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wdp" ContentType="image/vnd.ms-photo"/>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4B12" w:rsidRPr="007F4B12" w:rsidRDefault="007F4B12" w:rsidP="007F4B12">
      <w:pPr>
        <w:pStyle w:val="PlainText"/>
        <w:ind w:firstLine="0"/>
        <w:jc w:val="center"/>
        <w:rPr>
          <w:rFonts w:ascii="Times New Roman" w:hAnsi="Times New Roman"/>
          <w:b/>
        </w:rPr>
      </w:pPr>
      <w:r w:rsidRPr="007F4B12">
        <w:rPr>
          <w:rFonts w:ascii="Times New Roman" w:hAnsi="Times New Roman"/>
          <w:b/>
        </w:rPr>
        <w:t xml:space="preserve">МИНИСТЕРСТВО СЕЛЬСКОГО ХОЗЯЙСТВА </w:t>
      </w:r>
    </w:p>
    <w:p w:rsidR="007F4B12" w:rsidRPr="007F4B12" w:rsidRDefault="007F4B12" w:rsidP="007F4B12">
      <w:pPr>
        <w:pStyle w:val="PlainText"/>
        <w:ind w:firstLine="0"/>
        <w:jc w:val="center"/>
        <w:rPr>
          <w:rFonts w:ascii="Times New Roman" w:hAnsi="Times New Roman"/>
          <w:b/>
        </w:rPr>
      </w:pPr>
      <w:r w:rsidRPr="007F4B12">
        <w:rPr>
          <w:rFonts w:ascii="Times New Roman" w:hAnsi="Times New Roman"/>
          <w:b/>
        </w:rPr>
        <w:t>И ПРОДОВОЛЬСТВИЯ РЕСПУБЛИКИ БЕЛАРУСЬ</w:t>
      </w:r>
    </w:p>
    <w:p w:rsidR="007F4B12" w:rsidRPr="007F4B12" w:rsidRDefault="007F4B12" w:rsidP="007F4B12">
      <w:pPr>
        <w:pStyle w:val="PlainText"/>
        <w:ind w:firstLine="0"/>
        <w:jc w:val="center"/>
        <w:rPr>
          <w:rFonts w:ascii="Times New Roman" w:hAnsi="Times New Roman"/>
          <w:b/>
        </w:rPr>
      </w:pPr>
    </w:p>
    <w:p w:rsidR="007F4B12" w:rsidRPr="007F4B12" w:rsidRDefault="007F4B12" w:rsidP="007F4B12">
      <w:pPr>
        <w:pStyle w:val="PlainText"/>
        <w:ind w:firstLine="0"/>
        <w:jc w:val="center"/>
        <w:rPr>
          <w:rFonts w:ascii="Times New Roman" w:hAnsi="Times New Roman"/>
          <w:b/>
        </w:rPr>
      </w:pPr>
      <w:r w:rsidRPr="007F4B12">
        <w:rPr>
          <w:rFonts w:ascii="Times New Roman" w:hAnsi="Times New Roman"/>
          <w:b/>
        </w:rPr>
        <w:t>ГЛАВНОЕ УПРАВЛЕНИЕ ОБРАЗОВАНИЯ, НАУКИ И КАДРОВ</w:t>
      </w:r>
    </w:p>
    <w:p w:rsidR="007F4B12" w:rsidRPr="007F4B12" w:rsidRDefault="007F4B12" w:rsidP="007F4B12">
      <w:pPr>
        <w:pStyle w:val="PlainText"/>
        <w:ind w:firstLine="0"/>
        <w:jc w:val="center"/>
        <w:rPr>
          <w:rFonts w:ascii="Times New Roman" w:hAnsi="Times New Roman"/>
          <w:b/>
        </w:rPr>
      </w:pPr>
    </w:p>
    <w:p w:rsidR="007F4B12" w:rsidRPr="007F4B12" w:rsidRDefault="007F4B12" w:rsidP="007F4B12">
      <w:pPr>
        <w:spacing w:after="0" w:line="240" w:lineRule="auto"/>
        <w:jc w:val="center"/>
        <w:rPr>
          <w:rFonts w:ascii="Times New Roman" w:hAnsi="Times New Roman"/>
          <w:b/>
          <w:sz w:val="20"/>
          <w:szCs w:val="20"/>
        </w:rPr>
      </w:pPr>
      <w:r w:rsidRPr="007F4B12">
        <w:rPr>
          <w:rFonts w:ascii="Times New Roman" w:hAnsi="Times New Roman"/>
          <w:b/>
          <w:sz w:val="20"/>
          <w:szCs w:val="20"/>
        </w:rPr>
        <w:t xml:space="preserve">Учреждение образования </w:t>
      </w:r>
    </w:p>
    <w:p w:rsidR="007F4B12" w:rsidRPr="007F4B12" w:rsidRDefault="007F4B12" w:rsidP="007F4B12">
      <w:pPr>
        <w:spacing w:after="0" w:line="240" w:lineRule="auto"/>
        <w:jc w:val="center"/>
        <w:rPr>
          <w:rFonts w:ascii="Times New Roman" w:hAnsi="Times New Roman"/>
          <w:b/>
          <w:sz w:val="20"/>
          <w:szCs w:val="20"/>
        </w:rPr>
      </w:pPr>
      <w:r w:rsidRPr="007F4B12">
        <w:rPr>
          <w:rFonts w:ascii="Times New Roman" w:hAnsi="Times New Roman"/>
          <w:b/>
          <w:sz w:val="20"/>
          <w:szCs w:val="20"/>
        </w:rPr>
        <w:t>«ГРОДНЕНСКИЙ  ГОС</w:t>
      </w:r>
      <w:r w:rsidRPr="007F4B12">
        <w:rPr>
          <w:rFonts w:ascii="Times New Roman" w:hAnsi="Times New Roman"/>
          <w:b/>
          <w:sz w:val="20"/>
          <w:szCs w:val="20"/>
        </w:rPr>
        <w:t>У</w:t>
      </w:r>
      <w:r w:rsidRPr="007F4B12">
        <w:rPr>
          <w:rFonts w:ascii="Times New Roman" w:hAnsi="Times New Roman"/>
          <w:b/>
          <w:sz w:val="20"/>
          <w:szCs w:val="20"/>
        </w:rPr>
        <w:t xml:space="preserve">ДАРСТВЕННЫЙ </w:t>
      </w:r>
    </w:p>
    <w:p w:rsidR="007F4B12" w:rsidRPr="007F4B12" w:rsidRDefault="007F4B12" w:rsidP="007F4B12">
      <w:pPr>
        <w:spacing w:after="0" w:line="240" w:lineRule="auto"/>
        <w:jc w:val="center"/>
        <w:rPr>
          <w:rFonts w:ascii="Times New Roman" w:hAnsi="Times New Roman"/>
          <w:b/>
          <w:sz w:val="20"/>
          <w:szCs w:val="20"/>
        </w:rPr>
      </w:pPr>
      <w:r w:rsidRPr="007F4B12">
        <w:rPr>
          <w:rFonts w:ascii="Times New Roman" w:hAnsi="Times New Roman"/>
          <w:b/>
          <w:sz w:val="20"/>
          <w:szCs w:val="20"/>
        </w:rPr>
        <w:t>АГРАРНЫЙ УНИВЕРСИТЕТ»</w:t>
      </w:r>
    </w:p>
    <w:p w:rsidR="007F4B12" w:rsidRPr="007F4B12" w:rsidRDefault="007F4B12" w:rsidP="007F4B12">
      <w:pPr>
        <w:pStyle w:val="PlainText"/>
        <w:ind w:firstLine="0"/>
        <w:jc w:val="center"/>
        <w:rPr>
          <w:rFonts w:ascii="Times New Roman" w:hAnsi="Times New Roman"/>
          <w:b/>
        </w:rPr>
      </w:pPr>
    </w:p>
    <w:p w:rsidR="007F4B12" w:rsidRPr="007F4B12" w:rsidRDefault="007F4B12" w:rsidP="007F4B12">
      <w:pPr>
        <w:pStyle w:val="PlainText"/>
        <w:ind w:firstLine="0"/>
        <w:jc w:val="center"/>
        <w:rPr>
          <w:rFonts w:ascii="Times New Roman" w:hAnsi="Times New Roman"/>
          <w:b/>
        </w:rPr>
      </w:pPr>
      <w:r w:rsidRPr="007F4B12">
        <w:rPr>
          <w:rFonts w:ascii="Times New Roman" w:hAnsi="Times New Roman"/>
          <w:b/>
        </w:rPr>
        <w:t>Учреждение образования</w:t>
      </w:r>
    </w:p>
    <w:p w:rsidR="007F4B12" w:rsidRPr="007F4B12" w:rsidRDefault="007F4B12" w:rsidP="007F4B12">
      <w:pPr>
        <w:pStyle w:val="PlainText"/>
        <w:ind w:firstLine="0"/>
        <w:jc w:val="center"/>
        <w:rPr>
          <w:rFonts w:ascii="Times New Roman" w:hAnsi="Times New Roman"/>
          <w:b/>
        </w:rPr>
      </w:pPr>
      <w:r w:rsidRPr="007F4B12">
        <w:rPr>
          <w:rFonts w:ascii="Times New Roman" w:hAnsi="Times New Roman"/>
          <w:b/>
        </w:rPr>
        <w:t xml:space="preserve">«БЕЛОРУССКАЯ  ГОСУДАРСТВЕННАЯ </w:t>
      </w:r>
    </w:p>
    <w:p w:rsidR="007F4B12" w:rsidRPr="007F4B12" w:rsidRDefault="007F4B12" w:rsidP="007F4B12">
      <w:pPr>
        <w:pStyle w:val="PlainText"/>
        <w:ind w:firstLine="0"/>
        <w:jc w:val="center"/>
        <w:rPr>
          <w:rFonts w:ascii="Times New Roman" w:hAnsi="Times New Roman"/>
          <w:b/>
        </w:rPr>
      </w:pPr>
      <w:r w:rsidRPr="007F4B12">
        <w:rPr>
          <w:rFonts w:ascii="Times New Roman" w:hAnsi="Times New Roman"/>
          <w:b/>
        </w:rPr>
        <w:t>СЕЛЬСКОХОЗЯЙСТВЕННАЯ  АК</w:t>
      </w:r>
      <w:r w:rsidRPr="007F4B12">
        <w:rPr>
          <w:rFonts w:ascii="Times New Roman" w:hAnsi="Times New Roman"/>
          <w:b/>
        </w:rPr>
        <w:t>А</w:t>
      </w:r>
      <w:r w:rsidRPr="007F4B12">
        <w:rPr>
          <w:rFonts w:ascii="Times New Roman" w:hAnsi="Times New Roman"/>
          <w:b/>
        </w:rPr>
        <w:t>ДЕМИЯ»</w:t>
      </w: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b/>
        </w:rPr>
      </w:pPr>
      <w:r w:rsidRPr="007F4B12">
        <w:rPr>
          <w:rFonts w:ascii="Times New Roman" w:hAnsi="Times New Roman"/>
          <w:b/>
        </w:rPr>
        <w:t>О.С. Корзун, Н.А. Дуктова</w:t>
      </w: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Default="007F4B12" w:rsidP="007F4B12">
      <w:pPr>
        <w:pStyle w:val="PlainText"/>
        <w:ind w:firstLine="0"/>
        <w:jc w:val="center"/>
        <w:rPr>
          <w:rFonts w:ascii="Times New Roman" w:hAnsi="Times New Roman"/>
          <w:b/>
          <w:sz w:val="40"/>
          <w:szCs w:val="36"/>
        </w:rPr>
      </w:pPr>
      <w:r w:rsidRPr="007F4B12">
        <w:rPr>
          <w:rFonts w:ascii="Times New Roman" w:hAnsi="Times New Roman"/>
          <w:b/>
          <w:sz w:val="40"/>
          <w:szCs w:val="36"/>
        </w:rPr>
        <w:t xml:space="preserve">ЛЕКАРСТВЕННЫЕ </w:t>
      </w:r>
    </w:p>
    <w:p w:rsidR="007F4B12" w:rsidRPr="007F4B12" w:rsidRDefault="007F4B12" w:rsidP="007F4B12">
      <w:pPr>
        <w:pStyle w:val="PlainText"/>
        <w:ind w:firstLine="0"/>
        <w:jc w:val="center"/>
        <w:rPr>
          <w:rFonts w:ascii="Times New Roman" w:hAnsi="Times New Roman"/>
          <w:b/>
          <w:sz w:val="40"/>
          <w:szCs w:val="36"/>
        </w:rPr>
      </w:pPr>
      <w:r w:rsidRPr="007F4B12">
        <w:rPr>
          <w:rFonts w:ascii="Times New Roman" w:hAnsi="Times New Roman"/>
          <w:b/>
          <w:sz w:val="40"/>
          <w:szCs w:val="36"/>
        </w:rPr>
        <w:t>РАСТ</w:t>
      </w:r>
      <w:r w:rsidRPr="007F4B12">
        <w:rPr>
          <w:rFonts w:ascii="Times New Roman" w:hAnsi="Times New Roman"/>
          <w:b/>
          <w:sz w:val="40"/>
          <w:szCs w:val="36"/>
        </w:rPr>
        <w:t>Е</w:t>
      </w:r>
      <w:r w:rsidRPr="007F4B12">
        <w:rPr>
          <w:rFonts w:ascii="Times New Roman" w:hAnsi="Times New Roman"/>
          <w:b/>
          <w:sz w:val="40"/>
          <w:szCs w:val="36"/>
        </w:rPr>
        <w:t>НИЯ</w:t>
      </w: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b/>
          <w:i/>
        </w:rPr>
      </w:pPr>
      <w:r w:rsidRPr="007F4B12">
        <w:rPr>
          <w:rFonts w:ascii="Times New Roman" w:hAnsi="Times New Roman"/>
          <w:b/>
          <w:i/>
        </w:rPr>
        <w:t xml:space="preserve">Рекомендовано учебно-методическим объединением </w:t>
      </w:r>
    </w:p>
    <w:p w:rsidR="007F4B12" w:rsidRPr="007F4B12" w:rsidRDefault="007F4B12" w:rsidP="007F4B12">
      <w:pPr>
        <w:pStyle w:val="PlainText"/>
        <w:ind w:firstLine="0"/>
        <w:jc w:val="center"/>
        <w:rPr>
          <w:rFonts w:ascii="Times New Roman" w:hAnsi="Times New Roman"/>
          <w:b/>
          <w:i/>
        </w:rPr>
      </w:pPr>
      <w:r w:rsidRPr="007F4B12">
        <w:rPr>
          <w:rFonts w:ascii="Times New Roman" w:hAnsi="Times New Roman"/>
          <w:b/>
          <w:bCs/>
          <w:i/>
          <w:color w:val="000000"/>
        </w:rPr>
        <w:t>по образованию в области сельского хозяйства</w:t>
      </w:r>
      <w:r w:rsidRPr="007F4B12">
        <w:rPr>
          <w:rFonts w:ascii="Times New Roman" w:hAnsi="Times New Roman"/>
          <w:b/>
          <w:i/>
        </w:rPr>
        <w:t xml:space="preserve"> в качестве </w:t>
      </w:r>
    </w:p>
    <w:p w:rsidR="007F4B12" w:rsidRPr="007F4B12" w:rsidRDefault="007F4B12" w:rsidP="007F4B12">
      <w:pPr>
        <w:pStyle w:val="PlainText"/>
        <w:ind w:firstLine="0"/>
        <w:jc w:val="center"/>
        <w:rPr>
          <w:rFonts w:ascii="Times New Roman" w:hAnsi="Times New Roman"/>
          <w:b/>
          <w:i/>
        </w:rPr>
      </w:pPr>
      <w:r w:rsidRPr="007F4B12">
        <w:rPr>
          <w:rFonts w:ascii="Times New Roman" w:hAnsi="Times New Roman"/>
          <w:b/>
          <w:i/>
        </w:rPr>
        <w:t xml:space="preserve">пособия для студентов высших учебных заведений, </w:t>
      </w:r>
    </w:p>
    <w:p w:rsidR="007F4B12" w:rsidRPr="007F4B12" w:rsidRDefault="007F4B12" w:rsidP="007F4B12">
      <w:pPr>
        <w:pStyle w:val="PlainText"/>
        <w:ind w:firstLine="0"/>
        <w:jc w:val="center"/>
        <w:rPr>
          <w:rFonts w:ascii="Times New Roman" w:hAnsi="Times New Roman"/>
          <w:b/>
          <w:i/>
        </w:rPr>
      </w:pPr>
      <w:proofErr w:type="gramStart"/>
      <w:r w:rsidRPr="007F4B12">
        <w:rPr>
          <w:rFonts w:ascii="Times New Roman" w:hAnsi="Times New Roman"/>
          <w:b/>
          <w:i/>
        </w:rPr>
        <w:t>обучающихся</w:t>
      </w:r>
      <w:proofErr w:type="gramEnd"/>
      <w:r w:rsidRPr="007F4B12">
        <w:rPr>
          <w:rFonts w:ascii="Times New Roman" w:hAnsi="Times New Roman"/>
          <w:b/>
          <w:i/>
        </w:rPr>
        <w:t xml:space="preserve"> по специальности 1-74 02 01 – Агрон</w:t>
      </w:r>
      <w:r w:rsidRPr="007F4B12">
        <w:rPr>
          <w:rFonts w:ascii="Times New Roman" w:hAnsi="Times New Roman"/>
          <w:b/>
          <w:i/>
        </w:rPr>
        <w:t>о</w:t>
      </w:r>
      <w:r w:rsidRPr="007F4B12">
        <w:rPr>
          <w:rFonts w:ascii="Times New Roman" w:hAnsi="Times New Roman"/>
          <w:b/>
          <w:i/>
        </w:rPr>
        <w:t>мия,</w:t>
      </w:r>
    </w:p>
    <w:p w:rsidR="007F4B12" w:rsidRPr="007F4B12" w:rsidRDefault="007F4B12" w:rsidP="007F4B12">
      <w:pPr>
        <w:pStyle w:val="PlainText"/>
        <w:ind w:firstLine="0"/>
        <w:jc w:val="center"/>
        <w:rPr>
          <w:rFonts w:ascii="Times New Roman" w:hAnsi="Times New Roman"/>
          <w:b/>
          <w:i/>
        </w:rPr>
      </w:pPr>
      <w:r w:rsidRPr="007F4B12">
        <w:rPr>
          <w:rFonts w:ascii="Times New Roman" w:hAnsi="Times New Roman"/>
          <w:b/>
          <w:i/>
        </w:rPr>
        <w:t>1-74 02 02 – Селекция и семеноводство</w:t>
      </w: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b/>
        </w:rPr>
      </w:pPr>
      <w:r w:rsidRPr="007F4B12">
        <w:rPr>
          <w:rFonts w:ascii="Times New Roman" w:hAnsi="Times New Roman"/>
          <w:b/>
        </w:rPr>
        <w:t xml:space="preserve">Горки </w:t>
      </w:r>
    </w:p>
    <w:p w:rsidR="007F4B12" w:rsidRPr="007F4B12" w:rsidRDefault="007F4B12" w:rsidP="007F4B12">
      <w:pPr>
        <w:pStyle w:val="PlainText"/>
        <w:ind w:firstLine="0"/>
        <w:jc w:val="center"/>
        <w:rPr>
          <w:rFonts w:ascii="Times New Roman" w:hAnsi="Times New Roman"/>
          <w:b/>
        </w:rPr>
      </w:pPr>
      <w:r w:rsidRPr="007F4B12">
        <w:rPr>
          <w:rFonts w:ascii="Times New Roman" w:hAnsi="Times New Roman"/>
          <w:b/>
        </w:rPr>
        <w:t>БГСХА</w:t>
      </w:r>
    </w:p>
    <w:p w:rsidR="007F4B12" w:rsidRPr="007F4B12" w:rsidRDefault="007F4B12" w:rsidP="007F4B12">
      <w:pPr>
        <w:pStyle w:val="PlainText"/>
        <w:ind w:firstLine="0"/>
        <w:jc w:val="center"/>
        <w:rPr>
          <w:rFonts w:ascii="Times New Roman" w:hAnsi="Times New Roman"/>
          <w:b/>
        </w:rPr>
      </w:pPr>
      <w:r w:rsidRPr="007F4B12">
        <w:rPr>
          <w:rFonts w:ascii="Times New Roman" w:hAnsi="Times New Roman"/>
          <w:b/>
        </w:rPr>
        <w:t>2013</w:t>
      </w:r>
    </w:p>
    <w:p w:rsidR="007F4B12" w:rsidRPr="007F4B12" w:rsidRDefault="007F4B12" w:rsidP="007F4B12">
      <w:pPr>
        <w:pStyle w:val="PlainText"/>
        <w:ind w:firstLine="0"/>
        <w:jc w:val="center"/>
        <w:rPr>
          <w:rFonts w:ascii="Times New Roman" w:hAnsi="Times New Roman"/>
        </w:rPr>
      </w:pPr>
      <w:r w:rsidRPr="007F4B12">
        <w:rPr>
          <w:rFonts w:ascii="Times New Roman" w:hAnsi="Times New Roman"/>
          <w:b/>
          <w:sz w:val="16"/>
        </w:rPr>
        <w:br w:type="page"/>
      </w:r>
      <w:r w:rsidRPr="007F4B12">
        <w:rPr>
          <w:rFonts w:ascii="Times New Roman" w:hAnsi="Times New Roman"/>
        </w:rPr>
        <w:lastRenderedPageBreak/>
        <w:t xml:space="preserve">МИНИСТЕРСТВО СЕЛЬСКОГО ХОЗЯЙСТВА </w:t>
      </w:r>
    </w:p>
    <w:p w:rsidR="007F4B12" w:rsidRPr="007F4B12" w:rsidRDefault="007F4B12" w:rsidP="007F4B12">
      <w:pPr>
        <w:pStyle w:val="PlainText"/>
        <w:ind w:firstLine="0"/>
        <w:jc w:val="center"/>
        <w:rPr>
          <w:rFonts w:ascii="Times New Roman" w:hAnsi="Times New Roman"/>
        </w:rPr>
      </w:pPr>
      <w:r w:rsidRPr="007F4B12">
        <w:rPr>
          <w:rFonts w:ascii="Times New Roman" w:hAnsi="Times New Roman"/>
        </w:rPr>
        <w:t>И ПРОДОВОЛЬСТВИЯ РЕСПУБЛИКИ БЕЛАРУСЬ</w:t>
      </w: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r w:rsidRPr="007F4B12">
        <w:rPr>
          <w:rFonts w:ascii="Times New Roman" w:hAnsi="Times New Roman"/>
        </w:rPr>
        <w:t>ГЛАВНОЕ УПРАВЛЕНИЕ ОБРАЗОВАНИЯ, НАУКИ И КАДРОВ</w:t>
      </w: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spacing w:after="0" w:line="240" w:lineRule="auto"/>
        <w:jc w:val="center"/>
        <w:rPr>
          <w:rFonts w:ascii="Times New Roman" w:hAnsi="Times New Roman"/>
          <w:sz w:val="20"/>
          <w:szCs w:val="20"/>
        </w:rPr>
      </w:pPr>
      <w:r w:rsidRPr="007F4B12">
        <w:rPr>
          <w:rFonts w:ascii="Times New Roman" w:hAnsi="Times New Roman"/>
          <w:sz w:val="20"/>
          <w:szCs w:val="20"/>
        </w:rPr>
        <w:t xml:space="preserve">Учреждение образования </w:t>
      </w:r>
    </w:p>
    <w:p w:rsidR="007F4B12" w:rsidRPr="007F4B12" w:rsidRDefault="007F4B12" w:rsidP="007F4B12">
      <w:pPr>
        <w:spacing w:after="0" w:line="240" w:lineRule="auto"/>
        <w:jc w:val="center"/>
        <w:rPr>
          <w:rFonts w:ascii="Times New Roman" w:hAnsi="Times New Roman"/>
          <w:sz w:val="20"/>
          <w:szCs w:val="20"/>
        </w:rPr>
      </w:pPr>
      <w:r w:rsidRPr="007F4B12">
        <w:rPr>
          <w:rFonts w:ascii="Times New Roman" w:hAnsi="Times New Roman"/>
          <w:sz w:val="20"/>
          <w:szCs w:val="20"/>
        </w:rPr>
        <w:t>«ГРОДНЕНСКИЙ  ГОС</w:t>
      </w:r>
      <w:r w:rsidRPr="007F4B12">
        <w:rPr>
          <w:rFonts w:ascii="Times New Roman" w:hAnsi="Times New Roman"/>
          <w:sz w:val="20"/>
          <w:szCs w:val="20"/>
        </w:rPr>
        <w:t>У</w:t>
      </w:r>
      <w:r w:rsidRPr="007F4B12">
        <w:rPr>
          <w:rFonts w:ascii="Times New Roman" w:hAnsi="Times New Roman"/>
          <w:sz w:val="20"/>
          <w:szCs w:val="20"/>
        </w:rPr>
        <w:t xml:space="preserve">ДАРСТВЕННЫЙ </w:t>
      </w:r>
    </w:p>
    <w:p w:rsidR="007F4B12" w:rsidRPr="007F4B12" w:rsidRDefault="007F4B12" w:rsidP="007F4B12">
      <w:pPr>
        <w:spacing w:after="0" w:line="240" w:lineRule="auto"/>
        <w:jc w:val="center"/>
        <w:rPr>
          <w:rFonts w:ascii="Times New Roman" w:hAnsi="Times New Roman"/>
          <w:sz w:val="20"/>
          <w:szCs w:val="20"/>
        </w:rPr>
      </w:pPr>
      <w:r w:rsidRPr="007F4B12">
        <w:rPr>
          <w:rFonts w:ascii="Times New Roman" w:hAnsi="Times New Roman"/>
          <w:sz w:val="20"/>
          <w:szCs w:val="20"/>
        </w:rPr>
        <w:t>АГРАРНЫЙ УНИВЕРСИТЕТ»</w:t>
      </w: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r w:rsidRPr="007F4B12">
        <w:rPr>
          <w:rFonts w:ascii="Times New Roman" w:hAnsi="Times New Roman"/>
        </w:rPr>
        <w:t>Учреждение образования</w:t>
      </w:r>
    </w:p>
    <w:p w:rsidR="007F4B12" w:rsidRPr="007F4B12" w:rsidRDefault="007F4B12" w:rsidP="007F4B12">
      <w:pPr>
        <w:pStyle w:val="PlainText"/>
        <w:ind w:firstLine="0"/>
        <w:jc w:val="center"/>
        <w:rPr>
          <w:rFonts w:ascii="Times New Roman" w:hAnsi="Times New Roman"/>
        </w:rPr>
      </w:pPr>
      <w:r w:rsidRPr="007F4B12">
        <w:rPr>
          <w:rFonts w:ascii="Times New Roman" w:hAnsi="Times New Roman"/>
        </w:rPr>
        <w:t xml:space="preserve">«БЕЛОРУССКАЯ  ГОСУДАРСТВЕННАЯ </w:t>
      </w:r>
    </w:p>
    <w:p w:rsidR="007F4B12" w:rsidRPr="007F4B12" w:rsidRDefault="007F4B12" w:rsidP="007F4B12">
      <w:pPr>
        <w:pStyle w:val="PlainText"/>
        <w:ind w:firstLine="0"/>
        <w:jc w:val="center"/>
        <w:rPr>
          <w:rFonts w:ascii="Times New Roman" w:hAnsi="Times New Roman"/>
        </w:rPr>
      </w:pPr>
      <w:r w:rsidRPr="007F4B12">
        <w:rPr>
          <w:rFonts w:ascii="Times New Roman" w:hAnsi="Times New Roman"/>
        </w:rPr>
        <w:t>СЕЛЬСКОХОЗЯЙСТВЕННАЯ  АК</w:t>
      </w:r>
      <w:r w:rsidRPr="007F4B12">
        <w:rPr>
          <w:rFonts w:ascii="Times New Roman" w:hAnsi="Times New Roman"/>
        </w:rPr>
        <w:t>А</w:t>
      </w:r>
      <w:r w:rsidRPr="007F4B12">
        <w:rPr>
          <w:rFonts w:ascii="Times New Roman" w:hAnsi="Times New Roman"/>
        </w:rPr>
        <w:t>ДЕМИЯ»</w:t>
      </w: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r w:rsidRPr="007F4B12">
        <w:rPr>
          <w:rFonts w:ascii="Times New Roman" w:hAnsi="Times New Roman"/>
        </w:rPr>
        <w:t>О.С. Корзун, Н.А. Дуктова</w:t>
      </w: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Default="007F4B12" w:rsidP="007F4B12">
      <w:pPr>
        <w:pStyle w:val="PlainText"/>
        <w:ind w:firstLine="0"/>
        <w:jc w:val="center"/>
        <w:rPr>
          <w:rFonts w:ascii="Times New Roman" w:hAnsi="Times New Roman"/>
          <w:b/>
          <w:sz w:val="40"/>
          <w:szCs w:val="36"/>
        </w:rPr>
      </w:pPr>
      <w:r w:rsidRPr="007F4B12">
        <w:rPr>
          <w:rFonts w:ascii="Times New Roman" w:hAnsi="Times New Roman"/>
          <w:b/>
          <w:sz w:val="40"/>
          <w:szCs w:val="36"/>
        </w:rPr>
        <w:t xml:space="preserve">ЛЕКАРСТВЕННЫЕ </w:t>
      </w:r>
    </w:p>
    <w:p w:rsidR="007F4B12" w:rsidRPr="007F4B12" w:rsidRDefault="007F4B12" w:rsidP="007F4B12">
      <w:pPr>
        <w:pStyle w:val="PlainText"/>
        <w:ind w:firstLine="0"/>
        <w:jc w:val="center"/>
        <w:rPr>
          <w:rFonts w:ascii="Times New Roman" w:hAnsi="Times New Roman"/>
          <w:b/>
          <w:sz w:val="40"/>
          <w:szCs w:val="36"/>
        </w:rPr>
      </w:pPr>
      <w:r w:rsidRPr="007F4B12">
        <w:rPr>
          <w:rFonts w:ascii="Times New Roman" w:hAnsi="Times New Roman"/>
          <w:b/>
          <w:sz w:val="40"/>
          <w:szCs w:val="36"/>
        </w:rPr>
        <w:t>РАСТ</w:t>
      </w:r>
      <w:r w:rsidRPr="007F4B12">
        <w:rPr>
          <w:rFonts w:ascii="Times New Roman" w:hAnsi="Times New Roman"/>
          <w:b/>
          <w:sz w:val="40"/>
          <w:szCs w:val="36"/>
        </w:rPr>
        <w:t>Е</w:t>
      </w:r>
      <w:r w:rsidRPr="007F4B12">
        <w:rPr>
          <w:rFonts w:ascii="Times New Roman" w:hAnsi="Times New Roman"/>
          <w:b/>
          <w:sz w:val="40"/>
          <w:szCs w:val="36"/>
        </w:rPr>
        <w:t>НИЯ</w:t>
      </w: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i/>
        </w:rPr>
      </w:pPr>
      <w:r w:rsidRPr="007F4B12">
        <w:rPr>
          <w:rFonts w:ascii="Times New Roman" w:hAnsi="Times New Roman"/>
          <w:i/>
        </w:rPr>
        <w:t xml:space="preserve">Рекомендовано учебно-методическим объединением </w:t>
      </w:r>
    </w:p>
    <w:p w:rsidR="007F4B12" w:rsidRPr="007F4B12" w:rsidRDefault="007F4B12" w:rsidP="007F4B12">
      <w:pPr>
        <w:pStyle w:val="PlainText"/>
        <w:ind w:firstLine="0"/>
        <w:jc w:val="center"/>
        <w:rPr>
          <w:rFonts w:ascii="Times New Roman" w:hAnsi="Times New Roman"/>
          <w:i/>
        </w:rPr>
      </w:pPr>
      <w:r w:rsidRPr="007F4B12">
        <w:rPr>
          <w:rFonts w:ascii="Times New Roman" w:hAnsi="Times New Roman"/>
          <w:bCs/>
          <w:i/>
          <w:color w:val="000000"/>
        </w:rPr>
        <w:t>по образованию в области сельского хозяйства</w:t>
      </w:r>
      <w:r w:rsidRPr="007F4B12">
        <w:rPr>
          <w:rFonts w:ascii="Times New Roman" w:hAnsi="Times New Roman"/>
          <w:i/>
        </w:rPr>
        <w:t xml:space="preserve"> в качестве </w:t>
      </w:r>
    </w:p>
    <w:p w:rsidR="007F4B12" w:rsidRPr="007F4B12" w:rsidRDefault="007F4B12" w:rsidP="007F4B12">
      <w:pPr>
        <w:pStyle w:val="PlainText"/>
        <w:ind w:firstLine="0"/>
        <w:jc w:val="center"/>
        <w:rPr>
          <w:rFonts w:ascii="Times New Roman" w:hAnsi="Times New Roman"/>
          <w:i/>
        </w:rPr>
      </w:pPr>
      <w:r w:rsidRPr="007F4B12">
        <w:rPr>
          <w:rFonts w:ascii="Times New Roman" w:hAnsi="Times New Roman"/>
          <w:i/>
        </w:rPr>
        <w:t xml:space="preserve">пособия для студентов высших учебных заведений, </w:t>
      </w:r>
    </w:p>
    <w:p w:rsidR="007F4B12" w:rsidRPr="007F4B12" w:rsidRDefault="007F4B12" w:rsidP="007F4B12">
      <w:pPr>
        <w:pStyle w:val="PlainText"/>
        <w:ind w:firstLine="0"/>
        <w:jc w:val="center"/>
        <w:rPr>
          <w:rFonts w:ascii="Times New Roman" w:hAnsi="Times New Roman"/>
          <w:i/>
        </w:rPr>
      </w:pPr>
      <w:proofErr w:type="gramStart"/>
      <w:r w:rsidRPr="007F4B12">
        <w:rPr>
          <w:rFonts w:ascii="Times New Roman" w:hAnsi="Times New Roman"/>
          <w:i/>
        </w:rPr>
        <w:t>обучающихся</w:t>
      </w:r>
      <w:proofErr w:type="gramEnd"/>
      <w:r w:rsidRPr="007F4B12">
        <w:rPr>
          <w:rFonts w:ascii="Times New Roman" w:hAnsi="Times New Roman"/>
          <w:i/>
        </w:rPr>
        <w:t xml:space="preserve"> по специальности 1-74 02 01 – Агрон</w:t>
      </w:r>
      <w:r w:rsidRPr="007F4B12">
        <w:rPr>
          <w:rFonts w:ascii="Times New Roman" w:hAnsi="Times New Roman"/>
          <w:i/>
        </w:rPr>
        <w:t>о</w:t>
      </w:r>
      <w:r w:rsidRPr="007F4B12">
        <w:rPr>
          <w:rFonts w:ascii="Times New Roman" w:hAnsi="Times New Roman"/>
          <w:i/>
        </w:rPr>
        <w:t>мия,</w:t>
      </w:r>
    </w:p>
    <w:p w:rsidR="007F4B12" w:rsidRPr="007F4B12" w:rsidRDefault="007F4B12" w:rsidP="007F4B12">
      <w:pPr>
        <w:pStyle w:val="PlainText"/>
        <w:ind w:firstLine="0"/>
        <w:jc w:val="center"/>
        <w:rPr>
          <w:rFonts w:ascii="Times New Roman" w:hAnsi="Times New Roman"/>
          <w:i/>
        </w:rPr>
      </w:pPr>
      <w:r w:rsidRPr="007F4B12">
        <w:rPr>
          <w:rFonts w:ascii="Times New Roman" w:hAnsi="Times New Roman"/>
          <w:i/>
        </w:rPr>
        <w:t>1-74 02 02 – Селекция и семеноводство</w:t>
      </w: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p>
    <w:p w:rsidR="007F4B12" w:rsidRPr="007F4B12" w:rsidRDefault="007F4B12" w:rsidP="007F4B12">
      <w:pPr>
        <w:pStyle w:val="PlainText"/>
        <w:ind w:firstLine="0"/>
        <w:jc w:val="center"/>
        <w:rPr>
          <w:rFonts w:ascii="Times New Roman" w:hAnsi="Times New Roman"/>
        </w:rPr>
      </w:pPr>
      <w:r w:rsidRPr="007F4B12">
        <w:rPr>
          <w:rFonts w:ascii="Times New Roman" w:hAnsi="Times New Roman"/>
        </w:rPr>
        <w:t xml:space="preserve">Горки </w:t>
      </w:r>
    </w:p>
    <w:p w:rsidR="007F4B12" w:rsidRPr="007F4B12" w:rsidRDefault="007F4B12" w:rsidP="007F4B12">
      <w:pPr>
        <w:pStyle w:val="PlainText"/>
        <w:ind w:firstLine="0"/>
        <w:jc w:val="center"/>
        <w:rPr>
          <w:rFonts w:ascii="Times New Roman" w:hAnsi="Times New Roman"/>
        </w:rPr>
      </w:pPr>
      <w:r w:rsidRPr="007F4B12">
        <w:rPr>
          <w:rFonts w:ascii="Times New Roman" w:hAnsi="Times New Roman"/>
        </w:rPr>
        <w:t>БГСХА</w:t>
      </w:r>
    </w:p>
    <w:p w:rsidR="007F4B12" w:rsidRPr="007F4B12" w:rsidRDefault="007F4B12" w:rsidP="007F4B12">
      <w:pPr>
        <w:pStyle w:val="PlainText"/>
        <w:ind w:firstLine="0"/>
        <w:jc w:val="center"/>
        <w:rPr>
          <w:rFonts w:ascii="Times New Roman" w:hAnsi="Times New Roman"/>
        </w:rPr>
      </w:pPr>
      <w:r w:rsidRPr="007F4B12">
        <w:rPr>
          <w:rFonts w:ascii="Times New Roman" w:hAnsi="Times New Roman"/>
        </w:rPr>
        <w:t>2013</w:t>
      </w:r>
    </w:p>
    <w:p w:rsidR="007F4B12" w:rsidRPr="007F4B12" w:rsidRDefault="007F4B12" w:rsidP="007F4B12">
      <w:pPr>
        <w:pStyle w:val="PlainText"/>
        <w:spacing w:line="216" w:lineRule="auto"/>
        <w:ind w:firstLine="0"/>
        <w:jc w:val="left"/>
        <w:rPr>
          <w:rFonts w:ascii="Times New Roman" w:hAnsi="Times New Roman"/>
        </w:rPr>
      </w:pPr>
      <w:r w:rsidRPr="007F4B12">
        <w:rPr>
          <w:rFonts w:ascii="Times New Roman" w:hAnsi="Times New Roman"/>
        </w:rPr>
        <w:br w:type="page"/>
      </w:r>
      <w:r w:rsidRPr="007F4B12">
        <w:rPr>
          <w:rFonts w:ascii="Times New Roman" w:hAnsi="Times New Roman"/>
        </w:rPr>
        <w:lastRenderedPageBreak/>
        <w:t>УДК 633.881 (075.8)</w:t>
      </w:r>
    </w:p>
    <w:p w:rsidR="007F4B12" w:rsidRPr="007F4B12" w:rsidRDefault="007F4B12" w:rsidP="007F4B12">
      <w:pPr>
        <w:spacing w:after="0" w:line="216" w:lineRule="auto"/>
        <w:rPr>
          <w:rFonts w:ascii="Times New Roman" w:hAnsi="Times New Roman"/>
          <w:sz w:val="20"/>
          <w:szCs w:val="20"/>
        </w:rPr>
      </w:pPr>
      <w:r w:rsidRPr="007F4B12">
        <w:rPr>
          <w:rFonts w:ascii="Times New Roman" w:hAnsi="Times New Roman"/>
          <w:sz w:val="20"/>
          <w:szCs w:val="20"/>
        </w:rPr>
        <w:t>ББК 42.143(я73)</w:t>
      </w:r>
    </w:p>
    <w:p w:rsidR="007F4B12" w:rsidRPr="007F4B12" w:rsidRDefault="007F4B12" w:rsidP="007F4B12">
      <w:pPr>
        <w:shd w:val="clear" w:color="auto" w:fill="FFFFFF"/>
        <w:autoSpaceDE w:val="0"/>
        <w:autoSpaceDN w:val="0"/>
        <w:adjustRightInd w:val="0"/>
        <w:spacing w:after="0" w:line="216" w:lineRule="auto"/>
        <w:ind w:firstLine="284"/>
        <w:jc w:val="both"/>
        <w:rPr>
          <w:rFonts w:ascii="Times New Roman" w:hAnsi="Times New Roman"/>
          <w:sz w:val="16"/>
        </w:rPr>
      </w:pPr>
      <w:r w:rsidRPr="007F4B12">
        <w:rPr>
          <w:rFonts w:ascii="Times New Roman" w:hAnsi="Times New Roman"/>
          <w:sz w:val="20"/>
          <w:szCs w:val="20"/>
        </w:rPr>
        <w:t xml:space="preserve">   К 66</w:t>
      </w:r>
    </w:p>
    <w:p w:rsidR="007F4B12" w:rsidRPr="007F4B12" w:rsidRDefault="007F4B12" w:rsidP="007F4B12">
      <w:pPr>
        <w:shd w:val="clear" w:color="auto" w:fill="FFFFFF"/>
        <w:autoSpaceDE w:val="0"/>
        <w:autoSpaceDN w:val="0"/>
        <w:adjustRightInd w:val="0"/>
        <w:spacing w:after="0" w:line="216" w:lineRule="auto"/>
        <w:ind w:firstLine="284"/>
        <w:jc w:val="both"/>
        <w:rPr>
          <w:rFonts w:ascii="Times New Roman" w:hAnsi="Times New Roman"/>
          <w:sz w:val="16"/>
        </w:rPr>
      </w:pPr>
    </w:p>
    <w:p w:rsidR="007F4B12" w:rsidRPr="007F4B12" w:rsidRDefault="007F4B12" w:rsidP="007F4B12">
      <w:pPr>
        <w:shd w:val="clear" w:color="auto" w:fill="FFFFFF"/>
        <w:autoSpaceDE w:val="0"/>
        <w:autoSpaceDN w:val="0"/>
        <w:adjustRightInd w:val="0"/>
        <w:spacing w:after="0" w:line="216" w:lineRule="auto"/>
        <w:ind w:firstLine="284"/>
        <w:jc w:val="both"/>
        <w:rPr>
          <w:rFonts w:ascii="Times New Roman" w:hAnsi="Times New Roman"/>
          <w:sz w:val="16"/>
        </w:rPr>
      </w:pPr>
    </w:p>
    <w:p w:rsidR="007F4B12" w:rsidRPr="007F4B12" w:rsidRDefault="007F4B12" w:rsidP="007F4B12">
      <w:pPr>
        <w:shd w:val="clear" w:color="auto" w:fill="FFFFFF"/>
        <w:autoSpaceDE w:val="0"/>
        <w:autoSpaceDN w:val="0"/>
        <w:adjustRightInd w:val="0"/>
        <w:spacing w:after="0" w:line="216" w:lineRule="auto"/>
        <w:ind w:firstLine="284"/>
        <w:jc w:val="center"/>
        <w:rPr>
          <w:rFonts w:ascii="Times New Roman" w:hAnsi="Times New Roman"/>
          <w:i/>
          <w:sz w:val="20"/>
          <w:szCs w:val="20"/>
        </w:rPr>
      </w:pPr>
      <w:r w:rsidRPr="007F4B12">
        <w:rPr>
          <w:rFonts w:ascii="Times New Roman" w:hAnsi="Times New Roman"/>
          <w:i/>
          <w:sz w:val="20"/>
          <w:szCs w:val="20"/>
        </w:rPr>
        <w:t>Рекомендовано методическим советом УО ГГАУ</w:t>
      </w:r>
    </w:p>
    <w:p w:rsidR="007F4B12" w:rsidRPr="007F4B12" w:rsidRDefault="007F4B12" w:rsidP="007F4B12">
      <w:pPr>
        <w:shd w:val="clear" w:color="auto" w:fill="FFFFFF"/>
        <w:autoSpaceDE w:val="0"/>
        <w:autoSpaceDN w:val="0"/>
        <w:adjustRightInd w:val="0"/>
        <w:spacing w:after="0" w:line="216" w:lineRule="auto"/>
        <w:ind w:firstLine="284"/>
        <w:jc w:val="center"/>
        <w:rPr>
          <w:rFonts w:ascii="Times New Roman" w:hAnsi="Times New Roman"/>
          <w:i/>
          <w:sz w:val="20"/>
          <w:szCs w:val="20"/>
        </w:rPr>
      </w:pPr>
      <w:r w:rsidRPr="007F4B12">
        <w:rPr>
          <w:rFonts w:ascii="Times New Roman" w:hAnsi="Times New Roman"/>
          <w:i/>
          <w:sz w:val="20"/>
          <w:szCs w:val="20"/>
        </w:rPr>
        <w:t>05.09.2012 г. (протокол № 1).</w:t>
      </w:r>
    </w:p>
    <w:p w:rsidR="007F4B12" w:rsidRPr="007F4B12" w:rsidRDefault="007F4B12" w:rsidP="007F4B12">
      <w:pPr>
        <w:shd w:val="clear" w:color="auto" w:fill="FFFFFF"/>
        <w:autoSpaceDE w:val="0"/>
        <w:autoSpaceDN w:val="0"/>
        <w:adjustRightInd w:val="0"/>
        <w:spacing w:after="0" w:line="216" w:lineRule="auto"/>
        <w:ind w:firstLine="284"/>
        <w:jc w:val="center"/>
        <w:rPr>
          <w:rFonts w:ascii="Times New Roman" w:hAnsi="Times New Roman"/>
          <w:i/>
          <w:sz w:val="20"/>
          <w:szCs w:val="20"/>
        </w:rPr>
      </w:pPr>
      <w:r w:rsidRPr="007F4B12">
        <w:rPr>
          <w:rFonts w:ascii="Times New Roman" w:hAnsi="Times New Roman"/>
          <w:i/>
          <w:sz w:val="20"/>
          <w:szCs w:val="20"/>
        </w:rPr>
        <w:t>Рекомендовано научно-методическим советом УО БГСХА</w:t>
      </w:r>
    </w:p>
    <w:p w:rsidR="007F4B12" w:rsidRPr="007F4B12" w:rsidRDefault="007F4B12" w:rsidP="007F4B12">
      <w:pPr>
        <w:shd w:val="clear" w:color="auto" w:fill="FFFFFF"/>
        <w:autoSpaceDE w:val="0"/>
        <w:autoSpaceDN w:val="0"/>
        <w:adjustRightInd w:val="0"/>
        <w:spacing w:after="0" w:line="216" w:lineRule="auto"/>
        <w:ind w:firstLine="284"/>
        <w:jc w:val="center"/>
        <w:rPr>
          <w:rFonts w:ascii="Times New Roman" w:hAnsi="Times New Roman"/>
          <w:i/>
          <w:sz w:val="20"/>
          <w:szCs w:val="20"/>
        </w:rPr>
      </w:pPr>
      <w:r w:rsidRPr="007F4B12">
        <w:rPr>
          <w:rFonts w:ascii="Times New Roman" w:hAnsi="Times New Roman"/>
          <w:i/>
          <w:sz w:val="20"/>
          <w:szCs w:val="20"/>
        </w:rPr>
        <w:t>26.09.2012 г. (протокол № 1).</w:t>
      </w:r>
    </w:p>
    <w:p w:rsidR="007F4B12" w:rsidRPr="007F4B12" w:rsidRDefault="007F4B12" w:rsidP="007F4B12">
      <w:pPr>
        <w:shd w:val="clear" w:color="auto" w:fill="FFFFFF"/>
        <w:autoSpaceDE w:val="0"/>
        <w:autoSpaceDN w:val="0"/>
        <w:adjustRightInd w:val="0"/>
        <w:spacing w:after="0" w:line="216" w:lineRule="auto"/>
        <w:jc w:val="both"/>
        <w:rPr>
          <w:rFonts w:ascii="Times New Roman" w:hAnsi="Times New Roman"/>
          <w:color w:val="000000"/>
          <w:sz w:val="20"/>
          <w:szCs w:val="20"/>
        </w:rPr>
      </w:pPr>
    </w:p>
    <w:p w:rsidR="007F4B12" w:rsidRPr="007F4B12" w:rsidRDefault="007F4B12" w:rsidP="007F4B12">
      <w:pPr>
        <w:shd w:val="clear" w:color="auto" w:fill="FFFFFF"/>
        <w:autoSpaceDE w:val="0"/>
        <w:autoSpaceDN w:val="0"/>
        <w:adjustRightInd w:val="0"/>
        <w:spacing w:after="0" w:line="216" w:lineRule="auto"/>
        <w:jc w:val="center"/>
        <w:rPr>
          <w:rFonts w:ascii="Times New Roman" w:hAnsi="Times New Roman"/>
          <w:color w:val="000000"/>
          <w:sz w:val="20"/>
          <w:szCs w:val="20"/>
        </w:rPr>
      </w:pPr>
      <w:r w:rsidRPr="007F4B12">
        <w:rPr>
          <w:rFonts w:ascii="Times New Roman" w:hAnsi="Times New Roman"/>
          <w:color w:val="000000"/>
          <w:sz w:val="20"/>
          <w:szCs w:val="20"/>
        </w:rPr>
        <w:t>Авторы:</w:t>
      </w:r>
    </w:p>
    <w:p w:rsidR="007F4B12" w:rsidRPr="007F4B12" w:rsidRDefault="007F4B12" w:rsidP="007F4B12">
      <w:pPr>
        <w:shd w:val="clear" w:color="auto" w:fill="FFFFFF"/>
        <w:autoSpaceDE w:val="0"/>
        <w:autoSpaceDN w:val="0"/>
        <w:adjustRightInd w:val="0"/>
        <w:spacing w:after="0" w:line="216" w:lineRule="auto"/>
        <w:jc w:val="center"/>
        <w:rPr>
          <w:rFonts w:ascii="Times New Roman" w:hAnsi="Times New Roman"/>
          <w:color w:val="000000"/>
          <w:sz w:val="20"/>
          <w:szCs w:val="20"/>
        </w:rPr>
      </w:pPr>
      <w:r w:rsidRPr="007F4B12">
        <w:rPr>
          <w:rFonts w:ascii="Times New Roman" w:hAnsi="Times New Roman"/>
          <w:color w:val="000000"/>
          <w:sz w:val="20"/>
          <w:szCs w:val="20"/>
        </w:rPr>
        <w:t xml:space="preserve">доцент </w:t>
      </w:r>
      <w:r w:rsidRPr="007F4B12">
        <w:rPr>
          <w:rFonts w:ascii="Times New Roman" w:hAnsi="Times New Roman"/>
          <w:i/>
          <w:color w:val="000000"/>
          <w:sz w:val="20"/>
          <w:szCs w:val="20"/>
        </w:rPr>
        <w:t>О. С. Корзун</w:t>
      </w:r>
      <w:r w:rsidRPr="007F4B12">
        <w:rPr>
          <w:rFonts w:ascii="Times New Roman" w:hAnsi="Times New Roman"/>
          <w:color w:val="000000"/>
          <w:sz w:val="20"/>
          <w:szCs w:val="20"/>
        </w:rPr>
        <w:t>;</w:t>
      </w:r>
    </w:p>
    <w:p w:rsidR="007F4B12" w:rsidRPr="007F4B12" w:rsidRDefault="007F4B12" w:rsidP="007F4B12">
      <w:pPr>
        <w:shd w:val="clear" w:color="auto" w:fill="FFFFFF"/>
        <w:autoSpaceDE w:val="0"/>
        <w:autoSpaceDN w:val="0"/>
        <w:adjustRightInd w:val="0"/>
        <w:spacing w:after="0" w:line="216" w:lineRule="auto"/>
        <w:jc w:val="center"/>
        <w:rPr>
          <w:rFonts w:ascii="Times New Roman" w:hAnsi="Times New Roman"/>
          <w:i/>
          <w:color w:val="000000"/>
          <w:sz w:val="20"/>
          <w:szCs w:val="20"/>
        </w:rPr>
      </w:pPr>
      <w:r w:rsidRPr="007F4B12">
        <w:rPr>
          <w:rFonts w:ascii="Times New Roman" w:hAnsi="Times New Roman"/>
          <w:color w:val="000000"/>
          <w:sz w:val="20"/>
          <w:szCs w:val="20"/>
        </w:rPr>
        <w:t xml:space="preserve">доцент </w:t>
      </w:r>
      <w:r w:rsidRPr="007F4B12">
        <w:rPr>
          <w:rFonts w:ascii="Times New Roman" w:hAnsi="Times New Roman"/>
          <w:i/>
          <w:color w:val="000000"/>
          <w:sz w:val="20"/>
          <w:szCs w:val="20"/>
        </w:rPr>
        <w:t>Н. А. Дуктова</w:t>
      </w:r>
    </w:p>
    <w:p w:rsidR="007F4B12" w:rsidRPr="007F4B12" w:rsidRDefault="007F4B12" w:rsidP="007F4B12">
      <w:pPr>
        <w:shd w:val="clear" w:color="auto" w:fill="FFFFFF"/>
        <w:autoSpaceDE w:val="0"/>
        <w:autoSpaceDN w:val="0"/>
        <w:adjustRightInd w:val="0"/>
        <w:spacing w:after="0" w:line="216" w:lineRule="auto"/>
        <w:jc w:val="center"/>
        <w:rPr>
          <w:rFonts w:ascii="Times New Roman" w:hAnsi="Times New Roman"/>
          <w:color w:val="000000"/>
          <w:sz w:val="20"/>
          <w:szCs w:val="20"/>
        </w:rPr>
      </w:pPr>
    </w:p>
    <w:p w:rsidR="007F4B12" w:rsidRPr="007F4B12" w:rsidRDefault="007F4B12" w:rsidP="007F4B12">
      <w:pPr>
        <w:shd w:val="clear" w:color="auto" w:fill="FFFFFF"/>
        <w:autoSpaceDE w:val="0"/>
        <w:autoSpaceDN w:val="0"/>
        <w:adjustRightInd w:val="0"/>
        <w:spacing w:after="0" w:line="216" w:lineRule="auto"/>
        <w:jc w:val="center"/>
        <w:rPr>
          <w:rFonts w:ascii="Times New Roman" w:hAnsi="Times New Roman"/>
          <w:color w:val="000000"/>
          <w:sz w:val="20"/>
          <w:szCs w:val="20"/>
        </w:rPr>
      </w:pPr>
      <w:r w:rsidRPr="007F4B12">
        <w:rPr>
          <w:rFonts w:ascii="Times New Roman" w:hAnsi="Times New Roman"/>
          <w:color w:val="000000"/>
          <w:sz w:val="20"/>
          <w:szCs w:val="20"/>
        </w:rPr>
        <w:t>Рецензенты:</w:t>
      </w:r>
    </w:p>
    <w:p w:rsidR="007F4B12" w:rsidRPr="007F4B12" w:rsidRDefault="007F4B12" w:rsidP="007F4B12">
      <w:pPr>
        <w:shd w:val="clear" w:color="auto" w:fill="FFFFFF"/>
        <w:autoSpaceDE w:val="0"/>
        <w:autoSpaceDN w:val="0"/>
        <w:adjustRightInd w:val="0"/>
        <w:spacing w:after="0" w:line="216" w:lineRule="auto"/>
        <w:ind w:firstLine="284"/>
        <w:jc w:val="center"/>
        <w:rPr>
          <w:rFonts w:ascii="Times New Roman" w:hAnsi="Times New Roman"/>
          <w:sz w:val="20"/>
          <w:szCs w:val="20"/>
        </w:rPr>
      </w:pPr>
      <w:r w:rsidRPr="007F4B12">
        <w:rPr>
          <w:rFonts w:ascii="Times New Roman" w:hAnsi="Times New Roman"/>
          <w:sz w:val="20"/>
          <w:szCs w:val="20"/>
        </w:rPr>
        <w:t xml:space="preserve">доктор биологических  наук </w:t>
      </w:r>
      <w:r w:rsidRPr="007F4B12">
        <w:rPr>
          <w:rFonts w:ascii="Times New Roman" w:hAnsi="Times New Roman"/>
          <w:i/>
          <w:sz w:val="20"/>
          <w:szCs w:val="20"/>
        </w:rPr>
        <w:t>В. И. Домаш</w:t>
      </w:r>
      <w:r w:rsidRPr="007F4B12">
        <w:rPr>
          <w:rFonts w:ascii="Times New Roman" w:hAnsi="Times New Roman"/>
          <w:sz w:val="20"/>
          <w:szCs w:val="20"/>
        </w:rPr>
        <w:t>;</w:t>
      </w:r>
    </w:p>
    <w:p w:rsidR="007F4B12" w:rsidRPr="007F4B12" w:rsidRDefault="007F4B12" w:rsidP="007F4B12">
      <w:pPr>
        <w:shd w:val="clear" w:color="auto" w:fill="FFFFFF"/>
        <w:autoSpaceDE w:val="0"/>
        <w:autoSpaceDN w:val="0"/>
        <w:adjustRightInd w:val="0"/>
        <w:spacing w:after="0" w:line="216" w:lineRule="auto"/>
        <w:ind w:firstLine="284"/>
        <w:jc w:val="center"/>
        <w:rPr>
          <w:rFonts w:ascii="Times New Roman" w:hAnsi="Times New Roman"/>
          <w:sz w:val="20"/>
          <w:szCs w:val="20"/>
        </w:rPr>
      </w:pPr>
      <w:r w:rsidRPr="007F4B12">
        <w:rPr>
          <w:rFonts w:ascii="Times New Roman" w:hAnsi="Times New Roman"/>
          <w:sz w:val="20"/>
          <w:szCs w:val="20"/>
        </w:rPr>
        <w:t xml:space="preserve">кандидат биологических наук </w:t>
      </w:r>
      <w:r w:rsidRPr="007F4B12">
        <w:rPr>
          <w:rFonts w:ascii="Times New Roman" w:hAnsi="Times New Roman"/>
          <w:i/>
          <w:sz w:val="20"/>
          <w:szCs w:val="20"/>
        </w:rPr>
        <w:t>П.А. Родионов</w:t>
      </w:r>
      <w:r w:rsidRPr="007F4B12">
        <w:rPr>
          <w:rFonts w:ascii="Times New Roman" w:hAnsi="Times New Roman"/>
          <w:sz w:val="20"/>
          <w:szCs w:val="20"/>
        </w:rPr>
        <w:t>;</w:t>
      </w:r>
    </w:p>
    <w:p w:rsidR="007F4B12" w:rsidRPr="007F4B12" w:rsidRDefault="007F4B12" w:rsidP="007F4B12">
      <w:pPr>
        <w:shd w:val="clear" w:color="auto" w:fill="FFFFFF"/>
        <w:autoSpaceDE w:val="0"/>
        <w:autoSpaceDN w:val="0"/>
        <w:adjustRightInd w:val="0"/>
        <w:spacing w:after="0" w:line="216" w:lineRule="auto"/>
        <w:ind w:firstLine="284"/>
        <w:jc w:val="center"/>
        <w:rPr>
          <w:rFonts w:ascii="Times New Roman" w:hAnsi="Times New Roman"/>
          <w:sz w:val="20"/>
          <w:szCs w:val="20"/>
        </w:rPr>
      </w:pPr>
      <w:r w:rsidRPr="007F4B12">
        <w:rPr>
          <w:rFonts w:ascii="Times New Roman" w:hAnsi="Times New Roman"/>
          <w:sz w:val="20"/>
          <w:szCs w:val="20"/>
        </w:rPr>
        <w:t xml:space="preserve">кандидат сельскохозяйственных наук, доцент </w:t>
      </w:r>
      <w:r w:rsidRPr="007F4B12">
        <w:rPr>
          <w:rFonts w:ascii="Times New Roman" w:hAnsi="Times New Roman"/>
          <w:i/>
          <w:sz w:val="20"/>
          <w:szCs w:val="20"/>
        </w:rPr>
        <w:t>В. Н. Кравцова</w:t>
      </w:r>
    </w:p>
    <w:p w:rsidR="007F4B12" w:rsidRPr="007F4B12" w:rsidRDefault="007F4B12" w:rsidP="007F4B12">
      <w:pPr>
        <w:shd w:val="clear" w:color="auto" w:fill="FFFFFF"/>
        <w:autoSpaceDE w:val="0"/>
        <w:autoSpaceDN w:val="0"/>
        <w:adjustRightInd w:val="0"/>
        <w:spacing w:after="0" w:line="216" w:lineRule="auto"/>
        <w:jc w:val="center"/>
        <w:rPr>
          <w:rFonts w:ascii="Times New Roman" w:hAnsi="Times New Roman"/>
          <w:color w:val="000000"/>
          <w:sz w:val="20"/>
          <w:szCs w:val="20"/>
        </w:rPr>
      </w:pPr>
    </w:p>
    <w:p w:rsidR="007F4B12" w:rsidRPr="007F4B12" w:rsidRDefault="007F4B12" w:rsidP="007F4B12">
      <w:pPr>
        <w:shd w:val="clear" w:color="auto" w:fill="FFFFFF"/>
        <w:autoSpaceDE w:val="0"/>
        <w:autoSpaceDN w:val="0"/>
        <w:adjustRightInd w:val="0"/>
        <w:spacing w:after="0" w:line="216" w:lineRule="auto"/>
        <w:jc w:val="both"/>
        <w:rPr>
          <w:rFonts w:ascii="Times New Roman" w:hAnsi="Times New Roman"/>
          <w:sz w:val="20"/>
          <w:szCs w:val="20"/>
        </w:rPr>
      </w:pPr>
    </w:p>
    <w:p w:rsidR="007F4B12" w:rsidRPr="007F4B12" w:rsidRDefault="007F4B12" w:rsidP="007F4B12">
      <w:pPr>
        <w:shd w:val="clear" w:color="auto" w:fill="FFFFFF"/>
        <w:autoSpaceDE w:val="0"/>
        <w:autoSpaceDN w:val="0"/>
        <w:adjustRightInd w:val="0"/>
        <w:spacing w:after="0" w:line="216" w:lineRule="auto"/>
        <w:jc w:val="both"/>
        <w:rPr>
          <w:rFonts w:ascii="Times New Roman" w:hAnsi="Times New Roman"/>
          <w:color w:val="000000"/>
        </w:rPr>
      </w:pPr>
    </w:p>
    <w:tbl>
      <w:tblPr>
        <w:tblW w:w="0" w:type="auto"/>
        <w:tblInd w:w="108" w:type="dxa"/>
        <w:tblLook w:val="04A0"/>
      </w:tblPr>
      <w:tblGrid>
        <w:gridCol w:w="392"/>
        <w:gridCol w:w="5704"/>
      </w:tblGrid>
      <w:tr w:rsidR="007F4B12" w:rsidRPr="007F4B12" w:rsidTr="001F153E">
        <w:tc>
          <w:tcPr>
            <w:tcW w:w="392" w:type="dxa"/>
          </w:tcPr>
          <w:p w:rsidR="007F4B12" w:rsidRPr="007F4B12" w:rsidRDefault="007F4B12" w:rsidP="007F4B12">
            <w:pPr>
              <w:autoSpaceDE w:val="0"/>
              <w:autoSpaceDN w:val="0"/>
              <w:adjustRightInd w:val="0"/>
              <w:spacing w:after="0" w:line="216" w:lineRule="auto"/>
              <w:ind w:left="-108" w:right="-142"/>
              <w:jc w:val="both"/>
              <w:rPr>
                <w:rFonts w:ascii="Times New Roman" w:hAnsi="Times New Roman"/>
                <w:color w:val="000000"/>
                <w:sz w:val="20"/>
                <w:szCs w:val="20"/>
              </w:rPr>
            </w:pPr>
            <w:r w:rsidRPr="007F4B12">
              <w:rPr>
                <w:rFonts w:ascii="Times New Roman" w:hAnsi="Times New Roman"/>
                <w:sz w:val="20"/>
                <w:szCs w:val="20"/>
              </w:rPr>
              <w:t xml:space="preserve">К 66  </w:t>
            </w:r>
          </w:p>
        </w:tc>
        <w:tc>
          <w:tcPr>
            <w:tcW w:w="5704" w:type="dxa"/>
          </w:tcPr>
          <w:p w:rsidR="007F4B12" w:rsidRPr="007F4B12" w:rsidRDefault="007F4B12" w:rsidP="007F4B12">
            <w:pPr>
              <w:shd w:val="clear" w:color="auto" w:fill="FFFFFF"/>
              <w:autoSpaceDE w:val="0"/>
              <w:autoSpaceDN w:val="0"/>
              <w:adjustRightInd w:val="0"/>
              <w:spacing w:after="0" w:line="216" w:lineRule="auto"/>
              <w:jc w:val="both"/>
              <w:rPr>
                <w:rFonts w:ascii="Times New Roman" w:hAnsi="Times New Roman"/>
                <w:b/>
                <w:color w:val="000000"/>
                <w:sz w:val="20"/>
                <w:szCs w:val="20"/>
              </w:rPr>
            </w:pPr>
            <w:r w:rsidRPr="007F4B12">
              <w:rPr>
                <w:rFonts w:ascii="Times New Roman" w:hAnsi="Times New Roman"/>
                <w:b/>
                <w:color w:val="000000"/>
                <w:sz w:val="20"/>
                <w:szCs w:val="20"/>
              </w:rPr>
              <w:t>Корзун</w:t>
            </w:r>
            <w:proofErr w:type="gramStart"/>
            <w:r w:rsidRPr="007F4B12">
              <w:rPr>
                <w:rFonts w:ascii="Times New Roman" w:hAnsi="Times New Roman"/>
                <w:b/>
                <w:color w:val="000000"/>
                <w:sz w:val="20"/>
                <w:szCs w:val="20"/>
              </w:rPr>
              <w:t xml:space="preserve"> ,</w:t>
            </w:r>
            <w:proofErr w:type="gramEnd"/>
            <w:r w:rsidRPr="007F4B12">
              <w:rPr>
                <w:rFonts w:ascii="Times New Roman" w:hAnsi="Times New Roman"/>
                <w:b/>
                <w:color w:val="000000"/>
                <w:sz w:val="20"/>
                <w:szCs w:val="20"/>
              </w:rPr>
              <w:t xml:space="preserve"> О. С.</w:t>
            </w:r>
          </w:p>
          <w:p w:rsidR="007F4B12" w:rsidRPr="007F4B12" w:rsidRDefault="007F4B12" w:rsidP="007F4B12">
            <w:pPr>
              <w:shd w:val="clear" w:color="auto" w:fill="FFFFFF"/>
              <w:autoSpaceDE w:val="0"/>
              <w:autoSpaceDN w:val="0"/>
              <w:adjustRightInd w:val="0"/>
              <w:spacing w:after="0" w:line="216" w:lineRule="auto"/>
              <w:jc w:val="both"/>
              <w:rPr>
                <w:rFonts w:ascii="Times New Roman" w:hAnsi="Times New Roman"/>
                <w:sz w:val="20"/>
                <w:szCs w:val="20"/>
              </w:rPr>
            </w:pPr>
            <w:r w:rsidRPr="007F4B12">
              <w:rPr>
                <w:rFonts w:ascii="Times New Roman" w:hAnsi="Times New Roman"/>
                <w:sz w:val="20"/>
                <w:szCs w:val="20"/>
              </w:rPr>
              <w:t xml:space="preserve">    Лекарственные</w:t>
            </w:r>
            <w:r w:rsidRPr="007F4B12">
              <w:rPr>
                <w:rFonts w:ascii="Times New Roman" w:hAnsi="Times New Roman"/>
                <w:b/>
                <w:sz w:val="20"/>
                <w:szCs w:val="20"/>
              </w:rPr>
              <w:t xml:space="preserve"> </w:t>
            </w:r>
            <w:r w:rsidRPr="007F4B12">
              <w:rPr>
                <w:rFonts w:ascii="Times New Roman" w:hAnsi="Times New Roman"/>
                <w:sz w:val="20"/>
                <w:szCs w:val="20"/>
              </w:rPr>
              <w:t>растения</w:t>
            </w:r>
            <w:proofErr w:type="gramStart"/>
            <w:r w:rsidRPr="007F4B12">
              <w:rPr>
                <w:rFonts w:ascii="Times New Roman" w:hAnsi="Times New Roman"/>
                <w:sz w:val="20"/>
                <w:szCs w:val="20"/>
              </w:rPr>
              <w:t xml:space="preserve"> :</w:t>
            </w:r>
            <w:proofErr w:type="gramEnd"/>
            <w:r w:rsidRPr="007F4B12">
              <w:rPr>
                <w:rFonts w:ascii="Times New Roman" w:hAnsi="Times New Roman"/>
                <w:sz w:val="20"/>
                <w:szCs w:val="20"/>
              </w:rPr>
              <w:t xml:space="preserve"> учебное пособие / О. С. Корзун, Н. А. Дуктова. – </w:t>
            </w:r>
            <w:r w:rsidRPr="007F4B12">
              <w:rPr>
                <w:rFonts w:ascii="Times New Roman" w:hAnsi="Times New Roman"/>
                <w:color w:val="000000"/>
                <w:sz w:val="20"/>
                <w:szCs w:val="20"/>
              </w:rPr>
              <w:t>Горки</w:t>
            </w:r>
            <w:proofErr w:type="gramStart"/>
            <w:r w:rsidRPr="007F4B12">
              <w:rPr>
                <w:rFonts w:ascii="Times New Roman" w:hAnsi="Times New Roman"/>
                <w:color w:val="000000"/>
                <w:sz w:val="20"/>
                <w:szCs w:val="20"/>
              </w:rPr>
              <w:t xml:space="preserve"> :</w:t>
            </w:r>
            <w:proofErr w:type="gramEnd"/>
            <w:r w:rsidRPr="007F4B12">
              <w:rPr>
                <w:rFonts w:ascii="Times New Roman" w:hAnsi="Times New Roman"/>
                <w:color w:val="000000"/>
                <w:sz w:val="20"/>
                <w:szCs w:val="20"/>
              </w:rPr>
              <w:t xml:space="preserve"> </w:t>
            </w:r>
            <w:r w:rsidRPr="007F4B12">
              <w:rPr>
                <w:rFonts w:ascii="Times New Roman" w:hAnsi="Times New Roman"/>
                <w:color w:val="000000"/>
                <w:spacing w:val="4"/>
                <w:sz w:val="20"/>
                <w:szCs w:val="20"/>
              </w:rPr>
              <w:t>БГСХА,</w:t>
            </w:r>
            <w:r w:rsidRPr="007F4B12">
              <w:rPr>
                <w:rFonts w:ascii="Times New Roman" w:hAnsi="Times New Roman"/>
                <w:color w:val="000000"/>
                <w:sz w:val="20"/>
                <w:szCs w:val="20"/>
              </w:rPr>
              <w:t xml:space="preserve"> 2013.</w:t>
            </w:r>
            <w:r w:rsidRPr="007F4B12">
              <w:rPr>
                <w:rFonts w:ascii="Times New Roman" w:hAnsi="Times New Roman"/>
                <w:sz w:val="20"/>
                <w:szCs w:val="20"/>
              </w:rPr>
              <w:t xml:space="preserve"> − 246 с.</w:t>
            </w:r>
            <w:proofErr w:type="gramStart"/>
            <w:r w:rsidRPr="007F4B12">
              <w:rPr>
                <w:rFonts w:ascii="Times New Roman" w:hAnsi="Times New Roman"/>
                <w:sz w:val="20"/>
                <w:szCs w:val="20"/>
              </w:rPr>
              <w:t xml:space="preserve"> :</w:t>
            </w:r>
            <w:proofErr w:type="gramEnd"/>
            <w:r w:rsidRPr="007F4B12">
              <w:rPr>
                <w:rFonts w:ascii="Times New Roman" w:hAnsi="Times New Roman"/>
                <w:sz w:val="20"/>
                <w:szCs w:val="20"/>
              </w:rPr>
              <w:t xml:space="preserve"> ил.</w:t>
            </w:r>
          </w:p>
          <w:p w:rsidR="007F4B12" w:rsidRPr="007F4B12" w:rsidRDefault="007F4B12" w:rsidP="007F4B12">
            <w:pPr>
              <w:autoSpaceDE w:val="0"/>
              <w:autoSpaceDN w:val="0"/>
              <w:adjustRightInd w:val="0"/>
              <w:spacing w:after="0" w:line="216" w:lineRule="auto"/>
              <w:ind w:left="-108" w:right="-142"/>
              <w:rPr>
                <w:rFonts w:ascii="Times New Roman" w:hAnsi="Times New Roman"/>
                <w:color w:val="000000"/>
                <w:sz w:val="20"/>
                <w:szCs w:val="20"/>
              </w:rPr>
            </w:pPr>
            <w:r w:rsidRPr="007F4B12">
              <w:rPr>
                <w:rFonts w:ascii="Times New Roman" w:hAnsi="Times New Roman"/>
                <w:b/>
                <w:color w:val="000000"/>
                <w:sz w:val="20"/>
                <w:szCs w:val="20"/>
              </w:rPr>
              <w:t xml:space="preserve">      </w:t>
            </w:r>
            <w:r w:rsidRPr="007F4B12">
              <w:rPr>
                <w:rFonts w:ascii="Times New Roman" w:hAnsi="Times New Roman"/>
                <w:color w:val="000000"/>
                <w:sz w:val="20"/>
                <w:szCs w:val="20"/>
                <w:lang w:val="en-US"/>
              </w:rPr>
              <w:t>ISBN</w:t>
            </w:r>
            <w:r w:rsidRPr="007F4B12">
              <w:rPr>
                <w:rFonts w:ascii="Times New Roman" w:hAnsi="Times New Roman"/>
                <w:color w:val="000000"/>
                <w:sz w:val="20"/>
                <w:szCs w:val="20"/>
              </w:rPr>
              <w:t xml:space="preserve"> 978-985-467</w:t>
            </w:r>
          </w:p>
          <w:p w:rsidR="007F4B12" w:rsidRPr="007F4B12" w:rsidRDefault="007F4B12" w:rsidP="007F4B12">
            <w:pPr>
              <w:spacing w:after="0" w:line="216" w:lineRule="auto"/>
              <w:ind w:firstLine="284"/>
              <w:jc w:val="both"/>
              <w:rPr>
                <w:rFonts w:ascii="Times New Roman" w:hAnsi="Times New Roman"/>
                <w:sz w:val="16"/>
                <w:szCs w:val="16"/>
              </w:rPr>
            </w:pPr>
          </w:p>
          <w:p w:rsidR="007F4B12" w:rsidRPr="007F4B12" w:rsidRDefault="007F4B12" w:rsidP="007F4B12">
            <w:pPr>
              <w:spacing w:after="0" w:line="216" w:lineRule="auto"/>
              <w:ind w:firstLine="284"/>
              <w:jc w:val="both"/>
              <w:rPr>
                <w:rFonts w:ascii="Times New Roman" w:hAnsi="Times New Roman"/>
                <w:sz w:val="16"/>
                <w:szCs w:val="16"/>
              </w:rPr>
            </w:pPr>
            <w:r w:rsidRPr="007F4B12">
              <w:rPr>
                <w:rFonts w:ascii="Times New Roman" w:hAnsi="Times New Roman"/>
                <w:sz w:val="16"/>
                <w:szCs w:val="16"/>
              </w:rPr>
              <w:t>Большое внимание уделено вопросам морфологических и биологических особенностей лекарственных растений. Изложены общие сведения о лекарс</w:t>
            </w:r>
            <w:r w:rsidRPr="007F4B12">
              <w:rPr>
                <w:rFonts w:ascii="Times New Roman" w:hAnsi="Times New Roman"/>
                <w:sz w:val="16"/>
                <w:szCs w:val="16"/>
              </w:rPr>
              <w:t>т</w:t>
            </w:r>
            <w:r w:rsidRPr="007F4B12">
              <w:rPr>
                <w:rFonts w:ascii="Times New Roman" w:hAnsi="Times New Roman"/>
                <w:sz w:val="16"/>
                <w:szCs w:val="16"/>
              </w:rPr>
              <w:t>венных растениях, приводится информация об основах заготовительного пр</w:t>
            </w:r>
            <w:r w:rsidRPr="007F4B12">
              <w:rPr>
                <w:rFonts w:ascii="Times New Roman" w:hAnsi="Times New Roman"/>
                <w:sz w:val="16"/>
                <w:szCs w:val="16"/>
              </w:rPr>
              <w:t>о</w:t>
            </w:r>
            <w:r w:rsidRPr="007F4B12">
              <w:rPr>
                <w:rFonts w:ascii="Times New Roman" w:hAnsi="Times New Roman"/>
                <w:sz w:val="16"/>
                <w:szCs w:val="16"/>
              </w:rPr>
              <w:t xml:space="preserve">цесса и </w:t>
            </w:r>
            <w:r w:rsidRPr="007F4B12">
              <w:rPr>
                <w:rFonts w:ascii="Times New Roman" w:hAnsi="Times New Roman"/>
                <w:color w:val="000000"/>
                <w:sz w:val="16"/>
                <w:szCs w:val="16"/>
              </w:rPr>
              <w:t xml:space="preserve">послеуборочной обработки </w:t>
            </w:r>
            <w:r w:rsidRPr="007F4B12">
              <w:rPr>
                <w:rFonts w:ascii="Times New Roman" w:hAnsi="Times New Roman"/>
                <w:sz w:val="16"/>
                <w:szCs w:val="16"/>
              </w:rPr>
              <w:t>лекарственного растительного сырья. Ра</w:t>
            </w:r>
            <w:r w:rsidRPr="007F4B12">
              <w:rPr>
                <w:rFonts w:ascii="Times New Roman" w:hAnsi="Times New Roman"/>
                <w:sz w:val="16"/>
                <w:szCs w:val="16"/>
              </w:rPr>
              <w:t>с</w:t>
            </w:r>
            <w:r w:rsidRPr="007F4B12">
              <w:rPr>
                <w:rFonts w:ascii="Times New Roman" w:hAnsi="Times New Roman"/>
                <w:sz w:val="16"/>
                <w:szCs w:val="16"/>
              </w:rPr>
              <w:t>смотрены вопросы  охраны и ресурсоведения лекарственных растений. Опис</w:t>
            </w:r>
            <w:r w:rsidRPr="007F4B12">
              <w:rPr>
                <w:rFonts w:ascii="Times New Roman" w:hAnsi="Times New Roman"/>
                <w:sz w:val="16"/>
                <w:szCs w:val="16"/>
              </w:rPr>
              <w:t>а</w:t>
            </w:r>
            <w:r w:rsidRPr="007F4B12">
              <w:rPr>
                <w:rFonts w:ascii="Times New Roman" w:hAnsi="Times New Roman"/>
                <w:sz w:val="16"/>
                <w:szCs w:val="16"/>
              </w:rPr>
              <w:t>ны технологические приемы возделывания наиболее перспективных лекарс</w:t>
            </w:r>
            <w:r w:rsidRPr="007F4B12">
              <w:rPr>
                <w:rFonts w:ascii="Times New Roman" w:hAnsi="Times New Roman"/>
                <w:sz w:val="16"/>
                <w:szCs w:val="16"/>
              </w:rPr>
              <w:t>т</w:t>
            </w:r>
            <w:r w:rsidRPr="007F4B12">
              <w:rPr>
                <w:rFonts w:ascii="Times New Roman" w:hAnsi="Times New Roman"/>
                <w:sz w:val="16"/>
                <w:szCs w:val="16"/>
              </w:rPr>
              <w:t>венных растений.</w:t>
            </w:r>
          </w:p>
          <w:p w:rsidR="007F4B12" w:rsidRPr="007F4B12" w:rsidRDefault="007F4B12" w:rsidP="007F4B12">
            <w:pPr>
              <w:spacing w:after="0" w:line="216" w:lineRule="auto"/>
              <w:ind w:firstLine="284"/>
              <w:jc w:val="both"/>
              <w:rPr>
                <w:rFonts w:ascii="Times New Roman" w:hAnsi="Times New Roman"/>
                <w:sz w:val="16"/>
                <w:szCs w:val="16"/>
              </w:rPr>
            </w:pPr>
            <w:r w:rsidRPr="007F4B12">
              <w:rPr>
                <w:rFonts w:ascii="Times New Roman" w:hAnsi="Times New Roman"/>
                <w:sz w:val="16"/>
                <w:szCs w:val="16"/>
              </w:rPr>
              <w:t>Для научных сотрудников, научно-педагогических работников, специал</w:t>
            </w:r>
            <w:r w:rsidRPr="007F4B12">
              <w:rPr>
                <w:rFonts w:ascii="Times New Roman" w:hAnsi="Times New Roman"/>
                <w:sz w:val="16"/>
                <w:szCs w:val="16"/>
              </w:rPr>
              <w:t>и</w:t>
            </w:r>
            <w:r w:rsidRPr="007F4B12">
              <w:rPr>
                <w:rFonts w:ascii="Times New Roman" w:hAnsi="Times New Roman"/>
                <w:sz w:val="16"/>
                <w:szCs w:val="16"/>
              </w:rPr>
              <w:t xml:space="preserve">стов сельскохозяйственных предприятий, аспирантов и </w:t>
            </w:r>
            <w:proofErr w:type="gramStart"/>
            <w:r w:rsidRPr="007F4B12">
              <w:rPr>
                <w:rFonts w:ascii="Times New Roman" w:hAnsi="Times New Roman"/>
                <w:sz w:val="16"/>
                <w:szCs w:val="16"/>
              </w:rPr>
              <w:t>студентов</w:t>
            </w:r>
            <w:proofErr w:type="gramEnd"/>
            <w:r w:rsidRPr="007F4B12">
              <w:rPr>
                <w:rFonts w:ascii="Times New Roman" w:hAnsi="Times New Roman"/>
                <w:sz w:val="16"/>
                <w:szCs w:val="16"/>
              </w:rPr>
              <w:t xml:space="preserve"> высших и средних специальных учебных заведений, обучающихся по а</w:t>
            </w:r>
            <w:r w:rsidRPr="007F4B12">
              <w:rPr>
                <w:rFonts w:ascii="Times New Roman" w:hAnsi="Times New Roman"/>
                <w:sz w:val="16"/>
                <w:szCs w:val="16"/>
              </w:rPr>
              <w:t>г</w:t>
            </w:r>
            <w:r w:rsidRPr="007F4B12">
              <w:rPr>
                <w:rFonts w:ascii="Times New Roman" w:hAnsi="Times New Roman"/>
                <w:sz w:val="16"/>
                <w:szCs w:val="16"/>
              </w:rPr>
              <w:t>рономическим специальностям.</w:t>
            </w:r>
          </w:p>
          <w:p w:rsidR="007F4B12" w:rsidRPr="007F4B12" w:rsidRDefault="007F4B12" w:rsidP="007F4B12">
            <w:pPr>
              <w:autoSpaceDE w:val="0"/>
              <w:autoSpaceDN w:val="0"/>
              <w:adjustRightInd w:val="0"/>
              <w:spacing w:after="0" w:line="216" w:lineRule="auto"/>
              <w:ind w:left="-108" w:right="-142"/>
              <w:rPr>
                <w:rFonts w:ascii="Times New Roman" w:hAnsi="Times New Roman"/>
                <w:color w:val="000000"/>
                <w:sz w:val="20"/>
                <w:szCs w:val="20"/>
              </w:rPr>
            </w:pPr>
          </w:p>
          <w:p w:rsidR="007F4B12" w:rsidRPr="007F4B12" w:rsidRDefault="007F4B12" w:rsidP="007F4B12">
            <w:pPr>
              <w:autoSpaceDE w:val="0"/>
              <w:autoSpaceDN w:val="0"/>
              <w:adjustRightInd w:val="0"/>
              <w:spacing w:after="0" w:line="216" w:lineRule="auto"/>
              <w:ind w:left="-108" w:right="-142"/>
              <w:rPr>
                <w:rFonts w:ascii="Times New Roman" w:hAnsi="Times New Roman"/>
                <w:color w:val="000000"/>
                <w:sz w:val="20"/>
                <w:szCs w:val="20"/>
              </w:rPr>
            </w:pPr>
          </w:p>
        </w:tc>
      </w:tr>
    </w:tbl>
    <w:p w:rsidR="007F4B12" w:rsidRPr="007F4B12" w:rsidRDefault="007F4B12" w:rsidP="007F4B12">
      <w:pPr>
        <w:shd w:val="clear" w:color="auto" w:fill="FFFFFF"/>
        <w:autoSpaceDE w:val="0"/>
        <w:autoSpaceDN w:val="0"/>
        <w:adjustRightInd w:val="0"/>
        <w:spacing w:after="0" w:line="216" w:lineRule="auto"/>
        <w:ind w:left="4253"/>
        <w:jc w:val="right"/>
        <w:rPr>
          <w:rFonts w:ascii="Times New Roman" w:hAnsi="Times New Roman"/>
          <w:b/>
          <w:color w:val="000000"/>
          <w:sz w:val="16"/>
        </w:rPr>
      </w:pPr>
      <w:r w:rsidRPr="007F4B12">
        <w:rPr>
          <w:rFonts w:ascii="Times New Roman" w:hAnsi="Times New Roman"/>
          <w:b/>
          <w:sz w:val="16"/>
        </w:rPr>
        <w:t xml:space="preserve">УДК  </w:t>
      </w:r>
      <w:r w:rsidRPr="007F4B12">
        <w:rPr>
          <w:rFonts w:ascii="Times New Roman" w:hAnsi="Times New Roman"/>
          <w:b/>
          <w:color w:val="000000"/>
          <w:sz w:val="16"/>
        </w:rPr>
        <w:t>633.881(075.8)</w:t>
      </w:r>
    </w:p>
    <w:p w:rsidR="007F4B12" w:rsidRPr="007F4B12" w:rsidRDefault="007F4B12" w:rsidP="007F4B12">
      <w:pPr>
        <w:shd w:val="clear" w:color="auto" w:fill="FFFFFF"/>
        <w:autoSpaceDE w:val="0"/>
        <w:autoSpaceDN w:val="0"/>
        <w:adjustRightInd w:val="0"/>
        <w:spacing w:after="0" w:line="216" w:lineRule="auto"/>
        <w:ind w:left="4253"/>
        <w:jc w:val="right"/>
        <w:rPr>
          <w:rFonts w:ascii="Times New Roman" w:hAnsi="Times New Roman"/>
          <w:b/>
          <w:color w:val="000000"/>
          <w:sz w:val="16"/>
        </w:rPr>
      </w:pPr>
      <w:r w:rsidRPr="007F4B12">
        <w:rPr>
          <w:rFonts w:ascii="Times New Roman" w:hAnsi="Times New Roman"/>
          <w:b/>
          <w:color w:val="000000"/>
          <w:sz w:val="16"/>
        </w:rPr>
        <w:t>ББК  42.143(я73)</w:t>
      </w:r>
    </w:p>
    <w:p w:rsidR="007F4B12" w:rsidRPr="007F4B12" w:rsidRDefault="007F4B12" w:rsidP="007F4B12">
      <w:pPr>
        <w:pStyle w:val="PlainText"/>
        <w:spacing w:line="216" w:lineRule="auto"/>
        <w:ind w:left="3261" w:hanging="195"/>
        <w:jc w:val="left"/>
        <w:rPr>
          <w:rFonts w:ascii="Times New Roman" w:hAnsi="Times New Roman"/>
          <w:sz w:val="16"/>
        </w:rPr>
      </w:pPr>
    </w:p>
    <w:p w:rsidR="007F4B12" w:rsidRPr="007F4B12" w:rsidRDefault="007F4B12" w:rsidP="007F4B12">
      <w:pPr>
        <w:pStyle w:val="PlainText"/>
        <w:spacing w:line="216" w:lineRule="auto"/>
        <w:ind w:left="3261" w:hanging="195"/>
        <w:jc w:val="left"/>
        <w:rPr>
          <w:rFonts w:ascii="Times New Roman" w:hAnsi="Times New Roman"/>
          <w:sz w:val="16"/>
        </w:rPr>
      </w:pPr>
    </w:p>
    <w:p w:rsidR="007F4B12" w:rsidRPr="007F4B12" w:rsidRDefault="007F4B12" w:rsidP="007F4B12">
      <w:pPr>
        <w:pStyle w:val="PlainText"/>
        <w:spacing w:line="216" w:lineRule="auto"/>
        <w:ind w:firstLine="0"/>
        <w:jc w:val="left"/>
        <w:rPr>
          <w:rFonts w:ascii="Times New Roman" w:hAnsi="Times New Roman"/>
          <w:sz w:val="16"/>
        </w:rPr>
      </w:pPr>
      <w:r w:rsidRPr="007F4B12">
        <w:rPr>
          <w:rFonts w:ascii="Times New Roman" w:hAnsi="Times New Roman"/>
          <w:b/>
          <w:color w:val="000000"/>
          <w:szCs w:val="16"/>
          <w:lang w:val="en-US"/>
        </w:rPr>
        <w:t>ISBN</w:t>
      </w:r>
      <w:r w:rsidRPr="007F4B12">
        <w:rPr>
          <w:rFonts w:ascii="Times New Roman" w:hAnsi="Times New Roman"/>
          <w:b/>
          <w:color w:val="000000"/>
          <w:szCs w:val="16"/>
        </w:rPr>
        <w:t xml:space="preserve"> 978-985-467                      </w:t>
      </w:r>
      <w:r w:rsidRPr="007F4B12">
        <w:rPr>
          <w:rFonts w:ascii="Times New Roman" w:hAnsi="Times New Roman"/>
          <w:sz w:val="16"/>
        </w:rPr>
        <w:sym w:font="Symbol" w:char="F0D3"/>
      </w:r>
      <w:r w:rsidRPr="007F4B12">
        <w:rPr>
          <w:rFonts w:ascii="Times New Roman" w:hAnsi="Times New Roman"/>
          <w:sz w:val="16"/>
        </w:rPr>
        <w:t xml:space="preserve"> Учреждение образования «Гродненский </w:t>
      </w:r>
    </w:p>
    <w:p w:rsidR="007F4B12" w:rsidRPr="007F4B12" w:rsidRDefault="007F4B12" w:rsidP="007F4B12">
      <w:pPr>
        <w:pStyle w:val="PlainText"/>
        <w:spacing w:line="216" w:lineRule="auto"/>
        <w:ind w:firstLine="2835"/>
        <w:jc w:val="left"/>
        <w:rPr>
          <w:rFonts w:ascii="Times New Roman" w:hAnsi="Times New Roman"/>
          <w:sz w:val="16"/>
        </w:rPr>
      </w:pPr>
      <w:r w:rsidRPr="007F4B12">
        <w:rPr>
          <w:rFonts w:ascii="Times New Roman" w:hAnsi="Times New Roman"/>
          <w:sz w:val="16"/>
        </w:rPr>
        <w:t xml:space="preserve">государственный аграрный университет,  </w:t>
      </w:r>
    </w:p>
    <w:p w:rsidR="007F4B12" w:rsidRPr="007F4B12" w:rsidRDefault="007F4B12" w:rsidP="007F4B12">
      <w:pPr>
        <w:pStyle w:val="PlainText"/>
        <w:spacing w:line="216" w:lineRule="auto"/>
        <w:ind w:left="2835" w:firstLine="0"/>
        <w:jc w:val="left"/>
        <w:rPr>
          <w:rFonts w:ascii="Times New Roman" w:hAnsi="Times New Roman"/>
          <w:sz w:val="16"/>
        </w:rPr>
      </w:pPr>
      <w:r w:rsidRPr="007F4B12">
        <w:rPr>
          <w:rFonts w:ascii="Times New Roman" w:hAnsi="Times New Roman"/>
          <w:sz w:val="16"/>
        </w:rPr>
        <w:t>Учреждение образования «</w:t>
      </w:r>
      <w:proofErr w:type="gramStart"/>
      <w:r w:rsidRPr="007F4B12">
        <w:rPr>
          <w:rFonts w:ascii="Times New Roman" w:hAnsi="Times New Roman"/>
          <w:sz w:val="16"/>
        </w:rPr>
        <w:t>Белорусская</w:t>
      </w:r>
      <w:proofErr w:type="gramEnd"/>
      <w:r w:rsidRPr="007F4B12">
        <w:rPr>
          <w:rFonts w:ascii="Times New Roman" w:hAnsi="Times New Roman"/>
          <w:sz w:val="16"/>
        </w:rPr>
        <w:t xml:space="preserve"> гос</w:t>
      </w:r>
      <w:r w:rsidRPr="007F4B12">
        <w:rPr>
          <w:rFonts w:ascii="Times New Roman" w:hAnsi="Times New Roman"/>
          <w:sz w:val="16"/>
        </w:rPr>
        <w:t>у</w:t>
      </w:r>
      <w:r w:rsidRPr="007F4B12">
        <w:rPr>
          <w:rFonts w:ascii="Times New Roman" w:hAnsi="Times New Roman"/>
          <w:sz w:val="16"/>
        </w:rPr>
        <w:t xml:space="preserve">дарственная сельскохозяйственная </w:t>
      </w:r>
    </w:p>
    <w:p w:rsidR="007F4B12" w:rsidRPr="007F4B12" w:rsidRDefault="007F4B12" w:rsidP="007F4B12">
      <w:pPr>
        <w:pStyle w:val="PlainText"/>
        <w:spacing w:line="216" w:lineRule="auto"/>
        <w:ind w:left="2835" w:hanging="2835"/>
        <w:jc w:val="left"/>
        <w:rPr>
          <w:rFonts w:ascii="Times New Roman" w:hAnsi="Times New Roman"/>
          <w:sz w:val="16"/>
        </w:rPr>
      </w:pPr>
      <w:r w:rsidRPr="007F4B12">
        <w:rPr>
          <w:rFonts w:ascii="Times New Roman" w:hAnsi="Times New Roman"/>
          <w:b/>
          <w:color w:val="000000"/>
          <w:sz w:val="16"/>
          <w:szCs w:val="16"/>
        </w:rPr>
        <w:tab/>
      </w:r>
      <w:r w:rsidRPr="007F4B12">
        <w:rPr>
          <w:rFonts w:ascii="Times New Roman" w:hAnsi="Times New Roman"/>
          <w:sz w:val="16"/>
        </w:rPr>
        <w:t>академия», 2013</w:t>
      </w:r>
      <w:r w:rsidRPr="007F4B12">
        <w:rPr>
          <w:rFonts w:ascii="Times New Roman" w:hAnsi="Times New Roman"/>
          <w:b/>
          <w:color w:val="000000"/>
          <w:sz w:val="16"/>
          <w:szCs w:val="16"/>
        </w:rPr>
        <w:t xml:space="preserve">      </w:t>
      </w:r>
    </w:p>
    <w:p w:rsidR="00F67783" w:rsidRPr="001A02A6" w:rsidRDefault="00F67783" w:rsidP="00FA77B9">
      <w:pPr>
        <w:spacing w:after="0" w:line="240" w:lineRule="auto"/>
        <w:jc w:val="center"/>
        <w:rPr>
          <w:rFonts w:ascii="Times New Roman" w:hAnsi="Times New Roman"/>
          <w:b/>
          <w:sz w:val="20"/>
          <w:szCs w:val="20"/>
        </w:rPr>
      </w:pPr>
    </w:p>
    <w:p w:rsidR="00F67783" w:rsidRDefault="00F67783" w:rsidP="00FA77B9">
      <w:pPr>
        <w:spacing w:after="0" w:line="240" w:lineRule="auto"/>
        <w:jc w:val="center"/>
        <w:rPr>
          <w:rFonts w:ascii="Times New Roman" w:hAnsi="Times New Roman"/>
          <w:b/>
          <w:sz w:val="20"/>
          <w:szCs w:val="20"/>
        </w:rPr>
      </w:pPr>
    </w:p>
    <w:p w:rsidR="007F4B12" w:rsidRPr="001A02A6" w:rsidRDefault="007F4B12" w:rsidP="00FA77B9">
      <w:pPr>
        <w:spacing w:after="0" w:line="240" w:lineRule="auto"/>
        <w:jc w:val="center"/>
        <w:rPr>
          <w:rFonts w:ascii="Times New Roman" w:hAnsi="Times New Roman"/>
          <w:b/>
          <w:sz w:val="20"/>
          <w:szCs w:val="20"/>
        </w:rPr>
      </w:pPr>
    </w:p>
    <w:p w:rsidR="005A682F" w:rsidRPr="001A02A6" w:rsidRDefault="00F67783"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ВВЕДЕНИЕ</w:t>
      </w:r>
    </w:p>
    <w:p w:rsidR="003F18A1" w:rsidRPr="001A02A6" w:rsidRDefault="00B465A5" w:rsidP="00FA77B9">
      <w:pPr>
        <w:spacing w:after="0" w:line="240" w:lineRule="auto"/>
        <w:jc w:val="both"/>
        <w:rPr>
          <w:rFonts w:ascii="Times New Roman" w:hAnsi="Times New Roman"/>
          <w:sz w:val="20"/>
          <w:szCs w:val="20"/>
        </w:rPr>
      </w:pPr>
      <w:r w:rsidRPr="001A02A6">
        <w:rPr>
          <w:rFonts w:ascii="Times New Roman" w:hAnsi="Times New Roman"/>
          <w:sz w:val="20"/>
          <w:szCs w:val="20"/>
        </w:rPr>
        <w:t xml:space="preserve">     </w:t>
      </w:r>
    </w:p>
    <w:p w:rsidR="005F51EB" w:rsidRPr="001A02A6" w:rsidRDefault="00795996" w:rsidP="00FA77B9">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Беларусь </w:t>
      </w:r>
      <w:r w:rsidR="00670715" w:rsidRPr="001A02A6">
        <w:rPr>
          <w:rFonts w:ascii="Times New Roman" w:hAnsi="Times New Roman"/>
          <w:sz w:val="20"/>
          <w:szCs w:val="20"/>
        </w:rPr>
        <w:t>имеет значительный потенциал для освоения новых сфер сбыта и завоевания устойчивых позиций на мировом рынке лекарс</w:t>
      </w:r>
      <w:r w:rsidR="00670715" w:rsidRPr="001A02A6">
        <w:rPr>
          <w:rFonts w:ascii="Times New Roman" w:hAnsi="Times New Roman"/>
          <w:sz w:val="20"/>
          <w:szCs w:val="20"/>
        </w:rPr>
        <w:t>т</w:t>
      </w:r>
      <w:r w:rsidR="00670715" w:rsidRPr="001A02A6">
        <w:rPr>
          <w:rFonts w:ascii="Times New Roman" w:hAnsi="Times New Roman"/>
          <w:sz w:val="20"/>
          <w:szCs w:val="20"/>
        </w:rPr>
        <w:t>венного расти</w:t>
      </w:r>
      <w:r w:rsidR="00A866E3" w:rsidRPr="001A02A6">
        <w:rPr>
          <w:rFonts w:ascii="Times New Roman" w:hAnsi="Times New Roman"/>
          <w:sz w:val="20"/>
          <w:szCs w:val="20"/>
        </w:rPr>
        <w:t>тельного сырья, поэтому в настоящее время в республ</w:t>
      </w:r>
      <w:r w:rsidR="00A866E3" w:rsidRPr="001A02A6">
        <w:rPr>
          <w:rFonts w:ascii="Times New Roman" w:hAnsi="Times New Roman"/>
          <w:sz w:val="20"/>
          <w:szCs w:val="20"/>
        </w:rPr>
        <w:t>и</w:t>
      </w:r>
      <w:r w:rsidR="00A866E3" w:rsidRPr="001A02A6">
        <w:rPr>
          <w:rFonts w:ascii="Times New Roman" w:hAnsi="Times New Roman"/>
          <w:sz w:val="20"/>
          <w:szCs w:val="20"/>
        </w:rPr>
        <w:t xml:space="preserve">ке </w:t>
      </w:r>
      <w:r w:rsidR="002E724C" w:rsidRPr="001A02A6">
        <w:rPr>
          <w:rFonts w:ascii="Times New Roman" w:hAnsi="Times New Roman"/>
          <w:sz w:val="20"/>
          <w:szCs w:val="20"/>
        </w:rPr>
        <w:t>назрел вопрос его производства.</w:t>
      </w:r>
    </w:p>
    <w:p w:rsidR="00A866E3" w:rsidRPr="001A02A6" w:rsidRDefault="003F18A1" w:rsidP="00FA77B9">
      <w:pPr>
        <w:spacing w:after="0" w:line="240" w:lineRule="auto"/>
        <w:ind w:firstLine="284"/>
        <w:jc w:val="both"/>
        <w:rPr>
          <w:rFonts w:ascii="Times New Roman" w:hAnsi="Times New Roman"/>
          <w:sz w:val="20"/>
          <w:szCs w:val="20"/>
        </w:rPr>
      </w:pPr>
      <w:r w:rsidRPr="001A02A6">
        <w:rPr>
          <w:rFonts w:ascii="Times New Roman" w:hAnsi="Times New Roman"/>
          <w:sz w:val="20"/>
          <w:szCs w:val="20"/>
        </w:rPr>
        <w:t>Созданию собственной сырьевой базы для рынка лекарствен</w:t>
      </w:r>
      <w:r w:rsidR="00795996" w:rsidRPr="001A02A6">
        <w:rPr>
          <w:rFonts w:ascii="Times New Roman" w:hAnsi="Times New Roman"/>
          <w:sz w:val="20"/>
          <w:szCs w:val="20"/>
        </w:rPr>
        <w:t>ного растительного сырья в р</w:t>
      </w:r>
      <w:r w:rsidRPr="001A02A6">
        <w:rPr>
          <w:rFonts w:ascii="Times New Roman" w:hAnsi="Times New Roman"/>
          <w:sz w:val="20"/>
          <w:szCs w:val="20"/>
        </w:rPr>
        <w:t>еспублике способствует наблюдаемая в мир</w:t>
      </w:r>
      <w:r w:rsidRPr="001A02A6">
        <w:rPr>
          <w:rFonts w:ascii="Times New Roman" w:hAnsi="Times New Roman"/>
          <w:sz w:val="20"/>
          <w:szCs w:val="20"/>
        </w:rPr>
        <w:t>о</w:t>
      </w:r>
      <w:r w:rsidRPr="001A02A6">
        <w:rPr>
          <w:rFonts w:ascii="Times New Roman" w:hAnsi="Times New Roman"/>
          <w:sz w:val="20"/>
          <w:szCs w:val="20"/>
        </w:rPr>
        <w:t>вой фармацевтике тенденция к увеличению доли фармацевтических препаратов растительного происхождения, которая, по прогнозам Всемирной организации здравоохранения, в ближайшие десять лет в общем объеме лекарственных средств составит 60</w:t>
      </w:r>
      <w:r w:rsidR="002E724C" w:rsidRPr="001A02A6">
        <w:rPr>
          <w:rFonts w:ascii="Times New Roman" w:hAnsi="Times New Roman"/>
          <w:sz w:val="20"/>
          <w:szCs w:val="20"/>
        </w:rPr>
        <w:t> </w:t>
      </w:r>
      <w:r w:rsidRPr="001A02A6">
        <w:rPr>
          <w:rFonts w:ascii="Times New Roman" w:hAnsi="Times New Roman"/>
          <w:sz w:val="20"/>
          <w:szCs w:val="20"/>
        </w:rPr>
        <w:t>%.</w:t>
      </w:r>
    </w:p>
    <w:p w:rsidR="003B1EC2" w:rsidRPr="001A02A6" w:rsidRDefault="003B1EC2" w:rsidP="00FA77B9">
      <w:pPr>
        <w:spacing w:after="0" w:line="240" w:lineRule="auto"/>
        <w:ind w:firstLine="284"/>
        <w:jc w:val="both"/>
        <w:rPr>
          <w:rFonts w:ascii="Times New Roman" w:hAnsi="Times New Roman"/>
          <w:sz w:val="20"/>
          <w:szCs w:val="20"/>
        </w:rPr>
      </w:pPr>
      <w:r w:rsidRPr="001A02A6">
        <w:rPr>
          <w:rFonts w:ascii="Times New Roman" w:hAnsi="Times New Roman"/>
          <w:sz w:val="20"/>
          <w:szCs w:val="20"/>
        </w:rPr>
        <w:t>Отечественный рынок лекарственного растительного сырья пре</w:t>
      </w:r>
      <w:r w:rsidRPr="001A02A6">
        <w:rPr>
          <w:rFonts w:ascii="Times New Roman" w:hAnsi="Times New Roman"/>
          <w:sz w:val="20"/>
          <w:szCs w:val="20"/>
        </w:rPr>
        <w:t>д</w:t>
      </w:r>
      <w:r w:rsidRPr="001A02A6">
        <w:rPr>
          <w:rFonts w:ascii="Times New Roman" w:hAnsi="Times New Roman"/>
          <w:sz w:val="20"/>
          <w:szCs w:val="20"/>
        </w:rPr>
        <w:t>ставлен сельскохозяйственными предприятиями, занимающимися во</w:t>
      </w:r>
      <w:r w:rsidRPr="001A02A6">
        <w:rPr>
          <w:rFonts w:ascii="Times New Roman" w:hAnsi="Times New Roman"/>
          <w:sz w:val="20"/>
          <w:szCs w:val="20"/>
        </w:rPr>
        <w:t>з</w:t>
      </w:r>
      <w:r w:rsidRPr="001A02A6">
        <w:rPr>
          <w:rFonts w:ascii="Times New Roman" w:hAnsi="Times New Roman"/>
          <w:sz w:val="20"/>
          <w:szCs w:val="20"/>
        </w:rPr>
        <w:t>делыванием лекарственных растений, перерабатывающими предпр</w:t>
      </w:r>
      <w:r w:rsidRPr="001A02A6">
        <w:rPr>
          <w:rFonts w:ascii="Times New Roman" w:hAnsi="Times New Roman"/>
          <w:sz w:val="20"/>
          <w:szCs w:val="20"/>
        </w:rPr>
        <w:t>и</w:t>
      </w:r>
      <w:r w:rsidRPr="001A02A6">
        <w:rPr>
          <w:rFonts w:ascii="Times New Roman" w:hAnsi="Times New Roman"/>
          <w:sz w:val="20"/>
          <w:szCs w:val="20"/>
        </w:rPr>
        <w:t>ятиями и фарма</w:t>
      </w:r>
      <w:r w:rsidR="00537FA5" w:rsidRPr="001A02A6">
        <w:rPr>
          <w:rFonts w:ascii="Times New Roman" w:hAnsi="Times New Roman"/>
          <w:sz w:val="20"/>
          <w:szCs w:val="20"/>
        </w:rPr>
        <w:t>цевтическим рынком,</w:t>
      </w:r>
      <w:r w:rsidRPr="001A02A6">
        <w:rPr>
          <w:rFonts w:ascii="Times New Roman" w:hAnsi="Times New Roman"/>
          <w:sz w:val="20"/>
          <w:szCs w:val="20"/>
        </w:rPr>
        <w:t xml:space="preserve"> включающим розничную прод</w:t>
      </w:r>
      <w:r w:rsidRPr="001A02A6">
        <w:rPr>
          <w:rFonts w:ascii="Times New Roman" w:hAnsi="Times New Roman"/>
          <w:sz w:val="20"/>
          <w:szCs w:val="20"/>
        </w:rPr>
        <w:t>а</w:t>
      </w:r>
      <w:r w:rsidRPr="001A02A6">
        <w:rPr>
          <w:rFonts w:ascii="Times New Roman" w:hAnsi="Times New Roman"/>
          <w:sz w:val="20"/>
          <w:szCs w:val="20"/>
        </w:rPr>
        <w:t xml:space="preserve">жу </w:t>
      </w:r>
      <w:r w:rsidR="00537FA5" w:rsidRPr="001A02A6">
        <w:rPr>
          <w:rFonts w:ascii="Times New Roman" w:hAnsi="Times New Roman"/>
          <w:sz w:val="20"/>
          <w:szCs w:val="20"/>
        </w:rPr>
        <w:t>сырья и</w:t>
      </w:r>
      <w:r w:rsidRPr="001A02A6">
        <w:rPr>
          <w:rFonts w:ascii="Times New Roman" w:hAnsi="Times New Roman"/>
          <w:sz w:val="20"/>
          <w:szCs w:val="20"/>
        </w:rPr>
        <w:t xml:space="preserve"> лекарственных средств.</w:t>
      </w:r>
    </w:p>
    <w:p w:rsidR="009600E2" w:rsidRPr="001A02A6" w:rsidRDefault="003C3F4A" w:rsidP="00FA77B9">
      <w:pPr>
        <w:spacing w:after="0" w:line="240" w:lineRule="auto"/>
        <w:ind w:firstLine="284"/>
        <w:jc w:val="both"/>
        <w:rPr>
          <w:rFonts w:ascii="Times New Roman" w:hAnsi="Times New Roman"/>
          <w:sz w:val="20"/>
          <w:szCs w:val="20"/>
        </w:rPr>
      </w:pPr>
      <w:r w:rsidRPr="001A02A6">
        <w:rPr>
          <w:rFonts w:ascii="Times New Roman" w:hAnsi="Times New Roman"/>
          <w:sz w:val="20"/>
          <w:szCs w:val="20"/>
        </w:rPr>
        <w:t>Всего в Беларуси зарегистрировано более 300 наименований раст</w:t>
      </w:r>
      <w:r w:rsidRPr="001A02A6">
        <w:rPr>
          <w:rFonts w:ascii="Times New Roman" w:hAnsi="Times New Roman"/>
          <w:sz w:val="20"/>
          <w:szCs w:val="20"/>
        </w:rPr>
        <w:t>и</w:t>
      </w:r>
      <w:r w:rsidRPr="001A02A6">
        <w:rPr>
          <w:rFonts w:ascii="Times New Roman" w:hAnsi="Times New Roman"/>
          <w:sz w:val="20"/>
          <w:szCs w:val="20"/>
        </w:rPr>
        <w:t>тельных лекарственных средств, однако возделыванием лекарстве</w:t>
      </w:r>
      <w:r w:rsidRPr="001A02A6">
        <w:rPr>
          <w:rFonts w:ascii="Times New Roman" w:hAnsi="Times New Roman"/>
          <w:sz w:val="20"/>
          <w:szCs w:val="20"/>
        </w:rPr>
        <w:t>н</w:t>
      </w:r>
      <w:r w:rsidRPr="001A02A6">
        <w:rPr>
          <w:rFonts w:ascii="Times New Roman" w:hAnsi="Times New Roman"/>
          <w:sz w:val="20"/>
          <w:szCs w:val="20"/>
        </w:rPr>
        <w:t xml:space="preserve">ных и пряноароматических растений занимается </w:t>
      </w:r>
      <w:r w:rsidR="00537FA5" w:rsidRPr="001A02A6">
        <w:rPr>
          <w:rFonts w:ascii="Times New Roman" w:hAnsi="Times New Roman"/>
          <w:sz w:val="20"/>
          <w:szCs w:val="20"/>
        </w:rPr>
        <w:t xml:space="preserve">всего </w:t>
      </w:r>
      <w:r w:rsidRPr="001A02A6">
        <w:rPr>
          <w:rFonts w:ascii="Times New Roman" w:hAnsi="Times New Roman"/>
          <w:sz w:val="20"/>
          <w:szCs w:val="20"/>
        </w:rPr>
        <w:t>25 коллекти</w:t>
      </w:r>
      <w:r w:rsidRPr="001A02A6">
        <w:rPr>
          <w:rFonts w:ascii="Times New Roman" w:hAnsi="Times New Roman"/>
          <w:sz w:val="20"/>
          <w:szCs w:val="20"/>
        </w:rPr>
        <w:t>в</w:t>
      </w:r>
      <w:r w:rsidRPr="001A02A6">
        <w:rPr>
          <w:rFonts w:ascii="Times New Roman" w:hAnsi="Times New Roman"/>
          <w:sz w:val="20"/>
          <w:szCs w:val="20"/>
        </w:rPr>
        <w:t>ных и фермерских хозя</w:t>
      </w:r>
      <w:r w:rsidR="002E724C" w:rsidRPr="001A02A6">
        <w:rPr>
          <w:rFonts w:ascii="Times New Roman" w:hAnsi="Times New Roman"/>
          <w:sz w:val="20"/>
          <w:szCs w:val="20"/>
        </w:rPr>
        <w:t>й</w:t>
      </w:r>
      <w:r w:rsidRPr="001A02A6">
        <w:rPr>
          <w:rFonts w:ascii="Times New Roman" w:hAnsi="Times New Roman"/>
          <w:sz w:val="20"/>
          <w:szCs w:val="20"/>
        </w:rPr>
        <w:t>ств, из них более 80</w:t>
      </w:r>
      <w:r w:rsidR="002E724C" w:rsidRPr="001A02A6">
        <w:rPr>
          <w:rFonts w:ascii="Times New Roman" w:hAnsi="Times New Roman"/>
          <w:sz w:val="20"/>
          <w:szCs w:val="20"/>
        </w:rPr>
        <w:t> </w:t>
      </w:r>
      <w:r w:rsidRPr="001A02A6">
        <w:rPr>
          <w:rFonts w:ascii="Times New Roman" w:hAnsi="Times New Roman"/>
          <w:sz w:val="20"/>
          <w:szCs w:val="20"/>
        </w:rPr>
        <w:t xml:space="preserve">% </w:t>
      </w:r>
      <w:r w:rsidR="00537FA5" w:rsidRPr="001A02A6">
        <w:rPr>
          <w:rFonts w:ascii="Times New Roman" w:hAnsi="Times New Roman"/>
          <w:sz w:val="20"/>
          <w:szCs w:val="20"/>
        </w:rPr>
        <w:t xml:space="preserve">продукции </w:t>
      </w:r>
      <w:r w:rsidRPr="001A02A6">
        <w:rPr>
          <w:rFonts w:ascii="Times New Roman" w:hAnsi="Times New Roman"/>
          <w:sz w:val="20"/>
          <w:szCs w:val="20"/>
        </w:rPr>
        <w:t>производи</w:t>
      </w:r>
      <w:r w:rsidRPr="001A02A6">
        <w:rPr>
          <w:rFonts w:ascii="Times New Roman" w:hAnsi="Times New Roman"/>
          <w:sz w:val="20"/>
          <w:szCs w:val="20"/>
        </w:rPr>
        <w:t>т</w:t>
      </w:r>
      <w:r w:rsidRPr="001A02A6">
        <w:rPr>
          <w:rFonts w:ascii="Times New Roman" w:hAnsi="Times New Roman"/>
          <w:sz w:val="20"/>
          <w:szCs w:val="20"/>
        </w:rPr>
        <w:t>ся в РУСП «</w:t>
      </w:r>
      <w:proofErr w:type="gramStart"/>
      <w:r w:rsidRPr="001A02A6">
        <w:rPr>
          <w:rFonts w:ascii="Times New Roman" w:hAnsi="Times New Roman"/>
          <w:sz w:val="20"/>
          <w:szCs w:val="20"/>
        </w:rPr>
        <w:t>Большое</w:t>
      </w:r>
      <w:proofErr w:type="gramEnd"/>
      <w:r w:rsidRPr="001A02A6">
        <w:rPr>
          <w:rFonts w:ascii="Times New Roman" w:hAnsi="Times New Roman"/>
          <w:sz w:val="20"/>
          <w:szCs w:val="20"/>
        </w:rPr>
        <w:t xml:space="preserve"> Можейково» Гродненской области. </w:t>
      </w:r>
      <w:r w:rsidR="00A866E3" w:rsidRPr="001A02A6">
        <w:rPr>
          <w:rFonts w:ascii="Times New Roman" w:hAnsi="Times New Roman"/>
          <w:sz w:val="20"/>
          <w:szCs w:val="20"/>
        </w:rPr>
        <w:t xml:space="preserve">Тем не </w:t>
      </w:r>
      <w:proofErr w:type="gramStart"/>
      <w:r w:rsidR="00A866E3" w:rsidRPr="001A02A6">
        <w:rPr>
          <w:rFonts w:ascii="Times New Roman" w:hAnsi="Times New Roman"/>
          <w:sz w:val="20"/>
          <w:szCs w:val="20"/>
        </w:rPr>
        <w:t>менее</w:t>
      </w:r>
      <w:proofErr w:type="gramEnd"/>
      <w:r w:rsidR="00A866E3" w:rsidRPr="001A02A6">
        <w:rPr>
          <w:rFonts w:ascii="Times New Roman" w:hAnsi="Times New Roman"/>
          <w:sz w:val="20"/>
          <w:szCs w:val="20"/>
        </w:rPr>
        <w:t xml:space="preserve"> на территории Беларуси может произрастать до 100 видов лекарстве</w:t>
      </w:r>
      <w:r w:rsidR="00A866E3" w:rsidRPr="001A02A6">
        <w:rPr>
          <w:rFonts w:ascii="Times New Roman" w:hAnsi="Times New Roman"/>
          <w:sz w:val="20"/>
          <w:szCs w:val="20"/>
        </w:rPr>
        <w:t>н</w:t>
      </w:r>
      <w:r w:rsidR="00A866E3" w:rsidRPr="001A02A6">
        <w:rPr>
          <w:rFonts w:ascii="Times New Roman" w:hAnsi="Times New Roman"/>
          <w:sz w:val="20"/>
          <w:szCs w:val="20"/>
        </w:rPr>
        <w:t xml:space="preserve">ных растений. </w:t>
      </w:r>
      <w:r w:rsidR="00537FA5" w:rsidRPr="001A02A6">
        <w:rPr>
          <w:rFonts w:ascii="Times New Roman" w:hAnsi="Times New Roman"/>
          <w:sz w:val="20"/>
          <w:szCs w:val="20"/>
        </w:rPr>
        <w:t>В ближайшей перспективе н</w:t>
      </w:r>
      <w:r w:rsidR="00670715" w:rsidRPr="001A02A6">
        <w:rPr>
          <w:rFonts w:ascii="Times New Roman" w:hAnsi="Times New Roman"/>
          <w:sz w:val="20"/>
          <w:szCs w:val="20"/>
        </w:rPr>
        <w:t>еобходимо увели</w:t>
      </w:r>
      <w:r w:rsidR="00795996" w:rsidRPr="001A02A6">
        <w:rPr>
          <w:rFonts w:ascii="Times New Roman" w:hAnsi="Times New Roman"/>
          <w:sz w:val="20"/>
          <w:szCs w:val="20"/>
        </w:rPr>
        <w:t>чи</w:t>
      </w:r>
      <w:r w:rsidR="00670715" w:rsidRPr="001A02A6">
        <w:rPr>
          <w:rFonts w:ascii="Times New Roman" w:hAnsi="Times New Roman"/>
          <w:sz w:val="20"/>
          <w:szCs w:val="20"/>
        </w:rPr>
        <w:t>ть кол</w:t>
      </w:r>
      <w:r w:rsidR="00670715" w:rsidRPr="001A02A6">
        <w:rPr>
          <w:rFonts w:ascii="Times New Roman" w:hAnsi="Times New Roman"/>
          <w:sz w:val="20"/>
          <w:szCs w:val="20"/>
        </w:rPr>
        <w:t>и</w:t>
      </w:r>
      <w:r w:rsidR="00670715" w:rsidRPr="001A02A6">
        <w:rPr>
          <w:rFonts w:ascii="Times New Roman" w:hAnsi="Times New Roman"/>
          <w:sz w:val="20"/>
          <w:szCs w:val="20"/>
        </w:rPr>
        <w:t>чество хозяйств, занимающихся возделыванием лекарственных раст</w:t>
      </w:r>
      <w:r w:rsidR="00670715" w:rsidRPr="001A02A6">
        <w:rPr>
          <w:rFonts w:ascii="Times New Roman" w:hAnsi="Times New Roman"/>
          <w:sz w:val="20"/>
          <w:szCs w:val="20"/>
        </w:rPr>
        <w:t>е</w:t>
      </w:r>
      <w:r w:rsidR="00670715" w:rsidRPr="001A02A6">
        <w:rPr>
          <w:rFonts w:ascii="Times New Roman" w:hAnsi="Times New Roman"/>
          <w:sz w:val="20"/>
          <w:szCs w:val="20"/>
        </w:rPr>
        <w:t>ний, и расширять объем</w:t>
      </w:r>
      <w:r w:rsidR="00537FA5" w:rsidRPr="001A02A6">
        <w:rPr>
          <w:rFonts w:ascii="Times New Roman" w:hAnsi="Times New Roman"/>
          <w:sz w:val="20"/>
          <w:szCs w:val="20"/>
        </w:rPr>
        <w:t>ы</w:t>
      </w:r>
      <w:r w:rsidR="00670715" w:rsidRPr="001A02A6">
        <w:rPr>
          <w:rFonts w:ascii="Times New Roman" w:hAnsi="Times New Roman"/>
          <w:sz w:val="20"/>
          <w:szCs w:val="20"/>
        </w:rPr>
        <w:t xml:space="preserve"> их </w:t>
      </w:r>
      <w:proofErr w:type="gramStart"/>
      <w:r w:rsidR="00670715" w:rsidRPr="001A02A6">
        <w:rPr>
          <w:rFonts w:ascii="Times New Roman" w:hAnsi="Times New Roman"/>
          <w:sz w:val="20"/>
          <w:szCs w:val="20"/>
        </w:rPr>
        <w:t>производства</w:t>
      </w:r>
      <w:proofErr w:type="gramEnd"/>
      <w:r w:rsidR="00670715" w:rsidRPr="001A02A6">
        <w:rPr>
          <w:rFonts w:ascii="Times New Roman" w:hAnsi="Times New Roman"/>
          <w:sz w:val="20"/>
          <w:szCs w:val="20"/>
        </w:rPr>
        <w:t xml:space="preserve"> как в видо</w:t>
      </w:r>
      <w:r w:rsidR="00537FA5" w:rsidRPr="001A02A6">
        <w:rPr>
          <w:rFonts w:ascii="Times New Roman" w:hAnsi="Times New Roman"/>
          <w:sz w:val="20"/>
          <w:szCs w:val="20"/>
        </w:rPr>
        <w:t>вом</w:t>
      </w:r>
      <w:r w:rsidR="00670715" w:rsidRPr="001A02A6">
        <w:rPr>
          <w:rFonts w:ascii="Times New Roman" w:hAnsi="Times New Roman"/>
          <w:sz w:val="20"/>
          <w:szCs w:val="20"/>
        </w:rPr>
        <w:t>, так и в к</w:t>
      </w:r>
      <w:r w:rsidR="00670715" w:rsidRPr="001A02A6">
        <w:rPr>
          <w:rFonts w:ascii="Times New Roman" w:hAnsi="Times New Roman"/>
          <w:sz w:val="20"/>
          <w:szCs w:val="20"/>
        </w:rPr>
        <w:t>о</w:t>
      </w:r>
      <w:r w:rsidR="00670715" w:rsidRPr="001A02A6">
        <w:rPr>
          <w:rFonts w:ascii="Times New Roman" w:hAnsi="Times New Roman"/>
          <w:sz w:val="20"/>
          <w:szCs w:val="20"/>
        </w:rPr>
        <w:t>личественном</w:t>
      </w:r>
      <w:r w:rsidR="00537FA5" w:rsidRPr="001A02A6">
        <w:rPr>
          <w:rFonts w:ascii="Times New Roman" w:hAnsi="Times New Roman"/>
          <w:sz w:val="20"/>
          <w:szCs w:val="20"/>
        </w:rPr>
        <w:t xml:space="preserve"> разнообразии</w:t>
      </w:r>
      <w:r w:rsidR="00670715" w:rsidRPr="001A02A6">
        <w:rPr>
          <w:rFonts w:ascii="Times New Roman" w:hAnsi="Times New Roman"/>
          <w:sz w:val="20"/>
          <w:szCs w:val="20"/>
        </w:rPr>
        <w:t>.</w:t>
      </w:r>
    </w:p>
    <w:p w:rsidR="003C3F4A" w:rsidRPr="001A02A6" w:rsidRDefault="003C3F4A" w:rsidP="00FA77B9">
      <w:pPr>
        <w:spacing w:after="0" w:line="240" w:lineRule="auto"/>
        <w:ind w:firstLine="284"/>
        <w:jc w:val="both"/>
        <w:rPr>
          <w:rFonts w:ascii="Times New Roman" w:hAnsi="Times New Roman"/>
          <w:sz w:val="20"/>
          <w:szCs w:val="20"/>
        </w:rPr>
      </w:pPr>
      <w:r w:rsidRPr="001A02A6">
        <w:rPr>
          <w:rFonts w:ascii="Times New Roman" w:hAnsi="Times New Roman"/>
          <w:sz w:val="20"/>
          <w:szCs w:val="20"/>
        </w:rPr>
        <w:t>Возможные заготовки многих видов лекарственных растений с</w:t>
      </w:r>
      <w:r w:rsidRPr="001A02A6">
        <w:rPr>
          <w:rFonts w:ascii="Times New Roman" w:hAnsi="Times New Roman"/>
          <w:sz w:val="20"/>
          <w:szCs w:val="20"/>
        </w:rPr>
        <w:t>о</w:t>
      </w:r>
      <w:r w:rsidRPr="001A02A6">
        <w:rPr>
          <w:rFonts w:ascii="Times New Roman" w:hAnsi="Times New Roman"/>
          <w:sz w:val="20"/>
          <w:szCs w:val="20"/>
        </w:rPr>
        <w:t>ставляют в среднем по республике лишь 10–13</w:t>
      </w:r>
      <w:r w:rsidR="002E724C" w:rsidRPr="001A02A6">
        <w:rPr>
          <w:rFonts w:ascii="Times New Roman" w:hAnsi="Times New Roman"/>
          <w:sz w:val="20"/>
          <w:szCs w:val="20"/>
        </w:rPr>
        <w:t> </w:t>
      </w:r>
      <w:r w:rsidRPr="001A02A6">
        <w:rPr>
          <w:rFonts w:ascii="Times New Roman" w:hAnsi="Times New Roman"/>
          <w:sz w:val="20"/>
          <w:szCs w:val="20"/>
        </w:rPr>
        <w:t>% потребности в лека</w:t>
      </w:r>
      <w:r w:rsidRPr="001A02A6">
        <w:rPr>
          <w:rFonts w:ascii="Times New Roman" w:hAnsi="Times New Roman"/>
          <w:sz w:val="20"/>
          <w:szCs w:val="20"/>
        </w:rPr>
        <w:t>р</w:t>
      </w:r>
      <w:r w:rsidRPr="001A02A6">
        <w:rPr>
          <w:rFonts w:ascii="Times New Roman" w:hAnsi="Times New Roman"/>
          <w:sz w:val="20"/>
          <w:szCs w:val="20"/>
        </w:rPr>
        <w:t>ственном сырье.</w:t>
      </w:r>
      <w:r w:rsidR="009600E2" w:rsidRPr="001A02A6">
        <w:rPr>
          <w:rFonts w:ascii="Times New Roman" w:hAnsi="Times New Roman"/>
          <w:sz w:val="20"/>
          <w:szCs w:val="20"/>
        </w:rPr>
        <w:t xml:space="preserve"> </w:t>
      </w:r>
      <w:r w:rsidR="001F4E39" w:rsidRPr="001A02A6">
        <w:rPr>
          <w:rFonts w:ascii="Times New Roman" w:hAnsi="Times New Roman"/>
          <w:sz w:val="20"/>
          <w:szCs w:val="20"/>
        </w:rPr>
        <w:t xml:space="preserve">Отечественными хозяйствами </w:t>
      </w:r>
      <w:r w:rsidR="009600E2" w:rsidRPr="001A02A6">
        <w:rPr>
          <w:rFonts w:ascii="Times New Roman" w:hAnsi="Times New Roman"/>
          <w:sz w:val="20"/>
          <w:szCs w:val="20"/>
        </w:rPr>
        <w:t>обеспечены потребн</w:t>
      </w:r>
      <w:r w:rsidR="009600E2" w:rsidRPr="001A02A6">
        <w:rPr>
          <w:rFonts w:ascii="Times New Roman" w:hAnsi="Times New Roman"/>
          <w:sz w:val="20"/>
          <w:szCs w:val="20"/>
        </w:rPr>
        <w:t>о</w:t>
      </w:r>
      <w:r w:rsidR="009600E2" w:rsidRPr="001A02A6">
        <w:rPr>
          <w:rFonts w:ascii="Times New Roman" w:hAnsi="Times New Roman"/>
          <w:sz w:val="20"/>
          <w:szCs w:val="20"/>
        </w:rPr>
        <w:t xml:space="preserve">сти </w:t>
      </w:r>
      <w:r w:rsidR="001F4E39" w:rsidRPr="001A02A6">
        <w:rPr>
          <w:rFonts w:ascii="Times New Roman" w:hAnsi="Times New Roman"/>
          <w:sz w:val="20"/>
          <w:szCs w:val="20"/>
        </w:rPr>
        <w:t xml:space="preserve">производителей фармацевтической продукции </w:t>
      </w:r>
      <w:r w:rsidR="009600E2" w:rsidRPr="001A02A6">
        <w:rPr>
          <w:rFonts w:ascii="Times New Roman" w:hAnsi="Times New Roman"/>
          <w:sz w:val="20"/>
          <w:szCs w:val="20"/>
        </w:rPr>
        <w:t xml:space="preserve">в сырье валерианы, </w:t>
      </w:r>
      <w:r w:rsidR="002F411F" w:rsidRPr="001A02A6">
        <w:rPr>
          <w:rFonts w:ascii="Times New Roman" w:hAnsi="Times New Roman"/>
          <w:sz w:val="20"/>
          <w:szCs w:val="20"/>
        </w:rPr>
        <w:t xml:space="preserve">ромашки, </w:t>
      </w:r>
      <w:r w:rsidR="001F4E39" w:rsidRPr="001A02A6">
        <w:rPr>
          <w:rFonts w:ascii="Times New Roman" w:hAnsi="Times New Roman"/>
          <w:sz w:val="20"/>
          <w:szCs w:val="20"/>
        </w:rPr>
        <w:t>календулы</w:t>
      </w:r>
      <w:r w:rsidR="003118DB" w:rsidRPr="001A02A6">
        <w:rPr>
          <w:rFonts w:ascii="Times New Roman" w:hAnsi="Times New Roman"/>
          <w:sz w:val="20"/>
          <w:szCs w:val="20"/>
        </w:rPr>
        <w:t xml:space="preserve"> </w:t>
      </w:r>
      <w:r w:rsidR="001F4E39" w:rsidRPr="001A02A6">
        <w:rPr>
          <w:rFonts w:ascii="Times New Roman" w:hAnsi="Times New Roman"/>
          <w:sz w:val="20"/>
          <w:szCs w:val="20"/>
        </w:rPr>
        <w:t>и др</w:t>
      </w:r>
      <w:r w:rsidR="002F411F" w:rsidRPr="001A02A6">
        <w:rPr>
          <w:rFonts w:ascii="Times New Roman" w:hAnsi="Times New Roman"/>
          <w:sz w:val="20"/>
          <w:szCs w:val="20"/>
        </w:rPr>
        <w:t>. Выведены первые отечественные сорта л</w:t>
      </w:r>
      <w:r w:rsidR="002F411F" w:rsidRPr="001A02A6">
        <w:rPr>
          <w:rFonts w:ascii="Times New Roman" w:hAnsi="Times New Roman"/>
          <w:sz w:val="20"/>
          <w:szCs w:val="20"/>
        </w:rPr>
        <w:t>е</w:t>
      </w:r>
      <w:r w:rsidR="002F411F" w:rsidRPr="001A02A6">
        <w:rPr>
          <w:rFonts w:ascii="Times New Roman" w:hAnsi="Times New Roman"/>
          <w:sz w:val="20"/>
          <w:szCs w:val="20"/>
        </w:rPr>
        <w:t>карственных растений. Все это создало предпосылки для перевода л</w:t>
      </w:r>
      <w:r w:rsidR="002F411F" w:rsidRPr="001A02A6">
        <w:rPr>
          <w:rFonts w:ascii="Times New Roman" w:hAnsi="Times New Roman"/>
          <w:sz w:val="20"/>
          <w:szCs w:val="20"/>
        </w:rPr>
        <w:t>е</w:t>
      </w:r>
      <w:r w:rsidR="002F411F" w:rsidRPr="001A02A6">
        <w:rPr>
          <w:rFonts w:ascii="Times New Roman" w:hAnsi="Times New Roman"/>
          <w:sz w:val="20"/>
          <w:szCs w:val="20"/>
        </w:rPr>
        <w:t>карственного растениеводства на промышленную основу.</w:t>
      </w:r>
    </w:p>
    <w:p w:rsidR="00A97121" w:rsidRPr="001A02A6" w:rsidRDefault="005F51EB" w:rsidP="00FA77B9">
      <w:pPr>
        <w:pStyle w:val="ae"/>
        <w:spacing w:before="0" w:beforeAutospacing="0" w:after="0" w:afterAutospacing="0"/>
        <w:ind w:firstLine="284"/>
        <w:jc w:val="both"/>
        <w:rPr>
          <w:sz w:val="20"/>
          <w:szCs w:val="20"/>
        </w:rPr>
      </w:pPr>
      <w:proofErr w:type="gramStart"/>
      <w:r w:rsidRPr="001A02A6">
        <w:rPr>
          <w:sz w:val="20"/>
          <w:szCs w:val="20"/>
        </w:rPr>
        <w:t>Разработки Ц</w:t>
      </w:r>
      <w:r w:rsidR="00670715" w:rsidRPr="001A02A6">
        <w:rPr>
          <w:sz w:val="20"/>
          <w:szCs w:val="20"/>
        </w:rPr>
        <w:t>ентрального ботанического сада</w:t>
      </w:r>
      <w:r w:rsidRPr="001A02A6">
        <w:rPr>
          <w:sz w:val="20"/>
          <w:szCs w:val="20"/>
        </w:rPr>
        <w:t xml:space="preserve"> НАН Беларуси по лекарственным и пряноароматическим растениям послужили основой </w:t>
      </w:r>
      <w:r w:rsidRPr="001A02A6">
        <w:rPr>
          <w:sz w:val="20"/>
          <w:szCs w:val="20"/>
        </w:rPr>
        <w:lastRenderedPageBreak/>
        <w:t>для создания Государственной программы «Развитие сырьевой базы и переработки лекарственных и пряноароматических растений на 2001–</w:t>
      </w:r>
      <w:smartTag w:uri="urn:schemas-microsoft-com:office:smarttags" w:element="metricconverter">
        <w:smartTagPr>
          <w:attr w:name="ProductID" w:val="2010 г"/>
        </w:smartTagPr>
        <w:r w:rsidRPr="001A02A6">
          <w:rPr>
            <w:sz w:val="20"/>
            <w:szCs w:val="20"/>
          </w:rPr>
          <w:t>2010 г</w:t>
        </w:r>
      </w:smartTag>
      <w:r w:rsidRPr="001A02A6">
        <w:rPr>
          <w:sz w:val="20"/>
          <w:szCs w:val="20"/>
        </w:rPr>
        <w:t>г.». Главная цель Программы – обеспечить становление и дал</w:t>
      </w:r>
      <w:r w:rsidRPr="001A02A6">
        <w:rPr>
          <w:sz w:val="20"/>
          <w:szCs w:val="20"/>
        </w:rPr>
        <w:t>ь</w:t>
      </w:r>
      <w:r w:rsidRPr="001A02A6">
        <w:rPr>
          <w:sz w:val="20"/>
          <w:szCs w:val="20"/>
        </w:rPr>
        <w:t>нейшее поступательное развитие в республике производства лекарс</w:t>
      </w:r>
      <w:r w:rsidRPr="001A02A6">
        <w:rPr>
          <w:sz w:val="20"/>
          <w:szCs w:val="20"/>
        </w:rPr>
        <w:t>т</w:t>
      </w:r>
      <w:r w:rsidRPr="001A02A6">
        <w:rPr>
          <w:sz w:val="20"/>
          <w:szCs w:val="20"/>
        </w:rPr>
        <w:t>венного и пряноароматического растительного сырья и увеличить в</w:t>
      </w:r>
      <w:r w:rsidRPr="001A02A6">
        <w:rPr>
          <w:sz w:val="20"/>
          <w:szCs w:val="20"/>
        </w:rPr>
        <w:t>ы</w:t>
      </w:r>
      <w:r w:rsidRPr="001A02A6">
        <w:rPr>
          <w:sz w:val="20"/>
          <w:szCs w:val="20"/>
        </w:rPr>
        <w:t>пуск доступных для населения лечебных препаратов, пищевых доб</w:t>
      </w:r>
      <w:r w:rsidRPr="001A02A6">
        <w:rPr>
          <w:sz w:val="20"/>
          <w:szCs w:val="20"/>
        </w:rPr>
        <w:t>а</w:t>
      </w:r>
      <w:r w:rsidRPr="001A02A6">
        <w:rPr>
          <w:sz w:val="20"/>
          <w:szCs w:val="20"/>
        </w:rPr>
        <w:t>вок лечебно</w:t>
      </w:r>
      <w:r w:rsidR="002E724C" w:rsidRPr="001A02A6">
        <w:rPr>
          <w:sz w:val="20"/>
          <w:szCs w:val="20"/>
        </w:rPr>
        <w:t>-</w:t>
      </w:r>
      <w:r w:rsidRPr="001A02A6">
        <w:rPr>
          <w:sz w:val="20"/>
          <w:szCs w:val="20"/>
        </w:rPr>
        <w:t>профилактического назначения, растительных экстрактов</w:t>
      </w:r>
      <w:proofErr w:type="gramEnd"/>
      <w:r w:rsidRPr="001A02A6">
        <w:rPr>
          <w:sz w:val="20"/>
          <w:szCs w:val="20"/>
        </w:rPr>
        <w:t xml:space="preserve"> для пищевой промышленности, парфюмерии и других отраслей н</w:t>
      </w:r>
      <w:r w:rsidRPr="001A02A6">
        <w:rPr>
          <w:sz w:val="20"/>
          <w:szCs w:val="20"/>
        </w:rPr>
        <w:t>а</w:t>
      </w:r>
      <w:r w:rsidRPr="001A02A6">
        <w:rPr>
          <w:sz w:val="20"/>
          <w:szCs w:val="20"/>
        </w:rPr>
        <w:t xml:space="preserve">родного хозяйства. </w:t>
      </w:r>
      <w:r w:rsidR="002E724C" w:rsidRPr="001A02A6">
        <w:rPr>
          <w:sz w:val="20"/>
          <w:szCs w:val="20"/>
        </w:rPr>
        <w:t>В п</w:t>
      </w:r>
      <w:r w:rsidRPr="001A02A6">
        <w:rPr>
          <w:sz w:val="20"/>
          <w:szCs w:val="20"/>
        </w:rPr>
        <w:t>рограмм</w:t>
      </w:r>
      <w:r w:rsidR="002E724C" w:rsidRPr="001A02A6">
        <w:rPr>
          <w:sz w:val="20"/>
          <w:szCs w:val="20"/>
        </w:rPr>
        <w:t>е содержится</w:t>
      </w:r>
      <w:r w:rsidRPr="001A02A6">
        <w:rPr>
          <w:sz w:val="20"/>
          <w:szCs w:val="20"/>
        </w:rPr>
        <w:t xml:space="preserve"> более 20 заданий, кот</w:t>
      </w:r>
      <w:r w:rsidRPr="001A02A6">
        <w:rPr>
          <w:sz w:val="20"/>
          <w:szCs w:val="20"/>
        </w:rPr>
        <w:t>о</w:t>
      </w:r>
      <w:r w:rsidRPr="001A02A6">
        <w:rPr>
          <w:sz w:val="20"/>
          <w:szCs w:val="20"/>
        </w:rPr>
        <w:t>рые включают исследования, связанные с интродуцированными лаб</w:t>
      </w:r>
      <w:r w:rsidRPr="001A02A6">
        <w:rPr>
          <w:sz w:val="20"/>
          <w:szCs w:val="20"/>
        </w:rPr>
        <w:t>о</w:t>
      </w:r>
      <w:r w:rsidRPr="001A02A6">
        <w:rPr>
          <w:sz w:val="20"/>
          <w:szCs w:val="20"/>
        </w:rPr>
        <w:t>раторией биоразнообразия растительных ресурсов ле</w:t>
      </w:r>
      <w:r w:rsidR="00795996" w:rsidRPr="001A02A6">
        <w:rPr>
          <w:sz w:val="20"/>
          <w:szCs w:val="20"/>
        </w:rPr>
        <w:t>карственными и пряно</w:t>
      </w:r>
      <w:r w:rsidRPr="001A02A6">
        <w:rPr>
          <w:sz w:val="20"/>
          <w:szCs w:val="20"/>
        </w:rPr>
        <w:t>ароматическими растениями.</w:t>
      </w:r>
      <w:r w:rsidR="00795996" w:rsidRPr="001A02A6">
        <w:rPr>
          <w:sz w:val="20"/>
          <w:szCs w:val="20"/>
        </w:rPr>
        <w:t xml:space="preserve"> </w:t>
      </w:r>
      <w:r w:rsidR="006279BF" w:rsidRPr="001A02A6">
        <w:rPr>
          <w:sz w:val="20"/>
          <w:szCs w:val="20"/>
        </w:rPr>
        <w:t xml:space="preserve">Результативность этой программы достигнута во второй </w:t>
      </w:r>
      <w:r w:rsidR="00537FA5" w:rsidRPr="001A02A6">
        <w:rPr>
          <w:sz w:val="20"/>
          <w:szCs w:val="20"/>
        </w:rPr>
        <w:t xml:space="preserve">ее </w:t>
      </w:r>
      <w:r w:rsidR="006279BF" w:rsidRPr="001A02A6">
        <w:rPr>
          <w:sz w:val="20"/>
          <w:szCs w:val="20"/>
        </w:rPr>
        <w:t>части, посвященной переработке. Разработаны и запущены в производство отечестве</w:t>
      </w:r>
      <w:r w:rsidR="00A866E3" w:rsidRPr="001A02A6">
        <w:rPr>
          <w:sz w:val="20"/>
          <w:szCs w:val="20"/>
        </w:rPr>
        <w:t>нные препараты на основе и</w:t>
      </w:r>
      <w:r w:rsidR="00A866E3" w:rsidRPr="001A02A6">
        <w:rPr>
          <w:sz w:val="20"/>
          <w:szCs w:val="20"/>
        </w:rPr>
        <w:t>м</w:t>
      </w:r>
      <w:r w:rsidR="00A866E3" w:rsidRPr="001A02A6">
        <w:rPr>
          <w:sz w:val="20"/>
          <w:szCs w:val="20"/>
        </w:rPr>
        <w:t>порт</w:t>
      </w:r>
      <w:r w:rsidR="006279BF" w:rsidRPr="001A02A6">
        <w:rPr>
          <w:sz w:val="20"/>
          <w:szCs w:val="20"/>
        </w:rPr>
        <w:t xml:space="preserve">ного лекарственного растительного сырья. В настоящее время </w:t>
      </w:r>
      <w:r w:rsidR="00537FA5" w:rsidRPr="001A02A6">
        <w:rPr>
          <w:sz w:val="20"/>
          <w:szCs w:val="20"/>
        </w:rPr>
        <w:t xml:space="preserve">подготовлена </w:t>
      </w:r>
      <w:r w:rsidR="006279BF" w:rsidRPr="001A02A6">
        <w:rPr>
          <w:sz w:val="20"/>
          <w:szCs w:val="20"/>
        </w:rPr>
        <w:t>соответствующая программа раз</w:t>
      </w:r>
      <w:r w:rsidR="003B1EC2" w:rsidRPr="001A02A6">
        <w:rPr>
          <w:sz w:val="20"/>
          <w:szCs w:val="20"/>
        </w:rPr>
        <w:t xml:space="preserve">вития до </w:t>
      </w:r>
      <w:smartTag w:uri="urn:schemas-microsoft-com:office:smarttags" w:element="metricconverter">
        <w:smartTagPr>
          <w:attr w:name="ProductID" w:val="2015 г"/>
        </w:smartTagPr>
        <w:r w:rsidR="006279BF" w:rsidRPr="001A02A6">
          <w:rPr>
            <w:sz w:val="20"/>
            <w:szCs w:val="20"/>
          </w:rPr>
          <w:t>2015 г</w:t>
        </w:r>
      </w:smartTag>
      <w:r w:rsidR="006279BF" w:rsidRPr="001A02A6">
        <w:rPr>
          <w:sz w:val="20"/>
          <w:szCs w:val="20"/>
        </w:rPr>
        <w:t xml:space="preserve">. </w:t>
      </w:r>
      <w:r w:rsidR="00E97410" w:rsidRPr="001A02A6">
        <w:rPr>
          <w:sz w:val="20"/>
          <w:szCs w:val="20"/>
        </w:rPr>
        <w:t xml:space="preserve"> </w:t>
      </w:r>
    </w:p>
    <w:p w:rsidR="005A682F" w:rsidRPr="001A02A6" w:rsidRDefault="005A682F" w:rsidP="00FA77B9">
      <w:pPr>
        <w:spacing w:after="0" w:line="240" w:lineRule="auto"/>
        <w:jc w:val="center"/>
        <w:rPr>
          <w:rFonts w:ascii="Times New Roman" w:hAnsi="Times New Roman"/>
          <w:b/>
          <w:sz w:val="20"/>
          <w:szCs w:val="20"/>
        </w:rPr>
      </w:pPr>
    </w:p>
    <w:p w:rsidR="00CF62E9" w:rsidRPr="001A02A6" w:rsidRDefault="00CF62E9" w:rsidP="00FA77B9">
      <w:pPr>
        <w:spacing w:after="0" w:line="240" w:lineRule="auto"/>
        <w:rPr>
          <w:rFonts w:ascii="Times New Roman" w:hAnsi="Times New Roman"/>
          <w:b/>
          <w:sz w:val="20"/>
          <w:szCs w:val="20"/>
        </w:rPr>
      </w:pPr>
      <w:r w:rsidRPr="001A02A6">
        <w:rPr>
          <w:rFonts w:ascii="Times New Roman" w:hAnsi="Times New Roman"/>
          <w:b/>
          <w:sz w:val="20"/>
          <w:szCs w:val="20"/>
        </w:rPr>
        <w:br w:type="page"/>
      </w:r>
    </w:p>
    <w:p w:rsidR="00CF62E9" w:rsidRPr="001A02A6" w:rsidRDefault="00CF62E9" w:rsidP="00E5274A">
      <w:pPr>
        <w:spacing w:after="0" w:line="240" w:lineRule="auto"/>
        <w:ind w:firstLine="284"/>
        <w:jc w:val="center"/>
        <w:rPr>
          <w:rFonts w:ascii="Times New Roman" w:hAnsi="Times New Roman"/>
          <w:b/>
          <w:sz w:val="20"/>
          <w:szCs w:val="20"/>
        </w:rPr>
      </w:pPr>
      <w:r w:rsidRPr="001A02A6">
        <w:rPr>
          <w:rFonts w:ascii="Times New Roman" w:hAnsi="Times New Roman"/>
          <w:b/>
          <w:sz w:val="20"/>
          <w:szCs w:val="20"/>
        </w:rPr>
        <w:lastRenderedPageBreak/>
        <w:t>Г</w:t>
      </w:r>
      <w:r w:rsidR="002E724C" w:rsidRPr="001A02A6">
        <w:rPr>
          <w:rFonts w:ascii="Times New Roman" w:hAnsi="Times New Roman"/>
          <w:b/>
          <w:sz w:val="20"/>
          <w:szCs w:val="20"/>
        </w:rPr>
        <w:t>лава</w:t>
      </w:r>
      <w:r w:rsidRPr="001A02A6">
        <w:rPr>
          <w:rFonts w:ascii="Times New Roman" w:hAnsi="Times New Roman"/>
          <w:b/>
          <w:sz w:val="20"/>
          <w:szCs w:val="20"/>
        </w:rPr>
        <w:t xml:space="preserve"> 1. КЛАССИФИКАЦИЯ И ВИДЫ СЫРЬЯ, </w:t>
      </w:r>
    </w:p>
    <w:p w:rsidR="005A682F" w:rsidRPr="001A02A6" w:rsidRDefault="00CF62E9" w:rsidP="00E5274A">
      <w:pPr>
        <w:spacing w:after="0" w:line="240" w:lineRule="auto"/>
        <w:ind w:firstLine="284"/>
        <w:jc w:val="center"/>
        <w:rPr>
          <w:rFonts w:ascii="Times New Roman" w:hAnsi="Times New Roman"/>
          <w:sz w:val="20"/>
          <w:szCs w:val="20"/>
        </w:rPr>
      </w:pPr>
      <w:r w:rsidRPr="001A02A6">
        <w:rPr>
          <w:rFonts w:ascii="Times New Roman" w:hAnsi="Times New Roman"/>
          <w:b/>
          <w:sz w:val="20"/>
          <w:szCs w:val="20"/>
        </w:rPr>
        <w:t>ХИМИЧЕСКИЙ СОСТАВ ЛЕКАРСТВЕННЫХ РАСТЕНИЙ</w:t>
      </w:r>
    </w:p>
    <w:p w:rsidR="005A682F" w:rsidRPr="001A02A6" w:rsidRDefault="005A682F" w:rsidP="00E5274A">
      <w:pPr>
        <w:spacing w:after="0" w:line="240" w:lineRule="auto"/>
        <w:ind w:firstLine="284"/>
        <w:jc w:val="center"/>
        <w:rPr>
          <w:rFonts w:ascii="Times New Roman" w:hAnsi="Times New Roman"/>
          <w:b/>
          <w:sz w:val="20"/>
          <w:szCs w:val="20"/>
        </w:rPr>
      </w:pPr>
    </w:p>
    <w:p w:rsidR="005A682F" w:rsidRPr="001A02A6" w:rsidRDefault="005A682F" w:rsidP="00E5274A">
      <w:pPr>
        <w:pStyle w:val="1"/>
        <w:spacing w:before="0" w:beforeAutospacing="0" w:after="0" w:afterAutospacing="0"/>
        <w:ind w:firstLine="284"/>
        <w:jc w:val="both"/>
        <w:rPr>
          <w:b w:val="0"/>
          <w:sz w:val="20"/>
          <w:szCs w:val="20"/>
        </w:rPr>
      </w:pPr>
      <w:r w:rsidRPr="001A02A6">
        <w:rPr>
          <w:b w:val="0"/>
          <w:i/>
          <w:sz w:val="20"/>
          <w:szCs w:val="20"/>
        </w:rPr>
        <w:t>Лекарственные растения</w:t>
      </w:r>
      <w:r w:rsidRPr="001A02A6">
        <w:rPr>
          <w:b w:val="0"/>
          <w:sz w:val="20"/>
          <w:szCs w:val="20"/>
        </w:rPr>
        <w:t xml:space="preserve"> – растения, используемые в медицинской или в</w:t>
      </w:r>
      <w:r w:rsidR="004E1013" w:rsidRPr="001A02A6">
        <w:rPr>
          <w:b w:val="0"/>
          <w:sz w:val="20"/>
          <w:szCs w:val="20"/>
        </w:rPr>
        <w:t>етеринарной практике с лечебной или профилактической</w:t>
      </w:r>
      <w:r w:rsidR="00A866E3" w:rsidRPr="001A02A6">
        <w:rPr>
          <w:b w:val="0"/>
          <w:sz w:val="20"/>
          <w:szCs w:val="20"/>
        </w:rPr>
        <w:t xml:space="preserve"> целью</w:t>
      </w:r>
      <w:r w:rsidRPr="001A02A6">
        <w:rPr>
          <w:b w:val="0"/>
          <w:sz w:val="20"/>
          <w:szCs w:val="20"/>
        </w:rPr>
        <w:t xml:space="preserve"> и служащие источником получения лекарственного растительного с</w:t>
      </w:r>
      <w:r w:rsidRPr="001A02A6">
        <w:rPr>
          <w:b w:val="0"/>
          <w:sz w:val="20"/>
          <w:szCs w:val="20"/>
        </w:rPr>
        <w:t>ы</w:t>
      </w:r>
      <w:r w:rsidRPr="001A02A6">
        <w:rPr>
          <w:b w:val="0"/>
          <w:sz w:val="20"/>
          <w:szCs w:val="20"/>
        </w:rPr>
        <w:t>рья.</w:t>
      </w:r>
    </w:p>
    <w:p w:rsidR="004E1013" w:rsidRPr="001A02A6" w:rsidRDefault="00E97410" w:rsidP="00E5274A">
      <w:pPr>
        <w:spacing w:after="0" w:line="240" w:lineRule="auto"/>
        <w:ind w:firstLine="284"/>
        <w:jc w:val="both"/>
        <w:rPr>
          <w:rFonts w:ascii="Times New Roman" w:hAnsi="Times New Roman"/>
          <w:sz w:val="20"/>
          <w:szCs w:val="20"/>
        </w:rPr>
      </w:pPr>
      <w:proofErr w:type="gramStart"/>
      <w:r w:rsidRPr="001A02A6">
        <w:rPr>
          <w:rFonts w:ascii="Times New Roman" w:hAnsi="Times New Roman"/>
          <w:sz w:val="20"/>
          <w:szCs w:val="20"/>
        </w:rPr>
        <w:t>Науке известно почти 500 тыс.</w:t>
      </w:r>
      <w:r w:rsidR="005A682F" w:rsidRPr="001A02A6">
        <w:rPr>
          <w:rFonts w:ascii="Times New Roman" w:hAnsi="Times New Roman"/>
          <w:sz w:val="20"/>
          <w:szCs w:val="20"/>
        </w:rPr>
        <w:t xml:space="preserve"> видов растений, из них лишь около 290 растений описаны в атласе лекарственных растений.</w:t>
      </w:r>
      <w:proofErr w:type="gramEnd"/>
      <w:r w:rsidR="005A682F" w:rsidRPr="001A02A6">
        <w:rPr>
          <w:rFonts w:ascii="Times New Roman" w:hAnsi="Times New Roman"/>
          <w:sz w:val="20"/>
          <w:szCs w:val="20"/>
        </w:rPr>
        <w:t xml:space="preserve"> Исследоват</w:t>
      </w:r>
      <w:r w:rsidR="005A682F" w:rsidRPr="001A02A6">
        <w:rPr>
          <w:rFonts w:ascii="Times New Roman" w:hAnsi="Times New Roman"/>
          <w:sz w:val="20"/>
          <w:szCs w:val="20"/>
        </w:rPr>
        <w:t>е</w:t>
      </w:r>
      <w:r w:rsidR="005A682F" w:rsidRPr="001A02A6">
        <w:rPr>
          <w:rFonts w:ascii="Times New Roman" w:hAnsi="Times New Roman"/>
          <w:sz w:val="20"/>
          <w:szCs w:val="20"/>
        </w:rPr>
        <w:t>ли установили, что народы древнего мира использо</w:t>
      </w:r>
      <w:r w:rsidRPr="001A02A6">
        <w:rPr>
          <w:rFonts w:ascii="Times New Roman" w:hAnsi="Times New Roman"/>
          <w:sz w:val="20"/>
          <w:szCs w:val="20"/>
        </w:rPr>
        <w:t>вали до 21 тыс.</w:t>
      </w:r>
      <w:r w:rsidR="005A682F" w:rsidRPr="001A02A6">
        <w:rPr>
          <w:rFonts w:ascii="Times New Roman" w:hAnsi="Times New Roman"/>
          <w:sz w:val="20"/>
          <w:szCs w:val="20"/>
        </w:rPr>
        <w:t xml:space="preserve"> видов растений.</w:t>
      </w:r>
      <w:r w:rsidR="005A682F" w:rsidRPr="001A02A6">
        <w:rPr>
          <w:rFonts w:ascii="Times New Roman" w:hAnsi="Times New Roman"/>
          <w:b/>
          <w:sz w:val="20"/>
          <w:szCs w:val="20"/>
        </w:rPr>
        <w:t xml:space="preserve"> </w:t>
      </w:r>
      <w:r w:rsidR="004E1013" w:rsidRPr="001A02A6">
        <w:rPr>
          <w:rFonts w:ascii="Times New Roman" w:hAnsi="Times New Roman"/>
          <w:sz w:val="20"/>
          <w:szCs w:val="20"/>
        </w:rPr>
        <w:t>Уже на самых ранних стадиях развития человечества растения были не только источником питания людей, они помогали человеку избавиться от болезней.</w:t>
      </w:r>
    </w:p>
    <w:p w:rsidR="005A682F" w:rsidRPr="001A02A6" w:rsidRDefault="005A682F" w:rsidP="00E5274A">
      <w:pPr>
        <w:pStyle w:val="1"/>
        <w:spacing w:before="0" w:beforeAutospacing="0" w:after="0" w:afterAutospacing="0"/>
        <w:ind w:firstLine="284"/>
        <w:jc w:val="both"/>
        <w:rPr>
          <w:b w:val="0"/>
          <w:sz w:val="20"/>
          <w:szCs w:val="20"/>
        </w:rPr>
      </w:pPr>
      <w:r w:rsidRPr="001A02A6">
        <w:rPr>
          <w:b w:val="0"/>
          <w:sz w:val="20"/>
          <w:szCs w:val="20"/>
        </w:rPr>
        <w:t>В настоящее время используется практически около 270 видов: 150</w:t>
      </w:r>
      <w:r w:rsidR="00237B21" w:rsidRPr="001A02A6">
        <w:rPr>
          <w:b w:val="0"/>
          <w:sz w:val="20"/>
          <w:szCs w:val="20"/>
        </w:rPr>
        <w:t xml:space="preserve"> </w:t>
      </w:r>
      <w:r w:rsidR="00FE0EB7" w:rsidRPr="001A02A6">
        <w:rPr>
          <w:sz w:val="20"/>
          <w:szCs w:val="20"/>
        </w:rPr>
        <w:t>–</w:t>
      </w:r>
      <w:r w:rsidR="002E724C" w:rsidRPr="001A02A6">
        <w:rPr>
          <w:b w:val="0"/>
          <w:sz w:val="20"/>
          <w:szCs w:val="20"/>
        </w:rPr>
        <w:t xml:space="preserve"> </w:t>
      </w:r>
      <w:r w:rsidRPr="001A02A6">
        <w:rPr>
          <w:b w:val="0"/>
          <w:sz w:val="20"/>
          <w:szCs w:val="20"/>
        </w:rPr>
        <w:t>в качестве сырья для химико</w:t>
      </w:r>
      <w:r w:rsidR="00237B21" w:rsidRPr="001A02A6">
        <w:rPr>
          <w:b w:val="0"/>
          <w:sz w:val="20"/>
          <w:szCs w:val="20"/>
        </w:rPr>
        <w:t>-</w:t>
      </w:r>
      <w:r w:rsidRPr="001A02A6">
        <w:rPr>
          <w:b w:val="0"/>
          <w:sz w:val="20"/>
          <w:szCs w:val="20"/>
        </w:rPr>
        <w:t>фармацевтической промышленности, около 90 после первичной обработки посту</w:t>
      </w:r>
      <w:r w:rsidR="00915CF7" w:rsidRPr="001A02A6">
        <w:rPr>
          <w:b w:val="0"/>
          <w:sz w:val="20"/>
          <w:szCs w:val="20"/>
        </w:rPr>
        <w:t>пает непосредственно в аптеки</w:t>
      </w:r>
      <w:r w:rsidRPr="001A02A6">
        <w:rPr>
          <w:b w:val="0"/>
          <w:sz w:val="20"/>
          <w:szCs w:val="20"/>
        </w:rPr>
        <w:t>, из остальных выделяют природные соединения в чистом виде. Более трех четвертей всей номенклатуры заготавливаемого лекарс</w:t>
      </w:r>
      <w:r w:rsidRPr="001A02A6">
        <w:rPr>
          <w:b w:val="0"/>
          <w:sz w:val="20"/>
          <w:szCs w:val="20"/>
        </w:rPr>
        <w:t>т</w:t>
      </w:r>
      <w:r w:rsidRPr="001A02A6">
        <w:rPr>
          <w:b w:val="0"/>
          <w:sz w:val="20"/>
          <w:szCs w:val="20"/>
        </w:rPr>
        <w:t>венного сырья дают дикорастущие растения.</w:t>
      </w:r>
    </w:p>
    <w:p w:rsidR="00B465A5" w:rsidRPr="001A02A6" w:rsidRDefault="00DD6698" w:rsidP="00E5274A">
      <w:pPr>
        <w:spacing w:after="0" w:line="240" w:lineRule="auto"/>
        <w:ind w:firstLine="284"/>
        <w:jc w:val="both"/>
        <w:rPr>
          <w:rFonts w:ascii="Times New Roman" w:hAnsi="Times New Roman"/>
          <w:sz w:val="20"/>
          <w:szCs w:val="20"/>
        </w:rPr>
      </w:pPr>
      <w:r w:rsidRPr="001A02A6">
        <w:rPr>
          <w:rFonts w:ascii="Times New Roman" w:hAnsi="Times New Roman"/>
          <w:sz w:val="20"/>
          <w:szCs w:val="20"/>
        </w:rPr>
        <w:t>В</w:t>
      </w:r>
      <w:r w:rsidR="00B465A5" w:rsidRPr="001A02A6">
        <w:rPr>
          <w:rFonts w:ascii="Times New Roman" w:hAnsi="Times New Roman"/>
          <w:sz w:val="20"/>
          <w:szCs w:val="20"/>
        </w:rPr>
        <w:t>ыделяют следующие категории лекарственных растений</w:t>
      </w:r>
      <w:r w:rsidR="00237B21" w:rsidRPr="001A02A6">
        <w:rPr>
          <w:rFonts w:ascii="Times New Roman" w:hAnsi="Times New Roman"/>
          <w:sz w:val="20"/>
          <w:szCs w:val="20"/>
        </w:rPr>
        <w:t>.</w:t>
      </w:r>
    </w:p>
    <w:p w:rsidR="00B465A5" w:rsidRPr="001A02A6" w:rsidRDefault="00B465A5" w:rsidP="00E5274A">
      <w:pPr>
        <w:spacing w:after="0" w:line="240" w:lineRule="auto"/>
        <w:ind w:firstLine="284"/>
        <w:jc w:val="both"/>
        <w:rPr>
          <w:rFonts w:ascii="Times New Roman" w:hAnsi="Times New Roman"/>
          <w:sz w:val="20"/>
          <w:szCs w:val="20"/>
        </w:rPr>
      </w:pPr>
      <w:r w:rsidRPr="001A02A6">
        <w:rPr>
          <w:rFonts w:ascii="Times New Roman" w:hAnsi="Times New Roman"/>
          <w:sz w:val="20"/>
          <w:szCs w:val="20"/>
        </w:rPr>
        <w:t>1. Официальные лекарств</w:t>
      </w:r>
      <w:r w:rsidR="00237B21" w:rsidRPr="001A02A6">
        <w:rPr>
          <w:rFonts w:ascii="Times New Roman" w:hAnsi="Times New Roman"/>
          <w:sz w:val="20"/>
          <w:szCs w:val="20"/>
        </w:rPr>
        <w:t>енные растения – растения, сырье</w:t>
      </w:r>
      <w:r w:rsidRPr="001A02A6">
        <w:rPr>
          <w:rFonts w:ascii="Times New Roman" w:hAnsi="Times New Roman"/>
          <w:sz w:val="20"/>
          <w:szCs w:val="20"/>
        </w:rPr>
        <w:t xml:space="preserve"> кот</w:t>
      </w:r>
      <w:r w:rsidRPr="001A02A6">
        <w:rPr>
          <w:rFonts w:ascii="Times New Roman" w:hAnsi="Times New Roman"/>
          <w:sz w:val="20"/>
          <w:szCs w:val="20"/>
        </w:rPr>
        <w:t>о</w:t>
      </w:r>
      <w:r w:rsidRPr="001A02A6">
        <w:rPr>
          <w:rFonts w:ascii="Times New Roman" w:hAnsi="Times New Roman"/>
          <w:sz w:val="20"/>
          <w:szCs w:val="20"/>
        </w:rPr>
        <w:t>рых разрешено для производства лекарственных сре</w:t>
      </w:r>
      <w:proofErr w:type="gramStart"/>
      <w:r w:rsidRPr="001A02A6">
        <w:rPr>
          <w:rFonts w:ascii="Times New Roman" w:hAnsi="Times New Roman"/>
          <w:sz w:val="20"/>
          <w:szCs w:val="20"/>
        </w:rPr>
        <w:t>дств в стр</w:t>
      </w:r>
      <w:proofErr w:type="gramEnd"/>
      <w:r w:rsidRPr="001A02A6">
        <w:rPr>
          <w:rFonts w:ascii="Times New Roman" w:hAnsi="Times New Roman"/>
          <w:sz w:val="20"/>
          <w:szCs w:val="20"/>
        </w:rPr>
        <w:t>ане.</w:t>
      </w:r>
    </w:p>
    <w:p w:rsidR="00B465A5" w:rsidRPr="001A02A6" w:rsidRDefault="00B465A5" w:rsidP="00E5274A">
      <w:pPr>
        <w:spacing w:after="0" w:line="240" w:lineRule="auto"/>
        <w:ind w:firstLine="284"/>
        <w:jc w:val="both"/>
        <w:rPr>
          <w:rFonts w:ascii="Times New Roman" w:hAnsi="Times New Roman"/>
          <w:sz w:val="20"/>
          <w:szCs w:val="20"/>
        </w:rPr>
      </w:pPr>
      <w:r w:rsidRPr="001A02A6">
        <w:rPr>
          <w:rFonts w:ascii="Times New Roman" w:hAnsi="Times New Roman"/>
          <w:sz w:val="20"/>
          <w:szCs w:val="20"/>
        </w:rPr>
        <w:t>2. Лекарственные растения народной медицины – наиболее шир</w:t>
      </w:r>
      <w:r w:rsidRPr="001A02A6">
        <w:rPr>
          <w:rFonts w:ascii="Times New Roman" w:hAnsi="Times New Roman"/>
          <w:sz w:val="20"/>
          <w:szCs w:val="20"/>
        </w:rPr>
        <w:t>о</w:t>
      </w:r>
      <w:r w:rsidRPr="001A02A6">
        <w:rPr>
          <w:rFonts w:ascii="Times New Roman" w:hAnsi="Times New Roman"/>
          <w:sz w:val="20"/>
          <w:szCs w:val="20"/>
        </w:rPr>
        <w:t>кая категория, большинство растений, многие растения этой группы активно используются в странах, где медицинская помощь недоступна или слишком дорога.</w:t>
      </w:r>
    </w:p>
    <w:p w:rsidR="00B465A5" w:rsidRPr="001A02A6" w:rsidRDefault="00B465A5" w:rsidP="00E5274A">
      <w:pPr>
        <w:spacing w:after="0" w:line="240" w:lineRule="auto"/>
        <w:ind w:firstLine="284"/>
        <w:jc w:val="both"/>
        <w:rPr>
          <w:rFonts w:ascii="Times New Roman" w:hAnsi="Times New Roman"/>
          <w:sz w:val="20"/>
          <w:szCs w:val="20"/>
        </w:rPr>
      </w:pPr>
      <w:r w:rsidRPr="001A02A6">
        <w:rPr>
          <w:rFonts w:ascii="Times New Roman" w:hAnsi="Times New Roman"/>
          <w:sz w:val="20"/>
          <w:szCs w:val="20"/>
        </w:rPr>
        <w:t>3. Лекарственные растения – обширная группа растений, органы или части которых являются сырь</w:t>
      </w:r>
      <w:r w:rsidR="00237B21" w:rsidRPr="001A02A6">
        <w:rPr>
          <w:rFonts w:ascii="Times New Roman" w:hAnsi="Times New Roman"/>
          <w:sz w:val="20"/>
          <w:szCs w:val="20"/>
        </w:rPr>
        <w:t>е</w:t>
      </w:r>
      <w:r w:rsidRPr="001A02A6">
        <w:rPr>
          <w:rFonts w:ascii="Times New Roman" w:hAnsi="Times New Roman"/>
          <w:sz w:val="20"/>
          <w:szCs w:val="20"/>
        </w:rPr>
        <w:t>м для получения средств, испол</w:t>
      </w:r>
      <w:r w:rsidRPr="001A02A6">
        <w:rPr>
          <w:rFonts w:ascii="Times New Roman" w:hAnsi="Times New Roman"/>
          <w:sz w:val="20"/>
          <w:szCs w:val="20"/>
        </w:rPr>
        <w:t>ь</w:t>
      </w:r>
      <w:r w:rsidRPr="001A02A6">
        <w:rPr>
          <w:rFonts w:ascii="Times New Roman" w:hAnsi="Times New Roman"/>
          <w:sz w:val="20"/>
          <w:szCs w:val="20"/>
        </w:rPr>
        <w:t>зуемых в народной, медицинской или ветеринарной прак</w:t>
      </w:r>
      <w:r w:rsidR="00915CF7" w:rsidRPr="001A02A6">
        <w:rPr>
          <w:rFonts w:ascii="Times New Roman" w:hAnsi="Times New Roman"/>
          <w:sz w:val="20"/>
          <w:szCs w:val="20"/>
        </w:rPr>
        <w:t>тике с лече</w:t>
      </w:r>
      <w:r w:rsidR="00915CF7" w:rsidRPr="001A02A6">
        <w:rPr>
          <w:rFonts w:ascii="Times New Roman" w:hAnsi="Times New Roman"/>
          <w:sz w:val="20"/>
          <w:szCs w:val="20"/>
        </w:rPr>
        <w:t>б</w:t>
      </w:r>
      <w:r w:rsidR="00915CF7" w:rsidRPr="001A02A6">
        <w:rPr>
          <w:rFonts w:ascii="Times New Roman" w:hAnsi="Times New Roman"/>
          <w:sz w:val="20"/>
          <w:szCs w:val="20"/>
        </w:rPr>
        <w:t>ной или профилактической целью</w:t>
      </w:r>
      <w:r w:rsidRPr="001A02A6">
        <w:rPr>
          <w:rFonts w:ascii="Times New Roman" w:hAnsi="Times New Roman"/>
          <w:sz w:val="20"/>
          <w:szCs w:val="20"/>
        </w:rPr>
        <w:t xml:space="preserve">. Наиболее широко лекарственные растения представлены в народной медицине. </w:t>
      </w:r>
    </w:p>
    <w:p w:rsidR="005A682F" w:rsidRPr="001A02A6" w:rsidRDefault="005A682F" w:rsidP="00E5274A">
      <w:pPr>
        <w:pStyle w:val="1"/>
        <w:spacing w:before="0" w:beforeAutospacing="0" w:after="0" w:afterAutospacing="0"/>
        <w:ind w:firstLine="284"/>
        <w:jc w:val="both"/>
        <w:rPr>
          <w:b w:val="0"/>
          <w:sz w:val="20"/>
          <w:szCs w:val="20"/>
        </w:rPr>
      </w:pPr>
      <w:r w:rsidRPr="001A02A6">
        <w:rPr>
          <w:b w:val="0"/>
          <w:i/>
          <w:sz w:val="20"/>
          <w:szCs w:val="20"/>
        </w:rPr>
        <w:t xml:space="preserve">Лекарственное средство </w:t>
      </w:r>
      <w:r w:rsidRPr="001A02A6">
        <w:rPr>
          <w:b w:val="0"/>
          <w:sz w:val="20"/>
          <w:szCs w:val="20"/>
        </w:rPr>
        <w:t>– это средство, обладающее определе</w:t>
      </w:r>
      <w:r w:rsidRPr="001A02A6">
        <w:rPr>
          <w:b w:val="0"/>
          <w:sz w:val="20"/>
          <w:szCs w:val="20"/>
        </w:rPr>
        <w:t>н</w:t>
      </w:r>
      <w:r w:rsidRPr="001A02A6">
        <w:rPr>
          <w:b w:val="0"/>
          <w:sz w:val="20"/>
          <w:szCs w:val="20"/>
        </w:rPr>
        <w:t>ным фармакологическим эффектом, разрешенное к применению в м</w:t>
      </w:r>
      <w:r w:rsidRPr="001A02A6">
        <w:rPr>
          <w:b w:val="0"/>
          <w:sz w:val="20"/>
          <w:szCs w:val="20"/>
        </w:rPr>
        <w:t>е</w:t>
      </w:r>
      <w:r w:rsidRPr="001A02A6">
        <w:rPr>
          <w:b w:val="0"/>
          <w:sz w:val="20"/>
          <w:szCs w:val="20"/>
        </w:rPr>
        <w:t>дицинской практике с лечебной, профилактической или диагностич</w:t>
      </w:r>
      <w:r w:rsidRPr="001A02A6">
        <w:rPr>
          <w:b w:val="0"/>
          <w:sz w:val="20"/>
          <w:szCs w:val="20"/>
        </w:rPr>
        <w:t>е</w:t>
      </w:r>
      <w:r w:rsidRPr="001A02A6">
        <w:rPr>
          <w:b w:val="0"/>
          <w:sz w:val="20"/>
          <w:szCs w:val="20"/>
        </w:rPr>
        <w:t>ской целью.</w:t>
      </w:r>
    </w:p>
    <w:p w:rsidR="00E5274A" w:rsidRPr="001A02A6" w:rsidRDefault="005A682F" w:rsidP="00E5274A">
      <w:pPr>
        <w:pStyle w:val="1"/>
        <w:spacing w:before="0" w:beforeAutospacing="0" w:after="0" w:afterAutospacing="0"/>
        <w:ind w:firstLine="284"/>
        <w:jc w:val="both"/>
        <w:rPr>
          <w:b w:val="0"/>
          <w:i/>
          <w:sz w:val="20"/>
          <w:szCs w:val="20"/>
        </w:rPr>
      </w:pPr>
      <w:r w:rsidRPr="001A02A6">
        <w:rPr>
          <w:b w:val="0"/>
          <w:sz w:val="20"/>
          <w:szCs w:val="20"/>
        </w:rPr>
        <w:t xml:space="preserve">Изучением и теоретической систематизацией объективных знаний о морфологии, анатомии, химическом составе и лечебных свойствах лекарственных растений занимается прикладная наука </w:t>
      </w:r>
      <w:r w:rsidRPr="001A02A6">
        <w:rPr>
          <w:b w:val="0"/>
          <w:i/>
          <w:sz w:val="20"/>
          <w:szCs w:val="20"/>
        </w:rPr>
        <w:t>фармакогнозия.</w:t>
      </w:r>
      <w:r w:rsidRPr="001A02A6">
        <w:rPr>
          <w:b w:val="0"/>
          <w:sz w:val="20"/>
          <w:szCs w:val="20"/>
        </w:rPr>
        <w:t xml:space="preserve"> </w:t>
      </w:r>
      <w:r w:rsidRPr="001A02A6">
        <w:rPr>
          <w:rStyle w:val="b-serp-urlitem"/>
          <w:b w:val="0"/>
          <w:sz w:val="20"/>
          <w:szCs w:val="20"/>
        </w:rPr>
        <w:lastRenderedPageBreak/>
        <w:t>Она всесторонне изучает растения, их биохимию, препараты и др. и состоит из нескольких разделов</w:t>
      </w:r>
      <w:r w:rsidRPr="001A02A6">
        <w:rPr>
          <w:rStyle w:val="b-serp-urlitem"/>
          <w:b w:val="0"/>
          <w:i/>
          <w:sz w:val="20"/>
          <w:szCs w:val="20"/>
        </w:rPr>
        <w:t>.</w:t>
      </w:r>
      <w:r w:rsidRPr="001A02A6">
        <w:rPr>
          <w:b w:val="0"/>
          <w:i/>
          <w:sz w:val="20"/>
          <w:szCs w:val="20"/>
        </w:rPr>
        <w:t xml:space="preserve"> </w:t>
      </w:r>
    </w:p>
    <w:p w:rsidR="005A682F" w:rsidRPr="001A02A6" w:rsidRDefault="005A682F" w:rsidP="00E5274A">
      <w:pPr>
        <w:pStyle w:val="1"/>
        <w:spacing w:before="0" w:beforeAutospacing="0" w:after="0" w:afterAutospacing="0"/>
        <w:ind w:firstLine="284"/>
        <w:jc w:val="both"/>
        <w:rPr>
          <w:rStyle w:val="b-serp-urlitem"/>
          <w:b w:val="0"/>
          <w:sz w:val="20"/>
          <w:szCs w:val="20"/>
        </w:rPr>
      </w:pPr>
      <w:r w:rsidRPr="001A02A6">
        <w:rPr>
          <w:rStyle w:val="b-serp-urlitem"/>
          <w:b w:val="0"/>
          <w:sz w:val="20"/>
          <w:szCs w:val="20"/>
        </w:rPr>
        <w:t>Раздел общей фармакогнозии рассматривает вопросы заготовки, сушки, хранения и другие вопросы, связанные с лекарственным сыр</w:t>
      </w:r>
      <w:r w:rsidRPr="001A02A6">
        <w:rPr>
          <w:rStyle w:val="b-serp-urlitem"/>
          <w:b w:val="0"/>
          <w:sz w:val="20"/>
          <w:szCs w:val="20"/>
        </w:rPr>
        <w:t>ь</w:t>
      </w:r>
      <w:r w:rsidRPr="001A02A6">
        <w:rPr>
          <w:rStyle w:val="b-serp-urlitem"/>
          <w:b w:val="0"/>
          <w:sz w:val="20"/>
          <w:szCs w:val="20"/>
        </w:rPr>
        <w:t xml:space="preserve">ем в общем виде, а раздел частной фармакогнозии содержит статьи </w:t>
      </w:r>
      <w:r w:rsidR="00237B21" w:rsidRPr="001A02A6">
        <w:rPr>
          <w:rStyle w:val="b-serp-urlitem"/>
          <w:b w:val="0"/>
          <w:sz w:val="20"/>
          <w:szCs w:val="20"/>
        </w:rPr>
        <w:t>об</w:t>
      </w:r>
      <w:r w:rsidRPr="001A02A6">
        <w:rPr>
          <w:rStyle w:val="b-serp-urlitem"/>
          <w:b w:val="0"/>
          <w:sz w:val="20"/>
          <w:szCs w:val="20"/>
        </w:rPr>
        <w:t xml:space="preserve"> отдельны</w:t>
      </w:r>
      <w:r w:rsidR="00237B21" w:rsidRPr="001A02A6">
        <w:rPr>
          <w:rStyle w:val="b-serp-urlitem"/>
          <w:b w:val="0"/>
          <w:sz w:val="20"/>
          <w:szCs w:val="20"/>
        </w:rPr>
        <w:t>х</w:t>
      </w:r>
      <w:r w:rsidRPr="001A02A6">
        <w:rPr>
          <w:rStyle w:val="b-serp-urlitem"/>
          <w:b w:val="0"/>
          <w:sz w:val="20"/>
          <w:szCs w:val="20"/>
        </w:rPr>
        <w:t xml:space="preserve"> растения</w:t>
      </w:r>
      <w:r w:rsidR="00237B21" w:rsidRPr="001A02A6">
        <w:rPr>
          <w:rStyle w:val="b-serp-urlitem"/>
          <w:b w:val="0"/>
          <w:sz w:val="20"/>
          <w:szCs w:val="20"/>
        </w:rPr>
        <w:t>х</w:t>
      </w:r>
      <w:r w:rsidRPr="001A02A6">
        <w:rPr>
          <w:rStyle w:val="b-serp-urlitem"/>
          <w:b w:val="0"/>
          <w:sz w:val="20"/>
          <w:szCs w:val="20"/>
        </w:rPr>
        <w:t xml:space="preserve"> от ботанической характеристики до применения. Раздел технологии лекарственных форм изучает приготовление преп</w:t>
      </w:r>
      <w:r w:rsidRPr="001A02A6">
        <w:rPr>
          <w:rStyle w:val="b-serp-urlitem"/>
          <w:b w:val="0"/>
          <w:sz w:val="20"/>
          <w:szCs w:val="20"/>
        </w:rPr>
        <w:t>а</w:t>
      </w:r>
      <w:r w:rsidRPr="001A02A6">
        <w:rPr>
          <w:rStyle w:val="b-serp-urlitem"/>
          <w:b w:val="0"/>
          <w:sz w:val="20"/>
          <w:szCs w:val="20"/>
        </w:rPr>
        <w:t>ратов из лекарственного растительного сырья, в частности</w:t>
      </w:r>
      <w:r w:rsidR="00237B21" w:rsidRPr="001A02A6">
        <w:rPr>
          <w:rStyle w:val="b-serp-urlitem"/>
          <w:b w:val="0"/>
          <w:sz w:val="20"/>
          <w:szCs w:val="20"/>
        </w:rPr>
        <w:t>,</w:t>
      </w:r>
      <w:r w:rsidRPr="001A02A6">
        <w:rPr>
          <w:rStyle w:val="b-serp-urlitem"/>
          <w:b w:val="0"/>
          <w:sz w:val="20"/>
          <w:szCs w:val="20"/>
        </w:rPr>
        <w:t xml:space="preserve"> отваров, настоев и сборов.</w:t>
      </w:r>
    </w:p>
    <w:p w:rsidR="005A682F" w:rsidRPr="001A02A6" w:rsidRDefault="005A682F" w:rsidP="00E5274A">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Лекарственным растительным сырьем</w:t>
      </w:r>
      <w:r w:rsidRPr="001A02A6">
        <w:rPr>
          <w:rFonts w:ascii="Times New Roman" w:hAnsi="Times New Roman"/>
          <w:sz w:val="20"/>
          <w:szCs w:val="20"/>
        </w:rPr>
        <w:t xml:space="preserve"> считаются высушенные цельные лекарственные растения и отдельные их части – почки, </w:t>
      </w:r>
      <w:r w:rsidR="00B1460B" w:rsidRPr="001A02A6">
        <w:rPr>
          <w:rFonts w:ascii="Times New Roman" w:hAnsi="Times New Roman"/>
          <w:sz w:val="20"/>
          <w:szCs w:val="20"/>
        </w:rPr>
        <w:br/>
      </w:r>
      <w:r w:rsidRPr="001A02A6">
        <w:rPr>
          <w:rFonts w:ascii="Times New Roman" w:hAnsi="Times New Roman"/>
          <w:sz w:val="20"/>
          <w:szCs w:val="20"/>
        </w:rPr>
        <w:t>листья, цветки, стебли, кора, клубни, корни и корневища, использу</w:t>
      </w:r>
      <w:r w:rsidRPr="001A02A6">
        <w:rPr>
          <w:rFonts w:ascii="Times New Roman" w:hAnsi="Times New Roman"/>
          <w:sz w:val="20"/>
          <w:szCs w:val="20"/>
        </w:rPr>
        <w:t>е</w:t>
      </w:r>
      <w:r w:rsidRPr="001A02A6">
        <w:rPr>
          <w:rFonts w:ascii="Times New Roman" w:hAnsi="Times New Roman"/>
          <w:sz w:val="20"/>
          <w:szCs w:val="20"/>
        </w:rPr>
        <w:t>мые для получения лекарственных средств.</w:t>
      </w:r>
      <w:r w:rsidRPr="001A02A6">
        <w:rPr>
          <w:rFonts w:ascii="Times New Roman" w:hAnsi="Times New Roman"/>
          <w:b/>
          <w:sz w:val="20"/>
          <w:szCs w:val="20"/>
        </w:rPr>
        <w:t xml:space="preserve"> </w:t>
      </w:r>
    </w:p>
    <w:p w:rsidR="00DD5DA8" w:rsidRPr="001A02A6" w:rsidRDefault="005A682F" w:rsidP="00E5274A">
      <w:pPr>
        <w:spacing w:after="0" w:line="240" w:lineRule="auto"/>
        <w:ind w:firstLine="284"/>
        <w:jc w:val="both"/>
        <w:rPr>
          <w:rFonts w:ascii="Times New Roman" w:hAnsi="Times New Roman"/>
          <w:sz w:val="20"/>
          <w:szCs w:val="20"/>
        </w:rPr>
      </w:pPr>
      <w:r w:rsidRPr="001A02A6">
        <w:rPr>
          <w:rFonts w:ascii="Times New Roman" w:hAnsi="Times New Roman"/>
          <w:sz w:val="20"/>
          <w:szCs w:val="20"/>
        </w:rPr>
        <w:t>Лекарственно</w:t>
      </w:r>
      <w:r w:rsidR="00E5274A" w:rsidRPr="001A02A6">
        <w:rPr>
          <w:rFonts w:ascii="Times New Roman" w:hAnsi="Times New Roman"/>
          <w:sz w:val="20"/>
          <w:szCs w:val="20"/>
        </w:rPr>
        <w:t>-</w:t>
      </w:r>
      <w:r w:rsidRPr="001A02A6">
        <w:rPr>
          <w:rFonts w:ascii="Times New Roman" w:hAnsi="Times New Roman"/>
          <w:sz w:val="20"/>
          <w:szCs w:val="20"/>
        </w:rPr>
        <w:t xml:space="preserve">техническое сырье подразделяется на группы по </w:t>
      </w:r>
      <w:r w:rsidR="007F34DC" w:rsidRPr="001A02A6">
        <w:rPr>
          <w:rFonts w:ascii="Times New Roman" w:hAnsi="Times New Roman"/>
          <w:sz w:val="20"/>
          <w:szCs w:val="20"/>
        </w:rPr>
        <w:t>та</w:t>
      </w:r>
      <w:r w:rsidR="007F34DC" w:rsidRPr="001A02A6">
        <w:rPr>
          <w:rFonts w:ascii="Times New Roman" w:hAnsi="Times New Roman"/>
          <w:sz w:val="20"/>
          <w:szCs w:val="20"/>
        </w:rPr>
        <w:t>к</w:t>
      </w:r>
      <w:r w:rsidR="007F34DC" w:rsidRPr="001A02A6">
        <w:rPr>
          <w:rFonts w:ascii="Times New Roman" w:hAnsi="Times New Roman"/>
          <w:sz w:val="20"/>
          <w:szCs w:val="20"/>
        </w:rPr>
        <w:t xml:space="preserve">сономическому принципу, </w:t>
      </w:r>
      <w:r w:rsidRPr="001A02A6">
        <w:rPr>
          <w:rFonts w:ascii="Times New Roman" w:hAnsi="Times New Roman"/>
          <w:sz w:val="20"/>
          <w:szCs w:val="20"/>
        </w:rPr>
        <w:t>происхождению, применению</w:t>
      </w:r>
      <w:r w:rsidR="00744111" w:rsidRPr="001A02A6">
        <w:rPr>
          <w:rFonts w:ascii="Times New Roman" w:hAnsi="Times New Roman"/>
          <w:sz w:val="20"/>
          <w:szCs w:val="20"/>
        </w:rPr>
        <w:t xml:space="preserve"> в медицине и промышленности</w:t>
      </w:r>
      <w:r w:rsidRPr="001A02A6">
        <w:rPr>
          <w:rFonts w:ascii="Times New Roman" w:hAnsi="Times New Roman"/>
          <w:sz w:val="20"/>
          <w:szCs w:val="20"/>
        </w:rPr>
        <w:t>, группам заболеваний и др. Такая классификация позволяет выработать общие правила сбора, заготовки, сушки, хран</w:t>
      </w:r>
      <w:r w:rsidRPr="001A02A6">
        <w:rPr>
          <w:rFonts w:ascii="Times New Roman" w:hAnsi="Times New Roman"/>
          <w:sz w:val="20"/>
          <w:szCs w:val="20"/>
        </w:rPr>
        <w:t>е</w:t>
      </w:r>
      <w:r w:rsidRPr="001A02A6">
        <w:rPr>
          <w:rFonts w:ascii="Times New Roman" w:hAnsi="Times New Roman"/>
          <w:sz w:val="20"/>
          <w:szCs w:val="20"/>
        </w:rPr>
        <w:t>ния, транспортирования сырья и облегчает изучение отдельных его видов.</w:t>
      </w:r>
    </w:p>
    <w:p w:rsidR="005A682F" w:rsidRPr="001A02A6" w:rsidRDefault="00DD5DA8" w:rsidP="00E5274A">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В основе таксономической </w:t>
      </w:r>
      <w:r w:rsidR="00F540F3" w:rsidRPr="001A02A6">
        <w:rPr>
          <w:rFonts w:ascii="Times New Roman" w:hAnsi="Times New Roman"/>
          <w:sz w:val="20"/>
          <w:szCs w:val="20"/>
        </w:rPr>
        <w:t>классификации (Терехин А.</w:t>
      </w:r>
      <w:r w:rsidR="00E5274A" w:rsidRPr="001A02A6">
        <w:rPr>
          <w:rFonts w:ascii="Times New Roman" w:hAnsi="Times New Roman"/>
          <w:sz w:val="20"/>
          <w:szCs w:val="20"/>
        </w:rPr>
        <w:t> </w:t>
      </w:r>
      <w:r w:rsidR="00F540F3" w:rsidRPr="001A02A6">
        <w:rPr>
          <w:rFonts w:ascii="Times New Roman" w:hAnsi="Times New Roman"/>
          <w:sz w:val="20"/>
          <w:szCs w:val="20"/>
        </w:rPr>
        <w:t>А., Ванд</w:t>
      </w:r>
      <w:r w:rsidR="00F540F3" w:rsidRPr="001A02A6">
        <w:rPr>
          <w:rFonts w:ascii="Times New Roman" w:hAnsi="Times New Roman"/>
          <w:sz w:val="20"/>
          <w:szCs w:val="20"/>
        </w:rPr>
        <w:t>ы</w:t>
      </w:r>
      <w:r w:rsidR="00F540F3" w:rsidRPr="001A02A6">
        <w:rPr>
          <w:rFonts w:ascii="Times New Roman" w:hAnsi="Times New Roman"/>
          <w:sz w:val="20"/>
          <w:szCs w:val="20"/>
        </w:rPr>
        <w:t>шев В.</w:t>
      </w:r>
      <w:r w:rsidR="00E5274A" w:rsidRPr="001A02A6">
        <w:rPr>
          <w:rFonts w:ascii="Times New Roman" w:hAnsi="Times New Roman"/>
          <w:sz w:val="20"/>
          <w:szCs w:val="20"/>
        </w:rPr>
        <w:t> </w:t>
      </w:r>
      <w:r w:rsidR="00F540F3" w:rsidRPr="001A02A6">
        <w:rPr>
          <w:rFonts w:ascii="Times New Roman" w:hAnsi="Times New Roman"/>
          <w:sz w:val="20"/>
          <w:szCs w:val="20"/>
        </w:rPr>
        <w:t xml:space="preserve">В. </w:t>
      </w:r>
      <w:r w:rsidR="00D1368E" w:rsidRPr="001A02A6">
        <w:rPr>
          <w:rFonts w:ascii="Times New Roman" w:hAnsi="Times New Roman"/>
          <w:sz w:val="20"/>
          <w:szCs w:val="20"/>
        </w:rPr>
        <w:t>(</w:t>
      </w:r>
      <w:r w:rsidR="00F540F3" w:rsidRPr="001A02A6">
        <w:rPr>
          <w:rFonts w:ascii="Times New Roman" w:hAnsi="Times New Roman"/>
          <w:sz w:val="20"/>
          <w:szCs w:val="20"/>
        </w:rPr>
        <w:t>2008)</w:t>
      </w:r>
      <w:r w:rsidR="00D1368E" w:rsidRPr="001A02A6">
        <w:rPr>
          <w:rFonts w:ascii="Times New Roman" w:hAnsi="Times New Roman"/>
          <w:sz w:val="20"/>
          <w:szCs w:val="20"/>
        </w:rPr>
        <w:t>)</w:t>
      </w:r>
      <w:r w:rsidR="00F540F3" w:rsidRPr="001A02A6">
        <w:rPr>
          <w:rFonts w:ascii="Times New Roman" w:hAnsi="Times New Roman"/>
          <w:sz w:val="20"/>
          <w:szCs w:val="20"/>
        </w:rPr>
        <w:t xml:space="preserve"> лежит существующая в ботанике таксономическая система растений,</w:t>
      </w:r>
      <w:r w:rsidR="00316DB2" w:rsidRPr="001A02A6">
        <w:rPr>
          <w:rFonts w:ascii="Times New Roman" w:hAnsi="Times New Roman"/>
          <w:sz w:val="20"/>
          <w:szCs w:val="20"/>
        </w:rPr>
        <w:t xml:space="preserve"> </w:t>
      </w:r>
      <w:r w:rsidR="00F540F3" w:rsidRPr="001A02A6">
        <w:rPr>
          <w:rFonts w:ascii="Times New Roman" w:hAnsi="Times New Roman"/>
          <w:sz w:val="20"/>
          <w:szCs w:val="20"/>
        </w:rPr>
        <w:t>относящихся к одному семейству, роду, а также при идентификации производящего растения, при определении подлинн</w:t>
      </w:r>
      <w:r w:rsidR="00F540F3" w:rsidRPr="001A02A6">
        <w:rPr>
          <w:rFonts w:ascii="Times New Roman" w:hAnsi="Times New Roman"/>
          <w:sz w:val="20"/>
          <w:szCs w:val="20"/>
        </w:rPr>
        <w:t>о</w:t>
      </w:r>
      <w:r w:rsidR="00F540F3" w:rsidRPr="001A02A6">
        <w:rPr>
          <w:rFonts w:ascii="Times New Roman" w:hAnsi="Times New Roman"/>
          <w:sz w:val="20"/>
          <w:szCs w:val="20"/>
        </w:rPr>
        <w:t>сти лекарственного растительного сырья по макроскопическим и ми</w:t>
      </w:r>
      <w:r w:rsidR="00F540F3" w:rsidRPr="001A02A6">
        <w:rPr>
          <w:rFonts w:ascii="Times New Roman" w:hAnsi="Times New Roman"/>
          <w:sz w:val="20"/>
          <w:szCs w:val="20"/>
        </w:rPr>
        <w:t>к</w:t>
      </w:r>
      <w:r w:rsidR="00F540F3" w:rsidRPr="001A02A6">
        <w:rPr>
          <w:rFonts w:ascii="Times New Roman" w:hAnsi="Times New Roman"/>
          <w:sz w:val="20"/>
          <w:szCs w:val="20"/>
        </w:rPr>
        <w:t>роскопическим признакам. Таксономическая классификация примен</w:t>
      </w:r>
      <w:r w:rsidR="00F540F3" w:rsidRPr="001A02A6">
        <w:rPr>
          <w:rFonts w:ascii="Times New Roman" w:hAnsi="Times New Roman"/>
          <w:sz w:val="20"/>
          <w:szCs w:val="20"/>
        </w:rPr>
        <w:t>я</w:t>
      </w:r>
      <w:r w:rsidR="00F540F3" w:rsidRPr="001A02A6">
        <w:rPr>
          <w:rFonts w:ascii="Times New Roman" w:hAnsi="Times New Roman"/>
          <w:sz w:val="20"/>
          <w:szCs w:val="20"/>
        </w:rPr>
        <w:t>ется в поиске и изучении новых лекарственных растений, поскольку растения, относящиеся к одному семейству, секции и роду, содержат одинаковые или схожие биологически активные вещества.</w:t>
      </w:r>
      <w:r w:rsidR="005A682F" w:rsidRPr="001A02A6">
        <w:rPr>
          <w:rFonts w:ascii="Times New Roman" w:hAnsi="Times New Roman"/>
          <w:sz w:val="20"/>
          <w:szCs w:val="20"/>
        </w:rPr>
        <w:t xml:space="preserve"> </w:t>
      </w:r>
    </w:p>
    <w:p w:rsidR="005A682F" w:rsidRPr="001A02A6" w:rsidRDefault="005A682F" w:rsidP="00E5274A">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По </w:t>
      </w:r>
      <w:r w:rsidRPr="001A02A6">
        <w:rPr>
          <w:rFonts w:ascii="Times New Roman" w:hAnsi="Times New Roman"/>
          <w:i/>
          <w:iCs/>
          <w:sz w:val="20"/>
          <w:szCs w:val="20"/>
        </w:rPr>
        <w:t xml:space="preserve">происхождению </w:t>
      </w:r>
      <w:r w:rsidRPr="001A02A6">
        <w:rPr>
          <w:rFonts w:ascii="Times New Roman" w:hAnsi="Times New Roman"/>
          <w:sz w:val="20"/>
          <w:szCs w:val="20"/>
        </w:rPr>
        <w:t>лекарственно</w:t>
      </w:r>
      <w:r w:rsidR="00D1368E" w:rsidRPr="001A02A6">
        <w:rPr>
          <w:rFonts w:ascii="Times New Roman" w:hAnsi="Times New Roman"/>
          <w:sz w:val="20"/>
          <w:szCs w:val="20"/>
        </w:rPr>
        <w:t>-</w:t>
      </w:r>
      <w:r w:rsidRPr="001A02A6">
        <w:rPr>
          <w:rFonts w:ascii="Times New Roman" w:hAnsi="Times New Roman"/>
          <w:sz w:val="20"/>
          <w:szCs w:val="20"/>
        </w:rPr>
        <w:t xml:space="preserve">техническое сырье подразделяют на две большие группы: растительного происхождения и животного. </w:t>
      </w:r>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 xml:space="preserve">По </w:t>
      </w:r>
      <w:r w:rsidRPr="001A02A6">
        <w:rPr>
          <w:rFonts w:ascii="Times New Roman" w:eastAsia="Times New Roman" w:hAnsi="Times New Roman"/>
          <w:i/>
          <w:iCs/>
          <w:sz w:val="20"/>
          <w:szCs w:val="20"/>
          <w:lang w:eastAsia="ru-RU"/>
        </w:rPr>
        <w:t xml:space="preserve">применению в медицине </w:t>
      </w:r>
      <w:r w:rsidRPr="001A02A6">
        <w:rPr>
          <w:rFonts w:ascii="Times New Roman" w:eastAsia="Times New Roman" w:hAnsi="Times New Roman"/>
          <w:sz w:val="20"/>
          <w:szCs w:val="20"/>
          <w:lang w:eastAsia="ru-RU"/>
        </w:rPr>
        <w:t>лекарственно</w:t>
      </w:r>
      <w:r w:rsidR="00D1368E"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техническое сырье по</w:t>
      </w:r>
      <w:r w:rsidRPr="001A02A6">
        <w:rPr>
          <w:rFonts w:ascii="Times New Roman" w:eastAsia="Times New Roman" w:hAnsi="Times New Roman"/>
          <w:sz w:val="20"/>
          <w:szCs w:val="20"/>
          <w:lang w:eastAsia="ru-RU"/>
        </w:rPr>
        <w:t>д</w:t>
      </w:r>
      <w:r w:rsidRPr="001A02A6">
        <w:rPr>
          <w:rFonts w:ascii="Times New Roman" w:eastAsia="Times New Roman" w:hAnsi="Times New Roman"/>
          <w:sz w:val="20"/>
          <w:szCs w:val="20"/>
          <w:lang w:eastAsia="ru-RU"/>
        </w:rPr>
        <w:t>разделяют на следующие группы:</w:t>
      </w:r>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t>1</w:t>
      </w:r>
      <w:r w:rsidR="00D1368E" w:rsidRPr="001A02A6">
        <w:rPr>
          <w:rFonts w:ascii="Times New Roman" w:eastAsia="Times New Roman" w:hAnsi="Times New Roman"/>
          <w:sz w:val="20"/>
          <w:szCs w:val="20"/>
          <w:lang w:eastAsia="ru-RU"/>
        </w:rPr>
        <w:t>) </w:t>
      </w:r>
      <w:r w:rsidR="00237411" w:rsidRPr="001A02A6">
        <w:rPr>
          <w:rFonts w:ascii="Times New Roman" w:eastAsia="Times New Roman" w:hAnsi="Times New Roman"/>
          <w:sz w:val="20"/>
          <w:szCs w:val="20"/>
          <w:lang w:eastAsia="ru-RU"/>
        </w:rPr>
        <w:t>у</w:t>
      </w:r>
      <w:r w:rsidRPr="001A02A6">
        <w:rPr>
          <w:rFonts w:ascii="Times New Roman" w:eastAsia="Times New Roman" w:hAnsi="Times New Roman"/>
          <w:sz w:val="20"/>
          <w:szCs w:val="20"/>
          <w:lang w:eastAsia="ru-RU"/>
        </w:rPr>
        <w:t>спокаивающ</w:t>
      </w:r>
      <w:r w:rsidR="00D1368E" w:rsidRPr="001A02A6">
        <w:rPr>
          <w:rFonts w:ascii="Times New Roman" w:eastAsia="Times New Roman" w:hAnsi="Times New Roman"/>
          <w:sz w:val="20"/>
          <w:szCs w:val="20"/>
          <w:lang w:eastAsia="ru-RU"/>
        </w:rPr>
        <w:t>е</w:t>
      </w:r>
      <w:r w:rsidRPr="001A02A6">
        <w:rPr>
          <w:rFonts w:ascii="Times New Roman" w:eastAsia="Times New Roman" w:hAnsi="Times New Roman"/>
          <w:sz w:val="20"/>
          <w:szCs w:val="20"/>
          <w:lang w:eastAsia="ru-RU"/>
        </w:rPr>
        <w:t>е нервную систему: белена, белладонна, валер</w:t>
      </w:r>
      <w:r w:rsidR="003D7148" w:rsidRPr="001A02A6">
        <w:rPr>
          <w:rFonts w:ascii="Times New Roman" w:eastAsia="Times New Roman" w:hAnsi="Times New Roman"/>
          <w:sz w:val="20"/>
          <w:szCs w:val="20"/>
          <w:lang w:eastAsia="ru-RU"/>
        </w:rPr>
        <w:t>и</w:t>
      </w:r>
      <w:r w:rsidR="003D7148" w:rsidRPr="001A02A6">
        <w:rPr>
          <w:rFonts w:ascii="Times New Roman" w:eastAsia="Times New Roman" w:hAnsi="Times New Roman"/>
          <w:sz w:val="20"/>
          <w:szCs w:val="20"/>
          <w:lang w:eastAsia="ru-RU"/>
        </w:rPr>
        <w:t>а</w:t>
      </w:r>
      <w:r w:rsidRPr="001A02A6">
        <w:rPr>
          <w:rFonts w:ascii="Times New Roman" w:eastAsia="Times New Roman" w:hAnsi="Times New Roman"/>
          <w:sz w:val="20"/>
          <w:szCs w:val="20"/>
          <w:lang w:eastAsia="ru-RU"/>
        </w:rPr>
        <w:t>на, дурман, крестовник, мак снотворный, облепиха, пустырник, скоп</w:t>
      </w:r>
      <w:r w:rsidRPr="001A02A6">
        <w:rPr>
          <w:rFonts w:ascii="Times New Roman" w:eastAsia="Times New Roman" w:hAnsi="Times New Roman"/>
          <w:sz w:val="20"/>
          <w:szCs w:val="20"/>
          <w:lang w:eastAsia="ru-RU"/>
        </w:rPr>
        <w:t>о</w:t>
      </w:r>
      <w:r w:rsidRPr="001A02A6">
        <w:rPr>
          <w:rFonts w:ascii="Times New Roman" w:eastAsia="Times New Roman" w:hAnsi="Times New Roman"/>
          <w:sz w:val="20"/>
          <w:szCs w:val="20"/>
          <w:lang w:eastAsia="ru-RU"/>
        </w:rPr>
        <w:t>лия, чемерица Лобеля, шлемник байкальский</w:t>
      </w:r>
      <w:r w:rsidR="00D1368E" w:rsidRPr="001A02A6">
        <w:rPr>
          <w:rFonts w:ascii="Times New Roman" w:eastAsia="Times New Roman" w:hAnsi="Times New Roman"/>
          <w:sz w:val="20"/>
          <w:szCs w:val="20"/>
          <w:lang w:eastAsia="ru-RU"/>
        </w:rPr>
        <w:t>;</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t>2</w:t>
      </w:r>
      <w:r w:rsidR="00D1368E" w:rsidRPr="001A02A6">
        <w:rPr>
          <w:rFonts w:ascii="Times New Roman" w:eastAsia="Times New Roman" w:hAnsi="Times New Roman"/>
          <w:sz w:val="20"/>
          <w:szCs w:val="20"/>
          <w:lang w:eastAsia="ru-RU"/>
        </w:rPr>
        <w:t>) </w:t>
      </w:r>
      <w:r w:rsidR="00237411" w:rsidRPr="001A02A6">
        <w:rPr>
          <w:rFonts w:ascii="Times New Roman" w:eastAsia="Times New Roman" w:hAnsi="Times New Roman"/>
          <w:sz w:val="20"/>
          <w:szCs w:val="20"/>
          <w:lang w:eastAsia="ru-RU"/>
        </w:rPr>
        <w:t>п</w:t>
      </w:r>
      <w:r w:rsidRPr="001A02A6">
        <w:rPr>
          <w:rFonts w:ascii="Times New Roman" w:eastAsia="Times New Roman" w:hAnsi="Times New Roman"/>
          <w:sz w:val="20"/>
          <w:szCs w:val="20"/>
          <w:lang w:eastAsia="ru-RU"/>
        </w:rPr>
        <w:t>ри желудочно</w:t>
      </w:r>
      <w:r w:rsidR="00D1368E"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кишечных заболеваниях</w:t>
      </w:r>
      <w:r w:rsidR="00D1368E"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 xml:space="preserve"> аир, алтей, анис, белл</w:t>
      </w:r>
      <w:r w:rsidRPr="001A02A6">
        <w:rPr>
          <w:rFonts w:ascii="Times New Roman" w:eastAsia="Times New Roman" w:hAnsi="Times New Roman"/>
          <w:sz w:val="20"/>
          <w:szCs w:val="20"/>
          <w:lang w:eastAsia="ru-RU"/>
        </w:rPr>
        <w:t>а</w:t>
      </w:r>
      <w:r w:rsidRPr="001A02A6">
        <w:rPr>
          <w:rFonts w:ascii="Times New Roman" w:eastAsia="Times New Roman" w:hAnsi="Times New Roman"/>
          <w:sz w:val="20"/>
          <w:szCs w:val="20"/>
          <w:lang w:eastAsia="ru-RU"/>
        </w:rPr>
        <w:t>донна, душица, жостер, змеевик, золототысячник, крушина ломкая, мята перечная, одуванчик, пижма, подорожник, полынь горькая, суш</w:t>
      </w:r>
      <w:r w:rsidRPr="001A02A6">
        <w:rPr>
          <w:rFonts w:ascii="Times New Roman" w:eastAsia="Times New Roman" w:hAnsi="Times New Roman"/>
          <w:sz w:val="20"/>
          <w:szCs w:val="20"/>
          <w:lang w:eastAsia="ru-RU"/>
        </w:rPr>
        <w:t>е</w:t>
      </w:r>
      <w:r w:rsidRPr="001A02A6">
        <w:rPr>
          <w:rFonts w:ascii="Times New Roman" w:eastAsia="Times New Roman" w:hAnsi="Times New Roman"/>
          <w:sz w:val="20"/>
          <w:szCs w:val="20"/>
          <w:lang w:eastAsia="ru-RU"/>
        </w:rPr>
        <w:t>ница болотная, тысячелистник, чага</w:t>
      </w:r>
      <w:r w:rsidR="00D1368E" w:rsidRPr="001A02A6">
        <w:rPr>
          <w:rFonts w:ascii="Times New Roman" w:eastAsia="Times New Roman" w:hAnsi="Times New Roman"/>
          <w:sz w:val="20"/>
          <w:szCs w:val="20"/>
          <w:lang w:eastAsia="ru-RU"/>
        </w:rPr>
        <w:t>;</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lastRenderedPageBreak/>
        <w:t>3</w:t>
      </w:r>
      <w:r w:rsidR="00D1368E" w:rsidRPr="001A02A6">
        <w:rPr>
          <w:rFonts w:ascii="Times New Roman" w:eastAsia="Times New Roman" w:hAnsi="Times New Roman"/>
          <w:sz w:val="20"/>
          <w:szCs w:val="20"/>
          <w:lang w:eastAsia="ru-RU"/>
        </w:rPr>
        <w:t>) </w:t>
      </w:r>
      <w:r w:rsidR="00237411" w:rsidRPr="001A02A6">
        <w:rPr>
          <w:rFonts w:ascii="Times New Roman" w:eastAsia="Times New Roman" w:hAnsi="Times New Roman"/>
          <w:sz w:val="20"/>
          <w:szCs w:val="20"/>
          <w:lang w:eastAsia="ru-RU"/>
        </w:rPr>
        <w:t>п</w:t>
      </w:r>
      <w:r w:rsidRPr="001A02A6">
        <w:rPr>
          <w:rFonts w:ascii="Times New Roman" w:eastAsia="Times New Roman" w:hAnsi="Times New Roman"/>
          <w:sz w:val="20"/>
          <w:szCs w:val="20"/>
          <w:lang w:eastAsia="ru-RU"/>
        </w:rPr>
        <w:t>ри сердечно</w:t>
      </w:r>
      <w:r w:rsidR="00D1368E"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сосудистых заболеваниях</w:t>
      </w:r>
      <w:r w:rsidR="00D1368E"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 xml:space="preserve"> адонис весенний, астр</w:t>
      </w:r>
      <w:r w:rsidRPr="001A02A6">
        <w:rPr>
          <w:rFonts w:ascii="Times New Roman" w:eastAsia="Times New Roman" w:hAnsi="Times New Roman"/>
          <w:sz w:val="20"/>
          <w:szCs w:val="20"/>
          <w:lang w:eastAsia="ru-RU"/>
        </w:rPr>
        <w:t>а</w:t>
      </w:r>
      <w:r w:rsidRPr="001A02A6">
        <w:rPr>
          <w:rFonts w:ascii="Times New Roman" w:eastAsia="Times New Roman" w:hAnsi="Times New Roman"/>
          <w:sz w:val="20"/>
          <w:szCs w:val="20"/>
          <w:lang w:eastAsia="ru-RU"/>
        </w:rPr>
        <w:t>гал, боярышник, диоскорея, желтушник, ландыш, левзея, лимонник, наперстянка, пустырник, сушеница болотная, солянка Рихтера, хвощ, эфедра</w:t>
      </w:r>
      <w:r w:rsidR="00D1368E" w:rsidRPr="001A02A6">
        <w:rPr>
          <w:rFonts w:ascii="Times New Roman" w:eastAsia="Times New Roman" w:hAnsi="Times New Roman"/>
          <w:sz w:val="20"/>
          <w:szCs w:val="20"/>
          <w:lang w:eastAsia="ru-RU"/>
        </w:rPr>
        <w:t>;</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t>4</w:t>
      </w:r>
      <w:r w:rsidR="00D1368E" w:rsidRPr="001A02A6">
        <w:rPr>
          <w:rFonts w:ascii="Times New Roman" w:eastAsia="Times New Roman" w:hAnsi="Times New Roman"/>
          <w:sz w:val="20"/>
          <w:szCs w:val="20"/>
          <w:lang w:eastAsia="ru-RU"/>
        </w:rPr>
        <w:t>) </w:t>
      </w:r>
      <w:r w:rsidR="00237411" w:rsidRPr="001A02A6">
        <w:rPr>
          <w:rFonts w:ascii="Times New Roman" w:eastAsia="Times New Roman" w:hAnsi="Times New Roman"/>
          <w:sz w:val="20"/>
          <w:szCs w:val="20"/>
          <w:lang w:eastAsia="ru-RU"/>
        </w:rPr>
        <w:t>п</w:t>
      </w:r>
      <w:r w:rsidRPr="001A02A6">
        <w:rPr>
          <w:rFonts w:ascii="Times New Roman" w:eastAsia="Times New Roman" w:hAnsi="Times New Roman"/>
          <w:sz w:val="20"/>
          <w:szCs w:val="20"/>
          <w:lang w:eastAsia="ru-RU"/>
        </w:rPr>
        <w:t>ри заболеваниях почек</w:t>
      </w:r>
      <w:r w:rsidR="00D1368E"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 xml:space="preserve"> барбарис, почки березы, брусника, б</w:t>
      </w:r>
      <w:r w:rsidRPr="001A02A6">
        <w:rPr>
          <w:rFonts w:ascii="Times New Roman" w:eastAsia="Times New Roman" w:hAnsi="Times New Roman"/>
          <w:sz w:val="20"/>
          <w:szCs w:val="20"/>
          <w:lang w:eastAsia="ru-RU"/>
        </w:rPr>
        <w:t>у</w:t>
      </w:r>
      <w:r w:rsidRPr="001A02A6">
        <w:rPr>
          <w:rFonts w:ascii="Times New Roman" w:eastAsia="Times New Roman" w:hAnsi="Times New Roman"/>
          <w:sz w:val="20"/>
          <w:szCs w:val="20"/>
          <w:lang w:eastAsia="ru-RU"/>
        </w:rPr>
        <w:t>зина, василек синий, девясил, клевер луговой, крапива, можжевельник, толокнянка, хвощ, череда</w:t>
      </w:r>
      <w:r w:rsidR="00D1368E" w:rsidRPr="001A02A6">
        <w:rPr>
          <w:rFonts w:ascii="Times New Roman" w:eastAsia="Times New Roman" w:hAnsi="Times New Roman"/>
          <w:sz w:val="20"/>
          <w:szCs w:val="20"/>
          <w:lang w:eastAsia="ru-RU"/>
        </w:rPr>
        <w:t>;</w:t>
      </w:r>
      <w:proofErr w:type="gramEnd"/>
    </w:p>
    <w:p w:rsidR="005A682F" w:rsidRPr="001A02A6" w:rsidRDefault="00D1368E"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t>5)</w:t>
      </w:r>
      <w:r w:rsidR="00237411" w:rsidRPr="001A02A6">
        <w:rPr>
          <w:rFonts w:ascii="Times New Roman" w:eastAsia="Times New Roman" w:hAnsi="Times New Roman"/>
          <w:sz w:val="20"/>
          <w:szCs w:val="20"/>
          <w:lang w:eastAsia="ru-RU"/>
        </w:rPr>
        <w:t> ж</w:t>
      </w:r>
      <w:r w:rsidR="005A682F" w:rsidRPr="001A02A6">
        <w:rPr>
          <w:rFonts w:ascii="Times New Roman" w:eastAsia="Times New Roman" w:hAnsi="Times New Roman"/>
          <w:sz w:val="20"/>
          <w:szCs w:val="20"/>
          <w:lang w:eastAsia="ru-RU"/>
        </w:rPr>
        <w:t>елчегонные средства: бессмертник, кукурузные рыльца, душ</w:t>
      </w:r>
      <w:r w:rsidR="005A682F" w:rsidRPr="001A02A6">
        <w:rPr>
          <w:rFonts w:ascii="Times New Roman" w:eastAsia="Times New Roman" w:hAnsi="Times New Roman"/>
          <w:sz w:val="20"/>
          <w:szCs w:val="20"/>
          <w:lang w:eastAsia="ru-RU"/>
        </w:rPr>
        <w:t>и</w:t>
      </w:r>
      <w:r w:rsidR="005A682F" w:rsidRPr="001A02A6">
        <w:rPr>
          <w:rFonts w:ascii="Times New Roman" w:eastAsia="Times New Roman" w:hAnsi="Times New Roman"/>
          <w:sz w:val="20"/>
          <w:szCs w:val="20"/>
          <w:lang w:eastAsia="ru-RU"/>
        </w:rPr>
        <w:t>ца, зверобой, земляника, пижма, крапива, можжевельник</w:t>
      </w:r>
      <w:r w:rsidR="00237411" w:rsidRPr="001A02A6">
        <w:rPr>
          <w:rFonts w:ascii="Times New Roman" w:eastAsia="Times New Roman" w:hAnsi="Times New Roman"/>
          <w:sz w:val="20"/>
          <w:szCs w:val="20"/>
          <w:lang w:eastAsia="ru-RU"/>
        </w:rPr>
        <w:t>;</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t>6</w:t>
      </w:r>
      <w:r w:rsidR="00237411" w:rsidRPr="001A02A6">
        <w:rPr>
          <w:rFonts w:ascii="Times New Roman" w:eastAsia="Times New Roman" w:hAnsi="Times New Roman"/>
          <w:sz w:val="20"/>
          <w:szCs w:val="20"/>
          <w:lang w:eastAsia="ru-RU"/>
        </w:rPr>
        <w:t>) </w:t>
      </w:r>
      <w:r w:rsidRPr="001A02A6">
        <w:rPr>
          <w:rFonts w:ascii="Times New Roman" w:eastAsia="Times New Roman" w:hAnsi="Times New Roman"/>
          <w:sz w:val="20"/>
          <w:szCs w:val="20"/>
          <w:lang w:eastAsia="ru-RU"/>
        </w:rPr>
        <w:t>вяжущее и обволакивающее средство при различных воспал</w:t>
      </w:r>
      <w:r w:rsidRPr="001A02A6">
        <w:rPr>
          <w:rFonts w:ascii="Times New Roman" w:eastAsia="Times New Roman" w:hAnsi="Times New Roman"/>
          <w:sz w:val="20"/>
          <w:szCs w:val="20"/>
          <w:lang w:eastAsia="ru-RU"/>
        </w:rPr>
        <w:t>и</w:t>
      </w:r>
      <w:r w:rsidRPr="001A02A6">
        <w:rPr>
          <w:rFonts w:ascii="Times New Roman" w:eastAsia="Times New Roman" w:hAnsi="Times New Roman"/>
          <w:sz w:val="20"/>
          <w:szCs w:val="20"/>
          <w:lang w:eastAsia="ru-RU"/>
        </w:rPr>
        <w:t>тельных процессах: кора дуба, девясил, зверобой, листья земляники, змеевик, кора ивы, калины, коровяк, кровохлебка, семена льна, ла</w:t>
      </w:r>
      <w:r w:rsidRPr="001A02A6">
        <w:rPr>
          <w:rFonts w:ascii="Times New Roman" w:eastAsia="Times New Roman" w:hAnsi="Times New Roman"/>
          <w:sz w:val="20"/>
          <w:szCs w:val="20"/>
          <w:lang w:eastAsia="ru-RU"/>
        </w:rPr>
        <w:t>п</w:t>
      </w:r>
      <w:r w:rsidRPr="001A02A6">
        <w:rPr>
          <w:rFonts w:ascii="Times New Roman" w:eastAsia="Times New Roman" w:hAnsi="Times New Roman"/>
          <w:sz w:val="20"/>
          <w:szCs w:val="20"/>
          <w:lang w:eastAsia="ru-RU"/>
        </w:rPr>
        <w:t>чатка, мать</w:t>
      </w:r>
      <w:r w:rsidR="00237411"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и</w:t>
      </w:r>
      <w:r w:rsidR="00237411"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мачеха, облепиха, ромашка аптечная, толокнянка, чер</w:t>
      </w:r>
      <w:r w:rsidRPr="001A02A6">
        <w:rPr>
          <w:rFonts w:ascii="Times New Roman" w:eastAsia="Times New Roman" w:hAnsi="Times New Roman"/>
          <w:sz w:val="20"/>
          <w:szCs w:val="20"/>
          <w:lang w:eastAsia="ru-RU"/>
        </w:rPr>
        <w:t>е</w:t>
      </w:r>
      <w:r w:rsidRPr="001A02A6">
        <w:rPr>
          <w:rFonts w:ascii="Times New Roman" w:eastAsia="Times New Roman" w:hAnsi="Times New Roman"/>
          <w:sz w:val="20"/>
          <w:szCs w:val="20"/>
          <w:lang w:eastAsia="ru-RU"/>
        </w:rPr>
        <w:t>муха, черника, шалфей</w:t>
      </w:r>
      <w:r w:rsidR="00237411" w:rsidRPr="001A02A6">
        <w:rPr>
          <w:rFonts w:ascii="Times New Roman" w:eastAsia="Times New Roman" w:hAnsi="Times New Roman"/>
          <w:sz w:val="20"/>
          <w:szCs w:val="20"/>
          <w:lang w:eastAsia="ru-RU"/>
        </w:rPr>
        <w:t>;</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t>7</w:t>
      </w:r>
      <w:r w:rsidR="00237411" w:rsidRPr="001A02A6">
        <w:rPr>
          <w:rFonts w:ascii="Times New Roman" w:eastAsia="Times New Roman" w:hAnsi="Times New Roman"/>
          <w:sz w:val="20"/>
          <w:szCs w:val="20"/>
          <w:lang w:eastAsia="ru-RU"/>
        </w:rPr>
        <w:t>) к</w:t>
      </w:r>
      <w:r w:rsidRPr="001A02A6">
        <w:rPr>
          <w:rFonts w:ascii="Times New Roman" w:eastAsia="Times New Roman" w:hAnsi="Times New Roman"/>
          <w:sz w:val="20"/>
          <w:szCs w:val="20"/>
          <w:lang w:eastAsia="ru-RU"/>
        </w:rPr>
        <w:t>ровоостанавливающие средства: барбарис, водяной перец, гл</w:t>
      </w:r>
      <w:r w:rsidRPr="001A02A6">
        <w:rPr>
          <w:rFonts w:ascii="Times New Roman" w:eastAsia="Times New Roman" w:hAnsi="Times New Roman"/>
          <w:sz w:val="20"/>
          <w:szCs w:val="20"/>
          <w:lang w:eastAsia="ru-RU"/>
        </w:rPr>
        <w:t>у</w:t>
      </w:r>
      <w:r w:rsidRPr="001A02A6">
        <w:rPr>
          <w:rFonts w:ascii="Times New Roman" w:eastAsia="Times New Roman" w:hAnsi="Times New Roman"/>
          <w:sz w:val="20"/>
          <w:szCs w:val="20"/>
          <w:lang w:eastAsia="ru-RU"/>
        </w:rPr>
        <w:t>хая крапива, крапива двудомная и жгучая, кровохлебка, крестовник обыкновенный, лиственничная губка, пастушья сумка, подорожник, спорынья, тысячелистник, хвощ</w:t>
      </w:r>
      <w:r w:rsidR="00237411" w:rsidRPr="001A02A6">
        <w:rPr>
          <w:rFonts w:ascii="Times New Roman" w:eastAsia="Times New Roman" w:hAnsi="Times New Roman"/>
          <w:sz w:val="20"/>
          <w:szCs w:val="20"/>
          <w:lang w:eastAsia="ru-RU"/>
        </w:rPr>
        <w:t>;</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t>8</w:t>
      </w:r>
      <w:r w:rsidR="00237411" w:rsidRPr="001A02A6">
        <w:rPr>
          <w:rFonts w:ascii="Times New Roman" w:eastAsia="Times New Roman" w:hAnsi="Times New Roman"/>
          <w:sz w:val="20"/>
          <w:szCs w:val="20"/>
          <w:lang w:eastAsia="ru-RU"/>
        </w:rPr>
        <w:t>) п</w:t>
      </w:r>
      <w:r w:rsidRPr="001A02A6">
        <w:rPr>
          <w:rFonts w:ascii="Times New Roman" w:eastAsia="Times New Roman" w:hAnsi="Times New Roman"/>
          <w:sz w:val="20"/>
          <w:szCs w:val="20"/>
          <w:lang w:eastAsia="ru-RU"/>
        </w:rPr>
        <w:t>отогонные и жаропонижающие средства: брусника, бузина, к</w:t>
      </w:r>
      <w:r w:rsidRPr="001A02A6">
        <w:rPr>
          <w:rFonts w:ascii="Times New Roman" w:eastAsia="Times New Roman" w:hAnsi="Times New Roman"/>
          <w:sz w:val="20"/>
          <w:szCs w:val="20"/>
          <w:lang w:eastAsia="ru-RU"/>
        </w:rPr>
        <w:t>о</w:t>
      </w:r>
      <w:r w:rsidRPr="001A02A6">
        <w:rPr>
          <w:rFonts w:ascii="Times New Roman" w:eastAsia="Times New Roman" w:hAnsi="Times New Roman"/>
          <w:sz w:val="20"/>
          <w:szCs w:val="20"/>
          <w:lang w:eastAsia="ru-RU"/>
        </w:rPr>
        <w:t>ра ивы, клюква, липа, малина, ромашка аптечная и душистая, смор</w:t>
      </w:r>
      <w:r w:rsidRPr="001A02A6">
        <w:rPr>
          <w:rFonts w:ascii="Times New Roman" w:eastAsia="Times New Roman" w:hAnsi="Times New Roman"/>
          <w:sz w:val="20"/>
          <w:szCs w:val="20"/>
          <w:lang w:eastAsia="ru-RU"/>
        </w:rPr>
        <w:t>о</w:t>
      </w:r>
      <w:r w:rsidRPr="001A02A6">
        <w:rPr>
          <w:rFonts w:ascii="Times New Roman" w:eastAsia="Times New Roman" w:hAnsi="Times New Roman"/>
          <w:sz w:val="20"/>
          <w:szCs w:val="20"/>
          <w:lang w:eastAsia="ru-RU"/>
        </w:rPr>
        <w:t>дина черная.</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9</w:t>
      </w:r>
      <w:r w:rsidR="00237411" w:rsidRPr="001A02A6">
        <w:rPr>
          <w:rFonts w:ascii="Times New Roman" w:eastAsia="Times New Roman" w:hAnsi="Times New Roman"/>
          <w:sz w:val="20"/>
          <w:szCs w:val="20"/>
          <w:lang w:eastAsia="ru-RU"/>
        </w:rPr>
        <w:t>) о</w:t>
      </w:r>
      <w:r w:rsidRPr="001A02A6">
        <w:rPr>
          <w:rFonts w:ascii="Times New Roman" w:eastAsia="Times New Roman" w:hAnsi="Times New Roman"/>
          <w:sz w:val="20"/>
          <w:szCs w:val="20"/>
          <w:lang w:eastAsia="ru-RU"/>
        </w:rPr>
        <w:t>бщеукрепляющие средства, повышающие жизненный тонус о</w:t>
      </w:r>
      <w:r w:rsidRPr="001A02A6">
        <w:rPr>
          <w:rFonts w:ascii="Times New Roman" w:eastAsia="Times New Roman" w:hAnsi="Times New Roman"/>
          <w:sz w:val="20"/>
          <w:szCs w:val="20"/>
          <w:lang w:eastAsia="ru-RU"/>
        </w:rPr>
        <w:t>р</w:t>
      </w:r>
      <w:r w:rsidRPr="001A02A6">
        <w:rPr>
          <w:rFonts w:ascii="Times New Roman" w:eastAsia="Times New Roman" w:hAnsi="Times New Roman"/>
          <w:sz w:val="20"/>
          <w:szCs w:val="20"/>
          <w:lang w:eastAsia="ru-RU"/>
        </w:rPr>
        <w:t>ганизма: женьшень, лимонник, заманиха высокая, маралий корень, родиола розовая, левзея сафлоровидная, аралия маньчжурская, элеут</w:t>
      </w:r>
      <w:r w:rsidRPr="001A02A6">
        <w:rPr>
          <w:rFonts w:ascii="Times New Roman" w:eastAsia="Times New Roman" w:hAnsi="Times New Roman"/>
          <w:sz w:val="20"/>
          <w:szCs w:val="20"/>
          <w:lang w:eastAsia="ru-RU"/>
        </w:rPr>
        <w:t>е</w:t>
      </w:r>
      <w:r w:rsidRPr="001A02A6">
        <w:rPr>
          <w:rFonts w:ascii="Times New Roman" w:eastAsia="Times New Roman" w:hAnsi="Times New Roman"/>
          <w:sz w:val="20"/>
          <w:szCs w:val="20"/>
          <w:lang w:eastAsia="ru-RU"/>
        </w:rPr>
        <w:t>рококк.</w:t>
      </w:r>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 xml:space="preserve">По </w:t>
      </w:r>
      <w:r w:rsidRPr="001A02A6">
        <w:rPr>
          <w:rFonts w:ascii="Times New Roman" w:eastAsia="Times New Roman" w:hAnsi="Times New Roman"/>
          <w:i/>
          <w:iCs/>
          <w:sz w:val="20"/>
          <w:szCs w:val="20"/>
          <w:lang w:eastAsia="ru-RU"/>
        </w:rPr>
        <w:t xml:space="preserve">применению в промышленности </w:t>
      </w:r>
      <w:r w:rsidRPr="001A02A6">
        <w:rPr>
          <w:rFonts w:ascii="Times New Roman" w:eastAsia="Times New Roman" w:hAnsi="Times New Roman"/>
          <w:sz w:val="20"/>
          <w:szCs w:val="20"/>
          <w:lang w:eastAsia="ru-RU"/>
        </w:rPr>
        <w:t xml:space="preserve">лекарственно-техническое </w:t>
      </w:r>
      <w:r w:rsidR="00237411" w:rsidRPr="001A02A6">
        <w:rPr>
          <w:rFonts w:ascii="Times New Roman" w:eastAsia="Times New Roman" w:hAnsi="Times New Roman"/>
          <w:sz w:val="20"/>
          <w:szCs w:val="20"/>
          <w:lang w:eastAsia="ru-RU"/>
        </w:rPr>
        <w:br/>
      </w:r>
      <w:r w:rsidRPr="001A02A6">
        <w:rPr>
          <w:rFonts w:ascii="Times New Roman" w:eastAsia="Times New Roman" w:hAnsi="Times New Roman"/>
          <w:sz w:val="20"/>
          <w:szCs w:val="20"/>
          <w:lang w:eastAsia="ru-RU"/>
        </w:rPr>
        <w:t xml:space="preserve">сырье </w:t>
      </w:r>
      <w:r w:rsidR="00237411" w:rsidRPr="001A02A6">
        <w:rPr>
          <w:rFonts w:ascii="Times New Roman" w:eastAsia="Times New Roman" w:hAnsi="Times New Roman"/>
          <w:sz w:val="20"/>
          <w:szCs w:val="20"/>
          <w:lang w:eastAsia="ru-RU"/>
        </w:rPr>
        <w:t>подразделяют на следующие групп</w:t>
      </w:r>
      <w:r w:rsidR="00120D3A" w:rsidRPr="001A02A6">
        <w:rPr>
          <w:rFonts w:ascii="Times New Roman" w:eastAsia="Times New Roman" w:hAnsi="Times New Roman"/>
          <w:sz w:val="20"/>
          <w:szCs w:val="20"/>
          <w:lang w:eastAsia="ru-RU"/>
        </w:rPr>
        <w:t>ы:</w:t>
      </w:r>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1</w:t>
      </w:r>
      <w:r w:rsidR="00120D3A" w:rsidRPr="001A02A6">
        <w:rPr>
          <w:rFonts w:ascii="Times New Roman" w:eastAsia="Times New Roman" w:hAnsi="Times New Roman"/>
          <w:sz w:val="20"/>
          <w:szCs w:val="20"/>
          <w:lang w:eastAsia="ru-RU"/>
        </w:rPr>
        <w:t>) с</w:t>
      </w:r>
      <w:r w:rsidRPr="001A02A6">
        <w:rPr>
          <w:rFonts w:ascii="Times New Roman" w:eastAsia="Times New Roman" w:hAnsi="Times New Roman"/>
          <w:sz w:val="20"/>
          <w:szCs w:val="20"/>
          <w:lang w:eastAsia="ru-RU"/>
        </w:rPr>
        <w:t>ырье, применяемое в различных отраслях пищевой промы</w:t>
      </w:r>
      <w:r w:rsidRPr="001A02A6">
        <w:rPr>
          <w:rFonts w:ascii="Times New Roman" w:eastAsia="Times New Roman" w:hAnsi="Times New Roman"/>
          <w:sz w:val="20"/>
          <w:szCs w:val="20"/>
          <w:lang w:eastAsia="ru-RU"/>
        </w:rPr>
        <w:t>ш</w:t>
      </w:r>
      <w:r w:rsidRPr="001A02A6">
        <w:rPr>
          <w:rFonts w:ascii="Times New Roman" w:eastAsia="Times New Roman" w:hAnsi="Times New Roman"/>
          <w:sz w:val="20"/>
          <w:szCs w:val="20"/>
          <w:lang w:eastAsia="ru-RU"/>
        </w:rPr>
        <w:t xml:space="preserve">ленности: аир, анис, донник, дубовая кора, дягиль, зверобой, зубровка, лапчатка, кориандр, лимонник китайский, можжевельник, маралий корень, мыльный корень, мята, полынь, чабрец и </w:t>
      </w:r>
      <w:proofErr w:type="gramStart"/>
      <w:r w:rsidRPr="001A02A6">
        <w:rPr>
          <w:rFonts w:ascii="Times New Roman" w:eastAsia="Times New Roman" w:hAnsi="Times New Roman"/>
          <w:sz w:val="20"/>
          <w:szCs w:val="20"/>
          <w:lang w:eastAsia="ru-RU"/>
        </w:rPr>
        <w:t>др</w:t>
      </w:r>
      <w:proofErr w:type="gramEnd"/>
      <w:r w:rsidR="00120D3A" w:rsidRPr="001A02A6">
        <w:rPr>
          <w:rFonts w:ascii="Times New Roman" w:eastAsia="Times New Roman" w:hAnsi="Times New Roman"/>
          <w:sz w:val="20"/>
          <w:szCs w:val="20"/>
          <w:lang w:eastAsia="ru-RU"/>
        </w:rPr>
        <w:t>;</w:t>
      </w:r>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2</w:t>
      </w:r>
      <w:r w:rsidR="00120D3A" w:rsidRPr="001A02A6">
        <w:rPr>
          <w:rFonts w:ascii="Times New Roman" w:eastAsia="Times New Roman" w:hAnsi="Times New Roman"/>
          <w:sz w:val="20"/>
          <w:szCs w:val="20"/>
          <w:lang w:eastAsia="ru-RU"/>
        </w:rPr>
        <w:t>) </w:t>
      </w:r>
      <w:r w:rsidRPr="001A02A6">
        <w:rPr>
          <w:rFonts w:ascii="Times New Roman" w:eastAsia="Times New Roman" w:hAnsi="Times New Roman"/>
          <w:sz w:val="20"/>
          <w:szCs w:val="20"/>
          <w:lang w:eastAsia="ru-RU"/>
        </w:rPr>
        <w:t>в парфюмерно</w:t>
      </w:r>
      <w:r w:rsidR="00120D3A"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косметической промышленности: аир, валер</w:t>
      </w:r>
      <w:r w:rsidR="003D7148" w:rsidRPr="001A02A6">
        <w:rPr>
          <w:rFonts w:ascii="Times New Roman" w:eastAsia="Times New Roman" w:hAnsi="Times New Roman"/>
          <w:sz w:val="20"/>
          <w:szCs w:val="20"/>
          <w:lang w:eastAsia="ru-RU"/>
        </w:rPr>
        <w:t>иа</w:t>
      </w:r>
      <w:r w:rsidRPr="001A02A6">
        <w:rPr>
          <w:rFonts w:ascii="Times New Roman" w:eastAsia="Times New Roman" w:hAnsi="Times New Roman"/>
          <w:sz w:val="20"/>
          <w:szCs w:val="20"/>
          <w:lang w:eastAsia="ru-RU"/>
        </w:rPr>
        <w:t xml:space="preserve">на, донник, душица, липа, лаванда, мята, ромашка, шиповник, шалфей и </w:t>
      </w:r>
      <w:proofErr w:type="gramStart"/>
      <w:r w:rsidRPr="001A02A6">
        <w:rPr>
          <w:rFonts w:ascii="Times New Roman" w:eastAsia="Times New Roman" w:hAnsi="Times New Roman"/>
          <w:sz w:val="20"/>
          <w:szCs w:val="20"/>
          <w:lang w:eastAsia="ru-RU"/>
        </w:rPr>
        <w:t>др</w:t>
      </w:r>
      <w:proofErr w:type="gramEnd"/>
      <w:r w:rsidR="00120D3A" w:rsidRPr="001A02A6">
        <w:rPr>
          <w:rFonts w:ascii="Times New Roman" w:eastAsia="Times New Roman" w:hAnsi="Times New Roman"/>
          <w:sz w:val="20"/>
          <w:szCs w:val="20"/>
          <w:lang w:eastAsia="ru-RU"/>
        </w:rPr>
        <w:t>;</w:t>
      </w:r>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t>3</w:t>
      </w:r>
      <w:r w:rsidR="00120D3A" w:rsidRPr="001A02A6">
        <w:rPr>
          <w:rFonts w:ascii="Times New Roman" w:eastAsia="Times New Roman" w:hAnsi="Times New Roman"/>
          <w:sz w:val="20"/>
          <w:szCs w:val="20"/>
          <w:lang w:eastAsia="ru-RU"/>
        </w:rPr>
        <w:t>) </w:t>
      </w:r>
      <w:r w:rsidRPr="001A02A6">
        <w:rPr>
          <w:rFonts w:ascii="Times New Roman" w:eastAsia="Times New Roman" w:hAnsi="Times New Roman"/>
          <w:sz w:val="20"/>
          <w:szCs w:val="20"/>
          <w:lang w:eastAsia="ru-RU"/>
        </w:rPr>
        <w:t>в лакокрасочной, кожевенной, текстильной, полиграфической, металлургической промышленност</w:t>
      </w:r>
      <w:r w:rsidR="008C4A51" w:rsidRPr="001A02A6">
        <w:rPr>
          <w:rFonts w:ascii="Times New Roman" w:eastAsia="Times New Roman" w:hAnsi="Times New Roman"/>
          <w:sz w:val="20"/>
          <w:szCs w:val="20"/>
          <w:lang w:eastAsia="ru-RU"/>
        </w:rPr>
        <w:t>и</w:t>
      </w:r>
      <w:r w:rsidRPr="001A02A6">
        <w:rPr>
          <w:rFonts w:ascii="Times New Roman" w:eastAsia="Times New Roman" w:hAnsi="Times New Roman"/>
          <w:sz w:val="20"/>
          <w:szCs w:val="20"/>
          <w:lang w:eastAsia="ru-RU"/>
        </w:rPr>
        <w:t>: бессмертник, василек синий, к</w:t>
      </w:r>
      <w:r w:rsidRPr="001A02A6">
        <w:rPr>
          <w:rFonts w:ascii="Times New Roman" w:eastAsia="Times New Roman" w:hAnsi="Times New Roman"/>
          <w:sz w:val="20"/>
          <w:szCs w:val="20"/>
          <w:lang w:eastAsia="ru-RU"/>
        </w:rPr>
        <w:t>о</w:t>
      </w:r>
      <w:r w:rsidRPr="001A02A6">
        <w:rPr>
          <w:rFonts w:ascii="Times New Roman" w:eastAsia="Times New Roman" w:hAnsi="Times New Roman"/>
          <w:sz w:val="20"/>
          <w:szCs w:val="20"/>
          <w:lang w:eastAsia="ru-RU"/>
        </w:rPr>
        <w:t>ра дуба, ивы, змеевик, крапива, лапчатка, камедь различных деревьев, кора ели, лиственницы, ликоподий и др.</w:t>
      </w:r>
      <w:proofErr w:type="gramEnd"/>
    </w:p>
    <w:p w:rsidR="005A682F" w:rsidRPr="001A02A6" w:rsidRDefault="005A682F" w:rsidP="00E5274A">
      <w:pPr>
        <w:spacing w:after="0" w:line="240" w:lineRule="auto"/>
        <w:ind w:firstLine="284"/>
        <w:jc w:val="both"/>
        <w:rPr>
          <w:rFonts w:ascii="Times New Roman" w:hAnsi="Times New Roman"/>
          <w:sz w:val="20"/>
          <w:szCs w:val="20"/>
        </w:rPr>
      </w:pPr>
      <w:proofErr w:type="gramStart"/>
      <w:r w:rsidRPr="001A02A6">
        <w:rPr>
          <w:rFonts w:ascii="Times New Roman" w:hAnsi="Times New Roman"/>
          <w:sz w:val="20"/>
          <w:szCs w:val="20"/>
        </w:rPr>
        <w:lastRenderedPageBreak/>
        <w:t xml:space="preserve">Лекарственные растения классифицированы </w:t>
      </w:r>
      <w:r w:rsidRPr="001A02A6">
        <w:rPr>
          <w:rFonts w:ascii="Times New Roman" w:hAnsi="Times New Roman"/>
          <w:i/>
          <w:sz w:val="20"/>
          <w:szCs w:val="20"/>
        </w:rPr>
        <w:t>по группам заболев</w:t>
      </w:r>
      <w:r w:rsidRPr="001A02A6">
        <w:rPr>
          <w:rFonts w:ascii="Times New Roman" w:hAnsi="Times New Roman"/>
          <w:i/>
          <w:sz w:val="20"/>
          <w:szCs w:val="20"/>
        </w:rPr>
        <w:t>а</w:t>
      </w:r>
      <w:r w:rsidRPr="001A02A6">
        <w:rPr>
          <w:rFonts w:ascii="Times New Roman" w:hAnsi="Times New Roman"/>
          <w:i/>
          <w:sz w:val="20"/>
          <w:szCs w:val="20"/>
        </w:rPr>
        <w:t>ний</w:t>
      </w:r>
      <w:r w:rsidRPr="001A02A6">
        <w:rPr>
          <w:rFonts w:ascii="Times New Roman" w:hAnsi="Times New Roman"/>
          <w:sz w:val="20"/>
          <w:szCs w:val="20"/>
        </w:rPr>
        <w:t>: сердечно</w:t>
      </w:r>
      <w:r w:rsidR="008C4A51" w:rsidRPr="001A02A6">
        <w:rPr>
          <w:rFonts w:ascii="Times New Roman" w:hAnsi="Times New Roman"/>
          <w:sz w:val="20"/>
          <w:szCs w:val="20"/>
        </w:rPr>
        <w:t>-</w:t>
      </w:r>
      <w:r w:rsidRPr="001A02A6">
        <w:rPr>
          <w:rFonts w:ascii="Times New Roman" w:hAnsi="Times New Roman"/>
          <w:sz w:val="20"/>
          <w:szCs w:val="20"/>
        </w:rPr>
        <w:t>сосудистые, эндокринной системы (щитовидная железа и сахарный диабет), органов дыхания и простудные, предстательной железы, опорно</w:t>
      </w:r>
      <w:r w:rsidR="008C4A51" w:rsidRPr="001A02A6">
        <w:rPr>
          <w:rFonts w:ascii="Times New Roman" w:hAnsi="Times New Roman"/>
          <w:sz w:val="20"/>
          <w:szCs w:val="20"/>
        </w:rPr>
        <w:t>-</w:t>
      </w:r>
      <w:r w:rsidRPr="001A02A6">
        <w:rPr>
          <w:rFonts w:ascii="Times New Roman" w:hAnsi="Times New Roman"/>
          <w:sz w:val="20"/>
          <w:szCs w:val="20"/>
        </w:rPr>
        <w:t>двигательного аппарата, почек и мочевыводящих п</w:t>
      </w:r>
      <w:r w:rsidRPr="001A02A6">
        <w:rPr>
          <w:rFonts w:ascii="Times New Roman" w:hAnsi="Times New Roman"/>
          <w:sz w:val="20"/>
          <w:szCs w:val="20"/>
        </w:rPr>
        <w:t>у</w:t>
      </w:r>
      <w:r w:rsidRPr="001A02A6">
        <w:rPr>
          <w:rFonts w:ascii="Times New Roman" w:hAnsi="Times New Roman"/>
          <w:sz w:val="20"/>
          <w:szCs w:val="20"/>
        </w:rPr>
        <w:t>тей, системы пищеварения, иммуномоделирующие и обладающие пр</w:t>
      </w:r>
      <w:r w:rsidRPr="001A02A6">
        <w:rPr>
          <w:rFonts w:ascii="Times New Roman" w:hAnsi="Times New Roman"/>
          <w:sz w:val="20"/>
          <w:szCs w:val="20"/>
        </w:rPr>
        <w:t>о</w:t>
      </w:r>
      <w:r w:rsidRPr="001A02A6">
        <w:rPr>
          <w:rFonts w:ascii="Times New Roman" w:hAnsi="Times New Roman"/>
          <w:sz w:val="20"/>
          <w:szCs w:val="20"/>
        </w:rPr>
        <w:t>тивоопухолевой активностью.</w:t>
      </w:r>
      <w:proofErr w:type="gramEnd"/>
    </w:p>
    <w:p w:rsidR="005A682F" w:rsidRPr="001A02A6" w:rsidRDefault="005A682F" w:rsidP="00E5274A">
      <w:pPr>
        <w:pStyle w:val="ae"/>
        <w:spacing w:before="0" w:beforeAutospacing="0" w:after="0" w:afterAutospacing="0"/>
        <w:ind w:firstLine="284"/>
        <w:jc w:val="both"/>
        <w:rPr>
          <w:sz w:val="20"/>
          <w:szCs w:val="20"/>
        </w:rPr>
      </w:pPr>
      <w:r w:rsidRPr="001A02A6">
        <w:rPr>
          <w:sz w:val="20"/>
          <w:szCs w:val="20"/>
        </w:rPr>
        <w:t>В Центральном ботаническом саду НАН Беларуси наибольшее к</w:t>
      </w:r>
      <w:r w:rsidRPr="001A02A6">
        <w:rPr>
          <w:sz w:val="20"/>
          <w:szCs w:val="20"/>
        </w:rPr>
        <w:t>о</w:t>
      </w:r>
      <w:r w:rsidRPr="001A02A6">
        <w:rPr>
          <w:sz w:val="20"/>
          <w:szCs w:val="20"/>
        </w:rPr>
        <w:t>личество интродуцированных видов входит в состав лекарственных средств для лечения заболеваний системы пищеварения (8</w:t>
      </w:r>
      <w:r w:rsidR="00915CF7" w:rsidRPr="001A02A6">
        <w:rPr>
          <w:sz w:val="20"/>
          <w:szCs w:val="20"/>
        </w:rPr>
        <w:t>2), органов дыхания и простудных заболеваний</w:t>
      </w:r>
      <w:r w:rsidRPr="001A02A6">
        <w:rPr>
          <w:sz w:val="20"/>
          <w:szCs w:val="20"/>
        </w:rPr>
        <w:t xml:space="preserve"> (68), </w:t>
      </w:r>
      <w:proofErr w:type="gramStart"/>
      <w:r w:rsidRPr="001A02A6">
        <w:rPr>
          <w:sz w:val="20"/>
          <w:szCs w:val="20"/>
        </w:rPr>
        <w:t>сердечно</w:t>
      </w:r>
      <w:r w:rsidR="008C4A51" w:rsidRPr="001A02A6">
        <w:rPr>
          <w:sz w:val="20"/>
          <w:szCs w:val="20"/>
        </w:rPr>
        <w:t>-</w:t>
      </w:r>
      <w:r w:rsidRPr="001A02A6">
        <w:rPr>
          <w:sz w:val="20"/>
          <w:szCs w:val="20"/>
        </w:rPr>
        <w:t>сосудистой</w:t>
      </w:r>
      <w:proofErr w:type="gramEnd"/>
      <w:r w:rsidRPr="001A02A6">
        <w:rPr>
          <w:sz w:val="20"/>
          <w:szCs w:val="20"/>
        </w:rPr>
        <w:t xml:space="preserve"> сист</w:t>
      </w:r>
      <w:r w:rsidRPr="001A02A6">
        <w:rPr>
          <w:sz w:val="20"/>
          <w:szCs w:val="20"/>
        </w:rPr>
        <w:t>е</w:t>
      </w:r>
      <w:r w:rsidRPr="001A02A6">
        <w:rPr>
          <w:sz w:val="20"/>
          <w:szCs w:val="20"/>
        </w:rPr>
        <w:t>мы (39). Количество видов для лечения заболе</w:t>
      </w:r>
      <w:r w:rsidR="00915CF7" w:rsidRPr="001A02A6">
        <w:rPr>
          <w:sz w:val="20"/>
          <w:szCs w:val="20"/>
        </w:rPr>
        <w:t>ваний эндокринной си</w:t>
      </w:r>
      <w:r w:rsidR="00915CF7" w:rsidRPr="001A02A6">
        <w:rPr>
          <w:sz w:val="20"/>
          <w:szCs w:val="20"/>
        </w:rPr>
        <w:t>с</w:t>
      </w:r>
      <w:r w:rsidR="00915CF7" w:rsidRPr="001A02A6">
        <w:rPr>
          <w:sz w:val="20"/>
          <w:szCs w:val="20"/>
        </w:rPr>
        <w:t>темы</w:t>
      </w:r>
      <w:r w:rsidRPr="001A02A6">
        <w:rPr>
          <w:sz w:val="20"/>
          <w:szCs w:val="20"/>
        </w:rPr>
        <w:t xml:space="preserve"> </w:t>
      </w:r>
      <w:r w:rsidR="008C4A51" w:rsidRPr="001A02A6">
        <w:rPr>
          <w:sz w:val="20"/>
          <w:szCs w:val="20"/>
        </w:rPr>
        <w:t>(</w:t>
      </w:r>
      <w:r w:rsidRPr="001A02A6">
        <w:rPr>
          <w:sz w:val="20"/>
          <w:szCs w:val="20"/>
        </w:rPr>
        <w:t>щитовидной железы и предстательной железы</w:t>
      </w:r>
      <w:r w:rsidR="008C4A51" w:rsidRPr="001A02A6">
        <w:rPr>
          <w:sz w:val="20"/>
          <w:szCs w:val="20"/>
        </w:rPr>
        <w:t>)</w:t>
      </w:r>
      <w:r w:rsidRPr="001A02A6">
        <w:rPr>
          <w:sz w:val="20"/>
          <w:szCs w:val="20"/>
        </w:rPr>
        <w:t xml:space="preserve"> малочисленн</w:t>
      </w:r>
      <w:r w:rsidR="008C4A51" w:rsidRPr="001A02A6">
        <w:rPr>
          <w:sz w:val="20"/>
          <w:szCs w:val="20"/>
        </w:rPr>
        <w:t>о</w:t>
      </w:r>
      <w:r w:rsidRPr="001A02A6">
        <w:rPr>
          <w:sz w:val="20"/>
          <w:szCs w:val="20"/>
        </w:rPr>
        <w:t xml:space="preserve"> и представлен</w:t>
      </w:r>
      <w:r w:rsidR="008C4A51" w:rsidRPr="001A02A6">
        <w:rPr>
          <w:sz w:val="20"/>
          <w:szCs w:val="20"/>
        </w:rPr>
        <w:t>о</w:t>
      </w:r>
      <w:r w:rsidRPr="001A02A6">
        <w:rPr>
          <w:sz w:val="20"/>
          <w:szCs w:val="20"/>
        </w:rPr>
        <w:t xml:space="preserve"> </w:t>
      </w:r>
      <w:r w:rsidR="008C4A51" w:rsidRPr="001A02A6">
        <w:rPr>
          <w:sz w:val="20"/>
          <w:szCs w:val="20"/>
        </w:rPr>
        <w:t>шестью</w:t>
      </w:r>
      <w:r w:rsidRPr="001A02A6">
        <w:rPr>
          <w:sz w:val="20"/>
          <w:szCs w:val="20"/>
        </w:rPr>
        <w:t xml:space="preserve"> и </w:t>
      </w:r>
      <w:r w:rsidR="008C4A51" w:rsidRPr="001A02A6">
        <w:rPr>
          <w:sz w:val="20"/>
          <w:szCs w:val="20"/>
        </w:rPr>
        <w:t>пятью</w:t>
      </w:r>
      <w:r w:rsidRPr="001A02A6">
        <w:rPr>
          <w:sz w:val="20"/>
          <w:szCs w:val="20"/>
        </w:rPr>
        <w:t xml:space="preserve"> видами соответственно.</w:t>
      </w:r>
    </w:p>
    <w:p w:rsidR="005A682F" w:rsidRPr="001A02A6" w:rsidRDefault="005A682F" w:rsidP="00E5274A">
      <w:pPr>
        <w:pStyle w:val="ae"/>
        <w:spacing w:before="0" w:beforeAutospacing="0" w:after="0" w:afterAutospacing="0"/>
        <w:ind w:firstLine="284"/>
        <w:jc w:val="both"/>
        <w:rPr>
          <w:sz w:val="20"/>
          <w:szCs w:val="20"/>
        </w:rPr>
      </w:pPr>
      <w:r w:rsidRPr="001A02A6">
        <w:rPr>
          <w:sz w:val="20"/>
          <w:szCs w:val="20"/>
        </w:rPr>
        <w:t xml:space="preserve">Спектр использования интродуцентов семейств </w:t>
      </w:r>
      <w:r w:rsidRPr="001A02A6">
        <w:rPr>
          <w:rStyle w:val="af6"/>
          <w:rFonts w:eastAsia="Calibri"/>
          <w:i w:val="0"/>
          <w:sz w:val="20"/>
          <w:szCs w:val="20"/>
        </w:rPr>
        <w:t xml:space="preserve">Asteraceae </w:t>
      </w:r>
      <w:r w:rsidRPr="001A02A6">
        <w:rPr>
          <w:sz w:val="20"/>
          <w:szCs w:val="20"/>
        </w:rPr>
        <w:t xml:space="preserve">Dumort, </w:t>
      </w:r>
      <w:r w:rsidRPr="001A02A6">
        <w:rPr>
          <w:rStyle w:val="af6"/>
          <w:rFonts w:eastAsia="Calibri"/>
          <w:i w:val="0"/>
          <w:sz w:val="20"/>
          <w:szCs w:val="20"/>
        </w:rPr>
        <w:t>Boraginaceae</w:t>
      </w:r>
      <w:r w:rsidRPr="001A02A6">
        <w:rPr>
          <w:rStyle w:val="af6"/>
          <w:rFonts w:eastAsia="Calibri"/>
          <w:sz w:val="20"/>
          <w:szCs w:val="20"/>
        </w:rPr>
        <w:t xml:space="preserve"> </w:t>
      </w:r>
      <w:r w:rsidRPr="001A02A6">
        <w:rPr>
          <w:sz w:val="20"/>
          <w:szCs w:val="20"/>
        </w:rPr>
        <w:t xml:space="preserve">Juss., </w:t>
      </w:r>
      <w:r w:rsidRPr="001A02A6">
        <w:rPr>
          <w:rStyle w:val="af6"/>
          <w:rFonts w:eastAsia="Calibri"/>
          <w:i w:val="0"/>
          <w:sz w:val="20"/>
          <w:szCs w:val="20"/>
        </w:rPr>
        <w:t>Lamiaceae</w:t>
      </w:r>
      <w:r w:rsidRPr="001A02A6">
        <w:rPr>
          <w:sz w:val="20"/>
          <w:szCs w:val="20"/>
        </w:rPr>
        <w:t xml:space="preserve"> Lindl., </w:t>
      </w:r>
      <w:r w:rsidRPr="001A02A6">
        <w:rPr>
          <w:rStyle w:val="af6"/>
          <w:rFonts w:eastAsia="Calibri"/>
          <w:i w:val="0"/>
          <w:sz w:val="20"/>
          <w:szCs w:val="20"/>
        </w:rPr>
        <w:t>Rosaceae</w:t>
      </w:r>
      <w:r w:rsidRPr="001A02A6">
        <w:rPr>
          <w:rStyle w:val="af6"/>
          <w:rFonts w:eastAsia="Calibri"/>
          <w:sz w:val="20"/>
          <w:szCs w:val="20"/>
        </w:rPr>
        <w:t xml:space="preserve"> </w:t>
      </w:r>
      <w:r w:rsidRPr="001A02A6">
        <w:rPr>
          <w:sz w:val="20"/>
          <w:szCs w:val="20"/>
        </w:rPr>
        <w:t xml:space="preserve">Juss., </w:t>
      </w:r>
      <w:r w:rsidRPr="001A02A6">
        <w:rPr>
          <w:rStyle w:val="af6"/>
          <w:rFonts w:eastAsia="Calibri"/>
          <w:i w:val="0"/>
          <w:sz w:val="20"/>
          <w:szCs w:val="20"/>
        </w:rPr>
        <w:t>Apiaceae</w:t>
      </w:r>
      <w:r w:rsidRPr="001A02A6">
        <w:rPr>
          <w:rStyle w:val="af6"/>
          <w:rFonts w:eastAsia="Calibri"/>
          <w:sz w:val="20"/>
          <w:szCs w:val="20"/>
        </w:rPr>
        <w:t xml:space="preserve"> </w:t>
      </w:r>
      <w:r w:rsidRPr="001A02A6">
        <w:rPr>
          <w:sz w:val="20"/>
          <w:szCs w:val="20"/>
        </w:rPr>
        <w:t xml:space="preserve">Lindl. наиболее широк. </w:t>
      </w:r>
      <w:proofErr w:type="gramStart"/>
      <w:r w:rsidRPr="001A02A6">
        <w:rPr>
          <w:sz w:val="20"/>
          <w:szCs w:val="20"/>
        </w:rPr>
        <w:t xml:space="preserve">Среди них представители рода </w:t>
      </w:r>
      <w:r w:rsidRPr="001A02A6">
        <w:rPr>
          <w:rStyle w:val="af6"/>
          <w:rFonts w:eastAsia="Calibri"/>
          <w:sz w:val="20"/>
          <w:szCs w:val="20"/>
        </w:rPr>
        <w:t>Inula</w:t>
      </w:r>
      <w:r w:rsidRPr="001A02A6">
        <w:rPr>
          <w:sz w:val="20"/>
          <w:szCs w:val="20"/>
        </w:rPr>
        <w:t xml:space="preserve"> L., </w:t>
      </w:r>
      <w:r w:rsidRPr="001A02A6">
        <w:rPr>
          <w:rStyle w:val="af6"/>
          <w:rFonts w:eastAsia="Calibri"/>
          <w:sz w:val="20"/>
          <w:szCs w:val="20"/>
        </w:rPr>
        <w:t>Arnica</w:t>
      </w:r>
      <w:r w:rsidRPr="001A02A6">
        <w:rPr>
          <w:i/>
          <w:sz w:val="20"/>
          <w:szCs w:val="20"/>
        </w:rPr>
        <w:t xml:space="preserve"> </w:t>
      </w:r>
      <w:r w:rsidRPr="001A02A6">
        <w:rPr>
          <w:sz w:val="20"/>
          <w:szCs w:val="20"/>
        </w:rPr>
        <w:t xml:space="preserve">L., </w:t>
      </w:r>
      <w:r w:rsidRPr="001A02A6">
        <w:rPr>
          <w:rStyle w:val="af6"/>
          <w:rFonts w:eastAsia="Calibri"/>
          <w:sz w:val="20"/>
          <w:szCs w:val="20"/>
        </w:rPr>
        <w:t>Atractylodes</w:t>
      </w:r>
      <w:r w:rsidRPr="001A02A6">
        <w:rPr>
          <w:i/>
          <w:sz w:val="20"/>
          <w:szCs w:val="20"/>
        </w:rPr>
        <w:t xml:space="preserve"> </w:t>
      </w:r>
      <w:r w:rsidRPr="001A02A6">
        <w:rPr>
          <w:sz w:val="20"/>
          <w:szCs w:val="20"/>
        </w:rPr>
        <w:t>DC (сем.</w:t>
      </w:r>
      <w:proofErr w:type="gramEnd"/>
      <w:r w:rsidRPr="001A02A6">
        <w:rPr>
          <w:sz w:val="20"/>
          <w:szCs w:val="20"/>
        </w:rPr>
        <w:t xml:space="preserve"> </w:t>
      </w:r>
      <w:proofErr w:type="gramStart"/>
      <w:r w:rsidRPr="001A02A6">
        <w:rPr>
          <w:rStyle w:val="af6"/>
          <w:rFonts w:eastAsia="Calibri"/>
          <w:i w:val="0"/>
          <w:sz w:val="20"/>
          <w:szCs w:val="20"/>
          <w:lang w:val="en-US"/>
        </w:rPr>
        <w:t>Asteraceae</w:t>
      </w:r>
      <w:r w:rsidRPr="001A02A6">
        <w:rPr>
          <w:rStyle w:val="af6"/>
          <w:rFonts w:eastAsia="Calibri"/>
          <w:sz w:val="20"/>
          <w:szCs w:val="20"/>
          <w:lang w:val="en-US"/>
        </w:rPr>
        <w:t xml:space="preserve"> </w:t>
      </w:r>
      <w:r w:rsidRPr="001A02A6">
        <w:rPr>
          <w:sz w:val="20"/>
          <w:szCs w:val="20"/>
          <w:lang w:val="en-US"/>
        </w:rPr>
        <w:t xml:space="preserve">Dumort), </w:t>
      </w:r>
      <w:r w:rsidRPr="001A02A6">
        <w:rPr>
          <w:rStyle w:val="af6"/>
          <w:rFonts w:eastAsia="Calibri"/>
          <w:sz w:val="20"/>
          <w:szCs w:val="20"/>
          <w:lang w:val="en-US"/>
        </w:rPr>
        <w:t>Lithospermum</w:t>
      </w:r>
      <w:r w:rsidRPr="001A02A6">
        <w:rPr>
          <w:sz w:val="20"/>
          <w:szCs w:val="20"/>
          <w:lang w:val="en-US"/>
        </w:rPr>
        <w:t xml:space="preserve"> L. (</w:t>
      </w:r>
      <w:r w:rsidRPr="001A02A6">
        <w:rPr>
          <w:sz w:val="20"/>
          <w:szCs w:val="20"/>
        </w:rPr>
        <w:t>сем</w:t>
      </w:r>
      <w:r w:rsidRPr="001A02A6">
        <w:rPr>
          <w:sz w:val="20"/>
          <w:szCs w:val="20"/>
          <w:lang w:val="en-US"/>
        </w:rPr>
        <w:t>.</w:t>
      </w:r>
      <w:proofErr w:type="gramEnd"/>
      <w:r w:rsidRPr="001A02A6">
        <w:rPr>
          <w:sz w:val="20"/>
          <w:szCs w:val="20"/>
          <w:lang w:val="en-US"/>
        </w:rPr>
        <w:t xml:space="preserve"> </w:t>
      </w:r>
      <w:proofErr w:type="gramStart"/>
      <w:r w:rsidRPr="001A02A6">
        <w:rPr>
          <w:rStyle w:val="af6"/>
          <w:rFonts w:eastAsia="Calibri"/>
          <w:i w:val="0"/>
          <w:sz w:val="20"/>
          <w:szCs w:val="20"/>
          <w:lang w:val="en-US"/>
        </w:rPr>
        <w:t>Boraginaceae</w:t>
      </w:r>
      <w:r w:rsidRPr="001A02A6">
        <w:rPr>
          <w:rStyle w:val="af6"/>
          <w:rFonts w:eastAsia="Calibri"/>
          <w:sz w:val="20"/>
          <w:szCs w:val="20"/>
          <w:lang w:val="en-US"/>
        </w:rPr>
        <w:t xml:space="preserve"> </w:t>
      </w:r>
      <w:r w:rsidRPr="001A02A6">
        <w:rPr>
          <w:sz w:val="20"/>
          <w:szCs w:val="20"/>
          <w:lang w:val="en-US"/>
        </w:rPr>
        <w:t xml:space="preserve">Juss.), </w:t>
      </w:r>
      <w:r w:rsidRPr="001A02A6">
        <w:rPr>
          <w:rStyle w:val="af6"/>
          <w:rFonts w:eastAsia="Calibri"/>
          <w:sz w:val="20"/>
          <w:szCs w:val="20"/>
          <w:lang w:val="en-US"/>
        </w:rPr>
        <w:t xml:space="preserve">Salvia </w:t>
      </w:r>
      <w:r w:rsidRPr="001A02A6">
        <w:rPr>
          <w:sz w:val="20"/>
          <w:szCs w:val="20"/>
          <w:lang w:val="en-US"/>
        </w:rPr>
        <w:t xml:space="preserve">L., </w:t>
      </w:r>
      <w:r w:rsidRPr="001A02A6">
        <w:rPr>
          <w:rStyle w:val="af6"/>
          <w:rFonts w:eastAsia="Calibri"/>
          <w:sz w:val="20"/>
          <w:szCs w:val="20"/>
          <w:lang w:val="en-US"/>
        </w:rPr>
        <w:t xml:space="preserve">Lavandula </w:t>
      </w:r>
      <w:r w:rsidRPr="001A02A6">
        <w:rPr>
          <w:sz w:val="20"/>
          <w:szCs w:val="20"/>
          <w:lang w:val="en-US"/>
        </w:rPr>
        <w:t xml:space="preserve">L., </w:t>
      </w:r>
      <w:r w:rsidRPr="001A02A6">
        <w:rPr>
          <w:rStyle w:val="af6"/>
          <w:rFonts w:eastAsia="Calibri"/>
          <w:sz w:val="20"/>
          <w:szCs w:val="20"/>
          <w:lang w:val="en-US"/>
        </w:rPr>
        <w:t xml:space="preserve">Stachys </w:t>
      </w:r>
      <w:r w:rsidRPr="001A02A6">
        <w:rPr>
          <w:sz w:val="20"/>
          <w:szCs w:val="20"/>
          <w:lang w:val="en-US"/>
        </w:rPr>
        <w:t xml:space="preserve">L., </w:t>
      </w:r>
      <w:r w:rsidRPr="001A02A6">
        <w:rPr>
          <w:rStyle w:val="af6"/>
          <w:rFonts w:eastAsia="Calibri"/>
          <w:sz w:val="20"/>
          <w:szCs w:val="20"/>
          <w:lang w:val="en-US"/>
        </w:rPr>
        <w:t>Thymus</w:t>
      </w:r>
      <w:r w:rsidRPr="001A02A6">
        <w:rPr>
          <w:rStyle w:val="af6"/>
          <w:rFonts w:eastAsia="Calibri"/>
          <w:i w:val="0"/>
          <w:sz w:val="20"/>
          <w:szCs w:val="20"/>
          <w:lang w:val="en-US"/>
        </w:rPr>
        <w:t xml:space="preserve"> </w:t>
      </w:r>
      <w:r w:rsidRPr="001A02A6">
        <w:rPr>
          <w:sz w:val="20"/>
          <w:szCs w:val="20"/>
          <w:lang w:val="en-US"/>
        </w:rPr>
        <w:t>L. (</w:t>
      </w:r>
      <w:r w:rsidRPr="001A02A6">
        <w:rPr>
          <w:sz w:val="20"/>
          <w:szCs w:val="20"/>
        </w:rPr>
        <w:t>сем</w:t>
      </w:r>
      <w:r w:rsidRPr="001A02A6">
        <w:rPr>
          <w:sz w:val="20"/>
          <w:szCs w:val="20"/>
          <w:lang w:val="en-US"/>
        </w:rPr>
        <w:t>.</w:t>
      </w:r>
      <w:proofErr w:type="gramEnd"/>
      <w:r w:rsidRPr="001A02A6">
        <w:rPr>
          <w:sz w:val="20"/>
          <w:szCs w:val="20"/>
          <w:lang w:val="en-US"/>
        </w:rPr>
        <w:t xml:space="preserve"> </w:t>
      </w:r>
      <w:proofErr w:type="gramStart"/>
      <w:r w:rsidRPr="001A02A6">
        <w:rPr>
          <w:rStyle w:val="af6"/>
          <w:rFonts w:eastAsia="Calibri"/>
          <w:i w:val="0"/>
          <w:sz w:val="20"/>
          <w:szCs w:val="20"/>
          <w:lang w:val="en-US"/>
        </w:rPr>
        <w:t>Lamiaceae</w:t>
      </w:r>
      <w:r w:rsidRPr="001A02A6">
        <w:rPr>
          <w:rStyle w:val="af6"/>
          <w:rFonts w:eastAsia="Calibri"/>
          <w:sz w:val="20"/>
          <w:szCs w:val="20"/>
          <w:lang w:val="en-US"/>
        </w:rPr>
        <w:t xml:space="preserve"> </w:t>
      </w:r>
      <w:r w:rsidRPr="001A02A6">
        <w:rPr>
          <w:sz w:val="20"/>
          <w:szCs w:val="20"/>
          <w:lang w:val="en-US"/>
        </w:rPr>
        <w:t xml:space="preserve">Lindl.), </w:t>
      </w:r>
      <w:r w:rsidRPr="001A02A6">
        <w:rPr>
          <w:rStyle w:val="af6"/>
          <w:rFonts w:eastAsia="Calibri"/>
          <w:sz w:val="20"/>
          <w:szCs w:val="20"/>
          <w:lang w:val="en-US"/>
        </w:rPr>
        <w:t xml:space="preserve">Filipendula </w:t>
      </w:r>
      <w:r w:rsidRPr="001A02A6">
        <w:rPr>
          <w:sz w:val="20"/>
          <w:szCs w:val="20"/>
          <w:lang w:val="en-US"/>
        </w:rPr>
        <w:t xml:space="preserve">Mill., </w:t>
      </w:r>
      <w:r w:rsidRPr="001A02A6">
        <w:rPr>
          <w:rStyle w:val="af6"/>
          <w:rFonts w:eastAsia="Calibri"/>
          <w:sz w:val="20"/>
          <w:szCs w:val="20"/>
          <w:lang w:val="en-US"/>
        </w:rPr>
        <w:t>Fragaria</w:t>
      </w:r>
      <w:r w:rsidRPr="001A02A6">
        <w:rPr>
          <w:sz w:val="20"/>
          <w:szCs w:val="20"/>
          <w:lang w:val="en-US"/>
        </w:rPr>
        <w:t xml:space="preserve"> L. (</w:t>
      </w:r>
      <w:r w:rsidRPr="001A02A6">
        <w:rPr>
          <w:sz w:val="20"/>
          <w:szCs w:val="20"/>
        </w:rPr>
        <w:t>сем</w:t>
      </w:r>
      <w:r w:rsidRPr="001A02A6">
        <w:rPr>
          <w:sz w:val="20"/>
          <w:szCs w:val="20"/>
          <w:lang w:val="en-US"/>
        </w:rPr>
        <w:t>.</w:t>
      </w:r>
      <w:proofErr w:type="gramEnd"/>
      <w:r w:rsidRPr="001A02A6">
        <w:rPr>
          <w:sz w:val="20"/>
          <w:szCs w:val="20"/>
          <w:lang w:val="en-US"/>
        </w:rPr>
        <w:t xml:space="preserve"> </w:t>
      </w:r>
      <w:proofErr w:type="gramStart"/>
      <w:r w:rsidRPr="001A02A6">
        <w:rPr>
          <w:rStyle w:val="af6"/>
          <w:rFonts w:eastAsia="Calibri"/>
          <w:i w:val="0"/>
          <w:sz w:val="20"/>
          <w:szCs w:val="20"/>
          <w:lang w:val="en-US"/>
        </w:rPr>
        <w:t>Rosaceae</w:t>
      </w:r>
      <w:r w:rsidRPr="001A02A6">
        <w:rPr>
          <w:rStyle w:val="af6"/>
          <w:rFonts w:eastAsia="Calibri"/>
          <w:sz w:val="20"/>
          <w:szCs w:val="20"/>
          <w:lang w:val="en-US"/>
        </w:rPr>
        <w:t xml:space="preserve"> </w:t>
      </w:r>
      <w:r w:rsidRPr="001A02A6">
        <w:rPr>
          <w:sz w:val="20"/>
          <w:szCs w:val="20"/>
          <w:lang w:val="en-US"/>
        </w:rPr>
        <w:t xml:space="preserve">Juss.), </w:t>
      </w:r>
      <w:r w:rsidRPr="001A02A6">
        <w:rPr>
          <w:rStyle w:val="af6"/>
          <w:rFonts w:eastAsia="Calibri"/>
          <w:sz w:val="20"/>
          <w:szCs w:val="20"/>
          <w:lang w:val="en-US"/>
        </w:rPr>
        <w:t xml:space="preserve">Angelica </w:t>
      </w:r>
      <w:r w:rsidRPr="001A02A6">
        <w:rPr>
          <w:sz w:val="20"/>
          <w:szCs w:val="20"/>
          <w:lang w:val="en-US"/>
        </w:rPr>
        <w:t xml:space="preserve">L., </w:t>
      </w:r>
      <w:r w:rsidRPr="001A02A6">
        <w:rPr>
          <w:rStyle w:val="af6"/>
          <w:rFonts w:eastAsia="Calibri"/>
          <w:sz w:val="20"/>
          <w:szCs w:val="20"/>
          <w:lang w:val="en-US"/>
        </w:rPr>
        <w:t xml:space="preserve">Foeniculum </w:t>
      </w:r>
      <w:r w:rsidRPr="001A02A6">
        <w:rPr>
          <w:sz w:val="20"/>
          <w:szCs w:val="20"/>
          <w:lang w:val="en-US"/>
        </w:rPr>
        <w:t>Mill.</w:t>
      </w:r>
      <w:proofErr w:type="gramEnd"/>
      <w:r w:rsidRPr="001A02A6">
        <w:rPr>
          <w:sz w:val="20"/>
          <w:szCs w:val="20"/>
          <w:lang w:val="en-US"/>
        </w:rPr>
        <w:t xml:space="preserve"> </w:t>
      </w:r>
      <w:proofErr w:type="gramStart"/>
      <w:r w:rsidRPr="001A02A6">
        <w:rPr>
          <w:sz w:val="20"/>
          <w:szCs w:val="20"/>
        </w:rPr>
        <w:t>(сем.</w:t>
      </w:r>
      <w:proofErr w:type="gramEnd"/>
      <w:r w:rsidRPr="001A02A6">
        <w:rPr>
          <w:sz w:val="20"/>
          <w:szCs w:val="20"/>
        </w:rPr>
        <w:t xml:space="preserve"> </w:t>
      </w:r>
      <w:proofErr w:type="gramStart"/>
      <w:r w:rsidRPr="001A02A6">
        <w:rPr>
          <w:rStyle w:val="af6"/>
          <w:rFonts w:eastAsia="Calibri"/>
          <w:i w:val="0"/>
          <w:sz w:val="20"/>
          <w:szCs w:val="20"/>
        </w:rPr>
        <w:t xml:space="preserve">Apiaceae </w:t>
      </w:r>
      <w:r w:rsidRPr="001A02A6">
        <w:rPr>
          <w:sz w:val="20"/>
          <w:szCs w:val="20"/>
        </w:rPr>
        <w:t>Lindl.).</w:t>
      </w:r>
      <w:proofErr w:type="gramEnd"/>
    </w:p>
    <w:p w:rsidR="00915CF7" w:rsidRPr="001A02A6" w:rsidRDefault="009F3B9B" w:rsidP="00E5274A">
      <w:pPr>
        <w:pStyle w:val="ae"/>
        <w:spacing w:before="0" w:beforeAutospacing="0" w:after="0" w:afterAutospacing="0"/>
        <w:ind w:firstLine="284"/>
        <w:jc w:val="both"/>
        <w:rPr>
          <w:sz w:val="20"/>
          <w:szCs w:val="20"/>
        </w:rPr>
      </w:pPr>
      <w:r w:rsidRPr="001A02A6">
        <w:rPr>
          <w:sz w:val="20"/>
          <w:szCs w:val="20"/>
        </w:rPr>
        <w:t xml:space="preserve">Травянистые лекарственные растения </w:t>
      </w:r>
      <w:r w:rsidRPr="001A02A6">
        <w:rPr>
          <w:i/>
          <w:sz w:val="20"/>
          <w:szCs w:val="20"/>
        </w:rPr>
        <w:t xml:space="preserve">в соответствии с циклом индивидуального развития </w:t>
      </w:r>
      <w:r w:rsidRPr="001A02A6">
        <w:rPr>
          <w:sz w:val="20"/>
          <w:szCs w:val="20"/>
        </w:rPr>
        <w:t xml:space="preserve">классифицируются на однолетние (озимые, ранние яровые и поздние яровые), двулетние и многолетние. </w:t>
      </w:r>
    </w:p>
    <w:p w:rsidR="00915CF7" w:rsidRPr="001A02A6" w:rsidRDefault="009F3B9B" w:rsidP="00E5274A">
      <w:pPr>
        <w:pStyle w:val="ae"/>
        <w:spacing w:before="0" w:beforeAutospacing="0" w:after="0" w:afterAutospacing="0"/>
        <w:ind w:firstLine="284"/>
        <w:jc w:val="both"/>
        <w:rPr>
          <w:sz w:val="20"/>
          <w:szCs w:val="20"/>
        </w:rPr>
      </w:pPr>
      <w:r w:rsidRPr="001A02A6">
        <w:rPr>
          <w:sz w:val="20"/>
          <w:szCs w:val="20"/>
        </w:rPr>
        <w:t>У двулетних лекарственных растений жизненный цикл проходит за два полных вегетационных периода. Всходы появляются весной. В</w:t>
      </w:r>
      <w:r w:rsidR="00010EAA" w:rsidRPr="001A02A6">
        <w:rPr>
          <w:sz w:val="20"/>
          <w:szCs w:val="20"/>
          <w:lang w:val="be-BY"/>
        </w:rPr>
        <w:t> </w:t>
      </w:r>
      <w:r w:rsidRPr="001A02A6">
        <w:rPr>
          <w:sz w:val="20"/>
          <w:szCs w:val="20"/>
        </w:rPr>
        <w:t>течение лета</w:t>
      </w:r>
      <w:r w:rsidR="007A1E32" w:rsidRPr="001A02A6">
        <w:rPr>
          <w:sz w:val="20"/>
          <w:szCs w:val="20"/>
        </w:rPr>
        <w:t xml:space="preserve"> </w:t>
      </w:r>
      <w:r w:rsidRPr="001A02A6">
        <w:rPr>
          <w:sz w:val="20"/>
          <w:szCs w:val="20"/>
        </w:rPr>
        <w:t>растения находятся в фазе розетки листьев, накапливая в корневищах питательные вещест</w:t>
      </w:r>
      <w:r w:rsidR="007A1E32" w:rsidRPr="001A02A6">
        <w:rPr>
          <w:sz w:val="20"/>
          <w:szCs w:val="20"/>
        </w:rPr>
        <w:t>ва – углеводы</w:t>
      </w:r>
      <w:r w:rsidRPr="001A02A6">
        <w:rPr>
          <w:sz w:val="20"/>
          <w:szCs w:val="20"/>
        </w:rPr>
        <w:t>. После перезимовки образуются цветоносные побеги</w:t>
      </w:r>
      <w:r w:rsidR="007A1E32" w:rsidRPr="001A02A6">
        <w:rPr>
          <w:sz w:val="20"/>
          <w:szCs w:val="20"/>
        </w:rPr>
        <w:t>, происходит цветение и формиров</w:t>
      </w:r>
      <w:r w:rsidR="007A1E32" w:rsidRPr="001A02A6">
        <w:rPr>
          <w:sz w:val="20"/>
          <w:szCs w:val="20"/>
        </w:rPr>
        <w:t>а</w:t>
      </w:r>
      <w:r w:rsidR="007A1E32" w:rsidRPr="001A02A6">
        <w:rPr>
          <w:sz w:val="20"/>
          <w:szCs w:val="20"/>
        </w:rPr>
        <w:t xml:space="preserve">ние семян. Если всходы </w:t>
      </w:r>
      <w:proofErr w:type="gramStart"/>
      <w:r w:rsidR="007A1E32" w:rsidRPr="001A02A6">
        <w:rPr>
          <w:sz w:val="20"/>
          <w:szCs w:val="20"/>
        </w:rPr>
        <w:t>появились в конце лета и в корнях не накоп</w:t>
      </w:r>
      <w:r w:rsidR="007A1E32" w:rsidRPr="001A02A6">
        <w:rPr>
          <w:sz w:val="20"/>
          <w:szCs w:val="20"/>
        </w:rPr>
        <w:t>и</w:t>
      </w:r>
      <w:r w:rsidR="007A1E32" w:rsidRPr="001A02A6">
        <w:rPr>
          <w:sz w:val="20"/>
          <w:szCs w:val="20"/>
        </w:rPr>
        <w:t>лось</w:t>
      </w:r>
      <w:proofErr w:type="gramEnd"/>
      <w:r w:rsidR="007A1E32" w:rsidRPr="001A02A6">
        <w:rPr>
          <w:sz w:val="20"/>
          <w:szCs w:val="20"/>
        </w:rPr>
        <w:t xml:space="preserve"> достаточного количества питательных веществ, растения зимуют дважды, а уже </w:t>
      </w:r>
      <w:r w:rsidR="00010EAA" w:rsidRPr="001A02A6">
        <w:rPr>
          <w:sz w:val="20"/>
          <w:szCs w:val="20"/>
          <w:lang w:val="be-BY"/>
        </w:rPr>
        <w:t>затем</w:t>
      </w:r>
      <w:r w:rsidR="007A1E32" w:rsidRPr="001A02A6">
        <w:rPr>
          <w:sz w:val="20"/>
          <w:szCs w:val="20"/>
        </w:rPr>
        <w:t xml:space="preserve"> образуют стебли, цветут и плодоносят. </w:t>
      </w:r>
    </w:p>
    <w:p w:rsidR="009F3B9B" w:rsidRPr="001A02A6" w:rsidRDefault="007A1E32" w:rsidP="00E5274A">
      <w:pPr>
        <w:pStyle w:val="ae"/>
        <w:spacing w:before="0" w:beforeAutospacing="0" w:after="0" w:afterAutospacing="0"/>
        <w:ind w:firstLine="284"/>
        <w:jc w:val="both"/>
        <w:rPr>
          <w:sz w:val="20"/>
          <w:szCs w:val="20"/>
        </w:rPr>
      </w:pPr>
      <w:r w:rsidRPr="001A02A6">
        <w:rPr>
          <w:sz w:val="20"/>
          <w:szCs w:val="20"/>
        </w:rPr>
        <w:t>Лекарственные растения многолетнего цикла развития характер</w:t>
      </w:r>
      <w:r w:rsidRPr="001A02A6">
        <w:rPr>
          <w:sz w:val="20"/>
          <w:szCs w:val="20"/>
        </w:rPr>
        <w:t>и</w:t>
      </w:r>
      <w:r w:rsidRPr="001A02A6">
        <w:rPr>
          <w:sz w:val="20"/>
          <w:szCs w:val="20"/>
        </w:rPr>
        <w:t>зуются наибольшим количеством представителей среди травянистых видов и отличаются стабильным использованием плантации на одном месте (от 3–5 до 8–15 лет).</w:t>
      </w:r>
    </w:p>
    <w:p w:rsidR="005A682F" w:rsidRPr="001A02A6" w:rsidRDefault="005A682F" w:rsidP="00E5274A">
      <w:pPr>
        <w:pStyle w:val="ae"/>
        <w:spacing w:before="0" w:beforeAutospacing="0" w:after="0" w:afterAutospacing="0"/>
        <w:ind w:firstLine="284"/>
        <w:jc w:val="both"/>
        <w:rPr>
          <w:sz w:val="20"/>
          <w:szCs w:val="20"/>
        </w:rPr>
      </w:pPr>
      <w:proofErr w:type="gramStart"/>
      <w:r w:rsidRPr="001A02A6">
        <w:rPr>
          <w:sz w:val="20"/>
          <w:szCs w:val="20"/>
        </w:rPr>
        <w:t xml:space="preserve">К </w:t>
      </w:r>
      <w:r w:rsidRPr="001A02A6">
        <w:rPr>
          <w:i/>
          <w:sz w:val="20"/>
          <w:szCs w:val="20"/>
        </w:rPr>
        <w:t>морфологическим группам</w:t>
      </w:r>
      <w:r w:rsidRPr="001A02A6">
        <w:rPr>
          <w:sz w:val="20"/>
          <w:szCs w:val="20"/>
        </w:rPr>
        <w:t xml:space="preserve"> лекарственного растительного сырья относятся кора, цветки, листья, плоды, семена, трава, побеги, почки, корни, корневища с корнями, луко</w:t>
      </w:r>
      <w:r w:rsidR="00915CF7" w:rsidRPr="001A02A6">
        <w:rPr>
          <w:sz w:val="20"/>
          <w:szCs w:val="20"/>
        </w:rPr>
        <w:t>вицы и</w:t>
      </w:r>
      <w:r w:rsidRPr="001A02A6">
        <w:rPr>
          <w:sz w:val="20"/>
          <w:szCs w:val="20"/>
        </w:rPr>
        <w:t xml:space="preserve"> клубни.</w:t>
      </w:r>
      <w:proofErr w:type="gramEnd"/>
    </w:p>
    <w:p w:rsidR="00010EAA" w:rsidRPr="001A02A6" w:rsidRDefault="005A682F" w:rsidP="00E5274A">
      <w:pPr>
        <w:spacing w:after="0" w:line="240" w:lineRule="auto"/>
        <w:ind w:firstLine="284"/>
        <w:jc w:val="both"/>
        <w:rPr>
          <w:rFonts w:ascii="Times New Roman" w:eastAsia="Times New Roman" w:hAnsi="Times New Roman"/>
          <w:sz w:val="20"/>
          <w:szCs w:val="20"/>
          <w:lang w:val="be-BY" w:eastAsia="ru-RU"/>
        </w:rPr>
      </w:pPr>
      <w:r w:rsidRPr="001A02A6">
        <w:rPr>
          <w:rFonts w:ascii="Times New Roman" w:eastAsia="Times New Roman" w:hAnsi="Times New Roman"/>
          <w:sz w:val="20"/>
          <w:szCs w:val="20"/>
          <w:lang w:eastAsia="ru-RU"/>
        </w:rPr>
        <w:lastRenderedPageBreak/>
        <w:t xml:space="preserve">Лекарственные вещества находятся в </w:t>
      </w:r>
      <w:r w:rsidRPr="001A02A6">
        <w:rPr>
          <w:rFonts w:ascii="Times New Roman" w:eastAsia="Times New Roman" w:hAnsi="Times New Roman"/>
          <w:i/>
          <w:iCs/>
          <w:sz w:val="20"/>
          <w:szCs w:val="20"/>
          <w:lang w:eastAsia="ru-RU"/>
        </w:rPr>
        <w:t xml:space="preserve">различных частях растения: </w:t>
      </w:r>
      <w:r w:rsidRPr="001A02A6">
        <w:rPr>
          <w:rFonts w:ascii="Times New Roman" w:eastAsia="Times New Roman" w:hAnsi="Times New Roman"/>
          <w:sz w:val="20"/>
          <w:szCs w:val="20"/>
          <w:lang w:eastAsia="ru-RU"/>
        </w:rPr>
        <w:t>в корнях, коре, листьях, почках и т.</w:t>
      </w:r>
      <w:r w:rsidR="00010EAA" w:rsidRPr="001A02A6">
        <w:rPr>
          <w:rFonts w:ascii="Times New Roman" w:eastAsia="Times New Roman" w:hAnsi="Times New Roman"/>
          <w:sz w:val="20"/>
          <w:szCs w:val="20"/>
          <w:lang w:val="be-BY" w:eastAsia="ru-RU"/>
        </w:rPr>
        <w:t> </w:t>
      </w:r>
      <w:r w:rsidRPr="001A02A6">
        <w:rPr>
          <w:rFonts w:ascii="Times New Roman" w:eastAsia="Times New Roman" w:hAnsi="Times New Roman"/>
          <w:sz w:val="20"/>
          <w:szCs w:val="20"/>
          <w:lang w:eastAsia="ru-RU"/>
        </w:rPr>
        <w:t>д. Поэтому применяется, как пр</w:t>
      </w:r>
      <w:r w:rsidRPr="001A02A6">
        <w:rPr>
          <w:rFonts w:ascii="Times New Roman" w:eastAsia="Times New Roman" w:hAnsi="Times New Roman"/>
          <w:sz w:val="20"/>
          <w:szCs w:val="20"/>
          <w:lang w:eastAsia="ru-RU"/>
        </w:rPr>
        <w:t>а</w:t>
      </w:r>
      <w:r w:rsidRPr="001A02A6">
        <w:rPr>
          <w:rFonts w:ascii="Times New Roman" w:eastAsia="Times New Roman" w:hAnsi="Times New Roman"/>
          <w:sz w:val="20"/>
          <w:szCs w:val="20"/>
          <w:lang w:eastAsia="ru-RU"/>
        </w:rPr>
        <w:t>вило, не вс</w:t>
      </w:r>
      <w:r w:rsidR="00010EAA" w:rsidRPr="001A02A6">
        <w:rPr>
          <w:rFonts w:ascii="Times New Roman" w:eastAsia="Times New Roman" w:hAnsi="Times New Roman"/>
          <w:sz w:val="20"/>
          <w:szCs w:val="20"/>
          <w:lang w:val="be-BY" w:eastAsia="ru-RU"/>
        </w:rPr>
        <w:t>е</w:t>
      </w:r>
      <w:r w:rsidRPr="001A02A6">
        <w:rPr>
          <w:rFonts w:ascii="Times New Roman" w:eastAsia="Times New Roman" w:hAnsi="Times New Roman"/>
          <w:sz w:val="20"/>
          <w:szCs w:val="20"/>
          <w:lang w:eastAsia="ru-RU"/>
        </w:rPr>
        <w:t xml:space="preserve"> растение, а отдельные его части. Этот принцип положен в основу классификации.</w:t>
      </w:r>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t>Например, корни и корневища: аир, алтей, валер</w:t>
      </w:r>
      <w:r w:rsidR="00E5679B" w:rsidRPr="001A02A6">
        <w:rPr>
          <w:rFonts w:ascii="Times New Roman" w:eastAsia="Times New Roman" w:hAnsi="Times New Roman"/>
          <w:sz w:val="20"/>
          <w:szCs w:val="20"/>
          <w:lang w:eastAsia="ru-RU"/>
        </w:rPr>
        <w:t>иа</w:t>
      </w:r>
      <w:r w:rsidRPr="001A02A6">
        <w:rPr>
          <w:rFonts w:ascii="Times New Roman" w:eastAsia="Times New Roman" w:hAnsi="Times New Roman"/>
          <w:sz w:val="20"/>
          <w:szCs w:val="20"/>
          <w:lang w:eastAsia="ru-RU"/>
        </w:rPr>
        <w:t>на, девясил, д</w:t>
      </w:r>
      <w:r w:rsidRPr="001A02A6">
        <w:rPr>
          <w:rFonts w:ascii="Times New Roman" w:eastAsia="Times New Roman" w:hAnsi="Times New Roman"/>
          <w:sz w:val="20"/>
          <w:szCs w:val="20"/>
          <w:lang w:eastAsia="ru-RU"/>
        </w:rPr>
        <w:t>я</w:t>
      </w:r>
      <w:r w:rsidRPr="001A02A6">
        <w:rPr>
          <w:rFonts w:ascii="Times New Roman" w:eastAsia="Times New Roman" w:hAnsi="Times New Roman"/>
          <w:sz w:val="20"/>
          <w:szCs w:val="20"/>
          <w:lang w:eastAsia="ru-RU"/>
        </w:rPr>
        <w:t>гиль, заманиха, кровохлебка, лапчатка, левзея сафлоровидная, одува</w:t>
      </w:r>
      <w:r w:rsidRPr="001A02A6">
        <w:rPr>
          <w:rFonts w:ascii="Times New Roman" w:eastAsia="Times New Roman" w:hAnsi="Times New Roman"/>
          <w:sz w:val="20"/>
          <w:szCs w:val="20"/>
          <w:lang w:eastAsia="ru-RU"/>
        </w:rPr>
        <w:t>н</w:t>
      </w:r>
      <w:r w:rsidRPr="001A02A6">
        <w:rPr>
          <w:rFonts w:ascii="Times New Roman" w:eastAsia="Times New Roman" w:hAnsi="Times New Roman"/>
          <w:sz w:val="20"/>
          <w:szCs w:val="20"/>
          <w:lang w:eastAsia="ru-RU"/>
        </w:rPr>
        <w:t>чик, родиола розовая, солодка, чемерица Лобеля, папоротник, элеут</w:t>
      </w:r>
      <w:r w:rsidRPr="001A02A6">
        <w:rPr>
          <w:rFonts w:ascii="Times New Roman" w:eastAsia="Times New Roman" w:hAnsi="Times New Roman"/>
          <w:sz w:val="20"/>
          <w:szCs w:val="20"/>
          <w:lang w:eastAsia="ru-RU"/>
        </w:rPr>
        <w:t>е</w:t>
      </w:r>
      <w:r w:rsidRPr="001A02A6">
        <w:rPr>
          <w:rFonts w:ascii="Times New Roman" w:eastAsia="Times New Roman" w:hAnsi="Times New Roman"/>
          <w:sz w:val="20"/>
          <w:szCs w:val="20"/>
          <w:lang w:eastAsia="ru-RU"/>
        </w:rPr>
        <w:t>рококк и др.</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Почки: березовые, сосновые, тополевые, черной смородины.</w:t>
      </w:r>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Кора: дуб, ива, ель, калина, крушина и др.</w:t>
      </w:r>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t>Листья: белена, брусника, дурман, крапива двудомная, мать</w:t>
      </w:r>
      <w:r w:rsidR="00010EAA" w:rsidRPr="001A02A6">
        <w:rPr>
          <w:rFonts w:ascii="Times New Roman" w:eastAsia="Times New Roman" w:hAnsi="Times New Roman"/>
          <w:sz w:val="20"/>
          <w:szCs w:val="20"/>
          <w:lang w:val="be-BY" w:eastAsia="ru-RU"/>
        </w:rPr>
        <w:t>-</w:t>
      </w:r>
      <w:r w:rsidRPr="001A02A6">
        <w:rPr>
          <w:rFonts w:ascii="Times New Roman" w:eastAsia="Times New Roman" w:hAnsi="Times New Roman"/>
          <w:sz w:val="20"/>
          <w:szCs w:val="20"/>
          <w:lang w:eastAsia="ru-RU"/>
        </w:rPr>
        <w:t>и</w:t>
      </w:r>
      <w:r w:rsidR="00010EAA" w:rsidRPr="001A02A6">
        <w:rPr>
          <w:rFonts w:ascii="Times New Roman" w:eastAsia="Times New Roman" w:hAnsi="Times New Roman"/>
          <w:sz w:val="20"/>
          <w:szCs w:val="20"/>
          <w:lang w:val="be-BY" w:eastAsia="ru-RU"/>
        </w:rPr>
        <w:t>-</w:t>
      </w:r>
      <w:r w:rsidRPr="001A02A6">
        <w:rPr>
          <w:rFonts w:ascii="Times New Roman" w:eastAsia="Times New Roman" w:hAnsi="Times New Roman"/>
          <w:sz w:val="20"/>
          <w:szCs w:val="20"/>
          <w:lang w:eastAsia="ru-RU"/>
        </w:rPr>
        <w:t>мачеха, подорожник большой, толокнянка, черника и др.</w:t>
      </w:r>
      <w:proofErr w:type="gramEnd"/>
    </w:p>
    <w:p w:rsidR="005A682F" w:rsidRPr="001A02A6" w:rsidRDefault="00915CF7"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t>Трава</w:t>
      </w:r>
      <w:r w:rsidR="005A682F" w:rsidRPr="001A02A6">
        <w:rPr>
          <w:rFonts w:ascii="Times New Roman" w:eastAsia="Times New Roman" w:hAnsi="Times New Roman"/>
          <w:sz w:val="20"/>
          <w:szCs w:val="20"/>
          <w:lang w:eastAsia="ru-RU"/>
        </w:rPr>
        <w:t>: адонис весенний, водяной перец, душица, багульник, звер</w:t>
      </w:r>
      <w:r w:rsidR="005A682F" w:rsidRPr="001A02A6">
        <w:rPr>
          <w:rFonts w:ascii="Times New Roman" w:eastAsia="Times New Roman" w:hAnsi="Times New Roman"/>
          <w:sz w:val="20"/>
          <w:szCs w:val="20"/>
          <w:lang w:eastAsia="ru-RU"/>
        </w:rPr>
        <w:t>о</w:t>
      </w:r>
      <w:r w:rsidR="005A682F" w:rsidRPr="001A02A6">
        <w:rPr>
          <w:rFonts w:ascii="Times New Roman" w:eastAsia="Times New Roman" w:hAnsi="Times New Roman"/>
          <w:sz w:val="20"/>
          <w:szCs w:val="20"/>
          <w:lang w:eastAsia="ru-RU"/>
        </w:rPr>
        <w:t>бой, золототысячник, ландыш, пастушья сумка, полынь горькая, пу</w:t>
      </w:r>
      <w:r w:rsidR="005A682F" w:rsidRPr="001A02A6">
        <w:rPr>
          <w:rFonts w:ascii="Times New Roman" w:eastAsia="Times New Roman" w:hAnsi="Times New Roman"/>
          <w:sz w:val="20"/>
          <w:szCs w:val="20"/>
          <w:lang w:eastAsia="ru-RU"/>
        </w:rPr>
        <w:t>с</w:t>
      </w:r>
      <w:r w:rsidR="005A682F" w:rsidRPr="001A02A6">
        <w:rPr>
          <w:rFonts w:ascii="Times New Roman" w:eastAsia="Times New Roman" w:hAnsi="Times New Roman"/>
          <w:sz w:val="20"/>
          <w:szCs w:val="20"/>
          <w:lang w:eastAsia="ru-RU"/>
        </w:rPr>
        <w:t>тырник, сушеница болотная, тысячелистник, фиалка трехцветная, хвощ полевой, чабрец, череда, чистотел и др.</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t>Цветки: бессмертник, боярышник, бузина черная, василек синий, клевер, коровяк, ландыш, липа, пижма, ромашка аптечная и душистая, тысячелистник и др.</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proofErr w:type="gramStart"/>
      <w:r w:rsidRPr="001A02A6">
        <w:rPr>
          <w:rFonts w:ascii="Times New Roman" w:eastAsia="Times New Roman" w:hAnsi="Times New Roman"/>
          <w:sz w:val="20"/>
          <w:szCs w:val="20"/>
          <w:lang w:eastAsia="ru-RU"/>
        </w:rPr>
        <w:t>Плоды, ягоды, семена: анис, боярышник, бузина черная, ольховые шишки, тмин, черемуха, черника, жостер, земляника, лимонник, мал</w:t>
      </w:r>
      <w:r w:rsidRPr="001A02A6">
        <w:rPr>
          <w:rFonts w:ascii="Times New Roman" w:eastAsia="Times New Roman" w:hAnsi="Times New Roman"/>
          <w:sz w:val="20"/>
          <w:szCs w:val="20"/>
          <w:lang w:eastAsia="ru-RU"/>
        </w:rPr>
        <w:t>и</w:t>
      </w:r>
      <w:r w:rsidRPr="001A02A6">
        <w:rPr>
          <w:rFonts w:ascii="Times New Roman" w:eastAsia="Times New Roman" w:hAnsi="Times New Roman"/>
          <w:sz w:val="20"/>
          <w:szCs w:val="20"/>
          <w:lang w:eastAsia="ru-RU"/>
        </w:rPr>
        <w:t>на</w:t>
      </w:r>
      <w:r w:rsidR="00915CF7" w:rsidRPr="001A02A6">
        <w:rPr>
          <w:rFonts w:ascii="Times New Roman" w:eastAsia="Times New Roman" w:hAnsi="Times New Roman"/>
          <w:sz w:val="20"/>
          <w:szCs w:val="20"/>
          <w:lang w:eastAsia="ru-RU"/>
        </w:rPr>
        <w:t>, можжевельник, смородина</w:t>
      </w:r>
      <w:r w:rsidRPr="001A02A6">
        <w:rPr>
          <w:rFonts w:ascii="Times New Roman" w:eastAsia="Times New Roman" w:hAnsi="Times New Roman"/>
          <w:sz w:val="20"/>
          <w:szCs w:val="20"/>
          <w:lang w:eastAsia="ru-RU"/>
        </w:rPr>
        <w:t>, шиповник и др.</w:t>
      </w:r>
      <w:proofErr w:type="gramEnd"/>
    </w:p>
    <w:p w:rsidR="005A682F" w:rsidRPr="001A02A6" w:rsidRDefault="005A682F" w:rsidP="00E5274A">
      <w:pPr>
        <w:spacing w:after="0" w:line="240" w:lineRule="auto"/>
        <w:ind w:firstLine="284"/>
        <w:jc w:val="both"/>
        <w:rPr>
          <w:rFonts w:ascii="Times New Roman" w:hAnsi="Times New Roman"/>
          <w:sz w:val="20"/>
          <w:szCs w:val="20"/>
        </w:rPr>
      </w:pPr>
      <w:r w:rsidRPr="001A02A6">
        <w:rPr>
          <w:rFonts w:ascii="Times New Roman" w:hAnsi="Times New Roman"/>
          <w:sz w:val="20"/>
          <w:szCs w:val="20"/>
        </w:rPr>
        <w:t>Споры, наросты, грибки: агарикус, камеди, ликоподий, спорынья, чага и др.</w:t>
      </w:r>
    </w:p>
    <w:p w:rsidR="005A682F" w:rsidRPr="001A02A6" w:rsidRDefault="005A682F" w:rsidP="00E5274A">
      <w:pPr>
        <w:spacing w:after="0" w:line="240" w:lineRule="auto"/>
        <w:ind w:firstLine="284"/>
        <w:jc w:val="both"/>
        <w:rPr>
          <w:rFonts w:ascii="Times New Roman" w:hAnsi="Times New Roman"/>
          <w:sz w:val="20"/>
          <w:szCs w:val="20"/>
        </w:rPr>
      </w:pPr>
      <w:r w:rsidRPr="001A02A6">
        <w:rPr>
          <w:rFonts w:ascii="Times New Roman" w:hAnsi="Times New Roman"/>
          <w:sz w:val="20"/>
          <w:szCs w:val="20"/>
        </w:rPr>
        <w:t>К перспективным дикорастущим и культивируемым</w:t>
      </w:r>
      <w:r w:rsidR="00B1460B" w:rsidRPr="001A02A6">
        <w:rPr>
          <w:rFonts w:ascii="Times New Roman" w:hAnsi="Times New Roman"/>
          <w:sz w:val="20"/>
          <w:szCs w:val="20"/>
        </w:rPr>
        <w:t xml:space="preserve"> </w:t>
      </w:r>
      <w:proofErr w:type="gramStart"/>
      <w:r w:rsidRPr="001A02A6">
        <w:rPr>
          <w:rFonts w:ascii="Times New Roman" w:hAnsi="Times New Roman"/>
          <w:sz w:val="20"/>
          <w:szCs w:val="20"/>
        </w:rPr>
        <w:t>лекарствен</w:t>
      </w:r>
      <w:r w:rsidR="00B1460B" w:rsidRPr="001A02A6">
        <w:rPr>
          <w:rFonts w:ascii="Times New Roman" w:hAnsi="Times New Roman"/>
          <w:sz w:val="20"/>
          <w:szCs w:val="20"/>
        </w:rPr>
        <w:t>-</w:t>
      </w:r>
      <w:r w:rsidRPr="001A02A6">
        <w:rPr>
          <w:rFonts w:ascii="Times New Roman" w:hAnsi="Times New Roman"/>
          <w:sz w:val="20"/>
          <w:szCs w:val="20"/>
        </w:rPr>
        <w:t>ны</w:t>
      </w:r>
      <w:r w:rsidR="00010EAA" w:rsidRPr="001A02A6">
        <w:rPr>
          <w:rFonts w:ascii="Times New Roman" w:hAnsi="Times New Roman"/>
          <w:sz w:val="20"/>
          <w:szCs w:val="20"/>
          <w:lang w:val="be-BY"/>
        </w:rPr>
        <w:t>м</w:t>
      </w:r>
      <w:proofErr w:type="gramEnd"/>
      <w:r w:rsidRPr="001A02A6">
        <w:rPr>
          <w:rFonts w:ascii="Times New Roman" w:hAnsi="Times New Roman"/>
          <w:sz w:val="20"/>
          <w:szCs w:val="20"/>
        </w:rPr>
        <w:t xml:space="preserve"> растениям относятся 27 многолетних и 8 однолетних и двулетних видов. Выделившиеся виды распределяются по семействам следу</w:t>
      </w:r>
      <w:r w:rsidRPr="001A02A6">
        <w:rPr>
          <w:rFonts w:ascii="Times New Roman" w:hAnsi="Times New Roman"/>
          <w:sz w:val="20"/>
          <w:szCs w:val="20"/>
        </w:rPr>
        <w:t>ю</w:t>
      </w:r>
      <w:r w:rsidRPr="001A02A6">
        <w:rPr>
          <w:rFonts w:ascii="Times New Roman" w:hAnsi="Times New Roman"/>
          <w:sz w:val="20"/>
          <w:szCs w:val="20"/>
        </w:rPr>
        <w:t xml:space="preserve">щим образом: </w:t>
      </w:r>
      <w:proofErr w:type="gramStart"/>
      <w:r w:rsidRPr="001A02A6">
        <w:rPr>
          <w:rFonts w:ascii="Times New Roman" w:hAnsi="Times New Roman"/>
          <w:sz w:val="20"/>
          <w:szCs w:val="20"/>
        </w:rPr>
        <w:t>Asteraceae</w:t>
      </w:r>
      <w:r w:rsidR="00010EAA" w:rsidRPr="001A02A6">
        <w:rPr>
          <w:rFonts w:ascii="Times New Roman" w:hAnsi="Times New Roman"/>
          <w:sz w:val="20"/>
          <w:szCs w:val="20"/>
          <w:lang w:val="be-BY"/>
        </w:rPr>
        <w:t xml:space="preserve"> </w:t>
      </w:r>
      <w:r w:rsidR="00010EAA" w:rsidRPr="001A02A6">
        <w:rPr>
          <w:rFonts w:ascii="Times New Roman" w:hAnsi="Times New Roman"/>
          <w:sz w:val="20"/>
          <w:szCs w:val="20"/>
        </w:rPr>
        <w:t>–</w:t>
      </w:r>
      <w:r w:rsidR="00010EAA" w:rsidRPr="001A02A6">
        <w:rPr>
          <w:rFonts w:ascii="Times New Roman" w:hAnsi="Times New Roman"/>
          <w:sz w:val="20"/>
          <w:szCs w:val="20"/>
          <w:lang w:val="be-BY"/>
        </w:rPr>
        <w:t xml:space="preserve"> </w:t>
      </w:r>
      <w:r w:rsidRPr="001A02A6">
        <w:rPr>
          <w:rFonts w:ascii="Times New Roman" w:hAnsi="Times New Roman"/>
          <w:sz w:val="20"/>
          <w:szCs w:val="20"/>
        </w:rPr>
        <w:t>10 видов (</w:t>
      </w:r>
      <w:r w:rsidRPr="001A02A6">
        <w:rPr>
          <w:rFonts w:ascii="Times New Roman" w:hAnsi="Times New Roman"/>
          <w:i/>
          <w:iCs/>
          <w:sz w:val="20"/>
          <w:szCs w:val="20"/>
        </w:rPr>
        <w:t>Achillea millefolium</w:t>
      </w:r>
      <w:r w:rsidRPr="001A02A6">
        <w:rPr>
          <w:rFonts w:ascii="Times New Roman" w:hAnsi="Times New Roman"/>
          <w:sz w:val="20"/>
          <w:szCs w:val="20"/>
        </w:rPr>
        <w:t> L.</w:t>
      </w:r>
      <w:r w:rsidR="00010EAA" w:rsidRPr="001A02A6">
        <w:rPr>
          <w:rFonts w:ascii="Times New Roman" w:hAnsi="Times New Roman"/>
          <w:sz w:val="20"/>
          <w:szCs w:val="20"/>
        </w:rPr>
        <w:t xml:space="preserve"> –</w:t>
      </w:r>
      <w:r w:rsidR="00010EAA" w:rsidRPr="001A02A6">
        <w:rPr>
          <w:rFonts w:ascii="Times New Roman" w:hAnsi="Times New Roman"/>
          <w:sz w:val="20"/>
          <w:szCs w:val="20"/>
          <w:lang w:val="be-BY"/>
        </w:rPr>
        <w:t xml:space="preserve"> </w:t>
      </w:r>
      <w:r w:rsidRPr="001A02A6">
        <w:rPr>
          <w:rFonts w:ascii="Times New Roman" w:hAnsi="Times New Roman"/>
          <w:sz w:val="20"/>
          <w:szCs w:val="20"/>
        </w:rPr>
        <w:t>тысячел</w:t>
      </w:r>
      <w:r w:rsidRPr="001A02A6">
        <w:rPr>
          <w:rFonts w:ascii="Times New Roman" w:hAnsi="Times New Roman"/>
          <w:sz w:val="20"/>
          <w:szCs w:val="20"/>
        </w:rPr>
        <w:t>и</w:t>
      </w:r>
      <w:r w:rsidRPr="001A02A6">
        <w:rPr>
          <w:rFonts w:ascii="Times New Roman" w:hAnsi="Times New Roman"/>
          <w:sz w:val="20"/>
          <w:szCs w:val="20"/>
        </w:rPr>
        <w:t xml:space="preserve">стник обыкновенный, </w:t>
      </w:r>
      <w:r w:rsidRPr="001A02A6">
        <w:rPr>
          <w:rFonts w:ascii="Times New Roman" w:hAnsi="Times New Roman"/>
          <w:i/>
          <w:iCs/>
          <w:sz w:val="20"/>
          <w:szCs w:val="20"/>
        </w:rPr>
        <w:t>Arnica montana</w:t>
      </w:r>
      <w:r w:rsidRPr="001A02A6">
        <w:rPr>
          <w:rFonts w:ascii="Times New Roman" w:hAnsi="Times New Roman"/>
          <w:sz w:val="20"/>
          <w:szCs w:val="20"/>
        </w:rPr>
        <w:t> L.</w:t>
      </w:r>
      <w:r w:rsidR="00010EAA" w:rsidRPr="001A02A6">
        <w:rPr>
          <w:rFonts w:ascii="Times New Roman" w:hAnsi="Times New Roman"/>
          <w:sz w:val="20"/>
          <w:szCs w:val="20"/>
        </w:rPr>
        <w:t xml:space="preserve"> –</w:t>
      </w:r>
      <w:r w:rsidR="00010EAA" w:rsidRPr="001A02A6">
        <w:rPr>
          <w:rFonts w:ascii="Times New Roman" w:hAnsi="Times New Roman"/>
          <w:sz w:val="20"/>
          <w:szCs w:val="20"/>
          <w:lang w:val="be-BY"/>
        </w:rPr>
        <w:t xml:space="preserve"> </w:t>
      </w:r>
      <w:r w:rsidRPr="001A02A6">
        <w:rPr>
          <w:rFonts w:ascii="Times New Roman" w:hAnsi="Times New Roman"/>
          <w:sz w:val="20"/>
          <w:szCs w:val="20"/>
        </w:rPr>
        <w:t xml:space="preserve">арника горная, </w:t>
      </w:r>
      <w:r w:rsidRPr="001A02A6">
        <w:rPr>
          <w:rFonts w:ascii="Times New Roman" w:hAnsi="Times New Roman"/>
          <w:i/>
          <w:iCs/>
          <w:sz w:val="20"/>
          <w:szCs w:val="20"/>
        </w:rPr>
        <w:t>Artemisia absinthium</w:t>
      </w:r>
      <w:r w:rsidRPr="001A02A6">
        <w:rPr>
          <w:rFonts w:ascii="Times New Roman" w:hAnsi="Times New Roman"/>
          <w:sz w:val="20"/>
          <w:szCs w:val="20"/>
        </w:rPr>
        <w:t> L.</w:t>
      </w:r>
      <w:r w:rsidR="00010EAA" w:rsidRPr="001A02A6">
        <w:rPr>
          <w:rFonts w:ascii="Times New Roman" w:hAnsi="Times New Roman"/>
          <w:sz w:val="20"/>
          <w:szCs w:val="20"/>
        </w:rPr>
        <w:t xml:space="preserve"> –</w:t>
      </w:r>
      <w:r w:rsidR="00010EAA" w:rsidRPr="001A02A6">
        <w:rPr>
          <w:rFonts w:ascii="Times New Roman" w:hAnsi="Times New Roman"/>
          <w:sz w:val="20"/>
          <w:szCs w:val="20"/>
          <w:lang w:val="be-BY"/>
        </w:rPr>
        <w:t xml:space="preserve"> </w:t>
      </w:r>
      <w:r w:rsidRPr="001A02A6">
        <w:rPr>
          <w:rFonts w:ascii="Times New Roman" w:hAnsi="Times New Roman"/>
          <w:sz w:val="20"/>
          <w:szCs w:val="20"/>
        </w:rPr>
        <w:t xml:space="preserve">полынь горькая, </w:t>
      </w:r>
      <w:r w:rsidRPr="001A02A6">
        <w:rPr>
          <w:rFonts w:ascii="Times New Roman" w:hAnsi="Times New Roman"/>
          <w:i/>
          <w:iCs/>
          <w:sz w:val="20"/>
          <w:szCs w:val="20"/>
        </w:rPr>
        <w:t>Bidens tripartita</w:t>
      </w:r>
      <w:r w:rsidRPr="001A02A6">
        <w:rPr>
          <w:rFonts w:ascii="Times New Roman" w:hAnsi="Times New Roman"/>
          <w:sz w:val="20"/>
          <w:szCs w:val="20"/>
        </w:rPr>
        <w:t> L.</w:t>
      </w:r>
      <w:r w:rsidR="00010EAA" w:rsidRPr="001A02A6">
        <w:rPr>
          <w:rFonts w:ascii="Times New Roman" w:hAnsi="Times New Roman"/>
          <w:sz w:val="20"/>
          <w:szCs w:val="20"/>
        </w:rPr>
        <w:t xml:space="preserve"> –</w:t>
      </w:r>
      <w:r w:rsidR="00010EAA" w:rsidRPr="001A02A6">
        <w:rPr>
          <w:rFonts w:ascii="Times New Roman" w:hAnsi="Times New Roman"/>
          <w:sz w:val="20"/>
          <w:szCs w:val="20"/>
          <w:lang w:val="be-BY"/>
        </w:rPr>
        <w:t xml:space="preserve"> </w:t>
      </w:r>
      <w:r w:rsidRPr="001A02A6">
        <w:rPr>
          <w:rFonts w:ascii="Times New Roman" w:hAnsi="Times New Roman"/>
          <w:sz w:val="20"/>
          <w:szCs w:val="20"/>
        </w:rPr>
        <w:t>череда трехра</w:t>
      </w:r>
      <w:r w:rsidRPr="001A02A6">
        <w:rPr>
          <w:rFonts w:ascii="Times New Roman" w:hAnsi="Times New Roman"/>
          <w:sz w:val="20"/>
          <w:szCs w:val="20"/>
        </w:rPr>
        <w:t>з</w:t>
      </w:r>
      <w:r w:rsidRPr="001A02A6">
        <w:rPr>
          <w:rFonts w:ascii="Times New Roman" w:hAnsi="Times New Roman"/>
          <w:sz w:val="20"/>
          <w:szCs w:val="20"/>
        </w:rPr>
        <w:t xml:space="preserve">дельная, </w:t>
      </w:r>
      <w:r w:rsidRPr="001A02A6">
        <w:rPr>
          <w:rFonts w:ascii="Times New Roman" w:hAnsi="Times New Roman"/>
          <w:i/>
          <w:iCs/>
          <w:sz w:val="20"/>
          <w:szCs w:val="20"/>
        </w:rPr>
        <w:t>Calendula officinalis</w:t>
      </w:r>
      <w:r w:rsidRPr="001A02A6">
        <w:rPr>
          <w:rFonts w:ascii="Times New Roman" w:hAnsi="Times New Roman"/>
          <w:i/>
          <w:sz w:val="20"/>
          <w:szCs w:val="20"/>
        </w:rPr>
        <w:t> </w:t>
      </w:r>
      <w:r w:rsidRPr="001A02A6">
        <w:rPr>
          <w:rFonts w:ascii="Times New Roman" w:hAnsi="Times New Roman"/>
          <w:sz w:val="20"/>
          <w:szCs w:val="20"/>
        </w:rPr>
        <w:t>L.</w:t>
      </w:r>
      <w:r w:rsidR="00010EAA" w:rsidRPr="001A02A6">
        <w:rPr>
          <w:rFonts w:ascii="Times New Roman" w:hAnsi="Times New Roman"/>
          <w:sz w:val="20"/>
          <w:szCs w:val="20"/>
        </w:rPr>
        <w:t xml:space="preserve"> –</w:t>
      </w:r>
      <w:r w:rsidR="00010EAA" w:rsidRPr="001A02A6">
        <w:rPr>
          <w:rFonts w:ascii="Times New Roman" w:hAnsi="Times New Roman"/>
          <w:sz w:val="20"/>
          <w:szCs w:val="20"/>
          <w:lang w:val="be-BY"/>
        </w:rPr>
        <w:t xml:space="preserve"> </w:t>
      </w:r>
      <w:r w:rsidRPr="001A02A6">
        <w:rPr>
          <w:rFonts w:ascii="Times New Roman" w:hAnsi="Times New Roman"/>
          <w:sz w:val="20"/>
          <w:szCs w:val="20"/>
        </w:rPr>
        <w:t xml:space="preserve">календула лекарственная, </w:t>
      </w:r>
      <w:r w:rsidRPr="001A02A6">
        <w:rPr>
          <w:rFonts w:ascii="Times New Roman" w:hAnsi="Times New Roman"/>
          <w:i/>
          <w:iCs/>
          <w:sz w:val="20"/>
          <w:szCs w:val="20"/>
        </w:rPr>
        <w:t>Centaurea cyanus</w:t>
      </w:r>
      <w:r w:rsidRPr="001A02A6">
        <w:rPr>
          <w:rFonts w:ascii="Times New Roman" w:hAnsi="Times New Roman"/>
          <w:sz w:val="20"/>
          <w:szCs w:val="20"/>
        </w:rPr>
        <w:t> L.</w:t>
      </w:r>
      <w:r w:rsidR="00010EAA" w:rsidRPr="001A02A6">
        <w:rPr>
          <w:rFonts w:ascii="Times New Roman" w:hAnsi="Times New Roman"/>
          <w:sz w:val="20"/>
          <w:szCs w:val="20"/>
        </w:rPr>
        <w:t xml:space="preserve"> –</w:t>
      </w:r>
      <w:r w:rsidR="00010EAA" w:rsidRPr="001A02A6">
        <w:rPr>
          <w:rFonts w:ascii="Times New Roman" w:hAnsi="Times New Roman"/>
          <w:sz w:val="20"/>
          <w:szCs w:val="20"/>
          <w:lang w:val="be-BY"/>
        </w:rPr>
        <w:t xml:space="preserve"> </w:t>
      </w:r>
      <w:r w:rsidRPr="001A02A6">
        <w:rPr>
          <w:rFonts w:ascii="Times New Roman" w:hAnsi="Times New Roman"/>
          <w:sz w:val="20"/>
          <w:szCs w:val="20"/>
        </w:rPr>
        <w:t xml:space="preserve">василек синий, </w:t>
      </w:r>
      <w:r w:rsidRPr="001A02A6">
        <w:rPr>
          <w:rFonts w:ascii="Times New Roman" w:hAnsi="Times New Roman"/>
          <w:i/>
          <w:iCs/>
          <w:sz w:val="20"/>
          <w:szCs w:val="20"/>
        </w:rPr>
        <w:t>Inula helenium</w:t>
      </w:r>
      <w:r w:rsidRPr="001A02A6">
        <w:rPr>
          <w:rFonts w:ascii="Times New Roman" w:hAnsi="Times New Roman"/>
          <w:sz w:val="20"/>
          <w:szCs w:val="20"/>
        </w:rPr>
        <w:t> L.</w:t>
      </w:r>
      <w:r w:rsidR="00B37141" w:rsidRPr="001A02A6">
        <w:rPr>
          <w:rFonts w:ascii="Times New Roman" w:hAnsi="Times New Roman"/>
          <w:sz w:val="20"/>
          <w:szCs w:val="20"/>
        </w:rPr>
        <w:t xml:space="preserve"> –</w:t>
      </w:r>
      <w:r w:rsidR="00B37141" w:rsidRPr="001A02A6">
        <w:rPr>
          <w:rFonts w:ascii="Times New Roman" w:hAnsi="Times New Roman"/>
          <w:sz w:val="20"/>
          <w:szCs w:val="20"/>
          <w:lang w:val="be-BY"/>
        </w:rPr>
        <w:t xml:space="preserve"> </w:t>
      </w:r>
      <w:r w:rsidRPr="001A02A6">
        <w:rPr>
          <w:rFonts w:ascii="Times New Roman" w:hAnsi="Times New Roman"/>
          <w:sz w:val="20"/>
          <w:szCs w:val="20"/>
        </w:rPr>
        <w:t xml:space="preserve">девясил высокий, </w:t>
      </w:r>
      <w:r w:rsidRPr="001A02A6">
        <w:rPr>
          <w:rFonts w:ascii="Times New Roman" w:hAnsi="Times New Roman"/>
          <w:i/>
          <w:iCs/>
          <w:sz w:val="20"/>
          <w:szCs w:val="20"/>
        </w:rPr>
        <w:t>Matricaria recutita</w:t>
      </w:r>
      <w:r w:rsidRPr="001A02A6">
        <w:rPr>
          <w:rFonts w:ascii="Times New Roman" w:hAnsi="Times New Roman"/>
          <w:sz w:val="20"/>
          <w:szCs w:val="20"/>
        </w:rPr>
        <w:t> L.</w:t>
      </w:r>
      <w:r w:rsidR="00B37141" w:rsidRPr="001A02A6">
        <w:rPr>
          <w:rFonts w:ascii="Times New Roman" w:hAnsi="Times New Roman"/>
          <w:sz w:val="20"/>
          <w:szCs w:val="20"/>
        </w:rPr>
        <w:t xml:space="preserve"> –</w:t>
      </w:r>
      <w:r w:rsidR="00B37141" w:rsidRPr="001A02A6">
        <w:rPr>
          <w:rFonts w:ascii="Times New Roman" w:hAnsi="Times New Roman"/>
          <w:sz w:val="20"/>
          <w:szCs w:val="20"/>
          <w:lang w:val="be-BY"/>
        </w:rPr>
        <w:t xml:space="preserve"> </w:t>
      </w:r>
      <w:r w:rsidRPr="001A02A6">
        <w:rPr>
          <w:rFonts w:ascii="Times New Roman" w:hAnsi="Times New Roman"/>
          <w:sz w:val="20"/>
          <w:szCs w:val="20"/>
        </w:rPr>
        <w:t xml:space="preserve">ромашка аптечная, </w:t>
      </w:r>
      <w:r w:rsidRPr="001A02A6">
        <w:rPr>
          <w:rFonts w:ascii="Times New Roman" w:hAnsi="Times New Roman"/>
          <w:i/>
          <w:iCs/>
          <w:sz w:val="20"/>
          <w:szCs w:val="20"/>
        </w:rPr>
        <w:t>Serratula coronata</w:t>
      </w:r>
      <w:r w:rsidRPr="001A02A6">
        <w:rPr>
          <w:rFonts w:ascii="Times New Roman" w:hAnsi="Times New Roman"/>
          <w:sz w:val="20"/>
          <w:szCs w:val="20"/>
        </w:rPr>
        <w:t> L.</w:t>
      </w:r>
      <w:r w:rsidR="00B37141" w:rsidRPr="001A02A6">
        <w:rPr>
          <w:rFonts w:ascii="Times New Roman" w:hAnsi="Times New Roman"/>
          <w:sz w:val="20"/>
          <w:szCs w:val="20"/>
        </w:rPr>
        <w:t xml:space="preserve"> –</w:t>
      </w:r>
      <w:r w:rsidR="00B37141" w:rsidRPr="001A02A6">
        <w:rPr>
          <w:rFonts w:ascii="Times New Roman" w:hAnsi="Times New Roman"/>
          <w:sz w:val="20"/>
          <w:szCs w:val="20"/>
          <w:lang w:val="be-BY"/>
        </w:rPr>
        <w:t xml:space="preserve"> </w:t>
      </w:r>
      <w:r w:rsidRPr="001A02A6">
        <w:rPr>
          <w:rFonts w:ascii="Times New Roman" w:hAnsi="Times New Roman"/>
          <w:sz w:val="20"/>
          <w:szCs w:val="20"/>
        </w:rPr>
        <w:t>се</w:t>
      </w:r>
      <w:r w:rsidRPr="001A02A6">
        <w:rPr>
          <w:rFonts w:ascii="Times New Roman" w:hAnsi="Times New Roman"/>
          <w:sz w:val="20"/>
          <w:szCs w:val="20"/>
        </w:rPr>
        <w:t>р</w:t>
      </w:r>
      <w:r w:rsidRPr="001A02A6">
        <w:rPr>
          <w:rFonts w:ascii="Times New Roman" w:hAnsi="Times New Roman"/>
          <w:sz w:val="20"/>
          <w:szCs w:val="20"/>
        </w:rPr>
        <w:t xml:space="preserve">пуха венценосная и </w:t>
      </w:r>
      <w:r w:rsidRPr="001A02A6">
        <w:rPr>
          <w:rFonts w:ascii="Times New Roman" w:hAnsi="Times New Roman"/>
          <w:i/>
          <w:iCs/>
          <w:sz w:val="20"/>
          <w:szCs w:val="20"/>
        </w:rPr>
        <w:t>S. tinctoria</w:t>
      </w:r>
      <w:r w:rsidRPr="001A02A6">
        <w:rPr>
          <w:rFonts w:ascii="Times New Roman" w:hAnsi="Times New Roman"/>
          <w:sz w:val="20"/>
          <w:szCs w:val="20"/>
        </w:rPr>
        <w:t> L.</w:t>
      </w:r>
      <w:r w:rsidR="00B37141" w:rsidRPr="001A02A6">
        <w:rPr>
          <w:rFonts w:ascii="Times New Roman" w:hAnsi="Times New Roman"/>
          <w:sz w:val="20"/>
          <w:szCs w:val="20"/>
        </w:rPr>
        <w:t xml:space="preserve"> –</w:t>
      </w:r>
      <w:r w:rsidR="00B37141" w:rsidRPr="001A02A6">
        <w:rPr>
          <w:rFonts w:ascii="Times New Roman" w:hAnsi="Times New Roman"/>
          <w:sz w:val="20"/>
          <w:szCs w:val="20"/>
          <w:lang w:val="be-BY"/>
        </w:rPr>
        <w:t xml:space="preserve"> </w:t>
      </w:r>
      <w:r w:rsidRPr="001A02A6">
        <w:rPr>
          <w:rFonts w:ascii="Times New Roman" w:hAnsi="Times New Roman"/>
          <w:sz w:val="20"/>
          <w:szCs w:val="20"/>
        </w:rPr>
        <w:t>серпуха красильная</w:t>
      </w:r>
      <w:r w:rsidR="00B37141" w:rsidRPr="001A02A6">
        <w:rPr>
          <w:rFonts w:ascii="Times New Roman" w:hAnsi="Times New Roman"/>
          <w:sz w:val="20"/>
          <w:szCs w:val="20"/>
          <w:lang w:val="be-BY"/>
        </w:rPr>
        <w:t>);</w:t>
      </w:r>
      <w:proofErr w:type="gramEnd"/>
      <w:r w:rsidRPr="001A02A6">
        <w:rPr>
          <w:rFonts w:ascii="Times New Roman" w:hAnsi="Times New Roman"/>
          <w:sz w:val="20"/>
          <w:szCs w:val="20"/>
        </w:rPr>
        <w:t xml:space="preserve"> Lamiaceae</w:t>
      </w:r>
      <w:r w:rsidR="00B37141" w:rsidRPr="001A02A6">
        <w:rPr>
          <w:rFonts w:ascii="Times New Roman" w:hAnsi="Times New Roman"/>
          <w:sz w:val="20"/>
          <w:szCs w:val="20"/>
          <w:lang w:val="be-BY"/>
        </w:rPr>
        <w:t xml:space="preserve"> </w:t>
      </w:r>
      <w:r w:rsidR="00B37141" w:rsidRPr="001A02A6">
        <w:rPr>
          <w:rFonts w:ascii="Times New Roman" w:hAnsi="Times New Roman"/>
          <w:sz w:val="20"/>
          <w:szCs w:val="20"/>
        </w:rPr>
        <w:t>–</w:t>
      </w:r>
      <w:r w:rsidR="00B1460B" w:rsidRPr="001A02A6">
        <w:rPr>
          <w:rFonts w:ascii="Times New Roman" w:hAnsi="Times New Roman"/>
          <w:sz w:val="20"/>
          <w:szCs w:val="20"/>
        </w:rPr>
        <w:br/>
      </w:r>
      <w:r w:rsidR="00B37141" w:rsidRPr="001A02A6">
        <w:rPr>
          <w:rFonts w:ascii="Times New Roman" w:hAnsi="Times New Roman"/>
          <w:sz w:val="20"/>
          <w:szCs w:val="20"/>
          <w:lang w:val="be-BY"/>
        </w:rPr>
        <w:t xml:space="preserve"> </w:t>
      </w:r>
      <w:r w:rsidRPr="001A02A6">
        <w:rPr>
          <w:rFonts w:ascii="Times New Roman" w:hAnsi="Times New Roman"/>
          <w:sz w:val="20"/>
          <w:szCs w:val="20"/>
        </w:rPr>
        <w:t>6 видов (</w:t>
      </w:r>
      <w:r w:rsidRPr="001A02A6">
        <w:rPr>
          <w:rFonts w:ascii="Times New Roman" w:hAnsi="Times New Roman"/>
          <w:i/>
          <w:iCs/>
          <w:sz w:val="20"/>
          <w:szCs w:val="20"/>
        </w:rPr>
        <w:t>Betonica officinalis</w:t>
      </w:r>
      <w:r w:rsidRPr="001A02A6">
        <w:rPr>
          <w:rFonts w:ascii="Times New Roman" w:hAnsi="Times New Roman"/>
          <w:sz w:val="20"/>
          <w:szCs w:val="20"/>
        </w:rPr>
        <w:t xml:space="preserve"> L. — буквица лекарственная, </w:t>
      </w:r>
      <w:r w:rsidRPr="001A02A6">
        <w:rPr>
          <w:rFonts w:ascii="Times New Roman" w:hAnsi="Times New Roman"/>
          <w:i/>
          <w:iCs/>
          <w:sz w:val="20"/>
          <w:szCs w:val="20"/>
        </w:rPr>
        <w:t>Hyssopus officinalis</w:t>
      </w:r>
      <w:r w:rsidRPr="001A02A6">
        <w:rPr>
          <w:rFonts w:ascii="Times New Roman" w:hAnsi="Times New Roman"/>
          <w:sz w:val="20"/>
          <w:szCs w:val="20"/>
        </w:rPr>
        <w:t> L.</w:t>
      </w:r>
      <w:r w:rsidR="00B37141" w:rsidRPr="001A02A6">
        <w:rPr>
          <w:rFonts w:ascii="Times New Roman" w:hAnsi="Times New Roman"/>
          <w:sz w:val="20"/>
          <w:szCs w:val="20"/>
        </w:rPr>
        <w:t xml:space="preserve"> –</w:t>
      </w:r>
      <w:r w:rsidR="00B37141" w:rsidRPr="001A02A6">
        <w:rPr>
          <w:rFonts w:ascii="Times New Roman" w:hAnsi="Times New Roman"/>
          <w:sz w:val="20"/>
          <w:szCs w:val="20"/>
          <w:lang w:val="be-BY"/>
        </w:rPr>
        <w:t xml:space="preserve"> </w:t>
      </w:r>
      <w:r w:rsidRPr="001A02A6">
        <w:rPr>
          <w:rFonts w:ascii="Times New Roman" w:hAnsi="Times New Roman"/>
          <w:sz w:val="20"/>
          <w:szCs w:val="20"/>
        </w:rPr>
        <w:t xml:space="preserve">иссоп лекарственный, </w:t>
      </w:r>
      <w:r w:rsidRPr="001A02A6">
        <w:rPr>
          <w:rFonts w:ascii="Times New Roman" w:hAnsi="Times New Roman"/>
          <w:i/>
          <w:iCs/>
          <w:sz w:val="20"/>
          <w:szCs w:val="20"/>
        </w:rPr>
        <w:t>Leonurus quinquelobatus</w:t>
      </w:r>
      <w:r w:rsidRPr="001A02A6">
        <w:rPr>
          <w:rFonts w:ascii="Times New Roman" w:hAnsi="Times New Roman"/>
          <w:sz w:val="20"/>
          <w:szCs w:val="20"/>
        </w:rPr>
        <w:t> Gilib</w:t>
      </w:r>
      <w:r w:rsidR="00B37141" w:rsidRPr="001A02A6">
        <w:rPr>
          <w:rFonts w:ascii="Times New Roman" w:hAnsi="Times New Roman"/>
          <w:sz w:val="20"/>
          <w:szCs w:val="20"/>
          <w:lang w:val="be-BY"/>
        </w:rPr>
        <w:t xml:space="preserve"> </w:t>
      </w:r>
      <w:r w:rsidR="00B37141" w:rsidRPr="001A02A6">
        <w:rPr>
          <w:rFonts w:ascii="Times New Roman" w:hAnsi="Times New Roman"/>
          <w:sz w:val="20"/>
          <w:szCs w:val="20"/>
        </w:rPr>
        <w:t>–</w:t>
      </w:r>
      <w:r w:rsidR="00B37141" w:rsidRPr="001A02A6">
        <w:rPr>
          <w:rFonts w:ascii="Times New Roman" w:hAnsi="Times New Roman"/>
          <w:sz w:val="20"/>
          <w:szCs w:val="20"/>
          <w:lang w:val="be-BY"/>
        </w:rPr>
        <w:t xml:space="preserve"> </w:t>
      </w:r>
      <w:r w:rsidRPr="001A02A6">
        <w:rPr>
          <w:rFonts w:ascii="Times New Roman" w:hAnsi="Times New Roman"/>
          <w:sz w:val="20"/>
          <w:szCs w:val="20"/>
        </w:rPr>
        <w:t xml:space="preserve">пустырник пятилопастный, </w:t>
      </w:r>
      <w:r w:rsidRPr="001A02A6">
        <w:rPr>
          <w:rFonts w:ascii="Times New Roman" w:hAnsi="Times New Roman"/>
          <w:i/>
          <w:iCs/>
          <w:sz w:val="20"/>
          <w:szCs w:val="20"/>
        </w:rPr>
        <w:t>Mentha piperita</w:t>
      </w:r>
      <w:r w:rsidRPr="001A02A6">
        <w:rPr>
          <w:rFonts w:ascii="Times New Roman" w:hAnsi="Times New Roman"/>
          <w:sz w:val="20"/>
          <w:szCs w:val="20"/>
        </w:rPr>
        <w:t> L.</w:t>
      </w:r>
      <w:r w:rsidR="00B37141" w:rsidRPr="001A02A6">
        <w:rPr>
          <w:rFonts w:ascii="Times New Roman" w:hAnsi="Times New Roman"/>
          <w:sz w:val="20"/>
          <w:szCs w:val="20"/>
        </w:rPr>
        <w:t xml:space="preserve"> –</w:t>
      </w:r>
      <w:r w:rsidR="00B37141" w:rsidRPr="001A02A6">
        <w:rPr>
          <w:rFonts w:ascii="Times New Roman" w:hAnsi="Times New Roman"/>
          <w:sz w:val="20"/>
          <w:szCs w:val="20"/>
          <w:lang w:val="be-BY"/>
        </w:rPr>
        <w:t xml:space="preserve"> </w:t>
      </w:r>
      <w:r w:rsidRPr="001A02A6">
        <w:rPr>
          <w:rFonts w:ascii="Times New Roman" w:hAnsi="Times New Roman"/>
          <w:sz w:val="20"/>
          <w:szCs w:val="20"/>
        </w:rPr>
        <w:t xml:space="preserve">мята перечная, </w:t>
      </w:r>
      <w:r w:rsidRPr="001A02A6">
        <w:rPr>
          <w:rFonts w:ascii="Times New Roman" w:hAnsi="Times New Roman"/>
          <w:i/>
          <w:iCs/>
          <w:sz w:val="20"/>
          <w:szCs w:val="20"/>
        </w:rPr>
        <w:t>Nepera cataria</w:t>
      </w:r>
      <w:r w:rsidRPr="001A02A6">
        <w:rPr>
          <w:rFonts w:ascii="Times New Roman" w:hAnsi="Times New Roman"/>
          <w:sz w:val="20"/>
          <w:szCs w:val="20"/>
        </w:rPr>
        <w:t> L. (f. </w:t>
      </w:r>
      <w:r w:rsidRPr="001A02A6">
        <w:rPr>
          <w:rFonts w:ascii="Times New Roman" w:hAnsi="Times New Roman"/>
          <w:i/>
          <w:sz w:val="20"/>
          <w:szCs w:val="20"/>
        </w:rPr>
        <w:t>citriodora</w:t>
      </w:r>
      <w:r w:rsidRPr="001A02A6">
        <w:rPr>
          <w:rFonts w:ascii="Times New Roman" w:hAnsi="Times New Roman"/>
          <w:sz w:val="20"/>
          <w:szCs w:val="20"/>
        </w:rPr>
        <w:t xml:space="preserve"> Dum.</w:t>
      </w:r>
      <w:proofErr w:type="gramStart"/>
      <w:r w:rsidRPr="001A02A6">
        <w:rPr>
          <w:rFonts w:ascii="Times New Roman" w:hAnsi="Times New Roman"/>
          <w:sz w:val="20"/>
          <w:szCs w:val="20"/>
        </w:rPr>
        <w:t xml:space="preserve"> )</w:t>
      </w:r>
      <w:proofErr w:type="gramEnd"/>
      <w:r w:rsidR="00B37141" w:rsidRPr="001A02A6">
        <w:rPr>
          <w:rFonts w:ascii="Times New Roman" w:hAnsi="Times New Roman"/>
          <w:sz w:val="20"/>
          <w:szCs w:val="20"/>
        </w:rPr>
        <w:t xml:space="preserve"> –</w:t>
      </w:r>
      <w:r w:rsidR="00B37141" w:rsidRPr="001A02A6">
        <w:rPr>
          <w:rFonts w:ascii="Times New Roman" w:hAnsi="Times New Roman"/>
          <w:sz w:val="20"/>
          <w:szCs w:val="20"/>
          <w:lang w:val="be-BY"/>
        </w:rPr>
        <w:t xml:space="preserve"> </w:t>
      </w:r>
      <w:r w:rsidRPr="001A02A6">
        <w:rPr>
          <w:rFonts w:ascii="Times New Roman" w:hAnsi="Times New Roman"/>
          <w:sz w:val="20"/>
          <w:szCs w:val="20"/>
        </w:rPr>
        <w:t xml:space="preserve">котовник кошачий (форма лимонная), </w:t>
      </w:r>
      <w:r w:rsidRPr="001A02A6">
        <w:rPr>
          <w:rFonts w:ascii="Times New Roman" w:hAnsi="Times New Roman"/>
          <w:i/>
          <w:iCs/>
          <w:sz w:val="20"/>
          <w:szCs w:val="20"/>
        </w:rPr>
        <w:t>Origanum vulgare</w:t>
      </w:r>
      <w:r w:rsidRPr="001A02A6">
        <w:rPr>
          <w:rFonts w:ascii="Times New Roman" w:hAnsi="Times New Roman"/>
          <w:sz w:val="20"/>
          <w:szCs w:val="20"/>
        </w:rPr>
        <w:t> L.</w:t>
      </w:r>
      <w:r w:rsidR="00B37141" w:rsidRPr="001A02A6">
        <w:rPr>
          <w:rFonts w:ascii="Times New Roman" w:hAnsi="Times New Roman"/>
          <w:sz w:val="20"/>
          <w:szCs w:val="20"/>
        </w:rPr>
        <w:t xml:space="preserve"> –</w:t>
      </w:r>
      <w:r w:rsidR="00B37141" w:rsidRPr="001A02A6">
        <w:rPr>
          <w:rFonts w:ascii="Times New Roman" w:hAnsi="Times New Roman"/>
          <w:sz w:val="20"/>
          <w:szCs w:val="20"/>
          <w:lang w:val="be-BY"/>
        </w:rPr>
        <w:t xml:space="preserve"> </w:t>
      </w:r>
      <w:r w:rsidRPr="001A02A6">
        <w:rPr>
          <w:rFonts w:ascii="Times New Roman" w:hAnsi="Times New Roman"/>
          <w:sz w:val="20"/>
          <w:szCs w:val="20"/>
        </w:rPr>
        <w:t>душица обыкновенная</w:t>
      </w:r>
      <w:r w:rsidR="00F771D3" w:rsidRPr="001A02A6">
        <w:rPr>
          <w:rFonts w:ascii="Times New Roman" w:hAnsi="Times New Roman"/>
          <w:sz w:val="20"/>
          <w:szCs w:val="20"/>
          <w:lang w:val="be-BY"/>
        </w:rPr>
        <w:t>);</w:t>
      </w:r>
      <w:r w:rsidRPr="001A02A6">
        <w:rPr>
          <w:rFonts w:ascii="Times New Roman" w:hAnsi="Times New Roman"/>
          <w:sz w:val="20"/>
          <w:szCs w:val="20"/>
        </w:rPr>
        <w:t xml:space="preserve"> Rosaceae</w:t>
      </w:r>
      <w:r w:rsidR="00B37141" w:rsidRPr="001A02A6">
        <w:rPr>
          <w:rFonts w:ascii="Times New Roman" w:hAnsi="Times New Roman"/>
          <w:sz w:val="20"/>
          <w:szCs w:val="20"/>
          <w:lang w:val="be-BY"/>
        </w:rPr>
        <w:t xml:space="preserve"> </w:t>
      </w:r>
      <w:r w:rsidR="00B37141" w:rsidRPr="001A02A6">
        <w:rPr>
          <w:rFonts w:ascii="Times New Roman" w:hAnsi="Times New Roman"/>
          <w:sz w:val="20"/>
          <w:szCs w:val="20"/>
        </w:rPr>
        <w:t>–</w:t>
      </w:r>
      <w:r w:rsidR="00B37141" w:rsidRPr="001A02A6">
        <w:rPr>
          <w:rFonts w:ascii="Times New Roman" w:hAnsi="Times New Roman"/>
          <w:sz w:val="20"/>
          <w:szCs w:val="20"/>
          <w:lang w:val="be-BY"/>
        </w:rPr>
        <w:t xml:space="preserve"> </w:t>
      </w:r>
      <w:r w:rsidRPr="001A02A6">
        <w:rPr>
          <w:rFonts w:ascii="Times New Roman" w:hAnsi="Times New Roman"/>
          <w:sz w:val="20"/>
          <w:szCs w:val="20"/>
        </w:rPr>
        <w:t xml:space="preserve">3 вида </w:t>
      </w:r>
      <w:r w:rsidR="00F771D3" w:rsidRPr="001A02A6">
        <w:rPr>
          <w:rFonts w:ascii="Times New Roman" w:hAnsi="Times New Roman"/>
          <w:sz w:val="20"/>
          <w:szCs w:val="20"/>
          <w:lang w:val="be-BY"/>
        </w:rPr>
        <w:lastRenderedPageBreak/>
        <w:t>(</w:t>
      </w:r>
      <w:r w:rsidRPr="001A02A6">
        <w:rPr>
          <w:rFonts w:ascii="Times New Roman" w:hAnsi="Times New Roman"/>
          <w:i/>
          <w:iCs/>
          <w:sz w:val="20"/>
          <w:szCs w:val="20"/>
        </w:rPr>
        <w:t>Agrimonia eupatoria</w:t>
      </w:r>
      <w:r w:rsidRPr="001A02A6">
        <w:rPr>
          <w:rFonts w:ascii="Times New Roman" w:hAnsi="Times New Roman"/>
          <w:sz w:val="20"/>
          <w:szCs w:val="20"/>
        </w:rPr>
        <w:t> L.</w:t>
      </w:r>
      <w:r w:rsidR="00B37141" w:rsidRPr="001A02A6">
        <w:rPr>
          <w:rFonts w:ascii="Times New Roman" w:hAnsi="Times New Roman"/>
          <w:sz w:val="20"/>
          <w:szCs w:val="20"/>
        </w:rPr>
        <w:t xml:space="preserve"> –</w:t>
      </w:r>
      <w:r w:rsidR="00B37141" w:rsidRPr="001A02A6">
        <w:rPr>
          <w:rFonts w:ascii="Times New Roman" w:hAnsi="Times New Roman"/>
          <w:sz w:val="20"/>
          <w:szCs w:val="20"/>
          <w:lang w:val="be-BY"/>
        </w:rPr>
        <w:t xml:space="preserve"> </w:t>
      </w:r>
      <w:r w:rsidRPr="001A02A6">
        <w:rPr>
          <w:rFonts w:ascii="Times New Roman" w:hAnsi="Times New Roman"/>
          <w:sz w:val="20"/>
          <w:szCs w:val="20"/>
        </w:rPr>
        <w:t xml:space="preserve">репейничек аптечный, </w:t>
      </w:r>
      <w:r w:rsidRPr="001A02A6">
        <w:rPr>
          <w:rFonts w:ascii="Times New Roman" w:hAnsi="Times New Roman"/>
          <w:i/>
          <w:iCs/>
          <w:sz w:val="20"/>
          <w:szCs w:val="20"/>
        </w:rPr>
        <w:t>Filipendula vulgaris</w:t>
      </w:r>
      <w:r w:rsidRPr="001A02A6">
        <w:rPr>
          <w:rFonts w:ascii="Times New Roman" w:hAnsi="Times New Roman"/>
          <w:sz w:val="20"/>
          <w:szCs w:val="20"/>
        </w:rPr>
        <w:t> Moench.</w:t>
      </w:r>
      <w:r w:rsidR="00B37141" w:rsidRPr="001A02A6">
        <w:rPr>
          <w:rFonts w:ascii="Times New Roman" w:hAnsi="Times New Roman"/>
          <w:sz w:val="20"/>
          <w:szCs w:val="20"/>
        </w:rPr>
        <w:t xml:space="preserve"> –</w:t>
      </w:r>
      <w:r w:rsidR="00B37141" w:rsidRPr="001A02A6">
        <w:rPr>
          <w:rFonts w:ascii="Times New Roman" w:hAnsi="Times New Roman"/>
          <w:sz w:val="20"/>
          <w:szCs w:val="20"/>
          <w:lang w:val="be-BY"/>
        </w:rPr>
        <w:t xml:space="preserve"> </w:t>
      </w:r>
      <w:r w:rsidRPr="001A02A6">
        <w:rPr>
          <w:rFonts w:ascii="Times New Roman" w:hAnsi="Times New Roman"/>
          <w:sz w:val="20"/>
          <w:szCs w:val="20"/>
        </w:rPr>
        <w:t xml:space="preserve">лабазник обыкновенный, </w:t>
      </w:r>
      <w:r w:rsidRPr="001A02A6">
        <w:rPr>
          <w:rFonts w:ascii="Times New Roman" w:hAnsi="Times New Roman"/>
          <w:i/>
          <w:iCs/>
          <w:sz w:val="20"/>
          <w:szCs w:val="20"/>
        </w:rPr>
        <w:t>Sanguisorba officinalis</w:t>
      </w:r>
      <w:r w:rsidRPr="001A02A6">
        <w:rPr>
          <w:rFonts w:ascii="Times New Roman" w:hAnsi="Times New Roman"/>
          <w:sz w:val="20"/>
          <w:szCs w:val="20"/>
        </w:rPr>
        <w:t> L.</w:t>
      </w:r>
      <w:r w:rsidR="00B37141" w:rsidRPr="001A02A6">
        <w:rPr>
          <w:rFonts w:ascii="Times New Roman" w:hAnsi="Times New Roman"/>
          <w:sz w:val="20"/>
          <w:szCs w:val="20"/>
        </w:rPr>
        <w:t xml:space="preserve"> –</w:t>
      </w:r>
      <w:r w:rsidR="00B37141" w:rsidRPr="001A02A6">
        <w:rPr>
          <w:rFonts w:ascii="Times New Roman" w:hAnsi="Times New Roman"/>
          <w:sz w:val="20"/>
          <w:szCs w:val="20"/>
          <w:lang w:val="be-BY"/>
        </w:rPr>
        <w:t xml:space="preserve"> </w:t>
      </w:r>
      <w:r w:rsidRPr="001A02A6">
        <w:rPr>
          <w:rFonts w:ascii="Times New Roman" w:hAnsi="Times New Roman"/>
          <w:sz w:val="20"/>
          <w:szCs w:val="20"/>
        </w:rPr>
        <w:t>кровохлебка лекарственная</w:t>
      </w:r>
      <w:r w:rsidR="00F771D3" w:rsidRPr="001A02A6">
        <w:rPr>
          <w:rFonts w:ascii="Times New Roman" w:hAnsi="Times New Roman"/>
          <w:sz w:val="20"/>
          <w:szCs w:val="20"/>
          <w:lang w:val="be-BY"/>
        </w:rPr>
        <w:t>);</w:t>
      </w:r>
      <w:r w:rsidRPr="001A02A6">
        <w:rPr>
          <w:rFonts w:ascii="Times New Roman" w:hAnsi="Times New Roman"/>
          <w:sz w:val="20"/>
          <w:szCs w:val="20"/>
        </w:rPr>
        <w:t xml:space="preserve"> </w:t>
      </w:r>
      <w:proofErr w:type="gramStart"/>
      <w:r w:rsidRPr="001A02A6">
        <w:rPr>
          <w:rFonts w:ascii="Times New Roman" w:hAnsi="Times New Roman"/>
          <w:sz w:val="20"/>
          <w:szCs w:val="20"/>
        </w:rPr>
        <w:t>Apiaceae</w:t>
      </w:r>
      <w:r w:rsidR="00B37141" w:rsidRPr="001A02A6">
        <w:rPr>
          <w:rFonts w:ascii="Times New Roman" w:hAnsi="Times New Roman"/>
          <w:sz w:val="20"/>
          <w:szCs w:val="20"/>
          <w:lang w:val="be-BY"/>
        </w:rPr>
        <w:t xml:space="preserve"> </w:t>
      </w:r>
      <w:r w:rsidR="00B37141" w:rsidRPr="001A02A6">
        <w:rPr>
          <w:rFonts w:ascii="Times New Roman" w:hAnsi="Times New Roman"/>
          <w:sz w:val="20"/>
          <w:szCs w:val="20"/>
        </w:rPr>
        <w:t>–</w:t>
      </w:r>
      <w:r w:rsidR="00B37141" w:rsidRPr="001A02A6">
        <w:rPr>
          <w:rFonts w:ascii="Times New Roman" w:hAnsi="Times New Roman"/>
          <w:sz w:val="20"/>
          <w:szCs w:val="20"/>
          <w:lang w:val="be-BY"/>
        </w:rPr>
        <w:t xml:space="preserve"> </w:t>
      </w:r>
      <w:r w:rsidRPr="001A02A6">
        <w:rPr>
          <w:rFonts w:ascii="Times New Roman" w:hAnsi="Times New Roman"/>
          <w:sz w:val="20"/>
          <w:szCs w:val="20"/>
        </w:rPr>
        <w:t xml:space="preserve">3 вида </w:t>
      </w:r>
      <w:r w:rsidR="00F771D3" w:rsidRPr="001A02A6">
        <w:rPr>
          <w:rFonts w:ascii="Times New Roman" w:hAnsi="Times New Roman"/>
          <w:sz w:val="20"/>
          <w:szCs w:val="20"/>
          <w:lang w:val="be-BY"/>
        </w:rPr>
        <w:t>(</w:t>
      </w:r>
      <w:r w:rsidRPr="001A02A6">
        <w:rPr>
          <w:rFonts w:ascii="Times New Roman" w:hAnsi="Times New Roman"/>
          <w:i/>
          <w:iCs/>
          <w:sz w:val="20"/>
          <w:szCs w:val="20"/>
        </w:rPr>
        <w:t>Carum carvi</w:t>
      </w:r>
      <w:r w:rsidRPr="001A02A6">
        <w:rPr>
          <w:rFonts w:ascii="Times New Roman" w:hAnsi="Times New Roman"/>
          <w:sz w:val="20"/>
          <w:szCs w:val="20"/>
        </w:rPr>
        <w:t> L.</w:t>
      </w:r>
      <w:r w:rsidR="00F771D3" w:rsidRPr="001A02A6">
        <w:rPr>
          <w:rFonts w:ascii="Times New Roman" w:hAnsi="Times New Roman"/>
          <w:sz w:val="20"/>
          <w:szCs w:val="20"/>
        </w:rPr>
        <w:t xml:space="preserve"> –</w:t>
      </w:r>
      <w:r w:rsidR="00F771D3" w:rsidRPr="001A02A6">
        <w:rPr>
          <w:rFonts w:ascii="Times New Roman" w:hAnsi="Times New Roman"/>
          <w:sz w:val="20"/>
          <w:szCs w:val="20"/>
          <w:lang w:val="be-BY"/>
        </w:rPr>
        <w:t xml:space="preserve"> </w:t>
      </w:r>
      <w:r w:rsidRPr="001A02A6">
        <w:rPr>
          <w:rFonts w:ascii="Times New Roman" w:hAnsi="Times New Roman"/>
          <w:sz w:val="20"/>
          <w:szCs w:val="20"/>
        </w:rPr>
        <w:t xml:space="preserve">тмин обыкновенный, </w:t>
      </w:r>
      <w:r w:rsidRPr="001A02A6">
        <w:rPr>
          <w:rFonts w:ascii="Times New Roman" w:hAnsi="Times New Roman"/>
          <w:i/>
          <w:iCs/>
          <w:sz w:val="20"/>
          <w:szCs w:val="20"/>
        </w:rPr>
        <w:t>Conium maculatum</w:t>
      </w:r>
      <w:r w:rsidRPr="001A02A6">
        <w:rPr>
          <w:rFonts w:ascii="Times New Roman" w:hAnsi="Times New Roman"/>
          <w:sz w:val="20"/>
          <w:szCs w:val="20"/>
        </w:rPr>
        <w:t> L.</w:t>
      </w:r>
      <w:r w:rsidR="002610B8" w:rsidRPr="001A02A6">
        <w:rPr>
          <w:rFonts w:ascii="Times New Roman" w:hAnsi="Times New Roman"/>
          <w:sz w:val="20"/>
          <w:szCs w:val="20"/>
        </w:rPr>
        <w:t xml:space="preserve"> – </w:t>
      </w:r>
      <w:r w:rsidRPr="001A02A6">
        <w:rPr>
          <w:rFonts w:ascii="Times New Roman" w:hAnsi="Times New Roman"/>
          <w:sz w:val="20"/>
          <w:szCs w:val="20"/>
        </w:rPr>
        <w:t xml:space="preserve">болиголов крапчатый, </w:t>
      </w:r>
      <w:r w:rsidRPr="001A02A6">
        <w:rPr>
          <w:rFonts w:ascii="Times New Roman" w:hAnsi="Times New Roman"/>
          <w:i/>
          <w:iCs/>
          <w:sz w:val="20"/>
          <w:szCs w:val="20"/>
        </w:rPr>
        <w:t>Levisticum officinalis</w:t>
      </w:r>
      <w:r w:rsidRPr="001A02A6">
        <w:rPr>
          <w:rFonts w:ascii="Times New Roman" w:hAnsi="Times New Roman"/>
          <w:sz w:val="20"/>
          <w:szCs w:val="20"/>
        </w:rPr>
        <w:t> L.</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любисток аптечный</w:t>
      </w:r>
      <w:r w:rsidR="001F1A73" w:rsidRPr="001A02A6">
        <w:rPr>
          <w:rFonts w:ascii="Times New Roman" w:hAnsi="Times New Roman"/>
          <w:sz w:val="20"/>
          <w:szCs w:val="20"/>
        </w:rPr>
        <w:t>)</w:t>
      </w:r>
      <w:r w:rsidRPr="001A02A6">
        <w:rPr>
          <w:rFonts w:ascii="Times New Roman" w:hAnsi="Times New Roman"/>
          <w:sz w:val="20"/>
          <w:szCs w:val="20"/>
        </w:rPr>
        <w:t xml:space="preserve">; </w:t>
      </w:r>
      <w:r w:rsidRPr="001A02A6">
        <w:rPr>
          <w:rFonts w:ascii="Times New Roman" w:hAnsi="Times New Roman"/>
          <w:i/>
          <w:sz w:val="20"/>
          <w:szCs w:val="20"/>
        </w:rPr>
        <w:t>Fabaceae</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2 вида (</w:t>
      </w:r>
      <w:r w:rsidRPr="001A02A6">
        <w:rPr>
          <w:rFonts w:ascii="Times New Roman" w:hAnsi="Times New Roman"/>
          <w:i/>
          <w:iCs/>
          <w:sz w:val="20"/>
          <w:szCs w:val="20"/>
        </w:rPr>
        <w:t>Hedysarum alpinum</w:t>
      </w:r>
      <w:r w:rsidRPr="001A02A6">
        <w:rPr>
          <w:rFonts w:ascii="Times New Roman" w:hAnsi="Times New Roman"/>
          <w:sz w:val="20"/>
          <w:szCs w:val="20"/>
        </w:rPr>
        <w:t> L.</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 xml:space="preserve">копеечник альпийский, </w:t>
      </w:r>
      <w:r w:rsidRPr="001A02A6">
        <w:rPr>
          <w:rFonts w:ascii="Times New Roman" w:hAnsi="Times New Roman"/>
          <w:i/>
          <w:iCs/>
          <w:sz w:val="20"/>
          <w:szCs w:val="20"/>
        </w:rPr>
        <w:t>Thermopsis lupinoides</w:t>
      </w:r>
      <w:r w:rsidR="004D6620" w:rsidRPr="001A02A6">
        <w:rPr>
          <w:rFonts w:ascii="Times New Roman" w:hAnsi="Times New Roman"/>
          <w:sz w:val="20"/>
          <w:szCs w:val="20"/>
        </w:rPr>
        <w:t xml:space="preserve"> (L.)</w:t>
      </w:r>
      <w:proofErr w:type="gramEnd"/>
      <w:r w:rsidR="004D6620" w:rsidRPr="001A02A6">
        <w:rPr>
          <w:rFonts w:ascii="Times New Roman" w:hAnsi="Times New Roman"/>
          <w:sz w:val="20"/>
          <w:szCs w:val="20"/>
        </w:rPr>
        <w:t xml:space="preserve"> </w:t>
      </w:r>
      <w:proofErr w:type="gramStart"/>
      <w:r w:rsidR="004D6620" w:rsidRPr="001A02A6">
        <w:rPr>
          <w:rFonts w:ascii="Times New Roman" w:hAnsi="Times New Roman"/>
          <w:sz w:val="20"/>
          <w:szCs w:val="20"/>
        </w:rPr>
        <w:t>Link</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004D6620" w:rsidRPr="001A02A6">
        <w:rPr>
          <w:rFonts w:ascii="Times New Roman" w:hAnsi="Times New Roman"/>
          <w:sz w:val="20"/>
          <w:szCs w:val="20"/>
        </w:rPr>
        <w:t>термопсис лю</w:t>
      </w:r>
      <w:r w:rsidRPr="001A02A6">
        <w:rPr>
          <w:rFonts w:ascii="Times New Roman" w:hAnsi="Times New Roman"/>
          <w:sz w:val="20"/>
          <w:szCs w:val="20"/>
        </w:rPr>
        <w:t>пиновый</w:t>
      </w:r>
      <w:r w:rsidR="001F1A73" w:rsidRPr="001A02A6">
        <w:rPr>
          <w:rFonts w:ascii="Times New Roman" w:hAnsi="Times New Roman"/>
          <w:sz w:val="20"/>
          <w:szCs w:val="20"/>
        </w:rPr>
        <w:t>)</w:t>
      </w:r>
      <w:r w:rsidRPr="001A02A6">
        <w:rPr>
          <w:rFonts w:ascii="Times New Roman" w:hAnsi="Times New Roman"/>
          <w:sz w:val="20"/>
          <w:szCs w:val="20"/>
        </w:rPr>
        <w:t>;</w:t>
      </w:r>
      <w:proofErr w:type="gramEnd"/>
      <w:r w:rsidRPr="001A02A6">
        <w:rPr>
          <w:rFonts w:ascii="Times New Roman" w:hAnsi="Times New Roman"/>
          <w:sz w:val="20"/>
          <w:szCs w:val="20"/>
        </w:rPr>
        <w:t xml:space="preserve"> из других семейств</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001F1A73" w:rsidRPr="001A02A6">
        <w:rPr>
          <w:rFonts w:ascii="Times New Roman" w:hAnsi="Times New Roman"/>
          <w:sz w:val="20"/>
          <w:szCs w:val="20"/>
        </w:rPr>
        <w:t>1</w:t>
      </w:r>
      <w:r w:rsidRPr="001A02A6">
        <w:rPr>
          <w:rFonts w:ascii="Times New Roman" w:hAnsi="Times New Roman"/>
          <w:sz w:val="20"/>
          <w:szCs w:val="20"/>
        </w:rPr>
        <w:t xml:space="preserve">1 видов </w:t>
      </w:r>
      <w:r w:rsidR="001F1A73" w:rsidRPr="001A02A6">
        <w:rPr>
          <w:rFonts w:ascii="Times New Roman" w:hAnsi="Times New Roman"/>
          <w:sz w:val="20"/>
          <w:szCs w:val="20"/>
        </w:rPr>
        <w:t>(</w:t>
      </w:r>
      <w:r w:rsidRPr="001A02A6">
        <w:rPr>
          <w:rFonts w:ascii="Times New Roman" w:hAnsi="Times New Roman"/>
          <w:i/>
          <w:iCs/>
          <w:sz w:val="20"/>
          <w:szCs w:val="20"/>
        </w:rPr>
        <w:t>Althaea officinalis</w:t>
      </w:r>
      <w:r w:rsidRPr="001A02A6">
        <w:rPr>
          <w:rFonts w:ascii="Times New Roman" w:hAnsi="Times New Roman"/>
          <w:sz w:val="20"/>
          <w:szCs w:val="20"/>
        </w:rPr>
        <w:t> L.</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 xml:space="preserve">алтей лекарственный, </w:t>
      </w:r>
      <w:r w:rsidRPr="001A02A6">
        <w:rPr>
          <w:rFonts w:ascii="Times New Roman" w:hAnsi="Times New Roman"/>
          <w:i/>
          <w:iCs/>
          <w:sz w:val="20"/>
          <w:szCs w:val="20"/>
        </w:rPr>
        <w:t>Chelidonium majus</w:t>
      </w:r>
      <w:r w:rsidRPr="001A02A6">
        <w:rPr>
          <w:rFonts w:ascii="Times New Roman" w:hAnsi="Times New Roman"/>
          <w:sz w:val="20"/>
          <w:szCs w:val="20"/>
        </w:rPr>
        <w:t> L.</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 xml:space="preserve">чистотел большой, </w:t>
      </w:r>
      <w:r w:rsidRPr="001A02A6">
        <w:rPr>
          <w:rFonts w:ascii="Times New Roman" w:hAnsi="Times New Roman"/>
          <w:i/>
          <w:iCs/>
          <w:sz w:val="20"/>
          <w:szCs w:val="20"/>
        </w:rPr>
        <w:t>Cynoglossum officinale</w:t>
      </w:r>
      <w:r w:rsidRPr="001A02A6">
        <w:rPr>
          <w:rFonts w:ascii="Times New Roman" w:hAnsi="Times New Roman"/>
          <w:sz w:val="20"/>
          <w:szCs w:val="20"/>
        </w:rPr>
        <w:t> L.</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чернокорень лекарс</w:t>
      </w:r>
      <w:r w:rsidRPr="001A02A6">
        <w:rPr>
          <w:rFonts w:ascii="Times New Roman" w:hAnsi="Times New Roman"/>
          <w:sz w:val="20"/>
          <w:szCs w:val="20"/>
        </w:rPr>
        <w:t>т</w:t>
      </w:r>
      <w:r w:rsidRPr="001A02A6">
        <w:rPr>
          <w:rFonts w:ascii="Times New Roman" w:hAnsi="Times New Roman"/>
          <w:sz w:val="20"/>
          <w:szCs w:val="20"/>
        </w:rPr>
        <w:t xml:space="preserve">венный, </w:t>
      </w:r>
      <w:r w:rsidRPr="001A02A6">
        <w:rPr>
          <w:rFonts w:ascii="Times New Roman" w:hAnsi="Times New Roman"/>
          <w:i/>
          <w:iCs/>
          <w:sz w:val="20"/>
          <w:szCs w:val="20"/>
        </w:rPr>
        <w:t>Gentiana lutea</w:t>
      </w:r>
      <w:r w:rsidRPr="001A02A6">
        <w:rPr>
          <w:rFonts w:ascii="Times New Roman" w:hAnsi="Times New Roman"/>
          <w:sz w:val="20"/>
          <w:szCs w:val="20"/>
        </w:rPr>
        <w:t> L.</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 xml:space="preserve">горечавка желтая, </w:t>
      </w:r>
      <w:r w:rsidRPr="001A02A6">
        <w:rPr>
          <w:rFonts w:ascii="Times New Roman" w:hAnsi="Times New Roman"/>
          <w:i/>
          <w:iCs/>
          <w:sz w:val="20"/>
          <w:szCs w:val="20"/>
        </w:rPr>
        <w:t>Hypericum perforatum</w:t>
      </w:r>
      <w:r w:rsidRPr="001A02A6">
        <w:rPr>
          <w:rFonts w:ascii="Times New Roman" w:hAnsi="Times New Roman"/>
          <w:sz w:val="20"/>
          <w:szCs w:val="20"/>
        </w:rPr>
        <w:t> L.</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 xml:space="preserve">зверобой продырявленный, </w:t>
      </w:r>
      <w:r w:rsidRPr="001A02A6">
        <w:rPr>
          <w:rFonts w:ascii="Times New Roman" w:hAnsi="Times New Roman"/>
          <w:i/>
          <w:iCs/>
          <w:sz w:val="20"/>
          <w:szCs w:val="20"/>
        </w:rPr>
        <w:t>Lavatera thuringiaca</w:t>
      </w:r>
      <w:r w:rsidRPr="001A02A6">
        <w:rPr>
          <w:rFonts w:ascii="Times New Roman" w:hAnsi="Times New Roman"/>
          <w:sz w:val="20"/>
          <w:szCs w:val="20"/>
        </w:rPr>
        <w:t> L.</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хатьма тюри</w:t>
      </w:r>
      <w:r w:rsidRPr="001A02A6">
        <w:rPr>
          <w:rFonts w:ascii="Times New Roman" w:hAnsi="Times New Roman"/>
          <w:sz w:val="20"/>
          <w:szCs w:val="20"/>
        </w:rPr>
        <w:t>н</w:t>
      </w:r>
      <w:r w:rsidRPr="001A02A6">
        <w:rPr>
          <w:rFonts w:ascii="Times New Roman" w:hAnsi="Times New Roman"/>
          <w:sz w:val="20"/>
          <w:szCs w:val="20"/>
        </w:rPr>
        <w:t xml:space="preserve">генская, </w:t>
      </w:r>
      <w:r w:rsidRPr="001A02A6">
        <w:rPr>
          <w:rFonts w:ascii="Times New Roman" w:hAnsi="Times New Roman"/>
          <w:i/>
          <w:iCs/>
          <w:sz w:val="20"/>
          <w:szCs w:val="20"/>
        </w:rPr>
        <w:t>Lithospermum erytrorhizon</w:t>
      </w:r>
      <w:r w:rsidRPr="001A02A6">
        <w:rPr>
          <w:rFonts w:ascii="Times New Roman" w:hAnsi="Times New Roman"/>
          <w:sz w:val="20"/>
          <w:szCs w:val="20"/>
        </w:rPr>
        <w:t xml:space="preserve"> Sieb. et Zucc.</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воробейник красн</w:t>
      </w:r>
      <w:r w:rsidRPr="001A02A6">
        <w:rPr>
          <w:rFonts w:ascii="Times New Roman" w:hAnsi="Times New Roman"/>
          <w:sz w:val="20"/>
          <w:szCs w:val="20"/>
        </w:rPr>
        <w:t>о</w:t>
      </w:r>
      <w:r w:rsidRPr="001A02A6">
        <w:rPr>
          <w:rFonts w:ascii="Times New Roman" w:hAnsi="Times New Roman"/>
          <w:sz w:val="20"/>
          <w:szCs w:val="20"/>
        </w:rPr>
        <w:t xml:space="preserve">корневой, </w:t>
      </w:r>
      <w:r w:rsidR="00AA6CF9" w:rsidRPr="001A02A6">
        <w:rPr>
          <w:rFonts w:ascii="Times New Roman" w:hAnsi="Times New Roman"/>
          <w:i/>
          <w:iCs/>
          <w:sz w:val="20"/>
          <w:szCs w:val="20"/>
        </w:rPr>
        <w:t>Polemonium c</w:t>
      </w:r>
      <w:proofErr w:type="gramStart"/>
      <w:r w:rsidR="00AA6CF9" w:rsidRPr="001A02A6">
        <w:rPr>
          <w:rFonts w:ascii="Times New Roman" w:hAnsi="Times New Roman"/>
          <w:i/>
          <w:iCs/>
          <w:sz w:val="20"/>
          <w:szCs w:val="20"/>
        </w:rPr>
        <w:t>о</w:t>
      </w:r>
      <w:proofErr w:type="gramEnd"/>
      <w:r w:rsidRPr="001A02A6">
        <w:rPr>
          <w:rFonts w:ascii="Times New Roman" w:hAnsi="Times New Roman"/>
          <w:i/>
          <w:iCs/>
          <w:sz w:val="20"/>
          <w:szCs w:val="20"/>
        </w:rPr>
        <w:t>eruleum</w:t>
      </w:r>
      <w:r w:rsidRPr="001A02A6">
        <w:rPr>
          <w:rFonts w:ascii="Times New Roman" w:hAnsi="Times New Roman"/>
          <w:sz w:val="20"/>
          <w:szCs w:val="20"/>
        </w:rPr>
        <w:t> L.</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 xml:space="preserve">синюха голубая, </w:t>
      </w:r>
      <w:r w:rsidRPr="001A02A6">
        <w:rPr>
          <w:rFonts w:ascii="Times New Roman" w:hAnsi="Times New Roman"/>
          <w:i/>
          <w:iCs/>
          <w:sz w:val="20"/>
          <w:szCs w:val="20"/>
        </w:rPr>
        <w:t>Rumex confertus</w:t>
      </w:r>
      <w:r w:rsidRPr="001A02A6">
        <w:rPr>
          <w:rFonts w:ascii="Times New Roman" w:hAnsi="Times New Roman"/>
          <w:sz w:val="20"/>
          <w:szCs w:val="20"/>
        </w:rPr>
        <w:t> Willd.</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 xml:space="preserve">щавель конский, </w:t>
      </w:r>
      <w:r w:rsidRPr="001A02A6">
        <w:rPr>
          <w:rFonts w:ascii="Times New Roman" w:hAnsi="Times New Roman"/>
          <w:i/>
          <w:iCs/>
          <w:sz w:val="20"/>
          <w:szCs w:val="20"/>
        </w:rPr>
        <w:t>Valeriana officinalis</w:t>
      </w:r>
      <w:r w:rsidRPr="001A02A6">
        <w:rPr>
          <w:rFonts w:ascii="Times New Roman" w:hAnsi="Times New Roman"/>
          <w:sz w:val="20"/>
          <w:szCs w:val="20"/>
        </w:rPr>
        <w:t> L.</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 xml:space="preserve">валериана лекарственная, </w:t>
      </w:r>
      <w:r w:rsidRPr="001A02A6">
        <w:rPr>
          <w:rFonts w:ascii="Times New Roman" w:hAnsi="Times New Roman"/>
          <w:i/>
          <w:iCs/>
          <w:sz w:val="20"/>
          <w:szCs w:val="20"/>
        </w:rPr>
        <w:t>Viola tricolor</w:t>
      </w:r>
      <w:r w:rsidRPr="001A02A6">
        <w:rPr>
          <w:rFonts w:ascii="Times New Roman" w:hAnsi="Times New Roman"/>
          <w:sz w:val="20"/>
          <w:szCs w:val="20"/>
        </w:rPr>
        <w:t> L.</w:t>
      </w:r>
      <w:r w:rsidR="001F1A73" w:rsidRPr="001A02A6">
        <w:rPr>
          <w:rFonts w:ascii="Times New Roman" w:hAnsi="Times New Roman"/>
          <w:sz w:val="20"/>
          <w:szCs w:val="20"/>
        </w:rPr>
        <w:t xml:space="preserve"> –</w:t>
      </w:r>
      <w:r w:rsidR="001F1A73" w:rsidRPr="001A02A6">
        <w:rPr>
          <w:rFonts w:ascii="Times New Roman" w:hAnsi="Times New Roman"/>
          <w:sz w:val="20"/>
          <w:szCs w:val="20"/>
          <w:lang w:val="be-BY"/>
        </w:rPr>
        <w:t xml:space="preserve"> </w:t>
      </w:r>
      <w:r w:rsidRPr="001A02A6">
        <w:rPr>
          <w:rFonts w:ascii="Times New Roman" w:hAnsi="Times New Roman"/>
          <w:sz w:val="20"/>
          <w:szCs w:val="20"/>
        </w:rPr>
        <w:t>фиалка трехцветная</w:t>
      </w:r>
      <w:r w:rsidR="001F1A73" w:rsidRPr="001A02A6">
        <w:rPr>
          <w:rFonts w:ascii="Times New Roman" w:hAnsi="Times New Roman"/>
          <w:sz w:val="20"/>
          <w:szCs w:val="20"/>
        </w:rPr>
        <w:t>)</w:t>
      </w:r>
      <w:r w:rsidRPr="001A02A6">
        <w:rPr>
          <w:rFonts w:ascii="Times New Roman" w:hAnsi="Times New Roman"/>
          <w:sz w:val="20"/>
          <w:szCs w:val="20"/>
        </w:rPr>
        <w:t xml:space="preserve">. </w:t>
      </w:r>
    </w:p>
    <w:p w:rsidR="005A682F" w:rsidRPr="001A02A6" w:rsidRDefault="005A682F" w:rsidP="00E5274A">
      <w:pPr>
        <w:spacing w:after="0" w:line="240" w:lineRule="auto"/>
        <w:ind w:firstLine="284"/>
        <w:jc w:val="both"/>
        <w:rPr>
          <w:rFonts w:ascii="Times New Roman" w:hAnsi="Times New Roman"/>
          <w:sz w:val="20"/>
          <w:szCs w:val="20"/>
        </w:rPr>
      </w:pPr>
      <w:r w:rsidRPr="001A02A6">
        <w:rPr>
          <w:rFonts w:ascii="Times New Roman" w:hAnsi="Times New Roman"/>
          <w:sz w:val="20"/>
          <w:szCs w:val="20"/>
        </w:rPr>
        <w:t>Большинство выделившихся многолетних видов характеризу</w:t>
      </w:r>
      <w:r w:rsidR="001F1A73" w:rsidRPr="001A02A6">
        <w:rPr>
          <w:rFonts w:ascii="Times New Roman" w:hAnsi="Times New Roman"/>
          <w:sz w:val="20"/>
          <w:szCs w:val="20"/>
        </w:rPr>
        <w:t>е</w:t>
      </w:r>
      <w:r w:rsidRPr="001A02A6">
        <w:rPr>
          <w:rFonts w:ascii="Times New Roman" w:hAnsi="Times New Roman"/>
          <w:sz w:val="20"/>
          <w:szCs w:val="20"/>
        </w:rPr>
        <w:t>тся высокой зимостойкостью и продуктивностью, устойчивостью в ценозе до 6–9 лет. Однако только 17 многолетних видов вне зав</w:t>
      </w:r>
      <w:r w:rsidR="00FD289D" w:rsidRPr="001A02A6">
        <w:rPr>
          <w:rFonts w:ascii="Times New Roman" w:hAnsi="Times New Roman"/>
          <w:sz w:val="20"/>
          <w:szCs w:val="20"/>
        </w:rPr>
        <w:t>исимости от метеоусловий сезона</w:t>
      </w:r>
      <w:r w:rsidRPr="001A02A6">
        <w:rPr>
          <w:rFonts w:ascii="Times New Roman" w:hAnsi="Times New Roman"/>
          <w:sz w:val="20"/>
          <w:szCs w:val="20"/>
        </w:rPr>
        <w:t xml:space="preserve"> формируют ежегодно полноценные семена, а </w:t>
      </w:r>
      <w:r w:rsidR="001F1A73" w:rsidRPr="001A02A6">
        <w:rPr>
          <w:rFonts w:ascii="Times New Roman" w:hAnsi="Times New Roman"/>
          <w:sz w:val="20"/>
          <w:szCs w:val="20"/>
        </w:rPr>
        <w:br/>
      </w:r>
      <w:r w:rsidRPr="001A02A6">
        <w:rPr>
          <w:rFonts w:ascii="Times New Roman" w:hAnsi="Times New Roman"/>
          <w:sz w:val="20"/>
          <w:szCs w:val="20"/>
        </w:rPr>
        <w:t>7 видов образуют зрелые семена лишь в благоприятные годы.</w:t>
      </w:r>
    </w:p>
    <w:p w:rsidR="005A682F" w:rsidRPr="001A02A6" w:rsidRDefault="005A682F" w:rsidP="00E5274A">
      <w:pPr>
        <w:pStyle w:val="ae"/>
        <w:spacing w:before="0" w:beforeAutospacing="0" w:after="0" w:afterAutospacing="0"/>
        <w:ind w:firstLine="284"/>
        <w:jc w:val="both"/>
        <w:rPr>
          <w:sz w:val="20"/>
          <w:szCs w:val="20"/>
        </w:rPr>
      </w:pPr>
      <w:r w:rsidRPr="001A02A6">
        <w:rPr>
          <w:sz w:val="20"/>
          <w:szCs w:val="20"/>
        </w:rPr>
        <w:t>Все потребности по видам заболеваний при использовании в мед</w:t>
      </w:r>
      <w:r w:rsidRPr="001A02A6">
        <w:rPr>
          <w:sz w:val="20"/>
          <w:szCs w:val="20"/>
        </w:rPr>
        <w:t>и</w:t>
      </w:r>
      <w:r w:rsidRPr="001A02A6">
        <w:rPr>
          <w:sz w:val="20"/>
          <w:szCs w:val="20"/>
        </w:rPr>
        <w:t xml:space="preserve">цине практически охватывают 15 видов лекарственных растений: </w:t>
      </w:r>
    </w:p>
    <w:p w:rsidR="005A682F" w:rsidRPr="001A02A6" w:rsidRDefault="001F1A73" w:rsidP="00E5274A">
      <w:pPr>
        <w:pStyle w:val="ae"/>
        <w:spacing w:before="0" w:beforeAutospacing="0" w:after="0" w:afterAutospacing="0"/>
        <w:ind w:firstLine="284"/>
        <w:jc w:val="both"/>
        <w:rPr>
          <w:sz w:val="20"/>
          <w:szCs w:val="20"/>
        </w:rPr>
      </w:pPr>
      <w:r w:rsidRPr="001A02A6">
        <w:rPr>
          <w:sz w:val="20"/>
          <w:szCs w:val="20"/>
        </w:rPr>
        <w:t>в</w:t>
      </w:r>
      <w:r w:rsidR="005A682F" w:rsidRPr="001A02A6">
        <w:rPr>
          <w:sz w:val="20"/>
          <w:szCs w:val="20"/>
        </w:rPr>
        <w:t xml:space="preserve">алериана лекарственная – </w:t>
      </w:r>
      <w:r w:rsidR="005A682F" w:rsidRPr="001A02A6">
        <w:rPr>
          <w:i/>
          <w:sz w:val="20"/>
          <w:szCs w:val="20"/>
        </w:rPr>
        <w:t>Valeriana officinalis</w:t>
      </w:r>
      <w:r w:rsidR="005A682F" w:rsidRPr="001A02A6">
        <w:rPr>
          <w:sz w:val="20"/>
          <w:szCs w:val="20"/>
        </w:rPr>
        <w:t xml:space="preserve"> L</w:t>
      </w:r>
      <w:r w:rsidRPr="001A02A6">
        <w:rPr>
          <w:sz w:val="20"/>
          <w:szCs w:val="20"/>
        </w:rPr>
        <w:t>;</w:t>
      </w:r>
      <w:r w:rsidR="005A682F" w:rsidRPr="001A02A6">
        <w:rPr>
          <w:sz w:val="20"/>
          <w:szCs w:val="20"/>
        </w:rPr>
        <w:t xml:space="preserve"> </w:t>
      </w:r>
    </w:p>
    <w:p w:rsidR="005A682F" w:rsidRPr="001A02A6" w:rsidRDefault="001F1A73" w:rsidP="00E5274A">
      <w:pPr>
        <w:pStyle w:val="ae"/>
        <w:spacing w:before="0" w:beforeAutospacing="0" w:after="0" w:afterAutospacing="0"/>
        <w:ind w:firstLine="284"/>
        <w:jc w:val="both"/>
        <w:rPr>
          <w:sz w:val="20"/>
          <w:szCs w:val="20"/>
        </w:rPr>
      </w:pPr>
      <w:r w:rsidRPr="001A02A6">
        <w:rPr>
          <w:sz w:val="20"/>
          <w:szCs w:val="20"/>
        </w:rPr>
        <w:t>п</w:t>
      </w:r>
      <w:r w:rsidR="005A682F" w:rsidRPr="001A02A6">
        <w:rPr>
          <w:sz w:val="20"/>
          <w:szCs w:val="20"/>
        </w:rPr>
        <w:t>устырник пятилопастн</w:t>
      </w:r>
      <w:r w:rsidRPr="001A02A6">
        <w:rPr>
          <w:sz w:val="20"/>
          <w:szCs w:val="20"/>
        </w:rPr>
        <w:t>ы</w:t>
      </w:r>
      <w:r w:rsidR="005A682F" w:rsidRPr="001A02A6">
        <w:rPr>
          <w:sz w:val="20"/>
          <w:szCs w:val="20"/>
        </w:rPr>
        <w:t xml:space="preserve">й – </w:t>
      </w:r>
      <w:r w:rsidR="005A682F" w:rsidRPr="001A02A6">
        <w:rPr>
          <w:i/>
          <w:sz w:val="20"/>
          <w:szCs w:val="20"/>
        </w:rPr>
        <w:t>Leonurus quinquelobatus</w:t>
      </w:r>
      <w:r w:rsidR="005A682F" w:rsidRPr="001A02A6">
        <w:rPr>
          <w:sz w:val="20"/>
          <w:szCs w:val="20"/>
        </w:rPr>
        <w:t xml:space="preserve"> Gilib</w:t>
      </w:r>
      <w:r w:rsidRPr="001A02A6">
        <w:rPr>
          <w:sz w:val="20"/>
          <w:szCs w:val="20"/>
        </w:rPr>
        <w:t>;</w:t>
      </w:r>
      <w:r w:rsidR="005A682F" w:rsidRPr="001A02A6">
        <w:rPr>
          <w:sz w:val="20"/>
          <w:szCs w:val="20"/>
        </w:rPr>
        <w:t xml:space="preserve"> </w:t>
      </w:r>
    </w:p>
    <w:p w:rsidR="005A682F" w:rsidRPr="001A02A6" w:rsidRDefault="001F1A73" w:rsidP="00E5274A">
      <w:pPr>
        <w:pStyle w:val="ae"/>
        <w:spacing w:before="0" w:beforeAutospacing="0" w:after="0" w:afterAutospacing="0"/>
        <w:ind w:firstLine="284"/>
        <w:jc w:val="both"/>
        <w:rPr>
          <w:sz w:val="20"/>
          <w:szCs w:val="20"/>
        </w:rPr>
      </w:pPr>
      <w:r w:rsidRPr="001A02A6">
        <w:rPr>
          <w:sz w:val="20"/>
          <w:szCs w:val="20"/>
        </w:rPr>
        <w:t>а</w:t>
      </w:r>
      <w:r w:rsidR="005A682F" w:rsidRPr="001A02A6">
        <w:rPr>
          <w:sz w:val="20"/>
          <w:szCs w:val="20"/>
        </w:rPr>
        <w:t xml:space="preserve">лтей лекарственный – </w:t>
      </w:r>
      <w:r w:rsidR="005A682F" w:rsidRPr="001A02A6">
        <w:rPr>
          <w:i/>
          <w:sz w:val="20"/>
          <w:szCs w:val="20"/>
        </w:rPr>
        <w:t>Althaea officinalis</w:t>
      </w:r>
      <w:r w:rsidR="005A682F" w:rsidRPr="001A02A6">
        <w:rPr>
          <w:sz w:val="20"/>
          <w:szCs w:val="20"/>
        </w:rPr>
        <w:t xml:space="preserve"> L</w:t>
      </w:r>
      <w:r w:rsidRPr="001A02A6">
        <w:rPr>
          <w:sz w:val="20"/>
          <w:szCs w:val="20"/>
        </w:rPr>
        <w:t>;</w:t>
      </w:r>
      <w:r w:rsidR="005A682F" w:rsidRPr="001A02A6">
        <w:rPr>
          <w:sz w:val="20"/>
          <w:szCs w:val="20"/>
        </w:rPr>
        <w:t xml:space="preserve"> </w:t>
      </w:r>
    </w:p>
    <w:p w:rsidR="005A682F" w:rsidRPr="001A02A6" w:rsidRDefault="001F1A73" w:rsidP="00E5274A">
      <w:pPr>
        <w:pStyle w:val="ae"/>
        <w:spacing w:before="0" w:beforeAutospacing="0" w:after="0" w:afterAutospacing="0"/>
        <w:ind w:firstLine="284"/>
        <w:jc w:val="both"/>
        <w:rPr>
          <w:sz w:val="20"/>
          <w:szCs w:val="20"/>
        </w:rPr>
      </w:pPr>
      <w:r w:rsidRPr="001A02A6">
        <w:rPr>
          <w:sz w:val="20"/>
          <w:szCs w:val="20"/>
        </w:rPr>
        <w:t>к</w:t>
      </w:r>
      <w:r w:rsidR="005A682F" w:rsidRPr="001A02A6">
        <w:rPr>
          <w:sz w:val="20"/>
          <w:szCs w:val="20"/>
        </w:rPr>
        <w:t xml:space="preserve">ровохлебка лекарственная – </w:t>
      </w:r>
      <w:r w:rsidR="005A682F" w:rsidRPr="001A02A6">
        <w:rPr>
          <w:i/>
          <w:sz w:val="20"/>
          <w:szCs w:val="20"/>
        </w:rPr>
        <w:t>Sanguisorba officinalis</w:t>
      </w:r>
      <w:r w:rsidR="005A682F" w:rsidRPr="001A02A6">
        <w:rPr>
          <w:sz w:val="20"/>
          <w:szCs w:val="20"/>
        </w:rPr>
        <w:t xml:space="preserve"> L</w:t>
      </w:r>
      <w:r w:rsidR="00B35D42" w:rsidRPr="001A02A6">
        <w:rPr>
          <w:sz w:val="20"/>
          <w:szCs w:val="20"/>
        </w:rPr>
        <w:t>;</w:t>
      </w:r>
      <w:r w:rsidR="005A682F" w:rsidRPr="001A02A6">
        <w:rPr>
          <w:sz w:val="20"/>
          <w:szCs w:val="20"/>
        </w:rPr>
        <w:t xml:space="preserve"> </w:t>
      </w:r>
    </w:p>
    <w:p w:rsidR="005A682F" w:rsidRPr="001A02A6" w:rsidRDefault="001F1A73" w:rsidP="00E5274A">
      <w:pPr>
        <w:pStyle w:val="ae"/>
        <w:spacing w:before="0" w:beforeAutospacing="0" w:after="0" w:afterAutospacing="0"/>
        <w:ind w:firstLine="284"/>
        <w:jc w:val="both"/>
        <w:rPr>
          <w:sz w:val="20"/>
          <w:szCs w:val="20"/>
        </w:rPr>
      </w:pPr>
      <w:r w:rsidRPr="001A02A6">
        <w:rPr>
          <w:sz w:val="20"/>
          <w:szCs w:val="20"/>
        </w:rPr>
        <w:t>п</w:t>
      </w:r>
      <w:r w:rsidR="005A682F" w:rsidRPr="001A02A6">
        <w:rPr>
          <w:sz w:val="20"/>
          <w:szCs w:val="20"/>
        </w:rPr>
        <w:t xml:space="preserve">ижма обыкновенная – </w:t>
      </w:r>
      <w:r w:rsidR="005A682F" w:rsidRPr="001A02A6">
        <w:rPr>
          <w:i/>
          <w:sz w:val="20"/>
          <w:szCs w:val="20"/>
        </w:rPr>
        <w:t>Tanacetum vulgare</w:t>
      </w:r>
      <w:r w:rsidR="005A682F" w:rsidRPr="001A02A6">
        <w:rPr>
          <w:sz w:val="20"/>
          <w:szCs w:val="20"/>
        </w:rPr>
        <w:t xml:space="preserve"> L</w:t>
      </w:r>
      <w:r w:rsidR="00B35D42" w:rsidRPr="001A02A6">
        <w:rPr>
          <w:sz w:val="20"/>
          <w:szCs w:val="20"/>
        </w:rPr>
        <w:t>;</w:t>
      </w:r>
      <w:r w:rsidR="005A682F" w:rsidRPr="001A02A6">
        <w:rPr>
          <w:sz w:val="20"/>
          <w:szCs w:val="20"/>
        </w:rPr>
        <w:t xml:space="preserve"> </w:t>
      </w:r>
    </w:p>
    <w:p w:rsidR="005A682F" w:rsidRPr="001A02A6" w:rsidRDefault="00B35D42" w:rsidP="00E5274A">
      <w:pPr>
        <w:pStyle w:val="ae"/>
        <w:spacing w:before="0" w:beforeAutospacing="0" w:after="0" w:afterAutospacing="0"/>
        <w:ind w:firstLine="284"/>
        <w:jc w:val="both"/>
        <w:rPr>
          <w:sz w:val="20"/>
          <w:szCs w:val="20"/>
        </w:rPr>
      </w:pPr>
      <w:r w:rsidRPr="001A02A6">
        <w:rPr>
          <w:sz w:val="20"/>
          <w:szCs w:val="20"/>
        </w:rPr>
        <w:t>п</w:t>
      </w:r>
      <w:r w:rsidR="005A682F" w:rsidRPr="001A02A6">
        <w:rPr>
          <w:sz w:val="20"/>
          <w:szCs w:val="20"/>
        </w:rPr>
        <w:t xml:space="preserve">олынь гладкая – </w:t>
      </w:r>
      <w:r w:rsidR="005A682F" w:rsidRPr="001A02A6">
        <w:rPr>
          <w:i/>
          <w:sz w:val="20"/>
          <w:szCs w:val="20"/>
        </w:rPr>
        <w:t>Artemisia glabella</w:t>
      </w:r>
      <w:r w:rsidR="005A682F" w:rsidRPr="001A02A6">
        <w:rPr>
          <w:sz w:val="20"/>
          <w:szCs w:val="20"/>
        </w:rPr>
        <w:t xml:space="preserve"> Kar. et Kir</w:t>
      </w:r>
      <w:r w:rsidRPr="001A02A6">
        <w:rPr>
          <w:sz w:val="20"/>
          <w:szCs w:val="20"/>
        </w:rPr>
        <w:t>;</w:t>
      </w:r>
      <w:r w:rsidR="005A682F" w:rsidRPr="001A02A6">
        <w:rPr>
          <w:sz w:val="20"/>
          <w:szCs w:val="20"/>
        </w:rPr>
        <w:t xml:space="preserve"> </w:t>
      </w:r>
    </w:p>
    <w:p w:rsidR="005A682F" w:rsidRPr="001A02A6" w:rsidRDefault="00B35D42" w:rsidP="00E5274A">
      <w:pPr>
        <w:pStyle w:val="ae"/>
        <w:spacing w:before="0" w:beforeAutospacing="0" w:after="0" w:afterAutospacing="0"/>
        <w:ind w:firstLine="284"/>
        <w:jc w:val="both"/>
        <w:rPr>
          <w:sz w:val="20"/>
          <w:szCs w:val="20"/>
          <w:lang w:val="en-US"/>
        </w:rPr>
      </w:pPr>
      <w:r w:rsidRPr="001A02A6">
        <w:rPr>
          <w:sz w:val="20"/>
          <w:szCs w:val="20"/>
        </w:rPr>
        <w:t>р</w:t>
      </w:r>
      <w:r w:rsidR="005A682F" w:rsidRPr="001A02A6">
        <w:rPr>
          <w:sz w:val="20"/>
          <w:szCs w:val="20"/>
        </w:rPr>
        <w:t>омашка</w:t>
      </w:r>
      <w:r w:rsidR="005A682F" w:rsidRPr="001A02A6">
        <w:rPr>
          <w:sz w:val="20"/>
          <w:szCs w:val="20"/>
          <w:lang w:val="en-US"/>
        </w:rPr>
        <w:t xml:space="preserve"> </w:t>
      </w:r>
      <w:r w:rsidR="005A682F" w:rsidRPr="001A02A6">
        <w:rPr>
          <w:sz w:val="20"/>
          <w:szCs w:val="20"/>
        </w:rPr>
        <w:t>аптечная</w:t>
      </w:r>
      <w:r w:rsidR="005A682F" w:rsidRPr="001A02A6">
        <w:rPr>
          <w:sz w:val="20"/>
          <w:szCs w:val="20"/>
          <w:lang w:val="en-US"/>
        </w:rPr>
        <w:t xml:space="preserve"> – Matricaria recutita L</w:t>
      </w:r>
      <w:r w:rsidRPr="001A02A6">
        <w:rPr>
          <w:sz w:val="20"/>
          <w:szCs w:val="20"/>
          <w:lang w:val="en-US"/>
        </w:rPr>
        <w:t>;</w:t>
      </w:r>
      <w:r w:rsidR="005A682F" w:rsidRPr="001A02A6">
        <w:rPr>
          <w:sz w:val="20"/>
          <w:szCs w:val="20"/>
          <w:lang w:val="en-US"/>
        </w:rPr>
        <w:t xml:space="preserve"> </w:t>
      </w:r>
    </w:p>
    <w:p w:rsidR="005A682F" w:rsidRPr="001A02A6" w:rsidRDefault="00B35D42" w:rsidP="00E5274A">
      <w:pPr>
        <w:pStyle w:val="ae"/>
        <w:spacing w:before="0" w:beforeAutospacing="0" w:after="0" w:afterAutospacing="0"/>
        <w:ind w:firstLine="284"/>
        <w:jc w:val="both"/>
        <w:rPr>
          <w:sz w:val="20"/>
          <w:szCs w:val="20"/>
          <w:lang w:val="en-US"/>
        </w:rPr>
      </w:pPr>
      <w:r w:rsidRPr="001A02A6">
        <w:rPr>
          <w:sz w:val="20"/>
          <w:szCs w:val="20"/>
        </w:rPr>
        <w:t>д</w:t>
      </w:r>
      <w:r w:rsidR="005A682F" w:rsidRPr="001A02A6">
        <w:rPr>
          <w:sz w:val="20"/>
          <w:szCs w:val="20"/>
        </w:rPr>
        <w:t>евясил</w:t>
      </w:r>
      <w:r w:rsidR="005A682F" w:rsidRPr="001A02A6">
        <w:rPr>
          <w:sz w:val="20"/>
          <w:szCs w:val="20"/>
          <w:lang w:val="en-US"/>
        </w:rPr>
        <w:t xml:space="preserve"> </w:t>
      </w:r>
      <w:r w:rsidR="005A682F" w:rsidRPr="001A02A6">
        <w:rPr>
          <w:sz w:val="20"/>
          <w:szCs w:val="20"/>
        </w:rPr>
        <w:t>высокий</w:t>
      </w:r>
      <w:r w:rsidR="005A682F" w:rsidRPr="001A02A6">
        <w:rPr>
          <w:sz w:val="20"/>
          <w:szCs w:val="20"/>
          <w:lang w:val="en-US"/>
        </w:rPr>
        <w:t xml:space="preserve"> – </w:t>
      </w:r>
      <w:r w:rsidR="005A682F" w:rsidRPr="001A02A6">
        <w:rPr>
          <w:i/>
          <w:sz w:val="20"/>
          <w:szCs w:val="20"/>
          <w:lang w:val="en-US"/>
        </w:rPr>
        <w:t>Inula helenium</w:t>
      </w:r>
      <w:r w:rsidR="005A682F" w:rsidRPr="001A02A6">
        <w:rPr>
          <w:sz w:val="20"/>
          <w:szCs w:val="20"/>
          <w:lang w:val="en-US"/>
        </w:rPr>
        <w:t xml:space="preserve"> L</w:t>
      </w:r>
      <w:r w:rsidRPr="001A02A6">
        <w:rPr>
          <w:sz w:val="20"/>
          <w:szCs w:val="20"/>
          <w:lang w:val="en-US"/>
        </w:rPr>
        <w:t>;</w:t>
      </w:r>
      <w:r w:rsidR="005A682F" w:rsidRPr="001A02A6">
        <w:rPr>
          <w:sz w:val="20"/>
          <w:szCs w:val="20"/>
          <w:lang w:val="en-US"/>
        </w:rPr>
        <w:t xml:space="preserve"> </w:t>
      </w:r>
    </w:p>
    <w:p w:rsidR="005A682F" w:rsidRPr="001A02A6" w:rsidRDefault="00B35D42" w:rsidP="00E5274A">
      <w:pPr>
        <w:pStyle w:val="ae"/>
        <w:spacing w:before="0" w:beforeAutospacing="0" w:after="0" w:afterAutospacing="0"/>
        <w:ind w:firstLine="284"/>
        <w:jc w:val="both"/>
        <w:rPr>
          <w:sz w:val="20"/>
          <w:szCs w:val="20"/>
          <w:lang w:val="en-US"/>
        </w:rPr>
      </w:pPr>
      <w:r w:rsidRPr="001A02A6">
        <w:rPr>
          <w:sz w:val="20"/>
          <w:szCs w:val="20"/>
        </w:rPr>
        <w:t>л</w:t>
      </w:r>
      <w:r w:rsidR="005A682F" w:rsidRPr="001A02A6">
        <w:rPr>
          <w:sz w:val="20"/>
          <w:szCs w:val="20"/>
        </w:rPr>
        <w:t>абазник</w:t>
      </w:r>
      <w:r w:rsidR="005A682F" w:rsidRPr="001A02A6">
        <w:rPr>
          <w:sz w:val="20"/>
          <w:szCs w:val="20"/>
          <w:lang w:val="en-US"/>
        </w:rPr>
        <w:t xml:space="preserve"> </w:t>
      </w:r>
      <w:r w:rsidR="005A682F" w:rsidRPr="001A02A6">
        <w:rPr>
          <w:sz w:val="20"/>
          <w:szCs w:val="20"/>
        </w:rPr>
        <w:t>обыкновенный</w:t>
      </w:r>
      <w:r w:rsidR="00FD289D" w:rsidRPr="001A02A6">
        <w:rPr>
          <w:sz w:val="20"/>
          <w:szCs w:val="20"/>
          <w:lang w:val="en-US"/>
        </w:rPr>
        <w:t xml:space="preserve"> – </w:t>
      </w:r>
      <w:r w:rsidR="00FD289D" w:rsidRPr="001A02A6">
        <w:rPr>
          <w:i/>
          <w:sz w:val="20"/>
          <w:szCs w:val="20"/>
          <w:lang w:val="en-US"/>
        </w:rPr>
        <w:t>Filip</w:t>
      </w:r>
      <w:proofErr w:type="gramStart"/>
      <w:r w:rsidR="00FD289D" w:rsidRPr="001A02A6">
        <w:rPr>
          <w:i/>
          <w:sz w:val="20"/>
          <w:szCs w:val="20"/>
        </w:rPr>
        <w:t>е</w:t>
      </w:r>
      <w:proofErr w:type="gramEnd"/>
      <w:r w:rsidR="005A682F" w:rsidRPr="001A02A6">
        <w:rPr>
          <w:i/>
          <w:sz w:val="20"/>
          <w:szCs w:val="20"/>
          <w:lang w:val="en-US"/>
        </w:rPr>
        <w:t xml:space="preserve">ndula vulgaris </w:t>
      </w:r>
      <w:r w:rsidRPr="001A02A6">
        <w:rPr>
          <w:sz w:val="20"/>
          <w:szCs w:val="20"/>
          <w:lang w:val="en-US"/>
        </w:rPr>
        <w:t>Moench;</w:t>
      </w:r>
      <w:r w:rsidR="005A682F" w:rsidRPr="001A02A6">
        <w:rPr>
          <w:sz w:val="20"/>
          <w:szCs w:val="20"/>
          <w:lang w:val="en-US"/>
        </w:rPr>
        <w:t xml:space="preserve"> </w:t>
      </w:r>
    </w:p>
    <w:p w:rsidR="005A682F" w:rsidRPr="001A02A6" w:rsidRDefault="00B35D42" w:rsidP="00E5274A">
      <w:pPr>
        <w:pStyle w:val="ae"/>
        <w:spacing w:before="0" w:beforeAutospacing="0" w:after="0" w:afterAutospacing="0"/>
        <w:ind w:firstLine="284"/>
        <w:jc w:val="both"/>
        <w:rPr>
          <w:sz w:val="20"/>
          <w:szCs w:val="20"/>
          <w:lang w:val="en-US"/>
        </w:rPr>
      </w:pPr>
      <w:r w:rsidRPr="001A02A6">
        <w:rPr>
          <w:sz w:val="20"/>
          <w:szCs w:val="20"/>
        </w:rPr>
        <w:t>к</w:t>
      </w:r>
      <w:r w:rsidR="005A682F" w:rsidRPr="001A02A6">
        <w:rPr>
          <w:sz w:val="20"/>
          <w:szCs w:val="20"/>
        </w:rPr>
        <w:t>рапива</w:t>
      </w:r>
      <w:r w:rsidR="005A682F" w:rsidRPr="001A02A6">
        <w:rPr>
          <w:sz w:val="20"/>
          <w:szCs w:val="20"/>
          <w:lang w:val="en-US"/>
        </w:rPr>
        <w:t xml:space="preserve"> </w:t>
      </w:r>
      <w:r w:rsidR="005A682F" w:rsidRPr="001A02A6">
        <w:rPr>
          <w:sz w:val="20"/>
          <w:szCs w:val="20"/>
        </w:rPr>
        <w:t>двудомная</w:t>
      </w:r>
      <w:r w:rsidR="005A682F" w:rsidRPr="001A02A6">
        <w:rPr>
          <w:sz w:val="20"/>
          <w:szCs w:val="20"/>
          <w:lang w:val="en-US"/>
        </w:rPr>
        <w:t xml:space="preserve"> – </w:t>
      </w:r>
      <w:r w:rsidR="005A682F" w:rsidRPr="001A02A6">
        <w:rPr>
          <w:i/>
          <w:sz w:val="20"/>
          <w:szCs w:val="20"/>
          <w:lang w:val="en-US"/>
        </w:rPr>
        <w:t>Urtica dioica</w:t>
      </w:r>
      <w:r w:rsidR="005A682F" w:rsidRPr="001A02A6">
        <w:rPr>
          <w:sz w:val="20"/>
          <w:szCs w:val="20"/>
          <w:lang w:val="en-US"/>
        </w:rPr>
        <w:t xml:space="preserve"> L</w:t>
      </w:r>
      <w:r w:rsidRPr="001A02A6">
        <w:rPr>
          <w:sz w:val="20"/>
          <w:szCs w:val="20"/>
          <w:lang w:val="en-US"/>
        </w:rPr>
        <w:t>;</w:t>
      </w:r>
      <w:r w:rsidR="005A682F" w:rsidRPr="001A02A6">
        <w:rPr>
          <w:sz w:val="20"/>
          <w:szCs w:val="20"/>
          <w:lang w:val="en-US"/>
        </w:rPr>
        <w:t xml:space="preserve"> </w:t>
      </w:r>
    </w:p>
    <w:p w:rsidR="005A682F" w:rsidRPr="001A02A6" w:rsidRDefault="00B35D42" w:rsidP="00E5274A">
      <w:pPr>
        <w:pStyle w:val="ae"/>
        <w:spacing w:before="0" w:beforeAutospacing="0" w:after="0" w:afterAutospacing="0"/>
        <w:ind w:firstLine="284"/>
        <w:jc w:val="both"/>
        <w:rPr>
          <w:sz w:val="20"/>
          <w:szCs w:val="20"/>
        </w:rPr>
      </w:pPr>
      <w:r w:rsidRPr="001A02A6">
        <w:rPr>
          <w:sz w:val="20"/>
          <w:szCs w:val="20"/>
        </w:rPr>
        <w:t>з</w:t>
      </w:r>
      <w:r w:rsidR="005A682F" w:rsidRPr="001A02A6">
        <w:rPr>
          <w:sz w:val="20"/>
          <w:szCs w:val="20"/>
        </w:rPr>
        <w:t xml:space="preserve">олотарник обыкновенный – </w:t>
      </w:r>
      <w:r w:rsidR="005A682F" w:rsidRPr="001A02A6">
        <w:rPr>
          <w:i/>
          <w:sz w:val="20"/>
          <w:szCs w:val="20"/>
        </w:rPr>
        <w:t>Solidago virgourea</w:t>
      </w:r>
      <w:r w:rsidR="005A682F" w:rsidRPr="001A02A6">
        <w:rPr>
          <w:sz w:val="20"/>
          <w:szCs w:val="20"/>
        </w:rPr>
        <w:t xml:space="preserve"> L</w:t>
      </w:r>
      <w:r w:rsidRPr="001A02A6">
        <w:rPr>
          <w:sz w:val="20"/>
          <w:szCs w:val="20"/>
        </w:rPr>
        <w:t>;</w:t>
      </w:r>
      <w:r w:rsidR="005A682F" w:rsidRPr="001A02A6">
        <w:rPr>
          <w:sz w:val="20"/>
          <w:szCs w:val="20"/>
        </w:rPr>
        <w:t xml:space="preserve"> </w:t>
      </w:r>
    </w:p>
    <w:p w:rsidR="005A682F" w:rsidRPr="001A02A6" w:rsidRDefault="00B35D42" w:rsidP="00E5274A">
      <w:pPr>
        <w:pStyle w:val="ae"/>
        <w:spacing w:before="0" w:beforeAutospacing="0" w:after="0" w:afterAutospacing="0"/>
        <w:ind w:firstLine="284"/>
        <w:jc w:val="both"/>
        <w:rPr>
          <w:sz w:val="20"/>
          <w:szCs w:val="20"/>
        </w:rPr>
      </w:pPr>
      <w:r w:rsidRPr="001A02A6">
        <w:rPr>
          <w:sz w:val="20"/>
          <w:szCs w:val="20"/>
        </w:rPr>
        <w:t>к</w:t>
      </w:r>
      <w:r w:rsidR="005A682F" w:rsidRPr="001A02A6">
        <w:rPr>
          <w:sz w:val="20"/>
          <w:szCs w:val="20"/>
        </w:rPr>
        <w:t xml:space="preserve">алендула лекарственная – </w:t>
      </w:r>
      <w:r w:rsidR="005A682F" w:rsidRPr="001A02A6">
        <w:rPr>
          <w:i/>
          <w:sz w:val="20"/>
          <w:szCs w:val="20"/>
        </w:rPr>
        <w:t>Calendula officinalis</w:t>
      </w:r>
      <w:r w:rsidR="005A682F" w:rsidRPr="001A02A6">
        <w:rPr>
          <w:sz w:val="20"/>
          <w:szCs w:val="20"/>
        </w:rPr>
        <w:t xml:space="preserve"> L</w:t>
      </w:r>
      <w:r w:rsidRPr="001A02A6">
        <w:rPr>
          <w:sz w:val="20"/>
          <w:szCs w:val="20"/>
        </w:rPr>
        <w:t>;</w:t>
      </w:r>
      <w:r w:rsidR="005A682F" w:rsidRPr="001A02A6">
        <w:rPr>
          <w:sz w:val="20"/>
          <w:szCs w:val="20"/>
        </w:rPr>
        <w:t xml:space="preserve"> </w:t>
      </w:r>
    </w:p>
    <w:p w:rsidR="005A682F" w:rsidRPr="001A02A6" w:rsidRDefault="00B35D42" w:rsidP="00E5274A">
      <w:pPr>
        <w:pStyle w:val="ae"/>
        <w:spacing w:before="0" w:beforeAutospacing="0" w:after="0" w:afterAutospacing="0"/>
        <w:ind w:firstLine="284"/>
        <w:jc w:val="both"/>
        <w:rPr>
          <w:sz w:val="20"/>
          <w:szCs w:val="20"/>
        </w:rPr>
      </w:pPr>
      <w:r w:rsidRPr="001A02A6">
        <w:rPr>
          <w:sz w:val="20"/>
          <w:szCs w:val="20"/>
        </w:rPr>
        <w:t>ч</w:t>
      </w:r>
      <w:r w:rsidR="005A682F" w:rsidRPr="001A02A6">
        <w:rPr>
          <w:sz w:val="20"/>
          <w:szCs w:val="20"/>
        </w:rPr>
        <w:t xml:space="preserve">истотел большой – </w:t>
      </w:r>
      <w:r w:rsidR="005A682F" w:rsidRPr="001A02A6">
        <w:rPr>
          <w:i/>
          <w:sz w:val="20"/>
          <w:szCs w:val="20"/>
        </w:rPr>
        <w:t>Chelidonium majus</w:t>
      </w:r>
      <w:r w:rsidR="005A682F" w:rsidRPr="001A02A6">
        <w:rPr>
          <w:sz w:val="20"/>
          <w:szCs w:val="20"/>
        </w:rPr>
        <w:t xml:space="preserve"> L</w:t>
      </w:r>
      <w:r w:rsidRPr="001A02A6">
        <w:rPr>
          <w:sz w:val="20"/>
          <w:szCs w:val="20"/>
        </w:rPr>
        <w:t>;</w:t>
      </w:r>
      <w:r w:rsidR="005A682F" w:rsidRPr="001A02A6">
        <w:rPr>
          <w:sz w:val="20"/>
          <w:szCs w:val="20"/>
        </w:rPr>
        <w:t xml:space="preserve"> </w:t>
      </w:r>
    </w:p>
    <w:p w:rsidR="005A682F" w:rsidRPr="001A02A6" w:rsidRDefault="00B35D42" w:rsidP="00E5274A">
      <w:pPr>
        <w:pStyle w:val="ae"/>
        <w:spacing w:before="0" w:beforeAutospacing="0" w:after="0" w:afterAutospacing="0"/>
        <w:ind w:firstLine="284"/>
        <w:jc w:val="both"/>
        <w:rPr>
          <w:sz w:val="20"/>
          <w:szCs w:val="20"/>
          <w:lang w:val="en-US"/>
        </w:rPr>
      </w:pPr>
      <w:r w:rsidRPr="001A02A6">
        <w:rPr>
          <w:sz w:val="20"/>
          <w:szCs w:val="20"/>
        </w:rPr>
        <w:t>т</w:t>
      </w:r>
      <w:r w:rsidR="005A682F" w:rsidRPr="001A02A6">
        <w:rPr>
          <w:sz w:val="20"/>
          <w:szCs w:val="20"/>
        </w:rPr>
        <w:t>ысячелистник</w:t>
      </w:r>
      <w:r w:rsidR="005A682F" w:rsidRPr="001A02A6">
        <w:rPr>
          <w:sz w:val="20"/>
          <w:szCs w:val="20"/>
          <w:lang w:val="en-US"/>
        </w:rPr>
        <w:t xml:space="preserve"> </w:t>
      </w:r>
      <w:r w:rsidR="005A682F" w:rsidRPr="001A02A6">
        <w:rPr>
          <w:sz w:val="20"/>
          <w:szCs w:val="20"/>
        </w:rPr>
        <w:t>азиатский</w:t>
      </w:r>
      <w:r w:rsidR="005A682F" w:rsidRPr="001A02A6">
        <w:rPr>
          <w:sz w:val="20"/>
          <w:szCs w:val="20"/>
          <w:lang w:val="en-US"/>
        </w:rPr>
        <w:t xml:space="preserve"> – </w:t>
      </w:r>
      <w:r w:rsidR="005A682F" w:rsidRPr="001A02A6">
        <w:rPr>
          <w:i/>
          <w:sz w:val="20"/>
          <w:szCs w:val="20"/>
          <w:lang w:val="en-US"/>
        </w:rPr>
        <w:t>Achillea asiatica</w:t>
      </w:r>
      <w:r w:rsidR="005A682F" w:rsidRPr="001A02A6">
        <w:rPr>
          <w:sz w:val="20"/>
          <w:szCs w:val="20"/>
          <w:lang w:val="en-US"/>
        </w:rPr>
        <w:t xml:space="preserve"> Serg</w:t>
      </w:r>
      <w:r w:rsidRPr="001A02A6">
        <w:rPr>
          <w:sz w:val="20"/>
          <w:szCs w:val="20"/>
          <w:lang w:val="en-US"/>
        </w:rPr>
        <w:t>;</w:t>
      </w:r>
      <w:r w:rsidR="005A682F" w:rsidRPr="001A02A6">
        <w:rPr>
          <w:sz w:val="20"/>
          <w:szCs w:val="20"/>
          <w:lang w:val="en-US"/>
        </w:rPr>
        <w:t xml:space="preserve"> </w:t>
      </w:r>
    </w:p>
    <w:p w:rsidR="005A682F" w:rsidRPr="001A02A6" w:rsidRDefault="00B35D42" w:rsidP="00E5274A">
      <w:pPr>
        <w:pStyle w:val="ae"/>
        <w:spacing w:before="0" w:beforeAutospacing="0" w:after="0" w:afterAutospacing="0"/>
        <w:ind w:firstLine="284"/>
        <w:jc w:val="both"/>
        <w:rPr>
          <w:b/>
          <w:sz w:val="20"/>
          <w:szCs w:val="20"/>
          <w:lang w:val="en-US"/>
        </w:rPr>
      </w:pPr>
      <w:r w:rsidRPr="001A02A6">
        <w:rPr>
          <w:sz w:val="20"/>
          <w:szCs w:val="20"/>
        </w:rPr>
        <w:t>п</w:t>
      </w:r>
      <w:r w:rsidR="005A682F" w:rsidRPr="001A02A6">
        <w:rPr>
          <w:sz w:val="20"/>
          <w:szCs w:val="20"/>
        </w:rPr>
        <w:t>олынь</w:t>
      </w:r>
      <w:r w:rsidR="005A682F" w:rsidRPr="001A02A6">
        <w:rPr>
          <w:sz w:val="20"/>
          <w:szCs w:val="20"/>
          <w:lang w:val="en-US"/>
        </w:rPr>
        <w:t xml:space="preserve"> </w:t>
      </w:r>
      <w:r w:rsidR="005A682F" w:rsidRPr="001A02A6">
        <w:rPr>
          <w:sz w:val="20"/>
          <w:szCs w:val="20"/>
        </w:rPr>
        <w:t>горькая</w:t>
      </w:r>
      <w:r w:rsidR="005A682F" w:rsidRPr="001A02A6">
        <w:rPr>
          <w:sz w:val="20"/>
          <w:szCs w:val="20"/>
          <w:lang w:val="en-US"/>
        </w:rPr>
        <w:t xml:space="preserve"> – </w:t>
      </w:r>
      <w:r w:rsidR="005A682F" w:rsidRPr="001A02A6">
        <w:rPr>
          <w:i/>
          <w:sz w:val="20"/>
          <w:szCs w:val="20"/>
          <w:lang w:val="en-US"/>
        </w:rPr>
        <w:t>Artemisia absinthium</w:t>
      </w:r>
      <w:r w:rsidR="005A682F" w:rsidRPr="001A02A6">
        <w:rPr>
          <w:sz w:val="20"/>
          <w:szCs w:val="20"/>
          <w:lang w:val="en-US"/>
        </w:rPr>
        <w:t xml:space="preserve"> L.</w:t>
      </w:r>
    </w:p>
    <w:p w:rsidR="005A682F" w:rsidRPr="001A02A6" w:rsidRDefault="00E97410" w:rsidP="00E5274A">
      <w:pPr>
        <w:spacing w:after="0" w:line="240" w:lineRule="auto"/>
        <w:ind w:firstLine="284"/>
        <w:jc w:val="both"/>
        <w:rPr>
          <w:rFonts w:ascii="Times New Roman" w:hAnsi="Times New Roman"/>
          <w:i/>
          <w:sz w:val="20"/>
          <w:szCs w:val="20"/>
        </w:rPr>
      </w:pPr>
      <w:r w:rsidRPr="001A02A6">
        <w:rPr>
          <w:rFonts w:ascii="Times New Roman" w:hAnsi="Times New Roman"/>
          <w:sz w:val="20"/>
          <w:szCs w:val="20"/>
        </w:rPr>
        <w:t>Все лекарственные растения обладают полезными и очень ценными свойствами именно</w:t>
      </w:r>
      <w:r w:rsidR="00B465A5" w:rsidRPr="001A02A6">
        <w:rPr>
          <w:rFonts w:ascii="Times New Roman" w:hAnsi="Times New Roman"/>
          <w:sz w:val="20"/>
          <w:szCs w:val="20"/>
        </w:rPr>
        <w:t xml:space="preserve"> потому</w:t>
      </w:r>
      <w:r w:rsidRPr="001A02A6">
        <w:rPr>
          <w:rFonts w:ascii="Times New Roman" w:hAnsi="Times New Roman"/>
          <w:sz w:val="20"/>
          <w:szCs w:val="20"/>
        </w:rPr>
        <w:t>, что в их состав входят специальные ц</w:t>
      </w:r>
      <w:r w:rsidRPr="001A02A6">
        <w:rPr>
          <w:rFonts w:ascii="Times New Roman" w:hAnsi="Times New Roman"/>
          <w:sz w:val="20"/>
          <w:szCs w:val="20"/>
        </w:rPr>
        <w:t>е</w:t>
      </w:r>
      <w:r w:rsidRPr="001A02A6">
        <w:rPr>
          <w:rFonts w:ascii="Times New Roman" w:hAnsi="Times New Roman"/>
          <w:sz w:val="20"/>
          <w:szCs w:val="20"/>
        </w:rPr>
        <w:lastRenderedPageBreak/>
        <w:t>лебные для человеческого и животного организма вещества. При пр</w:t>
      </w:r>
      <w:r w:rsidRPr="001A02A6">
        <w:rPr>
          <w:rFonts w:ascii="Times New Roman" w:hAnsi="Times New Roman"/>
          <w:sz w:val="20"/>
          <w:szCs w:val="20"/>
        </w:rPr>
        <w:t>а</w:t>
      </w:r>
      <w:r w:rsidRPr="001A02A6">
        <w:rPr>
          <w:rFonts w:ascii="Times New Roman" w:hAnsi="Times New Roman"/>
          <w:sz w:val="20"/>
          <w:szCs w:val="20"/>
        </w:rPr>
        <w:t xml:space="preserve">вильном использовании эти вещества будут оказывать на организм </w:t>
      </w:r>
      <w:r w:rsidR="00B465A5" w:rsidRPr="001A02A6">
        <w:rPr>
          <w:rFonts w:ascii="Times New Roman" w:hAnsi="Times New Roman"/>
          <w:sz w:val="20"/>
          <w:szCs w:val="20"/>
        </w:rPr>
        <w:t xml:space="preserve">физиологическое действие, поскольку </w:t>
      </w:r>
      <w:r w:rsidRPr="001A02A6">
        <w:rPr>
          <w:rFonts w:ascii="Times New Roman" w:hAnsi="Times New Roman"/>
          <w:sz w:val="20"/>
          <w:szCs w:val="20"/>
        </w:rPr>
        <w:t>обладают</w:t>
      </w:r>
      <w:r w:rsidR="005A682F" w:rsidRPr="001A02A6">
        <w:rPr>
          <w:rFonts w:ascii="Times New Roman" w:hAnsi="Times New Roman"/>
          <w:sz w:val="20"/>
          <w:szCs w:val="20"/>
        </w:rPr>
        <w:t xml:space="preserve"> биологической акти</w:t>
      </w:r>
      <w:r w:rsidR="005A682F" w:rsidRPr="001A02A6">
        <w:rPr>
          <w:rFonts w:ascii="Times New Roman" w:hAnsi="Times New Roman"/>
          <w:sz w:val="20"/>
          <w:szCs w:val="20"/>
        </w:rPr>
        <w:t>в</w:t>
      </w:r>
      <w:r w:rsidR="005A682F" w:rsidRPr="001A02A6">
        <w:rPr>
          <w:rFonts w:ascii="Times New Roman" w:hAnsi="Times New Roman"/>
          <w:sz w:val="20"/>
          <w:szCs w:val="20"/>
        </w:rPr>
        <w:t>ностью по отношению к возбудителям различных заболеваний. Ос</w:t>
      </w:r>
      <w:r w:rsidR="005A682F" w:rsidRPr="001A02A6">
        <w:rPr>
          <w:rFonts w:ascii="Times New Roman" w:hAnsi="Times New Roman"/>
          <w:sz w:val="20"/>
          <w:szCs w:val="20"/>
        </w:rPr>
        <w:t>о</w:t>
      </w:r>
      <w:r w:rsidR="005A682F" w:rsidRPr="001A02A6">
        <w:rPr>
          <w:rFonts w:ascii="Times New Roman" w:hAnsi="Times New Roman"/>
          <w:sz w:val="20"/>
          <w:szCs w:val="20"/>
        </w:rPr>
        <w:t>бую группу лекарственных растений составляют растения, образу</w:t>
      </w:r>
      <w:r w:rsidR="005A682F" w:rsidRPr="001A02A6">
        <w:rPr>
          <w:rFonts w:ascii="Times New Roman" w:hAnsi="Times New Roman"/>
          <w:sz w:val="20"/>
          <w:szCs w:val="20"/>
        </w:rPr>
        <w:t>ю</w:t>
      </w:r>
      <w:r w:rsidR="005A682F" w:rsidRPr="001A02A6">
        <w:rPr>
          <w:rFonts w:ascii="Times New Roman" w:hAnsi="Times New Roman"/>
          <w:sz w:val="20"/>
          <w:szCs w:val="20"/>
        </w:rPr>
        <w:t>щие антибиотики.</w:t>
      </w:r>
      <w:r w:rsidR="005A682F" w:rsidRPr="001A02A6">
        <w:rPr>
          <w:rFonts w:ascii="Times New Roman" w:hAnsi="Times New Roman"/>
          <w:i/>
          <w:sz w:val="20"/>
          <w:szCs w:val="20"/>
        </w:rPr>
        <w:t xml:space="preserve"> </w:t>
      </w:r>
    </w:p>
    <w:p w:rsidR="005A682F" w:rsidRPr="001A02A6" w:rsidRDefault="005A682F" w:rsidP="00E5274A">
      <w:pPr>
        <w:spacing w:after="0" w:line="240" w:lineRule="auto"/>
        <w:ind w:firstLine="284"/>
        <w:jc w:val="both"/>
        <w:rPr>
          <w:rFonts w:ascii="Times New Roman" w:hAnsi="Times New Roman"/>
          <w:sz w:val="20"/>
          <w:szCs w:val="20"/>
        </w:rPr>
      </w:pPr>
      <w:proofErr w:type="gramStart"/>
      <w:r w:rsidRPr="001A02A6">
        <w:rPr>
          <w:rFonts w:ascii="Times New Roman" w:hAnsi="Times New Roman"/>
          <w:i/>
          <w:sz w:val="20"/>
          <w:szCs w:val="20"/>
        </w:rPr>
        <w:t xml:space="preserve">Химический состав лекарственных  растений </w:t>
      </w:r>
      <w:r w:rsidRPr="001A02A6">
        <w:rPr>
          <w:rFonts w:ascii="Times New Roman" w:hAnsi="Times New Roman"/>
          <w:sz w:val="20"/>
          <w:szCs w:val="20"/>
        </w:rPr>
        <w:t>включает информ</w:t>
      </w:r>
      <w:r w:rsidRPr="001A02A6">
        <w:rPr>
          <w:rFonts w:ascii="Times New Roman" w:hAnsi="Times New Roman"/>
          <w:sz w:val="20"/>
          <w:szCs w:val="20"/>
        </w:rPr>
        <w:t>а</w:t>
      </w:r>
      <w:r w:rsidRPr="001A02A6">
        <w:rPr>
          <w:rFonts w:ascii="Times New Roman" w:hAnsi="Times New Roman"/>
          <w:sz w:val="20"/>
          <w:szCs w:val="20"/>
        </w:rPr>
        <w:t>цию о действующих веществах – углеводах, липидах, витаминах, эфирных маслах, гореч</w:t>
      </w:r>
      <w:r w:rsidR="00B35D42" w:rsidRPr="001A02A6">
        <w:rPr>
          <w:rFonts w:ascii="Times New Roman" w:hAnsi="Times New Roman"/>
          <w:sz w:val="20"/>
          <w:szCs w:val="20"/>
        </w:rPr>
        <w:t>а</w:t>
      </w:r>
      <w:r w:rsidRPr="001A02A6">
        <w:rPr>
          <w:rFonts w:ascii="Times New Roman" w:hAnsi="Times New Roman"/>
          <w:sz w:val="20"/>
          <w:szCs w:val="20"/>
        </w:rPr>
        <w:t>х, сапонинах, фенольных со</w:t>
      </w:r>
      <w:r w:rsidR="00E51CD8" w:rsidRPr="001A02A6">
        <w:rPr>
          <w:rFonts w:ascii="Times New Roman" w:hAnsi="Times New Roman"/>
          <w:sz w:val="20"/>
          <w:szCs w:val="20"/>
        </w:rPr>
        <w:t>единениях, алк</w:t>
      </w:r>
      <w:r w:rsidR="00E51CD8" w:rsidRPr="001A02A6">
        <w:rPr>
          <w:rFonts w:ascii="Times New Roman" w:hAnsi="Times New Roman"/>
          <w:sz w:val="20"/>
          <w:szCs w:val="20"/>
        </w:rPr>
        <w:t>а</w:t>
      </w:r>
      <w:r w:rsidR="00E51CD8" w:rsidRPr="001A02A6">
        <w:rPr>
          <w:rFonts w:ascii="Times New Roman" w:hAnsi="Times New Roman"/>
          <w:sz w:val="20"/>
          <w:szCs w:val="20"/>
        </w:rPr>
        <w:t>лоидах,</w:t>
      </w:r>
      <w:r w:rsidRPr="001A02A6">
        <w:rPr>
          <w:rFonts w:ascii="Times New Roman" w:hAnsi="Times New Roman"/>
          <w:sz w:val="20"/>
          <w:szCs w:val="20"/>
        </w:rPr>
        <w:t xml:space="preserve"> гликозидах </w:t>
      </w:r>
      <w:r w:rsidR="00E51CD8" w:rsidRPr="001A02A6">
        <w:rPr>
          <w:rFonts w:ascii="Times New Roman" w:hAnsi="Times New Roman"/>
          <w:sz w:val="20"/>
          <w:szCs w:val="20"/>
        </w:rPr>
        <w:t>(сердечных, фенолгликозидах, тиогликозидах, а</w:t>
      </w:r>
      <w:r w:rsidR="00E51CD8" w:rsidRPr="001A02A6">
        <w:rPr>
          <w:rFonts w:ascii="Times New Roman" w:hAnsi="Times New Roman"/>
          <w:sz w:val="20"/>
          <w:szCs w:val="20"/>
        </w:rPr>
        <w:t>н</w:t>
      </w:r>
      <w:r w:rsidR="00E51CD8" w:rsidRPr="001A02A6">
        <w:rPr>
          <w:rFonts w:ascii="Times New Roman" w:hAnsi="Times New Roman"/>
          <w:sz w:val="20"/>
          <w:szCs w:val="20"/>
        </w:rPr>
        <w:t xml:space="preserve">трагликозидах) </w:t>
      </w:r>
      <w:r w:rsidRPr="001A02A6">
        <w:rPr>
          <w:rFonts w:ascii="Times New Roman" w:hAnsi="Times New Roman"/>
          <w:sz w:val="20"/>
          <w:szCs w:val="20"/>
        </w:rPr>
        <w:t>и др.</w:t>
      </w:r>
      <w:proofErr w:type="gramEnd"/>
    </w:p>
    <w:p w:rsidR="00002923" w:rsidRPr="001A02A6" w:rsidRDefault="00002923" w:rsidP="00E5274A">
      <w:pPr>
        <w:spacing w:after="0" w:line="240" w:lineRule="auto"/>
        <w:ind w:firstLine="284"/>
        <w:jc w:val="both"/>
        <w:rPr>
          <w:rFonts w:ascii="Times New Roman" w:hAnsi="Times New Roman"/>
          <w:sz w:val="20"/>
          <w:szCs w:val="20"/>
        </w:rPr>
      </w:pPr>
      <w:r w:rsidRPr="001A02A6">
        <w:rPr>
          <w:rFonts w:ascii="Times New Roman" w:hAnsi="Times New Roman"/>
          <w:sz w:val="20"/>
          <w:szCs w:val="20"/>
        </w:rPr>
        <w:t>В основе химической классификации по Терехину А.</w:t>
      </w:r>
      <w:r w:rsidR="00B35D42" w:rsidRPr="001A02A6">
        <w:rPr>
          <w:rFonts w:ascii="Times New Roman" w:hAnsi="Times New Roman"/>
          <w:sz w:val="20"/>
          <w:szCs w:val="20"/>
        </w:rPr>
        <w:t> </w:t>
      </w:r>
      <w:r w:rsidRPr="001A02A6">
        <w:rPr>
          <w:rFonts w:ascii="Times New Roman" w:hAnsi="Times New Roman"/>
          <w:sz w:val="20"/>
          <w:szCs w:val="20"/>
        </w:rPr>
        <w:t>А., Вандыш</w:t>
      </w:r>
      <w:r w:rsidRPr="001A02A6">
        <w:rPr>
          <w:rFonts w:ascii="Times New Roman" w:hAnsi="Times New Roman"/>
          <w:sz w:val="20"/>
          <w:szCs w:val="20"/>
        </w:rPr>
        <w:t>е</w:t>
      </w:r>
      <w:r w:rsidRPr="001A02A6">
        <w:rPr>
          <w:rFonts w:ascii="Times New Roman" w:hAnsi="Times New Roman"/>
          <w:sz w:val="20"/>
          <w:szCs w:val="20"/>
        </w:rPr>
        <w:t>ву В.</w:t>
      </w:r>
      <w:r w:rsidR="00B35D42" w:rsidRPr="001A02A6">
        <w:rPr>
          <w:rFonts w:ascii="Times New Roman" w:hAnsi="Times New Roman"/>
          <w:sz w:val="20"/>
          <w:szCs w:val="20"/>
        </w:rPr>
        <w:t> </w:t>
      </w:r>
      <w:r w:rsidRPr="001A02A6">
        <w:rPr>
          <w:rFonts w:ascii="Times New Roman" w:hAnsi="Times New Roman"/>
          <w:sz w:val="20"/>
          <w:szCs w:val="20"/>
        </w:rPr>
        <w:t>В. (2008) лежит принцип распределения растений и сырья в зав</w:t>
      </w:r>
      <w:r w:rsidRPr="001A02A6">
        <w:rPr>
          <w:rFonts w:ascii="Times New Roman" w:hAnsi="Times New Roman"/>
          <w:sz w:val="20"/>
          <w:szCs w:val="20"/>
        </w:rPr>
        <w:t>и</w:t>
      </w:r>
      <w:r w:rsidRPr="001A02A6">
        <w:rPr>
          <w:rFonts w:ascii="Times New Roman" w:hAnsi="Times New Roman"/>
          <w:sz w:val="20"/>
          <w:szCs w:val="20"/>
        </w:rPr>
        <w:t>симости от химической природы основной группы биологически а</w:t>
      </w:r>
      <w:r w:rsidRPr="001A02A6">
        <w:rPr>
          <w:rFonts w:ascii="Times New Roman" w:hAnsi="Times New Roman"/>
          <w:sz w:val="20"/>
          <w:szCs w:val="20"/>
        </w:rPr>
        <w:t>к</w:t>
      </w:r>
      <w:r w:rsidRPr="001A02A6">
        <w:rPr>
          <w:rFonts w:ascii="Times New Roman" w:hAnsi="Times New Roman"/>
          <w:sz w:val="20"/>
          <w:szCs w:val="20"/>
        </w:rPr>
        <w:t>тивных веществ, действующих веществ, накапливающихся и соде</w:t>
      </w:r>
      <w:r w:rsidRPr="001A02A6">
        <w:rPr>
          <w:rFonts w:ascii="Times New Roman" w:hAnsi="Times New Roman"/>
          <w:sz w:val="20"/>
          <w:szCs w:val="20"/>
        </w:rPr>
        <w:t>р</w:t>
      </w:r>
      <w:r w:rsidRPr="001A02A6">
        <w:rPr>
          <w:rFonts w:ascii="Times New Roman" w:hAnsi="Times New Roman"/>
          <w:sz w:val="20"/>
          <w:szCs w:val="20"/>
        </w:rPr>
        <w:t>жащихся в них.</w:t>
      </w:r>
    </w:p>
    <w:p w:rsidR="005227D9" w:rsidRPr="001A02A6" w:rsidRDefault="00B35D42" w:rsidP="00E5274A">
      <w:pPr>
        <w:spacing w:after="0" w:line="240" w:lineRule="auto"/>
        <w:ind w:firstLine="284"/>
        <w:jc w:val="both"/>
        <w:rPr>
          <w:rFonts w:ascii="Times New Roman" w:hAnsi="Times New Roman"/>
          <w:sz w:val="20"/>
          <w:szCs w:val="20"/>
        </w:rPr>
      </w:pPr>
      <w:r w:rsidRPr="001A02A6">
        <w:rPr>
          <w:rFonts w:ascii="Times New Roman" w:hAnsi="Times New Roman"/>
          <w:sz w:val="20"/>
          <w:szCs w:val="20"/>
        </w:rPr>
        <w:t>Б</w:t>
      </w:r>
      <w:r w:rsidR="00002923" w:rsidRPr="001A02A6">
        <w:rPr>
          <w:rFonts w:ascii="Times New Roman" w:hAnsi="Times New Roman"/>
          <w:sz w:val="20"/>
          <w:szCs w:val="20"/>
        </w:rPr>
        <w:t>иологически активные вещества или действующие вещества я</w:t>
      </w:r>
      <w:r w:rsidR="00002923" w:rsidRPr="001A02A6">
        <w:rPr>
          <w:rFonts w:ascii="Times New Roman" w:hAnsi="Times New Roman"/>
          <w:sz w:val="20"/>
          <w:szCs w:val="20"/>
        </w:rPr>
        <w:t>в</w:t>
      </w:r>
      <w:r w:rsidR="00002923" w:rsidRPr="001A02A6">
        <w:rPr>
          <w:rFonts w:ascii="Times New Roman" w:hAnsi="Times New Roman"/>
          <w:sz w:val="20"/>
          <w:szCs w:val="20"/>
        </w:rPr>
        <w:t>ляю</w:t>
      </w:r>
      <w:r w:rsidRPr="001A02A6">
        <w:rPr>
          <w:rFonts w:ascii="Times New Roman" w:hAnsi="Times New Roman"/>
          <w:sz w:val="20"/>
          <w:szCs w:val="20"/>
        </w:rPr>
        <w:t>т</w:t>
      </w:r>
      <w:r w:rsidR="00002923" w:rsidRPr="001A02A6">
        <w:rPr>
          <w:rFonts w:ascii="Times New Roman" w:hAnsi="Times New Roman"/>
          <w:sz w:val="20"/>
          <w:szCs w:val="20"/>
        </w:rPr>
        <w:t>ся соединениями перви</w:t>
      </w:r>
      <w:r w:rsidR="005227D9" w:rsidRPr="001A02A6">
        <w:rPr>
          <w:rFonts w:ascii="Times New Roman" w:hAnsi="Times New Roman"/>
          <w:sz w:val="20"/>
          <w:szCs w:val="20"/>
        </w:rPr>
        <w:t>ч</w:t>
      </w:r>
      <w:r w:rsidR="00002923" w:rsidRPr="001A02A6">
        <w:rPr>
          <w:rFonts w:ascii="Times New Roman" w:hAnsi="Times New Roman"/>
          <w:sz w:val="20"/>
          <w:szCs w:val="20"/>
        </w:rPr>
        <w:t>ного метаболизма</w:t>
      </w:r>
      <w:r w:rsidR="005227D9" w:rsidRPr="001A02A6">
        <w:rPr>
          <w:rFonts w:ascii="Times New Roman" w:hAnsi="Times New Roman"/>
          <w:sz w:val="20"/>
          <w:szCs w:val="20"/>
        </w:rPr>
        <w:t xml:space="preserve"> (витамины, жиры, ферменты, полисахариды) и продуктами вторичного метаболизма ра</w:t>
      </w:r>
      <w:r w:rsidR="005227D9" w:rsidRPr="001A02A6">
        <w:rPr>
          <w:rFonts w:ascii="Times New Roman" w:hAnsi="Times New Roman"/>
          <w:sz w:val="20"/>
          <w:szCs w:val="20"/>
        </w:rPr>
        <w:t>с</w:t>
      </w:r>
      <w:r w:rsidR="005227D9" w:rsidRPr="001A02A6">
        <w:rPr>
          <w:rFonts w:ascii="Times New Roman" w:hAnsi="Times New Roman"/>
          <w:sz w:val="20"/>
          <w:szCs w:val="20"/>
        </w:rPr>
        <w:t>тений (терпеноиды – эфирные масла, горечи; сердечные гликозиды, фитоэкдизоны, сапонины, алкалоиды, флавоноиды, дубильные вещ</w:t>
      </w:r>
      <w:r w:rsidR="005227D9" w:rsidRPr="001A02A6">
        <w:rPr>
          <w:rFonts w:ascii="Times New Roman" w:hAnsi="Times New Roman"/>
          <w:sz w:val="20"/>
          <w:szCs w:val="20"/>
        </w:rPr>
        <w:t>е</w:t>
      </w:r>
      <w:r w:rsidR="005227D9" w:rsidRPr="001A02A6">
        <w:rPr>
          <w:rFonts w:ascii="Times New Roman" w:hAnsi="Times New Roman"/>
          <w:sz w:val="20"/>
          <w:szCs w:val="20"/>
        </w:rPr>
        <w:t>ства, антраценпроизводные, кумарины, ксантоны, простые фенолы, фенологликозиды, лигнаны и другие вещества различного химическ</w:t>
      </w:r>
      <w:r w:rsidR="005227D9" w:rsidRPr="001A02A6">
        <w:rPr>
          <w:rFonts w:ascii="Times New Roman" w:hAnsi="Times New Roman"/>
          <w:sz w:val="20"/>
          <w:szCs w:val="20"/>
        </w:rPr>
        <w:t>о</w:t>
      </w:r>
      <w:r w:rsidR="005227D9" w:rsidRPr="001A02A6">
        <w:rPr>
          <w:rFonts w:ascii="Times New Roman" w:hAnsi="Times New Roman"/>
          <w:sz w:val="20"/>
          <w:szCs w:val="20"/>
        </w:rPr>
        <w:t>го состава</w:t>
      </w:r>
      <w:r w:rsidR="004834E8" w:rsidRPr="001A02A6">
        <w:rPr>
          <w:rFonts w:ascii="Times New Roman" w:hAnsi="Times New Roman"/>
          <w:sz w:val="20"/>
          <w:szCs w:val="20"/>
        </w:rPr>
        <w:t>)</w:t>
      </w:r>
      <w:r w:rsidR="005227D9" w:rsidRPr="001A02A6">
        <w:rPr>
          <w:rFonts w:ascii="Times New Roman" w:hAnsi="Times New Roman"/>
          <w:sz w:val="20"/>
          <w:szCs w:val="20"/>
        </w:rPr>
        <w:t>.</w:t>
      </w:r>
      <w:r w:rsidR="004834E8" w:rsidRPr="001A02A6">
        <w:rPr>
          <w:rFonts w:ascii="Times New Roman" w:hAnsi="Times New Roman"/>
          <w:sz w:val="20"/>
          <w:szCs w:val="20"/>
        </w:rPr>
        <w:t xml:space="preserve"> </w:t>
      </w:r>
      <w:r w:rsidR="005227D9" w:rsidRPr="001A02A6">
        <w:rPr>
          <w:rFonts w:ascii="Times New Roman" w:hAnsi="Times New Roman"/>
          <w:sz w:val="20"/>
          <w:szCs w:val="20"/>
        </w:rPr>
        <w:t>Такая классификация совмещает в себе как фармакотер</w:t>
      </w:r>
      <w:r w:rsidR="005227D9" w:rsidRPr="001A02A6">
        <w:rPr>
          <w:rFonts w:ascii="Times New Roman" w:hAnsi="Times New Roman"/>
          <w:sz w:val="20"/>
          <w:szCs w:val="20"/>
        </w:rPr>
        <w:t>а</w:t>
      </w:r>
      <w:r w:rsidR="005227D9" w:rsidRPr="001A02A6">
        <w:rPr>
          <w:rFonts w:ascii="Times New Roman" w:hAnsi="Times New Roman"/>
          <w:sz w:val="20"/>
          <w:szCs w:val="20"/>
        </w:rPr>
        <w:t>певтическую, так и ботаническую классификацию.</w:t>
      </w:r>
    </w:p>
    <w:p w:rsidR="005A682F" w:rsidRPr="001A02A6" w:rsidRDefault="005A682F" w:rsidP="00E5274A">
      <w:pPr>
        <w:pStyle w:val="ae"/>
        <w:spacing w:before="0" w:beforeAutospacing="0" w:after="0" w:afterAutospacing="0"/>
        <w:ind w:firstLine="284"/>
        <w:jc w:val="both"/>
        <w:rPr>
          <w:sz w:val="20"/>
          <w:szCs w:val="20"/>
        </w:rPr>
      </w:pPr>
      <w:r w:rsidRPr="001A02A6">
        <w:rPr>
          <w:sz w:val="20"/>
          <w:szCs w:val="20"/>
        </w:rPr>
        <w:t xml:space="preserve">Химические вещества растений подразделяют на </w:t>
      </w:r>
      <w:r w:rsidR="00B35D42" w:rsidRPr="001A02A6">
        <w:rPr>
          <w:sz w:val="20"/>
          <w:szCs w:val="20"/>
        </w:rPr>
        <w:t>три</w:t>
      </w:r>
      <w:r w:rsidRPr="001A02A6">
        <w:rPr>
          <w:sz w:val="20"/>
          <w:szCs w:val="20"/>
        </w:rPr>
        <w:t xml:space="preserve"> группы: </w:t>
      </w:r>
    </w:p>
    <w:p w:rsidR="005A682F" w:rsidRPr="001A02A6" w:rsidRDefault="005A682F" w:rsidP="00E5274A">
      <w:pPr>
        <w:pStyle w:val="ae"/>
        <w:spacing w:before="0" w:beforeAutospacing="0" w:after="0" w:afterAutospacing="0"/>
        <w:ind w:firstLine="284"/>
        <w:jc w:val="both"/>
        <w:rPr>
          <w:sz w:val="20"/>
          <w:szCs w:val="20"/>
        </w:rPr>
      </w:pPr>
      <w:r w:rsidRPr="001A02A6">
        <w:rPr>
          <w:sz w:val="20"/>
          <w:szCs w:val="20"/>
        </w:rPr>
        <w:t>1)</w:t>
      </w:r>
      <w:r w:rsidR="00B35D42" w:rsidRPr="001A02A6">
        <w:rPr>
          <w:sz w:val="20"/>
          <w:szCs w:val="20"/>
        </w:rPr>
        <w:t> </w:t>
      </w:r>
      <w:r w:rsidRPr="001A02A6">
        <w:rPr>
          <w:sz w:val="20"/>
          <w:szCs w:val="20"/>
        </w:rPr>
        <w:t>дей</w:t>
      </w:r>
      <w:r w:rsidR="004834E8" w:rsidRPr="001A02A6">
        <w:rPr>
          <w:sz w:val="20"/>
          <w:szCs w:val="20"/>
        </w:rPr>
        <w:t>ствующие соединения</w:t>
      </w:r>
      <w:r w:rsidRPr="001A02A6">
        <w:rPr>
          <w:sz w:val="20"/>
          <w:szCs w:val="20"/>
        </w:rPr>
        <w:t>;</w:t>
      </w:r>
    </w:p>
    <w:p w:rsidR="005A682F" w:rsidRPr="001A02A6" w:rsidRDefault="005A682F" w:rsidP="00E5274A">
      <w:pPr>
        <w:pStyle w:val="ae"/>
        <w:spacing w:before="0" w:beforeAutospacing="0" w:after="0" w:afterAutospacing="0"/>
        <w:ind w:firstLine="284"/>
        <w:jc w:val="both"/>
        <w:rPr>
          <w:sz w:val="20"/>
          <w:szCs w:val="20"/>
        </w:rPr>
      </w:pPr>
      <w:r w:rsidRPr="001A02A6">
        <w:rPr>
          <w:sz w:val="20"/>
          <w:szCs w:val="20"/>
        </w:rPr>
        <w:t>2)</w:t>
      </w:r>
      <w:r w:rsidR="00B35D42" w:rsidRPr="001A02A6">
        <w:rPr>
          <w:sz w:val="20"/>
          <w:szCs w:val="20"/>
        </w:rPr>
        <w:t> </w:t>
      </w:r>
      <w:r w:rsidRPr="001A02A6">
        <w:rPr>
          <w:sz w:val="20"/>
          <w:szCs w:val="20"/>
        </w:rPr>
        <w:t>сопутствующие соединения;</w:t>
      </w:r>
    </w:p>
    <w:p w:rsidR="005A682F" w:rsidRPr="001A02A6" w:rsidRDefault="00B465A5" w:rsidP="00E5274A">
      <w:pPr>
        <w:pStyle w:val="ae"/>
        <w:spacing w:before="0" w:beforeAutospacing="0" w:after="0" w:afterAutospacing="0"/>
        <w:ind w:firstLine="284"/>
        <w:jc w:val="both"/>
        <w:rPr>
          <w:sz w:val="20"/>
          <w:szCs w:val="20"/>
        </w:rPr>
      </w:pPr>
      <w:proofErr w:type="gramStart"/>
      <w:r w:rsidRPr="001A02A6">
        <w:rPr>
          <w:sz w:val="20"/>
          <w:szCs w:val="20"/>
        </w:rPr>
        <w:t>3)</w:t>
      </w:r>
      <w:r w:rsidR="00B35D42" w:rsidRPr="001A02A6">
        <w:rPr>
          <w:sz w:val="20"/>
          <w:szCs w:val="20"/>
        </w:rPr>
        <w:t> </w:t>
      </w:r>
      <w:r w:rsidR="005A682F" w:rsidRPr="001A02A6">
        <w:rPr>
          <w:sz w:val="20"/>
          <w:szCs w:val="20"/>
        </w:rPr>
        <w:t>балластные, не имеющие медицинского действия, состав кот</w:t>
      </w:r>
      <w:r w:rsidR="005A682F" w:rsidRPr="001A02A6">
        <w:rPr>
          <w:sz w:val="20"/>
          <w:szCs w:val="20"/>
        </w:rPr>
        <w:t>о</w:t>
      </w:r>
      <w:r w:rsidR="005A682F" w:rsidRPr="001A02A6">
        <w:rPr>
          <w:sz w:val="20"/>
          <w:szCs w:val="20"/>
        </w:rPr>
        <w:t>рых приходится учитывать при переработке сырья.</w:t>
      </w:r>
      <w:proofErr w:type="gramEnd"/>
    </w:p>
    <w:p w:rsidR="005A682F" w:rsidRPr="001A02A6" w:rsidRDefault="005A682F" w:rsidP="00E5274A">
      <w:pPr>
        <w:pStyle w:val="1"/>
        <w:spacing w:before="0" w:beforeAutospacing="0" w:after="0" w:afterAutospacing="0"/>
        <w:ind w:firstLine="284"/>
        <w:jc w:val="both"/>
        <w:rPr>
          <w:b w:val="0"/>
          <w:sz w:val="20"/>
          <w:szCs w:val="20"/>
        </w:rPr>
      </w:pPr>
      <w:r w:rsidRPr="001A02A6">
        <w:rPr>
          <w:b w:val="0"/>
          <w:sz w:val="20"/>
          <w:szCs w:val="20"/>
        </w:rPr>
        <w:t xml:space="preserve">Фармакологический эффект лекарственных растений определяется содержанием в них </w:t>
      </w:r>
      <w:r w:rsidRPr="001A02A6">
        <w:rPr>
          <w:b w:val="0"/>
          <w:i/>
          <w:sz w:val="20"/>
          <w:szCs w:val="20"/>
        </w:rPr>
        <w:t>биологически активных (действующих) веществ</w:t>
      </w:r>
      <w:r w:rsidRPr="001A02A6">
        <w:rPr>
          <w:b w:val="0"/>
          <w:sz w:val="20"/>
          <w:szCs w:val="20"/>
        </w:rPr>
        <w:t>. Биологически активные вещества – природные соединения, облада</w:t>
      </w:r>
      <w:r w:rsidRPr="001A02A6">
        <w:rPr>
          <w:b w:val="0"/>
          <w:sz w:val="20"/>
          <w:szCs w:val="20"/>
        </w:rPr>
        <w:t>ю</w:t>
      </w:r>
      <w:r w:rsidRPr="001A02A6">
        <w:rPr>
          <w:b w:val="0"/>
          <w:sz w:val="20"/>
          <w:szCs w:val="20"/>
        </w:rPr>
        <w:t>щие специфическим действием на живой организм и определяющие основной терапевтический эффект лекарственного растительного с</w:t>
      </w:r>
      <w:r w:rsidRPr="001A02A6">
        <w:rPr>
          <w:b w:val="0"/>
          <w:sz w:val="20"/>
          <w:szCs w:val="20"/>
        </w:rPr>
        <w:t>ы</w:t>
      </w:r>
      <w:r w:rsidRPr="001A02A6">
        <w:rPr>
          <w:b w:val="0"/>
          <w:sz w:val="20"/>
          <w:szCs w:val="20"/>
        </w:rPr>
        <w:t>рья.</w:t>
      </w:r>
    </w:p>
    <w:p w:rsidR="005A682F" w:rsidRPr="001A02A6" w:rsidRDefault="005A682F" w:rsidP="00E5274A">
      <w:pPr>
        <w:pStyle w:val="ae"/>
        <w:spacing w:before="0" w:beforeAutospacing="0" w:after="0" w:afterAutospacing="0"/>
        <w:ind w:firstLine="284"/>
        <w:jc w:val="both"/>
        <w:rPr>
          <w:sz w:val="20"/>
          <w:szCs w:val="20"/>
        </w:rPr>
      </w:pPr>
      <w:proofErr w:type="gramStart"/>
      <w:r w:rsidRPr="001A02A6">
        <w:rPr>
          <w:sz w:val="20"/>
          <w:szCs w:val="20"/>
        </w:rPr>
        <w:t>К действующим соединениям относятся следующие химические вещества: алкалоиды, гликозиды, гликоалкалоиды, сапонины, горечи, дубильные вещества, или танины, флавоноиды, витамины, органич</w:t>
      </w:r>
      <w:r w:rsidRPr="001A02A6">
        <w:rPr>
          <w:sz w:val="20"/>
          <w:szCs w:val="20"/>
        </w:rPr>
        <w:t>е</w:t>
      </w:r>
      <w:r w:rsidRPr="001A02A6">
        <w:rPr>
          <w:sz w:val="20"/>
          <w:szCs w:val="20"/>
        </w:rPr>
        <w:lastRenderedPageBreak/>
        <w:t xml:space="preserve">ские кислоты, фитонциды, лактоны, </w:t>
      </w:r>
      <w:r w:rsidR="00E51CD8" w:rsidRPr="001A02A6">
        <w:rPr>
          <w:sz w:val="20"/>
          <w:szCs w:val="20"/>
        </w:rPr>
        <w:t>эфирные масла, минеральные с</w:t>
      </w:r>
      <w:r w:rsidR="00E51CD8" w:rsidRPr="001A02A6">
        <w:rPr>
          <w:sz w:val="20"/>
          <w:szCs w:val="20"/>
        </w:rPr>
        <w:t>о</w:t>
      </w:r>
      <w:r w:rsidR="00E51CD8" w:rsidRPr="001A02A6">
        <w:rPr>
          <w:sz w:val="20"/>
          <w:szCs w:val="20"/>
        </w:rPr>
        <w:t>ли, кумарины, микроэлементы, пектиновые вещес</w:t>
      </w:r>
      <w:r w:rsidR="00C40313" w:rsidRPr="001A02A6">
        <w:rPr>
          <w:sz w:val="20"/>
          <w:szCs w:val="20"/>
        </w:rPr>
        <w:t>тва, пигменты, ант</w:t>
      </w:r>
      <w:r w:rsidR="00C40313" w:rsidRPr="001A02A6">
        <w:rPr>
          <w:sz w:val="20"/>
          <w:szCs w:val="20"/>
        </w:rPr>
        <w:t>о</w:t>
      </w:r>
      <w:r w:rsidR="00C40313" w:rsidRPr="001A02A6">
        <w:rPr>
          <w:sz w:val="20"/>
          <w:szCs w:val="20"/>
        </w:rPr>
        <w:t>цианидины, экдизоны.</w:t>
      </w:r>
      <w:proofErr w:type="gramEnd"/>
      <w:r w:rsidRPr="001A02A6">
        <w:rPr>
          <w:sz w:val="20"/>
          <w:szCs w:val="20"/>
        </w:rPr>
        <w:t xml:space="preserve"> Некоторые ученые к ним относят смолы и жи</w:t>
      </w:r>
      <w:r w:rsidRPr="001A02A6">
        <w:rPr>
          <w:sz w:val="20"/>
          <w:szCs w:val="20"/>
        </w:rPr>
        <w:t>р</w:t>
      </w:r>
      <w:r w:rsidRPr="001A02A6">
        <w:rPr>
          <w:sz w:val="20"/>
          <w:szCs w:val="20"/>
        </w:rPr>
        <w:t>ные масла, камеди и слизи.</w:t>
      </w:r>
    </w:p>
    <w:p w:rsidR="005A682F" w:rsidRPr="001A02A6" w:rsidRDefault="005A682F" w:rsidP="00E5274A">
      <w:pPr>
        <w:pStyle w:val="1"/>
        <w:spacing w:before="0" w:beforeAutospacing="0" w:after="0" w:afterAutospacing="0"/>
        <w:ind w:firstLine="284"/>
        <w:jc w:val="both"/>
        <w:rPr>
          <w:b w:val="0"/>
          <w:sz w:val="20"/>
          <w:szCs w:val="20"/>
        </w:rPr>
      </w:pPr>
      <w:r w:rsidRPr="001A02A6">
        <w:rPr>
          <w:b w:val="0"/>
          <w:i/>
          <w:sz w:val="20"/>
          <w:szCs w:val="20"/>
        </w:rPr>
        <w:t xml:space="preserve">Сопутствующие вещества </w:t>
      </w:r>
      <w:r w:rsidRPr="001A02A6">
        <w:rPr>
          <w:b w:val="0"/>
          <w:sz w:val="20"/>
          <w:szCs w:val="20"/>
        </w:rPr>
        <w:t>– вещества, содержащиеся в растител</w:t>
      </w:r>
      <w:r w:rsidRPr="001A02A6">
        <w:rPr>
          <w:b w:val="0"/>
          <w:sz w:val="20"/>
          <w:szCs w:val="20"/>
        </w:rPr>
        <w:t>ь</w:t>
      </w:r>
      <w:r w:rsidRPr="001A02A6">
        <w:rPr>
          <w:b w:val="0"/>
          <w:sz w:val="20"/>
          <w:szCs w:val="20"/>
        </w:rPr>
        <w:t xml:space="preserve">ном сырье наряду с действующими веществами, которые в той или иной мере обладают фармакологической активностью, но их действие не определяет основной терапевтический эффект, тем не </w:t>
      </w:r>
      <w:proofErr w:type="gramStart"/>
      <w:r w:rsidRPr="001A02A6">
        <w:rPr>
          <w:b w:val="0"/>
          <w:sz w:val="20"/>
          <w:szCs w:val="20"/>
        </w:rPr>
        <w:t>менее</w:t>
      </w:r>
      <w:proofErr w:type="gramEnd"/>
      <w:r w:rsidRPr="001A02A6">
        <w:rPr>
          <w:b w:val="0"/>
          <w:sz w:val="20"/>
          <w:szCs w:val="20"/>
        </w:rPr>
        <w:t xml:space="preserve"> они могут существенно влиять на действие биологически активных в</w:t>
      </w:r>
      <w:r w:rsidRPr="001A02A6">
        <w:rPr>
          <w:b w:val="0"/>
          <w:sz w:val="20"/>
          <w:szCs w:val="20"/>
        </w:rPr>
        <w:t>е</w:t>
      </w:r>
      <w:r w:rsidRPr="001A02A6">
        <w:rPr>
          <w:b w:val="0"/>
          <w:sz w:val="20"/>
          <w:szCs w:val="20"/>
        </w:rPr>
        <w:t>ществ.</w:t>
      </w:r>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 xml:space="preserve">По </w:t>
      </w:r>
      <w:r w:rsidRPr="001A02A6">
        <w:rPr>
          <w:rFonts w:ascii="Times New Roman" w:eastAsia="Times New Roman" w:hAnsi="Times New Roman"/>
          <w:i/>
          <w:iCs/>
          <w:sz w:val="20"/>
          <w:szCs w:val="20"/>
          <w:lang w:eastAsia="ru-RU"/>
        </w:rPr>
        <w:t xml:space="preserve">химическому составу </w:t>
      </w:r>
      <w:r w:rsidR="004834E8" w:rsidRPr="001A02A6">
        <w:rPr>
          <w:rFonts w:ascii="Times New Roman" w:eastAsia="Times New Roman" w:hAnsi="Times New Roman"/>
          <w:sz w:val="20"/>
          <w:szCs w:val="20"/>
          <w:lang w:eastAsia="ru-RU"/>
        </w:rPr>
        <w:t xml:space="preserve">сырье объединяют </w:t>
      </w:r>
      <w:r w:rsidRPr="001A02A6">
        <w:rPr>
          <w:rFonts w:ascii="Times New Roman" w:eastAsia="Times New Roman" w:hAnsi="Times New Roman"/>
          <w:sz w:val="20"/>
          <w:szCs w:val="20"/>
          <w:lang w:eastAsia="ru-RU"/>
        </w:rPr>
        <w:t>в группы в зависим</w:t>
      </w:r>
      <w:r w:rsidRPr="001A02A6">
        <w:rPr>
          <w:rFonts w:ascii="Times New Roman" w:eastAsia="Times New Roman" w:hAnsi="Times New Roman"/>
          <w:sz w:val="20"/>
          <w:szCs w:val="20"/>
          <w:lang w:eastAsia="ru-RU"/>
        </w:rPr>
        <w:t>о</w:t>
      </w:r>
      <w:r w:rsidRPr="001A02A6">
        <w:rPr>
          <w:rFonts w:ascii="Times New Roman" w:eastAsia="Times New Roman" w:hAnsi="Times New Roman"/>
          <w:sz w:val="20"/>
          <w:szCs w:val="20"/>
          <w:lang w:eastAsia="ru-RU"/>
        </w:rPr>
        <w:t>сти от того, какое химическое вещество преобладает в растении или в какой</w:t>
      </w:r>
      <w:r w:rsidR="00657B89"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либо его части. Свойствами этих веществ определяют</w:t>
      </w:r>
      <w:r w:rsidR="004834E8" w:rsidRPr="001A02A6">
        <w:rPr>
          <w:rFonts w:ascii="Times New Roman" w:eastAsia="Times New Roman" w:hAnsi="Times New Roman"/>
          <w:sz w:val="20"/>
          <w:szCs w:val="20"/>
          <w:lang w:eastAsia="ru-RU"/>
        </w:rPr>
        <w:t>ся правила сбора, сушки и</w:t>
      </w:r>
      <w:r w:rsidRPr="001A02A6">
        <w:rPr>
          <w:rFonts w:ascii="Times New Roman" w:eastAsia="Times New Roman" w:hAnsi="Times New Roman"/>
          <w:sz w:val="20"/>
          <w:szCs w:val="20"/>
          <w:lang w:eastAsia="ru-RU"/>
        </w:rPr>
        <w:t xml:space="preserve"> хранения того или иного вида сырья.</w:t>
      </w:r>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1. </w:t>
      </w:r>
      <w:proofErr w:type="gramStart"/>
      <w:r w:rsidRPr="001A02A6">
        <w:rPr>
          <w:rFonts w:ascii="Times New Roman" w:eastAsia="Times New Roman" w:hAnsi="Times New Roman"/>
          <w:sz w:val="20"/>
          <w:szCs w:val="20"/>
          <w:lang w:eastAsia="ru-RU"/>
        </w:rPr>
        <w:t>Сырье, содержащее алкалоиды: аконит, анабазис, белена, белл</w:t>
      </w:r>
      <w:r w:rsidRPr="001A02A6">
        <w:rPr>
          <w:rFonts w:ascii="Times New Roman" w:eastAsia="Times New Roman" w:hAnsi="Times New Roman"/>
          <w:sz w:val="20"/>
          <w:szCs w:val="20"/>
          <w:lang w:eastAsia="ru-RU"/>
        </w:rPr>
        <w:t>а</w:t>
      </w:r>
      <w:r w:rsidRPr="001A02A6">
        <w:rPr>
          <w:rFonts w:ascii="Times New Roman" w:eastAsia="Times New Roman" w:hAnsi="Times New Roman"/>
          <w:sz w:val="20"/>
          <w:szCs w:val="20"/>
          <w:lang w:eastAsia="ru-RU"/>
        </w:rPr>
        <w:t>донна, безвременник, желтокорень, крестовник широколистный, корни лобелии, пастушья сумка, пустырник, солянка Рихтера, спорынья, п</w:t>
      </w:r>
      <w:r w:rsidRPr="001A02A6">
        <w:rPr>
          <w:rFonts w:ascii="Times New Roman" w:eastAsia="Times New Roman" w:hAnsi="Times New Roman"/>
          <w:sz w:val="20"/>
          <w:szCs w:val="20"/>
          <w:lang w:eastAsia="ru-RU"/>
        </w:rPr>
        <w:t>е</w:t>
      </w:r>
      <w:r w:rsidRPr="001A02A6">
        <w:rPr>
          <w:rFonts w:ascii="Times New Roman" w:eastAsia="Times New Roman" w:hAnsi="Times New Roman"/>
          <w:sz w:val="20"/>
          <w:szCs w:val="20"/>
          <w:lang w:eastAsia="ru-RU"/>
        </w:rPr>
        <w:t>рец, термопсис, кора хинного дерева, листья чайного куста, чемерица, чистотел, эфедра и др.</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2. </w:t>
      </w:r>
      <w:proofErr w:type="gramStart"/>
      <w:r w:rsidRPr="001A02A6">
        <w:rPr>
          <w:rFonts w:ascii="Times New Roman" w:eastAsia="Times New Roman" w:hAnsi="Times New Roman"/>
          <w:sz w:val="20"/>
          <w:szCs w:val="20"/>
          <w:lang w:eastAsia="ru-RU"/>
        </w:rPr>
        <w:t>Сырье, содержащее гликозиды: адонис, алоэ, горечавка желтая, женьшень, истод, кора калины, колючелистник, кора крушины, ла</w:t>
      </w:r>
      <w:r w:rsidRPr="001A02A6">
        <w:rPr>
          <w:rFonts w:ascii="Times New Roman" w:eastAsia="Times New Roman" w:hAnsi="Times New Roman"/>
          <w:sz w:val="20"/>
          <w:szCs w:val="20"/>
          <w:lang w:eastAsia="ru-RU"/>
        </w:rPr>
        <w:t>н</w:t>
      </w:r>
      <w:r w:rsidRPr="001A02A6">
        <w:rPr>
          <w:rFonts w:ascii="Times New Roman" w:eastAsia="Times New Roman" w:hAnsi="Times New Roman"/>
          <w:sz w:val="20"/>
          <w:szCs w:val="20"/>
          <w:lang w:eastAsia="ru-RU"/>
        </w:rPr>
        <w:t>д</w:t>
      </w:r>
      <w:r w:rsidR="004834E8" w:rsidRPr="001A02A6">
        <w:rPr>
          <w:rFonts w:ascii="Times New Roman" w:eastAsia="Times New Roman" w:hAnsi="Times New Roman"/>
          <w:sz w:val="20"/>
          <w:szCs w:val="20"/>
          <w:lang w:eastAsia="ru-RU"/>
        </w:rPr>
        <w:t>ыш, мать</w:t>
      </w:r>
      <w:r w:rsidR="00657B89"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и</w:t>
      </w:r>
      <w:r w:rsidR="00657B89"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мачеха, наперстянка, обвойник, полынь цитварная, р</w:t>
      </w:r>
      <w:r w:rsidRPr="001A02A6">
        <w:rPr>
          <w:rFonts w:ascii="Times New Roman" w:eastAsia="Times New Roman" w:hAnsi="Times New Roman"/>
          <w:sz w:val="20"/>
          <w:szCs w:val="20"/>
          <w:lang w:eastAsia="ru-RU"/>
        </w:rPr>
        <w:t>е</w:t>
      </w:r>
      <w:r w:rsidRPr="001A02A6">
        <w:rPr>
          <w:rFonts w:ascii="Times New Roman" w:eastAsia="Times New Roman" w:hAnsi="Times New Roman"/>
          <w:sz w:val="20"/>
          <w:szCs w:val="20"/>
          <w:lang w:eastAsia="ru-RU"/>
        </w:rPr>
        <w:t>вень, строфант, сенна, толокнянка, листья черники и др. Алкалоиды и гликозиды ядовиты, поэтому, работая с растениями, содержащими эти вещества, следует соблюдать меры предосторожности.</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3. </w:t>
      </w:r>
      <w:proofErr w:type="gramStart"/>
      <w:r w:rsidRPr="001A02A6">
        <w:rPr>
          <w:rFonts w:ascii="Times New Roman" w:eastAsia="Times New Roman" w:hAnsi="Times New Roman"/>
          <w:sz w:val="20"/>
          <w:szCs w:val="20"/>
          <w:lang w:eastAsia="ru-RU"/>
        </w:rPr>
        <w:t>Сырье, содержащее горечи: аир, водяной перец, золототысячник, одуванчик, полынь, трифоль, тысячелистник и др.</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4. </w:t>
      </w:r>
      <w:proofErr w:type="gramStart"/>
      <w:r w:rsidRPr="001A02A6">
        <w:rPr>
          <w:rFonts w:ascii="Times New Roman" w:eastAsia="Times New Roman" w:hAnsi="Times New Roman"/>
          <w:sz w:val="20"/>
          <w:szCs w:val="20"/>
          <w:lang w:eastAsia="ru-RU"/>
        </w:rPr>
        <w:t>Сырье, содержащее дубильные вещества: листья брусники, зв</w:t>
      </w:r>
      <w:r w:rsidRPr="001A02A6">
        <w:rPr>
          <w:rFonts w:ascii="Times New Roman" w:eastAsia="Times New Roman" w:hAnsi="Times New Roman"/>
          <w:sz w:val="20"/>
          <w:szCs w:val="20"/>
          <w:lang w:eastAsia="ru-RU"/>
        </w:rPr>
        <w:t>е</w:t>
      </w:r>
      <w:r w:rsidRPr="001A02A6">
        <w:rPr>
          <w:rFonts w:ascii="Times New Roman" w:eastAsia="Times New Roman" w:hAnsi="Times New Roman"/>
          <w:sz w:val="20"/>
          <w:szCs w:val="20"/>
          <w:lang w:eastAsia="ru-RU"/>
        </w:rPr>
        <w:t>робой, корневища змеевика, кровохлебки, лапчатки, ольховые шишки, листья скумпии, сумаха, кора ели, ивы, дуба, лиственницы, эвкалипта и др.</w:t>
      </w:r>
      <w:proofErr w:type="gramEnd"/>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5. </w:t>
      </w:r>
      <w:proofErr w:type="gramStart"/>
      <w:r w:rsidRPr="001A02A6">
        <w:rPr>
          <w:rFonts w:ascii="Times New Roman" w:eastAsia="Times New Roman" w:hAnsi="Times New Roman"/>
          <w:sz w:val="20"/>
          <w:szCs w:val="20"/>
          <w:lang w:eastAsia="ru-RU"/>
        </w:rPr>
        <w:t>Сырье, содержащее слизи: семена айвы, алтей, девясил, коровяк, льняное семя, фиалка трехцветная и др. Слизи способны вымываться водой.</w:t>
      </w:r>
      <w:proofErr w:type="gramEnd"/>
      <w:r w:rsidRPr="001A02A6">
        <w:rPr>
          <w:rFonts w:ascii="Times New Roman" w:eastAsia="Times New Roman" w:hAnsi="Times New Roman"/>
          <w:sz w:val="20"/>
          <w:szCs w:val="20"/>
          <w:lang w:eastAsia="ru-RU"/>
        </w:rPr>
        <w:t xml:space="preserve"> Они очень гигроскопичны: хорошо поглощая влагу, становятся питательной средой для микроорганизмов. Поэтому сырье, содерж</w:t>
      </w:r>
      <w:r w:rsidRPr="001A02A6">
        <w:rPr>
          <w:rFonts w:ascii="Times New Roman" w:eastAsia="Times New Roman" w:hAnsi="Times New Roman"/>
          <w:sz w:val="20"/>
          <w:szCs w:val="20"/>
          <w:lang w:eastAsia="ru-RU"/>
        </w:rPr>
        <w:t>а</w:t>
      </w:r>
      <w:r w:rsidRPr="001A02A6">
        <w:rPr>
          <w:rFonts w:ascii="Times New Roman" w:eastAsia="Times New Roman" w:hAnsi="Times New Roman"/>
          <w:sz w:val="20"/>
          <w:szCs w:val="20"/>
          <w:lang w:eastAsia="ru-RU"/>
        </w:rPr>
        <w:t xml:space="preserve">щее слизи, нельзя мыть перед сушкой. Хранить его </w:t>
      </w:r>
      <w:r w:rsidR="00657B89" w:rsidRPr="001A02A6">
        <w:rPr>
          <w:rFonts w:ascii="Times New Roman" w:eastAsia="Times New Roman" w:hAnsi="Times New Roman"/>
          <w:sz w:val="20"/>
          <w:szCs w:val="20"/>
          <w:lang w:eastAsia="ru-RU"/>
        </w:rPr>
        <w:t>необходимо</w:t>
      </w:r>
      <w:r w:rsidRPr="001A02A6">
        <w:rPr>
          <w:rFonts w:ascii="Times New Roman" w:eastAsia="Times New Roman" w:hAnsi="Times New Roman"/>
          <w:sz w:val="20"/>
          <w:szCs w:val="20"/>
          <w:lang w:eastAsia="ru-RU"/>
        </w:rPr>
        <w:t xml:space="preserve"> в с</w:t>
      </w:r>
      <w:r w:rsidRPr="001A02A6">
        <w:rPr>
          <w:rFonts w:ascii="Times New Roman" w:eastAsia="Times New Roman" w:hAnsi="Times New Roman"/>
          <w:sz w:val="20"/>
          <w:szCs w:val="20"/>
          <w:lang w:eastAsia="ru-RU"/>
        </w:rPr>
        <w:t>у</w:t>
      </w:r>
      <w:r w:rsidRPr="001A02A6">
        <w:rPr>
          <w:rFonts w:ascii="Times New Roman" w:eastAsia="Times New Roman" w:hAnsi="Times New Roman"/>
          <w:sz w:val="20"/>
          <w:szCs w:val="20"/>
          <w:lang w:eastAsia="ru-RU"/>
        </w:rPr>
        <w:t xml:space="preserve">хих помещениях, тщательно </w:t>
      </w:r>
      <w:proofErr w:type="gramStart"/>
      <w:r w:rsidRPr="001A02A6">
        <w:rPr>
          <w:rFonts w:ascii="Times New Roman" w:eastAsia="Times New Roman" w:hAnsi="Times New Roman"/>
          <w:sz w:val="20"/>
          <w:szCs w:val="20"/>
          <w:lang w:eastAsia="ru-RU"/>
        </w:rPr>
        <w:t>упакованным</w:t>
      </w:r>
      <w:proofErr w:type="gramEnd"/>
      <w:r w:rsidRPr="001A02A6">
        <w:rPr>
          <w:rFonts w:ascii="Times New Roman" w:eastAsia="Times New Roman" w:hAnsi="Times New Roman"/>
          <w:sz w:val="20"/>
          <w:szCs w:val="20"/>
          <w:lang w:eastAsia="ru-RU"/>
        </w:rPr>
        <w:t>.</w:t>
      </w:r>
    </w:p>
    <w:p w:rsidR="005A682F" w:rsidRPr="001A02A6" w:rsidRDefault="005A682F" w:rsidP="00E5274A">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6. </w:t>
      </w:r>
      <w:proofErr w:type="gramStart"/>
      <w:r w:rsidRPr="001A02A6">
        <w:rPr>
          <w:rFonts w:ascii="Times New Roman" w:eastAsia="Times New Roman" w:hAnsi="Times New Roman"/>
          <w:sz w:val="20"/>
          <w:szCs w:val="20"/>
          <w:lang w:eastAsia="ru-RU"/>
        </w:rPr>
        <w:t>Сырье, содержащее эфирные масла: анис, базилик, валер</w:t>
      </w:r>
      <w:r w:rsidR="00657B89" w:rsidRPr="001A02A6">
        <w:rPr>
          <w:rFonts w:ascii="Times New Roman" w:eastAsia="Times New Roman" w:hAnsi="Times New Roman"/>
          <w:sz w:val="20"/>
          <w:szCs w:val="20"/>
          <w:lang w:eastAsia="ru-RU"/>
        </w:rPr>
        <w:t>иа</w:t>
      </w:r>
      <w:r w:rsidRPr="001A02A6">
        <w:rPr>
          <w:rFonts w:ascii="Times New Roman" w:eastAsia="Times New Roman" w:hAnsi="Times New Roman"/>
          <w:sz w:val="20"/>
          <w:szCs w:val="20"/>
          <w:lang w:eastAsia="ru-RU"/>
        </w:rPr>
        <w:t xml:space="preserve">на, душица, дягиль, кориандр, липа, можжевеловые ягоды, мята, ромашка </w:t>
      </w:r>
      <w:r w:rsidRPr="001A02A6">
        <w:rPr>
          <w:rFonts w:ascii="Times New Roman" w:eastAsia="Times New Roman" w:hAnsi="Times New Roman"/>
          <w:sz w:val="20"/>
          <w:szCs w:val="20"/>
          <w:lang w:eastAsia="ru-RU"/>
        </w:rPr>
        <w:lastRenderedPageBreak/>
        <w:t>аптечная и душистая, тимьян, тмин, чабрец, шалфей, эвкалипт и др. Эфирные масла летучи, поэтому при сушке эфирномасличное сырье нельзя раскладывать тонким слоем или подвергать воздействию выс</w:t>
      </w:r>
      <w:r w:rsidRPr="001A02A6">
        <w:rPr>
          <w:rFonts w:ascii="Times New Roman" w:eastAsia="Times New Roman" w:hAnsi="Times New Roman"/>
          <w:sz w:val="20"/>
          <w:szCs w:val="20"/>
          <w:lang w:eastAsia="ru-RU"/>
        </w:rPr>
        <w:t>о</w:t>
      </w:r>
      <w:r w:rsidRPr="001A02A6">
        <w:rPr>
          <w:rFonts w:ascii="Times New Roman" w:eastAsia="Times New Roman" w:hAnsi="Times New Roman"/>
          <w:sz w:val="20"/>
          <w:szCs w:val="20"/>
          <w:lang w:eastAsia="ru-RU"/>
        </w:rPr>
        <w:t>ких температур.</w:t>
      </w:r>
      <w:proofErr w:type="gramEnd"/>
      <w:r w:rsidRPr="001A02A6">
        <w:rPr>
          <w:rFonts w:ascii="Times New Roman" w:eastAsia="Times New Roman" w:hAnsi="Times New Roman"/>
          <w:sz w:val="20"/>
          <w:szCs w:val="20"/>
          <w:lang w:eastAsia="ru-RU"/>
        </w:rPr>
        <w:t xml:space="preserve"> Хранят сырье, содержащее эфирные масла, отдельно от других видов растений, чтобы запах не передавался другому сырью.</w:t>
      </w:r>
    </w:p>
    <w:p w:rsidR="005A682F" w:rsidRPr="001A02A6" w:rsidRDefault="005A682F" w:rsidP="00E5274A">
      <w:pPr>
        <w:spacing w:after="0" w:line="240" w:lineRule="auto"/>
        <w:ind w:firstLine="284"/>
        <w:jc w:val="both"/>
        <w:rPr>
          <w:rFonts w:ascii="Times New Roman" w:hAnsi="Times New Roman"/>
          <w:sz w:val="20"/>
          <w:szCs w:val="20"/>
        </w:rPr>
      </w:pPr>
      <w:r w:rsidRPr="001A02A6">
        <w:rPr>
          <w:rFonts w:ascii="Times New Roman" w:hAnsi="Times New Roman"/>
          <w:sz w:val="20"/>
          <w:szCs w:val="20"/>
        </w:rPr>
        <w:t>7. </w:t>
      </w:r>
      <w:proofErr w:type="gramStart"/>
      <w:r w:rsidRPr="001A02A6">
        <w:rPr>
          <w:rFonts w:ascii="Times New Roman" w:hAnsi="Times New Roman"/>
          <w:sz w:val="20"/>
          <w:szCs w:val="20"/>
        </w:rPr>
        <w:t>Сырье, содержащее витамины: крапива, кукурузные рыльца, первоцвет весенний, рябина, смородина черная, сушеница болотная, шиповник.</w:t>
      </w:r>
      <w:proofErr w:type="gramEnd"/>
      <w:r w:rsidRPr="001A02A6">
        <w:rPr>
          <w:rFonts w:ascii="Times New Roman" w:hAnsi="Times New Roman"/>
          <w:sz w:val="20"/>
          <w:szCs w:val="20"/>
        </w:rPr>
        <w:t xml:space="preserve"> Витаминное сырье не рекомендуется подвергать длител</w:t>
      </w:r>
      <w:r w:rsidRPr="001A02A6">
        <w:rPr>
          <w:rFonts w:ascii="Times New Roman" w:hAnsi="Times New Roman"/>
          <w:sz w:val="20"/>
          <w:szCs w:val="20"/>
        </w:rPr>
        <w:t>ь</w:t>
      </w:r>
      <w:r w:rsidRPr="001A02A6">
        <w:rPr>
          <w:rFonts w:ascii="Times New Roman" w:hAnsi="Times New Roman"/>
          <w:sz w:val="20"/>
          <w:szCs w:val="20"/>
        </w:rPr>
        <w:t>ной сушке, так как это приведет к разрушению витаминов; быстрое высушивание при сравнительно высоких температурах сохраняет большую часть витаминов. Особенно это относится к сочным плодам и ягодам.</w:t>
      </w:r>
    </w:p>
    <w:p w:rsidR="005A682F" w:rsidRPr="001A02A6" w:rsidRDefault="005A682F" w:rsidP="00657B89">
      <w:pPr>
        <w:spacing w:after="0" w:line="240" w:lineRule="auto"/>
        <w:ind w:firstLine="284"/>
        <w:jc w:val="center"/>
        <w:rPr>
          <w:rFonts w:ascii="Times New Roman" w:hAnsi="Times New Roman"/>
          <w:b/>
          <w:sz w:val="20"/>
          <w:szCs w:val="20"/>
        </w:rPr>
      </w:pPr>
    </w:p>
    <w:p w:rsidR="00657B89" w:rsidRPr="001A02A6" w:rsidRDefault="00657B89" w:rsidP="00D73100">
      <w:pPr>
        <w:spacing w:after="0" w:line="240" w:lineRule="auto"/>
        <w:jc w:val="center"/>
        <w:rPr>
          <w:rFonts w:ascii="Times New Roman" w:hAnsi="Times New Roman"/>
          <w:b/>
          <w:sz w:val="20"/>
          <w:szCs w:val="20"/>
        </w:rPr>
      </w:pPr>
      <w:r w:rsidRPr="001A02A6">
        <w:rPr>
          <w:rFonts w:ascii="Times New Roman" w:hAnsi="Times New Roman"/>
          <w:b/>
          <w:sz w:val="20"/>
          <w:szCs w:val="20"/>
        </w:rPr>
        <w:t>Глава</w:t>
      </w:r>
      <w:r w:rsidR="00CF62E9" w:rsidRPr="001A02A6">
        <w:rPr>
          <w:rFonts w:ascii="Times New Roman" w:hAnsi="Times New Roman"/>
          <w:b/>
          <w:sz w:val="20"/>
          <w:szCs w:val="20"/>
        </w:rPr>
        <w:t xml:space="preserve"> 2. ОСНОВЫ ЗАГОТОВИТЕЛЬНОГО ПРОЦЕССА</w:t>
      </w:r>
    </w:p>
    <w:p w:rsidR="00632487" w:rsidRPr="001A02A6" w:rsidRDefault="00CF62E9" w:rsidP="00D73100">
      <w:pPr>
        <w:spacing w:after="0" w:line="240" w:lineRule="auto"/>
        <w:jc w:val="center"/>
        <w:rPr>
          <w:rFonts w:ascii="Times New Roman" w:hAnsi="Times New Roman"/>
          <w:b/>
          <w:sz w:val="20"/>
          <w:szCs w:val="20"/>
        </w:rPr>
      </w:pPr>
      <w:r w:rsidRPr="001A02A6">
        <w:rPr>
          <w:rFonts w:ascii="Times New Roman" w:hAnsi="Times New Roman"/>
          <w:b/>
          <w:sz w:val="20"/>
          <w:szCs w:val="20"/>
        </w:rPr>
        <w:t xml:space="preserve">И </w:t>
      </w:r>
      <w:r w:rsidR="00D73100">
        <w:rPr>
          <w:rFonts w:ascii="Times New Roman" w:hAnsi="Times New Roman"/>
          <w:b/>
          <w:color w:val="000000"/>
          <w:sz w:val="20"/>
          <w:szCs w:val="20"/>
        </w:rPr>
        <w:t>ПОСЛЕУБОРОЧНОЙ ДО</w:t>
      </w:r>
      <w:r w:rsidRPr="001A02A6">
        <w:rPr>
          <w:rFonts w:ascii="Times New Roman" w:hAnsi="Times New Roman"/>
          <w:b/>
          <w:color w:val="000000"/>
          <w:sz w:val="20"/>
          <w:szCs w:val="20"/>
        </w:rPr>
        <w:t xml:space="preserve">РАБОТКИ </w:t>
      </w:r>
      <w:r w:rsidRPr="001A02A6">
        <w:rPr>
          <w:rFonts w:ascii="Times New Roman" w:hAnsi="Times New Roman"/>
          <w:b/>
          <w:sz w:val="20"/>
          <w:szCs w:val="20"/>
        </w:rPr>
        <w:t>ЛЕКАРСТВЕННОГО РАСТИТЕЛЬНОГО СЫРЬЯ</w:t>
      </w:r>
    </w:p>
    <w:p w:rsidR="006B5A53" w:rsidRPr="001A02A6" w:rsidRDefault="006B5A53" w:rsidP="00657B89">
      <w:pPr>
        <w:spacing w:after="0" w:line="240" w:lineRule="auto"/>
        <w:ind w:firstLine="284"/>
        <w:jc w:val="center"/>
        <w:rPr>
          <w:rFonts w:ascii="Times New Roman" w:hAnsi="Times New Roman"/>
          <w:sz w:val="20"/>
          <w:szCs w:val="20"/>
        </w:rPr>
      </w:pPr>
    </w:p>
    <w:p w:rsidR="006B5A53" w:rsidRPr="001A02A6" w:rsidRDefault="006B5A53" w:rsidP="00657B89">
      <w:pPr>
        <w:pStyle w:val="ConsPlusNormal"/>
        <w:ind w:firstLine="284"/>
        <w:jc w:val="both"/>
        <w:rPr>
          <w:rFonts w:ascii="Times New Roman" w:hAnsi="Times New Roman" w:cs="Times New Roman"/>
        </w:rPr>
      </w:pPr>
      <w:r w:rsidRPr="001A02A6">
        <w:rPr>
          <w:rFonts w:ascii="Times New Roman" w:hAnsi="Times New Roman" w:cs="Times New Roman"/>
        </w:rPr>
        <w:t>При заготовке лекарственных растений в первую очередь необх</w:t>
      </w:r>
      <w:r w:rsidRPr="001A02A6">
        <w:rPr>
          <w:rFonts w:ascii="Times New Roman" w:hAnsi="Times New Roman" w:cs="Times New Roman"/>
        </w:rPr>
        <w:t>о</w:t>
      </w:r>
      <w:r w:rsidRPr="001A02A6">
        <w:rPr>
          <w:rFonts w:ascii="Times New Roman" w:hAnsi="Times New Roman" w:cs="Times New Roman"/>
        </w:rPr>
        <w:t xml:space="preserve">димо ознакомиться с общими </w:t>
      </w:r>
      <w:r w:rsidRPr="001A02A6">
        <w:rPr>
          <w:rFonts w:ascii="Times New Roman" w:hAnsi="Times New Roman" w:cs="Times New Roman"/>
          <w:i/>
        </w:rPr>
        <w:t>правилами сбора</w:t>
      </w:r>
      <w:r w:rsidRPr="001A02A6">
        <w:rPr>
          <w:rFonts w:ascii="Times New Roman" w:hAnsi="Times New Roman" w:cs="Times New Roman"/>
        </w:rPr>
        <w:t xml:space="preserve"> </w:t>
      </w:r>
      <w:r w:rsidR="00657B89" w:rsidRPr="001A02A6">
        <w:rPr>
          <w:rFonts w:ascii="Times New Roman" w:hAnsi="Times New Roman" w:cs="Times New Roman"/>
        </w:rPr>
        <w:t>их</w:t>
      </w:r>
      <w:r w:rsidRPr="001A02A6">
        <w:rPr>
          <w:rFonts w:ascii="Times New Roman" w:hAnsi="Times New Roman" w:cs="Times New Roman"/>
        </w:rPr>
        <w:t>:</w:t>
      </w:r>
    </w:p>
    <w:p w:rsidR="006B5A53" w:rsidRPr="001A02A6" w:rsidRDefault="006B5A53" w:rsidP="00657B89">
      <w:pPr>
        <w:pStyle w:val="ConsPlusNormal"/>
        <w:ind w:firstLine="284"/>
        <w:jc w:val="both"/>
        <w:rPr>
          <w:rFonts w:ascii="Times New Roman" w:hAnsi="Times New Roman" w:cs="Times New Roman"/>
        </w:rPr>
      </w:pPr>
      <w:r w:rsidRPr="001A02A6">
        <w:rPr>
          <w:rFonts w:ascii="Times New Roman" w:hAnsi="Times New Roman" w:cs="Times New Roman"/>
        </w:rPr>
        <w:t>1.</w:t>
      </w:r>
      <w:r w:rsidR="00657B89" w:rsidRPr="001A02A6">
        <w:rPr>
          <w:rFonts w:ascii="Times New Roman" w:hAnsi="Times New Roman" w:cs="Times New Roman"/>
        </w:rPr>
        <w:t> </w:t>
      </w:r>
      <w:r w:rsidRPr="001A02A6">
        <w:rPr>
          <w:rFonts w:ascii="Times New Roman" w:hAnsi="Times New Roman" w:cs="Times New Roman"/>
        </w:rPr>
        <w:t>Не зная точно внешний вид растения, нельзя приступать к его з</w:t>
      </w:r>
      <w:r w:rsidRPr="001A02A6">
        <w:rPr>
          <w:rFonts w:ascii="Times New Roman" w:hAnsi="Times New Roman" w:cs="Times New Roman"/>
        </w:rPr>
        <w:t>а</w:t>
      </w:r>
      <w:r w:rsidRPr="001A02A6">
        <w:rPr>
          <w:rFonts w:ascii="Times New Roman" w:hAnsi="Times New Roman" w:cs="Times New Roman"/>
        </w:rPr>
        <w:t>готовке.</w:t>
      </w:r>
    </w:p>
    <w:p w:rsidR="006B5A53" w:rsidRPr="001A02A6" w:rsidRDefault="006B5A53" w:rsidP="00657B89">
      <w:pPr>
        <w:pStyle w:val="ConsPlusNormal"/>
        <w:ind w:firstLine="284"/>
        <w:jc w:val="both"/>
        <w:rPr>
          <w:rFonts w:ascii="Times New Roman" w:hAnsi="Times New Roman" w:cs="Times New Roman"/>
        </w:rPr>
      </w:pPr>
      <w:r w:rsidRPr="001A02A6">
        <w:rPr>
          <w:rFonts w:ascii="Times New Roman" w:hAnsi="Times New Roman" w:cs="Times New Roman"/>
        </w:rPr>
        <w:t>2.</w:t>
      </w:r>
      <w:r w:rsidR="00657B89" w:rsidRPr="001A02A6">
        <w:rPr>
          <w:rFonts w:ascii="Times New Roman" w:hAnsi="Times New Roman" w:cs="Times New Roman"/>
        </w:rPr>
        <w:t> </w:t>
      </w:r>
      <w:r w:rsidRPr="001A02A6">
        <w:rPr>
          <w:rFonts w:ascii="Times New Roman" w:hAnsi="Times New Roman" w:cs="Times New Roman"/>
        </w:rPr>
        <w:t>Необход</w:t>
      </w:r>
      <w:r w:rsidR="001C34A7" w:rsidRPr="001A02A6">
        <w:rPr>
          <w:rFonts w:ascii="Times New Roman" w:hAnsi="Times New Roman" w:cs="Times New Roman"/>
        </w:rPr>
        <w:t>имо знать, какую часть растения</w:t>
      </w:r>
      <w:r w:rsidRPr="001A02A6">
        <w:rPr>
          <w:rFonts w:ascii="Times New Roman" w:hAnsi="Times New Roman" w:cs="Times New Roman"/>
        </w:rPr>
        <w:t xml:space="preserve"> в какую фазу </w:t>
      </w:r>
      <w:proofErr w:type="gramStart"/>
      <w:r w:rsidRPr="001A02A6">
        <w:rPr>
          <w:rFonts w:ascii="Times New Roman" w:hAnsi="Times New Roman" w:cs="Times New Roman"/>
        </w:rPr>
        <w:t>развития</w:t>
      </w:r>
      <w:proofErr w:type="gramEnd"/>
      <w:r w:rsidRPr="001A02A6">
        <w:rPr>
          <w:rFonts w:ascii="Times New Roman" w:hAnsi="Times New Roman" w:cs="Times New Roman"/>
        </w:rPr>
        <w:t xml:space="preserve"> и </w:t>
      </w:r>
      <w:proofErr w:type="gramStart"/>
      <w:r w:rsidRPr="001A02A6">
        <w:rPr>
          <w:rFonts w:ascii="Times New Roman" w:hAnsi="Times New Roman" w:cs="Times New Roman"/>
        </w:rPr>
        <w:t>каким</w:t>
      </w:r>
      <w:proofErr w:type="gramEnd"/>
      <w:r w:rsidRPr="001A02A6">
        <w:rPr>
          <w:rFonts w:ascii="Times New Roman" w:hAnsi="Times New Roman" w:cs="Times New Roman"/>
        </w:rPr>
        <w:t xml:space="preserve"> образом следует заготавливать.</w:t>
      </w:r>
    </w:p>
    <w:p w:rsidR="006B5A53" w:rsidRPr="001A02A6" w:rsidRDefault="006B5A53" w:rsidP="00657B89">
      <w:pPr>
        <w:pStyle w:val="ConsPlusNormal"/>
        <w:ind w:firstLine="284"/>
        <w:jc w:val="both"/>
        <w:rPr>
          <w:rFonts w:ascii="Times New Roman" w:hAnsi="Times New Roman" w:cs="Times New Roman"/>
        </w:rPr>
      </w:pPr>
      <w:r w:rsidRPr="001A02A6">
        <w:rPr>
          <w:rFonts w:ascii="Times New Roman" w:hAnsi="Times New Roman" w:cs="Times New Roman"/>
        </w:rPr>
        <w:t>3.</w:t>
      </w:r>
      <w:r w:rsidR="00657B89" w:rsidRPr="001A02A6">
        <w:rPr>
          <w:rFonts w:ascii="Times New Roman" w:hAnsi="Times New Roman" w:cs="Times New Roman"/>
        </w:rPr>
        <w:t> </w:t>
      </w:r>
      <w:r w:rsidRPr="001A02A6">
        <w:rPr>
          <w:rFonts w:ascii="Times New Roman" w:hAnsi="Times New Roman" w:cs="Times New Roman"/>
        </w:rPr>
        <w:t xml:space="preserve">При заготовке однолетних растений необходимо оставлять на </w:t>
      </w:r>
      <w:r w:rsidR="00657B89" w:rsidRPr="001A02A6">
        <w:rPr>
          <w:rFonts w:ascii="Times New Roman" w:hAnsi="Times New Roman" w:cs="Times New Roman"/>
        </w:rPr>
        <w:br/>
        <w:t>10 </w:t>
      </w:r>
      <w:r w:rsidRPr="001A02A6">
        <w:rPr>
          <w:rFonts w:ascii="Times New Roman" w:hAnsi="Times New Roman" w:cs="Times New Roman"/>
        </w:rPr>
        <w:t>м</w:t>
      </w:r>
      <w:proofErr w:type="gramStart"/>
      <w:r w:rsidRPr="001A02A6">
        <w:rPr>
          <w:rFonts w:ascii="Times New Roman" w:hAnsi="Times New Roman" w:cs="Times New Roman"/>
          <w:vertAlign w:val="superscript"/>
        </w:rPr>
        <w:t>2</w:t>
      </w:r>
      <w:proofErr w:type="gramEnd"/>
      <w:r w:rsidRPr="001A02A6">
        <w:rPr>
          <w:rFonts w:ascii="Times New Roman" w:hAnsi="Times New Roman" w:cs="Times New Roman"/>
        </w:rPr>
        <w:t xml:space="preserve"> не менее 3</w:t>
      </w:r>
      <w:r w:rsidR="001C34A7" w:rsidRPr="001A02A6">
        <w:rPr>
          <w:rFonts w:ascii="Times New Roman" w:hAnsi="Times New Roman" w:cs="Times New Roman"/>
        </w:rPr>
        <w:t>–</w:t>
      </w:r>
      <w:r w:rsidRPr="001A02A6">
        <w:rPr>
          <w:rFonts w:ascii="Times New Roman" w:hAnsi="Times New Roman" w:cs="Times New Roman"/>
        </w:rPr>
        <w:t>5 хорошо развитых экземпляров для семенного ра</w:t>
      </w:r>
      <w:r w:rsidRPr="001A02A6">
        <w:rPr>
          <w:rFonts w:ascii="Times New Roman" w:hAnsi="Times New Roman" w:cs="Times New Roman"/>
        </w:rPr>
        <w:t>з</w:t>
      </w:r>
      <w:r w:rsidRPr="001A02A6">
        <w:rPr>
          <w:rFonts w:ascii="Times New Roman" w:hAnsi="Times New Roman" w:cs="Times New Roman"/>
        </w:rPr>
        <w:t>множения.</w:t>
      </w:r>
    </w:p>
    <w:p w:rsidR="006B5A53" w:rsidRPr="001A02A6" w:rsidRDefault="006B5A53" w:rsidP="00657B89">
      <w:pPr>
        <w:pStyle w:val="ConsPlusNormal"/>
        <w:ind w:firstLine="284"/>
        <w:jc w:val="both"/>
        <w:rPr>
          <w:rFonts w:ascii="Times New Roman" w:hAnsi="Times New Roman" w:cs="Times New Roman"/>
        </w:rPr>
      </w:pPr>
      <w:r w:rsidRPr="001A02A6">
        <w:rPr>
          <w:rFonts w:ascii="Times New Roman" w:hAnsi="Times New Roman" w:cs="Times New Roman"/>
        </w:rPr>
        <w:t>4.</w:t>
      </w:r>
      <w:r w:rsidR="00570497" w:rsidRPr="001A02A6">
        <w:rPr>
          <w:rFonts w:ascii="Times New Roman" w:hAnsi="Times New Roman" w:cs="Times New Roman"/>
        </w:rPr>
        <w:t> </w:t>
      </w:r>
      <w:r w:rsidRPr="001A02A6">
        <w:rPr>
          <w:rFonts w:ascii="Times New Roman" w:hAnsi="Times New Roman" w:cs="Times New Roman"/>
        </w:rPr>
        <w:t>Почки собирают не с растущих в лесу кустов и деревьев, а на л</w:t>
      </w:r>
      <w:r w:rsidRPr="001A02A6">
        <w:rPr>
          <w:rFonts w:ascii="Times New Roman" w:hAnsi="Times New Roman" w:cs="Times New Roman"/>
        </w:rPr>
        <w:t>е</w:t>
      </w:r>
      <w:r w:rsidRPr="001A02A6">
        <w:rPr>
          <w:rFonts w:ascii="Times New Roman" w:hAnsi="Times New Roman" w:cs="Times New Roman"/>
        </w:rPr>
        <w:t>сосеках и вырубках; кору снимают также на лесных вырубках со сп</w:t>
      </w:r>
      <w:r w:rsidRPr="001A02A6">
        <w:rPr>
          <w:rFonts w:ascii="Times New Roman" w:hAnsi="Times New Roman" w:cs="Times New Roman"/>
        </w:rPr>
        <w:t>и</w:t>
      </w:r>
      <w:r w:rsidRPr="001A02A6">
        <w:rPr>
          <w:rFonts w:ascii="Times New Roman" w:hAnsi="Times New Roman" w:cs="Times New Roman"/>
        </w:rPr>
        <w:t>ленных деревьев и обрезанных веток.</w:t>
      </w:r>
    </w:p>
    <w:p w:rsidR="006B5A53" w:rsidRPr="001A02A6" w:rsidRDefault="006B5A53" w:rsidP="00657B89">
      <w:pPr>
        <w:pStyle w:val="ConsPlusNormal"/>
        <w:ind w:firstLine="284"/>
        <w:jc w:val="both"/>
        <w:rPr>
          <w:rFonts w:ascii="Times New Roman" w:hAnsi="Times New Roman" w:cs="Times New Roman"/>
        </w:rPr>
      </w:pPr>
      <w:r w:rsidRPr="001A02A6">
        <w:rPr>
          <w:rFonts w:ascii="Times New Roman" w:hAnsi="Times New Roman" w:cs="Times New Roman"/>
        </w:rPr>
        <w:t>5.</w:t>
      </w:r>
      <w:r w:rsidR="00570497" w:rsidRPr="001A02A6">
        <w:rPr>
          <w:rFonts w:ascii="Times New Roman" w:hAnsi="Times New Roman" w:cs="Times New Roman"/>
        </w:rPr>
        <w:t> </w:t>
      </w:r>
      <w:r w:rsidRPr="001A02A6">
        <w:rPr>
          <w:rFonts w:ascii="Times New Roman" w:hAnsi="Times New Roman" w:cs="Times New Roman"/>
        </w:rPr>
        <w:t>Нельзя вырывать растения с корнями (за исключением одноле</w:t>
      </w:r>
      <w:r w:rsidRPr="001A02A6">
        <w:rPr>
          <w:rFonts w:ascii="Times New Roman" w:hAnsi="Times New Roman" w:cs="Times New Roman"/>
        </w:rPr>
        <w:t>т</w:t>
      </w:r>
      <w:r w:rsidRPr="001A02A6">
        <w:rPr>
          <w:rFonts w:ascii="Times New Roman" w:hAnsi="Times New Roman" w:cs="Times New Roman"/>
        </w:rPr>
        <w:t>них видов), это приведет к быстрому уничтожению их запасов (ос</w:t>
      </w:r>
      <w:r w:rsidRPr="001A02A6">
        <w:rPr>
          <w:rFonts w:ascii="Times New Roman" w:hAnsi="Times New Roman" w:cs="Times New Roman"/>
        </w:rPr>
        <w:t>о</w:t>
      </w:r>
      <w:r w:rsidRPr="001A02A6">
        <w:rPr>
          <w:rFonts w:ascii="Times New Roman" w:hAnsi="Times New Roman" w:cs="Times New Roman"/>
        </w:rPr>
        <w:t>бенно зверобоя, душицы, мяты).</w:t>
      </w:r>
    </w:p>
    <w:p w:rsidR="006B5A53" w:rsidRPr="001A02A6" w:rsidRDefault="006B5A53" w:rsidP="00657B89">
      <w:pPr>
        <w:pStyle w:val="ConsPlusNormal"/>
        <w:ind w:firstLine="284"/>
        <w:jc w:val="both"/>
        <w:rPr>
          <w:rFonts w:ascii="Times New Roman" w:hAnsi="Times New Roman" w:cs="Times New Roman"/>
        </w:rPr>
      </w:pPr>
      <w:r w:rsidRPr="001A02A6">
        <w:rPr>
          <w:rFonts w:ascii="Times New Roman" w:hAnsi="Times New Roman" w:cs="Times New Roman"/>
        </w:rPr>
        <w:t>6.</w:t>
      </w:r>
      <w:r w:rsidR="00570497" w:rsidRPr="001A02A6">
        <w:rPr>
          <w:rFonts w:ascii="Times New Roman" w:hAnsi="Times New Roman" w:cs="Times New Roman"/>
        </w:rPr>
        <w:t> </w:t>
      </w:r>
      <w:r w:rsidRPr="001A02A6">
        <w:rPr>
          <w:rFonts w:ascii="Times New Roman" w:hAnsi="Times New Roman" w:cs="Times New Roman"/>
        </w:rPr>
        <w:t>Заготавливая цветы и соцветия с кустарников и деревьев, нельзя обламывать ветки, кроме того</w:t>
      </w:r>
      <w:r w:rsidR="00570497" w:rsidRPr="001A02A6">
        <w:rPr>
          <w:rFonts w:ascii="Times New Roman" w:hAnsi="Times New Roman" w:cs="Times New Roman"/>
        </w:rPr>
        <w:t>,</w:t>
      </w:r>
      <w:r w:rsidRPr="001A02A6">
        <w:rPr>
          <w:rFonts w:ascii="Times New Roman" w:hAnsi="Times New Roman" w:cs="Times New Roman"/>
        </w:rPr>
        <w:t xml:space="preserve"> часть цветков необходимо оставлять для обеспечения процессов размножения.</w:t>
      </w:r>
    </w:p>
    <w:p w:rsidR="006B5A53" w:rsidRPr="001A02A6" w:rsidRDefault="006B5A53" w:rsidP="00657B89">
      <w:pPr>
        <w:pStyle w:val="ConsPlusNormal"/>
        <w:ind w:firstLine="284"/>
        <w:jc w:val="both"/>
        <w:rPr>
          <w:rFonts w:ascii="Times New Roman" w:hAnsi="Times New Roman" w:cs="Times New Roman"/>
        </w:rPr>
      </w:pPr>
      <w:r w:rsidRPr="001A02A6">
        <w:rPr>
          <w:rFonts w:ascii="Times New Roman" w:hAnsi="Times New Roman" w:cs="Times New Roman"/>
        </w:rPr>
        <w:t>7.</w:t>
      </w:r>
      <w:r w:rsidR="00570497" w:rsidRPr="001A02A6">
        <w:rPr>
          <w:rFonts w:ascii="Times New Roman" w:hAnsi="Times New Roman" w:cs="Times New Roman"/>
        </w:rPr>
        <w:t> </w:t>
      </w:r>
      <w:r w:rsidRPr="001A02A6">
        <w:rPr>
          <w:rFonts w:ascii="Times New Roman" w:hAnsi="Times New Roman" w:cs="Times New Roman"/>
        </w:rPr>
        <w:t xml:space="preserve">При заготовке подземных органов многолетних растений </w:t>
      </w:r>
      <w:r w:rsidR="00570497" w:rsidRPr="001A02A6">
        <w:rPr>
          <w:rFonts w:ascii="Times New Roman" w:hAnsi="Times New Roman" w:cs="Times New Roman"/>
        </w:rPr>
        <w:t>следует</w:t>
      </w:r>
      <w:r w:rsidRPr="001A02A6">
        <w:rPr>
          <w:rFonts w:ascii="Times New Roman" w:hAnsi="Times New Roman" w:cs="Times New Roman"/>
        </w:rPr>
        <w:t xml:space="preserve"> стряхивать в образовавшуюся после их выкопки лунку имеющиеся на растениях семена, часть корневища с почками необходимо высаживать на месте выкопанных растений. При этом нельзя выкапывать все ра</w:t>
      </w:r>
      <w:r w:rsidRPr="001A02A6">
        <w:rPr>
          <w:rFonts w:ascii="Times New Roman" w:hAnsi="Times New Roman" w:cs="Times New Roman"/>
        </w:rPr>
        <w:t>с</w:t>
      </w:r>
      <w:r w:rsidRPr="001A02A6">
        <w:rPr>
          <w:rFonts w:ascii="Times New Roman" w:hAnsi="Times New Roman" w:cs="Times New Roman"/>
        </w:rPr>
        <w:lastRenderedPageBreak/>
        <w:t>тения; треть или половину их нужно оставлять.</w:t>
      </w:r>
    </w:p>
    <w:p w:rsidR="006B5A53" w:rsidRPr="001A02A6" w:rsidRDefault="006B5A53" w:rsidP="00657B89">
      <w:pPr>
        <w:pStyle w:val="ConsPlusNormal"/>
        <w:ind w:firstLine="284"/>
        <w:jc w:val="both"/>
        <w:rPr>
          <w:rFonts w:ascii="Times New Roman" w:hAnsi="Times New Roman" w:cs="Times New Roman"/>
        </w:rPr>
      </w:pPr>
      <w:r w:rsidRPr="001A02A6">
        <w:rPr>
          <w:rFonts w:ascii="Times New Roman" w:hAnsi="Times New Roman" w:cs="Times New Roman"/>
        </w:rPr>
        <w:t>8.</w:t>
      </w:r>
      <w:r w:rsidR="00570497" w:rsidRPr="001A02A6">
        <w:rPr>
          <w:rFonts w:ascii="Times New Roman" w:hAnsi="Times New Roman" w:cs="Times New Roman"/>
        </w:rPr>
        <w:t> </w:t>
      </w:r>
      <w:r w:rsidRPr="001A02A6">
        <w:rPr>
          <w:rFonts w:ascii="Times New Roman" w:hAnsi="Times New Roman" w:cs="Times New Roman"/>
        </w:rPr>
        <w:t xml:space="preserve">Повторные заготовки сырья на том же месте </w:t>
      </w:r>
      <w:r w:rsidR="00570497" w:rsidRPr="001A02A6">
        <w:rPr>
          <w:rFonts w:ascii="Times New Roman" w:hAnsi="Times New Roman" w:cs="Times New Roman"/>
        </w:rPr>
        <w:t>следует</w:t>
      </w:r>
      <w:r w:rsidRPr="001A02A6">
        <w:rPr>
          <w:rFonts w:ascii="Times New Roman" w:hAnsi="Times New Roman" w:cs="Times New Roman"/>
        </w:rPr>
        <w:t xml:space="preserve"> проводить через 2</w:t>
      </w:r>
      <w:r w:rsidR="001C34A7" w:rsidRPr="001A02A6">
        <w:rPr>
          <w:rFonts w:ascii="Times New Roman" w:hAnsi="Times New Roman" w:cs="Times New Roman"/>
        </w:rPr>
        <w:t>–5 лет</w:t>
      </w:r>
      <w:r w:rsidRPr="001A02A6">
        <w:rPr>
          <w:rFonts w:ascii="Times New Roman" w:hAnsi="Times New Roman" w:cs="Times New Roman"/>
        </w:rPr>
        <w:t xml:space="preserve"> в зависимости от биологических особенностей вида ра</w:t>
      </w:r>
      <w:r w:rsidRPr="001A02A6">
        <w:rPr>
          <w:rFonts w:ascii="Times New Roman" w:hAnsi="Times New Roman" w:cs="Times New Roman"/>
        </w:rPr>
        <w:t>с</w:t>
      </w:r>
      <w:r w:rsidRPr="001A02A6">
        <w:rPr>
          <w:rFonts w:ascii="Times New Roman" w:hAnsi="Times New Roman" w:cs="Times New Roman"/>
        </w:rPr>
        <w:t>тений.</w:t>
      </w:r>
    </w:p>
    <w:p w:rsidR="006B5A53" w:rsidRPr="001A02A6" w:rsidRDefault="006B5A53" w:rsidP="00657B89">
      <w:pPr>
        <w:pStyle w:val="ConsPlusNormal"/>
        <w:ind w:firstLine="284"/>
        <w:jc w:val="both"/>
        <w:rPr>
          <w:rFonts w:ascii="Times New Roman" w:hAnsi="Times New Roman" w:cs="Times New Roman"/>
        </w:rPr>
      </w:pPr>
      <w:r w:rsidRPr="001A02A6">
        <w:rPr>
          <w:rFonts w:ascii="Times New Roman" w:hAnsi="Times New Roman" w:cs="Times New Roman"/>
        </w:rPr>
        <w:t>9.</w:t>
      </w:r>
      <w:r w:rsidR="00570497" w:rsidRPr="001A02A6">
        <w:rPr>
          <w:rFonts w:ascii="Times New Roman" w:hAnsi="Times New Roman" w:cs="Times New Roman"/>
        </w:rPr>
        <w:t> </w:t>
      </w:r>
      <w:r w:rsidRPr="001A02A6">
        <w:rPr>
          <w:rFonts w:ascii="Times New Roman" w:hAnsi="Times New Roman" w:cs="Times New Roman"/>
        </w:rPr>
        <w:t>Заготовку лекарственного сырья необходимо проводить только в ясную, сухую, солнечную погоду и в определенные часы суток в зав</w:t>
      </w:r>
      <w:r w:rsidRPr="001A02A6">
        <w:rPr>
          <w:rFonts w:ascii="Times New Roman" w:hAnsi="Times New Roman" w:cs="Times New Roman"/>
        </w:rPr>
        <w:t>и</w:t>
      </w:r>
      <w:r w:rsidRPr="001A02A6">
        <w:rPr>
          <w:rFonts w:ascii="Times New Roman" w:hAnsi="Times New Roman" w:cs="Times New Roman"/>
        </w:rPr>
        <w:t>симости от заготавливаемого растения.</w:t>
      </w:r>
    </w:p>
    <w:p w:rsidR="00FD289D" w:rsidRPr="001A02A6" w:rsidRDefault="006B5A53" w:rsidP="00657B89">
      <w:pPr>
        <w:pStyle w:val="ConsPlusNormal"/>
        <w:ind w:firstLine="284"/>
        <w:jc w:val="both"/>
        <w:rPr>
          <w:rFonts w:ascii="Times New Roman" w:hAnsi="Times New Roman" w:cs="Times New Roman"/>
        </w:rPr>
      </w:pPr>
      <w:r w:rsidRPr="001A02A6">
        <w:rPr>
          <w:rFonts w:ascii="Times New Roman" w:hAnsi="Times New Roman" w:cs="Times New Roman"/>
        </w:rPr>
        <w:t>10.</w:t>
      </w:r>
      <w:r w:rsidR="00570497" w:rsidRPr="001A02A6">
        <w:rPr>
          <w:rFonts w:ascii="Times New Roman" w:hAnsi="Times New Roman" w:cs="Times New Roman"/>
        </w:rPr>
        <w:t> </w:t>
      </w:r>
      <w:r w:rsidRPr="001A02A6">
        <w:rPr>
          <w:rFonts w:ascii="Times New Roman" w:hAnsi="Times New Roman" w:cs="Times New Roman"/>
        </w:rPr>
        <w:t>Не рекомендуется собирать растения вблизи автомобильных дорог из</w:t>
      </w:r>
      <w:r w:rsidR="00570497" w:rsidRPr="001A02A6">
        <w:rPr>
          <w:rFonts w:ascii="Times New Roman" w:hAnsi="Times New Roman" w:cs="Times New Roman"/>
        </w:rPr>
        <w:t>-</w:t>
      </w:r>
      <w:r w:rsidRPr="001A02A6">
        <w:rPr>
          <w:rFonts w:ascii="Times New Roman" w:hAnsi="Times New Roman" w:cs="Times New Roman"/>
        </w:rPr>
        <w:t>за накопления в них свинца и других токсич</w:t>
      </w:r>
      <w:r w:rsidR="00570497" w:rsidRPr="001A02A6">
        <w:rPr>
          <w:rFonts w:ascii="Times New Roman" w:hAnsi="Times New Roman" w:cs="Times New Roman"/>
        </w:rPr>
        <w:t>ных</w:t>
      </w:r>
      <w:r w:rsidRPr="001A02A6">
        <w:rPr>
          <w:rFonts w:ascii="Times New Roman" w:hAnsi="Times New Roman" w:cs="Times New Roman"/>
        </w:rPr>
        <w:t xml:space="preserve"> веществ, а также </w:t>
      </w:r>
      <w:r w:rsidR="00AC2FF4" w:rsidRPr="001A02A6">
        <w:rPr>
          <w:rFonts w:ascii="Times New Roman" w:hAnsi="Times New Roman" w:cs="Times New Roman"/>
        </w:rPr>
        <w:t>на откосах шоссейных дорог</w:t>
      </w:r>
      <w:r w:rsidR="007F6FC7" w:rsidRPr="001A02A6">
        <w:rPr>
          <w:rFonts w:ascii="Times New Roman" w:hAnsi="Times New Roman" w:cs="Times New Roman"/>
        </w:rPr>
        <w:t xml:space="preserve"> из</w:t>
      </w:r>
      <w:r w:rsidR="00570497" w:rsidRPr="001A02A6">
        <w:rPr>
          <w:rFonts w:ascii="Times New Roman" w:hAnsi="Times New Roman" w:cs="Times New Roman"/>
        </w:rPr>
        <w:t>-</w:t>
      </w:r>
      <w:r w:rsidR="007F6FC7" w:rsidRPr="001A02A6">
        <w:rPr>
          <w:rFonts w:ascii="Times New Roman" w:hAnsi="Times New Roman" w:cs="Times New Roman"/>
        </w:rPr>
        <w:t>за</w:t>
      </w:r>
      <w:r w:rsidR="00AC2FF4" w:rsidRPr="001A02A6">
        <w:rPr>
          <w:rFonts w:ascii="Times New Roman" w:hAnsi="Times New Roman" w:cs="Times New Roman"/>
        </w:rPr>
        <w:t xml:space="preserve"> </w:t>
      </w:r>
      <w:r w:rsidR="007F6FC7" w:rsidRPr="001A02A6">
        <w:rPr>
          <w:rFonts w:ascii="Times New Roman" w:hAnsi="Times New Roman" w:cs="Times New Roman"/>
        </w:rPr>
        <w:t xml:space="preserve">накопления </w:t>
      </w:r>
      <w:r w:rsidR="00AC2FF4" w:rsidRPr="001A02A6">
        <w:rPr>
          <w:rFonts w:ascii="Times New Roman" w:hAnsi="Times New Roman" w:cs="Times New Roman"/>
        </w:rPr>
        <w:t xml:space="preserve">в цветках и </w:t>
      </w:r>
      <w:r w:rsidR="00570497" w:rsidRPr="001A02A6">
        <w:rPr>
          <w:rFonts w:ascii="Times New Roman" w:hAnsi="Times New Roman" w:cs="Times New Roman"/>
        </w:rPr>
        <w:br/>
      </w:r>
      <w:r w:rsidR="00AC2FF4" w:rsidRPr="001A02A6">
        <w:rPr>
          <w:rFonts w:ascii="Times New Roman" w:hAnsi="Times New Roman" w:cs="Times New Roman"/>
        </w:rPr>
        <w:t>листьях вред</w:t>
      </w:r>
      <w:r w:rsidR="007F6FC7" w:rsidRPr="001A02A6">
        <w:rPr>
          <w:rFonts w:ascii="Times New Roman" w:hAnsi="Times New Roman" w:cs="Times New Roman"/>
        </w:rPr>
        <w:t>ных</w:t>
      </w:r>
      <w:r w:rsidR="00AC2FF4" w:rsidRPr="001A02A6">
        <w:rPr>
          <w:rFonts w:ascii="Times New Roman" w:hAnsi="Times New Roman" w:cs="Times New Roman"/>
        </w:rPr>
        <w:t xml:space="preserve"> вещест</w:t>
      </w:r>
      <w:r w:rsidR="007F6FC7" w:rsidRPr="001A02A6">
        <w:rPr>
          <w:rFonts w:ascii="Times New Roman" w:hAnsi="Times New Roman" w:cs="Times New Roman"/>
        </w:rPr>
        <w:t>в – продуктов</w:t>
      </w:r>
      <w:r w:rsidR="00AC2FF4" w:rsidRPr="001A02A6">
        <w:rPr>
          <w:rFonts w:ascii="Times New Roman" w:hAnsi="Times New Roman" w:cs="Times New Roman"/>
        </w:rPr>
        <w:t xml:space="preserve"> выхлопных газов автомобилей</w:t>
      </w:r>
      <w:r w:rsidR="007F6FC7" w:rsidRPr="001A02A6">
        <w:rPr>
          <w:rFonts w:ascii="Times New Roman" w:hAnsi="Times New Roman" w:cs="Times New Roman"/>
        </w:rPr>
        <w:t>,</w:t>
      </w:r>
      <w:r w:rsidR="00AC2FF4" w:rsidRPr="001A02A6">
        <w:rPr>
          <w:rFonts w:ascii="Times New Roman" w:hAnsi="Times New Roman" w:cs="Times New Roman"/>
        </w:rPr>
        <w:t xml:space="preserve"> </w:t>
      </w:r>
      <w:r w:rsidR="007F6FC7" w:rsidRPr="001A02A6">
        <w:rPr>
          <w:rFonts w:ascii="Times New Roman" w:hAnsi="Times New Roman" w:cs="Times New Roman"/>
        </w:rPr>
        <w:t xml:space="preserve">а также </w:t>
      </w:r>
      <w:r w:rsidRPr="001A02A6">
        <w:rPr>
          <w:rFonts w:ascii="Times New Roman" w:hAnsi="Times New Roman" w:cs="Times New Roman"/>
        </w:rPr>
        <w:t>около животноводческих комплексов и на полях с интенси</w:t>
      </w:r>
      <w:r w:rsidRPr="001A02A6">
        <w:rPr>
          <w:rFonts w:ascii="Times New Roman" w:hAnsi="Times New Roman" w:cs="Times New Roman"/>
        </w:rPr>
        <w:t>в</w:t>
      </w:r>
      <w:r w:rsidRPr="001A02A6">
        <w:rPr>
          <w:rFonts w:ascii="Times New Roman" w:hAnsi="Times New Roman" w:cs="Times New Roman"/>
        </w:rPr>
        <w:t xml:space="preserve">ным внесением минеральных удобрений, особенно азотных. </w:t>
      </w:r>
    </w:p>
    <w:p w:rsidR="00CF62E9" w:rsidRPr="001A02A6" w:rsidRDefault="006B5A53" w:rsidP="00657B89">
      <w:pPr>
        <w:pStyle w:val="ConsPlusNormal"/>
        <w:ind w:firstLine="284"/>
        <w:jc w:val="both"/>
        <w:rPr>
          <w:rFonts w:ascii="Times New Roman" w:hAnsi="Times New Roman" w:cs="Times New Roman"/>
        </w:rPr>
      </w:pPr>
      <w:r w:rsidRPr="001A02A6">
        <w:rPr>
          <w:rFonts w:ascii="Times New Roman" w:hAnsi="Times New Roman" w:cs="Times New Roman"/>
        </w:rPr>
        <w:t>Кроме того, не следует заготавливать сильно запыленные или з</w:t>
      </w:r>
      <w:r w:rsidRPr="001A02A6">
        <w:rPr>
          <w:rFonts w:ascii="Times New Roman" w:hAnsi="Times New Roman" w:cs="Times New Roman"/>
        </w:rPr>
        <w:t>а</w:t>
      </w:r>
      <w:r w:rsidRPr="001A02A6">
        <w:rPr>
          <w:rFonts w:ascii="Times New Roman" w:hAnsi="Times New Roman" w:cs="Times New Roman"/>
        </w:rPr>
        <w:t>грязненные растения, а также растения, пораженные болезнями и вр</w:t>
      </w:r>
      <w:r w:rsidRPr="001A02A6">
        <w:rPr>
          <w:rFonts w:ascii="Times New Roman" w:hAnsi="Times New Roman" w:cs="Times New Roman"/>
        </w:rPr>
        <w:t>е</w:t>
      </w:r>
      <w:r w:rsidRPr="001A02A6">
        <w:rPr>
          <w:rFonts w:ascii="Times New Roman" w:hAnsi="Times New Roman" w:cs="Times New Roman"/>
        </w:rPr>
        <w:t>дителями.</w:t>
      </w:r>
      <w:r w:rsidR="00AC2FF4" w:rsidRPr="001A02A6">
        <w:rPr>
          <w:rFonts w:ascii="Times New Roman" w:hAnsi="Times New Roman" w:cs="Times New Roman"/>
        </w:rPr>
        <w:t xml:space="preserve"> Категорически запрещается заготавливать лекарственное сырье на территориях, где были проведены химические обработки против вредителей и болезней, вблизи промышленных предприятий, в городских скверах и других местах, где они также могут быть загря</w:t>
      </w:r>
      <w:r w:rsidR="00AC2FF4" w:rsidRPr="001A02A6">
        <w:rPr>
          <w:rFonts w:ascii="Times New Roman" w:hAnsi="Times New Roman" w:cs="Times New Roman"/>
        </w:rPr>
        <w:t>з</w:t>
      </w:r>
      <w:r w:rsidR="00AC2FF4" w:rsidRPr="001A02A6">
        <w:rPr>
          <w:rFonts w:ascii="Times New Roman" w:hAnsi="Times New Roman" w:cs="Times New Roman"/>
        </w:rPr>
        <w:t>нены.</w:t>
      </w:r>
    </w:p>
    <w:p w:rsidR="006B5A53" w:rsidRPr="001A02A6" w:rsidRDefault="006B5A53" w:rsidP="00657B89">
      <w:pPr>
        <w:pStyle w:val="ConsPlusNormal"/>
        <w:ind w:firstLine="284"/>
        <w:jc w:val="both"/>
        <w:rPr>
          <w:rFonts w:ascii="Times New Roman" w:hAnsi="Times New Roman" w:cs="Times New Roman"/>
        </w:rPr>
      </w:pPr>
      <w:r w:rsidRPr="001A02A6">
        <w:rPr>
          <w:rFonts w:ascii="Times New Roman" w:hAnsi="Times New Roman" w:cs="Times New Roman"/>
          <w:i/>
        </w:rPr>
        <w:t>Меры предосторожности при обращении с ядовитыми лекарс</w:t>
      </w:r>
      <w:r w:rsidRPr="001A02A6">
        <w:rPr>
          <w:rFonts w:ascii="Times New Roman" w:hAnsi="Times New Roman" w:cs="Times New Roman"/>
          <w:i/>
        </w:rPr>
        <w:t>т</w:t>
      </w:r>
      <w:r w:rsidRPr="001A02A6">
        <w:rPr>
          <w:rFonts w:ascii="Times New Roman" w:hAnsi="Times New Roman" w:cs="Times New Roman"/>
          <w:i/>
        </w:rPr>
        <w:t>венными растениями</w:t>
      </w:r>
      <w:r w:rsidRPr="001A02A6">
        <w:rPr>
          <w:rFonts w:ascii="Times New Roman" w:hAnsi="Times New Roman" w:cs="Times New Roman"/>
        </w:rPr>
        <w:t>. Среди даже хорошо известных лекарственных растений много ядовитых, но с успехом применяемых в лечебных ц</w:t>
      </w:r>
      <w:r w:rsidRPr="001A02A6">
        <w:rPr>
          <w:rFonts w:ascii="Times New Roman" w:hAnsi="Times New Roman" w:cs="Times New Roman"/>
        </w:rPr>
        <w:t>е</w:t>
      </w:r>
      <w:r w:rsidRPr="001A02A6">
        <w:rPr>
          <w:rFonts w:ascii="Times New Roman" w:hAnsi="Times New Roman" w:cs="Times New Roman"/>
        </w:rPr>
        <w:t>лях</w:t>
      </w:r>
      <w:r w:rsidR="00570497" w:rsidRPr="001A02A6">
        <w:rPr>
          <w:rFonts w:ascii="Times New Roman" w:hAnsi="Times New Roman" w:cs="Times New Roman"/>
        </w:rPr>
        <w:t>,</w:t>
      </w:r>
      <w:r w:rsidRPr="001A02A6">
        <w:rPr>
          <w:rFonts w:ascii="Times New Roman" w:hAnsi="Times New Roman" w:cs="Times New Roman"/>
        </w:rPr>
        <w:t xml:space="preserve"> и таких, которые при длительном применении становятся ядов</w:t>
      </w:r>
      <w:r w:rsidRPr="001A02A6">
        <w:rPr>
          <w:rFonts w:ascii="Times New Roman" w:hAnsi="Times New Roman" w:cs="Times New Roman"/>
        </w:rPr>
        <w:t>и</w:t>
      </w:r>
      <w:r w:rsidRPr="001A02A6">
        <w:rPr>
          <w:rFonts w:ascii="Times New Roman" w:hAnsi="Times New Roman" w:cs="Times New Roman"/>
        </w:rPr>
        <w:t xml:space="preserve">тыми. </w:t>
      </w:r>
      <w:proofErr w:type="gramStart"/>
      <w:r w:rsidRPr="001A02A6">
        <w:rPr>
          <w:rFonts w:ascii="Times New Roman" w:hAnsi="Times New Roman" w:cs="Times New Roman"/>
        </w:rPr>
        <w:t>Например: чистотел, зверобой, полынь, ландыш, льнянка, пи</w:t>
      </w:r>
      <w:r w:rsidRPr="001A02A6">
        <w:rPr>
          <w:rFonts w:ascii="Times New Roman" w:hAnsi="Times New Roman" w:cs="Times New Roman"/>
        </w:rPr>
        <w:t>ж</w:t>
      </w:r>
      <w:r w:rsidRPr="001A02A6">
        <w:rPr>
          <w:rFonts w:ascii="Times New Roman" w:hAnsi="Times New Roman" w:cs="Times New Roman"/>
        </w:rPr>
        <w:t xml:space="preserve">ма, череда, сирень, цмин, белена, валериана (длительное употребление противопоказано). </w:t>
      </w:r>
      <w:proofErr w:type="gramEnd"/>
    </w:p>
    <w:p w:rsidR="006B5A53" w:rsidRPr="001A02A6" w:rsidRDefault="006B5A53" w:rsidP="00657B89">
      <w:pPr>
        <w:pStyle w:val="ae"/>
        <w:spacing w:before="0" w:beforeAutospacing="0" w:after="0" w:afterAutospacing="0"/>
        <w:ind w:firstLine="284"/>
        <w:jc w:val="both"/>
        <w:rPr>
          <w:sz w:val="20"/>
          <w:szCs w:val="20"/>
        </w:rPr>
      </w:pPr>
      <w:r w:rsidRPr="001A02A6">
        <w:rPr>
          <w:sz w:val="20"/>
          <w:szCs w:val="20"/>
        </w:rPr>
        <w:t>При заготовке ядовитых растений (дурман, белена и др.) необход</w:t>
      </w:r>
      <w:r w:rsidRPr="001A02A6">
        <w:rPr>
          <w:sz w:val="20"/>
          <w:szCs w:val="20"/>
        </w:rPr>
        <w:t>и</w:t>
      </w:r>
      <w:r w:rsidRPr="001A02A6">
        <w:rPr>
          <w:sz w:val="20"/>
          <w:szCs w:val="20"/>
        </w:rPr>
        <w:t>мо строго соблюдать правила безопасности работы с ними и знать, как оказать в случае отравления первую помощь пострадавшему. К сбору сырья красавки, белены, дурмана, чемерицы можно привлекать только совершеннолетних сборщиков после тщательного их инструктажа. Нельзя заготавливать эти растения беременным и кормящим женщ</w:t>
      </w:r>
      <w:r w:rsidRPr="001A02A6">
        <w:rPr>
          <w:sz w:val="20"/>
          <w:szCs w:val="20"/>
        </w:rPr>
        <w:t>и</w:t>
      </w:r>
      <w:r w:rsidRPr="001A02A6">
        <w:rPr>
          <w:sz w:val="20"/>
          <w:szCs w:val="20"/>
        </w:rPr>
        <w:t>нам. Во время сбора запрещается прикасаться к слизистым оболочкам глаз, носа, принимать пищу, курить. После работы необходимо тщ</w:t>
      </w:r>
      <w:r w:rsidRPr="001A02A6">
        <w:rPr>
          <w:sz w:val="20"/>
          <w:szCs w:val="20"/>
        </w:rPr>
        <w:t>а</w:t>
      </w:r>
      <w:r w:rsidRPr="001A02A6">
        <w:rPr>
          <w:sz w:val="20"/>
          <w:szCs w:val="20"/>
        </w:rPr>
        <w:t>тельно вымыть с мылом руки и лицо, очистить и выстирать одежду. Нельзя смешивать сырье ядовитых растений с другими видами лека</w:t>
      </w:r>
      <w:r w:rsidRPr="001A02A6">
        <w:rPr>
          <w:sz w:val="20"/>
          <w:szCs w:val="20"/>
        </w:rPr>
        <w:t>р</w:t>
      </w:r>
      <w:r w:rsidRPr="001A02A6">
        <w:rPr>
          <w:sz w:val="20"/>
          <w:szCs w:val="20"/>
        </w:rPr>
        <w:t xml:space="preserve">ственного растительного сырья. Во время сбора растений не следует ядовитые травы рвать голыми руками; нельзя, чтобы их сок или пыль с </w:t>
      </w:r>
      <w:r w:rsidRPr="001A02A6">
        <w:rPr>
          <w:sz w:val="20"/>
          <w:szCs w:val="20"/>
        </w:rPr>
        <w:lastRenderedPageBreak/>
        <w:t>них попали в глаза и нос. После сбора ядовитую траву следует сушить в таком месте, которое недоступно детям и домашним животным. Хранить сырье, содержащее ядовитые и сильнодействующие вещес</w:t>
      </w:r>
      <w:r w:rsidRPr="001A02A6">
        <w:rPr>
          <w:sz w:val="20"/>
          <w:szCs w:val="20"/>
        </w:rPr>
        <w:t>т</w:t>
      </w:r>
      <w:r w:rsidRPr="001A02A6">
        <w:rPr>
          <w:sz w:val="20"/>
          <w:szCs w:val="20"/>
        </w:rPr>
        <w:t xml:space="preserve">ва, </w:t>
      </w:r>
      <w:r w:rsidR="00570497" w:rsidRPr="001A02A6">
        <w:rPr>
          <w:sz w:val="20"/>
          <w:szCs w:val="20"/>
        </w:rPr>
        <w:t>необходимо</w:t>
      </w:r>
      <w:r w:rsidRPr="001A02A6">
        <w:rPr>
          <w:sz w:val="20"/>
          <w:szCs w:val="20"/>
        </w:rPr>
        <w:t xml:space="preserve"> в запирающихся шкафах или кладовках.</w:t>
      </w:r>
    </w:p>
    <w:p w:rsidR="001C34A7" w:rsidRPr="001A02A6" w:rsidRDefault="006B5A53" w:rsidP="00657B8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Положение о сборщике лекарственного сырья.</w:t>
      </w:r>
      <w:r w:rsidRPr="001A02A6">
        <w:rPr>
          <w:rFonts w:ascii="Times New Roman" w:hAnsi="Times New Roman"/>
          <w:sz w:val="20"/>
          <w:szCs w:val="20"/>
        </w:rPr>
        <w:t xml:space="preserve"> К сбору лекарс</w:t>
      </w:r>
      <w:r w:rsidRPr="001A02A6">
        <w:rPr>
          <w:rFonts w:ascii="Times New Roman" w:hAnsi="Times New Roman"/>
          <w:sz w:val="20"/>
          <w:szCs w:val="20"/>
        </w:rPr>
        <w:t>т</w:t>
      </w:r>
      <w:r w:rsidRPr="001A02A6">
        <w:rPr>
          <w:rFonts w:ascii="Times New Roman" w:hAnsi="Times New Roman"/>
          <w:sz w:val="20"/>
          <w:szCs w:val="20"/>
        </w:rPr>
        <w:t>венного сырья допускаются сборщики, прошедшие инструктаж о пр</w:t>
      </w:r>
      <w:r w:rsidRPr="001A02A6">
        <w:rPr>
          <w:rFonts w:ascii="Times New Roman" w:hAnsi="Times New Roman"/>
          <w:sz w:val="20"/>
          <w:szCs w:val="20"/>
        </w:rPr>
        <w:t>а</w:t>
      </w:r>
      <w:r w:rsidRPr="001A02A6">
        <w:rPr>
          <w:rFonts w:ascii="Times New Roman" w:hAnsi="Times New Roman"/>
          <w:sz w:val="20"/>
          <w:szCs w:val="20"/>
        </w:rPr>
        <w:t xml:space="preserve">вилах сбора и охраны </w:t>
      </w:r>
      <w:r w:rsidR="00EE166F" w:rsidRPr="001A02A6">
        <w:rPr>
          <w:rFonts w:ascii="Times New Roman" w:hAnsi="Times New Roman"/>
          <w:sz w:val="20"/>
          <w:szCs w:val="20"/>
        </w:rPr>
        <w:t>лекарственных растений,</w:t>
      </w:r>
      <w:r w:rsidRPr="001A02A6">
        <w:rPr>
          <w:rFonts w:ascii="Times New Roman" w:hAnsi="Times New Roman"/>
          <w:sz w:val="20"/>
          <w:szCs w:val="20"/>
        </w:rPr>
        <w:t xml:space="preserve"> техники безопасности и пожарной безопасности в местах сбора. После прохождения инс</w:t>
      </w:r>
      <w:r w:rsidRPr="001A02A6">
        <w:rPr>
          <w:rFonts w:ascii="Times New Roman" w:hAnsi="Times New Roman"/>
          <w:sz w:val="20"/>
          <w:szCs w:val="20"/>
        </w:rPr>
        <w:t>т</w:t>
      </w:r>
      <w:r w:rsidRPr="001A02A6">
        <w:rPr>
          <w:rFonts w:ascii="Times New Roman" w:hAnsi="Times New Roman"/>
          <w:sz w:val="20"/>
          <w:szCs w:val="20"/>
        </w:rPr>
        <w:t>руктажа сборщикам выдаются удостоверения установленного образца. На землях гослесфонда заготовки сырья проводятся по лесным бил</w:t>
      </w:r>
      <w:r w:rsidRPr="001A02A6">
        <w:rPr>
          <w:rFonts w:ascii="Times New Roman" w:hAnsi="Times New Roman"/>
          <w:sz w:val="20"/>
          <w:szCs w:val="20"/>
        </w:rPr>
        <w:t>е</w:t>
      </w:r>
      <w:r w:rsidRPr="001A02A6">
        <w:rPr>
          <w:rFonts w:ascii="Times New Roman" w:hAnsi="Times New Roman"/>
          <w:sz w:val="20"/>
          <w:szCs w:val="20"/>
        </w:rPr>
        <w:t>там, выдаваемым лесохозяйственными предприятиями и учреждени</w:t>
      </w:r>
      <w:r w:rsidRPr="001A02A6">
        <w:rPr>
          <w:rFonts w:ascii="Times New Roman" w:hAnsi="Times New Roman"/>
          <w:sz w:val="20"/>
          <w:szCs w:val="20"/>
        </w:rPr>
        <w:t>я</w:t>
      </w:r>
      <w:r w:rsidRPr="001A02A6">
        <w:rPr>
          <w:rFonts w:ascii="Times New Roman" w:hAnsi="Times New Roman"/>
          <w:sz w:val="20"/>
          <w:szCs w:val="20"/>
        </w:rPr>
        <w:t>ми. При сборе редких видов лекарственного сырья, в том числе и на землях гослесфонда, сборщики обязаны иметь лицензию установле</w:t>
      </w:r>
      <w:r w:rsidRPr="001A02A6">
        <w:rPr>
          <w:rFonts w:ascii="Times New Roman" w:hAnsi="Times New Roman"/>
          <w:sz w:val="20"/>
          <w:szCs w:val="20"/>
        </w:rPr>
        <w:t>н</w:t>
      </w:r>
      <w:r w:rsidRPr="001A02A6">
        <w:rPr>
          <w:rFonts w:ascii="Times New Roman" w:hAnsi="Times New Roman"/>
          <w:sz w:val="20"/>
          <w:szCs w:val="20"/>
        </w:rPr>
        <w:t>ного образца, которая выдается заготовительной организацией. Сбор редких видов лекарственных растений разрешается лишь после учета их запасов. В соответствии с Положением сбор лекарственного сырья в ботанических заказниках республиканского и местного значения осуществляется согласно установленному в них режиму. В заповедн</w:t>
      </w:r>
      <w:r w:rsidRPr="001A02A6">
        <w:rPr>
          <w:rFonts w:ascii="Times New Roman" w:hAnsi="Times New Roman"/>
          <w:sz w:val="20"/>
          <w:szCs w:val="20"/>
        </w:rPr>
        <w:t>и</w:t>
      </w:r>
      <w:r w:rsidRPr="001A02A6">
        <w:rPr>
          <w:rFonts w:ascii="Times New Roman" w:hAnsi="Times New Roman"/>
          <w:sz w:val="20"/>
          <w:szCs w:val="20"/>
        </w:rPr>
        <w:t>ках сбор лекарственных растений запрещен.</w:t>
      </w:r>
      <w:r w:rsidR="001C34A7" w:rsidRPr="001A02A6">
        <w:rPr>
          <w:rFonts w:ascii="Times New Roman" w:hAnsi="Times New Roman"/>
          <w:sz w:val="20"/>
          <w:szCs w:val="20"/>
        </w:rPr>
        <w:t xml:space="preserve"> </w:t>
      </w:r>
    </w:p>
    <w:p w:rsidR="006B5A53" w:rsidRPr="001A02A6" w:rsidRDefault="006B5A53" w:rsidP="00657B89">
      <w:pPr>
        <w:spacing w:after="0" w:line="240" w:lineRule="auto"/>
        <w:ind w:firstLine="284"/>
        <w:jc w:val="both"/>
        <w:rPr>
          <w:rFonts w:ascii="Times New Roman" w:hAnsi="Times New Roman"/>
          <w:sz w:val="20"/>
          <w:szCs w:val="20"/>
        </w:rPr>
      </w:pPr>
      <w:r w:rsidRPr="001A02A6">
        <w:rPr>
          <w:rFonts w:ascii="Times New Roman" w:hAnsi="Times New Roman"/>
          <w:sz w:val="20"/>
          <w:szCs w:val="20"/>
        </w:rPr>
        <w:t>К заготовке лекарственного сырья привлекаются индивидуальные сборщики и бригады, заключившие договор с заготовительной орган</w:t>
      </w:r>
      <w:r w:rsidRPr="001A02A6">
        <w:rPr>
          <w:rFonts w:ascii="Times New Roman" w:hAnsi="Times New Roman"/>
          <w:sz w:val="20"/>
          <w:szCs w:val="20"/>
        </w:rPr>
        <w:t>и</w:t>
      </w:r>
      <w:r w:rsidRPr="001A02A6">
        <w:rPr>
          <w:rFonts w:ascii="Times New Roman" w:hAnsi="Times New Roman"/>
          <w:sz w:val="20"/>
          <w:szCs w:val="20"/>
        </w:rPr>
        <w:t>зацией (в данном случае имеются в виду  фермерские хозяйства, нас</w:t>
      </w:r>
      <w:r w:rsidRPr="001A02A6">
        <w:rPr>
          <w:rFonts w:ascii="Times New Roman" w:hAnsi="Times New Roman"/>
          <w:sz w:val="20"/>
          <w:szCs w:val="20"/>
        </w:rPr>
        <w:t>е</w:t>
      </w:r>
      <w:r w:rsidRPr="001A02A6">
        <w:rPr>
          <w:rFonts w:ascii="Times New Roman" w:hAnsi="Times New Roman"/>
          <w:sz w:val="20"/>
          <w:szCs w:val="20"/>
        </w:rPr>
        <w:t>ление и т.</w:t>
      </w:r>
      <w:r w:rsidR="00570497" w:rsidRPr="001A02A6">
        <w:rPr>
          <w:rFonts w:ascii="Times New Roman" w:hAnsi="Times New Roman"/>
          <w:sz w:val="20"/>
          <w:szCs w:val="20"/>
        </w:rPr>
        <w:t> </w:t>
      </w:r>
      <w:r w:rsidRPr="001A02A6">
        <w:rPr>
          <w:rFonts w:ascii="Times New Roman" w:hAnsi="Times New Roman"/>
          <w:sz w:val="20"/>
          <w:szCs w:val="20"/>
        </w:rPr>
        <w:t>д.). На каждого сборщика составляется регистрационная карточка. В договоре содержатся условия сбора лекарственного раст</w:t>
      </w:r>
      <w:r w:rsidRPr="001A02A6">
        <w:rPr>
          <w:rFonts w:ascii="Times New Roman" w:hAnsi="Times New Roman"/>
          <w:sz w:val="20"/>
          <w:szCs w:val="20"/>
        </w:rPr>
        <w:t>и</w:t>
      </w:r>
      <w:r w:rsidRPr="001A02A6">
        <w:rPr>
          <w:rFonts w:ascii="Times New Roman" w:hAnsi="Times New Roman"/>
          <w:sz w:val="20"/>
          <w:szCs w:val="20"/>
        </w:rPr>
        <w:t>тельного сырья: ассортимент, количество, порядок оплаты, сроки и место сдачи продукции, участок заготовки, ответственность сторон за ненадлежащее выполнение принятых обязательств, условия матер</w:t>
      </w:r>
      <w:r w:rsidRPr="001A02A6">
        <w:rPr>
          <w:rFonts w:ascii="Times New Roman" w:hAnsi="Times New Roman"/>
          <w:sz w:val="20"/>
          <w:szCs w:val="20"/>
        </w:rPr>
        <w:t>и</w:t>
      </w:r>
      <w:r w:rsidRPr="001A02A6">
        <w:rPr>
          <w:rFonts w:ascii="Times New Roman" w:hAnsi="Times New Roman"/>
          <w:sz w:val="20"/>
          <w:szCs w:val="20"/>
        </w:rPr>
        <w:t>ально-технического обеспечения (оборудование, транспорт, спецоде</w:t>
      </w:r>
      <w:r w:rsidRPr="001A02A6">
        <w:rPr>
          <w:rFonts w:ascii="Times New Roman" w:hAnsi="Times New Roman"/>
          <w:sz w:val="20"/>
          <w:szCs w:val="20"/>
        </w:rPr>
        <w:t>ж</w:t>
      </w:r>
      <w:r w:rsidRPr="001A02A6">
        <w:rPr>
          <w:rFonts w:ascii="Times New Roman" w:hAnsi="Times New Roman"/>
          <w:sz w:val="20"/>
          <w:szCs w:val="20"/>
        </w:rPr>
        <w:t>да и т.</w:t>
      </w:r>
      <w:r w:rsidR="00570497" w:rsidRPr="001A02A6">
        <w:rPr>
          <w:rFonts w:ascii="Times New Roman" w:hAnsi="Times New Roman"/>
          <w:sz w:val="20"/>
          <w:szCs w:val="20"/>
        </w:rPr>
        <w:t> </w:t>
      </w:r>
      <w:r w:rsidRPr="001A02A6">
        <w:rPr>
          <w:rFonts w:ascii="Times New Roman" w:hAnsi="Times New Roman"/>
          <w:sz w:val="20"/>
          <w:szCs w:val="20"/>
        </w:rPr>
        <w:t>д.). Договор является документом строгой отчетности и храни</w:t>
      </w:r>
      <w:r w:rsidRPr="001A02A6">
        <w:rPr>
          <w:rFonts w:ascii="Times New Roman" w:hAnsi="Times New Roman"/>
          <w:sz w:val="20"/>
          <w:szCs w:val="20"/>
        </w:rPr>
        <w:t>т</w:t>
      </w:r>
      <w:r w:rsidRPr="001A02A6">
        <w:rPr>
          <w:rFonts w:ascii="Times New Roman" w:hAnsi="Times New Roman"/>
          <w:sz w:val="20"/>
          <w:szCs w:val="20"/>
        </w:rPr>
        <w:t>ся бессрочно.</w:t>
      </w:r>
    </w:p>
    <w:p w:rsidR="001C34A7" w:rsidRPr="001A02A6" w:rsidRDefault="006B5A53" w:rsidP="00657B89">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Имеет значение правильное определение </w:t>
      </w:r>
      <w:r w:rsidRPr="001A02A6">
        <w:rPr>
          <w:rFonts w:ascii="Times New Roman" w:hAnsi="Times New Roman"/>
          <w:i/>
          <w:sz w:val="20"/>
          <w:szCs w:val="20"/>
        </w:rPr>
        <w:t>срока сбора</w:t>
      </w:r>
      <w:r w:rsidRPr="001A02A6">
        <w:rPr>
          <w:rFonts w:ascii="Times New Roman" w:hAnsi="Times New Roman"/>
          <w:sz w:val="20"/>
          <w:szCs w:val="20"/>
        </w:rPr>
        <w:t xml:space="preserve"> лекарстве</w:t>
      </w:r>
      <w:r w:rsidRPr="001A02A6">
        <w:rPr>
          <w:rFonts w:ascii="Times New Roman" w:hAnsi="Times New Roman"/>
          <w:sz w:val="20"/>
          <w:szCs w:val="20"/>
        </w:rPr>
        <w:t>н</w:t>
      </w:r>
      <w:r w:rsidRPr="001A02A6">
        <w:rPr>
          <w:rFonts w:ascii="Times New Roman" w:hAnsi="Times New Roman"/>
          <w:sz w:val="20"/>
          <w:szCs w:val="20"/>
        </w:rPr>
        <w:t>ных растений. Пониженное качество сырья, а иногда и вовсе негодное сырье часто являются результатом преждевремен</w:t>
      </w:r>
      <w:r w:rsidR="001C34A7" w:rsidRPr="001A02A6">
        <w:rPr>
          <w:rFonts w:ascii="Times New Roman" w:hAnsi="Times New Roman"/>
          <w:sz w:val="20"/>
          <w:szCs w:val="20"/>
        </w:rPr>
        <w:t>ного или</w:t>
      </w:r>
      <w:r w:rsidRPr="001A02A6">
        <w:rPr>
          <w:rFonts w:ascii="Times New Roman" w:hAnsi="Times New Roman"/>
          <w:sz w:val="20"/>
          <w:szCs w:val="20"/>
        </w:rPr>
        <w:t xml:space="preserve"> запоздалого сбора. Соблюдение правил сбора лекарственного сырья способствует сохранению экологического равновесия в растительных сообществах и быстрому восстановлению лекарственных ресурсов.</w:t>
      </w:r>
      <w:r w:rsidR="001C34A7" w:rsidRPr="001A02A6">
        <w:rPr>
          <w:rFonts w:ascii="Times New Roman" w:hAnsi="Times New Roman"/>
          <w:sz w:val="20"/>
          <w:szCs w:val="20"/>
        </w:rPr>
        <w:t xml:space="preserve"> </w:t>
      </w:r>
    </w:p>
    <w:p w:rsidR="00AC2FF4" w:rsidRPr="001A02A6" w:rsidRDefault="006B5A53" w:rsidP="00657B89">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Заготавливать лекарственные растения </w:t>
      </w:r>
      <w:r w:rsidR="00570497" w:rsidRPr="001A02A6">
        <w:rPr>
          <w:rFonts w:ascii="Times New Roman" w:hAnsi="Times New Roman"/>
          <w:sz w:val="20"/>
          <w:szCs w:val="20"/>
        </w:rPr>
        <w:t>следует</w:t>
      </w:r>
      <w:r w:rsidRPr="001A02A6">
        <w:rPr>
          <w:rFonts w:ascii="Times New Roman" w:hAnsi="Times New Roman"/>
          <w:sz w:val="20"/>
          <w:szCs w:val="20"/>
        </w:rPr>
        <w:t xml:space="preserve"> в сухую погоду, так как утренняя р</w:t>
      </w:r>
      <w:r w:rsidR="00EE166F" w:rsidRPr="001A02A6">
        <w:rPr>
          <w:rFonts w:ascii="Times New Roman" w:hAnsi="Times New Roman"/>
          <w:sz w:val="20"/>
          <w:szCs w:val="20"/>
        </w:rPr>
        <w:t>оса и прошедший дождь отрицательно</w:t>
      </w:r>
      <w:r w:rsidRPr="001A02A6">
        <w:rPr>
          <w:rFonts w:ascii="Times New Roman" w:hAnsi="Times New Roman"/>
          <w:sz w:val="20"/>
          <w:szCs w:val="20"/>
        </w:rPr>
        <w:t xml:space="preserve"> действуют на содержани</w:t>
      </w:r>
      <w:r w:rsidR="00EE166F" w:rsidRPr="001A02A6">
        <w:rPr>
          <w:rFonts w:ascii="Times New Roman" w:hAnsi="Times New Roman"/>
          <w:sz w:val="20"/>
          <w:szCs w:val="20"/>
        </w:rPr>
        <w:t>е биологически активных веществ</w:t>
      </w:r>
      <w:r w:rsidRPr="001A02A6">
        <w:rPr>
          <w:rFonts w:ascii="Times New Roman" w:hAnsi="Times New Roman"/>
          <w:sz w:val="20"/>
          <w:szCs w:val="20"/>
        </w:rPr>
        <w:t xml:space="preserve">; исключение составляют </w:t>
      </w:r>
      <w:r w:rsidRPr="001A02A6">
        <w:rPr>
          <w:rFonts w:ascii="Times New Roman" w:hAnsi="Times New Roman"/>
          <w:sz w:val="20"/>
          <w:szCs w:val="20"/>
        </w:rPr>
        <w:lastRenderedPageBreak/>
        <w:t>лишь те из них, у которых лекарственным сырьем являются подземные части.</w:t>
      </w:r>
    </w:p>
    <w:p w:rsidR="00DD6698" w:rsidRPr="001A02A6" w:rsidRDefault="006B5A53" w:rsidP="00657B89">
      <w:pPr>
        <w:spacing w:after="0" w:line="240" w:lineRule="auto"/>
        <w:ind w:firstLine="284"/>
        <w:jc w:val="both"/>
        <w:rPr>
          <w:rFonts w:ascii="Times New Roman" w:hAnsi="Times New Roman"/>
          <w:sz w:val="20"/>
          <w:szCs w:val="20"/>
        </w:rPr>
      </w:pPr>
      <w:r w:rsidRPr="001A02A6">
        <w:rPr>
          <w:rFonts w:ascii="Times New Roman" w:hAnsi="Times New Roman"/>
          <w:sz w:val="20"/>
          <w:szCs w:val="20"/>
        </w:rPr>
        <w:t>Поскольку из лекарственных растений изготавливают лечебные препараты, очень важно, чтобы лекарственное сырье было высокого качества,</w:t>
      </w:r>
      <w:r w:rsidR="00EE166F" w:rsidRPr="001A02A6">
        <w:rPr>
          <w:rFonts w:ascii="Times New Roman" w:hAnsi="Times New Roman"/>
          <w:sz w:val="20"/>
          <w:szCs w:val="20"/>
        </w:rPr>
        <w:t xml:space="preserve"> оно не должно иметь устойчивый</w:t>
      </w:r>
      <w:r w:rsidRPr="001A02A6">
        <w:rPr>
          <w:rFonts w:ascii="Times New Roman" w:hAnsi="Times New Roman"/>
          <w:sz w:val="20"/>
          <w:szCs w:val="20"/>
        </w:rPr>
        <w:t>, не исчезаю</w:t>
      </w:r>
      <w:r w:rsidR="00EE166F" w:rsidRPr="001A02A6">
        <w:rPr>
          <w:rFonts w:ascii="Times New Roman" w:hAnsi="Times New Roman"/>
          <w:sz w:val="20"/>
          <w:szCs w:val="20"/>
        </w:rPr>
        <w:t>щий</w:t>
      </w:r>
      <w:r w:rsidRPr="001A02A6">
        <w:rPr>
          <w:rFonts w:ascii="Times New Roman" w:hAnsi="Times New Roman"/>
          <w:sz w:val="20"/>
          <w:szCs w:val="20"/>
        </w:rPr>
        <w:t xml:space="preserve"> в течение суток з</w:t>
      </w:r>
      <w:r w:rsidR="00EE166F" w:rsidRPr="001A02A6">
        <w:rPr>
          <w:rFonts w:ascii="Times New Roman" w:hAnsi="Times New Roman"/>
          <w:sz w:val="20"/>
          <w:szCs w:val="20"/>
        </w:rPr>
        <w:t>атхлый запах или запах</w:t>
      </w:r>
      <w:r w:rsidRPr="001A02A6">
        <w:rPr>
          <w:rFonts w:ascii="Times New Roman" w:hAnsi="Times New Roman"/>
          <w:sz w:val="20"/>
          <w:szCs w:val="20"/>
        </w:rPr>
        <w:t>, не свойствен</w:t>
      </w:r>
      <w:r w:rsidR="00EE166F" w:rsidRPr="001A02A6">
        <w:rPr>
          <w:rFonts w:ascii="Times New Roman" w:hAnsi="Times New Roman"/>
          <w:sz w:val="20"/>
          <w:szCs w:val="20"/>
        </w:rPr>
        <w:t>ный</w:t>
      </w:r>
      <w:r w:rsidRPr="001A02A6">
        <w:rPr>
          <w:rFonts w:ascii="Times New Roman" w:hAnsi="Times New Roman"/>
          <w:sz w:val="20"/>
          <w:szCs w:val="20"/>
        </w:rPr>
        <w:t xml:space="preserve"> данному виду, а та</w:t>
      </w:r>
      <w:r w:rsidRPr="001A02A6">
        <w:rPr>
          <w:rFonts w:ascii="Times New Roman" w:hAnsi="Times New Roman"/>
          <w:sz w:val="20"/>
          <w:szCs w:val="20"/>
        </w:rPr>
        <w:t>к</w:t>
      </w:r>
      <w:r w:rsidRPr="001A02A6">
        <w:rPr>
          <w:rFonts w:ascii="Times New Roman" w:hAnsi="Times New Roman"/>
          <w:sz w:val="20"/>
          <w:szCs w:val="20"/>
        </w:rPr>
        <w:t>же плесени и гнили, поражения вредителями и болезнями, засорения ядовитыми растениями, мусором и прочими посторонними примесями.</w:t>
      </w:r>
      <w:r w:rsidR="00DD6698" w:rsidRPr="001A02A6">
        <w:rPr>
          <w:rFonts w:ascii="Times New Roman" w:hAnsi="Times New Roman"/>
          <w:sz w:val="20"/>
          <w:szCs w:val="20"/>
        </w:rPr>
        <w:t xml:space="preserve"> </w:t>
      </w:r>
    </w:p>
    <w:p w:rsidR="00D22DB9" w:rsidRPr="001A02A6" w:rsidRDefault="006B5A53" w:rsidP="00657B8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Материально</w:t>
      </w:r>
      <w:r w:rsidR="00570497" w:rsidRPr="001A02A6">
        <w:rPr>
          <w:rFonts w:ascii="Times New Roman" w:hAnsi="Times New Roman"/>
          <w:i/>
          <w:sz w:val="20"/>
          <w:szCs w:val="20"/>
        </w:rPr>
        <w:t>-</w:t>
      </w:r>
      <w:r w:rsidRPr="001A02A6">
        <w:rPr>
          <w:rFonts w:ascii="Times New Roman" w:hAnsi="Times New Roman"/>
          <w:i/>
          <w:sz w:val="20"/>
          <w:szCs w:val="20"/>
        </w:rPr>
        <w:t>техническая база заготовок</w:t>
      </w:r>
      <w:r w:rsidRPr="001A02A6">
        <w:rPr>
          <w:rFonts w:ascii="Times New Roman" w:hAnsi="Times New Roman"/>
          <w:sz w:val="20"/>
          <w:szCs w:val="20"/>
        </w:rPr>
        <w:t>. Успешность провед</w:t>
      </w:r>
      <w:r w:rsidRPr="001A02A6">
        <w:rPr>
          <w:rFonts w:ascii="Times New Roman" w:hAnsi="Times New Roman"/>
          <w:sz w:val="20"/>
          <w:szCs w:val="20"/>
        </w:rPr>
        <w:t>е</w:t>
      </w:r>
      <w:r w:rsidRPr="001A02A6">
        <w:rPr>
          <w:rFonts w:ascii="Times New Roman" w:hAnsi="Times New Roman"/>
          <w:sz w:val="20"/>
          <w:szCs w:val="20"/>
        </w:rPr>
        <w:t>ния заготовок лекарственного сырья во многом зависит от развития их материально</w:t>
      </w:r>
      <w:r w:rsidR="00570497" w:rsidRPr="001A02A6">
        <w:rPr>
          <w:rFonts w:ascii="Times New Roman" w:hAnsi="Times New Roman"/>
          <w:sz w:val="20"/>
          <w:szCs w:val="20"/>
        </w:rPr>
        <w:t>-</w:t>
      </w:r>
      <w:r w:rsidRPr="001A02A6">
        <w:rPr>
          <w:rFonts w:ascii="Times New Roman" w:hAnsi="Times New Roman"/>
          <w:sz w:val="20"/>
          <w:szCs w:val="20"/>
        </w:rPr>
        <w:t>технической базы. Для сохранения заготовленного сырья необходима его своевременная и качественная сушка. В фермерских и личных подсобных хозяйствах могут использоваться калориферные сушилки и стационарные огневые камерные сушилки сборно</w:t>
      </w:r>
      <w:r w:rsidR="00570497" w:rsidRPr="001A02A6">
        <w:rPr>
          <w:rFonts w:ascii="Times New Roman" w:hAnsi="Times New Roman"/>
          <w:sz w:val="20"/>
          <w:szCs w:val="20"/>
        </w:rPr>
        <w:t>-</w:t>
      </w:r>
      <w:r w:rsidRPr="001A02A6">
        <w:rPr>
          <w:rFonts w:ascii="Times New Roman" w:hAnsi="Times New Roman"/>
          <w:sz w:val="20"/>
          <w:szCs w:val="20"/>
        </w:rPr>
        <w:t>разборного типа ЦС</w:t>
      </w:r>
      <w:r w:rsidR="00570497" w:rsidRPr="001A02A6">
        <w:rPr>
          <w:rFonts w:ascii="Times New Roman" w:hAnsi="Times New Roman"/>
          <w:sz w:val="20"/>
          <w:szCs w:val="20"/>
        </w:rPr>
        <w:t>-</w:t>
      </w:r>
      <w:r w:rsidRPr="001A02A6">
        <w:rPr>
          <w:rFonts w:ascii="Times New Roman" w:hAnsi="Times New Roman"/>
          <w:sz w:val="20"/>
          <w:szCs w:val="20"/>
        </w:rPr>
        <w:t>215. Оригинальная схема распределения тепловых потоков, благодаря которой поддерживается постоянная температура в сушильной камере, – главное преимущество сушилки. Компактность, сборно</w:t>
      </w:r>
      <w:r w:rsidR="00570497" w:rsidRPr="001A02A6">
        <w:rPr>
          <w:rFonts w:ascii="Times New Roman" w:hAnsi="Times New Roman"/>
          <w:sz w:val="20"/>
          <w:szCs w:val="20"/>
        </w:rPr>
        <w:t>-</w:t>
      </w:r>
      <w:r w:rsidRPr="001A02A6">
        <w:rPr>
          <w:rFonts w:ascii="Times New Roman" w:hAnsi="Times New Roman"/>
          <w:sz w:val="20"/>
          <w:szCs w:val="20"/>
        </w:rPr>
        <w:t>разборная конструкция и небольшая масса позволяют осущ</w:t>
      </w:r>
      <w:r w:rsidRPr="001A02A6">
        <w:rPr>
          <w:rFonts w:ascii="Times New Roman" w:hAnsi="Times New Roman"/>
          <w:sz w:val="20"/>
          <w:szCs w:val="20"/>
        </w:rPr>
        <w:t>е</w:t>
      </w:r>
      <w:r w:rsidRPr="001A02A6">
        <w:rPr>
          <w:rFonts w:ascii="Times New Roman" w:hAnsi="Times New Roman"/>
          <w:sz w:val="20"/>
          <w:szCs w:val="20"/>
        </w:rPr>
        <w:t xml:space="preserve">ствлять транспортировку ее в кузове автомашины, а также </w:t>
      </w:r>
      <w:r w:rsidR="00EE166F" w:rsidRPr="001A02A6">
        <w:rPr>
          <w:rFonts w:ascii="Times New Roman" w:hAnsi="Times New Roman"/>
          <w:sz w:val="20"/>
          <w:szCs w:val="20"/>
        </w:rPr>
        <w:t>произв</w:t>
      </w:r>
      <w:r w:rsidR="00EE166F" w:rsidRPr="001A02A6">
        <w:rPr>
          <w:rFonts w:ascii="Times New Roman" w:hAnsi="Times New Roman"/>
          <w:sz w:val="20"/>
          <w:szCs w:val="20"/>
        </w:rPr>
        <w:t>о</w:t>
      </w:r>
      <w:r w:rsidR="00EE166F" w:rsidRPr="001A02A6">
        <w:rPr>
          <w:rFonts w:ascii="Times New Roman" w:hAnsi="Times New Roman"/>
          <w:sz w:val="20"/>
          <w:szCs w:val="20"/>
        </w:rPr>
        <w:t xml:space="preserve">дить </w:t>
      </w:r>
      <w:r w:rsidRPr="001A02A6">
        <w:rPr>
          <w:rFonts w:ascii="Times New Roman" w:hAnsi="Times New Roman"/>
          <w:sz w:val="20"/>
          <w:szCs w:val="20"/>
        </w:rPr>
        <w:t>быстрый монтаж и демонтаж.</w:t>
      </w:r>
    </w:p>
    <w:p w:rsidR="00D22DB9" w:rsidRPr="001A02A6" w:rsidRDefault="00D22DB9" w:rsidP="00657B8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Правила заготовки отдельных групп лекарственного растительн</w:t>
      </w:r>
      <w:r w:rsidRPr="001A02A6">
        <w:rPr>
          <w:rFonts w:ascii="Times New Roman" w:hAnsi="Times New Roman"/>
          <w:i/>
          <w:sz w:val="20"/>
          <w:szCs w:val="20"/>
        </w:rPr>
        <w:t>о</w:t>
      </w:r>
      <w:r w:rsidRPr="001A02A6">
        <w:rPr>
          <w:rFonts w:ascii="Times New Roman" w:hAnsi="Times New Roman"/>
          <w:i/>
          <w:sz w:val="20"/>
          <w:szCs w:val="20"/>
        </w:rPr>
        <w:t xml:space="preserve">го сырья. </w:t>
      </w:r>
      <w:r w:rsidRPr="001A02A6">
        <w:rPr>
          <w:rFonts w:ascii="Times New Roman" w:hAnsi="Times New Roman"/>
          <w:sz w:val="20"/>
          <w:szCs w:val="20"/>
        </w:rPr>
        <w:t>Очень важно правильно определять и точно соблюдать сроки и способы сбора, знать, когда растения содержат максимальное кол</w:t>
      </w:r>
      <w:r w:rsidRPr="001A02A6">
        <w:rPr>
          <w:rFonts w:ascii="Times New Roman" w:hAnsi="Times New Roman"/>
          <w:sz w:val="20"/>
          <w:szCs w:val="20"/>
        </w:rPr>
        <w:t>и</w:t>
      </w:r>
      <w:r w:rsidRPr="001A02A6">
        <w:rPr>
          <w:rFonts w:ascii="Times New Roman" w:hAnsi="Times New Roman"/>
          <w:sz w:val="20"/>
          <w:szCs w:val="20"/>
        </w:rPr>
        <w:t>чество биологически активных веществ. Например, листья и побеги наиболее богаты этими веществами во время цветения и в начале</w:t>
      </w:r>
      <w:r w:rsidR="005A3D94" w:rsidRPr="001A02A6">
        <w:rPr>
          <w:rFonts w:ascii="Times New Roman" w:hAnsi="Times New Roman"/>
          <w:sz w:val="20"/>
          <w:szCs w:val="20"/>
        </w:rPr>
        <w:t xml:space="preserve"> пл</w:t>
      </w:r>
      <w:r w:rsidR="00570497" w:rsidRPr="001A02A6">
        <w:rPr>
          <w:rFonts w:ascii="Times New Roman" w:hAnsi="Times New Roman"/>
          <w:sz w:val="20"/>
          <w:szCs w:val="20"/>
        </w:rPr>
        <w:t>о</w:t>
      </w:r>
      <w:r w:rsidR="00570497" w:rsidRPr="001A02A6">
        <w:rPr>
          <w:rFonts w:ascii="Times New Roman" w:hAnsi="Times New Roman"/>
          <w:sz w:val="20"/>
          <w:szCs w:val="20"/>
        </w:rPr>
        <w:t>д</w:t>
      </w:r>
      <w:r w:rsidR="005A3D94" w:rsidRPr="001A02A6">
        <w:rPr>
          <w:rFonts w:ascii="Times New Roman" w:hAnsi="Times New Roman"/>
          <w:sz w:val="20"/>
          <w:szCs w:val="20"/>
        </w:rPr>
        <w:t>ообразования, плоды</w:t>
      </w:r>
      <w:r w:rsidRPr="001A02A6">
        <w:rPr>
          <w:rFonts w:ascii="Times New Roman" w:hAnsi="Times New Roman"/>
          <w:sz w:val="20"/>
          <w:szCs w:val="20"/>
        </w:rPr>
        <w:t xml:space="preserve"> – в период полного созревания, а корневища и корни – к концу вегетации. </w:t>
      </w:r>
    </w:p>
    <w:p w:rsidR="00D22DB9" w:rsidRPr="001A02A6" w:rsidRDefault="00D22DB9" w:rsidP="00657B89">
      <w:pPr>
        <w:spacing w:after="0" w:line="240" w:lineRule="auto"/>
        <w:ind w:firstLine="284"/>
        <w:jc w:val="both"/>
        <w:rPr>
          <w:rStyle w:val="b-serp-urlitem"/>
          <w:rFonts w:ascii="Times New Roman" w:hAnsi="Times New Roman"/>
          <w:sz w:val="20"/>
          <w:szCs w:val="20"/>
        </w:rPr>
      </w:pPr>
      <w:r w:rsidRPr="001A02A6">
        <w:rPr>
          <w:rStyle w:val="b-serp-urlitem"/>
          <w:rFonts w:ascii="Times New Roman" w:hAnsi="Times New Roman"/>
          <w:sz w:val="20"/>
          <w:szCs w:val="20"/>
        </w:rPr>
        <w:t>Всякое лекарственное растение содержит в себе одно или нескол</w:t>
      </w:r>
      <w:r w:rsidRPr="001A02A6">
        <w:rPr>
          <w:rStyle w:val="b-serp-urlitem"/>
          <w:rFonts w:ascii="Times New Roman" w:hAnsi="Times New Roman"/>
          <w:sz w:val="20"/>
          <w:szCs w:val="20"/>
        </w:rPr>
        <w:t>ь</w:t>
      </w:r>
      <w:r w:rsidRPr="001A02A6">
        <w:rPr>
          <w:rStyle w:val="b-serp-urlitem"/>
          <w:rFonts w:ascii="Times New Roman" w:hAnsi="Times New Roman"/>
          <w:sz w:val="20"/>
          <w:szCs w:val="20"/>
        </w:rPr>
        <w:t>ко действующих начал, т.</w:t>
      </w:r>
      <w:r w:rsidR="00374459" w:rsidRPr="001A02A6">
        <w:rPr>
          <w:rStyle w:val="b-serp-urlitem"/>
          <w:rFonts w:ascii="Times New Roman" w:hAnsi="Times New Roman"/>
          <w:sz w:val="20"/>
          <w:szCs w:val="20"/>
        </w:rPr>
        <w:t> </w:t>
      </w:r>
      <w:r w:rsidRPr="001A02A6">
        <w:rPr>
          <w:rStyle w:val="b-serp-urlitem"/>
          <w:rFonts w:ascii="Times New Roman" w:hAnsi="Times New Roman"/>
          <w:sz w:val="20"/>
          <w:szCs w:val="20"/>
        </w:rPr>
        <w:t>е. веществ, способных при наличии извес</w:t>
      </w:r>
      <w:r w:rsidRPr="001A02A6">
        <w:rPr>
          <w:rStyle w:val="b-serp-urlitem"/>
          <w:rFonts w:ascii="Times New Roman" w:hAnsi="Times New Roman"/>
          <w:sz w:val="20"/>
          <w:szCs w:val="20"/>
        </w:rPr>
        <w:t>т</w:t>
      </w:r>
      <w:r w:rsidRPr="001A02A6">
        <w:rPr>
          <w:rStyle w:val="b-serp-urlitem"/>
          <w:rFonts w:ascii="Times New Roman" w:hAnsi="Times New Roman"/>
          <w:sz w:val="20"/>
          <w:szCs w:val="20"/>
        </w:rPr>
        <w:t>ных условий проявлять в организме человека и животного те или иные целебные свойства. Эти действующие начала иногда бывают распр</w:t>
      </w:r>
      <w:r w:rsidRPr="001A02A6">
        <w:rPr>
          <w:rStyle w:val="b-serp-urlitem"/>
          <w:rFonts w:ascii="Times New Roman" w:hAnsi="Times New Roman"/>
          <w:sz w:val="20"/>
          <w:szCs w:val="20"/>
        </w:rPr>
        <w:t>е</w:t>
      </w:r>
      <w:r w:rsidRPr="001A02A6">
        <w:rPr>
          <w:rStyle w:val="b-serp-urlitem"/>
          <w:rFonts w:ascii="Times New Roman" w:hAnsi="Times New Roman"/>
          <w:sz w:val="20"/>
          <w:szCs w:val="20"/>
        </w:rPr>
        <w:t xml:space="preserve">делены по всему растению. Чаще же </w:t>
      </w:r>
      <w:r w:rsidR="007F6FC7" w:rsidRPr="001A02A6">
        <w:rPr>
          <w:rStyle w:val="b-serp-urlitem"/>
          <w:rFonts w:ascii="Times New Roman" w:hAnsi="Times New Roman"/>
          <w:sz w:val="20"/>
          <w:szCs w:val="20"/>
        </w:rPr>
        <w:t xml:space="preserve">находятся </w:t>
      </w:r>
      <w:r w:rsidRPr="001A02A6">
        <w:rPr>
          <w:rStyle w:val="b-serp-urlitem"/>
          <w:rFonts w:ascii="Times New Roman" w:hAnsi="Times New Roman"/>
          <w:sz w:val="20"/>
          <w:szCs w:val="20"/>
        </w:rPr>
        <w:t>лишь в определенных его органах, по</w:t>
      </w:r>
      <w:r w:rsidR="00374459" w:rsidRPr="001A02A6">
        <w:rPr>
          <w:rStyle w:val="b-serp-urlitem"/>
          <w:rFonts w:ascii="Times New Roman" w:hAnsi="Times New Roman"/>
          <w:sz w:val="20"/>
          <w:szCs w:val="20"/>
        </w:rPr>
        <w:t>э</w:t>
      </w:r>
      <w:r w:rsidRPr="001A02A6">
        <w:rPr>
          <w:rStyle w:val="b-serp-urlitem"/>
          <w:rFonts w:ascii="Times New Roman" w:hAnsi="Times New Roman"/>
          <w:sz w:val="20"/>
          <w:szCs w:val="20"/>
        </w:rPr>
        <w:t>тому для лечебных целей употребляется или все ра</w:t>
      </w:r>
      <w:r w:rsidRPr="001A02A6">
        <w:rPr>
          <w:rStyle w:val="b-serp-urlitem"/>
          <w:rFonts w:ascii="Times New Roman" w:hAnsi="Times New Roman"/>
          <w:sz w:val="20"/>
          <w:szCs w:val="20"/>
        </w:rPr>
        <w:t>с</w:t>
      </w:r>
      <w:r w:rsidRPr="001A02A6">
        <w:rPr>
          <w:rStyle w:val="b-serp-urlitem"/>
          <w:rFonts w:ascii="Times New Roman" w:hAnsi="Times New Roman"/>
          <w:sz w:val="20"/>
          <w:szCs w:val="20"/>
        </w:rPr>
        <w:t xml:space="preserve">тение целиком, или только части его, которые содержат действующие начала: корни, листья, надземная часть растения. </w:t>
      </w:r>
    </w:p>
    <w:p w:rsidR="00D22DB9" w:rsidRPr="001A02A6" w:rsidRDefault="00D22DB9" w:rsidP="00657B89">
      <w:pPr>
        <w:spacing w:after="0" w:line="240" w:lineRule="auto"/>
        <w:ind w:firstLine="284"/>
        <w:jc w:val="both"/>
        <w:rPr>
          <w:rStyle w:val="b-serp-urlitem"/>
          <w:rFonts w:ascii="Times New Roman" w:hAnsi="Times New Roman"/>
          <w:sz w:val="20"/>
          <w:szCs w:val="20"/>
        </w:rPr>
      </w:pPr>
      <w:r w:rsidRPr="001A02A6">
        <w:rPr>
          <w:rStyle w:val="b-serp-urlitem"/>
          <w:rFonts w:ascii="Times New Roman" w:hAnsi="Times New Roman"/>
          <w:sz w:val="20"/>
          <w:szCs w:val="20"/>
        </w:rPr>
        <w:t>Количество действующего начала, содержащегося в лекарственном растении, в различные периоды роста и развития последнего бывает неодинаковым, поэтому время сбора лекарственных растений приур</w:t>
      </w:r>
      <w:r w:rsidRPr="001A02A6">
        <w:rPr>
          <w:rStyle w:val="b-serp-urlitem"/>
          <w:rFonts w:ascii="Times New Roman" w:hAnsi="Times New Roman"/>
          <w:sz w:val="20"/>
          <w:szCs w:val="20"/>
        </w:rPr>
        <w:t>о</w:t>
      </w:r>
      <w:r w:rsidRPr="001A02A6">
        <w:rPr>
          <w:rStyle w:val="b-serp-urlitem"/>
          <w:rFonts w:ascii="Times New Roman" w:hAnsi="Times New Roman"/>
          <w:sz w:val="20"/>
          <w:szCs w:val="20"/>
        </w:rPr>
        <w:lastRenderedPageBreak/>
        <w:t>чено к моменту наибольшего содержания в них действующего вещес</w:t>
      </w:r>
      <w:r w:rsidRPr="001A02A6">
        <w:rPr>
          <w:rStyle w:val="b-serp-urlitem"/>
          <w:rFonts w:ascii="Times New Roman" w:hAnsi="Times New Roman"/>
          <w:sz w:val="20"/>
          <w:szCs w:val="20"/>
        </w:rPr>
        <w:t>т</w:t>
      </w:r>
      <w:r w:rsidRPr="001A02A6">
        <w:rPr>
          <w:rStyle w:val="b-serp-urlitem"/>
          <w:rFonts w:ascii="Times New Roman" w:hAnsi="Times New Roman"/>
          <w:sz w:val="20"/>
          <w:szCs w:val="20"/>
        </w:rPr>
        <w:t xml:space="preserve">ва. </w:t>
      </w:r>
    </w:p>
    <w:p w:rsidR="00D22DB9" w:rsidRPr="001A02A6" w:rsidRDefault="00D22DB9" w:rsidP="00657B89">
      <w:pPr>
        <w:spacing w:after="0" w:line="240" w:lineRule="auto"/>
        <w:ind w:firstLine="284"/>
        <w:jc w:val="both"/>
        <w:rPr>
          <w:rFonts w:ascii="Times New Roman" w:hAnsi="Times New Roman"/>
          <w:sz w:val="20"/>
          <w:szCs w:val="20"/>
        </w:rPr>
      </w:pPr>
      <w:r w:rsidRPr="001A02A6">
        <w:rPr>
          <w:rStyle w:val="b-serp-urlitem"/>
          <w:rFonts w:ascii="Times New Roman" w:hAnsi="Times New Roman"/>
          <w:sz w:val="20"/>
          <w:szCs w:val="20"/>
        </w:rPr>
        <w:t xml:space="preserve">Так, если собирают все растение, его собирают в начале цветения, в такое же время собирают и растения, у которых используют траву. </w:t>
      </w:r>
      <w:r w:rsidRPr="001A02A6">
        <w:rPr>
          <w:rFonts w:ascii="Times New Roman" w:hAnsi="Times New Roman"/>
          <w:sz w:val="20"/>
          <w:szCs w:val="20"/>
        </w:rPr>
        <w:t>При сплошных зарослях их скашивают косой и выбирают нужные ра</w:t>
      </w:r>
      <w:r w:rsidRPr="001A02A6">
        <w:rPr>
          <w:rFonts w:ascii="Times New Roman" w:hAnsi="Times New Roman"/>
          <w:sz w:val="20"/>
          <w:szCs w:val="20"/>
        </w:rPr>
        <w:t>с</w:t>
      </w:r>
      <w:r w:rsidRPr="001A02A6">
        <w:rPr>
          <w:rFonts w:ascii="Times New Roman" w:hAnsi="Times New Roman"/>
          <w:sz w:val="20"/>
          <w:szCs w:val="20"/>
        </w:rPr>
        <w:t>тения. У некоторых (зверобой, душица, пустырник и т.</w:t>
      </w:r>
      <w:r w:rsidR="00374459" w:rsidRPr="001A02A6">
        <w:rPr>
          <w:rFonts w:ascii="Times New Roman" w:hAnsi="Times New Roman"/>
          <w:sz w:val="20"/>
          <w:szCs w:val="20"/>
        </w:rPr>
        <w:t> </w:t>
      </w:r>
      <w:r w:rsidRPr="001A02A6">
        <w:rPr>
          <w:rFonts w:ascii="Times New Roman" w:hAnsi="Times New Roman"/>
          <w:sz w:val="20"/>
          <w:szCs w:val="20"/>
        </w:rPr>
        <w:t>д.) срезают с</w:t>
      </w:r>
      <w:r w:rsidRPr="001A02A6">
        <w:rPr>
          <w:rFonts w:ascii="Times New Roman" w:hAnsi="Times New Roman"/>
          <w:sz w:val="20"/>
          <w:szCs w:val="20"/>
        </w:rPr>
        <w:t>е</w:t>
      </w:r>
      <w:r w:rsidRPr="001A02A6">
        <w:rPr>
          <w:rFonts w:ascii="Times New Roman" w:hAnsi="Times New Roman"/>
          <w:sz w:val="20"/>
          <w:szCs w:val="20"/>
        </w:rPr>
        <w:t xml:space="preserve">катором только цветущие верхушки и боковые цветущие веточки. </w:t>
      </w:r>
      <w:r w:rsidRPr="001A02A6">
        <w:rPr>
          <w:rStyle w:val="b-serp-urlitem"/>
          <w:rFonts w:ascii="Times New Roman" w:hAnsi="Times New Roman"/>
          <w:sz w:val="20"/>
          <w:szCs w:val="20"/>
        </w:rPr>
        <w:t>Сбор листьев производят, как правило, п</w:t>
      </w:r>
      <w:r w:rsidR="00602FE2" w:rsidRPr="001A02A6">
        <w:rPr>
          <w:rStyle w:val="b-serp-urlitem"/>
          <w:rFonts w:ascii="Times New Roman" w:hAnsi="Times New Roman"/>
          <w:sz w:val="20"/>
          <w:szCs w:val="20"/>
        </w:rPr>
        <w:t>еред цветением</w:t>
      </w:r>
      <w:r w:rsidR="00F21B12" w:rsidRPr="001A02A6">
        <w:rPr>
          <w:rStyle w:val="b-serp-urlitem"/>
          <w:rFonts w:ascii="Times New Roman" w:hAnsi="Times New Roman"/>
          <w:sz w:val="20"/>
          <w:szCs w:val="20"/>
        </w:rPr>
        <w:t xml:space="preserve"> растения</w:t>
      </w:r>
      <w:r w:rsidR="00602FE2" w:rsidRPr="001A02A6">
        <w:rPr>
          <w:rStyle w:val="b-serp-urlitem"/>
          <w:rFonts w:ascii="Times New Roman" w:hAnsi="Times New Roman"/>
          <w:sz w:val="20"/>
          <w:szCs w:val="20"/>
        </w:rPr>
        <w:t>, за исключением</w:t>
      </w:r>
      <w:r w:rsidR="00F21B12" w:rsidRPr="001A02A6">
        <w:rPr>
          <w:rStyle w:val="b-serp-urlitem"/>
          <w:rFonts w:ascii="Times New Roman" w:hAnsi="Times New Roman"/>
          <w:sz w:val="20"/>
          <w:szCs w:val="20"/>
        </w:rPr>
        <w:t xml:space="preserve"> листьев</w:t>
      </w:r>
      <w:r w:rsidR="00602FE2" w:rsidRPr="001A02A6">
        <w:rPr>
          <w:rStyle w:val="b-serp-urlitem"/>
          <w:rFonts w:ascii="Times New Roman" w:hAnsi="Times New Roman"/>
          <w:sz w:val="20"/>
          <w:szCs w:val="20"/>
        </w:rPr>
        <w:t xml:space="preserve"> </w:t>
      </w:r>
      <w:r w:rsidRPr="001A02A6">
        <w:rPr>
          <w:rStyle w:val="b-serp-urlitem"/>
          <w:rFonts w:ascii="Times New Roman" w:hAnsi="Times New Roman"/>
          <w:sz w:val="20"/>
          <w:szCs w:val="20"/>
        </w:rPr>
        <w:t>мать</w:t>
      </w:r>
      <w:r w:rsidR="00F21B12" w:rsidRPr="001A02A6">
        <w:rPr>
          <w:rStyle w:val="b-serp-urlitem"/>
          <w:rFonts w:ascii="Times New Roman" w:hAnsi="Times New Roman"/>
          <w:sz w:val="20"/>
          <w:szCs w:val="20"/>
        </w:rPr>
        <w:t>-</w:t>
      </w:r>
      <w:r w:rsidRPr="001A02A6">
        <w:rPr>
          <w:rStyle w:val="b-serp-urlitem"/>
          <w:rFonts w:ascii="Times New Roman" w:hAnsi="Times New Roman"/>
          <w:sz w:val="20"/>
          <w:szCs w:val="20"/>
        </w:rPr>
        <w:t>и</w:t>
      </w:r>
      <w:r w:rsidR="00F21B12" w:rsidRPr="001A02A6">
        <w:rPr>
          <w:rStyle w:val="b-serp-urlitem"/>
          <w:rFonts w:ascii="Times New Roman" w:hAnsi="Times New Roman"/>
          <w:sz w:val="20"/>
          <w:szCs w:val="20"/>
        </w:rPr>
        <w:t>-мачехи</w:t>
      </w:r>
      <w:r w:rsidRPr="001A02A6">
        <w:rPr>
          <w:rStyle w:val="b-serp-urlitem"/>
          <w:rFonts w:ascii="Times New Roman" w:hAnsi="Times New Roman"/>
          <w:sz w:val="20"/>
          <w:szCs w:val="20"/>
        </w:rPr>
        <w:t>, котор</w:t>
      </w:r>
      <w:r w:rsidR="00F21B12" w:rsidRPr="001A02A6">
        <w:rPr>
          <w:rStyle w:val="b-serp-urlitem"/>
          <w:rFonts w:ascii="Times New Roman" w:hAnsi="Times New Roman"/>
          <w:sz w:val="20"/>
          <w:szCs w:val="20"/>
        </w:rPr>
        <w:t>ые заготавлива</w:t>
      </w:r>
      <w:r w:rsidRPr="001A02A6">
        <w:rPr>
          <w:rStyle w:val="b-serp-urlitem"/>
          <w:rFonts w:ascii="Times New Roman" w:hAnsi="Times New Roman"/>
          <w:sz w:val="20"/>
          <w:szCs w:val="20"/>
        </w:rPr>
        <w:t xml:space="preserve">ют после цветения. </w:t>
      </w:r>
      <w:r w:rsidRPr="001A02A6">
        <w:rPr>
          <w:rFonts w:ascii="Times New Roman" w:hAnsi="Times New Roman"/>
          <w:sz w:val="20"/>
          <w:szCs w:val="20"/>
        </w:rPr>
        <w:t>Листья собирают в период полного их распускания, особе</w:t>
      </w:r>
      <w:r w:rsidRPr="001A02A6">
        <w:rPr>
          <w:rFonts w:ascii="Times New Roman" w:hAnsi="Times New Roman"/>
          <w:sz w:val="20"/>
          <w:szCs w:val="20"/>
        </w:rPr>
        <w:t>н</w:t>
      </w:r>
      <w:r w:rsidRPr="001A02A6">
        <w:rPr>
          <w:rFonts w:ascii="Times New Roman" w:hAnsi="Times New Roman"/>
          <w:sz w:val="20"/>
          <w:szCs w:val="20"/>
        </w:rPr>
        <w:t>но во время цветения</w:t>
      </w:r>
      <w:r w:rsidR="00F21B12" w:rsidRPr="001A02A6">
        <w:rPr>
          <w:rFonts w:ascii="Times New Roman" w:hAnsi="Times New Roman"/>
          <w:sz w:val="20"/>
          <w:szCs w:val="20"/>
        </w:rPr>
        <w:t>.</w:t>
      </w:r>
      <w:r w:rsidRPr="001A02A6">
        <w:rPr>
          <w:rFonts w:ascii="Times New Roman" w:hAnsi="Times New Roman"/>
          <w:sz w:val="20"/>
          <w:szCs w:val="20"/>
        </w:rPr>
        <w:t xml:space="preserve"> Срывают нижние листочки, оставляя верхние, чтобы не повредить растение. Цветки собирают во время распус</w:t>
      </w:r>
      <w:r w:rsidR="00F21B12" w:rsidRPr="001A02A6">
        <w:rPr>
          <w:rFonts w:ascii="Times New Roman" w:hAnsi="Times New Roman"/>
          <w:sz w:val="20"/>
          <w:szCs w:val="20"/>
        </w:rPr>
        <w:t>кания,</w:t>
      </w:r>
      <w:r w:rsidRPr="001A02A6">
        <w:rPr>
          <w:rFonts w:ascii="Times New Roman" w:hAnsi="Times New Roman"/>
          <w:sz w:val="20"/>
          <w:szCs w:val="20"/>
        </w:rPr>
        <w:t xml:space="preserve"> у бессмертника – в первые дни цветения. </w:t>
      </w:r>
      <w:r w:rsidRPr="001A02A6">
        <w:rPr>
          <w:rStyle w:val="b-serp-urlitem"/>
          <w:rFonts w:ascii="Times New Roman" w:hAnsi="Times New Roman"/>
          <w:sz w:val="20"/>
          <w:szCs w:val="20"/>
        </w:rPr>
        <w:t>Корни, корневища и клубни загот</w:t>
      </w:r>
      <w:r w:rsidR="00F21B12" w:rsidRPr="001A02A6">
        <w:rPr>
          <w:rStyle w:val="b-serp-urlitem"/>
          <w:rFonts w:ascii="Times New Roman" w:hAnsi="Times New Roman"/>
          <w:sz w:val="20"/>
          <w:szCs w:val="20"/>
        </w:rPr>
        <w:t>авлива</w:t>
      </w:r>
      <w:r w:rsidRPr="001A02A6">
        <w:rPr>
          <w:rStyle w:val="b-serp-urlitem"/>
          <w:rFonts w:ascii="Times New Roman" w:hAnsi="Times New Roman"/>
          <w:sz w:val="20"/>
          <w:szCs w:val="20"/>
        </w:rPr>
        <w:t>ют осенью после прекращения в растении сокодвижения и</w:t>
      </w:r>
      <w:r w:rsidRPr="001A02A6">
        <w:rPr>
          <w:rFonts w:ascii="Times New Roman" w:hAnsi="Times New Roman"/>
          <w:sz w:val="20"/>
          <w:szCs w:val="20"/>
        </w:rPr>
        <w:t xml:space="preserve"> окончания вегетационного периода </w:t>
      </w:r>
      <w:r w:rsidRPr="001A02A6">
        <w:rPr>
          <w:rStyle w:val="b-serp-urlitem"/>
          <w:rFonts w:ascii="Times New Roman" w:hAnsi="Times New Roman"/>
          <w:sz w:val="20"/>
          <w:szCs w:val="20"/>
        </w:rPr>
        <w:t xml:space="preserve">или ранней весной до его начала. Семена и плоды </w:t>
      </w:r>
      <w:r w:rsidR="007F6FC7" w:rsidRPr="001A02A6">
        <w:rPr>
          <w:rStyle w:val="b-serp-urlitem"/>
          <w:rFonts w:ascii="Times New Roman" w:hAnsi="Times New Roman"/>
          <w:sz w:val="20"/>
          <w:szCs w:val="20"/>
        </w:rPr>
        <w:t>–</w:t>
      </w:r>
      <w:r w:rsidRPr="001A02A6">
        <w:rPr>
          <w:rStyle w:val="b-serp-urlitem"/>
          <w:rFonts w:ascii="Times New Roman" w:hAnsi="Times New Roman"/>
          <w:sz w:val="20"/>
          <w:szCs w:val="20"/>
        </w:rPr>
        <w:t xml:space="preserve"> в период их полного созревания, за некоторыми и</w:t>
      </w:r>
      <w:r w:rsidRPr="001A02A6">
        <w:rPr>
          <w:rStyle w:val="b-serp-urlitem"/>
          <w:rFonts w:ascii="Times New Roman" w:hAnsi="Times New Roman"/>
          <w:sz w:val="20"/>
          <w:szCs w:val="20"/>
        </w:rPr>
        <w:t>с</w:t>
      </w:r>
      <w:r w:rsidRPr="001A02A6">
        <w:rPr>
          <w:rStyle w:val="b-serp-urlitem"/>
          <w:rFonts w:ascii="Times New Roman" w:hAnsi="Times New Roman"/>
          <w:sz w:val="20"/>
          <w:szCs w:val="20"/>
        </w:rPr>
        <w:t xml:space="preserve">ключениями (например, семена болиголова крапчатого собирают еще зелеными), </w:t>
      </w:r>
      <w:r w:rsidR="007F6FC7" w:rsidRPr="001A02A6">
        <w:rPr>
          <w:rFonts w:ascii="Times New Roman" w:hAnsi="Times New Roman"/>
          <w:sz w:val="20"/>
          <w:szCs w:val="20"/>
        </w:rPr>
        <w:t>некоторые (например, шиповник) –</w:t>
      </w:r>
      <w:r w:rsidRPr="001A02A6">
        <w:rPr>
          <w:rFonts w:ascii="Times New Roman" w:hAnsi="Times New Roman"/>
          <w:sz w:val="20"/>
          <w:szCs w:val="20"/>
        </w:rPr>
        <w:t xml:space="preserve"> немного недозревш</w:t>
      </w:r>
      <w:r w:rsidRPr="001A02A6">
        <w:rPr>
          <w:rFonts w:ascii="Times New Roman" w:hAnsi="Times New Roman"/>
          <w:sz w:val="20"/>
          <w:szCs w:val="20"/>
        </w:rPr>
        <w:t>и</w:t>
      </w:r>
      <w:r w:rsidRPr="001A02A6">
        <w:rPr>
          <w:rFonts w:ascii="Times New Roman" w:hAnsi="Times New Roman"/>
          <w:sz w:val="20"/>
          <w:szCs w:val="20"/>
        </w:rPr>
        <w:t xml:space="preserve">ми. </w:t>
      </w:r>
      <w:r w:rsidRPr="001A02A6">
        <w:rPr>
          <w:rStyle w:val="b-serp-urlitem"/>
          <w:rFonts w:ascii="Times New Roman" w:hAnsi="Times New Roman"/>
          <w:sz w:val="20"/>
          <w:szCs w:val="20"/>
        </w:rPr>
        <w:t xml:space="preserve">Кору </w:t>
      </w:r>
      <w:r w:rsidRPr="001A02A6">
        <w:rPr>
          <w:rFonts w:ascii="Times New Roman" w:hAnsi="Times New Roman"/>
          <w:sz w:val="20"/>
          <w:szCs w:val="20"/>
        </w:rPr>
        <w:t xml:space="preserve">(только гладкую с молодых ветвей и стволов) </w:t>
      </w:r>
      <w:r w:rsidRPr="001A02A6">
        <w:rPr>
          <w:rStyle w:val="b-serp-urlitem"/>
          <w:rFonts w:ascii="Times New Roman" w:hAnsi="Times New Roman"/>
          <w:sz w:val="20"/>
          <w:szCs w:val="20"/>
        </w:rPr>
        <w:t>собирают ве</w:t>
      </w:r>
      <w:r w:rsidRPr="001A02A6">
        <w:rPr>
          <w:rStyle w:val="b-serp-urlitem"/>
          <w:rFonts w:ascii="Times New Roman" w:hAnsi="Times New Roman"/>
          <w:sz w:val="20"/>
          <w:szCs w:val="20"/>
        </w:rPr>
        <w:t>с</w:t>
      </w:r>
      <w:r w:rsidRPr="001A02A6">
        <w:rPr>
          <w:rStyle w:val="b-serp-urlitem"/>
          <w:rFonts w:ascii="Times New Roman" w:hAnsi="Times New Roman"/>
          <w:sz w:val="20"/>
          <w:szCs w:val="20"/>
        </w:rPr>
        <w:t xml:space="preserve">ной во время </w:t>
      </w:r>
      <w:proofErr w:type="gramStart"/>
      <w:r w:rsidRPr="001A02A6">
        <w:rPr>
          <w:rStyle w:val="b-serp-urlitem"/>
          <w:rFonts w:ascii="Times New Roman" w:hAnsi="Times New Roman"/>
          <w:sz w:val="20"/>
          <w:szCs w:val="20"/>
        </w:rPr>
        <w:t>усиленного</w:t>
      </w:r>
      <w:proofErr w:type="gramEnd"/>
      <w:r w:rsidRPr="001A02A6">
        <w:rPr>
          <w:rStyle w:val="b-serp-urlitem"/>
          <w:rFonts w:ascii="Times New Roman" w:hAnsi="Times New Roman"/>
          <w:sz w:val="20"/>
          <w:szCs w:val="20"/>
        </w:rPr>
        <w:t xml:space="preserve"> сокодвижения в растении</w:t>
      </w:r>
      <w:r w:rsidRPr="001A02A6">
        <w:rPr>
          <w:rFonts w:ascii="Times New Roman" w:hAnsi="Times New Roman"/>
          <w:sz w:val="20"/>
          <w:szCs w:val="20"/>
        </w:rPr>
        <w:t xml:space="preserve"> в апреле </w:t>
      </w:r>
      <w:r w:rsidR="007F6FC7" w:rsidRPr="001A02A6">
        <w:rPr>
          <w:rFonts w:ascii="Times New Roman" w:hAnsi="Times New Roman"/>
          <w:sz w:val="20"/>
          <w:szCs w:val="20"/>
        </w:rPr>
        <w:t>–</w:t>
      </w:r>
      <w:r w:rsidRPr="001A02A6">
        <w:rPr>
          <w:rFonts w:ascii="Times New Roman" w:hAnsi="Times New Roman"/>
          <w:sz w:val="20"/>
          <w:szCs w:val="20"/>
        </w:rPr>
        <w:t xml:space="preserve"> мае. Почки собирают с января по апрель, когда они набухли, но еще не тронулись в рост.</w:t>
      </w:r>
    </w:p>
    <w:p w:rsidR="00D22DB9" w:rsidRPr="001A02A6" w:rsidRDefault="00D22DB9" w:rsidP="00657B89">
      <w:pPr>
        <w:spacing w:after="0" w:line="240" w:lineRule="auto"/>
        <w:ind w:firstLine="284"/>
        <w:jc w:val="both"/>
        <w:rPr>
          <w:rStyle w:val="b-serp-urlitem"/>
          <w:rFonts w:ascii="Times New Roman" w:hAnsi="Times New Roman"/>
          <w:sz w:val="20"/>
          <w:szCs w:val="20"/>
        </w:rPr>
      </w:pPr>
      <w:r w:rsidRPr="001A02A6">
        <w:rPr>
          <w:rStyle w:val="b-serp-urlitem"/>
          <w:rFonts w:ascii="Times New Roman" w:hAnsi="Times New Roman"/>
          <w:sz w:val="20"/>
          <w:szCs w:val="20"/>
        </w:rPr>
        <w:t>Сбор надземных частей растения, в особенности цветк</w:t>
      </w:r>
      <w:r w:rsidR="00EE166F" w:rsidRPr="001A02A6">
        <w:rPr>
          <w:rStyle w:val="b-serp-urlitem"/>
          <w:rFonts w:ascii="Times New Roman" w:hAnsi="Times New Roman"/>
          <w:sz w:val="20"/>
          <w:szCs w:val="20"/>
        </w:rPr>
        <w:t>ов, должен про</w:t>
      </w:r>
      <w:r w:rsidRPr="001A02A6">
        <w:rPr>
          <w:rStyle w:val="b-serp-urlitem"/>
          <w:rFonts w:ascii="Times New Roman" w:hAnsi="Times New Roman"/>
          <w:sz w:val="20"/>
          <w:szCs w:val="20"/>
        </w:rPr>
        <w:t>водиться в сухую погоду и после высыхания росы, так как только при</w:t>
      </w:r>
      <w:r w:rsidR="00F21B12" w:rsidRPr="001A02A6">
        <w:rPr>
          <w:rStyle w:val="b-serp-urlitem"/>
          <w:rFonts w:ascii="Times New Roman" w:hAnsi="Times New Roman"/>
          <w:sz w:val="20"/>
          <w:szCs w:val="20"/>
        </w:rPr>
        <w:t xml:space="preserve"> соблюдении</w:t>
      </w:r>
      <w:r w:rsidRPr="001A02A6">
        <w:rPr>
          <w:rStyle w:val="b-serp-urlitem"/>
          <w:rFonts w:ascii="Times New Roman" w:hAnsi="Times New Roman"/>
          <w:sz w:val="20"/>
          <w:szCs w:val="20"/>
        </w:rPr>
        <w:t xml:space="preserve"> это</w:t>
      </w:r>
      <w:r w:rsidR="00F21B12" w:rsidRPr="001A02A6">
        <w:rPr>
          <w:rStyle w:val="b-serp-urlitem"/>
          <w:rFonts w:ascii="Times New Roman" w:hAnsi="Times New Roman"/>
          <w:sz w:val="20"/>
          <w:szCs w:val="20"/>
        </w:rPr>
        <w:t>го</w:t>
      </w:r>
      <w:r w:rsidRPr="001A02A6">
        <w:rPr>
          <w:rStyle w:val="b-serp-urlitem"/>
          <w:rFonts w:ascii="Times New Roman" w:hAnsi="Times New Roman"/>
          <w:sz w:val="20"/>
          <w:szCs w:val="20"/>
        </w:rPr>
        <w:t xml:space="preserve"> услови</w:t>
      </w:r>
      <w:r w:rsidR="00F21B12" w:rsidRPr="001A02A6">
        <w:rPr>
          <w:rStyle w:val="b-serp-urlitem"/>
          <w:rFonts w:ascii="Times New Roman" w:hAnsi="Times New Roman"/>
          <w:sz w:val="20"/>
          <w:szCs w:val="20"/>
        </w:rPr>
        <w:t>я</w:t>
      </w:r>
      <w:r w:rsidRPr="001A02A6">
        <w:rPr>
          <w:rStyle w:val="b-serp-urlitem"/>
          <w:rFonts w:ascii="Times New Roman" w:hAnsi="Times New Roman"/>
          <w:sz w:val="20"/>
          <w:szCs w:val="20"/>
        </w:rPr>
        <w:t xml:space="preserve"> удается при сушке сохранить естес</w:t>
      </w:r>
      <w:r w:rsidRPr="001A02A6">
        <w:rPr>
          <w:rStyle w:val="b-serp-urlitem"/>
          <w:rFonts w:ascii="Times New Roman" w:hAnsi="Times New Roman"/>
          <w:sz w:val="20"/>
          <w:szCs w:val="20"/>
        </w:rPr>
        <w:t>т</w:t>
      </w:r>
      <w:r w:rsidRPr="001A02A6">
        <w:rPr>
          <w:rStyle w:val="b-serp-urlitem"/>
          <w:rFonts w:ascii="Times New Roman" w:hAnsi="Times New Roman"/>
          <w:sz w:val="20"/>
          <w:szCs w:val="20"/>
        </w:rPr>
        <w:t xml:space="preserve">венный цвет </w:t>
      </w:r>
      <w:r w:rsidR="00F21B12" w:rsidRPr="001A02A6">
        <w:rPr>
          <w:rStyle w:val="b-serp-urlitem"/>
          <w:rFonts w:ascii="Times New Roman" w:hAnsi="Times New Roman"/>
          <w:sz w:val="20"/>
          <w:szCs w:val="20"/>
        </w:rPr>
        <w:t xml:space="preserve">частей растения </w:t>
      </w:r>
      <w:r w:rsidRPr="001A02A6">
        <w:rPr>
          <w:rStyle w:val="b-serp-urlitem"/>
          <w:rFonts w:ascii="Times New Roman" w:hAnsi="Times New Roman"/>
          <w:sz w:val="20"/>
          <w:szCs w:val="20"/>
        </w:rPr>
        <w:t xml:space="preserve">и предохранить </w:t>
      </w:r>
      <w:r w:rsidR="00F21B12" w:rsidRPr="001A02A6">
        <w:rPr>
          <w:rStyle w:val="b-serp-urlitem"/>
          <w:rFonts w:ascii="Times New Roman" w:hAnsi="Times New Roman"/>
          <w:sz w:val="20"/>
          <w:szCs w:val="20"/>
        </w:rPr>
        <w:t xml:space="preserve">их </w:t>
      </w:r>
      <w:r w:rsidRPr="001A02A6">
        <w:rPr>
          <w:rStyle w:val="b-serp-urlitem"/>
          <w:rFonts w:ascii="Times New Roman" w:hAnsi="Times New Roman"/>
          <w:sz w:val="20"/>
          <w:szCs w:val="20"/>
        </w:rPr>
        <w:t xml:space="preserve">от самонагревания, результатом которого часто является утрата растением действующего начала. Кора снимается со стволов и ветвей (крушина), а у дуба </w:t>
      </w:r>
      <w:r w:rsidR="007F6FC7" w:rsidRPr="001A02A6">
        <w:rPr>
          <w:rStyle w:val="b-serp-urlitem"/>
          <w:rFonts w:ascii="Times New Roman" w:hAnsi="Times New Roman"/>
          <w:sz w:val="20"/>
          <w:szCs w:val="20"/>
        </w:rPr>
        <w:t>–</w:t>
      </w:r>
      <w:r w:rsidRPr="001A02A6">
        <w:rPr>
          <w:rStyle w:val="b-serp-urlitem"/>
          <w:rFonts w:ascii="Times New Roman" w:hAnsi="Times New Roman"/>
          <w:sz w:val="20"/>
          <w:szCs w:val="20"/>
        </w:rPr>
        <w:t xml:space="preserve"> только с ветвей</w:t>
      </w:r>
      <w:r w:rsidR="00F21B12" w:rsidRPr="001A02A6">
        <w:rPr>
          <w:rStyle w:val="b-serp-urlitem"/>
          <w:rFonts w:ascii="Times New Roman" w:hAnsi="Times New Roman"/>
          <w:sz w:val="20"/>
          <w:szCs w:val="20"/>
        </w:rPr>
        <w:t xml:space="preserve"> </w:t>
      </w:r>
      <w:r w:rsidRPr="001A02A6">
        <w:rPr>
          <w:rStyle w:val="b-serp-urlitem"/>
          <w:rFonts w:ascii="Times New Roman" w:hAnsi="Times New Roman"/>
          <w:sz w:val="20"/>
          <w:szCs w:val="20"/>
        </w:rPr>
        <w:t xml:space="preserve">путем </w:t>
      </w:r>
      <w:r w:rsidR="00F21B12" w:rsidRPr="001A02A6">
        <w:rPr>
          <w:rStyle w:val="b-serp-urlitem"/>
          <w:rFonts w:ascii="Times New Roman" w:hAnsi="Times New Roman"/>
          <w:sz w:val="20"/>
          <w:szCs w:val="20"/>
        </w:rPr>
        <w:t xml:space="preserve">выполнения </w:t>
      </w:r>
      <w:r w:rsidRPr="001A02A6">
        <w:rPr>
          <w:rStyle w:val="b-serp-urlitem"/>
          <w:rFonts w:ascii="Times New Roman" w:hAnsi="Times New Roman"/>
          <w:sz w:val="20"/>
          <w:szCs w:val="20"/>
        </w:rPr>
        <w:t>кольцевых надрезов ее до древес</w:t>
      </w:r>
      <w:r w:rsidRPr="001A02A6">
        <w:rPr>
          <w:rStyle w:val="b-serp-urlitem"/>
          <w:rFonts w:ascii="Times New Roman" w:hAnsi="Times New Roman"/>
          <w:sz w:val="20"/>
          <w:szCs w:val="20"/>
        </w:rPr>
        <w:t>и</w:t>
      </w:r>
      <w:r w:rsidRPr="001A02A6">
        <w:rPr>
          <w:rStyle w:val="b-serp-urlitem"/>
          <w:rFonts w:ascii="Times New Roman" w:hAnsi="Times New Roman"/>
          <w:sz w:val="20"/>
          <w:szCs w:val="20"/>
        </w:rPr>
        <w:t>ны и надреза вдоль ствола от одного кольцевого надреза к другому и отдира</w:t>
      </w:r>
      <w:r w:rsidR="00F21B12" w:rsidRPr="001A02A6">
        <w:rPr>
          <w:rStyle w:val="b-serp-urlitem"/>
          <w:rFonts w:ascii="Times New Roman" w:hAnsi="Times New Roman"/>
          <w:sz w:val="20"/>
          <w:szCs w:val="20"/>
        </w:rPr>
        <w:t>ния</w:t>
      </w:r>
      <w:r w:rsidRPr="001A02A6">
        <w:rPr>
          <w:rStyle w:val="b-serp-urlitem"/>
          <w:rFonts w:ascii="Times New Roman" w:hAnsi="Times New Roman"/>
          <w:sz w:val="20"/>
          <w:szCs w:val="20"/>
        </w:rPr>
        <w:t xml:space="preserve"> вручную по направлению сверху вниз. </w:t>
      </w:r>
    </w:p>
    <w:p w:rsidR="009D49B8" w:rsidRPr="001A02A6" w:rsidRDefault="00D22DB9" w:rsidP="00657B89">
      <w:pPr>
        <w:pStyle w:val="ae"/>
        <w:spacing w:before="0" w:beforeAutospacing="0" w:after="0" w:afterAutospacing="0"/>
        <w:ind w:firstLine="284"/>
        <w:jc w:val="both"/>
        <w:rPr>
          <w:sz w:val="20"/>
          <w:szCs w:val="20"/>
        </w:rPr>
      </w:pPr>
      <w:r w:rsidRPr="001A02A6">
        <w:rPr>
          <w:sz w:val="20"/>
          <w:szCs w:val="20"/>
        </w:rPr>
        <w:t>Для сохранения сырьевой базы при заготовке лекарственного сырья собирают лишь часть его эксплуатационных запасов, иначе может н</w:t>
      </w:r>
      <w:r w:rsidRPr="001A02A6">
        <w:rPr>
          <w:sz w:val="20"/>
          <w:szCs w:val="20"/>
        </w:rPr>
        <w:t>а</w:t>
      </w:r>
      <w:r w:rsidRPr="001A02A6">
        <w:rPr>
          <w:sz w:val="20"/>
          <w:szCs w:val="20"/>
        </w:rPr>
        <w:t>ступить истощение или полное исчезновение отдельных видов раст</w:t>
      </w:r>
      <w:r w:rsidRPr="001A02A6">
        <w:rPr>
          <w:sz w:val="20"/>
          <w:szCs w:val="20"/>
        </w:rPr>
        <w:t>е</w:t>
      </w:r>
      <w:r w:rsidRPr="001A02A6">
        <w:rPr>
          <w:sz w:val="20"/>
          <w:szCs w:val="20"/>
        </w:rPr>
        <w:t>ний. При этом необходимо соблюдать целый ряд правил. Траву нужно срезать без грубых приземных частей, которые не являются сырьем. Растения нельзя вырывать с корнями, так как корни нужны для посл</w:t>
      </w:r>
      <w:r w:rsidRPr="001A02A6">
        <w:rPr>
          <w:sz w:val="20"/>
          <w:szCs w:val="20"/>
        </w:rPr>
        <w:t>е</w:t>
      </w:r>
      <w:r w:rsidRPr="001A02A6">
        <w:rPr>
          <w:sz w:val="20"/>
          <w:szCs w:val="20"/>
        </w:rPr>
        <w:t xml:space="preserve">дующего воспроизводства растений. Кору </w:t>
      </w:r>
      <w:r w:rsidR="00F21B12" w:rsidRPr="001A02A6">
        <w:rPr>
          <w:sz w:val="20"/>
          <w:szCs w:val="20"/>
        </w:rPr>
        <w:t>следует</w:t>
      </w:r>
      <w:r w:rsidRPr="001A02A6">
        <w:rPr>
          <w:sz w:val="20"/>
          <w:szCs w:val="20"/>
        </w:rPr>
        <w:t xml:space="preserve"> снимать только со срубленных (срезанных, спиленных) ветвей, причем для заготовки и</w:t>
      </w:r>
      <w:r w:rsidRPr="001A02A6">
        <w:rPr>
          <w:sz w:val="20"/>
          <w:szCs w:val="20"/>
        </w:rPr>
        <w:t>с</w:t>
      </w:r>
      <w:r w:rsidRPr="001A02A6">
        <w:rPr>
          <w:sz w:val="20"/>
          <w:szCs w:val="20"/>
        </w:rPr>
        <w:lastRenderedPageBreak/>
        <w:t>пользуют в основном деревья, спиленные или срубленные при сан</w:t>
      </w:r>
      <w:r w:rsidRPr="001A02A6">
        <w:rPr>
          <w:sz w:val="20"/>
          <w:szCs w:val="20"/>
        </w:rPr>
        <w:t>и</w:t>
      </w:r>
      <w:r w:rsidRPr="001A02A6">
        <w:rPr>
          <w:sz w:val="20"/>
          <w:szCs w:val="20"/>
        </w:rPr>
        <w:t>тарных рубках или рубках ухода. Нельзя снимать все листья с раст</w:t>
      </w:r>
      <w:r w:rsidRPr="001A02A6">
        <w:rPr>
          <w:sz w:val="20"/>
          <w:szCs w:val="20"/>
        </w:rPr>
        <w:t>е</w:t>
      </w:r>
      <w:r w:rsidRPr="001A02A6">
        <w:rPr>
          <w:sz w:val="20"/>
          <w:szCs w:val="20"/>
        </w:rPr>
        <w:t xml:space="preserve">ния, молодые на конце побегов следует оставлять. Почки лучше всего собирать на срубленных деревьях. Подземные части растений </w:t>
      </w:r>
      <w:r w:rsidR="00F21B12" w:rsidRPr="001A02A6">
        <w:rPr>
          <w:sz w:val="20"/>
          <w:szCs w:val="20"/>
        </w:rPr>
        <w:t>следует</w:t>
      </w:r>
      <w:r w:rsidRPr="001A02A6">
        <w:rPr>
          <w:sz w:val="20"/>
          <w:szCs w:val="20"/>
        </w:rPr>
        <w:t xml:space="preserve"> заготавливать после созревания и осыпания семян, причем часть по</w:t>
      </w:r>
      <w:r w:rsidRPr="001A02A6">
        <w:rPr>
          <w:sz w:val="20"/>
          <w:szCs w:val="20"/>
        </w:rPr>
        <w:t>д</w:t>
      </w:r>
      <w:r w:rsidRPr="001A02A6">
        <w:rPr>
          <w:sz w:val="20"/>
          <w:szCs w:val="20"/>
        </w:rPr>
        <w:t>земных органов следует оставлять для восстановления зарослей, ос</w:t>
      </w:r>
      <w:r w:rsidRPr="001A02A6">
        <w:rPr>
          <w:sz w:val="20"/>
          <w:szCs w:val="20"/>
        </w:rPr>
        <w:t>о</w:t>
      </w:r>
      <w:r w:rsidRPr="001A02A6">
        <w:rPr>
          <w:sz w:val="20"/>
          <w:szCs w:val="20"/>
        </w:rPr>
        <w:t xml:space="preserve">бенно </w:t>
      </w:r>
      <w:r w:rsidR="00F21B12" w:rsidRPr="001A02A6">
        <w:rPr>
          <w:sz w:val="20"/>
          <w:szCs w:val="20"/>
        </w:rPr>
        <w:t>тут</w:t>
      </w:r>
      <w:r w:rsidRPr="001A02A6">
        <w:rPr>
          <w:sz w:val="20"/>
          <w:szCs w:val="20"/>
        </w:rPr>
        <w:t xml:space="preserve"> растений, размножающихся вегетативным способом. При заготовке цветков и соцветий часть их </w:t>
      </w:r>
      <w:r w:rsidR="00F21B12" w:rsidRPr="001A02A6">
        <w:rPr>
          <w:sz w:val="20"/>
          <w:szCs w:val="20"/>
        </w:rPr>
        <w:t>необходимо</w:t>
      </w:r>
      <w:r w:rsidRPr="001A02A6">
        <w:rPr>
          <w:sz w:val="20"/>
          <w:szCs w:val="20"/>
        </w:rPr>
        <w:t xml:space="preserve"> </w:t>
      </w:r>
      <w:r w:rsidR="00657B89" w:rsidRPr="001A02A6">
        <w:rPr>
          <w:sz w:val="20"/>
          <w:szCs w:val="20"/>
        </w:rPr>
        <w:t>оставлять для о</w:t>
      </w:r>
      <w:r w:rsidR="00657B89" w:rsidRPr="001A02A6">
        <w:rPr>
          <w:sz w:val="20"/>
          <w:szCs w:val="20"/>
        </w:rPr>
        <w:t>б</w:t>
      </w:r>
      <w:r w:rsidR="00657B89" w:rsidRPr="001A02A6">
        <w:rPr>
          <w:sz w:val="20"/>
          <w:szCs w:val="20"/>
        </w:rPr>
        <w:t>семенения.</w:t>
      </w:r>
    </w:p>
    <w:p w:rsidR="00CF62E9" w:rsidRPr="001A02A6" w:rsidRDefault="00D22DB9" w:rsidP="00657B89">
      <w:pPr>
        <w:pStyle w:val="ae"/>
        <w:spacing w:before="0" w:beforeAutospacing="0" w:after="0" w:afterAutospacing="0"/>
        <w:ind w:firstLine="284"/>
        <w:jc w:val="both"/>
        <w:rPr>
          <w:sz w:val="20"/>
          <w:szCs w:val="20"/>
        </w:rPr>
      </w:pPr>
      <w:r w:rsidRPr="001A02A6">
        <w:rPr>
          <w:sz w:val="20"/>
          <w:szCs w:val="20"/>
        </w:rPr>
        <w:t>Не рекомендуется вести заготовку в одних и тех же местах ежего</w:t>
      </w:r>
      <w:r w:rsidRPr="001A02A6">
        <w:rPr>
          <w:sz w:val="20"/>
          <w:szCs w:val="20"/>
        </w:rPr>
        <w:t>д</w:t>
      </w:r>
      <w:r w:rsidRPr="001A02A6">
        <w:rPr>
          <w:sz w:val="20"/>
          <w:szCs w:val="20"/>
        </w:rPr>
        <w:t>но. Траву и листья можно собирать через год, подземные органы – ч</w:t>
      </w:r>
      <w:r w:rsidRPr="001A02A6">
        <w:rPr>
          <w:sz w:val="20"/>
          <w:szCs w:val="20"/>
        </w:rPr>
        <w:t>е</w:t>
      </w:r>
      <w:r w:rsidRPr="001A02A6">
        <w:rPr>
          <w:sz w:val="20"/>
          <w:szCs w:val="20"/>
        </w:rPr>
        <w:t>рез 2</w:t>
      </w:r>
      <w:r w:rsidR="007F6FC7" w:rsidRPr="001A02A6">
        <w:rPr>
          <w:sz w:val="20"/>
          <w:szCs w:val="20"/>
        </w:rPr>
        <w:t>–</w:t>
      </w:r>
      <w:r w:rsidRPr="001A02A6">
        <w:rPr>
          <w:sz w:val="20"/>
          <w:szCs w:val="20"/>
        </w:rPr>
        <w:t>3, а иногда даже через 5</w:t>
      </w:r>
      <w:r w:rsidR="007F6FC7" w:rsidRPr="001A02A6">
        <w:rPr>
          <w:sz w:val="20"/>
          <w:szCs w:val="20"/>
        </w:rPr>
        <w:t>–</w:t>
      </w:r>
      <w:r w:rsidRPr="001A02A6">
        <w:rPr>
          <w:sz w:val="20"/>
          <w:szCs w:val="20"/>
        </w:rPr>
        <w:t>6 лет и более (это определяется врем</w:t>
      </w:r>
      <w:r w:rsidRPr="001A02A6">
        <w:rPr>
          <w:sz w:val="20"/>
          <w:szCs w:val="20"/>
        </w:rPr>
        <w:t>е</w:t>
      </w:r>
      <w:r w:rsidRPr="001A02A6">
        <w:rPr>
          <w:sz w:val="20"/>
          <w:szCs w:val="20"/>
        </w:rPr>
        <w:t>нем, необходимым для восстановления зарослей). Для заготовок л</w:t>
      </w:r>
      <w:r w:rsidRPr="001A02A6">
        <w:rPr>
          <w:sz w:val="20"/>
          <w:szCs w:val="20"/>
        </w:rPr>
        <w:t>е</w:t>
      </w:r>
      <w:r w:rsidRPr="001A02A6">
        <w:rPr>
          <w:sz w:val="20"/>
          <w:szCs w:val="20"/>
        </w:rPr>
        <w:t>карственного растительного сырья применяют специальные присп</w:t>
      </w:r>
      <w:r w:rsidRPr="001A02A6">
        <w:rPr>
          <w:sz w:val="20"/>
          <w:szCs w:val="20"/>
        </w:rPr>
        <w:t>о</w:t>
      </w:r>
      <w:r w:rsidRPr="001A02A6">
        <w:rPr>
          <w:sz w:val="20"/>
          <w:szCs w:val="20"/>
        </w:rPr>
        <w:t>собления – секаторы, ножницы, лопаты, ломы, косы, лестницы</w:t>
      </w:r>
      <w:r w:rsidR="009D49B8" w:rsidRPr="001A02A6">
        <w:rPr>
          <w:sz w:val="20"/>
          <w:szCs w:val="20"/>
        </w:rPr>
        <w:t>-</w:t>
      </w:r>
      <w:r w:rsidRPr="001A02A6">
        <w:rPr>
          <w:sz w:val="20"/>
          <w:szCs w:val="20"/>
        </w:rPr>
        <w:t>стремянки, плуги и др.</w:t>
      </w:r>
    </w:p>
    <w:p w:rsidR="00432566" w:rsidRPr="001A02A6" w:rsidRDefault="00432566" w:rsidP="00657B89">
      <w:pPr>
        <w:pStyle w:val="ae"/>
        <w:spacing w:before="0" w:beforeAutospacing="0" w:after="0" w:afterAutospacing="0"/>
        <w:ind w:firstLine="284"/>
        <w:jc w:val="both"/>
        <w:rPr>
          <w:sz w:val="20"/>
          <w:szCs w:val="20"/>
        </w:rPr>
      </w:pPr>
      <w:r w:rsidRPr="001A02A6">
        <w:rPr>
          <w:sz w:val="20"/>
          <w:szCs w:val="20"/>
        </w:rPr>
        <w:t>Особенности заготовки отдельных групп лекарственного раст</w:t>
      </w:r>
      <w:r w:rsidRPr="001A02A6">
        <w:rPr>
          <w:sz w:val="20"/>
          <w:szCs w:val="20"/>
        </w:rPr>
        <w:t>и</w:t>
      </w:r>
      <w:r w:rsidRPr="001A02A6">
        <w:rPr>
          <w:sz w:val="20"/>
          <w:szCs w:val="20"/>
        </w:rPr>
        <w:t>тельного сырья приведены ниже.</w:t>
      </w:r>
    </w:p>
    <w:p w:rsidR="00D22DB9" w:rsidRPr="001A02A6" w:rsidRDefault="00D22DB9" w:rsidP="00657B89">
      <w:pPr>
        <w:pStyle w:val="ae"/>
        <w:spacing w:before="0" w:beforeAutospacing="0" w:after="0" w:afterAutospacing="0"/>
        <w:ind w:firstLine="284"/>
        <w:jc w:val="both"/>
        <w:rPr>
          <w:sz w:val="20"/>
          <w:szCs w:val="20"/>
        </w:rPr>
      </w:pPr>
      <w:r w:rsidRPr="001A02A6">
        <w:rPr>
          <w:i/>
          <w:iCs/>
          <w:sz w:val="20"/>
          <w:szCs w:val="20"/>
        </w:rPr>
        <w:t xml:space="preserve">Трава </w:t>
      </w:r>
      <w:r w:rsidRPr="001A02A6">
        <w:rPr>
          <w:iCs/>
          <w:sz w:val="20"/>
          <w:szCs w:val="20"/>
        </w:rPr>
        <w:t xml:space="preserve">или </w:t>
      </w:r>
      <w:r w:rsidRPr="001A02A6">
        <w:rPr>
          <w:sz w:val="20"/>
          <w:szCs w:val="20"/>
        </w:rPr>
        <w:t>зеленая надземная часть растения. Растение в таком сл</w:t>
      </w:r>
      <w:r w:rsidRPr="001A02A6">
        <w:rPr>
          <w:sz w:val="20"/>
          <w:szCs w:val="20"/>
        </w:rPr>
        <w:t>у</w:t>
      </w:r>
      <w:r w:rsidRPr="001A02A6">
        <w:rPr>
          <w:sz w:val="20"/>
          <w:szCs w:val="20"/>
        </w:rPr>
        <w:t>чае используют целиком, вместе с цветками, стеблем и листьями.</w:t>
      </w:r>
      <w:r w:rsidR="009D49B8" w:rsidRPr="001A02A6">
        <w:rPr>
          <w:sz w:val="20"/>
          <w:szCs w:val="20"/>
        </w:rPr>
        <w:br/>
      </w:r>
      <w:r w:rsidRPr="001A02A6">
        <w:rPr>
          <w:sz w:val="20"/>
          <w:szCs w:val="20"/>
        </w:rPr>
        <w:t>У некоторых растений с возрастом вся нижняя часть стебля древесн</w:t>
      </w:r>
      <w:r w:rsidRPr="001A02A6">
        <w:rPr>
          <w:sz w:val="20"/>
          <w:szCs w:val="20"/>
        </w:rPr>
        <w:t>е</w:t>
      </w:r>
      <w:r w:rsidRPr="001A02A6">
        <w:rPr>
          <w:sz w:val="20"/>
          <w:szCs w:val="20"/>
        </w:rPr>
        <w:t>ет, лекарственные соединения в ней уже не содержатся, поэтому у т</w:t>
      </w:r>
      <w:r w:rsidRPr="001A02A6">
        <w:rPr>
          <w:sz w:val="20"/>
          <w:szCs w:val="20"/>
        </w:rPr>
        <w:t>а</w:t>
      </w:r>
      <w:r w:rsidRPr="001A02A6">
        <w:rPr>
          <w:sz w:val="20"/>
          <w:szCs w:val="20"/>
        </w:rPr>
        <w:t xml:space="preserve">ких растений рекомендуют срывать цветущие верхушки. </w:t>
      </w:r>
      <w:r w:rsidR="007F6FC7" w:rsidRPr="001A02A6">
        <w:rPr>
          <w:sz w:val="20"/>
          <w:szCs w:val="20"/>
        </w:rPr>
        <w:t>У многих растений, например,</w:t>
      </w:r>
      <w:r w:rsidRPr="001A02A6">
        <w:rPr>
          <w:sz w:val="20"/>
          <w:szCs w:val="20"/>
        </w:rPr>
        <w:t xml:space="preserve"> полыни, зверо</w:t>
      </w:r>
      <w:r w:rsidR="000C01B6" w:rsidRPr="001A02A6">
        <w:rPr>
          <w:sz w:val="20"/>
          <w:szCs w:val="20"/>
        </w:rPr>
        <w:t>боя</w:t>
      </w:r>
      <w:r w:rsidR="009D49B8" w:rsidRPr="001A02A6">
        <w:rPr>
          <w:sz w:val="20"/>
          <w:szCs w:val="20"/>
        </w:rPr>
        <w:t xml:space="preserve"> </w:t>
      </w:r>
      <w:r w:rsidR="000C01B6" w:rsidRPr="001A02A6">
        <w:rPr>
          <w:sz w:val="20"/>
          <w:szCs w:val="20"/>
        </w:rPr>
        <w:t>и др.</w:t>
      </w:r>
      <w:r w:rsidRPr="001A02A6">
        <w:rPr>
          <w:sz w:val="20"/>
          <w:szCs w:val="20"/>
        </w:rPr>
        <w:t xml:space="preserve"> рекомендуется срывать только цветущие верхушки</w:t>
      </w:r>
      <w:r w:rsidR="009D49B8" w:rsidRPr="001A02A6">
        <w:rPr>
          <w:sz w:val="20"/>
          <w:szCs w:val="20"/>
        </w:rPr>
        <w:t xml:space="preserve"> длиной</w:t>
      </w:r>
      <w:r w:rsidRPr="001A02A6">
        <w:rPr>
          <w:sz w:val="20"/>
          <w:szCs w:val="20"/>
        </w:rPr>
        <w:t xml:space="preserve"> 10</w:t>
      </w:r>
      <w:r w:rsidR="007F6FC7" w:rsidRPr="001A02A6">
        <w:rPr>
          <w:sz w:val="20"/>
          <w:szCs w:val="20"/>
        </w:rPr>
        <w:t>–</w:t>
      </w:r>
      <w:smartTag w:uri="urn:schemas-microsoft-com:office:smarttags" w:element="metricconverter">
        <w:smartTagPr>
          <w:attr w:name="ProductID" w:val="15 см"/>
        </w:smartTagPr>
        <w:r w:rsidRPr="001A02A6">
          <w:rPr>
            <w:sz w:val="20"/>
            <w:szCs w:val="20"/>
          </w:rPr>
          <w:t>15 см</w:t>
        </w:r>
      </w:smartTag>
      <w:r w:rsidRPr="001A02A6">
        <w:rPr>
          <w:sz w:val="20"/>
          <w:szCs w:val="20"/>
        </w:rPr>
        <w:t>.</w:t>
      </w:r>
    </w:p>
    <w:p w:rsidR="00D22DB9" w:rsidRPr="001A02A6" w:rsidRDefault="00D22DB9" w:rsidP="00657B89">
      <w:pPr>
        <w:pStyle w:val="ae"/>
        <w:spacing w:before="0" w:beforeAutospacing="0" w:after="0" w:afterAutospacing="0"/>
        <w:ind w:firstLine="284"/>
        <w:jc w:val="both"/>
        <w:rPr>
          <w:sz w:val="20"/>
          <w:szCs w:val="20"/>
        </w:rPr>
      </w:pPr>
      <w:r w:rsidRPr="001A02A6">
        <w:rPr>
          <w:i/>
          <w:iCs/>
          <w:sz w:val="20"/>
          <w:szCs w:val="20"/>
        </w:rPr>
        <w:t>Цветки</w:t>
      </w:r>
      <w:r w:rsidRPr="001A02A6">
        <w:rPr>
          <w:sz w:val="20"/>
          <w:szCs w:val="20"/>
        </w:rPr>
        <w:t>. Собирают цветы и соцветия во время цветения. При этом у древесных растений с одиночными цветками их рвут по отдельности. У травяни</w:t>
      </w:r>
      <w:r w:rsidR="000C01B6" w:rsidRPr="001A02A6">
        <w:rPr>
          <w:sz w:val="20"/>
          <w:szCs w:val="20"/>
        </w:rPr>
        <w:t>стых же растений, которые имеют</w:t>
      </w:r>
      <w:r w:rsidRPr="001A02A6">
        <w:rPr>
          <w:sz w:val="20"/>
          <w:szCs w:val="20"/>
        </w:rPr>
        <w:t xml:space="preserve"> соцветия, заготавливают все соцветие целиком. Делают это в момент распускания большей ча</w:t>
      </w:r>
      <w:r w:rsidRPr="001A02A6">
        <w:rPr>
          <w:sz w:val="20"/>
          <w:szCs w:val="20"/>
        </w:rPr>
        <w:t>с</w:t>
      </w:r>
      <w:r w:rsidRPr="001A02A6">
        <w:rPr>
          <w:sz w:val="20"/>
          <w:szCs w:val="20"/>
        </w:rPr>
        <w:t xml:space="preserve">ти цветов. При этом </w:t>
      </w:r>
      <w:r w:rsidR="003B7097" w:rsidRPr="001A02A6">
        <w:rPr>
          <w:sz w:val="20"/>
          <w:szCs w:val="20"/>
        </w:rPr>
        <w:t>следует</w:t>
      </w:r>
      <w:r w:rsidRPr="001A02A6">
        <w:rPr>
          <w:sz w:val="20"/>
          <w:szCs w:val="20"/>
        </w:rPr>
        <w:t xml:space="preserve"> обратить внимание на то, что отцветшие и уже увядшие растения не собирают. У некоторых травянистых раст</w:t>
      </w:r>
      <w:r w:rsidRPr="001A02A6">
        <w:rPr>
          <w:sz w:val="20"/>
          <w:szCs w:val="20"/>
        </w:rPr>
        <w:t>е</w:t>
      </w:r>
      <w:r w:rsidRPr="001A02A6">
        <w:rPr>
          <w:sz w:val="20"/>
          <w:szCs w:val="20"/>
        </w:rPr>
        <w:t>ний при сборе цветков обрывают только лепестки (</w:t>
      </w:r>
      <w:r w:rsidR="003B7097" w:rsidRPr="001A02A6">
        <w:rPr>
          <w:sz w:val="20"/>
          <w:szCs w:val="20"/>
        </w:rPr>
        <w:t>коровяк,</w:t>
      </w:r>
      <w:r w:rsidRPr="001A02A6">
        <w:rPr>
          <w:sz w:val="20"/>
          <w:szCs w:val="20"/>
        </w:rPr>
        <w:t xml:space="preserve"> васил</w:t>
      </w:r>
      <w:r w:rsidR="003B7097" w:rsidRPr="001A02A6">
        <w:rPr>
          <w:sz w:val="20"/>
          <w:szCs w:val="20"/>
        </w:rPr>
        <w:t>ек</w:t>
      </w:r>
      <w:r w:rsidRPr="001A02A6">
        <w:rPr>
          <w:sz w:val="20"/>
          <w:szCs w:val="20"/>
        </w:rPr>
        <w:t xml:space="preserve"> син</w:t>
      </w:r>
      <w:r w:rsidR="003B7097" w:rsidRPr="001A02A6">
        <w:rPr>
          <w:sz w:val="20"/>
          <w:szCs w:val="20"/>
        </w:rPr>
        <w:t>ий</w:t>
      </w:r>
      <w:r w:rsidRPr="001A02A6">
        <w:rPr>
          <w:sz w:val="20"/>
          <w:szCs w:val="20"/>
        </w:rPr>
        <w:t>)</w:t>
      </w:r>
      <w:r w:rsidR="003B7097" w:rsidRPr="001A02A6">
        <w:rPr>
          <w:sz w:val="20"/>
          <w:szCs w:val="20"/>
        </w:rPr>
        <w:t>,</w:t>
      </w:r>
      <w:r w:rsidRPr="001A02A6">
        <w:rPr>
          <w:sz w:val="20"/>
          <w:szCs w:val="20"/>
        </w:rPr>
        <w:t xml:space="preserve"> </w:t>
      </w:r>
      <w:r w:rsidR="003B7097" w:rsidRPr="001A02A6">
        <w:rPr>
          <w:sz w:val="20"/>
          <w:szCs w:val="20"/>
        </w:rPr>
        <w:t>у</w:t>
      </w:r>
      <w:r w:rsidRPr="001A02A6">
        <w:rPr>
          <w:sz w:val="20"/>
          <w:szCs w:val="20"/>
        </w:rPr>
        <w:t xml:space="preserve"> зонтичных растений </w:t>
      </w:r>
      <w:r w:rsidR="003B7097" w:rsidRPr="001A02A6">
        <w:rPr>
          <w:sz w:val="20"/>
          <w:szCs w:val="20"/>
        </w:rPr>
        <w:t>– зонтики.</w:t>
      </w:r>
    </w:p>
    <w:p w:rsidR="00D22DB9" w:rsidRPr="001A02A6" w:rsidRDefault="00D22DB9" w:rsidP="00657B89">
      <w:pPr>
        <w:pStyle w:val="ae"/>
        <w:spacing w:before="0" w:beforeAutospacing="0" w:after="0" w:afterAutospacing="0"/>
        <w:ind w:firstLine="284"/>
        <w:jc w:val="both"/>
        <w:rPr>
          <w:sz w:val="20"/>
          <w:szCs w:val="20"/>
        </w:rPr>
      </w:pPr>
      <w:r w:rsidRPr="001A02A6">
        <w:rPr>
          <w:i/>
          <w:iCs/>
          <w:sz w:val="20"/>
          <w:szCs w:val="20"/>
        </w:rPr>
        <w:t>Семена.</w:t>
      </w:r>
      <w:r w:rsidRPr="001A02A6">
        <w:rPr>
          <w:sz w:val="20"/>
          <w:szCs w:val="20"/>
        </w:rPr>
        <w:t xml:space="preserve"> Все семена, которые используют </w:t>
      </w:r>
      <w:r w:rsidR="003B7097" w:rsidRPr="001A02A6">
        <w:rPr>
          <w:sz w:val="20"/>
          <w:szCs w:val="20"/>
        </w:rPr>
        <w:t>для</w:t>
      </w:r>
      <w:r w:rsidRPr="001A02A6">
        <w:rPr>
          <w:sz w:val="20"/>
          <w:szCs w:val="20"/>
        </w:rPr>
        <w:t xml:space="preserve"> приготовлени</w:t>
      </w:r>
      <w:r w:rsidR="003B7097" w:rsidRPr="001A02A6">
        <w:rPr>
          <w:sz w:val="20"/>
          <w:szCs w:val="20"/>
        </w:rPr>
        <w:t>я</w:t>
      </w:r>
      <w:r w:rsidRPr="001A02A6">
        <w:rPr>
          <w:sz w:val="20"/>
          <w:szCs w:val="20"/>
        </w:rPr>
        <w:t xml:space="preserve"> лека</w:t>
      </w:r>
      <w:r w:rsidRPr="001A02A6">
        <w:rPr>
          <w:sz w:val="20"/>
          <w:szCs w:val="20"/>
        </w:rPr>
        <w:t>р</w:t>
      </w:r>
      <w:r w:rsidRPr="001A02A6">
        <w:rPr>
          <w:sz w:val="20"/>
          <w:szCs w:val="20"/>
        </w:rPr>
        <w:t>ственных сред</w:t>
      </w:r>
      <w:r w:rsidR="00045C01" w:rsidRPr="001A02A6">
        <w:rPr>
          <w:sz w:val="20"/>
          <w:szCs w:val="20"/>
        </w:rPr>
        <w:t>ств, собирают после их полного со</w:t>
      </w:r>
      <w:r w:rsidRPr="001A02A6">
        <w:rPr>
          <w:sz w:val="20"/>
          <w:szCs w:val="20"/>
        </w:rPr>
        <w:t>зревания.</w:t>
      </w:r>
    </w:p>
    <w:p w:rsidR="000C01B6" w:rsidRPr="001A02A6" w:rsidRDefault="00D22DB9" w:rsidP="00657B89">
      <w:pPr>
        <w:pStyle w:val="ae"/>
        <w:spacing w:before="0" w:beforeAutospacing="0" w:after="0" w:afterAutospacing="0"/>
        <w:ind w:firstLine="284"/>
        <w:jc w:val="both"/>
        <w:rPr>
          <w:sz w:val="20"/>
          <w:szCs w:val="20"/>
        </w:rPr>
      </w:pPr>
      <w:r w:rsidRPr="001A02A6">
        <w:rPr>
          <w:i/>
          <w:iCs/>
          <w:sz w:val="20"/>
          <w:szCs w:val="20"/>
        </w:rPr>
        <w:t>Листья.</w:t>
      </w:r>
      <w:r w:rsidRPr="001A02A6">
        <w:rPr>
          <w:sz w:val="20"/>
          <w:szCs w:val="20"/>
        </w:rPr>
        <w:t xml:space="preserve"> Листья следует собирать до цветения или в самом начале образования бутонов, так как именно в это время они содержат все вещества в максимальной концен</w:t>
      </w:r>
      <w:r w:rsidR="000C01B6" w:rsidRPr="001A02A6">
        <w:rPr>
          <w:sz w:val="20"/>
          <w:szCs w:val="20"/>
        </w:rPr>
        <w:t>трации. При сборе листья</w:t>
      </w:r>
      <w:r w:rsidRPr="001A02A6">
        <w:rPr>
          <w:sz w:val="20"/>
          <w:szCs w:val="20"/>
        </w:rPr>
        <w:t xml:space="preserve"> обрывают непосредственно руками. При этом выбирают только хорошо развитые </w:t>
      </w:r>
      <w:r w:rsidRPr="001A02A6">
        <w:rPr>
          <w:sz w:val="20"/>
          <w:szCs w:val="20"/>
        </w:rPr>
        <w:lastRenderedPageBreak/>
        <w:t>прикорневые, а также низкие или сред</w:t>
      </w:r>
      <w:r w:rsidR="000C01B6" w:rsidRPr="001A02A6">
        <w:rPr>
          <w:sz w:val="20"/>
          <w:szCs w:val="20"/>
        </w:rPr>
        <w:t>ние стеблевые листья, удаляя</w:t>
      </w:r>
      <w:r w:rsidRPr="001A02A6">
        <w:rPr>
          <w:sz w:val="20"/>
          <w:szCs w:val="20"/>
        </w:rPr>
        <w:t xml:space="preserve"> объеден</w:t>
      </w:r>
      <w:r w:rsidR="000C01B6" w:rsidRPr="001A02A6">
        <w:rPr>
          <w:sz w:val="20"/>
          <w:szCs w:val="20"/>
        </w:rPr>
        <w:t>ные</w:t>
      </w:r>
      <w:r w:rsidRPr="001A02A6">
        <w:rPr>
          <w:sz w:val="20"/>
          <w:szCs w:val="20"/>
        </w:rPr>
        <w:t xml:space="preserve"> насекомыми, поражен</w:t>
      </w:r>
      <w:r w:rsidR="000C01B6" w:rsidRPr="001A02A6">
        <w:rPr>
          <w:sz w:val="20"/>
          <w:szCs w:val="20"/>
        </w:rPr>
        <w:t>ные</w:t>
      </w:r>
      <w:r w:rsidRPr="001A02A6">
        <w:rPr>
          <w:sz w:val="20"/>
          <w:szCs w:val="20"/>
        </w:rPr>
        <w:t xml:space="preserve"> гри</w:t>
      </w:r>
      <w:r w:rsidR="000C01B6" w:rsidRPr="001A02A6">
        <w:rPr>
          <w:sz w:val="20"/>
          <w:szCs w:val="20"/>
        </w:rPr>
        <w:t>бками и увядшие. Важно помнить при сбор</w:t>
      </w:r>
      <w:r w:rsidR="003B7097" w:rsidRPr="001A02A6">
        <w:rPr>
          <w:sz w:val="20"/>
          <w:szCs w:val="20"/>
        </w:rPr>
        <w:t>е</w:t>
      </w:r>
      <w:r w:rsidR="000C01B6" w:rsidRPr="001A02A6">
        <w:rPr>
          <w:sz w:val="20"/>
          <w:szCs w:val="20"/>
        </w:rPr>
        <w:t>, что е</w:t>
      </w:r>
      <w:r w:rsidRPr="001A02A6">
        <w:rPr>
          <w:sz w:val="20"/>
          <w:szCs w:val="20"/>
        </w:rPr>
        <w:t>сли обор</w:t>
      </w:r>
      <w:r w:rsidR="00045C01" w:rsidRPr="001A02A6">
        <w:rPr>
          <w:sz w:val="20"/>
          <w:szCs w:val="20"/>
        </w:rPr>
        <w:t>вать более 25</w:t>
      </w:r>
      <w:r w:rsidR="003B7097" w:rsidRPr="001A02A6">
        <w:rPr>
          <w:sz w:val="20"/>
          <w:szCs w:val="20"/>
        </w:rPr>
        <w:t> </w:t>
      </w:r>
      <w:r w:rsidRPr="001A02A6">
        <w:rPr>
          <w:sz w:val="20"/>
          <w:szCs w:val="20"/>
        </w:rPr>
        <w:t xml:space="preserve">% листьев </w:t>
      </w:r>
      <w:r w:rsidR="000C01B6" w:rsidRPr="001A02A6">
        <w:rPr>
          <w:sz w:val="20"/>
          <w:szCs w:val="20"/>
        </w:rPr>
        <w:t>на растении</w:t>
      </w:r>
      <w:r w:rsidRPr="001A02A6">
        <w:rPr>
          <w:sz w:val="20"/>
          <w:szCs w:val="20"/>
        </w:rPr>
        <w:t xml:space="preserve">, оно может погибнуть.     </w:t>
      </w:r>
    </w:p>
    <w:p w:rsidR="000C01B6" w:rsidRPr="001A02A6" w:rsidRDefault="000C01B6" w:rsidP="00657B89">
      <w:pPr>
        <w:pStyle w:val="ae"/>
        <w:spacing w:before="0" w:beforeAutospacing="0" w:after="0" w:afterAutospacing="0"/>
        <w:ind w:firstLine="284"/>
        <w:jc w:val="both"/>
        <w:rPr>
          <w:sz w:val="20"/>
          <w:szCs w:val="20"/>
        </w:rPr>
      </w:pPr>
      <w:r w:rsidRPr="001A02A6">
        <w:rPr>
          <w:i/>
          <w:iCs/>
          <w:sz w:val="20"/>
          <w:szCs w:val="20"/>
        </w:rPr>
        <w:t>Корни</w:t>
      </w:r>
      <w:r w:rsidR="00D22DB9" w:rsidRPr="001A02A6">
        <w:rPr>
          <w:i/>
          <w:iCs/>
          <w:sz w:val="20"/>
          <w:szCs w:val="20"/>
        </w:rPr>
        <w:t>.</w:t>
      </w:r>
      <w:r w:rsidR="00D22DB9" w:rsidRPr="001A02A6">
        <w:rPr>
          <w:sz w:val="20"/>
          <w:szCs w:val="20"/>
        </w:rPr>
        <w:t xml:space="preserve"> Корни растений, которые применяются в медицине, вык</w:t>
      </w:r>
      <w:r w:rsidR="00D22DB9" w:rsidRPr="001A02A6">
        <w:rPr>
          <w:sz w:val="20"/>
          <w:szCs w:val="20"/>
        </w:rPr>
        <w:t>а</w:t>
      </w:r>
      <w:r w:rsidR="00D22DB9" w:rsidRPr="001A02A6">
        <w:rPr>
          <w:sz w:val="20"/>
          <w:szCs w:val="20"/>
        </w:rPr>
        <w:t>пывают ран</w:t>
      </w:r>
      <w:r w:rsidRPr="001A02A6">
        <w:rPr>
          <w:sz w:val="20"/>
          <w:szCs w:val="20"/>
        </w:rPr>
        <w:t>ней весной или осенью</w:t>
      </w:r>
      <w:r w:rsidR="00D22DB9" w:rsidRPr="001A02A6">
        <w:rPr>
          <w:sz w:val="20"/>
          <w:szCs w:val="20"/>
        </w:rPr>
        <w:t xml:space="preserve"> после того</w:t>
      </w:r>
      <w:r w:rsidRPr="001A02A6">
        <w:rPr>
          <w:sz w:val="20"/>
          <w:szCs w:val="20"/>
        </w:rPr>
        <w:t>,</w:t>
      </w:r>
      <w:r w:rsidR="00D22DB9" w:rsidRPr="001A02A6">
        <w:rPr>
          <w:sz w:val="20"/>
          <w:szCs w:val="20"/>
        </w:rPr>
        <w:t xml:space="preserve"> как надземная часть растения отомрет. В этот период в корнях </w:t>
      </w:r>
      <w:r w:rsidRPr="001A02A6">
        <w:rPr>
          <w:sz w:val="20"/>
          <w:szCs w:val="20"/>
        </w:rPr>
        <w:t>накапливае</w:t>
      </w:r>
      <w:r w:rsidR="00D22DB9" w:rsidRPr="001A02A6">
        <w:rPr>
          <w:sz w:val="20"/>
          <w:szCs w:val="20"/>
        </w:rPr>
        <w:t xml:space="preserve">тся </w:t>
      </w:r>
      <w:r w:rsidRPr="001A02A6">
        <w:rPr>
          <w:sz w:val="20"/>
          <w:szCs w:val="20"/>
        </w:rPr>
        <w:t>максимал</w:t>
      </w:r>
      <w:r w:rsidRPr="001A02A6">
        <w:rPr>
          <w:sz w:val="20"/>
          <w:szCs w:val="20"/>
        </w:rPr>
        <w:t>ь</w:t>
      </w:r>
      <w:r w:rsidRPr="001A02A6">
        <w:rPr>
          <w:sz w:val="20"/>
          <w:szCs w:val="20"/>
        </w:rPr>
        <w:t>ное количество питательных веществ</w:t>
      </w:r>
      <w:r w:rsidR="00D22DB9" w:rsidRPr="001A02A6">
        <w:rPr>
          <w:sz w:val="20"/>
          <w:szCs w:val="20"/>
        </w:rPr>
        <w:t>. При выкапывании важно не п</w:t>
      </w:r>
      <w:r w:rsidR="00D22DB9" w:rsidRPr="001A02A6">
        <w:rPr>
          <w:sz w:val="20"/>
          <w:szCs w:val="20"/>
        </w:rPr>
        <w:t>о</w:t>
      </w:r>
      <w:r w:rsidR="00D22DB9" w:rsidRPr="001A02A6">
        <w:rPr>
          <w:sz w:val="20"/>
          <w:szCs w:val="20"/>
        </w:rPr>
        <w:t>вредить как сам корень, так и корни растений, растущих поблизости. После сбора корневища и корн</w:t>
      </w:r>
      <w:r w:rsidR="00045C01" w:rsidRPr="001A02A6">
        <w:rPr>
          <w:sz w:val="20"/>
          <w:szCs w:val="20"/>
        </w:rPr>
        <w:t>и тщательно отряхивают от почвы</w:t>
      </w:r>
      <w:r w:rsidR="00D22DB9" w:rsidRPr="001A02A6">
        <w:rPr>
          <w:sz w:val="20"/>
          <w:szCs w:val="20"/>
        </w:rPr>
        <w:t xml:space="preserve"> и промывают в проточной воде. После обсыхания </w:t>
      </w:r>
      <w:r w:rsidR="003B7097" w:rsidRPr="001A02A6">
        <w:rPr>
          <w:sz w:val="20"/>
          <w:szCs w:val="20"/>
        </w:rPr>
        <w:t>их</w:t>
      </w:r>
      <w:r w:rsidR="00D22DB9" w:rsidRPr="001A02A6">
        <w:rPr>
          <w:sz w:val="20"/>
          <w:szCs w:val="20"/>
        </w:rPr>
        <w:t xml:space="preserve"> следует переме</w:t>
      </w:r>
      <w:r w:rsidR="00D22DB9" w:rsidRPr="001A02A6">
        <w:rPr>
          <w:sz w:val="20"/>
          <w:szCs w:val="20"/>
        </w:rPr>
        <w:t>с</w:t>
      </w:r>
      <w:r w:rsidR="00D22DB9" w:rsidRPr="001A02A6">
        <w:rPr>
          <w:sz w:val="20"/>
          <w:szCs w:val="20"/>
        </w:rPr>
        <w:t>тить на чистое полотнище и подсушить на солнце. Особенности дал</w:t>
      </w:r>
      <w:r w:rsidR="00D22DB9" w:rsidRPr="001A02A6">
        <w:rPr>
          <w:sz w:val="20"/>
          <w:szCs w:val="20"/>
        </w:rPr>
        <w:t>ь</w:t>
      </w:r>
      <w:r w:rsidR="00D22DB9" w:rsidRPr="001A02A6">
        <w:rPr>
          <w:sz w:val="20"/>
          <w:szCs w:val="20"/>
        </w:rPr>
        <w:t xml:space="preserve">нейшей сушки зависят от вида растения. Так, корни </w:t>
      </w:r>
      <w:r w:rsidRPr="001A02A6">
        <w:rPr>
          <w:sz w:val="20"/>
          <w:szCs w:val="20"/>
        </w:rPr>
        <w:t xml:space="preserve">калгана, </w:t>
      </w:r>
      <w:r w:rsidR="00D22DB9" w:rsidRPr="001A02A6">
        <w:rPr>
          <w:sz w:val="20"/>
          <w:szCs w:val="20"/>
        </w:rPr>
        <w:t>змеевика и кровохлебки сушат на солнце, тогда как корни валер</w:t>
      </w:r>
      <w:r w:rsidR="003B7097" w:rsidRPr="001A02A6">
        <w:rPr>
          <w:sz w:val="20"/>
          <w:szCs w:val="20"/>
        </w:rPr>
        <w:t>иа</w:t>
      </w:r>
      <w:r w:rsidR="00D22DB9" w:rsidRPr="001A02A6">
        <w:rPr>
          <w:sz w:val="20"/>
          <w:szCs w:val="20"/>
        </w:rPr>
        <w:t xml:space="preserve">ны </w:t>
      </w:r>
      <w:r w:rsidR="003B7097" w:rsidRPr="001A02A6">
        <w:rPr>
          <w:sz w:val="20"/>
          <w:szCs w:val="20"/>
        </w:rPr>
        <w:t xml:space="preserve">на солнце </w:t>
      </w:r>
      <w:r w:rsidR="00D22DB9" w:rsidRPr="001A02A6">
        <w:rPr>
          <w:sz w:val="20"/>
          <w:szCs w:val="20"/>
        </w:rPr>
        <w:t xml:space="preserve">только слегка </w:t>
      </w:r>
      <w:r w:rsidR="00045C01" w:rsidRPr="001A02A6">
        <w:rPr>
          <w:sz w:val="20"/>
          <w:szCs w:val="20"/>
        </w:rPr>
        <w:t>подвяливают</w:t>
      </w:r>
      <w:r w:rsidR="00D22DB9" w:rsidRPr="001A02A6">
        <w:rPr>
          <w:sz w:val="20"/>
          <w:szCs w:val="20"/>
        </w:rPr>
        <w:t>, основную сушку осуществляют в затене</w:t>
      </w:r>
      <w:r w:rsidR="00D22DB9" w:rsidRPr="001A02A6">
        <w:rPr>
          <w:sz w:val="20"/>
          <w:szCs w:val="20"/>
        </w:rPr>
        <w:t>н</w:t>
      </w:r>
      <w:r w:rsidR="00D22DB9" w:rsidRPr="001A02A6">
        <w:rPr>
          <w:sz w:val="20"/>
          <w:szCs w:val="20"/>
        </w:rPr>
        <w:t>ном месте.</w:t>
      </w:r>
    </w:p>
    <w:p w:rsidR="00D22DB9" w:rsidRPr="001A02A6" w:rsidRDefault="00D22DB9" w:rsidP="00657B89">
      <w:pPr>
        <w:pStyle w:val="ae"/>
        <w:spacing w:before="0" w:beforeAutospacing="0" w:after="0" w:afterAutospacing="0"/>
        <w:ind w:firstLine="284"/>
        <w:jc w:val="both"/>
        <w:rPr>
          <w:sz w:val="20"/>
          <w:szCs w:val="20"/>
        </w:rPr>
      </w:pPr>
      <w:r w:rsidRPr="001A02A6">
        <w:rPr>
          <w:i/>
          <w:iCs/>
          <w:sz w:val="20"/>
          <w:szCs w:val="20"/>
        </w:rPr>
        <w:t xml:space="preserve">Почки. </w:t>
      </w:r>
      <w:r w:rsidRPr="001A02A6">
        <w:rPr>
          <w:sz w:val="20"/>
          <w:szCs w:val="20"/>
        </w:rPr>
        <w:t>Для приготовления лекарственного сырья иногда использ</w:t>
      </w:r>
      <w:r w:rsidRPr="001A02A6">
        <w:rPr>
          <w:sz w:val="20"/>
          <w:szCs w:val="20"/>
        </w:rPr>
        <w:t>у</w:t>
      </w:r>
      <w:r w:rsidRPr="001A02A6">
        <w:rPr>
          <w:sz w:val="20"/>
          <w:szCs w:val="20"/>
        </w:rPr>
        <w:t>ют почки деревьев или кустарников. Особенно широко используют и даже заготавливают почки ели, березы, сосны, смородины, тополя. Почки древесных растений собирают до начала их набухания, т. е. ранней весной. При этом методы сбора многообразны. Крупные почки хвойных пород деревьев срезают по одной, а мелкие почки березы сбивают со срезанных ветвей, когда они уже полностью высохнут. При весеннем сборе почки сушат исключительно в прохладном помещ</w:t>
      </w:r>
      <w:r w:rsidRPr="001A02A6">
        <w:rPr>
          <w:sz w:val="20"/>
          <w:szCs w:val="20"/>
        </w:rPr>
        <w:t>е</w:t>
      </w:r>
      <w:r w:rsidRPr="001A02A6">
        <w:rPr>
          <w:sz w:val="20"/>
          <w:szCs w:val="20"/>
        </w:rPr>
        <w:t>нии, обеспечив хорош</w:t>
      </w:r>
      <w:r w:rsidR="000C01B6" w:rsidRPr="001A02A6">
        <w:rPr>
          <w:sz w:val="20"/>
          <w:szCs w:val="20"/>
        </w:rPr>
        <w:t>ую вентиляцию. При повышении относительной влажности</w:t>
      </w:r>
      <w:r w:rsidRPr="001A02A6">
        <w:rPr>
          <w:sz w:val="20"/>
          <w:szCs w:val="20"/>
        </w:rPr>
        <w:t xml:space="preserve"> и температуры в помещении сырье может испортиться, </w:t>
      </w:r>
      <w:r w:rsidR="003B7097" w:rsidRPr="001A02A6">
        <w:rPr>
          <w:sz w:val="20"/>
          <w:szCs w:val="20"/>
        </w:rPr>
        <w:t>так как</w:t>
      </w:r>
      <w:r w:rsidRPr="001A02A6">
        <w:rPr>
          <w:sz w:val="20"/>
          <w:szCs w:val="20"/>
        </w:rPr>
        <w:t xml:space="preserve"> тронется в рост. Сушить почки следует длительное время. </w:t>
      </w:r>
      <w:r w:rsidR="000C01B6" w:rsidRPr="001A02A6">
        <w:rPr>
          <w:sz w:val="20"/>
          <w:szCs w:val="20"/>
        </w:rPr>
        <w:t>Н</w:t>
      </w:r>
      <w:r w:rsidRPr="001A02A6">
        <w:rPr>
          <w:sz w:val="20"/>
          <w:szCs w:val="20"/>
        </w:rPr>
        <w:t>еобх</w:t>
      </w:r>
      <w:r w:rsidRPr="001A02A6">
        <w:rPr>
          <w:sz w:val="20"/>
          <w:szCs w:val="20"/>
        </w:rPr>
        <w:t>о</w:t>
      </w:r>
      <w:r w:rsidRPr="001A02A6">
        <w:rPr>
          <w:sz w:val="20"/>
          <w:szCs w:val="20"/>
        </w:rPr>
        <w:t xml:space="preserve">димо выдержать </w:t>
      </w:r>
      <w:r w:rsidR="003B7097" w:rsidRPr="001A02A6">
        <w:rPr>
          <w:sz w:val="20"/>
          <w:szCs w:val="20"/>
        </w:rPr>
        <w:t>их</w:t>
      </w:r>
      <w:r w:rsidRPr="001A02A6">
        <w:rPr>
          <w:sz w:val="20"/>
          <w:szCs w:val="20"/>
        </w:rPr>
        <w:t xml:space="preserve"> 10 дней на холоде, затем сушить при </w:t>
      </w:r>
      <w:r w:rsidR="00045C01" w:rsidRPr="001A02A6">
        <w:rPr>
          <w:sz w:val="20"/>
          <w:szCs w:val="20"/>
        </w:rPr>
        <w:t>температуре</w:t>
      </w:r>
      <w:r w:rsidRPr="001A02A6">
        <w:rPr>
          <w:sz w:val="20"/>
          <w:szCs w:val="20"/>
        </w:rPr>
        <w:t xml:space="preserve"> не выше 30</w:t>
      </w:r>
      <w:r w:rsidR="00045C01" w:rsidRPr="001A02A6">
        <w:rPr>
          <w:sz w:val="20"/>
          <w:szCs w:val="20"/>
        </w:rPr>
        <w:t>–</w:t>
      </w:r>
      <w:r w:rsidRPr="001A02A6">
        <w:rPr>
          <w:sz w:val="20"/>
          <w:szCs w:val="20"/>
        </w:rPr>
        <w:t>35</w:t>
      </w:r>
      <w:r w:rsidR="003B7097" w:rsidRPr="001A02A6">
        <w:rPr>
          <w:sz w:val="20"/>
          <w:szCs w:val="20"/>
        </w:rPr>
        <w:t> </w:t>
      </w:r>
      <w:r w:rsidR="003B7097" w:rsidRPr="001A02A6">
        <w:rPr>
          <w:sz w:val="20"/>
          <w:szCs w:val="20"/>
          <w:vertAlign w:val="superscript"/>
        </w:rPr>
        <w:t>о</w:t>
      </w:r>
      <w:r w:rsidRPr="001A02A6">
        <w:rPr>
          <w:sz w:val="20"/>
          <w:szCs w:val="20"/>
        </w:rPr>
        <w:t>С.</w:t>
      </w:r>
    </w:p>
    <w:p w:rsidR="00D22DB9" w:rsidRPr="001A02A6" w:rsidRDefault="00D22DB9" w:rsidP="00657B89">
      <w:pPr>
        <w:pStyle w:val="ae"/>
        <w:spacing w:before="0" w:beforeAutospacing="0" w:after="0" w:afterAutospacing="0"/>
        <w:ind w:firstLine="284"/>
        <w:jc w:val="both"/>
        <w:rPr>
          <w:sz w:val="20"/>
          <w:szCs w:val="20"/>
        </w:rPr>
      </w:pPr>
      <w:r w:rsidRPr="001A02A6">
        <w:rPr>
          <w:i/>
          <w:iCs/>
          <w:sz w:val="20"/>
          <w:szCs w:val="20"/>
        </w:rPr>
        <w:t xml:space="preserve">Кора. </w:t>
      </w:r>
      <w:r w:rsidRPr="001A02A6">
        <w:rPr>
          <w:sz w:val="20"/>
          <w:szCs w:val="20"/>
        </w:rPr>
        <w:t xml:space="preserve">Кору собирают в весеннее время, стараясь приурочить сбор к </w:t>
      </w:r>
      <w:proofErr w:type="gramStart"/>
      <w:r w:rsidRPr="001A02A6">
        <w:rPr>
          <w:sz w:val="20"/>
          <w:szCs w:val="20"/>
        </w:rPr>
        <w:t>усиленному</w:t>
      </w:r>
      <w:proofErr w:type="gramEnd"/>
      <w:r w:rsidRPr="001A02A6">
        <w:rPr>
          <w:sz w:val="20"/>
          <w:szCs w:val="20"/>
        </w:rPr>
        <w:t xml:space="preserve"> весеннему сокодвижению, когда кора легко отделяется от древесины. Если пропустить сокодвижение, кора плотно прирастет к лубу, </w:t>
      </w:r>
      <w:r w:rsidR="003B7097" w:rsidRPr="001A02A6">
        <w:rPr>
          <w:sz w:val="20"/>
          <w:szCs w:val="20"/>
        </w:rPr>
        <w:t>и</w:t>
      </w:r>
      <w:r w:rsidRPr="001A02A6">
        <w:rPr>
          <w:sz w:val="20"/>
          <w:szCs w:val="20"/>
        </w:rPr>
        <w:t xml:space="preserve"> ее будет трудно отделить. Собранную кору тщательно очищ</w:t>
      </w:r>
      <w:r w:rsidRPr="001A02A6">
        <w:rPr>
          <w:sz w:val="20"/>
          <w:szCs w:val="20"/>
        </w:rPr>
        <w:t>а</w:t>
      </w:r>
      <w:r w:rsidRPr="001A02A6">
        <w:rPr>
          <w:sz w:val="20"/>
          <w:szCs w:val="20"/>
        </w:rPr>
        <w:t xml:space="preserve">ют от грязи и гифов грибов, иначе в готовое лекарственное сырье </w:t>
      </w:r>
      <w:r w:rsidR="003B7097" w:rsidRPr="001A02A6">
        <w:rPr>
          <w:sz w:val="20"/>
          <w:szCs w:val="20"/>
        </w:rPr>
        <w:br/>
      </w:r>
      <w:r w:rsidRPr="001A02A6">
        <w:rPr>
          <w:sz w:val="20"/>
          <w:szCs w:val="20"/>
        </w:rPr>
        <w:t>попадут примеси, которые могут заметно уменьшить лечебные свойс</w:t>
      </w:r>
      <w:r w:rsidRPr="001A02A6">
        <w:rPr>
          <w:sz w:val="20"/>
          <w:szCs w:val="20"/>
        </w:rPr>
        <w:t>т</w:t>
      </w:r>
      <w:r w:rsidRPr="001A02A6">
        <w:rPr>
          <w:sz w:val="20"/>
          <w:szCs w:val="20"/>
        </w:rPr>
        <w:t>ва сбора. Иногда в целях сня</w:t>
      </w:r>
      <w:r w:rsidR="00045C01" w:rsidRPr="001A02A6">
        <w:rPr>
          <w:sz w:val="20"/>
          <w:szCs w:val="20"/>
        </w:rPr>
        <w:t>тия отрицательного эффекта</w:t>
      </w:r>
      <w:r w:rsidRPr="001A02A6">
        <w:rPr>
          <w:sz w:val="20"/>
          <w:szCs w:val="20"/>
        </w:rPr>
        <w:t xml:space="preserve"> кору подве</w:t>
      </w:r>
      <w:r w:rsidRPr="001A02A6">
        <w:rPr>
          <w:sz w:val="20"/>
          <w:szCs w:val="20"/>
        </w:rPr>
        <w:t>р</w:t>
      </w:r>
      <w:r w:rsidRPr="001A02A6">
        <w:rPr>
          <w:sz w:val="20"/>
          <w:szCs w:val="20"/>
        </w:rPr>
        <w:t>гают термической обработке. При этом ее просушивают несколько часов в духовке при температуре до 100</w:t>
      </w:r>
      <w:r w:rsidR="005B72A2" w:rsidRPr="001A02A6">
        <w:rPr>
          <w:sz w:val="20"/>
          <w:szCs w:val="20"/>
        </w:rPr>
        <w:t> </w:t>
      </w:r>
      <w:r w:rsidR="005B72A2" w:rsidRPr="001A02A6">
        <w:rPr>
          <w:sz w:val="20"/>
          <w:szCs w:val="20"/>
          <w:vertAlign w:val="superscript"/>
        </w:rPr>
        <w:t>о</w:t>
      </w:r>
      <w:proofErr w:type="gramStart"/>
      <w:r w:rsidRPr="001A02A6">
        <w:rPr>
          <w:sz w:val="20"/>
          <w:szCs w:val="20"/>
        </w:rPr>
        <w:t>C</w:t>
      </w:r>
      <w:proofErr w:type="gramEnd"/>
      <w:r w:rsidRPr="001A02A6">
        <w:rPr>
          <w:sz w:val="20"/>
          <w:szCs w:val="20"/>
        </w:rPr>
        <w:t>.</w:t>
      </w:r>
    </w:p>
    <w:p w:rsidR="00C9401C" w:rsidRPr="001A02A6" w:rsidRDefault="00A27C1D" w:rsidP="00657B89">
      <w:pPr>
        <w:spacing w:after="0" w:line="240" w:lineRule="auto"/>
        <w:ind w:firstLine="284"/>
        <w:jc w:val="both"/>
        <w:rPr>
          <w:rFonts w:ascii="Times New Roman" w:hAnsi="Times New Roman"/>
          <w:sz w:val="20"/>
          <w:szCs w:val="20"/>
        </w:rPr>
      </w:pPr>
      <w:r w:rsidRPr="001A02A6">
        <w:rPr>
          <w:rFonts w:ascii="Times New Roman" w:hAnsi="Times New Roman"/>
          <w:sz w:val="20"/>
          <w:szCs w:val="20"/>
        </w:rPr>
        <w:lastRenderedPageBreak/>
        <w:t xml:space="preserve">Сроки сбора лекарственного растительного сырья представлены в </w:t>
      </w:r>
      <w:r w:rsidR="00CF62E9" w:rsidRPr="001A02A6">
        <w:rPr>
          <w:rFonts w:ascii="Times New Roman" w:hAnsi="Times New Roman"/>
          <w:sz w:val="20"/>
          <w:szCs w:val="20"/>
        </w:rPr>
        <w:t>приложении</w:t>
      </w:r>
      <w:r w:rsidRPr="001A02A6">
        <w:rPr>
          <w:rFonts w:ascii="Times New Roman" w:hAnsi="Times New Roman"/>
          <w:sz w:val="20"/>
          <w:szCs w:val="20"/>
        </w:rPr>
        <w:t>.</w:t>
      </w:r>
    </w:p>
    <w:p w:rsidR="00AE69CE" w:rsidRPr="001A02A6" w:rsidRDefault="00CC2B1B" w:rsidP="00657B89">
      <w:pPr>
        <w:pStyle w:val="ae"/>
        <w:spacing w:before="0" w:beforeAutospacing="0" w:after="0" w:afterAutospacing="0"/>
        <w:ind w:firstLine="284"/>
        <w:jc w:val="both"/>
        <w:rPr>
          <w:rStyle w:val="b-serp-urlitem"/>
          <w:sz w:val="20"/>
          <w:szCs w:val="20"/>
        </w:rPr>
      </w:pPr>
      <w:r w:rsidRPr="001A02A6">
        <w:rPr>
          <w:rStyle w:val="b-serp-urlitem"/>
          <w:sz w:val="20"/>
          <w:szCs w:val="20"/>
        </w:rPr>
        <w:t xml:space="preserve">Сушка лекарственных растений </w:t>
      </w:r>
      <w:r w:rsidR="005B72A2" w:rsidRPr="001A02A6">
        <w:rPr>
          <w:rStyle w:val="b-serp-urlitem"/>
          <w:sz w:val="20"/>
          <w:szCs w:val="20"/>
        </w:rPr>
        <w:t>необходима для того, чтобы</w:t>
      </w:r>
      <w:r w:rsidRPr="001A02A6">
        <w:rPr>
          <w:rStyle w:val="b-serp-urlitem"/>
          <w:sz w:val="20"/>
          <w:szCs w:val="20"/>
        </w:rPr>
        <w:t xml:space="preserve"> прио</w:t>
      </w:r>
      <w:r w:rsidRPr="001A02A6">
        <w:rPr>
          <w:rStyle w:val="b-serp-urlitem"/>
          <w:sz w:val="20"/>
          <w:szCs w:val="20"/>
        </w:rPr>
        <w:t>с</w:t>
      </w:r>
      <w:r w:rsidRPr="001A02A6">
        <w:rPr>
          <w:rStyle w:val="b-serp-urlitem"/>
          <w:sz w:val="20"/>
          <w:szCs w:val="20"/>
        </w:rPr>
        <w:t>тановить разрушительную деятельность ферментов и тем самым пр</w:t>
      </w:r>
      <w:r w:rsidRPr="001A02A6">
        <w:rPr>
          <w:rStyle w:val="b-serp-urlitem"/>
          <w:sz w:val="20"/>
          <w:szCs w:val="20"/>
        </w:rPr>
        <w:t>е</w:t>
      </w:r>
      <w:r w:rsidRPr="001A02A6">
        <w:rPr>
          <w:rStyle w:val="b-serp-urlitem"/>
          <w:sz w:val="20"/>
          <w:szCs w:val="20"/>
        </w:rPr>
        <w:t>дохранить на</w:t>
      </w:r>
      <w:r w:rsidR="00645FE1" w:rsidRPr="001A02A6">
        <w:rPr>
          <w:rStyle w:val="b-serp-urlitem"/>
          <w:sz w:val="20"/>
          <w:szCs w:val="20"/>
        </w:rPr>
        <w:t xml:space="preserve"> продолжительный срок</w:t>
      </w:r>
      <w:r w:rsidR="0045216D" w:rsidRPr="001A02A6">
        <w:rPr>
          <w:rStyle w:val="b-serp-urlitem"/>
          <w:sz w:val="20"/>
          <w:szCs w:val="20"/>
        </w:rPr>
        <w:t xml:space="preserve"> содержаще</w:t>
      </w:r>
      <w:r w:rsidRPr="001A02A6">
        <w:rPr>
          <w:rStyle w:val="b-serp-urlitem"/>
          <w:sz w:val="20"/>
          <w:szCs w:val="20"/>
        </w:rPr>
        <w:t>еся в расте</w:t>
      </w:r>
      <w:r w:rsidR="005C23C3" w:rsidRPr="001A02A6">
        <w:rPr>
          <w:rStyle w:val="b-serp-urlitem"/>
          <w:sz w:val="20"/>
          <w:szCs w:val="20"/>
        </w:rPr>
        <w:t>нии дейс</w:t>
      </w:r>
      <w:r w:rsidR="005C23C3" w:rsidRPr="001A02A6">
        <w:rPr>
          <w:rStyle w:val="b-serp-urlitem"/>
          <w:sz w:val="20"/>
          <w:szCs w:val="20"/>
        </w:rPr>
        <w:t>т</w:t>
      </w:r>
      <w:r w:rsidR="005C23C3" w:rsidRPr="001A02A6">
        <w:rPr>
          <w:rStyle w:val="b-serp-urlitem"/>
          <w:sz w:val="20"/>
          <w:szCs w:val="20"/>
        </w:rPr>
        <w:t>вующее начало</w:t>
      </w:r>
      <w:r w:rsidRPr="001A02A6">
        <w:rPr>
          <w:rStyle w:val="b-serp-urlitem"/>
          <w:sz w:val="20"/>
          <w:szCs w:val="20"/>
        </w:rPr>
        <w:t xml:space="preserve"> от изменений.</w:t>
      </w:r>
      <w:r w:rsidR="00145EEE" w:rsidRPr="001A02A6">
        <w:rPr>
          <w:rStyle w:val="b-serp-urlitem"/>
          <w:sz w:val="20"/>
          <w:szCs w:val="20"/>
        </w:rPr>
        <w:t xml:space="preserve"> Инновационным и наиболее эффекти</w:t>
      </w:r>
      <w:r w:rsidR="00145EEE" w:rsidRPr="001A02A6">
        <w:rPr>
          <w:rStyle w:val="b-serp-urlitem"/>
          <w:sz w:val="20"/>
          <w:szCs w:val="20"/>
        </w:rPr>
        <w:t>в</w:t>
      </w:r>
      <w:r w:rsidR="00145EEE" w:rsidRPr="001A02A6">
        <w:rPr>
          <w:rStyle w:val="b-serp-urlitem"/>
          <w:sz w:val="20"/>
          <w:szCs w:val="20"/>
        </w:rPr>
        <w:t xml:space="preserve">ным </w:t>
      </w:r>
      <w:r w:rsidR="005B72A2" w:rsidRPr="001A02A6">
        <w:rPr>
          <w:rStyle w:val="b-serp-urlitem"/>
          <w:sz w:val="20"/>
          <w:szCs w:val="20"/>
        </w:rPr>
        <w:t>способом</w:t>
      </w:r>
      <w:r w:rsidR="00145EEE" w:rsidRPr="001A02A6">
        <w:rPr>
          <w:rStyle w:val="b-serp-urlitem"/>
          <w:sz w:val="20"/>
          <w:szCs w:val="20"/>
        </w:rPr>
        <w:t xml:space="preserve"> переработк</w:t>
      </w:r>
      <w:r w:rsidR="005B72A2" w:rsidRPr="001A02A6">
        <w:rPr>
          <w:rStyle w:val="b-serp-urlitem"/>
          <w:sz w:val="20"/>
          <w:szCs w:val="20"/>
        </w:rPr>
        <w:t>и</w:t>
      </w:r>
      <w:r w:rsidR="00145EEE" w:rsidRPr="001A02A6">
        <w:rPr>
          <w:rStyle w:val="b-serp-urlitem"/>
          <w:sz w:val="20"/>
          <w:szCs w:val="20"/>
        </w:rPr>
        <w:t xml:space="preserve"> сырья растительного происхождения, ра</w:t>
      </w:r>
      <w:r w:rsidR="00145EEE" w:rsidRPr="001A02A6">
        <w:rPr>
          <w:rStyle w:val="b-serp-urlitem"/>
          <w:sz w:val="20"/>
          <w:szCs w:val="20"/>
        </w:rPr>
        <w:t>з</w:t>
      </w:r>
      <w:r w:rsidR="00145EEE" w:rsidRPr="001A02A6">
        <w:rPr>
          <w:rStyle w:val="b-serp-urlitem"/>
          <w:sz w:val="20"/>
          <w:szCs w:val="20"/>
        </w:rPr>
        <w:t>работанным НПЦ НАН</w:t>
      </w:r>
      <w:r w:rsidR="005B72A2" w:rsidRPr="001A02A6">
        <w:rPr>
          <w:rStyle w:val="b-serp-urlitem"/>
          <w:sz w:val="20"/>
          <w:szCs w:val="20"/>
        </w:rPr>
        <w:t xml:space="preserve"> </w:t>
      </w:r>
      <w:r w:rsidR="00145EEE" w:rsidRPr="001A02A6">
        <w:rPr>
          <w:rStyle w:val="b-serp-urlitem"/>
          <w:sz w:val="20"/>
          <w:szCs w:val="20"/>
        </w:rPr>
        <w:t>Б</w:t>
      </w:r>
      <w:r w:rsidR="005B72A2" w:rsidRPr="001A02A6">
        <w:rPr>
          <w:rStyle w:val="b-serp-urlitem"/>
          <w:sz w:val="20"/>
          <w:szCs w:val="20"/>
        </w:rPr>
        <w:t>еларуси</w:t>
      </w:r>
      <w:r w:rsidR="00145EEE" w:rsidRPr="001A02A6">
        <w:rPr>
          <w:rStyle w:val="b-serp-urlitem"/>
          <w:sz w:val="20"/>
          <w:szCs w:val="20"/>
        </w:rPr>
        <w:t xml:space="preserve"> по продовольствию, является комб</w:t>
      </w:r>
      <w:r w:rsidR="00145EEE" w:rsidRPr="001A02A6">
        <w:rPr>
          <w:rStyle w:val="b-serp-urlitem"/>
          <w:sz w:val="20"/>
          <w:szCs w:val="20"/>
        </w:rPr>
        <w:t>и</w:t>
      </w:r>
      <w:r w:rsidR="00145EEE" w:rsidRPr="001A02A6">
        <w:rPr>
          <w:rStyle w:val="b-serp-urlitem"/>
          <w:sz w:val="20"/>
          <w:szCs w:val="20"/>
        </w:rPr>
        <w:t>нированная СВЧ</w:t>
      </w:r>
      <w:r w:rsidR="005B72A2" w:rsidRPr="001A02A6">
        <w:rPr>
          <w:rStyle w:val="b-serp-urlitem"/>
          <w:sz w:val="20"/>
          <w:szCs w:val="20"/>
        </w:rPr>
        <w:t>-</w:t>
      </w:r>
      <w:r w:rsidR="00145EEE" w:rsidRPr="001A02A6">
        <w:rPr>
          <w:rStyle w:val="b-serp-urlitem"/>
          <w:sz w:val="20"/>
          <w:szCs w:val="20"/>
        </w:rPr>
        <w:t>сушка, которая обладает  более высокой скоростью процесса, меньшими удельными затратами и лучшими качественными показателями готового продукта.</w:t>
      </w:r>
    </w:p>
    <w:p w:rsidR="00CC2B1B" w:rsidRPr="001A02A6" w:rsidRDefault="00CC2B1B" w:rsidP="00657B89">
      <w:pPr>
        <w:pStyle w:val="ae"/>
        <w:spacing w:before="0" w:beforeAutospacing="0" w:after="0" w:afterAutospacing="0"/>
        <w:ind w:firstLine="284"/>
        <w:jc w:val="both"/>
        <w:rPr>
          <w:rStyle w:val="b-serp-urlitem"/>
          <w:sz w:val="20"/>
          <w:szCs w:val="20"/>
          <w:lang w:val="be-BY"/>
        </w:rPr>
      </w:pPr>
      <w:r w:rsidRPr="001A02A6">
        <w:rPr>
          <w:rStyle w:val="b-serp-urlitem"/>
          <w:sz w:val="20"/>
          <w:szCs w:val="20"/>
        </w:rPr>
        <w:t xml:space="preserve">При сушке из растений испаряется значительная часть воды, </w:t>
      </w:r>
      <w:r w:rsidR="005B72A2" w:rsidRPr="001A02A6">
        <w:rPr>
          <w:rStyle w:val="b-serp-urlitem"/>
          <w:sz w:val="20"/>
          <w:szCs w:val="20"/>
        </w:rPr>
        <w:br/>
        <w:t>поэто</w:t>
      </w:r>
      <w:r w:rsidRPr="001A02A6">
        <w:rPr>
          <w:rStyle w:val="b-serp-urlitem"/>
          <w:sz w:val="20"/>
          <w:szCs w:val="20"/>
        </w:rPr>
        <w:t xml:space="preserve">му </w:t>
      </w:r>
      <w:r w:rsidR="005B72A2" w:rsidRPr="001A02A6">
        <w:rPr>
          <w:rStyle w:val="b-serp-urlitem"/>
          <w:sz w:val="20"/>
          <w:szCs w:val="20"/>
        </w:rPr>
        <w:t>они</w:t>
      </w:r>
      <w:r w:rsidRPr="001A02A6">
        <w:rPr>
          <w:rStyle w:val="b-serp-urlitem"/>
          <w:sz w:val="20"/>
          <w:szCs w:val="20"/>
        </w:rPr>
        <w:t xml:space="preserve"> теря</w:t>
      </w:r>
      <w:r w:rsidR="00C9401C" w:rsidRPr="001A02A6">
        <w:rPr>
          <w:rStyle w:val="b-serp-urlitem"/>
          <w:sz w:val="20"/>
          <w:szCs w:val="20"/>
        </w:rPr>
        <w:t xml:space="preserve">ют в </w:t>
      </w:r>
      <w:r w:rsidR="005C23C3" w:rsidRPr="001A02A6">
        <w:rPr>
          <w:rStyle w:val="b-serp-urlitem"/>
          <w:sz w:val="20"/>
          <w:szCs w:val="20"/>
        </w:rPr>
        <w:t xml:space="preserve">своей </w:t>
      </w:r>
      <w:r w:rsidR="00C9401C" w:rsidRPr="001A02A6">
        <w:rPr>
          <w:rStyle w:val="b-serp-urlitem"/>
          <w:sz w:val="20"/>
          <w:szCs w:val="20"/>
        </w:rPr>
        <w:t>массе</w:t>
      </w:r>
      <w:r w:rsidRPr="001A02A6">
        <w:rPr>
          <w:rStyle w:val="b-serp-urlitem"/>
          <w:sz w:val="20"/>
          <w:szCs w:val="20"/>
        </w:rPr>
        <w:t>: трава</w:t>
      </w:r>
      <w:r w:rsidR="00C9401C" w:rsidRPr="001A02A6">
        <w:rPr>
          <w:rStyle w:val="b-serp-urlitem"/>
          <w:sz w:val="20"/>
          <w:szCs w:val="20"/>
        </w:rPr>
        <w:t xml:space="preserve"> – </w:t>
      </w:r>
      <w:r w:rsidRPr="001A02A6">
        <w:rPr>
          <w:rStyle w:val="b-serp-urlitem"/>
          <w:sz w:val="20"/>
          <w:szCs w:val="20"/>
        </w:rPr>
        <w:t>70</w:t>
      </w:r>
      <w:r w:rsidR="005B72A2" w:rsidRPr="001A02A6">
        <w:rPr>
          <w:rStyle w:val="b-serp-urlitem"/>
          <w:sz w:val="20"/>
          <w:szCs w:val="20"/>
        </w:rPr>
        <w:t> </w:t>
      </w:r>
      <w:r w:rsidRPr="001A02A6">
        <w:rPr>
          <w:rStyle w:val="b-serp-urlitem"/>
          <w:sz w:val="20"/>
          <w:szCs w:val="20"/>
        </w:rPr>
        <w:t>%, листья</w:t>
      </w:r>
      <w:r w:rsidR="00C9401C" w:rsidRPr="001A02A6">
        <w:rPr>
          <w:rStyle w:val="b-serp-urlitem"/>
          <w:sz w:val="20"/>
          <w:szCs w:val="20"/>
        </w:rPr>
        <w:t xml:space="preserve"> – </w:t>
      </w:r>
      <w:r w:rsidRPr="001A02A6">
        <w:rPr>
          <w:rStyle w:val="b-serp-urlitem"/>
          <w:sz w:val="20"/>
          <w:szCs w:val="20"/>
        </w:rPr>
        <w:t>80, цветы</w:t>
      </w:r>
      <w:r w:rsidR="00C9401C" w:rsidRPr="001A02A6">
        <w:rPr>
          <w:rStyle w:val="b-serp-urlitem"/>
          <w:sz w:val="20"/>
          <w:szCs w:val="20"/>
        </w:rPr>
        <w:t xml:space="preserve"> – </w:t>
      </w:r>
      <w:r w:rsidRPr="001A02A6">
        <w:rPr>
          <w:rStyle w:val="b-serp-urlitem"/>
          <w:sz w:val="20"/>
          <w:szCs w:val="20"/>
        </w:rPr>
        <w:t>75, корни</w:t>
      </w:r>
      <w:r w:rsidR="00C9401C" w:rsidRPr="001A02A6">
        <w:rPr>
          <w:rStyle w:val="b-serp-urlitem"/>
          <w:sz w:val="20"/>
          <w:szCs w:val="20"/>
        </w:rPr>
        <w:t xml:space="preserve"> –</w:t>
      </w:r>
      <w:r w:rsidR="005B72A2" w:rsidRPr="001A02A6">
        <w:rPr>
          <w:rStyle w:val="b-serp-urlitem"/>
          <w:sz w:val="20"/>
          <w:szCs w:val="20"/>
          <w:lang w:val="be-BY"/>
        </w:rPr>
        <w:t xml:space="preserve"> </w:t>
      </w:r>
      <w:r w:rsidRPr="001A02A6">
        <w:rPr>
          <w:rStyle w:val="b-serp-urlitem"/>
          <w:sz w:val="20"/>
          <w:szCs w:val="20"/>
        </w:rPr>
        <w:t>65, кора</w:t>
      </w:r>
      <w:r w:rsidR="00C9401C" w:rsidRPr="001A02A6">
        <w:rPr>
          <w:rStyle w:val="b-serp-urlitem"/>
          <w:sz w:val="20"/>
          <w:szCs w:val="20"/>
        </w:rPr>
        <w:t xml:space="preserve"> – </w:t>
      </w:r>
      <w:r w:rsidRPr="001A02A6">
        <w:rPr>
          <w:rStyle w:val="b-serp-urlitem"/>
          <w:sz w:val="20"/>
          <w:szCs w:val="20"/>
        </w:rPr>
        <w:t>45</w:t>
      </w:r>
      <w:r w:rsidR="005B72A2" w:rsidRPr="001A02A6">
        <w:rPr>
          <w:rStyle w:val="b-serp-urlitem"/>
          <w:sz w:val="20"/>
          <w:szCs w:val="20"/>
          <w:lang w:val="be-BY"/>
        </w:rPr>
        <w:t> </w:t>
      </w:r>
      <w:r w:rsidRPr="001A02A6">
        <w:rPr>
          <w:rStyle w:val="b-serp-urlitem"/>
          <w:sz w:val="20"/>
          <w:szCs w:val="20"/>
        </w:rPr>
        <w:t>%</w:t>
      </w:r>
      <w:r w:rsidR="00177A5A" w:rsidRPr="001A02A6">
        <w:rPr>
          <w:rStyle w:val="b-serp-urlitem"/>
          <w:sz w:val="20"/>
          <w:szCs w:val="20"/>
        </w:rPr>
        <w:t>.</w:t>
      </w:r>
      <w:r w:rsidR="00177A5A" w:rsidRPr="001A02A6">
        <w:rPr>
          <w:rStyle w:val="b-serp-urlitem"/>
          <w:b/>
          <w:i/>
          <w:sz w:val="20"/>
          <w:szCs w:val="20"/>
        </w:rPr>
        <w:t xml:space="preserve"> </w:t>
      </w:r>
      <w:r w:rsidR="00177A5A" w:rsidRPr="001A02A6">
        <w:rPr>
          <w:sz w:val="20"/>
          <w:szCs w:val="20"/>
        </w:rPr>
        <w:t>Выход сухого сырья у различных растений и их частей неодинаков</w:t>
      </w:r>
      <w:r w:rsidR="006F03E8" w:rsidRPr="001A02A6">
        <w:rPr>
          <w:rStyle w:val="b-serp-urlitem"/>
          <w:b/>
          <w:i/>
          <w:sz w:val="20"/>
          <w:szCs w:val="20"/>
        </w:rPr>
        <w:t xml:space="preserve"> </w:t>
      </w:r>
      <w:r w:rsidR="006F03E8" w:rsidRPr="001A02A6">
        <w:rPr>
          <w:rStyle w:val="b-serp-urlitem"/>
          <w:sz w:val="20"/>
          <w:szCs w:val="20"/>
        </w:rPr>
        <w:t>(табл</w:t>
      </w:r>
      <w:r w:rsidR="005B72A2" w:rsidRPr="001A02A6">
        <w:rPr>
          <w:rStyle w:val="b-serp-urlitem"/>
          <w:sz w:val="20"/>
          <w:szCs w:val="20"/>
          <w:lang w:val="be-BY"/>
        </w:rPr>
        <w:t>.</w:t>
      </w:r>
      <w:r w:rsidR="006F03E8" w:rsidRPr="001A02A6">
        <w:rPr>
          <w:rStyle w:val="b-serp-urlitem"/>
          <w:sz w:val="20"/>
          <w:szCs w:val="20"/>
        </w:rPr>
        <w:t xml:space="preserve"> </w:t>
      </w:r>
      <w:r w:rsidR="00CF62E9" w:rsidRPr="001A02A6">
        <w:rPr>
          <w:rStyle w:val="b-serp-urlitem"/>
          <w:sz w:val="20"/>
          <w:szCs w:val="20"/>
        </w:rPr>
        <w:t>1</w:t>
      </w:r>
      <w:r w:rsidR="005B72A2" w:rsidRPr="001A02A6">
        <w:rPr>
          <w:rStyle w:val="b-serp-urlitem"/>
          <w:sz w:val="20"/>
          <w:szCs w:val="20"/>
          <w:lang w:val="be-BY"/>
        </w:rPr>
        <w:t>,</w:t>
      </w:r>
      <w:r w:rsidR="00CF62E9" w:rsidRPr="001A02A6">
        <w:rPr>
          <w:rStyle w:val="b-serp-urlitem"/>
          <w:sz w:val="20"/>
          <w:szCs w:val="20"/>
        </w:rPr>
        <w:t>2</w:t>
      </w:r>
      <w:r w:rsidRPr="001A02A6">
        <w:rPr>
          <w:rStyle w:val="b-serp-urlitem"/>
          <w:sz w:val="20"/>
          <w:szCs w:val="20"/>
        </w:rPr>
        <w:t>).</w:t>
      </w:r>
    </w:p>
    <w:p w:rsidR="005B72A2" w:rsidRPr="001A02A6" w:rsidRDefault="005B72A2" w:rsidP="00657B89">
      <w:pPr>
        <w:pStyle w:val="ae"/>
        <w:spacing w:before="0" w:beforeAutospacing="0" w:after="0" w:afterAutospacing="0"/>
        <w:ind w:firstLine="284"/>
        <w:jc w:val="both"/>
        <w:rPr>
          <w:rStyle w:val="b-serp-urlitem"/>
          <w:sz w:val="20"/>
          <w:szCs w:val="20"/>
          <w:lang w:val="be-BY"/>
        </w:rPr>
      </w:pPr>
    </w:p>
    <w:p w:rsidR="005B72A2" w:rsidRPr="001A02A6" w:rsidRDefault="005B72A2" w:rsidP="005B72A2">
      <w:pPr>
        <w:pStyle w:val="ae"/>
        <w:spacing w:before="0" w:beforeAutospacing="0" w:after="0" w:afterAutospacing="0"/>
        <w:jc w:val="center"/>
        <w:rPr>
          <w:b/>
          <w:sz w:val="16"/>
          <w:szCs w:val="20"/>
          <w:lang w:val="be-BY"/>
        </w:rPr>
      </w:pPr>
      <w:r w:rsidRPr="001A02A6">
        <w:rPr>
          <w:spacing w:val="20"/>
          <w:sz w:val="16"/>
          <w:szCs w:val="20"/>
        </w:rPr>
        <w:t>Таблица 1.</w:t>
      </w:r>
      <w:r w:rsidRPr="001A02A6">
        <w:rPr>
          <w:sz w:val="16"/>
          <w:szCs w:val="20"/>
        </w:rPr>
        <w:t xml:space="preserve"> </w:t>
      </w:r>
      <w:r w:rsidRPr="001A02A6">
        <w:rPr>
          <w:b/>
          <w:sz w:val="16"/>
          <w:szCs w:val="20"/>
        </w:rPr>
        <w:t>Выход готового сырья после сушки</w:t>
      </w:r>
    </w:p>
    <w:p w:rsidR="00E97074" w:rsidRPr="001A02A6" w:rsidRDefault="00E97074" w:rsidP="005B72A2">
      <w:pPr>
        <w:pStyle w:val="ae"/>
        <w:spacing w:before="0" w:beforeAutospacing="0" w:after="0" w:afterAutospacing="0"/>
        <w:jc w:val="center"/>
        <w:rPr>
          <w:b/>
          <w:sz w:val="16"/>
          <w:szCs w:val="20"/>
          <w:lang w:val="be-BY"/>
        </w:rPr>
      </w:pPr>
    </w:p>
    <w:tbl>
      <w:tblPr>
        <w:tblStyle w:val="a8"/>
        <w:tblW w:w="6210" w:type="dxa"/>
        <w:tblLook w:val="0000"/>
      </w:tblPr>
      <w:tblGrid>
        <w:gridCol w:w="3510"/>
        <w:gridCol w:w="2700"/>
      </w:tblGrid>
      <w:tr w:rsidR="00CF62E9" w:rsidRPr="001A02A6" w:rsidTr="00E97074">
        <w:tc>
          <w:tcPr>
            <w:tcW w:w="3510" w:type="dxa"/>
            <w:tcBorders>
              <w:top w:val="single" w:sz="4" w:space="0" w:color="auto"/>
            </w:tcBorders>
          </w:tcPr>
          <w:p w:rsidR="00CF62E9" w:rsidRPr="001A02A6" w:rsidRDefault="00CF62E9" w:rsidP="00FA77B9">
            <w:pPr>
              <w:spacing w:after="0" w:line="240" w:lineRule="auto"/>
              <w:jc w:val="center"/>
              <w:rPr>
                <w:sz w:val="16"/>
                <w:szCs w:val="16"/>
              </w:rPr>
            </w:pPr>
            <w:r w:rsidRPr="001A02A6">
              <w:rPr>
                <w:sz w:val="16"/>
                <w:szCs w:val="16"/>
              </w:rPr>
              <w:t>звание сырья</w:t>
            </w:r>
          </w:p>
        </w:tc>
        <w:tc>
          <w:tcPr>
            <w:tcW w:w="2700" w:type="dxa"/>
            <w:tcBorders>
              <w:top w:val="single" w:sz="4" w:space="0" w:color="auto"/>
            </w:tcBorders>
          </w:tcPr>
          <w:p w:rsidR="00CF62E9" w:rsidRPr="001A02A6" w:rsidRDefault="00CF62E9" w:rsidP="00FA77B9">
            <w:pPr>
              <w:spacing w:after="0" w:line="240" w:lineRule="auto"/>
              <w:jc w:val="center"/>
              <w:rPr>
                <w:sz w:val="16"/>
                <w:szCs w:val="16"/>
              </w:rPr>
            </w:pPr>
            <w:r w:rsidRPr="001A02A6">
              <w:rPr>
                <w:sz w:val="16"/>
                <w:szCs w:val="16"/>
              </w:rPr>
              <w:t>Выход сырья, %</w:t>
            </w:r>
          </w:p>
        </w:tc>
      </w:tr>
      <w:tr w:rsidR="00CF62E9" w:rsidRPr="001A02A6" w:rsidTr="00CF62E9">
        <w:tc>
          <w:tcPr>
            <w:tcW w:w="3510" w:type="dxa"/>
          </w:tcPr>
          <w:p w:rsidR="00CF62E9" w:rsidRPr="001A02A6" w:rsidRDefault="00CF62E9" w:rsidP="00FA77B9">
            <w:pPr>
              <w:spacing w:after="0" w:line="240" w:lineRule="auto"/>
              <w:jc w:val="both"/>
              <w:rPr>
                <w:sz w:val="16"/>
                <w:szCs w:val="16"/>
              </w:rPr>
            </w:pPr>
            <w:r w:rsidRPr="001A02A6">
              <w:rPr>
                <w:sz w:val="16"/>
                <w:szCs w:val="16"/>
              </w:rPr>
              <w:t>Корни и корневища</w:t>
            </w:r>
          </w:p>
        </w:tc>
        <w:tc>
          <w:tcPr>
            <w:tcW w:w="2700" w:type="dxa"/>
          </w:tcPr>
          <w:p w:rsidR="00CF62E9" w:rsidRPr="001A02A6" w:rsidRDefault="00CF62E9" w:rsidP="00E97074">
            <w:pPr>
              <w:spacing w:after="0" w:line="240" w:lineRule="auto"/>
              <w:jc w:val="center"/>
              <w:rPr>
                <w:sz w:val="16"/>
                <w:szCs w:val="16"/>
              </w:rPr>
            </w:pPr>
            <w:r w:rsidRPr="001A02A6">
              <w:rPr>
                <w:sz w:val="16"/>
                <w:szCs w:val="16"/>
              </w:rPr>
              <w:t>22–32</w:t>
            </w:r>
          </w:p>
        </w:tc>
      </w:tr>
      <w:tr w:rsidR="00CF62E9" w:rsidRPr="001A02A6" w:rsidTr="00CF62E9">
        <w:tc>
          <w:tcPr>
            <w:tcW w:w="3510" w:type="dxa"/>
          </w:tcPr>
          <w:p w:rsidR="00CF62E9" w:rsidRPr="001A02A6" w:rsidRDefault="00CF62E9" w:rsidP="00FA77B9">
            <w:pPr>
              <w:spacing w:after="0" w:line="240" w:lineRule="auto"/>
              <w:jc w:val="both"/>
              <w:rPr>
                <w:sz w:val="16"/>
                <w:szCs w:val="16"/>
              </w:rPr>
            </w:pPr>
            <w:r w:rsidRPr="001A02A6">
              <w:rPr>
                <w:sz w:val="16"/>
                <w:szCs w:val="16"/>
              </w:rPr>
              <w:t>Травы сочные (белена, белладонна)</w:t>
            </w:r>
          </w:p>
        </w:tc>
        <w:tc>
          <w:tcPr>
            <w:tcW w:w="2700" w:type="dxa"/>
          </w:tcPr>
          <w:p w:rsidR="00CF62E9" w:rsidRPr="001A02A6" w:rsidRDefault="00CF62E9" w:rsidP="00E97074">
            <w:pPr>
              <w:spacing w:after="0" w:line="240" w:lineRule="auto"/>
              <w:jc w:val="center"/>
              <w:rPr>
                <w:sz w:val="16"/>
                <w:szCs w:val="16"/>
              </w:rPr>
            </w:pPr>
            <w:r w:rsidRPr="001A02A6">
              <w:rPr>
                <w:sz w:val="16"/>
                <w:szCs w:val="16"/>
              </w:rPr>
              <w:t>20–25</w:t>
            </w:r>
          </w:p>
        </w:tc>
      </w:tr>
      <w:tr w:rsidR="00CF62E9" w:rsidRPr="001A02A6" w:rsidTr="00CF62E9">
        <w:tc>
          <w:tcPr>
            <w:tcW w:w="3510" w:type="dxa"/>
          </w:tcPr>
          <w:p w:rsidR="00CF62E9" w:rsidRPr="001A02A6" w:rsidRDefault="00CF62E9" w:rsidP="00FA77B9">
            <w:pPr>
              <w:spacing w:after="0" w:line="240" w:lineRule="auto"/>
              <w:jc w:val="both"/>
              <w:rPr>
                <w:sz w:val="16"/>
                <w:szCs w:val="16"/>
              </w:rPr>
            </w:pPr>
            <w:r w:rsidRPr="001A02A6">
              <w:rPr>
                <w:sz w:val="16"/>
                <w:szCs w:val="16"/>
              </w:rPr>
              <w:t>Травы малосочные (барвинок)</w:t>
            </w:r>
          </w:p>
        </w:tc>
        <w:tc>
          <w:tcPr>
            <w:tcW w:w="2700" w:type="dxa"/>
          </w:tcPr>
          <w:p w:rsidR="00CF62E9" w:rsidRPr="001A02A6" w:rsidRDefault="00CF62E9" w:rsidP="00E97074">
            <w:pPr>
              <w:spacing w:after="0" w:line="240" w:lineRule="auto"/>
              <w:jc w:val="center"/>
              <w:rPr>
                <w:sz w:val="16"/>
                <w:szCs w:val="16"/>
              </w:rPr>
            </w:pPr>
            <w:r w:rsidRPr="001A02A6">
              <w:rPr>
                <w:sz w:val="16"/>
                <w:szCs w:val="16"/>
              </w:rPr>
              <w:t>36–50</w:t>
            </w:r>
          </w:p>
        </w:tc>
      </w:tr>
      <w:tr w:rsidR="00CF62E9" w:rsidRPr="001A02A6" w:rsidTr="00CF62E9">
        <w:tc>
          <w:tcPr>
            <w:tcW w:w="3510" w:type="dxa"/>
          </w:tcPr>
          <w:p w:rsidR="00CF62E9" w:rsidRPr="001A02A6" w:rsidRDefault="00CF62E9" w:rsidP="00FA77B9">
            <w:pPr>
              <w:spacing w:after="0" w:line="240" w:lineRule="auto"/>
              <w:jc w:val="both"/>
              <w:rPr>
                <w:sz w:val="16"/>
                <w:szCs w:val="16"/>
              </w:rPr>
            </w:pPr>
            <w:r w:rsidRPr="001A02A6">
              <w:rPr>
                <w:sz w:val="16"/>
                <w:szCs w:val="16"/>
              </w:rPr>
              <w:t>Листья сочные (первоцвет, земляника)</w:t>
            </w:r>
          </w:p>
        </w:tc>
        <w:tc>
          <w:tcPr>
            <w:tcW w:w="2700" w:type="dxa"/>
          </w:tcPr>
          <w:p w:rsidR="00CF62E9" w:rsidRPr="001A02A6" w:rsidRDefault="00CF62E9" w:rsidP="00E97074">
            <w:pPr>
              <w:spacing w:after="0" w:line="240" w:lineRule="auto"/>
              <w:jc w:val="center"/>
              <w:rPr>
                <w:sz w:val="16"/>
                <w:szCs w:val="16"/>
              </w:rPr>
            </w:pPr>
            <w:r w:rsidRPr="001A02A6">
              <w:rPr>
                <w:sz w:val="16"/>
                <w:szCs w:val="16"/>
              </w:rPr>
              <w:t>15–22</w:t>
            </w:r>
          </w:p>
        </w:tc>
      </w:tr>
      <w:tr w:rsidR="00CF62E9" w:rsidRPr="001A02A6" w:rsidTr="00CF62E9">
        <w:tc>
          <w:tcPr>
            <w:tcW w:w="3510" w:type="dxa"/>
          </w:tcPr>
          <w:p w:rsidR="00CF62E9" w:rsidRPr="001A02A6" w:rsidRDefault="00CF62E9" w:rsidP="00FA77B9">
            <w:pPr>
              <w:spacing w:after="0" w:line="240" w:lineRule="auto"/>
              <w:jc w:val="both"/>
              <w:rPr>
                <w:sz w:val="16"/>
                <w:szCs w:val="16"/>
              </w:rPr>
            </w:pPr>
            <w:r w:rsidRPr="001A02A6">
              <w:rPr>
                <w:sz w:val="16"/>
                <w:szCs w:val="16"/>
              </w:rPr>
              <w:t>Листья малосочные</w:t>
            </w:r>
          </w:p>
        </w:tc>
        <w:tc>
          <w:tcPr>
            <w:tcW w:w="2700" w:type="dxa"/>
          </w:tcPr>
          <w:p w:rsidR="00CF62E9" w:rsidRPr="001A02A6" w:rsidRDefault="00CF62E9" w:rsidP="00E97074">
            <w:pPr>
              <w:spacing w:after="0" w:line="240" w:lineRule="auto"/>
              <w:jc w:val="center"/>
              <w:rPr>
                <w:sz w:val="16"/>
                <w:szCs w:val="16"/>
              </w:rPr>
            </w:pPr>
            <w:r w:rsidRPr="001A02A6">
              <w:rPr>
                <w:sz w:val="16"/>
                <w:szCs w:val="16"/>
              </w:rPr>
              <w:t>45–50</w:t>
            </w:r>
          </w:p>
        </w:tc>
      </w:tr>
      <w:tr w:rsidR="00CF62E9" w:rsidRPr="001A02A6" w:rsidTr="00CF62E9">
        <w:tc>
          <w:tcPr>
            <w:tcW w:w="3510" w:type="dxa"/>
          </w:tcPr>
          <w:p w:rsidR="00CF62E9" w:rsidRPr="001A02A6" w:rsidRDefault="00CF62E9" w:rsidP="00FA77B9">
            <w:pPr>
              <w:spacing w:after="0" w:line="240" w:lineRule="auto"/>
              <w:jc w:val="both"/>
              <w:rPr>
                <w:sz w:val="16"/>
                <w:szCs w:val="16"/>
              </w:rPr>
            </w:pPr>
            <w:r w:rsidRPr="001A02A6">
              <w:rPr>
                <w:sz w:val="16"/>
                <w:szCs w:val="16"/>
              </w:rPr>
              <w:t>Цветки и соцветия</w:t>
            </w:r>
          </w:p>
        </w:tc>
        <w:tc>
          <w:tcPr>
            <w:tcW w:w="2700" w:type="dxa"/>
          </w:tcPr>
          <w:p w:rsidR="00CF62E9" w:rsidRPr="001A02A6" w:rsidRDefault="00CF62E9" w:rsidP="00E97074">
            <w:pPr>
              <w:spacing w:after="0" w:line="240" w:lineRule="auto"/>
              <w:jc w:val="center"/>
              <w:rPr>
                <w:sz w:val="16"/>
                <w:szCs w:val="16"/>
              </w:rPr>
            </w:pPr>
            <w:r w:rsidRPr="001A02A6">
              <w:rPr>
                <w:sz w:val="16"/>
                <w:szCs w:val="16"/>
              </w:rPr>
              <w:t>14–22</w:t>
            </w:r>
          </w:p>
        </w:tc>
      </w:tr>
      <w:tr w:rsidR="00CF62E9" w:rsidRPr="001A02A6" w:rsidTr="00CF62E9">
        <w:tc>
          <w:tcPr>
            <w:tcW w:w="3510" w:type="dxa"/>
          </w:tcPr>
          <w:p w:rsidR="00CF62E9" w:rsidRPr="001A02A6" w:rsidRDefault="00CF62E9" w:rsidP="00FA77B9">
            <w:pPr>
              <w:spacing w:after="0" w:line="240" w:lineRule="auto"/>
              <w:jc w:val="both"/>
              <w:rPr>
                <w:sz w:val="16"/>
                <w:szCs w:val="16"/>
              </w:rPr>
            </w:pPr>
            <w:r w:rsidRPr="001A02A6">
              <w:rPr>
                <w:sz w:val="16"/>
                <w:szCs w:val="16"/>
              </w:rPr>
              <w:t>Плоды сочные (бузина, черника)</w:t>
            </w:r>
          </w:p>
        </w:tc>
        <w:tc>
          <w:tcPr>
            <w:tcW w:w="2700" w:type="dxa"/>
          </w:tcPr>
          <w:p w:rsidR="00CF62E9" w:rsidRPr="001A02A6" w:rsidRDefault="00CF62E9" w:rsidP="00E97074">
            <w:pPr>
              <w:spacing w:after="0" w:line="240" w:lineRule="auto"/>
              <w:jc w:val="center"/>
              <w:rPr>
                <w:sz w:val="16"/>
                <w:szCs w:val="16"/>
              </w:rPr>
            </w:pPr>
            <w:r w:rsidRPr="001A02A6">
              <w:rPr>
                <w:sz w:val="16"/>
                <w:szCs w:val="16"/>
              </w:rPr>
              <w:t>13–18</w:t>
            </w:r>
          </w:p>
        </w:tc>
      </w:tr>
      <w:tr w:rsidR="00CF62E9" w:rsidRPr="001A02A6" w:rsidTr="00CF62E9">
        <w:tc>
          <w:tcPr>
            <w:tcW w:w="3510" w:type="dxa"/>
          </w:tcPr>
          <w:p w:rsidR="00CF62E9" w:rsidRPr="001A02A6" w:rsidRDefault="00CF62E9" w:rsidP="00FA77B9">
            <w:pPr>
              <w:spacing w:after="0" w:line="240" w:lineRule="auto"/>
              <w:jc w:val="both"/>
              <w:rPr>
                <w:sz w:val="16"/>
                <w:szCs w:val="16"/>
              </w:rPr>
            </w:pPr>
            <w:r w:rsidRPr="001A02A6">
              <w:rPr>
                <w:sz w:val="16"/>
                <w:szCs w:val="16"/>
              </w:rPr>
              <w:t>Плоды сухие (можжевельник)</w:t>
            </w:r>
          </w:p>
        </w:tc>
        <w:tc>
          <w:tcPr>
            <w:tcW w:w="2700" w:type="dxa"/>
          </w:tcPr>
          <w:p w:rsidR="00CF62E9" w:rsidRPr="001A02A6" w:rsidRDefault="00CF62E9" w:rsidP="00E97074">
            <w:pPr>
              <w:spacing w:after="0" w:line="240" w:lineRule="auto"/>
              <w:jc w:val="center"/>
              <w:rPr>
                <w:sz w:val="16"/>
                <w:szCs w:val="16"/>
              </w:rPr>
            </w:pPr>
            <w:r w:rsidRPr="001A02A6">
              <w:rPr>
                <w:sz w:val="16"/>
                <w:szCs w:val="16"/>
              </w:rPr>
              <w:t>25–35</w:t>
            </w:r>
          </w:p>
        </w:tc>
      </w:tr>
      <w:tr w:rsidR="00CF62E9" w:rsidRPr="001A02A6" w:rsidTr="00CF62E9">
        <w:tc>
          <w:tcPr>
            <w:tcW w:w="3510" w:type="dxa"/>
          </w:tcPr>
          <w:p w:rsidR="00CF62E9" w:rsidRPr="001A02A6" w:rsidRDefault="00CF62E9" w:rsidP="00FA77B9">
            <w:pPr>
              <w:spacing w:after="0" w:line="240" w:lineRule="auto"/>
              <w:jc w:val="both"/>
              <w:rPr>
                <w:sz w:val="16"/>
                <w:szCs w:val="16"/>
              </w:rPr>
            </w:pPr>
            <w:r w:rsidRPr="001A02A6">
              <w:rPr>
                <w:sz w:val="16"/>
                <w:szCs w:val="16"/>
              </w:rPr>
              <w:t>Кора</w:t>
            </w:r>
          </w:p>
        </w:tc>
        <w:tc>
          <w:tcPr>
            <w:tcW w:w="2700" w:type="dxa"/>
          </w:tcPr>
          <w:p w:rsidR="00CF62E9" w:rsidRPr="001A02A6" w:rsidRDefault="00CF62E9" w:rsidP="00FA77B9">
            <w:pPr>
              <w:spacing w:after="0" w:line="240" w:lineRule="auto"/>
              <w:jc w:val="center"/>
              <w:rPr>
                <w:sz w:val="16"/>
                <w:szCs w:val="16"/>
              </w:rPr>
            </w:pPr>
            <w:r w:rsidRPr="001A02A6">
              <w:rPr>
                <w:sz w:val="16"/>
                <w:szCs w:val="16"/>
              </w:rPr>
              <w:t>40</w:t>
            </w:r>
          </w:p>
        </w:tc>
      </w:tr>
    </w:tbl>
    <w:p w:rsidR="00861D8D" w:rsidRDefault="00861D8D" w:rsidP="00FA77B9">
      <w:pPr>
        <w:pStyle w:val="ae"/>
        <w:spacing w:before="0" w:beforeAutospacing="0" w:after="0" w:afterAutospacing="0"/>
        <w:rPr>
          <w:sz w:val="20"/>
          <w:szCs w:val="20"/>
        </w:rPr>
      </w:pPr>
    </w:p>
    <w:p w:rsidR="008E5A09" w:rsidRPr="001A02A6" w:rsidRDefault="008E5A09" w:rsidP="008E5A09">
      <w:pPr>
        <w:pStyle w:val="ae"/>
        <w:spacing w:before="0" w:beforeAutospacing="0" w:after="0" w:afterAutospacing="0"/>
        <w:ind w:firstLine="284"/>
        <w:jc w:val="both"/>
        <w:rPr>
          <w:sz w:val="20"/>
          <w:szCs w:val="20"/>
        </w:rPr>
      </w:pPr>
      <w:r w:rsidRPr="001A02A6">
        <w:rPr>
          <w:i/>
          <w:sz w:val="20"/>
          <w:szCs w:val="20"/>
        </w:rPr>
        <w:t>Сушка травы.</w:t>
      </w:r>
      <w:r w:rsidRPr="001A02A6">
        <w:rPr>
          <w:sz w:val="20"/>
          <w:szCs w:val="20"/>
        </w:rPr>
        <w:t xml:space="preserve"> Трава должна сушиться в тени при температуре не выше 40</w:t>
      </w:r>
      <w:r w:rsidRPr="001A02A6">
        <w:rPr>
          <w:sz w:val="20"/>
          <w:szCs w:val="20"/>
          <w:lang w:val="be-BY"/>
        </w:rPr>
        <w:t> </w:t>
      </w:r>
      <w:r w:rsidRPr="001A02A6">
        <w:rPr>
          <w:sz w:val="20"/>
          <w:szCs w:val="20"/>
          <w:vertAlign w:val="superscript"/>
          <w:lang w:val="be-BY"/>
        </w:rPr>
        <w:t>о</w:t>
      </w:r>
      <w:r w:rsidRPr="001A02A6">
        <w:rPr>
          <w:sz w:val="20"/>
          <w:szCs w:val="20"/>
        </w:rPr>
        <w:t>С при постоянном притоке свежего воздуха. Прямой солне</w:t>
      </w:r>
      <w:r w:rsidRPr="001A02A6">
        <w:rPr>
          <w:sz w:val="20"/>
          <w:szCs w:val="20"/>
        </w:rPr>
        <w:t>ч</w:t>
      </w:r>
      <w:r w:rsidRPr="001A02A6">
        <w:rPr>
          <w:sz w:val="20"/>
          <w:szCs w:val="20"/>
        </w:rPr>
        <w:t>ный свет изменяет цвет растений и разрушает содержащиеся в них действующие вещества. Лучше всего сушить растения на деревянной решетке, на которую натянуто льняное полотно или марля. Растения укладывают неплотно друг к другу и ежедневно ворошат. В домашних условиях хорошо сушить растения в подвешенных небольших пучках. Растение будет считаться высушенным правильно, если оно не изм</w:t>
      </w:r>
      <w:r w:rsidRPr="001A02A6">
        <w:rPr>
          <w:sz w:val="20"/>
          <w:szCs w:val="20"/>
        </w:rPr>
        <w:t>е</w:t>
      </w:r>
      <w:r w:rsidRPr="001A02A6">
        <w:rPr>
          <w:sz w:val="20"/>
          <w:szCs w:val="20"/>
        </w:rPr>
        <w:t>нило цвет и не потеряло запах. Критерии готовности: стебли, листья и цветки легко растираются в руках и перетираются в порошок.</w:t>
      </w:r>
    </w:p>
    <w:p w:rsidR="008E5A09" w:rsidRPr="001A02A6" w:rsidRDefault="008E5A09" w:rsidP="008E5A09">
      <w:pPr>
        <w:pStyle w:val="ae"/>
        <w:spacing w:before="0" w:beforeAutospacing="0" w:after="0" w:afterAutospacing="0"/>
        <w:ind w:firstLine="284"/>
        <w:jc w:val="both"/>
        <w:rPr>
          <w:sz w:val="20"/>
          <w:szCs w:val="20"/>
        </w:rPr>
      </w:pPr>
      <w:r w:rsidRPr="001A02A6">
        <w:rPr>
          <w:i/>
          <w:sz w:val="20"/>
          <w:szCs w:val="20"/>
        </w:rPr>
        <w:t>Сушка корней и плодов.</w:t>
      </w:r>
      <w:r w:rsidRPr="001A02A6">
        <w:rPr>
          <w:sz w:val="20"/>
          <w:szCs w:val="20"/>
        </w:rPr>
        <w:t xml:space="preserve"> Корни тщательно вымывают и сушат на солнце. Корни и плоды можно подсушить в духовке или в специал</w:t>
      </w:r>
      <w:r w:rsidRPr="001A02A6">
        <w:rPr>
          <w:sz w:val="20"/>
          <w:szCs w:val="20"/>
        </w:rPr>
        <w:t>ь</w:t>
      </w:r>
      <w:r w:rsidRPr="001A02A6">
        <w:rPr>
          <w:sz w:val="20"/>
          <w:szCs w:val="20"/>
        </w:rPr>
        <w:lastRenderedPageBreak/>
        <w:t>ном сушильном шкафу при температуре 50–60</w:t>
      </w:r>
      <w:r w:rsidRPr="001A02A6">
        <w:rPr>
          <w:sz w:val="20"/>
          <w:szCs w:val="20"/>
          <w:lang w:val="be-BY"/>
        </w:rPr>
        <w:t> </w:t>
      </w:r>
      <w:r w:rsidRPr="001A02A6">
        <w:rPr>
          <w:sz w:val="20"/>
          <w:szCs w:val="20"/>
          <w:vertAlign w:val="superscript"/>
          <w:lang w:val="be-BY"/>
        </w:rPr>
        <w:t>о</w:t>
      </w:r>
      <w:r w:rsidRPr="001A02A6">
        <w:rPr>
          <w:sz w:val="20"/>
          <w:szCs w:val="20"/>
        </w:rPr>
        <w:t xml:space="preserve">С. Сырье считается высушенным, если корни не </w:t>
      </w:r>
      <w:r w:rsidRPr="001A02A6">
        <w:rPr>
          <w:sz w:val="20"/>
          <w:szCs w:val="20"/>
          <w:lang w:val="be-BY"/>
        </w:rPr>
        <w:t>гнуться</w:t>
      </w:r>
      <w:r w:rsidRPr="001A02A6">
        <w:rPr>
          <w:sz w:val="20"/>
          <w:szCs w:val="20"/>
        </w:rPr>
        <w:t>, а с треском ломаются. Например, если масса корней валерианы лекарственной уменьшилась на 75</w:t>
      </w:r>
      <w:r w:rsidRPr="001A02A6">
        <w:rPr>
          <w:sz w:val="20"/>
          <w:szCs w:val="20"/>
          <w:lang w:val="be-BY"/>
        </w:rPr>
        <w:t> </w:t>
      </w:r>
      <w:r w:rsidRPr="001A02A6">
        <w:rPr>
          <w:sz w:val="20"/>
          <w:szCs w:val="20"/>
        </w:rPr>
        <w:t>% и при сгибании они ломаются, сырье можно считать высушенным. В</w:t>
      </w:r>
      <w:r w:rsidRPr="001A02A6">
        <w:rPr>
          <w:sz w:val="20"/>
          <w:szCs w:val="20"/>
        </w:rPr>
        <w:t>ы</w:t>
      </w:r>
      <w:r w:rsidRPr="001A02A6">
        <w:rPr>
          <w:sz w:val="20"/>
          <w:szCs w:val="20"/>
        </w:rPr>
        <w:t xml:space="preserve">сушенные плоды не должны сминаться. Плоды и семена при </w:t>
      </w:r>
      <w:r w:rsidRPr="001A02A6">
        <w:rPr>
          <w:sz w:val="20"/>
          <w:szCs w:val="20"/>
          <w:lang w:val="be-BY"/>
        </w:rPr>
        <w:t>вы</w:t>
      </w:r>
      <w:r w:rsidRPr="001A02A6">
        <w:rPr>
          <w:sz w:val="20"/>
          <w:szCs w:val="20"/>
        </w:rPr>
        <w:t>сых</w:t>
      </w:r>
      <w:r w:rsidRPr="001A02A6">
        <w:rPr>
          <w:sz w:val="20"/>
          <w:szCs w:val="20"/>
        </w:rPr>
        <w:t>а</w:t>
      </w:r>
      <w:r w:rsidRPr="001A02A6">
        <w:rPr>
          <w:sz w:val="20"/>
          <w:szCs w:val="20"/>
        </w:rPr>
        <w:t>нии должны издавать шелестящий звук, а ягоды распадаться, не обр</w:t>
      </w:r>
      <w:r w:rsidRPr="001A02A6">
        <w:rPr>
          <w:sz w:val="20"/>
          <w:szCs w:val="20"/>
        </w:rPr>
        <w:t>а</w:t>
      </w:r>
      <w:r w:rsidRPr="001A02A6">
        <w:rPr>
          <w:sz w:val="20"/>
          <w:szCs w:val="20"/>
        </w:rPr>
        <w:t>зуя слипшихся комков и не пачкая рук.</w:t>
      </w:r>
    </w:p>
    <w:p w:rsidR="008E5A09" w:rsidRPr="001A02A6" w:rsidRDefault="008E5A09" w:rsidP="00FA77B9">
      <w:pPr>
        <w:pStyle w:val="ae"/>
        <w:spacing w:before="0" w:beforeAutospacing="0" w:after="0" w:afterAutospacing="0"/>
        <w:rPr>
          <w:sz w:val="20"/>
          <w:szCs w:val="20"/>
        </w:rPr>
      </w:pPr>
    </w:p>
    <w:p w:rsidR="00861D8D" w:rsidRPr="001A02A6" w:rsidRDefault="00861D8D" w:rsidP="00FA77B9">
      <w:pPr>
        <w:pStyle w:val="ae"/>
        <w:spacing w:before="0" w:beforeAutospacing="0" w:after="0" w:afterAutospacing="0"/>
        <w:jc w:val="center"/>
        <w:rPr>
          <w:b/>
          <w:sz w:val="16"/>
          <w:szCs w:val="20"/>
        </w:rPr>
      </w:pPr>
      <w:r w:rsidRPr="001A02A6">
        <w:rPr>
          <w:spacing w:val="20"/>
          <w:sz w:val="16"/>
          <w:szCs w:val="20"/>
        </w:rPr>
        <w:t xml:space="preserve">Таблица </w:t>
      </w:r>
      <w:r w:rsidR="00354809" w:rsidRPr="001A02A6">
        <w:rPr>
          <w:spacing w:val="20"/>
          <w:sz w:val="16"/>
          <w:szCs w:val="20"/>
        </w:rPr>
        <w:t>2.</w:t>
      </w:r>
      <w:r w:rsidRPr="001A02A6">
        <w:rPr>
          <w:sz w:val="16"/>
          <w:szCs w:val="20"/>
        </w:rPr>
        <w:t xml:space="preserve"> </w:t>
      </w:r>
      <w:r w:rsidRPr="001A02A6">
        <w:rPr>
          <w:b/>
          <w:sz w:val="16"/>
          <w:szCs w:val="20"/>
        </w:rPr>
        <w:t>Выход некоторых видов лекарственного сырья</w:t>
      </w:r>
    </w:p>
    <w:p w:rsidR="00861D8D" w:rsidRPr="001A02A6" w:rsidRDefault="00861D8D" w:rsidP="00FA77B9">
      <w:pPr>
        <w:pStyle w:val="ae"/>
        <w:spacing w:before="0" w:beforeAutospacing="0" w:after="0" w:afterAutospacing="0"/>
        <w:jc w:val="center"/>
        <w:rPr>
          <w:b/>
          <w:sz w:val="16"/>
          <w:szCs w:val="20"/>
          <w:lang w:val="be-BY"/>
        </w:rPr>
      </w:pPr>
      <w:r w:rsidRPr="001A02A6">
        <w:rPr>
          <w:b/>
          <w:sz w:val="16"/>
          <w:szCs w:val="20"/>
        </w:rPr>
        <w:t xml:space="preserve">после сушки (на </w:t>
      </w:r>
      <w:smartTag w:uri="urn:schemas-microsoft-com:office:smarttags" w:element="metricconverter">
        <w:smartTagPr>
          <w:attr w:name="ProductID" w:val="100 кг"/>
        </w:smartTagPr>
        <w:r w:rsidRPr="001A02A6">
          <w:rPr>
            <w:b/>
            <w:sz w:val="16"/>
            <w:szCs w:val="20"/>
          </w:rPr>
          <w:t>100 кг</w:t>
        </w:r>
      </w:smartTag>
      <w:r w:rsidRPr="001A02A6">
        <w:rPr>
          <w:b/>
          <w:sz w:val="16"/>
          <w:szCs w:val="20"/>
        </w:rPr>
        <w:t xml:space="preserve"> свежесобранных растений)</w:t>
      </w:r>
    </w:p>
    <w:p w:rsidR="00E97074" w:rsidRPr="001A02A6" w:rsidRDefault="00E97074" w:rsidP="00FA77B9">
      <w:pPr>
        <w:pStyle w:val="ae"/>
        <w:spacing w:before="0" w:beforeAutospacing="0" w:after="0" w:afterAutospacing="0"/>
        <w:jc w:val="center"/>
        <w:rPr>
          <w:b/>
          <w:sz w:val="16"/>
          <w:szCs w:val="20"/>
          <w:lang w:val="be-BY"/>
        </w:rPr>
      </w:pPr>
    </w:p>
    <w:tbl>
      <w:tblPr>
        <w:tblStyle w:val="a8"/>
        <w:tblW w:w="4894" w:type="pct"/>
        <w:tblLook w:val="0000"/>
      </w:tblPr>
      <w:tblGrid>
        <w:gridCol w:w="2093"/>
        <w:gridCol w:w="2092"/>
        <w:gridCol w:w="2020"/>
      </w:tblGrid>
      <w:tr w:rsidR="00861D8D" w:rsidRPr="001A02A6" w:rsidTr="00354809">
        <w:tc>
          <w:tcPr>
            <w:tcW w:w="1686" w:type="pct"/>
            <w:vAlign w:val="center"/>
          </w:tcPr>
          <w:p w:rsidR="00861D8D" w:rsidRPr="001A02A6" w:rsidRDefault="00861D8D" w:rsidP="00FA77B9">
            <w:pPr>
              <w:spacing w:after="0" w:line="240" w:lineRule="auto"/>
              <w:jc w:val="center"/>
              <w:rPr>
                <w:b/>
                <w:sz w:val="16"/>
                <w:szCs w:val="16"/>
              </w:rPr>
            </w:pPr>
            <w:r w:rsidRPr="001A02A6">
              <w:rPr>
                <w:rStyle w:val="af"/>
                <w:b w:val="0"/>
                <w:sz w:val="16"/>
                <w:szCs w:val="16"/>
              </w:rPr>
              <w:t>Растения</w:t>
            </w:r>
          </w:p>
        </w:tc>
        <w:tc>
          <w:tcPr>
            <w:tcW w:w="1686" w:type="pct"/>
            <w:vAlign w:val="center"/>
          </w:tcPr>
          <w:p w:rsidR="00861D8D" w:rsidRPr="001A02A6" w:rsidRDefault="00861D8D" w:rsidP="00FA77B9">
            <w:pPr>
              <w:spacing w:after="0" w:line="240" w:lineRule="auto"/>
              <w:jc w:val="center"/>
              <w:rPr>
                <w:b/>
                <w:sz w:val="16"/>
                <w:szCs w:val="16"/>
              </w:rPr>
            </w:pPr>
            <w:r w:rsidRPr="001A02A6">
              <w:rPr>
                <w:rStyle w:val="af"/>
                <w:b w:val="0"/>
                <w:sz w:val="16"/>
                <w:szCs w:val="16"/>
              </w:rPr>
              <w:t>Вид сырья</w:t>
            </w:r>
          </w:p>
        </w:tc>
        <w:tc>
          <w:tcPr>
            <w:tcW w:w="1628" w:type="pct"/>
            <w:vAlign w:val="center"/>
          </w:tcPr>
          <w:p w:rsidR="00861D8D" w:rsidRPr="001A02A6" w:rsidRDefault="00861D8D" w:rsidP="00FA77B9">
            <w:pPr>
              <w:spacing w:after="0" w:line="240" w:lineRule="auto"/>
              <w:jc w:val="center"/>
              <w:rPr>
                <w:b/>
                <w:sz w:val="16"/>
                <w:szCs w:val="16"/>
              </w:rPr>
            </w:pPr>
            <w:r w:rsidRPr="001A02A6">
              <w:rPr>
                <w:rStyle w:val="af"/>
                <w:b w:val="0"/>
                <w:sz w:val="16"/>
                <w:szCs w:val="16"/>
              </w:rPr>
              <w:t xml:space="preserve">Количество сухого сырья, </w:t>
            </w:r>
            <w:proofErr w:type="gramStart"/>
            <w:r w:rsidRPr="001A02A6">
              <w:rPr>
                <w:rStyle w:val="af"/>
                <w:b w:val="0"/>
                <w:sz w:val="16"/>
                <w:szCs w:val="16"/>
              </w:rPr>
              <w:t>кг</w:t>
            </w:r>
            <w:proofErr w:type="gramEnd"/>
          </w:p>
        </w:tc>
      </w:tr>
      <w:tr w:rsidR="00861D8D" w:rsidRPr="001A02A6" w:rsidTr="00354809">
        <w:trPr>
          <w:trHeight w:val="16"/>
        </w:trPr>
        <w:tc>
          <w:tcPr>
            <w:tcW w:w="0" w:type="auto"/>
            <w:vAlign w:val="center"/>
          </w:tcPr>
          <w:p w:rsidR="00861D8D" w:rsidRPr="001A02A6" w:rsidRDefault="00861D8D" w:rsidP="00FA77B9">
            <w:pPr>
              <w:spacing w:after="0" w:line="240" w:lineRule="auto"/>
              <w:rPr>
                <w:sz w:val="16"/>
                <w:szCs w:val="16"/>
              </w:rPr>
            </w:pPr>
            <w:r w:rsidRPr="001A02A6">
              <w:rPr>
                <w:sz w:val="16"/>
                <w:szCs w:val="16"/>
              </w:rPr>
              <w:t>Береза</w:t>
            </w:r>
          </w:p>
        </w:tc>
        <w:tc>
          <w:tcPr>
            <w:tcW w:w="0" w:type="auto"/>
          </w:tcPr>
          <w:p w:rsidR="00861D8D" w:rsidRPr="001A02A6" w:rsidRDefault="00861D8D" w:rsidP="00FA77B9">
            <w:pPr>
              <w:spacing w:after="0" w:line="240" w:lineRule="auto"/>
              <w:jc w:val="center"/>
              <w:rPr>
                <w:sz w:val="16"/>
                <w:szCs w:val="16"/>
              </w:rPr>
            </w:pPr>
            <w:r w:rsidRPr="001A02A6">
              <w:rPr>
                <w:sz w:val="16"/>
                <w:szCs w:val="16"/>
              </w:rPr>
              <w:t>Почки</w:t>
            </w:r>
          </w:p>
        </w:tc>
        <w:tc>
          <w:tcPr>
            <w:tcW w:w="1628" w:type="pct"/>
          </w:tcPr>
          <w:p w:rsidR="00861D8D" w:rsidRPr="001A02A6" w:rsidRDefault="00861D8D" w:rsidP="00E97074">
            <w:pPr>
              <w:spacing w:after="0" w:line="240" w:lineRule="auto"/>
              <w:jc w:val="center"/>
              <w:rPr>
                <w:sz w:val="16"/>
                <w:szCs w:val="16"/>
              </w:rPr>
            </w:pPr>
            <w:r w:rsidRPr="001A02A6">
              <w:rPr>
                <w:sz w:val="16"/>
                <w:szCs w:val="16"/>
              </w:rPr>
              <w:t>40–45</w:t>
            </w:r>
          </w:p>
        </w:tc>
      </w:tr>
      <w:tr w:rsidR="00861D8D" w:rsidRPr="001A02A6" w:rsidTr="00354809">
        <w:trPr>
          <w:trHeight w:val="16"/>
        </w:trPr>
        <w:tc>
          <w:tcPr>
            <w:tcW w:w="0" w:type="auto"/>
            <w:vAlign w:val="center"/>
          </w:tcPr>
          <w:p w:rsidR="00861D8D" w:rsidRPr="001A02A6" w:rsidRDefault="00861D8D" w:rsidP="00FA77B9">
            <w:pPr>
              <w:spacing w:after="0" w:line="240" w:lineRule="auto"/>
              <w:rPr>
                <w:sz w:val="16"/>
                <w:szCs w:val="16"/>
              </w:rPr>
            </w:pPr>
            <w:r w:rsidRPr="001A02A6">
              <w:rPr>
                <w:sz w:val="16"/>
                <w:szCs w:val="16"/>
              </w:rPr>
              <w:t>Боярышник кроваво-красный</w:t>
            </w:r>
          </w:p>
        </w:tc>
        <w:tc>
          <w:tcPr>
            <w:tcW w:w="0" w:type="auto"/>
          </w:tcPr>
          <w:p w:rsidR="00861D8D" w:rsidRPr="001A02A6" w:rsidRDefault="00861D8D" w:rsidP="00FA77B9">
            <w:pPr>
              <w:spacing w:after="0" w:line="240" w:lineRule="auto"/>
              <w:jc w:val="center"/>
              <w:rPr>
                <w:sz w:val="16"/>
                <w:szCs w:val="16"/>
              </w:rPr>
            </w:pPr>
            <w:r w:rsidRPr="001A02A6">
              <w:rPr>
                <w:sz w:val="16"/>
                <w:szCs w:val="16"/>
              </w:rPr>
              <w:t>Плоды</w:t>
            </w:r>
          </w:p>
        </w:tc>
        <w:tc>
          <w:tcPr>
            <w:tcW w:w="1628" w:type="pct"/>
          </w:tcPr>
          <w:p w:rsidR="00861D8D" w:rsidRPr="001A02A6" w:rsidRDefault="00861D8D" w:rsidP="00FA77B9">
            <w:pPr>
              <w:spacing w:after="0" w:line="240" w:lineRule="auto"/>
              <w:jc w:val="center"/>
              <w:rPr>
                <w:sz w:val="16"/>
                <w:szCs w:val="16"/>
              </w:rPr>
            </w:pPr>
            <w:r w:rsidRPr="001A02A6">
              <w:rPr>
                <w:sz w:val="16"/>
                <w:szCs w:val="16"/>
              </w:rPr>
              <w:t>30</w:t>
            </w:r>
          </w:p>
        </w:tc>
      </w:tr>
      <w:tr w:rsidR="00861D8D" w:rsidRPr="001A02A6" w:rsidTr="00354809">
        <w:trPr>
          <w:trHeight w:val="16"/>
        </w:trPr>
        <w:tc>
          <w:tcPr>
            <w:tcW w:w="0" w:type="auto"/>
            <w:vAlign w:val="center"/>
          </w:tcPr>
          <w:p w:rsidR="00861D8D" w:rsidRPr="001A02A6" w:rsidRDefault="00861D8D" w:rsidP="00FA77B9">
            <w:pPr>
              <w:spacing w:after="0" w:line="240" w:lineRule="auto"/>
              <w:rPr>
                <w:sz w:val="16"/>
                <w:szCs w:val="16"/>
              </w:rPr>
            </w:pPr>
            <w:r w:rsidRPr="001A02A6">
              <w:rPr>
                <w:sz w:val="16"/>
                <w:szCs w:val="16"/>
              </w:rPr>
              <w:t>Брусника</w:t>
            </w:r>
          </w:p>
        </w:tc>
        <w:tc>
          <w:tcPr>
            <w:tcW w:w="0" w:type="auto"/>
          </w:tcPr>
          <w:p w:rsidR="00861D8D" w:rsidRPr="001A02A6" w:rsidRDefault="00861D8D" w:rsidP="00FA77B9">
            <w:pPr>
              <w:spacing w:after="0" w:line="240" w:lineRule="auto"/>
              <w:jc w:val="center"/>
              <w:rPr>
                <w:sz w:val="16"/>
                <w:szCs w:val="16"/>
              </w:rPr>
            </w:pPr>
            <w:r w:rsidRPr="001A02A6">
              <w:rPr>
                <w:sz w:val="16"/>
                <w:szCs w:val="16"/>
              </w:rPr>
              <w:t>Листья</w:t>
            </w:r>
          </w:p>
        </w:tc>
        <w:tc>
          <w:tcPr>
            <w:tcW w:w="1628" w:type="pct"/>
          </w:tcPr>
          <w:p w:rsidR="00861D8D" w:rsidRPr="001A02A6" w:rsidRDefault="00861D8D" w:rsidP="00FA77B9">
            <w:pPr>
              <w:spacing w:after="0" w:line="240" w:lineRule="auto"/>
              <w:jc w:val="center"/>
              <w:rPr>
                <w:sz w:val="16"/>
                <w:szCs w:val="16"/>
              </w:rPr>
            </w:pPr>
            <w:r w:rsidRPr="001A02A6">
              <w:rPr>
                <w:sz w:val="16"/>
                <w:szCs w:val="16"/>
              </w:rPr>
              <w:t>45</w:t>
            </w:r>
          </w:p>
        </w:tc>
      </w:tr>
      <w:tr w:rsidR="00861D8D" w:rsidRPr="001A02A6" w:rsidTr="00354809">
        <w:tc>
          <w:tcPr>
            <w:tcW w:w="0" w:type="auto"/>
            <w:vAlign w:val="center"/>
          </w:tcPr>
          <w:p w:rsidR="00861D8D" w:rsidRPr="001A02A6" w:rsidRDefault="00861D8D" w:rsidP="00FA77B9">
            <w:pPr>
              <w:spacing w:after="0" w:line="240" w:lineRule="auto"/>
              <w:rPr>
                <w:sz w:val="16"/>
                <w:szCs w:val="16"/>
              </w:rPr>
            </w:pPr>
            <w:r w:rsidRPr="001A02A6">
              <w:rPr>
                <w:sz w:val="16"/>
                <w:szCs w:val="16"/>
              </w:rPr>
              <w:t>Душица обыкновенная</w:t>
            </w:r>
          </w:p>
        </w:tc>
        <w:tc>
          <w:tcPr>
            <w:tcW w:w="0" w:type="auto"/>
          </w:tcPr>
          <w:p w:rsidR="00861D8D" w:rsidRPr="001A02A6" w:rsidRDefault="00861D8D" w:rsidP="00FA77B9">
            <w:pPr>
              <w:spacing w:after="0" w:line="240" w:lineRule="auto"/>
              <w:jc w:val="center"/>
              <w:rPr>
                <w:sz w:val="16"/>
                <w:szCs w:val="16"/>
              </w:rPr>
            </w:pPr>
            <w:r w:rsidRPr="001A02A6">
              <w:rPr>
                <w:sz w:val="16"/>
                <w:szCs w:val="16"/>
              </w:rPr>
              <w:t>Трава</w:t>
            </w:r>
          </w:p>
        </w:tc>
        <w:tc>
          <w:tcPr>
            <w:tcW w:w="1628" w:type="pct"/>
          </w:tcPr>
          <w:p w:rsidR="00861D8D" w:rsidRPr="001A02A6" w:rsidRDefault="00861D8D" w:rsidP="00E97074">
            <w:pPr>
              <w:spacing w:after="0" w:line="240" w:lineRule="auto"/>
              <w:jc w:val="center"/>
              <w:rPr>
                <w:sz w:val="16"/>
                <w:szCs w:val="16"/>
              </w:rPr>
            </w:pPr>
            <w:r w:rsidRPr="001A02A6">
              <w:rPr>
                <w:sz w:val="16"/>
                <w:szCs w:val="16"/>
              </w:rPr>
              <w:t>26</w:t>
            </w:r>
            <w:r w:rsidR="00E97074" w:rsidRPr="001A02A6">
              <w:rPr>
                <w:sz w:val="16"/>
                <w:szCs w:val="16"/>
              </w:rPr>
              <w:t>–</w:t>
            </w:r>
            <w:r w:rsidRPr="001A02A6">
              <w:rPr>
                <w:sz w:val="16"/>
                <w:szCs w:val="16"/>
              </w:rPr>
              <w:t>30</w:t>
            </w:r>
          </w:p>
        </w:tc>
      </w:tr>
      <w:tr w:rsidR="00861D8D" w:rsidRPr="001A02A6" w:rsidTr="00354809">
        <w:tc>
          <w:tcPr>
            <w:tcW w:w="0" w:type="auto"/>
            <w:vAlign w:val="center"/>
          </w:tcPr>
          <w:p w:rsidR="00861D8D" w:rsidRPr="001A02A6" w:rsidRDefault="00861D8D" w:rsidP="00FA77B9">
            <w:pPr>
              <w:spacing w:after="0" w:line="240" w:lineRule="auto"/>
              <w:rPr>
                <w:sz w:val="16"/>
                <w:szCs w:val="16"/>
              </w:rPr>
            </w:pPr>
            <w:r w:rsidRPr="001A02A6">
              <w:rPr>
                <w:sz w:val="16"/>
                <w:szCs w:val="16"/>
              </w:rPr>
              <w:t>Зверобой продырявленный</w:t>
            </w:r>
          </w:p>
        </w:tc>
        <w:tc>
          <w:tcPr>
            <w:tcW w:w="0" w:type="auto"/>
          </w:tcPr>
          <w:p w:rsidR="00861D8D" w:rsidRPr="001A02A6" w:rsidRDefault="00861D8D" w:rsidP="00FA77B9">
            <w:pPr>
              <w:spacing w:after="0" w:line="240" w:lineRule="auto"/>
              <w:jc w:val="center"/>
              <w:rPr>
                <w:sz w:val="16"/>
                <w:szCs w:val="16"/>
              </w:rPr>
            </w:pPr>
            <w:r w:rsidRPr="001A02A6">
              <w:rPr>
                <w:sz w:val="16"/>
                <w:szCs w:val="16"/>
              </w:rPr>
              <w:t>Трава</w:t>
            </w:r>
          </w:p>
        </w:tc>
        <w:tc>
          <w:tcPr>
            <w:tcW w:w="1628" w:type="pct"/>
          </w:tcPr>
          <w:p w:rsidR="00861D8D" w:rsidRPr="001A02A6" w:rsidRDefault="00861D8D" w:rsidP="00FA77B9">
            <w:pPr>
              <w:spacing w:after="0" w:line="240" w:lineRule="auto"/>
              <w:jc w:val="center"/>
              <w:rPr>
                <w:sz w:val="16"/>
                <w:szCs w:val="16"/>
              </w:rPr>
            </w:pPr>
            <w:r w:rsidRPr="001A02A6">
              <w:rPr>
                <w:sz w:val="16"/>
                <w:szCs w:val="16"/>
              </w:rPr>
              <w:t>30</w:t>
            </w:r>
          </w:p>
        </w:tc>
      </w:tr>
      <w:tr w:rsidR="00861D8D" w:rsidRPr="001A02A6" w:rsidTr="00354809">
        <w:tc>
          <w:tcPr>
            <w:tcW w:w="0" w:type="auto"/>
            <w:vAlign w:val="center"/>
          </w:tcPr>
          <w:p w:rsidR="00861D8D" w:rsidRPr="001A02A6" w:rsidRDefault="00861D8D" w:rsidP="00FA77B9">
            <w:pPr>
              <w:spacing w:after="0" w:line="240" w:lineRule="auto"/>
              <w:rPr>
                <w:sz w:val="16"/>
                <w:szCs w:val="16"/>
              </w:rPr>
            </w:pPr>
            <w:r w:rsidRPr="001A02A6">
              <w:rPr>
                <w:sz w:val="16"/>
                <w:szCs w:val="16"/>
              </w:rPr>
              <w:t>Калина обыкновенная</w:t>
            </w:r>
          </w:p>
        </w:tc>
        <w:tc>
          <w:tcPr>
            <w:tcW w:w="0" w:type="auto"/>
          </w:tcPr>
          <w:p w:rsidR="00861D8D" w:rsidRPr="001A02A6" w:rsidRDefault="00861D8D" w:rsidP="00FA77B9">
            <w:pPr>
              <w:spacing w:after="0" w:line="240" w:lineRule="auto"/>
              <w:jc w:val="center"/>
              <w:rPr>
                <w:sz w:val="16"/>
                <w:szCs w:val="16"/>
              </w:rPr>
            </w:pPr>
            <w:r w:rsidRPr="001A02A6">
              <w:rPr>
                <w:sz w:val="16"/>
                <w:szCs w:val="16"/>
              </w:rPr>
              <w:t>Кора</w:t>
            </w:r>
          </w:p>
        </w:tc>
        <w:tc>
          <w:tcPr>
            <w:tcW w:w="1628" w:type="pct"/>
          </w:tcPr>
          <w:p w:rsidR="00861D8D" w:rsidRPr="001A02A6" w:rsidRDefault="00861D8D" w:rsidP="00E97074">
            <w:pPr>
              <w:spacing w:after="0" w:line="240" w:lineRule="auto"/>
              <w:jc w:val="center"/>
              <w:rPr>
                <w:sz w:val="16"/>
                <w:szCs w:val="16"/>
              </w:rPr>
            </w:pPr>
            <w:r w:rsidRPr="001A02A6">
              <w:rPr>
                <w:sz w:val="16"/>
                <w:szCs w:val="16"/>
              </w:rPr>
              <w:t>38</w:t>
            </w:r>
            <w:r w:rsidR="00E97074" w:rsidRPr="001A02A6">
              <w:rPr>
                <w:sz w:val="16"/>
                <w:szCs w:val="16"/>
              </w:rPr>
              <w:t>–</w:t>
            </w:r>
            <w:r w:rsidRPr="001A02A6">
              <w:rPr>
                <w:sz w:val="16"/>
                <w:szCs w:val="16"/>
              </w:rPr>
              <w:t>40</w:t>
            </w:r>
          </w:p>
        </w:tc>
      </w:tr>
      <w:tr w:rsidR="00861D8D" w:rsidRPr="001A02A6" w:rsidTr="00354809">
        <w:tc>
          <w:tcPr>
            <w:tcW w:w="0" w:type="auto"/>
            <w:vAlign w:val="center"/>
          </w:tcPr>
          <w:p w:rsidR="00861D8D" w:rsidRPr="001A02A6" w:rsidRDefault="00861D8D" w:rsidP="00FA77B9">
            <w:pPr>
              <w:spacing w:after="0" w:line="240" w:lineRule="auto"/>
              <w:rPr>
                <w:sz w:val="16"/>
                <w:szCs w:val="16"/>
              </w:rPr>
            </w:pPr>
            <w:r w:rsidRPr="001A02A6">
              <w:rPr>
                <w:sz w:val="16"/>
                <w:szCs w:val="16"/>
              </w:rPr>
              <w:t>Крушина ломкая</w:t>
            </w:r>
          </w:p>
        </w:tc>
        <w:tc>
          <w:tcPr>
            <w:tcW w:w="0" w:type="auto"/>
          </w:tcPr>
          <w:p w:rsidR="00861D8D" w:rsidRPr="001A02A6" w:rsidRDefault="00861D8D" w:rsidP="00FA77B9">
            <w:pPr>
              <w:spacing w:after="0" w:line="240" w:lineRule="auto"/>
              <w:jc w:val="center"/>
              <w:rPr>
                <w:sz w:val="16"/>
                <w:szCs w:val="16"/>
              </w:rPr>
            </w:pPr>
            <w:r w:rsidRPr="001A02A6">
              <w:rPr>
                <w:sz w:val="16"/>
                <w:szCs w:val="16"/>
              </w:rPr>
              <w:t>Кора</w:t>
            </w:r>
          </w:p>
        </w:tc>
        <w:tc>
          <w:tcPr>
            <w:tcW w:w="1628" w:type="pct"/>
          </w:tcPr>
          <w:p w:rsidR="00861D8D" w:rsidRPr="001A02A6" w:rsidRDefault="00861D8D" w:rsidP="00E97074">
            <w:pPr>
              <w:spacing w:after="0" w:line="240" w:lineRule="auto"/>
              <w:jc w:val="center"/>
              <w:rPr>
                <w:sz w:val="16"/>
                <w:szCs w:val="16"/>
              </w:rPr>
            </w:pPr>
            <w:r w:rsidRPr="001A02A6">
              <w:rPr>
                <w:sz w:val="16"/>
                <w:szCs w:val="16"/>
              </w:rPr>
              <w:t>40</w:t>
            </w:r>
            <w:r w:rsidR="00E97074" w:rsidRPr="001A02A6">
              <w:rPr>
                <w:sz w:val="16"/>
                <w:szCs w:val="16"/>
              </w:rPr>
              <w:t>–</w:t>
            </w:r>
            <w:r w:rsidRPr="001A02A6">
              <w:rPr>
                <w:sz w:val="16"/>
                <w:szCs w:val="16"/>
              </w:rPr>
              <w:t>45</w:t>
            </w:r>
          </w:p>
        </w:tc>
      </w:tr>
      <w:tr w:rsidR="00861D8D" w:rsidRPr="001A02A6" w:rsidTr="00354809">
        <w:tc>
          <w:tcPr>
            <w:tcW w:w="0" w:type="auto"/>
            <w:vAlign w:val="center"/>
          </w:tcPr>
          <w:p w:rsidR="00861D8D" w:rsidRPr="001A02A6" w:rsidRDefault="00861D8D" w:rsidP="00FA77B9">
            <w:pPr>
              <w:spacing w:after="0" w:line="240" w:lineRule="auto"/>
              <w:rPr>
                <w:sz w:val="16"/>
                <w:szCs w:val="16"/>
              </w:rPr>
            </w:pPr>
            <w:r w:rsidRPr="001A02A6">
              <w:rPr>
                <w:sz w:val="16"/>
                <w:szCs w:val="16"/>
              </w:rPr>
              <w:t>Липа сердцевидная</w:t>
            </w:r>
          </w:p>
        </w:tc>
        <w:tc>
          <w:tcPr>
            <w:tcW w:w="0" w:type="auto"/>
          </w:tcPr>
          <w:p w:rsidR="00861D8D" w:rsidRPr="001A02A6" w:rsidRDefault="00861D8D" w:rsidP="00FA77B9">
            <w:pPr>
              <w:spacing w:after="0" w:line="240" w:lineRule="auto"/>
              <w:jc w:val="center"/>
              <w:rPr>
                <w:sz w:val="16"/>
                <w:szCs w:val="16"/>
              </w:rPr>
            </w:pPr>
            <w:r w:rsidRPr="001A02A6">
              <w:rPr>
                <w:sz w:val="16"/>
                <w:szCs w:val="16"/>
              </w:rPr>
              <w:t>Цветки</w:t>
            </w:r>
          </w:p>
        </w:tc>
        <w:tc>
          <w:tcPr>
            <w:tcW w:w="1628" w:type="pct"/>
          </w:tcPr>
          <w:p w:rsidR="00861D8D" w:rsidRPr="001A02A6" w:rsidRDefault="00861D8D" w:rsidP="00FA77B9">
            <w:pPr>
              <w:spacing w:after="0" w:line="240" w:lineRule="auto"/>
              <w:jc w:val="center"/>
              <w:rPr>
                <w:sz w:val="16"/>
                <w:szCs w:val="16"/>
              </w:rPr>
            </w:pPr>
            <w:r w:rsidRPr="001A02A6">
              <w:rPr>
                <w:sz w:val="16"/>
                <w:szCs w:val="16"/>
              </w:rPr>
              <w:t>25</w:t>
            </w:r>
          </w:p>
        </w:tc>
      </w:tr>
      <w:tr w:rsidR="00861D8D" w:rsidRPr="001A02A6" w:rsidTr="00354809">
        <w:tc>
          <w:tcPr>
            <w:tcW w:w="0" w:type="auto"/>
            <w:vAlign w:val="center"/>
          </w:tcPr>
          <w:p w:rsidR="00861D8D" w:rsidRPr="001A02A6" w:rsidRDefault="00861D8D" w:rsidP="00FA77B9">
            <w:pPr>
              <w:spacing w:after="0" w:line="240" w:lineRule="auto"/>
              <w:rPr>
                <w:sz w:val="16"/>
                <w:szCs w:val="16"/>
              </w:rPr>
            </w:pPr>
            <w:r w:rsidRPr="001A02A6">
              <w:rPr>
                <w:sz w:val="16"/>
                <w:szCs w:val="16"/>
              </w:rPr>
              <w:t>Малина обыкновенная</w:t>
            </w:r>
          </w:p>
        </w:tc>
        <w:tc>
          <w:tcPr>
            <w:tcW w:w="0" w:type="auto"/>
          </w:tcPr>
          <w:p w:rsidR="00861D8D" w:rsidRPr="001A02A6" w:rsidRDefault="00861D8D" w:rsidP="00FA77B9">
            <w:pPr>
              <w:spacing w:after="0" w:line="240" w:lineRule="auto"/>
              <w:jc w:val="center"/>
              <w:rPr>
                <w:sz w:val="16"/>
                <w:szCs w:val="16"/>
              </w:rPr>
            </w:pPr>
            <w:r w:rsidRPr="001A02A6">
              <w:rPr>
                <w:sz w:val="16"/>
                <w:szCs w:val="16"/>
              </w:rPr>
              <w:t>Плоды (ягоды)</w:t>
            </w:r>
          </w:p>
        </w:tc>
        <w:tc>
          <w:tcPr>
            <w:tcW w:w="1628" w:type="pct"/>
          </w:tcPr>
          <w:p w:rsidR="00861D8D" w:rsidRPr="001A02A6" w:rsidRDefault="00861D8D" w:rsidP="00E97074">
            <w:pPr>
              <w:spacing w:after="0" w:line="240" w:lineRule="auto"/>
              <w:jc w:val="center"/>
              <w:rPr>
                <w:sz w:val="16"/>
                <w:szCs w:val="16"/>
              </w:rPr>
            </w:pPr>
            <w:r w:rsidRPr="001A02A6">
              <w:rPr>
                <w:sz w:val="16"/>
                <w:szCs w:val="16"/>
              </w:rPr>
              <w:t>16</w:t>
            </w:r>
            <w:r w:rsidR="00E97074" w:rsidRPr="001A02A6">
              <w:rPr>
                <w:sz w:val="16"/>
                <w:szCs w:val="16"/>
              </w:rPr>
              <w:t>–</w:t>
            </w:r>
            <w:r w:rsidRPr="001A02A6">
              <w:rPr>
                <w:sz w:val="16"/>
                <w:szCs w:val="16"/>
              </w:rPr>
              <w:t>18</w:t>
            </w:r>
          </w:p>
        </w:tc>
      </w:tr>
      <w:tr w:rsidR="00861D8D" w:rsidRPr="001A02A6" w:rsidTr="00354809">
        <w:tc>
          <w:tcPr>
            <w:tcW w:w="0" w:type="auto"/>
            <w:vAlign w:val="center"/>
          </w:tcPr>
          <w:p w:rsidR="00861D8D" w:rsidRPr="001A02A6" w:rsidRDefault="00861D8D" w:rsidP="00FA77B9">
            <w:pPr>
              <w:spacing w:after="0" w:line="240" w:lineRule="auto"/>
              <w:rPr>
                <w:sz w:val="16"/>
                <w:szCs w:val="16"/>
              </w:rPr>
            </w:pPr>
            <w:r w:rsidRPr="001A02A6">
              <w:rPr>
                <w:sz w:val="16"/>
                <w:szCs w:val="16"/>
              </w:rPr>
              <w:t>Сосна</w:t>
            </w:r>
          </w:p>
        </w:tc>
        <w:tc>
          <w:tcPr>
            <w:tcW w:w="0" w:type="auto"/>
          </w:tcPr>
          <w:p w:rsidR="00861D8D" w:rsidRPr="001A02A6" w:rsidRDefault="00861D8D" w:rsidP="00FA77B9">
            <w:pPr>
              <w:spacing w:after="0" w:line="240" w:lineRule="auto"/>
              <w:jc w:val="center"/>
              <w:rPr>
                <w:sz w:val="16"/>
                <w:szCs w:val="16"/>
              </w:rPr>
            </w:pPr>
            <w:r w:rsidRPr="001A02A6">
              <w:rPr>
                <w:sz w:val="16"/>
                <w:szCs w:val="16"/>
              </w:rPr>
              <w:t>Почки</w:t>
            </w:r>
          </w:p>
        </w:tc>
        <w:tc>
          <w:tcPr>
            <w:tcW w:w="1628" w:type="pct"/>
          </w:tcPr>
          <w:p w:rsidR="00861D8D" w:rsidRPr="001A02A6" w:rsidRDefault="00861D8D" w:rsidP="00E97074">
            <w:pPr>
              <w:spacing w:after="0" w:line="240" w:lineRule="auto"/>
              <w:jc w:val="center"/>
              <w:rPr>
                <w:sz w:val="16"/>
                <w:szCs w:val="16"/>
              </w:rPr>
            </w:pPr>
            <w:r w:rsidRPr="001A02A6">
              <w:rPr>
                <w:sz w:val="16"/>
                <w:szCs w:val="16"/>
              </w:rPr>
              <w:t>38–40</w:t>
            </w:r>
          </w:p>
        </w:tc>
      </w:tr>
      <w:tr w:rsidR="00861D8D" w:rsidRPr="001A02A6" w:rsidTr="00354809">
        <w:tc>
          <w:tcPr>
            <w:tcW w:w="0" w:type="auto"/>
            <w:vAlign w:val="center"/>
          </w:tcPr>
          <w:p w:rsidR="00861D8D" w:rsidRPr="001A02A6" w:rsidRDefault="00861D8D" w:rsidP="00FA77B9">
            <w:pPr>
              <w:spacing w:after="0" w:line="240" w:lineRule="auto"/>
              <w:rPr>
                <w:sz w:val="16"/>
                <w:szCs w:val="16"/>
              </w:rPr>
            </w:pPr>
            <w:r w:rsidRPr="001A02A6">
              <w:rPr>
                <w:sz w:val="16"/>
                <w:szCs w:val="16"/>
              </w:rPr>
              <w:t>Толокнянка обыкновенная</w:t>
            </w:r>
          </w:p>
        </w:tc>
        <w:tc>
          <w:tcPr>
            <w:tcW w:w="0" w:type="auto"/>
          </w:tcPr>
          <w:p w:rsidR="00861D8D" w:rsidRPr="001A02A6" w:rsidRDefault="00861D8D" w:rsidP="00FA77B9">
            <w:pPr>
              <w:spacing w:after="0" w:line="240" w:lineRule="auto"/>
              <w:jc w:val="center"/>
              <w:rPr>
                <w:sz w:val="16"/>
                <w:szCs w:val="16"/>
              </w:rPr>
            </w:pPr>
            <w:r w:rsidRPr="001A02A6">
              <w:rPr>
                <w:sz w:val="16"/>
                <w:szCs w:val="16"/>
              </w:rPr>
              <w:t>Листья</w:t>
            </w:r>
          </w:p>
        </w:tc>
        <w:tc>
          <w:tcPr>
            <w:tcW w:w="1628" w:type="pct"/>
          </w:tcPr>
          <w:p w:rsidR="00861D8D" w:rsidRPr="001A02A6" w:rsidRDefault="00861D8D" w:rsidP="00FA77B9">
            <w:pPr>
              <w:spacing w:after="0" w:line="240" w:lineRule="auto"/>
              <w:jc w:val="center"/>
              <w:rPr>
                <w:sz w:val="16"/>
                <w:szCs w:val="16"/>
              </w:rPr>
            </w:pPr>
            <w:r w:rsidRPr="001A02A6">
              <w:rPr>
                <w:sz w:val="16"/>
                <w:szCs w:val="16"/>
              </w:rPr>
              <w:t>50</w:t>
            </w:r>
          </w:p>
        </w:tc>
      </w:tr>
      <w:tr w:rsidR="00861D8D" w:rsidRPr="001A02A6" w:rsidTr="00354809">
        <w:tc>
          <w:tcPr>
            <w:tcW w:w="0" w:type="auto"/>
            <w:vAlign w:val="center"/>
          </w:tcPr>
          <w:p w:rsidR="00861D8D" w:rsidRPr="001A02A6" w:rsidRDefault="00861D8D" w:rsidP="00FA77B9">
            <w:pPr>
              <w:spacing w:after="0" w:line="240" w:lineRule="auto"/>
              <w:rPr>
                <w:sz w:val="16"/>
                <w:szCs w:val="16"/>
              </w:rPr>
            </w:pPr>
            <w:r w:rsidRPr="001A02A6">
              <w:rPr>
                <w:sz w:val="16"/>
                <w:szCs w:val="16"/>
              </w:rPr>
              <w:t>Черника</w:t>
            </w:r>
          </w:p>
        </w:tc>
        <w:tc>
          <w:tcPr>
            <w:tcW w:w="0" w:type="auto"/>
          </w:tcPr>
          <w:p w:rsidR="00861D8D" w:rsidRPr="001A02A6" w:rsidRDefault="00861D8D" w:rsidP="00FA77B9">
            <w:pPr>
              <w:spacing w:after="0" w:line="240" w:lineRule="auto"/>
              <w:jc w:val="center"/>
              <w:rPr>
                <w:sz w:val="16"/>
                <w:szCs w:val="16"/>
              </w:rPr>
            </w:pPr>
            <w:r w:rsidRPr="001A02A6">
              <w:rPr>
                <w:sz w:val="16"/>
                <w:szCs w:val="16"/>
              </w:rPr>
              <w:t>Ягоды</w:t>
            </w:r>
          </w:p>
        </w:tc>
        <w:tc>
          <w:tcPr>
            <w:tcW w:w="1628" w:type="pct"/>
          </w:tcPr>
          <w:p w:rsidR="00861D8D" w:rsidRPr="001A02A6" w:rsidRDefault="00861D8D" w:rsidP="00FA77B9">
            <w:pPr>
              <w:spacing w:after="0" w:line="240" w:lineRule="auto"/>
              <w:jc w:val="center"/>
              <w:rPr>
                <w:sz w:val="16"/>
                <w:szCs w:val="16"/>
              </w:rPr>
            </w:pPr>
            <w:r w:rsidRPr="001A02A6">
              <w:rPr>
                <w:sz w:val="16"/>
                <w:szCs w:val="16"/>
              </w:rPr>
              <w:t>13</w:t>
            </w:r>
          </w:p>
        </w:tc>
      </w:tr>
      <w:tr w:rsidR="00861D8D" w:rsidRPr="001A02A6" w:rsidTr="00354809">
        <w:tc>
          <w:tcPr>
            <w:tcW w:w="0" w:type="auto"/>
            <w:vAlign w:val="center"/>
          </w:tcPr>
          <w:p w:rsidR="00861D8D" w:rsidRPr="001A02A6" w:rsidRDefault="00861D8D" w:rsidP="00FA77B9">
            <w:pPr>
              <w:spacing w:after="0" w:line="240" w:lineRule="auto"/>
              <w:rPr>
                <w:sz w:val="16"/>
                <w:szCs w:val="16"/>
              </w:rPr>
            </w:pPr>
            <w:r w:rsidRPr="001A02A6">
              <w:rPr>
                <w:sz w:val="16"/>
                <w:szCs w:val="16"/>
              </w:rPr>
              <w:t>Шиповник</w:t>
            </w:r>
          </w:p>
        </w:tc>
        <w:tc>
          <w:tcPr>
            <w:tcW w:w="0" w:type="auto"/>
          </w:tcPr>
          <w:p w:rsidR="00861D8D" w:rsidRPr="001A02A6" w:rsidRDefault="00861D8D" w:rsidP="00FA77B9">
            <w:pPr>
              <w:spacing w:after="0" w:line="240" w:lineRule="auto"/>
              <w:jc w:val="center"/>
              <w:rPr>
                <w:sz w:val="16"/>
                <w:szCs w:val="16"/>
              </w:rPr>
            </w:pPr>
            <w:r w:rsidRPr="001A02A6">
              <w:rPr>
                <w:sz w:val="16"/>
                <w:szCs w:val="16"/>
              </w:rPr>
              <w:t>Плоды</w:t>
            </w:r>
          </w:p>
        </w:tc>
        <w:tc>
          <w:tcPr>
            <w:tcW w:w="1628" w:type="pct"/>
          </w:tcPr>
          <w:p w:rsidR="00861D8D" w:rsidRPr="001A02A6" w:rsidRDefault="00E97074" w:rsidP="00E97074">
            <w:pPr>
              <w:spacing w:after="0" w:line="240" w:lineRule="auto"/>
              <w:jc w:val="center"/>
              <w:rPr>
                <w:sz w:val="16"/>
                <w:szCs w:val="16"/>
              </w:rPr>
            </w:pPr>
            <w:r w:rsidRPr="001A02A6">
              <w:rPr>
                <w:sz w:val="16"/>
                <w:szCs w:val="16"/>
              </w:rPr>
              <w:t>32</w:t>
            </w:r>
            <w:r w:rsidR="00861D8D" w:rsidRPr="001A02A6">
              <w:rPr>
                <w:sz w:val="16"/>
                <w:szCs w:val="16"/>
              </w:rPr>
              <w:t>–33</w:t>
            </w:r>
          </w:p>
        </w:tc>
      </w:tr>
    </w:tbl>
    <w:p w:rsidR="00861D8D" w:rsidRPr="001A02A6" w:rsidRDefault="00861D8D" w:rsidP="00FA77B9">
      <w:pPr>
        <w:spacing w:after="0" w:line="240" w:lineRule="auto"/>
        <w:jc w:val="both"/>
        <w:rPr>
          <w:rFonts w:ascii="Times New Roman" w:hAnsi="Times New Roman"/>
          <w:sz w:val="20"/>
          <w:szCs w:val="20"/>
        </w:rPr>
      </w:pPr>
    </w:p>
    <w:p w:rsidR="00AE69CE" w:rsidRPr="001A02A6" w:rsidRDefault="00AE69CE" w:rsidP="00E97074">
      <w:pPr>
        <w:pStyle w:val="ae"/>
        <w:spacing w:before="0" w:beforeAutospacing="0" w:after="0" w:afterAutospacing="0"/>
        <w:ind w:firstLine="284"/>
        <w:jc w:val="both"/>
        <w:rPr>
          <w:sz w:val="20"/>
          <w:szCs w:val="20"/>
        </w:rPr>
      </w:pPr>
      <w:r w:rsidRPr="001A02A6">
        <w:rPr>
          <w:i/>
          <w:sz w:val="20"/>
          <w:szCs w:val="20"/>
        </w:rPr>
        <w:t>Сушка лекарственного растительного сырья, содержащего эфи</w:t>
      </w:r>
      <w:r w:rsidRPr="001A02A6">
        <w:rPr>
          <w:i/>
          <w:sz w:val="20"/>
          <w:szCs w:val="20"/>
        </w:rPr>
        <w:t>р</w:t>
      </w:r>
      <w:r w:rsidRPr="001A02A6">
        <w:rPr>
          <w:i/>
          <w:sz w:val="20"/>
          <w:szCs w:val="20"/>
        </w:rPr>
        <w:t>ные масла</w:t>
      </w:r>
      <w:r w:rsidRPr="001A02A6">
        <w:rPr>
          <w:sz w:val="20"/>
          <w:szCs w:val="20"/>
        </w:rPr>
        <w:t>. Характер сушки зависит от вида сырья и содержания в нем действующих веществ. Сырье, содержащее эфир</w:t>
      </w:r>
      <w:r w:rsidR="008F53B7" w:rsidRPr="001A02A6">
        <w:rPr>
          <w:sz w:val="20"/>
          <w:szCs w:val="20"/>
        </w:rPr>
        <w:t>ные масла (эвкалипт</w:t>
      </w:r>
      <w:r w:rsidR="005C23C3" w:rsidRPr="001A02A6">
        <w:rPr>
          <w:sz w:val="20"/>
          <w:szCs w:val="20"/>
        </w:rPr>
        <w:t>, душица, чабрец, мята, мелисса</w:t>
      </w:r>
      <w:r w:rsidRPr="001A02A6">
        <w:rPr>
          <w:sz w:val="20"/>
          <w:szCs w:val="20"/>
        </w:rPr>
        <w:t xml:space="preserve"> и др.) сушат мед</w:t>
      </w:r>
      <w:r w:rsidR="0024427E" w:rsidRPr="001A02A6">
        <w:rPr>
          <w:sz w:val="20"/>
          <w:szCs w:val="20"/>
        </w:rPr>
        <w:t>ленно, при температуре</w:t>
      </w:r>
      <w:r w:rsidR="00861D8D" w:rsidRPr="001A02A6">
        <w:rPr>
          <w:sz w:val="20"/>
          <w:szCs w:val="20"/>
        </w:rPr>
        <w:t xml:space="preserve"> 30–35</w:t>
      </w:r>
      <w:r w:rsidR="003D7148" w:rsidRPr="001A02A6">
        <w:rPr>
          <w:sz w:val="20"/>
          <w:szCs w:val="20"/>
          <w:lang w:val="be-BY"/>
        </w:rPr>
        <w:t> </w:t>
      </w:r>
      <w:r w:rsidR="003D7148" w:rsidRPr="001A02A6">
        <w:rPr>
          <w:sz w:val="20"/>
          <w:szCs w:val="20"/>
          <w:vertAlign w:val="superscript"/>
          <w:lang w:val="be-BY"/>
        </w:rPr>
        <w:t>о</w:t>
      </w:r>
      <w:r w:rsidRPr="001A02A6">
        <w:rPr>
          <w:sz w:val="20"/>
          <w:szCs w:val="20"/>
        </w:rPr>
        <w:t>С, т</w:t>
      </w:r>
      <w:r w:rsidR="003D7148" w:rsidRPr="001A02A6">
        <w:rPr>
          <w:sz w:val="20"/>
          <w:szCs w:val="20"/>
          <w:lang w:val="be-BY"/>
        </w:rPr>
        <w:t xml:space="preserve">ак </w:t>
      </w:r>
      <w:r w:rsidRPr="001A02A6">
        <w:rPr>
          <w:sz w:val="20"/>
          <w:szCs w:val="20"/>
        </w:rPr>
        <w:t>к</w:t>
      </w:r>
      <w:r w:rsidR="003D7148" w:rsidRPr="001A02A6">
        <w:rPr>
          <w:sz w:val="20"/>
          <w:szCs w:val="20"/>
          <w:lang w:val="be-BY"/>
        </w:rPr>
        <w:t>ак</w:t>
      </w:r>
      <w:r w:rsidRPr="001A02A6">
        <w:rPr>
          <w:sz w:val="20"/>
          <w:szCs w:val="20"/>
        </w:rPr>
        <w:t xml:space="preserve"> при более высокой температу</w:t>
      </w:r>
      <w:r w:rsidR="008F53B7" w:rsidRPr="001A02A6">
        <w:rPr>
          <w:sz w:val="20"/>
          <w:szCs w:val="20"/>
        </w:rPr>
        <w:t>ре</w:t>
      </w:r>
      <w:r w:rsidRPr="001A02A6">
        <w:rPr>
          <w:sz w:val="20"/>
          <w:szCs w:val="20"/>
        </w:rPr>
        <w:t xml:space="preserve"> масла </w:t>
      </w:r>
      <w:proofErr w:type="gramStart"/>
      <w:r w:rsidRPr="001A02A6">
        <w:rPr>
          <w:sz w:val="20"/>
          <w:szCs w:val="20"/>
        </w:rPr>
        <w:t>ул</w:t>
      </w:r>
      <w:r w:rsidR="00861D8D" w:rsidRPr="001A02A6">
        <w:rPr>
          <w:sz w:val="20"/>
          <w:szCs w:val="20"/>
        </w:rPr>
        <w:t>етучиваются</w:t>
      </w:r>
      <w:proofErr w:type="gramEnd"/>
      <w:r w:rsidR="00861D8D" w:rsidRPr="001A02A6">
        <w:rPr>
          <w:sz w:val="20"/>
          <w:szCs w:val="20"/>
        </w:rPr>
        <w:t xml:space="preserve"> и ценность сырья с</w:t>
      </w:r>
      <w:r w:rsidRPr="001A02A6">
        <w:rPr>
          <w:sz w:val="20"/>
          <w:szCs w:val="20"/>
        </w:rPr>
        <w:t xml:space="preserve">нижается. </w:t>
      </w:r>
    </w:p>
    <w:p w:rsidR="00861D8D" w:rsidRPr="001A02A6" w:rsidRDefault="00AE69CE" w:rsidP="00E97074">
      <w:pPr>
        <w:pStyle w:val="ae"/>
        <w:spacing w:before="0" w:beforeAutospacing="0" w:after="0" w:afterAutospacing="0"/>
        <w:ind w:firstLine="284"/>
        <w:jc w:val="both"/>
        <w:rPr>
          <w:sz w:val="20"/>
          <w:szCs w:val="20"/>
        </w:rPr>
      </w:pPr>
      <w:r w:rsidRPr="001A02A6">
        <w:rPr>
          <w:sz w:val="20"/>
          <w:szCs w:val="20"/>
        </w:rPr>
        <w:t>Сушка</w:t>
      </w:r>
      <w:r w:rsidR="003D7148" w:rsidRPr="001A02A6">
        <w:rPr>
          <w:sz w:val="20"/>
          <w:szCs w:val="20"/>
          <w:lang w:val="be-BY"/>
        </w:rPr>
        <w:t xml:space="preserve"> может</w:t>
      </w:r>
      <w:r w:rsidRPr="001A02A6">
        <w:rPr>
          <w:sz w:val="20"/>
          <w:szCs w:val="20"/>
        </w:rPr>
        <w:t xml:space="preserve"> производит</w:t>
      </w:r>
      <w:r w:rsidR="003D7148" w:rsidRPr="001A02A6">
        <w:rPr>
          <w:sz w:val="20"/>
          <w:szCs w:val="20"/>
          <w:lang w:val="be-BY"/>
        </w:rPr>
        <w:t>ь</w:t>
      </w:r>
      <w:r w:rsidRPr="001A02A6">
        <w:rPr>
          <w:sz w:val="20"/>
          <w:szCs w:val="20"/>
        </w:rPr>
        <w:t>ся без искусственного нагрева (солне</w:t>
      </w:r>
      <w:r w:rsidRPr="001A02A6">
        <w:rPr>
          <w:sz w:val="20"/>
          <w:szCs w:val="20"/>
        </w:rPr>
        <w:t>ч</w:t>
      </w:r>
      <w:r w:rsidRPr="001A02A6">
        <w:rPr>
          <w:sz w:val="20"/>
          <w:szCs w:val="20"/>
        </w:rPr>
        <w:t>ная и воздуш</w:t>
      </w:r>
      <w:r w:rsidR="00861D8D" w:rsidRPr="001A02A6">
        <w:rPr>
          <w:sz w:val="20"/>
          <w:szCs w:val="20"/>
        </w:rPr>
        <w:t>но</w:t>
      </w:r>
      <w:r w:rsidR="003D7148" w:rsidRPr="001A02A6">
        <w:rPr>
          <w:sz w:val="20"/>
          <w:szCs w:val="20"/>
          <w:lang w:val="be-BY"/>
        </w:rPr>
        <w:t>-</w:t>
      </w:r>
      <w:r w:rsidR="00861D8D" w:rsidRPr="001A02A6">
        <w:rPr>
          <w:sz w:val="20"/>
          <w:szCs w:val="20"/>
        </w:rPr>
        <w:t>теневая) и с иску</w:t>
      </w:r>
      <w:r w:rsidRPr="001A02A6">
        <w:rPr>
          <w:sz w:val="20"/>
          <w:szCs w:val="20"/>
        </w:rPr>
        <w:t>ственным обогревом</w:t>
      </w:r>
      <w:r w:rsidR="003D7148" w:rsidRPr="001A02A6">
        <w:rPr>
          <w:sz w:val="20"/>
          <w:szCs w:val="20"/>
        </w:rPr>
        <w:t xml:space="preserve"> </w:t>
      </w:r>
      <w:r w:rsidR="003D7148" w:rsidRPr="001A02A6">
        <w:rPr>
          <w:sz w:val="20"/>
          <w:szCs w:val="20"/>
          <w:lang w:val="be-BY"/>
        </w:rPr>
        <w:t>(</w:t>
      </w:r>
      <w:r w:rsidR="003D7148" w:rsidRPr="001A02A6">
        <w:rPr>
          <w:sz w:val="20"/>
          <w:szCs w:val="20"/>
        </w:rPr>
        <w:t>тепловая</w:t>
      </w:r>
      <w:r w:rsidR="003D7148" w:rsidRPr="001A02A6">
        <w:rPr>
          <w:sz w:val="20"/>
          <w:szCs w:val="20"/>
          <w:lang w:val="be-BY"/>
        </w:rPr>
        <w:t>)</w:t>
      </w:r>
      <w:r w:rsidRPr="001A02A6">
        <w:rPr>
          <w:sz w:val="20"/>
          <w:szCs w:val="20"/>
        </w:rPr>
        <w:t xml:space="preserve">. </w:t>
      </w:r>
      <w:r w:rsidRPr="001A02A6">
        <w:rPr>
          <w:rStyle w:val="b-serp-urlitem"/>
          <w:sz w:val="20"/>
          <w:szCs w:val="20"/>
        </w:rPr>
        <w:t>Сушка собранного материала производится обычно или на чердаках под железной крышей, или в специальных сушильных са</w:t>
      </w:r>
      <w:r w:rsidR="00861D8D" w:rsidRPr="001A02A6">
        <w:rPr>
          <w:rStyle w:val="b-serp-urlitem"/>
          <w:sz w:val="20"/>
          <w:szCs w:val="20"/>
        </w:rPr>
        <w:t>раях, или</w:t>
      </w:r>
      <w:r w:rsidRPr="001A02A6">
        <w:rPr>
          <w:rStyle w:val="b-serp-urlitem"/>
          <w:sz w:val="20"/>
          <w:szCs w:val="20"/>
        </w:rPr>
        <w:t xml:space="preserve"> в сушильнях, но не на солнце. </w:t>
      </w:r>
      <w:r w:rsidRPr="001A02A6">
        <w:rPr>
          <w:sz w:val="20"/>
          <w:szCs w:val="20"/>
        </w:rPr>
        <w:t>Все виды лекарственного сырья лучше сушить под открытым навесом, где имеется хорошая вентиляция и на сырье не падают прямые солнечные лучи, а также в закрытых помещ</w:t>
      </w:r>
      <w:r w:rsidRPr="001A02A6">
        <w:rPr>
          <w:sz w:val="20"/>
          <w:szCs w:val="20"/>
        </w:rPr>
        <w:t>е</w:t>
      </w:r>
      <w:r w:rsidRPr="001A02A6">
        <w:rPr>
          <w:sz w:val="20"/>
          <w:szCs w:val="20"/>
        </w:rPr>
        <w:t>ниях с вентиляцией. В жаркие солнечные дни на чердаках температура воздуха достигает 40–50</w:t>
      </w:r>
      <w:r w:rsidR="003D7148" w:rsidRPr="001A02A6">
        <w:rPr>
          <w:sz w:val="20"/>
          <w:szCs w:val="20"/>
          <w:lang w:val="be-BY"/>
        </w:rPr>
        <w:t> </w:t>
      </w:r>
      <w:r w:rsidR="003D7148" w:rsidRPr="001A02A6">
        <w:rPr>
          <w:sz w:val="20"/>
          <w:szCs w:val="20"/>
          <w:vertAlign w:val="superscript"/>
          <w:lang w:val="be-BY"/>
        </w:rPr>
        <w:t>о</w:t>
      </w:r>
      <w:r w:rsidRPr="001A02A6">
        <w:rPr>
          <w:sz w:val="20"/>
          <w:szCs w:val="20"/>
        </w:rPr>
        <w:t xml:space="preserve">С, в этих условиях сырье высыхает быстро, </w:t>
      </w:r>
      <w:r w:rsidRPr="001A02A6">
        <w:rPr>
          <w:sz w:val="20"/>
          <w:szCs w:val="20"/>
        </w:rPr>
        <w:lastRenderedPageBreak/>
        <w:t xml:space="preserve">биологически активные вещества не разрушаются, сохраняя цвет и запах. </w:t>
      </w:r>
    </w:p>
    <w:p w:rsidR="00AE69CE" w:rsidRPr="001A02A6" w:rsidRDefault="00AE69CE" w:rsidP="00E97074">
      <w:pPr>
        <w:pStyle w:val="ae"/>
        <w:spacing w:before="0" w:beforeAutospacing="0" w:after="0" w:afterAutospacing="0"/>
        <w:ind w:firstLine="284"/>
        <w:jc w:val="both"/>
        <w:rPr>
          <w:sz w:val="20"/>
          <w:szCs w:val="20"/>
        </w:rPr>
      </w:pPr>
      <w:r w:rsidRPr="001A02A6">
        <w:rPr>
          <w:sz w:val="20"/>
          <w:szCs w:val="20"/>
        </w:rPr>
        <w:t>Для увеличения площади сушки на чердаках делают стеллажи из мешковины, марли или другой неплотной ткани. Расстояние между ярусами стеллажей 30–</w:t>
      </w:r>
      <w:smartTag w:uri="urn:schemas-microsoft-com:office:smarttags" w:element="metricconverter">
        <w:smartTagPr>
          <w:attr w:name="ProductID" w:val="60 см"/>
        </w:smartTagPr>
        <w:r w:rsidRPr="001A02A6">
          <w:rPr>
            <w:sz w:val="20"/>
            <w:szCs w:val="20"/>
          </w:rPr>
          <w:t>60 см</w:t>
        </w:r>
      </w:smartTag>
      <w:r w:rsidRPr="001A02A6">
        <w:rPr>
          <w:sz w:val="20"/>
          <w:szCs w:val="20"/>
        </w:rPr>
        <w:t>. Сырье раскладывают ровным тонким слоем в 1–</w:t>
      </w:r>
      <w:smartTag w:uri="urn:schemas-microsoft-com:office:smarttags" w:element="metricconverter">
        <w:smartTagPr>
          <w:attr w:name="ProductID" w:val="2 см"/>
        </w:smartTagPr>
        <w:r w:rsidRPr="001A02A6">
          <w:rPr>
            <w:sz w:val="20"/>
            <w:szCs w:val="20"/>
          </w:rPr>
          <w:t>2 см</w:t>
        </w:r>
      </w:smartTag>
      <w:r w:rsidRPr="001A02A6">
        <w:rPr>
          <w:sz w:val="20"/>
          <w:szCs w:val="20"/>
        </w:rPr>
        <w:t xml:space="preserve"> так, чтобы листья были расправлены, не перегибались и не скручивались. Сырье, высушенное на стеллажах, обладает лучшим качеством, так как в этом случае имеется широкий доступ воздуха. </w:t>
      </w:r>
      <w:r w:rsidR="003D7148" w:rsidRPr="001A02A6">
        <w:rPr>
          <w:sz w:val="20"/>
          <w:szCs w:val="20"/>
          <w:lang w:val="be-BY"/>
        </w:rPr>
        <w:t>В</w:t>
      </w:r>
      <w:r w:rsidRPr="001A02A6">
        <w:rPr>
          <w:sz w:val="20"/>
          <w:szCs w:val="20"/>
        </w:rPr>
        <w:t xml:space="preserve"> закрытых помещениях с вентиляцией </w:t>
      </w:r>
      <w:r w:rsidR="003D7148" w:rsidRPr="001A02A6">
        <w:rPr>
          <w:sz w:val="20"/>
          <w:szCs w:val="20"/>
          <w:lang w:val="be-BY"/>
        </w:rPr>
        <w:t>л</w:t>
      </w:r>
      <w:r w:rsidR="003D7148" w:rsidRPr="001A02A6">
        <w:rPr>
          <w:sz w:val="20"/>
          <w:szCs w:val="20"/>
        </w:rPr>
        <w:t xml:space="preserve">учше </w:t>
      </w:r>
      <w:r w:rsidRPr="001A02A6">
        <w:rPr>
          <w:sz w:val="20"/>
          <w:szCs w:val="20"/>
        </w:rPr>
        <w:t xml:space="preserve">сушить сырье одного </w:t>
      </w:r>
      <w:r w:rsidR="003D7148" w:rsidRPr="001A02A6">
        <w:rPr>
          <w:sz w:val="20"/>
          <w:szCs w:val="20"/>
          <w:lang w:val="be-BY"/>
        </w:rPr>
        <w:br/>
      </w:r>
      <w:r w:rsidRPr="001A02A6">
        <w:rPr>
          <w:sz w:val="20"/>
          <w:szCs w:val="20"/>
        </w:rPr>
        <w:t>вида. Если этого сделать нельзя, то между отдельными видами сырья устраивают проход, чтобы не допустить их смешивания. Осенью или во влажную погоду сырье сушат в отапливаемых помещениях, русских печах, духовых шкафах или специальных сушилках.</w:t>
      </w:r>
    </w:p>
    <w:p w:rsidR="00CC2B1B" w:rsidRPr="001A02A6" w:rsidRDefault="00AE69CE" w:rsidP="00E97074">
      <w:pPr>
        <w:pStyle w:val="ae"/>
        <w:spacing w:before="0" w:beforeAutospacing="0" w:after="0" w:afterAutospacing="0"/>
        <w:ind w:firstLine="284"/>
        <w:jc w:val="both"/>
        <w:rPr>
          <w:sz w:val="20"/>
          <w:szCs w:val="20"/>
        </w:rPr>
      </w:pPr>
      <w:r w:rsidRPr="001A02A6">
        <w:rPr>
          <w:rStyle w:val="b-serp-urlitem"/>
          <w:sz w:val="20"/>
          <w:szCs w:val="20"/>
        </w:rPr>
        <w:t xml:space="preserve">     </w:t>
      </w:r>
    </w:p>
    <w:p w:rsidR="00354809" w:rsidRPr="001A02A6" w:rsidRDefault="00354809" w:rsidP="00E5679B">
      <w:pPr>
        <w:spacing w:after="0" w:line="240" w:lineRule="auto"/>
        <w:ind w:firstLine="284"/>
        <w:jc w:val="center"/>
        <w:rPr>
          <w:rFonts w:ascii="Times New Roman" w:hAnsi="Times New Roman"/>
          <w:b/>
          <w:sz w:val="20"/>
          <w:szCs w:val="20"/>
        </w:rPr>
      </w:pPr>
      <w:r w:rsidRPr="001A02A6">
        <w:rPr>
          <w:rFonts w:ascii="Times New Roman" w:hAnsi="Times New Roman"/>
          <w:b/>
          <w:sz w:val="20"/>
          <w:szCs w:val="20"/>
        </w:rPr>
        <w:t>Г</w:t>
      </w:r>
      <w:r w:rsidR="00E5679B" w:rsidRPr="001A02A6">
        <w:rPr>
          <w:rFonts w:ascii="Times New Roman" w:hAnsi="Times New Roman"/>
          <w:b/>
          <w:sz w:val="20"/>
          <w:szCs w:val="20"/>
        </w:rPr>
        <w:t>лава</w:t>
      </w:r>
      <w:r w:rsidRPr="001A02A6">
        <w:rPr>
          <w:rFonts w:ascii="Times New Roman" w:hAnsi="Times New Roman"/>
          <w:b/>
          <w:sz w:val="20"/>
          <w:szCs w:val="20"/>
        </w:rPr>
        <w:t xml:space="preserve"> 3. ПЕРВИЧНАЯ ДОРАБОТКА, УПАКОВКА, </w:t>
      </w:r>
    </w:p>
    <w:p w:rsidR="00354809" w:rsidRPr="001A02A6" w:rsidRDefault="00354809" w:rsidP="00E5679B">
      <w:pPr>
        <w:spacing w:after="0" w:line="240" w:lineRule="auto"/>
        <w:ind w:firstLine="284"/>
        <w:jc w:val="center"/>
        <w:rPr>
          <w:rFonts w:ascii="Times New Roman" w:hAnsi="Times New Roman"/>
          <w:b/>
          <w:sz w:val="20"/>
          <w:szCs w:val="20"/>
        </w:rPr>
      </w:pPr>
      <w:r w:rsidRPr="001A02A6">
        <w:rPr>
          <w:rFonts w:ascii="Times New Roman" w:hAnsi="Times New Roman"/>
          <w:b/>
          <w:sz w:val="20"/>
          <w:szCs w:val="20"/>
        </w:rPr>
        <w:t xml:space="preserve">МАРКИРОВКА, ТРАНСПОРТИРОВАНИЕ И ХРАНЕНИЕ </w:t>
      </w:r>
    </w:p>
    <w:p w:rsidR="00CC2B1B" w:rsidRPr="001A02A6" w:rsidRDefault="00354809" w:rsidP="00E5679B">
      <w:pPr>
        <w:spacing w:after="0" w:line="240" w:lineRule="auto"/>
        <w:ind w:firstLine="284"/>
        <w:jc w:val="center"/>
        <w:rPr>
          <w:rFonts w:ascii="Times New Roman" w:hAnsi="Times New Roman"/>
          <w:b/>
          <w:sz w:val="20"/>
          <w:szCs w:val="20"/>
        </w:rPr>
      </w:pPr>
      <w:r w:rsidRPr="001A02A6">
        <w:rPr>
          <w:rFonts w:ascii="Times New Roman" w:hAnsi="Times New Roman"/>
          <w:b/>
          <w:sz w:val="20"/>
          <w:szCs w:val="20"/>
        </w:rPr>
        <w:t>ЛЕКАРСТВЕННОГО РАСТИТЕЛЬНОГО СЫРЬЯ</w:t>
      </w:r>
    </w:p>
    <w:p w:rsidR="00780C6C" w:rsidRPr="001A02A6" w:rsidRDefault="00780C6C" w:rsidP="00E5679B">
      <w:pPr>
        <w:spacing w:after="0" w:line="240" w:lineRule="auto"/>
        <w:ind w:firstLine="284"/>
        <w:jc w:val="center"/>
        <w:rPr>
          <w:rFonts w:ascii="Times New Roman" w:hAnsi="Times New Roman"/>
          <w:b/>
          <w:sz w:val="20"/>
          <w:szCs w:val="20"/>
        </w:rPr>
      </w:pPr>
    </w:p>
    <w:p w:rsidR="000B66B1" w:rsidRPr="001A02A6" w:rsidRDefault="000B66B1" w:rsidP="00E5679B">
      <w:pPr>
        <w:pStyle w:val="ae"/>
        <w:spacing w:before="0" w:beforeAutospacing="0" w:after="0" w:afterAutospacing="0"/>
        <w:ind w:firstLine="284"/>
        <w:jc w:val="both"/>
        <w:rPr>
          <w:sz w:val="20"/>
          <w:szCs w:val="20"/>
        </w:rPr>
      </w:pPr>
      <w:r w:rsidRPr="001A02A6">
        <w:rPr>
          <w:rStyle w:val="af"/>
          <w:b w:val="0"/>
          <w:i/>
          <w:sz w:val="20"/>
          <w:szCs w:val="20"/>
        </w:rPr>
        <w:t xml:space="preserve">Первичная </w:t>
      </w:r>
      <w:r w:rsidR="00354809" w:rsidRPr="001A02A6">
        <w:rPr>
          <w:rStyle w:val="af"/>
          <w:b w:val="0"/>
          <w:i/>
          <w:sz w:val="20"/>
          <w:szCs w:val="20"/>
        </w:rPr>
        <w:t>до</w:t>
      </w:r>
      <w:r w:rsidRPr="001A02A6">
        <w:rPr>
          <w:rStyle w:val="af"/>
          <w:b w:val="0"/>
          <w:i/>
          <w:sz w:val="20"/>
          <w:szCs w:val="20"/>
        </w:rPr>
        <w:t>работка лекарственного растительного сы</w:t>
      </w:r>
      <w:r w:rsidR="00780C6C" w:rsidRPr="001A02A6">
        <w:rPr>
          <w:rStyle w:val="af"/>
          <w:b w:val="0"/>
          <w:i/>
          <w:sz w:val="20"/>
          <w:szCs w:val="20"/>
        </w:rPr>
        <w:t>рья</w:t>
      </w:r>
      <w:r w:rsidR="00E5679B" w:rsidRPr="001A02A6">
        <w:rPr>
          <w:rStyle w:val="af"/>
          <w:b w:val="0"/>
          <w:i/>
          <w:sz w:val="20"/>
          <w:szCs w:val="20"/>
        </w:rPr>
        <w:t>,</w:t>
      </w:r>
      <w:r w:rsidRPr="001A02A6">
        <w:rPr>
          <w:rStyle w:val="af"/>
          <w:sz w:val="20"/>
          <w:szCs w:val="20"/>
        </w:rPr>
        <w:t xml:space="preserve"> </w:t>
      </w:r>
      <w:r w:rsidR="00780C6C" w:rsidRPr="001A02A6">
        <w:rPr>
          <w:sz w:val="20"/>
          <w:szCs w:val="20"/>
        </w:rPr>
        <w:t>или приведение</w:t>
      </w:r>
      <w:r w:rsidRPr="001A02A6">
        <w:rPr>
          <w:sz w:val="20"/>
          <w:szCs w:val="20"/>
        </w:rPr>
        <w:t xml:space="preserve"> сырья в стандартное состояние. В процессе этой операции составляют однородную партию данного вида сырья. Эта работа тр</w:t>
      </w:r>
      <w:r w:rsidRPr="001A02A6">
        <w:rPr>
          <w:sz w:val="20"/>
          <w:szCs w:val="20"/>
        </w:rPr>
        <w:t>е</w:t>
      </w:r>
      <w:r w:rsidRPr="001A02A6">
        <w:rPr>
          <w:sz w:val="20"/>
          <w:szCs w:val="20"/>
        </w:rPr>
        <w:t>бует специального оборудования и технически обученного персонала.</w:t>
      </w:r>
    </w:p>
    <w:p w:rsidR="000B66B1" w:rsidRPr="001A02A6" w:rsidRDefault="000B66B1" w:rsidP="00E5679B">
      <w:pPr>
        <w:pStyle w:val="ae"/>
        <w:spacing w:before="0" w:beforeAutospacing="0" w:after="0" w:afterAutospacing="0"/>
        <w:ind w:firstLine="284"/>
        <w:jc w:val="both"/>
        <w:rPr>
          <w:sz w:val="20"/>
          <w:szCs w:val="20"/>
        </w:rPr>
      </w:pPr>
      <w:r w:rsidRPr="001A02A6">
        <w:rPr>
          <w:sz w:val="20"/>
          <w:szCs w:val="20"/>
        </w:rPr>
        <w:t>Устранение дефектов сырья и удаление примесей достига</w:t>
      </w:r>
      <w:r w:rsidR="00861D8D" w:rsidRPr="001A02A6">
        <w:rPr>
          <w:sz w:val="20"/>
          <w:szCs w:val="20"/>
        </w:rPr>
        <w:t>е</w:t>
      </w:r>
      <w:r w:rsidR="005A3D94" w:rsidRPr="001A02A6">
        <w:rPr>
          <w:sz w:val="20"/>
          <w:szCs w:val="20"/>
        </w:rPr>
        <w:t>тся оч</w:t>
      </w:r>
      <w:r w:rsidR="005A3D94" w:rsidRPr="001A02A6">
        <w:rPr>
          <w:sz w:val="20"/>
          <w:szCs w:val="20"/>
        </w:rPr>
        <w:t>и</w:t>
      </w:r>
      <w:r w:rsidR="005A3D94" w:rsidRPr="001A02A6">
        <w:rPr>
          <w:sz w:val="20"/>
          <w:szCs w:val="20"/>
        </w:rPr>
        <w:t xml:space="preserve">сткой </w:t>
      </w:r>
      <w:r w:rsidRPr="001A02A6">
        <w:rPr>
          <w:sz w:val="20"/>
          <w:szCs w:val="20"/>
        </w:rPr>
        <w:t xml:space="preserve"> </w:t>
      </w:r>
      <w:r w:rsidR="005A3D94" w:rsidRPr="001A02A6">
        <w:rPr>
          <w:rStyle w:val="af"/>
          <w:b w:val="0"/>
          <w:sz w:val="20"/>
          <w:szCs w:val="20"/>
        </w:rPr>
        <w:t>лекарственного растительного сырья</w:t>
      </w:r>
      <w:r w:rsidR="005A3D94" w:rsidRPr="001A02A6">
        <w:rPr>
          <w:rStyle w:val="af"/>
          <w:sz w:val="20"/>
          <w:szCs w:val="20"/>
        </w:rPr>
        <w:t xml:space="preserve"> </w:t>
      </w:r>
      <w:r w:rsidRPr="001A02A6">
        <w:rPr>
          <w:sz w:val="20"/>
          <w:szCs w:val="20"/>
        </w:rPr>
        <w:t>от ошибочно собранных нетоварных частей производящего лекарственного растения, удален</w:t>
      </w:r>
      <w:r w:rsidRPr="001A02A6">
        <w:rPr>
          <w:sz w:val="20"/>
          <w:szCs w:val="20"/>
        </w:rPr>
        <w:t>и</w:t>
      </w:r>
      <w:r w:rsidRPr="001A02A6">
        <w:rPr>
          <w:sz w:val="20"/>
          <w:szCs w:val="20"/>
        </w:rPr>
        <w:t>ем поврежденных частей данного сырья (изменивших естественную окраску, заплесневевших, грубых стеблей, одревесневших частей ко</w:t>
      </w:r>
      <w:r w:rsidRPr="001A02A6">
        <w:rPr>
          <w:sz w:val="20"/>
          <w:szCs w:val="20"/>
        </w:rPr>
        <w:t>р</w:t>
      </w:r>
      <w:r w:rsidRPr="001A02A6">
        <w:rPr>
          <w:sz w:val="20"/>
          <w:szCs w:val="20"/>
        </w:rPr>
        <w:t>ней, побегов и трав, отсевом излишне измельченной части сырья, оч</w:t>
      </w:r>
      <w:r w:rsidRPr="001A02A6">
        <w:rPr>
          <w:sz w:val="20"/>
          <w:szCs w:val="20"/>
        </w:rPr>
        <w:t>и</w:t>
      </w:r>
      <w:r w:rsidRPr="001A02A6">
        <w:rPr>
          <w:sz w:val="20"/>
          <w:szCs w:val="20"/>
        </w:rPr>
        <w:t>сткой его от посторонних органических и минеральных примесей). Все операции про</w:t>
      </w:r>
      <w:r w:rsidR="00E5679B" w:rsidRPr="001A02A6">
        <w:rPr>
          <w:sz w:val="20"/>
          <w:szCs w:val="20"/>
        </w:rPr>
        <w:t>из</w:t>
      </w:r>
      <w:r w:rsidRPr="001A02A6">
        <w:rPr>
          <w:sz w:val="20"/>
          <w:szCs w:val="20"/>
        </w:rPr>
        <w:t>водят вручную и</w:t>
      </w:r>
      <w:r w:rsidR="005A3D94" w:rsidRPr="001A02A6">
        <w:rPr>
          <w:sz w:val="20"/>
          <w:szCs w:val="20"/>
        </w:rPr>
        <w:t>ли</w:t>
      </w:r>
      <w:r w:rsidRPr="001A02A6">
        <w:rPr>
          <w:sz w:val="20"/>
          <w:szCs w:val="20"/>
        </w:rPr>
        <w:t xml:space="preserve"> с помощью специальных средств механизации.</w:t>
      </w:r>
    </w:p>
    <w:p w:rsidR="000B66B1" w:rsidRPr="001A02A6" w:rsidRDefault="000B66B1" w:rsidP="00E5679B">
      <w:pPr>
        <w:pStyle w:val="ae"/>
        <w:spacing w:before="0" w:beforeAutospacing="0" w:after="0" w:afterAutospacing="0"/>
        <w:ind w:firstLine="284"/>
        <w:jc w:val="both"/>
        <w:rPr>
          <w:sz w:val="20"/>
          <w:szCs w:val="20"/>
        </w:rPr>
      </w:pPr>
      <w:r w:rsidRPr="001A02A6">
        <w:rPr>
          <w:sz w:val="20"/>
          <w:szCs w:val="20"/>
        </w:rPr>
        <w:t>В результате сортиро</w:t>
      </w:r>
      <w:r w:rsidR="0024427E" w:rsidRPr="001A02A6">
        <w:rPr>
          <w:sz w:val="20"/>
          <w:szCs w:val="20"/>
        </w:rPr>
        <w:t>вки лекарственного</w:t>
      </w:r>
      <w:r w:rsidRPr="001A02A6">
        <w:rPr>
          <w:sz w:val="20"/>
          <w:szCs w:val="20"/>
        </w:rPr>
        <w:t xml:space="preserve"> сырья достигается:</w:t>
      </w:r>
    </w:p>
    <w:p w:rsidR="000B66B1" w:rsidRPr="001A02A6" w:rsidRDefault="005A3D94" w:rsidP="00E5679B">
      <w:pPr>
        <w:pStyle w:val="ae"/>
        <w:spacing w:before="0" w:beforeAutospacing="0" w:after="0" w:afterAutospacing="0"/>
        <w:ind w:firstLine="284"/>
        <w:jc w:val="both"/>
        <w:rPr>
          <w:sz w:val="20"/>
          <w:szCs w:val="20"/>
        </w:rPr>
      </w:pPr>
      <w:r w:rsidRPr="001A02A6">
        <w:rPr>
          <w:sz w:val="20"/>
          <w:szCs w:val="20"/>
        </w:rPr>
        <w:t>–</w:t>
      </w:r>
      <w:r w:rsidR="00E5679B" w:rsidRPr="001A02A6">
        <w:rPr>
          <w:sz w:val="20"/>
          <w:szCs w:val="20"/>
        </w:rPr>
        <w:t> </w:t>
      </w:r>
      <w:r w:rsidR="000B66B1" w:rsidRPr="001A02A6">
        <w:rPr>
          <w:sz w:val="20"/>
          <w:szCs w:val="20"/>
        </w:rPr>
        <w:t>повышение чистоты сырья после удаления ошибочно собранных частей производящего растения;</w:t>
      </w:r>
    </w:p>
    <w:p w:rsidR="000B66B1" w:rsidRPr="001A02A6" w:rsidRDefault="005A3D94" w:rsidP="00E5679B">
      <w:pPr>
        <w:pStyle w:val="ae"/>
        <w:spacing w:before="0" w:beforeAutospacing="0" w:after="0" w:afterAutospacing="0"/>
        <w:ind w:firstLine="284"/>
        <w:jc w:val="both"/>
        <w:rPr>
          <w:sz w:val="20"/>
          <w:szCs w:val="20"/>
        </w:rPr>
      </w:pPr>
      <w:r w:rsidRPr="001A02A6">
        <w:rPr>
          <w:sz w:val="20"/>
          <w:szCs w:val="20"/>
        </w:rPr>
        <w:t>–</w:t>
      </w:r>
      <w:r w:rsidR="00E5679B" w:rsidRPr="001A02A6">
        <w:rPr>
          <w:sz w:val="20"/>
          <w:szCs w:val="20"/>
        </w:rPr>
        <w:t> </w:t>
      </w:r>
      <w:r w:rsidR="000B66B1" w:rsidRPr="001A02A6">
        <w:rPr>
          <w:sz w:val="20"/>
          <w:szCs w:val="20"/>
        </w:rPr>
        <w:t>удаление изменивших свою естественную окраску, заплесневе</w:t>
      </w:r>
      <w:r w:rsidR="000B66B1" w:rsidRPr="001A02A6">
        <w:rPr>
          <w:sz w:val="20"/>
          <w:szCs w:val="20"/>
        </w:rPr>
        <w:t>в</w:t>
      </w:r>
      <w:r w:rsidR="000B66B1" w:rsidRPr="001A02A6">
        <w:rPr>
          <w:sz w:val="20"/>
          <w:szCs w:val="20"/>
        </w:rPr>
        <w:t xml:space="preserve">ших и других дефектных частей сырья, а также излишне крупных и </w:t>
      </w:r>
      <w:r w:rsidR="00E5679B" w:rsidRPr="001A02A6">
        <w:rPr>
          <w:sz w:val="20"/>
          <w:szCs w:val="20"/>
        </w:rPr>
        <w:t>чрезмерно</w:t>
      </w:r>
      <w:r w:rsidR="000B66B1" w:rsidRPr="001A02A6">
        <w:rPr>
          <w:sz w:val="20"/>
          <w:szCs w:val="20"/>
        </w:rPr>
        <w:t xml:space="preserve"> измельченных частей растения;</w:t>
      </w:r>
    </w:p>
    <w:p w:rsidR="000B66B1" w:rsidRPr="001A02A6" w:rsidRDefault="00193367" w:rsidP="00E5679B">
      <w:pPr>
        <w:pStyle w:val="ae"/>
        <w:spacing w:before="0" w:beforeAutospacing="0" w:after="0" w:afterAutospacing="0"/>
        <w:ind w:firstLine="284"/>
        <w:jc w:val="both"/>
        <w:rPr>
          <w:sz w:val="20"/>
          <w:szCs w:val="20"/>
        </w:rPr>
      </w:pPr>
      <w:r w:rsidRPr="001A02A6">
        <w:rPr>
          <w:sz w:val="20"/>
          <w:szCs w:val="20"/>
        </w:rPr>
        <w:t>–</w:t>
      </w:r>
      <w:r w:rsidR="00E5679B" w:rsidRPr="001A02A6">
        <w:rPr>
          <w:sz w:val="20"/>
          <w:szCs w:val="20"/>
        </w:rPr>
        <w:t> </w:t>
      </w:r>
      <w:r w:rsidR="000B66B1" w:rsidRPr="001A02A6">
        <w:rPr>
          <w:sz w:val="20"/>
          <w:szCs w:val="20"/>
        </w:rPr>
        <w:t>удаление посторонних частей других растений, органических и минеральных примесей;</w:t>
      </w:r>
    </w:p>
    <w:p w:rsidR="000B66B1" w:rsidRPr="001A02A6" w:rsidRDefault="00193367" w:rsidP="00E5679B">
      <w:pPr>
        <w:pStyle w:val="ae"/>
        <w:spacing w:before="0" w:beforeAutospacing="0" w:after="0" w:afterAutospacing="0"/>
        <w:ind w:firstLine="284"/>
        <w:jc w:val="both"/>
        <w:rPr>
          <w:sz w:val="20"/>
          <w:szCs w:val="20"/>
        </w:rPr>
      </w:pPr>
      <w:r w:rsidRPr="001A02A6">
        <w:rPr>
          <w:sz w:val="20"/>
          <w:szCs w:val="20"/>
        </w:rPr>
        <w:lastRenderedPageBreak/>
        <w:t>–</w:t>
      </w:r>
      <w:r w:rsidR="006E223B" w:rsidRPr="001A02A6">
        <w:rPr>
          <w:sz w:val="20"/>
          <w:szCs w:val="20"/>
        </w:rPr>
        <w:t> </w:t>
      </w:r>
      <w:r w:rsidR="000B66B1" w:rsidRPr="001A02A6">
        <w:rPr>
          <w:sz w:val="20"/>
          <w:szCs w:val="20"/>
        </w:rPr>
        <w:t>составление более крупных и од</w:t>
      </w:r>
      <w:r w:rsidRPr="001A02A6">
        <w:rPr>
          <w:sz w:val="20"/>
          <w:szCs w:val="20"/>
        </w:rPr>
        <w:t xml:space="preserve">нородных по качеству партий </w:t>
      </w:r>
      <w:r w:rsidRPr="001A02A6">
        <w:rPr>
          <w:rStyle w:val="af"/>
          <w:b w:val="0"/>
          <w:sz w:val="20"/>
          <w:szCs w:val="20"/>
        </w:rPr>
        <w:t>л</w:t>
      </w:r>
      <w:r w:rsidRPr="001A02A6">
        <w:rPr>
          <w:rStyle w:val="af"/>
          <w:b w:val="0"/>
          <w:sz w:val="20"/>
          <w:szCs w:val="20"/>
        </w:rPr>
        <w:t>е</w:t>
      </w:r>
      <w:r w:rsidRPr="001A02A6">
        <w:rPr>
          <w:rStyle w:val="af"/>
          <w:b w:val="0"/>
          <w:sz w:val="20"/>
          <w:szCs w:val="20"/>
        </w:rPr>
        <w:t>карственного растительного сырья</w:t>
      </w:r>
      <w:r w:rsidR="000B66B1" w:rsidRPr="001A02A6">
        <w:rPr>
          <w:sz w:val="20"/>
          <w:szCs w:val="20"/>
        </w:rPr>
        <w:t>.</w:t>
      </w:r>
    </w:p>
    <w:p w:rsidR="000B66B1" w:rsidRPr="001A02A6" w:rsidRDefault="000B66B1" w:rsidP="00E5679B">
      <w:pPr>
        <w:pStyle w:val="ae"/>
        <w:spacing w:before="0" w:beforeAutospacing="0" w:after="0" w:afterAutospacing="0"/>
        <w:ind w:firstLine="284"/>
        <w:jc w:val="both"/>
        <w:rPr>
          <w:sz w:val="20"/>
          <w:szCs w:val="20"/>
        </w:rPr>
      </w:pPr>
      <w:r w:rsidRPr="001A02A6">
        <w:rPr>
          <w:sz w:val="20"/>
          <w:szCs w:val="20"/>
        </w:rPr>
        <w:t>Сырье бывает цельное, резаное, дробленое, порошкообразное. П</w:t>
      </w:r>
      <w:r w:rsidRPr="001A02A6">
        <w:rPr>
          <w:sz w:val="20"/>
          <w:szCs w:val="20"/>
        </w:rPr>
        <w:t>е</w:t>
      </w:r>
      <w:r w:rsidRPr="001A02A6">
        <w:rPr>
          <w:sz w:val="20"/>
          <w:szCs w:val="20"/>
        </w:rPr>
        <w:t>ред поступлением к потребителю (в аптеки) оно должно быть измел</w:t>
      </w:r>
      <w:r w:rsidRPr="001A02A6">
        <w:rPr>
          <w:sz w:val="20"/>
          <w:szCs w:val="20"/>
        </w:rPr>
        <w:t>ь</w:t>
      </w:r>
      <w:r w:rsidRPr="001A02A6">
        <w:rPr>
          <w:sz w:val="20"/>
          <w:szCs w:val="20"/>
        </w:rPr>
        <w:t>чено до определенных размеров, установле</w:t>
      </w:r>
      <w:r w:rsidR="00193367" w:rsidRPr="001A02A6">
        <w:rPr>
          <w:sz w:val="20"/>
          <w:szCs w:val="20"/>
        </w:rPr>
        <w:t>нных нормативными док</w:t>
      </w:r>
      <w:r w:rsidR="00193367" w:rsidRPr="001A02A6">
        <w:rPr>
          <w:sz w:val="20"/>
          <w:szCs w:val="20"/>
        </w:rPr>
        <w:t>у</w:t>
      </w:r>
      <w:r w:rsidR="00193367" w:rsidRPr="001A02A6">
        <w:rPr>
          <w:sz w:val="20"/>
          <w:szCs w:val="20"/>
        </w:rPr>
        <w:t>ментами</w:t>
      </w:r>
      <w:r w:rsidRPr="001A02A6">
        <w:rPr>
          <w:sz w:val="20"/>
          <w:szCs w:val="20"/>
        </w:rPr>
        <w:t xml:space="preserve"> для каждого вида сырья. Для измельчения используют сол</w:t>
      </w:r>
      <w:r w:rsidRPr="001A02A6">
        <w:rPr>
          <w:sz w:val="20"/>
          <w:szCs w:val="20"/>
        </w:rPr>
        <w:t>о</w:t>
      </w:r>
      <w:r w:rsidRPr="001A02A6">
        <w:rPr>
          <w:sz w:val="20"/>
          <w:szCs w:val="20"/>
        </w:rPr>
        <w:t>морезки (для трав</w:t>
      </w:r>
      <w:r w:rsidR="00861D8D" w:rsidRPr="001A02A6">
        <w:rPr>
          <w:sz w:val="20"/>
          <w:szCs w:val="20"/>
        </w:rPr>
        <w:t>ы</w:t>
      </w:r>
      <w:r w:rsidRPr="001A02A6">
        <w:rPr>
          <w:sz w:val="20"/>
          <w:szCs w:val="20"/>
        </w:rPr>
        <w:t>, листьев, кор</w:t>
      </w:r>
      <w:r w:rsidR="00861D8D" w:rsidRPr="001A02A6">
        <w:rPr>
          <w:sz w:val="20"/>
          <w:szCs w:val="20"/>
        </w:rPr>
        <w:t>ы</w:t>
      </w:r>
      <w:r w:rsidRPr="001A02A6">
        <w:rPr>
          <w:sz w:val="20"/>
          <w:szCs w:val="20"/>
        </w:rPr>
        <w:t>), дробильные, вальцевальные м</w:t>
      </w:r>
      <w:r w:rsidRPr="001A02A6">
        <w:rPr>
          <w:sz w:val="20"/>
          <w:szCs w:val="20"/>
        </w:rPr>
        <w:t>а</w:t>
      </w:r>
      <w:r w:rsidRPr="001A02A6">
        <w:rPr>
          <w:sz w:val="20"/>
          <w:szCs w:val="20"/>
        </w:rPr>
        <w:t>шины (для подземных органов), шаровые мельницы (для получения порошкованного сырья). Стандартность измельчения достигается п</w:t>
      </w:r>
      <w:r w:rsidRPr="001A02A6">
        <w:rPr>
          <w:sz w:val="20"/>
          <w:szCs w:val="20"/>
        </w:rPr>
        <w:t>о</w:t>
      </w:r>
      <w:r w:rsidRPr="001A02A6">
        <w:rPr>
          <w:sz w:val="20"/>
          <w:szCs w:val="20"/>
        </w:rPr>
        <w:t>следующим просеиванием через сита с диаметром</w:t>
      </w:r>
      <w:r w:rsidR="00193367" w:rsidRPr="001A02A6">
        <w:rPr>
          <w:sz w:val="20"/>
          <w:szCs w:val="20"/>
        </w:rPr>
        <w:t xml:space="preserve"> отверстий, регл</w:t>
      </w:r>
      <w:r w:rsidR="00193367" w:rsidRPr="001A02A6">
        <w:rPr>
          <w:sz w:val="20"/>
          <w:szCs w:val="20"/>
        </w:rPr>
        <w:t>а</w:t>
      </w:r>
      <w:r w:rsidR="00193367" w:rsidRPr="001A02A6">
        <w:rPr>
          <w:sz w:val="20"/>
          <w:szCs w:val="20"/>
        </w:rPr>
        <w:t>ментируемым</w:t>
      </w:r>
      <w:r w:rsidRPr="001A02A6">
        <w:rPr>
          <w:sz w:val="20"/>
          <w:szCs w:val="20"/>
        </w:rPr>
        <w:t xml:space="preserve"> </w:t>
      </w:r>
      <w:r w:rsidR="00193367" w:rsidRPr="001A02A6">
        <w:rPr>
          <w:sz w:val="20"/>
          <w:szCs w:val="20"/>
        </w:rPr>
        <w:t xml:space="preserve">нормативными документами </w:t>
      </w:r>
      <w:r w:rsidRPr="001A02A6">
        <w:rPr>
          <w:sz w:val="20"/>
          <w:szCs w:val="20"/>
        </w:rPr>
        <w:t>для каждого вида сырья.</w:t>
      </w:r>
      <w:r w:rsidR="00C820E9" w:rsidRPr="001A02A6">
        <w:rPr>
          <w:sz w:val="20"/>
          <w:szCs w:val="20"/>
        </w:rPr>
        <w:t xml:space="preserve"> Разработаны резательные машины для разделения и придания необх</w:t>
      </w:r>
      <w:r w:rsidR="00C820E9" w:rsidRPr="001A02A6">
        <w:rPr>
          <w:sz w:val="20"/>
          <w:szCs w:val="20"/>
        </w:rPr>
        <w:t>о</w:t>
      </w:r>
      <w:r w:rsidR="00C820E9" w:rsidRPr="001A02A6">
        <w:rPr>
          <w:sz w:val="20"/>
          <w:szCs w:val="20"/>
        </w:rPr>
        <w:t>димой формы и размеров сырью.</w:t>
      </w:r>
    </w:p>
    <w:p w:rsidR="00193367" w:rsidRPr="001A02A6" w:rsidRDefault="00B4649E" w:rsidP="00E5679B">
      <w:pPr>
        <w:pStyle w:val="ae"/>
        <w:spacing w:before="0" w:beforeAutospacing="0" w:after="0" w:afterAutospacing="0"/>
        <w:ind w:firstLine="284"/>
        <w:jc w:val="both"/>
        <w:rPr>
          <w:sz w:val="20"/>
          <w:szCs w:val="20"/>
        </w:rPr>
      </w:pPr>
      <w:r w:rsidRPr="001A02A6">
        <w:rPr>
          <w:i/>
          <w:sz w:val="20"/>
          <w:szCs w:val="20"/>
        </w:rPr>
        <w:t>Упаковка.</w:t>
      </w:r>
      <w:r w:rsidRPr="001A02A6">
        <w:rPr>
          <w:rStyle w:val="font14"/>
          <w:sz w:val="20"/>
          <w:szCs w:val="20"/>
        </w:rPr>
        <w:t xml:space="preserve"> </w:t>
      </w:r>
      <w:r w:rsidR="00193367" w:rsidRPr="001A02A6">
        <w:rPr>
          <w:sz w:val="20"/>
          <w:szCs w:val="20"/>
        </w:rPr>
        <w:t>Цель упаковки лекарственного растительного сырья − защита от неблагоприятных факторов при перевозке и хранении. Уп</w:t>
      </w:r>
      <w:r w:rsidR="00193367" w:rsidRPr="001A02A6">
        <w:rPr>
          <w:sz w:val="20"/>
          <w:szCs w:val="20"/>
        </w:rPr>
        <w:t>а</w:t>
      </w:r>
      <w:r w:rsidR="00193367" w:rsidRPr="001A02A6">
        <w:rPr>
          <w:sz w:val="20"/>
          <w:szCs w:val="20"/>
        </w:rPr>
        <w:t>ковка должна обеспечить качественную и количественную сохра</w:t>
      </w:r>
      <w:r w:rsidR="00193367" w:rsidRPr="001A02A6">
        <w:rPr>
          <w:sz w:val="20"/>
          <w:szCs w:val="20"/>
        </w:rPr>
        <w:t>н</w:t>
      </w:r>
      <w:r w:rsidR="00193367" w:rsidRPr="001A02A6">
        <w:rPr>
          <w:sz w:val="20"/>
          <w:szCs w:val="20"/>
        </w:rPr>
        <w:t xml:space="preserve">ность сырья. Способ упаковки и вид тары регламентирован </w:t>
      </w:r>
      <w:r w:rsidR="006E223B" w:rsidRPr="001A02A6">
        <w:rPr>
          <w:sz w:val="20"/>
          <w:szCs w:val="20"/>
        </w:rPr>
        <w:t>нормати</w:t>
      </w:r>
      <w:r w:rsidR="006E223B" w:rsidRPr="001A02A6">
        <w:rPr>
          <w:sz w:val="20"/>
          <w:szCs w:val="20"/>
        </w:rPr>
        <w:t>в</w:t>
      </w:r>
      <w:r w:rsidR="006E223B" w:rsidRPr="001A02A6">
        <w:rPr>
          <w:sz w:val="20"/>
          <w:szCs w:val="20"/>
        </w:rPr>
        <w:t xml:space="preserve">ными документами </w:t>
      </w:r>
      <w:r w:rsidR="00193367" w:rsidRPr="001A02A6">
        <w:rPr>
          <w:sz w:val="20"/>
          <w:szCs w:val="20"/>
        </w:rPr>
        <w:t>для каждого вида сырья. Главные требования к таре</w:t>
      </w:r>
      <w:r w:rsidR="006E223B" w:rsidRPr="001A02A6">
        <w:rPr>
          <w:sz w:val="20"/>
          <w:szCs w:val="20"/>
        </w:rPr>
        <w:t>:</w:t>
      </w:r>
      <w:r w:rsidR="00193367" w:rsidRPr="001A02A6">
        <w:rPr>
          <w:sz w:val="20"/>
          <w:szCs w:val="20"/>
        </w:rPr>
        <w:t xml:space="preserve"> должна быть чистой, прочной, сухой, не имеющей посторонних запахов, однородной для каждой партии сырья и соответствующей свойствам сырья.</w:t>
      </w:r>
      <w:r w:rsidR="0064179A" w:rsidRPr="001A02A6">
        <w:rPr>
          <w:sz w:val="20"/>
          <w:szCs w:val="20"/>
        </w:rPr>
        <w:t xml:space="preserve"> </w:t>
      </w:r>
    </w:p>
    <w:p w:rsidR="00773533" w:rsidRPr="001A02A6" w:rsidRDefault="00193367" w:rsidP="00E5679B">
      <w:pPr>
        <w:pStyle w:val="ae"/>
        <w:spacing w:before="0" w:beforeAutospacing="0" w:after="0" w:afterAutospacing="0"/>
        <w:ind w:firstLine="284"/>
        <w:jc w:val="both"/>
        <w:rPr>
          <w:sz w:val="20"/>
          <w:szCs w:val="20"/>
        </w:rPr>
      </w:pPr>
      <w:r w:rsidRPr="001A02A6">
        <w:rPr>
          <w:sz w:val="20"/>
          <w:szCs w:val="20"/>
        </w:rPr>
        <w:t xml:space="preserve">Для упаковки фасованного лекарственного растительного сырья используют следующие виды потребительской тары: пачки картонные для упаковывания продукции на автоматах, </w:t>
      </w:r>
      <w:r w:rsidR="00773533" w:rsidRPr="001A02A6">
        <w:rPr>
          <w:rStyle w:val="font14"/>
          <w:sz w:val="20"/>
          <w:szCs w:val="20"/>
        </w:rPr>
        <w:t>одинарные или двойные</w:t>
      </w:r>
      <w:r w:rsidR="00773533" w:rsidRPr="001A02A6">
        <w:rPr>
          <w:sz w:val="20"/>
          <w:szCs w:val="20"/>
        </w:rPr>
        <w:t xml:space="preserve"> бумажные </w:t>
      </w:r>
      <w:r w:rsidRPr="001A02A6">
        <w:rPr>
          <w:sz w:val="20"/>
          <w:szCs w:val="20"/>
        </w:rPr>
        <w:t>пакеты, пакеты полиэтиленовые, обертки бумажные для упаковки брикетов, контур</w:t>
      </w:r>
      <w:r w:rsidR="00773533" w:rsidRPr="001A02A6">
        <w:rPr>
          <w:sz w:val="20"/>
          <w:szCs w:val="20"/>
        </w:rPr>
        <w:t xml:space="preserve">ную ячейковую упаковку, </w:t>
      </w:r>
      <w:proofErr w:type="gramStart"/>
      <w:r w:rsidR="00773533" w:rsidRPr="001A02A6">
        <w:rPr>
          <w:sz w:val="20"/>
          <w:szCs w:val="20"/>
        </w:rPr>
        <w:t>фильтр</w:t>
      </w:r>
      <w:r w:rsidR="006E223B" w:rsidRPr="001A02A6">
        <w:rPr>
          <w:sz w:val="20"/>
          <w:szCs w:val="20"/>
        </w:rPr>
        <w:t>-</w:t>
      </w:r>
      <w:r w:rsidRPr="001A02A6">
        <w:rPr>
          <w:sz w:val="20"/>
          <w:szCs w:val="20"/>
        </w:rPr>
        <w:t>пакеты</w:t>
      </w:r>
      <w:proofErr w:type="gramEnd"/>
      <w:r w:rsidRPr="001A02A6">
        <w:rPr>
          <w:sz w:val="20"/>
          <w:szCs w:val="20"/>
        </w:rPr>
        <w:t xml:space="preserve">. </w:t>
      </w:r>
      <w:r w:rsidR="00B4649E" w:rsidRPr="001A02A6">
        <w:rPr>
          <w:rStyle w:val="font14"/>
          <w:sz w:val="20"/>
          <w:szCs w:val="20"/>
        </w:rPr>
        <w:t>Упаковывают лекарственно</w:t>
      </w:r>
      <w:r w:rsidR="006E223B" w:rsidRPr="001A02A6">
        <w:rPr>
          <w:rStyle w:val="font14"/>
          <w:sz w:val="20"/>
          <w:szCs w:val="20"/>
        </w:rPr>
        <w:t>-</w:t>
      </w:r>
      <w:r w:rsidR="00B4649E" w:rsidRPr="001A02A6">
        <w:rPr>
          <w:rStyle w:val="font14"/>
          <w:sz w:val="20"/>
          <w:szCs w:val="20"/>
        </w:rPr>
        <w:t>техническое сырье в мешки тканевые</w:t>
      </w:r>
      <w:r w:rsidR="0090003E" w:rsidRPr="001A02A6">
        <w:rPr>
          <w:rStyle w:val="font14"/>
          <w:sz w:val="20"/>
          <w:szCs w:val="20"/>
        </w:rPr>
        <w:t xml:space="preserve"> – </w:t>
      </w:r>
      <w:r w:rsidR="00B4649E" w:rsidRPr="001A02A6">
        <w:rPr>
          <w:rStyle w:val="font14"/>
          <w:sz w:val="20"/>
          <w:szCs w:val="20"/>
        </w:rPr>
        <w:t>одинарные или двойные, мешки полиэтиленовые, бумажные</w:t>
      </w:r>
      <w:r w:rsidR="0090003E" w:rsidRPr="001A02A6">
        <w:rPr>
          <w:rStyle w:val="font14"/>
          <w:sz w:val="20"/>
          <w:szCs w:val="20"/>
        </w:rPr>
        <w:t xml:space="preserve"> мно</w:t>
      </w:r>
      <w:r w:rsidR="00773533" w:rsidRPr="001A02A6">
        <w:rPr>
          <w:rStyle w:val="font14"/>
          <w:sz w:val="20"/>
          <w:szCs w:val="20"/>
        </w:rPr>
        <w:t>г</w:t>
      </w:r>
      <w:r w:rsidR="00773533" w:rsidRPr="001A02A6">
        <w:rPr>
          <w:rStyle w:val="font14"/>
          <w:sz w:val="20"/>
          <w:szCs w:val="20"/>
        </w:rPr>
        <w:t>о</w:t>
      </w:r>
      <w:r w:rsidR="00773533" w:rsidRPr="001A02A6">
        <w:rPr>
          <w:rStyle w:val="font14"/>
          <w:sz w:val="20"/>
          <w:szCs w:val="20"/>
        </w:rPr>
        <w:t>слойные</w:t>
      </w:r>
      <w:r w:rsidR="00B4649E" w:rsidRPr="001A02A6">
        <w:rPr>
          <w:rStyle w:val="font14"/>
          <w:sz w:val="20"/>
          <w:szCs w:val="20"/>
        </w:rPr>
        <w:t xml:space="preserve">. </w:t>
      </w:r>
      <w:r w:rsidR="00773533" w:rsidRPr="001A02A6">
        <w:rPr>
          <w:sz w:val="20"/>
          <w:szCs w:val="20"/>
        </w:rPr>
        <w:t>В последнее десятилетие на рынке появилось значительное количество новых упаковочных материалов.</w:t>
      </w:r>
    </w:p>
    <w:p w:rsidR="00B4649E" w:rsidRPr="001A02A6" w:rsidRDefault="00773533" w:rsidP="00E5679B">
      <w:pPr>
        <w:pStyle w:val="ae"/>
        <w:spacing w:before="0" w:beforeAutospacing="0" w:after="0" w:afterAutospacing="0"/>
        <w:ind w:firstLine="284"/>
        <w:jc w:val="both"/>
        <w:rPr>
          <w:sz w:val="20"/>
          <w:szCs w:val="20"/>
        </w:rPr>
      </w:pPr>
      <w:r w:rsidRPr="001A02A6">
        <w:rPr>
          <w:sz w:val="20"/>
          <w:szCs w:val="20"/>
        </w:rPr>
        <w:t>Упаковк</w:t>
      </w:r>
      <w:r w:rsidR="006E223B" w:rsidRPr="001A02A6">
        <w:rPr>
          <w:sz w:val="20"/>
          <w:szCs w:val="20"/>
        </w:rPr>
        <w:t>а</w:t>
      </w:r>
      <w:r w:rsidRPr="001A02A6">
        <w:rPr>
          <w:sz w:val="20"/>
          <w:szCs w:val="20"/>
        </w:rPr>
        <w:t xml:space="preserve"> лекарственного растительного сырья в тару может ос</w:t>
      </w:r>
      <w:r w:rsidRPr="001A02A6">
        <w:rPr>
          <w:sz w:val="20"/>
          <w:szCs w:val="20"/>
        </w:rPr>
        <w:t>у</w:t>
      </w:r>
      <w:r w:rsidRPr="001A02A6">
        <w:rPr>
          <w:sz w:val="20"/>
          <w:szCs w:val="20"/>
        </w:rPr>
        <w:t>ществляться насыпью, тюкованием и прессованием. Насыпью упак</w:t>
      </w:r>
      <w:r w:rsidRPr="001A02A6">
        <w:rPr>
          <w:sz w:val="20"/>
          <w:szCs w:val="20"/>
        </w:rPr>
        <w:t>о</w:t>
      </w:r>
      <w:r w:rsidRPr="001A02A6">
        <w:rPr>
          <w:sz w:val="20"/>
          <w:szCs w:val="20"/>
        </w:rPr>
        <w:t xml:space="preserve">вывают сыпучее сырье (почки, плоды, семена и др.). </w:t>
      </w:r>
      <w:r w:rsidR="00B4649E" w:rsidRPr="001A02A6">
        <w:rPr>
          <w:rStyle w:val="font14"/>
          <w:sz w:val="20"/>
          <w:szCs w:val="20"/>
        </w:rPr>
        <w:t>В мешки и па</w:t>
      </w:r>
      <w:r w:rsidR="0090003E" w:rsidRPr="001A02A6">
        <w:rPr>
          <w:rStyle w:val="font14"/>
          <w:sz w:val="20"/>
          <w:szCs w:val="20"/>
        </w:rPr>
        <w:t xml:space="preserve">кеты </w:t>
      </w:r>
      <w:r w:rsidR="006E223B" w:rsidRPr="001A02A6">
        <w:rPr>
          <w:rStyle w:val="font14"/>
          <w:sz w:val="20"/>
          <w:szCs w:val="20"/>
        </w:rPr>
        <w:t xml:space="preserve">также </w:t>
      </w:r>
      <w:r w:rsidR="0090003E" w:rsidRPr="001A02A6">
        <w:rPr>
          <w:rStyle w:val="font14"/>
          <w:sz w:val="20"/>
          <w:szCs w:val="20"/>
        </w:rPr>
        <w:t>упаковывают сыпучее сырье –</w:t>
      </w:r>
      <w:r w:rsidR="00B4649E" w:rsidRPr="001A02A6">
        <w:rPr>
          <w:rStyle w:val="font14"/>
          <w:sz w:val="20"/>
          <w:szCs w:val="20"/>
        </w:rPr>
        <w:t xml:space="preserve"> плоды, семена, наросты и др. </w:t>
      </w:r>
      <w:r w:rsidR="00776EC0" w:rsidRPr="001A02A6">
        <w:rPr>
          <w:sz w:val="20"/>
          <w:szCs w:val="20"/>
        </w:rPr>
        <w:t>Мешки используют для упаковки семян, плодов, измельченных по</w:t>
      </w:r>
      <w:r w:rsidR="00776EC0" w:rsidRPr="001A02A6">
        <w:rPr>
          <w:sz w:val="20"/>
          <w:szCs w:val="20"/>
        </w:rPr>
        <w:t>д</w:t>
      </w:r>
      <w:r w:rsidR="00776EC0" w:rsidRPr="001A02A6">
        <w:rPr>
          <w:sz w:val="20"/>
          <w:szCs w:val="20"/>
        </w:rPr>
        <w:t>земных органов, коры. В двойные мешки упаковывают тяжеловесное, гигроскопичное, сыпучее сырье (корни алтея и солодки, соплодия ол</w:t>
      </w:r>
      <w:r w:rsidR="00776EC0" w:rsidRPr="001A02A6">
        <w:rPr>
          <w:sz w:val="20"/>
          <w:szCs w:val="20"/>
        </w:rPr>
        <w:t>ь</w:t>
      </w:r>
      <w:r w:rsidR="00776EC0" w:rsidRPr="001A02A6">
        <w:rPr>
          <w:sz w:val="20"/>
          <w:szCs w:val="20"/>
        </w:rPr>
        <w:t>хи, сырье в виде порошка и т.</w:t>
      </w:r>
      <w:r w:rsidR="006E223B" w:rsidRPr="001A02A6">
        <w:rPr>
          <w:sz w:val="20"/>
          <w:szCs w:val="20"/>
        </w:rPr>
        <w:t> </w:t>
      </w:r>
      <w:r w:rsidR="00776EC0" w:rsidRPr="001A02A6">
        <w:rPr>
          <w:sz w:val="20"/>
          <w:szCs w:val="20"/>
        </w:rPr>
        <w:t>д.). Масса сырья, упакованного в ткане</w:t>
      </w:r>
      <w:r w:rsidR="00776EC0" w:rsidRPr="001A02A6">
        <w:rPr>
          <w:sz w:val="20"/>
          <w:szCs w:val="20"/>
        </w:rPr>
        <w:softHyphen/>
        <w:t xml:space="preserve">вые мешки, не должна превышать </w:t>
      </w:r>
      <w:smartTag w:uri="urn:schemas-microsoft-com:office:smarttags" w:element="metricconverter">
        <w:smartTagPr>
          <w:attr w:name="ProductID" w:val="50 кг"/>
        </w:smartTagPr>
        <w:r w:rsidR="00776EC0" w:rsidRPr="001A02A6">
          <w:rPr>
            <w:sz w:val="20"/>
            <w:szCs w:val="20"/>
          </w:rPr>
          <w:t>50 кг</w:t>
        </w:r>
      </w:smartTag>
      <w:r w:rsidR="00776EC0" w:rsidRPr="001A02A6">
        <w:rPr>
          <w:sz w:val="20"/>
          <w:szCs w:val="20"/>
        </w:rPr>
        <w:t xml:space="preserve">, в бумажные полиэтиленовые </w:t>
      </w:r>
      <w:r w:rsidR="00776EC0" w:rsidRPr="001A02A6">
        <w:rPr>
          <w:sz w:val="20"/>
          <w:szCs w:val="20"/>
        </w:rPr>
        <w:lastRenderedPageBreak/>
        <w:t xml:space="preserve">− </w:t>
      </w:r>
      <w:smartTag w:uri="urn:schemas-microsoft-com:office:smarttags" w:element="metricconverter">
        <w:smartTagPr>
          <w:attr w:name="ProductID" w:val="15 кг"/>
        </w:smartTagPr>
        <w:r w:rsidR="00776EC0" w:rsidRPr="001A02A6">
          <w:rPr>
            <w:sz w:val="20"/>
            <w:szCs w:val="20"/>
          </w:rPr>
          <w:t>15 кг</w:t>
        </w:r>
      </w:smartTag>
      <w:r w:rsidR="00776EC0" w:rsidRPr="001A02A6">
        <w:rPr>
          <w:sz w:val="20"/>
          <w:szCs w:val="20"/>
        </w:rPr>
        <w:t xml:space="preserve">, в бумажные пакеты − </w:t>
      </w:r>
      <w:smartTag w:uri="urn:schemas-microsoft-com:office:smarttags" w:element="metricconverter">
        <w:smartTagPr>
          <w:attr w:name="ProductID" w:val="5 кг"/>
        </w:smartTagPr>
        <w:r w:rsidR="00776EC0" w:rsidRPr="001A02A6">
          <w:rPr>
            <w:sz w:val="20"/>
            <w:szCs w:val="20"/>
          </w:rPr>
          <w:t>5 кг</w:t>
        </w:r>
      </w:smartTag>
      <w:r w:rsidR="00776EC0" w:rsidRPr="001A02A6">
        <w:rPr>
          <w:sz w:val="20"/>
          <w:szCs w:val="20"/>
        </w:rPr>
        <w:t xml:space="preserve"> нетто. Упаковка в мешки является основной примерно для 70</w:t>
      </w:r>
      <w:r w:rsidR="006E223B" w:rsidRPr="001A02A6">
        <w:rPr>
          <w:sz w:val="20"/>
          <w:szCs w:val="20"/>
        </w:rPr>
        <w:t> </w:t>
      </w:r>
      <w:r w:rsidR="00776EC0" w:rsidRPr="001A02A6">
        <w:rPr>
          <w:sz w:val="20"/>
          <w:szCs w:val="20"/>
        </w:rPr>
        <w:t>% наименований лекарственного раст</w:t>
      </w:r>
      <w:r w:rsidR="00776EC0" w:rsidRPr="001A02A6">
        <w:rPr>
          <w:sz w:val="20"/>
          <w:szCs w:val="20"/>
        </w:rPr>
        <w:t>и</w:t>
      </w:r>
      <w:r w:rsidR="00776EC0" w:rsidRPr="001A02A6">
        <w:rPr>
          <w:sz w:val="20"/>
          <w:szCs w:val="20"/>
        </w:rPr>
        <w:t xml:space="preserve">тельного сырья. </w:t>
      </w:r>
      <w:r w:rsidR="00B4649E" w:rsidRPr="001A02A6">
        <w:rPr>
          <w:rStyle w:val="font14"/>
          <w:sz w:val="20"/>
          <w:szCs w:val="20"/>
        </w:rPr>
        <w:t>Бумажные пакеты после заполнения сырьем должны быть перевязаны шпагатом и уложены в ящики. Горловина мешков после заполнения сырьем зашивается или заваривается с помощью термосваривающих устройств. Последнее относится к мешкам пол</w:t>
      </w:r>
      <w:r w:rsidR="00B4649E" w:rsidRPr="001A02A6">
        <w:rPr>
          <w:rStyle w:val="font14"/>
          <w:sz w:val="20"/>
          <w:szCs w:val="20"/>
        </w:rPr>
        <w:t>и</w:t>
      </w:r>
      <w:r w:rsidR="00B4649E" w:rsidRPr="001A02A6">
        <w:rPr>
          <w:rStyle w:val="font14"/>
          <w:sz w:val="20"/>
          <w:szCs w:val="20"/>
        </w:rPr>
        <w:t>этиленовым.</w:t>
      </w:r>
      <w:r w:rsidR="00B4649E" w:rsidRPr="001A02A6">
        <w:rPr>
          <w:sz w:val="20"/>
          <w:szCs w:val="20"/>
        </w:rPr>
        <w:t xml:space="preserve"> </w:t>
      </w:r>
    </w:p>
    <w:p w:rsidR="00AC23BC" w:rsidRPr="001A02A6" w:rsidRDefault="00B4649E" w:rsidP="00E5679B">
      <w:pPr>
        <w:pStyle w:val="ae"/>
        <w:spacing w:before="0" w:beforeAutospacing="0" w:after="0" w:afterAutospacing="0"/>
        <w:ind w:firstLine="284"/>
        <w:jc w:val="both"/>
        <w:rPr>
          <w:sz w:val="20"/>
          <w:szCs w:val="20"/>
        </w:rPr>
      </w:pPr>
      <w:r w:rsidRPr="001A02A6">
        <w:rPr>
          <w:rStyle w:val="font14"/>
          <w:sz w:val="20"/>
          <w:szCs w:val="20"/>
        </w:rPr>
        <w:t>Такие виды сырья, как корни, корневища, ко</w:t>
      </w:r>
      <w:r w:rsidR="00AC23BC" w:rsidRPr="001A02A6">
        <w:rPr>
          <w:rStyle w:val="font14"/>
          <w:sz w:val="20"/>
          <w:szCs w:val="20"/>
        </w:rPr>
        <w:t>ра, трава, листья, уп</w:t>
      </w:r>
      <w:r w:rsidR="00AC23BC" w:rsidRPr="001A02A6">
        <w:rPr>
          <w:rStyle w:val="font14"/>
          <w:sz w:val="20"/>
          <w:szCs w:val="20"/>
        </w:rPr>
        <w:t>а</w:t>
      </w:r>
      <w:r w:rsidR="00AC23BC" w:rsidRPr="001A02A6">
        <w:rPr>
          <w:rStyle w:val="font14"/>
          <w:sz w:val="20"/>
          <w:szCs w:val="20"/>
        </w:rPr>
        <w:t>ковывают</w:t>
      </w:r>
      <w:r w:rsidRPr="001A02A6">
        <w:rPr>
          <w:rStyle w:val="font14"/>
          <w:sz w:val="20"/>
          <w:szCs w:val="20"/>
        </w:rPr>
        <w:t xml:space="preserve"> в тюки и кипы, обтянут</w:t>
      </w:r>
      <w:r w:rsidR="0064179A" w:rsidRPr="001A02A6">
        <w:rPr>
          <w:rStyle w:val="font14"/>
          <w:sz w:val="20"/>
          <w:szCs w:val="20"/>
        </w:rPr>
        <w:t xml:space="preserve">ые тканью. </w:t>
      </w:r>
      <w:r w:rsidR="00AC23BC" w:rsidRPr="001A02A6">
        <w:rPr>
          <w:sz w:val="20"/>
          <w:szCs w:val="20"/>
        </w:rPr>
        <w:t xml:space="preserve">Тюкование производится с помощью тюковального ящика. Лекарственное растительное сырье засыпают в тюк и утрамбовывают до полного наполнения ящика. Края мешковины складывают и зашивают. Затем стенки ящика разбирают, и тюк сохраняет приданную ему форму. В тюки упаковывают листья, травы, иногда цветки. Масса сырья в тюках должна быть не более </w:t>
      </w:r>
      <w:smartTag w:uri="urn:schemas-microsoft-com:office:smarttags" w:element="metricconverter">
        <w:smartTagPr>
          <w:attr w:name="ProductID" w:val="50 кг"/>
        </w:smartTagPr>
        <w:r w:rsidR="00AC23BC" w:rsidRPr="001A02A6">
          <w:rPr>
            <w:sz w:val="20"/>
            <w:szCs w:val="20"/>
          </w:rPr>
          <w:t>50 кг</w:t>
        </w:r>
      </w:smartTag>
      <w:r w:rsidR="00AC23BC" w:rsidRPr="001A02A6">
        <w:rPr>
          <w:sz w:val="20"/>
          <w:szCs w:val="20"/>
        </w:rPr>
        <w:t xml:space="preserve"> нетто.</w:t>
      </w:r>
    </w:p>
    <w:p w:rsidR="00AC23BC" w:rsidRPr="001A02A6" w:rsidRDefault="00AC23BC" w:rsidP="00E5679B">
      <w:pPr>
        <w:pStyle w:val="ae"/>
        <w:spacing w:before="0" w:beforeAutospacing="0" w:after="0" w:afterAutospacing="0"/>
        <w:ind w:firstLine="284"/>
        <w:jc w:val="both"/>
        <w:rPr>
          <w:sz w:val="20"/>
          <w:szCs w:val="20"/>
        </w:rPr>
      </w:pPr>
      <w:r w:rsidRPr="001A02A6">
        <w:rPr>
          <w:sz w:val="20"/>
          <w:szCs w:val="20"/>
        </w:rPr>
        <w:t>Прессование заключается в том, что сырье прессуется в кипы пре</w:t>
      </w:r>
      <w:r w:rsidRPr="001A02A6">
        <w:rPr>
          <w:sz w:val="20"/>
          <w:szCs w:val="20"/>
        </w:rPr>
        <w:t>с</w:t>
      </w:r>
      <w:r w:rsidRPr="001A02A6">
        <w:rPr>
          <w:sz w:val="20"/>
          <w:szCs w:val="20"/>
        </w:rPr>
        <w:t xml:space="preserve">сами. </w:t>
      </w:r>
      <w:proofErr w:type="gramStart"/>
      <w:r w:rsidRPr="001A02A6">
        <w:rPr>
          <w:sz w:val="20"/>
          <w:szCs w:val="20"/>
        </w:rPr>
        <w:t>Прессованию подлежат все виды лекарственного растительного сырья, кроме сыпучего (плоды, семена, мелкие листья, почки, цветки).</w:t>
      </w:r>
      <w:proofErr w:type="gramEnd"/>
      <w:r w:rsidRPr="001A02A6">
        <w:rPr>
          <w:sz w:val="20"/>
          <w:szCs w:val="20"/>
        </w:rPr>
        <w:t xml:space="preserve"> </w:t>
      </w:r>
      <w:r w:rsidRPr="001A02A6">
        <w:rPr>
          <w:rStyle w:val="font14"/>
          <w:sz w:val="20"/>
          <w:szCs w:val="20"/>
        </w:rPr>
        <w:t>Прессованное сырье меньше подвергается воздействию влаги, темп</w:t>
      </w:r>
      <w:r w:rsidRPr="001A02A6">
        <w:rPr>
          <w:rStyle w:val="font14"/>
          <w:sz w:val="20"/>
          <w:szCs w:val="20"/>
        </w:rPr>
        <w:t>е</w:t>
      </w:r>
      <w:r w:rsidRPr="001A02A6">
        <w:rPr>
          <w:rStyle w:val="font14"/>
          <w:sz w:val="20"/>
          <w:szCs w:val="20"/>
        </w:rPr>
        <w:t>ратуры и других внешних факторов, что предотвращает испарение эфирных масел, разложение действующих веществ, увлажнение и по</w:t>
      </w:r>
      <w:r w:rsidRPr="001A02A6">
        <w:rPr>
          <w:rStyle w:val="font14"/>
          <w:sz w:val="20"/>
          <w:szCs w:val="20"/>
        </w:rPr>
        <w:t>р</w:t>
      </w:r>
      <w:r w:rsidRPr="001A02A6">
        <w:rPr>
          <w:rStyle w:val="font14"/>
          <w:sz w:val="20"/>
          <w:szCs w:val="20"/>
        </w:rPr>
        <w:t>чу сырья. Кроме того, упаковка прессованного сырья увеличивает е</w:t>
      </w:r>
      <w:r w:rsidRPr="001A02A6">
        <w:rPr>
          <w:rStyle w:val="font14"/>
          <w:sz w:val="20"/>
          <w:szCs w:val="20"/>
        </w:rPr>
        <w:t>м</w:t>
      </w:r>
      <w:r w:rsidRPr="001A02A6">
        <w:rPr>
          <w:rStyle w:val="font14"/>
          <w:sz w:val="20"/>
          <w:szCs w:val="20"/>
        </w:rPr>
        <w:t>кость тары.</w:t>
      </w:r>
      <w:r w:rsidR="0064179A" w:rsidRPr="001A02A6">
        <w:rPr>
          <w:rStyle w:val="font14"/>
          <w:sz w:val="20"/>
          <w:szCs w:val="20"/>
        </w:rPr>
        <w:t xml:space="preserve"> </w:t>
      </w:r>
      <w:r w:rsidRPr="001A02A6">
        <w:rPr>
          <w:sz w:val="20"/>
          <w:szCs w:val="20"/>
        </w:rPr>
        <w:t xml:space="preserve">Масса сырья в кипах должна быть не более </w:t>
      </w:r>
      <w:smartTag w:uri="urn:schemas-microsoft-com:office:smarttags" w:element="metricconverter">
        <w:smartTagPr>
          <w:attr w:name="ProductID" w:val="200 кг"/>
        </w:smartTagPr>
        <w:r w:rsidRPr="001A02A6">
          <w:rPr>
            <w:sz w:val="20"/>
            <w:szCs w:val="20"/>
          </w:rPr>
          <w:t>200 кг</w:t>
        </w:r>
      </w:smartTag>
      <w:r w:rsidRPr="001A02A6">
        <w:rPr>
          <w:sz w:val="20"/>
          <w:szCs w:val="20"/>
        </w:rPr>
        <w:t xml:space="preserve"> нетто.</w:t>
      </w:r>
    </w:p>
    <w:p w:rsidR="00B4649E" w:rsidRPr="001A02A6" w:rsidRDefault="00B4649E" w:rsidP="00E5679B">
      <w:pPr>
        <w:spacing w:after="0" w:line="240" w:lineRule="auto"/>
        <w:ind w:firstLine="284"/>
        <w:jc w:val="both"/>
        <w:rPr>
          <w:rStyle w:val="font14"/>
          <w:rFonts w:ascii="Times New Roman" w:hAnsi="Times New Roman"/>
          <w:sz w:val="20"/>
          <w:szCs w:val="20"/>
        </w:rPr>
      </w:pPr>
      <w:r w:rsidRPr="001A02A6">
        <w:rPr>
          <w:rStyle w:val="font14"/>
          <w:rFonts w:ascii="Times New Roman" w:hAnsi="Times New Roman"/>
          <w:sz w:val="20"/>
          <w:szCs w:val="20"/>
        </w:rPr>
        <w:t>Для упаковки отдельных видов сырья</w:t>
      </w:r>
      <w:r w:rsidR="0090003E" w:rsidRPr="001A02A6">
        <w:rPr>
          <w:rStyle w:val="font14"/>
          <w:rFonts w:ascii="Times New Roman" w:hAnsi="Times New Roman"/>
          <w:sz w:val="20"/>
          <w:szCs w:val="20"/>
        </w:rPr>
        <w:t xml:space="preserve"> – </w:t>
      </w:r>
      <w:r w:rsidR="00193367" w:rsidRPr="001A02A6">
        <w:rPr>
          <w:rStyle w:val="font14"/>
          <w:rFonts w:ascii="Times New Roman" w:hAnsi="Times New Roman"/>
          <w:sz w:val="20"/>
          <w:szCs w:val="20"/>
        </w:rPr>
        <w:t>дубильного корн</w:t>
      </w:r>
      <w:r w:rsidRPr="001A02A6">
        <w:rPr>
          <w:rStyle w:val="font14"/>
          <w:rFonts w:ascii="Times New Roman" w:hAnsi="Times New Roman"/>
          <w:sz w:val="20"/>
          <w:szCs w:val="20"/>
        </w:rPr>
        <w:t>я, корней и корневищ солодки и некоторых других</w:t>
      </w:r>
      <w:r w:rsidR="0090003E" w:rsidRPr="001A02A6">
        <w:rPr>
          <w:rStyle w:val="font14"/>
          <w:rFonts w:ascii="Times New Roman" w:hAnsi="Times New Roman"/>
          <w:sz w:val="20"/>
          <w:szCs w:val="20"/>
        </w:rPr>
        <w:t xml:space="preserve"> – </w:t>
      </w:r>
      <w:r w:rsidRPr="001A02A6">
        <w:rPr>
          <w:rStyle w:val="font14"/>
          <w:rFonts w:ascii="Times New Roman" w:hAnsi="Times New Roman"/>
          <w:sz w:val="20"/>
          <w:szCs w:val="20"/>
        </w:rPr>
        <w:t>используют кипы, не обш</w:t>
      </w:r>
      <w:r w:rsidRPr="001A02A6">
        <w:rPr>
          <w:rStyle w:val="font14"/>
          <w:rFonts w:ascii="Times New Roman" w:hAnsi="Times New Roman"/>
          <w:sz w:val="20"/>
          <w:szCs w:val="20"/>
        </w:rPr>
        <w:t>и</w:t>
      </w:r>
      <w:r w:rsidRPr="001A02A6">
        <w:rPr>
          <w:rStyle w:val="font14"/>
          <w:rFonts w:ascii="Times New Roman" w:hAnsi="Times New Roman"/>
          <w:sz w:val="20"/>
          <w:szCs w:val="20"/>
        </w:rPr>
        <w:t>тые тканью. Эти кипы получают прессованием сырья гидравлическим прессом. Затем кипы обтягивают стальной упаковочной лентой шир</w:t>
      </w:r>
      <w:r w:rsidRPr="001A02A6">
        <w:rPr>
          <w:rStyle w:val="font14"/>
          <w:rFonts w:ascii="Times New Roman" w:hAnsi="Times New Roman"/>
          <w:sz w:val="20"/>
          <w:szCs w:val="20"/>
        </w:rPr>
        <w:t>и</w:t>
      </w:r>
      <w:r w:rsidRPr="001A02A6">
        <w:rPr>
          <w:rStyle w:val="font14"/>
          <w:rFonts w:ascii="Times New Roman" w:hAnsi="Times New Roman"/>
          <w:sz w:val="20"/>
          <w:szCs w:val="20"/>
        </w:rPr>
        <w:t xml:space="preserve">ной </w:t>
      </w:r>
      <w:smartTag w:uri="urn:schemas-microsoft-com:office:smarttags" w:element="metricconverter">
        <w:smartTagPr>
          <w:attr w:name="ProductID" w:val="20 мм"/>
        </w:smartTagPr>
        <w:r w:rsidRPr="001A02A6">
          <w:rPr>
            <w:rStyle w:val="font14"/>
            <w:rFonts w:ascii="Times New Roman" w:hAnsi="Times New Roman"/>
            <w:sz w:val="20"/>
            <w:szCs w:val="20"/>
          </w:rPr>
          <w:t>20 мм</w:t>
        </w:r>
      </w:smartTag>
      <w:r w:rsidRPr="001A02A6">
        <w:rPr>
          <w:rStyle w:val="font14"/>
          <w:rFonts w:ascii="Times New Roman" w:hAnsi="Times New Roman"/>
          <w:sz w:val="20"/>
          <w:szCs w:val="20"/>
        </w:rPr>
        <w:t>. Концы ленты соединяют специальными железными пря</w:t>
      </w:r>
      <w:r w:rsidRPr="001A02A6">
        <w:rPr>
          <w:rStyle w:val="font14"/>
          <w:rFonts w:ascii="Times New Roman" w:hAnsi="Times New Roman"/>
          <w:sz w:val="20"/>
          <w:szCs w:val="20"/>
        </w:rPr>
        <w:t>ж</w:t>
      </w:r>
      <w:r w:rsidRPr="001A02A6">
        <w:rPr>
          <w:rStyle w:val="font14"/>
          <w:rFonts w:ascii="Times New Roman" w:hAnsi="Times New Roman"/>
          <w:sz w:val="20"/>
          <w:szCs w:val="20"/>
        </w:rPr>
        <w:t xml:space="preserve">ками. Масса сырья, упакованного в кипы, не более </w:t>
      </w:r>
      <w:smartTag w:uri="urn:schemas-microsoft-com:office:smarttags" w:element="metricconverter">
        <w:smartTagPr>
          <w:attr w:name="ProductID" w:val="200 кг"/>
        </w:smartTagPr>
        <w:r w:rsidRPr="001A02A6">
          <w:rPr>
            <w:rStyle w:val="font14"/>
            <w:rFonts w:ascii="Times New Roman" w:hAnsi="Times New Roman"/>
            <w:sz w:val="20"/>
            <w:szCs w:val="20"/>
          </w:rPr>
          <w:t>200 кг</w:t>
        </w:r>
      </w:smartTag>
      <w:r w:rsidRPr="001A02A6">
        <w:rPr>
          <w:rStyle w:val="font14"/>
          <w:rFonts w:ascii="Times New Roman" w:hAnsi="Times New Roman"/>
          <w:sz w:val="20"/>
          <w:szCs w:val="20"/>
        </w:rPr>
        <w:t>.</w:t>
      </w:r>
    </w:p>
    <w:p w:rsidR="00B4649E" w:rsidRPr="001A02A6" w:rsidRDefault="00B4649E" w:rsidP="00E5679B">
      <w:pPr>
        <w:pStyle w:val="ae"/>
        <w:spacing w:before="0" w:beforeAutospacing="0" w:after="0" w:afterAutospacing="0"/>
        <w:ind w:firstLine="284"/>
        <w:jc w:val="both"/>
        <w:rPr>
          <w:rStyle w:val="b-serp-urlitem"/>
          <w:sz w:val="20"/>
          <w:szCs w:val="20"/>
        </w:rPr>
      </w:pPr>
      <w:r w:rsidRPr="001A02A6">
        <w:rPr>
          <w:rStyle w:val="font14"/>
          <w:sz w:val="20"/>
          <w:szCs w:val="20"/>
        </w:rPr>
        <w:t>Лекарственно</w:t>
      </w:r>
      <w:r w:rsidR="00F531A0" w:rsidRPr="001A02A6">
        <w:rPr>
          <w:rStyle w:val="font14"/>
          <w:sz w:val="20"/>
          <w:szCs w:val="20"/>
        </w:rPr>
        <w:t>е</w:t>
      </w:r>
      <w:r w:rsidR="0090003E" w:rsidRPr="001A02A6">
        <w:rPr>
          <w:rStyle w:val="font14"/>
          <w:sz w:val="20"/>
          <w:szCs w:val="20"/>
        </w:rPr>
        <w:t xml:space="preserve"> </w:t>
      </w:r>
      <w:r w:rsidRPr="001A02A6">
        <w:rPr>
          <w:rStyle w:val="font14"/>
          <w:sz w:val="20"/>
          <w:szCs w:val="20"/>
        </w:rPr>
        <w:t>техническое сырье, легко поддающееся измельч</w:t>
      </w:r>
      <w:r w:rsidRPr="001A02A6">
        <w:rPr>
          <w:rStyle w:val="font14"/>
          <w:sz w:val="20"/>
          <w:szCs w:val="20"/>
        </w:rPr>
        <w:t>е</w:t>
      </w:r>
      <w:r w:rsidRPr="001A02A6">
        <w:rPr>
          <w:rStyle w:val="font14"/>
          <w:sz w:val="20"/>
          <w:szCs w:val="20"/>
        </w:rPr>
        <w:t xml:space="preserve">нию, </w:t>
      </w:r>
      <w:r w:rsidR="00AC23BC" w:rsidRPr="001A02A6">
        <w:rPr>
          <w:rStyle w:val="font14"/>
          <w:sz w:val="20"/>
          <w:szCs w:val="20"/>
        </w:rPr>
        <w:t xml:space="preserve">и </w:t>
      </w:r>
      <w:r w:rsidR="00AC23BC" w:rsidRPr="001A02A6">
        <w:rPr>
          <w:sz w:val="20"/>
          <w:szCs w:val="20"/>
        </w:rPr>
        <w:t xml:space="preserve">хрупкие виды лекарственного растительного сырья, </w:t>
      </w:r>
      <w:r w:rsidR="00AC23BC" w:rsidRPr="001A02A6">
        <w:rPr>
          <w:rStyle w:val="font14"/>
          <w:sz w:val="20"/>
          <w:szCs w:val="20"/>
        </w:rPr>
        <w:t xml:space="preserve"> </w:t>
      </w:r>
      <w:r w:rsidR="00AC23BC" w:rsidRPr="001A02A6">
        <w:rPr>
          <w:sz w:val="20"/>
          <w:szCs w:val="20"/>
        </w:rPr>
        <w:t>не допу</w:t>
      </w:r>
      <w:r w:rsidR="00AC23BC" w:rsidRPr="001A02A6">
        <w:rPr>
          <w:sz w:val="20"/>
          <w:szCs w:val="20"/>
        </w:rPr>
        <w:t>с</w:t>
      </w:r>
      <w:r w:rsidR="00AC23BC" w:rsidRPr="001A02A6">
        <w:rPr>
          <w:sz w:val="20"/>
          <w:szCs w:val="20"/>
        </w:rPr>
        <w:t xml:space="preserve">кающие упаковки в мягкую тару (цветки ромашки, ландыша и др.), </w:t>
      </w:r>
      <w:r w:rsidRPr="001A02A6">
        <w:rPr>
          <w:rStyle w:val="font14"/>
          <w:sz w:val="20"/>
          <w:szCs w:val="20"/>
        </w:rPr>
        <w:t>упаковывают в фанерные ящики и ящики из гофрированного картона.</w:t>
      </w:r>
      <w:r w:rsidR="00AC23BC" w:rsidRPr="001A02A6">
        <w:rPr>
          <w:sz w:val="20"/>
          <w:szCs w:val="20"/>
        </w:rPr>
        <w:t xml:space="preserve"> </w:t>
      </w:r>
      <w:r w:rsidRPr="001A02A6">
        <w:rPr>
          <w:rStyle w:val="font14"/>
          <w:sz w:val="20"/>
          <w:szCs w:val="20"/>
        </w:rPr>
        <w:t>Внутри ящики должны быть выстланы плотной оберточной бумагой. Края листов бумаги после наполнения ящика сырьем должны полн</w:t>
      </w:r>
      <w:r w:rsidRPr="001A02A6">
        <w:rPr>
          <w:rStyle w:val="font14"/>
          <w:sz w:val="20"/>
          <w:szCs w:val="20"/>
        </w:rPr>
        <w:t>о</w:t>
      </w:r>
      <w:r w:rsidRPr="001A02A6">
        <w:rPr>
          <w:rStyle w:val="font14"/>
          <w:sz w:val="20"/>
          <w:szCs w:val="20"/>
        </w:rPr>
        <w:t>стью покрывать сырье и предохранять его от соприкосновения с крышкой.</w:t>
      </w:r>
      <w:r w:rsidR="00AC23BC" w:rsidRPr="001A02A6">
        <w:rPr>
          <w:rStyle w:val="font14"/>
          <w:sz w:val="20"/>
          <w:szCs w:val="20"/>
        </w:rPr>
        <w:t xml:space="preserve"> </w:t>
      </w:r>
      <w:r w:rsidRPr="001A02A6">
        <w:rPr>
          <w:rStyle w:val="font14"/>
          <w:sz w:val="20"/>
          <w:szCs w:val="20"/>
        </w:rPr>
        <w:t>Заполненные сырьем деревянные ящики окантовывают стальной упаковочной лентой. Ящики из гофрированного картона о</w:t>
      </w:r>
      <w:r w:rsidRPr="001A02A6">
        <w:rPr>
          <w:rStyle w:val="font14"/>
          <w:sz w:val="20"/>
          <w:szCs w:val="20"/>
        </w:rPr>
        <w:t>к</w:t>
      </w:r>
      <w:r w:rsidRPr="001A02A6">
        <w:rPr>
          <w:rStyle w:val="font14"/>
          <w:sz w:val="20"/>
          <w:szCs w:val="20"/>
        </w:rPr>
        <w:t>леивают бумажной лентой или обтягивают стальной проволокой ди</w:t>
      </w:r>
      <w:r w:rsidRPr="001A02A6">
        <w:rPr>
          <w:rStyle w:val="font14"/>
          <w:sz w:val="20"/>
          <w:szCs w:val="20"/>
        </w:rPr>
        <w:t>а</w:t>
      </w:r>
      <w:r w:rsidRPr="001A02A6">
        <w:rPr>
          <w:rStyle w:val="font14"/>
          <w:sz w:val="20"/>
          <w:szCs w:val="20"/>
        </w:rPr>
        <w:lastRenderedPageBreak/>
        <w:t xml:space="preserve">метром </w:t>
      </w:r>
      <w:smartTag w:uri="urn:schemas-microsoft-com:office:smarttags" w:element="metricconverter">
        <w:smartTagPr>
          <w:attr w:name="ProductID" w:val="2 мм"/>
        </w:smartTagPr>
        <w:r w:rsidRPr="001A02A6">
          <w:rPr>
            <w:rStyle w:val="font14"/>
            <w:sz w:val="20"/>
            <w:szCs w:val="20"/>
          </w:rPr>
          <w:t>2 мм</w:t>
        </w:r>
      </w:smartTag>
      <w:r w:rsidRPr="001A02A6">
        <w:rPr>
          <w:rStyle w:val="font14"/>
          <w:sz w:val="20"/>
          <w:szCs w:val="20"/>
        </w:rPr>
        <w:t xml:space="preserve">. </w:t>
      </w:r>
      <w:r w:rsidR="00AC23BC" w:rsidRPr="001A02A6">
        <w:rPr>
          <w:sz w:val="20"/>
          <w:szCs w:val="20"/>
        </w:rPr>
        <w:t xml:space="preserve">Масса сырья в деревянных ящиках не должна превышать </w:t>
      </w:r>
      <w:smartTag w:uri="urn:schemas-microsoft-com:office:smarttags" w:element="metricconverter">
        <w:smartTagPr>
          <w:attr w:name="ProductID" w:val="30 кг"/>
        </w:smartTagPr>
        <w:r w:rsidR="00AC23BC" w:rsidRPr="001A02A6">
          <w:rPr>
            <w:sz w:val="20"/>
            <w:szCs w:val="20"/>
          </w:rPr>
          <w:t>30 кг</w:t>
        </w:r>
      </w:smartTag>
      <w:r w:rsidR="00AC23BC" w:rsidRPr="001A02A6">
        <w:rPr>
          <w:sz w:val="20"/>
          <w:szCs w:val="20"/>
        </w:rPr>
        <w:t>, в кар</w:t>
      </w:r>
      <w:r w:rsidR="00F531A0" w:rsidRPr="001A02A6">
        <w:rPr>
          <w:sz w:val="20"/>
          <w:szCs w:val="20"/>
        </w:rPr>
        <w:t>тонных</w:t>
      </w:r>
      <w:r w:rsidR="00AC23BC" w:rsidRPr="001A02A6">
        <w:rPr>
          <w:sz w:val="20"/>
          <w:szCs w:val="20"/>
        </w:rPr>
        <w:t xml:space="preserve"> </w:t>
      </w:r>
      <w:r w:rsidR="002C195F" w:rsidRPr="001A02A6">
        <w:rPr>
          <w:sz w:val="20"/>
          <w:szCs w:val="20"/>
        </w:rPr>
        <w:t> </w:t>
      </w:r>
      <w:r w:rsidR="002C195F" w:rsidRPr="001A02A6">
        <w:rPr>
          <w:rStyle w:val="font14"/>
          <w:sz w:val="20"/>
          <w:szCs w:val="20"/>
        </w:rPr>
        <w:t>–</w:t>
      </w:r>
      <w:r w:rsidR="002C195F" w:rsidRPr="001A02A6">
        <w:rPr>
          <w:sz w:val="20"/>
          <w:szCs w:val="20"/>
        </w:rPr>
        <w:t> </w:t>
      </w:r>
      <w:smartTag w:uri="urn:schemas-microsoft-com:office:smarttags" w:element="metricconverter">
        <w:smartTagPr>
          <w:attr w:name="ProductID" w:val="25 кг"/>
        </w:smartTagPr>
        <w:r w:rsidR="00AC23BC" w:rsidRPr="001A02A6">
          <w:rPr>
            <w:sz w:val="20"/>
            <w:szCs w:val="20"/>
          </w:rPr>
          <w:t>25 кг</w:t>
        </w:r>
      </w:smartTag>
      <w:r w:rsidR="00AC23BC" w:rsidRPr="001A02A6">
        <w:rPr>
          <w:sz w:val="20"/>
          <w:szCs w:val="20"/>
        </w:rPr>
        <w:t xml:space="preserve"> нетто.</w:t>
      </w:r>
      <w:r w:rsidR="0024427E" w:rsidRPr="001A02A6">
        <w:rPr>
          <w:sz w:val="20"/>
          <w:szCs w:val="20"/>
        </w:rPr>
        <w:t xml:space="preserve"> </w:t>
      </w:r>
      <w:r w:rsidR="0064179A" w:rsidRPr="001A02A6">
        <w:rPr>
          <w:sz w:val="20"/>
          <w:szCs w:val="20"/>
        </w:rPr>
        <w:t xml:space="preserve">В стеклянные </w:t>
      </w:r>
      <w:r w:rsidR="0024427E" w:rsidRPr="001A02A6">
        <w:rPr>
          <w:sz w:val="20"/>
          <w:szCs w:val="20"/>
        </w:rPr>
        <w:t xml:space="preserve">и </w:t>
      </w:r>
      <w:r w:rsidR="0064179A" w:rsidRPr="001A02A6">
        <w:rPr>
          <w:sz w:val="20"/>
          <w:szCs w:val="20"/>
        </w:rPr>
        <w:t>жестяные банки уп</w:t>
      </w:r>
      <w:r w:rsidR="0064179A" w:rsidRPr="001A02A6">
        <w:rPr>
          <w:sz w:val="20"/>
          <w:szCs w:val="20"/>
        </w:rPr>
        <w:t>а</w:t>
      </w:r>
      <w:r w:rsidR="0064179A" w:rsidRPr="001A02A6">
        <w:rPr>
          <w:sz w:val="20"/>
          <w:szCs w:val="20"/>
        </w:rPr>
        <w:t xml:space="preserve">ковывают гигроскопичное сырье. </w:t>
      </w:r>
    </w:p>
    <w:p w:rsidR="00B4649E" w:rsidRPr="001A02A6" w:rsidRDefault="00B4649E" w:rsidP="00E5679B">
      <w:pPr>
        <w:spacing w:after="0" w:line="240" w:lineRule="auto"/>
        <w:ind w:firstLine="284"/>
        <w:jc w:val="both"/>
        <w:rPr>
          <w:rStyle w:val="font14"/>
          <w:rFonts w:ascii="Times New Roman" w:hAnsi="Times New Roman"/>
          <w:sz w:val="20"/>
          <w:szCs w:val="20"/>
        </w:rPr>
      </w:pPr>
      <w:r w:rsidRPr="001A02A6">
        <w:rPr>
          <w:rStyle w:val="font14"/>
          <w:rFonts w:ascii="Times New Roman" w:hAnsi="Times New Roman"/>
          <w:i/>
          <w:sz w:val="20"/>
          <w:szCs w:val="20"/>
        </w:rPr>
        <w:t>Маркировка</w:t>
      </w:r>
      <w:r w:rsidRPr="001A02A6">
        <w:rPr>
          <w:rStyle w:val="font14"/>
          <w:rFonts w:ascii="Times New Roman" w:hAnsi="Times New Roman"/>
          <w:sz w:val="20"/>
          <w:szCs w:val="20"/>
        </w:rPr>
        <w:t xml:space="preserve"> наносится на тару несмываемой краской по трафарету четким и крупным шрифтом или путем прикрепления специальной этикетки. На таре или этикетке должны быть указаны: наименование министерства или ведомства, наименование предприятия</w:t>
      </w:r>
      <w:r w:rsidR="002C195F" w:rsidRPr="001A02A6">
        <w:rPr>
          <w:rStyle w:val="font14"/>
          <w:rFonts w:ascii="Times New Roman" w:hAnsi="Times New Roman"/>
          <w:sz w:val="20"/>
          <w:szCs w:val="20"/>
        </w:rPr>
        <w:t>-</w:t>
      </w:r>
      <w:r w:rsidRPr="001A02A6">
        <w:rPr>
          <w:rStyle w:val="font14"/>
          <w:rFonts w:ascii="Times New Roman" w:hAnsi="Times New Roman"/>
          <w:sz w:val="20"/>
          <w:szCs w:val="20"/>
        </w:rPr>
        <w:t>отправителя, наименование сырья, масса нетто, масса брутто, год и месяц заготовки, номер партии, обозначение нормативно</w:t>
      </w:r>
      <w:r w:rsidR="002C195F" w:rsidRPr="001A02A6">
        <w:rPr>
          <w:rStyle w:val="font14"/>
          <w:rFonts w:ascii="Times New Roman" w:hAnsi="Times New Roman"/>
          <w:sz w:val="20"/>
          <w:szCs w:val="20"/>
        </w:rPr>
        <w:t>-</w:t>
      </w:r>
      <w:r w:rsidRPr="001A02A6">
        <w:rPr>
          <w:rStyle w:val="font14"/>
          <w:rFonts w:ascii="Times New Roman" w:hAnsi="Times New Roman"/>
          <w:sz w:val="20"/>
          <w:szCs w:val="20"/>
        </w:rPr>
        <w:t>технической документации на конкретное сырье. В каждую упаковку должен быть вложен упаково</w:t>
      </w:r>
      <w:r w:rsidRPr="001A02A6">
        <w:rPr>
          <w:rStyle w:val="font14"/>
          <w:rFonts w:ascii="Times New Roman" w:hAnsi="Times New Roman"/>
          <w:sz w:val="20"/>
          <w:szCs w:val="20"/>
        </w:rPr>
        <w:t>ч</w:t>
      </w:r>
      <w:r w:rsidRPr="001A02A6">
        <w:rPr>
          <w:rStyle w:val="font14"/>
          <w:rFonts w:ascii="Times New Roman" w:hAnsi="Times New Roman"/>
          <w:sz w:val="20"/>
          <w:szCs w:val="20"/>
        </w:rPr>
        <w:t>ный лист, в котором должны быть указаны: наименование предпр</w:t>
      </w:r>
      <w:r w:rsidRPr="001A02A6">
        <w:rPr>
          <w:rStyle w:val="font14"/>
          <w:rFonts w:ascii="Times New Roman" w:hAnsi="Times New Roman"/>
          <w:sz w:val="20"/>
          <w:szCs w:val="20"/>
        </w:rPr>
        <w:t>и</w:t>
      </w:r>
      <w:r w:rsidRPr="001A02A6">
        <w:rPr>
          <w:rStyle w:val="font14"/>
          <w:rFonts w:ascii="Times New Roman" w:hAnsi="Times New Roman"/>
          <w:sz w:val="20"/>
          <w:szCs w:val="20"/>
        </w:rPr>
        <w:t>ятия</w:t>
      </w:r>
      <w:r w:rsidR="002C195F" w:rsidRPr="001A02A6">
        <w:rPr>
          <w:rStyle w:val="font14"/>
          <w:rFonts w:ascii="Times New Roman" w:hAnsi="Times New Roman"/>
          <w:sz w:val="20"/>
          <w:szCs w:val="20"/>
        </w:rPr>
        <w:t>-</w:t>
      </w:r>
      <w:r w:rsidRPr="001A02A6">
        <w:rPr>
          <w:rStyle w:val="font14"/>
          <w:rFonts w:ascii="Times New Roman" w:hAnsi="Times New Roman"/>
          <w:sz w:val="20"/>
          <w:szCs w:val="20"/>
        </w:rPr>
        <w:t>отправителя, наименование сырья, номер партии, фамилия или номер упаковщика.</w:t>
      </w:r>
    </w:p>
    <w:p w:rsidR="00193367" w:rsidRPr="001A02A6" w:rsidRDefault="0064179A" w:rsidP="00E5679B">
      <w:pPr>
        <w:pStyle w:val="ae"/>
        <w:spacing w:before="0" w:beforeAutospacing="0" w:after="0" w:afterAutospacing="0"/>
        <w:ind w:firstLine="284"/>
        <w:jc w:val="both"/>
        <w:rPr>
          <w:sz w:val="20"/>
          <w:szCs w:val="20"/>
        </w:rPr>
      </w:pPr>
      <w:r w:rsidRPr="001A02A6">
        <w:rPr>
          <w:sz w:val="20"/>
          <w:szCs w:val="20"/>
        </w:rPr>
        <w:t xml:space="preserve">Лекарственное растительное сырье должно транспортироваться в сухих, чистых, без постороннего запаха и не зараженных амбарными вредителями транспортных средствах. </w:t>
      </w:r>
      <w:r w:rsidR="00B4649E" w:rsidRPr="001A02A6">
        <w:rPr>
          <w:rStyle w:val="font14"/>
          <w:sz w:val="20"/>
          <w:szCs w:val="20"/>
        </w:rPr>
        <w:t>Транспортируют лекарственно</w:t>
      </w:r>
      <w:r w:rsidR="005859CE" w:rsidRPr="001A02A6">
        <w:rPr>
          <w:rStyle w:val="font14"/>
          <w:sz w:val="20"/>
          <w:szCs w:val="20"/>
        </w:rPr>
        <w:t>е</w:t>
      </w:r>
      <w:r w:rsidR="0090003E" w:rsidRPr="001A02A6">
        <w:rPr>
          <w:rStyle w:val="font14"/>
          <w:sz w:val="20"/>
          <w:szCs w:val="20"/>
        </w:rPr>
        <w:t xml:space="preserve"> </w:t>
      </w:r>
      <w:r w:rsidR="00B4649E" w:rsidRPr="001A02A6">
        <w:rPr>
          <w:rStyle w:val="font14"/>
          <w:sz w:val="20"/>
          <w:szCs w:val="20"/>
        </w:rPr>
        <w:t>техническое сырье в</w:t>
      </w:r>
      <w:r w:rsidR="005859CE" w:rsidRPr="001A02A6">
        <w:rPr>
          <w:rStyle w:val="font14"/>
          <w:sz w:val="20"/>
          <w:szCs w:val="20"/>
        </w:rPr>
        <w:t xml:space="preserve"> хорошую сухую погоду. Во время</w:t>
      </w:r>
      <w:r w:rsidR="00B4649E" w:rsidRPr="001A02A6">
        <w:rPr>
          <w:rStyle w:val="font14"/>
          <w:sz w:val="20"/>
          <w:szCs w:val="20"/>
        </w:rPr>
        <w:t xml:space="preserve"> д</w:t>
      </w:r>
      <w:r w:rsidR="005859CE" w:rsidRPr="001A02A6">
        <w:rPr>
          <w:rStyle w:val="font14"/>
          <w:sz w:val="20"/>
          <w:szCs w:val="20"/>
        </w:rPr>
        <w:t>ождя машины должны быть укрыты</w:t>
      </w:r>
      <w:r w:rsidR="00B4649E" w:rsidRPr="001A02A6">
        <w:rPr>
          <w:rStyle w:val="font14"/>
          <w:sz w:val="20"/>
          <w:szCs w:val="20"/>
        </w:rPr>
        <w:t xml:space="preserve"> брезентом. Нельзя перевозить сырье вместе с сильно пахну</w:t>
      </w:r>
      <w:r w:rsidRPr="001A02A6">
        <w:rPr>
          <w:rStyle w:val="font14"/>
          <w:sz w:val="20"/>
          <w:szCs w:val="20"/>
        </w:rPr>
        <w:t xml:space="preserve">щими </w:t>
      </w:r>
      <w:r w:rsidR="00B4649E" w:rsidRPr="001A02A6">
        <w:rPr>
          <w:rStyle w:val="font14"/>
          <w:sz w:val="20"/>
          <w:szCs w:val="20"/>
        </w:rPr>
        <w:t>и загрязняющими товарами (бензин, керосин, кр</w:t>
      </w:r>
      <w:r w:rsidR="00B4649E" w:rsidRPr="001A02A6">
        <w:rPr>
          <w:rStyle w:val="font14"/>
          <w:sz w:val="20"/>
          <w:szCs w:val="20"/>
        </w:rPr>
        <w:t>а</w:t>
      </w:r>
      <w:r w:rsidR="00B4649E" w:rsidRPr="001A02A6">
        <w:rPr>
          <w:rStyle w:val="font14"/>
          <w:sz w:val="20"/>
          <w:szCs w:val="20"/>
        </w:rPr>
        <w:t>сители, химикаты и др.). Не следует накладывать какие</w:t>
      </w:r>
      <w:r w:rsidR="002C195F" w:rsidRPr="001A02A6">
        <w:rPr>
          <w:rStyle w:val="font14"/>
          <w:sz w:val="20"/>
          <w:szCs w:val="20"/>
        </w:rPr>
        <w:t>-</w:t>
      </w:r>
      <w:r w:rsidR="00B4649E" w:rsidRPr="001A02A6">
        <w:rPr>
          <w:rStyle w:val="font14"/>
          <w:sz w:val="20"/>
          <w:szCs w:val="20"/>
        </w:rPr>
        <w:t>либо тяжести на тюки и мешки с сырьем. По железной дороге сырье перевозят в крытых чистых сухих вагонах, не имеющих постороннего запаха. Транспортирование ядовитого, сильнодействующего и эфирномасли</w:t>
      </w:r>
      <w:r w:rsidR="00B4649E" w:rsidRPr="001A02A6">
        <w:rPr>
          <w:rStyle w:val="font14"/>
          <w:sz w:val="20"/>
          <w:szCs w:val="20"/>
        </w:rPr>
        <w:t>ч</w:t>
      </w:r>
      <w:r w:rsidR="00B4649E" w:rsidRPr="001A02A6">
        <w:rPr>
          <w:rStyle w:val="font14"/>
          <w:sz w:val="20"/>
          <w:szCs w:val="20"/>
        </w:rPr>
        <w:t xml:space="preserve">ного сырья </w:t>
      </w:r>
      <w:r w:rsidR="0024427E" w:rsidRPr="001A02A6">
        <w:rPr>
          <w:rStyle w:val="font14"/>
          <w:sz w:val="20"/>
          <w:szCs w:val="20"/>
        </w:rPr>
        <w:t>производит</w:t>
      </w:r>
      <w:r w:rsidR="00B4649E" w:rsidRPr="001A02A6">
        <w:rPr>
          <w:rStyle w:val="font14"/>
          <w:sz w:val="20"/>
          <w:szCs w:val="20"/>
        </w:rPr>
        <w:t xml:space="preserve">ся отдельно от других </w:t>
      </w:r>
      <w:r w:rsidR="0024427E" w:rsidRPr="001A02A6">
        <w:rPr>
          <w:rStyle w:val="font14"/>
          <w:sz w:val="20"/>
          <w:szCs w:val="20"/>
        </w:rPr>
        <w:t>его видов</w:t>
      </w:r>
      <w:r w:rsidR="00B4649E" w:rsidRPr="001A02A6">
        <w:rPr>
          <w:rStyle w:val="font14"/>
          <w:sz w:val="20"/>
          <w:szCs w:val="20"/>
        </w:rPr>
        <w:t>.</w:t>
      </w:r>
      <w:r w:rsidR="00193367" w:rsidRPr="001A02A6">
        <w:rPr>
          <w:rStyle w:val="font14"/>
          <w:sz w:val="20"/>
          <w:szCs w:val="20"/>
        </w:rPr>
        <w:t xml:space="preserve"> </w:t>
      </w:r>
    </w:p>
    <w:p w:rsidR="00B4649E" w:rsidRPr="001A02A6" w:rsidRDefault="00B4649E" w:rsidP="00E5679B">
      <w:pPr>
        <w:spacing w:after="0" w:line="240" w:lineRule="auto"/>
        <w:ind w:firstLine="284"/>
        <w:jc w:val="both"/>
        <w:rPr>
          <w:rStyle w:val="b-serp-urlitem"/>
          <w:rFonts w:ascii="Times New Roman" w:hAnsi="Times New Roman"/>
          <w:sz w:val="20"/>
          <w:szCs w:val="20"/>
        </w:rPr>
      </w:pPr>
      <w:r w:rsidRPr="001A02A6">
        <w:rPr>
          <w:rStyle w:val="b-serp-urlitem"/>
          <w:rFonts w:ascii="Times New Roman" w:hAnsi="Times New Roman"/>
          <w:i/>
          <w:sz w:val="20"/>
          <w:szCs w:val="20"/>
        </w:rPr>
        <w:t>Хранение лекарственных растений</w:t>
      </w:r>
      <w:r w:rsidRPr="001A02A6">
        <w:rPr>
          <w:rStyle w:val="b-serp-urlitem"/>
          <w:rFonts w:ascii="Times New Roman" w:hAnsi="Times New Roman"/>
          <w:sz w:val="20"/>
          <w:szCs w:val="20"/>
        </w:rPr>
        <w:t xml:space="preserve">. Лекарственные растения </w:t>
      </w:r>
      <w:r w:rsidR="005859CE" w:rsidRPr="001A02A6">
        <w:rPr>
          <w:rStyle w:val="b-serp-urlitem"/>
          <w:rFonts w:ascii="Times New Roman" w:hAnsi="Times New Roman"/>
          <w:sz w:val="20"/>
          <w:szCs w:val="20"/>
        </w:rPr>
        <w:t>при хранении подвергаются существенным изменениям</w:t>
      </w:r>
      <w:r w:rsidR="0064179A" w:rsidRPr="001A02A6">
        <w:rPr>
          <w:rStyle w:val="b-serp-urlitem"/>
          <w:rFonts w:ascii="Times New Roman" w:hAnsi="Times New Roman"/>
          <w:sz w:val="20"/>
          <w:szCs w:val="20"/>
        </w:rPr>
        <w:t xml:space="preserve">, </w:t>
      </w:r>
      <w:r w:rsidRPr="001A02A6">
        <w:rPr>
          <w:rStyle w:val="b-serp-urlitem"/>
          <w:rFonts w:ascii="Times New Roman" w:hAnsi="Times New Roman"/>
          <w:sz w:val="20"/>
          <w:szCs w:val="20"/>
        </w:rPr>
        <w:t>теряя свои лека</w:t>
      </w:r>
      <w:r w:rsidRPr="001A02A6">
        <w:rPr>
          <w:rStyle w:val="b-serp-urlitem"/>
          <w:rFonts w:ascii="Times New Roman" w:hAnsi="Times New Roman"/>
          <w:sz w:val="20"/>
          <w:szCs w:val="20"/>
        </w:rPr>
        <w:t>р</w:t>
      </w:r>
      <w:r w:rsidRPr="001A02A6">
        <w:rPr>
          <w:rStyle w:val="b-serp-urlitem"/>
          <w:rFonts w:ascii="Times New Roman" w:hAnsi="Times New Roman"/>
          <w:sz w:val="20"/>
          <w:szCs w:val="20"/>
        </w:rPr>
        <w:t>ствен</w:t>
      </w:r>
      <w:r w:rsidR="005859CE" w:rsidRPr="001A02A6">
        <w:rPr>
          <w:rStyle w:val="b-serp-urlitem"/>
          <w:rFonts w:ascii="Times New Roman" w:hAnsi="Times New Roman"/>
          <w:sz w:val="20"/>
          <w:szCs w:val="20"/>
        </w:rPr>
        <w:t>ные свойства</w:t>
      </w:r>
      <w:r w:rsidRPr="001A02A6">
        <w:rPr>
          <w:rStyle w:val="b-serp-urlitem"/>
          <w:rFonts w:ascii="Times New Roman" w:hAnsi="Times New Roman"/>
          <w:sz w:val="20"/>
          <w:szCs w:val="20"/>
        </w:rPr>
        <w:t>. Большинство растений станов</w:t>
      </w:r>
      <w:r w:rsidR="002C195F" w:rsidRPr="001A02A6">
        <w:rPr>
          <w:rStyle w:val="b-serp-urlitem"/>
          <w:rFonts w:ascii="Times New Roman" w:hAnsi="Times New Roman"/>
          <w:sz w:val="20"/>
          <w:szCs w:val="20"/>
        </w:rPr>
        <w:t>я</w:t>
      </w:r>
      <w:r w:rsidRPr="001A02A6">
        <w:rPr>
          <w:rStyle w:val="b-serp-urlitem"/>
          <w:rFonts w:ascii="Times New Roman" w:hAnsi="Times New Roman"/>
          <w:sz w:val="20"/>
          <w:szCs w:val="20"/>
        </w:rPr>
        <w:t>тся некачественн</w:t>
      </w:r>
      <w:r w:rsidRPr="001A02A6">
        <w:rPr>
          <w:rStyle w:val="b-serp-urlitem"/>
          <w:rFonts w:ascii="Times New Roman" w:hAnsi="Times New Roman"/>
          <w:sz w:val="20"/>
          <w:szCs w:val="20"/>
        </w:rPr>
        <w:t>ы</w:t>
      </w:r>
      <w:r w:rsidRPr="001A02A6">
        <w:rPr>
          <w:rStyle w:val="b-serp-urlitem"/>
          <w:rFonts w:ascii="Times New Roman" w:hAnsi="Times New Roman"/>
          <w:sz w:val="20"/>
          <w:szCs w:val="20"/>
        </w:rPr>
        <w:t>ми через несколько лет, но некоторые портятся в течение года и стан</w:t>
      </w:r>
      <w:r w:rsidRPr="001A02A6">
        <w:rPr>
          <w:rStyle w:val="b-serp-urlitem"/>
          <w:rFonts w:ascii="Times New Roman" w:hAnsi="Times New Roman"/>
          <w:sz w:val="20"/>
          <w:szCs w:val="20"/>
        </w:rPr>
        <w:t>о</w:t>
      </w:r>
      <w:r w:rsidRPr="001A02A6">
        <w:rPr>
          <w:rStyle w:val="b-serp-urlitem"/>
          <w:rFonts w:ascii="Times New Roman" w:hAnsi="Times New Roman"/>
          <w:sz w:val="20"/>
          <w:szCs w:val="20"/>
        </w:rPr>
        <w:t xml:space="preserve">вятся непригодными к употреблению. </w:t>
      </w:r>
      <w:r w:rsidRPr="001A02A6">
        <w:rPr>
          <w:rFonts w:ascii="Times New Roman" w:hAnsi="Times New Roman"/>
          <w:sz w:val="20"/>
          <w:szCs w:val="20"/>
        </w:rPr>
        <w:t>Гото</w:t>
      </w:r>
      <w:r w:rsidR="005859CE" w:rsidRPr="001A02A6">
        <w:rPr>
          <w:rFonts w:ascii="Times New Roman" w:hAnsi="Times New Roman"/>
          <w:sz w:val="20"/>
          <w:szCs w:val="20"/>
        </w:rPr>
        <w:t>вую</w:t>
      </w:r>
      <w:r w:rsidRPr="001A02A6">
        <w:rPr>
          <w:rFonts w:ascii="Times New Roman" w:hAnsi="Times New Roman"/>
          <w:sz w:val="20"/>
          <w:szCs w:val="20"/>
        </w:rPr>
        <w:t xml:space="preserve"> тра</w:t>
      </w:r>
      <w:r w:rsidR="005859CE" w:rsidRPr="001A02A6">
        <w:rPr>
          <w:rFonts w:ascii="Times New Roman" w:hAnsi="Times New Roman"/>
          <w:sz w:val="20"/>
          <w:szCs w:val="20"/>
        </w:rPr>
        <w:t>ву</w:t>
      </w:r>
      <w:r w:rsidRPr="001A02A6">
        <w:rPr>
          <w:rFonts w:ascii="Times New Roman" w:hAnsi="Times New Roman"/>
          <w:sz w:val="20"/>
          <w:szCs w:val="20"/>
        </w:rPr>
        <w:t xml:space="preserve"> </w:t>
      </w:r>
      <w:r w:rsidR="00C12C0D" w:rsidRPr="001A02A6">
        <w:rPr>
          <w:rFonts w:ascii="Times New Roman" w:hAnsi="Times New Roman"/>
          <w:sz w:val="20"/>
          <w:szCs w:val="20"/>
        </w:rPr>
        <w:t xml:space="preserve">следует </w:t>
      </w:r>
      <w:r w:rsidRPr="001A02A6">
        <w:rPr>
          <w:rFonts w:ascii="Times New Roman" w:hAnsi="Times New Roman"/>
          <w:sz w:val="20"/>
          <w:szCs w:val="20"/>
        </w:rPr>
        <w:t xml:space="preserve">хранить не более </w:t>
      </w:r>
      <w:r w:rsidR="002C195F" w:rsidRPr="001A02A6">
        <w:rPr>
          <w:rFonts w:ascii="Times New Roman" w:hAnsi="Times New Roman"/>
          <w:sz w:val="20"/>
          <w:szCs w:val="20"/>
        </w:rPr>
        <w:t>двух</w:t>
      </w:r>
      <w:r w:rsidRPr="001A02A6">
        <w:rPr>
          <w:rFonts w:ascii="Times New Roman" w:hAnsi="Times New Roman"/>
          <w:sz w:val="20"/>
          <w:szCs w:val="20"/>
        </w:rPr>
        <w:t xml:space="preserve"> лет, </w:t>
      </w:r>
      <w:r w:rsidR="002C195F" w:rsidRPr="001A02A6">
        <w:rPr>
          <w:rFonts w:ascii="Times New Roman" w:hAnsi="Times New Roman"/>
          <w:sz w:val="20"/>
          <w:szCs w:val="20"/>
        </w:rPr>
        <w:t>так как по истечении</w:t>
      </w:r>
      <w:r w:rsidRPr="001A02A6">
        <w:rPr>
          <w:rFonts w:ascii="Times New Roman" w:hAnsi="Times New Roman"/>
          <w:sz w:val="20"/>
          <w:szCs w:val="20"/>
        </w:rPr>
        <w:t xml:space="preserve"> этого вре</w:t>
      </w:r>
      <w:r w:rsidR="005859CE" w:rsidRPr="001A02A6">
        <w:rPr>
          <w:rFonts w:ascii="Times New Roman" w:hAnsi="Times New Roman"/>
          <w:sz w:val="20"/>
          <w:szCs w:val="20"/>
        </w:rPr>
        <w:t>мени она теряет л</w:t>
      </w:r>
      <w:r w:rsidR="005859CE" w:rsidRPr="001A02A6">
        <w:rPr>
          <w:rFonts w:ascii="Times New Roman" w:hAnsi="Times New Roman"/>
          <w:sz w:val="20"/>
          <w:szCs w:val="20"/>
        </w:rPr>
        <w:t>е</w:t>
      </w:r>
      <w:r w:rsidR="005859CE" w:rsidRPr="001A02A6">
        <w:rPr>
          <w:rFonts w:ascii="Times New Roman" w:hAnsi="Times New Roman"/>
          <w:sz w:val="20"/>
          <w:szCs w:val="20"/>
        </w:rPr>
        <w:t>карственные</w:t>
      </w:r>
      <w:r w:rsidRPr="001A02A6">
        <w:rPr>
          <w:rFonts w:ascii="Times New Roman" w:hAnsi="Times New Roman"/>
          <w:sz w:val="20"/>
          <w:szCs w:val="20"/>
        </w:rPr>
        <w:t xml:space="preserve"> свойств</w:t>
      </w:r>
      <w:r w:rsidR="005859CE" w:rsidRPr="001A02A6">
        <w:rPr>
          <w:rFonts w:ascii="Times New Roman" w:hAnsi="Times New Roman"/>
          <w:sz w:val="20"/>
          <w:szCs w:val="20"/>
        </w:rPr>
        <w:t>а</w:t>
      </w:r>
      <w:r w:rsidRPr="001A02A6">
        <w:rPr>
          <w:rFonts w:ascii="Times New Roman" w:hAnsi="Times New Roman"/>
          <w:sz w:val="20"/>
          <w:szCs w:val="20"/>
        </w:rPr>
        <w:t>. Храня</w:t>
      </w:r>
      <w:r w:rsidR="005859CE" w:rsidRPr="001A02A6">
        <w:rPr>
          <w:rFonts w:ascii="Times New Roman" w:hAnsi="Times New Roman"/>
          <w:sz w:val="20"/>
          <w:szCs w:val="20"/>
        </w:rPr>
        <w:t>щая</w:t>
      </w:r>
      <w:r w:rsidRPr="001A02A6">
        <w:rPr>
          <w:rFonts w:ascii="Times New Roman" w:hAnsi="Times New Roman"/>
          <w:sz w:val="20"/>
          <w:szCs w:val="20"/>
        </w:rPr>
        <w:t>ся дли</w:t>
      </w:r>
      <w:r w:rsidR="005859CE" w:rsidRPr="001A02A6">
        <w:rPr>
          <w:rFonts w:ascii="Times New Roman" w:hAnsi="Times New Roman"/>
          <w:sz w:val="20"/>
          <w:szCs w:val="20"/>
        </w:rPr>
        <w:t>тельное время трава може</w:t>
      </w:r>
      <w:r w:rsidRPr="001A02A6">
        <w:rPr>
          <w:rFonts w:ascii="Times New Roman" w:hAnsi="Times New Roman"/>
          <w:sz w:val="20"/>
          <w:szCs w:val="20"/>
        </w:rPr>
        <w:t>т и</w:t>
      </w:r>
      <w:r w:rsidRPr="001A02A6">
        <w:rPr>
          <w:rFonts w:ascii="Times New Roman" w:hAnsi="Times New Roman"/>
          <w:sz w:val="20"/>
          <w:szCs w:val="20"/>
        </w:rPr>
        <w:t>с</w:t>
      </w:r>
      <w:r w:rsidRPr="001A02A6">
        <w:rPr>
          <w:rFonts w:ascii="Times New Roman" w:hAnsi="Times New Roman"/>
          <w:sz w:val="20"/>
          <w:szCs w:val="20"/>
        </w:rPr>
        <w:t xml:space="preserve">пользоваться только </w:t>
      </w:r>
      <w:r w:rsidR="002C195F" w:rsidRPr="001A02A6">
        <w:rPr>
          <w:rFonts w:ascii="Times New Roman" w:hAnsi="Times New Roman"/>
          <w:sz w:val="20"/>
          <w:szCs w:val="20"/>
        </w:rPr>
        <w:t>для</w:t>
      </w:r>
      <w:r w:rsidRPr="001A02A6">
        <w:rPr>
          <w:rFonts w:ascii="Times New Roman" w:hAnsi="Times New Roman"/>
          <w:sz w:val="20"/>
          <w:szCs w:val="20"/>
        </w:rPr>
        <w:t xml:space="preserve"> приготовлени</w:t>
      </w:r>
      <w:r w:rsidR="002C195F" w:rsidRPr="001A02A6">
        <w:rPr>
          <w:rFonts w:ascii="Times New Roman" w:hAnsi="Times New Roman"/>
          <w:sz w:val="20"/>
          <w:szCs w:val="20"/>
        </w:rPr>
        <w:t>я</w:t>
      </w:r>
      <w:r w:rsidRPr="001A02A6">
        <w:rPr>
          <w:rFonts w:ascii="Times New Roman" w:hAnsi="Times New Roman"/>
          <w:sz w:val="20"/>
          <w:szCs w:val="20"/>
        </w:rPr>
        <w:t xml:space="preserve"> лечебных и успокаивающих ванн. Хорошо высушенные корни можно хранить в течение </w:t>
      </w:r>
      <w:r w:rsidR="002C195F" w:rsidRPr="001A02A6">
        <w:rPr>
          <w:rFonts w:ascii="Times New Roman" w:hAnsi="Times New Roman"/>
          <w:sz w:val="20"/>
          <w:szCs w:val="20"/>
        </w:rPr>
        <w:t>трех</w:t>
      </w:r>
      <w:r w:rsidRPr="001A02A6">
        <w:rPr>
          <w:rFonts w:ascii="Times New Roman" w:hAnsi="Times New Roman"/>
          <w:sz w:val="20"/>
          <w:szCs w:val="20"/>
        </w:rPr>
        <w:t xml:space="preserve"> лет. Оптимальным будет хранение сухих растений целиком, так как при измельчении они </w:t>
      </w:r>
      <w:r w:rsidR="002C195F" w:rsidRPr="001A02A6">
        <w:rPr>
          <w:rFonts w:ascii="Times New Roman" w:hAnsi="Times New Roman"/>
          <w:sz w:val="20"/>
          <w:szCs w:val="20"/>
        </w:rPr>
        <w:t>быстрее</w:t>
      </w:r>
      <w:r w:rsidRPr="001A02A6">
        <w:rPr>
          <w:rFonts w:ascii="Times New Roman" w:hAnsi="Times New Roman"/>
          <w:sz w:val="20"/>
          <w:szCs w:val="20"/>
        </w:rPr>
        <w:t xml:space="preserve"> теряют свои лекарственные свойства.</w:t>
      </w:r>
    </w:p>
    <w:p w:rsidR="00B4649E" w:rsidRPr="001A02A6" w:rsidRDefault="00B4649E" w:rsidP="00E5679B">
      <w:pPr>
        <w:spacing w:after="0" w:line="240" w:lineRule="auto"/>
        <w:ind w:firstLine="284"/>
        <w:jc w:val="both"/>
        <w:rPr>
          <w:rStyle w:val="b-serp-urlitem"/>
          <w:rFonts w:ascii="Times New Roman" w:hAnsi="Times New Roman"/>
          <w:sz w:val="20"/>
          <w:szCs w:val="20"/>
        </w:rPr>
      </w:pPr>
      <w:r w:rsidRPr="001A02A6">
        <w:rPr>
          <w:rStyle w:val="b-serp-urlitem"/>
          <w:rFonts w:ascii="Times New Roman" w:hAnsi="Times New Roman"/>
          <w:sz w:val="20"/>
          <w:szCs w:val="20"/>
        </w:rPr>
        <w:t>Для сохранения хорошо высушенного материала имеют большое</w:t>
      </w:r>
      <w:r w:rsidR="00C12C0D" w:rsidRPr="001A02A6">
        <w:rPr>
          <w:rStyle w:val="b-serp-urlitem"/>
          <w:rFonts w:ascii="Times New Roman" w:hAnsi="Times New Roman"/>
          <w:sz w:val="20"/>
          <w:szCs w:val="20"/>
        </w:rPr>
        <w:t xml:space="preserve"> значение</w:t>
      </w:r>
      <w:r w:rsidRPr="001A02A6">
        <w:rPr>
          <w:rStyle w:val="b-serp-urlitem"/>
          <w:rFonts w:ascii="Times New Roman" w:hAnsi="Times New Roman"/>
          <w:sz w:val="20"/>
          <w:szCs w:val="20"/>
        </w:rPr>
        <w:t xml:space="preserve"> место хранения и тара (упаковка). Более всего </w:t>
      </w:r>
      <w:r w:rsidR="002C195F" w:rsidRPr="001A02A6">
        <w:rPr>
          <w:rStyle w:val="b-serp-urlitem"/>
          <w:rFonts w:ascii="Times New Roman" w:hAnsi="Times New Roman"/>
          <w:sz w:val="20"/>
          <w:szCs w:val="20"/>
        </w:rPr>
        <w:t>следует</w:t>
      </w:r>
      <w:r w:rsidRPr="001A02A6">
        <w:rPr>
          <w:rStyle w:val="b-serp-urlitem"/>
          <w:rFonts w:ascii="Times New Roman" w:hAnsi="Times New Roman"/>
          <w:sz w:val="20"/>
          <w:szCs w:val="20"/>
        </w:rPr>
        <w:t xml:space="preserve"> ост</w:t>
      </w:r>
      <w:r w:rsidRPr="001A02A6">
        <w:rPr>
          <w:rStyle w:val="b-serp-urlitem"/>
          <w:rFonts w:ascii="Times New Roman" w:hAnsi="Times New Roman"/>
          <w:sz w:val="20"/>
          <w:szCs w:val="20"/>
        </w:rPr>
        <w:t>е</w:t>
      </w:r>
      <w:r w:rsidRPr="001A02A6">
        <w:rPr>
          <w:rStyle w:val="b-serp-urlitem"/>
          <w:rFonts w:ascii="Times New Roman" w:hAnsi="Times New Roman"/>
          <w:sz w:val="20"/>
          <w:szCs w:val="20"/>
        </w:rPr>
        <w:t>регаться сырого помещения и хранения в закрытом виде; впитывая влагу, заготовленный материал разрушается, изменяясь в цвете, и п</w:t>
      </w:r>
      <w:r w:rsidRPr="001A02A6">
        <w:rPr>
          <w:rStyle w:val="b-serp-urlitem"/>
          <w:rFonts w:ascii="Times New Roman" w:hAnsi="Times New Roman"/>
          <w:sz w:val="20"/>
          <w:szCs w:val="20"/>
        </w:rPr>
        <w:t>о</w:t>
      </w:r>
      <w:r w:rsidRPr="001A02A6">
        <w:rPr>
          <w:rStyle w:val="b-serp-urlitem"/>
          <w:rFonts w:ascii="Times New Roman" w:hAnsi="Times New Roman"/>
          <w:sz w:val="20"/>
          <w:szCs w:val="20"/>
        </w:rPr>
        <w:lastRenderedPageBreak/>
        <w:t>лучает затхлый запах. В результате деятельности попавших на него микроорганизмов, в частности плесневых грибков, ускоряется порча материала.</w:t>
      </w:r>
    </w:p>
    <w:p w:rsidR="00F11B15" w:rsidRPr="001A02A6" w:rsidRDefault="00B4649E" w:rsidP="00E5679B">
      <w:pPr>
        <w:spacing w:after="0" w:line="240" w:lineRule="auto"/>
        <w:ind w:firstLine="284"/>
        <w:jc w:val="both"/>
        <w:rPr>
          <w:rStyle w:val="b-serp-urlitem"/>
          <w:rFonts w:ascii="Times New Roman" w:hAnsi="Times New Roman"/>
          <w:sz w:val="20"/>
          <w:szCs w:val="20"/>
        </w:rPr>
      </w:pPr>
      <w:r w:rsidRPr="001A02A6">
        <w:rPr>
          <w:rStyle w:val="font14"/>
          <w:rFonts w:ascii="Times New Roman" w:hAnsi="Times New Roman"/>
          <w:sz w:val="20"/>
          <w:szCs w:val="20"/>
        </w:rPr>
        <w:t>Хранят лекарственно</w:t>
      </w:r>
      <w:r w:rsidR="005859CE" w:rsidRPr="001A02A6">
        <w:rPr>
          <w:rStyle w:val="font14"/>
          <w:rFonts w:ascii="Times New Roman" w:hAnsi="Times New Roman"/>
          <w:sz w:val="20"/>
          <w:szCs w:val="20"/>
        </w:rPr>
        <w:t>е</w:t>
      </w:r>
      <w:r w:rsidR="00C12C0D" w:rsidRPr="001A02A6">
        <w:rPr>
          <w:rStyle w:val="font14"/>
          <w:rFonts w:ascii="Times New Roman" w:hAnsi="Times New Roman"/>
          <w:sz w:val="20"/>
          <w:szCs w:val="20"/>
        </w:rPr>
        <w:t xml:space="preserve"> </w:t>
      </w:r>
      <w:r w:rsidRPr="001A02A6">
        <w:rPr>
          <w:rStyle w:val="font14"/>
          <w:rFonts w:ascii="Times New Roman" w:hAnsi="Times New Roman"/>
          <w:sz w:val="20"/>
          <w:szCs w:val="20"/>
        </w:rPr>
        <w:t>техническое сырье в сухих, чистых, хорошо вентилируемых складских помещениях, не з</w:t>
      </w:r>
      <w:r w:rsidR="00B63AC4" w:rsidRPr="001A02A6">
        <w:rPr>
          <w:rStyle w:val="font14"/>
          <w:rFonts w:ascii="Times New Roman" w:hAnsi="Times New Roman"/>
          <w:sz w:val="20"/>
          <w:szCs w:val="20"/>
        </w:rPr>
        <w:t>араженных амбарными вредителями и</w:t>
      </w:r>
      <w:r w:rsidRPr="001A02A6">
        <w:rPr>
          <w:rStyle w:val="font14"/>
          <w:rFonts w:ascii="Times New Roman" w:hAnsi="Times New Roman"/>
          <w:sz w:val="20"/>
          <w:szCs w:val="20"/>
        </w:rPr>
        <w:t xml:space="preserve"> защищенных от воздействия прямого солнечного света.</w:t>
      </w:r>
      <w:r w:rsidR="005859CE" w:rsidRPr="001A02A6">
        <w:rPr>
          <w:rStyle w:val="font14"/>
          <w:rFonts w:ascii="Times New Roman" w:hAnsi="Times New Roman"/>
          <w:sz w:val="20"/>
          <w:szCs w:val="20"/>
        </w:rPr>
        <w:t xml:space="preserve"> </w:t>
      </w:r>
      <w:r w:rsidRPr="001A02A6">
        <w:rPr>
          <w:rStyle w:val="b-serp-urlitem"/>
          <w:rFonts w:ascii="Times New Roman" w:hAnsi="Times New Roman"/>
          <w:sz w:val="20"/>
          <w:szCs w:val="20"/>
        </w:rPr>
        <w:t>Помещение должно быть хорошо проветрива</w:t>
      </w:r>
      <w:r w:rsidR="005859CE" w:rsidRPr="001A02A6">
        <w:rPr>
          <w:rStyle w:val="b-serp-urlitem"/>
          <w:rFonts w:ascii="Times New Roman" w:hAnsi="Times New Roman"/>
          <w:sz w:val="20"/>
          <w:szCs w:val="20"/>
        </w:rPr>
        <w:t>емое, доступное частому осмотру. П</w:t>
      </w:r>
      <w:r w:rsidRPr="001A02A6">
        <w:rPr>
          <w:rStyle w:val="b-serp-urlitem"/>
          <w:rFonts w:ascii="Times New Roman" w:hAnsi="Times New Roman"/>
          <w:sz w:val="20"/>
          <w:szCs w:val="20"/>
        </w:rPr>
        <w:t>оэтому под кладовую или склад лекарственных растений нельзя отводить сарай или подвал. Хорошим с</w:t>
      </w:r>
      <w:r w:rsidR="009A461D" w:rsidRPr="001A02A6">
        <w:rPr>
          <w:rStyle w:val="b-serp-urlitem"/>
          <w:rFonts w:ascii="Times New Roman" w:hAnsi="Times New Roman"/>
          <w:sz w:val="20"/>
          <w:szCs w:val="20"/>
        </w:rPr>
        <w:t>кладом может быть</w:t>
      </w:r>
      <w:r w:rsidRPr="001A02A6">
        <w:rPr>
          <w:rStyle w:val="b-serp-urlitem"/>
          <w:rFonts w:ascii="Times New Roman" w:hAnsi="Times New Roman"/>
          <w:sz w:val="20"/>
          <w:szCs w:val="20"/>
        </w:rPr>
        <w:t xml:space="preserve"> комната </w:t>
      </w:r>
      <w:r w:rsidR="009A461D" w:rsidRPr="001A02A6">
        <w:rPr>
          <w:rStyle w:val="b-serp-urlitem"/>
          <w:rFonts w:ascii="Times New Roman" w:hAnsi="Times New Roman"/>
          <w:sz w:val="20"/>
          <w:szCs w:val="20"/>
        </w:rPr>
        <w:t xml:space="preserve">без отопления </w:t>
      </w:r>
      <w:r w:rsidRPr="001A02A6">
        <w:rPr>
          <w:rStyle w:val="b-serp-urlitem"/>
          <w:rFonts w:ascii="Times New Roman" w:hAnsi="Times New Roman"/>
          <w:sz w:val="20"/>
          <w:szCs w:val="20"/>
        </w:rPr>
        <w:t xml:space="preserve">при жилом помещении. </w:t>
      </w:r>
      <w:r w:rsidR="002C195F" w:rsidRPr="001A02A6">
        <w:rPr>
          <w:rStyle w:val="b-serp-urlitem"/>
          <w:rFonts w:ascii="Times New Roman" w:hAnsi="Times New Roman"/>
          <w:sz w:val="20"/>
          <w:szCs w:val="20"/>
        </w:rPr>
        <w:t>Р</w:t>
      </w:r>
      <w:r w:rsidRPr="001A02A6">
        <w:rPr>
          <w:rStyle w:val="b-serp-urlitem"/>
          <w:rFonts w:ascii="Times New Roman" w:hAnsi="Times New Roman"/>
          <w:sz w:val="20"/>
          <w:szCs w:val="20"/>
        </w:rPr>
        <w:t>астительны</w:t>
      </w:r>
      <w:r w:rsidR="002C195F" w:rsidRPr="001A02A6">
        <w:rPr>
          <w:rStyle w:val="b-serp-urlitem"/>
          <w:rFonts w:ascii="Times New Roman" w:hAnsi="Times New Roman"/>
          <w:sz w:val="20"/>
          <w:szCs w:val="20"/>
        </w:rPr>
        <w:t>е</w:t>
      </w:r>
      <w:r w:rsidRPr="001A02A6">
        <w:rPr>
          <w:rStyle w:val="b-serp-urlitem"/>
          <w:rFonts w:ascii="Times New Roman" w:hAnsi="Times New Roman"/>
          <w:sz w:val="20"/>
          <w:szCs w:val="20"/>
        </w:rPr>
        <w:t xml:space="preserve"> лекарс</w:t>
      </w:r>
      <w:r w:rsidRPr="001A02A6">
        <w:rPr>
          <w:rStyle w:val="b-serp-urlitem"/>
          <w:rFonts w:ascii="Times New Roman" w:hAnsi="Times New Roman"/>
          <w:sz w:val="20"/>
          <w:szCs w:val="20"/>
        </w:rPr>
        <w:t>т</w:t>
      </w:r>
      <w:r w:rsidRPr="001A02A6">
        <w:rPr>
          <w:rStyle w:val="b-serp-urlitem"/>
          <w:rFonts w:ascii="Times New Roman" w:hAnsi="Times New Roman"/>
          <w:sz w:val="20"/>
          <w:szCs w:val="20"/>
        </w:rPr>
        <w:t>венны</w:t>
      </w:r>
      <w:r w:rsidR="002C195F" w:rsidRPr="001A02A6">
        <w:rPr>
          <w:rStyle w:val="b-serp-urlitem"/>
          <w:rFonts w:ascii="Times New Roman" w:hAnsi="Times New Roman"/>
          <w:sz w:val="20"/>
          <w:szCs w:val="20"/>
        </w:rPr>
        <w:t>е</w:t>
      </w:r>
      <w:r w:rsidRPr="001A02A6">
        <w:rPr>
          <w:rStyle w:val="b-serp-urlitem"/>
          <w:rFonts w:ascii="Times New Roman" w:hAnsi="Times New Roman"/>
          <w:sz w:val="20"/>
          <w:szCs w:val="20"/>
        </w:rPr>
        <w:t xml:space="preserve"> материал</w:t>
      </w:r>
      <w:r w:rsidR="002C195F" w:rsidRPr="001A02A6">
        <w:rPr>
          <w:rStyle w:val="b-serp-urlitem"/>
          <w:rFonts w:ascii="Times New Roman" w:hAnsi="Times New Roman"/>
          <w:sz w:val="20"/>
          <w:szCs w:val="20"/>
        </w:rPr>
        <w:t>ы</w:t>
      </w:r>
      <w:r w:rsidRPr="001A02A6">
        <w:rPr>
          <w:rStyle w:val="b-serp-urlitem"/>
          <w:rFonts w:ascii="Times New Roman" w:hAnsi="Times New Roman"/>
          <w:sz w:val="20"/>
          <w:szCs w:val="20"/>
        </w:rPr>
        <w:t>, которые содержат сильно ароматические эфирные масла, должны хран</w:t>
      </w:r>
      <w:r w:rsidR="002C195F" w:rsidRPr="001A02A6">
        <w:rPr>
          <w:rStyle w:val="b-serp-urlitem"/>
          <w:rFonts w:ascii="Times New Roman" w:hAnsi="Times New Roman"/>
          <w:sz w:val="20"/>
          <w:szCs w:val="20"/>
        </w:rPr>
        <w:t>и</w:t>
      </w:r>
      <w:r w:rsidRPr="001A02A6">
        <w:rPr>
          <w:rStyle w:val="b-serp-urlitem"/>
          <w:rFonts w:ascii="Times New Roman" w:hAnsi="Times New Roman"/>
          <w:sz w:val="20"/>
          <w:szCs w:val="20"/>
        </w:rPr>
        <w:t>ться в стороне от прочих материалов.</w:t>
      </w:r>
    </w:p>
    <w:p w:rsidR="00B4649E" w:rsidRPr="001A02A6" w:rsidRDefault="00B4649E" w:rsidP="00E5679B">
      <w:pPr>
        <w:spacing w:after="0" w:line="240" w:lineRule="auto"/>
        <w:ind w:firstLine="284"/>
        <w:jc w:val="both"/>
        <w:rPr>
          <w:rStyle w:val="font14"/>
          <w:rFonts w:ascii="Times New Roman" w:hAnsi="Times New Roman"/>
          <w:sz w:val="20"/>
          <w:szCs w:val="20"/>
        </w:rPr>
      </w:pPr>
      <w:r w:rsidRPr="001A02A6">
        <w:rPr>
          <w:rStyle w:val="font14"/>
          <w:rFonts w:ascii="Times New Roman" w:hAnsi="Times New Roman"/>
          <w:sz w:val="20"/>
          <w:szCs w:val="20"/>
        </w:rPr>
        <w:t>Укладывают сырье на стеллажи или на решетчатые подмостки в</w:t>
      </w:r>
      <w:r w:rsidRPr="001A02A6">
        <w:rPr>
          <w:rStyle w:val="font14"/>
          <w:rFonts w:ascii="Times New Roman" w:hAnsi="Times New Roman"/>
          <w:sz w:val="20"/>
          <w:szCs w:val="20"/>
        </w:rPr>
        <w:t>ы</w:t>
      </w:r>
      <w:r w:rsidRPr="001A02A6">
        <w:rPr>
          <w:rStyle w:val="font14"/>
          <w:rFonts w:ascii="Times New Roman" w:hAnsi="Times New Roman"/>
          <w:sz w:val="20"/>
          <w:szCs w:val="20"/>
        </w:rPr>
        <w:t>сотой 15</w:t>
      </w:r>
      <w:r w:rsidR="00C12C0D" w:rsidRPr="001A02A6">
        <w:rPr>
          <w:rStyle w:val="font14"/>
          <w:rFonts w:ascii="Times New Roman" w:hAnsi="Times New Roman"/>
          <w:sz w:val="20"/>
          <w:szCs w:val="20"/>
        </w:rPr>
        <w:t>–</w:t>
      </w:r>
      <w:smartTag w:uri="urn:schemas-microsoft-com:office:smarttags" w:element="metricconverter">
        <w:smartTagPr>
          <w:attr w:name="ProductID" w:val="20 см"/>
        </w:smartTagPr>
        <w:r w:rsidRPr="001A02A6">
          <w:rPr>
            <w:rStyle w:val="font14"/>
            <w:rFonts w:ascii="Times New Roman" w:hAnsi="Times New Roman"/>
            <w:sz w:val="20"/>
            <w:szCs w:val="20"/>
          </w:rPr>
          <w:t>20 см</w:t>
        </w:r>
      </w:smartTag>
      <w:r w:rsidRPr="001A02A6">
        <w:rPr>
          <w:rStyle w:val="font14"/>
          <w:rFonts w:ascii="Times New Roman" w:hAnsi="Times New Roman"/>
          <w:sz w:val="20"/>
          <w:szCs w:val="20"/>
        </w:rPr>
        <w:t xml:space="preserve"> от пола штабелями высотой не более </w:t>
      </w:r>
      <w:smartTag w:uri="urn:schemas-microsoft-com:office:smarttags" w:element="metricconverter">
        <w:smartTagPr>
          <w:attr w:name="ProductID" w:val="2,5 м"/>
        </w:smartTagPr>
        <w:r w:rsidRPr="001A02A6">
          <w:rPr>
            <w:rStyle w:val="font14"/>
            <w:rFonts w:ascii="Times New Roman" w:hAnsi="Times New Roman"/>
            <w:sz w:val="20"/>
            <w:szCs w:val="20"/>
          </w:rPr>
          <w:t>2,5 м</w:t>
        </w:r>
      </w:smartTag>
      <w:r w:rsidRPr="001A02A6">
        <w:rPr>
          <w:rStyle w:val="font14"/>
          <w:rFonts w:ascii="Times New Roman" w:hAnsi="Times New Roman"/>
          <w:sz w:val="20"/>
          <w:szCs w:val="20"/>
        </w:rPr>
        <w:t xml:space="preserve"> для ягод, семян, почек и </w:t>
      </w:r>
      <w:smartTag w:uri="urn:schemas-microsoft-com:office:smarttags" w:element="metricconverter">
        <w:smartTagPr>
          <w:attr w:name="ProductID" w:val="4 м"/>
        </w:smartTagPr>
        <w:r w:rsidRPr="001A02A6">
          <w:rPr>
            <w:rStyle w:val="font14"/>
            <w:rFonts w:ascii="Times New Roman" w:hAnsi="Times New Roman"/>
            <w:sz w:val="20"/>
            <w:szCs w:val="20"/>
          </w:rPr>
          <w:t>4 м</w:t>
        </w:r>
      </w:smartTag>
      <w:r w:rsidRPr="001A02A6">
        <w:rPr>
          <w:rStyle w:val="font14"/>
          <w:rFonts w:ascii="Times New Roman" w:hAnsi="Times New Roman"/>
          <w:sz w:val="20"/>
          <w:szCs w:val="20"/>
        </w:rPr>
        <w:t xml:space="preserve"> для других видов сырья. Штабель должен быть ра</w:t>
      </w:r>
      <w:r w:rsidRPr="001A02A6">
        <w:rPr>
          <w:rStyle w:val="font14"/>
          <w:rFonts w:ascii="Times New Roman" w:hAnsi="Times New Roman"/>
          <w:sz w:val="20"/>
          <w:szCs w:val="20"/>
        </w:rPr>
        <w:t>з</w:t>
      </w:r>
      <w:r w:rsidRPr="001A02A6">
        <w:rPr>
          <w:rStyle w:val="font14"/>
          <w:rFonts w:ascii="Times New Roman" w:hAnsi="Times New Roman"/>
          <w:sz w:val="20"/>
          <w:szCs w:val="20"/>
        </w:rPr>
        <w:t xml:space="preserve">мещен от стен склада на расстоянии не менее </w:t>
      </w:r>
      <w:smartTag w:uri="urn:schemas-microsoft-com:office:smarttags" w:element="metricconverter">
        <w:smartTagPr>
          <w:attr w:name="ProductID" w:val="25 см"/>
        </w:smartTagPr>
        <w:r w:rsidRPr="001A02A6">
          <w:rPr>
            <w:rStyle w:val="font14"/>
            <w:rFonts w:ascii="Times New Roman" w:hAnsi="Times New Roman"/>
            <w:sz w:val="20"/>
            <w:szCs w:val="20"/>
          </w:rPr>
          <w:t>25 см</w:t>
        </w:r>
      </w:smartTag>
      <w:r w:rsidRPr="001A02A6">
        <w:rPr>
          <w:rStyle w:val="font14"/>
          <w:rFonts w:ascii="Times New Roman" w:hAnsi="Times New Roman"/>
          <w:sz w:val="20"/>
          <w:szCs w:val="20"/>
        </w:rPr>
        <w:t>, промежутки ме</w:t>
      </w:r>
      <w:r w:rsidRPr="001A02A6">
        <w:rPr>
          <w:rStyle w:val="font14"/>
          <w:rFonts w:ascii="Times New Roman" w:hAnsi="Times New Roman"/>
          <w:sz w:val="20"/>
          <w:szCs w:val="20"/>
        </w:rPr>
        <w:t>ж</w:t>
      </w:r>
      <w:r w:rsidRPr="001A02A6">
        <w:rPr>
          <w:rStyle w:val="font14"/>
          <w:rFonts w:ascii="Times New Roman" w:hAnsi="Times New Roman"/>
          <w:sz w:val="20"/>
          <w:szCs w:val="20"/>
        </w:rPr>
        <w:t xml:space="preserve">ду штабелями должны быть не менее </w:t>
      </w:r>
      <w:smartTag w:uri="urn:schemas-microsoft-com:office:smarttags" w:element="metricconverter">
        <w:smartTagPr>
          <w:attr w:name="ProductID" w:val="50 см"/>
        </w:smartTagPr>
        <w:r w:rsidRPr="001A02A6">
          <w:rPr>
            <w:rStyle w:val="font14"/>
            <w:rFonts w:ascii="Times New Roman" w:hAnsi="Times New Roman"/>
            <w:sz w:val="20"/>
            <w:szCs w:val="20"/>
          </w:rPr>
          <w:t>50 см</w:t>
        </w:r>
      </w:smartTag>
      <w:r w:rsidRPr="001A02A6">
        <w:rPr>
          <w:rStyle w:val="font14"/>
          <w:rFonts w:ascii="Times New Roman" w:hAnsi="Times New Roman"/>
          <w:sz w:val="20"/>
          <w:szCs w:val="20"/>
        </w:rPr>
        <w:t>. На каждом штабеле дол</w:t>
      </w:r>
      <w:r w:rsidRPr="001A02A6">
        <w:rPr>
          <w:rStyle w:val="font14"/>
          <w:rFonts w:ascii="Times New Roman" w:hAnsi="Times New Roman"/>
          <w:sz w:val="20"/>
          <w:szCs w:val="20"/>
        </w:rPr>
        <w:t>ж</w:t>
      </w:r>
      <w:r w:rsidRPr="001A02A6">
        <w:rPr>
          <w:rStyle w:val="font14"/>
          <w:rFonts w:ascii="Times New Roman" w:hAnsi="Times New Roman"/>
          <w:sz w:val="20"/>
          <w:szCs w:val="20"/>
        </w:rPr>
        <w:t>на быть этикетка с указанием наименования сырья и предприятия</w:t>
      </w:r>
      <w:r w:rsidR="002C195F" w:rsidRPr="001A02A6">
        <w:rPr>
          <w:rStyle w:val="font14"/>
          <w:rFonts w:ascii="Times New Roman" w:hAnsi="Times New Roman"/>
          <w:sz w:val="20"/>
          <w:szCs w:val="20"/>
        </w:rPr>
        <w:t>-</w:t>
      </w:r>
      <w:r w:rsidRPr="001A02A6">
        <w:rPr>
          <w:rStyle w:val="font14"/>
          <w:rFonts w:ascii="Times New Roman" w:hAnsi="Times New Roman"/>
          <w:sz w:val="20"/>
          <w:szCs w:val="20"/>
        </w:rPr>
        <w:t>отправителя, года и месяца заготовки, даты поступления, номера па</w:t>
      </w:r>
      <w:r w:rsidRPr="001A02A6">
        <w:rPr>
          <w:rStyle w:val="font14"/>
          <w:rFonts w:ascii="Times New Roman" w:hAnsi="Times New Roman"/>
          <w:sz w:val="20"/>
          <w:szCs w:val="20"/>
        </w:rPr>
        <w:t>р</w:t>
      </w:r>
      <w:r w:rsidRPr="001A02A6">
        <w:rPr>
          <w:rStyle w:val="font14"/>
          <w:rFonts w:ascii="Times New Roman" w:hAnsi="Times New Roman"/>
          <w:sz w:val="20"/>
          <w:szCs w:val="20"/>
        </w:rPr>
        <w:t>тии.</w:t>
      </w:r>
    </w:p>
    <w:p w:rsidR="00F11B15" w:rsidRPr="001A02A6" w:rsidRDefault="00B4649E" w:rsidP="00E5679B">
      <w:pPr>
        <w:spacing w:after="0" w:line="240" w:lineRule="auto"/>
        <w:ind w:firstLine="284"/>
        <w:jc w:val="both"/>
        <w:rPr>
          <w:rStyle w:val="font14"/>
          <w:rFonts w:ascii="Times New Roman" w:hAnsi="Times New Roman"/>
          <w:sz w:val="20"/>
          <w:szCs w:val="20"/>
        </w:rPr>
      </w:pPr>
      <w:r w:rsidRPr="001A02A6">
        <w:rPr>
          <w:rStyle w:val="font14"/>
          <w:rFonts w:ascii="Times New Roman" w:hAnsi="Times New Roman"/>
          <w:sz w:val="20"/>
          <w:szCs w:val="20"/>
        </w:rPr>
        <w:t>Нельзя хранить лекарственно</w:t>
      </w:r>
      <w:r w:rsidR="005859CE" w:rsidRPr="001A02A6">
        <w:rPr>
          <w:rStyle w:val="font14"/>
          <w:rFonts w:ascii="Times New Roman" w:hAnsi="Times New Roman"/>
          <w:sz w:val="20"/>
          <w:szCs w:val="20"/>
        </w:rPr>
        <w:t>е</w:t>
      </w:r>
      <w:r w:rsidR="00C12C0D" w:rsidRPr="001A02A6">
        <w:rPr>
          <w:rStyle w:val="font14"/>
          <w:rFonts w:ascii="Times New Roman" w:hAnsi="Times New Roman"/>
          <w:sz w:val="20"/>
          <w:szCs w:val="20"/>
        </w:rPr>
        <w:t xml:space="preserve"> </w:t>
      </w:r>
      <w:r w:rsidRPr="001A02A6">
        <w:rPr>
          <w:rStyle w:val="font14"/>
          <w:rFonts w:ascii="Times New Roman" w:hAnsi="Times New Roman"/>
          <w:sz w:val="20"/>
          <w:szCs w:val="20"/>
        </w:rPr>
        <w:t>техническое сырье рядом с втори</w:t>
      </w:r>
      <w:r w:rsidRPr="001A02A6">
        <w:rPr>
          <w:rStyle w:val="font14"/>
          <w:rFonts w:ascii="Times New Roman" w:hAnsi="Times New Roman"/>
          <w:sz w:val="20"/>
          <w:szCs w:val="20"/>
        </w:rPr>
        <w:t>ч</w:t>
      </w:r>
      <w:r w:rsidRPr="001A02A6">
        <w:rPr>
          <w:rStyle w:val="font14"/>
          <w:rFonts w:ascii="Times New Roman" w:hAnsi="Times New Roman"/>
          <w:sz w:val="20"/>
          <w:szCs w:val="20"/>
        </w:rPr>
        <w:t>ным сырьем, кожевенным сырьем или с товарами, обладающими ре</w:t>
      </w:r>
      <w:r w:rsidRPr="001A02A6">
        <w:rPr>
          <w:rStyle w:val="font14"/>
          <w:rFonts w:ascii="Times New Roman" w:hAnsi="Times New Roman"/>
          <w:sz w:val="20"/>
          <w:szCs w:val="20"/>
        </w:rPr>
        <w:t>з</w:t>
      </w:r>
      <w:r w:rsidRPr="001A02A6">
        <w:rPr>
          <w:rStyle w:val="font14"/>
          <w:rFonts w:ascii="Times New Roman" w:hAnsi="Times New Roman"/>
          <w:sz w:val="20"/>
          <w:szCs w:val="20"/>
        </w:rPr>
        <w:t>ким запахом (керосин, нафталин и пр.). Запах этих товаров передается</w:t>
      </w:r>
      <w:r w:rsidR="002C195F" w:rsidRPr="001A02A6">
        <w:rPr>
          <w:rStyle w:val="font14"/>
          <w:rFonts w:ascii="Times New Roman" w:hAnsi="Times New Roman"/>
          <w:sz w:val="20"/>
          <w:szCs w:val="20"/>
        </w:rPr>
        <w:t xml:space="preserve"> лекарственному</w:t>
      </w:r>
      <w:r w:rsidRPr="001A02A6">
        <w:rPr>
          <w:rStyle w:val="font14"/>
          <w:rFonts w:ascii="Times New Roman" w:hAnsi="Times New Roman"/>
          <w:sz w:val="20"/>
          <w:szCs w:val="20"/>
        </w:rPr>
        <w:t xml:space="preserve"> сырью. </w:t>
      </w:r>
    </w:p>
    <w:p w:rsidR="00B4649E" w:rsidRPr="001A02A6" w:rsidRDefault="00B4649E" w:rsidP="00E5679B">
      <w:pPr>
        <w:spacing w:after="0" w:line="240" w:lineRule="auto"/>
        <w:ind w:firstLine="284"/>
        <w:jc w:val="both"/>
        <w:rPr>
          <w:rStyle w:val="font14"/>
          <w:rFonts w:ascii="Times New Roman" w:hAnsi="Times New Roman"/>
          <w:sz w:val="20"/>
          <w:szCs w:val="20"/>
        </w:rPr>
      </w:pPr>
      <w:r w:rsidRPr="001A02A6">
        <w:rPr>
          <w:rStyle w:val="font14"/>
          <w:rFonts w:ascii="Times New Roman" w:hAnsi="Times New Roman"/>
          <w:sz w:val="20"/>
          <w:szCs w:val="20"/>
        </w:rPr>
        <w:t>Лекарственно</w:t>
      </w:r>
      <w:r w:rsidR="005859CE" w:rsidRPr="001A02A6">
        <w:rPr>
          <w:rStyle w:val="font14"/>
          <w:rFonts w:ascii="Times New Roman" w:hAnsi="Times New Roman"/>
          <w:sz w:val="20"/>
          <w:szCs w:val="20"/>
        </w:rPr>
        <w:t>е</w:t>
      </w:r>
      <w:r w:rsidR="00C12C0D" w:rsidRPr="001A02A6">
        <w:rPr>
          <w:rStyle w:val="font14"/>
          <w:rFonts w:ascii="Times New Roman" w:hAnsi="Times New Roman"/>
          <w:sz w:val="20"/>
          <w:szCs w:val="20"/>
        </w:rPr>
        <w:t xml:space="preserve"> </w:t>
      </w:r>
      <w:r w:rsidRPr="001A02A6">
        <w:rPr>
          <w:rStyle w:val="font14"/>
          <w:rFonts w:ascii="Times New Roman" w:hAnsi="Times New Roman"/>
          <w:sz w:val="20"/>
          <w:szCs w:val="20"/>
        </w:rPr>
        <w:t>техническое сырье очень гигроскопично, легко у</w:t>
      </w:r>
      <w:r w:rsidRPr="001A02A6">
        <w:rPr>
          <w:rStyle w:val="font14"/>
          <w:rFonts w:ascii="Times New Roman" w:hAnsi="Times New Roman"/>
          <w:sz w:val="20"/>
          <w:szCs w:val="20"/>
        </w:rPr>
        <w:t>в</w:t>
      </w:r>
      <w:r w:rsidRPr="001A02A6">
        <w:rPr>
          <w:rStyle w:val="font14"/>
          <w:rFonts w:ascii="Times New Roman" w:hAnsi="Times New Roman"/>
          <w:sz w:val="20"/>
          <w:szCs w:val="20"/>
        </w:rPr>
        <w:t>лажняется, поэтому важно защищать склады от проникновения сыр</w:t>
      </w:r>
      <w:r w:rsidRPr="001A02A6">
        <w:rPr>
          <w:rStyle w:val="font14"/>
          <w:rFonts w:ascii="Times New Roman" w:hAnsi="Times New Roman"/>
          <w:sz w:val="20"/>
          <w:szCs w:val="20"/>
        </w:rPr>
        <w:t>о</w:t>
      </w:r>
      <w:r w:rsidRPr="001A02A6">
        <w:rPr>
          <w:rStyle w:val="font14"/>
          <w:rFonts w:ascii="Times New Roman" w:hAnsi="Times New Roman"/>
          <w:sz w:val="20"/>
          <w:szCs w:val="20"/>
        </w:rPr>
        <w:t>сти. Относительная влажность воздуха в помещении должна быть</w:t>
      </w:r>
      <w:r w:rsidR="00C12C0D" w:rsidRPr="001A02A6">
        <w:rPr>
          <w:rStyle w:val="font14"/>
          <w:rFonts w:ascii="Times New Roman" w:hAnsi="Times New Roman"/>
          <w:sz w:val="20"/>
          <w:szCs w:val="20"/>
        </w:rPr>
        <w:t xml:space="preserve"> не выше 75</w:t>
      </w:r>
      <w:r w:rsidR="008C0986" w:rsidRPr="001A02A6">
        <w:rPr>
          <w:rStyle w:val="font14"/>
          <w:rFonts w:ascii="Times New Roman" w:hAnsi="Times New Roman"/>
          <w:sz w:val="20"/>
          <w:szCs w:val="20"/>
        </w:rPr>
        <w:t> </w:t>
      </w:r>
      <w:r w:rsidRPr="001A02A6">
        <w:rPr>
          <w:rStyle w:val="font14"/>
          <w:rFonts w:ascii="Times New Roman" w:hAnsi="Times New Roman"/>
          <w:sz w:val="20"/>
          <w:szCs w:val="20"/>
        </w:rPr>
        <w:t>%, температура</w:t>
      </w:r>
      <w:r w:rsidR="008C0986" w:rsidRPr="001A02A6">
        <w:rPr>
          <w:rStyle w:val="font14"/>
          <w:rFonts w:ascii="Times New Roman" w:hAnsi="Times New Roman"/>
          <w:sz w:val="20"/>
          <w:szCs w:val="20"/>
        </w:rPr>
        <w:t> – </w:t>
      </w:r>
      <w:r w:rsidRPr="001A02A6">
        <w:rPr>
          <w:rStyle w:val="font14"/>
          <w:rFonts w:ascii="Times New Roman" w:hAnsi="Times New Roman"/>
          <w:sz w:val="20"/>
          <w:szCs w:val="20"/>
        </w:rPr>
        <w:t>10</w:t>
      </w:r>
      <w:r w:rsidR="00C12C0D" w:rsidRPr="001A02A6">
        <w:rPr>
          <w:rStyle w:val="font14"/>
          <w:rFonts w:ascii="Times New Roman" w:hAnsi="Times New Roman"/>
          <w:sz w:val="20"/>
          <w:szCs w:val="20"/>
        </w:rPr>
        <w:t>–</w:t>
      </w:r>
      <w:r w:rsidR="005859CE" w:rsidRPr="001A02A6">
        <w:rPr>
          <w:rStyle w:val="font14"/>
          <w:rFonts w:ascii="Times New Roman" w:hAnsi="Times New Roman"/>
          <w:sz w:val="20"/>
          <w:szCs w:val="20"/>
        </w:rPr>
        <w:t>18</w:t>
      </w:r>
      <w:r w:rsidR="008C0986" w:rsidRPr="001A02A6">
        <w:rPr>
          <w:rStyle w:val="font14"/>
          <w:rFonts w:ascii="Times New Roman" w:hAnsi="Times New Roman"/>
          <w:sz w:val="20"/>
          <w:szCs w:val="20"/>
          <w:vertAlign w:val="superscript"/>
        </w:rPr>
        <w:t>о</w:t>
      </w:r>
      <w:r w:rsidRPr="001A02A6">
        <w:rPr>
          <w:rStyle w:val="font14"/>
          <w:rFonts w:ascii="Times New Roman" w:hAnsi="Times New Roman"/>
          <w:sz w:val="20"/>
          <w:szCs w:val="20"/>
        </w:rPr>
        <w:t>С.</w:t>
      </w:r>
      <w:r w:rsidR="00F11B15" w:rsidRPr="001A02A6">
        <w:rPr>
          <w:rStyle w:val="font14"/>
          <w:rFonts w:ascii="Times New Roman" w:hAnsi="Times New Roman"/>
          <w:sz w:val="20"/>
          <w:szCs w:val="20"/>
        </w:rPr>
        <w:t xml:space="preserve"> </w:t>
      </w:r>
      <w:r w:rsidR="00F11B15" w:rsidRPr="001A02A6">
        <w:rPr>
          <w:rFonts w:ascii="Times New Roman" w:hAnsi="Times New Roman"/>
          <w:sz w:val="20"/>
          <w:szCs w:val="20"/>
        </w:rPr>
        <w:t xml:space="preserve">Гигроскопичное лекарственное сырье, часто поражаемое насекомыми, </w:t>
      </w:r>
      <w:r w:rsidR="008C0986" w:rsidRPr="001A02A6">
        <w:rPr>
          <w:rFonts w:ascii="Times New Roman" w:hAnsi="Times New Roman"/>
          <w:sz w:val="20"/>
          <w:szCs w:val="20"/>
        </w:rPr>
        <w:t>следует</w:t>
      </w:r>
      <w:r w:rsidR="00F11B15" w:rsidRPr="001A02A6">
        <w:rPr>
          <w:rFonts w:ascii="Times New Roman" w:hAnsi="Times New Roman"/>
          <w:sz w:val="20"/>
          <w:szCs w:val="20"/>
        </w:rPr>
        <w:t xml:space="preserve"> хранить в плотно з</w:t>
      </w:r>
      <w:r w:rsidR="00F11B15" w:rsidRPr="001A02A6">
        <w:rPr>
          <w:rFonts w:ascii="Times New Roman" w:hAnsi="Times New Roman"/>
          <w:sz w:val="20"/>
          <w:szCs w:val="20"/>
        </w:rPr>
        <w:t>а</w:t>
      </w:r>
      <w:r w:rsidR="00F11B15" w:rsidRPr="001A02A6">
        <w:rPr>
          <w:rFonts w:ascii="Times New Roman" w:hAnsi="Times New Roman"/>
          <w:sz w:val="20"/>
          <w:szCs w:val="20"/>
        </w:rPr>
        <w:t>крытых сосудах.</w:t>
      </w:r>
    </w:p>
    <w:p w:rsidR="00B4649E" w:rsidRPr="001A02A6" w:rsidRDefault="00B4649E" w:rsidP="00E5679B">
      <w:pPr>
        <w:spacing w:after="0" w:line="240" w:lineRule="auto"/>
        <w:ind w:firstLine="284"/>
        <w:jc w:val="both"/>
        <w:rPr>
          <w:rFonts w:ascii="Times New Roman" w:hAnsi="Times New Roman"/>
          <w:sz w:val="20"/>
          <w:szCs w:val="20"/>
        </w:rPr>
      </w:pPr>
      <w:r w:rsidRPr="001A02A6">
        <w:rPr>
          <w:rStyle w:val="font14"/>
          <w:rFonts w:ascii="Times New Roman" w:hAnsi="Times New Roman"/>
          <w:sz w:val="20"/>
          <w:szCs w:val="20"/>
        </w:rPr>
        <w:t>В складских помещениях сырье размещают по видам. Ароматичное сырье, содержащее большое количество эфирных масел, следует хр</w:t>
      </w:r>
      <w:r w:rsidRPr="001A02A6">
        <w:rPr>
          <w:rStyle w:val="font14"/>
          <w:rFonts w:ascii="Times New Roman" w:hAnsi="Times New Roman"/>
          <w:sz w:val="20"/>
          <w:szCs w:val="20"/>
        </w:rPr>
        <w:t>а</w:t>
      </w:r>
      <w:r w:rsidRPr="001A02A6">
        <w:rPr>
          <w:rStyle w:val="font14"/>
          <w:rFonts w:ascii="Times New Roman" w:hAnsi="Times New Roman"/>
          <w:sz w:val="20"/>
          <w:szCs w:val="20"/>
        </w:rPr>
        <w:t>нить в отдельном помещении или хотя бы в отдельном штабеле, в о</w:t>
      </w:r>
      <w:r w:rsidRPr="001A02A6">
        <w:rPr>
          <w:rStyle w:val="font14"/>
          <w:rFonts w:ascii="Times New Roman" w:hAnsi="Times New Roman"/>
          <w:sz w:val="20"/>
          <w:szCs w:val="20"/>
        </w:rPr>
        <w:t>д</w:t>
      </w:r>
      <w:r w:rsidRPr="001A02A6">
        <w:rPr>
          <w:rStyle w:val="font14"/>
          <w:rFonts w:ascii="Times New Roman" w:hAnsi="Times New Roman"/>
          <w:sz w:val="20"/>
          <w:szCs w:val="20"/>
        </w:rPr>
        <w:t xml:space="preserve">ном конце склада, так как запах этого сырья легко передается другим видам. Ядовитое и сильнодействующее сырье </w:t>
      </w:r>
      <w:r w:rsidR="008C0986" w:rsidRPr="001A02A6">
        <w:rPr>
          <w:rStyle w:val="font14"/>
          <w:rFonts w:ascii="Times New Roman" w:hAnsi="Times New Roman"/>
          <w:sz w:val="20"/>
          <w:szCs w:val="20"/>
        </w:rPr>
        <w:t>необходимо</w:t>
      </w:r>
      <w:r w:rsidRPr="001A02A6">
        <w:rPr>
          <w:rStyle w:val="font14"/>
          <w:rFonts w:ascii="Times New Roman" w:hAnsi="Times New Roman"/>
          <w:sz w:val="20"/>
          <w:szCs w:val="20"/>
        </w:rPr>
        <w:t xml:space="preserve"> хранить в отдельном пом</w:t>
      </w:r>
      <w:r w:rsidR="005859CE" w:rsidRPr="001A02A6">
        <w:rPr>
          <w:rStyle w:val="font14"/>
          <w:rFonts w:ascii="Times New Roman" w:hAnsi="Times New Roman"/>
          <w:sz w:val="20"/>
          <w:szCs w:val="20"/>
        </w:rPr>
        <w:t xml:space="preserve">ещении </w:t>
      </w:r>
      <w:r w:rsidRPr="001A02A6">
        <w:rPr>
          <w:rStyle w:val="font14"/>
          <w:rFonts w:ascii="Times New Roman" w:hAnsi="Times New Roman"/>
          <w:sz w:val="20"/>
          <w:szCs w:val="20"/>
        </w:rPr>
        <w:t>под замком, ни в коем случае не смешивая его с другими видами сырья. При уборке помещения, где хранится лекарс</w:t>
      </w:r>
      <w:r w:rsidRPr="001A02A6">
        <w:rPr>
          <w:rStyle w:val="font14"/>
          <w:rFonts w:ascii="Times New Roman" w:hAnsi="Times New Roman"/>
          <w:sz w:val="20"/>
          <w:szCs w:val="20"/>
        </w:rPr>
        <w:t>т</w:t>
      </w:r>
      <w:r w:rsidRPr="001A02A6">
        <w:rPr>
          <w:rStyle w:val="font14"/>
          <w:rFonts w:ascii="Times New Roman" w:hAnsi="Times New Roman"/>
          <w:sz w:val="20"/>
          <w:szCs w:val="20"/>
        </w:rPr>
        <w:t>венно</w:t>
      </w:r>
      <w:r w:rsidR="005859CE" w:rsidRPr="001A02A6">
        <w:rPr>
          <w:rStyle w:val="font14"/>
          <w:rFonts w:ascii="Times New Roman" w:hAnsi="Times New Roman"/>
          <w:sz w:val="20"/>
          <w:szCs w:val="20"/>
        </w:rPr>
        <w:t>е</w:t>
      </w:r>
      <w:r w:rsidR="00C12C0D" w:rsidRPr="001A02A6">
        <w:rPr>
          <w:rStyle w:val="font14"/>
          <w:rFonts w:ascii="Times New Roman" w:hAnsi="Times New Roman"/>
          <w:sz w:val="20"/>
          <w:szCs w:val="20"/>
        </w:rPr>
        <w:t xml:space="preserve"> </w:t>
      </w:r>
      <w:r w:rsidRPr="001A02A6">
        <w:rPr>
          <w:rStyle w:val="font14"/>
          <w:rFonts w:ascii="Times New Roman" w:hAnsi="Times New Roman"/>
          <w:sz w:val="20"/>
          <w:szCs w:val="20"/>
        </w:rPr>
        <w:t>техническое сырье, собранную с пола россыпь отдельных его видов нельзя вкладывать в тару.</w:t>
      </w:r>
    </w:p>
    <w:p w:rsidR="00B4649E" w:rsidRPr="001A02A6" w:rsidRDefault="00B4649E" w:rsidP="00E5679B">
      <w:pPr>
        <w:pStyle w:val="ae"/>
        <w:spacing w:before="0" w:beforeAutospacing="0" w:after="0" w:afterAutospacing="0"/>
        <w:ind w:firstLine="284"/>
        <w:jc w:val="both"/>
        <w:rPr>
          <w:rStyle w:val="font14"/>
          <w:sz w:val="20"/>
          <w:szCs w:val="20"/>
        </w:rPr>
      </w:pPr>
      <w:r w:rsidRPr="001A02A6">
        <w:rPr>
          <w:rStyle w:val="font14"/>
          <w:sz w:val="20"/>
          <w:szCs w:val="20"/>
        </w:rPr>
        <w:lastRenderedPageBreak/>
        <w:t>На заготовительных пунктах, которые обычно не имеют специал</w:t>
      </w:r>
      <w:r w:rsidRPr="001A02A6">
        <w:rPr>
          <w:rStyle w:val="font14"/>
          <w:sz w:val="20"/>
          <w:szCs w:val="20"/>
        </w:rPr>
        <w:t>ь</w:t>
      </w:r>
      <w:r w:rsidRPr="001A02A6">
        <w:rPr>
          <w:rStyle w:val="font14"/>
          <w:sz w:val="20"/>
          <w:szCs w:val="20"/>
        </w:rPr>
        <w:t>но оборудованных помещений для хранения, лекарственно</w:t>
      </w:r>
      <w:r w:rsidR="005859CE" w:rsidRPr="001A02A6">
        <w:rPr>
          <w:rStyle w:val="font14"/>
          <w:sz w:val="20"/>
          <w:szCs w:val="20"/>
        </w:rPr>
        <w:t>е</w:t>
      </w:r>
      <w:r w:rsidR="00C12C0D" w:rsidRPr="001A02A6">
        <w:rPr>
          <w:rStyle w:val="font14"/>
          <w:sz w:val="20"/>
          <w:szCs w:val="20"/>
        </w:rPr>
        <w:t xml:space="preserve"> </w:t>
      </w:r>
      <w:r w:rsidRPr="001A02A6">
        <w:rPr>
          <w:rStyle w:val="font14"/>
          <w:sz w:val="20"/>
          <w:szCs w:val="20"/>
        </w:rPr>
        <w:t>технич</w:t>
      </w:r>
      <w:r w:rsidRPr="001A02A6">
        <w:rPr>
          <w:rStyle w:val="font14"/>
          <w:sz w:val="20"/>
          <w:szCs w:val="20"/>
        </w:rPr>
        <w:t>е</w:t>
      </w:r>
      <w:r w:rsidRPr="001A02A6">
        <w:rPr>
          <w:rStyle w:val="font14"/>
          <w:sz w:val="20"/>
          <w:szCs w:val="20"/>
        </w:rPr>
        <w:t>ское сырье долго хранить нельзя</w:t>
      </w:r>
      <w:r w:rsidR="005859CE" w:rsidRPr="001A02A6">
        <w:rPr>
          <w:rStyle w:val="font14"/>
          <w:sz w:val="20"/>
          <w:szCs w:val="20"/>
        </w:rPr>
        <w:t>,</w:t>
      </w:r>
      <w:r w:rsidRPr="001A02A6">
        <w:rPr>
          <w:rStyle w:val="font14"/>
          <w:sz w:val="20"/>
          <w:szCs w:val="20"/>
        </w:rPr>
        <w:t xml:space="preserve"> и необходимо как можно быстрее отгрузить его на специально оборудованные базы. Сроки хранения сырья в зависимости от его вида различны и указаны в нормативной документации. </w:t>
      </w:r>
    </w:p>
    <w:p w:rsidR="00B4649E" w:rsidRPr="001A02A6" w:rsidRDefault="00B4649E" w:rsidP="00E5679B">
      <w:pPr>
        <w:pStyle w:val="ae"/>
        <w:spacing w:before="0" w:beforeAutospacing="0" w:after="0" w:afterAutospacing="0"/>
        <w:ind w:firstLine="284"/>
        <w:jc w:val="both"/>
        <w:rPr>
          <w:rStyle w:val="font14"/>
          <w:sz w:val="20"/>
          <w:szCs w:val="20"/>
        </w:rPr>
      </w:pPr>
      <w:r w:rsidRPr="001A02A6">
        <w:rPr>
          <w:rStyle w:val="font14"/>
          <w:sz w:val="20"/>
          <w:szCs w:val="20"/>
        </w:rPr>
        <w:t>Под штабель выбирается чистая сухая площадка. Верх штабеля для предохранения от воздействия атмосферных осадков покрывают т</w:t>
      </w:r>
      <w:r w:rsidRPr="001A02A6">
        <w:rPr>
          <w:rStyle w:val="font14"/>
          <w:sz w:val="20"/>
          <w:szCs w:val="20"/>
        </w:rPr>
        <w:t>о</w:t>
      </w:r>
      <w:r w:rsidRPr="001A02A6">
        <w:rPr>
          <w:rStyle w:val="font14"/>
          <w:sz w:val="20"/>
          <w:szCs w:val="20"/>
        </w:rPr>
        <w:t>лем, тесом и т. д. Для вентиляции в больших штабелях устраивают ск</w:t>
      </w:r>
      <w:r w:rsidR="00C12C0D" w:rsidRPr="001A02A6">
        <w:rPr>
          <w:rStyle w:val="font14"/>
          <w:sz w:val="20"/>
          <w:szCs w:val="20"/>
        </w:rPr>
        <w:t>возные продушины. Высота, длина и</w:t>
      </w:r>
      <w:r w:rsidRPr="001A02A6">
        <w:rPr>
          <w:rStyle w:val="font14"/>
          <w:sz w:val="20"/>
          <w:szCs w:val="20"/>
        </w:rPr>
        <w:t xml:space="preserve"> ширина штабеля могут быть различными в зависимости от количества сырья, условий местности и других причин.</w:t>
      </w:r>
    </w:p>
    <w:p w:rsidR="00B4649E" w:rsidRPr="001A02A6" w:rsidRDefault="00B4649E" w:rsidP="00E5679B">
      <w:pPr>
        <w:pStyle w:val="ae"/>
        <w:spacing w:before="0" w:beforeAutospacing="0" w:after="0" w:afterAutospacing="0"/>
        <w:ind w:firstLine="284"/>
        <w:jc w:val="both"/>
        <w:rPr>
          <w:rStyle w:val="font14"/>
          <w:sz w:val="20"/>
          <w:szCs w:val="20"/>
        </w:rPr>
      </w:pPr>
      <w:r w:rsidRPr="001A02A6">
        <w:rPr>
          <w:rStyle w:val="font14"/>
          <w:sz w:val="20"/>
          <w:szCs w:val="20"/>
        </w:rPr>
        <w:t>В складах, где хранится лекарственно</w:t>
      </w:r>
      <w:r w:rsidR="005859CE" w:rsidRPr="001A02A6">
        <w:rPr>
          <w:rStyle w:val="font14"/>
          <w:sz w:val="20"/>
          <w:szCs w:val="20"/>
        </w:rPr>
        <w:t>е</w:t>
      </w:r>
      <w:r w:rsidR="00C12C0D" w:rsidRPr="001A02A6">
        <w:rPr>
          <w:rStyle w:val="font14"/>
          <w:sz w:val="20"/>
          <w:szCs w:val="20"/>
        </w:rPr>
        <w:t xml:space="preserve"> </w:t>
      </w:r>
      <w:r w:rsidRPr="001A02A6">
        <w:rPr>
          <w:rStyle w:val="font14"/>
          <w:sz w:val="20"/>
          <w:szCs w:val="20"/>
        </w:rPr>
        <w:t>техническое сырье, сист</w:t>
      </w:r>
      <w:r w:rsidRPr="001A02A6">
        <w:rPr>
          <w:rStyle w:val="font14"/>
          <w:sz w:val="20"/>
          <w:szCs w:val="20"/>
        </w:rPr>
        <w:t>е</w:t>
      </w:r>
      <w:r w:rsidRPr="001A02A6">
        <w:rPr>
          <w:rStyle w:val="font14"/>
          <w:sz w:val="20"/>
          <w:szCs w:val="20"/>
        </w:rPr>
        <w:t>матически проводятся профилактиче</w:t>
      </w:r>
      <w:r w:rsidR="005859CE" w:rsidRPr="001A02A6">
        <w:rPr>
          <w:rStyle w:val="font14"/>
          <w:sz w:val="20"/>
          <w:szCs w:val="20"/>
        </w:rPr>
        <w:t>ские</w:t>
      </w:r>
      <w:r w:rsidRPr="001A02A6">
        <w:rPr>
          <w:rStyle w:val="font14"/>
          <w:sz w:val="20"/>
          <w:szCs w:val="20"/>
        </w:rPr>
        <w:t xml:space="preserve"> и истребительные меры борьбы с насекомыми-вредителями. Предупредительные меры пред</w:t>
      </w:r>
      <w:r w:rsidRPr="001A02A6">
        <w:rPr>
          <w:rStyle w:val="font14"/>
          <w:sz w:val="20"/>
          <w:szCs w:val="20"/>
        </w:rPr>
        <w:t>у</w:t>
      </w:r>
      <w:r w:rsidRPr="001A02A6">
        <w:rPr>
          <w:rStyle w:val="font14"/>
          <w:sz w:val="20"/>
          <w:szCs w:val="20"/>
        </w:rPr>
        <w:t>сматривают постоянный контроль складских помещений.</w:t>
      </w:r>
    </w:p>
    <w:p w:rsidR="00B4649E" w:rsidRPr="001A02A6" w:rsidRDefault="00B4649E" w:rsidP="00E5679B">
      <w:pPr>
        <w:pStyle w:val="ae"/>
        <w:spacing w:before="0" w:beforeAutospacing="0" w:after="0" w:afterAutospacing="0"/>
        <w:ind w:firstLine="284"/>
        <w:jc w:val="both"/>
        <w:rPr>
          <w:rStyle w:val="font14"/>
          <w:sz w:val="20"/>
          <w:szCs w:val="20"/>
        </w:rPr>
      </w:pPr>
      <w:r w:rsidRPr="001A02A6">
        <w:rPr>
          <w:rStyle w:val="font14"/>
          <w:sz w:val="20"/>
          <w:szCs w:val="20"/>
        </w:rPr>
        <w:t>Чтобы предотвратить заражение складских помещений клещом и другими вредителями, следует содержать склады в чистот</w:t>
      </w:r>
      <w:r w:rsidR="00C12C0D" w:rsidRPr="001A02A6">
        <w:rPr>
          <w:rStyle w:val="font14"/>
          <w:sz w:val="20"/>
          <w:szCs w:val="20"/>
        </w:rPr>
        <w:t>е, убирать отбросы, пыль</w:t>
      </w:r>
      <w:r w:rsidRPr="001A02A6">
        <w:rPr>
          <w:rStyle w:val="font14"/>
          <w:sz w:val="20"/>
          <w:szCs w:val="20"/>
        </w:rPr>
        <w:t xml:space="preserve"> и мусор. Не реже одного раза в год складские помещ</w:t>
      </w:r>
      <w:r w:rsidRPr="001A02A6">
        <w:rPr>
          <w:rStyle w:val="font14"/>
          <w:sz w:val="20"/>
          <w:szCs w:val="20"/>
        </w:rPr>
        <w:t>е</w:t>
      </w:r>
      <w:r w:rsidRPr="001A02A6">
        <w:rPr>
          <w:rStyle w:val="font14"/>
          <w:sz w:val="20"/>
          <w:szCs w:val="20"/>
        </w:rPr>
        <w:t>ния освобождают от сырья и производят тщательную влажную дези</w:t>
      </w:r>
      <w:r w:rsidRPr="001A02A6">
        <w:rPr>
          <w:rStyle w:val="font14"/>
          <w:sz w:val="20"/>
          <w:szCs w:val="20"/>
        </w:rPr>
        <w:t>н</w:t>
      </w:r>
      <w:r w:rsidRPr="001A02A6">
        <w:rPr>
          <w:rStyle w:val="font14"/>
          <w:sz w:val="20"/>
          <w:szCs w:val="20"/>
        </w:rPr>
        <w:t xml:space="preserve">секцию помещения, после чего пол, </w:t>
      </w:r>
      <w:proofErr w:type="gramStart"/>
      <w:r w:rsidRPr="001A02A6">
        <w:rPr>
          <w:rStyle w:val="font14"/>
          <w:sz w:val="20"/>
          <w:szCs w:val="20"/>
        </w:rPr>
        <w:t>потолки</w:t>
      </w:r>
      <w:proofErr w:type="gramEnd"/>
      <w:r w:rsidRPr="001A02A6">
        <w:rPr>
          <w:rStyle w:val="font14"/>
          <w:sz w:val="20"/>
          <w:szCs w:val="20"/>
        </w:rPr>
        <w:t xml:space="preserve"> и стены следует побелить известью. Подполье очищают от осыпи сырья, пы</w:t>
      </w:r>
      <w:r w:rsidR="00C12C0D" w:rsidRPr="001A02A6">
        <w:rPr>
          <w:rStyle w:val="font14"/>
          <w:sz w:val="20"/>
          <w:szCs w:val="20"/>
        </w:rPr>
        <w:t>ли и засыпают то</w:t>
      </w:r>
      <w:r w:rsidR="00C12C0D" w:rsidRPr="001A02A6">
        <w:rPr>
          <w:rStyle w:val="font14"/>
          <w:sz w:val="20"/>
          <w:szCs w:val="20"/>
        </w:rPr>
        <w:t>н</w:t>
      </w:r>
      <w:r w:rsidR="00C12C0D" w:rsidRPr="001A02A6">
        <w:rPr>
          <w:rStyle w:val="font14"/>
          <w:sz w:val="20"/>
          <w:szCs w:val="20"/>
        </w:rPr>
        <w:t>ким слоем (1–</w:t>
      </w:r>
      <w:smartTag w:uri="urn:schemas-microsoft-com:office:smarttags" w:element="metricconverter">
        <w:smartTagPr>
          <w:attr w:name="ProductID" w:val="2 см"/>
        </w:smartTagPr>
        <w:r w:rsidRPr="001A02A6">
          <w:rPr>
            <w:rStyle w:val="font14"/>
            <w:sz w:val="20"/>
            <w:szCs w:val="20"/>
          </w:rPr>
          <w:t>2 см</w:t>
        </w:r>
      </w:smartTag>
      <w:r w:rsidRPr="001A02A6">
        <w:rPr>
          <w:rStyle w:val="font14"/>
          <w:sz w:val="20"/>
          <w:szCs w:val="20"/>
        </w:rPr>
        <w:t>) негашеной извести. Партию товара, пораженную вредителями, нельзя хранить вместе с незараженным сырьем. Такая партия до дезинсекции должна находиться в отдельном помещении.</w:t>
      </w:r>
    </w:p>
    <w:p w:rsidR="00F11B15" w:rsidRPr="001A02A6" w:rsidRDefault="00B4649E" w:rsidP="00E5679B">
      <w:pPr>
        <w:pStyle w:val="ae"/>
        <w:spacing w:before="0" w:beforeAutospacing="0" w:after="0" w:afterAutospacing="0"/>
        <w:ind w:firstLine="284"/>
        <w:jc w:val="both"/>
        <w:rPr>
          <w:rStyle w:val="font14"/>
          <w:sz w:val="20"/>
          <w:szCs w:val="20"/>
        </w:rPr>
      </w:pPr>
      <w:r w:rsidRPr="001A02A6">
        <w:rPr>
          <w:rStyle w:val="font14"/>
          <w:sz w:val="20"/>
          <w:szCs w:val="20"/>
        </w:rPr>
        <w:t>Наиболее простым способом дезинсекции является термическая обработка. Зараженное сырье помещают в сушильные камеры и в</w:t>
      </w:r>
      <w:r w:rsidRPr="001A02A6">
        <w:rPr>
          <w:rStyle w:val="font14"/>
          <w:sz w:val="20"/>
          <w:szCs w:val="20"/>
        </w:rPr>
        <w:t>ы</w:t>
      </w:r>
      <w:r w:rsidRPr="001A02A6">
        <w:rPr>
          <w:rStyle w:val="font14"/>
          <w:sz w:val="20"/>
          <w:szCs w:val="20"/>
        </w:rPr>
        <w:t>держивают при температуре 50</w:t>
      </w:r>
      <w:r w:rsidR="00C12C0D" w:rsidRPr="001A02A6">
        <w:rPr>
          <w:rStyle w:val="font14"/>
          <w:sz w:val="20"/>
          <w:szCs w:val="20"/>
        </w:rPr>
        <w:t>–</w:t>
      </w:r>
      <w:r w:rsidR="00AB449B" w:rsidRPr="001A02A6">
        <w:rPr>
          <w:rStyle w:val="font14"/>
          <w:sz w:val="20"/>
          <w:szCs w:val="20"/>
        </w:rPr>
        <w:t>60</w:t>
      </w:r>
      <w:r w:rsidR="008C0986" w:rsidRPr="001A02A6">
        <w:rPr>
          <w:rStyle w:val="font14"/>
          <w:sz w:val="20"/>
          <w:szCs w:val="20"/>
          <w:vertAlign w:val="superscript"/>
        </w:rPr>
        <w:t>о</w:t>
      </w:r>
      <w:r w:rsidR="00C12C0D" w:rsidRPr="001A02A6">
        <w:rPr>
          <w:rStyle w:val="font14"/>
          <w:sz w:val="20"/>
          <w:szCs w:val="20"/>
        </w:rPr>
        <w:t>С в течение 1–</w:t>
      </w:r>
      <w:r w:rsidRPr="001A02A6">
        <w:rPr>
          <w:rStyle w:val="font14"/>
          <w:sz w:val="20"/>
          <w:szCs w:val="20"/>
        </w:rPr>
        <w:t>2 ч. После дезинсе</w:t>
      </w:r>
      <w:r w:rsidRPr="001A02A6">
        <w:rPr>
          <w:rStyle w:val="font14"/>
          <w:sz w:val="20"/>
          <w:szCs w:val="20"/>
        </w:rPr>
        <w:t>к</w:t>
      </w:r>
      <w:r w:rsidRPr="001A02A6">
        <w:rPr>
          <w:rStyle w:val="font14"/>
          <w:sz w:val="20"/>
          <w:szCs w:val="20"/>
        </w:rPr>
        <w:t>ции сырье и помещение дегазируют (тщательно проветривают) и пр</w:t>
      </w:r>
      <w:r w:rsidRPr="001A02A6">
        <w:rPr>
          <w:rStyle w:val="font14"/>
          <w:sz w:val="20"/>
          <w:szCs w:val="20"/>
        </w:rPr>
        <w:t>о</w:t>
      </w:r>
      <w:r w:rsidRPr="001A02A6">
        <w:rPr>
          <w:rStyle w:val="font14"/>
          <w:sz w:val="20"/>
          <w:szCs w:val="20"/>
        </w:rPr>
        <w:t>веряют отсутствие в нем</w:t>
      </w:r>
      <w:r w:rsidR="00F11B15" w:rsidRPr="001A02A6">
        <w:rPr>
          <w:rStyle w:val="font14"/>
          <w:sz w:val="20"/>
          <w:szCs w:val="20"/>
        </w:rPr>
        <w:t xml:space="preserve"> ядовитых веществ.</w:t>
      </w:r>
    </w:p>
    <w:p w:rsidR="006B5A53" w:rsidRPr="001A02A6" w:rsidRDefault="006B5A53" w:rsidP="00E5679B">
      <w:pPr>
        <w:pStyle w:val="ae"/>
        <w:spacing w:before="0" w:beforeAutospacing="0" w:after="0" w:afterAutospacing="0"/>
        <w:ind w:firstLine="284"/>
        <w:jc w:val="both"/>
        <w:rPr>
          <w:sz w:val="20"/>
          <w:szCs w:val="20"/>
        </w:rPr>
      </w:pPr>
    </w:p>
    <w:p w:rsidR="008641E2" w:rsidRPr="001A02A6" w:rsidRDefault="00354809" w:rsidP="008C0986">
      <w:pPr>
        <w:spacing w:after="0" w:line="240" w:lineRule="auto"/>
        <w:ind w:firstLine="284"/>
        <w:jc w:val="center"/>
        <w:rPr>
          <w:rFonts w:ascii="Times New Roman" w:hAnsi="Times New Roman"/>
          <w:b/>
          <w:sz w:val="20"/>
          <w:szCs w:val="20"/>
        </w:rPr>
      </w:pPr>
      <w:r w:rsidRPr="001A02A6">
        <w:rPr>
          <w:rFonts w:ascii="Times New Roman" w:hAnsi="Times New Roman"/>
          <w:b/>
          <w:sz w:val="20"/>
          <w:szCs w:val="20"/>
        </w:rPr>
        <w:t>Г</w:t>
      </w:r>
      <w:r w:rsidR="008C0986" w:rsidRPr="001A02A6">
        <w:rPr>
          <w:rFonts w:ascii="Times New Roman" w:hAnsi="Times New Roman"/>
          <w:b/>
          <w:sz w:val="20"/>
          <w:szCs w:val="20"/>
        </w:rPr>
        <w:t>лава</w:t>
      </w:r>
      <w:r w:rsidRPr="001A02A6">
        <w:rPr>
          <w:rFonts w:ascii="Times New Roman" w:hAnsi="Times New Roman"/>
          <w:b/>
          <w:sz w:val="20"/>
          <w:szCs w:val="20"/>
        </w:rPr>
        <w:t xml:space="preserve"> 4. ТЕХНОЛОГИЯ ЛЕКАРСТВЕННЫХ ФОРМ</w:t>
      </w:r>
    </w:p>
    <w:p w:rsidR="00564BB9" w:rsidRPr="001A02A6" w:rsidRDefault="00564BB9" w:rsidP="008C0986">
      <w:pPr>
        <w:spacing w:after="0" w:line="240" w:lineRule="auto"/>
        <w:ind w:firstLine="284"/>
        <w:jc w:val="both"/>
        <w:rPr>
          <w:rFonts w:ascii="Times New Roman" w:hAnsi="Times New Roman"/>
          <w:sz w:val="20"/>
          <w:szCs w:val="20"/>
        </w:rPr>
      </w:pPr>
    </w:p>
    <w:p w:rsidR="00A37C87" w:rsidRPr="001A02A6" w:rsidRDefault="008641E2" w:rsidP="008C0986">
      <w:pPr>
        <w:pStyle w:val="1"/>
        <w:spacing w:before="0" w:beforeAutospacing="0" w:after="0" w:afterAutospacing="0"/>
        <w:ind w:firstLine="284"/>
        <w:jc w:val="both"/>
        <w:rPr>
          <w:b w:val="0"/>
          <w:sz w:val="20"/>
          <w:szCs w:val="20"/>
        </w:rPr>
      </w:pPr>
      <w:r w:rsidRPr="001A02A6">
        <w:rPr>
          <w:b w:val="0"/>
          <w:sz w:val="20"/>
          <w:szCs w:val="20"/>
        </w:rPr>
        <w:t>Лекарственное средство, приготовленное в виде определенной л</w:t>
      </w:r>
      <w:r w:rsidRPr="001A02A6">
        <w:rPr>
          <w:b w:val="0"/>
          <w:sz w:val="20"/>
          <w:szCs w:val="20"/>
        </w:rPr>
        <w:t>е</w:t>
      </w:r>
      <w:r w:rsidRPr="001A02A6">
        <w:rPr>
          <w:b w:val="0"/>
          <w:sz w:val="20"/>
          <w:szCs w:val="20"/>
        </w:rPr>
        <w:t xml:space="preserve">карственной формы, называется </w:t>
      </w:r>
      <w:r w:rsidRPr="001A02A6">
        <w:rPr>
          <w:b w:val="0"/>
          <w:i/>
          <w:sz w:val="20"/>
          <w:szCs w:val="20"/>
        </w:rPr>
        <w:t xml:space="preserve">лекарственным препаратом. </w:t>
      </w:r>
      <w:r w:rsidR="00A37C87" w:rsidRPr="001A02A6">
        <w:rPr>
          <w:b w:val="0"/>
          <w:sz w:val="20"/>
          <w:szCs w:val="20"/>
        </w:rPr>
        <w:t>Совр</w:t>
      </w:r>
      <w:r w:rsidR="00A37C87" w:rsidRPr="001A02A6">
        <w:rPr>
          <w:b w:val="0"/>
          <w:sz w:val="20"/>
          <w:szCs w:val="20"/>
        </w:rPr>
        <w:t>е</w:t>
      </w:r>
      <w:r w:rsidR="00A37C87" w:rsidRPr="001A02A6">
        <w:rPr>
          <w:b w:val="0"/>
          <w:sz w:val="20"/>
          <w:szCs w:val="20"/>
        </w:rPr>
        <w:t>менные фитопрепараты –</w:t>
      </w:r>
      <w:r w:rsidRPr="001A02A6">
        <w:rPr>
          <w:b w:val="0"/>
          <w:sz w:val="20"/>
          <w:szCs w:val="20"/>
        </w:rPr>
        <w:t xml:space="preserve"> это сплав народной медицины, современной науки и высоких технологий. </w:t>
      </w:r>
    </w:p>
    <w:p w:rsidR="008641E2" w:rsidRPr="001A02A6" w:rsidRDefault="008641E2" w:rsidP="008C0986">
      <w:pPr>
        <w:pStyle w:val="1"/>
        <w:spacing w:before="0" w:beforeAutospacing="0" w:after="0" w:afterAutospacing="0"/>
        <w:ind w:firstLine="284"/>
        <w:jc w:val="both"/>
        <w:rPr>
          <w:b w:val="0"/>
          <w:sz w:val="20"/>
          <w:szCs w:val="20"/>
        </w:rPr>
      </w:pPr>
      <w:r w:rsidRPr="001A02A6">
        <w:rPr>
          <w:b w:val="0"/>
          <w:i/>
          <w:sz w:val="20"/>
          <w:szCs w:val="20"/>
        </w:rPr>
        <w:lastRenderedPageBreak/>
        <w:t xml:space="preserve">Лекарственная форма </w:t>
      </w:r>
      <w:r w:rsidR="00A37C87" w:rsidRPr="001A02A6">
        <w:rPr>
          <w:b w:val="0"/>
          <w:sz w:val="20"/>
          <w:szCs w:val="20"/>
        </w:rPr>
        <w:t>–</w:t>
      </w:r>
      <w:r w:rsidRPr="001A02A6">
        <w:rPr>
          <w:b w:val="0"/>
          <w:sz w:val="20"/>
          <w:szCs w:val="20"/>
        </w:rPr>
        <w:t xml:space="preserve"> форма, делающая лекарственное средство удобным для практического применения и получения необходимого лечебного или профилактического эффекта.</w:t>
      </w:r>
    </w:p>
    <w:p w:rsidR="008641E2" w:rsidRPr="001A02A6" w:rsidRDefault="008641E2" w:rsidP="008C0986">
      <w:pPr>
        <w:pStyle w:val="ae"/>
        <w:spacing w:before="0" w:beforeAutospacing="0" w:after="0" w:afterAutospacing="0"/>
        <w:ind w:firstLine="284"/>
        <w:jc w:val="both"/>
        <w:rPr>
          <w:sz w:val="20"/>
          <w:szCs w:val="20"/>
        </w:rPr>
      </w:pPr>
      <w:r w:rsidRPr="001A02A6">
        <w:rPr>
          <w:i/>
          <w:sz w:val="20"/>
          <w:szCs w:val="20"/>
        </w:rPr>
        <w:t xml:space="preserve">Спиртовые вытяжки (настойки и экстракты). </w:t>
      </w:r>
      <w:r w:rsidRPr="001A02A6">
        <w:rPr>
          <w:sz w:val="20"/>
          <w:szCs w:val="20"/>
        </w:rPr>
        <w:t>Для приготовления настоек</w:t>
      </w:r>
      <w:r w:rsidR="00A37C87" w:rsidRPr="001A02A6">
        <w:rPr>
          <w:sz w:val="20"/>
          <w:szCs w:val="20"/>
        </w:rPr>
        <w:t xml:space="preserve"> и экстрактов используется 40</w:t>
      </w:r>
      <w:r w:rsidR="00743804" w:rsidRPr="001A02A6">
        <w:rPr>
          <w:sz w:val="20"/>
          <w:szCs w:val="20"/>
        </w:rPr>
        <w:t>-</w:t>
      </w:r>
      <w:r w:rsidR="00A37C87" w:rsidRPr="001A02A6">
        <w:rPr>
          <w:sz w:val="20"/>
          <w:szCs w:val="20"/>
        </w:rPr>
        <w:t xml:space="preserve"> или 70</w:t>
      </w:r>
      <w:r w:rsidR="00743804" w:rsidRPr="001A02A6">
        <w:rPr>
          <w:sz w:val="20"/>
          <w:szCs w:val="20"/>
        </w:rPr>
        <w:t> </w:t>
      </w:r>
      <w:r w:rsidR="00A37C87" w:rsidRPr="001A02A6">
        <w:rPr>
          <w:sz w:val="20"/>
          <w:szCs w:val="20"/>
        </w:rPr>
        <w:t>%</w:t>
      </w:r>
      <w:r w:rsidR="00743804" w:rsidRPr="001A02A6">
        <w:rPr>
          <w:sz w:val="20"/>
          <w:szCs w:val="20"/>
        </w:rPr>
        <w:t>-ный</w:t>
      </w:r>
      <w:r w:rsidRPr="001A02A6">
        <w:rPr>
          <w:sz w:val="20"/>
          <w:szCs w:val="20"/>
        </w:rPr>
        <w:t xml:space="preserve"> спирт. Соотн</w:t>
      </w:r>
      <w:r w:rsidRPr="001A02A6">
        <w:rPr>
          <w:sz w:val="20"/>
          <w:szCs w:val="20"/>
        </w:rPr>
        <w:t>о</w:t>
      </w:r>
      <w:r w:rsidRPr="001A02A6">
        <w:rPr>
          <w:sz w:val="20"/>
          <w:szCs w:val="20"/>
        </w:rPr>
        <w:t>шение</w:t>
      </w:r>
      <w:r w:rsidR="00A37C87" w:rsidRPr="001A02A6">
        <w:rPr>
          <w:sz w:val="20"/>
          <w:szCs w:val="20"/>
        </w:rPr>
        <w:t xml:space="preserve"> раститель</w:t>
      </w:r>
      <w:r w:rsidR="00AB449B" w:rsidRPr="001A02A6">
        <w:rPr>
          <w:sz w:val="20"/>
          <w:szCs w:val="20"/>
        </w:rPr>
        <w:t>ного сырья к спирту</w:t>
      </w:r>
      <w:r w:rsidRPr="001A02A6">
        <w:rPr>
          <w:sz w:val="20"/>
          <w:szCs w:val="20"/>
        </w:rPr>
        <w:t xml:space="preserve"> 1:5. Для сильнодействующих растений 1:10. Спирт является прекрасным растворителем для извл</w:t>
      </w:r>
      <w:r w:rsidRPr="001A02A6">
        <w:rPr>
          <w:sz w:val="20"/>
          <w:szCs w:val="20"/>
        </w:rPr>
        <w:t>е</w:t>
      </w:r>
      <w:r w:rsidRPr="001A02A6">
        <w:rPr>
          <w:sz w:val="20"/>
          <w:szCs w:val="20"/>
        </w:rPr>
        <w:t>чения из растений биологически активных веществ и консервантов, так как препятствует ферментным реакциям и подавляет активность микробов. Кроме того, алкоголь повышает проницаемость слизистой оболочки желудка и способствует усвоению небольших количеств х</w:t>
      </w:r>
      <w:r w:rsidRPr="001A02A6">
        <w:rPr>
          <w:sz w:val="20"/>
          <w:szCs w:val="20"/>
        </w:rPr>
        <w:t>и</w:t>
      </w:r>
      <w:r w:rsidRPr="001A02A6">
        <w:rPr>
          <w:sz w:val="20"/>
          <w:szCs w:val="20"/>
        </w:rPr>
        <w:t>мически подвижных растительных веществ.</w:t>
      </w:r>
    </w:p>
    <w:p w:rsidR="008641E2" w:rsidRPr="001A02A6" w:rsidRDefault="008641E2" w:rsidP="008C0986">
      <w:pPr>
        <w:pStyle w:val="ae"/>
        <w:spacing w:before="0" w:beforeAutospacing="0" w:after="0" w:afterAutospacing="0"/>
        <w:ind w:firstLine="284"/>
        <w:jc w:val="both"/>
        <w:rPr>
          <w:sz w:val="20"/>
          <w:szCs w:val="20"/>
        </w:rPr>
      </w:pPr>
      <w:r w:rsidRPr="001A02A6">
        <w:rPr>
          <w:sz w:val="20"/>
          <w:szCs w:val="20"/>
        </w:rPr>
        <w:t>Формула приготовления: растител</w:t>
      </w:r>
      <w:r w:rsidR="00A37C87" w:rsidRPr="001A02A6">
        <w:rPr>
          <w:sz w:val="20"/>
          <w:szCs w:val="20"/>
        </w:rPr>
        <w:t xml:space="preserve">ьное сырье залить спиртом на 6 – </w:t>
      </w:r>
      <w:r w:rsidRPr="001A02A6">
        <w:rPr>
          <w:sz w:val="20"/>
          <w:szCs w:val="20"/>
        </w:rPr>
        <w:t xml:space="preserve">7 или 10 дней и поставить в темное место, ежедневно взбалтывать, затем отжать, довести до </w:t>
      </w:r>
      <w:r w:rsidR="00432566" w:rsidRPr="001A02A6">
        <w:rPr>
          <w:sz w:val="20"/>
          <w:szCs w:val="20"/>
        </w:rPr>
        <w:t xml:space="preserve">необходимого </w:t>
      </w:r>
      <w:r w:rsidRPr="001A02A6">
        <w:rPr>
          <w:sz w:val="20"/>
          <w:szCs w:val="20"/>
        </w:rPr>
        <w:t>объема и отстаивать в холо</w:t>
      </w:r>
      <w:r w:rsidRPr="001A02A6">
        <w:rPr>
          <w:sz w:val="20"/>
          <w:szCs w:val="20"/>
        </w:rPr>
        <w:t>д</w:t>
      </w:r>
      <w:r w:rsidR="00A37C87" w:rsidRPr="001A02A6">
        <w:rPr>
          <w:sz w:val="20"/>
          <w:szCs w:val="20"/>
        </w:rPr>
        <w:t>ном месте в течение трех</w:t>
      </w:r>
      <w:r w:rsidRPr="001A02A6">
        <w:rPr>
          <w:sz w:val="20"/>
          <w:szCs w:val="20"/>
        </w:rPr>
        <w:t xml:space="preserve"> дней, затем фильтровать.</w:t>
      </w:r>
    </w:p>
    <w:p w:rsidR="008641E2" w:rsidRPr="001A02A6" w:rsidRDefault="008641E2" w:rsidP="008C0986">
      <w:pPr>
        <w:pStyle w:val="ae"/>
        <w:spacing w:before="0" w:beforeAutospacing="0" w:after="0" w:afterAutospacing="0"/>
        <w:ind w:firstLine="284"/>
        <w:jc w:val="both"/>
        <w:rPr>
          <w:sz w:val="20"/>
          <w:szCs w:val="20"/>
        </w:rPr>
      </w:pPr>
      <w:r w:rsidRPr="001A02A6">
        <w:rPr>
          <w:sz w:val="20"/>
          <w:szCs w:val="20"/>
        </w:rPr>
        <w:t>Метод реперколя</w:t>
      </w:r>
      <w:r w:rsidR="00A37C87" w:rsidRPr="001A02A6">
        <w:rPr>
          <w:sz w:val="20"/>
          <w:szCs w:val="20"/>
        </w:rPr>
        <w:t>ции (повторного процеживания) –</w:t>
      </w:r>
      <w:r w:rsidRPr="001A02A6">
        <w:rPr>
          <w:sz w:val="20"/>
          <w:szCs w:val="20"/>
        </w:rPr>
        <w:t xml:space="preserve"> сырье разд</w:t>
      </w:r>
      <w:r w:rsidRPr="001A02A6">
        <w:rPr>
          <w:sz w:val="20"/>
          <w:szCs w:val="20"/>
        </w:rPr>
        <w:t>е</w:t>
      </w:r>
      <w:r w:rsidRPr="001A02A6">
        <w:rPr>
          <w:sz w:val="20"/>
          <w:szCs w:val="20"/>
        </w:rPr>
        <w:t xml:space="preserve">лить на </w:t>
      </w:r>
      <w:r w:rsidR="00743804" w:rsidRPr="001A02A6">
        <w:rPr>
          <w:sz w:val="20"/>
          <w:szCs w:val="20"/>
        </w:rPr>
        <w:t>три</w:t>
      </w:r>
      <w:r w:rsidRPr="001A02A6">
        <w:rPr>
          <w:sz w:val="20"/>
          <w:szCs w:val="20"/>
        </w:rPr>
        <w:t xml:space="preserve"> части и засыпать в три емкости. Необходимый объем </w:t>
      </w:r>
      <w:r w:rsidR="00A37C87" w:rsidRPr="001A02A6">
        <w:rPr>
          <w:sz w:val="20"/>
          <w:szCs w:val="20"/>
        </w:rPr>
        <w:t>спирта рассчитывается так: в первой</w:t>
      </w:r>
      <w:r w:rsidR="00AB449B" w:rsidRPr="001A02A6">
        <w:rPr>
          <w:sz w:val="20"/>
          <w:szCs w:val="20"/>
        </w:rPr>
        <w:t xml:space="preserve"> емкости заливают</w:t>
      </w:r>
      <w:r w:rsidRPr="001A02A6">
        <w:rPr>
          <w:sz w:val="20"/>
          <w:szCs w:val="20"/>
        </w:rPr>
        <w:t xml:space="preserve"> сырье до уро</w:t>
      </w:r>
      <w:r w:rsidRPr="001A02A6">
        <w:rPr>
          <w:sz w:val="20"/>
          <w:szCs w:val="20"/>
        </w:rPr>
        <w:t>в</w:t>
      </w:r>
      <w:r w:rsidRPr="001A02A6">
        <w:rPr>
          <w:sz w:val="20"/>
          <w:szCs w:val="20"/>
        </w:rPr>
        <w:t>ня зеркала</w:t>
      </w:r>
      <w:r w:rsidR="00A37C87" w:rsidRPr="001A02A6">
        <w:rPr>
          <w:sz w:val="20"/>
          <w:szCs w:val="20"/>
        </w:rPr>
        <w:t xml:space="preserve"> и настаива</w:t>
      </w:r>
      <w:r w:rsidR="00743804" w:rsidRPr="001A02A6">
        <w:rPr>
          <w:sz w:val="20"/>
          <w:szCs w:val="20"/>
        </w:rPr>
        <w:t>ют</w:t>
      </w:r>
      <w:r w:rsidR="00A37C87" w:rsidRPr="001A02A6">
        <w:rPr>
          <w:sz w:val="20"/>
          <w:szCs w:val="20"/>
        </w:rPr>
        <w:t xml:space="preserve"> одни сутки, на второй</w:t>
      </w:r>
      <w:r w:rsidRPr="001A02A6">
        <w:rPr>
          <w:sz w:val="20"/>
          <w:szCs w:val="20"/>
        </w:rPr>
        <w:t xml:space="preserve"> день жидкость сли</w:t>
      </w:r>
      <w:r w:rsidR="00AB449B" w:rsidRPr="001A02A6">
        <w:rPr>
          <w:sz w:val="20"/>
          <w:szCs w:val="20"/>
        </w:rPr>
        <w:t>вают</w:t>
      </w:r>
      <w:r w:rsidR="00A37C87" w:rsidRPr="001A02A6">
        <w:rPr>
          <w:sz w:val="20"/>
          <w:szCs w:val="20"/>
        </w:rPr>
        <w:t xml:space="preserve"> во вторую емкость, а в первую</w:t>
      </w:r>
      <w:r w:rsidR="00AB449B" w:rsidRPr="001A02A6">
        <w:rPr>
          <w:sz w:val="20"/>
          <w:szCs w:val="20"/>
        </w:rPr>
        <w:t xml:space="preserve"> заливают</w:t>
      </w:r>
      <w:r w:rsidRPr="001A02A6">
        <w:rPr>
          <w:sz w:val="20"/>
          <w:szCs w:val="20"/>
        </w:rPr>
        <w:t xml:space="preserve"> свежий спирт до уровня зе</w:t>
      </w:r>
      <w:r w:rsidRPr="001A02A6">
        <w:rPr>
          <w:sz w:val="20"/>
          <w:szCs w:val="20"/>
        </w:rPr>
        <w:t>р</w:t>
      </w:r>
      <w:r w:rsidRPr="001A02A6">
        <w:rPr>
          <w:sz w:val="20"/>
          <w:szCs w:val="20"/>
        </w:rPr>
        <w:t>кала</w:t>
      </w:r>
      <w:r w:rsidR="00AB449B" w:rsidRPr="001A02A6">
        <w:rPr>
          <w:sz w:val="20"/>
          <w:szCs w:val="20"/>
        </w:rPr>
        <w:t xml:space="preserve"> и настаивают</w:t>
      </w:r>
      <w:r w:rsidR="00A37C87" w:rsidRPr="001A02A6">
        <w:rPr>
          <w:sz w:val="20"/>
          <w:szCs w:val="20"/>
        </w:rPr>
        <w:t xml:space="preserve"> одни сутки. На третий день </w:t>
      </w:r>
      <w:r w:rsidR="00743804" w:rsidRPr="001A02A6">
        <w:rPr>
          <w:sz w:val="20"/>
          <w:szCs w:val="20"/>
        </w:rPr>
        <w:t xml:space="preserve">жидкость </w:t>
      </w:r>
      <w:r w:rsidR="00A37C87" w:rsidRPr="001A02A6">
        <w:rPr>
          <w:sz w:val="20"/>
          <w:szCs w:val="20"/>
        </w:rPr>
        <w:t>из второй</w:t>
      </w:r>
      <w:r w:rsidRPr="001A02A6">
        <w:rPr>
          <w:sz w:val="20"/>
          <w:szCs w:val="20"/>
        </w:rPr>
        <w:t xml:space="preserve"> е</w:t>
      </w:r>
      <w:r w:rsidRPr="001A02A6">
        <w:rPr>
          <w:sz w:val="20"/>
          <w:szCs w:val="20"/>
        </w:rPr>
        <w:t>м</w:t>
      </w:r>
      <w:r w:rsidRPr="001A02A6">
        <w:rPr>
          <w:sz w:val="20"/>
          <w:szCs w:val="20"/>
        </w:rPr>
        <w:t>кости вылива</w:t>
      </w:r>
      <w:r w:rsidR="00AB449B" w:rsidRPr="001A02A6">
        <w:rPr>
          <w:sz w:val="20"/>
          <w:szCs w:val="20"/>
        </w:rPr>
        <w:t>ют</w:t>
      </w:r>
      <w:r w:rsidR="00A37C87" w:rsidRPr="001A02A6">
        <w:rPr>
          <w:sz w:val="20"/>
          <w:szCs w:val="20"/>
        </w:rPr>
        <w:t xml:space="preserve"> в третью, а из первой</w:t>
      </w:r>
      <w:r w:rsidR="00743804" w:rsidRPr="001A02A6">
        <w:rPr>
          <w:sz w:val="20"/>
          <w:szCs w:val="20"/>
        </w:rPr>
        <w:t xml:space="preserve"> – </w:t>
      </w:r>
      <w:r w:rsidR="00A37C87" w:rsidRPr="001A02A6">
        <w:rPr>
          <w:sz w:val="20"/>
          <w:szCs w:val="20"/>
        </w:rPr>
        <w:t>во вторую, а в первую</w:t>
      </w:r>
      <w:r w:rsidR="00AB449B" w:rsidRPr="001A02A6">
        <w:rPr>
          <w:sz w:val="20"/>
          <w:szCs w:val="20"/>
        </w:rPr>
        <w:t xml:space="preserve"> выл</w:t>
      </w:r>
      <w:r w:rsidR="00AB449B" w:rsidRPr="001A02A6">
        <w:rPr>
          <w:sz w:val="20"/>
          <w:szCs w:val="20"/>
        </w:rPr>
        <w:t>и</w:t>
      </w:r>
      <w:r w:rsidR="00AB449B" w:rsidRPr="001A02A6">
        <w:rPr>
          <w:sz w:val="20"/>
          <w:szCs w:val="20"/>
        </w:rPr>
        <w:t>вают</w:t>
      </w:r>
      <w:r w:rsidRPr="001A02A6">
        <w:rPr>
          <w:sz w:val="20"/>
          <w:szCs w:val="20"/>
        </w:rPr>
        <w:t xml:space="preserve"> оставшийся спирт</w:t>
      </w:r>
      <w:r w:rsidR="00A37C87" w:rsidRPr="001A02A6">
        <w:rPr>
          <w:sz w:val="20"/>
          <w:szCs w:val="20"/>
        </w:rPr>
        <w:t>. На четвертый</w:t>
      </w:r>
      <w:r w:rsidR="00AB449B" w:rsidRPr="001A02A6">
        <w:rPr>
          <w:sz w:val="20"/>
          <w:szCs w:val="20"/>
        </w:rPr>
        <w:t xml:space="preserve"> день получают</w:t>
      </w:r>
      <w:r w:rsidRPr="001A02A6">
        <w:rPr>
          <w:sz w:val="20"/>
          <w:szCs w:val="20"/>
        </w:rPr>
        <w:t xml:space="preserve"> готовый про</w:t>
      </w:r>
      <w:r w:rsidR="00A37C87" w:rsidRPr="001A02A6">
        <w:rPr>
          <w:sz w:val="20"/>
          <w:szCs w:val="20"/>
        </w:rPr>
        <w:t>дукт из третьей</w:t>
      </w:r>
      <w:r w:rsidRPr="001A02A6">
        <w:rPr>
          <w:sz w:val="20"/>
          <w:szCs w:val="20"/>
        </w:rPr>
        <w:t xml:space="preserve"> емкости. Весь процесс заканчивается</w:t>
      </w:r>
      <w:r w:rsidR="00A37C87" w:rsidRPr="001A02A6">
        <w:rPr>
          <w:sz w:val="20"/>
          <w:szCs w:val="20"/>
        </w:rPr>
        <w:t xml:space="preserve"> на шестой</w:t>
      </w:r>
      <w:r w:rsidRPr="001A02A6">
        <w:rPr>
          <w:sz w:val="20"/>
          <w:szCs w:val="20"/>
        </w:rPr>
        <w:t xml:space="preserve"> день. П</w:t>
      </w:r>
      <w:r w:rsidRPr="001A02A6">
        <w:rPr>
          <w:sz w:val="20"/>
          <w:szCs w:val="20"/>
        </w:rPr>
        <w:t>о</w:t>
      </w:r>
      <w:r w:rsidRPr="001A02A6">
        <w:rPr>
          <w:sz w:val="20"/>
          <w:szCs w:val="20"/>
        </w:rPr>
        <w:t>лученный экстракт необходимо отстоять в холодном месте, затем пр</w:t>
      </w:r>
      <w:r w:rsidRPr="001A02A6">
        <w:rPr>
          <w:sz w:val="20"/>
          <w:szCs w:val="20"/>
        </w:rPr>
        <w:t>о</w:t>
      </w:r>
      <w:r w:rsidRPr="001A02A6">
        <w:rPr>
          <w:sz w:val="20"/>
          <w:szCs w:val="20"/>
        </w:rPr>
        <w:t>фильт</w:t>
      </w:r>
      <w:r w:rsidR="00A37C87" w:rsidRPr="001A02A6">
        <w:rPr>
          <w:sz w:val="20"/>
          <w:szCs w:val="20"/>
        </w:rPr>
        <w:t xml:space="preserve">ровать. </w:t>
      </w:r>
      <w:r w:rsidRPr="001A02A6">
        <w:rPr>
          <w:sz w:val="20"/>
          <w:szCs w:val="20"/>
        </w:rPr>
        <w:t>Преимуществом настоек является возможность длител</w:t>
      </w:r>
      <w:r w:rsidRPr="001A02A6">
        <w:rPr>
          <w:sz w:val="20"/>
          <w:szCs w:val="20"/>
        </w:rPr>
        <w:t>ь</w:t>
      </w:r>
      <w:r w:rsidRPr="001A02A6">
        <w:rPr>
          <w:sz w:val="20"/>
          <w:szCs w:val="20"/>
        </w:rPr>
        <w:t xml:space="preserve">ного хранения. </w:t>
      </w:r>
    </w:p>
    <w:p w:rsidR="008641E2" w:rsidRPr="001A02A6" w:rsidRDefault="008641E2" w:rsidP="008C0986">
      <w:pPr>
        <w:pStyle w:val="ae"/>
        <w:spacing w:before="0" w:beforeAutospacing="0" w:after="0" w:afterAutospacing="0"/>
        <w:ind w:firstLine="284"/>
        <w:jc w:val="both"/>
        <w:rPr>
          <w:sz w:val="20"/>
          <w:szCs w:val="20"/>
        </w:rPr>
      </w:pPr>
      <w:r w:rsidRPr="001A02A6">
        <w:rPr>
          <w:i/>
          <w:sz w:val="20"/>
          <w:szCs w:val="20"/>
        </w:rPr>
        <w:t>Масляные экстракты</w:t>
      </w:r>
      <w:r w:rsidRPr="001A02A6">
        <w:rPr>
          <w:sz w:val="20"/>
          <w:szCs w:val="20"/>
        </w:rPr>
        <w:t xml:space="preserve"> (зверобой, шиповник, облепиха). Растител</w:t>
      </w:r>
      <w:r w:rsidRPr="001A02A6">
        <w:rPr>
          <w:sz w:val="20"/>
          <w:szCs w:val="20"/>
        </w:rPr>
        <w:t>ь</w:t>
      </w:r>
      <w:r w:rsidRPr="001A02A6">
        <w:rPr>
          <w:sz w:val="20"/>
          <w:szCs w:val="20"/>
        </w:rPr>
        <w:t xml:space="preserve">ное сырье высушивают, измельчают и заливают растительным маслом (персиковым или абрикосовым), можно использовать рафинированное подсолнечное масло (для этого </w:t>
      </w:r>
      <w:r w:rsidR="00743804" w:rsidRPr="001A02A6">
        <w:rPr>
          <w:sz w:val="20"/>
          <w:szCs w:val="20"/>
        </w:rPr>
        <w:t xml:space="preserve">необходимо </w:t>
      </w:r>
      <w:r w:rsidRPr="001A02A6">
        <w:rPr>
          <w:sz w:val="20"/>
          <w:szCs w:val="20"/>
        </w:rPr>
        <w:t>подер</w:t>
      </w:r>
      <w:r w:rsidR="00A37C87" w:rsidRPr="001A02A6">
        <w:rPr>
          <w:sz w:val="20"/>
          <w:szCs w:val="20"/>
        </w:rPr>
        <w:t>жать масло 1–</w:t>
      </w:r>
      <w:r w:rsidRPr="001A02A6">
        <w:rPr>
          <w:sz w:val="20"/>
          <w:szCs w:val="20"/>
        </w:rPr>
        <w:t xml:space="preserve">2 ч на водяной бане). Заливают горячим маслом до уровня зеркала, </w:t>
      </w:r>
      <w:r w:rsidR="007733AB" w:rsidRPr="001A02A6">
        <w:rPr>
          <w:sz w:val="20"/>
          <w:szCs w:val="20"/>
        </w:rPr>
        <w:t xml:space="preserve">и </w:t>
      </w:r>
      <w:r w:rsidRPr="001A02A6">
        <w:rPr>
          <w:sz w:val="20"/>
          <w:szCs w:val="20"/>
        </w:rPr>
        <w:t>держат 30</w:t>
      </w:r>
      <w:r w:rsidR="00A37C87" w:rsidRPr="001A02A6">
        <w:rPr>
          <w:sz w:val="20"/>
          <w:szCs w:val="20"/>
        </w:rPr>
        <w:t>–</w:t>
      </w:r>
      <w:r w:rsidRPr="001A02A6">
        <w:rPr>
          <w:sz w:val="20"/>
          <w:szCs w:val="20"/>
        </w:rPr>
        <w:t>40 м</w:t>
      </w:r>
      <w:r w:rsidR="00A37C87" w:rsidRPr="001A02A6">
        <w:rPr>
          <w:sz w:val="20"/>
          <w:szCs w:val="20"/>
        </w:rPr>
        <w:t>ин в теплом месте</w:t>
      </w:r>
      <w:r w:rsidRPr="001A02A6">
        <w:rPr>
          <w:sz w:val="20"/>
          <w:szCs w:val="20"/>
        </w:rPr>
        <w:t xml:space="preserve">, </w:t>
      </w:r>
      <w:r w:rsidR="007733AB" w:rsidRPr="001A02A6">
        <w:rPr>
          <w:sz w:val="20"/>
          <w:szCs w:val="20"/>
        </w:rPr>
        <w:t>после этого</w:t>
      </w:r>
      <w:r w:rsidRPr="001A02A6">
        <w:rPr>
          <w:sz w:val="20"/>
          <w:szCs w:val="20"/>
        </w:rPr>
        <w:t xml:space="preserve"> ставят на неделю в темное м</w:t>
      </w:r>
      <w:r w:rsidRPr="001A02A6">
        <w:rPr>
          <w:sz w:val="20"/>
          <w:szCs w:val="20"/>
        </w:rPr>
        <w:t>е</w:t>
      </w:r>
      <w:r w:rsidRPr="001A02A6">
        <w:rPr>
          <w:sz w:val="20"/>
          <w:szCs w:val="20"/>
        </w:rPr>
        <w:t xml:space="preserve">сто и периодически взбалтывают, </w:t>
      </w:r>
      <w:r w:rsidR="007733AB" w:rsidRPr="001A02A6">
        <w:rPr>
          <w:sz w:val="20"/>
          <w:szCs w:val="20"/>
        </w:rPr>
        <w:t>зачем</w:t>
      </w:r>
      <w:r w:rsidRPr="001A02A6">
        <w:rPr>
          <w:sz w:val="20"/>
          <w:szCs w:val="20"/>
        </w:rPr>
        <w:t xml:space="preserve"> отжимают и заливают доверху в темную посуду. Пр</w:t>
      </w:r>
      <w:r w:rsidR="00A37C87" w:rsidRPr="001A02A6">
        <w:rPr>
          <w:sz w:val="20"/>
          <w:szCs w:val="20"/>
        </w:rPr>
        <w:t>и таком способе извлекается 10–15</w:t>
      </w:r>
      <w:r w:rsidR="007733AB" w:rsidRPr="001A02A6">
        <w:rPr>
          <w:sz w:val="20"/>
          <w:szCs w:val="20"/>
        </w:rPr>
        <w:t> </w:t>
      </w:r>
      <w:r w:rsidRPr="001A02A6">
        <w:rPr>
          <w:sz w:val="20"/>
          <w:szCs w:val="20"/>
        </w:rPr>
        <w:t>% каротино</w:t>
      </w:r>
      <w:r w:rsidRPr="001A02A6">
        <w:rPr>
          <w:sz w:val="20"/>
          <w:szCs w:val="20"/>
        </w:rPr>
        <w:t>и</w:t>
      </w:r>
      <w:r w:rsidRPr="001A02A6">
        <w:rPr>
          <w:sz w:val="20"/>
          <w:szCs w:val="20"/>
        </w:rPr>
        <w:t xml:space="preserve">дов. Можно обогатить масляный экстракт, повторив извлечение еще раз. Для получения настоев или экстрактов лучше всего использовать </w:t>
      </w:r>
      <w:r w:rsidRPr="001A02A6">
        <w:rPr>
          <w:sz w:val="20"/>
          <w:szCs w:val="20"/>
        </w:rPr>
        <w:lastRenderedPageBreak/>
        <w:t>талую или дистиллированную воду, при невозможности этого вода должна быть профильтрованной и не содержать вредных примесей.</w:t>
      </w:r>
    </w:p>
    <w:p w:rsidR="008641E2" w:rsidRPr="001A02A6" w:rsidRDefault="008641E2" w:rsidP="008C0986">
      <w:pPr>
        <w:pStyle w:val="ae"/>
        <w:spacing w:before="0" w:beforeAutospacing="0" w:after="0" w:afterAutospacing="0"/>
        <w:ind w:firstLine="284"/>
        <w:jc w:val="both"/>
        <w:rPr>
          <w:sz w:val="20"/>
          <w:szCs w:val="20"/>
        </w:rPr>
      </w:pPr>
      <w:r w:rsidRPr="001A02A6">
        <w:rPr>
          <w:i/>
          <w:sz w:val="20"/>
          <w:szCs w:val="20"/>
        </w:rPr>
        <w:t xml:space="preserve">Соки. </w:t>
      </w:r>
      <w:r w:rsidR="00A37C87" w:rsidRPr="001A02A6">
        <w:rPr>
          <w:sz w:val="20"/>
          <w:szCs w:val="20"/>
        </w:rPr>
        <w:t>Для приготовления соков</w:t>
      </w:r>
      <w:r w:rsidRPr="001A02A6">
        <w:rPr>
          <w:sz w:val="20"/>
          <w:szCs w:val="20"/>
        </w:rPr>
        <w:t xml:space="preserve"> мелконарезанные растения пропу</w:t>
      </w:r>
      <w:r w:rsidRPr="001A02A6">
        <w:rPr>
          <w:sz w:val="20"/>
          <w:szCs w:val="20"/>
        </w:rPr>
        <w:t>с</w:t>
      </w:r>
      <w:r w:rsidR="00A37C87" w:rsidRPr="001A02A6">
        <w:rPr>
          <w:sz w:val="20"/>
          <w:szCs w:val="20"/>
        </w:rPr>
        <w:t>кают</w:t>
      </w:r>
      <w:r w:rsidRPr="001A02A6">
        <w:rPr>
          <w:sz w:val="20"/>
          <w:szCs w:val="20"/>
        </w:rPr>
        <w:t xml:space="preserve"> через мясорубку или соковыжималку. Полученную кашицу о</w:t>
      </w:r>
      <w:r w:rsidRPr="001A02A6">
        <w:rPr>
          <w:sz w:val="20"/>
          <w:szCs w:val="20"/>
        </w:rPr>
        <w:t>т</w:t>
      </w:r>
      <w:r w:rsidRPr="001A02A6">
        <w:rPr>
          <w:sz w:val="20"/>
          <w:szCs w:val="20"/>
        </w:rPr>
        <w:t>жимают через кусок плотной ткани, остаток смешивают с небольшим количеством воды и снова отжимают. Свежие соки содержат комплекс действующих веществ с витаминами, ферментами, органически св</w:t>
      </w:r>
      <w:r w:rsidRPr="001A02A6">
        <w:rPr>
          <w:sz w:val="20"/>
          <w:szCs w:val="20"/>
        </w:rPr>
        <w:t>я</w:t>
      </w:r>
      <w:r w:rsidRPr="001A02A6">
        <w:rPr>
          <w:sz w:val="20"/>
          <w:szCs w:val="20"/>
        </w:rPr>
        <w:t>занными микроэлементами, хлорофиллом, органическими кислотами.</w:t>
      </w:r>
    </w:p>
    <w:p w:rsidR="008641E2" w:rsidRPr="001A02A6" w:rsidRDefault="008641E2" w:rsidP="008C0986">
      <w:pPr>
        <w:pStyle w:val="ae"/>
        <w:spacing w:before="0" w:beforeAutospacing="0" w:after="0" w:afterAutospacing="0"/>
        <w:ind w:firstLine="284"/>
        <w:jc w:val="both"/>
        <w:rPr>
          <w:sz w:val="20"/>
          <w:szCs w:val="20"/>
        </w:rPr>
      </w:pPr>
      <w:r w:rsidRPr="001A02A6">
        <w:rPr>
          <w:i/>
          <w:sz w:val="20"/>
          <w:szCs w:val="20"/>
        </w:rPr>
        <w:t xml:space="preserve">Квашение. </w:t>
      </w:r>
      <w:r w:rsidRPr="001A02A6">
        <w:rPr>
          <w:sz w:val="20"/>
          <w:szCs w:val="20"/>
        </w:rPr>
        <w:t>При таком способе растения мало теряют активных в</w:t>
      </w:r>
      <w:r w:rsidRPr="001A02A6">
        <w:rPr>
          <w:sz w:val="20"/>
          <w:szCs w:val="20"/>
        </w:rPr>
        <w:t>е</w:t>
      </w:r>
      <w:r w:rsidRPr="001A02A6">
        <w:rPr>
          <w:sz w:val="20"/>
          <w:szCs w:val="20"/>
        </w:rPr>
        <w:t xml:space="preserve">ществ и лучше усваиваются. </w:t>
      </w:r>
      <w:proofErr w:type="gramStart"/>
      <w:r w:rsidRPr="001A02A6">
        <w:rPr>
          <w:sz w:val="20"/>
          <w:szCs w:val="20"/>
        </w:rPr>
        <w:t>Можно заквашивать листья подорожника, березы, крапивы, лебеды, клевера, сушеницы, смородины, спорыша, одуванчика, зверобоя, пастушьей сумки, ботвы свеклы и репы, зелени петрушки.</w:t>
      </w:r>
      <w:proofErr w:type="gramEnd"/>
      <w:r w:rsidRPr="001A02A6">
        <w:rPr>
          <w:sz w:val="20"/>
          <w:szCs w:val="20"/>
        </w:rPr>
        <w:t xml:space="preserve"> Листья вымы</w:t>
      </w:r>
      <w:r w:rsidR="00A37C87" w:rsidRPr="001A02A6">
        <w:rPr>
          <w:sz w:val="20"/>
          <w:szCs w:val="20"/>
        </w:rPr>
        <w:t>вают</w:t>
      </w:r>
      <w:r w:rsidRPr="001A02A6">
        <w:rPr>
          <w:sz w:val="20"/>
          <w:szCs w:val="20"/>
        </w:rPr>
        <w:t xml:space="preserve">, </w:t>
      </w:r>
      <w:r w:rsidR="00A37C87" w:rsidRPr="001A02A6">
        <w:rPr>
          <w:sz w:val="20"/>
          <w:szCs w:val="20"/>
        </w:rPr>
        <w:t>раз</w:t>
      </w:r>
      <w:r w:rsidRPr="001A02A6">
        <w:rPr>
          <w:sz w:val="20"/>
          <w:szCs w:val="20"/>
        </w:rPr>
        <w:t>реза</w:t>
      </w:r>
      <w:r w:rsidR="00A37C87" w:rsidRPr="001A02A6">
        <w:rPr>
          <w:sz w:val="20"/>
          <w:szCs w:val="20"/>
        </w:rPr>
        <w:t>ют</w:t>
      </w:r>
      <w:r w:rsidRPr="001A02A6">
        <w:rPr>
          <w:sz w:val="20"/>
          <w:szCs w:val="20"/>
        </w:rPr>
        <w:t>, зали</w:t>
      </w:r>
      <w:r w:rsidR="00A37C87" w:rsidRPr="001A02A6">
        <w:rPr>
          <w:sz w:val="20"/>
          <w:szCs w:val="20"/>
        </w:rPr>
        <w:t>вают рассолом –</w:t>
      </w:r>
      <w:r w:rsidRPr="001A02A6">
        <w:rPr>
          <w:sz w:val="20"/>
          <w:szCs w:val="20"/>
        </w:rPr>
        <w:t xml:space="preserve"> 2 ч. л. соли на </w:t>
      </w:r>
      <w:smartTag w:uri="urn:schemas-microsoft-com:office:smarttags" w:element="metricconverter">
        <w:smartTagPr>
          <w:attr w:name="ProductID" w:val="0,5 л"/>
        </w:smartTagPr>
        <w:r w:rsidRPr="001A02A6">
          <w:rPr>
            <w:sz w:val="20"/>
            <w:szCs w:val="20"/>
          </w:rPr>
          <w:t>0,5 л</w:t>
        </w:r>
      </w:smartTag>
      <w:r w:rsidRPr="001A02A6">
        <w:rPr>
          <w:sz w:val="20"/>
          <w:szCs w:val="20"/>
        </w:rPr>
        <w:t xml:space="preserve"> кипяченой во</w:t>
      </w:r>
      <w:r w:rsidR="00A37C87" w:rsidRPr="001A02A6">
        <w:rPr>
          <w:sz w:val="20"/>
          <w:szCs w:val="20"/>
        </w:rPr>
        <w:t>ды,</w:t>
      </w:r>
      <w:r w:rsidRPr="001A02A6">
        <w:rPr>
          <w:sz w:val="20"/>
          <w:szCs w:val="20"/>
        </w:rPr>
        <w:t xml:space="preserve"> 3</w:t>
      </w:r>
      <w:r w:rsidR="00A37C87" w:rsidRPr="001A02A6">
        <w:rPr>
          <w:sz w:val="20"/>
          <w:szCs w:val="20"/>
        </w:rPr>
        <w:t>–</w:t>
      </w:r>
      <w:r w:rsidR="00C73B1F" w:rsidRPr="001A02A6">
        <w:rPr>
          <w:sz w:val="20"/>
          <w:szCs w:val="20"/>
        </w:rPr>
        <w:t>4 дня держат</w:t>
      </w:r>
      <w:r w:rsidRPr="001A02A6">
        <w:rPr>
          <w:sz w:val="20"/>
          <w:szCs w:val="20"/>
        </w:rPr>
        <w:t xml:space="preserve"> при</w:t>
      </w:r>
      <w:r w:rsidR="00C73B1F" w:rsidRPr="001A02A6">
        <w:rPr>
          <w:sz w:val="20"/>
          <w:szCs w:val="20"/>
        </w:rPr>
        <w:t xml:space="preserve"> комнатной темпер</w:t>
      </w:r>
      <w:r w:rsidR="00C73B1F" w:rsidRPr="001A02A6">
        <w:rPr>
          <w:sz w:val="20"/>
          <w:szCs w:val="20"/>
        </w:rPr>
        <w:t>а</w:t>
      </w:r>
      <w:r w:rsidR="00C73B1F" w:rsidRPr="001A02A6">
        <w:rPr>
          <w:sz w:val="20"/>
          <w:szCs w:val="20"/>
        </w:rPr>
        <w:t>туре, затем вы</w:t>
      </w:r>
      <w:r w:rsidRPr="001A02A6">
        <w:rPr>
          <w:sz w:val="20"/>
          <w:szCs w:val="20"/>
        </w:rPr>
        <w:t>ста</w:t>
      </w:r>
      <w:r w:rsidR="00C73B1F" w:rsidRPr="001A02A6">
        <w:rPr>
          <w:sz w:val="20"/>
          <w:szCs w:val="20"/>
        </w:rPr>
        <w:t>вляют</w:t>
      </w:r>
      <w:r w:rsidRPr="001A02A6">
        <w:rPr>
          <w:sz w:val="20"/>
          <w:szCs w:val="20"/>
        </w:rPr>
        <w:t xml:space="preserve"> на холод.</w:t>
      </w:r>
    </w:p>
    <w:p w:rsidR="008641E2" w:rsidRPr="001A02A6" w:rsidRDefault="008641E2" w:rsidP="008C0986">
      <w:pPr>
        <w:pStyle w:val="ae"/>
        <w:spacing w:before="0" w:beforeAutospacing="0" w:after="0" w:afterAutospacing="0"/>
        <w:ind w:firstLine="284"/>
        <w:jc w:val="both"/>
        <w:rPr>
          <w:sz w:val="20"/>
          <w:szCs w:val="20"/>
        </w:rPr>
      </w:pPr>
      <w:r w:rsidRPr="001A02A6">
        <w:rPr>
          <w:i/>
          <w:sz w:val="20"/>
          <w:szCs w:val="20"/>
        </w:rPr>
        <w:t>Кашица</w:t>
      </w:r>
      <w:r w:rsidR="00C73B1F" w:rsidRPr="001A02A6">
        <w:rPr>
          <w:sz w:val="20"/>
          <w:szCs w:val="20"/>
        </w:rPr>
        <w:t>.</w:t>
      </w:r>
      <w:r w:rsidR="009A461D" w:rsidRPr="001A02A6">
        <w:rPr>
          <w:sz w:val="20"/>
          <w:szCs w:val="20"/>
        </w:rPr>
        <w:t xml:space="preserve"> </w:t>
      </w:r>
      <w:r w:rsidR="00C73B1F" w:rsidRPr="001A02A6">
        <w:rPr>
          <w:sz w:val="20"/>
          <w:szCs w:val="20"/>
        </w:rPr>
        <w:t>С</w:t>
      </w:r>
      <w:r w:rsidRPr="001A02A6">
        <w:rPr>
          <w:sz w:val="20"/>
          <w:szCs w:val="20"/>
        </w:rPr>
        <w:t>вежеизмельченное растение прикладывается к ране. Н</w:t>
      </w:r>
      <w:r w:rsidRPr="001A02A6">
        <w:rPr>
          <w:sz w:val="20"/>
          <w:szCs w:val="20"/>
        </w:rPr>
        <w:t>а</w:t>
      </w:r>
      <w:r w:rsidRPr="001A02A6">
        <w:rPr>
          <w:sz w:val="20"/>
          <w:szCs w:val="20"/>
        </w:rPr>
        <w:t>пример: лист алоэ завернуть в тряпочку и положить в холодильник, через 3</w:t>
      </w:r>
      <w:r w:rsidR="00C73B1F" w:rsidRPr="001A02A6">
        <w:rPr>
          <w:sz w:val="20"/>
          <w:szCs w:val="20"/>
        </w:rPr>
        <w:t>–</w:t>
      </w:r>
      <w:r w:rsidRPr="001A02A6">
        <w:rPr>
          <w:sz w:val="20"/>
          <w:szCs w:val="20"/>
        </w:rPr>
        <w:t>4 дня лист вынуть, измельчить и приложить к ране.</w:t>
      </w:r>
    </w:p>
    <w:p w:rsidR="008641E2" w:rsidRPr="001A02A6" w:rsidRDefault="008641E2" w:rsidP="008C0986">
      <w:pPr>
        <w:pStyle w:val="ae"/>
        <w:spacing w:before="0" w:beforeAutospacing="0" w:after="0" w:afterAutospacing="0"/>
        <w:ind w:firstLine="284"/>
        <w:jc w:val="both"/>
        <w:rPr>
          <w:sz w:val="20"/>
          <w:szCs w:val="20"/>
        </w:rPr>
      </w:pPr>
      <w:r w:rsidRPr="001A02A6">
        <w:rPr>
          <w:i/>
          <w:sz w:val="20"/>
          <w:szCs w:val="20"/>
        </w:rPr>
        <w:t>Лекарственные формы.</w:t>
      </w:r>
      <w:r w:rsidRPr="001A02A6">
        <w:rPr>
          <w:sz w:val="20"/>
          <w:szCs w:val="20"/>
        </w:rPr>
        <w:t xml:space="preserve"> Все растения по биологической активности делятся на три группы:</w:t>
      </w:r>
      <w:r w:rsidR="00C73B1F" w:rsidRPr="001A02A6">
        <w:rPr>
          <w:sz w:val="20"/>
          <w:szCs w:val="20"/>
        </w:rPr>
        <w:t xml:space="preserve"> ядовитые, сильнодействующие и </w:t>
      </w:r>
      <w:r w:rsidRPr="001A02A6">
        <w:rPr>
          <w:sz w:val="20"/>
          <w:szCs w:val="20"/>
        </w:rPr>
        <w:t xml:space="preserve">прочие. </w:t>
      </w:r>
    </w:p>
    <w:p w:rsidR="008641E2" w:rsidRPr="001A02A6" w:rsidRDefault="00C73B1F" w:rsidP="008C0986">
      <w:pPr>
        <w:pStyle w:val="ae"/>
        <w:spacing w:before="0" w:beforeAutospacing="0" w:after="0" w:afterAutospacing="0"/>
        <w:ind w:firstLine="284"/>
        <w:jc w:val="both"/>
        <w:rPr>
          <w:sz w:val="20"/>
          <w:szCs w:val="20"/>
        </w:rPr>
      </w:pPr>
      <w:proofErr w:type="gramStart"/>
      <w:r w:rsidRPr="001A02A6">
        <w:rPr>
          <w:sz w:val="20"/>
          <w:szCs w:val="20"/>
        </w:rPr>
        <w:t>К растениям первой</w:t>
      </w:r>
      <w:r w:rsidR="008641E2" w:rsidRPr="001A02A6">
        <w:rPr>
          <w:sz w:val="20"/>
          <w:szCs w:val="20"/>
        </w:rPr>
        <w:t xml:space="preserve"> группы относятся чистотел, термопсис, лист наперстянки, рвотный корень (ипекакуана), багульник, белена черная, белладонна, волчье лыко, болиголов пятнистый, </w:t>
      </w:r>
      <w:r w:rsidRPr="001A02A6">
        <w:rPr>
          <w:sz w:val="20"/>
          <w:szCs w:val="20"/>
        </w:rPr>
        <w:t>дурман, марена кр</w:t>
      </w:r>
      <w:r w:rsidRPr="001A02A6">
        <w:rPr>
          <w:sz w:val="20"/>
          <w:szCs w:val="20"/>
        </w:rPr>
        <w:t>а</w:t>
      </w:r>
      <w:r w:rsidRPr="001A02A6">
        <w:rPr>
          <w:sz w:val="20"/>
          <w:szCs w:val="20"/>
        </w:rPr>
        <w:t>сильная</w:t>
      </w:r>
      <w:r w:rsidR="008641E2" w:rsidRPr="001A02A6">
        <w:rPr>
          <w:sz w:val="20"/>
          <w:szCs w:val="20"/>
        </w:rPr>
        <w:t>, кузьмичева трава, жимолость, молочай, окопник, очиток е</w:t>
      </w:r>
      <w:r w:rsidR="008641E2" w:rsidRPr="001A02A6">
        <w:rPr>
          <w:sz w:val="20"/>
          <w:szCs w:val="20"/>
        </w:rPr>
        <w:t>д</w:t>
      </w:r>
      <w:r w:rsidR="008641E2" w:rsidRPr="001A02A6">
        <w:rPr>
          <w:sz w:val="20"/>
          <w:szCs w:val="20"/>
        </w:rPr>
        <w:t>кий, папоротник мужской, паслен черный,</w:t>
      </w:r>
      <w:r w:rsidRPr="001A02A6">
        <w:rPr>
          <w:sz w:val="20"/>
          <w:szCs w:val="20"/>
        </w:rPr>
        <w:t xml:space="preserve"> </w:t>
      </w:r>
      <w:r w:rsidR="008641E2" w:rsidRPr="001A02A6">
        <w:rPr>
          <w:sz w:val="20"/>
          <w:szCs w:val="20"/>
        </w:rPr>
        <w:t>рута</w:t>
      </w:r>
      <w:r w:rsidRPr="001A02A6">
        <w:rPr>
          <w:sz w:val="20"/>
          <w:szCs w:val="20"/>
        </w:rPr>
        <w:t xml:space="preserve"> </w:t>
      </w:r>
      <w:r w:rsidR="008641E2" w:rsidRPr="001A02A6">
        <w:rPr>
          <w:sz w:val="20"/>
          <w:szCs w:val="20"/>
        </w:rPr>
        <w:t>душистая.</w:t>
      </w:r>
      <w:proofErr w:type="gramEnd"/>
      <w:r w:rsidR="008641E2" w:rsidRPr="001A02A6">
        <w:rPr>
          <w:sz w:val="20"/>
          <w:szCs w:val="20"/>
        </w:rPr>
        <w:t xml:space="preserve"> При приг</w:t>
      </w:r>
      <w:r w:rsidR="008641E2" w:rsidRPr="001A02A6">
        <w:rPr>
          <w:sz w:val="20"/>
          <w:szCs w:val="20"/>
        </w:rPr>
        <w:t>о</w:t>
      </w:r>
      <w:r w:rsidR="008641E2" w:rsidRPr="001A02A6">
        <w:rPr>
          <w:sz w:val="20"/>
          <w:szCs w:val="20"/>
        </w:rPr>
        <w:t>товлении настоев и отваров должно с</w:t>
      </w:r>
      <w:r w:rsidRPr="001A02A6">
        <w:rPr>
          <w:sz w:val="20"/>
          <w:szCs w:val="20"/>
        </w:rPr>
        <w:t>облюдаться соотношение 1:200, 1:</w:t>
      </w:r>
      <w:r w:rsidR="008641E2" w:rsidRPr="001A02A6">
        <w:rPr>
          <w:sz w:val="20"/>
          <w:szCs w:val="20"/>
        </w:rPr>
        <w:t>300 или 1:400, т. е</w:t>
      </w:r>
      <w:r w:rsidR="00AB449B" w:rsidRPr="001A02A6">
        <w:rPr>
          <w:sz w:val="20"/>
          <w:szCs w:val="20"/>
        </w:rPr>
        <w:t>. на одну часть растения берут</w:t>
      </w:r>
      <w:r w:rsidR="008641E2" w:rsidRPr="001A02A6">
        <w:rPr>
          <w:sz w:val="20"/>
          <w:szCs w:val="20"/>
        </w:rPr>
        <w:t xml:space="preserve"> 200, 300 или 400 частей растворителя (вода, спирт, водка, вино, уксус).</w:t>
      </w:r>
    </w:p>
    <w:p w:rsidR="008641E2" w:rsidRPr="001A02A6" w:rsidRDefault="00C73B1F" w:rsidP="008C0986">
      <w:pPr>
        <w:pStyle w:val="ae"/>
        <w:spacing w:before="0" w:beforeAutospacing="0" w:after="0" w:afterAutospacing="0"/>
        <w:ind w:firstLine="284"/>
        <w:jc w:val="both"/>
        <w:rPr>
          <w:sz w:val="20"/>
          <w:szCs w:val="20"/>
        </w:rPr>
      </w:pPr>
      <w:r w:rsidRPr="001A02A6">
        <w:rPr>
          <w:sz w:val="20"/>
          <w:szCs w:val="20"/>
        </w:rPr>
        <w:t>К растениям второй</w:t>
      </w:r>
      <w:r w:rsidR="008641E2" w:rsidRPr="001A02A6">
        <w:rPr>
          <w:sz w:val="20"/>
          <w:szCs w:val="20"/>
        </w:rPr>
        <w:t xml:space="preserve"> группы</w:t>
      </w:r>
      <w:r w:rsidRPr="001A02A6">
        <w:rPr>
          <w:sz w:val="20"/>
          <w:szCs w:val="20"/>
        </w:rPr>
        <w:t xml:space="preserve"> относятся горицвет весенний</w:t>
      </w:r>
      <w:r w:rsidR="008641E2" w:rsidRPr="001A02A6">
        <w:rPr>
          <w:sz w:val="20"/>
          <w:szCs w:val="20"/>
        </w:rPr>
        <w:t>, валер</w:t>
      </w:r>
      <w:r w:rsidR="007733AB" w:rsidRPr="001A02A6">
        <w:rPr>
          <w:sz w:val="20"/>
          <w:szCs w:val="20"/>
        </w:rPr>
        <w:t>и</w:t>
      </w:r>
      <w:r w:rsidR="007733AB" w:rsidRPr="001A02A6">
        <w:rPr>
          <w:sz w:val="20"/>
          <w:szCs w:val="20"/>
        </w:rPr>
        <w:t>а</w:t>
      </w:r>
      <w:r w:rsidR="008641E2" w:rsidRPr="001A02A6">
        <w:rPr>
          <w:sz w:val="20"/>
          <w:szCs w:val="20"/>
        </w:rPr>
        <w:t>на, ландыш, трава водяного перца. Для них при приготовлении лека</w:t>
      </w:r>
      <w:r w:rsidR="008641E2" w:rsidRPr="001A02A6">
        <w:rPr>
          <w:sz w:val="20"/>
          <w:szCs w:val="20"/>
        </w:rPr>
        <w:t>р</w:t>
      </w:r>
      <w:r w:rsidR="008641E2" w:rsidRPr="001A02A6">
        <w:rPr>
          <w:sz w:val="20"/>
          <w:szCs w:val="20"/>
        </w:rPr>
        <w:t>ственных форм необходимо выполнение соотношения 1:20, 1:30 или 1:40.</w:t>
      </w:r>
    </w:p>
    <w:p w:rsidR="008641E2" w:rsidRPr="001A02A6" w:rsidRDefault="008641E2" w:rsidP="008C0986">
      <w:pPr>
        <w:pStyle w:val="ae"/>
        <w:spacing w:before="0" w:beforeAutospacing="0" w:after="0" w:afterAutospacing="0"/>
        <w:ind w:firstLine="284"/>
        <w:jc w:val="both"/>
        <w:rPr>
          <w:sz w:val="20"/>
          <w:szCs w:val="20"/>
        </w:rPr>
      </w:pPr>
      <w:r w:rsidRPr="001A02A6">
        <w:rPr>
          <w:sz w:val="20"/>
          <w:szCs w:val="20"/>
        </w:rPr>
        <w:t>При приготовлении н</w:t>
      </w:r>
      <w:r w:rsidR="00C73B1F" w:rsidRPr="001A02A6">
        <w:rPr>
          <w:sz w:val="20"/>
          <w:szCs w:val="20"/>
        </w:rPr>
        <w:t>астоев и отваров из растений третьей</w:t>
      </w:r>
      <w:r w:rsidRPr="001A02A6">
        <w:rPr>
          <w:sz w:val="20"/>
          <w:szCs w:val="20"/>
        </w:rPr>
        <w:t xml:space="preserve"> группы необходимо соблюдать соотношение 1:10, а для лекарств</w:t>
      </w:r>
      <w:r w:rsidR="007733AB" w:rsidRPr="001A02A6">
        <w:rPr>
          <w:sz w:val="20"/>
          <w:szCs w:val="20"/>
        </w:rPr>
        <w:t>енных форм наружного применения – </w:t>
      </w:r>
      <w:r w:rsidRPr="001A02A6">
        <w:rPr>
          <w:sz w:val="20"/>
          <w:szCs w:val="20"/>
        </w:rPr>
        <w:t>1:5.</w:t>
      </w:r>
    </w:p>
    <w:p w:rsidR="008641E2" w:rsidRPr="001A02A6" w:rsidRDefault="008641E2" w:rsidP="008C0986">
      <w:pPr>
        <w:pStyle w:val="ae"/>
        <w:spacing w:before="0" w:beforeAutospacing="0" w:after="0" w:afterAutospacing="0"/>
        <w:ind w:firstLine="284"/>
        <w:jc w:val="both"/>
        <w:rPr>
          <w:rStyle w:val="b-serp-urlitem"/>
          <w:sz w:val="20"/>
          <w:szCs w:val="20"/>
        </w:rPr>
      </w:pPr>
      <w:r w:rsidRPr="001A02A6">
        <w:rPr>
          <w:rStyle w:val="b-serp-urlitem"/>
          <w:i/>
          <w:sz w:val="20"/>
          <w:szCs w:val="20"/>
        </w:rPr>
        <w:t xml:space="preserve">Технология лекарственных форм </w:t>
      </w:r>
      <w:r w:rsidR="00C73B1F" w:rsidRPr="001A02A6">
        <w:rPr>
          <w:rStyle w:val="b-serp-urlitem"/>
          <w:sz w:val="20"/>
          <w:szCs w:val="20"/>
        </w:rPr>
        <w:t>–</w:t>
      </w:r>
      <w:r w:rsidRPr="001A02A6">
        <w:rPr>
          <w:rStyle w:val="b-serp-urlitem"/>
          <w:sz w:val="20"/>
          <w:szCs w:val="20"/>
        </w:rPr>
        <w:t xml:space="preserve"> это наука о теоретических осн</w:t>
      </w:r>
      <w:r w:rsidRPr="001A02A6">
        <w:rPr>
          <w:rStyle w:val="b-serp-urlitem"/>
          <w:sz w:val="20"/>
          <w:szCs w:val="20"/>
        </w:rPr>
        <w:t>о</w:t>
      </w:r>
      <w:r w:rsidRPr="001A02A6">
        <w:rPr>
          <w:rStyle w:val="b-serp-urlitem"/>
          <w:sz w:val="20"/>
          <w:szCs w:val="20"/>
        </w:rPr>
        <w:t>вах и производственных процессах переработки лекарст</w:t>
      </w:r>
      <w:r w:rsidR="00AB449B" w:rsidRPr="001A02A6">
        <w:rPr>
          <w:rStyle w:val="b-serp-urlitem"/>
          <w:sz w:val="20"/>
          <w:szCs w:val="20"/>
        </w:rPr>
        <w:t>венных сре</w:t>
      </w:r>
      <w:proofErr w:type="gramStart"/>
      <w:r w:rsidR="00AB449B" w:rsidRPr="001A02A6">
        <w:rPr>
          <w:rStyle w:val="b-serp-urlitem"/>
          <w:sz w:val="20"/>
          <w:szCs w:val="20"/>
        </w:rPr>
        <w:t xml:space="preserve">дств </w:t>
      </w:r>
      <w:r w:rsidRPr="001A02A6">
        <w:rPr>
          <w:rStyle w:val="b-serp-urlitem"/>
          <w:sz w:val="20"/>
          <w:szCs w:val="20"/>
        </w:rPr>
        <w:t>в л</w:t>
      </w:r>
      <w:proofErr w:type="gramEnd"/>
      <w:r w:rsidRPr="001A02A6">
        <w:rPr>
          <w:rStyle w:val="b-serp-urlitem"/>
          <w:sz w:val="20"/>
          <w:szCs w:val="20"/>
        </w:rPr>
        <w:t xml:space="preserve">екарственные препараты путем придания им определенной лекарственной формы. </w:t>
      </w:r>
      <w:r w:rsidR="00844302" w:rsidRPr="001A02A6">
        <w:rPr>
          <w:rStyle w:val="b-serp-urlitem"/>
          <w:sz w:val="20"/>
          <w:szCs w:val="20"/>
        </w:rPr>
        <w:t>Она</w:t>
      </w:r>
      <w:r w:rsidRPr="001A02A6">
        <w:rPr>
          <w:rStyle w:val="b-serp-urlitem"/>
          <w:sz w:val="20"/>
          <w:szCs w:val="20"/>
        </w:rPr>
        <w:t xml:space="preserve"> рассматривает теоретические основы пр</w:t>
      </w:r>
      <w:r w:rsidRPr="001A02A6">
        <w:rPr>
          <w:rStyle w:val="b-serp-urlitem"/>
          <w:sz w:val="20"/>
          <w:szCs w:val="20"/>
        </w:rPr>
        <w:t>и</w:t>
      </w:r>
      <w:r w:rsidRPr="001A02A6">
        <w:rPr>
          <w:rStyle w:val="b-serp-urlitem"/>
          <w:sz w:val="20"/>
          <w:szCs w:val="20"/>
        </w:rPr>
        <w:lastRenderedPageBreak/>
        <w:t xml:space="preserve">готовления настоев, отваров и сборов из лекарственного растительного сырья на научном уровне по всем правилам технологии лекарственных форм. </w:t>
      </w:r>
    </w:p>
    <w:p w:rsidR="00C901C4" w:rsidRPr="001A02A6" w:rsidRDefault="008641E2" w:rsidP="008C0986">
      <w:pPr>
        <w:spacing w:after="0" w:line="240" w:lineRule="auto"/>
        <w:ind w:firstLine="284"/>
        <w:jc w:val="both"/>
        <w:rPr>
          <w:rFonts w:ascii="Times New Roman" w:eastAsia="Times New Roman" w:hAnsi="Times New Roman"/>
          <w:sz w:val="20"/>
          <w:szCs w:val="20"/>
          <w:lang w:eastAsia="ru-RU"/>
        </w:rPr>
      </w:pPr>
      <w:r w:rsidRPr="001A02A6">
        <w:rPr>
          <w:rStyle w:val="b-serp-urlitem"/>
          <w:rFonts w:ascii="Times New Roman" w:hAnsi="Times New Roman"/>
          <w:i/>
          <w:sz w:val="20"/>
          <w:szCs w:val="20"/>
        </w:rPr>
        <w:t>Сборы.</w:t>
      </w:r>
      <w:r w:rsidRPr="001A02A6">
        <w:rPr>
          <w:rStyle w:val="b-serp-urlitem"/>
          <w:rFonts w:ascii="Times New Roman" w:hAnsi="Times New Roman"/>
          <w:sz w:val="20"/>
          <w:szCs w:val="20"/>
        </w:rPr>
        <w:t xml:space="preserve"> Сборами называются смеси изрезанных или истолченных в крупный порошок частей лекарственных ра</w:t>
      </w:r>
      <w:proofErr w:type="gramStart"/>
      <w:r w:rsidRPr="001A02A6">
        <w:rPr>
          <w:rStyle w:val="b-serp-urlitem"/>
          <w:rFonts w:ascii="Times New Roman" w:hAnsi="Times New Roman"/>
          <w:sz w:val="20"/>
          <w:szCs w:val="20"/>
        </w:rPr>
        <w:t>c</w:t>
      </w:r>
      <w:proofErr w:type="gramEnd"/>
      <w:r w:rsidRPr="001A02A6">
        <w:rPr>
          <w:rStyle w:val="b-serp-urlitem"/>
          <w:rFonts w:ascii="Times New Roman" w:hAnsi="Times New Roman"/>
          <w:sz w:val="20"/>
          <w:szCs w:val="20"/>
        </w:rPr>
        <w:t>тений. В ряде случаев в сборы вводят эфирное масло и некоторые кристаллические препараты. По дисперсологической классификации сборы относятся к свободным всесторонне дисперсным системам без дисперсионной среды; в отл</w:t>
      </w:r>
      <w:r w:rsidRPr="001A02A6">
        <w:rPr>
          <w:rStyle w:val="b-serp-urlitem"/>
          <w:rFonts w:ascii="Times New Roman" w:hAnsi="Times New Roman"/>
          <w:sz w:val="20"/>
          <w:szCs w:val="20"/>
        </w:rPr>
        <w:t>и</w:t>
      </w:r>
      <w:r w:rsidRPr="001A02A6">
        <w:rPr>
          <w:rStyle w:val="b-serp-urlitem"/>
          <w:rFonts w:ascii="Times New Roman" w:hAnsi="Times New Roman"/>
          <w:sz w:val="20"/>
          <w:szCs w:val="20"/>
        </w:rPr>
        <w:t>чие от порошков они представляют собой конгломераты крупных ча</w:t>
      </w:r>
      <w:r w:rsidRPr="001A02A6">
        <w:rPr>
          <w:rStyle w:val="b-serp-urlitem"/>
          <w:rFonts w:ascii="Times New Roman" w:hAnsi="Times New Roman"/>
          <w:sz w:val="20"/>
          <w:szCs w:val="20"/>
        </w:rPr>
        <w:t>с</w:t>
      </w:r>
      <w:r w:rsidRPr="001A02A6">
        <w:rPr>
          <w:rStyle w:val="b-serp-urlitem"/>
          <w:rFonts w:ascii="Times New Roman" w:hAnsi="Times New Roman"/>
          <w:sz w:val="20"/>
          <w:szCs w:val="20"/>
        </w:rPr>
        <w:t xml:space="preserve">тиц (грубодисперсные системы). </w:t>
      </w:r>
      <w:proofErr w:type="gramStart"/>
      <w:r w:rsidR="00C73B1F" w:rsidRPr="001A02A6">
        <w:rPr>
          <w:rStyle w:val="b-serp-urlitem"/>
          <w:rFonts w:ascii="Times New Roman" w:hAnsi="Times New Roman"/>
          <w:sz w:val="20"/>
          <w:szCs w:val="20"/>
        </w:rPr>
        <w:t xml:space="preserve">Сборы – </w:t>
      </w:r>
      <w:r w:rsidRPr="001A02A6">
        <w:rPr>
          <w:rStyle w:val="b-serp-urlitem"/>
          <w:rFonts w:ascii="Times New Roman" w:hAnsi="Times New Roman"/>
          <w:sz w:val="20"/>
          <w:szCs w:val="20"/>
        </w:rPr>
        <w:t>старейшая и наиболее пр</w:t>
      </w:r>
      <w:r w:rsidRPr="001A02A6">
        <w:rPr>
          <w:rStyle w:val="b-serp-urlitem"/>
          <w:rFonts w:ascii="Times New Roman" w:hAnsi="Times New Roman"/>
          <w:sz w:val="20"/>
          <w:szCs w:val="20"/>
        </w:rPr>
        <w:t>о</w:t>
      </w:r>
      <w:r w:rsidRPr="001A02A6">
        <w:rPr>
          <w:rStyle w:val="b-serp-urlitem"/>
          <w:rFonts w:ascii="Times New Roman" w:hAnsi="Times New Roman"/>
          <w:sz w:val="20"/>
          <w:szCs w:val="20"/>
        </w:rPr>
        <w:t>стая форма использования лекарственных растений, допускающая в домашних условиях приготовление из ни</w:t>
      </w:r>
      <w:r w:rsidR="00F646F1" w:rsidRPr="001A02A6">
        <w:rPr>
          <w:rStyle w:val="b-serp-urlitem"/>
          <w:rFonts w:ascii="Times New Roman" w:hAnsi="Times New Roman"/>
          <w:sz w:val="20"/>
          <w:szCs w:val="20"/>
        </w:rPr>
        <w:t>х различных «</w:t>
      </w:r>
      <w:r w:rsidRPr="001A02A6">
        <w:rPr>
          <w:rStyle w:val="b-serp-urlitem"/>
          <w:rFonts w:ascii="Times New Roman" w:hAnsi="Times New Roman"/>
          <w:sz w:val="20"/>
          <w:szCs w:val="20"/>
        </w:rPr>
        <w:t>ча</w:t>
      </w:r>
      <w:r w:rsidR="00F646F1" w:rsidRPr="001A02A6">
        <w:rPr>
          <w:rStyle w:val="b-serp-urlitem"/>
          <w:rFonts w:ascii="Times New Roman" w:hAnsi="Times New Roman"/>
          <w:sz w:val="20"/>
          <w:szCs w:val="20"/>
        </w:rPr>
        <w:t>ев»</w:t>
      </w:r>
      <w:r w:rsidRPr="001A02A6">
        <w:rPr>
          <w:rStyle w:val="b-serp-urlitem"/>
          <w:rFonts w:ascii="Times New Roman" w:hAnsi="Times New Roman"/>
          <w:sz w:val="20"/>
          <w:szCs w:val="20"/>
        </w:rPr>
        <w:t xml:space="preserve"> (настоев и отваров), применяемых в качестве мочегонных, желчегонных, пр</w:t>
      </w:r>
      <w:r w:rsidRPr="001A02A6">
        <w:rPr>
          <w:rStyle w:val="b-serp-urlitem"/>
          <w:rFonts w:ascii="Times New Roman" w:hAnsi="Times New Roman"/>
          <w:sz w:val="20"/>
          <w:szCs w:val="20"/>
        </w:rPr>
        <w:t>о</w:t>
      </w:r>
      <w:r w:rsidRPr="001A02A6">
        <w:rPr>
          <w:rStyle w:val="b-serp-urlitem"/>
          <w:rFonts w:ascii="Times New Roman" w:hAnsi="Times New Roman"/>
          <w:sz w:val="20"/>
          <w:szCs w:val="20"/>
        </w:rPr>
        <w:t>тивопоносных, жаропонижающих и другого назначения лекарстве</w:t>
      </w:r>
      <w:r w:rsidRPr="001A02A6">
        <w:rPr>
          <w:rStyle w:val="b-serp-urlitem"/>
          <w:rFonts w:ascii="Times New Roman" w:hAnsi="Times New Roman"/>
          <w:sz w:val="20"/>
          <w:szCs w:val="20"/>
        </w:rPr>
        <w:t>н</w:t>
      </w:r>
      <w:r w:rsidRPr="001A02A6">
        <w:rPr>
          <w:rStyle w:val="b-serp-urlitem"/>
          <w:rFonts w:ascii="Times New Roman" w:hAnsi="Times New Roman"/>
          <w:sz w:val="20"/>
          <w:szCs w:val="20"/>
        </w:rPr>
        <w:t>ных средств.</w:t>
      </w:r>
      <w:proofErr w:type="gramEnd"/>
      <w:r w:rsidR="00C901C4" w:rsidRPr="001A02A6">
        <w:rPr>
          <w:rStyle w:val="b-serp-urlitem"/>
          <w:rFonts w:ascii="Times New Roman" w:hAnsi="Times New Roman"/>
          <w:sz w:val="20"/>
          <w:szCs w:val="20"/>
        </w:rPr>
        <w:t xml:space="preserve"> </w:t>
      </w:r>
      <w:r w:rsidR="00C901C4" w:rsidRPr="001A02A6">
        <w:rPr>
          <w:rFonts w:ascii="Times New Roman" w:eastAsia="Times New Roman" w:hAnsi="Times New Roman"/>
          <w:sz w:val="20"/>
          <w:szCs w:val="20"/>
          <w:lang w:eastAsia="ru-RU"/>
        </w:rPr>
        <w:t>В современной экстемпоральной рецептуре аптек сборы составляют менее 1</w:t>
      </w:r>
      <w:r w:rsidR="00844302" w:rsidRPr="001A02A6">
        <w:rPr>
          <w:rFonts w:ascii="Times New Roman" w:eastAsia="Times New Roman" w:hAnsi="Times New Roman"/>
          <w:sz w:val="20"/>
          <w:szCs w:val="20"/>
          <w:lang w:eastAsia="ru-RU"/>
        </w:rPr>
        <w:t> </w:t>
      </w:r>
      <w:r w:rsidR="00C901C4" w:rsidRPr="001A02A6">
        <w:rPr>
          <w:rFonts w:ascii="Times New Roman" w:eastAsia="Times New Roman" w:hAnsi="Times New Roman"/>
          <w:sz w:val="20"/>
          <w:szCs w:val="20"/>
          <w:lang w:eastAsia="ru-RU"/>
        </w:rPr>
        <w:t>%. В ГФ Х, кро</w:t>
      </w:r>
      <w:r w:rsidR="00F646F1" w:rsidRPr="001A02A6">
        <w:rPr>
          <w:rFonts w:ascii="Times New Roman" w:eastAsia="Times New Roman" w:hAnsi="Times New Roman"/>
          <w:sz w:val="20"/>
          <w:szCs w:val="20"/>
          <w:lang w:eastAsia="ru-RU"/>
        </w:rPr>
        <w:t>ме общей статьи «Species»</w:t>
      </w:r>
      <w:r w:rsidR="00844302" w:rsidRPr="001A02A6">
        <w:rPr>
          <w:rFonts w:ascii="Times New Roman" w:eastAsia="Times New Roman" w:hAnsi="Times New Roman"/>
          <w:sz w:val="20"/>
          <w:szCs w:val="20"/>
          <w:lang w:eastAsia="ru-RU"/>
        </w:rPr>
        <w:t>,</w:t>
      </w:r>
      <w:r w:rsidR="00C901C4" w:rsidRPr="001A02A6">
        <w:rPr>
          <w:rFonts w:ascii="Times New Roman" w:eastAsia="Times New Roman" w:hAnsi="Times New Roman"/>
          <w:sz w:val="20"/>
          <w:szCs w:val="20"/>
          <w:lang w:eastAsia="ru-RU"/>
        </w:rPr>
        <w:t xml:space="preserve"> имеется одна официнальная пропись сбо</w:t>
      </w:r>
      <w:r w:rsidR="00F646F1" w:rsidRPr="001A02A6">
        <w:rPr>
          <w:rFonts w:ascii="Times New Roman" w:eastAsia="Times New Roman" w:hAnsi="Times New Roman"/>
          <w:sz w:val="20"/>
          <w:szCs w:val="20"/>
          <w:lang w:eastAsia="ru-RU"/>
        </w:rPr>
        <w:t>ра –</w:t>
      </w:r>
      <w:r w:rsidR="00C901C4" w:rsidRPr="001A02A6">
        <w:rPr>
          <w:rFonts w:ascii="Times New Roman" w:eastAsia="Times New Roman" w:hAnsi="Times New Roman"/>
          <w:sz w:val="20"/>
          <w:szCs w:val="20"/>
          <w:lang w:eastAsia="ru-RU"/>
        </w:rPr>
        <w:t xml:space="preserve"> Species antiasthmaticae (сбор пр</w:t>
      </w:r>
      <w:r w:rsidR="00C901C4" w:rsidRPr="001A02A6">
        <w:rPr>
          <w:rFonts w:ascii="Times New Roman" w:eastAsia="Times New Roman" w:hAnsi="Times New Roman"/>
          <w:sz w:val="20"/>
          <w:szCs w:val="20"/>
          <w:lang w:eastAsia="ru-RU"/>
        </w:rPr>
        <w:t>о</w:t>
      </w:r>
      <w:r w:rsidR="00C901C4" w:rsidRPr="001A02A6">
        <w:rPr>
          <w:rFonts w:ascii="Times New Roman" w:eastAsia="Times New Roman" w:hAnsi="Times New Roman"/>
          <w:sz w:val="20"/>
          <w:szCs w:val="20"/>
          <w:lang w:eastAsia="ru-RU"/>
        </w:rPr>
        <w:t>тивоастматический).</w:t>
      </w:r>
    </w:p>
    <w:p w:rsidR="008641E2" w:rsidRPr="001A02A6" w:rsidRDefault="008641E2" w:rsidP="008C0986">
      <w:pPr>
        <w:pStyle w:val="ae"/>
        <w:spacing w:before="0" w:beforeAutospacing="0" w:after="0" w:afterAutospacing="0"/>
        <w:ind w:firstLine="284"/>
        <w:jc w:val="both"/>
        <w:rPr>
          <w:rStyle w:val="b-serp-urlitem"/>
          <w:sz w:val="20"/>
          <w:szCs w:val="20"/>
        </w:rPr>
      </w:pPr>
      <w:r w:rsidRPr="001A02A6">
        <w:rPr>
          <w:rStyle w:val="b-serp-urlitem"/>
          <w:sz w:val="20"/>
          <w:szCs w:val="20"/>
        </w:rPr>
        <w:t>Сборы</w:t>
      </w:r>
      <w:r w:rsidR="00C73B1F" w:rsidRPr="001A02A6">
        <w:rPr>
          <w:rStyle w:val="b-serp-urlitem"/>
          <w:sz w:val="20"/>
          <w:szCs w:val="20"/>
        </w:rPr>
        <w:t xml:space="preserve"> –</w:t>
      </w:r>
      <w:r w:rsidRPr="001A02A6">
        <w:rPr>
          <w:rStyle w:val="b-serp-urlitem"/>
          <w:sz w:val="20"/>
          <w:szCs w:val="20"/>
        </w:rPr>
        <w:t xml:space="preserve"> недозированная лекарственная форма. Существенным н</w:t>
      </w:r>
      <w:r w:rsidRPr="001A02A6">
        <w:rPr>
          <w:rStyle w:val="b-serp-urlitem"/>
          <w:sz w:val="20"/>
          <w:szCs w:val="20"/>
        </w:rPr>
        <w:t>е</w:t>
      </w:r>
      <w:r w:rsidRPr="001A02A6">
        <w:rPr>
          <w:rStyle w:val="b-serp-urlitem"/>
          <w:sz w:val="20"/>
          <w:szCs w:val="20"/>
        </w:rPr>
        <w:t>достатком большинства сборов является необходимость их дозиров</w:t>
      </w:r>
      <w:r w:rsidRPr="001A02A6">
        <w:rPr>
          <w:rStyle w:val="b-serp-urlitem"/>
          <w:sz w:val="20"/>
          <w:szCs w:val="20"/>
        </w:rPr>
        <w:t>а</w:t>
      </w:r>
      <w:r w:rsidRPr="001A02A6">
        <w:rPr>
          <w:rStyle w:val="b-serp-urlitem"/>
          <w:sz w:val="20"/>
          <w:szCs w:val="20"/>
        </w:rPr>
        <w:t>ния больным на дому чаще всего с помощью ложки, что приводит к значительным колебаниям дозировки. По этой причине</w:t>
      </w:r>
      <w:r w:rsidR="00C73B1F" w:rsidRPr="001A02A6">
        <w:rPr>
          <w:rStyle w:val="b-serp-urlitem"/>
          <w:sz w:val="20"/>
          <w:szCs w:val="20"/>
        </w:rPr>
        <w:t xml:space="preserve"> в состав сбора не вводят части</w:t>
      </w:r>
      <w:r w:rsidRPr="001A02A6">
        <w:rPr>
          <w:rStyle w:val="b-serp-urlitem"/>
          <w:sz w:val="20"/>
          <w:szCs w:val="20"/>
        </w:rPr>
        <w:t xml:space="preserve"> растений, содержащих ядовитые и сильнодейству</w:t>
      </w:r>
      <w:r w:rsidRPr="001A02A6">
        <w:rPr>
          <w:rStyle w:val="b-serp-urlitem"/>
          <w:sz w:val="20"/>
          <w:szCs w:val="20"/>
        </w:rPr>
        <w:t>ю</w:t>
      </w:r>
      <w:r w:rsidRPr="001A02A6">
        <w:rPr>
          <w:rStyle w:val="b-serp-urlitem"/>
          <w:sz w:val="20"/>
          <w:szCs w:val="20"/>
        </w:rPr>
        <w:t>щие вещества. Это указание не распространяется на противоастмат</w:t>
      </w:r>
      <w:r w:rsidRPr="001A02A6">
        <w:rPr>
          <w:rStyle w:val="b-serp-urlitem"/>
          <w:sz w:val="20"/>
          <w:szCs w:val="20"/>
        </w:rPr>
        <w:t>и</w:t>
      </w:r>
      <w:r w:rsidRPr="001A02A6">
        <w:rPr>
          <w:rStyle w:val="b-serp-urlitem"/>
          <w:sz w:val="20"/>
          <w:szCs w:val="20"/>
        </w:rPr>
        <w:t>ческие сборы.</w:t>
      </w:r>
    </w:p>
    <w:p w:rsidR="008641E2" w:rsidRPr="001A02A6" w:rsidRDefault="008641E2" w:rsidP="008C0986">
      <w:pPr>
        <w:pStyle w:val="ae"/>
        <w:spacing w:before="0" w:beforeAutospacing="0" w:after="0" w:afterAutospacing="0"/>
        <w:ind w:firstLine="284"/>
        <w:jc w:val="both"/>
        <w:rPr>
          <w:rStyle w:val="b-serp-urlitem"/>
          <w:sz w:val="20"/>
          <w:szCs w:val="20"/>
        </w:rPr>
      </w:pPr>
      <w:r w:rsidRPr="001A02A6">
        <w:rPr>
          <w:rStyle w:val="b-serp-urlitem"/>
          <w:sz w:val="20"/>
          <w:szCs w:val="20"/>
        </w:rPr>
        <w:t xml:space="preserve">Общие способы изготовления сборов: </w:t>
      </w:r>
      <w:r w:rsidR="00844302" w:rsidRPr="001A02A6">
        <w:rPr>
          <w:rStyle w:val="b-serp-urlitem"/>
          <w:sz w:val="20"/>
          <w:szCs w:val="20"/>
        </w:rPr>
        <w:t>в целом виде вводятся в сб</w:t>
      </w:r>
      <w:r w:rsidR="00844302" w:rsidRPr="001A02A6">
        <w:rPr>
          <w:rStyle w:val="b-serp-urlitem"/>
          <w:sz w:val="20"/>
          <w:szCs w:val="20"/>
        </w:rPr>
        <w:t>о</w:t>
      </w:r>
      <w:r w:rsidR="00844302" w:rsidRPr="001A02A6">
        <w:rPr>
          <w:rStyle w:val="b-serp-urlitem"/>
          <w:sz w:val="20"/>
          <w:szCs w:val="20"/>
        </w:rPr>
        <w:t xml:space="preserve">ры </w:t>
      </w:r>
      <w:r w:rsidRPr="001A02A6">
        <w:rPr>
          <w:rStyle w:val="b-serp-urlitem"/>
          <w:sz w:val="20"/>
          <w:szCs w:val="20"/>
        </w:rPr>
        <w:t>части лекарственных растений</w:t>
      </w:r>
      <w:r w:rsidR="00B038A8" w:rsidRPr="001A02A6">
        <w:rPr>
          <w:rStyle w:val="b-serp-urlitem"/>
          <w:sz w:val="20"/>
          <w:szCs w:val="20"/>
        </w:rPr>
        <w:t xml:space="preserve"> –</w:t>
      </w:r>
      <w:r w:rsidRPr="001A02A6">
        <w:rPr>
          <w:rStyle w:val="b-serp-urlitem"/>
          <w:sz w:val="20"/>
          <w:szCs w:val="20"/>
        </w:rPr>
        <w:t xml:space="preserve"> мелкие цветки и цветочные ко</w:t>
      </w:r>
      <w:r w:rsidRPr="001A02A6">
        <w:rPr>
          <w:rStyle w:val="b-serp-urlitem"/>
          <w:sz w:val="20"/>
          <w:szCs w:val="20"/>
        </w:rPr>
        <w:t>р</w:t>
      </w:r>
      <w:r w:rsidRPr="001A02A6">
        <w:rPr>
          <w:rStyle w:val="b-serp-urlitem"/>
          <w:sz w:val="20"/>
          <w:szCs w:val="20"/>
        </w:rPr>
        <w:t>зинки (например, ромашки, бузины, тысячелистника, коровяка), а та</w:t>
      </w:r>
      <w:r w:rsidRPr="001A02A6">
        <w:rPr>
          <w:rStyle w:val="b-serp-urlitem"/>
          <w:sz w:val="20"/>
          <w:szCs w:val="20"/>
        </w:rPr>
        <w:t>к</w:t>
      </w:r>
      <w:r w:rsidRPr="001A02A6">
        <w:rPr>
          <w:rStyle w:val="b-serp-urlitem"/>
          <w:sz w:val="20"/>
          <w:szCs w:val="20"/>
        </w:rPr>
        <w:t>же некоторые семена и ягоды; в изрезанном или раздробленном виде – все корни и корневища, кора, травы, крупные листья и некоторые цветки (липовый цвет); в истолченн</w:t>
      </w:r>
      <w:r w:rsidR="00C73B1F" w:rsidRPr="001A02A6">
        <w:rPr>
          <w:rStyle w:val="b-serp-urlitem"/>
          <w:sz w:val="20"/>
          <w:szCs w:val="20"/>
        </w:rPr>
        <w:t>ом или крупноизмельченном виде – плоды, семена,</w:t>
      </w:r>
      <w:r w:rsidRPr="001A02A6">
        <w:rPr>
          <w:rStyle w:val="b-serp-urlitem"/>
          <w:sz w:val="20"/>
          <w:szCs w:val="20"/>
        </w:rPr>
        <w:t xml:space="preserve"> некоторые мелкие и хрупкие листья (например, т</w:t>
      </w:r>
      <w:r w:rsidRPr="001A02A6">
        <w:rPr>
          <w:rStyle w:val="b-serp-urlitem"/>
          <w:sz w:val="20"/>
          <w:szCs w:val="20"/>
        </w:rPr>
        <w:t>о</w:t>
      </w:r>
      <w:r w:rsidRPr="001A02A6">
        <w:rPr>
          <w:rStyle w:val="b-serp-urlitem"/>
          <w:sz w:val="20"/>
          <w:szCs w:val="20"/>
        </w:rPr>
        <w:t>локнянка, брусника).</w:t>
      </w:r>
    </w:p>
    <w:p w:rsidR="00F646F1" w:rsidRPr="001A02A6" w:rsidRDefault="008641E2" w:rsidP="008C0986">
      <w:pPr>
        <w:spacing w:after="0" w:line="240" w:lineRule="auto"/>
        <w:ind w:firstLine="284"/>
        <w:jc w:val="both"/>
        <w:rPr>
          <w:rStyle w:val="b-serp-urlitem"/>
          <w:rFonts w:ascii="Times New Roman" w:hAnsi="Times New Roman"/>
          <w:sz w:val="20"/>
          <w:szCs w:val="20"/>
        </w:rPr>
      </w:pPr>
      <w:r w:rsidRPr="001A02A6">
        <w:rPr>
          <w:rStyle w:val="b-serp-urlitem"/>
          <w:rFonts w:ascii="Times New Roman" w:hAnsi="Times New Roman"/>
          <w:sz w:val="20"/>
          <w:szCs w:val="20"/>
        </w:rPr>
        <w:t>Растительный материа</w:t>
      </w:r>
      <w:r w:rsidR="00C73B1F" w:rsidRPr="001A02A6">
        <w:rPr>
          <w:rStyle w:val="b-serp-urlitem"/>
          <w:rFonts w:ascii="Times New Roman" w:hAnsi="Times New Roman"/>
          <w:sz w:val="20"/>
          <w:szCs w:val="20"/>
        </w:rPr>
        <w:t>л режут при помощи ручных траво</w:t>
      </w:r>
      <w:r w:rsidR="00887F83" w:rsidRPr="001A02A6">
        <w:rPr>
          <w:rStyle w:val="b-serp-urlitem"/>
          <w:rFonts w:ascii="Times New Roman" w:hAnsi="Times New Roman"/>
          <w:sz w:val="20"/>
          <w:szCs w:val="20"/>
        </w:rPr>
        <w:t>резок</w:t>
      </w:r>
      <w:r w:rsidRPr="001A02A6">
        <w:rPr>
          <w:rStyle w:val="b-serp-urlitem"/>
          <w:rFonts w:ascii="Times New Roman" w:hAnsi="Times New Roman"/>
          <w:sz w:val="20"/>
          <w:szCs w:val="20"/>
        </w:rPr>
        <w:t xml:space="preserve"> и корнерезок. </w:t>
      </w:r>
      <w:r w:rsidR="00F646F1" w:rsidRPr="001A02A6">
        <w:rPr>
          <w:rFonts w:ascii="Times New Roman" w:hAnsi="Times New Roman"/>
          <w:sz w:val="20"/>
          <w:szCs w:val="20"/>
        </w:rPr>
        <w:t xml:space="preserve">Измельчение плодов и семян, а также хрупких листьев, проводят в металлических ступках, небольших дисковых мельницах типа «Эксцельсиор». </w:t>
      </w:r>
      <w:r w:rsidRPr="001A02A6">
        <w:rPr>
          <w:rStyle w:val="b-serp-urlitem"/>
          <w:rFonts w:ascii="Times New Roman" w:hAnsi="Times New Roman"/>
          <w:sz w:val="20"/>
          <w:szCs w:val="20"/>
        </w:rPr>
        <w:t>При необходимости сырье предварительно у</w:t>
      </w:r>
      <w:r w:rsidRPr="001A02A6">
        <w:rPr>
          <w:rStyle w:val="b-serp-urlitem"/>
          <w:rFonts w:ascii="Times New Roman" w:hAnsi="Times New Roman"/>
          <w:sz w:val="20"/>
          <w:szCs w:val="20"/>
        </w:rPr>
        <w:t>в</w:t>
      </w:r>
      <w:r w:rsidRPr="001A02A6">
        <w:rPr>
          <w:rStyle w:val="b-serp-urlitem"/>
          <w:rFonts w:ascii="Times New Roman" w:hAnsi="Times New Roman"/>
          <w:sz w:val="20"/>
          <w:szCs w:val="20"/>
        </w:rPr>
        <w:t>лажняют (при резке корней) с последующим подсушиванием получе</w:t>
      </w:r>
      <w:r w:rsidRPr="001A02A6">
        <w:rPr>
          <w:rStyle w:val="b-serp-urlitem"/>
          <w:rFonts w:ascii="Times New Roman" w:hAnsi="Times New Roman"/>
          <w:sz w:val="20"/>
          <w:szCs w:val="20"/>
        </w:rPr>
        <w:t>н</w:t>
      </w:r>
      <w:r w:rsidRPr="001A02A6">
        <w:rPr>
          <w:rStyle w:val="b-serp-urlitem"/>
          <w:rFonts w:ascii="Times New Roman" w:hAnsi="Times New Roman"/>
          <w:sz w:val="20"/>
          <w:szCs w:val="20"/>
        </w:rPr>
        <w:t>ного продукта в сушильном шкафу.</w:t>
      </w:r>
    </w:p>
    <w:p w:rsidR="00887F83" w:rsidRPr="001A02A6" w:rsidRDefault="00887F83" w:rsidP="008C0986">
      <w:pPr>
        <w:spacing w:after="0" w:line="240" w:lineRule="auto"/>
        <w:ind w:firstLine="284"/>
        <w:jc w:val="both"/>
        <w:rPr>
          <w:rFonts w:ascii="Times New Roman" w:hAnsi="Times New Roman"/>
          <w:sz w:val="20"/>
          <w:szCs w:val="20"/>
        </w:rPr>
      </w:pPr>
      <w:r w:rsidRPr="001A02A6">
        <w:rPr>
          <w:rFonts w:ascii="Times New Roman" w:hAnsi="Times New Roman"/>
          <w:sz w:val="20"/>
          <w:szCs w:val="20"/>
        </w:rPr>
        <w:lastRenderedPageBreak/>
        <w:t>Части растений, входящие в состав чаев или сборов, служащих для приготовления настоев или отваров для внутреннего употребления или полоскания горла, должны быть измельчены, а растительное сырье, входящее в состав сборов для ванн и мягчительных сборов для прип</w:t>
      </w:r>
      <w:r w:rsidRPr="001A02A6">
        <w:rPr>
          <w:rFonts w:ascii="Times New Roman" w:hAnsi="Times New Roman"/>
          <w:sz w:val="20"/>
          <w:szCs w:val="20"/>
        </w:rPr>
        <w:t>а</w:t>
      </w:r>
      <w:r w:rsidRPr="001A02A6">
        <w:rPr>
          <w:rFonts w:ascii="Times New Roman" w:hAnsi="Times New Roman"/>
          <w:sz w:val="20"/>
          <w:szCs w:val="20"/>
        </w:rPr>
        <w:t xml:space="preserve">рок, должно иметь куски размером не более </w:t>
      </w:r>
      <w:smartTag w:uri="urn:schemas-microsoft-com:office:smarttags" w:element="metricconverter">
        <w:smartTagPr>
          <w:attr w:name="ProductID" w:val="2 мм"/>
        </w:smartTagPr>
        <w:r w:rsidRPr="001A02A6">
          <w:rPr>
            <w:rFonts w:ascii="Times New Roman" w:hAnsi="Times New Roman"/>
            <w:sz w:val="20"/>
            <w:szCs w:val="20"/>
          </w:rPr>
          <w:t>2 мм</w:t>
        </w:r>
      </w:smartTag>
      <w:r w:rsidRPr="001A02A6">
        <w:rPr>
          <w:rFonts w:ascii="Times New Roman" w:hAnsi="Times New Roman"/>
          <w:sz w:val="20"/>
          <w:szCs w:val="20"/>
        </w:rPr>
        <w:t xml:space="preserve">. Цветки оставляют целыми, листья измельчают до </w:t>
      </w:r>
      <w:smartTag w:uri="urn:schemas-microsoft-com:office:smarttags" w:element="metricconverter">
        <w:smartTagPr>
          <w:attr w:name="ProductID" w:val="5 мм"/>
        </w:smartTagPr>
        <w:r w:rsidRPr="001A02A6">
          <w:rPr>
            <w:rFonts w:ascii="Times New Roman" w:hAnsi="Times New Roman"/>
            <w:sz w:val="20"/>
            <w:szCs w:val="20"/>
          </w:rPr>
          <w:t>5 мм</w:t>
        </w:r>
      </w:smartTag>
      <w:r w:rsidR="00D32E7F" w:rsidRPr="001A02A6">
        <w:rPr>
          <w:rFonts w:ascii="Times New Roman" w:hAnsi="Times New Roman"/>
          <w:sz w:val="20"/>
          <w:szCs w:val="20"/>
        </w:rPr>
        <w:t>, корни – </w:t>
      </w:r>
      <w:r w:rsidRPr="001A02A6">
        <w:rPr>
          <w:rFonts w:ascii="Times New Roman" w:hAnsi="Times New Roman"/>
          <w:sz w:val="20"/>
          <w:szCs w:val="20"/>
        </w:rPr>
        <w:t xml:space="preserve">до </w:t>
      </w:r>
      <w:smartTag w:uri="urn:schemas-microsoft-com:office:smarttags" w:element="metricconverter">
        <w:smartTagPr>
          <w:attr w:name="ProductID" w:val="3 мм"/>
        </w:smartTagPr>
        <w:r w:rsidRPr="001A02A6">
          <w:rPr>
            <w:rFonts w:ascii="Times New Roman" w:hAnsi="Times New Roman"/>
            <w:sz w:val="20"/>
            <w:szCs w:val="20"/>
          </w:rPr>
          <w:t>3 мм</w:t>
        </w:r>
      </w:smartTag>
      <w:r w:rsidRPr="001A02A6">
        <w:rPr>
          <w:rFonts w:ascii="Times New Roman" w:hAnsi="Times New Roman"/>
          <w:sz w:val="20"/>
          <w:szCs w:val="20"/>
        </w:rPr>
        <w:t>, а плоды и сем</w:t>
      </w:r>
      <w:r w:rsidRPr="001A02A6">
        <w:rPr>
          <w:rFonts w:ascii="Times New Roman" w:hAnsi="Times New Roman"/>
          <w:sz w:val="20"/>
          <w:szCs w:val="20"/>
        </w:rPr>
        <w:t>е</w:t>
      </w:r>
      <w:r w:rsidRPr="001A02A6">
        <w:rPr>
          <w:rFonts w:ascii="Times New Roman" w:hAnsi="Times New Roman"/>
          <w:sz w:val="20"/>
          <w:szCs w:val="20"/>
        </w:rPr>
        <w:t>на перетира</w:t>
      </w:r>
      <w:r w:rsidR="00F646F1" w:rsidRPr="001A02A6">
        <w:rPr>
          <w:rFonts w:ascii="Times New Roman" w:hAnsi="Times New Roman"/>
          <w:sz w:val="20"/>
          <w:szCs w:val="20"/>
        </w:rPr>
        <w:t xml:space="preserve">ют в порошок </w:t>
      </w:r>
      <w:r w:rsidRPr="001A02A6">
        <w:rPr>
          <w:rFonts w:ascii="Times New Roman" w:hAnsi="Times New Roman"/>
          <w:sz w:val="20"/>
          <w:szCs w:val="20"/>
        </w:rPr>
        <w:t>с помощью кофемолки или мя</w:t>
      </w:r>
      <w:r w:rsidR="00F646F1" w:rsidRPr="001A02A6">
        <w:rPr>
          <w:rFonts w:ascii="Times New Roman" w:hAnsi="Times New Roman"/>
          <w:sz w:val="20"/>
          <w:szCs w:val="20"/>
        </w:rPr>
        <w:t>сорубки</w:t>
      </w:r>
      <w:r w:rsidRPr="001A02A6">
        <w:rPr>
          <w:rFonts w:ascii="Times New Roman" w:hAnsi="Times New Roman"/>
          <w:sz w:val="20"/>
          <w:szCs w:val="20"/>
        </w:rPr>
        <w:t>. Н</w:t>
      </w:r>
      <w:r w:rsidRPr="001A02A6">
        <w:rPr>
          <w:rFonts w:ascii="Times New Roman" w:hAnsi="Times New Roman"/>
          <w:sz w:val="20"/>
          <w:szCs w:val="20"/>
        </w:rPr>
        <w:t>е</w:t>
      </w:r>
      <w:r w:rsidRPr="001A02A6">
        <w:rPr>
          <w:rFonts w:ascii="Times New Roman" w:hAnsi="Times New Roman"/>
          <w:sz w:val="20"/>
          <w:szCs w:val="20"/>
        </w:rPr>
        <w:t>обходимая степень измельчения достигается с помощью набора сит. При всех степенях измельчения пыль отсеивают сквозь сито с разм</w:t>
      </w:r>
      <w:r w:rsidRPr="001A02A6">
        <w:rPr>
          <w:rFonts w:ascii="Times New Roman" w:hAnsi="Times New Roman"/>
          <w:sz w:val="20"/>
          <w:szCs w:val="20"/>
        </w:rPr>
        <w:t>е</w:t>
      </w:r>
      <w:r w:rsidRPr="001A02A6">
        <w:rPr>
          <w:rFonts w:ascii="Times New Roman" w:hAnsi="Times New Roman"/>
          <w:sz w:val="20"/>
          <w:szCs w:val="20"/>
        </w:rPr>
        <w:t xml:space="preserve">ром отверстий </w:t>
      </w:r>
      <w:smartTag w:uri="urn:schemas-microsoft-com:office:smarttags" w:element="metricconverter">
        <w:smartTagPr>
          <w:attr w:name="ProductID" w:val="0,2 мм"/>
        </w:smartTagPr>
        <w:r w:rsidRPr="001A02A6">
          <w:rPr>
            <w:rFonts w:ascii="Times New Roman" w:hAnsi="Times New Roman"/>
            <w:sz w:val="20"/>
            <w:szCs w:val="20"/>
          </w:rPr>
          <w:t>0,2 мм</w:t>
        </w:r>
      </w:smartTag>
      <w:r w:rsidRPr="001A02A6">
        <w:rPr>
          <w:rFonts w:ascii="Times New Roman" w:hAnsi="Times New Roman"/>
          <w:sz w:val="20"/>
          <w:szCs w:val="20"/>
        </w:rPr>
        <w:t>.</w:t>
      </w:r>
    </w:p>
    <w:p w:rsidR="00F646F1" w:rsidRPr="001A02A6" w:rsidRDefault="008641E2" w:rsidP="008C0986">
      <w:pPr>
        <w:spacing w:after="0" w:line="240" w:lineRule="auto"/>
        <w:ind w:firstLine="284"/>
        <w:jc w:val="both"/>
        <w:rPr>
          <w:rFonts w:ascii="Times New Roman" w:eastAsia="Times New Roman" w:hAnsi="Times New Roman"/>
          <w:sz w:val="20"/>
          <w:szCs w:val="20"/>
          <w:lang w:eastAsia="ru-RU"/>
        </w:rPr>
      </w:pPr>
      <w:r w:rsidRPr="001A02A6">
        <w:rPr>
          <w:rStyle w:val="b-serp-urlitem"/>
          <w:rFonts w:ascii="Times New Roman" w:hAnsi="Times New Roman"/>
          <w:sz w:val="20"/>
          <w:szCs w:val="20"/>
        </w:rPr>
        <w:t>Если в состав сборов входят эфирные масла, то их добав</w:t>
      </w:r>
      <w:r w:rsidR="00C73B1F" w:rsidRPr="001A02A6">
        <w:rPr>
          <w:rStyle w:val="b-serp-urlitem"/>
          <w:rFonts w:ascii="Times New Roman" w:hAnsi="Times New Roman"/>
          <w:sz w:val="20"/>
          <w:szCs w:val="20"/>
        </w:rPr>
        <w:t>ляют в спиртовом растворе (1:10</w:t>
      </w:r>
      <w:r w:rsidRPr="001A02A6">
        <w:rPr>
          <w:rStyle w:val="b-serp-urlitem"/>
          <w:rFonts w:ascii="Times New Roman" w:hAnsi="Times New Roman"/>
          <w:sz w:val="20"/>
          <w:szCs w:val="20"/>
        </w:rPr>
        <w:t>) путем опрыскивания перемешиваемой ма</w:t>
      </w:r>
      <w:r w:rsidRPr="001A02A6">
        <w:rPr>
          <w:rStyle w:val="b-serp-urlitem"/>
          <w:rFonts w:ascii="Times New Roman" w:hAnsi="Times New Roman"/>
          <w:sz w:val="20"/>
          <w:szCs w:val="20"/>
        </w:rPr>
        <w:t>с</w:t>
      </w:r>
      <w:r w:rsidRPr="001A02A6">
        <w:rPr>
          <w:rStyle w:val="b-serp-urlitem"/>
          <w:rFonts w:ascii="Times New Roman" w:hAnsi="Times New Roman"/>
          <w:sz w:val="20"/>
          <w:szCs w:val="20"/>
        </w:rPr>
        <w:t>сы. Солевые компоненты растворяют в минимальном количестве воды и вводят в сбор также опрыскиванием. Но в этом случае увлажненный сбор необходимо подсушить в сушильном шкафу.</w:t>
      </w:r>
      <w:r w:rsidR="00F646F1" w:rsidRPr="001A02A6">
        <w:rPr>
          <w:rStyle w:val="b-serp-urlitem"/>
          <w:rFonts w:ascii="Times New Roman" w:hAnsi="Times New Roman"/>
          <w:sz w:val="20"/>
          <w:szCs w:val="20"/>
        </w:rPr>
        <w:t xml:space="preserve"> </w:t>
      </w:r>
      <w:r w:rsidR="00F646F1" w:rsidRPr="001A02A6">
        <w:rPr>
          <w:rFonts w:ascii="Times New Roman" w:eastAsia="Times New Roman" w:hAnsi="Times New Roman"/>
          <w:sz w:val="20"/>
          <w:szCs w:val="20"/>
          <w:lang w:eastAsia="ru-RU"/>
        </w:rPr>
        <w:t>В результате вв</w:t>
      </w:r>
      <w:r w:rsidR="00F646F1" w:rsidRPr="001A02A6">
        <w:rPr>
          <w:rFonts w:ascii="Times New Roman" w:eastAsia="Times New Roman" w:hAnsi="Times New Roman"/>
          <w:sz w:val="20"/>
          <w:szCs w:val="20"/>
          <w:lang w:eastAsia="ru-RU"/>
        </w:rPr>
        <w:t>е</w:t>
      </w:r>
      <w:r w:rsidR="00F646F1" w:rsidRPr="001A02A6">
        <w:rPr>
          <w:rFonts w:ascii="Times New Roman" w:eastAsia="Times New Roman" w:hAnsi="Times New Roman"/>
          <w:sz w:val="20"/>
          <w:szCs w:val="20"/>
          <w:lang w:eastAsia="ru-RU"/>
        </w:rPr>
        <w:t xml:space="preserve">денные в виде мелких частичек вещества </w:t>
      </w:r>
      <w:r w:rsidR="00D32E7F" w:rsidRPr="001A02A6">
        <w:rPr>
          <w:rFonts w:ascii="Times New Roman" w:eastAsia="Times New Roman" w:hAnsi="Times New Roman"/>
          <w:sz w:val="20"/>
          <w:szCs w:val="20"/>
          <w:lang w:eastAsia="ru-RU"/>
        </w:rPr>
        <w:t>затем</w:t>
      </w:r>
      <w:r w:rsidR="00F646F1" w:rsidRPr="001A02A6">
        <w:rPr>
          <w:rFonts w:ascii="Times New Roman" w:eastAsia="Times New Roman" w:hAnsi="Times New Roman"/>
          <w:sz w:val="20"/>
          <w:szCs w:val="20"/>
          <w:lang w:eastAsia="ru-RU"/>
        </w:rPr>
        <w:t xml:space="preserve"> прочно удерживаются в складках листьев и цветков, между волосками, которыми часто п</w:t>
      </w:r>
      <w:r w:rsidR="00F646F1" w:rsidRPr="001A02A6">
        <w:rPr>
          <w:rFonts w:ascii="Times New Roman" w:eastAsia="Times New Roman" w:hAnsi="Times New Roman"/>
          <w:sz w:val="20"/>
          <w:szCs w:val="20"/>
          <w:lang w:eastAsia="ru-RU"/>
        </w:rPr>
        <w:t>о</w:t>
      </w:r>
      <w:r w:rsidR="00F646F1" w:rsidRPr="001A02A6">
        <w:rPr>
          <w:rFonts w:ascii="Times New Roman" w:eastAsia="Times New Roman" w:hAnsi="Times New Roman"/>
          <w:sz w:val="20"/>
          <w:szCs w:val="20"/>
          <w:lang w:eastAsia="ru-RU"/>
        </w:rPr>
        <w:t>крыта поверхность листьев, цветков и стеблей, в трещинах кусочков корней, тем самым предупреждая расслоение сбора. Примешивание кристаллических препаратов к сборам в сухом виде такого результата не дает. Если измельченные части растения не могут механически удержать на своей поверхности кристаллы препарата вследствие о</w:t>
      </w:r>
      <w:r w:rsidR="00F646F1" w:rsidRPr="001A02A6">
        <w:rPr>
          <w:rFonts w:ascii="Times New Roman" w:eastAsia="Times New Roman" w:hAnsi="Times New Roman"/>
          <w:sz w:val="20"/>
          <w:szCs w:val="20"/>
          <w:lang w:eastAsia="ru-RU"/>
        </w:rPr>
        <w:t>т</w:t>
      </w:r>
      <w:r w:rsidR="00F646F1" w:rsidRPr="001A02A6">
        <w:rPr>
          <w:rFonts w:ascii="Times New Roman" w:eastAsia="Times New Roman" w:hAnsi="Times New Roman"/>
          <w:sz w:val="20"/>
          <w:szCs w:val="20"/>
          <w:lang w:eastAsia="ru-RU"/>
        </w:rPr>
        <w:t>сутствия опушения на листьях или их кожистости (листья сенны и др.), то применяют способ пропитывания измельченных листьев водным раствором препарата с последующим высушиванием влажной массы.</w:t>
      </w:r>
    </w:p>
    <w:p w:rsidR="00B038A8" w:rsidRPr="001A02A6" w:rsidRDefault="00B038A8" w:rsidP="008C0986">
      <w:pPr>
        <w:pStyle w:val="ae"/>
        <w:spacing w:before="0" w:beforeAutospacing="0" w:after="0" w:afterAutospacing="0"/>
        <w:ind w:firstLine="284"/>
        <w:jc w:val="both"/>
        <w:rPr>
          <w:sz w:val="20"/>
          <w:szCs w:val="20"/>
        </w:rPr>
      </w:pPr>
      <w:r w:rsidRPr="001A02A6">
        <w:rPr>
          <w:sz w:val="20"/>
          <w:szCs w:val="20"/>
        </w:rPr>
        <w:t>Основная трудность при изготовлении сборов – это равномерное сме</w:t>
      </w:r>
      <w:r w:rsidR="00D32E7F" w:rsidRPr="001A02A6">
        <w:rPr>
          <w:sz w:val="20"/>
          <w:szCs w:val="20"/>
        </w:rPr>
        <w:t>ш</w:t>
      </w:r>
      <w:r w:rsidRPr="001A02A6">
        <w:rPr>
          <w:sz w:val="20"/>
          <w:szCs w:val="20"/>
        </w:rPr>
        <w:t>ение составных частей, поскольку куски растений имеют разную величину, форму, массу и поэтому склонны к расслаиванию. Смеш</w:t>
      </w:r>
      <w:r w:rsidRPr="001A02A6">
        <w:rPr>
          <w:sz w:val="20"/>
          <w:szCs w:val="20"/>
        </w:rPr>
        <w:t>и</w:t>
      </w:r>
      <w:r w:rsidRPr="001A02A6">
        <w:rPr>
          <w:sz w:val="20"/>
          <w:szCs w:val="20"/>
        </w:rPr>
        <w:t>вание обычно проводят на листе глянцевитой бумаги.</w:t>
      </w:r>
      <w:r w:rsidRPr="001A02A6">
        <w:rPr>
          <w:rStyle w:val="b-serp-urlitem"/>
          <w:sz w:val="20"/>
          <w:szCs w:val="20"/>
        </w:rPr>
        <w:t xml:space="preserve"> </w:t>
      </w:r>
      <w:r w:rsidR="00F646F1" w:rsidRPr="001A02A6">
        <w:rPr>
          <w:sz w:val="20"/>
          <w:szCs w:val="20"/>
        </w:rPr>
        <w:t>Сборы отпуск</w:t>
      </w:r>
      <w:r w:rsidR="00F646F1" w:rsidRPr="001A02A6">
        <w:rPr>
          <w:sz w:val="20"/>
          <w:szCs w:val="20"/>
        </w:rPr>
        <w:t>а</w:t>
      </w:r>
      <w:r w:rsidR="00F646F1" w:rsidRPr="001A02A6">
        <w:rPr>
          <w:sz w:val="20"/>
          <w:szCs w:val="20"/>
        </w:rPr>
        <w:t>ются в картонных коробках, выложенных внутри пергаментной бум</w:t>
      </w:r>
      <w:r w:rsidR="00F646F1" w:rsidRPr="001A02A6">
        <w:rPr>
          <w:sz w:val="20"/>
          <w:szCs w:val="20"/>
        </w:rPr>
        <w:t>а</w:t>
      </w:r>
      <w:r w:rsidR="00F646F1" w:rsidRPr="001A02A6">
        <w:rPr>
          <w:sz w:val="20"/>
          <w:szCs w:val="20"/>
        </w:rPr>
        <w:t xml:space="preserve">гой, или в двойном </w:t>
      </w:r>
      <w:r w:rsidRPr="001A02A6">
        <w:rPr>
          <w:sz w:val="20"/>
          <w:szCs w:val="20"/>
        </w:rPr>
        <w:t>бумажном пакете по 50, 100, 150 и</w:t>
      </w:r>
      <w:r w:rsidR="00F646F1" w:rsidRPr="001A02A6">
        <w:rPr>
          <w:sz w:val="20"/>
          <w:szCs w:val="20"/>
        </w:rPr>
        <w:t xml:space="preserve"> </w:t>
      </w:r>
      <w:smartTag w:uri="urn:schemas-microsoft-com:office:smarttags" w:element="metricconverter">
        <w:smartTagPr>
          <w:attr w:name="ProductID" w:val="200 г"/>
        </w:smartTagPr>
        <w:r w:rsidR="00F646F1" w:rsidRPr="001A02A6">
          <w:rPr>
            <w:sz w:val="20"/>
            <w:szCs w:val="20"/>
          </w:rPr>
          <w:t>200 г</w:t>
        </w:r>
      </w:smartTag>
      <w:r w:rsidR="00F646F1" w:rsidRPr="001A02A6">
        <w:rPr>
          <w:sz w:val="20"/>
          <w:szCs w:val="20"/>
        </w:rPr>
        <w:t>. На эт</w:t>
      </w:r>
      <w:r w:rsidR="00F646F1" w:rsidRPr="001A02A6">
        <w:rPr>
          <w:sz w:val="20"/>
          <w:szCs w:val="20"/>
        </w:rPr>
        <w:t>и</w:t>
      </w:r>
      <w:r w:rsidR="00F646F1" w:rsidRPr="001A02A6">
        <w:rPr>
          <w:sz w:val="20"/>
          <w:szCs w:val="20"/>
        </w:rPr>
        <w:t>кетке указывается состав сбора, способ приготовления водного извл</w:t>
      </w:r>
      <w:r w:rsidR="00F646F1" w:rsidRPr="001A02A6">
        <w:rPr>
          <w:sz w:val="20"/>
          <w:szCs w:val="20"/>
        </w:rPr>
        <w:t>е</w:t>
      </w:r>
      <w:r w:rsidR="00F646F1" w:rsidRPr="001A02A6">
        <w:rPr>
          <w:sz w:val="20"/>
          <w:szCs w:val="20"/>
        </w:rPr>
        <w:t>чения (настоя, отвара и т.</w:t>
      </w:r>
      <w:r w:rsidR="00D32E7F" w:rsidRPr="001A02A6">
        <w:rPr>
          <w:sz w:val="20"/>
          <w:szCs w:val="20"/>
        </w:rPr>
        <w:t> </w:t>
      </w:r>
      <w:r w:rsidR="00F646F1" w:rsidRPr="001A02A6">
        <w:rPr>
          <w:sz w:val="20"/>
          <w:szCs w:val="20"/>
        </w:rPr>
        <w:t>д.) и его применение.</w:t>
      </w:r>
      <w:r w:rsidR="003661FE" w:rsidRPr="001A02A6">
        <w:rPr>
          <w:sz w:val="20"/>
          <w:szCs w:val="20"/>
        </w:rPr>
        <w:t xml:space="preserve"> </w:t>
      </w:r>
      <w:r w:rsidRPr="001A02A6">
        <w:rPr>
          <w:sz w:val="20"/>
          <w:szCs w:val="20"/>
        </w:rPr>
        <w:t>Сборы в основной ма</w:t>
      </w:r>
      <w:r w:rsidRPr="001A02A6">
        <w:rPr>
          <w:sz w:val="20"/>
          <w:szCs w:val="20"/>
        </w:rPr>
        <w:t>с</w:t>
      </w:r>
      <w:r w:rsidRPr="001A02A6">
        <w:rPr>
          <w:sz w:val="20"/>
          <w:szCs w:val="20"/>
        </w:rPr>
        <w:t>се вырабатываются на фармацевтических предприятиях (табл</w:t>
      </w:r>
      <w:r w:rsidR="00D32E7F" w:rsidRPr="001A02A6">
        <w:rPr>
          <w:sz w:val="20"/>
          <w:szCs w:val="20"/>
        </w:rPr>
        <w:t>.</w:t>
      </w:r>
      <w:r w:rsidRPr="001A02A6">
        <w:rPr>
          <w:sz w:val="20"/>
          <w:szCs w:val="20"/>
        </w:rPr>
        <w:t xml:space="preserve"> </w:t>
      </w:r>
      <w:r w:rsidR="00354809" w:rsidRPr="001A02A6">
        <w:rPr>
          <w:sz w:val="20"/>
          <w:szCs w:val="20"/>
        </w:rPr>
        <w:t>3</w:t>
      </w:r>
      <w:r w:rsidRPr="001A02A6">
        <w:rPr>
          <w:sz w:val="20"/>
          <w:szCs w:val="20"/>
        </w:rPr>
        <w:t xml:space="preserve">). </w:t>
      </w:r>
    </w:p>
    <w:p w:rsidR="00432566" w:rsidRPr="001A02A6" w:rsidRDefault="00432566" w:rsidP="00432566">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Предпосылки к этому были созданы тем, что широкий ассортимент утвержденных Фармакологическим комитетом прописей по существу охватывает всю современную рецептуру сборов и вполне удовлетвор</w:t>
      </w:r>
      <w:r w:rsidRPr="001A02A6">
        <w:rPr>
          <w:rFonts w:ascii="Times New Roman" w:eastAsia="Times New Roman" w:hAnsi="Times New Roman"/>
          <w:sz w:val="20"/>
          <w:szCs w:val="20"/>
          <w:lang w:eastAsia="ru-RU"/>
        </w:rPr>
        <w:t>я</w:t>
      </w:r>
      <w:r w:rsidRPr="001A02A6">
        <w:rPr>
          <w:rFonts w:ascii="Times New Roman" w:eastAsia="Times New Roman" w:hAnsi="Times New Roman"/>
          <w:sz w:val="20"/>
          <w:szCs w:val="20"/>
          <w:lang w:eastAsia="ru-RU"/>
        </w:rPr>
        <w:t>ет лечащих врачей. Приготовление сборов в заводских условиях в зн</w:t>
      </w:r>
      <w:r w:rsidRPr="001A02A6">
        <w:rPr>
          <w:rFonts w:ascii="Times New Roman" w:eastAsia="Times New Roman" w:hAnsi="Times New Roman"/>
          <w:sz w:val="20"/>
          <w:szCs w:val="20"/>
          <w:lang w:eastAsia="ru-RU"/>
        </w:rPr>
        <w:t>а</w:t>
      </w:r>
      <w:r w:rsidRPr="001A02A6">
        <w:rPr>
          <w:rFonts w:ascii="Times New Roman" w:eastAsia="Times New Roman" w:hAnsi="Times New Roman"/>
          <w:sz w:val="20"/>
          <w:szCs w:val="20"/>
          <w:lang w:eastAsia="ru-RU"/>
        </w:rPr>
        <w:t>чительной степени облегчило работу аптек, так как при всей</w:t>
      </w:r>
      <w:r w:rsidRPr="001A02A6">
        <w:rPr>
          <w:rFonts w:ascii="Times New Roman" w:hAnsi="Times New Roman"/>
          <w:sz w:val="20"/>
          <w:szCs w:val="20"/>
        </w:rPr>
        <w:t xml:space="preserve"> </w:t>
      </w:r>
      <w:r w:rsidRPr="001A02A6">
        <w:rPr>
          <w:rFonts w:ascii="Times New Roman" w:eastAsia="Times New Roman" w:hAnsi="Times New Roman"/>
          <w:sz w:val="20"/>
          <w:szCs w:val="20"/>
          <w:lang w:eastAsia="ru-RU"/>
        </w:rPr>
        <w:t>про</w:t>
      </w:r>
      <w:r w:rsidRPr="001A02A6">
        <w:rPr>
          <w:rFonts w:ascii="Times New Roman" w:hAnsi="Times New Roman"/>
          <w:sz w:val="20"/>
          <w:szCs w:val="20"/>
        </w:rPr>
        <w:t xml:space="preserve">стоте </w:t>
      </w:r>
      <w:r w:rsidRPr="001A02A6">
        <w:rPr>
          <w:rFonts w:ascii="Times New Roman" w:hAnsi="Times New Roman"/>
          <w:sz w:val="20"/>
          <w:szCs w:val="20"/>
        </w:rPr>
        <w:lastRenderedPageBreak/>
        <w:t>приготовления сборов</w:t>
      </w:r>
      <w:r w:rsidRPr="001A02A6">
        <w:rPr>
          <w:rFonts w:ascii="Times New Roman" w:eastAsia="Times New Roman" w:hAnsi="Times New Roman"/>
          <w:sz w:val="20"/>
          <w:szCs w:val="20"/>
          <w:lang w:eastAsia="ru-RU"/>
        </w:rPr>
        <w:t xml:space="preserve"> измельчение растительного сырья является тр</w:t>
      </w:r>
      <w:r w:rsidRPr="001A02A6">
        <w:rPr>
          <w:rFonts w:ascii="Times New Roman" w:eastAsia="Times New Roman" w:hAnsi="Times New Roman"/>
          <w:sz w:val="20"/>
          <w:szCs w:val="20"/>
          <w:lang w:eastAsia="ru-RU"/>
        </w:rPr>
        <w:t>у</w:t>
      </w:r>
      <w:r w:rsidRPr="001A02A6">
        <w:rPr>
          <w:rFonts w:ascii="Times New Roman" w:eastAsia="Times New Roman" w:hAnsi="Times New Roman"/>
          <w:sz w:val="20"/>
          <w:szCs w:val="20"/>
          <w:lang w:eastAsia="ru-RU"/>
        </w:rPr>
        <w:t>доемкой операцией. Кроме того, при заводском производстве имеются все возможности для совершенствования этой лекарственной формы в отношении как качества резки и однородности смешения, так и устр</w:t>
      </w:r>
      <w:r w:rsidRPr="001A02A6">
        <w:rPr>
          <w:rFonts w:ascii="Times New Roman" w:eastAsia="Times New Roman" w:hAnsi="Times New Roman"/>
          <w:sz w:val="20"/>
          <w:szCs w:val="20"/>
          <w:lang w:eastAsia="ru-RU"/>
        </w:rPr>
        <w:t>а</w:t>
      </w:r>
      <w:r w:rsidRPr="001A02A6">
        <w:rPr>
          <w:rFonts w:ascii="Times New Roman" w:eastAsia="Times New Roman" w:hAnsi="Times New Roman"/>
          <w:sz w:val="20"/>
          <w:szCs w:val="20"/>
          <w:lang w:eastAsia="ru-RU"/>
        </w:rPr>
        <w:t>нения основного недос</w:t>
      </w:r>
      <w:r w:rsidRPr="001A02A6">
        <w:rPr>
          <w:rFonts w:ascii="Times New Roman" w:hAnsi="Times New Roman"/>
          <w:sz w:val="20"/>
          <w:szCs w:val="20"/>
        </w:rPr>
        <w:t>татка сборов –</w:t>
      </w:r>
      <w:r w:rsidRPr="001A02A6">
        <w:rPr>
          <w:rFonts w:ascii="Times New Roman" w:eastAsia="Times New Roman" w:hAnsi="Times New Roman"/>
          <w:sz w:val="20"/>
          <w:szCs w:val="20"/>
          <w:lang w:eastAsia="ru-RU"/>
        </w:rPr>
        <w:t xml:space="preserve"> неточности дозирования при их применении</w:t>
      </w:r>
      <w:r w:rsidRPr="001A02A6">
        <w:rPr>
          <w:rStyle w:val="b-serp-urlitem"/>
          <w:rFonts w:ascii="Times New Roman" w:hAnsi="Times New Roman"/>
          <w:sz w:val="20"/>
          <w:szCs w:val="20"/>
        </w:rPr>
        <w:t xml:space="preserve">. </w:t>
      </w:r>
      <w:bookmarkStart w:id="0" w:name="04"/>
      <w:bookmarkEnd w:id="0"/>
      <w:r w:rsidRPr="001A02A6">
        <w:rPr>
          <w:rFonts w:ascii="Times New Roman" w:eastAsia="Times New Roman" w:hAnsi="Times New Roman"/>
          <w:sz w:val="20"/>
          <w:szCs w:val="20"/>
          <w:lang w:eastAsia="ru-RU"/>
        </w:rPr>
        <w:t>Помимо обычной упаковки (картонные коробки), пр</w:t>
      </w:r>
      <w:r w:rsidRPr="001A02A6">
        <w:rPr>
          <w:rFonts w:ascii="Times New Roman" w:eastAsia="Times New Roman" w:hAnsi="Times New Roman"/>
          <w:sz w:val="20"/>
          <w:szCs w:val="20"/>
          <w:lang w:eastAsia="ru-RU"/>
        </w:rPr>
        <w:t>о</w:t>
      </w:r>
      <w:r w:rsidRPr="001A02A6">
        <w:rPr>
          <w:rFonts w:ascii="Times New Roman" w:eastAsia="Times New Roman" w:hAnsi="Times New Roman"/>
          <w:sz w:val="20"/>
          <w:szCs w:val="20"/>
          <w:lang w:eastAsia="ru-RU"/>
        </w:rPr>
        <w:t>мышленность начала выпускать сборы в виде плоских брикетов с н</w:t>
      </w:r>
      <w:r w:rsidRPr="001A02A6">
        <w:rPr>
          <w:rFonts w:ascii="Times New Roman" w:eastAsia="Times New Roman" w:hAnsi="Times New Roman"/>
          <w:sz w:val="20"/>
          <w:szCs w:val="20"/>
          <w:lang w:eastAsia="ru-RU"/>
        </w:rPr>
        <w:t>а</w:t>
      </w:r>
      <w:r w:rsidRPr="001A02A6">
        <w:rPr>
          <w:rFonts w:ascii="Times New Roman" w:eastAsia="Times New Roman" w:hAnsi="Times New Roman"/>
          <w:sz w:val="20"/>
          <w:szCs w:val="20"/>
          <w:lang w:eastAsia="ru-RU"/>
        </w:rPr>
        <w:t>сечками (отдельные дозы). Кроме дозирования, прессование обеспеч</w:t>
      </w:r>
      <w:r w:rsidRPr="001A02A6">
        <w:rPr>
          <w:rFonts w:ascii="Times New Roman" w:eastAsia="Times New Roman" w:hAnsi="Times New Roman"/>
          <w:sz w:val="20"/>
          <w:szCs w:val="20"/>
          <w:lang w:eastAsia="ru-RU"/>
        </w:rPr>
        <w:t>и</w:t>
      </w:r>
      <w:r w:rsidRPr="001A02A6">
        <w:rPr>
          <w:rFonts w:ascii="Times New Roman" w:eastAsia="Times New Roman" w:hAnsi="Times New Roman"/>
          <w:sz w:val="20"/>
          <w:szCs w:val="20"/>
          <w:lang w:eastAsia="ru-RU"/>
        </w:rPr>
        <w:t>вает лучшую сохранность и транспортабельность сборов. Ту же цель преследует и гранулирование сборов.</w:t>
      </w:r>
    </w:p>
    <w:p w:rsidR="00941C0E" w:rsidRPr="001A02A6" w:rsidRDefault="00941C0E" w:rsidP="008C0986">
      <w:pPr>
        <w:pStyle w:val="2"/>
        <w:spacing w:before="0" w:after="0"/>
        <w:ind w:firstLine="284"/>
        <w:rPr>
          <w:rStyle w:val="b-serp-urlitem"/>
          <w:rFonts w:ascii="Times New Roman" w:hAnsi="Times New Roman" w:cs="Times New Roman"/>
          <w:b w:val="0"/>
          <w:i w:val="0"/>
          <w:sz w:val="20"/>
          <w:szCs w:val="20"/>
        </w:rPr>
      </w:pPr>
    </w:p>
    <w:p w:rsidR="008641E2" w:rsidRPr="001A02A6" w:rsidRDefault="00877799" w:rsidP="008C0986">
      <w:pPr>
        <w:pStyle w:val="2"/>
        <w:spacing w:before="0" w:after="0"/>
        <w:ind w:firstLine="284"/>
        <w:jc w:val="center"/>
        <w:rPr>
          <w:rFonts w:ascii="Times New Roman" w:hAnsi="Times New Roman" w:cs="Times New Roman"/>
          <w:i w:val="0"/>
          <w:sz w:val="16"/>
          <w:szCs w:val="20"/>
        </w:rPr>
      </w:pPr>
      <w:r w:rsidRPr="001A02A6">
        <w:rPr>
          <w:rStyle w:val="b-serp-urlitem"/>
          <w:rFonts w:ascii="Times New Roman" w:hAnsi="Times New Roman" w:cs="Times New Roman"/>
          <w:b w:val="0"/>
          <w:i w:val="0"/>
          <w:spacing w:val="20"/>
          <w:sz w:val="16"/>
          <w:szCs w:val="20"/>
        </w:rPr>
        <w:t xml:space="preserve">Таблица </w:t>
      </w:r>
      <w:r w:rsidR="003661FE" w:rsidRPr="001A02A6">
        <w:rPr>
          <w:rStyle w:val="b-serp-urlitem"/>
          <w:rFonts w:ascii="Times New Roman" w:hAnsi="Times New Roman" w:cs="Times New Roman"/>
          <w:b w:val="0"/>
          <w:i w:val="0"/>
          <w:spacing w:val="20"/>
          <w:sz w:val="16"/>
          <w:szCs w:val="20"/>
        </w:rPr>
        <w:t>3</w:t>
      </w:r>
      <w:r w:rsidR="003661FE" w:rsidRPr="001A02A6">
        <w:rPr>
          <w:rStyle w:val="b-serp-urlitem"/>
          <w:rFonts w:ascii="Times New Roman" w:hAnsi="Times New Roman" w:cs="Times New Roman"/>
          <w:b w:val="0"/>
          <w:i w:val="0"/>
          <w:sz w:val="16"/>
          <w:szCs w:val="20"/>
        </w:rPr>
        <w:t>.</w:t>
      </w:r>
      <w:r w:rsidR="008641E2" w:rsidRPr="001A02A6">
        <w:rPr>
          <w:rStyle w:val="b-serp-urlitem"/>
          <w:rFonts w:ascii="Times New Roman" w:hAnsi="Times New Roman" w:cs="Times New Roman"/>
          <w:b w:val="0"/>
          <w:i w:val="0"/>
          <w:sz w:val="16"/>
          <w:szCs w:val="20"/>
        </w:rPr>
        <w:t xml:space="preserve"> </w:t>
      </w:r>
      <w:r w:rsidR="008641E2" w:rsidRPr="001A02A6">
        <w:rPr>
          <w:rStyle w:val="b-serp-urlitem"/>
          <w:rFonts w:ascii="Times New Roman" w:hAnsi="Times New Roman" w:cs="Times New Roman"/>
          <w:i w:val="0"/>
          <w:sz w:val="16"/>
          <w:szCs w:val="20"/>
        </w:rPr>
        <w:t>Сборы, изготавливаемые</w:t>
      </w:r>
      <w:r w:rsidR="009A461D" w:rsidRPr="001A02A6">
        <w:rPr>
          <w:rFonts w:ascii="Times New Roman" w:hAnsi="Times New Roman" w:cs="Times New Roman"/>
          <w:i w:val="0"/>
          <w:sz w:val="16"/>
          <w:szCs w:val="20"/>
        </w:rPr>
        <w:t xml:space="preserve"> </w:t>
      </w:r>
      <w:r w:rsidR="008641E2" w:rsidRPr="001A02A6">
        <w:rPr>
          <w:rFonts w:ascii="Times New Roman" w:hAnsi="Times New Roman" w:cs="Times New Roman"/>
          <w:i w:val="0"/>
          <w:sz w:val="16"/>
          <w:szCs w:val="20"/>
        </w:rPr>
        <w:t>в заводских условиях</w:t>
      </w:r>
    </w:p>
    <w:p w:rsidR="00D32E7F" w:rsidRPr="001A02A6" w:rsidRDefault="00D32E7F" w:rsidP="00D32E7F">
      <w:pPr>
        <w:spacing w:after="0" w:line="240" w:lineRule="auto"/>
        <w:rPr>
          <w:rFonts w:ascii="Times New Roman" w:hAnsi="Times New Roman"/>
          <w:sz w:val="16"/>
          <w:szCs w:val="16"/>
          <w:lang w:eastAsia="ru-RU"/>
        </w:rPr>
      </w:pPr>
    </w:p>
    <w:tbl>
      <w:tblPr>
        <w:tblStyle w:val="a8"/>
        <w:tblW w:w="4826" w:type="pct"/>
        <w:tblInd w:w="108" w:type="dxa"/>
        <w:tblLook w:val="0000"/>
      </w:tblPr>
      <w:tblGrid>
        <w:gridCol w:w="2694"/>
        <w:gridCol w:w="3424"/>
      </w:tblGrid>
      <w:tr w:rsidR="008641E2" w:rsidRPr="001A02A6" w:rsidTr="00432566">
        <w:tc>
          <w:tcPr>
            <w:tcW w:w="2202" w:type="pct"/>
          </w:tcPr>
          <w:p w:rsidR="008641E2" w:rsidRPr="001A02A6" w:rsidRDefault="008641E2" w:rsidP="00F11FCE">
            <w:pPr>
              <w:pStyle w:val="ae"/>
              <w:spacing w:before="0" w:beforeAutospacing="0" w:after="0" w:afterAutospacing="0"/>
              <w:jc w:val="center"/>
              <w:rPr>
                <w:rStyle w:val="b-serp-urlitem"/>
                <w:sz w:val="16"/>
                <w:szCs w:val="16"/>
              </w:rPr>
            </w:pPr>
            <w:r w:rsidRPr="001A02A6">
              <w:rPr>
                <w:rStyle w:val="b-serp-urlitem"/>
                <w:sz w:val="16"/>
                <w:szCs w:val="16"/>
              </w:rPr>
              <w:t>Наименование</w:t>
            </w:r>
          </w:p>
          <w:p w:rsidR="00F11FCE" w:rsidRPr="001A02A6" w:rsidRDefault="00F11FCE" w:rsidP="00F11FCE">
            <w:pPr>
              <w:pStyle w:val="ae"/>
              <w:spacing w:before="0" w:beforeAutospacing="0" w:after="0" w:afterAutospacing="0"/>
              <w:jc w:val="center"/>
              <w:rPr>
                <w:rStyle w:val="b-serp-urlitem"/>
                <w:sz w:val="16"/>
                <w:szCs w:val="16"/>
              </w:rPr>
            </w:pPr>
          </w:p>
        </w:tc>
        <w:tc>
          <w:tcPr>
            <w:tcW w:w="2798" w:type="pct"/>
          </w:tcPr>
          <w:p w:rsidR="008641E2" w:rsidRPr="001A02A6" w:rsidRDefault="008641E2" w:rsidP="00F11FCE">
            <w:pPr>
              <w:pStyle w:val="ae"/>
              <w:spacing w:before="0" w:beforeAutospacing="0" w:after="0" w:afterAutospacing="0"/>
              <w:jc w:val="center"/>
              <w:rPr>
                <w:sz w:val="16"/>
                <w:szCs w:val="16"/>
              </w:rPr>
            </w:pPr>
            <w:r w:rsidRPr="001A02A6">
              <w:rPr>
                <w:sz w:val="16"/>
                <w:szCs w:val="16"/>
              </w:rPr>
              <w:t>Латинское название</w:t>
            </w:r>
          </w:p>
        </w:tc>
      </w:tr>
      <w:tr w:rsidR="008641E2" w:rsidRPr="001A02A6" w:rsidTr="00432566">
        <w:tc>
          <w:tcPr>
            <w:tcW w:w="2202"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Сборы противоастматические</w:t>
            </w:r>
          </w:p>
        </w:tc>
        <w:tc>
          <w:tcPr>
            <w:tcW w:w="2798"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Species antiasthmatica</w:t>
            </w:r>
          </w:p>
        </w:tc>
      </w:tr>
      <w:tr w:rsidR="008641E2" w:rsidRPr="001A02A6" w:rsidTr="00432566">
        <w:tc>
          <w:tcPr>
            <w:tcW w:w="2202"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Сборы грудные</w:t>
            </w:r>
          </w:p>
        </w:tc>
        <w:tc>
          <w:tcPr>
            <w:tcW w:w="2798"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Species pectorales</w:t>
            </w:r>
          </w:p>
        </w:tc>
      </w:tr>
      <w:tr w:rsidR="008641E2" w:rsidRPr="001A02A6" w:rsidTr="00432566">
        <w:tc>
          <w:tcPr>
            <w:tcW w:w="2202"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Сборы слабительные</w:t>
            </w:r>
          </w:p>
        </w:tc>
        <w:tc>
          <w:tcPr>
            <w:tcW w:w="2798"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Species laxans</w:t>
            </w:r>
          </w:p>
        </w:tc>
      </w:tr>
      <w:tr w:rsidR="008641E2" w:rsidRPr="001A02A6" w:rsidTr="00432566">
        <w:tc>
          <w:tcPr>
            <w:tcW w:w="2202"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Сборы желудочные вяжущие</w:t>
            </w:r>
          </w:p>
        </w:tc>
        <w:tc>
          <w:tcPr>
            <w:tcW w:w="2798"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Species adstrigens</w:t>
            </w:r>
          </w:p>
        </w:tc>
      </w:tr>
      <w:tr w:rsidR="008641E2" w:rsidRPr="001A02A6" w:rsidTr="00432566">
        <w:tc>
          <w:tcPr>
            <w:tcW w:w="2202"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Сборы успокоительные</w:t>
            </w:r>
          </w:p>
        </w:tc>
        <w:tc>
          <w:tcPr>
            <w:tcW w:w="2798"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Species sedativa</w:t>
            </w:r>
          </w:p>
        </w:tc>
      </w:tr>
      <w:tr w:rsidR="008641E2" w:rsidRPr="001A02A6" w:rsidTr="00432566">
        <w:tc>
          <w:tcPr>
            <w:tcW w:w="2202"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Сборы ветрогонные</w:t>
            </w:r>
          </w:p>
        </w:tc>
        <w:tc>
          <w:tcPr>
            <w:tcW w:w="2798"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Species carminativa</w:t>
            </w:r>
          </w:p>
        </w:tc>
      </w:tr>
      <w:tr w:rsidR="008641E2" w:rsidRPr="001A02A6" w:rsidTr="00432566">
        <w:tc>
          <w:tcPr>
            <w:tcW w:w="2202"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Сборы горькие</w:t>
            </w:r>
          </w:p>
        </w:tc>
        <w:tc>
          <w:tcPr>
            <w:tcW w:w="2798"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Species а</w:t>
            </w:r>
            <w:proofErr w:type="gramStart"/>
            <w:r w:rsidRPr="001A02A6">
              <w:rPr>
                <w:sz w:val="16"/>
                <w:szCs w:val="16"/>
              </w:rPr>
              <w:t>m</w:t>
            </w:r>
            <w:proofErr w:type="gramEnd"/>
            <w:r w:rsidRPr="001A02A6">
              <w:rPr>
                <w:sz w:val="16"/>
                <w:szCs w:val="16"/>
              </w:rPr>
              <w:t>аrа</w:t>
            </w:r>
          </w:p>
        </w:tc>
      </w:tr>
      <w:tr w:rsidR="008641E2" w:rsidRPr="001A02A6" w:rsidTr="00432566">
        <w:tc>
          <w:tcPr>
            <w:tcW w:w="2202"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Сборы мочегонные</w:t>
            </w:r>
          </w:p>
        </w:tc>
        <w:tc>
          <w:tcPr>
            <w:tcW w:w="2798"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Species diuretica</w:t>
            </w:r>
          </w:p>
        </w:tc>
      </w:tr>
      <w:tr w:rsidR="008641E2" w:rsidRPr="001A02A6" w:rsidTr="00432566">
        <w:tc>
          <w:tcPr>
            <w:tcW w:w="2202"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Сборы желчегонные</w:t>
            </w:r>
          </w:p>
        </w:tc>
        <w:tc>
          <w:tcPr>
            <w:tcW w:w="2798"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Species cholagoga</w:t>
            </w:r>
          </w:p>
        </w:tc>
      </w:tr>
      <w:tr w:rsidR="008641E2" w:rsidRPr="001A02A6" w:rsidTr="00432566">
        <w:tc>
          <w:tcPr>
            <w:tcW w:w="2202"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Сборы потогонные</w:t>
            </w:r>
          </w:p>
        </w:tc>
        <w:tc>
          <w:tcPr>
            <w:tcW w:w="2798"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Species diaphoretica</w:t>
            </w:r>
          </w:p>
        </w:tc>
      </w:tr>
      <w:tr w:rsidR="008641E2" w:rsidRPr="001A02A6" w:rsidTr="00432566">
        <w:tc>
          <w:tcPr>
            <w:tcW w:w="2202"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Сборы поливитаминные</w:t>
            </w:r>
          </w:p>
        </w:tc>
        <w:tc>
          <w:tcPr>
            <w:tcW w:w="2798"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Species polyvitaminica</w:t>
            </w:r>
          </w:p>
        </w:tc>
      </w:tr>
      <w:tr w:rsidR="008641E2" w:rsidRPr="001A02A6" w:rsidTr="00432566">
        <w:tc>
          <w:tcPr>
            <w:tcW w:w="2202"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Сборы для полоскания горла</w:t>
            </w:r>
          </w:p>
        </w:tc>
        <w:tc>
          <w:tcPr>
            <w:tcW w:w="2798" w:type="pct"/>
          </w:tcPr>
          <w:p w:rsidR="008641E2" w:rsidRPr="001A02A6" w:rsidRDefault="008641E2" w:rsidP="00D32E7F">
            <w:pPr>
              <w:pStyle w:val="ae"/>
              <w:spacing w:before="0" w:beforeAutospacing="0" w:after="0" w:afterAutospacing="0"/>
              <w:jc w:val="both"/>
              <w:rPr>
                <w:sz w:val="16"/>
                <w:szCs w:val="16"/>
              </w:rPr>
            </w:pPr>
            <w:r w:rsidRPr="001A02A6">
              <w:rPr>
                <w:sz w:val="16"/>
                <w:szCs w:val="16"/>
              </w:rPr>
              <w:t>Species ad gargarismata</w:t>
            </w:r>
          </w:p>
        </w:tc>
      </w:tr>
    </w:tbl>
    <w:p w:rsidR="00D32E7F" w:rsidRPr="001A02A6" w:rsidRDefault="00D32E7F" w:rsidP="008C0986">
      <w:pPr>
        <w:spacing w:after="0" w:line="240" w:lineRule="auto"/>
        <w:ind w:firstLine="284"/>
        <w:jc w:val="both"/>
        <w:rPr>
          <w:rFonts w:ascii="Times New Roman" w:eastAsia="Times New Roman" w:hAnsi="Times New Roman"/>
          <w:sz w:val="20"/>
          <w:szCs w:val="20"/>
          <w:lang w:eastAsia="ru-RU"/>
        </w:rPr>
      </w:pPr>
    </w:p>
    <w:p w:rsidR="00B038A8" w:rsidRPr="001A02A6" w:rsidRDefault="00B038A8" w:rsidP="008C0986">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Хранят сборы в сухом, прохладном, защищенном от света месте.</w:t>
      </w:r>
    </w:p>
    <w:p w:rsidR="008641E2" w:rsidRPr="001A02A6" w:rsidRDefault="007D4CD4" w:rsidP="008C0986">
      <w:pPr>
        <w:pStyle w:val="ae"/>
        <w:spacing w:before="0" w:beforeAutospacing="0" w:after="0" w:afterAutospacing="0"/>
        <w:ind w:firstLine="284"/>
        <w:jc w:val="both"/>
        <w:rPr>
          <w:i/>
          <w:sz w:val="20"/>
          <w:szCs w:val="20"/>
        </w:rPr>
      </w:pPr>
      <w:r w:rsidRPr="001A02A6">
        <w:rPr>
          <w:i/>
          <w:sz w:val="20"/>
          <w:szCs w:val="20"/>
        </w:rPr>
        <w:t>П</w:t>
      </w:r>
      <w:r w:rsidR="008641E2" w:rsidRPr="001A02A6">
        <w:rPr>
          <w:i/>
          <w:sz w:val="20"/>
          <w:szCs w:val="20"/>
        </w:rPr>
        <w:t>ринципы составления сборов лекарственных растений</w:t>
      </w:r>
      <w:r w:rsidR="00F11FCE" w:rsidRPr="001A02A6">
        <w:rPr>
          <w:i/>
          <w:sz w:val="20"/>
          <w:szCs w:val="20"/>
        </w:rPr>
        <w:t xml:space="preserve"> приведены ниже</w:t>
      </w:r>
    </w:p>
    <w:p w:rsidR="008641E2" w:rsidRPr="001A02A6" w:rsidRDefault="00887F83" w:rsidP="008C0986">
      <w:pPr>
        <w:pStyle w:val="ae"/>
        <w:spacing w:before="0" w:beforeAutospacing="0" w:after="0" w:afterAutospacing="0"/>
        <w:ind w:firstLine="284"/>
        <w:jc w:val="both"/>
        <w:rPr>
          <w:sz w:val="20"/>
          <w:szCs w:val="20"/>
        </w:rPr>
      </w:pPr>
      <w:r w:rsidRPr="001A02A6">
        <w:rPr>
          <w:sz w:val="20"/>
          <w:szCs w:val="20"/>
        </w:rPr>
        <w:t>1.</w:t>
      </w:r>
      <w:r w:rsidR="00F11FCE" w:rsidRPr="001A02A6">
        <w:rPr>
          <w:sz w:val="20"/>
          <w:szCs w:val="20"/>
        </w:rPr>
        <w:t> </w:t>
      </w:r>
      <w:r w:rsidRPr="001A02A6">
        <w:rPr>
          <w:sz w:val="20"/>
          <w:szCs w:val="20"/>
        </w:rPr>
        <w:t>Трава должна быть свежей</w:t>
      </w:r>
      <w:r w:rsidR="00A1684F" w:rsidRPr="001A02A6">
        <w:rPr>
          <w:sz w:val="20"/>
          <w:szCs w:val="20"/>
        </w:rPr>
        <w:t xml:space="preserve">, </w:t>
      </w:r>
      <w:r w:rsidR="008641E2" w:rsidRPr="001A02A6">
        <w:rPr>
          <w:sz w:val="20"/>
          <w:szCs w:val="20"/>
        </w:rPr>
        <w:t>соответствовать сроку хра</w:t>
      </w:r>
      <w:r w:rsidR="00A1684F" w:rsidRPr="001A02A6">
        <w:rPr>
          <w:sz w:val="20"/>
          <w:szCs w:val="20"/>
        </w:rPr>
        <w:t>нения</w:t>
      </w:r>
      <w:r w:rsidR="008641E2" w:rsidRPr="001A02A6">
        <w:rPr>
          <w:sz w:val="20"/>
          <w:szCs w:val="20"/>
        </w:rPr>
        <w:t>.</w:t>
      </w:r>
    </w:p>
    <w:p w:rsidR="008641E2" w:rsidRPr="001A02A6" w:rsidRDefault="008641E2" w:rsidP="008C0986">
      <w:pPr>
        <w:pStyle w:val="ae"/>
        <w:spacing w:before="0" w:beforeAutospacing="0" w:after="0" w:afterAutospacing="0"/>
        <w:ind w:firstLine="284"/>
        <w:jc w:val="both"/>
        <w:rPr>
          <w:sz w:val="20"/>
          <w:szCs w:val="20"/>
        </w:rPr>
      </w:pPr>
      <w:r w:rsidRPr="001A02A6">
        <w:rPr>
          <w:sz w:val="20"/>
          <w:szCs w:val="20"/>
        </w:rPr>
        <w:t>2.</w:t>
      </w:r>
      <w:r w:rsidR="00F11FCE" w:rsidRPr="001A02A6">
        <w:rPr>
          <w:sz w:val="20"/>
          <w:szCs w:val="20"/>
        </w:rPr>
        <w:t> </w:t>
      </w:r>
      <w:r w:rsidRPr="001A02A6">
        <w:rPr>
          <w:sz w:val="20"/>
          <w:szCs w:val="20"/>
        </w:rPr>
        <w:t xml:space="preserve">Растение </w:t>
      </w:r>
      <w:r w:rsidR="00A1684F" w:rsidRPr="001A02A6">
        <w:rPr>
          <w:sz w:val="20"/>
          <w:szCs w:val="20"/>
        </w:rPr>
        <w:t>должно быть обезврежено от яда. Н</w:t>
      </w:r>
      <w:r w:rsidRPr="001A02A6">
        <w:rPr>
          <w:sz w:val="20"/>
          <w:szCs w:val="20"/>
        </w:rPr>
        <w:t>апример, кора кр</w:t>
      </w:r>
      <w:r w:rsidRPr="001A02A6">
        <w:rPr>
          <w:sz w:val="20"/>
          <w:szCs w:val="20"/>
        </w:rPr>
        <w:t>у</w:t>
      </w:r>
      <w:r w:rsidRPr="001A02A6">
        <w:rPr>
          <w:sz w:val="20"/>
          <w:szCs w:val="20"/>
        </w:rPr>
        <w:t>шины может быть использована только после года хране</w:t>
      </w:r>
      <w:r w:rsidR="00A1684F" w:rsidRPr="001A02A6">
        <w:rPr>
          <w:sz w:val="20"/>
          <w:szCs w:val="20"/>
        </w:rPr>
        <w:t>ния</w:t>
      </w:r>
      <w:r w:rsidRPr="001A02A6">
        <w:rPr>
          <w:sz w:val="20"/>
          <w:szCs w:val="20"/>
        </w:rPr>
        <w:t>.</w:t>
      </w:r>
    </w:p>
    <w:p w:rsidR="008641E2" w:rsidRPr="001A02A6" w:rsidRDefault="008641E2" w:rsidP="008C0986">
      <w:pPr>
        <w:pStyle w:val="ae"/>
        <w:spacing w:before="0" w:beforeAutospacing="0" w:after="0" w:afterAutospacing="0"/>
        <w:ind w:firstLine="284"/>
        <w:jc w:val="both"/>
        <w:rPr>
          <w:sz w:val="20"/>
          <w:szCs w:val="20"/>
        </w:rPr>
      </w:pPr>
      <w:r w:rsidRPr="001A02A6">
        <w:rPr>
          <w:sz w:val="20"/>
          <w:szCs w:val="20"/>
        </w:rPr>
        <w:t>3.</w:t>
      </w:r>
      <w:r w:rsidR="00F11FCE" w:rsidRPr="001A02A6">
        <w:rPr>
          <w:sz w:val="20"/>
          <w:szCs w:val="20"/>
        </w:rPr>
        <w:t> </w:t>
      </w:r>
      <w:r w:rsidRPr="001A02A6">
        <w:rPr>
          <w:sz w:val="20"/>
          <w:szCs w:val="20"/>
        </w:rPr>
        <w:t xml:space="preserve">Травы в сборе должны гармонично сочетаться между собой. </w:t>
      </w:r>
    </w:p>
    <w:p w:rsidR="008641E2" w:rsidRPr="001A02A6" w:rsidRDefault="008641E2" w:rsidP="008C0986">
      <w:pPr>
        <w:pStyle w:val="ae"/>
        <w:spacing w:before="0" w:beforeAutospacing="0" w:after="0" w:afterAutospacing="0"/>
        <w:ind w:firstLine="284"/>
        <w:jc w:val="both"/>
        <w:rPr>
          <w:sz w:val="20"/>
          <w:szCs w:val="20"/>
        </w:rPr>
      </w:pPr>
      <w:r w:rsidRPr="001A02A6">
        <w:rPr>
          <w:sz w:val="20"/>
          <w:szCs w:val="20"/>
        </w:rPr>
        <w:t>4.</w:t>
      </w:r>
      <w:r w:rsidR="00F11FCE" w:rsidRPr="001A02A6">
        <w:rPr>
          <w:sz w:val="20"/>
          <w:szCs w:val="20"/>
        </w:rPr>
        <w:t> </w:t>
      </w:r>
      <w:r w:rsidRPr="001A02A6">
        <w:rPr>
          <w:sz w:val="20"/>
          <w:szCs w:val="20"/>
        </w:rPr>
        <w:t>Для улучшения вкуса в сбор добавляют корригенсы</w:t>
      </w:r>
      <w:r w:rsidR="00A1684F" w:rsidRPr="001A02A6">
        <w:rPr>
          <w:sz w:val="20"/>
          <w:szCs w:val="20"/>
        </w:rPr>
        <w:t xml:space="preserve"> –</w:t>
      </w:r>
      <w:r w:rsidRPr="001A02A6">
        <w:rPr>
          <w:sz w:val="20"/>
          <w:szCs w:val="20"/>
        </w:rPr>
        <w:t xml:space="preserve"> вещества, улучшающие вкус. Например: мята, мелисса, цедра</w:t>
      </w:r>
      <w:r w:rsidR="00A24253" w:rsidRPr="001A02A6">
        <w:rPr>
          <w:sz w:val="20"/>
          <w:szCs w:val="20"/>
        </w:rPr>
        <w:t xml:space="preserve"> </w:t>
      </w:r>
      <w:proofErr w:type="gramStart"/>
      <w:r w:rsidR="00A1684F" w:rsidRPr="001A02A6">
        <w:rPr>
          <w:sz w:val="20"/>
          <w:szCs w:val="20"/>
        </w:rPr>
        <w:t>цитрусовых</w:t>
      </w:r>
      <w:proofErr w:type="gramEnd"/>
      <w:r w:rsidRPr="001A02A6">
        <w:rPr>
          <w:sz w:val="20"/>
          <w:szCs w:val="20"/>
        </w:rPr>
        <w:t>, плоды лесной земляники, чашелистики от садовой земляники, листья черной смородины, плоды шиповника.</w:t>
      </w:r>
    </w:p>
    <w:p w:rsidR="008641E2" w:rsidRPr="001A02A6" w:rsidRDefault="008641E2" w:rsidP="008C0986">
      <w:pPr>
        <w:pStyle w:val="ae"/>
        <w:spacing w:before="0" w:beforeAutospacing="0" w:after="0" w:afterAutospacing="0"/>
        <w:ind w:firstLine="284"/>
        <w:jc w:val="both"/>
        <w:rPr>
          <w:sz w:val="20"/>
          <w:szCs w:val="20"/>
        </w:rPr>
      </w:pPr>
      <w:r w:rsidRPr="001A02A6">
        <w:rPr>
          <w:sz w:val="20"/>
          <w:szCs w:val="20"/>
        </w:rPr>
        <w:t>5.</w:t>
      </w:r>
      <w:r w:rsidR="00F11FCE" w:rsidRPr="001A02A6">
        <w:rPr>
          <w:sz w:val="20"/>
          <w:szCs w:val="20"/>
        </w:rPr>
        <w:t> </w:t>
      </w:r>
      <w:r w:rsidRPr="001A02A6">
        <w:rPr>
          <w:sz w:val="20"/>
          <w:szCs w:val="20"/>
        </w:rPr>
        <w:t xml:space="preserve">Лекарственный сбор должен действовать мягко. </w:t>
      </w:r>
    </w:p>
    <w:p w:rsidR="008641E2" w:rsidRPr="001A02A6" w:rsidRDefault="00F11FCE" w:rsidP="008C0986">
      <w:pPr>
        <w:pStyle w:val="ae"/>
        <w:spacing w:before="0" w:beforeAutospacing="0" w:after="0" w:afterAutospacing="0"/>
        <w:ind w:firstLine="284"/>
        <w:jc w:val="both"/>
        <w:rPr>
          <w:sz w:val="20"/>
          <w:szCs w:val="20"/>
        </w:rPr>
      </w:pPr>
      <w:r w:rsidRPr="001A02A6">
        <w:rPr>
          <w:sz w:val="20"/>
          <w:szCs w:val="20"/>
        </w:rPr>
        <w:t>6. </w:t>
      </w:r>
      <w:r w:rsidR="008641E2" w:rsidRPr="001A02A6">
        <w:rPr>
          <w:sz w:val="20"/>
          <w:szCs w:val="20"/>
        </w:rPr>
        <w:t>Сбор должен составляться не только с учетом конкретной боле</w:t>
      </w:r>
      <w:r w:rsidR="008641E2" w:rsidRPr="001A02A6">
        <w:rPr>
          <w:sz w:val="20"/>
          <w:szCs w:val="20"/>
        </w:rPr>
        <w:t>з</w:t>
      </w:r>
      <w:r w:rsidR="008641E2" w:rsidRPr="001A02A6">
        <w:rPr>
          <w:sz w:val="20"/>
          <w:szCs w:val="20"/>
        </w:rPr>
        <w:t>ни, а учитывать состояние организма в целом.</w:t>
      </w:r>
    </w:p>
    <w:p w:rsidR="008641E2" w:rsidRPr="001A02A6" w:rsidRDefault="008641E2" w:rsidP="008C0986">
      <w:pPr>
        <w:pStyle w:val="ae"/>
        <w:spacing w:before="0" w:beforeAutospacing="0" w:after="0" w:afterAutospacing="0"/>
        <w:ind w:firstLine="284"/>
        <w:jc w:val="both"/>
        <w:rPr>
          <w:sz w:val="20"/>
          <w:szCs w:val="20"/>
        </w:rPr>
      </w:pPr>
      <w:r w:rsidRPr="001A02A6">
        <w:rPr>
          <w:sz w:val="20"/>
          <w:szCs w:val="20"/>
        </w:rPr>
        <w:lastRenderedPageBreak/>
        <w:t xml:space="preserve">Нельзя </w:t>
      </w:r>
      <w:r w:rsidR="00A1684F" w:rsidRPr="001A02A6">
        <w:rPr>
          <w:sz w:val="20"/>
          <w:szCs w:val="20"/>
        </w:rPr>
        <w:t xml:space="preserve">заниматься </w:t>
      </w:r>
      <w:proofErr w:type="gramStart"/>
      <w:r w:rsidR="00A1684F" w:rsidRPr="001A02A6">
        <w:rPr>
          <w:sz w:val="20"/>
          <w:szCs w:val="20"/>
        </w:rPr>
        <w:t>самолечением</w:t>
      </w:r>
      <w:proofErr w:type="gramEnd"/>
      <w:r w:rsidR="00A1684F" w:rsidRPr="001A02A6">
        <w:rPr>
          <w:sz w:val="20"/>
          <w:szCs w:val="20"/>
        </w:rPr>
        <w:t xml:space="preserve"> без точного определения диагн</w:t>
      </w:r>
      <w:r w:rsidR="00A1684F" w:rsidRPr="001A02A6">
        <w:rPr>
          <w:sz w:val="20"/>
          <w:szCs w:val="20"/>
        </w:rPr>
        <w:t>о</w:t>
      </w:r>
      <w:r w:rsidR="00A1684F" w:rsidRPr="001A02A6">
        <w:rPr>
          <w:sz w:val="20"/>
          <w:szCs w:val="20"/>
        </w:rPr>
        <w:t xml:space="preserve">за лечащим врачом </w:t>
      </w:r>
      <w:r w:rsidRPr="001A02A6">
        <w:rPr>
          <w:sz w:val="20"/>
          <w:szCs w:val="20"/>
        </w:rPr>
        <w:t>и без его рекомендации или совета о возможности использова</w:t>
      </w:r>
      <w:r w:rsidR="00336402" w:rsidRPr="001A02A6">
        <w:rPr>
          <w:sz w:val="20"/>
          <w:szCs w:val="20"/>
        </w:rPr>
        <w:t>ния</w:t>
      </w:r>
      <w:r w:rsidRPr="001A02A6">
        <w:rPr>
          <w:sz w:val="20"/>
          <w:szCs w:val="20"/>
        </w:rPr>
        <w:t xml:space="preserve"> в домашних условиях народны</w:t>
      </w:r>
      <w:r w:rsidR="00336402" w:rsidRPr="001A02A6">
        <w:rPr>
          <w:sz w:val="20"/>
          <w:szCs w:val="20"/>
        </w:rPr>
        <w:t>х</w:t>
      </w:r>
      <w:r w:rsidRPr="001A02A6">
        <w:rPr>
          <w:sz w:val="20"/>
          <w:szCs w:val="20"/>
        </w:rPr>
        <w:t xml:space="preserve"> целебны</w:t>
      </w:r>
      <w:r w:rsidR="00336402" w:rsidRPr="001A02A6">
        <w:rPr>
          <w:sz w:val="20"/>
          <w:szCs w:val="20"/>
        </w:rPr>
        <w:t>х</w:t>
      </w:r>
      <w:r w:rsidRPr="001A02A6">
        <w:rPr>
          <w:sz w:val="20"/>
          <w:szCs w:val="20"/>
        </w:rPr>
        <w:t xml:space="preserve"> средств. Следует помнить, что любая трава</w:t>
      </w:r>
      <w:r w:rsidR="007139F5" w:rsidRPr="001A02A6">
        <w:rPr>
          <w:sz w:val="20"/>
          <w:szCs w:val="20"/>
        </w:rPr>
        <w:t xml:space="preserve"> </w:t>
      </w:r>
      <w:r w:rsidRPr="001A02A6">
        <w:rPr>
          <w:sz w:val="20"/>
          <w:szCs w:val="20"/>
        </w:rPr>
        <w:t>может оказаться мощным аллерг</w:t>
      </w:r>
      <w:r w:rsidRPr="001A02A6">
        <w:rPr>
          <w:sz w:val="20"/>
          <w:szCs w:val="20"/>
        </w:rPr>
        <w:t>е</w:t>
      </w:r>
      <w:r w:rsidRPr="001A02A6">
        <w:rPr>
          <w:sz w:val="20"/>
          <w:szCs w:val="20"/>
        </w:rPr>
        <w:t>ном. Сенная лихорадка</w:t>
      </w:r>
      <w:r w:rsidR="007139F5" w:rsidRPr="001A02A6">
        <w:rPr>
          <w:sz w:val="20"/>
          <w:szCs w:val="20"/>
        </w:rPr>
        <w:t xml:space="preserve"> – </w:t>
      </w:r>
      <w:r w:rsidRPr="001A02A6">
        <w:rPr>
          <w:sz w:val="20"/>
          <w:szCs w:val="20"/>
        </w:rPr>
        <w:t>очень тяжелое состояние, вызываемое только запахом трав, и под действием аллергической реакции может наст</w:t>
      </w:r>
      <w:r w:rsidRPr="001A02A6">
        <w:rPr>
          <w:sz w:val="20"/>
          <w:szCs w:val="20"/>
        </w:rPr>
        <w:t>у</w:t>
      </w:r>
      <w:r w:rsidRPr="001A02A6">
        <w:rPr>
          <w:sz w:val="20"/>
          <w:szCs w:val="20"/>
        </w:rPr>
        <w:t>пить слишком быстрый отек дыхательных путей. Поэтому даже ра</w:t>
      </w:r>
      <w:r w:rsidRPr="001A02A6">
        <w:rPr>
          <w:sz w:val="20"/>
          <w:szCs w:val="20"/>
        </w:rPr>
        <w:t>з</w:t>
      </w:r>
      <w:r w:rsidRPr="001A02A6">
        <w:rPr>
          <w:sz w:val="20"/>
          <w:szCs w:val="20"/>
        </w:rPr>
        <w:t xml:space="preserve">решенную для лечения траву </w:t>
      </w:r>
      <w:r w:rsidR="00336402" w:rsidRPr="001A02A6">
        <w:rPr>
          <w:sz w:val="20"/>
          <w:szCs w:val="20"/>
        </w:rPr>
        <w:t>необходимо</w:t>
      </w:r>
      <w:r w:rsidRPr="001A02A6">
        <w:rPr>
          <w:sz w:val="20"/>
          <w:szCs w:val="20"/>
        </w:rPr>
        <w:t xml:space="preserve"> проверить на совместимость с организмом. Фитотерапевты всегда предупреждают больных, что в первый прием </w:t>
      </w:r>
      <w:r w:rsidR="00336402" w:rsidRPr="001A02A6">
        <w:rPr>
          <w:sz w:val="20"/>
          <w:szCs w:val="20"/>
        </w:rPr>
        <w:t>следует</w:t>
      </w:r>
      <w:r w:rsidRPr="001A02A6">
        <w:rPr>
          <w:sz w:val="20"/>
          <w:szCs w:val="20"/>
        </w:rPr>
        <w:t xml:space="preserve"> использовать минимальную дозу. Если ухудш</w:t>
      </w:r>
      <w:r w:rsidRPr="001A02A6">
        <w:rPr>
          <w:sz w:val="20"/>
          <w:szCs w:val="20"/>
        </w:rPr>
        <w:t>а</w:t>
      </w:r>
      <w:r w:rsidRPr="001A02A6">
        <w:rPr>
          <w:sz w:val="20"/>
          <w:szCs w:val="20"/>
        </w:rPr>
        <w:t>ется самочувствие и на лице и руках появ</w:t>
      </w:r>
      <w:r w:rsidR="00336402" w:rsidRPr="001A02A6">
        <w:rPr>
          <w:sz w:val="20"/>
          <w:szCs w:val="20"/>
        </w:rPr>
        <w:t>ляе</w:t>
      </w:r>
      <w:r w:rsidRPr="001A02A6">
        <w:rPr>
          <w:sz w:val="20"/>
          <w:szCs w:val="20"/>
        </w:rPr>
        <w:t>тся сыпь, ни в коем случае нельзя лечиться именно этой травой.</w:t>
      </w:r>
    </w:p>
    <w:p w:rsidR="00045C01" w:rsidRPr="001A02A6" w:rsidRDefault="0056245F" w:rsidP="008C0986">
      <w:pPr>
        <w:pStyle w:val="ae"/>
        <w:spacing w:before="0" w:beforeAutospacing="0" w:after="0" w:afterAutospacing="0"/>
        <w:ind w:firstLine="284"/>
        <w:jc w:val="both"/>
        <w:rPr>
          <w:sz w:val="20"/>
          <w:szCs w:val="20"/>
        </w:rPr>
      </w:pPr>
      <w:r w:rsidRPr="001A02A6">
        <w:rPr>
          <w:i/>
          <w:sz w:val="20"/>
          <w:szCs w:val="20"/>
        </w:rPr>
        <w:t xml:space="preserve">Требования к качеству лекарственных растений. </w:t>
      </w:r>
      <w:r w:rsidR="00045C01" w:rsidRPr="001A02A6">
        <w:rPr>
          <w:sz w:val="20"/>
          <w:szCs w:val="20"/>
        </w:rPr>
        <w:t>От качества л</w:t>
      </w:r>
      <w:r w:rsidR="00045C01" w:rsidRPr="001A02A6">
        <w:rPr>
          <w:sz w:val="20"/>
          <w:szCs w:val="20"/>
        </w:rPr>
        <w:t>е</w:t>
      </w:r>
      <w:r w:rsidR="00045C01" w:rsidRPr="001A02A6">
        <w:rPr>
          <w:sz w:val="20"/>
          <w:szCs w:val="20"/>
        </w:rPr>
        <w:t>карственного сырья зависит эффективность лекарственных форм (н</w:t>
      </w:r>
      <w:r w:rsidR="00045C01" w:rsidRPr="001A02A6">
        <w:rPr>
          <w:sz w:val="20"/>
          <w:szCs w:val="20"/>
        </w:rPr>
        <w:t>а</w:t>
      </w:r>
      <w:r w:rsidR="00336402" w:rsidRPr="001A02A6">
        <w:rPr>
          <w:sz w:val="20"/>
          <w:szCs w:val="20"/>
        </w:rPr>
        <w:t>стоек, мазей, отваров и др.</w:t>
      </w:r>
      <w:r w:rsidR="00045C01" w:rsidRPr="001A02A6">
        <w:rPr>
          <w:sz w:val="20"/>
          <w:szCs w:val="20"/>
        </w:rPr>
        <w:t>). Поэтому необходимо строго придерж</w:t>
      </w:r>
      <w:r w:rsidR="00045C01" w:rsidRPr="001A02A6">
        <w:rPr>
          <w:sz w:val="20"/>
          <w:szCs w:val="20"/>
        </w:rPr>
        <w:t>и</w:t>
      </w:r>
      <w:r w:rsidR="00045C01" w:rsidRPr="001A02A6">
        <w:rPr>
          <w:sz w:val="20"/>
          <w:szCs w:val="20"/>
        </w:rPr>
        <w:t>ваться правил обращения с лекарственным сырьем</w:t>
      </w:r>
      <w:r w:rsidR="00336402" w:rsidRPr="001A02A6">
        <w:rPr>
          <w:sz w:val="20"/>
          <w:szCs w:val="20"/>
        </w:rPr>
        <w:t xml:space="preserve"> приведенных ниже.</w:t>
      </w:r>
    </w:p>
    <w:p w:rsidR="00045C01" w:rsidRPr="001A02A6" w:rsidRDefault="00336402" w:rsidP="008C0986">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1. </w:t>
      </w:r>
      <w:r w:rsidR="00045C01" w:rsidRPr="001A02A6">
        <w:rPr>
          <w:rFonts w:ascii="Times New Roman" w:eastAsia="Times New Roman" w:hAnsi="Times New Roman"/>
          <w:sz w:val="20"/>
          <w:szCs w:val="20"/>
          <w:lang w:eastAsia="ru-RU"/>
        </w:rPr>
        <w:t xml:space="preserve">Приобретенные в аптеках или специальных магазинах </w:t>
      </w:r>
      <w:hyperlink r:id="rId8" w:tooltip="Лекарственные растения" w:history="1">
        <w:r w:rsidR="00045C01" w:rsidRPr="001A02A6">
          <w:rPr>
            <w:rFonts w:ascii="Times New Roman" w:eastAsia="Times New Roman" w:hAnsi="Times New Roman"/>
            <w:sz w:val="20"/>
            <w:szCs w:val="20"/>
            <w:lang w:eastAsia="ru-RU"/>
          </w:rPr>
          <w:t>лекарс</w:t>
        </w:r>
        <w:r w:rsidR="00045C01" w:rsidRPr="001A02A6">
          <w:rPr>
            <w:rFonts w:ascii="Times New Roman" w:eastAsia="Times New Roman" w:hAnsi="Times New Roman"/>
            <w:sz w:val="20"/>
            <w:szCs w:val="20"/>
            <w:lang w:eastAsia="ru-RU"/>
          </w:rPr>
          <w:t>т</w:t>
        </w:r>
        <w:r w:rsidR="00045C01" w:rsidRPr="001A02A6">
          <w:rPr>
            <w:rFonts w:ascii="Times New Roman" w:eastAsia="Times New Roman" w:hAnsi="Times New Roman"/>
            <w:sz w:val="20"/>
            <w:szCs w:val="20"/>
            <w:lang w:eastAsia="ru-RU"/>
          </w:rPr>
          <w:t>венные растения</w:t>
        </w:r>
      </w:hyperlink>
      <w:r w:rsidR="00045C01" w:rsidRPr="001A02A6">
        <w:rPr>
          <w:rFonts w:ascii="Times New Roman" w:eastAsia="Times New Roman" w:hAnsi="Times New Roman"/>
          <w:sz w:val="20"/>
          <w:szCs w:val="20"/>
          <w:lang w:eastAsia="ru-RU"/>
        </w:rPr>
        <w:t xml:space="preserve"> должны находиться в соответствующей им упаковке с обозначением названия, количества и срока их годности.</w:t>
      </w:r>
    </w:p>
    <w:p w:rsidR="00045C01" w:rsidRPr="001A02A6" w:rsidRDefault="00045C01" w:rsidP="008C0986">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 xml:space="preserve">2. Если лекарственные растения собраны любителем, на упаковке </w:t>
      </w:r>
      <w:hyperlink r:id="rId9" w:tooltip="Должна" w:history="1">
        <w:r w:rsidRPr="001A02A6">
          <w:rPr>
            <w:rFonts w:ascii="Times New Roman" w:eastAsia="Times New Roman" w:hAnsi="Times New Roman"/>
            <w:sz w:val="20"/>
            <w:szCs w:val="20"/>
            <w:lang w:eastAsia="ru-RU"/>
          </w:rPr>
          <w:t>должны</w:t>
        </w:r>
      </w:hyperlink>
      <w:r w:rsidRPr="001A02A6">
        <w:rPr>
          <w:rFonts w:ascii="Times New Roman" w:eastAsia="Times New Roman" w:hAnsi="Times New Roman"/>
          <w:sz w:val="20"/>
          <w:szCs w:val="20"/>
          <w:lang w:eastAsia="ru-RU"/>
        </w:rPr>
        <w:t xml:space="preserve"> быть указаны название и срок сбора растения (при хранении он будет соответствовать сроку годности, обозначаемому на аптечных упаковках).</w:t>
      </w:r>
    </w:p>
    <w:p w:rsidR="00045C01" w:rsidRPr="001A02A6" w:rsidRDefault="00336402" w:rsidP="008C0986">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3. </w:t>
      </w:r>
      <w:r w:rsidR="00045C01" w:rsidRPr="001A02A6">
        <w:rPr>
          <w:rFonts w:ascii="Times New Roman" w:eastAsia="Times New Roman" w:hAnsi="Times New Roman"/>
          <w:sz w:val="20"/>
          <w:szCs w:val="20"/>
          <w:lang w:eastAsia="ru-RU"/>
        </w:rPr>
        <w:t>Во всех случаях этикетку на упаковке следует сохранять до по</w:t>
      </w:r>
      <w:r w:rsidR="00045C01" w:rsidRPr="001A02A6">
        <w:rPr>
          <w:rFonts w:ascii="Times New Roman" w:eastAsia="Times New Roman" w:hAnsi="Times New Roman"/>
          <w:sz w:val="20"/>
          <w:szCs w:val="20"/>
          <w:lang w:eastAsia="ru-RU"/>
        </w:rPr>
        <w:t>л</w:t>
      </w:r>
      <w:r w:rsidR="00045C01" w:rsidRPr="001A02A6">
        <w:rPr>
          <w:rFonts w:ascii="Times New Roman" w:eastAsia="Times New Roman" w:hAnsi="Times New Roman"/>
          <w:sz w:val="20"/>
          <w:szCs w:val="20"/>
          <w:lang w:eastAsia="ru-RU"/>
        </w:rPr>
        <w:t>ного использования лекарственного растения.</w:t>
      </w:r>
    </w:p>
    <w:p w:rsidR="00045C01" w:rsidRPr="001A02A6" w:rsidRDefault="00045C01" w:rsidP="008C0986">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4. Перед приготовлением лекарственных продуктов необходимо проверить целостность упаковки и соответствующие надписи на ней. Нельзя использовать лекарственные средства, на упаковке которых они не указаны.</w:t>
      </w:r>
    </w:p>
    <w:p w:rsidR="00045C01" w:rsidRPr="001A02A6" w:rsidRDefault="00045C01" w:rsidP="008C0986">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5. Нельзя использовать лекарственные растения с затхлым или н</w:t>
      </w:r>
      <w:r w:rsidRPr="001A02A6">
        <w:rPr>
          <w:rFonts w:ascii="Times New Roman" w:eastAsia="Times New Roman" w:hAnsi="Times New Roman"/>
          <w:sz w:val="20"/>
          <w:szCs w:val="20"/>
          <w:lang w:eastAsia="ru-RU"/>
        </w:rPr>
        <w:t>е</w:t>
      </w:r>
      <w:r w:rsidRPr="001A02A6">
        <w:rPr>
          <w:rFonts w:ascii="Times New Roman" w:eastAsia="Times New Roman" w:hAnsi="Times New Roman"/>
          <w:sz w:val="20"/>
          <w:szCs w:val="20"/>
          <w:lang w:eastAsia="ru-RU"/>
        </w:rPr>
        <w:t>свойственным им запахом, заплесневевшие, гнилые, поврежденные грызунами, а также с примесями посторонних веществ.</w:t>
      </w:r>
    </w:p>
    <w:p w:rsidR="00045C01" w:rsidRPr="001A02A6" w:rsidRDefault="00045C01" w:rsidP="008C0986">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6. Для приготовления лекарственных форм (отваров, настоек, мазей и другого) лекарственное сырье должно быть предварительно обраб</w:t>
      </w:r>
      <w:r w:rsidRPr="001A02A6">
        <w:rPr>
          <w:rFonts w:ascii="Times New Roman" w:eastAsia="Times New Roman" w:hAnsi="Times New Roman"/>
          <w:sz w:val="20"/>
          <w:szCs w:val="20"/>
          <w:lang w:eastAsia="ru-RU"/>
        </w:rPr>
        <w:t>о</w:t>
      </w:r>
      <w:r w:rsidRPr="001A02A6">
        <w:rPr>
          <w:rFonts w:ascii="Times New Roman" w:eastAsia="Times New Roman" w:hAnsi="Times New Roman"/>
          <w:sz w:val="20"/>
          <w:szCs w:val="20"/>
          <w:lang w:eastAsia="ru-RU"/>
        </w:rPr>
        <w:t>тан</w:t>
      </w:r>
      <w:r w:rsidR="00566D47" w:rsidRPr="001A02A6">
        <w:rPr>
          <w:rFonts w:ascii="Times New Roman" w:eastAsia="Times New Roman" w:hAnsi="Times New Roman"/>
          <w:sz w:val="20"/>
          <w:szCs w:val="20"/>
          <w:lang w:eastAsia="ru-RU"/>
        </w:rPr>
        <w:t>о. Составляя смеси из</w:t>
      </w:r>
      <w:r w:rsidRPr="001A02A6">
        <w:rPr>
          <w:rFonts w:ascii="Times New Roman" w:eastAsia="Times New Roman" w:hAnsi="Times New Roman"/>
          <w:sz w:val="20"/>
          <w:szCs w:val="20"/>
          <w:lang w:eastAsia="ru-RU"/>
        </w:rPr>
        <w:t xml:space="preserve"> лекарственных растений, необходимо доб</w:t>
      </w:r>
      <w:r w:rsidRPr="001A02A6">
        <w:rPr>
          <w:rFonts w:ascii="Times New Roman" w:eastAsia="Times New Roman" w:hAnsi="Times New Roman"/>
          <w:sz w:val="20"/>
          <w:szCs w:val="20"/>
          <w:lang w:eastAsia="ru-RU"/>
        </w:rPr>
        <w:t>и</w:t>
      </w:r>
      <w:r w:rsidRPr="001A02A6">
        <w:rPr>
          <w:rFonts w:ascii="Times New Roman" w:eastAsia="Times New Roman" w:hAnsi="Times New Roman"/>
          <w:sz w:val="20"/>
          <w:szCs w:val="20"/>
          <w:lang w:eastAsia="ru-RU"/>
        </w:rPr>
        <w:t>ваться получения однородной мас</w:t>
      </w:r>
      <w:r w:rsidR="0056245F" w:rsidRPr="001A02A6">
        <w:rPr>
          <w:rFonts w:ascii="Times New Roman" w:eastAsia="Times New Roman" w:hAnsi="Times New Roman"/>
          <w:sz w:val="20"/>
          <w:szCs w:val="20"/>
          <w:lang w:eastAsia="ru-RU"/>
        </w:rPr>
        <w:t>сы.</w:t>
      </w:r>
    </w:p>
    <w:p w:rsidR="00045C01" w:rsidRPr="001A02A6" w:rsidRDefault="00045C01" w:rsidP="008C0986">
      <w:pPr>
        <w:spacing w:after="0" w:line="240" w:lineRule="auto"/>
        <w:ind w:firstLine="284"/>
        <w:jc w:val="both"/>
        <w:rPr>
          <w:rFonts w:ascii="Times New Roman" w:hAnsi="Times New Roman"/>
          <w:sz w:val="20"/>
          <w:szCs w:val="20"/>
        </w:rPr>
      </w:pPr>
      <w:r w:rsidRPr="001A02A6">
        <w:rPr>
          <w:rFonts w:ascii="Times New Roman" w:hAnsi="Times New Roman"/>
          <w:sz w:val="20"/>
          <w:szCs w:val="20"/>
        </w:rPr>
        <w:t>7. Следует строго придерживаться рекомендованных в описаниях каждого растения доз и способов приготовления лекарственных пр</w:t>
      </w:r>
      <w:r w:rsidRPr="001A02A6">
        <w:rPr>
          <w:rFonts w:ascii="Times New Roman" w:hAnsi="Times New Roman"/>
          <w:sz w:val="20"/>
          <w:szCs w:val="20"/>
        </w:rPr>
        <w:t>о</w:t>
      </w:r>
      <w:r w:rsidRPr="001A02A6">
        <w:rPr>
          <w:rFonts w:ascii="Times New Roman" w:hAnsi="Times New Roman"/>
          <w:sz w:val="20"/>
          <w:szCs w:val="20"/>
        </w:rPr>
        <w:t>дуктов на их основе.</w:t>
      </w:r>
    </w:p>
    <w:p w:rsidR="00432566" w:rsidRPr="001A02A6" w:rsidRDefault="00432566" w:rsidP="008C0986">
      <w:pPr>
        <w:spacing w:after="0" w:line="240" w:lineRule="auto"/>
        <w:ind w:firstLine="284"/>
        <w:jc w:val="both"/>
        <w:rPr>
          <w:rFonts w:ascii="Times New Roman" w:hAnsi="Times New Roman"/>
          <w:sz w:val="20"/>
          <w:szCs w:val="20"/>
        </w:rPr>
      </w:pPr>
    </w:p>
    <w:p w:rsidR="00AE3168" w:rsidRPr="001A02A6" w:rsidRDefault="00AE3168" w:rsidP="008C0986">
      <w:pPr>
        <w:spacing w:after="0" w:line="240" w:lineRule="auto"/>
        <w:ind w:firstLine="284"/>
        <w:jc w:val="both"/>
        <w:rPr>
          <w:rFonts w:ascii="Times New Roman" w:hAnsi="Times New Roman"/>
          <w:sz w:val="20"/>
          <w:szCs w:val="20"/>
        </w:rPr>
      </w:pPr>
    </w:p>
    <w:p w:rsidR="003661FE" w:rsidRPr="001A02A6" w:rsidRDefault="003661FE"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Г</w:t>
      </w:r>
      <w:r w:rsidR="00336402" w:rsidRPr="001A02A6">
        <w:rPr>
          <w:rFonts w:ascii="Times New Roman" w:hAnsi="Times New Roman"/>
          <w:b/>
          <w:sz w:val="20"/>
          <w:szCs w:val="20"/>
        </w:rPr>
        <w:t>лава</w:t>
      </w:r>
      <w:r w:rsidRPr="001A02A6">
        <w:rPr>
          <w:rFonts w:ascii="Times New Roman" w:hAnsi="Times New Roman"/>
          <w:b/>
          <w:sz w:val="20"/>
          <w:szCs w:val="20"/>
        </w:rPr>
        <w:t xml:space="preserve"> 5. ОБЩИЕ ПРИНЦИПЫ ТЕХНОЛОГИ</w:t>
      </w:r>
      <w:r w:rsidR="008E5A09">
        <w:rPr>
          <w:rFonts w:ascii="Times New Roman" w:hAnsi="Times New Roman"/>
          <w:b/>
          <w:sz w:val="20"/>
          <w:szCs w:val="20"/>
        </w:rPr>
        <w:t>И</w:t>
      </w:r>
      <w:r w:rsidRPr="001A02A6">
        <w:rPr>
          <w:rFonts w:ascii="Times New Roman" w:hAnsi="Times New Roman"/>
          <w:b/>
          <w:sz w:val="20"/>
          <w:szCs w:val="20"/>
        </w:rPr>
        <w:t xml:space="preserve"> </w:t>
      </w:r>
    </w:p>
    <w:p w:rsidR="003661FE" w:rsidRPr="001A02A6" w:rsidRDefault="003661FE"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 xml:space="preserve">ВОЗДЕЛЫВАНИЯ ЛЕКАРСТВЕННЫХ РАСТЕНИЙ </w:t>
      </w:r>
    </w:p>
    <w:p w:rsidR="00564BB9" w:rsidRPr="001A02A6" w:rsidRDefault="003661FE" w:rsidP="00FA77B9">
      <w:pPr>
        <w:spacing w:after="0" w:line="240" w:lineRule="auto"/>
        <w:jc w:val="center"/>
        <w:rPr>
          <w:rFonts w:ascii="Times New Roman" w:hAnsi="Times New Roman"/>
          <w:b/>
          <w:color w:val="000000"/>
          <w:sz w:val="20"/>
          <w:szCs w:val="20"/>
        </w:rPr>
      </w:pPr>
      <w:r w:rsidRPr="001A02A6">
        <w:rPr>
          <w:rFonts w:ascii="Times New Roman" w:hAnsi="Times New Roman"/>
          <w:b/>
          <w:color w:val="000000"/>
          <w:sz w:val="20"/>
          <w:szCs w:val="20"/>
        </w:rPr>
        <w:t>В ПРОМЫШЛЕННЫХ МАСШТАБАХ</w:t>
      </w:r>
    </w:p>
    <w:p w:rsidR="00503CBE" w:rsidRPr="001A02A6" w:rsidRDefault="00503CBE" w:rsidP="00FA77B9">
      <w:pPr>
        <w:shd w:val="clear" w:color="auto" w:fill="FFFFFF"/>
        <w:autoSpaceDE w:val="0"/>
        <w:autoSpaceDN w:val="0"/>
        <w:adjustRightInd w:val="0"/>
        <w:spacing w:after="0" w:line="240" w:lineRule="auto"/>
        <w:jc w:val="both"/>
        <w:rPr>
          <w:rFonts w:ascii="Times New Roman" w:hAnsi="Times New Roman"/>
          <w:color w:val="000000"/>
          <w:sz w:val="20"/>
          <w:szCs w:val="20"/>
        </w:rPr>
      </w:pPr>
    </w:p>
    <w:p w:rsidR="00503CBE" w:rsidRPr="001A02A6" w:rsidRDefault="00503CBE" w:rsidP="00336402">
      <w:pPr>
        <w:shd w:val="clear" w:color="auto" w:fill="FFFFFF"/>
        <w:autoSpaceDE w:val="0"/>
        <w:autoSpaceDN w:val="0"/>
        <w:adjustRightInd w:val="0"/>
        <w:spacing w:after="0" w:line="240" w:lineRule="auto"/>
        <w:ind w:firstLine="284"/>
        <w:jc w:val="both"/>
        <w:rPr>
          <w:rFonts w:ascii="Times New Roman" w:hAnsi="Times New Roman"/>
          <w:color w:val="000000"/>
          <w:sz w:val="20"/>
          <w:szCs w:val="20"/>
        </w:rPr>
      </w:pPr>
      <w:r w:rsidRPr="001A02A6">
        <w:rPr>
          <w:rFonts w:ascii="Times New Roman" w:eastAsia="Times New Roman" w:hAnsi="Times New Roman"/>
          <w:i/>
          <w:color w:val="000000"/>
          <w:sz w:val="20"/>
          <w:szCs w:val="20"/>
        </w:rPr>
        <w:t xml:space="preserve">Культивирование </w:t>
      </w:r>
      <w:r w:rsidRPr="001A02A6">
        <w:rPr>
          <w:rFonts w:ascii="Times New Roman" w:eastAsia="Times New Roman" w:hAnsi="Times New Roman"/>
          <w:color w:val="000000"/>
          <w:sz w:val="20"/>
          <w:szCs w:val="20"/>
        </w:rPr>
        <w:t>лекарственных растений – возделывание в пр</w:t>
      </w:r>
      <w:r w:rsidRPr="001A02A6">
        <w:rPr>
          <w:rFonts w:ascii="Times New Roman" w:eastAsia="Times New Roman" w:hAnsi="Times New Roman"/>
          <w:color w:val="000000"/>
          <w:sz w:val="20"/>
          <w:szCs w:val="20"/>
        </w:rPr>
        <w:t>о</w:t>
      </w:r>
      <w:r w:rsidRPr="001A02A6">
        <w:rPr>
          <w:rFonts w:ascii="Times New Roman" w:eastAsia="Times New Roman" w:hAnsi="Times New Roman"/>
          <w:color w:val="000000"/>
          <w:sz w:val="20"/>
          <w:szCs w:val="20"/>
        </w:rPr>
        <w:t>мышленных масштабах по рекомендациям технологии возделывания в данных условиях с целью получения качественного сырья.</w:t>
      </w:r>
      <w:r w:rsidRPr="001A02A6">
        <w:rPr>
          <w:rFonts w:ascii="Times New Roman" w:hAnsi="Times New Roman"/>
          <w:color w:val="000000"/>
          <w:sz w:val="20"/>
          <w:szCs w:val="20"/>
        </w:rPr>
        <w:t xml:space="preserve">  </w:t>
      </w:r>
    </w:p>
    <w:p w:rsidR="00CE2082" w:rsidRPr="001A02A6" w:rsidRDefault="00CE2082" w:rsidP="00336402">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1A02A6">
        <w:rPr>
          <w:rFonts w:ascii="Times New Roman" w:hAnsi="Times New Roman"/>
          <w:sz w:val="20"/>
          <w:szCs w:val="20"/>
        </w:rPr>
        <w:t>Возрастающий  спрос на лекарственное растительное сырь</w:t>
      </w:r>
      <w:r w:rsidR="0086081A" w:rsidRPr="001A02A6">
        <w:rPr>
          <w:rFonts w:ascii="Times New Roman" w:hAnsi="Times New Roman"/>
          <w:sz w:val="20"/>
          <w:szCs w:val="20"/>
        </w:rPr>
        <w:t>е</w:t>
      </w:r>
      <w:r w:rsidRPr="001A02A6">
        <w:rPr>
          <w:rFonts w:ascii="Times New Roman" w:hAnsi="Times New Roman"/>
          <w:sz w:val="20"/>
          <w:szCs w:val="20"/>
        </w:rPr>
        <w:t xml:space="preserve"> и в</w:t>
      </w:r>
      <w:r w:rsidRPr="001A02A6">
        <w:rPr>
          <w:rFonts w:ascii="Times New Roman" w:hAnsi="Times New Roman"/>
          <w:sz w:val="20"/>
          <w:szCs w:val="20"/>
        </w:rPr>
        <w:t>ы</w:t>
      </w:r>
      <w:r w:rsidRPr="001A02A6">
        <w:rPr>
          <w:rFonts w:ascii="Times New Roman" w:hAnsi="Times New Roman"/>
          <w:sz w:val="20"/>
          <w:szCs w:val="20"/>
        </w:rPr>
        <w:t>сокие требования современной медицины к лекарственным средствам обязывают производителей применять конкурентоспособные и экол</w:t>
      </w:r>
      <w:r w:rsidRPr="001A02A6">
        <w:rPr>
          <w:rFonts w:ascii="Times New Roman" w:hAnsi="Times New Roman"/>
          <w:sz w:val="20"/>
          <w:szCs w:val="20"/>
        </w:rPr>
        <w:t>о</w:t>
      </w:r>
      <w:r w:rsidRPr="001A02A6">
        <w:rPr>
          <w:rFonts w:ascii="Times New Roman" w:hAnsi="Times New Roman"/>
          <w:sz w:val="20"/>
          <w:szCs w:val="20"/>
        </w:rPr>
        <w:t>гически безопасные технологии возделывания лекарственных раст</w:t>
      </w:r>
      <w:r w:rsidRPr="001A02A6">
        <w:rPr>
          <w:rFonts w:ascii="Times New Roman" w:hAnsi="Times New Roman"/>
          <w:sz w:val="20"/>
          <w:szCs w:val="20"/>
        </w:rPr>
        <w:t>е</w:t>
      </w:r>
      <w:r w:rsidRPr="001A02A6">
        <w:rPr>
          <w:rFonts w:ascii="Times New Roman" w:hAnsi="Times New Roman"/>
          <w:sz w:val="20"/>
          <w:szCs w:val="20"/>
        </w:rPr>
        <w:t>ний с минимальными затратами ручного труда. Трудоемкие способы поддержания посевов мелкосемянных лекарственных растений в чи</w:t>
      </w:r>
      <w:r w:rsidRPr="001A02A6">
        <w:rPr>
          <w:rFonts w:ascii="Times New Roman" w:hAnsi="Times New Roman"/>
          <w:sz w:val="20"/>
          <w:szCs w:val="20"/>
        </w:rPr>
        <w:t>с</w:t>
      </w:r>
      <w:r w:rsidRPr="001A02A6">
        <w:rPr>
          <w:rFonts w:ascii="Times New Roman" w:hAnsi="Times New Roman"/>
          <w:sz w:val="20"/>
          <w:szCs w:val="20"/>
        </w:rPr>
        <w:t>том от сорняков состоянии требуют системного подхода к созданию их промышленных плантаций.</w:t>
      </w:r>
    </w:p>
    <w:p w:rsidR="00503CBE" w:rsidRPr="001A02A6" w:rsidRDefault="00503CBE" w:rsidP="00336402">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1A02A6">
        <w:rPr>
          <w:rFonts w:ascii="Times New Roman" w:hAnsi="Times New Roman"/>
          <w:sz w:val="20"/>
          <w:szCs w:val="20"/>
        </w:rPr>
        <w:t>Большинство лекарственных растений возделывают в специализ</w:t>
      </w:r>
      <w:r w:rsidRPr="001A02A6">
        <w:rPr>
          <w:rFonts w:ascii="Times New Roman" w:hAnsi="Times New Roman"/>
          <w:sz w:val="20"/>
          <w:szCs w:val="20"/>
        </w:rPr>
        <w:t>и</w:t>
      </w:r>
      <w:r w:rsidRPr="001A02A6">
        <w:rPr>
          <w:rFonts w:ascii="Times New Roman" w:hAnsi="Times New Roman"/>
          <w:sz w:val="20"/>
          <w:szCs w:val="20"/>
        </w:rPr>
        <w:t>рованных</w:t>
      </w:r>
      <w:r w:rsidRPr="001A02A6">
        <w:rPr>
          <w:rFonts w:ascii="Times New Roman" w:hAnsi="Times New Roman"/>
          <w:i/>
          <w:sz w:val="20"/>
          <w:szCs w:val="20"/>
        </w:rPr>
        <w:t xml:space="preserve"> севооборотах</w:t>
      </w:r>
      <w:r w:rsidRPr="001A02A6">
        <w:rPr>
          <w:rFonts w:ascii="Times New Roman" w:hAnsi="Times New Roman"/>
          <w:sz w:val="20"/>
          <w:szCs w:val="20"/>
        </w:rPr>
        <w:t xml:space="preserve">. В хозяйствах выделяют несколько видов </w:t>
      </w:r>
      <w:r w:rsidR="0086081A" w:rsidRPr="001A02A6">
        <w:rPr>
          <w:rFonts w:ascii="Times New Roman" w:hAnsi="Times New Roman"/>
          <w:sz w:val="20"/>
          <w:szCs w:val="20"/>
        </w:rPr>
        <w:t>(</w:t>
      </w:r>
      <w:r w:rsidRPr="001A02A6">
        <w:rPr>
          <w:rFonts w:ascii="Times New Roman" w:hAnsi="Times New Roman"/>
          <w:sz w:val="20"/>
          <w:szCs w:val="20"/>
        </w:rPr>
        <w:t>от 5 до 10</w:t>
      </w:r>
      <w:r w:rsidR="0086081A" w:rsidRPr="001A02A6">
        <w:rPr>
          <w:rFonts w:ascii="Times New Roman" w:hAnsi="Times New Roman"/>
          <w:sz w:val="20"/>
          <w:szCs w:val="20"/>
        </w:rPr>
        <w:t>)</w:t>
      </w:r>
      <w:r w:rsidRPr="001A02A6">
        <w:rPr>
          <w:rFonts w:ascii="Times New Roman" w:hAnsi="Times New Roman"/>
          <w:sz w:val="20"/>
          <w:szCs w:val="20"/>
        </w:rPr>
        <w:t>, наиболее приспособленных к местным условиям. При разр</w:t>
      </w:r>
      <w:r w:rsidRPr="001A02A6">
        <w:rPr>
          <w:rFonts w:ascii="Times New Roman" w:hAnsi="Times New Roman"/>
          <w:sz w:val="20"/>
          <w:szCs w:val="20"/>
        </w:rPr>
        <w:t>а</w:t>
      </w:r>
      <w:r w:rsidRPr="001A02A6">
        <w:rPr>
          <w:rFonts w:ascii="Times New Roman" w:hAnsi="Times New Roman"/>
          <w:sz w:val="20"/>
          <w:szCs w:val="20"/>
        </w:rPr>
        <w:t xml:space="preserve">ботке севооборотов для лекарственных растений </w:t>
      </w:r>
      <w:r w:rsidR="0086081A" w:rsidRPr="001A02A6">
        <w:rPr>
          <w:rFonts w:ascii="Times New Roman" w:hAnsi="Times New Roman"/>
          <w:sz w:val="20"/>
          <w:szCs w:val="20"/>
        </w:rPr>
        <w:t>следует</w:t>
      </w:r>
      <w:r w:rsidRPr="001A02A6">
        <w:rPr>
          <w:rFonts w:ascii="Times New Roman" w:hAnsi="Times New Roman"/>
          <w:sz w:val="20"/>
          <w:szCs w:val="20"/>
        </w:rPr>
        <w:t xml:space="preserve"> принимать во внимание следующие особенности</w:t>
      </w:r>
      <w:r w:rsidR="0086081A" w:rsidRPr="001A02A6">
        <w:rPr>
          <w:rFonts w:ascii="Times New Roman" w:hAnsi="Times New Roman"/>
          <w:sz w:val="20"/>
          <w:szCs w:val="20"/>
        </w:rPr>
        <w:t xml:space="preserve"> их</w:t>
      </w:r>
      <w:r w:rsidRPr="001A02A6">
        <w:rPr>
          <w:rFonts w:ascii="Times New Roman" w:hAnsi="Times New Roman"/>
          <w:sz w:val="20"/>
          <w:szCs w:val="20"/>
        </w:rPr>
        <w:t xml:space="preserve">: </w:t>
      </w:r>
    </w:p>
    <w:p w:rsidR="00503CBE" w:rsidRPr="001A02A6" w:rsidRDefault="00503CBE"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w:t>
      </w:r>
      <w:r w:rsidR="0086081A" w:rsidRPr="001A02A6">
        <w:rPr>
          <w:rFonts w:ascii="Times New Roman" w:hAnsi="Times New Roman"/>
          <w:sz w:val="20"/>
          <w:szCs w:val="20"/>
        </w:rPr>
        <w:t> </w:t>
      </w:r>
      <w:r w:rsidRPr="001A02A6">
        <w:rPr>
          <w:rFonts w:ascii="Times New Roman" w:hAnsi="Times New Roman"/>
          <w:sz w:val="20"/>
          <w:szCs w:val="20"/>
        </w:rPr>
        <w:t xml:space="preserve">все лекарственные растения возделывают в полевых условиях как пропашные культуры, уход за посевами и уборка урожая их еще слабо механизированы; </w:t>
      </w:r>
    </w:p>
    <w:p w:rsidR="00503CBE" w:rsidRPr="001A02A6" w:rsidRDefault="00503CBE"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w:t>
      </w:r>
      <w:r w:rsidR="0086081A" w:rsidRPr="001A02A6">
        <w:rPr>
          <w:rFonts w:ascii="Times New Roman" w:hAnsi="Times New Roman"/>
          <w:sz w:val="20"/>
          <w:szCs w:val="20"/>
        </w:rPr>
        <w:t> </w:t>
      </w:r>
      <w:r w:rsidRPr="001A02A6">
        <w:rPr>
          <w:rFonts w:ascii="Times New Roman" w:hAnsi="Times New Roman"/>
          <w:sz w:val="20"/>
          <w:szCs w:val="20"/>
        </w:rPr>
        <w:t>при установлении чередования культур необходимо предупр</w:t>
      </w:r>
      <w:r w:rsidRPr="001A02A6">
        <w:rPr>
          <w:rFonts w:ascii="Times New Roman" w:hAnsi="Times New Roman"/>
          <w:sz w:val="20"/>
          <w:szCs w:val="20"/>
        </w:rPr>
        <w:t>е</w:t>
      </w:r>
      <w:r w:rsidRPr="001A02A6">
        <w:rPr>
          <w:rFonts w:ascii="Times New Roman" w:hAnsi="Times New Roman"/>
          <w:sz w:val="20"/>
          <w:szCs w:val="20"/>
        </w:rPr>
        <w:t>дить возможность засорения ядовитыми растениями последующих посевов лекарс</w:t>
      </w:r>
      <w:r w:rsidR="00602FE2" w:rsidRPr="001A02A6">
        <w:rPr>
          <w:rFonts w:ascii="Times New Roman" w:hAnsi="Times New Roman"/>
          <w:sz w:val="20"/>
          <w:szCs w:val="20"/>
        </w:rPr>
        <w:t>твенных и кормовых растений</w:t>
      </w:r>
      <w:r w:rsidRPr="001A02A6">
        <w:rPr>
          <w:rFonts w:ascii="Times New Roman" w:hAnsi="Times New Roman"/>
          <w:sz w:val="20"/>
          <w:szCs w:val="20"/>
        </w:rPr>
        <w:t>. Опасными и ядовитыми предшественниками являются дурман обыкновенный, белена черная, посевы которых возобновляются при осыпании семян. Примеси этих растений в лекарственном сырье других растений не допускаются;</w:t>
      </w:r>
    </w:p>
    <w:p w:rsidR="00503CBE" w:rsidRPr="001A02A6" w:rsidRDefault="00503CBE"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w:t>
      </w:r>
      <w:r w:rsidR="0086081A" w:rsidRPr="001A02A6">
        <w:rPr>
          <w:rFonts w:ascii="Times New Roman" w:hAnsi="Times New Roman"/>
          <w:sz w:val="20"/>
          <w:szCs w:val="20"/>
        </w:rPr>
        <w:t> </w:t>
      </w:r>
      <w:r w:rsidRPr="001A02A6">
        <w:rPr>
          <w:rFonts w:ascii="Times New Roman" w:hAnsi="Times New Roman"/>
          <w:sz w:val="20"/>
          <w:szCs w:val="20"/>
        </w:rPr>
        <w:t>структура посевных площадей в специализированных севообор</w:t>
      </w:r>
      <w:r w:rsidRPr="001A02A6">
        <w:rPr>
          <w:rFonts w:ascii="Times New Roman" w:hAnsi="Times New Roman"/>
          <w:sz w:val="20"/>
          <w:szCs w:val="20"/>
        </w:rPr>
        <w:t>о</w:t>
      </w:r>
      <w:r w:rsidRPr="001A02A6">
        <w:rPr>
          <w:rFonts w:ascii="Times New Roman" w:hAnsi="Times New Roman"/>
          <w:sz w:val="20"/>
          <w:szCs w:val="20"/>
        </w:rPr>
        <w:t>тах в значительной степени зависит от площади посева лекарственных растений. При этом в севообороте можно размещать однолетние, дв</w:t>
      </w:r>
      <w:r w:rsidRPr="001A02A6">
        <w:rPr>
          <w:rFonts w:ascii="Times New Roman" w:hAnsi="Times New Roman"/>
          <w:sz w:val="20"/>
          <w:szCs w:val="20"/>
        </w:rPr>
        <w:t>у</w:t>
      </w:r>
      <w:r w:rsidRPr="001A02A6">
        <w:rPr>
          <w:rFonts w:ascii="Times New Roman" w:hAnsi="Times New Roman"/>
          <w:sz w:val="20"/>
          <w:szCs w:val="20"/>
        </w:rPr>
        <w:t>летние и многолетние лекарственные растения</w:t>
      </w:r>
      <w:r w:rsidR="00602FE2" w:rsidRPr="001A02A6">
        <w:rPr>
          <w:rFonts w:ascii="Times New Roman" w:hAnsi="Times New Roman"/>
          <w:sz w:val="20"/>
          <w:szCs w:val="20"/>
        </w:rPr>
        <w:t xml:space="preserve"> с таким расчетом</w:t>
      </w:r>
      <w:r w:rsidRPr="001A02A6">
        <w:rPr>
          <w:rFonts w:ascii="Times New Roman" w:hAnsi="Times New Roman"/>
          <w:sz w:val="20"/>
          <w:szCs w:val="20"/>
        </w:rPr>
        <w:t>, чт</w:t>
      </w:r>
      <w:r w:rsidRPr="001A02A6">
        <w:rPr>
          <w:rFonts w:ascii="Times New Roman" w:hAnsi="Times New Roman"/>
          <w:sz w:val="20"/>
          <w:szCs w:val="20"/>
        </w:rPr>
        <w:t>о</w:t>
      </w:r>
      <w:r w:rsidR="00602FE2" w:rsidRPr="001A02A6">
        <w:rPr>
          <w:rFonts w:ascii="Times New Roman" w:hAnsi="Times New Roman"/>
          <w:sz w:val="20"/>
          <w:szCs w:val="20"/>
        </w:rPr>
        <w:t>бы</w:t>
      </w:r>
      <w:r w:rsidRPr="001A02A6">
        <w:rPr>
          <w:rFonts w:ascii="Times New Roman" w:hAnsi="Times New Roman"/>
          <w:sz w:val="20"/>
          <w:szCs w:val="20"/>
        </w:rPr>
        <w:t xml:space="preserve"> </w:t>
      </w:r>
      <w:r w:rsidR="00602FE2" w:rsidRPr="001A02A6">
        <w:rPr>
          <w:rFonts w:ascii="Times New Roman" w:hAnsi="Times New Roman"/>
          <w:sz w:val="20"/>
          <w:szCs w:val="20"/>
        </w:rPr>
        <w:t>каждой культуре были</w:t>
      </w:r>
      <w:r w:rsidRPr="001A02A6">
        <w:rPr>
          <w:rFonts w:ascii="Times New Roman" w:hAnsi="Times New Roman"/>
          <w:sz w:val="20"/>
          <w:szCs w:val="20"/>
        </w:rPr>
        <w:t xml:space="preserve"> созданы необходимые условия для получ</w:t>
      </w:r>
      <w:r w:rsidRPr="001A02A6">
        <w:rPr>
          <w:rFonts w:ascii="Times New Roman" w:hAnsi="Times New Roman"/>
          <w:sz w:val="20"/>
          <w:szCs w:val="20"/>
        </w:rPr>
        <w:t>е</w:t>
      </w:r>
      <w:r w:rsidRPr="001A02A6">
        <w:rPr>
          <w:rFonts w:ascii="Times New Roman" w:hAnsi="Times New Roman"/>
          <w:sz w:val="20"/>
          <w:szCs w:val="20"/>
        </w:rPr>
        <w:t>ния высокой урожайности. Площадь, занятая отдельными лекарстве</w:t>
      </w:r>
      <w:r w:rsidRPr="001A02A6">
        <w:rPr>
          <w:rFonts w:ascii="Times New Roman" w:hAnsi="Times New Roman"/>
          <w:sz w:val="20"/>
          <w:szCs w:val="20"/>
        </w:rPr>
        <w:t>н</w:t>
      </w:r>
      <w:r w:rsidRPr="001A02A6">
        <w:rPr>
          <w:rFonts w:ascii="Times New Roman" w:hAnsi="Times New Roman"/>
          <w:sz w:val="20"/>
          <w:szCs w:val="20"/>
        </w:rPr>
        <w:t>ными растениями в севообороте, определя</w:t>
      </w:r>
      <w:r w:rsidR="00602FE2" w:rsidRPr="001A02A6">
        <w:rPr>
          <w:rFonts w:ascii="Times New Roman" w:hAnsi="Times New Roman"/>
          <w:sz w:val="20"/>
          <w:szCs w:val="20"/>
        </w:rPr>
        <w:t>ется рыночной потребн</w:t>
      </w:r>
      <w:r w:rsidR="00602FE2" w:rsidRPr="001A02A6">
        <w:rPr>
          <w:rFonts w:ascii="Times New Roman" w:hAnsi="Times New Roman"/>
          <w:sz w:val="20"/>
          <w:szCs w:val="20"/>
        </w:rPr>
        <w:t>о</w:t>
      </w:r>
      <w:r w:rsidR="00602FE2" w:rsidRPr="001A02A6">
        <w:rPr>
          <w:rFonts w:ascii="Times New Roman" w:hAnsi="Times New Roman"/>
          <w:sz w:val="20"/>
          <w:szCs w:val="20"/>
        </w:rPr>
        <w:t>стью в</w:t>
      </w:r>
      <w:r w:rsidRPr="001A02A6">
        <w:rPr>
          <w:rFonts w:ascii="Times New Roman" w:hAnsi="Times New Roman"/>
          <w:sz w:val="20"/>
          <w:szCs w:val="20"/>
        </w:rPr>
        <w:t xml:space="preserve"> лекарст</w:t>
      </w:r>
      <w:r w:rsidR="00602FE2" w:rsidRPr="001A02A6">
        <w:rPr>
          <w:rFonts w:ascii="Times New Roman" w:hAnsi="Times New Roman"/>
          <w:sz w:val="20"/>
          <w:szCs w:val="20"/>
        </w:rPr>
        <w:t>венном</w:t>
      </w:r>
      <w:r w:rsidRPr="001A02A6">
        <w:rPr>
          <w:rFonts w:ascii="Times New Roman" w:hAnsi="Times New Roman"/>
          <w:sz w:val="20"/>
          <w:szCs w:val="20"/>
        </w:rPr>
        <w:t xml:space="preserve"> сы</w:t>
      </w:r>
      <w:r w:rsidR="00602FE2" w:rsidRPr="001A02A6">
        <w:rPr>
          <w:rFonts w:ascii="Times New Roman" w:hAnsi="Times New Roman"/>
          <w:sz w:val="20"/>
          <w:szCs w:val="20"/>
        </w:rPr>
        <w:t>рье</w:t>
      </w:r>
      <w:r w:rsidRPr="001A02A6">
        <w:rPr>
          <w:rFonts w:ascii="Times New Roman" w:hAnsi="Times New Roman"/>
          <w:sz w:val="20"/>
          <w:szCs w:val="20"/>
        </w:rPr>
        <w:t>;</w:t>
      </w:r>
    </w:p>
    <w:p w:rsidR="00503CBE" w:rsidRPr="001A02A6" w:rsidRDefault="0086081A"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lastRenderedPageBreak/>
        <w:t>– </w:t>
      </w:r>
      <w:r w:rsidR="00503CBE" w:rsidRPr="001A02A6">
        <w:rPr>
          <w:rFonts w:ascii="Times New Roman" w:hAnsi="Times New Roman"/>
          <w:sz w:val="20"/>
          <w:szCs w:val="20"/>
        </w:rPr>
        <w:t>размещение различных видов лекарственных растений в одном севообороте позволяет увеличить размеры полей севооборота, что</w:t>
      </w:r>
      <w:r w:rsidRPr="001A02A6">
        <w:rPr>
          <w:rFonts w:ascii="Times New Roman" w:hAnsi="Times New Roman"/>
          <w:sz w:val="20"/>
          <w:szCs w:val="20"/>
        </w:rPr>
        <w:t>, в свою очередь,</w:t>
      </w:r>
      <w:r w:rsidR="00503CBE" w:rsidRPr="001A02A6">
        <w:rPr>
          <w:rFonts w:ascii="Times New Roman" w:hAnsi="Times New Roman"/>
          <w:sz w:val="20"/>
          <w:szCs w:val="20"/>
        </w:rPr>
        <w:t xml:space="preserve"> расширит возможность применения средств механиз</w:t>
      </w:r>
      <w:r w:rsidR="00503CBE" w:rsidRPr="001A02A6">
        <w:rPr>
          <w:rFonts w:ascii="Times New Roman" w:hAnsi="Times New Roman"/>
          <w:sz w:val="20"/>
          <w:szCs w:val="20"/>
        </w:rPr>
        <w:t>а</w:t>
      </w:r>
      <w:r w:rsidR="00503CBE" w:rsidRPr="001A02A6">
        <w:rPr>
          <w:rFonts w:ascii="Times New Roman" w:hAnsi="Times New Roman"/>
          <w:sz w:val="20"/>
          <w:szCs w:val="20"/>
        </w:rPr>
        <w:t xml:space="preserve">ции. </w:t>
      </w:r>
      <w:r w:rsidRPr="001A02A6">
        <w:rPr>
          <w:rFonts w:ascii="Times New Roman" w:hAnsi="Times New Roman"/>
          <w:sz w:val="20"/>
          <w:szCs w:val="20"/>
        </w:rPr>
        <w:t>При этом при возделывании многих лекарственных растений н</w:t>
      </w:r>
      <w:r w:rsidRPr="001A02A6">
        <w:rPr>
          <w:rFonts w:ascii="Times New Roman" w:hAnsi="Times New Roman"/>
          <w:sz w:val="20"/>
          <w:szCs w:val="20"/>
        </w:rPr>
        <w:t>е</w:t>
      </w:r>
      <w:r w:rsidRPr="001A02A6">
        <w:rPr>
          <w:rFonts w:ascii="Times New Roman" w:hAnsi="Times New Roman"/>
          <w:sz w:val="20"/>
          <w:szCs w:val="20"/>
        </w:rPr>
        <w:t>обходима организация севооборотов с более длинной ротацией</w:t>
      </w:r>
      <w:r w:rsidR="00503CBE" w:rsidRPr="001A02A6">
        <w:rPr>
          <w:rFonts w:ascii="Times New Roman" w:hAnsi="Times New Roman"/>
          <w:sz w:val="20"/>
          <w:szCs w:val="20"/>
        </w:rPr>
        <w:t xml:space="preserve">; </w:t>
      </w:r>
    </w:p>
    <w:p w:rsidR="00503CBE" w:rsidRPr="001A02A6" w:rsidRDefault="00580F05"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 </w:t>
      </w:r>
      <w:r w:rsidR="00503CBE" w:rsidRPr="001A02A6">
        <w:rPr>
          <w:rFonts w:ascii="Times New Roman" w:hAnsi="Times New Roman"/>
          <w:sz w:val="20"/>
          <w:szCs w:val="20"/>
        </w:rPr>
        <w:t>в многопольном севообороте больше возможностей для лучшего размещения многолетних лекарственных растений;</w:t>
      </w:r>
    </w:p>
    <w:p w:rsidR="00503CBE" w:rsidRPr="001A02A6" w:rsidRDefault="00503CBE"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w:t>
      </w:r>
      <w:r w:rsidR="00580F05" w:rsidRPr="001A02A6">
        <w:rPr>
          <w:rFonts w:ascii="Times New Roman" w:hAnsi="Times New Roman"/>
          <w:sz w:val="20"/>
          <w:szCs w:val="20"/>
        </w:rPr>
        <w:t> </w:t>
      </w:r>
      <w:r w:rsidRPr="001A02A6">
        <w:rPr>
          <w:rFonts w:ascii="Times New Roman" w:hAnsi="Times New Roman"/>
          <w:sz w:val="20"/>
          <w:szCs w:val="20"/>
        </w:rPr>
        <w:t>некоторые лекарственные растения являются хорошими предш</w:t>
      </w:r>
      <w:r w:rsidRPr="001A02A6">
        <w:rPr>
          <w:rFonts w:ascii="Times New Roman" w:hAnsi="Times New Roman"/>
          <w:sz w:val="20"/>
          <w:szCs w:val="20"/>
        </w:rPr>
        <w:t>е</w:t>
      </w:r>
      <w:r w:rsidRPr="001A02A6">
        <w:rPr>
          <w:rFonts w:ascii="Times New Roman" w:hAnsi="Times New Roman"/>
          <w:sz w:val="20"/>
          <w:szCs w:val="20"/>
        </w:rPr>
        <w:t xml:space="preserve">ственниками для других культур, в частности, для </w:t>
      </w:r>
      <w:r w:rsidR="00580F05" w:rsidRPr="001A02A6">
        <w:rPr>
          <w:rFonts w:ascii="Times New Roman" w:hAnsi="Times New Roman"/>
          <w:sz w:val="20"/>
          <w:szCs w:val="20"/>
        </w:rPr>
        <w:t xml:space="preserve">других </w:t>
      </w:r>
      <w:r w:rsidRPr="001A02A6">
        <w:rPr>
          <w:rFonts w:ascii="Times New Roman" w:hAnsi="Times New Roman"/>
          <w:sz w:val="20"/>
          <w:szCs w:val="20"/>
        </w:rPr>
        <w:t>лекарстве</w:t>
      </w:r>
      <w:r w:rsidRPr="001A02A6">
        <w:rPr>
          <w:rFonts w:ascii="Times New Roman" w:hAnsi="Times New Roman"/>
          <w:sz w:val="20"/>
          <w:szCs w:val="20"/>
        </w:rPr>
        <w:t>н</w:t>
      </w:r>
      <w:r w:rsidRPr="001A02A6">
        <w:rPr>
          <w:rFonts w:ascii="Times New Roman" w:hAnsi="Times New Roman"/>
          <w:sz w:val="20"/>
          <w:szCs w:val="20"/>
        </w:rPr>
        <w:t xml:space="preserve">ных растений. К ним относятся многолетние растения </w:t>
      </w:r>
      <w:proofErr w:type="gramStart"/>
      <w:r w:rsidRPr="001A02A6">
        <w:rPr>
          <w:rFonts w:ascii="Times New Roman" w:hAnsi="Times New Roman"/>
          <w:sz w:val="20"/>
          <w:szCs w:val="20"/>
        </w:rPr>
        <w:t>трех</w:t>
      </w:r>
      <w:r w:rsidR="00580F05" w:rsidRPr="001A02A6">
        <w:rPr>
          <w:rFonts w:ascii="Times New Roman" w:hAnsi="Times New Roman"/>
          <w:sz w:val="20"/>
          <w:szCs w:val="20"/>
        </w:rPr>
        <w:t>-</w:t>
      </w:r>
      <w:r w:rsidRPr="001A02A6">
        <w:rPr>
          <w:rFonts w:ascii="Times New Roman" w:hAnsi="Times New Roman"/>
          <w:sz w:val="20"/>
          <w:szCs w:val="20"/>
        </w:rPr>
        <w:t>четырехлетнего</w:t>
      </w:r>
      <w:proofErr w:type="gramEnd"/>
      <w:r w:rsidRPr="001A02A6">
        <w:rPr>
          <w:rFonts w:ascii="Times New Roman" w:hAnsi="Times New Roman"/>
          <w:sz w:val="20"/>
          <w:szCs w:val="20"/>
        </w:rPr>
        <w:t xml:space="preserve"> срока использования: ромашка кавказская, тимьян обыкновенный. Они рано освобождают поле и обогащают почву орг</w:t>
      </w:r>
      <w:r w:rsidRPr="001A02A6">
        <w:rPr>
          <w:rFonts w:ascii="Times New Roman" w:hAnsi="Times New Roman"/>
          <w:sz w:val="20"/>
          <w:szCs w:val="20"/>
        </w:rPr>
        <w:t>а</w:t>
      </w:r>
      <w:r w:rsidRPr="001A02A6">
        <w:rPr>
          <w:rFonts w:ascii="Times New Roman" w:hAnsi="Times New Roman"/>
          <w:sz w:val="20"/>
          <w:szCs w:val="20"/>
        </w:rPr>
        <w:t xml:space="preserve">ническими веществами; </w:t>
      </w:r>
    </w:p>
    <w:p w:rsidR="00503CBE" w:rsidRPr="001A02A6" w:rsidRDefault="00503CBE"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w:t>
      </w:r>
      <w:r w:rsidR="00580F05" w:rsidRPr="001A02A6">
        <w:rPr>
          <w:rFonts w:ascii="Times New Roman" w:hAnsi="Times New Roman"/>
          <w:sz w:val="20"/>
          <w:szCs w:val="20"/>
        </w:rPr>
        <w:t> </w:t>
      </w:r>
      <w:r w:rsidRPr="001A02A6">
        <w:rPr>
          <w:rFonts w:ascii="Times New Roman" w:hAnsi="Times New Roman"/>
          <w:sz w:val="20"/>
          <w:szCs w:val="20"/>
        </w:rPr>
        <w:t>лучши</w:t>
      </w:r>
      <w:r w:rsidR="00580F05" w:rsidRPr="001A02A6">
        <w:rPr>
          <w:rFonts w:ascii="Times New Roman" w:hAnsi="Times New Roman"/>
          <w:sz w:val="20"/>
          <w:szCs w:val="20"/>
        </w:rPr>
        <w:t>ми</w:t>
      </w:r>
      <w:r w:rsidRPr="001A02A6">
        <w:rPr>
          <w:rFonts w:ascii="Times New Roman" w:hAnsi="Times New Roman"/>
          <w:sz w:val="20"/>
          <w:szCs w:val="20"/>
        </w:rPr>
        <w:t xml:space="preserve"> предшественник</w:t>
      </w:r>
      <w:r w:rsidR="00580F05" w:rsidRPr="001A02A6">
        <w:rPr>
          <w:rFonts w:ascii="Times New Roman" w:hAnsi="Times New Roman"/>
          <w:sz w:val="20"/>
          <w:szCs w:val="20"/>
        </w:rPr>
        <w:t>ами</w:t>
      </w:r>
      <w:r w:rsidRPr="001A02A6">
        <w:rPr>
          <w:rFonts w:ascii="Times New Roman" w:hAnsi="Times New Roman"/>
          <w:sz w:val="20"/>
          <w:szCs w:val="20"/>
        </w:rPr>
        <w:t xml:space="preserve"> для большинства лекарственных растений </w:t>
      </w:r>
      <w:r w:rsidR="00580F05" w:rsidRPr="001A02A6">
        <w:rPr>
          <w:rFonts w:ascii="Times New Roman" w:hAnsi="Times New Roman"/>
          <w:sz w:val="20"/>
          <w:szCs w:val="20"/>
        </w:rPr>
        <w:t xml:space="preserve">являются </w:t>
      </w:r>
      <w:r w:rsidRPr="001A02A6">
        <w:rPr>
          <w:rFonts w:ascii="Times New Roman" w:hAnsi="Times New Roman"/>
          <w:sz w:val="20"/>
          <w:szCs w:val="20"/>
        </w:rPr>
        <w:t>занятые удобренные пары и озимые зерновые, п</w:t>
      </w:r>
      <w:r w:rsidRPr="001A02A6">
        <w:rPr>
          <w:rFonts w:ascii="Times New Roman" w:hAnsi="Times New Roman"/>
          <w:sz w:val="20"/>
          <w:szCs w:val="20"/>
        </w:rPr>
        <w:t>о</w:t>
      </w:r>
      <w:r w:rsidRPr="001A02A6">
        <w:rPr>
          <w:rFonts w:ascii="Times New Roman" w:hAnsi="Times New Roman"/>
          <w:sz w:val="20"/>
          <w:szCs w:val="20"/>
        </w:rPr>
        <w:t>сеянные по чистым удобренным полям или по пласту бобовых трав. Хорошие предшественники для мелкосемянных лекарственных раст</w:t>
      </w:r>
      <w:r w:rsidRPr="001A02A6">
        <w:rPr>
          <w:rFonts w:ascii="Times New Roman" w:hAnsi="Times New Roman"/>
          <w:sz w:val="20"/>
          <w:szCs w:val="20"/>
        </w:rPr>
        <w:t>е</w:t>
      </w:r>
      <w:r w:rsidRPr="001A02A6">
        <w:rPr>
          <w:rFonts w:ascii="Times New Roman" w:hAnsi="Times New Roman"/>
          <w:sz w:val="20"/>
          <w:szCs w:val="20"/>
        </w:rPr>
        <w:t>ний – горох, соя, сахарная свекла, картофель;</w:t>
      </w:r>
    </w:p>
    <w:p w:rsidR="00580F05" w:rsidRPr="001A02A6" w:rsidRDefault="00503CBE"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w:t>
      </w:r>
      <w:r w:rsidR="00580F05" w:rsidRPr="001A02A6">
        <w:rPr>
          <w:rFonts w:ascii="Times New Roman" w:hAnsi="Times New Roman"/>
        </w:rPr>
        <w:t> </w:t>
      </w:r>
      <w:r w:rsidRPr="001A02A6">
        <w:rPr>
          <w:rFonts w:ascii="Times New Roman" w:hAnsi="Times New Roman"/>
          <w:sz w:val="20"/>
          <w:szCs w:val="20"/>
        </w:rPr>
        <w:t>лекарственные растения нельзя высевать повторно во избежание массового распространения специфических болезней и вредите</w:t>
      </w:r>
      <w:r w:rsidR="00E90319" w:rsidRPr="001A02A6">
        <w:rPr>
          <w:rFonts w:ascii="Times New Roman" w:hAnsi="Times New Roman"/>
          <w:sz w:val="20"/>
          <w:szCs w:val="20"/>
        </w:rPr>
        <w:t>лей;</w:t>
      </w:r>
    </w:p>
    <w:p w:rsidR="00503CBE" w:rsidRPr="001A02A6" w:rsidRDefault="00503CBE"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w:t>
      </w:r>
      <w:r w:rsidR="00580F05" w:rsidRPr="001A02A6">
        <w:rPr>
          <w:rFonts w:ascii="Times New Roman" w:hAnsi="Times New Roman"/>
          <w:sz w:val="20"/>
          <w:szCs w:val="20"/>
        </w:rPr>
        <w:t> </w:t>
      </w:r>
      <w:r w:rsidRPr="001A02A6">
        <w:rPr>
          <w:rFonts w:ascii="Times New Roman" w:hAnsi="Times New Roman"/>
          <w:sz w:val="20"/>
          <w:szCs w:val="20"/>
        </w:rPr>
        <w:t>в районах с достаточным увлажнением целесообразно вводить в лекарственные севообороты посевы многолетних трав, что улучшает азотный баланс почвы. Бобовые травы – лучшие пр</w:t>
      </w:r>
      <w:r w:rsidR="00602FE2" w:rsidRPr="001A02A6">
        <w:rPr>
          <w:rFonts w:ascii="Times New Roman" w:hAnsi="Times New Roman"/>
          <w:sz w:val="20"/>
          <w:szCs w:val="20"/>
        </w:rPr>
        <w:t>едшественники для лекарственных растений озимых сроков посева</w:t>
      </w:r>
      <w:r w:rsidRPr="001A02A6">
        <w:rPr>
          <w:rFonts w:ascii="Times New Roman" w:hAnsi="Times New Roman"/>
          <w:sz w:val="20"/>
          <w:szCs w:val="20"/>
        </w:rPr>
        <w:t xml:space="preserve">. В лекарственных </w:t>
      </w:r>
      <w:r w:rsidR="00580F05" w:rsidRPr="001A02A6">
        <w:rPr>
          <w:rFonts w:ascii="Times New Roman" w:hAnsi="Times New Roman"/>
          <w:sz w:val="20"/>
          <w:szCs w:val="20"/>
        </w:rPr>
        <w:br/>
      </w:r>
      <w:r w:rsidRPr="001A02A6">
        <w:rPr>
          <w:rFonts w:ascii="Times New Roman" w:hAnsi="Times New Roman"/>
          <w:sz w:val="20"/>
          <w:szCs w:val="20"/>
        </w:rPr>
        <w:t>севооборотах в целях борьбы с сорняками следует иметь одно поле чистого пара под озимые;</w:t>
      </w:r>
    </w:p>
    <w:p w:rsidR="007A1E32" w:rsidRPr="001A02A6" w:rsidRDefault="007A1E32"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w:t>
      </w:r>
      <w:r w:rsidR="00580F05" w:rsidRPr="001A02A6">
        <w:rPr>
          <w:rFonts w:ascii="Times New Roman" w:hAnsi="Times New Roman"/>
          <w:sz w:val="20"/>
          <w:szCs w:val="20"/>
        </w:rPr>
        <w:t> </w:t>
      </w:r>
      <w:r w:rsidRPr="001A02A6">
        <w:rPr>
          <w:rFonts w:ascii="Times New Roman" w:hAnsi="Times New Roman"/>
          <w:sz w:val="20"/>
          <w:szCs w:val="20"/>
        </w:rPr>
        <w:t>по возможности многолетние травянистые лекарственные раст</w:t>
      </w:r>
      <w:r w:rsidRPr="001A02A6">
        <w:rPr>
          <w:rFonts w:ascii="Times New Roman" w:hAnsi="Times New Roman"/>
          <w:sz w:val="20"/>
          <w:szCs w:val="20"/>
        </w:rPr>
        <w:t>е</w:t>
      </w:r>
      <w:r w:rsidRPr="001A02A6">
        <w:rPr>
          <w:rFonts w:ascii="Times New Roman" w:hAnsi="Times New Roman"/>
          <w:sz w:val="20"/>
          <w:szCs w:val="20"/>
        </w:rPr>
        <w:t>ния возделывают в выводных полях севооборота;</w:t>
      </w:r>
    </w:p>
    <w:p w:rsidR="00010CE4" w:rsidRPr="001A02A6" w:rsidRDefault="00503CBE"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w:t>
      </w:r>
      <w:r w:rsidR="00580F05" w:rsidRPr="001A02A6">
        <w:rPr>
          <w:rFonts w:ascii="Times New Roman" w:hAnsi="Times New Roman"/>
          <w:sz w:val="20"/>
          <w:szCs w:val="20"/>
        </w:rPr>
        <w:t> </w:t>
      </w:r>
      <w:r w:rsidRPr="001A02A6">
        <w:rPr>
          <w:rFonts w:ascii="Times New Roman" w:hAnsi="Times New Roman"/>
          <w:sz w:val="20"/>
          <w:szCs w:val="20"/>
        </w:rPr>
        <w:t xml:space="preserve">некоторые лекарственные растения возделывают на отдельных участках в специальных севооборотах с короткой ротацией (ромашка аптечная, череда трехраздельная). </w:t>
      </w:r>
    </w:p>
    <w:p w:rsidR="00503CBE" w:rsidRPr="001A02A6" w:rsidRDefault="00503CBE"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Например, ромашка аптечная сильно засоряет поля, </w:t>
      </w:r>
      <w:r w:rsidR="00580F05" w:rsidRPr="001A02A6">
        <w:rPr>
          <w:rFonts w:ascii="Times New Roman" w:hAnsi="Times New Roman"/>
          <w:sz w:val="20"/>
          <w:szCs w:val="20"/>
        </w:rPr>
        <w:t>так как</w:t>
      </w:r>
      <w:r w:rsidRPr="001A02A6">
        <w:rPr>
          <w:rFonts w:ascii="Times New Roman" w:hAnsi="Times New Roman"/>
          <w:sz w:val="20"/>
          <w:szCs w:val="20"/>
        </w:rPr>
        <w:t xml:space="preserve"> образ</w:t>
      </w:r>
      <w:r w:rsidRPr="001A02A6">
        <w:rPr>
          <w:rFonts w:ascii="Times New Roman" w:hAnsi="Times New Roman"/>
          <w:sz w:val="20"/>
          <w:szCs w:val="20"/>
        </w:rPr>
        <w:t>у</w:t>
      </w:r>
      <w:r w:rsidRPr="001A02A6">
        <w:rPr>
          <w:rFonts w:ascii="Times New Roman" w:hAnsi="Times New Roman"/>
          <w:sz w:val="20"/>
          <w:szCs w:val="20"/>
        </w:rPr>
        <w:t xml:space="preserve">ет </w:t>
      </w:r>
      <w:r w:rsidR="00580F05" w:rsidRPr="001A02A6">
        <w:rPr>
          <w:rFonts w:ascii="Times New Roman" w:hAnsi="Times New Roman"/>
          <w:sz w:val="20"/>
          <w:szCs w:val="20"/>
        </w:rPr>
        <w:t>много</w:t>
      </w:r>
      <w:r w:rsidRPr="001A02A6">
        <w:rPr>
          <w:rFonts w:ascii="Times New Roman" w:hAnsi="Times New Roman"/>
          <w:sz w:val="20"/>
          <w:szCs w:val="20"/>
        </w:rPr>
        <w:t xml:space="preserve"> мелких легкоосыпающихся семян. Вследствие этого все поля севооборота с этими растениями систематически засоряются, что н</w:t>
      </w:r>
      <w:r w:rsidRPr="001A02A6">
        <w:rPr>
          <w:rFonts w:ascii="Times New Roman" w:hAnsi="Times New Roman"/>
          <w:sz w:val="20"/>
          <w:szCs w:val="20"/>
        </w:rPr>
        <w:t>е</w:t>
      </w:r>
      <w:r w:rsidRPr="001A02A6">
        <w:rPr>
          <w:rFonts w:ascii="Times New Roman" w:hAnsi="Times New Roman"/>
          <w:sz w:val="20"/>
          <w:szCs w:val="20"/>
        </w:rPr>
        <w:t xml:space="preserve">желательно. Поэтому вводят специальные севообороты для </w:t>
      </w:r>
      <w:hyperlink r:id="rId10" w:history="1">
        <w:r w:rsidRPr="001A02A6">
          <w:rPr>
            <w:rStyle w:val="a7"/>
            <w:rFonts w:ascii="Times New Roman" w:hAnsi="Times New Roman"/>
            <w:color w:val="auto"/>
            <w:sz w:val="20"/>
            <w:szCs w:val="20"/>
            <w:u w:val="none"/>
          </w:rPr>
          <w:t>воздел</w:t>
        </w:r>
        <w:r w:rsidRPr="001A02A6">
          <w:rPr>
            <w:rStyle w:val="a7"/>
            <w:rFonts w:ascii="Times New Roman" w:hAnsi="Times New Roman"/>
            <w:color w:val="auto"/>
            <w:sz w:val="20"/>
            <w:szCs w:val="20"/>
            <w:u w:val="none"/>
          </w:rPr>
          <w:t>ы</w:t>
        </w:r>
        <w:r w:rsidRPr="001A02A6">
          <w:rPr>
            <w:rStyle w:val="a7"/>
            <w:rFonts w:ascii="Times New Roman" w:hAnsi="Times New Roman"/>
            <w:color w:val="auto"/>
            <w:sz w:val="20"/>
            <w:szCs w:val="20"/>
            <w:u w:val="none"/>
          </w:rPr>
          <w:t>вания ромашки аптечной</w:t>
        </w:r>
      </w:hyperlink>
      <w:r w:rsidRPr="001A02A6">
        <w:rPr>
          <w:rFonts w:ascii="Times New Roman" w:hAnsi="Times New Roman"/>
          <w:sz w:val="20"/>
          <w:szCs w:val="20"/>
        </w:rPr>
        <w:t>, в котор</w:t>
      </w:r>
      <w:r w:rsidR="00580F05" w:rsidRPr="001A02A6">
        <w:rPr>
          <w:rFonts w:ascii="Times New Roman" w:hAnsi="Times New Roman"/>
          <w:sz w:val="20"/>
          <w:szCs w:val="20"/>
        </w:rPr>
        <w:t>ых</w:t>
      </w:r>
      <w:r w:rsidRPr="001A02A6">
        <w:rPr>
          <w:rFonts w:ascii="Times New Roman" w:hAnsi="Times New Roman"/>
          <w:sz w:val="20"/>
          <w:szCs w:val="20"/>
        </w:rPr>
        <w:t xml:space="preserve"> ее высевают на одном месте 2–3 года подряд, после чего 1–2 года возделывают другие растения, загл</w:t>
      </w:r>
      <w:r w:rsidRPr="001A02A6">
        <w:rPr>
          <w:rFonts w:ascii="Times New Roman" w:hAnsi="Times New Roman"/>
          <w:sz w:val="20"/>
          <w:szCs w:val="20"/>
        </w:rPr>
        <w:t>у</w:t>
      </w:r>
      <w:r w:rsidRPr="001A02A6">
        <w:rPr>
          <w:rFonts w:ascii="Times New Roman" w:hAnsi="Times New Roman"/>
          <w:sz w:val="20"/>
          <w:szCs w:val="20"/>
        </w:rPr>
        <w:t>шающие всходы ромашки. Таким образом, ромашка обсеменяется лишь на ограниченной площади.</w:t>
      </w:r>
    </w:p>
    <w:p w:rsidR="001B1A1B" w:rsidRPr="001A02A6" w:rsidRDefault="001B1A1B" w:rsidP="00336402">
      <w:pPr>
        <w:spacing w:after="0" w:line="240" w:lineRule="auto"/>
        <w:ind w:firstLine="284"/>
        <w:jc w:val="both"/>
        <w:rPr>
          <w:rFonts w:ascii="Times New Roman" w:hAnsi="Times New Roman"/>
          <w:spacing w:val="-4"/>
          <w:sz w:val="20"/>
          <w:szCs w:val="20"/>
        </w:rPr>
      </w:pPr>
      <w:r w:rsidRPr="001A02A6">
        <w:rPr>
          <w:rFonts w:ascii="Times New Roman" w:hAnsi="Times New Roman"/>
          <w:spacing w:val="-4"/>
          <w:sz w:val="20"/>
          <w:szCs w:val="20"/>
        </w:rPr>
        <w:lastRenderedPageBreak/>
        <w:t>Главное внимание при организации специал</w:t>
      </w:r>
      <w:r w:rsidR="00580F05" w:rsidRPr="001A02A6">
        <w:rPr>
          <w:rFonts w:ascii="Times New Roman" w:hAnsi="Times New Roman"/>
          <w:spacing w:val="-4"/>
          <w:sz w:val="20"/>
          <w:szCs w:val="20"/>
        </w:rPr>
        <w:t>изированных</w:t>
      </w:r>
      <w:r w:rsidRPr="001A02A6">
        <w:rPr>
          <w:rFonts w:ascii="Times New Roman" w:hAnsi="Times New Roman"/>
          <w:spacing w:val="-4"/>
          <w:sz w:val="20"/>
          <w:szCs w:val="20"/>
        </w:rPr>
        <w:t xml:space="preserve"> лекарстве</w:t>
      </w:r>
      <w:r w:rsidRPr="001A02A6">
        <w:rPr>
          <w:rFonts w:ascii="Times New Roman" w:hAnsi="Times New Roman"/>
          <w:spacing w:val="-4"/>
          <w:sz w:val="20"/>
          <w:szCs w:val="20"/>
        </w:rPr>
        <w:t>н</w:t>
      </w:r>
      <w:r w:rsidRPr="001A02A6">
        <w:rPr>
          <w:rFonts w:ascii="Times New Roman" w:hAnsi="Times New Roman"/>
          <w:spacing w:val="-4"/>
          <w:sz w:val="20"/>
          <w:szCs w:val="20"/>
        </w:rPr>
        <w:t>ных севооборотов необходимо уделять созданию территориальных усл</w:t>
      </w:r>
      <w:r w:rsidRPr="001A02A6">
        <w:rPr>
          <w:rFonts w:ascii="Times New Roman" w:hAnsi="Times New Roman"/>
          <w:spacing w:val="-4"/>
          <w:sz w:val="20"/>
          <w:szCs w:val="20"/>
        </w:rPr>
        <w:t>о</w:t>
      </w:r>
      <w:r w:rsidRPr="001A02A6">
        <w:rPr>
          <w:rFonts w:ascii="Times New Roman" w:hAnsi="Times New Roman"/>
          <w:spacing w:val="-4"/>
          <w:sz w:val="20"/>
          <w:szCs w:val="20"/>
        </w:rPr>
        <w:t>вий для внедрения прогрессивных технологий возделывания сельскох</w:t>
      </w:r>
      <w:r w:rsidRPr="001A02A6">
        <w:rPr>
          <w:rFonts w:ascii="Times New Roman" w:hAnsi="Times New Roman"/>
          <w:spacing w:val="-4"/>
          <w:sz w:val="20"/>
          <w:szCs w:val="20"/>
        </w:rPr>
        <w:t>о</w:t>
      </w:r>
      <w:r w:rsidRPr="001A02A6">
        <w:rPr>
          <w:rFonts w:ascii="Times New Roman" w:hAnsi="Times New Roman"/>
          <w:spacing w:val="-4"/>
          <w:sz w:val="20"/>
          <w:szCs w:val="20"/>
        </w:rPr>
        <w:t>зяйственных культур, применения высокопроизводительной техники и научно</w:t>
      </w:r>
      <w:r w:rsidR="00580F05" w:rsidRPr="001A02A6">
        <w:rPr>
          <w:rFonts w:ascii="Times New Roman" w:hAnsi="Times New Roman"/>
          <w:spacing w:val="-4"/>
          <w:sz w:val="20"/>
          <w:szCs w:val="20"/>
        </w:rPr>
        <w:t xml:space="preserve"> </w:t>
      </w:r>
      <w:r w:rsidRPr="001A02A6">
        <w:rPr>
          <w:rFonts w:ascii="Times New Roman" w:hAnsi="Times New Roman"/>
          <w:spacing w:val="-4"/>
          <w:sz w:val="20"/>
          <w:szCs w:val="20"/>
        </w:rPr>
        <w:t>обоснованной организации труда с целью получения максимал</w:t>
      </w:r>
      <w:r w:rsidRPr="001A02A6">
        <w:rPr>
          <w:rFonts w:ascii="Times New Roman" w:hAnsi="Times New Roman"/>
          <w:spacing w:val="-4"/>
          <w:sz w:val="20"/>
          <w:szCs w:val="20"/>
        </w:rPr>
        <w:t>ь</w:t>
      </w:r>
      <w:r w:rsidRPr="001A02A6">
        <w:rPr>
          <w:rFonts w:ascii="Times New Roman" w:hAnsi="Times New Roman"/>
          <w:spacing w:val="-4"/>
          <w:sz w:val="20"/>
          <w:szCs w:val="20"/>
        </w:rPr>
        <w:t>ного количества продукции и выполнения природоохранных требований.</w:t>
      </w:r>
    </w:p>
    <w:p w:rsidR="001B1A1B" w:rsidRPr="001A02A6" w:rsidRDefault="001B1A1B"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При организации системы севооборотов с лекарственными и ар</w:t>
      </w:r>
      <w:r w:rsidRPr="001A02A6">
        <w:rPr>
          <w:rFonts w:ascii="Times New Roman" w:hAnsi="Times New Roman"/>
          <w:sz w:val="20"/>
          <w:szCs w:val="20"/>
        </w:rPr>
        <w:t>о</w:t>
      </w:r>
      <w:r w:rsidRPr="001A02A6">
        <w:rPr>
          <w:rFonts w:ascii="Times New Roman" w:hAnsi="Times New Roman"/>
          <w:sz w:val="20"/>
          <w:szCs w:val="20"/>
        </w:rPr>
        <w:t>матическими культурами определяют их типы, виды, количество, ра</w:t>
      </w:r>
      <w:r w:rsidRPr="001A02A6">
        <w:rPr>
          <w:rFonts w:ascii="Times New Roman" w:hAnsi="Times New Roman"/>
          <w:sz w:val="20"/>
          <w:szCs w:val="20"/>
        </w:rPr>
        <w:t>з</w:t>
      </w:r>
      <w:r w:rsidRPr="001A02A6">
        <w:rPr>
          <w:rFonts w:ascii="Times New Roman" w:hAnsi="Times New Roman"/>
          <w:sz w:val="20"/>
          <w:szCs w:val="20"/>
        </w:rPr>
        <w:t>меры и размещение.</w:t>
      </w:r>
    </w:p>
    <w:p w:rsidR="001B1A1B" w:rsidRPr="001A02A6" w:rsidRDefault="001B1A1B"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Шишкова И.</w:t>
      </w:r>
      <w:r w:rsidR="00580F05" w:rsidRPr="001A02A6">
        <w:rPr>
          <w:rFonts w:ascii="Times New Roman" w:hAnsi="Times New Roman"/>
          <w:sz w:val="20"/>
          <w:szCs w:val="20"/>
        </w:rPr>
        <w:t> </w:t>
      </w:r>
      <w:r w:rsidRPr="001A02A6">
        <w:rPr>
          <w:rFonts w:ascii="Times New Roman" w:hAnsi="Times New Roman"/>
          <w:sz w:val="20"/>
          <w:szCs w:val="20"/>
        </w:rPr>
        <w:t>А. (2007) предлагает определять площадь специальн</w:t>
      </w:r>
      <w:r w:rsidRPr="001A02A6">
        <w:rPr>
          <w:rFonts w:ascii="Times New Roman" w:hAnsi="Times New Roman"/>
          <w:sz w:val="20"/>
          <w:szCs w:val="20"/>
        </w:rPr>
        <w:t>о</w:t>
      </w:r>
      <w:r w:rsidRPr="001A02A6">
        <w:rPr>
          <w:rFonts w:ascii="Times New Roman" w:hAnsi="Times New Roman"/>
          <w:sz w:val="20"/>
          <w:szCs w:val="20"/>
        </w:rPr>
        <w:t>го севооборота с одной ведущей лекарственной культурой (</w:t>
      </w:r>
      <w:r w:rsidRPr="001A02A6">
        <w:rPr>
          <w:rFonts w:ascii="Times New Roman" w:hAnsi="Times New Roman"/>
          <w:i/>
          <w:sz w:val="20"/>
          <w:szCs w:val="20"/>
        </w:rPr>
        <w:t>Р</w:t>
      </w:r>
      <w:r w:rsidRPr="001A02A6">
        <w:rPr>
          <w:rFonts w:ascii="Times New Roman" w:hAnsi="Times New Roman"/>
          <w:sz w:val="20"/>
          <w:szCs w:val="20"/>
          <w:vertAlign w:val="subscript"/>
        </w:rPr>
        <w:t>с</w:t>
      </w:r>
      <w:r w:rsidRPr="001A02A6">
        <w:rPr>
          <w:rFonts w:ascii="Times New Roman" w:hAnsi="Times New Roman"/>
          <w:sz w:val="20"/>
          <w:szCs w:val="20"/>
        </w:rPr>
        <w:t xml:space="preserve">) по </w:t>
      </w:r>
      <w:r w:rsidR="00580F05" w:rsidRPr="001A02A6">
        <w:rPr>
          <w:rFonts w:ascii="Times New Roman" w:hAnsi="Times New Roman"/>
          <w:sz w:val="20"/>
          <w:szCs w:val="20"/>
        </w:rPr>
        <w:t>сл</w:t>
      </w:r>
      <w:r w:rsidR="00580F05" w:rsidRPr="001A02A6">
        <w:rPr>
          <w:rFonts w:ascii="Times New Roman" w:hAnsi="Times New Roman"/>
          <w:sz w:val="20"/>
          <w:szCs w:val="20"/>
        </w:rPr>
        <w:t>е</w:t>
      </w:r>
      <w:r w:rsidR="00580F05" w:rsidRPr="001A02A6">
        <w:rPr>
          <w:rFonts w:ascii="Times New Roman" w:hAnsi="Times New Roman"/>
          <w:sz w:val="20"/>
          <w:szCs w:val="20"/>
        </w:rPr>
        <w:t xml:space="preserve">дующей </w:t>
      </w:r>
      <w:r w:rsidRPr="001A02A6">
        <w:rPr>
          <w:rFonts w:ascii="Times New Roman" w:hAnsi="Times New Roman"/>
          <w:sz w:val="20"/>
          <w:szCs w:val="20"/>
        </w:rPr>
        <w:t xml:space="preserve">формуле: </w:t>
      </w:r>
    </w:p>
    <w:p w:rsidR="00AE3168" w:rsidRPr="001A02A6" w:rsidRDefault="00AE3168" w:rsidP="00336402">
      <w:pPr>
        <w:spacing w:after="0" w:line="240" w:lineRule="auto"/>
        <w:ind w:firstLine="284"/>
        <w:jc w:val="both"/>
        <w:rPr>
          <w:rFonts w:ascii="Times New Roman" w:hAnsi="Times New Roman"/>
          <w:sz w:val="20"/>
          <w:szCs w:val="20"/>
        </w:rPr>
      </w:pPr>
    </w:p>
    <w:p w:rsidR="001B1A1B" w:rsidRPr="001A02A6" w:rsidRDefault="00716ADD" w:rsidP="00336402">
      <w:pPr>
        <w:spacing w:after="0" w:line="240" w:lineRule="auto"/>
        <w:ind w:firstLine="284"/>
        <w:jc w:val="right"/>
        <w:rPr>
          <w:rFonts w:ascii="Times New Roman" w:hAnsi="Times New Roman"/>
          <w:sz w:val="20"/>
          <w:szCs w:val="20"/>
        </w:rPr>
      </w:pPr>
      <w:r w:rsidRPr="001A02A6">
        <w:rPr>
          <w:rFonts w:ascii="Times New Roman" w:eastAsia="Times New Roman" w:hAnsi="Times New Roman"/>
          <w:position w:val="-24"/>
          <w:sz w:val="20"/>
          <w:szCs w:val="20"/>
        </w:rPr>
        <w:object w:dxaOrig="130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5pt;height:22pt" o:ole="">
            <v:imagedata r:id="rId11" o:title=""/>
          </v:shape>
          <o:OLEObject Type="Embed" ProgID="Equation.3" ShapeID="_x0000_i1025" DrawAspect="Content" ObjectID="_1452336118" r:id="rId12"/>
        </w:object>
      </w:r>
      <w:r w:rsidR="001B1A1B" w:rsidRPr="001A02A6">
        <w:rPr>
          <w:rFonts w:ascii="Times New Roman" w:hAnsi="Times New Roman"/>
          <w:sz w:val="20"/>
          <w:szCs w:val="20"/>
        </w:rPr>
        <w:t>,</w:t>
      </w:r>
      <w:r w:rsidR="003661FE" w:rsidRPr="001A02A6">
        <w:rPr>
          <w:rFonts w:ascii="Times New Roman" w:hAnsi="Times New Roman"/>
          <w:sz w:val="20"/>
          <w:szCs w:val="20"/>
        </w:rPr>
        <w:t xml:space="preserve">    </w:t>
      </w:r>
      <w:r w:rsidRPr="001A02A6">
        <w:rPr>
          <w:rFonts w:ascii="Times New Roman" w:hAnsi="Times New Roman"/>
          <w:sz w:val="20"/>
          <w:szCs w:val="20"/>
        </w:rPr>
        <w:t xml:space="preserve">  </w:t>
      </w:r>
      <w:r w:rsidR="003661FE" w:rsidRPr="001A02A6">
        <w:rPr>
          <w:rFonts w:ascii="Times New Roman" w:hAnsi="Times New Roman"/>
          <w:sz w:val="20"/>
          <w:szCs w:val="20"/>
        </w:rPr>
        <w:t xml:space="preserve">                                   (1)</w:t>
      </w:r>
    </w:p>
    <w:p w:rsidR="00AE3168" w:rsidRPr="001A02A6" w:rsidRDefault="00AE3168" w:rsidP="00336402">
      <w:pPr>
        <w:spacing w:after="0" w:line="240" w:lineRule="auto"/>
        <w:ind w:firstLine="284"/>
        <w:jc w:val="right"/>
        <w:rPr>
          <w:rFonts w:ascii="Times New Roman" w:hAnsi="Times New Roman"/>
          <w:sz w:val="16"/>
          <w:szCs w:val="16"/>
        </w:rPr>
      </w:pPr>
    </w:p>
    <w:p w:rsidR="003661FE" w:rsidRPr="001A02A6" w:rsidRDefault="00716ADD"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где</w:t>
      </w:r>
      <w:r w:rsidR="001B1A1B" w:rsidRPr="001A02A6">
        <w:rPr>
          <w:rFonts w:ascii="Times New Roman" w:hAnsi="Times New Roman"/>
          <w:sz w:val="20"/>
          <w:szCs w:val="20"/>
        </w:rPr>
        <w:t xml:space="preserve"> Р</w:t>
      </w:r>
      <w:r w:rsidR="001B1A1B" w:rsidRPr="001A02A6">
        <w:rPr>
          <w:rFonts w:ascii="Times New Roman" w:hAnsi="Times New Roman"/>
          <w:sz w:val="20"/>
          <w:szCs w:val="20"/>
          <w:vertAlign w:val="subscript"/>
        </w:rPr>
        <w:t>э</w:t>
      </w:r>
      <w:r w:rsidR="001B1A1B" w:rsidRPr="001A02A6">
        <w:rPr>
          <w:rFonts w:ascii="Times New Roman" w:hAnsi="Times New Roman"/>
          <w:sz w:val="20"/>
          <w:szCs w:val="20"/>
        </w:rPr>
        <w:t xml:space="preserve"> – площадь лекарственной или ароматической культуры, </w:t>
      </w:r>
      <w:proofErr w:type="gramStart"/>
      <w:r w:rsidR="001B1A1B" w:rsidRPr="001A02A6">
        <w:rPr>
          <w:rFonts w:ascii="Times New Roman" w:hAnsi="Times New Roman"/>
          <w:sz w:val="20"/>
          <w:szCs w:val="20"/>
        </w:rPr>
        <w:t>га</w:t>
      </w:r>
      <w:proofErr w:type="gramEnd"/>
      <w:r w:rsidR="001B1A1B" w:rsidRPr="001A02A6">
        <w:rPr>
          <w:rFonts w:ascii="Times New Roman" w:hAnsi="Times New Roman"/>
          <w:sz w:val="20"/>
          <w:szCs w:val="20"/>
        </w:rPr>
        <w:t xml:space="preserve">; </w:t>
      </w:r>
    </w:p>
    <w:p w:rsidR="001B1A1B" w:rsidRPr="001A02A6" w:rsidRDefault="003661FE" w:rsidP="00336402">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        </w:t>
      </w:r>
      <w:r w:rsidR="001B1A1B" w:rsidRPr="001A02A6">
        <w:rPr>
          <w:rFonts w:ascii="Times New Roman" w:hAnsi="Times New Roman"/>
          <w:sz w:val="20"/>
          <w:szCs w:val="20"/>
        </w:rPr>
        <w:t>α – удельный вес культуры в структуре севооборота (35</w:t>
      </w:r>
      <w:r w:rsidR="00716ADD" w:rsidRPr="001A02A6">
        <w:rPr>
          <w:rFonts w:ascii="Times New Roman" w:hAnsi="Times New Roman"/>
          <w:sz w:val="20"/>
          <w:szCs w:val="20"/>
        </w:rPr>
        <w:t>–</w:t>
      </w:r>
      <w:r w:rsidR="001B1A1B" w:rsidRPr="001A02A6">
        <w:rPr>
          <w:rFonts w:ascii="Times New Roman" w:hAnsi="Times New Roman"/>
          <w:sz w:val="20"/>
          <w:szCs w:val="20"/>
        </w:rPr>
        <w:t>50</w:t>
      </w:r>
      <w:r w:rsidR="00716ADD" w:rsidRPr="001A02A6">
        <w:rPr>
          <w:rFonts w:ascii="Times New Roman" w:hAnsi="Times New Roman"/>
          <w:sz w:val="20"/>
          <w:szCs w:val="20"/>
        </w:rPr>
        <w:t> %</w:t>
      </w:r>
      <w:r w:rsidR="001B1A1B" w:rsidRPr="001A02A6">
        <w:rPr>
          <w:rFonts w:ascii="Times New Roman" w:hAnsi="Times New Roman"/>
          <w:sz w:val="20"/>
          <w:szCs w:val="20"/>
        </w:rPr>
        <w:t xml:space="preserve"> и более).</w:t>
      </w:r>
    </w:p>
    <w:p w:rsidR="00CE2082" w:rsidRPr="001A02A6" w:rsidRDefault="00CE2082" w:rsidP="00336402">
      <w:pPr>
        <w:shd w:val="clear" w:color="auto" w:fill="FFFFFF"/>
        <w:autoSpaceDE w:val="0"/>
        <w:autoSpaceDN w:val="0"/>
        <w:adjustRightInd w:val="0"/>
        <w:spacing w:after="0" w:line="240" w:lineRule="auto"/>
        <w:ind w:firstLine="284"/>
        <w:jc w:val="both"/>
        <w:rPr>
          <w:rFonts w:ascii="Times New Roman" w:hAnsi="Times New Roman"/>
          <w:sz w:val="20"/>
          <w:szCs w:val="20"/>
          <w:lang w:eastAsia="ru-RU"/>
        </w:rPr>
      </w:pPr>
      <w:proofErr w:type="gramStart"/>
      <w:r w:rsidRPr="001A02A6">
        <w:rPr>
          <w:rFonts w:ascii="Times New Roman" w:eastAsia="Times New Roman" w:hAnsi="Times New Roman"/>
          <w:color w:val="000000"/>
          <w:sz w:val="20"/>
          <w:szCs w:val="20"/>
        </w:rPr>
        <w:t xml:space="preserve">При изучении </w:t>
      </w:r>
      <w:r w:rsidRPr="001A02A6">
        <w:rPr>
          <w:rFonts w:ascii="Times New Roman" w:eastAsia="Times New Roman" w:hAnsi="Times New Roman"/>
          <w:i/>
          <w:color w:val="000000"/>
          <w:sz w:val="20"/>
          <w:szCs w:val="20"/>
        </w:rPr>
        <w:t xml:space="preserve">технологии возделывания </w:t>
      </w:r>
      <w:r w:rsidRPr="001A02A6">
        <w:rPr>
          <w:rFonts w:ascii="Times New Roman" w:eastAsia="Times New Roman" w:hAnsi="Times New Roman"/>
          <w:color w:val="000000"/>
          <w:sz w:val="20"/>
          <w:szCs w:val="20"/>
        </w:rPr>
        <w:t>лекарственных растений</w:t>
      </w:r>
      <w:r w:rsidR="005F6F4B" w:rsidRPr="001A02A6">
        <w:rPr>
          <w:rFonts w:ascii="Times New Roman" w:eastAsia="Times New Roman" w:hAnsi="Times New Roman"/>
          <w:color w:val="000000"/>
          <w:sz w:val="20"/>
          <w:szCs w:val="20"/>
        </w:rPr>
        <w:t xml:space="preserve"> рассматривают следующие вопросы</w:t>
      </w:r>
      <w:r w:rsidRPr="001A02A6">
        <w:rPr>
          <w:rFonts w:ascii="Times New Roman" w:eastAsia="Times New Roman" w:hAnsi="Times New Roman"/>
          <w:color w:val="000000"/>
          <w:sz w:val="20"/>
          <w:szCs w:val="20"/>
        </w:rPr>
        <w:t>:</w:t>
      </w:r>
      <w:r w:rsidR="000236A2" w:rsidRPr="001A02A6">
        <w:rPr>
          <w:rFonts w:ascii="Times New Roman" w:eastAsia="Times New Roman" w:hAnsi="Times New Roman"/>
          <w:color w:val="000000"/>
          <w:sz w:val="20"/>
          <w:szCs w:val="20"/>
        </w:rPr>
        <w:t xml:space="preserve"> </w:t>
      </w:r>
      <w:r w:rsidRPr="001A02A6">
        <w:rPr>
          <w:rFonts w:ascii="Times New Roman" w:eastAsia="Times New Roman" w:hAnsi="Times New Roman"/>
          <w:color w:val="000000"/>
          <w:sz w:val="20"/>
          <w:szCs w:val="20"/>
        </w:rPr>
        <w:t>виды посадочного материала;</w:t>
      </w:r>
      <w:r w:rsidR="000236A2" w:rsidRPr="001A02A6">
        <w:rPr>
          <w:rFonts w:ascii="Times New Roman" w:eastAsia="Times New Roman" w:hAnsi="Times New Roman"/>
          <w:color w:val="000000"/>
          <w:sz w:val="20"/>
          <w:szCs w:val="20"/>
        </w:rPr>
        <w:t xml:space="preserve"> </w:t>
      </w:r>
      <w:r w:rsidR="008F180F" w:rsidRPr="001A02A6">
        <w:rPr>
          <w:rFonts w:ascii="Times New Roman" w:eastAsia="Times New Roman" w:hAnsi="Times New Roman"/>
          <w:color w:val="000000"/>
          <w:sz w:val="20"/>
          <w:szCs w:val="20"/>
          <w:lang w:eastAsia="ru-RU"/>
        </w:rPr>
        <w:t>подготовку и обработку</w:t>
      </w:r>
      <w:r w:rsidRPr="001A02A6">
        <w:rPr>
          <w:rFonts w:ascii="Times New Roman" w:eastAsia="Times New Roman" w:hAnsi="Times New Roman"/>
          <w:color w:val="000000"/>
          <w:sz w:val="20"/>
          <w:szCs w:val="20"/>
          <w:lang w:eastAsia="ru-RU"/>
        </w:rPr>
        <w:t xml:space="preserve"> посадочного материала;</w:t>
      </w:r>
      <w:r w:rsidR="000236A2" w:rsidRPr="001A02A6">
        <w:rPr>
          <w:rFonts w:ascii="Times New Roman" w:eastAsia="Times New Roman" w:hAnsi="Times New Roman"/>
          <w:color w:val="000000"/>
          <w:sz w:val="20"/>
          <w:szCs w:val="20"/>
          <w:lang w:eastAsia="ru-RU"/>
        </w:rPr>
        <w:t xml:space="preserve"> </w:t>
      </w:r>
      <w:r w:rsidRPr="001A02A6">
        <w:rPr>
          <w:rFonts w:ascii="Times New Roman" w:eastAsia="Times New Roman" w:hAnsi="Times New Roman"/>
          <w:bCs/>
          <w:color w:val="000000"/>
          <w:sz w:val="20"/>
          <w:szCs w:val="20"/>
          <w:lang w:eastAsia="ru-RU"/>
        </w:rPr>
        <w:t>ср</w:t>
      </w:r>
      <w:r w:rsidR="00913366" w:rsidRPr="001A02A6">
        <w:rPr>
          <w:rFonts w:ascii="Times New Roman" w:eastAsia="Times New Roman" w:hAnsi="Times New Roman"/>
          <w:bCs/>
          <w:color w:val="000000"/>
          <w:sz w:val="20"/>
          <w:szCs w:val="20"/>
          <w:lang w:eastAsia="ru-RU"/>
        </w:rPr>
        <w:t>оки посадки</w:t>
      </w:r>
      <w:r w:rsidRPr="001A02A6">
        <w:rPr>
          <w:rFonts w:ascii="Times New Roman" w:eastAsia="Times New Roman" w:hAnsi="Times New Roman"/>
          <w:bCs/>
          <w:color w:val="000000"/>
          <w:sz w:val="20"/>
          <w:szCs w:val="20"/>
          <w:lang w:eastAsia="ru-RU"/>
        </w:rPr>
        <w:t>;</w:t>
      </w:r>
      <w:r w:rsidR="000236A2" w:rsidRPr="001A02A6">
        <w:rPr>
          <w:rFonts w:ascii="Times New Roman" w:eastAsia="Times New Roman" w:hAnsi="Times New Roman"/>
          <w:bCs/>
          <w:color w:val="000000"/>
          <w:sz w:val="20"/>
          <w:szCs w:val="20"/>
          <w:lang w:eastAsia="ru-RU"/>
        </w:rPr>
        <w:t xml:space="preserve"> </w:t>
      </w:r>
      <w:r w:rsidR="00913366" w:rsidRPr="001A02A6">
        <w:rPr>
          <w:rFonts w:ascii="Times New Roman" w:eastAsia="Times New Roman" w:hAnsi="Times New Roman"/>
          <w:color w:val="000000"/>
          <w:sz w:val="20"/>
          <w:szCs w:val="20"/>
          <w:lang w:eastAsia="ru-RU"/>
        </w:rPr>
        <w:t>гл</w:t>
      </w:r>
      <w:r w:rsidR="00913366" w:rsidRPr="001A02A6">
        <w:rPr>
          <w:rFonts w:ascii="Times New Roman" w:eastAsia="Times New Roman" w:hAnsi="Times New Roman"/>
          <w:color w:val="000000"/>
          <w:sz w:val="20"/>
          <w:szCs w:val="20"/>
          <w:lang w:eastAsia="ru-RU"/>
        </w:rPr>
        <w:t>у</w:t>
      </w:r>
      <w:r w:rsidR="00913366" w:rsidRPr="001A02A6">
        <w:rPr>
          <w:rFonts w:ascii="Times New Roman" w:eastAsia="Times New Roman" w:hAnsi="Times New Roman"/>
          <w:color w:val="000000"/>
          <w:sz w:val="20"/>
          <w:szCs w:val="20"/>
          <w:lang w:eastAsia="ru-RU"/>
        </w:rPr>
        <w:t xml:space="preserve">бину </w:t>
      </w:r>
      <w:r w:rsidR="00503CBE" w:rsidRPr="001A02A6">
        <w:rPr>
          <w:rFonts w:ascii="Times New Roman" w:eastAsia="Times New Roman" w:hAnsi="Times New Roman"/>
          <w:color w:val="000000"/>
          <w:sz w:val="20"/>
          <w:szCs w:val="20"/>
          <w:lang w:eastAsia="ru-RU"/>
        </w:rPr>
        <w:t xml:space="preserve">посева </w:t>
      </w:r>
      <w:r w:rsidR="00913366" w:rsidRPr="001A02A6">
        <w:rPr>
          <w:rFonts w:ascii="Times New Roman" w:eastAsia="Times New Roman" w:hAnsi="Times New Roman"/>
          <w:color w:val="000000"/>
          <w:sz w:val="20"/>
          <w:szCs w:val="20"/>
          <w:lang w:eastAsia="ru-RU"/>
        </w:rPr>
        <w:t xml:space="preserve">семян или </w:t>
      </w:r>
      <w:r w:rsidR="00503CBE" w:rsidRPr="001A02A6">
        <w:rPr>
          <w:rFonts w:ascii="Times New Roman" w:eastAsia="Times New Roman" w:hAnsi="Times New Roman"/>
          <w:color w:val="000000"/>
          <w:sz w:val="20"/>
          <w:szCs w:val="20"/>
          <w:lang w:eastAsia="ru-RU"/>
        </w:rPr>
        <w:t xml:space="preserve">заделки </w:t>
      </w:r>
      <w:r w:rsidR="00913366" w:rsidRPr="001A02A6">
        <w:rPr>
          <w:rFonts w:ascii="Times New Roman" w:eastAsia="Times New Roman" w:hAnsi="Times New Roman"/>
          <w:color w:val="000000"/>
          <w:sz w:val="20"/>
          <w:szCs w:val="20"/>
          <w:lang w:eastAsia="ru-RU"/>
        </w:rPr>
        <w:t>посадочного материала</w:t>
      </w:r>
      <w:r w:rsidRPr="001A02A6">
        <w:rPr>
          <w:rFonts w:ascii="Times New Roman" w:eastAsia="Times New Roman" w:hAnsi="Times New Roman"/>
          <w:color w:val="000000"/>
          <w:sz w:val="20"/>
          <w:szCs w:val="20"/>
          <w:lang w:eastAsia="ru-RU"/>
        </w:rPr>
        <w:t xml:space="preserve">; </w:t>
      </w:r>
      <w:r w:rsidR="00913366" w:rsidRPr="001A02A6">
        <w:rPr>
          <w:rFonts w:ascii="Times New Roman" w:eastAsia="Times New Roman" w:hAnsi="Times New Roman"/>
          <w:color w:val="000000"/>
          <w:sz w:val="20"/>
          <w:szCs w:val="20"/>
          <w:lang w:eastAsia="ru-RU"/>
        </w:rPr>
        <w:t>площадь пит</w:t>
      </w:r>
      <w:r w:rsidR="00913366" w:rsidRPr="001A02A6">
        <w:rPr>
          <w:rFonts w:ascii="Times New Roman" w:eastAsia="Times New Roman" w:hAnsi="Times New Roman"/>
          <w:color w:val="000000"/>
          <w:sz w:val="20"/>
          <w:szCs w:val="20"/>
          <w:lang w:eastAsia="ru-RU"/>
        </w:rPr>
        <w:t>а</w:t>
      </w:r>
      <w:r w:rsidR="00913366" w:rsidRPr="001A02A6">
        <w:rPr>
          <w:rFonts w:ascii="Times New Roman" w:eastAsia="Times New Roman" w:hAnsi="Times New Roman"/>
          <w:color w:val="000000"/>
          <w:sz w:val="20"/>
          <w:szCs w:val="20"/>
          <w:lang w:eastAsia="ru-RU"/>
        </w:rPr>
        <w:t>ния, ширину</w:t>
      </w:r>
      <w:r w:rsidRPr="001A02A6">
        <w:rPr>
          <w:rFonts w:ascii="Times New Roman" w:eastAsia="Times New Roman" w:hAnsi="Times New Roman"/>
          <w:color w:val="000000"/>
          <w:sz w:val="20"/>
          <w:szCs w:val="20"/>
          <w:lang w:eastAsia="ru-RU"/>
        </w:rPr>
        <w:t xml:space="preserve"> междурядий,  расстояние между растениями в ряду; </w:t>
      </w:r>
      <w:r w:rsidR="00913366" w:rsidRPr="001A02A6">
        <w:rPr>
          <w:rFonts w:ascii="Times New Roman" w:eastAsia="Times New Roman" w:hAnsi="Times New Roman"/>
          <w:color w:val="000000"/>
          <w:sz w:val="20"/>
          <w:szCs w:val="20"/>
          <w:lang w:eastAsia="ru-RU"/>
        </w:rPr>
        <w:t>сп</w:t>
      </w:r>
      <w:r w:rsidR="00913366" w:rsidRPr="001A02A6">
        <w:rPr>
          <w:rFonts w:ascii="Times New Roman" w:eastAsia="Times New Roman" w:hAnsi="Times New Roman"/>
          <w:color w:val="000000"/>
          <w:sz w:val="20"/>
          <w:szCs w:val="20"/>
          <w:lang w:eastAsia="ru-RU"/>
        </w:rPr>
        <w:t>о</w:t>
      </w:r>
      <w:r w:rsidR="00913366" w:rsidRPr="001A02A6">
        <w:rPr>
          <w:rFonts w:ascii="Times New Roman" w:eastAsia="Times New Roman" w:hAnsi="Times New Roman"/>
          <w:color w:val="000000"/>
          <w:sz w:val="20"/>
          <w:szCs w:val="20"/>
          <w:lang w:eastAsia="ru-RU"/>
        </w:rPr>
        <w:t>соб посадки</w:t>
      </w:r>
      <w:r w:rsidRPr="001A02A6">
        <w:rPr>
          <w:rFonts w:ascii="Times New Roman" w:eastAsia="Times New Roman" w:hAnsi="Times New Roman"/>
          <w:color w:val="000000"/>
          <w:sz w:val="20"/>
          <w:szCs w:val="20"/>
          <w:lang w:eastAsia="ru-RU"/>
        </w:rPr>
        <w:t>;</w:t>
      </w:r>
      <w:r w:rsidR="000236A2" w:rsidRPr="001A02A6">
        <w:rPr>
          <w:rFonts w:ascii="Times New Roman" w:eastAsia="Times New Roman" w:hAnsi="Times New Roman"/>
          <w:color w:val="000000"/>
          <w:sz w:val="20"/>
          <w:szCs w:val="20"/>
          <w:lang w:eastAsia="ru-RU"/>
        </w:rPr>
        <w:t xml:space="preserve"> </w:t>
      </w:r>
      <w:r w:rsidR="00913366" w:rsidRPr="001A02A6">
        <w:rPr>
          <w:rFonts w:ascii="Times New Roman" w:eastAsia="Times New Roman" w:hAnsi="Times New Roman"/>
          <w:color w:val="000000"/>
          <w:sz w:val="20"/>
          <w:szCs w:val="20"/>
          <w:lang w:eastAsia="ru-RU"/>
        </w:rPr>
        <w:t>способ обработки поч</w:t>
      </w:r>
      <w:r w:rsidR="00716ADD" w:rsidRPr="001A02A6">
        <w:rPr>
          <w:rFonts w:ascii="Times New Roman" w:eastAsia="Times New Roman" w:hAnsi="Times New Roman"/>
          <w:color w:val="000000"/>
          <w:sz w:val="20"/>
          <w:szCs w:val="20"/>
          <w:lang w:eastAsia="ru-RU"/>
        </w:rPr>
        <w:t>ы</w:t>
      </w:r>
      <w:r w:rsidRPr="001A02A6">
        <w:rPr>
          <w:rFonts w:ascii="Times New Roman" w:eastAsia="Times New Roman" w:hAnsi="Times New Roman"/>
          <w:color w:val="000000"/>
          <w:sz w:val="20"/>
          <w:szCs w:val="20"/>
          <w:lang w:eastAsia="ru-RU"/>
        </w:rPr>
        <w:t>;</w:t>
      </w:r>
      <w:r w:rsidR="000236A2" w:rsidRPr="001A02A6">
        <w:rPr>
          <w:rFonts w:ascii="Times New Roman" w:eastAsia="Times New Roman" w:hAnsi="Times New Roman"/>
          <w:color w:val="000000"/>
          <w:sz w:val="20"/>
          <w:szCs w:val="20"/>
          <w:lang w:eastAsia="ru-RU"/>
        </w:rPr>
        <w:t xml:space="preserve"> в</w:t>
      </w:r>
      <w:r w:rsidRPr="001A02A6">
        <w:rPr>
          <w:rFonts w:ascii="Times New Roman" w:eastAsia="Times New Roman" w:hAnsi="Times New Roman"/>
          <w:color w:val="000000"/>
          <w:sz w:val="20"/>
          <w:szCs w:val="20"/>
          <w:lang w:eastAsia="ru-RU"/>
        </w:rPr>
        <w:t>ремя обра</w:t>
      </w:r>
      <w:r w:rsidR="00913366" w:rsidRPr="001A02A6">
        <w:rPr>
          <w:rFonts w:ascii="Times New Roman" w:eastAsia="Times New Roman" w:hAnsi="Times New Roman"/>
          <w:color w:val="000000"/>
          <w:sz w:val="20"/>
          <w:szCs w:val="20"/>
          <w:lang w:eastAsia="ru-RU"/>
        </w:rPr>
        <w:t>ботки почвы</w:t>
      </w:r>
      <w:r w:rsidRPr="001A02A6">
        <w:rPr>
          <w:rFonts w:ascii="Times New Roman" w:eastAsia="Times New Roman" w:hAnsi="Times New Roman"/>
          <w:color w:val="000000"/>
          <w:sz w:val="20"/>
          <w:szCs w:val="20"/>
          <w:lang w:eastAsia="ru-RU"/>
        </w:rPr>
        <w:t>;</w:t>
      </w:r>
      <w:r w:rsidR="000236A2" w:rsidRPr="001A02A6">
        <w:rPr>
          <w:rFonts w:ascii="Times New Roman" w:eastAsia="Times New Roman" w:hAnsi="Times New Roman"/>
          <w:color w:val="000000"/>
          <w:sz w:val="20"/>
          <w:szCs w:val="20"/>
          <w:lang w:eastAsia="ru-RU"/>
        </w:rPr>
        <w:t xml:space="preserve"> </w:t>
      </w:r>
      <w:r w:rsidRPr="001A02A6">
        <w:rPr>
          <w:rFonts w:ascii="Times New Roman" w:hAnsi="Times New Roman"/>
          <w:color w:val="000000"/>
          <w:sz w:val="20"/>
          <w:szCs w:val="20"/>
          <w:lang w:eastAsia="ru-RU"/>
        </w:rPr>
        <w:t xml:space="preserve"> </w:t>
      </w:r>
      <w:r w:rsidR="00913366" w:rsidRPr="001A02A6">
        <w:rPr>
          <w:rFonts w:ascii="Times New Roman" w:eastAsia="Times New Roman" w:hAnsi="Times New Roman"/>
          <w:color w:val="000000"/>
          <w:sz w:val="20"/>
          <w:szCs w:val="20"/>
          <w:lang w:eastAsia="ru-RU"/>
        </w:rPr>
        <w:t>глуб</w:t>
      </w:r>
      <w:r w:rsidR="00913366" w:rsidRPr="001A02A6">
        <w:rPr>
          <w:rFonts w:ascii="Times New Roman" w:eastAsia="Times New Roman" w:hAnsi="Times New Roman"/>
          <w:color w:val="000000"/>
          <w:sz w:val="20"/>
          <w:szCs w:val="20"/>
          <w:lang w:eastAsia="ru-RU"/>
        </w:rPr>
        <w:t>и</w:t>
      </w:r>
      <w:r w:rsidR="00913366" w:rsidRPr="001A02A6">
        <w:rPr>
          <w:rFonts w:ascii="Times New Roman" w:eastAsia="Times New Roman" w:hAnsi="Times New Roman"/>
          <w:color w:val="000000"/>
          <w:sz w:val="20"/>
          <w:szCs w:val="20"/>
          <w:lang w:eastAsia="ru-RU"/>
        </w:rPr>
        <w:t>ну обработки почвы</w:t>
      </w:r>
      <w:r w:rsidRPr="001A02A6">
        <w:rPr>
          <w:rFonts w:ascii="Times New Roman" w:eastAsia="Times New Roman" w:hAnsi="Times New Roman"/>
          <w:color w:val="000000"/>
          <w:sz w:val="20"/>
          <w:szCs w:val="20"/>
          <w:lang w:eastAsia="ru-RU"/>
        </w:rPr>
        <w:t>;</w:t>
      </w:r>
      <w:r w:rsidR="000236A2" w:rsidRPr="001A02A6">
        <w:rPr>
          <w:rFonts w:ascii="Times New Roman" w:eastAsia="Times New Roman" w:hAnsi="Times New Roman"/>
          <w:color w:val="000000"/>
          <w:sz w:val="20"/>
          <w:szCs w:val="20"/>
          <w:lang w:eastAsia="ru-RU"/>
        </w:rPr>
        <w:t xml:space="preserve"> </w:t>
      </w:r>
      <w:r w:rsidRPr="001A02A6">
        <w:rPr>
          <w:rFonts w:ascii="Times New Roman" w:eastAsia="Times New Roman" w:hAnsi="Times New Roman"/>
          <w:color w:val="000000"/>
          <w:sz w:val="20"/>
          <w:szCs w:val="20"/>
          <w:lang w:eastAsia="ru-RU"/>
        </w:rPr>
        <w:t>сроки внесени</w:t>
      </w:r>
      <w:r w:rsidR="00913366" w:rsidRPr="001A02A6">
        <w:rPr>
          <w:rFonts w:ascii="Times New Roman" w:eastAsia="Times New Roman" w:hAnsi="Times New Roman"/>
          <w:color w:val="000000"/>
          <w:sz w:val="20"/>
          <w:szCs w:val="20"/>
          <w:lang w:eastAsia="ru-RU"/>
        </w:rPr>
        <w:t>я удобрений</w:t>
      </w:r>
      <w:r w:rsidRPr="001A02A6">
        <w:rPr>
          <w:rFonts w:ascii="Times New Roman" w:eastAsia="Times New Roman" w:hAnsi="Times New Roman"/>
          <w:color w:val="000000"/>
          <w:sz w:val="20"/>
          <w:szCs w:val="20"/>
          <w:lang w:eastAsia="ru-RU"/>
        </w:rPr>
        <w:t>;</w:t>
      </w:r>
      <w:r w:rsidR="000236A2" w:rsidRPr="001A02A6">
        <w:rPr>
          <w:rFonts w:ascii="Times New Roman" w:eastAsia="Times New Roman" w:hAnsi="Times New Roman"/>
          <w:color w:val="000000"/>
          <w:sz w:val="20"/>
          <w:szCs w:val="20"/>
          <w:lang w:eastAsia="ru-RU"/>
        </w:rPr>
        <w:t xml:space="preserve"> </w:t>
      </w:r>
      <w:r w:rsidR="003F699D" w:rsidRPr="001A02A6">
        <w:rPr>
          <w:rFonts w:ascii="Times New Roman" w:eastAsia="Times New Roman" w:hAnsi="Times New Roman"/>
          <w:color w:val="000000"/>
          <w:sz w:val="20"/>
          <w:szCs w:val="20"/>
          <w:lang w:eastAsia="ru-RU"/>
        </w:rPr>
        <w:t>виды удобрений</w:t>
      </w:r>
      <w:r w:rsidRPr="001A02A6">
        <w:rPr>
          <w:rFonts w:ascii="Times New Roman" w:eastAsia="Times New Roman" w:hAnsi="Times New Roman"/>
          <w:color w:val="000000"/>
          <w:sz w:val="20"/>
          <w:szCs w:val="20"/>
          <w:lang w:eastAsia="ru-RU"/>
        </w:rPr>
        <w:t>;</w:t>
      </w:r>
      <w:proofErr w:type="gramEnd"/>
      <w:r w:rsidR="000236A2" w:rsidRPr="001A02A6">
        <w:rPr>
          <w:rFonts w:ascii="Times New Roman" w:eastAsia="Times New Roman" w:hAnsi="Times New Roman"/>
          <w:color w:val="000000"/>
          <w:sz w:val="20"/>
          <w:szCs w:val="20"/>
          <w:lang w:eastAsia="ru-RU"/>
        </w:rPr>
        <w:t xml:space="preserve"> </w:t>
      </w:r>
      <w:r w:rsidRPr="001A02A6">
        <w:rPr>
          <w:rFonts w:ascii="Times New Roman" w:eastAsia="Times New Roman" w:hAnsi="Times New Roman"/>
          <w:color w:val="000000"/>
          <w:sz w:val="20"/>
          <w:szCs w:val="20"/>
          <w:lang w:eastAsia="ru-RU"/>
        </w:rPr>
        <w:t>сп</w:t>
      </w:r>
      <w:r w:rsidRPr="001A02A6">
        <w:rPr>
          <w:rFonts w:ascii="Times New Roman" w:eastAsia="Times New Roman" w:hAnsi="Times New Roman"/>
          <w:color w:val="000000"/>
          <w:sz w:val="20"/>
          <w:szCs w:val="20"/>
          <w:lang w:eastAsia="ru-RU"/>
        </w:rPr>
        <w:t>о</w:t>
      </w:r>
      <w:r w:rsidRPr="001A02A6">
        <w:rPr>
          <w:rFonts w:ascii="Times New Roman" w:eastAsia="Times New Roman" w:hAnsi="Times New Roman"/>
          <w:color w:val="000000"/>
          <w:sz w:val="20"/>
          <w:szCs w:val="20"/>
          <w:lang w:eastAsia="ru-RU"/>
        </w:rPr>
        <w:t>собы внесения удоб</w:t>
      </w:r>
      <w:r w:rsidR="00602FE2" w:rsidRPr="001A02A6">
        <w:rPr>
          <w:rFonts w:ascii="Times New Roman" w:eastAsia="Times New Roman" w:hAnsi="Times New Roman"/>
          <w:color w:val="000000"/>
          <w:sz w:val="20"/>
          <w:szCs w:val="20"/>
          <w:lang w:eastAsia="ru-RU"/>
        </w:rPr>
        <w:t>рений</w:t>
      </w:r>
      <w:r w:rsidRPr="001A02A6">
        <w:rPr>
          <w:rFonts w:ascii="Times New Roman" w:eastAsia="Times New Roman" w:hAnsi="Times New Roman"/>
          <w:color w:val="000000"/>
          <w:sz w:val="20"/>
          <w:szCs w:val="20"/>
          <w:lang w:eastAsia="ru-RU"/>
        </w:rPr>
        <w:t>;</w:t>
      </w:r>
      <w:r w:rsidR="000236A2" w:rsidRPr="001A02A6">
        <w:rPr>
          <w:rFonts w:ascii="Times New Roman" w:eastAsia="Times New Roman" w:hAnsi="Times New Roman"/>
          <w:color w:val="000000"/>
          <w:sz w:val="20"/>
          <w:szCs w:val="20"/>
          <w:lang w:eastAsia="ru-RU"/>
        </w:rPr>
        <w:t xml:space="preserve"> о</w:t>
      </w:r>
      <w:r w:rsidR="00913366" w:rsidRPr="001A02A6">
        <w:rPr>
          <w:rFonts w:ascii="Times New Roman" w:eastAsia="Times New Roman" w:hAnsi="Times New Roman"/>
          <w:color w:val="000000"/>
          <w:sz w:val="20"/>
          <w:szCs w:val="20"/>
          <w:lang w:eastAsia="ru-RU"/>
        </w:rPr>
        <w:t>птимальные</w:t>
      </w:r>
      <w:r w:rsidRPr="001A02A6">
        <w:rPr>
          <w:rFonts w:ascii="Times New Roman" w:eastAsia="Times New Roman" w:hAnsi="Times New Roman"/>
          <w:color w:val="000000"/>
          <w:sz w:val="20"/>
          <w:szCs w:val="20"/>
          <w:lang w:eastAsia="ru-RU"/>
        </w:rPr>
        <w:t xml:space="preserve"> доз</w:t>
      </w:r>
      <w:r w:rsidR="00913366" w:rsidRPr="001A02A6">
        <w:rPr>
          <w:rFonts w:ascii="Times New Roman" w:eastAsia="Times New Roman" w:hAnsi="Times New Roman"/>
          <w:color w:val="000000"/>
          <w:sz w:val="20"/>
          <w:szCs w:val="20"/>
          <w:lang w:eastAsia="ru-RU"/>
        </w:rPr>
        <w:t>ы</w:t>
      </w:r>
      <w:r w:rsidRPr="001A02A6">
        <w:rPr>
          <w:rFonts w:ascii="Times New Roman" w:eastAsia="Times New Roman" w:hAnsi="Times New Roman"/>
          <w:color w:val="000000"/>
          <w:sz w:val="20"/>
          <w:szCs w:val="20"/>
          <w:lang w:eastAsia="ru-RU"/>
        </w:rPr>
        <w:t xml:space="preserve"> внесения удобрений;</w:t>
      </w:r>
      <w:r w:rsidR="000236A2" w:rsidRPr="001A02A6">
        <w:rPr>
          <w:rFonts w:ascii="Times New Roman" w:eastAsia="Times New Roman" w:hAnsi="Times New Roman"/>
          <w:color w:val="000000"/>
          <w:sz w:val="20"/>
          <w:szCs w:val="20"/>
          <w:lang w:eastAsia="ru-RU"/>
        </w:rPr>
        <w:t xml:space="preserve"> </w:t>
      </w:r>
      <w:r w:rsidR="00503CBE" w:rsidRPr="001A02A6">
        <w:rPr>
          <w:rFonts w:ascii="Times New Roman" w:hAnsi="Times New Roman"/>
          <w:color w:val="000000"/>
          <w:sz w:val="20"/>
          <w:szCs w:val="20"/>
          <w:lang w:eastAsia="ru-RU"/>
        </w:rPr>
        <w:t xml:space="preserve">особенности </w:t>
      </w:r>
      <w:r w:rsidR="00503CBE" w:rsidRPr="001A02A6">
        <w:rPr>
          <w:rFonts w:ascii="Times New Roman" w:eastAsia="Times New Roman" w:hAnsi="Times New Roman"/>
          <w:color w:val="000000"/>
          <w:sz w:val="20"/>
          <w:szCs w:val="20"/>
          <w:lang w:eastAsia="ru-RU"/>
        </w:rPr>
        <w:t>механизации</w:t>
      </w:r>
      <w:r w:rsidRPr="001A02A6">
        <w:rPr>
          <w:rFonts w:ascii="Times New Roman" w:eastAsia="Times New Roman" w:hAnsi="Times New Roman"/>
          <w:color w:val="000000"/>
          <w:sz w:val="20"/>
          <w:szCs w:val="20"/>
          <w:lang w:eastAsia="ru-RU"/>
        </w:rPr>
        <w:t xml:space="preserve"> </w:t>
      </w:r>
      <w:r w:rsidR="00913366" w:rsidRPr="001A02A6">
        <w:rPr>
          <w:rFonts w:ascii="Times New Roman" w:eastAsia="Times New Roman" w:hAnsi="Times New Roman"/>
          <w:color w:val="000000"/>
          <w:sz w:val="20"/>
          <w:szCs w:val="20"/>
          <w:lang w:eastAsia="ru-RU"/>
        </w:rPr>
        <w:t xml:space="preserve">технологических </w:t>
      </w:r>
      <w:r w:rsidRPr="001A02A6">
        <w:rPr>
          <w:rFonts w:ascii="Times New Roman" w:eastAsia="Times New Roman" w:hAnsi="Times New Roman"/>
          <w:color w:val="000000"/>
          <w:sz w:val="20"/>
          <w:szCs w:val="20"/>
          <w:lang w:eastAsia="ru-RU"/>
        </w:rPr>
        <w:t>процессов.</w:t>
      </w:r>
    </w:p>
    <w:p w:rsidR="00CE2082" w:rsidRPr="001A02A6" w:rsidRDefault="00CE208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hAnsi="Times New Roman"/>
          <w:color w:val="000000"/>
          <w:sz w:val="20"/>
          <w:szCs w:val="20"/>
          <w:lang w:eastAsia="ru-RU"/>
        </w:rPr>
        <w:t xml:space="preserve"> </w:t>
      </w:r>
      <w:proofErr w:type="gramStart"/>
      <w:r w:rsidRPr="001A02A6">
        <w:rPr>
          <w:rFonts w:ascii="Times New Roman" w:hAnsi="Times New Roman"/>
          <w:i/>
          <w:color w:val="000000"/>
          <w:sz w:val="20"/>
          <w:szCs w:val="20"/>
          <w:lang w:eastAsia="ru-RU"/>
        </w:rPr>
        <w:t xml:space="preserve">Перечень изучаемых элементов агротехники </w:t>
      </w:r>
      <w:r w:rsidRPr="001A02A6">
        <w:rPr>
          <w:rFonts w:ascii="Times New Roman" w:hAnsi="Times New Roman"/>
          <w:color w:val="000000"/>
          <w:sz w:val="20"/>
          <w:szCs w:val="20"/>
          <w:lang w:eastAsia="ru-RU"/>
        </w:rPr>
        <w:t xml:space="preserve">включает: приемы </w:t>
      </w:r>
      <w:r w:rsidRPr="001A02A6">
        <w:rPr>
          <w:rFonts w:ascii="Times New Roman" w:eastAsia="Times New Roman" w:hAnsi="Times New Roman"/>
          <w:color w:val="000000"/>
          <w:sz w:val="20"/>
          <w:szCs w:val="20"/>
          <w:lang w:eastAsia="ru-RU"/>
        </w:rPr>
        <w:t>обработки почвы</w:t>
      </w:r>
      <w:r w:rsidR="00716ADD"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 xml:space="preserve"> систему удобрений</w:t>
      </w:r>
      <w:r w:rsidR="00716ADD"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 xml:space="preserve"> </w:t>
      </w:r>
      <w:r w:rsidRPr="001A02A6">
        <w:rPr>
          <w:rFonts w:ascii="Times New Roman" w:hAnsi="Times New Roman"/>
          <w:color w:val="000000"/>
          <w:sz w:val="20"/>
          <w:szCs w:val="20"/>
          <w:lang w:eastAsia="ru-RU"/>
        </w:rPr>
        <w:t xml:space="preserve">агротехнические приемы </w:t>
      </w:r>
      <w:r w:rsidRPr="001A02A6">
        <w:rPr>
          <w:rFonts w:ascii="Times New Roman" w:eastAsia="Times New Roman" w:hAnsi="Times New Roman"/>
          <w:color w:val="000000"/>
          <w:sz w:val="20"/>
          <w:szCs w:val="20"/>
          <w:lang w:eastAsia="ru-RU"/>
        </w:rPr>
        <w:t>улу</w:t>
      </w:r>
      <w:r w:rsidRPr="001A02A6">
        <w:rPr>
          <w:rFonts w:ascii="Times New Roman" w:eastAsia="Times New Roman" w:hAnsi="Times New Roman"/>
          <w:color w:val="000000"/>
          <w:sz w:val="20"/>
          <w:szCs w:val="20"/>
          <w:lang w:eastAsia="ru-RU"/>
        </w:rPr>
        <w:t>ч</w:t>
      </w:r>
      <w:r w:rsidRPr="001A02A6">
        <w:rPr>
          <w:rFonts w:ascii="Times New Roman" w:eastAsia="Times New Roman" w:hAnsi="Times New Roman"/>
          <w:color w:val="000000"/>
          <w:sz w:val="20"/>
          <w:szCs w:val="20"/>
          <w:lang w:eastAsia="ru-RU"/>
        </w:rPr>
        <w:t>шения посевных качеств семенного материала, предпосевную и пре</w:t>
      </w:r>
      <w:r w:rsidRPr="001A02A6">
        <w:rPr>
          <w:rFonts w:ascii="Times New Roman" w:eastAsia="Times New Roman" w:hAnsi="Times New Roman"/>
          <w:color w:val="000000"/>
          <w:sz w:val="20"/>
          <w:szCs w:val="20"/>
          <w:lang w:eastAsia="ru-RU"/>
        </w:rPr>
        <w:t>д</w:t>
      </w:r>
      <w:r w:rsidRPr="001A02A6">
        <w:rPr>
          <w:rFonts w:ascii="Times New Roman" w:eastAsia="Times New Roman" w:hAnsi="Times New Roman"/>
          <w:color w:val="000000"/>
          <w:sz w:val="20"/>
          <w:szCs w:val="20"/>
          <w:lang w:eastAsia="ru-RU"/>
        </w:rPr>
        <w:t>посадочную подготовку семян и посадочного материала</w:t>
      </w:r>
      <w:r w:rsidR="00716ADD"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 xml:space="preserve"> установление оптимальных сроков и способов посева и посадки лекарственных ра</w:t>
      </w:r>
      <w:r w:rsidRPr="001A02A6">
        <w:rPr>
          <w:rFonts w:ascii="Times New Roman" w:eastAsia="Times New Roman" w:hAnsi="Times New Roman"/>
          <w:color w:val="000000"/>
          <w:sz w:val="20"/>
          <w:szCs w:val="20"/>
          <w:lang w:eastAsia="ru-RU"/>
        </w:rPr>
        <w:t>с</w:t>
      </w:r>
      <w:r w:rsidRPr="001A02A6">
        <w:rPr>
          <w:rFonts w:ascii="Times New Roman" w:eastAsia="Times New Roman" w:hAnsi="Times New Roman"/>
          <w:color w:val="000000"/>
          <w:sz w:val="20"/>
          <w:szCs w:val="20"/>
          <w:lang w:eastAsia="ru-RU"/>
        </w:rPr>
        <w:t>тений с учетом их биологических особенностей в конкретных почве</w:t>
      </w:r>
      <w:r w:rsidRPr="001A02A6">
        <w:rPr>
          <w:rFonts w:ascii="Times New Roman" w:eastAsia="Times New Roman" w:hAnsi="Times New Roman"/>
          <w:color w:val="000000"/>
          <w:sz w:val="20"/>
          <w:szCs w:val="20"/>
          <w:lang w:eastAsia="ru-RU"/>
        </w:rPr>
        <w:t>н</w:t>
      </w:r>
      <w:r w:rsidRPr="001A02A6">
        <w:rPr>
          <w:rFonts w:ascii="Times New Roman" w:eastAsia="Times New Roman" w:hAnsi="Times New Roman"/>
          <w:color w:val="000000"/>
          <w:sz w:val="20"/>
          <w:szCs w:val="20"/>
          <w:lang w:eastAsia="ru-RU"/>
        </w:rPr>
        <w:t>но</w:t>
      </w:r>
      <w:r w:rsidR="00716ADD"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климатических условиях</w:t>
      </w:r>
      <w:r w:rsidR="00716ADD"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 xml:space="preserve"> меры борьбы с сорняками, вредителями и болезнями лекарственных растений</w:t>
      </w:r>
      <w:r w:rsidR="00716ADD" w:rsidRPr="001A02A6">
        <w:rPr>
          <w:rFonts w:ascii="Times New Roman" w:eastAsia="Times New Roman" w:hAnsi="Times New Roman"/>
          <w:color w:val="000000"/>
          <w:sz w:val="20"/>
          <w:szCs w:val="20"/>
          <w:lang w:eastAsia="ru-RU"/>
        </w:rPr>
        <w:t>;</w:t>
      </w:r>
      <w:proofErr w:type="gramEnd"/>
      <w:r w:rsidRPr="001A02A6">
        <w:rPr>
          <w:rFonts w:ascii="Times New Roman" w:eastAsia="Times New Roman" w:hAnsi="Times New Roman"/>
          <w:color w:val="000000"/>
          <w:sz w:val="20"/>
          <w:szCs w:val="20"/>
          <w:lang w:eastAsia="ru-RU"/>
        </w:rPr>
        <w:t xml:space="preserve"> применение стимуляторов роста для обработки семян перед посевом и по вегетирующим растениям</w:t>
      </w:r>
      <w:r w:rsidR="00716ADD"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 xml:space="preserve"> специальные приемы в системе ухода за посевами (вершкование, ом</w:t>
      </w:r>
      <w:r w:rsidRPr="001A02A6">
        <w:rPr>
          <w:rFonts w:ascii="Times New Roman" w:eastAsia="Times New Roman" w:hAnsi="Times New Roman"/>
          <w:color w:val="000000"/>
          <w:sz w:val="20"/>
          <w:szCs w:val="20"/>
          <w:lang w:eastAsia="ru-RU"/>
        </w:rPr>
        <w:t>о</w:t>
      </w:r>
      <w:r w:rsidRPr="001A02A6">
        <w:rPr>
          <w:rFonts w:ascii="Times New Roman" w:eastAsia="Times New Roman" w:hAnsi="Times New Roman"/>
          <w:color w:val="000000"/>
          <w:sz w:val="20"/>
          <w:szCs w:val="20"/>
          <w:lang w:eastAsia="ru-RU"/>
        </w:rPr>
        <w:t>лаживание плантаций и др.)</w:t>
      </w:r>
      <w:r w:rsidR="00716ADD"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 xml:space="preserve"> </w:t>
      </w:r>
      <w:r w:rsidRPr="001A02A6">
        <w:rPr>
          <w:rFonts w:ascii="Times New Roman" w:hAnsi="Times New Roman"/>
          <w:color w:val="000000"/>
          <w:sz w:val="20"/>
          <w:szCs w:val="20"/>
          <w:lang w:eastAsia="ru-RU"/>
        </w:rPr>
        <w:t xml:space="preserve">особенности </w:t>
      </w:r>
      <w:r w:rsidR="00503CBE" w:rsidRPr="001A02A6">
        <w:rPr>
          <w:rFonts w:ascii="Times New Roman" w:eastAsia="Times New Roman" w:hAnsi="Times New Roman"/>
          <w:color w:val="000000"/>
          <w:sz w:val="20"/>
          <w:szCs w:val="20"/>
          <w:lang w:eastAsia="ru-RU"/>
        </w:rPr>
        <w:t>применения</w:t>
      </w:r>
      <w:r w:rsidRPr="001A02A6">
        <w:rPr>
          <w:rFonts w:ascii="Times New Roman" w:eastAsia="Times New Roman" w:hAnsi="Times New Roman"/>
          <w:color w:val="000000"/>
          <w:sz w:val="20"/>
          <w:szCs w:val="20"/>
          <w:lang w:eastAsia="ru-RU"/>
        </w:rPr>
        <w:t xml:space="preserve"> орошения</w:t>
      </w:r>
      <w:r w:rsidR="00716ADD"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 xml:space="preserve"> </w:t>
      </w:r>
      <w:r w:rsidR="003F699D" w:rsidRPr="001A02A6">
        <w:rPr>
          <w:rFonts w:ascii="Times New Roman" w:eastAsia="Times New Roman" w:hAnsi="Times New Roman"/>
          <w:color w:val="000000"/>
          <w:sz w:val="20"/>
          <w:szCs w:val="20"/>
          <w:lang w:eastAsia="ru-RU"/>
        </w:rPr>
        <w:t>ос</w:t>
      </w:r>
      <w:r w:rsidR="003F699D" w:rsidRPr="001A02A6">
        <w:rPr>
          <w:rFonts w:ascii="Times New Roman" w:eastAsia="Times New Roman" w:hAnsi="Times New Roman"/>
          <w:color w:val="000000"/>
          <w:sz w:val="20"/>
          <w:szCs w:val="20"/>
          <w:lang w:eastAsia="ru-RU"/>
        </w:rPr>
        <w:t>о</w:t>
      </w:r>
      <w:r w:rsidR="003F699D" w:rsidRPr="001A02A6">
        <w:rPr>
          <w:rFonts w:ascii="Times New Roman" w:eastAsia="Times New Roman" w:hAnsi="Times New Roman"/>
          <w:color w:val="000000"/>
          <w:sz w:val="20"/>
          <w:szCs w:val="20"/>
          <w:lang w:eastAsia="ru-RU"/>
        </w:rPr>
        <w:t>бенности механизации</w:t>
      </w:r>
      <w:r w:rsidRPr="001A02A6">
        <w:rPr>
          <w:rFonts w:ascii="Times New Roman" w:eastAsia="Times New Roman" w:hAnsi="Times New Roman"/>
          <w:color w:val="000000"/>
          <w:sz w:val="20"/>
          <w:szCs w:val="20"/>
          <w:lang w:eastAsia="ru-RU"/>
        </w:rPr>
        <w:t xml:space="preserve"> основных производственных процессов</w:t>
      </w:r>
      <w:r w:rsidR="00716ADD"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 xml:space="preserve"> эффе</w:t>
      </w:r>
      <w:r w:rsidRPr="001A02A6">
        <w:rPr>
          <w:rFonts w:ascii="Times New Roman" w:eastAsia="Times New Roman" w:hAnsi="Times New Roman"/>
          <w:color w:val="000000"/>
          <w:sz w:val="20"/>
          <w:szCs w:val="20"/>
          <w:lang w:eastAsia="ru-RU"/>
        </w:rPr>
        <w:t>к</w:t>
      </w:r>
      <w:r w:rsidRPr="001A02A6">
        <w:rPr>
          <w:rFonts w:ascii="Times New Roman" w:eastAsia="Times New Roman" w:hAnsi="Times New Roman"/>
          <w:color w:val="000000"/>
          <w:sz w:val="20"/>
          <w:szCs w:val="20"/>
          <w:lang w:eastAsia="ru-RU"/>
        </w:rPr>
        <w:lastRenderedPageBreak/>
        <w:t>тивность и рентабельность мероприятий, направленных на увеличение сырьевой массы лекарственных растений и содержания в ней биолог</w:t>
      </w:r>
      <w:r w:rsidRPr="001A02A6">
        <w:rPr>
          <w:rFonts w:ascii="Times New Roman" w:eastAsia="Times New Roman" w:hAnsi="Times New Roman"/>
          <w:color w:val="000000"/>
          <w:sz w:val="20"/>
          <w:szCs w:val="20"/>
          <w:lang w:eastAsia="ru-RU"/>
        </w:rPr>
        <w:t>и</w:t>
      </w:r>
      <w:r w:rsidRPr="001A02A6">
        <w:rPr>
          <w:rFonts w:ascii="Times New Roman" w:eastAsia="Times New Roman" w:hAnsi="Times New Roman"/>
          <w:color w:val="000000"/>
          <w:sz w:val="20"/>
          <w:szCs w:val="20"/>
          <w:lang w:eastAsia="ru-RU"/>
        </w:rPr>
        <w:t>чески активных веществ</w:t>
      </w:r>
      <w:r w:rsidR="00716ADD" w:rsidRPr="001A02A6">
        <w:rPr>
          <w:rFonts w:ascii="Times New Roman" w:eastAsia="Times New Roman" w:hAnsi="Times New Roman"/>
          <w:color w:val="000000"/>
          <w:sz w:val="20"/>
          <w:szCs w:val="20"/>
          <w:lang w:eastAsia="ru-RU"/>
        </w:rPr>
        <w:t>;</w:t>
      </w:r>
      <w:r w:rsidRPr="001A02A6">
        <w:rPr>
          <w:rFonts w:ascii="Times New Roman" w:hAnsi="Times New Roman"/>
          <w:color w:val="000000"/>
          <w:sz w:val="20"/>
          <w:szCs w:val="20"/>
          <w:lang w:eastAsia="ru-RU"/>
        </w:rPr>
        <w:t xml:space="preserve"> </w:t>
      </w:r>
      <w:r w:rsidRPr="001A02A6">
        <w:rPr>
          <w:rFonts w:ascii="Times New Roman" w:eastAsia="Times New Roman" w:hAnsi="Times New Roman"/>
          <w:color w:val="000000"/>
          <w:sz w:val="20"/>
          <w:szCs w:val="20"/>
          <w:lang w:eastAsia="ru-RU"/>
        </w:rPr>
        <w:t>создание сортов с высоким потенциалом урожайности лекарственного сырья, лучше приспособленных к мех</w:t>
      </w:r>
      <w:r w:rsidRPr="001A02A6">
        <w:rPr>
          <w:rFonts w:ascii="Times New Roman" w:eastAsia="Times New Roman" w:hAnsi="Times New Roman"/>
          <w:color w:val="000000"/>
          <w:sz w:val="20"/>
          <w:szCs w:val="20"/>
          <w:lang w:eastAsia="ru-RU"/>
        </w:rPr>
        <w:t>а</w:t>
      </w:r>
      <w:r w:rsidRPr="001A02A6">
        <w:rPr>
          <w:rFonts w:ascii="Times New Roman" w:eastAsia="Times New Roman" w:hAnsi="Times New Roman"/>
          <w:color w:val="000000"/>
          <w:sz w:val="20"/>
          <w:szCs w:val="20"/>
          <w:lang w:eastAsia="ru-RU"/>
        </w:rPr>
        <w:t>низированной обработке и устойчивых к бол</w:t>
      </w:r>
      <w:r w:rsidR="00503CBE" w:rsidRPr="001A02A6">
        <w:rPr>
          <w:rFonts w:ascii="Times New Roman" w:eastAsia="Times New Roman" w:hAnsi="Times New Roman"/>
          <w:color w:val="000000"/>
          <w:sz w:val="20"/>
          <w:szCs w:val="20"/>
          <w:lang w:eastAsia="ru-RU"/>
        </w:rPr>
        <w:t>езням и вредителям</w:t>
      </w:r>
      <w:r w:rsidRPr="001A02A6">
        <w:rPr>
          <w:rFonts w:ascii="Times New Roman" w:eastAsia="Times New Roman" w:hAnsi="Times New Roman"/>
          <w:color w:val="000000"/>
          <w:sz w:val="20"/>
          <w:szCs w:val="20"/>
          <w:lang w:eastAsia="ru-RU"/>
        </w:rPr>
        <w:t>.</w:t>
      </w:r>
    </w:p>
    <w:p w:rsidR="005F6F4B" w:rsidRPr="001A02A6" w:rsidRDefault="00B05A5C" w:rsidP="00336402">
      <w:pPr>
        <w:shd w:val="clear" w:color="auto" w:fill="FFFFFF"/>
        <w:autoSpaceDE w:val="0"/>
        <w:autoSpaceDN w:val="0"/>
        <w:adjustRightInd w:val="0"/>
        <w:spacing w:after="0" w:line="240" w:lineRule="auto"/>
        <w:ind w:firstLine="284"/>
        <w:jc w:val="both"/>
        <w:rPr>
          <w:rFonts w:ascii="Times New Roman" w:hAnsi="Times New Roman"/>
          <w:sz w:val="20"/>
          <w:szCs w:val="20"/>
          <w:lang w:eastAsia="ru-RU"/>
        </w:rPr>
      </w:pPr>
      <w:r w:rsidRPr="001A02A6">
        <w:rPr>
          <w:rFonts w:ascii="Times New Roman" w:eastAsia="Times New Roman" w:hAnsi="Times New Roman"/>
          <w:color w:val="000000"/>
          <w:sz w:val="20"/>
          <w:szCs w:val="20"/>
          <w:lang w:eastAsia="ru-RU"/>
        </w:rPr>
        <w:t>П</w:t>
      </w:r>
      <w:r w:rsidR="005F6F4B" w:rsidRPr="001A02A6">
        <w:rPr>
          <w:rFonts w:ascii="Times New Roman" w:eastAsia="Times New Roman" w:hAnsi="Times New Roman"/>
          <w:color w:val="000000"/>
          <w:sz w:val="20"/>
          <w:szCs w:val="20"/>
          <w:lang w:eastAsia="ru-RU"/>
        </w:rPr>
        <w:t>ри возделывании лекарственных растений следует придерживат</w:t>
      </w:r>
      <w:r w:rsidR="005F6F4B" w:rsidRPr="001A02A6">
        <w:rPr>
          <w:rFonts w:ascii="Times New Roman" w:eastAsia="Times New Roman" w:hAnsi="Times New Roman"/>
          <w:color w:val="000000"/>
          <w:sz w:val="20"/>
          <w:szCs w:val="20"/>
          <w:lang w:eastAsia="ru-RU"/>
        </w:rPr>
        <w:t>ь</w:t>
      </w:r>
      <w:r w:rsidR="005F6F4B" w:rsidRPr="001A02A6">
        <w:rPr>
          <w:rFonts w:ascii="Times New Roman" w:eastAsia="Times New Roman" w:hAnsi="Times New Roman"/>
          <w:color w:val="000000"/>
          <w:sz w:val="20"/>
          <w:szCs w:val="20"/>
          <w:lang w:eastAsia="ru-RU"/>
        </w:rPr>
        <w:t xml:space="preserve">ся </w:t>
      </w:r>
      <w:r w:rsidR="00716ADD" w:rsidRPr="001A02A6">
        <w:rPr>
          <w:rFonts w:ascii="Times New Roman" w:eastAsia="Times New Roman" w:hAnsi="Times New Roman"/>
          <w:color w:val="000000"/>
          <w:sz w:val="20"/>
          <w:szCs w:val="20"/>
          <w:lang w:eastAsia="ru-RU"/>
        </w:rPr>
        <w:t>указанных ниже</w:t>
      </w:r>
      <w:r w:rsidR="005F6F4B" w:rsidRPr="001A02A6">
        <w:rPr>
          <w:rFonts w:ascii="Times New Roman" w:eastAsia="Times New Roman" w:hAnsi="Times New Roman"/>
          <w:color w:val="000000"/>
          <w:sz w:val="20"/>
          <w:szCs w:val="20"/>
          <w:lang w:eastAsia="ru-RU"/>
        </w:rPr>
        <w:t xml:space="preserve"> </w:t>
      </w:r>
      <w:r w:rsidR="00D57364" w:rsidRPr="001A02A6">
        <w:rPr>
          <w:rFonts w:ascii="Times New Roman" w:eastAsia="Times New Roman" w:hAnsi="Times New Roman"/>
          <w:color w:val="000000"/>
          <w:sz w:val="20"/>
          <w:szCs w:val="20"/>
          <w:lang w:eastAsia="ru-RU"/>
        </w:rPr>
        <w:t xml:space="preserve">общих </w:t>
      </w:r>
      <w:r w:rsidR="005F6F4B" w:rsidRPr="001A02A6">
        <w:rPr>
          <w:rFonts w:ascii="Times New Roman" w:eastAsia="Times New Roman" w:hAnsi="Times New Roman"/>
          <w:color w:val="000000"/>
          <w:sz w:val="20"/>
          <w:szCs w:val="20"/>
          <w:lang w:eastAsia="ru-RU"/>
        </w:rPr>
        <w:t>агротехнических требований</w:t>
      </w:r>
      <w:r w:rsidR="00716ADD" w:rsidRPr="001A02A6">
        <w:rPr>
          <w:rFonts w:ascii="Times New Roman" w:eastAsia="Times New Roman" w:hAnsi="Times New Roman"/>
          <w:color w:val="000000"/>
          <w:sz w:val="20"/>
          <w:szCs w:val="20"/>
          <w:lang w:eastAsia="ru-RU"/>
        </w:rPr>
        <w:t>.</w:t>
      </w:r>
      <w:r w:rsidR="005F6F4B" w:rsidRPr="001A02A6">
        <w:rPr>
          <w:rFonts w:ascii="Times New Roman" w:eastAsia="Times New Roman" w:hAnsi="Times New Roman"/>
          <w:color w:val="000000"/>
          <w:sz w:val="20"/>
          <w:szCs w:val="20"/>
          <w:lang w:eastAsia="ru-RU"/>
        </w:rPr>
        <w:t xml:space="preserve"> </w:t>
      </w:r>
    </w:p>
    <w:p w:rsidR="003D14DC" w:rsidRPr="001A02A6" w:rsidRDefault="00CE208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hAnsi="Times New Roman"/>
          <w:color w:val="000000"/>
          <w:sz w:val="20"/>
          <w:szCs w:val="20"/>
          <w:lang w:eastAsia="ru-RU"/>
        </w:rPr>
        <w:t>1.</w:t>
      </w:r>
      <w:r w:rsidR="00614C8A" w:rsidRPr="001A02A6">
        <w:rPr>
          <w:rFonts w:ascii="Times New Roman" w:hAnsi="Times New Roman"/>
          <w:color w:val="000000"/>
          <w:sz w:val="20"/>
          <w:szCs w:val="20"/>
          <w:lang w:eastAsia="ru-RU"/>
        </w:rPr>
        <w:t xml:space="preserve"> </w:t>
      </w:r>
      <w:r w:rsidR="007A1E32" w:rsidRPr="001A02A6">
        <w:rPr>
          <w:rFonts w:ascii="Times New Roman" w:eastAsia="Times New Roman" w:hAnsi="Times New Roman"/>
          <w:i/>
          <w:color w:val="000000"/>
          <w:sz w:val="20"/>
          <w:szCs w:val="20"/>
          <w:lang w:eastAsia="ru-RU"/>
        </w:rPr>
        <w:t>Обработка</w:t>
      </w:r>
      <w:r w:rsidRPr="001A02A6">
        <w:rPr>
          <w:rFonts w:ascii="Times New Roman" w:eastAsia="Times New Roman" w:hAnsi="Times New Roman"/>
          <w:i/>
          <w:color w:val="000000"/>
          <w:sz w:val="20"/>
          <w:szCs w:val="20"/>
          <w:lang w:eastAsia="ru-RU"/>
        </w:rPr>
        <w:t xml:space="preserve"> почвы. </w:t>
      </w:r>
      <w:r w:rsidR="007A1E32" w:rsidRPr="001A02A6">
        <w:rPr>
          <w:rFonts w:ascii="Times New Roman" w:eastAsia="Times New Roman" w:hAnsi="Times New Roman"/>
          <w:color w:val="000000"/>
          <w:sz w:val="20"/>
          <w:szCs w:val="20"/>
          <w:lang w:eastAsia="ru-RU"/>
        </w:rPr>
        <w:t>В зависимости от биологических осо</w:t>
      </w:r>
      <w:r w:rsidR="003D14DC" w:rsidRPr="001A02A6">
        <w:rPr>
          <w:rFonts w:ascii="Times New Roman" w:eastAsia="Times New Roman" w:hAnsi="Times New Roman"/>
          <w:color w:val="000000"/>
          <w:sz w:val="20"/>
          <w:szCs w:val="20"/>
          <w:lang w:eastAsia="ru-RU"/>
        </w:rPr>
        <w:t>бенн</w:t>
      </w:r>
      <w:r w:rsidR="003D14DC" w:rsidRPr="001A02A6">
        <w:rPr>
          <w:rFonts w:ascii="Times New Roman" w:eastAsia="Times New Roman" w:hAnsi="Times New Roman"/>
          <w:color w:val="000000"/>
          <w:sz w:val="20"/>
          <w:szCs w:val="20"/>
          <w:lang w:eastAsia="ru-RU"/>
        </w:rPr>
        <w:t>о</w:t>
      </w:r>
      <w:r w:rsidR="003D14DC" w:rsidRPr="001A02A6">
        <w:rPr>
          <w:rFonts w:ascii="Times New Roman" w:eastAsia="Times New Roman" w:hAnsi="Times New Roman"/>
          <w:color w:val="000000"/>
          <w:sz w:val="20"/>
          <w:szCs w:val="20"/>
          <w:lang w:eastAsia="ru-RU"/>
        </w:rPr>
        <w:t xml:space="preserve">стей </w:t>
      </w:r>
      <w:r w:rsidR="007A1E32" w:rsidRPr="001A02A6">
        <w:rPr>
          <w:rFonts w:ascii="Times New Roman" w:eastAsia="Times New Roman" w:hAnsi="Times New Roman"/>
          <w:color w:val="000000"/>
          <w:sz w:val="20"/>
          <w:szCs w:val="20"/>
          <w:lang w:eastAsia="ru-RU"/>
        </w:rPr>
        <w:t>культуры</w:t>
      </w:r>
      <w:r w:rsidR="003D14DC" w:rsidRPr="001A02A6">
        <w:rPr>
          <w:rFonts w:ascii="Times New Roman" w:eastAsia="Times New Roman" w:hAnsi="Times New Roman"/>
          <w:color w:val="000000"/>
          <w:sz w:val="20"/>
          <w:szCs w:val="20"/>
          <w:lang w:eastAsia="ru-RU"/>
        </w:rPr>
        <w:t xml:space="preserve"> и сроков посева глубина основной обработки почвы</w:t>
      </w:r>
      <w:r w:rsidR="007A1E32" w:rsidRPr="001A02A6">
        <w:rPr>
          <w:rFonts w:ascii="Times New Roman" w:eastAsia="Times New Roman" w:hAnsi="Times New Roman"/>
          <w:color w:val="000000"/>
          <w:sz w:val="20"/>
          <w:szCs w:val="20"/>
          <w:lang w:eastAsia="ru-RU"/>
        </w:rPr>
        <w:t xml:space="preserve"> может изменяться от 20 до </w:t>
      </w:r>
      <w:smartTag w:uri="urn:schemas-microsoft-com:office:smarttags" w:element="metricconverter">
        <w:smartTagPr>
          <w:attr w:name="ProductID" w:val="35 см"/>
        </w:smartTagPr>
        <w:r w:rsidR="007A1E32" w:rsidRPr="001A02A6">
          <w:rPr>
            <w:rFonts w:ascii="Times New Roman" w:eastAsia="Times New Roman" w:hAnsi="Times New Roman"/>
            <w:color w:val="000000"/>
            <w:sz w:val="20"/>
            <w:szCs w:val="20"/>
            <w:lang w:eastAsia="ru-RU"/>
          </w:rPr>
          <w:t>35 см</w:t>
        </w:r>
      </w:smartTag>
      <w:r w:rsidR="007A1E32" w:rsidRPr="001A02A6">
        <w:rPr>
          <w:rFonts w:ascii="Times New Roman" w:eastAsia="Times New Roman" w:hAnsi="Times New Roman"/>
          <w:color w:val="000000"/>
          <w:sz w:val="20"/>
          <w:szCs w:val="20"/>
          <w:lang w:eastAsia="ru-RU"/>
        </w:rPr>
        <w:t xml:space="preserve">. </w:t>
      </w:r>
      <w:r w:rsidR="003D14DC" w:rsidRPr="001A02A6">
        <w:rPr>
          <w:rFonts w:ascii="Times New Roman" w:eastAsia="Times New Roman" w:hAnsi="Times New Roman"/>
          <w:color w:val="000000"/>
          <w:sz w:val="20"/>
          <w:szCs w:val="20"/>
          <w:lang w:eastAsia="ru-RU"/>
        </w:rPr>
        <w:t>Главной задачей основной обработки почвы является максимальное очищение от корневищных и корн</w:t>
      </w:r>
      <w:proofErr w:type="gramStart"/>
      <w:r w:rsidR="003D14DC" w:rsidRPr="001A02A6">
        <w:rPr>
          <w:rFonts w:ascii="Times New Roman" w:eastAsia="Times New Roman" w:hAnsi="Times New Roman"/>
          <w:color w:val="000000"/>
          <w:sz w:val="20"/>
          <w:szCs w:val="20"/>
          <w:lang w:eastAsia="ru-RU"/>
        </w:rPr>
        <w:t>е</w:t>
      </w:r>
      <w:r w:rsidR="00172B19" w:rsidRPr="001A02A6">
        <w:rPr>
          <w:rFonts w:ascii="Times New Roman" w:eastAsia="Times New Roman" w:hAnsi="Times New Roman"/>
          <w:color w:val="000000"/>
          <w:sz w:val="20"/>
          <w:szCs w:val="20"/>
          <w:lang w:eastAsia="ru-RU"/>
        </w:rPr>
        <w:t>-</w:t>
      </w:r>
      <w:proofErr w:type="gramEnd"/>
      <w:r w:rsidR="00172B19" w:rsidRPr="001A02A6">
        <w:rPr>
          <w:rFonts w:ascii="Times New Roman" w:eastAsia="Times New Roman" w:hAnsi="Times New Roman"/>
          <w:color w:val="000000"/>
          <w:sz w:val="20"/>
          <w:szCs w:val="20"/>
          <w:lang w:eastAsia="ru-RU"/>
        </w:rPr>
        <w:br/>
      </w:r>
      <w:r w:rsidR="003D14DC" w:rsidRPr="001A02A6">
        <w:rPr>
          <w:rFonts w:ascii="Times New Roman" w:eastAsia="Times New Roman" w:hAnsi="Times New Roman"/>
          <w:color w:val="000000"/>
          <w:sz w:val="20"/>
          <w:szCs w:val="20"/>
          <w:lang w:eastAsia="ru-RU"/>
        </w:rPr>
        <w:t>отпрысковых многолетних сорняков, а предпосевной– минимальный разрыв между временем ее проведения и посевом, а также максимал</w:t>
      </w:r>
      <w:r w:rsidR="003D14DC" w:rsidRPr="001A02A6">
        <w:rPr>
          <w:rFonts w:ascii="Times New Roman" w:eastAsia="Times New Roman" w:hAnsi="Times New Roman"/>
          <w:color w:val="000000"/>
          <w:sz w:val="20"/>
          <w:szCs w:val="20"/>
          <w:lang w:eastAsia="ru-RU"/>
        </w:rPr>
        <w:t>ь</w:t>
      </w:r>
      <w:r w:rsidR="003D14DC" w:rsidRPr="001A02A6">
        <w:rPr>
          <w:rFonts w:ascii="Times New Roman" w:eastAsia="Times New Roman" w:hAnsi="Times New Roman"/>
          <w:color w:val="000000"/>
          <w:sz w:val="20"/>
          <w:szCs w:val="20"/>
          <w:lang w:eastAsia="ru-RU"/>
        </w:rPr>
        <w:t>ная выр</w:t>
      </w:r>
      <w:r w:rsidR="00172B19" w:rsidRPr="001A02A6">
        <w:rPr>
          <w:rFonts w:ascii="Times New Roman" w:eastAsia="Times New Roman" w:hAnsi="Times New Roman"/>
          <w:color w:val="000000"/>
          <w:sz w:val="20"/>
          <w:szCs w:val="20"/>
          <w:lang w:eastAsia="ru-RU"/>
        </w:rPr>
        <w:t>о</w:t>
      </w:r>
      <w:r w:rsidR="003D14DC" w:rsidRPr="001A02A6">
        <w:rPr>
          <w:rFonts w:ascii="Times New Roman" w:eastAsia="Times New Roman" w:hAnsi="Times New Roman"/>
          <w:color w:val="000000"/>
          <w:sz w:val="20"/>
          <w:szCs w:val="20"/>
          <w:lang w:eastAsia="ru-RU"/>
        </w:rPr>
        <w:t xml:space="preserve">вненность, мелкокомковатая структура и достаточный запас влаги в верхнем слое почвы. </w:t>
      </w:r>
    </w:p>
    <w:p w:rsidR="00CE2082" w:rsidRPr="001A02A6" w:rsidRDefault="00CE208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 xml:space="preserve">Почву начинают готовить с осени, сразу после </w:t>
      </w:r>
      <w:r w:rsidR="00B64371" w:rsidRPr="001A02A6">
        <w:rPr>
          <w:rFonts w:ascii="Times New Roman" w:eastAsia="Times New Roman" w:hAnsi="Times New Roman"/>
          <w:color w:val="000000"/>
          <w:sz w:val="20"/>
          <w:szCs w:val="20"/>
          <w:lang w:eastAsia="ru-RU"/>
        </w:rPr>
        <w:t>уборки предше</w:t>
      </w:r>
      <w:r w:rsidR="00B64371" w:rsidRPr="001A02A6">
        <w:rPr>
          <w:rFonts w:ascii="Times New Roman" w:eastAsia="Times New Roman" w:hAnsi="Times New Roman"/>
          <w:color w:val="000000"/>
          <w:sz w:val="20"/>
          <w:szCs w:val="20"/>
          <w:lang w:eastAsia="ru-RU"/>
        </w:rPr>
        <w:softHyphen/>
        <w:t>ствующей</w:t>
      </w:r>
      <w:r w:rsidR="005E255B" w:rsidRPr="001A02A6">
        <w:rPr>
          <w:rFonts w:ascii="Times New Roman" w:eastAsia="Times New Roman" w:hAnsi="Times New Roman"/>
          <w:color w:val="000000"/>
          <w:sz w:val="20"/>
          <w:szCs w:val="20"/>
          <w:lang w:eastAsia="ru-RU"/>
        </w:rPr>
        <w:t xml:space="preserve"> культур</w:t>
      </w:r>
      <w:r w:rsidR="00B64371" w:rsidRPr="001A02A6">
        <w:rPr>
          <w:rFonts w:ascii="Times New Roman" w:eastAsia="Times New Roman" w:hAnsi="Times New Roman"/>
          <w:color w:val="000000"/>
          <w:sz w:val="20"/>
          <w:szCs w:val="20"/>
          <w:lang w:eastAsia="ru-RU"/>
        </w:rPr>
        <w:t>ы</w:t>
      </w:r>
      <w:r w:rsidR="005E255B" w:rsidRPr="001A02A6">
        <w:rPr>
          <w:rFonts w:ascii="Times New Roman" w:eastAsia="Times New Roman" w:hAnsi="Times New Roman"/>
          <w:color w:val="000000"/>
          <w:sz w:val="20"/>
          <w:szCs w:val="20"/>
          <w:lang w:eastAsia="ru-RU"/>
        </w:rPr>
        <w:t>. Р</w:t>
      </w:r>
      <w:r w:rsidRPr="001A02A6">
        <w:rPr>
          <w:rFonts w:ascii="Times New Roman" w:eastAsia="Times New Roman" w:hAnsi="Times New Roman"/>
          <w:color w:val="000000"/>
          <w:sz w:val="20"/>
          <w:szCs w:val="20"/>
          <w:lang w:eastAsia="ru-RU"/>
        </w:rPr>
        <w:t>азбрасыва</w:t>
      </w:r>
      <w:r w:rsidR="007D4CD4" w:rsidRPr="001A02A6">
        <w:rPr>
          <w:rFonts w:ascii="Times New Roman" w:eastAsia="Times New Roman" w:hAnsi="Times New Roman"/>
          <w:color w:val="000000"/>
          <w:sz w:val="20"/>
          <w:szCs w:val="20"/>
          <w:lang w:eastAsia="ru-RU"/>
        </w:rPr>
        <w:t>ют органические и</w:t>
      </w:r>
      <w:r w:rsidR="00411563" w:rsidRPr="001A02A6">
        <w:rPr>
          <w:rFonts w:ascii="Times New Roman" w:eastAsia="Times New Roman" w:hAnsi="Times New Roman"/>
          <w:color w:val="000000"/>
          <w:sz w:val="20"/>
          <w:szCs w:val="20"/>
          <w:lang w:eastAsia="ru-RU"/>
        </w:rPr>
        <w:t xml:space="preserve"> </w:t>
      </w:r>
      <w:r w:rsidRPr="001A02A6">
        <w:rPr>
          <w:rFonts w:ascii="Times New Roman" w:eastAsia="Times New Roman" w:hAnsi="Times New Roman"/>
          <w:color w:val="000000"/>
          <w:sz w:val="20"/>
          <w:szCs w:val="20"/>
          <w:lang w:eastAsia="ru-RU"/>
        </w:rPr>
        <w:t>минеральные удо</w:t>
      </w:r>
      <w:r w:rsidR="00E705C7" w:rsidRPr="001A02A6">
        <w:rPr>
          <w:rFonts w:ascii="Times New Roman" w:eastAsia="Times New Roman" w:hAnsi="Times New Roman"/>
          <w:color w:val="000000"/>
          <w:sz w:val="20"/>
          <w:szCs w:val="20"/>
          <w:lang w:eastAsia="ru-RU"/>
        </w:rPr>
        <w:t xml:space="preserve">брения и тщательно заделывают </w:t>
      </w:r>
      <w:r w:rsidR="005E255B" w:rsidRPr="001A02A6">
        <w:rPr>
          <w:rFonts w:ascii="Times New Roman" w:eastAsia="Times New Roman" w:hAnsi="Times New Roman"/>
          <w:color w:val="000000"/>
          <w:sz w:val="20"/>
          <w:szCs w:val="20"/>
          <w:lang w:eastAsia="ru-RU"/>
        </w:rPr>
        <w:t xml:space="preserve">их </w:t>
      </w:r>
      <w:r w:rsidR="00E705C7" w:rsidRPr="001A02A6">
        <w:rPr>
          <w:rFonts w:ascii="Times New Roman" w:eastAsia="Times New Roman" w:hAnsi="Times New Roman"/>
          <w:color w:val="000000"/>
          <w:sz w:val="20"/>
          <w:szCs w:val="20"/>
          <w:lang w:eastAsia="ru-RU"/>
        </w:rPr>
        <w:t>в</w:t>
      </w:r>
      <w:r w:rsidRPr="001A02A6">
        <w:rPr>
          <w:rFonts w:ascii="Times New Roman" w:eastAsia="Times New Roman" w:hAnsi="Times New Roman"/>
          <w:color w:val="000000"/>
          <w:sz w:val="20"/>
          <w:szCs w:val="20"/>
          <w:lang w:eastAsia="ru-RU"/>
        </w:rPr>
        <w:t xml:space="preserve"> почву на глубину </w:t>
      </w:r>
      <w:smartTag w:uri="urn:schemas-microsoft-com:office:smarttags" w:element="metricconverter">
        <w:smartTagPr>
          <w:attr w:name="ProductID" w:val="20 см"/>
        </w:smartTagPr>
        <w:r w:rsidRPr="001A02A6">
          <w:rPr>
            <w:rFonts w:ascii="Times New Roman" w:eastAsia="Times New Roman" w:hAnsi="Times New Roman"/>
            <w:color w:val="000000"/>
            <w:sz w:val="20"/>
            <w:szCs w:val="20"/>
            <w:lang w:eastAsia="ru-RU"/>
          </w:rPr>
          <w:t>20 см</w:t>
        </w:r>
      </w:smartTag>
      <w:r w:rsidRPr="001A02A6">
        <w:rPr>
          <w:rFonts w:ascii="Times New Roman" w:eastAsia="Times New Roman" w:hAnsi="Times New Roman"/>
          <w:color w:val="000000"/>
          <w:sz w:val="20"/>
          <w:szCs w:val="20"/>
          <w:lang w:eastAsia="ru-RU"/>
        </w:rPr>
        <w:t>.</w:t>
      </w:r>
      <w:r w:rsidR="00945E85" w:rsidRPr="001A02A6">
        <w:rPr>
          <w:rFonts w:ascii="Times New Roman" w:eastAsia="Times New Roman" w:hAnsi="Times New Roman"/>
          <w:color w:val="000000"/>
          <w:sz w:val="20"/>
          <w:szCs w:val="20"/>
          <w:lang w:eastAsia="ru-RU"/>
        </w:rPr>
        <w:t xml:space="preserve"> Пл</w:t>
      </w:r>
      <w:r w:rsidR="00945E85" w:rsidRPr="001A02A6">
        <w:rPr>
          <w:rFonts w:ascii="Times New Roman" w:eastAsia="Times New Roman" w:hAnsi="Times New Roman"/>
          <w:color w:val="000000"/>
          <w:sz w:val="20"/>
          <w:szCs w:val="20"/>
          <w:lang w:eastAsia="ru-RU"/>
        </w:rPr>
        <w:t>о</w:t>
      </w:r>
      <w:r w:rsidR="00945E85" w:rsidRPr="001A02A6">
        <w:rPr>
          <w:rFonts w:ascii="Times New Roman" w:eastAsia="Times New Roman" w:hAnsi="Times New Roman"/>
          <w:color w:val="000000"/>
          <w:sz w:val="20"/>
          <w:szCs w:val="20"/>
          <w:lang w:eastAsia="ru-RU"/>
        </w:rPr>
        <w:t>хо подготовленная почва (наличие глыб, комьев, гребней, неровн</w:t>
      </w:r>
      <w:r w:rsidR="00945E85" w:rsidRPr="001A02A6">
        <w:rPr>
          <w:rFonts w:ascii="Times New Roman" w:eastAsia="Times New Roman" w:hAnsi="Times New Roman"/>
          <w:color w:val="000000"/>
          <w:sz w:val="20"/>
          <w:szCs w:val="20"/>
          <w:lang w:eastAsia="ru-RU"/>
        </w:rPr>
        <w:t>о</w:t>
      </w:r>
      <w:r w:rsidR="00945E85" w:rsidRPr="001A02A6">
        <w:rPr>
          <w:rFonts w:ascii="Times New Roman" w:eastAsia="Times New Roman" w:hAnsi="Times New Roman"/>
          <w:color w:val="000000"/>
          <w:sz w:val="20"/>
          <w:szCs w:val="20"/>
          <w:lang w:eastAsia="ru-RU"/>
        </w:rPr>
        <w:t>стей) – основная причина неравномерной глубины посева семян и и</w:t>
      </w:r>
      <w:r w:rsidR="00945E85" w:rsidRPr="001A02A6">
        <w:rPr>
          <w:rFonts w:ascii="Times New Roman" w:eastAsia="Times New Roman" w:hAnsi="Times New Roman"/>
          <w:color w:val="000000"/>
          <w:sz w:val="20"/>
          <w:szCs w:val="20"/>
          <w:lang w:eastAsia="ru-RU"/>
        </w:rPr>
        <w:t>з</w:t>
      </w:r>
      <w:r w:rsidR="00945E85" w:rsidRPr="001A02A6">
        <w:rPr>
          <w:rFonts w:ascii="Times New Roman" w:eastAsia="Times New Roman" w:hAnsi="Times New Roman"/>
          <w:color w:val="000000"/>
          <w:sz w:val="20"/>
          <w:szCs w:val="20"/>
          <w:lang w:eastAsia="ru-RU"/>
        </w:rPr>
        <w:t>реженности всходов.</w:t>
      </w:r>
      <w:r w:rsidRPr="001A02A6">
        <w:rPr>
          <w:rFonts w:ascii="Times New Roman" w:eastAsia="Times New Roman" w:hAnsi="Times New Roman"/>
          <w:color w:val="000000"/>
          <w:sz w:val="20"/>
          <w:szCs w:val="20"/>
          <w:lang w:eastAsia="ru-RU"/>
        </w:rPr>
        <w:t xml:space="preserve"> </w:t>
      </w:r>
    </w:p>
    <w:p w:rsidR="00AE3168" w:rsidRPr="001A02A6" w:rsidRDefault="00CE208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hAnsi="Times New Roman"/>
          <w:color w:val="000000"/>
          <w:sz w:val="20"/>
          <w:szCs w:val="20"/>
          <w:lang w:eastAsia="ru-RU"/>
        </w:rPr>
        <w:t>2.</w:t>
      </w:r>
      <w:r w:rsidR="00614C8A" w:rsidRPr="001A02A6">
        <w:rPr>
          <w:rFonts w:ascii="Times New Roman" w:hAnsi="Times New Roman"/>
          <w:i/>
          <w:color w:val="000000"/>
          <w:sz w:val="20"/>
          <w:szCs w:val="20"/>
          <w:lang w:eastAsia="ru-RU"/>
        </w:rPr>
        <w:t xml:space="preserve"> </w:t>
      </w:r>
      <w:r w:rsidRPr="001A02A6">
        <w:rPr>
          <w:rFonts w:ascii="Times New Roman" w:eastAsia="Times New Roman" w:hAnsi="Times New Roman"/>
          <w:i/>
          <w:color w:val="000000"/>
          <w:sz w:val="20"/>
          <w:szCs w:val="20"/>
          <w:lang w:eastAsia="ru-RU"/>
        </w:rPr>
        <w:t xml:space="preserve">Подготовка семян. </w:t>
      </w:r>
      <w:r w:rsidRPr="001A02A6">
        <w:rPr>
          <w:rFonts w:ascii="Times New Roman" w:eastAsia="Times New Roman" w:hAnsi="Times New Roman"/>
          <w:color w:val="000000"/>
          <w:sz w:val="20"/>
          <w:szCs w:val="20"/>
          <w:lang w:eastAsia="ru-RU"/>
        </w:rPr>
        <w:t>Перед посевом следует проверить всхожесть и энергию прорастания семян. Для этого берут</w:t>
      </w:r>
      <w:r w:rsidR="00E705C7" w:rsidRPr="001A02A6">
        <w:rPr>
          <w:rFonts w:ascii="Times New Roman" w:eastAsia="Times New Roman" w:hAnsi="Times New Roman"/>
          <w:color w:val="000000"/>
          <w:sz w:val="20"/>
          <w:szCs w:val="20"/>
          <w:lang w:eastAsia="ru-RU"/>
        </w:rPr>
        <w:t xml:space="preserve"> растильни</w:t>
      </w:r>
      <w:r w:rsidRPr="001A02A6">
        <w:rPr>
          <w:rFonts w:ascii="Times New Roman" w:eastAsia="Times New Roman" w:hAnsi="Times New Roman"/>
          <w:color w:val="000000"/>
          <w:sz w:val="20"/>
          <w:szCs w:val="20"/>
          <w:lang w:eastAsia="ru-RU"/>
        </w:rPr>
        <w:t>, на дно кл</w:t>
      </w:r>
      <w:r w:rsidRPr="001A02A6">
        <w:rPr>
          <w:rFonts w:ascii="Times New Roman" w:eastAsia="Times New Roman" w:hAnsi="Times New Roman"/>
          <w:color w:val="000000"/>
          <w:sz w:val="20"/>
          <w:szCs w:val="20"/>
          <w:lang w:eastAsia="ru-RU"/>
        </w:rPr>
        <w:t>а</w:t>
      </w:r>
      <w:r w:rsidRPr="001A02A6">
        <w:rPr>
          <w:rFonts w:ascii="Times New Roman" w:eastAsia="Times New Roman" w:hAnsi="Times New Roman"/>
          <w:color w:val="000000"/>
          <w:sz w:val="20"/>
          <w:szCs w:val="20"/>
          <w:lang w:eastAsia="ru-RU"/>
        </w:rPr>
        <w:t>дут 2</w:t>
      </w:r>
      <w:r w:rsidR="00E705C7"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3 слоя фильтровальной бумаги или марлю. На них раскладыв</w:t>
      </w:r>
      <w:r w:rsidRPr="001A02A6">
        <w:rPr>
          <w:rFonts w:ascii="Times New Roman" w:eastAsia="Times New Roman" w:hAnsi="Times New Roman"/>
          <w:color w:val="000000"/>
          <w:sz w:val="20"/>
          <w:szCs w:val="20"/>
          <w:lang w:eastAsia="ru-RU"/>
        </w:rPr>
        <w:t>а</w:t>
      </w:r>
      <w:r w:rsidRPr="001A02A6">
        <w:rPr>
          <w:rFonts w:ascii="Times New Roman" w:eastAsia="Times New Roman" w:hAnsi="Times New Roman"/>
          <w:color w:val="000000"/>
          <w:sz w:val="20"/>
          <w:szCs w:val="20"/>
          <w:lang w:eastAsia="ru-RU"/>
        </w:rPr>
        <w:t>ют 50</w:t>
      </w:r>
      <w:r w:rsidR="00503CBE" w:rsidRPr="001A02A6">
        <w:rPr>
          <w:rFonts w:ascii="Times New Roman" w:eastAsia="Times New Roman" w:hAnsi="Times New Roman"/>
          <w:color w:val="000000"/>
          <w:sz w:val="20"/>
          <w:szCs w:val="20"/>
          <w:lang w:eastAsia="ru-RU"/>
        </w:rPr>
        <w:t>–100</w:t>
      </w:r>
      <w:r w:rsidRPr="001A02A6">
        <w:rPr>
          <w:rFonts w:ascii="Times New Roman" w:eastAsia="Times New Roman" w:hAnsi="Times New Roman"/>
          <w:color w:val="000000"/>
          <w:sz w:val="20"/>
          <w:szCs w:val="20"/>
          <w:lang w:eastAsia="ru-RU"/>
        </w:rPr>
        <w:t xml:space="preserve"> семян и покрывают тем же материалом,</w:t>
      </w:r>
      <w:r w:rsidR="00E705C7" w:rsidRPr="001A02A6">
        <w:rPr>
          <w:rFonts w:ascii="Times New Roman" w:eastAsia="Times New Roman" w:hAnsi="Times New Roman"/>
          <w:color w:val="000000"/>
          <w:sz w:val="20"/>
          <w:szCs w:val="20"/>
          <w:lang w:eastAsia="ru-RU"/>
        </w:rPr>
        <w:t xml:space="preserve"> затем смачивают водой, закрываю</w:t>
      </w:r>
      <w:r w:rsidR="00A245FF" w:rsidRPr="001A02A6">
        <w:rPr>
          <w:rFonts w:ascii="Times New Roman" w:eastAsia="Times New Roman" w:hAnsi="Times New Roman"/>
          <w:color w:val="000000"/>
          <w:sz w:val="20"/>
          <w:szCs w:val="20"/>
          <w:lang w:eastAsia="ru-RU"/>
        </w:rPr>
        <w:t>т</w:t>
      </w:r>
      <w:r w:rsidRPr="001A02A6">
        <w:rPr>
          <w:rFonts w:ascii="Times New Roman" w:eastAsia="Times New Roman" w:hAnsi="Times New Roman"/>
          <w:color w:val="000000"/>
          <w:sz w:val="20"/>
          <w:szCs w:val="20"/>
          <w:lang w:eastAsia="ru-RU"/>
        </w:rPr>
        <w:t xml:space="preserve"> и оставля</w:t>
      </w:r>
      <w:r w:rsidR="00A245FF" w:rsidRPr="001A02A6">
        <w:rPr>
          <w:rFonts w:ascii="Times New Roman" w:eastAsia="Times New Roman" w:hAnsi="Times New Roman"/>
          <w:color w:val="000000"/>
          <w:sz w:val="20"/>
          <w:szCs w:val="20"/>
          <w:lang w:eastAsia="ru-RU"/>
        </w:rPr>
        <w:t>ют при температуре не ниже 16</w:t>
      </w:r>
      <w:r w:rsidR="00172B19" w:rsidRPr="001A02A6">
        <w:rPr>
          <w:rFonts w:ascii="Times New Roman" w:eastAsia="Times New Roman" w:hAnsi="Times New Roman"/>
          <w:color w:val="000000"/>
          <w:sz w:val="20"/>
          <w:szCs w:val="20"/>
          <w:lang w:eastAsia="ru-RU"/>
        </w:rPr>
        <w:t> </w:t>
      </w:r>
      <w:r w:rsidR="00172B19" w:rsidRPr="001A02A6">
        <w:rPr>
          <w:rStyle w:val="font14"/>
          <w:rFonts w:ascii="Times New Roman" w:hAnsi="Times New Roman"/>
          <w:sz w:val="20"/>
          <w:szCs w:val="20"/>
          <w:vertAlign w:val="superscript"/>
        </w:rPr>
        <w:t>о</w:t>
      </w:r>
      <w:r w:rsidR="00172B19" w:rsidRPr="001A02A6">
        <w:rPr>
          <w:rFonts w:ascii="Times New Roman" w:eastAsia="Times New Roman" w:hAnsi="Times New Roman"/>
          <w:color w:val="000000"/>
          <w:sz w:val="20"/>
          <w:szCs w:val="20"/>
          <w:lang w:eastAsia="ru-RU"/>
        </w:rPr>
        <w:t>С.</w:t>
      </w:r>
    </w:p>
    <w:p w:rsidR="00CE2082" w:rsidRPr="001A02A6" w:rsidRDefault="00172B19"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 xml:space="preserve"> Се</w:t>
      </w:r>
      <w:r w:rsidR="00CE2082" w:rsidRPr="001A02A6">
        <w:rPr>
          <w:rFonts w:ascii="Times New Roman" w:eastAsia="Times New Roman" w:hAnsi="Times New Roman"/>
          <w:color w:val="000000"/>
          <w:sz w:val="20"/>
          <w:szCs w:val="20"/>
          <w:lang w:eastAsia="ru-RU"/>
        </w:rPr>
        <w:t>мена периодически проверяют и смачивают, следя за тем, чтобы они не переувлажнялись.</w:t>
      </w:r>
      <w:r w:rsidR="00E705C7" w:rsidRPr="001A02A6">
        <w:rPr>
          <w:rFonts w:ascii="Times New Roman" w:eastAsia="Times New Roman" w:hAnsi="Times New Roman"/>
          <w:color w:val="000000"/>
          <w:sz w:val="20"/>
          <w:szCs w:val="20"/>
          <w:lang w:eastAsia="ru-RU"/>
        </w:rPr>
        <w:t xml:space="preserve"> </w:t>
      </w:r>
      <w:r w:rsidR="00CE2082" w:rsidRPr="001A02A6">
        <w:rPr>
          <w:rFonts w:ascii="Times New Roman" w:eastAsia="Times New Roman" w:hAnsi="Times New Roman"/>
          <w:color w:val="000000"/>
          <w:sz w:val="20"/>
          <w:szCs w:val="20"/>
          <w:lang w:eastAsia="ru-RU"/>
        </w:rPr>
        <w:t>При появлении небольших ростков их тут же высе</w:t>
      </w:r>
      <w:r w:rsidR="00A245FF" w:rsidRPr="001A02A6">
        <w:rPr>
          <w:rFonts w:ascii="Times New Roman" w:eastAsia="Times New Roman" w:hAnsi="Times New Roman"/>
          <w:color w:val="000000"/>
          <w:sz w:val="20"/>
          <w:szCs w:val="20"/>
          <w:lang w:eastAsia="ru-RU"/>
        </w:rPr>
        <w:t>вают в бороздки</w:t>
      </w:r>
      <w:r w:rsidR="00CE2082" w:rsidRPr="001A02A6">
        <w:rPr>
          <w:rFonts w:ascii="Times New Roman" w:eastAsia="Times New Roman" w:hAnsi="Times New Roman"/>
          <w:color w:val="000000"/>
          <w:sz w:val="20"/>
          <w:szCs w:val="20"/>
          <w:lang w:eastAsia="ru-RU"/>
        </w:rPr>
        <w:t>, лунки присыпают почвой, торфокрошкой и п</w:t>
      </w:r>
      <w:r w:rsidR="00CE2082" w:rsidRPr="001A02A6">
        <w:rPr>
          <w:rFonts w:ascii="Times New Roman" w:eastAsia="Times New Roman" w:hAnsi="Times New Roman"/>
          <w:color w:val="000000"/>
          <w:sz w:val="20"/>
          <w:szCs w:val="20"/>
          <w:lang w:eastAsia="ru-RU"/>
        </w:rPr>
        <w:t>о</w:t>
      </w:r>
      <w:r w:rsidR="00CE2082" w:rsidRPr="001A02A6">
        <w:rPr>
          <w:rFonts w:ascii="Times New Roman" w:eastAsia="Times New Roman" w:hAnsi="Times New Roman"/>
          <w:color w:val="000000"/>
          <w:sz w:val="20"/>
          <w:szCs w:val="20"/>
          <w:lang w:eastAsia="ru-RU"/>
        </w:rPr>
        <w:t>ливают. Затем дл</w:t>
      </w:r>
      <w:r w:rsidR="00566D47" w:rsidRPr="001A02A6">
        <w:rPr>
          <w:rFonts w:ascii="Times New Roman" w:eastAsia="Times New Roman" w:hAnsi="Times New Roman"/>
          <w:color w:val="000000"/>
          <w:sz w:val="20"/>
          <w:szCs w:val="20"/>
          <w:lang w:eastAsia="ru-RU"/>
        </w:rPr>
        <w:t>я сохранения влаги ростки</w:t>
      </w:r>
      <w:r w:rsidR="00CE2082" w:rsidRPr="001A02A6">
        <w:rPr>
          <w:rFonts w:ascii="Times New Roman" w:eastAsia="Times New Roman" w:hAnsi="Times New Roman"/>
          <w:color w:val="000000"/>
          <w:sz w:val="20"/>
          <w:szCs w:val="20"/>
          <w:lang w:eastAsia="ru-RU"/>
        </w:rPr>
        <w:t xml:space="preserve"> мульчируют почвой или торфом.</w:t>
      </w:r>
    </w:p>
    <w:p w:rsidR="00AE3168" w:rsidRPr="001A02A6" w:rsidRDefault="00CE2082" w:rsidP="00336402">
      <w:pPr>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Од</w:t>
      </w:r>
      <w:r w:rsidR="00172B19" w:rsidRPr="001A02A6">
        <w:rPr>
          <w:rFonts w:ascii="Times New Roman" w:eastAsia="Times New Roman" w:hAnsi="Times New Roman"/>
          <w:color w:val="000000"/>
          <w:sz w:val="20"/>
          <w:szCs w:val="20"/>
          <w:lang w:eastAsia="ru-RU"/>
        </w:rPr>
        <w:t>ним</w:t>
      </w:r>
      <w:r w:rsidRPr="001A02A6">
        <w:rPr>
          <w:rFonts w:ascii="Times New Roman" w:eastAsia="Times New Roman" w:hAnsi="Times New Roman"/>
          <w:color w:val="000000"/>
          <w:sz w:val="20"/>
          <w:szCs w:val="20"/>
          <w:lang w:eastAsia="ru-RU"/>
        </w:rPr>
        <w:t xml:space="preserve"> из пр</w:t>
      </w:r>
      <w:r w:rsidR="00E705C7" w:rsidRPr="001A02A6">
        <w:rPr>
          <w:rFonts w:ascii="Times New Roman" w:eastAsia="Times New Roman" w:hAnsi="Times New Roman"/>
          <w:color w:val="000000"/>
          <w:sz w:val="20"/>
          <w:szCs w:val="20"/>
          <w:lang w:eastAsia="ru-RU"/>
        </w:rPr>
        <w:t>иемов улучшения качества семян</w:t>
      </w:r>
      <w:r w:rsidR="00172B19" w:rsidRPr="001A02A6">
        <w:rPr>
          <w:rFonts w:ascii="Times New Roman" w:eastAsia="Times New Roman" w:hAnsi="Times New Roman"/>
          <w:color w:val="000000"/>
          <w:sz w:val="20"/>
          <w:szCs w:val="20"/>
          <w:lang w:eastAsia="ru-RU"/>
        </w:rPr>
        <w:t xml:space="preserve"> является</w:t>
      </w:r>
      <w:r w:rsidRPr="001A02A6">
        <w:rPr>
          <w:rFonts w:ascii="Times New Roman" w:eastAsia="Times New Roman" w:hAnsi="Times New Roman"/>
          <w:color w:val="000000"/>
          <w:sz w:val="20"/>
          <w:szCs w:val="20"/>
          <w:lang w:eastAsia="ru-RU"/>
        </w:rPr>
        <w:t xml:space="preserve"> погружение их </w:t>
      </w:r>
      <w:r w:rsidR="00E705C7" w:rsidRPr="001A02A6">
        <w:rPr>
          <w:rFonts w:ascii="Times New Roman" w:eastAsia="Times New Roman" w:hAnsi="Times New Roman"/>
          <w:color w:val="000000"/>
          <w:sz w:val="20"/>
          <w:szCs w:val="20"/>
          <w:lang w:eastAsia="ru-RU"/>
        </w:rPr>
        <w:t xml:space="preserve">в </w:t>
      </w:r>
      <w:r w:rsidRPr="001A02A6">
        <w:rPr>
          <w:rFonts w:ascii="Times New Roman" w:eastAsia="Times New Roman" w:hAnsi="Times New Roman"/>
          <w:color w:val="000000"/>
          <w:sz w:val="20"/>
          <w:szCs w:val="20"/>
          <w:lang w:eastAsia="ru-RU"/>
        </w:rPr>
        <w:t>3</w:t>
      </w:r>
      <w:r w:rsidR="00E705C7"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5%</w:t>
      </w:r>
      <w:r w:rsidR="00172B19" w:rsidRPr="001A02A6">
        <w:rPr>
          <w:rFonts w:ascii="Times New Roman" w:eastAsia="Times New Roman" w:hAnsi="Times New Roman"/>
          <w:color w:val="000000"/>
          <w:sz w:val="20"/>
          <w:szCs w:val="20"/>
          <w:lang w:eastAsia="ru-RU"/>
        </w:rPr>
        <w:t xml:space="preserve"> –ный</w:t>
      </w:r>
      <w:r w:rsidRPr="001A02A6">
        <w:rPr>
          <w:rFonts w:ascii="Times New Roman" w:eastAsia="Times New Roman" w:hAnsi="Times New Roman"/>
          <w:color w:val="000000"/>
          <w:sz w:val="20"/>
          <w:szCs w:val="20"/>
          <w:lang w:eastAsia="ru-RU"/>
        </w:rPr>
        <w:t xml:space="preserve"> раствор поваренной соли (30</w:t>
      </w:r>
      <w:r w:rsidR="00E705C7" w:rsidRPr="001A02A6">
        <w:rPr>
          <w:rFonts w:ascii="Times New Roman" w:eastAsia="Times New Roman" w:hAnsi="Times New Roman"/>
          <w:color w:val="000000"/>
          <w:sz w:val="20"/>
          <w:szCs w:val="20"/>
          <w:lang w:eastAsia="ru-RU"/>
        </w:rPr>
        <w:t>–</w:t>
      </w:r>
      <w:smartTag w:uri="urn:schemas-microsoft-com:office:smarttags" w:element="metricconverter">
        <w:smartTagPr>
          <w:attr w:name="ProductID" w:val="50 г"/>
        </w:smartTagPr>
        <w:r w:rsidRPr="001A02A6">
          <w:rPr>
            <w:rFonts w:ascii="Times New Roman" w:eastAsia="Times New Roman" w:hAnsi="Times New Roman"/>
            <w:color w:val="000000"/>
            <w:sz w:val="20"/>
            <w:szCs w:val="20"/>
            <w:lang w:eastAsia="ru-RU"/>
          </w:rPr>
          <w:t>50 г</w:t>
        </w:r>
      </w:smartTag>
      <w:r w:rsidRPr="001A02A6">
        <w:rPr>
          <w:rFonts w:ascii="Times New Roman" w:eastAsia="Times New Roman" w:hAnsi="Times New Roman"/>
          <w:color w:val="000000"/>
          <w:sz w:val="20"/>
          <w:szCs w:val="20"/>
          <w:lang w:eastAsia="ru-RU"/>
        </w:rPr>
        <w:t xml:space="preserve"> на </w:t>
      </w:r>
      <w:smartTag w:uri="urn:schemas-microsoft-com:office:smarttags" w:element="metricconverter">
        <w:smartTagPr>
          <w:attr w:name="ProductID" w:val="1 л"/>
        </w:smartTagPr>
        <w:r w:rsidRPr="001A02A6">
          <w:rPr>
            <w:rFonts w:ascii="Times New Roman" w:eastAsia="Times New Roman" w:hAnsi="Times New Roman"/>
            <w:color w:val="000000"/>
            <w:sz w:val="20"/>
            <w:szCs w:val="20"/>
            <w:lang w:eastAsia="ru-RU"/>
          </w:rPr>
          <w:t>1 л</w:t>
        </w:r>
      </w:smartTag>
      <w:r w:rsidRPr="001A02A6">
        <w:rPr>
          <w:rFonts w:ascii="Times New Roman" w:eastAsia="Times New Roman" w:hAnsi="Times New Roman"/>
          <w:color w:val="000000"/>
          <w:sz w:val="20"/>
          <w:szCs w:val="20"/>
          <w:lang w:eastAsia="ru-RU"/>
        </w:rPr>
        <w:t xml:space="preserve"> воды). </w:t>
      </w:r>
    </w:p>
    <w:p w:rsidR="00010CE4" w:rsidRPr="001A02A6" w:rsidRDefault="00CE2082" w:rsidP="00336402">
      <w:pPr>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При перемешивании крупные качественные семена оседают, а ле</w:t>
      </w:r>
      <w:r w:rsidRPr="001A02A6">
        <w:rPr>
          <w:rFonts w:ascii="Times New Roman" w:eastAsia="Times New Roman" w:hAnsi="Times New Roman"/>
          <w:color w:val="000000"/>
          <w:sz w:val="20"/>
          <w:szCs w:val="20"/>
          <w:lang w:eastAsia="ru-RU"/>
        </w:rPr>
        <w:t>г</w:t>
      </w:r>
      <w:r w:rsidRPr="001A02A6">
        <w:rPr>
          <w:rFonts w:ascii="Times New Roman" w:eastAsia="Times New Roman" w:hAnsi="Times New Roman"/>
          <w:color w:val="000000"/>
          <w:sz w:val="20"/>
          <w:szCs w:val="20"/>
          <w:lang w:eastAsia="ru-RU"/>
        </w:rPr>
        <w:t>кие (поврежденные, неполноценные) всплывают.</w:t>
      </w:r>
      <w:r w:rsidR="007D4CD4" w:rsidRPr="001A02A6">
        <w:rPr>
          <w:rFonts w:ascii="Times New Roman" w:eastAsia="Times New Roman" w:hAnsi="Times New Roman"/>
          <w:color w:val="000000"/>
          <w:sz w:val="20"/>
          <w:szCs w:val="20"/>
          <w:lang w:eastAsia="ru-RU"/>
        </w:rPr>
        <w:t xml:space="preserve"> При замачивании перед посевом к семенам подливают воду небольшими порциями</w:t>
      </w:r>
      <w:r w:rsidR="00BF4499" w:rsidRPr="001A02A6">
        <w:rPr>
          <w:rFonts w:ascii="Times New Roman" w:eastAsia="Times New Roman" w:hAnsi="Times New Roman"/>
          <w:color w:val="000000"/>
          <w:sz w:val="20"/>
          <w:szCs w:val="20"/>
          <w:lang w:eastAsia="ru-RU"/>
        </w:rPr>
        <w:t>. Срок замачивания – от нескольких часов до трех суток.</w:t>
      </w:r>
      <w:r w:rsidRPr="001A02A6">
        <w:rPr>
          <w:rFonts w:ascii="Times New Roman" w:eastAsia="Times New Roman" w:hAnsi="Times New Roman"/>
          <w:color w:val="000000"/>
          <w:sz w:val="20"/>
          <w:szCs w:val="20"/>
          <w:lang w:eastAsia="ru-RU"/>
        </w:rPr>
        <w:t xml:space="preserve"> </w:t>
      </w:r>
    </w:p>
    <w:p w:rsidR="00CE2082" w:rsidRPr="001A02A6" w:rsidRDefault="00CE2082" w:rsidP="00336402">
      <w:pPr>
        <w:spacing w:after="0" w:line="240" w:lineRule="auto"/>
        <w:ind w:firstLine="284"/>
        <w:jc w:val="both"/>
        <w:rPr>
          <w:rFonts w:ascii="Times New Roman" w:hAnsi="Times New Roman"/>
          <w:sz w:val="20"/>
          <w:szCs w:val="20"/>
          <w:lang w:eastAsia="ru-RU"/>
        </w:rPr>
      </w:pPr>
      <w:r w:rsidRPr="001A02A6">
        <w:rPr>
          <w:rFonts w:ascii="Times New Roman" w:eastAsia="Times New Roman" w:hAnsi="Times New Roman"/>
          <w:color w:val="000000"/>
          <w:sz w:val="20"/>
          <w:szCs w:val="20"/>
          <w:lang w:eastAsia="ru-RU"/>
        </w:rPr>
        <w:t xml:space="preserve">Перед посевом семена протравливают пестицидами от вредителей и болезней. </w:t>
      </w:r>
      <w:r w:rsidR="00E705C7" w:rsidRPr="001A02A6">
        <w:rPr>
          <w:rFonts w:ascii="Times New Roman" w:eastAsia="Times New Roman" w:hAnsi="Times New Roman"/>
          <w:color w:val="000000"/>
          <w:sz w:val="20"/>
          <w:szCs w:val="20"/>
          <w:lang w:eastAsia="ru-RU"/>
        </w:rPr>
        <w:t>Расход препарата ТМТД</w:t>
      </w:r>
      <w:r w:rsidR="00172B19" w:rsidRPr="001A02A6">
        <w:rPr>
          <w:rFonts w:ascii="Times New Roman" w:eastAsia="Times New Roman" w:hAnsi="Times New Roman"/>
          <w:color w:val="000000"/>
          <w:sz w:val="20"/>
          <w:szCs w:val="20"/>
          <w:lang w:eastAsia="ru-RU"/>
        </w:rPr>
        <w:t xml:space="preserve"> составляет</w:t>
      </w:r>
      <w:r w:rsidR="00E705C7" w:rsidRPr="001A02A6">
        <w:rPr>
          <w:rFonts w:ascii="Times New Roman" w:eastAsia="Times New Roman" w:hAnsi="Times New Roman"/>
          <w:color w:val="000000"/>
          <w:sz w:val="20"/>
          <w:szCs w:val="20"/>
          <w:lang w:eastAsia="ru-RU"/>
        </w:rPr>
        <w:t xml:space="preserve"> </w:t>
      </w:r>
      <w:smartTag w:uri="urn:schemas-microsoft-com:office:smarttags" w:element="metricconverter">
        <w:smartTagPr>
          <w:attr w:name="ProductID" w:val="8 г"/>
        </w:smartTagPr>
        <w:r w:rsidR="00E705C7" w:rsidRPr="001A02A6">
          <w:rPr>
            <w:rFonts w:ascii="Times New Roman" w:eastAsia="Times New Roman" w:hAnsi="Times New Roman"/>
            <w:color w:val="000000"/>
            <w:sz w:val="20"/>
            <w:szCs w:val="20"/>
            <w:lang w:eastAsia="ru-RU"/>
          </w:rPr>
          <w:t>8 г</w:t>
        </w:r>
      </w:smartTag>
      <w:r w:rsidR="00E705C7" w:rsidRPr="001A02A6">
        <w:rPr>
          <w:rFonts w:ascii="Times New Roman" w:eastAsia="Times New Roman" w:hAnsi="Times New Roman"/>
          <w:color w:val="000000"/>
          <w:sz w:val="20"/>
          <w:szCs w:val="20"/>
          <w:lang w:eastAsia="ru-RU"/>
        </w:rPr>
        <w:t xml:space="preserve"> н</w:t>
      </w:r>
      <w:r w:rsidRPr="001A02A6">
        <w:rPr>
          <w:rFonts w:ascii="Times New Roman" w:eastAsia="Times New Roman" w:hAnsi="Times New Roman"/>
          <w:color w:val="000000"/>
          <w:sz w:val="20"/>
          <w:szCs w:val="20"/>
          <w:lang w:eastAsia="ru-RU"/>
        </w:rPr>
        <w:t xml:space="preserve">а </w:t>
      </w:r>
      <w:smartTag w:uri="urn:schemas-microsoft-com:office:smarttags" w:element="metricconverter">
        <w:smartTagPr>
          <w:attr w:name="ProductID" w:val="100 г"/>
        </w:smartTagPr>
        <w:smartTag w:uri="urn:schemas-microsoft-com:office:smarttags" w:element="metricconverter">
          <w:smartTagPr>
            <w:attr w:name="ProductID" w:val="100 г"/>
          </w:smartTagPr>
          <w:r w:rsidRPr="001A02A6">
            <w:rPr>
              <w:rFonts w:ascii="Times New Roman" w:eastAsia="Times New Roman" w:hAnsi="Times New Roman"/>
              <w:color w:val="000000"/>
              <w:sz w:val="20"/>
              <w:szCs w:val="20"/>
              <w:lang w:eastAsia="ru-RU"/>
            </w:rPr>
            <w:t>100 г</w:t>
          </w:r>
        </w:smartTag>
        <w:r w:rsidR="00E705C7" w:rsidRPr="001A02A6">
          <w:rPr>
            <w:rFonts w:ascii="Times New Roman" w:eastAsia="Times New Roman" w:hAnsi="Times New Roman"/>
            <w:color w:val="000000"/>
            <w:sz w:val="20"/>
            <w:szCs w:val="20"/>
            <w:lang w:eastAsia="ru-RU"/>
          </w:rPr>
          <w:t xml:space="preserve"> семян</w:t>
        </w:r>
      </w:smartTag>
      <w:r w:rsidRPr="001A02A6">
        <w:rPr>
          <w:rFonts w:ascii="Times New Roman" w:eastAsia="Times New Roman" w:hAnsi="Times New Roman"/>
          <w:color w:val="000000"/>
          <w:sz w:val="20"/>
          <w:szCs w:val="20"/>
          <w:lang w:eastAsia="ru-RU"/>
        </w:rPr>
        <w:t xml:space="preserve">. </w:t>
      </w:r>
      <w:r w:rsidR="00E705C7" w:rsidRPr="001A02A6">
        <w:rPr>
          <w:rFonts w:ascii="Times New Roman" w:eastAsia="Times New Roman" w:hAnsi="Times New Roman"/>
          <w:color w:val="000000"/>
          <w:sz w:val="20"/>
          <w:szCs w:val="20"/>
          <w:lang w:eastAsia="ru-RU"/>
        </w:rPr>
        <w:lastRenderedPageBreak/>
        <w:t>Протравливание проводят</w:t>
      </w:r>
      <w:r w:rsidRPr="001A02A6">
        <w:rPr>
          <w:rFonts w:ascii="Times New Roman" w:eastAsia="Times New Roman" w:hAnsi="Times New Roman"/>
          <w:color w:val="000000"/>
          <w:sz w:val="20"/>
          <w:szCs w:val="20"/>
          <w:lang w:eastAsia="ru-RU"/>
        </w:rPr>
        <w:t xml:space="preserve"> также в </w:t>
      </w:r>
      <w:r w:rsidRPr="001A02A6">
        <w:rPr>
          <w:rFonts w:ascii="Times New Roman" w:eastAsia="Times New Roman" w:hAnsi="Times New Roman"/>
          <w:iCs/>
          <w:color w:val="000000"/>
          <w:sz w:val="20"/>
          <w:szCs w:val="20"/>
          <w:lang w:eastAsia="ru-RU"/>
        </w:rPr>
        <w:t>1%</w:t>
      </w:r>
      <w:r w:rsidR="00172B19" w:rsidRPr="001A02A6">
        <w:rPr>
          <w:rFonts w:ascii="Times New Roman" w:eastAsia="Times New Roman" w:hAnsi="Times New Roman"/>
          <w:iCs/>
          <w:color w:val="000000"/>
          <w:sz w:val="20"/>
          <w:szCs w:val="20"/>
          <w:lang w:eastAsia="ru-RU"/>
        </w:rPr>
        <w:t xml:space="preserve"> </w:t>
      </w:r>
      <w:r w:rsidR="00172B19" w:rsidRPr="001A02A6">
        <w:rPr>
          <w:rFonts w:ascii="Times New Roman" w:eastAsia="Times New Roman" w:hAnsi="Times New Roman"/>
          <w:color w:val="000000"/>
          <w:sz w:val="20"/>
          <w:szCs w:val="20"/>
          <w:lang w:eastAsia="ru-RU"/>
        </w:rPr>
        <w:t>–</w:t>
      </w:r>
      <w:r w:rsidR="00172B19" w:rsidRPr="001A02A6">
        <w:rPr>
          <w:rFonts w:ascii="Times New Roman" w:eastAsia="Times New Roman" w:hAnsi="Times New Roman"/>
          <w:iCs/>
          <w:color w:val="000000"/>
          <w:sz w:val="20"/>
          <w:szCs w:val="20"/>
          <w:lang w:eastAsia="ru-RU"/>
        </w:rPr>
        <w:t>ном</w:t>
      </w:r>
      <w:r w:rsidRPr="001A02A6">
        <w:rPr>
          <w:rFonts w:ascii="Times New Roman" w:eastAsia="Times New Roman" w:hAnsi="Times New Roman"/>
          <w:iCs/>
          <w:color w:val="000000"/>
          <w:sz w:val="20"/>
          <w:szCs w:val="20"/>
          <w:lang w:eastAsia="ru-RU"/>
        </w:rPr>
        <w:t xml:space="preserve"> </w:t>
      </w:r>
      <w:r w:rsidRPr="001A02A6">
        <w:rPr>
          <w:rFonts w:ascii="Times New Roman" w:eastAsia="Times New Roman" w:hAnsi="Times New Roman"/>
          <w:color w:val="000000"/>
          <w:sz w:val="20"/>
          <w:szCs w:val="20"/>
          <w:lang w:eastAsia="ru-RU"/>
        </w:rPr>
        <w:t xml:space="preserve">растворе </w:t>
      </w:r>
      <w:r w:rsidRPr="001A02A6">
        <w:rPr>
          <w:rFonts w:ascii="Times New Roman" w:eastAsia="Times New Roman" w:hAnsi="Times New Roman"/>
          <w:color w:val="000000"/>
          <w:sz w:val="20"/>
          <w:szCs w:val="20"/>
          <w:lang w:val="en-US" w:eastAsia="ru-RU"/>
        </w:rPr>
        <w:t>KMnO</w:t>
      </w:r>
      <w:r w:rsidRPr="001A02A6">
        <w:rPr>
          <w:rFonts w:ascii="Times New Roman" w:eastAsia="Times New Roman" w:hAnsi="Times New Roman"/>
          <w:color w:val="000000"/>
          <w:sz w:val="20"/>
          <w:szCs w:val="20"/>
          <w:vertAlign w:val="subscript"/>
          <w:lang w:eastAsia="ru-RU"/>
        </w:rPr>
        <w:t>4</w:t>
      </w:r>
      <w:r w:rsidRPr="001A02A6">
        <w:rPr>
          <w:rFonts w:ascii="Times New Roman" w:eastAsia="Times New Roman" w:hAnsi="Times New Roman"/>
          <w:color w:val="000000"/>
          <w:sz w:val="20"/>
          <w:szCs w:val="20"/>
          <w:lang w:eastAsia="ru-RU"/>
        </w:rPr>
        <w:t xml:space="preserve"> (</w:t>
      </w:r>
      <w:smartTag w:uri="urn:schemas-microsoft-com:office:smarttags" w:element="metricconverter">
        <w:smartTagPr>
          <w:attr w:name="ProductID" w:val="1 г"/>
        </w:smartTagPr>
        <w:r w:rsidRPr="001A02A6">
          <w:rPr>
            <w:rFonts w:ascii="Times New Roman" w:eastAsia="Times New Roman" w:hAnsi="Times New Roman"/>
            <w:color w:val="000000"/>
            <w:sz w:val="20"/>
            <w:szCs w:val="20"/>
            <w:lang w:eastAsia="ru-RU"/>
          </w:rPr>
          <w:t>1 г</w:t>
        </w:r>
      </w:smartTag>
      <w:r w:rsidRPr="001A02A6">
        <w:rPr>
          <w:rFonts w:ascii="Times New Roman" w:eastAsia="Times New Roman" w:hAnsi="Times New Roman"/>
          <w:color w:val="000000"/>
          <w:sz w:val="20"/>
          <w:szCs w:val="20"/>
          <w:lang w:eastAsia="ru-RU"/>
        </w:rPr>
        <w:t xml:space="preserve"> на 100 мл во</w:t>
      </w:r>
      <w:r w:rsidR="00B17D3A" w:rsidRPr="001A02A6">
        <w:rPr>
          <w:rFonts w:ascii="Times New Roman" w:eastAsia="Times New Roman" w:hAnsi="Times New Roman"/>
          <w:color w:val="000000"/>
          <w:sz w:val="20"/>
          <w:szCs w:val="20"/>
          <w:lang w:eastAsia="ru-RU"/>
        </w:rPr>
        <w:t>ды) в течение 20 минут, в</w:t>
      </w:r>
      <w:r w:rsidRPr="001A02A6">
        <w:rPr>
          <w:rFonts w:ascii="Times New Roman" w:eastAsia="Times New Roman" w:hAnsi="Times New Roman"/>
          <w:color w:val="000000"/>
          <w:sz w:val="20"/>
          <w:szCs w:val="20"/>
          <w:lang w:eastAsia="ru-RU"/>
        </w:rPr>
        <w:t xml:space="preserve"> растворе борной кислоты, медного купороса (</w:t>
      </w:r>
      <w:r w:rsidR="00A245FF" w:rsidRPr="001A02A6">
        <w:rPr>
          <w:rFonts w:ascii="Times New Roman" w:eastAsia="Times New Roman" w:hAnsi="Times New Roman"/>
          <w:color w:val="000000"/>
          <w:sz w:val="20"/>
          <w:szCs w:val="20"/>
          <w:lang w:eastAsia="ru-RU"/>
        </w:rPr>
        <w:t xml:space="preserve">соответственно </w:t>
      </w:r>
      <w:r w:rsidRPr="001A02A6">
        <w:rPr>
          <w:rFonts w:ascii="Times New Roman" w:eastAsia="Times New Roman" w:hAnsi="Times New Roman"/>
          <w:color w:val="000000"/>
          <w:sz w:val="20"/>
          <w:szCs w:val="20"/>
          <w:lang w:eastAsia="ru-RU"/>
        </w:rPr>
        <w:t xml:space="preserve">0,2 и </w:t>
      </w:r>
      <w:smartTag w:uri="urn:schemas-microsoft-com:office:smarttags" w:element="metricconverter">
        <w:smartTagPr>
          <w:attr w:name="ProductID" w:val="0,1 г"/>
        </w:smartTagPr>
        <w:r w:rsidRPr="001A02A6">
          <w:rPr>
            <w:rFonts w:ascii="Times New Roman" w:eastAsia="Times New Roman" w:hAnsi="Times New Roman"/>
            <w:color w:val="000000"/>
            <w:sz w:val="20"/>
            <w:szCs w:val="20"/>
            <w:lang w:eastAsia="ru-RU"/>
          </w:rPr>
          <w:t>0,1 г</w:t>
        </w:r>
      </w:smartTag>
      <w:r w:rsidRPr="001A02A6">
        <w:rPr>
          <w:rFonts w:ascii="Times New Roman" w:eastAsia="Times New Roman" w:hAnsi="Times New Roman"/>
          <w:color w:val="000000"/>
          <w:sz w:val="20"/>
          <w:szCs w:val="20"/>
          <w:lang w:eastAsia="ru-RU"/>
        </w:rPr>
        <w:t xml:space="preserve"> на </w:t>
      </w:r>
      <w:smartTag w:uri="urn:schemas-microsoft-com:office:smarttags" w:element="metricconverter">
        <w:smartTagPr>
          <w:attr w:name="ProductID" w:val="1 л"/>
        </w:smartTagPr>
        <w:r w:rsidRPr="001A02A6">
          <w:rPr>
            <w:rFonts w:ascii="Times New Roman" w:eastAsia="Times New Roman" w:hAnsi="Times New Roman"/>
            <w:color w:val="000000"/>
            <w:sz w:val="20"/>
            <w:szCs w:val="20"/>
            <w:lang w:eastAsia="ru-RU"/>
          </w:rPr>
          <w:t>1 л</w:t>
        </w:r>
      </w:smartTag>
      <w:r w:rsidR="00E705C7" w:rsidRPr="001A02A6">
        <w:rPr>
          <w:rFonts w:ascii="Times New Roman" w:eastAsia="Times New Roman" w:hAnsi="Times New Roman"/>
          <w:color w:val="000000"/>
          <w:sz w:val="20"/>
          <w:szCs w:val="20"/>
          <w:lang w:eastAsia="ru-RU"/>
        </w:rPr>
        <w:t xml:space="preserve"> воды) в течение 15 минут</w:t>
      </w:r>
      <w:r w:rsidRPr="001A02A6">
        <w:rPr>
          <w:rFonts w:ascii="Times New Roman" w:eastAsia="Times New Roman" w:hAnsi="Times New Roman"/>
          <w:color w:val="000000"/>
          <w:sz w:val="20"/>
          <w:szCs w:val="20"/>
          <w:lang w:eastAsia="ru-RU"/>
        </w:rPr>
        <w:t>.</w:t>
      </w:r>
    </w:p>
    <w:p w:rsidR="00CE2082" w:rsidRPr="001A02A6" w:rsidRDefault="00E705C7"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В некоторых случаях</w:t>
      </w:r>
      <w:r w:rsidR="00CE2082" w:rsidRPr="001A02A6">
        <w:rPr>
          <w:rFonts w:ascii="Times New Roman" w:eastAsia="Times New Roman" w:hAnsi="Times New Roman"/>
          <w:color w:val="000000"/>
          <w:sz w:val="20"/>
          <w:szCs w:val="20"/>
          <w:lang w:eastAsia="ru-RU"/>
        </w:rPr>
        <w:t xml:space="preserve"> семена необходимо стратифицировать, т.</w:t>
      </w:r>
      <w:r w:rsidR="006B0610" w:rsidRPr="001A02A6">
        <w:rPr>
          <w:rFonts w:ascii="Times New Roman" w:eastAsia="Times New Roman" w:hAnsi="Times New Roman"/>
          <w:color w:val="000000"/>
          <w:sz w:val="20"/>
          <w:szCs w:val="20"/>
          <w:lang w:eastAsia="ru-RU"/>
        </w:rPr>
        <w:t> </w:t>
      </w:r>
      <w:r w:rsidR="00CE2082" w:rsidRPr="001A02A6">
        <w:rPr>
          <w:rFonts w:ascii="Times New Roman" w:eastAsia="Times New Roman" w:hAnsi="Times New Roman"/>
          <w:color w:val="000000"/>
          <w:sz w:val="20"/>
          <w:szCs w:val="20"/>
          <w:lang w:eastAsia="ru-RU"/>
        </w:rPr>
        <w:t>е. подвергнуть охла</w:t>
      </w:r>
      <w:r w:rsidRPr="001A02A6">
        <w:rPr>
          <w:rFonts w:ascii="Times New Roman" w:eastAsia="Times New Roman" w:hAnsi="Times New Roman"/>
          <w:color w:val="000000"/>
          <w:sz w:val="20"/>
          <w:szCs w:val="20"/>
          <w:lang w:eastAsia="ru-RU"/>
        </w:rPr>
        <w:t>жде</w:t>
      </w:r>
      <w:r w:rsidR="00B17D3A" w:rsidRPr="001A02A6">
        <w:rPr>
          <w:rFonts w:ascii="Times New Roman" w:eastAsia="Times New Roman" w:hAnsi="Times New Roman"/>
          <w:color w:val="000000"/>
          <w:sz w:val="20"/>
          <w:szCs w:val="20"/>
          <w:lang w:eastAsia="ru-RU"/>
        </w:rPr>
        <w:t>нию при температуре 3</w:t>
      </w:r>
      <w:r w:rsidRPr="001A02A6">
        <w:rPr>
          <w:rFonts w:ascii="Times New Roman" w:eastAsia="Times New Roman" w:hAnsi="Times New Roman"/>
          <w:color w:val="000000"/>
          <w:sz w:val="20"/>
          <w:szCs w:val="20"/>
          <w:lang w:eastAsia="ru-RU"/>
        </w:rPr>
        <w:t>–</w:t>
      </w:r>
      <w:r w:rsidR="00A245FF" w:rsidRPr="001A02A6">
        <w:rPr>
          <w:rFonts w:ascii="Times New Roman" w:eastAsia="Times New Roman" w:hAnsi="Times New Roman"/>
          <w:color w:val="000000"/>
          <w:sz w:val="20"/>
          <w:szCs w:val="20"/>
          <w:lang w:eastAsia="ru-RU"/>
        </w:rPr>
        <w:t>5</w:t>
      </w:r>
      <w:r w:rsidR="006B0610" w:rsidRPr="001A02A6">
        <w:rPr>
          <w:rFonts w:ascii="Times New Roman" w:eastAsia="Times New Roman" w:hAnsi="Times New Roman"/>
          <w:color w:val="000000"/>
          <w:sz w:val="20"/>
          <w:szCs w:val="20"/>
          <w:lang w:eastAsia="ru-RU"/>
        </w:rPr>
        <w:t> </w:t>
      </w:r>
      <w:r w:rsidR="006B0610" w:rsidRPr="001A02A6">
        <w:rPr>
          <w:rStyle w:val="font14"/>
          <w:rFonts w:ascii="Times New Roman" w:hAnsi="Times New Roman"/>
          <w:sz w:val="20"/>
          <w:szCs w:val="20"/>
          <w:vertAlign w:val="superscript"/>
        </w:rPr>
        <w:t>о</w:t>
      </w:r>
      <w:r w:rsidR="00B17D3A" w:rsidRPr="001A02A6">
        <w:rPr>
          <w:rFonts w:ascii="Times New Roman" w:eastAsia="Times New Roman" w:hAnsi="Times New Roman"/>
          <w:color w:val="000000"/>
          <w:sz w:val="20"/>
          <w:szCs w:val="20"/>
          <w:lang w:eastAsia="ru-RU"/>
        </w:rPr>
        <w:t>С в песке, увлажне</w:t>
      </w:r>
      <w:r w:rsidR="00B17D3A" w:rsidRPr="001A02A6">
        <w:rPr>
          <w:rFonts w:ascii="Times New Roman" w:eastAsia="Times New Roman" w:hAnsi="Times New Roman"/>
          <w:color w:val="000000"/>
          <w:sz w:val="20"/>
          <w:szCs w:val="20"/>
          <w:lang w:eastAsia="ru-RU"/>
        </w:rPr>
        <w:t>н</w:t>
      </w:r>
      <w:r w:rsidR="00B17D3A" w:rsidRPr="001A02A6">
        <w:rPr>
          <w:rFonts w:ascii="Times New Roman" w:eastAsia="Times New Roman" w:hAnsi="Times New Roman"/>
          <w:color w:val="000000"/>
          <w:sz w:val="20"/>
          <w:szCs w:val="20"/>
          <w:lang w:eastAsia="ru-RU"/>
        </w:rPr>
        <w:t>ном до 60–70</w:t>
      </w:r>
      <w:r w:rsidR="006B0610" w:rsidRPr="001A02A6">
        <w:rPr>
          <w:rFonts w:ascii="Times New Roman" w:eastAsia="Times New Roman" w:hAnsi="Times New Roman"/>
          <w:color w:val="000000"/>
          <w:sz w:val="20"/>
          <w:szCs w:val="20"/>
          <w:lang w:eastAsia="ru-RU"/>
        </w:rPr>
        <w:t> </w:t>
      </w:r>
      <w:r w:rsidR="00B17D3A" w:rsidRPr="001A02A6">
        <w:rPr>
          <w:rFonts w:ascii="Times New Roman" w:eastAsia="Times New Roman" w:hAnsi="Times New Roman"/>
          <w:color w:val="000000"/>
          <w:sz w:val="20"/>
          <w:szCs w:val="20"/>
          <w:lang w:eastAsia="ru-RU"/>
        </w:rPr>
        <w:t xml:space="preserve">% </w:t>
      </w:r>
      <w:proofErr w:type="gramStart"/>
      <w:r w:rsidR="00B17D3A" w:rsidRPr="001A02A6">
        <w:rPr>
          <w:rFonts w:ascii="Times New Roman" w:eastAsia="Times New Roman" w:hAnsi="Times New Roman"/>
          <w:color w:val="000000"/>
          <w:sz w:val="20"/>
          <w:szCs w:val="20"/>
          <w:lang w:eastAsia="ru-RU"/>
        </w:rPr>
        <w:t>от</w:t>
      </w:r>
      <w:proofErr w:type="gramEnd"/>
      <w:r w:rsidR="00B17D3A" w:rsidRPr="001A02A6">
        <w:rPr>
          <w:rFonts w:ascii="Times New Roman" w:eastAsia="Times New Roman" w:hAnsi="Times New Roman"/>
          <w:color w:val="000000"/>
          <w:sz w:val="20"/>
          <w:szCs w:val="20"/>
          <w:lang w:eastAsia="ru-RU"/>
        </w:rPr>
        <w:t xml:space="preserve"> полной влагоемкости. Песок смешивают с семен</w:t>
      </w:r>
      <w:r w:rsidR="00B17D3A" w:rsidRPr="001A02A6">
        <w:rPr>
          <w:rFonts w:ascii="Times New Roman" w:eastAsia="Times New Roman" w:hAnsi="Times New Roman"/>
          <w:color w:val="000000"/>
          <w:sz w:val="20"/>
          <w:szCs w:val="20"/>
          <w:lang w:eastAsia="ru-RU"/>
        </w:rPr>
        <w:t>а</w:t>
      </w:r>
      <w:r w:rsidR="00B17D3A" w:rsidRPr="001A02A6">
        <w:rPr>
          <w:rFonts w:ascii="Times New Roman" w:eastAsia="Times New Roman" w:hAnsi="Times New Roman"/>
          <w:color w:val="000000"/>
          <w:sz w:val="20"/>
          <w:szCs w:val="20"/>
          <w:lang w:eastAsia="ru-RU"/>
        </w:rPr>
        <w:t>ми в соотношении 4:1. Срок стратификации составляет от 45 до 60 дней. В других случаях</w:t>
      </w:r>
      <w:r w:rsidR="00CE2082" w:rsidRPr="001A02A6">
        <w:rPr>
          <w:rFonts w:ascii="Times New Roman" w:eastAsia="Times New Roman" w:hAnsi="Times New Roman"/>
          <w:color w:val="000000"/>
          <w:sz w:val="20"/>
          <w:szCs w:val="20"/>
          <w:lang w:eastAsia="ru-RU"/>
        </w:rPr>
        <w:t xml:space="preserve"> семенам необходимо краткое прогревание п</w:t>
      </w:r>
      <w:r w:rsidR="00CE2082" w:rsidRPr="001A02A6">
        <w:rPr>
          <w:rFonts w:ascii="Times New Roman" w:eastAsia="Times New Roman" w:hAnsi="Times New Roman"/>
          <w:color w:val="000000"/>
          <w:sz w:val="20"/>
          <w:szCs w:val="20"/>
          <w:lang w:eastAsia="ru-RU"/>
        </w:rPr>
        <w:t>е</w:t>
      </w:r>
      <w:r w:rsidR="00CE2082" w:rsidRPr="001A02A6">
        <w:rPr>
          <w:rFonts w:ascii="Times New Roman" w:eastAsia="Times New Roman" w:hAnsi="Times New Roman"/>
          <w:color w:val="000000"/>
          <w:sz w:val="20"/>
          <w:szCs w:val="20"/>
          <w:lang w:eastAsia="ru-RU"/>
        </w:rPr>
        <w:t>ред по</w:t>
      </w:r>
      <w:r w:rsidR="00B17D3A" w:rsidRPr="001A02A6">
        <w:rPr>
          <w:rFonts w:ascii="Times New Roman" w:eastAsia="Times New Roman" w:hAnsi="Times New Roman"/>
          <w:color w:val="000000"/>
          <w:sz w:val="20"/>
          <w:szCs w:val="20"/>
          <w:lang w:eastAsia="ru-RU"/>
        </w:rPr>
        <w:t>севом</w:t>
      </w:r>
      <w:r w:rsidR="00CE2082" w:rsidRPr="001A02A6">
        <w:rPr>
          <w:rFonts w:ascii="Times New Roman" w:eastAsia="Times New Roman" w:hAnsi="Times New Roman"/>
          <w:color w:val="000000"/>
          <w:sz w:val="20"/>
          <w:szCs w:val="20"/>
          <w:lang w:eastAsia="ru-RU"/>
        </w:rPr>
        <w:t xml:space="preserve"> (</w:t>
      </w:r>
      <w:r w:rsidR="006B0610" w:rsidRPr="001A02A6">
        <w:rPr>
          <w:rFonts w:ascii="Times New Roman" w:eastAsia="Times New Roman" w:hAnsi="Times New Roman"/>
          <w:color w:val="000000"/>
          <w:sz w:val="20"/>
          <w:szCs w:val="20"/>
          <w:lang w:eastAsia="ru-RU"/>
        </w:rPr>
        <w:t xml:space="preserve">при </w:t>
      </w:r>
      <w:r w:rsidRPr="001A02A6">
        <w:rPr>
          <w:rFonts w:ascii="Times New Roman" w:eastAsia="Times New Roman" w:hAnsi="Times New Roman"/>
          <w:color w:val="000000"/>
          <w:sz w:val="20"/>
          <w:szCs w:val="20"/>
          <w:lang w:eastAsia="ru-RU"/>
        </w:rPr>
        <w:t>температур</w:t>
      </w:r>
      <w:r w:rsidR="006B0610" w:rsidRPr="001A02A6">
        <w:rPr>
          <w:rFonts w:ascii="Times New Roman" w:eastAsia="Times New Roman" w:hAnsi="Times New Roman"/>
          <w:color w:val="000000"/>
          <w:sz w:val="20"/>
          <w:szCs w:val="20"/>
          <w:lang w:eastAsia="ru-RU"/>
        </w:rPr>
        <w:t>е</w:t>
      </w:r>
      <w:r w:rsidR="00CE2082" w:rsidRPr="001A02A6">
        <w:rPr>
          <w:rFonts w:ascii="Times New Roman" w:eastAsia="Times New Roman" w:hAnsi="Times New Roman"/>
          <w:color w:val="000000"/>
          <w:sz w:val="20"/>
          <w:szCs w:val="20"/>
          <w:lang w:eastAsia="ru-RU"/>
        </w:rPr>
        <w:t xml:space="preserve"> до 30</w:t>
      </w:r>
      <w:r w:rsidR="006B0610" w:rsidRPr="001A02A6">
        <w:rPr>
          <w:rFonts w:ascii="Times New Roman" w:eastAsia="Times New Roman" w:hAnsi="Times New Roman"/>
          <w:color w:val="000000"/>
          <w:sz w:val="20"/>
          <w:szCs w:val="20"/>
          <w:lang w:eastAsia="ru-RU"/>
        </w:rPr>
        <w:t> </w:t>
      </w:r>
      <w:r w:rsidR="006B0610" w:rsidRPr="001A02A6">
        <w:rPr>
          <w:rStyle w:val="font14"/>
          <w:rFonts w:ascii="Times New Roman" w:hAnsi="Times New Roman"/>
          <w:sz w:val="20"/>
          <w:szCs w:val="20"/>
          <w:vertAlign w:val="superscript"/>
        </w:rPr>
        <w:t>о</w:t>
      </w:r>
      <w:r w:rsidR="00CE2082" w:rsidRPr="001A02A6">
        <w:rPr>
          <w:rFonts w:ascii="Times New Roman" w:eastAsia="Times New Roman" w:hAnsi="Times New Roman"/>
          <w:color w:val="000000"/>
          <w:sz w:val="20"/>
          <w:szCs w:val="20"/>
          <w:lang w:eastAsia="ru-RU"/>
        </w:rPr>
        <w:t>С в течение 1</w:t>
      </w:r>
      <w:r w:rsidRPr="001A02A6">
        <w:rPr>
          <w:rFonts w:ascii="Times New Roman" w:eastAsia="Times New Roman" w:hAnsi="Times New Roman"/>
          <w:color w:val="000000"/>
          <w:sz w:val="20"/>
          <w:szCs w:val="20"/>
          <w:lang w:eastAsia="ru-RU"/>
        </w:rPr>
        <w:t>–</w:t>
      </w:r>
      <w:r w:rsidR="00CE2082" w:rsidRPr="001A02A6">
        <w:rPr>
          <w:rFonts w:ascii="Times New Roman" w:eastAsia="Times New Roman" w:hAnsi="Times New Roman"/>
          <w:color w:val="000000"/>
          <w:sz w:val="20"/>
          <w:szCs w:val="20"/>
          <w:lang w:eastAsia="ru-RU"/>
        </w:rPr>
        <w:t>2 суток).</w:t>
      </w:r>
    </w:p>
    <w:p w:rsidR="00BF4499" w:rsidRPr="001A02A6" w:rsidRDefault="007D4CD4"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Ферментация –</w:t>
      </w:r>
      <w:r w:rsidR="002A5049" w:rsidRPr="001A02A6">
        <w:rPr>
          <w:rFonts w:ascii="Times New Roman" w:eastAsia="Times New Roman" w:hAnsi="Times New Roman"/>
          <w:color w:val="000000"/>
          <w:sz w:val="20"/>
          <w:szCs w:val="20"/>
          <w:lang w:eastAsia="ru-RU"/>
        </w:rPr>
        <w:t xml:space="preserve"> </w:t>
      </w:r>
      <w:r w:rsidR="00BF4499" w:rsidRPr="001A02A6">
        <w:rPr>
          <w:rFonts w:ascii="Times New Roman" w:eastAsia="Times New Roman" w:hAnsi="Times New Roman"/>
          <w:color w:val="000000"/>
          <w:sz w:val="20"/>
          <w:szCs w:val="20"/>
          <w:lang w:eastAsia="ru-RU"/>
        </w:rPr>
        <w:t>прием, при котором</w:t>
      </w:r>
      <w:r w:rsidRPr="001A02A6">
        <w:rPr>
          <w:rFonts w:ascii="Times New Roman" w:eastAsia="Times New Roman" w:hAnsi="Times New Roman"/>
          <w:color w:val="000000"/>
          <w:sz w:val="20"/>
          <w:szCs w:val="20"/>
          <w:lang w:eastAsia="ru-RU"/>
        </w:rPr>
        <w:t xml:space="preserve"> семена замачивают в течение 1,5</w:t>
      </w:r>
      <w:r w:rsidR="00BF4499" w:rsidRPr="001A02A6">
        <w:rPr>
          <w:rFonts w:ascii="Times New Roman" w:eastAsia="Times New Roman" w:hAnsi="Times New Roman"/>
          <w:color w:val="000000"/>
          <w:sz w:val="20"/>
          <w:szCs w:val="20"/>
          <w:lang w:eastAsia="ru-RU"/>
        </w:rPr>
        <w:t xml:space="preserve"> </w:t>
      </w:r>
      <w:r w:rsidR="006B0610" w:rsidRPr="001A02A6">
        <w:rPr>
          <w:rFonts w:ascii="Times New Roman" w:eastAsia="Times New Roman" w:hAnsi="Times New Roman"/>
          <w:color w:val="000000"/>
          <w:sz w:val="20"/>
          <w:szCs w:val="20"/>
          <w:lang w:eastAsia="ru-RU"/>
        </w:rPr>
        <w:t>часов в теплой воде при температуре 30</w:t>
      </w:r>
      <w:r w:rsidR="00A245FF" w:rsidRPr="001A02A6">
        <w:rPr>
          <w:rFonts w:ascii="Times New Roman" w:eastAsia="Times New Roman" w:hAnsi="Times New Roman"/>
          <w:color w:val="000000"/>
          <w:sz w:val="20"/>
          <w:szCs w:val="20"/>
          <w:lang w:eastAsia="ru-RU"/>
        </w:rPr>
        <w:t xml:space="preserve"> 35</w:t>
      </w:r>
      <w:r w:rsidR="006B0610" w:rsidRPr="001A02A6">
        <w:rPr>
          <w:rFonts w:ascii="Times New Roman" w:eastAsia="Times New Roman" w:hAnsi="Times New Roman"/>
          <w:color w:val="000000"/>
          <w:sz w:val="20"/>
          <w:szCs w:val="20"/>
          <w:lang w:eastAsia="ru-RU"/>
        </w:rPr>
        <w:t> </w:t>
      </w:r>
      <w:r w:rsidR="006B0610" w:rsidRPr="001A02A6">
        <w:rPr>
          <w:rStyle w:val="font14"/>
          <w:rFonts w:ascii="Times New Roman" w:hAnsi="Times New Roman"/>
          <w:sz w:val="20"/>
          <w:szCs w:val="20"/>
          <w:vertAlign w:val="superscript"/>
        </w:rPr>
        <w:t>о</w:t>
      </w:r>
      <w:r w:rsidR="00A245FF" w:rsidRPr="001A02A6">
        <w:rPr>
          <w:rFonts w:ascii="Times New Roman" w:eastAsia="Times New Roman" w:hAnsi="Times New Roman"/>
          <w:color w:val="000000"/>
          <w:sz w:val="20"/>
          <w:szCs w:val="20"/>
          <w:lang w:eastAsia="ru-RU"/>
        </w:rPr>
        <w:t>С (</w:t>
      </w:r>
      <w:r w:rsidRPr="001A02A6">
        <w:rPr>
          <w:rFonts w:ascii="Times New Roman" w:eastAsia="Times New Roman" w:hAnsi="Times New Roman"/>
          <w:color w:val="000000"/>
          <w:sz w:val="20"/>
          <w:szCs w:val="20"/>
          <w:lang w:eastAsia="ru-RU"/>
        </w:rPr>
        <w:t xml:space="preserve">на </w:t>
      </w:r>
      <w:smartTag w:uri="urn:schemas-microsoft-com:office:smarttags" w:element="metricconverter">
        <w:smartTagPr>
          <w:attr w:name="ProductID" w:val="10 г"/>
        </w:smartTagPr>
        <w:r w:rsidRPr="001A02A6">
          <w:rPr>
            <w:rFonts w:ascii="Times New Roman" w:eastAsia="Times New Roman" w:hAnsi="Times New Roman"/>
            <w:color w:val="000000"/>
            <w:sz w:val="20"/>
            <w:szCs w:val="20"/>
            <w:lang w:eastAsia="ru-RU"/>
          </w:rPr>
          <w:t>10 г</w:t>
        </w:r>
      </w:smartTag>
      <w:r w:rsidRPr="001A02A6">
        <w:rPr>
          <w:rFonts w:ascii="Times New Roman" w:eastAsia="Times New Roman" w:hAnsi="Times New Roman"/>
          <w:color w:val="000000"/>
          <w:sz w:val="20"/>
          <w:szCs w:val="20"/>
          <w:lang w:eastAsia="ru-RU"/>
        </w:rPr>
        <w:t xml:space="preserve"> семян расх</w:t>
      </w:r>
      <w:r w:rsidRPr="001A02A6">
        <w:rPr>
          <w:rFonts w:ascii="Times New Roman" w:eastAsia="Times New Roman" w:hAnsi="Times New Roman"/>
          <w:color w:val="000000"/>
          <w:sz w:val="20"/>
          <w:szCs w:val="20"/>
          <w:lang w:eastAsia="ru-RU"/>
        </w:rPr>
        <w:t>о</w:t>
      </w:r>
      <w:r w:rsidRPr="001A02A6">
        <w:rPr>
          <w:rFonts w:ascii="Times New Roman" w:eastAsia="Times New Roman" w:hAnsi="Times New Roman"/>
          <w:color w:val="000000"/>
          <w:sz w:val="20"/>
          <w:szCs w:val="20"/>
          <w:lang w:eastAsia="ru-RU"/>
        </w:rPr>
        <w:t>дуется 6 мл воды</w:t>
      </w:r>
      <w:r w:rsidR="00A245FF" w:rsidRPr="001A02A6">
        <w:rPr>
          <w:rFonts w:ascii="Times New Roman" w:eastAsia="Times New Roman" w:hAnsi="Times New Roman"/>
          <w:color w:val="000000"/>
          <w:sz w:val="20"/>
          <w:szCs w:val="20"/>
          <w:lang w:eastAsia="ru-RU"/>
        </w:rPr>
        <w:t>)</w:t>
      </w:r>
      <w:r w:rsidR="006B0610" w:rsidRPr="001A02A6">
        <w:rPr>
          <w:rFonts w:ascii="Times New Roman" w:eastAsia="Times New Roman" w:hAnsi="Times New Roman"/>
          <w:color w:val="000000"/>
          <w:sz w:val="20"/>
          <w:szCs w:val="20"/>
          <w:lang w:eastAsia="ru-RU"/>
        </w:rPr>
        <w:t>. Затем в течение 3</w:t>
      </w:r>
      <w:r w:rsidRPr="001A02A6">
        <w:rPr>
          <w:rFonts w:ascii="Times New Roman" w:eastAsia="Times New Roman" w:hAnsi="Times New Roman"/>
          <w:color w:val="000000"/>
          <w:sz w:val="20"/>
          <w:szCs w:val="20"/>
          <w:lang w:eastAsia="ru-RU"/>
        </w:rPr>
        <w:t>–4 суток их содержат в небольшой куче, покрытой влажной</w:t>
      </w:r>
      <w:r w:rsidR="00A245FF" w:rsidRPr="001A02A6">
        <w:rPr>
          <w:rFonts w:ascii="Times New Roman" w:eastAsia="Times New Roman" w:hAnsi="Times New Roman"/>
          <w:color w:val="000000"/>
          <w:sz w:val="20"/>
          <w:szCs w:val="20"/>
          <w:lang w:eastAsia="ru-RU"/>
        </w:rPr>
        <w:t xml:space="preserve"> тканью при 20–25</w:t>
      </w:r>
      <w:r w:rsidR="006B0610" w:rsidRPr="001A02A6">
        <w:rPr>
          <w:rFonts w:ascii="Times New Roman" w:eastAsia="Times New Roman" w:hAnsi="Times New Roman"/>
          <w:color w:val="000000"/>
          <w:sz w:val="20"/>
          <w:szCs w:val="20"/>
          <w:lang w:eastAsia="ru-RU"/>
        </w:rPr>
        <w:t> </w:t>
      </w:r>
      <w:r w:rsidR="006B0610" w:rsidRPr="001A02A6">
        <w:rPr>
          <w:rStyle w:val="font14"/>
          <w:rFonts w:ascii="Times New Roman" w:hAnsi="Times New Roman"/>
          <w:sz w:val="20"/>
          <w:szCs w:val="20"/>
          <w:vertAlign w:val="superscript"/>
        </w:rPr>
        <w:t>о</w:t>
      </w:r>
      <w:r w:rsidRPr="001A02A6">
        <w:rPr>
          <w:rFonts w:ascii="Times New Roman" w:eastAsia="Times New Roman" w:hAnsi="Times New Roman"/>
          <w:color w:val="000000"/>
          <w:sz w:val="20"/>
          <w:szCs w:val="20"/>
          <w:lang w:eastAsia="ru-RU"/>
        </w:rPr>
        <w:t>С.</w:t>
      </w:r>
    </w:p>
    <w:p w:rsidR="00BF4499" w:rsidRPr="001A02A6" w:rsidRDefault="00BF4499"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Воздушно</w:t>
      </w:r>
      <w:r w:rsidR="006B0610"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теплово</w:t>
      </w:r>
      <w:r w:rsidR="00A245FF" w:rsidRPr="001A02A6">
        <w:rPr>
          <w:rFonts w:ascii="Times New Roman" w:eastAsia="Times New Roman" w:hAnsi="Times New Roman"/>
          <w:color w:val="000000"/>
          <w:sz w:val="20"/>
          <w:szCs w:val="20"/>
          <w:lang w:eastAsia="ru-RU"/>
        </w:rPr>
        <w:t>й и солнечный обогрев проводят</w:t>
      </w:r>
      <w:r w:rsidRPr="001A02A6">
        <w:rPr>
          <w:rFonts w:ascii="Times New Roman" w:eastAsia="Times New Roman" w:hAnsi="Times New Roman"/>
          <w:color w:val="000000"/>
          <w:sz w:val="20"/>
          <w:szCs w:val="20"/>
          <w:lang w:eastAsia="ru-RU"/>
        </w:rPr>
        <w:t xml:space="preserve"> при высокой жизнеспособности, но низкой всхожести семян. </w:t>
      </w:r>
      <w:r w:rsidR="006B0610" w:rsidRPr="001A02A6">
        <w:rPr>
          <w:rFonts w:ascii="Times New Roman" w:eastAsia="Times New Roman" w:hAnsi="Times New Roman"/>
          <w:color w:val="000000"/>
          <w:sz w:val="20"/>
          <w:szCs w:val="20"/>
          <w:lang w:eastAsia="ru-RU"/>
        </w:rPr>
        <w:t>С</w:t>
      </w:r>
      <w:r w:rsidRPr="001A02A6">
        <w:rPr>
          <w:rFonts w:ascii="Times New Roman" w:eastAsia="Times New Roman" w:hAnsi="Times New Roman"/>
          <w:color w:val="000000"/>
          <w:sz w:val="20"/>
          <w:szCs w:val="20"/>
          <w:lang w:eastAsia="ru-RU"/>
        </w:rPr>
        <w:t xml:space="preserve"> этой цел</w:t>
      </w:r>
      <w:r w:rsidR="006B0610" w:rsidRPr="001A02A6">
        <w:rPr>
          <w:rFonts w:ascii="Times New Roman" w:eastAsia="Times New Roman" w:hAnsi="Times New Roman"/>
          <w:color w:val="000000"/>
          <w:sz w:val="20"/>
          <w:szCs w:val="20"/>
          <w:lang w:eastAsia="ru-RU"/>
        </w:rPr>
        <w:t>ью</w:t>
      </w:r>
      <w:r w:rsidRPr="001A02A6">
        <w:rPr>
          <w:rFonts w:ascii="Times New Roman" w:eastAsia="Times New Roman" w:hAnsi="Times New Roman"/>
          <w:color w:val="000000"/>
          <w:sz w:val="20"/>
          <w:szCs w:val="20"/>
          <w:lang w:eastAsia="ru-RU"/>
        </w:rPr>
        <w:t xml:space="preserve"> семена рассыпают на солнце и периодически ворошат (3–</w:t>
      </w:r>
      <w:r w:rsidR="00A245FF" w:rsidRPr="001A02A6">
        <w:rPr>
          <w:rFonts w:ascii="Times New Roman" w:eastAsia="Times New Roman" w:hAnsi="Times New Roman"/>
          <w:color w:val="000000"/>
          <w:sz w:val="20"/>
          <w:szCs w:val="20"/>
          <w:lang w:eastAsia="ru-RU"/>
        </w:rPr>
        <w:t>4 раза в</w:t>
      </w:r>
      <w:r w:rsidRPr="001A02A6">
        <w:rPr>
          <w:rFonts w:ascii="Times New Roman" w:eastAsia="Times New Roman" w:hAnsi="Times New Roman"/>
          <w:color w:val="000000"/>
          <w:sz w:val="20"/>
          <w:szCs w:val="20"/>
          <w:lang w:eastAsia="ru-RU"/>
        </w:rPr>
        <w:t xml:space="preserve"> сутки). При дождливой погоде обогрев семян можно проводить в отапливаемых помещениях и сушилках.</w:t>
      </w:r>
    </w:p>
    <w:p w:rsidR="007D4CD4" w:rsidRPr="001A02A6" w:rsidRDefault="004B509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 xml:space="preserve">Скарификация – </w:t>
      </w:r>
      <w:r w:rsidR="00BF4499" w:rsidRPr="001A02A6">
        <w:rPr>
          <w:rFonts w:ascii="Times New Roman" w:eastAsia="Times New Roman" w:hAnsi="Times New Roman"/>
          <w:color w:val="000000"/>
          <w:sz w:val="20"/>
          <w:szCs w:val="20"/>
          <w:lang w:eastAsia="ru-RU"/>
        </w:rPr>
        <w:t>механическое нарушение семенной оболочки, к</w:t>
      </w:r>
      <w:r w:rsidR="00BF4499" w:rsidRPr="001A02A6">
        <w:rPr>
          <w:rFonts w:ascii="Times New Roman" w:eastAsia="Times New Roman" w:hAnsi="Times New Roman"/>
          <w:color w:val="000000"/>
          <w:sz w:val="20"/>
          <w:szCs w:val="20"/>
          <w:lang w:eastAsia="ru-RU"/>
        </w:rPr>
        <w:t>о</w:t>
      </w:r>
      <w:r w:rsidR="00BF4499" w:rsidRPr="001A02A6">
        <w:rPr>
          <w:rFonts w:ascii="Times New Roman" w:eastAsia="Times New Roman" w:hAnsi="Times New Roman"/>
          <w:color w:val="000000"/>
          <w:sz w:val="20"/>
          <w:szCs w:val="20"/>
          <w:lang w:eastAsia="ru-RU"/>
        </w:rPr>
        <w:t>торое проводят за месяц или непосредственно перед посевом</w:t>
      </w:r>
      <w:r w:rsidR="006B0610" w:rsidRPr="001A02A6">
        <w:rPr>
          <w:rFonts w:ascii="Times New Roman" w:eastAsia="Times New Roman" w:hAnsi="Times New Roman"/>
          <w:color w:val="000000"/>
          <w:sz w:val="20"/>
          <w:szCs w:val="20"/>
          <w:lang w:eastAsia="ru-RU"/>
        </w:rPr>
        <w:t>,</w:t>
      </w:r>
      <w:r w:rsidR="00BF4499" w:rsidRPr="001A02A6">
        <w:rPr>
          <w:rFonts w:ascii="Times New Roman" w:eastAsia="Times New Roman" w:hAnsi="Times New Roman"/>
          <w:color w:val="000000"/>
          <w:sz w:val="20"/>
          <w:szCs w:val="20"/>
          <w:lang w:eastAsia="ru-RU"/>
        </w:rPr>
        <w:t xml:space="preserve"> </w:t>
      </w:r>
      <w:r w:rsidR="006B0610" w:rsidRPr="001A02A6">
        <w:rPr>
          <w:rFonts w:ascii="Times New Roman" w:eastAsia="Times New Roman" w:hAnsi="Times New Roman"/>
          <w:color w:val="000000"/>
          <w:sz w:val="20"/>
          <w:szCs w:val="20"/>
          <w:lang w:eastAsia="ru-RU"/>
        </w:rPr>
        <w:t>для эт</w:t>
      </w:r>
      <w:r w:rsidR="006B0610" w:rsidRPr="001A02A6">
        <w:rPr>
          <w:rFonts w:ascii="Times New Roman" w:eastAsia="Times New Roman" w:hAnsi="Times New Roman"/>
          <w:color w:val="000000"/>
          <w:sz w:val="20"/>
          <w:szCs w:val="20"/>
          <w:lang w:eastAsia="ru-RU"/>
        </w:rPr>
        <w:t>о</w:t>
      </w:r>
      <w:r w:rsidR="006B0610" w:rsidRPr="001A02A6">
        <w:rPr>
          <w:rFonts w:ascii="Times New Roman" w:eastAsia="Times New Roman" w:hAnsi="Times New Roman"/>
          <w:color w:val="000000"/>
          <w:sz w:val="20"/>
          <w:szCs w:val="20"/>
          <w:lang w:eastAsia="ru-RU"/>
        </w:rPr>
        <w:t>го,</w:t>
      </w:r>
      <w:r w:rsidR="00BF4499" w:rsidRPr="001A02A6">
        <w:rPr>
          <w:rFonts w:ascii="Times New Roman" w:eastAsia="Times New Roman" w:hAnsi="Times New Roman"/>
          <w:color w:val="000000"/>
          <w:sz w:val="20"/>
          <w:szCs w:val="20"/>
          <w:lang w:eastAsia="ru-RU"/>
        </w:rPr>
        <w:t xml:space="preserve"> </w:t>
      </w:r>
      <w:r w:rsidR="006B0610" w:rsidRPr="001A02A6">
        <w:rPr>
          <w:rFonts w:ascii="Times New Roman" w:eastAsia="Times New Roman" w:hAnsi="Times New Roman"/>
          <w:color w:val="000000"/>
          <w:sz w:val="20"/>
          <w:szCs w:val="20"/>
          <w:lang w:eastAsia="ru-RU"/>
        </w:rPr>
        <w:t xml:space="preserve">семяна </w:t>
      </w:r>
      <w:r w:rsidR="00BF4499" w:rsidRPr="001A02A6">
        <w:rPr>
          <w:rFonts w:ascii="Times New Roman" w:eastAsia="Times New Roman" w:hAnsi="Times New Roman"/>
          <w:color w:val="000000"/>
          <w:sz w:val="20"/>
          <w:szCs w:val="20"/>
          <w:lang w:eastAsia="ru-RU"/>
        </w:rPr>
        <w:t>перетира</w:t>
      </w:r>
      <w:r w:rsidR="006B0610" w:rsidRPr="001A02A6">
        <w:rPr>
          <w:rFonts w:ascii="Times New Roman" w:eastAsia="Times New Roman" w:hAnsi="Times New Roman"/>
          <w:color w:val="000000"/>
          <w:sz w:val="20"/>
          <w:szCs w:val="20"/>
          <w:lang w:eastAsia="ru-RU"/>
        </w:rPr>
        <w:t>ют</w:t>
      </w:r>
      <w:r w:rsidR="00BF4499" w:rsidRPr="001A02A6">
        <w:rPr>
          <w:rFonts w:ascii="Times New Roman" w:eastAsia="Times New Roman" w:hAnsi="Times New Roman"/>
          <w:color w:val="000000"/>
          <w:sz w:val="20"/>
          <w:szCs w:val="20"/>
          <w:lang w:eastAsia="ru-RU"/>
        </w:rPr>
        <w:t xml:space="preserve"> в течение 3–5 минут, обраб</w:t>
      </w:r>
      <w:r w:rsidR="006B0610" w:rsidRPr="001A02A6">
        <w:rPr>
          <w:rFonts w:ascii="Times New Roman" w:eastAsia="Times New Roman" w:hAnsi="Times New Roman"/>
          <w:color w:val="000000"/>
          <w:sz w:val="20"/>
          <w:szCs w:val="20"/>
          <w:lang w:eastAsia="ru-RU"/>
        </w:rPr>
        <w:t>атывают</w:t>
      </w:r>
      <w:r w:rsidR="00BF4499" w:rsidRPr="001A02A6">
        <w:rPr>
          <w:rFonts w:ascii="Times New Roman" w:eastAsia="Times New Roman" w:hAnsi="Times New Roman"/>
          <w:color w:val="000000"/>
          <w:sz w:val="20"/>
          <w:szCs w:val="20"/>
          <w:lang w:eastAsia="ru-RU"/>
        </w:rPr>
        <w:t xml:space="preserve"> водой, д</w:t>
      </w:r>
      <w:r w:rsidR="00BF4499" w:rsidRPr="001A02A6">
        <w:rPr>
          <w:rFonts w:ascii="Times New Roman" w:eastAsia="Times New Roman" w:hAnsi="Times New Roman"/>
          <w:color w:val="000000"/>
          <w:sz w:val="20"/>
          <w:szCs w:val="20"/>
          <w:lang w:eastAsia="ru-RU"/>
        </w:rPr>
        <w:t>о</w:t>
      </w:r>
      <w:r w:rsidR="00BF4499" w:rsidRPr="001A02A6">
        <w:rPr>
          <w:rFonts w:ascii="Times New Roman" w:eastAsia="Times New Roman" w:hAnsi="Times New Roman"/>
          <w:color w:val="000000"/>
          <w:sz w:val="20"/>
          <w:szCs w:val="20"/>
          <w:lang w:eastAsia="ru-RU"/>
        </w:rPr>
        <w:t>веденной до слабого кипения</w:t>
      </w:r>
      <w:r w:rsidR="00B17D3A" w:rsidRPr="001A02A6">
        <w:rPr>
          <w:rFonts w:ascii="Times New Roman" w:eastAsia="Times New Roman" w:hAnsi="Times New Roman"/>
          <w:color w:val="000000"/>
          <w:sz w:val="20"/>
          <w:szCs w:val="20"/>
          <w:lang w:eastAsia="ru-RU"/>
        </w:rPr>
        <w:t>,</w:t>
      </w:r>
      <w:r w:rsidR="00BF4499" w:rsidRPr="001A02A6">
        <w:rPr>
          <w:rFonts w:ascii="Times New Roman" w:eastAsia="Times New Roman" w:hAnsi="Times New Roman"/>
          <w:color w:val="000000"/>
          <w:sz w:val="20"/>
          <w:szCs w:val="20"/>
          <w:lang w:eastAsia="ru-RU"/>
        </w:rPr>
        <w:t xml:space="preserve"> или</w:t>
      </w:r>
      <w:r w:rsidR="00B17D3A" w:rsidRPr="001A02A6">
        <w:rPr>
          <w:rFonts w:ascii="Times New Roman" w:eastAsia="Times New Roman" w:hAnsi="Times New Roman"/>
          <w:color w:val="000000"/>
          <w:sz w:val="20"/>
          <w:szCs w:val="20"/>
          <w:lang w:eastAsia="ru-RU"/>
        </w:rPr>
        <w:t xml:space="preserve"> концентрированной серной кисл</w:t>
      </w:r>
      <w:r w:rsidR="00B17D3A" w:rsidRPr="001A02A6">
        <w:rPr>
          <w:rFonts w:ascii="Times New Roman" w:eastAsia="Times New Roman" w:hAnsi="Times New Roman"/>
          <w:color w:val="000000"/>
          <w:sz w:val="20"/>
          <w:szCs w:val="20"/>
          <w:lang w:eastAsia="ru-RU"/>
        </w:rPr>
        <w:t>о</w:t>
      </w:r>
      <w:r w:rsidR="00B17D3A" w:rsidRPr="001A02A6">
        <w:rPr>
          <w:rFonts w:ascii="Times New Roman" w:eastAsia="Times New Roman" w:hAnsi="Times New Roman"/>
          <w:color w:val="000000"/>
          <w:sz w:val="20"/>
          <w:szCs w:val="20"/>
          <w:lang w:eastAsia="ru-RU"/>
        </w:rPr>
        <w:t>той в течение 3–4 часов, после чего тщательно промывают и подсуш</w:t>
      </w:r>
      <w:r w:rsidR="00B17D3A" w:rsidRPr="001A02A6">
        <w:rPr>
          <w:rFonts w:ascii="Times New Roman" w:eastAsia="Times New Roman" w:hAnsi="Times New Roman"/>
          <w:color w:val="000000"/>
          <w:sz w:val="20"/>
          <w:szCs w:val="20"/>
          <w:lang w:eastAsia="ru-RU"/>
        </w:rPr>
        <w:t>и</w:t>
      </w:r>
      <w:r w:rsidR="00B17D3A" w:rsidRPr="001A02A6">
        <w:rPr>
          <w:rFonts w:ascii="Times New Roman" w:eastAsia="Times New Roman" w:hAnsi="Times New Roman"/>
          <w:color w:val="000000"/>
          <w:sz w:val="20"/>
          <w:szCs w:val="20"/>
          <w:lang w:eastAsia="ru-RU"/>
        </w:rPr>
        <w:t>вают до сыпучести.</w:t>
      </w:r>
      <w:r w:rsidR="00BF4499" w:rsidRPr="001A02A6">
        <w:rPr>
          <w:rFonts w:ascii="Times New Roman" w:eastAsia="Times New Roman" w:hAnsi="Times New Roman"/>
          <w:color w:val="000000"/>
          <w:sz w:val="20"/>
          <w:szCs w:val="20"/>
          <w:lang w:eastAsia="ru-RU"/>
        </w:rPr>
        <w:t xml:space="preserve"> </w:t>
      </w:r>
    </w:p>
    <w:p w:rsidR="00010CE4" w:rsidRPr="001A02A6" w:rsidRDefault="00CE208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hAnsi="Times New Roman"/>
          <w:color w:val="000000"/>
          <w:sz w:val="20"/>
          <w:szCs w:val="20"/>
          <w:lang w:eastAsia="ru-RU"/>
        </w:rPr>
        <w:t>3.</w:t>
      </w:r>
      <w:r w:rsidR="00614C8A" w:rsidRPr="001A02A6">
        <w:rPr>
          <w:rFonts w:ascii="Times New Roman" w:hAnsi="Times New Roman"/>
          <w:i/>
          <w:color w:val="000000"/>
          <w:sz w:val="20"/>
          <w:szCs w:val="20"/>
          <w:lang w:eastAsia="ru-RU"/>
        </w:rPr>
        <w:t xml:space="preserve"> </w:t>
      </w:r>
      <w:r w:rsidRPr="001A02A6">
        <w:rPr>
          <w:rFonts w:ascii="Times New Roman" w:eastAsia="Times New Roman" w:hAnsi="Times New Roman"/>
          <w:i/>
          <w:color w:val="000000"/>
          <w:sz w:val="20"/>
          <w:szCs w:val="20"/>
          <w:lang w:eastAsia="ru-RU"/>
        </w:rPr>
        <w:t xml:space="preserve">Подготовка посадочного материала. </w:t>
      </w:r>
      <w:r w:rsidRPr="001A02A6">
        <w:rPr>
          <w:rFonts w:ascii="Times New Roman" w:eastAsia="Times New Roman" w:hAnsi="Times New Roman"/>
          <w:color w:val="000000"/>
          <w:sz w:val="20"/>
          <w:szCs w:val="20"/>
          <w:lang w:eastAsia="ru-RU"/>
        </w:rPr>
        <w:t>Очень важно, чтобы сея</w:t>
      </w:r>
      <w:r w:rsidRPr="001A02A6">
        <w:rPr>
          <w:rFonts w:ascii="Times New Roman" w:eastAsia="Times New Roman" w:hAnsi="Times New Roman"/>
          <w:color w:val="000000"/>
          <w:sz w:val="20"/>
          <w:szCs w:val="20"/>
          <w:lang w:eastAsia="ru-RU"/>
        </w:rPr>
        <w:t>н</w:t>
      </w:r>
      <w:r w:rsidRPr="001A02A6">
        <w:rPr>
          <w:rFonts w:ascii="Times New Roman" w:eastAsia="Times New Roman" w:hAnsi="Times New Roman"/>
          <w:color w:val="000000"/>
          <w:sz w:val="20"/>
          <w:szCs w:val="20"/>
          <w:lang w:eastAsia="ru-RU"/>
        </w:rPr>
        <w:t>цы или саженцы не имели серьезных повреждений при выкопке и транспортировке, а также их корневая система не должна быть перес</w:t>
      </w:r>
      <w:r w:rsidRPr="001A02A6">
        <w:rPr>
          <w:rFonts w:ascii="Times New Roman" w:eastAsia="Times New Roman" w:hAnsi="Times New Roman"/>
          <w:color w:val="000000"/>
          <w:sz w:val="20"/>
          <w:szCs w:val="20"/>
          <w:lang w:eastAsia="ru-RU"/>
        </w:rPr>
        <w:t>о</w:t>
      </w:r>
      <w:r w:rsidRPr="001A02A6">
        <w:rPr>
          <w:rFonts w:ascii="Times New Roman" w:eastAsia="Times New Roman" w:hAnsi="Times New Roman"/>
          <w:color w:val="000000"/>
          <w:sz w:val="20"/>
          <w:szCs w:val="20"/>
          <w:lang w:eastAsia="ru-RU"/>
        </w:rPr>
        <w:t>хшей. Растения с подсохшими корнями желательно на ночь или сутки оставлять в воде.</w:t>
      </w:r>
      <w:r w:rsidR="00E705C7" w:rsidRPr="001A02A6">
        <w:rPr>
          <w:rFonts w:ascii="Times New Roman" w:eastAsia="Times New Roman" w:hAnsi="Times New Roman"/>
          <w:color w:val="000000"/>
          <w:sz w:val="20"/>
          <w:szCs w:val="20"/>
          <w:lang w:eastAsia="ru-RU"/>
        </w:rPr>
        <w:t xml:space="preserve"> </w:t>
      </w:r>
      <w:r w:rsidRPr="001A02A6">
        <w:rPr>
          <w:rFonts w:ascii="Times New Roman" w:eastAsia="Times New Roman" w:hAnsi="Times New Roman"/>
          <w:color w:val="000000"/>
          <w:sz w:val="20"/>
          <w:szCs w:val="20"/>
          <w:lang w:eastAsia="ru-RU"/>
        </w:rPr>
        <w:t xml:space="preserve">Непосредственно перед посадкой </w:t>
      </w:r>
      <w:r w:rsidR="00E705C7" w:rsidRPr="001A02A6">
        <w:rPr>
          <w:rFonts w:ascii="Times New Roman" w:eastAsia="Times New Roman" w:hAnsi="Times New Roman"/>
          <w:color w:val="000000"/>
          <w:sz w:val="20"/>
          <w:szCs w:val="20"/>
          <w:lang w:eastAsia="ru-RU"/>
        </w:rPr>
        <w:t>го</w:t>
      </w:r>
      <w:r w:rsidRPr="001A02A6">
        <w:rPr>
          <w:rFonts w:ascii="Times New Roman" w:eastAsia="Times New Roman" w:hAnsi="Times New Roman"/>
          <w:color w:val="000000"/>
          <w:sz w:val="20"/>
          <w:szCs w:val="20"/>
          <w:lang w:eastAsia="ru-RU"/>
        </w:rPr>
        <w:t>т</w:t>
      </w:r>
      <w:r w:rsidR="00E705C7" w:rsidRPr="001A02A6">
        <w:rPr>
          <w:rFonts w:ascii="Times New Roman" w:eastAsia="Times New Roman" w:hAnsi="Times New Roman"/>
          <w:color w:val="000000"/>
          <w:sz w:val="20"/>
          <w:szCs w:val="20"/>
          <w:lang w:eastAsia="ru-RU"/>
        </w:rPr>
        <w:t>овят</w:t>
      </w:r>
      <w:r w:rsidR="00B17D3A" w:rsidRPr="001A02A6">
        <w:rPr>
          <w:rFonts w:ascii="Times New Roman" w:eastAsia="Times New Roman" w:hAnsi="Times New Roman"/>
          <w:color w:val="000000"/>
          <w:sz w:val="20"/>
          <w:szCs w:val="20"/>
          <w:lang w:eastAsia="ru-RU"/>
        </w:rPr>
        <w:t xml:space="preserve"> болтушку из смеси глины с навозом</w:t>
      </w:r>
      <w:r w:rsidRPr="001A02A6">
        <w:rPr>
          <w:rFonts w:ascii="Times New Roman" w:eastAsia="Times New Roman" w:hAnsi="Times New Roman"/>
          <w:color w:val="000000"/>
          <w:sz w:val="20"/>
          <w:szCs w:val="20"/>
          <w:lang w:eastAsia="ru-RU"/>
        </w:rPr>
        <w:t xml:space="preserve"> в соотношении 1:1, в которую обмакивают корневую систему. </w:t>
      </w:r>
    </w:p>
    <w:p w:rsidR="00CE2082" w:rsidRPr="001A02A6" w:rsidRDefault="00010CE4"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Перед посадкой в</w:t>
      </w:r>
      <w:r w:rsidR="00CE2082" w:rsidRPr="001A02A6">
        <w:rPr>
          <w:rFonts w:ascii="Times New Roman" w:eastAsia="Times New Roman" w:hAnsi="Times New Roman"/>
          <w:color w:val="000000"/>
          <w:sz w:val="20"/>
          <w:szCs w:val="20"/>
          <w:lang w:eastAsia="ru-RU"/>
        </w:rPr>
        <w:t xml:space="preserve"> центре посадочной ямы укрепляют кол. Затем, предварительно подсыпав питательную смесь, с северной стороны к нему </w:t>
      </w:r>
      <w:r w:rsidR="006B0610" w:rsidRPr="001A02A6">
        <w:rPr>
          <w:rFonts w:ascii="Times New Roman" w:eastAsia="Times New Roman" w:hAnsi="Times New Roman"/>
          <w:color w:val="000000"/>
          <w:sz w:val="20"/>
          <w:szCs w:val="20"/>
          <w:lang w:eastAsia="ru-RU"/>
        </w:rPr>
        <w:t>приставляют</w:t>
      </w:r>
      <w:r w:rsidR="00CE2082" w:rsidRPr="001A02A6">
        <w:rPr>
          <w:rFonts w:ascii="Times New Roman" w:eastAsia="Times New Roman" w:hAnsi="Times New Roman"/>
          <w:color w:val="000000"/>
          <w:sz w:val="20"/>
          <w:szCs w:val="20"/>
          <w:lang w:eastAsia="ru-RU"/>
        </w:rPr>
        <w:t xml:space="preserve"> саженец, равномерно распределяя корни во все ст</w:t>
      </w:r>
      <w:r w:rsidR="00CE2082" w:rsidRPr="001A02A6">
        <w:rPr>
          <w:rFonts w:ascii="Times New Roman" w:eastAsia="Times New Roman" w:hAnsi="Times New Roman"/>
          <w:color w:val="000000"/>
          <w:sz w:val="20"/>
          <w:szCs w:val="20"/>
          <w:lang w:eastAsia="ru-RU"/>
        </w:rPr>
        <w:t>о</w:t>
      </w:r>
      <w:r w:rsidR="00CE2082" w:rsidRPr="001A02A6">
        <w:rPr>
          <w:rFonts w:ascii="Times New Roman" w:eastAsia="Times New Roman" w:hAnsi="Times New Roman"/>
          <w:color w:val="000000"/>
          <w:sz w:val="20"/>
          <w:szCs w:val="20"/>
          <w:lang w:eastAsia="ru-RU"/>
        </w:rPr>
        <w:t>роны. Корневая шейка после за</w:t>
      </w:r>
      <w:r w:rsidR="00E705C7" w:rsidRPr="001A02A6">
        <w:rPr>
          <w:rFonts w:ascii="Times New Roman" w:eastAsia="Times New Roman" w:hAnsi="Times New Roman"/>
          <w:color w:val="000000"/>
          <w:sz w:val="20"/>
          <w:szCs w:val="20"/>
          <w:lang w:eastAsia="ru-RU"/>
        </w:rPr>
        <w:t>сыпки почвой</w:t>
      </w:r>
      <w:r w:rsidR="00CE2082" w:rsidRPr="001A02A6">
        <w:rPr>
          <w:rFonts w:ascii="Times New Roman" w:eastAsia="Times New Roman" w:hAnsi="Times New Roman"/>
          <w:color w:val="000000"/>
          <w:sz w:val="20"/>
          <w:szCs w:val="20"/>
          <w:lang w:eastAsia="ru-RU"/>
        </w:rPr>
        <w:t xml:space="preserve"> может быть выше уровня почвы не более чем на 2</w:t>
      </w:r>
      <w:r w:rsidR="00E705C7" w:rsidRPr="001A02A6">
        <w:rPr>
          <w:rFonts w:ascii="Times New Roman" w:eastAsia="Times New Roman" w:hAnsi="Times New Roman"/>
          <w:color w:val="000000"/>
          <w:sz w:val="20"/>
          <w:szCs w:val="20"/>
          <w:lang w:eastAsia="ru-RU"/>
        </w:rPr>
        <w:t>–</w:t>
      </w:r>
      <w:smartTag w:uri="urn:schemas-microsoft-com:office:smarttags" w:element="metricconverter">
        <w:smartTagPr>
          <w:attr w:name="ProductID" w:val="3 см"/>
        </w:smartTagPr>
        <w:r w:rsidR="00CE2082" w:rsidRPr="001A02A6">
          <w:rPr>
            <w:rFonts w:ascii="Times New Roman" w:eastAsia="Times New Roman" w:hAnsi="Times New Roman"/>
            <w:color w:val="000000"/>
            <w:sz w:val="20"/>
            <w:szCs w:val="20"/>
            <w:lang w:eastAsia="ru-RU"/>
          </w:rPr>
          <w:t>3 см</w:t>
        </w:r>
      </w:smartTag>
      <w:r w:rsidR="00CE2082" w:rsidRPr="001A02A6">
        <w:rPr>
          <w:rFonts w:ascii="Times New Roman" w:eastAsia="Times New Roman" w:hAnsi="Times New Roman"/>
          <w:color w:val="000000"/>
          <w:sz w:val="20"/>
          <w:szCs w:val="20"/>
          <w:lang w:eastAsia="ru-RU"/>
        </w:rPr>
        <w:t>.</w:t>
      </w:r>
      <w:r w:rsidR="00614C8A" w:rsidRPr="001A02A6">
        <w:rPr>
          <w:rFonts w:ascii="Times New Roman" w:eastAsia="Times New Roman" w:hAnsi="Times New Roman"/>
          <w:color w:val="000000"/>
          <w:sz w:val="20"/>
          <w:szCs w:val="20"/>
          <w:lang w:eastAsia="ru-RU"/>
        </w:rPr>
        <w:t xml:space="preserve"> </w:t>
      </w:r>
      <w:r w:rsidR="00CE2082" w:rsidRPr="001A02A6">
        <w:rPr>
          <w:rFonts w:ascii="Times New Roman" w:eastAsia="Times New Roman" w:hAnsi="Times New Roman"/>
          <w:color w:val="000000"/>
          <w:sz w:val="20"/>
          <w:szCs w:val="20"/>
          <w:lang w:eastAsia="ru-RU"/>
        </w:rPr>
        <w:t>После посадки почву обильно полив</w:t>
      </w:r>
      <w:r w:rsidR="00CE2082" w:rsidRPr="001A02A6">
        <w:rPr>
          <w:rFonts w:ascii="Times New Roman" w:eastAsia="Times New Roman" w:hAnsi="Times New Roman"/>
          <w:color w:val="000000"/>
          <w:sz w:val="20"/>
          <w:szCs w:val="20"/>
          <w:lang w:eastAsia="ru-RU"/>
        </w:rPr>
        <w:t>а</w:t>
      </w:r>
      <w:r w:rsidR="00CE2082" w:rsidRPr="001A02A6">
        <w:rPr>
          <w:rFonts w:ascii="Times New Roman" w:eastAsia="Times New Roman" w:hAnsi="Times New Roman"/>
          <w:color w:val="000000"/>
          <w:sz w:val="20"/>
          <w:szCs w:val="20"/>
          <w:lang w:eastAsia="ru-RU"/>
        </w:rPr>
        <w:t>ют</w:t>
      </w:r>
      <w:r w:rsidR="006B0610" w:rsidRPr="001A02A6">
        <w:rPr>
          <w:rFonts w:ascii="Times New Roman" w:eastAsia="Times New Roman" w:hAnsi="Times New Roman"/>
          <w:color w:val="000000"/>
          <w:sz w:val="20"/>
          <w:szCs w:val="20"/>
          <w:lang w:eastAsia="ru-RU"/>
        </w:rPr>
        <w:t>,</w:t>
      </w:r>
      <w:r w:rsidR="00CE2082" w:rsidRPr="001A02A6">
        <w:rPr>
          <w:rFonts w:ascii="Times New Roman" w:eastAsia="Times New Roman" w:hAnsi="Times New Roman"/>
          <w:color w:val="000000"/>
          <w:sz w:val="20"/>
          <w:szCs w:val="20"/>
          <w:lang w:eastAsia="ru-RU"/>
        </w:rPr>
        <w:t xml:space="preserve"> </w:t>
      </w:r>
      <w:r w:rsidR="006B0610" w:rsidRPr="001A02A6">
        <w:rPr>
          <w:rFonts w:ascii="Times New Roman" w:eastAsia="Times New Roman" w:hAnsi="Times New Roman"/>
          <w:color w:val="000000"/>
          <w:sz w:val="20"/>
          <w:szCs w:val="20"/>
          <w:lang w:eastAsia="ru-RU"/>
        </w:rPr>
        <w:t>затем</w:t>
      </w:r>
      <w:r w:rsidR="00CE2082" w:rsidRPr="001A02A6">
        <w:rPr>
          <w:rFonts w:ascii="Times New Roman" w:eastAsia="Times New Roman" w:hAnsi="Times New Roman"/>
          <w:color w:val="000000"/>
          <w:sz w:val="20"/>
          <w:szCs w:val="20"/>
          <w:lang w:eastAsia="ru-RU"/>
        </w:rPr>
        <w:t xml:space="preserve"> мульчир</w:t>
      </w:r>
      <w:r w:rsidR="006B0610" w:rsidRPr="001A02A6">
        <w:rPr>
          <w:rFonts w:ascii="Times New Roman" w:eastAsia="Times New Roman" w:hAnsi="Times New Roman"/>
          <w:color w:val="000000"/>
          <w:sz w:val="20"/>
          <w:szCs w:val="20"/>
          <w:lang w:eastAsia="ru-RU"/>
        </w:rPr>
        <w:t>уют</w:t>
      </w:r>
      <w:r w:rsidR="00CE2082" w:rsidRPr="001A02A6">
        <w:rPr>
          <w:rFonts w:ascii="Times New Roman" w:eastAsia="Times New Roman" w:hAnsi="Times New Roman"/>
          <w:color w:val="000000"/>
          <w:sz w:val="20"/>
          <w:szCs w:val="20"/>
          <w:lang w:eastAsia="ru-RU"/>
        </w:rPr>
        <w:t xml:space="preserve"> то</w:t>
      </w:r>
      <w:r w:rsidR="00B135B0" w:rsidRPr="001A02A6">
        <w:rPr>
          <w:rFonts w:ascii="Times New Roman" w:eastAsia="Times New Roman" w:hAnsi="Times New Roman"/>
          <w:color w:val="000000"/>
          <w:sz w:val="20"/>
          <w:szCs w:val="20"/>
          <w:lang w:eastAsia="ru-RU"/>
        </w:rPr>
        <w:t>рфокрошкой, опилками, перегноем, а</w:t>
      </w:r>
      <w:r w:rsidR="00CE2082" w:rsidRPr="001A02A6">
        <w:rPr>
          <w:rFonts w:ascii="Times New Roman" w:eastAsia="Times New Roman" w:hAnsi="Times New Roman"/>
          <w:color w:val="000000"/>
          <w:sz w:val="20"/>
          <w:szCs w:val="20"/>
          <w:lang w:eastAsia="ru-RU"/>
        </w:rPr>
        <w:t xml:space="preserve"> </w:t>
      </w:r>
      <w:r w:rsidR="00B135B0" w:rsidRPr="001A02A6">
        <w:rPr>
          <w:rFonts w:ascii="Times New Roman" w:hAnsi="Times New Roman"/>
          <w:color w:val="000000"/>
          <w:sz w:val="20"/>
          <w:szCs w:val="20"/>
          <w:lang w:eastAsia="ru-RU"/>
        </w:rPr>
        <w:t>ч</w:t>
      </w:r>
      <w:r w:rsidR="00CE2082" w:rsidRPr="001A02A6">
        <w:rPr>
          <w:rFonts w:ascii="Times New Roman" w:eastAsia="Times New Roman" w:hAnsi="Times New Roman"/>
          <w:color w:val="000000"/>
          <w:sz w:val="20"/>
          <w:szCs w:val="20"/>
          <w:lang w:eastAsia="ru-RU"/>
        </w:rPr>
        <w:t>ерез несколько дней</w:t>
      </w:r>
      <w:r w:rsidR="00B135B0" w:rsidRPr="001A02A6">
        <w:rPr>
          <w:rFonts w:ascii="Times New Roman" w:eastAsia="Times New Roman" w:hAnsi="Times New Roman"/>
          <w:color w:val="000000"/>
          <w:sz w:val="20"/>
          <w:szCs w:val="20"/>
          <w:lang w:eastAsia="ru-RU"/>
        </w:rPr>
        <w:t xml:space="preserve"> </w:t>
      </w:r>
      <w:r w:rsidR="00CE2082" w:rsidRPr="001A02A6">
        <w:rPr>
          <w:rFonts w:ascii="Times New Roman" w:eastAsia="Times New Roman" w:hAnsi="Times New Roman"/>
          <w:color w:val="000000"/>
          <w:sz w:val="20"/>
          <w:szCs w:val="20"/>
          <w:lang w:eastAsia="ru-RU"/>
        </w:rPr>
        <w:t>саженцы привязывают в двух местах к колу.</w:t>
      </w:r>
    </w:p>
    <w:p w:rsidR="00E26EB7" w:rsidRPr="001A02A6" w:rsidRDefault="00CE208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hAnsi="Times New Roman"/>
          <w:color w:val="000000"/>
          <w:sz w:val="20"/>
          <w:szCs w:val="20"/>
          <w:lang w:eastAsia="ru-RU"/>
        </w:rPr>
        <w:lastRenderedPageBreak/>
        <w:t>4.</w:t>
      </w:r>
      <w:r w:rsidR="00945E85" w:rsidRPr="001A02A6">
        <w:rPr>
          <w:rFonts w:ascii="Times New Roman" w:hAnsi="Times New Roman"/>
          <w:color w:val="000000"/>
          <w:sz w:val="20"/>
          <w:szCs w:val="20"/>
          <w:lang w:eastAsia="ru-RU"/>
        </w:rPr>
        <w:t xml:space="preserve"> </w:t>
      </w:r>
      <w:r w:rsidR="00945E85" w:rsidRPr="001A02A6">
        <w:rPr>
          <w:rFonts w:ascii="Times New Roman" w:hAnsi="Times New Roman"/>
          <w:i/>
          <w:color w:val="000000"/>
          <w:sz w:val="20"/>
          <w:szCs w:val="20"/>
          <w:lang w:eastAsia="ru-RU"/>
        </w:rPr>
        <w:t>Применение</w:t>
      </w:r>
      <w:r w:rsidRPr="001A02A6">
        <w:rPr>
          <w:rFonts w:ascii="Times New Roman" w:eastAsia="Times New Roman" w:hAnsi="Times New Roman"/>
          <w:i/>
          <w:color w:val="000000"/>
          <w:sz w:val="20"/>
          <w:szCs w:val="20"/>
          <w:lang w:eastAsia="ru-RU"/>
        </w:rPr>
        <w:t xml:space="preserve"> удобрений. </w:t>
      </w:r>
      <w:proofErr w:type="gramStart"/>
      <w:r w:rsidRPr="001A02A6">
        <w:rPr>
          <w:rFonts w:ascii="Times New Roman" w:eastAsia="Times New Roman" w:hAnsi="Times New Roman"/>
          <w:color w:val="000000"/>
          <w:sz w:val="20"/>
          <w:szCs w:val="20"/>
          <w:lang w:eastAsia="ru-RU"/>
        </w:rPr>
        <w:t>Из органических удобрений используют навоз, навозную жижу, торфоком</w:t>
      </w:r>
      <w:r w:rsidR="00614C8A" w:rsidRPr="001A02A6">
        <w:rPr>
          <w:rFonts w:ascii="Times New Roman" w:eastAsia="Times New Roman" w:hAnsi="Times New Roman"/>
          <w:color w:val="000000"/>
          <w:sz w:val="20"/>
          <w:szCs w:val="20"/>
          <w:lang w:eastAsia="ru-RU"/>
        </w:rPr>
        <w:t>пост,</w:t>
      </w:r>
      <w:r w:rsidRPr="001A02A6">
        <w:rPr>
          <w:rFonts w:ascii="Times New Roman" w:eastAsia="Times New Roman" w:hAnsi="Times New Roman"/>
          <w:color w:val="000000"/>
          <w:sz w:val="20"/>
          <w:szCs w:val="20"/>
          <w:lang w:eastAsia="ru-RU"/>
        </w:rPr>
        <w:t xml:space="preserve"> торф, перегной, </w:t>
      </w:r>
      <w:r w:rsidR="00614C8A" w:rsidRPr="001A02A6">
        <w:rPr>
          <w:rFonts w:ascii="Times New Roman" w:eastAsia="Times New Roman" w:hAnsi="Times New Roman"/>
          <w:color w:val="000000"/>
          <w:sz w:val="20"/>
          <w:szCs w:val="20"/>
          <w:lang w:eastAsia="ru-RU"/>
        </w:rPr>
        <w:t>ил</w:t>
      </w:r>
      <w:r w:rsidR="00E26EB7" w:rsidRPr="001A02A6">
        <w:rPr>
          <w:rFonts w:ascii="Times New Roman" w:eastAsia="Times New Roman" w:hAnsi="Times New Roman"/>
          <w:color w:val="000000"/>
          <w:sz w:val="20"/>
          <w:szCs w:val="20"/>
          <w:lang w:eastAsia="ru-RU"/>
        </w:rPr>
        <w:t xml:space="preserve"> и др.</w:t>
      </w:r>
      <w:r w:rsidR="00614C8A" w:rsidRPr="001A02A6">
        <w:rPr>
          <w:rFonts w:ascii="Times New Roman" w:eastAsia="Times New Roman" w:hAnsi="Times New Roman"/>
          <w:color w:val="000000"/>
          <w:sz w:val="20"/>
          <w:szCs w:val="20"/>
          <w:lang w:eastAsia="ru-RU"/>
        </w:rPr>
        <w:t>;</w:t>
      </w:r>
      <w:r w:rsidR="005F6F4B" w:rsidRPr="001A02A6">
        <w:rPr>
          <w:rFonts w:ascii="Times New Roman" w:eastAsia="Times New Roman" w:hAnsi="Times New Roman"/>
          <w:color w:val="000000"/>
          <w:sz w:val="20"/>
          <w:szCs w:val="20"/>
          <w:lang w:eastAsia="ru-RU"/>
        </w:rPr>
        <w:t xml:space="preserve"> из</w:t>
      </w:r>
      <w:r w:rsidRPr="001A02A6">
        <w:rPr>
          <w:rFonts w:ascii="Times New Roman" w:eastAsia="Times New Roman" w:hAnsi="Times New Roman"/>
          <w:color w:val="000000"/>
          <w:sz w:val="20"/>
          <w:szCs w:val="20"/>
          <w:lang w:eastAsia="ru-RU"/>
        </w:rPr>
        <w:t xml:space="preserve"> м</w:t>
      </w:r>
      <w:r w:rsidRPr="001A02A6">
        <w:rPr>
          <w:rFonts w:ascii="Times New Roman" w:eastAsia="Times New Roman" w:hAnsi="Times New Roman"/>
          <w:color w:val="000000"/>
          <w:sz w:val="20"/>
          <w:szCs w:val="20"/>
          <w:lang w:eastAsia="ru-RU"/>
        </w:rPr>
        <w:t>и</w:t>
      </w:r>
      <w:r w:rsidRPr="001A02A6">
        <w:rPr>
          <w:rFonts w:ascii="Times New Roman" w:eastAsia="Times New Roman" w:hAnsi="Times New Roman"/>
          <w:color w:val="000000"/>
          <w:sz w:val="20"/>
          <w:szCs w:val="20"/>
          <w:lang w:eastAsia="ru-RU"/>
        </w:rPr>
        <w:t>не</w:t>
      </w:r>
      <w:r w:rsidR="00E26EB7" w:rsidRPr="001A02A6">
        <w:rPr>
          <w:rFonts w:ascii="Times New Roman" w:eastAsia="Times New Roman" w:hAnsi="Times New Roman"/>
          <w:color w:val="000000"/>
          <w:sz w:val="20"/>
          <w:szCs w:val="20"/>
          <w:lang w:eastAsia="ru-RU"/>
        </w:rPr>
        <w:t>ральных</w:t>
      </w:r>
      <w:r w:rsidR="005F6F4B" w:rsidRPr="001A02A6">
        <w:rPr>
          <w:rFonts w:ascii="Times New Roman" w:eastAsia="Times New Roman" w:hAnsi="Times New Roman"/>
          <w:color w:val="000000"/>
          <w:sz w:val="20"/>
          <w:szCs w:val="20"/>
          <w:lang w:eastAsia="ru-RU"/>
        </w:rPr>
        <w:t xml:space="preserve"> – </w:t>
      </w:r>
      <w:r w:rsidRPr="001A02A6">
        <w:rPr>
          <w:rFonts w:ascii="Times New Roman" w:eastAsia="Times New Roman" w:hAnsi="Times New Roman"/>
          <w:color w:val="000000"/>
          <w:sz w:val="20"/>
          <w:szCs w:val="20"/>
          <w:lang w:eastAsia="ru-RU"/>
        </w:rPr>
        <w:t>азотные, фосфорные, калийные, комплекс</w:t>
      </w:r>
      <w:r w:rsidR="005F6F4B" w:rsidRPr="001A02A6">
        <w:rPr>
          <w:rFonts w:ascii="Times New Roman" w:eastAsia="Times New Roman" w:hAnsi="Times New Roman"/>
          <w:color w:val="000000"/>
          <w:sz w:val="20"/>
          <w:szCs w:val="20"/>
          <w:lang w:eastAsia="ru-RU"/>
        </w:rPr>
        <w:t>ные и</w:t>
      </w:r>
      <w:r w:rsidRPr="001A02A6">
        <w:rPr>
          <w:rFonts w:ascii="Times New Roman" w:eastAsia="Times New Roman" w:hAnsi="Times New Roman"/>
          <w:color w:val="000000"/>
          <w:sz w:val="20"/>
          <w:szCs w:val="20"/>
          <w:lang w:eastAsia="ru-RU"/>
        </w:rPr>
        <w:t xml:space="preserve"> золу.</w:t>
      </w:r>
      <w:proofErr w:type="gramEnd"/>
      <w:r w:rsidR="00B64371" w:rsidRPr="001A02A6">
        <w:rPr>
          <w:rFonts w:ascii="Times New Roman" w:eastAsia="Times New Roman" w:hAnsi="Times New Roman"/>
          <w:color w:val="000000"/>
          <w:sz w:val="20"/>
          <w:szCs w:val="20"/>
          <w:lang w:eastAsia="ru-RU"/>
        </w:rPr>
        <w:t xml:space="preserve"> </w:t>
      </w:r>
      <w:r w:rsidR="00E26EB7" w:rsidRPr="001A02A6">
        <w:rPr>
          <w:rFonts w:ascii="Times New Roman" w:eastAsia="Times New Roman" w:hAnsi="Times New Roman"/>
          <w:color w:val="000000"/>
          <w:sz w:val="20"/>
          <w:szCs w:val="20"/>
          <w:lang w:eastAsia="ru-RU"/>
        </w:rPr>
        <w:t>Применяют минеральные удобрения</w:t>
      </w:r>
      <w:r w:rsidR="00734F71" w:rsidRPr="001A02A6">
        <w:rPr>
          <w:rFonts w:ascii="Times New Roman" w:eastAsia="Times New Roman" w:hAnsi="Times New Roman"/>
          <w:color w:val="000000"/>
          <w:sz w:val="20"/>
          <w:szCs w:val="20"/>
          <w:lang w:eastAsia="ru-RU"/>
        </w:rPr>
        <w:t>:</w:t>
      </w:r>
      <w:r w:rsidR="00E26EB7" w:rsidRPr="001A02A6">
        <w:rPr>
          <w:rFonts w:ascii="Times New Roman" w:eastAsia="Times New Roman" w:hAnsi="Times New Roman"/>
          <w:color w:val="000000"/>
          <w:sz w:val="20"/>
          <w:szCs w:val="20"/>
          <w:lang w:eastAsia="ru-RU"/>
        </w:rPr>
        <w:t xml:space="preserve"> аммиачную селитру, сульфат аммония или мочевину, суперфос</w:t>
      </w:r>
      <w:r w:rsidR="00734F71" w:rsidRPr="001A02A6">
        <w:rPr>
          <w:rFonts w:ascii="Times New Roman" w:eastAsia="Times New Roman" w:hAnsi="Times New Roman"/>
          <w:color w:val="000000"/>
          <w:sz w:val="20"/>
          <w:szCs w:val="20"/>
          <w:lang w:eastAsia="ru-RU"/>
        </w:rPr>
        <w:t>фат, хлористый калий и др.;</w:t>
      </w:r>
      <w:r w:rsidR="00B64371" w:rsidRPr="001A02A6">
        <w:rPr>
          <w:rFonts w:ascii="Times New Roman" w:eastAsia="Times New Roman" w:hAnsi="Times New Roman"/>
          <w:color w:val="000000"/>
          <w:sz w:val="20"/>
          <w:szCs w:val="20"/>
          <w:lang w:eastAsia="ru-RU"/>
        </w:rPr>
        <w:t xml:space="preserve"> микр</w:t>
      </w:r>
      <w:r w:rsidR="00B64371" w:rsidRPr="001A02A6">
        <w:rPr>
          <w:rFonts w:ascii="Times New Roman" w:eastAsia="Times New Roman" w:hAnsi="Times New Roman"/>
          <w:color w:val="000000"/>
          <w:sz w:val="20"/>
          <w:szCs w:val="20"/>
          <w:lang w:eastAsia="ru-RU"/>
        </w:rPr>
        <w:t>о</w:t>
      </w:r>
      <w:r w:rsidR="00B64371" w:rsidRPr="001A02A6">
        <w:rPr>
          <w:rFonts w:ascii="Times New Roman" w:eastAsia="Times New Roman" w:hAnsi="Times New Roman"/>
          <w:color w:val="000000"/>
          <w:sz w:val="20"/>
          <w:szCs w:val="20"/>
          <w:lang w:eastAsia="ru-RU"/>
        </w:rPr>
        <w:t>удобрения</w:t>
      </w:r>
      <w:r w:rsidR="00E26EB7" w:rsidRPr="001A02A6">
        <w:rPr>
          <w:rFonts w:ascii="Times New Roman" w:eastAsia="Times New Roman" w:hAnsi="Times New Roman"/>
          <w:color w:val="000000"/>
          <w:sz w:val="20"/>
          <w:szCs w:val="20"/>
          <w:lang w:eastAsia="ru-RU"/>
        </w:rPr>
        <w:t xml:space="preserve"> –</w:t>
      </w:r>
      <w:r w:rsidR="00B64371" w:rsidRPr="001A02A6">
        <w:rPr>
          <w:rFonts w:ascii="Times New Roman" w:eastAsia="Times New Roman" w:hAnsi="Times New Roman"/>
          <w:color w:val="000000"/>
          <w:sz w:val="20"/>
          <w:szCs w:val="20"/>
          <w:lang w:eastAsia="ru-RU"/>
        </w:rPr>
        <w:t xml:space="preserve"> соли бора, марганца, меди, молибдена, кобальта, цинка</w:t>
      </w:r>
      <w:r w:rsidR="00E26EB7" w:rsidRPr="001A02A6">
        <w:rPr>
          <w:rFonts w:ascii="Times New Roman" w:eastAsia="Times New Roman" w:hAnsi="Times New Roman"/>
          <w:color w:val="000000"/>
          <w:sz w:val="20"/>
          <w:szCs w:val="20"/>
          <w:lang w:eastAsia="ru-RU"/>
        </w:rPr>
        <w:t xml:space="preserve"> и</w:t>
      </w:r>
      <w:r w:rsidR="004263D9" w:rsidRPr="001A02A6">
        <w:rPr>
          <w:rFonts w:ascii="Times New Roman" w:eastAsia="Times New Roman" w:hAnsi="Times New Roman"/>
          <w:color w:val="000000"/>
          <w:sz w:val="20"/>
          <w:szCs w:val="20"/>
          <w:lang w:eastAsia="ru-RU"/>
        </w:rPr>
        <w:t> </w:t>
      </w:r>
      <w:r w:rsidR="00E26EB7" w:rsidRPr="001A02A6">
        <w:rPr>
          <w:rFonts w:ascii="Times New Roman" w:eastAsia="Times New Roman" w:hAnsi="Times New Roman"/>
          <w:color w:val="000000"/>
          <w:sz w:val="20"/>
          <w:szCs w:val="20"/>
          <w:lang w:eastAsia="ru-RU"/>
        </w:rPr>
        <w:t>др</w:t>
      </w:r>
      <w:r w:rsidR="00B64371" w:rsidRPr="001A02A6">
        <w:rPr>
          <w:rFonts w:ascii="Times New Roman" w:eastAsia="Times New Roman" w:hAnsi="Times New Roman"/>
          <w:color w:val="000000"/>
          <w:sz w:val="20"/>
          <w:szCs w:val="20"/>
          <w:lang w:eastAsia="ru-RU"/>
        </w:rPr>
        <w:t>.</w:t>
      </w:r>
      <w:r w:rsidR="00E26EB7" w:rsidRPr="001A02A6">
        <w:rPr>
          <w:rFonts w:ascii="Times New Roman" w:eastAsia="Times New Roman" w:hAnsi="Times New Roman"/>
          <w:color w:val="000000"/>
          <w:sz w:val="20"/>
          <w:szCs w:val="20"/>
          <w:lang w:eastAsia="ru-RU"/>
        </w:rPr>
        <w:t xml:space="preserve"> Минеральные удобрения при искусственном поливе разводят в соотношении 1:</w:t>
      </w:r>
      <w:r w:rsidR="00347C1F" w:rsidRPr="001A02A6">
        <w:rPr>
          <w:rFonts w:ascii="Times New Roman" w:eastAsia="Times New Roman" w:hAnsi="Times New Roman"/>
          <w:color w:val="000000"/>
          <w:sz w:val="20"/>
          <w:szCs w:val="20"/>
          <w:lang w:eastAsia="ru-RU"/>
        </w:rPr>
        <w:t>40–50 (</w:t>
      </w:r>
      <w:smartTag w:uri="urn:schemas-microsoft-com:office:smarttags" w:element="metricconverter">
        <w:smartTagPr>
          <w:attr w:name="ProductID" w:val="100 г"/>
        </w:smartTagPr>
        <w:r w:rsidR="00E26EB7" w:rsidRPr="001A02A6">
          <w:rPr>
            <w:rFonts w:ascii="Times New Roman" w:eastAsia="Times New Roman" w:hAnsi="Times New Roman"/>
            <w:color w:val="000000"/>
            <w:sz w:val="20"/>
            <w:szCs w:val="20"/>
            <w:lang w:eastAsia="ru-RU"/>
          </w:rPr>
          <w:t>100 г</w:t>
        </w:r>
      </w:smartTag>
      <w:r w:rsidR="00E26EB7" w:rsidRPr="001A02A6">
        <w:rPr>
          <w:rFonts w:ascii="Times New Roman" w:eastAsia="Times New Roman" w:hAnsi="Times New Roman"/>
          <w:color w:val="000000"/>
          <w:sz w:val="20"/>
          <w:szCs w:val="20"/>
          <w:lang w:eastAsia="ru-RU"/>
        </w:rPr>
        <w:t xml:space="preserve"> на 4–</w:t>
      </w:r>
      <w:smartTag w:uri="urn:schemas-microsoft-com:office:smarttags" w:element="metricconverter">
        <w:smartTagPr>
          <w:attr w:name="ProductID" w:val="5 л"/>
        </w:smartTagPr>
        <w:r w:rsidR="00E26EB7" w:rsidRPr="001A02A6">
          <w:rPr>
            <w:rFonts w:ascii="Times New Roman" w:eastAsia="Times New Roman" w:hAnsi="Times New Roman"/>
            <w:color w:val="000000"/>
            <w:sz w:val="20"/>
            <w:szCs w:val="20"/>
            <w:lang w:eastAsia="ru-RU"/>
          </w:rPr>
          <w:t>5 л</w:t>
        </w:r>
      </w:smartTag>
      <w:r w:rsidR="00E26EB7" w:rsidRPr="001A02A6">
        <w:rPr>
          <w:rFonts w:ascii="Times New Roman" w:eastAsia="Times New Roman" w:hAnsi="Times New Roman"/>
          <w:color w:val="000000"/>
          <w:sz w:val="20"/>
          <w:szCs w:val="20"/>
          <w:lang w:eastAsia="ru-RU"/>
        </w:rPr>
        <w:t xml:space="preserve"> воды).</w:t>
      </w:r>
    </w:p>
    <w:p w:rsidR="00B64371" w:rsidRPr="001A02A6" w:rsidRDefault="00CE208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 xml:space="preserve">На </w:t>
      </w:r>
      <w:r w:rsidR="00734F71" w:rsidRPr="001A02A6">
        <w:rPr>
          <w:rFonts w:ascii="Times New Roman" w:eastAsia="Times New Roman" w:hAnsi="Times New Roman"/>
          <w:color w:val="000000"/>
          <w:sz w:val="20"/>
          <w:szCs w:val="20"/>
          <w:lang w:eastAsia="ru-RU"/>
        </w:rPr>
        <w:t xml:space="preserve">легких и средних </w:t>
      </w:r>
      <w:r w:rsidRPr="001A02A6">
        <w:rPr>
          <w:rFonts w:ascii="Times New Roman" w:eastAsia="Times New Roman" w:hAnsi="Times New Roman"/>
          <w:color w:val="000000"/>
          <w:sz w:val="20"/>
          <w:szCs w:val="20"/>
          <w:lang w:eastAsia="ru-RU"/>
        </w:rPr>
        <w:t>почвах удобрения заделывают на глубину 20</w:t>
      </w:r>
      <w:r w:rsidR="005F6F4B" w:rsidRPr="001A02A6">
        <w:rPr>
          <w:rFonts w:ascii="Times New Roman" w:eastAsia="Times New Roman" w:hAnsi="Times New Roman"/>
          <w:color w:val="000000"/>
          <w:sz w:val="20"/>
          <w:szCs w:val="20"/>
          <w:lang w:eastAsia="ru-RU"/>
        </w:rPr>
        <w:t>–</w:t>
      </w:r>
      <w:smartTag w:uri="urn:schemas-microsoft-com:office:smarttags" w:element="metricconverter">
        <w:smartTagPr>
          <w:attr w:name="ProductID" w:val="22 см"/>
        </w:smartTagPr>
        <w:r w:rsidR="005F6F4B" w:rsidRPr="001A02A6">
          <w:rPr>
            <w:rFonts w:ascii="Times New Roman" w:eastAsia="Times New Roman" w:hAnsi="Times New Roman"/>
            <w:color w:val="000000"/>
            <w:sz w:val="20"/>
            <w:szCs w:val="20"/>
            <w:lang w:eastAsia="ru-RU"/>
          </w:rPr>
          <w:t>22 см</w:t>
        </w:r>
      </w:smartTag>
      <w:r w:rsidR="00B05A5C" w:rsidRPr="001A02A6">
        <w:rPr>
          <w:rFonts w:ascii="Times New Roman" w:eastAsia="Times New Roman" w:hAnsi="Times New Roman"/>
          <w:color w:val="000000"/>
          <w:sz w:val="20"/>
          <w:szCs w:val="20"/>
          <w:lang w:eastAsia="ru-RU"/>
        </w:rPr>
        <w:t>, на</w:t>
      </w:r>
      <w:r w:rsidR="00734F71" w:rsidRPr="001A02A6">
        <w:rPr>
          <w:rFonts w:ascii="Times New Roman" w:eastAsia="Times New Roman" w:hAnsi="Times New Roman"/>
          <w:color w:val="000000"/>
          <w:sz w:val="20"/>
          <w:szCs w:val="20"/>
          <w:lang w:eastAsia="ru-RU"/>
        </w:rPr>
        <w:t xml:space="preserve"> тяжелых</w:t>
      </w:r>
      <w:r w:rsidRPr="001A02A6">
        <w:rPr>
          <w:rFonts w:ascii="Times New Roman" w:eastAsia="Times New Roman" w:hAnsi="Times New Roman"/>
          <w:color w:val="000000"/>
          <w:sz w:val="20"/>
          <w:szCs w:val="20"/>
          <w:lang w:eastAsia="ru-RU"/>
        </w:rPr>
        <w:t xml:space="preserve"> на</w:t>
      </w:r>
      <w:r w:rsidR="00D675BE" w:rsidRPr="001A02A6">
        <w:rPr>
          <w:rFonts w:ascii="Times New Roman" w:eastAsia="Times New Roman" w:hAnsi="Times New Roman"/>
          <w:color w:val="000000"/>
          <w:sz w:val="20"/>
          <w:szCs w:val="20"/>
          <w:lang w:eastAsia="ru-RU"/>
        </w:rPr>
        <w:t> – </w:t>
      </w:r>
      <w:r w:rsidRPr="001A02A6">
        <w:rPr>
          <w:rFonts w:ascii="Times New Roman" w:eastAsia="Times New Roman" w:hAnsi="Times New Roman"/>
          <w:color w:val="000000"/>
          <w:sz w:val="20"/>
          <w:szCs w:val="20"/>
          <w:lang w:eastAsia="ru-RU"/>
        </w:rPr>
        <w:t>14</w:t>
      </w:r>
      <w:r w:rsidR="005F6F4B" w:rsidRPr="001A02A6">
        <w:rPr>
          <w:rFonts w:ascii="Times New Roman" w:eastAsia="Times New Roman" w:hAnsi="Times New Roman"/>
          <w:color w:val="000000"/>
          <w:sz w:val="20"/>
          <w:szCs w:val="20"/>
          <w:lang w:eastAsia="ru-RU"/>
        </w:rPr>
        <w:t>–</w:t>
      </w:r>
      <w:smartTag w:uri="urn:schemas-microsoft-com:office:smarttags" w:element="metricconverter">
        <w:smartTagPr>
          <w:attr w:name="ProductID" w:val="16 см"/>
        </w:smartTagPr>
        <w:r w:rsidRPr="001A02A6">
          <w:rPr>
            <w:rFonts w:ascii="Times New Roman" w:eastAsia="Times New Roman" w:hAnsi="Times New Roman"/>
            <w:color w:val="000000"/>
            <w:sz w:val="20"/>
            <w:szCs w:val="20"/>
            <w:lang w:eastAsia="ru-RU"/>
          </w:rPr>
          <w:t>16 см</w:t>
        </w:r>
      </w:smartTag>
      <w:r w:rsidRPr="001A02A6">
        <w:rPr>
          <w:rFonts w:ascii="Times New Roman" w:eastAsia="Times New Roman" w:hAnsi="Times New Roman"/>
          <w:color w:val="000000"/>
          <w:sz w:val="20"/>
          <w:szCs w:val="20"/>
          <w:lang w:eastAsia="ru-RU"/>
        </w:rPr>
        <w:t xml:space="preserve">. </w:t>
      </w:r>
      <w:r w:rsidR="00B64371" w:rsidRPr="001A02A6">
        <w:rPr>
          <w:rFonts w:ascii="Times New Roman" w:eastAsia="Times New Roman" w:hAnsi="Times New Roman"/>
          <w:color w:val="000000"/>
          <w:sz w:val="20"/>
          <w:szCs w:val="20"/>
          <w:lang w:eastAsia="ru-RU"/>
        </w:rPr>
        <w:t>Хорошо перепревший на</w:t>
      </w:r>
      <w:r w:rsidR="00734F71" w:rsidRPr="001A02A6">
        <w:rPr>
          <w:rFonts w:ascii="Times New Roman" w:eastAsia="Times New Roman" w:hAnsi="Times New Roman"/>
          <w:color w:val="000000"/>
          <w:sz w:val="20"/>
          <w:szCs w:val="20"/>
          <w:lang w:eastAsia="ru-RU"/>
        </w:rPr>
        <w:t>воз и</w:t>
      </w:r>
      <w:r w:rsidR="00B64371" w:rsidRPr="001A02A6">
        <w:rPr>
          <w:rFonts w:ascii="Times New Roman" w:eastAsia="Times New Roman" w:hAnsi="Times New Roman"/>
          <w:color w:val="000000"/>
          <w:sz w:val="20"/>
          <w:szCs w:val="20"/>
          <w:lang w:eastAsia="ru-RU"/>
        </w:rPr>
        <w:t xml:space="preserve"> пер</w:t>
      </w:r>
      <w:r w:rsidR="00B64371" w:rsidRPr="001A02A6">
        <w:rPr>
          <w:rFonts w:ascii="Times New Roman" w:eastAsia="Times New Roman" w:hAnsi="Times New Roman"/>
          <w:color w:val="000000"/>
          <w:sz w:val="20"/>
          <w:szCs w:val="20"/>
          <w:lang w:eastAsia="ru-RU"/>
        </w:rPr>
        <w:t>е</w:t>
      </w:r>
      <w:r w:rsidR="00B64371" w:rsidRPr="001A02A6">
        <w:rPr>
          <w:rFonts w:ascii="Times New Roman" w:eastAsia="Times New Roman" w:hAnsi="Times New Roman"/>
          <w:color w:val="000000"/>
          <w:sz w:val="20"/>
          <w:szCs w:val="20"/>
          <w:lang w:eastAsia="ru-RU"/>
        </w:rPr>
        <w:t xml:space="preserve">гной вносят под основную обработку почвы, заделывая на глубину </w:t>
      </w:r>
      <w:r w:rsidR="00D675BE" w:rsidRPr="001A02A6">
        <w:rPr>
          <w:rFonts w:ascii="Times New Roman" w:eastAsia="Times New Roman" w:hAnsi="Times New Roman"/>
          <w:color w:val="000000"/>
          <w:sz w:val="20"/>
          <w:szCs w:val="20"/>
          <w:lang w:eastAsia="ru-RU"/>
        </w:rPr>
        <w:br/>
      </w:r>
      <w:r w:rsidR="00B64371" w:rsidRPr="001A02A6">
        <w:rPr>
          <w:rFonts w:ascii="Times New Roman" w:eastAsia="Times New Roman" w:hAnsi="Times New Roman"/>
          <w:color w:val="000000"/>
          <w:sz w:val="20"/>
          <w:szCs w:val="20"/>
          <w:lang w:eastAsia="ru-RU"/>
        </w:rPr>
        <w:t>16–</w:t>
      </w:r>
      <w:smartTag w:uri="urn:schemas-microsoft-com:office:smarttags" w:element="metricconverter">
        <w:smartTagPr>
          <w:attr w:name="ProductID" w:val="17 см"/>
        </w:smartTagPr>
        <w:r w:rsidR="00B64371" w:rsidRPr="001A02A6">
          <w:rPr>
            <w:rFonts w:ascii="Times New Roman" w:eastAsia="Times New Roman" w:hAnsi="Times New Roman"/>
            <w:color w:val="000000"/>
            <w:sz w:val="20"/>
            <w:szCs w:val="20"/>
            <w:lang w:eastAsia="ru-RU"/>
          </w:rPr>
          <w:t>17 см</w:t>
        </w:r>
      </w:smartTag>
      <w:r w:rsidR="00B64371" w:rsidRPr="001A02A6">
        <w:rPr>
          <w:rFonts w:ascii="Times New Roman" w:eastAsia="Times New Roman" w:hAnsi="Times New Roman"/>
          <w:color w:val="000000"/>
          <w:sz w:val="20"/>
          <w:szCs w:val="20"/>
          <w:lang w:eastAsia="ru-RU"/>
        </w:rPr>
        <w:t>.</w:t>
      </w:r>
    </w:p>
    <w:p w:rsidR="00AE3168" w:rsidRPr="001A02A6" w:rsidRDefault="00945E85" w:rsidP="00336402">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1A02A6">
        <w:rPr>
          <w:rFonts w:ascii="Times New Roman" w:eastAsia="Times New Roman" w:hAnsi="Times New Roman"/>
          <w:color w:val="000000"/>
          <w:sz w:val="20"/>
          <w:szCs w:val="20"/>
          <w:lang w:eastAsia="ru-RU"/>
        </w:rPr>
        <w:t xml:space="preserve">По мнению </w:t>
      </w:r>
      <w:r w:rsidR="000F36EA" w:rsidRPr="001A02A6">
        <w:rPr>
          <w:rFonts w:ascii="Times New Roman" w:hAnsi="Times New Roman"/>
          <w:sz w:val="20"/>
          <w:szCs w:val="20"/>
        </w:rPr>
        <w:t>Терехина</w:t>
      </w:r>
      <w:r w:rsidR="00734F71" w:rsidRPr="001A02A6">
        <w:rPr>
          <w:rFonts w:ascii="Times New Roman" w:hAnsi="Times New Roman"/>
          <w:sz w:val="20"/>
          <w:szCs w:val="20"/>
        </w:rPr>
        <w:t xml:space="preserve"> А.</w:t>
      </w:r>
      <w:r w:rsidR="00D675BE" w:rsidRPr="001A02A6">
        <w:rPr>
          <w:rFonts w:ascii="Times New Roman" w:hAnsi="Times New Roman"/>
          <w:sz w:val="20"/>
          <w:szCs w:val="20"/>
        </w:rPr>
        <w:t> </w:t>
      </w:r>
      <w:r w:rsidR="00734F71" w:rsidRPr="001A02A6">
        <w:rPr>
          <w:rFonts w:ascii="Times New Roman" w:hAnsi="Times New Roman"/>
          <w:sz w:val="20"/>
          <w:szCs w:val="20"/>
        </w:rPr>
        <w:t>А. и</w:t>
      </w:r>
      <w:r w:rsidR="000F36EA" w:rsidRPr="001A02A6">
        <w:rPr>
          <w:rFonts w:ascii="Times New Roman" w:hAnsi="Times New Roman"/>
          <w:sz w:val="20"/>
          <w:szCs w:val="20"/>
        </w:rPr>
        <w:t xml:space="preserve"> Вандышева В.</w:t>
      </w:r>
      <w:r w:rsidR="00D675BE" w:rsidRPr="001A02A6">
        <w:rPr>
          <w:rFonts w:ascii="Times New Roman" w:hAnsi="Times New Roman"/>
          <w:sz w:val="20"/>
          <w:szCs w:val="20"/>
        </w:rPr>
        <w:t> </w:t>
      </w:r>
      <w:r w:rsidR="000F36EA" w:rsidRPr="001A02A6">
        <w:rPr>
          <w:rFonts w:ascii="Times New Roman" w:hAnsi="Times New Roman"/>
          <w:sz w:val="20"/>
          <w:szCs w:val="20"/>
        </w:rPr>
        <w:t xml:space="preserve">В. (2008), минеральные удобрения под лекарственные растения </w:t>
      </w:r>
      <w:r w:rsidR="00734F71" w:rsidRPr="001A02A6">
        <w:rPr>
          <w:rFonts w:ascii="Times New Roman" w:hAnsi="Times New Roman"/>
          <w:sz w:val="20"/>
          <w:szCs w:val="20"/>
        </w:rPr>
        <w:t>следует вноси</w:t>
      </w:r>
      <w:r w:rsidR="000F36EA" w:rsidRPr="001A02A6">
        <w:rPr>
          <w:rFonts w:ascii="Times New Roman" w:hAnsi="Times New Roman"/>
          <w:sz w:val="20"/>
          <w:szCs w:val="20"/>
        </w:rPr>
        <w:t>т</w:t>
      </w:r>
      <w:r w:rsidR="00734F71" w:rsidRPr="001A02A6">
        <w:rPr>
          <w:rFonts w:ascii="Times New Roman" w:hAnsi="Times New Roman"/>
          <w:sz w:val="20"/>
          <w:szCs w:val="20"/>
        </w:rPr>
        <w:t>ь</w:t>
      </w:r>
      <w:r w:rsidR="000F36EA" w:rsidRPr="001A02A6">
        <w:rPr>
          <w:rFonts w:ascii="Times New Roman" w:hAnsi="Times New Roman"/>
          <w:sz w:val="20"/>
          <w:szCs w:val="20"/>
        </w:rPr>
        <w:t xml:space="preserve"> дробно: </w:t>
      </w:r>
      <w:r w:rsidR="00D675BE" w:rsidRPr="001A02A6">
        <w:rPr>
          <w:rFonts w:ascii="Times New Roman" w:hAnsi="Times New Roman"/>
          <w:sz w:val="20"/>
          <w:szCs w:val="20"/>
        </w:rPr>
        <w:br/>
      </w:r>
      <w:r w:rsidR="000F36EA" w:rsidRPr="001A02A6">
        <w:rPr>
          <w:rFonts w:ascii="Times New Roman" w:hAnsi="Times New Roman"/>
          <w:sz w:val="20"/>
          <w:szCs w:val="20"/>
        </w:rPr>
        <w:t>50</w:t>
      </w:r>
      <w:r w:rsidR="00D675BE" w:rsidRPr="001A02A6">
        <w:rPr>
          <w:rFonts w:ascii="Times New Roman" w:hAnsi="Times New Roman"/>
          <w:sz w:val="20"/>
          <w:szCs w:val="20"/>
        </w:rPr>
        <w:t> </w:t>
      </w:r>
      <w:r w:rsidR="000F36EA" w:rsidRPr="001A02A6">
        <w:rPr>
          <w:rFonts w:ascii="Times New Roman" w:hAnsi="Times New Roman"/>
          <w:sz w:val="20"/>
          <w:szCs w:val="20"/>
        </w:rPr>
        <w:t>%</w:t>
      </w:r>
      <w:r w:rsidR="00D675BE" w:rsidRPr="001A02A6">
        <w:rPr>
          <w:rFonts w:ascii="Times New Roman" w:hAnsi="Times New Roman"/>
          <w:sz w:val="20"/>
          <w:szCs w:val="20"/>
        </w:rPr>
        <w:t> </w:t>
      </w:r>
      <w:r w:rsidR="00D675BE" w:rsidRPr="001A02A6">
        <w:rPr>
          <w:rFonts w:ascii="Times New Roman" w:eastAsia="Times New Roman" w:hAnsi="Times New Roman"/>
          <w:color w:val="000000"/>
          <w:sz w:val="20"/>
          <w:szCs w:val="20"/>
          <w:lang w:eastAsia="ru-RU"/>
        </w:rPr>
        <w:t>– </w:t>
      </w:r>
      <w:r w:rsidR="000F36EA" w:rsidRPr="001A02A6">
        <w:rPr>
          <w:rFonts w:ascii="Times New Roman" w:hAnsi="Times New Roman"/>
          <w:sz w:val="20"/>
          <w:szCs w:val="20"/>
        </w:rPr>
        <w:t>под основную обработку почвы, 25</w:t>
      </w:r>
      <w:r w:rsidR="00D675BE" w:rsidRPr="001A02A6">
        <w:rPr>
          <w:rFonts w:ascii="Times New Roman" w:hAnsi="Times New Roman"/>
          <w:sz w:val="20"/>
          <w:szCs w:val="20"/>
        </w:rPr>
        <w:t> </w:t>
      </w:r>
      <w:r w:rsidR="000F36EA" w:rsidRPr="001A02A6">
        <w:rPr>
          <w:rFonts w:ascii="Times New Roman" w:hAnsi="Times New Roman"/>
          <w:sz w:val="20"/>
          <w:szCs w:val="20"/>
        </w:rPr>
        <w:t>%</w:t>
      </w:r>
      <w:r w:rsidR="00D675BE" w:rsidRPr="001A02A6">
        <w:rPr>
          <w:rFonts w:ascii="Times New Roman" w:hAnsi="Times New Roman"/>
          <w:sz w:val="20"/>
          <w:szCs w:val="20"/>
        </w:rPr>
        <w:t> </w:t>
      </w:r>
      <w:r w:rsidR="00D675BE" w:rsidRPr="001A02A6">
        <w:rPr>
          <w:rFonts w:ascii="Times New Roman" w:eastAsia="Times New Roman" w:hAnsi="Times New Roman"/>
          <w:color w:val="000000"/>
          <w:sz w:val="20"/>
          <w:szCs w:val="20"/>
          <w:lang w:eastAsia="ru-RU"/>
        </w:rPr>
        <w:t>– </w:t>
      </w:r>
      <w:r w:rsidR="000F36EA" w:rsidRPr="001A02A6">
        <w:rPr>
          <w:rFonts w:ascii="Times New Roman" w:hAnsi="Times New Roman"/>
          <w:sz w:val="20"/>
          <w:szCs w:val="20"/>
        </w:rPr>
        <w:t>под предпосевную культивацию, 5</w:t>
      </w:r>
      <w:r w:rsidR="00D675BE" w:rsidRPr="001A02A6">
        <w:rPr>
          <w:rFonts w:ascii="Times New Roman" w:hAnsi="Times New Roman"/>
          <w:sz w:val="20"/>
          <w:szCs w:val="20"/>
        </w:rPr>
        <w:t> </w:t>
      </w:r>
      <w:r w:rsidR="000F36EA" w:rsidRPr="001A02A6">
        <w:rPr>
          <w:rFonts w:ascii="Times New Roman" w:hAnsi="Times New Roman"/>
          <w:sz w:val="20"/>
          <w:szCs w:val="20"/>
        </w:rPr>
        <w:t>%</w:t>
      </w:r>
      <w:r w:rsidR="00D675BE" w:rsidRPr="001A02A6">
        <w:rPr>
          <w:rFonts w:ascii="Times New Roman" w:hAnsi="Times New Roman"/>
          <w:sz w:val="20"/>
          <w:szCs w:val="20"/>
        </w:rPr>
        <w:t> </w:t>
      </w:r>
      <w:r w:rsidR="00D675BE" w:rsidRPr="001A02A6">
        <w:rPr>
          <w:rFonts w:ascii="Times New Roman" w:eastAsia="Times New Roman" w:hAnsi="Times New Roman"/>
          <w:color w:val="000000"/>
          <w:sz w:val="20"/>
          <w:szCs w:val="20"/>
          <w:lang w:eastAsia="ru-RU"/>
        </w:rPr>
        <w:t>– </w:t>
      </w:r>
      <w:r w:rsidR="000F36EA" w:rsidRPr="001A02A6">
        <w:rPr>
          <w:rFonts w:ascii="Times New Roman" w:hAnsi="Times New Roman"/>
          <w:sz w:val="20"/>
          <w:szCs w:val="20"/>
        </w:rPr>
        <w:t>при посеве в рядки и 20</w:t>
      </w:r>
      <w:r w:rsidR="00D675BE" w:rsidRPr="001A02A6">
        <w:rPr>
          <w:rFonts w:ascii="Times New Roman" w:hAnsi="Times New Roman"/>
        </w:rPr>
        <w:t> </w:t>
      </w:r>
      <w:r w:rsidR="000F36EA" w:rsidRPr="001A02A6">
        <w:rPr>
          <w:rFonts w:ascii="Times New Roman" w:hAnsi="Times New Roman"/>
          <w:sz w:val="20"/>
          <w:szCs w:val="20"/>
        </w:rPr>
        <w:t>%</w:t>
      </w:r>
      <w:r w:rsidR="00D675BE" w:rsidRPr="001A02A6">
        <w:rPr>
          <w:rFonts w:ascii="Times New Roman" w:hAnsi="Times New Roman"/>
          <w:sz w:val="20"/>
          <w:szCs w:val="20"/>
        </w:rPr>
        <w:t> </w:t>
      </w:r>
      <w:r w:rsidR="00D675BE" w:rsidRPr="001A02A6">
        <w:rPr>
          <w:rFonts w:ascii="Times New Roman" w:eastAsia="Times New Roman" w:hAnsi="Times New Roman"/>
          <w:color w:val="000000"/>
          <w:sz w:val="20"/>
          <w:szCs w:val="20"/>
          <w:lang w:eastAsia="ru-RU"/>
        </w:rPr>
        <w:t>– </w:t>
      </w:r>
      <w:r w:rsidR="000F36EA" w:rsidRPr="001A02A6">
        <w:rPr>
          <w:rFonts w:ascii="Times New Roman" w:hAnsi="Times New Roman"/>
          <w:sz w:val="20"/>
          <w:szCs w:val="20"/>
        </w:rPr>
        <w:t>при подкормке в п</w:t>
      </w:r>
      <w:r w:rsidR="000F36EA" w:rsidRPr="001A02A6">
        <w:rPr>
          <w:rFonts w:ascii="Times New Roman" w:hAnsi="Times New Roman"/>
          <w:sz w:val="20"/>
          <w:szCs w:val="20"/>
        </w:rPr>
        <w:t>е</w:t>
      </w:r>
      <w:r w:rsidR="000F36EA" w:rsidRPr="001A02A6">
        <w:rPr>
          <w:rFonts w:ascii="Times New Roman" w:hAnsi="Times New Roman"/>
          <w:sz w:val="20"/>
          <w:szCs w:val="20"/>
        </w:rPr>
        <w:t xml:space="preserve">риод вегетации. </w:t>
      </w:r>
      <w:r w:rsidR="00E26EB7" w:rsidRPr="001A02A6">
        <w:rPr>
          <w:rFonts w:ascii="Times New Roman" w:hAnsi="Times New Roman"/>
          <w:sz w:val="20"/>
          <w:szCs w:val="20"/>
        </w:rPr>
        <w:t>В зависимости от содержания питательных веществ в почве, биологического выноса их растениями и коэффициен</w:t>
      </w:r>
      <w:r w:rsidR="00734F71" w:rsidRPr="001A02A6">
        <w:rPr>
          <w:rFonts w:ascii="Times New Roman" w:hAnsi="Times New Roman"/>
          <w:sz w:val="20"/>
          <w:szCs w:val="20"/>
        </w:rPr>
        <w:t>та испол</w:t>
      </w:r>
      <w:r w:rsidR="00734F71" w:rsidRPr="001A02A6">
        <w:rPr>
          <w:rFonts w:ascii="Times New Roman" w:hAnsi="Times New Roman"/>
          <w:sz w:val="20"/>
          <w:szCs w:val="20"/>
        </w:rPr>
        <w:t>ь</w:t>
      </w:r>
      <w:r w:rsidR="00734F71" w:rsidRPr="001A02A6">
        <w:rPr>
          <w:rFonts w:ascii="Times New Roman" w:hAnsi="Times New Roman"/>
          <w:sz w:val="20"/>
          <w:szCs w:val="20"/>
        </w:rPr>
        <w:t>зования удобрений суммарные</w:t>
      </w:r>
      <w:r w:rsidR="00E26EB7" w:rsidRPr="001A02A6">
        <w:rPr>
          <w:rFonts w:ascii="Times New Roman" w:hAnsi="Times New Roman"/>
          <w:sz w:val="20"/>
          <w:szCs w:val="20"/>
        </w:rPr>
        <w:t xml:space="preserve"> нормы минеральных удобрений под лекар</w:t>
      </w:r>
      <w:r w:rsidR="00734F71" w:rsidRPr="001A02A6">
        <w:rPr>
          <w:rFonts w:ascii="Times New Roman" w:hAnsi="Times New Roman"/>
          <w:sz w:val="20"/>
          <w:szCs w:val="20"/>
        </w:rPr>
        <w:t>ственные растения в течение вегетационного периода</w:t>
      </w:r>
      <w:r w:rsidR="00E26EB7" w:rsidRPr="001A02A6">
        <w:rPr>
          <w:rFonts w:ascii="Times New Roman" w:hAnsi="Times New Roman"/>
          <w:sz w:val="20"/>
          <w:szCs w:val="20"/>
        </w:rPr>
        <w:t xml:space="preserve"> составляют 90–</w:t>
      </w:r>
      <w:smartTag w:uri="urn:schemas-microsoft-com:office:smarttags" w:element="metricconverter">
        <w:smartTagPr>
          <w:attr w:name="ProductID" w:val="120 кг"/>
        </w:smartTagPr>
        <w:r w:rsidR="00E26EB7" w:rsidRPr="001A02A6">
          <w:rPr>
            <w:rFonts w:ascii="Times New Roman" w:hAnsi="Times New Roman"/>
            <w:sz w:val="20"/>
            <w:szCs w:val="20"/>
          </w:rPr>
          <w:t>120 кг</w:t>
        </w:r>
      </w:smartTag>
      <w:r w:rsidR="00734F71" w:rsidRPr="001A02A6">
        <w:rPr>
          <w:rFonts w:ascii="Times New Roman" w:hAnsi="Times New Roman"/>
          <w:sz w:val="20"/>
          <w:szCs w:val="20"/>
        </w:rPr>
        <w:t xml:space="preserve"> д.в.</w:t>
      </w:r>
      <w:r w:rsidR="00E26EB7" w:rsidRPr="001A02A6">
        <w:rPr>
          <w:rFonts w:ascii="Times New Roman" w:hAnsi="Times New Roman"/>
          <w:sz w:val="20"/>
          <w:szCs w:val="20"/>
        </w:rPr>
        <w:t xml:space="preserve">/га. </w:t>
      </w:r>
    </w:p>
    <w:p w:rsidR="00E26EB7" w:rsidRPr="001A02A6" w:rsidRDefault="00E26EB7" w:rsidP="00336402">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При совместном внесении </w:t>
      </w:r>
      <w:r w:rsidR="00734F71" w:rsidRPr="001A02A6">
        <w:rPr>
          <w:rFonts w:ascii="Times New Roman" w:hAnsi="Times New Roman"/>
          <w:sz w:val="20"/>
          <w:szCs w:val="20"/>
        </w:rPr>
        <w:t xml:space="preserve">минеральных </w:t>
      </w:r>
      <w:r w:rsidR="00D675BE" w:rsidRPr="001A02A6">
        <w:rPr>
          <w:rFonts w:ascii="Times New Roman" w:hAnsi="Times New Roman"/>
          <w:sz w:val="20"/>
          <w:szCs w:val="20"/>
        </w:rPr>
        <w:t xml:space="preserve">удобрений </w:t>
      </w:r>
      <w:r w:rsidRPr="001A02A6">
        <w:rPr>
          <w:rFonts w:ascii="Times New Roman" w:hAnsi="Times New Roman"/>
          <w:sz w:val="20"/>
          <w:szCs w:val="20"/>
        </w:rPr>
        <w:t xml:space="preserve">с </w:t>
      </w:r>
      <w:proofErr w:type="gramStart"/>
      <w:r w:rsidRPr="001A02A6">
        <w:rPr>
          <w:rFonts w:ascii="Times New Roman" w:hAnsi="Times New Roman"/>
          <w:sz w:val="20"/>
          <w:szCs w:val="20"/>
        </w:rPr>
        <w:t>органическ</w:t>
      </w:r>
      <w:r w:rsidRPr="001A02A6">
        <w:rPr>
          <w:rFonts w:ascii="Times New Roman" w:hAnsi="Times New Roman"/>
          <w:sz w:val="20"/>
          <w:szCs w:val="20"/>
        </w:rPr>
        <w:t>и</w:t>
      </w:r>
      <w:r w:rsidRPr="001A02A6">
        <w:rPr>
          <w:rFonts w:ascii="Times New Roman" w:hAnsi="Times New Roman"/>
          <w:sz w:val="20"/>
          <w:szCs w:val="20"/>
        </w:rPr>
        <w:t>ми</w:t>
      </w:r>
      <w:proofErr w:type="gramEnd"/>
      <w:r w:rsidRPr="001A02A6">
        <w:rPr>
          <w:rFonts w:ascii="Times New Roman" w:hAnsi="Times New Roman"/>
          <w:sz w:val="20"/>
          <w:szCs w:val="20"/>
        </w:rPr>
        <w:t xml:space="preserve"> норму минеральных удобрений уменьшают вдвое. </w:t>
      </w:r>
    </w:p>
    <w:p w:rsidR="00FF4102" w:rsidRPr="001A02A6" w:rsidRDefault="00FF4102" w:rsidP="00336402">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На многолетних лекарственных растениях в течение первых двух лет и в последующие годы </w:t>
      </w:r>
      <w:r w:rsidR="00734F71" w:rsidRPr="001A02A6">
        <w:rPr>
          <w:rFonts w:ascii="Times New Roman" w:hAnsi="Times New Roman"/>
          <w:sz w:val="20"/>
          <w:szCs w:val="20"/>
        </w:rPr>
        <w:t xml:space="preserve">в течение </w:t>
      </w:r>
      <w:r w:rsidRPr="001A02A6">
        <w:rPr>
          <w:rFonts w:ascii="Times New Roman" w:hAnsi="Times New Roman"/>
          <w:sz w:val="20"/>
          <w:szCs w:val="20"/>
        </w:rPr>
        <w:t>вегетации применяют подкормки: 45–60 кг/га NPK в фазе начала отрастания растений и 30–45 кг/га NPK в фазе бутонизации.</w:t>
      </w:r>
    </w:p>
    <w:p w:rsidR="00B64371" w:rsidRPr="001A02A6" w:rsidRDefault="005E255B"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 xml:space="preserve">5. </w:t>
      </w:r>
      <w:r w:rsidRPr="001A02A6">
        <w:rPr>
          <w:rFonts w:ascii="Times New Roman" w:eastAsia="Times New Roman" w:hAnsi="Times New Roman"/>
          <w:i/>
          <w:color w:val="000000"/>
          <w:sz w:val="20"/>
          <w:szCs w:val="20"/>
          <w:lang w:eastAsia="ru-RU"/>
        </w:rPr>
        <w:t>Посев</w:t>
      </w:r>
      <w:r w:rsidR="00B64371" w:rsidRPr="001A02A6">
        <w:rPr>
          <w:rFonts w:ascii="Times New Roman" w:eastAsia="Times New Roman" w:hAnsi="Times New Roman"/>
          <w:i/>
          <w:color w:val="000000"/>
          <w:sz w:val="20"/>
          <w:szCs w:val="20"/>
          <w:lang w:eastAsia="ru-RU"/>
        </w:rPr>
        <w:t xml:space="preserve"> и посадка</w:t>
      </w:r>
      <w:r w:rsidRPr="001A02A6">
        <w:rPr>
          <w:rFonts w:ascii="Times New Roman" w:eastAsia="Times New Roman" w:hAnsi="Times New Roman"/>
          <w:i/>
          <w:color w:val="000000"/>
          <w:sz w:val="20"/>
          <w:szCs w:val="20"/>
          <w:lang w:eastAsia="ru-RU"/>
        </w:rPr>
        <w:t xml:space="preserve">. </w:t>
      </w:r>
      <w:r w:rsidR="00B64371" w:rsidRPr="001A02A6">
        <w:rPr>
          <w:rFonts w:ascii="Times New Roman" w:eastAsia="Times New Roman" w:hAnsi="Times New Roman"/>
          <w:color w:val="000000"/>
          <w:sz w:val="20"/>
          <w:szCs w:val="20"/>
          <w:lang w:eastAsia="ru-RU"/>
        </w:rPr>
        <w:t>Выбор срока посева (весеннего, летнего, озим</w:t>
      </w:r>
      <w:r w:rsidR="00B64371" w:rsidRPr="001A02A6">
        <w:rPr>
          <w:rFonts w:ascii="Times New Roman" w:eastAsia="Times New Roman" w:hAnsi="Times New Roman"/>
          <w:color w:val="000000"/>
          <w:sz w:val="20"/>
          <w:szCs w:val="20"/>
          <w:lang w:eastAsia="ru-RU"/>
        </w:rPr>
        <w:t>о</w:t>
      </w:r>
      <w:r w:rsidR="00B64371" w:rsidRPr="001A02A6">
        <w:rPr>
          <w:rFonts w:ascii="Times New Roman" w:eastAsia="Times New Roman" w:hAnsi="Times New Roman"/>
          <w:color w:val="000000"/>
          <w:sz w:val="20"/>
          <w:szCs w:val="20"/>
          <w:lang w:eastAsia="ru-RU"/>
        </w:rPr>
        <w:t>го и подзимнего) зависит от культуры, географической зоны, севооб</w:t>
      </w:r>
      <w:r w:rsidR="00B64371" w:rsidRPr="001A02A6">
        <w:rPr>
          <w:rFonts w:ascii="Times New Roman" w:eastAsia="Times New Roman" w:hAnsi="Times New Roman"/>
          <w:color w:val="000000"/>
          <w:sz w:val="20"/>
          <w:szCs w:val="20"/>
          <w:lang w:eastAsia="ru-RU"/>
        </w:rPr>
        <w:t>о</w:t>
      </w:r>
      <w:r w:rsidR="00B64371" w:rsidRPr="001A02A6">
        <w:rPr>
          <w:rFonts w:ascii="Times New Roman" w:eastAsia="Times New Roman" w:hAnsi="Times New Roman"/>
          <w:color w:val="000000"/>
          <w:sz w:val="20"/>
          <w:szCs w:val="20"/>
          <w:lang w:eastAsia="ru-RU"/>
        </w:rPr>
        <w:t>рота и уровня агротехники в хозяйстве.</w:t>
      </w:r>
    </w:p>
    <w:p w:rsidR="00AE3168" w:rsidRPr="001A02A6" w:rsidRDefault="00173E3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Лекарственные расте</w:t>
      </w:r>
      <w:r w:rsidR="00347C1F" w:rsidRPr="001A02A6">
        <w:rPr>
          <w:rFonts w:ascii="Times New Roman" w:eastAsia="Times New Roman" w:hAnsi="Times New Roman"/>
          <w:color w:val="000000"/>
          <w:sz w:val="20"/>
          <w:szCs w:val="20"/>
          <w:lang w:eastAsia="ru-RU"/>
        </w:rPr>
        <w:t>ния, которые практически не формируют</w:t>
      </w:r>
      <w:r w:rsidRPr="001A02A6">
        <w:rPr>
          <w:rFonts w:ascii="Times New Roman" w:eastAsia="Times New Roman" w:hAnsi="Times New Roman"/>
          <w:color w:val="000000"/>
          <w:sz w:val="20"/>
          <w:szCs w:val="20"/>
          <w:lang w:eastAsia="ru-RU"/>
        </w:rPr>
        <w:t xml:space="preserve"> с</w:t>
      </w:r>
      <w:r w:rsidRPr="001A02A6">
        <w:rPr>
          <w:rFonts w:ascii="Times New Roman" w:eastAsia="Times New Roman" w:hAnsi="Times New Roman"/>
          <w:color w:val="000000"/>
          <w:sz w:val="20"/>
          <w:szCs w:val="20"/>
          <w:lang w:eastAsia="ru-RU"/>
        </w:rPr>
        <w:t>е</w:t>
      </w:r>
      <w:r w:rsidRPr="001A02A6">
        <w:rPr>
          <w:rFonts w:ascii="Times New Roman" w:eastAsia="Times New Roman" w:hAnsi="Times New Roman"/>
          <w:color w:val="000000"/>
          <w:sz w:val="20"/>
          <w:szCs w:val="20"/>
          <w:lang w:eastAsia="ru-RU"/>
        </w:rPr>
        <w:t>мян (мята перечная, ало</w:t>
      </w:r>
      <w:r w:rsidR="00D675BE" w:rsidRPr="001A02A6">
        <w:rPr>
          <w:rFonts w:ascii="Times New Roman" w:eastAsia="Times New Roman" w:hAnsi="Times New Roman"/>
          <w:color w:val="000000"/>
          <w:sz w:val="20"/>
          <w:szCs w:val="20"/>
          <w:lang w:eastAsia="ru-RU"/>
        </w:rPr>
        <w:t>э</w:t>
      </w:r>
      <w:r w:rsidRPr="001A02A6">
        <w:rPr>
          <w:rFonts w:ascii="Times New Roman" w:eastAsia="Times New Roman" w:hAnsi="Times New Roman"/>
          <w:color w:val="000000"/>
          <w:sz w:val="20"/>
          <w:szCs w:val="20"/>
          <w:lang w:eastAsia="ru-RU"/>
        </w:rPr>
        <w:t xml:space="preserve"> древовидное, почечный чай и др.), а также те, </w:t>
      </w:r>
      <w:r w:rsidR="00E9018F" w:rsidRPr="001A02A6">
        <w:rPr>
          <w:rFonts w:ascii="Times New Roman" w:eastAsia="Times New Roman" w:hAnsi="Times New Roman"/>
          <w:color w:val="000000"/>
          <w:sz w:val="20"/>
          <w:szCs w:val="20"/>
          <w:lang w:eastAsia="ru-RU"/>
        </w:rPr>
        <w:t>семена которых</w:t>
      </w:r>
      <w:r w:rsidR="00EE3780" w:rsidRPr="001A02A6">
        <w:rPr>
          <w:rFonts w:ascii="Times New Roman" w:eastAsia="Times New Roman" w:hAnsi="Times New Roman"/>
          <w:color w:val="000000"/>
          <w:sz w:val="20"/>
          <w:szCs w:val="20"/>
          <w:lang w:eastAsia="ru-RU"/>
        </w:rPr>
        <w:t xml:space="preserve"> хорошо прорастают в лабораторных условиях</w:t>
      </w:r>
      <w:r w:rsidR="00B64371" w:rsidRPr="001A02A6">
        <w:rPr>
          <w:rFonts w:ascii="Times New Roman" w:eastAsia="Times New Roman" w:hAnsi="Times New Roman"/>
          <w:color w:val="000000"/>
          <w:sz w:val="20"/>
          <w:szCs w:val="20"/>
          <w:lang w:eastAsia="ru-RU"/>
        </w:rPr>
        <w:t>, но при посеве в грунт дают ослабленные всходы, чувстви</w:t>
      </w:r>
      <w:r w:rsidR="00347C1F" w:rsidRPr="001A02A6">
        <w:rPr>
          <w:rFonts w:ascii="Times New Roman" w:eastAsia="Times New Roman" w:hAnsi="Times New Roman"/>
          <w:color w:val="000000"/>
          <w:sz w:val="20"/>
          <w:szCs w:val="20"/>
          <w:lang w:eastAsia="ru-RU"/>
        </w:rPr>
        <w:t>тельные к почвенной корке</w:t>
      </w:r>
      <w:r w:rsidR="00B64371" w:rsidRPr="001A02A6">
        <w:rPr>
          <w:rFonts w:ascii="Times New Roman" w:eastAsia="Times New Roman" w:hAnsi="Times New Roman"/>
          <w:color w:val="000000"/>
          <w:sz w:val="20"/>
          <w:szCs w:val="20"/>
          <w:lang w:eastAsia="ru-RU"/>
        </w:rPr>
        <w:t xml:space="preserve"> или требующие для прорастания высоких температур, размн</w:t>
      </w:r>
      <w:r w:rsidR="00B64371" w:rsidRPr="001A02A6">
        <w:rPr>
          <w:rFonts w:ascii="Times New Roman" w:eastAsia="Times New Roman" w:hAnsi="Times New Roman"/>
          <w:color w:val="000000"/>
          <w:sz w:val="20"/>
          <w:szCs w:val="20"/>
          <w:lang w:eastAsia="ru-RU"/>
        </w:rPr>
        <w:t>о</w:t>
      </w:r>
      <w:r w:rsidR="00B64371" w:rsidRPr="001A02A6">
        <w:rPr>
          <w:rFonts w:ascii="Times New Roman" w:eastAsia="Times New Roman" w:hAnsi="Times New Roman"/>
          <w:color w:val="000000"/>
          <w:sz w:val="20"/>
          <w:szCs w:val="20"/>
          <w:lang w:eastAsia="ru-RU"/>
        </w:rPr>
        <w:t>жают рас</w:t>
      </w:r>
      <w:r w:rsidRPr="001A02A6">
        <w:rPr>
          <w:rFonts w:ascii="Times New Roman" w:eastAsia="Times New Roman" w:hAnsi="Times New Roman"/>
          <w:color w:val="000000"/>
          <w:sz w:val="20"/>
          <w:szCs w:val="20"/>
          <w:lang w:eastAsia="ru-RU"/>
        </w:rPr>
        <w:t>садным способом</w:t>
      </w:r>
      <w:r w:rsidR="00B64371" w:rsidRPr="001A02A6">
        <w:rPr>
          <w:rFonts w:ascii="Times New Roman" w:eastAsia="Times New Roman" w:hAnsi="Times New Roman"/>
          <w:color w:val="000000"/>
          <w:sz w:val="20"/>
          <w:szCs w:val="20"/>
          <w:lang w:eastAsia="ru-RU"/>
        </w:rPr>
        <w:t xml:space="preserve"> или вегетативно.</w:t>
      </w:r>
    </w:p>
    <w:p w:rsidR="00401DEA" w:rsidRPr="001A02A6" w:rsidRDefault="00173E3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 xml:space="preserve"> </w:t>
      </w:r>
      <w:r w:rsidRPr="001A02A6">
        <w:rPr>
          <w:rFonts w:ascii="Times New Roman" w:eastAsia="Lucida Sans Unicode" w:hAnsi="Times New Roman"/>
          <w:sz w:val="20"/>
          <w:szCs w:val="20"/>
        </w:rPr>
        <w:t>П</w:t>
      </w:r>
      <w:r w:rsidR="00401DEA" w:rsidRPr="001A02A6">
        <w:rPr>
          <w:rFonts w:ascii="Times New Roman" w:eastAsia="Lucida Sans Unicode" w:hAnsi="Times New Roman"/>
          <w:sz w:val="20"/>
          <w:szCs w:val="20"/>
        </w:rPr>
        <w:t xml:space="preserve">осадку </w:t>
      </w:r>
      <w:r w:rsidR="000236A2" w:rsidRPr="001A02A6">
        <w:rPr>
          <w:rFonts w:ascii="Times New Roman" w:eastAsia="Lucida Sans Unicode" w:hAnsi="Times New Roman"/>
          <w:sz w:val="20"/>
          <w:szCs w:val="20"/>
        </w:rPr>
        <w:t>при вегетативном размножении</w:t>
      </w:r>
      <w:r w:rsidRPr="001A02A6">
        <w:rPr>
          <w:rFonts w:ascii="Times New Roman" w:eastAsia="Lucida Sans Unicode" w:hAnsi="Times New Roman"/>
          <w:sz w:val="20"/>
          <w:szCs w:val="20"/>
        </w:rPr>
        <w:t xml:space="preserve"> </w:t>
      </w:r>
      <w:r w:rsidR="00401DEA" w:rsidRPr="001A02A6">
        <w:rPr>
          <w:rFonts w:ascii="Times New Roman" w:eastAsia="Lucida Sans Unicode" w:hAnsi="Times New Roman"/>
          <w:sz w:val="20"/>
          <w:szCs w:val="20"/>
        </w:rPr>
        <w:t>осуществляют спе</w:t>
      </w:r>
      <w:r w:rsidR="00401DEA" w:rsidRPr="001A02A6">
        <w:rPr>
          <w:rFonts w:ascii="Times New Roman" w:eastAsia="Lucida Sans Unicode" w:hAnsi="Times New Roman"/>
          <w:sz w:val="20"/>
          <w:szCs w:val="20"/>
        </w:rPr>
        <w:softHyphen/>
        <w:t>циальными посадочными машинами</w:t>
      </w:r>
      <w:r w:rsidRPr="001A02A6">
        <w:rPr>
          <w:rFonts w:ascii="Times New Roman" w:eastAsia="Lucida Sans Unicode" w:hAnsi="Times New Roman"/>
          <w:sz w:val="20"/>
          <w:szCs w:val="20"/>
        </w:rPr>
        <w:t xml:space="preserve">, </w:t>
      </w:r>
      <w:r w:rsidRPr="001A02A6">
        <w:rPr>
          <w:rFonts w:ascii="Times New Roman" w:hAnsi="Times New Roman"/>
          <w:sz w:val="20"/>
          <w:szCs w:val="20"/>
        </w:rPr>
        <w:t>рассады –  вручную или рассад</w:t>
      </w:r>
      <w:r w:rsidRPr="001A02A6">
        <w:rPr>
          <w:rFonts w:ascii="Times New Roman" w:hAnsi="Times New Roman"/>
          <w:sz w:val="20"/>
          <w:szCs w:val="20"/>
        </w:rPr>
        <w:t>о</w:t>
      </w:r>
      <w:r w:rsidRPr="001A02A6">
        <w:rPr>
          <w:rFonts w:ascii="Times New Roman" w:hAnsi="Times New Roman"/>
          <w:sz w:val="20"/>
          <w:szCs w:val="20"/>
        </w:rPr>
        <w:t>поса</w:t>
      </w:r>
      <w:r w:rsidR="000236A2" w:rsidRPr="001A02A6">
        <w:rPr>
          <w:rFonts w:ascii="Times New Roman" w:hAnsi="Times New Roman"/>
          <w:sz w:val="20"/>
          <w:szCs w:val="20"/>
        </w:rPr>
        <w:t>дочной машиной СКН</w:t>
      </w:r>
      <w:r w:rsidR="00C32382" w:rsidRPr="001A02A6">
        <w:rPr>
          <w:rFonts w:ascii="Times New Roman" w:hAnsi="Times New Roman"/>
          <w:sz w:val="20"/>
          <w:szCs w:val="20"/>
        </w:rPr>
        <w:t>-</w:t>
      </w:r>
      <w:r w:rsidR="000236A2" w:rsidRPr="001A02A6">
        <w:rPr>
          <w:rFonts w:ascii="Times New Roman" w:hAnsi="Times New Roman"/>
          <w:sz w:val="20"/>
          <w:szCs w:val="20"/>
        </w:rPr>
        <w:t>6А.</w:t>
      </w:r>
      <w:r w:rsidRPr="001A02A6">
        <w:rPr>
          <w:rFonts w:ascii="Times New Roman" w:hAnsi="Times New Roman"/>
          <w:sz w:val="20"/>
          <w:szCs w:val="20"/>
        </w:rPr>
        <w:t xml:space="preserve"> </w:t>
      </w:r>
      <w:r w:rsidRPr="001A02A6">
        <w:rPr>
          <w:rFonts w:ascii="Times New Roman" w:eastAsia="Lucida Sans Unicode" w:hAnsi="Times New Roman"/>
          <w:sz w:val="20"/>
          <w:szCs w:val="20"/>
        </w:rPr>
        <w:t xml:space="preserve"> </w:t>
      </w:r>
    </w:p>
    <w:p w:rsidR="002A5049" w:rsidRPr="001A02A6" w:rsidRDefault="002A5049" w:rsidP="00336402">
      <w:pPr>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lastRenderedPageBreak/>
        <w:t>Посев осуществляют специал</w:t>
      </w:r>
      <w:r w:rsidR="00734F71" w:rsidRPr="001A02A6">
        <w:rPr>
          <w:rFonts w:ascii="Times New Roman" w:eastAsia="Times New Roman" w:hAnsi="Times New Roman"/>
          <w:color w:val="000000"/>
          <w:sz w:val="20"/>
          <w:szCs w:val="20"/>
          <w:lang w:eastAsia="ru-RU"/>
        </w:rPr>
        <w:t>изированными сеялками</w:t>
      </w:r>
      <w:r w:rsidR="004112FF" w:rsidRPr="001A02A6">
        <w:rPr>
          <w:rFonts w:ascii="Times New Roman" w:hAnsi="Times New Roman"/>
          <w:sz w:val="20"/>
          <w:szCs w:val="20"/>
        </w:rPr>
        <w:t xml:space="preserve"> </w:t>
      </w:r>
      <w:r w:rsidR="00734F71" w:rsidRPr="001A02A6">
        <w:rPr>
          <w:rFonts w:ascii="Times New Roman" w:eastAsia="Times New Roman" w:hAnsi="Times New Roman"/>
          <w:color w:val="000000"/>
          <w:sz w:val="20"/>
          <w:szCs w:val="20"/>
          <w:lang w:eastAsia="ru-RU"/>
        </w:rPr>
        <w:t>СОН</w:t>
      </w:r>
      <w:r w:rsidR="00C32382" w:rsidRPr="001A02A6">
        <w:rPr>
          <w:rFonts w:ascii="Times New Roman" w:eastAsia="Times New Roman" w:hAnsi="Times New Roman"/>
          <w:color w:val="000000"/>
          <w:sz w:val="20"/>
          <w:szCs w:val="20"/>
          <w:lang w:eastAsia="ru-RU"/>
        </w:rPr>
        <w:t>-</w:t>
      </w:r>
      <w:r w:rsidR="00734F71" w:rsidRPr="001A02A6">
        <w:rPr>
          <w:rFonts w:ascii="Times New Roman" w:eastAsia="Times New Roman" w:hAnsi="Times New Roman"/>
          <w:color w:val="000000"/>
          <w:sz w:val="20"/>
          <w:szCs w:val="20"/>
          <w:lang w:eastAsia="ru-RU"/>
        </w:rPr>
        <w:t>2,8;</w:t>
      </w:r>
      <w:r w:rsidRPr="001A02A6">
        <w:rPr>
          <w:rFonts w:ascii="Times New Roman" w:eastAsia="Times New Roman" w:hAnsi="Times New Roman"/>
          <w:color w:val="000000"/>
          <w:sz w:val="20"/>
          <w:szCs w:val="20"/>
          <w:lang w:eastAsia="ru-RU"/>
        </w:rPr>
        <w:t xml:space="preserve"> СО</w:t>
      </w:r>
      <w:r w:rsidR="00C32382"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4,2 и СУПЦ</w:t>
      </w:r>
      <w:r w:rsidR="00C32382"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5,4, оборудованными ограничителями глубины заде</w:t>
      </w:r>
      <w:r w:rsidRPr="001A02A6">
        <w:rPr>
          <w:rFonts w:ascii="Times New Roman" w:eastAsia="Times New Roman" w:hAnsi="Times New Roman"/>
          <w:color w:val="000000"/>
          <w:sz w:val="20"/>
          <w:szCs w:val="20"/>
          <w:lang w:eastAsia="ru-RU"/>
        </w:rPr>
        <w:t>л</w:t>
      </w:r>
      <w:r w:rsidRPr="001A02A6">
        <w:rPr>
          <w:rFonts w:ascii="Times New Roman" w:eastAsia="Times New Roman" w:hAnsi="Times New Roman"/>
          <w:color w:val="000000"/>
          <w:sz w:val="20"/>
          <w:szCs w:val="20"/>
          <w:lang w:eastAsia="ru-RU"/>
        </w:rPr>
        <w:t>ки семян (ребордами)</w:t>
      </w:r>
      <w:r w:rsidR="00C32382"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 xml:space="preserve"> с шириной междурядий от 45 до </w:t>
      </w:r>
      <w:smartTag w:uri="urn:schemas-microsoft-com:office:smarttags" w:element="metricconverter">
        <w:smartTagPr>
          <w:attr w:name="ProductID" w:val="70 см"/>
        </w:smartTagPr>
        <w:r w:rsidRPr="001A02A6">
          <w:rPr>
            <w:rFonts w:ascii="Times New Roman" w:eastAsia="Times New Roman" w:hAnsi="Times New Roman"/>
            <w:color w:val="000000"/>
            <w:sz w:val="20"/>
            <w:szCs w:val="20"/>
            <w:lang w:eastAsia="ru-RU"/>
          </w:rPr>
          <w:t>70 см</w:t>
        </w:r>
      </w:smartTag>
      <w:r w:rsidRPr="001A02A6">
        <w:rPr>
          <w:rFonts w:ascii="Times New Roman" w:eastAsia="Times New Roman" w:hAnsi="Times New Roman"/>
          <w:color w:val="000000"/>
          <w:sz w:val="20"/>
          <w:szCs w:val="20"/>
          <w:lang w:eastAsia="ru-RU"/>
        </w:rPr>
        <w:t xml:space="preserve">. </w:t>
      </w:r>
      <w:r w:rsidR="00FC4EFA" w:rsidRPr="001A02A6">
        <w:rPr>
          <w:rFonts w:ascii="Times New Roman" w:hAnsi="Times New Roman"/>
          <w:sz w:val="20"/>
          <w:szCs w:val="20"/>
        </w:rPr>
        <w:t>Для п</w:t>
      </w:r>
      <w:r w:rsidR="00FC4EFA" w:rsidRPr="001A02A6">
        <w:rPr>
          <w:rFonts w:ascii="Times New Roman" w:hAnsi="Times New Roman"/>
          <w:sz w:val="20"/>
          <w:szCs w:val="20"/>
        </w:rPr>
        <w:t>о</w:t>
      </w:r>
      <w:r w:rsidR="00FC4EFA" w:rsidRPr="001A02A6">
        <w:rPr>
          <w:rFonts w:ascii="Times New Roman" w:hAnsi="Times New Roman"/>
          <w:sz w:val="20"/>
          <w:szCs w:val="20"/>
        </w:rPr>
        <w:t xml:space="preserve">сева, например, </w:t>
      </w:r>
      <w:proofErr w:type="gramStart"/>
      <w:r w:rsidR="00FC4EFA" w:rsidRPr="001A02A6">
        <w:rPr>
          <w:rFonts w:ascii="Times New Roman" w:hAnsi="Times New Roman"/>
          <w:sz w:val="20"/>
          <w:szCs w:val="20"/>
        </w:rPr>
        <w:t>тмина</w:t>
      </w:r>
      <w:proofErr w:type="gramEnd"/>
      <w:r w:rsidR="00FC4EFA" w:rsidRPr="001A02A6">
        <w:rPr>
          <w:rFonts w:ascii="Times New Roman" w:hAnsi="Times New Roman"/>
          <w:sz w:val="20"/>
          <w:szCs w:val="20"/>
        </w:rPr>
        <w:t xml:space="preserve"> используют сеялки СКОН</w:t>
      </w:r>
      <w:r w:rsidR="00C32382" w:rsidRPr="001A02A6">
        <w:rPr>
          <w:rFonts w:ascii="Times New Roman" w:hAnsi="Times New Roman"/>
          <w:sz w:val="20"/>
          <w:szCs w:val="20"/>
        </w:rPr>
        <w:t>-</w:t>
      </w:r>
      <w:r w:rsidR="00FC4EFA" w:rsidRPr="001A02A6">
        <w:rPr>
          <w:rFonts w:ascii="Times New Roman" w:hAnsi="Times New Roman"/>
          <w:sz w:val="20"/>
          <w:szCs w:val="20"/>
        </w:rPr>
        <w:t>4,2; СУБ</w:t>
      </w:r>
      <w:r w:rsidR="00C32382" w:rsidRPr="001A02A6">
        <w:rPr>
          <w:rFonts w:ascii="Times New Roman" w:hAnsi="Times New Roman"/>
          <w:sz w:val="20"/>
          <w:szCs w:val="20"/>
        </w:rPr>
        <w:t>-</w:t>
      </w:r>
      <w:r w:rsidR="00FC4EFA" w:rsidRPr="001A02A6">
        <w:rPr>
          <w:rFonts w:ascii="Times New Roman" w:hAnsi="Times New Roman"/>
          <w:sz w:val="20"/>
          <w:szCs w:val="20"/>
        </w:rPr>
        <w:t xml:space="preserve">48, </w:t>
      </w:r>
      <w:r w:rsidR="00C32382" w:rsidRPr="001A02A6">
        <w:rPr>
          <w:rFonts w:ascii="Times New Roman" w:hAnsi="Times New Roman"/>
          <w:sz w:val="20"/>
          <w:szCs w:val="20"/>
        </w:rPr>
        <w:br/>
      </w:r>
      <w:r w:rsidR="00FC4EFA" w:rsidRPr="001A02A6">
        <w:rPr>
          <w:rFonts w:ascii="Times New Roman" w:hAnsi="Times New Roman"/>
          <w:sz w:val="20"/>
          <w:szCs w:val="20"/>
        </w:rPr>
        <w:t>ССТ</w:t>
      </w:r>
      <w:r w:rsidR="00C32382" w:rsidRPr="001A02A6">
        <w:rPr>
          <w:rFonts w:ascii="Times New Roman" w:hAnsi="Times New Roman"/>
          <w:sz w:val="20"/>
          <w:szCs w:val="20"/>
        </w:rPr>
        <w:t>-</w:t>
      </w:r>
      <w:r w:rsidR="00FC4EFA" w:rsidRPr="001A02A6">
        <w:rPr>
          <w:rFonts w:ascii="Times New Roman" w:hAnsi="Times New Roman"/>
          <w:sz w:val="20"/>
          <w:szCs w:val="20"/>
        </w:rPr>
        <w:t>12Б, СО</w:t>
      </w:r>
      <w:r w:rsidR="00C32382" w:rsidRPr="001A02A6">
        <w:rPr>
          <w:rFonts w:ascii="Times New Roman" w:hAnsi="Times New Roman"/>
          <w:sz w:val="20"/>
          <w:szCs w:val="20"/>
        </w:rPr>
        <w:t>-</w:t>
      </w:r>
      <w:r w:rsidR="00FC4EFA" w:rsidRPr="001A02A6">
        <w:rPr>
          <w:rFonts w:ascii="Times New Roman" w:hAnsi="Times New Roman"/>
          <w:sz w:val="20"/>
          <w:szCs w:val="20"/>
        </w:rPr>
        <w:t>4,2.</w:t>
      </w:r>
      <w:r w:rsidR="00A575D2" w:rsidRPr="001A02A6">
        <w:rPr>
          <w:rFonts w:ascii="Times New Roman" w:hAnsi="Times New Roman"/>
          <w:sz w:val="20"/>
          <w:szCs w:val="20"/>
        </w:rPr>
        <w:t xml:space="preserve"> </w:t>
      </w:r>
      <w:r w:rsidR="00355DC8" w:rsidRPr="001A02A6">
        <w:rPr>
          <w:rFonts w:ascii="Times New Roman" w:eastAsia="Times New Roman" w:hAnsi="Times New Roman"/>
          <w:color w:val="000000"/>
          <w:sz w:val="20"/>
          <w:szCs w:val="20"/>
          <w:lang w:eastAsia="ru-RU"/>
        </w:rPr>
        <w:t>П</w:t>
      </w:r>
      <w:r w:rsidRPr="001A02A6">
        <w:rPr>
          <w:rFonts w:ascii="Times New Roman" w:eastAsia="Times New Roman" w:hAnsi="Times New Roman"/>
          <w:color w:val="000000"/>
          <w:sz w:val="20"/>
          <w:szCs w:val="20"/>
          <w:lang w:eastAsia="ru-RU"/>
        </w:rPr>
        <w:t>ри подзимних посевах глубину посева уменьшают, а норму высева увеличивают примерно на 25–30</w:t>
      </w:r>
      <w:r w:rsidR="00C32382" w:rsidRPr="001A02A6">
        <w:rPr>
          <w:rFonts w:ascii="Times New Roman" w:eastAsia="Times New Roman" w:hAnsi="Times New Roman"/>
          <w:color w:val="000000"/>
          <w:sz w:val="20"/>
          <w:szCs w:val="20"/>
          <w:lang w:eastAsia="ru-RU"/>
        </w:rPr>
        <w:t> </w:t>
      </w:r>
      <w:r w:rsidRPr="001A02A6">
        <w:rPr>
          <w:rFonts w:ascii="Times New Roman" w:eastAsia="Times New Roman" w:hAnsi="Times New Roman"/>
          <w:color w:val="000000"/>
          <w:sz w:val="20"/>
          <w:szCs w:val="20"/>
          <w:lang w:eastAsia="ru-RU"/>
        </w:rPr>
        <w:t>%.</w:t>
      </w:r>
    </w:p>
    <w:p w:rsidR="002A5049" w:rsidRPr="001A02A6" w:rsidRDefault="002A5049"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При посеве семян медленно развивающихся лекарственных раст</w:t>
      </w:r>
      <w:r w:rsidRPr="001A02A6">
        <w:rPr>
          <w:rFonts w:ascii="Times New Roman" w:eastAsia="Times New Roman" w:hAnsi="Times New Roman"/>
          <w:color w:val="000000"/>
          <w:sz w:val="20"/>
          <w:szCs w:val="20"/>
          <w:lang w:eastAsia="ru-RU"/>
        </w:rPr>
        <w:t>е</w:t>
      </w:r>
      <w:r w:rsidRPr="001A02A6">
        <w:rPr>
          <w:rFonts w:ascii="Times New Roman" w:eastAsia="Times New Roman" w:hAnsi="Times New Roman"/>
          <w:color w:val="000000"/>
          <w:sz w:val="20"/>
          <w:szCs w:val="20"/>
          <w:lang w:eastAsia="ru-RU"/>
        </w:rPr>
        <w:t xml:space="preserve">ний часто к гектарной норме </w:t>
      </w:r>
      <w:r w:rsidR="00734F71" w:rsidRPr="001A02A6">
        <w:rPr>
          <w:rFonts w:ascii="Times New Roman" w:eastAsia="Times New Roman" w:hAnsi="Times New Roman"/>
          <w:color w:val="000000"/>
          <w:sz w:val="20"/>
          <w:szCs w:val="20"/>
          <w:lang w:eastAsia="ru-RU"/>
        </w:rPr>
        <w:t xml:space="preserve">высева </w:t>
      </w:r>
      <w:r w:rsidRPr="001A02A6">
        <w:rPr>
          <w:rFonts w:ascii="Times New Roman" w:eastAsia="Times New Roman" w:hAnsi="Times New Roman"/>
          <w:color w:val="000000"/>
          <w:sz w:val="20"/>
          <w:szCs w:val="20"/>
          <w:lang w:eastAsia="ru-RU"/>
        </w:rPr>
        <w:t>семян добавляют 50–</w:t>
      </w:r>
      <w:smartTag w:uri="urn:schemas-microsoft-com:office:smarttags" w:element="metricconverter">
        <w:smartTagPr>
          <w:attr w:name="ProductID" w:val="100 г"/>
        </w:smartTagPr>
        <w:r w:rsidRPr="001A02A6">
          <w:rPr>
            <w:rFonts w:ascii="Times New Roman" w:eastAsia="Times New Roman" w:hAnsi="Times New Roman"/>
            <w:color w:val="000000"/>
            <w:sz w:val="20"/>
            <w:szCs w:val="20"/>
            <w:lang w:eastAsia="ru-RU"/>
          </w:rPr>
          <w:t>100 г</w:t>
        </w:r>
      </w:smartTag>
      <w:r w:rsidRPr="001A02A6">
        <w:rPr>
          <w:rFonts w:ascii="Times New Roman" w:eastAsia="Times New Roman" w:hAnsi="Times New Roman"/>
          <w:color w:val="000000"/>
          <w:sz w:val="20"/>
          <w:szCs w:val="20"/>
          <w:lang w:eastAsia="ru-RU"/>
        </w:rPr>
        <w:t xml:space="preserve"> семян маячных растений (салат, лен,</w:t>
      </w:r>
      <w:r w:rsidR="00355DC8" w:rsidRPr="001A02A6">
        <w:rPr>
          <w:rFonts w:ascii="Times New Roman" w:eastAsia="Times New Roman" w:hAnsi="Times New Roman"/>
          <w:color w:val="000000"/>
          <w:sz w:val="20"/>
          <w:szCs w:val="20"/>
          <w:lang w:eastAsia="ru-RU"/>
        </w:rPr>
        <w:t xml:space="preserve"> </w:t>
      </w:r>
      <w:r w:rsidRPr="001A02A6">
        <w:rPr>
          <w:rFonts w:ascii="Times New Roman" w:eastAsia="Times New Roman" w:hAnsi="Times New Roman"/>
          <w:color w:val="000000"/>
          <w:sz w:val="20"/>
          <w:szCs w:val="20"/>
          <w:lang w:eastAsia="ru-RU"/>
        </w:rPr>
        <w:t xml:space="preserve">горчица), </w:t>
      </w:r>
      <w:r w:rsidR="00355DC8" w:rsidRPr="001A02A6">
        <w:rPr>
          <w:rFonts w:ascii="Times New Roman" w:eastAsia="Times New Roman" w:hAnsi="Times New Roman"/>
          <w:color w:val="000000"/>
          <w:sz w:val="20"/>
          <w:szCs w:val="20"/>
          <w:lang w:eastAsia="ru-RU"/>
        </w:rPr>
        <w:t>которые всходят раньше о</w:t>
      </w:r>
      <w:r w:rsidR="00355DC8" w:rsidRPr="001A02A6">
        <w:rPr>
          <w:rFonts w:ascii="Times New Roman" w:eastAsia="Times New Roman" w:hAnsi="Times New Roman"/>
          <w:color w:val="000000"/>
          <w:sz w:val="20"/>
          <w:szCs w:val="20"/>
          <w:lang w:eastAsia="ru-RU"/>
        </w:rPr>
        <w:t>с</w:t>
      </w:r>
      <w:r w:rsidR="00355DC8" w:rsidRPr="001A02A6">
        <w:rPr>
          <w:rFonts w:ascii="Times New Roman" w:eastAsia="Times New Roman" w:hAnsi="Times New Roman"/>
          <w:color w:val="000000"/>
          <w:sz w:val="20"/>
          <w:szCs w:val="20"/>
          <w:lang w:eastAsia="ru-RU"/>
        </w:rPr>
        <w:t>новной культуры и позволяют проводить междурядные обработки до появления ее всходов.</w:t>
      </w:r>
    </w:p>
    <w:p w:rsidR="00355DC8" w:rsidRPr="001A02A6" w:rsidRDefault="00355DC8"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 xml:space="preserve">Для многолетних лекарственных растений, которые могут расти </w:t>
      </w:r>
      <w:r w:rsidR="00734F71" w:rsidRPr="001A02A6">
        <w:rPr>
          <w:rFonts w:ascii="Times New Roman" w:eastAsia="Times New Roman" w:hAnsi="Times New Roman"/>
          <w:color w:val="000000"/>
          <w:sz w:val="20"/>
          <w:szCs w:val="20"/>
          <w:lang w:eastAsia="ru-RU"/>
        </w:rPr>
        <w:t xml:space="preserve">в зоне достаточного увлажнения </w:t>
      </w:r>
      <w:r w:rsidRPr="001A02A6">
        <w:rPr>
          <w:rFonts w:ascii="Times New Roman" w:eastAsia="Times New Roman" w:hAnsi="Times New Roman"/>
          <w:color w:val="000000"/>
          <w:sz w:val="20"/>
          <w:szCs w:val="20"/>
          <w:lang w:eastAsia="ru-RU"/>
        </w:rPr>
        <w:t>в условиях затенения, разработаны те</w:t>
      </w:r>
      <w:r w:rsidRPr="001A02A6">
        <w:rPr>
          <w:rFonts w:ascii="Times New Roman" w:eastAsia="Times New Roman" w:hAnsi="Times New Roman"/>
          <w:color w:val="000000"/>
          <w:sz w:val="20"/>
          <w:szCs w:val="20"/>
          <w:lang w:eastAsia="ru-RU"/>
        </w:rPr>
        <w:t>х</w:t>
      </w:r>
      <w:r w:rsidRPr="001A02A6">
        <w:rPr>
          <w:rFonts w:ascii="Times New Roman" w:eastAsia="Times New Roman" w:hAnsi="Times New Roman"/>
          <w:color w:val="000000"/>
          <w:sz w:val="20"/>
          <w:szCs w:val="20"/>
          <w:lang w:eastAsia="ru-RU"/>
        </w:rPr>
        <w:t>нологии подпокровного посева под озимые и яровые зерновые культ</w:t>
      </w:r>
      <w:r w:rsidRPr="001A02A6">
        <w:rPr>
          <w:rFonts w:ascii="Times New Roman" w:eastAsia="Times New Roman" w:hAnsi="Times New Roman"/>
          <w:color w:val="000000"/>
          <w:sz w:val="20"/>
          <w:szCs w:val="20"/>
          <w:lang w:eastAsia="ru-RU"/>
        </w:rPr>
        <w:t>у</w:t>
      </w:r>
      <w:r w:rsidRPr="001A02A6">
        <w:rPr>
          <w:rFonts w:ascii="Times New Roman" w:eastAsia="Times New Roman" w:hAnsi="Times New Roman"/>
          <w:color w:val="000000"/>
          <w:sz w:val="20"/>
          <w:szCs w:val="20"/>
          <w:lang w:eastAsia="ru-RU"/>
        </w:rPr>
        <w:t>ры на зерно и рано</w:t>
      </w:r>
      <w:r w:rsidR="00C32382" w:rsidRPr="001A02A6">
        <w:rPr>
          <w:rFonts w:ascii="Times New Roman" w:eastAsia="Times New Roman" w:hAnsi="Times New Roman"/>
          <w:color w:val="000000"/>
          <w:sz w:val="20"/>
          <w:szCs w:val="20"/>
          <w:lang w:eastAsia="ru-RU"/>
        </w:rPr>
        <w:t xml:space="preserve"> </w:t>
      </w:r>
      <w:r w:rsidRPr="001A02A6">
        <w:rPr>
          <w:rFonts w:ascii="Times New Roman" w:eastAsia="Times New Roman" w:hAnsi="Times New Roman"/>
          <w:color w:val="000000"/>
          <w:sz w:val="20"/>
          <w:szCs w:val="20"/>
          <w:lang w:eastAsia="ru-RU"/>
        </w:rPr>
        <w:t>убираемые однолетние кормовые культуры на з</w:t>
      </w:r>
      <w:r w:rsidRPr="001A02A6">
        <w:rPr>
          <w:rFonts w:ascii="Times New Roman" w:eastAsia="Times New Roman" w:hAnsi="Times New Roman"/>
          <w:color w:val="000000"/>
          <w:sz w:val="20"/>
          <w:szCs w:val="20"/>
          <w:lang w:eastAsia="ru-RU"/>
        </w:rPr>
        <w:t>е</w:t>
      </w:r>
      <w:r w:rsidRPr="001A02A6">
        <w:rPr>
          <w:rFonts w:ascii="Times New Roman" w:eastAsia="Times New Roman" w:hAnsi="Times New Roman"/>
          <w:color w:val="000000"/>
          <w:sz w:val="20"/>
          <w:szCs w:val="20"/>
          <w:lang w:eastAsia="ru-RU"/>
        </w:rPr>
        <w:t xml:space="preserve">леную массу. </w:t>
      </w:r>
    </w:p>
    <w:p w:rsidR="008D2A59" w:rsidRPr="001A02A6" w:rsidRDefault="005E255B"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hAnsi="Times New Roman"/>
          <w:color w:val="000000"/>
          <w:sz w:val="20"/>
          <w:szCs w:val="20"/>
          <w:lang w:eastAsia="ru-RU"/>
        </w:rPr>
        <w:t>6</w:t>
      </w:r>
      <w:r w:rsidR="00CE2082" w:rsidRPr="001A02A6">
        <w:rPr>
          <w:rFonts w:ascii="Times New Roman" w:hAnsi="Times New Roman"/>
          <w:color w:val="000000"/>
          <w:sz w:val="20"/>
          <w:szCs w:val="20"/>
          <w:lang w:eastAsia="ru-RU"/>
        </w:rPr>
        <w:t>.</w:t>
      </w:r>
      <w:r w:rsidR="00614C8A" w:rsidRPr="001A02A6">
        <w:rPr>
          <w:rFonts w:ascii="Times New Roman" w:hAnsi="Times New Roman"/>
          <w:i/>
          <w:color w:val="000000"/>
          <w:sz w:val="20"/>
          <w:szCs w:val="20"/>
          <w:lang w:eastAsia="ru-RU"/>
        </w:rPr>
        <w:t xml:space="preserve"> </w:t>
      </w:r>
      <w:r w:rsidR="00CE2082" w:rsidRPr="001A02A6">
        <w:rPr>
          <w:rFonts w:ascii="Times New Roman" w:eastAsia="Times New Roman" w:hAnsi="Times New Roman"/>
          <w:i/>
          <w:color w:val="000000"/>
          <w:sz w:val="20"/>
          <w:szCs w:val="20"/>
          <w:lang w:eastAsia="ru-RU"/>
        </w:rPr>
        <w:t xml:space="preserve">Борьба с сорняками. </w:t>
      </w:r>
      <w:r w:rsidR="008E1C1F" w:rsidRPr="001A02A6">
        <w:rPr>
          <w:rFonts w:ascii="Times New Roman" w:eastAsia="Times New Roman" w:hAnsi="Times New Roman"/>
          <w:color w:val="000000"/>
          <w:sz w:val="20"/>
          <w:szCs w:val="20"/>
          <w:lang w:eastAsia="ru-RU"/>
        </w:rPr>
        <w:t>При уходе за посевами лекарственных ра</w:t>
      </w:r>
      <w:r w:rsidR="008E1C1F" w:rsidRPr="001A02A6">
        <w:rPr>
          <w:rFonts w:ascii="Times New Roman" w:eastAsia="Times New Roman" w:hAnsi="Times New Roman"/>
          <w:color w:val="000000"/>
          <w:sz w:val="20"/>
          <w:szCs w:val="20"/>
          <w:lang w:eastAsia="ru-RU"/>
        </w:rPr>
        <w:t>с</w:t>
      </w:r>
      <w:r w:rsidR="008E1C1F" w:rsidRPr="001A02A6">
        <w:rPr>
          <w:rFonts w:ascii="Times New Roman" w:eastAsia="Times New Roman" w:hAnsi="Times New Roman"/>
          <w:color w:val="000000"/>
          <w:sz w:val="20"/>
          <w:szCs w:val="20"/>
          <w:lang w:eastAsia="ru-RU"/>
        </w:rPr>
        <w:t>тений доля ручного труда в общем объеме затрат на их возделывание составляет от 20 до 70</w:t>
      </w:r>
      <w:r w:rsidR="00C32382" w:rsidRPr="001A02A6">
        <w:rPr>
          <w:rFonts w:ascii="Times New Roman" w:eastAsia="Times New Roman" w:hAnsi="Times New Roman"/>
          <w:color w:val="000000"/>
          <w:sz w:val="20"/>
          <w:szCs w:val="20"/>
          <w:lang w:eastAsia="ru-RU"/>
        </w:rPr>
        <w:t> </w:t>
      </w:r>
      <w:r w:rsidR="008E1C1F" w:rsidRPr="001A02A6">
        <w:rPr>
          <w:rFonts w:ascii="Times New Roman" w:eastAsia="Times New Roman" w:hAnsi="Times New Roman"/>
          <w:color w:val="000000"/>
          <w:sz w:val="20"/>
          <w:szCs w:val="20"/>
          <w:lang w:eastAsia="ru-RU"/>
        </w:rPr>
        <w:t xml:space="preserve">%. Основная и предпосевная обработка почвы, применение гербицидов и механизированные </w:t>
      </w:r>
      <w:r w:rsidR="00FD7B3E" w:rsidRPr="001A02A6">
        <w:rPr>
          <w:rFonts w:ascii="Times New Roman" w:hAnsi="Times New Roman"/>
          <w:sz w:val="20"/>
          <w:szCs w:val="20"/>
        </w:rPr>
        <w:t xml:space="preserve">междурядные обработки с помощью </w:t>
      </w:r>
      <w:r w:rsidR="00D85165" w:rsidRPr="001A02A6">
        <w:rPr>
          <w:rFonts w:ascii="Times New Roman" w:hAnsi="Times New Roman"/>
          <w:sz w:val="20"/>
          <w:szCs w:val="20"/>
        </w:rPr>
        <w:t>культиваторов</w:t>
      </w:r>
      <w:r w:rsidR="00FD7B3E" w:rsidRPr="001A02A6">
        <w:rPr>
          <w:rFonts w:ascii="Times New Roman" w:hAnsi="Times New Roman"/>
          <w:sz w:val="20"/>
          <w:szCs w:val="20"/>
        </w:rPr>
        <w:t xml:space="preserve"> КРН</w:t>
      </w:r>
      <w:r w:rsidR="00C32382" w:rsidRPr="001A02A6">
        <w:rPr>
          <w:rFonts w:ascii="Times New Roman" w:hAnsi="Times New Roman"/>
          <w:sz w:val="20"/>
          <w:szCs w:val="20"/>
        </w:rPr>
        <w:t>-</w:t>
      </w:r>
      <w:r w:rsidR="00FD7B3E" w:rsidRPr="001A02A6">
        <w:rPr>
          <w:rFonts w:ascii="Times New Roman" w:hAnsi="Times New Roman"/>
          <w:sz w:val="20"/>
          <w:szCs w:val="20"/>
        </w:rPr>
        <w:t>4,2</w:t>
      </w:r>
      <w:r w:rsidR="00D85165" w:rsidRPr="001A02A6">
        <w:rPr>
          <w:rFonts w:ascii="Times New Roman" w:hAnsi="Times New Roman"/>
          <w:sz w:val="20"/>
          <w:szCs w:val="20"/>
        </w:rPr>
        <w:t xml:space="preserve"> и КРН</w:t>
      </w:r>
      <w:r w:rsidR="00C32382" w:rsidRPr="001A02A6">
        <w:rPr>
          <w:rFonts w:ascii="Times New Roman" w:hAnsi="Times New Roman"/>
          <w:sz w:val="20"/>
          <w:szCs w:val="20"/>
        </w:rPr>
        <w:t>-</w:t>
      </w:r>
      <w:r w:rsidR="00D85165" w:rsidRPr="001A02A6">
        <w:rPr>
          <w:rFonts w:ascii="Times New Roman" w:hAnsi="Times New Roman"/>
          <w:sz w:val="20"/>
          <w:szCs w:val="20"/>
        </w:rPr>
        <w:t xml:space="preserve">2,8, </w:t>
      </w:r>
      <w:r w:rsidR="00FD7B3E" w:rsidRPr="001A02A6">
        <w:rPr>
          <w:rFonts w:ascii="Times New Roman" w:hAnsi="Times New Roman"/>
          <w:sz w:val="20"/>
          <w:szCs w:val="20"/>
        </w:rPr>
        <w:t>оборудо</w:t>
      </w:r>
      <w:r w:rsidR="00D85165" w:rsidRPr="001A02A6">
        <w:rPr>
          <w:rFonts w:ascii="Times New Roman" w:hAnsi="Times New Roman"/>
          <w:sz w:val="20"/>
          <w:szCs w:val="20"/>
        </w:rPr>
        <w:t>ванных</w:t>
      </w:r>
      <w:r w:rsidR="00FD7B3E" w:rsidRPr="001A02A6">
        <w:rPr>
          <w:rFonts w:ascii="Times New Roman" w:hAnsi="Times New Roman"/>
          <w:sz w:val="20"/>
          <w:szCs w:val="20"/>
        </w:rPr>
        <w:t xml:space="preserve"> одн</w:t>
      </w:r>
      <w:r w:rsidR="00FD7B3E" w:rsidRPr="001A02A6">
        <w:rPr>
          <w:rFonts w:ascii="Times New Roman" w:hAnsi="Times New Roman"/>
          <w:sz w:val="20"/>
          <w:szCs w:val="20"/>
        </w:rPr>
        <w:t>о</w:t>
      </w:r>
      <w:r w:rsidR="00FD7B3E" w:rsidRPr="001A02A6">
        <w:rPr>
          <w:rFonts w:ascii="Times New Roman" w:hAnsi="Times New Roman"/>
          <w:sz w:val="20"/>
          <w:szCs w:val="20"/>
        </w:rPr>
        <w:t>сторонними лапами</w:t>
      </w:r>
      <w:r w:rsidR="00C32382" w:rsidRPr="001A02A6">
        <w:rPr>
          <w:rFonts w:ascii="Times New Roman" w:hAnsi="Times New Roman"/>
          <w:sz w:val="20"/>
          <w:szCs w:val="20"/>
        </w:rPr>
        <w:t>-</w:t>
      </w:r>
      <w:r w:rsidR="00FD7B3E" w:rsidRPr="001A02A6">
        <w:rPr>
          <w:rFonts w:ascii="Times New Roman" w:hAnsi="Times New Roman"/>
          <w:sz w:val="20"/>
          <w:szCs w:val="20"/>
        </w:rPr>
        <w:t xml:space="preserve">бритвами, </w:t>
      </w:r>
      <w:r w:rsidR="008E1C1F" w:rsidRPr="001A02A6">
        <w:rPr>
          <w:rFonts w:ascii="Times New Roman" w:eastAsia="Times New Roman" w:hAnsi="Times New Roman"/>
          <w:color w:val="000000"/>
          <w:sz w:val="20"/>
          <w:szCs w:val="20"/>
          <w:lang w:eastAsia="ru-RU"/>
        </w:rPr>
        <w:t xml:space="preserve">значительно сокращают его объемы. </w:t>
      </w:r>
    </w:p>
    <w:p w:rsidR="00AE3168" w:rsidRPr="001A02A6" w:rsidRDefault="00CE208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Хорошо разрыхленную и выровненную поверхность вокруг раст</w:t>
      </w:r>
      <w:r w:rsidRPr="001A02A6">
        <w:rPr>
          <w:rFonts w:ascii="Times New Roman" w:eastAsia="Times New Roman" w:hAnsi="Times New Roman"/>
          <w:color w:val="000000"/>
          <w:sz w:val="20"/>
          <w:szCs w:val="20"/>
          <w:lang w:eastAsia="ru-RU"/>
        </w:rPr>
        <w:t>е</w:t>
      </w:r>
      <w:r w:rsidRPr="001A02A6">
        <w:rPr>
          <w:rFonts w:ascii="Times New Roman" w:eastAsia="Times New Roman" w:hAnsi="Times New Roman"/>
          <w:color w:val="000000"/>
          <w:sz w:val="20"/>
          <w:szCs w:val="20"/>
          <w:lang w:eastAsia="ru-RU"/>
        </w:rPr>
        <w:t>ний мульчируют. В качестве мульчи лучше использовать торфокрошку или обычный торф, различные виды компостов, перегной, солому, опилки</w:t>
      </w:r>
      <w:r w:rsidR="00C32382" w:rsidRPr="001A02A6">
        <w:rPr>
          <w:rFonts w:ascii="Times New Roman" w:eastAsia="Times New Roman" w:hAnsi="Times New Roman"/>
          <w:color w:val="000000"/>
          <w:sz w:val="20"/>
          <w:szCs w:val="20"/>
          <w:lang w:eastAsia="ru-RU"/>
        </w:rPr>
        <w:t>.</w:t>
      </w:r>
      <w:r w:rsidR="008D2A59" w:rsidRPr="001A02A6">
        <w:rPr>
          <w:rFonts w:ascii="Times New Roman" w:eastAsia="Times New Roman" w:hAnsi="Times New Roman"/>
          <w:color w:val="000000"/>
          <w:sz w:val="20"/>
          <w:szCs w:val="20"/>
          <w:lang w:eastAsia="ru-RU"/>
        </w:rPr>
        <w:t xml:space="preserve"> </w:t>
      </w:r>
      <w:r w:rsidR="00C32382" w:rsidRPr="001A02A6">
        <w:rPr>
          <w:rFonts w:ascii="Times New Roman" w:eastAsia="Times New Roman" w:hAnsi="Times New Roman"/>
          <w:color w:val="000000"/>
          <w:sz w:val="20"/>
          <w:szCs w:val="20"/>
          <w:lang w:eastAsia="ru-RU"/>
        </w:rPr>
        <w:t>Т</w:t>
      </w:r>
      <w:r w:rsidR="008D2A59" w:rsidRPr="001A02A6">
        <w:rPr>
          <w:rFonts w:ascii="Times New Roman" w:eastAsia="Times New Roman" w:hAnsi="Times New Roman"/>
          <w:color w:val="000000"/>
          <w:sz w:val="20"/>
          <w:szCs w:val="20"/>
          <w:lang w:eastAsia="ru-RU"/>
        </w:rPr>
        <w:t>олщин</w:t>
      </w:r>
      <w:r w:rsidR="00C32382" w:rsidRPr="001A02A6">
        <w:rPr>
          <w:rFonts w:ascii="Times New Roman" w:eastAsia="Times New Roman" w:hAnsi="Times New Roman"/>
          <w:color w:val="000000"/>
          <w:sz w:val="20"/>
          <w:szCs w:val="20"/>
          <w:lang w:eastAsia="ru-RU"/>
        </w:rPr>
        <w:t>а</w:t>
      </w:r>
      <w:r w:rsidRPr="001A02A6">
        <w:rPr>
          <w:rFonts w:ascii="Times New Roman" w:eastAsia="Times New Roman" w:hAnsi="Times New Roman"/>
          <w:color w:val="000000"/>
          <w:sz w:val="20"/>
          <w:szCs w:val="20"/>
          <w:lang w:eastAsia="ru-RU"/>
        </w:rPr>
        <w:t xml:space="preserve"> мульчирующего слоя</w:t>
      </w:r>
      <w:r w:rsidR="00C32382" w:rsidRPr="001A02A6">
        <w:rPr>
          <w:rFonts w:ascii="Times New Roman" w:eastAsia="Times New Roman" w:hAnsi="Times New Roman"/>
          <w:color w:val="000000"/>
          <w:sz w:val="20"/>
          <w:szCs w:val="20"/>
          <w:lang w:eastAsia="ru-RU"/>
        </w:rPr>
        <w:t xml:space="preserve"> должна быть</w:t>
      </w:r>
      <w:r w:rsidRPr="001A02A6">
        <w:rPr>
          <w:rFonts w:ascii="Times New Roman" w:eastAsia="Times New Roman" w:hAnsi="Times New Roman"/>
          <w:color w:val="000000"/>
          <w:sz w:val="20"/>
          <w:szCs w:val="20"/>
          <w:lang w:eastAsia="ru-RU"/>
        </w:rPr>
        <w:t xml:space="preserve"> не </w:t>
      </w:r>
      <w:r w:rsidR="008D2A59" w:rsidRPr="001A02A6">
        <w:rPr>
          <w:rFonts w:ascii="Times New Roman" w:eastAsia="Times New Roman" w:hAnsi="Times New Roman"/>
          <w:color w:val="000000"/>
          <w:sz w:val="20"/>
          <w:szCs w:val="20"/>
          <w:lang w:eastAsia="ru-RU"/>
        </w:rPr>
        <w:t xml:space="preserve">более </w:t>
      </w:r>
      <w:smartTag w:uri="urn:schemas-microsoft-com:office:smarttags" w:element="metricconverter">
        <w:smartTagPr>
          <w:attr w:name="ProductID" w:val="10 см"/>
        </w:smartTagPr>
        <w:r w:rsidRPr="001A02A6">
          <w:rPr>
            <w:rFonts w:ascii="Times New Roman" w:eastAsia="Times New Roman" w:hAnsi="Times New Roman"/>
            <w:color w:val="000000"/>
            <w:sz w:val="20"/>
            <w:szCs w:val="20"/>
            <w:lang w:eastAsia="ru-RU"/>
          </w:rPr>
          <w:t>10 см</w:t>
        </w:r>
      </w:smartTag>
      <w:r w:rsidRPr="001A02A6">
        <w:rPr>
          <w:rFonts w:ascii="Times New Roman" w:eastAsia="Times New Roman" w:hAnsi="Times New Roman"/>
          <w:color w:val="000000"/>
          <w:sz w:val="20"/>
          <w:szCs w:val="20"/>
          <w:lang w:eastAsia="ru-RU"/>
        </w:rPr>
        <w:t xml:space="preserve">. </w:t>
      </w:r>
    </w:p>
    <w:p w:rsidR="00CE2082" w:rsidRPr="001A02A6" w:rsidRDefault="00CE208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 xml:space="preserve">Внесение в почву или обработка растений </w:t>
      </w:r>
      <w:r w:rsidR="00F963FC" w:rsidRPr="001A02A6">
        <w:rPr>
          <w:rFonts w:ascii="Times New Roman" w:eastAsia="Times New Roman" w:hAnsi="Times New Roman"/>
          <w:color w:val="000000"/>
          <w:sz w:val="20"/>
          <w:szCs w:val="20"/>
          <w:lang w:eastAsia="ru-RU"/>
        </w:rPr>
        <w:t xml:space="preserve">гербицидами </w:t>
      </w:r>
      <w:proofErr w:type="gramStart"/>
      <w:r w:rsidR="00F963FC" w:rsidRPr="001A02A6">
        <w:rPr>
          <w:rFonts w:ascii="Times New Roman" w:eastAsia="Times New Roman" w:hAnsi="Times New Roman"/>
          <w:color w:val="000000"/>
          <w:sz w:val="20"/>
          <w:szCs w:val="20"/>
          <w:lang w:eastAsia="ru-RU"/>
        </w:rPr>
        <w:t>допустим</w:t>
      </w:r>
      <w:r w:rsidR="00C32382" w:rsidRPr="001A02A6">
        <w:rPr>
          <w:rFonts w:ascii="Times New Roman" w:eastAsia="Times New Roman" w:hAnsi="Times New Roman"/>
          <w:color w:val="000000"/>
          <w:sz w:val="20"/>
          <w:szCs w:val="20"/>
          <w:lang w:eastAsia="ru-RU"/>
        </w:rPr>
        <w:t>ы</w:t>
      </w:r>
      <w:proofErr w:type="gramEnd"/>
      <w:r w:rsidR="00F963FC" w:rsidRPr="001A02A6">
        <w:rPr>
          <w:rFonts w:ascii="Times New Roman" w:eastAsia="Times New Roman" w:hAnsi="Times New Roman"/>
          <w:color w:val="000000"/>
          <w:sz w:val="20"/>
          <w:szCs w:val="20"/>
          <w:lang w:eastAsia="ru-RU"/>
        </w:rPr>
        <w:t xml:space="preserve"> при наличии соответствующих рекомендаций</w:t>
      </w:r>
      <w:r w:rsidRPr="001A02A6">
        <w:rPr>
          <w:rFonts w:ascii="Times New Roman" w:eastAsia="Times New Roman" w:hAnsi="Times New Roman"/>
          <w:color w:val="000000"/>
          <w:sz w:val="20"/>
          <w:szCs w:val="20"/>
          <w:lang w:eastAsia="ru-RU"/>
        </w:rPr>
        <w:t>.</w:t>
      </w:r>
      <w:r w:rsidR="003E7B1F" w:rsidRPr="001A02A6">
        <w:rPr>
          <w:rFonts w:ascii="Times New Roman" w:eastAsia="Times New Roman" w:hAnsi="Times New Roman"/>
          <w:color w:val="000000"/>
          <w:sz w:val="20"/>
          <w:szCs w:val="20"/>
          <w:lang w:eastAsia="ru-RU"/>
        </w:rPr>
        <w:t xml:space="preserve"> Участок необходимо поддерживать в чистом от сорняков состоянии</w:t>
      </w:r>
      <w:r w:rsidR="008E1C1F" w:rsidRPr="001A02A6">
        <w:rPr>
          <w:rFonts w:ascii="Times New Roman" w:eastAsia="Times New Roman" w:hAnsi="Times New Roman"/>
          <w:color w:val="000000"/>
          <w:sz w:val="20"/>
          <w:szCs w:val="20"/>
          <w:lang w:eastAsia="ru-RU"/>
        </w:rPr>
        <w:t xml:space="preserve"> </w:t>
      </w:r>
      <w:r w:rsidR="00C32382" w:rsidRPr="001A02A6">
        <w:rPr>
          <w:rFonts w:ascii="Times New Roman" w:eastAsia="Times New Roman" w:hAnsi="Times New Roman"/>
          <w:color w:val="000000"/>
          <w:sz w:val="20"/>
          <w:szCs w:val="20"/>
          <w:lang w:eastAsia="ru-RU"/>
        </w:rPr>
        <w:t>(</w:t>
      </w:r>
      <w:r w:rsidR="003E7B1F" w:rsidRPr="001A02A6">
        <w:rPr>
          <w:rFonts w:ascii="Times New Roman" w:eastAsia="Times New Roman" w:hAnsi="Times New Roman"/>
          <w:color w:val="000000"/>
          <w:sz w:val="20"/>
          <w:szCs w:val="20"/>
          <w:lang w:eastAsia="ru-RU"/>
        </w:rPr>
        <w:t>особенно перед убо</w:t>
      </w:r>
      <w:r w:rsidR="003E7B1F" w:rsidRPr="001A02A6">
        <w:rPr>
          <w:rFonts w:ascii="Times New Roman" w:eastAsia="Times New Roman" w:hAnsi="Times New Roman"/>
          <w:color w:val="000000"/>
          <w:sz w:val="20"/>
          <w:szCs w:val="20"/>
          <w:lang w:eastAsia="ru-RU"/>
        </w:rPr>
        <w:t>р</w:t>
      </w:r>
      <w:r w:rsidR="003E7B1F" w:rsidRPr="001A02A6">
        <w:rPr>
          <w:rFonts w:ascii="Times New Roman" w:eastAsia="Times New Roman" w:hAnsi="Times New Roman"/>
          <w:color w:val="000000"/>
          <w:sz w:val="20"/>
          <w:szCs w:val="20"/>
          <w:lang w:eastAsia="ru-RU"/>
        </w:rPr>
        <w:t>кой</w:t>
      </w:r>
      <w:r w:rsidR="00C32382" w:rsidRPr="001A02A6">
        <w:rPr>
          <w:rFonts w:ascii="Times New Roman" w:eastAsia="Times New Roman" w:hAnsi="Times New Roman"/>
          <w:color w:val="000000"/>
          <w:sz w:val="20"/>
          <w:szCs w:val="20"/>
          <w:lang w:eastAsia="ru-RU"/>
        </w:rPr>
        <w:t>)</w:t>
      </w:r>
      <w:r w:rsidR="003E7B1F" w:rsidRPr="001A02A6">
        <w:rPr>
          <w:rFonts w:ascii="Times New Roman" w:eastAsia="Times New Roman" w:hAnsi="Times New Roman"/>
          <w:color w:val="000000"/>
          <w:sz w:val="20"/>
          <w:szCs w:val="20"/>
          <w:lang w:eastAsia="ru-RU"/>
        </w:rPr>
        <w:t>, чтобы избежать снижения качества сырья за счет примеси сорной растительности.</w:t>
      </w:r>
    </w:p>
    <w:p w:rsidR="00AE3168" w:rsidRPr="001A02A6" w:rsidRDefault="005E255B"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hAnsi="Times New Roman"/>
          <w:color w:val="000000"/>
          <w:sz w:val="20"/>
          <w:szCs w:val="20"/>
          <w:lang w:eastAsia="ru-RU"/>
        </w:rPr>
        <w:t>7</w:t>
      </w:r>
      <w:r w:rsidR="00CE2082" w:rsidRPr="001A02A6">
        <w:rPr>
          <w:rFonts w:ascii="Times New Roman" w:hAnsi="Times New Roman"/>
          <w:color w:val="000000"/>
          <w:sz w:val="20"/>
          <w:szCs w:val="20"/>
          <w:lang w:eastAsia="ru-RU"/>
        </w:rPr>
        <w:t>.</w:t>
      </w:r>
      <w:r w:rsidR="00F963FC" w:rsidRPr="001A02A6">
        <w:rPr>
          <w:rFonts w:ascii="Times New Roman" w:eastAsia="Times New Roman" w:hAnsi="Times New Roman"/>
          <w:i/>
          <w:color w:val="000000"/>
          <w:sz w:val="20"/>
          <w:szCs w:val="20"/>
          <w:lang w:eastAsia="ru-RU"/>
        </w:rPr>
        <w:t xml:space="preserve"> Меры борьбы с в</w:t>
      </w:r>
      <w:r w:rsidR="00563CB7" w:rsidRPr="001A02A6">
        <w:rPr>
          <w:rFonts w:ascii="Times New Roman" w:eastAsia="Times New Roman" w:hAnsi="Times New Roman"/>
          <w:i/>
          <w:color w:val="000000"/>
          <w:sz w:val="20"/>
          <w:szCs w:val="20"/>
          <w:lang w:eastAsia="ru-RU"/>
        </w:rPr>
        <w:t>редителями и болезнями</w:t>
      </w:r>
      <w:r w:rsidR="00F963FC" w:rsidRPr="001A02A6">
        <w:rPr>
          <w:rFonts w:ascii="Times New Roman" w:eastAsia="Times New Roman" w:hAnsi="Times New Roman"/>
          <w:i/>
          <w:color w:val="000000"/>
          <w:sz w:val="20"/>
          <w:szCs w:val="20"/>
          <w:lang w:eastAsia="ru-RU"/>
        </w:rPr>
        <w:t xml:space="preserve"> растений.</w:t>
      </w:r>
      <w:r w:rsidR="00CE2082" w:rsidRPr="001A02A6">
        <w:rPr>
          <w:rFonts w:ascii="Times New Roman" w:eastAsia="Times New Roman" w:hAnsi="Times New Roman"/>
          <w:i/>
          <w:color w:val="000000"/>
          <w:sz w:val="20"/>
          <w:szCs w:val="20"/>
          <w:lang w:eastAsia="ru-RU"/>
        </w:rPr>
        <w:t xml:space="preserve"> </w:t>
      </w:r>
      <w:r w:rsidR="00CE2082" w:rsidRPr="001A02A6">
        <w:rPr>
          <w:rFonts w:ascii="Times New Roman" w:eastAsia="Times New Roman" w:hAnsi="Times New Roman"/>
          <w:color w:val="000000"/>
          <w:sz w:val="20"/>
          <w:szCs w:val="20"/>
          <w:lang w:eastAsia="ru-RU"/>
        </w:rPr>
        <w:t>Решающими факторами в борьбе с вредителям</w:t>
      </w:r>
      <w:r w:rsidR="00563CB7" w:rsidRPr="001A02A6">
        <w:rPr>
          <w:rFonts w:ascii="Times New Roman" w:eastAsia="Times New Roman" w:hAnsi="Times New Roman"/>
          <w:color w:val="000000"/>
          <w:sz w:val="20"/>
          <w:szCs w:val="20"/>
          <w:lang w:eastAsia="ru-RU"/>
        </w:rPr>
        <w:t>и и болезнями лекарственных раст</w:t>
      </w:r>
      <w:r w:rsidR="00563CB7" w:rsidRPr="001A02A6">
        <w:rPr>
          <w:rFonts w:ascii="Times New Roman" w:eastAsia="Times New Roman" w:hAnsi="Times New Roman"/>
          <w:color w:val="000000"/>
          <w:sz w:val="20"/>
          <w:szCs w:val="20"/>
          <w:lang w:eastAsia="ru-RU"/>
        </w:rPr>
        <w:t>е</w:t>
      </w:r>
      <w:r w:rsidR="00563CB7" w:rsidRPr="001A02A6">
        <w:rPr>
          <w:rFonts w:ascii="Times New Roman" w:eastAsia="Times New Roman" w:hAnsi="Times New Roman"/>
          <w:color w:val="000000"/>
          <w:sz w:val="20"/>
          <w:szCs w:val="20"/>
          <w:lang w:eastAsia="ru-RU"/>
        </w:rPr>
        <w:t>ний</w:t>
      </w:r>
      <w:r w:rsidR="00CE2082" w:rsidRPr="001A02A6">
        <w:rPr>
          <w:rFonts w:ascii="Times New Roman" w:eastAsia="Times New Roman" w:hAnsi="Times New Roman"/>
          <w:color w:val="000000"/>
          <w:sz w:val="20"/>
          <w:szCs w:val="20"/>
          <w:lang w:eastAsia="ru-RU"/>
        </w:rPr>
        <w:t xml:space="preserve"> являются агротехнические приемы, возделывание устойчивых сортов, использование биологических и других нехимических средств защиты. </w:t>
      </w:r>
    </w:p>
    <w:p w:rsidR="00941C0E" w:rsidRPr="001A02A6" w:rsidRDefault="00614C8A"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hAnsi="Times New Roman"/>
          <w:color w:val="000000"/>
          <w:sz w:val="20"/>
          <w:szCs w:val="20"/>
          <w:lang w:eastAsia="ru-RU"/>
        </w:rPr>
        <w:t xml:space="preserve">В </w:t>
      </w:r>
      <w:r w:rsidRPr="001A02A6">
        <w:rPr>
          <w:rFonts w:ascii="Times New Roman" w:eastAsia="Times New Roman" w:hAnsi="Times New Roman"/>
          <w:color w:val="000000"/>
          <w:sz w:val="20"/>
          <w:szCs w:val="20"/>
          <w:lang w:eastAsia="ru-RU"/>
        </w:rPr>
        <w:t>борьбе с болезнями и вредителями может применяться и химич</w:t>
      </w:r>
      <w:r w:rsidRPr="001A02A6">
        <w:rPr>
          <w:rFonts w:ascii="Times New Roman" w:eastAsia="Times New Roman" w:hAnsi="Times New Roman"/>
          <w:color w:val="000000"/>
          <w:sz w:val="20"/>
          <w:szCs w:val="20"/>
          <w:lang w:eastAsia="ru-RU"/>
        </w:rPr>
        <w:t>е</w:t>
      </w:r>
      <w:r w:rsidRPr="001A02A6">
        <w:rPr>
          <w:rFonts w:ascii="Times New Roman" w:eastAsia="Times New Roman" w:hAnsi="Times New Roman"/>
          <w:color w:val="000000"/>
          <w:sz w:val="20"/>
          <w:szCs w:val="20"/>
          <w:lang w:eastAsia="ru-RU"/>
        </w:rPr>
        <w:t>ский метод. Однако п</w:t>
      </w:r>
      <w:r w:rsidR="00CE2082" w:rsidRPr="001A02A6">
        <w:rPr>
          <w:rFonts w:ascii="Times New Roman" w:eastAsia="Times New Roman" w:hAnsi="Times New Roman"/>
          <w:color w:val="000000"/>
          <w:sz w:val="20"/>
          <w:szCs w:val="20"/>
          <w:lang w:eastAsia="ru-RU"/>
        </w:rPr>
        <w:t xml:space="preserve">рименение различных химических препаратов </w:t>
      </w:r>
      <w:r w:rsidR="00CE2082" w:rsidRPr="001A02A6">
        <w:rPr>
          <w:rFonts w:ascii="Times New Roman" w:eastAsia="Times New Roman" w:hAnsi="Times New Roman"/>
          <w:color w:val="000000"/>
          <w:sz w:val="20"/>
          <w:szCs w:val="20"/>
          <w:lang w:eastAsia="ru-RU"/>
        </w:rPr>
        <w:lastRenderedPageBreak/>
        <w:t xml:space="preserve">нежелательно, </w:t>
      </w:r>
      <w:r w:rsidR="00C32382" w:rsidRPr="001A02A6">
        <w:rPr>
          <w:rFonts w:ascii="Times New Roman" w:eastAsia="Times New Roman" w:hAnsi="Times New Roman"/>
          <w:color w:val="000000"/>
          <w:sz w:val="20"/>
          <w:szCs w:val="20"/>
          <w:lang w:eastAsia="ru-RU"/>
        </w:rPr>
        <w:t>так как</w:t>
      </w:r>
      <w:r w:rsidR="00CE2082" w:rsidRPr="001A02A6">
        <w:rPr>
          <w:rFonts w:ascii="Times New Roman" w:eastAsia="Times New Roman" w:hAnsi="Times New Roman"/>
          <w:color w:val="000000"/>
          <w:sz w:val="20"/>
          <w:szCs w:val="20"/>
          <w:lang w:eastAsia="ru-RU"/>
        </w:rPr>
        <w:t xml:space="preserve"> </w:t>
      </w:r>
      <w:r w:rsidR="00563CB7" w:rsidRPr="001A02A6">
        <w:rPr>
          <w:rFonts w:ascii="Times New Roman" w:eastAsia="Times New Roman" w:hAnsi="Times New Roman"/>
          <w:color w:val="000000"/>
          <w:sz w:val="20"/>
          <w:szCs w:val="20"/>
          <w:lang w:eastAsia="ru-RU"/>
        </w:rPr>
        <w:t xml:space="preserve">их </w:t>
      </w:r>
      <w:r w:rsidR="00CE2082" w:rsidRPr="001A02A6">
        <w:rPr>
          <w:rFonts w:ascii="Times New Roman" w:eastAsia="Times New Roman" w:hAnsi="Times New Roman"/>
          <w:color w:val="000000"/>
          <w:sz w:val="20"/>
          <w:szCs w:val="20"/>
          <w:lang w:eastAsia="ru-RU"/>
        </w:rPr>
        <w:t>остатки могут накапливать</w:t>
      </w:r>
      <w:r w:rsidRPr="001A02A6">
        <w:rPr>
          <w:rFonts w:ascii="Times New Roman" w:eastAsia="Times New Roman" w:hAnsi="Times New Roman"/>
          <w:color w:val="000000"/>
          <w:sz w:val="20"/>
          <w:szCs w:val="20"/>
          <w:lang w:eastAsia="ru-RU"/>
        </w:rPr>
        <w:t>ся в лекарстве</w:t>
      </w:r>
      <w:r w:rsidRPr="001A02A6">
        <w:rPr>
          <w:rFonts w:ascii="Times New Roman" w:eastAsia="Times New Roman" w:hAnsi="Times New Roman"/>
          <w:color w:val="000000"/>
          <w:sz w:val="20"/>
          <w:szCs w:val="20"/>
          <w:lang w:eastAsia="ru-RU"/>
        </w:rPr>
        <w:t>н</w:t>
      </w:r>
      <w:r w:rsidRPr="001A02A6">
        <w:rPr>
          <w:rFonts w:ascii="Times New Roman" w:eastAsia="Times New Roman" w:hAnsi="Times New Roman"/>
          <w:color w:val="000000"/>
          <w:sz w:val="20"/>
          <w:szCs w:val="20"/>
          <w:lang w:eastAsia="ru-RU"/>
        </w:rPr>
        <w:t>ном сырье</w:t>
      </w:r>
      <w:r w:rsidR="00CE2082" w:rsidRPr="001A02A6">
        <w:rPr>
          <w:rFonts w:ascii="Times New Roman" w:eastAsia="Times New Roman" w:hAnsi="Times New Roman"/>
          <w:color w:val="000000"/>
          <w:sz w:val="20"/>
          <w:szCs w:val="20"/>
          <w:lang w:eastAsia="ru-RU"/>
        </w:rPr>
        <w:t>.</w:t>
      </w:r>
      <w:r w:rsidR="00941C0E" w:rsidRPr="001A02A6">
        <w:rPr>
          <w:rFonts w:ascii="Times New Roman" w:eastAsia="Times New Roman" w:hAnsi="Times New Roman"/>
          <w:color w:val="000000"/>
          <w:sz w:val="20"/>
          <w:szCs w:val="20"/>
          <w:lang w:eastAsia="ru-RU"/>
        </w:rPr>
        <w:t xml:space="preserve"> </w:t>
      </w:r>
    </w:p>
    <w:p w:rsidR="00E75419" w:rsidRPr="001A02A6" w:rsidRDefault="00563CB7"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Необходимо соблюдать пространственную изоляцию, не следует рядом размещать те растения, которые могут поражаться одними и теми же вредителями и болезнями.</w:t>
      </w:r>
      <w:r w:rsidR="00941C0E" w:rsidRPr="001A02A6">
        <w:rPr>
          <w:rFonts w:ascii="Times New Roman" w:eastAsia="Times New Roman" w:hAnsi="Times New Roman"/>
          <w:color w:val="000000"/>
          <w:sz w:val="20"/>
          <w:szCs w:val="20"/>
          <w:lang w:eastAsia="ru-RU"/>
        </w:rPr>
        <w:t xml:space="preserve"> </w:t>
      </w:r>
      <w:r w:rsidR="00CE2082" w:rsidRPr="001A02A6">
        <w:rPr>
          <w:rFonts w:ascii="Times New Roman" w:eastAsia="Times New Roman" w:hAnsi="Times New Roman"/>
          <w:color w:val="000000"/>
          <w:sz w:val="20"/>
          <w:szCs w:val="20"/>
          <w:lang w:eastAsia="ru-RU"/>
        </w:rPr>
        <w:t>Одним из эффективных способов защиты растений является</w:t>
      </w:r>
      <w:r w:rsidRPr="001A02A6">
        <w:rPr>
          <w:rFonts w:ascii="Times New Roman" w:eastAsia="Times New Roman" w:hAnsi="Times New Roman"/>
          <w:color w:val="000000"/>
          <w:sz w:val="20"/>
          <w:szCs w:val="20"/>
          <w:lang w:eastAsia="ru-RU"/>
        </w:rPr>
        <w:t xml:space="preserve"> правильный выбор предшественников и соблюдение правил чередования культур в севообороте.</w:t>
      </w:r>
      <w:r w:rsidR="00941C0E" w:rsidRPr="001A02A6">
        <w:rPr>
          <w:rFonts w:ascii="Times New Roman" w:eastAsia="Times New Roman" w:hAnsi="Times New Roman"/>
          <w:color w:val="000000"/>
          <w:sz w:val="20"/>
          <w:szCs w:val="20"/>
          <w:lang w:eastAsia="ru-RU"/>
        </w:rPr>
        <w:t xml:space="preserve"> </w:t>
      </w:r>
    </w:p>
    <w:p w:rsidR="00941C0E" w:rsidRPr="001A02A6" w:rsidRDefault="00CE208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Необходимо ежегодно проводить глубокое рыхление почвы с об</w:t>
      </w:r>
      <w:r w:rsidRPr="001A02A6">
        <w:rPr>
          <w:rFonts w:ascii="Times New Roman" w:eastAsia="Times New Roman" w:hAnsi="Times New Roman"/>
          <w:color w:val="000000"/>
          <w:sz w:val="20"/>
          <w:szCs w:val="20"/>
          <w:lang w:eastAsia="ru-RU"/>
        </w:rPr>
        <w:t>о</w:t>
      </w:r>
      <w:r w:rsidRPr="001A02A6">
        <w:rPr>
          <w:rFonts w:ascii="Times New Roman" w:eastAsia="Times New Roman" w:hAnsi="Times New Roman"/>
          <w:color w:val="000000"/>
          <w:sz w:val="20"/>
          <w:szCs w:val="20"/>
          <w:lang w:eastAsia="ru-RU"/>
        </w:rPr>
        <w:t>ротом пласта, которое приводит к гибели вредных организмов.</w:t>
      </w:r>
      <w:r w:rsidR="00941C0E" w:rsidRPr="001A02A6">
        <w:rPr>
          <w:rFonts w:ascii="Times New Roman" w:eastAsia="Times New Roman" w:hAnsi="Times New Roman"/>
          <w:color w:val="000000"/>
          <w:sz w:val="20"/>
          <w:szCs w:val="20"/>
          <w:lang w:eastAsia="ru-RU"/>
        </w:rPr>
        <w:t xml:space="preserve"> </w:t>
      </w:r>
      <w:r w:rsidR="00563CB7" w:rsidRPr="001A02A6">
        <w:rPr>
          <w:rFonts w:ascii="Times New Roman" w:eastAsia="Times New Roman" w:hAnsi="Times New Roman"/>
          <w:color w:val="000000"/>
          <w:sz w:val="20"/>
          <w:szCs w:val="20"/>
          <w:lang w:eastAsia="ru-RU"/>
        </w:rPr>
        <w:t>Бол</w:t>
      </w:r>
      <w:r w:rsidR="00563CB7" w:rsidRPr="001A02A6">
        <w:rPr>
          <w:rFonts w:ascii="Times New Roman" w:eastAsia="Times New Roman" w:hAnsi="Times New Roman"/>
          <w:color w:val="000000"/>
          <w:sz w:val="20"/>
          <w:szCs w:val="20"/>
          <w:lang w:eastAsia="ru-RU"/>
        </w:rPr>
        <w:t>ь</w:t>
      </w:r>
      <w:r w:rsidR="00563CB7" w:rsidRPr="001A02A6">
        <w:rPr>
          <w:rFonts w:ascii="Times New Roman" w:eastAsia="Times New Roman" w:hAnsi="Times New Roman"/>
          <w:color w:val="000000"/>
          <w:sz w:val="20"/>
          <w:szCs w:val="20"/>
          <w:lang w:eastAsia="ru-RU"/>
        </w:rPr>
        <w:t xml:space="preserve">шое значение имеют регулярные </w:t>
      </w:r>
      <w:r w:rsidRPr="001A02A6">
        <w:rPr>
          <w:rFonts w:ascii="Times New Roman" w:eastAsia="Times New Roman" w:hAnsi="Times New Roman"/>
          <w:color w:val="000000"/>
          <w:sz w:val="20"/>
          <w:szCs w:val="20"/>
          <w:lang w:eastAsia="ru-RU"/>
        </w:rPr>
        <w:t xml:space="preserve">обработки </w:t>
      </w:r>
      <w:r w:rsidR="00563CB7" w:rsidRPr="001A02A6">
        <w:rPr>
          <w:rFonts w:ascii="Times New Roman" w:eastAsia="Times New Roman" w:hAnsi="Times New Roman"/>
          <w:color w:val="000000"/>
          <w:sz w:val="20"/>
          <w:szCs w:val="20"/>
          <w:lang w:eastAsia="ru-RU"/>
        </w:rPr>
        <w:t>почвы на небольшую гл</w:t>
      </w:r>
      <w:r w:rsidR="00563CB7" w:rsidRPr="001A02A6">
        <w:rPr>
          <w:rFonts w:ascii="Times New Roman" w:eastAsia="Times New Roman" w:hAnsi="Times New Roman"/>
          <w:color w:val="000000"/>
          <w:sz w:val="20"/>
          <w:szCs w:val="20"/>
          <w:lang w:eastAsia="ru-RU"/>
        </w:rPr>
        <w:t>у</w:t>
      </w:r>
      <w:r w:rsidR="00563CB7" w:rsidRPr="001A02A6">
        <w:rPr>
          <w:rFonts w:ascii="Times New Roman" w:eastAsia="Times New Roman" w:hAnsi="Times New Roman"/>
          <w:color w:val="000000"/>
          <w:sz w:val="20"/>
          <w:szCs w:val="20"/>
          <w:lang w:eastAsia="ru-RU"/>
        </w:rPr>
        <w:t xml:space="preserve">бину </w:t>
      </w:r>
      <w:r w:rsidRPr="001A02A6">
        <w:rPr>
          <w:rFonts w:ascii="Times New Roman" w:eastAsia="Times New Roman" w:hAnsi="Times New Roman"/>
          <w:color w:val="000000"/>
          <w:sz w:val="20"/>
          <w:szCs w:val="20"/>
          <w:lang w:eastAsia="ru-RU"/>
        </w:rPr>
        <w:t>и мульчирование посевов и посадок лекарствен</w:t>
      </w:r>
      <w:r w:rsidR="00563CB7" w:rsidRPr="001A02A6">
        <w:rPr>
          <w:rFonts w:ascii="Times New Roman" w:eastAsia="Times New Roman" w:hAnsi="Times New Roman"/>
          <w:color w:val="000000"/>
          <w:sz w:val="20"/>
          <w:szCs w:val="20"/>
          <w:lang w:eastAsia="ru-RU"/>
        </w:rPr>
        <w:t>ных растений</w:t>
      </w:r>
      <w:r w:rsidRPr="001A02A6">
        <w:rPr>
          <w:rFonts w:ascii="Times New Roman" w:eastAsia="Times New Roman" w:hAnsi="Times New Roman"/>
          <w:color w:val="000000"/>
          <w:sz w:val="20"/>
          <w:szCs w:val="20"/>
          <w:lang w:eastAsia="ru-RU"/>
        </w:rPr>
        <w:t>.</w:t>
      </w:r>
      <w:r w:rsidR="00941C0E" w:rsidRPr="001A02A6">
        <w:rPr>
          <w:rFonts w:ascii="Times New Roman" w:eastAsia="Times New Roman" w:hAnsi="Times New Roman"/>
          <w:color w:val="000000"/>
          <w:sz w:val="20"/>
          <w:szCs w:val="20"/>
          <w:lang w:eastAsia="ru-RU"/>
        </w:rPr>
        <w:t xml:space="preserve"> </w:t>
      </w:r>
    </w:p>
    <w:p w:rsidR="00AE3168" w:rsidRPr="001A02A6" w:rsidRDefault="00CE208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Значительная роль в защите растений принадлежит удобрениям, правильное применение которых делает растения более устойчивыми, усиливает их иммунитет к различным болезням и вредителям.</w:t>
      </w:r>
      <w:r w:rsidR="00614C8A" w:rsidRPr="001A02A6">
        <w:rPr>
          <w:rFonts w:ascii="Times New Roman" w:eastAsia="Times New Roman" w:hAnsi="Times New Roman"/>
          <w:color w:val="000000"/>
          <w:sz w:val="20"/>
          <w:szCs w:val="20"/>
          <w:lang w:eastAsia="ru-RU"/>
        </w:rPr>
        <w:t xml:space="preserve"> </w:t>
      </w:r>
    </w:p>
    <w:p w:rsidR="00010CE4" w:rsidRPr="001A02A6" w:rsidRDefault="00CE2082"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Также необходимо соблюдать оптимальные сроки посева и уборки лекарственных культур.</w:t>
      </w:r>
      <w:r w:rsidR="00614C8A" w:rsidRPr="001A02A6">
        <w:rPr>
          <w:rFonts w:ascii="Times New Roman" w:eastAsia="Times New Roman" w:hAnsi="Times New Roman"/>
          <w:color w:val="000000"/>
          <w:sz w:val="20"/>
          <w:szCs w:val="20"/>
          <w:lang w:eastAsia="ru-RU"/>
        </w:rPr>
        <w:t xml:space="preserve"> </w:t>
      </w:r>
      <w:r w:rsidRPr="001A02A6">
        <w:rPr>
          <w:rFonts w:ascii="Times New Roman" w:eastAsia="Times New Roman" w:hAnsi="Times New Roman"/>
          <w:color w:val="000000"/>
          <w:sz w:val="20"/>
          <w:szCs w:val="20"/>
          <w:lang w:eastAsia="ru-RU"/>
        </w:rPr>
        <w:t>Большое внимание следует уделять санита</w:t>
      </w:r>
      <w:r w:rsidRPr="001A02A6">
        <w:rPr>
          <w:rFonts w:ascii="Times New Roman" w:eastAsia="Times New Roman" w:hAnsi="Times New Roman"/>
          <w:color w:val="000000"/>
          <w:sz w:val="20"/>
          <w:szCs w:val="20"/>
          <w:lang w:eastAsia="ru-RU"/>
        </w:rPr>
        <w:t>р</w:t>
      </w:r>
      <w:r w:rsidRPr="001A02A6">
        <w:rPr>
          <w:rFonts w:ascii="Times New Roman" w:eastAsia="Times New Roman" w:hAnsi="Times New Roman"/>
          <w:color w:val="000000"/>
          <w:sz w:val="20"/>
          <w:szCs w:val="20"/>
          <w:lang w:eastAsia="ru-RU"/>
        </w:rPr>
        <w:t>ным мероприя</w:t>
      </w:r>
      <w:r w:rsidR="00974A74" w:rsidRPr="001A02A6">
        <w:rPr>
          <w:rFonts w:ascii="Times New Roman" w:eastAsia="Times New Roman" w:hAnsi="Times New Roman"/>
          <w:color w:val="000000"/>
          <w:sz w:val="20"/>
          <w:szCs w:val="20"/>
          <w:lang w:eastAsia="ru-RU"/>
        </w:rPr>
        <w:t>тиям –</w:t>
      </w:r>
      <w:r w:rsidRPr="001A02A6">
        <w:rPr>
          <w:rFonts w:ascii="Times New Roman" w:eastAsia="Times New Roman" w:hAnsi="Times New Roman"/>
          <w:color w:val="000000"/>
          <w:sz w:val="20"/>
          <w:szCs w:val="20"/>
          <w:lang w:eastAsia="ru-RU"/>
        </w:rPr>
        <w:t xml:space="preserve"> своевременному уничтожению растительных остатков, выбраковке больных растений.</w:t>
      </w:r>
      <w:r w:rsidR="00B135B0" w:rsidRPr="001A02A6">
        <w:rPr>
          <w:rFonts w:ascii="Times New Roman" w:eastAsia="Times New Roman" w:hAnsi="Times New Roman"/>
          <w:color w:val="000000"/>
          <w:sz w:val="20"/>
          <w:szCs w:val="20"/>
          <w:lang w:eastAsia="ru-RU"/>
        </w:rPr>
        <w:t xml:space="preserve"> </w:t>
      </w:r>
      <w:r w:rsidR="00974A74" w:rsidRPr="001A02A6">
        <w:rPr>
          <w:rFonts w:ascii="Times New Roman" w:eastAsia="Times New Roman" w:hAnsi="Times New Roman"/>
          <w:color w:val="000000"/>
          <w:sz w:val="20"/>
          <w:szCs w:val="20"/>
          <w:lang w:eastAsia="ru-RU"/>
        </w:rPr>
        <w:t>На лекарственных растениях</w:t>
      </w:r>
      <w:r w:rsidRPr="001A02A6">
        <w:rPr>
          <w:rFonts w:ascii="Times New Roman" w:eastAsia="Times New Roman" w:hAnsi="Times New Roman"/>
          <w:color w:val="000000"/>
          <w:sz w:val="20"/>
          <w:szCs w:val="20"/>
          <w:lang w:eastAsia="ru-RU"/>
        </w:rPr>
        <w:t xml:space="preserve"> применяют и биологические методы борьбы с вредителями. Также используют насекомых</w:t>
      </w:r>
      <w:r w:rsidR="00C32382" w:rsidRPr="001A02A6">
        <w:rPr>
          <w:rFonts w:ascii="Times New Roman" w:eastAsia="Times New Roman" w:hAnsi="Times New Roman"/>
          <w:color w:val="000000"/>
          <w:sz w:val="20"/>
          <w:szCs w:val="20"/>
          <w:lang w:eastAsia="ru-RU"/>
        </w:rPr>
        <w:t>-</w:t>
      </w:r>
      <w:r w:rsidRPr="001A02A6">
        <w:rPr>
          <w:rFonts w:ascii="Times New Roman" w:eastAsia="Times New Roman" w:hAnsi="Times New Roman"/>
          <w:color w:val="000000"/>
          <w:sz w:val="20"/>
          <w:szCs w:val="20"/>
          <w:lang w:eastAsia="ru-RU"/>
        </w:rPr>
        <w:t xml:space="preserve">энтомофилов, </w:t>
      </w:r>
      <w:proofErr w:type="gramStart"/>
      <w:r w:rsidRPr="001A02A6">
        <w:rPr>
          <w:rFonts w:ascii="Times New Roman" w:eastAsia="Times New Roman" w:hAnsi="Times New Roman"/>
          <w:color w:val="000000"/>
          <w:sz w:val="20"/>
          <w:szCs w:val="20"/>
          <w:lang w:eastAsia="ru-RU"/>
        </w:rPr>
        <w:t>которые</w:t>
      </w:r>
      <w:proofErr w:type="gramEnd"/>
      <w:r w:rsidRPr="001A02A6">
        <w:rPr>
          <w:rFonts w:ascii="Times New Roman" w:eastAsia="Times New Roman" w:hAnsi="Times New Roman"/>
          <w:color w:val="000000"/>
          <w:sz w:val="20"/>
          <w:szCs w:val="20"/>
          <w:lang w:eastAsia="ru-RU"/>
        </w:rPr>
        <w:t xml:space="preserve"> питаются вредителями лекарственных растений.</w:t>
      </w:r>
      <w:r w:rsidR="008D2A59" w:rsidRPr="001A02A6">
        <w:rPr>
          <w:rFonts w:ascii="Times New Roman" w:eastAsia="Times New Roman" w:hAnsi="Times New Roman"/>
          <w:color w:val="000000"/>
          <w:sz w:val="20"/>
          <w:szCs w:val="20"/>
          <w:lang w:eastAsia="ru-RU"/>
        </w:rPr>
        <w:t xml:space="preserve"> </w:t>
      </w:r>
    </w:p>
    <w:p w:rsidR="008D2A59" w:rsidRPr="001A02A6" w:rsidRDefault="00A55C86"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8.</w:t>
      </w:r>
      <w:r w:rsidRPr="001A02A6">
        <w:rPr>
          <w:rFonts w:ascii="Times New Roman" w:eastAsia="Times New Roman" w:hAnsi="Times New Roman"/>
          <w:i/>
          <w:color w:val="000000"/>
          <w:sz w:val="20"/>
          <w:szCs w:val="20"/>
          <w:lang w:eastAsia="ru-RU"/>
        </w:rPr>
        <w:t xml:space="preserve"> Уборка, </w:t>
      </w:r>
      <w:r w:rsidR="00FD7B3E" w:rsidRPr="001A02A6">
        <w:rPr>
          <w:rFonts w:ascii="Times New Roman" w:eastAsia="Times New Roman" w:hAnsi="Times New Roman"/>
          <w:i/>
          <w:color w:val="000000"/>
          <w:sz w:val="20"/>
          <w:szCs w:val="20"/>
          <w:lang w:eastAsia="ru-RU"/>
        </w:rPr>
        <w:t xml:space="preserve">сушка </w:t>
      </w:r>
      <w:r w:rsidRPr="001A02A6">
        <w:rPr>
          <w:rFonts w:ascii="Times New Roman" w:eastAsia="Times New Roman" w:hAnsi="Times New Roman"/>
          <w:i/>
          <w:color w:val="000000"/>
          <w:sz w:val="20"/>
          <w:szCs w:val="20"/>
          <w:lang w:eastAsia="ru-RU"/>
        </w:rPr>
        <w:t xml:space="preserve">и послеуборочная обработка </w:t>
      </w:r>
      <w:r w:rsidR="008D2A59" w:rsidRPr="001A02A6">
        <w:rPr>
          <w:rFonts w:ascii="Times New Roman" w:eastAsia="Times New Roman" w:hAnsi="Times New Roman"/>
          <w:i/>
          <w:color w:val="000000"/>
          <w:sz w:val="20"/>
          <w:szCs w:val="20"/>
          <w:lang w:eastAsia="ru-RU"/>
        </w:rPr>
        <w:t xml:space="preserve">сырья. </w:t>
      </w:r>
      <w:r w:rsidR="00DA6441" w:rsidRPr="001A02A6">
        <w:rPr>
          <w:rFonts w:ascii="Times New Roman" w:eastAsia="Times New Roman" w:hAnsi="Times New Roman"/>
          <w:color w:val="000000"/>
          <w:sz w:val="20"/>
          <w:szCs w:val="20"/>
          <w:lang w:eastAsia="ru-RU"/>
        </w:rPr>
        <w:t>Сырье уб</w:t>
      </w:r>
      <w:r w:rsidR="00DA6441" w:rsidRPr="001A02A6">
        <w:rPr>
          <w:rFonts w:ascii="Times New Roman" w:eastAsia="Times New Roman" w:hAnsi="Times New Roman"/>
          <w:color w:val="000000"/>
          <w:sz w:val="20"/>
          <w:szCs w:val="20"/>
          <w:lang w:eastAsia="ru-RU"/>
        </w:rPr>
        <w:t>и</w:t>
      </w:r>
      <w:r w:rsidR="00DA6441" w:rsidRPr="001A02A6">
        <w:rPr>
          <w:rFonts w:ascii="Times New Roman" w:eastAsia="Times New Roman" w:hAnsi="Times New Roman"/>
          <w:color w:val="000000"/>
          <w:sz w:val="20"/>
          <w:szCs w:val="20"/>
          <w:lang w:eastAsia="ru-RU"/>
        </w:rPr>
        <w:t>рают в сухую погоду в период макс</w:t>
      </w:r>
      <w:r w:rsidR="00347C1F" w:rsidRPr="001A02A6">
        <w:rPr>
          <w:rFonts w:ascii="Times New Roman" w:eastAsia="Times New Roman" w:hAnsi="Times New Roman"/>
          <w:color w:val="000000"/>
          <w:sz w:val="20"/>
          <w:szCs w:val="20"/>
          <w:lang w:eastAsia="ru-RU"/>
        </w:rPr>
        <w:t>имального накопления действу</w:t>
      </w:r>
      <w:r w:rsidR="00347C1F" w:rsidRPr="001A02A6">
        <w:rPr>
          <w:rFonts w:ascii="Times New Roman" w:eastAsia="Times New Roman" w:hAnsi="Times New Roman"/>
          <w:color w:val="000000"/>
          <w:sz w:val="20"/>
          <w:szCs w:val="20"/>
          <w:lang w:eastAsia="ru-RU"/>
        </w:rPr>
        <w:t>ю</w:t>
      </w:r>
      <w:r w:rsidR="00347C1F" w:rsidRPr="001A02A6">
        <w:rPr>
          <w:rFonts w:ascii="Times New Roman" w:eastAsia="Times New Roman" w:hAnsi="Times New Roman"/>
          <w:color w:val="000000"/>
          <w:sz w:val="20"/>
          <w:szCs w:val="20"/>
          <w:lang w:eastAsia="ru-RU"/>
        </w:rPr>
        <w:t>щего</w:t>
      </w:r>
      <w:r w:rsidR="00DA6441" w:rsidRPr="001A02A6">
        <w:rPr>
          <w:rFonts w:ascii="Times New Roman" w:eastAsia="Times New Roman" w:hAnsi="Times New Roman"/>
          <w:color w:val="000000"/>
          <w:sz w:val="20"/>
          <w:szCs w:val="20"/>
          <w:lang w:eastAsia="ru-RU"/>
        </w:rPr>
        <w:t xml:space="preserve"> веществ</w:t>
      </w:r>
      <w:r w:rsidR="00347C1F" w:rsidRPr="001A02A6">
        <w:rPr>
          <w:rFonts w:ascii="Times New Roman" w:eastAsia="Times New Roman" w:hAnsi="Times New Roman"/>
          <w:color w:val="000000"/>
          <w:sz w:val="20"/>
          <w:szCs w:val="20"/>
          <w:lang w:eastAsia="ru-RU"/>
        </w:rPr>
        <w:t xml:space="preserve">а </w:t>
      </w:r>
      <w:r w:rsidR="00DA6441" w:rsidRPr="001A02A6">
        <w:rPr>
          <w:rFonts w:ascii="Times New Roman" w:eastAsia="Times New Roman" w:hAnsi="Times New Roman"/>
          <w:color w:val="000000"/>
          <w:sz w:val="20"/>
          <w:szCs w:val="20"/>
          <w:lang w:eastAsia="ru-RU"/>
        </w:rPr>
        <w:t xml:space="preserve">вручную или </w:t>
      </w:r>
      <w:r w:rsidR="006A27B1" w:rsidRPr="001A02A6">
        <w:rPr>
          <w:rFonts w:ascii="Times New Roman" w:eastAsia="Times New Roman" w:hAnsi="Times New Roman"/>
          <w:color w:val="000000"/>
          <w:sz w:val="20"/>
          <w:szCs w:val="20"/>
          <w:lang w:eastAsia="ru-RU"/>
        </w:rPr>
        <w:t>механизирован</w:t>
      </w:r>
      <w:r w:rsidRPr="001A02A6">
        <w:rPr>
          <w:rFonts w:ascii="Times New Roman" w:eastAsia="Times New Roman" w:hAnsi="Times New Roman"/>
          <w:color w:val="000000"/>
          <w:sz w:val="20"/>
          <w:szCs w:val="20"/>
          <w:lang w:eastAsia="ru-RU"/>
        </w:rPr>
        <w:t>н</w:t>
      </w:r>
      <w:r w:rsidR="006A27B1" w:rsidRPr="001A02A6">
        <w:rPr>
          <w:rFonts w:ascii="Times New Roman" w:eastAsia="Times New Roman" w:hAnsi="Times New Roman"/>
          <w:color w:val="000000"/>
          <w:sz w:val="20"/>
          <w:szCs w:val="20"/>
          <w:lang w:eastAsia="ru-RU"/>
        </w:rPr>
        <w:t xml:space="preserve">о. </w:t>
      </w:r>
    </w:p>
    <w:p w:rsidR="00AE3168" w:rsidRPr="001A02A6" w:rsidRDefault="00DA6441"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Для уборки плодов и семя</w:t>
      </w:r>
      <w:r w:rsidR="00347C1F" w:rsidRPr="001A02A6">
        <w:rPr>
          <w:rFonts w:ascii="Times New Roman" w:eastAsia="Times New Roman" w:hAnsi="Times New Roman"/>
          <w:color w:val="000000"/>
          <w:sz w:val="20"/>
          <w:szCs w:val="20"/>
          <w:lang w:eastAsia="ru-RU"/>
        </w:rPr>
        <w:t>н применяют плодоуборочные</w:t>
      </w:r>
      <w:r w:rsidRPr="001A02A6">
        <w:rPr>
          <w:rFonts w:ascii="Times New Roman" w:eastAsia="Times New Roman" w:hAnsi="Times New Roman"/>
          <w:color w:val="000000"/>
          <w:sz w:val="20"/>
          <w:szCs w:val="20"/>
          <w:lang w:eastAsia="ru-RU"/>
        </w:rPr>
        <w:t xml:space="preserve"> и ягод</w:t>
      </w:r>
      <w:r w:rsidRPr="001A02A6">
        <w:rPr>
          <w:rFonts w:ascii="Times New Roman" w:eastAsia="Times New Roman" w:hAnsi="Times New Roman"/>
          <w:color w:val="000000"/>
          <w:sz w:val="20"/>
          <w:szCs w:val="20"/>
          <w:lang w:eastAsia="ru-RU"/>
        </w:rPr>
        <w:t>о</w:t>
      </w:r>
      <w:r w:rsidRPr="001A02A6">
        <w:rPr>
          <w:rFonts w:ascii="Times New Roman" w:eastAsia="Times New Roman" w:hAnsi="Times New Roman"/>
          <w:color w:val="000000"/>
          <w:sz w:val="20"/>
          <w:szCs w:val="20"/>
          <w:lang w:eastAsia="ru-RU"/>
        </w:rPr>
        <w:t xml:space="preserve">уборочные машины. </w:t>
      </w:r>
      <w:r w:rsidR="007747B2" w:rsidRPr="001A02A6">
        <w:rPr>
          <w:rFonts w:ascii="Times New Roman" w:eastAsia="Times New Roman" w:hAnsi="Times New Roman"/>
          <w:color w:val="000000"/>
          <w:sz w:val="20"/>
          <w:szCs w:val="20"/>
          <w:lang w:eastAsia="ru-RU"/>
        </w:rPr>
        <w:t>С этой целью р</w:t>
      </w:r>
      <w:r w:rsidR="00A55C86" w:rsidRPr="001A02A6">
        <w:rPr>
          <w:rFonts w:ascii="Times New Roman" w:eastAsia="Times New Roman" w:hAnsi="Times New Roman"/>
          <w:color w:val="000000"/>
          <w:sz w:val="20"/>
          <w:szCs w:val="20"/>
          <w:lang w:eastAsia="ru-RU"/>
        </w:rPr>
        <w:t>астения</w:t>
      </w:r>
      <w:r w:rsidR="007747B2" w:rsidRPr="001A02A6">
        <w:rPr>
          <w:rFonts w:ascii="Times New Roman" w:eastAsia="Times New Roman" w:hAnsi="Times New Roman"/>
          <w:color w:val="000000"/>
          <w:sz w:val="20"/>
          <w:szCs w:val="20"/>
          <w:lang w:eastAsia="ru-RU"/>
        </w:rPr>
        <w:t xml:space="preserve"> </w:t>
      </w:r>
      <w:r w:rsidRPr="001A02A6">
        <w:rPr>
          <w:rFonts w:ascii="Times New Roman" w:eastAsia="Times New Roman" w:hAnsi="Times New Roman"/>
          <w:color w:val="000000"/>
          <w:sz w:val="20"/>
          <w:szCs w:val="20"/>
          <w:lang w:eastAsia="ru-RU"/>
        </w:rPr>
        <w:t>скашивают, дозаривают в валках или снопах, транспортируют, сушат и обмолачивают переоб</w:t>
      </w:r>
      <w:r w:rsidRPr="001A02A6">
        <w:rPr>
          <w:rFonts w:ascii="Times New Roman" w:eastAsia="Times New Roman" w:hAnsi="Times New Roman"/>
          <w:color w:val="000000"/>
          <w:sz w:val="20"/>
          <w:szCs w:val="20"/>
          <w:lang w:eastAsia="ru-RU"/>
        </w:rPr>
        <w:t>о</w:t>
      </w:r>
      <w:r w:rsidRPr="001A02A6">
        <w:rPr>
          <w:rFonts w:ascii="Times New Roman" w:eastAsia="Times New Roman" w:hAnsi="Times New Roman"/>
          <w:color w:val="000000"/>
          <w:sz w:val="20"/>
          <w:szCs w:val="20"/>
          <w:lang w:eastAsia="ru-RU"/>
        </w:rPr>
        <w:t>рудованными зерновыми комбайна</w:t>
      </w:r>
      <w:r w:rsidR="00A55C86" w:rsidRPr="001A02A6">
        <w:rPr>
          <w:rFonts w:ascii="Times New Roman" w:eastAsia="Times New Roman" w:hAnsi="Times New Roman"/>
          <w:color w:val="000000"/>
          <w:sz w:val="20"/>
          <w:szCs w:val="20"/>
          <w:lang w:eastAsia="ru-RU"/>
        </w:rPr>
        <w:t>ми СК</w:t>
      </w:r>
      <w:r w:rsidR="00C32382" w:rsidRPr="001A02A6">
        <w:rPr>
          <w:rFonts w:ascii="Times New Roman" w:eastAsia="Times New Roman" w:hAnsi="Times New Roman"/>
          <w:color w:val="000000"/>
          <w:sz w:val="20"/>
          <w:szCs w:val="20"/>
          <w:lang w:eastAsia="ru-RU"/>
        </w:rPr>
        <w:t>-</w:t>
      </w:r>
      <w:r w:rsidR="00A55C86" w:rsidRPr="001A02A6">
        <w:rPr>
          <w:rFonts w:ascii="Times New Roman" w:eastAsia="Times New Roman" w:hAnsi="Times New Roman"/>
          <w:color w:val="000000"/>
          <w:sz w:val="20"/>
          <w:szCs w:val="20"/>
          <w:lang w:eastAsia="ru-RU"/>
        </w:rPr>
        <w:t xml:space="preserve">4, </w:t>
      </w:r>
      <w:r w:rsidR="00A55C86" w:rsidRPr="001A02A6">
        <w:rPr>
          <w:rFonts w:ascii="Times New Roman" w:hAnsi="Times New Roman"/>
          <w:sz w:val="20"/>
          <w:szCs w:val="20"/>
        </w:rPr>
        <w:t>СК</w:t>
      </w:r>
      <w:r w:rsidR="00C32382" w:rsidRPr="001A02A6">
        <w:rPr>
          <w:rFonts w:ascii="Times New Roman" w:hAnsi="Times New Roman"/>
          <w:sz w:val="20"/>
          <w:szCs w:val="20"/>
        </w:rPr>
        <w:t>-</w:t>
      </w:r>
      <w:r w:rsidR="00A55C86" w:rsidRPr="001A02A6">
        <w:rPr>
          <w:rFonts w:ascii="Times New Roman" w:hAnsi="Times New Roman"/>
          <w:sz w:val="20"/>
          <w:szCs w:val="20"/>
        </w:rPr>
        <w:t>5</w:t>
      </w:r>
      <w:r w:rsidR="00A575D2" w:rsidRPr="001A02A6">
        <w:rPr>
          <w:rFonts w:ascii="Times New Roman" w:hAnsi="Times New Roman"/>
          <w:sz w:val="20"/>
          <w:szCs w:val="20"/>
        </w:rPr>
        <w:t>; а тмин – рисоуб</w:t>
      </w:r>
      <w:r w:rsidR="00A575D2" w:rsidRPr="001A02A6">
        <w:rPr>
          <w:rFonts w:ascii="Times New Roman" w:hAnsi="Times New Roman"/>
          <w:sz w:val="20"/>
          <w:szCs w:val="20"/>
        </w:rPr>
        <w:t>о</w:t>
      </w:r>
      <w:r w:rsidR="00A575D2" w:rsidRPr="001A02A6">
        <w:rPr>
          <w:rFonts w:ascii="Times New Roman" w:hAnsi="Times New Roman"/>
          <w:sz w:val="20"/>
          <w:szCs w:val="20"/>
        </w:rPr>
        <w:t>рочным комбайном СКПР</w:t>
      </w:r>
      <w:r w:rsidR="00C32382" w:rsidRPr="001A02A6">
        <w:rPr>
          <w:rFonts w:ascii="Times New Roman" w:hAnsi="Times New Roman"/>
          <w:sz w:val="20"/>
          <w:szCs w:val="20"/>
        </w:rPr>
        <w:t>-</w:t>
      </w:r>
      <w:r w:rsidR="00A575D2" w:rsidRPr="001A02A6">
        <w:rPr>
          <w:rFonts w:ascii="Times New Roman" w:hAnsi="Times New Roman"/>
          <w:sz w:val="20"/>
          <w:szCs w:val="20"/>
        </w:rPr>
        <w:t>4.</w:t>
      </w:r>
      <w:r w:rsidR="00A55C86" w:rsidRPr="001A02A6">
        <w:rPr>
          <w:rFonts w:ascii="Times New Roman" w:eastAsia="Times New Roman" w:hAnsi="Times New Roman"/>
          <w:color w:val="000000"/>
          <w:sz w:val="20"/>
          <w:szCs w:val="20"/>
          <w:lang w:eastAsia="ru-RU"/>
        </w:rPr>
        <w:t xml:space="preserve"> </w:t>
      </w:r>
    </w:p>
    <w:p w:rsidR="00A55C86" w:rsidRPr="001A02A6" w:rsidRDefault="00A55C86" w:rsidP="00336402">
      <w:pPr>
        <w:shd w:val="clear" w:color="auto" w:fill="FFFFFF"/>
        <w:autoSpaceDE w:val="0"/>
        <w:autoSpaceDN w:val="0"/>
        <w:adjustRightInd w:val="0"/>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hAnsi="Times New Roman"/>
          <w:sz w:val="20"/>
          <w:szCs w:val="20"/>
        </w:rPr>
        <w:t xml:space="preserve">Семенники можно убирать вручную или комбайновым однофазным способом. </w:t>
      </w:r>
      <w:r w:rsidRPr="001A02A6">
        <w:rPr>
          <w:rFonts w:ascii="Times New Roman" w:eastAsia="Times New Roman" w:hAnsi="Times New Roman"/>
          <w:bCs/>
          <w:sz w:val="20"/>
          <w:szCs w:val="20"/>
          <w:lang w:eastAsia="ru-RU"/>
        </w:rPr>
        <w:t>Сразу после уборки семена должны быть очищены от кру</w:t>
      </w:r>
      <w:r w:rsidRPr="001A02A6">
        <w:rPr>
          <w:rFonts w:ascii="Times New Roman" w:eastAsia="Times New Roman" w:hAnsi="Times New Roman"/>
          <w:bCs/>
          <w:sz w:val="20"/>
          <w:szCs w:val="20"/>
          <w:lang w:eastAsia="ru-RU"/>
        </w:rPr>
        <w:t>п</w:t>
      </w:r>
      <w:r w:rsidRPr="001A02A6">
        <w:rPr>
          <w:rFonts w:ascii="Times New Roman" w:eastAsia="Times New Roman" w:hAnsi="Times New Roman"/>
          <w:bCs/>
          <w:sz w:val="20"/>
          <w:szCs w:val="20"/>
          <w:lang w:eastAsia="ru-RU"/>
        </w:rPr>
        <w:t>ных примесей на ворохоочистительных машинах ОВП</w:t>
      </w:r>
      <w:r w:rsidR="00C32382" w:rsidRPr="001A02A6">
        <w:rPr>
          <w:rFonts w:ascii="Times New Roman" w:eastAsia="Times New Roman" w:hAnsi="Times New Roman"/>
          <w:bCs/>
          <w:sz w:val="20"/>
          <w:szCs w:val="20"/>
          <w:lang w:eastAsia="ru-RU"/>
        </w:rPr>
        <w:t>-</w:t>
      </w:r>
      <w:r w:rsidRPr="001A02A6">
        <w:rPr>
          <w:rFonts w:ascii="Times New Roman" w:eastAsia="Times New Roman" w:hAnsi="Times New Roman"/>
          <w:bCs/>
          <w:sz w:val="20"/>
          <w:szCs w:val="20"/>
          <w:lang w:eastAsia="ru-RU"/>
        </w:rPr>
        <w:t>20, ОВС</w:t>
      </w:r>
      <w:r w:rsidR="00C32382" w:rsidRPr="001A02A6">
        <w:rPr>
          <w:rFonts w:ascii="Times New Roman" w:eastAsia="Times New Roman" w:hAnsi="Times New Roman"/>
          <w:bCs/>
          <w:sz w:val="20"/>
          <w:szCs w:val="20"/>
          <w:lang w:eastAsia="ru-RU"/>
        </w:rPr>
        <w:t>-</w:t>
      </w:r>
      <w:r w:rsidRPr="001A02A6">
        <w:rPr>
          <w:rFonts w:ascii="Times New Roman" w:eastAsia="Times New Roman" w:hAnsi="Times New Roman"/>
          <w:bCs/>
          <w:sz w:val="20"/>
          <w:szCs w:val="20"/>
          <w:lang w:eastAsia="ru-RU"/>
        </w:rPr>
        <w:t xml:space="preserve">25 и методом активного вентилирования или </w:t>
      </w:r>
      <w:r w:rsidR="00347C1F" w:rsidRPr="001A02A6">
        <w:rPr>
          <w:rFonts w:ascii="Times New Roman" w:eastAsia="Times New Roman" w:hAnsi="Times New Roman"/>
          <w:bCs/>
          <w:sz w:val="20"/>
          <w:szCs w:val="20"/>
          <w:lang w:eastAsia="ru-RU"/>
        </w:rPr>
        <w:t>естес</w:t>
      </w:r>
      <w:r w:rsidRPr="001A02A6">
        <w:rPr>
          <w:rFonts w:ascii="Times New Roman" w:eastAsia="Times New Roman" w:hAnsi="Times New Roman"/>
          <w:bCs/>
          <w:sz w:val="20"/>
          <w:szCs w:val="20"/>
          <w:lang w:eastAsia="ru-RU"/>
        </w:rPr>
        <w:t>твенной сушкой тонким слоем на площа</w:t>
      </w:r>
      <w:r w:rsidR="00347C1F" w:rsidRPr="001A02A6">
        <w:rPr>
          <w:rFonts w:ascii="Times New Roman" w:eastAsia="Times New Roman" w:hAnsi="Times New Roman"/>
          <w:bCs/>
          <w:sz w:val="20"/>
          <w:szCs w:val="20"/>
          <w:lang w:eastAsia="ru-RU"/>
        </w:rPr>
        <w:t>дках доведены</w:t>
      </w:r>
      <w:r w:rsidRPr="001A02A6">
        <w:rPr>
          <w:rFonts w:ascii="Times New Roman" w:eastAsia="Times New Roman" w:hAnsi="Times New Roman"/>
          <w:bCs/>
          <w:sz w:val="20"/>
          <w:szCs w:val="20"/>
          <w:lang w:eastAsia="ru-RU"/>
        </w:rPr>
        <w:t xml:space="preserve"> до кондиционной влажности, </w:t>
      </w:r>
      <w:r w:rsidR="00347C1F" w:rsidRPr="001A02A6">
        <w:rPr>
          <w:rFonts w:ascii="Times New Roman" w:eastAsia="Times New Roman" w:hAnsi="Times New Roman"/>
          <w:bCs/>
          <w:sz w:val="20"/>
          <w:szCs w:val="20"/>
          <w:lang w:eastAsia="ru-RU"/>
        </w:rPr>
        <w:t>отсорт</w:t>
      </w:r>
      <w:r w:rsidR="00347C1F" w:rsidRPr="001A02A6">
        <w:rPr>
          <w:rFonts w:ascii="Times New Roman" w:eastAsia="Times New Roman" w:hAnsi="Times New Roman"/>
          <w:bCs/>
          <w:sz w:val="20"/>
          <w:szCs w:val="20"/>
          <w:lang w:eastAsia="ru-RU"/>
        </w:rPr>
        <w:t>и</w:t>
      </w:r>
      <w:r w:rsidR="00347C1F" w:rsidRPr="001A02A6">
        <w:rPr>
          <w:rFonts w:ascii="Times New Roman" w:eastAsia="Times New Roman" w:hAnsi="Times New Roman"/>
          <w:bCs/>
          <w:sz w:val="20"/>
          <w:szCs w:val="20"/>
          <w:lang w:eastAsia="ru-RU"/>
        </w:rPr>
        <w:t>рованы</w:t>
      </w:r>
      <w:r w:rsidRPr="001A02A6">
        <w:rPr>
          <w:rFonts w:ascii="Times New Roman" w:eastAsia="Times New Roman" w:hAnsi="Times New Roman"/>
          <w:bCs/>
          <w:sz w:val="20"/>
          <w:szCs w:val="20"/>
          <w:lang w:eastAsia="ru-RU"/>
        </w:rPr>
        <w:t xml:space="preserve"> на зерноочистительных агрегатах ЗАВ</w:t>
      </w:r>
      <w:r w:rsidR="00C32382" w:rsidRPr="001A02A6">
        <w:rPr>
          <w:rFonts w:ascii="Times New Roman" w:eastAsia="Times New Roman" w:hAnsi="Times New Roman"/>
          <w:bCs/>
          <w:sz w:val="20"/>
          <w:szCs w:val="20"/>
          <w:lang w:eastAsia="ru-RU"/>
        </w:rPr>
        <w:t>-</w:t>
      </w:r>
      <w:r w:rsidRPr="001A02A6">
        <w:rPr>
          <w:rFonts w:ascii="Times New Roman" w:eastAsia="Times New Roman" w:hAnsi="Times New Roman"/>
          <w:bCs/>
          <w:sz w:val="20"/>
          <w:szCs w:val="20"/>
          <w:lang w:eastAsia="ru-RU"/>
        </w:rPr>
        <w:t>20, ЗАВ</w:t>
      </w:r>
      <w:r w:rsidR="00C32382" w:rsidRPr="001A02A6">
        <w:rPr>
          <w:rFonts w:ascii="Times New Roman" w:eastAsia="Times New Roman" w:hAnsi="Times New Roman"/>
          <w:bCs/>
          <w:sz w:val="20"/>
          <w:szCs w:val="20"/>
          <w:lang w:eastAsia="ru-RU"/>
        </w:rPr>
        <w:t>-</w:t>
      </w:r>
      <w:r w:rsidRPr="001A02A6">
        <w:rPr>
          <w:rFonts w:ascii="Times New Roman" w:eastAsia="Times New Roman" w:hAnsi="Times New Roman"/>
          <w:bCs/>
          <w:sz w:val="20"/>
          <w:szCs w:val="20"/>
          <w:lang w:eastAsia="ru-RU"/>
        </w:rPr>
        <w:t>40 или «Пе</w:t>
      </w:r>
      <w:r w:rsidRPr="001A02A6">
        <w:rPr>
          <w:rFonts w:ascii="Times New Roman" w:eastAsia="Times New Roman" w:hAnsi="Times New Roman"/>
          <w:bCs/>
          <w:sz w:val="20"/>
          <w:szCs w:val="20"/>
          <w:lang w:eastAsia="ru-RU"/>
        </w:rPr>
        <w:t>т</w:t>
      </w:r>
      <w:r w:rsidRPr="001A02A6">
        <w:rPr>
          <w:rFonts w:ascii="Times New Roman" w:eastAsia="Times New Roman" w:hAnsi="Times New Roman"/>
          <w:bCs/>
          <w:sz w:val="20"/>
          <w:szCs w:val="20"/>
          <w:lang w:eastAsia="ru-RU"/>
        </w:rPr>
        <w:t>кус</w:t>
      </w:r>
      <w:r w:rsidR="00C32382" w:rsidRPr="001A02A6">
        <w:rPr>
          <w:rFonts w:ascii="Times New Roman" w:eastAsia="Times New Roman" w:hAnsi="Times New Roman"/>
          <w:bCs/>
          <w:sz w:val="20"/>
          <w:szCs w:val="20"/>
          <w:lang w:eastAsia="ru-RU"/>
        </w:rPr>
        <w:t>-</w:t>
      </w:r>
      <w:r w:rsidRPr="001A02A6">
        <w:rPr>
          <w:rFonts w:ascii="Times New Roman" w:eastAsia="Times New Roman" w:hAnsi="Times New Roman"/>
          <w:bCs/>
          <w:sz w:val="20"/>
          <w:szCs w:val="20"/>
          <w:lang w:eastAsia="ru-RU"/>
        </w:rPr>
        <w:t>гигант».</w:t>
      </w:r>
      <w:r w:rsidR="002F2C73" w:rsidRPr="001A02A6">
        <w:rPr>
          <w:rFonts w:ascii="Times New Roman" w:eastAsia="Times New Roman" w:hAnsi="Times New Roman"/>
          <w:bCs/>
          <w:sz w:val="20"/>
          <w:szCs w:val="20"/>
          <w:lang w:eastAsia="ru-RU"/>
        </w:rPr>
        <w:t xml:space="preserve"> </w:t>
      </w:r>
      <w:r w:rsidR="002F2C73" w:rsidRPr="001A02A6">
        <w:rPr>
          <w:rFonts w:ascii="Times New Roman" w:hAnsi="Times New Roman"/>
          <w:sz w:val="20"/>
          <w:szCs w:val="20"/>
        </w:rPr>
        <w:t>Высушенную массу семян очищают и доводят до ста</w:t>
      </w:r>
      <w:r w:rsidR="002F2C73" w:rsidRPr="001A02A6">
        <w:rPr>
          <w:rFonts w:ascii="Times New Roman" w:hAnsi="Times New Roman"/>
          <w:sz w:val="20"/>
          <w:szCs w:val="20"/>
        </w:rPr>
        <w:t>н</w:t>
      </w:r>
      <w:r w:rsidR="002F2C73" w:rsidRPr="001A02A6">
        <w:rPr>
          <w:rFonts w:ascii="Times New Roman" w:hAnsi="Times New Roman"/>
          <w:sz w:val="20"/>
          <w:szCs w:val="20"/>
        </w:rPr>
        <w:t>дарта также на семяочистительных машинах ПСС</w:t>
      </w:r>
      <w:r w:rsidR="00C32382" w:rsidRPr="001A02A6">
        <w:rPr>
          <w:rFonts w:ascii="Times New Roman" w:hAnsi="Times New Roman"/>
          <w:sz w:val="20"/>
          <w:szCs w:val="20"/>
        </w:rPr>
        <w:t>-</w:t>
      </w:r>
      <w:r w:rsidR="002F2C73" w:rsidRPr="001A02A6">
        <w:rPr>
          <w:rFonts w:ascii="Times New Roman" w:hAnsi="Times New Roman"/>
          <w:sz w:val="20"/>
          <w:szCs w:val="20"/>
        </w:rPr>
        <w:t>2.</w:t>
      </w:r>
    </w:p>
    <w:p w:rsidR="00D85165" w:rsidRPr="001A02A6" w:rsidRDefault="00DA6441" w:rsidP="00336402">
      <w:pPr>
        <w:pStyle w:val="ae"/>
        <w:spacing w:before="0" w:beforeAutospacing="0" w:after="0" w:afterAutospacing="0"/>
        <w:ind w:firstLine="284"/>
        <w:jc w:val="both"/>
        <w:rPr>
          <w:sz w:val="20"/>
          <w:szCs w:val="20"/>
        </w:rPr>
      </w:pPr>
      <w:r w:rsidRPr="001A02A6">
        <w:rPr>
          <w:color w:val="000000"/>
          <w:sz w:val="20"/>
          <w:szCs w:val="20"/>
        </w:rPr>
        <w:t>Уборку цветков проводят вручную</w:t>
      </w:r>
      <w:r w:rsidR="00A55C86" w:rsidRPr="001A02A6">
        <w:rPr>
          <w:color w:val="000000"/>
          <w:sz w:val="20"/>
          <w:szCs w:val="20"/>
        </w:rPr>
        <w:t xml:space="preserve"> специальными</w:t>
      </w:r>
      <w:r w:rsidRPr="001A02A6">
        <w:rPr>
          <w:color w:val="000000"/>
          <w:sz w:val="20"/>
          <w:szCs w:val="20"/>
        </w:rPr>
        <w:t xml:space="preserve"> </w:t>
      </w:r>
      <w:r w:rsidR="00AE3168" w:rsidRPr="001A02A6">
        <w:rPr>
          <w:color w:val="000000"/>
          <w:sz w:val="20"/>
          <w:szCs w:val="20"/>
        </w:rPr>
        <w:t>соками-гребнями</w:t>
      </w:r>
      <w:r w:rsidR="00D85165" w:rsidRPr="001A02A6">
        <w:rPr>
          <w:color w:val="000000"/>
          <w:sz w:val="20"/>
          <w:szCs w:val="20"/>
        </w:rPr>
        <w:t xml:space="preserve">. </w:t>
      </w:r>
      <w:r w:rsidR="00D85165" w:rsidRPr="001A02A6">
        <w:rPr>
          <w:sz w:val="20"/>
          <w:szCs w:val="20"/>
        </w:rPr>
        <w:t>В хозяйствах используют</w:t>
      </w:r>
      <w:r w:rsidRPr="001A02A6">
        <w:rPr>
          <w:color w:val="000000"/>
          <w:sz w:val="20"/>
          <w:szCs w:val="20"/>
        </w:rPr>
        <w:t xml:space="preserve"> машины для уборки ромашки и </w:t>
      </w:r>
      <w:r w:rsidRPr="001A02A6">
        <w:rPr>
          <w:color w:val="000000"/>
          <w:sz w:val="20"/>
          <w:szCs w:val="20"/>
        </w:rPr>
        <w:lastRenderedPageBreak/>
        <w:t>календулы РМ</w:t>
      </w:r>
      <w:r w:rsidR="00C32382" w:rsidRPr="001A02A6">
        <w:rPr>
          <w:color w:val="000000"/>
          <w:sz w:val="20"/>
          <w:szCs w:val="20"/>
        </w:rPr>
        <w:t>-</w:t>
      </w:r>
      <w:r w:rsidRPr="001A02A6">
        <w:rPr>
          <w:color w:val="000000"/>
          <w:sz w:val="20"/>
          <w:szCs w:val="20"/>
        </w:rPr>
        <w:t>1,4</w:t>
      </w:r>
      <w:r w:rsidR="00D85165" w:rsidRPr="001A02A6">
        <w:rPr>
          <w:sz w:val="20"/>
          <w:szCs w:val="20"/>
        </w:rPr>
        <w:t xml:space="preserve"> и </w:t>
      </w:r>
      <w:r w:rsidR="00D85165" w:rsidRPr="001A02A6">
        <w:rPr>
          <w:bCs/>
          <w:sz w:val="20"/>
          <w:szCs w:val="20"/>
        </w:rPr>
        <w:t>механические уборочные машины</w:t>
      </w:r>
      <w:r w:rsidR="00D85165" w:rsidRPr="001A02A6">
        <w:rPr>
          <w:sz w:val="20"/>
          <w:szCs w:val="20"/>
        </w:rPr>
        <w:t xml:space="preserve"> с последующей обработкой сырья на сортировальных машинах СЛК</w:t>
      </w:r>
      <w:r w:rsidR="00C32382" w:rsidRPr="001A02A6">
        <w:rPr>
          <w:sz w:val="20"/>
          <w:szCs w:val="20"/>
        </w:rPr>
        <w:t>-</w:t>
      </w:r>
      <w:r w:rsidR="00D85165" w:rsidRPr="001A02A6">
        <w:rPr>
          <w:sz w:val="20"/>
          <w:szCs w:val="20"/>
        </w:rPr>
        <w:t xml:space="preserve">0,5. </w:t>
      </w:r>
    </w:p>
    <w:p w:rsidR="00D85165" w:rsidRPr="001A02A6" w:rsidRDefault="00DA6441" w:rsidP="00336402">
      <w:pPr>
        <w:spacing w:after="0" w:line="240" w:lineRule="auto"/>
        <w:ind w:firstLine="284"/>
        <w:jc w:val="both"/>
        <w:rPr>
          <w:rFonts w:ascii="Times New Roman" w:hAnsi="Times New Roman"/>
          <w:sz w:val="20"/>
          <w:szCs w:val="20"/>
        </w:rPr>
      </w:pPr>
      <w:r w:rsidRPr="001A02A6">
        <w:rPr>
          <w:rFonts w:ascii="Times New Roman" w:eastAsia="Times New Roman" w:hAnsi="Times New Roman"/>
          <w:color w:val="000000"/>
          <w:sz w:val="20"/>
          <w:szCs w:val="20"/>
          <w:lang w:eastAsia="ru-RU"/>
        </w:rPr>
        <w:t xml:space="preserve">Листья убирают скашиванием всего растения с последующим </w:t>
      </w:r>
      <w:r w:rsidR="004808A4" w:rsidRPr="001A02A6">
        <w:rPr>
          <w:rFonts w:ascii="Times New Roman" w:eastAsia="Times New Roman" w:hAnsi="Times New Roman"/>
          <w:color w:val="000000"/>
          <w:sz w:val="20"/>
          <w:szCs w:val="20"/>
          <w:lang w:eastAsia="ru-RU"/>
        </w:rPr>
        <w:t>их обмолотом</w:t>
      </w:r>
      <w:r w:rsidRPr="001A02A6">
        <w:rPr>
          <w:rFonts w:ascii="Times New Roman" w:eastAsia="Times New Roman" w:hAnsi="Times New Roman"/>
          <w:color w:val="000000"/>
          <w:sz w:val="20"/>
          <w:szCs w:val="20"/>
          <w:lang w:eastAsia="ru-RU"/>
        </w:rPr>
        <w:t xml:space="preserve"> на приспособленных комбайнах и грохотах.</w:t>
      </w:r>
      <w:r w:rsidR="007747B2" w:rsidRPr="001A02A6">
        <w:rPr>
          <w:rFonts w:ascii="Times New Roman" w:eastAsia="Times New Roman" w:hAnsi="Times New Roman"/>
          <w:color w:val="000000"/>
          <w:sz w:val="20"/>
          <w:szCs w:val="20"/>
          <w:lang w:eastAsia="ru-RU"/>
        </w:rPr>
        <w:t xml:space="preserve"> Для уборки травы используют отечественные и зарубежные уборочные машины (</w:t>
      </w:r>
      <w:r w:rsidR="00877F58" w:rsidRPr="001A02A6">
        <w:rPr>
          <w:rFonts w:ascii="Times New Roman" w:hAnsi="Times New Roman"/>
          <w:sz w:val="20"/>
          <w:szCs w:val="20"/>
        </w:rPr>
        <w:t>косилку дисковую навесную КДН</w:t>
      </w:r>
      <w:r w:rsidR="00A02019" w:rsidRPr="001A02A6">
        <w:rPr>
          <w:rFonts w:ascii="Times New Roman" w:hAnsi="Times New Roman"/>
          <w:sz w:val="20"/>
          <w:szCs w:val="20"/>
        </w:rPr>
        <w:t>-</w:t>
      </w:r>
      <w:r w:rsidR="00877F58" w:rsidRPr="001A02A6">
        <w:rPr>
          <w:rFonts w:ascii="Times New Roman" w:hAnsi="Times New Roman"/>
          <w:sz w:val="20"/>
          <w:szCs w:val="20"/>
        </w:rPr>
        <w:t>210</w:t>
      </w:r>
      <w:r w:rsidR="00347C1F" w:rsidRPr="001A02A6">
        <w:rPr>
          <w:rFonts w:ascii="Times New Roman" w:hAnsi="Times New Roman"/>
          <w:sz w:val="20"/>
          <w:szCs w:val="20"/>
        </w:rPr>
        <w:t>,</w:t>
      </w:r>
      <w:r w:rsidR="00877F58" w:rsidRPr="001A02A6">
        <w:rPr>
          <w:rFonts w:ascii="Times New Roman" w:hAnsi="Times New Roman"/>
          <w:sz w:val="20"/>
          <w:szCs w:val="20"/>
        </w:rPr>
        <w:t xml:space="preserve"> </w:t>
      </w:r>
      <w:r w:rsidR="00C57BAE" w:rsidRPr="001A02A6">
        <w:rPr>
          <w:rFonts w:ascii="Times New Roman" w:eastAsia="Times New Roman" w:hAnsi="Times New Roman"/>
          <w:color w:val="000000"/>
          <w:sz w:val="20"/>
          <w:szCs w:val="20"/>
          <w:lang w:eastAsia="ru-RU"/>
        </w:rPr>
        <w:t>переоборудованные косилки</w:t>
      </w:r>
      <w:r w:rsidR="00A02019" w:rsidRPr="001A02A6">
        <w:rPr>
          <w:rFonts w:ascii="Times New Roman" w:eastAsia="Times New Roman" w:hAnsi="Times New Roman"/>
          <w:color w:val="000000"/>
          <w:sz w:val="20"/>
          <w:szCs w:val="20"/>
          <w:lang w:eastAsia="ru-RU"/>
        </w:rPr>
        <w:t>-</w:t>
      </w:r>
      <w:r w:rsidR="00C57BAE" w:rsidRPr="001A02A6">
        <w:rPr>
          <w:rFonts w:ascii="Times New Roman" w:eastAsia="Times New Roman" w:hAnsi="Times New Roman"/>
          <w:color w:val="000000"/>
          <w:sz w:val="20"/>
          <w:szCs w:val="20"/>
          <w:lang w:eastAsia="ru-RU"/>
        </w:rPr>
        <w:t xml:space="preserve">погрузчики </w:t>
      </w:r>
      <w:r w:rsidR="00877F58" w:rsidRPr="001A02A6">
        <w:rPr>
          <w:rFonts w:ascii="Times New Roman" w:eastAsia="Times New Roman" w:hAnsi="Times New Roman"/>
          <w:color w:val="000000"/>
          <w:sz w:val="20"/>
          <w:szCs w:val="20"/>
          <w:lang w:eastAsia="ru-RU"/>
        </w:rPr>
        <w:t>КУФ</w:t>
      </w:r>
      <w:r w:rsidR="00A02019" w:rsidRPr="001A02A6">
        <w:rPr>
          <w:rFonts w:ascii="Times New Roman" w:eastAsia="Times New Roman" w:hAnsi="Times New Roman"/>
          <w:color w:val="000000"/>
          <w:sz w:val="20"/>
          <w:szCs w:val="20"/>
          <w:lang w:eastAsia="ru-RU"/>
        </w:rPr>
        <w:t>-</w:t>
      </w:r>
      <w:r w:rsidR="00877F58" w:rsidRPr="001A02A6">
        <w:rPr>
          <w:rFonts w:ascii="Times New Roman" w:eastAsia="Times New Roman" w:hAnsi="Times New Roman"/>
          <w:color w:val="000000"/>
          <w:sz w:val="20"/>
          <w:szCs w:val="20"/>
          <w:lang w:eastAsia="ru-RU"/>
        </w:rPr>
        <w:t>1,8;</w:t>
      </w:r>
      <w:r w:rsidR="007747B2" w:rsidRPr="001A02A6">
        <w:rPr>
          <w:rFonts w:ascii="Times New Roman" w:eastAsia="Times New Roman" w:hAnsi="Times New Roman"/>
          <w:color w:val="000000"/>
          <w:sz w:val="20"/>
          <w:szCs w:val="20"/>
          <w:lang w:eastAsia="ru-RU"/>
        </w:rPr>
        <w:t xml:space="preserve"> Е</w:t>
      </w:r>
      <w:r w:rsidR="00A02019" w:rsidRPr="001A02A6">
        <w:rPr>
          <w:rFonts w:ascii="Times New Roman" w:eastAsia="Times New Roman" w:hAnsi="Times New Roman"/>
          <w:color w:val="000000"/>
          <w:sz w:val="20"/>
          <w:szCs w:val="20"/>
          <w:lang w:eastAsia="ru-RU"/>
        </w:rPr>
        <w:t>-</w:t>
      </w:r>
      <w:r w:rsidR="007747B2" w:rsidRPr="001A02A6">
        <w:rPr>
          <w:rFonts w:ascii="Times New Roman" w:eastAsia="Times New Roman" w:hAnsi="Times New Roman"/>
          <w:color w:val="000000"/>
          <w:sz w:val="20"/>
          <w:szCs w:val="20"/>
          <w:lang w:eastAsia="ru-RU"/>
        </w:rPr>
        <w:t>280</w:t>
      </w:r>
      <w:r w:rsidR="00347C1F" w:rsidRPr="001A02A6">
        <w:rPr>
          <w:rFonts w:ascii="Times New Roman" w:eastAsia="Times New Roman" w:hAnsi="Times New Roman"/>
          <w:color w:val="000000"/>
          <w:sz w:val="20"/>
          <w:szCs w:val="20"/>
          <w:lang w:eastAsia="ru-RU"/>
        </w:rPr>
        <w:t>,</w:t>
      </w:r>
      <w:r w:rsidR="00C57BAE" w:rsidRPr="001A02A6">
        <w:rPr>
          <w:rFonts w:ascii="Times New Roman" w:eastAsia="Times New Roman" w:hAnsi="Times New Roman"/>
          <w:color w:val="000000"/>
          <w:sz w:val="20"/>
          <w:szCs w:val="20"/>
          <w:lang w:eastAsia="ru-RU"/>
        </w:rPr>
        <w:t xml:space="preserve"> </w:t>
      </w:r>
      <w:r w:rsidR="007747B2" w:rsidRPr="001A02A6">
        <w:rPr>
          <w:rFonts w:ascii="Times New Roman" w:eastAsia="Times New Roman" w:hAnsi="Times New Roman"/>
          <w:color w:val="000000"/>
          <w:sz w:val="20"/>
          <w:szCs w:val="20"/>
          <w:lang w:eastAsia="ru-RU"/>
        </w:rPr>
        <w:t>Е</w:t>
      </w:r>
      <w:r w:rsidR="00A02019" w:rsidRPr="001A02A6">
        <w:rPr>
          <w:rFonts w:ascii="Times New Roman" w:eastAsia="Times New Roman" w:hAnsi="Times New Roman"/>
          <w:color w:val="000000"/>
          <w:sz w:val="20"/>
          <w:szCs w:val="20"/>
          <w:lang w:eastAsia="ru-RU"/>
        </w:rPr>
        <w:t>-</w:t>
      </w:r>
      <w:r w:rsidR="007747B2" w:rsidRPr="001A02A6">
        <w:rPr>
          <w:rFonts w:ascii="Times New Roman" w:eastAsia="Times New Roman" w:hAnsi="Times New Roman"/>
          <w:color w:val="000000"/>
          <w:sz w:val="20"/>
          <w:szCs w:val="20"/>
          <w:lang w:eastAsia="ru-RU"/>
        </w:rPr>
        <w:t>062/1</w:t>
      </w:r>
      <w:r w:rsidR="00C57BAE" w:rsidRPr="001A02A6">
        <w:rPr>
          <w:rFonts w:ascii="Times New Roman" w:eastAsia="Times New Roman" w:hAnsi="Times New Roman"/>
          <w:color w:val="000000"/>
          <w:sz w:val="20"/>
          <w:szCs w:val="20"/>
          <w:lang w:eastAsia="ru-RU"/>
        </w:rPr>
        <w:t>, КИР</w:t>
      </w:r>
      <w:r w:rsidR="00A02019" w:rsidRPr="001A02A6">
        <w:rPr>
          <w:rFonts w:ascii="Times New Roman" w:eastAsia="Times New Roman" w:hAnsi="Times New Roman"/>
          <w:color w:val="000000"/>
          <w:sz w:val="20"/>
          <w:szCs w:val="20"/>
          <w:lang w:eastAsia="ru-RU"/>
        </w:rPr>
        <w:t>-</w:t>
      </w:r>
      <w:r w:rsidR="00C57BAE" w:rsidRPr="001A02A6">
        <w:rPr>
          <w:rFonts w:ascii="Times New Roman" w:eastAsia="Times New Roman" w:hAnsi="Times New Roman"/>
          <w:color w:val="000000"/>
          <w:sz w:val="20"/>
          <w:szCs w:val="20"/>
          <w:lang w:eastAsia="ru-RU"/>
        </w:rPr>
        <w:t>1,5 и др.</w:t>
      </w:r>
      <w:r w:rsidR="00BA418F" w:rsidRPr="001A02A6">
        <w:rPr>
          <w:rFonts w:ascii="Times New Roman" w:eastAsia="Times New Roman" w:hAnsi="Times New Roman"/>
          <w:color w:val="000000"/>
          <w:sz w:val="20"/>
          <w:szCs w:val="20"/>
          <w:lang w:eastAsia="ru-RU"/>
        </w:rPr>
        <w:t>)</w:t>
      </w:r>
      <w:r w:rsidR="00C57BAE" w:rsidRPr="001A02A6">
        <w:rPr>
          <w:rFonts w:ascii="Times New Roman" w:eastAsia="Times New Roman" w:hAnsi="Times New Roman"/>
          <w:color w:val="000000"/>
          <w:sz w:val="20"/>
          <w:szCs w:val="20"/>
          <w:lang w:eastAsia="ru-RU"/>
        </w:rPr>
        <w:t>, приспособленные</w:t>
      </w:r>
      <w:r w:rsidR="00BA418F" w:rsidRPr="001A02A6">
        <w:rPr>
          <w:rFonts w:ascii="Times New Roman" w:eastAsia="Times New Roman" w:hAnsi="Times New Roman"/>
          <w:color w:val="000000"/>
          <w:sz w:val="20"/>
          <w:szCs w:val="20"/>
          <w:lang w:eastAsia="ru-RU"/>
        </w:rPr>
        <w:t xml:space="preserve"> к измельчению </w:t>
      </w:r>
      <w:r w:rsidR="007747B2" w:rsidRPr="001A02A6">
        <w:rPr>
          <w:rFonts w:ascii="Times New Roman" w:eastAsia="Times New Roman" w:hAnsi="Times New Roman"/>
          <w:color w:val="000000"/>
          <w:sz w:val="20"/>
          <w:szCs w:val="20"/>
          <w:lang w:eastAsia="ru-RU"/>
        </w:rPr>
        <w:t>сырья в задан</w:t>
      </w:r>
      <w:r w:rsidR="00BA418F" w:rsidRPr="001A02A6">
        <w:rPr>
          <w:rFonts w:ascii="Times New Roman" w:eastAsia="Times New Roman" w:hAnsi="Times New Roman"/>
          <w:color w:val="000000"/>
          <w:sz w:val="20"/>
          <w:szCs w:val="20"/>
          <w:lang w:eastAsia="ru-RU"/>
        </w:rPr>
        <w:t xml:space="preserve">ных параметрах </w:t>
      </w:r>
      <w:r w:rsidR="007747B2" w:rsidRPr="001A02A6">
        <w:rPr>
          <w:rFonts w:ascii="Times New Roman" w:eastAsia="Times New Roman" w:hAnsi="Times New Roman"/>
          <w:color w:val="000000"/>
          <w:sz w:val="20"/>
          <w:szCs w:val="20"/>
          <w:lang w:eastAsia="ru-RU"/>
        </w:rPr>
        <w:t>или уборке его без и</w:t>
      </w:r>
      <w:r w:rsidR="007747B2" w:rsidRPr="001A02A6">
        <w:rPr>
          <w:rFonts w:ascii="Times New Roman" w:eastAsia="Times New Roman" w:hAnsi="Times New Roman"/>
          <w:color w:val="000000"/>
          <w:sz w:val="20"/>
          <w:szCs w:val="20"/>
          <w:lang w:eastAsia="ru-RU"/>
        </w:rPr>
        <w:t>з</w:t>
      </w:r>
      <w:r w:rsidR="007747B2" w:rsidRPr="001A02A6">
        <w:rPr>
          <w:rFonts w:ascii="Times New Roman" w:eastAsia="Times New Roman" w:hAnsi="Times New Roman"/>
          <w:color w:val="000000"/>
          <w:sz w:val="20"/>
          <w:szCs w:val="20"/>
          <w:lang w:eastAsia="ru-RU"/>
        </w:rPr>
        <w:t>мельчения с одновременной по</w:t>
      </w:r>
      <w:r w:rsidR="004808A4" w:rsidRPr="001A02A6">
        <w:rPr>
          <w:rFonts w:ascii="Times New Roman" w:eastAsia="Times New Roman" w:hAnsi="Times New Roman"/>
          <w:color w:val="000000"/>
          <w:sz w:val="20"/>
          <w:szCs w:val="20"/>
          <w:lang w:eastAsia="ru-RU"/>
        </w:rPr>
        <w:t>грузкой в транспортное</w:t>
      </w:r>
      <w:r w:rsidR="007747B2" w:rsidRPr="001A02A6">
        <w:rPr>
          <w:rFonts w:ascii="Times New Roman" w:eastAsia="Times New Roman" w:hAnsi="Times New Roman"/>
          <w:color w:val="000000"/>
          <w:sz w:val="20"/>
          <w:szCs w:val="20"/>
          <w:lang w:eastAsia="ru-RU"/>
        </w:rPr>
        <w:t xml:space="preserve"> средств</w:t>
      </w:r>
      <w:r w:rsidR="004808A4" w:rsidRPr="001A02A6">
        <w:rPr>
          <w:rFonts w:ascii="Times New Roman" w:eastAsia="Times New Roman" w:hAnsi="Times New Roman"/>
          <w:color w:val="000000"/>
          <w:sz w:val="20"/>
          <w:szCs w:val="20"/>
          <w:lang w:eastAsia="ru-RU"/>
        </w:rPr>
        <w:t>о</w:t>
      </w:r>
      <w:r w:rsidR="00BA418F" w:rsidRPr="001A02A6">
        <w:rPr>
          <w:rFonts w:ascii="Times New Roman" w:eastAsia="Times New Roman" w:hAnsi="Times New Roman"/>
          <w:color w:val="000000"/>
          <w:sz w:val="20"/>
          <w:szCs w:val="20"/>
          <w:lang w:eastAsia="ru-RU"/>
        </w:rPr>
        <w:t xml:space="preserve">. </w:t>
      </w:r>
      <w:r w:rsidR="00BA418F" w:rsidRPr="001A02A6">
        <w:rPr>
          <w:rFonts w:ascii="Times New Roman" w:eastAsia="Lucida Sans Unicode" w:hAnsi="Times New Roman"/>
          <w:sz w:val="20"/>
          <w:szCs w:val="20"/>
        </w:rPr>
        <w:t>Ск</w:t>
      </w:r>
      <w:r w:rsidR="00BA418F" w:rsidRPr="001A02A6">
        <w:rPr>
          <w:rFonts w:ascii="Times New Roman" w:eastAsia="Lucida Sans Unicode" w:hAnsi="Times New Roman"/>
          <w:sz w:val="20"/>
          <w:szCs w:val="20"/>
        </w:rPr>
        <w:t>а</w:t>
      </w:r>
      <w:r w:rsidR="00BA418F" w:rsidRPr="001A02A6">
        <w:rPr>
          <w:rFonts w:ascii="Times New Roman" w:eastAsia="Lucida Sans Unicode" w:hAnsi="Times New Roman"/>
          <w:sz w:val="20"/>
          <w:szCs w:val="20"/>
        </w:rPr>
        <w:t>шивание растений мяты, например, проводят сенокосилками или жа</w:t>
      </w:r>
      <w:r w:rsidR="00BA418F" w:rsidRPr="001A02A6">
        <w:rPr>
          <w:rFonts w:ascii="Times New Roman" w:eastAsia="Lucida Sans Unicode" w:hAnsi="Times New Roman"/>
          <w:sz w:val="20"/>
          <w:szCs w:val="20"/>
        </w:rPr>
        <w:t>т</w:t>
      </w:r>
      <w:r w:rsidR="00BA418F" w:rsidRPr="001A02A6">
        <w:rPr>
          <w:rFonts w:ascii="Times New Roman" w:eastAsia="Lucida Sans Unicode" w:hAnsi="Times New Roman"/>
          <w:sz w:val="20"/>
          <w:szCs w:val="20"/>
        </w:rPr>
        <w:t>ками с лифтерами.</w:t>
      </w:r>
      <w:r w:rsidR="00C57BAE" w:rsidRPr="001A02A6">
        <w:rPr>
          <w:rFonts w:ascii="Times New Roman" w:eastAsia="Times New Roman" w:hAnsi="Times New Roman"/>
          <w:color w:val="000000"/>
          <w:sz w:val="20"/>
          <w:szCs w:val="20"/>
          <w:lang w:eastAsia="ru-RU"/>
        </w:rPr>
        <w:t xml:space="preserve"> </w:t>
      </w:r>
      <w:r w:rsidR="004B5092" w:rsidRPr="001A02A6">
        <w:rPr>
          <w:rStyle w:val="t4"/>
          <w:rFonts w:ascii="Times New Roman" w:hAnsi="Times New Roman"/>
          <w:sz w:val="20"/>
          <w:szCs w:val="20"/>
        </w:rPr>
        <w:t>Сырье мелиссы можно убирать лавандоуборочным комбайном ЛУМ</w:t>
      </w:r>
      <w:r w:rsidR="00A02019" w:rsidRPr="001A02A6">
        <w:rPr>
          <w:rStyle w:val="t4"/>
          <w:rFonts w:ascii="Times New Roman" w:hAnsi="Times New Roman"/>
          <w:sz w:val="20"/>
          <w:szCs w:val="20"/>
        </w:rPr>
        <w:t>-</w:t>
      </w:r>
      <w:r w:rsidR="004B5092" w:rsidRPr="001A02A6">
        <w:rPr>
          <w:rStyle w:val="t4"/>
          <w:rFonts w:ascii="Times New Roman" w:hAnsi="Times New Roman"/>
          <w:sz w:val="20"/>
          <w:szCs w:val="20"/>
        </w:rPr>
        <w:t>2А, а при его отсутствии уборку проводят серийн</w:t>
      </w:r>
      <w:r w:rsidR="004B5092" w:rsidRPr="001A02A6">
        <w:rPr>
          <w:rStyle w:val="t4"/>
          <w:rFonts w:ascii="Times New Roman" w:hAnsi="Times New Roman"/>
          <w:sz w:val="20"/>
          <w:szCs w:val="20"/>
        </w:rPr>
        <w:t>ы</w:t>
      </w:r>
      <w:r w:rsidR="004B5092" w:rsidRPr="001A02A6">
        <w:rPr>
          <w:rStyle w:val="t4"/>
          <w:rFonts w:ascii="Times New Roman" w:hAnsi="Times New Roman"/>
          <w:sz w:val="20"/>
          <w:szCs w:val="20"/>
        </w:rPr>
        <w:t xml:space="preserve">ми косилками. </w:t>
      </w:r>
      <w:r w:rsidR="004B5092" w:rsidRPr="001A02A6">
        <w:rPr>
          <w:rFonts w:ascii="Times New Roman" w:hAnsi="Times New Roman"/>
          <w:sz w:val="20"/>
          <w:szCs w:val="20"/>
        </w:rPr>
        <w:t>Растения на больших участках также м</w:t>
      </w:r>
      <w:r w:rsidR="00BA418F" w:rsidRPr="001A02A6">
        <w:rPr>
          <w:rFonts w:ascii="Times New Roman" w:hAnsi="Times New Roman"/>
          <w:sz w:val="20"/>
          <w:szCs w:val="20"/>
        </w:rPr>
        <w:t>ожно скашивать се</w:t>
      </w:r>
      <w:r w:rsidR="00347C1F" w:rsidRPr="001A02A6">
        <w:rPr>
          <w:rFonts w:ascii="Times New Roman" w:hAnsi="Times New Roman"/>
          <w:sz w:val="20"/>
          <w:szCs w:val="20"/>
        </w:rPr>
        <w:t>нокосилками, а на небольших</w:t>
      </w:r>
      <w:r w:rsidR="004B5092" w:rsidRPr="001A02A6">
        <w:rPr>
          <w:rFonts w:ascii="Times New Roman" w:hAnsi="Times New Roman"/>
          <w:sz w:val="20"/>
          <w:szCs w:val="20"/>
        </w:rPr>
        <w:t xml:space="preserve"> – серпами или косами.</w:t>
      </w:r>
    </w:p>
    <w:p w:rsidR="00645FE1" w:rsidRPr="001A02A6" w:rsidRDefault="00D85165" w:rsidP="00336402">
      <w:pPr>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hAnsi="Times New Roman"/>
          <w:sz w:val="20"/>
          <w:szCs w:val="20"/>
        </w:rPr>
        <w:t>Сухие стебли перед уборкой корней скашивают с помощью</w:t>
      </w:r>
      <w:r w:rsidR="00A02019" w:rsidRPr="001A02A6">
        <w:rPr>
          <w:rFonts w:ascii="Times New Roman" w:hAnsi="Times New Roman"/>
          <w:sz w:val="20"/>
          <w:szCs w:val="20"/>
        </w:rPr>
        <w:t xml:space="preserve"> коси</w:t>
      </w:r>
      <w:r w:rsidR="00A02019" w:rsidRPr="001A02A6">
        <w:rPr>
          <w:rFonts w:ascii="Times New Roman" w:hAnsi="Times New Roman"/>
          <w:sz w:val="20"/>
          <w:szCs w:val="20"/>
        </w:rPr>
        <w:t>л</w:t>
      </w:r>
      <w:r w:rsidR="00A02019" w:rsidRPr="001A02A6">
        <w:rPr>
          <w:rFonts w:ascii="Times New Roman" w:hAnsi="Times New Roman"/>
          <w:sz w:val="20"/>
          <w:szCs w:val="20"/>
        </w:rPr>
        <w:t>ки</w:t>
      </w:r>
      <w:r w:rsidRPr="001A02A6">
        <w:rPr>
          <w:rFonts w:ascii="Times New Roman" w:hAnsi="Times New Roman"/>
          <w:sz w:val="20"/>
          <w:szCs w:val="20"/>
        </w:rPr>
        <w:t xml:space="preserve"> КИР</w:t>
      </w:r>
      <w:r w:rsidR="00A02019" w:rsidRPr="001A02A6">
        <w:rPr>
          <w:rFonts w:ascii="Times New Roman" w:hAnsi="Times New Roman"/>
          <w:sz w:val="20"/>
          <w:szCs w:val="20"/>
        </w:rPr>
        <w:t>-</w:t>
      </w:r>
      <w:r w:rsidRPr="001A02A6">
        <w:rPr>
          <w:rFonts w:ascii="Times New Roman" w:hAnsi="Times New Roman"/>
          <w:sz w:val="20"/>
          <w:szCs w:val="20"/>
        </w:rPr>
        <w:t xml:space="preserve">1,5. </w:t>
      </w:r>
      <w:r w:rsidR="007747B2" w:rsidRPr="001A02A6">
        <w:rPr>
          <w:rFonts w:ascii="Times New Roman" w:eastAsia="Times New Roman" w:hAnsi="Times New Roman"/>
          <w:color w:val="000000"/>
          <w:sz w:val="20"/>
          <w:szCs w:val="20"/>
          <w:lang w:eastAsia="ru-RU"/>
        </w:rPr>
        <w:t>Уборку корней проводят специальными корнеуборочными комбайнами (</w:t>
      </w:r>
      <w:r w:rsidRPr="001A02A6">
        <w:rPr>
          <w:rFonts w:ascii="Times New Roman" w:hAnsi="Times New Roman"/>
          <w:sz w:val="20"/>
          <w:szCs w:val="20"/>
        </w:rPr>
        <w:t>валерианоуборочным  комбайном ВК</w:t>
      </w:r>
      <w:r w:rsidR="00A02019" w:rsidRPr="001A02A6">
        <w:rPr>
          <w:rFonts w:ascii="Times New Roman" w:hAnsi="Times New Roman"/>
          <w:sz w:val="20"/>
          <w:szCs w:val="20"/>
        </w:rPr>
        <w:t>-</w:t>
      </w:r>
      <w:r w:rsidRPr="001A02A6">
        <w:rPr>
          <w:rFonts w:ascii="Times New Roman" w:hAnsi="Times New Roman"/>
          <w:sz w:val="20"/>
          <w:szCs w:val="20"/>
        </w:rPr>
        <w:t>0,3</w:t>
      </w:r>
      <w:r w:rsidR="007747B2" w:rsidRPr="001A02A6">
        <w:rPr>
          <w:rFonts w:ascii="Times New Roman" w:eastAsia="Times New Roman" w:hAnsi="Times New Roman"/>
          <w:color w:val="000000"/>
          <w:sz w:val="20"/>
          <w:szCs w:val="20"/>
          <w:lang w:eastAsia="ru-RU"/>
        </w:rPr>
        <w:t>; ВМКМ</w:t>
      </w:r>
      <w:r w:rsidR="00A02019" w:rsidRPr="001A02A6">
        <w:rPr>
          <w:rFonts w:ascii="Times New Roman" w:eastAsia="Times New Roman" w:hAnsi="Times New Roman"/>
          <w:color w:val="000000"/>
          <w:sz w:val="20"/>
          <w:szCs w:val="20"/>
          <w:lang w:eastAsia="ru-RU"/>
        </w:rPr>
        <w:t>-</w:t>
      </w:r>
      <w:r w:rsidR="007747B2" w:rsidRPr="001A02A6">
        <w:rPr>
          <w:rFonts w:ascii="Times New Roman" w:eastAsia="Times New Roman" w:hAnsi="Times New Roman"/>
          <w:color w:val="000000"/>
          <w:sz w:val="20"/>
          <w:szCs w:val="20"/>
          <w:lang w:eastAsia="ru-RU"/>
        </w:rPr>
        <w:t>0,6) или машинами, подкапы</w:t>
      </w:r>
      <w:r w:rsidR="00904474" w:rsidRPr="001A02A6">
        <w:rPr>
          <w:rFonts w:ascii="Times New Roman" w:eastAsia="Times New Roman" w:hAnsi="Times New Roman"/>
          <w:color w:val="000000"/>
          <w:sz w:val="20"/>
          <w:szCs w:val="20"/>
          <w:lang w:eastAsia="ru-RU"/>
        </w:rPr>
        <w:t>вающ</w:t>
      </w:r>
      <w:r w:rsidR="007747B2" w:rsidRPr="001A02A6">
        <w:rPr>
          <w:rFonts w:ascii="Times New Roman" w:eastAsia="Times New Roman" w:hAnsi="Times New Roman"/>
          <w:color w:val="000000"/>
          <w:sz w:val="20"/>
          <w:szCs w:val="20"/>
          <w:lang w:eastAsia="ru-RU"/>
        </w:rPr>
        <w:t>ими и извлекающими корни с отделен</w:t>
      </w:r>
      <w:r w:rsidR="007747B2" w:rsidRPr="001A02A6">
        <w:rPr>
          <w:rFonts w:ascii="Times New Roman" w:eastAsia="Times New Roman" w:hAnsi="Times New Roman"/>
          <w:color w:val="000000"/>
          <w:sz w:val="20"/>
          <w:szCs w:val="20"/>
          <w:lang w:eastAsia="ru-RU"/>
        </w:rPr>
        <w:t>и</w:t>
      </w:r>
      <w:r w:rsidR="007747B2" w:rsidRPr="001A02A6">
        <w:rPr>
          <w:rFonts w:ascii="Times New Roman" w:eastAsia="Times New Roman" w:hAnsi="Times New Roman"/>
          <w:color w:val="000000"/>
          <w:sz w:val="20"/>
          <w:szCs w:val="20"/>
          <w:lang w:eastAsia="ru-RU"/>
        </w:rPr>
        <w:t xml:space="preserve">ем почвы. </w:t>
      </w:r>
    </w:p>
    <w:p w:rsidR="007747B2" w:rsidRPr="001A02A6" w:rsidRDefault="00645FE1" w:rsidP="00336402">
      <w:pPr>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color w:val="000000"/>
          <w:sz w:val="20"/>
          <w:szCs w:val="20"/>
          <w:lang w:eastAsia="ru-RU"/>
        </w:rPr>
        <w:t>Для мойки, обеспечивающей удаление загрязнений с поверхности лекарственного сырья, используют моечные установки различного типа</w:t>
      </w:r>
      <w:r w:rsidR="00A24253" w:rsidRPr="001A02A6">
        <w:rPr>
          <w:rFonts w:ascii="Times New Roman" w:eastAsia="Times New Roman" w:hAnsi="Times New Roman"/>
          <w:color w:val="000000"/>
          <w:sz w:val="20"/>
          <w:szCs w:val="20"/>
          <w:lang w:eastAsia="ru-RU"/>
        </w:rPr>
        <w:t>. К</w:t>
      </w:r>
      <w:r w:rsidR="007747B2" w:rsidRPr="001A02A6">
        <w:rPr>
          <w:rFonts w:ascii="Times New Roman" w:eastAsia="Times New Roman" w:hAnsi="Times New Roman"/>
          <w:color w:val="000000"/>
          <w:sz w:val="20"/>
          <w:szCs w:val="20"/>
          <w:lang w:eastAsia="ru-RU"/>
        </w:rPr>
        <w:t>орни</w:t>
      </w:r>
      <w:r w:rsidR="00A24253" w:rsidRPr="001A02A6">
        <w:rPr>
          <w:rFonts w:ascii="Times New Roman" w:eastAsia="Times New Roman" w:hAnsi="Times New Roman"/>
          <w:color w:val="000000"/>
          <w:sz w:val="20"/>
          <w:szCs w:val="20"/>
          <w:lang w:eastAsia="ru-RU"/>
        </w:rPr>
        <w:t xml:space="preserve"> и корневища моют</w:t>
      </w:r>
      <w:r w:rsidR="007747B2" w:rsidRPr="001A02A6">
        <w:rPr>
          <w:rFonts w:ascii="Times New Roman" w:eastAsia="Times New Roman" w:hAnsi="Times New Roman"/>
          <w:color w:val="000000"/>
          <w:sz w:val="20"/>
          <w:szCs w:val="20"/>
          <w:lang w:eastAsia="ru-RU"/>
        </w:rPr>
        <w:t xml:space="preserve"> на специальных линиях мойки корней ЛМК</w:t>
      </w:r>
      <w:r w:rsidR="00A02019" w:rsidRPr="001A02A6">
        <w:rPr>
          <w:rFonts w:ascii="Times New Roman" w:eastAsia="Times New Roman" w:hAnsi="Times New Roman"/>
          <w:color w:val="000000"/>
          <w:sz w:val="20"/>
          <w:szCs w:val="20"/>
          <w:lang w:eastAsia="ru-RU"/>
        </w:rPr>
        <w:t>-0,5</w:t>
      </w:r>
      <w:r w:rsidR="007747B2" w:rsidRPr="001A02A6">
        <w:rPr>
          <w:rFonts w:ascii="Times New Roman" w:eastAsia="Times New Roman" w:hAnsi="Times New Roman"/>
          <w:color w:val="000000"/>
          <w:sz w:val="20"/>
          <w:szCs w:val="20"/>
          <w:lang w:eastAsia="ru-RU"/>
        </w:rPr>
        <w:t>.</w:t>
      </w:r>
      <w:r w:rsidR="00003513" w:rsidRPr="001A02A6">
        <w:rPr>
          <w:rFonts w:ascii="Times New Roman" w:eastAsia="Times New Roman" w:hAnsi="Times New Roman"/>
          <w:color w:val="000000"/>
          <w:sz w:val="20"/>
          <w:szCs w:val="20"/>
          <w:lang w:eastAsia="ru-RU"/>
        </w:rPr>
        <w:t xml:space="preserve"> </w:t>
      </w:r>
    </w:p>
    <w:p w:rsidR="00FD7B3E" w:rsidRPr="001A02A6" w:rsidRDefault="00A55C86" w:rsidP="00336402">
      <w:pPr>
        <w:shd w:val="clear" w:color="auto" w:fill="FFFFFF"/>
        <w:autoSpaceDE w:val="0"/>
        <w:autoSpaceDN w:val="0"/>
        <w:adjustRightInd w:val="0"/>
        <w:spacing w:after="0" w:line="240" w:lineRule="auto"/>
        <w:ind w:firstLine="284"/>
        <w:jc w:val="both"/>
        <w:rPr>
          <w:rStyle w:val="postbody"/>
          <w:rFonts w:ascii="Times New Roman" w:hAnsi="Times New Roman"/>
          <w:sz w:val="20"/>
          <w:szCs w:val="20"/>
        </w:rPr>
      </w:pPr>
      <w:r w:rsidRPr="001A02A6">
        <w:rPr>
          <w:rFonts w:ascii="Times New Roman" w:hAnsi="Times New Roman"/>
          <w:sz w:val="20"/>
          <w:szCs w:val="20"/>
        </w:rPr>
        <w:t>Для сушки в</w:t>
      </w:r>
      <w:r w:rsidR="00FD7B3E" w:rsidRPr="001A02A6">
        <w:rPr>
          <w:rFonts w:ascii="Times New Roman" w:hAnsi="Times New Roman"/>
          <w:sz w:val="20"/>
          <w:szCs w:val="20"/>
        </w:rPr>
        <w:t xml:space="preserve"> настоящее время широко используют </w:t>
      </w:r>
      <w:r w:rsidR="00645FE1" w:rsidRPr="001A02A6">
        <w:rPr>
          <w:rFonts w:ascii="Times New Roman" w:hAnsi="Times New Roman"/>
          <w:sz w:val="20"/>
          <w:szCs w:val="20"/>
        </w:rPr>
        <w:t xml:space="preserve">различные типы сушилок: </w:t>
      </w:r>
      <w:r w:rsidR="00FD7B3E" w:rsidRPr="001A02A6">
        <w:rPr>
          <w:rFonts w:ascii="Times New Roman" w:hAnsi="Times New Roman"/>
          <w:sz w:val="20"/>
          <w:szCs w:val="20"/>
        </w:rPr>
        <w:t>каркасные сушилки с теплогенерато</w:t>
      </w:r>
      <w:r w:rsidR="006A156D" w:rsidRPr="001A02A6">
        <w:rPr>
          <w:rFonts w:ascii="Times New Roman" w:hAnsi="Times New Roman"/>
          <w:sz w:val="20"/>
          <w:szCs w:val="20"/>
        </w:rPr>
        <w:t>рами ВПТ</w:t>
      </w:r>
      <w:r w:rsidR="00A02019" w:rsidRPr="001A02A6">
        <w:rPr>
          <w:rFonts w:ascii="Times New Roman" w:hAnsi="Times New Roman"/>
          <w:sz w:val="20"/>
          <w:szCs w:val="20"/>
        </w:rPr>
        <w:t>-</w:t>
      </w:r>
      <w:r w:rsidR="006A156D" w:rsidRPr="001A02A6">
        <w:rPr>
          <w:rFonts w:ascii="Times New Roman" w:hAnsi="Times New Roman"/>
          <w:sz w:val="20"/>
          <w:szCs w:val="20"/>
        </w:rPr>
        <w:t xml:space="preserve">400 или </w:t>
      </w:r>
      <w:r w:rsidR="00A02019" w:rsidRPr="001A02A6">
        <w:rPr>
          <w:rFonts w:ascii="Times New Roman" w:hAnsi="Times New Roman"/>
          <w:sz w:val="20"/>
          <w:szCs w:val="20"/>
        </w:rPr>
        <w:br/>
      </w:r>
      <w:r w:rsidR="006A156D" w:rsidRPr="001A02A6">
        <w:rPr>
          <w:rFonts w:ascii="Times New Roman" w:hAnsi="Times New Roman"/>
          <w:sz w:val="20"/>
          <w:szCs w:val="20"/>
        </w:rPr>
        <w:t>ВПТ</w:t>
      </w:r>
      <w:r w:rsidR="00A02019" w:rsidRPr="001A02A6">
        <w:rPr>
          <w:rFonts w:ascii="Times New Roman" w:hAnsi="Times New Roman"/>
          <w:sz w:val="20"/>
          <w:szCs w:val="20"/>
        </w:rPr>
        <w:t>-</w:t>
      </w:r>
      <w:r w:rsidR="006A156D" w:rsidRPr="001A02A6">
        <w:rPr>
          <w:rFonts w:ascii="Times New Roman" w:hAnsi="Times New Roman"/>
          <w:sz w:val="20"/>
          <w:szCs w:val="20"/>
        </w:rPr>
        <w:t>600 и</w:t>
      </w:r>
      <w:r w:rsidR="00D85165" w:rsidRPr="001A02A6">
        <w:rPr>
          <w:rFonts w:ascii="Times New Roman" w:hAnsi="Times New Roman"/>
          <w:sz w:val="20"/>
          <w:szCs w:val="20"/>
        </w:rPr>
        <w:t xml:space="preserve"> </w:t>
      </w:r>
      <w:r w:rsidR="006A156D" w:rsidRPr="001A02A6">
        <w:rPr>
          <w:rStyle w:val="postbody"/>
          <w:rFonts w:ascii="Times New Roman" w:hAnsi="Times New Roman"/>
          <w:sz w:val="20"/>
          <w:szCs w:val="20"/>
        </w:rPr>
        <w:t>специальные напольные или паровые конвейерные суши</w:t>
      </w:r>
      <w:r w:rsidR="006A156D" w:rsidRPr="001A02A6">
        <w:rPr>
          <w:rStyle w:val="postbody"/>
          <w:rFonts w:ascii="Times New Roman" w:hAnsi="Times New Roman"/>
          <w:sz w:val="20"/>
          <w:szCs w:val="20"/>
        </w:rPr>
        <w:t>л</w:t>
      </w:r>
      <w:r w:rsidR="006A156D" w:rsidRPr="001A02A6">
        <w:rPr>
          <w:rStyle w:val="postbody"/>
          <w:rFonts w:ascii="Times New Roman" w:hAnsi="Times New Roman"/>
          <w:sz w:val="20"/>
          <w:szCs w:val="20"/>
        </w:rPr>
        <w:t>ки СПК</w:t>
      </w:r>
      <w:r w:rsidR="00A02019" w:rsidRPr="001A02A6">
        <w:rPr>
          <w:rStyle w:val="postbody"/>
          <w:rFonts w:ascii="Times New Roman" w:hAnsi="Times New Roman"/>
          <w:sz w:val="20"/>
          <w:szCs w:val="20"/>
        </w:rPr>
        <w:t>-</w:t>
      </w:r>
      <w:r w:rsidR="006A156D" w:rsidRPr="001A02A6">
        <w:rPr>
          <w:rStyle w:val="postbody"/>
          <w:rFonts w:ascii="Times New Roman" w:hAnsi="Times New Roman"/>
          <w:sz w:val="20"/>
          <w:szCs w:val="20"/>
        </w:rPr>
        <w:t>90.</w:t>
      </w:r>
    </w:p>
    <w:p w:rsidR="00680289" w:rsidRPr="001A02A6" w:rsidRDefault="00645FE1" w:rsidP="00336402">
      <w:pPr>
        <w:shd w:val="clear" w:color="auto" w:fill="FFFFFF"/>
        <w:autoSpaceDE w:val="0"/>
        <w:autoSpaceDN w:val="0"/>
        <w:adjustRightInd w:val="0"/>
        <w:spacing w:after="0" w:line="240" w:lineRule="auto"/>
        <w:ind w:firstLine="284"/>
        <w:jc w:val="both"/>
        <w:rPr>
          <w:rStyle w:val="postbody"/>
          <w:rFonts w:ascii="Times New Roman" w:hAnsi="Times New Roman"/>
          <w:sz w:val="20"/>
          <w:szCs w:val="20"/>
        </w:rPr>
      </w:pPr>
      <w:r w:rsidRPr="001A02A6">
        <w:rPr>
          <w:rStyle w:val="postbody"/>
          <w:rFonts w:ascii="Times New Roman" w:hAnsi="Times New Roman"/>
          <w:sz w:val="20"/>
          <w:szCs w:val="20"/>
        </w:rPr>
        <w:t>Семена лекарственных растений очищают на простых или сложных зерноочистительных машинах с тщательно подобранными решетами, правильно отрегулированной работой вентиляторов и колебаний р</w:t>
      </w:r>
      <w:r w:rsidRPr="001A02A6">
        <w:rPr>
          <w:rStyle w:val="postbody"/>
          <w:rFonts w:ascii="Times New Roman" w:hAnsi="Times New Roman"/>
          <w:sz w:val="20"/>
          <w:szCs w:val="20"/>
        </w:rPr>
        <w:t>е</w:t>
      </w:r>
      <w:r w:rsidRPr="001A02A6">
        <w:rPr>
          <w:rStyle w:val="postbody"/>
          <w:rFonts w:ascii="Times New Roman" w:hAnsi="Times New Roman"/>
          <w:sz w:val="20"/>
          <w:szCs w:val="20"/>
        </w:rPr>
        <w:t xml:space="preserve">шетных станов. </w:t>
      </w:r>
      <w:r w:rsidR="00566D47" w:rsidRPr="001A02A6">
        <w:rPr>
          <w:rStyle w:val="postbody"/>
          <w:rFonts w:ascii="Times New Roman" w:hAnsi="Times New Roman"/>
          <w:sz w:val="20"/>
          <w:szCs w:val="20"/>
        </w:rPr>
        <w:t>По рекомендации ВИЛАРа, для очистки семян мака, валерианы лекарственной и амми зубной на машинах ОС</w:t>
      </w:r>
      <w:r w:rsidR="00A02019" w:rsidRPr="001A02A6">
        <w:rPr>
          <w:rStyle w:val="postbody"/>
          <w:rFonts w:ascii="Times New Roman" w:hAnsi="Times New Roman"/>
          <w:sz w:val="20"/>
          <w:szCs w:val="20"/>
        </w:rPr>
        <w:t>-</w:t>
      </w:r>
      <w:r w:rsidR="00566D47" w:rsidRPr="001A02A6">
        <w:rPr>
          <w:rStyle w:val="postbody"/>
          <w:rFonts w:ascii="Times New Roman" w:hAnsi="Times New Roman"/>
          <w:sz w:val="20"/>
          <w:szCs w:val="20"/>
        </w:rPr>
        <w:t>4,5 устана</w:t>
      </w:r>
      <w:r w:rsidR="00566D47" w:rsidRPr="001A02A6">
        <w:rPr>
          <w:rStyle w:val="postbody"/>
          <w:rFonts w:ascii="Times New Roman" w:hAnsi="Times New Roman"/>
          <w:sz w:val="20"/>
          <w:szCs w:val="20"/>
        </w:rPr>
        <w:t>в</w:t>
      </w:r>
      <w:r w:rsidR="00566D47" w:rsidRPr="001A02A6">
        <w:rPr>
          <w:rStyle w:val="postbody"/>
          <w:rFonts w:ascii="Times New Roman" w:hAnsi="Times New Roman"/>
          <w:sz w:val="20"/>
          <w:szCs w:val="20"/>
        </w:rPr>
        <w:t xml:space="preserve">ливают решета с продолговатыми отверстиями </w:t>
      </w:r>
      <w:smartTag w:uri="urn:schemas-microsoft-com:office:smarttags" w:element="metricconverter">
        <w:smartTagPr>
          <w:attr w:name="ProductID" w:val="0,6 мм"/>
        </w:smartTagPr>
        <w:r w:rsidR="00566D47" w:rsidRPr="001A02A6">
          <w:rPr>
            <w:rStyle w:val="postbody"/>
            <w:rFonts w:ascii="Times New Roman" w:hAnsi="Times New Roman"/>
            <w:sz w:val="20"/>
            <w:szCs w:val="20"/>
          </w:rPr>
          <w:t>0,6 мм</w:t>
        </w:r>
      </w:smartTag>
      <w:r w:rsidR="00566D47" w:rsidRPr="001A02A6">
        <w:rPr>
          <w:rStyle w:val="postbody"/>
          <w:rFonts w:ascii="Times New Roman" w:hAnsi="Times New Roman"/>
          <w:sz w:val="20"/>
          <w:szCs w:val="20"/>
        </w:rPr>
        <w:t>.</w:t>
      </w:r>
    </w:p>
    <w:p w:rsidR="00AE3168" w:rsidRPr="001A02A6" w:rsidRDefault="00AE3168" w:rsidP="00336402">
      <w:pPr>
        <w:shd w:val="clear" w:color="auto" w:fill="FFFFFF"/>
        <w:autoSpaceDE w:val="0"/>
        <w:autoSpaceDN w:val="0"/>
        <w:adjustRightInd w:val="0"/>
        <w:spacing w:after="0" w:line="240" w:lineRule="auto"/>
        <w:ind w:firstLine="284"/>
        <w:jc w:val="both"/>
        <w:rPr>
          <w:rFonts w:ascii="Times New Roman" w:hAnsi="Times New Roman"/>
          <w:b/>
          <w:sz w:val="20"/>
          <w:szCs w:val="20"/>
        </w:rPr>
      </w:pPr>
      <w:r w:rsidRPr="001A02A6">
        <w:rPr>
          <w:rStyle w:val="postbody"/>
          <w:rFonts w:ascii="Times New Roman" w:hAnsi="Times New Roman"/>
          <w:sz w:val="20"/>
          <w:szCs w:val="20"/>
        </w:rPr>
        <w:t>Особенности культивирования отдельных видов  растений, напра</w:t>
      </w:r>
      <w:r w:rsidRPr="001A02A6">
        <w:rPr>
          <w:rStyle w:val="postbody"/>
          <w:rFonts w:ascii="Times New Roman" w:hAnsi="Times New Roman"/>
          <w:sz w:val="20"/>
          <w:szCs w:val="20"/>
        </w:rPr>
        <w:t>в</w:t>
      </w:r>
      <w:r w:rsidRPr="001A02A6">
        <w:rPr>
          <w:rStyle w:val="postbody"/>
          <w:rFonts w:ascii="Times New Roman" w:hAnsi="Times New Roman"/>
          <w:sz w:val="20"/>
          <w:szCs w:val="20"/>
        </w:rPr>
        <w:t>ления их использования и требования к их качеству изложены в гл</w:t>
      </w:r>
      <w:r w:rsidRPr="001A02A6">
        <w:rPr>
          <w:rStyle w:val="postbody"/>
          <w:rFonts w:ascii="Times New Roman" w:hAnsi="Times New Roman"/>
          <w:sz w:val="20"/>
          <w:szCs w:val="20"/>
        </w:rPr>
        <w:t>а</w:t>
      </w:r>
      <w:r w:rsidRPr="001A02A6">
        <w:rPr>
          <w:rStyle w:val="postbody"/>
          <w:rFonts w:ascii="Times New Roman" w:hAnsi="Times New Roman"/>
          <w:sz w:val="20"/>
          <w:szCs w:val="20"/>
        </w:rPr>
        <w:t>ве 6.</w:t>
      </w:r>
    </w:p>
    <w:p w:rsidR="00A02019" w:rsidRPr="001A02A6" w:rsidRDefault="00A02019" w:rsidP="00336402">
      <w:pPr>
        <w:spacing w:after="0" w:line="240" w:lineRule="auto"/>
        <w:ind w:firstLine="284"/>
        <w:jc w:val="center"/>
        <w:rPr>
          <w:rFonts w:ascii="Times New Roman" w:hAnsi="Times New Roman"/>
          <w:b/>
          <w:sz w:val="20"/>
          <w:szCs w:val="20"/>
        </w:rPr>
      </w:pPr>
    </w:p>
    <w:p w:rsidR="00877799" w:rsidRPr="001A02A6" w:rsidRDefault="003661FE"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Г</w:t>
      </w:r>
      <w:r w:rsidR="00A02019" w:rsidRPr="001A02A6">
        <w:rPr>
          <w:rFonts w:ascii="Times New Roman" w:hAnsi="Times New Roman"/>
          <w:b/>
          <w:sz w:val="20"/>
          <w:szCs w:val="20"/>
        </w:rPr>
        <w:t>лава</w:t>
      </w:r>
      <w:r w:rsidRPr="001A02A6">
        <w:rPr>
          <w:rFonts w:ascii="Times New Roman" w:hAnsi="Times New Roman"/>
          <w:b/>
          <w:sz w:val="20"/>
          <w:szCs w:val="20"/>
        </w:rPr>
        <w:t xml:space="preserve"> 6. ХАРАКТЕРИСТИКА ЛЕКАРСТВЕННЫХ РАСТЕНИЙ</w:t>
      </w:r>
    </w:p>
    <w:p w:rsidR="000C5D4A" w:rsidRPr="001A02A6" w:rsidRDefault="000C5D4A" w:rsidP="00FA77B9">
      <w:pPr>
        <w:spacing w:after="0" w:line="240" w:lineRule="auto"/>
        <w:jc w:val="center"/>
        <w:rPr>
          <w:rFonts w:ascii="Times New Roman" w:hAnsi="Times New Roman"/>
          <w:b/>
          <w:color w:val="000000"/>
          <w:sz w:val="20"/>
          <w:szCs w:val="20"/>
        </w:rPr>
      </w:pPr>
    </w:p>
    <w:p w:rsidR="00010CE4" w:rsidRPr="001A02A6" w:rsidRDefault="00E95430" w:rsidP="00FA77B9">
      <w:pPr>
        <w:spacing w:after="0" w:line="240" w:lineRule="auto"/>
        <w:jc w:val="center"/>
        <w:rPr>
          <w:rFonts w:ascii="Times New Roman" w:hAnsi="Times New Roman"/>
          <w:b/>
          <w:color w:val="000000"/>
          <w:sz w:val="20"/>
          <w:szCs w:val="20"/>
        </w:rPr>
      </w:pPr>
      <w:r w:rsidRPr="001A02A6">
        <w:rPr>
          <w:rFonts w:ascii="Times New Roman" w:hAnsi="Times New Roman"/>
          <w:b/>
          <w:color w:val="000000"/>
          <w:sz w:val="20"/>
          <w:szCs w:val="20"/>
        </w:rPr>
        <w:lastRenderedPageBreak/>
        <w:t>6</w:t>
      </w:r>
      <w:r w:rsidR="00877799" w:rsidRPr="001A02A6">
        <w:rPr>
          <w:rFonts w:ascii="Times New Roman" w:hAnsi="Times New Roman"/>
          <w:b/>
          <w:color w:val="000000"/>
          <w:sz w:val="20"/>
          <w:szCs w:val="20"/>
        </w:rPr>
        <w:t>.1</w:t>
      </w:r>
      <w:r w:rsidR="00A02019" w:rsidRPr="001A02A6">
        <w:rPr>
          <w:rFonts w:ascii="Times New Roman" w:hAnsi="Times New Roman"/>
          <w:b/>
          <w:color w:val="000000"/>
          <w:sz w:val="20"/>
          <w:szCs w:val="20"/>
        </w:rPr>
        <w:t>.</w:t>
      </w:r>
      <w:r w:rsidR="00E611FE" w:rsidRPr="001A02A6">
        <w:rPr>
          <w:rFonts w:ascii="Times New Roman" w:hAnsi="Times New Roman"/>
          <w:b/>
          <w:color w:val="000000"/>
          <w:sz w:val="20"/>
          <w:szCs w:val="20"/>
        </w:rPr>
        <w:t xml:space="preserve"> С</w:t>
      </w:r>
      <w:r w:rsidR="008E69B3" w:rsidRPr="001A02A6">
        <w:rPr>
          <w:rFonts w:ascii="Times New Roman" w:hAnsi="Times New Roman"/>
          <w:b/>
          <w:color w:val="000000"/>
          <w:sz w:val="20"/>
          <w:szCs w:val="20"/>
        </w:rPr>
        <w:t>е</w:t>
      </w:r>
      <w:r w:rsidR="00E611FE" w:rsidRPr="001A02A6">
        <w:rPr>
          <w:rFonts w:ascii="Times New Roman" w:hAnsi="Times New Roman"/>
          <w:b/>
          <w:color w:val="000000"/>
          <w:sz w:val="20"/>
          <w:szCs w:val="20"/>
        </w:rPr>
        <w:t>мейство</w:t>
      </w:r>
      <w:r w:rsidR="00707785" w:rsidRPr="001A02A6">
        <w:rPr>
          <w:rFonts w:ascii="Times New Roman" w:hAnsi="Times New Roman"/>
          <w:b/>
          <w:color w:val="000000"/>
          <w:sz w:val="20"/>
          <w:szCs w:val="20"/>
        </w:rPr>
        <w:t xml:space="preserve"> </w:t>
      </w:r>
      <w:proofErr w:type="gramStart"/>
      <w:r w:rsidR="00707785" w:rsidRPr="001A02A6">
        <w:rPr>
          <w:rFonts w:ascii="Times New Roman" w:hAnsi="Times New Roman"/>
          <w:b/>
          <w:color w:val="000000"/>
          <w:sz w:val="20"/>
          <w:szCs w:val="20"/>
        </w:rPr>
        <w:t>А</w:t>
      </w:r>
      <w:r w:rsidR="008E69B3" w:rsidRPr="001A02A6">
        <w:rPr>
          <w:rFonts w:ascii="Times New Roman" w:hAnsi="Times New Roman"/>
          <w:b/>
          <w:color w:val="000000"/>
          <w:sz w:val="20"/>
          <w:szCs w:val="20"/>
        </w:rPr>
        <w:t>стровы</w:t>
      </w:r>
      <w:r w:rsidR="000A62AD" w:rsidRPr="001A02A6">
        <w:rPr>
          <w:rFonts w:ascii="Times New Roman" w:hAnsi="Times New Roman"/>
          <w:b/>
          <w:color w:val="000000"/>
          <w:sz w:val="20"/>
          <w:szCs w:val="20"/>
        </w:rPr>
        <w:t>е</w:t>
      </w:r>
      <w:proofErr w:type="gramEnd"/>
    </w:p>
    <w:p w:rsidR="005E255B" w:rsidRPr="001A02A6" w:rsidRDefault="005E255B" w:rsidP="00FA77B9">
      <w:pPr>
        <w:spacing w:after="0" w:line="240" w:lineRule="auto"/>
        <w:jc w:val="center"/>
        <w:rPr>
          <w:rFonts w:ascii="Times New Roman" w:hAnsi="Times New Roman"/>
          <w:b/>
          <w:i/>
          <w:sz w:val="20"/>
          <w:szCs w:val="20"/>
        </w:rPr>
      </w:pPr>
    </w:p>
    <w:p w:rsidR="00564BB9" w:rsidRPr="001A02A6" w:rsidRDefault="006C311B"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Девясил высокий</w:t>
      </w:r>
      <w:r w:rsidR="005E200F" w:rsidRPr="001A02A6">
        <w:rPr>
          <w:rFonts w:ascii="Times New Roman" w:hAnsi="Times New Roman"/>
          <w:sz w:val="20"/>
          <w:szCs w:val="20"/>
        </w:rPr>
        <w:t xml:space="preserve"> (</w:t>
      </w:r>
      <w:r w:rsidR="005E200F" w:rsidRPr="001A02A6">
        <w:rPr>
          <w:rFonts w:ascii="Times New Roman" w:hAnsi="Times New Roman"/>
          <w:b/>
          <w:i/>
          <w:sz w:val="20"/>
          <w:szCs w:val="20"/>
          <w:lang w:val="en-US"/>
        </w:rPr>
        <w:t>Inula</w:t>
      </w:r>
      <w:r w:rsidR="005E200F" w:rsidRPr="001A02A6">
        <w:rPr>
          <w:rFonts w:ascii="Times New Roman" w:hAnsi="Times New Roman"/>
          <w:b/>
          <w:i/>
          <w:sz w:val="20"/>
          <w:szCs w:val="20"/>
        </w:rPr>
        <w:t xml:space="preserve"> </w:t>
      </w:r>
      <w:r w:rsidR="005E200F" w:rsidRPr="001A02A6">
        <w:rPr>
          <w:rFonts w:ascii="Times New Roman" w:hAnsi="Times New Roman"/>
          <w:b/>
          <w:i/>
          <w:sz w:val="20"/>
          <w:szCs w:val="20"/>
          <w:lang w:val="en-US"/>
        </w:rPr>
        <w:t>helenium</w:t>
      </w:r>
      <w:r w:rsidR="005E200F" w:rsidRPr="001A02A6">
        <w:rPr>
          <w:rFonts w:ascii="Times New Roman" w:hAnsi="Times New Roman"/>
          <w:b/>
          <w:i/>
          <w:sz w:val="20"/>
          <w:szCs w:val="20"/>
        </w:rPr>
        <w:t>)</w:t>
      </w:r>
    </w:p>
    <w:p w:rsidR="005E200F" w:rsidRPr="001A02A6" w:rsidRDefault="008210F2" w:rsidP="00FA77B9">
      <w:pPr>
        <w:spacing w:after="0" w:line="240" w:lineRule="auto"/>
        <w:jc w:val="both"/>
        <w:rPr>
          <w:rFonts w:ascii="Times New Roman" w:hAnsi="Times New Roman"/>
          <w:sz w:val="20"/>
          <w:szCs w:val="20"/>
        </w:rPr>
      </w:pPr>
      <w:r w:rsidRPr="001A02A6">
        <w:rPr>
          <w:rFonts w:ascii="Times New Roman" w:hAnsi="Times New Roman"/>
          <w:sz w:val="20"/>
          <w:szCs w:val="20"/>
        </w:rPr>
        <w:t xml:space="preserve"> </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34"/>
        <w:gridCol w:w="3305"/>
      </w:tblGrid>
      <w:tr w:rsidR="005E200F" w:rsidRPr="001A02A6" w:rsidTr="00AE3168">
        <w:trPr>
          <w:trHeight w:val="3730"/>
        </w:trPr>
        <w:tc>
          <w:tcPr>
            <w:tcW w:w="3311" w:type="dxa"/>
          </w:tcPr>
          <w:p w:rsidR="005E200F" w:rsidRPr="001A02A6" w:rsidRDefault="005E200F" w:rsidP="00FA77B9">
            <w:pPr>
              <w:spacing w:after="0" w:line="240" w:lineRule="auto"/>
              <w:jc w:val="both"/>
              <w:rPr>
                <w:sz w:val="20"/>
                <w:szCs w:val="20"/>
              </w:rPr>
            </w:pPr>
            <w:r w:rsidRPr="001A02A6">
              <w:rPr>
                <w:noProof/>
                <w:sz w:val="20"/>
                <w:szCs w:val="20"/>
                <w:lang w:eastAsia="ru-RU"/>
              </w:rPr>
              <w:drawing>
                <wp:anchor distT="0" distB="0" distL="114300" distR="114300" simplePos="0" relativeHeight="251663360" behindDoc="1" locked="0" layoutInCell="1" allowOverlap="1">
                  <wp:simplePos x="0" y="0"/>
                  <wp:positionH relativeFrom="column">
                    <wp:posOffset>-72390</wp:posOffset>
                  </wp:positionH>
                  <wp:positionV relativeFrom="paragraph">
                    <wp:posOffset>-1270</wp:posOffset>
                  </wp:positionV>
                  <wp:extent cx="1943100" cy="2476500"/>
                  <wp:effectExtent l="0" t="0" r="0" b="0"/>
                  <wp:wrapTight wrapText="bothSides">
                    <wp:wrapPolygon edited="0">
                      <wp:start x="0" y="0"/>
                      <wp:lineTo x="0" y="21434"/>
                      <wp:lineTo x="21388" y="21434"/>
                      <wp:lineTo x="21388" y="0"/>
                      <wp:lineTo x="0" y="0"/>
                    </wp:wrapPolygon>
                  </wp:wrapTight>
                  <wp:docPr id="1" name="Рисунок 92" descr="devyas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devyasil"/>
                          <pic:cNvPicPr>
                            <a:picLocks noChangeAspect="1" noChangeArrowheads="1"/>
                          </pic:cNvPicPr>
                        </pic:nvPicPr>
                        <pic:blipFill>
                          <a:blip r:embed="rId13" cstate="print"/>
                          <a:srcRect/>
                          <a:stretch>
                            <a:fillRect/>
                          </a:stretch>
                        </pic:blipFill>
                        <pic:spPr bwMode="auto">
                          <a:xfrm>
                            <a:off x="0" y="0"/>
                            <a:ext cx="1943100" cy="2476500"/>
                          </a:xfrm>
                          <a:prstGeom prst="rect">
                            <a:avLst/>
                          </a:prstGeom>
                          <a:noFill/>
                        </pic:spPr>
                      </pic:pic>
                    </a:graphicData>
                  </a:graphic>
                </wp:anchor>
              </w:drawing>
            </w:r>
          </w:p>
        </w:tc>
        <w:tc>
          <w:tcPr>
            <w:tcW w:w="3028" w:type="dxa"/>
            <w:vMerge w:val="restart"/>
          </w:tcPr>
          <w:p w:rsidR="005E200F" w:rsidRPr="001A02A6" w:rsidRDefault="005E200F" w:rsidP="00A02019">
            <w:pPr>
              <w:spacing w:after="0" w:line="240" w:lineRule="auto"/>
              <w:ind w:firstLine="284"/>
              <w:jc w:val="both"/>
              <w:rPr>
                <w:sz w:val="20"/>
                <w:szCs w:val="20"/>
              </w:rPr>
            </w:pPr>
            <w:r w:rsidRPr="001A02A6">
              <w:rPr>
                <w:sz w:val="20"/>
                <w:szCs w:val="20"/>
              </w:rPr>
              <w:t>Девясил высокий – многолетнее травянистое растение семейства Астровые (</w:t>
            </w:r>
            <w:r w:rsidRPr="001A02A6">
              <w:rPr>
                <w:sz w:val="20"/>
                <w:szCs w:val="20"/>
                <w:lang w:val="en-US"/>
              </w:rPr>
              <w:t>Asteraceae</w:t>
            </w:r>
            <w:r w:rsidRPr="001A02A6">
              <w:rPr>
                <w:sz w:val="20"/>
                <w:szCs w:val="20"/>
              </w:rPr>
              <w:t>) (рис</w:t>
            </w:r>
            <w:r w:rsidR="00213F5A" w:rsidRPr="001A02A6">
              <w:rPr>
                <w:sz w:val="20"/>
                <w:szCs w:val="20"/>
              </w:rPr>
              <w:t>.</w:t>
            </w:r>
            <w:r w:rsidRPr="001A02A6">
              <w:rPr>
                <w:sz w:val="20"/>
                <w:szCs w:val="20"/>
              </w:rPr>
              <w:t xml:space="preserve"> 1). Ра</w:t>
            </w:r>
            <w:r w:rsidRPr="001A02A6">
              <w:rPr>
                <w:sz w:val="20"/>
                <w:szCs w:val="20"/>
              </w:rPr>
              <w:t>с</w:t>
            </w:r>
            <w:r w:rsidRPr="001A02A6">
              <w:rPr>
                <w:sz w:val="20"/>
                <w:szCs w:val="20"/>
              </w:rPr>
              <w:t>пространено в Беларуси, на Кавк</w:t>
            </w:r>
            <w:r w:rsidRPr="001A02A6">
              <w:rPr>
                <w:sz w:val="20"/>
                <w:szCs w:val="20"/>
              </w:rPr>
              <w:t>а</w:t>
            </w:r>
            <w:r w:rsidRPr="001A02A6">
              <w:rPr>
                <w:sz w:val="20"/>
                <w:szCs w:val="20"/>
              </w:rPr>
              <w:t>зе, в Украине,</w:t>
            </w:r>
            <w:r w:rsidR="00213F5A" w:rsidRPr="001A02A6">
              <w:rPr>
                <w:sz w:val="20"/>
                <w:szCs w:val="20"/>
              </w:rPr>
              <w:t xml:space="preserve"> </w:t>
            </w:r>
            <w:r w:rsidRPr="001A02A6">
              <w:rPr>
                <w:sz w:val="20"/>
                <w:szCs w:val="20"/>
              </w:rPr>
              <w:t>Западной Сибири,</w:t>
            </w:r>
            <w:r w:rsidR="00213F5A" w:rsidRPr="001A02A6">
              <w:rPr>
                <w:sz w:val="20"/>
                <w:szCs w:val="20"/>
              </w:rPr>
              <w:t xml:space="preserve"> </w:t>
            </w:r>
            <w:r w:rsidRPr="001A02A6">
              <w:rPr>
                <w:sz w:val="20"/>
                <w:szCs w:val="20"/>
              </w:rPr>
              <w:t>Средней Азии, на Поволжье.</w:t>
            </w:r>
          </w:p>
          <w:p w:rsidR="005E200F" w:rsidRPr="001A02A6" w:rsidRDefault="005E200F" w:rsidP="00213F5A">
            <w:pPr>
              <w:spacing w:after="0" w:line="240" w:lineRule="auto"/>
              <w:ind w:firstLine="284"/>
              <w:jc w:val="both"/>
              <w:rPr>
                <w:sz w:val="20"/>
                <w:szCs w:val="20"/>
              </w:rPr>
            </w:pPr>
            <w:r w:rsidRPr="001A02A6">
              <w:rPr>
                <w:i/>
                <w:sz w:val="20"/>
                <w:szCs w:val="20"/>
              </w:rPr>
              <w:t>Ботаническая</w:t>
            </w:r>
            <w:r w:rsidR="00213F5A" w:rsidRPr="001A02A6">
              <w:rPr>
                <w:i/>
                <w:sz w:val="20"/>
                <w:szCs w:val="20"/>
              </w:rPr>
              <w:t xml:space="preserve"> </w:t>
            </w:r>
            <w:r w:rsidRPr="001A02A6">
              <w:rPr>
                <w:i/>
                <w:sz w:val="20"/>
                <w:szCs w:val="20"/>
              </w:rPr>
              <w:t>характеристика и биологические особенности.</w:t>
            </w:r>
            <w:r w:rsidRPr="001A02A6">
              <w:rPr>
                <w:sz w:val="20"/>
                <w:szCs w:val="20"/>
              </w:rPr>
              <w:t xml:space="preserve"> В</w:t>
            </w:r>
            <w:r w:rsidRPr="001A02A6">
              <w:rPr>
                <w:sz w:val="20"/>
                <w:szCs w:val="20"/>
              </w:rPr>
              <w:t>ы</w:t>
            </w:r>
            <w:r w:rsidRPr="001A02A6">
              <w:rPr>
                <w:sz w:val="20"/>
                <w:szCs w:val="20"/>
              </w:rPr>
              <w:t>сота растения 1–</w:t>
            </w:r>
            <w:smartTag w:uri="urn:schemas-microsoft-com:office:smarttags" w:element="metricconverter">
              <w:smartTagPr>
                <w:attr w:name="ProductID" w:val="2 м"/>
              </w:smartTagPr>
              <w:r w:rsidRPr="001A02A6">
                <w:rPr>
                  <w:sz w:val="20"/>
                  <w:szCs w:val="20"/>
                </w:rPr>
                <w:t>2 м</w:t>
              </w:r>
            </w:smartTag>
            <w:r w:rsidRPr="001A02A6">
              <w:rPr>
                <w:sz w:val="20"/>
                <w:szCs w:val="20"/>
              </w:rPr>
              <w:t>. Корневище толстое и мясистое с многочисле</w:t>
            </w:r>
            <w:r w:rsidRPr="001A02A6">
              <w:rPr>
                <w:sz w:val="20"/>
                <w:szCs w:val="20"/>
              </w:rPr>
              <w:t>н</w:t>
            </w:r>
            <w:r w:rsidRPr="001A02A6">
              <w:rPr>
                <w:sz w:val="20"/>
                <w:szCs w:val="20"/>
              </w:rPr>
              <w:t>ными</w:t>
            </w:r>
            <w:r w:rsidR="00213F5A" w:rsidRPr="001A02A6">
              <w:rPr>
                <w:sz w:val="20"/>
                <w:szCs w:val="20"/>
              </w:rPr>
              <w:t> </w:t>
            </w:r>
            <w:r w:rsidRPr="001A02A6">
              <w:rPr>
                <w:sz w:val="20"/>
                <w:szCs w:val="20"/>
              </w:rPr>
              <w:t>длин</w:t>
            </w:r>
            <w:r w:rsidR="00213F5A" w:rsidRPr="001A02A6">
              <w:rPr>
                <w:sz w:val="20"/>
                <w:szCs w:val="20"/>
              </w:rPr>
              <w:t>ными </w:t>
            </w:r>
            <w:r w:rsidRPr="001A02A6">
              <w:rPr>
                <w:sz w:val="20"/>
                <w:szCs w:val="20"/>
              </w:rPr>
              <w:t>корнями, снаружи темно</w:t>
            </w:r>
            <w:r w:rsidR="00213F5A" w:rsidRPr="001A02A6">
              <w:rPr>
                <w:sz w:val="20"/>
                <w:szCs w:val="20"/>
              </w:rPr>
              <w:t>-</w:t>
            </w:r>
            <w:r w:rsidRPr="001A02A6">
              <w:rPr>
                <w:sz w:val="20"/>
                <w:szCs w:val="20"/>
              </w:rPr>
              <w:t xml:space="preserve">бурое, внутри желтоватое, массой в среднем </w:t>
            </w:r>
            <w:smartTag w:uri="urn:schemas-microsoft-com:office:smarttags" w:element="metricconverter">
              <w:smartTagPr>
                <w:attr w:name="ProductID" w:val="0,6 кг"/>
              </w:smartTagPr>
              <w:r w:rsidRPr="001A02A6">
                <w:rPr>
                  <w:sz w:val="20"/>
                  <w:szCs w:val="20"/>
                </w:rPr>
                <w:t>0,6 кг</w:t>
              </w:r>
            </w:smartTag>
            <w:r w:rsidRPr="001A02A6">
              <w:rPr>
                <w:sz w:val="20"/>
                <w:szCs w:val="20"/>
              </w:rPr>
              <w:t>, от котор</w:t>
            </w:r>
            <w:r w:rsidRPr="001A02A6">
              <w:rPr>
                <w:sz w:val="20"/>
                <w:szCs w:val="20"/>
              </w:rPr>
              <w:t>о</w:t>
            </w:r>
            <w:r w:rsidRPr="001A02A6">
              <w:rPr>
                <w:sz w:val="20"/>
                <w:szCs w:val="20"/>
              </w:rPr>
              <w:t>го отходят один или несколько стеблей и множество крупных пр</w:t>
            </w:r>
            <w:r w:rsidRPr="001A02A6">
              <w:rPr>
                <w:sz w:val="20"/>
                <w:szCs w:val="20"/>
              </w:rPr>
              <w:t>и</w:t>
            </w:r>
            <w:r w:rsidRPr="001A02A6">
              <w:rPr>
                <w:sz w:val="20"/>
                <w:szCs w:val="20"/>
              </w:rPr>
              <w:t>корневых листьев. Стебель прям</w:t>
            </w:r>
            <w:r w:rsidRPr="001A02A6">
              <w:rPr>
                <w:sz w:val="20"/>
                <w:szCs w:val="20"/>
              </w:rPr>
              <w:t>о</w:t>
            </w:r>
            <w:r w:rsidRPr="001A02A6">
              <w:rPr>
                <w:sz w:val="20"/>
                <w:szCs w:val="20"/>
              </w:rPr>
              <w:t xml:space="preserve">стоячий, бороздчатый, в верхней части ветвистый. </w:t>
            </w:r>
            <w:r w:rsidR="00AE3168" w:rsidRPr="001A02A6">
              <w:rPr>
                <w:sz w:val="20"/>
                <w:szCs w:val="20"/>
              </w:rPr>
              <w:t>Листья яйцеви</w:t>
            </w:r>
            <w:r w:rsidR="00AE3168" w:rsidRPr="001A02A6">
              <w:rPr>
                <w:sz w:val="20"/>
                <w:szCs w:val="20"/>
              </w:rPr>
              <w:t>д</w:t>
            </w:r>
            <w:r w:rsidR="00AE3168" w:rsidRPr="001A02A6">
              <w:rPr>
                <w:sz w:val="20"/>
                <w:szCs w:val="20"/>
              </w:rPr>
              <w:t>но-ланцетовидные, бархатисто-войлочные.</w:t>
            </w:r>
          </w:p>
        </w:tc>
      </w:tr>
      <w:tr w:rsidR="005E200F" w:rsidRPr="001A02A6" w:rsidTr="005E200F">
        <w:tc>
          <w:tcPr>
            <w:tcW w:w="3311" w:type="dxa"/>
          </w:tcPr>
          <w:p w:rsidR="005E200F" w:rsidRPr="001A02A6" w:rsidRDefault="00213F5A" w:rsidP="00FA77B9">
            <w:pPr>
              <w:spacing w:after="0" w:line="240" w:lineRule="auto"/>
              <w:jc w:val="center"/>
              <w:rPr>
                <w:sz w:val="20"/>
                <w:szCs w:val="20"/>
              </w:rPr>
            </w:pPr>
            <w:r w:rsidRPr="001A02A6">
              <w:rPr>
                <w:sz w:val="16"/>
                <w:szCs w:val="20"/>
              </w:rPr>
              <w:t>Рис.</w:t>
            </w:r>
            <w:r w:rsidR="005E200F" w:rsidRPr="001A02A6">
              <w:rPr>
                <w:sz w:val="16"/>
                <w:szCs w:val="20"/>
              </w:rPr>
              <w:t xml:space="preserve"> 1</w:t>
            </w:r>
            <w:r w:rsidRPr="001A02A6">
              <w:rPr>
                <w:sz w:val="16"/>
                <w:szCs w:val="20"/>
              </w:rPr>
              <w:t>.</w:t>
            </w:r>
            <w:r w:rsidR="005E200F" w:rsidRPr="001A02A6">
              <w:rPr>
                <w:sz w:val="16"/>
                <w:szCs w:val="20"/>
              </w:rPr>
              <w:t xml:space="preserve"> – Внешний вид растения девяс</w:t>
            </w:r>
            <w:r w:rsidR="005E200F" w:rsidRPr="001A02A6">
              <w:rPr>
                <w:sz w:val="16"/>
                <w:szCs w:val="20"/>
              </w:rPr>
              <w:t>и</w:t>
            </w:r>
            <w:r w:rsidR="005E200F" w:rsidRPr="001A02A6">
              <w:rPr>
                <w:sz w:val="16"/>
                <w:szCs w:val="20"/>
              </w:rPr>
              <w:t>ла высокого</w:t>
            </w:r>
          </w:p>
        </w:tc>
        <w:tc>
          <w:tcPr>
            <w:tcW w:w="3028" w:type="dxa"/>
            <w:vMerge/>
          </w:tcPr>
          <w:p w:rsidR="005E200F" w:rsidRPr="001A02A6" w:rsidRDefault="005E200F" w:rsidP="00FA77B9">
            <w:pPr>
              <w:spacing w:after="0" w:line="240" w:lineRule="auto"/>
              <w:jc w:val="both"/>
              <w:rPr>
                <w:sz w:val="20"/>
                <w:szCs w:val="20"/>
              </w:rPr>
            </w:pPr>
          </w:p>
        </w:tc>
      </w:tr>
    </w:tbl>
    <w:p w:rsidR="008210F2" w:rsidRPr="001A02A6" w:rsidRDefault="005E200F" w:rsidP="00A02019">
      <w:pPr>
        <w:spacing w:after="0" w:line="240" w:lineRule="auto"/>
        <w:ind w:firstLine="284"/>
        <w:jc w:val="both"/>
        <w:rPr>
          <w:rFonts w:ascii="Times New Roman" w:hAnsi="Times New Roman"/>
          <w:sz w:val="20"/>
          <w:szCs w:val="20"/>
        </w:rPr>
      </w:pPr>
      <w:r w:rsidRPr="001A02A6">
        <w:rPr>
          <w:rFonts w:ascii="Times New Roman" w:hAnsi="Times New Roman"/>
          <w:sz w:val="20"/>
          <w:szCs w:val="20"/>
        </w:rPr>
        <w:t>Соцветия собраны в крупные одиночные корзинки на концах сте</w:t>
      </w:r>
      <w:r w:rsidRPr="001A02A6">
        <w:rPr>
          <w:rFonts w:ascii="Times New Roman" w:hAnsi="Times New Roman"/>
          <w:sz w:val="20"/>
          <w:szCs w:val="20"/>
        </w:rPr>
        <w:t>б</w:t>
      </w:r>
      <w:r w:rsidRPr="001A02A6">
        <w:rPr>
          <w:rFonts w:ascii="Times New Roman" w:hAnsi="Times New Roman"/>
          <w:sz w:val="20"/>
          <w:szCs w:val="20"/>
        </w:rPr>
        <w:t>ля и ветвей. Цветки золотисто</w:t>
      </w:r>
      <w:r w:rsidR="00213F5A" w:rsidRPr="001A02A6">
        <w:rPr>
          <w:rFonts w:ascii="Times New Roman" w:hAnsi="Times New Roman"/>
          <w:sz w:val="20"/>
          <w:szCs w:val="20"/>
        </w:rPr>
        <w:t>-</w:t>
      </w:r>
      <w:r w:rsidRPr="001A02A6">
        <w:rPr>
          <w:rFonts w:ascii="Times New Roman" w:hAnsi="Times New Roman"/>
          <w:sz w:val="20"/>
          <w:szCs w:val="20"/>
        </w:rPr>
        <w:t>желтые. Плод – продолговатая, чет</w:t>
      </w:r>
      <w:r w:rsidRPr="001A02A6">
        <w:rPr>
          <w:rFonts w:ascii="Times New Roman" w:hAnsi="Times New Roman"/>
          <w:sz w:val="20"/>
          <w:szCs w:val="20"/>
        </w:rPr>
        <w:t>ы</w:t>
      </w:r>
      <w:r w:rsidRPr="001A02A6">
        <w:rPr>
          <w:rFonts w:ascii="Times New Roman" w:hAnsi="Times New Roman"/>
          <w:sz w:val="20"/>
          <w:szCs w:val="20"/>
        </w:rPr>
        <w:t>рехгранная бурая семянка с хохолком. Масса 1000 семян 1–1,5 г.</w:t>
      </w:r>
    </w:p>
    <w:p w:rsidR="008210F2" w:rsidRPr="001A02A6" w:rsidRDefault="008210F2" w:rsidP="00A02019">
      <w:pPr>
        <w:spacing w:after="0" w:line="240" w:lineRule="auto"/>
        <w:ind w:firstLine="284"/>
        <w:jc w:val="both"/>
        <w:rPr>
          <w:rFonts w:ascii="Times New Roman" w:hAnsi="Times New Roman"/>
          <w:sz w:val="20"/>
          <w:szCs w:val="20"/>
        </w:rPr>
      </w:pPr>
      <w:r w:rsidRPr="001A02A6">
        <w:rPr>
          <w:rFonts w:ascii="Times New Roman" w:hAnsi="Times New Roman"/>
          <w:sz w:val="20"/>
          <w:szCs w:val="20"/>
        </w:rPr>
        <w:t>Цветет с июля по сентябрь, плоды созре</w:t>
      </w:r>
      <w:r w:rsidR="000B6AAA" w:rsidRPr="001A02A6">
        <w:rPr>
          <w:rFonts w:ascii="Times New Roman" w:hAnsi="Times New Roman"/>
          <w:sz w:val="20"/>
          <w:szCs w:val="20"/>
        </w:rPr>
        <w:t>вают в августе – октябре и</w:t>
      </w:r>
      <w:r w:rsidR="00D65E0F" w:rsidRPr="001A02A6">
        <w:rPr>
          <w:rFonts w:ascii="Times New Roman" w:hAnsi="Times New Roman"/>
          <w:sz w:val="20"/>
          <w:szCs w:val="20"/>
        </w:rPr>
        <w:t xml:space="preserve"> сохраняют всхожесть 3–4 года.</w:t>
      </w:r>
    </w:p>
    <w:p w:rsidR="00DC46EF" w:rsidRPr="001A02A6" w:rsidRDefault="008210F2" w:rsidP="00A02019">
      <w:pPr>
        <w:spacing w:after="0" w:line="240" w:lineRule="auto"/>
        <w:ind w:firstLine="284"/>
        <w:jc w:val="both"/>
        <w:rPr>
          <w:rFonts w:ascii="Times New Roman" w:hAnsi="Times New Roman"/>
          <w:sz w:val="20"/>
          <w:szCs w:val="20"/>
        </w:rPr>
      </w:pPr>
      <w:r w:rsidRPr="001A02A6">
        <w:rPr>
          <w:rFonts w:ascii="Times New Roman" w:hAnsi="Times New Roman"/>
          <w:sz w:val="20"/>
          <w:szCs w:val="20"/>
        </w:rPr>
        <w:t>В первый год образует розетку листьев. Со второго года (сентябрь</w:t>
      </w:r>
      <w:r w:rsidR="000C5D4A" w:rsidRPr="001A02A6">
        <w:rPr>
          <w:rFonts w:ascii="Times New Roman" w:hAnsi="Times New Roman"/>
          <w:sz w:val="20"/>
          <w:szCs w:val="20"/>
        </w:rPr>
        <w:t xml:space="preserve"> – </w:t>
      </w:r>
      <w:r w:rsidRPr="001A02A6">
        <w:rPr>
          <w:rFonts w:ascii="Times New Roman" w:hAnsi="Times New Roman"/>
          <w:sz w:val="20"/>
          <w:szCs w:val="20"/>
        </w:rPr>
        <w:t>октябрь) растения цветут и плодоносят.</w:t>
      </w:r>
    </w:p>
    <w:p w:rsidR="008210F2" w:rsidRPr="001A02A6" w:rsidRDefault="00DC46EF" w:rsidP="00A02019">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Не </w:t>
      </w:r>
      <w:r w:rsidR="008210F2" w:rsidRPr="001A02A6">
        <w:rPr>
          <w:rFonts w:ascii="Times New Roman" w:hAnsi="Times New Roman"/>
          <w:sz w:val="20"/>
          <w:szCs w:val="20"/>
        </w:rPr>
        <w:t>любит низких, переувлажненных и тенистых мест. Холо</w:t>
      </w:r>
      <w:r w:rsidR="00B135B0" w:rsidRPr="001A02A6">
        <w:rPr>
          <w:rFonts w:ascii="Times New Roman" w:hAnsi="Times New Roman"/>
          <w:sz w:val="20"/>
          <w:szCs w:val="20"/>
        </w:rPr>
        <w:t>досто</w:t>
      </w:r>
      <w:r w:rsidR="00B135B0" w:rsidRPr="001A02A6">
        <w:rPr>
          <w:rFonts w:ascii="Times New Roman" w:hAnsi="Times New Roman"/>
          <w:sz w:val="20"/>
          <w:szCs w:val="20"/>
        </w:rPr>
        <w:t>й</w:t>
      </w:r>
      <w:r w:rsidR="008210F2" w:rsidRPr="001A02A6">
        <w:rPr>
          <w:rFonts w:ascii="Times New Roman" w:hAnsi="Times New Roman"/>
          <w:sz w:val="20"/>
          <w:szCs w:val="20"/>
        </w:rPr>
        <w:t>к</w:t>
      </w:r>
      <w:r w:rsidR="00B135B0" w:rsidRPr="001A02A6">
        <w:rPr>
          <w:rFonts w:ascii="Times New Roman" w:hAnsi="Times New Roman"/>
          <w:sz w:val="20"/>
          <w:szCs w:val="20"/>
        </w:rPr>
        <w:t>ая культура</w:t>
      </w:r>
      <w:r w:rsidR="008210F2" w:rsidRPr="001A02A6">
        <w:rPr>
          <w:rFonts w:ascii="Times New Roman" w:hAnsi="Times New Roman"/>
          <w:sz w:val="20"/>
          <w:szCs w:val="20"/>
        </w:rPr>
        <w:t xml:space="preserve">, переносит суровые зимы. </w:t>
      </w:r>
      <w:r w:rsidR="00213F5A" w:rsidRPr="001A02A6">
        <w:rPr>
          <w:rFonts w:ascii="Times New Roman" w:hAnsi="Times New Roman"/>
          <w:sz w:val="20"/>
          <w:szCs w:val="20"/>
        </w:rPr>
        <w:t>У</w:t>
      </w:r>
      <w:r w:rsidR="008210F2" w:rsidRPr="001A02A6">
        <w:rPr>
          <w:rFonts w:ascii="Times New Roman" w:hAnsi="Times New Roman"/>
          <w:sz w:val="20"/>
          <w:szCs w:val="20"/>
        </w:rPr>
        <w:t xml:space="preserve">меренно </w:t>
      </w:r>
      <w:proofErr w:type="gramStart"/>
      <w:r w:rsidR="008210F2" w:rsidRPr="001A02A6">
        <w:rPr>
          <w:rFonts w:ascii="Times New Roman" w:hAnsi="Times New Roman"/>
          <w:sz w:val="20"/>
          <w:szCs w:val="20"/>
        </w:rPr>
        <w:t>требовате</w:t>
      </w:r>
      <w:r w:rsidR="00B135B0" w:rsidRPr="001A02A6">
        <w:rPr>
          <w:rFonts w:ascii="Times New Roman" w:hAnsi="Times New Roman"/>
          <w:sz w:val="20"/>
          <w:szCs w:val="20"/>
        </w:rPr>
        <w:t>л</w:t>
      </w:r>
      <w:r w:rsidR="00213F5A" w:rsidRPr="001A02A6">
        <w:rPr>
          <w:rFonts w:ascii="Times New Roman" w:hAnsi="Times New Roman"/>
          <w:sz w:val="20"/>
          <w:szCs w:val="20"/>
        </w:rPr>
        <w:t>ен</w:t>
      </w:r>
      <w:proofErr w:type="gramEnd"/>
      <w:r w:rsidR="008210F2" w:rsidRPr="001A02A6">
        <w:rPr>
          <w:rFonts w:ascii="Times New Roman" w:hAnsi="Times New Roman"/>
          <w:sz w:val="20"/>
          <w:szCs w:val="20"/>
        </w:rPr>
        <w:t xml:space="preserve"> к вл</w:t>
      </w:r>
      <w:r w:rsidR="008210F2" w:rsidRPr="001A02A6">
        <w:rPr>
          <w:rFonts w:ascii="Times New Roman" w:hAnsi="Times New Roman"/>
          <w:sz w:val="20"/>
          <w:szCs w:val="20"/>
        </w:rPr>
        <w:t>а</w:t>
      </w:r>
      <w:r w:rsidR="00213F5A" w:rsidRPr="001A02A6">
        <w:rPr>
          <w:rFonts w:ascii="Times New Roman" w:hAnsi="Times New Roman"/>
          <w:sz w:val="20"/>
          <w:szCs w:val="20"/>
        </w:rPr>
        <w:t>ге, оптимальная влажность почв </w:t>
      </w:r>
      <w:r w:rsidR="00213F5A" w:rsidRPr="001A02A6">
        <w:rPr>
          <w:rFonts w:ascii="Times New Roman" w:eastAsia="Times New Roman" w:hAnsi="Times New Roman"/>
          <w:color w:val="000000"/>
          <w:sz w:val="20"/>
          <w:szCs w:val="20"/>
          <w:lang w:eastAsia="ru-RU"/>
        </w:rPr>
        <w:t>– </w:t>
      </w:r>
      <w:r w:rsidR="008210F2" w:rsidRPr="001A02A6">
        <w:rPr>
          <w:rFonts w:ascii="Times New Roman" w:hAnsi="Times New Roman"/>
          <w:sz w:val="20"/>
          <w:szCs w:val="20"/>
        </w:rPr>
        <w:t>70</w:t>
      </w:r>
      <w:r w:rsidR="00213F5A" w:rsidRPr="001A02A6">
        <w:rPr>
          <w:rFonts w:ascii="Times New Roman" w:hAnsi="Times New Roman"/>
          <w:sz w:val="20"/>
          <w:szCs w:val="20"/>
        </w:rPr>
        <w:t> </w:t>
      </w:r>
      <w:r w:rsidR="008210F2" w:rsidRPr="001A02A6">
        <w:rPr>
          <w:rFonts w:ascii="Times New Roman" w:hAnsi="Times New Roman"/>
          <w:sz w:val="20"/>
          <w:szCs w:val="20"/>
        </w:rPr>
        <w:t>% от полевой влагоемкости. Св</w:t>
      </w:r>
      <w:r w:rsidR="008210F2" w:rsidRPr="001A02A6">
        <w:rPr>
          <w:rFonts w:ascii="Times New Roman" w:hAnsi="Times New Roman"/>
          <w:sz w:val="20"/>
          <w:szCs w:val="20"/>
        </w:rPr>
        <w:t>е</w:t>
      </w:r>
      <w:r w:rsidR="008210F2" w:rsidRPr="001A02A6">
        <w:rPr>
          <w:rFonts w:ascii="Times New Roman" w:hAnsi="Times New Roman"/>
          <w:sz w:val="20"/>
          <w:szCs w:val="20"/>
        </w:rPr>
        <w:t xml:space="preserve">толюбив. </w:t>
      </w:r>
      <w:r w:rsidR="000C5D4A" w:rsidRPr="001A02A6">
        <w:rPr>
          <w:rFonts w:ascii="Times New Roman" w:hAnsi="Times New Roman"/>
          <w:sz w:val="20"/>
          <w:szCs w:val="20"/>
        </w:rPr>
        <w:t>Х</w:t>
      </w:r>
      <w:r w:rsidR="008210F2" w:rsidRPr="001A02A6">
        <w:rPr>
          <w:rFonts w:ascii="Times New Roman" w:hAnsi="Times New Roman"/>
          <w:sz w:val="20"/>
          <w:szCs w:val="20"/>
        </w:rPr>
        <w:t>орошо растет на окультуренных,</w:t>
      </w:r>
      <w:r w:rsidR="00A24253" w:rsidRPr="001A02A6">
        <w:rPr>
          <w:rFonts w:ascii="Times New Roman" w:hAnsi="Times New Roman"/>
          <w:sz w:val="20"/>
          <w:szCs w:val="20"/>
        </w:rPr>
        <w:t xml:space="preserve"> богатых питательными веществами</w:t>
      </w:r>
      <w:r w:rsidR="008210F2" w:rsidRPr="001A02A6">
        <w:rPr>
          <w:rFonts w:ascii="Times New Roman" w:hAnsi="Times New Roman"/>
          <w:sz w:val="20"/>
          <w:szCs w:val="20"/>
        </w:rPr>
        <w:t xml:space="preserve"> рыхлых суглинистых и супесчаных почвах с нейтральной или слабощелочной реакцией и мощным гумусовым горизонтом. </w:t>
      </w:r>
      <w:r w:rsidR="00010CE4" w:rsidRPr="001A02A6">
        <w:rPr>
          <w:rFonts w:ascii="Times New Roman" w:hAnsi="Times New Roman"/>
          <w:sz w:val="20"/>
          <w:szCs w:val="20"/>
        </w:rPr>
        <w:t>По</w:t>
      </w:r>
      <w:r w:rsidR="00010CE4" w:rsidRPr="001A02A6">
        <w:rPr>
          <w:rFonts w:ascii="Times New Roman" w:hAnsi="Times New Roman"/>
          <w:sz w:val="20"/>
          <w:szCs w:val="20"/>
        </w:rPr>
        <w:t>ч</w:t>
      </w:r>
      <w:r w:rsidR="00010CE4" w:rsidRPr="001A02A6">
        <w:rPr>
          <w:rFonts w:ascii="Times New Roman" w:hAnsi="Times New Roman"/>
          <w:sz w:val="20"/>
          <w:szCs w:val="20"/>
        </w:rPr>
        <w:t xml:space="preserve">вы </w:t>
      </w:r>
      <w:r w:rsidR="008210F2" w:rsidRPr="001A02A6">
        <w:rPr>
          <w:rFonts w:ascii="Times New Roman" w:hAnsi="Times New Roman"/>
          <w:sz w:val="20"/>
          <w:szCs w:val="20"/>
        </w:rPr>
        <w:t>дерново</w:t>
      </w:r>
      <w:r w:rsidR="00701640" w:rsidRPr="001A02A6">
        <w:rPr>
          <w:rFonts w:ascii="Times New Roman" w:hAnsi="Times New Roman"/>
          <w:sz w:val="20"/>
          <w:szCs w:val="20"/>
        </w:rPr>
        <w:t>-</w:t>
      </w:r>
      <w:r w:rsidR="008210F2" w:rsidRPr="001A02A6">
        <w:rPr>
          <w:rFonts w:ascii="Times New Roman" w:hAnsi="Times New Roman"/>
          <w:sz w:val="20"/>
          <w:szCs w:val="20"/>
        </w:rPr>
        <w:t xml:space="preserve">подзолистые и торфяные с рН 7, содержанием гумуса </w:t>
      </w:r>
      <w:r w:rsidR="008210F2" w:rsidRPr="001A02A6">
        <w:rPr>
          <w:rFonts w:ascii="Times New Roman" w:hAnsi="Times New Roman"/>
          <w:sz w:val="20"/>
          <w:szCs w:val="20"/>
        </w:rPr>
        <w:lastRenderedPageBreak/>
        <w:t>1,8</w:t>
      </w:r>
      <w:r w:rsidR="00701640" w:rsidRPr="001A02A6">
        <w:rPr>
          <w:rFonts w:ascii="Times New Roman" w:hAnsi="Times New Roman"/>
          <w:sz w:val="20"/>
          <w:szCs w:val="20"/>
        </w:rPr>
        <w:t> </w:t>
      </w:r>
      <w:r w:rsidR="008210F2" w:rsidRPr="001A02A6">
        <w:rPr>
          <w:rFonts w:ascii="Times New Roman" w:hAnsi="Times New Roman"/>
          <w:sz w:val="20"/>
          <w:szCs w:val="20"/>
        </w:rPr>
        <w:t xml:space="preserve">%, доступного фосфора </w:t>
      </w:r>
      <w:r w:rsidR="000C5D4A" w:rsidRPr="001A02A6">
        <w:rPr>
          <w:rFonts w:ascii="Times New Roman" w:hAnsi="Times New Roman"/>
          <w:sz w:val="20"/>
          <w:szCs w:val="20"/>
        </w:rPr>
        <w:t>и обменного калия свыше 150 мг/</w:t>
      </w:r>
      <w:r w:rsidR="008210F2" w:rsidRPr="001A02A6">
        <w:rPr>
          <w:rFonts w:ascii="Times New Roman" w:hAnsi="Times New Roman"/>
          <w:sz w:val="20"/>
          <w:szCs w:val="20"/>
        </w:rPr>
        <w:t>кг почвы. Плохо растет на тяжелых почвах.</w:t>
      </w:r>
    </w:p>
    <w:p w:rsidR="008210F2" w:rsidRPr="001A02A6" w:rsidRDefault="008210F2" w:rsidP="00A0201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000C5D4A" w:rsidRPr="001A02A6">
        <w:rPr>
          <w:rFonts w:ascii="Times New Roman" w:hAnsi="Times New Roman"/>
          <w:sz w:val="20"/>
          <w:szCs w:val="20"/>
        </w:rPr>
        <w:t xml:space="preserve"> Корни и </w:t>
      </w:r>
      <w:r w:rsidR="00E75419" w:rsidRPr="001A02A6">
        <w:rPr>
          <w:rFonts w:ascii="Times New Roman" w:hAnsi="Times New Roman"/>
          <w:sz w:val="20"/>
          <w:szCs w:val="20"/>
        </w:rPr>
        <w:t>корневища</w:t>
      </w:r>
      <w:r w:rsidRPr="001A02A6">
        <w:rPr>
          <w:rFonts w:ascii="Times New Roman" w:hAnsi="Times New Roman"/>
          <w:sz w:val="20"/>
          <w:szCs w:val="20"/>
        </w:rPr>
        <w:t>.</w:t>
      </w:r>
    </w:p>
    <w:p w:rsidR="008210F2" w:rsidRPr="001A02A6" w:rsidRDefault="008210F2" w:rsidP="00A0201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Pr="001A02A6">
        <w:rPr>
          <w:rFonts w:ascii="Times New Roman" w:hAnsi="Times New Roman"/>
          <w:sz w:val="20"/>
          <w:szCs w:val="20"/>
        </w:rPr>
        <w:t xml:space="preserve"> Семенами и вегетативно (делением  корн</w:t>
      </w:r>
      <w:r w:rsidRPr="001A02A6">
        <w:rPr>
          <w:rFonts w:ascii="Times New Roman" w:hAnsi="Times New Roman"/>
          <w:sz w:val="20"/>
          <w:szCs w:val="20"/>
        </w:rPr>
        <w:t>е</w:t>
      </w:r>
      <w:r w:rsidRPr="001A02A6">
        <w:rPr>
          <w:rFonts w:ascii="Times New Roman" w:hAnsi="Times New Roman"/>
          <w:sz w:val="20"/>
          <w:szCs w:val="20"/>
        </w:rPr>
        <w:t>вища).</w:t>
      </w:r>
    </w:p>
    <w:p w:rsidR="008210F2" w:rsidRPr="001A02A6" w:rsidRDefault="008210F2" w:rsidP="00A0201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Pr="001A02A6">
        <w:rPr>
          <w:rFonts w:ascii="Times New Roman" w:hAnsi="Times New Roman"/>
          <w:sz w:val="20"/>
          <w:szCs w:val="20"/>
        </w:rPr>
        <w:t xml:space="preserve"> Готовое сырье состоит из продольно разр</w:t>
      </w:r>
      <w:r w:rsidRPr="001A02A6">
        <w:rPr>
          <w:rFonts w:ascii="Times New Roman" w:hAnsi="Times New Roman"/>
          <w:sz w:val="20"/>
          <w:szCs w:val="20"/>
        </w:rPr>
        <w:t>е</w:t>
      </w:r>
      <w:r w:rsidRPr="001A02A6">
        <w:rPr>
          <w:rFonts w:ascii="Times New Roman" w:hAnsi="Times New Roman"/>
          <w:sz w:val="20"/>
          <w:szCs w:val="20"/>
        </w:rPr>
        <w:t xml:space="preserve">занных кусков корневищ и корней длиной от 2 до </w:t>
      </w:r>
      <w:smartTag w:uri="urn:schemas-microsoft-com:office:smarttags" w:element="metricconverter">
        <w:smartTagPr>
          <w:attr w:name="ProductID" w:val="20 см"/>
        </w:smartTagPr>
        <w:r w:rsidRPr="001A02A6">
          <w:rPr>
            <w:rFonts w:ascii="Times New Roman" w:hAnsi="Times New Roman"/>
            <w:sz w:val="20"/>
            <w:szCs w:val="20"/>
          </w:rPr>
          <w:t>20 см</w:t>
        </w:r>
      </w:smartTag>
      <w:r w:rsidRPr="001A02A6">
        <w:rPr>
          <w:rFonts w:ascii="Times New Roman" w:hAnsi="Times New Roman"/>
          <w:sz w:val="20"/>
          <w:szCs w:val="20"/>
        </w:rPr>
        <w:t xml:space="preserve">, толщиной </w:t>
      </w:r>
      <w:r w:rsidR="00482D2B" w:rsidRPr="001A02A6">
        <w:rPr>
          <w:rFonts w:ascii="Times New Roman" w:hAnsi="Times New Roman"/>
          <w:sz w:val="20"/>
          <w:szCs w:val="20"/>
        </w:rPr>
        <w:br/>
      </w:r>
      <w:r w:rsidRPr="001A02A6">
        <w:rPr>
          <w:rFonts w:ascii="Times New Roman" w:hAnsi="Times New Roman"/>
          <w:sz w:val="20"/>
          <w:szCs w:val="20"/>
        </w:rPr>
        <w:t>0,5</w:t>
      </w:r>
      <w:r w:rsidR="000C5D4A" w:rsidRPr="001A02A6">
        <w:rPr>
          <w:rFonts w:ascii="Times New Roman" w:hAnsi="Times New Roman"/>
          <w:sz w:val="20"/>
          <w:szCs w:val="20"/>
        </w:rPr>
        <w:t>–</w:t>
      </w:r>
      <w:smartTag w:uri="urn:schemas-microsoft-com:office:smarttags" w:element="metricconverter">
        <w:smartTagPr>
          <w:attr w:name="ProductID" w:val="3 см"/>
        </w:smartTagPr>
        <w:r w:rsidRPr="001A02A6">
          <w:rPr>
            <w:rFonts w:ascii="Times New Roman" w:hAnsi="Times New Roman"/>
            <w:sz w:val="20"/>
            <w:szCs w:val="20"/>
          </w:rPr>
          <w:t>3 см</w:t>
        </w:r>
      </w:smartTag>
      <w:r w:rsidRPr="001A02A6">
        <w:rPr>
          <w:rFonts w:ascii="Times New Roman" w:hAnsi="Times New Roman"/>
          <w:sz w:val="20"/>
          <w:szCs w:val="20"/>
        </w:rPr>
        <w:t>. Запах сильный, ароматный. Вкус горьковато</w:t>
      </w:r>
      <w:r w:rsidR="00482D2B" w:rsidRPr="001A02A6">
        <w:rPr>
          <w:rFonts w:ascii="Times New Roman" w:hAnsi="Times New Roman"/>
          <w:sz w:val="20"/>
          <w:szCs w:val="20"/>
        </w:rPr>
        <w:t>-</w:t>
      </w:r>
      <w:r w:rsidRPr="001A02A6">
        <w:rPr>
          <w:rFonts w:ascii="Times New Roman" w:hAnsi="Times New Roman"/>
          <w:sz w:val="20"/>
          <w:szCs w:val="20"/>
        </w:rPr>
        <w:t>пряный, в изл</w:t>
      </w:r>
      <w:r w:rsidRPr="001A02A6">
        <w:rPr>
          <w:rFonts w:ascii="Times New Roman" w:hAnsi="Times New Roman"/>
          <w:sz w:val="20"/>
          <w:szCs w:val="20"/>
        </w:rPr>
        <w:t>о</w:t>
      </w:r>
      <w:r w:rsidRPr="001A02A6">
        <w:rPr>
          <w:rFonts w:ascii="Times New Roman" w:hAnsi="Times New Roman"/>
          <w:sz w:val="20"/>
          <w:szCs w:val="20"/>
        </w:rPr>
        <w:t>ме корни и корневища слабозернистые, с буроватыми блестящими точками (вместилища с эфирным мас</w:t>
      </w:r>
      <w:r w:rsidR="00482D2B" w:rsidRPr="001A02A6">
        <w:rPr>
          <w:rFonts w:ascii="Times New Roman" w:hAnsi="Times New Roman"/>
          <w:sz w:val="20"/>
          <w:szCs w:val="20"/>
        </w:rPr>
        <w:t xml:space="preserve">лом). Снаружи </w:t>
      </w:r>
      <w:r w:rsidRPr="001A02A6">
        <w:rPr>
          <w:rFonts w:ascii="Times New Roman" w:hAnsi="Times New Roman"/>
          <w:sz w:val="20"/>
          <w:szCs w:val="20"/>
        </w:rPr>
        <w:t>серовато</w:t>
      </w:r>
      <w:r w:rsidR="00A46381" w:rsidRPr="001A02A6">
        <w:rPr>
          <w:rFonts w:ascii="Times New Roman" w:hAnsi="Times New Roman"/>
          <w:sz w:val="20"/>
          <w:szCs w:val="20"/>
        </w:rPr>
        <w:t>-</w:t>
      </w:r>
      <w:r w:rsidRPr="001A02A6">
        <w:rPr>
          <w:rFonts w:ascii="Times New Roman" w:hAnsi="Times New Roman"/>
          <w:sz w:val="20"/>
          <w:szCs w:val="20"/>
        </w:rPr>
        <w:t>бурого цвета, на изломе желтовато</w:t>
      </w:r>
      <w:r w:rsidR="00A46381" w:rsidRPr="001A02A6">
        <w:rPr>
          <w:rFonts w:ascii="Times New Roman" w:hAnsi="Times New Roman"/>
          <w:sz w:val="20"/>
          <w:szCs w:val="20"/>
        </w:rPr>
        <w:t>-</w:t>
      </w:r>
      <w:r w:rsidRPr="001A02A6">
        <w:rPr>
          <w:rFonts w:ascii="Times New Roman" w:hAnsi="Times New Roman"/>
          <w:sz w:val="20"/>
          <w:szCs w:val="20"/>
        </w:rPr>
        <w:t xml:space="preserve">серого. Измельченное сырье – кусочки корневищ и корней, проходящие сквозь сито с отверстиями диаметром </w:t>
      </w:r>
      <w:smartTag w:uri="urn:schemas-microsoft-com:office:smarttags" w:element="metricconverter">
        <w:smartTagPr>
          <w:attr w:name="ProductID" w:val="7 мм"/>
        </w:smartTagPr>
        <w:r w:rsidRPr="001A02A6">
          <w:rPr>
            <w:rFonts w:ascii="Times New Roman" w:hAnsi="Times New Roman"/>
            <w:sz w:val="20"/>
            <w:szCs w:val="20"/>
          </w:rPr>
          <w:t>7 мм</w:t>
        </w:r>
      </w:smartTag>
      <w:r w:rsidRPr="001A02A6">
        <w:rPr>
          <w:rFonts w:ascii="Times New Roman" w:hAnsi="Times New Roman"/>
          <w:sz w:val="20"/>
          <w:szCs w:val="20"/>
        </w:rPr>
        <w:t>.</w:t>
      </w:r>
    </w:p>
    <w:p w:rsidR="008210F2" w:rsidRPr="001A02A6" w:rsidRDefault="008210F2" w:rsidP="00A02019">
      <w:pPr>
        <w:spacing w:after="0" w:line="240" w:lineRule="auto"/>
        <w:ind w:firstLine="284"/>
        <w:jc w:val="both"/>
        <w:rPr>
          <w:rFonts w:ascii="Times New Roman" w:hAnsi="Times New Roman"/>
          <w:sz w:val="20"/>
          <w:szCs w:val="20"/>
        </w:rPr>
      </w:pPr>
      <w:proofErr w:type="gramStart"/>
      <w:r w:rsidRPr="001A02A6">
        <w:rPr>
          <w:rFonts w:ascii="Times New Roman" w:hAnsi="Times New Roman"/>
          <w:sz w:val="20"/>
          <w:szCs w:val="20"/>
        </w:rPr>
        <w:t>Высушенное сырье должно иметь влажность не более 13</w:t>
      </w:r>
      <w:r w:rsidR="00A46381" w:rsidRPr="001A02A6">
        <w:rPr>
          <w:rFonts w:ascii="Times New Roman" w:hAnsi="Times New Roman"/>
          <w:sz w:val="20"/>
          <w:szCs w:val="20"/>
        </w:rPr>
        <w:t> </w:t>
      </w:r>
      <w:r w:rsidRPr="001A02A6">
        <w:rPr>
          <w:rFonts w:ascii="Times New Roman" w:hAnsi="Times New Roman"/>
          <w:sz w:val="20"/>
          <w:szCs w:val="20"/>
        </w:rPr>
        <w:t>%, золы общей – не более 10</w:t>
      </w:r>
      <w:r w:rsidR="00A46381" w:rsidRPr="001A02A6">
        <w:rPr>
          <w:rFonts w:ascii="Times New Roman" w:hAnsi="Times New Roman"/>
          <w:sz w:val="20"/>
          <w:szCs w:val="20"/>
        </w:rPr>
        <w:t> </w:t>
      </w:r>
      <w:r w:rsidRPr="001A02A6">
        <w:rPr>
          <w:rFonts w:ascii="Times New Roman" w:hAnsi="Times New Roman"/>
          <w:sz w:val="20"/>
          <w:szCs w:val="20"/>
        </w:rPr>
        <w:t>%,</w:t>
      </w:r>
      <w:r w:rsidR="00A24253" w:rsidRPr="001A02A6">
        <w:rPr>
          <w:rFonts w:ascii="Times New Roman" w:hAnsi="Times New Roman"/>
          <w:sz w:val="20"/>
          <w:szCs w:val="20"/>
        </w:rPr>
        <w:t xml:space="preserve"> </w:t>
      </w:r>
      <w:r w:rsidRPr="001A02A6">
        <w:rPr>
          <w:rFonts w:ascii="Times New Roman" w:hAnsi="Times New Roman"/>
          <w:sz w:val="20"/>
          <w:szCs w:val="20"/>
        </w:rPr>
        <w:t>оснований стеблей и других частей</w:t>
      </w:r>
      <w:r w:rsidR="000C5D4A" w:rsidRPr="001A02A6">
        <w:rPr>
          <w:rFonts w:ascii="Times New Roman" w:hAnsi="Times New Roman"/>
          <w:sz w:val="20"/>
          <w:szCs w:val="20"/>
        </w:rPr>
        <w:t xml:space="preserve"> растения</w:t>
      </w:r>
      <w:r w:rsidRPr="001A02A6">
        <w:rPr>
          <w:rFonts w:ascii="Times New Roman" w:hAnsi="Times New Roman"/>
          <w:sz w:val="20"/>
          <w:szCs w:val="20"/>
        </w:rPr>
        <w:t>, дряблых корневищ и корней – не более 5</w:t>
      </w:r>
      <w:r w:rsidR="00A46381" w:rsidRPr="001A02A6">
        <w:rPr>
          <w:rFonts w:ascii="Times New Roman" w:hAnsi="Times New Roman"/>
          <w:sz w:val="20"/>
          <w:szCs w:val="20"/>
        </w:rPr>
        <w:t> </w:t>
      </w:r>
      <w:r w:rsidRPr="001A02A6">
        <w:rPr>
          <w:rFonts w:ascii="Times New Roman" w:hAnsi="Times New Roman"/>
          <w:sz w:val="20"/>
          <w:szCs w:val="20"/>
        </w:rPr>
        <w:t>%, потемневших в изломе корней и корневищ – не более 5</w:t>
      </w:r>
      <w:r w:rsidR="00A46381" w:rsidRPr="001A02A6">
        <w:rPr>
          <w:rFonts w:ascii="Times New Roman" w:hAnsi="Times New Roman"/>
          <w:sz w:val="20"/>
          <w:szCs w:val="20"/>
        </w:rPr>
        <w:t> </w:t>
      </w:r>
      <w:r w:rsidRPr="001A02A6">
        <w:rPr>
          <w:rFonts w:ascii="Times New Roman" w:hAnsi="Times New Roman"/>
          <w:sz w:val="20"/>
          <w:szCs w:val="20"/>
        </w:rPr>
        <w:t xml:space="preserve">%, кусков корней длиной менее </w:t>
      </w:r>
      <w:smartTag w:uri="urn:schemas-microsoft-com:office:smarttags" w:element="metricconverter">
        <w:smartTagPr>
          <w:attr w:name="ProductID" w:val="2 см"/>
        </w:smartTagPr>
        <w:r w:rsidRPr="001A02A6">
          <w:rPr>
            <w:rFonts w:ascii="Times New Roman" w:hAnsi="Times New Roman"/>
            <w:sz w:val="20"/>
            <w:szCs w:val="20"/>
          </w:rPr>
          <w:t>2 см</w:t>
        </w:r>
      </w:smartTag>
      <w:r w:rsidRPr="001A02A6">
        <w:rPr>
          <w:rFonts w:ascii="Times New Roman" w:hAnsi="Times New Roman"/>
          <w:sz w:val="20"/>
          <w:szCs w:val="20"/>
        </w:rPr>
        <w:t xml:space="preserve"> – не более 5</w:t>
      </w:r>
      <w:r w:rsidR="00A46381" w:rsidRPr="001A02A6">
        <w:rPr>
          <w:rFonts w:ascii="Times New Roman" w:hAnsi="Times New Roman"/>
          <w:sz w:val="20"/>
          <w:szCs w:val="20"/>
        </w:rPr>
        <w:t> </w:t>
      </w:r>
      <w:r w:rsidRPr="001A02A6">
        <w:rPr>
          <w:rFonts w:ascii="Times New Roman" w:hAnsi="Times New Roman"/>
          <w:sz w:val="20"/>
          <w:szCs w:val="20"/>
        </w:rPr>
        <w:t>%, органических примесей – не более 0,5</w:t>
      </w:r>
      <w:r w:rsidR="00A46381" w:rsidRPr="001A02A6">
        <w:rPr>
          <w:rFonts w:ascii="Times New Roman" w:hAnsi="Times New Roman"/>
          <w:sz w:val="20"/>
          <w:szCs w:val="20"/>
        </w:rPr>
        <w:t> </w:t>
      </w:r>
      <w:r w:rsidRPr="001A02A6">
        <w:rPr>
          <w:rFonts w:ascii="Times New Roman" w:hAnsi="Times New Roman"/>
          <w:sz w:val="20"/>
          <w:szCs w:val="20"/>
        </w:rPr>
        <w:t>%, минеральных примесей – не более 1</w:t>
      </w:r>
      <w:r w:rsidR="00A46381" w:rsidRPr="001A02A6">
        <w:rPr>
          <w:rFonts w:ascii="Times New Roman" w:hAnsi="Times New Roman"/>
          <w:sz w:val="20"/>
          <w:szCs w:val="20"/>
        </w:rPr>
        <w:t> </w:t>
      </w:r>
      <w:r w:rsidRPr="001A02A6">
        <w:rPr>
          <w:rFonts w:ascii="Times New Roman" w:hAnsi="Times New Roman"/>
          <w:sz w:val="20"/>
          <w:szCs w:val="20"/>
        </w:rPr>
        <w:t>%.</w:t>
      </w:r>
      <w:proofErr w:type="gramEnd"/>
    </w:p>
    <w:p w:rsidR="008210F2" w:rsidRPr="001A02A6" w:rsidRDefault="000C5D4A" w:rsidP="00A0201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w:t>
      </w:r>
      <w:r w:rsidR="008210F2" w:rsidRPr="001A02A6">
        <w:rPr>
          <w:rFonts w:ascii="Times New Roman" w:hAnsi="Times New Roman"/>
          <w:i/>
          <w:sz w:val="20"/>
          <w:szCs w:val="20"/>
        </w:rPr>
        <w:t>остав.</w:t>
      </w:r>
      <w:r w:rsidR="008210F2" w:rsidRPr="001A02A6">
        <w:rPr>
          <w:rFonts w:ascii="Times New Roman" w:hAnsi="Times New Roman"/>
          <w:sz w:val="20"/>
          <w:szCs w:val="20"/>
        </w:rPr>
        <w:t xml:space="preserve"> В состав корней и корневищ девясила входят полисахариды  инулин</w:t>
      </w:r>
      <w:r w:rsidR="00A46381" w:rsidRPr="001A02A6">
        <w:rPr>
          <w:rFonts w:ascii="Times New Roman" w:hAnsi="Times New Roman"/>
          <w:sz w:val="20"/>
          <w:szCs w:val="20"/>
        </w:rPr>
        <w:t xml:space="preserve"> (</w:t>
      </w:r>
      <w:r w:rsidR="008210F2" w:rsidRPr="001A02A6">
        <w:rPr>
          <w:rFonts w:ascii="Times New Roman" w:hAnsi="Times New Roman"/>
          <w:sz w:val="20"/>
          <w:szCs w:val="20"/>
        </w:rPr>
        <w:t>44</w:t>
      </w:r>
      <w:r w:rsidR="00A46381" w:rsidRPr="001A02A6">
        <w:rPr>
          <w:rFonts w:ascii="Times New Roman" w:hAnsi="Times New Roman"/>
          <w:sz w:val="20"/>
          <w:szCs w:val="20"/>
        </w:rPr>
        <w:t> </w:t>
      </w:r>
      <w:r w:rsidR="008210F2" w:rsidRPr="001A02A6">
        <w:rPr>
          <w:rFonts w:ascii="Times New Roman" w:hAnsi="Times New Roman"/>
          <w:sz w:val="20"/>
          <w:szCs w:val="20"/>
        </w:rPr>
        <w:t>%</w:t>
      </w:r>
      <w:r w:rsidR="00A46381" w:rsidRPr="001A02A6">
        <w:rPr>
          <w:rFonts w:ascii="Times New Roman" w:hAnsi="Times New Roman"/>
          <w:sz w:val="20"/>
          <w:szCs w:val="20"/>
        </w:rPr>
        <w:t>)</w:t>
      </w:r>
      <w:r w:rsidR="008210F2" w:rsidRPr="001A02A6">
        <w:rPr>
          <w:rFonts w:ascii="Times New Roman" w:hAnsi="Times New Roman"/>
          <w:sz w:val="20"/>
          <w:szCs w:val="20"/>
        </w:rPr>
        <w:t>, псевдоинулин</w:t>
      </w:r>
      <w:r w:rsidR="00A46381" w:rsidRPr="001A02A6">
        <w:rPr>
          <w:rFonts w:ascii="Times New Roman" w:hAnsi="Times New Roman"/>
          <w:sz w:val="20"/>
          <w:szCs w:val="20"/>
        </w:rPr>
        <w:t xml:space="preserve"> и инуленин</w:t>
      </w:r>
      <w:r w:rsidR="008210F2" w:rsidRPr="001A02A6">
        <w:rPr>
          <w:rFonts w:ascii="Times New Roman" w:hAnsi="Times New Roman"/>
          <w:sz w:val="20"/>
          <w:szCs w:val="20"/>
        </w:rPr>
        <w:t>, эфирное масло (от 0,5 до 0,6</w:t>
      </w:r>
      <w:r w:rsidR="00A46381" w:rsidRPr="001A02A6">
        <w:rPr>
          <w:rFonts w:ascii="Times New Roman" w:hAnsi="Times New Roman"/>
          <w:sz w:val="20"/>
          <w:szCs w:val="20"/>
        </w:rPr>
        <w:t> </w:t>
      </w:r>
      <w:r w:rsidR="008210F2" w:rsidRPr="001A02A6">
        <w:rPr>
          <w:rFonts w:ascii="Times New Roman" w:hAnsi="Times New Roman"/>
          <w:sz w:val="20"/>
          <w:szCs w:val="20"/>
        </w:rPr>
        <w:t>% сырой массы), алкалоиды, сапонины, слизь, а также смесь сесквитерпеновых лактонов: алантолак</w:t>
      </w:r>
      <w:r w:rsidRPr="001A02A6">
        <w:rPr>
          <w:rFonts w:ascii="Times New Roman" w:hAnsi="Times New Roman"/>
          <w:sz w:val="20"/>
          <w:szCs w:val="20"/>
        </w:rPr>
        <w:t>тона, изоалант</w:t>
      </w:r>
      <w:r w:rsidRPr="001A02A6">
        <w:rPr>
          <w:rFonts w:ascii="Times New Roman" w:hAnsi="Times New Roman"/>
          <w:sz w:val="20"/>
          <w:szCs w:val="20"/>
        </w:rPr>
        <w:t>о</w:t>
      </w:r>
      <w:r w:rsidRPr="001A02A6">
        <w:rPr>
          <w:rFonts w:ascii="Times New Roman" w:hAnsi="Times New Roman"/>
          <w:sz w:val="20"/>
          <w:szCs w:val="20"/>
        </w:rPr>
        <w:t>лактона, дигидро</w:t>
      </w:r>
      <w:r w:rsidR="001508DA" w:rsidRPr="001A02A6">
        <w:rPr>
          <w:rFonts w:ascii="Times New Roman" w:hAnsi="Times New Roman"/>
          <w:sz w:val="20"/>
          <w:szCs w:val="20"/>
        </w:rPr>
        <w:t>алантолактона;</w:t>
      </w:r>
      <w:r w:rsidR="008210F2" w:rsidRPr="001A02A6">
        <w:rPr>
          <w:rFonts w:ascii="Times New Roman" w:hAnsi="Times New Roman"/>
          <w:sz w:val="20"/>
          <w:szCs w:val="20"/>
        </w:rPr>
        <w:t xml:space="preserve"> витамин</w:t>
      </w:r>
      <w:proofErr w:type="gramStart"/>
      <w:r w:rsidR="008210F2" w:rsidRPr="001A02A6">
        <w:rPr>
          <w:rFonts w:ascii="Times New Roman" w:hAnsi="Times New Roman"/>
          <w:sz w:val="20"/>
          <w:szCs w:val="20"/>
        </w:rPr>
        <w:t xml:space="preserve"> Е</w:t>
      </w:r>
      <w:proofErr w:type="gramEnd"/>
      <w:r w:rsidR="008210F2" w:rsidRPr="001A02A6">
        <w:rPr>
          <w:rFonts w:ascii="Times New Roman" w:hAnsi="Times New Roman"/>
          <w:sz w:val="20"/>
          <w:szCs w:val="20"/>
        </w:rPr>
        <w:t>, смолы, камеди, пигменты, пектины,</w:t>
      </w:r>
      <w:r w:rsidRPr="001A02A6">
        <w:rPr>
          <w:rFonts w:ascii="Times New Roman" w:hAnsi="Times New Roman"/>
          <w:sz w:val="20"/>
          <w:szCs w:val="20"/>
        </w:rPr>
        <w:t xml:space="preserve"> </w:t>
      </w:r>
      <w:r w:rsidR="008210F2" w:rsidRPr="001A02A6">
        <w:rPr>
          <w:rFonts w:ascii="Times New Roman" w:hAnsi="Times New Roman"/>
          <w:sz w:val="20"/>
          <w:szCs w:val="20"/>
        </w:rPr>
        <w:t>воск, стигмастерин, микроэлементы и другие химические соединения</w:t>
      </w:r>
      <w:r w:rsidR="00A46381" w:rsidRPr="001A02A6">
        <w:rPr>
          <w:rFonts w:ascii="Times New Roman" w:hAnsi="Times New Roman"/>
          <w:sz w:val="20"/>
          <w:szCs w:val="20"/>
        </w:rPr>
        <w:t>.</w:t>
      </w:r>
      <w:r w:rsidR="008210F2" w:rsidRPr="001A02A6">
        <w:rPr>
          <w:rFonts w:ascii="Times New Roman" w:hAnsi="Times New Roman"/>
          <w:sz w:val="20"/>
          <w:szCs w:val="20"/>
        </w:rPr>
        <w:t xml:space="preserve"> В листьях присутствует горькое вещество – алантопи</w:t>
      </w:r>
      <w:r w:rsidR="008210F2" w:rsidRPr="001A02A6">
        <w:rPr>
          <w:rFonts w:ascii="Times New Roman" w:hAnsi="Times New Roman"/>
          <w:sz w:val="20"/>
          <w:szCs w:val="20"/>
        </w:rPr>
        <w:t>к</w:t>
      </w:r>
      <w:r w:rsidR="008210F2" w:rsidRPr="001A02A6">
        <w:rPr>
          <w:rFonts w:ascii="Times New Roman" w:hAnsi="Times New Roman"/>
          <w:sz w:val="20"/>
          <w:szCs w:val="20"/>
        </w:rPr>
        <w:t>рин. В траве содержатся витамины</w:t>
      </w:r>
      <w:proofErr w:type="gramStart"/>
      <w:r w:rsidRPr="001A02A6">
        <w:rPr>
          <w:rFonts w:ascii="Times New Roman" w:hAnsi="Times New Roman"/>
          <w:sz w:val="20"/>
          <w:szCs w:val="20"/>
        </w:rPr>
        <w:t xml:space="preserve"> С</w:t>
      </w:r>
      <w:proofErr w:type="gramEnd"/>
      <w:r w:rsidRPr="001A02A6">
        <w:rPr>
          <w:rFonts w:ascii="Times New Roman" w:hAnsi="Times New Roman"/>
          <w:sz w:val="20"/>
          <w:szCs w:val="20"/>
        </w:rPr>
        <w:t xml:space="preserve"> и Е, каротин, эфирное масло (</w:t>
      </w:r>
      <w:r w:rsidR="008210F2" w:rsidRPr="001A02A6">
        <w:rPr>
          <w:rFonts w:ascii="Times New Roman" w:hAnsi="Times New Roman"/>
          <w:sz w:val="20"/>
          <w:szCs w:val="20"/>
        </w:rPr>
        <w:t>3</w:t>
      </w:r>
      <w:r w:rsidR="00A46381" w:rsidRPr="001A02A6">
        <w:rPr>
          <w:rFonts w:ascii="Times New Roman" w:hAnsi="Times New Roman"/>
          <w:sz w:val="20"/>
          <w:szCs w:val="20"/>
        </w:rPr>
        <w:t> </w:t>
      </w:r>
      <w:r w:rsidR="008210F2" w:rsidRPr="001A02A6">
        <w:rPr>
          <w:rFonts w:ascii="Times New Roman" w:hAnsi="Times New Roman"/>
          <w:sz w:val="20"/>
          <w:szCs w:val="20"/>
        </w:rPr>
        <w:t>%</w:t>
      </w:r>
      <w:r w:rsidRPr="001A02A6">
        <w:rPr>
          <w:rFonts w:ascii="Times New Roman" w:hAnsi="Times New Roman"/>
          <w:sz w:val="20"/>
          <w:szCs w:val="20"/>
        </w:rPr>
        <w:t>)</w:t>
      </w:r>
      <w:r w:rsidR="008210F2" w:rsidRPr="001A02A6">
        <w:rPr>
          <w:rFonts w:ascii="Times New Roman" w:hAnsi="Times New Roman"/>
          <w:sz w:val="20"/>
          <w:szCs w:val="20"/>
        </w:rPr>
        <w:t>. В состав эфирно</w:t>
      </w:r>
      <w:r w:rsidRPr="001A02A6">
        <w:rPr>
          <w:rFonts w:ascii="Times New Roman" w:hAnsi="Times New Roman"/>
          <w:sz w:val="20"/>
          <w:szCs w:val="20"/>
        </w:rPr>
        <w:t>го масла</w:t>
      </w:r>
      <w:r w:rsidR="008210F2" w:rsidRPr="001A02A6">
        <w:rPr>
          <w:rFonts w:ascii="Times New Roman" w:hAnsi="Times New Roman"/>
          <w:sz w:val="20"/>
          <w:szCs w:val="20"/>
        </w:rPr>
        <w:t xml:space="preserve"> входят геленин, алантол и прозулен. В семенах накапливается до 22,3</w:t>
      </w:r>
      <w:r w:rsidR="00A46381" w:rsidRPr="001A02A6">
        <w:rPr>
          <w:rFonts w:ascii="Times New Roman" w:hAnsi="Times New Roman"/>
          <w:sz w:val="20"/>
          <w:szCs w:val="20"/>
        </w:rPr>
        <w:t> </w:t>
      </w:r>
      <w:r w:rsidR="008210F2" w:rsidRPr="001A02A6">
        <w:rPr>
          <w:rFonts w:ascii="Times New Roman" w:hAnsi="Times New Roman"/>
          <w:sz w:val="20"/>
          <w:szCs w:val="20"/>
        </w:rPr>
        <w:t xml:space="preserve">% </w:t>
      </w:r>
      <w:r w:rsidRPr="001A02A6">
        <w:rPr>
          <w:rFonts w:ascii="Times New Roman" w:hAnsi="Times New Roman"/>
          <w:sz w:val="20"/>
          <w:szCs w:val="20"/>
        </w:rPr>
        <w:t>эфирного масла</w:t>
      </w:r>
      <w:r w:rsidR="008210F2" w:rsidRPr="001A02A6">
        <w:rPr>
          <w:rFonts w:ascii="Times New Roman" w:hAnsi="Times New Roman"/>
          <w:sz w:val="20"/>
          <w:szCs w:val="20"/>
        </w:rPr>
        <w:t>.</w:t>
      </w:r>
    </w:p>
    <w:p w:rsidR="00EC346E" w:rsidRPr="001A02A6" w:rsidRDefault="004A4E6A" w:rsidP="00A0201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8210F2" w:rsidRPr="001A02A6">
        <w:rPr>
          <w:rFonts w:ascii="Times New Roman" w:hAnsi="Times New Roman"/>
          <w:i/>
          <w:sz w:val="20"/>
          <w:szCs w:val="20"/>
        </w:rPr>
        <w:t xml:space="preserve">. </w:t>
      </w:r>
      <w:r w:rsidR="008210F2" w:rsidRPr="001A02A6">
        <w:rPr>
          <w:rFonts w:ascii="Times New Roman" w:hAnsi="Times New Roman"/>
          <w:sz w:val="20"/>
          <w:szCs w:val="20"/>
        </w:rPr>
        <w:t>Обладает противовоспали</w:t>
      </w:r>
      <w:r w:rsidR="00AD4F56" w:rsidRPr="001A02A6">
        <w:rPr>
          <w:rFonts w:ascii="Times New Roman" w:hAnsi="Times New Roman"/>
          <w:sz w:val="20"/>
          <w:szCs w:val="20"/>
        </w:rPr>
        <w:t>тельным,</w:t>
      </w:r>
      <w:r w:rsidR="008210F2" w:rsidRPr="001A02A6">
        <w:rPr>
          <w:rFonts w:ascii="Times New Roman" w:hAnsi="Times New Roman"/>
          <w:sz w:val="20"/>
          <w:szCs w:val="20"/>
        </w:rPr>
        <w:t xml:space="preserve"> отхаркивающим, желчегонным</w:t>
      </w:r>
      <w:r w:rsidR="00AD4F56" w:rsidRPr="001A02A6">
        <w:rPr>
          <w:rFonts w:ascii="Times New Roman" w:hAnsi="Times New Roman"/>
          <w:sz w:val="20"/>
          <w:szCs w:val="20"/>
        </w:rPr>
        <w:t>, бактерицидным</w:t>
      </w:r>
      <w:r w:rsidR="008210F2" w:rsidRPr="001A02A6">
        <w:rPr>
          <w:rFonts w:ascii="Times New Roman" w:hAnsi="Times New Roman"/>
          <w:sz w:val="20"/>
          <w:szCs w:val="20"/>
        </w:rPr>
        <w:t xml:space="preserve"> действием</w:t>
      </w:r>
      <w:r w:rsidR="00AD4F56" w:rsidRPr="001A02A6">
        <w:rPr>
          <w:rFonts w:ascii="Times New Roman" w:hAnsi="Times New Roman"/>
          <w:sz w:val="20"/>
          <w:szCs w:val="20"/>
        </w:rPr>
        <w:t>;</w:t>
      </w:r>
      <w:r w:rsidR="008210F2" w:rsidRPr="001A02A6">
        <w:rPr>
          <w:rFonts w:ascii="Times New Roman" w:hAnsi="Times New Roman"/>
          <w:i/>
          <w:sz w:val="20"/>
          <w:szCs w:val="20"/>
        </w:rPr>
        <w:t xml:space="preserve"> </w:t>
      </w:r>
      <w:r w:rsidR="00AD4F56" w:rsidRPr="001A02A6">
        <w:rPr>
          <w:rFonts w:ascii="Times New Roman" w:hAnsi="Times New Roman"/>
          <w:sz w:val="20"/>
          <w:szCs w:val="20"/>
        </w:rPr>
        <w:t>имее</w:t>
      </w:r>
      <w:r w:rsidR="008210F2" w:rsidRPr="001A02A6">
        <w:rPr>
          <w:rFonts w:ascii="Times New Roman" w:hAnsi="Times New Roman"/>
          <w:sz w:val="20"/>
          <w:szCs w:val="20"/>
        </w:rPr>
        <w:t xml:space="preserve">т </w:t>
      </w:r>
      <w:r w:rsidR="00A46381" w:rsidRPr="001A02A6">
        <w:rPr>
          <w:rFonts w:ascii="Times New Roman" w:hAnsi="Times New Roman"/>
          <w:sz w:val="20"/>
          <w:szCs w:val="20"/>
        </w:rPr>
        <w:br/>
      </w:r>
      <w:r w:rsidR="008210F2" w:rsidRPr="001A02A6">
        <w:rPr>
          <w:rFonts w:ascii="Times New Roman" w:hAnsi="Times New Roman"/>
          <w:sz w:val="20"/>
          <w:szCs w:val="20"/>
        </w:rPr>
        <w:t>антимикробные и противоглистные свойства.</w:t>
      </w:r>
    </w:p>
    <w:p w:rsidR="008210F2" w:rsidRPr="001A02A6" w:rsidRDefault="008210F2" w:rsidP="00A0201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Любые культуры, кроме культур семейст</w:t>
      </w:r>
      <w:r w:rsidR="003F68D2" w:rsidRPr="001A02A6">
        <w:rPr>
          <w:rFonts w:ascii="Times New Roman" w:hAnsi="Times New Roman"/>
          <w:sz w:val="20"/>
          <w:szCs w:val="20"/>
        </w:rPr>
        <w:t>ва А</w:t>
      </w:r>
      <w:r w:rsidRPr="001A02A6">
        <w:rPr>
          <w:rFonts w:ascii="Times New Roman" w:hAnsi="Times New Roman"/>
          <w:sz w:val="20"/>
          <w:szCs w:val="20"/>
        </w:rPr>
        <w:t>с</w:t>
      </w:r>
      <w:r w:rsidRPr="001A02A6">
        <w:rPr>
          <w:rFonts w:ascii="Times New Roman" w:hAnsi="Times New Roman"/>
          <w:sz w:val="20"/>
          <w:szCs w:val="20"/>
        </w:rPr>
        <w:t>тровые.</w:t>
      </w:r>
    </w:p>
    <w:p w:rsidR="008210F2" w:rsidRPr="001A02A6" w:rsidRDefault="00EC346E" w:rsidP="00A0201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8210F2" w:rsidRPr="001A02A6">
        <w:rPr>
          <w:rFonts w:ascii="Times New Roman" w:hAnsi="Times New Roman"/>
          <w:i/>
          <w:sz w:val="20"/>
          <w:szCs w:val="20"/>
        </w:rPr>
        <w:t xml:space="preserve">. </w:t>
      </w:r>
      <w:r w:rsidR="008210F2" w:rsidRPr="001A02A6">
        <w:rPr>
          <w:rFonts w:ascii="Times New Roman" w:hAnsi="Times New Roman"/>
          <w:sz w:val="20"/>
          <w:szCs w:val="20"/>
        </w:rPr>
        <w:t>Органичес</w:t>
      </w:r>
      <w:r w:rsidRPr="001A02A6">
        <w:rPr>
          <w:rFonts w:ascii="Times New Roman" w:hAnsi="Times New Roman"/>
          <w:sz w:val="20"/>
          <w:szCs w:val="20"/>
        </w:rPr>
        <w:t xml:space="preserve">кие (перепревший навоз </w:t>
      </w:r>
      <w:r w:rsidR="00EF7E80" w:rsidRPr="001A02A6">
        <w:rPr>
          <w:rFonts w:ascii="Times New Roman" w:hAnsi="Times New Roman"/>
          <w:sz w:val="20"/>
          <w:szCs w:val="20"/>
        </w:rPr>
        <w:br/>
      </w:r>
      <w:r w:rsidRPr="001A02A6">
        <w:rPr>
          <w:rFonts w:ascii="Times New Roman" w:hAnsi="Times New Roman"/>
          <w:sz w:val="20"/>
          <w:szCs w:val="20"/>
        </w:rPr>
        <w:t>50</w:t>
      </w:r>
      <w:r w:rsidR="001508DA" w:rsidRPr="001A02A6">
        <w:rPr>
          <w:rFonts w:ascii="Times New Roman" w:hAnsi="Times New Roman"/>
          <w:sz w:val="20"/>
          <w:szCs w:val="20"/>
        </w:rPr>
        <w:t>–</w:t>
      </w:r>
      <w:r w:rsidRPr="001A02A6">
        <w:rPr>
          <w:rFonts w:ascii="Times New Roman" w:hAnsi="Times New Roman"/>
          <w:sz w:val="20"/>
          <w:szCs w:val="20"/>
        </w:rPr>
        <w:t>60 т/</w:t>
      </w:r>
      <w:r w:rsidR="008210F2" w:rsidRPr="001A02A6">
        <w:rPr>
          <w:rFonts w:ascii="Times New Roman" w:hAnsi="Times New Roman"/>
          <w:sz w:val="20"/>
          <w:szCs w:val="20"/>
        </w:rPr>
        <w:t xml:space="preserve">га) под основную обработку почвы и минеральные </w:t>
      </w:r>
      <w:r w:rsidR="008210F2" w:rsidRPr="001A02A6">
        <w:rPr>
          <w:rFonts w:ascii="Times New Roman" w:hAnsi="Times New Roman"/>
          <w:sz w:val="20"/>
          <w:szCs w:val="20"/>
          <w:lang w:val="en-US"/>
        </w:rPr>
        <w:t>N</w:t>
      </w:r>
      <w:r w:rsidR="008210F2" w:rsidRPr="001A02A6">
        <w:rPr>
          <w:rFonts w:ascii="Times New Roman" w:hAnsi="Times New Roman"/>
          <w:sz w:val="20"/>
          <w:szCs w:val="20"/>
          <w:vertAlign w:val="subscript"/>
        </w:rPr>
        <w:t>30</w:t>
      </w:r>
      <w:r w:rsidR="008210F2" w:rsidRPr="001A02A6">
        <w:rPr>
          <w:rFonts w:ascii="Times New Roman" w:hAnsi="Times New Roman"/>
          <w:sz w:val="20"/>
          <w:szCs w:val="20"/>
        </w:rPr>
        <w:t>Р</w:t>
      </w:r>
      <w:r w:rsidR="008210F2" w:rsidRPr="001A02A6">
        <w:rPr>
          <w:rFonts w:ascii="Times New Roman" w:hAnsi="Times New Roman"/>
          <w:sz w:val="20"/>
          <w:szCs w:val="20"/>
          <w:vertAlign w:val="subscript"/>
        </w:rPr>
        <w:t>60</w:t>
      </w:r>
      <w:r w:rsidR="008210F2" w:rsidRPr="001A02A6">
        <w:rPr>
          <w:rFonts w:ascii="Times New Roman" w:hAnsi="Times New Roman"/>
          <w:sz w:val="20"/>
          <w:szCs w:val="20"/>
        </w:rPr>
        <w:t>К</w:t>
      </w:r>
      <w:r w:rsidR="008210F2" w:rsidRPr="001A02A6">
        <w:rPr>
          <w:rFonts w:ascii="Times New Roman" w:hAnsi="Times New Roman"/>
          <w:sz w:val="20"/>
          <w:szCs w:val="20"/>
          <w:vertAlign w:val="subscript"/>
        </w:rPr>
        <w:t>90</w:t>
      </w:r>
      <w:r w:rsidRPr="001A02A6">
        <w:rPr>
          <w:rFonts w:ascii="Times New Roman" w:hAnsi="Times New Roman"/>
          <w:sz w:val="20"/>
          <w:szCs w:val="20"/>
        </w:rPr>
        <w:t xml:space="preserve">. В первый год при недостатке азота проводят подкормку </w:t>
      </w:r>
      <w:r w:rsidRPr="001A02A6">
        <w:rPr>
          <w:rFonts w:ascii="Times New Roman" w:hAnsi="Times New Roman"/>
          <w:sz w:val="20"/>
          <w:szCs w:val="20"/>
          <w:lang w:val="en-US"/>
        </w:rPr>
        <w:t>N</w:t>
      </w:r>
      <w:r w:rsidRPr="001A02A6">
        <w:rPr>
          <w:rFonts w:ascii="Times New Roman" w:hAnsi="Times New Roman"/>
          <w:sz w:val="20"/>
          <w:szCs w:val="20"/>
          <w:vertAlign w:val="subscript"/>
        </w:rPr>
        <w:t>30</w:t>
      </w:r>
      <w:r w:rsidRPr="001A02A6">
        <w:rPr>
          <w:rFonts w:ascii="Times New Roman" w:hAnsi="Times New Roman"/>
          <w:sz w:val="20"/>
          <w:szCs w:val="20"/>
        </w:rPr>
        <w:t xml:space="preserve">, </w:t>
      </w:r>
      <w:r w:rsidR="008210F2" w:rsidRPr="001A02A6">
        <w:rPr>
          <w:rFonts w:ascii="Times New Roman" w:hAnsi="Times New Roman"/>
          <w:sz w:val="20"/>
          <w:szCs w:val="20"/>
        </w:rPr>
        <w:t xml:space="preserve">на второй год весной </w:t>
      </w:r>
      <w:r w:rsidRPr="001A02A6">
        <w:rPr>
          <w:rFonts w:ascii="Times New Roman" w:hAnsi="Times New Roman"/>
          <w:sz w:val="20"/>
          <w:szCs w:val="20"/>
        </w:rPr>
        <w:t xml:space="preserve">в подкормку  вносят </w:t>
      </w:r>
      <w:r w:rsidR="008210F2" w:rsidRPr="001A02A6">
        <w:rPr>
          <w:rFonts w:ascii="Times New Roman" w:hAnsi="Times New Roman"/>
          <w:sz w:val="20"/>
          <w:szCs w:val="20"/>
          <w:lang w:val="en-US"/>
        </w:rPr>
        <w:t>N</w:t>
      </w:r>
      <w:r w:rsidR="00EF7E80" w:rsidRPr="001A02A6">
        <w:rPr>
          <w:rFonts w:ascii="Times New Roman" w:hAnsi="Times New Roman"/>
          <w:sz w:val="20"/>
          <w:szCs w:val="20"/>
          <w:vertAlign w:val="subscript"/>
        </w:rPr>
        <w:t>30–</w:t>
      </w:r>
      <w:r w:rsidR="008210F2" w:rsidRPr="001A02A6">
        <w:rPr>
          <w:rFonts w:ascii="Times New Roman" w:hAnsi="Times New Roman"/>
          <w:sz w:val="20"/>
          <w:szCs w:val="20"/>
          <w:vertAlign w:val="subscript"/>
        </w:rPr>
        <w:t>45</w:t>
      </w:r>
      <w:r w:rsidR="008210F2" w:rsidRPr="001A02A6">
        <w:rPr>
          <w:rFonts w:ascii="Times New Roman" w:hAnsi="Times New Roman"/>
          <w:sz w:val="20"/>
          <w:szCs w:val="20"/>
        </w:rPr>
        <w:t>.</w:t>
      </w:r>
    </w:p>
    <w:p w:rsidR="008210F2" w:rsidRPr="001A02A6" w:rsidRDefault="000B6AAA" w:rsidP="00A0201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Посев и</w:t>
      </w:r>
      <w:r w:rsidR="008210F2" w:rsidRPr="001A02A6">
        <w:rPr>
          <w:rFonts w:ascii="Times New Roman" w:hAnsi="Times New Roman"/>
          <w:i/>
          <w:sz w:val="20"/>
          <w:szCs w:val="20"/>
        </w:rPr>
        <w:t xml:space="preserve"> посадка. </w:t>
      </w:r>
      <w:r w:rsidR="008210F2" w:rsidRPr="001A02A6">
        <w:rPr>
          <w:rFonts w:ascii="Times New Roman" w:hAnsi="Times New Roman"/>
          <w:sz w:val="20"/>
          <w:szCs w:val="20"/>
        </w:rPr>
        <w:t>Сроки посева семян – под зиму и весной. Норма высева 5 кг/га. Глубина посева 0,5</w:t>
      </w:r>
      <w:r w:rsidR="00EC346E" w:rsidRPr="001A02A6">
        <w:rPr>
          <w:rFonts w:ascii="Times New Roman" w:hAnsi="Times New Roman"/>
          <w:sz w:val="20"/>
          <w:szCs w:val="20"/>
        </w:rPr>
        <w:t>–</w:t>
      </w:r>
      <w:smartTag w:uri="urn:schemas-microsoft-com:office:smarttags" w:element="metricconverter">
        <w:smartTagPr>
          <w:attr w:name="ProductID" w:val="1 см"/>
        </w:smartTagPr>
        <w:r w:rsidR="008210F2" w:rsidRPr="001A02A6">
          <w:rPr>
            <w:rFonts w:ascii="Times New Roman" w:hAnsi="Times New Roman"/>
            <w:sz w:val="20"/>
            <w:szCs w:val="20"/>
          </w:rPr>
          <w:t>1 см</w:t>
        </w:r>
      </w:smartTag>
      <w:r w:rsidR="008210F2" w:rsidRPr="001A02A6">
        <w:rPr>
          <w:rFonts w:ascii="Times New Roman" w:hAnsi="Times New Roman"/>
          <w:sz w:val="20"/>
          <w:szCs w:val="20"/>
        </w:rPr>
        <w:t>. Посадка корне</w:t>
      </w:r>
      <w:r w:rsidR="00EC346E" w:rsidRPr="001A02A6">
        <w:rPr>
          <w:rFonts w:ascii="Times New Roman" w:hAnsi="Times New Roman"/>
          <w:sz w:val="20"/>
          <w:szCs w:val="20"/>
        </w:rPr>
        <w:t>вищ произв</w:t>
      </w:r>
      <w:r w:rsidR="00EC346E" w:rsidRPr="001A02A6">
        <w:rPr>
          <w:rFonts w:ascii="Times New Roman" w:hAnsi="Times New Roman"/>
          <w:sz w:val="20"/>
          <w:szCs w:val="20"/>
        </w:rPr>
        <w:t>о</w:t>
      </w:r>
      <w:r w:rsidR="00EC346E" w:rsidRPr="001A02A6">
        <w:rPr>
          <w:rFonts w:ascii="Times New Roman" w:hAnsi="Times New Roman"/>
          <w:sz w:val="20"/>
          <w:szCs w:val="20"/>
        </w:rPr>
        <w:t>дится</w:t>
      </w:r>
      <w:r w:rsidR="008210F2" w:rsidRPr="001A02A6">
        <w:rPr>
          <w:rFonts w:ascii="Times New Roman" w:hAnsi="Times New Roman"/>
          <w:sz w:val="20"/>
          <w:szCs w:val="20"/>
        </w:rPr>
        <w:t xml:space="preserve"> весной. Способ </w:t>
      </w:r>
      <w:r w:rsidR="00EC346E" w:rsidRPr="001A02A6">
        <w:rPr>
          <w:rFonts w:ascii="Times New Roman" w:hAnsi="Times New Roman"/>
          <w:sz w:val="20"/>
          <w:szCs w:val="20"/>
        </w:rPr>
        <w:t xml:space="preserve">посева и </w:t>
      </w:r>
      <w:r w:rsidR="008210F2" w:rsidRPr="001A02A6">
        <w:rPr>
          <w:rFonts w:ascii="Times New Roman" w:hAnsi="Times New Roman"/>
          <w:sz w:val="20"/>
          <w:szCs w:val="20"/>
        </w:rPr>
        <w:t>посадки – широкорядный</w:t>
      </w:r>
      <w:r w:rsidR="00EF7E80" w:rsidRPr="001A02A6">
        <w:rPr>
          <w:rFonts w:ascii="Times New Roman" w:hAnsi="Times New Roman"/>
          <w:sz w:val="20"/>
          <w:szCs w:val="20"/>
        </w:rPr>
        <w:t>,</w:t>
      </w:r>
      <w:r w:rsidR="008210F2" w:rsidRPr="001A02A6">
        <w:rPr>
          <w:rFonts w:ascii="Times New Roman" w:hAnsi="Times New Roman"/>
          <w:sz w:val="20"/>
          <w:szCs w:val="20"/>
        </w:rPr>
        <w:t xml:space="preserve"> </w:t>
      </w:r>
      <w:r w:rsidR="00EC346E" w:rsidRPr="001A02A6">
        <w:rPr>
          <w:rFonts w:ascii="Times New Roman" w:hAnsi="Times New Roman"/>
          <w:sz w:val="20"/>
          <w:szCs w:val="20"/>
        </w:rPr>
        <w:t xml:space="preserve">с шириной междурядий </w:t>
      </w:r>
      <w:r w:rsidR="008210F2" w:rsidRPr="001A02A6">
        <w:rPr>
          <w:rFonts w:ascii="Times New Roman" w:hAnsi="Times New Roman"/>
          <w:sz w:val="20"/>
          <w:szCs w:val="20"/>
        </w:rPr>
        <w:t xml:space="preserve">60 и </w:t>
      </w:r>
      <w:smartTag w:uri="urn:schemas-microsoft-com:office:smarttags" w:element="metricconverter">
        <w:smartTagPr>
          <w:attr w:name="ProductID" w:val="70 см"/>
        </w:smartTagPr>
        <w:r w:rsidR="008210F2" w:rsidRPr="001A02A6">
          <w:rPr>
            <w:rFonts w:ascii="Times New Roman" w:hAnsi="Times New Roman"/>
            <w:sz w:val="20"/>
            <w:szCs w:val="20"/>
          </w:rPr>
          <w:t>70 см</w:t>
        </w:r>
      </w:smartTag>
      <w:r w:rsidR="008210F2" w:rsidRPr="001A02A6">
        <w:rPr>
          <w:rFonts w:ascii="Times New Roman" w:hAnsi="Times New Roman"/>
          <w:sz w:val="20"/>
          <w:szCs w:val="20"/>
        </w:rPr>
        <w:t xml:space="preserve">. В ряду корневища располагают через 20 и </w:t>
      </w:r>
      <w:r w:rsidR="00EF7E80" w:rsidRPr="001A02A6">
        <w:rPr>
          <w:rFonts w:ascii="Times New Roman" w:hAnsi="Times New Roman"/>
          <w:sz w:val="20"/>
          <w:szCs w:val="20"/>
        </w:rPr>
        <w:br/>
      </w:r>
      <w:smartTag w:uri="urn:schemas-microsoft-com:office:smarttags" w:element="metricconverter">
        <w:smartTagPr>
          <w:attr w:name="ProductID" w:val="30 см"/>
        </w:smartTagPr>
        <w:r w:rsidR="008210F2" w:rsidRPr="001A02A6">
          <w:rPr>
            <w:rFonts w:ascii="Times New Roman" w:hAnsi="Times New Roman"/>
            <w:sz w:val="20"/>
            <w:szCs w:val="20"/>
          </w:rPr>
          <w:t>30 см</w:t>
        </w:r>
      </w:smartTag>
      <w:r w:rsidR="008210F2" w:rsidRPr="001A02A6">
        <w:rPr>
          <w:rFonts w:ascii="Times New Roman" w:hAnsi="Times New Roman"/>
          <w:sz w:val="20"/>
          <w:szCs w:val="20"/>
        </w:rPr>
        <w:t>.</w:t>
      </w:r>
    </w:p>
    <w:p w:rsidR="008210F2" w:rsidRPr="001A02A6" w:rsidRDefault="008210F2" w:rsidP="00A0201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Pr="001A02A6">
        <w:rPr>
          <w:rFonts w:ascii="Times New Roman" w:hAnsi="Times New Roman"/>
          <w:sz w:val="20"/>
          <w:szCs w:val="20"/>
        </w:rPr>
        <w:t>. В первый год через 3</w:t>
      </w:r>
      <w:r w:rsidR="00EC346E" w:rsidRPr="001A02A6">
        <w:rPr>
          <w:rFonts w:ascii="Times New Roman" w:hAnsi="Times New Roman"/>
          <w:sz w:val="20"/>
          <w:szCs w:val="20"/>
        </w:rPr>
        <w:t>–</w:t>
      </w:r>
      <w:r w:rsidRPr="001A02A6">
        <w:rPr>
          <w:rFonts w:ascii="Times New Roman" w:hAnsi="Times New Roman"/>
          <w:sz w:val="20"/>
          <w:szCs w:val="20"/>
        </w:rPr>
        <w:t>4 месяца после посева проводят ме</w:t>
      </w:r>
      <w:r w:rsidRPr="001A02A6">
        <w:rPr>
          <w:rFonts w:ascii="Times New Roman" w:hAnsi="Times New Roman"/>
          <w:sz w:val="20"/>
          <w:szCs w:val="20"/>
        </w:rPr>
        <w:t>ж</w:t>
      </w:r>
      <w:r w:rsidRPr="001A02A6">
        <w:rPr>
          <w:rFonts w:ascii="Times New Roman" w:hAnsi="Times New Roman"/>
          <w:sz w:val="20"/>
          <w:szCs w:val="20"/>
        </w:rPr>
        <w:t xml:space="preserve">дурядные обработки. При семенном размножении </w:t>
      </w:r>
      <w:r w:rsidR="00EC346E" w:rsidRPr="001A02A6">
        <w:rPr>
          <w:rFonts w:ascii="Times New Roman" w:hAnsi="Times New Roman"/>
          <w:sz w:val="20"/>
          <w:szCs w:val="20"/>
        </w:rPr>
        <w:t xml:space="preserve">растения </w:t>
      </w:r>
      <w:r w:rsidRPr="001A02A6">
        <w:rPr>
          <w:rFonts w:ascii="Times New Roman" w:hAnsi="Times New Roman"/>
          <w:sz w:val="20"/>
          <w:szCs w:val="20"/>
        </w:rPr>
        <w:t>прореж</w:t>
      </w:r>
      <w:r w:rsidRPr="001A02A6">
        <w:rPr>
          <w:rFonts w:ascii="Times New Roman" w:hAnsi="Times New Roman"/>
          <w:sz w:val="20"/>
          <w:szCs w:val="20"/>
        </w:rPr>
        <w:t>и</w:t>
      </w:r>
      <w:r w:rsidR="00EC346E" w:rsidRPr="001A02A6">
        <w:rPr>
          <w:rFonts w:ascii="Times New Roman" w:hAnsi="Times New Roman"/>
          <w:sz w:val="20"/>
          <w:szCs w:val="20"/>
        </w:rPr>
        <w:t>вают</w:t>
      </w:r>
      <w:r w:rsidRPr="001A02A6">
        <w:rPr>
          <w:rFonts w:ascii="Times New Roman" w:hAnsi="Times New Roman"/>
          <w:sz w:val="20"/>
          <w:szCs w:val="20"/>
        </w:rPr>
        <w:t xml:space="preserve"> в рядах с </w:t>
      </w:r>
      <w:r w:rsidR="00EC346E" w:rsidRPr="001A02A6">
        <w:rPr>
          <w:rFonts w:ascii="Times New Roman" w:hAnsi="Times New Roman"/>
          <w:sz w:val="20"/>
          <w:szCs w:val="20"/>
        </w:rPr>
        <w:t xml:space="preserve">расстоянием </w:t>
      </w:r>
      <w:r w:rsidRPr="001A02A6">
        <w:rPr>
          <w:rFonts w:ascii="Times New Roman" w:hAnsi="Times New Roman"/>
          <w:sz w:val="20"/>
          <w:szCs w:val="20"/>
        </w:rPr>
        <w:t xml:space="preserve">между </w:t>
      </w:r>
      <w:r w:rsidR="00EF7E80" w:rsidRPr="001A02A6">
        <w:rPr>
          <w:rFonts w:ascii="Times New Roman" w:hAnsi="Times New Roman"/>
          <w:sz w:val="20"/>
          <w:szCs w:val="20"/>
        </w:rPr>
        <w:t>ними</w:t>
      </w:r>
      <w:r w:rsidRPr="001A02A6">
        <w:rPr>
          <w:rFonts w:ascii="Times New Roman" w:hAnsi="Times New Roman"/>
          <w:sz w:val="20"/>
          <w:szCs w:val="20"/>
        </w:rPr>
        <w:t xml:space="preserve"> 20</w:t>
      </w:r>
      <w:r w:rsidR="00EC346E" w:rsidRPr="001A02A6">
        <w:rPr>
          <w:rFonts w:ascii="Times New Roman" w:hAnsi="Times New Roman"/>
          <w:sz w:val="20"/>
          <w:szCs w:val="20"/>
        </w:rPr>
        <w:t>–</w:t>
      </w:r>
      <w:smartTag w:uri="urn:schemas-microsoft-com:office:smarttags" w:element="metricconverter">
        <w:smartTagPr>
          <w:attr w:name="ProductID" w:val="30 см"/>
        </w:smartTagPr>
        <w:r w:rsidRPr="001A02A6">
          <w:rPr>
            <w:rFonts w:ascii="Times New Roman" w:hAnsi="Times New Roman"/>
            <w:sz w:val="20"/>
            <w:szCs w:val="20"/>
          </w:rPr>
          <w:t>30 см</w:t>
        </w:r>
      </w:smartTag>
      <w:r w:rsidRPr="001A02A6">
        <w:rPr>
          <w:rFonts w:ascii="Times New Roman" w:hAnsi="Times New Roman"/>
          <w:sz w:val="20"/>
          <w:szCs w:val="20"/>
        </w:rPr>
        <w:t>. Во второй год ме</w:t>
      </w:r>
      <w:r w:rsidRPr="001A02A6">
        <w:rPr>
          <w:rFonts w:ascii="Times New Roman" w:hAnsi="Times New Roman"/>
          <w:sz w:val="20"/>
          <w:szCs w:val="20"/>
        </w:rPr>
        <w:t>ж</w:t>
      </w:r>
      <w:r w:rsidRPr="001A02A6">
        <w:rPr>
          <w:rFonts w:ascii="Times New Roman" w:hAnsi="Times New Roman"/>
          <w:sz w:val="20"/>
          <w:szCs w:val="20"/>
        </w:rPr>
        <w:t xml:space="preserve">дурядные обработки не проводят, </w:t>
      </w:r>
      <w:r w:rsidR="00EF7E80" w:rsidRPr="001A02A6">
        <w:rPr>
          <w:rFonts w:ascii="Times New Roman" w:hAnsi="Times New Roman"/>
          <w:sz w:val="20"/>
          <w:szCs w:val="20"/>
        </w:rPr>
        <w:t xml:space="preserve">так как </w:t>
      </w:r>
      <w:r w:rsidRPr="001A02A6">
        <w:rPr>
          <w:rFonts w:ascii="Times New Roman" w:hAnsi="Times New Roman"/>
          <w:sz w:val="20"/>
          <w:szCs w:val="20"/>
        </w:rPr>
        <w:t>растения разрастаются и глушат сорняки.</w:t>
      </w:r>
    </w:p>
    <w:p w:rsidR="008210F2" w:rsidRPr="001A02A6" w:rsidRDefault="008210F2" w:rsidP="00A0201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 сушка и хранение.</w:t>
      </w:r>
      <w:r w:rsidR="00D65E0F" w:rsidRPr="001A02A6">
        <w:rPr>
          <w:rFonts w:ascii="Times New Roman" w:hAnsi="Times New Roman"/>
          <w:sz w:val="20"/>
          <w:szCs w:val="20"/>
        </w:rPr>
        <w:t xml:space="preserve"> Уб</w:t>
      </w:r>
      <w:r w:rsidR="001508DA" w:rsidRPr="001A02A6">
        <w:rPr>
          <w:rFonts w:ascii="Times New Roman" w:hAnsi="Times New Roman"/>
          <w:sz w:val="20"/>
          <w:szCs w:val="20"/>
        </w:rPr>
        <w:t>орку семян про</w:t>
      </w:r>
      <w:r w:rsidR="00D65E0F" w:rsidRPr="001A02A6">
        <w:rPr>
          <w:rFonts w:ascii="Times New Roman" w:hAnsi="Times New Roman"/>
          <w:sz w:val="20"/>
          <w:szCs w:val="20"/>
        </w:rPr>
        <w:t xml:space="preserve">водят в октябре. </w:t>
      </w:r>
      <w:r w:rsidR="00EC346E" w:rsidRPr="001A02A6">
        <w:rPr>
          <w:rFonts w:ascii="Times New Roman" w:hAnsi="Times New Roman"/>
          <w:sz w:val="20"/>
          <w:szCs w:val="20"/>
        </w:rPr>
        <w:t>Ко</w:t>
      </w:r>
      <w:r w:rsidR="00EC346E" w:rsidRPr="001A02A6">
        <w:rPr>
          <w:rFonts w:ascii="Times New Roman" w:hAnsi="Times New Roman"/>
          <w:sz w:val="20"/>
          <w:szCs w:val="20"/>
        </w:rPr>
        <w:t>р</w:t>
      </w:r>
      <w:r w:rsidR="00EC346E" w:rsidRPr="001A02A6">
        <w:rPr>
          <w:rFonts w:ascii="Times New Roman" w:hAnsi="Times New Roman"/>
          <w:sz w:val="20"/>
          <w:szCs w:val="20"/>
        </w:rPr>
        <w:t>невища убирают на второй</w:t>
      </w:r>
      <w:r w:rsidR="00EF7E80" w:rsidRPr="001A02A6">
        <w:rPr>
          <w:rFonts w:ascii="Times New Roman" w:hAnsi="Times New Roman"/>
          <w:sz w:val="20"/>
          <w:szCs w:val="20"/>
        </w:rPr>
        <w:t>-</w:t>
      </w:r>
      <w:r w:rsidR="00EC346E" w:rsidRPr="001A02A6">
        <w:rPr>
          <w:rFonts w:ascii="Times New Roman" w:hAnsi="Times New Roman"/>
          <w:sz w:val="20"/>
          <w:szCs w:val="20"/>
        </w:rPr>
        <w:t>третий</w:t>
      </w:r>
      <w:r w:rsidRPr="001A02A6">
        <w:rPr>
          <w:rFonts w:ascii="Times New Roman" w:hAnsi="Times New Roman"/>
          <w:sz w:val="20"/>
          <w:szCs w:val="20"/>
        </w:rPr>
        <w:t xml:space="preserve"> год </w:t>
      </w:r>
      <w:r w:rsidR="00D65E0F" w:rsidRPr="001A02A6">
        <w:rPr>
          <w:rFonts w:ascii="Times New Roman" w:hAnsi="Times New Roman"/>
          <w:sz w:val="20"/>
          <w:szCs w:val="20"/>
        </w:rPr>
        <w:t xml:space="preserve">в </w:t>
      </w:r>
      <w:r w:rsidRPr="001A02A6">
        <w:rPr>
          <w:rFonts w:ascii="Times New Roman" w:hAnsi="Times New Roman"/>
          <w:sz w:val="20"/>
          <w:szCs w:val="20"/>
        </w:rPr>
        <w:t>август</w:t>
      </w:r>
      <w:r w:rsidR="00D65E0F" w:rsidRPr="001A02A6">
        <w:rPr>
          <w:rFonts w:ascii="Times New Roman" w:hAnsi="Times New Roman"/>
          <w:sz w:val="20"/>
          <w:szCs w:val="20"/>
        </w:rPr>
        <w:t>е</w:t>
      </w:r>
      <w:r w:rsidRPr="001A02A6">
        <w:rPr>
          <w:rFonts w:ascii="Times New Roman" w:hAnsi="Times New Roman"/>
          <w:sz w:val="20"/>
          <w:szCs w:val="20"/>
        </w:rPr>
        <w:t xml:space="preserve"> – ок</w:t>
      </w:r>
      <w:r w:rsidR="00D65E0F" w:rsidRPr="001A02A6">
        <w:rPr>
          <w:rFonts w:ascii="Times New Roman" w:hAnsi="Times New Roman"/>
          <w:sz w:val="20"/>
          <w:szCs w:val="20"/>
        </w:rPr>
        <w:t>тябре</w:t>
      </w:r>
      <w:r w:rsidRPr="001A02A6">
        <w:rPr>
          <w:rFonts w:ascii="Times New Roman" w:hAnsi="Times New Roman"/>
          <w:sz w:val="20"/>
          <w:szCs w:val="20"/>
        </w:rPr>
        <w:t xml:space="preserve">, иногда </w:t>
      </w:r>
      <w:r w:rsidR="00D65E0F" w:rsidRPr="001A02A6">
        <w:rPr>
          <w:rFonts w:ascii="Times New Roman" w:hAnsi="Times New Roman"/>
          <w:sz w:val="20"/>
          <w:szCs w:val="20"/>
        </w:rPr>
        <w:t xml:space="preserve">в </w:t>
      </w:r>
      <w:r w:rsidRPr="001A02A6">
        <w:rPr>
          <w:rFonts w:ascii="Times New Roman" w:hAnsi="Times New Roman"/>
          <w:sz w:val="20"/>
          <w:szCs w:val="20"/>
        </w:rPr>
        <w:t>март</w:t>
      </w:r>
      <w:r w:rsidR="00D65E0F" w:rsidRPr="001A02A6">
        <w:rPr>
          <w:rFonts w:ascii="Times New Roman" w:hAnsi="Times New Roman"/>
          <w:sz w:val="20"/>
          <w:szCs w:val="20"/>
        </w:rPr>
        <w:t>е – апреле</w:t>
      </w:r>
      <w:r w:rsidRPr="001A02A6">
        <w:rPr>
          <w:rFonts w:ascii="Times New Roman" w:hAnsi="Times New Roman"/>
          <w:sz w:val="20"/>
          <w:szCs w:val="20"/>
        </w:rPr>
        <w:t>. Технология уборки корневищ предусматривает вык</w:t>
      </w:r>
      <w:r w:rsidRPr="001A02A6">
        <w:rPr>
          <w:rFonts w:ascii="Times New Roman" w:hAnsi="Times New Roman"/>
          <w:sz w:val="20"/>
          <w:szCs w:val="20"/>
        </w:rPr>
        <w:t>а</w:t>
      </w:r>
      <w:r w:rsidRPr="001A02A6">
        <w:rPr>
          <w:rFonts w:ascii="Times New Roman" w:hAnsi="Times New Roman"/>
          <w:sz w:val="20"/>
          <w:szCs w:val="20"/>
        </w:rPr>
        <w:t>пывание, очистку от почвы, промыв</w:t>
      </w:r>
      <w:r w:rsidR="00D65E0F" w:rsidRPr="001A02A6">
        <w:rPr>
          <w:rFonts w:ascii="Times New Roman" w:hAnsi="Times New Roman"/>
          <w:sz w:val="20"/>
          <w:szCs w:val="20"/>
        </w:rPr>
        <w:t>ание</w:t>
      </w:r>
      <w:r w:rsidRPr="001A02A6">
        <w:rPr>
          <w:rFonts w:ascii="Times New Roman" w:hAnsi="Times New Roman"/>
          <w:sz w:val="20"/>
          <w:szCs w:val="20"/>
        </w:rPr>
        <w:t xml:space="preserve">, обрезку отростков менее </w:t>
      </w:r>
      <w:r w:rsidR="00EF7E80" w:rsidRPr="001A02A6">
        <w:rPr>
          <w:rFonts w:ascii="Times New Roman" w:hAnsi="Times New Roman"/>
          <w:sz w:val="20"/>
          <w:szCs w:val="20"/>
        </w:rPr>
        <w:br/>
      </w:r>
      <w:smartTag w:uri="urn:schemas-microsoft-com:office:smarttags" w:element="metricconverter">
        <w:smartTagPr>
          <w:attr w:name="ProductID" w:val="1 см"/>
        </w:smartTagPr>
        <w:r w:rsidRPr="001A02A6">
          <w:rPr>
            <w:rFonts w:ascii="Times New Roman" w:hAnsi="Times New Roman"/>
            <w:sz w:val="20"/>
            <w:szCs w:val="20"/>
          </w:rPr>
          <w:t>1 см</w:t>
        </w:r>
      </w:smartTag>
      <w:r w:rsidRPr="001A02A6">
        <w:rPr>
          <w:rFonts w:ascii="Times New Roman" w:hAnsi="Times New Roman"/>
          <w:sz w:val="20"/>
          <w:szCs w:val="20"/>
        </w:rPr>
        <w:t xml:space="preserve"> длиной. Корневища режут вдоль на куски толщиной не более </w:t>
      </w:r>
      <w:smartTag w:uri="urn:schemas-microsoft-com:office:smarttags" w:element="metricconverter">
        <w:smartTagPr>
          <w:attr w:name="ProductID" w:val="2 см"/>
        </w:smartTagPr>
        <w:r w:rsidRPr="001A02A6">
          <w:rPr>
            <w:rFonts w:ascii="Times New Roman" w:hAnsi="Times New Roman"/>
            <w:sz w:val="20"/>
            <w:szCs w:val="20"/>
          </w:rPr>
          <w:t>2 см</w:t>
        </w:r>
      </w:smartTag>
      <w:r w:rsidRPr="001A02A6">
        <w:rPr>
          <w:rFonts w:ascii="Times New Roman" w:hAnsi="Times New Roman"/>
          <w:sz w:val="20"/>
          <w:szCs w:val="20"/>
        </w:rPr>
        <w:t>, подвяливают на воздухе в течение 2</w:t>
      </w:r>
      <w:r w:rsidR="00EC346E" w:rsidRPr="001A02A6">
        <w:rPr>
          <w:rFonts w:ascii="Times New Roman" w:hAnsi="Times New Roman"/>
          <w:sz w:val="20"/>
          <w:szCs w:val="20"/>
        </w:rPr>
        <w:t>–</w:t>
      </w:r>
      <w:r w:rsidR="00D65E0F" w:rsidRPr="001A02A6">
        <w:rPr>
          <w:rFonts w:ascii="Times New Roman" w:hAnsi="Times New Roman"/>
          <w:sz w:val="20"/>
          <w:szCs w:val="20"/>
        </w:rPr>
        <w:t>3 суток</w:t>
      </w:r>
      <w:r w:rsidRPr="001A02A6">
        <w:rPr>
          <w:rFonts w:ascii="Times New Roman" w:hAnsi="Times New Roman"/>
          <w:sz w:val="20"/>
          <w:szCs w:val="20"/>
        </w:rPr>
        <w:t xml:space="preserve"> и сушат в хорошо проветриваемых помещениях, расстилая слоем 5</w:t>
      </w:r>
      <w:r w:rsidR="00EC346E" w:rsidRPr="001A02A6">
        <w:rPr>
          <w:rFonts w:ascii="Times New Roman" w:hAnsi="Times New Roman"/>
          <w:sz w:val="20"/>
          <w:szCs w:val="20"/>
        </w:rPr>
        <w:t>–</w:t>
      </w:r>
      <w:smartTag w:uri="urn:schemas-microsoft-com:office:smarttags" w:element="metricconverter">
        <w:smartTagPr>
          <w:attr w:name="ProductID" w:val="7 см"/>
        </w:smartTagPr>
        <w:r w:rsidRPr="001A02A6">
          <w:rPr>
            <w:rFonts w:ascii="Times New Roman" w:hAnsi="Times New Roman"/>
            <w:sz w:val="20"/>
            <w:szCs w:val="20"/>
          </w:rPr>
          <w:t>7 см</w:t>
        </w:r>
      </w:smartTag>
      <w:r w:rsidRPr="001A02A6">
        <w:rPr>
          <w:rFonts w:ascii="Times New Roman" w:hAnsi="Times New Roman"/>
          <w:sz w:val="20"/>
          <w:szCs w:val="20"/>
        </w:rPr>
        <w:t xml:space="preserve"> на бумаге или ткани. Можно сушить в сушилках при температуре не более 40</w:t>
      </w:r>
      <w:r w:rsidR="00EF7E80" w:rsidRPr="001A02A6">
        <w:rPr>
          <w:rStyle w:val="font14"/>
          <w:rFonts w:ascii="Times New Roman" w:hAnsi="Times New Roman"/>
          <w:sz w:val="20"/>
          <w:szCs w:val="20"/>
          <w:vertAlign w:val="superscript"/>
        </w:rPr>
        <w:t>о</w:t>
      </w:r>
      <w:r w:rsidRPr="001A02A6">
        <w:rPr>
          <w:rFonts w:ascii="Times New Roman" w:hAnsi="Times New Roman"/>
          <w:sz w:val="20"/>
          <w:szCs w:val="20"/>
        </w:rPr>
        <w:t>С. П</w:t>
      </w:r>
      <w:r w:rsidRPr="001A02A6">
        <w:rPr>
          <w:rFonts w:ascii="Times New Roman" w:hAnsi="Times New Roman"/>
          <w:sz w:val="20"/>
          <w:szCs w:val="20"/>
        </w:rPr>
        <w:t>о</w:t>
      </w:r>
      <w:r w:rsidR="00D65E0F" w:rsidRPr="001A02A6">
        <w:rPr>
          <w:rFonts w:ascii="Times New Roman" w:hAnsi="Times New Roman"/>
          <w:sz w:val="20"/>
          <w:szCs w:val="20"/>
        </w:rPr>
        <w:t xml:space="preserve">сле сушки сырье перебирают  и </w:t>
      </w:r>
      <w:r w:rsidRPr="001A02A6">
        <w:rPr>
          <w:rFonts w:ascii="Times New Roman" w:hAnsi="Times New Roman"/>
          <w:sz w:val="20"/>
          <w:szCs w:val="20"/>
        </w:rPr>
        <w:t>сортируют, удаляя потемневшие на изломе кус</w:t>
      </w:r>
      <w:r w:rsidR="00010CE4" w:rsidRPr="001A02A6">
        <w:rPr>
          <w:rFonts w:ascii="Times New Roman" w:hAnsi="Times New Roman"/>
          <w:sz w:val="20"/>
          <w:szCs w:val="20"/>
        </w:rPr>
        <w:t>ки и примеси. Срок хранения</w:t>
      </w:r>
      <w:r w:rsidRPr="001A02A6">
        <w:rPr>
          <w:rFonts w:ascii="Times New Roman" w:hAnsi="Times New Roman"/>
          <w:sz w:val="20"/>
          <w:szCs w:val="20"/>
        </w:rPr>
        <w:t xml:space="preserve"> 2</w:t>
      </w:r>
      <w:r w:rsidR="00010CE4" w:rsidRPr="001A02A6">
        <w:rPr>
          <w:rFonts w:ascii="Times New Roman" w:hAnsi="Times New Roman"/>
          <w:sz w:val="20"/>
          <w:szCs w:val="20"/>
        </w:rPr>
        <w:t>–</w:t>
      </w:r>
      <w:r w:rsidRPr="001A02A6">
        <w:rPr>
          <w:rFonts w:ascii="Times New Roman" w:hAnsi="Times New Roman"/>
          <w:sz w:val="20"/>
          <w:szCs w:val="20"/>
        </w:rPr>
        <w:t>3 года в сухом, хорошо проветриваемом помещении.</w:t>
      </w:r>
    </w:p>
    <w:p w:rsidR="00FA7B62" w:rsidRPr="001A02A6" w:rsidRDefault="008210F2" w:rsidP="00A0201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Урожайность </w:t>
      </w:r>
      <w:r w:rsidRPr="001A02A6">
        <w:rPr>
          <w:rFonts w:ascii="Times New Roman" w:hAnsi="Times New Roman"/>
          <w:sz w:val="20"/>
          <w:szCs w:val="20"/>
        </w:rPr>
        <w:t>сырых корневищ</w:t>
      </w:r>
      <w:r w:rsidR="00EF7E80" w:rsidRPr="001A02A6">
        <w:rPr>
          <w:rFonts w:ascii="Times New Roman" w:hAnsi="Times New Roman"/>
          <w:sz w:val="20"/>
          <w:szCs w:val="20"/>
        </w:rPr>
        <w:t xml:space="preserve"> составляет</w:t>
      </w:r>
      <w:r w:rsidRPr="001A02A6">
        <w:rPr>
          <w:rFonts w:ascii="Times New Roman" w:hAnsi="Times New Roman"/>
          <w:sz w:val="20"/>
          <w:szCs w:val="20"/>
        </w:rPr>
        <w:t xml:space="preserve"> 16</w:t>
      </w:r>
      <w:r w:rsidR="00010CE4" w:rsidRPr="001A02A6">
        <w:rPr>
          <w:rFonts w:ascii="Times New Roman" w:hAnsi="Times New Roman"/>
          <w:sz w:val="20"/>
          <w:szCs w:val="20"/>
        </w:rPr>
        <w:t>–20</w:t>
      </w:r>
      <w:r w:rsidR="00EF7E80" w:rsidRPr="001A02A6">
        <w:rPr>
          <w:rFonts w:ascii="Times New Roman" w:hAnsi="Times New Roman"/>
          <w:sz w:val="20"/>
          <w:szCs w:val="20"/>
        </w:rPr>
        <w:t xml:space="preserve"> ц/га</w:t>
      </w:r>
      <w:r w:rsidR="00010CE4" w:rsidRPr="001A02A6">
        <w:rPr>
          <w:rFonts w:ascii="Times New Roman" w:hAnsi="Times New Roman"/>
          <w:sz w:val="20"/>
          <w:szCs w:val="20"/>
        </w:rPr>
        <w:t>, сухих</w:t>
      </w:r>
      <w:r w:rsidR="00EF7E80" w:rsidRPr="001A02A6">
        <w:rPr>
          <w:rFonts w:ascii="Times New Roman" w:hAnsi="Times New Roman"/>
          <w:sz w:val="20"/>
          <w:szCs w:val="20"/>
        </w:rPr>
        <w:t> – </w:t>
      </w:r>
      <w:r w:rsidR="00EF7E80" w:rsidRPr="001A02A6">
        <w:rPr>
          <w:rFonts w:ascii="Times New Roman" w:hAnsi="Times New Roman"/>
          <w:sz w:val="20"/>
          <w:szCs w:val="20"/>
        </w:rPr>
        <w:br/>
      </w:r>
      <w:r w:rsidRPr="001A02A6">
        <w:rPr>
          <w:rFonts w:ascii="Times New Roman" w:hAnsi="Times New Roman"/>
          <w:sz w:val="20"/>
          <w:szCs w:val="20"/>
        </w:rPr>
        <w:t>5</w:t>
      </w:r>
      <w:r w:rsidR="00010CE4" w:rsidRPr="001A02A6">
        <w:rPr>
          <w:rFonts w:ascii="Times New Roman" w:hAnsi="Times New Roman"/>
          <w:sz w:val="20"/>
          <w:szCs w:val="20"/>
        </w:rPr>
        <w:t>–</w:t>
      </w:r>
      <w:r w:rsidRPr="001A02A6">
        <w:rPr>
          <w:rFonts w:ascii="Times New Roman" w:hAnsi="Times New Roman"/>
          <w:sz w:val="20"/>
          <w:szCs w:val="20"/>
        </w:rPr>
        <w:t>7</w:t>
      </w:r>
      <w:r w:rsidR="00010CE4" w:rsidRPr="001A02A6">
        <w:rPr>
          <w:rFonts w:ascii="Times New Roman" w:hAnsi="Times New Roman"/>
          <w:sz w:val="20"/>
          <w:szCs w:val="20"/>
        </w:rPr>
        <w:t xml:space="preserve"> ц/</w:t>
      </w:r>
      <w:r w:rsidRPr="001A02A6">
        <w:rPr>
          <w:rFonts w:ascii="Times New Roman" w:hAnsi="Times New Roman"/>
          <w:sz w:val="20"/>
          <w:szCs w:val="20"/>
        </w:rPr>
        <w:t>га</w:t>
      </w:r>
      <w:r w:rsidR="000D2115" w:rsidRPr="001A02A6">
        <w:rPr>
          <w:rFonts w:ascii="Times New Roman" w:hAnsi="Times New Roman"/>
          <w:sz w:val="20"/>
          <w:szCs w:val="20"/>
        </w:rPr>
        <w:t>.</w:t>
      </w:r>
    </w:p>
    <w:p w:rsidR="00B1460B" w:rsidRPr="001A02A6" w:rsidRDefault="00B1460B" w:rsidP="00FA77B9">
      <w:pPr>
        <w:spacing w:after="0" w:line="240" w:lineRule="auto"/>
        <w:jc w:val="both"/>
        <w:rPr>
          <w:rFonts w:ascii="Times New Roman" w:hAnsi="Times New Roman"/>
          <w:b/>
          <w:i/>
          <w:sz w:val="20"/>
          <w:szCs w:val="20"/>
        </w:rPr>
      </w:pPr>
    </w:p>
    <w:p w:rsidR="006C311B" w:rsidRPr="001A02A6" w:rsidRDefault="006C311B" w:rsidP="00FA77B9">
      <w:pPr>
        <w:spacing w:after="0" w:line="240" w:lineRule="auto"/>
        <w:jc w:val="center"/>
        <w:rPr>
          <w:rFonts w:ascii="Times New Roman" w:hAnsi="Times New Roman"/>
          <w:b/>
          <w:i/>
          <w:sz w:val="20"/>
          <w:szCs w:val="20"/>
          <w:lang w:val="en-US"/>
        </w:rPr>
      </w:pPr>
      <w:r w:rsidRPr="001A02A6">
        <w:rPr>
          <w:rFonts w:ascii="Times New Roman" w:hAnsi="Times New Roman"/>
          <w:b/>
          <w:sz w:val="20"/>
          <w:szCs w:val="20"/>
        </w:rPr>
        <w:t>Ромашка</w:t>
      </w:r>
      <w:r w:rsidRPr="001A02A6">
        <w:rPr>
          <w:rFonts w:ascii="Times New Roman" w:hAnsi="Times New Roman"/>
          <w:b/>
          <w:sz w:val="20"/>
          <w:szCs w:val="20"/>
          <w:lang w:val="en-US"/>
        </w:rPr>
        <w:t xml:space="preserve"> </w:t>
      </w:r>
      <w:r w:rsidRPr="001A02A6">
        <w:rPr>
          <w:rFonts w:ascii="Times New Roman" w:hAnsi="Times New Roman"/>
          <w:b/>
          <w:sz w:val="20"/>
          <w:szCs w:val="20"/>
        </w:rPr>
        <w:t>аптечная</w:t>
      </w:r>
      <w:r w:rsidR="005E200F" w:rsidRPr="001A02A6">
        <w:rPr>
          <w:rFonts w:ascii="Times New Roman" w:hAnsi="Times New Roman"/>
          <w:b/>
          <w:i/>
          <w:sz w:val="20"/>
          <w:szCs w:val="20"/>
          <w:lang w:val="en-US"/>
        </w:rPr>
        <w:t xml:space="preserve"> (Matricaria recutita </w:t>
      </w:r>
      <w:r w:rsidR="005E200F" w:rsidRPr="001A02A6">
        <w:rPr>
          <w:rFonts w:ascii="Times New Roman" w:hAnsi="Times New Roman"/>
          <w:b/>
          <w:sz w:val="20"/>
          <w:szCs w:val="20"/>
          <w:lang w:val="en-US"/>
        </w:rPr>
        <w:t>L</w:t>
      </w:r>
      <w:r w:rsidR="005E200F" w:rsidRPr="001A02A6">
        <w:rPr>
          <w:rFonts w:ascii="Times New Roman" w:hAnsi="Times New Roman"/>
          <w:b/>
          <w:i/>
          <w:sz w:val="20"/>
          <w:szCs w:val="20"/>
          <w:lang w:val="en-US"/>
        </w:rPr>
        <w:t xml:space="preserve">., M. chamomilla </w:t>
      </w:r>
      <w:r w:rsidR="005E200F" w:rsidRPr="001A02A6">
        <w:rPr>
          <w:rFonts w:ascii="Times New Roman" w:hAnsi="Times New Roman"/>
          <w:b/>
          <w:sz w:val="20"/>
          <w:szCs w:val="20"/>
          <w:lang w:val="en-US"/>
        </w:rPr>
        <w:t>L</w:t>
      </w:r>
      <w:r w:rsidR="005E200F" w:rsidRPr="001A02A6">
        <w:rPr>
          <w:rFonts w:ascii="Times New Roman" w:hAnsi="Times New Roman"/>
          <w:b/>
          <w:i/>
          <w:sz w:val="20"/>
          <w:szCs w:val="20"/>
          <w:lang w:val="en-US"/>
        </w:rPr>
        <w:t>.)</w:t>
      </w:r>
    </w:p>
    <w:p w:rsidR="008210F2" w:rsidRPr="007F4B12" w:rsidRDefault="008210F2" w:rsidP="00FA77B9">
      <w:pPr>
        <w:spacing w:after="0" w:line="240" w:lineRule="auto"/>
        <w:jc w:val="both"/>
        <w:rPr>
          <w:rFonts w:ascii="Times New Roman" w:hAnsi="Times New Roman"/>
          <w:sz w:val="20"/>
          <w:szCs w:val="20"/>
          <w:lang w:val="en-US"/>
        </w:rPr>
      </w:pPr>
    </w:p>
    <w:p w:rsidR="00AE3168" w:rsidRPr="001A02A6" w:rsidRDefault="00AE3168" w:rsidP="00AE3168">
      <w:pPr>
        <w:spacing w:after="0" w:line="240" w:lineRule="auto"/>
        <w:ind w:firstLine="284"/>
        <w:jc w:val="both"/>
        <w:rPr>
          <w:rFonts w:ascii="Times New Roman" w:hAnsi="Times New Roman"/>
          <w:sz w:val="20"/>
          <w:szCs w:val="20"/>
        </w:rPr>
      </w:pPr>
      <w:r w:rsidRPr="001A02A6">
        <w:rPr>
          <w:rFonts w:ascii="Times New Roman" w:hAnsi="Times New Roman"/>
          <w:sz w:val="20"/>
          <w:szCs w:val="20"/>
        </w:rPr>
        <w:t>Ромашка аптечная – однолетнее травянистое растение семейс</w:t>
      </w:r>
      <w:r w:rsidRPr="001A02A6">
        <w:rPr>
          <w:rFonts w:ascii="Times New Roman" w:hAnsi="Times New Roman"/>
          <w:sz w:val="20"/>
          <w:szCs w:val="20"/>
        </w:rPr>
        <w:t>т</w:t>
      </w:r>
      <w:r w:rsidRPr="001A02A6">
        <w:rPr>
          <w:rFonts w:ascii="Times New Roman" w:hAnsi="Times New Roman"/>
          <w:sz w:val="20"/>
          <w:szCs w:val="20"/>
        </w:rPr>
        <w:t>ва Астровые(</w:t>
      </w:r>
      <w:r w:rsidRPr="001A02A6">
        <w:rPr>
          <w:rFonts w:ascii="Times New Roman" w:hAnsi="Times New Roman"/>
          <w:sz w:val="20"/>
          <w:szCs w:val="20"/>
          <w:lang w:val="en-US"/>
        </w:rPr>
        <w:t>Astera</w:t>
      </w:r>
      <w:r w:rsidRPr="001A02A6">
        <w:rPr>
          <w:rFonts w:ascii="Times New Roman" w:hAnsi="Times New Roman"/>
          <w:sz w:val="20"/>
          <w:szCs w:val="20"/>
        </w:rPr>
        <w:t>) (рис. 2). В диком виде произрастает на юге и в средней полосе европейской части России, на Кавказе. Особенно зн</w:t>
      </w:r>
      <w:r w:rsidRPr="001A02A6">
        <w:rPr>
          <w:rFonts w:ascii="Times New Roman" w:hAnsi="Times New Roman"/>
          <w:sz w:val="20"/>
          <w:szCs w:val="20"/>
        </w:rPr>
        <w:t>а</w:t>
      </w:r>
      <w:r w:rsidRPr="001A02A6">
        <w:rPr>
          <w:rFonts w:ascii="Times New Roman" w:hAnsi="Times New Roman"/>
          <w:sz w:val="20"/>
          <w:szCs w:val="20"/>
        </w:rPr>
        <w:t>чительные массивы ее находятся в присивашской части Крыма и на юге Херсонской области (Украина). Основные районы заготовок – Крым, Херсонская и Николаевская области.</w:t>
      </w:r>
    </w:p>
    <w:p w:rsidR="00AE3168" w:rsidRPr="001A02A6" w:rsidRDefault="00AE3168" w:rsidP="00AE3168">
      <w:pPr>
        <w:pStyle w:val="ae"/>
        <w:spacing w:before="0" w:beforeAutospacing="0" w:after="0" w:afterAutospacing="0"/>
        <w:ind w:firstLine="284"/>
        <w:jc w:val="both"/>
        <w:rPr>
          <w:sz w:val="20"/>
          <w:szCs w:val="20"/>
        </w:rPr>
      </w:pPr>
      <w:r w:rsidRPr="001A02A6">
        <w:rPr>
          <w:i/>
          <w:sz w:val="20"/>
          <w:szCs w:val="20"/>
        </w:rPr>
        <w:t xml:space="preserve">Ботаническая характеристика и биологические особенности. </w:t>
      </w:r>
      <w:r w:rsidRPr="001A02A6">
        <w:rPr>
          <w:sz w:val="20"/>
          <w:szCs w:val="20"/>
        </w:rPr>
        <w:t>Ра</w:t>
      </w:r>
      <w:r w:rsidRPr="001A02A6">
        <w:rPr>
          <w:sz w:val="20"/>
          <w:szCs w:val="20"/>
        </w:rPr>
        <w:t>с</w:t>
      </w:r>
      <w:r w:rsidRPr="001A02A6">
        <w:rPr>
          <w:sz w:val="20"/>
          <w:szCs w:val="20"/>
        </w:rPr>
        <w:t>тение высотой 15–</w:t>
      </w:r>
      <w:smartTag w:uri="urn:schemas-microsoft-com:office:smarttags" w:element="metricconverter">
        <w:smartTagPr>
          <w:attr w:name="ProductID" w:val="90 см"/>
        </w:smartTagPr>
        <w:r w:rsidRPr="001A02A6">
          <w:rPr>
            <w:sz w:val="20"/>
            <w:szCs w:val="20"/>
          </w:rPr>
          <w:t>90 см</w:t>
        </w:r>
      </w:smartTag>
      <w:r w:rsidRPr="001A02A6">
        <w:rPr>
          <w:sz w:val="20"/>
          <w:szCs w:val="20"/>
        </w:rPr>
        <w:t>. Корень стержневой, стебель прямостоячий, ветвистый. Листья ярко-зеленые, очередные,  сидячие,  дваждыпер</w:t>
      </w:r>
      <w:r w:rsidRPr="001A02A6">
        <w:rPr>
          <w:sz w:val="20"/>
          <w:szCs w:val="20"/>
        </w:rPr>
        <w:t>и</w:t>
      </w:r>
      <w:r w:rsidRPr="001A02A6">
        <w:rPr>
          <w:sz w:val="20"/>
          <w:szCs w:val="20"/>
        </w:rPr>
        <w:t>ст</w:t>
      </w:r>
      <w:proofErr w:type="gramStart"/>
      <w:r w:rsidRPr="001A02A6">
        <w:rPr>
          <w:sz w:val="20"/>
          <w:szCs w:val="20"/>
        </w:rPr>
        <w:t>о-</w:t>
      </w:r>
      <w:proofErr w:type="gramEnd"/>
      <w:r w:rsidRPr="001A02A6">
        <w:rPr>
          <w:sz w:val="20"/>
          <w:szCs w:val="20"/>
        </w:rPr>
        <w:t xml:space="preserve"> раздельные, сильно рассеченные. Соцветия собраны в некрупные (1,5–</w:t>
      </w:r>
      <w:smartTag w:uri="urn:schemas-microsoft-com:office:smarttags" w:element="metricconverter">
        <w:smartTagPr>
          <w:attr w:name="ProductID" w:val="2 см"/>
        </w:smartTagPr>
        <w:r w:rsidRPr="001A02A6">
          <w:rPr>
            <w:sz w:val="20"/>
            <w:szCs w:val="20"/>
          </w:rPr>
          <w:t>2 см</w:t>
        </w:r>
      </w:smartTag>
      <w:r w:rsidRPr="001A02A6">
        <w:rPr>
          <w:sz w:val="20"/>
          <w:szCs w:val="20"/>
        </w:rPr>
        <w:t xml:space="preserve"> в диаметре) корзинки с 12–18 белыми язычковыми цветками, находящимися на концах главных стеблей и боковых побегов. Цвет</w:t>
      </w:r>
      <w:r w:rsidRPr="001A02A6">
        <w:rPr>
          <w:sz w:val="20"/>
          <w:szCs w:val="20"/>
        </w:rPr>
        <w:t>о</w:t>
      </w:r>
      <w:r w:rsidRPr="001A02A6">
        <w:rPr>
          <w:sz w:val="20"/>
          <w:szCs w:val="20"/>
        </w:rPr>
        <w:t>ложе полушаровидное, полое (основное отличие от других видов р</w:t>
      </w:r>
      <w:r w:rsidRPr="001A02A6">
        <w:rPr>
          <w:sz w:val="20"/>
          <w:szCs w:val="20"/>
        </w:rPr>
        <w:t>о</w:t>
      </w:r>
      <w:r w:rsidRPr="001A02A6">
        <w:rPr>
          <w:sz w:val="20"/>
          <w:szCs w:val="20"/>
        </w:rPr>
        <w:lastRenderedPageBreak/>
        <w:t xml:space="preserve">машки, непригодных для медицинского использования). Внутренние цветки желтые, трубчатые, обоеполые. Период цветения – с мая по сентябрь. Плод – продолговатая семянка. Масса 1000 семян 0,026–0,053 г. </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336"/>
        <w:gridCol w:w="3003"/>
      </w:tblGrid>
      <w:tr w:rsidR="005E200F" w:rsidRPr="001A02A6" w:rsidTr="005E200F">
        <w:tc>
          <w:tcPr>
            <w:tcW w:w="3336" w:type="dxa"/>
          </w:tcPr>
          <w:p w:rsidR="005E200F" w:rsidRPr="001A02A6" w:rsidRDefault="005E200F" w:rsidP="00FA77B9">
            <w:pPr>
              <w:spacing w:after="0" w:line="240" w:lineRule="auto"/>
              <w:jc w:val="both"/>
              <w:rPr>
                <w:sz w:val="20"/>
                <w:szCs w:val="20"/>
              </w:rPr>
            </w:pPr>
            <w:r w:rsidRPr="001A02A6">
              <w:rPr>
                <w:noProof/>
                <w:sz w:val="20"/>
                <w:szCs w:val="20"/>
                <w:lang w:eastAsia="ru-RU"/>
              </w:rPr>
              <w:drawing>
                <wp:inline distT="0" distB="0" distL="0" distR="0">
                  <wp:extent cx="1958055" cy="2499756"/>
                  <wp:effectExtent l="19050" t="0" r="4095" b="0"/>
                  <wp:docPr id="60" name="Рисунок 2" descr="romashka aptechna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ashka aptechnaya"/>
                          <pic:cNvPicPr>
                            <a:picLocks noChangeAspect="1" noChangeArrowheads="1"/>
                          </pic:cNvPicPr>
                        </pic:nvPicPr>
                        <pic:blipFill>
                          <a:blip r:embed="rId14" cstate="print">
                            <a:lum bright="-10000" contrast="30000"/>
                          </a:blip>
                          <a:srcRect/>
                          <a:stretch>
                            <a:fillRect/>
                          </a:stretch>
                        </pic:blipFill>
                        <pic:spPr bwMode="auto">
                          <a:xfrm>
                            <a:off x="0" y="0"/>
                            <a:ext cx="1960003" cy="2502242"/>
                          </a:xfrm>
                          <a:prstGeom prst="rect">
                            <a:avLst/>
                          </a:prstGeom>
                          <a:noFill/>
                          <a:ln w="9525">
                            <a:noFill/>
                            <a:miter lim="800000"/>
                            <a:headEnd/>
                            <a:tailEnd/>
                          </a:ln>
                        </pic:spPr>
                      </pic:pic>
                    </a:graphicData>
                  </a:graphic>
                </wp:inline>
              </w:drawing>
            </w:r>
          </w:p>
        </w:tc>
        <w:tc>
          <w:tcPr>
            <w:tcW w:w="3003" w:type="dxa"/>
            <w:vMerge w:val="restart"/>
          </w:tcPr>
          <w:p w:rsidR="00AE3168" w:rsidRPr="001A02A6" w:rsidRDefault="00AE3168" w:rsidP="00AE3168">
            <w:pPr>
              <w:pStyle w:val="ae"/>
              <w:spacing w:before="0" w:beforeAutospacing="0" w:after="0" w:afterAutospacing="0"/>
              <w:ind w:firstLine="284"/>
              <w:jc w:val="both"/>
              <w:rPr>
                <w:sz w:val="20"/>
                <w:szCs w:val="20"/>
              </w:rPr>
            </w:pPr>
            <w:r w:rsidRPr="001A02A6">
              <w:rPr>
                <w:sz w:val="20"/>
                <w:szCs w:val="20"/>
              </w:rPr>
              <w:t>Растение умеренного клим</w:t>
            </w:r>
            <w:r w:rsidRPr="001A02A6">
              <w:rPr>
                <w:sz w:val="20"/>
                <w:szCs w:val="20"/>
              </w:rPr>
              <w:t>а</w:t>
            </w:r>
            <w:r w:rsidRPr="001A02A6">
              <w:rPr>
                <w:sz w:val="20"/>
                <w:szCs w:val="20"/>
              </w:rPr>
              <w:t>та. Семена начинают прорастать при температуре 2–4</w:t>
            </w:r>
            <w:r w:rsidRPr="001A02A6">
              <w:rPr>
                <w:rStyle w:val="font14"/>
                <w:sz w:val="20"/>
                <w:szCs w:val="20"/>
                <w:vertAlign w:val="superscript"/>
              </w:rPr>
              <w:t>о</w:t>
            </w:r>
            <w:r w:rsidRPr="001A02A6">
              <w:rPr>
                <w:sz w:val="20"/>
                <w:szCs w:val="20"/>
              </w:rPr>
              <w:t>С и п</w:t>
            </w:r>
            <w:r w:rsidRPr="001A02A6">
              <w:rPr>
                <w:sz w:val="20"/>
                <w:szCs w:val="20"/>
              </w:rPr>
              <w:t>о</w:t>
            </w:r>
            <w:r w:rsidRPr="001A02A6">
              <w:rPr>
                <w:sz w:val="20"/>
                <w:szCs w:val="20"/>
              </w:rPr>
              <w:t>требляют в этот период в 4–5 раз больше воды, чем их масса. Растение хорошо зимует в фазе розетки без укрытия. Опт</w:t>
            </w:r>
            <w:r w:rsidRPr="001A02A6">
              <w:rPr>
                <w:sz w:val="20"/>
                <w:szCs w:val="20"/>
              </w:rPr>
              <w:t>и</w:t>
            </w:r>
            <w:r w:rsidRPr="001A02A6">
              <w:rPr>
                <w:sz w:val="20"/>
                <w:szCs w:val="20"/>
              </w:rPr>
              <w:t>мальная температура воздуха в период вегетации, особенно во время цветения, 19–21</w:t>
            </w:r>
            <w:r w:rsidRPr="001A02A6">
              <w:rPr>
                <w:rStyle w:val="font14"/>
                <w:sz w:val="20"/>
                <w:szCs w:val="20"/>
                <w:vertAlign w:val="superscript"/>
              </w:rPr>
              <w:t>о</w:t>
            </w:r>
            <w:r w:rsidRPr="001A02A6">
              <w:rPr>
                <w:sz w:val="20"/>
                <w:szCs w:val="20"/>
              </w:rPr>
              <w:t>С. Ра</w:t>
            </w:r>
            <w:r w:rsidRPr="001A02A6">
              <w:rPr>
                <w:sz w:val="20"/>
                <w:szCs w:val="20"/>
              </w:rPr>
              <w:t>с</w:t>
            </w:r>
            <w:r w:rsidRPr="001A02A6">
              <w:rPr>
                <w:sz w:val="20"/>
                <w:szCs w:val="20"/>
              </w:rPr>
              <w:t>тение светолюбивое, требует хорошей освещенности и пл</w:t>
            </w:r>
            <w:r w:rsidRPr="001A02A6">
              <w:rPr>
                <w:sz w:val="20"/>
                <w:szCs w:val="20"/>
              </w:rPr>
              <w:t>о</w:t>
            </w:r>
            <w:r w:rsidRPr="001A02A6">
              <w:rPr>
                <w:sz w:val="20"/>
                <w:szCs w:val="20"/>
              </w:rPr>
              <w:t xml:space="preserve">дородных суглинистых почв. </w:t>
            </w:r>
          </w:p>
          <w:p w:rsidR="00AE3168" w:rsidRPr="001A02A6" w:rsidRDefault="00AE3168" w:rsidP="00AE3168">
            <w:pPr>
              <w:pStyle w:val="ae"/>
              <w:spacing w:before="0" w:beforeAutospacing="0" w:after="0" w:afterAutospacing="0"/>
              <w:ind w:firstLine="284"/>
              <w:jc w:val="both"/>
              <w:rPr>
                <w:sz w:val="20"/>
                <w:szCs w:val="20"/>
              </w:rPr>
            </w:pPr>
            <w:r w:rsidRPr="001A02A6">
              <w:rPr>
                <w:i/>
                <w:sz w:val="20"/>
                <w:szCs w:val="20"/>
              </w:rPr>
              <w:t>Лекарственное сырье.</w:t>
            </w:r>
            <w:r w:rsidRPr="001A02A6">
              <w:rPr>
                <w:sz w:val="20"/>
                <w:szCs w:val="20"/>
              </w:rPr>
              <w:t xml:space="preserve"> Со</w:t>
            </w:r>
            <w:r w:rsidRPr="001A02A6">
              <w:rPr>
                <w:sz w:val="20"/>
                <w:szCs w:val="20"/>
              </w:rPr>
              <w:t>б</w:t>
            </w:r>
            <w:r w:rsidRPr="001A02A6">
              <w:rPr>
                <w:sz w:val="20"/>
                <w:szCs w:val="20"/>
              </w:rPr>
              <w:t>ранные в начале цветения и в</w:t>
            </w:r>
            <w:r w:rsidRPr="001A02A6">
              <w:rPr>
                <w:sz w:val="20"/>
                <w:szCs w:val="20"/>
              </w:rPr>
              <w:t>ы</w:t>
            </w:r>
            <w:r w:rsidRPr="001A02A6">
              <w:rPr>
                <w:sz w:val="20"/>
                <w:szCs w:val="20"/>
              </w:rPr>
              <w:t>сушенные цветки (цветочные корзинки).</w:t>
            </w:r>
          </w:p>
          <w:p w:rsidR="005E200F" w:rsidRPr="001A02A6" w:rsidRDefault="00AE3168" w:rsidP="0066528B">
            <w:pPr>
              <w:pStyle w:val="ae"/>
              <w:spacing w:before="0" w:beforeAutospacing="0" w:after="0" w:afterAutospacing="0"/>
              <w:ind w:firstLine="284"/>
              <w:jc w:val="both"/>
              <w:rPr>
                <w:sz w:val="20"/>
                <w:szCs w:val="20"/>
              </w:rPr>
            </w:pPr>
            <w:r w:rsidRPr="001A02A6">
              <w:rPr>
                <w:i/>
                <w:sz w:val="20"/>
                <w:szCs w:val="20"/>
              </w:rPr>
              <w:t xml:space="preserve">Способ размножения. </w:t>
            </w:r>
            <w:r w:rsidR="0066528B">
              <w:rPr>
                <w:sz w:val="20"/>
                <w:szCs w:val="20"/>
              </w:rPr>
              <w:t>Сем</w:t>
            </w:r>
            <w:r w:rsidR="0066528B">
              <w:rPr>
                <w:sz w:val="20"/>
                <w:szCs w:val="20"/>
              </w:rPr>
              <w:t>е</w:t>
            </w:r>
            <w:r w:rsidR="0066528B">
              <w:rPr>
                <w:sz w:val="20"/>
                <w:szCs w:val="20"/>
              </w:rPr>
              <w:t>нами.</w:t>
            </w:r>
          </w:p>
        </w:tc>
      </w:tr>
      <w:tr w:rsidR="005E200F" w:rsidRPr="001A02A6" w:rsidTr="005E200F">
        <w:tc>
          <w:tcPr>
            <w:tcW w:w="3336" w:type="dxa"/>
          </w:tcPr>
          <w:p w:rsidR="005E200F" w:rsidRPr="001A02A6" w:rsidRDefault="005E200F" w:rsidP="00FA77B9">
            <w:pPr>
              <w:spacing w:after="0" w:line="240" w:lineRule="auto"/>
              <w:jc w:val="center"/>
              <w:rPr>
                <w:sz w:val="16"/>
                <w:szCs w:val="20"/>
              </w:rPr>
            </w:pPr>
            <w:r w:rsidRPr="001A02A6">
              <w:rPr>
                <w:sz w:val="16"/>
                <w:szCs w:val="20"/>
              </w:rPr>
              <w:t>Рис</w:t>
            </w:r>
            <w:r w:rsidR="008C2C23" w:rsidRPr="001A02A6">
              <w:rPr>
                <w:sz w:val="16"/>
                <w:szCs w:val="20"/>
              </w:rPr>
              <w:t>.</w:t>
            </w:r>
            <w:r w:rsidRPr="001A02A6">
              <w:rPr>
                <w:sz w:val="16"/>
                <w:szCs w:val="20"/>
              </w:rPr>
              <w:t xml:space="preserve"> 2</w:t>
            </w:r>
            <w:r w:rsidR="008C2C23" w:rsidRPr="001A02A6">
              <w:rPr>
                <w:sz w:val="16"/>
                <w:szCs w:val="20"/>
              </w:rPr>
              <w:t>.</w:t>
            </w:r>
            <w:r w:rsidRPr="001A02A6">
              <w:rPr>
                <w:sz w:val="16"/>
                <w:szCs w:val="20"/>
              </w:rPr>
              <w:t xml:space="preserve"> – Внешний вид растения </w:t>
            </w:r>
          </w:p>
          <w:p w:rsidR="005E200F" w:rsidRPr="001A02A6" w:rsidRDefault="005E200F" w:rsidP="00FA77B9">
            <w:pPr>
              <w:spacing w:after="0" w:line="240" w:lineRule="auto"/>
              <w:jc w:val="center"/>
              <w:rPr>
                <w:sz w:val="20"/>
                <w:szCs w:val="20"/>
              </w:rPr>
            </w:pPr>
            <w:r w:rsidRPr="001A02A6">
              <w:rPr>
                <w:sz w:val="16"/>
                <w:szCs w:val="20"/>
              </w:rPr>
              <w:t>ромашки аптечной</w:t>
            </w:r>
          </w:p>
        </w:tc>
        <w:tc>
          <w:tcPr>
            <w:tcW w:w="3003" w:type="dxa"/>
            <w:vMerge/>
          </w:tcPr>
          <w:p w:rsidR="005E200F" w:rsidRPr="001A02A6" w:rsidRDefault="005E200F" w:rsidP="00FA77B9">
            <w:pPr>
              <w:spacing w:after="0" w:line="240" w:lineRule="auto"/>
              <w:jc w:val="both"/>
              <w:rPr>
                <w:sz w:val="20"/>
                <w:szCs w:val="20"/>
              </w:rPr>
            </w:pPr>
          </w:p>
        </w:tc>
      </w:tr>
    </w:tbl>
    <w:p w:rsidR="008210F2" w:rsidRPr="001A02A6" w:rsidRDefault="008210F2" w:rsidP="00A02019">
      <w:pPr>
        <w:pStyle w:val="ae"/>
        <w:spacing w:before="0" w:beforeAutospacing="0" w:after="0" w:afterAutospacing="0"/>
        <w:ind w:firstLine="284"/>
        <w:jc w:val="both"/>
        <w:rPr>
          <w:sz w:val="20"/>
          <w:szCs w:val="20"/>
        </w:rPr>
      </w:pPr>
      <w:r w:rsidRPr="001A02A6">
        <w:rPr>
          <w:rStyle w:val="phh"/>
          <w:i/>
          <w:sz w:val="20"/>
          <w:szCs w:val="20"/>
        </w:rPr>
        <w:t>Требования к качеству.</w:t>
      </w:r>
      <w:r w:rsidRPr="001A02A6">
        <w:rPr>
          <w:rStyle w:val="phh"/>
          <w:sz w:val="20"/>
          <w:szCs w:val="20"/>
        </w:rPr>
        <w:t xml:space="preserve"> </w:t>
      </w:r>
      <w:r w:rsidRPr="001A02A6">
        <w:rPr>
          <w:sz w:val="20"/>
          <w:szCs w:val="20"/>
        </w:rPr>
        <w:t>Цельные или частично осыпавшиеся цв</w:t>
      </w:r>
      <w:r w:rsidRPr="001A02A6">
        <w:rPr>
          <w:sz w:val="20"/>
          <w:szCs w:val="20"/>
        </w:rPr>
        <w:t>е</w:t>
      </w:r>
      <w:r w:rsidRPr="001A02A6">
        <w:rPr>
          <w:sz w:val="20"/>
          <w:szCs w:val="20"/>
        </w:rPr>
        <w:t>точные корзинки полу</w:t>
      </w:r>
      <w:r w:rsidR="00DC46EF" w:rsidRPr="001A02A6">
        <w:rPr>
          <w:sz w:val="20"/>
          <w:szCs w:val="20"/>
        </w:rPr>
        <w:t>шаровидной или конической формы</w:t>
      </w:r>
      <w:r w:rsidRPr="001A02A6">
        <w:rPr>
          <w:sz w:val="20"/>
          <w:szCs w:val="20"/>
        </w:rPr>
        <w:t xml:space="preserve"> без цвет</w:t>
      </w:r>
      <w:r w:rsidRPr="001A02A6">
        <w:rPr>
          <w:sz w:val="20"/>
          <w:szCs w:val="20"/>
        </w:rPr>
        <w:t>о</w:t>
      </w:r>
      <w:r w:rsidRPr="001A02A6">
        <w:rPr>
          <w:sz w:val="20"/>
          <w:szCs w:val="20"/>
        </w:rPr>
        <w:t>носов и</w:t>
      </w:r>
      <w:r w:rsidR="00C11BD7" w:rsidRPr="001A02A6">
        <w:rPr>
          <w:sz w:val="20"/>
          <w:szCs w:val="20"/>
        </w:rPr>
        <w:t>ли с</w:t>
      </w:r>
      <w:r w:rsidR="00752F60" w:rsidRPr="001A02A6">
        <w:rPr>
          <w:sz w:val="20"/>
          <w:szCs w:val="20"/>
        </w:rPr>
        <w:t xml:space="preserve"> </w:t>
      </w:r>
      <w:r w:rsidR="00C11BD7" w:rsidRPr="001A02A6">
        <w:rPr>
          <w:sz w:val="20"/>
          <w:szCs w:val="20"/>
        </w:rPr>
        <w:t>остатками цветоносов</w:t>
      </w:r>
      <w:r w:rsidR="00752F60" w:rsidRPr="001A02A6">
        <w:rPr>
          <w:sz w:val="20"/>
          <w:szCs w:val="20"/>
        </w:rPr>
        <w:t xml:space="preserve"> </w:t>
      </w:r>
      <w:r w:rsidR="008930A5" w:rsidRPr="001A02A6">
        <w:rPr>
          <w:sz w:val="20"/>
          <w:szCs w:val="20"/>
        </w:rPr>
        <w:t>не</w:t>
      </w:r>
      <w:r w:rsidR="00752F60" w:rsidRPr="001A02A6">
        <w:rPr>
          <w:sz w:val="20"/>
          <w:szCs w:val="20"/>
        </w:rPr>
        <w:t xml:space="preserve"> </w:t>
      </w:r>
      <w:r w:rsidR="008930A5" w:rsidRPr="001A02A6">
        <w:rPr>
          <w:sz w:val="20"/>
          <w:szCs w:val="20"/>
        </w:rPr>
        <w:t xml:space="preserve">длиннее </w:t>
      </w:r>
      <w:smartTag w:uri="urn:schemas-microsoft-com:office:smarttags" w:element="metricconverter">
        <w:smartTagPr>
          <w:attr w:name="ProductID" w:val="3 мм"/>
        </w:smartTagPr>
        <w:r w:rsidR="008930A5" w:rsidRPr="001A02A6">
          <w:rPr>
            <w:sz w:val="20"/>
            <w:szCs w:val="20"/>
          </w:rPr>
          <w:t>3 м</w:t>
        </w:r>
        <w:r w:rsidRPr="001A02A6">
          <w:rPr>
            <w:sz w:val="20"/>
            <w:szCs w:val="20"/>
          </w:rPr>
          <w:t>м</w:t>
        </w:r>
      </w:smartTag>
      <w:r w:rsidRPr="001A02A6">
        <w:rPr>
          <w:sz w:val="20"/>
          <w:szCs w:val="20"/>
        </w:rPr>
        <w:t>. Размер корзинки (без язычковых цветков) 4–</w:t>
      </w:r>
      <w:smartTag w:uri="urn:schemas-microsoft-com:office:smarttags" w:element="metricconverter">
        <w:smartTagPr>
          <w:attr w:name="ProductID" w:val="8 мм"/>
        </w:smartTagPr>
        <w:r w:rsidRPr="001A02A6">
          <w:rPr>
            <w:sz w:val="20"/>
            <w:szCs w:val="20"/>
          </w:rPr>
          <w:t>8 мм</w:t>
        </w:r>
      </w:smartTag>
      <w:r w:rsidRPr="001A02A6">
        <w:rPr>
          <w:sz w:val="20"/>
          <w:szCs w:val="20"/>
        </w:rPr>
        <w:t xml:space="preserve"> в</w:t>
      </w:r>
      <w:r w:rsidR="00752F60" w:rsidRPr="001A02A6">
        <w:rPr>
          <w:sz w:val="20"/>
          <w:szCs w:val="20"/>
        </w:rPr>
        <w:t xml:space="preserve"> </w:t>
      </w:r>
      <w:r w:rsidRPr="001A02A6">
        <w:rPr>
          <w:sz w:val="20"/>
          <w:szCs w:val="20"/>
        </w:rPr>
        <w:t xml:space="preserve">поперечнике. </w:t>
      </w:r>
      <w:proofErr w:type="gramStart"/>
      <w:r w:rsidRPr="001A02A6">
        <w:rPr>
          <w:sz w:val="20"/>
          <w:szCs w:val="20"/>
        </w:rPr>
        <w:t>Цвет язычковых цве</w:t>
      </w:r>
      <w:r w:rsidRPr="001A02A6">
        <w:rPr>
          <w:sz w:val="20"/>
          <w:szCs w:val="20"/>
        </w:rPr>
        <w:t>т</w:t>
      </w:r>
      <w:r w:rsidRPr="001A02A6">
        <w:rPr>
          <w:sz w:val="20"/>
          <w:szCs w:val="20"/>
        </w:rPr>
        <w:t>ков белый, трубча</w:t>
      </w:r>
      <w:r w:rsidR="00752F60" w:rsidRPr="001A02A6">
        <w:rPr>
          <w:sz w:val="20"/>
          <w:szCs w:val="20"/>
        </w:rPr>
        <w:t>тых</w:t>
      </w:r>
      <w:r w:rsidR="000A00F4" w:rsidRPr="001A02A6">
        <w:rPr>
          <w:sz w:val="20"/>
          <w:szCs w:val="20"/>
        </w:rPr>
        <w:t xml:space="preserve"> </w:t>
      </w:r>
      <w:r w:rsidR="00752F60" w:rsidRPr="001A02A6">
        <w:rPr>
          <w:sz w:val="20"/>
          <w:szCs w:val="20"/>
        </w:rPr>
        <w:t xml:space="preserve">– желтый, обертки </w:t>
      </w:r>
      <w:r w:rsidR="00DC46EF" w:rsidRPr="001A02A6">
        <w:rPr>
          <w:sz w:val="20"/>
          <w:szCs w:val="20"/>
        </w:rPr>
        <w:t>–</w:t>
      </w:r>
      <w:r w:rsidR="00C11BD7" w:rsidRPr="001A02A6">
        <w:rPr>
          <w:sz w:val="20"/>
          <w:szCs w:val="20"/>
        </w:rPr>
        <w:t xml:space="preserve"> </w:t>
      </w:r>
      <w:r w:rsidRPr="001A02A6">
        <w:rPr>
          <w:sz w:val="20"/>
          <w:szCs w:val="20"/>
        </w:rPr>
        <w:t>желтовато</w:t>
      </w:r>
      <w:r w:rsidR="00C11BD7" w:rsidRPr="001A02A6">
        <w:rPr>
          <w:sz w:val="20"/>
          <w:szCs w:val="20"/>
        </w:rPr>
        <w:t>-</w:t>
      </w:r>
      <w:r w:rsidRPr="001A02A6">
        <w:rPr>
          <w:sz w:val="20"/>
          <w:szCs w:val="20"/>
        </w:rPr>
        <w:t>зеленый.</w:t>
      </w:r>
      <w:proofErr w:type="gramEnd"/>
      <w:r w:rsidRPr="001A02A6">
        <w:rPr>
          <w:sz w:val="20"/>
          <w:szCs w:val="20"/>
        </w:rPr>
        <w:t xml:space="preserve"> Запах сильный, ароматный. Вкус пряный, горьковатый, слегка слизистый. </w:t>
      </w:r>
    </w:p>
    <w:p w:rsidR="008210F2" w:rsidRPr="001A02A6" w:rsidRDefault="00DC46EF" w:rsidP="00A02019">
      <w:pPr>
        <w:pStyle w:val="ae"/>
        <w:spacing w:before="0" w:beforeAutospacing="0" w:after="0" w:afterAutospacing="0"/>
        <w:ind w:firstLine="284"/>
        <w:jc w:val="both"/>
        <w:rPr>
          <w:sz w:val="20"/>
          <w:szCs w:val="20"/>
        </w:rPr>
      </w:pPr>
      <w:proofErr w:type="gramStart"/>
      <w:r w:rsidRPr="001A02A6">
        <w:rPr>
          <w:sz w:val="20"/>
          <w:szCs w:val="20"/>
        </w:rPr>
        <w:t>В</w:t>
      </w:r>
      <w:r w:rsidR="008210F2" w:rsidRPr="001A02A6">
        <w:rPr>
          <w:sz w:val="20"/>
          <w:szCs w:val="20"/>
        </w:rPr>
        <w:t>лажн</w:t>
      </w:r>
      <w:r w:rsidRPr="001A02A6">
        <w:rPr>
          <w:sz w:val="20"/>
          <w:szCs w:val="20"/>
        </w:rPr>
        <w:t xml:space="preserve">ость </w:t>
      </w:r>
      <w:r w:rsidR="00AC5E91" w:rsidRPr="001A02A6">
        <w:rPr>
          <w:sz w:val="20"/>
          <w:szCs w:val="20"/>
        </w:rPr>
        <w:t>сырья</w:t>
      </w:r>
      <w:r w:rsidR="000060EA" w:rsidRPr="001A02A6">
        <w:rPr>
          <w:sz w:val="20"/>
          <w:szCs w:val="20"/>
        </w:rPr>
        <w:t xml:space="preserve"> должна составлять </w:t>
      </w:r>
      <w:r w:rsidR="00AC5E91" w:rsidRPr="001A02A6">
        <w:rPr>
          <w:sz w:val="20"/>
          <w:szCs w:val="20"/>
        </w:rPr>
        <w:t>не более 14</w:t>
      </w:r>
      <w:r w:rsidR="000060EA" w:rsidRPr="001A02A6">
        <w:rPr>
          <w:sz w:val="20"/>
          <w:szCs w:val="20"/>
        </w:rPr>
        <w:t> </w:t>
      </w:r>
      <w:r w:rsidR="00AC5E91" w:rsidRPr="001A02A6">
        <w:rPr>
          <w:sz w:val="20"/>
          <w:szCs w:val="20"/>
        </w:rPr>
        <w:t>%, золы общей</w:t>
      </w:r>
      <w:r w:rsidR="000060EA" w:rsidRPr="001A02A6">
        <w:rPr>
          <w:sz w:val="20"/>
          <w:szCs w:val="20"/>
        </w:rPr>
        <w:t xml:space="preserve"> –</w:t>
      </w:r>
      <w:r w:rsidRPr="001A02A6">
        <w:rPr>
          <w:sz w:val="20"/>
          <w:szCs w:val="20"/>
        </w:rPr>
        <w:t xml:space="preserve"> не более 12</w:t>
      </w:r>
      <w:r w:rsidR="000060EA" w:rsidRPr="001A02A6">
        <w:rPr>
          <w:sz w:val="20"/>
          <w:szCs w:val="20"/>
        </w:rPr>
        <w:t> </w:t>
      </w:r>
      <w:r w:rsidR="008210F2" w:rsidRPr="001A02A6">
        <w:rPr>
          <w:sz w:val="20"/>
          <w:szCs w:val="20"/>
        </w:rPr>
        <w:t xml:space="preserve">%, измельченных частиц корзинок, проходящих сквозь сито с диаметром отверстий </w:t>
      </w:r>
      <w:smartTag w:uri="urn:schemas-microsoft-com:office:smarttags" w:element="metricconverter">
        <w:smartTagPr>
          <w:attr w:name="ProductID" w:val="1 мм"/>
        </w:smartTagPr>
        <w:r w:rsidR="008210F2" w:rsidRPr="001A02A6">
          <w:rPr>
            <w:sz w:val="20"/>
            <w:szCs w:val="20"/>
          </w:rPr>
          <w:t>1 мм</w:t>
        </w:r>
      </w:smartTag>
      <w:r w:rsidR="00AC5E91" w:rsidRPr="001A02A6">
        <w:rPr>
          <w:sz w:val="20"/>
          <w:szCs w:val="20"/>
        </w:rPr>
        <w:t>,</w:t>
      </w:r>
      <w:r w:rsidRPr="001A02A6">
        <w:rPr>
          <w:sz w:val="20"/>
          <w:szCs w:val="20"/>
        </w:rPr>
        <w:t xml:space="preserve"> </w:t>
      </w:r>
      <w:r w:rsidR="000060EA" w:rsidRPr="001A02A6">
        <w:rPr>
          <w:sz w:val="20"/>
          <w:szCs w:val="20"/>
        </w:rPr>
        <w:t xml:space="preserve">– </w:t>
      </w:r>
      <w:r w:rsidRPr="001A02A6">
        <w:rPr>
          <w:sz w:val="20"/>
          <w:szCs w:val="20"/>
        </w:rPr>
        <w:t>не более 30</w:t>
      </w:r>
      <w:r w:rsidR="008210F2" w:rsidRPr="001A02A6">
        <w:rPr>
          <w:sz w:val="20"/>
          <w:szCs w:val="20"/>
        </w:rPr>
        <w:t>%; листьев, стеблевых частей, корзинок с остатками цветоносов размеро</w:t>
      </w:r>
      <w:r w:rsidR="000060EA" w:rsidRPr="001A02A6">
        <w:rPr>
          <w:sz w:val="20"/>
          <w:szCs w:val="20"/>
        </w:rPr>
        <w:t>м</w:t>
      </w:r>
      <w:r w:rsidR="008210F2" w:rsidRPr="001A02A6">
        <w:rPr>
          <w:sz w:val="20"/>
          <w:szCs w:val="20"/>
        </w:rPr>
        <w:t xml:space="preserve"> 3</w:t>
      </w:r>
      <w:r w:rsidR="000060EA" w:rsidRPr="001A02A6">
        <w:rPr>
          <w:sz w:val="20"/>
          <w:szCs w:val="20"/>
        </w:rPr>
        <w:t>–</w:t>
      </w:r>
      <w:r w:rsidRPr="001A02A6">
        <w:rPr>
          <w:sz w:val="20"/>
          <w:szCs w:val="20"/>
        </w:rPr>
        <w:t>5 см –</w:t>
      </w:r>
      <w:r w:rsidR="008210F2" w:rsidRPr="001A02A6">
        <w:rPr>
          <w:sz w:val="20"/>
          <w:szCs w:val="20"/>
        </w:rPr>
        <w:t xml:space="preserve"> не бо</w:t>
      </w:r>
      <w:r w:rsidRPr="001A02A6">
        <w:rPr>
          <w:sz w:val="20"/>
          <w:szCs w:val="20"/>
        </w:rPr>
        <w:t>лее 9</w:t>
      </w:r>
      <w:r w:rsidR="000060EA" w:rsidRPr="001A02A6">
        <w:rPr>
          <w:sz w:val="20"/>
          <w:szCs w:val="20"/>
        </w:rPr>
        <w:t> </w:t>
      </w:r>
      <w:r w:rsidR="008210F2" w:rsidRPr="001A02A6">
        <w:rPr>
          <w:sz w:val="20"/>
          <w:szCs w:val="20"/>
        </w:rPr>
        <w:t>%; корзинок, утративших нормальную окраску (почернев</w:t>
      </w:r>
      <w:r w:rsidRPr="001A02A6">
        <w:rPr>
          <w:sz w:val="20"/>
          <w:szCs w:val="20"/>
        </w:rPr>
        <w:t>ших, поб</w:t>
      </w:r>
      <w:r w:rsidRPr="001A02A6">
        <w:rPr>
          <w:sz w:val="20"/>
          <w:szCs w:val="20"/>
        </w:rPr>
        <w:t>у</w:t>
      </w:r>
      <w:r w:rsidRPr="001A02A6">
        <w:rPr>
          <w:sz w:val="20"/>
          <w:szCs w:val="20"/>
        </w:rPr>
        <w:t>ревших)</w:t>
      </w:r>
      <w:r w:rsidR="00AC5E91" w:rsidRPr="001A02A6">
        <w:rPr>
          <w:sz w:val="20"/>
          <w:szCs w:val="20"/>
        </w:rPr>
        <w:t>,</w:t>
      </w:r>
      <w:r w:rsidRPr="001A02A6">
        <w:rPr>
          <w:sz w:val="20"/>
          <w:szCs w:val="20"/>
        </w:rPr>
        <w:t xml:space="preserve"> </w:t>
      </w:r>
      <w:r w:rsidR="000060EA" w:rsidRPr="001A02A6">
        <w:rPr>
          <w:sz w:val="20"/>
          <w:szCs w:val="20"/>
        </w:rPr>
        <w:t xml:space="preserve">– </w:t>
      </w:r>
      <w:r w:rsidRPr="001A02A6">
        <w:rPr>
          <w:sz w:val="20"/>
          <w:szCs w:val="20"/>
        </w:rPr>
        <w:t>не более 5</w:t>
      </w:r>
      <w:r w:rsidR="008210F2" w:rsidRPr="001A02A6">
        <w:rPr>
          <w:sz w:val="20"/>
          <w:szCs w:val="20"/>
        </w:rPr>
        <w:t xml:space="preserve">%; </w:t>
      </w:r>
      <w:r w:rsidR="00AC5E91" w:rsidRPr="001A02A6">
        <w:rPr>
          <w:sz w:val="20"/>
          <w:szCs w:val="20"/>
        </w:rPr>
        <w:t>органической примеси</w:t>
      </w:r>
      <w:r w:rsidRPr="001A02A6">
        <w:rPr>
          <w:sz w:val="20"/>
          <w:szCs w:val="20"/>
        </w:rPr>
        <w:t xml:space="preserve"> </w:t>
      </w:r>
      <w:r w:rsidR="000060EA" w:rsidRPr="001A02A6">
        <w:rPr>
          <w:sz w:val="20"/>
          <w:szCs w:val="20"/>
        </w:rPr>
        <w:t xml:space="preserve">– </w:t>
      </w:r>
      <w:r w:rsidR="008210F2" w:rsidRPr="001A02A6">
        <w:rPr>
          <w:sz w:val="20"/>
          <w:szCs w:val="20"/>
        </w:rPr>
        <w:t>не более 2</w:t>
      </w:r>
      <w:r w:rsidRPr="001A02A6">
        <w:rPr>
          <w:sz w:val="20"/>
          <w:szCs w:val="20"/>
        </w:rPr>
        <w:t>–3</w:t>
      </w:r>
      <w:r w:rsidR="000060EA" w:rsidRPr="001A02A6">
        <w:rPr>
          <w:sz w:val="20"/>
          <w:szCs w:val="20"/>
        </w:rPr>
        <w:t> </w:t>
      </w:r>
      <w:r w:rsidR="008210F2" w:rsidRPr="001A02A6">
        <w:rPr>
          <w:sz w:val="20"/>
          <w:szCs w:val="20"/>
        </w:rPr>
        <w:t>%;</w:t>
      </w:r>
      <w:proofErr w:type="gramEnd"/>
      <w:r w:rsidR="008210F2" w:rsidRPr="001A02A6">
        <w:rPr>
          <w:sz w:val="20"/>
          <w:szCs w:val="20"/>
        </w:rPr>
        <w:t xml:space="preserve"> м</w:t>
      </w:r>
      <w:r w:rsidR="008210F2" w:rsidRPr="001A02A6">
        <w:rPr>
          <w:sz w:val="20"/>
          <w:szCs w:val="20"/>
        </w:rPr>
        <w:t>и</w:t>
      </w:r>
      <w:r w:rsidR="008210F2" w:rsidRPr="001A02A6">
        <w:rPr>
          <w:sz w:val="20"/>
          <w:szCs w:val="20"/>
        </w:rPr>
        <w:t>нераль</w:t>
      </w:r>
      <w:r w:rsidR="00AC5E91" w:rsidRPr="001A02A6">
        <w:rPr>
          <w:sz w:val="20"/>
          <w:szCs w:val="20"/>
        </w:rPr>
        <w:t>ной примеси</w:t>
      </w:r>
      <w:r w:rsidR="008210F2" w:rsidRPr="001A02A6">
        <w:rPr>
          <w:sz w:val="20"/>
          <w:szCs w:val="20"/>
        </w:rPr>
        <w:t xml:space="preserve"> </w:t>
      </w:r>
      <w:r w:rsidR="000060EA" w:rsidRPr="001A02A6">
        <w:rPr>
          <w:sz w:val="20"/>
          <w:szCs w:val="20"/>
        </w:rPr>
        <w:t xml:space="preserve">– </w:t>
      </w:r>
      <w:r w:rsidR="008210F2" w:rsidRPr="001A02A6">
        <w:rPr>
          <w:sz w:val="20"/>
          <w:szCs w:val="20"/>
        </w:rPr>
        <w:t>не более 0,3</w:t>
      </w:r>
      <w:r w:rsidRPr="001A02A6">
        <w:rPr>
          <w:sz w:val="20"/>
          <w:szCs w:val="20"/>
        </w:rPr>
        <w:t>–0,5</w:t>
      </w:r>
      <w:r w:rsidR="008210F2" w:rsidRPr="001A02A6">
        <w:rPr>
          <w:sz w:val="20"/>
          <w:szCs w:val="20"/>
        </w:rPr>
        <w:t>%; содержа</w:t>
      </w:r>
      <w:r w:rsidRPr="001A02A6">
        <w:rPr>
          <w:sz w:val="20"/>
          <w:szCs w:val="20"/>
        </w:rPr>
        <w:t>ние эфирног</w:t>
      </w:r>
      <w:r w:rsidR="00AC5E91" w:rsidRPr="001A02A6">
        <w:rPr>
          <w:sz w:val="20"/>
          <w:szCs w:val="20"/>
        </w:rPr>
        <w:t>о масла</w:t>
      </w:r>
      <w:r w:rsidRPr="001A02A6">
        <w:rPr>
          <w:sz w:val="20"/>
          <w:szCs w:val="20"/>
        </w:rPr>
        <w:t xml:space="preserve"> </w:t>
      </w:r>
      <w:r w:rsidR="000060EA" w:rsidRPr="001A02A6">
        <w:rPr>
          <w:sz w:val="20"/>
          <w:szCs w:val="20"/>
        </w:rPr>
        <w:t xml:space="preserve">– </w:t>
      </w:r>
      <w:r w:rsidRPr="001A02A6">
        <w:rPr>
          <w:sz w:val="20"/>
          <w:szCs w:val="20"/>
        </w:rPr>
        <w:t>не менее 0,3</w:t>
      </w:r>
      <w:r w:rsidR="000060EA" w:rsidRPr="001A02A6">
        <w:rPr>
          <w:sz w:val="20"/>
          <w:szCs w:val="20"/>
        </w:rPr>
        <w:t> </w:t>
      </w:r>
      <w:r w:rsidR="008210F2" w:rsidRPr="001A02A6">
        <w:rPr>
          <w:sz w:val="20"/>
          <w:szCs w:val="20"/>
        </w:rPr>
        <w:t xml:space="preserve">%. </w:t>
      </w:r>
    </w:p>
    <w:p w:rsidR="008210F2" w:rsidRPr="001A02A6" w:rsidRDefault="00DC46EF" w:rsidP="00A02019">
      <w:pPr>
        <w:pStyle w:val="ae"/>
        <w:spacing w:before="0" w:beforeAutospacing="0" w:after="0" w:afterAutospacing="0"/>
        <w:ind w:firstLine="284"/>
        <w:jc w:val="both"/>
        <w:rPr>
          <w:sz w:val="20"/>
          <w:szCs w:val="20"/>
        </w:rPr>
      </w:pPr>
      <w:r w:rsidRPr="001A02A6">
        <w:rPr>
          <w:i/>
          <w:sz w:val="20"/>
          <w:szCs w:val="20"/>
        </w:rPr>
        <w:t>Химический состав</w:t>
      </w:r>
      <w:r w:rsidR="008210F2" w:rsidRPr="001A02A6">
        <w:rPr>
          <w:i/>
          <w:sz w:val="20"/>
          <w:szCs w:val="20"/>
        </w:rPr>
        <w:t>.</w:t>
      </w:r>
      <w:r w:rsidR="008210F2" w:rsidRPr="001A02A6">
        <w:rPr>
          <w:sz w:val="20"/>
          <w:szCs w:val="20"/>
        </w:rPr>
        <w:t xml:space="preserve"> </w:t>
      </w:r>
      <w:r w:rsidRPr="001A02A6">
        <w:rPr>
          <w:sz w:val="20"/>
          <w:szCs w:val="20"/>
        </w:rPr>
        <w:t>Х</w:t>
      </w:r>
      <w:r w:rsidR="008210F2" w:rsidRPr="001A02A6">
        <w:rPr>
          <w:sz w:val="20"/>
          <w:szCs w:val="20"/>
        </w:rPr>
        <w:t>амазулен, прохамазулен, монотерпены, сес</w:t>
      </w:r>
      <w:r w:rsidR="008210F2" w:rsidRPr="001A02A6">
        <w:rPr>
          <w:sz w:val="20"/>
          <w:szCs w:val="20"/>
        </w:rPr>
        <w:t>к</w:t>
      </w:r>
      <w:r w:rsidR="008210F2" w:rsidRPr="001A02A6">
        <w:rPr>
          <w:sz w:val="20"/>
          <w:szCs w:val="20"/>
        </w:rPr>
        <w:t>витерпены, лактоны матриции, матрикарин, фарнезен, кади</w:t>
      </w:r>
      <w:r w:rsidRPr="001A02A6">
        <w:rPr>
          <w:sz w:val="20"/>
          <w:szCs w:val="20"/>
        </w:rPr>
        <w:t>нен, бис</w:t>
      </w:r>
      <w:r w:rsidRPr="001A02A6">
        <w:rPr>
          <w:sz w:val="20"/>
          <w:szCs w:val="20"/>
        </w:rPr>
        <w:t>а</w:t>
      </w:r>
      <w:r w:rsidRPr="001A02A6">
        <w:rPr>
          <w:sz w:val="20"/>
          <w:szCs w:val="20"/>
        </w:rPr>
        <w:lastRenderedPageBreak/>
        <w:t>болол, бис</w:t>
      </w:r>
      <w:r w:rsidR="008210F2" w:rsidRPr="001A02A6">
        <w:rPr>
          <w:sz w:val="20"/>
          <w:szCs w:val="20"/>
        </w:rPr>
        <w:t>абололоксид, кетоспирт, каприловая кислота, флавоноиды, кумарины, ситостерин, холин, каротин, аскорбиновая кислота</w:t>
      </w:r>
      <w:r w:rsidRPr="001A02A6">
        <w:rPr>
          <w:sz w:val="20"/>
          <w:szCs w:val="20"/>
        </w:rPr>
        <w:t xml:space="preserve"> и др</w:t>
      </w:r>
      <w:r w:rsidR="008210F2" w:rsidRPr="001A02A6">
        <w:rPr>
          <w:sz w:val="20"/>
          <w:szCs w:val="20"/>
        </w:rPr>
        <w:t>.</w:t>
      </w:r>
    </w:p>
    <w:p w:rsidR="00DC46EF" w:rsidRPr="001A02A6" w:rsidRDefault="004A4E6A" w:rsidP="00A02019">
      <w:pPr>
        <w:pStyle w:val="ae"/>
        <w:spacing w:before="0" w:beforeAutospacing="0" w:after="0" w:afterAutospacing="0"/>
        <w:ind w:firstLine="284"/>
        <w:jc w:val="both"/>
        <w:rPr>
          <w:sz w:val="20"/>
          <w:szCs w:val="20"/>
        </w:rPr>
      </w:pPr>
      <w:r w:rsidRPr="001A02A6">
        <w:rPr>
          <w:i/>
          <w:sz w:val="20"/>
          <w:szCs w:val="20"/>
        </w:rPr>
        <w:t>Фармакологические свойства</w:t>
      </w:r>
      <w:r w:rsidR="008210F2" w:rsidRPr="001A02A6">
        <w:rPr>
          <w:i/>
          <w:sz w:val="20"/>
          <w:szCs w:val="20"/>
        </w:rPr>
        <w:t>.</w:t>
      </w:r>
      <w:r w:rsidR="00DC46EF" w:rsidRPr="001A02A6">
        <w:rPr>
          <w:sz w:val="20"/>
          <w:szCs w:val="20"/>
        </w:rPr>
        <w:t xml:space="preserve"> </w:t>
      </w:r>
      <w:r w:rsidR="000060EA" w:rsidRPr="001A02A6">
        <w:rPr>
          <w:sz w:val="20"/>
          <w:szCs w:val="20"/>
        </w:rPr>
        <w:t xml:space="preserve">Противовоспалительное и </w:t>
      </w:r>
      <w:r w:rsidR="008210F2" w:rsidRPr="001A02A6">
        <w:rPr>
          <w:sz w:val="20"/>
          <w:szCs w:val="20"/>
        </w:rPr>
        <w:t>спазмол</w:t>
      </w:r>
      <w:r w:rsidR="008210F2" w:rsidRPr="001A02A6">
        <w:rPr>
          <w:sz w:val="20"/>
          <w:szCs w:val="20"/>
        </w:rPr>
        <w:t>и</w:t>
      </w:r>
      <w:r w:rsidR="008210F2" w:rsidRPr="001A02A6">
        <w:rPr>
          <w:sz w:val="20"/>
          <w:szCs w:val="20"/>
        </w:rPr>
        <w:t>тическое средство.</w:t>
      </w:r>
    </w:p>
    <w:p w:rsidR="00DC46EF" w:rsidRPr="001A02A6" w:rsidRDefault="008210F2" w:rsidP="00A02019">
      <w:pPr>
        <w:pStyle w:val="ae"/>
        <w:spacing w:before="0" w:beforeAutospacing="0" w:after="0" w:afterAutospacing="0"/>
        <w:ind w:firstLine="284"/>
        <w:jc w:val="both"/>
        <w:rPr>
          <w:sz w:val="20"/>
          <w:szCs w:val="20"/>
        </w:rPr>
      </w:pPr>
      <w:r w:rsidRPr="001A02A6">
        <w:rPr>
          <w:i/>
          <w:sz w:val="20"/>
          <w:szCs w:val="20"/>
        </w:rPr>
        <w:t xml:space="preserve">Предшественники. </w:t>
      </w:r>
      <w:r w:rsidR="00DC46EF" w:rsidRPr="001A02A6">
        <w:rPr>
          <w:sz w:val="20"/>
          <w:szCs w:val="20"/>
        </w:rPr>
        <w:t>Заняты</w:t>
      </w:r>
      <w:r w:rsidRPr="001A02A6">
        <w:rPr>
          <w:sz w:val="20"/>
          <w:szCs w:val="20"/>
        </w:rPr>
        <w:t>й пар и рано убираемые кормовые кул</w:t>
      </w:r>
      <w:r w:rsidRPr="001A02A6">
        <w:rPr>
          <w:sz w:val="20"/>
          <w:szCs w:val="20"/>
        </w:rPr>
        <w:t>ь</w:t>
      </w:r>
      <w:r w:rsidRPr="001A02A6">
        <w:rPr>
          <w:sz w:val="20"/>
          <w:szCs w:val="20"/>
        </w:rPr>
        <w:t>туры.</w:t>
      </w:r>
    </w:p>
    <w:p w:rsidR="008210F2" w:rsidRPr="001A02A6" w:rsidRDefault="00246DFF" w:rsidP="00A02019">
      <w:pPr>
        <w:pStyle w:val="ae"/>
        <w:spacing w:before="0" w:beforeAutospacing="0" w:after="0" w:afterAutospacing="0"/>
        <w:ind w:firstLine="284"/>
        <w:jc w:val="both"/>
        <w:rPr>
          <w:i/>
          <w:sz w:val="20"/>
          <w:szCs w:val="20"/>
        </w:rPr>
      </w:pPr>
      <w:r w:rsidRPr="001A02A6">
        <w:rPr>
          <w:i/>
          <w:sz w:val="20"/>
          <w:szCs w:val="20"/>
        </w:rPr>
        <w:t>Применение</w:t>
      </w:r>
      <w:r w:rsidRPr="001A02A6">
        <w:rPr>
          <w:sz w:val="20"/>
          <w:szCs w:val="20"/>
        </w:rPr>
        <w:t xml:space="preserve"> </w:t>
      </w:r>
      <w:r w:rsidRPr="001A02A6">
        <w:rPr>
          <w:i/>
          <w:sz w:val="20"/>
          <w:szCs w:val="20"/>
        </w:rPr>
        <w:t>удобрений</w:t>
      </w:r>
      <w:r w:rsidR="008210F2" w:rsidRPr="001A02A6">
        <w:rPr>
          <w:i/>
          <w:sz w:val="20"/>
          <w:szCs w:val="20"/>
        </w:rPr>
        <w:t>.</w:t>
      </w:r>
      <w:r w:rsidR="008210F2" w:rsidRPr="001A02A6">
        <w:rPr>
          <w:sz w:val="20"/>
          <w:szCs w:val="20"/>
        </w:rPr>
        <w:t xml:space="preserve"> В нача</w:t>
      </w:r>
      <w:r w:rsidR="00DC46EF" w:rsidRPr="001A02A6">
        <w:rPr>
          <w:sz w:val="20"/>
          <w:szCs w:val="20"/>
        </w:rPr>
        <w:t>льный период своего развития кул</w:t>
      </w:r>
      <w:r w:rsidR="00DC46EF" w:rsidRPr="001A02A6">
        <w:rPr>
          <w:sz w:val="20"/>
          <w:szCs w:val="20"/>
        </w:rPr>
        <w:t>ь</w:t>
      </w:r>
      <w:r w:rsidR="00DC46EF" w:rsidRPr="001A02A6">
        <w:rPr>
          <w:sz w:val="20"/>
          <w:szCs w:val="20"/>
        </w:rPr>
        <w:t>тура</w:t>
      </w:r>
      <w:r w:rsidR="008210F2" w:rsidRPr="001A02A6">
        <w:rPr>
          <w:sz w:val="20"/>
          <w:szCs w:val="20"/>
        </w:rPr>
        <w:t xml:space="preserve"> наиболее отзывчива на внесение фосфора. В период интенсивного роста надземной массы резко увеличивается потребность во всех эл</w:t>
      </w:r>
      <w:r w:rsidR="008210F2" w:rsidRPr="001A02A6">
        <w:rPr>
          <w:sz w:val="20"/>
          <w:szCs w:val="20"/>
        </w:rPr>
        <w:t>е</w:t>
      </w:r>
      <w:r w:rsidR="008210F2" w:rsidRPr="001A02A6">
        <w:rPr>
          <w:sz w:val="20"/>
          <w:szCs w:val="20"/>
        </w:rPr>
        <w:t>ментах</w:t>
      </w:r>
      <w:r w:rsidR="00DC46EF" w:rsidRPr="001A02A6">
        <w:rPr>
          <w:sz w:val="20"/>
          <w:szCs w:val="20"/>
        </w:rPr>
        <w:t xml:space="preserve"> питания, особенно</w:t>
      </w:r>
      <w:r w:rsidR="000060EA" w:rsidRPr="001A02A6">
        <w:rPr>
          <w:sz w:val="20"/>
          <w:szCs w:val="20"/>
        </w:rPr>
        <w:t xml:space="preserve"> в</w:t>
      </w:r>
      <w:r w:rsidR="00DC46EF" w:rsidRPr="001A02A6">
        <w:rPr>
          <w:sz w:val="20"/>
          <w:szCs w:val="20"/>
        </w:rPr>
        <w:t xml:space="preserve"> азоте и калии. Под основную</w:t>
      </w:r>
      <w:r w:rsidR="008210F2" w:rsidRPr="001A02A6">
        <w:rPr>
          <w:sz w:val="20"/>
          <w:szCs w:val="20"/>
        </w:rPr>
        <w:t xml:space="preserve"> обработ</w:t>
      </w:r>
      <w:r w:rsidR="00DC46EF" w:rsidRPr="001A02A6">
        <w:rPr>
          <w:sz w:val="20"/>
          <w:szCs w:val="20"/>
        </w:rPr>
        <w:t>ку</w:t>
      </w:r>
      <w:r w:rsidR="008210F2" w:rsidRPr="001A02A6">
        <w:rPr>
          <w:sz w:val="20"/>
          <w:szCs w:val="20"/>
        </w:rPr>
        <w:t xml:space="preserve"> почвы рекомендуется вносить 10 т/га сухого перегноя совместно с полным минеральным удобрением в дозе </w:t>
      </w:r>
      <w:smartTag w:uri="urn:schemas-microsoft-com:office:smarttags" w:element="metricconverter">
        <w:smartTagPr>
          <w:attr w:name="ProductID" w:val="30 кг"/>
        </w:smartTagPr>
        <w:r w:rsidR="008210F2" w:rsidRPr="001A02A6">
          <w:rPr>
            <w:sz w:val="20"/>
            <w:szCs w:val="20"/>
          </w:rPr>
          <w:t>30 кг</w:t>
        </w:r>
      </w:smartTag>
      <w:r w:rsidR="00DC46EF" w:rsidRPr="001A02A6">
        <w:rPr>
          <w:sz w:val="20"/>
          <w:szCs w:val="20"/>
        </w:rPr>
        <w:t xml:space="preserve"> д.в.</w:t>
      </w:r>
      <w:r w:rsidR="008210F2" w:rsidRPr="001A02A6">
        <w:rPr>
          <w:sz w:val="20"/>
          <w:szCs w:val="20"/>
        </w:rPr>
        <w:t xml:space="preserve">/га </w:t>
      </w:r>
      <w:r w:rsidR="00DC46EF" w:rsidRPr="001A02A6">
        <w:rPr>
          <w:sz w:val="20"/>
          <w:szCs w:val="20"/>
        </w:rPr>
        <w:t>каждого элеме</w:t>
      </w:r>
      <w:r w:rsidR="00DC46EF" w:rsidRPr="001A02A6">
        <w:rPr>
          <w:sz w:val="20"/>
          <w:szCs w:val="20"/>
        </w:rPr>
        <w:t>н</w:t>
      </w:r>
      <w:r w:rsidR="00DC46EF" w:rsidRPr="001A02A6">
        <w:rPr>
          <w:sz w:val="20"/>
          <w:szCs w:val="20"/>
        </w:rPr>
        <w:t xml:space="preserve">та питания </w:t>
      </w:r>
      <w:r w:rsidR="008210F2" w:rsidRPr="001A02A6">
        <w:rPr>
          <w:sz w:val="20"/>
          <w:szCs w:val="20"/>
        </w:rPr>
        <w:t>или полное минеральное удобре</w:t>
      </w:r>
      <w:r w:rsidR="00141C4B" w:rsidRPr="001A02A6">
        <w:rPr>
          <w:sz w:val="20"/>
          <w:szCs w:val="20"/>
        </w:rPr>
        <w:t>ние в дозах</w:t>
      </w:r>
      <w:r w:rsidR="00DC46EF" w:rsidRPr="001A02A6">
        <w:rPr>
          <w:sz w:val="20"/>
          <w:szCs w:val="20"/>
        </w:rPr>
        <w:t xml:space="preserve"> </w:t>
      </w:r>
      <w:r w:rsidR="00DC46EF" w:rsidRPr="001A02A6">
        <w:rPr>
          <w:sz w:val="20"/>
          <w:szCs w:val="20"/>
          <w:lang w:val="en-US"/>
        </w:rPr>
        <w:t>N</w:t>
      </w:r>
      <w:r w:rsidR="00141C4B" w:rsidRPr="001A02A6">
        <w:rPr>
          <w:sz w:val="20"/>
          <w:szCs w:val="20"/>
          <w:vertAlign w:val="subscript"/>
        </w:rPr>
        <w:t>60</w:t>
      </w:r>
      <w:r w:rsidR="00DC46EF" w:rsidRPr="001A02A6">
        <w:rPr>
          <w:sz w:val="20"/>
          <w:szCs w:val="20"/>
          <w:lang w:val="en-US"/>
        </w:rPr>
        <w:t>P</w:t>
      </w:r>
      <w:r w:rsidR="00141C4B" w:rsidRPr="001A02A6">
        <w:rPr>
          <w:sz w:val="20"/>
          <w:szCs w:val="20"/>
          <w:vertAlign w:val="subscript"/>
        </w:rPr>
        <w:t>60</w:t>
      </w:r>
      <w:r w:rsidR="00DC46EF" w:rsidRPr="001A02A6">
        <w:rPr>
          <w:sz w:val="20"/>
          <w:szCs w:val="20"/>
          <w:lang w:val="en-US"/>
        </w:rPr>
        <w:t>K</w:t>
      </w:r>
      <w:r w:rsidR="00DC46EF" w:rsidRPr="001A02A6">
        <w:rPr>
          <w:sz w:val="20"/>
          <w:szCs w:val="20"/>
          <w:vertAlign w:val="subscript"/>
        </w:rPr>
        <w:t>60</w:t>
      </w:r>
      <w:r w:rsidR="008210F2" w:rsidRPr="001A02A6">
        <w:rPr>
          <w:sz w:val="20"/>
          <w:szCs w:val="20"/>
        </w:rPr>
        <w:t xml:space="preserve">. </w:t>
      </w:r>
      <w:r w:rsidRPr="001A02A6">
        <w:rPr>
          <w:sz w:val="20"/>
          <w:szCs w:val="20"/>
        </w:rPr>
        <w:t>При посеве вносят</w:t>
      </w:r>
      <w:r w:rsidR="00141C4B" w:rsidRPr="001A02A6">
        <w:rPr>
          <w:sz w:val="20"/>
          <w:szCs w:val="20"/>
        </w:rPr>
        <w:t xml:space="preserve"> </w:t>
      </w:r>
      <w:r w:rsidR="008210F2" w:rsidRPr="001A02A6">
        <w:rPr>
          <w:sz w:val="20"/>
          <w:szCs w:val="20"/>
        </w:rPr>
        <w:t>5</w:t>
      </w:r>
      <w:r w:rsidR="00141C4B" w:rsidRPr="001A02A6">
        <w:rPr>
          <w:sz w:val="20"/>
          <w:szCs w:val="20"/>
        </w:rPr>
        <w:t>–</w:t>
      </w:r>
      <w:smartTag w:uri="urn:schemas-microsoft-com:office:smarttags" w:element="metricconverter">
        <w:smartTagPr>
          <w:attr w:name="ProductID" w:val="6 кг"/>
        </w:smartTagPr>
        <w:r w:rsidR="008210F2" w:rsidRPr="001A02A6">
          <w:rPr>
            <w:sz w:val="20"/>
            <w:szCs w:val="20"/>
          </w:rPr>
          <w:t>6 кг</w:t>
        </w:r>
      </w:smartTag>
      <w:r w:rsidR="00141C4B" w:rsidRPr="001A02A6">
        <w:rPr>
          <w:sz w:val="20"/>
          <w:szCs w:val="20"/>
        </w:rPr>
        <w:t xml:space="preserve"> д.в.</w:t>
      </w:r>
      <w:r w:rsidR="008210F2" w:rsidRPr="001A02A6">
        <w:rPr>
          <w:sz w:val="20"/>
          <w:szCs w:val="20"/>
        </w:rPr>
        <w:t xml:space="preserve">/га суперфосфата. </w:t>
      </w:r>
      <w:r w:rsidR="008210F2" w:rsidRPr="001A02A6">
        <w:rPr>
          <w:i/>
          <w:sz w:val="20"/>
          <w:szCs w:val="20"/>
        </w:rPr>
        <w:t xml:space="preserve"> </w:t>
      </w:r>
    </w:p>
    <w:p w:rsidR="008210F2" w:rsidRPr="001A02A6" w:rsidRDefault="008210F2" w:rsidP="00A02019">
      <w:pPr>
        <w:pStyle w:val="ae"/>
        <w:spacing w:before="0" w:beforeAutospacing="0" w:after="0" w:afterAutospacing="0"/>
        <w:ind w:firstLine="284"/>
        <w:jc w:val="both"/>
        <w:rPr>
          <w:sz w:val="20"/>
          <w:szCs w:val="20"/>
        </w:rPr>
      </w:pPr>
      <w:r w:rsidRPr="001A02A6">
        <w:rPr>
          <w:i/>
          <w:sz w:val="20"/>
          <w:szCs w:val="20"/>
        </w:rPr>
        <w:t xml:space="preserve">Посев. </w:t>
      </w:r>
      <w:r w:rsidR="00141C4B" w:rsidRPr="001A02A6">
        <w:rPr>
          <w:sz w:val="20"/>
          <w:szCs w:val="20"/>
        </w:rPr>
        <w:t>Сроки посева летние и осенние</w:t>
      </w:r>
      <w:r w:rsidRPr="001A02A6">
        <w:rPr>
          <w:sz w:val="20"/>
          <w:szCs w:val="20"/>
        </w:rPr>
        <w:t xml:space="preserve">. При весеннем посеве </w:t>
      </w:r>
      <w:r w:rsidR="00141C4B" w:rsidRPr="001A02A6">
        <w:rPr>
          <w:sz w:val="20"/>
          <w:szCs w:val="20"/>
        </w:rPr>
        <w:t>всх</w:t>
      </w:r>
      <w:r w:rsidR="00141C4B" w:rsidRPr="001A02A6">
        <w:rPr>
          <w:sz w:val="20"/>
          <w:szCs w:val="20"/>
        </w:rPr>
        <w:t>о</w:t>
      </w:r>
      <w:r w:rsidR="00141C4B" w:rsidRPr="001A02A6">
        <w:rPr>
          <w:sz w:val="20"/>
          <w:szCs w:val="20"/>
        </w:rPr>
        <w:t>жесть раст</w:t>
      </w:r>
      <w:r w:rsidR="00AC5E91" w:rsidRPr="001A02A6">
        <w:rPr>
          <w:sz w:val="20"/>
          <w:szCs w:val="20"/>
        </w:rPr>
        <w:t>ений снижается при пересыхании</w:t>
      </w:r>
      <w:r w:rsidRPr="001A02A6">
        <w:rPr>
          <w:sz w:val="20"/>
          <w:szCs w:val="20"/>
        </w:rPr>
        <w:t xml:space="preserve"> верхнего слоя почвы. Д</w:t>
      </w:r>
      <w:r w:rsidR="00AC5E91" w:rsidRPr="001A02A6">
        <w:rPr>
          <w:sz w:val="20"/>
          <w:szCs w:val="20"/>
        </w:rPr>
        <w:t>ля посева необходима хорошо выр</w:t>
      </w:r>
      <w:r w:rsidR="000060EA" w:rsidRPr="001A02A6">
        <w:rPr>
          <w:sz w:val="20"/>
          <w:szCs w:val="20"/>
        </w:rPr>
        <w:t>о</w:t>
      </w:r>
      <w:r w:rsidRPr="001A02A6">
        <w:rPr>
          <w:sz w:val="20"/>
          <w:szCs w:val="20"/>
        </w:rPr>
        <w:t xml:space="preserve">вненная поверхность поля. </w:t>
      </w:r>
      <w:r w:rsidR="00141C4B" w:rsidRPr="001A02A6">
        <w:rPr>
          <w:sz w:val="20"/>
          <w:szCs w:val="20"/>
        </w:rPr>
        <w:t>Способ посева широкорядный</w:t>
      </w:r>
      <w:r w:rsidR="000060EA" w:rsidRPr="001A02A6">
        <w:rPr>
          <w:sz w:val="20"/>
          <w:szCs w:val="20"/>
        </w:rPr>
        <w:t>,</w:t>
      </w:r>
      <w:r w:rsidR="00141C4B" w:rsidRPr="001A02A6">
        <w:rPr>
          <w:sz w:val="20"/>
          <w:szCs w:val="20"/>
        </w:rPr>
        <w:t xml:space="preserve"> при ш</w:t>
      </w:r>
      <w:r w:rsidRPr="001A02A6">
        <w:rPr>
          <w:sz w:val="20"/>
          <w:szCs w:val="20"/>
        </w:rPr>
        <w:t>и</w:t>
      </w:r>
      <w:r w:rsidR="00141C4B" w:rsidRPr="001A02A6">
        <w:rPr>
          <w:sz w:val="20"/>
          <w:szCs w:val="20"/>
        </w:rPr>
        <w:t>рине</w:t>
      </w:r>
      <w:r w:rsidRPr="001A02A6">
        <w:rPr>
          <w:sz w:val="20"/>
          <w:szCs w:val="20"/>
        </w:rPr>
        <w:t xml:space="preserve"> междурядий 45</w:t>
      </w:r>
      <w:r w:rsidR="00141C4B" w:rsidRPr="001A02A6">
        <w:rPr>
          <w:sz w:val="20"/>
          <w:szCs w:val="20"/>
        </w:rPr>
        <w:t xml:space="preserve"> и </w:t>
      </w:r>
      <w:smartTag w:uri="urn:schemas-microsoft-com:office:smarttags" w:element="metricconverter">
        <w:smartTagPr>
          <w:attr w:name="ProductID" w:val="60 см"/>
        </w:smartTagPr>
        <w:r w:rsidRPr="001A02A6">
          <w:rPr>
            <w:sz w:val="20"/>
            <w:szCs w:val="20"/>
          </w:rPr>
          <w:t>60 см</w:t>
        </w:r>
      </w:smartTag>
      <w:r w:rsidR="00141C4B" w:rsidRPr="001A02A6">
        <w:rPr>
          <w:sz w:val="20"/>
          <w:szCs w:val="20"/>
        </w:rPr>
        <w:t>. Г</w:t>
      </w:r>
      <w:r w:rsidRPr="001A02A6">
        <w:rPr>
          <w:sz w:val="20"/>
          <w:szCs w:val="20"/>
        </w:rPr>
        <w:t>лубина посева не бо</w:t>
      </w:r>
      <w:r w:rsidR="00141C4B" w:rsidRPr="001A02A6">
        <w:rPr>
          <w:sz w:val="20"/>
          <w:szCs w:val="20"/>
        </w:rPr>
        <w:t>лее 0,5 см. Н</w:t>
      </w:r>
      <w:r w:rsidRPr="001A02A6">
        <w:rPr>
          <w:sz w:val="20"/>
          <w:szCs w:val="20"/>
        </w:rPr>
        <w:t>орма высева 3 кг/га.</w:t>
      </w:r>
    </w:p>
    <w:p w:rsidR="008210F2" w:rsidRPr="001A02A6" w:rsidRDefault="008210F2" w:rsidP="00A02019">
      <w:pPr>
        <w:pStyle w:val="ae"/>
        <w:spacing w:before="0" w:beforeAutospacing="0" w:after="0" w:afterAutospacing="0"/>
        <w:ind w:firstLine="284"/>
        <w:jc w:val="both"/>
        <w:rPr>
          <w:i/>
          <w:sz w:val="20"/>
          <w:szCs w:val="20"/>
        </w:rPr>
      </w:pPr>
      <w:r w:rsidRPr="001A02A6">
        <w:rPr>
          <w:i/>
          <w:sz w:val="20"/>
          <w:szCs w:val="20"/>
        </w:rPr>
        <w:t>Уход</w:t>
      </w:r>
      <w:r w:rsidRPr="001A02A6">
        <w:rPr>
          <w:sz w:val="20"/>
          <w:szCs w:val="20"/>
        </w:rPr>
        <w:t xml:space="preserve"> за посевами начинают с момента обозначения рядков. Проп</w:t>
      </w:r>
      <w:r w:rsidRPr="001A02A6">
        <w:rPr>
          <w:sz w:val="20"/>
          <w:szCs w:val="20"/>
        </w:rPr>
        <w:t>а</w:t>
      </w:r>
      <w:r w:rsidRPr="001A02A6">
        <w:rPr>
          <w:sz w:val="20"/>
          <w:szCs w:val="20"/>
        </w:rPr>
        <w:t>лывают сорняки и рыхлят почву в рядах вручную. Перед уборкой сл</w:t>
      </w:r>
      <w:r w:rsidRPr="001A02A6">
        <w:rPr>
          <w:sz w:val="20"/>
          <w:szCs w:val="20"/>
        </w:rPr>
        <w:t>е</w:t>
      </w:r>
      <w:r w:rsidRPr="001A02A6">
        <w:rPr>
          <w:sz w:val="20"/>
          <w:szCs w:val="20"/>
        </w:rPr>
        <w:t>дует удалить из посева единичные крупные сорн</w:t>
      </w:r>
      <w:r w:rsidR="00141C4B" w:rsidRPr="001A02A6">
        <w:rPr>
          <w:sz w:val="20"/>
          <w:szCs w:val="20"/>
        </w:rPr>
        <w:t>яки, а также другие виды культуры</w:t>
      </w:r>
      <w:r w:rsidRPr="001A02A6">
        <w:rPr>
          <w:sz w:val="20"/>
          <w:szCs w:val="20"/>
        </w:rPr>
        <w:t>.</w:t>
      </w:r>
    </w:p>
    <w:p w:rsidR="008210F2" w:rsidRPr="001A02A6" w:rsidRDefault="008210F2" w:rsidP="00A02019">
      <w:pPr>
        <w:pStyle w:val="ae"/>
        <w:spacing w:before="0" w:beforeAutospacing="0" w:after="0" w:afterAutospacing="0"/>
        <w:ind w:firstLine="284"/>
        <w:jc w:val="both"/>
        <w:rPr>
          <w:sz w:val="20"/>
          <w:szCs w:val="20"/>
        </w:rPr>
      </w:pPr>
      <w:r w:rsidRPr="001A02A6">
        <w:rPr>
          <w:i/>
          <w:sz w:val="20"/>
          <w:szCs w:val="20"/>
        </w:rPr>
        <w:t>Уборка, сушка и хранение</w:t>
      </w:r>
      <w:r w:rsidRPr="001A02A6">
        <w:rPr>
          <w:sz w:val="20"/>
          <w:szCs w:val="20"/>
        </w:rPr>
        <w:t xml:space="preserve">. За вегетационный период </w:t>
      </w:r>
      <w:r w:rsidR="00141C4B" w:rsidRPr="001A02A6">
        <w:rPr>
          <w:sz w:val="20"/>
          <w:szCs w:val="20"/>
        </w:rPr>
        <w:t>уборку пров</w:t>
      </w:r>
      <w:r w:rsidR="00141C4B" w:rsidRPr="001A02A6">
        <w:rPr>
          <w:sz w:val="20"/>
          <w:szCs w:val="20"/>
        </w:rPr>
        <w:t>о</w:t>
      </w:r>
      <w:r w:rsidR="00141C4B" w:rsidRPr="001A02A6">
        <w:rPr>
          <w:sz w:val="20"/>
          <w:szCs w:val="20"/>
        </w:rPr>
        <w:t>дят</w:t>
      </w:r>
      <w:r w:rsidRPr="001A02A6">
        <w:rPr>
          <w:sz w:val="20"/>
          <w:szCs w:val="20"/>
        </w:rPr>
        <w:t xml:space="preserve"> 3</w:t>
      </w:r>
      <w:r w:rsidR="00141C4B" w:rsidRPr="001A02A6">
        <w:rPr>
          <w:sz w:val="20"/>
          <w:szCs w:val="20"/>
        </w:rPr>
        <w:t>–</w:t>
      </w:r>
      <w:r w:rsidRPr="001A02A6">
        <w:rPr>
          <w:sz w:val="20"/>
          <w:szCs w:val="20"/>
        </w:rPr>
        <w:t>5 раз. К уборке приступают в начале цветения, пока цветоложе соцветия не приобрело коническ</w:t>
      </w:r>
      <w:r w:rsidR="002C22CC" w:rsidRPr="001A02A6">
        <w:rPr>
          <w:sz w:val="20"/>
          <w:szCs w:val="20"/>
        </w:rPr>
        <w:t>ую</w:t>
      </w:r>
      <w:r w:rsidRPr="001A02A6">
        <w:rPr>
          <w:sz w:val="20"/>
          <w:szCs w:val="20"/>
        </w:rPr>
        <w:t xml:space="preserve"> </w:t>
      </w:r>
      <w:proofErr w:type="gramStart"/>
      <w:r w:rsidRPr="001A02A6">
        <w:rPr>
          <w:sz w:val="20"/>
          <w:szCs w:val="20"/>
        </w:rPr>
        <w:t>форм</w:t>
      </w:r>
      <w:r w:rsidR="002C22CC" w:rsidRPr="001A02A6">
        <w:rPr>
          <w:sz w:val="20"/>
          <w:szCs w:val="20"/>
        </w:rPr>
        <w:t>у</w:t>
      </w:r>
      <w:proofErr w:type="gramEnd"/>
      <w:r w:rsidRPr="001A02A6">
        <w:rPr>
          <w:sz w:val="20"/>
          <w:szCs w:val="20"/>
        </w:rPr>
        <w:t xml:space="preserve"> и белые краевые язычковые цветки не опустились. Соцветия срывают специальными гребенками</w:t>
      </w:r>
      <w:r w:rsidR="002C22CC" w:rsidRPr="001A02A6">
        <w:rPr>
          <w:sz w:val="20"/>
          <w:szCs w:val="20"/>
        </w:rPr>
        <w:t>-</w:t>
      </w:r>
      <w:r w:rsidRPr="001A02A6">
        <w:rPr>
          <w:sz w:val="20"/>
          <w:szCs w:val="20"/>
        </w:rPr>
        <w:t xml:space="preserve">совками. Длина остатков цветоносов не должна превышать </w:t>
      </w:r>
      <w:smartTag w:uri="urn:schemas-microsoft-com:office:smarttags" w:element="metricconverter">
        <w:smartTagPr>
          <w:attr w:name="ProductID" w:val="3 мм"/>
        </w:smartTagPr>
        <w:r w:rsidRPr="001A02A6">
          <w:rPr>
            <w:sz w:val="20"/>
            <w:szCs w:val="20"/>
          </w:rPr>
          <w:t>3 мм</w:t>
        </w:r>
      </w:smartTag>
      <w:r w:rsidRPr="001A02A6">
        <w:rPr>
          <w:sz w:val="20"/>
          <w:szCs w:val="20"/>
        </w:rPr>
        <w:t>. В связи с тем, что раскрытие новых соцветий, особенно в теплую со</w:t>
      </w:r>
      <w:r w:rsidRPr="001A02A6">
        <w:rPr>
          <w:sz w:val="20"/>
          <w:szCs w:val="20"/>
        </w:rPr>
        <w:t>л</w:t>
      </w:r>
      <w:r w:rsidRPr="001A02A6">
        <w:rPr>
          <w:sz w:val="20"/>
          <w:szCs w:val="20"/>
        </w:rPr>
        <w:t>нечную погоду, происходит очень быстро, повторные сборы должны производиться по мере зацветания, чтобы обеспечить производител</w:t>
      </w:r>
      <w:r w:rsidRPr="001A02A6">
        <w:rPr>
          <w:sz w:val="20"/>
          <w:szCs w:val="20"/>
        </w:rPr>
        <w:t>ь</w:t>
      </w:r>
      <w:r w:rsidRPr="001A02A6">
        <w:rPr>
          <w:sz w:val="20"/>
          <w:szCs w:val="20"/>
        </w:rPr>
        <w:t>ную работу. К концу вегетации цветение ослабевает, цветоносные ко</w:t>
      </w:r>
      <w:r w:rsidRPr="001A02A6">
        <w:rPr>
          <w:sz w:val="20"/>
          <w:szCs w:val="20"/>
        </w:rPr>
        <w:t>р</w:t>
      </w:r>
      <w:r w:rsidRPr="001A02A6">
        <w:rPr>
          <w:sz w:val="20"/>
          <w:szCs w:val="20"/>
        </w:rPr>
        <w:t xml:space="preserve">зинки становятся мельче, содержание эфирного масла снижается. </w:t>
      </w:r>
    </w:p>
    <w:p w:rsidR="006C311B" w:rsidRPr="001A02A6" w:rsidRDefault="008210F2" w:rsidP="00A02019">
      <w:pPr>
        <w:pStyle w:val="ae"/>
        <w:spacing w:before="0" w:beforeAutospacing="0" w:after="0" w:afterAutospacing="0"/>
        <w:ind w:firstLine="284"/>
        <w:jc w:val="both"/>
        <w:rPr>
          <w:sz w:val="20"/>
          <w:szCs w:val="20"/>
        </w:rPr>
      </w:pPr>
      <w:r w:rsidRPr="001A02A6">
        <w:rPr>
          <w:sz w:val="20"/>
          <w:szCs w:val="20"/>
        </w:rPr>
        <w:t>После двух</w:t>
      </w:r>
      <w:r w:rsidR="002C22CC" w:rsidRPr="001A02A6">
        <w:rPr>
          <w:sz w:val="20"/>
          <w:szCs w:val="20"/>
        </w:rPr>
        <w:t>-</w:t>
      </w:r>
      <w:r w:rsidR="00AC5E91" w:rsidRPr="001A02A6">
        <w:rPr>
          <w:sz w:val="20"/>
          <w:szCs w:val="20"/>
        </w:rPr>
        <w:t>трех сборов соцветий при</w:t>
      </w:r>
      <w:r w:rsidR="008930A5" w:rsidRPr="001A02A6">
        <w:rPr>
          <w:sz w:val="20"/>
          <w:szCs w:val="20"/>
        </w:rPr>
        <w:t xml:space="preserve"> </w:t>
      </w:r>
      <w:r w:rsidRPr="001A02A6">
        <w:rPr>
          <w:sz w:val="20"/>
          <w:szCs w:val="20"/>
        </w:rPr>
        <w:t>массово</w:t>
      </w:r>
      <w:r w:rsidR="00AC5E91" w:rsidRPr="001A02A6">
        <w:rPr>
          <w:sz w:val="20"/>
          <w:szCs w:val="20"/>
        </w:rPr>
        <w:t xml:space="preserve">м цветении </w:t>
      </w:r>
      <w:r w:rsidRPr="001A02A6">
        <w:rPr>
          <w:sz w:val="20"/>
          <w:szCs w:val="20"/>
        </w:rPr>
        <w:t>проводят скашивание травы в валки и после просушивания обмолачивают зе</w:t>
      </w:r>
      <w:r w:rsidRPr="001A02A6">
        <w:rPr>
          <w:sz w:val="20"/>
          <w:szCs w:val="20"/>
        </w:rPr>
        <w:t>р</w:t>
      </w:r>
      <w:r w:rsidRPr="001A02A6">
        <w:rPr>
          <w:sz w:val="20"/>
          <w:szCs w:val="20"/>
        </w:rPr>
        <w:t xml:space="preserve">новыми комбайнами. Этот вид сырья разрешен </w:t>
      </w:r>
      <w:r w:rsidR="00D90CBB" w:rsidRPr="001A02A6">
        <w:rPr>
          <w:sz w:val="20"/>
          <w:szCs w:val="20"/>
        </w:rPr>
        <w:t>для наружного прим</w:t>
      </w:r>
      <w:r w:rsidR="00D90CBB" w:rsidRPr="001A02A6">
        <w:rPr>
          <w:sz w:val="20"/>
          <w:szCs w:val="20"/>
        </w:rPr>
        <w:t>е</w:t>
      </w:r>
      <w:r w:rsidR="00D90CBB" w:rsidRPr="001A02A6">
        <w:rPr>
          <w:sz w:val="20"/>
          <w:szCs w:val="20"/>
        </w:rPr>
        <w:t xml:space="preserve">нения. </w:t>
      </w:r>
      <w:r w:rsidRPr="001A02A6">
        <w:rPr>
          <w:sz w:val="20"/>
          <w:szCs w:val="20"/>
        </w:rPr>
        <w:t xml:space="preserve">Собранные соцветия нельзя держать в таре или в кучах более </w:t>
      </w:r>
      <w:r w:rsidR="002C22CC" w:rsidRPr="001A02A6">
        <w:rPr>
          <w:sz w:val="20"/>
          <w:szCs w:val="20"/>
        </w:rPr>
        <w:br/>
      </w:r>
      <w:r w:rsidRPr="001A02A6">
        <w:rPr>
          <w:sz w:val="20"/>
          <w:szCs w:val="20"/>
        </w:rPr>
        <w:t>2</w:t>
      </w:r>
      <w:r w:rsidR="000A00F4" w:rsidRPr="001A02A6">
        <w:rPr>
          <w:sz w:val="20"/>
          <w:szCs w:val="20"/>
        </w:rPr>
        <w:t>–</w:t>
      </w:r>
      <w:r w:rsidRPr="001A02A6">
        <w:rPr>
          <w:sz w:val="20"/>
          <w:szCs w:val="20"/>
        </w:rPr>
        <w:t xml:space="preserve">3 часов, так как они легко согреваются и теряют свои качества. </w:t>
      </w:r>
    </w:p>
    <w:p w:rsidR="006C311B" w:rsidRPr="001A02A6" w:rsidRDefault="008210F2" w:rsidP="00A02019">
      <w:pPr>
        <w:pStyle w:val="ae"/>
        <w:spacing w:before="0" w:beforeAutospacing="0" w:after="0" w:afterAutospacing="0"/>
        <w:ind w:firstLine="284"/>
        <w:jc w:val="both"/>
        <w:rPr>
          <w:sz w:val="20"/>
          <w:szCs w:val="20"/>
        </w:rPr>
      </w:pPr>
      <w:r w:rsidRPr="001A02A6">
        <w:rPr>
          <w:sz w:val="20"/>
          <w:szCs w:val="20"/>
        </w:rPr>
        <w:lastRenderedPageBreak/>
        <w:t xml:space="preserve">Целесообразно сушить сырье под навесом, расстилая его слоем </w:t>
      </w:r>
      <w:r w:rsidR="002C22CC" w:rsidRPr="001A02A6">
        <w:rPr>
          <w:sz w:val="20"/>
          <w:szCs w:val="20"/>
        </w:rPr>
        <w:br/>
      </w:r>
      <w:r w:rsidRPr="001A02A6">
        <w:rPr>
          <w:sz w:val="20"/>
          <w:szCs w:val="20"/>
        </w:rPr>
        <w:t>2</w:t>
      </w:r>
      <w:r w:rsidR="000A00F4" w:rsidRPr="001A02A6">
        <w:rPr>
          <w:sz w:val="20"/>
          <w:szCs w:val="20"/>
        </w:rPr>
        <w:t>–</w:t>
      </w:r>
      <w:smartTag w:uri="urn:schemas-microsoft-com:office:smarttags" w:element="metricconverter">
        <w:smartTagPr>
          <w:attr w:name="ProductID" w:val="3 см"/>
        </w:smartTagPr>
        <w:r w:rsidRPr="001A02A6">
          <w:rPr>
            <w:sz w:val="20"/>
            <w:szCs w:val="20"/>
          </w:rPr>
          <w:t>3 см</w:t>
        </w:r>
      </w:smartTag>
      <w:r w:rsidRPr="001A02A6">
        <w:rPr>
          <w:sz w:val="20"/>
          <w:szCs w:val="20"/>
        </w:rPr>
        <w:t xml:space="preserve"> на бумаге или брезенте, или в сушилках </w:t>
      </w:r>
      <w:r w:rsidR="00D90CBB" w:rsidRPr="001A02A6">
        <w:rPr>
          <w:sz w:val="20"/>
          <w:szCs w:val="20"/>
        </w:rPr>
        <w:t>конвейерно</w:t>
      </w:r>
      <w:r w:rsidR="00940D8A" w:rsidRPr="001A02A6">
        <w:rPr>
          <w:sz w:val="20"/>
          <w:szCs w:val="20"/>
        </w:rPr>
        <w:t>го</w:t>
      </w:r>
      <w:r w:rsidR="00D90CBB" w:rsidRPr="001A02A6">
        <w:rPr>
          <w:sz w:val="20"/>
          <w:szCs w:val="20"/>
        </w:rPr>
        <w:t xml:space="preserve"> и каме</w:t>
      </w:r>
      <w:r w:rsidR="00D90CBB" w:rsidRPr="001A02A6">
        <w:rPr>
          <w:sz w:val="20"/>
          <w:szCs w:val="20"/>
        </w:rPr>
        <w:t>р</w:t>
      </w:r>
      <w:r w:rsidR="00D90CBB" w:rsidRPr="001A02A6">
        <w:rPr>
          <w:sz w:val="20"/>
          <w:szCs w:val="20"/>
        </w:rPr>
        <w:t xml:space="preserve">ного типа </w:t>
      </w:r>
      <w:r w:rsidRPr="001A02A6">
        <w:rPr>
          <w:sz w:val="20"/>
          <w:szCs w:val="20"/>
        </w:rPr>
        <w:t>при температуре не выше 35</w:t>
      </w:r>
      <w:r w:rsidR="000A00F4" w:rsidRPr="001A02A6">
        <w:rPr>
          <w:sz w:val="20"/>
          <w:szCs w:val="20"/>
        </w:rPr>
        <w:t> </w:t>
      </w:r>
      <w:r w:rsidR="002C22CC" w:rsidRPr="001A02A6">
        <w:rPr>
          <w:rStyle w:val="font14"/>
          <w:sz w:val="20"/>
          <w:szCs w:val="20"/>
          <w:vertAlign w:val="superscript"/>
        </w:rPr>
        <w:t>о</w:t>
      </w:r>
      <w:r w:rsidRPr="001A02A6">
        <w:rPr>
          <w:sz w:val="20"/>
          <w:szCs w:val="20"/>
        </w:rPr>
        <w:t>С. При этом наиболее эффе</w:t>
      </w:r>
      <w:r w:rsidRPr="001A02A6">
        <w:rPr>
          <w:sz w:val="20"/>
          <w:szCs w:val="20"/>
        </w:rPr>
        <w:t>к</w:t>
      </w:r>
      <w:r w:rsidRPr="001A02A6">
        <w:rPr>
          <w:sz w:val="20"/>
          <w:szCs w:val="20"/>
        </w:rPr>
        <w:t>тивным является ступенчатый режим с постепенным снижением те</w:t>
      </w:r>
      <w:r w:rsidRPr="001A02A6">
        <w:rPr>
          <w:sz w:val="20"/>
          <w:szCs w:val="20"/>
        </w:rPr>
        <w:t>м</w:t>
      </w:r>
      <w:r w:rsidRPr="001A02A6">
        <w:rPr>
          <w:sz w:val="20"/>
          <w:szCs w:val="20"/>
        </w:rPr>
        <w:t>пературы сушильного агента от 70 до 35</w:t>
      </w:r>
      <w:r w:rsidR="002C22CC" w:rsidRPr="001A02A6">
        <w:rPr>
          <w:rStyle w:val="font14"/>
          <w:sz w:val="20"/>
          <w:szCs w:val="20"/>
          <w:vertAlign w:val="superscript"/>
        </w:rPr>
        <w:t>о</w:t>
      </w:r>
      <w:r w:rsidRPr="001A02A6">
        <w:rPr>
          <w:sz w:val="20"/>
          <w:szCs w:val="20"/>
        </w:rPr>
        <w:t xml:space="preserve">С. </w:t>
      </w:r>
      <w:r w:rsidR="00D90CBB" w:rsidRPr="001A02A6">
        <w:rPr>
          <w:sz w:val="20"/>
          <w:szCs w:val="20"/>
        </w:rPr>
        <w:t>Выход сухого сырья</w:t>
      </w:r>
      <w:r w:rsidR="000A00F4" w:rsidRPr="001A02A6">
        <w:rPr>
          <w:sz w:val="20"/>
          <w:szCs w:val="20"/>
        </w:rPr>
        <w:t xml:space="preserve"> </w:t>
      </w:r>
      <w:r w:rsidR="002C22CC" w:rsidRPr="001A02A6">
        <w:rPr>
          <w:sz w:val="20"/>
          <w:szCs w:val="20"/>
        </w:rPr>
        <w:t>–</w:t>
      </w:r>
      <w:r w:rsidR="000A00F4" w:rsidRPr="001A02A6">
        <w:rPr>
          <w:sz w:val="20"/>
          <w:szCs w:val="20"/>
        </w:rPr>
        <w:t xml:space="preserve"> </w:t>
      </w:r>
      <w:r w:rsidR="00D90CBB" w:rsidRPr="001A02A6">
        <w:rPr>
          <w:sz w:val="20"/>
          <w:szCs w:val="20"/>
        </w:rPr>
        <w:t>ок</w:t>
      </w:r>
      <w:r w:rsidR="00D90CBB" w:rsidRPr="001A02A6">
        <w:rPr>
          <w:sz w:val="20"/>
          <w:szCs w:val="20"/>
        </w:rPr>
        <w:t>о</w:t>
      </w:r>
      <w:r w:rsidR="00D90CBB" w:rsidRPr="001A02A6">
        <w:rPr>
          <w:sz w:val="20"/>
          <w:szCs w:val="20"/>
        </w:rPr>
        <w:t>ло 20</w:t>
      </w:r>
      <w:r w:rsidR="002C22CC" w:rsidRPr="001A02A6">
        <w:rPr>
          <w:sz w:val="20"/>
          <w:szCs w:val="20"/>
        </w:rPr>
        <w:t> </w:t>
      </w:r>
      <w:r w:rsidR="00D90CBB" w:rsidRPr="001A02A6">
        <w:rPr>
          <w:sz w:val="20"/>
          <w:szCs w:val="20"/>
        </w:rPr>
        <w:t xml:space="preserve">%. </w:t>
      </w:r>
      <w:r w:rsidRPr="001A02A6">
        <w:rPr>
          <w:sz w:val="20"/>
          <w:szCs w:val="20"/>
        </w:rPr>
        <w:t xml:space="preserve"> </w:t>
      </w:r>
    </w:p>
    <w:p w:rsidR="008210F2" w:rsidRPr="001A02A6" w:rsidRDefault="008210F2" w:rsidP="00A02019">
      <w:pPr>
        <w:pStyle w:val="ae"/>
        <w:spacing w:before="0" w:beforeAutospacing="0" w:after="0" w:afterAutospacing="0"/>
        <w:ind w:firstLine="284"/>
        <w:jc w:val="both"/>
        <w:rPr>
          <w:sz w:val="20"/>
          <w:szCs w:val="20"/>
        </w:rPr>
      </w:pPr>
      <w:r w:rsidRPr="001A02A6">
        <w:rPr>
          <w:rStyle w:val="propertyname"/>
          <w:sz w:val="20"/>
          <w:szCs w:val="20"/>
        </w:rPr>
        <w:t>Хран</w:t>
      </w:r>
      <w:r w:rsidR="00940D8A" w:rsidRPr="001A02A6">
        <w:rPr>
          <w:rStyle w:val="propertyname"/>
          <w:sz w:val="20"/>
          <w:szCs w:val="20"/>
        </w:rPr>
        <w:t>ят</w:t>
      </w:r>
      <w:r w:rsidRPr="001A02A6">
        <w:rPr>
          <w:rStyle w:val="propertyname"/>
          <w:b/>
          <w:sz w:val="20"/>
          <w:szCs w:val="20"/>
        </w:rPr>
        <w:t xml:space="preserve"> </w:t>
      </w:r>
      <w:r w:rsidR="00D90CBB" w:rsidRPr="001A02A6">
        <w:rPr>
          <w:rStyle w:val="propertyname"/>
          <w:sz w:val="20"/>
          <w:szCs w:val="20"/>
        </w:rPr>
        <w:t>сырь</w:t>
      </w:r>
      <w:r w:rsidR="00940D8A" w:rsidRPr="001A02A6">
        <w:rPr>
          <w:rStyle w:val="propertyname"/>
          <w:sz w:val="20"/>
          <w:szCs w:val="20"/>
        </w:rPr>
        <w:t>е</w:t>
      </w:r>
      <w:r w:rsidR="00D90CBB" w:rsidRPr="001A02A6">
        <w:rPr>
          <w:rStyle w:val="propertyname"/>
          <w:b/>
          <w:sz w:val="20"/>
          <w:szCs w:val="20"/>
        </w:rPr>
        <w:t xml:space="preserve"> </w:t>
      </w:r>
      <w:r w:rsidR="00940D8A" w:rsidRPr="001A02A6">
        <w:rPr>
          <w:sz w:val="20"/>
          <w:szCs w:val="20"/>
        </w:rPr>
        <w:t>в сухих помещениях</w:t>
      </w:r>
      <w:r w:rsidRPr="001A02A6">
        <w:rPr>
          <w:sz w:val="20"/>
          <w:szCs w:val="20"/>
        </w:rPr>
        <w:t xml:space="preserve"> на стеллажах</w:t>
      </w:r>
      <w:r w:rsidR="00B135B0" w:rsidRPr="001A02A6">
        <w:rPr>
          <w:sz w:val="20"/>
          <w:szCs w:val="20"/>
        </w:rPr>
        <w:t xml:space="preserve"> в фанерных ящ</w:t>
      </w:r>
      <w:r w:rsidR="00B135B0" w:rsidRPr="001A02A6">
        <w:rPr>
          <w:sz w:val="20"/>
          <w:szCs w:val="20"/>
        </w:rPr>
        <w:t>и</w:t>
      </w:r>
      <w:r w:rsidR="00B135B0" w:rsidRPr="001A02A6">
        <w:rPr>
          <w:sz w:val="20"/>
          <w:szCs w:val="20"/>
        </w:rPr>
        <w:t>ках, выложенных</w:t>
      </w:r>
      <w:r w:rsidRPr="001A02A6">
        <w:rPr>
          <w:sz w:val="20"/>
          <w:szCs w:val="20"/>
        </w:rPr>
        <w:t xml:space="preserve"> бумагой. Срок </w:t>
      </w:r>
      <w:r w:rsidR="00D90CBB" w:rsidRPr="001A02A6">
        <w:rPr>
          <w:sz w:val="20"/>
          <w:szCs w:val="20"/>
        </w:rPr>
        <w:t xml:space="preserve">хранения </w:t>
      </w:r>
      <w:r w:rsidRPr="001A02A6">
        <w:rPr>
          <w:sz w:val="20"/>
          <w:szCs w:val="20"/>
        </w:rPr>
        <w:t>товарно</w:t>
      </w:r>
      <w:r w:rsidR="00D90CBB" w:rsidRPr="001A02A6">
        <w:rPr>
          <w:sz w:val="20"/>
          <w:szCs w:val="20"/>
        </w:rPr>
        <w:t>го сырья 1–2 года, гарантийный срок –</w:t>
      </w:r>
      <w:r w:rsidRPr="001A02A6">
        <w:rPr>
          <w:sz w:val="20"/>
          <w:szCs w:val="20"/>
        </w:rPr>
        <w:t xml:space="preserve"> 1 год. Семена хра</w:t>
      </w:r>
      <w:r w:rsidR="006A0345" w:rsidRPr="001A02A6">
        <w:rPr>
          <w:sz w:val="20"/>
          <w:szCs w:val="20"/>
        </w:rPr>
        <w:t>нят 2–</w:t>
      </w:r>
      <w:r w:rsidRPr="001A02A6">
        <w:rPr>
          <w:sz w:val="20"/>
          <w:szCs w:val="20"/>
        </w:rPr>
        <w:t>3 года.</w:t>
      </w:r>
    </w:p>
    <w:p w:rsidR="008210F2" w:rsidRPr="001A02A6" w:rsidRDefault="008210F2" w:rsidP="00A02019">
      <w:pPr>
        <w:pStyle w:val="ae"/>
        <w:spacing w:before="0" w:beforeAutospacing="0" w:after="0" w:afterAutospacing="0"/>
        <w:ind w:firstLine="284"/>
        <w:rPr>
          <w:sz w:val="20"/>
          <w:szCs w:val="20"/>
        </w:rPr>
      </w:pPr>
      <w:r w:rsidRPr="001A02A6">
        <w:rPr>
          <w:i/>
          <w:sz w:val="20"/>
          <w:szCs w:val="20"/>
        </w:rPr>
        <w:t>Урожайность</w:t>
      </w:r>
      <w:r w:rsidRPr="001A02A6">
        <w:rPr>
          <w:sz w:val="20"/>
          <w:szCs w:val="20"/>
        </w:rPr>
        <w:t xml:space="preserve"> </w:t>
      </w:r>
      <w:r w:rsidR="00D90CBB" w:rsidRPr="001A02A6">
        <w:rPr>
          <w:sz w:val="20"/>
          <w:szCs w:val="20"/>
        </w:rPr>
        <w:t xml:space="preserve">сухих корзинок </w:t>
      </w:r>
      <w:r w:rsidRPr="001A02A6">
        <w:rPr>
          <w:sz w:val="20"/>
          <w:szCs w:val="20"/>
        </w:rPr>
        <w:t>составляет 3</w:t>
      </w:r>
      <w:r w:rsidR="00D90CBB" w:rsidRPr="001A02A6">
        <w:rPr>
          <w:sz w:val="20"/>
          <w:szCs w:val="20"/>
        </w:rPr>
        <w:t>–</w:t>
      </w:r>
      <w:r w:rsidRPr="001A02A6">
        <w:rPr>
          <w:sz w:val="20"/>
          <w:szCs w:val="20"/>
        </w:rPr>
        <w:t xml:space="preserve">5 ц/га. </w:t>
      </w:r>
    </w:p>
    <w:p w:rsidR="006C311B" w:rsidRPr="001A02A6" w:rsidRDefault="006C311B" w:rsidP="00A02019">
      <w:pPr>
        <w:pStyle w:val="ae"/>
        <w:spacing w:before="0" w:beforeAutospacing="0" w:after="0" w:afterAutospacing="0"/>
        <w:ind w:firstLine="284"/>
        <w:rPr>
          <w:sz w:val="20"/>
          <w:szCs w:val="20"/>
        </w:rPr>
      </w:pPr>
    </w:p>
    <w:p w:rsidR="006C311B" w:rsidRPr="001A02A6" w:rsidRDefault="006C311B" w:rsidP="0066528B">
      <w:pPr>
        <w:pStyle w:val="ae"/>
        <w:spacing w:before="0" w:beforeAutospacing="0" w:after="0" w:afterAutospacing="0"/>
        <w:jc w:val="center"/>
        <w:rPr>
          <w:b/>
          <w:i/>
          <w:sz w:val="20"/>
          <w:szCs w:val="20"/>
        </w:rPr>
      </w:pPr>
      <w:r w:rsidRPr="001A02A6">
        <w:rPr>
          <w:b/>
          <w:sz w:val="20"/>
          <w:szCs w:val="20"/>
        </w:rPr>
        <w:t>Календула лекарственная</w:t>
      </w:r>
      <w:r w:rsidR="00E26D33" w:rsidRPr="001A02A6">
        <w:rPr>
          <w:b/>
          <w:i/>
          <w:sz w:val="20"/>
          <w:szCs w:val="20"/>
        </w:rPr>
        <w:t xml:space="preserve"> (Calendula officinalis)</w:t>
      </w:r>
    </w:p>
    <w:p w:rsidR="00E26D33" w:rsidRPr="001A02A6" w:rsidRDefault="00E26D33" w:rsidP="00A02019">
      <w:pPr>
        <w:spacing w:after="0" w:line="240" w:lineRule="auto"/>
        <w:ind w:firstLine="284"/>
        <w:jc w:val="both"/>
        <w:rPr>
          <w:rFonts w:ascii="Times New Roman" w:hAnsi="Times New Roman"/>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E26D33" w:rsidRPr="001A02A6" w:rsidTr="00E26D33">
        <w:tc>
          <w:tcPr>
            <w:tcW w:w="3227" w:type="dxa"/>
          </w:tcPr>
          <w:p w:rsidR="005E200F" w:rsidRPr="001A02A6" w:rsidRDefault="005E200F" w:rsidP="00FA77B9">
            <w:pPr>
              <w:spacing w:after="0" w:line="240" w:lineRule="auto"/>
              <w:ind w:left="-142" w:right="-128"/>
              <w:jc w:val="center"/>
              <w:rPr>
                <w:sz w:val="20"/>
                <w:szCs w:val="20"/>
              </w:rPr>
            </w:pPr>
            <w:r w:rsidRPr="001A02A6">
              <w:rPr>
                <w:noProof/>
                <w:sz w:val="20"/>
                <w:szCs w:val="20"/>
                <w:lang w:eastAsia="ru-RU"/>
              </w:rPr>
              <w:drawing>
                <wp:anchor distT="0" distB="0" distL="114300" distR="114300" simplePos="0" relativeHeight="251665408" behindDoc="1" locked="0" layoutInCell="1" allowOverlap="1">
                  <wp:simplePos x="0" y="0"/>
                  <wp:positionH relativeFrom="margin">
                    <wp:posOffset>-66040</wp:posOffset>
                  </wp:positionH>
                  <wp:positionV relativeFrom="margin">
                    <wp:posOffset>90805</wp:posOffset>
                  </wp:positionV>
                  <wp:extent cx="2053590" cy="3276600"/>
                  <wp:effectExtent l="0" t="0" r="0" b="0"/>
                  <wp:wrapSquare wrapText="bothSides"/>
                  <wp:docPr id="63" name="Рисунок 94" descr="kalend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kalendula"/>
                          <pic:cNvPicPr>
                            <a:picLocks noChangeAspect="1" noChangeArrowheads="1"/>
                          </pic:cNvPicPr>
                        </pic:nvPicPr>
                        <pic:blipFill>
                          <a:blip r:embed="rId15" cstate="print"/>
                          <a:srcRect l="6558" t="1863" r="7891" b="2992"/>
                          <a:stretch>
                            <a:fillRect/>
                          </a:stretch>
                        </pic:blipFill>
                        <pic:spPr bwMode="auto">
                          <a:xfrm>
                            <a:off x="0" y="0"/>
                            <a:ext cx="2053590" cy="3276600"/>
                          </a:xfrm>
                          <a:prstGeom prst="rect">
                            <a:avLst/>
                          </a:prstGeom>
                          <a:noFill/>
                          <a:ln w="9525">
                            <a:noFill/>
                            <a:miter lim="800000"/>
                            <a:headEnd/>
                            <a:tailEnd/>
                          </a:ln>
                        </pic:spPr>
                      </pic:pic>
                    </a:graphicData>
                  </a:graphic>
                </wp:anchor>
              </w:drawing>
            </w:r>
          </w:p>
        </w:tc>
        <w:tc>
          <w:tcPr>
            <w:tcW w:w="3118" w:type="dxa"/>
            <w:vMerge w:val="restart"/>
          </w:tcPr>
          <w:p w:rsidR="00961F9F" w:rsidRPr="001A02A6" w:rsidRDefault="00961F9F" w:rsidP="00961F9F">
            <w:pPr>
              <w:spacing w:after="0" w:line="240" w:lineRule="auto"/>
              <w:ind w:firstLine="284"/>
              <w:jc w:val="both"/>
              <w:rPr>
                <w:sz w:val="20"/>
                <w:szCs w:val="20"/>
              </w:rPr>
            </w:pPr>
            <w:r w:rsidRPr="001A02A6">
              <w:rPr>
                <w:sz w:val="20"/>
                <w:szCs w:val="20"/>
              </w:rPr>
              <w:t>Календула лекарственная – однолетнее травянистое растение семейства Астровые (</w:t>
            </w:r>
            <w:r w:rsidRPr="001A02A6">
              <w:rPr>
                <w:sz w:val="20"/>
                <w:szCs w:val="20"/>
                <w:lang w:val="en-US"/>
              </w:rPr>
              <w:t>Asteraceae</w:t>
            </w:r>
            <w:r w:rsidRPr="001A02A6">
              <w:rPr>
                <w:sz w:val="20"/>
                <w:szCs w:val="20"/>
              </w:rPr>
              <w:t>) (рис. 3). В диком виде произр</w:t>
            </w:r>
            <w:r w:rsidRPr="001A02A6">
              <w:rPr>
                <w:sz w:val="20"/>
                <w:szCs w:val="20"/>
              </w:rPr>
              <w:t>а</w:t>
            </w:r>
            <w:r w:rsidRPr="001A02A6">
              <w:rPr>
                <w:sz w:val="20"/>
                <w:szCs w:val="20"/>
              </w:rPr>
              <w:t xml:space="preserve">стает в Южной Европе, Передней Азии и на Ближнем Востоке. Районы заготовки – европейская часть России, Беларусь, Украина, Северный Кавказ.     </w:t>
            </w:r>
          </w:p>
          <w:p w:rsidR="005E200F" w:rsidRPr="001A02A6" w:rsidRDefault="00961F9F" w:rsidP="0066528B">
            <w:pPr>
              <w:spacing w:after="0" w:line="240" w:lineRule="auto"/>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b/>
                <w:sz w:val="20"/>
                <w:szCs w:val="20"/>
              </w:rPr>
              <w:t xml:space="preserve"> </w:t>
            </w:r>
            <w:r w:rsidRPr="001A02A6">
              <w:rPr>
                <w:sz w:val="20"/>
                <w:szCs w:val="20"/>
              </w:rPr>
              <w:t xml:space="preserve">Растение высотой до </w:t>
            </w:r>
            <w:smartTag w:uri="urn:schemas-microsoft-com:office:smarttags" w:element="metricconverter">
              <w:smartTagPr>
                <w:attr w:name="ProductID" w:val="75 см"/>
              </w:smartTagPr>
              <w:r w:rsidRPr="001A02A6">
                <w:rPr>
                  <w:sz w:val="20"/>
                  <w:szCs w:val="20"/>
                </w:rPr>
                <w:t>75 см</w:t>
              </w:r>
            </w:smartTag>
            <w:r w:rsidRPr="001A02A6">
              <w:rPr>
                <w:sz w:val="20"/>
                <w:szCs w:val="20"/>
              </w:rPr>
              <w:t>. К</w:t>
            </w:r>
            <w:r w:rsidRPr="001A02A6">
              <w:rPr>
                <w:sz w:val="20"/>
                <w:szCs w:val="20"/>
              </w:rPr>
              <w:t>о</w:t>
            </w:r>
            <w:r w:rsidRPr="001A02A6">
              <w:rPr>
                <w:sz w:val="20"/>
                <w:szCs w:val="20"/>
              </w:rPr>
              <w:t>рень ветвистый, стержневой. Стебель прямостоячий, простой или слабо разветвленный, густо облиственный. Листья очере</w:t>
            </w:r>
            <w:r w:rsidRPr="001A02A6">
              <w:rPr>
                <w:sz w:val="20"/>
                <w:szCs w:val="20"/>
              </w:rPr>
              <w:t>д</w:t>
            </w:r>
            <w:r w:rsidRPr="001A02A6">
              <w:rPr>
                <w:sz w:val="20"/>
                <w:szCs w:val="20"/>
              </w:rPr>
              <w:t>ные, покрыты волосками, нижние – лопатовидные, верхние – пр</w:t>
            </w:r>
            <w:r w:rsidRPr="001A02A6">
              <w:rPr>
                <w:sz w:val="20"/>
                <w:szCs w:val="20"/>
              </w:rPr>
              <w:t>о</w:t>
            </w:r>
            <w:r w:rsidRPr="001A02A6">
              <w:rPr>
                <w:sz w:val="20"/>
                <w:szCs w:val="20"/>
              </w:rPr>
              <w:t>долговатые или ланцетные. Краевые цветки в соцветиях язычко</w:t>
            </w:r>
            <w:r w:rsidR="0066528B">
              <w:rPr>
                <w:sz w:val="20"/>
                <w:szCs w:val="20"/>
              </w:rPr>
              <w:t>вые</w:t>
            </w:r>
            <w:r w:rsidRPr="001A02A6">
              <w:rPr>
                <w:sz w:val="20"/>
                <w:szCs w:val="20"/>
              </w:rPr>
              <w:t>; срединные – трубч</w:t>
            </w:r>
            <w:r w:rsidRPr="001A02A6">
              <w:rPr>
                <w:sz w:val="20"/>
                <w:szCs w:val="20"/>
              </w:rPr>
              <w:t>а</w:t>
            </w:r>
            <w:r w:rsidRPr="001A02A6">
              <w:rPr>
                <w:sz w:val="20"/>
                <w:szCs w:val="20"/>
              </w:rPr>
              <w:t>тые, оранжевого или желтого цвета, обоеполые, бесплодные.</w:t>
            </w:r>
            <w:r w:rsidR="0066528B" w:rsidRPr="001A02A6">
              <w:rPr>
                <w:sz w:val="20"/>
                <w:szCs w:val="20"/>
              </w:rPr>
              <w:t xml:space="preserve"> Плод – согнутая семянка без х</w:t>
            </w:r>
            <w:r w:rsidR="0066528B" w:rsidRPr="001A02A6">
              <w:rPr>
                <w:sz w:val="20"/>
                <w:szCs w:val="20"/>
              </w:rPr>
              <w:t>о</w:t>
            </w:r>
            <w:r w:rsidR="0066528B" w:rsidRPr="001A02A6">
              <w:rPr>
                <w:sz w:val="20"/>
                <w:szCs w:val="20"/>
              </w:rPr>
              <w:t xml:space="preserve">холка; наружная поверхность покрыта бугорками и острыми </w:t>
            </w:r>
            <w:r w:rsidR="0066528B" w:rsidRPr="001A02A6">
              <w:rPr>
                <w:sz w:val="20"/>
                <w:szCs w:val="20"/>
              </w:rPr>
              <w:lastRenderedPageBreak/>
              <w:t>шипиками.</w:t>
            </w:r>
          </w:p>
        </w:tc>
      </w:tr>
      <w:tr w:rsidR="00E26D33" w:rsidRPr="001A02A6" w:rsidTr="00E26D33">
        <w:tc>
          <w:tcPr>
            <w:tcW w:w="3227" w:type="dxa"/>
          </w:tcPr>
          <w:p w:rsidR="005E200F" w:rsidRPr="001A02A6" w:rsidRDefault="00A84189" w:rsidP="00FA77B9">
            <w:pPr>
              <w:spacing w:after="0" w:line="240" w:lineRule="auto"/>
              <w:jc w:val="center"/>
              <w:rPr>
                <w:sz w:val="16"/>
                <w:szCs w:val="20"/>
              </w:rPr>
            </w:pPr>
            <w:r w:rsidRPr="001A02A6">
              <w:rPr>
                <w:sz w:val="16"/>
                <w:szCs w:val="20"/>
              </w:rPr>
              <w:t>Рис.</w:t>
            </w:r>
            <w:r w:rsidR="005E200F" w:rsidRPr="001A02A6">
              <w:rPr>
                <w:sz w:val="16"/>
                <w:szCs w:val="20"/>
              </w:rPr>
              <w:t xml:space="preserve"> </w:t>
            </w:r>
            <w:r w:rsidR="00E26D33" w:rsidRPr="001A02A6">
              <w:rPr>
                <w:sz w:val="16"/>
                <w:szCs w:val="20"/>
              </w:rPr>
              <w:t>3</w:t>
            </w:r>
            <w:r w:rsidRPr="001A02A6">
              <w:rPr>
                <w:sz w:val="16"/>
                <w:szCs w:val="20"/>
              </w:rPr>
              <w:t>.</w:t>
            </w:r>
            <w:r w:rsidR="005E200F" w:rsidRPr="001A02A6">
              <w:rPr>
                <w:sz w:val="16"/>
                <w:szCs w:val="20"/>
              </w:rPr>
              <w:t xml:space="preserve"> – Внешний вид растения </w:t>
            </w:r>
          </w:p>
          <w:p w:rsidR="005E200F" w:rsidRPr="001A02A6" w:rsidRDefault="00E26D33" w:rsidP="00FA77B9">
            <w:pPr>
              <w:spacing w:after="0" w:line="240" w:lineRule="auto"/>
              <w:jc w:val="center"/>
              <w:rPr>
                <w:sz w:val="20"/>
                <w:szCs w:val="20"/>
              </w:rPr>
            </w:pPr>
            <w:r w:rsidRPr="001A02A6">
              <w:rPr>
                <w:sz w:val="16"/>
                <w:szCs w:val="20"/>
              </w:rPr>
              <w:t>календулы лекарственной</w:t>
            </w:r>
          </w:p>
        </w:tc>
        <w:tc>
          <w:tcPr>
            <w:tcW w:w="3118" w:type="dxa"/>
            <w:vMerge/>
          </w:tcPr>
          <w:p w:rsidR="005E200F" w:rsidRPr="001A02A6" w:rsidRDefault="005E200F" w:rsidP="00FA77B9">
            <w:pPr>
              <w:spacing w:after="0" w:line="240" w:lineRule="auto"/>
              <w:jc w:val="both"/>
              <w:rPr>
                <w:sz w:val="20"/>
                <w:szCs w:val="20"/>
              </w:rPr>
            </w:pPr>
          </w:p>
        </w:tc>
      </w:tr>
    </w:tbl>
    <w:p w:rsidR="00961F9F" w:rsidRPr="001A02A6" w:rsidRDefault="00961F9F" w:rsidP="00961F9F">
      <w:pPr>
        <w:spacing w:after="0" w:line="240" w:lineRule="auto"/>
        <w:ind w:firstLine="284"/>
        <w:jc w:val="both"/>
        <w:rPr>
          <w:rFonts w:ascii="Times New Roman" w:hAnsi="Times New Roman"/>
          <w:sz w:val="20"/>
          <w:szCs w:val="20"/>
        </w:rPr>
      </w:pPr>
      <w:r w:rsidRPr="001A02A6">
        <w:rPr>
          <w:rFonts w:ascii="Times New Roman" w:hAnsi="Times New Roman"/>
          <w:sz w:val="20"/>
          <w:szCs w:val="20"/>
        </w:rPr>
        <w:lastRenderedPageBreak/>
        <w:t>Всходы появляются через 6–12 дней после посева, цветение нач</w:t>
      </w:r>
      <w:r w:rsidRPr="001A02A6">
        <w:rPr>
          <w:rFonts w:ascii="Times New Roman" w:hAnsi="Times New Roman"/>
          <w:sz w:val="20"/>
          <w:szCs w:val="20"/>
        </w:rPr>
        <w:t>и</w:t>
      </w:r>
      <w:r w:rsidRPr="001A02A6">
        <w:rPr>
          <w:rFonts w:ascii="Times New Roman" w:hAnsi="Times New Roman"/>
          <w:sz w:val="20"/>
          <w:szCs w:val="20"/>
        </w:rPr>
        <w:t>нается через 38–50 дней, – созревание через 60–75 дней. Цветет с июня по октябрь, плоды созревают в июле – сентябре. Период цветения и созревания семян очень растянут из-за образования большого колич</w:t>
      </w:r>
      <w:r w:rsidRPr="001A02A6">
        <w:rPr>
          <w:rFonts w:ascii="Times New Roman" w:hAnsi="Times New Roman"/>
          <w:sz w:val="20"/>
          <w:szCs w:val="20"/>
        </w:rPr>
        <w:t>е</w:t>
      </w:r>
      <w:r w:rsidRPr="001A02A6">
        <w:rPr>
          <w:rFonts w:ascii="Times New Roman" w:hAnsi="Times New Roman"/>
          <w:sz w:val="20"/>
          <w:szCs w:val="20"/>
        </w:rPr>
        <w:t xml:space="preserve">ства побегов высшего порядка. </w:t>
      </w:r>
    </w:p>
    <w:p w:rsidR="00961F9F" w:rsidRPr="001A02A6" w:rsidRDefault="00961F9F" w:rsidP="00961F9F">
      <w:pPr>
        <w:spacing w:after="0" w:line="240" w:lineRule="auto"/>
        <w:ind w:firstLine="284"/>
        <w:jc w:val="both"/>
        <w:rPr>
          <w:rFonts w:ascii="Times New Roman" w:hAnsi="Times New Roman"/>
          <w:sz w:val="20"/>
          <w:szCs w:val="20"/>
        </w:rPr>
      </w:pPr>
      <w:r w:rsidRPr="001A02A6">
        <w:rPr>
          <w:rFonts w:ascii="Times New Roman" w:hAnsi="Times New Roman"/>
          <w:bCs/>
          <w:sz w:val="20"/>
          <w:szCs w:val="20"/>
        </w:rPr>
        <w:t xml:space="preserve">Размещают культуру на </w:t>
      </w:r>
      <w:proofErr w:type="gramStart"/>
      <w:r w:rsidRPr="001A02A6">
        <w:rPr>
          <w:rFonts w:ascii="Times New Roman" w:hAnsi="Times New Roman"/>
          <w:sz w:val="20"/>
          <w:szCs w:val="20"/>
        </w:rPr>
        <w:t>влаж-ных</w:t>
      </w:r>
      <w:proofErr w:type="gramEnd"/>
      <w:r w:rsidRPr="001A02A6">
        <w:rPr>
          <w:rFonts w:ascii="Times New Roman" w:hAnsi="Times New Roman"/>
          <w:sz w:val="20"/>
          <w:szCs w:val="20"/>
        </w:rPr>
        <w:t xml:space="preserve"> супесчаных и суглинистых по</w:t>
      </w:r>
      <w:r w:rsidRPr="001A02A6">
        <w:rPr>
          <w:rFonts w:ascii="Times New Roman" w:hAnsi="Times New Roman"/>
          <w:sz w:val="20"/>
          <w:szCs w:val="20"/>
        </w:rPr>
        <w:t>ч</w:t>
      </w:r>
      <w:r w:rsidRPr="001A02A6">
        <w:rPr>
          <w:rFonts w:ascii="Times New Roman" w:hAnsi="Times New Roman"/>
          <w:sz w:val="20"/>
          <w:szCs w:val="20"/>
        </w:rPr>
        <w:t>вах. Растение нетребовательно к теплу, влаге; светолюбиво. Семена прорастают при температуре 4–6</w:t>
      </w:r>
      <w:r w:rsidRPr="001A02A6">
        <w:rPr>
          <w:rStyle w:val="font14"/>
          <w:rFonts w:ascii="Times New Roman" w:hAnsi="Times New Roman"/>
          <w:sz w:val="20"/>
          <w:szCs w:val="20"/>
          <w:vertAlign w:val="superscript"/>
        </w:rPr>
        <w:t>о</w:t>
      </w:r>
      <w:r w:rsidRPr="001A02A6">
        <w:rPr>
          <w:rFonts w:ascii="Times New Roman" w:hAnsi="Times New Roman"/>
          <w:sz w:val="20"/>
          <w:szCs w:val="20"/>
        </w:rPr>
        <w:t>С, а оптимальная температура с</w:t>
      </w:r>
      <w:r w:rsidRPr="001A02A6">
        <w:rPr>
          <w:rFonts w:ascii="Times New Roman" w:hAnsi="Times New Roman"/>
          <w:sz w:val="20"/>
          <w:szCs w:val="20"/>
        </w:rPr>
        <w:t>о</w:t>
      </w:r>
      <w:r w:rsidRPr="001A02A6">
        <w:rPr>
          <w:rFonts w:ascii="Times New Roman" w:hAnsi="Times New Roman"/>
          <w:sz w:val="20"/>
          <w:szCs w:val="20"/>
        </w:rPr>
        <w:t>ставляет 20–25</w:t>
      </w:r>
      <w:r w:rsidRPr="001A02A6">
        <w:rPr>
          <w:rStyle w:val="font14"/>
          <w:rFonts w:ascii="Times New Roman" w:hAnsi="Times New Roman"/>
          <w:sz w:val="20"/>
          <w:szCs w:val="20"/>
          <w:vertAlign w:val="superscript"/>
        </w:rPr>
        <w:t>о</w:t>
      </w:r>
      <w:r w:rsidRPr="001A02A6">
        <w:rPr>
          <w:rFonts w:ascii="Times New Roman" w:hAnsi="Times New Roman"/>
          <w:sz w:val="20"/>
          <w:szCs w:val="20"/>
        </w:rPr>
        <w:t xml:space="preserve">C. </w:t>
      </w:r>
    </w:p>
    <w:p w:rsidR="00E75419" w:rsidRPr="001A02A6" w:rsidRDefault="00961F9F" w:rsidP="00961F9F">
      <w:pPr>
        <w:spacing w:after="0" w:line="240" w:lineRule="auto"/>
        <w:ind w:firstLine="284"/>
        <w:jc w:val="both"/>
        <w:rPr>
          <w:rFonts w:ascii="Times New Roman" w:hAnsi="Times New Roman"/>
          <w:sz w:val="20"/>
          <w:szCs w:val="20"/>
        </w:rPr>
      </w:pPr>
      <w:r w:rsidRPr="001A02A6">
        <w:rPr>
          <w:rFonts w:ascii="Times New Roman" w:hAnsi="Times New Roman"/>
          <w:sz w:val="20"/>
          <w:szCs w:val="20"/>
        </w:rPr>
        <w:t>Засухоустойчивое растение, однако в период высоких летних те</w:t>
      </w:r>
      <w:r w:rsidRPr="001A02A6">
        <w:rPr>
          <w:rFonts w:ascii="Times New Roman" w:hAnsi="Times New Roman"/>
          <w:sz w:val="20"/>
          <w:szCs w:val="20"/>
        </w:rPr>
        <w:t>м</w:t>
      </w:r>
      <w:r w:rsidRPr="001A02A6">
        <w:rPr>
          <w:rFonts w:ascii="Times New Roman" w:hAnsi="Times New Roman"/>
          <w:sz w:val="20"/>
          <w:szCs w:val="20"/>
        </w:rPr>
        <w:t>ператур и недостатка влаги интенсивность его цветения зна-чительно снижается, цветки становятся мелкими даже у махровых форм</w:t>
      </w:r>
      <w:proofErr w:type="gramStart"/>
      <w:r w:rsidRPr="001A02A6">
        <w:rPr>
          <w:rFonts w:ascii="Times New Roman" w:hAnsi="Times New Roman"/>
          <w:sz w:val="20"/>
          <w:szCs w:val="20"/>
        </w:rPr>
        <w:t>.</w:t>
      </w:r>
      <w:r w:rsidR="008210F2" w:rsidRPr="001A02A6">
        <w:rPr>
          <w:rFonts w:ascii="Times New Roman" w:hAnsi="Times New Roman"/>
          <w:i/>
          <w:sz w:val="20"/>
          <w:szCs w:val="20"/>
        </w:rPr>
        <w:t>Л</w:t>
      </w:r>
      <w:proofErr w:type="gramEnd"/>
      <w:r w:rsidR="008210F2" w:rsidRPr="001A02A6">
        <w:rPr>
          <w:rFonts w:ascii="Times New Roman" w:hAnsi="Times New Roman"/>
          <w:i/>
          <w:sz w:val="20"/>
          <w:szCs w:val="20"/>
        </w:rPr>
        <w:t>екарственное сырье.</w:t>
      </w:r>
      <w:r w:rsidR="008210F2" w:rsidRPr="001A02A6">
        <w:rPr>
          <w:rFonts w:ascii="Times New Roman" w:hAnsi="Times New Roman"/>
          <w:sz w:val="20"/>
          <w:szCs w:val="20"/>
        </w:rPr>
        <w:t xml:space="preserve"> Собранные в начале распускания трубч</w:t>
      </w:r>
      <w:r w:rsidR="008210F2" w:rsidRPr="001A02A6">
        <w:rPr>
          <w:rFonts w:ascii="Times New Roman" w:hAnsi="Times New Roman"/>
          <w:sz w:val="20"/>
          <w:szCs w:val="20"/>
        </w:rPr>
        <w:t>а</w:t>
      </w:r>
      <w:r w:rsidR="008210F2" w:rsidRPr="001A02A6">
        <w:rPr>
          <w:rFonts w:ascii="Times New Roman" w:hAnsi="Times New Roman"/>
          <w:sz w:val="20"/>
          <w:szCs w:val="20"/>
        </w:rPr>
        <w:t xml:space="preserve">тых цветков и высушенные </w:t>
      </w:r>
      <w:r w:rsidR="00E75419" w:rsidRPr="001A02A6">
        <w:rPr>
          <w:rFonts w:ascii="Times New Roman" w:hAnsi="Times New Roman"/>
          <w:sz w:val="20"/>
          <w:szCs w:val="20"/>
        </w:rPr>
        <w:t>цветки (</w:t>
      </w:r>
      <w:r w:rsidR="008210F2" w:rsidRPr="001A02A6">
        <w:rPr>
          <w:rFonts w:ascii="Times New Roman" w:hAnsi="Times New Roman"/>
          <w:sz w:val="20"/>
          <w:szCs w:val="20"/>
        </w:rPr>
        <w:t>цветочные корзинки</w:t>
      </w:r>
      <w:r w:rsidR="00E75419" w:rsidRPr="001A02A6">
        <w:rPr>
          <w:rFonts w:ascii="Times New Roman" w:hAnsi="Times New Roman"/>
          <w:sz w:val="20"/>
          <w:szCs w:val="20"/>
        </w:rPr>
        <w:t>)</w:t>
      </w:r>
      <w:r w:rsidR="008210F2" w:rsidRPr="001A02A6">
        <w:rPr>
          <w:rFonts w:ascii="Times New Roman" w:hAnsi="Times New Roman"/>
          <w:sz w:val="20"/>
          <w:szCs w:val="20"/>
        </w:rPr>
        <w:t>.</w:t>
      </w:r>
    </w:p>
    <w:p w:rsidR="008210F2" w:rsidRPr="001A02A6" w:rsidRDefault="00E75419" w:rsidP="00A84189">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Способ</w:t>
      </w:r>
      <w:r w:rsidR="008210F2" w:rsidRPr="001A02A6">
        <w:rPr>
          <w:rFonts w:ascii="Times New Roman" w:hAnsi="Times New Roman"/>
          <w:i/>
          <w:sz w:val="20"/>
          <w:szCs w:val="20"/>
        </w:rPr>
        <w:t xml:space="preserve"> размножения.</w:t>
      </w:r>
      <w:r w:rsidR="008210F2" w:rsidRPr="001A02A6">
        <w:rPr>
          <w:rFonts w:ascii="Times New Roman" w:hAnsi="Times New Roman"/>
          <w:sz w:val="20"/>
          <w:szCs w:val="20"/>
        </w:rPr>
        <w:t xml:space="preserve"> </w:t>
      </w:r>
      <w:r w:rsidRPr="001A02A6">
        <w:rPr>
          <w:rFonts w:ascii="Times New Roman" w:hAnsi="Times New Roman"/>
          <w:sz w:val="20"/>
          <w:szCs w:val="20"/>
        </w:rPr>
        <w:t>С</w:t>
      </w:r>
      <w:r w:rsidR="008210F2" w:rsidRPr="001A02A6">
        <w:rPr>
          <w:rFonts w:ascii="Times New Roman" w:hAnsi="Times New Roman"/>
          <w:sz w:val="20"/>
          <w:szCs w:val="20"/>
        </w:rPr>
        <w:t xml:space="preserve">еменами. </w:t>
      </w:r>
      <w:r w:rsidR="008210F2" w:rsidRPr="001A02A6">
        <w:rPr>
          <w:rFonts w:ascii="Times New Roman" w:hAnsi="Times New Roman"/>
          <w:i/>
          <w:sz w:val="20"/>
          <w:szCs w:val="20"/>
        </w:rPr>
        <w:t xml:space="preserve"> </w:t>
      </w:r>
    </w:p>
    <w:p w:rsidR="005020C2" w:rsidRPr="001A02A6" w:rsidRDefault="008210F2" w:rsidP="00A84189">
      <w:pPr>
        <w:pStyle w:val="ae"/>
        <w:spacing w:before="0" w:beforeAutospacing="0" w:after="0" w:afterAutospacing="0"/>
        <w:ind w:firstLine="284"/>
        <w:jc w:val="both"/>
        <w:rPr>
          <w:sz w:val="20"/>
          <w:szCs w:val="20"/>
        </w:rPr>
      </w:pPr>
      <w:r w:rsidRPr="001A02A6">
        <w:rPr>
          <w:i/>
          <w:sz w:val="20"/>
          <w:szCs w:val="20"/>
        </w:rPr>
        <w:t>Требования к качеству.</w:t>
      </w:r>
      <w:r w:rsidRPr="001A02A6">
        <w:rPr>
          <w:sz w:val="20"/>
          <w:szCs w:val="20"/>
        </w:rPr>
        <w:t xml:space="preserve"> Сырье должно соответствовать требован</w:t>
      </w:r>
      <w:r w:rsidRPr="001A02A6">
        <w:rPr>
          <w:sz w:val="20"/>
          <w:szCs w:val="20"/>
        </w:rPr>
        <w:t>и</w:t>
      </w:r>
      <w:r w:rsidRPr="001A02A6">
        <w:rPr>
          <w:sz w:val="20"/>
          <w:szCs w:val="20"/>
        </w:rPr>
        <w:t>ям ФС</w:t>
      </w:r>
      <w:r w:rsidR="00A84189" w:rsidRPr="001A02A6">
        <w:rPr>
          <w:sz w:val="20"/>
          <w:szCs w:val="20"/>
        </w:rPr>
        <w:t xml:space="preserve"> </w:t>
      </w:r>
      <w:r w:rsidRPr="001A02A6">
        <w:rPr>
          <w:sz w:val="20"/>
          <w:szCs w:val="20"/>
        </w:rPr>
        <w:t>42</w:t>
      </w:r>
      <w:r w:rsidR="00A84189" w:rsidRPr="001A02A6">
        <w:rPr>
          <w:sz w:val="20"/>
          <w:szCs w:val="20"/>
        </w:rPr>
        <w:t>-</w:t>
      </w:r>
      <w:r w:rsidRPr="001A02A6">
        <w:rPr>
          <w:sz w:val="20"/>
          <w:szCs w:val="20"/>
        </w:rPr>
        <w:t>1391–80 (при ручной уборке) или ВФС</w:t>
      </w:r>
      <w:r w:rsidR="005020C2" w:rsidRPr="001A02A6">
        <w:rPr>
          <w:sz w:val="20"/>
          <w:szCs w:val="20"/>
        </w:rPr>
        <w:t xml:space="preserve"> </w:t>
      </w:r>
      <w:r w:rsidRPr="001A02A6">
        <w:rPr>
          <w:sz w:val="20"/>
          <w:szCs w:val="20"/>
        </w:rPr>
        <w:t>42</w:t>
      </w:r>
      <w:r w:rsidR="005020C2" w:rsidRPr="001A02A6">
        <w:rPr>
          <w:sz w:val="20"/>
          <w:szCs w:val="20"/>
        </w:rPr>
        <w:t>-</w:t>
      </w:r>
      <w:r w:rsidRPr="001A02A6">
        <w:rPr>
          <w:sz w:val="20"/>
          <w:szCs w:val="20"/>
        </w:rPr>
        <w:t>1738–83 (</w:t>
      </w:r>
      <w:r w:rsidR="001B160A" w:rsidRPr="001A02A6">
        <w:rPr>
          <w:sz w:val="20"/>
          <w:szCs w:val="20"/>
        </w:rPr>
        <w:t xml:space="preserve">при </w:t>
      </w:r>
      <w:r w:rsidRPr="001A02A6">
        <w:rPr>
          <w:sz w:val="20"/>
          <w:szCs w:val="20"/>
        </w:rPr>
        <w:t>м</w:t>
      </w:r>
      <w:r w:rsidRPr="001A02A6">
        <w:rPr>
          <w:sz w:val="20"/>
          <w:szCs w:val="20"/>
        </w:rPr>
        <w:t>е</w:t>
      </w:r>
      <w:r w:rsidRPr="001A02A6">
        <w:rPr>
          <w:sz w:val="20"/>
          <w:szCs w:val="20"/>
        </w:rPr>
        <w:t xml:space="preserve">ханизированной уборке). </w:t>
      </w:r>
      <w:r w:rsidR="0040064C" w:rsidRPr="001A02A6">
        <w:rPr>
          <w:sz w:val="20"/>
          <w:szCs w:val="20"/>
        </w:rPr>
        <w:t>Ч</w:t>
      </w:r>
      <w:r w:rsidRPr="001A02A6">
        <w:rPr>
          <w:sz w:val="20"/>
          <w:szCs w:val="20"/>
        </w:rPr>
        <w:t>астично осыпавшиеся или цельные корзи</w:t>
      </w:r>
      <w:r w:rsidRPr="001A02A6">
        <w:rPr>
          <w:sz w:val="20"/>
          <w:szCs w:val="20"/>
        </w:rPr>
        <w:t>н</w:t>
      </w:r>
      <w:r w:rsidRPr="001A02A6">
        <w:rPr>
          <w:sz w:val="20"/>
          <w:szCs w:val="20"/>
        </w:rPr>
        <w:t>ки без цветоносов или с остатками цветоно</w:t>
      </w:r>
      <w:r w:rsidR="0040064C" w:rsidRPr="001A02A6">
        <w:rPr>
          <w:sz w:val="20"/>
          <w:szCs w:val="20"/>
        </w:rPr>
        <w:t xml:space="preserve">сов длиной не более </w:t>
      </w:r>
      <w:smartTag w:uri="urn:schemas-microsoft-com:office:smarttags" w:element="metricconverter">
        <w:smartTagPr>
          <w:attr w:name="ProductID" w:val="37 мм"/>
        </w:smartTagPr>
        <w:r w:rsidR="0040064C" w:rsidRPr="001A02A6">
          <w:rPr>
            <w:sz w:val="20"/>
            <w:szCs w:val="20"/>
          </w:rPr>
          <w:t>37 м</w:t>
        </w:r>
        <w:r w:rsidRPr="001A02A6">
          <w:rPr>
            <w:sz w:val="20"/>
            <w:szCs w:val="20"/>
          </w:rPr>
          <w:t>м</w:t>
        </w:r>
      </w:smartTag>
      <w:r w:rsidRPr="001A02A6">
        <w:rPr>
          <w:sz w:val="20"/>
          <w:szCs w:val="20"/>
        </w:rPr>
        <w:t xml:space="preserve">. </w:t>
      </w:r>
      <w:proofErr w:type="gramStart"/>
      <w:r w:rsidRPr="001A02A6">
        <w:rPr>
          <w:sz w:val="20"/>
          <w:szCs w:val="20"/>
        </w:rPr>
        <w:t>Цвет краевых цветков красновато</w:t>
      </w:r>
      <w:r w:rsidR="005020C2" w:rsidRPr="001A02A6">
        <w:rPr>
          <w:sz w:val="20"/>
          <w:szCs w:val="20"/>
        </w:rPr>
        <w:t>-</w:t>
      </w:r>
      <w:r w:rsidRPr="001A02A6">
        <w:rPr>
          <w:sz w:val="20"/>
          <w:szCs w:val="20"/>
        </w:rPr>
        <w:t>оранжевый, оранжевый, ярко или бледно</w:t>
      </w:r>
      <w:r w:rsidR="005020C2" w:rsidRPr="001A02A6">
        <w:rPr>
          <w:sz w:val="20"/>
          <w:szCs w:val="20"/>
        </w:rPr>
        <w:t>-</w:t>
      </w:r>
      <w:r w:rsidR="0040064C" w:rsidRPr="001A02A6">
        <w:rPr>
          <w:sz w:val="20"/>
          <w:szCs w:val="20"/>
        </w:rPr>
        <w:t>желтый, срединных</w:t>
      </w:r>
      <w:r w:rsidR="000A00F4" w:rsidRPr="001A02A6">
        <w:rPr>
          <w:sz w:val="20"/>
          <w:szCs w:val="20"/>
        </w:rPr>
        <w:t xml:space="preserve"> </w:t>
      </w:r>
      <w:r w:rsidR="0040064C" w:rsidRPr="001A02A6">
        <w:rPr>
          <w:sz w:val="20"/>
          <w:szCs w:val="20"/>
        </w:rPr>
        <w:t>–</w:t>
      </w:r>
      <w:r w:rsidRPr="001A02A6">
        <w:rPr>
          <w:sz w:val="20"/>
          <w:szCs w:val="20"/>
        </w:rPr>
        <w:t xml:space="preserve"> оранжевый, желтовато</w:t>
      </w:r>
      <w:r w:rsidR="005020C2" w:rsidRPr="001A02A6">
        <w:rPr>
          <w:sz w:val="20"/>
          <w:szCs w:val="20"/>
        </w:rPr>
        <w:t>-</w:t>
      </w:r>
      <w:r w:rsidRPr="001A02A6">
        <w:rPr>
          <w:sz w:val="20"/>
          <w:szCs w:val="20"/>
        </w:rPr>
        <w:t>коричневый или желтый.</w:t>
      </w:r>
      <w:proofErr w:type="gramEnd"/>
      <w:r w:rsidRPr="001A02A6">
        <w:rPr>
          <w:sz w:val="20"/>
          <w:szCs w:val="20"/>
        </w:rPr>
        <w:t xml:space="preserve"> Запах слабый. Вкус солоновато</w:t>
      </w:r>
      <w:r w:rsidR="005020C2" w:rsidRPr="001A02A6">
        <w:rPr>
          <w:sz w:val="20"/>
          <w:szCs w:val="20"/>
        </w:rPr>
        <w:t>-</w:t>
      </w:r>
      <w:r w:rsidRPr="001A02A6">
        <w:rPr>
          <w:sz w:val="20"/>
          <w:szCs w:val="20"/>
        </w:rPr>
        <w:t>горький.</w:t>
      </w:r>
    </w:p>
    <w:p w:rsidR="008210F2" w:rsidRPr="001A02A6" w:rsidRDefault="008210F2" w:rsidP="00A84189">
      <w:pPr>
        <w:pStyle w:val="ae"/>
        <w:spacing w:before="0" w:beforeAutospacing="0" w:after="0" w:afterAutospacing="0"/>
        <w:ind w:firstLine="284"/>
        <w:jc w:val="both"/>
        <w:rPr>
          <w:sz w:val="20"/>
          <w:szCs w:val="20"/>
        </w:rPr>
      </w:pPr>
      <w:proofErr w:type="gramStart"/>
      <w:r w:rsidRPr="001A02A6">
        <w:rPr>
          <w:sz w:val="20"/>
          <w:szCs w:val="20"/>
        </w:rPr>
        <w:t>Экстрактивных веществ, извлекаемых 70%</w:t>
      </w:r>
      <w:r w:rsidR="005020C2" w:rsidRPr="001A02A6">
        <w:rPr>
          <w:sz w:val="20"/>
          <w:szCs w:val="20"/>
        </w:rPr>
        <w:t xml:space="preserve"> -ным</w:t>
      </w:r>
      <w:r w:rsidRPr="001A02A6">
        <w:rPr>
          <w:sz w:val="20"/>
          <w:szCs w:val="20"/>
        </w:rPr>
        <w:t xml:space="preserve"> спиртом, </w:t>
      </w:r>
      <w:r w:rsidR="005020C2" w:rsidRPr="001A02A6">
        <w:rPr>
          <w:sz w:val="20"/>
          <w:szCs w:val="20"/>
        </w:rPr>
        <w:t xml:space="preserve">должно быть </w:t>
      </w:r>
      <w:r w:rsidRPr="001A02A6">
        <w:rPr>
          <w:sz w:val="20"/>
          <w:szCs w:val="20"/>
        </w:rPr>
        <w:t>не</w:t>
      </w:r>
      <w:r w:rsidR="005020C2" w:rsidRPr="001A02A6">
        <w:rPr>
          <w:sz w:val="20"/>
          <w:szCs w:val="20"/>
        </w:rPr>
        <w:t xml:space="preserve"> </w:t>
      </w:r>
      <w:r w:rsidRPr="001A02A6">
        <w:rPr>
          <w:sz w:val="20"/>
          <w:szCs w:val="20"/>
        </w:rPr>
        <w:t>менее 35</w:t>
      </w:r>
      <w:r w:rsidR="005020C2" w:rsidRPr="001A02A6">
        <w:rPr>
          <w:sz w:val="20"/>
          <w:szCs w:val="20"/>
        </w:rPr>
        <w:t> </w:t>
      </w:r>
      <w:r w:rsidRPr="001A02A6">
        <w:rPr>
          <w:sz w:val="20"/>
          <w:szCs w:val="20"/>
        </w:rPr>
        <w:t xml:space="preserve">%; влажность </w:t>
      </w:r>
      <w:r w:rsidR="005020C2" w:rsidRPr="001A02A6">
        <w:rPr>
          <w:sz w:val="20"/>
          <w:szCs w:val="20"/>
        </w:rPr>
        <w:t xml:space="preserve">– </w:t>
      </w:r>
      <w:r w:rsidRPr="001A02A6">
        <w:rPr>
          <w:sz w:val="20"/>
          <w:szCs w:val="20"/>
        </w:rPr>
        <w:t>не</w:t>
      </w:r>
      <w:r w:rsidR="000A00F4" w:rsidRPr="001A02A6">
        <w:rPr>
          <w:sz w:val="20"/>
          <w:szCs w:val="20"/>
        </w:rPr>
        <w:t xml:space="preserve"> </w:t>
      </w:r>
      <w:r w:rsidRPr="001A02A6">
        <w:rPr>
          <w:sz w:val="20"/>
          <w:szCs w:val="20"/>
        </w:rPr>
        <w:t>более 14</w:t>
      </w:r>
      <w:r w:rsidR="005020C2" w:rsidRPr="001A02A6">
        <w:rPr>
          <w:sz w:val="20"/>
          <w:szCs w:val="20"/>
        </w:rPr>
        <w:t> </w:t>
      </w:r>
      <w:r w:rsidRPr="001A02A6">
        <w:rPr>
          <w:sz w:val="20"/>
          <w:szCs w:val="20"/>
        </w:rPr>
        <w:t xml:space="preserve">%; золы общей </w:t>
      </w:r>
      <w:r w:rsidR="005020C2" w:rsidRPr="001A02A6">
        <w:rPr>
          <w:sz w:val="20"/>
          <w:szCs w:val="20"/>
        </w:rPr>
        <w:t xml:space="preserve">– </w:t>
      </w:r>
      <w:r w:rsidRPr="001A02A6">
        <w:rPr>
          <w:sz w:val="20"/>
          <w:szCs w:val="20"/>
        </w:rPr>
        <w:t>не</w:t>
      </w:r>
      <w:r w:rsidR="005020C2" w:rsidRPr="001A02A6">
        <w:rPr>
          <w:sz w:val="20"/>
          <w:szCs w:val="20"/>
        </w:rPr>
        <w:t xml:space="preserve"> </w:t>
      </w:r>
      <w:r w:rsidRPr="001A02A6">
        <w:rPr>
          <w:sz w:val="20"/>
          <w:szCs w:val="20"/>
        </w:rPr>
        <w:t>более 11</w:t>
      </w:r>
      <w:r w:rsidR="005020C2" w:rsidRPr="001A02A6">
        <w:rPr>
          <w:sz w:val="20"/>
          <w:szCs w:val="20"/>
        </w:rPr>
        <w:t> </w:t>
      </w:r>
      <w:r w:rsidRPr="001A02A6">
        <w:rPr>
          <w:sz w:val="20"/>
          <w:szCs w:val="20"/>
        </w:rPr>
        <w:t>%; остатков цветоносов, в</w:t>
      </w:r>
      <w:r w:rsidR="005020C2" w:rsidRPr="001A02A6">
        <w:rPr>
          <w:sz w:val="20"/>
          <w:szCs w:val="20"/>
        </w:rPr>
        <w:t xml:space="preserve"> </w:t>
      </w:r>
      <w:r w:rsidRPr="001A02A6">
        <w:rPr>
          <w:sz w:val="20"/>
          <w:szCs w:val="20"/>
        </w:rPr>
        <w:t>том числе отделенных от</w:t>
      </w:r>
      <w:r w:rsidR="005020C2" w:rsidRPr="001A02A6">
        <w:rPr>
          <w:sz w:val="20"/>
          <w:szCs w:val="20"/>
        </w:rPr>
        <w:t xml:space="preserve"> </w:t>
      </w:r>
      <w:r w:rsidRPr="001A02A6">
        <w:rPr>
          <w:sz w:val="20"/>
          <w:szCs w:val="20"/>
        </w:rPr>
        <w:t xml:space="preserve">корзинок при анализе, </w:t>
      </w:r>
      <w:r w:rsidR="005020C2" w:rsidRPr="001A02A6">
        <w:rPr>
          <w:sz w:val="20"/>
          <w:szCs w:val="20"/>
        </w:rPr>
        <w:t xml:space="preserve">– </w:t>
      </w:r>
      <w:r w:rsidRPr="001A02A6">
        <w:rPr>
          <w:sz w:val="20"/>
          <w:szCs w:val="20"/>
        </w:rPr>
        <w:t>не</w:t>
      </w:r>
      <w:r w:rsidR="005020C2" w:rsidRPr="001A02A6">
        <w:rPr>
          <w:sz w:val="20"/>
          <w:szCs w:val="20"/>
        </w:rPr>
        <w:t xml:space="preserve"> </w:t>
      </w:r>
      <w:r w:rsidRPr="001A02A6">
        <w:rPr>
          <w:sz w:val="20"/>
          <w:szCs w:val="20"/>
        </w:rPr>
        <w:t>более 6%; корзи</w:t>
      </w:r>
      <w:r w:rsidR="005020C2" w:rsidRPr="001A02A6">
        <w:rPr>
          <w:sz w:val="20"/>
          <w:szCs w:val="20"/>
        </w:rPr>
        <w:t xml:space="preserve">нок с </w:t>
      </w:r>
      <w:r w:rsidRPr="001A02A6">
        <w:rPr>
          <w:sz w:val="20"/>
          <w:szCs w:val="20"/>
        </w:rPr>
        <w:t>полностью осыпавшимися язычк</w:t>
      </w:r>
      <w:r w:rsidRPr="001A02A6">
        <w:rPr>
          <w:sz w:val="20"/>
          <w:szCs w:val="20"/>
        </w:rPr>
        <w:t>о</w:t>
      </w:r>
      <w:r w:rsidRPr="001A02A6">
        <w:rPr>
          <w:sz w:val="20"/>
          <w:szCs w:val="20"/>
        </w:rPr>
        <w:t>вы</w:t>
      </w:r>
      <w:r w:rsidR="005020C2" w:rsidRPr="001A02A6">
        <w:rPr>
          <w:sz w:val="20"/>
          <w:szCs w:val="20"/>
        </w:rPr>
        <w:t xml:space="preserve">ми и </w:t>
      </w:r>
      <w:r w:rsidRPr="001A02A6">
        <w:rPr>
          <w:sz w:val="20"/>
          <w:szCs w:val="20"/>
        </w:rPr>
        <w:t>трубчатыми цветками (цветоложе с</w:t>
      </w:r>
      <w:r w:rsidR="005020C2" w:rsidRPr="001A02A6">
        <w:rPr>
          <w:sz w:val="20"/>
          <w:szCs w:val="20"/>
        </w:rPr>
        <w:t xml:space="preserve"> </w:t>
      </w:r>
      <w:r w:rsidRPr="001A02A6">
        <w:rPr>
          <w:sz w:val="20"/>
          <w:szCs w:val="20"/>
        </w:rPr>
        <w:t xml:space="preserve">обвертками) </w:t>
      </w:r>
      <w:r w:rsidR="005020C2" w:rsidRPr="001A02A6">
        <w:rPr>
          <w:sz w:val="20"/>
          <w:szCs w:val="20"/>
        </w:rPr>
        <w:t xml:space="preserve">– </w:t>
      </w:r>
      <w:r w:rsidRPr="001A02A6">
        <w:rPr>
          <w:sz w:val="20"/>
          <w:szCs w:val="20"/>
        </w:rPr>
        <w:t>не</w:t>
      </w:r>
      <w:r w:rsidR="005020C2" w:rsidRPr="001A02A6">
        <w:rPr>
          <w:sz w:val="20"/>
          <w:szCs w:val="20"/>
        </w:rPr>
        <w:t xml:space="preserve"> </w:t>
      </w:r>
      <w:r w:rsidRPr="001A02A6">
        <w:rPr>
          <w:sz w:val="20"/>
          <w:szCs w:val="20"/>
        </w:rPr>
        <w:t>более 20</w:t>
      </w:r>
      <w:r w:rsidR="005020C2" w:rsidRPr="001A02A6">
        <w:rPr>
          <w:sz w:val="20"/>
          <w:szCs w:val="20"/>
        </w:rPr>
        <w:t> </w:t>
      </w:r>
      <w:r w:rsidRPr="001A02A6">
        <w:rPr>
          <w:sz w:val="20"/>
          <w:szCs w:val="20"/>
        </w:rPr>
        <w:t xml:space="preserve">%; побуревших корзинок </w:t>
      </w:r>
      <w:r w:rsidR="005020C2" w:rsidRPr="001A02A6">
        <w:rPr>
          <w:sz w:val="20"/>
          <w:szCs w:val="20"/>
        </w:rPr>
        <w:t xml:space="preserve">– </w:t>
      </w:r>
      <w:r w:rsidRPr="001A02A6">
        <w:rPr>
          <w:sz w:val="20"/>
          <w:szCs w:val="20"/>
        </w:rPr>
        <w:t>не</w:t>
      </w:r>
      <w:r w:rsidR="005020C2" w:rsidRPr="001A02A6">
        <w:rPr>
          <w:sz w:val="20"/>
          <w:szCs w:val="20"/>
        </w:rPr>
        <w:t xml:space="preserve"> </w:t>
      </w:r>
      <w:r w:rsidRPr="001A02A6">
        <w:rPr>
          <w:sz w:val="20"/>
          <w:szCs w:val="20"/>
        </w:rPr>
        <w:t>более 3</w:t>
      </w:r>
      <w:r w:rsidR="005020C2" w:rsidRPr="001A02A6">
        <w:rPr>
          <w:sz w:val="20"/>
          <w:szCs w:val="20"/>
        </w:rPr>
        <w:t> </w:t>
      </w:r>
      <w:r w:rsidRPr="001A02A6">
        <w:rPr>
          <w:sz w:val="20"/>
          <w:szCs w:val="20"/>
        </w:rPr>
        <w:t>%;</w:t>
      </w:r>
      <w:proofErr w:type="gramEnd"/>
      <w:r w:rsidRPr="001A02A6">
        <w:rPr>
          <w:sz w:val="20"/>
          <w:szCs w:val="20"/>
        </w:rPr>
        <w:t xml:space="preserve"> других частей растения (кусочков стеблей и</w:t>
      </w:r>
      <w:r w:rsidR="005020C2" w:rsidRPr="001A02A6">
        <w:rPr>
          <w:sz w:val="20"/>
          <w:szCs w:val="20"/>
        </w:rPr>
        <w:t xml:space="preserve"> </w:t>
      </w:r>
      <w:r w:rsidRPr="001A02A6">
        <w:rPr>
          <w:sz w:val="20"/>
          <w:szCs w:val="20"/>
        </w:rPr>
        <w:t xml:space="preserve">листьев) </w:t>
      </w:r>
      <w:r w:rsidR="005020C2" w:rsidRPr="001A02A6">
        <w:rPr>
          <w:sz w:val="20"/>
          <w:szCs w:val="20"/>
        </w:rPr>
        <w:t xml:space="preserve">– </w:t>
      </w:r>
      <w:r w:rsidRPr="001A02A6">
        <w:rPr>
          <w:sz w:val="20"/>
          <w:szCs w:val="20"/>
        </w:rPr>
        <w:t>не</w:t>
      </w:r>
      <w:r w:rsidR="005020C2" w:rsidRPr="001A02A6">
        <w:rPr>
          <w:sz w:val="20"/>
          <w:szCs w:val="20"/>
        </w:rPr>
        <w:t xml:space="preserve"> </w:t>
      </w:r>
      <w:r w:rsidRPr="001A02A6">
        <w:rPr>
          <w:sz w:val="20"/>
          <w:szCs w:val="20"/>
        </w:rPr>
        <w:t>более 3</w:t>
      </w:r>
      <w:r w:rsidR="005020C2" w:rsidRPr="001A02A6">
        <w:rPr>
          <w:sz w:val="20"/>
          <w:szCs w:val="20"/>
        </w:rPr>
        <w:t> </w:t>
      </w:r>
      <w:r w:rsidRPr="001A02A6">
        <w:rPr>
          <w:sz w:val="20"/>
          <w:szCs w:val="20"/>
        </w:rPr>
        <w:t xml:space="preserve">%; органической примеси </w:t>
      </w:r>
      <w:r w:rsidR="005020C2" w:rsidRPr="001A02A6">
        <w:rPr>
          <w:sz w:val="20"/>
          <w:szCs w:val="20"/>
        </w:rPr>
        <w:t xml:space="preserve">– </w:t>
      </w:r>
      <w:r w:rsidRPr="001A02A6">
        <w:rPr>
          <w:sz w:val="20"/>
          <w:szCs w:val="20"/>
        </w:rPr>
        <w:t>не</w:t>
      </w:r>
      <w:r w:rsidR="005020C2" w:rsidRPr="001A02A6">
        <w:rPr>
          <w:sz w:val="20"/>
          <w:szCs w:val="20"/>
        </w:rPr>
        <w:t xml:space="preserve"> </w:t>
      </w:r>
      <w:r w:rsidRPr="001A02A6">
        <w:rPr>
          <w:sz w:val="20"/>
          <w:szCs w:val="20"/>
        </w:rPr>
        <w:t>более 0,5</w:t>
      </w:r>
      <w:r w:rsidR="005020C2" w:rsidRPr="001A02A6">
        <w:rPr>
          <w:sz w:val="20"/>
          <w:szCs w:val="20"/>
        </w:rPr>
        <w:t> </w:t>
      </w:r>
      <w:r w:rsidRPr="001A02A6">
        <w:rPr>
          <w:sz w:val="20"/>
          <w:szCs w:val="20"/>
        </w:rPr>
        <w:t xml:space="preserve">%; минеральной примеси </w:t>
      </w:r>
      <w:r w:rsidR="005020C2" w:rsidRPr="001A02A6">
        <w:rPr>
          <w:sz w:val="20"/>
          <w:szCs w:val="20"/>
        </w:rPr>
        <w:t xml:space="preserve">– </w:t>
      </w:r>
      <w:r w:rsidRPr="001A02A6">
        <w:rPr>
          <w:sz w:val="20"/>
          <w:szCs w:val="20"/>
        </w:rPr>
        <w:t>не</w:t>
      </w:r>
      <w:r w:rsidR="005020C2" w:rsidRPr="001A02A6">
        <w:rPr>
          <w:sz w:val="20"/>
          <w:szCs w:val="20"/>
        </w:rPr>
        <w:t xml:space="preserve"> </w:t>
      </w:r>
      <w:r w:rsidRPr="001A02A6">
        <w:rPr>
          <w:sz w:val="20"/>
          <w:szCs w:val="20"/>
        </w:rPr>
        <w:t>более 0,5</w:t>
      </w:r>
      <w:r w:rsidR="005020C2" w:rsidRPr="001A02A6">
        <w:rPr>
          <w:sz w:val="20"/>
          <w:szCs w:val="20"/>
        </w:rPr>
        <w:t> </w:t>
      </w:r>
      <w:r w:rsidRPr="001A02A6">
        <w:rPr>
          <w:sz w:val="20"/>
          <w:szCs w:val="20"/>
        </w:rPr>
        <w:t>%.</w:t>
      </w:r>
    </w:p>
    <w:p w:rsidR="008210F2" w:rsidRPr="001A02A6" w:rsidRDefault="0040064C" w:rsidP="00A8418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8210F2" w:rsidRPr="001A02A6">
        <w:rPr>
          <w:rFonts w:ascii="Times New Roman" w:hAnsi="Times New Roman"/>
          <w:i/>
          <w:sz w:val="20"/>
          <w:szCs w:val="20"/>
        </w:rPr>
        <w:t>.</w:t>
      </w:r>
      <w:r w:rsidR="008210F2" w:rsidRPr="001A02A6">
        <w:rPr>
          <w:rFonts w:ascii="Times New Roman" w:hAnsi="Times New Roman"/>
          <w:sz w:val="20"/>
          <w:szCs w:val="20"/>
        </w:rPr>
        <w:t xml:space="preserve"> В цветочных корзинках содержатся карот</w:t>
      </w:r>
      <w:r w:rsidR="008210F2" w:rsidRPr="001A02A6">
        <w:rPr>
          <w:rFonts w:ascii="Times New Roman" w:hAnsi="Times New Roman"/>
          <w:sz w:val="20"/>
          <w:szCs w:val="20"/>
        </w:rPr>
        <w:t>и</w:t>
      </w:r>
      <w:r w:rsidR="008210F2" w:rsidRPr="001A02A6">
        <w:rPr>
          <w:rFonts w:ascii="Times New Roman" w:hAnsi="Times New Roman"/>
          <w:sz w:val="20"/>
          <w:szCs w:val="20"/>
        </w:rPr>
        <w:t>ноиды (около 3</w:t>
      </w:r>
      <w:r w:rsidR="00E37D1C" w:rsidRPr="001A02A6">
        <w:rPr>
          <w:rFonts w:ascii="Times New Roman" w:hAnsi="Times New Roman"/>
          <w:sz w:val="20"/>
          <w:szCs w:val="20"/>
        </w:rPr>
        <w:t> </w:t>
      </w:r>
      <w:r w:rsidR="008210F2" w:rsidRPr="001A02A6">
        <w:rPr>
          <w:rFonts w:ascii="Times New Roman" w:hAnsi="Times New Roman"/>
          <w:sz w:val="20"/>
          <w:szCs w:val="20"/>
        </w:rPr>
        <w:t>%)</w:t>
      </w:r>
      <w:r w:rsidRPr="001A02A6">
        <w:rPr>
          <w:rFonts w:ascii="Times New Roman" w:hAnsi="Times New Roman"/>
          <w:sz w:val="20"/>
          <w:szCs w:val="20"/>
        </w:rPr>
        <w:t xml:space="preserve"> – </w:t>
      </w:r>
      <w:r w:rsidR="008210F2" w:rsidRPr="001A02A6">
        <w:rPr>
          <w:rFonts w:ascii="Times New Roman" w:hAnsi="Times New Roman"/>
          <w:sz w:val="20"/>
          <w:szCs w:val="20"/>
        </w:rPr>
        <w:t>каротин, рубиксантин, ликопин, цитроксантин, виолоксантин, флавохром, флавоксантин, углеводороды парафинового ряда (ситостерин и гентриаконтан)</w:t>
      </w:r>
      <w:r w:rsidR="00E37D1C" w:rsidRPr="001A02A6">
        <w:rPr>
          <w:rFonts w:ascii="Times New Roman" w:hAnsi="Times New Roman"/>
          <w:sz w:val="20"/>
          <w:szCs w:val="20"/>
        </w:rPr>
        <w:t>;</w:t>
      </w:r>
      <w:r w:rsidR="008210F2" w:rsidRPr="001A02A6">
        <w:rPr>
          <w:rFonts w:ascii="Times New Roman" w:hAnsi="Times New Roman"/>
          <w:sz w:val="20"/>
          <w:szCs w:val="20"/>
        </w:rPr>
        <w:t xml:space="preserve"> </w:t>
      </w:r>
      <w:proofErr w:type="gramStart"/>
      <w:r w:rsidR="008210F2" w:rsidRPr="001A02A6">
        <w:rPr>
          <w:rFonts w:ascii="Times New Roman" w:hAnsi="Times New Roman"/>
          <w:sz w:val="20"/>
          <w:szCs w:val="20"/>
        </w:rPr>
        <w:t>смолы (около 3,4</w:t>
      </w:r>
      <w:r w:rsidR="00E37D1C" w:rsidRPr="001A02A6">
        <w:rPr>
          <w:rFonts w:ascii="Times New Roman" w:hAnsi="Times New Roman"/>
          <w:sz w:val="20"/>
          <w:szCs w:val="20"/>
        </w:rPr>
        <w:t> </w:t>
      </w:r>
      <w:r w:rsidR="008210F2" w:rsidRPr="001A02A6">
        <w:rPr>
          <w:rFonts w:ascii="Times New Roman" w:hAnsi="Times New Roman"/>
          <w:sz w:val="20"/>
          <w:szCs w:val="20"/>
        </w:rPr>
        <w:t>%), тритерпен</w:t>
      </w:r>
      <w:r w:rsidR="008210F2" w:rsidRPr="001A02A6">
        <w:rPr>
          <w:rFonts w:ascii="Times New Roman" w:hAnsi="Times New Roman"/>
          <w:sz w:val="20"/>
          <w:szCs w:val="20"/>
        </w:rPr>
        <w:t>о</w:t>
      </w:r>
      <w:r w:rsidR="008210F2" w:rsidRPr="001A02A6">
        <w:rPr>
          <w:rFonts w:ascii="Times New Roman" w:hAnsi="Times New Roman"/>
          <w:sz w:val="20"/>
          <w:szCs w:val="20"/>
        </w:rPr>
        <w:t>вые гликозиды, флавоноиды (нарцис</w:t>
      </w:r>
      <w:r w:rsidRPr="001A02A6">
        <w:rPr>
          <w:rFonts w:ascii="Times New Roman" w:hAnsi="Times New Roman"/>
          <w:sz w:val="20"/>
          <w:szCs w:val="20"/>
        </w:rPr>
        <w:t>син</w:t>
      </w:r>
      <w:r w:rsidR="008210F2" w:rsidRPr="001A02A6">
        <w:rPr>
          <w:rFonts w:ascii="Times New Roman" w:hAnsi="Times New Roman"/>
          <w:sz w:val="20"/>
          <w:szCs w:val="20"/>
        </w:rPr>
        <w:t>, изокверцитрин, рамнетин), эфирное масло (около 0,02</w:t>
      </w:r>
      <w:r w:rsidR="00E37D1C" w:rsidRPr="001A02A6">
        <w:rPr>
          <w:rFonts w:ascii="Times New Roman" w:hAnsi="Times New Roman"/>
          <w:sz w:val="20"/>
          <w:szCs w:val="20"/>
        </w:rPr>
        <w:t> </w:t>
      </w:r>
      <w:r w:rsidR="008210F2" w:rsidRPr="001A02A6">
        <w:rPr>
          <w:rFonts w:ascii="Times New Roman" w:hAnsi="Times New Roman"/>
          <w:sz w:val="20"/>
          <w:szCs w:val="20"/>
        </w:rPr>
        <w:t>%), инулин, слизистые (2,5</w:t>
      </w:r>
      <w:r w:rsidR="00E37D1C" w:rsidRPr="001A02A6">
        <w:rPr>
          <w:rFonts w:ascii="Times New Roman" w:hAnsi="Times New Roman"/>
          <w:sz w:val="20"/>
          <w:szCs w:val="20"/>
        </w:rPr>
        <w:t> </w:t>
      </w:r>
      <w:r w:rsidR="008210F2" w:rsidRPr="001A02A6">
        <w:rPr>
          <w:rFonts w:ascii="Times New Roman" w:hAnsi="Times New Roman"/>
          <w:sz w:val="20"/>
          <w:szCs w:val="20"/>
        </w:rPr>
        <w:t>%) и горькие веще</w:t>
      </w:r>
      <w:r w:rsidRPr="001A02A6">
        <w:rPr>
          <w:rFonts w:ascii="Times New Roman" w:hAnsi="Times New Roman"/>
          <w:sz w:val="20"/>
          <w:szCs w:val="20"/>
        </w:rPr>
        <w:t>ства (календен –</w:t>
      </w:r>
      <w:r w:rsidR="008210F2" w:rsidRPr="001A02A6">
        <w:rPr>
          <w:rFonts w:ascii="Times New Roman" w:hAnsi="Times New Roman"/>
          <w:sz w:val="20"/>
          <w:szCs w:val="20"/>
        </w:rPr>
        <w:t xml:space="preserve"> до 10</w:t>
      </w:r>
      <w:r w:rsidR="00E37D1C" w:rsidRPr="001A02A6">
        <w:rPr>
          <w:rFonts w:ascii="Times New Roman" w:hAnsi="Times New Roman"/>
          <w:sz w:val="20"/>
          <w:szCs w:val="20"/>
        </w:rPr>
        <w:t> </w:t>
      </w:r>
      <w:r w:rsidR="008210F2" w:rsidRPr="001A02A6">
        <w:rPr>
          <w:rFonts w:ascii="Times New Roman" w:hAnsi="Times New Roman"/>
          <w:sz w:val="20"/>
          <w:szCs w:val="20"/>
        </w:rPr>
        <w:t xml:space="preserve">%), </w:t>
      </w:r>
      <w:r w:rsidRPr="001A02A6">
        <w:rPr>
          <w:rFonts w:ascii="Times New Roman" w:hAnsi="Times New Roman"/>
          <w:sz w:val="20"/>
          <w:szCs w:val="20"/>
        </w:rPr>
        <w:t xml:space="preserve">аскорбиновая кислота, </w:t>
      </w:r>
      <w:r w:rsidR="008210F2" w:rsidRPr="001A02A6">
        <w:rPr>
          <w:rFonts w:ascii="Times New Roman" w:hAnsi="Times New Roman"/>
          <w:sz w:val="20"/>
          <w:szCs w:val="20"/>
        </w:rPr>
        <w:t>органические кисл</w:t>
      </w:r>
      <w:r w:rsidR="00273A13" w:rsidRPr="001A02A6">
        <w:rPr>
          <w:rFonts w:ascii="Times New Roman" w:hAnsi="Times New Roman"/>
          <w:sz w:val="20"/>
          <w:szCs w:val="20"/>
        </w:rPr>
        <w:t>оты</w:t>
      </w:r>
      <w:r w:rsidRPr="001A02A6">
        <w:rPr>
          <w:rFonts w:ascii="Times New Roman" w:hAnsi="Times New Roman"/>
          <w:sz w:val="20"/>
          <w:szCs w:val="20"/>
        </w:rPr>
        <w:t>:</w:t>
      </w:r>
      <w:r w:rsidR="00273A13" w:rsidRPr="001A02A6">
        <w:rPr>
          <w:rFonts w:ascii="Times New Roman" w:hAnsi="Times New Roman"/>
          <w:sz w:val="20"/>
          <w:szCs w:val="20"/>
        </w:rPr>
        <w:t xml:space="preserve"> </w:t>
      </w:r>
      <w:r w:rsidR="008210F2" w:rsidRPr="001A02A6">
        <w:rPr>
          <w:rFonts w:ascii="Times New Roman" w:hAnsi="Times New Roman"/>
          <w:sz w:val="20"/>
          <w:szCs w:val="20"/>
        </w:rPr>
        <w:t>яблочн</w:t>
      </w:r>
      <w:r w:rsidR="00273A13" w:rsidRPr="001A02A6">
        <w:rPr>
          <w:rFonts w:ascii="Times New Roman" w:hAnsi="Times New Roman"/>
          <w:sz w:val="20"/>
          <w:szCs w:val="20"/>
        </w:rPr>
        <w:t xml:space="preserve">ая </w:t>
      </w:r>
      <w:r w:rsidR="00AC5E91" w:rsidRPr="001A02A6">
        <w:rPr>
          <w:rFonts w:ascii="Times New Roman" w:hAnsi="Times New Roman"/>
          <w:sz w:val="20"/>
          <w:szCs w:val="20"/>
        </w:rPr>
        <w:t>(до 6,8</w:t>
      </w:r>
      <w:r w:rsidR="00E37D1C" w:rsidRPr="001A02A6">
        <w:rPr>
          <w:rFonts w:ascii="Times New Roman" w:hAnsi="Times New Roman"/>
          <w:sz w:val="20"/>
          <w:szCs w:val="20"/>
        </w:rPr>
        <w:t> </w:t>
      </w:r>
      <w:r w:rsidR="00AC5E91" w:rsidRPr="001A02A6">
        <w:rPr>
          <w:rFonts w:ascii="Times New Roman" w:hAnsi="Times New Roman"/>
          <w:sz w:val="20"/>
          <w:szCs w:val="20"/>
        </w:rPr>
        <w:t>%)</w:t>
      </w:r>
      <w:r w:rsidR="00273A13" w:rsidRPr="001A02A6">
        <w:rPr>
          <w:rFonts w:ascii="Times New Roman" w:hAnsi="Times New Roman"/>
          <w:sz w:val="20"/>
          <w:szCs w:val="20"/>
        </w:rPr>
        <w:t xml:space="preserve"> и др.</w:t>
      </w:r>
      <w:r w:rsidR="008210F2" w:rsidRPr="001A02A6">
        <w:rPr>
          <w:rFonts w:ascii="Times New Roman" w:hAnsi="Times New Roman"/>
          <w:sz w:val="20"/>
          <w:szCs w:val="20"/>
        </w:rPr>
        <w:t xml:space="preserve"> В надземной части обнаружено до </w:t>
      </w:r>
      <w:r w:rsidR="008210F2" w:rsidRPr="001A02A6">
        <w:rPr>
          <w:rFonts w:ascii="Times New Roman" w:hAnsi="Times New Roman"/>
          <w:sz w:val="20"/>
          <w:szCs w:val="20"/>
        </w:rPr>
        <w:lastRenderedPageBreak/>
        <w:t>10% горько</w:t>
      </w:r>
      <w:r w:rsidRPr="001A02A6">
        <w:rPr>
          <w:rFonts w:ascii="Times New Roman" w:hAnsi="Times New Roman"/>
          <w:sz w:val="20"/>
          <w:szCs w:val="20"/>
        </w:rPr>
        <w:t>го вещества календена</w:t>
      </w:r>
      <w:r w:rsidR="008210F2" w:rsidRPr="001A02A6">
        <w:rPr>
          <w:rFonts w:ascii="Times New Roman" w:hAnsi="Times New Roman"/>
          <w:sz w:val="20"/>
          <w:szCs w:val="20"/>
        </w:rPr>
        <w:t>; в се</w:t>
      </w:r>
      <w:r w:rsidRPr="001A02A6">
        <w:rPr>
          <w:rFonts w:ascii="Times New Roman" w:hAnsi="Times New Roman"/>
          <w:sz w:val="20"/>
          <w:szCs w:val="20"/>
        </w:rPr>
        <w:t>менах –</w:t>
      </w:r>
      <w:r w:rsidR="008210F2" w:rsidRPr="001A02A6">
        <w:rPr>
          <w:rFonts w:ascii="Times New Roman" w:hAnsi="Times New Roman"/>
          <w:sz w:val="20"/>
          <w:szCs w:val="20"/>
        </w:rPr>
        <w:t xml:space="preserve"> жирное масло, алк</w:t>
      </w:r>
      <w:r w:rsidR="008210F2" w:rsidRPr="001A02A6">
        <w:rPr>
          <w:rFonts w:ascii="Times New Roman" w:hAnsi="Times New Roman"/>
          <w:sz w:val="20"/>
          <w:szCs w:val="20"/>
        </w:rPr>
        <w:t>а</w:t>
      </w:r>
      <w:r w:rsidR="008210F2" w:rsidRPr="001A02A6">
        <w:rPr>
          <w:rFonts w:ascii="Times New Roman" w:hAnsi="Times New Roman"/>
          <w:sz w:val="20"/>
          <w:szCs w:val="20"/>
        </w:rPr>
        <w:t>лоиды; в кор</w:t>
      </w:r>
      <w:r w:rsidRPr="001A02A6">
        <w:rPr>
          <w:rFonts w:ascii="Times New Roman" w:hAnsi="Times New Roman"/>
          <w:sz w:val="20"/>
          <w:szCs w:val="20"/>
        </w:rPr>
        <w:t>нях –</w:t>
      </w:r>
      <w:r w:rsidR="00AC5E91" w:rsidRPr="001A02A6">
        <w:rPr>
          <w:rFonts w:ascii="Times New Roman" w:hAnsi="Times New Roman"/>
          <w:sz w:val="20"/>
          <w:szCs w:val="20"/>
        </w:rPr>
        <w:t xml:space="preserve"> инулин и тритерпеновые гликозиды</w:t>
      </w:r>
      <w:r w:rsidR="008210F2" w:rsidRPr="001A02A6">
        <w:rPr>
          <w:rFonts w:ascii="Times New Roman" w:hAnsi="Times New Roman"/>
          <w:sz w:val="20"/>
          <w:szCs w:val="20"/>
        </w:rPr>
        <w:t>.</w:t>
      </w:r>
      <w:r w:rsidR="008210F2" w:rsidRPr="001A02A6">
        <w:rPr>
          <w:rFonts w:ascii="Times New Roman" w:hAnsi="Times New Roman"/>
          <w:i/>
          <w:sz w:val="20"/>
          <w:szCs w:val="20"/>
        </w:rPr>
        <w:t xml:space="preserve"> </w:t>
      </w:r>
      <w:proofErr w:type="gramEnd"/>
    </w:p>
    <w:p w:rsidR="00D85165" w:rsidRPr="001A02A6" w:rsidRDefault="004A4E6A" w:rsidP="00A8418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w:t>
      </w:r>
      <w:r w:rsidR="00D85165" w:rsidRPr="001A02A6">
        <w:rPr>
          <w:rFonts w:ascii="Times New Roman" w:hAnsi="Times New Roman"/>
          <w:i/>
          <w:sz w:val="20"/>
          <w:szCs w:val="20"/>
        </w:rPr>
        <w:t xml:space="preserve">ические </w:t>
      </w:r>
      <w:r w:rsidRPr="001A02A6">
        <w:rPr>
          <w:rFonts w:ascii="Times New Roman" w:hAnsi="Times New Roman"/>
          <w:i/>
          <w:sz w:val="20"/>
          <w:szCs w:val="20"/>
        </w:rPr>
        <w:t>свойства</w:t>
      </w:r>
      <w:r w:rsidR="008210F2" w:rsidRPr="001A02A6">
        <w:rPr>
          <w:rFonts w:ascii="Times New Roman" w:hAnsi="Times New Roman"/>
          <w:i/>
          <w:sz w:val="20"/>
          <w:szCs w:val="20"/>
        </w:rPr>
        <w:t>.</w:t>
      </w:r>
      <w:r w:rsidR="00D85165" w:rsidRPr="001A02A6">
        <w:rPr>
          <w:rFonts w:ascii="Times New Roman" w:hAnsi="Times New Roman"/>
          <w:sz w:val="20"/>
          <w:szCs w:val="20"/>
        </w:rPr>
        <w:t xml:space="preserve"> </w:t>
      </w:r>
      <w:r w:rsidR="008210F2" w:rsidRPr="001A02A6">
        <w:rPr>
          <w:rFonts w:ascii="Times New Roman" w:hAnsi="Times New Roman"/>
          <w:sz w:val="20"/>
          <w:szCs w:val="20"/>
        </w:rPr>
        <w:t>Ан</w:t>
      </w:r>
      <w:r w:rsidR="0040064C" w:rsidRPr="001A02A6">
        <w:rPr>
          <w:rFonts w:ascii="Times New Roman" w:hAnsi="Times New Roman"/>
          <w:sz w:val="20"/>
          <w:szCs w:val="20"/>
        </w:rPr>
        <w:t>тисептическое,</w:t>
      </w:r>
      <w:r w:rsidR="00E37D1C" w:rsidRPr="001A02A6">
        <w:rPr>
          <w:rFonts w:ascii="Times New Roman" w:hAnsi="Times New Roman"/>
          <w:sz w:val="20"/>
          <w:szCs w:val="20"/>
        </w:rPr>
        <w:t xml:space="preserve"> </w:t>
      </w:r>
      <w:proofErr w:type="gramStart"/>
      <w:r w:rsidR="008210F2" w:rsidRPr="001A02A6">
        <w:rPr>
          <w:rFonts w:ascii="Times New Roman" w:hAnsi="Times New Roman"/>
          <w:sz w:val="20"/>
          <w:szCs w:val="20"/>
        </w:rPr>
        <w:t>противовос</w:t>
      </w:r>
      <w:r w:rsidR="0040064C" w:rsidRPr="001A02A6">
        <w:rPr>
          <w:rFonts w:ascii="Times New Roman" w:hAnsi="Times New Roman"/>
          <w:sz w:val="20"/>
          <w:szCs w:val="20"/>
        </w:rPr>
        <w:t>па</w:t>
      </w:r>
      <w:r w:rsidR="00B1460B" w:rsidRPr="001A02A6">
        <w:rPr>
          <w:rFonts w:ascii="Times New Roman" w:hAnsi="Times New Roman"/>
          <w:sz w:val="20"/>
          <w:szCs w:val="20"/>
        </w:rPr>
        <w:t>-</w:t>
      </w:r>
      <w:r w:rsidR="0040064C" w:rsidRPr="001A02A6">
        <w:rPr>
          <w:rFonts w:ascii="Times New Roman" w:hAnsi="Times New Roman"/>
          <w:sz w:val="20"/>
          <w:szCs w:val="20"/>
        </w:rPr>
        <w:t>лительное</w:t>
      </w:r>
      <w:proofErr w:type="gramEnd"/>
      <w:r w:rsidR="0040064C" w:rsidRPr="001A02A6">
        <w:rPr>
          <w:rFonts w:ascii="Times New Roman" w:hAnsi="Times New Roman"/>
          <w:sz w:val="20"/>
          <w:szCs w:val="20"/>
        </w:rPr>
        <w:t>,</w:t>
      </w:r>
      <w:r w:rsidR="008210F2" w:rsidRPr="001A02A6">
        <w:rPr>
          <w:rFonts w:ascii="Times New Roman" w:hAnsi="Times New Roman"/>
          <w:sz w:val="20"/>
          <w:szCs w:val="20"/>
        </w:rPr>
        <w:t xml:space="preserve"> противомикроб</w:t>
      </w:r>
      <w:r w:rsidR="0040064C" w:rsidRPr="001A02A6">
        <w:rPr>
          <w:rFonts w:ascii="Times New Roman" w:hAnsi="Times New Roman"/>
          <w:sz w:val="20"/>
          <w:szCs w:val="20"/>
        </w:rPr>
        <w:t>ное</w:t>
      </w:r>
      <w:r w:rsidR="008210F2" w:rsidRPr="001A02A6">
        <w:rPr>
          <w:rFonts w:ascii="Times New Roman" w:hAnsi="Times New Roman"/>
          <w:sz w:val="20"/>
          <w:szCs w:val="20"/>
        </w:rPr>
        <w:t>, вяжу</w:t>
      </w:r>
      <w:r w:rsidR="0040064C" w:rsidRPr="001A02A6">
        <w:rPr>
          <w:rFonts w:ascii="Times New Roman" w:hAnsi="Times New Roman"/>
          <w:sz w:val="20"/>
          <w:szCs w:val="20"/>
        </w:rPr>
        <w:t>щее</w:t>
      </w:r>
      <w:r w:rsidR="008210F2" w:rsidRPr="001A02A6">
        <w:rPr>
          <w:rFonts w:ascii="Times New Roman" w:hAnsi="Times New Roman"/>
          <w:sz w:val="20"/>
          <w:szCs w:val="20"/>
        </w:rPr>
        <w:t>, кровоочиститель</w:t>
      </w:r>
      <w:r w:rsidR="0040064C" w:rsidRPr="001A02A6">
        <w:rPr>
          <w:rFonts w:ascii="Times New Roman" w:hAnsi="Times New Roman"/>
          <w:sz w:val="20"/>
          <w:szCs w:val="20"/>
        </w:rPr>
        <w:t>ное,</w:t>
      </w:r>
      <w:r w:rsidR="008210F2" w:rsidRPr="001A02A6">
        <w:rPr>
          <w:rFonts w:ascii="Times New Roman" w:hAnsi="Times New Roman"/>
          <w:sz w:val="20"/>
          <w:szCs w:val="20"/>
        </w:rPr>
        <w:t xml:space="preserve"> усп</w:t>
      </w:r>
      <w:r w:rsidR="008210F2" w:rsidRPr="001A02A6">
        <w:rPr>
          <w:rFonts w:ascii="Times New Roman" w:hAnsi="Times New Roman"/>
          <w:sz w:val="20"/>
          <w:szCs w:val="20"/>
        </w:rPr>
        <w:t>о</w:t>
      </w:r>
      <w:r w:rsidR="008210F2" w:rsidRPr="001A02A6">
        <w:rPr>
          <w:rFonts w:ascii="Times New Roman" w:hAnsi="Times New Roman"/>
          <w:sz w:val="20"/>
          <w:szCs w:val="20"/>
        </w:rPr>
        <w:t>каи</w:t>
      </w:r>
      <w:r w:rsidR="0040064C" w:rsidRPr="001A02A6">
        <w:rPr>
          <w:rFonts w:ascii="Times New Roman" w:hAnsi="Times New Roman"/>
          <w:sz w:val="20"/>
          <w:szCs w:val="20"/>
        </w:rPr>
        <w:t>вающее,</w:t>
      </w:r>
      <w:r w:rsidR="008210F2" w:rsidRPr="001A02A6">
        <w:rPr>
          <w:rFonts w:ascii="Times New Roman" w:hAnsi="Times New Roman"/>
          <w:sz w:val="20"/>
          <w:szCs w:val="20"/>
        </w:rPr>
        <w:t xml:space="preserve"> антитоксическое, спазмолитическое, мочегонное</w:t>
      </w:r>
      <w:r w:rsidR="0040064C" w:rsidRPr="001A02A6">
        <w:rPr>
          <w:rFonts w:ascii="Times New Roman" w:hAnsi="Times New Roman"/>
          <w:sz w:val="20"/>
          <w:szCs w:val="20"/>
        </w:rPr>
        <w:t xml:space="preserve"> средство</w:t>
      </w:r>
      <w:r w:rsidR="008210F2" w:rsidRPr="001A02A6">
        <w:rPr>
          <w:rFonts w:ascii="Times New Roman" w:hAnsi="Times New Roman"/>
          <w:sz w:val="20"/>
          <w:szCs w:val="20"/>
        </w:rPr>
        <w:t>.</w:t>
      </w:r>
      <w:r w:rsidR="0040064C" w:rsidRPr="001A02A6">
        <w:rPr>
          <w:rFonts w:ascii="Times New Roman" w:hAnsi="Times New Roman"/>
          <w:sz w:val="20"/>
          <w:szCs w:val="20"/>
        </w:rPr>
        <w:t xml:space="preserve"> </w:t>
      </w:r>
    </w:p>
    <w:p w:rsidR="008210F2" w:rsidRPr="001A02A6" w:rsidRDefault="008210F2" w:rsidP="00A8418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w:t>
      </w:r>
      <w:r w:rsidR="00DF5AA9" w:rsidRPr="001A02A6">
        <w:rPr>
          <w:rFonts w:ascii="Times New Roman" w:hAnsi="Times New Roman"/>
          <w:sz w:val="20"/>
          <w:szCs w:val="20"/>
        </w:rPr>
        <w:t xml:space="preserve">Культуру </w:t>
      </w:r>
      <w:r w:rsidRPr="001A02A6">
        <w:rPr>
          <w:rFonts w:ascii="Times New Roman" w:hAnsi="Times New Roman"/>
          <w:sz w:val="20"/>
          <w:szCs w:val="20"/>
        </w:rPr>
        <w:t>лучше размещать в полевых или ко</w:t>
      </w:r>
      <w:r w:rsidRPr="001A02A6">
        <w:rPr>
          <w:rFonts w:ascii="Times New Roman" w:hAnsi="Times New Roman"/>
          <w:sz w:val="20"/>
          <w:szCs w:val="20"/>
        </w:rPr>
        <w:t>р</w:t>
      </w:r>
      <w:r w:rsidRPr="001A02A6">
        <w:rPr>
          <w:rFonts w:ascii="Times New Roman" w:hAnsi="Times New Roman"/>
          <w:sz w:val="20"/>
          <w:szCs w:val="20"/>
        </w:rPr>
        <w:t>мовых севооборотах</w:t>
      </w:r>
      <w:r w:rsidR="00AC5E91" w:rsidRPr="001A02A6">
        <w:rPr>
          <w:rFonts w:ascii="Times New Roman" w:hAnsi="Times New Roman"/>
          <w:sz w:val="20"/>
          <w:szCs w:val="20"/>
        </w:rPr>
        <w:t xml:space="preserve"> после</w:t>
      </w:r>
      <w:r w:rsidRPr="001A02A6">
        <w:rPr>
          <w:rFonts w:ascii="Times New Roman" w:hAnsi="Times New Roman"/>
          <w:sz w:val="20"/>
          <w:szCs w:val="20"/>
        </w:rPr>
        <w:t xml:space="preserve"> заня</w:t>
      </w:r>
      <w:r w:rsidR="00DF5AA9" w:rsidRPr="001A02A6">
        <w:rPr>
          <w:rFonts w:ascii="Times New Roman" w:hAnsi="Times New Roman"/>
          <w:sz w:val="20"/>
          <w:szCs w:val="20"/>
        </w:rPr>
        <w:t>тых</w:t>
      </w:r>
      <w:r w:rsidRPr="001A02A6">
        <w:rPr>
          <w:rFonts w:ascii="Times New Roman" w:hAnsi="Times New Roman"/>
          <w:sz w:val="20"/>
          <w:szCs w:val="20"/>
        </w:rPr>
        <w:t xml:space="preserve"> па</w:t>
      </w:r>
      <w:r w:rsidR="00DF5AA9" w:rsidRPr="001A02A6">
        <w:rPr>
          <w:rFonts w:ascii="Times New Roman" w:hAnsi="Times New Roman"/>
          <w:sz w:val="20"/>
          <w:szCs w:val="20"/>
        </w:rPr>
        <w:t>ров, пропашных культур</w:t>
      </w:r>
      <w:r w:rsidRPr="001A02A6">
        <w:rPr>
          <w:rFonts w:ascii="Times New Roman" w:hAnsi="Times New Roman"/>
          <w:sz w:val="20"/>
          <w:szCs w:val="20"/>
        </w:rPr>
        <w:t xml:space="preserve"> и оз</w:t>
      </w:r>
      <w:r w:rsidRPr="001A02A6">
        <w:rPr>
          <w:rFonts w:ascii="Times New Roman" w:hAnsi="Times New Roman"/>
          <w:sz w:val="20"/>
          <w:szCs w:val="20"/>
        </w:rPr>
        <w:t>и</w:t>
      </w:r>
      <w:r w:rsidR="00DF5AA9" w:rsidRPr="001A02A6">
        <w:rPr>
          <w:rFonts w:ascii="Times New Roman" w:hAnsi="Times New Roman"/>
          <w:sz w:val="20"/>
          <w:szCs w:val="20"/>
        </w:rPr>
        <w:t>мых зерновых; н</w:t>
      </w:r>
      <w:r w:rsidRPr="001A02A6">
        <w:rPr>
          <w:rFonts w:ascii="Times New Roman" w:hAnsi="Times New Roman"/>
          <w:sz w:val="20"/>
          <w:szCs w:val="20"/>
        </w:rPr>
        <w:t xml:space="preserve">а чистых от сорняков полях можно размещать и после овощных культур. </w:t>
      </w:r>
      <w:r w:rsidR="00DF5AA9" w:rsidRPr="001A02A6">
        <w:rPr>
          <w:rFonts w:ascii="Times New Roman" w:hAnsi="Times New Roman"/>
          <w:sz w:val="20"/>
          <w:szCs w:val="20"/>
        </w:rPr>
        <w:t>Возделывать на одном месте несколько лет подряд не рекомендуется, так как культура  сильно истощает почву.</w:t>
      </w:r>
    </w:p>
    <w:p w:rsidR="00DF5AA9" w:rsidRPr="001A02A6" w:rsidRDefault="00DF5AA9" w:rsidP="00A84189">
      <w:pPr>
        <w:pStyle w:val="ae"/>
        <w:spacing w:before="0" w:beforeAutospacing="0" w:after="0" w:afterAutospacing="0"/>
        <w:ind w:firstLine="284"/>
        <w:jc w:val="both"/>
        <w:rPr>
          <w:sz w:val="20"/>
          <w:szCs w:val="20"/>
        </w:rPr>
      </w:pPr>
      <w:r w:rsidRPr="001A02A6">
        <w:rPr>
          <w:i/>
          <w:sz w:val="20"/>
          <w:szCs w:val="20"/>
        </w:rPr>
        <w:t>Применение удобрений</w:t>
      </w:r>
      <w:r w:rsidR="008210F2" w:rsidRPr="001A02A6">
        <w:rPr>
          <w:i/>
          <w:sz w:val="20"/>
          <w:szCs w:val="20"/>
        </w:rPr>
        <w:t xml:space="preserve">. </w:t>
      </w:r>
      <w:r w:rsidR="008210F2" w:rsidRPr="001A02A6">
        <w:rPr>
          <w:sz w:val="20"/>
          <w:szCs w:val="20"/>
        </w:rPr>
        <w:t xml:space="preserve">Осенью под </w:t>
      </w:r>
      <w:r w:rsidRPr="001A02A6">
        <w:rPr>
          <w:sz w:val="20"/>
          <w:szCs w:val="20"/>
        </w:rPr>
        <w:t xml:space="preserve">основную обработку почвы </w:t>
      </w:r>
      <w:r w:rsidR="008210F2" w:rsidRPr="001A02A6">
        <w:rPr>
          <w:sz w:val="20"/>
          <w:szCs w:val="20"/>
        </w:rPr>
        <w:t>вносят 20</w:t>
      </w:r>
      <w:r w:rsidRPr="001A02A6">
        <w:rPr>
          <w:sz w:val="20"/>
          <w:szCs w:val="20"/>
        </w:rPr>
        <w:t>–</w:t>
      </w:r>
      <w:r w:rsidR="008210F2" w:rsidRPr="001A02A6">
        <w:rPr>
          <w:sz w:val="20"/>
          <w:szCs w:val="20"/>
        </w:rPr>
        <w:t xml:space="preserve">30 т/га навоза и </w:t>
      </w:r>
      <w:r w:rsidR="008210F2" w:rsidRPr="001A02A6">
        <w:rPr>
          <w:sz w:val="20"/>
          <w:szCs w:val="20"/>
          <w:lang w:val="en-US"/>
        </w:rPr>
        <w:t>N</w:t>
      </w:r>
      <w:r w:rsidR="008210F2" w:rsidRPr="001A02A6">
        <w:rPr>
          <w:sz w:val="20"/>
          <w:szCs w:val="20"/>
          <w:vertAlign w:val="subscript"/>
        </w:rPr>
        <w:t>60</w:t>
      </w:r>
      <w:r w:rsidR="008210F2" w:rsidRPr="001A02A6">
        <w:rPr>
          <w:sz w:val="20"/>
          <w:szCs w:val="20"/>
        </w:rPr>
        <w:t>Р</w:t>
      </w:r>
      <w:r w:rsidR="008210F2" w:rsidRPr="001A02A6">
        <w:rPr>
          <w:sz w:val="20"/>
          <w:szCs w:val="20"/>
          <w:vertAlign w:val="subscript"/>
        </w:rPr>
        <w:t>100</w:t>
      </w:r>
      <w:r w:rsidR="008210F2" w:rsidRPr="001A02A6">
        <w:rPr>
          <w:sz w:val="20"/>
          <w:szCs w:val="20"/>
        </w:rPr>
        <w:t>К</w:t>
      </w:r>
      <w:r w:rsidR="008210F2" w:rsidRPr="001A02A6">
        <w:rPr>
          <w:sz w:val="20"/>
          <w:szCs w:val="20"/>
          <w:vertAlign w:val="subscript"/>
        </w:rPr>
        <w:t>100</w:t>
      </w:r>
      <w:r w:rsidR="008210F2" w:rsidRPr="001A02A6">
        <w:rPr>
          <w:sz w:val="20"/>
          <w:szCs w:val="20"/>
        </w:rPr>
        <w:t>. При посеве вносят 30</w:t>
      </w:r>
      <w:r w:rsidRPr="001A02A6">
        <w:rPr>
          <w:sz w:val="20"/>
          <w:szCs w:val="20"/>
        </w:rPr>
        <w:t>–</w:t>
      </w:r>
      <w:r w:rsidR="008210F2" w:rsidRPr="001A02A6">
        <w:rPr>
          <w:sz w:val="20"/>
          <w:szCs w:val="20"/>
        </w:rPr>
        <w:t>50 кг/га двойного суперфосфата.</w:t>
      </w:r>
      <w:r w:rsidRPr="001A02A6">
        <w:rPr>
          <w:sz w:val="20"/>
          <w:szCs w:val="20"/>
        </w:rPr>
        <w:t xml:space="preserve"> Для</w:t>
      </w:r>
      <w:r w:rsidR="0006224F" w:rsidRPr="001A02A6">
        <w:rPr>
          <w:sz w:val="20"/>
          <w:szCs w:val="20"/>
        </w:rPr>
        <w:t xml:space="preserve"> </w:t>
      </w:r>
      <w:r w:rsidRPr="001A02A6">
        <w:rPr>
          <w:sz w:val="20"/>
          <w:szCs w:val="20"/>
        </w:rPr>
        <w:t xml:space="preserve"> более длительного цветения реко</w:t>
      </w:r>
      <w:r w:rsidR="0006224F" w:rsidRPr="001A02A6">
        <w:rPr>
          <w:sz w:val="20"/>
          <w:szCs w:val="20"/>
        </w:rPr>
        <w:t>менд</w:t>
      </w:r>
      <w:r w:rsidR="0006224F" w:rsidRPr="001A02A6">
        <w:rPr>
          <w:sz w:val="20"/>
          <w:szCs w:val="20"/>
        </w:rPr>
        <w:t>у</w:t>
      </w:r>
      <w:r w:rsidR="0006224F" w:rsidRPr="001A02A6">
        <w:rPr>
          <w:sz w:val="20"/>
          <w:szCs w:val="20"/>
        </w:rPr>
        <w:t>ется делать</w:t>
      </w:r>
      <w:r w:rsidRPr="001A02A6">
        <w:rPr>
          <w:sz w:val="20"/>
          <w:szCs w:val="20"/>
        </w:rPr>
        <w:t xml:space="preserve"> один</w:t>
      </w:r>
      <w:r w:rsidR="00E37D1C" w:rsidRPr="001A02A6">
        <w:rPr>
          <w:sz w:val="20"/>
          <w:szCs w:val="20"/>
        </w:rPr>
        <w:t>-</w:t>
      </w:r>
      <w:r w:rsidRPr="001A02A6">
        <w:rPr>
          <w:sz w:val="20"/>
          <w:szCs w:val="20"/>
        </w:rPr>
        <w:t>два раза за летний период подкормку органическими и минеральными удобрениями.</w:t>
      </w:r>
    </w:p>
    <w:p w:rsidR="00DF5AA9" w:rsidRPr="001A02A6" w:rsidRDefault="008210F2" w:rsidP="00A84189">
      <w:pPr>
        <w:pStyle w:val="ae"/>
        <w:spacing w:before="0" w:beforeAutospacing="0" w:after="0" w:afterAutospacing="0"/>
        <w:ind w:firstLine="284"/>
        <w:jc w:val="both"/>
        <w:rPr>
          <w:i/>
          <w:sz w:val="20"/>
          <w:szCs w:val="20"/>
        </w:rPr>
      </w:pPr>
      <w:r w:rsidRPr="001A02A6">
        <w:rPr>
          <w:i/>
          <w:sz w:val="20"/>
          <w:szCs w:val="20"/>
        </w:rPr>
        <w:t xml:space="preserve">Посев. </w:t>
      </w:r>
      <w:r w:rsidR="00DF5AA9" w:rsidRPr="001A02A6">
        <w:rPr>
          <w:sz w:val="20"/>
          <w:szCs w:val="20"/>
        </w:rPr>
        <w:t>Перед посевом семена следует тщательно откалибровать. Выс</w:t>
      </w:r>
      <w:r w:rsidR="0040064C" w:rsidRPr="001A02A6">
        <w:rPr>
          <w:sz w:val="20"/>
          <w:szCs w:val="20"/>
        </w:rPr>
        <w:t>е</w:t>
      </w:r>
      <w:r w:rsidR="00DF5AA9" w:rsidRPr="001A02A6">
        <w:rPr>
          <w:sz w:val="20"/>
          <w:szCs w:val="20"/>
        </w:rPr>
        <w:t>ва</w:t>
      </w:r>
      <w:r w:rsidR="0040064C" w:rsidRPr="001A02A6">
        <w:rPr>
          <w:sz w:val="20"/>
          <w:szCs w:val="20"/>
        </w:rPr>
        <w:t xml:space="preserve">ют семена в сроки посева ранних яровых культур </w:t>
      </w:r>
      <w:proofErr w:type="gramStart"/>
      <w:r w:rsidR="00DF5AA9" w:rsidRPr="001A02A6">
        <w:rPr>
          <w:sz w:val="20"/>
          <w:szCs w:val="20"/>
        </w:rPr>
        <w:t>широкоряд</w:t>
      </w:r>
      <w:r w:rsidR="00B1460B" w:rsidRPr="001A02A6">
        <w:rPr>
          <w:sz w:val="20"/>
          <w:szCs w:val="20"/>
        </w:rPr>
        <w:t>-</w:t>
      </w:r>
      <w:r w:rsidR="00DF5AA9" w:rsidRPr="001A02A6">
        <w:rPr>
          <w:sz w:val="20"/>
          <w:szCs w:val="20"/>
        </w:rPr>
        <w:t>ным</w:t>
      </w:r>
      <w:proofErr w:type="gramEnd"/>
      <w:r w:rsidR="00DF5AA9" w:rsidRPr="001A02A6">
        <w:rPr>
          <w:sz w:val="20"/>
          <w:szCs w:val="20"/>
        </w:rPr>
        <w:t xml:space="preserve"> способом </w:t>
      </w:r>
      <w:r w:rsidR="0040064C" w:rsidRPr="001A02A6">
        <w:rPr>
          <w:sz w:val="20"/>
          <w:szCs w:val="20"/>
        </w:rPr>
        <w:t xml:space="preserve">с </w:t>
      </w:r>
      <w:r w:rsidR="00DF5AA9" w:rsidRPr="001A02A6">
        <w:rPr>
          <w:sz w:val="20"/>
          <w:szCs w:val="20"/>
        </w:rPr>
        <w:t>шириной междуряд</w:t>
      </w:r>
      <w:r w:rsidR="0040064C" w:rsidRPr="001A02A6">
        <w:rPr>
          <w:sz w:val="20"/>
          <w:szCs w:val="20"/>
        </w:rPr>
        <w:t>и</w:t>
      </w:r>
      <w:r w:rsidR="00DF5AA9" w:rsidRPr="001A02A6">
        <w:rPr>
          <w:sz w:val="20"/>
          <w:szCs w:val="20"/>
        </w:rPr>
        <w:t xml:space="preserve">й 45 и </w:t>
      </w:r>
      <w:smartTag w:uri="urn:schemas-microsoft-com:office:smarttags" w:element="metricconverter">
        <w:smartTagPr>
          <w:attr w:name="ProductID" w:val="60 см"/>
        </w:smartTagPr>
        <w:r w:rsidR="00DF5AA9" w:rsidRPr="001A02A6">
          <w:rPr>
            <w:sz w:val="20"/>
            <w:szCs w:val="20"/>
          </w:rPr>
          <w:t>60 см</w:t>
        </w:r>
      </w:smartTag>
      <w:r w:rsidR="0040064C" w:rsidRPr="001A02A6">
        <w:rPr>
          <w:sz w:val="20"/>
          <w:szCs w:val="20"/>
        </w:rPr>
        <w:t xml:space="preserve"> на глубину 2</w:t>
      </w:r>
      <w:r w:rsidR="000A00F4" w:rsidRPr="001A02A6">
        <w:rPr>
          <w:sz w:val="20"/>
          <w:szCs w:val="20"/>
        </w:rPr>
        <w:t>–</w:t>
      </w:r>
      <w:smartTag w:uri="urn:schemas-microsoft-com:office:smarttags" w:element="metricconverter">
        <w:smartTagPr>
          <w:attr w:name="ProductID" w:val="3 см"/>
        </w:smartTagPr>
        <w:r w:rsidR="0040064C" w:rsidRPr="001A02A6">
          <w:rPr>
            <w:sz w:val="20"/>
            <w:szCs w:val="20"/>
          </w:rPr>
          <w:t>3 см</w:t>
        </w:r>
      </w:smartTag>
      <w:r w:rsidR="0040064C" w:rsidRPr="001A02A6">
        <w:rPr>
          <w:sz w:val="20"/>
          <w:szCs w:val="20"/>
        </w:rPr>
        <w:t xml:space="preserve">. </w:t>
      </w:r>
      <w:r w:rsidR="00C43008" w:rsidRPr="001A02A6">
        <w:rPr>
          <w:sz w:val="20"/>
          <w:szCs w:val="20"/>
        </w:rPr>
        <w:t>При возделывании</w:t>
      </w:r>
      <w:r w:rsidRPr="001A02A6">
        <w:rPr>
          <w:sz w:val="20"/>
          <w:szCs w:val="20"/>
        </w:rPr>
        <w:t xml:space="preserve"> </w:t>
      </w:r>
      <w:r w:rsidR="00C43008" w:rsidRPr="001A02A6">
        <w:rPr>
          <w:sz w:val="20"/>
          <w:szCs w:val="20"/>
        </w:rPr>
        <w:t>культуры</w:t>
      </w:r>
      <w:r w:rsidR="008163FB" w:rsidRPr="001A02A6">
        <w:rPr>
          <w:sz w:val="20"/>
          <w:szCs w:val="20"/>
        </w:rPr>
        <w:t xml:space="preserve"> </w:t>
      </w:r>
      <w:r w:rsidRPr="001A02A6">
        <w:rPr>
          <w:sz w:val="20"/>
          <w:szCs w:val="20"/>
        </w:rPr>
        <w:t>гребневым спосо</w:t>
      </w:r>
      <w:r w:rsidR="00C43008" w:rsidRPr="001A02A6">
        <w:rPr>
          <w:sz w:val="20"/>
          <w:szCs w:val="20"/>
        </w:rPr>
        <w:t>бом</w:t>
      </w:r>
      <w:r w:rsidR="008163FB" w:rsidRPr="001A02A6">
        <w:rPr>
          <w:sz w:val="20"/>
          <w:szCs w:val="20"/>
        </w:rPr>
        <w:t xml:space="preserve"> </w:t>
      </w:r>
      <w:r w:rsidRPr="001A02A6">
        <w:rPr>
          <w:sz w:val="20"/>
          <w:szCs w:val="20"/>
        </w:rPr>
        <w:t>ши</w:t>
      </w:r>
      <w:r w:rsidR="00C43008" w:rsidRPr="001A02A6">
        <w:rPr>
          <w:sz w:val="20"/>
          <w:szCs w:val="20"/>
        </w:rPr>
        <w:t>рина</w:t>
      </w:r>
      <w:r w:rsidRPr="001A02A6">
        <w:rPr>
          <w:sz w:val="20"/>
          <w:szCs w:val="20"/>
        </w:rPr>
        <w:t xml:space="preserve"> междур</w:t>
      </w:r>
      <w:r w:rsidRPr="001A02A6">
        <w:rPr>
          <w:sz w:val="20"/>
          <w:szCs w:val="20"/>
        </w:rPr>
        <w:t>я</w:t>
      </w:r>
      <w:r w:rsidRPr="001A02A6">
        <w:rPr>
          <w:sz w:val="20"/>
          <w:szCs w:val="20"/>
        </w:rPr>
        <w:t xml:space="preserve">дий </w:t>
      </w:r>
      <w:smartTag w:uri="urn:schemas-microsoft-com:office:smarttags" w:element="metricconverter">
        <w:smartTagPr>
          <w:attr w:name="ProductID" w:val="70 см"/>
        </w:smartTagPr>
        <w:r w:rsidRPr="001A02A6">
          <w:rPr>
            <w:sz w:val="20"/>
            <w:szCs w:val="20"/>
          </w:rPr>
          <w:t>70 см</w:t>
        </w:r>
      </w:smartTag>
      <w:r w:rsidRPr="001A02A6">
        <w:rPr>
          <w:sz w:val="20"/>
          <w:szCs w:val="20"/>
        </w:rPr>
        <w:t>. Норма высева 10</w:t>
      </w:r>
      <w:r w:rsidR="00DF5AA9" w:rsidRPr="001A02A6">
        <w:rPr>
          <w:sz w:val="20"/>
          <w:szCs w:val="20"/>
        </w:rPr>
        <w:t>–</w:t>
      </w:r>
      <w:r w:rsidRPr="001A02A6">
        <w:rPr>
          <w:sz w:val="20"/>
          <w:szCs w:val="20"/>
        </w:rPr>
        <w:t>12 кг/га.</w:t>
      </w:r>
      <w:r w:rsidRPr="001A02A6">
        <w:rPr>
          <w:i/>
          <w:sz w:val="20"/>
          <w:szCs w:val="20"/>
        </w:rPr>
        <w:t xml:space="preserve">     </w:t>
      </w:r>
    </w:p>
    <w:p w:rsidR="00DF5AA9" w:rsidRPr="001A02A6" w:rsidRDefault="008210F2" w:rsidP="00A84189">
      <w:pPr>
        <w:pStyle w:val="ae"/>
        <w:spacing w:before="0" w:beforeAutospacing="0" w:after="0" w:afterAutospacing="0"/>
        <w:ind w:firstLine="284"/>
        <w:jc w:val="both"/>
        <w:rPr>
          <w:sz w:val="20"/>
          <w:szCs w:val="20"/>
        </w:rPr>
      </w:pPr>
      <w:r w:rsidRPr="001A02A6">
        <w:rPr>
          <w:i/>
          <w:sz w:val="20"/>
          <w:szCs w:val="20"/>
        </w:rPr>
        <w:t>Уход.</w:t>
      </w:r>
      <w:r w:rsidR="00DF5AA9" w:rsidRPr="001A02A6">
        <w:rPr>
          <w:sz w:val="20"/>
          <w:szCs w:val="20"/>
        </w:rPr>
        <w:t xml:space="preserve"> Уход состоит из двух–трех рыхлений междурядий</w:t>
      </w:r>
      <w:r w:rsidRPr="001A02A6">
        <w:rPr>
          <w:sz w:val="20"/>
          <w:szCs w:val="20"/>
        </w:rPr>
        <w:t xml:space="preserve"> в завис</w:t>
      </w:r>
      <w:r w:rsidRPr="001A02A6">
        <w:rPr>
          <w:sz w:val="20"/>
          <w:szCs w:val="20"/>
        </w:rPr>
        <w:t>и</w:t>
      </w:r>
      <w:r w:rsidRPr="001A02A6">
        <w:rPr>
          <w:sz w:val="20"/>
          <w:szCs w:val="20"/>
        </w:rPr>
        <w:t>мости от уплотнения почвы. По мере разрастания и смыкания рас</w:t>
      </w:r>
      <w:r w:rsidR="00DF5AA9" w:rsidRPr="001A02A6">
        <w:rPr>
          <w:sz w:val="20"/>
          <w:szCs w:val="20"/>
        </w:rPr>
        <w:t>т</w:t>
      </w:r>
      <w:r w:rsidR="00DF5AA9" w:rsidRPr="001A02A6">
        <w:rPr>
          <w:sz w:val="20"/>
          <w:szCs w:val="20"/>
        </w:rPr>
        <w:t>е</w:t>
      </w:r>
      <w:r w:rsidR="00DF5AA9" w:rsidRPr="001A02A6">
        <w:rPr>
          <w:sz w:val="20"/>
          <w:szCs w:val="20"/>
        </w:rPr>
        <w:t>ний в междурядьях обработки прекращаю</w:t>
      </w:r>
      <w:r w:rsidR="00AC5E91" w:rsidRPr="001A02A6">
        <w:rPr>
          <w:sz w:val="20"/>
          <w:szCs w:val="20"/>
        </w:rPr>
        <w:t>т</w:t>
      </w:r>
      <w:r w:rsidRPr="001A02A6">
        <w:rPr>
          <w:sz w:val="20"/>
          <w:szCs w:val="20"/>
        </w:rPr>
        <w:t>. После появления у всх</w:t>
      </w:r>
      <w:r w:rsidRPr="001A02A6">
        <w:rPr>
          <w:sz w:val="20"/>
          <w:szCs w:val="20"/>
        </w:rPr>
        <w:t>о</w:t>
      </w:r>
      <w:r w:rsidRPr="001A02A6">
        <w:rPr>
          <w:sz w:val="20"/>
          <w:szCs w:val="20"/>
        </w:rPr>
        <w:t>дов двух пар настоящих листьев</w:t>
      </w:r>
      <w:r w:rsidR="00DF5AA9" w:rsidRPr="001A02A6">
        <w:rPr>
          <w:sz w:val="20"/>
          <w:szCs w:val="20"/>
        </w:rPr>
        <w:t xml:space="preserve"> при</w:t>
      </w:r>
      <w:r w:rsidRPr="001A02A6">
        <w:rPr>
          <w:sz w:val="20"/>
          <w:szCs w:val="20"/>
        </w:rPr>
        <w:t xml:space="preserve"> гус</w:t>
      </w:r>
      <w:r w:rsidR="00DF5AA9" w:rsidRPr="001A02A6">
        <w:rPr>
          <w:sz w:val="20"/>
          <w:szCs w:val="20"/>
        </w:rPr>
        <w:t>тоте</w:t>
      </w:r>
      <w:r w:rsidRPr="001A02A6">
        <w:rPr>
          <w:sz w:val="20"/>
          <w:szCs w:val="20"/>
        </w:rPr>
        <w:t xml:space="preserve"> посева не менее</w:t>
      </w:r>
      <w:r w:rsidR="00DF5AA9" w:rsidRPr="001A02A6">
        <w:rPr>
          <w:sz w:val="20"/>
          <w:szCs w:val="20"/>
        </w:rPr>
        <w:t xml:space="preserve"> 15 раст</w:t>
      </w:r>
      <w:r w:rsidR="00DF5AA9" w:rsidRPr="001A02A6">
        <w:rPr>
          <w:sz w:val="20"/>
          <w:szCs w:val="20"/>
        </w:rPr>
        <w:t>е</w:t>
      </w:r>
      <w:r w:rsidR="00DF5AA9" w:rsidRPr="001A02A6">
        <w:rPr>
          <w:sz w:val="20"/>
          <w:szCs w:val="20"/>
        </w:rPr>
        <w:t>ний на 1 погонный метр</w:t>
      </w:r>
      <w:r w:rsidRPr="001A02A6">
        <w:rPr>
          <w:sz w:val="20"/>
          <w:szCs w:val="20"/>
        </w:rPr>
        <w:t xml:space="preserve"> можно провести боронование </w:t>
      </w:r>
      <w:r w:rsidR="00412E0B" w:rsidRPr="001A02A6">
        <w:rPr>
          <w:sz w:val="20"/>
          <w:szCs w:val="20"/>
        </w:rPr>
        <w:t xml:space="preserve">посевов </w:t>
      </w:r>
      <w:r w:rsidRPr="001A02A6">
        <w:rPr>
          <w:sz w:val="20"/>
          <w:szCs w:val="20"/>
        </w:rPr>
        <w:t>поперек рядков. Скорость движения агрегата должна обеспечивать прорежив</w:t>
      </w:r>
      <w:r w:rsidRPr="001A02A6">
        <w:rPr>
          <w:sz w:val="20"/>
          <w:szCs w:val="20"/>
        </w:rPr>
        <w:t>а</w:t>
      </w:r>
      <w:r w:rsidRPr="001A02A6">
        <w:rPr>
          <w:sz w:val="20"/>
          <w:szCs w:val="20"/>
        </w:rPr>
        <w:t xml:space="preserve">ние рядков и уничтожение прорастающих сорняков. </w:t>
      </w:r>
    </w:p>
    <w:p w:rsidR="00DF5AA9" w:rsidRPr="001A02A6" w:rsidRDefault="008210F2" w:rsidP="00A84189">
      <w:pPr>
        <w:pStyle w:val="ae"/>
        <w:spacing w:before="0" w:beforeAutospacing="0" w:after="0" w:afterAutospacing="0"/>
        <w:ind w:firstLine="284"/>
        <w:jc w:val="both"/>
        <w:rPr>
          <w:sz w:val="20"/>
          <w:szCs w:val="20"/>
        </w:rPr>
      </w:pPr>
      <w:r w:rsidRPr="001A02A6">
        <w:rPr>
          <w:sz w:val="20"/>
          <w:szCs w:val="20"/>
        </w:rPr>
        <w:t>В дальнейшем уход за посевами мало отличается от ухода за др</w:t>
      </w:r>
      <w:r w:rsidRPr="001A02A6">
        <w:rPr>
          <w:sz w:val="20"/>
          <w:szCs w:val="20"/>
        </w:rPr>
        <w:t>у</w:t>
      </w:r>
      <w:r w:rsidRPr="001A02A6">
        <w:rPr>
          <w:sz w:val="20"/>
          <w:szCs w:val="20"/>
        </w:rPr>
        <w:t>гими пропашными культурами. За период вегетации проводят 4</w:t>
      </w:r>
      <w:r w:rsidR="00DF5AA9" w:rsidRPr="001A02A6">
        <w:rPr>
          <w:sz w:val="20"/>
          <w:szCs w:val="20"/>
        </w:rPr>
        <w:t>–</w:t>
      </w:r>
      <w:r w:rsidRPr="001A02A6">
        <w:rPr>
          <w:sz w:val="20"/>
          <w:szCs w:val="20"/>
        </w:rPr>
        <w:t>5 м</w:t>
      </w:r>
      <w:r w:rsidRPr="001A02A6">
        <w:rPr>
          <w:sz w:val="20"/>
          <w:szCs w:val="20"/>
        </w:rPr>
        <w:t>е</w:t>
      </w:r>
      <w:r w:rsidRPr="001A02A6">
        <w:rPr>
          <w:sz w:val="20"/>
          <w:szCs w:val="20"/>
        </w:rPr>
        <w:t>ждурядных обработок почвы и по мере необходимости ручные пр</w:t>
      </w:r>
      <w:r w:rsidRPr="001A02A6">
        <w:rPr>
          <w:sz w:val="20"/>
          <w:szCs w:val="20"/>
        </w:rPr>
        <w:t>о</w:t>
      </w:r>
      <w:r w:rsidRPr="001A02A6">
        <w:rPr>
          <w:sz w:val="20"/>
          <w:szCs w:val="20"/>
        </w:rPr>
        <w:t xml:space="preserve">полки. В засушливое и жаркое время проводят полив нормой </w:t>
      </w:r>
      <w:r w:rsidR="00E37D1C" w:rsidRPr="001A02A6">
        <w:rPr>
          <w:sz w:val="20"/>
          <w:szCs w:val="20"/>
        </w:rPr>
        <w:br/>
      </w:r>
      <w:r w:rsidRPr="001A02A6">
        <w:rPr>
          <w:sz w:val="20"/>
          <w:szCs w:val="20"/>
        </w:rPr>
        <w:t>400</w:t>
      </w:r>
      <w:r w:rsidR="00DF5AA9" w:rsidRPr="001A02A6">
        <w:rPr>
          <w:sz w:val="20"/>
          <w:szCs w:val="20"/>
        </w:rPr>
        <w:t>–</w:t>
      </w:r>
      <w:r w:rsidRPr="001A02A6">
        <w:rPr>
          <w:sz w:val="20"/>
          <w:szCs w:val="20"/>
        </w:rPr>
        <w:t>600 м</w:t>
      </w:r>
      <w:r w:rsidR="008D6AC5" w:rsidRPr="001A02A6">
        <w:rPr>
          <w:sz w:val="20"/>
          <w:szCs w:val="20"/>
          <w:vertAlign w:val="superscript"/>
        </w:rPr>
        <w:t>3</w:t>
      </w:r>
      <w:r w:rsidRPr="001A02A6">
        <w:rPr>
          <w:sz w:val="20"/>
          <w:szCs w:val="20"/>
        </w:rPr>
        <w:t>/га.</w:t>
      </w:r>
    </w:p>
    <w:p w:rsidR="008210F2" w:rsidRPr="001A02A6" w:rsidRDefault="008210F2" w:rsidP="00A84189">
      <w:pPr>
        <w:pStyle w:val="ae"/>
        <w:spacing w:before="0" w:beforeAutospacing="0" w:after="0" w:afterAutospacing="0"/>
        <w:ind w:firstLine="284"/>
        <w:jc w:val="both"/>
        <w:rPr>
          <w:sz w:val="20"/>
          <w:szCs w:val="20"/>
        </w:rPr>
      </w:pPr>
      <w:r w:rsidRPr="001A02A6">
        <w:rPr>
          <w:bCs/>
          <w:i/>
          <w:sz w:val="20"/>
          <w:szCs w:val="20"/>
        </w:rPr>
        <w:t>Уборка, сушка и хранение.</w:t>
      </w:r>
      <w:r w:rsidRPr="001A02A6">
        <w:rPr>
          <w:sz w:val="20"/>
          <w:szCs w:val="20"/>
        </w:rPr>
        <w:t xml:space="preserve"> К уборке урожая приступаю</w:t>
      </w:r>
      <w:r w:rsidR="008163FB" w:rsidRPr="001A02A6">
        <w:rPr>
          <w:sz w:val="20"/>
          <w:szCs w:val="20"/>
        </w:rPr>
        <w:t>т в</w:t>
      </w:r>
      <w:r w:rsidRPr="001A02A6">
        <w:rPr>
          <w:sz w:val="20"/>
          <w:szCs w:val="20"/>
        </w:rPr>
        <w:t xml:space="preserve"> на</w:t>
      </w:r>
      <w:r w:rsidR="008163FB" w:rsidRPr="001A02A6">
        <w:rPr>
          <w:sz w:val="20"/>
          <w:szCs w:val="20"/>
        </w:rPr>
        <w:t>чале</w:t>
      </w:r>
      <w:r w:rsidRPr="001A02A6">
        <w:rPr>
          <w:sz w:val="20"/>
          <w:szCs w:val="20"/>
        </w:rPr>
        <w:t xml:space="preserve"> цветения. Соцв</w:t>
      </w:r>
      <w:r w:rsidR="008163FB" w:rsidRPr="001A02A6">
        <w:rPr>
          <w:sz w:val="20"/>
          <w:szCs w:val="20"/>
        </w:rPr>
        <w:t>етия срывают у самого основания</w:t>
      </w:r>
      <w:r w:rsidRPr="001A02A6">
        <w:rPr>
          <w:sz w:val="20"/>
          <w:szCs w:val="20"/>
        </w:rPr>
        <w:t xml:space="preserve"> без цветоножек. Си</w:t>
      </w:r>
      <w:r w:rsidRPr="001A02A6">
        <w:rPr>
          <w:sz w:val="20"/>
          <w:szCs w:val="20"/>
        </w:rPr>
        <w:t>с</w:t>
      </w:r>
      <w:r w:rsidRPr="001A02A6">
        <w:rPr>
          <w:sz w:val="20"/>
          <w:szCs w:val="20"/>
        </w:rPr>
        <w:t>тематическое и полное удаление соцветий обусловливает обильное</w:t>
      </w:r>
      <w:r w:rsidR="008163FB" w:rsidRPr="001A02A6">
        <w:rPr>
          <w:sz w:val="20"/>
          <w:szCs w:val="20"/>
        </w:rPr>
        <w:t xml:space="preserve"> цветение до конца вегетационного</w:t>
      </w:r>
      <w:r w:rsidRPr="001A02A6">
        <w:rPr>
          <w:sz w:val="20"/>
          <w:szCs w:val="20"/>
        </w:rPr>
        <w:t xml:space="preserve"> периода. Заготавливают </w:t>
      </w:r>
      <w:r w:rsidR="00E37D1C" w:rsidRPr="001A02A6">
        <w:rPr>
          <w:sz w:val="20"/>
          <w:szCs w:val="20"/>
        </w:rPr>
        <w:t>свеж</w:t>
      </w:r>
      <w:proofErr w:type="gramStart"/>
      <w:r w:rsidR="00E37D1C" w:rsidRPr="001A02A6">
        <w:rPr>
          <w:sz w:val="20"/>
          <w:szCs w:val="20"/>
        </w:rPr>
        <w:t>е-</w:t>
      </w:r>
      <w:proofErr w:type="gramEnd"/>
      <w:r w:rsidR="00E37D1C" w:rsidRPr="001A02A6">
        <w:rPr>
          <w:sz w:val="20"/>
          <w:szCs w:val="20"/>
        </w:rPr>
        <w:br/>
      </w:r>
      <w:r w:rsidRPr="001A02A6">
        <w:rPr>
          <w:sz w:val="20"/>
          <w:szCs w:val="20"/>
        </w:rPr>
        <w:t>распустившиеся соцветия в фазе раскрытия у них не менее половины язычковых цветков. За лето делают 10</w:t>
      </w:r>
      <w:r w:rsidR="0006224F" w:rsidRPr="001A02A6">
        <w:rPr>
          <w:sz w:val="20"/>
          <w:szCs w:val="20"/>
        </w:rPr>
        <w:t>–</w:t>
      </w:r>
      <w:r w:rsidRPr="001A02A6">
        <w:rPr>
          <w:sz w:val="20"/>
          <w:szCs w:val="20"/>
        </w:rPr>
        <w:t>20 сборов. При систематич</w:t>
      </w:r>
      <w:r w:rsidRPr="001A02A6">
        <w:rPr>
          <w:sz w:val="20"/>
          <w:szCs w:val="20"/>
        </w:rPr>
        <w:t>е</w:t>
      </w:r>
      <w:r w:rsidRPr="001A02A6">
        <w:rPr>
          <w:sz w:val="20"/>
          <w:szCs w:val="20"/>
        </w:rPr>
        <w:t>ской частой уборке образуются новые соцветия, и цветение</w:t>
      </w:r>
      <w:r w:rsidR="008163FB" w:rsidRPr="001A02A6">
        <w:rPr>
          <w:sz w:val="20"/>
          <w:szCs w:val="20"/>
        </w:rPr>
        <w:t xml:space="preserve"> продолж</w:t>
      </w:r>
      <w:r w:rsidR="008163FB" w:rsidRPr="001A02A6">
        <w:rPr>
          <w:sz w:val="20"/>
          <w:szCs w:val="20"/>
        </w:rPr>
        <w:t>а</w:t>
      </w:r>
      <w:r w:rsidR="008163FB" w:rsidRPr="001A02A6">
        <w:rPr>
          <w:sz w:val="20"/>
          <w:szCs w:val="20"/>
        </w:rPr>
        <w:lastRenderedPageBreak/>
        <w:t>ется до заморозков, от</w:t>
      </w:r>
      <w:r w:rsidRPr="001A02A6">
        <w:rPr>
          <w:sz w:val="20"/>
          <w:szCs w:val="20"/>
        </w:rPr>
        <w:t>чего урожай повышается. Опоздание с провед</w:t>
      </w:r>
      <w:r w:rsidRPr="001A02A6">
        <w:rPr>
          <w:sz w:val="20"/>
          <w:szCs w:val="20"/>
        </w:rPr>
        <w:t>е</w:t>
      </w:r>
      <w:r w:rsidRPr="001A02A6">
        <w:rPr>
          <w:sz w:val="20"/>
          <w:szCs w:val="20"/>
        </w:rPr>
        <w:t>нием сбора приводит к завязыванию семян, снижению интенсивности цветения и ухудшению ка</w:t>
      </w:r>
      <w:r w:rsidR="008163FB" w:rsidRPr="001A02A6">
        <w:rPr>
          <w:sz w:val="20"/>
          <w:szCs w:val="20"/>
        </w:rPr>
        <w:t>чества семян. В период цветения</w:t>
      </w:r>
      <w:r w:rsidRPr="001A02A6">
        <w:rPr>
          <w:sz w:val="20"/>
          <w:szCs w:val="20"/>
        </w:rPr>
        <w:t xml:space="preserve"> соцветия раскрываются через каждые 3 дня, в последую</w:t>
      </w:r>
      <w:r w:rsidR="00D65E0F" w:rsidRPr="001A02A6">
        <w:rPr>
          <w:sz w:val="20"/>
          <w:szCs w:val="20"/>
        </w:rPr>
        <w:t>щем</w:t>
      </w:r>
      <w:r w:rsidRPr="001A02A6">
        <w:rPr>
          <w:sz w:val="20"/>
          <w:szCs w:val="20"/>
        </w:rPr>
        <w:t xml:space="preserve"> </w:t>
      </w:r>
      <w:r w:rsidR="00E37D1C" w:rsidRPr="001A02A6">
        <w:rPr>
          <w:sz w:val="20"/>
          <w:szCs w:val="20"/>
        </w:rPr>
        <w:t xml:space="preserve">– </w:t>
      </w:r>
      <w:r w:rsidRPr="001A02A6">
        <w:rPr>
          <w:sz w:val="20"/>
          <w:szCs w:val="20"/>
        </w:rPr>
        <w:t>через 4</w:t>
      </w:r>
      <w:r w:rsidR="00D65E0F" w:rsidRPr="001A02A6">
        <w:rPr>
          <w:sz w:val="20"/>
          <w:szCs w:val="20"/>
        </w:rPr>
        <w:t xml:space="preserve"> – </w:t>
      </w:r>
      <w:r w:rsidRPr="001A02A6">
        <w:rPr>
          <w:sz w:val="20"/>
          <w:szCs w:val="20"/>
        </w:rPr>
        <w:t>5 дней и реже. Корзинки срезают у самого основа</w:t>
      </w:r>
      <w:r w:rsidR="008163FB" w:rsidRPr="001A02A6">
        <w:rPr>
          <w:sz w:val="20"/>
          <w:szCs w:val="20"/>
        </w:rPr>
        <w:t>ния цветоносов</w:t>
      </w:r>
      <w:r w:rsidRPr="001A02A6">
        <w:rPr>
          <w:sz w:val="20"/>
          <w:szCs w:val="20"/>
        </w:rPr>
        <w:t xml:space="preserve">. Сушат не более </w:t>
      </w:r>
      <w:r w:rsidR="00E37D1C" w:rsidRPr="001A02A6">
        <w:rPr>
          <w:sz w:val="20"/>
          <w:szCs w:val="20"/>
        </w:rPr>
        <w:t>четырех часов</w:t>
      </w:r>
      <w:r w:rsidRPr="001A02A6">
        <w:rPr>
          <w:sz w:val="20"/>
          <w:szCs w:val="20"/>
        </w:rPr>
        <w:t xml:space="preserve"> в воздушных сушилках при температуре 40</w:t>
      </w:r>
      <w:r w:rsidR="00D65E0F" w:rsidRPr="001A02A6">
        <w:rPr>
          <w:sz w:val="20"/>
          <w:szCs w:val="20"/>
        </w:rPr>
        <w:t>–</w:t>
      </w:r>
      <w:r w:rsidRPr="001A02A6">
        <w:rPr>
          <w:sz w:val="20"/>
          <w:szCs w:val="20"/>
        </w:rPr>
        <w:t>45</w:t>
      </w:r>
      <w:r w:rsidR="00E37D1C" w:rsidRPr="001A02A6">
        <w:rPr>
          <w:rStyle w:val="font14"/>
          <w:sz w:val="20"/>
          <w:szCs w:val="20"/>
          <w:vertAlign w:val="superscript"/>
        </w:rPr>
        <w:t>о</w:t>
      </w:r>
      <w:r w:rsidRPr="001A02A6">
        <w:rPr>
          <w:sz w:val="20"/>
          <w:szCs w:val="20"/>
        </w:rPr>
        <w:t xml:space="preserve">С, расстилая тонким слоем. Собранные </w:t>
      </w:r>
      <w:r w:rsidR="008163FB" w:rsidRPr="001A02A6">
        <w:rPr>
          <w:sz w:val="20"/>
          <w:szCs w:val="20"/>
        </w:rPr>
        <w:t>цветки сушат также под навесами</w:t>
      </w:r>
      <w:r w:rsidRPr="001A02A6">
        <w:rPr>
          <w:sz w:val="20"/>
          <w:szCs w:val="20"/>
        </w:rPr>
        <w:t xml:space="preserve"> на чердаках при температуре не выше 45</w:t>
      </w:r>
      <w:r w:rsidR="00E37D1C" w:rsidRPr="001A02A6">
        <w:rPr>
          <w:rStyle w:val="font14"/>
          <w:sz w:val="20"/>
          <w:szCs w:val="20"/>
          <w:vertAlign w:val="superscript"/>
        </w:rPr>
        <w:t>о</w:t>
      </w:r>
      <w:r w:rsidR="005B70DD" w:rsidRPr="001A02A6">
        <w:rPr>
          <w:sz w:val="20"/>
          <w:szCs w:val="20"/>
        </w:rPr>
        <w:t>С, х</w:t>
      </w:r>
      <w:r w:rsidRPr="001A02A6">
        <w:rPr>
          <w:sz w:val="20"/>
          <w:szCs w:val="20"/>
        </w:rPr>
        <w:t>ранят в темном, хорошо проветриваемом помещении</w:t>
      </w:r>
      <w:r w:rsidR="00D65E0F" w:rsidRPr="001A02A6">
        <w:rPr>
          <w:sz w:val="20"/>
          <w:szCs w:val="20"/>
        </w:rPr>
        <w:t>.</w:t>
      </w:r>
      <w:r w:rsidR="000B6AAA" w:rsidRPr="001A02A6">
        <w:rPr>
          <w:sz w:val="20"/>
          <w:szCs w:val="20"/>
        </w:rPr>
        <w:t xml:space="preserve"> </w:t>
      </w:r>
      <w:r w:rsidR="00D65E0F" w:rsidRPr="001A02A6">
        <w:rPr>
          <w:sz w:val="20"/>
          <w:szCs w:val="20"/>
        </w:rPr>
        <w:t>Срок хранения 2 года</w:t>
      </w:r>
      <w:r w:rsidRPr="001A02A6">
        <w:rPr>
          <w:sz w:val="20"/>
          <w:szCs w:val="20"/>
        </w:rPr>
        <w:t>.</w:t>
      </w:r>
    </w:p>
    <w:p w:rsidR="008210F2" w:rsidRPr="001A02A6" w:rsidRDefault="008210F2" w:rsidP="00A84189">
      <w:pPr>
        <w:pStyle w:val="ae"/>
        <w:spacing w:before="0" w:beforeAutospacing="0" w:after="0" w:afterAutospacing="0"/>
        <w:ind w:firstLine="284"/>
        <w:jc w:val="both"/>
        <w:rPr>
          <w:sz w:val="20"/>
          <w:szCs w:val="20"/>
        </w:rPr>
      </w:pPr>
      <w:r w:rsidRPr="001A02A6">
        <w:rPr>
          <w:sz w:val="20"/>
          <w:szCs w:val="20"/>
        </w:rPr>
        <w:t>Семена созревают в течение всего вегетационного периода нера</w:t>
      </w:r>
      <w:r w:rsidRPr="001A02A6">
        <w:rPr>
          <w:sz w:val="20"/>
          <w:szCs w:val="20"/>
        </w:rPr>
        <w:t>в</w:t>
      </w:r>
      <w:r w:rsidRPr="001A02A6">
        <w:rPr>
          <w:sz w:val="20"/>
          <w:szCs w:val="20"/>
        </w:rPr>
        <w:t xml:space="preserve">номерно, поэтому убирать </w:t>
      </w:r>
      <w:r w:rsidR="00D65E0F" w:rsidRPr="001A02A6">
        <w:rPr>
          <w:sz w:val="20"/>
          <w:szCs w:val="20"/>
        </w:rPr>
        <w:t>их надо</w:t>
      </w:r>
      <w:r w:rsidRPr="001A02A6">
        <w:rPr>
          <w:sz w:val="20"/>
          <w:szCs w:val="20"/>
        </w:rPr>
        <w:t xml:space="preserve"> в то время, когда созре</w:t>
      </w:r>
      <w:r w:rsidR="00D65E0F" w:rsidRPr="001A02A6">
        <w:rPr>
          <w:sz w:val="20"/>
          <w:szCs w:val="20"/>
        </w:rPr>
        <w:t>ли крупные соцветия. В пери</w:t>
      </w:r>
      <w:r w:rsidR="008163FB" w:rsidRPr="001A02A6">
        <w:rPr>
          <w:sz w:val="20"/>
          <w:szCs w:val="20"/>
        </w:rPr>
        <w:t>од массового</w:t>
      </w:r>
      <w:r w:rsidR="00D65E0F" w:rsidRPr="001A02A6">
        <w:rPr>
          <w:sz w:val="20"/>
          <w:szCs w:val="20"/>
        </w:rPr>
        <w:t xml:space="preserve"> побурения </w:t>
      </w:r>
      <w:r w:rsidR="008163FB" w:rsidRPr="001A02A6">
        <w:rPr>
          <w:sz w:val="20"/>
          <w:szCs w:val="20"/>
        </w:rPr>
        <w:t xml:space="preserve">семян уборку </w:t>
      </w:r>
      <w:r w:rsidRPr="001A02A6">
        <w:rPr>
          <w:sz w:val="20"/>
          <w:szCs w:val="20"/>
        </w:rPr>
        <w:t xml:space="preserve">можно </w:t>
      </w:r>
      <w:r w:rsidR="008163FB" w:rsidRPr="001A02A6">
        <w:rPr>
          <w:sz w:val="20"/>
          <w:szCs w:val="20"/>
        </w:rPr>
        <w:t>пров</w:t>
      </w:r>
      <w:r w:rsidR="008163FB" w:rsidRPr="001A02A6">
        <w:rPr>
          <w:sz w:val="20"/>
          <w:szCs w:val="20"/>
        </w:rPr>
        <w:t>о</w:t>
      </w:r>
      <w:r w:rsidR="008163FB" w:rsidRPr="001A02A6">
        <w:rPr>
          <w:sz w:val="20"/>
          <w:szCs w:val="20"/>
        </w:rPr>
        <w:t xml:space="preserve">дить </w:t>
      </w:r>
      <w:r w:rsidRPr="001A02A6">
        <w:rPr>
          <w:sz w:val="20"/>
          <w:szCs w:val="20"/>
        </w:rPr>
        <w:t>комбайном, одна</w:t>
      </w:r>
      <w:r w:rsidR="00D65E0F" w:rsidRPr="001A02A6">
        <w:rPr>
          <w:sz w:val="20"/>
          <w:szCs w:val="20"/>
        </w:rPr>
        <w:t>ко</w:t>
      </w:r>
      <w:r w:rsidRPr="001A02A6">
        <w:rPr>
          <w:sz w:val="20"/>
          <w:szCs w:val="20"/>
        </w:rPr>
        <w:t xml:space="preserve"> лучше </w:t>
      </w:r>
      <w:r w:rsidR="008163FB" w:rsidRPr="001A02A6">
        <w:rPr>
          <w:sz w:val="20"/>
          <w:szCs w:val="20"/>
        </w:rPr>
        <w:t>в</w:t>
      </w:r>
      <w:r w:rsidRPr="001A02A6">
        <w:rPr>
          <w:sz w:val="20"/>
          <w:szCs w:val="20"/>
        </w:rPr>
        <w:t>руч</w:t>
      </w:r>
      <w:r w:rsidR="008163FB" w:rsidRPr="001A02A6">
        <w:rPr>
          <w:sz w:val="20"/>
          <w:szCs w:val="20"/>
        </w:rPr>
        <w:t>ную</w:t>
      </w:r>
      <w:r w:rsidR="00D65E0F" w:rsidRPr="001A02A6">
        <w:rPr>
          <w:sz w:val="20"/>
          <w:szCs w:val="20"/>
        </w:rPr>
        <w:t>. Собранные семена сразу н</w:t>
      </w:r>
      <w:r w:rsidR="00D65E0F" w:rsidRPr="001A02A6">
        <w:rPr>
          <w:sz w:val="20"/>
          <w:szCs w:val="20"/>
        </w:rPr>
        <w:t>е</w:t>
      </w:r>
      <w:r w:rsidR="00D65E0F" w:rsidRPr="001A02A6">
        <w:rPr>
          <w:sz w:val="20"/>
          <w:szCs w:val="20"/>
        </w:rPr>
        <w:t>обходимо</w:t>
      </w:r>
      <w:r w:rsidRPr="001A02A6">
        <w:rPr>
          <w:sz w:val="20"/>
          <w:szCs w:val="20"/>
        </w:rPr>
        <w:t xml:space="preserve"> сушить на площадках с навесами или методом активного вентилирования при температуре не выше 40</w:t>
      </w:r>
      <w:r w:rsidR="00E37D1C" w:rsidRPr="001A02A6">
        <w:rPr>
          <w:rStyle w:val="font14"/>
          <w:sz w:val="20"/>
          <w:szCs w:val="20"/>
          <w:vertAlign w:val="superscript"/>
        </w:rPr>
        <w:t>о</w:t>
      </w:r>
      <w:r w:rsidRPr="001A02A6">
        <w:rPr>
          <w:sz w:val="20"/>
          <w:szCs w:val="20"/>
        </w:rPr>
        <w:t xml:space="preserve">C. Высушенные семена сортируют на зерноочистительных машинах. </w:t>
      </w:r>
    </w:p>
    <w:p w:rsidR="00680289" w:rsidRPr="001A02A6" w:rsidRDefault="008210F2" w:rsidP="00A84189">
      <w:pPr>
        <w:pStyle w:val="ae"/>
        <w:spacing w:before="0" w:beforeAutospacing="0" w:after="0" w:afterAutospacing="0"/>
        <w:ind w:firstLine="284"/>
        <w:jc w:val="both"/>
        <w:rPr>
          <w:b/>
          <w:i/>
          <w:sz w:val="20"/>
          <w:szCs w:val="20"/>
        </w:rPr>
      </w:pPr>
      <w:r w:rsidRPr="001A02A6">
        <w:rPr>
          <w:i/>
          <w:sz w:val="20"/>
          <w:szCs w:val="20"/>
        </w:rPr>
        <w:t xml:space="preserve">Урожайность </w:t>
      </w:r>
      <w:r w:rsidRPr="001A02A6">
        <w:rPr>
          <w:sz w:val="20"/>
          <w:szCs w:val="20"/>
        </w:rPr>
        <w:t>воздушно</w:t>
      </w:r>
      <w:r w:rsidR="00E37D1C" w:rsidRPr="001A02A6">
        <w:rPr>
          <w:sz w:val="20"/>
          <w:szCs w:val="20"/>
        </w:rPr>
        <w:t>-</w:t>
      </w:r>
      <w:r w:rsidRPr="001A02A6">
        <w:rPr>
          <w:sz w:val="20"/>
          <w:szCs w:val="20"/>
        </w:rPr>
        <w:t>сухих цветков при полном сборе соста</w:t>
      </w:r>
      <w:r w:rsidRPr="001A02A6">
        <w:rPr>
          <w:sz w:val="20"/>
          <w:szCs w:val="20"/>
        </w:rPr>
        <w:t>в</w:t>
      </w:r>
      <w:r w:rsidRPr="001A02A6">
        <w:rPr>
          <w:sz w:val="20"/>
          <w:szCs w:val="20"/>
        </w:rPr>
        <w:t>ляет 10</w:t>
      </w:r>
      <w:r w:rsidR="00D65E0F" w:rsidRPr="001A02A6">
        <w:rPr>
          <w:sz w:val="20"/>
          <w:szCs w:val="20"/>
        </w:rPr>
        <w:t>–</w:t>
      </w:r>
      <w:r w:rsidR="00412E0B" w:rsidRPr="001A02A6">
        <w:rPr>
          <w:sz w:val="20"/>
          <w:szCs w:val="20"/>
        </w:rPr>
        <w:t>18 ц/га, урожайность семян</w:t>
      </w:r>
      <w:r w:rsidR="00E37D1C" w:rsidRPr="001A02A6">
        <w:rPr>
          <w:sz w:val="20"/>
          <w:szCs w:val="20"/>
        </w:rPr>
        <w:t> – </w:t>
      </w:r>
      <w:r w:rsidR="00412E0B" w:rsidRPr="001A02A6">
        <w:rPr>
          <w:sz w:val="20"/>
          <w:szCs w:val="20"/>
        </w:rPr>
        <w:t>3–5 ц/га</w:t>
      </w:r>
      <w:r w:rsidR="00566D47" w:rsidRPr="001A02A6">
        <w:rPr>
          <w:sz w:val="20"/>
          <w:szCs w:val="20"/>
        </w:rPr>
        <w:t>.</w:t>
      </w:r>
    </w:p>
    <w:p w:rsidR="00680289" w:rsidRPr="001A02A6" w:rsidRDefault="00680289" w:rsidP="00A84189">
      <w:pPr>
        <w:pStyle w:val="ae"/>
        <w:spacing w:before="0" w:beforeAutospacing="0" w:after="0" w:afterAutospacing="0"/>
        <w:ind w:firstLine="284"/>
        <w:jc w:val="center"/>
        <w:rPr>
          <w:b/>
          <w:i/>
          <w:sz w:val="20"/>
          <w:szCs w:val="20"/>
        </w:rPr>
      </w:pPr>
    </w:p>
    <w:p w:rsidR="008210F2" w:rsidRPr="001A02A6" w:rsidRDefault="006C311B" w:rsidP="00A84189">
      <w:pPr>
        <w:pStyle w:val="ae"/>
        <w:spacing w:before="0" w:beforeAutospacing="0" w:after="0" w:afterAutospacing="0"/>
        <w:ind w:firstLine="284"/>
        <w:jc w:val="center"/>
        <w:rPr>
          <w:b/>
          <w:i/>
          <w:sz w:val="20"/>
          <w:szCs w:val="20"/>
        </w:rPr>
      </w:pPr>
      <w:r w:rsidRPr="001A02A6">
        <w:rPr>
          <w:b/>
          <w:sz w:val="20"/>
          <w:szCs w:val="20"/>
        </w:rPr>
        <w:t>Эхинацея пурпурная</w:t>
      </w:r>
      <w:r w:rsidR="00E26D33" w:rsidRPr="001A02A6">
        <w:rPr>
          <w:b/>
          <w:i/>
          <w:sz w:val="20"/>
          <w:szCs w:val="20"/>
        </w:rPr>
        <w:t xml:space="preserve"> (</w:t>
      </w:r>
      <w:r w:rsidR="00E26D33" w:rsidRPr="001A02A6">
        <w:rPr>
          <w:b/>
          <w:i/>
          <w:sz w:val="20"/>
          <w:szCs w:val="20"/>
          <w:lang w:val="en-US"/>
        </w:rPr>
        <w:t>Echinacea</w:t>
      </w:r>
      <w:r w:rsidR="00E26D33" w:rsidRPr="001A02A6">
        <w:rPr>
          <w:b/>
          <w:i/>
          <w:sz w:val="20"/>
          <w:szCs w:val="20"/>
        </w:rPr>
        <w:t xml:space="preserve"> </w:t>
      </w:r>
      <w:r w:rsidR="00E26D33" w:rsidRPr="001A02A6">
        <w:rPr>
          <w:b/>
          <w:i/>
          <w:sz w:val="20"/>
          <w:szCs w:val="20"/>
          <w:lang w:val="en-US"/>
        </w:rPr>
        <w:t>purpurea</w:t>
      </w:r>
      <w:r w:rsidR="00E26D33" w:rsidRPr="001A02A6">
        <w:rPr>
          <w:b/>
          <w:i/>
          <w:sz w:val="20"/>
          <w:szCs w:val="20"/>
        </w:rPr>
        <w:t>)</w:t>
      </w:r>
    </w:p>
    <w:p w:rsidR="008210F2" w:rsidRPr="001A02A6" w:rsidRDefault="008210F2" w:rsidP="00A84189">
      <w:pPr>
        <w:spacing w:after="0" w:line="240" w:lineRule="auto"/>
        <w:ind w:firstLine="284"/>
        <w:jc w:val="both"/>
        <w:rPr>
          <w:rFonts w:ascii="Times New Roman" w:hAnsi="Times New Roman"/>
          <w:sz w:val="20"/>
          <w:szCs w:val="20"/>
        </w:rPr>
      </w:pPr>
    </w:p>
    <w:p w:rsidR="00E26D33" w:rsidRPr="001A02A6" w:rsidRDefault="00E26D33" w:rsidP="00A84189">
      <w:pPr>
        <w:spacing w:after="0" w:line="240" w:lineRule="auto"/>
        <w:ind w:firstLine="284"/>
        <w:jc w:val="both"/>
        <w:rPr>
          <w:rFonts w:ascii="Times New Roman" w:hAnsi="Times New Roman"/>
          <w:sz w:val="20"/>
          <w:szCs w:val="20"/>
        </w:rPr>
      </w:pPr>
      <w:r w:rsidRPr="001A02A6">
        <w:rPr>
          <w:rFonts w:ascii="Times New Roman" w:hAnsi="Times New Roman"/>
          <w:sz w:val="20"/>
          <w:szCs w:val="20"/>
        </w:rPr>
        <w:t>Эхинацея пурпурная</w:t>
      </w:r>
      <w:r w:rsidR="00E37D1C" w:rsidRPr="001A02A6">
        <w:rPr>
          <w:rFonts w:ascii="Times New Roman" w:hAnsi="Times New Roman"/>
          <w:sz w:val="20"/>
          <w:szCs w:val="20"/>
        </w:rPr>
        <w:t>,</w:t>
      </w:r>
      <w:r w:rsidRPr="001A02A6">
        <w:rPr>
          <w:rFonts w:ascii="Times New Roman" w:hAnsi="Times New Roman"/>
          <w:sz w:val="20"/>
          <w:szCs w:val="20"/>
        </w:rPr>
        <w:t xml:space="preserve"> или рудбекия пурпурная</w:t>
      </w:r>
      <w:r w:rsidR="00E37D1C" w:rsidRPr="001A02A6">
        <w:rPr>
          <w:rFonts w:ascii="Times New Roman" w:hAnsi="Times New Roman"/>
          <w:sz w:val="20"/>
          <w:szCs w:val="20"/>
        </w:rPr>
        <w:t>,</w:t>
      </w:r>
      <w:r w:rsidRPr="001A02A6">
        <w:rPr>
          <w:rFonts w:ascii="Times New Roman" w:hAnsi="Times New Roman"/>
          <w:sz w:val="20"/>
          <w:szCs w:val="20"/>
        </w:rPr>
        <w:t xml:space="preserve"> – многолетнее тр</w:t>
      </w:r>
      <w:r w:rsidRPr="001A02A6">
        <w:rPr>
          <w:rFonts w:ascii="Times New Roman" w:hAnsi="Times New Roman"/>
          <w:sz w:val="20"/>
          <w:szCs w:val="20"/>
        </w:rPr>
        <w:t>а</w:t>
      </w:r>
      <w:r w:rsidRPr="001A02A6">
        <w:rPr>
          <w:rFonts w:ascii="Times New Roman" w:hAnsi="Times New Roman"/>
          <w:sz w:val="20"/>
          <w:szCs w:val="20"/>
        </w:rPr>
        <w:t>вянистое растение семейства Астровые (</w:t>
      </w:r>
      <w:r w:rsidRPr="001A02A6">
        <w:rPr>
          <w:rFonts w:ascii="Times New Roman" w:hAnsi="Times New Roman"/>
          <w:sz w:val="20"/>
          <w:szCs w:val="20"/>
          <w:lang w:val="en-US"/>
        </w:rPr>
        <w:t>Asteraceae</w:t>
      </w:r>
      <w:r w:rsidR="00000543" w:rsidRPr="001A02A6">
        <w:rPr>
          <w:rFonts w:ascii="Times New Roman" w:hAnsi="Times New Roman"/>
          <w:sz w:val="20"/>
          <w:szCs w:val="20"/>
        </w:rPr>
        <w:t>) (рис.</w:t>
      </w:r>
      <w:r w:rsidRPr="001A02A6">
        <w:rPr>
          <w:rFonts w:ascii="Times New Roman" w:hAnsi="Times New Roman"/>
          <w:sz w:val="20"/>
          <w:szCs w:val="20"/>
        </w:rPr>
        <w:t xml:space="preserve"> 4). Воздел</w:t>
      </w:r>
      <w:r w:rsidRPr="001A02A6">
        <w:rPr>
          <w:rFonts w:ascii="Times New Roman" w:hAnsi="Times New Roman"/>
          <w:sz w:val="20"/>
          <w:szCs w:val="20"/>
        </w:rPr>
        <w:t>ы</w:t>
      </w:r>
      <w:r w:rsidRPr="001A02A6">
        <w:rPr>
          <w:rFonts w:ascii="Times New Roman" w:hAnsi="Times New Roman"/>
          <w:sz w:val="20"/>
          <w:szCs w:val="20"/>
        </w:rPr>
        <w:t>вается в восточных районах Америки, Мексики, в Украине.</w:t>
      </w:r>
    </w:p>
    <w:p w:rsidR="00E26D33" w:rsidRPr="001A02A6" w:rsidRDefault="00E26D33" w:rsidP="00A8418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Ботаническая характеристика и биологические особенности.</w:t>
      </w:r>
      <w:r w:rsidRPr="001A02A6">
        <w:rPr>
          <w:rFonts w:ascii="Times New Roman" w:hAnsi="Times New Roman"/>
          <w:sz w:val="20"/>
          <w:szCs w:val="20"/>
        </w:rPr>
        <w:t xml:space="preserve"> Ра</w:t>
      </w:r>
      <w:r w:rsidRPr="001A02A6">
        <w:rPr>
          <w:rFonts w:ascii="Times New Roman" w:hAnsi="Times New Roman"/>
          <w:sz w:val="20"/>
          <w:szCs w:val="20"/>
        </w:rPr>
        <w:t>с</w:t>
      </w:r>
      <w:r w:rsidRPr="001A02A6">
        <w:rPr>
          <w:rFonts w:ascii="Times New Roman" w:hAnsi="Times New Roman"/>
          <w:sz w:val="20"/>
          <w:szCs w:val="20"/>
        </w:rPr>
        <w:t>тения высотой 80–</w:t>
      </w:r>
      <w:smartTag w:uri="urn:schemas-microsoft-com:office:smarttags" w:element="metricconverter">
        <w:smartTagPr>
          <w:attr w:name="ProductID" w:val="120 см"/>
        </w:smartTagPr>
        <w:r w:rsidRPr="001A02A6">
          <w:rPr>
            <w:rFonts w:ascii="Times New Roman" w:hAnsi="Times New Roman"/>
            <w:sz w:val="20"/>
            <w:szCs w:val="20"/>
          </w:rPr>
          <w:t>120 см</w:t>
        </w:r>
      </w:smartTag>
      <w:r w:rsidRPr="001A02A6">
        <w:rPr>
          <w:rFonts w:ascii="Times New Roman" w:hAnsi="Times New Roman"/>
          <w:sz w:val="20"/>
          <w:szCs w:val="20"/>
        </w:rPr>
        <w:t>. Корневище многоглавое, разветвленное</w:t>
      </w:r>
      <w:r w:rsidR="00000543" w:rsidRPr="001A02A6">
        <w:rPr>
          <w:rFonts w:ascii="Times New Roman" w:hAnsi="Times New Roman"/>
          <w:sz w:val="20"/>
          <w:szCs w:val="20"/>
        </w:rPr>
        <w:t>,</w:t>
      </w:r>
      <w:r w:rsidRPr="001A02A6">
        <w:rPr>
          <w:rFonts w:ascii="Times New Roman" w:hAnsi="Times New Roman"/>
          <w:sz w:val="20"/>
          <w:szCs w:val="20"/>
        </w:rPr>
        <w:t xml:space="preserve"> с многочисленными корнями, глубоко проникающими в почву. Листья широколанцетные, прикорневые</w:t>
      </w:r>
      <w:r w:rsidR="00000543" w:rsidRPr="001A02A6">
        <w:rPr>
          <w:rFonts w:ascii="Times New Roman" w:hAnsi="Times New Roman"/>
          <w:sz w:val="20"/>
          <w:szCs w:val="20"/>
        </w:rPr>
        <w:t xml:space="preserve"> –</w:t>
      </w:r>
      <w:r w:rsidRPr="001A02A6">
        <w:rPr>
          <w:rFonts w:ascii="Times New Roman" w:hAnsi="Times New Roman"/>
          <w:sz w:val="20"/>
          <w:szCs w:val="20"/>
        </w:rPr>
        <w:t xml:space="preserve"> на длинных черешках, собранные розеткой, стеблевые – короткочерешковые. Соцветия – крупные пу</w:t>
      </w:r>
      <w:r w:rsidRPr="001A02A6">
        <w:rPr>
          <w:rFonts w:ascii="Times New Roman" w:hAnsi="Times New Roman"/>
          <w:sz w:val="20"/>
          <w:szCs w:val="20"/>
        </w:rPr>
        <w:t>р</w:t>
      </w:r>
      <w:r w:rsidRPr="001A02A6">
        <w:rPr>
          <w:rFonts w:ascii="Times New Roman" w:hAnsi="Times New Roman"/>
          <w:sz w:val="20"/>
          <w:szCs w:val="20"/>
        </w:rPr>
        <w:t>пурно</w:t>
      </w:r>
      <w:r w:rsidR="00000543" w:rsidRPr="001A02A6">
        <w:rPr>
          <w:rFonts w:ascii="Times New Roman" w:hAnsi="Times New Roman"/>
          <w:sz w:val="20"/>
          <w:szCs w:val="20"/>
        </w:rPr>
        <w:t>-</w:t>
      </w:r>
      <w:r w:rsidRPr="001A02A6">
        <w:rPr>
          <w:rFonts w:ascii="Times New Roman" w:hAnsi="Times New Roman"/>
          <w:sz w:val="20"/>
          <w:szCs w:val="20"/>
        </w:rPr>
        <w:t>фиолетовые корзинки до 10–</w:t>
      </w:r>
      <w:smartTag w:uri="urn:schemas-microsoft-com:office:smarttags" w:element="metricconverter">
        <w:smartTagPr>
          <w:attr w:name="ProductID" w:val="12 см"/>
        </w:smartTagPr>
        <w:r w:rsidRPr="001A02A6">
          <w:rPr>
            <w:rFonts w:ascii="Times New Roman" w:hAnsi="Times New Roman"/>
            <w:sz w:val="20"/>
            <w:szCs w:val="20"/>
          </w:rPr>
          <w:t>12 см</w:t>
        </w:r>
      </w:smartTag>
      <w:r w:rsidRPr="001A02A6">
        <w:rPr>
          <w:rFonts w:ascii="Times New Roman" w:hAnsi="Times New Roman"/>
          <w:sz w:val="20"/>
          <w:szCs w:val="20"/>
        </w:rPr>
        <w:t xml:space="preserve"> в диаметре, располагаются на верхушке стебля и в пазухах верхних листьев. Краевые язычковые цветки в соцветиях пурпурные, на цветоложе между мелкими трубч</w:t>
      </w:r>
      <w:r w:rsidRPr="001A02A6">
        <w:rPr>
          <w:rFonts w:ascii="Times New Roman" w:hAnsi="Times New Roman"/>
          <w:sz w:val="20"/>
          <w:szCs w:val="20"/>
        </w:rPr>
        <w:t>а</w:t>
      </w:r>
      <w:r w:rsidRPr="001A02A6">
        <w:rPr>
          <w:rFonts w:ascii="Times New Roman" w:hAnsi="Times New Roman"/>
          <w:sz w:val="20"/>
          <w:szCs w:val="20"/>
        </w:rPr>
        <w:t>тыми цветками располагаются темноокрашенные острые и колючие прицветники. Плод – четырехгранная серовато</w:t>
      </w:r>
      <w:r w:rsidR="00000543" w:rsidRPr="001A02A6">
        <w:rPr>
          <w:rFonts w:ascii="Times New Roman" w:hAnsi="Times New Roman"/>
          <w:sz w:val="20"/>
          <w:szCs w:val="20"/>
        </w:rPr>
        <w:t>-</w:t>
      </w:r>
      <w:r w:rsidRPr="001A02A6">
        <w:rPr>
          <w:rFonts w:ascii="Times New Roman" w:hAnsi="Times New Roman"/>
          <w:sz w:val="20"/>
          <w:szCs w:val="20"/>
        </w:rPr>
        <w:t>бурая семянка длиной 5–</w:t>
      </w:r>
      <w:smartTag w:uri="urn:schemas-microsoft-com:office:smarttags" w:element="metricconverter">
        <w:smartTagPr>
          <w:attr w:name="ProductID" w:val="6 мм"/>
        </w:smartTagPr>
        <w:r w:rsidRPr="001A02A6">
          <w:rPr>
            <w:rFonts w:ascii="Times New Roman" w:hAnsi="Times New Roman"/>
            <w:sz w:val="20"/>
            <w:szCs w:val="20"/>
          </w:rPr>
          <w:t>6 мм</w:t>
        </w:r>
      </w:smartTag>
      <w:r w:rsidRPr="001A02A6">
        <w:rPr>
          <w:rFonts w:ascii="Times New Roman" w:hAnsi="Times New Roman"/>
          <w:sz w:val="20"/>
          <w:szCs w:val="20"/>
        </w:rPr>
        <w:t>, суженная к основанию</w:t>
      </w:r>
      <w:r w:rsidR="00AB2594" w:rsidRPr="001A02A6">
        <w:rPr>
          <w:rFonts w:ascii="Times New Roman" w:hAnsi="Times New Roman"/>
          <w:sz w:val="20"/>
          <w:szCs w:val="20"/>
        </w:rPr>
        <w:t>,</w:t>
      </w:r>
      <w:r w:rsidRPr="001A02A6">
        <w:rPr>
          <w:rFonts w:ascii="Times New Roman" w:hAnsi="Times New Roman"/>
          <w:sz w:val="20"/>
          <w:szCs w:val="20"/>
        </w:rPr>
        <w:t xml:space="preserve"> с многозубчатой окраиной наверху.       </w:t>
      </w:r>
    </w:p>
    <w:p w:rsidR="00E26D33" w:rsidRPr="001A02A6" w:rsidRDefault="00E26D33" w:rsidP="00A84189">
      <w:pPr>
        <w:spacing w:after="0" w:line="240" w:lineRule="auto"/>
        <w:ind w:firstLine="284"/>
        <w:jc w:val="both"/>
        <w:rPr>
          <w:rFonts w:ascii="Times New Roman" w:hAnsi="Times New Roman"/>
          <w:sz w:val="20"/>
          <w:szCs w:val="20"/>
        </w:rPr>
      </w:pPr>
      <w:r w:rsidRPr="001A02A6">
        <w:rPr>
          <w:rFonts w:ascii="Times New Roman" w:hAnsi="Times New Roman"/>
          <w:sz w:val="20"/>
          <w:szCs w:val="20"/>
        </w:rPr>
        <w:t>Всходы появляются на 15–30</w:t>
      </w:r>
      <w:r w:rsidR="00AB2594" w:rsidRPr="001A02A6">
        <w:rPr>
          <w:rFonts w:ascii="Times New Roman" w:hAnsi="Times New Roman"/>
          <w:sz w:val="20"/>
          <w:szCs w:val="20"/>
        </w:rPr>
        <w:t>-й</w:t>
      </w:r>
      <w:r w:rsidRPr="001A02A6">
        <w:rPr>
          <w:rFonts w:ascii="Times New Roman" w:hAnsi="Times New Roman"/>
          <w:sz w:val="20"/>
          <w:szCs w:val="20"/>
        </w:rPr>
        <w:t xml:space="preserve"> день после посева. В первый год растение образует мощную розетку из 3–4 хорошо развитых прико</w:t>
      </w:r>
      <w:r w:rsidRPr="001A02A6">
        <w:rPr>
          <w:rFonts w:ascii="Times New Roman" w:hAnsi="Times New Roman"/>
          <w:sz w:val="20"/>
          <w:szCs w:val="20"/>
        </w:rPr>
        <w:t>р</w:t>
      </w:r>
      <w:r w:rsidRPr="001A02A6">
        <w:rPr>
          <w:rFonts w:ascii="Times New Roman" w:hAnsi="Times New Roman"/>
          <w:sz w:val="20"/>
          <w:szCs w:val="20"/>
        </w:rPr>
        <w:t>невых листьев, высота растений 15–</w:t>
      </w:r>
      <w:smartTag w:uri="urn:schemas-microsoft-com:office:smarttags" w:element="metricconverter">
        <w:smartTagPr>
          <w:attr w:name="ProductID" w:val="20 см"/>
        </w:smartTagPr>
        <w:r w:rsidRPr="001A02A6">
          <w:rPr>
            <w:rFonts w:ascii="Times New Roman" w:hAnsi="Times New Roman"/>
            <w:sz w:val="20"/>
            <w:szCs w:val="20"/>
          </w:rPr>
          <w:t>20 см</w:t>
        </w:r>
      </w:smartTag>
      <w:r w:rsidRPr="001A02A6">
        <w:rPr>
          <w:rFonts w:ascii="Times New Roman" w:hAnsi="Times New Roman"/>
          <w:sz w:val="20"/>
          <w:szCs w:val="20"/>
        </w:rPr>
        <w:t>. Цветет обычно на втором году, реже в однолетнем возрасте</w:t>
      </w:r>
      <w:r w:rsidR="00AB2594" w:rsidRPr="001A02A6">
        <w:rPr>
          <w:rFonts w:ascii="Times New Roman" w:hAnsi="Times New Roman"/>
          <w:sz w:val="20"/>
          <w:szCs w:val="20"/>
        </w:rPr>
        <w:t>,</w:t>
      </w:r>
      <w:r w:rsidRPr="001A02A6">
        <w:rPr>
          <w:rFonts w:ascii="Times New Roman" w:hAnsi="Times New Roman"/>
          <w:sz w:val="20"/>
          <w:szCs w:val="20"/>
        </w:rPr>
        <w:t xml:space="preserve"> с июня до осени, плодоносит при </w:t>
      </w:r>
      <w:r w:rsidRPr="001A02A6">
        <w:rPr>
          <w:rFonts w:ascii="Times New Roman" w:hAnsi="Times New Roman"/>
          <w:sz w:val="20"/>
          <w:szCs w:val="20"/>
        </w:rPr>
        <w:lastRenderedPageBreak/>
        <w:t>посеве семенами в августе – сентябре. Продолжительность цветения</w:t>
      </w:r>
      <w:r w:rsidR="00AB2594" w:rsidRPr="001A02A6">
        <w:rPr>
          <w:rFonts w:ascii="Times New Roman" w:hAnsi="Times New Roman"/>
          <w:sz w:val="20"/>
          <w:szCs w:val="20"/>
        </w:rPr>
        <w:t> –</w:t>
      </w:r>
      <w:r w:rsidRPr="001A02A6">
        <w:rPr>
          <w:rFonts w:ascii="Times New Roman" w:hAnsi="Times New Roman"/>
          <w:sz w:val="20"/>
          <w:szCs w:val="20"/>
        </w:rPr>
        <w:t xml:space="preserve"> до 75 дней. Фенологические фазы развития культуры в год посева  включают полные всходы, первый настоящий лист, третий и четве</w:t>
      </w:r>
      <w:r w:rsidRPr="001A02A6">
        <w:rPr>
          <w:rFonts w:ascii="Times New Roman" w:hAnsi="Times New Roman"/>
          <w:sz w:val="20"/>
          <w:szCs w:val="20"/>
        </w:rPr>
        <w:t>р</w:t>
      </w:r>
      <w:r w:rsidRPr="001A02A6">
        <w:rPr>
          <w:rFonts w:ascii="Times New Roman" w:hAnsi="Times New Roman"/>
          <w:sz w:val="20"/>
          <w:szCs w:val="20"/>
        </w:rPr>
        <w:t>тый настоящий лист; второго года – начало отрастания, образование стеблей, бутонизация, начало цветения, массовое цветение. При эк</w:t>
      </w:r>
      <w:r w:rsidRPr="001A02A6">
        <w:rPr>
          <w:rFonts w:ascii="Times New Roman" w:hAnsi="Times New Roman"/>
          <w:sz w:val="20"/>
          <w:szCs w:val="20"/>
        </w:rPr>
        <w:t>с</w:t>
      </w:r>
      <w:r w:rsidRPr="001A02A6">
        <w:rPr>
          <w:rFonts w:ascii="Times New Roman" w:hAnsi="Times New Roman"/>
          <w:sz w:val="20"/>
          <w:szCs w:val="20"/>
        </w:rPr>
        <w:t>плуатации товарных посевов культуры с трехлетнего возраста проду</w:t>
      </w:r>
      <w:r w:rsidRPr="001A02A6">
        <w:rPr>
          <w:rFonts w:ascii="Times New Roman" w:hAnsi="Times New Roman"/>
          <w:sz w:val="20"/>
          <w:szCs w:val="20"/>
        </w:rPr>
        <w:t>к</w:t>
      </w:r>
      <w:r w:rsidRPr="001A02A6">
        <w:rPr>
          <w:rFonts w:ascii="Times New Roman" w:hAnsi="Times New Roman"/>
          <w:sz w:val="20"/>
          <w:szCs w:val="20"/>
        </w:rPr>
        <w:t xml:space="preserve">тивность плантации сохраняется до </w:t>
      </w:r>
      <w:r w:rsidR="0008655D" w:rsidRPr="001A02A6">
        <w:rPr>
          <w:rFonts w:ascii="Times New Roman" w:hAnsi="Times New Roman"/>
          <w:sz w:val="20"/>
          <w:szCs w:val="20"/>
        </w:rPr>
        <w:t>десяти</w:t>
      </w:r>
      <w:r w:rsidRPr="001A02A6">
        <w:rPr>
          <w:rFonts w:ascii="Times New Roman" w:hAnsi="Times New Roman"/>
          <w:sz w:val="20"/>
          <w:szCs w:val="20"/>
        </w:rPr>
        <w:t xml:space="preserve"> лет. </w:t>
      </w:r>
    </w:p>
    <w:p w:rsidR="003A6850" w:rsidRPr="001A02A6" w:rsidRDefault="003A6850" w:rsidP="00A84189">
      <w:pPr>
        <w:spacing w:after="0" w:line="240" w:lineRule="auto"/>
        <w:ind w:firstLine="284"/>
        <w:jc w:val="both"/>
        <w:rPr>
          <w:rFonts w:ascii="Times New Roman" w:hAnsi="Times New Roman"/>
          <w:sz w:val="20"/>
          <w:szCs w:val="20"/>
        </w:rPr>
      </w:pPr>
      <w:r w:rsidRPr="001A02A6">
        <w:rPr>
          <w:rFonts w:ascii="Times New Roman" w:hAnsi="Times New Roman"/>
          <w:sz w:val="20"/>
          <w:szCs w:val="20"/>
        </w:rPr>
        <w:t>Обычно в лекарственных целях применяют трех – четырехлетние корни. Используют корни, стебли и листья растений.</w:t>
      </w:r>
    </w:p>
    <w:p w:rsidR="003A6850" w:rsidRPr="001A02A6" w:rsidRDefault="003A6850" w:rsidP="003A685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Способ размножения. </w:t>
      </w:r>
      <w:r w:rsidRPr="001A02A6">
        <w:rPr>
          <w:rFonts w:ascii="Times New Roman" w:hAnsi="Times New Roman"/>
          <w:sz w:val="20"/>
          <w:szCs w:val="20"/>
        </w:rPr>
        <w:t xml:space="preserve">Семенами, </w:t>
      </w:r>
      <w:proofErr w:type="gramStart"/>
      <w:r w:rsidRPr="001A02A6">
        <w:rPr>
          <w:rFonts w:ascii="Times New Roman" w:hAnsi="Times New Roman"/>
          <w:sz w:val="20"/>
          <w:szCs w:val="20"/>
        </w:rPr>
        <w:t>вегетативный</w:t>
      </w:r>
      <w:proofErr w:type="gramEnd"/>
      <w:r w:rsidRPr="001A02A6">
        <w:rPr>
          <w:rFonts w:ascii="Times New Roman" w:hAnsi="Times New Roman"/>
          <w:sz w:val="20"/>
          <w:szCs w:val="20"/>
        </w:rPr>
        <w:t xml:space="preserve"> (делением куста) и рассадой.</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E26D33" w:rsidRPr="001A02A6" w:rsidTr="00961F9F">
        <w:tc>
          <w:tcPr>
            <w:tcW w:w="3227" w:type="dxa"/>
            <w:vAlign w:val="bottom"/>
          </w:tcPr>
          <w:p w:rsidR="00961F9F" w:rsidRPr="001A02A6" w:rsidRDefault="00961F9F" w:rsidP="00961F9F">
            <w:pPr>
              <w:spacing w:after="0" w:line="240" w:lineRule="auto"/>
              <w:ind w:left="-142" w:right="-128"/>
              <w:jc w:val="center"/>
              <w:rPr>
                <w:noProof/>
                <w:sz w:val="20"/>
                <w:szCs w:val="20"/>
                <w:lang w:eastAsia="ru-RU"/>
              </w:rPr>
            </w:pPr>
          </w:p>
          <w:p w:rsidR="00961F9F" w:rsidRPr="001A02A6" w:rsidRDefault="00961F9F" w:rsidP="00961F9F">
            <w:pPr>
              <w:spacing w:after="0" w:line="240" w:lineRule="auto"/>
              <w:ind w:left="-142" w:right="-128"/>
              <w:jc w:val="center"/>
              <w:rPr>
                <w:sz w:val="20"/>
                <w:szCs w:val="20"/>
              </w:rPr>
            </w:pPr>
            <w:r w:rsidRPr="001A02A6">
              <w:rPr>
                <w:noProof/>
                <w:sz w:val="20"/>
                <w:szCs w:val="20"/>
                <w:lang w:eastAsia="ru-RU"/>
              </w:rPr>
              <w:drawing>
                <wp:inline distT="0" distB="0" distL="0" distR="0">
                  <wp:extent cx="1864426" cy="3028208"/>
                  <wp:effectExtent l="0" t="0" r="0" b="0"/>
                  <wp:docPr id="70" name="il_fi" descr="http://travmed.ru/uploads/posts/1340365077_1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travmed.ru/uploads/posts/1340365077_162.jpg"/>
                          <pic:cNvPicPr>
                            <a:picLocks noChangeAspect="1" noChangeArrowheads="1"/>
                          </pic:cNvPicPr>
                        </pic:nvPicPr>
                        <pic:blipFill>
                          <a:blip r:embed="rId16" cstate="print">
                            <a:lum contrast="40000"/>
                          </a:blip>
                          <a:srcRect b="3279"/>
                          <a:stretch>
                            <a:fillRect/>
                          </a:stretch>
                        </pic:blipFill>
                        <pic:spPr bwMode="auto">
                          <a:xfrm>
                            <a:off x="0" y="0"/>
                            <a:ext cx="1867041" cy="3032456"/>
                          </a:xfrm>
                          <a:prstGeom prst="rect">
                            <a:avLst/>
                          </a:prstGeom>
                          <a:noFill/>
                          <a:ln w="9525">
                            <a:noFill/>
                            <a:miter lim="800000"/>
                            <a:headEnd/>
                            <a:tailEnd/>
                          </a:ln>
                        </pic:spPr>
                      </pic:pic>
                    </a:graphicData>
                  </a:graphic>
                </wp:inline>
              </w:drawing>
            </w:r>
          </w:p>
          <w:p w:rsidR="00961F9F" w:rsidRPr="001A02A6" w:rsidRDefault="00961F9F" w:rsidP="00961F9F">
            <w:pPr>
              <w:spacing w:after="0" w:line="240" w:lineRule="auto"/>
              <w:ind w:left="-142" w:right="-128"/>
              <w:jc w:val="center"/>
              <w:rPr>
                <w:sz w:val="20"/>
                <w:szCs w:val="20"/>
              </w:rPr>
            </w:pPr>
          </w:p>
        </w:tc>
        <w:tc>
          <w:tcPr>
            <w:tcW w:w="3118" w:type="dxa"/>
            <w:vMerge w:val="restart"/>
          </w:tcPr>
          <w:p w:rsidR="00E26D33" w:rsidRPr="001A02A6" w:rsidRDefault="00E26D33" w:rsidP="0008655D">
            <w:pPr>
              <w:spacing w:after="0" w:line="240" w:lineRule="auto"/>
              <w:ind w:firstLine="284"/>
              <w:jc w:val="both"/>
              <w:rPr>
                <w:sz w:val="20"/>
                <w:szCs w:val="20"/>
              </w:rPr>
            </w:pPr>
            <w:r w:rsidRPr="001A02A6">
              <w:rPr>
                <w:sz w:val="20"/>
                <w:szCs w:val="20"/>
              </w:rPr>
              <w:t>Засухоустойчивое и светол</w:t>
            </w:r>
            <w:r w:rsidRPr="001A02A6">
              <w:rPr>
                <w:sz w:val="20"/>
                <w:szCs w:val="20"/>
              </w:rPr>
              <w:t>ю</w:t>
            </w:r>
            <w:r w:rsidRPr="001A02A6">
              <w:rPr>
                <w:sz w:val="20"/>
                <w:szCs w:val="20"/>
              </w:rPr>
              <w:t>бивое растение, хорошо растет и развивается на достаточно у</w:t>
            </w:r>
            <w:r w:rsidRPr="001A02A6">
              <w:rPr>
                <w:sz w:val="20"/>
                <w:szCs w:val="20"/>
              </w:rPr>
              <w:t>в</w:t>
            </w:r>
            <w:r w:rsidRPr="001A02A6">
              <w:rPr>
                <w:sz w:val="20"/>
                <w:szCs w:val="20"/>
              </w:rPr>
              <w:t>лажненных почвах открытых солнечных местах. Почвы пре</w:t>
            </w:r>
            <w:r w:rsidRPr="001A02A6">
              <w:rPr>
                <w:sz w:val="20"/>
                <w:szCs w:val="20"/>
              </w:rPr>
              <w:t>д</w:t>
            </w:r>
            <w:r w:rsidRPr="001A02A6">
              <w:rPr>
                <w:sz w:val="20"/>
                <w:szCs w:val="20"/>
              </w:rPr>
              <w:t>почитает хорошо дренированные, богатые перегноем, легкие, с нейтральной реакцией почвенной среды, содержанием гумуса б</w:t>
            </w:r>
            <w:r w:rsidRPr="001A02A6">
              <w:rPr>
                <w:sz w:val="20"/>
                <w:szCs w:val="20"/>
              </w:rPr>
              <w:t>о</w:t>
            </w:r>
            <w:r w:rsidRPr="001A02A6">
              <w:rPr>
                <w:sz w:val="20"/>
                <w:szCs w:val="20"/>
              </w:rPr>
              <w:t>лее 1,8</w:t>
            </w:r>
            <w:r w:rsidR="00FF1B63" w:rsidRPr="001A02A6">
              <w:rPr>
                <w:sz w:val="20"/>
                <w:szCs w:val="20"/>
              </w:rPr>
              <w:t> </w:t>
            </w:r>
            <w:r w:rsidRPr="001A02A6">
              <w:rPr>
                <w:sz w:val="20"/>
                <w:szCs w:val="20"/>
              </w:rPr>
              <w:t>%, Р</w:t>
            </w:r>
            <w:r w:rsidRPr="001A02A6">
              <w:rPr>
                <w:sz w:val="20"/>
                <w:szCs w:val="20"/>
                <w:vertAlign w:val="subscript"/>
              </w:rPr>
              <w:t>2</w:t>
            </w:r>
            <w:r w:rsidRPr="001A02A6">
              <w:rPr>
                <w:sz w:val="20"/>
                <w:szCs w:val="20"/>
              </w:rPr>
              <w:t>О</w:t>
            </w:r>
            <w:r w:rsidRPr="001A02A6">
              <w:rPr>
                <w:sz w:val="20"/>
                <w:szCs w:val="20"/>
                <w:vertAlign w:val="subscript"/>
              </w:rPr>
              <w:t>5</w:t>
            </w:r>
            <w:r w:rsidRPr="001A02A6">
              <w:rPr>
                <w:sz w:val="20"/>
                <w:szCs w:val="20"/>
              </w:rPr>
              <w:t xml:space="preserve"> и К</w:t>
            </w:r>
            <w:r w:rsidRPr="001A02A6">
              <w:rPr>
                <w:sz w:val="20"/>
                <w:szCs w:val="20"/>
                <w:vertAlign w:val="subscript"/>
              </w:rPr>
              <w:t>2</w:t>
            </w:r>
            <w:r w:rsidRPr="001A02A6">
              <w:rPr>
                <w:sz w:val="20"/>
                <w:szCs w:val="20"/>
              </w:rPr>
              <w:t>О не ниже 150 мг/кг почвы. Культура ум</w:t>
            </w:r>
            <w:r w:rsidR="00FF1B63" w:rsidRPr="001A02A6">
              <w:rPr>
                <w:sz w:val="20"/>
                <w:szCs w:val="20"/>
              </w:rPr>
              <w:t>е</w:t>
            </w:r>
            <w:r w:rsidRPr="001A02A6">
              <w:rPr>
                <w:sz w:val="20"/>
                <w:szCs w:val="20"/>
              </w:rPr>
              <w:t>ренно</w:t>
            </w:r>
            <w:r w:rsidR="00FF1B63" w:rsidRPr="001A02A6">
              <w:rPr>
                <w:sz w:val="20"/>
                <w:szCs w:val="20"/>
              </w:rPr>
              <w:t>теплолюб</w:t>
            </w:r>
            <w:r w:rsidR="003A6850" w:rsidRPr="001A02A6">
              <w:rPr>
                <w:sz w:val="20"/>
                <w:szCs w:val="20"/>
              </w:rPr>
              <w:t>и</w:t>
            </w:r>
            <w:r w:rsidR="00FF1B63" w:rsidRPr="001A02A6">
              <w:rPr>
                <w:sz w:val="20"/>
                <w:szCs w:val="20"/>
              </w:rPr>
              <w:t xml:space="preserve">вая, </w:t>
            </w:r>
            <w:r w:rsidRPr="001A02A6">
              <w:rPr>
                <w:sz w:val="20"/>
                <w:szCs w:val="20"/>
              </w:rPr>
              <w:t>может</w:t>
            </w:r>
            <w:r w:rsidR="00FF1B63" w:rsidRPr="001A02A6">
              <w:rPr>
                <w:sz w:val="20"/>
                <w:szCs w:val="20"/>
              </w:rPr>
              <w:t xml:space="preserve"> </w:t>
            </w:r>
            <w:r w:rsidRPr="001A02A6">
              <w:rPr>
                <w:sz w:val="20"/>
                <w:szCs w:val="20"/>
              </w:rPr>
              <w:t>сильно вымерзать с первого на второй год, в последующие годы не вымерзает. Семена прораст</w:t>
            </w:r>
            <w:r w:rsidRPr="001A02A6">
              <w:rPr>
                <w:sz w:val="20"/>
                <w:szCs w:val="20"/>
              </w:rPr>
              <w:t>а</w:t>
            </w:r>
            <w:r w:rsidRPr="001A02A6">
              <w:rPr>
                <w:sz w:val="20"/>
                <w:szCs w:val="20"/>
              </w:rPr>
              <w:t>ют в интервале температур от 10–30</w:t>
            </w:r>
            <w:r w:rsidR="00FF1B63" w:rsidRPr="001A02A6">
              <w:rPr>
                <w:rStyle w:val="font14"/>
                <w:sz w:val="20"/>
                <w:szCs w:val="20"/>
                <w:vertAlign w:val="superscript"/>
              </w:rPr>
              <w:t>о</w:t>
            </w:r>
            <w:r w:rsidRPr="001A02A6">
              <w:rPr>
                <w:sz w:val="20"/>
                <w:szCs w:val="20"/>
              </w:rPr>
              <w:t>С, оптимальная темпер</w:t>
            </w:r>
            <w:r w:rsidRPr="001A02A6">
              <w:rPr>
                <w:sz w:val="20"/>
                <w:szCs w:val="20"/>
              </w:rPr>
              <w:t>а</w:t>
            </w:r>
            <w:r w:rsidRPr="001A02A6">
              <w:rPr>
                <w:sz w:val="20"/>
                <w:szCs w:val="20"/>
              </w:rPr>
              <w:t>тура для прорастания семян</w:t>
            </w:r>
            <w:r w:rsidR="00FF1B63" w:rsidRPr="001A02A6">
              <w:rPr>
                <w:sz w:val="20"/>
                <w:szCs w:val="20"/>
              </w:rPr>
              <w:t xml:space="preserve"> с</w:t>
            </w:r>
            <w:r w:rsidR="00FF1B63" w:rsidRPr="001A02A6">
              <w:rPr>
                <w:sz w:val="20"/>
                <w:szCs w:val="20"/>
              </w:rPr>
              <w:t>о</w:t>
            </w:r>
            <w:r w:rsidR="00FF1B63" w:rsidRPr="001A02A6">
              <w:rPr>
                <w:sz w:val="20"/>
                <w:szCs w:val="20"/>
              </w:rPr>
              <w:t>ставляет</w:t>
            </w:r>
            <w:r w:rsidRPr="001A02A6">
              <w:rPr>
                <w:sz w:val="20"/>
                <w:szCs w:val="20"/>
              </w:rPr>
              <w:t xml:space="preserve"> 20</w:t>
            </w:r>
            <w:r w:rsidR="00FF1B63" w:rsidRPr="001A02A6">
              <w:rPr>
                <w:rStyle w:val="font14"/>
                <w:sz w:val="20"/>
                <w:szCs w:val="20"/>
                <w:vertAlign w:val="superscript"/>
              </w:rPr>
              <w:t>о</w:t>
            </w:r>
            <w:r w:rsidRPr="001A02A6">
              <w:rPr>
                <w:sz w:val="20"/>
                <w:szCs w:val="20"/>
              </w:rPr>
              <w:t>С. Относится к ра</w:t>
            </w:r>
            <w:r w:rsidRPr="001A02A6">
              <w:rPr>
                <w:sz w:val="20"/>
                <w:szCs w:val="20"/>
              </w:rPr>
              <w:t>с</w:t>
            </w:r>
            <w:r w:rsidRPr="001A02A6">
              <w:rPr>
                <w:sz w:val="20"/>
                <w:szCs w:val="20"/>
              </w:rPr>
              <w:t>тениям с высоким адаптивным потенциа</w:t>
            </w:r>
            <w:r w:rsidR="00FF1B63" w:rsidRPr="001A02A6">
              <w:rPr>
                <w:sz w:val="20"/>
                <w:szCs w:val="20"/>
              </w:rPr>
              <w:t>лом.</w:t>
            </w:r>
          </w:p>
          <w:p w:rsidR="00E26D33" w:rsidRPr="001A02A6" w:rsidRDefault="00E26D33" w:rsidP="003A6850">
            <w:pPr>
              <w:spacing w:after="0" w:line="240" w:lineRule="auto"/>
              <w:ind w:firstLine="317"/>
              <w:jc w:val="both"/>
              <w:rPr>
                <w:sz w:val="20"/>
                <w:szCs w:val="20"/>
              </w:rPr>
            </w:pPr>
            <w:r w:rsidRPr="001A02A6">
              <w:rPr>
                <w:i/>
                <w:sz w:val="20"/>
                <w:szCs w:val="20"/>
              </w:rPr>
              <w:t>Лекарственное сырье.</w:t>
            </w:r>
            <w:r w:rsidRPr="001A02A6">
              <w:rPr>
                <w:sz w:val="20"/>
                <w:szCs w:val="20"/>
              </w:rPr>
              <w:t xml:space="preserve"> Для медицинских целей </w:t>
            </w:r>
            <w:proofErr w:type="gramStart"/>
            <w:r w:rsidRPr="001A02A6">
              <w:rPr>
                <w:sz w:val="20"/>
                <w:szCs w:val="20"/>
              </w:rPr>
              <w:t>заготавлива</w:t>
            </w:r>
            <w:r w:rsidR="003A6850" w:rsidRPr="001A02A6">
              <w:rPr>
                <w:sz w:val="20"/>
                <w:szCs w:val="20"/>
              </w:rPr>
              <w:t>-</w:t>
            </w:r>
            <w:r w:rsidRPr="001A02A6">
              <w:rPr>
                <w:sz w:val="20"/>
                <w:szCs w:val="20"/>
              </w:rPr>
              <w:t>ют</w:t>
            </w:r>
            <w:proofErr w:type="gramEnd"/>
            <w:r w:rsidRPr="001A02A6">
              <w:rPr>
                <w:sz w:val="20"/>
                <w:szCs w:val="20"/>
              </w:rPr>
              <w:t xml:space="preserve"> растения любого возраста, на</w:t>
            </w:r>
            <w:r w:rsidR="003A6850" w:rsidRPr="001A02A6">
              <w:rPr>
                <w:sz w:val="20"/>
                <w:szCs w:val="20"/>
              </w:rPr>
              <w:t>-</w:t>
            </w:r>
            <w:r w:rsidRPr="001A02A6">
              <w:rPr>
                <w:sz w:val="20"/>
                <w:szCs w:val="20"/>
              </w:rPr>
              <w:t>чиная с двух лет.</w:t>
            </w:r>
          </w:p>
        </w:tc>
      </w:tr>
      <w:tr w:rsidR="00E26D33" w:rsidRPr="001A02A6" w:rsidTr="00280082">
        <w:tc>
          <w:tcPr>
            <w:tcW w:w="3227" w:type="dxa"/>
          </w:tcPr>
          <w:p w:rsidR="00E26D33" w:rsidRPr="001A02A6" w:rsidRDefault="00FF1B63" w:rsidP="00FA77B9">
            <w:pPr>
              <w:spacing w:after="0" w:line="240" w:lineRule="auto"/>
              <w:jc w:val="center"/>
              <w:rPr>
                <w:b/>
                <w:sz w:val="16"/>
                <w:szCs w:val="20"/>
              </w:rPr>
            </w:pPr>
            <w:r w:rsidRPr="001A02A6">
              <w:rPr>
                <w:sz w:val="16"/>
                <w:szCs w:val="20"/>
              </w:rPr>
              <w:t>Рис.</w:t>
            </w:r>
            <w:r w:rsidR="00E26D33" w:rsidRPr="001A02A6">
              <w:rPr>
                <w:sz w:val="16"/>
                <w:szCs w:val="20"/>
              </w:rPr>
              <w:t xml:space="preserve"> 4</w:t>
            </w:r>
            <w:r w:rsidRPr="001A02A6">
              <w:rPr>
                <w:sz w:val="16"/>
                <w:szCs w:val="20"/>
              </w:rPr>
              <w:t>.</w:t>
            </w:r>
            <w:r w:rsidR="00E26D33" w:rsidRPr="001A02A6">
              <w:rPr>
                <w:sz w:val="16"/>
                <w:szCs w:val="20"/>
              </w:rPr>
              <w:t xml:space="preserve"> – Внешний вид растения</w:t>
            </w:r>
            <w:r w:rsidR="00E26D33" w:rsidRPr="001A02A6">
              <w:rPr>
                <w:b/>
                <w:sz w:val="16"/>
                <w:szCs w:val="20"/>
              </w:rPr>
              <w:t xml:space="preserve"> </w:t>
            </w:r>
          </w:p>
          <w:p w:rsidR="00E26D33" w:rsidRPr="001A02A6" w:rsidRDefault="00E26D33" w:rsidP="00FA77B9">
            <w:pPr>
              <w:spacing w:after="0" w:line="240" w:lineRule="auto"/>
              <w:jc w:val="center"/>
              <w:rPr>
                <w:sz w:val="20"/>
                <w:szCs w:val="20"/>
              </w:rPr>
            </w:pPr>
            <w:r w:rsidRPr="001A02A6">
              <w:rPr>
                <w:sz w:val="16"/>
                <w:szCs w:val="20"/>
              </w:rPr>
              <w:t>эхинацеи пурпурной</w:t>
            </w:r>
          </w:p>
        </w:tc>
        <w:tc>
          <w:tcPr>
            <w:tcW w:w="3118" w:type="dxa"/>
            <w:vMerge/>
          </w:tcPr>
          <w:p w:rsidR="00E26D33" w:rsidRPr="001A02A6" w:rsidRDefault="00E26D33" w:rsidP="00FA77B9">
            <w:pPr>
              <w:spacing w:after="0" w:line="240" w:lineRule="auto"/>
              <w:jc w:val="both"/>
              <w:rPr>
                <w:sz w:val="20"/>
                <w:szCs w:val="20"/>
              </w:rPr>
            </w:pPr>
          </w:p>
        </w:tc>
      </w:tr>
    </w:tbl>
    <w:p w:rsidR="00FF1B63" w:rsidRPr="001A02A6" w:rsidRDefault="008210F2" w:rsidP="00FF1B6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Pr="001A02A6">
        <w:rPr>
          <w:rFonts w:ascii="Times New Roman" w:hAnsi="Times New Roman"/>
          <w:sz w:val="20"/>
          <w:szCs w:val="20"/>
        </w:rPr>
        <w:t xml:space="preserve"> Корневища </w:t>
      </w:r>
      <w:r w:rsidR="00186F25" w:rsidRPr="001A02A6">
        <w:rPr>
          <w:rFonts w:ascii="Times New Roman" w:hAnsi="Times New Roman"/>
          <w:sz w:val="20"/>
          <w:szCs w:val="20"/>
        </w:rPr>
        <w:t>горизонтальные</w:t>
      </w:r>
      <w:r w:rsidR="00FF1B63" w:rsidRPr="001A02A6">
        <w:rPr>
          <w:rFonts w:ascii="Times New Roman" w:hAnsi="Times New Roman"/>
          <w:sz w:val="20"/>
          <w:szCs w:val="20"/>
        </w:rPr>
        <w:t>,</w:t>
      </w:r>
      <w:r w:rsidR="00186F25" w:rsidRPr="001A02A6">
        <w:rPr>
          <w:rFonts w:ascii="Times New Roman" w:hAnsi="Times New Roman"/>
          <w:sz w:val="20"/>
          <w:szCs w:val="20"/>
        </w:rPr>
        <w:t xml:space="preserve"> </w:t>
      </w:r>
      <w:r w:rsidRPr="001A02A6">
        <w:rPr>
          <w:rFonts w:ascii="Times New Roman" w:hAnsi="Times New Roman"/>
          <w:sz w:val="20"/>
          <w:szCs w:val="20"/>
        </w:rPr>
        <w:t>с цилиндрич</w:t>
      </w:r>
      <w:r w:rsidRPr="001A02A6">
        <w:rPr>
          <w:rFonts w:ascii="Times New Roman" w:hAnsi="Times New Roman"/>
          <w:sz w:val="20"/>
          <w:szCs w:val="20"/>
        </w:rPr>
        <w:t>е</w:t>
      </w:r>
      <w:r w:rsidRPr="001A02A6">
        <w:rPr>
          <w:rFonts w:ascii="Times New Roman" w:hAnsi="Times New Roman"/>
          <w:sz w:val="20"/>
          <w:szCs w:val="20"/>
        </w:rPr>
        <w:t>скими придаточными корнями, около 6</w:t>
      </w:r>
      <w:r w:rsidR="00186F25" w:rsidRPr="001A02A6">
        <w:rPr>
          <w:rFonts w:ascii="Times New Roman" w:hAnsi="Times New Roman"/>
          <w:sz w:val="20"/>
          <w:szCs w:val="20"/>
        </w:rPr>
        <w:t>–</w:t>
      </w:r>
      <w:smartTag w:uri="urn:schemas-microsoft-com:office:smarttags" w:element="metricconverter">
        <w:smartTagPr>
          <w:attr w:name="ProductID" w:val="8 см"/>
        </w:smartTagPr>
        <w:r w:rsidRPr="001A02A6">
          <w:rPr>
            <w:rFonts w:ascii="Times New Roman" w:hAnsi="Times New Roman"/>
            <w:sz w:val="20"/>
            <w:szCs w:val="20"/>
          </w:rPr>
          <w:t>8 см</w:t>
        </w:r>
      </w:smartTag>
      <w:r w:rsidRPr="001A02A6">
        <w:rPr>
          <w:rFonts w:ascii="Times New Roman" w:hAnsi="Times New Roman"/>
          <w:sz w:val="20"/>
          <w:szCs w:val="20"/>
        </w:rPr>
        <w:t xml:space="preserve"> длиной, более старые</w:t>
      </w:r>
      <w:r w:rsidR="00186F25" w:rsidRPr="001A02A6">
        <w:rPr>
          <w:rFonts w:ascii="Times New Roman" w:hAnsi="Times New Roman"/>
          <w:sz w:val="20"/>
          <w:szCs w:val="20"/>
        </w:rPr>
        <w:t xml:space="preserve"> – </w:t>
      </w:r>
      <w:r w:rsidRPr="001A02A6">
        <w:rPr>
          <w:rFonts w:ascii="Times New Roman" w:hAnsi="Times New Roman"/>
          <w:sz w:val="20"/>
          <w:szCs w:val="20"/>
        </w:rPr>
        <w:t xml:space="preserve">ветвистые, с верхней стороны со следами отмерших и отрезанных </w:t>
      </w:r>
      <w:r w:rsidRPr="001A02A6">
        <w:rPr>
          <w:rFonts w:ascii="Times New Roman" w:hAnsi="Times New Roman"/>
          <w:sz w:val="20"/>
          <w:szCs w:val="20"/>
        </w:rPr>
        <w:lastRenderedPageBreak/>
        <w:t>стеблей, розеточных листьев и почек. Корни тонкие, около 15</w:t>
      </w:r>
      <w:r w:rsidR="00186F25" w:rsidRPr="001A02A6">
        <w:rPr>
          <w:rFonts w:ascii="Times New Roman" w:hAnsi="Times New Roman"/>
          <w:sz w:val="20"/>
          <w:szCs w:val="20"/>
        </w:rPr>
        <w:t>–</w:t>
      </w:r>
      <w:smartTag w:uri="urn:schemas-microsoft-com:office:smarttags" w:element="metricconverter">
        <w:smartTagPr>
          <w:attr w:name="ProductID" w:val="20 см"/>
        </w:smartTagPr>
        <w:r w:rsidRPr="001A02A6">
          <w:rPr>
            <w:rFonts w:ascii="Times New Roman" w:hAnsi="Times New Roman"/>
            <w:sz w:val="20"/>
            <w:szCs w:val="20"/>
          </w:rPr>
          <w:t>20 см</w:t>
        </w:r>
      </w:smartTag>
      <w:r w:rsidRPr="001A02A6">
        <w:rPr>
          <w:rFonts w:ascii="Times New Roman" w:hAnsi="Times New Roman"/>
          <w:sz w:val="20"/>
          <w:szCs w:val="20"/>
        </w:rPr>
        <w:t xml:space="preserve"> длин</w:t>
      </w:r>
      <w:r w:rsidR="00FF1B63" w:rsidRPr="001A02A6">
        <w:rPr>
          <w:rFonts w:ascii="Times New Roman" w:hAnsi="Times New Roman"/>
          <w:sz w:val="20"/>
          <w:szCs w:val="20"/>
        </w:rPr>
        <w:t>ой</w:t>
      </w:r>
      <w:r w:rsidRPr="001A02A6">
        <w:rPr>
          <w:rFonts w:ascii="Times New Roman" w:hAnsi="Times New Roman"/>
          <w:sz w:val="20"/>
          <w:szCs w:val="20"/>
        </w:rPr>
        <w:t>. Цвет корневищ и корней темно</w:t>
      </w:r>
      <w:r w:rsidR="00FF1B63" w:rsidRPr="001A02A6">
        <w:rPr>
          <w:rFonts w:ascii="Times New Roman" w:hAnsi="Times New Roman"/>
          <w:sz w:val="20"/>
          <w:szCs w:val="20"/>
        </w:rPr>
        <w:t>-</w:t>
      </w:r>
      <w:r w:rsidRPr="001A02A6">
        <w:rPr>
          <w:rFonts w:ascii="Times New Roman" w:hAnsi="Times New Roman"/>
          <w:sz w:val="20"/>
          <w:szCs w:val="20"/>
        </w:rPr>
        <w:t>бу</w:t>
      </w:r>
      <w:r w:rsidR="005F5840" w:rsidRPr="001A02A6">
        <w:rPr>
          <w:rFonts w:ascii="Times New Roman" w:hAnsi="Times New Roman"/>
          <w:sz w:val="20"/>
          <w:szCs w:val="20"/>
        </w:rPr>
        <w:t>рый,</w:t>
      </w:r>
      <w:r w:rsidRPr="001A02A6">
        <w:rPr>
          <w:rFonts w:ascii="Times New Roman" w:hAnsi="Times New Roman"/>
          <w:sz w:val="20"/>
          <w:szCs w:val="20"/>
        </w:rPr>
        <w:t xml:space="preserve"> на изломе грязно</w:t>
      </w:r>
      <w:r w:rsidR="00FF1B63" w:rsidRPr="001A02A6">
        <w:rPr>
          <w:rFonts w:ascii="Times New Roman" w:hAnsi="Times New Roman"/>
          <w:sz w:val="20"/>
          <w:szCs w:val="20"/>
        </w:rPr>
        <w:t>-</w:t>
      </w:r>
      <w:r w:rsidRPr="001A02A6">
        <w:rPr>
          <w:rFonts w:ascii="Times New Roman" w:hAnsi="Times New Roman"/>
          <w:sz w:val="20"/>
          <w:szCs w:val="20"/>
        </w:rPr>
        <w:t>белый. Запах слабый, своеобразный, вкус жгучий.</w:t>
      </w:r>
    </w:p>
    <w:p w:rsidR="008210F2" w:rsidRPr="001A02A6" w:rsidRDefault="008210F2" w:rsidP="00FF1B63">
      <w:pPr>
        <w:spacing w:after="0" w:line="240" w:lineRule="auto"/>
        <w:ind w:firstLine="284"/>
        <w:jc w:val="both"/>
        <w:rPr>
          <w:rFonts w:ascii="Times New Roman" w:hAnsi="Times New Roman"/>
          <w:i/>
          <w:sz w:val="20"/>
          <w:szCs w:val="20"/>
        </w:rPr>
      </w:pPr>
      <w:r w:rsidRPr="001A02A6">
        <w:rPr>
          <w:rFonts w:ascii="Times New Roman" w:hAnsi="Times New Roman"/>
          <w:sz w:val="20"/>
          <w:szCs w:val="20"/>
        </w:rPr>
        <w:t>Содержание влаги в свежих корневищах и корнях</w:t>
      </w:r>
      <w:r w:rsidR="00FF1B63" w:rsidRPr="001A02A6">
        <w:rPr>
          <w:rFonts w:ascii="Times New Roman" w:hAnsi="Times New Roman"/>
          <w:sz w:val="20"/>
          <w:szCs w:val="20"/>
        </w:rPr>
        <w:t xml:space="preserve"> должно быть</w:t>
      </w:r>
      <w:r w:rsidRPr="001A02A6">
        <w:rPr>
          <w:rFonts w:ascii="Times New Roman" w:hAnsi="Times New Roman"/>
          <w:sz w:val="20"/>
          <w:szCs w:val="20"/>
        </w:rPr>
        <w:t xml:space="preserve"> не менее 60</w:t>
      </w:r>
      <w:r w:rsidR="00FF1B63" w:rsidRPr="001A02A6">
        <w:rPr>
          <w:rFonts w:ascii="Times New Roman" w:hAnsi="Times New Roman"/>
          <w:sz w:val="20"/>
          <w:szCs w:val="20"/>
        </w:rPr>
        <w:t> </w:t>
      </w:r>
      <w:r w:rsidRPr="001A02A6">
        <w:rPr>
          <w:rFonts w:ascii="Times New Roman" w:hAnsi="Times New Roman"/>
          <w:sz w:val="20"/>
          <w:szCs w:val="20"/>
        </w:rPr>
        <w:t>%, в сухих</w:t>
      </w:r>
      <w:r w:rsidR="00186F25" w:rsidRPr="001A02A6">
        <w:rPr>
          <w:rFonts w:ascii="Times New Roman" w:hAnsi="Times New Roman"/>
          <w:sz w:val="20"/>
          <w:szCs w:val="20"/>
        </w:rPr>
        <w:t xml:space="preserve"> – </w:t>
      </w:r>
      <w:r w:rsidRPr="001A02A6">
        <w:rPr>
          <w:rFonts w:ascii="Times New Roman" w:hAnsi="Times New Roman"/>
          <w:sz w:val="20"/>
          <w:szCs w:val="20"/>
        </w:rPr>
        <w:t>25</w:t>
      </w:r>
      <w:r w:rsidR="00FF1B63" w:rsidRPr="001A02A6">
        <w:rPr>
          <w:rFonts w:ascii="Times New Roman" w:hAnsi="Times New Roman"/>
          <w:sz w:val="20"/>
          <w:szCs w:val="20"/>
        </w:rPr>
        <w:t> </w:t>
      </w:r>
      <w:r w:rsidRPr="001A02A6">
        <w:rPr>
          <w:rFonts w:ascii="Times New Roman" w:hAnsi="Times New Roman"/>
          <w:sz w:val="20"/>
          <w:szCs w:val="20"/>
        </w:rPr>
        <w:t>%, золы общей</w:t>
      </w:r>
      <w:r w:rsidR="00E425B2" w:rsidRPr="001A02A6">
        <w:rPr>
          <w:rFonts w:ascii="Times New Roman" w:hAnsi="Times New Roman"/>
          <w:sz w:val="20"/>
          <w:szCs w:val="20"/>
        </w:rPr>
        <w:t> </w:t>
      </w:r>
      <w:r w:rsidR="00FF1B63" w:rsidRPr="001A02A6">
        <w:rPr>
          <w:rFonts w:ascii="Times New Roman" w:hAnsi="Times New Roman"/>
          <w:sz w:val="20"/>
          <w:szCs w:val="20"/>
        </w:rPr>
        <w:t>–</w:t>
      </w:r>
      <w:r w:rsidR="00E425B2" w:rsidRPr="001A02A6">
        <w:rPr>
          <w:rFonts w:ascii="Times New Roman" w:hAnsi="Times New Roman"/>
          <w:sz w:val="20"/>
          <w:szCs w:val="20"/>
        </w:rPr>
        <w:t> </w:t>
      </w:r>
      <w:r w:rsidRPr="001A02A6">
        <w:rPr>
          <w:rFonts w:ascii="Times New Roman" w:hAnsi="Times New Roman"/>
          <w:sz w:val="20"/>
          <w:szCs w:val="20"/>
        </w:rPr>
        <w:t>не более 13</w:t>
      </w:r>
      <w:r w:rsidR="00FF1B63" w:rsidRPr="001A02A6">
        <w:rPr>
          <w:rFonts w:ascii="Times New Roman" w:hAnsi="Times New Roman"/>
          <w:sz w:val="20"/>
          <w:szCs w:val="20"/>
        </w:rPr>
        <w:t> </w:t>
      </w:r>
      <w:r w:rsidRPr="001A02A6">
        <w:rPr>
          <w:rFonts w:ascii="Times New Roman" w:hAnsi="Times New Roman"/>
          <w:sz w:val="20"/>
          <w:szCs w:val="20"/>
        </w:rPr>
        <w:t>%, других ча</w:t>
      </w:r>
      <w:r w:rsidRPr="001A02A6">
        <w:rPr>
          <w:rFonts w:ascii="Times New Roman" w:hAnsi="Times New Roman"/>
          <w:sz w:val="20"/>
          <w:szCs w:val="20"/>
        </w:rPr>
        <w:t>с</w:t>
      </w:r>
      <w:r w:rsidRPr="001A02A6">
        <w:rPr>
          <w:rFonts w:ascii="Times New Roman" w:hAnsi="Times New Roman"/>
          <w:sz w:val="20"/>
          <w:szCs w:val="20"/>
        </w:rPr>
        <w:t>тей растения (ос</w:t>
      </w:r>
      <w:r w:rsidR="00E425B2" w:rsidRPr="001A02A6">
        <w:rPr>
          <w:rFonts w:ascii="Times New Roman" w:hAnsi="Times New Roman"/>
          <w:sz w:val="20"/>
          <w:szCs w:val="20"/>
        </w:rPr>
        <w:t>татки стеблей) – </w:t>
      </w:r>
      <w:r w:rsidRPr="001A02A6">
        <w:rPr>
          <w:rFonts w:ascii="Times New Roman" w:hAnsi="Times New Roman"/>
          <w:sz w:val="20"/>
          <w:szCs w:val="20"/>
        </w:rPr>
        <w:t>не более 2%, органических прим</w:t>
      </w:r>
      <w:r w:rsidRPr="001A02A6">
        <w:rPr>
          <w:rFonts w:ascii="Times New Roman" w:hAnsi="Times New Roman"/>
          <w:sz w:val="20"/>
          <w:szCs w:val="20"/>
        </w:rPr>
        <w:t>е</w:t>
      </w:r>
      <w:r w:rsidRPr="001A02A6">
        <w:rPr>
          <w:rFonts w:ascii="Times New Roman" w:hAnsi="Times New Roman"/>
          <w:sz w:val="20"/>
          <w:szCs w:val="20"/>
        </w:rPr>
        <w:t>сей</w:t>
      </w:r>
      <w:r w:rsidR="00E425B2" w:rsidRPr="001A02A6">
        <w:rPr>
          <w:rFonts w:ascii="Times New Roman" w:hAnsi="Times New Roman"/>
          <w:sz w:val="20"/>
          <w:szCs w:val="20"/>
        </w:rPr>
        <w:t> – </w:t>
      </w:r>
      <w:r w:rsidRPr="001A02A6">
        <w:rPr>
          <w:rFonts w:ascii="Times New Roman" w:hAnsi="Times New Roman"/>
          <w:sz w:val="20"/>
          <w:szCs w:val="20"/>
        </w:rPr>
        <w:t xml:space="preserve">не более 1%. </w:t>
      </w:r>
      <w:r w:rsidRPr="001A02A6">
        <w:rPr>
          <w:rFonts w:ascii="Times New Roman" w:hAnsi="Times New Roman"/>
          <w:i/>
          <w:sz w:val="20"/>
          <w:szCs w:val="20"/>
        </w:rPr>
        <w:t xml:space="preserve"> </w:t>
      </w:r>
    </w:p>
    <w:p w:rsidR="008210F2" w:rsidRPr="001A02A6" w:rsidRDefault="00186F25" w:rsidP="00FF1B6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8210F2" w:rsidRPr="001A02A6">
        <w:rPr>
          <w:rFonts w:ascii="Times New Roman" w:hAnsi="Times New Roman"/>
          <w:i/>
          <w:sz w:val="20"/>
          <w:szCs w:val="20"/>
        </w:rPr>
        <w:t>.</w:t>
      </w:r>
      <w:r w:rsidR="008210F2" w:rsidRPr="001A02A6">
        <w:rPr>
          <w:rFonts w:ascii="Times New Roman" w:hAnsi="Times New Roman"/>
          <w:sz w:val="20"/>
          <w:szCs w:val="20"/>
        </w:rPr>
        <w:t xml:space="preserve"> </w:t>
      </w:r>
      <w:r w:rsidRPr="001A02A6">
        <w:rPr>
          <w:rFonts w:ascii="Times New Roman" w:hAnsi="Times New Roman"/>
          <w:sz w:val="20"/>
          <w:szCs w:val="20"/>
        </w:rPr>
        <w:t>Г</w:t>
      </w:r>
      <w:r w:rsidR="008210F2" w:rsidRPr="001A02A6">
        <w:rPr>
          <w:rFonts w:ascii="Times New Roman" w:hAnsi="Times New Roman"/>
          <w:sz w:val="20"/>
          <w:szCs w:val="20"/>
        </w:rPr>
        <w:t>ликозид кофеиновой кислоты, полисаха</w:t>
      </w:r>
      <w:r w:rsidRPr="001A02A6">
        <w:rPr>
          <w:rFonts w:ascii="Times New Roman" w:hAnsi="Times New Roman"/>
          <w:sz w:val="20"/>
          <w:szCs w:val="20"/>
        </w:rPr>
        <w:t>риды</w:t>
      </w:r>
      <w:r w:rsidR="008210F2" w:rsidRPr="001A02A6">
        <w:rPr>
          <w:rFonts w:ascii="Times New Roman" w:hAnsi="Times New Roman"/>
          <w:sz w:val="20"/>
          <w:szCs w:val="20"/>
        </w:rPr>
        <w:t>, ара</w:t>
      </w:r>
      <w:r w:rsidRPr="001A02A6">
        <w:rPr>
          <w:rFonts w:ascii="Times New Roman" w:hAnsi="Times New Roman"/>
          <w:sz w:val="20"/>
          <w:szCs w:val="20"/>
        </w:rPr>
        <w:t>биноза, бетаин, медь, эхинацен</w:t>
      </w:r>
      <w:r w:rsidR="008210F2" w:rsidRPr="001A02A6">
        <w:rPr>
          <w:rFonts w:ascii="Times New Roman" w:hAnsi="Times New Roman"/>
          <w:sz w:val="20"/>
          <w:szCs w:val="20"/>
        </w:rPr>
        <w:t>, эхина</w:t>
      </w:r>
      <w:r w:rsidRPr="001A02A6">
        <w:rPr>
          <w:rFonts w:ascii="Times New Roman" w:hAnsi="Times New Roman"/>
          <w:sz w:val="20"/>
          <w:szCs w:val="20"/>
        </w:rPr>
        <w:t>козид</w:t>
      </w:r>
      <w:r w:rsidR="008210F2" w:rsidRPr="001A02A6">
        <w:rPr>
          <w:rFonts w:ascii="Times New Roman" w:hAnsi="Times New Roman"/>
          <w:sz w:val="20"/>
          <w:szCs w:val="20"/>
        </w:rPr>
        <w:t>, эхино</w:t>
      </w:r>
      <w:r w:rsidRPr="001A02A6">
        <w:rPr>
          <w:rFonts w:ascii="Times New Roman" w:hAnsi="Times New Roman"/>
          <w:sz w:val="20"/>
          <w:szCs w:val="20"/>
        </w:rPr>
        <w:t>лон, ферменты, фруктоза, жирные</w:t>
      </w:r>
      <w:r w:rsidR="008210F2" w:rsidRPr="001A02A6">
        <w:rPr>
          <w:rFonts w:ascii="Times New Roman" w:hAnsi="Times New Roman"/>
          <w:sz w:val="20"/>
          <w:szCs w:val="20"/>
        </w:rPr>
        <w:t xml:space="preserve"> кислот</w:t>
      </w:r>
      <w:r w:rsidRPr="001A02A6">
        <w:rPr>
          <w:rFonts w:ascii="Times New Roman" w:hAnsi="Times New Roman"/>
          <w:sz w:val="20"/>
          <w:szCs w:val="20"/>
        </w:rPr>
        <w:t>ы</w:t>
      </w:r>
      <w:r w:rsidR="008210F2" w:rsidRPr="001A02A6">
        <w:rPr>
          <w:rFonts w:ascii="Times New Roman" w:hAnsi="Times New Roman"/>
          <w:sz w:val="20"/>
          <w:szCs w:val="20"/>
        </w:rPr>
        <w:t>, галак</w:t>
      </w:r>
      <w:r w:rsidRPr="001A02A6">
        <w:rPr>
          <w:rFonts w:ascii="Times New Roman" w:hAnsi="Times New Roman"/>
          <w:sz w:val="20"/>
          <w:szCs w:val="20"/>
        </w:rPr>
        <w:t>тоза</w:t>
      </w:r>
      <w:r w:rsidR="008210F2" w:rsidRPr="001A02A6">
        <w:rPr>
          <w:rFonts w:ascii="Times New Roman" w:hAnsi="Times New Roman"/>
          <w:sz w:val="20"/>
          <w:szCs w:val="20"/>
        </w:rPr>
        <w:t>, глюко</w:t>
      </w:r>
      <w:r w:rsidRPr="001A02A6">
        <w:rPr>
          <w:rFonts w:ascii="Times New Roman" w:hAnsi="Times New Roman"/>
          <w:sz w:val="20"/>
          <w:szCs w:val="20"/>
        </w:rPr>
        <w:t>за</w:t>
      </w:r>
      <w:r w:rsidR="008210F2" w:rsidRPr="001A02A6">
        <w:rPr>
          <w:rFonts w:ascii="Times New Roman" w:hAnsi="Times New Roman"/>
          <w:sz w:val="20"/>
          <w:szCs w:val="20"/>
        </w:rPr>
        <w:t>, глюкуро</w:t>
      </w:r>
      <w:r w:rsidRPr="001A02A6">
        <w:rPr>
          <w:rFonts w:ascii="Times New Roman" w:hAnsi="Times New Roman"/>
          <w:sz w:val="20"/>
          <w:szCs w:val="20"/>
        </w:rPr>
        <w:t>новая кислота, инулин, инулоид</w:t>
      </w:r>
      <w:r w:rsidR="008210F2" w:rsidRPr="001A02A6">
        <w:rPr>
          <w:rFonts w:ascii="Times New Roman" w:hAnsi="Times New Roman"/>
          <w:sz w:val="20"/>
          <w:szCs w:val="20"/>
        </w:rPr>
        <w:t>, же</w:t>
      </w:r>
      <w:r w:rsidRPr="001A02A6">
        <w:rPr>
          <w:rFonts w:ascii="Times New Roman" w:hAnsi="Times New Roman"/>
          <w:sz w:val="20"/>
          <w:szCs w:val="20"/>
        </w:rPr>
        <w:t>лезо</w:t>
      </w:r>
      <w:r w:rsidR="008210F2" w:rsidRPr="001A02A6">
        <w:rPr>
          <w:rFonts w:ascii="Times New Roman" w:hAnsi="Times New Roman"/>
          <w:sz w:val="20"/>
          <w:szCs w:val="20"/>
        </w:rPr>
        <w:t>, пентадекадие</w:t>
      </w:r>
      <w:r w:rsidRPr="001A02A6">
        <w:rPr>
          <w:rFonts w:ascii="Times New Roman" w:hAnsi="Times New Roman"/>
          <w:sz w:val="20"/>
          <w:szCs w:val="20"/>
        </w:rPr>
        <w:t>н</w:t>
      </w:r>
      <w:r w:rsidR="008210F2" w:rsidRPr="001A02A6">
        <w:rPr>
          <w:rFonts w:ascii="Times New Roman" w:hAnsi="Times New Roman"/>
          <w:sz w:val="20"/>
          <w:szCs w:val="20"/>
        </w:rPr>
        <w:t>, п</w:t>
      </w:r>
      <w:r w:rsidRPr="001A02A6">
        <w:rPr>
          <w:rFonts w:ascii="Times New Roman" w:hAnsi="Times New Roman"/>
          <w:sz w:val="20"/>
          <w:szCs w:val="20"/>
        </w:rPr>
        <w:t>олиацетиленовые</w:t>
      </w:r>
      <w:r w:rsidR="008210F2" w:rsidRPr="001A02A6">
        <w:rPr>
          <w:rFonts w:ascii="Times New Roman" w:hAnsi="Times New Roman"/>
          <w:sz w:val="20"/>
          <w:szCs w:val="20"/>
        </w:rPr>
        <w:t xml:space="preserve"> соедин</w:t>
      </w:r>
      <w:r w:rsidR="008210F2" w:rsidRPr="001A02A6">
        <w:rPr>
          <w:rFonts w:ascii="Times New Roman" w:hAnsi="Times New Roman"/>
          <w:sz w:val="20"/>
          <w:szCs w:val="20"/>
        </w:rPr>
        <w:t>е</w:t>
      </w:r>
      <w:r w:rsidRPr="001A02A6">
        <w:rPr>
          <w:rFonts w:ascii="Times New Roman" w:hAnsi="Times New Roman"/>
          <w:sz w:val="20"/>
          <w:szCs w:val="20"/>
        </w:rPr>
        <w:t>ния</w:t>
      </w:r>
      <w:r w:rsidR="008210F2" w:rsidRPr="001A02A6">
        <w:rPr>
          <w:rFonts w:ascii="Times New Roman" w:hAnsi="Times New Roman"/>
          <w:sz w:val="20"/>
          <w:szCs w:val="20"/>
        </w:rPr>
        <w:t>, полисаха</w:t>
      </w:r>
      <w:r w:rsidRPr="001A02A6">
        <w:rPr>
          <w:rFonts w:ascii="Times New Roman" w:hAnsi="Times New Roman"/>
          <w:sz w:val="20"/>
          <w:szCs w:val="20"/>
        </w:rPr>
        <w:t>риды</w:t>
      </w:r>
      <w:r w:rsidR="008210F2" w:rsidRPr="001A02A6">
        <w:rPr>
          <w:rFonts w:ascii="Times New Roman" w:hAnsi="Times New Roman"/>
          <w:sz w:val="20"/>
          <w:szCs w:val="20"/>
        </w:rPr>
        <w:t>, ка</w:t>
      </w:r>
      <w:r w:rsidRPr="001A02A6">
        <w:rPr>
          <w:rFonts w:ascii="Times New Roman" w:hAnsi="Times New Roman"/>
          <w:sz w:val="20"/>
          <w:szCs w:val="20"/>
        </w:rPr>
        <w:t>лий</w:t>
      </w:r>
      <w:r w:rsidR="008210F2" w:rsidRPr="001A02A6">
        <w:rPr>
          <w:rFonts w:ascii="Times New Roman" w:hAnsi="Times New Roman"/>
          <w:sz w:val="20"/>
          <w:szCs w:val="20"/>
        </w:rPr>
        <w:t>, бел</w:t>
      </w:r>
      <w:r w:rsidRPr="001A02A6">
        <w:rPr>
          <w:rFonts w:ascii="Times New Roman" w:hAnsi="Times New Roman"/>
          <w:sz w:val="20"/>
          <w:szCs w:val="20"/>
        </w:rPr>
        <w:t>ок</w:t>
      </w:r>
      <w:r w:rsidR="008210F2" w:rsidRPr="001A02A6">
        <w:rPr>
          <w:rFonts w:ascii="Times New Roman" w:hAnsi="Times New Roman"/>
          <w:sz w:val="20"/>
          <w:szCs w:val="20"/>
        </w:rPr>
        <w:t>, ка</w:t>
      </w:r>
      <w:r w:rsidRPr="001A02A6">
        <w:rPr>
          <w:rFonts w:ascii="Times New Roman" w:hAnsi="Times New Roman"/>
          <w:sz w:val="20"/>
          <w:szCs w:val="20"/>
        </w:rPr>
        <w:t>медь, сера</w:t>
      </w:r>
      <w:r w:rsidR="008210F2" w:rsidRPr="001A02A6">
        <w:rPr>
          <w:rFonts w:ascii="Times New Roman" w:hAnsi="Times New Roman"/>
          <w:sz w:val="20"/>
          <w:szCs w:val="20"/>
        </w:rPr>
        <w:t>, тан</w:t>
      </w:r>
      <w:r w:rsidRPr="001A02A6">
        <w:rPr>
          <w:rFonts w:ascii="Times New Roman" w:hAnsi="Times New Roman"/>
          <w:sz w:val="20"/>
          <w:szCs w:val="20"/>
        </w:rPr>
        <w:t>ин</w:t>
      </w:r>
      <w:r w:rsidR="008210F2" w:rsidRPr="001A02A6">
        <w:rPr>
          <w:rFonts w:ascii="Times New Roman" w:hAnsi="Times New Roman"/>
          <w:sz w:val="20"/>
          <w:szCs w:val="20"/>
        </w:rPr>
        <w:t>, ксило</w:t>
      </w:r>
      <w:r w:rsidRPr="001A02A6">
        <w:rPr>
          <w:rFonts w:ascii="Times New Roman" w:hAnsi="Times New Roman"/>
          <w:sz w:val="20"/>
          <w:szCs w:val="20"/>
        </w:rPr>
        <w:t>за</w:t>
      </w:r>
      <w:r w:rsidR="008210F2" w:rsidRPr="001A02A6">
        <w:rPr>
          <w:rFonts w:ascii="Times New Roman" w:hAnsi="Times New Roman"/>
          <w:sz w:val="20"/>
          <w:szCs w:val="20"/>
        </w:rPr>
        <w:t>, вит</w:t>
      </w:r>
      <w:r w:rsidR="008210F2" w:rsidRPr="001A02A6">
        <w:rPr>
          <w:rFonts w:ascii="Times New Roman" w:hAnsi="Times New Roman"/>
          <w:sz w:val="20"/>
          <w:szCs w:val="20"/>
        </w:rPr>
        <w:t>а</w:t>
      </w:r>
      <w:r w:rsidRPr="001A02A6">
        <w:rPr>
          <w:rFonts w:ascii="Times New Roman" w:hAnsi="Times New Roman"/>
          <w:sz w:val="20"/>
          <w:szCs w:val="20"/>
        </w:rPr>
        <w:t>мины</w:t>
      </w:r>
      <w:proofErr w:type="gramStart"/>
      <w:r w:rsidR="008210F2" w:rsidRPr="001A02A6">
        <w:rPr>
          <w:rFonts w:ascii="Times New Roman" w:hAnsi="Times New Roman"/>
          <w:sz w:val="20"/>
          <w:szCs w:val="20"/>
        </w:rPr>
        <w:t xml:space="preserve"> А</w:t>
      </w:r>
      <w:proofErr w:type="gramEnd"/>
      <w:r w:rsidR="008210F2" w:rsidRPr="001A02A6">
        <w:rPr>
          <w:rFonts w:ascii="Times New Roman" w:hAnsi="Times New Roman"/>
          <w:sz w:val="20"/>
          <w:szCs w:val="20"/>
        </w:rPr>
        <w:t>, С, Е, эфир</w:t>
      </w:r>
      <w:r w:rsidRPr="001A02A6">
        <w:rPr>
          <w:rFonts w:ascii="Times New Roman" w:hAnsi="Times New Roman"/>
          <w:sz w:val="20"/>
          <w:szCs w:val="20"/>
        </w:rPr>
        <w:t>ное масло</w:t>
      </w:r>
      <w:r w:rsidR="008210F2" w:rsidRPr="001A02A6">
        <w:rPr>
          <w:rFonts w:ascii="Times New Roman" w:hAnsi="Times New Roman"/>
          <w:sz w:val="20"/>
          <w:szCs w:val="20"/>
        </w:rPr>
        <w:t xml:space="preserve"> (в цве</w:t>
      </w:r>
      <w:r w:rsidRPr="001A02A6">
        <w:rPr>
          <w:rFonts w:ascii="Times New Roman" w:hAnsi="Times New Roman"/>
          <w:sz w:val="20"/>
          <w:szCs w:val="20"/>
        </w:rPr>
        <w:t>тках</w:t>
      </w:r>
      <w:r w:rsidR="00E425B2" w:rsidRPr="001A02A6">
        <w:rPr>
          <w:rFonts w:ascii="Times New Roman" w:hAnsi="Times New Roman"/>
          <w:sz w:val="20"/>
          <w:szCs w:val="20"/>
        </w:rPr>
        <w:t xml:space="preserve"> </w:t>
      </w:r>
      <w:r w:rsidRPr="001A02A6">
        <w:rPr>
          <w:rFonts w:ascii="Times New Roman" w:hAnsi="Times New Roman"/>
          <w:sz w:val="20"/>
          <w:szCs w:val="20"/>
        </w:rPr>
        <w:t>до 0,5%, траве</w:t>
      </w:r>
      <w:r w:rsidR="00E425B2" w:rsidRPr="001A02A6">
        <w:rPr>
          <w:rFonts w:ascii="Times New Roman" w:hAnsi="Times New Roman"/>
          <w:sz w:val="20"/>
          <w:szCs w:val="20"/>
        </w:rPr>
        <w:t xml:space="preserve"> </w:t>
      </w:r>
      <w:r w:rsidRPr="001A02A6">
        <w:rPr>
          <w:rFonts w:ascii="Times New Roman" w:hAnsi="Times New Roman"/>
          <w:sz w:val="20"/>
          <w:szCs w:val="20"/>
        </w:rPr>
        <w:t>до 0,36</w:t>
      </w:r>
      <w:r w:rsidR="008210F2" w:rsidRPr="001A02A6">
        <w:rPr>
          <w:rFonts w:ascii="Times New Roman" w:hAnsi="Times New Roman"/>
          <w:sz w:val="20"/>
          <w:szCs w:val="20"/>
        </w:rPr>
        <w:t>, корнях от 0,05 до 0,25</w:t>
      </w:r>
      <w:r w:rsidR="00E425B2" w:rsidRPr="001A02A6">
        <w:rPr>
          <w:rFonts w:ascii="Times New Roman" w:hAnsi="Times New Roman"/>
          <w:sz w:val="20"/>
          <w:szCs w:val="20"/>
        </w:rPr>
        <w:t> </w:t>
      </w:r>
      <w:r w:rsidR="008210F2" w:rsidRPr="001A02A6">
        <w:rPr>
          <w:rFonts w:ascii="Times New Roman" w:hAnsi="Times New Roman"/>
          <w:sz w:val="20"/>
          <w:szCs w:val="20"/>
        </w:rPr>
        <w:t>%).</w:t>
      </w:r>
    </w:p>
    <w:p w:rsidR="00186F25" w:rsidRPr="001A02A6" w:rsidRDefault="00186F25" w:rsidP="00FF1B6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8210F2" w:rsidRPr="001A02A6">
        <w:rPr>
          <w:rFonts w:ascii="Times New Roman" w:hAnsi="Times New Roman"/>
          <w:i/>
          <w:sz w:val="20"/>
          <w:szCs w:val="20"/>
        </w:rPr>
        <w:t xml:space="preserve">. </w:t>
      </w:r>
      <w:r w:rsidR="008210F2" w:rsidRPr="001A02A6">
        <w:rPr>
          <w:rFonts w:ascii="Times New Roman" w:hAnsi="Times New Roman"/>
          <w:sz w:val="20"/>
          <w:szCs w:val="20"/>
        </w:rPr>
        <w:t>Оказывает противовоспалительное, противовирусное  и иммуностимулирующее действие. Обладает также антиаллергическим, антибактериальным и противомикотическим де</w:t>
      </w:r>
      <w:r w:rsidR="008210F2" w:rsidRPr="001A02A6">
        <w:rPr>
          <w:rFonts w:ascii="Times New Roman" w:hAnsi="Times New Roman"/>
          <w:sz w:val="20"/>
          <w:szCs w:val="20"/>
        </w:rPr>
        <w:t>й</w:t>
      </w:r>
      <w:r w:rsidR="008210F2" w:rsidRPr="001A02A6">
        <w:rPr>
          <w:rFonts w:ascii="Times New Roman" w:hAnsi="Times New Roman"/>
          <w:sz w:val="20"/>
          <w:szCs w:val="20"/>
        </w:rPr>
        <w:t>ствием.</w:t>
      </w:r>
    </w:p>
    <w:p w:rsidR="008210F2" w:rsidRPr="001A02A6" w:rsidRDefault="008210F2" w:rsidP="00FF1B6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Предшественники. </w:t>
      </w:r>
      <w:r w:rsidR="00FA6F7C" w:rsidRPr="001A02A6">
        <w:rPr>
          <w:rFonts w:ascii="Times New Roman" w:hAnsi="Times New Roman"/>
          <w:sz w:val="20"/>
          <w:szCs w:val="20"/>
        </w:rPr>
        <w:t>З</w:t>
      </w:r>
      <w:r w:rsidRPr="001A02A6">
        <w:rPr>
          <w:rFonts w:ascii="Times New Roman" w:hAnsi="Times New Roman"/>
          <w:sz w:val="20"/>
          <w:szCs w:val="20"/>
        </w:rPr>
        <w:t>анятые пары и зернобобовые.</w:t>
      </w:r>
    </w:p>
    <w:p w:rsidR="008210F2" w:rsidRPr="001A02A6" w:rsidRDefault="00FA6F7C" w:rsidP="00FF1B6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8210F2" w:rsidRPr="001A02A6">
        <w:rPr>
          <w:rFonts w:ascii="Times New Roman" w:hAnsi="Times New Roman"/>
          <w:i/>
          <w:sz w:val="20"/>
          <w:szCs w:val="20"/>
        </w:rPr>
        <w:t>.</w:t>
      </w:r>
      <w:r w:rsidRPr="001A02A6">
        <w:rPr>
          <w:rFonts w:ascii="Times New Roman" w:hAnsi="Times New Roman"/>
          <w:sz w:val="20"/>
          <w:szCs w:val="20"/>
        </w:rPr>
        <w:t xml:space="preserve"> В</w:t>
      </w:r>
      <w:r w:rsidR="008210F2" w:rsidRPr="001A02A6">
        <w:rPr>
          <w:rFonts w:ascii="Times New Roman" w:hAnsi="Times New Roman"/>
          <w:sz w:val="20"/>
          <w:szCs w:val="20"/>
        </w:rPr>
        <w:t xml:space="preserve">носят </w:t>
      </w:r>
      <w:r w:rsidRPr="001A02A6">
        <w:rPr>
          <w:rFonts w:ascii="Times New Roman" w:hAnsi="Times New Roman"/>
          <w:sz w:val="20"/>
          <w:szCs w:val="20"/>
        </w:rPr>
        <w:t xml:space="preserve">20 т/га </w:t>
      </w:r>
      <w:r w:rsidR="008210F2" w:rsidRPr="001A02A6">
        <w:rPr>
          <w:rFonts w:ascii="Times New Roman" w:hAnsi="Times New Roman"/>
          <w:sz w:val="20"/>
          <w:szCs w:val="20"/>
        </w:rPr>
        <w:t>навоз</w:t>
      </w:r>
      <w:r w:rsidRPr="001A02A6">
        <w:rPr>
          <w:rFonts w:ascii="Times New Roman" w:hAnsi="Times New Roman"/>
          <w:sz w:val="20"/>
          <w:szCs w:val="20"/>
        </w:rPr>
        <w:t>а</w:t>
      </w:r>
      <w:r w:rsidR="008210F2" w:rsidRPr="001A02A6">
        <w:rPr>
          <w:rFonts w:ascii="Times New Roman" w:hAnsi="Times New Roman"/>
          <w:sz w:val="20"/>
          <w:szCs w:val="20"/>
        </w:rPr>
        <w:t xml:space="preserve"> и минеральные </w:t>
      </w:r>
      <w:r w:rsidRPr="001A02A6">
        <w:rPr>
          <w:rFonts w:ascii="Times New Roman" w:hAnsi="Times New Roman"/>
          <w:sz w:val="20"/>
          <w:szCs w:val="20"/>
        </w:rPr>
        <w:t>удо</w:t>
      </w:r>
      <w:r w:rsidRPr="001A02A6">
        <w:rPr>
          <w:rFonts w:ascii="Times New Roman" w:hAnsi="Times New Roman"/>
          <w:sz w:val="20"/>
          <w:szCs w:val="20"/>
        </w:rPr>
        <w:t>б</w:t>
      </w:r>
      <w:r w:rsidRPr="001A02A6">
        <w:rPr>
          <w:rFonts w:ascii="Times New Roman" w:hAnsi="Times New Roman"/>
          <w:sz w:val="20"/>
          <w:szCs w:val="20"/>
        </w:rPr>
        <w:t xml:space="preserve">рения </w:t>
      </w:r>
      <w:r w:rsidR="008210F2" w:rsidRPr="001A02A6">
        <w:rPr>
          <w:rFonts w:ascii="Times New Roman" w:hAnsi="Times New Roman"/>
          <w:sz w:val="20"/>
          <w:szCs w:val="20"/>
          <w:lang w:val="en-US"/>
        </w:rPr>
        <w:t>N</w:t>
      </w:r>
      <w:r w:rsidR="008210F2" w:rsidRPr="001A02A6">
        <w:rPr>
          <w:rFonts w:ascii="Times New Roman" w:hAnsi="Times New Roman"/>
          <w:sz w:val="20"/>
          <w:szCs w:val="20"/>
          <w:vertAlign w:val="subscript"/>
        </w:rPr>
        <w:t>60</w:t>
      </w:r>
      <w:r w:rsidR="008210F2" w:rsidRPr="001A02A6">
        <w:rPr>
          <w:rFonts w:ascii="Times New Roman" w:hAnsi="Times New Roman"/>
          <w:sz w:val="20"/>
          <w:szCs w:val="20"/>
        </w:rPr>
        <w:t>Р</w:t>
      </w:r>
      <w:r w:rsidR="008210F2" w:rsidRPr="001A02A6">
        <w:rPr>
          <w:rFonts w:ascii="Times New Roman" w:hAnsi="Times New Roman"/>
          <w:sz w:val="20"/>
          <w:szCs w:val="20"/>
          <w:vertAlign w:val="subscript"/>
        </w:rPr>
        <w:t>60</w:t>
      </w:r>
      <w:r w:rsidR="008210F2" w:rsidRPr="001A02A6">
        <w:rPr>
          <w:rFonts w:ascii="Times New Roman" w:hAnsi="Times New Roman"/>
          <w:sz w:val="20"/>
          <w:szCs w:val="20"/>
        </w:rPr>
        <w:t>К</w:t>
      </w:r>
      <w:r w:rsidR="008210F2" w:rsidRPr="001A02A6">
        <w:rPr>
          <w:rFonts w:ascii="Times New Roman" w:hAnsi="Times New Roman"/>
          <w:sz w:val="20"/>
          <w:szCs w:val="20"/>
          <w:vertAlign w:val="subscript"/>
        </w:rPr>
        <w:t>60</w:t>
      </w:r>
      <w:r w:rsidRPr="001A02A6">
        <w:rPr>
          <w:rFonts w:ascii="Times New Roman" w:hAnsi="Times New Roman"/>
          <w:sz w:val="20"/>
          <w:szCs w:val="20"/>
        </w:rPr>
        <w:t xml:space="preserve"> под основную обработку почвы</w:t>
      </w:r>
      <w:r w:rsidR="008210F2" w:rsidRPr="001A02A6">
        <w:rPr>
          <w:rFonts w:ascii="Times New Roman" w:hAnsi="Times New Roman"/>
          <w:sz w:val="20"/>
          <w:szCs w:val="20"/>
        </w:rPr>
        <w:t xml:space="preserve">. </w:t>
      </w:r>
      <w:r w:rsidRPr="001A02A6">
        <w:rPr>
          <w:rFonts w:ascii="Times New Roman" w:hAnsi="Times New Roman"/>
          <w:sz w:val="20"/>
          <w:szCs w:val="20"/>
        </w:rPr>
        <w:t>П</w:t>
      </w:r>
      <w:r w:rsidR="008210F2" w:rsidRPr="001A02A6">
        <w:rPr>
          <w:rFonts w:ascii="Times New Roman" w:hAnsi="Times New Roman"/>
          <w:sz w:val="20"/>
          <w:szCs w:val="20"/>
        </w:rPr>
        <w:t xml:space="preserve">ри посеве вносят </w:t>
      </w:r>
      <w:r w:rsidRPr="001A02A6">
        <w:rPr>
          <w:rFonts w:ascii="Times New Roman" w:hAnsi="Times New Roman"/>
          <w:sz w:val="20"/>
          <w:szCs w:val="20"/>
        </w:rPr>
        <w:t>20</w:t>
      </w:r>
      <w:r w:rsidR="00B8463A" w:rsidRPr="001A02A6">
        <w:rPr>
          <w:rFonts w:ascii="Times New Roman" w:hAnsi="Times New Roman"/>
          <w:sz w:val="20"/>
          <w:szCs w:val="20"/>
        </w:rPr>
        <w:t>–</w:t>
      </w:r>
      <w:smartTag w:uri="urn:schemas-microsoft-com:office:smarttags" w:element="metricconverter">
        <w:smartTagPr>
          <w:attr w:name="ProductID" w:val="30 кг"/>
        </w:smartTagPr>
        <w:r w:rsidRPr="001A02A6">
          <w:rPr>
            <w:rFonts w:ascii="Times New Roman" w:hAnsi="Times New Roman"/>
            <w:sz w:val="20"/>
            <w:szCs w:val="20"/>
          </w:rPr>
          <w:t>30 кг</w:t>
        </w:r>
      </w:smartTag>
      <w:r w:rsidRPr="001A02A6">
        <w:rPr>
          <w:rFonts w:ascii="Times New Roman" w:hAnsi="Times New Roman"/>
          <w:sz w:val="20"/>
          <w:szCs w:val="20"/>
        </w:rPr>
        <w:t xml:space="preserve"> д.в./га фосфорных удобрений</w:t>
      </w:r>
      <w:r w:rsidR="008210F2" w:rsidRPr="001A02A6">
        <w:rPr>
          <w:rFonts w:ascii="Times New Roman" w:hAnsi="Times New Roman"/>
          <w:sz w:val="20"/>
          <w:szCs w:val="20"/>
        </w:rPr>
        <w:t>. Подкормку растений осущес</w:t>
      </w:r>
      <w:r w:rsidR="008210F2" w:rsidRPr="001A02A6">
        <w:rPr>
          <w:rFonts w:ascii="Times New Roman" w:hAnsi="Times New Roman"/>
          <w:sz w:val="20"/>
          <w:szCs w:val="20"/>
        </w:rPr>
        <w:t>т</w:t>
      </w:r>
      <w:r w:rsidR="008210F2" w:rsidRPr="001A02A6">
        <w:rPr>
          <w:rFonts w:ascii="Times New Roman" w:hAnsi="Times New Roman"/>
          <w:sz w:val="20"/>
          <w:szCs w:val="20"/>
        </w:rPr>
        <w:t>вляют на втором году жизни в фазу отрастания растений.</w:t>
      </w:r>
    </w:p>
    <w:p w:rsidR="008210F2" w:rsidRPr="001A02A6" w:rsidRDefault="008210F2" w:rsidP="00FF1B63">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Посев</w:t>
      </w:r>
      <w:r w:rsidRPr="001A02A6">
        <w:rPr>
          <w:rFonts w:ascii="Times New Roman" w:hAnsi="Times New Roman"/>
          <w:sz w:val="20"/>
          <w:szCs w:val="20"/>
        </w:rPr>
        <w:t xml:space="preserve"> сл</w:t>
      </w:r>
      <w:r w:rsidR="00F0262E" w:rsidRPr="001A02A6">
        <w:rPr>
          <w:rFonts w:ascii="Times New Roman" w:hAnsi="Times New Roman"/>
          <w:sz w:val="20"/>
          <w:szCs w:val="20"/>
        </w:rPr>
        <w:t>едует проводить сухими семенами</w:t>
      </w:r>
      <w:r w:rsidRPr="001A02A6">
        <w:rPr>
          <w:rFonts w:ascii="Times New Roman" w:hAnsi="Times New Roman"/>
          <w:sz w:val="20"/>
          <w:szCs w:val="20"/>
        </w:rPr>
        <w:t xml:space="preserve"> в апреле при прогрев</w:t>
      </w:r>
      <w:r w:rsidRPr="001A02A6">
        <w:rPr>
          <w:rFonts w:ascii="Times New Roman" w:hAnsi="Times New Roman"/>
          <w:sz w:val="20"/>
          <w:szCs w:val="20"/>
        </w:rPr>
        <w:t>а</w:t>
      </w:r>
      <w:r w:rsidRPr="001A02A6">
        <w:rPr>
          <w:rFonts w:ascii="Times New Roman" w:hAnsi="Times New Roman"/>
          <w:sz w:val="20"/>
          <w:szCs w:val="20"/>
        </w:rPr>
        <w:t xml:space="preserve">нии почвы до </w:t>
      </w:r>
      <w:r w:rsidR="00FA6F7C" w:rsidRPr="001A02A6">
        <w:rPr>
          <w:rFonts w:ascii="Times New Roman" w:hAnsi="Times New Roman"/>
          <w:sz w:val="20"/>
          <w:szCs w:val="20"/>
        </w:rPr>
        <w:t xml:space="preserve">температуры </w:t>
      </w:r>
      <w:r w:rsidRPr="001A02A6">
        <w:rPr>
          <w:rFonts w:ascii="Times New Roman" w:hAnsi="Times New Roman"/>
          <w:sz w:val="20"/>
          <w:szCs w:val="20"/>
        </w:rPr>
        <w:t>10</w:t>
      </w:r>
      <w:r w:rsidR="00E425B2" w:rsidRPr="001A02A6">
        <w:rPr>
          <w:rStyle w:val="font14"/>
          <w:rFonts w:ascii="Times New Roman" w:hAnsi="Times New Roman"/>
          <w:sz w:val="20"/>
          <w:szCs w:val="20"/>
          <w:vertAlign w:val="superscript"/>
        </w:rPr>
        <w:t>о</w:t>
      </w:r>
      <w:r w:rsidRPr="001A02A6">
        <w:rPr>
          <w:rFonts w:ascii="Times New Roman" w:hAnsi="Times New Roman"/>
          <w:sz w:val="20"/>
          <w:szCs w:val="20"/>
        </w:rPr>
        <w:t xml:space="preserve">С широкорядным способом с </w:t>
      </w:r>
      <w:r w:rsidR="00FA6F7C" w:rsidRPr="001A02A6">
        <w:rPr>
          <w:rFonts w:ascii="Times New Roman" w:hAnsi="Times New Roman"/>
          <w:sz w:val="20"/>
          <w:szCs w:val="20"/>
        </w:rPr>
        <w:t>шириной междурядий</w:t>
      </w:r>
      <w:r w:rsidRPr="001A02A6">
        <w:rPr>
          <w:rFonts w:ascii="Times New Roman" w:hAnsi="Times New Roman"/>
          <w:sz w:val="20"/>
          <w:szCs w:val="20"/>
        </w:rPr>
        <w:t xml:space="preserve"> </w:t>
      </w:r>
      <w:smartTag w:uri="urn:schemas-microsoft-com:office:smarttags" w:element="metricconverter">
        <w:smartTagPr>
          <w:attr w:name="ProductID" w:val="45 см"/>
        </w:smartTagPr>
        <w:r w:rsidRPr="001A02A6">
          <w:rPr>
            <w:rFonts w:ascii="Times New Roman" w:hAnsi="Times New Roman"/>
            <w:sz w:val="20"/>
            <w:szCs w:val="20"/>
          </w:rPr>
          <w:t>45 см</w:t>
        </w:r>
      </w:smartTag>
      <w:r w:rsidRPr="001A02A6">
        <w:rPr>
          <w:rFonts w:ascii="Times New Roman" w:hAnsi="Times New Roman"/>
          <w:sz w:val="20"/>
          <w:szCs w:val="20"/>
        </w:rPr>
        <w:t xml:space="preserve"> при норме высева 10</w:t>
      </w:r>
      <w:r w:rsidR="00FA6F7C" w:rsidRPr="001A02A6">
        <w:rPr>
          <w:rFonts w:ascii="Times New Roman" w:hAnsi="Times New Roman"/>
          <w:sz w:val="20"/>
          <w:szCs w:val="20"/>
        </w:rPr>
        <w:t>–</w:t>
      </w:r>
      <w:r w:rsidRPr="001A02A6">
        <w:rPr>
          <w:rFonts w:ascii="Times New Roman" w:hAnsi="Times New Roman"/>
          <w:sz w:val="20"/>
          <w:szCs w:val="20"/>
        </w:rPr>
        <w:t>12 кг/га на глубину 2</w:t>
      </w:r>
      <w:r w:rsidR="00FA6F7C" w:rsidRPr="001A02A6">
        <w:rPr>
          <w:rFonts w:ascii="Times New Roman" w:hAnsi="Times New Roman"/>
          <w:sz w:val="20"/>
          <w:szCs w:val="20"/>
        </w:rPr>
        <w:t>–</w:t>
      </w:r>
      <w:smartTag w:uri="urn:schemas-microsoft-com:office:smarttags" w:element="metricconverter">
        <w:smartTagPr>
          <w:attr w:name="ProductID" w:val="3 см"/>
        </w:smartTagPr>
        <w:r w:rsidRPr="001A02A6">
          <w:rPr>
            <w:rFonts w:ascii="Times New Roman" w:hAnsi="Times New Roman"/>
            <w:sz w:val="20"/>
            <w:szCs w:val="20"/>
          </w:rPr>
          <w:t>3 см</w:t>
        </w:r>
      </w:smartTag>
      <w:r w:rsidRPr="001A02A6">
        <w:rPr>
          <w:rFonts w:ascii="Times New Roman" w:hAnsi="Times New Roman"/>
          <w:sz w:val="20"/>
          <w:szCs w:val="20"/>
        </w:rPr>
        <w:t xml:space="preserve">. </w:t>
      </w:r>
      <w:r w:rsidRPr="001A02A6">
        <w:rPr>
          <w:rFonts w:ascii="Times New Roman" w:hAnsi="Times New Roman"/>
          <w:i/>
          <w:sz w:val="20"/>
          <w:szCs w:val="20"/>
        </w:rPr>
        <w:t xml:space="preserve">     </w:t>
      </w:r>
    </w:p>
    <w:p w:rsidR="008210F2" w:rsidRPr="001A02A6" w:rsidRDefault="008210F2" w:rsidP="00FF1B6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Уход. </w:t>
      </w:r>
      <w:r w:rsidRPr="001A02A6">
        <w:rPr>
          <w:rFonts w:ascii="Times New Roman" w:hAnsi="Times New Roman"/>
          <w:sz w:val="20"/>
          <w:szCs w:val="20"/>
        </w:rPr>
        <w:t>Первая обработка почвы заключается в ручной прополке сорняков в защитной зоне рядков и рыхлении междурядий. Межд</w:t>
      </w:r>
      <w:r w:rsidRPr="001A02A6">
        <w:rPr>
          <w:rFonts w:ascii="Times New Roman" w:hAnsi="Times New Roman"/>
          <w:sz w:val="20"/>
          <w:szCs w:val="20"/>
        </w:rPr>
        <w:t>у</w:t>
      </w:r>
      <w:r w:rsidRPr="001A02A6">
        <w:rPr>
          <w:rFonts w:ascii="Times New Roman" w:hAnsi="Times New Roman"/>
          <w:sz w:val="20"/>
          <w:szCs w:val="20"/>
        </w:rPr>
        <w:t xml:space="preserve">рядные обработки почвы проводят </w:t>
      </w:r>
      <w:r w:rsidR="00E425B2" w:rsidRPr="001A02A6">
        <w:rPr>
          <w:rFonts w:ascii="Times New Roman" w:hAnsi="Times New Roman"/>
          <w:sz w:val="20"/>
          <w:szCs w:val="20"/>
        </w:rPr>
        <w:t>на глубину 4–</w:t>
      </w:r>
      <w:smartTag w:uri="urn:schemas-microsoft-com:office:smarttags" w:element="metricconverter">
        <w:smartTagPr>
          <w:attr w:name="ProductID" w:val="5 см"/>
        </w:smartTagPr>
        <w:r w:rsidR="00E425B2" w:rsidRPr="001A02A6">
          <w:rPr>
            <w:rFonts w:ascii="Times New Roman" w:hAnsi="Times New Roman"/>
            <w:sz w:val="20"/>
            <w:szCs w:val="20"/>
          </w:rPr>
          <w:t>5 см</w:t>
        </w:r>
      </w:smartTag>
      <w:r w:rsidR="00E425B2" w:rsidRPr="001A02A6">
        <w:rPr>
          <w:rFonts w:ascii="Times New Roman" w:hAnsi="Times New Roman"/>
          <w:sz w:val="20"/>
          <w:szCs w:val="20"/>
        </w:rPr>
        <w:t xml:space="preserve"> </w:t>
      </w:r>
      <w:r w:rsidRPr="001A02A6">
        <w:rPr>
          <w:rFonts w:ascii="Times New Roman" w:hAnsi="Times New Roman"/>
          <w:sz w:val="20"/>
          <w:szCs w:val="20"/>
        </w:rPr>
        <w:t>культиваторами с односторонними лапами</w:t>
      </w:r>
      <w:r w:rsidR="00E425B2" w:rsidRPr="001A02A6">
        <w:rPr>
          <w:rFonts w:ascii="Times New Roman" w:hAnsi="Times New Roman"/>
          <w:sz w:val="20"/>
          <w:szCs w:val="20"/>
        </w:rPr>
        <w:t>-</w:t>
      </w:r>
      <w:r w:rsidRPr="001A02A6">
        <w:rPr>
          <w:rFonts w:ascii="Times New Roman" w:hAnsi="Times New Roman"/>
          <w:sz w:val="20"/>
          <w:szCs w:val="20"/>
        </w:rPr>
        <w:t xml:space="preserve">бритвами с защитными щитками. Прополку сорняков и рыхление междурядий осуществляют </w:t>
      </w:r>
      <w:r w:rsidR="00787BD7" w:rsidRPr="001A02A6">
        <w:rPr>
          <w:rFonts w:ascii="Times New Roman" w:hAnsi="Times New Roman"/>
          <w:sz w:val="20"/>
          <w:szCs w:val="20"/>
        </w:rPr>
        <w:t>по мере необходим</w:t>
      </w:r>
      <w:r w:rsidR="00787BD7" w:rsidRPr="001A02A6">
        <w:rPr>
          <w:rFonts w:ascii="Times New Roman" w:hAnsi="Times New Roman"/>
          <w:sz w:val="20"/>
          <w:szCs w:val="20"/>
        </w:rPr>
        <w:t>о</w:t>
      </w:r>
      <w:r w:rsidR="00787BD7" w:rsidRPr="001A02A6">
        <w:rPr>
          <w:rFonts w:ascii="Times New Roman" w:hAnsi="Times New Roman"/>
          <w:sz w:val="20"/>
          <w:szCs w:val="20"/>
        </w:rPr>
        <w:t>сти</w:t>
      </w:r>
      <w:r w:rsidRPr="001A02A6">
        <w:rPr>
          <w:rFonts w:ascii="Times New Roman" w:hAnsi="Times New Roman"/>
          <w:sz w:val="20"/>
          <w:szCs w:val="20"/>
        </w:rPr>
        <w:t>. Всего за вегета</w:t>
      </w:r>
      <w:r w:rsidR="00FA6F7C" w:rsidRPr="001A02A6">
        <w:rPr>
          <w:rFonts w:ascii="Times New Roman" w:hAnsi="Times New Roman"/>
          <w:sz w:val="20"/>
          <w:szCs w:val="20"/>
        </w:rPr>
        <w:t>цию в перв</w:t>
      </w:r>
      <w:r w:rsidR="00E425B2" w:rsidRPr="001A02A6">
        <w:rPr>
          <w:rFonts w:ascii="Times New Roman" w:hAnsi="Times New Roman"/>
          <w:sz w:val="20"/>
          <w:szCs w:val="20"/>
        </w:rPr>
        <w:t>ы</w:t>
      </w:r>
      <w:r w:rsidR="00FA6F7C" w:rsidRPr="001A02A6">
        <w:rPr>
          <w:rFonts w:ascii="Times New Roman" w:hAnsi="Times New Roman"/>
          <w:sz w:val="20"/>
          <w:szCs w:val="20"/>
        </w:rPr>
        <w:t>й год проводят</w:t>
      </w:r>
      <w:r w:rsidRPr="001A02A6">
        <w:rPr>
          <w:rFonts w:ascii="Times New Roman" w:hAnsi="Times New Roman"/>
          <w:sz w:val="20"/>
          <w:szCs w:val="20"/>
        </w:rPr>
        <w:t xml:space="preserve"> 3</w:t>
      </w:r>
      <w:r w:rsidR="00FA6F7C" w:rsidRPr="001A02A6">
        <w:rPr>
          <w:rFonts w:ascii="Times New Roman" w:hAnsi="Times New Roman"/>
          <w:sz w:val="20"/>
          <w:szCs w:val="20"/>
        </w:rPr>
        <w:t>–</w:t>
      </w:r>
      <w:r w:rsidRPr="001A02A6">
        <w:rPr>
          <w:rFonts w:ascii="Times New Roman" w:hAnsi="Times New Roman"/>
          <w:sz w:val="20"/>
          <w:szCs w:val="20"/>
        </w:rPr>
        <w:t>4 культивации ме</w:t>
      </w:r>
      <w:r w:rsidRPr="001A02A6">
        <w:rPr>
          <w:rFonts w:ascii="Times New Roman" w:hAnsi="Times New Roman"/>
          <w:sz w:val="20"/>
          <w:szCs w:val="20"/>
        </w:rPr>
        <w:t>ж</w:t>
      </w:r>
      <w:r w:rsidRPr="001A02A6">
        <w:rPr>
          <w:rFonts w:ascii="Times New Roman" w:hAnsi="Times New Roman"/>
          <w:sz w:val="20"/>
          <w:szCs w:val="20"/>
        </w:rPr>
        <w:t>дурядий и 2</w:t>
      </w:r>
      <w:r w:rsidR="00FA6F7C" w:rsidRPr="001A02A6">
        <w:rPr>
          <w:rFonts w:ascii="Times New Roman" w:hAnsi="Times New Roman"/>
          <w:sz w:val="20"/>
          <w:szCs w:val="20"/>
        </w:rPr>
        <w:t>–</w:t>
      </w:r>
      <w:r w:rsidRPr="001A02A6">
        <w:rPr>
          <w:rFonts w:ascii="Times New Roman" w:hAnsi="Times New Roman"/>
          <w:sz w:val="20"/>
          <w:szCs w:val="20"/>
        </w:rPr>
        <w:t>3 ручные прополки в рядках. Во  втор</w:t>
      </w:r>
      <w:r w:rsidR="00576ED6" w:rsidRPr="001A02A6">
        <w:rPr>
          <w:rFonts w:ascii="Times New Roman" w:hAnsi="Times New Roman"/>
          <w:sz w:val="20"/>
          <w:szCs w:val="20"/>
        </w:rPr>
        <w:t>ой и  последующие годы</w:t>
      </w:r>
      <w:r w:rsidRPr="001A02A6">
        <w:rPr>
          <w:rFonts w:ascii="Times New Roman" w:hAnsi="Times New Roman"/>
          <w:sz w:val="20"/>
          <w:szCs w:val="20"/>
        </w:rPr>
        <w:t xml:space="preserve"> весной до начала отрастания почек возобновления уби</w:t>
      </w:r>
      <w:r w:rsidR="00787BD7" w:rsidRPr="001A02A6">
        <w:rPr>
          <w:rFonts w:ascii="Times New Roman" w:hAnsi="Times New Roman"/>
          <w:sz w:val="20"/>
          <w:szCs w:val="20"/>
        </w:rPr>
        <w:t>рают сухие стеб</w:t>
      </w:r>
      <w:r w:rsidR="00D85165" w:rsidRPr="001A02A6">
        <w:rPr>
          <w:rFonts w:ascii="Times New Roman" w:hAnsi="Times New Roman"/>
          <w:sz w:val="20"/>
          <w:szCs w:val="20"/>
        </w:rPr>
        <w:t>ли</w:t>
      </w:r>
      <w:r w:rsidRPr="001A02A6">
        <w:rPr>
          <w:rFonts w:ascii="Times New Roman" w:hAnsi="Times New Roman"/>
          <w:sz w:val="20"/>
          <w:szCs w:val="20"/>
        </w:rPr>
        <w:t xml:space="preserve"> и боронуют посев в поперечном направлении к рядкам средн</w:t>
      </w:r>
      <w:r w:rsidRPr="001A02A6">
        <w:rPr>
          <w:rFonts w:ascii="Times New Roman" w:hAnsi="Times New Roman"/>
          <w:sz w:val="20"/>
          <w:szCs w:val="20"/>
        </w:rPr>
        <w:t>и</w:t>
      </w:r>
      <w:r w:rsidRPr="001A02A6">
        <w:rPr>
          <w:rFonts w:ascii="Times New Roman" w:hAnsi="Times New Roman"/>
          <w:sz w:val="20"/>
          <w:szCs w:val="20"/>
        </w:rPr>
        <w:t>ми и тяжелыми зубовыми боронами. В дальнейшем проводят 2</w:t>
      </w:r>
      <w:r w:rsidR="00787BD7" w:rsidRPr="001A02A6">
        <w:rPr>
          <w:rFonts w:ascii="Times New Roman" w:hAnsi="Times New Roman"/>
          <w:sz w:val="20"/>
          <w:szCs w:val="20"/>
        </w:rPr>
        <w:t>–</w:t>
      </w:r>
      <w:r w:rsidRPr="001A02A6">
        <w:rPr>
          <w:rFonts w:ascii="Times New Roman" w:hAnsi="Times New Roman"/>
          <w:sz w:val="20"/>
          <w:szCs w:val="20"/>
        </w:rPr>
        <w:t>3 ме</w:t>
      </w:r>
      <w:r w:rsidRPr="001A02A6">
        <w:rPr>
          <w:rFonts w:ascii="Times New Roman" w:hAnsi="Times New Roman"/>
          <w:sz w:val="20"/>
          <w:szCs w:val="20"/>
        </w:rPr>
        <w:t>ж</w:t>
      </w:r>
      <w:r w:rsidRPr="001A02A6">
        <w:rPr>
          <w:rFonts w:ascii="Times New Roman" w:hAnsi="Times New Roman"/>
          <w:sz w:val="20"/>
          <w:szCs w:val="20"/>
        </w:rPr>
        <w:t xml:space="preserve">дурядные обработки </w:t>
      </w:r>
      <w:r w:rsidR="00E425B2" w:rsidRPr="001A02A6">
        <w:rPr>
          <w:rFonts w:ascii="Times New Roman" w:hAnsi="Times New Roman"/>
          <w:sz w:val="20"/>
          <w:szCs w:val="20"/>
        </w:rPr>
        <w:t>на глубину 8–</w:t>
      </w:r>
      <w:smartTag w:uri="urn:schemas-microsoft-com:office:smarttags" w:element="metricconverter">
        <w:smartTagPr>
          <w:attr w:name="ProductID" w:val="10 см"/>
        </w:smartTagPr>
        <w:r w:rsidR="00E425B2" w:rsidRPr="001A02A6">
          <w:rPr>
            <w:rFonts w:ascii="Times New Roman" w:hAnsi="Times New Roman"/>
            <w:sz w:val="20"/>
            <w:szCs w:val="20"/>
          </w:rPr>
          <w:t>10 см</w:t>
        </w:r>
      </w:smartTag>
      <w:r w:rsidR="00E425B2" w:rsidRPr="001A02A6">
        <w:rPr>
          <w:rFonts w:ascii="Times New Roman" w:hAnsi="Times New Roman"/>
          <w:sz w:val="20"/>
          <w:szCs w:val="20"/>
        </w:rPr>
        <w:t xml:space="preserve"> </w:t>
      </w:r>
      <w:r w:rsidRPr="001A02A6">
        <w:rPr>
          <w:rFonts w:ascii="Times New Roman" w:hAnsi="Times New Roman"/>
          <w:sz w:val="20"/>
          <w:szCs w:val="20"/>
        </w:rPr>
        <w:t>до смыкания надз</w:t>
      </w:r>
      <w:r w:rsidR="00787BD7" w:rsidRPr="001A02A6">
        <w:rPr>
          <w:rFonts w:ascii="Times New Roman" w:hAnsi="Times New Roman"/>
          <w:sz w:val="20"/>
          <w:szCs w:val="20"/>
        </w:rPr>
        <w:t>емной ма</w:t>
      </w:r>
      <w:r w:rsidR="00787BD7" w:rsidRPr="001A02A6">
        <w:rPr>
          <w:rFonts w:ascii="Times New Roman" w:hAnsi="Times New Roman"/>
          <w:sz w:val="20"/>
          <w:szCs w:val="20"/>
        </w:rPr>
        <w:t>с</w:t>
      </w:r>
      <w:r w:rsidR="00787BD7" w:rsidRPr="001A02A6">
        <w:rPr>
          <w:rFonts w:ascii="Times New Roman" w:hAnsi="Times New Roman"/>
          <w:sz w:val="20"/>
          <w:szCs w:val="20"/>
        </w:rPr>
        <w:t>сы растений в рядках</w:t>
      </w:r>
      <w:r w:rsidRPr="001A02A6">
        <w:rPr>
          <w:rFonts w:ascii="Times New Roman" w:hAnsi="Times New Roman"/>
          <w:sz w:val="20"/>
          <w:szCs w:val="20"/>
        </w:rPr>
        <w:t>.</w:t>
      </w:r>
    </w:p>
    <w:p w:rsidR="008210F2" w:rsidRPr="001A02A6" w:rsidRDefault="00787BD7" w:rsidP="00FF1B63">
      <w:pPr>
        <w:spacing w:after="0" w:line="240" w:lineRule="auto"/>
        <w:ind w:firstLine="284"/>
        <w:jc w:val="both"/>
        <w:rPr>
          <w:rFonts w:ascii="Times New Roman" w:hAnsi="Times New Roman"/>
          <w:sz w:val="20"/>
          <w:szCs w:val="20"/>
        </w:rPr>
      </w:pPr>
      <w:proofErr w:type="gramStart"/>
      <w:r w:rsidRPr="001A02A6">
        <w:rPr>
          <w:rFonts w:ascii="Times New Roman" w:hAnsi="Times New Roman"/>
          <w:sz w:val="20"/>
          <w:szCs w:val="20"/>
        </w:rPr>
        <w:lastRenderedPageBreak/>
        <w:t>После по</w:t>
      </w:r>
      <w:r w:rsidR="008210F2" w:rsidRPr="001A02A6">
        <w:rPr>
          <w:rFonts w:ascii="Times New Roman" w:hAnsi="Times New Roman"/>
          <w:sz w:val="20"/>
          <w:szCs w:val="20"/>
        </w:rPr>
        <w:t>садки корневищ в</w:t>
      </w:r>
      <w:r w:rsidR="00E55D30" w:rsidRPr="001A02A6">
        <w:rPr>
          <w:rFonts w:ascii="Times New Roman" w:hAnsi="Times New Roman"/>
          <w:sz w:val="20"/>
          <w:szCs w:val="20"/>
        </w:rPr>
        <w:t xml:space="preserve"> гребни до появления всходов</w:t>
      </w:r>
      <w:r w:rsidR="008210F2" w:rsidRPr="001A02A6">
        <w:rPr>
          <w:rFonts w:ascii="Times New Roman" w:hAnsi="Times New Roman"/>
          <w:sz w:val="20"/>
          <w:szCs w:val="20"/>
        </w:rPr>
        <w:t xml:space="preserve"> для бор</w:t>
      </w:r>
      <w:r w:rsidR="008210F2" w:rsidRPr="001A02A6">
        <w:rPr>
          <w:rFonts w:ascii="Times New Roman" w:hAnsi="Times New Roman"/>
          <w:sz w:val="20"/>
          <w:szCs w:val="20"/>
        </w:rPr>
        <w:t>ь</w:t>
      </w:r>
      <w:r w:rsidR="008210F2" w:rsidRPr="001A02A6">
        <w:rPr>
          <w:rFonts w:ascii="Times New Roman" w:hAnsi="Times New Roman"/>
          <w:sz w:val="20"/>
          <w:szCs w:val="20"/>
        </w:rPr>
        <w:t xml:space="preserve">бы с малолетними двудольными и злаковыми сорняками эффективно применение гербицидов </w:t>
      </w:r>
      <w:r w:rsidR="00E55D30" w:rsidRPr="001A02A6">
        <w:rPr>
          <w:rFonts w:ascii="Times New Roman" w:hAnsi="Times New Roman"/>
          <w:sz w:val="20"/>
          <w:szCs w:val="20"/>
        </w:rPr>
        <w:t>гезагард</w:t>
      </w:r>
      <w:r w:rsidR="00F0262E" w:rsidRPr="001A02A6">
        <w:rPr>
          <w:rFonts w:ascii="Times New Roman" w:hAnsi="Times New Roman"/>
          <w:sz w:val="20"/>
          <w:szCs w:val="20"/>
        </w:rPr>
        <w:t>,</w:t>
      </w:r>
      <w:r w:rsidR="008210F2" w:rsidRPr="001A02A6">
        <w:rPr>
          <w:rFonts w:ascii="Times New Roman" w:hAnsi="Times New Roman"/>
          <w:sz w:val="20"/>
          <w:szCs w:val="20"/>
        </w:rPr>
        <w:t xml:space="preserve"> к.с. в норме 2,0</w:t>
      </w:r>
      <w:r w:rsidR="00E55D30" w:rsidRPr="001A02A6">
        <w:rPr>
          <w:rFonts w:ascii="Times New Roman" w:hAnsi="Times New Roman"/>
          <w:sz w:val="20"/>
          <w:szCs w:val="20"/>
        </w:rPr>
        <w:t xml:space="preserve">–3,0 л/га; стомп, </w:t>
      </w:r>
      <w:r w:rsidR="00E425B2" w:rsidRPr="001A02A6">
        <w:rPr>
          <w:rFonts w:ascii="Times New Roman" w:hAnsi="Times New Roman"/>
          <w:sz w:val="20"/>
          <w:szCs w:val="20"/>
        </w:rPr>
        <w:br/>
      </w:r>
      <w:r w:rsidR="00E55D30" w:rsidRPr="001A02A6">
        <w:rPr>
          <w:rFonts w:ascii="Times New Roman" w:hAnsi="Times New Roman"/>
          <w:sz w:val="20"/>
          <w:szCs w:val="20"/>
        </w:rPr>
        <w:t>33</w:t>
      </w:r>
      <w:r w:rsidR="00E425B2" w:rsidRPr="001A02A6">
        <w:rPr>
          <w:rFonts w:ascii="Times New Roman" w:hAnsi="Times New Roman"/>
          <w:sz w:val="20"/>
          <w:szCs w:val="20"/>
        </w:rPr>
        <w:t> </w:t>
      </w:r>
      <w:r w:rsidR="00E55D30" w:rsidRPr="001A02A6">
        <w:rPr>
          <w:rFonts w:ascii="Times New Roman" w:hAnsi="Times New Roman"/>
          <w:sz w:val="20"/>
          <w:szCs w:val="20"/>
        </w:rPr>
        <w:t>% к.э. в норме 4,</w:t>
      </w:r>
      <w:r w:rsidR="008210F2" w:rsidRPr="001A02A6">
        <w:rPr>
          <w:rFonts w:ascii="Times New Roman" w:hAnsi="Times New Roman"/>
          <w:sz w:val="20"/>
          <w:szCs w:val="20"/>
        </w:rPr>
        <w:t>0</w:t>
      </w:r>
      <w:r w:rsidR="00E55D30" w:rsidRPr="001A02A6">
        <w:rPr>
          <w:rFonts w:ascii="Times New Roman" w:hAnsi="Times New Roman"/>
          <w:sz w:val="20"/>
          <w:szCs w:val="20"/>
        </w:rPr>
        <w:t>–</w:t>
      </w:r>
      <w:r w:rsidR="008210F2" w:rsidRPr="001A02A6">
        <w:rPr>
          <w:rFonts w:ascii="Times New Roman" w:hAnsi="Times New Roman"/>
          <w:sz w:val="20"/>
          <w:szCs w:val="20"/>
        </w:rPr>
        <w:t>6,0 л/га и зенкор, в.д.г. в норме 0,8 л/га.</w:t>
      </w:r>
      <w:proofErr w:type="gramEnd"/>
      <w:r w:rsidR="008210F2" w:rsidRPr="001A02A6">
        <w:rPr>
          <w:rFonts w:ascii="Times New Roman" w:hAnsi="Times New Roman"/>
          <w:sz w:val="20"/>
          <w:szCs w:val="20"/>
        </w:rPr>
        <w:t xml:space="preserve"> После посева до появления всходов вносят гербициды почвенного действия.</w:t>
      </w:r>
    </w:p>
    <w:p w:rsidR="008210F2" w:rsidRPr="001A02A6" w:rsidRDefault="008210F2" w:rsidP="00FF1B6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 сушка и хранение.</w:t>
      </w:r>
      <w:r w:rsidR="00E55D30" w:rsidRPr="001A02A6">
        <w:rPr>
          <w:rFonts w:ascii="Times New Roman" w:hAnsi="Times New Roman"/>
          <w:sz w:val="20"/>
          <w:szCs w:val="20"/>
        </w:rPr>
        <w:t xml:space="preserve"> </w:t>
      </w:r>
      <w:r w:rsidR="00B8463A" w:rsidRPr="001A02A6">
        <w:rPr>
          <w:rFonts w:ascii="Times New Roman" w:hAnsi="Times New Roman"/>
          <w:sz w:val="20"/>
          <w:szCs w:val="20"/>
        </w:rPr>
        <w:t xml:space="preserve">Сбор травы на сырье </w:t>
      </w:r>
      <w:r w:rsidR="00576ED6" w:rsidRPr="001A02A6">
        <w:rPr>
          <w:rFonts w:ascii="Times New Roman" w:hAnsi="Times New Roman"/>
          <w:sz w:val="20"/>
          <w:szCs w:val="20"/>
        </w:rPr>
        <w:t>про</w:t>
      </w:r>
      <w:r w:rsidR="00F0262E" w:rsidRPr="001A02A6">
        <w:rPr>
          <w:rFonts w:ascii="Times New Roman" w:hAnsi="Times New Roman"/>
          <w:sz w:val="20"/>
          <w:szCs w:val="20"/>
        </w:rPr>
        <w:t>изводят</w:t>
      </w:r>
      <w:r w:rsidR="00576ED6" w:rsidRPr="001A02A6">
        <w:rPr>
          <w:rFonts w:ascii="Times New Roman" w:hAnsi="Times New Roman"/>
          <w:sz w:val="20"/>
          <w:szCs w:val="20"/>
        </w:rPr>
        <w:t xml:space="preserve"> на вт</w:t>
      </w:r>
      <w:r w:rsidR="00576ED6" w:rsidRPr="001A02A6">
        <w:rPr>
          <w:rFonts w:ascii="Times New Roman" w:hAnsi="Times New Roman"/>
          <w:sz w:val="20"/>
          <w:szCs w:val="20"/>
        </w:rPr>
        <w:t>о</w:t>
      </w:r>
      <w:r w:rsidR="00576ED6" w:rsidRPr="001A02A6">
        <w:rPr>
          <w:rFonts w:ascii="Times New Roman" w:hAnsi="Times New Roman"/>
          <w:sz w:val="20"/>
          <w:szCs w:val="20"/>
        </w:rPr>
        <w:t>рой год</w:t>
      </w:r>
      <w:r w:rsidR="00B8463A" w:rsidRPr="001A02A6">
        <w:rPr>
          <w:rFonts w:ascii="Times New Roman" w:hAnsi="Times New Roman"/>
          <w:sz w:val="20"/>
          <w:szCs w:val="20"/>
        </w:rPr>
        <w:t xml:space="preserve"> в июле. </w:t>
      </w:r>
      <w:r w:rsidR="00E55D30" w:rsidRPr="001A02A6">
        <w:rPr>
          <w:rFonts w:ascii="Times New Roman" w:hAnsi="Times New Roman"/>
          <w:sz w:val="20"/>
          <w:szCs w:val="20"/>
        </w:rPr>
        <w:t>Траву</w:t>
      </w:r>
      <w:r w:rsidRPr="001A02A6">
        <w:rPr>
          <w:rFonts w:ascii="Times New Roman" w:hAnsi="Times New Roman"/>
          <w:sz w:val="20"/>
          <w:szCs w:val="20"/>
        </w:rPr>
        <w:t xml:space="preserve"> з</w:t>
      </w:r>
      <w:r w:rsidR="00B8463A" w:rsidRPr="001A02A6">
        <w:rPr>
          <w:rFonts w:ascii="Times New Roman" w:hAnsi="Times New Roman"/>
          <w:sz w:val="20"/>
          <w:szCs w:val="20"/>
        </w:rPr>
        <w:t>аготавливают в начале и в первой половине</w:t>
      </w:r>
      <w:r w:rsidRPr="001A02A6">
        <w:rPr>
          <w:rFonts w:ascii="Times New Roman" w:hAnsi="Times New Roman"/>
          <w:sz w:val="20"/>
          <w:szCs w:val="20"/>
        </w:rPr>
        <w:t xml:space="preserve"> массового цветения, срезая цветущие побеги длиной 25</w:t>
      </w:r>
      <w:r w:rsidR="00B8463A" w:rsidRPr="001A02A6">
        <w:rPr>
          <w:rFonts w:ascii="Times New Roman" w:hAnsi="Times New Roman"/>
          <w:sz w:val="20"/>
          <w:szCs w:val="20"/>
        </w:rPr>
        <w:t>–</w:t>
      </w:r>
      <w:smartTag w:uri="urn:schemas-microsoft-com:office:smarttags" w:element="metricconverter">
        <w:smartTagPr>
          <w:attr w:name="ProductID" w:val="35 см"/>
        </w:smartTagPr>
        <w:r w:rsidRPr="001A02A6">
          <w:rPr>
            <w:rFonts w:ascii="Times New Roman" w:hAnsi="Times New Roman"/>
            <w:sz w:val="20"/>
            <w:szCs w:val="20"/>
          </w:rPr>
          <w:t>35 см</w:t>
        </w:r>
      </w:smartTag>
      <w:r w:rsidRPr="001A02A6">
        <w:rPr>
          <w:rFonts w:ascii="Times New Roman" w:hAnsi="Times New Roman"/>
          <w:sz w:val="20"/>
          <w:szCs w:val="20"/>
        </w:rPr>
        <w:t>. Со</w:t>
      </w:r>
      <w:r w:rsidRPr="001A02A6">
        <w:rPr>
          <w:rFonts w:ascii="Times New Roman" w:hAnsi="Times New Roman"/>
          <w:sz w:val="20"/>
          <w:szCs w:val="20"/>
        </w:rPr>
        <w:t>б</w:t>
      </w:r>
      <w:r w:rsidRPr="001A02A6">
        <w:rPr>
          <w:rFonts w:ascii="Times New Roman" w:hAnsi="Times New Roman"/>
          <w:sz w:val="20"/>
          <w:szCs w:val="20"/>
        </w:rPr>
        <w:t>ранную массу свозят к месту сушки и сушат на конвейерных или н</w:t>
      </w:r>
      <w:r w:rsidRPr="001A02A6">
        <w:rPr>
          <w:rFonts w:ascii="Times New Roman" w:hAnsi="Times New Roman"/>
          <w:sz w:val="20"/>
          <w:szCs w:val="20"/>
        </w:rPr>
        <w:t>а</w:t>
      </w:r>
      <w:r w:rsidRPr="001A02A6">
        <w:rPr>
          <w:rFonts w:ascii="Times New Roman" w:hAnsi="Times New Roman"/>
          <w:sz w:val="20"/>
          <w:szCs w:val="20"/>
        </w:rPr>
        <w:t>польных сушилках с применением теплорегулятора. Сушк</w:t>
      </w:r>
      <w:r w:rsidR="00F0262E" w:rsidRPr="001A02A6">
        <w:rPr>
          <w:rFonts w:ascii="Times New Roman" w:hAnsi="Times New Roman"/>
          <w:sz w:val="20"/>
          <w:szCs w:val="20"/>
        </w:rPr>
        <w:t>у осущест</w:t>
      </w:r>
      <w:r w:rsidR="00F0262E" w:rsidRPr="001A02A6">
        <w:rPr>
          <w:rFonts w:ascii="Times New Roman" w:hAnsi="Times New Roman"/>
          <w:sz w:val="20"/>
          <w:szCs w:val="20"/>
        </w:rPr>
        <w:t>в</w:t>
      </w:r>
      <w:r w:rsidR="00F0262E" w:rsidRPr="001A02A6">
        <w:rPr>
          <w:rFonts w:ascii="Times New Roman" w:hAnsi="Times New Roman"/>
          <w:sz w:val="20"/>
          <w:szCs w:val="20"/>
        </w:rPr>
        <w:t>ляют</w:t>
      </w:r>
      <w:r w:rsidRPr="001A02A6">
        <w:rPr>
          <w:rFonts w:ascii="Times New Roman" w:hAnsi="Times New Roman"/>
          <w:sz w:val="20"/>
          <w:szCs w:val="20"/>
        </w:rPr>
        <w:t xml:space="preserve"> при </w:t>
      </w:r>
      <w:r w:rsidR="00B8463A" w:rsidRPr="001A02A6">
        <w:rPr>
          <w:rFonts w:ascii="Times New Roman" w:hAnsi="Times New Roman"/>
          <w:sz w:val="20"/>
          <w:szCs w:val="20"/>
        </w:rPr>
        <w:t>температуре</w:t>
      </w:r>
      <w:r w:rsidRPr="001A02A6">
        <w:rPr>
          <w:rFonts w:ascii="Times New Roman" w:hAnsi="Times New Roman"/>
          <w:sz w:val="20"/>
          <w:szCs w:val="20"/>
        </w:rPr>
        <w:t xml:space="preserve"> 40</w:t>
      </w:r>
      <w:r w:rsidR="00B8463A" w:rsidRPr="001A02A6">
        <w:rPr>
          <w:rFonts w:ascii="Times New Roman" w:hAnsi="Times New Roman"/>
          <w:sz w:val="20"/>
          <w:szCs w:val="20"/>
        </w:rPr>
        <w:t>–</w:t>
      </w:r>
      <w:r w:rsidRPr="001A02A6">
        <w:rPr>
          <w:rFonts w:ascii="Times New Roman" w:hAnsi="Times New Roman"/>
          <w:sz w:val="20"/>
          <w:szCs w:val="20"/>
        </w:rPr>
        <w:t>50</w:t>
      </w:r>
      <w:r w:rsidR="00E425B2" w:rsidRPr="001A02A6">
        <w:rPr>
          <w:rStyle w:val="font14"/>
          <w:rFonts w:ascii="Times New Roman" w:hAnsi="Times New Roman"/>
          <w:sz w:val="20"/>
          <w:szCs w:val="20"/>
          <w:vertAlign w:val="superscript"/>
        </w:rPr>
        <w:t>о</w:t>
      </w:r>
      <w:r w:rsidRPr="001A02A6">
        <w:rPr>
          <w:rFonts w:ascii="Times New Roman" w:hAnsi="Times New Roman"/>
          <w:sz w:val="20"/>
          <w:szCs w:val="20"/>
        </w:rPr>
        <w:t>С. Выход травы</w:t>
      </w:r>
      <w:r w:rsidR="00E425B2" w:rsidRPr="001A02A6">
        <w:rPr>
          <w:rFonts w:ascii="Times New Roman" w:hAnsi="Times New Roman"/>
          <w:sz w:val="20"/>
          <w:szCs w:val="20"/>
        </w:rPr>
        <w:t xml:space="preserve"> составляет</w:t>
      </w:r>
      <w:r w:rsidRPr="001A02A6">
        <w:rPr>
          <w:rFonts w:ascii="Times New Roman" w:hAnsi="Times New Roman"/>
          <w:sz w:val="20"/>
          <w:szCs w:val="20"/>
        </w:rPr>
        <w:t xml:space="preserve"> 27</w:t>
      </w:r>
      <w:r w:rsidR="00E425B2" w:rsidRPr="001A02A6">
        <w:rPr>
          <w:rFonts w:ascii="Times New Roman" w:hAnsi="Times New Roman"/>
          <w:sz w:val="20"/>
          <w:szCs w:val="20"/>
        </w:rPr>
        <w:t> </w:t>
      </w:r>
      <w:r w:rsidRPr="001A02A6">
        <w:rPr>
          <w:rFonts w:ascii="Times New Roman" w:hAnsi="Times New Roman"/>
          <w:sz w:val="20"/>
          <w:szCs w:val="20"/>
        </w:rPr>
        <w:t>%.</w:t>
      </w:r>
    </w:p>
    <w:p w:rsidR="008210F2" w:rsidRPr="001A02A6" w:rsidRDefault="008210F2" w:rsidP="00FF1B63">
      <w:pPr>
        <w:spacing w:after="0" w:line="240" w:lineRule="auto"/>
        <w:ind w:firstLine="284"/>
        <w:jc w:val="both"/>
        <w:rPr>
          <w:rFonts w:ascii="Times New Roman" w:hAnsi="Times New Roman"/>
          <w:sz w:val="20"/>
          <w:szCs w:val="20"/>
        </w:rPr>
      </w:pPr>
      <w:r w:rsidRPr="001A02A6">
        <w:rPr>
          <w:rFonts w:ascii="Times New Roman" w:hAnsi="Times New Roman"/>
          <w:sz w:val="20"/>
          <w:szCs w:val="20"/>
        </w:rPr>
        <w:t>Перед уборкой корневищ и корней надземную массу скашивают силосным комбайном и вывозят за пределы поля</w:t>
      </w:r>
      <w:r w:rsidR="00E425B2" w:rsidRPr="001A02A6">
        <w:rPr>
          <w:rFonts w:ascii="Times New Roman" w:hAnsi="Times New Roman"/>
          <w:sz w:val="20"/>
          <w:szCs w:val="20"/>
        </w:rPr>
        <w:t xml:space="preserve">. Корневища и корни выкапывают осенью </w:t>
      </w:r>
      <w:r w:rsidRPr="001A02A6">
        <w:rPr>
          <w:rFonts w:ascii="Times New Roman" w:hAnsi="Times New Roman"/>
          <w:sz w:val="20"/>
          <w:szCs w:val="20"/>
        </w:rPr>
        <w:t>картофелекопателем, который отряхивает их от почвы и укладывает на поверхность. Подбор корней и корневищ в транспортные средства можно проводить вручную или</w:t>
      </w:r>
      <w:r w:rsidR="00D85165" w:rsidRPr="001A02A6">
        <w:rPr>
          <w:rFonts w:ascii="Times New Roman" w:hAnsi="Times New Roman"/>
          <w:sz w:val="20"/>
          <w:szCs w:val="20"/>
        </w:rPr>
        <w:t xml:space="preserve"> механи</w:t>
      </w:r>
      <w:r w:rsidR="003A6850" w:rsidRPr="001A02A6">
        <w:rPr>
          <w:rFonts w:ascii="Times New Roman" w:hAnsi="Times New Roman"/>
          <w:sz w:val="20"/>
          <w:szCs w:val="20"/>
        </w:rPr>
        <w:t>-</w:t>
      </w:r>
      <w:r w:rsidR="00D85165" w:rsidRPr="001A02A6">
        <w:rPr>
          <w:rFonts w:ascii="Times New Roman" w:hAnsi="Times New Roman"/>
          <w:sz w:val="20"/>
          <w:szCs w:val="20"/>
        </w:rPr>
        <w:t>зированно</w:t>
      </w:r>
      <w:r w:rsidRPr="001A02A6">
        <w:rPr>
          <w:rFonts w:ascii="Times New Roman" w:hAnsi="Times New Roman"/>
          <w:sz w:val="20"/>
          <w:szCs w:val="20"/>
        </w:rPr>
        <w:t>, а затем везти на мойку. Подвяленные корневища перед сушкой перебирают, удаляя загнившие части или остатки надземных частей. Сырье ворошат 2</w:t>
      </w:r>
      <w:r w:rsidR="00362671" w:rsidRPr="001A02A6">
        <w:rPr>
          <w:rFonts w:ascii="Times New Roman" w:hAnsi="Times New Roman"/>
          <w:sz w:val="20"/>
          <w:szCs w:val="20"/>
        </w:rPr>
        <w:t>–</w:t>
      </w:r>
      <w:r w:rsidRPr="001A02A6">
        <w:rPr>
          <w:rFonts w:ascii="Times New Roman" w:hAnsi="Times New Roman"/>
          <w:sz w:val="20"/>
          <w:szCs w:val="20"/>
        </w:rPr>
        <w:t xml:space="preserve">3 раза в день. Разрезают на куски. Сушат при </w:t>
      </w:r>
      <w:r w:rsidR="00B8463A" w:rsidRPr="001A02A6">
        <w:rPr>
          <w:rFonts w:ascii="Times New Roman" w:hAnsi="Times New Roman"/>
          <w:sz w:val="20"/>
          <w:szCs w:val="20"/>
        </w:rPr>
        <w:t>температуре</w:t>
      </w:r>
      <w:r w:rsidRPr="001A02A6">
        <w:rPr>
          <w:rFonts w:ascii="Times New Roman" w:hAnsi="Times New Roman"/>
          <w:sz w:val="20"/>
          <w:szCs w:val="20"/>
        </w:rPr>
        <w:t xml:space="preserve"> 40</w:t>
      </w:r>
      <w:r w:rsidR="00B8463A" w:rsidRPr="001A02A6">
        <w:rPr>
          <w:rFonts w:ascii="Times New Roman" w:hAnsi="Times New Roman"/>
          <w:sz w:val="20"/>
          <w:szCs w:val="20"/>
        </w:rPr>
        <w:t>–</w:t>
      </w:r>
      <w:r w:rsidRPr="001A02A6">
        <w:rPr>
          <w:rFonts w:ascii="Times New Roman" w:hAnsi="Times New Roman"/>
          <w:sz w:val="20"/>
          <w:szCs w:val="20"/>
        </w:rPr>
        <w:t>45</w:t>
      </w:r>
      <w:r w:rsidR="00362671" w:rsidRPr="001A02A6">
        <w:rPr>
          <w:rStyle w:val="font14"/>
          <w:rFonts w:ascii="Times New Roman" w:hAnsi="Times New Roman"/>
          <w:sz w:val="20"/>
          <w:szCs w:val="20"/>
          <w:vertAlign w:val="superscript"/>
        </w:rPr>
        <w:t>о</w:t>
      </w:r>
      <w:r w:rsidRPr="001A02A6">
        <w:rPr>
          <w:rFonts w:ascii="Times New Roman" w:hAnsi="Times New Roman"/>
          <w:sz w:val="20"/>
          <w:szCs w:val="20"/>
        </w:rPr>
        <w:t xml:space="preserve">С </w:t>
      </w:r>
      <w:r w:rsidR="00D85165" w:rsidRPr="001A02A6">
        <w:rPr>
          <w:rFonts w:ascii="Times New Roman" w:hAnsi="Times New Roman"/>
          <w:sz w:val="20"/>
          <w:szCs w:val="20"/>
        </w:rPr>
        <w:t>в сушилках или</w:t>
      </w:r>
      <w:r w:rsidRPr="001A02A6">
        <w:rPr>
          <w:rFonts w:ascii="Times New Roman" w:hAnsi="Times New Roman"/>
          <w:sz w:val="20"/>
          <w:szCs w:val="20"/>
        </w:rPr>
        <w:t xml:space="preserve"> хорошо проветриваемых пом</w:t>
      </w:r>
      <w:r w:rsidRPr="001A02A6">
        <w:rPr>
          <w:rFonts w:ascii="Times New Roman" w:hAnsi="Times New Roman"/>
          <w:sz w:val="20"/>
          <w:szCs w:val="20"/>
        </w:rPr>
        <w:t>е</w:t>
      </w:r>
      <w:r w:rsidRPr="001A02A6">
        <w:rPr>
          <w:rFonts w:ascii="Times New Roman" w:hAnsi="Times New Roman"/>
          <w:sz w:val="20"/>
          <w:szCs w:val="20"/>
        </w:rPr>
        <w:t>щениях. Высушенное сырье измельчают. Выход сухих корней</w:t>
      </w:r>
      <w:r w:rsidR="00362671" w:rsidRPr="001A02A6">
        <w:rPr>
          <w:rFonts w:ascii="Times New Roman" w:hAnsi="Times New Roman"/>
          <w:sz w:val="20"/>
          <w:szCs w:val="20"/>
        </w:rPr>
        <w:t xml:space="preserve"> соста</w:t>
      </w:r>
      <w:r w:rsidR="00362671" w:rsidRPr="001A02A6">
        <w:rPr>
          <w:rFonts w:ascii="Times New Roman" w:hAnsi="Times New Roman"/>
          <w:sz w:val="20"/>
          <w:szCs w:val="20"/>
        </w:rPr>
        <w:t>в</w:t>
      </w:r>
      <w:r w:rsidR="00362671" w:rsidRPr="001A02A6">
        <w:rPr>
          <w:rFonts w:ascii="Times New Roman" w:hAnsi="Times New Roman"/>
          <w:sz w:val="20"/>
          <w:szCs w:val="20"/>
        </w:rPr>
        <w:t>ляет</w:t>
      </w:r>
      <w:r w:rsidRPr="001A02A6">
        <w:rPr>
          <w:rFonts w:ascii="Times New Roman" w:hAnsi="Times New Roman"/>
          <w:sz w:val="20"/>
          <w:szCs w:val="20"/>
        </w:rPr>
        <w:t xml:space="preserve"> 60</w:t>
      </w:r>
      <w:r w:rsidR="00362671" w:rsidRPr="001A02A6">
        <w:rPr>
          <w:rFonts w:ascii="Times New Roman" w:hAnsi="Times New Roman"/>
          <w:sz w:val="20"/>
          <w:szCs w:val="20"/>
        </w:rPr>
        <w:t> </w:t>
      </w:r>
      <w:r w:rsidRPr="001A02A6">
        <w:rPr>
          <w:rFonts w:ascii="Times New Roman" w:hAnsi="Times New Roman"/>
          <w:sz w:val="20"/>
          <w:szCs w:val="20"/>
        </w:rPr>
        <w:t>%. Хранить сырье следует в сухих проветриваемых помещен</w:t>
      </w:r>
      <w:r w:rsidRPr="001A02A6">
        <w:rPr>
          <w:rFonts w:ascii="Times New Roman" w:hAnsi="Times New Roman"/>
          <w:sz w:val="20"/>
          <w:szCs w:val="20"/>
        </w:rPr>
        <w:t>и</w:t>
      </w:r>
      <w:r w:rsidRPr="001A02A6">
        <w:rPr>
          <w:rFonts w:ascii="Times New Roman" w:hAnsi="Times New Roman"/>
          <w:sz w:val="20"/>
          <w:szCs w:val="20"/>
        </w:rPr>
        <w:t>ях на стеллажах.</w:t>
      </w:r>
    </w:p>
    <w:p w:rsidR="008210F2" w:rsidRPr="001A02A6" w:rsidRDefault="00F0262E" w:rsidP="00FF1B63">
      <w:pPr>
        <w:spacing w:after="0" w:line="240" w:lineRule="auto"/>
        <w:ind w:firstLine="284"/>
        <w:jc w:val="both"/>
        <w:rPr>
          <w:rFonts w:ascii="Times New Roman" w:hAnsi="Times New Roman"/>
          <w:sz w:val="20"/>
          <w:szCs w:val="20"/>
        </w:rPr>
      </w:pPr>
      <w:r w:rsidRPr="001A02A6">
        <w:rPr>
          <w:rFonts w:ascii="Times New Roman" w:hAnsi="Times New Roman"/>
          <w:sz w:val="20"/>
          <w:szCs w:val="20"/>
        </w:rPr>
        <w:t>С</w:t>
      </w:r>
      <w:r w:rsidR="008210F2" w:rsidRPr="001A02A6">
        <w:rPr>
          <w:rFonts w:ascii="Times New Roman" w:hAnsi="Times New Roman"/>
          <w:sz w:val="20"/>
          <w:szCs w:val="20"/>
        </w:rPr>
        <w:t xml:space="preserve">роки уборки семян </w:t>
      </w:r>
      <w:r w:rsidRPr="001A02A6">
        <w:rPr>
          <w:rFonts w:ascii="Times New Roman" w:hAnsi="Times New Roman"/>
          <w:sz w:val="20"/>
          <w:szCs w:val="20"/>
        </w:rPr>
        <w:t>–</w:t>
      </w:r>
      <w:r w:rsidR="000E4734" w:rsidRPr="001A02A6">
        <w:rPr>
          <w:rFonts w:ascii="Times New Roman" w:hAnsi="Times New Roman"/>
          <w:sz w:val="20"/>
          <w:szCs w:val="20"/>
        </w:rPr>
        <w:t xml:space="preserve"> конец сентября – </w:t>
      </w:r>
      <w:r w:rsidR="008210F2" w:rsidRPr="001A02A6">
        <w:rPr>
          <w:rFonts w:ascii="Times New Roman" w:hAnsi="Times New Roman"/>
          <w:sz w:val="20"/>
          <w:szCs w:val="20"/>
        </w:rPr>
        <w:t>середи</w:t>
      </w:r>
      <w:r w:rsidRPr="001A02A6">
        <w:rPr>
          <w:rFonts w:ascii="Times New Roman" w:hAnsi="Times New Roman"/>
          <w:sz w:val="20"/>
          <w:szCs w:val="20"/>
        </w:rPr>
        <w:t>на</w:t>
      </w:r>
      <w:r w:rsidR="008210F2" w:rsidRPr="001A02A6">
        <w:rPr>
          <w:rFonts w:ascii="Times New Roman" w:hAnsi="Times New Roman"/>
          <w:sz w:val="20"/>
          <w:szCs w:val="20"/>
        </w:rPr>
        <w:t xml:space="preserve"> октября. </w:t>
      </w:r>
      <w:proofErr w:type="gramStart"/>
      <w:r w:rsidR="008210F2" w:rsidRPr="001A02A6">
        <w:rPr>
          <w:rFonts w:ascii="Times New Roman" w:hAnsi="Times New Roman"/>
          <w:sz w:val="20"/>
          <w:szCs w:val="20"/>
        </w:rPr>
        <w:t>Семен</w:t>
      </w:r>
      <w:r w:rsidR="003A6850" w:rsidRPr="001A02A6">
        <w:rPr>
          <w:rFonts w:ascii="Times New Roman" w:hAnsi="Times New Roman"/>
          <w:sz w:val="20"/>
          <w:szCs w:val="20"/>
        </w:rPr>
        <w:t>-</w:t>
      </w:r>
      <w:r w:rsidR="008210F2" w:rsidRPr="001A02A6">
        <w:rPr>
          <w:rFonts w:ascii="Times New Roman" w:hAnsi="Times New Roman"/>
          <w:sz w:val="20"/>
          <w:szCs w:val="20"/>
        </w:rPr>
        <w:t>ники</w:t>
      </w:r>
      <w:proofErr w:type="gramEnd"/>
      <w:r w:rsidR="008210F2" w:rsidRPr="001A02A6">
        <w:rPr>
          <w:rFonts w:ascii="Times New Roman" w:hAnsi="Times New Roman"/>
          <w:sz w:val="20"/>
          <w:szCs w:val="20"/>
        </w:rPr>
        <w:t xml:space="preserve"> у</w:t>
      </w:r>
      <w:r w:rsidRPr="001A02A6">
        <w:rPr>
          <w:rFonts w:ascii="Times New Roman" w:hAnsi="Times New Roman"/>
          <w:sz w:val="20"/>
          <w:szCs w:val="20"/>
        </w:rPr>
        <w:t>бирают вручную, срывая корзинки и</w:t>
      </w:r>
      <w:r w:rsidR="008210F2" w:rsidRPr="001A02A6">
        <w:rPr>
          <w:rFonts w:ascii="Times New Roman" w:hAnsi="Times New Roman"/>
          <w:sz w:val="20"/>
          <w:szCs w:val="20"/>
        </w:rPr>
        <w:t xml:space="preserve"> складывая их в </w:t>
      </w:r>
      <w:r w:rsidR="00A55C86" w:rsidRPr="001A02A6">
        <w:rPr>
          <w:rFonts w:ascii="Times New Roman" w:hAnsi="Times New Roman"/>
          <w:sz w:val="20"/>
          <w:szCs w:val="20"/>
        </w:rPr>
        <w:t>мешки, или зерновым комбайном</w:t>
      </w:r>
      <w:r w:rsidR="008210F2" w:rsidRPr="001A02A6">
        <w:rPr>
          <w:rFonts w:ascii="Times New Roman" w:hAnsi="Times New Roman"/>
          <w:sz w:val="20"/>
          <w:szCs w:val="20"/>
        </w:rPr>
        <w:t>. Для отделения хохолков обмолоченный ворох пропускают через клеверотерку.</w:t>
      </w:r>
    </w:p>
    <w:p w:rsidR="0061714D" w:rsidRPr="001A02A6" w:rsidRDefault="008210F2" w:rsidP="00FF1B63">
      <w:pPr>
        <w:spacing w:after="0" w:line="240" w:lineRule="auto"/>
        <w:ind w:firstLine="284"/>
        <w:jc w:val="both"/>
        <w:rPr>
          <w:rFonts w:ascii="Times New Roman" w:hAnsi="Times New Roman"/>
          <w:b/>
          <w:i/>
          <w:sz w:val="20"/>
          <w:szCs w:val="20"/>
        </w:rPr>
      </w:pPr>
      <w:r w:rsidRPr="001A02A6">
        <w:rPr>
          <w:rFonts w:ascii="Times New Roman" w:hAnsi="Times New Roman"/>
          <w:i/>
          <w:sz w:val="20"/>
          <w:szCs w:val="20"/>
        </w:rPr>
        <w:t>Урожайность</w:t>
      </w:r>
      <w:r w:rsidRPr="001A02A6">
        <w:rPr>
          <w:rFonts w:ascii="Times New Roman" w:hAnsi="Times New Roman"/>
          <w:sz w:val="20"/>
          <w:szCs w:val="20"/>
        </w:rPr>
        <w:t xml:space="preserve"> зеленой массы </w:t>
      </w:r>
      <w:r w:rsidR="00B8463A" w:rsidRPr="001A02A6">
        <w:rPr>
          <w:rFonts w:ascii="Times New Roman" w:hAnsi="Times New Roman"/>
          <w:sz w:val="20"/>
          <w:szCs w:val="20"/>
        </w:rPr>
        <w:t xml:space="preserve">культуры </w:t>
      </w:r>
      <w:r w:rsidRPr="001A02A6">
        <w:rPr>
          <w:rFonts w:ascii="Times New Roman" w:hAnsi="Times New Roman"/>
          <w:sz w:val="20"/>
          <w:szCs w:val="20"/>
        </w:rPr>
        <w:t xml:space="preserve">в Украине достигает </w:t>
      </w:r>
      <w:r w:rsidR="00362671" w:rsidRPr="001A02A6">
        <w:rPr>
          <w:rFonts w:ascii="Times New Roman" w:hAnsi="Times New Roman"/>
          <w:sz w:val="20"/>
          <w:szCs w:val="20"/>
        </w:rPr>
        <w:br/>
      </w:r>
      <w:r w:rsidRPr="001A02A6">
        <w:rPr>
          <w:rFonts w:ascii="Times New Roman" w:hAnsi="Times New Roman"/>
          <w:sz w:val="20"/>
          <w:szCs w:val="20"/>
        </w:rPr>
        <w:t>341</w:t>
      </w:r>
      <w:r w:rsidR="00362671" w:rsidRPr="001A02A6">
        <w:rPr>
          <w:rFonts w:ascii="Times New Roman" w:hAnsi="Times New Roman"/>
          <w:sz w:val="20"/>
          <w:szCs w:val="20"/>
        </w:rPr>
        <w:t> </w:t>
      </w:r>
      <w:r w:rsidR="00F0262E" w:rsidRPr="001A02A6">
        <w:rPr>
          <w:rFonts w:ascii="Times New Roman" w:hAnsi="Times New Roman"/>
          <w:sz w:val="20"/>
          <w:szCs w:val="20"/>
        </w:rPr>
        <w:t xml:space="preserve">ц/га, </w:t>
      </w:r>
      <w:r w:rsidRPr="001A02A6">
        <w:rPr>
          <w:rFonts w:ascii="Times New Roman" w:hAnsi="Times New Roman"/>
          <w:sz w:val="20"/>
          <w:szCs w:val="20"/>
        </w:rPr>
        <w:t>урожайность сухой травы составляет в</w:t>
      </w:r>
      <w:r w:rsidR="00B8463A" w:rsidRPr="001A02A6">
        <w:rPr>
          <w:rFonts w:ascii="Times New Roman" w:hAnsi="Times New Roman"/>
          <w:sz w:val="20"/>
          <w:szCs w:val="20"/>
        </w:rPr>
        <w:t xml:space="preserve"> среднем 100 ц/га, с</w:t>
      </w:r>
      <w:r w:rsidR="00B8463A" w:rsidRPr="001A02A6">
        <w:rPr>
          <w:rFonts w:ascii="Times New Roman" w:hAnsi="Times New Roman"/>
          <w:sz w:val="20"/>
          <w:szCs w:val="20"/>
        </w:rPr>
        <w:t>у</w:t>
      </w:r>
      <w:r w:rsidR="00362671" w:rsidRPr="001A02A6">
        <w:rPr>
          <w:rFonts w:ascii="Times New Roman" w:hAnsi="Times New Roman"/>
          <w:sz w:val="20"/>
          <w:szCs w:val="20"/>
        </w:rPr>
        <w:t>хих корней – </w:t>
      </w:r>
      <w:r w:rsidRPr="001A02A6">
        <w:rPr>
          <w:rFonts w:ascii="Times New Roman" w:hAnsi="Times New Roman"/>
          <w:sz w:val="20"/>
          <w:szCs w:val="20"/>
        </w:rPr>
        <w:t xml:space="preserve">22 ц/га, семянок </w:t>
      </w:r>
      <w:r w:rsidR="00B8463A" w:rsidRPr="001A02A6">
        <w:rPr>
          <w:rFonts w:ascii="Times New Roman" w:hAnsi="Times New Roman"/>
          <w:sz w:val="20"/>
          <w:szCs w:val="20"/>
        </w:rPr>
        <w:t xml:space="preserve">с </w:t>
      </w:r>
      <w:proofErr w:type="gramStart"/>
      <w:r w:rsidR="00B8463A" w:rsidRPr="001A02A6">
        <w:rPr>
          <w:rFonts w:ascii="Times New Roman" w:hAnsi="Times New Roman"/>
          <w:sz w:val="20"/>
          <w:szCs w:val="20"/>
        </w:rPr>
        <w:t>двух</w:t>
      </w:r>
      <w:r w:rsidR="00362671" w:rsidRPr="001A02A6">
        <w:rPr>
          <w:rFonts w:ascii="Times New Roman" w:hAnsi="Times New Roman"/>
          <w:sz w:val="20"/>
          <w:szCs w:val="20"/>
        </w:rPr>
        <w:t>-трехлетних</w:t>
      </w:r>
      <w:proofErr w:type="gramEnd"/>
      <w:r w:rsidR="00362671" w:rsidRPr="001A02A6">
        <w:rPr>
          <w:rFonts w:ascii="Times New Roman" w:hAnsi="Times New Roman"/>
          <w:sz w:val="20"/>
          <w:szCs w:val="20"/>
        </w:rPr>
        <w:t xml:space="preserve"> плантаций – </w:t>
      </w:r>
      <w:r w:rsidRPr="001A02A6">
        <w:rPr>
          <w:rFonts w:ascii="Times New Roman" w:hAnsi="Times New Roman"/>
          <w:sz w:val="20"/>
          <w:szCs w:val="20"/>
        </w:rPr>
        <w:t>2,5</w:t>
      </w:r>
      <w:r w:rsidR="00B8463A" w:rsidRPr="001A02A6">
        <w:rPr>
          <w:rFonts w:ascii="Times New Roman" w:hAnsi="Times New Roman"/>
          <w:sz w:val="20"/>
          <w:szCs w:val="20"/>
        </w:rPr>
        <w:t xml:space="preserve"> – </w:t>
      </w:r>
      <w:r w:rsidR="00362671" w:rsidRPr="001A02A6">
        <w:rPr>
          <w:rFonts w:ascii="Times New Roman" w:hAnsi="Times New Roman"/>
          <w:sz w:val="20"/>
          <w:szCs w:val="20"/>
        </w:rPr>
        <w:br/>
      </w:r>
      <w:r w:rsidRPr="001A02A6">
        <w:rPr>
          <w:rFonts w:ascii="Times New Roman" w:hAnsi="Times New Roman"/>
          <w:sz w:val="20"/>
          <w:szCs w:val="20"/>
        </w:rPr>
        <w:t>3,0 ц/га. В Ставропольском НИИСХ урожайность семянок при шир</w:t>
      </w:r>
      <w:r w:rsidRPr="001A02A6">
        <w:rPr>
          <w:rFonts w:ascii="Times New Roman" w:hAnsi="Times New Roman"/>
          <w:sz w:val="20"/>
          <w:szCs w:val="20"/>
        </w:rPr>
        <w:t>о</w:t>
      </w:r>
      <w:r w:rsidRPr="001A02A6">
        <w:rPr>
          <w:rFonts w:ascii="Times New Roman" w:hAnsi="Times New Roman"/>
          <w:sz w:val="20"/>
          <w:szCs w:val="20"/>
        </w:rPr>
        <w:t xml:space="preserve">корядном </w:t>
      </w:r>
      <w:r w:rsidR="00B8463A" w:rsidRPr="001A02A6">
        <w:rPr>
          <w:rFonts w:ascii="Times New Roman" w:hAnsi="Times New Roman"/>
          <w:sz w:val="20"/>
          <w:szCs w:val="20"/>
        </w:rPr>
        <w:t xml:space="preserve">способе </w:t>
      </w:r>
      <w:r w:rsidRPr="001A02A6">
        <w:rPr>
          <w:rFonts w:ascii="Times New Roman" w:hAnsi="Times New Roman"/>
          <w:sz w:val="20"/>
          <w:szCs w:val="20"/>
        </w:rPr>
        <w:t>посе</w:t>
      </w:r>
      <w:r w:rsidR="00B8463A" w:rsidRPr="001A02A6">
        <w:rPr>
          <w:rFonts w:ascii="Times New Roman" w:hAnsi="Times New Roman"/>
          <w:sz w:val="20"/>
          <w:szCs w:val="20"/>
        </w:rPr>
        <w:t>ва</w:t>
      </w:r>
      <w:r w:rsidRPr="001A02A6">
        <w:rPr>
          <w:rFonts w:ascii="Times New Roman" w:hAnsi="Times New Roman"/>
          <w:sz w:val="20"/>
          <w:szCs w:val="20"/>
        </w:rPr>
        <w:t xml:space="preserve"> составляет 5</w:t>
      </w:r>
      <w:r w:rsidR="00B8463A" w:rsidRPr="001A02A6">
        <w:rPr>
          <w:rFonts w:ascii="Times New Roman" w:hAnsi="Times New Roman"/>
          <w:sz w:val="20"/>
          <w:szCs w:val="20"/>
        </w:rPr>
        <w:t>–</w:t>
      </w:r>
      <w:r w:rsidRPr="001A02A6">
        <w:rPr>
          <w:rFonts w:ascii="Times New Roman" w:hAnsi="Times New Roman"/>
          <w:sz w:val="20"/>
          <w:szCs w:val="20"/>
        </w:rPr>
        <w:t>6 ц/га.</w:t>
      </w:r>
    </w:p>
    <w:p w:rsidR="008C42F2" w:rsidRPr="001A02A6" w:rsidRDefault="008C42F2" w:rsidP="00FF1B63">
      <w:pPr>
        <w:spacing w:after="0" w:line="240" w:lineRule="auto"/>
        <w:ind w:firstLine="284"/>
        <w:jc w:val="center"/>
        <w:rPr>
          <w:rFonts w:ascii="Times New Roman" w:hAnsi="Times New Roman"/>
          <w:b/>
          <w:i/>
          <w:sz w:val="20"/>
          <w:szCs w:val="20"/>
        </w:rPr>
      </w:pPr>
    </w:p>
    <w:p w:rsidR="00863188" w:rsidRPr="001A02A6" w:rsidRDefault="000E4734" w:rsidP="00FF1B63">
      <w:pPr>
        <w:spacing w:after="0" w:line="240" w:lineRule="auto"/>
        <w:ind w:firstLine="284"/>
        <w:jc w:val="center"/>
        <w:rPr>
          <w:rFonts w:ascii="Times New Roman" w:hAnsi="Times New Roman"/>
          <w:b/>
          <w:i/>
          <w:sz w:val="20"/>
          <w:szCs w:val="20"/>
        </w:rPr>
      </w:pPr>
      <w:proofErr w:type="gramStart"/>
      <w:r w:rsidRPr="001A02A6">
        <w:rPr>
          <w:rFonts w:ascii="Times New Roman" w:hAnsi="Times New Roman"/>
          <w:b/>
          <w:sz w:val="20"/>
          <w:szCs w:val="20"/>
        </w:rPr>
        <w:t>Расторопша пятнистая</w:t>
      </w:r>
      <w:r w:rsidR="00394B2B" w:rsidRPr="001A02A6">
        <w:rPr>
          <w:rFonts w:ascii="Times New Roman" w:hAnsi="Times New Roman"/>
          <w:b/>
          <w:i/>
          <w:sz w:val="20"/>
          <w:szCs w:val="20"/>
        </w:rPr>
        <w:t xml:space="preserve"> (Silybum marianum </w:t>
      </w:r>
      <w:r w:rsidR="00394B2B" w:rsidRPr="001A02A6">
        <w:rPr>
          <w:rFonts w:ascii="Times New Roman" w:hAnsi="Times New Roman"/>
          <w:b/>
          <w:sz w:val="20"/>
          <w:szCs w:val="20"/>
        </w:rPr>
        <w:t>L.</w:t>
      </w:r>
      <w:proofErr w:type="gramEnd"/>
      <w:r w:rsidR="00394B2B" w:rsidRPr="001A02A6">
        <w:rPr>
          <w:rFonts w:ascii="Times New Roman" w:hAnsi="Times New Roman"/>
          <w:b/>
          <w:sz w:val="20"/>
          <w:szCs w:val="20"/>
        </w:rPr>
        <w:t xml:space="preserve"> </w:t>
      </w:r>
      <w:proofErr w:type="gramStart"/>
      <w:r w:rsidR="00394B2B" w:rsidRPr="001A02A6">
        <w:rPr>
          <w:rFonts w:ascii="Times New Roman" w:hAnsi="Times New Roman"/>
          <w:b/>
          <w:sz w:val="20"/>
          <w:szCs w:val="20"/>
        </w:rPr>
        <w:t>Gaertn.</w:t>
      </w:r>
      <w:r w:rsidR="00394B2B" w:rsidRPr="001A02A6">
        <w:rPr>
          <w:rFonts w:ascii="Times New Roman" w:hAnsi="Times New Roman"/>
          <w:b/>
          <w:i/>
          <w:sz w:val="20"/>
          <w:szCs w:val="20"/>
        </w:rPr>
        <w:t>)</w:t>
      </w:r>
      <w:proofErr w:type="gramEnd"/>
    </w:p>
    <w:p w:rsidR="00912A40" w:rsidRPr="001A02A6" w:rsidRDefault="00912A40" w:rsidP="00FF1B63">
      <w:pPr>
        <w:pStyle w:val="ae"/>
        <w:spacing w:before="0" w:beforeAutospacing="0" w:after="0" w:afterAutospacing="0"/>
        <w:ind w:firstLine="284"/>
        <w:jc w:val="center"/>
        <w:rPr>
          <w:b/>
          <w:i/>
          <w:sz w:val="20"/>
          <w:szCs w:val="20"/>
        </w:rPr>
      </w:pPr>
    </w:p>
    <w:p w:rsidR="00E26D33" w:rsidRPr="001A02A6" w:rsidRDefault="00E26D33" w:rsidP="00FF1B63">
      <w:pPr>
        <w:pStyle w:val="ae"/>
        <w:spacing w:before="0" w:beforeAutospacing="0" w:after="0" w:afterAutospacing="0"/>
        <w:ind w:firstLine="284"/>
        <w:jc w:val="both"/>
        <w:rPr>
          <w:sz w:val="20"/>
          <w:szCs w:val="20"/>
        </w:rPr>
      </w:pPr>
      <w:r w:rsidRPr="001A02A6">
        <w:rPr>
          <w:sz w:val="20"/>
          <w:szCs w:val="20"/>
        </w:rPr>
        <w:t xml:space="preserve">Расторопша </w:t>
      </w:r>
      <w:proofErr w:type="gramStart"/>
      <w:r w:rsidRPr="001A02A6">
        <w:rPr>
          <w:sz w:val="20"/>
          <w:szCs w:val="20"/>
        </w:rPr>
        <w:t>пятнистая</w:t>
      </w:r>
      <w:proofErr w:type="gramEnd"/>
      <w:r w:rsidR="00362671" w:rsidRPr="001A02A6">
        <w:rPr>
          <w:sz w:val="20"/>
          <w:szCs w:val="20"/>
        </w:rPr>
        <w:t>,</w:t>
      </w:r>
      <w:r w:rsidRPr="001A02A6">
        <w:rPr>
          <w:sz w:val="20"/>
          <w:szCs w:val="20"/>
        </w:rPr>
        <w:t xml:space="preserve"> или чертополох молочный</w:t>
      </w:r>
      <w:r w:rsidR="00362671" w:rsidRPr="001A02A6">
        <w:rPr>
          <w:sz w:val="20"/>
          <w:szCs w:val="20"/>
        </w:rPr>
        <w:t>,</w:t>
      </w:r>
      <w:r w:rsidRPr="001A02A6">
        <w:rPr>
          <w:sz w:val="20"/>
          <w:szCs w:val="20"/>
        </w:rPr>
        <w:t xml:space="preserve"> – однолетнее травянистое растение семейства Астровые (</w:t>
      </w:r>
      <w:r w:rsidRPr="001A02A6">
        <w:rPr>
          <w:sz w:val="20"/>
          <w:szCs w:val="20"/>
          <w:lang w:val="en-US"/>
        </w:rPr>
        <w:t>Asteraceae</w:t>
      </w:r>
      <w:r w:rsidR="00362671" w:rsidRPr="001A02A6">
        <w:rPr>
          <w:sz w:val="20"/>
          <w:szCs w:val="20"/>
        </w:rPr>
        <w:t>) (рис.</w:t>
      </w:r>
      <w:r w:rsidRPr="001A02A6">
        <w:rPr>
          <w:sz w:val="20"/>
          <w:szCs w:val="20"/>
        </w:rPr>
        <w:t xml:space="preserve"> 5). Ра</w:t>
      </w:r>
      <w:r w:rsidRPr="001A02A6">
        <w:rPr>
          <w:sz w:val="20"/>
          <w:szCs w:val="20"/>
        </w:rPr>
        <w:t>с</w:t>
      </w:r>
      <w:r w:rsidRPr="001A02A6">
        <w:rPr>
          <w:sz w:val="20"/>
          <w:szCs w:val="20"/>
        </w:rPr>
        <w:t>пространено в Южной Европе, Средиземноморских странах, Малой Азии, Западной и Центральной Европе, южных районах России и У</w:t>
      </w:r>
      <w:r w:rsidRPr="001A02A6">
        <w:rPr>
          <w:sz w:val="20"/>
          <w:szCs w:val="20"/>
        </w:rPr>
        <w:t>к</w:t>
      </w:r>
      <w:r w:rsidRPr="001A02A6">
        <w:rPr>
          <w:sz w:val="20"/>
          <w:szCs w:val="20"/>
        </w:rPr>
        <w:lastRenderedPageBreak/>
        <w:t xml:space="preserve">раины, а также в Америке, Азии, Шотландии.  Встречается на Кавказе, в Средней Азии и Западной Сибири. В настоящее время </w:t>
      </w:r>
      <w:r w:rsidR="00362671" w:rsidRPr="001A02A6">
        <w:rPr>
          <w:sz w:val="20"/>
          <w:szCs w:val="20"/>
        </w:rPr>
        <w:t xml:space="preserve">эту </w:t>
      </w:r>
      <w:r w:rsidRPr="001A02A6">
        <w:rPr>
          <w:sz w:val="20"/>
          <w:szCs w:val="20"/>
        </w:rPr>
        <w:t>культуру возделывают в Поволжье и Краснодарском крае России.</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E26D33" w:rsidRPr="001A02A6" w:rsidTr="00280082">
        <w:tc>
          <w:tcPr>
            <w:tcW w:w="3227" w:type="dxa"/>
          </w:tcPr>
          <w:p w:rsidR="00E26D33" w:rsidRPr="001A02A6" w:rsidRDefault="00E26D33" w:rsidP="00FA77B9">
            <w:pPr>
              <w:spacing w:after="0" w:line="240" w:lineRule="auto"/>
              <w:ind w:left="-142" w:right="-128"/>
              <w:jc w:val="center"/>
              <w:rPr>
                <w:noProof/>
                <w:sz w:val="20"/>
                <w:szCs w:val="20"/>
                <w:lang w:eastAsia="ru-RU"/>
              </w:rPr>
            </w:pPr>
          </w:p>
          <w:p w:rsidR="000F3047" w:rsidRPr="001A02A6" w:rsidRDefault="000F3047"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900009" cy="3170711"/>
                  <wp:effectExtent l="0" t="0" r="0" b="0"/>
                  <wp:docPr id="2" name="Рисунок 2" descr="http://www.rasteniya-lecarstvennie.ru/uploads/posts/2010-03/1268940325_silybum-marian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rasteniya-lecarstvennie.ru/uploads/posts/2010-03/1268940325_silybum-marianum.jpg"/>
                          <pic:cNvPicPr>
                            <a:picLocks noChangeAspect="1" noChangeArrowheads="1"/>
                          </pic:cNvPicPr>
                        </pic:nvPicPr>
                        <pic:blipFill>
                          <a:blip r:embed="rId17"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9">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99920" cy="3170562"/>
                          </a:xfrm>
                          <a:prstGeom prst="rect">
                            <a:avLst/>
                          </a:prstGeom>
                          <a:noFill/>
                          <a:ln>
                            <a:noFill/>
                          </a:ln>
                        </pic:spPr>
                      </pic:pic>
                    </a:graphicData>
                  </a:graphic>
                </wp:inline>
              </w:drawing>
            </w:r>
          </w:p>
        </w:tc>
        <w:tc>
          <w:tcPr>
            <w:tcW w:w="3118" w:type="dxa"/>
            <w:vMerge w:val="restart"/>
          </w:tcPr>
          <w:p w:rsidR="00961F9F" w:rsidRPr="001A02A6" w:rsidRDefault="00961F9F" w:rsidP="00961F9F">
            <w:pPr>
              <w:pStyle w:val="ae"/>
              <w:spacing w:before="0" w:beforeAutospacing="0" w:after="0" w:afterAutospacing="0"/>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b/>
                <w:sz w:val="20"/>
                <w:szCs w:val="20"/>
              </w:rPr>
              <w:t xml:space="preserve"> </w:t>
            </w:r>
            <w:r w:rsidRPr="001A02A6">
              <w:rPr>
                <w:sz w:val="20"/>
                <w:szCs w:val="20"/>
              </w:rPr>
              <w:t>Растения достигают высоты 60–</w:t>
            </w:r>
            <w:smartTag w:uri="urn:schemas-microsoft-com:office:smarttags" w:element="metricconverter">
              <w:smartTagPr>
                <w:attr w:name="ProductID" w:val="150 см"/>
              </w:smartTagPr>
              <w:r w:rsidRPr="001A02A6">
                <w:rPr>
                  <w:sz w:val="20"/>
                  <w:szCs w:val="20"/>
                </w:rPr>
                <w:t>150 см</w:t>
              </w:r>
            </w:smartTag>
            <w:r w:rsidRPr="001A02A6">
              <w:rPr>
                <w:sz w:val="20"/>
                <w:szCs w:val="20"/>
              </w:rPr>
              <w:t>. Стебель голый или сл</w:t>
            </w:r>
            <w:r w:rsidRPr="001A02A6">
              <w:rPr>
                <w:sz w:val="20"/>
                <w:szCs w:val="20"/>
              </w:rPr>
              <w:t>а</w:t>
            </w:r>
            <w:r w:rsidRPr="001A02A6">
              <w:rPr>
                <w:sz w:val="20"/>
                <w:szCs w:val="20"/>
              </w:rPr>
              <w:t>боопушенный, бороздчатый, ве</w:t>
            </w:r>
            <w:r w:rsidRPr="001A02A6">
              <w:rPr>
                <w:sz w:val="20"/>
                <w:szCs w:val="20"/>
              </w:rPr>
              <w:t>т</w:t>
            </w:r>
            <w:r w:rsidRPr="001A02A6">
              <w:rPr>
                <w:sz w:val="20"/>
                <w:szCs w:val="20"/>
              </w:rPr>
              <w:t>вистый. Листья зеленые, блест</w:t>
            </w:r>
            <w:r w:rsidRPr="001A02A6">
              <w:rPr>
                <w:sz w:val="20"/>
                <w:szCs w:val="20"/>
              </w:rPr>
              <w:t>я</w:t>
            </w:r>
            <w:r w:rsidRPr="001A02A6">
              <w:rPr>
                <w:sz w:val="20"/>
                <w:szCs w:val="20"/>
              </w:rPr>
              <w:t>щие с крупными белыми пятн</w:t>
            </w:r>
            <w:r w:rsidRPr="001A02A6">
              <w:rPr>
                <w:sz w:val="20"/>
                <w:szCs w:val="20"/>
              </w:rPr>
              <w:t>а</w:t>
            </w:r>
            <w:r w:rsidRPr="001A02A6">
              <w:rPr>
                <w:sz w:val="20"/>
                <w:szCs w:val="20"/>
              </w:rPr>
              <w:t xml:space="preserve">ми, длиной до </w:t>
            </w:r>
            <w:smartTag w:uri="urn:schemas-microsoft-com:office:smarttags" w:element="metricconverter">
              <w:smartTagPr>
                <w:attr w:name="ProductID" w:val="80 см"/>
              </w:smartTagPr>
              <w:r w:rsidRPr="001A02A6">
                <w:rPr>
                  <w:sz w:val="20"/>
                  <w:szCs w:val="20"/>
                </w:rPr>
                <w:t>80 см</w:t>
              </w:r>
            </w:smartTag>
            <w:r w:rsidRPr="001A02A6">
              <w:rPr>
                <w:sz w:val="20"/>
                <w:szCs w:val="20"/>
              </w:rPr>
              <w:t xml:space="preserve"> и шириной </w:t>
            </w:r>
            <w:smartTag w:uri="urn:schemas-microsoft-com:office:smarttags" w:element="metricconverter">
              <w:smartTagPr>
                <w:attr w:name="ProductID" w:val="30 см"/>
              </w:smartTagPr>
              <w:r w:rsidRPr="001A02A6">
                <w:rPr>
                  <w:sz w:val="20"/>
                  <w:szCs w:val="20"/>
                </w:rPr>
                <w:t>30 см</w:t>
              </w:r>
            </w:smartTag>
            <w:r w:rsidRPr="001A02A6">
              <w:rPr>
                <w:sz w:val="20"/>
                <w:szCs w:val="20"/>
              </w:rPr>
              <w:t>. Нижние листья собраны в розетки, обратноланцетовидные или эллиптические, колючезу</w:t>
            </w:r>
            <w:r w:rsidRPr="001A02A6">
              <w:rPr>
                <w:sz w:val="20"/>
                <w:szCs w:val="20"/>
              </w:rPr>
              <w:t>б</w:t>
            </w:r>
            <w:r w:rsidRPr="001A02A6">
              <w:rPr>
                <w:sz w:val="20"/>
                <w:szCs w:val="20"/>
              </w:rPr>
              <w:t>чатые, перистолопастные или перисторассеченные. Цветки многочисленные, розовые, фи</w:t>
            </w:r>
            <w:r w:rsidRPr="001A02A6">
              <w:rPr>
                <w:sz w:val="20"/>
                <w:szCs w:val="20"/>
              </w:rPr>
              <w:t>о</w:t>
            </w:r>
            <w:r w:rsidRPr="001A02A6">
              <w:rPr>
                <w:sz w:val="20"/>
                <w:szCs w:val="20"/>
              </w:rPr>
              <w:t>летовые или белые, собраны в соцветия-корзинки. Плоды – я</w:t>
            </w:r>
            <w:r w:rsidRPr="001A02A6">
              <w:rPr>
                <w:sz w:val="20"/>
                <w:szCs w:val="20"/>
              </w:rPr>
              <w:t>й</w:t>
            </w:r>
            <w:r w:rsidRPr="001A02A6">
              <w:rPr>
                <w:sz w:val="20"/>
                <w:szCs w:val="20"/>
              </w:rPr>
              <w:t>цевидные, слегка сдавленные с боков семянки длиной 5–8 мм и шириной 2–</w:t>
            </w:r>
            <w:smartTag w:uri="urn:schemas-microsoft-com:office:smarttags" w:element="metricconverter">
              <w:smartTagPr>
                <w:attr w:name="ProductID" w:val="4 мм"/>
              </w:smartTagPr>
              <w:r w:rsidRPr="001A02A6">
                <w:rPr>
                  <w:sz w:val="20"/>
                  <w:szCs w:val="20"/>
                </w:rPr>
                <w:t>4 мм</w:t>
              </w:r>
            </w:smartTag>
            <w:r w:rsidRPr="001A02A6">
              <w:rPr>
                <w:sz w:val="20"/>
                <w:szCs w:val="20"/>
              </w:rPr>
              <w:t xml:space="preserve">. </w:t>
            </w:r>
            <w:r w:rsidRPr="001A02A6">
              <w:rPr>
                <w:bCs/>
                <w:sz w:val="20"/>
                <w:szCs w:val="20"/>
              </w:rPr>
              <w:t>Масса 1000 семянок 20–</w:t>
            </w:r>
            <w:smartTag w:uri="urn:schemas-microsoft-com:office:smarttags" w:element="metricconverter">
              <w:smartTagPr>
                <w:attr w:name="ProductID" w:val="30 г"/>
              </w:smartTagPr>
              <w:r w:rsidRPr="001A02A6">
                <w:rPr>
                  <w:bCs/>
                  <w:sz w:val="20"/>
                  <w:szCs w:val="20"/>
                </w:rPr>
                <w:t>30 г</w:t>
              </w:r>
            </w:smartTag>
            <w:r w:rsidRPr="001A02A6">
              <w:rPr>
                <w:bCs/>
                <w:sz w:val="20"/>
                <w:szCs w:val="20"/>
              </w:rPr>
              <w:t xml:space="preserve">. </w:t>
            </w:r>
            <w:r w:rsidRPr="001A02A6">
              <w:rPr>
                <w:sz w:val="20"/>
                <w:szCs w:val="20"/>
              </w:rPr>
              <w:t>Всходы поя</w:t>
            </w:r>
            <w:r w:rsidRPr="001A02A6">
              <w:rPr>
                <w:sz w:val="20"/>
                <w:szCs w:val="20"/>
              </w:rPr>
              <w:t>в</w:t>
            </w:r>
            <w:r w:rsidRPr="001A02A6">
              <w:rPr>
                <w:sz w:val="20"/>
                <w:szCs w:val="20"/>
              </w:rPr>
              <w:t>ляются на десятый – двеннадц</w:t>
            </w:r>
            <w:r w:rsidRPr="001A02A6">
              <w:rPr>
                <w:sz w:val="20"/>
                <w:szCs w:val="20"/>
              </w:rPr>
              <w:t>а</w:t>
            </w:r>
            <w:r w:rsidRPr="001A02A6">
              <w:rPr>
                <w:sz w:val="20"/>
                <w:szCs w:val="20"/>
              </w:rPr>
              <w:t>тый день после посева. Цветет в июле – августе.</w:t>
            </w:r>
          </w:p>
          <w:p w:rsidR="00E26D33" w:rsidRPr="001A02A6" w:rsidRDefault="00961F9F" w:rsidP="00961F9F">
            <w:pPr>
              <w:pStyle w:val="ae"/>
              <w:spacing w:before="0" w:beforeAutospacing="0" w:after="0" w:afterAutospacing="0"/>
              <w:ind w:firstLine="284"/>
              <w:jc w:val="both"/>
              <w:rPr>
                <w:sz w:val="20"/>
                <w:szCs w:val="20"/>
              </w:rPr>
            </w:pPr>
            <w:r w:rsidRPr="001A02A6">
              <w:rPr>
                <w:bCs/>
                <w:sz w:val="20"/>
                <w:szCs w:val="20"/>
              </w:rPr>
              <w:t>Период вегетации составляет 110 дней.</w:t>
            </w:r>
          </w:p>
        </w:tc>
      </w:tr>
      <w:tr w:rsidR="00E26D33" w:rsidRPr="001A02A6" w:rsidTr="00280082">
        <w:tc>
          <w:tcPr>
            <w:tcW w:w="3227" w:type="dxa"/>
          </w:tcPr>
          <w:p w:rsidR="00E26D33" w:rsidRPr="001A02A6" w:rsidRDefault="009D5978" w:rsidP="00FA77B9">
            <w:pPr>
              <w:spacing w:after="0" w:line="240" w:lineRule="auto"/>
              <w:jc w:val="center"/>
              <w:rPr>
                <w:sz w:val="16"/>
                <w:szCs w:val="20"/>
              </w:rPr>
            </w:pPr>
            <w:r w:rsidRPr="001A02A6">
              <w:rPr>
                <w:sz w:val="16"/>
                <w:szCs w:val="20"/>
              </w:rPr>
              <w:t>Рис.</w:t>
            </w:r>
            <w:r w:rsidR="00E26D33" w:rsidRPr="001A02A6">
              <w:rPr>
                <w:sz w:val="16"/>
                <w:szCs w:val="20"/>
              </w:rPr>
              <w:t xml:space="preserve"> </w:t>
            </w:r>
            <w:r w:rsidR="00394B2B" w:rsidRPr="001A02A6">
              <w:rPr>
                <w:sz w:val="16"/>
                <w:szCs w:val="20"/>
              </w:rPr>
              <w:t>5</w:t>
            </w:r>
            <w:r w:rsidRPr="001A02A6">
              <w:rPr>
                <w:sz w:val="16"/>
                <w:szCs w:val="20"/>
              </w:rPr>
              <w:t>.</w:t>
            </w:r>
            <w:r w:rsidR="00E26D33" w:rsidRPr="001A02A6">
              <w:rPr>
                <w:sz w:val="16"/>
                <w:szCs w:val="20"/>
              </w:rPr>
              <w:t xml:space="preserve"> – Внешний вид растения </w:t>
            </w:r>
          </w:p>
          <w:p w:rsidR="00E26D33" w:rsidRPr="001A02A6" w:rsidRDefault="00394B2B" w:rsidP="00FA77B9">
            <w:pPr>
              <w:spacing w:after="0" w:line="240" w:lineRule="auto"/>
              <w:jc w:val="center"/>
              <w:rPr>
                <w:sz w:val="20"/>
                <w:szCs w:val="20"/>
              </w:rPr>
            </w:pPr>
            <w:r w:rsidRPr="001A02A6">
              <w:rPr>
                <w:sz w:val="16"/>
                <w:szCs w:val="20"/>
              </w:rPr>
              <w:t>расторопши пятнистой</w:t>
            </w:r>
          </w:p>
        </w:tc>
        <w:tc>
          <w:tcPr>
            <w:tcW w:w="3118" w:type="dxa"/>
            <w:vMerge/>
          </w:tcPr>
          <w:p w:rsidR="00E26D33" w:rsidRPr="001A02A6" w:rsidRDefault="00E26D33" w:rsidP="00FA77B9">
            <w:pPr>
              <w:spacing w:after="0" w:line="240" w:lineRule="auto"/>
              <w:jc w:val="both"/>
              <w:rPr>
                <w:sz w:val="20"/>
                <w:szCs w:val="20"/>
              </w:rPr>
            </w:pPr>
          </w:p>
        </w:tc>
      </w:tr>
    </w:tbl>
    <w:p w:rsidR="00961F9F" w:rsidRPr="001A02A6" w:rsidRDefault="00961F9F" w:rsidP="00961F9F">
      <w:pPr>
        <w:pStyle w:val="ae"/>
        <w:spacing w:before="0" w:beforeAutospacing="0" w:after="0" w:afterAutospacing="0"/>
        <w:ind w:firstLine="284"/>
        <w:jc w:val="both"/>
        <w:rPr>
          <w:bCs/>
          <w:i/>
          <w:sz w:val="20"/>
          <w:szCs w:val="20"/>
        </w:rPr>
      </w:pPr>
      <w:r w:rsidRPr="001A02A6">
        <w:rPr>
          <w:sz w:val="20"/>
          <w:szCs w:val="20"/>
        </w:rPr>
        <w:t xml:space="preserve">Для возделывания следует выбирать освещенные, хорошо </w:t>
      </w:r>
      <w:proofErr w:type="gramStart"/>
      <w:r w:rsidRPr="001A02A6">
        <w:rPr>
          <w:sz w:val="20"/>
          <w:szCs w:val="20"/>
        </w:rPr>
        <w:t>прогре-ваемые</w:t>
      </w:r>
      <w:proofErr w:type="gramEnd"/>
      <w:r w:rsidRPr="001A02A6">
        <w:rPr>
          <w:sz w:val="20"/>
          <w:szCs w:val="20"/>
        </w:rPr>
        <w:t xml:space="preserve"> участки склонов, избегая мест с образованием застойной влаги. Растение светолюбивое, теплолюбивое и засухоустойчивое, особенно во второй половине </w:t>
      </w:r>
      <w:proofErr w:type="gramStart"/>
      <w:r w:rsidRPr="001A02A6">
        <w:rPr>
          <w:sz w:val="20"/>
          <w:szCs w:val="20"/>
        </w:rPr>
        <w:t>ве-гетации</w:t>
      </w:r>
      <w:proofErr w:type="gramEnd"/>
      <w:r w:rsidRPr="001A02A6">
        <w:rPr>
          <w:sz w:val="20"/>
          <w:szCs w:val="20"/>
        </w:rPr>
        <w:t>. Зимует в фазе розетки листьев. Мор</w:t>
      </w:r>
      <w:r w:rsidRPr="001A02A6">
        <w:rPr>
          <w:sz w:val="20"/>
          <w:szCs w:val="20"/>
        </w:rPr>
        <w:t>о</w:t>
      </w:r>
      <w:r w:rsidRPr="001A02A6">
        <w:rPr>
          <w:sz w:val="20"/>
          <w:szCs w:val="20"/>
        </w:rPr>
        <w:t>зы ниже –10</w:t>
      </w:r>
      <w:r w:rsidRPr="001A02A6">
        <w:rPr>
          <w:rStyle w:val="font14"/>
          <w:sz w:val="20"/>
          <w:szCs w:val="20"/>
          <w:vertAlign w:val="superscript"/>
        </w:rPr>
        <w:t>о</w:t>
      </w:r>
      <w:proofErr w:type="gramStart"/>
      <w:r w:rsidRPr="001A02A6">
        <w:rPr>
          <w:rStyle w:val="font14"/>
          <w:sz w:val="20"/>
          <w:szCs w:val="20"/>
          <w:vertAlign w:val="superscript"/>
        </w:rPr>
        <w:t> </w:t>
      </w:r>
      <w:r w:rsidRPr="001A02A6">
        <w:rPr>
          <w:sz w:val="20"/>
          <w:szCs w:val="20"/>
        </w:rPr>
        <w:t>С</w:t>
      </w:r>
      <w:proofErr w:type="gramEnd"/>
      <w:r w:rsidRPr="001A02A6">
        <w:rPr>
          <w:sz w:val="20"/>
          <w:szCs w:val="20"/>
        </w:rPr>
        <w:t xml:space="preserve"> приводят к гибели растений. Ку-льтура </w:t>
      </w:r>
      <w:proofErr w:type="gramStart"/>
      <w:r w:rsidRPr="001A02A6">
        <w:rPr>
          <w:sz w:val="20"/>
          <w:szCs w:val="20"/>
        </w:rPr>
        <w:t>нетребовател</w:t>
      </w:r>
      <w:r w:rsidRPr="001A02A6">
        <w:rPr>
          <w:sz w:val="20"/>
          <w:szCs w:val="20"/>
        </w:rPr>
        <w:t>ь</w:t>
      </w:r>
      <w:r w:rsidRPr="001A02A6">
        <w:rPr>
          <w:sz w:val="20"/>
          <w:szCs w:val="20"/>
        </w:rPr>
        <w:t>на</w:t>
      </w:r>
      <w:proofErr w:type="gramEnd"/>
      <w:r w:rsidRPr="001A02A6">
        <w:rPr>
          <w:sz w:val="20"/>
          <w:szCs w:val="20"/>
        </w:rPr>
        <w:t xml:space="preserve"> к почвам.</w:t>
      </w:r>
    </w:p>
    <w:p w:rsidR="00961F9F" w:rsidRPr="001A02A6" w:rsidRDefault="00961F9F" w:rsidP="00961F9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Плоды (семянки). </w:t>
      </w:r>
      <w:r w:rsidRPr="001A02A6">
        <w:rPr>
          <w:rFonts w:ascii="Times New Roman" w:hAnsi="Times New Roman"/>
          <w:i/>
          <w:sz w:val="20"/>
          <w:szCs w:val="20"/>
        </w:rPr>
        <w:t xml:space="preserve"> </w:t>
      </w:r>
    </w:p>
    <w:p w:rsidR="00961F9F" w:rsidRPr="001A02A6" w:rsidRDefault="00961F9F" w:rsidP="00961F9F">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Способ размножения.</w:t>
      </w:r>
      <w:r w:rsidRPr="001A02A6">
        <w:rPr>
          <w:rFonts w:ascii="Times New Roman" w:hAnsi="Times New Roman"/>
          <w:sz w:val="20"/>
          <w:szCs w:val="20"/>
        </w:rPr>
        <w:t xml:space="preserve"> Семенами.</w:t>
      </w:r>
    </w:p>
    <w:p w:rsidR="00961F9F" w:rsidRPr="001A02A6" w:rsidRDefault="00961F9F" w:rsidP="00961F9F">
      <w:pPr>
        <w:pStyle w:val="3"/>
        <w:keepNext w:val="0"/>
        <w:spacing w:before="0" w:after="0" w:line="240" w:lineRule="auto"/>
        <w:ind w:firstLine="284"/>
        <w:jc w:val="both"/>
        <w:rPr>
          <w:rFonts w:ascii="Times New Roman" w:hAnsi="Times New Roman" w:cs="Times New Roman"/>
          <w:b w:val="0"/>
          <w:sz w:val="20"/>
          <w:szCs w:val="20"/>
        </w:rPr>
      </w:pPr>
      <w:r w:rsidRPr="001A02A6">
        <w:rPr>
          <w:rFonts w:ascii="Times New Roman" w:hAnsi="Times New Roman" w:cs="Times New Roman"/>
          <w:b w:val="0"/>
          <w:i/>
          <w:sz w:val="20"/>
          <w:szCs w:val="20"/>
        </w:rPr>
        <w:t>Требования к качеству.</w:t>
      </w:r>
      <w:r w:rsidRPr="001A02A6">
        <w:rPr>
          <w:rFonts w:ascii="Times New Roman" w:hAnsi="Times New Roman" w:cs="Times New Roman"/>
          <w:b w:val="0"/>
          <w:sz w:val="20"/>
          <w:szCs w:val="20"/>
        </w:rPr>
        <w:t xml:space="preserve"> Числовые показатели плодов: </w:t>
      </w:r>
      <w:r w:rsidRPr="001A02A6">
        <w:rPr>
          <w:rFonts w:ascii="Times New Roman" w:hAnsi="Times New Roman" w:cs="Times New Roman"/>
          <w:b w:val="0"/>
          <w:bCs w:val="0"/>
          <w:sz w:val="20"/>
          <w:szCs w:val="20"/>
        </w:rPr>
        <w:t>кондицио</w:t>
      </w:r>
      <w:r w:rsidRPr="001A02A6">
        <w:rPr>
          <w:rFonts w:ascii="Times New Roman" w:hAnsi="Times New Roman" w:cs="Times New Roman"/>
          <w:b w:val="0"/>
          <w:bCs w:val="0"/>
          <w:sz w:val="20"/>
          <w:szCs w:val="20"/>
        </w:rPr>
        <w:t>н</w:t>
      </w:r>
      <w:r w:rsidRPr="001A02A6">
        <w:rPr>
          <w:rFonts w:ascii="Times New Roman" w:hAnsi="Times New Roman" w:cs="Times New Roman"/>
          <w:b w:val="0"/>
          <w:bCs w:val="0"/>
          <w:sz w:val="20"/>
          <w:szCs w:val="20"/>
        </w:rPr>
        <w:t>ная влажность должна быть  </w:t>
      </w:r>
      <w:r w:rsidRPr="001A02A6">
        <w:rPr>
          <w:rFonts w:ascii="Times New Roman" w:hAnsi="Times New Roman" w:cs="Times New Roman"/>
          <w:b w:val="0"/>
          <w:sz w:val="20"/>
          <w:szCs w:val="20"/>
        </w:rPr>
        <w:t>– </w:t>
      </w:r>
      <w:r w:rsidRPr="001A02A6">
        <w:rPr>
          <w:rFonts w:ascii="Times New Roman" w:hAnsi="Times New Roman" w:cs="Times New Roman"/>
          <w:b w:val="0"/>
          <w:bCs w:val="0"/>
          <w:sz w:val="20"/>
          <w:szCs w:val="20"/>
        </w:rPr>
        <w:t xml:space="preserve">не более 10 %, </w:t>
      </w:r>
      <w:r w:rsidRPr="001A02A6">
        <w:rPr>
          <w:rFonts w:ascii="Times New Roman" w:hAnsi="Times New Roman" w:cs="Times New Roman"/>
          <w:b w:val="0"/>
          <w:sz w:val="20"/>
          <w:szCs w:val="20"/>
        </w:rPr>
        <w:t>флаволигнанов – не м</w:t>
      </w:r>
      <w:r w:rsidRPr="001A02A6">
        <w:rPr>
          <w:rFonts w:ascii="Times New Roman" w:hAnsi="Times New Roman" w:cs="Times New Roman"/>
          <w:b w:val="0"/>
          <w:sz w:val="20"/>
          <w:szCs w:val="20"/>
        </w:rPr>
        <w:t>е</w:t>
      </w:r>
      <w:r w:rsidRPr="001A02A6">
        <w:rPr>
          <w:rFonts w:ascii="Times New Roman" w:hAnsi="Times New Roman" w:cs="Times New Roman"/>
          <w:b w:val="0"/>
          <w:sz w:val="20"/>
          <w:szCs w:val="20"/>
        </w:rPr>
        <w:t>нее 2,7 %, золы общей – не более 6%, других частей растений – не б</w:t>
      </w:r>
      <w:r w:rsidRPr="001A02A6">
        <w:rPr>
          <w:rFonts w:ascii="Times New Roman" w:hAnsi="Times New Roman" w:cs="Times New Roman"/>
          <w:b w:val="0"/>
          <w:sz w:val="20"/>
          <w:szCs w:val="20"/>
        </w:rPr>
        <w:t>о</w:t>
      </w:r>
      <w:r w:rsidRPr="001A02A6">
        <w:rPr>
          <w:rFonts w:ascii="Times New Roman" w:hAnsi="Times New Roman" w:cs="Times New Roman"/>
          <w:b w:val="0"/>
          <w:sz w:val="20"/>
          <w:szCs w:val="20"/>
        </w:rPr>
        <w:lastRenderedPageBreak/>
        <w:t>лее 2%, органической примеси – не более 2%, минеральной примеси – не более 1%, потеря в массе при высушивании – не более 12%. Запах отсутствует, вкус горьковатый</w:t>
      </w:r>
    </w:p>
    <w:p w:rsidR="00863188" w:rsidRPr="001A02A6" w:rsidRDefault="00292B36" w:rsidP="00961F9F">
      <w:pPr>
        <w:pStyle w:val="3"/>
        <w:keepNext w:val="0"/>
        <w:spacing w:before="0" w:after="0" w:line="240" w:lineRule="auto"/>
        <w:ind w:firstLine="284"/>
        <w:jc w:val="both"/>
        <w:rPr>
          <w:rFonts w:ascii="Times New Roman" w:hAnsi="Times New Roman" w:cs="Times New Roman"/>
          <w:b w:val="0"/>
          <w:sz w:val="20"/>
          <w:szCs w:val="20"/>
        </w:rPr>
      </w:pPr>
      <w:r w:rsidRPr="001A02A6">
        <w:rPr>
          <w:rFonts w:ascii="Times New Roman" w:hAnsi="Times New Roman" w:cs="Times New Roman"/>
          <w:b w:val="0"/>
          <w:i/>
          <w:sz w:val="20"/>
          <w:szCs w:val="20"/>
        </w:rPr>
        <w:t>Химический состав</w:t>
      </w:r>
      <w:r w:rsidR="00863188" w:rsidRPr="001A02A6">
        <w:rPr>
          <w:rFonts w:ascii="Times New Roman" w:hAnsi="Times New Roman" w:cs="Times New Roman"/>
          <w:b w:val="0"/>
          <w:i/>
          <w:sz w:val="20"/>
          <w:szCs w:val="20"/>
        </w:rPr>
        <w:t>.</w:t>
      </w:r>
      <w:r w:rsidR="00863188" w:rsidRPr="001A02A6">
        <w:rPr>
          <w:rFonts w:ascii="Times New Roman" w:hAnsi="Times New Roman" w:cs="Times New Roman"/>
          <w:b w:val="0"/>
          <w:sz w:val="20"/>
          <w:szCs w:val="20"/>
        </w:rPr>
        <w:t xml:space="preserve"> Главной составляющей растени</w:t>
      </w:r>
      <w:r w:rsidR="009D5978" w:rsidRPr="001A02A6">
        <w:rPr>
          <w:rFonts w:ascii="Times New Roman" w:hAnsi="Times New Roman" w:cs="Times New Roman"/>
          <w:b w:val="0"/>
          <w:sz w:val="20"/>
          <w:szCs w:val="20"/>
        </w:rPr>
        <w:t>я</w:t>
      </w:r>
      <w:r w:rsidR="00863188" w:rsidRPr="001A02A6">
        <w:rPr>
          <w:rFonts w:ascii="Times New Roman" w:hAnsi="Times New Roman" w:cs="Times New Roman"/>
          <w:b w:val="0"/>
          <w:sz w:val="20"/>
          <w:szCs w:val="20"/>
        </w:rPr>
        <w:t xml:space="preserve"> является ре</w:t>
      </w:r>
      <w:r w:rsidR="00863188" w:rsidRPr="001A02A6">
        <w:rPr>
          <w:rFonts w:ascii="Times New Roman" w:hAnsi="Times New Roman" w:cs="Times New Roman"/>
          <w:b w:val="0"/>
          <w:sz w:val="20"/>
          <w:szCs w:val="20"/>
        </w:rPr>
        <w:t>д</w:t>
      </w:r>
      <w:r w:rsidR="00863188" w:rsidRPr="001A02A6">
        <w:rPr>
          <w:rFonts w:ascii="Times New Roman" w:hAnsi="Times New Roman" w:cs="Times New Roman"/>
          <w:b w:val="0"/>
          <w:sz w:val="20"/>
          <w:szCs w:val="20"/>
        </w:rPr>
        <w:t>кое биологически активное вещество – силимарин. В семенах</w:t>
      </w:r>
      <w:r w:rsidR="00765C09" w:rsidRPr="001A02A6">
        <w:rPr>
          <w:rFonts w:ascii="Times New Roman" w:hAnsi="Times New Roman" w:cs="Times New Roman"/>
          <w:b w:val="0"/>
          <w:sz w:val="20"/>
          <w:szCs w:val="20"/>
        </w:rPr>
        <w:t xml:space="preserve"> соде</w:t>
      </w:r>
      <w:r w:rsidR="00765C09" w:rsidRPr="001A02A6">
        <w:rPr>
          <w:rFonts w:ascii="Times New Roman" w:hAnsi="Times New Roman" w:cs="Times New Roman"/>
          <w:b w:val="0"/>
          <w:sz w:val="20"/>
          <w:szCs w:val="20"/>
        </w:rPr>
        <w:t>р</w:t>
      </w:r>
      <w:r w:rsidR="00765C09" w:rsidRPr="001A02A6">
        <w:rPr>
          <w:rFonts w:ascii="Times New Roman" w:hAnsi="Times New Roman" w:cs="Times New Roman"/>
          <w:b w:val="0"/>
          <w:sz w:val="20"/>
          <w:szCs w:val="20"/>
        </w:rPr>
        <w:t>жатся жиры (30–</w:t>
      </w:r>
      <w:r w:rsidR="00863188" w:rsidRPr="001A02A6">
        <w:rPr>
          <w:rFonts w:ascii="Times New Roman" w:hAnsi="Times New Roman" w:cs="Times New Roman"/>
          <w:b w:val="0"/>
          <w:sz w:val="20"/>
          <w:szCs w:val="20"/>
        </w:rPr>
        <w:t>40%), эфирные масла (до 0,1</w:t>
      </w:r>
      <w:r w:rsidR="009D5978" w:rsidRPr="001A02A6">
        <w:rPr>
          <w:rFonts w:ascii="Times New Roman" w:hAnsi="Times New Roman" w:cs="Times New Roman"/>
          <w:b w:val="0"/>
          <w:sz w:val="20"/>
          <w:szCs w:val="20"/>
        </w:rPr>
        <w:t> </w:t>
      </w:r>
      <w:r w:rsidR="00863188" w:rsidRPr="001A02A6">
        <w:rPr>
          <w:rFonts w:ascii="Times New Roman" w:hAnsi="Times New Roman" w:cs="Times New Roman"/>
          <w:b w:val="0"/>
          <w:sz w:val="20"/>
          <w:szCs w:val="20"/>
        </w:rPr>
        <w:t>%), смолы, слизь, вит</w:t>
      </w:r>
      <w:r w:rsidR="00863188" w:rsidRPr="001A02A6">
        <w:rPr>
          <w:rFonts w:ascii="Times New Roman" w:hAnsi="Times New Roman" w:cs="Times New Roman"/>
          <w:b w:val="0"/>
          <w:sz w:val="20"/>
          <w:szCs w:val="20"/>
        </w:rPr>
        <w:t>а</w:t>
      </w:r>
      <w:r w:rsidR="00863188" w:rsidRPr="001A02A6">
        <w:rPr>
          <w:rFonts w:ascii="Times New Roman" w:hAnsi="Times New Roman" w:cs="Times New Roman"/>
          <w:b w:val="0"/>
          <w:sz w:val="20"/>
          <w:szCs w:val="20"/>
        </w:rPr>
        <w:t>мины</w:t>
      </w:r>
      <w:proofErr w:type="gramStart"/>
      <w:r w:rsidR="00863188" w:rsidRPr="001A02A6">
        <w:rPr>
          <w:rFonts w:ascii="Times New Roman" w:hAnsi="Times New Roman" w:cs="Times New Roman"/>
          <w:b w:val="0"/>
          <w:sz w:val="20"/>
          <w:szCs w:val="20"/>
        </w:rPr>
        <w:t xml:space="preserve"> А</w:t>
      </w:r>
      <w:proofErr w:type="gramEnd"/>
      <w:r w:rsidR="00863188" w:rsidRPr="001A02A6">
        <w:rPr>
          <w:rFonts w:ascii="Times New Roman" w:hAnsi="Times New Roman" w:cs="Times New Roman"/>
          <w:b w:val="0"/>
          <w:sz w:val="20"/>
          <w:szCs w:val="20"/>
        </w:rPr>
        <w:t>, D, E, K, F, а также макро</w:t>
      </w:r>
      <w:r w:rsidR="009D5978" w:rsidRPr="001A02A6">
        <w:rPr>
          <w:rFonts w:ascii="Times New Roman" w:hAnsi="Times New Roman" w:cs="Times New Roman"/>
          <w:b w:val="0"/>
          <w:sz w:val="20"/>
          <w:szCs w:val="20"/>
        </w:rPr>
        <w:t xml:space="preserve">- </w:t>
      </w:r>
      <w:r w:rsidR="00863188" w:rsidRPr="001A02A6">
        <w:rPr>
          <w:rFonts w:ascii="Times New Roman" w:hAnsi="Times New Roman" w:cs="Times New Roman"/>
          <w:b w:val="0"/>
          <w:sz w:val="20"/>
          <w:szCs w:val="20"/>
        </w:rPr>
        <w:t>и микро</w:t>
      </w:r>
      <w:r w:rsidR="007D0DE2" w:rsidRPr="001A02A6">
        <w:rPr>
          <w:rFonts w:ascii="Times New Roman" w:hAnsi="Times New Roman" w:cs="Times New Roman"/>
          <w:b w:val="0"/>
          <w:sz w:val="20"/>
          <w:szCs w:val="20"/>
        </w:rPr>
        <w:t>элементы: К, Ca, Fe, М</w:t>
      </w:r>
      <w:proofErr w:type="gramStart"/>
      <w:r w:rsidR="007D0DE2" w:rsidRPr="001A02A6">
        <w:rPr>
          <w:rFonts w:ascii="Times New Roman" w:hAnsi="Times New Roman" w:cs="Times New Roman"/>
          <w:b w:val="0"/>
          <w:sz w:val="20"/>
          <w:szCs w:val="20"/>
        </w:rPr>
        <w:t>g</w:t>
      </w:r>
      <w:proofErr w:type="gramEnd"/>
      <w:r w:rsidR="007D0DE2" w:rsidRPr="001A02A6">
        <w:rPr>
          <w:rFonts w:ascii="Times New Roman" w:hAnsi="Times New Roman" w:cs="Times New Roman"/>
          <w:b w:val="0"/>
          <w:sz w:val="20"/>
          <w:szCs w:val="20"/>
        </w:rPr>
        <w:t>, Zn, Cr , Al, V, Мn</w:t>
      </w:r>
      <w:r w:rsidR="00863188" w:rsidRPr="001A02A6">
        <w:rPr>
          <w:rFonts w:ascii="Times New Roman" w:hAnsi="Times New Roman" w:cs="Times New Roman"/>
          <w:b w:val="0"/>
          <w:sz w:val="20"/>
          <w:szCs w:val="20"/>
        </w:rPr>
        <w:t xml:space="preserve"> и др</w:t>
      </w:r>
      <w:r w:rsidR="007D0DE2" w:rsidRPr="001A02A6">
        <w:rPr>
          <w:rFonts w:ascii="Times New Roman" w:hAnsi="Times New Roman" w:cs="Times New Roman"/>
          <w:b w:val="0"/>
          <w:sz w:val="20"/>
          <w:szCs w:val="20"/>
        </w:rPr>
        <w:t xml:space="preserve">. </w:t>
      </w:r>
      <w:r w:rsidR="00F2295B" w:rsidRPr="001A02A6">
        <w:rPr>
          <w:rFonts w:ascii="Times New Roman" w:hAnsi="Times New Roman" w:cs="Times New Roman"/>
          <w:b w:val="0"/>
          <w:sz w:val="20"/>
          <w:szCs w:val="20"/>
        </w:rPr>
        <w:t>Р</w:t>
      </w:r>
      <w:r w:rsidR="00863188" w:rsidRPr="001A02A6">
        <w:rPr>
          <w:rFonts w:ascii="Times New Roman" w:hAnsi="Times New Roman" w:cs="Times New Roman"/>
          <w:b w:val="0"/>
          <w:sz w:val="20"/>
          <w:szCs w:val="20"/>
        </w:rPr>
        <w:t>астение кон</w:t>
      </w:r>
      <w:r w:rsidR="00F2295B" w:rsidRPr="001A02A6">
        <w:rPr>
          <w:rFonts w:ascii="Times New Roman" w:hAnsi="Times New Roman" w:cs="Times New Roman"/>
          <w:b w:val="0"/>
          <w:sz w:val="20"/>
          <w:szCs w:val="20"/>
        </w:rPr>
        <w:t xml:space="preserve">центрирует </w:t>
      </w:r>
      <w:r w:rsidR="009D5978" w:rsidRPr="001A02A6">
        <w:rPr>
          <w:rFonts w:ascii="Times New Roman" w:hAnsi="Times New Roman" w:cs="Times New Roman"/>
          <w:b w:val="0"/>
          <w:sz w:val="20"/>
          <w:szCs w:val="20"/>
        </w:rPr>
        <w:t>селен</w:t>
      </w:r>
      <w:r w:rsidR="00F2295B" w:rsidRPr="001A02A6">
        <w:rPr>
          <w:rFonts w:ascii="Times New Roman" w:hAnsi="Times New Roman" w:cs="Times New Roman"/>
          <w:b w:val="0"/>
          <w:sz w:val="20"/>
          <w:szCs w:val="20"/>
        </w:rPr>
        <w:t xml:space="preserve"> и </w:t>
      </w:r>
      <w:r w:rsidR="009D5978" w:rsidRPr="001A02A6">
        <w:rPr>
          <w:rFonts w:ascii="Times New Roman" w:hAnsi="Times New Roman" w:cs="Times New Roman"/>
          <w:b w:val="0"/>
          <w:sz w:val="20"/>
          <w:szCs w:val="20"/>
        </w:rPr>
        <w:t>медь</w:t>
      </w:r>
      <w:r w:rsidR="00863188" w:rsidRPr="001A02A6">
        <w:rPr>
          <w:rFonts w:ascii="Times New Roman" w:hAnsi="Times New Roman" w:cs="Times New Roman"/>
          <w:b w:val="0"/>
          <w:sz w:val="20"/>
          <w:szCs w:val="20"/>
        </w:rPr>
        <w:t>. Оздор</w:t>
      </w:r>
      <w:r w:rsidR="00863188" w:rsidRPr="001A02A6">
        <w:rPr>
          <w:rFonts w:ascii="Times New Roman" w:hAnsi="Times New Roman" w:cs="Times New Roman"/>
          <w:b w:val="0"/>
          <w:sz w:val="20"/>
          <w:szCs w:val="20"/>
        </w:rPr>
        <w:t>о</w:t>
      </w:r>
      <w:r w:rsidR="00863188" w:rsidRPr="001A02A6">
        <w:rPr>
          <w:rFonts w:ascii="Times New Roman" w:hAnsi="Times New Roman" w:cs="Times New Roman"/>
          <w:b w:val="0"/>
          <w:sz w:val="20"/>
          <w:szCs w:val="20"/>
        </w:rPr>
        <w:t>вительные свойства связаны с присутствием в семенах значительного количества (до 1</w:t>
      </w:r>
      <w:r w:rsidR="009D5978" w:rsidRPr="001A02A6">
        <w:rPr>
          <w:rFonts w:ascii="Times New Roman" w:hAnsi="Times New Roman" w:cs="Times New Roman"/>
          <w:b w:val="0"/>
          <w:sz w:val="20"/>
          <w:szCs w:val="20"/>
        </w:rPr>
        <w:t> </w:t>
      </w:r>
      <w:r w:rsidR="00863188" w:rsidRPr="001A02A6">
        <w:rPr>
          <w:rFonts w:ascii="Times New Roman" w:hAnsi="Times New Roman" w:cs="Times New Roman"/>
          <w:b w:val="0"/>
          <w:sz w:val="20"/>
          <w:szCs w:val="20"/>
        </w:rPr>
        <w:t>%) флавоноидов, которые относятся к группе ф</w:t>
      </w:r>
      <w:r w:rsidR="00863188" w:rsidRPr="001A02A6">
        <w:rPr>
          <w:rFonts w:ascii="Times New Roman" w:hAnsi="Times New Roman" w:cs="Times New Roman"/>
          <w:b w:val="0"/>
          <w:sz w:val="20"/>
          <w:szCs w:val="20"/>
        </w:rPr>
        <w:t>е</w:t>
      </w:r>
      <w:r w:rsidR="00863188" w:rsidRPr="001A02A6">
        <w:rPr>
          <w:rFonts w:ascii="Times New Roman" w:hAnsi="Times New Roman" w:cs="Times New Roman"/>
          <w:b w:val="0"/>
          <w:sz w:val="20"/>
          <w:szCs w:val="20"/>
        </w:rPr>
        <w:t>нольных соединений.</w:t>
      </w:r>
    </w:p>
    <w:p w:rsidR="00863188" w:rsidRPr="001A02A6" w:rsidRDefault="004A4E6A" w:rsidP="009D5978">
      <w:pPr>
        <w:pStyle w:val="ae"/>
        <w:spacing w:before="0" w:beforeAutospacing="0" w:after="0" w:afterAutospacing="0"/>
        <w:ind w:firstLine="284"/>
        <w:jc w:val="both"/>
        <w:rPr>
          <w:sz w:val="20"/>
          <w:szCs w:val="20"/>
        </w:rPr>
      </w:pPr>
      <w:r w:rsidRPr="001A02A6">
        <w:rPr>
          <w:i/>
          <w:sz w:val="20"/>
          <w:szCs w:val="20"/>
        </w:rPr>
        <w:t xml:space="preserve">Фармакологические </w:t>
      </w:r>
      <w:r w:rsidR="003F68D2" w:rsidRPr="001A02A6">
        <w:rPr>
          <w:i/>
          <w:sz w:val="20"/>
          <w:szCs w:val="20"/>
        </w:rPr>
        <w:t>свойства</w:t>
      </w:r>
      <w:r w:rsidR="00863188" w:rsidRPr="001A02A6">
        <w:rPr>
          <w:i/>
          <w:sz w:val="20"/>
          <w:szCs w:val="20"/>
        </w:rPr>
        <w:t>.</w:t>
      </w:r>
      <w:r w:rsidR="00863188" w:rsidRPr="001A02A6">
        <w:rPr>
          <w:sz w:val="20"/>
          <w:szCs w:val="20"/>
        </w:rPr>
        <w:t xml:space="preserve"> Обладает противоонкологическим </w:t>
      </w:r>
      <w:r w:rsidR="0061714D" w:rsidRPr="001A02A6">
        <w:rPr>
          <w:sz w:val="20"/>
          <w:szCs w:val="20"/>
        </w:rPr>
        <w:t xml:space="preserve">и </w:t>
      </w:r>
      <w:r w:rsidR="0061714D" w:rsidRPr="001A02A6">
        <w:rPr>
          <w:rStyle w:val="af"/>
          <w:b w:val="0"/>
          <w:sz w:val="20"/>
          <w:szCs w:val="20"/>
        </w:rPr>
        <w:t>гепатопротекторным</w:t>
      </w:r>
      <w:r w:rsidR="0061714D" w:rsidRPr="001A02A6">
        <w:rPr>
          <w:sz w:val="20"/>
          <w:szCs w:val="20"/>
        </w:rPr>
        <w:t xml:space="preserve"> </w:t>
      </w:r>
      <w:r w:rsidR="00863188" w:rsidRPr="001A02A6">
        <w:rPr>
          <w:sz w:val="20"/>
          <w:szCs w:val="20"/>
        </w:rPr>
        <w:t>действием. Семена  имеют выраженный желч</w:t>
      </w:r>
      <w:r w:rsidR="00863188" w:rsidRPr="001A02A6">
        <w:rPr>
          <w:sz w:val="20"/>
          <w:szCs w:val="20"/>
        </w:rPr>
        <w:t>е</w:t>
      </w:r>
      <w:r w:rsidR="00863188" w:rsidRPr="001A02A6">
        <w:rPr>
          <w:sz w:val="20"/>
          <w:szCs w:val="20"/>
        </w:rPr>
        <w:t>гонный эффект</w:t>
      </w:r>
      <w:r w:rsidR="003F68D2" w:rsidRPr="001A02A6">
        <w:rPr>
          <w:sz w:val="20"/>
          <w:szCs w:val="20"/>
        </w:rPr>
        <w:t xml:space="preserve">, </w:t>
      </w:r>
      <w:r w:rsidR="00863188" w:rsidRPr="001A02A6">
        <w:rPr>
          <w:sz w:val="20"/>
          <w:szCs w:val="20"/>
        </w:rPr>
        <w:t>оказывают противовоспалительное и ранозаживля</w:t>
      </w:r>
      <w:r w:rsidR="00863188" w:rsidRPr="001A02A6">
        <w:rPr>
          <w:sz w:val="20"/>
          <w:szCs w:val="20"/>
        </w:rPr>
        <w:t>ю</w:t>
      </w:r>
      <w:r w:rsidR="00863188" w:rsidRPr="001A02A6">
        <w:rPr>
          <w:sz w:val="20"/>
          <w:szCs w:val="20"/>
        </w:rPr>
        <w:t xml:space="preserve">щее действие, активизируют секреторную и двигательную функции </w:t>
      </w:r>
      <w:proofErr w:type="gramStart"/>
      <w:r w:rsidR="00863188" w:rsidRPr="001A02A6">
        <w:rPr>
          <w:sz w:val="20"/>
          <w:szCs w:val="20"/>
        </w:rPr>
        <w:t>желудочно – кишечного</w:t>
      </w:r>
      <w:proofErr w:type="gramEnd"/>
      <w:r w:rsidR="00863188" w:rsidRPr="001A02A6">
        <w:rPr>
          <w:sz w:val="20"/>
          <w:szCs w:val="20"/>
        </w:rPr>
        <w:t xml:space="preserve"> тракта</w:t>
      </w:r>
      <w:r w:rsidR="003F68D2" w:rsidRPr="001A02A6">
        <w:rPr>
          <w:sz w:val="20"/>
          <w:szCs w:val="20"/>
        </w:rPr>
        <w:t xml:space="preserve"> и др</w:t>
      </w:r>
      <w:r w:rsidR="00863188" w:rsidRPr="001A02A6">
        <w:rPr>
          <w:sz w:val="20"/>
          <w:szCs w:val="20"/>
        </w:rPr>
        <w:t>.</w:t>
      </w:r>
    </w:p>
    <w:p w:rsidR="003F68D2" w:rsidRPr="001A02A6" w:rsidRDefault="00863188" w:rsidP="009D5978">
      <w:pPr>
        <w:pStyle w:val="ae"/>
        <w:spacing w:before="0" w:beforeAutospacing="0" w:after="0" w:afterAutospacing="0"/>
        <w:ind w:firstLine="284"/>
        <w:jc w:val="both"/>
        <w:rPr>
          <w:sz w:val="20"/>
          <w:szCs w:val="20"/>
        </w:rPr>
      </w:pPr>
      <w:r w:rsidRPr="001A02A6">
        <w:rPr>
          <w:i/>
          <w:sz w:val="20"/>
          <w:szCs w:val="20"/>
        </w:rPr>
        <w:t>Предшественники.</w:t>
      </w:r>
      <w:r w:rsidRPr="001A02A6">
        <w:rPr>
          <w:sz w:val="20"/>
          <w:szCs w:val="20"/>
        </w:rPr>
        <w:t xml:space="preserve"> </w:t>
      </w:r>
      <w:r w:rsidR="00245554" w:rsidRPr="001A02A6">
        <w:rPr>
          <w:sz w:val="20"/>
          <w:szCs w:val="20"/>
        </w:rPr>
        <w:t>Все культуры, кроме семейства</w:t>
      </w:r>
      <w:r w:rsidR="003F68D2" w:rsidRPr="001A02A6">
        <w:rPr>
          <w:sz w:val="20"/>
          <w:szCs w:val="20"/>
        </w:rPr>
        <w:t xml:space="preserve"> Астровые</w:t>
      </w:r>
      <w:r w:rsidR="00245554" w:rsidRPr="001A02A6">
        <w:rPr>
          <w:sz w:val="20"/>
          <w:szCs w:val="20"/>
        </w:rPr>
        <w:t xml:space="preserve">. </w:t>
      </w:r>
    </w:p>
    <w:p w:rsidR="00863188" w:rsidRPr="001A02A6" w:rsidRDefault="00D2742A" w:rsidP="009D5978">
      <w:pPr>
        <w:pStyle w:val="ae"/>
        <w:spacing w:before="0" w:beforeAutospacing="0" w:after="0" w:afterAutospacing="0"/>
        <w:ind w:firstLine="284"/>
        <w:jc w:val="both"/>
        <w:rPr>
          <w:sz w:val="20"/>
          <w:szCs w:val="20"/>
        </w:rPr>
      </w:pPr>
      <w:r w:rsidRPr="001A02A6">
        <w:rPr>
          <w:i/>
          <w:sz w:val="20"/>
          <w:szCs w:val="20"/>
        </w:rPr>
        <w:t>Применение удобрений</w:t>
      </w:r>
      <w:r w:rsidR="00863188" w:rsidRPr="001A02A6">
        <w:rPr>
          <w:i/>
          <w:sz w:val="20"/>
          <w:szCs w:val="20"/>
        </w:rPr>
        <w:t xml:space="preserve">. </w:t>
      </w:r>
      <w:r w:rsidR="00F2295B" w:rsidRPr="001A02A6">
        <w:rPr>
          <w:sz w:val="20"/>
          <w:szCs w:val="20"/>
        </w:rPr>
        <w:t>Под основную обработку почвы</w:t>
      </w:r>
      <w:r w:rsidR="00874166" w:rsidRPr="001A02A6">
        <w:rPr>
          <w:sz w:val="20"/>
          <w:szCs w:val="20"/>
        </w:rPr>
        <w:t xml:space="preserve"> вн</w:t>
      </w:r>
      <w:r w:rsidR="00F2295B" w:rsidRPr="001A02A6">
        <w:rPr>
          <w:sz w:val="20"/>
          <w:szCs w:val="20"/>
        </w:rPr>
        <w:t>о</w:t>
      </w:r>
      <w:r w:rsidR="00874166" w:rsidRPr="001A02A6">
        <w:rPr>
          <w:sz w:val="20"/>
          <w:szCs w:val="20"/>
        </w:rPr>
        <w:t>с</w:t>
      </w:r>
      <w:r w:rsidR="00F2295B" w:rsidRPr="001A02A6">
        <w:rPr>
          <w:sz w:val="20"/>
          <w:szCs w:val="20"/>
        </w:rPr>
        <w:t>ят</w:t>
      </w:r>
      <w:r w:rsidR="009D5978" w:rsidRPr="001A02A6">
        <w:rPr>
          <w:sz w:val="20"/>
          <w:szCs w:val="20"/>
        </w:rPr>
        <w:t xml:space="preserve"> </w:t>
      </w:r>
      <w:r w:rsidR="009D5978" w:rsidRPr="001A02A6">
        <w:rPr>
          <w:sz w:val="20"/>
          <w:szCs w:val="20"/>
        </w:rPr>
        <w:br/>
        <w:t>10</w:t>
      </w:r>
      <w:r w:rsidR="00874166" w:rsidRPr="001A02A6">
        <w:rPr>
          <w:sz w:val="20"/>
          <w:szCs w:val="20"/>
        </w:rPr>
        <w:t>–20 т/га органических удобрений и N</w:t>
      </w:r>
      <w:r w:rsidR="00874166" w:rsidRPr="001A02A6">
        <w:rPr>
          <w:sz w:val="20"/>
          <w:szCs w:val="20"/>
          <w:vertAlign w:val="subscript"/>
        </w:rPr>
        <w:t>60</w:t>
      </w:r>
      <w:r w:rsidR="00874166" w:rsidRPr="001A02A6">
        <w:rPr>
          <w:sz w:val="20"/>
          <w:szCs w:val="20"/>
        </w:rPr>
        <w:t>Р</w:t>
      </w:r>
      <w:r w:rsidR="00874166" w:rsidRPr="001A02A6">
        <w:rPr>
          <w:sz w:val="20"/>
          <w:szCs w:val="20"/>
          <w:vertAlign w:val="subscript"/>
        </w:rPr>
        <w:t>60</w:t>
      </w:r>
      <w:r w:rsidR="00874166" w:rsidRPr="001A02A6">
        <w:rPr>
          <w:sz w:val="20"/>
          <w:szCs w:val="20"/>
        </w:rPr>
        <w:t>К</w:t>
      </w:r>
      <w:r w:rsidR="00874166" w:rsidRPr="001A02A6">
        <w:rPr>
          <w:sz w:val="20"/>
          <w:szCs w:val="20"/>
          <w:vertAlign w:val="subscript"/>
        </w:rPr>
        <w:t>60</w:t>
      </w:r>
      <w:r w:rsidR="00874166" w:rsidRPr="001A02A6">
        <w:rPr>
          <w:sz w:val="20"/>
          <w:szCs w:val="20"/>
        </w:rPr>
        <w:t xml:space="preserve">. </w:t>
      </w:r>
      <w:r w:rsidRPr="001A02A6">
        <w:rPr>
          <w:sz w:val="20"/>
          <w:szCs w:val="20"/>
        </w:rPr>
        <w:t>При посеве</w:t>
      </w:r>
      <w:r w:rsidRPr="001A02A6">
        <w:rPr>
          <w:i/>
          <w:sz w:val="20"/>
          <w:szCs w:val="20"/>
        </w:rPr>
        <w:t xml:space="preserve"> </w:t>
      </w:r>
      <w:r w:rsidR="00F2295B" w:rsidRPr="001A02A6">
        <w:rPr>
          <w:bCs/>
          <w:sz w:val="20"/>
          <w:szCs w:val="20"/>
        </w:rPr>
        <w:t>вно</w:t>
      </w:r>
      <w:r w:rsidRPr="001A02A6">
        <w:rPr>
          <w:bCs/>
          <w:sz w:val="20"/>
          <w:szCs w:val="20"/>
        </w:rPr>
        <w:t>с</w:t>
      </w:r>
      <w:r w:rsidR="00F2295B" w:rsidRPr="001A02A6">
        <w:rPr>
          <w:bCs/>
          <w:sz w:val="20"/>
          <w:szCs w:val="20"/>
        </w:rPr>
        <w:t>ят</w:t>
      </w:r>
      <w:r w:rsidRPr="001A02A6">
        <w:rPr>
          <w:bCs/>
          <w:sz w:val="20"/>
          <w:szCs w:val="20"/>
        </w:rPr>
        <w:t xml:space="preserve"> </w:t>
      </w:r>
      <w:r w:rsidR="00874166" w:rsidRPr="001A02A6">
        <w:rPr>
          <w:bCs/>
          <w:sz w:val="20"/>
          <w:szCs w:val="20"/>
        </w:rPr>
        <w:t xml:space="preserve">суперфосфат </w:t>
      </w:r>
      <w:r w:rsidRPr="001A02A6">
        <w:rPr>
          <w:bCs/>
          <w:sz w:val="20"/>
          <w:szCs w:val="20"/>
        </w:rPr>
        <w:t xml:space="preserve">(50 кг/га). </w:t>
      </w:r>
      <w:r w:rsidR="00863188" w:rsidRPr="001A02A6">
        <w:rPr>
          <w:sz w:val="20"/>
          <w:szCs w:val="20"/>
        </w:rPr>
        <w:t>В фазе интенсивного отрастания необходимо провести некорневую подкормку мочеви</w:t>
      </w:r>
      <w:r w:rsidR="00F2295B" w:rsidRPr="001A02A6">
        <w:rPr>
          <w:sz w:val="20"/>
          <w:szCs w:val="20"/>
        </w:rPr>
        <w:t>ной (50 кг/га),</w:t>
      </w:r>
      <w:r w:rsidR="00863188" w:rsidRPr="001A02A6">
        <w:rPr>
          <w:sz w:val="20"/>
          <w:szCs w:val="20"/>
        </w:rPr>
        <w:t xml:space="preserve"> гума</w:t>
      </w:r>
      <w:r w:rsidR="00874166" w:rsidRPr="001A02A6">
        <w:rPr>
          <w:sz w:val="20"/>
          <w:szCs w:val="20"/>
        </w:rPr>
        <w:t xml:space="preserve">том </w:t>
      </w:r>
      <w:r w:rsidR="009D5978" w:rsidRPr="001A02A6">
        <w:rPr>
          <w:sz w:val="20"/>
          <w:szCs w:val="20"/>
        </w:rPr>
        <w:t>натрия</w:t>
      </w:r>
      <w:r w:rsidR="00874166" w:rsidRPr="001A02A6">
        <w:rPr>
          <w:sz w:val="20"/>
          <w:szCs w:val="20"/>
        </w:rPr>
        <w:t xml:space="preserve"> с </w:t>
      </w:r>
      <w:r w:rsidR="009D5978" w:rsidRPr="001A02A6">
        <w:rPr>
          <w:sz w:val="20"/>
          <w:szCs w:val="20"/>
        </w:rPr>
        <w:t>молибденом</w:t>
      </w:r>
      <w:r w:rsidR="00874166" w:rsidRPr="001A02A6">
        <w:rPr>
          <w:sz w:val="20"/>
          <w:szCs w:val="20"/>
        </w:rPr>
        <w:t xml:space="preserve"> и </w:t>
      </w:r>
      <w:r w:rsidR="009D5978" w:rsidRPr="001A02A6">
        <w:rPr>
          <w:sz w:val="20"/>
          <w:szCs w:val="20"/>
        </w:rPr>
        <w:t>бором</w:t>
      </w:r>
      <w:r w:rsidR="00863188" w:rsidRPr="001A02A6">
        <w:rPr>
          <w:sz w:val="20"/>
          <w:szCs w:val="20"/>
        </w:rPr>
        <w:t xml:space="preserve"> (соответственно 25–35</w:t>
      </w:r>
      <w:r w:rsidR="00245554" w:rsidRPr="001A02A6">
        <w:rPr>
          <w:sz w:val="20"/>
          <w:szCs w:val="20"/>
        </w:rPr>
        <w:t xml:space="preserve"> </w:t>
      </w:r>
      <w:r w:rsidR="00874166" w:rsidRPr="001A02A6">
        <w:rPr>
          <w:sz w:val="20"/>
          <w:szCs w:val="20"/>
        </w:rPr>
        <w:t xml:space="preserve">и 150–250 г/га). </w:t>
      </w:r>
    </w:p>
    <w:p w:rsidR="00FA7B62" w:rsidRPr="001A02A6" w:rsidRDefault="00863188" w:rsidP="009D5978">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Посев.</w:t>
      </w:r>
      <w:r w:rsidRPr="001A02A6">
        <w:rPr>
          <w:rFonts w:ascii="Times New Roman" w:hAnsi="Times New Roman"/>
          <w:sz w:val="20"/>
          <w:szCs w:val="20"/>
        </w:rPr>
        <w:t xml:space="preserve"> Рекомендована предпосевная обработка семян </w:t>
      </w:r>
      <w:r w:rsidRPr="001A02A6">
        <w:rPr>
          <w:rFonts w:ascii="Times New Roman" w:hAnsi="Times New Roman"/>
          <w:spacing w:val="-4"/>
          <w:sz w:val="20"/>
          <w:szCs w:val="20"/>
        </w:rPr>
        <w:t xml:space="preserve">регуляторами роста </w:t>
      </w:r>
      <w:r w:rsidR="00B557F7" w:rsidRPr="001A02A6">
        <w:rPr>
          <w:rFonts w:ascii="Times New Roman" w:hAnsi="Times New Roman"/>
          <w:sz w:val="20"/>
          <w:szCs w:val="20"/>
        </w:rPr>
        <w:t>б</w:t>
      </w:r>
      <w:r w:rsidRPr="001A02A6">
        <w:rPr>
          <w:rFonts w:ascii="Times New Roman" w:hAnsi="Times New Roman"/>
          <w:sz w:val="20"/>
          <w:szCs w:val="20"/>
        </w:rPr>
        <w:t>айкал ЭМ</w:t>
      </w:r>
      <w:r w:rsidR="00263D34" w:rsidRPr="001A02A6">
        <w:rPr>
          <w:rFonts w:ascii="Times New Roman" w:hAnsi="Times New Roman"/>
          <w:sz w:val="20"/>
          <w:szCs w:val="20"/>
        </w:rPr>
        <w:t>-</w:t>
      </w:r>
      <w:r w:rsidR="00B557F7" w:rsidRPr="001A02A6">
        <w:rPr>
          <w:rFonts w:ascii="Times New Roman" w:hAnsi="Times New Roman"/>
          <w:sz w:val="20"/>
          <w:szCs w:val="20"/>
        </w:rPr>
        <w:t>1 (0,1</w:t>
      </w:r>
      <w:r w:rsidR="00263D34" w:rsidRPr="001A02A6">
        <w:rPr>
          <w:rFonts w:ascii="Times New Roman" w:hAnsi="Times New Roman"/>
          <w:sz w:val="20"/>
          <w:szCs w:val="20"/>
        </w:rPr>
        <w:t> </w:t>
      </w:r>
      <w:r w:rsidR="00B557F7" w:rsidRPr="001A02A6">
        <w:rPr>
          <w:rFonts w:ascii="Times New Roman" w:hAnsi="Times New Roman"/>
          <w:sz w:val="20"/>
          <w:szCs w:val="20"/>
        </w:rPr>
        <w:t>%) совместно с а</w:t>
      </w:r>
      <w:r w:rsidRPr="001A02A6">
        <w:rPr>
          <w:rFonts w:ascii="Times New Roman" w:hAnsi="Times New Roman"/>
          <w:sz w:val="20"/>
          <w:szCs w:val="20"/>
        </w:rPr>
        <w:t>квамиксом (10</w:t>
      </w:r>
      <w:r w:rsidR="00263D34" w:rsidRPr="001A02A6">
        <w:rPr>
          <w:rFonts w:ascii="Times New Roman" w:hAnsi="Times New Roman"/>
          <w:sz w:val="20"/>
          <w:szCs w:val="20"/>
          <w:vertAlign w:val="superscript"/>
        </w:rPr>
        <w:t>-</w:t>
      </w:r>
      <w:r w:rsidRPr="001A02A6">
        <w:rPr>
          <w:rFonts w:ascii="Times New Roman" w:hAnsi="Times New Roman"/>
          <w:sz w:val="20"/>
          <w:szCs w:val="20"/>
          <w:vertAlign w:val="superscript"/>
        </w:rPr>
        <w:t>5</w:t>
      </w:r>
      <w:r w:rsidR="00263D34" w:rsidRPr="001A02A6">
        <w:rPr>
          <w:rFonts w:ascii="Times New Roman" w:hAnsi="Times New Roman"/>
          <w:sz w:val="20"/>
          <w:szCs w:val="20"/>
          <w:vertAlign w:val="superscript"/>
        </w:rPr>
        <w:t> </w:t>
      </w:r>
      <w:r w:rsidRPr="001A02A6">
        <w:rPr>
          <w:rFonts w:ascii="Times New Roman" w:hAnsi="Times New Roman"/>
          <w:sz w:val="20"/>
          <w:szCs w:val="20"/>
        </w:rPr>
        <w:t xml:space="preserve">%). </w:t>
      </w:r>
      <w:r w:rsidR="00F2295B" w:rsidRPr="001A02A6">
        <w:rPr>
          <w:rFonts w:ascii="Times New Roman" w:eastAsia="Times New Roman" w:hAnsi="Times New Roman"/>
          <w:bCs/>
          <w:sz w:val="20"/>
          <w:szCs w:val="20"/>
          <w:lang w:eastAsia="ru-RU"/>
        </w:rPr>
        <w:t>Посев про</w:t>
      </w:r>
      <w:r w:rsidRPr="001A02A6">
        <w:rPr>
          <w:rFonts w:ascii="Times New Roman" w:eastAsia="Times New Roman" w:hAnsi="Times New Roman"/>
          <w:bCs/>
          <w:sz w:val="20"/>
          <w:szCs w:val="20"/>
          <w:lang w:eastAsia="ru-RU"/>
        </w:rPr>
        <w:t>водят вместе с ранними яровыми зерновыми культурами с учетом возможного прогноза заморозков в пери</w:t>
      </w:r>
      <w:r w:rsidR="000B6AAA" w:rsidRPr="001A02A6">
        <w:rPr>
          <w:rFonts w:ascii="Times New Roman" w:eastAsia="Times New Roman" w:hAnsi="Times New Roman"/>
          <w:bCs/>
          <w:sz w:val="20"/>
          <w:szCs w:val="20"/>
          <w:lang w:eastAsia="ru-RU"/>
        </w:rPr>
        <w:t xml:space="preserve">од всходов. </w:t>
      </w:r>
      <w:proofErr w:type="gramStart"/>
      <w:r w:rsidRPr="001A02A6">
        <w:rPr>
          <w:rFonts w:ascii="Times New Roman" w:hAnsi="Times New Roman"/>
          <w:sz w:val="20"/>
          <w:szCs w:val="20"/>
        </w:rPr>
        <w:t>Оптимальным сро</w:t>
      </w:r>
      <w:r w:rsidR="003A6850" w:rsidRPr="001A02A6">
        <w:rPr>
          <w:rFonts w:ascii="Times New Roman" w:hAnsi="Times New Roman"/>
          <w:sz w:val="20"/>
          <w:szCs w:val="20"/>
        </w:rPr>
        <w:t>-</w:t>
      </w:r>
      <w:r w:rsidRPr="001A02A6">
        <w:rPr>
          <w:rFonts w:ascii="Times New Roman" w:hAnsi="Times New Roman"/>
          <w:sz w:val="20"/>
          <w:szCs w:val="20"/>
        </w:rPr>
        <w:t>ком посева является вторая декада мая при широкорядном способе по</w:t>
      </w:r>
      <w:r w:rsidR="003A6850" w:rsidRPr="001A02A6">
        <w:rPr>
          <w:rFonts w:ascii="Times New Roman" w:hAnsi="Times New Roman"/>
          <w:sz w:val="20"/>
          <w:szCs w:val="20"/>
        </w:rPr>
        <w:t>-</w:t>
      </w:r>
      <w:r w:rsidRPr="001A02A6">
        <w:rPr>
          <w:rFonts w:ascii="Times New Roman" w:hAnsi="Times New Roman"/>
          <w:sz w:val="20"/>
          <w:szCs w:val="20"/>
        </w:rPr>
        <w:t xml:space="preserve">сева </w:t>
      </w:r>
      <w:r w:rsidRPr="001A02A6">
        <w:rPr>
          <w:rFonts w:ascii="Times New Roman" w:eastAsia="Times New Roman" w:hAnsi="Times New Roman"/>
          <w:bCs/>
          <w:sz w:val="20"/>
          <w:szCs w:val="20"/>
          <w:lang w:eastAsia="ru-RU"/>
        </w:rPr>
        <w:t xml:space="preserve">с шириной междурядий </w:t>
      </w:r>
      <w:smartTag w:uri="urn:schemas-microsoft-com:office:smarttags" w:element="metricconverter">
        <w:smartTagPr>
          <w:attr w:name="ProductID" w:val="45 см"/>
        </w:smartTagPr>
        <w:r w:rsidRPr="001A02A6">
          <w:rPr>
            <w:rFonts w:ascii="Times New Roman" w:eastAsia="Times New Roman" w:hAnsi="Times New Roman"/>
            <w:bCs/>
            <w:sz w:val="20"/>
            <w:szCs w:val="20"/>
            <w:lang w:eastAsia="ru-RU"/>
          </w:rPr>
          <w:t>45 см</w:t>
        </w:r>
      </w:smartTag>
      <w:r w:rsidRPr="001A02A6">
        <w:rPr>
          <w:rFonts w:ascii="Times New Roman" w:hAnsi="Times New Roman"/>
          <w:sz w:val="20"/>
          <w:szCs w:val="20"/>
        </w:rPr>
        <w:t xml:space="preserve"> и</w:t>
      </w:r>
      <w:r w:rsidR="00FA7B62" w:rsidRPr="001A02A6">
        <w:rPr>
          <w:rFonts w:ascii="Times New Roman" w:hAnsi="Times New Roman"/>
          <w:sz w:val="20"/>
          <w:szCs w:val="20"/>
        </w:rPr>
        <w:t xml:space="preserve"> норме</w:t>
      </w:r>
      <w:r w:rsidRPr="001A02A6">
        <w:rPr>
          <w:rFonts w:ascii="Times New Roman" w:hAnsi="Times New Roman"/>
          <w:sz w:val="20"/>
          <w:szCs w:val="20"/>
        </w:rPr>
        <w:t xml:space="preserve"> высева 1 млн</w:t>
      </w:r>
      <w:r w:rsidR="004B187A">
        <w:rPr>
          <w:rFonts w:ascii="Times New Roman" w:hAnsi="Times New Roman"/>
          <w:sz w:val="20"/>
          <w:szCs w:val="20"/>
        </w:rPr>
        <w:t>.</w:t>
      </w:r>
      <w:r w:rsidRPr="001A02A6">
        <w:rPr>
          <w:rFonts w:ascii="Times New Roman" w:hAnsi="Times New Roman"/>
          <w:sz w:val="20"/>
          <w:szCs w:val="20"/>
        </w:rPr>
        <w:t xml:space="preserve"> всхожих с</w:t>
      </w:r>
      <w:r w:rsidRPr="001A02A6">
        <w:rPr>
          <w:rFonts w:ascii="Times New Roman" w:hAnsi="Times New Roman"/>
          <w:sz w:val="20"/>
          <w:szCs w:val="20"/>
        </w:rPr>
        <w:t>е</w:t>
      </w:r>
      <w:r w:rsidRPr="001A02A6">
        <w:rPr>
          <w:rFonts w:ascii="Times New Roman" w:hAnsi="Times New Roman"/>
          <w:sz w:val="20"/>
          <w:szCs w:val="20"/>
        </w:rPr>
        <w:t xml:space="preserve">мян на </w:t>
      </w:r>
      <w:smartTag w:uri="urn:schemas-microsoft-com:office:smarttags" w:element="metricconverter">
        <w:smartTagPr>
          <w:attr w:name="ProductID" w:val="1 га"/>
        </w:smartTagPr>
        <w:r w:rsidRPr="001A02A6">
          <w:rPr>
            <w:rFonts w:ascii="Times New Roman" w:hAnsi="Times New Roman"/>
            <w:sz w:val="20"/>
            <w:szCs w:val="20"/>
          </w:rPr>
          <w:t>1 га</w:t>
        </w:r>
      </w:smartTag>
      <w:r w:rsidRPr="001A02A6">
        <w:rPr>
          <w:rFonts w:ascii="Times New Roman" w:hAnsi="Times New Roman"/>
          <w:sz w:val="20"/>
          <w:szCs w:val="20"/>
        </w:rPr>
        <w:t xml:space="preserve"> (</w:t>
      </w:r>
      <w:r w:rsidRPr="001A02A6">
        <w:rPr>
          <w:rFonts w:ascii="Times New Roman" w:eastAsia="Times New Roman" w:hAnsi="Times New Roman"/>
          <w:bCs/>
          <w:sz w:val="20"/>
          <w:szCs w:val="20"/>
          <w:lang w:eastAsia="ru-RU"/>
        </w:rPr>
        <w:t>10 – 15 кг/га</w:t>
      </w:r>
      <w:r w:rsidR="00FA7B62" w:rsidRPr="001A02A6">
        <w:rPr>
          <w:rFonts w:ascii="Times New Roman" w:eastAsia="Times New Roman" w:hAnsi="Times New Roman"/>
          <w:bCs/>
          <w:sz w:val="20"/>
          <w:szCs w:val="20"/>
          <w:lang w:eastAsia="ru-RU"/>
        </w:rPr>
        <w:t xml:space="preserve"> </w:t>
      </w:r>
      <w:r w:rsidRPr="001A02A6">
        <w:rPr>
          <w:rFonts w:ascii="Times New Roman" w:eastAsia="Times New Roman" w:hAnsi="Times New Roman"/>
          <w:bCs/>
          <w:sz w:val="20"/>
          <w:szCs w:val="20"/>
          <w:lang w:eastAsia="ru-RU"/>
        </w:rPr>
        <w:t>при лабораторной всхожести семян 70–80</w:t>
      </w:r>
      <w:r w:rsidR="00263D34" w:rsidRPr="001A02A6">
        <w:rPr>
          <w:rFonts w:ascii="Times New Roman" w:eastAsia="Times New Roman" w:hAnsi="Times New Roman"/>
          <w:bCs/>
          <w:sz w:val="20"/>
          <w:szCs w:val="20"/>
          <w:lang w:eastAsia="ru-RU"/>
        </w:rPr>
        <w:t> </w:t>
      </w:r>
      <w:r w:rsidRPr="001A02A6">
        <w:rPr>
          <w:rFonts w:ascii="Times New Roman" w:eastAsia="Times New Roman" w:hAnsi="Times New Roman"/>
          <w:bCs/>
          <w:sz w:val="20"/>
          <w:szCs w:val="20"/>
          <w:lang w:eastAsia="ru-RU"/>
        </w:rPr>
        <w:t>%</w:t>
      </w:r>
      <w:r w:rsidR="00FA7B62" w:rsidRPr="001A02A6">
        <w:rPr>
          <w:rFonts w:ascii="Times New Roman" w:eastAsia="Times New Roman" w:hAnsi="Times New Roman"/>
          <w:bCs/>
          <w:sz w:val="20"/>
          <w:szCs w:val="20"/>
          <w:lang w:eastAsia="ru-RU"/>
        </w:rPr>
        <w:t>)</w:t>
      </w:r>
      <w:r w:rsidR="0061714D" w:rsidRPr="001A02A6">
        <w:rPr>
          <w:rFonts w:ascii="Times New Roman" w:eastAsia="Times New Roman" w:hAnsi="Times New Roman"/>
          <w:bCs/>
          <w:sz w:val="20"/>
          <w:szCs w:val="20"/>
          <w:lang w:eastAsia="ru-RU"/>
        </w:rPr>
        <w:t xml:space="preserve"> на глубину 4–</w:t>
      </w:r>
      <w:smartTag w:uri="urn:schemas-microsoft-com:office:smarttags" w:element="metricconverter">
        <w:smartTagPr>
          <w:attr w:name="ProductID" w:val="5 см"/>
        </w:smartTagPr>
        <w:r w:rsidR="0061714D" w:rsidRPr="001A02A6">
          <w:rPr>
            <w:rFonts w:ascii="Times New Roman" w:eastAsia="Times New Roman" w:hAnsi="Times New Roman"/>
            <w:bCs/>
            <w:sz w:val="20"/>
            <w:szCs w:val="20"/>
            <w:lang w:eastAsia="ru-RU"/>
          </w:rPr>
          <w:t>5 см</w:t>
        </w:r>
      </w:smartTag>
      <w:r w:rsidR="0061714D" w:rsidRPr="001A02A6">
        <w:rPr>
          <w:rFonts w:ascii="Times New Roman" w:eastAsia="Times New Roman" w:hAnsi="Times New Roman"/>
          <w:bCs/>
          <w:sz w:val="20"/>
          <w:szCs w:val="20"/>
          <w:lang w:eastAsia="ru-RU"/>
        </w:rPr>
        <w:t xml:space="preserve">. </w:t>
      </w:r>
      <w:r w:rsidR="00FA7B62" w:rsidRPr="001A02A6">
        <w:rPr>
          <w:rFonts w:ascii="Times New Roman" w:eastAsia="Times New Roman" w:hAnsi="Times New Roman"/>
          <w:bCs/>
          <w:sz w:val="20"/>
          <w:szCs w:val="20"/>
          <w:lang w:eastAsia="ru-RU"/>
        </w:rPr>
        <w:t>При осеннем сроке</w:t>
      </w:r>
      <w:r w:rsidR="00FA7B62" w:rsidRPr="001A02A6">
        <w:rPr>
          <w:rFonts w:ascii="Times New Roman" w:hAnsi="Times New Roman"/>
          <w:sz w:val="20"/>
          <w:szCs w:val="20"/>
        </w:rPr>
        <w:t xml:space="preserve"> </w:t>
      </w:r>
      <w:r w:rsidR="00F2295B" w:rsidRPr="001A02A6">
        <w:rPr>
          <w:rFonts w:ascii="Times New Roman" w:hAnsi="Times New Roman"/>
          <w:sz w:val="20"/>
          <w:szCs w:val="20"/>
        </w:rPr>
        <w:t xml:space="preserve">посева </w:t>
      </w:r>
      <w:r w:rsidR="00FA7B62" w:rsidRPr="001A02A6">
        <w:rPr>
          <w:rFonts w:ascii="Times New Roman" w:hAnsi="Times New Roman"/>
          <w:sz w:val="20"/>
          <w:szCs w:val="20"/>
        </w:rPr>
        <w:t>глубина посева 2–</w:t>
      </w:r>
      <w:smartTag w:uri="urn:schemas-microsoft-com:office:smarttags" w:element="metricconverter">
        <w:smartTagPr>
          <w:attr w:name="ProductID" w:val="4 см"/>
        </w:smartTagPr>
        <w:r w:rsidR="00FA7B62" w:rsidRPr="001A02A6">
          <w:rPr>
            <w:rFonts w:ascii="Times New Roman" w:hAnsi="Times New Roman"/>
            <w:sz w:val="20"/>
            <w:szCs w:val="20"/>
          </w:rPr>
          <w:t>4 см</w:t>
        </w:r>
      </w:smartTag>
      <w:r w:rsidR="00FA7B62" w:rsidRPr="001A02A6">
        <w:rPr>
          <w:rFonts w:ascii="Times New Roman" w:eastAsia="Times New Roman" w:hAnsi="Times New Roman"/>
          <w:bCs/>
          <w:sz w:val="20"/>
          <w:szCs w:val="20"/>
          <w:lang w:eastAsia="ru-RU"/>
        </w:rPr>
        <w:t>. При сплошном</w:t>
      </w:r>
      <w:r w:rsidRPr="001A02A6">
        <w:rPr>
          <w:rFonts w:ascii="Times New Roman" w:eastAsia="Times New Roman" w:hAnsi="Times New Roman"/>
          <w:bCs/>
          <w:sz w:val="20"/>
          <w:szCs w:val="20"/>
          <w:lang w:eastAsia="ru-RU"/>
        </w:rPr>
        <w:t xml:space="preserve"> </w:t>
      </w:r>
      <w:r w:rsidR="00FA7B62" w:rsidRPr="001A02A6">
        <w:rPr>
          <w:rFonts w:ascii="Times New Roman" w:eastAsia="Times New Roman" w:hAnsi="Times New Roman"/>
          <w:bCs/>
          <w:sz w:val="20"/>
          <w:szCs w:val="20"/>
          <w:lang w:eastAsia="ru-RU"/>
        </w:rPr>
        <w:t xml:space="preserve">рядовом </w:t>
      </w:r>
      <w:r w:rsidRPr="001A02A6">
        <w:rPr>
          <w:rFonts w:ascii="Times New Roman" w:eastAsia="Times New Roman" w:hAnsi="Times New Roman"/>
          <w:bCs/>
          <w:sz w:val="20"/>
          <w:szCs w:val="20"/>
          <w:lang w:eastAsia="ru-RU"/>
        </w:rPr>
        <w:t>способ</w:t>
      </w:r>
      <w:r w:rsidR="00FA7B62" w:rsidRPr="001A02A6">
        <w:rPr>
          <w:rFonts w:ascii="Times New Roman" w:eastAsia="Times New Roman" w:hAnsi="Times New Roman"/>
          <w:bCs/>
          <w:sz w:val="20"/>
          <w:szCs w:val="20"/>
          <w:lang w:eastAsia="ru-RU"/>
        </w:rPr>
        <w:t>е</w:t>
      </w:r>
      <w:r w:rsidRPr="001A02A6">
        <w:rPr>
          <w:rFonts w:ascii="Times New Roman" w:eastAsia="Times New Roman" w:hAnsi="Times New Roman"/>
          <w:bCs/>
          <w:sz w:val="20"/>
          <w:szCs w:val="20"/>
          <w:lang w:eastAsia="ru-RU"/>
        </w:rPr>
        <w:t xml:space="preserve"> </w:t>
      </w:r>
      <w:r w:rsidR="00FA7B62" w:rsidRPr="001A02A6">
        <w:rPr>
          <w:rFonts w:ascii="Times New Roman" w:eastAsia="Times New Roman" w:hAnsi="Times New Roman"/>
          <w:bCs/>
          <w:sz w:val="20"/>
          <w:szCs w:val="20"/>
          <w:lang w:eastAsia="ru-RU"/>
        </w:rPr>
        <w:t>посева норму</w:t>
      </w:r>
      <w:r w:rsidRPr="001A02A6">
        <w:rPr>
          <w:rFonts w:ascii="Times New Roman" w:eastAsia="Times New Roman" w:hAnsi="Times New Roman"/>
          <w:bCs/>
          <w:sz w:val="20"/>
          <w:szCs w:val="20"/>
          <w:lang w:eastAsia="ru-RU"/>
        </w:rPr>
        <w:t xml:space="preserve"> высева </w:t>
      </w:r>
      <w:r w:rsidR="00FA7B62" w:rsidRPr="001A02A6">
        <w:rPr>
          <w:rFonts w:ascii="Times New Roman" w:eastAsia="Times New Roman" w:hAnsi="Times New Roman"/>
          <w:bCs/>
          <w:sz w:val="20"/>
          <w:szCs w:val="20"/>
          <w:lang w:eastAsia="ru-RU"/>
        </w:rPr>
        <w:t xml:space="preserve">увеличивают до </w:t>
      </w:r>
      <w:r w:rsidRPr="001A02A6">
        <w:rPr>
          <w:rFonts w:ascii="Times New Roman" w:eastAsia="Times New Roman" w:hAnsi="Times New Roman"/>
          <w:bCs/>
          <w:sz w:val="20"/>
          <w:szCs w:val="20"/>
          <w:lang w:eastAsia="ru-RU"/>
        </w:rPr>
        <w:t>20 кг/га.</w:t>
      </w:r>
      <w:r w:rsidRPr="001A02A6">
        <w:rPr>
          <w:rFonts w:ascii="Times New Roman" w:hAnsi="Times New Roman"/>
          <w:i/>
          <w:sz w:val="20"/>
          <w:szCs w:val="20"/>
        </w:rPr>
        <w:t xml:space="preserve">     </w:t>
      </w:r>
      <w:proofErr w:type="gramEnd"/>
    </w:p>
    <w:p w:rsidR="00863188" w:rsidRPr="001A02A6" w:rsidRDefault="00863188" w:rsidP="009D5978">
      <w:pPr>
        <w:spacing w:after="0" w:line="240" w:lineRule="auto"/>
        <w:ind w:firstLine="284"/>
        <w:jc w:val="both"/>
        <w:rPr>
          <w:rFonts w:ascii="Times New Roman" w:eastAsia="Times New Roman" w:hAnsi="Times New Roman"/>
          <w:sz w:val="20"/>
          <w:szCs w:val="20"/>
          <w:lang w:eastAsia="ru-RU"/>
        </w:rPr>
      </w:pPr>
      <w:r w:rsidRPr="001A02A6">
        <w:rPr>
          <w:rFonts w:ascii="Times New Roman" w:hAnsi="Times New Roman"/>
          <w:i/>
          <w:sz w:val="20"/>
          <w:szCs w:val="20"/>
        </w:rPr>
        <w:t>Уход.</w:t>
      </w:r>
      <w:r w:rsidRPr="001A02A6">
        <w:rPr>
          <w:rFonts w:ascii="Times New Roman" w:hAnsi="Times New Roman"/>
          <w:sz w:val="20"/>
          <w:szCs w:val="20"/>
        </w:rPr>
        <w:t xml:space="preserve"> Проводят </w:t>
      </w:r>
      <w:r w:rsidRPr="001A02A6">
        <w:rPr>
          <w:rFonts w:ascii="Times New Roman" w:eastAsia="Times New Roman" w:hAnsi="Times New Roman"/>
          <w:bCs/>
          <w:sz w:val="20"/>
          <w:szCs w:val="20"/>
          <w:lang w:eastAsia="ru-RU"/>
        </w:rPr>
        <w:t>допосевное и послепосевное прикатывание</w:t>
      </w:r>
      <w:r w:rsidR="00245554" w:rsidRPr="001A02A6">
        <w:rPr>
          <w:rFonts w:ascii="Times New Roman" w:eastAsia="Times New Roman" w:hAnsi="Times New Roman"/>
          <w:bCs/>
          <w:sz w:val="20"/>
          <w:szCs w:val="20"/>
          <w:lang w:eastAsia="ru-RU"/>
        </w:rPr>
        <w:t xml:space="preserve"> почвы</w:t>
      </w:r>
      <w:r w:rsidRPr="001A02A6">
        <w:rPr>
          <w:rFonts w:ascii="Times New Roman" w:eastAsia="Times New Roman" w:hAnsi="Times New Roman"/>
          <w:bCs/>
          <w:sz w:val="20"/>
          <w:szCs w:val="20"/>
          <w:lang w:eastAsia="ru-RU"/>
        </w:rPr>
        <w:t xml:space="preserve">. </w:t>
      </w:r>
      <w:r w:rsidRPr="001A02A6">
        <w:rPr>
          <w:rFonts w:ascii="Times New Roman" w:hAnsi="Times New Roman"/>
          <w:sz w:val="20"/>
          <w:szCs w:val="20"/>
        </w:rPr>
        <w:t xml:space="preserve">Междурядные обработки проводят 2–3 раза до смыкания рядков. </w:t>
      </w:r>
      <w:proofErr w:type="gramStart"/>
      <w:r w:rsidRPr="001A02A6">
        <w:rPr>
          <w:rFonts w:ascii="Times New Roman" w:eastAsia="Times New Roman" w:hAnsi="Times New Roman"/>
          <w:bCs/>
          <w:sz w:val="20"/>
          <w:szCs w:val="20"/>
          <w:lang w:eastAsia="ru-RU"/>
        </w:rPr>
        <w:t>Сис</w:t>
      </w:r>
      <w:r w:rsidR="00F20D61" w:rsidRPr="001A02A6">
        <w:rPr>
          <w:rFonts w:ascii="Times New Roman" w:eastAsia="Times New Roman" w:hAnsi="Times New Roman"/>
          <w:bCs/>
          <w:sz w:val="20"/>
          <w:szCs w:val="20"/>
          <w:lang w:eastAsia="ru-RU"/>
        </w:rPr>
        <w:t>-</w:t>
      </w:r>
      <w:r w:rsidRPr="001A02A6">
        <w:rPr>
          <w:rFonts w:ascii="Times New Roman" w:eastAsia="Times New Roman" w:hAnsi="Times New Roman"/>
          <w:bCs/>
          <w:sz w:val="20"/>
          <w:szCs w:val="20"/>
          <w:lang w:eastAsia="ru-RU"/>
        </w:rPr>
        <w:t>тема</w:t>
      </w:r>
      <w:proofErr w:type="gramEnd"/>
      <w:r w:rsidRPr="001A02A6">
        <w:rPr>
          <w:rFonts w:ascii="Times New Roman" w:eastAsia="Times New Roman" w:hAnsi="Times New Roman"/>
          <w:bCs/>
          <w:sz w:val="20"/>
          <w:szCs w:val="20"/>
          <w:lang w:eastAsia="ru-RU"/>
        </w:rPr>
        <w:t xml:space="preserve"> агротехнических мер борьбы с сорняками включает боронование до всходов через 4–5 дней после посева и по всходам в фазу</w:t>
      </w:r>
      <w:r w:rsidR="00D2742A" w:rsidRPr="001A02A6">
        <w:rPr>
          <w:rFonts w:ascii="Times New Roman" w:eastAsia="Times New Roman" w:hAnsi="Times New Roman"/>
          <w:bCs/>
          <w:sz w:val="20"/>
          <w:szCs w:val="20"/>
          <w:lang w:eastAsia="ru-RU"/>
        </w:rPr>
        <w:t xml:space="preserve"> первой пары</w:t>
      </w:r>
      <w:r w:rsidRPr="001A02A6">
        <w:rPr>
          <w:rFonts w:ascii="Times New Roman" w:eastAsia="Times New Roman" w:hAnsi="Times New Roman"/>
          <w:bCs/>
          <w:sz w:val="20"/>
          <w:szCs w:val="20"/>
          <w:lang w:eastAsia="ru-RU"/>
        </w:rPr>
        <w:t xml:space="preserve"> настоящих листьев, повторное боронование по всходам в ф</w:t>
      </w:r>
      <w:r w:rsidR="00D2742A" w:rsidRPr="001A02A6">
        <w:rPr>
          <w:rFonts w:ascii="Times New Roman" w:eastAsia="Times New Roman" w:hAnsi="Times New Roman"/>
          <w:bCs/>
          <w:sz w:val="20"/>
          <w:szCs w:val="20"/>
          <w:lang w:eastAsia="ru-RU"/>
        </w:rPr>
        <w:t>азу второй пары</w:t>
      </w:r>
      <w:r w:rsidRPr="001A02A6">
        <w:rPr>
          <w:rFonts w:ascii="Times New Roman" w:eastAsia="Times New Roman" w:hAnsi="Times New Roman"/>
          <w:bCs/>
          <w:sz w:val="20"/>
          <w:szCs w:val="20"/>
          <w:lang w:eastAsia="ru-RU"/>
        </w:rPr>
        <w:t xml:space="preserve"> настоящих листьев, проведение одной</w:t>
      </w:r>
      <w:r w:rsidR="00263D34" w:rsidRPr="001A02A6">
        <w:rPr>
          <w:rFonts w:ascii="Times New Roman" w:eastAsia="Times New Roman" w:hAnsi="Times New Roman"/>
          <w:bCs/>
          <w:sz w:val="20"/>
          <w:szCs w:val="20"/>
          <w:lang w:eastAsia="ru-RU"/>
        </w:rPr>
        <w:t>-</w:t>
      </w:r>
      <w:r w:rsidRPr="001A02A6">
        <w:rPr>
          <w:rFonts w:ascii="Times New Roman" w:eastAsia="Times New Roman" w:hAnsi="Times New Roman"/>
          <w:bCs/>
          <w:sz w:val="20"/>
          <w:szCs w:val="20"/>
          <w:lang w:eastAsia="ru-RU"/>
        </w:rPr>
        <w:t xml:space="preserve">двух междурядных </w:t>
      </w:r>
      <w:r w:rsidRPr="001A02A6">
        <w:rPr>
          <w:rFonts w:ascii="Times New Roman" w:eastAsia="Times New Roman" w:hAnsi="Times New Roman"/>
          <w:bCs/>
          <w:sz w:val="20"/>
          <w:szCs w:val="20"/>
          <w:lang w:eastAsia="ru-RU"/>
        </w:rPr>
        <w:lastRenderedPageBreak/>
        <w:t>обработок. При широкорядном посеве проводят две культивации до смыкания рядков.</w:t>
      </w:r>
    </w:p>
    <w:p w:rsidR="00F332E8" w:rsidRPr="001A02A6" w:rsidRDefault="00F332E8" w:rsidP="009D5978">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Применение стимуляторов роста гумикс и гарт на этапе замачив</w:t>
      </w:r>
      <w:r w:rsidRPr="001A02A6">
        <w:rPr>
          <w:rFonts w:ascii="Times New Roman" w:eastAsia="Times New Roman" w:hAnsi="Times New Roman"/>
          <w:sz w:val="20"/>
          <w:szCs w:val="20"/>
          <w:lang w:eastAsia="ru-RU"/>
        </w:rPr>
        <w:t>а</w:t>
      </w:r>
      <w:r w:rsidRPr="001A02A6">
        <w:rPr>
          <w:rFonts w:ascii="Times New Roman" w:eastAsia="Times New Roman" w:hAnsi="Times New Roman"/>
          <w:sz w:val="20"/>
          <w:szCs w:val="20"/>
          <w:lang w:eastAsia="ru-RU"/>
        </w:rPr>
        <w:t xml:space="preserve">ния семян и двукратное опрыскивание вегетирующих растений перед цветением и через 10 дней </w:t>
      </w:r>
      <w:r w:rsidR="00134DC3" w:rsidRPr="001A02A6">
        <w:rPr>
          <w:rFonts w:ascii="Times New Roman" w:eastAsia="Times New Roman" w:hAnsi="Times New Roman"/>
          <w:sz w:val="20"/>
          <w:szCs w:val="20"/>
          <w:lang w:eastAsia="ru-RU"/>
        </w:rPr>
        <w:t>после начала цветения обеспечивает</w:t>
      </w:r>
      <w:r w:rsidRPr="001A02A6">
        <w:rPr>
          <w:rFonts w:ascii="Times New Roman" w:eastAsia="Times New Roman" w:hAnsi="Times New Roman"/>
          <w:sz w:val="20"/>
          <w:szCs w:val="20"/>
          <w:lang w:eastAsia="ru-RU"/>
        </w:rPr>
        <w:t xml:space="preserve"> увел</w:t>
      </w:r>
      <w:r w:rsidRPr="001A02A6">
        <w:rPr>
          <w:rFonts w:ascii="Times New Roman" w:eastAsia="Times New Roman" w:hAnsi="Times New Roman"/>
          <w:sz w:val="20"/>
          <w:szCs w:val="20"/>
          <w:lang w:eastAsia="ru-RU"/>
        </w:rPr>
        <w:t>и</w:t>
      </w:r>
      <w:r w:rsidRPr="001A02A6">
        <w:rPr>
          <w:rFonts w:ascii="Times New Roman" w:eastAsia="Times New Roman" w:hAnsi="Times New Roman"/>
          <w:sz w:val="20"/>
          <w:szCs w:val="20"/>
          <w:lang w:eastAsia="ru-RU"/>
        </w:rPr>
        <w:t>чение урожайности семян на 12–14% по сравнению</w:t>
      </w:r>
      <w:r w:rsidR="00134DC3" w:rsidRPr="001A02A6">
        <w:rPr>
          <w:rFonts w:ascii="Times New Roman" w:eastAsia="Times New Roman" w:hAnsi="Times New Roman"/>
          <w:sz w:val="20"/>
          <w:szCs w:val="20"/>
          <w:lang w:eastAsia="ru-RU"/>
        </w:rPr>
        <w:t xml:space="preserve"> </w:t>
      </w:r>
      <w:r w:rsidRPr="001A02A6">
        <w:rPr>
          <w:rFonts w:ascii="Times New Roman" w:eastAsia="Times New Roman" w:hAnsi="Times New Roman"/>
          <w:sz w:val="20"/>
          <w:szCs w:val="20"/>
          <w:lang w:eastAsia="ru-RU"/>
        </w:rPr>
        <w:t>с контролем без обработки.</w:t>
      </w:r>
    </w:p>
    <w:p w:rsidR="00863188" w:rsidRPr="001A02A6" w:rsidRDefault="00263D34" w:rsidP="009D5978">
      <w:pPr>
        <w:spacing w:after="0" w:line="240" w:lineRule="auto"/>
        <w:ind w:firstLine="284"/>
        <w:jc w:val="both"/>
        <w:rPr>
          <w:rFonts w:ascii="Times New Roman" w:eastAsia="Times New Roman" w:hAnsi="Times New Roman"/>
          <w:bCs/>
          <w:sz w:val="20"/>
          <w:szCs w:val="20"/>
          <w:lang w:eastAsia="ru-RU"/>
        </w:rPr>
      </w:pPr>
      <w:r w:rsidRPr="001A02A6">
        <w:rPr>
          <w:rFonts w:ascii="Times New Roman" w:eastAsia="Times New Roman" w:hAnsi="Times New Roman"/>
          <w:bCs/>
          <w:sz w:val="20"/>
          <w:szCs w:val="20"/>
          <w:lang w:eastAsia="ru-RU"/>
        </w:rPr>
        <w:t>Н</w:t>
      </w:r>
      <w:r w:rsidR="00863188" w:rsidRPr="001A02A6">
        <w:rPr>
          <w:rFonts w:ascii="Times New Roman" w:eastAsia="Times New Roman" w:hAnsi="Times New Roman"/>
          <w:bCs/>
          <w:sz w:val="20"/>
          <w:szCs w:val="20"/>
          <w:lang w:eastAsia="ru-RU"/>
        </w:rPr>
        <w:t>еобходимость применения гербицидов</w:t>
      </w:r>
      <w:r w:rsidRPr="001A02A6">
        <w:rPr>
          <w:rFonts w:ascii="Times New Roman" w:eastAsia="Times New Roman" w:hAnsi="Times New Roman"/>
          <w:bCs/>
          <w:sz w:val="20"/>
          <w:szCs w:val="20"/>
          <w:lang w:eastAsia="ru-RU"/>
        </w:rPr>
        <w:t xml:space="preserve"> на посевах лекарственных растений</w:t>
      </w:r>
      <w:r w:rsidR="00863188" w:rsidRPr="001A02A6">
        <w:rPr>
          <w:rFonts w:ascii="Times New Roman" w:eastAsia="Times New Roman" w:hAnsi="Times New Roman"/>
          <w:bCs/>
          <w:sz w:val="20"/>
          <w:szCs w:val="20"/>
          <w:lang w:eastAsia="ru-RU"/>
        </w:rPr>
        <w:t xml:space="preserve"> определяется с учетом степени засоренности каждого поля. </w:t>
      </w:r>
      <w:r w:rsidR="00863188" w:rsidRPr="001A02A6">
        <w:rPr>
          <w:rFonts w:ascii="Times New Roman" w:hAnsi="Times New Roman"/>
          <w:sz w:val="20"/>
          <w:szCs w:val="20"/>
        </w:rPr>
        <w:t>Гербициды вносят до посева и по всходам.</w:t>
      </w:r>
      <w:r w:rsidR="00863188" w:rsidRPr="001A02A6">
        <w:rPr>
          <w:rFonts w:ascii="Times New Roman" w:eastAsia="Times New Roman" w:hAnsi="Times New Roman"/>
          <w:bCs/>
          <w:sz w:val="20"/>
          <w:szCs w:val="20"/>
          <w:lang w:eastAsia="ru-RU"/>
        </w:rPr>
        <w:t xml:space="preserve"> </w:t>
      </w:r>
    </w:p>
    <w:p w:rsidR="00863188" w:rsidRPr="001A02A6" w:rsidRDefault="00863188" w:rsidP="009D5978">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bCs/>
          <w:sz w:val="20"/>
          <w:szCs w:val="20"/>
          <w:lang w:eastAsia="ru-RU"/>
        </w:rPr>
        <w:t>Для борьбы с вредителями в период вегетации необходимо прим</w:t>
      </w:r>
      <w:r w:rsidRPr="001A02A6">
        <w:rPr>
          <w:rFonts w:ascii="Times New Roman" w:eastAsia="Times New Roman" w:hAnsi="Times New Roman"/>
          <w:bCs/>
          <w:sz w:val="20"/>
          <w:szCs w:val="20"/>
          <w:lang w:eastAsia="ru-RU"/>
        </w:rPr>
        <w:t>е</w:t>
      </w:r>
      <w:r w:rsidRPr="001A02A6">
        <w:rPr>
          <w:rFonts w:ascii="Times New Roman" w:eastAsia="Times New Roman" w:hAnsi="Times New Roman"/>
          <w:bCs/>
          <w:sz w:val="20"/>
          <w:szCs w:val="20"/>
          <w:lang w:eastAsia="ru-RU"/>
        </w:rPr>
        <w:t>нять химические меры борьбы при наступлении установленного д</w:t>
      </w:r>
      <w:r w:rsidR="00D2742A" w:rsidRPr="001A02A6">
        <w:rPr>
          <w:rFonts w:ascii="Times New Roman" w:eastAsia="Times New Roman" w:hAnsi="Times New Roman"/>
          <w:bCs/>
          <w:sz w:val="20"/>
          <w:szCs w:val="20"/>
          <w:lang w:eastAsia="ru-RU"/>
        </w:rPr>
        <w:t>ля каждого вредителя вредоносного порога</w:t>
      </w:r>
      <w:r w:rsidRPr="001A02A6">
        <w:rPr>
          <w:rFonts w:ascii="Times New Roman" w:eastAsia="Times New Roman" w:hAnsi="Times New Roman"/>
          <w:bCs/>
          <w:sz w:val="20"/>
          <w:szCs w:val="20"/>
          <w:lang w:eastAsia="ru-RU"/>
        </w:rPr>
        <w:t xml:space="preserve"> распространения. Например, порог вредоносности щитника</w:t>
      </w:r>
      <w:r w:rsidR="00263D34" w:rsidRPr="001A02A6">
        <w:rPr>
          <w:rFonts w:ascii="Times New Roman" w:eastAsia="Times New Roman" w:hAnsi="Times New Roman"/>
          <w:bCs/>
          <w:sz w:val="20"/>
          <w:szCs w:val="20"/>
          <w:lang w:eastAsia="ru-RU"/>
        </w:rPr>
        <w:t>-</w:t>
      </w:r>
      <w:r w:rsidRPr="001A02A6">
        <w:rPr>
          <w:rFonts w:ascii="Times New Roman" w:eastAsia="Times New Roman" w:hAnsi="Times New Roman"/>
          <w:bCs/>
          <w:sz w:val="20"/>
          <w:szCs w:val="20"/>
          <w:lang w:eastAsia="ru-RU"/>
        </w:rPr>
        <w:t>черепашки в фазу пер</w:t>
      </w:r>
      <w:r w:rsidR="00D2742A" w:rsidRPr="001A02A6">
        <w:rPr>
          <w:rFonts w:ascii="Times New Roman" w:eastAsia="Times New Roman" w:hAnsi="Times New Roman"/>
          <w:bCs/>
          <w:sz w:val="20"/>
          <w:szCs w:val="20"/>
          <w:lang w:eastAsia="ru-RU"/>
        </w:rPr>
        <w:t>вой пары</w:t>
      </w:r>
      <w:r w:rsidRPr="001A02A6">
        <w:rPr>
          <w:rFonts w:ascii="Times New Roman" w:eastAsia="Times New Roman" w:hAnsi="Times New Roman"/>
          <w:bCs/>
          <w:sz w:val="20"/>
          <w:szCs w:val="20"/>
          <w:lang w:eastAsia="ru-RU"/>
        </w:rPr>
        <w:t xml:space="preserve"> насто</w:t>
      </w:r>
      <w:r w:rsidRPr="001A02A6">
        <w:rPr>
          <w:rFonts w:ascii="Times New Roman" w:eastAsia="Times New Roman" w:hAnsi="Times New Roman"/>
          <w:bCs/>
          <w:sz w:val="20"/>
          <w:szCs w:val="20"/>
          <w:lang w:eastAsia="ru-RU"/>
        </w:rPr>
        <w:t>я</w:t>
      </w:r>
      <w:r w:rsidRPr="001A02A6">
        <w:rPr>
          <w:rFonts w:ascii="Times New Roman" w:eastAsia="Times New Roman" w:hAnsi="Times New Roman"/>
          <w:bCs/>
          <w:sz w:val="20"/>
          <w:szCs w:val="20"/>
          <w:lang w:eastAsia="ru-RU"/>
        </w:rPr>
        <w:t>щих листьев – 5</w:t>
      </w:r>
      <w:r w:rsidR="00263D34" w:rsidRPr="001A02A6">
        <w:rPr>
          <w:rFonts w:ascii="Times New Roman" w:eastAsia="Times New Roman" w:hAnsi="Times New Roman"/>
          <w:bCs/>
          <w:sz w:val="20"/>
          <w:szCs w:val="20"/>
          <w:lang w:eastAsia="ru-RU"/>
        </w:rPr>
        <w:t> </w:t>
      </w:r>
      <w:r w:rsidRPr="001A02A6">
        <w:rPr>
          <w:rFonts w:ascii="Times New Roman" w:eastAsia="Times New Roman" w:hAnsi="Times New Roman"/>
          <w:bCs/>
          <w:sz w:val="20"/>
          <w:szCs w:val="20"/>
          <w:lang w:eastAsia="ru-RU"/>
        </w:rPr>
        <w:t>% поврежденных растений на 1</w:t>
      </w:r>
      <w:r w:rsidR="00263D34" w:rsidRPr="001A02A6">
        <w:rPr>
          <w:rFonts w:ascii="Times New Roman" w:eastAsia="Times New Roman" w:hAnsi="Times New Roman"/>
          <w:bCs/>
          <w:sz w:val="20"/>
          <w:szCs w:val="20"/>
          <w:lang w:eastAsia="ru-RU"/>
        </w:rPr>
        <w:t> </w:t>
      </w:r>
      <w:r w:rsidRPr="001A02A6">
        <w:rPr>
          <w:rFonts w:ascii="Times New Roman" w:eastAsia="Times New Roman" w:hAnsi="Times New Roman"/>
          <w:bCs/>
          <w:sz w:val="20"/>
          <w:szCs w:val="20"/>
          <w:lang w:eastAsia="ru-RU"/>
        </w:rPr>
        <w:t>м</w:t>
      </w:r>
      <w:proofErr w:type="gramStart"/>
      <w:r w:rsidR="008D6AC5" w:rsidRPr="001A02A6">
        <w:rPr>
          <w:rFonts w:ascii="Times New Roman" w:hAnsi="Times New Roman"/>
          <w:sz w:val="20"/>
          <w:szCs w:val="20"/>
          <w:vertAlign w:val="superscript"/>
        </w:rPr>
        <w:t>2</w:t>
      </w:r>
      <w:proofErr w:type="gramEnd"/>
      <w:r w:rsidRPr="001A02A6">
        <w:rPr>
          <w:rFonts w:ascii="Times New Roman" w:eastAsia="Times New Roman" w:hAnsi="Times New Roman"/>
          <w:bCs/>
          <w:sz w:val="20"/>
          <w:szCs w:val="20"/>
          <w:lang w:eastAsia="ru-RU"/>
        </w:rPr>
        <w:t>. В борьбе со щи</w:t>
      </w:r>
      <w:r w:rsidRPr="001A02A6">
        <w:rPr>
          <w:rFonts w:ascii="Times New Roman" w:eastAsia="Times New Roman" w:hAnsi="Times New Roman"/>
          <w:bCs/>
          <w:sz w:val="20"/>
          <w:szCs w:val="20"/>
          <w:lang w:eastAsia="ru-RU"/>
        </w:rPr>
        <w:t>т</w:t>
      </w:r>
      <w:r w:rsidRPr="001A02A6">
        <w:rPr>
          <w:rFonts w:ascii="Times New Roman" w:eastAsia="Times New Roman" w:hAnsi="Times New Roman"/>
          <w:bCs/>
          <w:sz w:val="20"/>
          <w:szCs w:val="20"/>
          <w:lang w:eastAsia="ru-RU"/>
        </w:rPr>
        <w:t>ником</w:t>
      </w:r>
      <w:r w:rsidR="00263D34" w:rsidRPr="001A02A6">
        <w:rPr>
          <w:rFonts w:ascii="Times New Roman" w:eastAsia="Times New Roman" w:hAnsi="Times New Roman"/>
          <w:bCs/>
          <w:sz w:val="20"/>
          <w:szCs w:val="20"/>
          <w:lang w:eastAsia="ru-RU"/>
        </w:rPr>
        <w:t>-</w:t>
      </w:r>
      <w:r w:rsidRPr="001A02A6">
        <w:rPr>
          <w:rFonts w:ascii="Times New Roman" w:eastAsia="Times New Roman" w:hAnsi="Times New Roman"/>
          <w:bCs/>
          <w:sz w:val="20"/>
          <w:szCs w:val="20"/>
          <w:lang w:eastAsia="ru-RU"/>
        </w:rPr>
        <w:t>черепашкой применя</w:t>
      </w:r>
      <w:r w:rsidR="0095160A" w:rsidRPr="001A02A6">
        <w:rPr>
          <w:rFonts w:ascii="Times New Roman" w:eastAsia="Times New Roman" w:hAnsi="Times New Roman"/>
          <w:bCs/>
          <w:sz w:val="20"/>
          <w:szCs w:val="20"/>
          <w:lang w:eastAsia="ru-RU"/>
        </w:rPr>
        <w:t>ют</w:t>
      </w:r>
      <w:r w:rsidRPr="001A02A6">
        <w:rPr>
          <w:rFonts w:ascii="Times New Roman" w:eastAsia="Times New Roman" w:hAnsi="Times New Roman"/>
          <w:bCs/>
          <w:sz w:val="20"/>
          <w:szCs w:val="20"/>
          <w:lang w:eastAsia="ru-RU"/>
        </w:rPr>
        <w:t xml:space="preserve"> для оп</w:t>
      </w:r>
      <w:r w:rsidR="00B557F7" w:rsidRPr="001A02A6">
        <w:rPr>
          <w:rFonts w:ascii="Times New Roman" w:eastAsia="Times New Roman" w:hAnsi="Times New Roman"/>
          <w:bCs/>
          <w:sz w:val="20"/>
          <w:szCs w:val="20"/>
          <w:lang w:eastAsia="ru-RU"/>
        </w:rPr>
        <w:t>рыскивания препараты суми</w:t>
      </w:r>
      <w:r w:rsidR="00263D34" w:rsidRPr="001A02A6">
        <w:rPr>
          <w:rFonts w:ascii="Times New Roman" w:eastAsia="Times New Roman" w:hAnsi="Times New Roman"/>
          <w:bCs/>
          <w:sz w:val="20"/>
          <w:szCs w:val="20"/>
          <w:lang w:eastAsia="ru-RU"/>
        </w:rPr>
        <w:t>-</w:t>
      </w:r>
      <w:r w:rsidR="00B557F7" w:rsidRPr="001A02A6">
        <w:rPr>
          <w:rFonts w:ascii="Times New Roman" w:eastAsia="Times New Roman" w:hAnsi="Times New Roman"/>
          <w:bCs/>
          <w:sz w:val="20"/>
          <w:szCs w:val="20"/>
          <w:lang w:eastAsia="ru-RU"/>
        </w:rPr>
        <w:t>а</w:t>
      </w:r>
      <w:r w:rsidR="0095160A" w:rsidRPr="001A02A6">
        <w:rPr>
          <w:rFonts w:ascii="Times New Roman" w:eastAsia="Times New Roman" w:hAnsi="Times New Roman"/>
          <w:bCs/>
          <w:sz w:val="20"/>
          <w:szCs w:val="20"/>
          <w:lang w:eastAsia="ru-RU"/>
        </w:rPr>
        <w:t>льфа (</w:t>
      </w:r>
      <w:r w:rsidRPr="001A02A6">
        <w:rPr>
          <w:rFonts w:ascii="Times New Roman" w:eastAsia="Times New Roman" w:hAnsi="Times New Roman"/>
          <w:bCs/>
          <w:sz w:val="20"/>
          <w:szCs w:val="20"/>
          <w:lang w:eastAsia="ru-RU"/>
        </w:rPr>
        <w:t>300 г/га</w:t>
      </w:r>
      <w:r w:rsidR="0095160A" w:rsidRPr="001A02A6">
        <w:rPr>
          <w:rFonts w:ascii="Times New Roman" w:eastAsia="Times New Roman" w:hAnsi="Times New Roman"/>
          <w:bCs/>
          <w:sz w:val="20"/>
          <w:szCs w:val="20"/>
          <w:lang w:eastAsia="ru-RU"/>
        </w:rPr>
        <w:t>) и</w:t>
      </w:r>
      <w:r w:rsidR="00B557F7" w:rsidRPr="001A02A6">
        <w:rPr>
          <w:rFonts w:ascii="Times New Roman" w:eastAsia="Times New Roman" w:hAnsi="Times New Roman"/>
          <w:bCs/>
          <w:sz w:val="20"/>
          <w:szCs w:val="20"/>
          <w:lang w:eastAsia="ru-RU"/>
        </w:rPr>
        <w:t xml:space="preserve"> д</w:t>
      </w:r>
      <w:r w:rsidRPr="001A02A6">
        <w:rPr>
          <w:rFonts w:ascii="Times New Roman" w:eastAsia="Times New Roman" w:hAnsi="Times New Roman"/>
          <w:bCs/>
          <w:sz w:val="20"/>
          <w:szCs w:val="20"/>
          <w:lang w:eastAsia="ru-RU"/>
        </w:rPr>
        <w:t xml:space="preserve">ецис </w:t>
      </w:r>
      <w:r w:rsidR="00263D34" w:rsidRPr="001A02A6">
        <w:rPr>
          <w:rFonts w:ascii="Times New Roman" w:eastAsia="Times New Roman" w:hAnsi="Times New Roman"/>
          <w:bCs/>
          <w:sz w:val="20"/>
          <w:szCs w:val="20"/>
          <w:lang w:eastAsia="ru-RU"/>
        </w:rPr>
        <w:t>(</w:t>
      </w:r>
      <w:r w:rsidRPr="001A02A6">
        <w:rPr>
          <w:rFonts w:ascii="Times New Roman" w:eastAsia="Times New Roman" w:hAnsi="Times New Roman"/>
          <w:bCs/>
          <w:sz w:val="20"/>
          <w:szCs w:val="20"/>
          <w:lang w:eastAsia="ru-RU"/>
        </w:rPr>
        <w:t>150 г/га</w:t>
      </w:r>
      <w:r w:rsidR="0095160A" w:rsidRPr="001A02A6">
        <w:rPr>
          <w:rFonts w:ascii="Times New Roman" w:eastAsia="Times New Roman" w:hAnsi="Times New Roman"/>
          <w:bCs/>
          <w:sz w:val="20"/>
          <w:szCs w:val="20"/>
          <w:lang w:eastAsia="ru-RU"/>
        </w:rPr>
        <w:t xml:space="preserve"> при расходе рабочего раствора 400</w:t>
      </w:r>
      <w:r w:rsidR="00263D34" w:rsidRPr="001A02A6">
        <w:rPr>
          <w:rFonts w:ascii="Times New Roman" w:eastAsia="Times New Roman" w:hAnsi="Times New Roman"/>
          <w:bCs/>
          <w:sz w:val="20"/>
          <w:szCs w:val="20"/>
          <w:lang w:eastAsia="ru-RU"/>
        </w:rPr>
        <w:t> </w:t>
      </w:r>
      <w:r w:rsidR="0095160A" w:rsidRPr="001A02A6">
        <w:rPr>
          <w:rFonts w:ascii="Times New Roman" w:eastAsia="Times New Roman" w:hAnsi="Times New Roman"/>
          <w:bCs/>
          <w:sz w:val="20"/>
          <w:szCs w:val="20"/>
          <w:lang w:eastAsia="ru-RU"/>
        </w:rPr>
        <w:t>л/га</w:t>
      </w:r>
      <w:r w:rsidR="000320D2" w:rsidRPr="001A02A6">
        <w:rPr>
          <w:rFonts w:ascii="Times New Roman" w:eastAsia="Times New Roman" w:hAnsi="Times New Roman"/>
          <w:bCs/>
          <w:sz w:val="20"/>
          <w:szCs w:val="20"/>
          <w:lang w:eastAsia="ru-RU"/>
        </w:rPr>
        <w:t>)</w:t>
      </w:r>
      <w:r w:rsidRPr="001A02A6">
        <w:rPr>
          <w:rFonts w:ascii="Times New Roman" w:eastAsia="Times New Roman" w:hAnsi="Times New Roman"/>
          <w:bCs/>
          <w:sz w:val="20"/>
          <w:szCs w:val="20"/>
          <w:lang w:eastAsia="ru-RU"/>
        </w:rPr>
        <w:t>.</w:t>
      </w:r>
    </w:p>
    <w:p w:rsidR="006715D3" w:rsidRPr="001A02A6" w:rsidRDefault="00863188" w:rsidP="009D597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 сушка и хранение.</w:t>
      </w:r>
      <w:r w:rsidR="00E65D43" w:rsidRPr="001A02A6">
        <w:rPr>
          <w:rFonts w:ascii="Times New Roman" w:hAnsi="Times New Roman"/>
          <w:i/>
          <w:sz w:val="20"/>
          <w:szCs w:val="20"/>
        </w:rPr>
        <w:t xml:space="preserve"> </w:t>
      </w:r>
      <w:r w:rsidRPr="001A02A6">
        <w:rPr>
          <w:rFonts w:ascii="Times New Roman" w:hAnsi="Times New Roman"/>
          <w:sz w:val="20"/>
          <w:szCs w:val="20"/>
        </w:rPr>
        <w:t>Способ</w:t>
      </w:r>
      <w:r w:rsidR="00D2742A" w:rsidRPr="001A02A6">
        <w:rPr>
          <w:rFonts w:ascii="Times New Roman" w:hAnsi="Times New Roman"/>
          <w:sz w:val="20"/>
          <w:szCs w:val="20"/>
        </w:rPr>
        <w:t>ы</w:t>
      </w:r>
      <w:r w:rsidRPr="001A02A6">
        <w:rPr>
          <w:rFonts w:ascii="Times New Roman" w:hAnsi="Times New Roman"/>
          <w:sz w:val="20"/>
          <w:szCs w:val="20"/>
        </w:rPr>
        <w:t xml:space="preserve"> уборки семян – прямое или раздельное комбайнирование</w:t>
      </w:r>
      <w:r w:rsidR="00CB779D" w:rsidRPr="001A02A6">
        <w:rPr>
          <w:rFonts w:ascii="Times New Roman" w:hAnsi="Times New Roman"/>
          <w:sz w:val="20"/>
          <w:szCs w:val="20"/>
        </w:rPr>
        <w:t xml:space="preserve"> при их созревании</w:t>
      </w:r>
      <w:r w:rsidRPr="001A02A6">
        <w:rPr>
          <w:rFonts w:ascii="Times New Roman" w:hAnsi="Times New Roman"/>
          <w:sz w:val="20"/>
          <w:szCs w:val="20"/>
        </w:rPr>
        <w:t xml:space="preserve">. </w:t>
      </w:r>
      <w:r w:rsidRPr="001A02A6">
        <w:rPr>
          <w:rFonts w:ascii="Times New Roman" w:eastAsia="Times New Roman" w:hAnsi="Times New Roman"/>
          <w:bCs/>
          <w:sz w:val="20"/>
          <w:szCs w:val="20"/>
          <w:lang w:eastAsia="ru-RU"/>
        </w:rPr>
        <w:t>Лучшим является раздельный способ уборки. Уборка</w:t>
      </w:r>
      <w:r w:rsidR="00CA50EF" w:rsidRPr="001A02A6">
        <w:rPr>
          <w:rFonts w:ascii="Times New Roman" w:eastAsia="Times New Roman" w:hAnsi="Times New Roman"/>
          <w:bCs/>
          <w:sz w:val="20"/>
          <w:szCs w:val="20"/>
          <w:lang w:eastAsia="ru-RU"/>
        </w:rPr>
        <w:t xml:space="preserve"> </w:t>
      </w:r>
      <w:r w:rsidRPr="001A02A6">
        <w:rPr>
          <w:rFonts w:ascii="Times New Roman" w:eastAsia="Times New Roman" w:hAnsi="Times New Roman"/>
          <w:bCs/>
          <w:sz w:val="20"/>
          <w:szCs w:val="20"/>
          <w:lang w:eastAsia="ru-RU"/>
        </w:rPr>
        <w:t>прямым комбайнированием пров</w:t>
      </w:r>
      <w:r w:rsidRPr="001A02A6">
        <w:rPr>
          <w:rFonts w:ascii="Times New Roman" w:eastAsia="Times New Roman" w:hAnsi="Times New Roman"/>
          <w:bCs/>
          <w:sz w:val="20"/>
          <w:szCs w:val="20"/>
          <w:lang w:eastAsia="ru-RU"/>
        </w:rPr>
        <w:t>о</w:t>
      </w:r>
      <w:r w:rsidR="00CB779D" w:rsidRPr="001A02A6">
        <w:rPr>
          <w:rFonts w:ascii="Times New Roman" w:eastAsia="Times New Roman" w:hAnsi="Times New Roman"/>
          <w:bCs/>
          <w:sz w:val="20"/>
          <w:szCs w:val="20"/>
          <w:lang w:eastAsia="ru-RU"/>
        </w:rPr>
        <w:t>дится при раскрытии 80</w:t>
      </w:r>
      <w:r w:rsidR="000320D2" w:rsidRPr="001A02A6">
        <w:rPr>
          <w:rFonts w:ascii="Times New Roman" w:eastAsia="Times New Roman" w:hAnsi="Times New Roman"/>
          <w:bCs/>
          <w:sz w:val="20"/>
          <w:szCs w:val="20"/>
          <w:lang w:eastAsia="ru-RU"/>
        </w:rPr>
        <w:t> </w:t>
      </w:r>
      <w:r w:rsidR="00CB779D" w:rsidRPr="001A02A6">
        <w:rPr>
          <w:rFonts w:ascii="Times New Roman" w:eastAsia="Times New Roman" w:hAnsi="Times New Roman"/>
          <w:bCs/>
          <w:sz w:val="20"/>
          <w:szCs w:val="20"/>
          <w:lang w:eastAsia="ru-RU"/>
        </w:rPr>
        <w:t>%</w:t>
      </w:r>
      <w:r w:rsidRPr="001A02A6">
        <w:rPr>
          <w:rFonts w:ascii="Times New Roman" w:eastAsia="Times New Roman" w:hAnsi="Times New Roman"/>
          <w:bCs/>
          <w:sz w:val="20"/>
          <w:szCs w:val="20"/>
          <w:lang w:eastAsia="ru-RU"/>
        </w:rPr>
        <w:t xml:space="preserve"> со</w:t>
      </w:r>
      <w:r w:rsidR="0095160A" w:rsidRPr="001A02A6">
        <w:rPr>
          <w:rFonts w:ascii="Times New Roman" w:eastAsia="Times New Roman" w:hAnsi="Times New Roman"/>
          <w:bCs/>
          <w:sz w:val="20"/>
          <w:szCs w:val="20"/>
          <w:lang w:eastAsia="ru-RU"/>
        </w:rPr>
        <w:t>зревших</w:t>
      </w:r>
      <w:r w:rsidRPr="001A02A6">
        <w:rPr>
          <w:rFonts w:ascii="Times New Roman" w:eastAsia="Times New Roman" w:hAnsi="Times New Roman"/>
          <w:bCs/>
          <w:sz w:val="20"/>
          <w:szCs w:val="20"/>
          <w:lang w:eastAsia="ru-RU"/>
        </w:rPr>
        <w:t xml:space="preserve"> соцветий</w:t>
      </w:r>
      <w:r w:rsidR="0095160A" w:rsidRPr="001A02A6">
        <w:rPr>
          <w:rFonts w:ascii="Times New Roman" w:eastAsia="Times New Roman" w:hAnsi="Times New Roman"/>
          <w:bCs/>
          <w:sz w:val="20"/>
          <w:szCs w:val="20"/>
          <w:lang w:eastAsia="ru-RU"/>
        </w:rPr>
        <w:t>. Высоту среза устана</w:t>
      </w:r>
      <w:r w:rsidR="0095160A" w:rsidRPr="001A02A6">
        <w:rPr>
          <w:rFonts w:ascii="Times New Roman" w:eastAsia="Times New Roman" w:hAnsi="Times New Roman"/>
          <w:bCs/>
          <w:sz w:val="20"/>
          <w:szCs w:val="20"/>
          <w:lang w:eastAsia="ru-RU"/>
        </w:rPr>
        <w:t>в</w:t>
      </w:r>
      <w:r w:rsidR="0095160A" w:rsidRPr="001A02A6">
        <w:rPr>
          <w:rFonts w:ascii="Times New Roman" w:eastAsia="Times New Roman" w:hAnsi="Times New Roman"/>
          <w:bCs/>
          <w:sz w:val="20"/>
          <w:szCs w:val="20"/>
          <w:lang w:eastAsia="ru-RU"/>
        </w:rPr>
        <w:t>ливают</w:t>
      </w:r>
      <w:r w:rsidRPr="001A02A6">
        <w:rPr>
          <w:rFonts w:ascii="Times New Roman" w:eastAsia="Times New Roman" w:hAnsi="Times New Roman"/>
          <w:bCs/>
          <w:sz w:val="20"/>
          <w:szCs w:val="20"/>
          <w:lang w:eastAsia="ru-RU"/>
        </w:rPr>
        <w:t xml:space="preserve"> в зоне максимального расположения соцветий.</w:t>
      </w:r>
      <w:r w:rsidR="006715D3" w:rsidRPr="001A02A6">
        <w:rPr>
          <w:rFonts w:ascii="Times New Roman" w:eastAsia="Times New Roman" w:hAnsi="Times New Roman"/>
          <w:bCs/>
          <w:sz w:val="20"/>
          <w:szCs w:val="20"/>
          <w:lang w:eastAsia="ru-RU"/>
        </w:rPr>
        <w:t xml:space="preserve"> </w:t>
      </w:r>
      <w:r w:rsidRPr="001A02A6">
        <w:rPr>
          <w:rFonts w:ascii="Times New Roman" w:eastAsia="Times New Roman" w:hAnsi="Times New Roman"/>
          <w:bCs/>
          <w:sz w:val="20"/>
          <w:szCs w:val="20"/>
          <w:lang w:eastAsia="ru-RU"/>
        </w:rPr>
        <w:t xml:space="preserve"> </w:t>
      </w:r>
    </w:p>
    <w:p w:rsidR="00D03ED4" w:rsidRPr="001A02A6" w:rsidRDefault="00863188" w:rsidP="009D5978">
      <w:pPr>
        <w:spacing w:after="0" w:line="240" w:lineRule="auto"/>
        <w:ind w:firstLine="284"/>
        <w:jc w:val="both"/>
        <w:rPr>
          <w:rFonts w:ascii="Times New Roman" w:hAnsi="Times New Roman"/>
          <w:sz w:val="20"/>
          <w:szCs w:val="20"/>
        </w:rPr>
      </w:pPr>
      <w:r w:rsidRPr="001A02A6">
        <w:rPr>
          <w:rFonts w:ascii="Times New Roman" w:hAnsi="Times New Roman"/>
          <w:sz w:val="20"/>
          <w:szCs w:val="20"/>
          <w:lang w:eastAsia="ru-RU"/>
        </w:rPr>
        <w:t xml:space="preserve">Кондиционные семена затаривают в мешки, укладывают в штабеля высотой не более </w:t>
      </w:r>
      <w:smartTag w:uri="urn:schemas-microsoft-com:office:smarttags" w:element="metricconverter">
        <w:smartTagPr>
          <w:attr w:name="ProductID" w:val="1,5 м"/>
        </w:smartTagPr>
        <w:r w:rsidRPr="001A02A6">
          <w:rPr>
            <w:rFonts w:ascii="Times New Roman" w:hAnsi="Times New Roman"/>
            <w:sz w:val="20"/>
            <w:szCs w:val="20"/>
            <w:lang w:eastAsia="ru-RU"/>
          </w:rPr>
          <w:t>1,5 м</w:t>
        </w:r>
      </w:smartTag>
      <w:r w:rsidRPr="001A02A6">
        <w:rPr>
          <w:rFonts w:ascii="Times New Roman" w:hAnsi="Times New Roman"/>
          <w:sz w:val="20"/>
          <w:szCs w:val="20"/>
          <w:lang w:eastAsia="ru-RU"/>
        </w:rPr>
        <w:t>. Семена следует хранить в чистых, сухих, пр</w:t>
      </w:r>
      <w:r w:rsidRPr="001A02A6">
        <w:rPr>
          <w:rFonts w:ascii="Times New Roman" w:hAnsi="Times New Roman"/>
          <w:sz w:val="20"/>
          <w:szCs w:val="20"/>
          <w:lang w:eastAsia="ru-RU"/>
        </w:rPr>
        <w:t>о</w:t>
      </w:r>
      <w:r w:rsidRPr="001A02A6">
        <w:rPr>
          <w:rFonts w:ascii="Times New Roman" w:hAnsi="Times New Roman"/>
          <w:sz w:val="20"/>
          <w:szCs w:val="20"/>
          <w:lang w:eastAsia="ru-RU"/>
        </w:rPr>
        <w:t>ветриваемых помещениях</w:t>
      </w:r>
      <w:r w:rsidR="00CA50EF" w:rsidRPr="001A02A6">
        <w:rPr>
          <w:rFonts w:ascii="Times New Roman" w:hAnsi="Times New Roman"/>
          <w:sz w:val="20"/>
          <w:szCs w:val="20"/>
          <w:lang w:eastAsia="ru-RU"/>
        </w:rPr>
        <w:t xml:space="preserve"> </w:t>
      </w:r>
      <w:r w:rsidR="0095160A" w:rsidRPr="001A02A6">
        <w:rPr>
          <w:rFonts w:ascii="Times New Roman" w:hAnsi="Times New Roman"/>
          <w:sz w:val="20"/>
          <w:szCs w:val="20"/>
          <w:lang w:eastAsia="ru-RU"/>
        </w:rPr>
        <w:t>не более трех</w:t>
      </w:r>
      <w:r w:rsidRPr="001A02A6">
        <w:rPr>
          <w:rFonts w:ascii="Times New Roman" w:hAnsi="Times New Roman"/>
          <w:sz w:val="20"/>
          <w:szCs w:val="20"/>
          <w:lang w:eastAsia="ru-RU"/>
        </w:rPr>
        <w:t xml:space="preserve"> лет.</w:t>
      </w:r>
    </w:p>
    <w:p w:rsidR="00CA50EF" w:rsidRPr="001A02A6" w:rsidRDefault="00863188" w:rsidP="009D5978">
      <w:pPr>
        <w:spacing w:after="0" w:line="240" w:lineRule="auto"/>
        <w:ind w:firstLine="284"/>
        <w:jc w:val="both"/>
        <w:rPr>
          <w:rFonts w:ascii="Times New Roman" w:hAnsi="Times New Roman"/>
          <w:b/>
          <w:i/>
          <w:sz w:val="20"/>
          <w:szCs w:val="20"/>
        </w:rPr>
      </w:pPr>
      <w:r w:rsidRPr="001A02A6">
        <w:rPr>
          <w:rFonts w:ascii="Times New Roman" w:hAnsi="Times New Roman"/>
          <w:i/>
          <w:sz w:val="20"/>
          <w:szCs w:val="20"/>
        </w:rPr>
        <w:t xml:space="preserve">Урожайность </w:t>
      </w:r>
      <w:r w:rsidR="00874166" w:rsidRPr="001A02A6">
        <w:rPr>
          <w:rFonts w:ascii="Times New Roman" w:hAnsi="Times New Roman"/>
          <w:sz w:val="20"/>
          <w:szCs w:val="20"/>
        </w:rPr>
        <w:t xml:space="preserve">сухих </w:t>
      </w:r>
      <w:r w:rsidRPr="001A02A6">
        <w:rPr>
          <w:rFonts w:ascii="Times New Roman" w:hAnsi="Times New Roman"/>
          <w:sz w:val="20"/>
          <w:szCs w:val="20"/>
        </w:rPr>
        <w:t>семян составляет 5–</w:t>
      </w:r>
      <w:r w:rsidR="00874166" w:rsidRPr="001A02A6">
        <w:rPr>
          <w:rFonts w:ascii="Times New Roman" w:hAnsi="Times New Roman"/>
          <w:sz w:val="20"/>
          <w:szCs w:val="20"/>
        </w:rPr>
        <w:t>15</w:t>
      </w:r>
      <w:r w:rsidRPr="001A02A6">
        <w:rPr>
          <w:rFonts w:ascii="Times New Roman" w:hAnsi="Times New Roman"/>
          <w:sz w:val="20"/>
          <w:szCs w:val="20"/>
        </w:rPr>
        <w:t xml:space="preserve"> ц/га.</w:t>
      </w:r>
    </w:p>
    <w:p w:rsidR="00CA50EF" w:rsidRPr="001A02A6" w:rsidRDefault="00CA50EF" w:rsidP="00FA77B9">
      <w:pPr>
        <w:spacing w:after="0" w:line="240" w:lineRule="auto"/>
        <w:jc w:val="center"/>
        <w:rPr>
          <w:rFonts w:ascii="Times New Roman" w:hAnsi="Times New Roman"/>
          <w:b/>
          <w:i/>
          <w:sz w:val="20"/>
          <w:szCs w:val="20"/>
        </w:rPr>
      </w:pPr>
    </w:p>
    <w:p w:rsidR="00F571B7" w:rsidRPr="001A02A6" w:rsidRDefault="000E4734"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Золотарник канадский</w:t>
      </w:r>
      <w:r w:rsidRPr="001A02A6">
        <w:rPr>
          <w:rFonts w:ascii="Times New Roman" w:hAnsi="Times New Roman"/>
          <w:b/>
          <w:i/>
          <w:sz w:val="20"/>
          <w:szCs w:val="20"/>
        </w:rPr>
        <w:t xml:space="preserve"> (обыкновенный)</w:t>
      </w:r>
      <w:r w:rsidR="00280082" w:rsidRPr="001A02A6">
        <w:rPr>
          <w:rFonts w:ascii="Times New Roman" w:hAnsi="Times New Roman"/>
          <w:b/>
          <w:i/>
          <w:sz w:val="20"/>
          <w:szCs w:val="20"/>
        </w:rPr>
        <w:t xml:space="preserve"> (Solidago canadensis </w:t>
      </w:r>
      <w:r w:rsidR="00280082" w:rsidRPr="001A02A6">
        <w:rPr>
          <w:rFonts w:ascii="Times New Roman" w:hAnsi="Times New Roman"/>
          <w:b/>
          <w:sz w:val="20"/>
          <w:szCs w:val="20"/>
        </w:rPr>
        <w:t>L</w:t>
      </w:r>
      <w:r w:rsidR="00280082" w:rsidRPr="001A02A6">
        <w:rPr>
          <w:rFonts w:ascii="Times New Roman" w:hAnsi="Times New Roman"/>
          <w:b/>
          <w:i/>
          <w:sz w:val="20"/>
          <w:szCs w:val="20"/>
        </w:rPr>
        <w:t>.)</w:t>
      </w:r>
    </w:p>
    <w:p w:rsidR="00E611FE" w:rsidRPr="001A02A6" w:rsidRDefault="00E611FE" w:rsidP="00FA77B9">
      <w:pPr>
        <w:spacing w:after="0" w:line="240" w:lineRule="auto"/>
        <w:jc w:val="center"/>
        <w:rPr>
          <w:rFonts w:ascii="Times New Roman" w:hAnsi="Times New Roman"/>
          <w:sz w:val="20"/>
          <w:szCs w:val="20"/>
        </w:rPr>
      </w:pPr>
    </w:p>
    <w:p w:rsidR="001A02A6" w:rsidRPr="001A02A6" w:rsidRDefault="001A02A6" w:rsidP="001A02A6">
      <w:pPr>
        <w:spacing w:after="0" w:line="240" w:lineRule="auto"/>
        <w:ind w:firstLine="284"/>
        <w:jc w:val="both"/>
        <w:rPr>
          <w:rFonts w:ascii="Times New Roman" w:hAnsi="Times New Roman"/>
          <w:sz w:val="20"/>
          <w:szCs w:val="20"/>
        </w:rPr>
      </w:pPr>
      <w:r>
        <w:rPr>
          <w:rFonts w:ascii="Times New Roman" w:hAnsi="Times New Roman"/>
          <w:sz w:val="20"/>
          <w:szCs w:val="20"/>
        </w:rPr>
        <w:t xml:space="preserve">Золотарник канадский или </w:t>
      </w:r>
      <w:r w:rsidRPr="001A02A6">
        <w:rPr>
          <w:rFonts w:ascii="Times New Roman" w:hAnsi="Times New Roman"/>
          <w:sz w:val="20"/>
          <w:szCs w:val="20"/>
        </w:rPr>
        <w:t>обыкновенный (золотая розга), – мног</w:t>
      </w:r>
      <w:r w:rsidRPr="001A02A6">
        <w:rPr>
          <w:rFonts w:ascii="Times New Roman" w:hAnsi="Times New Roman"/>
          <w:sz w:val="20"/>
          <w:szCs w:val="20"/>
        </w:rPr>
        <w:t>о</w:t>
      </w:r>
      <w:r w:rsidRPr="001A02A6">
        <w:rPr>
          <w:rFonts w:ascii="Times New Roman" w:hAnsi="Times New Roman"/>
          <w:sz w:val="20"/>
          <w:szCs w:val="20"/>
        </w:rPr>
        <w:t>летнее травянистое растение семейства Астровые (</w:t>
      </w:r>
      <w:r w:rsidRPr="001A02A6">
        <w:rPr>
          <w:rFonts w:ascii="Times New Roman" w:hAnsi="Times New Roman"/>
          <w:sz w:val="20"/>
          <w:szCs w:val="20"/>
          <w:lang w:val="en-US"/>
        </w:rPr>
        <w:t>Asteraceae</w:t>
      </w:r>
      <w:r w:rsidRPr="001A02A6">
        <w:rPr>
          <w:rFonts w:ascii="Times New Roman" w:hAnsi="Times New Roman"/>
          <w:sz w:val="20"/>
          <w:szCs w:val="20"/>
        </w:rPr>
        <w:t>) (рис. 6). Распространено в европейской части России и в Западной Сибири. Ядовитое растение.</w:t>
      </w:r>
    </w:p>
    <w:p w:rsidR="001A02A6" w:rsidRDefault="001A02A6" w:rsidP="001A02A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Ботаническая характеристика и биологические особенности.</w:t>
      </w:r>
      <w:r w:rsidRPr="001A02A6">
        <w:rPr>
          <w:rFonts w:ascii="Times New Roman" w:hAnsi="Times New Roman"/>
          <w:b/>
          <w:sz w:val="20"/>
          <w:szCs w:val="20"/>
        </w:rPr>
        <w:t xml:space="preserve"> </w:t>
      </w:r>
      <w:r w:rsidRPr="001A02A6">
        <w:rPr>
          <w:rFonts w:ascii="Times New Roman" w:hAnsi="Times New Roman"/>
          <w:sz w:val="20"/>
          <w:szCs w:val="20"/>
        </w:rPr>
        <w:t>В</w:t>
      </w:r>
      <w:r w:rsidRPr="001A02A6">
        <w:rPr>
          <w:rFonts w:ascii="Times New Roman" w:hAnsi="Times New Roman"/>
          <w:sz w:val="20"/>
          <w:szCs w:val="20"/>
        </w:rPr>
        <w:t>ы</w:t>
      </w:r>
      <w:r w:rsidRPr="001A02A6">
        <w:rPr>
          <w:rFonts w:ascii="Times New Roman" w:hAnsi="Times New Roman"/>
          <w:sz w:val="20"/>
          <w:szCs w:val="20"/>
        </w:rPr>
        <w:t>сота растений 60–</w:t>
      </w:r>
      <w:smartTag w:uri="urn:schemas-microsoft-com:office:smarttags" w:element="metricconverter">
        <w:smartTagPr>
          <w:attr w:name="ProductID" w:val="100 см"/>
        </w:smartTagPr>
        <w:r w:rsidRPr="001A02A6">
          <w:rPr>
            <w:rFonts w:ascii="Times New Roman" w:hAnsi="Times New Roman"/>
            <w:sz w:val="20"/>
            <w:szCs w:val="20"/>
          </w:rPr>
          <w:t>100 см</w:t>
        </w:r>
      </w:smartTag>
      <w:r w:rsidRPr="001A02A6">
        <w:rPr>
          <w:rFonts w:ascii="Times New Roman" w:hAnsi="Times New Roman"/>
          <w:sz w:val="20"/>
          <w:szCs w:val="20"/>
        </w:rPr>
        <w:t>. Стебель прямой, тонкий, красноватый, вве</w:t>
      </w:r>
      <w:r w:rsidRPr="001A02A6">
        <w:rPr>
          <w:rFonts w:ascii="Times New Roman" w:hAnsi="Times New Roman"/>
          <w:sz w:val="20"/>
          <w:szCs w:val="20"/>
        </w:rPr>
        <w:t>р</w:t>
      </w:r>
      <w:r w:rsidRPr="001A02A6">
        <w:rPr>
          <w:rFonts w:ascii="Times New Roman" w:hAnsi="Times New Roman"/>
          <w:sz w:val="20"/>
          <w:szCs w:val="20"/>
        </w:rPr>
        <w:t>ху разветвленный. Листья очередные, удлиненные, опушенные, зубч</w:t>
      </w:r>
      <w:r w:rsidRPr="001A02A6">
        <w:rPr>
          <w:rFonts w:ascii="Times New Roman" w:hAnsi="Times New Roman"/>
          <w:sz w:val="20"/>
          <w:szCs w:val="20"/>
        </w:rPr>
        <w:t>а</w:t>
      </w:r>
      <w:r w:rsidRPr="001A02A6">
        <w:rPr>
          <w:rFonts w:ascii="Times New Roman" w:hAnsi="Times New Roman"/>
          <w:sz w:val="20"/>
          <w:szCs w:val="20"/>
        </w:rPr>
        <w:t>то-крайние. Цветки желтые, язычковые на краях соцветия и трубчатые в его центре. Плод</w:t>
      </w:r>
      <w:r w:rsidRPr="001A02A6">
        <w:rPr>
          <w:rFonts w:ascii="Times New Roman" w:hAnsi="Times New Roman"/>
          <w:sz w:val="20"/>
          <w:szCs w:val="20"/>
          <w:lang w:val="en-US"/>
        </w:rPr>
        <w:t> </w:t>
      </w:r>
      <w:r w:rsidRPr="001A02A6">
        <w:rPr>
          <w:rFonts w:ascii="Times New Roman" w:hAnsi="Times New Roman"/>
          <w:sz w:val="20"/>
          <w:szCs w:val="20"/>
        </w:rPr>
        <w:t>–</w:t>
      </w:r>
      <w:r w:rsidRPr="001A02A6">
        <w:rPr>
          <w:rFonts w:ascii="Times New Roman" w:hAnsi="Times New Roman"/>
          <w:sz w:val="20"/>
          <w:szCs w:val="20"/>
          <w:lang w:val="en-US"/>
        </w:rPr>
        <w:t> </w:t>
      </w:r>
      <w:r w:rsidRPr="001A02A6">
        <w:rPr>
          <w:rFonts w:ascii="Times New Roman" w:hAnsi="Times New Roman"/>
          <w:sz w:val="20"/>
          <w:szCs w:val="20"/>
        </w:rPr>
        <w:t xml:space="preserve">семянка с хохолком. Цветет в июле – августе. В </w:t>
      </w:r>
      <w:r w:rsidRPr="001A02A6">
        <w:rPr>
          <w:rFonts w:ascii="Times New Roman" w:hAnsi="Times New Roman"/>
          <w:sz w:val="20"/>
          <w:szCs w:val="20"/>
        </w:rPr>
        <w:lastRenderedPageBreak/>
        <w:t xml:space="preserve">первый – второй годы </w:t>
      </w:r>
      <w:r w:rsidRPr="001A02A6">
        <w:rPr>
          <w:rStyle w:val="hl"/>
          <w:rFonts w:ascii="Times New Roman" w:hAnsi="Times New Roman"/>
          <w:sz w:val="20"/>
          <w:szCs w:val="20"/>
        </w:rPr>
        <w:t>растения</w:t>
      </w:r>
      <w:r w:rsidRPr="001A02A6">
        <w:rPr>
          <w:rFonts w:ascii="Times New Roman" w:hAnsi="Times New Roman"/>
          <w:sz w:val="20"/>
          <w:szCs w:val="20"/>
        </w:rPr>
        <w:t xml:space="preserve"> заканчивают развитие в вегетативном состоянии. В генеративную фазу растения вступают на второй год единолично и </w:t>
      </w:r>
      <w:r>
        <w:rPr>
          <w:rFonts w:ascii="Times New Roman" w:hAnsi="Times New Roman"/>
          <w:sz w:val="20"/>
          <w:szCs w:val="20"/>
        </w:rPr>
        <w:t>массо</w:t>
      </w:r>
      <w:r w:rsidRPr="001A02A6">
        <w:rPr>
          <w:rFonts w:ascii="Times New Roman" w:hAnsi="Times New Roman"/>
          <w:sz w:val="20"/>
          <w:szCs w:val="20"/>
        </w:rPr>
        <w:t>во</w:t>
      </w:r>
      <w:r w:rsidRPr="001A02A6">
        <w:rPr>
          <w:rFonts w:ascii="Times New Roman" w:hAnsi="Times New Roman"/>
          <w:sz w:val="20"/>
          <w:szCs w:val="20"/>
          <w:lang w:val="en-US"/>
        </w:rPr>
        <w:t> </w:t>
      </w:r>
      <w:r w:rsidRPr="001A02A6">
        <w:rPr>
          <w:rFonts w:ascii="Times New Roman" w:hAnsi="Times New Roman"/>
          <w:sz w:val="20"/>
          <w:szCs w:val="20"/>
        </w:rPr>
        <w:t>–</w:t>
      </w:r>
      <w:r w:rsidRPr="001A02A6">
        <w:rPr>
          <w:rFonts w:ascii="Times New Roman" w:hAnsi="Times New Roman"/>
          <w:sz w:val="20"/>
          <w:szCs w:val="20"/>
          <w:lang w:val="en-US"/>
        </w:rPr>
        <w:t> </w:t>
      </w:r>
      <w:r w:rsidRPr="001A02A6">
        <w:rPr>
          <w:rFonts w:ascii="Times New Roman" w:hAnsi="Times New Roman"/>
          <w:sz w:val="20"/>
          <w:szCs w:val="20"/>
        </w:rPr>
        <w:t>на третий.</w:t>
      </w:r>
    </w:p>
    <w:p w:rsidR="001A02A6" w:rsidRPr="001A02A6" w:rsidRDefault="001A02A6" w:rsidP="001A02A6">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Средняя продолжительность жизни </w:t>
      </w:r>
      <w:r w:rsidRPr="001A02A6">
        <w:rPr>
          <w:rStyle w:val="hl"/>
          <w:rFonts w:ascii="Times New Roman" w:hAnsi="Times New Roman"/>
          <w:sz w:val="20"/>
          <w:szCs w:val="20"/>
        </w:rPr>
        <w:t>растения</w:t>
      </w:r>
      <w:r w:rsidRPr="001A02A6">
        <w:rPr>
          <w:rFonts w:ascii="Times New Roman" w:hAnsi="Times New Roman"/>
          <w:sz w:val="20"/>
          <w:szCs w:val="20"/>
        </w:rPr>
        <w:t xml:space="preserve"> в культуре составляет 9–11 лет.</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280082" w:rsidRPr="001A02A6" w:rsidTr="00280082">
        <w:tc>
          <w:tcPr>
            <w:tcW w:w="3227" w:type="dxa"/>
          </w:tcPr>
          <w:p w:rsidR="00280082" w:rsidRPr="001A02A6" w:rsidRDefault="00280082" w:rsidP="00FA77B9">
            <w:pPr>
              <w:spacing w:after="0" w:line="240" w:lineRule="auto"/>
              <w:ind w:left="-142" w:right="-128"/>
              <w:jc w:val="center"/>
              <w:rPr>
                <w:sz w:val="4"/>
                <w:szCs w:val="20"/>
              </w:rPr>
            </w:pPr>
          </w:p>
          <w:p w:rsidR="00280082" w:rsidRPr="001A02A6" w:rsidRDefault="00280082"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06600" cy="2590800"/>
                  <wp:effectExtent l="0" t="0" r="0" b="0"/>
                  <wp:docPr id="76" name="Рисунок 45" descr="Золотая розга или золотарник обыкновенный">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Золотая розга или золотарник обыкновенный">
                            <a:hlinkClick r:id="rId20"/>
                          </pic:cNvPr>
                          <pic:cNvPicPr>
                            <a:picLocks noChangeAspect="1" noChangeArrowheads="1"/>
                          </pic:cNvPicPr>
                        </pic:nvPicPr>
                        <pic:blipFill rotWithShape="1">
                          <a:blip r:embed="rId21" cstate="print">
                            <a:clrChange>
                              <a:clrFrom>
                                <a:srgbClr val="F9EACD"/>
                              </a:clrFrom>
                              <a:clrTo>
                                <a:srgbClr val="F9EACD">
                                  <a:alpha val="0"/>
                                </a:srgbClr>
                              </a:clrTo>
                            </a:clrChange>
                            <a:lum contrast="20000"/>
                          </a:blip>
                          <a:srcRect l="6816" t="2880" r="9527" b="1246"/>
                          <a:stretch/>
                        </pic:blipFill>
                        <pic:spPr bwMode="auto">
                          <a:xfrm>
                            <a:off x="0" y="0"/>
                            <a:ext cx="2019283" cy="260717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118" w:type="dxa"/>
            <w:vMerge w:val="restart"/>
          </w:tcPr>
          <w:p w:rsidR="001A02A6" w:rsidRPr="001A02A6" w:rsidRDefault="001A02A6" w:rsidP="001A02A6">
            <w:pPr>
              <w:pStyle w:val="ae"/>
              <w:spacing w:before="0" w:beforeAutospacing="0" w:after="0" w:afterAutospacing="0"/>
              <w:ind w:firstLine="284"/>
              <w:jc w:val="both"/>
              <w:rPr>
                <w:sz w:val="20"/>
                <w:szCs w:val="20"/>
              </w:rPr>
            </w:pPr>
            <w:r w:rsidRPr="001A02A6">
              <w:rPr>
                <w:i/>
                <w:sz w:val="20"/>
                <w:szCs w:val="20"/>
              </w:rPr>
              <w:t>Лекарственное сырье.</w:t>
            </w:r>
            <w:r w:rsidRPr="001A02A6">
              <w:rPr>
                <w:sz w:val="20"/>
                <w:szCs w:val="20"/>
              </w:rPr>
              <w:t xml:space="preserve"> Вер</w:t>
            </w:r>
            <w:r w:rsidRPr="001A02A6">
              <w:rPr>
                <w:sz w:val="20"/>
                <w:szCs w:val="20"/>
              </w:rPr>
              <w:t>х</w:t>
            </w:r>
            <w:r w:rsidRPr="001A02A6">
              <w:rPr>
                <w:sz w:val="20"/>
                <w:szCs w:val="20"/>
              </w:rPr>
              <w:t>ние части стеблей с цветочными корзинками.</w:t>
            </w:r>
            <w:r w:rsidRPr="001A02A6">
              <w:rPr>
                <w:i/>
                <w:sz w:val="20"/>
                <w:szCs w:val="20"/>
              </w:rPr>
              <w:t xml:space="preserve">  </w:t>
            </w:r>
          </w:p>
          <w:p w:rsidR="001A02A6" w:rsidRPr="001A02A6" w:rsidRDefault="001A02A6" w:rsidP="001A02A6">
            <w:pPr>
              <w:pStyle w:val="ae"/>
              <w:spacing w:before="0" w:beforeAutospacing="0" w:after="0" w:afterAutospacing="0"/>
              <w:ind w:firstLine="284"/>
              <w:jc w:val="both"/>
              <w:rPr>
                <w:sz w:val="20"/>
                <w:szCs w:val="20"/>
              </w:rPr>
            </w:pPr>
            <w:r w:rsidRPr="001A02A6">
              <w:rPr>
                <w:i/>
                <w:sz w:val="20"/>
                <w:szCs w:val="20"/>
              </w:rPr>
              <w:t>Способ размножения.</w:t>
            </w:r>
            <w:r w:rsidRPr="001A02A6">
              <w:rPr>
                <w:sz w:val="20"/>
                <w:szCs w:val="20"/>
              </w:rPr>
              <w:t xml:space="preserve"> Сем</w:t>
            </w:r>
            <w:r w:rsidRPr="001A02A6">
              <w:rPr>
                <w:sz w:val="20"/>
                <w:szCs w:val="20"/>
              </w:rPr>
              <w:t>е</w:t>
            </w:r>
            <w:r w:rsidRPr="001A02A6">
              <w:rPr>
                <w:sz w:val="20"/>
                <w:szCs w:val="20"/>
              </w:rPr>
              <w:t>нами и зелеными черенками, вз</w:t>
            </w:r>
            <w:r w:rsidRPr="001A02A6">
              <w:rPr>
                <w:sz w:val="20"/>
                <w:szCs w:val="20"/>
              </w:rPr>
              <w:t>я</w:t>
            </w:r>
            <w:r w:rsidRPr="001A02A6">
              <w:rPr>
                <w:sz w:val="20"/>
                <w:szCs w:val="20"/>
              </w:rPr>
              <w:t xml:space="preserve">тыми из верхней части </w:t>
            </w:r>
            <w:r w:rsidRPr="001A02A6">
              <w:rPr>
                <w:rStyle w:val="hl"/>
                <w:rFonts w:eastAsia="Calibri"/>
                <w:sz w:val="20"/>
                <w:szCs w:val="20"/>
              </w:rPr>
              <w:t>стебля</w:t>
            </w:r>
            <w:r w:rsidRPr="001A02A6">
              <w:rPr>
                <w:sz w:val="20"/>
                <w:szCs w:val="20"/>
              </w:rPr>
              <w:t>. При вегетативном способе ра</w:t>
            </w:r>
            <w:r w:rsidRPr="001A02A6">
              <w:rPr>
                <w:sz w:val="20"/>
                <w:szCs w:val="20"/>
              </w:rPr>
              <w:t>з</w:t>
            </w:r>
            <w:r w:rsidRPr="001A02A6">
              <w:rPr>
                <w:sz w:val="20"/>
                <w:szCs w:val="20"/>
              </w:rPr>
              <w:t xml:space="preserve">множения (отрезками корневищ) товарное сырье получают уже в год посадки, при размножении зелеными </w:t>
            </w:r>
            <w:r w:rsidRPr="001A02A6">
              <w:rPr>
                <w:rStyle w:val="hl"/>
                <w:rFonts w:eastAsia="Calibri"/>
                <w:sz w:val="20"/>
                <w:szCs w:val="20"/>
              </w:rPr>
              <w:t xml:space="preserve">черенками </w:t>
            </w:r>
            <w:r w:rsidRPr="001A02A6">
              <w:rPr>
                <w:sz w:val="20"/>
                <w:szCs w:val="20"/>
              </w:rPr>
              <w:t>– на второй</w:t>
            </w:r>
            <w:r w:rsidRPr="001A02A6">
              <w:rPr>
                <w:rStyle w:val="hl"/>
                <w:rFonts w:eastAsia="Calibri"/>
                <w:sz w:val="20"/>
                <w:szCs w:val="20"/>
              </w:rPr>
              <w:t>,</w:t>
            </w:r>
            <w:r w:rsidRPr="001A02A6">
              <w:rPr>
                <w:sz w:val="20"/>
                <w:szCs w:val="20"/>
              </w:rPr>
              <w:t xml:space="preserve"> а при семенном размножении – на третий год.</w:t>
            </w:r>
          </w:p>
          <w:p w:rsidR="00280082" w:rsidRPr="001A02A6" w:rsidRDefault="001A02A6" w:rsidP="001A02A6">
            <w:pPr>
              <w:pStyle w:val="ae"/>
              <w:spacing w:before="0" w:beforeAutospacing="0" w:after="0" w:afterAutospacing="0"/>
              <w:ind w:firstLine="284"/>
              <w:jc w:val="both"/>
              <w:rPr>
                <w:sz w:val="20"/>
                <w:szCs w:val="20"/>
              </w:rPr>
            </w:pPr>
            <w:r w:rsidRPr="001A02A6">
              <w:rPr>
                <w:i/>
                <w:sz w:val="20"/>
                <w:szCs w:val="20"/>
              </w:rPr>
              <w:t xml:space="preserve">Требования к качеству. </w:t>
            </w:r>
            <w:r w:rsidRPr="001A02A6">
              <w:rPr>
                <w:sz w:val="20"/>
                <w:szCs w:val="20"/>
              </w:rPr>
              <w:t>По требованиям ФС 42–2777–91, допустимое содержание поже</w:t>
            </w:r>
            <w:r w:rsidRPr="001A02A6">
              <w:rPr>
                <w:sz w:val="20"/>
                <w:szCs w:val="20"/>
              </w:rPr>
              <w:t>л</w:t>
            </w:r>
            <w:r w:rsidRPr="001A02A6">
              <w:rPr>
                <w:sz w:val="20"/>
                <w:szCs w:val="20"/>
              </w:rPr>
              <w:t>тевших и побуревших листьев в лекарственном сырье – не более 10 %, содержание флавоноидов – не менее 3 %.</w:t>
            </w:r>
          </w:p>
        </w:tc>
      </w:tr>
      <w:tr w:rsidR="00280082" w:rsidRPr="001A02A6" w:rsidTr="00280082">
        <w:tc>
          <w:tcPr>
            <w:tcW w:w="3227" w:type="dxa"/>
          </w:tcPr>
          <w:p w:rsidR="00280082" w:rsidRPr="001A02A6" w:rsidRDefault="000320D2" w:rsidP="00FA77B9">
            <w:pPr>
              <w:spacing w:after="0" w:line="240" w:lineRule="auto"/>
              <w:jc w:val="center"/>
              <w:rPr>
                <w:sz w:val="16"/>
                <w:szCs w:val="20"/>
              </w:rPr>
            </w:pPr>
            <w:r w:rsidRPr="001A02A6">
              <w:rPr>
                <w:sz w:val="16"/>
                <w:szCs w:val="20"/>
              </w:rPr>
              <w:t>Рис.</w:t>
            </w:r>
            <w:r w:rsidR="00280082" w:rsidRPr="001A02A6">
              <w:rPr>
                <w:sz w:val="16"/>
                <w:szCs w:val="20"/>
              </w:rPr>
              <w:t xml:space="preserve"> 6</w:t>
            </w:r>
            <w:r w:rsidRPr="001A02A6">
              <w:rPr>
                <w:sz w:val="16"/>
                <w:szCs w:val="20"/>
              </w:rPr>
              <w:t>.</w:t>
            </w:r>
            <w:r w:rsidR="00280082" w:rsidRPr="001A02A6">
              <w:rPr>
                <w:sz w:val="16"/>
                <w:szCs w:val="20"/>
              </w:rPr>
              <w:t xml:space="preserve"> – Внешний вид растения </w:t>
            </w:r>
          </w:p>
          <w:p w:rsidR="00280082" w:rsidRPr="001A02A6" w:rsidRDefault="00280082" w:rsidP="00FA77B9">
            <w:pPr>
              <w:spacing w:after="0" w:line="240" w:lineRule="auto"/>
              <w:jc w:val="center"/>
              <w:rPr>
                <w:sz w:val="20"/>
                <w:szCs w:val="20"/>
              </w:rPr>
            </w:pPr>
            <w:r w:rsidRPr="001A02A6">
              <w:rPr>
                <w:sz w:val="16"/>
                <w:szCs w:val="20"/>
              </w:rPr>
              <w:t>золотарника канадского</w:t>
            </w:r>
          </w:p>
        </w:tc>
        <w:tc>
          <w:tcPr>
            <w:tcW w:w="3118" w:type="dxa"/>
            <w:vMerge/>
          </w:tcPr>
          <w:p w:rsidR="00280082" w:rsidRPr="001A02A6" w:rsidRDefault="00280082" w:rsidP="00FA77B9">
            <w:pPr>
              <w:spacing w:after="0" w:line="240" w:lineRule="auto"/>
              <w:jc w:val="both"/>
              <w:rPr>
                <w:sz w:val="20"/>
                <w:szCs w:val="20"/>
              </w:rPr>
            </w:pPr>
          </w:p>
        </w:tc>
      </w:tr>
    </w:tbl>
    <w:p w:rsidR="00077927" w:rsidRPr="001A02A6" w:rsidRDefault="00CA50EF" w:rsidP="00DE4838">
      <w:pPr>
        <w:pStyle w:val="ae"/>
        <w:spacing w:before="0" w:beforeAutospacing="0" w:after="0" w:afterAutospacing="0"/>
        <w:ind w:firstLine="284"/>
        <w:jc w:val="both"/>
        <w:rPr>
          <w:sz w:val="20"/>
          <w:szCs w:val="20"/>
        </w:rPr>
      </w:pPr>
      <w:r w:rsidRPr="001A02A6">
        <w:rPr>
          <w:i/>
          <w:sz w:val="20"/>
          <w:szCs w:val="20"/>
        </w:rPr>
        <w:t>Химический состав</w:t>
      </w:r>
      <w:r w:rsidR="00077927" w:rsidRPr="001A02A6">
        <w:rPr>
          <w:i/>
          <w:sz w:val="20"/>
          <w:szCs w:val="20"/>
        </w:rPr>
        <w:t>.</w:t>
      </w:r>
      <w:r w:rsidR="00077927" w:rsidRPr="001A02A6">
        <w:rPr>
          <w:sz w:val="20"/>
          <w:szCs w:val="20"/>
        </w:rPr>
        <w:t xml:space="preserve"> </w:t>
      </w:r>
      <w:r w:rsidRPr="001A02A6">
        <w:rPr>
          <w:sz w:val="20"/>
          <w:szCs w:val="20"/>
        </w:rPr>
        <w:t>Эф</w:t>
      </w:r>
      <w:r w:rsidR="00F45DBB" w:rsidRPr="001A02A6">
        <w:rPr>
          <w:sz w:val="20"/>
          <w:szCs w:val="20"/>
        </w:rPr>
        <w:t>ирное масло (0,1–0,7</w:t>
      </w:r>
      <w:r w:rsidR="00E33C32" w:rsidRPr="001A02A6">
        <w:rPr>
          <w:sz w:val="20"/>
          <w:szCs w:val="20"/>
        </w:rPr>
        <w:t> </w:t>
      </w:r>
      <w:r w:rsidR="00F45DBB" w:rsidRPr="001A02A6">
        <w:rPr>
          <w:sz w:val="20"/>
          <w:szCs w:val="20"/>
        </w:rPr>
        <w:t>%), катехиновые тан</w:t>
      </w:r>
      <w:r w:rsidR="00F45DBB" w:rsidRPr="001A02A6">
        <w:rPr>
          <w:sz w:val="20"/>
          <w:szCs w:val="20"/>
        </w:rPr>
        <w:t>и</w:t>
      </w:r>
      <w:r w:rsidR="00F45DBB" w:rsidRPr="001A02A6">
        <w:rPr>
          <w:sz w:val="20"/>
          <w:szCs w:val="20"/>
        </w:rPr>
        <w:t>ны (10–15</w:t>
      </w:r>
      <w:r w:rsidR="00E33C32" w:rsidRPr="001A02A6">
        <w:rPr>
          <w:sz w:val="20"/>
          <w:szCs w:val="20"/>
        </w:rPr>
        <w:t> </w:t>
      </w:r>
      <w:r w:rsidR="00F45DBB" w:rsidRPr="001A02A6">
        <w:rPr>
          <w:sz w:val="20"/>
          <w:szCs w:val="20"/>
        </w:rPr>
        <w:t>%), флавоноиды (кверцитрин, р</w:t>
      </w:r>
      <w:r w:rsidR="00C96A47" w:rsidRPr="001A02A6">
        <w:rPr>
          <w:sz w:val="20"/>
          <w:szCs w:val="20"/>
        </w:rPr>
        <w:t>утин), сапонизиды, дубил</w:t>
      </w:r>
      <w:r w:rsidR="00C96A47" w:rsidRPr="001A02A6">
        <w:rPr>
          <w:sz w:val="20"/>
          <w:szCs w:val="20"/>
        </w:rPr>
        <w:t>ь</w:t>
      </w:r>
      <w:r w:rsidR="00C96A47" w:rsidRPr="001A02A6">
        <w:rPr>
          <w:sz w:val="20"/>
          <w:szCs w:val="20"/>
        </w:rPr>
        <w:t>ные ве</w:t>
      </w:r>
      <w:r w:rsidR="00F45DBB" w:rsidRPr="001A02A6">
        <w:rPr>
          <w:sz w:val="20"/>
          <w:szCs w:val="20"/>
        </w:rPr>
        <w:t>щества и ароматические кислоты.</w:t>
      </w:r>
      <w:r w:rsidR="00F94A4A" w:rsidRPr="001A02A6">
        <w:rPr>
          <w:sz w:val="20"/>
          <w:szCs w:val="20"/>
        </w:rPr>
        <w:t xml:space="preserve"> Максимальное количество флавоноидов находится в соцветиях и листьях.</w:t>
      </w:r>
    </w:p>
    <w:p w:rsidR="00077927" w:rsidRPr="001A02A6" w:rsidRDefault="004A4E6A" w:rsidP="00DE4838">
      <w:pPr>
        <w:pStyle w:val="book"/>
        <w:spacing w:before="0" w:beforeAutospacing="0" w:after="0" w:afterAutospacing="0"/>
        <w:ind w:firstLine="284"/>
        <w:jc w:val="both"/>
        <w:rPr>
          <w:sz w:val="20"/>
          <w:szCs w:val="20"/>
        </w:rPr>
      </w:pPr>
      <w:r w:rsidRPr="001A02A6">
        <w:rPr>
          <w:i/>
          <w:sz w:val="20"/>
          <w:szCs w:val="20"/>
        </w:rPr>
        <w:t>Фармакологические свойства.</w:t>
      </w:r>
      <w:r w:rsidRPr="001A02A6">
        <w:rPr>
          <w:sz w:val="20"/>
          <w:szCs w:val="20"/>
        </w:rPr>
        <w:t xml:space="preserve"> </w:t>
      </w:r>
      <w:r w:rsidR="00F45DBB" w:rsidRPr="001A02A6">
        <w:rPr>
          <w:sz w:val="20"/>
          <w:szCs w:val="20"/>
        </w:rPr>
        <w:t>Обладает вяжущим, противодиаре</w:t>
      </w:r>
      <w:r w:rsidR="00F45DBB" w:rsidRPr="001A02A6">
        <w:rPr>
          <w:sz w:val="20"/>
          <w:szCs w:val="20"/>
        </w:rPr>
        <w:t>й</w:t>
      </w:r>
      <w:r w:rsidR="00F45DBB" w:rsidRPr="001A02A6">
        <w:rPr>
          <w:sz w:val="20"/>
          <w:szCs w:val="20"/>
        </w:rPr>
        <w:t>ным, обезболивающим и мочегонным свойствами, уменьшает прон</w:t>
      </w:r>
      <w:r w:rsidR="00F45DBB" w:rsidRPr="001A02A6">
        <w:rPr>
          <w:sz w:val="20"/>
          <w:szCs w:val="20"/>
        </w:rPr>
        <w:t>и</w:t>
      </w:r>
      <w:r w:rsidR="00F45DBB" w:rsidRPr="001A02A6">
        <w:rPr>
          <w:sz w:val="20"/>
          <w:szCs w:val="20"/>
        </w:rPr>
        <w:t xml:space="preserve">цаемость кровеносных сосудов, улучшает венозное кровообращение. </w:t>
      </w:r>
    </w:p>
    <w:p w:rsidR="001F107C" w:rsidRPr="001A02A6" w:rsidRDefault="00077927" w:rsidP="00DE483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Все культуры, кроме культур семейства</w:t>
      </w:r>
      <w:r w:rsidR="00CA50EF" w:rsidRPr="001A02A6">
        <w:rPr>
          <w:rFonts w:ascii="Times New Roman" w:hAnsi="Times New Roman"/>
          <w:sz w:val="20"/>
          <w:szCs w:val="20"/>
        </w:rPr>
        <w:t xml:space="preserve"> </w:t>
      </w:r>
      <w:proofErr w:type="gramStart"/>
      <w:r w:rsidR="00CA50EF" w:rsidRPr="001A02A6">
        <w:rPr>
          <w:rFonts w:ascii="Times New Roman" w:hAnsi="Times New Roman"/>
          <w:sz w:val="20"/>
          <w:szCs w:val="20"/>
        </w:rPr>
        <w:t>Астро</w:t>
      </w:r>
      <w:r w:rsidR="00F20D61" w:rsidRPr="001A02A6">
        <w:rPr>
          <w:rFonts w:ascii="Times New Roman" w:hAnsi="Times New Roman"/>
          <w:sz w:val="20"/>
          <w:szCs w:val="20"/>
        </w:rPr>
        <w:t>-</w:t>
      </w:r>
      <w:r w:rsidR="00CA50EF" w:rsidRPr="001A02A6">
        <w:rPr>
          <w:rFonts w:ascii="Times New Roman" w:hAnsi="Times New Roman"/>
          <w:sz w:val="20"/>
          <w:szCs w:val="20"/>
        </w:rPr>
        <w:t>вые</w:t>
      </w:r>
      <w:proofErr w:type="gramEnd"/>
      <w:r w:rsidR="00CA50EF" w:rsidRPr="001A02A6">
        <w:rPr>
          <w:rFonts w:ascii="Times New Roman" w:hAnsi="Times New Roman"/>
          <w:sz w:val="20"/>
          <w:szCs w:val="20"/>
        </w:rPr>
        <w:t>.</w:t>
      </w:r>
    </w:p>
    <w:p w:rsidR="00CA50EF" w:rsidRPr="001A02A6" w:rsidRDefault="00CA50EF" w:rsidP="00DE483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Pr="001A02A6">
        <w:rPr>
          <w:rFonts w:ascii="Times New Roman" w:hAnsi="Times New Roman"/>
          <w:sz w:val="20"/>
          <w:szCs w:val="20"/>
        </w:rPr>
        <w:t xml:space="preserve"> При </w:t>
      </w:r>
      <w:r w:rsidRPr="001A02A6">
        <w:rPr>
          <w:rStyle w:val="hl"/>
          <w:rFonts w:ascii="Times New Roman" w:hAnsi="Times New Roman"/>
          <w:sz w:val="20"/>
          <w:szCs w:val="20"/>
        </w:rPr>
        <w:t>некорневой</w:t>
      </w:r>
      <w:r w:rsidRPr="001A02A6">
        <w:rPr>
          <w:rFonts w:ascii="Times New Roman" w:hAnsi="Times New Roman"/>
          <w:sz w:val="20"/>
          <w:szCs w:val="20"/>
        </w:rPr>
        <w:t xml:space="preserve"> обработке </w:t>
      </w:r>
      <w:r w:rsidR="002A6521" w:rsidRPr="001A02A6">
        <w:rPr>
          <w:rFonts w:ascii="Times New Roman" w:hAnsi="Times New Roman"/>
          <w:sz w:val="20"/>
          <w:szCs w:val="20"/>
        </w:rPr>
        <w:t xml:space="preserve">растений </w:t>
      </w:r>
      <w:r w:rsidRPr="001A02A6">
        <w:rPr>
          <w:rFonts w:ascii="Times New Roman" w:hAnsi="Times New Roman"/>
          <w:sz w:val="20"/>
          <w:szCs w:val="20"/>
        </w:rPr>
        <w:t>нитр</w:t>
      </w:r>
      <w:r w:rsidRPr="001A02A6">
        <w:rPr>
          <w:rFonts w:ascii="Times New Roman" w:hAnsi="Times New Roman"/>
          <w:sz w:val="20"/>
          <w:szCs w:val="20"/>
        </w:rPr>
        <w:t>а</w:t>
      </w:r>
      <w:r w:rsidRPr="001A02A6">
        <w:rPr>
          <w:rFonts w:ascii="Times New Roman" w:hAnsi="Times New Roman"/>
          <w:sz w:val="20"/>
          <w:szCs w:val="20"/>
        </w:rPr>
        <w:t>том кобальта наибольшее количество флавоноидов в траве содер</w:t>
      </w:r>
      <w:r w:rsidR="00B248D6" w:rsidRPr="001A02A6">
        <w:rPr>
          <w:rFonts w:ascii="Times New Roman" w:hAnsi="Times New Roman"/>
          <w:sz w:val="20"/>
          <w:szCs w:val="20"/>
        </w:rPr>
        <w:t>жится</w:t>
      </w:r>
      <w:r w:rsidRPr="001A02A6">
        <w:rPr>
          <w:rFonts w:ascii="Times New Roman" w:hAnsi="Times New Roman"/>
          <w:sz w:val="20"/>
          <w:szCs w:val="20"/>
        </w:rPr>
        <w:t xml:space="preserve"> при использовании 0,01</w:t>
      </w:r>
      <w:r w:rsidR="00E33C32" w:rsidRPr="001A02A6">
        <w:rPr>
          <w:rFonts w:ascii="Times New Roman" w:hAnsi="Times New Roman"/>
          <w:sz w:val="20"/>
          <w:szCs w:val="20"/>
        </w:rPr>
        <w:t> </w:t>
      </w:r>
      <w:r w:rsidRPr="001A02A6">
        <w:rPr>
          <w:rFonts w:ascii="Times New Roman" w:hAnsi="Times New Roman"/>
          <w:sz w:val="20"/>
          <w:szCs w:val="20"/>
        </w:rPr>
        <w:t>%</w:t>
      </w:r>
      <w:r w:rsidR="00E33C32" w:rsidRPr="001A02A6">
        <w:rPr>
          <w:rFonts w:ascii="Times New Roman" w:hAnsi="Times New Roman"/>
          <w:sz w:val="20"/>
          <w:szCs w:val="20"/>
        </w:rPr>
        <w:t>-ного</w:t>
      </w:r>
      <w:r w:rsidRPr="001A02A6">
        <w:rPr>
          <w:rFonts w:ascii="Times New Roman" w:hAnsi="Times New Roman"/>
          <w:sz w:val="20"/>
          <w:szCs w:val="20"/>
        </w:rPr>
        <w:t xml:space="preserve"> раствора CNO</w:t>
      </w:r>
      <w:r w:rsidRPr="001A02A6">
        <w:rPr>
          <w:rFonts w:ascii="Times New Roman" w:hAnsi="Times New Roman"/>
          <w:sz w:val="20"/>
          <w:szCs w:val="20"/>
          <w:vertAlign w:val="subscript"/>
        </w:rPr>
        <w:t>3</w:t>
      </w:r>
      <w:r w:rsidRPr="001A02A6">
        <w:rPr>
          <w:rFonts w:ascii="Times New Roman" w:hAnsi="Times New Roman"/>
          <w:sz w:val="20"/>
          <w:szCs w:val="20"/>
        </w:rPr>
        <w:t xml:space="preserve"> на пятый и десятый дни после обработки. </w:t>
      </w:r>
      <w:r w:rsidRPr="001A02A6">
        <w:rPr>
          <w:rStyle w:val="hl"/>
          <w:rFonts w:ascii="Times New Roman" w:hAnsi="Times New Roman"/>
          <w:sz w:val="20"/>
          <w:szCs w:val="20"/>
        </w:rPr>
        <w:t>Уборку</w:t>
      </w:r>
      <w:r w:rsidRPr="001A02A6">
        <w:rPr>
          <w:rFonts w:ascii="Times New Roman" w:hAnsi="Times New Roman"/>
          <w:sz w:val="20"/>
          <w:szCs w:val="20"/>
        </w:rPr>
        <w:t xml:space="preserve"> сырья необходимо проводить </w:t>
      </w:r>
      <w:r w:rsidR="006845D0" w:rsidRPr="001A02A6">
        <w:rPr>
          <w:rFonts w:ascii="Times New Roman" w:hAnsi="Times New Roman"/>
          <w:sz w:val="20"/>
          <w:szCs w:val="20"/>
        </w:rPr>
        <w:t xml:space="preserve">через </w:t>
      </w:r>
      <w:r w:rsidRPr="001A02A6">
        <w:rPr>
          <w:rFonts w:ascii="Times New Roman" w:hAnsi="Times New Roman"/>
          <w:sz w:val="20"/>
          <w:szCs w:val="20"/>
        </w:rPr>
        <w:t>5</w:t>
      </w:r>
      <w:r w:rsidR="00E33C32" w:rsidRPr="001A02A6">
        <w:rPr>
          <w:rFonts w:ascii="Times New Roman" w:hAnsi="Times New Roman"/>
          <w:sz w:val="20"/>
          <w:szCs w:val="20"/>
        </w:rPr>
        <w:t>–</w:t>
      </w:r>
      <w:r w:rsidRPr="001A02A6">
        <w:rPr>
          <w:rFonts w:ascii="Times New Roman" w:hAnsi="Times New Roman"/>
          <w:sz w:val="20"/>
          <w:szCs w:val="20"/>
        </w:rPr>
        <w:t>10 дней после некорневой обработки</w:t>
      </w:r>
      <w:r w:rsidR="006845D0" w:rsidRPr="001A02A6">
        <w:rPr>
          <w:rFonts w:ascii="Times New Roman" w:hAnsi="Times New Roman"/>
          <w:sz w:val="20"/>
          <w:szCs w:val="20"/>
        </w:rPr>
        <w:t xml:space="preserve"> CNO</w:t>
      </w:r>
      <w:r w:rsidR="006845D0" w:rsidRPr="001A02A6">
        <w:rPr>
          <w:rFonts w:ascii="Times New Roman" w:hAnsi="Times New Roman"/>
          <w:sz w:val="20"/>
          <w:szCs w:val="20"/>
          <w:vertAlign w:val="subscript"/>
        </w:rPr>
        <w:t>3</w:t>
      </w:r>
      <w:r w:rsidRPr="001A02A6">
        <w:rPr>
          <w:rFonts w:ascii="Times New Roman" w:hAnsi="Times New Roman"/>
          <w:sz w:val="20"/>
          <w:szCs w:val="20"/>
        </w:rPr>
        <w:t>.</w:t>
      </w:r>
    </w:p>
    <w:p w:rsidR="00556025" w:rsidRPr="001A02A6" w:rsidRDefault="00556025" w:rsidP="00DE483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Посев и п</w:t>
      </w:r>
      <w:r w:rsidR="007D0D9C" w:rsidRPr="001A02A6">
        <w:rPr>
          <w:rFonts w:ascii="Times New Roman" w:hAnsi="Times New Roman"/>
          <w:i/>
          <w:sz w:val="20"/>
          <w:szCs w:val="20"/>
        </w:rPr>
        <w:t>осадка</w:t>
      </w:r>
      <w:r w:rsidR="00077927" w:rsidRPr="001A02A6">
        <w:rPr>
          <w:rFonts w:ascii="Times New Roman" w:hAnsi="Times New Roman"/>
          <w:i/>
          <w:sz w:val="20"/>
          <w:szCs w:val="20"/>
        </w:rPr>
        <w:t>.</w:t>
      </w:r>
      <w:r w:rsidR="00C96A47" w:rsidRPr="001A02A6">
        <w:rPr>
          <w:rFonts w:ascii="Times New Roman" w:hAnsi="Times New Roman"/>
          <w:sz w:val="20"/>
          <w:szCs w:val="20"/>
        </w:rPr>
        <w:t xml:space="preserve"> </w:t>
      </w:r>
      <w:r w:rsidRPr="001A02A6">
        <w:rPr>
          <w:rFonts w:ascii="Times New Roman" w:hAnsi="Times New Roman"/>
          <w:sz w:val="20"/>
          <w:szCs w:val="20"/>
        </w:rPr>
        <w:t>Посев в г</w:t>
      </w:r>
      <w:r w:rsidR="00CE5E1C" w:rsidRPr="001A02A6">
        <w:rPr>
          <w:rFonts w:ascii="Times New Roman" w:hAnsi="Times New Roman"/>
          <w:sz w:val="20"/>
          <w:szCs w:val="20"/>
        </w:rPr>
        <w:t>р</w:t>
      </w:r>
      <w:r w:rsidRPr="001A02A6">
        <w:rPr>
          <w:rFonts w:ascii="Times New Roman" w:hAnsi="Times New Roman"/>
          <w:sz w:val="20"/>
          <w:szCs w:val="20"/>
        </w:rPr>
        <w:t>унт</w:t>
      </w:r>
      <w:r w:rsidR="00CE5E1C" w:rsidRPr="001A02A6">
        <w:rPr>
          <w:rFonts w:ascii="Times New Roman" w:hAnsi="Times New Roman"/>
          <w:sz w:val="20"/>
          <w:szCs w:val="20"/>
        </w:rPr>
        <w:t xml:space="preserve"> </w:t>
      </w:r>
      <w:r w:rsidRPr="001A02A6">
        <w:rPr>
          <w:rFonts w:ascii="Times New Roman" w:hAnsi="Times New Roman"/>
          <w:sz w:val="20"/>
          <w:szCs w:val="20"/>
        </w:rPr>
        <w:t>проводят обмолоченным ворохом, освобожденным от</w:t>
      </w:r>
      <w:r w:rsidR="00CE5E1C" w:rsidRPr="001A02A6">
        <w:rPr>
          <w:rFonts w:ascii="Times New Roman" w:hAnsi="Times New Roman"/>
          <w:sz w:val="20"/>
          <w:szCs w:val="20"/>
        </w:rPr>
        <w:t xml:space="preserve"> </w:t>
      </w:r>
      <w:r w:rsidR="00B557F7" w:rsidRPr="001A02A6">
        <w:rPr>
          <w:rFonts w:ascii="Times New Roman" w:hAnsi="Times New Roman"/>
          <w:sz w:val="20"/>
          <w:szCs w:val="20"/>
        </w:rPr>
        <w:t>летучек:</w:t>
      </w:r>
      <w:r w:rsidRPr="001A02A6">
        <w:rPr>
          <w:rFonts w:ascii="Times New Roman" w:hAnsi="Times New Roman"/>
          <w:sz w:val="20"/>
          <w:szCs w:val="20"/>
        </w:rPr>
        <w:t xml:space="preserve"> смесью семян и трубчатых цветков, для улучшения сыпучести которой хорошим</w:t>
      </w:r>
      <w:r w:rsidR="00CE5E1C" w:rsidRPr="001A02A6">
        <w:rPr>
          <w:rFonts w:ascii="Times New Roman" w:hAnsi="Times New Roman"/>
          <w:sz w:val="20"/>
          <w:szCs w:val="20"/>
        </w:rPr>
        <w:t>и</w:t>
      </w:r>
      <w:r w:rsidRPr="001A02A6">
        <w:rPr>
          <w:rFonts w:ascii="Times New Roman" w:hAnsi="Times New Roman"/>
          <w:sz w:val="20"/>
          <w:szCs w:val="20"/>
        </w:rPr>
        <w:t xml:space="preserve"> наполни</w:t>
      </w:r>
      <w:r w:rsidR="00CE5E1C" w:rsidRPr="001A02A6">
        <w:rPr>
          <w:rFonts w:ascii="Times New Roman" w:hAnsi="Times New Roman"/>
          <w:sz w:val="20"/>
          <w:szCs w:val="20"/>
        </w:rPr>
        <w:t>теля</w:t>
      </w:r>
      <w:r w:rsidRPr="001A02A6">
        <w:rPr>
          <w:rFonts w:ascii="Times New Roman" w:hAnsi="Times New Roman"/>
          <w:sz w:val="20"/>
          <w:szCs w:val="20"/>
        </w:rPr>
        <w:t>м</w:t>
      </w:r>
      <w:r w:rsidR="00CE5E1C" w:rsidRPr="001A02A6">
        <w:rPr>
          <w:rFonts w:ascii="Times New Roman" w:hAnsi="Times New Roman"/>
          <w:sz w:val="20"/>
          <w:szCs w:val="20"/>
        </w:rPr>
        <w:t>и</w:t>
      </w:r>
      <w:r w:rsidRPr="001A02A6">
        <w:rPr>
          <w:rFonts w:ascii="Times New Roman" w:hAnsi="Times New Roman"/>
          <w:sz w:val="20"/>
          <w:szCs w:val="20"/>
        </w:rPr>
        <w:t xml:space="preserve"> являются сухие мелкие опилки</w:t>
      </w:r>
      <w:r w:rsidR="00CE5E1C" w:rsidRPr="001A02A6">
        <w:rPr>
          <w:rFonts w:ascii="Times New Roman" w:hAnsi="Times New Roman"/>
          <w:sz w:val="20"/>
          <w:szCs w:val="20"/>
        </w:rPr>
        <w:t xml:space="preserve"> и гранулированные азотно</w:t>
      </w:r>
      <w:r w:rsidR="00E33C32" w:rsidRPr="001A02A6">
        <w:rPr>
          <w:rFonts w:ascii="Times New Roman" w:hAnsi="Times New Roman"/>
          <w:sz w:val="20"/>
          <w:szCs w:val="20"/>
        </w:rPr>
        <w:t>-</w:t>
      </w:r>
      <w:r w:rsidR="00CE5E1C" w:rsidRPr="001A02A6">
        <w:rPr>
          <w:rFonts w:ascii="Times New Roman" w:hAnsi="Times New Roman"/>
          <w:sz w:val="20"/>
          <w:szCs w:val="20"/>
        </w:rPr>
        <w:t>фосфорные удобр</w:t>
      </w:r>
      <w:r w:rsidR="00CE5E1C" w:rsidRPr="001A02A6">
        <w:rPr>
          <w:rFonts w:ascii="Times New Roman" w:hAnsi="Times New Roman"/>
          <w:sz w:val="20"/>
          <w:szCs w:val="20"/>
        </w:rPr>
        <w:t>е</w:t>
      </w:r>
      <w:r w:rsidR="00CE5E1C" w:rsidRPr="001A02A6">
        <w:rPr>
          <w:rFonts w:ascii="Times New Roman" w:hAnsi="Times New Roman"/>
          <w:sz w:val="20"/>
          <w:szCs w:val="20"/>
        </w:rPr>
        <w:t>ния</w:t>
      </w:r>
      <w:r w:rsidRPr="001A02A6">
        <w:rPr>
          <w:rFonts w:ascii="Times New Roman" w:hAnsi="Times New Roman"/>
          <w:sz w:val="20"/>
          <w:szCs w:val="20"/>
        </w:rPr>
        <w:t xml:space="preserve">. </w:t>
      </w:r>
      <w:r w:rsidR="00CE5E1C" w:rsidRPr="001A02A6">
        <w:rPr>
          <w:rFonts w:ascii="Times New Roman" w:hAnsi="Times New Roman"/>
          <w:sz w:val="20"/>
          <w:szCs w:val="20"/>
        </w:rPr>
        <w:t>Норма высева вороха</w:t>
      </w:r>
      <w:r w:rsidR="00E33C32" w:rsidRPr="001A02A6">
        <w:rPr>
          <w:rFonts w:ascii="Times New Roman" w:hAnsi="Times New Roman"/>
          <w:sz w:val="20"/>
          <w:szCs w:val="20"/>
        </w:rPr>
        <w:t xml:space="preserve"> составляет</w:t>
      </w:r>
      <w:r w:rsidR="00CE5E1C" w:rsidRPr="001A02A6">
        <w:rPr>
          <w:rFonts w:ascii="Times New Roman" w:hAnsi="Times New Roman"/>
          <w:sz w:val="20"/>
          <w:szCs w:val="20"/>
        </w:rPr>
        <w:t xml:space="preserve"> 6–8 кг/га.</w:t>
      </w:r>
    </w:p>
    <w:p w:rsidR="00005882" w:rsidRPr="001A02A6" w:rsidRDefault="004516EE" w:rsidP="00DE4838">
      <w:pPr>
        <w:spacing w:after="0" w:line="240" w:lineRule="auto"/>
        <w:ind w:firstLine="284"/>
        <w:jc w:val="both"/>
        <w:rPr>
          <w:rFonts w:ascii="Times New Roman" w:hAnsi="Times New Roman"/>
          <w:sz w:val="20"/>
          <w:szCs w:val="20"/>
        </w:rPr>
      </w:pPr>
      <w:proofErr w:type="gramStart"/>
      <w:r w:rsidRPr="001A02A6">
        <w:rPr>
          <w:rFonts w:ascii="Times New Roman" w:hAnsi="Times New Roman"/>
          <w:sz w:val="20"/>
          <w:szCs w:val="20"/>
        </w:rPr>
        <w:t>В смешанных</w:t>
      </w:r>
      <w:r w:rsidR="00CE5E1C" w:rsidRPr="001A02A6">
        <w:rPr>
          <w:rFonts w:ascii="Times New Roman" w:hAnsi="Times New Roman"/>
          <w:sz w:val="20"/>
          <w:szCs w:val="20"/>
        </w:rPr>
        <w:t xml:space="preserve"> посевах </w:t>
      </w:r>
      <w:r w:rsidRPr="001A02A6">
        <w:rPr>
          <w:rFonts w:ascii="Times New Roman" w:hAnsi="Times New Roman"/>
          <w:sz w:val="20"/>
          <w:szCs w:val="20"/>
        </w:rPr>
        <w:t>подсев вико</w:t>
      </w:r>
      <w:r w:rsidR="00E33C32" w:rsidRPr="001A02A6">
        <w:rPr>
          <w:rFonts w:ascii="Times New Roman" w:hAnsi="Times New Roman"/>
          <w:sz w:val="20"/>
          <w:szCs w:val="20"/>
        </w:rPr>
        <w:t>-</w:t>
      </w:r>
      <w:r w:rsidRPr="001A02A6">
        <w:rPr>
          <w:rFonts w:ascii="Times New Roman" w:hAnsi="Times New Roman"/>
          <w:sz w:val="20"/>
          <w:szCs w:val="20"/>
        </w:rPr>
        <w:t>овсяной смеси, люпина безалк</w:t>
      </w:r>
      <w:r w:rsidRPr="001A02A6">
        <w:rPr>
          <w:rFonts w:ascii="Times New Roman" w:hAnsi="Times New Roman"/>
          <w:sz w:val="20"/>
          <w:szCs w:val="20"/>
        </w:rPr>
        <w:t>а</w:t>
      </w:r>
      <w:r w:rsidRPr="001A02A6">
        <w:rPr>
          <w:rFonts w:ascii="Times New Roman" w:hAnsi="Times New Roman"/>
          <w:sz w:val="20"/>
          <w:szCs w:val="20"/>
        </w:rPr>
        <w:t>лоидного или ячменя проводят весной следующего года, озимой пш</w:t>
      </w:r>
      <w:r w:rsidRPr="001A02A6">
        <w:rPr>
          <w:rFonts w:ascii="Times New Roman" w:hAnsi="Times New Roman"/>
          <w:sz w:val="20"/>
          <w:szCs w:val="20"/>
        </w:rPr>
        <w:t>е</w:t>
      </w:r>
      <w:r w:rsidR="00E33C32" w:rsidRPr="001A02A6">
        <w:rPr>
          <w:rFonts w:ascii="Times New Roman" w:hAnsi="Times New Roman"/>
          <w:sz w:val="20"/>
          <w:szCs w:val="20"/>
        </w:rPr>
        <w:t>ницы – </w:t>
      </w:r>
      <w:r w:rsidRPr="001A02A6">
        <w:rPr>
          <w:rFonts w:ascii="Times New Roman" w:hAnsi="Times New Roman"/>
          <w:sz w:val="20"/>
          <w:szCs w:val="20"/>
        </w:rPr>
        <w:t>осенью этого же года</w:t>
      </w:r>
      <w:r w:rsidR="00857171" w:rsidRPr="001A02A6">
        <w:rPr>
          <w:rFonts w:ascii="Times New Roman" w:hAnsi="Times New Roman"/>
          <w:sz w:val="20"/>
          <w:szCs w:val="20"/>
        </w:rPr>
        <w:t>, а</w:t>
      </w:r>
      <w:r w:rsidRPr="001A02A6">
        <w:rPr>
          <w:rFonts w:ascii="Times New Roman" w:hAnsi="Times New Roman"/>
          <w:sz w:val="20"/>
          <w:szCs w:val="20"/>
        </w:rPr>
        <w:t xml:space="preserve"> ромашки аптечной</w:t>
      </w:r>
      <w:r w:rsidR="00E33C32" w:rsidRPr="001A02A6">
        <w:rPr>
          <w:rFonts w:ascii="Times New Roman" w:hAnsi="Times New Roman"/>
          <w:sz w:val="20"/>
          <w:szCs w:val="20"/>
        </w:rPr>
        <w:t> – </w:t>
      </w:r>
      <w:r w:rsidRPr="001A02A6">
        <w:rPr>
          <w:rFonts w:ascii="Times New Roman" w:hAnsi="Times New Roman"/>
          <w:sz w:val="20"/>
          <w:szCs w:val="20"/>
        </w:rPr>
        <w:t>в озимый и по</w:t>
      </w:r>
      <w:r w:rsidRPr="001A02A6">
        <w:rPr>
          <w:rFonts w:ascii="Times New Roman" w:hAnsi="Times New Roman"/>
          <w:sz w:val="20"/>
          <w:szCs w:val="20"/>
        </w:rPr>
        <w:t>д</w:t>
      </w:r>
      <w:r w:rsidRPr="001A02A6">
        <w:rPr>
          <w:rFonts w:ascii="Times New Roman" w:hAnsi="Times New Roman"/>
          <w:sz w:val="20"/>
          <w:szCs w:val="20"/>
        </w:rPr>
        <w:t>зимний сроки этого же года или рано весной на сле</w:t>
      </w:r>
      <w:r w:rsidR="00857171" w:rsidRPr="001A02A6">
        <w:rPr>
          <w:rFonts w:ascii="Times New Roman" w:hAnsi="Times New Roman"/>
          <w:sz w:val="20"/>
          <w:szCs w:val="20"/>
        </w:rPr>
        <w:t xml:space="preserve">дующий год. </w:t>
      </w:r>
      <w:proofErr w:type="gramEnd"/>
    </w:p>
    <w:p w:rsidR="00CE5E1C" w:rsidRPr="001A02A6" w:rsidRDefault="00005882" w:rsidP="00DE4838">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Технологически проще, если сроки посева </w:t>
      </w:r>
      <w:r w:rsidR="00E33C32" w:rsidRPr="001A02A6">
        <w:rPr>
          <w:rFonts w:ascii="Times New Roman" w:hAnsi="Times New Roman"/>
          <w:sz w:val="20"/>
          <w:szCs w:val="20"/>
        </w:rPr>
        <w:t>золотарника канадского</w:t>
      </w:r>
      <w:r w:rsidRPr="001A02A6">
        <w:rPr>
          <w:rFonts w:ascii="Times New Roman" w:hAnsi="Times New Roman"/>
          <w:sz w:val="20"/>
          <w:szCs w:val="20"/>
        </w:rPr>
        <w:t xml:space="preserve"> и однолетних культур не совпадают. В подзимних совместных посевах культуры с ромашкой аптечной происходит лучшее укоренение всх</w:t>
      </w:r>
      <w:r w:rsidRPr="001A02A6">
        <w:rPr>
          <w:rFonts w:ascii="Times New Roman" w:hAnsi="Times New Roman"/>
          <w:sz w:val="20"/>
          <w:szCs w:val="20"/>
        </w:rPr>
        <w:t>о</w:t>
      </w:r>
      <w:r w:rsidRPr="001A02A6">
        <w:rPr>
          <w:rFonts w:ascii="Times New Roman" w:hAnsi="Times New Roman"/>
          <w:sz w:val="20"/>
          <w:szCs w:val="20"/>
        </w:rPr>
        <w:t>дов</w:t>
      </w:r>
      <w:r w:rsidR="0095160A" w:rsidRPr="001A02A6">
        <w:rPr>
          <w:rFonts w:ascii="Times New Roman" w:hAnsi="Times New Roman"/>
          <w:sz w:val="20"/>
          <w:szCs w:val="20"/>
        </w:rPr>
        <w:t>,</w:t>
      </w:r>
      <w:r w:rsidRPr="001A02A6">
        <w:rPr>
          <w:rFonts w:ascii="Times New Roman" w:hAnsi="Times New Roman"/>
          <w:sz w:val="20"/>
          <w:szCs w:val="20"/>
        </w:rPr>
        <w:t xml:space="preserve"> и обеспе</w:t>
      </w:r>
      <w:r w:rsidR="00B557F7" w:rsidRPr="001A02A6">
        <w:rPr>
          <w:rFonts w:ascii="Times New Roman" w:hAnsi="Times New Roman"/>
          <w:sz w:val="20"/>
          <w:szCs w:val="20"/>
        </w:rPr>
        <w:t>ч</w:t>
      </w:r>
      <w:r w:rsidRPr="001A02A6">
        <w:rPr>
          <w:rFonts w:ascii="Times New Roman" w:hAnsi="Times New Roman"/>
          <w:sz w:val="20"/>
          <w:szCs w:val="20"/>
        </w:rPr>
        <w:t>ивается треб</w:t>
      </w:r>
      <w:r w:rsidR="00B557F7" w:rsidRPr="001A02A6">
        <w:rPr>
          <w:rFonts w:ascii="Times New Roman" w:hAnsi="Times New Roman"/>
          <w:sz w:val="20"/>
          <w:szCs w:val="20"/>
        </w:rPr>
        <w:t>уемая густота стояния растений:</w:t>
      </w:r>
      <w:r w:rsidRPr="001A02A6">
        <w:rPr>
          <w:rFonts w:ascii="Times New Roman" w:hAnsi="Times New Roman"/>
          <w:sz w:val="20"/>
          <w:szCs w:val="20"/>
        </w:rPr>
        <w:t xml:space="preserve"> не менее 7–10 растений на </w:t>
      </w:r>
      <w:smartTag w:uri="urn:schemas-microsoft-com:office:smarttags" w:element="metricconverter">
        <w:smartTagPr>
          <w:attr w:name="ProductID" w:val="1 м"/>
        </w:smartTagPr>
        <w:r w:rsidRPr="001A02A6">
          <w:rPr>
            <w:rFonts w:ascii="Times New Roman" w:hAnsi="Times New Roman"/>
            <w:sz w:val="20"/>
            <w:szCs w:val="20"/>
          </w:rPr>
          <w:t>1 м</w:t>
        </w:r>
      </w:smartTag>
      <w:r w:rsidRPr="001A02A6">
        <w:rPr>
          <w:rFonts w:ascii="Times New Roman" w:hAnsi="Times New Roman"/>
          <w:sz w:val="20"/>
          <w:szCs w:val="20"/>
        </w:rPr>
        <w:t xml:space="preserve"> рядка. Чистые подзимние посевы чаще получ</w:t>
      </w:r>
      <w:r w:rsidRPr="001A02A6">
        <w:rPr>
          <w:rFonts w:ascii="Times New Roman" w:hAnsi="Times New Roman"/>
          <w:sz w:val="20"/>
          <w:szCs w:val="20"/>
        </w:rPr>
        <w:t>а</w:t>
      </w:r>
      <w:r w:rsidRPr="001A02A6">
        <w:rPr>
          <w:rFonts w:ascii="Times New Roman" w:hAnsi="Times New Roman"/>
          <w:sz w:val="20"/>
          <w:szCs w:val="20"/>
        </w:rPr>
        <w:t>ются изреженными и требуют подсадки растений в третьей декаде а</w:t>
      </w:r>
      <w:r w:rsidRPr="001A02A6">
        <w:rPr>
          <w:rFonts w:ascii="Times New Roman" w:hAnsi="Times New Roman"/>
          <w:sz w:val="20"/>
          <w:szCs w:val="20"/>
        </w:rPr>
        <w:t>п</w:t>
      </w:r>
      <w:r w:rsidRPr="001A02A6">
        <w:rPr>
          <w:rFonts w:ascii="Times New Roman" w:hAnsi="Times New Roman"/>
          <w:sz w:val="20"/>
          <w:szCs w:val="20"/>
        </w:rPr>
        <w:t xml:space="preserve">реля – первой декаде мая. </w:t>
      </w:r>
      <w:r w:rsidR="002F0DCB" w:rsidRPr="001A02A6">
        <w:rPr>
          <w:rFonts w:ascii="Times New Roman" w:hAnsi="Times New Roman"/>
          <w:sz w:val="20"/>
          <w:szCs w:val="20"/>
        </w:rPr>
        <w:t>Ранне</w:t>
      </w:r>
      <w:r w:rsidR="00857171" w:rsidRPr="001A02A6">
        <w:rPr>
          <w:rFonts w:ascii="Times New Roman" w:hAnsi="Times New Roman"/>
          <w:sz w:val="20"/>
          <w:szCs w:val="20"/>
        </w:rPr>
        <w:t>весенние посевы однолетних культур проводят в междурядья культуры при</w:t>
      </w:r>
      <w:r w:rsidR="004516EE" w:rsidRPr="001A02A6">
        <w:rPr>
          <w:rFonts w:ascii="Times New Roman" w:hAnsi="Times New Roman"/>
          <w:sz w:val="20"/>
          <w:szCs w:val="20"/>
        </w:rPr>
        <w:t xml:space="preserve"> </w:t>
      </w:r>
      <w:r w:rsidR="00857171" w:rsidRPr="001A02A6">
        <w:rPr>
          <w:rFonts w:ascii="Times New Roman" w:hAnsi="Times New Roman"/>
          <w:sz w:val="20"/>
          <w:szCs w:val="20"/>
        </w:rPr>
        <w:t>первой культивации по следу трактора.</w:t>
      </w:r>
    </w:p>
    <w:p w:rsidR="00556025" w:rsidRPr="001A02A6" w:rsidRDefault="007031B2" w:rsidP="00DE4838">
      <w:pPr>
        <w:spacing w:after="0" w:line="240" w:lineRule="auto"/>
        <w:ind w:firstLine="284"/>
        <w:jc w:val="both"/>
        <w:rPr>
          <w:rFonts w:ascii="Times New Roman" w:hAnsi="Times New Roman"/>
          <w:sz w:val="20"/>
          <w:szCs w:val="20"/>
        </w:rPr>
      </w:pPr>
      <w:r w:rsidRPr="001A02A6">
        <w:rPr>
          <w:rFonts w:ascii="Times New Roman" w:hAnsi="Times New Roman"/>
          <w:sz w:val="20"/>
          <w:szCs w:val="20"/>
        </w:rPr>
        <w:t>Оптимальным</w:t>
      </w:r>
      <w:r w:rsidR="007D0D9C" w:rsidRPr="001A02A6">
        <w:rPr>
          <w:rFonts w:ascii="Times New Roman" w:hAnsi="Times New Roman"/>
          <w:sz w:val="20"/>
          <w:szCs w:val="20"/>
        </w:rPr>
        <w:t>и срока</w:t>
      </w:r>
      <w:r w:rsidRPr="001A02A6">
        <w:rPr>
          <w:rFonts w:ascii="Times New Roman" w:hAnsi="Times New Roman"/>
          <w:sz w:val="20"/>
          <w:szCs w:val="20"/>
        </w:rPr>
        <w:t>м</w:t>
      </w:r>
      <w:r w:rsidR="007D0D9C" w:rsidRPr="001A02A6">
        <w:rPr>
          <w:rFonts w:ascii="Times New Roman" w:hAnsi="Times New Roman"/>
          <w:sz w:val="20"/>
          <w:szCs w:val="20"/>
        </w:rPr>
        <w:t>и</w:t>
      </w:r>
      <w:r w:rsidRPr="001A02A6">
        <w:rPr>
          <w:rFonts w:ascii="Times New Roman" w:hAnsi="Times New Roman"/>
          <w:sz w:val="20"/>
          <w:szCs w:val="20"/>
        </w:rPr>
        <w:t xml:space="preserve"> посадки отрезков корневищ яв</w:t>
      </w:r>
      <w:r w:rsidR="007D0D9C" w:rsidRPr="001A02A6">
        <w:rPr>
          <w:rFonts w:ascii="Times New Roman" w:hAnsi="Times New Roman"/>
          <w:sz w:val="20"/>
          <w:szCs w:val="20"/>
        </w:rPr>
        <w:t>ляю</w:t>
      </w:r>
      <w:r w:rsidRPr="001A02A6">
        <w:rPr>
          <w:rFonts w:ascii="Times New Roman" w:hAnsi="Times New Roman"/>
          <w:sz w:val="20"/>
          <w:szCs w:val="20"/>
        </w:rPr>
        <w:t xml:space="preserve">тся </w:t>
      </w:r>
      <w:proofErr w:type="gramStart"/>
      <w:r w:rsidRPr="001A02A6">
        <w:rPr>
          <w:rFonts w:ascii="Times New Roman" w:hAnsi="Times New Roman"/>
          <w:sz w:val="20"/>
          <w:szCs w:val="20"/>
        </w:rPr>
        <w:t>осенний</w:t>
      </w:r>
      <w:proofErr w:type="gramEnd"/>
      <w:r w:rsidRPr="001A02A6">
        <w:rPr>
          <w:rFonts w:ascii="Times New Roman" w:hAnsi="Times New Roman"/>
          <w:sz w:val="20"/>
          <w:szCs w:val="20"/>
        </w:rPr>
        <w:t xml:space="preserve"> и весенний, обеспечивающие </w:t>
      </w:r>
      <w:r w:rsidRPr="001A02A6">
        <w:rPr>
          <w:rStyle w:val="hl"/>
          <w:rFonts w:ascii="Times New Roman" w:hAnsi="Times New Roman"/>
          <w:sz w:val="20"/>
          <w:szCs w:val="20"/>
        </w:rPr>
        <w:t>приживаемость</w:t>
      </w:r>
      <w:r w:rsidRPr="001A02A6">
        <w:rPr>
          <w:rFonts w:ascii="Times New Roman" w:hAnsi="Times New Roman"/>
          <w:sz w:val="20"/>
          <w:szCs w:val="20"/>
        </w:rPr>
        <w:t xml:space="preserve"> </w:t>
      </w:r>
      <w:r w:rsidR="007D0D9C" w:rsidRPr="001A02A6">
        <w:rPr>
          <w:rFonts w:ascii="Times New Roman" w:hAnsi="Times New Roman"/>
          <w:sz w:val="20"/>
          <w:szCs w:val="20"/>
        </w:rPr>
        <w:t xml:space="preserve">растений </w:t>
      </w:r>
      <w:r w:rsidRPr="001A02A6">
        <w:rPr>
          <w:rFonts w:ascii="Times New Roman" w:hAnsi="Times New Roman"/>
          <w:sz w:val="20"/>
          <w:szCs w:val="20"/>
        </w:rPr>
        <w:t>с</w:t>
      </w:r>
      <w:r w:rsidR="007D0D9C" w:rsidRPr="001A02A6">
        <w:rPr>
          <w:rFonts w:ascii="Times New Roman" w:hAnsi="Times New Roman"/>
          <w:sz w:val="20"/>
          <w:szCs w:val="20"/>
        </w:rPr>
        <w:t>оо</w:t>
      </w:r>
      <w:r w:rsidR="007D0D9C" w:rsidRPr="001A02A6">
        <w:rPr>
          <w:rFonts w:ascii="Times New Roman" w:hAnsi="Times New Roman"/>
          <w:sz w:val="20"/>
          <w:szCs w:val="20"/>
        </w:rPr>
        <w:t>т</w:t>
      </w:r>
      <w:r w:rsidR="007D0D9C" w:rsidRPr="001A02A6">
        <w:rPr>
          <w:rFonts w:ascii="Times New Roman" w:hAnsi="Times New Roman"/>
          <w:sz w:val="20"/>
          <w:szCs w:val="20"/>
        </w:rPr>
        <w:t>ветственно</w:t>
      </w:r>
      <w:r w:rsidR="00B248D6" w:rsidRPr="001A02A6">
        <w:rPr>
          <w:rFonts w:ascii="Times New Roman" w:hAnsi="Times New Roman"/>
          <w:sz w:val="20"/>
          <w:szCs w:val="20"/>
        </w:rPr>
        <w:t xml:space="preserve"> 77,2</w:t>
      </w:r>
      <w:r w:rsidRPr="001A02A6">
        <w:rPr>
          <w:rFonts w:ascii="Times New Roman" w:hAnsi="Times New Roman"/>
          <w:sz w:val="20"/>
          <w:szCs w:val="20"/>
        </w:rPr>
        <w:t xml:space="preserve"> и 77,0</w:t>
      </w:r>
      <w:r w:rsidR="00E33C32" w:rsidRPr="001A02A6">
        <w:rPr>
          <w:rFonts w:ascii="Times New Roman" w:hAnsi="Times New Roman"/>
          <w:sz w:val="20"/>
          <w:szCs w:val="20"/>
        </w:rPr>
        <w:t> </w:t>
      </w:r>
      <w:r w:rsidRPr="001A02A6">
        <w:rPr>
          <w:rFonts w:ascii="Times New Roman" w:hAnsi="Times New Roman"/>
          <w:sz w:val="20"/>
          <w:szCs w:val="20"/>
        </w:rPr>
        <w:t>%</w:t>
      </w:r>
      <w:r w:rsidR="00F17CE9" w:rsidRPr="001A02A6">
        <w:rPr>
          <w:rFonts w:ascii="Times New Roman" w:hAnsi="Times New Roman"/>
          <w:sz w:val="20"/>
          <w:szCs w:val="20"/>
        </w:rPr>
        <w:t>.</w:t>
      </w:r>
      <w:r w:rsidRPr="001A02A6">
        <w:rPr>
          <w:rFonts w:ascii="Times New Roman" w:hAnsi="Times New Roman"/>
          <w:sz w:val="20"/>
          <w:szCs w:val="20"/>
        </w:rPr>
        <w:t xml:space="preserve"> </w:t>
      </w:r>
      <w:r w:rsidR="00B557F7" w:rsidRPr="001A02A6">
        <w:rPr>
          <w:rFonts w:ascii="Times New Roman" w:hAnsi="Times New Roman"/>
          <w:sz w:val="20"/>
          <w:szCs w:val="20"/>
        </w:rPr>
        <w:t>При у</w:t>
      </w:r>
      <w:r w:rsidRPr="001A02A6">
        <w:rPr>
          <w:rFonts w:ascii="Times New Roman" w:hAnsi="Times New Roman"/>
          <w:sz w:val="20"/>
          <w:szCs w:val="20"/>
        </w:rPr>
        <w:t>плотнен</w:t>
      </w:r>
      <w:r w:rsidR="00B557F7" w:rsidRPr="001A02A6">
        <w:rPr>
          <w:rFonts w:ascii="Times New Roman" w:hAnsi="Times New Roman"/>
          <w:sz w:val="20"/>
          <w:szCs w:val="20"/>
        </w:rPr>
        <w:t>ной схеме</w:t>
      </w:r>
      <w:r w:rsidRPr="001A02A6">
        <w:rPr>
          <w:rFonts w:ascii="Times New Roman" w:hAnsi="Times New Roman"/>
          <w:sz w:val="20"/>
          <w:szCs w:val="20"/>
        </w:rPr>
        <w:t xml:space="preserve"> посадки</w:t>
      </w:r>
      <w:r w:rsidR="00C00B41" w:rsidRPr="001A02A6">
        <w:rPr>
          <w:rFonts w:ascii="Times New Roman" w:hAnsi="Times New Roman"/>
          <w:sz w:val="20"/>
          <w:szCs w:val="20"/>
        </w:rPr>
        <w:t xml:space="preserve"> (0,7×</w:t>
      </w:r>
      <w:smartTag w:uri="urn:schemas-microsoft-com:office:smarttags" w:element="metricconverter">
        <w:smartTagPr>
          <w:attr w:name="ProductID" w:val="0,2 м"/>
        </w:smartTagPr>
        <w:r w:rsidR="007D0D9C" w:rsidRPr="001A02A6">
          <w:rPr>
            <w:rFonts w:ascii="Times New Roman" w:hAnsi="Times New Roman"/>
            <w:sz w:val="20"/>
            <w:szCs w:val="20"/>
          </w:rPr>
          <w:t>0,2 м</w:t>
        </w:r>
      </w:smartTag>
      <w:r w:rsidR="007D0D9C" w:rsidRPr="001A02A6">
        <w:rPr>
          <w:rFonts w:ascii="Times New Roman" w:hAnsi="Times New Roman"/>
          <w:sz w:val="20"/>
          <w:szCs w:val="20"/>
        </w:rPr>
        <w:t xml:space="preserve">) </w:t>
      </w:r>
      <w:r w:rsidR="00B557F7" w:rsidRPr="001A02A6">
        <w:rPr>
          <w:rFonts w:ascii="Times New Roman" w:hAnsi="Times New Roman"/>
          <w:sz w:val="20"/>
          <w:szCs w:val="20"/>
        </w:rPr>
        <w:t>происходит увеличение</w:t>
      </w:r>
      <w:r w:rsidR="007D0D9C" w:rsidRPr="001A02A6">
        <w:rPr>
          <w:rFonts w:ascii="Times New Roman" w:hAnsi="Times New Roman"/>
          <w:sz w:val="20"/>
          <w:szCs w:val="20"/>
        </w:rPr>
        <w:t xml:space="preserve"> количества побегов на одном </w:t>
      </w:r>
      <w:r w:rsidR="007D0D9C" w:rsidRPr="001A02A6">
        <w:rPr>
          <w:rStyle w:val="hl"/>
          <w:rFonts w:ascii="Times New Roman" w:hAnsi="Times New Roman"/>
          <w:sz w:val="20"/>
          <w:szCs w:val="20"/>
        </w:rPr>
        <w:t>растении</w:t>
      </w:r>
      <w:r w:rsidR="00B557F7" w:rsidRPr="001A02A6">
        <w:rPr>
          <w:rFonts w:ascii="Times New Roman" w:hAnsi="Times New Roman"/>
          <w:sz w:val="20"/>
          <w:szCs w:val="20"/>
        </w:rPr>
        <w:t xml:space="preserve"> и</w:t>
      </w:r>
      <w:r w:rsidR="00F17CE9" w:rsidRPr="001A02A6">
        <w:rPr>
          <w:rFonts w:ascii="Times New Roman" w:hAnsi="Times New Roman"/>
          <w:sz w:val="20"/>
          <w:szCs w:val="20"/>
        </w:rPr>
        <w:t xml:space="preserve"> сре</w:t>
      </w:r>
      <w:r w:rsidR="00F17CE9" w:rsidRPr="001A02A6">
        <w:rPr>
          <w:rFonts w:ascii="Times New Roman" w:hAnsi="Times New Roman"/>
          <w:sz w:val="20"/>
          <w:szCs w:val="20"/>
        </w:rPr>
        <w:t>д</w:t>
      </w:r>
      <w:r w:rsidR="00F17CE9" w:rsidRPr="001A02A6">
        <w:rPr>
          <w:rFonts w:ascii="Times New Roman" w:hAnsi="Times New Roman"/>
          <w:sz w:val="20"/>
          <w:szCs w:val="20"/>
        </w:rPr>
        <w:t>ней массы</w:t>
      </w:r>
      <w:r w:rsidR="007D0D9C" w:rsidRPr="001A02A6">
        <w:rPr>
          <w:rFonts w:ascii="Times New Roman" w:hAnsi="Times New Roman"/>
          <w:sz w:val="20"/>
          <w:szCs w:val="20"/>
        </w:rPr>
        <w:t xml:space="preserve"> побега.</w:t>
      </w:r>
    </w:p>
    <w:p w:rsidR="00857171" w:rsidRPr="001A02A6" w:rsidRDefault="00556025" w:rsidP="00DE483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Уход. </w:t>
      </w:r>
      <w:r w:rsidRPr="001A02A6">
        <w:rPr>
          <w:rFonts w:ascii="Times New Roman" w:hAnsi="Times New Roman"/>
          <w:sz w:val="20"/>
          <w:szCs w:val="20"/>
        </w:rPr>
        <w:t>В чистом широкорядном посеве в</w:t>
      </w:r>
      <w:r w:rsidR="00857171" w:rsidRPr="001A02A6">
        <w:rPr>
          <w:rFonts w:ascii="Times New Roman" w:hAnsi="Times New Roman"/>
          <w:sz w:val="20"/>
          <w:szCs w:val="20"/>
        </w:rPr>
        <w:t xml:space="preserve"> первый год вегетации н</w:t>
      </w:r>
      <w:r w:rsidR="00857171" w:rsidRPr="001A02A6">
        <w:rPr>
          <w:rFonts w:ascii="Times New Roman" w:hAnsi="Times New Roman"/>
          <w:sz w:val="20"/>
          <w:szCs w:val="20"/>
        </w:rPr>
        <w:t>е</w:t>
      </w:r>
      <w:r w:rsidR="00857171" w:rsidRPr="001A02A6">
        <w:rPr>
          <w:rFonts w:ascii="Times New Roman" w:hAnsi="Times New Roman"/>
          <w:sz w:val="20"/>
          <w:szCs w:val="20"/>
        </w:rPr>
        <w:t>обходим</w:t>
      </w:r>
      <w:r w:rsidR="00C00B41" w:rsidRPr="001A02A6">
        <w:rPr>
          <w:rFonts w:ascii="Times New Roman" w:hAnsi="Times New Roman"/>
          <w:sz w:val="20"/>
          <w:szCs w:val="20"/>
        </w:rPr>
        <w:t>о</w:t>
      </w:r>
      <w:r w:rsidRPr="001A02A6">
        <w:rPr>
          <w:rFonts w:ascii="Times New Roman" w:hAnsi="Times New Roman"/>
          <w:sz w:val="20"/>
          <w:szCs w:val="20"/>
        </w:rPr>
        <w:t xml:space="preserve"> не менее </w:t>
      </w:r>
      <w:r w:rsidR="00C00B41" w:rsidRPr="001A02A6">
        <w:rPr>
          <w:rFonts w:ascii="Times New Roman" w:hAnsi="Times New Roman"/>
          <w:sz w:val="20"/>
          <w:szCs w:val="20"/>
        </w:rPr>
        <w:t>четырех-пяти</w:t>
      </w:r>
      <w:r w:rsidRPr="001A02A6">
        <w:rPr>
          <w:rFonts w:ascii="Times New Roman" w:hAnsi="Times New Roman"/>
          <w:sz w:val="20"/>
          <w:szCs w:val="20"/>
        </w:rPr>
        <w:t xml:space="preserve"> культиваций междурядий и </w:t>
      </w:r>
      <w:r w:rsidR="00C00B41" w:rsidRPr="001A02A6">
        <w:rPr>
          <w:rFonts w:ascii="Times New Roman" w:hAnsi="Times New Roman"/>
          <w:sz w:val="20"/>
          <w:szCs w:val="20"/>
        </w:rPr>
        <w:t>двух-трех</w:t>
      </w:r>
      <w:r w:rsidRPr="001A02A6">
        <w:rPr>
          <w:rFonts w:ascii="Times New Roman" w:hAnsi="Times New Roman"/>
          <w:sz w:val="20"/>
          <w:szCs w:val="20"/>
        </w:rPr>
        <w:t xml:space="preserve"> рыхлений защитных зон с прополкой сорняков в рядках.</w:t>
      </w:r>
      <w:r w:rsidR="00005882" w:rsidRPr="001A02A6">
        <w:rPr>
          <w:rFonts w:ascii="Times New Roman" w:hAnsi="Times New Roman"/>
          <w:sz w:val="20"/>
          <w:szCs w:val="20"/>
        </w:rPr>
        <w:t xml:space="preserve"> </w:t>
      </w:r>
      <w:r w:rsidR="00B557F7" w:rsidRPr="001A02A6">
        <w:rPr>
          <w:rFonts w:ascii="Times New Roman" w:hAnsi="Times New Roman"/>
          <w:sz w:val="20"/>
          <w:szCs w:val="20"/>
        </w:rPr>
        <w:t>Уход за совместными</w:t>
      </w:r>
      <w:r w:rsidR="00857171" w:rsidRPr="001A02A6">
        <w:rPr>
          <w:rFonts w:ascii="Times New Roman" w:hAnsi="Times New Roman"/>
          <w:sz w:val="20"/>
          <w:szCs w:val="20"/>
        </w:rPr>
        <w:t xml:space="preserve"> посевами после уборки однолетних культур включает </w:t>
      </w:r>
      <w:r w:rsidR="00C00B41" w:rsidRPr="001A02A6">
        <w:rPr>
          <w:rFonts w:ascii="Times New Roman" w:hAnsi="Times New Roman"/>
          <w:sz w:val="20"/>
          <w:szCs w:val="20"/>
        </w:rPr>
        <w:br/>
      </w:r>
      <w:r w:rsidR="00857171" w:rsidRPr="001A02A6">
        <w:rPr>
          <w:rFonts w:ascii="Times New Roman" w:hAnsi="Times New Roman"/>
          <w:sz w:val="20"/>
          <w:szCs w:val="20"/>
        </w:rPr>
        <w:t xml:space="preserve">2–3 культивации междурядий, </w:t>
      </w:r>
      <w:r w:rsidR="00B557F7" w:rsidRPr="001A02A6">
        <w:rPr>
          <w:rFonts w:ascii="Times New Roman" w:hAnsi="Times New Roman"/>
          <w:sz w:val="20"/>
          <w:szCs w:val="20"/>
        </w:rPr>
        <w:t>причем первая или вторая культивация совместно</w:t>
      </w:r>
      <w:r w:rsidR="00857171" w:rsidRPr="001A02A6">
        <w:rPr>
          <w:rFonts w:ascii="Times New Roman" w:hAnsi="Times New Roman"/>
          <w:sz w:val="20"/>
          <w:szCs w:val="20"/>
        </w:rPr>
        <w:t xml:space="preserve"> с внесением в подкормку N</w:t>
      </w:r>
      <w:r w:rsidR="00857171" w:rsidRPr="001A02A6">
        <w:rPr>
          <w:rFonts w:ascii="Times New Roman" w:hAnsi="Times New Roman"/>
          <w:sz w:val="20"/>
          <w:szCs w:val="20"/>
          <w:vertAlign w:val="subscript"/>
        </w:rPr>
        <w:t>20</w:t>
      </w:r>
      <w:r w:rsidR="00857171" w:rsidRPr="001A02A6">
        <w:rPr>
          <w:rFonts w:ascii="Times New Roman" w:hAnsi="Times New Roman"/>
          <w:sz w:val="20"/>
          <w:szCs w:val="20"/>
        </w:rPr>
        <w:t>Р</w:t>
      </w:r>
      <w:r w:rsidR="00857171" w:rsidRPr="001A02A6">
        <w:rPr>
          <w:rFonts w:ascii="Times New Roman" w:hAnsi="Times New Roman"/>
          <w:sz w:val="20"/>
          <w:szCs w:val="20"/>
          <w:vertAlign w:val="subscript"/>
        </w:rPr>
        <w:t>20</w:t>
      </w:r>
      <w:r w:rsidR="00857171" w:rsidRPr="001A02A6">
        <w:rPr>
          <w:rFonts w:ascii="Times New Roman" w:hAnsi="Times New Roman"/>
          <w:sz w:val="20"/>
          <w:szCs w:val="20"/>
        </w:rPr>
        <w:t>К</w:t>
      </w:r>
      <w:r w:rsidR="00857171" w:rsidRPr="001A02A6">
        <w:rPr>
          <w:rFonts w:ascii="Times New Roman" w:hAnsi="Times New Roman"/>
          <w:sz w:val="20"/>
          <w:szCs w:val="20"/>
          <w:vertAlign w:val="subscript"/>
        </w:rPr>
        <w:t>20</w:t>
      </w:r>
      <w:r w:rsidR="00857171" w:rsidRPr="001A02A6">
        <w:rPr>
          <w:rFonts w:ascii="Times New Roman" w:hAnsi="Times New Roman"/>
          <w:sz w:val="20"/>
          <w:szCs w:val="20"/>
        </w:rPr>
        <w:t>.</w:t>
      </w:r>
      <w:r w:rsidR="00005882" w:rsidRPr="001A02A6">
        <w:rPr>
          <w:rFonts w:ascii="Times New Roman" w:hAnsi="Times New Roman"/>
          <w:sz w:val="20"/>
          <w:szCs w:val="20"/>
        </w:rPr>
        <w:t xml:space="preserve"> </w:t>
      </w:r>
    </w:p>
    <w:p w:rsidR="00005882" w:rsidRPr="001A02A6" w:rsidRDefault="00005882" w:rsidP="00DE4838">
      <w:pPr>
        <w:spacing w:after="0" w:line="240" w:lineRule="auto"/>
        <w:ind w:firstLine="284"/>
        <w:jc w:val="both"/>
        <w:rPr>
          <w:rFonts w:ascii="Times New Roman" w:hAnsi="Times New Roman"/>
          <w:sz w:val="20"/>
          <w:szCs w:val="20"/>
        </w:rPr>
      </w:pPr>
      <w:r w:rsidRPr="001A02A6">
        <w:rPr>
          <w:rFonts w:ascii="Times New Roman" w:hAnsi="Times New Roman"/>
          <w:sz w:val="20"/>
          <w:szCs w:val="20"/>
        </w:rPr>
        <w:t>На второй год проводят ранне</w:t>
      </w:r>
      <w:r w:rsidR="00B557F7" w:rsidRPr="001A02A6">
        <w:rPr>
          <w:rFonts w:ascii="Times New Roman" w:hAnsi="Times New Roman"/>
          <w:sz w:val="20"/>
          <w:szCs w:val="20"/>
        </w:rPr>
        <w:t>в</w:t>
      </w:r>
      <w:r w:rsidRPr="001A02A6">
        <w:rPr>
          <w:rFonts w:ascii="Times New Roman" w:hAnsi="Times New Roman"/>
          <w:sz w:val="20"/>
          <w:szCs w:val="20"/>
        </w:rPr>
        <w:t>есеннее боронование, подкормку N</w:t>
      </w:r>
      <w:r w:rsidRPr="001A02A6">
        <w:rPr>
          <w:rFonts w:ascii="Times New Roman" w:hAnsi="Times New Roman"/>
          <w:sz w:val="20"/>
          <w:szCs w:val="20"/>
          <w:vertAlign w:val="subscript"/>
        </w:rPr>
        <w:t>20</w:t>
      </w:r>
      <w:r w:rsidRPr="001A02A6">
        <w:rPr>
          <w:rFonts w:ascii="Times New Roman" w:hAnsi="Times New Roman"/>
          <w:sz w:val="20"/>
          <w:szCs w:val="20"/>
        </w:rPr>
        <w:t>Р</w:t>
      </w:r>
      <w:r w:rsidRPr="001A02A6">
        <w:rPr>
          <w:rFonts w:ascii="Times New Roman" w:hAnsi="Times New Roman"/>
          <w:sz w:val="20"/>
          <w:szCs w:val="20"/>
          <w:vertAlign w:val="subscript"/>
        </w:rPr>
        <w:t>20</w:t>
      </w:r>
      <w:r w:rsidRPr="001A02A6">
        <w:rPr>
          <w:rFonts w:ascii="Times New Roman" w:hAnsi="Times New Roman"/>
          <w:sz w:val="20"/>
          <w:szCs w:val="20"/>
        </w:rPr>
        <w:t>К</w:t>
      </w:r>
      <w:r w:rsidRPr="001A02A6">
        <w:rPr>
          <w:rFonts w:ascii="Times New Roman" w:hAnsi="Times New Roman"/>
          <w:sz w:val="20"/>
          <w:szCs w:val="20"/>
          <w:vertAlign w:val="subscript"/>
        </w:rPr>
        <w:t>20</w:t>
      </w:r>
      <w:r w:rsidRPr="001A02A6">
        <w:rPr>
          <w:rFonts w:ascii="Times New Roman" w:hAnsi="Times New Roman"/>
          <w:sz w:val="20"/>
          <w:szCs w:val="20"/>
        </w:rPr>
        <w:t xml:space="preserve"> при первой культивации междурядий и рыхление защитных зон с прополкой сорняков в рядках при второй культивации (всего до </w:t>
      </w:r>
      <w:r w:rsidR="00C00B41" w:rsidRPr="001A02A6">
        <w:rPr>
          <w:rFonts w:ascii="Times New Roman" w:hAnsi="Times New Roman"/>
          <w:sz w:val="20"/>
          <w:szCs w:val="20"/>
        </w:rPr>
        <w:t>пяти</w:t>
      </w:r>
      <w:r w:rsidRPr="001A02A6">
        <w:rPr>
          <w:rFonts w:ascii="Times New Roman" w:hAnsi="Times New Roman"/>
          <w:sz w:val="20"/>
          <w:szCs w:val="20"/>
        </w:rPr>
        <w:t xml:space="preserve"> культиваций). С третьего года выполняют только ранневесеннее боронование посевов в два следа и 4–5 культиваций междурядий с подкормкой N</w:t>
      </w:r>
      <w:r w:rsidRPr="001A02A6">
        <w:rPr>
          <w:rFonts w:ascii="Times New Roman" w:hAnsi="Times New Roman"/>
          <w:sz w:val="20"/>
          <w:szCs w:val="20"/>
          <w:vertAlign w:val="subscript"/>
        </w:rPr>
        <w:t>30</w:t>
      </w:r>
      <w:r w:rsidRPr="001A02A6">
        <w:rPr>
          <w:rFonts w:ascii="Times New Roman" w:hAnsi="Times New Roman"/>
          <w:sz w:val="20"/>
          <w:szCs w:val="20"/>
        </w:rPr>
        <w:t>Р</w:t>
      </w:r>
      <w:r w:rsidRPr="001A02A6">
        <w:rPr>
          <w:rFonts w:ascii="Times New Roman" w:hAnsi="Times New Roman"/>
          <w:sz w:val="20"/>
          <w:szCs w:val="20"/>
          <w:vertAlign w:val="subscript"/>
        </w:rPr>
        <w:t>30</w:t>
      </w:r>
      <w:r w:rsidRPr="001A02A6">
        <w:rPr>
          <w:rFonts w:ascii="Times New Roman" w:hAnsi="Times New Roman"/>
          <w:sz w:val="20"/>
          <w:szCs w:val="20"/>
        </w:rPr>
        <w:t>К</w:t>
      </w:r>
      <w:r w:rsidRPr="001A02A6">
        <w:rPr>
          <w:rFonts w:ascii="Times New Roman" w:hAnsi="Times New Roman"/>
          <w:sz w:val="20"/>
          <w:szCs w:val="20"/>
          <w:vertAlign w:val="subscript"/>
        </w:rPr>
        <w:t>30</w:t>
      </w:r>
      <w:r w:rsidRPr="001A02A6">
        <w:rPr>
          <w:rFonts w:ascii="Times New Roman" w:hAnsi="Times New Roman"/>
          <w:sz w:val="20"/>
          <w:szCs w:val="20"/>
        </w:rPr>
        <w:t xml:space="preserve"> при первой культивации.</w:t>
      </w:r>
    </w:p>
    <w:p w:rsidR="00F17CE9" w:rsidRPr="001A02A6" w:rsidRDefault="00077927" w:rsidP="00DE4838">
      <w:pPr>
        <w:pStyle w:val="proba11"/>
        <w:spacing w:before="0" w:beforeAutospacing="0" w:after="0" w:afterAutospacing="0"/>
        <w:ind w:firstLine="284"/>
        <w:jc w:val="both"/>
        <w:rPr>
          <w:sz w:val="20"/>
          <w:szCs w:val="20"/>
        </w:rPr>
      </w:pPr>
      <w:r w:rsidRPr="001A02A6">
        <w:rPr>
          <w:i/>
          <w:sz w:val="20"/>
          <w:szCs w:val="20"/>
        </w:rPr>
        <w:t>Уборка, сушка и хранение.</w:t>
      </w:r>
      <w:r w:rsidR="00F45DBB" w:rsidRPr="001A02A6">
        <w:rPr>
          <w:sz w:val="20"/>
          <w:szCs w:val="20"/>
        </w:rPr>
        <w:t xml:space="preserve"> </w:t>
      </w:r>
      <w:r w:rsidR="00E65D43" w:rsidRPr="001A02A6">
        <w:rPr>
          <w:sz w:val="20"/>
          <w:szCs w:val="20"/>
        </w:rPr>
        <w:t>Траву у</w:t>
      </w:r>
      <w:r w:rsidR="00C15920" w:rsidRPr="001A02A6">
        <w:rPr>
          <w:sz w:val="20"/>
          <w:szCs w:val="20"/>
        </w:rPr>
        <w:t>б</w:t>
      </w:r>
      <w:r w:rsidR="00E65D43" w:rsidRPr="001A02A6">
        <w:rPr>
          <w:sz w:val="20"/>
          <w:szCs w:val="20"/>
        </w:rPr>
        <w:t>ирают</w:t>
      </w:r>
      <w:r w:rsidR="00661BDE" w:rsidRPr="001A02A6">
        <w:rPr>
          <w:sz w:val="20"/>
          <w:szCs w:val="20"/>
        </w:rPr>
        <w:t xml:space="preserve"> </w:t>
      </w:r>
      <w:r w:rsidR="00C15920" w:rsidRPr="001A02A6">
        <w:rPr>
          <w:sz w:val="20"/>
          <w:szCs w:val="20"/>
        </w:rPr>
        <w:t>в фазу массово</w:t>
      </w:r>
      <w:r w:rsidR="00E65D43" w:rsidRPr="001A02A6">
        <w:rPr>
          <w:sz w:val="20"/>
          <w:szCs w:val="20"/>
        </w:rPr>
        <w:t>го цвет</w:t>
      </w:r>
      <w:r w:rsidR="00E65D43" w:rsidRPr="001A02A6">
        <w:rPr>
          <w:sz w:val="20"/>
          <w:szCs w:val="20"/>
        </w:rPr>
        <w:t>е</w:t>
      </w:r>
      <w:r w:rsidR="00E65D43" w:rsidRPr="001A02A6">
        <w:rPr>
          <w:sz w:val="20"/>
          <w:szCs w:val="20"/>
        </w:rPr>
        <w:t>ния,</w:t>
      </w:r>
      <w:r w:rsidR="00F45DBB" w:rsidRPr="001A02A6">
        <w:rPr>
          <w:sz w:val="20"/>
          <w:szCs w:val="20"/>
        </w:rPr>
        <w:t xml:space="preserve"> быстро сушат в тени на открытом воздухе или в хорошо прове</w:t>
      </w:r>
      <w:r w:rsidR="00F45DBB" w:rsidRPr="001A02A6">
        <w:rPr>
          <w:sz w:val="20"/>
          <w:szCs w:val="20"/>
        </w:rPr>
        <w:t>т</w:t>
      </w:r>
      <w:r w:rsidR="00F45DBB" w:rsidRPr="001A02A6">
        <w:rPr>
          <w:sz w:val="20"/>
          <w:szCs w:val="20"/>
        </w:rPr>
        <w:t>ри</w:t>
      </w:r>
      <w:r w:rsidR="00E65D43" w:rsidRPr="001A02A6">
        <w:rPr>
          <w:sz w:val="20"/>
          <w:szCs w:val="20"/>
        </w:rPr>
        <w:t>ваемом</w:t>
      </w:r>
      <w:r w:rsidR="00F45DBB" w:rsidRPr="001A02A6">
        <w:rPr>
          <w:sz w:val="20"/>
          <w:szCs w:val="20"/>
        </w:rPr>
        <w:t xml:space="preserve"> помещени</w:t>
      </w:r>
      <w:r w:rsidR="00E65D43" w:rsidRPr="001A02A6">
        <w:rPr>
          <w:sz w:val="20"/>
          <w:szCs w:val="20"/>
        </w:rPr>
        <w:t>и</w:t>
      </w:r>
      <w:r w:rsidR="00F45DBB" w:rsidRPr="001A02A6">
        <w:rPr>
          <w:sz w:val="20"/>
          <w:szCs w:val="20"/>
        </w:rPr>
        <w:t>.</w:t>
      </w:r>
      <w:r w:rsidR="002A6521" w:rsidRPr="001A02A6">
        <w:rPr>
          <w:sz w:val="20"/>
          <w:szCs w:val="20"/>
        </w:rPr>
        <w:t xml:space="preserve"> </w:t>
      </w:r>
      <w:r w:rsidR="00F17CE9" w:rsidRPr="001A02A6">
        <w:rPr>
          <w:sz w:val="20"/>
          <w:szCs w:val="20"/>
        </w:rPr>
        <w:t xml:space="preserve">Семена культуры нуждаются в послеуборочном </w:t>
      </w:r>
      <w:r w:rsidR="0009311D" w:rsidRPr="001A02A6">
        <w:rPr>
          <w:sz w:val="20"/>
          <w:szCs w:val="20"/>
        </w:rPr>
        <w:t xml:space="preserve"> </w:t>
      </w:r>
      <w:r w:rsidR="0009311D" w:rsidRPr="001A02A6">
        <w:rPr>
          <w:rStyle w:val="hl"/>
          <w:rFonts w:eastAsia="Calibri"/>
          <w:sz w:val="20"/>
          <w:szCs w:val="20"/>
        </w:rPr>
        <w:lastRenderedPageBreak/>
        <w:t>дозре</w:t>
      </w:r>
      <w:r w:rsidR="00F17CE9" w:rsidRPr="001A02A6">
        <w:rPr>
          <w:rStyle w:val="hl"/>
          <w:rFonts w:eastAsia="Calibri"/>
          <w:sz w:val="20"/>
          <w:szCs w:val="20"/>
        </w:rPr>
        <w:t>вании</w:t>
      </w:r>
      <w:r w:rsidR="00F17CE9" w:rsidRPr="001A02A6">
        <w:rPr>
          <w:sz w:val="20"/>
          <w:szCs w:val="20"/>
        </w:rPr>
        <w:t xml:space="preserve">. Лабораторная всхожесть свежесобранных </w:t>
      </w:r>
      <w:r w:rsidR="00F17CE9" w:rsidRPr="001A02A6">
        <w:rPr>
          <w:rStyle w:val="hl"/>
          <w:rFonts w:eastAsia="Calibri"/>
          <w:sz w:val="20"/>
          <w:szCs w:val="20"/>
        </w:rPr>
        <w:t>семян</w:t>
      </w:r>
      <w:r w:rsidR="00F17CE9" w:rsidRPr="001A02A6">
        <w:rPr>
          <w:sz w:val="20"/>
          <w:szCs w:val="20"/>
        </w:rPr>
        <w:t xml:space="preserve"> составл</w:t>
      </w:r>
      <w:r w:rsidR="00F17CE9" w:rsidRPr="001A02A6">
        <w:rPr>
          <w:sz w:val="20"/>
          <w:szCs w:val="20"/>
        </w:rPr>
        <w:t>я</w:t>
      </w:r>
      <w:r w:rsidR="00F17CE9" w:rsidRPr="001A02A6">
        <w:rPr>
          <w:sz w:val="20"/>
          <w:szCs w:val="20"/>
        </w:rPr>
        <w:t>ет 40</w:t>
      </w:r>
      <w:r w:rsidR="00C00B41" w:rsidRPr="001A02A6">
        <w:rPr>
          <w:sz w:val="20"/>
          <w:szCs w:val="20"/>
        </w:rPr>
        <w:t> </w:t>
      </w:r>
      <w:r w:rsidR="0009311D" w:rsidRPr="001A02A6">
        <w:rPr>
          <w:sz w:val="20"/>
          <w:szCs w:val="20"/>
        </w:rPr>
        <w:t>%</w:t>
      </w:r>
      <w:r w:rsidR="00F17CE9" w:rsidRPr="001A02A6">
        <w:rPr>
          <w:sz w:val="20"/>
          <w:szCs w:val="20"/>
        </w:rPr>
        <w:t>.</w:t>
      </w:r>
    </w:p>
    <w:p w:rsidR="00680289" w:rsidRPr="001A02A6" w:rsidRDefault="00077927" w:rsidP="00DE4838">
      <w:pPr>
        <w:spacing w:after="0" w:line="240" w:lineRule="auto"/>
        <w:ind w:firstLine="284"/>
        <w:jc w:val="both"/>
        <w:rPr>
          <w:rFonts w:ascii="Times New Roman" w:hAnsi="Times New Roman"/>
          <w:b/>
          <w:i/>
          <w:sz w:val="20"/>
          <w:szCs w:val="20"/>
        </w:rPr>
      </w:pPr>
      <w:proofErr w:type="gramStart"/>
      <w:r w:rsidRPr="001A02A6">
        <w:rPr>
          <w:rFonts w:ascii="Times New Roman" w:hAnsi="Times New Roman"/>
          <w:i/>
          <w:sz w:val="20"/>
          <w:szCs w:val="20"/>
        </w:rPr>
        <w:t xml:space="preserve">Урожайность </w:t>
      </w:r>
      <w:r w:rsidR="0018283E" w:rsidRPr="001A02A6">
        <w:rPr>
          <w:rFonts w:ascii="Times New Roman" w:hAnsi="Times New Roman"/>
          <w:sz w:val="20"/>
          <w:szCs w:val="20"/>
        </w:rPr>
        <w:t>при осен</w:t>
      </w:r>
      <w:r w:rsidR="0009311D" w:rsidRPr="001A02A6">
        <w:rPr>
          <w:rFonts w:ascii="Times New Roman" w:hAnsi="Times New Roman"/>
          <w:sz w:val="20"/>
          <w:szCs w:val="20"/>
        </w:rPr>
        <w:t>нем сроке посадки</w:t>
      </w:r>
      <w:r w:rsidR="0018283E" w:rsidRPr="001A02A6">
        <w:rPr>
          <w:rFonts w:ascii="Times New Roman" w:hAnsi="Times New Roman"/>
          <w:sz w:val="20"/>
          <w:szCs w:val="20"/>
        </w:rPr>
        <w:t xml:space="preserve"> достигает 70,6 ц/га, что на 14–15</w:t>
      </w:r>
      <w:r w:rsidR="00C00B41" w:rsidRPr="001A02A6">
        <w:rPr>
          <w:rFonts w:ascii="Times New Roman" w:hAnsi="Times New Roman"/>
          <w:sz w:val="20"/>
          <w:szCs w:val="20"/>
        </w:rPr>
        <w:t> </w:t>
      </w:r>
      <w:r w:rsidR="0018283E" w:rsidRPr="001A02A6">
        <w:rPr>
          <w:rFonts w:ascii="Times New Roman" w:hAnsi="Times New Roman"/>
          <w:sz w:val="20"/>
          <w:szCs w:val="20"/>
        </w:rPr>
        <w:t xml:space="preserve">% выше, чем при </w:t>
      </w:r>
      <w:r w:rsidR="0018283E" w:rsidRPr="001A02A6">
        <w:rPr>
          <w:rStyle w:val="hl"/>
          <w:rFonts w:ascii="Times New Roman" w:hAnsi="Times New Roman"/>
          <w:sz w:val="20"/>
          <w:szCs w:val="20"/>
        </w:rPr>
        <w:t>весеннем</w:t>
      </w:r>
      <w:r w:rsidR="0018283E" w:rsidRPr="001A02A6">
        <w:rPr>
          <w:rFonts w:ascii="Times New Roman" w:hAnsi="Times New Roman"/>
          <w:sz w:val="20"/>
          <w:szCs w:val="20"/>
        </w:rPr>
        <w:t>.</w:t>
      </w:r>
      <w:proofErr w:type="gramEnd"/>
    </w:p>
    <w:p w:rsidR="00C00B41" w:rsidRPr="001A02A6" w:rsidRDefault="00C00B41" w:rsidP="00FA77B9">
      <w:pPr>
        <w:spacing w:after="0" w:line="240" w:lineRule="auto"/>
        <w:jc w:val="center"/>
        <w:rPr>
          <w:rFonts w:ascii="Times New Roman" w:hAnsi="Times New Roman"/>
          <w:b/>
          <w:i/>
          <w:sz w:val="20"/>
          <w:szCs w:val="20"/>
        </w:rPr>
      </w:pPr>
    </w:p>
    <w:p w:rsidR="000E4734" w:rsidRPr="001A02A6" w:rsidRDefault="000E4734" w:rsidP="00FA77B9">
      <w:pPr>
        <w:spacing w:after="0" w:line="240" w:lineRule="auto"/>
        <w:jc w:val="center"/>
        <w:rPr>
          <w:rFonts w:ascii="Times New Roman" w:hAnsi="Times New Roman"/>
          <w:b/>
          <w:i/>
          <w:sz w:val="20"/>
          <w:szCs w:val="20"/>
          <w:lang w:val="en-US"/>
        </w:rPr>
      </w:pPr>
      <w:r w:rsidRPr="001A02A6">
        <w:rPr>
          <w:rFonts w:ascii="Times New Roman" w:hAnsi="Times New Roman"/>
          <w:b/>
          <w:sz w:val="20"/>
          <w:szCs w:val="20"/>
        </w:rPr>
        <w:t>Полынь</w:t>
      </w:r>
      <w:r w:rsidRPr="001A02A6">
        <w:rPr>
          <w:rFonts w:ascii="Times New Roman" w:hAnsi="Times New Roman"/>
          <w:b/>
          <w:sz w:val="20"/>
          <w:szCs w:val="20"/>
          <w:lang w:val="en-US"/>
        </w:rPr>
        <w:t xml:space="preserve"> </w:t>
      </w:r>
      <w:r w:rsidRPr="001A02A6">
        <w:rPr>
          <w:rFonts w:ascii="Times New Roman" w:hAnsi="Times New Roman"/>
          <w:b/>
          <w:sz w:val="20"/>
          <w:szCs w:val="20"/>
        </w:rPr>
        <w:t>горькая</w:t>
      </w:r>
      <w:r w:rsidR="00280082" w:rsidRPr="001A02A6">
        <w:rPr>
          <w:rFonts w:ascii="Times New Roman" w:hAnsi="Times New Roman"/>
          <w:b/>
          <w:i/>
          <w:sz w:val="20"/>
          <w:szCs w:val="20"/>
          <w:lang w:val="en-US"/>
        </w:rPr>
        <w:t xml:space="preserve"> (Artemisia absinthium </w:t>
      </w:r>
      <w:r w:rsidR="00280082" w:rsidRPr="001A02A6">
        <w:rPr>
          <w:rFonts w:ascii="Times New Roman" w:hAnsi="Times New Roman"/>
          <w:b/>
          <w:sz w:val="20"/>
          <w:szCs w:val="20"/>
          <w:lang w:val="en-US"/>
        </w:rPr>
        <w:t>L</w:t>
      </w:r>
      <w:r w:rsidR="00280082" w:rsidRPr="001A02A6">
        <w:rPr>
          <w:rFonts w:ascii="Times New Roman" w:hAnsi="Times New Roman"/>
          <w:b/>
          <w:i/>
          <w:sz w:val="20"/>
          <w:szCs w:val="20"/>
          <w:lang w:val="en-US"/>
        </w:rPr>
        <w:t>.)</w:t>
      </w:r>
    </w:p>
    <w:p w:rsidR="00C00B41" w:rsidRPr="001A02A6" w:rsidRDefault="00C00B41" w:rsidP="00FA77B9">
      <w:pPr>
        <w:spacing w:after="0" w:line="240" w:lineRule="auto"/>
        <w:jc w:val="center"/>
        <w:rPr>
          <w:rFonts w:ascii="Times New Roman" w:hAnsi="Times New Roman"/>
          <w:sz w:val="20"/>
          <w:szCs w:val="20"/>
          <w:lang w:val="en-US"/>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280082" w:rsidRPr="001A02A6" w:rsidTr="00C00B41">
        <w:trPr>
          <w:trHeight w:val="60"/>
        </w:trPr>
        <w:tc>
          <w:tcPr>
            <w:tcW w:w="3227" w:type="dxa"/>
          </w:tcPr>
          <w:p w:rsidR="00280082" w:rsidRPr="001A02A6" w:rsidRDefault="00280082" w:rsidP="00FA77B9">
            <w:pPr>
              <w:spacing w:after="0" w:line="240" w:lineRule="auto"/>
              <w:ind w:left="-142" w:right="-128"/>
              <w:jc w:val="center"/>
              <w:rPr>
                <w:sz w:val="4"/>
                <w:szCs w:val="20"/>
                <w:lang w:val="en-US"/>
              </w:rPr>
            </w:pPr>
          </w:p>
          <w:p w:rsidR="00280082" w:rsidRPr="001A02A6" w:rsidRDefault="00280082"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44700" cy="3149600"/>
                  <wp:effectExtent l="0" t="0" r="0" b="0"/>
                  <wp:docPr id="79" name="il_fi" descr="http://ecotopia.ru/published/publicdata/GLAZKOFFWEBAS/attachments/SC/products_pictures/polyn%20gorkaia_e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ecotopia.ru/published/publicdata/GLAZKOFFWEBAS/attachments/SC/products_pictures/polyn%20gorkaia_enl.jpg"/>
                          <pic:cNvPicPr>
                            <a:picLocks noChangeAspect="1" noChangeArrowheads="1"/>
                          </pic:cNvPicPr>
                        </pic:nvPicPr>
                        <pic:blipFill>
                          <a:blip r:embed="rId22" cstate="print"/>
                          <a:srcRect l="19573" t="2180" r="19621" b="4087"/>
                          <a:stretch>
                            <a:fillRect/>
                          </a:stretch>
                        </pic:blipFill>
                        <pic:spPr bwMode="auto">
                          <a:xfrm>
                            <a:off x="0" y="0"/>
                            <a:ext cx="2047256" cy="3153537"/>
                          </a:xfrm>
                          <a:prstGeom prst="rect">
                            <a:avLst/>
                          </a:prstGeom>
                          <a:noFill/>
                          <a:ln w="9525">
                            <a:noFill/>
                            <a:miter lim="800000"/>
                            <a:headEnd/>
                            <a:tailEnd/>
                          </a:ln>
                        </pic:spPr>
                      </pic:pic>
                    </a:graphicData>
                  </a:graphic>
                </wp:inline>
              </w:drawing>
            </w:r>
          </w:p>
        </w:tc>
        <w:tc>
          <w:tcPr>
            <w:tcW w:w="3118" w:type="dxa"/>
            <w:vMerge w:val="restart"/>
          </w:tcPr>
          <w:p w:rsidR="00280082" w:rsidRPr="001A02A6" w:rsidRDefault="00280082" w:rsidP="00C00B41">
            <w:pPr>
              <w:spacing w:after="0" w:line="240" w:lineRule="auto"/>
              <w:ind w:firstLine="284"/>
              <w:jc w:val="both"/>
              <w:rPr>
                <w:sz w:val="20"/>
                <w:szCs w:val="20"/>
              </w:rPr>
            </w:pPr>
            <w:r w:rsidRPr="001A02A6">
              <w:rPr>
                <w:sz w:val="20"/>
                <w:szCs w:val="20"/>
              </w:rPr>
              <w:t>Полынь горькая</w:t>
            </w:r>
            <w:r w:rsidR="003B476C" w:rsidRPr="001A02A6">
              <w:rPr>
                <w:sz w:val="20"/>
                <w:szCs w:val="20"/>
              </w:rPr>
              <w:t xml:space="preserve"> </w:t>
            </w:r>
            <w:r w:rsidRPr="001A02A6">
              <w:rPr>
                <w:sz w:val="20"/>
                <w:szCs w:val="20"/>
              </w:rPr>
              <w:t xml:space="preserve">– </w:t>
            </w:r>
            <w:proofErr w:type="gramStart"/>
            <w:r w:rsidRPr="001A02A6">
              <w:rPr>
                <w:sz w:val="20"/>
                <w:szCs w:val="20"/>
              </w:rPr>
              <w:t>многолет</w:t>
            </w:r>
            <w:r w:rsidR="00F20D61" w:rsidRPr="001A02A6">
              <w:rPr>
                <w:sz w:val="20"/>
                <w:szCs w:val="20"/>
              </w:rPr>
              <w:t>-</w:t>
            </w:r>
            <w:r w:rsidRPr="001A02A6">
              <w:rPr>
                <w:sz w:val="20"/>
                <w:szCs w:val="20"/>
              </w:rPr>
              <w:t>нее</w:t>
            </w:r>
            <w:proofErr w:type="gramEnd"/>
            <w:r w:rsidRPr="001A02A6">
              <w:rPr>
                <w:sz w:val="20"/>
                <w:szCs w:val="20"/>
              </w:rPr>
              <w:t xml:space="preserve"> травянистое растение семе</w:t>
            </w:r>
            <w:r w:rsidRPr="001A02A6">
              <w:rPr>
                <w:sz w:val="20"/>
                <w:szCs w:val="20"/>
              </w:rPr>
              <w:t>й</w:t>
            </w:r>
            <w:r w:rsidRPr="001A02A6">
              <w:rPr>
                <w:sz w:val="20"/>
                <w:szCs w:val="20"/>
              </w:rPr>
              <w:t>ства Астровые (</w:t>
            </w:r>
            <w:r w:rsidRPr="001A02A6">
              <w:rPr>
                <w:sz w:val="20"/>
                <w:szCs w:val="20"/>
                <w:lang w:val="en-US"/>
              </w:rPr>
              <w:t>Asteraceae</w:t>
            </w:r>
            <w:r w:rsidRPr="001A02A6">
              <w:rPr>
                <w:sz w:val="20"/>
                <w:szCs w:val="20"/>
              </w:rPr>
              <w:t>)</w:t>
            </w:r>
            <w:r w:rsidR="00A22FEA" w:rsidRPr="001A02A6">
              <w:rPr>
                <w:sz w:val="20"/>
                <w:szCs w:val="20"/>
              </w:rPr>
              <w:t xml:space="preserve"> </w:t>
            </w:r>
            <w:r w:rsidRPr="001A02A6">
              <w:rPr>
                <w:sz w:val="20"/>
                <w:szCs w:val="20"/>
              </w:rPr>
              <w:t>(ри</w:t>
            </w:r>
            <w:r w:rsidR="00C00B41" w:rsidRPr="001A02A6">
              <w:rPr>
                <w:sz w:val="20"/>
                <w:szCs w:val="20"/>
              </w:rPr>
              <w:t>с.</w:t>
            </w:r>
            <w:r w:rsidR="00A22FEA" w:rsidRPr="001A02A6">
              <w:rPr>
                <w:sz w:val="20"/>
                <w:szCs w:val="20"/>
              </w:rPr>
              <w:t xml:space="preserve"> 7). </w:t>
            </w:r>
            <w:r w:rsidRPr="001A02A6">
              <w:rPr>
                <w:sz w:val="20"/>
                <w:szCs w:val="20"/>
              </w:rPr>
              <w:t>Распространено в европе</w:t>
            </w:r>
            <w:r w:rsidRPr="001A02A6">
              <w:rPr>
                <w:sz w:val="20"/>
                <w:szCs w:val="20"/>
              </w:rPr>
              <w:t>й</w:t>
            </w:r>
            <w:r w:rsidRPr="001A02A6">
              <w:rPr>
                <w:sz w:val="20"/>
                <w:szCs w:val="20"/>
              </w:rPr>
              <w:t>ской части России, на Кавказе, на юге Сибири. Встречается также вид полынь гладкая (</w:t>
            </w:r>
            <w:r w:rsidRPr="001A02A6">
              <w:rPr>
                <w:i/>
                <w:sz w:val="20"/>
                <w:szCs w:val="20"/>
                <w:lang w:val="en-US"/>
              </w:rPr>
              <w:t>Artemisia</w:t>
            </w:r>
            <w:r w:rsidRPr="001A02A6">
              <w:rPr>
                <w:i/>
                <w:sz w:val="20"/>
                <w:szCs w:val="20"/>
              </w:rPr>
              <w:t xml:space="preserve"> </w:t>
            </w:r>
            <w:r w:rsidRPr="001A02A6">
              <w:rPr>
                <w:i/>
                <w:sz w:val="20"/>
                <w:szCs w:val="20"/>
                <w:lang w:val="en-US"/>
              </w:rPr>
              <w:t>glabella</w:t>
            </w:r>
            <w:r w:rsidRPr="001A02A6">
              <w:rPr>
                <w:sz w:val="20"/>
                <w:szCs w:val="20"/>
              </w:rPr>
              <w:t xml:space="preserve"> </w:t>
            </w:r>
            <w:r w:rsidRPr="001A02A6">
              <w:rPr>
                <w:sz w:val="20"/>
                <w:szCs w:val="20"/>
                <w:lang w:val="en-US"/>
              </w:rPr>
              <w:t>Kar</w:t>
            </w:r>
            <w:r w:rsidRPr="001A02A6">
              <w:rPr>
                <w:sz w:val="20"/>
                <w:szCs w:val="20"/>
              </w:rPr>
              <w:t xml:space="preserve">. </w:t>
            </w:r>
            <w:r w:rsidRPr="001A02A6">
              <w:rPr>
                <w:sz w:val="20"/>
                <w:szCs w:val="20"/>
                <w:lang w:val="en-US"/>
              </w:rPr>
              <w:t>et</w:t>
            </w:r>
            <w:r w:rsidRPr="001A02A6">
              <w:rPr>
                <w:sz w:val="20"/>
                <w:szCs w:val="20"/>
              </w:rPr>
              <w:t xml:space="preserve"> </w:t>
            </w:r>
            <w:r w:rsidRPr="001A02A6">
              <w:rPr>
                <w:sz w:val="20"/>
                <w:szCs w:val="20"/>
                <w:lang w:val="en-US"/>
              </w:rPr>
              <w:t>Kir</w:t>
            </w:r>
            <w:r w:rsidRPr="001A02A6">
              <w:rPr>
                <w:sz w:val="20"/>
                <w:szCs w:val="20"/>
              </w:rPr>
              <w:t>).</w:t>
            </w:r>
          </w:p>
          <w:p w:rsidR="00280082" w:rsidRPr="001A02A6" w:rsidRDefault="00280082" w:rsidP="00D35995">
            <w:pPr>
              <w:spacing w:after="0" w:line="240" w:lineRule="auto"/>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 xml:space="preserve">ка и биологические особенности. </w:t>
            </w:r>
            <w:r w:rsidRPr="001A02A6">
              <w:rPr>
                <w:sz w:val="20"/>
                <w:szCs w:val="20"/>
              </w:rPr>
              <w:t>Высота растений 50–</w:t>
            </w:r>
            <w:smartTag w:uri="urn:schemas-microsoft-com:office:smarttags" w:element="metricconverter">
              <w:smartTagPr>
                <w:attr w:name="ProductID" w:val="125 см"/>
              </w:smartTagPr>
              <w:r w:rsidRPr="001A02A6">
                <w:rPr>
                  <w:sz w:val="20"/>
                  <w:szCs w:val="20"/>
                </w:rPr>
                <w:t>125 см</w:t>
              </w:r>
            </w:smartTag>
            <w:r w:rsidRPr="001A02A6">
              <w:rPr>
                <w:sz w:val="20"/>
                <w:szCs w:val="20"/>
              </w:rPr>
              <w:t xml:space="preserve">. </w:t>
            </w:r>
            <w:proofErr w:type="gramStart"/>
            <w:r w:rsidRPr="001A02A6">
              <w:rPr>
                <w:sz w:val="20"/>
                <w:szCs w:val="20"/>
              </w:rPr>
              <w:t>Име</w:t>
            </w:r>
            <w:r w:rsidR="00F20D61" w:rsidRPr="001A02A6">
              <w:rPr>
                <w:sz w:val="20"/>
                <w:szCs w:val="20"/>
              </w:rPr>
              <w:t>-</w:t>
            </w:r>
            <w:r w:rsidRPr="001A02A6">
              <w:rPr>
                <w:sz w:val="20"/>
                <w:szCs w:val="20"/>
              </w:rPr>
              <w:t>ет</w:t>
            </w:r>
            <w:proofErr w:type="gramEnd"/>
            <w:r w:rsidRPr="001A02A6">
              <w:rPr>
                <w:sz w:val="20"/>
                <w:szCs w:val="20"/>
              </w:rPr>
              <w:t xml:space="preserve"> короткое корневище, перех</w:t>
            </w:r>
            <w:r w:rsidRPr="001A02A6">
              <w:rPr>
                <w:sz w:val="20"/>
                <w:szCs w:val="20"/>
              </w:rPr>
              <w:t>о</w:t>
            </w:r>
            <w:r w:rsidRPr="001A02A6">
              <w:rPr>
                <w:sz w:val="20"/>
                <w:szCs w:val="20"/>
              </w:rPr>
              <w:t xml:space="preserve">дящее в стержневой корень. </w:t>
            </w:r>
            <w:proofErr w:type="gramStart"/>
            <w:r w:rsidRPr="001A02A6">
              <w:rPr>
                <w:sz w:val="20"/>
                <w:szCs w:val="20"/>
              </w:rPr>
              <w:t>Сте</w:t>
            </w:r>
            <w:r w:rsidR="00F20D61" w:rsidRPr="001A02A6">
              <w:rPr>
                <w:sz w:val="20"/>
                <w:szCs w:val="20"/>
              </w:rPr>
              <w:t>-</w:t>
            </w:r>
            <w:r w:rsidRPr="001A02A6">
              <w:rPr>
                <w:sz w:val="20"/>
                <w:szCs w:val="20"/>
              </w:rPr>
              <w:t>бли</w:t>
            </w:r>
            <w:proofErr w:type="gramEnd"/>
            <w:r w:rsidRPr="001A02A6">
              <w:rPr>
                <w:sz w:val="20"/>
                <w:szCs w:val="20"/>
              </w:rPr>
              <w:t xml:space="preserve"> прямостоячие, слаборебр</w:t>
            </w:r>
            <w:r w:rsidRPr="001A02A6">
              <w:rPr>
                <w:sz w:val="20"/>
                <w:szCs w:val="20"/>
              </w:rPr>
              <w:t>и</w:t>
            </w:r>
            <w:r w:rsidRPr="001A02A6">
              <w:rPr>
                <w:sz w:val="20"/>
                <w:szCs w:val="20"/>
              </w:rPr>
              <w:t>стые, вверху ветвистые. Листья очередные, нижние – дли</w:t>
            </w:r>
            <w:r w:rsidR="00A22FEA" w:rsidRPr="001A02A6">
              <w:rPr>
                <w:sz w:val="20"/>
                <w:szCs w:val="20"/>
              </w:rPr>
              <w:t>н</w:t>
            </w:r>
            <w:r w:rsidRPr="001A02A6">
              <w:rPr>
                <w:sz w:val="20"/>
                <w:szCs w:val="20"/>
              </w:rPr>
              <w:t>ноч</w:t>
            </w:r>
            <w:r w:rsidRPr="001A02A6">
              <w:rPr>
                <w:sz w:val="20"/>
                <w:szCs w:val="20"/>
              </w:rPr>
              <w:t>е</w:t>
            </w:r>
            <w:r w:rsidRPr="001A02A6">
              <w:rPr>
                <w:sz w:val="20"/>
                <w:szCs w:val="20"/>
              </w:rPr>
              <w:t>решковые, в очертании треугол</w:t>
            </w:r>
            <w:r w:rsidRPr="001A02A6">
              <w:rPr>
                <w:sz w:val="20"/>
                <w:szCs w:val="20"/>
              </w:rPr>
              <w:t>ь</w:t>
            </w:r>
            <w:r w:rsidRPr="001A02A6">
              <w:rPr>
                <w:sz w:val="20"/>
                <w:szCs w:val="20"/>
              </w:rPr>
              <w:t>носердцевидные, а по фор</w:t>
            </w:r>
            <w:r w:rsidR="00D35995" w:rsidRPr="001A02A6">
              <w:rPr>
                <w:sz w:val="20"/>
                <w:szCs w:val="20"/>
              </w:rPr>
              <w:t>ме три-</w:t>
            </w:r>
            <w:r w:rsidRPr="001A02A6">
              <w:rPr>
                <w:sz w:val="20"/>
                <w:szCs w:val="20"/>
              </w:rPr>
              <w:t>ждыперисторассеченные, сре</w:t>
            </w:r>
            <w:r w:rsidRPr="001A02A6">
              <w:rPr>
                <w:sz w:val="20"/>
                <w:szCs w:val="20"/>
              </w:rPr>
              <w:t>д</w:t>
            </w:r>
            <w:r w:rsidRPr="001A02A6">
              <w:rPr>
                <w:sz w:val="20"/>
                <w:szCs w:val="20"/>
              </w:rPr>
              <w:t>ние –</w:t>
            </w:r>
            <w:r w:rsidR="00A22FEA" w:rsidRPr="001A02A6">
              <w:rPr>
                <w:sz w:val="20"/>
                <w:szCs w:val="20"/>
              </w:rPr>
              <w:t xml:space="preserve"> </w:t>
            </w:r>
            <w:r w:rsidRPr="001A02A6">
              <w:rPr>
                <w:sz w:val="20"/>
                <w:szCs w:val="20"/>
              </w:rPr>
              <w:t>дваждыперистораздельные, а верхние – перистораздельные и продолговато</w:t>
            </w:r>
            <w:r w:rsidR="00A22FEA" w:rsidRPr="001A02A6">
              <w:rPr>
                <w:sz w:val="20"/>
                <w:szCs w:val="20"/>
              </w:rPr>
              <w:t>-</w:t>
            </w:r>
            <w:r w:rsidRPr="001A02A6">
              <w:rPr>
                <w:sz w:val="20"/>
                <w:szCs w:val="20"/>
              </w:rPr>
              <w:t>ланцетовидные, верхушки сегментов притупле</w:t>
            </w:r>
            <w:r w:rsidRPr="001A02A6">
              <w:rPr>
                <w:sz w:val="20"/>
                <w:szCs w:val="20"/>
              </w:rPr>
              <w:t>н</w:t>
            </w:r>
            <w:r w:rsidRPr="001A02A6">
              <w:rPr>
                <w:sz w:val="20"/>
                <w:szCs w:val="20"/>
              </w:rPr>
              <w:t xml:space="preserve">ные. </w:t>
            </w:r>
          </w:p>
        </w:tc>
      </w:tr>
      <w:tr w:rsidR="00280082" w:rsidRPr="001A02A6" w:rsidTr="00280082">
        <w:tc>
          <w:tcPr>
            <w:tcW w:w="3227" w:type="dxa"/>
          </w:tcPr>
          <w:p w:rsidR="00280082" w:rsidRPr="001A02A6" w:rsidRDefault="00280082" w:rsidP="00FA77B9">
            <w:pPr>
              <w:spacing w:after="0" w:line="240" w:lineRule="auto"/>
              <w:jc w:val="center"/>
              <w:rPr>
                <w:sz w:val="16"/>
                <w:szCs w:val="20"/>
              </w:rPr>
            </w:pPr>
            <w:r w:rsidRPr="001A02A6">
              <w:rPr>
                <w:sz w:val="16"/>
                <w:szCs w:val="20"/>
              </w:rPr>
              <w:t>Рис</w:t>
            </w:r>
            <w:r w:rsidR="00A22FEA" w:rsidRPr="001A02A6">
              <w:rPr>
                <w:sz w:val="16"/>
                <w:szCs w:val="20"/>
              </w:rPr>
              <w:t>.</w:t>
            </w:r>
            <w:r w:rsidRPr="001A02A6">
              <w:rPr>
                <w:sz w:val="16"/>
                <w:szCs w:val="20"/>
              </w:rPr>
              <w:t xml:space="preserve"> 7</w:t>
            </w:r>
            <w:r w:rsidR="00A22FEA" w:rsidRPr="001A02A6">
              <w:rPr>
                <w:sz w:val="16"/>
                <w:szCs w:val="20"/>
              </w:rPr>
              <w:t>.</w:t>
            </w:r>
            <w:r w:rsidRPr="001A02A6">
              <w:rPr>
                <w:sz w:val="16"/>
                <w:szCs w:val="20"/>
              </w:rPr>
              <w:t xml:space="preserve"> – Внешний вид растения </w:t>
            </w:r>
          </w:p>
          <w:p w:rsidR="00280082" w:rsidRPr="001A02A6" w:rsidRDefault="00280082" w:rsidP="00FA77B9">
            <w:pPr>
              <w:spacing w:after="0" w:line="240" w:lineRule="auto"/>
              <w:jc w:val="center"/>
              <w:rPr>
                <w:sz w:val="20"/>
                <w:szCs w:val="20"/>
              </w:rPr>
            </w:pPr>
            <w:r w:rsidRPr="001A02A6">
              <w:rPr>
                <w:sz w:val="16"/>
                <w:szCs w:val="20"/>
              </w:rPr>
              <w:t>полыни горькой</w:t>
            </w:r>
          </w:p>
        </w:tc>
        <w:tc>
          <w:tcPr>
            <w:tcW w:w="3118" w:type="dxa"/>
            <w:vMerge/>
          </w:tcPr>
          <w:p w:rsidR="00280082" w:rsidRPr="001A02A6" w:rsidRDefault="00280082" w:rsidP="00FA77B9">
            <w:pPr>
              <w:spacing w:after="0" w:line="240" w:lineRule="auto"/>
              <w:jc w:val="both"/>
              <w:rPr>
                <w:sz w:val="20"/>
                <w:szCs w:val="20"/>
              </w:rPr>
            </w:pPr>
          </w:p>
        </w:tc>
      </w:tr>
    </w:tbl>
    <w:p w:rsidR="00783256" w:rsidRPr="001A02A6" w:rsidRDefault="00280082" w:rsidP="00A22FEA">
      <w:pPr>
        <w:spacing w:after="0" w:line="240" w:lineRule="auto"/>
        <w:ind w:firstLine="284"/>
        <w:jc w:val="both"/>
        <w:rPr>
          <w:rFonts w:ascii="Times New Roman" w:hAnsi="Times New Roman"/>
          <w:sz w:val="20"/>
          <w:szCs w:val="20"/>
        </w:rPr>
      </w:pPr>
      <w:r w:rsidRPr="001A02A6">
        <w:rPr>
          <w:rFonts w:ascii="Times New Roman" w:hAnsi="Times New Roman"/>
          <w:sz w:val="20"/>
          <w:szCs w:val="20"/>
        </w:rPr>
        <w:t>Стебли и листья с обеих сторон серебристо</w:t>
      </w:r>
      <w:r w:rsidR="00A22FEA" w:rsidRPr="001A02A6">
        <w:rPr>
          <w:rFonts w:ascii="Times New Roman" w:hAnsi="Times New Roman"/>
          <w:sz w:val="20"/>
          <w:szCs w:val="20"/>
        </w:rPr>
        <w:t>-</w:t>
      </w:r>
      <w:r w:rsidRPr="001A02A6">
        <w:rPr>
          <w:rFonts w:ascii="Times New Roman" w:hAnsi="Times New Roman"/>
          <w:sz w:val="20"/>
          <w:szCs w:val="20"/>
        </w:rPr>
        <w:t xml:space="preserve">серые, так как </w:t>
      </w:r>
      <w:r w:rsidR="00A22FEA" w:rsidRPr="001A02A6">
        <w:rPr>
          <w:rFonts w:ascii="Times New Roman" w:hAnsi="Times New Roman"/>
          <w:sz w:val="20"/>
          <w:szCs w:val="20"/>
        </w:rPr>
        <w:t>имеют</w:t>
      </w:r>
      <w:r w:rsidRPr="001A02A6">
        <w:rPr>
          <w:rFonts w:ascii="Times New Roman" w:hAnsi="Times New Roman"/>
          <w:sz w:val="20"/>
          <w:szCs w:val="20"/>
        </w:rPr>
        <w:t xml:space="preserve"> прижатые волоски. Цветки желтые, мелкие, собраны в шаровидные корзинки, которые образуют метельчатое соцветие. Плод – буроватая продолговатая семянка без хохолка. Цветет в июле – августе, плоды созревают в августе – сентябре. </w:t>
      </w:r>
      <w:r w:rsidR="00783256" w:rsidRPr="001A02A6">
        <w:rPr>
          <w:rFonts w:ascii="Times New Roman" w:hAnsi="Times New Roman"/>
          <w:sz w:val="20"/>
          <w:szCs w:val="20"/>
        </w:rPr>
        <w:t xml:space="preserve">Растение светолюбивое, не слишком требовательное к влаге. Предпочитает богатые среднеувлажненные рыхлые почвы, встречается также на подзолистых песчаных почвах. </w:t>
      </w:r>
    </w:p>
    <w:p w:rsidR="00783256" w:rsidRPr="001A02A6" w:rsidRDefault="00783256" w:rsidP="00A22FEA">
      <w:pPr>
        <w:spacing w:after="0" w:line="240" w:lineRule="auto"/>
        <w:ind w:firstLine="284"/>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b/>
          <w:sz w:val="20"/>
          <w:szCs w:val="20"/>
        </w:rPr>
        <w:t xml:space="preserve"> </w:t>
      </w:r>
      <w:r w:rsidR="00C43008" w:rsidRPr="001A02A6">
        <w:rPr>
          <w:rFonts w:ascii="Times New Roman" w:hAnsi="Times New Roman"/>
          <w:sz w:val="20"/>
          <w:szCs w:val="20"/>
        </w:rPr>
        <w:t>Надземная часть,</w:t>
      </w:r>
      <w:r w:rsidRPr="001A02A6">
        <w:rPr>
          <w:rFonts w:ascii="Times New Roman" w:hAnsi="Times New Roman"/>
          <w:sz w:val="20"/>
          <w:szCs w:val="20"/>
        </w:rPr>
        <w:t xml:space="preserve"> </w:t>
      </w:r>
      <w:r w:rsidR="00C43008" w:rsidRPr="001A02A6">
        <w:rPr>
          <w:rFonts w:ascii="Times New Roman" w:hAnsi="Times New Roman"/>
          <w:sz w:val="20"/>
          <w:szCs w:val="20"/>
        </w:rPr>
        <w:t>т</w:t>
      </w:r>
      <w:r w:rsidRPr="001A02A6">
        <w:rPr>
          <w:rFonts w:ascii="Times New Roman" w:hAnsi="Times New Roman"/>
          <w:sz w:val="20"/>
          <w:szCs w:val="20"/>
        </w:rPr>
        <w:t>рава, листья.</w:t>
      </w:r>
    </w:p>
    <w:p w:rsidR="00783256" w:rsidRPr="001A02A6" w:rsidRDefault="00783256" w:rsidP="00A22FEA">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Способ размножения.</w:t>
      </w:r>
      <w:r w:rsidRPr="001A02A6">
        <w:rPr>
          <w:rFonts w:ascii="Times New Roman" w:hAnsi="Times New Roman"/>
          <w:sz w:val="20"/>
          <w:szCs w:val="20"/>
        </w:rPr>
        <w:t xml:space="preserve"> Семенами, но преимущественно вегетативно</w:t>
      </w:r>
      <w:r w:rsidR="00010BB5" w:rsidRPr="001A02A6">
        <w:rPr>
          <w:rFonts w:ascii="Times New Roman" w:hAnsi="Times New Roman"/>
          <w:sz w:val="20"/>
          <w:szCs w:val="20"/>
        </w:rPr>
        <w:t xml:space="preserve"> (</w:t>
      </w:r>
      <w:r w:rsidRPr="001A02A6">
        <w:rPr>
          <w:rFonts w:ascii="Times New Roman" w:hAnsi="Times New Roman"/>
          <w:sz w:val="20"/>
          <w:szCs w:val="20"/>
        </w:rPr>
        <w:t>черенками надземных побегов или отводками</w:t>
      </w:r>
      <w:r w:rsidR="00010BB5" w:rsidRPr="001A02A6">
        <w:rPr>
          <w:rFonts w:ascii="Times New Roman" w:hAnsi="Times New Roman"/>
          <w:sz w:val="20"/>
          <w:szCs w:val="20"/>
        </w:rPr>
        <w:t>)</w:t>
      </w:r>
      <w:r w:rsidRPr="001A02A6">
        <w:rPr>
          <w:rFonts w:ascii="Times New Roman" w:hAnsi="Times New Roman"/>
          <w:sz w:val="20"/>
          <w:szCs w:val="20"/>
        </w:rPr>
        <w:t>.</w:t>
      </w:r>
    </w:p>
    <w:p w:rsidR="00783256" w:rsidRPr="001A02A6" w:rsidRDefault="00783256" w:rsidP="00A22FEA">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Pr="001A02A6">
        <w:rPr>
          <w:rFonts w:ascii="Times New Roman" w:hAnsi="Times New Roman"/>
          <w:sz w:val="20"/>
          <w:szCs w:val="20"/>
        </w:rPr>
        <w:t xml:space="preserve"> </w:t>
      </w:r>
      <w:proofErr w:type="gramStart"/>
      <w:r w:rsidRPr="001A02A6">
        <w:rPr>
          <w:rFonts w:ascii="Times New Roman" w:hAnsi="Times New Roman"/>
          <w:sz w:val="20"/>
          <w:szCs w:val="20"/>
        </w:rPr>
        <w:t xml:space="preserve">Сырье должно состоять из верхушечных цветочных стеблей длиной не более </w:t>
      </w:r>
      <w:smartTag w:uri="urn:schemas-microsoft-com:office:smarttags" w:element="metricconverter">
        <w:smartTagPr>
          <w:attr w:name="ProductID" w:val="25 см"/>
        </w:smartTagPr>
        <w:r w:rsidRPr="001A02A6">
          <w:rPr>
            <w:rFonts w:ascii="Times New Roman" w:hAnsi="Times New Roman"/>
            <w:sz w:val="20"/>
            <w:szCs w:val="20"/>
          </w:rPr>
          <w:t>25 см</w:t>
        </w:r>
      </w:smartTag>
      <w:r w:rsidRPr="001A02A6">
        <w:rPr>
          <w:rFonts w:ascii="Times New Roman" w:hAnsi="Times New Roman"/>
          <w:sz w:val="20"/>
          <w:szCs w:val="20"/>
        </w:rPr>
        <w:t>. Содержание влаги</w:t>
      </w:r>
      <w:r w:rsidR="00A22FEA" w:rsidRPr="001A02A6">
        <w:rPr>
          <w:rFonts w:ascii="Times New Roman" w:hAnsi="Times New Roman"/>
          <w:sz w:val="20"/>
          <w:szCs w:val="20"/>
        </w:rPr>
        <w:t xml:space="preserve"> должно быть</w:t>
      </w:r>
      <w:r w:rsidRPr="001A02A6">
        <w:rPr>
          <w:rFonts w:ascii="Times New Roman" w:hAnsi="Times New Roman"/>
          <w:sz w:val="20"/>
          <w:szCs w:val="20"/>
        </w:rPr>
        <w:t xml:space="preserve"> н</w:t>
      </w:r>
      <w:r w:rsidR="0095160A" w:rsidRPr="001A02A6">
        <w:rPr>
          <w:rFonts w:ascii="Times New Roman" w:hAnsi="Times New Roman"/>
          <w:sz w:val="20"/>
          <w:szCs w:val="20"/>
        </w:rPr>
        <w:t>е более 13</w:t>
      </w:r>
      <w:r w:rsidR="00A22FEA" w:rsidRPr="001A02A6">
        <w:rPr>
          <w:rFonts w:ascii="Times New Roman" w:hAnsi="Times New Roman"/>
          <w:sz w:val="20"/>
          <w:szCs w:val="20"/>
        </w:rPr>
        <w:t> %, золы в траве – </w:t>
      </w:r>
      <w:r w:rsidR="0095160A" w:rsidRPr="001A02A6">
        <w:rPr>
          <w:rFonts w:ascii="Times New Roman" w:hAnsi="Times New Roman"/>
          <w:sz w:val="20"/>
          <w:szCs w:val="20"/>
        </w:rPr>
        <w:t>не более</w:t>
      </w:r>
      <w:r w:rsidRPr="001A02A6">
        <w:rPr>
          <w:rFonts w:ascii="Times New Roman" w:hAnsi="Times New Roman"/>
          <w:sz w:val="20"/>
          <w:szCs w:val="20"/>
        </w:rPr>
        <w:t xml:space="preserve"> 3</w:t>
      </w:r>
      <w:r w:rsidR="00A22FEA" w:rsidRPr="001A02A6">
        <w:rPr>
          <w:rFonts w:ascii="Times New Roman" w:hAnsi="Times New Roman"/>
          <w:sz w:val="20"/>
          <w:szCs w:val="20"/>
        </w:rPr>
        <w:t> </w:t>
      </w:r>
      <w:r w:rsidRPr="001A02A6">
        <w:rPr>
          <w:rFonts w:ascii="Times New Roman" w:hAnsi="Times New Roman"/>
          <w:sz w:val="20"/>
          <w:szCs w:val="20"/>
        </w:rPr>
        <w:t>%, в</w:t>
      </w:r>
      <w:r w:rsidR="0095160A" w:rsidRPr="001A02A6">
        <w:rPr>
          <w:rFonts w:ascii="Times New Roman" w:hAnsi="Times New Roman"/>
          <w:sz w:val="20"/>
          <w:szCs w:val="20"/>
        </w:rPr>
        <w:t xml:space="preserve"> листьях</w:t>
      </w:r>
      <w:r w:rsidR="00A22FEA" w:rsidRPr="001A02A6">
        <w:rPr>
          <w:rFonts w:ascii="Times New Roman" w:hAnsi="Times New Roman"/>
          <w:sz w:val="20"/>
          <w:szCs w:val="20"/>
        </w:rPr>
        <w:t> – </w:t>
      </w:r>
      <w:r w:rsidRPr="001A02A6">
        <w:rPr>
          <w:rFonts w:ascii="Times New Roman" w:hAnsi="Times New Roman"/>
          <w:sz w:val="20"/>
          <w:szCs w:val="20"/>
        </w:rPr>
        <w:t>не более 4</w:t>
      </w:r>
      <w:r w:rsidR="00A22FEA" w:rsidRPr="001A02A6">
        <w:rPr>
          <w:rFonts w:ascii="Times New Roman" w:hAnsi="Times New Roman"/>
          <w:sz w:val="20"/>
          <w:szCs w:val="20"/>
        </w:rPr>
        <w:t> </w:t>
      </w:r>
      <w:r w:rsidRPr="001A02A6">
        <w:rPr>
          <w:rFonts w:ascii="Times New Roman" w:hAnsi="Times New Roman"/>
          <w:sz w:val="20"/>
          <w:szCs w:val="20"/>
        </w:rPr>
        <w:t>%</w:t>
      </w:r>
      <w:r w:rsidR="0095160A" w:rsidRPr="001A02A6">
        <w:rPr>
          <w:rFonts w:ascii="Times New Roman" w:hAnsi="Times New Roman"/>
          <w:sz w:val="20"/>
          <w:szCs w:val="20"/>
        </w:rPr>
        <w:t>,</w:t>
      </w:r>
      <w:r w:rsidRPr="001A02A6">
        <w:rPr>
          <w:rFonts w:ascii="Times New Roman" w:hAnsi="Times New Roman"/>
          <w:sz w:val="20"/>
          <w:szCs w:val="20"/>
        </w:rPr>
        <w:t xml:space="preserve"> потемнев</w:t>
      </w:r>
      <w:r w:rsidR="00A22FEA" w:rsidRPr="001A02A6">
        <w:rPr>
          <w:rFonts w:ascii="Times New Roman" w:hAnsi="Times New Roman"/>
          <w:sz w:val="20"/>
          <w:szCs w:val="20"/>
        </w:rPr>
        <w:t>ших частей – </w:t>
      </w:r>
      <w:r w:rsidRPr="001A02A6">
        <w:rPr>
          <w:rFonts w:ascii="Times New Roman" w:hAnsi="Times New Roman"/>
          <w:sz w:val="20"/>
          <w:szCs w:val="20"/>
        </w:rPr>
        <w:t>не более 3</w:t>
      </w:r>
      <w:r w:rsidR="00A22FEA" w:rsidRPr="001A02A6">
        <w:rPr>
          <w:rFonts w:ascii="Times New Roman" w:hAnsi="Times New Roman"/>
          <w:sz w:val="20"/>
          <w:szCs w:val="20"/>
        </w:rPr>
        <w:t> </w:t>
      </w:r>
      <w:r w:rsidRPr="001A02A6">
        <w:rPr>
          <w:rFonts w:ascii="Times New Roman" w:hAnsi="Times New Roman"/>
          <w:sz w:val="20"/>
          <w:szCs w:val="20"/>
        </w:rPr>
        <w:t>%</w:t>
      </w:r>
      <w:r w:rsidR="00356CF5" w:rsidRPr="001A02A6">
        <w:rPr>
          <w:rFonts w:ascii="Times New Roman" w:hAnsi="Times New Roman"/>
          <w:sz w:val="20"/>
          <w:szCs w:val="20"/>
        </w:rPr>
        <w:t>,</w:t>
      </w:r>
      <w:r w:rsidRPr="001A02A6">
        <w:rPr>
          <w:rFonts w:ascii="Times New Roman" w:hAnsi="Times New Roman"/>
          <w:sz w:val="20"/>
          <w:szCs w:val="20"/>
        </w:rPr>
        <w:t xml:space="preserve"> </w:t>
      </w:r>
      <w:r w:rsidR="00356CF5" w:rsidRPr="001A02A6">
        <w:rPr>
          <w:rFonts w:ascii="Times New Roman" w:hAnsi="Times New Roman"/>
          <w:sz w:val="20"/>
          <w:szCs w:val="20"/>
        </w:rPr>
        <w:t>и</w:t>
      </w:r>
      <w:r w:rsidRPr="001A02A6">
        <w:rPr>
          <w:rFonts w:ascii="Times New Roman" w:hAnsi="Times New Roman"/>
          <w:sz w:val="20"/>
          <w:szCs w:val="20"/>
        </w:rPr>
        <w:t xml:space="preserve">змельченных частей менее </w:t>
      </w:r>
      <w:smartTag w:uri="urn:schemas-microsoft-com:office:smarttags" w:element="metricconverter">
        <w:smartTagPr>
          <w:attr w:name="ProductID" w:val="3 мм"/>
        </w:smartTagPr>
        <w:r w:rsidRPr="001A02A6">
          <w:rPr>
            <w:rFonts w:ascii="Times New Roman" w:hAnsi="Times New Roman"/>
            <w:sz w:val="20"/>
            <w:szCs w:val="20"/>
          </w:rPr>
          <w:t>3 мм</w:t>
        </w:r>
      </w:smartTag>
      <w:r w:rsidRPr="001A02A6">
        <w:rPr>
          <w:rFonts w:ascii="Times New Roman" w:hAnsi="Times New Roman"/>
          <w:sz w:val="20"/>
          <w:szCs w:val="20"/>
        </w:rPr>
        <w:t xml:space="preserve"> – 5</w:t>
      </w:r>
      <w:r w:rsidR="00A22FEA" w:rsidRPr="001A02A6">
        <w:rPr>
          <w:rFonts w:ascii="Times New Roman" w:hAnsi="Times New Roman"/>
          <w:sz w:val="20"/>
          <w:szCs w:val="20"/>
        </w:rPr>
        <w:t> </w:t>
      </w:r>
      <w:r w:rsidRPr="001A02A6">
        <w:rPr>
          <w:rFonts w:ascii="Times New Roman" w:hAnsi="Times New Roman"/>
          <w:sz w:val="20"/>
          <w:szCs w:val="20"/>
        </w:rPr>
        <w:t>% в траве и 3</w:t>
      </w:r>
      <w:r w:rsidR="00356CF5" w:rsidRPr="001A02A6">
        <w:rPr>
          <w:rFonts w:ascii="Times New Roman" w:hAnsi="Times New Roman"/>
          <w:sz w:val="20"/>
          <w:szCs w:val="20"/>
        </w:rPr>
        <w:t> </w:t>
      </w:r>
      <w:r w:rsidRPr="001A02A6">
        <w:rPr>
          <w:rFonts w:ascii="Times New Roman" w:hAnsi="Times New Roman"/>
          <w:sz w:val="20"/>
          <w:szCs w:val="20"/>
        </w:rPr>
        <w:t>% в листь</w:t>
      </w:r>
      <w:r w:rsidR="0095160A" w:rsidRPr="001A02A6">
        <w:rPr>
          <w:rFonts w:ascii="Times New Roman" w:hAnsi="Times New Roman"/>
          <w:sz w:val="20"/>
          <w:szCs w:val="20"/>
        </w:rPr>
        <w:t>я</w:t>
      </w:r>
      <w:r w:rsidR="00356CF5" w:rsidRPr="001A02A6">
        <w:rPr>
          <w:rFonts w:ascii="Times New Roman" w:hAnsi="Times New Roman"/>
          <w:sz w:val="20"/>
          <w:szCs w:val="20"/>
        </w:rPr>
        <w:t>х, органической примеси в траве – </w:t>
      </w:r>
      <w:r w:rsidR="0095160A" w:rsidRPr="001A02A6">
        <w:rPr>
          <w:rFonts w:ascii="Times New Roman" w:hAnsi="Times New Roman"/>
          <w:sz w:val="20"/>
          <w:szCs w:val="20"/>
        </w:rPr>
        <w:t xml:space="preserve">не более </w:t>
      </w:r>
      <w:r w:rsidRPr="001A02A6">
        <w:rPr>
          <w:rFonts w:ascii="Times New Roman" w:hAnsi="Times New Roman"/>
          <w:sz w:val="20"/>
          <w:szCs w:val="20"/>
        </w:rPr>
        <w:t>2</w:t>
      </w:r>
      <w:r w:rsidR="00356CF5" w:rsidRPr="001A02A6">
        <w:rPr>
          <w:rFonts w:ascii="Times New Roman" w:hAnsi="Times New Roman"/>
          <w:sz w:val="20"/>
          <w:szCs w:val="20"/>
        </w:rPr>
        <w:t> </w:t>
      </w:r>
      <w:r w:rsidR="0095160A" w:rsidRPr="001A02A6">
        <w:rPr>
          <w:rFonts w:ascii="Times New Roman" w:hAnsi="Times New Roman"/>
          <w:sz w:val="20"/>
          <w:szCs w:val="20"/>
        </w:rPr>
        <w:t xml:space="preserve">%, </w:t>
      </w:r>
      <w:r w:rsidRPr="001A02A6">
        <w:rPr>
          <w:rFonts w:ascii="Times New Roman" w:hAnsi="Times New Roman"/>
          <w:sz w:val="20"/>
          <w:szCs w:val="20"/>
        </w:rPr>
        <w:t>в листь</w:t>
      </w:r>
      <w:r w:rsidR="00356CF5" w:rsidRPr="001A02A6">
        <w:rPr>
          <w:rFonts w:ascii="Times New Roman" w:hAnsi="Times New Roman"/>
          <w:sz w:val="20"/>
          <w:szCs w:val="20"/>
        </w:rPr>
        <w:t>ях – </w:t>
      </w:r>
      <w:r w:rsidRPr="001A02A6">
        <w:rPr>
          <w:rFonts w:ascii="Times New Roman" w:hAnsi="Times New Roman"/>
          <w:sz w:val="20"/>
          <w:szCs w:val="20"/>
        </w:rPr>
        <w:t>не более 1</w:t>
      </w:r>
      <w:r w:rsidR="00356CF5" w:rsidRPr="001A02A6">
        <w:rPr>
          <w:rFonts w:ascii="Times New Roman" w:hAnsi="Times New Roman"/>
          <w:sz w:val="20"/>
          <w:szCs w:val="20"/>
        </w:rPr>
        <w:t> </w:t>
      </w:r>
      <w:r w:rsidRPr="001A02A6">
        <w:rPr>
          <w:rFonts w:ascii="Times New Roman" w:hAnsi="Times New Roman"/>
          <w:sz w:val="20"/>
          <w:szCs w:val="20"/>
        </w:rPr>
        <w:t>%</w:t>
      </w:r>
      <w:r w:rsidR="0095160A" w:rsidRPr="001A02A6">
        <w:rPr>
          <w:rFonts w:ascii="Times New Roman" w:hAnsi="Times New Roman"/>
          <w:sz w:val="20"/>
          <w:szCs w:val="20"/>
        </w:rPr>
        <w:t>,</w:t>
      </w:r>
      <w:r w:rsidRPr="001A02A6">
        <w:rPr>
          <w:rFonts w:ascii="Times New Roman" w:hAnsi="Times New Roman"/>
          <w:sz w:val="20"/>
          <w:szCs w:val="20"/>
        </w:rPr>
        <w:t xml:space="preserve"> минеральной</w:t>
      </w:r>
      <w:proofErr w:type="gramEnd"/>
      <w:r w:rsidRPr="001A02A6">
        <w:rPr>
          <w:rFonts w:ascii="Times New Roman" w:hAnsi="Times New Roman"/>
          <w:sz w:val="20"/>
          <w:szCs w:val="20"/>
        </w:rPr>
        <w:t xml:space="preserve"> примеси в траве</w:t>
      </w:r>
      <w:r w:rsidR="00356CF5" w:rsidRPr="001A02A6">
        <w:rPr>
          <w:rFonts w:ascii="Times New Roman" w:hAnsi="Times New Roman"/>
          <w:sz w:val="20"/>
          <w:szCs w:val="20"/>
        </w:rPr>
        <w:t> – </w:t>
      </w:r>
      <w:r w:rsidRPr="001A02A6">
        <w:rPr>
          <w:rFonts w:ascii="Times New Roman" w:hAnsi="Times New Roman"/>
          <w:sz w:val="20"/>
          <w:szCs w:val="20"/>
        </w:rPr>
        <w:t>не более 1,5</w:t>
      </w:r>
      <w:r w:rsidR="00356CF5" w:rsidRPr="001A02A6">
        <w:rPr>
          <w:rFonts w:ascii="Times New Roman" w:hAnsi="Times New Roman"/>
          <w:sz w:val="20"/>
          <w:szCs w:val="20"/>
        </w:rPr>
        <w:t> </w:t>
      </w:r>
      <w:r w:rsidR="0095160A" w:rsidRPr="001A02A6">
        <w:rPr>
          <w:rFonts w:ascii="Times New Roman" w:hAnsi="Times New Roman"/>
          <w:sz w:val="20"/>
          <w:szCs w:val="20"/>
        </w:rPr>
        <w:t>%;</w:t>
      </w:r>
      <w:r w:rsidR="00356CF5" w:rsidRPr="001A02A6">
        <w:rPr>
          <w:rFonts w:ascii="Times New Roman" w:hAnsi="Times New Roman"/>
          <w:sz w:val="20"/>
          <w:szCs w:val="20"/>
        </w:rPr>
        <w:t xml:space="preserve"> в листьях – </w:t>
      </w:r>
      <w:r w:rsidR="00A6198D" w:rsidRPr="001A02A6">
        <w:rPr>
          <w:rFonts w:ascii="Times New Roman" w:hAnsi="Times New Roman"/>
          <w:sz w:val="20"/>
          <w:szCs w:val="20"/>
        </w:rPr>
        <w:t>не более</w:t>
      </w:r>
      <w:r w:rsidRPr="001A02A6">
        <w:rPr>
          <w:rFonts w:ascii="Times New Roman" w:hAnsi="Times New Roman"/>
          <w:sz w:val="20"/>
          <w:szCs w:val="20"/>
        </w:rPr>
        <w:t xml:space="preserve"> 1</w:t>
      </w:r>
      <w:r w:rsidR="00356CF5" w:rsidRPr="001A02A6">
        <w:rPr>
          <w:rFonts w:ascii="Times New Roman" w:hAnsi="Times New Roman"/>
          <w:sz w:val="20"/>
          <w:szCs w:val="20"/>
        </w:rPr>
        <w:t> </w:t>
      </w:r>
      <w:r w:rsidRPr="001A02A6">
        <w:rPr>
          <w:rFonts w:ascii="Times New Roman" w:hAnsi="Times New Roman"/>
          <w:sz w:val="20"/>
          <w:szCs w:val="20"/>
        </w:rPr>
        <w:t xml:space="preserve">%. </w:t>
      </w:r>
    </w:p>
    <w:p w:rsidR="00783256" w:rsidRPr="001A02A6" w:rsidRDefault="00783256" w:rsidP="00A22FEA">
      <w:pPr>
        <w:spacing w:after="0" w:line="240" w:lineRule="auto"/>
        <w:ind w:firstLine="284"/>
        <w:jc w:val="both"/>
        <w:rPr>
          <w:rFonts w:ascii="Times New Roman" w:hAnsi="Times New Roman"/>
          <w:sz w:val="20"/>
          <w:szCs w:val="20"/>
        </w:rPr>
      </w:pPr>
      <w:proofErr w:type="gramStart"/>
      <w:r w:rsidRPr="001A02A6">
        <w:rPr>
          <w:rFonts w:ascii="Times New Roman" w:hAnsi="Times New Roman"/>
          <w:sz w:val="20"/>
          <w:szCs w:val="20"/>
        </w:rPr>
        <w:t xml:space="preserve">Цвет стеблей </w:t>
      </w:r>
      <w:r w:rsidR="00A6198D" w:rsidRPr="001A02A6">
        <w:rPr>
          <w:rFonts w:ascii="Times New Roman" w:hAnsi="Times New Roman"/>
          <w:sz w:val="20"/>
          <w:szCs w:val="20"/>
        </w:rPr>
        <w:t xml:space="preserve">и листьев </w:t>
      </w:r>
      <w:r w:rsidRPr="001A02A6">
        <w:rPr>
          <w:rFonts w:ascii="Times New Roman" w:hAnsi="Times New Roman"/>
          <w:sz w:val="20"/>
          <w:szCs w:val="20"/>
        </w:rPr>
        <w:t>зеленовато</w:t>
      </w:r>
      <w:r w:rsidR="00356CF5" w:rsidRPr="001A02A6">
        <w:rPr>
          <w:rFonts w:ascii="Times New Roman" w:hAnsi="Times New Roman"/>
          <w:sz w:val="20"/>
          <w:szCs w:val="20"/>
        </w:rPr>
        <w:t>-</w:t>
      </w:r>
      <w:r w:rsidRPr="001A02A6">
        <w:rPr>
          <w:rFonts w:ascii="Times New Roman" w:hAnsi="Times New Roman"/>
          <w:sz w:val="20"/>
          <w:szCs w:val="20"/>
        </w:rPr>
        <w:t>серый, листьев</w:t>
      </w:r>
      <w:r w:rsidR="00356CF5" w:rsidRPr="001A02A6">
        <w:rPr>
          <w:rFonts w:ascii="Times New Roman" w:hAnsi="Times New Roman"/>
          <w:sz w:val="20"/>
          <w:szCs w:val="20"/>
        </w:rPr>
        <w:t xml:space="preserve"> </w:t>
      </w:r>
      <w:r w:rsidRPr="001A02A6">
        <w:rPr>
          <w:rFonts w:ascii="Times New Roman" w:hAnsi="Times New Roman"/>
          <w:sz w:val="20"/>
          <w:szCs w:val="20"/>
        </w:rPr>
        <w:t>– сверху серов</w:t>
      </w:r>
      <w:r w:rsidRPr="001A02A6">
        <w:rPr>
          <w:rFonts w:ascii="Times New Roman" w:hAnsi="Times New Roman"/>
          <w:sz w:val="20"/>
          <w:szCs w:val="20"/>
        </w:rPr>
        <w:t>а</w:t>
      </w:r>
      <w:r w:rsidRPr="001A02A6">
        <w:rPr>
          <w:rFonts w:ascii="Times New Roman" w:hAnsi="Times New Roman"/>
          <w:sz w:val="20"/>
          <w:szCs w:val="20"/>
        </w:rPr>
        <w:t>то-зеленый, снизу</w:t>
      </w:r>
      <w:r w:rsidR="00356CF5" w:rsidRPr="001A02A6">
        <w:rPr>
          <w:rFonts w:ascii="Times New Roman" w:hAnsi="Times New Roman"/>
          <w:sz w:val="20"/>
          <w:szCs w:val="20"/>
        </w:rPr>
        <w:t xml:space="preserve"> </w:t>
      </w:r>
      <w:r w:rsidRPr="001A02A6">
        <w:rPr>
          <w:rFonts w:ascii="Times New Roman" w:hAnsi="Times New Roman"/>
          <w:sz w:val="20"/>
          <w:szCs w:val="20"/>
        </w:rPr>
        <w:t>серебристо</w:t>
      </w:r>
      <w:r w:rsidR="00356CF5" w:rsidRPr="001A02A6">
        <w:rPr>
          <w:rFonts w:ascii="Times New Roman" w:hAnsi="Times New Roman"/>
          <w:sz w:val="20"/>
          <w:szCs w:val="20"/>
        </w:rPr>
        <w:t>-</w:t>
      </w:r>
      <w:r w:rsidRPr="001A02A6">
        <w:rPr>
          <w:rFonts w:ascii="Times New Roman" w:hAnsi="Times New Roman"/>
          <w:sz w:val="20"/>
          <w:szCs w:val="20"/>
        </w:rPr>
        <w:t>серый</w:t>
      </w:r>
      <w:r w:rsidR="00356CF5" w:rsidRPr="001A02A6">
        <w:rPr>
          <w:rFonts w:ascii="Times New Roman" w:hAnsi="Times New Roman"/>
          <w:sz w:val="20"/>
          <w:szCs w:val="20"/>
        </w:rPr>
        <w:t>,</w:t>
      </w:r>
      <w:r w:rsidRPr="001A02A6">
        <w:rPr>
          <w:rFonts w:ascii="Times New Roman" w:hAnsi="Times New Roman"/>
          <w:sz w:val="20"/>
          <w:szCs w:val="20"/>
        </w:rPr>
        <w:t xml:space="preserve"> цветков</w:t>
      </w:r>
      <w:r w:rsidR="00356CF5" w:rsidRPr="001A02A6">
        <w:rPr>
          <w:rFonts w:ascii="Times New Roman" w:hAnsi="Times New Roman"/>
          <w:sz w:val="20"/>
          <w:szCs w:val="20"/>
        </w:rPr>
        <w:t xml:space="preserve"> </w:t>
      </w:r>
      <w:r w:rsidRPr="001A02A6">
        <w:rPr>
          <w:rFonts w:ascii="Times New Roman" w:hAnsi="Times New Roman"/>
          <w:sz w:val="20"/>
          <w:szCs w:val="20"/>
        </w:rPr>
        <w:t>– желтый</w:t>
      </w:r>
      <w:r w:rsidR="00356CF5" w:rsidRPr="001A02A6">
        <w:rPr>
          <w:rFonts w:ascii="Times New Roman" w:hAnsi="Times New Roman"/>
          <w:sz w:val="20"/>
          <w:szCs w:val="20"/>
        </w:rPr>
        <w:t>;</w:t>
      </w:r>
      <w:r w:rsidRPr="001A02A6">
        <w:rPr>
          <w:rFonts w:ascii="Times New Roman" w:hAnsi="Times New Roman"/>
          <w:sz w:val="20"/>
          <w:szCs w:val="20"/>
        </w:rPr>
        <w:t xml:space="preserve"> запах арома</w:t>
      </w:r>
      <w:r w:rsidRPr="001A02A6">
        <w:rPr>
          <w:rFonts w:ascii="Times New Roman" w:hAnsi="Times New Roman"/>
          <w:sz w:val="20"/>
          <w:szCs w:val="20"/>
        </w:rPr>
        <w:t>т</w:t>
      </w:r>
      <w:r w:rsidRPr="001A02A6">
        <w:rPr>
          <w:rFonts w:ascii="Times New Roman" w:hAnsi="Times New Roman"/>
          <w:sz w:val="20"/>
          <w:szCs w:val="20"/>
        </w:rPr>
        <w:t>ный, своеобразный, сильный, вкус пряно</w:t>
      </w:r>
      <w:r w:rsidR="00356CF5" w:rsidRPr="001A02A6">
        <w:rPr>
          <w:rFonts w:ascii="Times New Roman" w:hAnsi="Times New Roman"/>
          <w:sz w:val="20"/>
          <w:szCs w:val="20"/>
        </w:rPr>
        <w:t>-</w:t>
      </w:r>
      <w:r w:rsidRPr="001A02A6">
        <w:rPr>
          <w:rFonts w:ascii="Times New Roman" w:hAnsi="Times New Roman"/>
          <w:sz w:val="20"/>
          <w:szCs w:val="20"/>
        </w:rPr>
        <w:t xml:space="preserve">горький. </w:t>
      </w:r>
      <w:proofErr w:type="gramEnd"/>
    </w:p>
    <w:p w:rsidR="00783256" w:rsidRPr="001A02A6" w:rsidRDefault="00A6198D" w:rsidP="00A22FEA">
      <w:pPr>
        <w:pStyle w:val="ae"/>
        <w:spacing w:before="0" w:beforeAutospacing="0" w:after="0" w:afterAutospacing="0"/>
        <w:ind w:firstLine="284"/>
        <w:jc w:val="both"/>
        <w:rPr>
          <w:sz w:val="20"/>
          <w:szCs w:val="20"/>
        </w:rPr>
      </w:pPr>
      <w:r w:rsidRPr="001A02A6">
        <w:rPr>
          <w:rStyle w:val="phem"/>
          <w:sz w:val="20"/>
          <w:szCs w:val="20"/>
        </w:rPr>
        <w:t xml:space="preserve">Измельченная </w:t>
      </w:r>
      <w:r w:rsidR="00010BB5" w:rsidRPr="001A02A6">
        <w:rPr>
          <w:rStyle w:val="phem"/>
          <w:sz w:val="20"/>
          <w:szCs w:val="20"/>
        </w:rPr>
        <w:t>т</w:t>
      </w:r>
      <w:r w:rsidR="00783256" w:rsidRPr="001A02A6">
        <w:rPr>
          <w:rStyle w:val="phem"/>
          <w:sz w:val="20"/>
          <w:szCs w:val="20"/>
        </w:rPr>
        <w:t>рава</w:t>
      </w:r>
      <w:r w:rsidR="00010BB5" w:rsidRPr="001A02A6">
        <w:rPr>
          <w:rStyle w:val="phem"/>
          <w:sz w:val="20"/>
          <w:szCs w:val="20"/>
        </w:rPr>
        <w:t>:</w:t>
      </w:r>
      <w:r w:rsidR="00010BB5" w:rsidRPr="001A02A6">
        <w:rPr>
          <w:sz w:val="20"/>
          <w:szCs w:val="20"/>
        </w:rPr>
        <w:t xml:space="preserve"> ц</w:t>
      </w:r>
      <w:r w:rsidR="00783256" w:rsidRPr="001A02A6">
        <w:rPr>
          <w:sz w:val="20"/>
          <w:szCs w:val="20"/>
        </w:rPr>
        <w:t xml:space="preserve">веточные корзинки, кусочки стеблей и листьев различной формы, проходящие сквозь сито с отверстиями диаметром </w:t>
      </w:r>
      <w:smartTag w:uri="urn:schemas-microsoft-com:office:smarttags" w:element="metricconverter">
        <w:smartTagPr>
          <w:attr w:name="ProductID" w:val="7 мм"/>
        </w:smartTagPr>
        <w:r w:rsidR="00783256" w:rsidRPr="001A02A6">
          <w:rPr>
            <w:sz w:val="20"/>
            <w:szCs w:val="20"/>
          </w:rPr>
          <w:t>7 мм</w:t>
        </w:r>
      </w:smartTag>
      <w:r w:rsidR="00783256" w:rsidRPr="001A02A6">
        <w:rPr>
          <w:sz w:val="20"/>
          <w:szCs w:val="20"/>
        </w:rPr>
        <w:t>. Цвет серовато</w:t>
      </w:r>
      <w:r w:rsidR="00356CF5" w:rsidRPr="001A02A6">
        <w:rPr>
          <w:sz w:val="20"/>
          <w:szCs w:val="20"/>
        </w:rPr>
        <w:t>-</w:t>
      </w:r>
      <w:r w:rsidR="00783256" w:rsidRPr="001A02A6">
        <w:rPr>
          <w:sz w:val="20"/>
          <w:szCs w:val="20"/>
        </w:rPr>
        <w:t>зеленый. Запах ароматный, своеобра</w:t>
      </w:r>
      <w:r w:rsidR="00783256" w:rsidRPr="001A02A6">
        <w:rPr>
          <w:sz w:val="20"/>
          <w:szCs w:val="20"/>
        </w:rPr>
        <w:t>з</w:t>
      </w:r>
      <w:r w:rsidR="00783256" w:rsidRPr="001A02A6">
        <w:rPr>
          <w:sz w:val="20"/>
          <w:szCs w:val="20"/>
        </w:rPr>
        <w:t>ный, сильный. Вкус пряно</w:t>
      </w:r>
      <w:r w:rsidR="00356CF5" w:rsidRPr="001A02A6">
        <w:rPr>
          <w:sz w:val="20"/>
          <w:szCs w:val="20"/>
        </w:rPr>
        <w:t>-</w:t>
      </w:r>
      <w:r w:rsidR="00783256" w:rsidRPr="001A02A6">
        <w:rPr>
          <w:sz w:val="20"/>
          <w:szCs w:val="20"/>
        </w:rPr>
        <w:t xml:space="preserve">горький. </w:t>
      </w:r>
    </w:p>
    <w:p w:rsidR="00783256" w:rsidRPr="001A02A6" w:rsidRDefault="00A6198D" w:rsidP="00A22FEA">
      <w:pPr>
        <w:pStyle w:val="ae"/>
        <w:spacing w:before="0" w:beforeAutospacing="0" w:after="0" w:afterAutospacing="0"/>
        <w:ind w:firstLine="284"/>
        <w:jc w:val="both"/>
        <w:rPr>
          <w:sz w:val="20"/>
          <w:szCs w:val="20"/>
        </w:rPr>
      </w:pPr>
      <w:r w:rsidRPr="001A02A6">
        <w:rPr>
          <w:rStyle w:val="phem"/>
          <w:sz w:val="20"/>
          <w:szCs w:val="20"/>
        </w:rPr>
        <w:t xml:space="preserve">Измельченные </w:t>
      </w:r>
      <w:r w:rsidR="00010BB5" w:rsidRPr="001A02A6">
        <w:rPr>
          <w:rStyle w:val="phem"/>
          <w:sz w:val="20"/>
          <w:szCs w:val="20"/>
        </w:rPr>
        <w:t>л</w:t>
      </w:r>
      <w:r w:rsidR="00783256" w:rsidRPr="001A02A6">
        <w:rPr>
          <w:rStyle w:val="phem"/>
          <w:sz w:val="20"/>
          <w:szCs w:val="20"/>
        </w:rPr>
        <w:t>истья</w:t>
      </w:r>
      <w:r w:rsidR="00010BB5" w:rsidRPr="001A02A6">
        <w:rPr>
          <w:rStyle w:val="phem"/>
          <w:sz w:val="20"/>
          <w:szCs w:val="20"/>
        </w:rPr>
        <w:t>:</w:t>
      </w:r>
      <w:r w:rsidR="00010BB5" w:rsidRPr="001A02A6">
        <w:rPr>
          <w:sz w:val="20"/>
          <w:szCs w:val="20"/>
        </w:rPr>
        <w:t xml:space="preserve"> к</w:t>
      </w:r>
      <w:r w:rsidR="00783256" w:rsidRPr="001A02A6">
        <w:rPr>
          <w:sz w:val="20"/>
          <w:szCs w:val="20"/>
        </w:rPr>
        <w:t>усочки листьев различной формы, прох</w:t>
      </w:r>
      <w:r w:rsidR="00783256" w:rsidRPr="001A02A6">
        <w:rPr>
          <w:sz w:val="20"/>
          <w:szCs w:val="20"/>
        </w:rPr>
        <w:t>о</w:t>
      </w:r>
      <w:r w:rsidR="00783256" w:rsidRPr="001A02A6">
        <w:rPr>
          <w:sz w:val="20"/>
          <w:szCs w:val="20"/>
        </w:rPr>
        <w:t xml:space="preserve">дящие сквозь сито с отверстиями диаметром </w:t>
      </w:r>
      <w:smartTag w:uri="urn:schemas-microsoft-com:office:smarttags" w:element="metricconverter">
        <w:smartTagPr>
          <w:attr w:name="ProductID" w:val="7 мм"/>
        </w:smartTagPr>
        <w:r w:rsidR="00783256" w:rsidRPr="001A02A6">
          <w:rPr>
            <w:sz w:val="20"/>
            <w:szCs w:val="20"/>
          </w:rPr>
          <w:t>7 мм</w:t>
        </w:r>
      </w:smartTag>
      <w:r w:rsidR="00783256" w:rsidRPr="001A02A6">
        <w:rPr>
          <w:sz w:val="20"/>
          <w:szCs w:val="20"/>
        </w:rPr>
        <w:t>. Цвет серовато</w:t>
      </w:r>
      <w:r w:rsidR="00356CF5" w:rsidRPr="001A02A6">
        <w:rPr>
          <w:sz w:val="20"/>
          <w:szCs w:val="20"/>
        </w:rPr>
        <w:t>-</w:t>
      </w:r>
      <w:r w:rsidR="00783256" w:rsidRPr="001A02A6">
        <w:rPr>
          <w:sz w:val="20"/>
          <w:szCs w:val="20"/>
        </w:rPr>
        <w:t>зеленый или серебристо</w:t>
      </w:r>
      <w:r w:rsidR="00356CF5" w:rsidRPr="001A02A6">
        <w:rPr>
          <w:sz w:val="20"/>
          <w:szCs w:val="20"/>
        </w:rPr>
        <w:t>-</w:t>
      </w:r>
      <w:r w:rsidR="00783256" w:rsidRPr="001A02A6">
        <w:rPr>
          <w:sz w:val="20"/>
          <w:szCs w:val="20"/>
        </w:rPr>
        <w:t>серый. Запах ароматный, своеобразный, сил</w:t>
      </w:r>
      <w:r w:rsidR="00783256" w:rsidRPr="001A02A6">
        <w:rPr>
          <w:sz w:val="20"/>
          <w:szCs w:val="20"/>
        </w:rPr>
        <w:t>ь</w:t>
      </w:r>
      <w:r w:rsidR="00783256" w:rsidRPr="001A02A6">
        <w:rPr>
          <w:sz w:val="20"/>
          <w:szCs w:val="20"/>
        </w:rPr>
        <w:t>ный. Вкус пряно</w:t>
      </w:r>
      <w:r w:rsidR="00356CF5" w:rsidRPr="001A02A6">
        <w:rPr>
          <w:sz w:val="20"/>
          <w:szCs w:val="20"/>
        </w:rPr>
        <w:t>-</w:t>
      </w:r>
      <w:r w:rsidR="00783256" w:rsidRPr="001A02A6">
        <w:rPr>
          <w:sz w:val="20"/>
          <w:szCs w:val="20"/>
        </w:rPr>
        <w:t xml:space="preserve">горький. </w:t>
      </w:r>
    </w:p>
    <w:p w:rsidR="002327E8" w:rsidRPr="001A02A6" w:rsidRDefault="00010BB5" w:rsidP="00A22FEA">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783256" w:rsidRPr="001A02A6">
        <w:rPr>
          <w:rFonts w:ascii="Times New Roman" w:hAnsi="Times New Roman"/>
          <w:i/>
          <w:sz w:val="20"/>
          <w:szCs w:val="20"/>
        </w:rPr>
        <w:t xml:space="preserve">. </w:t>
      </w:r>
      <w:r w:rsidR="00783256" w:rsidRPr="001A02A6">
        <w:rPr>
          <w:rFonts w:ascii="Times New Roman" w:hAnsi="Times New Roman"/>
          <w:sz w:val="20"/>
          <w:szCs w:val="20"/>
        </w:rPr>
        <w:t xml:space="preserve">Трава </w:t>
      </w:r>
      <w:r w:rsidR="002327E8" w:rsidRPr="001A02A6">
        <w:rPr>
          <w:rFonts w:ascii="Times New Roman" w:hAnsi="Times New Roman"/>
          <w:sz w:val="20"/>
          <w:szCs w:val="20"/>
        </w:rPr>
        <w:t>и листья содержа</w:t>
      </w:r>
      <w:r w:rsidR="00783256" w:rsidRPr="001A02A6">
        <w:rPr>
          <w:rFonts w:ascii="Times New Roman" w:hAnsi="Times New Roman"/>
          <w:sz w:val="20"/>
          <w:szCs w:val="20"/>
        </w:rPr>
        <w:t>т 0,5–2</w:t>
      </w:r>
      <w:r w:rsidR="00356CF5" w:rsidRPr="001A02A6">
        <w:rPr>
          <w:rFonts w:ascii="Times New Roman" w:hAnsi="Times New Roman"/>
          <w:sz w:val="20"/>
          <w:szCs w:val="20"/>
        </w:rPr>
        <w:t> </w:t>
      </w:r>
      <w:r w:rsidR="00783256" w:rsidRPr="001A02A6">
        <w:rPr>
          <w:rFonts w:ascii="Times New Roman" w:hAnsi="Times New Roman"/>
          <w:sz w:val="20"/>
          <w:szCs w:val="20"/>
        </w:rPr>
        <w:t>% эфирного масла</w:t>
      </w:r>
      <w:r w:rsidR="002327E8" w:rsidRPr="001A02A6">
        <w:rPr>
          <w:rFonts w:ascii="Times New Roman" w:hAnsi="Times New Roman"/>
          <w:sz w:val="20"/>
          <w:szCs w:val="20"/>
        </w:rPr>
        <w:t>,</w:t>
      </w:r>
      <w:r w:rsidR="00783256" w:rsidRPr="001A02A6">
        <w:rPr>
          <w:rFonts w:ascii="Times New Roman" w:hAnsi="Times New Roman"/>
          <w:sz w:val="20"/>
          <w:szCs w:val="20"/>
        </w:rPr>
        <w:t xml:space="preserve"> флавоноиды, дубильные вещества, лигнины, органические к</w:t>
      </w:r>
      <w:r w:rsidR="00783256" w:rsidRPr="001A02A6">
        <w:rPr>
          <w:rFonts w:ascii="Times New Roman" w:hAnsi="Times New Roman"/>
          <w:sz w:val="20"/>
          <w:szCs w:val="20"/>
        </w:rPr>
        <w:t>и</w:t>
      </w:r>
      <w:r w:rsidR="00783256" w:rsidRPr="001A02A6">
        <w:rPr>
          <w:rFonts w:ascii="Times New Roman" w:hAnsi="Times New Roman"/>
          <w:sz w:val="20"/>
          <w:szCs w:val="20"/>
        </w:rPr>
        <w:t>слоты, каротин, небольшое количество витами</w:t>
      </w:r>
      <w:r w:rsidR="00A6198D" w:rsidRPr="001A02A6">
        <w:rPr>
          <w:rFonts w:ascii="Times New Roman" w:hAnsi="Times New Roman"/>
          <w:sz w:val="20"/>
          <w:szCs w:val="20"/>
        </w:rPr>
        <w:t>нов</w:t>
      </w:r>
      <w:proofErr w:type="gramStart"/>
      <w:r w:rsidR="00A6198D" w:rsidRPr="001A02A6">
        <w:rPr>
          <w:rFonts w:ascii="Times New Roman" w:hAnsi="Times New Roman"/>
          <w:sz w:val="20"/>
          <w:szCs w:val="20"/>
        </w:rPr>
        <w:t xml:space="preserve"> </w:t>
      </w:r>
      <w:r w:rsidR="00783256" w:rsidRPr="001A02A6">
        <w:rPr>
          <w:rFonts w:ascii="Times New Roman" w:hAnsi="Times New Roman"/>
          <w:sz w:val="20"/>
          <w:szCs w:val="20"/>
        </w:rPr>
        <w:t>С</w:t>
      </w:r>
      <w:proofErr w:type="gramEnd"/>
      <w:r w:rsidR="00783256" w:rsidRPr="001A02A6">
        <w:rPr>
          <w:rFonts w:ascii="Times New Roman" w:hAnsi="Times New Roman"/>
          <w:sz w:val="20"/>
          <w:szCs w:val="20"/>
        </w:rPr>
        <w:t xml:space="preserve">, </w:t>
      </w:r>
      <w:r w:rsidR="00783256" w:rsidRPr="001A02A6">
        <w:rPr>
          <w:rFonts w:ascii="Times New Roman" w:hAnsi="Times New Roman"/>
          <w:sz w:val="20"/>
          <w:szCs w:val="20"/>
          <w:lang w:val="en-US"/>
        </w:rPr>
        <w:t>B</w:t>
      </w:r>
      <w:r w:rsidR="00783256" w:rsidRPr="001A02A6">
        <w:rPr>
          <w:rFonts w:ascii="Times New Roman" w:hAnsi="Times New Roman"/>
          <w:sz w:val="20"/>
          <w:szCs w:val="20"/>
          <w:vertAlign w:val="subscript"/>
        </w:rPr>
        <w:t>6</w:t>
      </w:r>
      <w:r w:rsidR="00783256" w:rsidRPr="001A02A6">
        <w:rPr>
          <w:rFonts w:ascii="Times New Roman" w:hAnsi="Times New Roman"/>
          <w:sz w:val="20"/>
          <w:szCs w:val="20"/>
        </w:rPr>
        <w:t xml:space="preserve"> и др.</w:t>
      </w:r>
    </w:p>
    <w:p w:rsidR="00010BB5" w:rsidRPr="001A02A6" w:rsidRDefault="00783256" w:rsidP="00A22FEA">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Pr="001A02A6">
        <w:rPr>
          <w:rFonts w:ascii="Times New Roman" w:hAnsi="Times New Roman"/>
          <w:sz w:val="20"/>
          <w:szCs w:val="20"/>
        </w:rPr>
        <w:t xml:space="preserve"> Оказывает бактерицидное, против</w:t>
      </w:r>
      <w:r w:rsidRPr="001A02A6">
        <w:rPr>
          <w:rFonts w:ascii="Times New Roman" w:hAnsi="Times New Roman"/>
          <w:sz w:val="20"/>
          <w:szCs w:val="20"/>
        </w:rPr>
        <w:t>о</w:t>
      </w:r>
      <w:r w:rsidRPr="001A02A6">
        <w:rPr>
          <w:rFonts w:ascii="Times New Roman" w:hAnsi="Times New Roman"/>
          <w:sz w:val="20"/>
          <w:szCs w:val="20"/>
        </w:rPr>
        <w:t>воспалительное, противоязвенное, глистогонное, ранозаживляюшее действие.</w:t>
      </w:r>
    </w:p>
    <w:p w:rsidR="00783256" w:rsidRPr="001A02A6" w:rsidRDefault="00783256" w:rsidP="00A22FEA">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Овощные культуры, картофель.</w:t>
      </w:r>
    </w:p>
    <w:p w:rsidR="00A6198D" w:rsidRPr="001A02A6" w:rsidRDefault="00010BB5" w:rsidP="00A22FEA">
      <w:pPr>
        <w:spacing w:after="0" w:line="240" w:lineRule="auto"/>
        <w:ind w:firstLine="284"/>
        <w:jc w:val="both"/>
        <w:rPr>
          <w:rFonts w:ascii="Times New Roman" w:hAnsi="Times New Roman"/>
          <w:b/>
          <w:sz w:val="20"/>
          <w:szCs w:val="20"/>
        </w:rPr>
      </w:pPr>
      <w:r w:rsidRPr="001A02A6">
        <w:rPr>
          <w:rFonts w:ascii="Times New Roman" w:hAnsi="Times New Roman"/>
          <w:i/>
          <w:sz w:val="20"/>
          <w:szCs w:val="20"/>
        </w:rPr>
        <w:t>Применение удобрений</w:t>
      </w:r>
      <w:r w:rsidR="00783256" w:rsidRPr="001A02A6">
        <w:rPr>
          <w:rFonts w:ascii="Times New Roman" w:hAnsi="Times New Roman"/>
          <w:i/>
          <w:sz w:val="20"/>
          <w:szCs w:val="20"/>
        </w:rPr>
        <w:t>.</w:t>
      </w:r>
      <w:r w:rsidR="00783256" w:rsidRPr="001A02A6">
        <w:rPr>
          <w:rFonts w:ascii="Times New Roman" w:hAnsi="Times New Roman"/>
          <w:b/>
          <w:sz w:val="20"/>
          <w:szCs w:val="20"/>
        </w:rPr>
        <w:t xml:space="preserve"> </w:t>
      </w:r>
      <w:r w:rsidR="00783256" w:rsidRPr="001A02A6">
        <w:rPr>
          <w:rFonts w:ascii="Times New Roman" w:hAnsi="Times New Roman"/>
          <w:bCs/>
          <w:sz w:val="20"/>
          <w:szCs w:val="20"/>
        </w:rPr>
        <w:t>В</w:t>
      </w:r>
      <w:r w:rsidR="00783256" w:rsidRPr="001A02A6">
        <w:rPr>
          <w:rFonts w:ascii="Times New Roman" w:hAnsi="Times New Roman"/>
          <w:sz w:val="20"/>
          <w:szCs w:val="20"/>
        </w:rPr>
        <w:t>носят органические и минеральные удо</w:t>
      </w:r>
      <w:r w:rsidR="00783256" w:rsidRPr="001A02A6">
        <w:rPr>
          <w:rFonts w:ascii="Times New Roman" w:hAnsi="Times New Roman"/>
          <w:sz w:val="20"/>
          <w:szCs w:val="20"/>
        </w:rPr>
        <w:t>б</w:t>
      </w:r>
      <w:r w:rsidR="00783256" w:rsidRPr="001A02A6">
        <w:rPr>
          <w:rFonts w:ascii="Times New Roman" w:hAnsi="Times New Roman"/>
          <w:sz w:val="20"/>
          <w:szCs w:val="20"/>
        </w:rPr>
        <w:t>рения: 10–20 т</w:t>
      </w:r>
      <w:r w:rsidRPr="001A02A6">
        <w:rPr>
          <w:rFonts w:ascii="Times New Roman" w:hAnsi="Times New Roman"/>
          <w:sz w:val="20"/>
          <w:szCs w:val="20"/>
        </w:rPr>
        <w:t>/га</w:t>
      </w:r>
      <w:r w:rsidR="00783256" w:rsidRPr="001A02A6">
        <w:rPr>
          <w:rFonts w:ascii="Times New Roman" w:hAnsi="Times New Roman"/>
          <w:sz w:val="20"/>
          <w:szCs w:val="20"/>
        </w:rPr>
        <w:t xml:space="preserve"> навоза, по 15 кг</w:t>
      </w:r>
      <w:r w:rsidRPr="001A02A6">
        <w:rPr>
          <w:rFonts w:ascii="Times New Roman" w:hAnsi="Times New Roman"/>
          <w:sz w:val="20"/>
          <w:szCs w:val="20"/>
        </w:rPr>
        <w:t>/га</w:t>
      </w:r>
      <w:r w:rsidR="00783256" w:rsidRPr="001A02A6">
        <w:rPr>
          <w:rFonts w:ascii="Times New Roman" w:hAnsi="Times New Roman"/>
          <w:sz w:val="20"/>
          <w:szCs w:val="20"/>
        </w:rPr>
        <w:t xml:space="preserve"> суперфосфата и сульфата амм</w:t>
      </w:r>
      <w:r w:rsidR="00783256" w:rsidRPr="001A02A6">
        <w:rPr>
          <w:rFonts w:ascii="Times New Roman" w:hAnsi="Times New Roman"/>
          <w:sz w:val="20"/>
          <w:szCs w:val="20"/>
        </w:rPr>
        <w:t>о</w:t>
      </w:r>
      <w:r w:rsidRPr="001A02A6">
        <w:rPr>
          <w:rFonts w:ascii="Times New Roman" w:hAnsi="Times New Roman"/>
          <w:sz w:val="20"/>
          <w:szCs w:val="20"/>
        </w:rPr>
        <w:t>ния</w:t>
      </w:r>
      <w:r w:rsidR="00783256" w:rsidRPr="001A02A6">
        <w:rPr>
          <w:rFonts w:ascii="Times New Roman" w:hAnsi="Times New Roman"/>
          <w:sz w:val="20"/>
          <w:szCs w:val="20"/>
        </w:rPr>
        <w:t>. Проводят не менее двух минеральных подкормок: 8–10 кг</w:t>
      </w:r>
      <w:r w:rsidRPr="001A02A6">
        <w:rPr>
          <w:rFonts w:ascii="Times New Roman" w:hAnsi="Times New Roman"/>
          <w:sz w:val="20"/>
          <w:szCs w:val="20"/>
        </w:rPr>
        <w:t>/га</w:t>
      </w:r>
      <w:r w:rsidR="00783256" w:rsidRPr="001A02A6">
        <w:rPr>
          <w:rFonts w:ascii="Times New Roman" w:hAnsi="Times New Roman"/>
          <w:sz w:val="20"/>
          <w:szCs w:val="20"/>
        </w:rPr>
        <w:t xml:space="preserve"> а</w:t>
      </w:r>
      <w:r w:rsidR="00783256" w:rsidRPr="001A02A6">
        <w:rPr>
          <w:rFonts w:ascii="Times New Roman" w:hAnsi="Times New Roman"/>
          <w:sz w:val="20"/>
          <w:szCs w:val="20"/>
        </w:rPr>
        <w:t>м</w:t>
      </w:r>
      <w:r w:rsidR="00783256" w:rsidRPr="001A02A6">
        <w:rPr>
          <w:rFonts w:ascii="Times New Roman" w:hAnsi="Times New Roman"/>
          <w:sz w:val="20"/>
          <w:szCs w:val="20"/>
        </w:rPr>
        <w:t>миачной селитры или сульфата аммония, 10–12 кг</w:t>
      </w:r>
      <w:r w:rsidRPr="001A02A6">
        <w:rPr>
          <w:rFonts w:ascii="Times New Roman" w:hAnsi="Times New Roman"/>
          <w:sz w:val="20"/>
          <w:szCs w:val="20"/>
        </w:rPr>
        <w:t>/га</w:t>
      </w:r>
      <w:r w:rsidR="00783256" w:rsidRPr="001A02A6">
        <w:rPr>
          <w:rFonts w:ascii="Times New Roman" w:hAnsi="Times New Roman"/>
          <w:sz w:val="20"/>
          <w:szCs w:val="20"/>
        </w:rPr>
        <w:t xml:space="preserve"> суперфосфата и 5–8 кг</w:t>
      </w:r>
      <w:r w:rsidRPr="001A02A6">
        <w:rPr>
          <w:rFonts w:ascii="Times New Roman" w:hAnsi="Times New Roman"/>
          <w:sz w:val="20"/>
          <w:szCs w:val="20"/>
        </w:rPr>
        <w:t>/га калийной соли</w:t>
      </w:r>
      <w:r w:rsidR="00783256" w:rsidRPr="001A02A6">
        <w:rPr>
          <w:rFonts w:ascii="Times New Roman" w:hAnsi="Times New Roman"/>
          <w:sz w:val="20"/>
          <w:szCs w:val="20"/>
        </w:rPr>
        <w:t>. Первую подкормку необходимо сделать ра</w:t>
      </w:r>
      <w:r w:rsidR="00783256" w:rsidRPr="001A02A6">
        <w:rPr>
          <w:rFonts w:ascii="Times New Roman" w:hAnsi="Times New Roman"/>
          <w:sz w:val="20"/>
          <w:szCs w:val="20"/>
        </w:rPr>
        <w:t>н</w:t>
      </w:r>
      <w:r w:rsidR="00783256" w:rsidRPr="001A02A6">
        <w:rPr>
          <w:rFonts w:ascii="Times New Roman" w:hAnsi="Times New Roman"/>
          <w:sz w:val="20"/>
          <w:szCs w:val="20"/>
        </w:rPr>
        <w:t>ней весной, вторую</w:t>
      </w:r>
      <w:r w:rsidR="00356CF5" w:rsidRPr="001A02A6">
        <w:rPr>
          <w:rFonts w:ascii="Times New Roman" w:hAnsi="Times New Roman"/>
          <w:sz w:val="20"/>
          <w:szCs w:val="20"/>
        </w:rPr>
        <w:t> – </w:t>
      </w:r>
      <w:r w:rsidR="00783256" w:rsidRPr="001A02A6">
        <w:rPr>
          <w:rFonts w:ascii="Times New Roman" w:hAnsi="Times New Roman"/>
          <w:sz w:val="20"/>
          <w:szCs w:val="20"/>
        </w:rPr>
        <w:t>после основного скашивания зеленой массы.</w:t>
      </w:r>
    </w:p>
    <w:p w:rsidR="00783256" w:rsidRPr="001A02A6" w:rsidRDefault="00994A4D" w:rsidP="00A22FEA">
      <w:pPr>
        <w:spacing w:after="0" w:line="240" w:lineRule="auto"/>
        <w:ind w:firstLine="284"/>
        <w:jc w:val="both"/>
        <w:rPr>
          <w:rFonts w:ascii="Times New Roman" w:hAnsi="Times New Roman"/>
          <w:b/>
          <w:sz w:val="20"/>
          <w:szCs w:val="20"/>
        </w:rPr>
      </w:pPr>
      <w:r w:rsidRPr="001A02A6">
        <w:rPr>
          <w:rFonts w:ascii="Times New Roman" w:hAnsi="Times New Roman"/>
          <w:i/>
          <w:sz w:val="20"/>
          <w:szCs w:val="20"/>
        </w:rPr>
        <w:t>П</w:t>
      </w:r>
      <w:r w:rsidR="00783256" w:rsidRPr="001A02A6">
        <w:rPr>
          <w:rFonts w:ascii="Times New Roman" w:hAnsi="Times New Roman"/>
          <w:i/>
          <w:sz w:val="20"/>
          <w:szCs w:val="20"/>
        </w:rPr>
        <w:t>осадка.</w:t>
      </w:r>
      <w:r w:rsidR="00783256" w:rsidRPr="001A02A6">
        <w:rPr>
          <w:rFonts w:ascii="Times New Roman" w:hAnsi="Times New Roman"/>
          <w:b/>
          <w:sz w:val="20"/>
          <w:szCs w:val="20"/>
        </w:rPr>
        <w:t xml:space="preserve"> </w:t>
      </w:r>
      <w:r w:rsidR="00783256" w:rsidRPr="001A02A6">
        <w:rPr>
          <w:rFonts w:ascii="Times New Roman" w:hAnsi="Times New Roman"/>
          <w:sz w:val="20"/>
          <w:szCs w:val="20"/>
        </w:rPr>
        <w:t>Черенки заготавливают во второй половине июня. Нар</w:t>
      </w:r>
      <w:r w:rsidR="00783256" w:rsidRPr="001A02A6">
        <w:rPr>
          <w:rFonts w:ascii="Times New Roman" w:hAnsi="Times New Roman"/>
          <w:sz w:val="20"/>
          <w:szCs w:val="20"/>
        </w:rPr>
        <w:t>е</w:t>
      </w:r>
      <w:r w:rsidR="00783256" w:rsidRPr="001A02A6">
        <w:rPr>
          <w:rFonts w:ascii="Times New Roman" w:hAnsi="Times New Roman"/>
          <w:sz w:val="20"/>
          <w:szCs w:val="20"/>
        </w:rPr>
        <w:t>зают их длиной 10–</w:t>
      </w:r>
      <w:smartTag w:uri="urn:schemas-microsoft-com:office:smarttags" w:element="metricconverter">
        <w:smartTagPr>
          <w:attr w:name="ProductID" w:val="15 см"/>
        </w:smartTagPr>
        <w:r w:rsidR="00783256" w:rsidRPr="001A02A6">
          <w:rPr>
            <w:rFonts w:ascii="Times New Roman" w:hAnsi="Times New Roman"/>
            <w:sz w:val="20"/>
            <w:szCs w:val="20"/>
          </w:rPr>
          <w:t>15 см</w:t>
        </w:r>
      </w:smartTag>
      <w:r w:rsidR="00783256" w:rsidRPr="001A02A6">
        <w:rPr>
          <w:rFonts w:ascii="Times New Roman" w:hAnsi="Times New Roman"/>
          <w:sz w:val="20"/>
          <w:szCs w:val="20"/>
        </w:rPr>
        <w:t xml:space="preserve"> так, чтобы на побеге было 3–4 почки. Перед посадкой </w:t>
      </w:r>
      <w:r w:rsidR="00010BB5" w:rsidRPr="001A02A6">
        <w:rPr>
          <w:rFonts w:ascii="Times New Roman" w:hAnsi="Times New Roman"/>
          <w:sz w:val="20"/>
          <w:szCs w:val="20"/>
        </w:rPr>
        <w:t xml:space="preserve">черенки </w:t>
      </w:r>
      <w:r w:rsidR="00783256" w:rsidRPr="001A02A6">
        <w:rPr>
          <w:rFonts w:ascii="Times New Roman" w:hAnsi="Times New Roman"/>
          <w:sz w:val="20"/>
          <w:szCs w:val="20"/>
        </w:rPr>
        <w:t>выдерживают в 0,05%</w:t>
      </w:r>
      <w:r w:rsidR="00356CF5" w:rsidRPr="001A02A6">
        <w:rPr>
          <w:rFonts w:ascii="Times New Roman" w:hAnsi="Times New Roman"/>
          <w:sz w:val="20"/>
          <w:szCs w:val="20"/>
        </w:rPr>
        <w:t>-ном</w:t>
      </w:r>
      <w:r w:rsidR="00783256" w:rsidRPr="001A02A6">
        <w:rPr>
          <w:rFonts w:ascii="Times New Roman" w:hAnsi="Times New Roman"/>
          <w:sz w:val="20"/>
          <w:szCs w:val="20"/>
        </w:rPr>
        <w:t xml:space="preserve"> растворе гетероауксина в течение 18–20 часов, погрузив на глубину 1,5–</w:t>
      </w:r>
      <w:smartTag w:uri="urn:schemas-microsoft-com:office:smarttags" w:element="metricconverter">
        <w:smartTagPr>
          <w:attr w:name="ProductID" w:val="2 см"/>
        </w:smartTagPr>
        <w:r w:rsidR="00783256" w:rsidRPr="001A02A6">
          <w:rPr>
            <w:rFonts w:ascii="Times New Roman" w:hAnsi="Times New Roman"/>
            <w:sz w:val="20"/>
            <w:szCs w:val="20"/>
          </w:rPr>
          <w:t>2 см</w:t>
        </w:r>
      </w:smartTag>
      <w:r w:rsidR="00783256" w:rsidRPr="001A02A6">
        <w:rPr>
          <w:rFonts w:ascii="Times New Roman" w:hAnsi="Times New Roman"/>
          <w:sz w:val="20"/>
          <w:szCs w:val="20"/>
        </w:rPr>
        <w:t>. Затем их обмыв</w:t>
      </w:r>
      <w:r w:rsidR="00783256" w:rsidRPr="001A02A6">
        <w:rPr>
          <w:rFonts w:ascii="Times New Roman" w:hAnsi="Times New Roman"/>
          <w:sz w:val="20"/>
          <w:szCs w:val="20"/>
        </w:rPr>
        <w:t>а</w:t>
      </w:r>
      <w:r w:rsidR="00783256" w:rsidRPr="001A02A6">
        <w:rPr>
          <w:rFonts w:ascii="Times New Roman" w:hAnsi="Times New Roman"/>
          <w:sz w:val="20"/>
          <w:szCs w:val="20"/>
        </w:rPr>
        <w:t>ют и сажают в ящики с подготовленной заранее смесью: одна часть перегноя и две части отмытого речного песка. Каждый черенок углу</w:t>
      </w:r>
      <w:r w:rsidR="00783256" w:rsidRPr="001A02A6">
        <w:rPr>
          <w:rFonts w:ascii="Times New Roman" w:hAnsi="Times New Roman"/>
          <w:sz w:val="20"/>
          <w:szCs w:val="20"/>
        </w:rPr>
        <w:t>б</w:t>
      </w:r>
      <w:r w:rsidR="00783256" w:rsidRPr="001A02A6">
        <w:rPr>
          <w:rFonts w:ascii="Times New Roman" w:hAnsi="Times New Roman"/>
          <w:sz w:val="20"/>
          <w:szCs w:val="20"/>
        </w:rPr>
        <w:lastRenderedPageBreak/>
        <w:t>ляют в почву наклонно под углом 45</w:t>
      </w:r>
      <w:r w:rsidR="00356CF5" w:rsidRPr="001A02A6">
        <w:rPr>
          <w:rFonts w:ascii="Times New Roman" w:hAnsi="Times New Roman"/>
          <w:sz w:val="20"/>
          <w:szCs w:val="20"/>
          <w:vertAlign w:val="superscript"/>
        </w:rPr>
        <w:t>о</w:t>
      </w:r>
      <w:r w:rsidR="00A23E79" w:rsidRPr="001A02A6">
        <w:rPr>
          <w:rFonts w:ascii="Times New Roman" w:hAnsi="Times New Roman"/>
          <w:sz w:val="20"/>
          <w:szCs w:val="20"/>
        </w:rPr>
        <w:t xml:space="preserve">С </w:t>
      </w:r>
      <w:r w:rsidR="00783256" w:rsidRPr="001A02A6">
        <w:rPr>
          <w:rFonts w:ascii="Times New Roman" w:hAnsi="Times New Roman"/>
          <w:sz w:val="20"/>
          <w:szCs w:val="20"/>
        </w:rPr>
        <w:t>на глубину 2–</w:t>
      </w:r>
      <w:smartTag w:uri="urn:schemas-microsoft-com:office:smarttags" w:element="metricconverter">
        <w:smartTagPr>
          <w:attr w:name="ProductID" w:val="3 см"/>
        </w:smartTagPr>
        <w:r w:rsidR="00783256" w:rsidRPr="001A02A6">
          <w:rPr>
            <w:rFonts w:ascii="Times New Roman" w:hAnsi="Times New Roman"/>
            <w:sz w:val="20"/>
            <w:szCs w:val="20"/>
          </w:rPr>
          <w:t>3 см</w:t>
        </w:r>
      </w:smartTag>
      <w:r w:rsidR="00783256" w:rsidRPr="001A02A6">
        <w:rPr>
          <w:rFonts w:ascii="Times New Roman" w:hAnsi="Times New Roman"/>
          <w:sz w:val="20"/>
          <w:szCs w:val="20"/>
        </w:rPr>
        <w:t>. Ящики п</w:t>
      </w:r>
      <w:r w:rsidR="00783256" w:rsidRPr="001A02A6">
        <w:rPr>
          <w:rFonts w:ascii="Times New Roman" w:hAnsi="Times New Roman"/>
          <w:sz w:val="20"/>
          <w:szCs w:val="20"/>
        </w:rPr>
        <w:t>о</w:t>
      </w:r>
      <w:r w:rsidR="00783256" w:rsidRPr="001A02A6">
        <w:rPr>
          <w:rFonts w:ascii="Times New Roman" w:hAnsi="Times New Roman"/>
          <w:sz w:val="20"/>
          <w:szCs w:val="20"/>
        </w:rPr>
        <w:t>мещают в теплицу, 2–3 раза в неделю поливают. Во второй половине августа черенки можно высаживать в открытый грунт.</w:t>
      </w:r>
    </w:p>
    <w:p w:rsidR="00783256" w:rsidRPr="001A02A6" w:rsidRDefault="00783256" w:rsidP="00A22FEA">
      <w:pPr>
        <w:spacing w:after="0" w:line="240" w:lineRule="auto"/>
        <w:ind w:firstLine="284"/>
        <w:jc w:val="both"/>
        <w:rPr>
          <w:rFonts w:ascii="Times New Roman" w:hAnsi="Times New Roman"/>
          <w:sz w:val="20"/>
          <w:szCs w:val="20"/>
        </w:rPr>
      </w:pPr>
      <w:r w:rsidRPr="001A02A6">
        <w:rPr>
          <w:rFonts w:ascii="Times New Roman" w:hAnsi="Times New Roman"/>
          <w:sz w:val="20"/>
          <w:szCs w:val="20"/>
        </w:rPr>
        <w:t>При размножении отводками в конце мая нижние побеги наклон</w:t>
      </w:r>
      <w:r w:rsidRPr="001A02A6">
        <w:rPr>
          <w:rFonts w:ascii="Times New Roman" w:hAnsi="Times New Roman"/>
          <w:sz w:val="20"/>
          <w:szCs w:val="20"/>
        </w:rPr>
        <w:t>я</w:t>
      </w:r>
      <w:r w:rsidRPr="001A02A6">
        <w:rPr>
          <w:rFonts w:ascii="Times New Roman" w:hAnsi="Times New Roman"/>
          <w:sz w:val="20"/>
          <w:szCs w:val="20"/>
        </w:rPr>
        <w:t xml:space="preserve">ют к почве, закрепляют и присыпают землей. К концу лета эти побеги укореняются. Растения весной пересаживают на постоянное место на расстоянии </w:t>
      </w:r>
      <w:smartTag w:uri="urn:schemas-microsoft-com:office:smarttags" w:element="metricconverter">
        <w:smartTagPr>
          <w:attr w:name="ProductID" w:val="1 м"/>
        </w:smartTagPr>
        <w:r w:rsidRPr="001A02A6">
          <w:rPr>
            <w:rFonts w:ascii="Times New Roman" w:hAnsi="Times New Roman"/>
            <w:sz w:val="20"/>
            <w:szCs w:val="20"/>
          </w:rPr>
          <w:t>1 м</w:t>
        </w:r>
      </w:smartTag>
      <w:r w:rsidRPr="001A02A6">
        <w:rPr>
          <w:rFonts w:ascii="Times New Roman" w:hAnsi="Times New Roman"/>
          <w:sz w:val="20"/>
          <w:szCs w:val="20"/>
        </w:rPr>
        <w:t xml:space="preserve"> друг от друга.</w:t>
      </w:r>
    </w:p>
    <w:p w:rsidR="00783256" w:rsidRPr="001A02A6" w:rsidRDefault="00783256" w:rsidP="00A22FEA">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Pr="001A02A6">
        <w:rPr>
          <w:rFonts w:ascii="Times New Roman" w:hAnsi="Times New Roman"/>
          <w:sz w:val="20"/>
          <w:szCs w:val="20"/>
        </w:rPr>
        <w:t xml:space="preserve"> заключается в прополках и рыхлении междурядий, подкор</w:t>
      </w:r>
      <w:r w:rsidRPr="001A02A6">
        <w:rPr>
          <w:rFonts w:ascii="Times New Roman" w:hAnsi="Times New Roman"/>
          <w:sz w:val="20"/>
          <w:szCs w:val="20"/>
        </w:rPr>
        <w:t>м</w:t>
      </w:r>
      <w:r w:rsidRPr="001A02A6">
        <w:rPr>
          <w:rFonts w:ascii="Times New Roman" w:hAnsi="Times New Roman"/>
          <w:sz w:val="20"/>
          <w:szCs w:val="20"/>
        </w:rPr>
        <w:t>ках минеральными удобрениями.</w:t>
      </w:r>
    </w:p>
    <w:p w:rsidR="00A6198D" w:rsidRPr="001A02A6" w:rsidRDefault="00783256" w:rsidP="00A22FEA">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 сушка и хранение.</w:t>
      </w:r>
      <w:r w:rsidRPr="001A02A6">
        <w:rPr>
          <w:rFonts w:ascii="Times New Roman" w:hAnsi="Times New Roman"/>
          <w:sz w:val="20"/>
          <w:szCs w:val="20"/>
        </w:rPr>
        <w:t xml:space="preserve"> Листья заготавливают до начала </w:t>
      </w:r>
      <w:proofErr w:type="gramStart"/>
      <w:r w:rsidRPr="001A02A6">
        <w:rPr>
          <w:rFonts w:ascii="Times New Roman" w:hAnsi="Times New Roman"/>
          <w:sz w:val="20"/>
          <w:szCs w:val="20"/>
        </w:rPr>
        <w:t>цве</w:t>
      </w:r>
      <w:r w:rsidR="00D35995" w:rsidRPr="001A02A6">
        <w:rPr>
          <w:rFonts w:ascii="Times New Roman" w:hAnsi="Times New Roman"/>
          <w:sz w:val="20"/>
          <w:szCs w:val="20"/>
        </w:rPr>
        <w:t>-</w:t>
      </w:r>
      <w:r w:rsidRPr="001A02A6">
        <w:rPr>
          <w:rFonts w:ascii="Times New Roman" w:hAnsi="Times New Roman"/>
          <w:sz w:val="20"/>
          <w:szCs w:val="20"/>
        </w:rPr>
        <w:t>тения</w:t>
      </w:r>
      <w:proofErr w:type="gramEnd"/>
      <w:r w:rsidRPr="001A02A6">
        <w:rPr>
          <w:rFonts w:ascii="Times New Roman" w:hAnsi="Times New Roman"/>
          <w:sz w:val="20"/>
          <w:szCs w:val="20"/>
        </w:rPr>
        <w:t xml:space="preserve"> (конец мая – июнь). Собирают развитые прикорневые и стебл</w:t>
      </w:r>
      <w:r w:rsidRPr="001A02A6">
        <w:rPr>
          <w:rFonts w:ascii="Times New Roman" w:hAnsi="Times New Roman"/>
          <w:sz w:val="20"/>
          <w:szCs w:val="20"/>
        </w:rPr>
        <w:t>е</w:t>
      </w:r>
      <w:r w:rsidRPr="001A02A6">
        <w:rPr>
          <w:rFonts w:ascii="Times New Roman" w:hAnsi="Times New Roman"/>
          <w:sz w:val="20"/>
          <w:szCs w:val="20"/>
        </w:rPr>
        <w:t xml:space="preserve">вые листья без черешков. Траву </w:t>
      </w:r>
      <w:r w:rsidR="00356CF5" w:rsidRPr="001A02A6">
        <w:rPr>
          <w:rFonts w:ascii="Times New Roman" w:hAnsi="Times New Roman"/>
          <w:sz w:val="20"/>
          <w:szCs w:val="20"/>
        </w:rPr>
        <w:t>заготавливают</w:t>
      </w:r>
      <w:r w:rsidRPr="001A02A6">
        <w:rPr>
          <w:rFonts w:ascii="Times New Roman" w:hAnsi="Times New Roman"/>
          <w:sz w:val="20"/>
          <w:szCs w:val="20"/>
        </w:rPr>
        <w:t xml:space="preserve"> в начале цветения (июнь – июль), срезая облиственные цветущие верхушки грубых ча</w:t>
      </w:r>
      <w:r w:rsidRPr="001A02A6">
        <w:rPr>
          <w:rFonts w:ascii="Times New Roman" w:hAnsi="Times New Roman"/>
          <w:sz w:val="20"/>
          <w:szCs w:val="20"/>
        </w:rPr>
        <w:t>с</w:t>
      </w:r>
      <w:r w:rsidRPr="001A02A6">
        <w:rPr>
          <w:rFonts w:ascii="Times New Roman" w:hAnsi="Times New Roman"/>
          <w:sz w:val="20"/>
          <w:szCs w:val="20"/>
        </w:rPr>
        <w:t xml:space="preserve">тей стебля до </w:t>
      </w:r>
      <w:smartTag w:uri="urn:schemas-microsoft-com:office:smarttags" w:element="metricconverter">
        <w:smartTagPr>
          <w:attr w:name="ProductID" w:val="25 см"/>
        </w:smartTagPr>
        <w:r w:rsidRPr="001A02A6">
          <w:rPr>
            <w:rFonts w:ascii="Times New Roman" w:hAnsi="Times New Roman"/>
            <w:sz w:val="20"/>
            <w:szCs w:val="20"/>
          </w:rPr>
          <w:t>25 см</w:t>
        </w:r>
      </w:smartTag>
      <w:r w:rsidRPr="001A02A6">
        <w:rPr>
          <w:rFonts w:ascii="Times New Roman" w:hAnsi="Times New Roman"/>
          <w:sz w:val="20"/>
          <w:szCs w:val="20"/>
        </w:rPr>
        <w:t xml:space="preserve"> длиной. При позднем сборе сырье имеет темно</w:t>
      </w:r>
      <w:r w:rsidR="004838E4" w:rsidRPr="001A02A6">
        <w:rPr>
          <w:rFonts w:ascii="Times New Roman" w:hAnsi="Times New Roman"/>
          <w:sz w:val="20"/>
          <w:szCs w:val="20"/>
        </w:rPr>
        <w:t>-</w:t>
      </w:r>
      <w:r w:rsidRPr="001A02A6">
        <w:rPr>
          <w:rFonts w:ascii="Times New Roman" w:hAnsi="Times New Roman"/>
          <w:sz w:val="20"/>
          <w:szCs w:val="20"/>
        </w:rPr>
        <w:t>серый цвет и бракуется. Заготовки на местах сбо</w:t>
      </w:r>
      <w:r w:rsidR="006845D0" w:rsidRPr="001A02A6">
        <w:rPr>
          <w:rFonts w:ascii="Times New Roman" w:hAnsi="Times New Roman"/>
          <w:sz w:val="20"/>
          <w:szCs w:val="20"/>
        </w:rPr>
        <w:t xml:space="preserve">ра чередуют через год. </w:t>
      </w:r>
    </w:p>
    <w:p w:rsidR="00783256" w:rsidRPr="001A02A6" w:rsidRDefault="00783256" w:rsidP="00A22FEA">
      <w:pPr>
        <w:spacing w:after="0" w:line="240" w:lineRule="auto"/>
        <w:ind w:firstLine="284"/>
        <w:jc w:val="both"/>
        <w:rPr>
          <w:rFonts w:ascii="Times New Roman" w:hAnsi="Times New Roman"/>
          <w:b/>
          <w:sz w:val="20"/>
          <w:szCs w:val="20"/>
        </w:rPr>
      </w:pPr>
      <w:r w:rsidRPr="001A02A6">
        <w:rPr>
          <w:rFonts w:ascii="Times New Roman" w:hAnsi="Times New Roman"/>
          <w:sz w:val="20"/>
          <w:szCs w:val="20"/>
        </w:rPr>
        <w:t>Сушат сырье в тени, на чердаках, под навесами или в сушилках при температуре 25–30</w:t>
      </w:r>
      <w:r w:rsidR="004838E4" w:rsidRPr="001A02A6">
        <w:rPr>
          <w:rFonts w:ascii="Times New Roman" w:hAnsi="Times New Roman"/>
          <w:sz w:val="20"/>
          <w:szCs w:val="20"/>
          <w:vertAlign w:val="superscript"/>
        </w:rPr>
        <w:t>о</w:t>
      </w:r>
      <w:r w:rsidRPr="001A02A6">
        <w:rPr>
          <w:rFonts w:ascii="Times New Roman" w:hAnsi="Times New Roman"/>
          <w:sz w:val="20"/>
          <w:szCs w:val="20"/>
        </w:rPr>
        <w:t>С</w:t>
      </w:r>
      <w:r w:rsidR="00B248D6" w:rsidRPr="001A02A6">
        <w:rPr>
          <w:rFonts w:ascii="Times New Roman" w:hAnsi="Times New Roman"/>
          <w:sz w:val="20"/>
          <w:szCs w:val="20"/>
        </w:rPr>
        <w:t xml:space="preserve"> (листья)</w:t>
      </w:r>
      <w:r w:rsidRPr="001A02A6">
        <w:rPr>
          <w:rFonts w:ascii="Times New Roman" w:hAnsi="Times New Roman"/>
          <w:sz w:val="20"/>
          <w:szCs w:val="20"/>
        </w:rPr>
        <w:t xml:space="preserve"> или 50–60</w:t>
      </w:r>
      <w:r w:rsidR="004838E4" w:rsidRPr="001A02A6">
        <w:rPr>
          <w:rFonts w:ascii="Times New Roman" w:hAnsi="Times New Roman"/>
          <w:sz w:val="20"/>
          <w:szCs w:val="20"/>
          <w:vertAlign w:val="superscript"/>
        </w:rPr>
        <w:t>о</w:t>
      </w:r>
      <w:r w:rsidRPr="001A02A6">
        <w:rPr>
          <w:rFonts w:ascii="Times New Roman" w:hAnsi="Times New Roman"/>
          <w:sz w:val="20"/>
          <w:szCs w:val="20"/>
        </w:rPr>
        <w:t>С</w:t>
      </w:r>
      <w:r w:rsidR="00B248D6" w:rsidRPr="001A02A6">
        <w:rPr>
          <w:rFonts w:ascii="Times New Roman" w:hAnsi="Times New Roman"/>
          <w:sz w:val="20"/>
          <w:szCs w:val="20"/>
        </w:rPr>
        <w:t xml:space="preserve"> (трава)</w:t>
      </w:r>
      <w:r w:rsidRPr="001A02A6">
        <w:rPr>
          <w:rFonts w:ascii="Times New Roman" w:hAnsi="Times New Roman"/>
          <w:sz w:val="20"/>
          <w:szCs w:val="20"/>
        </w:rPr>
        <w:t>, расстилая тон</w:t>
      </w:r>
      <w:r w:rsidR="00994A4D" w:rsidRPr="001A02A6">
        <w:rPr>
          <w:rFonts w:ascii="Times New Roman" w:hAnsi="Times New Roman"/>
          <w:sz w:val="20"/>
          <w:szCs w:val="20"/>
        </w:rPr>
        <w:t>ким слоем и часто переворачивая</w:t>
      </w:r>
      <w:r w:rsidRPr="001A02A6">
        <w:rPr>
          <w:rFonts w:ascii="Times New Roman" w:hAnsi="Times New Roman"/>
          <w:sz w:val="20"/>
          <w:szCs w:val="20"/>
        </w:rPr>
        <w:t xml:space="preserve">. </w:t>
      </w:r>
    </w:p>
    <w:p w:rsidR="00783256" w:rsidRPr="001A02A6" w:rsidRDefault="00783256" w:rsidP="00A22FEA">
      <w:pPr>
        <w:spacing w:after="0" w:line="240" w:lineRule="auto"/>
        <w:ind w:firstLine="284"/>
        <w:jc w:val="both"/>
        <w:rPr>
          <w:rFonts w:ascii="Times New Roman" w:hAnsi="Times New Roman"/>
          <w:sz w:val="20"/>
          <w:szCs w:val="20"/>
        </w:rPr>
      </w:pPr>
      <w:r w:rsidRPr="001A02A6">
        <w:rPr>
          <w:rFonts w:ascii="Times New Roman" w:hAnsi="Times New Roman"/>
          <w:sz w:val="20"/>
          <w:szCs w:val="20"/>
        </w:rPr>
        <w:t>Цельное сырье упаковывают в тюки и мешки. Хранят в сухом, х</w:t>
      </w:r>
      <w:r w:rsidRPr="001A02A6">
        <w:rPr>
          <w:rFonts w:ascii="Times New Roman" w:hAnsi="Times New Roman"/>
          <w:sz w:val="20"/>
          <w:szCs w:val="20"/>
        </w:rPr>
        <w:t>о</w:t>
      </w:r>
      <w:r w:rsidRPr="001A02A6">
        <w:rPr>
          <w:rFonts w:ascii="Times New Roman" w:hAnsi="Times New Roman"/>
          <w:sz w:val="20"/>
          <w:szCs w:val="20"/>
        </w:rPr>
        <w:t>рошо проветриваемом помещении на подтоварниках или стеллажах отдельно от других лекарственных растений в плотно закрытых к</w:t>
      </w:r>
      <w:r w:rsidRPr="001A02A6">
        <w:rPr>
          <w:rFonts w:ascii="Times New Roman" w:hAnsi="Times New Roman"/>
          <w:sz w:val="20"/>
          <w:szCs w:val="20"/>
        </w:rPr>
        <w:t>о</w:t>
      </w:r>
      <w:r w:rsidRPr="001A02A6">
        <w:rPr>
          <w:rFonts w:ascii="Times New Roman" w:hAnsi="Times New Roman"/>
          <w:sz w:val="20"/>
          <w:szCs w:val="20"/>
        </w:rPr>
        <w:t>робках или пакетах. Срок хранения 2 года.</w:t>
      </w:r>
    </w:p>
    <w:p w:rsidR="009A461D" w:rsidRPr="001A02A6" w:rsidRDefault="00783256" w:rsidP="00A22FEA">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Pr="001A02A6">
        <w:rPr>
          <w:rFonts w:ascii="Times New Roman" w:hAnsi="Times New Roman"/>
          <w:b/>
          <w:sz w:val="20"/>
          <w:szCs w:val="20"/>
        </w:rPr>
        <w:t xml:space="preserve"> </w:t>
      </w:r>
      <w:r w:rsidR="00994A4D" w:rsidRPr="001A02A6">
        <w:rPr>
          <w:rFonts w:ascii="Times New Roman" w:hAnsi="Times New Roman"/>
          <w:sz w:val="20"/>
          <w:szCs w:val="20"/>
        </w:rPr>
        <w:t>в среднем</w:t>
      </w:r>
      <w:r w:rsidR="00994A4D" w:rsidRPr="001A02A6">
        <w:rPr>
          <w:rFonts w:ascii="Times New Roman" w:hAnsi="Times New Roman"/>
          <w:b/>
          <w:sz w:val="20"/>
          <w:szCs w:val="20"/>
        </w:rPr>
        <w:t xml:space="preserve"> </w:t>
      </w:r>
      <w:r w:rsidR="00994A4D" w:rsidRPr="001A02A6">
        <w:rPr>
          <w:rFonts w:ascii="Times New Roman" w:hAnsi="Times New Roman"/>
          <w:sz w:val="20"/>
          <w:szCs w:val="20"/>
        </w:rPr>
        <w:t>30 ц/га</w:t>
      </w:r>
      <w:r w:rsidR="000E10E4" w:rsidRPr="001A02A6">
        <w:rPr>
          <w:rFonts w:ascii="Times New Roman" w:hAnsi="Times New Roman"/>
          <w:sz w:val="20"/>
          <w:szCs w:val="20"/>
        </w:rPr>
        <w:t xml:space="preserve">. </w:t>
      </w:r>
    </w:p>
    <w:p w:rsidR="00D35995" w:rsidRPr="001A02A6" w:rsidRDefault="00D35995" w:rsidP="00FA77B9">
      <w:pPr>
        <w:spacing w:after="0" w:line="240" w:lineRule="auto"/>
        <w:jc w:val="center"/>
        <w:rPr>
          <w:rFonts w:ascii="Times New Roman" w:hAnsi="Times New Roman"/>
          <w:b/>
          <w:sz w:val="20"/>
          <w:szCs w:val="20"/>
        </w:rPr>
      </w:pPr>
    </w:p>
    <w:p w:rsidR="00D84D2C" w:rsidRPr="001A02A6" w:rsidRDefault="0091709C"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Тысячелистник обыкновенный</w:t>
      </w:r>
      <w:r w:rsidR="003B476C" w:rsidRPr="001A02A6">
        <w:rPr>
          <w:rFonts w:ascii="Times New Roman" w:hAnsi="Times New Roman"/>
          <w:b/>
          <w:i/>
          <w:sz w:val="20"/>
          <w:szCs w:val="20"/>
        </w:rPr>
        <w:t xml:space="preserve"> (</w:t>
      </w:r>
      <w:r w:rsidR="003B476C" w:rsidRPr="001A02A6">
        <w:rPr>
          <w:rFonts w:ascii="Times New Roman" w:hAnsi="Times New Roman"/>
          <w:b/>
          <w:i/>
          <w:sz w:val="20"/>
          <w:szCs w:val="20"/>
          <w:lang w:val="en-US"/>
        </w:rPr>
        <w:t>Achillea</w:t>
      </w:r>
      <w:r w:rsidR="003B476C" w:rsidRPr="001A02A6">
        <w:rPr>
          <w:rFonts w:ascii="Times New Roman" w:hAnsi="Times New Roman"/>
          <w:b/>
          <w:i/>
          <w:sz w:val="20"/>
          <w:szCs w:val="20"/>
        </w:rPr>
        <w:t xml:space="preserve"> </w:t>
      </w:r>
      <w:r w:rsidR="003B476C" w:rsidRPr="001A02A6">
        <w:rPr>
          <w:rFonts w:ascii="Times New Roman" w:hAnsi="Times New Roman"/>
          <w:b/>
          <w:i/>
          <w:sz w:val="20"/>
          <w:szCs w:val="20"/>
          <w:lang w:val="en-US"/>
        </w:rPr>
        <w:t>mill</w:t>
      </w:r>
      <w:proofErr w:type="gramStart"/>
      <w:r w:rsidR="003B476C" w:rsidRPr="001A02A6">
        <w:rPr>
          <w:rFonts w:ascii="Times New Roman" w:hAnsi="Times New Roman"/>
          <w:b/>
          <w:i/>
          <w:sz w:val="20"/>
          <w:szCs w:val="20"/>
        </w:rPr>
        <w:t>е</w:t>
      </w:r>
      <w:proofErr w:type="gramEnd"/>
      <w:r w:rsidR="003B476C" w:rsidRPr="001A02A6">
        <w:rPr>
          <w:rFonts w:ascii="Times New Roman" w:hAnsi="Times New Roman"/>
          <w:b/>
          <w:i/>
          <w:sz w:val="20"/>
          <w:szCs w:val="20"/>
          <w:lang w:val="en-US"/>
        </w:rPr>
        <w:t>folium</w:t>
      </w:r>
      <w:r w:rsidR="003B476C" w:rsidRPr="001A02A6">
        <w:rPr>
          <w:rFonts w:ascii="Times New Roman" w:hAnsi="Times New Roman"/>
          <w:b/>
          <w:i/>
          <w:sz w:val="20"/>
          <w:szCs w:val="20"/>
        </w:rPr>
        <w:t xml:space="preserve"> </w:t>
      </w:r>
      <w:r w:rsidR="003B476C" w:rsidRPr="001A02A6">
        <w:rPr>
          <w:rFonts w:ascii="Times New Roman" w:hAnsi="Times New Roman"/>
          <w:b/>
          <w:sz w:val="20"/>
          <w:szCs w:val="20"/>
          <w:lang w:val="en-US"/>
        </w:rPr>
        <w:t>L</w:t>
      </w:r>
      <w:r w:rsidR="003B476C" w:rsidRPr="001A02A6">
        <w:rPr>
          <w:rFonts w:ascii="Times New Roman" w:hAnsi="Times New Roman"/>
          <w:b/>
          <w:i/>
          <w:sz w:val="20"/>
          <w:szCs w:val="20"/>
        </w:rPr>
        <w:t>.)</w:t>
      </w:r>
    </w:p>
    <w:p w:rsidR="00D35995" w:rsidRDefault="00D35995" w:rsidP="00FA77B9">
      <w:pPr>
        <w:spacing w:after="0" w:line="240" w:lineRule="auto"/>
        <w:jc w:val="center"/>
        <w:rPr>
          <w:rFonts w:ascii="Times New Roman" w:hAnsi="Times New Roman"/>
          <w:b/>
          <w:i/>
          <w:sz w:val="20"/>
          <w:szCs w:val="20"/>
        </w:rPr>
      </w:pPr>
    </w:p>
    <w:p w:rsidR="00F2272E" w:rsidRPr="001A02A6" w:rsidRDefault="00F2272E" w:rsidP="00F2272E">
      <w:pPr>
        <w:pStyle w:val="ae"/>
        <w:spacing w:before="0" w:beforeAutospacing="0" w:after="0" w:afterAutospacing="0"/>
        <w:ind w:firstLine="284"/>
        <w:jc w:val="both"/>
        <w:rPr>
          <w:sz w:val="20"/>
          <w:szCs w:val="20"/>
        </w:rPr>
      </w:pPr>
      <w:r w:rsidRPr="001A02A6">
        <w:rPr>
          <w:sz w:val="20"/>
          <w:szCs w:val="20"/>
        </w:rPr>
        <w:t>Тысячелистник обыкновенный – многолетнее травянистое растение семейства Астровые (</w:t>
      </w:r>
      <w:r w:rsidRPr="001A02A6">
        <w:rPr>
          <w:sz w:val="20"/>
          <w:szCs w:val="20"/>
          <w:lang w:val="en-US"/>
        </w:rPr>
        <w:t>Asteraceae</w:t>
      </w:r>
      <w:r w:rsidRPr="001A02A6">
        <w:rPr>
          <w:sz w:val="20"/>
          <w:szCs w:val="20"/>
        </w:rPr>
        <w:t>) (рис. 8). Распространено повсемес</w:t>
      </w:r>
      <w:r w:rsidRPr="001A02A6">
        <w:rPr>
          <w:sz w:val="20"/>
          <w:szCs w:val="20"/>
        </w:rPr>
        <w:t>т</w:t>
      </w:r>
      <w:r w:rsidRPr="001A02A6">
        <w:rPr>
          <w:sz w:val="20"/>
          <w:szCs w:val="20"/>
        </w:rPr>
        <w:t>но, кроме северных районов и пустынных мест, по всей территории Европы, в Северной Азии, Северной Америке, в Башкортостане, на Поволжье, в Украине, Беларуси, Ростовской и Воронежской областях.</w:t>
      </w:r>
    </w:p>
    <w:p w:rsidR="00F2272E" w:rsidRPr="001A02A6" w:rsidRDefault="00F2272E" w:rsidP="00F2272E">
      <w:pPr>
        <w:spacing w:after="0" w:line="240" w:lineRule="auto"/>
        <w:jc w:val="both"/>
        <w:rPr>
          <w:rFonts w:ascii="Times New Roman" w:hAnsi="Times New Roman"/>
          <w:sz w:val="20"/>
          <w:szCs w:val="20"/>
        </w:rPr>
      </w:pPr>
      <w:r w:rsidRPr="001A02A6">
        <w:rPr>
          <w:rFonts w:ascii="Times New Roman" w:hAnsi="Times New Roman"/>
          <w:i/>
          <w:sz w:val="20"/>
          <w:szCs w:val="20"/>
        </w:rPr>
        <w:t xml:space="preserve">Ботаническая характеристика и биологические особенности. </w:t>
      </w:r>
      <w:r w:rsidRPr="001A02A6">
        <w:rPr>
          <w:rFonts w:ascii="Times New Roman" w:hAnsi="Times New Roman"/>
          <w:sz w:val="20"/>
          <w:szCs w:val="20"/>
        </w:rPr>
        <w:t xml:space="preserve">Высота растения до </w:t>
      </w:r>
      <w:smartTag w:uri="urn:schemas-microsoft-com:office:smarttags" w:element="metricconverter">
        <w:smartTagPr>
          <w:attr w:name="ProductID" w:val="120 см"/>
        </w:smartTagPr>
        <w:r w:rsidRPr="001A02A6">
          <w:rPr>
            <w:rFonts w:ascii="Times New Roman" w:hAnsi="Times New Roman"/>
            <w:sz w:val="20"/>
            <w:szCs w:val="20"/>
          </w:rPr>
          <w:t>120 см</w:t>
        </w:r>
      </w:smartTag>
      <w:r w:rsidRPr="001A02A6">
        <w:rPr>
          <w:rFonts w:ascii="Times New Roman" w:hAnsi="Times New Roman"/>
          <w:sz w:val="20"/>
          <w:szCs w:val="20"/>
        </w:rPr>
        <w:t>. Корневище тонкое, ползучее. Листья очередные, ланцетные, дважд</w:t>
      </w:r>
      <w:proofErr w:type="gramStart"/>
      <w:r w:rsidRPr="001A02A6">
        <w:rPr>
          <w:rFonts w:ascii="Times New Roman" w:hAnsi="Times New Roman"/>
          <w:sz w:val="20"/>
          <w:szCs w:val="20"/>
        </w:rPr>
        <w:t>ы-</w:t>
      </w:r>
      <w:proofErr w:type="gramEnd"/>
      <w:r w:rsidRPr="001A02A6">
        <w:rPr>
          <w:rFonts w:ascii="Times New Roman" w:hAnsi="Times New Roman"/>
          <w:sz w:val="20"/>
          <w:szCs w:val="20"/>
        </w:rPr>
        <w:t xml:space="preserve"> и триждыперисторассеченные. Прикорневые л</w:t>
      </w:r>
      <w:r w:rsidRPr="001A02A6">
        <w:rPr>
          <w:rFonts w:ascii="Times New Roman" w:hAnsi="Times New Roman"/>
          <w:sz w:val="20"/>
          <w:szCs w:val="20"/>
        </w:rPr>
        <w:t>и</w:t>
      </w:r>
      <w:r w:rsidRPr="001A02A6">
        <w:rPr>
          <w:rFonts w:ascii="Times New Roman" w:hAnsi="Times New Roman"/>
          <w:sz w:val="20"/>
          <w:szCs w:val="20"/>
        </w:rPr>
        <w:t xml:space="preserve">стья черешковые, длиной до </w:t>
      </w:r>
      <w:smartTag w:uri="urn:schemas-microsoft-com:office:smarttags" w:element="metricconverter">
        <w:smartTagPr>
          <w:attr w:name="ProductID" w:val="20 см"/>
        </w:smartTagPr>
        <w:r w:rsidRPr="001A02A6">
          <w:rPr>
            <w:rFonts w:ascii="Times New Roman" w:hAnsi="Times New Roman"/>
            <w:sz w:val="20"/>
            <w:szCs w:val="20"/>
          </w:rPr>
          <w:t>20 см</w:t>
        </w:r>
      </w:smartTag>
      <w:r w:rsidRPr="001A02A6">
        <w:rPr>
          <w:rFonts w:ascii="Times New Roman" w:hAnsi="Times New Roman"/>
          <w:sz w:val="20"/>
          <w:szCs w:val="20"/>
        </w:rPr>
        <w:t>, средние значительно мельче, сид</w:t>
      </w:r>
      <w:r w:rsidRPr="001A02A6">
        <w:rPr>
          <w:rFonts w:ascii="Times New Roman" w:hAnsi="Times New Roman"/>
          <w:sz w:val="20"/>
          <w:szCs w:val="20"/>
        </w:rPr>
        <w:t>я</w:t>
      </w:r>
      <w:r w:rsidRPr="001A02A6">
        <w:rPr>
          <w:rFonts w:ascii="Times New Roman" w:hAnsi="Times New Roman"/>
          <w:sz w:val="20"/>
          <w:szCs w:val="20"/>
        </w:rPr>
        <w:t>чие.</w:t>
      </w:r>
      <w:r w:rsidRPr="00F2272E">
        <w:rPr>
          <w:rFonts w:ascii="Times New Roman" w:hAnsi="Times New Roman"/>
          <w:sz w:val="20"/>
          <w:szCs w:val="20"/>
        </w:rPr>
        <w:t xml:space="preserve"> </w:t>
      </w:r>
      <w:r w:rsidRPr="001A02A6">
        <w:rPr>
          <w:rFonts w:ascii="Times New Roman" w:hAnsi="Times New Roman"/>
          <w:sz w:val="20"/>
          <w:szCs w:val="20"/>
        </w:rPr>
        <w:t>Краевые цветки мелкие, белые, реже розовые, собраны в щитки.</w:t>
      </w:r>
    </w:p>
    <w:p w:rsidR="00F2272E" w:rsidRPr="001A02A6" w:rsidRDefault="00F2272E" w:rsidP="00F2272E">
      <w:pPr>
        <w:spacing w:after="0" w:line="240" w:lineRule="auto"/>
        <w:jc w:val="both"/>
        <w:rPr>
          <w:rFonts w:ascii="Times New Roman" w:hAnsi="Times New Roman"/>
          <w:color w:val="000000"/>
          <w:sz w:val="20"/>
          <w:szCs w:val="20"/>
        </w:rPr>
      </w:pPr>
      <w:r w:rsidRPr="001A02A6">
        <w:rPr>
          <w:rFonts w:ascii="Times New Roman" w:hAnsi="Times New Roman"/>
          <w:sz w:val="20"/>
          <w:szCs w:val="20"/>
        </w:rPr>
        <w:t xml:space="preserve">Семянки продолговатые, плоские, длиной до </w:t>
      </w:r>
      <w:smartTag w:uri="urn:schemas-microsoft-com:office:smarttags" w:element="metricconverter">
        <w:smartTagPr>
          <w:attr w:name="ProductID" w:val="2 мм"/>
        </w:smartTagPr>
        <w:r w:rsidRPr="001A02A6">
          <w:rPr>
            <w:rFonts w:ascii="Times New Roman" w:hAnsi="Times New Roman"/>
            <w:sz w:val="20"/>
            <w:szCs w:val="20"/>
          </w:rPr>
          <w:t>2 мм</w:t>
        </w:r>
      </w:smartTag>
      <w:r w:rsidRPr="001A02A6">
        <w:rPr>
          <w:rFonts w:ascii="Times New Roman" w:hAnsi="Times New Roman"/>
          <w:sz w:val="20"/>
          <w:szCs w:val="20"/>
        </w:rPr>
        <w:t>.</w:t>
      </w:r>
      <w:r w:rsidRPr="001A02A6">
        <w:rPr>
          <w:rFonts w:ascii="Times New Roman" w:hAnsi="Times New Roman"/>
          <w:color w:val="000000"/>
          <w:sz w:val="20"/>
          <w:szCs w:val="20"/>
        </w:rPr>
        <w:t xml:space="preserve">     </w:t>
      </w:r>
    </w:p>
    <w:p w:rsidR="00F2272E" w:rsidRPr="001A02A6" w:rsidRDefault="00F2272E" w:rsidP="00F2272E">
      <w:pPr>
        <w:spacing w:after="0" w:line="240" w:lineRule="auto"/>
        <w:ind w:firstLine="284"/>
        <w:jc w:val="both"/>
        <w:rPr>
          <w:rFonts w:ascii="Times New Roman" w:hAnsi="Times New Roman"/>
          <w:sz w:val="20"/>
          <w:szCs w:val="20"/>
        </w:rPr>
      </w:pPr>
      <w:r w:rsidRPr="001A02A6">
        <w:rPr>
          <w:rFonts w:ascii="Times New Roman" w:hAnsi="Times New Roman"/>
          <w:color w:val="000000"/>
          <w:sz w:val="20"/>
          <w:szCs w:val="20"/>
        </w:rPr>
        <w:t>Продолжительность цветения с июня по октябрь. Плоды созревают в августе – сентябре, в это же время отмечается второе цветение. П</w:t>
      </w:r>
      <w:r w:rsidRPr="001A02A6">
        <w:rPr>
          <w:rFonts w:ascii="Times New Roman" w:hAnsi="Times New Roman"/>
          <w:color w:val="000000"/>
          <w:sz w:val="20"/>
          <w:szCs w:val="20"/>
        </w:rPr>
        <w:t>е</w:t>
      </w:r>
      <w:r w:rsidRPr="001A02A6">
        <w:rPr>
          <w:rFonts w:ascii="Times New Roman" w:hAnsi="Times New Roman"/>
          <w:color w:val="000000"/>
          <w:sz w:val="20"/>
          <w:szCs w:val="20"/>
        </w:rPr>
        <w:lastRenderedPageBreak/>
        <w:t xml:space="preserve">риод вегетации составляет 140 дней. </w:t>
      </w:r>
      <w:r w:rsidRPr="001A02A6">
        <w:rPr>
          <w:rFonts w:ascii="Times New Roman" w:hAnsi="Times New Roman"/>
          <w:sz w:val="20"/>
          <w:szCs w:val="20"/>
        </w:rPr>
        <w:t>На од</w:t>
      </w:r>
      <w:r>
        <w:rPr>
          <w:rFonts w:ascii="Times New Roman" w:hAnsi="Times New Roman"/>
          <w:sz w:val="20"/>
          <w:szCs w:val="20"/>
        </w:rPr>
        <w:t>ном участке культура растет 3–5 </w:t>
      </w:r>
      <w:r w:rsidRPr="001A02A6">
        <w:rPr>
          <w:rFonts w:ascii="Times New Roman" w:hAnsi="Times New Roman"/>
          <w:sz w:val="20"/>
          <w:szCs w:val="20"/>
        </w:rPr>
        <w:t>лет.</w:t>
      </w:r>
      <w:r>
        <w:rPr>
          <w:rFonts w:ascii="Times New Roman" w:hAnsi="Times New Roman"/>
          <w:sz w:val="20"/>
          <w:szCs w:val="20"/>
        </w:rPr>
        <w:t xml:space="preserve"> </w:t>
      </w:r>
      <w:proofErr w:type="gramStart"/>
      <w:r w:rsidRPr="001A02A6">
        <w:rPr>
          <w:rFonts w:ascii="Times New Roman" w:hAnsi="Times New Roman"/>
          <w:sz w:val="20"/>
          <w:szCs w:val="20"/>
        </w:rPr>
        <w:t>Нетребователен</w:t>
      </w:r>
      <w:proofErr w:type="gramEnd"/>
      <w:r w:rsidRPr="001A02A6">
        <w:rPr>
          <w:rFonts w:ascii="Times New Roman" w:hAnsi="Times New Roman"/>
          <w:sz w:val="20"/>
          <w:szCs w:val="20"/>
        </w:rPr>
        <w:t xml:space="preserve"> к теплу, влаге и почве, устойчив к избыто</w:t>
      </w:r>
      <w:r w:rsidRPr="001A02A6">
        <w:rPr>
          <w:rFonts w:ascii="Times New Roman" w:hAnsi="Times New Roman"/>
          <w:sz w:val="20"/>
          <w:szCs w:val="20"/>
        </w:rPr>
        <w:t>ч</w:t>
      </w:r>
      <w:r w:rsidRPr="001A02A6">
        <w:rPr>
          <w:rFonts w:ascii="Times New Roman" w:hAnsi="Times New Roman"/>
          <w:sz w:val="20"/>
          <w:szCs w:val="20"/>
        </w:rPr>
        <w:t>ному увлажнению и засухе, светолюбива. Предпочитает легкие сугл</w:t>
      </w:r>
      <w:r w:rsidRPr="001A02A6">
        <w:rPr>
          <w:rFonts w:ascii="Times New Roman" w:hAnsi="Times New Roman"/>
          <w:sz w:val="20"/>
          <w:szCs w:val="20"/>
        </w:rPr>
        <w:t>и</w:t>
      </w:r>
      <w:r w:rsidRPr="001A02A6">
        <w:rPr>
          <w:rFonts w:ascii="Times New Roman" w:hAnsi="Times New Roman"/>
          <w:sz w:val="20"/>
          <w:szCs w:val="20"/>
        </w:rPr>
        <w:t xml:space="preserve">нистые и супесчаные почвы.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3B476C" w:rsidRPr="001A02A6" w:rsidTr="002E2C03">
        <w:tc>
          <w:tcPr>
            <w:tcW w:w="3227" w:type="dxa"/>
          </w:tcPr>
          <w:p w:rsidR="003B476C" w:rsidRPr="001A02A6" w:rsidRDefault="003B476C" w:rsidP="00FA77B9">
            <w:pPr>
              <w:spacing w:after="0" w:line="240" w:lineRule="auto"/>
              <w:ind w:left="-142" w:right="-128"/>
              <w:jc w:val="center"/>
              <w:rPr>
                <w:sz w:val="4"/>
                <w:szCs w:val="20"/>
              </w:rPr>
            </w:pPr>
          </w:p>
          <w:p w:rsidR="003B476C" w:rsidRPr="001A02A6" w:rsidRDefault="00EA0E0D"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07653" cy="3467819"/>
                  <wp:effectExtent l="0" t="0" r="0" b="0"/>
                  <wp:docPr id="88" name="il_fi" descr="http://www.med39.ru/fito/achil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med39.ru/fito/achilea.jpg"/>
                          <pic:cNvPicPr>
                            <a:picLocks noChangeAspect="1" noChangeArrowheads="1"/>
                          </pic:cNvPicPr>
                        </pic:nvPicPr>
                        <pic:blipFill>
                          <a:blip r:embed="rId23" cstate="print">
                            <a:lum contrast="30000"/>
                          </a:blip>
                          <a:srcRect t="5184"/>
                          <a:stretch>
                            <a:fillRect/>
                          </a:stretch>
                        </pic:blipFill>
                        <pic:spPr bwMode="auto">
                          <a:xfrm>
                            <a:off x="0" y="0"/>
                            <a:ext cx="2006930" cy="3466571"/>
                          </a:xfrm>
                          <a:prstGeom prst="rect">
                            <a:avLst/>
                          </a:prstGeom>
                          <a:noFill/>
                          <a:ln w="9525">
                            <a:noFill/>
                            <a:miter lim="800000"/>
                            <a:headEnd/>
                            <a:tailEnd/>
                          </a:ln>
                        </pic:spPr>
                      </pic:pic>
                    </a:graphicData>
                  </a:graphic>
                </wp:inline>
              </w:drawing>
            </w:r>
          </w:p>
        </w:tc>
        <w:tc>
          <w:tcPr>
            <w:tcW w:w="3118" w:type="dxa"/>
            <w:vMerge w:val="restart"/>
          </w:tcPr>
          <w:p w:rsidR="00F2272E" w:rsidRPr="001A02A6" w:rsidRDefault="00F2272E" w:rsidP="00F2272E">
            <w:pPr>
              <w:spacing w:after="0" w:line="240" w:lineRule="auto"/>
              <w:ind w:firstLine="284"/>
              <w:jc w:val="both"/>
              <w:rPr>
                <w:sz w:val="20"/>
                <w:szCs w:val="20"/>
              </w:rPr>
            </w:pPr>
            <w:r w:rsidRPr="001A02A6">
              <w:rPr>
                <w:i/>
                <w:sz w:val="20"/>
                <w:szCs w:val="20"/>
              </w:rPr>
              <w:t>Лекарственное сырье.</w:t>
            </w:r>
            <w:r w:rsidRPr="001A02A6">
              <w:rPr>
                <w:sz w:val="20"/>
                <w:szCs w:val="20"/>
              </w:rPr>
              <w:t xml:space="preserve"> Трава и цветки.</w:t>
            </w:r>
          </w:p>
          <w:p w:rsidR="00F2272E" w:rsidRPr="001A02A6" w:rsidRDefault="00F2272E" w:rsidP="00F2272E">
            <w:pPr>
              <w:spacing w:after="0" w:line="240" w:lineRule="auto"/>
              <w:ind w:firstLine="284"/>
              <w:jc w:val="both"/>
              <w:rPr>
                <w:sz w:val="20"/>
                <w:szCs w:val="20"/>
              </w:rPr>
            </w:pPr>
            <w:r w:rsidRPr="001A02A6">
              <w:rPr>
                <w:i/>
                <w:sz w:val="20"/>
                <w:szCs w:val="20"/>
              </w:rPr>
              <w:t>Способ размножения.</w:t>
            </w:r>
            <w:r w:rsidRPr="001A02A6">
              <w:rPr>
                <w:sz w:val="20"/>
                <w:szCs w:val="20"/>
              </w:rPr>
              <w:t xml:space="preserve"> </w:t>
            </w:r>
            <w:r w:rsidRPr="001A02A6">
              <w:rPr>
                <w:color w:val="000000"/>
                <w:sz w:val="20"/>
                <w:szCs w:val="20"/>
              </w:rPr>
              <w:t>Сем</w:t>
            </w:r>
            <w:r w:rsidRPr="001A02A6">
              <w:rPr>
                <w:color w:val="000000"/>
                <w:sz w:val="20"/>
                <w:szCs w:val="20"/>
              </w:rPr>
              <w:t>е</w:t>
            </w:r>
            <w:r w:rsidRPr="001A02A6">
              <w:rPr>
                <w:color w:val="000000"/>
                <w:sz w:val="20"/>
                <w:szCs w:val="20"/>
              </w:rPr>
              <w:t>нами, вегетативно (корневищ</w:t>
            </w:r>
            <w:r w:rsidRPr="001A02A6">
              <w:rPr>
                <w:color w:val="000000"/>
                <w:sz w:val="20"/>
                <w:szCs w:val="20"/>
              </w:rPr>
              <w:t>а</w:t>
            </w:r>
            <w:r w:rsidRPr="001A02A6">
              <w:rPr>
                <w:color w:val="000000"/>
                <w:sz w:val="20"/>
                <w:szCs w:val="20"/>
              </w:rPr>
              <w:t>ми) и рассадой.</w:t>
            </w:r>
          </w:p>
          <w:p w:rsidR="00F2272E" w:rsidRDefault="00F2272E" w:rsidP="00F2272E">
            <w:pPr>
              <w:pStyle w:val="ae"/>
              <w:spacing w:before="0" w:beforeAutospacing="0" w:after="0" w:afterAutospacing="0"/>
              <w:ind w:firstLine="284"/>
              <w:jc w:val="both"/>
              <w:rPr>
                <w:sz w:val="20"/>
                <w:szCs w:val="20"/>
              </w:rPr>
            </w:pPr>
            <w:r w:rsidRPr="001A02A6">
              <w:rPr>
                <w:i/>
                <w:sz w:val="20"/>
                <w:szCs w:val="20"/>
              </w:rPr>
              <w:t>Требования к качеству.</w:t>
            </w:r>
            <w:r w:rsidRPr="001A02A6">
              <w:rPr>
                <w:sz w:val="20"/>
                <w:szCs w:val="20"/>
              </w:rPr>
              <w:t xml:space="preserve"> Трава состоит из щитковидных соцв</w:t>
            </w:r>
            <w:r w:rsidRPr="001A02A6">
              <w:rPr>
                <w:sz w:val="20"/>
                <w:szCs w:val="20"/>
              </w:rPr>
              <w:t>е</w:t>
            </w:r>
            <w:r w:rsidRPr="001A02A6">
              <w:rPr>
                <w:sz w:val="20"/>
                <w:szCs w:val="20"/>
              </w:rPr>
              <w:t>тий, образованных корзинками, с остатками стебля не длиннее 15</w:t>
            </w:r>
            <w:r>
              <w:rPr>
                <w:sz w:val="20"/>
                <w:szCs w:val="20"/>
              </w:rPr>
              <w:t> </w:t>
            </w:r>
            <w:r w:rsidRPr="001A02A6">
              <w:rPr>
                <w:sz w:val="20"/>
                <w:szCs w:val="20"/>
              </w:rPr>
              <w:t>см.</w:t>
            </w:r>
          </w:p>
          <w:p w:rsidR="00F2272E" w:rsidRPr="001A02A6" w:rsidRDefault="00F2272E" w:rsidP="00F2272E">
            <w:pPr>
              <w:pStyle w:val="ae"/>
              <w:spacing w:before="0" w:beforeAutospacing="0" w:after="0" w:afterAutospacing="0"/>
              <w:ind w:firstLine="284"/>
              <w:jc w:val="both"/>
              <w:rPr>
                <w:sz w:val="20"/>
                <w:szCs w:val="20"/>
              </w:rPr>
            </w:pPr>
            <w:r w:rsidRPr="001A02A6">
              <w:rPr>
                <w:sz w:val="20"/>
                <w:szCs w:val="20"/>
              </w:rPr>
              <w:t>В сырье встречаются также и отдельные корзинки. Запах ар</w:t>
            </w:r>
            <w:r w:rsidRPr="001A02A6">
              <w:rPr>
                <w:sz w:val="20"/>
                <w:szCs w:val="20"/>
              </w:rPr>
              <w:t>о</w:t>
            </w:r>
            <w:r w:rsidRPr="001A02A6">
              <w:rPr>
                <w:sz w:val="20"/>
                <w:szCs w:val="20"/>
              </w:rPr>
              <w:t xml:space="preserve">матный, своеобразный, вкус горьковатый. </w:t>
            </w:r>
          </w:p>
          <w:p w:rsidR="003B476C" w:rsidRPr="001A02A6" w:rsidRDefault="00F2272E" w:rsidP="00F2272E">
            <w:pPr>
              <w:spacing w:after="0" w:line="240" w:lineRule="auto"/>
              <w:ind w:firstLine="284"/>
              <w:jc w:val="both"/>
              <w:rPr>
                <w:sz w:val="20"/>
                <w:szCs w:val="20"/>
              </w:rPr>
            </w:pPr>
            <w:r w:rsidRPr="001A02A6">
              <w:rPr>
                <w:sz w:val="20"/>
                <w:szCs w:val="20"/>
              </w:rPr>
              <w:t>Числовые показатели травы: влажность должна быть не более 13 %; золы общей – не более 15 %, золы, нерастворимой в 10 %-ном; растворе соляной к</w:t>
            </w:r>
            <w:r w:rsidRPr="001A02A6">
              <w:rPr>
                <w:sz w:val="20"/>
                <w:szCs w:val="20"/>
              </w:rPr>
              <w:t>и</w:t>
            </w:r>
            <w:r w:rsidRPr="001A02A6">
              <w:rPr>
                <w:sz w:val="20"/>
                <w:szCs w:val="20"/>
              </w:rPr>
              <w:t>слоты, –  не более 3 %; измел</w:t>
            </w:r>
            <w:r w:rsidRPr="001A02A6">
              <w:rPr>
                <w:sz w:val="20"/>
                <w:szCs w:val="20"/>
              </w:rPr>
              <w:t>ь</w:t>
            </w:r>
            <w:r w:rsidRPr="001A02A6">
              <w:rPr>
                <w:sz w:val="20"/>
                <w:szCs w:val="20"/>
              </w:rPr>
              <w:t>ченных частей, проходящих сквозь сито с отверстиями ди</w:t>
            </w:r>
            <w:r w:rsidRPr="001A02A6">
              <w:rPr>
                <w:sz w:val="20"/>
                <w:szCs w:val="20"/>
              </w:rPr>
              <w:t>а</w:t>
            </w:r>
            <w:r w:rsidRPr="001A02A6">
              <w:rPr>
                <w:sz w:val="20"/>
                <w:szCs w:val="20"/>
              </w:rPr>
              <w:t xml:space="preserve">метром </w:t>
            </w:r>
            <w:smartTag w:uri="urn:schemas-microsoft-com:office:smarttags" w:element="metricconverter">
              <w:smartTagPr>
                <w:attr w:name="ProductID" w:val="1 мм"/>
              </w:smartTagPr>
              <w:r w:rsidRPr="001A02A6">
                <w:rPr>
                  <w:sz w:val="20"/>
                  <w:szCs w:val="20"/>
                </w:rPr>
                <w:t>1 мм</w:t>
              </w:r>
            </w:smartTag>
            <w:r w:rsidRPr="001A02A6">
              <w:rPr>
                <w:sz w:val="20"/>
                <w:szCs w:val="20"/>
              </w:rPr>
              <w:t xml:space="preserve">, – не более 3 %; стеблей толще </w:t>
            </w:r>
            <w:smartTag w:uri="urn:schemas-microsoft-com:office:smarttags" w:element="metricconverter">
              <w:smartTagPr>
                <w:attr w:name="ProductID" w:val="3 мм"/>
              </w:smartTagPr>
              <w:r w:rsidRPr="001A02A6">
                <w:rPr>
                  <w:sz w:val="20"/>
                  <w:szCs w:val="20"/>
                </w:rPr>
                <w:t>3 мм – </w:t>
              </w:r>
            </w:smartTag>
            <w:r w:rsidRPr="001A02A6">
              <w:rPr>
                <w:sz w:val="20"/>
                <w:szCs w:val="20"/>
              </w:rPr>
              <w:t>не более 3 %; органической примеси – не более 0,5 %; минеральной прим</w:t>
            </w:r>
            <w:r w:rsidRPr="001A02A6">
              <w:rPr>
                <w:sz w:val="20"/>
                <w:szCs w:val="20"/>
              </w:rPr>
              <w:t>е</w:t>
            </w:r>
            <w:r w:rsidRPr="001A02A6">
              <w:rPr>
                <w:sz w:val="20"/>
                <w:szCs w:val="20"/>
              </w:rPr>
              <w:t>си – не более 1 %.</w:t>
            </w:r>
            <w:r w:rsidR="003B476C" w:rsidRPr="001A02A6">
              <w:rPr>
                <w:sz w:val="20"/>
                <w:szCs w:val="20"/>
              </w:rPr>
              <w:t xml:space="preserve"> </w:t>
            </w:r>
          </w:p>
        </w:tc>
      </w:tr>
      <w:tr w:rsidR="003B476C" w:rsidRPr="001A02A6" w:rsidTr="002E2C03">
        <w:tc>
          <w:tcPr>
            <w:tcW w:w="3227" w:type="dxa"/>
          </w:tcPr>
          <w:p w:rsidR="00F2272E" w:rsidRDefault="00F2272E" w:rsidP="00FA77B9">
            <w:pPr>
              <w:spacing w:after="0" w:line="240" w:lineRule="auto"/>
              <w:jc w:val="center"/>
              <w:rPr>
                <w:sz w:val="16"/>
                <w:szCs w:val="20"/>
              </w:rPr>
            </w:pPr>
          </w:p>
          <w:p w:rsidR="003B476C" w:rsidRPr="001A02A6" w:rsidRDefault="004838E4" w:rsidP="00FA77B9">
            <w:pPr>
              <w:spacing w:after="0" w:line="240" w:lineRule="auto"/>
              <w:jc w:val="center"/>
              <w:rPr>
                <w:sz w:val="16"/>
                <w:szCs w:val="20"/>
              </w:rPr>
            </w:pPr>
            <w:r w:rsidRPr="001A02A6">
              <w:rPr>
                <w:sz w:val="16"/>
                <w:szCs w:val="20"/>
              </w:rPr>
              <w:t>Рис.</w:t>
            </w:r>
            <w:r w:rsidR="003B476C" w:rsidRPr="001A02A6">
              <w:rPr>
                <w:sz w:val="16"/>
                <w:szCs w:val="20"/>
              </w:rPr>
              <w:t xml:space="preserve"> </w:t>
            </w:r>
            <w:r w:rsidR="00EA0E0D" w:rsidRPr="001A02A6">
              <w:rPr>
                <w:sz w:val="16"/>
                <w:szCs w:val="20"/>
              </w:rPr>
              <w:t>8</w:t>
            </w:r>
            <w:r w:rsidRPr="001A02A6">
              <w:rPr>
                <w:sz w:val="16"/>
                <w:szCs w:val="20"/>
              </w:rPr>
              <w:t>.</w:t>
            </w:r>
            <w:r w:rsidR="003B476C" w:rsidRPr="001A02A6">
              <w:rPr>
                <w:sz w:val="16"/>
                <w:szCs w:val="20"/>
              </w:rPr>
              <w:t xml:space="preserve"> – Внешний вид растения </w:t>
            </w:r>
          </w:p>
          <w:p w:rsidR="003B476C" w:rsidRPr="001A02A6" w:rsidRDefault="00EA0E0D" w:rsidP="00FA77B9">
            <w:pPr>
              <w:spacing w:after="0" w:line="240" w:lineRule="auto"/>
              <w:jc w:val="center"/>
              <w:rPr>
                <w:sz w:val="20"/>
                <w:szCs w:val="20"/>
              </w:rPr>
            </w:pPr>
            <w:r w:rsidRPr="001A02A6">
              <w:rPr>
                <w:sz w:val="16"/>
                <w:szCs w:val="20"/>
              </w:rPr>
              <w:t>тысячелистника обыкновенного</w:t>
            </w:r>
          </w:p>
        </w:tc>
        <w:tc>
          <w:tcPr>
            <w:tcW w:w="3118" w:type="dxa"/>
            <w:vMerge/>
          </w:tcPr>
          <w:p w:rsidR="003B476C" w:rsidRPr="001A02A6" w:rsidRDefault="003B476C" w:rsidP="00FA77B9">
            <w:pPr>
              <w:spacing w:after="0" w:line="240" w:lineRule="auto"/>
              <w:jc w:val="both"/>
              <w:rPr>
                <w:sz w:val="20"/>
                <w:szCs w:val="20"/>
              </w:rPr>
            </w:pPr>
          </w:p>
        </w:tc>
      </w:tr>
    </w:tbl>
    <w:p w:rsidR="006845D0" w:rsidRPr="001A02A6" w:rsidRDefault="00D1451F" w:rsidP="004838E4">
      <w:pPr>
        <w:pStyle w:val="ae"/>
        <w:spacing w:before="0" w:beforeAutospacing="0" w:after="0" w:afterAutospacing="0"/>
        <w:ind w:firstLine="284"/>
        <w:jc w:val="both"/>
        <w:rPr>
          <w:sz w:val="20"/>
          <w:szCs w:val="20"/>
        </w:rPr>
      </w:pPr>
      <w:r w:rsidRPr="001A02A6">
        <w:rPr>
          <w:sz w:val="20"/>
          <w:szCs w:val="20"/>
        </w:rPr>
        <w:t xml:space="preserve">Цветки состоят из щитков с цветоносами длиной до </w:t>
      </w:r>
      <w:smartTag w:uri="urn:schemas-microsoft-com:office:smarttags" w:element="metricconverter">
        <w:smartTagPr>
          <w:attr w:name="ProductID" w:val="4 см"/>
        </w:smartTagPr>
        <w:r w:rsidRPr="001A02A6">
          <w:rPr>
            <w:sz w:val="20"/>
            <w:szCs w:val="20"/>
          </w:rPr>
          <w:t>4 см</w:t>
        </w:r>
      </w:smartTag>
      <w:r w:rsidRPr="001A02A6">
        <w:rPr>
          <w:sz w:val="20"/>
          <w:szCs w:val="20"/>
        </w:rPr>
        <w:t xml:space="preserve"> (считая от основания цветочных корзинок) и отдельных цветочных корзинок продолговато</w:t>
      </w:r>
      <w:r w:rsidR="00AD10C7" w:rsidRPr="001A02A6">
        <w:rPr>
          <w:sz w:val="20"/>
          <w:szCs w:val="20"/>
        </w:rPr>
        <w:t>-</w:t>
      </w:r>
      <w:r w:rsidRPr="001A02A6">
        <w:rPr>
          <w:sz w:val="20"/>
          <w:szCs w:val="20"/>
        </w:rPr>
        <w:t>яйцевидной формы длиной 3–</w:t>
      </w:r>
      <w:smartTag w:uri="urn:schemas-microsoft-com:office:smarttags" w:element="metricconverter">
        <w:smartTagPr>
          <w:attr w:name="ProductID" w:val="5 мм"/>
        </w:smartTagPr>
        <w:r w:rsidRPr="001A02A6">
          <w:rPr>
            <w:sz w:val="20"/>
            <w:szCs w:val="20"/>
          </w:rPr>
          <w:t>5 мм</w:t>
        </w:r>
      </w:smartTag>
      <w:r w:rsidRPr="001A02A6">
        <w:rPr>
          <w:sz w:val="20"/>
          <w:szCs w:val="20"/>
        </w:rPr>
        <w:t>, шири</w:t>
      </w:r>
      <w:r w:rsidR="00EA0E0D" w:rsidRPr="001A02A6">
        <w:rPr>
          <w:sz w:val="20"/>
          <w:szCs w:val="20"/>
        </w:rPr>
        <w:t>ной 1,5–3 </w:t>
      </w:r>
      <w:r w:rsidRPr="001A02A6">
        <w:rPr>
          <w:sz w:val="20"/>
          <w:szCs w:val="20"/>
        </w:rPr>
        <w:t xml:space="preserve">мм. </w:t>
      </w:r>
    </w:p>
    <w:p w:rsidR="00D1451F" w:rsidRPr="001A02A6" w:rsidRDefault="00D1451F" w:rsidP="004838E4">
      <w:pPr>
        <w:pStyle w:val="ae"/>
        <w:spacing w:before="0" w:beforeAutospacing="0" w:after="0" w:afterAutospacing="0"/>
        <w:ind w:firstLine="284"/>
        <w:jc w:val="both"/>
        <w:rPr>
          <w:sz w:val="20"/>
          <w:szCs w:val="20"/>
        </w:rPr>
      </w:pPr>
      <w:proofErr w:type="gramStart"/>
      <w:r w:rsidRPr="001A02A6">
        <w:rPr>
          <w:sz w:val="20"/>
          <w:szCs w:val="20"/>
        </w:rPr>
        <w:t>Числовые показатели</w:t>
      </w:r>
      <w:r w:rsidR="00FC7EBB" w:rsidRPr="001A02A6">
        <w:rPr>
          <w:sz w:val="20"/>
          <w:szCs w:val="20"/>
        </w:rPr>
        <w:t xml:space="preserve"> цветков</w:t>
      </w:r>
      <w:r w:rsidRPr="001A02A6">
        <w:rPr>
          <w:sz w:val="20"/>
          <w:szCs w:val="20"/>
        </w:rPr>
        <w:t>: экстрактивн</w:t>
      </w:r>
      <w:r w:rsidR="00A23E79" w:rsidRPr="001A02A6">
        <w:rPr>
          <w:sz w:val="20"/>
          <w:szCs w:val="20"/>
        </w:rPr>
        <w:t>ых веществ, извлека</w:t>
      </w:r>
      <w:r w:rsidR="00A23E79" w:rsidRPr="001A02A6">
        <w:rPr>
          <w:sz w:val="20"/>
          <w:szCs w:val="20"/>
        </w:rPr>
        <w:t>е</w:t>
      </w:r>
      <w:r w:rsidR="00A23E79" w:rsidRPr="001A02A6">
        <w:rPr>
          <w:sz w:val="20"/>
          <w:szCs w:val="20"/>
        </w:rPr>
        <w:t>мых 70%</w:t>
      </w:r>
      <w:r w:rsidR="00AD10C7" w:rsidRPr="001A02A6">
        <w:rPr>
          <w:sz w:val="20"/>
          <w:szCs w:val="20"/>
        </w:rPr>
        <w:t>-ным</w:t>
      </w:r>
      <w:r w:rsidRPr="001A02A6">
        <w:rPr>
          <w:sz w:val="20"/>
          <w:szCs w:val="20"/>
        </w:rPr>
        <w:t xml:space="preserve"> спиртом, не менее 17</w:t>
      </w:r>
      <w:r w:rsidR="00AD10C7" w:rsidRPr="001A02A6">
        <w:rPr>
          <w:sz w:val="20"/>
          <w:szCs w:val="20"/>
        </w:rPr>
        <w:t> </w:t>
      </w:r>
      <w:r w:rsidRPr="001A02A6">
        <w:rPr>
          <w:sz w:val="20"/>
          <w:szCs w:val="20"/>
        </w:rPr>
        <w:t>%</w:t>
      </w:r>
      <w:r w:rsidR="00FC7EBB" w:rsidRPr="001A02A6">
        <w:rPr>
          <w:sz w:val="20"/>
          <w:szCs w:val="20"/>
        </w:rPr>
        <w:t>; влажность</w:t>
      </w:r>
      <w:r w:rsidRPr="001A02A6">
        <w:rPr>
          <w:sz w:val="20"/>
          <w:szCs w:val="20"/>
        </w:rPr>
        <w:t xml:space="preserve"> не более 13</w:t>
      </w:r>
      <w:r w:rsidR="00AD10C7" w:rsidRPr="001A02A6">
        <w:rPr>
          <w:sz w:val="20"/>
          <w:szCs w:val="20"/>
        </w:rPr>
        <w:t> </w:t>
      </w:r>
      <w:r w:rsidRPr="001A02A6">
        <w:rPr>
          <w:sz w:val="20"/>
          <w:szCs w:val="20"/>
        </w:rPr>
        <w:t>%; золы общей не более 15</w:t>
      </w:r>
      <w:r w:rsidR="00AD10C7" w:rsidRPr="001A02A6">
        <w:rPr>
          <w:sz w:val="20"/>
          <w:szCs w:val="20"/>
        </w:rPr>
        <w:t> </w:t>
      </w:r>
      <w:r w:rsidRPr="001A02A6">
        <w:rPr>
          <w:sz w:val="20"/>
          <w:szCs w:val="20"/>
        </w:rPr>
        <w:t xml:space="preserve">%; других частей </w:t>
      </w:r>
      <w:r w:rsidR="00A23E79" w:rsidRPr="001A02A6">
        <w:rPr>
          <w:sz w:val="20"/>
          <w:szCs w:val="20"/>
        </w:rPr>
        <w:t xml:space="preserve">растения </w:t>
      </w:r>
      <w:r w:rsidRPr="001A02A6">
        <w:rPr>
          <w:sz w:val="20"/>
          <w:szCs w:val="20"/>
        </w:rPr>
        <w:t>(стеблей, листьев) не бо</w:t>
      </w:r>
      <w:r w:rsidR="00FC7EBB" w:rsidRPr="001A02A6">
        <w:rPr>
          <w:sz w:val="20"/>
          <w:szCs w:val="20"/>
        </w:rPr>
        <w:t>лее 2</w:t>
      </w:r>
      <w:r w:rsidR="00AD10C7" w:rsidRPr="001A02A6">
        <w:rPr>
          <w:sz w:val="20"/>
          <w:szCs w:val="20"/>
        </w:rPr>
        <w:t> </w:t>
      </w:r>
      <w:r w:rsidR="00FC7EBB" w:rsidRPr="001A02A6">
        <w:rPr>
          <w:sz w:val="20"/>
          <w:szCs w:val="20"/>
        </w:rPr>
        <w:t>%; щитков с цветоноса</w:t>
      </w:r>
      <w:r w:rsidRPr="001A02A6">
        <w:rPr>
          <w:sz w:val="20"/>
          <w:szCs w:val="20"/>
        </w:rPr>
        <w:t>м</w:t>
      </w:r>
      <w:r w:rsidR="00FC7EBB" w:rsidRPr="001A02A6">
        <w:rPr>
          <w:sz w:val="20"/>
          <w:szCs w:val="20"/>
        </w:rPr>
        <w:t>и</w:t>
      </w:r>
      <w:r w:rsidRPr="001A02A6">
        <w:rPr>
          <w:sz w:val="20"/>
          <w:szCs w:val="20"/>
        </w:rPr>
        <w:t xml:space="preserve"> длин</w:t>
      </w:r>
      <w:r w:rsidR="00FC7EBB" w:rsidRPr="001A02A6">
        <w:rPr>
          <w:sz w:val="20"/>
          <w:szCs w:val="20"/>
        </w:rPr>
        <w:t xml:space="preserve">нее </w:t>
      </w:r>
      <w:smartTag w:uri="urn:schemas-microsoft-com:office:smarttags" w:element="metricconverter">
        <w:smartTagPr>
          <w:attr w:name="ProductID" w:val="4 мм"/>
        </w:smartTagPr>
        <w:r w:rsidR="00FC7EBB" w:rsidRPr="001A02A6">
          <w:rPr>
            <w:sz w:val="20"/>
            <w:szCs w:val="20"/>
          </w:rPr>
          <w:t>4 м</w:t>
        </w:r>
        <w:r w:rsidRPr="001A02A6">
          <w:rPr>
            <w:sz w:val="20"/>
            <w:szCs w:val="20"/>
          </w:rPr>
          <w:t>м</w:t>
        </w:r>
      </w:smartTag>
      <w:r w:rsidRPr="001A02A6">
        <w:rPr>
          <w:sz w:val="20"/>
          <w:szCs w:val="20"/>
        </w:rPr>
        <w:t xml:space="preserve"> (считая от основания </w:t>
      </w:r>
      <w:r w:rsidR="00FC7EBB" w:rsidRPr="001A02A6">
        <w:rPr>
          <w:sz w:val="20"/>
          <w:szCs w:val="20"/>
        </w:rPr>
        <w:t>цветочных корзинок) не более 5</w:t>
      </w:r>
      <w:r w:rsidR="00DE7B48" w:rsidRPr="001A02A6">
        <w:rPr>
          <w:sz w:val="20"/>
          <w:szCs w:val="20"/>
        </w:rPr>
        <w:t> </w:t>
      </w:r>
      <w:r w:rsidR="00FC7EBB" w:rsidRPr="001A02A6">
        <w:rPr>
          <w:sz w:val="20"/>
          <w:szCs w:val="20"/>
        </w:rPr>
        <w:t>%,</w:t>
      </w:r>
      <w:r w:rsidRPr="001A02A6">
        <w:rPr>
          <w:sz w:val="20"/>
          <w:szCs w:val="20"/>
        </w:rPr>
        <w:t xml:space="preserve"> соцветий, потерявших нормальную </w:t>
      </w:r>
      <w:r w:rsidRPr="001A02A6">
        <w:rPr>
          <w:sz w:val="20"/>
          <w:szCs w:val="20"/>
        </w:rPr>
        <w:lastRenderedPageBreak/>
        <w:t>окраску (побуревших), не более 5</w:t>
      </w:r>
      <w:r w:rsidR="00DE7B48" w:rsidRPr="001A02A6">
        <w:rPr>
          <w:sz w:val="20"/>
          <w:szCs w:val="20"/>
        </w:rPr>
        <w:t> </w:t>
      </w:r>
      <w:r w:rsidRPr="001A02A6">
        <w:rPr>
          <w:sz w:val="20"/>
          <w:szCs w:val="20"/>
        </w:rPr>
        <w:t>%;</w:t>
      </w:r>
      <w:proofErr w:type="gramEnd"/>
      <w:r w:rsidRPr="001A02A6">
        <w:rPr>
          <w:sz w:val="20"/>
          <w:szCs w:val="20"/>
        </w:rPr>
        <w:t xml:space="preserve"> частиц, проходящих сквозь сито с отверстиями диаметром </w:t>
      </w:r>
      <w:smartTag w:uri="urn:schemas-microsoft-com:office:smarttags" w:element="metricconverter">
        <w:smartTagPr>
          <w:attr w:name="ProductID" w:val="0,5 мм"/>
        </w:smartTagPr>
        <w:r w:rsidRPr="001A02A6">
          <w:rPr>
            <w:sz w:val="20"/>
            <w:szCs w:val="20"/>
          </w:rPr>
          <w:t>0,5 мм</w:t>
        </w:r>
      </w:smartTag>
      <w:r w:rsidRPr="001A02A6">
        <w:rPr>
          <w:sz w:val="20"/>
          <w:szCs w:val="20"/>
        </w:rPr>
        <w:t>, не более 3</w:t>
      </w:r>
      <w:r w:rsidR="00DE7B48" w:rsidRPr="001A02A6">
        <w:rPr>
          <w:sz w:val="20"/>
          <w:szCs w:val="20"/>
        </w:rPr>
        <w:t> </w:t>
      </w:r>
      <w:r w:rsidRPr="001A02A6">
        <w:rPr>
          <w:sz w:val="20"/>
          <w:szCs w:val="20"/>
        </w:rPr>
        <w:t>%; органической примеси не</w:t>
      </w:r>
      <w:r w:rsidR="007E12CB" w:rsidRPr="001A02A6">
        <w:rPr>
          <w:sz w:val="20"/>
          <w:szCs w:val="20"/>
        </w:rPr>
        <w:t xml:space="preserve"> более 0,5</w:t>
      </w:r>
      <w:r w:rsidR="00DE7B48" w:rsidRPr="001A02A6">
        <w:rPr>
          <w:sz w:val="20"/>
          <w:szCs w:val="20"/>
        </w:rPr>
        <w:t> </w:t>
      </w:r>
      <w:r w:rsidR="007E12CB" w:rsidRPr="001A02A6">
        <w:rPr>
          <w:sz w:val="20"/>
          <w:szCs w:val="20"/>
        </w:rPr>
        <w:t>%; ми</w:t>
      </w:r>
      <w:r w:rsidR="00FC7EBB" w:rsidRPr="001A02A6">
        <w:rPr>
          <w:sz w:val="20"/>
          <w:szCs w:val="20"/>
        </w:rPr>
        <w:t>неральной не более</w:t>
      </w:r>
      <w:r w:rsidR="007E12CB" w:rsidRPr="001A02A6">
        <w:rPr>
          <w:sz w:val="20"/>
          <w:szCs w:val="20"/>
        </w:rPr>
        <w:t xml:space="preserve"> </w:t>
      </w:r>
      <w:r w:rsidRPr="001A02A6">
        <w:rPr>
          <w:sz w:val="20"/>
          <w:szCs w:val="20"/>
        </w:rPr>
        <w:t>1</w:t>
      </w:r>
      <w:r w:rsidR="00DE7B48" w:rsidRPr="001A02A6">
        <w:rPr>
          <w:sz w:val="20"/>
          <w:szCs w:val="20"/>
        </w:rPr>
        <w:t> </w:t>
      </w:r>
      <w:r w:rsidRPr="001A02A6">
        <w:rPr>
          <w:sz w:val="20"/>
          <w:szCs w:val="20"/>
        </w:rPr>
        <w:t>%.</w:t>
      </w:r>
    </w:p>
    <w:p w:rsidR="006D1A81" w:rsidRPr="001A02A6" w:rsidRDefault="00A23E79" w:rsidP="004838E4">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12411C" w:rsidRPr="001A02A6">
        <w:rPr>
          <w:rFonts w:ascii="Times New Roman" w:hAnsi="Times New Roman"/>
          <w:i/>
          <w:sz w:val="20"/>
          <w:szCs w:val="20"/>
        </w:rPr>
        <w:t>.</w:t>
      </w:r>
      <w:r w:rsidR="006D1A81" w:rsidRPr="001A02A6">
        <w:rPr>
          <w:rFonts w:ascii="Times New Roman" w:hAnsi="Times New Roman"/>
          <w:sz w:val="20"/>
          <w:szCs w:val="20"/>
        </w:rPr>
        <w:t xml:space="preserve"> Верхние части побегов и соцветия содержат эфирное масло (до 0,8</w:t>
      </w:r>
      <w:r w:rsidR="00DE7B48" w:rsidRPr="001A02A6">
        <w:rPr>
          <w:rFonts w:ascii="Times New Roman" w:hAnsi="Times New Roman"/>
          <w:sz w:val="20"/>
          <w:szCs w:val="20"/>
        </w:rPr>
        <w:t> </w:t>
      </w:r>
      <w:r w:rsidR="006D1A81" w:rsidRPr="001A02A6">
        <w:rPr>
          <w:rFonts w:ascii="Times New Roman" w:hAnsi="Times New Roman"/>
          <w:sz w:val="20"/>
          <w:szCs w:val="20"/>
        </w:rPr>
        <w:t>%), камфору, сложные эфиры и спирты; м</w:t>
      </w:r>
      <w:r w:rsidR="006D1A81" w:rsidRPr="001A02A6">
        <w:rPr>
          <w:rFonts w:ascii="Times New Roman" w:hAnsi="Times New Roman"/>
          <w:sz w:val="20"/>
          <w:szCs w:val="20"/>
        </w:rPr>
        <w:t>у</w:t>
      </w:r>
      <w:r w:rsidR="006D1A81" w:rsidRPr="001A02A6">
        <w:rPr>
          <w:rFonts w:ascii="Times New Roman" w:hAnsi="Times New Roman"/>
          <w:sz w:val="20"/>
          <w:szCs w:val="20"/>
        </w:rPr>
        <w:t>равьиную, уксусную и изовалериановую кислоты; витамины</w:t>
      </w:r>
      <w:proofErr w:type="gramStart"/>
      <w:r w:rsidR="006D1A81" w:rsidRPr="001A02A6">
        <w:rPr>
          <w:rFonts w:ascii="Times New Roman" w:hAnsi="Times New Roman"/>
          <w:sz w:val="20"/>
          <w:szCs w:val="20"/>
        </w:rPr>
        <w:t xml:space="preserve"> С</w:t>
      </w:r>
      <w:proofErr w:type="gramEnd"/>
      <w:r w:rsidR="006D1A81" w:rsidRPr="001A02A6">
        <w:rPr>
          <w:rFonts w:ascii="Times New Roman" w:hAnsi="Times New Roman"/>
          <w:sz w:val="20"/>
          <w:szCs w:val="20"/>
        </w:rPr>
        <w:t xml:space="preserve"> и К, каротин, дубильные вещества, смолы, горечи, алкалоиды, мак</w:t>
      </w:r>
      <w:r w:rsidRPr="001A02A6">
        <w:rPr>
          <w:rFonts w:ascii="Times New Roman" w:hAnsi="Times New Roman"/>
          <w:sz w:val="20"/>
          <w:szCs w:val="20"/>
        </w:rPr>
        <w:t>ро</w:t>
      </w:r>
      <w:r w:rsidR="00DE7B48" w:rsidRPr="001A02A6">
        <w:rPr>
          <w:rFonts w:ascii="Times New Roman" w:hAnsi="Times New Roman"/>
          <w:sz w:val="20"/>
          <w:szCs w:val="20"/>
        </w:rPr>
        <w:t>-</w:t>
      </w:r>
      <w:r w:rsidR="006D1A81" w:rsidRPr="001A02A6">
        <w:rPr>
          <w:rFonts w:ascii="Times New Roman" w:hAnsi="Times New Roman"/>
          <w:sz w:val="20"/>
          <w:szCs w:val="20"/>
        </w:rPr>
        <w:t xml:space="preserve"> и микроэлементы.</w:t>
      </w:r>
    </w:p>
    <w:p w:rsidR="00C8434B" w:rsidRPr="001A02A6" w:rsidRDefault="0012411C" w:rsidP="004838E4">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C8434B" w:rsidRPr="001A02A6">
        <w:rPr>
          <w:rFonts w:ascii="Times New Roman" w:hAnsi="Times New Roman"/>
          <w:sz w:val="20"/>
          <w:szCs w:val="20"/>
        </w:rPr>
        <w:t xml:space="preserve"> </w:t>
      </w:r>
      <w:r w:rsidR="007E12CB" w:rsidRPr="001A02A6">
        <w:rPr>
          <w:rFonts w:ascii="Times New Roman" w:hAnsi="Times New Roman"/>
          <w:sz w:val="20"/>
          <w:szCs w:val="20"/>
        </w:rPr>
        <w:t>П</w:t>
      </w:r>
      <w:r w:rsidR="00C8434B" w:rsidRPr="001A02A6">
        <w:rPr>
          <w:rFonts w:ascii="Times New Roman" w:hAnsi="Times New Roman"/>
          <w:sz w:val="20"/>
          <w:szCs w:val="20"/>
        </w:rPr>
        <w:t>ротивовоспалитель</w:t>
      </w:r>
      <w:r w:rsidR="007E12CB" w:rsidRPr="001A02A6">
        <w:rPr>
          <w:rFonts w:ascii="Times New Roman" w:hAnsi="Times New Roman"/>
          <w:sz w:val="20"/>
          <w:szCs w:val="20"/>
        </w:rPr>
        <w:t>ное</w:t>
      </w:r>
      <w:r w:rsidR="00A23E79" w:rsidRPr="001A02A6">
        <w:rPr>
          <w:rFonts w:ascii="Times New Roman" w:hAnsi="Times New Roman"/>
          <w:sz w:val="20"/>
          <w:szCs w:val="20"/>
        </w:rPr>
        <w:t>, бак</w:t>
      </w:r>
      <w:r w:rsidR="007E12CB" w:rsidRPr="001A02A6">
        <w:rPr>
          <w:rFonts w:ascii="Times New Roman" w:hAnsi="Times New Roman"/>
          <w:sz w:val="20"/>
          <w:szCs w:val="20"/>
        </w:rPr>
        <w:t>тер</w:t>
      </w:r>
      <w:r w:rsidR="007E12CB" w:rsidRPr="001A02A6">
        <w:rPr>
          <w:rFonts w:ascii="Times New Roman" w:hAnsi="Times New Roman"/>
          <w:sz w:val="20"/>
          <w:szCs w:val="20"/>
        </w:rPr>
        <w:t>и</w:t>
      </w:r>
      <w:r w:rsidR="007E12CB" w:rsidRPr="001A02A6">
        <w:rPr>
          <w:rFonts w:ascii="Times New Roman" w:hAnsi="Times New Roman"/>
          <w:sz w:val="20"/>
          <w:szCs w:val="20"/>
        </w:rPr>
        <w:t>цидное</w:t>
      </w:r>
      <w:r w:rsidR="00A23E79" w:rsidRPr="001A02A6">
        <w:rPr>
          <w:rFonts w:ascii="Times New Roman" w:hAnsi="Times New Roman"/>
          <w:sz w:val="20"/>
          <w:szCs w:val="20"/>
        </w:rPr>
        <w:t xml:space="preserve"> и кров</w:t>
      </w:r>
      <w:r w:rsidR="00DE7B48" w:rsidRPr="001A02A6">
        <w:rPr>
          <w:rFonts w:ascii="Times New Roman" w:hAnsi="Times New Roman"/>
          <w:sz w:val="20"/>
          <w:szCs w:val="20"/>
        </w:rPr>
        <w:t>о</w:t>
      </w:r>
      <w:r w:rsidR="00A23E79" w:rsidRPr="001A02A6">
        <w:rPr>
          <w:rFonts w:ascii="Times New Roman" w:hAnsi="Times New Roman"/>
          <w:sz w:val="20"/>
          <w:szCs w:val="20"/>
        </w:rPr>
        <w:t>останавливаю</w:t>
      </w:r>
      <w:r w:rsidR="007E12CB" w:rsidRPr="001A02A6">
        <w:rPr>
          <w:rFonts w:ascii="Times New Roman" w:hAnsi="Times New Roman"/>
          <w:sz w:val="20"/>
          <w:szCs w:val="20"/>
        </w:rPr>
        <w:t>щее средство</w:t>
      </w:r>
      <w:r w:rsidR="00C8434B" w:rsidRPr="001A02A6">
        <w:rPr>
          <w:rFonts w:ascii="Times New Roman" w:hAnsi="Times New Roman"/>
          <w:sz w:val="20"/>
          <w:szCs w:val="20"/>
        </w:rPr>
        <w:t xml:space="preserve">. </w:t>
      </w:r>
    </w:p>
    <w:p w:rsidR="00E53145" w:rsidRPr="001A02A6" w:rsidRDefault="0012411C" w:rsidP="004838E4">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w:t>
      </w:r>
      <w:r w:rsidR="00A23E79" w:rsidRPr="001A02A6">
        <w:rPr>
          <w:rFonts w:ascii="Times New Roman" w:hAnsi="Times New Roman"/>
          <w:sz w:val="20"/>
          <w:szCs w:val="20"/>
        </w:rPr>
        <w:t>П</w:t>
      </w:r>
      <w:r w:rsidR="00E53145" w:rsidRPr="001A02A6">
        <w:rPr>
          <w:rFonts w:ascii="Times New Roman" w:hAnsi="Times New Roman"/>
          <w:sz w:val="20"/>
          <w:szCs w:val="20"/>
        </w:rPr>
        <w:t>ропашные культуры.</w:t>
      </w:r>
    </w:p>
    <w:p w:rsidR="00E53145" w:rsidRPr="001A02A6" w:rsidRDefault="00A23E79" w:rsidP="004838E4">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w:t>
      </w:r>
      <w:r w:rsidR="0012411C" w:rsidRPr="001A02A6">
        <w:rPr>
          <w:rFonts w:ascii="Times New Roman" w:hAnsi="Times New Roman"/>
          <w:i/>
          <w:sz w:val="20"/>
          <w:szCs w:val="20"/>
        </w:rPr>
        <w:t>доб</w:t>
      </w:r>
      <w:r w:rsidRPr="001A02A6">
        <w:rPr>
          <w:rFonts w:ascii="Times New Roman" w:hAnsi="Times New Roman"/>
          <w:i/>
          <w:sz w:val="20"/>
          <w:szCs w:val="20"/>
        </w:rPr>
        <w:t>рений</w:t>
      </w:r>
      <w:r w:rsidR="0012411C" w:rsidRPr="001A02A6">
        <w:rPr>
          <w:rFonts w:ascii="Times New Roman" w:hAnsi="Times New Roman"/>
          <w:i/>
          <w:sz w:val="20"/>
          <w:szCs w:val="20"/>
        </w:rPr>
        <w:t>.</w:t>
      </w:r>
      <w:r w:rsidR="00E53145" w:rsidRPr="001A02A6">
        <w:rPr>
          <w:rFonts w:ascii="Times New Roman" w:hAnsi="Times New Roman"/>
          <w:i/>
          <w:sz w:val="20"/>
          <w:szCs w:val="20"/>
        </w:rPr>
        <w:t xml:space="preserve"> </w:t>
      </w:r>
      <w:r w:rsidR="00E53145" w:rsidRPr="001A02A6">
        <w:rPr>
          <w:rFonts w:ascii="Times New Roman" w:hAnsi="Times New Roman"/>
          <w:sz w:val="20"/>
          <w:szCs w:val="20"/>
        </w:rPr>
        <w:t xml:space="preserve">Под основную обработку почвы вносят </w:t>
      </w:r>
      <w:r w:rsidR="00DE7B48" w:rsidRPr="001A02A6">
        <w:rPr>
          <w:rFonts w:ascii="Times New Roman" w:hAnsi="Times New Roman"/>
          <w:sz w:val="20"/>
          <w:szCs w:val="20"/>
        </w:rPr>
        <w:br/>
      </w:r>
      <w:r w:rsidR="00E53145" w:rsidRPr="001A02A6">
        <w:rPr>
          <w:rFonts w:ascii="Times New Roman" w:hAnsi="Times New Roman"/>
          <w:sz w:val="20"/>
          <w:szCs w:val="20"/>
        </w:rPr>
        <w:t>3–</w:t>
      </w:r>
      <w:r w:rsidR="00DE7B48" w:rsidRPr="001A02A6">
        <w:rPr>
          <w:rFonts w:ascii="Times New Roman" w:hAnsi="Times New Roman"/>
          <w:sz w:val="20"/>
          <w:szCs w:val="20"/>
        </w:rPr>
        <w:t>4 ц/га суперфосфата, 1</w:t>
      </w:r>
      <w:r w:rsidR="00E53145" w:rsidRPr="001A02A6">
        <w:rPr>
          <w:rFonts w:ascii="Times New Roman" w:hAnsi="Times New Roman"/>
          <w:sz w:val="20"/>
          <w:szCs w:val="20"/>
        </w:rPr>
        <w:t>–1,5 ц/га калийной соли, 0,3</w:t>
      </w:r>
      <w:r w:rsidR="00DE7B48" w:rsidRPr="001A02A6">
        <w:rPr>
          <w:rFonts w:ascii="Times New Roman" w:hAnsi="Times New Roman"/>
          <w:sz w:val="20"/>
          <w:szCs w:val="20"/>
        </w:rPr>
        <w:t>–</w:t>
      </w:r>
      <w:r w:rsidR="00E53145" w:rsidRPr="001A02A6">
        <w:rPr>
          <w:rFonts w:ascii="Times New Roman" w:hAnsi="Times New Roman"/>
          <w:sz w:val="20"/>
          <w:szCs w:val="20"/>
        </w:rPr>
        <w:t>0,5 ц/га аммиа</w:t>
      </w:r>
      <w:r w:rsidR="00E53145" w:rsidRPr="001A02A6">
        <w:rPr>
          <w:rFonts w:ascii="Times New Roman" w:hAnsi="Times New Roman"/>
          <w:sz w:val="20"/>
          <w:szCs w:val="20"/>
        </w:rPr>
        <w:t>ч</w:t>
      </w:r>
      <w:r w:rsidR="00E53145" w:rsidRPr="001A02A6">
        <w:rPr>
          <w:rFonts w:ascii="Times New Roman" w:hAnsi="Times New Roman"/>
          <w:sz w:val="20"/>
          <w:szCs w:val="20"/>
        </w:rPr>
        <w:t>ной селитры. В начальные фазы роста и развития растения подкармл</w:t>
      </w:r>
      <w:r w:rsidR="00E53145" w:rsidRPr="001A02A6">
        <w:rPr>
          <w:rFonts w:ascii="Times New Roman" w:hAnsi="Times New Roman"/>
          <w:sz w:val="20"/>
          <w:szCs w:val="20"/>
        </w:rPr>
        <w:t>и</w:t>
      </w:r>
      <w:r w:rsidR="00E53145" w:rsidRPr="001A02A6">
        <w:rPr>
          <w:rFonts w:ascii="Times New Roman" w:hAnsi="Times New Roman"/>
          <w:sz w:val="20"/>
          <w:szCs w:val="20"/>
        </w:rPr>
        <w:t xml:space="preserve">вают комплексным минеральным удобрением </w:t>
      </w:r>
      <w:r w:rsidR="00DE7B48" w:rsidRPr="001A02A6">
        <w:rPr>
          <w:rFonts w:ascii="Times New Roman" w:hAnsi="Times New Roman"/>
          <w:sz w:val="20"/>
          <w:szCs w:val="20"/>
        </w:rPr>
        <w:t xml:space="preserve">в дозе </w:t>
      </w:r>
      <w:r w:rsidR="00E53145" w:rsidRPr="001A02A6">
        <w:rPr>
          <w:rFonts w:ascii="Times New Roman" w:hAnsi="Times New Roman"/>
          <w:sz w:val="20"/>
          <w:szCs w:val="20"/>
        </w:rPr>
        <w:t>1,5–2,0 ц/га. Ан</w:t>
      </w:r>
      <w:r w:rsidR="00E53145" w:rsidRPr="001A02A6">
        <w:rPr>
          <w:rFonts w:ascii="Times New Roman" w:hAnsi="Times New Roman"/>
          <w:sz w:val="20"/>
          <w:szCs w:val="20"/>
        </w:rPr>
        <w:t>а</w:t>
      </w:r>
      <w:r w:rsidR="00E53145" w:rsidRPr="001A02A6">
        <w:rPr>
          <w:rFonts w:ascii="Times New Roman" w:hAnsi="Times New Roman"/>
          <w:sz w:val="20"/>
          <w:szCs w:val="20"/>
        </w:rPr>
        <w:t>логичную подкормку следует проводить ежегодно ранней весной в начале отрастания растений одновременно с рыхлением.</w:t>
      </w:r>
    </w:p>
    <w:p w:rsidR="006845D0" w:rsidRPr="001A02A6" w:rsidRDefault="000B6AAA" w:rsidP="004838E4">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w:t>
      </w:r>
      <w:r w:rsidR="0012411C" w:rsidRPr="001A02A6">
        <w:rPr>
          <w:rFonts w:ascii="Times New Roman" w:hAnsi="Times New Roman"/>
          <w:i/>
          <w:sz w:val="20"/>
          <w:szCs w:val="20"/>
        </w:rPr>
        <w:t xml:space="preserve"> посадка.</w:t>
      </w:r>
      <w:r w:rsidR="0012411C" w:rsidRPr="001A02A6">
        <w:rPr>
          <w:rFonts w:ascii="Times New Roman" w:hAnsi="Times New Roman"/>
          <w:sz w:val="20"/>
          <w:szCs w:val="20"/>
        </w:rPr>
        <w:t xml:space="preserve"> </w:t>
      </w:r>
      <w:r w:rsidR="00A23E79" w:rsidRPr="001A02A6">
        <w:rPr>
          <w:rFonts w:ascii="Times New Roman" w:hAnsi="Times New Roman"/>
          <w:sz w:val="20"/>
          <w:szCs w:val="20"/>
        </w:rPr>
        <w:t>Семенное размножени</w:t>
      </w:r>
      <w:r w:rsidR="00FC7EBB" w:rsidRPr="001A02A6">
        <w:rPr>
          <w:rFonts w:ascii="Times New Roman" w:hAnsi="Times New Roman"/>
          <w:sz w:val="20"/>
          <w:szCs w:val="20"/>
        </w:rPr>
        <w:t>е применяют</w:t>
      </w:r>
      <w:r w:rsidR="00A23E79" w:rsidRPr="001A02A6">
        <w:rPr>
          <w:rFonts w:ascii="Times New Roman" w:hAnsi="Times New Roman"/>
          <w:sz w:val="20"/>
          <w:szCs w:val="20"/>
        </w:rPr>
        <w:t xml:space="preserve"> редко, хотя всхожесть семян хорошая и сеянцы развиваются быстро.</w:t>
      </w:r>
    </w:p>
    <w:p w:rsidR="00A23E79" w:rsidRPr="001A02A6" w:rsidRDefault="00A23E79" w:rsidP="004838E4">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При рассадном способе семена высевают в рядки на глубину </w:t>
      </w:r>
      <w:r w:rsidR="00DE7B48" w:rsidRPr="001A02A6">
        <w:rPr>
          <w:rFonts w:ascii="Times New Roman" w:hAnsi="Times New Roman"/>
          <w:sz w:val="20"/>
          <w:szCs w:val="20"/>
        </w:rPr>
        <w:br/>
      </w:r>
      <w:r w:rsidRPr="001A02A6">
        <w:rPr>
          <w:rFonts w:ascii="Times New Roman" w:hAnsi="Times New Roman"/>
          <w:sz w:val="20"/>
          <w:szCs w:val="20"/>
        </w:rPr>
        <w:t>0,5–</w:t>
      </w:r>
      <w:smartTag w:uri="urn:schemas-microsoft-com:office:smarttags" w:element="metricconverter">
        <w:smartTagPr>
          <w:attr w:name="ProductID" w:val="1,0 см"/>
        </w:smartTagPr>
        <w:r w:rsidRPr="001A02A6">
          <w:rPr>
            <w:rFonts w:ascii="Times New Roman" w:hAnsi="Times New Roman"/>
            <w:sz w:val="20"/>
            <w:szCs w:val="20"/>
          </w:rPr>
          <w:t>1,0 см</w:t>
        </w:r>
      </w:smartTag>
      <w:r w:rsidRPr="001A02A6">
        <w:rPr>
          <w:rFonts w:ascii="Times New Roman" w:hAnsi="Times New Roman"/>
          <w:sz w:val="20"/>
          <w:szCs w:val="20"/>
        </w:rPr>
        <w:t xml:space="preserve">, после чего их прикатывают легкими катками или </w:t>
      </w:r>
      <w:proofErr w:type="gramStart"/>
      <w:r w:rsidRPr="001A02A6">
        <w:rPr>
          <w:rFonts w:ascii="Times New Roman" w:hAnsi="Times New Roman"/>
          <w:sz w:val="20"/>
          <w:szCs w:val="20"/>
        </w:rPr>
        <w:t>при</w:t>
      </w:r>
      <w:r w:rsidR="00D35995" w:rsidRPr="001A02A6">
        <w:rPr>
          <w:rFonts w:ascii="Times New Roman" w:hAnsi="Times New Roman"/>
          <w:sz w:val="20"/>
          <w:szCs w:val="20"/>
        </w:rPr>
        <w:t>-</w:t>
      </w:r>
      <w:r w:rsidRPr="001A02A6">
        <w:rPr>
          <w:rFonts w:ascii="Times New Roman" w:hAnsi="Times New Roman"/>
          <w:sz w:val="20"/>
          <w:szCs w:val="20"/>
        </w:rPr>
        <w:t>сыпают</w:t>
      </w:r>
      <w:proofErr w:type="gramEnd"/>
      <w:r w:rsidRPr="001A02A6">
        <w:rPr>
          <w:rFonts w:ascii="Times New Roman" w:hAnsi="Times New Roman"/>
          <w:sz w:val="20"/>
          <w:szCs w:val="20"/>
        </w:rPr>
        <w:t xml:space="preserve"> перегноем, торфокрошкой слоем </w:t>
      </w:r>
      <w:smartTag w:uri="urn:schemas-microsoft-com:office:smarttags" w:element="metricconverter">
        <w:smartTagPr>
          <w:attr w:name="ProductID" w:val="0,5 см"/>
        </w:smartTagPr>
        <w:r w:rsidRPr="001A02A6">
          <w:rPr>
            <w:rFonts w:ascii="Times New Roman" w:hAnsi="Times New Roman"/>
            <w:sz w:val="20"/>
            <w:szCs w:val="20"/>
          </w:rPr>
          <w:t>0,5 см</w:t>
        </w:r>
      </w:smartTag>
      <w:r w:rsidRPr="001A02A6">
        <w:rPr>
          <w:rFonts w:ascii="Times New Roman" w:hAnsi="Times New Roman"/>
          <w:sz w:val="20"/>
          <w:szCs w:val="20"/>
        </w:rPr>
        <w:t xml:space="preserve">. При появлении </w:t>
      </w:r>
      <w:r w:rsidR="00DE7B48" w:rsidRPr="001A02A6">
        <w:rPr>
          <w:rFonts w:ascii="Times New Roman" w:hAnsi="Times New Roman"/>
          <w:sz w:val="20"/>
          <w:szCs w:val="20"/>
        </w:rPr>
        <w:t>трех-четырех</w:t>
      </w:r>
      <w:r w:rsidRPr="001A02A6">
        <w:rPr>
          <w:rFonts w:ascii="Times New Roman" w:hAnsi="Times New Roman"/>
          <w:sz w:val="20"/>
          <w:szCs w:val="20"/>
        </w:rPr>
        <w:t xml:space="preserve"> пар листочков рассада готова к пересадке на постоянное м</w:t>
      </w:r>
      <w:r w:rsidRPr="001A02A6">
        <w:rPr>
          <w:rFonts w:ascii="Times New Roman" w:hAnsi="Times New Roman"/>
          <w:sz w:val="20"/>
          <w:szCs w:val="20"/>
        </w:rPr>
        <w:t>е</w:t>
      </w:r>
      <w:r w:rsidRPr="001A02A6">
        <w:rPr>
          <w:rFonts w:ascii="Times New Roman" w:hAnsi="Times New Roman"/>
          <w:sz w:val="20"/>
          <w:szCs w:val="20"/>
        </w:rPr>
        <w:t xml:space="preserve">сто. </w:t>
      </w:r>
    </w:p>
    <w:p w:rsidR="001A520A" w:rsidRPr="001A02A6" w:rsidRDefault="00FB2D93" w:rsidP="004838E4">
      <w:pPr>
        <w:spacing w:after="0" w:line="240" w:lineRule="auto"/>
        <w:ind w:firstLine="284"/>
        <w:jc w:val="both"/>
        <w:rPr>
          <w:rFonts w:ascii="Times New Roman" w:hAnsi="Times New Roman"/>
          <w:sz w:val="20"/>
          <w:szCs w:val="20"/>
        </w:rPr>
      </w:pPr>
      <w:r w:rsidRPr="001A02A6">
        <w:rPr>
          <w:rFonts w:ascii="Times New Roman" w:hAnsi="Times New Roman"/>
          <w:color w:val="000000"/>
          <w:sz w:val="20"/>
          <w:szCs w:val="20"/>
        </w:rPr>
        <w:t>Время посадки корневищ – ранняя весна или осень (предпочт</w:t>
      </w:r>
      <w:r w:rsidRPr="001A02A6">
        <w:rPr>
          <w:rFonts w:ascii="Times New Roman" w:hAnsi="Times New Roman"/>
          <w:color w:val="000000"/>
          <w:sz w:val="20"/>
          <w:szCs w:val="20"/>
        </w:rPr>
        <w:t>и</w:t>
      </w:r>
      <w:r w:rsidRPr="001A02A6">
        <w:rPr>
          <w:rFonts w:ascii="Times New Roman" w:hAnsi="Times New Roman"/>
          <w:color w:val="000000"/>
          <w:sz w:val="20"/>
          <w:szCs w:val="20"/>
        </w:rPr>
        <w:t xml:space="preserve">тельно октябрь). </w:t>
      </w:r>
      <w:r w:rsidRPr="001A02A6">
        <w:rPr>
          <w:rFonts w:ascii="Times New Roman" w:hAnsi="Times New Roman"/>
          <w:sz w:val="20"/>
          <w:szCs w:val="20"/>
        </w:rPr>
        <w:t>Корневища</w:t>
      </w:r>
      <w:r w:rsidR="004D34C6" w:rsidRPr="001A02A6">
        <w:rPr>
          <w:rFonts w:ascii="Times New Roman" w:hAnsi="Times New Roman"/>
          <w:sz w:val="20"/>
          <w:szCs w:val="20"/>
        </w:rPr>
        <w:t xml:space="preserve"> выкапывают и высаживают</w:t>
      </w:r>
      <w:r w:rsidRPr="001A02A6">
        <w:rPr>
          <w:rFonts w:ascii="Times New Roman" w:hAnsi="Times New Roman"/>
          <w:sz w:val="20"/>
          <w:szCs w:val="20"/>
        </w:rPr>
        <w:t xml:space="preserve"> в рядки на расстоянии 25–30 см при ширине междурядий 60–70 см.</w:t>
      </w:r>
      <w:r w:rsidR="00A23E79" w:rsidRPr="001A02A6">
        <w:rPr>
          <w:rFonts w:ascii="Times New Roman" w:hAnsi="Times New Roman"/>
          <w:sz w:val="20"/>
          <w:szCs w:val="20"/>
        </w:rPr>
        <w:t xml:space="preserve"> </w:t>
      </w:r>
      <w:r w:rsidR="004D34C6" w:rsidRPr="001A02A6">
        <w:rPr>
          <w:rFonts w:ascii="Times New Roman" w:hAnsi="Times New Roman"/>
          <w:sz w:val="20"/>
          <w:szCs w:val="20"/>
        </w:rPr>
        <w:t>Размножение зелеными черенками  производят в июле. Расстояние между растени</w:t>
      </w:r>
      <w:r w:rsidR="004D34C6" w:rsidRPr="001A02A6">
        <w:rPr>
          <w:rFonts w:ascii="Times New Roman" w:hAnsi="Times New Roman"/>
          <w:sz w:val="20"/>
          <w:szCs w:val="20"/>
        </w:rPr>
        <w:t>я</w:t>
      </w:r>
      <w:r w:rsidR="004D34C6" w:rsidRPr="001A02A6">
        <w:rPr>
          <w:rFonts w:ascii="Times New Roman" w:hAnsi="Times New Roman"/>
          <w:sz w:val="20"/>
          <w:szCs w:val="20"/>
        </w:rPr>
        <w:t xml:space="preserve">ми при посадке </w:t>
      </w:r>
      <w:r w:rsidR="001A520A" w:rsidRPr="001A02A6">
        <w:rPr>
          <w:rFonts w:ascii="Times New Roman" w:hAnsi="Times New Roman"/>
          <w:sz w:val="20"/>
          <w:szCs w:val="20"/>
        </w:rPr>
        <w:t>черенками</w:t>
      </w:r>
      <w:r w:rsidR="00DE7B48" w:rsidRPr="001A02A6">
        <w:rPr>
          <w:rFonts w:ascii="Times New Roman" w:hAnsi="Times New Roman"/>
          <w:sz w:val="20"/>
          <w:szCs w:val="20"/>
        </w:rPr>
        <w:t xml:space="preserve"> составляет</w:t>
      </w:r>
      <w:r w:rsidR="001A520A" w:rsidRPr="001A02A6">
        <w:rPr>
          <w:rFonts w:ascii="Times New Roman" w:hAnsi="Times New Roman"/>
          <w:sz w:val="20"/>
          <w:szCs w:val="20"/>
        </w:rPr>
        <w:t xml:space="preserve"> </w:t>
      </w:r>
      <w:r w:rsidR="004D34C6" w:rsidRPr="001A02A6">
        <w:rPr>
          <w:rFonts w:ascii="Times New Roman" w:hAnsi="Times New Roman"/>
          <w:sz w:val="20"/>
          <w:szCs w:val="20"/>
        </w:rPr>
        <w:t>25–</w:t>
      </w:r>
      <w:smartTag w:uri="urn:schemas-microsoft-com:office:smarttags" w:element="metricconverter">
        <w:smartTagPr>
          <w:attr w:name="ProductID" w:val="30 см"/>
        </w:smartTagPr>
        <w:r w:rsidR="004D34C6" w:rsidRPr="001A02A6">
          <w:rPr>
            <w:rFonts w:ascii="Times New Roman" w:hAnsi="Times New Roman"/>
            <w:sz w:val="20"/>
            <w:szCs w:val="20"/>
          </w:rPr>
          <w:t>30 см</w:t>
        </w:r>
      </w:smartTag>
      <w:r w:rsidR="004D34C6" w:rsidRPr="001A02A6">
        <w:rPr>
          <w:rFonts w:ascii="Times New Roman" w:hAnsi="Times New Roman"/>
          <w:sz w:val="20"/>
          <w:szCs w:val="20"/>
        </w:rPr>
        <w:t>.</w:t>
      </w:r>
    </w:p>
    <w:p w:rsidR="00B8165E" w:rsidRPr="001A02A6" w:rsidRDefault="0012411C" w:rsidP="004838E4">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001472EB" w:rsidRPr="001A02A6">
        <w:rPr>
          <w:rFonts w:ascii="Times New Roman" w:hAnsi="Times New Roman"/>
          <w:i/>
          <w:sz w:val="20"/>
          <w:szCs w:val="20"/>
        </w:rPr>
        <w:t xml:space="preserve">. </w:t>
      </w:r>
      <w:r w:rsidR="001472EB" w:rsidRPr="001A02A6">
        <w:rPr>
          <w:rFonts w:ascii="Times New Roman" w:hAnsi="Times New Roman"/>
          <w:sz w:val="20"/>
          <w:szCs w:val="20"/>
        </w:rPr>
        <w:t xml:space="preserve">Во время вегетации растения следует пропалывать, </w:t>
      </w:r>
      <w:proofErr w:type="gramStart"/>
      <w:r w:rsidR="001472EB" w:rsidRPr="001A02A6">
        <w:rPr>
          <w:rFonts w:ascii="Times New Roman" w:hAnsi="Times New Roman"/>
          <w:sz w:val="20"/>
          <w:szCs w:val="20"/>
        </w:rPr>
        <w:t>периоди</w:t>
      </w:r>
      <w:r w:rsidR="00D35995" w:rsidRPr="001A02A6">
        <w:rPr>
          <w:rFonts w:ascii="Times New Roman" w:hAnsi="Times New Roman"/>
          <w:sz w:val="20"/>
          <w:szCs w:val="20"/>
        </w:rPr>
        <w:t>-</w:t>
      </w:r>
      <w:r w:rsidR="001472EB" w:rsidRPr="001A02A6">
        <w:rPr>
          <w:rFonts w:ascii="Times New Roman" w:hAnsi="Times New Roman"/>
          <w:sz w:val="20"/>
          <w:szCs w:val="20"/>
        </w:rPr>
        <w:t>чески</w:t>
      </w:r>
      <w:proofErr w:type="gramEnd"/>
      <w:r w:rsidR="001472EB" w:rsidRPr="001A02A6">
        <w:rPr>
          <w:rFonts w:ascii="Times New Roman" w:hAnsi="Times New Roman"/>
          <w:sz w:val="20"/>
          <w:szCs w:val="20"/>
        </w:rPr>
        <w:t xml:space="preserve"> рыхлить, в засушливый период поливать. Ежегодно осенью по</w:t>
      </w:r>
      <w:r w:rsidR="001472EB" w:rsidRPr="001A02A6">
        <w:rPr>
          <w:rFonts w:ascii="Times New Roman" w:hAnsi="Times New Roman"/>
          <w:sz w:val="20"/>
          <w:szCs w:val="20"/>
        </w:rPr>
        <w:t>ч</w:t>
      </w:r>
      <w:r w:rsidR="001472EB" w:rsidRPr="001A02A6">
        <w:rPr>
          <w:rFonts w:ascii="Times New Roman" w:hAnsi="Times New Roman"/>
          <w:sz w:val="20"/>
          <w:szCs w:val="20"/>
        </w:rPr>
        <w:t>ву рыхлят на глубину 12–</w:t>
      </w:r>
      <w:smartTag w:uri="urn:schemas-microsoft-com:office:smarttags" w:element="metricconverter">
        <w:smartTagPr>
          <w:attr w:name="ProductID" w:val="15 см"/>
        </w:smartTagPr>
        <w:r w:rsidR="001472EB" w:rsidRPr="001A02A6">
          <w:rPr>
            <w:rFonts w:ascii="Times New Roman" w:hAnsi="Times New Roman"/>
            <w:sz w:val="20"/>
            <w:szCs w:val="20"/>
          </w:rPr>
          <w:t>15 см</w:t>
        </w:r>
      </w:smartTag>
      <w:r w:rsidR="001472EB" w:rsidRPr="001A02A6">
        <w:rPr>
          <w:rFonts w:ascii="Times New Roman" w:hAnsi="Times New Roman"/>
          <w:sz w:val="20"/>
          <w:szCs w:val="20"/>
        </w:rPr>
        <w:t xml:space="preserve"> с предварительным внесением 2–3 ц/га</w:t>
      </w:r>
      <w:r w:rsidR="001472EB" w:rsidRPr="001A02A6">
        <w:rPr>
          <w:rFonts w:ascii="Times New Roman" w:hAnsi="Times New Roman"/>
          <w:sz w:val="20"/>
          <w:szCs w:val="20"/>
          <w:vertAlign w:val="superscript"/>
        </w:rPr>
        <w:t xml:space="preserve"> </w:t>
      </w:r>
      <w:r w:rsidR="001472EB" w:rsidRPr="001A02A6">
        <w:rPr>
          <w:rFonts w:ascii="Times New Roman" w:hAnsi="Times New Roman"/>
          <w:sz w:val="20"/>
          <w:szCs w:val="20"/>
        </w:rPr>
        <w:t xml:space="preserve">комплексных минеральных удобрений или 2–3 ц/га суперфосфата и </w:t>
      </w:r>
      <w:r w:rsidR="00DE7B48" w:rsidRPr="001A02A6">
        <w:rPr>
          <w:rFonts w:ascii="Times New Roman" w:hAnsi="Times New Roman"/>
          <w:sz w:val="20"/>
          <w:szCs w:val="20"/>
        </w:rPr>
        <w:br/>
      </w:r>
      <w:r w:rsidR="001472EB" w:rsidRPr="001A02A6">
        <w:rPr>
          <w:rFonts w:ascii="Times New Roman" w:hAnsi="Times New Roman"/>
          <w:sz w:val="20"/>
          <w:szCs w:val="20"/>
        </w:rPr>
        <w:t>1–1,5 ц/га калийной соли.</w:t>
      </w:r>
    </w:p>
    <w:p w:rsidR="001472EB" w:rsidRPr="001A02A6" w:rsidRDefault="0012411C" w:rsidP="004838E4">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w:t>
      </w:r>
      <w:r w:rsidR="00E65D43" w:rsidRPr="001A02A6">
        <w:rPr>
          <w:rFonts w:ascii="Times New Roman" w:hAnsi="Times New Roman"/>
          <w:i/>
          <w:sz w:val="20"/>
          <w:szCs w:val="20"/>
        </w:rPr>
        <w:t>а, сушка и хранение.</w:t>
      </w:r>
      <w:r w:rsidRPr="001A02A6">
        <w:rPr>
          <w:rFonts w:ascii="Times New Roman" w:hAnsi="Times New Roman"/>
          <w:sz w:val="20"/>
          <w:szCs w:val="20"/>
        </w:rPr>
        <w:t xml:space="preserve"> </w:t>
      </w:r>
      <w:r w:rsidR="001472EB" w:rsidRPr="001A02A6">
        <w:rPr>
          <w:rFonts w:ascii="Times New Roman" w:hAnsi="Times New Roman"/>
          <w:sz w:val="20"/>
          <w:szCs w:val="20"/>
        </w:rPr>
        <w:t>Траву</w:t>
      </w:r>
      <w:r w:rsidR="00F2272E">
        <w:rPr>
          <w:rFonts w:ascii="Times New Roman" w:hAnsi="Times New Roman"/>
          <w:sz w:val="20"/>
          <w:szCs w:val="20"/>
        </w:rPr>
        <w:t xml:space="preserve"> собирают в сухую погоду в и</w:t>
      </w:r>
      <w:r w:rsidR="00F2272E">
        <w:rPr>
          <w:rFonts w:ascii="Times New Roman" w:hAnsi="Times New Roman"/>
          <w:sz w:val="20"/>
          <w:szCs w:val="20"/>
        </w:rPr>
        <w:t>ю</w:t>
      </w:r>
      <w:r w:rsidR="00F2272E">
        <w:rPr>
          <w:rFonts w:ascii="Times New Roman" w:hAnsi="Times New Roman"/>
          <w:sz w:val="20"/>
          <w:szCs w:val="20"/>
        </w:rPr>
        <w:t>не </w:t>
      </w:r>
      <w:r w:rsidR="001472EB" w:rsidRPr="001A02A6">
        <w:rPr>
          <w:rFonts w:ascii="Times New Roman" w:hAnsi="Times New Roman"/>
          <w:sz w:val="20"/>
          <w:szCs w:val="20"/>
        </w:rPr>
        <w:t>– первой половине авг</w:t>
      </w:r>
      <w:r w:rsidR="00D1451F" w:rsidRPr="001A02A6">
        <w:rPr>
          <w:rFonts w:ascii="Times New Roman" w:hAnsi="Times New Roman"/>
          <w:sz w:val="20"/>
          <w:szCs w:val="20"/>
        </w:rPr>
        <w:t>уста, срезая</w:t>
      </w:r>
      <w:r w:rsidR="001472EB" w:rsidRPr="001A02A6">
        <w:rPr>
          <w:rFonts w:ascii="Times New Roman" w:hAnsi="Times New Roman"/>
          <w:sz w:val="20"/>
          <w:szCs w:val="20"/>
        </w:rPr>
        <w:t xml:space="preserve"> только облиственную верхнюю часть побегов длиной не более </w:t>
      </w:r>
      <w:smartTag w:uri="urn:schemas-microsoft-com:office:smarttags" w:element="metricconverter">
        <w:smartTagPr>
          <w:attr w:name="ProductID" w:val="15 см"/>
        </w:smartTagPr>
        <w:r w:rsidR="001472EB" w:rsidRPr="001A02A6">
          <w:rPr>
            <w:rFonts w:ascii="Times New Roman" w:hAnsi="Times New Roman"/>
            <w:sz w:val="20"/>
            <w:szCs w:val="20"/>
          </w:rPr>
          <w:t>15 см</w:t>
        </w:r>
      </w:smartTag>
      <w:r w:rsidR="004F4B04" w:rsidRPr="001A02A6">
        <w:rPr>
          <w:rFonts w:ascii="Times New Roman" w:hAnsi="Times New Roman"/>
          <w:sz w:val="20"/>
          <w:szCs w:val="20"/>
        </w:rPr>
        <w:t>. При срезании</w:t>
      </w:r>
      <w:r w:rsidR="001472EB" w:rsidRPr="001A02A6">
        <w:rPr>
          <w:rFonts w:ascii="Times New Roman" w:hAnsi="Times New Roman"/>
          <w:sz w:val="20"/>
          <w:szCs w:val="20"/>
        </w:rPr>
        <w:t xml:space="preserve"> соцветий </w:t>
      </w:r>
      <w:r w:rsidR="004F4B04" w:rsidRPr="001A02A6">
        <w:rPr>
          <w:rFonts w:ascii="Times New Roman" w:hAnsi="Times New Roman"/>
          <w:sz w:val="20"/>
          <w:szCs w:val="20"/>
        </w:rPr>
        <w:t xml:space="preserve">длина </w:t>
      </w:r>
      <w:r w:rsidR="001472EB" w:rsidRPr="001A02A6">
        <w:rPr>
          <w:rFonts w:ascii="Times New Roman" w:hAnsi="Times New Roman"/>
          <w:sz w:val="20"/>
          <w:szCs w:val="20"/>
        </w:rPr>
        <w:t>цветонос</w:t>
      </w:r>
      <w:r w:rsidR="004F4B04" w:rsidRPr="001A02A6">
        <w:rPr>
          <w:rFonts w:ascii="Times New Roman" w:hAnsi="Times New Roman"/>
          <w:sz w:val="20"/>
          <w:szCs w:val="20"/>
        </w:rPr>
        <w:t>а</w:t>
      </w:r>
      <w:r w:rsidR="00FC7EBB" w:rsidRPr="001A02A6">
        <w:rPr>
          <w:rFonts w:ascii="Times New Roman" w:hAnsi="Times New Roman"/>
          <w:sz w:val="20"/>
          <w:szCs w:val="20"/>
        </w:rPr>
        <w:t xml:space="preserve"> не должн</w:t>
      </w:r>
      <w:r w:rsidR="00DE7B48" w:rsidRPr="001A02A6">
        <w:rPr>
          <w:rFonts w:ascii="Times New Roman" w:hAnsi="Times New Roman"/>
          <w:sz w:val="20"/>
          <w:szCs w:val="20"/>
        </w:rPr>
        <w:t>а</w:t>
      </w:r>
      <w:r w:rsidR="00FC7EBB" w:rsidRPr="001A02A6">
        <w:rPr>
          <w:rFonts w:ascii="Times New Roman" w:hAnsi="Times New Roman"/>
          <w:sz w:val="20"/>
          <w:szCs w:val="20"/>
        </w:rPr>
        <w:t xml:space="preserve"> превышать </w:t>
      </w:r>
      <w:smartTag w:uri="urn:schemas-microsoft-com:office:smarttags" w:element="metricconverter">
        <w:smartTagPr>
          <w:attr w:name="ProductID" w:val="2 мм"/>
        </w:smartTagPr>
        <w:r w:rsidR="00FC7EBB" w:rsidRPr="001A02A6">
          <w:rPr>
            <w:rFonts w:ascii="Times New Roman" w:hAnsi="Times New Roman"/>
            <w:sz w:val="20"/>
            <w:szCs w:val="20"/>
          </w:rPr>
          <w:t>2 м</w:t>
        </w:r>
        <w:r w:rsidR="001472EB" w:rsidRPr="001A02A6">
          <w:rPr>
            <w:rFonts w:ascii="Times New Roman" w:hAnsi="Times New Roman"/>
            <w:sz w:val="20"/>
            <w:szCs w:val="20"/>
          </w:rPr>
          <w:t>м</w:t>
        </w:r>
      </w:smartTag>
      <w:r w:rsidR="001472EB" w:rsidRPr="001A02A6">
        <w:rPr>
          <w:rFonts w:ascii="Times New Roman" w:hAnsi="Times New Roman"/>
          <w:sz w:val="20"/>
          <w:szCs w:val="20"/>
        </w:rPr>
        <w:t>.</w:t>
      </w:r>
    </w:p>
    <w:p w:rsidR="004F4B04" w:rsidRPr="001A02A6" w:rsidRDefault="004F4B04" w:rsidP="004838E4">
      <w:pPr>
        <w:spacing w:after="0" w:line="240" w:lineRule="auto"/>
        <w:ind w:firstLine="284"/>
        <w:jc w:val="both"/>
        <w:rPr>
          <w:rFonts w:ascii="Times New Roman" w:hAnsi="Times New Roman"/>
          <w:sz w:val="20"/>
          <w:szCs w:val="20"/>
        </w:rPr>
      </w:pPr>
      <w:r w:rsidRPr="001A02A6">
        <w:rPr>
          <w:rFonts w:ascii="Times New Roman" w:hAnsi="Times New Roman"/>
          <w:sz w:val="20"/>
          <w:szCs w:val="20"/>
        </w:rPr>
        <w:lastRenderedPageBreak/>
        <w:t xml:space="preserve">Недопустимо вырывать растения с корнем – это приводит к </w:t>
      </w:r>
      <w:proofErr w:type="gramStart"/>
      <w:r w:rsidRPr="001A02A6">
        <w:rPr>
          <w:rFonts w:ascii="Times New Roman" w:hAnsi="Times New Roman"/>
          <w:sz w:val="20"/>
          <w:szCs w:val="20"/>
        </w:rPr>
        <w:t>уни</w:t>
      </w:r>
      <w:r w:rsidR="00D35995" w:rsidRPr="001A02A6">
        <w:rPr>
          <w:rFonts w:ascii="Times New Roman" w:hAnsi="Times New Roman"/>
          <w:sz w:val="20"/>
          <w:szCs w:val="20"/>
        </w:rPr>
        <w:t>-</w:t>
      </w:r>
      <w:r w:rsidRPr="001A02A6">
        <w:rPr>
          <w:rFonts w:ascii="Times New Roman" w:hAnsi="Times New Roman"/>
          <w:sz w:val="20"/>
          <w:szCs w:val="20"/>
        </w:rPr>
        <w:t>чтожению</w:t>
      </w:r>
      <w:proofErr w:type="gramEnd"/>
      <w:r w:rsidRPr="001A02A6">
        <w:rPr>
          <w:rFonts w:ascii="Times New Roman" w:hAnsi="Times New Roman"/>
          <w:sz w:val="20"/>
          <w:szCs w:val="20"/>
        </w:rPr>
        <w:t xml:space="preserve"> зарослей. При правильном режиме заготовок одни и те же участки можно использовать несколько лет подряд, делая затем пер</w:t>
      </w:r>
      <w:r w:rsidRPr="001A02A6">
        <w:rPr>
          <w:rFonts w:ascii="Times New Roman" w:hAnsi="Times New Roman"/>
          <w:sz w:val="20"/>
          <w:szCs w:val="20"/>
        </w:rPr>
        <w:t>е</w:t>
      </w:r>
      <w:r w:rsidRPr="001A02A6">
        <w:rPr>
          <w:rFonts w:ascii="Times New Roman" w:hAnsi="Times New Roman"/>
          <w:sz w:val="20"/>
          <w:szCs w:val="20"/>
        </w:rPr>
        <w:t>рывы на 1–2 года.</w:t>
      </w:r>
    </w:p>
    <w:p w:rsidR="004F4B04" w:rsidRPr="001A02A6" w:rsidRDefault="00B8165E" w:rsidP="004838E4">
      <w:pPr>
        <w:pStyle w:val="ae"/>
        <w:spacing w:before="0" w:beforeAutospacing="0" w:after="0" w:afterAutospacing="0"/>
        <w:ind w:firstLine="284"/>
        <w:jc w:val="both"/>
        <w:rPr>
          <w:sz w:val="20"/>
          <w:szCs w:val="20"/>
        </w:rPr>
      </w:pPr>
      <w:r w:rsidRPr="001A02A6">
        <w:rPr>
          <w:sz w:val="20"/>
          <w:szCs w:val="20"/>
        </w:rPr>
        <w:t>Собранные части растений раскладывают слоем 5–</w:t>
      </w:r>
      <w:smartTag w:uri="urn:schemas-microsoft-com:office:smarttags" w:element="metricconverter">
        <w:smartTagPr>
          <w:attr w:name="ProductID" w:val="7 см"/>
        </w:smartTagPr>
        <w:r w:rsidRPr="001A02A6">
          <w:rPr>
            <w:sz w:val="20"/>
            <w:szCs w:val="20"/>
          </w:rPr>
          <w:t>7 см</w:t>
        </w:r>
      </w:smartTag>
      <w:r w:rsidRPr="001A02A6">
        <w:rPr>
          <w:sz w:val="20"/>
          <w:szCs w:val="20"/>
        </w:rPr>
        <w:t xml:space="preserve"> на сухой по</w:t>
      </w:r>
      <w:r w:rsidR="004F4B04" w:rsidRPr="001A02A6">
        <w:rPr>
          <w:sz w:val="20"/>
          <w:szCs w:val="20"/>
        </w:rPr>
        <w:t>дстилке на чердаке, под навесом</w:t>
      </w:r>
      <w:r w:rsidR="00DE7B48" w:rsidRPr="001A02A6">
        <w:rPr>
          <w:sz w:val="20"/>
          <w:szCs w:val="20"/>
        </w:rPr>
        <w:t>,</w:t>
      </w:r>
      <w:r w:rsidRPr="001A02A6">
        <w:rPr>
          <w:sz w:val="20"/>
          <w:szCs w:val="20"/>
        </w:rPr>
        <w:t xml:space="preserve"> в проветриваемом по</w:t>
      </w:r>
      <w:r w:rsidR="004F4B04" w:rsidRPr="001A02A6">
        <w:rPr>
          <w:sz w:val="20"/>
          <w:szCs w:val="20"/>
        </w:rPr>
        <w:t>мещении и периодически пере</w:t>
      </w:r>
      <w:r w:rsidRPr="001A02A6">
        <w:rPr>
          <w:sz w:val="20"/>
          <w:szCs w:val="20"/>
        </w:rPr>
        <w:t>мешивают. При сушке в сушилках, печах или с</w:t>
      </w:r>
      <w:r w:rsidR="00FC7EBB" w:rsidRPr="001A02A6">
        <w:rPr>
          <w:sz w:val="20"/>
          <w:szCs w:val="20"/>
        </w:rPr>
        <w:t>у</w:t>
      </w:r>
      <w:r w:rsidR="00FC7EBB" w:rsidRPr="001A02A6">
        <w:rPr>
          <w:sz w:val="20"/>
          <w:szCs w:val="20"/>
        </w:rPr>
        <w:t>шильных шкафах температура</w:t>
      </w:r>
      <w:r w:rsidRPr="001A02A6">
        <w:rPr>
          <w:sz w:val="20"/>
          <w:szCs w:val="20"/>
        </w:rPr>
        <w:t xml:space="preserve"> не должна превышать 40–50</w:t>
      </w:r>
      <w:r w:rsidR="00DE7B48" w:rsidRPr="001A02A6">
        <w:rPr>
          <w:sz w:val="20"/>
          <w:szCs w:val="20"/>
          <w:vertAlign w:val="superscript"/>
        </w:rPr>
        <w:t>о</w:t>
      </w:r>
      <w:r w:rsidRPr="001A02A6">
        <w:rPr>
          <w:sz w:val="20"/>
          <w:szCs w:val="20"/>
        </w:rPr>
        <w:t>С. После сушки удаляют толстые стебли, побуревшие цветки, пожелтевшие л</w:t>
      </w:r>
      <w:r w:rsidRPr="001A02A6">
        <w:rPr>
          <w:sz w:val="20"/>
          <w:szCs w:val="20"/>
        </w:rPr>
        <w:t>и</w:t>
      </w:r>
      <w:r w:rsidRPr="001A02A6">
        <w:rPr>
          <w:sz w:val="20"/>
          <w:szCs w:val="20"/>
        </w:rPr>
        <w:t>стья. Выход сухой массы составляет 20–25</w:t>
      </w:r>
      <w:r w:rsidR="00DE7B48" w:rsidRPr="001A02A6">
        <w:rPr>
          <w:sz w:val="20"/>
          <w:szCs w:val="20"/>
        </w:rPr>
        <w:t> </w:t>
      </w:r>
      <w:r w:rsidRPr="001A02A6">
        <w:rPr>
          <w:sz w:val="20"/>
          <w:szCs w:val="20"/>
        </w:rPr>
        <w:t>%.</w:t>
      </w:r>
    </w:p>
    <w:p w:rsidR="00D1451F" w:rsidRPr="001A02A6" w:rsidRDefault="00D1451F" w:rsidP="004838E4">
      <w:pPr>
        <w:pStyle w:val="ae"/>
        <w:spacing w:before="0" w:beforeAutospacing="0" w:after="0" w:afterAutospacing="0"/>
        <w:ind w:firstLine="284"/>
        <w:jc w:val="both"/>
        <w:rPr>
          <w:sz w:val="20"/>
          <w:szCs w:val="20"/>
        </w:rPr>
      </w:pPr>
      <w:r w:rsidRPr="001A02A6">
        <w:rPr>
          <w:sz w:val="20"/>
          <w:szCs w:val="20"/>
        </w:rPr>
        <w:t>Высушенную траву</w:t>
      </w:r>
      <w:r w:rsidR="00DF67C8" w:rsidRPr="001A02A6">
        <w:rPr>
          <w:sz w:val="20"/>
          <w:szCs w:val="20"/>
        </w:rPr>
        <w:t xml:space="preserve"> упаковывают в кипы по </w:t>
      </w:r>
      <w:smartTag w:uri="urn:schemas-microsoft-com:office:smarttags" w:element="metricconverter">
        <w:smartTagPr>
          <w:attr w:name="ProductID" w:val="50 кг"/>
        </w:smartTagPr>
        <w:r w:rsidR="00DF67C8" w:rsidRPr="001A02A6">
          <w:rPr>
            <w:sz w:val="20"/>
            <w:szCs w:val="20"/>
          </w:rPr>
          <w:t>50 кг</w:t>
        </w:r>
      </w:smartTag>
      <w:r w:rsidRPr="001A02A6">
        <w:rPr>
          <w:sz w:val="20"/>
          <w:szCs w:val="20"/>
        </w:rPr>
        <w:t>. Хранят</w:t>
      </w:r>
      <w:r w:rsidR="00DF67C8" w:rsidRPr="001A02A6">
        <w:rPr>
          <w:sz w:val="20"/>
          <w:szCs w:val="20"/>
        </w:rPr>
        <w:t xml:space="preserve"> </w:t>
      </w:r>
      <w:r w:rsidR="001420F0" w:rsidRPr="001A02A6">
        <w:rPr>
          <w:sz w:val="20"/>
          <w:szCs w:val="20"/>
        </w:rPr>
        <w:t xml:space="preserve">траву </w:t>
      </w:r>
      <w:r w:rsidR="00DF67C8" w:rsidRPr="001A02A6">
        <w:rPr>
          <w:sz w:val="20"/>
          <w:szCs w:val="20"/>
        </w:rPr>
        <w:t>в сухом прохладном месте с хорошей вентиляцией</w:t>
      </w:r>
      <w:r w:rsidR="00DE7B48" w:rsidRPr="001A02A6">
        <w:rPr>
          <w:sz w:val="20"/>
          <w:szCs w:val="20"/>
        </w:rPr>
        <w:t>,</w:t>
      </w:r>
      <w:r w:rsidR="00DF67C8" w:rsidRPr="001A02A6">
        <w:rPr>
          <w:sz w:val="20"/>
          <w:szCs w:val="20"/>
        </w:rPr>
        <w:t xml:space="preserve"> на стеллажах в пр</w:t>
      </w:r>
      <w:r w:rsidR="00DF67C8" w:rsidRPr="001A02A6">
        <w:rPr>
          <w:sz w:val="20"/>
          <w:szCs w:val="20"/>
        </w:rPr>
        <w:t>о</w:t>
      </w:r>
      <w:r w:rsidR="00DF67C8" w:rsidRPr="001A02A6">
        <w:rPr>
          <w:sz w:val="20"/>
          <w:szCs w:val="20"/>
        </w:rPr>
        <w:t>ветриваемом помещении. Для хранения можно</w:t>
      </w:r>
      <w:r w:rsidR="00B8165E" w:rsidRPr="001A02A6">
        <w:rPr>
          <w:sz w:val="20"/>
          <w:szCs w:val="20"/>
        </w:rPr>
        <w:t xml:space="preserve"> использовать жестяные коробки</w:t>
      </w:r>
      <w:r w:rsidRPr="001A02A6">
        <w:rPr>
          <w:sz w:val="20"/>
          <w:szCs w:val="20"/>
        </w:rPr>
        <w:t xml:space="preserve">. Срок хранения травы 2 года. </w:t>
      </w:r>
    </w:p>
    <w:p w:rsidR="00EA0E0D" w:rsidRPr="001A02A6" w:rsidRDefault="00D1451F" w:rsidP="004838E4">
      <w:pPr>
        <w:pStyle w:val="ae"/>
        <w:spacing w:before="0" w:beforeAutospacing="0" w:after="0" w:afterAutospacing="0"/>
        <w:ind w:firstLine="284"/>
        <w:jc w:val="both"/>
        <w:rPr>
          <w:sz w:val="20"/>
          <w:szCs w:val="20"/>
        </w:rPr>
      </w:pPr>
      <w:r w:rsidRPr="001A02A6">
        <w:rPr>
          <w:sz w:val="20"/>
          <w:szCs w:val="20"/>
        </w:rPr>
        <w:t>Цветки резаные упаковывают в мешки массой до 15–</w:t>
      </w:r>
      <w:smartTag w:uri="urn:schemas-microsoft-com:office:smarttags" w:element="metricconverter">
        <w:smartTagPr>
          <w:attr w:name="ProductID" w:val="20 кг"/>
        </w:smartTagPr>
        <w:r w:rsidRPr="001A02A6">
          <w:rPr>
            <w:sz w:val="20"/>
            <w:szCs w:val="20"/>
          </w:rPr>
          <w:t>20 кг</w:t>
        </w:r>
      </w:smartTag>
      <w:r w:rsidRPr="001A02A6">
        <w:rPr>
          <w:sz w:val="20"/>
          <w:szCs w:val="20"/>
        </w:rPr>
        <w:t>, нерез</w:t>
      </w:r>
      <w:r w:rsidRPr="001A02A6">
        <w:rPr>
          <w:sz w:val="20"/>
          <w:szCs w:val="20"/>
        </w:rPr>
        <w:t>а</w:t>
      </w:r>
      <w:r w:rsidRPr="001A02A6">
        <w:rPr>
          <w:sz w:val="20"/>
          <w:szCs w:val="20"/>
        </w:rPr>
        <w:t xml:space="preserve">ные – в тюки до </w:t>
      </w:r>
      <w:smartTag w:uri="urn:schemas-microsoft-com:office:smarttags" w:element="metricconverter">
        <w:smartTagPr>
          <w:attr w:name="ProductID" w:val="50 кг"/>
        </w:smartTagPr>
        <w:r w:rsidRPr="001A02A6">
          <w:rPr>
            <w:sz w:val="20"/>
            <w:szCs w:val="20"/>
          </w:rPr>
          <w:t>50 кг</w:t>
        </w:r>
      </w:smartTag>
      <w:r w:rsidRPr="001A02A6">
        <w:rPr>
          <w:sz w:val="20"/>
          <w:szCs w:val="20"/>
        </w:rPr>
        <w:t xml:space="preserve">. Хранят </w:t>
      </w:r>
      <w:r w:rsidR="001420F0" w:rsidRPr="001A02A6">
        <w:rPr>
          <w:sz w:val="20"/>
          <w:szCs w:val="20"/>
        </w:rPr>
        <w:t xml:space="preserve">цветки </w:t>
      </w:r>
      <w:r w:rsidRPr="001A02A6">
        <w:rPr>
          <w:sz w:val="20"/>
          <w:szCs w:val="20"/>
        </w:rPr>
        <w:t>в сухом, хорошо проветриваемом поме</w:t>
      </w:r>
      <w:r w:rsidR="004F4B04" w:rsidRPr="001A02A6">
        <w:rPr>
          <w:sz w:val="20"/>
          <w:szCs w:val="20"/>
        </w:rPr>
        <w:t xml:space="preserve">щении. </w:t>
      </w:r>
    </w:p>
    <w:p w:rsidR="00D1451F" w:rsidRPr="001A02A6" w:rsidRDefault="004F4B04" w:rsidP="004838E4">
      <w:pPr>
        <w:pStyle w:val="ae"/>
        <w:spacing w:before="0" w:beforeAutospacing="0" w:after="0" w:afterAutospacing="0"/>
        <w:ind w:firstLine="284"/>
        <w:jc w:val="both"/>
        <w:rPr>
          <w:sz w:val="20"/>
          <w:szCs w:val="20"/>
        </w:rPr>
      </w:pPr>
      <w:r w:rsidRPr="001A02A6">
        <w:rPr>
          <w:sz w:val="20"/>
          <w:szCs w:val="20"/>
        </w:rPr>
        <w:t>Срок хранения</w:t>
      </w:r>
      <w:r w:rsidR="00D1451F" w:rsidRPr="001A02A6">
        <w:rPr>
          <w:sz w:val="20"/>
          <w:szCs w:val="20"/>
        </w:rPr>
        <w:t xml:space="preserve"> цветков 5 лет.</w:t>
      </w:r>
    </w:p>
    <w:p w:rsidR="00C43008" w:rsidRPr="001A02A6" w:rsidRDefault="004E6594" w:rsidP="004838E4">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001472EB" w:rsidRPr="001A02A6">
        <w:rPr>
          <w:rFonts w:ascii="Times New Roman" w:hAnsi="Times New Roman"/>
          <w:sz w:val="20"/>
          <w:szCs w:val="20"/>
        </w:rPr>
        <w:t xml:space="preserve"> </w:t>
      </w:r>
      <w:r w:rsidR="00FC7EBB" w:rsidRPr="001A02A6">
        <w:rPr>
          <w:rFonts w:ascii="Times New Roman" w:hAnsi="Times New Roman"/>
          <w:sz w:val="20"/>
          <w:szCs w:val="20"/>
        </w:rPr>
        <w:t xml:space="preserve">травы </w:t>
      </w:r>
      <w:r w:rsidR="001472EB" w:rsidRPr="001A02A6">
        <w:rPr>
          <w:rFonts w:ascii="Times New Roman" w:hAnsi="Times New Roman"/>
          <w:sz w:val="20"/>
          <w:szCs w:val="20"/>
        </w:rPr>
        <w:t>около 20 ц/га.</w:t>
      </w:r>
    </w:p>
    <w:p w:rsidR="007E12CB" w:rsidRPr="001A02A6" w:rsidRDefault="007E12CB" w:rsidP="00FA77B9">
      <w:pPr>
        <w:spacing w:after="0" w:line="240" w:lineRule="auto"/>
        <w:jc w:val="both"/>
        <w:rPr>
          <w:rFonts w:ascii="Times New Roman" w:hAnsi="Times New Roman"/>
          <w:b/>
          <w:i/>
          <w:sz w:val="20"/>
          <w:szCs w:val="20"/>
        </w:rPr>
      </w:pPr>
    </w:p>
    <w:p w:rsidR="0080163A" w:rsidRPr="001A02A6" w:rsidRDefault="0080163A"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Череда трехраздельная</w:t>
      </w:r>
      <w:r w:rsidR="00EA0E0D" w:rsidRPr="001A02A6">
        <w:rPr>
          <w:rFonts w:ascii="Times New Roman" w:hAnsi="Times New Roman"/>
          <w:b/>
          <w:i/>
          <w:sz w:val="20"/>
          <w:szCs w:val="20"/>
        </w:rPr>
        <w:t xml:space="preserve"> (</w:t>
      </w:r>
      <w:r w:rsidR="00EA0E0D" w:rsidRPr="001A02A6">
        <w:rPr>
          <w:rFonts w:ascii="Times New Roman" w:hAnsi="Times New Roman"/>
          <w:b/>
          <w:i/>
          <w:sz w:val="20"/>
          <w:szCs w:val="20"/>
          <w:lang w:val="en-US"/>
        </w:rPr>
        <w:t>Bidens</w:t>
      </w:r>
      <w:r w:rsidR="00EA0E0D" w:rsidRPr="001A02A6">
        <w:rPr>
          <w:rFonts w:ascii="Times New Roman" w:hAnsi="Times New Roman"/>
          <w:b/>
          <w:i/>
          <w:sz w:val="20"/>
          <w:szCs w:val="20"/>
        </w:rPr>
        <w:t xml:space="preserve"> </w:t>
      </w:r>
      <w:r w:rsidR="00EA0E0D" w:rsidRPr="001A02A6">
        <w:rPr>
          <w:rFonts w:ascii="Times New Roman" w:hAnsi="Times New Roman"/>
          <w:b/>
          <w:i/>
          <w:sz w:val="20"/>
          <w:szCs w:val="20"/>
          <w:lang w:val="en-US"/>
        </w:rPr>
        <w:t>tripartita</w:t>
      </w:r>
      <w:r w:rsidR="00EA0E0D" w:rsidRPr="001A02A6">
        <w:rPr>
          <w:rFonts w:ascii="Times New Roman" w:hAnsi="Times New Roman"/>
          <w:b/>
          <w:i/>
          <w:sz w:val="20"/>
          <w:szCs w:val="20"/>
        </w:rPr>
        <w:t xml:space="preserve"> </w:t>
      </w:r>
      <w:r w:rsidR="00EA0E0D" w:rsidRPr="001A02A6">
        <w:rPr>
          <w:rFonts w:ascii="Times New Roman" w:hAnsi="Times New Roman"/>
          <w:b/>
          <w:sz w:val="20"/>
          <w:szCs w:val="20"/>
          <w:lang w:val="en-US"/>
        </w:rPr>
        <w:t>L</w:t>
      </w:r>
      <w:r w:rsidR="00EA0E0D" w:rsidRPr="001A02A6">
        <w:rPr>
          <w:rFonts w:ascii="Times New Roman" w:hAnsi="Times New Roman"/>
          <w:b/>
          <w:i/>
          <w:sz w:val="20"/>
          <w:szCs w:val="20"/>
        </w:rPr>
        <w:t>.)</w:t>
      </w:r>
    </w:p>
    <w:p w:rsidR="004F4B04" w:rsidRDefault="004F4B04" w:rsidP="00FA77B9">
      <w:pPr>
        <w:spacing w:after="0" w:line="240" w:lineRule="auto"/>
        <w:jc w:val="center"/>
        <w:rPr>
          <w:rFonts w:ascii="Times New Roman" w:hAnsi="Times New Roman"/>
          <w:b/>
          <w:i/>
          <w:sz w:val="20"/>
          <w:szCs w:val="20"/>
        </w:rPr>
      </w:pPr>
    </w:p>
    <w:p w:rsidR="00F2272E" w:rsidRPr="001A02A6" w:rsidRDefault="00F2272E" w:rsidP="00F2272E">
      <w:pPr>
        <w:spacing w:after="0" w:line="240" w:lineRule="auto"/>
        <w:ind w:firstLine="284"/>
        <w:jc w:val="both"/>
        <w:rPr>
          <w:rFonts w:ascii="Times New Roman" w:hAnsi="Times New Roman"/>
          <w:sz w:val="20"/>
          <w:szCs w:val="20"/>
        </w:rPr>
      </w:pPr>
      <w:r w:rsidRPr="001A02A6">
        <w:rPr>
          <w:rFonts w:ascii="Times New Roman" w:hAnsi="Times New Roman"/>
          <w:sz w:val="20"/>
          <w:szCs w:val="20"/>
        </w:rPr>
        <w:t>Череда трехраздельная – однолетнее травянистое растение семе</w:t>
      </w:r>
      <w:r w:rsidRPr="001A02A6">
        <w:rPr>
          <w:rFonts w:ascii="Times New Roman" w:hAnsi="Times New Roman"/>
          <w:sz w:val="20"/>
          <w:szCs w:val="20"/>
        </w:rPr>
        <w:t>й</w:t>
      </w:r>
      <w:r w:rsidRPr="001A02A6">
        <w:rPr>
          <w:rFonts w:ascii="Times New Roman" w:hAnsi="Times New Roman"/>
          <w:sz w:val="20"/>
          <w:szCs w:val="20"/>
        </w:rPr>
        <w:t>ства Астровые (</w:t>
      </w:r>
      <w:r w:rsidRPr="001A02A6">
        <w:rPr>
          <w:rFonts w:ascii="Times New Roman" w:hAnsi="Times New Roman"/>
          <w:sz w:val="20"/>
          <w:szCs w:val="20"/>
          <w:lang w:val="en-US"/>
        </w:rPr>
        <w:t>Asteraceae</w:t>
      </w:r>
      <w:r w:rsidRPr="001A02A6">
        <w:rPr>
          <w:rFonts w:ascii="Times New Roman" w:hAnsi="Times New Roman"/>
          <w:sz w:val="20"/>
          <w:szCs w:val="20"/>
        </w:rPr>
        <w:t>) (рис. 9). Распространено почти во всей е</w:t>
      </w:r>
      <w:r w:rsidRPr="001A02A6">
        <w:rPr>
          <w:rFonts w:ascii="Times New Roman" w:hAnsi="Times New Roman"/>
          <w:sz w:val="20"/>
          <w:szCs w:val="20"/>
        </w:rPr>
        <w:t>в</w:t>
      </w:r>
      <w:r w:rsidRPr="001A02A6">
        <w:rPr>
          <w:rFonts w:ascii="Times New Roman" w:hAnsi="Times New Roman"/>
          <w:sz w:val="20"/>
          <w:szCs w:val="20"/>
        </w:rPr>
        <w:t>ропейской части СНГ, в Сибири, Средней Азии, на Кавказе и Дальнем Востоке. Основные районы заготовок дикорастущей культуры нах</w:t>
      </w:r>
      <w:r w:rsidRPr="001A02A6">
        <w:rPr>
          <w:rFonts w:ascii="Times New Roman" w:hAnsi="Times New Roman"/>
          <w:sz w:val="20"/>
          <w:szCs w:val="20"/>
        </w:rPr>
        <w:t>о</w:t>
      </w:r>
      <w:r w:rsidRPr="001A02A6">
        <w:rPr>
          <w:rFonts w:ascii="Times New Roman" w:hAnsi="Times New Roman"/>
          <w:sz w:val="20"/>
          <w:szCs w:val="20"/>
        </w:rPr>
        <w:t>дятся в Беларуси, Украине, Краснодарском и Ставропольском краях России.</w:t>
      </w:r>
    </w:p>
    <w:p w:rsidR="00F2272E" w:rsidRDefault="00F2272E" w:rsidP="00F2272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Ботаническая характеристика и биологические особенности. </w:t>
      </w:r>
      <w:r w:rsidRPr="001A02A6">
        <w:rPr>
          <w:rFonts w:ascii="Times New Roman" w:hAnsi="Times New Roman"/>
          <w:sz w:val="20"/>
          <w:szCs w:val="20"/>
        </w:rPr>
        <w:t>В</w:t>
      </w:r>
      <w:r w:rsidRPr="001A02A6">
        <w:rPr>
          <w:rFonts w:ascii="Times New Roman" w:hAnsi="Times New Roman"/>
          <w:sz w:val="20"/>
          <w:szCs w:val="20"/>
        </w:rPr>
        <w:t>ы</w:t>
      </w:r>
      <w:r w:rsidRPr="001A02A6">
        <w:rPr>
          <w:rFonts w:ascii="Times New Roman" w:hAnsi="Times New Roman"/>
          <w:sz w:val="20"/>
          <w:szCs w:val="20"/>
        </w:rPr>
        <w:t xml:space="preserve">сота растения до </w:t>
      </w:r>
      <w:smartTag w:uri="urn:schemas-microsoft-com:office:smarttags" w:element="metricconverter">
        <w:smartTagPr>
          <w:attr w:name="ProductID" w:val="1 м"/>
        </w:smartTagPr>
        <w:r w:rsidRPr="001A02A6">
          <w:rPr>
            <w:rFonts w:ascii="Times New Roman" w:hAnsi="Times New Roman"/>
            <w:sz w:val="20"/>
            <w:szCs w:val="20"/>
          </w:rPr>
          <w:t>1 м</w:t>
        </w:r>
      </w:smartTag>
      <w:r w:rsidRPr="001A02A6">
        <w:rPr>
          <w:rFonts w:ascii="Times New Roman" w:hAnsi="Times New Roman"/>
          <w:sz w:val="20"/>
          <w:szCs w:val="20"/>
        </w:rPr>
        <w:t>. Корень стержневой, сильно разветвленный, то</w:t>
      </w:r>
      <w:r w:rsidRPr="001A02A6">
        <w:rPr>
          <w:rFonts w:ascii="Times New Roman" w:hAnsi="Times New Roman"/>
          <w:sz w:val="20"/>
          <w:szCs w:val="20"/>
        </w:rPr>
        <w:t>н</w:t>
      </w:r>
      <w:r w:rsidRPr="001A02A6">
        <w:rPr>
          <w:rFonts w:ascii="Times New Roman" w:hAnsi="Times New Roman"/>
          <w:sz w:val="20"/>
          <w:szCs w:val="20"/>
        </w:rPr>
        <w:t>кий. Стебель одиночный, прямостоячий, красноватый, вверху супр</w:t>
      </w:r>
      <w:r w:rsidRPr="001A02A6">
        <w:rPr>
          <w:rFonts w:ascii="Times New Roman" w:hAnsi="Times New Roman"/>
          <w:sz w:val="20"/>
          <w:szCs w:val="20"/>
        </w:rPr>
        <w:t>о</w:t>
      </w:r>
      <w:r w:rsidRPr="001A02A6">
        <w:rPr>
          <w:rFonts w:ascii="Times New Roman" w:hAnsi="Times New Roman"/>
          <w:sz w:val="20"/>
          <w:szCs w:val="20"/>
        </w:rPr>
        <w:t>тивно ветвящийся. Листья супротивные, с короткими черешками, гл</w:t>
      </w:r>
      <w:r w:rsidRPr="001A02A6">
        <w:rPr>
          <w:rFonts w:ascii="Times New Roman" w:hAnsi="Times New Roman"/>
          <w:sz w:val="20"/>
          <w:szCs w:val="20"/>
        </w:rPr>
        <w:t>у</w:t>
      </w:r>
      <w:r w:rsidRPr="001A02A6">
        <w:rPr>
          <w:rFonts w:ascii="Times New Roman" w:hAnsi="Times New Roman"/>
          <w:sz w:val="20"/>
          <w:szCs w:val="20"/>
        </w:rPr>
        <w:t>боко тре</w:t>
      </w:r>
      <w:proofErr w:type="gramStart"/>
      <w:r w:rsidRPr="001A02A6">
        <w:rPr>
          <w:rFonts w:ascii="Times New Roman" w:hAnsi="Times New Roman"/>
          <w:sz w:val="20"/>
          <w:szCs w:val="20"/>
        </w:rPr>
        <w:t>х-</w:t>
      </w:r>
      <w:proofErr w:type="gramEnd"/>
      <w:r w:rsidRPr="001A02A6">
        <w:rPr>
          <w:rFonts w:ascii="Times New Roman" w:hAnsi="Times New Roman"/>
          <w:sz w:val="20"/>
          <w:szCs w:val="20"/>
        </w:rPr>
        <w:t xml:space="preserve"> или пятираздельные, зубчатые, дли</w:t>
      </w:r>
      <w:r>
        <w:rPr>
          <w:rFonts w:ascii="Times New Roman" w:hAnsi="Times New Roman"/>
          <w:sz w:val="20"/>
          <w:szCs w:val="20"/>
        </w:rPr>
        <w:t>ной до 7 и шириной 4 </w:t>
      </w:r>
      <w:r w:rsidRPr="001A02A6">
        <w:rPr>
          <w:rFonts w:ascii="Times New Roman" w:hAnsi="Times New Roman"/>
          <w:sz w:val="20"/>
          <w:szCs w:val="20"/>
        </w:rPr>
        <w:t>см.</w:t>
      </w:r>
    </w:p>
    <w:p w:rsidR="00F2272E" w:rsidRPr="001A02A6" w:rsidRDefault="00F2272E" w:rsidP="00F2272E">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Цветки мелкие, желтые, трубчатые, на концах ветвей собраны в корзинки диаметром до </w:t>
      </w:r>
      <w:smartTag w:uri="urn:schemas-microsoft-com:office:smarttags" w:element="metricconverter">
        <w:smartTagPr>
          <w:attr w:name="ProductID" w:val="2 см"/>
        </w:smartTagPr>
        <w:r w:rsidRPr="001A02A6">
          <w:rPr>
            <w:rFonts w:ascii="Times New Roman" w:hAnsi="Times New Roman"/>
            <w:sz w:val="20"/>
            <w:szCs w:val="20"/>
          </w:rPr>
          <w:t>2 см</w:t>
        </w:r>
      </w:smartTag>
      <w:r w:rsidRPr="001A02A6">
        <w:rPr>
          <w:rFonts w:ascii="Times New Roman" w:hAnsi="Times New Roman"/>
          <w:sz w:val="20"/>
          <w:szCs w:val="20"/>
        </w:rPr>
        <w:t xml:space="preserve">. Плоды – сплюснутые семянки с двумя или тремя ребрами, длиной до </w:t>
      </w:r>
      <w:smartTag w:uri="urn:schemas-microsoft-com:office:smarttags" w:element="metricconverter">
        <w:smartTagPr>
          <w:attr w:name="ProductID" w:val="8 мм"/>
        </w:smartTagPr>
        <w:r w:rsidRPr="001A02A6">
          <w:rPr>
            <w:rFonts w:ascii="Times New Roman" w:hAnsi="Times New Roman"/>
            <w:sz w:val="20"/>
            <w:szCs w:val="20"/>
          </w:rPr>
          <w:t>8 мм</w:t>
        </w:r>
      </w:smartTag>
      <w:r w:rsidRPr="001A02A6">
        <w:rPr>
          <w:rFonts w:ascii="Times New Roman" w:hAnsi="Times New Roman"/>
          <w:sz w:val="20"/>
          <w:szCs w:val="20"/>
        </w:rPr>
        <w:t xml:space="preserve"> и шириной </w:t>
      </w:r>
      <w:smartTag w:uri="urn:schemas-microsoft-com:office:smarttags" w:element="metricconverter">
        <w:smartTagPr>
          <w:attr w:name="ProductID" w:val="3,5 мм"/>
        </w:smartTagPr>
        <w:r w:rsidRPr="001A02A6">
          <w:rPr>
            <w:rFonts w:ascii="Times New Roman" w:hAnsi="Times New Roman"/>
            <w:sz w:val="20"/>
            <w:szCs w:val="20"/>
          </w:rPr>
          <w:t>3,5 мм</w:t>
        </w:r>
      </w:smartTag>
      <w:r w:rsidRPr="001A02A6">
        <w:rPr>
          <w:rFonts w:ascii="Times New Roman" w:hAnsi="Times New Roman"/>
          <w:sz w:val="20"/>
          <w:szCs w:val="20"/>
        </w:rPr>
        <w:t xml:space="preserve">. </w:t>
      </w:r>
    </w:p>
    <w:p w:rsidR="00F2272E" w:rsidRPr="001A02A6" w:rsidRDefault="00F2272E" w:rsidP="00F2272E">
      <w:pPr>
        <w:pStyle w:val="ae"/>
        <w:spacing w:before="0" w:beforeAutospacing="0" w:after="0" w:afterAutospacing="0"/>
        <w:ind w:firstLine="284"/>
        <w:jc w:val="both"/>
        <w:rPr>
          <w:sz w:val="20"/>
          <w:szCs w:val="20"/>
        </w:rPr>
      </w:pPr>
      <w:r w:rsidRPr="001A02A6">
        <w:rPr>
          <w:sz w:val="20"/>
          <w:szCs w:val="20"/>
        </w:rPr>
        <w:t>В течение 10–20 дней после появления всходов растения развив</w:t>
      </w:r>
      <w:r w:rsidRPr="001A02A6">
        <w:rPr>
          <w:sz w:val="20"/>
          <w:szCs w:val="20"/>
        </w:rPr>
        <w:t>а</w:t>
      </w:r>
      <w:r w:rsidRPr="001A02A6">
        <w:rPr>
          <w:sz w:val="20"/>
          <w:szCs w:val="20"/>
        </w:rPr>
        <w:t xml:space="preserve">ются очень медленно и могут быть сильно засорены, лишь со второй </w:t>
      </w:r>
      <w:r w:rsidRPr="001A02A6">
        <w:rPr>
          <w:sz w:val="20"/>
          <w:szCs w:val="20"/>
        </w:rPr>
        <w:lastRenderedPageBreak/>
        <w:t>половины июля начинается ин</w:t>
      </w:r>
      <w:r w:rsidRPr="001A02A6">
        <w:rPr>
          <w:sz w:val="20"/>
          <w:szCs w:val="20"/>
        </w:rPr>
        <w:softHyphen/>
        <w:t>тенсивное нарастание надземной массы. Цветет с конца июня до сентября, плоды созревают в августе – октя</w:t>
      </w:r>
      <w:r w:rsidRPr="001A02A6">
        <w:rPr>
          <w:sz w:val="20"/>
          <w:szCs w:val="20"/>
        </w:rPr>
        <w:t>б</w:t>
      </w:r>
      <w:r w:rsidRPr="001A02A6">
        <w:rPr>
          <w:sz w:val="20"/>
          <w:szCs w:val="20"/>
        </w:rPr>
        <w:t>ре.</w:t>
      </w:r>
    </w:p>
    <w:p w:rsidR="00F2272E" w:rsidRPr="001A02A6" w:rsidRDefault="00F2272E" w:rsidP="00F2272E">
      <w:pPr>
        <w:spacing w:after="0" w:line="240" w:lineRule="auto"/>
        <w:ind w:firstLine="284"/>
        <w:jc w:val="both"/>
        <w:rPr>
          <w:rFonts w:ascii="Times New Roman" w:hAnsi="Times New Roman"/>
          <w:sz w:val="20"/>
          <w:szCs w:val="20"/>
        </w:rPr>
      </w:pPr>
      <w:r w:rsidRPr="001A02A6">
        <w:rPr>
          <w:rFonts w:ascii="Times New Roman" w:hAnsi="Times New Roman"/>
          <w:sz w:val="20"/>
          <w:szCs w:val="20"/>
        </w:rPr>
        <w:t>В полевых условиях семена начинают медленно прорастать при температуре 3–4</w:t>
      </w:r>
      <w:r w:rsidRPr="001A02A6">
        <w:rPr>
          <w:rFonts w:ascii="Times New Roman" w:hAnsi="Times New Roman"/>
          <w:sz w:val="20"/>
          <w:szCs w:val="20"/>
          <w:vertAlign w:val="superscript"/>
        </w:rPr>
        <w:t>о</w:t>
      </w:r>
      <w:r w:rsidRPr="001A02A6">
        <w:rPr>
          <w:rFonts w:ascii="Times New Roman" w:hAnsi="Times New Roman"/>
          <w:sz w:val="20"/>
          <w:szCs w:val="20"/>
        </w:rPr>
        <w:t>С. Теплолюбивая и влаголюбивая культура. В усл</w:t>
      </w:r>
      <w:r w:rsidRPr="001A02A6">
        <w:rPr>
          <w:rFonts w:ascii="Times New Roman" w:hAnsi="Times New Roman"/>
          <w:sz w:val="20"/>
          <w:szCs w:val="20"/>
        </w:rPr>
        <w:t>о</w:t>
      </w:r>
      <w:r w:rsidRPr="001A02A6">
        <w:rPr>
          <w:rFonts w:ascii="Times New Roman" w:hAnsi="Times New Roman"/>
          <w:sz w:val="20"/>
          <w:szCs w:val="20"/>
        </w:rPr>
        <w:t>виях холодной дождливой погоды растения растут медленно и плохо развиваются. Почвы предпочтительны легкие супесчаные и суглин</w:t>
      </w:r>
      <w:r w:rsidRPr="001A02A6">
        <w:rPr>
          <w:rFonts w:ascii="Times New Roman" w:hAnsi="Times New Roman"/>
          <w:sz w:val="20"/>
          <w:szCs w:val="20"/>
        </w:rPr>
        <w:t>и</w:t>
      </w:r>
      <w:r w:rsidRPr="001A02A6">
        <w:rPr>
          <w:rFonts w:ascii="Times New Roman" w:hAnsi="Times New Roman"/>
          <w:sz w:val="20"/>
          <w:szCs w:val="20"/>
        </w:rPr>
        <w:t>стые, а также торфяные.</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EA0E0D" w:rsidRPr="001A02A6" w:rsidTr="002E2C03">
        <w:tc>
          <w:tcPr>
            <w:tcW w:w="3227" w:type="dxa"/>
          </w:tcPr>
          <w:p w:rsidR="00EA0E0D" w:rsidRPr="001A02A6" w:rsidRDefault="00EA0E0D" w:rsidP="00FA77B9">
            <w:pPr>
              <w:spacing w:after="0" w:line="240" w:lineRule="auto"/>
              <w:ind w:left="-142" w:right="-128"/>
              <w:jc w:val="center"/>
              <w:rPr>
                <w:sz w:val="4"/>
                <w:szCs w:val="20"/>
              </w:rPr>
            </w:pPr>
          </w:p>
          <w:p w:rsidR="00EA0E0D" w:rsidRPr="00F2272E" w:rsidRDefault="00EA0E0D" w:rsidP="00FA77B9">
            <w:pPr>
              <w:spacing w:after="0" w:line="240" w:lineRule="auto"/>
              <w:ind w:left="-142" w:right="-128"/>
              <w:jc w:val="center"/>
              <w:rPr>
                <w:sz w:val="6"/>
                <w:szCs w:val="20"/>
              </w:rPr>
            </w:pPr>
          </w:p>
          <w:p w:rsidR="00F2272E" w:rsidRPr="001A02A6" w:rsidRDefault="00F2272E"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35834" cy="2777705"/>
                  <wp:effectExtent l="0" t="0" r="0" b="0"/>
                  <wp:docPr id="101" name="il_fi" descr="http://oblepiha.com/uploads/posts/2012-12/1355896942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oblepiha.com/uploads/posts/2012-12/1355896942_4.jpg"/>
                          <pic:cNvPicPr>
                            <a:picLocks noChangeAspect="1" noChangeArrowheads="1"/>
                          </pic:cNvPicPr>
                        </pic:nvPicPr>
                        <pic:blipFill>
                          <a:blip r:embed="rId24" cstate="print">
                            <a:lum contrast="10000"/>
                          </a:blip>
                          <a:srcRect/>
                          <a:stretch>
                            <a:fillRect/>
                          </a:stretch>
                        </pic:blipFill>
                        <pic:spPr bwMode="auto">
                          <a:xfrm>
                            <a:off x="0" y="0"/>
                            <a:ext cx="2043433" cy="2788073"/>
                          </a:xfrm>
                          <a:prstGeom prst="rect">
                            <a:avLst/>
                          </a:prstGeom>
                          <a:noFill/>
                          <a:ln w="9525">
                            <a:noFill/>
                            <a:miter lim="800000"/>
                            <a:headEnd/>
                            <a:tailEnd/>
                          </a:ln>
                        </pic:spPr>
                      </pic:pic>
                    </a:graphicData>
                  </a:graphic>
                </wp:inline>
              </w:drawing>
            </w:r>
          </w:p>
        </w:tc>
        <w:tc>
          <w:tcPr>
            <w:tcW w:w="3118" w:type="dxa"/>
            <w:vMerge w:val="restart"/>
          </w:tcPr>
          <w:p w:rsidR="00F2272E" w:rsidRPr="001A02A6" w:rsidRDefault="00F2272E" w:rsidP="00F2272E">
            <w:pPr>
              <w:spacing w:after="0" w:line="240" w:lineRule="auto"/>
              <w:ind w:firstLine="284"/>
              <w:jc w:val="both"/>
              <w:rPr>
                <w:sz w:val="20"/>
                <w:szCs w:val="20"/>
              </w:rPr>
            </w:pPr>
            <w:r w:rsidRPr="001A02A6">
              <w:rPr>
                <w:i/>
                <w:sz w:val="20"/>
                <w:szCs w:val="20"/>
              </w:rPr>
              <w:t>Лекарственное сырье.</w:t>
            </w:r>
            <w:r w:rsidRPr="001A02A6">
              <w:rPr>
                <w:sz w:val="20"/>
                <w:szCs w:val="20"/>
              </w:rPr>
              <w:t xml:space="preserve"> Трава.</w:t>
            </w:r>
          </w:p>
          <w:p w:rsidR="00F2272E" w:rsidRPr="001A02A6" w:rsidRDefault="00F2272E" w:rsidP="00F2272E">
            <w:pPr>
              <w:spacing w:after="0" w:line="240" w:lineRule="auto"/>
              <w:ind w:firstLine="284"/>
              <w:jc w:val="both"/>
              <w:rPr>
                <w:sz w:val="20"/>
                <w:szCs w:val="20"/>
              </w:rPr>
            </w:pPr>
            <w:r w:rsidRPr="001A02A6">
              <w:rPr>
                <w:i/>
                <w:sz w:val="20"/>
                <w:szCs w:val="20"/>
              </w:rPr>
              <w:t>Способ  размножения.</w:t>
            </w:r>
            <w:r w:rsidRPr="001A02A6">
              <w:rPr>
                <w:sz w:val="20"/>
                <w:szCs w:val="20"/>
              </w:rPr>
              <w:t xml:space="preserve"> Сем</w:t>
            </w:r>
            <w:r w:rsidRPr="001A02A6">
              <w:rPr>
                <w:sz w:val="20"/>
                <w:szCs w:val="20"/>
              </w:rPr>
              <w:t>е</w:t>
            </w:r>
            <w:r w:rsidRPr="001A02A6">
              <w:rPr>
                <w:sz w:val="20"/>
                <w:szCs w:val="20"/>
              </w:rPr>
              <w:t>нами.</w:t>
            </w:r>
          </w:p>
          <w:p w:rsidR="00EA0E0D" w:rsidRPr="001A02A6" w:rsidRDefault="00F2272E" w:rsidP="00F2272E">
            <w:pPr>
              <w:spacing w:after="0" w:line="240" w:lineRule="auto"/>
              <w:ind w:firstLine="284"/>
              <w:jc w:val="both"/>
              <w:rPr>
                <w:sz w:val="20"/>
                <w:szCs w:val="20"/>
              </w:rPr>
            </w:pPr>
            <w:r w:rsidRPr="001A02A6">
              <w:rPr>
                <w:i/>
                <w:sz w:val="20"/>
                <w:szCs w:val="20"/>
              </w:rPr>
              <w:t>Требования к качеству.</w:t>
            </w:r>
            <w:r w:rsidRPr="001A02A6">
              <w:rPr>
                <w:sz w:val="20"/>
                <w:szCs w:val="20"/>
              </w:rPr>
              <w:t xml:space="preserve"> В</w:t>
            </w:r>
            <w:r w:rsidRPr="001A02A6">
              <w:rPr>
                <w:sz w:val="20"/>
                <w:szCs w:val="20"/>
              </w:rPr>
              <w:t>ы</w:t>
            </w:r>
            <w:r w:rsidRPr="001A02A6">
              <w:rPr>
                <w:sz w:val="20"/>
                <w:szCs w:val="20"/>
              </w:rPr>
              <w:t>сушенное сырье состоит из смеси облиственных верхушек и кусо</w:t>
            </w:r>
            <w:r w:rsidRPr="001A02A6">
              <w:rPr>
                <w:sz w:val="20"/>
                <w:szCs w:val="20"/>
              </w:rPr>
              <w:t>ч</w:t>
            </w:r>
            <w:r w:rsidRPr="001A02A6">
              <w:rPr>
                <w:sz w:val="20"/>
                <w:szCs w:val="20"/>
              </w:rPr>
              <w:t xml:space="preserve">ков стеблей длиной до </w:t>
            </w:r>
            <w:smartTag w:uri="urn:schemas-microsoft-com:office:smarttags" w:element="metricconverter">
              <w:smartTagPr>
                <w:attr w:name="ProductID" w:val="15 см"/>
              </w:smartTagPr>
              <w:r w:rsidRPr="001A02A6">
                <w:rPr>
                  <w:sz w:val="20"/>
                  <w:szCs w:val="20"/>
                </w:rPr>
                <w:t>15 см</w:t>
              </w:r>
            </w:smartTag>
            <w:r w:rsidRPr="001A02A6">
              <w:rPr>
                <w:sz w:val="20"/>
                <w:szCs w:val="20"/>
              </w:rPr>
              <w:t xml:space="preserve"> (с бутонами или без них) и отдел</w:t>
            </w:r>
            <w:r w:rsidRPr="001A02A6">
              <w:rPr>
                <w:sz w:val="20"/>
                <w:szCs w:val="20"/>
              </w:rPr>
              <w:t>ь</w:t>
            </w:r>
            <w:r w:rsidRPr="001A02A6">
              <w:rPr>
                <w:sz w:val="20"/>
                <w:szCs w:val="20"/>
              </w:rPr>
              <w:t>ных листьев. Цвет листьев зел</w:t>
            </w:r>
            <w:r w:rsidRPr="001A02A6">
              <w:rPr>
                <w:sz w:val="20"/>
                <w:szCs w:val="20"/>
              </w:rPr>
              <w:t>е</w:t>
            </w:r>
            <w:r w:rsidRPr="001A02A6">
              <w:rPr>
                <w:sz w:val="20"/>
                <w:szCs w:val="20"/>
              </w:rPr>
              <w:t>ный или буровато-зеленый, а стеблей – зеленый или зеленов</w:t>
            </w:r>
            <w:r w:rsidRPr="001A02A6">
              <w:rPr>
                <w:sz w:val="20"/>
                <w:szCs w:val="20"/>
              </w:rPr>
              <w:t>а</w:t>
            </w:r>
            <w:r w:rsidRPr="001A02A6">
              <w:rPr>
                <w:sz w:val="20"/>
                <w:szCs w:val="20"/>
              </w:rPr>
              <w:t>то-фиолетовый. Запах своеобра</w:t>
            </w:r>
            <w:r w:rsidRPr="001A02A6">
              <w:rPr>
                <w:sz w:val="20"/>
                <w:szCs w:val="20"/>
              </w:rPr>
              <w:t>з</w:t>
            </w:r>
            <w:r w:rsidRPr="001A02A6">
              <w:rPr>
                <w:sz w:val="20"/>
                <w:szCs w:val="20"/>
              </w:rPr>
              <w:t>ный, вкус горьковатый, слегка вяжущий.</w:t>
            </w:r>
            <w:r>
              <w:rPr>
                <w:sz w:val="20"/>
                <w:szCs w:val="20"/>
              </w:rPr>
              <w:t xml:space="preserve"> </w:t>
            </w:r>
            <w:r w:rsidRPr="001A02A6">
              <w:rPr>
                <w:sz w:val="20"/>
                <w:szCs w:val="20"/>
              </w:rPr>
              <w:t>Числовые показатели: влажность сырья должна быть не более 13 %, золы общей – не б</w:t>
            </w:r>
            <w:r w:rsidRPr="001A02A6">
              <w:rPr>
                <w:sz w:val="20"/>
                <w:szCs w:val="20"/>
              </w:rPr>
              <w:t>о</w:t>
            </w:r>
            <w:r w:rsidRPr="001A02A6">
              <w:rPr>
                <w:sz w:val="20"/>
                <w:szCs w:val="20"/>
              </w:rPr>
              <w:t>лее 11 %, побуревших и поче</w:t>
            </w:r>
            <w:r w:rsidRPr="001A02A6">
              <w:rPr>
                <w:sz w:val="20"/>
                <w:szCs w:val="20"/>
              </w:rPr>
              <w:t>р</w:t>
            </w:r>
            <w:r w:rsidRPr="001A02A6">
              <w:rPr>
                <w:sz w:val="20"/>
                <w:szCs w:val="20"/>
              </w:rPr>
              <w:t>невших стеблей и листьев – не более 3 %, облиственных верх</w:t>
            </w:r>
            <w:r w:rsidRPr="001A02A6">
              <w:rPr>
                <w:sz w:val="20"/>
                <w:szCs w:val="20"/>
              </w:rPr>
              <w:t>у</w:t>
            </w:r>
            <w:r w:rsidRPr="001A02A6">
              <w:rPr>
                <w:sz w:val="20"/>
                <w:szCs w:val="20"/>
              </w:rPr>
              <w:t xml:space="preserve">шек длиннее </w:t>
            </w:r>
            <w:smartTag w:uri="urn:schemas-microsoft-com:office:smarttags" w:element="metricconverter">
              <w:smartTagPr>
                <w:attr w:name="ProductID" w:val="15 см"/>
              </w:smartTagPr>
              <w:r w:rsidRPr="001A02A6">
                <w:rPr>
                  <w:sz w:val="20"/>
                  <w:szCs w:val="20"/>
                </w:rPr>
                <w:t>15 см</w:t>
              </w:r>
            </w:smartTag>
            <w:r w:rsidRPr="001A02A6">
              <w:rPr>
                <w:sz w:val="20"/>
                <w:szCs w:val="20"/>
              </w:rPr>
              <w:t> – не более 3 %, органической примеси – не более 2 %, минеральной прим</w:t>
            </w:r>
            <w:r w:rsidRPr="001A02A6">
              <w:rPr>
                <w:sz w:val="20"/>
                <w:szCs w:val="20"/>
              </w:rPr>
              <w:t>е</w:t>
            </w:r>
            <w:r w:rsidRPr="001A02A6">
              <w:rPr>
                <w:sz w:val="20"/>
                <w:szCs w:val="20"/>
              </w:rPr>
              <w:t>си – не более 1 %.</w:t>
            </w:r>
          </w:p>
        </w:tc>
      </w:tr>
      <w:tr w:rsidR="00EA0E0D" w:rsidRPr="001A02A6" w:rsidTr="002E2C03">
        <w:tc>
          <w:tcPr>
            <w:tcW w:w="3227" w:type="dxa"/>
          </w:tcPr>
          <w:p w:rsidR="00F2272E" w:rsidRDefault="00F2272E" w:rsidP="00FA77B9">
            <w:pPr>
              <w:spacing w:after="0" w:line="240" w:lineRule="auto"/>
              <w:jc w:val="center"/>
              <w:rPr>
                <w:sz w:val="16"/>
                <w:szCs w:val="20"/>
              </w:rPr>
            </w:pPr>
          </w:p>
          <w:p w:rsidR="00EA0E0D" w:rsidRPr="001A02A6" w:rsidRDefault="00496030" w:rsidP="00FA77B9">
            <w:pPr>
              <w:spacing w:after="0" w:line="240" w:lineRule="auto"/>
              <w:jc w:val="center"/>
              <w:rPr>
                <w:sz w:val="16"/>
                <w:szCs w:val="20"/>
              </w:rPr>
            </w:pPr>
            <w:r w:rsidRPr="001A02A6">
              <w:rPr>
                <w:sz w:val="16"/>
                <w:szCs w:val="20"/>
              </w:rPr>
              <w:t>Рис.</w:t>
            </w:r>
            <w:r w:rsidR="00EA0E0D" w:rsidRPr="001A02A6">
              <w:rPr>
                <w:sz w:val="16"/>
                <w:szCs w:val="20"/>
              </w:rPr>
              <w:t xml:space="preserve"> 9</w:t>
            </w:r>
            <w:r w:rsidRPr="001A02A6">
              <w:rPr>
                <w:sz w:val="16"/>
                <w:szCs w:val="20"/>
              </w:rPr>
              <w:t>.</w:t>
            </w:r>
            <w:r w:rsidR="00EA0E0D" w:rsidRPr="001A02A6">
              <w:rPr>
                <w:sz w:val="16"/>
                <w:szCs w:val="20"/>
              </w:rPr>
              <w:t xml:space="preserve"> – Внешний вид растения </w:t>
            </w:r>
          </w:p>
          <w:p w:rsidR="00EA0E0D" w:rsidRPr="001A02A6" w:rsidRDefault="00EA0E0D" w:rsidP="00FA77B9">
            <w:pPr>
              <w:spacing w:after="0" w:line="240" w:lineRule="auto"/>
              <w:jc w:val="center"/>
              <w:rPr>
                <w:sz w:val="20"/>
                <w:szCs w:val="20"/>
              </w:rPr>
            </w:pPr>
            <w:r w:rsidRPr="001A02A6">
              <w:rPr>
                <w:sz w:val="16"/>
                <w:szCs w:val="20"/>
              </w:rPr>
              <w:t>череды трехраздельной</w:t>
            </w:r>
          </w:p>
        </w:tc>
        <w:tc>
          <w:tcPr>
            <w:tcW w:w="3118" w:type="dxa"/>
            <w:vMerge/>
          </w:tcPr>
          <w:p w:rsidR="00EA0E0D" w:rsidRPr="001A02A6" w:rsidRDefault="00EA0E0D" w:rsidP="00FA77B9">
            <w:pPr>
              <w:spacing w:after="0" w:line="240" w:lineRule="auto"/>
              <w:jc w:val="both"/>
              <w:rPr>
                <w:sz w:val="20"/>
                <w:szCs w:val="20"/>
              </w:rPr>
            </w:pPr>
          </w:p>
        </w:tc>
      </w:tr>
    </w:tbl>
    <w:p w:rsidR="0080163A" w:rsidRPr="001A02A6" w:rsidRDefault="009948C7" w:rsidP="0049603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80163A" w:rsidRPr="001A02A6">
        <w:rPr>
          <w:rFonts w:ascii="Times New Roman" w:hAnsi="Times New Roman"/>
          <w:i/>
          <w:sz w:val="20"/>
          <w:szCs w:val="20"/>
        </w:rPr>
        <w:t>.</w:t>
      </w:r>
      <w:r w:rsidR="0080163A" w:rsidRPr="001A02A6">
        <w:rPr>
          <w:rFonts w:ascii="Times New Roman" w:hAnsi="Times New Roman"/>
          <w:sz w:val="20"/>
          <w:szCs w:val="20"/>
        </w:rPr>
        <w:t xml:space="preserve"> Трава содержит не менее 10 флавоноидов, к</w:t>
      </w:r>
      <w:r w:rsidR="0080163A" w:rsidRPr="001A02A6">
        <w:rPr>
          <w:rFonts w:ascii="Times New Roman" w:hAnsi="Times New Roman"/>
          <w:sz w:val="20"/>
          <w:szCs w:val="20"/>
        </w:rPr>
        <w:t>у</w:t>
      </w:r>
      <w:r w:rsidR="0080163A" w:rsidRPr="001A02A6">
        <w:rPr>
          <w:rFonts w:ascii="Times New Roman" w:hAnsi="Times New Roman"/>
          <w:sz w:val="20"/>
          <w:szCs w:val="20"/>
        </w:rPr>
        <w:t xml:space="preserve">марины (умбеллиферон и скополетин), аскорбиновую кислоту </w:t>
      </w:r>
      <w:r w:rsidR="00496030" w:rsidRPr="001A02A6">
        <w:rPr>
          <w:rFonts w:ascii="Times New Roman" w:hAnsi="Times New Roman"/>
          <w:sz w:val="20"/>
          <w:szCs w:val="20"/>
        </w:rPr>
        <w:br/>
      </w:r>
      <w:r w:rsidR="0080163A" w:rsidRPr="001A02A6">
        <w:rPr>
          <w:rFonts w:ascii="Times New Roman" w:hAnsi="Times New Roman"/>
          <w:sz w:val="20"/>
          <w:szCs w:val="20"/>
        </w:rPr>
        <w:t>(60–70 мг%), каротин (свыше 50 мг%), дубильные вещества конденс</w:t>
      </w:r>
      <w:r w:rsidR="0080163A" w:rsidRPr="001A02A6">
        <w:rPr>
          <w:rFonts w:ascii="Times New Roman" w:hAnsi="Times New Roman"/>
          <w:sz w:val="20"/>
          <w:szCs w:val="20"/>
        </w:rPr>
        <w:t>и</w:t>
      </w:r>
      <w:r w:rsidR="0080163A" w:rsidRPr="001A02A6">
        <w:rPr>
          <w:rFonts w:ascii="Times New Roman" w:hAnsi="Times New Roman"/>
          <w:sz w:val="20"/>
          <w:szCs w:val="20"/>
        </w:rPr>
        <w:t>рованного ряда (до 4,46</w:t>
      </w:r>
      <w:r w:rsidR="00496030" w:rsidRPr="001A02A6">
        <w:rPr>
          <w:rFonts w:ascii="Times New Roman" w:hAnsi="Times New Roman"/>
          <w:sz w:val="20"/>
          <w:szCs w:val="20"/>
        </w:rPr>
        <w:t> </w:t>
      </w:r>
      <w:r w:rsidR="0080163A" w:rsidRPr="001A02A6">
        <w:rPr>
          <w:rFonts w:ascii="Times New Roman" w:hAnsi="Times New Roman"/>
          <w:sz w:val="20"/>
          <w:szCs w:val="20"/>
        </w:rPr>
        <w:t>%), горечи, слизи, лактоны, ам</w:t>
      </w:r>
      <w:r w:rsidR="001420F0" w:rsidRPr="001A02A6">
        <w:rPr>
          <w:rFonts w:ascii="Times New Roman" w:hAnsi="Times New Roman"/>
          <w:sz w:val="20"/>
          <w:szCs w:val="20"/>
        </w:rPr>
        <w:t>ины,</w:t>
      </w:r>
      <w:r w:rsidR="0080163A" w:rsidRPr="001A02A6">
        <w:rPr>
          <w:rFonts w:ascii="Times New Roman" w:hAnsi="Times New Roman"/>
          <w:sz w:val="20"/>
          <w:szCs w:val="20"/>
        </w:rPr>
        <w:t xml:space="preserve"> следы эфирного масла, пигменты.</w:t>
      </w:r>
      <w:r w:rsidR="007E12CB" w:rsidRPr="001A02A6">
        <w:rPr>
          <w:rFonts w:ascii="Times New Roman" w:hAnsi="Times New Roman"/>
          <w:sz w:val="20"/>
          <w:szCs w:val="20"/>
        </w:rPr>
        <w:t xml:space="preserve"> </w:t>
      </w:r>
      <w:r w:rsidR="001420F0" w:rsidRPr="001A02A6">
        <w:rPr>
          <w:rFonts w:ascii="Times New Roman" w:hAnsi="Times New Roman"/>
          <w:sz w:val="20"/>
          <w:szCs w:val="20"/>
        </w:rPr>
        <w:t xml:space="preserve">В надземной части содержится </w:t>
      </w:r>
      <w:r w:rsidR="00496030" w:rsidRPr="001A02A6">
        <w:rPr>
          <w:rFonts w:ascii="Times New Roman" w:hAnsi="Times New Roman"/>
          <w:sz w:val="20"/>
          <w:szCs w:val="20"/>
        </w:rPr>
        <w:t xml:space="preserve">8,6 % </w:t>
      </w:r>
      <w:r w:rsidR="001420F0" w:rsidRPr="001A02A6">
        <w:rPr>
          <w:rFonts w:ascii="Times New Roman" w:hAnsi="Times New Roman"/>
          <w:sz w:val="20"/>
          <w:szCs w:val="20"/>
        </w:rPr>
        <w:t>золы;</w:t>
      </w:r>
      <w:r w:rsidR="0080163A" w:rsidRPr="001A02A6">
        <w:rPr>
          <w:rFonts w:ascii="Times New Roman" w:hAnsi="Times New Roman"/>
          <w:sz w:val="20"/>
          <w:szCs w:val="20"/>
        </w:rPr>
        <w:t xml:space="preserve"> макроэлемен</w:t>
      </w:r>
      <w:r w:rsidR="001420F0" w:rsidRPr="001A02A6">
        <w:rPr>
          <w:rFonts w:ascii="Times New Roman" w:hAnsi="Times New Roman"/>
          <w:sz w:val="20"/>
          <w:szCs w:val="20"/>
        </w:rPr>
        <w:t>тов</w:t>
      </w:r>
      <w:r w:rsidR="0080163A" w:rsidRPr="001A02A6">
        <w:rPr>
          <w:rFonts w:ascii="Times New Roman" w:hAnsi="Times New Roman"/>
          <w:sz w:val="20"/>
          <w:szCs w:val="20"/>
        </w:rPr>
        <w:t xml:space="preserve"> (мг/г): К – 40,40, Ca – 11,40, Mn – 3,50</w:t>
      </w:r>
      <w:r w:rsidR="00DB13D9" w:rsidRPr="001A02A6">
        <w:rPr>
          <w:rFonts w:ascii="Times New Roman" w:hAnsi="Times New Roman"/>
          <w:sz w:val="20"/>
          <w:szCs w:val="20"/>
        </w:rPr>
        <w:t>, Fe – 0,20; ми</w:t>
      </w:r>
      <w:r w:rsidR="00DB13D9" w:rsidRPr="001A02A6">
        <w:rPr>
          <w:rFonts w:ascii="Times New Roman" w:hAnsi="Times New Roman"/>
          <w:sz w:val="20"/>
          <w:szCs w:val="20"/>
        </w:rPr>
        <w:t>к</w:t>
      </w:r>
      <w:r w:rsidR="00DB13D9" w:rsidRPr="001A02A6">
        <w:rPr>
          <w:rFonts w:ascii="Times New Roman" w:hAnsi="Times New Roman"/>
          <w:sz w:val="20"/>
          <w:szCs w:val="20"/>
        </w:rPr>
        <w:t>роэлемен</w:t>
      </w:r>
      <w:r w:rsidR="001420F0" w:rsidRPr="001A02A6">
        <w:rPr>
          <w:rFonts w:ascii="Times New Roman" w:hAnsi="Times New Roman"/>
          <w:sz w:val="20"/>
          <w:szCs w:val="20"/>
        </w:rPr>
        <w:t>тов (мкг/г):</w:t>
      </w:r>
      <w:r w:rsidR="0080163A" w:rsidRPr="001A02A6">
        <w:rPr>
          <w:rFonts w:ascii="Times New Roman" w:hAnsi="Times New Roman"/>
          <w:sz w:val="20"/>
          <w:szCs w:val="20"/>
        </w:rPr>
        <w:t xml:space="preserve"> М</w:t>
      </w:r>
      <w:proofErr w:type="gramStart"/>
      <w:r w:rsidR="0080163A" w:rsidRPr="001A02A6">
        <w:rPr>
          <w:rFonts w:ascii="Times New Roman" w:hAnsi="Times New Roman"/>
          <w:sz w:val="20"/>
          <w:szCs w:val="20"/>
        </w:rPr>
        <w:t>g</w:t>
      </w:r>
      <w:proofErr w:type="gramEnd"/>
      <w:r w:rsidR="0080163A" w:rsidRPr="001A02A6">
        <w:rPr>
          <w:rFonts w:ascii="Times New Roman" w:hAnsi="Times New Roman"/>
          <w:sz w:val="20"/>
          <w:szCs w:val="20"/>
        </w:rPr>
        <w:t xml:space="preserve"> – 0,16, Cu – 0,45, Zn – 0,81, Со – 0,02, Cr – </w:t>
      </w:r>
      <w:r w:rsidR="0080163A" w:rsidRPr="001A02A6">
        <w:rPr>
          <w:rFonts w:ascii="Times New Roman" w:hAnsi="Times New Roman"/>
          <w:sz w:val="20"/>
          <w:szCs w:val="20"/>
        </w:rPr>
        <w:lastRenderedPageBreak/>
        <w:t xml:space="preserve">0,02, Al – 0,14, V – 0,08, Se – 4,17, Ni – 0,08, Sr –3,11, Pb – 0,03, В – 87,20. Не </w:t>
      </w:r>
      <w:proofErr w:type="gramStart"/>
      <w:r w:rsidR="0080163A" w:rsidRPr="001A02A6">
        <w:rPr>
          <w:rFonts w:ascii="Times New Roman" w:hAnsi="Times New Roman"/>
          <w:sz w:val="20"/>
          <w:szCs w:val="20"/>
        </w:rPr>
        <w:t>обнаружены</w:t>
      </w:r>
      <w:proofErr w:type="gramEnd"/>
      <w:r w:rsidR="0080163A" w:rsidRPr="001A02A6">
        <w:rPr>
          <w:rFonts w:ascii="Times New Roman" w:hAnsi="Times New Roman"/>
          <w:sz w:val="20"/>
          <w:szCs w:val="20"/>
        </w:rPr>
        <w:t xml:space="preserve"> Mo, Ba, Cd, Li, Ag, Au, I, Br. </w:t>
      </w:r>
    </w:p>
    <w:p w:rsidR="0080163A" w:rsidRPr="001A02A6" w:rsidRDefault="0080163A" w:rsidP="00496030">
      <w:pPr>
        <w:pStyle w:val="ae"/>
        <w:spacing w:before="0" w:beforeAutospacing="0" w:after="0" w:afterAutospacing="0"/>
        <w:ind w:firstLine="284"/>
        <w:jc w:val="both"/>
        <w:rPr>
          <w:sz w:val="20"/>
          <w:szCs w:val="20"/>
        </w:rPr>
      </w:pPr>
      <w:r w:rsidRPr="001A02A6">
        <w:rPr>
          <w:i/>
          <w:sz w:val="20"/>
          <w:szCs w:val="20"/>
        </w:rPr>
        <w:t>Фармакологические свойства</w:t>
      </w:r>
      <w:r w:rsidR="001420F0" w:rsidRPr="001A02A6">
        <w:rPr>
          <w:i/>
          <w:sz w:val="20"/>
          <w:szCs w:val="20"/>
        </w:rPr>
        <w:t>.</w:t>
      </w:r>
      <w:r w:rsidR="001420F0" w:rsidRPr="001A02A6">
        <w:rPr>
          <w:sz w:val="20"/>
          <w:szCs w:val="20"/>
        </w:rPr>
        <w:t xml:space="preserve"> Обладает мочегонным</w:t>
      </w:r>
      <w:r w:rsidRPr="001A02A6">
        <w:rPr>
          <w:sz w:val="20"/>
          <w:szCs w:val="20"/>
        </w:rPr>
        <w:t xml:space="preserve"> и пото</w:t>
      </w:r>
      <w:r w:rsidR="001420F0" w:rsidRPr="001A02A6">
        <w:rPr>
          <w:sz w:val="20"/>
          <w:szCs w:val="20"/>
        </w:rPr>
        <w:t>гонным</w:t>
      </w:r>
      <w:r w:rsidRPr="001A02A6">
        <w:rPr>
          <w:sz w:val="20"/>
          <w:szCs w:val="20"/>
        </w:rPr>
        <w:t xml:space="preserve"> свойствами, улучшает пищеварение, нормализует нарушенный обмен веществ. Применяют в качестве наружного противовоспалительного </w:t>
      </w:r>
      <w:r w:rsidR="00DB13D9" w:rsidRPr="001A02A6">
        <w:rPr>
          <w:sz w:val="20"/>
          <w:szCs w:val="20"/>
        </w:rPr>
        <w:t xml:space="preserve">и противоаллергического </w:t>
      </w:r>
      <w:r w:rsidRPr="001A02A6">
        <w:rPr>
          <w:sz w:val="20"/>
          <w:szCs w:val="20"/>
        </w:rPr>
        <w:t xml:space="preserve">средства. </w:t>
      </w:r>
    </w:p>
    <w:p w:rsidR="0080163A" w:rsidRPr="001A02A6" w:rsidRDefault="0080163A" w:rsidP="0049603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w:t>
      </w:r>
      <w:r w:rsidR="00DB13D9" w:rsidRPr="001A02A6">
        <w:rPr>
          <w:rFonts w:ascii="Times New Roman" w:hAnsi="Times New Roman"/>
          <w:sz w:val="20"/>
          <w:szCs w:val="20"/>
        </w:rPr>
        <w:t xml:space="preserve">Озимые зерновые культуры, кукуруза на силос, однолетние травы на сено. </w:t>
      </w:r>
      <w:r w:rsidRPr="001A02A6">
        <w:rPr>
          <w:rFonts w:ascii="Times New Roman" w:hAnsi="Times New Roman"/>
          <w:sz w:val="20"/>
          <w:szCs w:val="20"/>
        </w:rPr>
        <w:t>Культуру целесообразно возделывать в специал</w:t>
      </w:r>
      <w:r w:rsidR="00496030" w:rsidRPr="001A02A6">
        <w:rPr>
          <w:rFonts w:ascii="Times New Roman" w:hAnsi="Times New Roman"/>
          <w:sz w:val="20"/>
          <w:szCs w:val="20"/>
        </w:rPr>
        <w:t>изированных</w:t>
      </w:r>
      <w:r w:rsidRPr="001A02A6">
        <w:rPr>
          <w:rFonts w:ascii="Times New Roman" w:hAnsi="Times New Roman"/>
          <w:sz w:val="20"/>
          <w:szCs w:val="20"/>
        </w:rPr>
        <w:t xml:space="preserve"> севооборотах. </w:t>
      </w:r>
    </w:p>
    <w:p w:rsidR="0080163A" w:rsidRPr="001A02A6" w:rsidRDefault="00DB13D9" w:rsidP="00496030">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Применение удобрений</w:t>
      </w:r>
      <w:r w:rsidR="0080163A" w:rsidRPr="001A02A6">
        <w:rPr>
          <w:rFonts w:ascii="Times New Roman" w:hAnsi="Times New Roman"/>
          <w:i/>
          <w:sz w:val="20"/>
          <w:szCs w:val="20"/>
        </w:rPr>
        <w:t xml:space="preserve">. </w:t>
      </w:r>
      <w:r w:rsidR="0080163A" w:rsidRPr="001A02A6">
        <w:rPr>
          <w:rFonts w:ascii="Times New Roman" w:hAnsi="Times New Roman"/>
          <w:sz w:val="20"/>
          <w:szCs w:val="20"/>
        </w:rPr>
        <w:t xml:space="preserve">В качестве основного удобрения вносят </w:t>
      </w:r>
      <w:r w:rsidR="00496030" w:rsidRPr="001A02A6">
        <w:rPr>
          <w:rFonts w:ascii="Times New Roman" w:hAnsi="Times New Roman"/>
          <w:sz w:val="20"/>
          <w:szCs w:val="20"/>
        </w:rPr>
        <w:br/>
      </w:r>
      <w:r w:rsidR="0080163A" w:rsidRPr="001A02A6">
        <w:rPr>
          <w:rFonts w:ascii="Times New Roman" w:hAnsi="Times New Roman"/>
          <w:sz w:val="20"/>
          <w:szCs w:val="20"/>
        </w:rPr>
        <w:t xml:space="preserve">30–40 т/га перепревшего навоза или компоста совместно с </w:t>
      </w:r>
      <w:r w:rsidR="0080163A" w:rsidRPr="001A02A6">
        <w:rPr>
          <w:rFonts w:ascii="Times New Roman" w:hAnsi="Times New Roman"/>
          <w:sz w:val="20"/>
          <w:szCs w:val="20"/>
          <w:lang w:val="en-US"/>
        </w:rPr>
        <w:t>N</w:t>
      </w:r>
      <w:r w:rsidR="0080163A" w:rsidRPr="001A02A6">
        <w:rPr>
          <w:rFonts w:ascii="Times New Roman" w:hAnsi="Times New Roman"/>
          <w:sz w:val="20"/>
          <w:szCs w:val="20"/>
          <w:vertAlign w:val="subscript"/>
        </w:rPr>
        <w:t>30</w:t>
      </w:r>
      <w:r w:rsidR="0080163A" w:rsidRPr="001A02A6">
        <w:rPr>
          <w:rFonts w:ascii="Times New Roman" w:hAnsi="Times New Roman"/>
          <w:sz w:val="20"/>
          <w:szCs w:val="20"/>
          <w:lang w:val="en-US"/>
        </w:rPr>
        <w:t>P</w:t>
      </w:r>
      <w:r w:rsidR="0080163A" w:rsidRPr="001A02A6">
        <w:rPr>
          <w:rFonts w:ascii="Times New Roman" w:hAnsi="Times New Roman"/>
          <w:sz w:val="20"/>
          <w:szCs w:val="20"/>
          <w:vertAlign w:val="subscript"/>
        </w:rPr>
        <w:t>30</w:t>
      </w:r>
      <w:r w:rsidR="0080163A" w:rsidRPr="001A02A6">
        <w:rPr>
          <w:rFonts w:ascii="Times New Roman" w:hAnsi="Times New Roman"/>
          <w:sz w:val="20"/>
          <w:szCs w:val="20"/>
          <w:lang w:val="en-US"/>
        </w:rPr>
        <w:t>K</w:t>
      </w:r>
      <w:r w:rsidR="0080163A" w:rsidRPr="001A02A6">
        <w:rPr>
          <w:rFonts w:ascii="Times New Roman" w:hAnsi="Times New Roman"/>
          <w:sz w:val="20"/>
          <w:szCs w:val="20"/>
          <w:vertAlign w:val="subscript"/>
        </w:rPr>
        <w:t>30</w:t>
      </w:r>
      <w:r w:rsidR="0080163A" w:rsidRPr="001A02A6">
        <w:rPr>
          <w:rFonts w:ascii="Times New Roman" w:hAnsi="Times New Roman"/>
          <w:sz w:val="20"/>
          <w:szCs w:val="20"/>
        </w:rPr>
        <w:t>, а при отс</w:t>
      </w:r>
      <w:r w:rsidR="00666D59" w:rsidRPr="001A02A6">
        <w:rPr>
          <w:rFonts w:ascii="Times New Roman" w:hAnsi="Times New Roman"/>
          <w:sz w:val="20"/>
          <w:szCs w:val="20"/>
        </w:rPr>
        <w:t>утствии органических удобрений</w:t>
      </w:r>
      <w:r w:rsidR="0080163A" w:rsidRPr="001A02A6">
        <w:rPr>
          <w:rFonts w:ascii="Times New Roman" w:hAnsi="Times New Roman"/>
          <w:sz w:val="20"/>
          <w:szCs w:val="20"/>
        </w:rPr>
        <w:t xml:space="preserve"> </w:t>
      </w:r>
      <w:r w:rsidR="0080163A" w:rsidRPr="001A02A6">
        <w:rPr>
          <w:rFonts w:ascii="Times New Roman" w:hAnsi="Times New Roman"/>
          <w:sz w:val="20"/>
          <w:szCs w:val="20"/>
          <w:lang w:val="en-US"/>
        </w:rPr>
        <w:t>N</w:t>
      </w:r>
      <w:r w:rsidR="0080163A" w:rsidRPr="001A02A6">
        <w:rPr>
          <w:rFonts w:ascii="Times New Roman" w:hAnsi="Times New Roman"/>
          <w:sz w:val="20"/>
          <w:szCs w:val="20"/>
          <w:vertAlign w:val="subscript"/>
        </w:rPr>
        <w:t>60</w:t>
      </w:r>
      <w:r w:rsidR="0080163A" w:rsidRPr="001A02A6">
        <w:rPr>
          <w:rFonts w:ascii="Times New Roman" w:hAnsi="Times New Roman"/>
          <w:sz w:val="20"/>
          <w:szCs w:val="20"/>
          <w:lang w:val="en-US"/>
        </w:rPr>
        <w:t>P</w:t>
      </w:r>
      <w:r w:rsidR="0080163A" w:rsidRPr="001A02A6">
        <w:rPr>
          <w:rFonts w:ascii="Times New Roman" w:hAnsi="Times New Roman"/>
          <w:sz w:val="20"/>
          <w:szCs w:val="20"/>
          <w:vertAlign w:val="subscript"/>
        </w:rPr>
        <w:t>60</w:t>
      </w:r>
      <w:r w:rsidR="0080163A" w:rsidRPr="001A02A6">
        <w:rPr>
          <w:rFonts w:ascii="Times New Roman" w:hAnsi="Times New Roman"/>
          <w:sz w:val="20"/>
          <w:szCs w:val="20"/>
          <w:lang w:val="en-US"/>
        </w:rPr>
        <w:t>K</w:t>
      </w:r>
      <w:r w:rsidR="0080163A" w:rsidRPr="001A02A6">
        <w:rPr>
          <w:rFonts w:ascii="Times New Roman" w:hAnsi="Times New Roman"/>
          <w:sz w:val="20"/>
          <w:szCs w:val="20"/>
          <w:vertAlign w:val="subscript"/>
        </w:rPr>
        <w:t xml:space="preserve">60. </w:t>
      </w:r>
      <w:r w:rsidR="0080163A" w:rsidRPr="001A02A6">
        <w:rPr>
          <w:rFonts w:ascii="Times New Roman" w:hAnsi="Times New Roman"/>
          <w:sz w:val="20"/>
          <w:szCs w:val="20"/>
        </w:rPr>
        <w:t>При посеве вносят гранулированный суперфосфат в дозе 5–</w:t>
      </w:r>
      <w:smartTag w:uri="urn:schemas-microsoft-com:office:smarttags" w:element="metricconverter">
        <w:smartTagPr>
          <w:attr w:name="ProductID" w:val="7 кг"/>
        </w:smartTagPr>
        <w:r w:rsidR="0080163A" w:rsidRPr="001A02A6">
          <w:rPr>
            <w:rFonts w:ascii="Times New Roman" w:hAnsi="Times New Roman"/>
            <w:sz w:val="20"/>
            <w:szCs w:val="20"/>
          </w:rPr>
          <w:t>7 кг</w:t>
        </w:r>
      </w:smartTag>
      <w:r w:rsidR="0080163A" w:rsidRPr="001A02A6">
        <w:rPr>
          <w:rFonts w:ascii="Times New Roman" w:hAnsi="Times New Roman"/>
          <w:sz w:val="20"/>
          <w:szCs w:val="20"/>
        </w:rPr>
        <w:t xml:space="preserve"> д.в./га. В фаз</w:t>
      </w:r>
      <w:r w:rsidR="00496030" w:rsidRPr="001A02A6">
        <w:rPr>
          <w:rFonts w:ascii="Times New Roman" w:hAnsi="Times New Roman"/>
          <w:sz w:val="20"/>
          <w:szCs w:val="20"/>
        </w:rPr>
        <w:t>е</w:t>
      </w:r>
      <w:r w:rsidR="0080163A" w:rsidRPr="001A02A6">
        <w:rPr>
          <w:rFonts w:ascii="Times New Roman" w:hAnsi="Times New Roman"/>
          <w:sz w:val="20"/>
          <w:szCs w:val="20"/>
        </w:rPr>
        <w:t xml:space="preserve"> стеблев</w:t>
      </w:r>
      <w:r w:rsidR="0080163A" w:rsidRPr="001A02A6">
        <w:rPr>
          <w:rFonts w:ascii="Times New Roman" w:hAnsi="Times New Roman"/>
          <w:sz w:val="20"/>
          <w:szCs w:val="20"/>
        </w:rPr>
        <w:t>а</w:t>
      </w:r>
      <w:r w:rsidR="0080163A" w:rsidRPr="001A02A6">
        <w:rPr>
          <w:rFonts w:ascii="Times New Roman" w:hAnsi="Times New Roman"/>
          <w:sz w:val="20"/>
          <w:szCs w:val="20"/>
        </w:rPr>
        <w:t xml:space="preserve">ния растения подкармливают </w:t>
      </w:r>
      <w:r w:rsidR="006845D0" w:rsidRPr="001A02A6">
        <w:rPr>
          <w:rFonts w:ascii="Times New Roman" w:hAnsi="Times New Roman"/>
          <w:sz w:val="20"/>
          <w:szCs w:val="20"/>
        </w:rPr>
        <w:t>минеральными удобрениями</w:t>
      </w:r>
      <w:r w:rsidR="0080163A" w:rsidRPr="001A02A6">
        <w:rPr>
          <w:rFonts w:ascii="Times New Roman" w:hAnsi="Times New Roman"/>
          <w:sz w:val="20"/>
          <w:szCs w:val="20"/>
        </w:rPr>
        <w:t xml:space="preserve"> по</w:t>
      </w:r>
      <w:r w:rsidR="00496030" w:rsidRPr="001A02A6">
        <w:rPr>
          <w:rFonts w:ascii="Times New Roman" w:hAnsi="Times New Roman"/>
          <w:sz w:val="20"/>
          <w:szCs w:val="20"/>
        </w:rPr>
        <w:t xml:space="preserve"> </w:t>
      </w:r>
      <w:r w:rsidR="00F32A2E" w:rsidRPr="001A02A6">
        <w:rPr>
          <w:rFonts w:ascii="Times New Roman" w:hAnsi="Times New Roman"/>
          <w:sz w:val="20"/>
          <w:szCs w:val="20"/>
        </w:rPr>
        <w:br/>
      </w:r>
      <w:r w:rsidR="0080163A" w:rsidRPr="001A02A6">
        <w:rPr>
          <w:rFonts w:ascii="Times New Roman" w:hAnsi="Times New Roman"/>
          <w:sz w:val="20"/>
          <w:szCs w:val="20"/>
        </w:rPr>
        <w:t>10–15 кг/га каждого элемента питания.</w:t>
      </w:r>
    </w:p>
    <w:p w:rsidR="0080163A" w:rsidRPr="001A02A6" w:rsidRDefault="0080163A" w:rsidP="0049603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w:t>
      </w:r>
      <w:r w:rsidR="00DB13D9" w:rsidRPr="001A02A6">
        <w:rPr>
          <w:rFonts w:ascii="Times New Roman" w:hAnsi="Times New Roman"/>
          <w:sz w:val="20"/>
          <w:szCs w:val="20"/>
        </w:rPr>
        <w:t xml:space="preserve"> </w:t>
      </w:r>
      <w:r w:rsidR="00DB3F24" w:rsidRPr="001A02A6">
        <w:rPr>
          <w:rFonts w:ascii="Times New Roman" w:hAnsi="Times New Roman"/>
          <w:sz w:val="20"/>
          <w:szCs w:val="20"/>
        </w:rPr>
        <w:t>При подзимнем посеве</w:t>
      </w:r>
      <w:r w:rsidR="00DB13D9" w:rsidRPr="001A02A6">
        <w:rPr>
          <w:rFonts w:ascii="Times New Roman" w:hAnsi="Times New Roman"/>
          <w:sz w:val="20"/>
          <w:szCs w:val="20"/>
        </w:rPr>
        <w:t xml:space="preserve"> семена скарифицируют и стратиф</w:t>
      </w:r>
      <w:r w:rsidR="00DB13D9" w:rsidRPr="001A02A6">
        <w:rPr>
          <w:rFonts w:ascii="Times New Roman" w:hAnsi="Times New Roman"/>
          <w:sz w:val="20"/>
          <w:szCs w:val="20"/>
        </w:rPr>
        <w:t>и</w:t>
      </w:r>
      <w:r w:rsidR="00DB13D9" w:rsidRPr="001A02A6">
        <w:rPr>
          <w:rFonts w:ascii="Times New Roman" w:hAnsi="Times New Roman"/>
          <w:sz w:val="20"/>
          <w:szCs w:val="20"/>
        </w:rPr>
        <w:t>цируют. Оптимальный срок посева</w:t>
      </w:r>
      <w:r w:rsidR="00F32A2E" w:rsidRPr="001A02A6">
        <w:rPr>
          <w:rFonts w:ascii="Times New Roman" w:hAnsi="Times New Roman"/>
          <w:sz w:val="20"/>
          <w:szCs w:val="20"/>
        </w:rPr>
        <w:t> – </w:t>
      </w:r>
      <w:r w:rsidRPr="001A02A6">
        <w:rPr>
          <w:rFonts w:ascii="Times New Roman" w:hAnsi="Times New Roman"/>
          <w:sz w:val="20"/>
          <w:szCs w:val="20"/>
        </w:rPr>
        <w:t>за 1–1,5 месяца до наступления устойчивых холодов. Семена высевают также ранней весной, предв</w:t>
      </w:r>
      <w:r w:rsidRPr="001A02A6">
        <w:rPr>
          <w:rFonts w:ascii="Times New Roman" w:hAnsi="Times New Roman"/>
          <w:sz w:val="20"/>
          <w:szCs w:val="20"/>
        </w:rPr>
        <w:t>а</w:t>
      </w:r>
      <w:r w:rsidRPr="001A02A6">
        <w:rPr>
          <w:rFonts w:ascii="Times New Roman" w:hAnsi="Times New Roman"/>
          <w:sz w:val="20"/>
          <w:szCs w:val="20"/>
        </w:rPr>
        <w:t xml:space="preserve">рительно подвергнув стратификации в течение </w:t>
      </w:r>
      <w:r w:rsidR="00F32A2E" w:rsidRPr="001A02A6">
        <w:rPr>
          <w:rFonts w:ascii="Times New Roman" w:hAnsi="Times New Roman"/>
          <w:sz w:val="20"/>
          <w:szCs w:val="20"/>
        </w:rPr>
        <w:t>двух</w:t>
      </w:r>
      <w:r w:rsidRPr="001A02A6">
        <w:rPr>
          <w:rFonts w:ascii="Times New Roman" w:hAnsi="Times New Roman"/>
          <w:sz w:val="20"/>
          <w:szCs w:val="20"/>
        </w:rPr>
        <w:t xml:space="preserve"> месяцев. Норма высева семян</w:t>
      </w:r>
      <w:r w:rsidR="00F32A2E" w:rsidRPr="001A02A6">
        <w:rPr>
          <w:rFonts w:ascii="Times New Roman" w:hAnsi="Times New Roman"/>
          <w:sz w:val="20"/>
          <w:szCs w:val="20"/>
        </w:rPr>
        <w:t xml:space="preserve"> составляет</w:t>
      </w:r>
      <w:r w:rsidRPr="001A02A6">
        <w:rPr>
          <w:rFonts w:ascii="Times New Roman" w:hAnsi="Times New Roman"/>
          <w:sz w:val="20"/>
          <w:szCs w:val="20"/>
        </w:rPr>
        <w:t xml:space="preserve"> 8–12 кг/га, глубина посева 2,5–</w:t>
      </w:r>
      <w:smartTag w:uri="urn:schemas-microsoft-com:office:smarttags" w:element="metricconverter">
        <w:smartTagPr>
          <w:attr w:name="ProductID" w:val="3 см"/>
        </w:smartTagPr>
        <w:r w:rsidRPr="001A02A6">
          <w:rPr>
            <w:rFonts w:ascii="Times New Roman" w:hAnsi="Times New Roman"/>
            <w:sz w:val="20"/>
            <w:szCs w:val="20"/>
          </w:rPr>
          <w:t>3 см</w:t>
        </w:r>
      </w:smartTag>
      <w:r w:rsidRPr="001A02A6">
        <w:rPr>
          <w:rFonts w:ascii="Times New Roman" w:hAnsi="Times New Roman"/>
          <w:sz w:val="20"/>
          <w:szCs w:val="20"/>
        </w:rPr>
        <w:t xml:space="preserve">, </w:t>
      </w:r>
      <w:r w:rsidR="00DB13D9" w:rsidRPr="001A02A6">
        <w:rPr>
          <w:rFonts w:ascii="Times New Roman" w:hAnsi="Times New Roman"/>
          <w:sz w:val="20"/>
          <w:szCs w:val="20"/>
        </w:rPr>
        <w:t>способ посева широкорядный с шириной</w:t>
      </w:r>
      <w:r w:rsidRPr="001A02A6">
        <w:rPr>
          <w:rFonts w:ascii="Times New Roman" w:hAnsi="Times New Roman"/>
          <w:sz w:val="20"/>
          <w:szCs w:val="20"/>
        </w:rPr>
        <w:t xml:space="preserve"> междурядий </w:t>
      </w:r>
      <w:smartTag w:uri="urn:schemas-microsoft-com:office:smarttags" w:element="metricconverter">
        <w:smartTagPr>
          <w:attr w:name="ProductID" w:val="45 см"/>
        </w:smartTagPr>
        <w:r w:rsidRPr="001A02A6">
          <w:rPr>
            <w:rFonts w:ascii="Times New Roman" w:hAnsi="Times New Roman"/>
            <w:sz w:val="20"/>
            <w:szCs w:val="20"/>
          </w:rPr>
          <w:t>45 см</w:t>
        </w:r>
      </w:smartTag>
      <w:r w:rsidRPr="001A02A6">
        <w:rPr>
          <w:rFonts w:ascii="Times New Roman" w:hAnsi="Times New Roman"/>
          <w:sz w:val="20"/>
          <w:szCs w:val="20"/>
        </w:rPr>
        <w:t xml:space="preserve">. </w:t>
      </w:r>
    </w:p>
    <w:p w:rsidR="0080163A" w:rsidRPr="001A02A6" w:rsidRDefault="0080163A" w:rsidP="00496030">
      <w:pPr>
        <w:pStyle w:val="ae"/>
        <w:spacing w:before="0" w:beforeAutospacing="0" w:after="0" w:afterAutospacing="0"/>
        <w:ind w:firstLine="284"/>
        <w:jc w:val="both"/>
        <w:rPr>
          <w:sz w:val="20"/>
          <w:szCs w:val="20"/>
        </w:rPr>
      </w:pPr>
      <w:r w:rsidRPr="001A02A6">
        <w:rPr>
          <w:i/>
          <w:sz w:val="20"/>
          <w:szCs w:val="20"/>
        </w:rPr>
        <w:t>Уход</w:t>
      </w:r>
      <w:r w:rsidRPr="001A02A6">
        <w:rPr>
          <w:sz w:val="20"/>
          <w:szCs w:val="20"/>
        </w:rPr>
        <w:t xml:space="preserve"> за посевами заключается в </w:t>
      </w:r>
      <w:proofErr w:type="gramStart"/>
      <w:r w:rsidRPr="001A02A6">
        <w:rPr>
          <w:sz w:val="20"/>
          <w:szCs w:val="20"/>
        </w:rPr>
        <w:t>четырех</w:t>
      </w:r>
      <w:r w:rsidR="00F32A2E" w:rsidRPr="001A02A6">
        <w:rPr>
          <w:sz w:val="20"/>
          <w:szCs w:val="20"/>
        </w:rPr>
        <w:t>-</w:t>
      </w:r>
      <w:r w:rsidRPr="001A02A6">
        <w:rPr>
          <w:sz w:val="20"/>
          <w:szCs w:val="20"/>
        </w:rPr>
        <w:t>пятикратном</w:t>
      </w:r>
      <w:proofErr w:type="gramEnd"/>
      <w:r w:rsidRPr="001A02A6">
        <w:rPr>
          <w:sz w:val="20"/>
          <w:szCs w:val="20"/>
        </w:rPr>
        <w:t xml:space="preserve"> рыхлении почвы на глубину 5–</w:t>
      </w:r>
      <w:smartTag w:uri="urn:schemas-microsoft-com:office:smarttags" w:element="metricconverter">
        <w:smartTagPr>
          <w:attr w:name="ProductID" w:val="8 см"/>
        </w:smartTagPr>
        <w:r w:rsidRPr="001A02A6">
          <w:rPr>
            <w:sz w:val="20"/>
            <w:szCs w:val="20"/>
          </w:rPr>
          <w:t>8 см</w:t>
        </w:r>
      </w:smartTag>
      <w:r w:rsidRPr="001A02A6">
        <w:rPr>
          <w:sz w:val="20"/>
          <w:szCs w:val="20"/>
        </w:rPr>
        <w:t xml:space="preserve"> и двух</w:t>
      </w:r>
      <w:r w:rsidR="00F32A2E" w:rsidRPr="001A02A6">
        <w:rPr>
          <w:sz w:val="20"/>
          <w:szCs w:val="20"/>
        </w:rPr>
        <w:t>-</w:t>
      </w:r>
      <w:r w:rsidRPr="001A02A6">
        <w:rPr>
          <w:sz w:val="20"/>
          <w:szCs w:val="20"/>
        </w:rPr>
        <w:t xml:space="preserve">трех прополках. </w:t>
      </w:r>
    </w:p>
    <w:p w:rsidR="006845D0" w:rsidRPr="001A02A6" w:rsidRDefault="0080163A" w:rsidP="0049603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 сушка и хранение.</w:t>
      </w:r>
      <w:r w:rsidRPr="001A02A6">
        <w:rPr>
          <w:rFonts w:ascii="Times New Roman" w:hAnsi="Times New Roman"/>
          <w:sz w:val="20"/>
          <w:szCs w:val="20"/>
        </w:rPr>
        <w:t xml:space="preserve"> Уборку начинают в фазе бутонизации и завершают в начале цветения. Способы уборки – вручную или скаш</w:t>
      </w:r>
      <w:r w:rsidRPr="001A02A6">
        <w:rPr>
          <w:rFonts w:ascii="Times New Roman" w:hAnsi="Times New Roman"/>
          <w:sz w:val="20"/>
          <w:szCs w:val="20"/>
        </w:rPr>
        <w:t>и</w:t>
      </w:r>
      <w:r w:rsidRPr="001A02A6">
        <w:rPr>
          <w:rFonts w:ascii="Times New Roman" w:hAnsi="Times New Roman"/>
          <w:sz w:val="20"/>
          <w:szCs w:val="20"/>
        </w:rPr>
        <w:t>ванием косилками</w:t>
      </w:r>
      <w:r w:rsidR="00F32A2E" w:rsidRPr="001A02A6">
        <w:rPr>
          <w:rFonts w:ascii="Times New Roman" w:hAnsi="Times New Roman"/>
          <w:sz w:val="20"/>
          <w:szCs w:val="20"/>
        </w:rPr>
        <w:t>-</w:t>
      </w:r>
      <w:r w:rsidRPr="001A02A6">
        <w:rPr>
          <w:rFonts w:ascii="Times New Roman" w:hAnsi="Times New Roman"/>
          <w:sz w:val="20"/>
          <w:szCs w:val="20"/>
        </w:rPr>
        <w:t>измельчителями (силосоуборочными комбайнами) с измельчением всей надземной массы и последующей сушкой и отд</w:t>
      </w:r>
      <w:r w:rsidRPr="001A02A6">
        <w:rPr>
          <w:rFonts w:ascii="Times New Roman" w:hAnsi="Times New Roman"/>
          <w:sz w:val="20"/>
          <w:szCs w:val="20"/>
        </w:rPr>
        <w:t>е</w:t>
      </w:r>
      <w:r w:rsidRPr="001A02A6">
        <w:rPr>
          <w:rFonts w:ascii="Times New Roman" w:hAnsi="Times New Roman"/>
          <w:sz w:val="20"/>
          <w:szCs w:val="20"/>
        </w:rPr>
        <w:t>лением листьев от стеблей. Измельченную массу сушат на паровых или огневых сушилках при температуре 45–50</w:t>
      </w:r>
      <w:r w:rsidR="00F32A2E" w:rsidRPr="001A02A6">
        <w:rPr>
          <w:rFonts w:ascii="Times New Roman" w:hAnsi="Times New Roman"/>
          <w:sz w:val="20"/>
          <w:szCs w:val="20"/>
          <w:vertAlign w:val="superscript"/>
        </w:rPr>
        <w:t>о</w:t>
      </w:r>
      <w:r w:rsidRPr="001A02A6">
        <w:rPr>
          <w:rFonts w:ascii="Times New Roman" w:hAnsi="Times New Roman"/>
          <w:sz w:val="20"/>
          <w:szCs w:val="20"/>
        </w:rPr>
        <w:t>С. После сушки кру</w:t>
      </w:r>
      <w:r w:rsidRPr="001A02A6">
        <w:rPr>
          <w:rFonts w:ascii="Times New Roman" w:hAnsi="Times New Roman"/>
          <w:sz w:val="20"/>
          <w:szCs w:val="20"/>
        </w:rPr>
        <w:t>п</w:t>
      </w:r>
      <w:r w:rsidRPr="001A02A6">
        <w:rPr>
          <w:rFonts w:ascii="Times New Roman" w:hAnsi="Times New Roman"/>
          <w:sz w:val="20"/>
          <w:szCs w:val="20"/>
        </w:rPr>
        <w:t>ные стебли, непригодные для использования, отделяют от листьев и верхушек на сортирующей установке.</w:t>
      </w:r>
      <w:r w:rsidR="007A5E13" w:rsidRPr="001A02A6">
        <w:rPr>
          <w:rFonts w:ascii="Times New Roman" w:hAnsi="Times New Roman"/>
          <w:sz w:val="20"/>
          <w:szCs w:val="20"/>
        </w:rPr>
        <w:t xml:space="preserve"> </w:t>
      </w:r>
      <w:r w:rsidRPr="001A02A6">
        <w:rPr>
          <w:rFonts w:ascii="Times New Roman" w:hAnsi="Times New Roman"/>
          <w:sz w:val="20"/>
          <w:szCs w:val="20"/>
        </w:rPr>
        <w:t xml:space="preserve">Сушат также траву, раскладывая тонким слоем на мешковине, брезенте, на чердаках или стеллажах, ежедневно переворачивая. Можно сушить в печах при температуре </w:t>
      </w:r>
      <w:r w:rsidR="00F32A2E" w:rsidRPr="001A02A6">
        <w:rPr>
          <w:rFonts w:ascii="Times New Roman" w:hAnsi="Times New Roman"/>
          <w:sz w:val="20"/>
          <w:szCs w:val="20"/>
        </w:rPr>
        <w:br/>
      </w:r>
      <w:r w:rsidRPr="001A02A6">
        <w:rPr>
          <w:rFonts w:ascii="Times New Roman" w:hAnsi="Times New Roman"/>
          <w:sz w:val="20"/>
          <w:szCs w:val="20"/>
        </w:rPr>
        <w:t>35–40</w:t>
      </w:r>
      <w:r w:rsidR="00F32A2E" w:rsidRPr="001A02A6">
        <w:rPr>
          <w:rFonts w:ascii="Times New Roman" w:hAnsi="Times New Roman"/>
          <w:sz w:val="20"/>
          <w:szCs w:val="20"/>
          <w:vertAlign w:val="superscript"/>
        </w:rPr>
        <w:t>о</w:t>
      </w:r>
      <w:r w:rsidRPr="001A02A6">
        <w:rPr>
          <w:rFonts w:ascii="Times New Roman" w:hAnsi="Times New Roman"/>
          <w:sz w:val="20"/>
          <w:szCs w:val="20"/>
        </w:rPr>
        <w:t xml:space="preserve">С. </w:t>
      </w:r>
      <w:r w:rsidR="00F32A2E" w:rsidRPr="001A02A6">
        <w:rPr>
          <w:rFonts w:ascii="Times New Roman" w:hAnsi="Times New Roman"/>
          <w:sz w:val="20"/>
          <w:szCs w:val="20"/>
        </w:rPr>
        <w:t>Выход сухой массы составляет 18</w:t>
      </w:r>
      <w:r w:rsidRPr="001A02A6">
        <w:rPr>
          <w:rFonts w:ascii="Times New Roman" w:hAnsi="Times New Roman"/>
          <w:sz w:val="20"/>
          <w:szCs w:val="20"/>
        </w:rPr>
        <w:t xml:space="preserve">–20%. </w:t>
      </w:r>
    </w:p>
    <w:p w:rsidR="0080163A" w:rsidRPr="001A02A6" w:rsidRDefault="0080163A" w:rsidP="00496030">
      <w:pPr>
        <w:spacing w:after="0" w:line="240" w:lineRule="auto"/>
        <w:ind w:firstLine="284"/>
        <w:jc w:val="both"/>
        <w:rPr>
          <w:rFonts w:ascii="Times New Roman" w:hAnsi="Times New Roman"/>
          <w:sz w:val="20"/>
          <w:szCs w:val="20"/>
        </w:rPr>
      </w:pPr>
      <w:r w:rsidRPr="001A02A6">
        <w:rPr>
          <w:rFonts w:ascii="Times New Roman" w:hAnsi="Times New Roman"/>
          <w:sz w:val="20"/>
          <w:szCs w:val="20"/>
        </w:rPr>
        <w:t>Готово</w:t>
      </w:r>
      <w:r w:rsidR="00666D59" w:rsidRPr="001A02A6">
        <w:rPr>
          <w:rFonts w:ascii="Times New Roman" w:hAnsi="Times New Roman"/>
          <w:sz w:val="20"/>
          <w:szCs w:val="20"/>
        </w:rPr>
        <w:t>е сырье упаковывают в тюки или</w:t>
      </w:r>
      <w:r w:rsidRPr="001A02A6">
        <w:rPr>
          <w:rFonts w:ascii="Times New Roman" w:hAnsi="Times New Roman"/>
          <w:sz w:val="20"/>
          <w:szCs w:val="20"/>
        </w:rPr>
        <w:t xml:space="preserve"> кипы массой не более </w:t>
      </w:r>
      <w:r w:rsidR="00F32A2E" w:rsidRPr="001A02A6">
        <w:rPr>
          <w:rFonts w:ascii="Times New Roman" w:hAnsi="Times New Roman"/>
          <w:sz w:val="20"/>
          <w:szCs w:val="20"/>
        </w:rPr>
        <w:br/>
      </w:r>
      <w:smartTag w:uri="urn:schemas-microsoft-com:office:smarttags" w:element="metricconverter">
        <w:smartTagPr>
          <w:attr w:name="ProductID" w:val="50 кг"/>
        </w:smartTagPr>
        <w:r w:rsidRPr="001A02A6">
          <w:rPr>
            <w:rFonts w:ascii="Times New Roman" w:hAnsi="Times New Roman"/>
            <w:sz w:val="20"/>
            <w:szCs w:val="20"/>
          </w:rPr>
          <w:t>50 кг</w:t>
        </w:r>
      </w:smartTag>
      <w:r w:rsidRPr="001A02A6">
        <w:rPr>
          <w:rFonts w:ascii="Times New Roman" w:hAnsi="Times New Roman"/>
          <w:sz w:val="20"/>
          <w:szCs w:val="20"/>
        </w:rPr>
        <w:t>. Хранят траву в сухом, хорошо проветриваемом темном помещ</w:t>
      </w:r>
      <w:r w:rsidRPr="001A02A6">
        <w:rPr>
          <w:rFonts w:ascii="Times New Roman" w:hAnsi="Times New Roman"/>
          <w:sz w:val="20"/>
          <w:szCs w:val="20"/>
        </w:rPr>
        <w:t>е</w:t>
      </w:r>
      <w:r w:rsidRPr="001A02A6">
        <w:rPr>
          <w:rFonts w:ascii="Times New Roman" w:hAnsi="Times New Roman"/>
          <w:sz w:val="20"/>
          <w:szCs w:val="20"/>
        </w:rPr>
        <w:t>нии на стеллажах в бумажных или полиэтиленовых пакетах. Срок хр</w:t>
      </w:r>
      <w:r w:rsidRPr="001A02A6">
        <w:rPr>
          <w:rFonts w:ascii="Times New Roman" w:hAnsi="Times New Roman"/>
          <w:sz w:val="20"/>
          <w:szCs w:val="20"/>
        </w:rPr>
        <w:t>а</w:t>
      </w:r>
      <w:r w:rsidRPr="001A02A6">
        <w:rPr>
          <w:rFonts w:ascii="Times New Roman" w:hAnsi="Times New Roman"/>
          <w:sz w:val="20"/>
          <w:szCs w:val="20"/>
        </w:rPr>
        <w:t>нения сырья 2 года.</w:t>
      </w:r>
    </w:p>
    <w:p w:rsidR="0080163A" w:rsidRPr="001A02A6" w:rsidRDefault="006845D0" w:rsidP="00496030">
      <w:pPr>
        <w:pStyle w:val="ae"/>
        <w:spacing w:before="0" w:beforeAutospacing="0" w:after="0" w:afterAutospacing="0"/>
        <w:ind w:firstLine="284"/>
        <w:jc w:val="both"/>
        <w:rPr>
          <w:sz w:val="20"/>
          <w:szCs w:val="20"/>
        </w:rPr>
      </w:pPr>
      <w:r w:rsidRPr="001A02A6">
        <w:rPr>
          <w:sz w:val="20"/>
          <w:szCs w:val="20"/>
        </w:rPr>
        <w:lastRenderedPageBreak/>
        <w:t>Семена убирают в фазе</w:t>
      </w:r>
      <w:r w:rsidR="0080163A" w:rsidRPr="001A02A6">
        <w:rPr>
          <w:sz w:val="20"/>
          <w:szCs w:val="20"/>
        </w:rPr>
        <w:t xml:space="preserve"> полной спелости, срезая стебли с корзи</w:t>
      </w:r>
      <w:r w:rsidR="0080163A" w:rsidRPr="001A02A6">
        <w:rPr>
          <w:sz w:val="20"/>
          <w:szCs w:val="20"/>
        </w:rPr>
        <w:t>н</w:t>
      </w:r>
      <w:r w:rsidR="0080163A" w:rsidRPr="001A02A6">
        <w:rPr>
          <w:sz w:val="20"/>
          <w:szCs w:val="20"/>
        </w:rPr>
        <w:t>ками длиной 10–</w:t>
      </w:r>
      <w:smartTag w:uri="urn:schemas-microsoft-com:office:smarttags" w:element="metricconverter">
        <w:smartTagPr>
          <w:attr w:name="ProductID" w:val="15 см"/>
        </w:smartTagPr>
        <w:r w:rsidR="0080163A" w:rsidRPr="001A02A6">
          <w:rPr>
            <w:sz w:val="20"/>
            <w:szCs w:val="20"/>
          </w:rPr>
          <w:t>15 см</w:t>
        </w:r>
      </w:smartTag>
      <w:r w:rsidR="0080163A" w:rsidRPr="001A02A6">
        <w:rPr>
          <w:sz w:val="20"/>
          <w:szCs w:val="20"/>
        </w:rPr>
        <w:t>. После сушки их обмолачивают</w:t>
      </w:r>
      <w:r w:rsidR="00D626BD" w:rsidRPr="001A02A6">
        <w:rPr>
          <w:sz w:val="20"/>
          <w:szCs w:val="20"/>
        </w:rPr>
        <w:t>, а семена оч</w:t>
      </w:r>
      <w:r w:rsidR="00D626BD" w:rsidRPr="001A02A6">
        <w:rPr>
          <w:sz w:val="20"/>
          <w:szCs w:val="20"/>
        </w:rPr>
        <w:t>и</w:t>
      </w:r>
      <w:r w:rsidR="00D626BD" w:rsidRPr="001A02A6">
        <w:rPr>
          <w:sz w:val="20"/>
          <w:szCs w:val="20"/>
        </w:rPr>
        <w:t>щают</w:t>
      </w:r>
      <w:r w:rsidR="0080163A" w:rsidRPr="001A02A6">
        <w:rPr>
          <w:sz w:val="20"/>
          <w:szCs w:val="20"/>
        </w:rPr>
        <w:t>. Свежеубранные семена обладают высокой поле</w:t>
      </w:r>
      <w:r w:rsidR="00D626BD" w:rsidRPr="001A02A6">
        <w:rPr>
          <w:sz w:val="20"/>
          <w:szCs w:val="20"/>
        </w:rPr>
        <w:t>вой всхоже</w:t>
      </w:r>
      <w:r w:rsidR="00F32A2E" w:rsidRPr="001A02A6">
        <w:rPr>
          <w:sz w:val="20"/>
          <w:szCs w:val="20"/>
        </w:rPr>
        <w:t>стью (</w:t>
      </w:r>
      <w:r w:rsidRPr="001A02A6">
        <w:rPr>
          <w:sz w:val="20"/>
          <w:szCs w:val="20"/>
        </w:rPr>
        <w:t>до 90</w:t>
      </w:r>
      <w:r w:rsidR="00F32A2E" w:rsidRPr="001A02A6">
        <w:t> </w:t>
      </w:r>
      <w:r w:rsidRPr="001A02A6">
        <w:rPr>
          <w:sz w:val="20"/>
          <w:szCs w:val="20"/>
        </w:rPr>
        <w:t>%</w:t>
      </w:r>
      <w:r w:rsidR="00F32A2E" w:rsidRPr="001A02A6">
        <w:rPr>
          <w:sz w:val="20"/>
          <w:szCs w:val="20"/>
        </w:rPr>
        <w:t>)</w:t>
      </w:r>
      <w:r w:rsidR="0080163A" w:rsidRPr="001A02A6">
        <w:rPr>
          <w:sz w:val="20"/>
          <w:szCs w:val="20"/>
        </w:rPr>
        <w:t xml:space="preserve"> и сохраняют ее в течение 5–7 лет. </w:t>
      </w:r>
    </w:p>
    <w:p w:rsidR="006845D0" w:rsidRPr="001A02A6" w:rsidRDefault="0080163A" w:rsidP="00496030">
      <w:pPr>
        <w:pStyle w:val="ae"/>
        <w:spacing w:before="0" w:beforeAutospacing="0" w:after="0" w:afterAutospacing="0"/>
        <w:ind w:firstLine="284"/>
        <w:jc w:val="both"/>
        <w:rPr>
          <w:sz w:val="20"/>
          <w:szCs w:val="20"/>
        </w:rPr>
      </w:pPr>
      <w:r w:rsidRPr="001A02A6">
        <w:rPr>
          <w:i/>
          <w:sz w:val="20"/>
          <w:szCs w:val="20"/>
        </w:rPr>
        <w:t xml:space="preserve">Урожайность </w:t>
      </w:r>
      <w:r w:rsidR="006845D0" w:rsidRPr="001A02A6">
        <w:rPr>
          <w:sz w:val="20"/>
          <w:szCs w:val="20"/>
        </w:rPr>
        <w:t xml:space="preserve">сухой травы </w:t>
      </w:r>
      <w:r w:rsidR="00F32A2E" w:rsidRPr="001A02A6">
        <w:rPr>
          <w:sz w:val="20"/>
          <w:szCs w:val="20"/>
        </w:rPr>
        <w:t xml:space="preserve">составляет </w:t>
      </w:r>
      <w:r w:rsidR="006845D0" w:rsidRPr="001A02A6">
        <w:rPr>
          <w:sz w:val="20"/>
          <w:szCs w:val="20"/>
        </w:rPr>
        <w:t>10–</w:t>
      </w:r>
      <w:r w:rsidR="00F32A2E" w:rsidRPr="001A02A6">
        <w:rPr>
          <w:sz w:val="20"/>
          <w:szCs w:val="20"/>
        </w:rPr>
        <w:t xml:space="preserve">15 ц/га, семян – </w:t>
      </w:r>
      <w:r w:rsidR="00F32A2E" w:rsidRPr="001A02A6">
        <w:rPr>
          <w:sz w:val="20"/>
          <w:szCs w:val="20"/>
        </w:rPr>
        <w:br/>
      </w:r>
      <w:r w:rsidR="006845D0" w:rsidRPr="001A02A6">
        <w:rPr>
          <w:sz w:val="20"/>
          <w:szCs w:val="20"/>
        </w:rPr>
        <w:t>до 2,5 ц/га.</w:t>
      </w:r>
    </w:p>
    <w:p w:rsidR="007804D8" w:rsidRPr="001A02A6" w:rsidRDefault="007804D8" w:rsidP="00496030">
      <w:pPr>
        <w:spacing w:after="0" w:line="240" w:lineRule="auto"/>
        <w:ind w:firstLine="284"/>
        <w:jc w:val="both"/>
        <w:rPr>
          <w:rFonts w:ascii="Times New Roman" w:hAnsi="Times New Roman"/>
          <w:sz w:val="20"/>
          <w:szCs w:val="20"/>
        </w:rPr>
      </w:pPr>
    </w:p>
    <w:p w:rsidR="00D84D2C" w:rsidRPr="001A02A6" w:rsidRDefault="00D84D2C"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 xml:space="preserve">Пижма </w:t>
      </w:r>
      <w:r w:rsidR="00815882" w:rsidRPr="001A02A6">
        <w:rPr>
          <w:rFonts w:ascii="Times New Roman" w:hAnsi="Times New Roman"/>
          <w:b/>
          <w:sz w:val="20"/>
          <w:szCs w:val="20"/>
        </w:rPr>
        <w:t>обыкновнная</w:t>
      </w:r>
      <w:r w:rsidR="00815882" w:rsidRPr="001A02A6">
        <w:rPr>
          <w:rFonts w:ascii="Times New Roman" w:hAnsi="Times New Roman"/>
          <w:b/>
          <w:i/>
          <w:sz w:val="20"/>
          <w:szCs w:val="20"/>
        </w:rPr>
        <w:t xml:space="preserve"> </w:t>
      </w:r>
      <w:r w:rsidR="002D3519" w:rsidRPr="001A02A6">
        <w:rPr>
          <w:rFonts w:ascii="Times New Roman" w:hAnsi="Times New Roman"/>
          <w:b/>
          <w:i/>
          <w:sz w:val="20"/>
          <w:szCs w:val="20"/>
        </w:rPr>
        <w:t>(</w:t>
      </w:r>
      <w:r w:rsidR="002D3519" w:rsidRPr="001A02A6">
        <w:rPr>
          <w:rFonts w:ascii="Times New Roman" w:hAnsi="Times New Roman"/>
          <w:b/>
          <w:i/>
          <w:sz w:val="20"/>
          <w:szCs w:val="20"/>
          <w:lang w:val="en-US"/>
        </w:rPr>
        <w:t>Tanacetum</w:t>
      </w:r>
      <w:r w:rsidR="002D3519" w:rsidRPr="001A02A6">
        <w:rPr>
          <w:rFonts w:ascii="Times New Roman" w:hAnsi="Times New Roman"/>
          <w:b/>
          <w:i/>
          <w:sz w:val="20"/>
          <w:szCs w:val="20"/>
        </w:rPr>
        <w:t xml:space="preserve"> </w:t>
      </w:r>
      <w:r w:rsidR="002D3519" w:rsidRPr="001A02A6">
        <w:rPr>
          <w:rFonts w:ascii="Times New Roman" w:hAnsi="Times New Roman"/>
          <w:b/>
          <w:i/>
          <w:sz w:val="20"/>
          <w:szCs w:val="20"/>
          <w:lang w:val="en-US"/>
        </w:rPr>
        <w:t>vulgare</w:t>
      </w:r>
      <w:r w:rsidR="002D3519" w:rsidRPr="001A02A6">
        <w:rPr>
          <w:rFonts w:ascii="Times New Roman" w:hAnsi="Times New Roman"/>
          <w:b/>
          <w:i/>
          <w:sz w:val="20"/>
          <w:szCs w:val="20"/>
        </w:rPr>
        <w:t xml:space="preserve"> </w:t>
      </w:r>
      <w:r w:rsidR="002D3519" w:rsidRPr="001A02A6">
        <w:rPr>
          <w:rFonts w:ascii="Times New Roman" w:hAnsi="Times New Roman"/>
          <w:b/>
          <w:sz w:val="20"/>
          <w:szCs w:val="20"/>
          <w:lang w:val="en-US"/>
        </w:rPr>
        <w:t>L</w:t>
      </w:r>
      <w:r w:rsidR="002D3519" w:rsidRPr="001A02A6">
        <w:rPr>
          <w:rFonts w:ascii="Times New Roman" w:hAnsi="Times New Roman"/>
          <w:b/>
          <w:i/>
          <w:sz w:val="20"/>
          <w:szCs w:val="20"/>
        </w:rPr>
        <w:t>.)</w:t>
      </w:r>
    </w:p>
    <w:p w:rsidR="002D3519" w:rsidRPr="001A02A6" w:rsidRDefault="002D3519" w:rsidP="00FA77B9">
      <w:pPr>
        <w:spacing w:after="0" w:line="240" w:lineRule="auto"/>
        <w:jc w:val="center"/>
        <w:rPr>
          <w:rFonts w:ascii="Times New Roman" w:hAnsi="Times New Roman"/>
          <w:b/>
          <w:i/>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2D3519" w:rsidRPr="001A02A6" w:rsidTr="002E2C03">
        <w:tc>
          <w:tcPr>
            <w:tcW w:w="3227" w:type="dxa"/>
          </w:tcPr>
          <w:p w:rsidR="002D3519" w:rsidRPr="001A02A6" w:rsidRDefault="002D3519" w:rsidP="00FA77B9">
            <w:pPr>
              <w:spacing w:after="0" w:line="240" w:lineRule="auto"/>
              <w:ind w:left="-142" w:right="-128"/>
              <w:jc w:val="center"/>
              <w:rPr>
                <w:sz w:val="4"/>
                <w:szCs w:val="20"/>
              </w:rPr>
            </w:pPr>
          </w:p>
          <w:p w:rsidR="002D3519" w:rsidRPr="001A02A6" w:rsidRDefault="002D3519"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78966" cy="3036498"/>
                  <wp:effectExtent l="0" t="0" r="0" b="0"/>
                  <wp:docPr id="111" name="il_fi" descr="http://leksad.ru/himage/61_1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leksad.ru/himage/61_162.jpg"/>
                          <pic:cNvPicPr>
                            <a:picLocks noChangeAspect="1" noChangeArrowheads="1"/>
                          </pic:cNvPicPr>
                        </pic:nvPicPr>
                        <pic:blipFill>
                          <a:blip r:embed="rId25" cstate="print">
                            <a:clrChange>
                              <a:clrFrom>
                                <a:srgbClr val="FFFDCA"/>
                              </a:clrFrom>
                              <a:clrTo>
                                <a:srgbClr val="FFFDCA">
                                  <a:alpha val="0"/>
                                </a:srgbClr>
                              </a:clrTo>
                            </a:clrChange>
                          </a:blip>
                          <a:srcRect/>
                          <a:stretch>
                            <a:fillRect/>
                          </a:stretch>
                        </pic:blipFill>
                        <pic:spPr bwMode="auto">
                          <a:xfrm>
                            <a:off x="0" y="0"/>
                            <a:ext cx="2080823" cy="3039210"/>
                          </a:xfrm>
                          <a:prstGeom prst="rect">
                            <a:avLst/>
                          </a:prstGeom>
                          <a:noFill/>
                          <a:ln w="9525">
                            <a:noFill/>
                            <a:miter lim="800000"/>
                            <a:headEnd/>
                            <a:tailEnd/>
                          </a:ln>
                        </pic:spPr>
                      </pic:pic>
                    </a:graphicData>
                  </a:graphic>
                </wp:inline>
              </w:drawing>
            </w:r>
          </w:p>
        </w:tc>
        <w:tc>
          <w:tcPr>
            <w:tcW w:w="3118" w:type="dxa"/>
            <w:vMerge w:val="restart"/>
          </w:tcPr>
          <w:p w:rsidR="002D3519" w:rsidRPr="001A02A6" w:rsidRDefault="002D3519" w:rsidP="007804D8">
            <w:pPr>
              <w:pStyle w:val="ae"/>
              <w:spacing w:before="0" w:beforeAutospacing="0" w:after="0" w:afterAutospacing="0"/>
              <w:ind w:firstLine="284"/>
              <w:jc w:val="both"/>
              <w:rPr>
                <w:sz w:val="20"/>
                <w:szCs w:val="20"/>
              </w:rPr>
            </w:pPr>
            <w:r w:rsidRPr="001A02A6">
              <w:rPr>
                <w:sz w:val="20"/>
                <w:szCs w:val="20"/>
              </w:rPr>
              <w:t>Пижма обыкновенная</w:t>
            </w:r>
            <w:r w:rsidR="007804D8" w:rsidRPr="001A02A6">
              <w:rPr>
                <w:sz w:val="20"/>
                <w:szCs w:val="20"/>
              </w:rPr>
              <w:t>,</w:t>
            </w:r>
            <w:r w:rsidRPr="001A02A6">
              <w:rPr>
                <w:sz w:val="20"/>
                <w:szCs w:val="20"/>
              </w:rPr>
              <w:t xml:space="preserve"> или бальзамическая</w:t>
            </w:r>
            <w:r w:rsidR="007804D8" w:rsidRPr="001A02A6">
              <w:rPr>
                <w:sz w:val="20"/>
                <w:szCs w:val="20"/>
              </w:rPr>
              <w:t>,</w:t>
            </w:r>
            <w:r w:rsidRPr="001A02A6">
              <w:rPr>
                <w:sz w:val="20"/>
                <w:szCs w:val="20"/>
              </w:rPr>
              <w:t xml:space="preserve"> – многолетнее травянистое растение семейства Астровые (</w:t>
            </w:r>
            <w:r w:rsidRPr="001A02A6">
              <w:rPr>
                <w:sz w:val="20"/>
                <w:szCs w:val="20"/>
                <w:lang w:val="en-US"/>
              </w:rPr>
              <w:t>Asteraceae</w:t>
            </w:r>
            <w:r w:rsidR="007804D8" w:rsidRPr="001A02A6">
              <w:rPr>
                <w:sz w:val="20"/>
                <w:szCs w:val="20"/>
              </w:rPr>
              <w:t>) (рис.</w:t>
            </w:r>
            <w:r w:rsidRPr="001A02A6">
              <w:rPr>
                <w:sz w:val="20"/>
                <w:szCs w:val="20"/>
              </w:rPr>
              <w:t xml:space="preserve"> 10). </w:t>
            </w:r>
            <w:r w:rsidR="007804D8" w:rsidRPr="001A02A6">
              <w:rPr>
                <w:sz w:val="20"/>
                <w:szCs w:val="20"/>
              </w:rPr>
              <w:t>Р</w:t>
            </w:r>
            <w:r w:rsidRPr="001A02A6">
              <w:rPr>
                <w:sz w:val="20"/>
                <w:szCs w:val="20"/>
              </w:rPr>
              <w:t xml:space="preserve">аспространено помимо </w:t>
            </w:r>
            <w:proofErr w:type="gramStart"/>
            <w:r w:rsidRPr="001A02A6">
              <w:rPr>
                <w:sz w:val="20"/>
                <w:szCs w:val="20"/>
              </w:rPr>
              <w:t>Среди</w:t>
            </w:r>
            <w:r w:rsidR="00D35995" w:rsidRPr="001A02A6">
              <w:rPr>
                <w:sz w:val="20"/>
                <w:szCs w:val="20"/>
              </w:rPr>
              <w:t>-</w:t>
            </w:r>
            <w:r w:rsidRPr="001A02A6">
              <w:rPr>
                <w:sz w:val="20"/>
                <w:szCs w:val="20"/>
              </w:rPr>
              <w:t>земноморья</w:t>
            </w:r>
            <w:proofErr w:type="gramEnd"/>
            <w:r w:rsidRPr="001A02A6">
              <w:rPr>
                <w:sz w:val="20"/>
                <w:szCs w:val="20"/>
              </w:rPr>
              <w:t xml:space="preserve"> также по всей терр</w:t>
            </w:r>
            <w:r w:rsidRPr="001A02A6">
              <w:rPr>
                <w:sz w:val="20"/>
                <w:szCs w:val="20"/>
              </w:rPr>
              <w:t>и</w:t>
            </w:r>
            <w:r w:rsidRPr="001A02A6">
              <w:rPr>
                <w:sz w:val="20"/>
                <w:szCs w:val="20"/>
              </w:rPr>
              <w:t>тории Европы вплоть до Брита</w:t>
            </w:r>
            <w:r w:rsidRPr="001A02A6">
              <w:rPr>
                <w:sz w:val="20"/>
                <w:szCs w:val="20"/>
              </w:rPr>
              <w:t>н</w:t>
            </w:r>
            <w:r w:rsidRPr="001A02A6">
              <w:rPr>
                <w:sz w:val="20"/>
                <w:szCs w:val="20"/>
              </w:rPr>
              <w:t>ских островов и Северной Ам</w:t>
            </w:r>
            <w:r w:rsidRPr="001A02A6">
              <w:rPr>
                <w:sz w:val="20"/>
                <w:szCs w:val="20"/>
              </w:rPr>
              <w:t>е</w:t>
            </w:r>
            <w:r w:rsidRPr="001A02A6">
              <w:rPr>
                <w:sz w:val="20"/>
                <w:szCs w:val="20"/>
              </w:rPr>
              <w:t>рики, а также по всей территории России, кроме Крайнего Севера. Растение ядовито, особенно с</w:t>
            </w:r>
            <w:r w:rsidRPr="001A02A6">
              <w:rPr>
                <w:sz w:val="20"/>
                <w:szCs w:val="20"/>
              </w:rPr>
              <w:t>о</w:t>
            </w:r>
            <w:r w:rsidRPr="001A02A6">
              <w:rPr>
                <w:sz w:val="20"/>
                <w:szCs w:val="20"/>
              </w:rPr>
              <w:t>цветия.</w:t>
            </w:r>
          </w:p>
          <w:p w:rsidR="002D3519" w:rsidRPr="001A02A6" w:rsidRDefault="002D3519" w:rsidP="00B8606F">
            <w:pPr>
              <w:spacing w:after="0" w:line="240" w:lineRule="auto"/>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 xml:space="preserve">ка и биологические особенности. </w:t>
            </w:r>
            <w:r w:rsidRPr="001A02A6">
              <w:rPr>
                <w:sz w:val="20"/>
                <w:szCs w:val="20"/>
              </w:rPr>
              <w:t>Растение высотой 50–</w:t>
            </w:r>
            <w:smartTag w:uri="urn:schemas-microsoft-com:office:smarttags" w:element="metricconverter">
              <w:smartTagPr>
                <w:attr w:name="ProductID" w:val="150 см"/>
              </w:smartTagPr>
              <w:r w:rsidRPr="001A02A6">
                <w:rPr>
                  <w:sz w:val="20"/>
                  <w:szCs w:val="20"/>
                </w:rPr>
                <w:t>150 см</w:t>
              </w:r>
            </w:smartTag>
            <w:r w:rsidRPr="001A02A6">
              <w:rPr>
                <w:sz w:val="20"/>
                <w:szCs w:val="20"/>
              </w:rPr>
              <w:t>. Корневище горизонтальное</w:t>
            </w:r>
            <w:r w:rsidR="007804D8" w:rsidRPr="001A02A6">
              <w:rPr>
                <w:sz w:val="20"/>
                <w:szCs w:val="20"/>
              </w:rPr>
              <w:t>,</w:t>
            </w:r>
            <w:r w:rsidRPr="001A02A6">
              <w:rPr>
                <w:sz w:val="20"/>
                <w:szCs w:val="20"/>
              </w:rPr>
              <w:t xml:space="preserve"> мн</w:t>
            </w:r>
            <w:r w:rsidRPr="001A02A6">
              <w:rPr>
                <w:sz w:val="20"/>
                <w:szCs w:val="20"/>
              </w:rPr>
              <w:t>о</w:t>
            </w:r>
            <w:r w:rsidRPr="001A02A6">
              <w:rPr>
                <w:sz w:val="20"/>
                <w:szCs w:val="20"/>
              </w:rPr>
              <w:t>гоглавое. Стебель округлый, прямостоячий, одиночный или ветвистый. Листья очеред</w:t>
            </w:r>
            <w:r w:rsidR="008F1AD1" w:rsidRPr="001A02A6">
              <w:rPr>
                <w:sz w:val="20"/>
                <w:szCs w:val="20"/>
              </w:rPr>
              <w:t>ные, непарноперисторассеченные, н</w:t>
            </w:r>
            <w:r w:rsidRPr="001A02A6">
              <w:rPr>
                <w:sz w:val="20"/>
                <w:szCs w:val="20"/>
              </w:rPr>
              <w:t>ижние – черешковые, а средние и верхние – сидячие. Цветки ра</w:t>
            </w:r>
            <w:r w:rsidRPr="001A02A6">
              <w:rPr>
                <w:sz w:val="20"/>
                <w:szCs w:val="20"/>
              </w:rPr>
              <w:t>с</w:t>
            </w:r>
            <w:r w:rsidRPr="001A02A6">
              <w:rPr>
                <w:sz w:val="20"/>
                <w:szCs w:val="20"/>
              </w:rPr>
              <w:t xml:space="preserve">положены на голом, неполом, слегка выпуклом цветоложе. </w:t>
            </w:r>
          </w:p>
        </w:tc>
      </w:tr>
      <w:tr w:rsidR="002D3519" w:rsidRPr="001A02A6" w:rsidTr="002E2C03">
        <w:tc>
          <w:tcPr>
            <w:tcW w:w="3227" w:type="dxa"/>
          </w:tcPr>
          <w:p w:rsidR="00F2272E" w:rsidRDefault="00F2272E" w:rsidP="00FA77B9">
            <w:pPr>
              <w:spacing w:after="0" w:line="240" w:lineRule="auto"/>
              <w:jc w:val="center"/>
              <w:rPr>
                <w:sz w:val="16"/>
                <w:szCs w:val="20"/>
              </w:rPr>
            </w:pPr>
          </w:p>
          <w:p w:rsidR="002D3519" w:rsidRPr="001A02A6" w:rsidRDefault="007804D8" w:rsidP="00FA77B9">
            <w:pPr>
              <w:spacing w:after="0" w:line="240" w:lineRule="auto"/>
              <w:jc w:val="center"/>
              <w:rPr>
                <w:sz w:val="16"/>
                <w:szCs w:val="20"/>
              </w:rPr>
            </w:pPr>
            <w:r w:rsidRPr="001A02A6">
              <w:rPr>
                <w:sz w:val="16"/>
                <w:szCs w:val="20"/>
              </w:rPr>
              <w:t>Рис.</w:t>
            </w:r>
            <w:r w:rsidR="002D3519" w:rsidRPr="001A02A6">
              <w:rPr>
                <w:sz w:val="16"/>
                <w:szCs w:val="20"/>
              </w:rPr>
              <w:t xml:space="preserve"> 10</w:t>
            </w:r>
            <w:r w:rsidRPr="001A02A6">
              <w:rPr>
                <w:sz w:val="16"/>
                <w:szCs w:val="20"/>
              </w:rPr>
              <w:t>.</w:t>
            </w:r>
            <w:r w:rsidR="002D3519" w:rsidRPr="001A02A6">
              <w:rPr>
                <w:sz w:val="16"/>
                <w:szCs w:val="20"/>
              </w:rPr>
              <w:t xml:space="preserve"> – Внешний вид растения </w:t>
            </w:r>
          </w:p>
          <w:p w:rsidR="002D3519" w:rsidRPr="001A02A6" w:rsidRDefault="002D3519" w:rsidP="00FA77B9">
            <w:pPr>
              <w:spacing w:after="0" w:line="240" w:lineRule="auto"/>
              <w:jc w:val="center"/>
              <w:rPr>
                <w:sz w:val="20"/>
                <w:szCs w:val="20"/>
              </w:rPr>
            </w:pPr>
            <w:r w:rsidRPr="001A02A6">
              <w:rPr>
                <w:sz w:val="16"/>
                <w:szCs w:val="20"/>
              </w:rPr>
              <w:t>пижмы обыкновенной</w:t>
            </w:r>
          </w:p>
        </w:tc>
        <w:tc>
          <w:tcPr>
            <w:tcW w:w="3118" w:type="dxa"/>
            <w:vMerge/>
          </w:tcPr>
          <w:p w:rsidR="002D3519" w:rsidRPr="001A02A6" w:rsidRDefault="002D3519" w:rsidP="00FA77B9">
            <w:pPr>
              <w:spacing w:after="0" w:line="240" w:lineRule="auto"/>
              <w:jc w:val="both"/>
              <w:rPr>
                <w:sz w:val="20"/>
                <w:szCs w:val="20"/>
              </w:rPr>
            </w:pPr>
          </w:p>
        </w:tc>
      </w:tr>
    </w:tbl>
    <w:p w:rsidR="002D3519" w:rsidRPr="001A02A6" w:rsidRDefault="00B8606F" w:rsidP="00B8606F">
      <w:pPr>
        <w:spacing w:after="0" w:line="240" w:lineRule="auto"/>
        <w:ind w:firstLine="284"/>
        <w:jc w:val="both"/>
        <w:rPr>
          <w:rFonts w:ascii="Times New Roman" w:hAnsi="Times New Roman"/>
          <w:sz w:val="20"/>
          <w:szCs w:val="20"/>
        </w:rPr>
      </w:pPr>
      <w:r w:rsidRPr="001A02A6">
        <w:rPr>
          <w:rFonts w:ascii="Times New Roman" w:hAnsi="Times New Roman"/>
          <w:sz w:val="20"/>
          <w:szCs w:val="20"/>
        </w:rPr>
        <w:t>Цве</w:t>
      </w:r>
      <w:r w:rsidR="002D3519" w:rsidRPr="001A02A6">
        <w:rPr>
          <w:rFonts w:ascii="Times New Roman" w:hAnsi="Times New Roman"/>
          <w:sz w:val="20"/>
          <w:szCs w:val="20"/>
        </w:rPr>
        <w:t>тки трубчатые, оранжево</w:t>
      </w:r>
      <w:r w:rsidR="007804D8" w:rsidRPr="001A02A6">
        <w:rPr>
          <w:rFonts w:ascii="Times New Roman" w:hAnsi="Times New Roman"/>
          <w:sz w:val="20"/>
          <w:szCs w:val="20"/>
        </w:rPr>
        <w:t>-</w:t>
      </w:r>
      <w:r w:rsidR="002D3519" w:rsidRPr="001A02A6">
        <w:rPr>
          <w:rFonts w:ascii="Times New Roman" w:hAnsi="Times New Roman"/>
          <w:sz w:val="20"/>
          <w:szCs w:val="20"/>
        </w:rPr>
        <w:t>желтые, собраны в полушаровидные корзинки диаметром 7–</w:t>
      </w:r>
      <w:smartTag w:uri="urn:schemas-microsoft-com:office:smarttags" w:element="metricconverter">
        <w:smartTagPr>
          <w:attr w:name="ProductID" w:val="10 мм"/>
        </w:smartTagPr>
        <w:r w:rsidR="002D3519" w:rsidRPr="001A02A6">
          <w:rPr>
            <w:rFonts w:ascii="Times New Roman" w:hAnsi="Times New Roman"/>
            <w:sz w:val="20"/>
            <w:szCs w:val="20"/>
          </w:rPr>
          <w:t>10 мм</w:t>
        </w:r>
      </w:smartTag>
      <w:r w:rsidR="002D3519" w:rsidRPr="001A02A6">
        <w:rPr>
          <w:rFonts w:ascii="Times New Roman" w:hAnsi="Times New Roman"/>
          <w:sz w:val="20"/>
          <w:szCs w:val="20"/>
        </w:rPr>
        <w:t>, которые образуют щитковидные соцв</w:t>
      </w:r>
      <w:r w:rsidR="002D3519" w:rsidRPr="001A02A6">
        <w:rPr>
          <w:rFonts w:ascii="Times New Roman" w:hAnsi="Times New Roman"/>
          <w:sz w:val="20"/>
          <w:szCs w:val="20"/>
        </w:rPr>
        <w:t>е</w:t>
      </w:r>
      <w:r w:rsidR="002D3519" w:rsidRPr="001A02A6">
        <w:rPr>
          <w:rFonts w:ascii="Times New Roman" w:hAnsi="Times New Roman"/>
          <w:sz w:val="20"/>
          <w:szCs w:val="20"/>
        </w:rPr>
        <w:t xml:space="preserve">тия. Плод – продолговатая семянка без хохолка. Все растение обладает сильным своеобразным запахом. </w:t>
      </w:r>
    </w:p>
    <w:p w:rsidR="000D25DC" w:rsidRPr="001A02A6" w:rsidRDefault="000D25DC" w:rsidP="007804D8">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1A02A6">
        <w:rPr>
          <w:rFonts w:ascii="Times New Roman" w:hAnsi="Times New Roman"/>
          <w:color w:val="000000"/>
          <w:sz w:val="20"/>
          <w:szCs w:val="20"/>
        </w:rPr>
        <w:t>Первые всходы появляются на 18–23</w:t>
      </w:r>
      <w:r w:rsidR="007804D8" w:rsidRPr="001A02A6">
        <w:rPr>
          <w:rFonts w:ascii="Times New Roman" w:hAnsi="Times New Roman"/>
          <w:color w:val="000000"/>
          <w:sz w:val="20"/>
          <w:szCs w:val="20"/>
        </w:rPr>
        <w:t>-й</w:t>
      </w:r>
      <w:r w:rsidRPr="001A02A6">
        <w:rPr>
          <w:rFonts w:ascii="Times New Roman" w:hAnsi="Times New Roman"/>
          <w:color w:val="000000"/>
          <w:sz w:val="20"/>
          <w:szCs w:val="20"/>
        </w:rPr>
        <w:t xml:space="preserve"> день</w:t>
      </w:r>
      <w:r w:rsidR="00DB4602" w:rsidRPr="001A02A6">
        <w:rPr>
          <w:rFonts w:ascii="Times New Roman" w:hAnsi="Times New Roman"/>
          <w:color w:val="000000"/>
          <w:sz w:val="20"/>
          <w:szCs w:val="20"/>
        </w:rPr>
        <w:t xml:space="preserve"> во</w:t>
      </w:r>
      <w:r w:rsidRPr="001A02A6">
        <w:rPr>
          <w:rFonts w:ascii="Times New Roman" w:hAnsi="Times New Roman"/>
          <w:color w:val="000000"/>
          <w:sz w:val="20"/>
          <w:szCs w:val="20"/>
        </w:rPr>
        <w:t xml:space="preserve"> втор</w:t>
      </w:r>
      <w:r w:rsidR="00512765" w:rsidRPr="001A02A6">
        <w:rPr>
          <w:rFonts w:ascii="Times New Roman" w:hAnsi="Times New Roman"/>
          <w:color w:val="000000"/>
          <w:sz w:val="20"/>
          <w:szCs w:val="20"/>
        </w:rPr>
        <w:t>ой</w:t>
      </w:r>
      <w:r w:rsidRPr="001A02A6">
        <w:rPr>
          <w:rFonts w:ascii="Times New Roman" w:hAnsi="Times New Roman"/>
          <w:color w:val="000000"/>
          <w:sz w:val="20"/>
          <w:szCs w:val="20"/>
        </w:rPr>
        <w:t xml:space="preserve"> половин</w:t>
      </w:r>
      <w:r w:rsidR="00DB4602" w:rsidRPr="001A02A6">
        <w:rPr>
          <w:rFonts w:ascii="Times New Roman" w:hAnsi="Times New Roman"/>
          <w:color w:val="000000"/>
          <w:sz w:val="20"/>
          <w:szCs w:val="20"/>
        </w:rPr>
        <w:t>е</w:t>
      </w:r>
      <w:r w:rsidRPr="001A02A6">
        <w:rPr>
          <w:rFonts w:ascii="Times New Roman" w:hAnsi="Times New Roman"/>
          <w:color w:val="000000"/>
          <w:sz w:val="20"/>
          <w:szCs w:val="20"/>
        </w:rPr>
        <w:t xml:space="preserve"> мая. Средняя продолжительность цветения</w:t>
      </w:r>
      <w:r w:rsidR="007804D8" w:rsidRPr="001A02A6">
        <w:rPr>
          <w:rFonts w:ascii="Times New Roman" w:hAnsi="Times New Roman"/>
          <w:color w:val="000000"/>
          <w:sz w:val="20"/>
          <w:szCs w:val="20"/>
        </w:rPr>
        <w:t xml:space="preserve"> составляет</w:t>
      </w:r>
      <w:r w:rsidR="00512765" w:rsidRPr="001A02A6">
        <w:rPr>
          <w:rFonts w:ascii="Times New Roman" w:hAnsi="Times New Roman"/>
          <w:color w:val="000000"/>
          <w:sz w:val="20"/>
          <w:szCs w:val="20"/>
        </w:rPr>
        <w:t xml:space="preserve"> 65–</w:t>
      </w:r>
      <w:r w:rsidRPr="001A02A6">
        <w:rPr>
          <w:rFonts w:ascii="Times New Roman" w:hAnsi="Times New Roman"/>
          <w:color w:val="000000"/>
          <w:sz w:val="20"/>
          <w:szCs w:val="20"/>
        </w:rPr>
        <w:t xml:space="preserve">70 дней </w:t>
      </w:r>
      <w:r w:rsidR="007804D8" w:rsidRPr="001A02A6">
        <w:rPr>
          <w:rFonts w:ascii="Times New Roman" w:hAnsi="Times New Roman"/>
          <w:color w:val="000000"/>
          <w:sz w:val="20"/>
          <w:szCs w:val="20"/>
        </w:rPr>
        <w:br/>
      </w:r>
      <w:r w:rsidRPr="001A02A6">
        <w:rPr>
          <w:rFonts w:ascii="Times New Roman" w:hAnsi="Times New Roman"/>
          <w:color w:val="000000"/>
          <w:sz w:val="20"/>
          <w:szCs w:val="20"/>
        </w:rPr>
        <w:lastRenderedPageBreak/>
        <w:t>(с июля по август). Плоды созревают в конце августа – сентябре.</w:t>
      </w:r>
      <w:r w:rsidR="005C13F2" w:rsidRPr="001A02A6">
        <w:rPr>
          <w:rFonts w:ascii="Times New Roman" w:hAnsi="Times New Roman"/>
          <w:color w:val="000000"/>
          <w:sz w:val="20"/>
          <w:szCs w:val="20"/>
        </w:rPr>
        <w:t xml:space="preserve"> </w:t>
      </w:r>
      <w:r w:rsidR="00DB3F24" w:rsidRPr="001A02A6">
        <w:rPr>
          <w:rFonts w:ascii="Times New Roman" w:hAnsi="Times New Roman"/>
          <w:sz w:val="20"/>
          <w:szCs w:val="20"/>
        </w:rPr>
        <w:t>В первый год</w:t>
      </w:r>
      <w:r w:rsidR="005C13F2" w:rsidRPr="001A02A6">
        <w:rPr>
          <w:rFonts w:ascii="Times New Roman" w:hAnsi="Times New Roman"/>
          <w:sz w:val="20"/>
          <w:szCs w:val="20"/>
        </w:rPr>
        <w:t xml:space="preserve"> растения развивают розетку прикорневых листьев диаме</w:t>
      </w:r>
      <w:r w:rsidR="005C13F2" w:rsidRPr="001A02A6">
        <w:rPr>
          <w:rFonts w:ascii="Times New Roman" w:hAnsi="Times New Roman"/>
          <w:sz w:val="20"/>
          <w:szCs w:val="20"/>
        </w:rPr>
        <w:t>т</w:t>
      </w:r>
      <w:r w:rsidR="005C13F2" w:rsidRPr="001A02A6">
        <w:rPr>
          <w:rFonts w:ascii="Times New Roman" w:hAnsi="Times New Roman"/>
          <w:sz w:val="20"/>
          <w:szCs w:val="20"/>
        </w:rPr>
        <w:t>ром 45–</w:t>
      </w:r>
      <w:smartTag w:uri="urn:schemas-microsoft-com:office:smarttags" w:element="metricconverter">
        <w:smartTagPr>
          <w:attr w:name="ProductID" w:val="50 см"/>
        </w:smartTagPr>
        <w:r w:rsidR="005C13F2" w:rsidRPr="001A02A6">
          <w:rPr>
            <w:rFonts w:ascii="Times New Roman" w:hAnsi="Times New Roman"/>
            <w:sz w:val="20"/>
            <w:szCs w:val="20"/>
          </w:rPr>
          <w:t>50 см</w:t>
        </w:r>
      </w:smartTag>
      <w:r w:rsidR="005C13F2" w:rsidRPr="001A02A6">
        <w:rPr>
          <w:rFonts w:ascii="Times New Roman" w:hAnsi="Times New Roman"/>
          <w:sz w:val="20"/>
          <w:szCs w:val="20"/>
        </w:rPr>
        <w:t>, со вто</w:t>
      </w:r>
      <w:r w:rsidR="00DB3F24" w:rsidRPr="001A02A6">
        <w:rPr>
          <w:rFonts w:ascii="Times New Roman" w:hAnsi="Times New Roman"/>
          <w:sz w:val="20"/>
          <w:szCs w:val="20"/>
        </w:rPr>
        <w:t>рого года</w:t>
      </w:r>
      <w:r w:rsidR="005C13F2" w:rsidRPr="001A02A6">
        <w:rPr>
          <w:rFonts w:ascii="Times New Roman" w:hAnsi="Times New Roman"/>
          <w:sz w:val="20"/>
          <w:szCs w:val="20"/>
        </w:rPr>
        <w:t xml:space="preserve"> обильно цветут и плодоносят.</w:t>
      </w:r>
      <w:r w:rsidR="00DB4602" w:rsidRPr="001A02A6">
        <w:rPr>
          <w:rFonts w:ascii="Times New Roman" w:hAnsi="Times New Roman"/>
          <w:sz w:val="20"/>
          <w:szCs w:val="20"/>
        </w:rPr>
        <w:t xml:space="preserve"> </w:t>
      </w:r>
      <w:r w:rsidR="00DB4602" w:rsidRPr="001A02A6">
        <w:rPr>
          <w:rFonts w:ascii="Times New Roman" w:hAnsi="Times New Roman"/>
          <w:color w:val="000000"/>
          <w:sz w:val="20"/>
          <w:szCs w:val="20"/>
        </w:rPr>
        <w:t>Период вегетации составляет около 135 дней.</w:t>
      </w:r>
    </w:p>
    <w:p w:rsidR="00CA5503" w:rsidRPr="001A02A6" w:rsidRDefault="00C379EF" w:rsidP="007804D8">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1A02A6">
        <w:rPr>
          <w:rFonts w:ascii="Times New Roman" w:hAnsi="Times New Roman"/>
          <w:color w:val="000000"/>
          <w:sz w:val="20"/>
          <w:szCs w:val="20"/>
        </w:rPr>
        <w:t xml:space="preserve">Растение </w:t>
      </w:r>
      <w:r w:rsidR="00CA5503" w:rsidRPr="001A02A6">
        <w:rPr>
          <w:rFonts w:ascii="Times New Roman" w:hAnsi="Times New Roman"/>
          <w:sz w:val="20"/>
          <w:szCs w:val="20"/>
        </w:rPr>
        <w:t>предпочитает дренированные песчаные и супесча</w:t>
      </w:r>
      <w:r w:rsidR="00512765" w:rsidRPr="001A02A6">
        <w:rPr>
          <w:rFonts w:ascii="Times New Roman" w:hAnsi="Times New Roman"/>
          <w:sz w:val="20"/>
          <w:szCs w:val="20"/>
        </w:rPr>
        <w:t>ные</w:t>
      </w:r>
      <w:r w:rsidR="00EA5501" w:rsidRPr="001A02A6">
        <w:rPr>
          <w:rFonts w:ascii="Times New Roman" w:hAnsi="Times New Roman"/>
          <w:sz w:val="20"/>
          <w:szCs w:val="20"/>
        </w:rPr>
        <w:t xml:space="preserve"> почвы</w:t>
      </w:r>
      <w:r w:rsidR="00CA5503" w:rsidRPr="001A02A6">
        <w:rPr>
          <w:rFonts w:ascii="Times New Roman" w:hAnsi="Times New Roman"/>
          <w:sz w:val="20"/>
          <w:szCs w:val="20"/>
        </w:rPr>
        <w:t>.</w:t>
      </w:r>
      <w:r w:rsidR="00C7407B" w:rsidRPr="001A02A6">
        <w:rPr>
          <w:rFonts w:ascii="Times New Roman" w:hAnsi="Times New Roman"/>
          <w:sz w:val="20"/>
          <w:szCs w:val="20"/>
        </w:rPr>
        <w:t xml:space="preserve"> Свето</w:t>
      </w:r>
      <w:r w:rsidR="00DB4602" w:rsidRPr="001A02A6">
        <w:rPr>
          <w:rFonts w:ascii="Times New Roman" w:hAnsi="Times New Roman"/>
          <w:sz w:val="20"/>
          <w:szCs w:val="20"/>
        </w:rPr>
        <w:t>любивая и довольно холодостойкая культура</w:t>
      </w:r>
      <w:r w:rsidR="00C7407B" w:rsidRPr="001A02A6">
        <w:rPr>
          <w:rFonts w:ascii="Times New Roman" w:hAnsi="Times New Roman"/>
          <w:sz w:val="20"/>
          <w:szCs w:val="20"/>
        </w:rPr>
        <w:t>.</w:t>
      </w:r>
    </w:p>
    <w:p w:rsidR="0012411C" w:rsidRPr="001A02A6" w:rsidRDefault="0012411C" w:rsidP="007804D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w:t>
      </w:r>
      <w:r w:rsidR="0091083F" w:rsidRPr="001A02A6">
        <w:rPr>
          <w:rFonts w:ascii="Times New Roman" w:hAnsi="Times New Roman"/>
          <w:sz w:val="20"/>
          <w:szCs w:val="20"/>
        </w:rPr>
        <w:t>Цветки.</w:t>
      </w:r>
    </w:p>
    <w:p w:rsidR="009C2DE6" w:rsidRPr="001A02A6" w:rsidRDefault="0012411C" w:rsidP="007804D8">
      <w:pPr>
        <w:pStyle w:val="ae"/>
        <w:spacing w:before="0" w:beforeAutospacing="0" w:after="0" w:afterAutospacing="0"/>
        <w:ind w:firstLine="284"/>
        <w:jc w:val="both"/>
        <w:rPr>
          <w:sz w:val="20"/>
          <w:szCs w:val="20"/>
        </w:rPr>
      </w:pPr>
      <w:r w:rsidRPr="001A02A6">
        <w:rPr>
          <w:i/>
          <w:sz w:val="20"/>
          <w:szCs w:val="20"/>
        </w:rPr>
        <w:t>Способ размножения.</w:t>
      </w:r>
      <w:r w:rsidRPr="001A02A6">
        <w:rPr>
          <w:sz w:val="20"/>
          <w:szCs w:val="20"/>
        </w:rPr>
        <w:t xml:space="preserve"> </w:t>
      </w:r>
      <w:r w:rsidR="00DB4602" w:rsidRPr="001A02A6">
        <w:rPr>
          <w:sz w:val="20"/>
          <w:szCs w:val="20"/>
        </w:rPr>
        <w:t>С</w:t>
      </w:r>
      <w:r w:rsidR="00894D3C" w:rsidRPr="001A02A6">
        <w:rPr>
          <w:sz w:val="20"/>
          <w:szCs w:val="20"/>
        </w:rPr>
        <w:t>еменами</w:t>
      </w:r>
      <w:r w:rsidR="00666D59" w:rsidRPr="001A02A6">
        <w:rPr>
          <w:sz w:val="20"/>
          <w:szCs w:val="20"/>
        </w:rPr>
        <w:t>,</w:t>
      </w:r>
      <w:r w:rsidR="00894D3C" w:rsidRPr="001A02A6">
        <w:rPr>
          <w:sz w:val="20"/>
          <w:szCs w:val="20"/>
        </w:rPr>
        <w:t xml:space="preserve"> вегетативно</w:t>
      </w:r>
      <w:r w:rsidR="005C13F2" w:rsidRPr="001A02A6">
        <w:rPr>
          <w:sz w:val="20"/>
          <w:szCs w:val="20"/>
        </w:rPr>
        <w:t xml:space="preserve"> (</w:t>
      </w:r>
      <w:r w:rsidR="00815882" w:rsidRPr="001A02A6">
        <w:rPr>
          <w:sz w:val="20"/>
          <w:szCs w:val="20"/>
        </w:rPr>
        <w:t>де</w:t>
      </w:r>
      <w:r w:rsidR="00DB4602" w:rsidRPr="001A02A6">
        <w:rPr>
          <w:sz w:val="20"/>
          <w:szCs w:val="20"/>
        </w:rPr>
        <w:t>лением куста, о</w:t>
      </w:r>
      <w:r w:rsidR="00DB4602" w:rsidRPr="001A02A6">
        <w:rPr>
          <w:sz w:val="20"/>
          <w:szCs w:val="20"/>
        </w:rPr>
        <w:t>т</w:t>
      </w:r>
      <w:r w:rsidR="00DB4602" w:rsidRPr="001A02A6">
        <w:rPr>
          <w:sz w:val="20"/>
          <w:szCs w:val="20"/>
        </w:rPr>
        <w:t>водками и</w:t>
      </w:r>
      <w:r w:rsidR="005C13F2" w:rsidRPr="001A02A6">
        <w:rPr>
          <w:sz w:val="20"/>
          <w:szCs w:val="20"/>
        </w:rPr>
        <w:t xml:space="preserve"> отрезками корневищ</w:t>
      </w:r>
      <w:r w:rsidR="00815882" w:rsidRPr="001A02A6">
        <w:rPr>
          <w:sz w:val="20"/>
          <w:szCs w:val="20"/>
        </w:rPr>
        <w:t>)</w:t>
      </w:r>
      <w:r w:rsidR="00666D59" w:rsidRPr="001A02A6">
        <w:rPr>
          <w:sz w:val="20"/>
          <w:szCs w:val="20"/>
        </w:rPr>
        <w:t xml:space="preserve"> и рассадой</w:t>
      </w:r>
      <w:r w:rsidR="005C13F2" w:rsidRPr="001A02A6">
        <w:rPr>
          <w:sz w:val="20"/>
          <w:szCs w:val="20"/>
        </w:rPr>
        <w:t xml:space="preserve">. </w:t>
      </w:r>
    </w:p>
    <w:p w:rsidR="00DB4602" w:rsidRPr="001A02A6" w:rsidRDefault="0012411C" w:rsidP="007804D8">
      <w:pPr>
        <w:pStyle w:val="ae"/>
        <w:spacing w:before="0" w:beforeAutospacing="0" w:after="0" w:afterAutospacing="0"/>
        <w:ind w:firstLine="284"/>
        <w:jc w:val="both"/>
        <w:rPr>
          <w:sz w:val="20"/>
          <w:szCs w:val="20"/>
        </w:rPr>
      </w:pPr>
      <w:r w:rsidRPr="001A02A6">
        <w:rPr>
          <w:i/>
          <w:sz w:val="20"/>
          <w:szCs w:val="20"/>
        </w:rPr>
        <w:t>Требования к качеству.</w:t>
      </w:r>
      <w:r w:rsidR="000A169E" w:rsidRPr="001A02A6">
        <w:rPr>
          <w:sz w:val="20"/>
          <w:szCs w:val="20"/>
        </w:rPr>
        <w:t xml:space="preserve"> </w:t>
      </w:r>
      <w:r w:rsidR="000A169E" w:rsidRPr="001A02A6">
        <w:rPr>
          <w:rStyle w:val="phem"/>
          <w:sz w:val="20"/>
          <w:szCs w:val="20"/>
        </w:rPr>
        <w:t>Цельное сырье</w:t>
      </w:r>
      <w:r w:rsidR="00DB4602" w:rsidRPr="001A02A6">
        <w:rPr>
          <w:rStyle w:val="phem"/>
          <w:sz w:val="20"/>
          <w:szCs w:val="20"/>
        </w:rPr>
        <w:t>:</w:t>
      </w:r>
      <w:r w:rsidR="00DB4602" w:rsidRPr="001A02A6">
        <w:rPr>
          <w:sz w:val="20"/>
          <w:szCs w:val="20"/>
        </w:rPr>
        <w:t xml:space="preserve"> ч</w:t>
      </w:r>
      <w:r w:rsidR="000A169E" w:rsidRPr="001A02A6">
        <w:rPr>
          <w:sz w:val="20"/>
          <w:szCs w:val="20"/>
        </w:rPr>
        <w:t>асти сложного щиткови</w:t>
      </w:r>
      <w:r w:rsidR="000A169E" w:rsidRPr="001A02A6">
        <w:rPr>
          <w:sz w:val="20"/>
          <w:szCs w:val="20"/>
        </w:rPr>
        <w:t>д</w:t>
      </w:r>
      <w:r w:rsidR="000A169E" w:rsidRPr="001A02A6">
        <w:rPr>
          <w:sz w:val="20"/>
          <w:szCs w:val="20"/>
        </w:rPr>
        <w:t>ного соцветия и</w:t>
      </w:r>
      <w:r w:rsidR="00EA5501" w:rsidRPr="001A02A6">
        <w:rPr>
          <w:sz w:val="20"/>
          <w:szCs w:val="20"/>
        </w:rPr>
        <w:t xml:space="preserve"> </w:t>
      </w:r>
      <w:r w:rsidR="000A169E" w:rsidRPr="001A02A6">
        <w:rPr>
          <w:sz w:val="20"/>
          <w:szCs w:val="20"/>
        </w:rPr>
        <w:t>отдельные цветочные корзинки. Корзинки полушар</w:t>
      </w:r>
      <w:r w:rsidR="000A169E" w:rsidRPr="001A02A6">
        <w:rPr>
          <w:sz w:val="20"/>
          <w:szCs w:val="20"/>
        </w:rPr>
        <w:t>о</w:t>
      </w:r>
      <w:r w:rsidR="000A169E" w:rsidRPr="001A02A6">
        <w:rPr>
          <w:sz w:val="20"/>
          <w:szCs w:val="20"/>
        </w:rPr>
        <w:t>видно</w:t>
      </w:r>
      <w:r w:rsidR="00DB4602" w:rsidRPr="001A02A6">
        <w:rPr>
          <w:sz w:val="20"/>
          <w:szCs w:val="20"/>
        </w:rPr>
        <w:t>й формы с</w:t>
      </w:r>
      <w:r w:rsidR="00EA5501" w:rsidRPr="001A02A6">
        <w:rPr>
          <w:sz w:val="20"/>
          <w:szCs w:val="20"/>
        </w:rPr>
        <w:t xml:space="preserve"> </w:t>
      </w:r>
      <w:r w:rsidR="00DB4602" w:rsidRPr="001A02A6">
        <w:rPr>
          <w:sz w:val="20"/>
          <w:szCs w:val="20"/>
        </w:rPr>
        <w:t xml:space="preserve">вдавленной серединой, </w:t>
      </w:r>
      <w:r w:rsidR="000A169E" w:rsidRPr="001A02A6">
        <w:rPr>
          <w:sz w:val="20"/>
          <w:szCs w:val="20"/>
        </w:rPr>
        <w:t>диаметром 6–8</w:t>
      </w:r>
      <w:r w:rsidR="00EA5501" w:rsidRPr="001A02A6">
        <w:rPr>
          <w:sz w:val="20"/>
          <w:szCs w:val="20"/>
        </w:rPr>
        <w:t xml:space="preserve"> </w:t>
      </w:r>
      <w:r w:rsidR="000A169E" w:rsidRPr="001A02A6">
        <w:rPr>
          <w:sz w:val="20"/>
          <w:szCs w:val="20"/>
        </w:rPr>
        <w:t>мм,</w:t>
      </w:r>
      <w:r w:rsidR="00EA5501" w:rsidRPr="001A02A6">
        <w:rPr>
          <w:sz w:val="20"/>
          <w:szCs w:val="20"/>
        </w:rPr>
        <w:t xml:space="preserve"> </w:t>
      </w:r>
      <w:r w:rsidR="000A169E" w:rsidRPr="001A02A6">
        <w:rPr>
          <w:sz w:val="20"/>
          <w:szCs w:val="20"/>
        </w:rPr>
        <w:t>состоят из мелких трубчатых цветков: краевых</w:t>
      </w:r>
      <w:r w:rsidR="00EA5501" w:rsidRPr="001A02A6">
        <w:rPr>
          <w:sz w:val="20"/>
          <w:szCs w:val="20"/>
        </w:rPr>
        <w:t xml:space="preserve"> </w:t>
      </w:r>
      <w:r w:rsidR="000A169E" w:rsidRPr="001A02A6">
        <w:rPr>
          <w:sz w:val="20"/>
          <w:szCs w:val="20"/>
        </w:rPr>
        <w:t>– пестичных, срединных</w:t>
      </w:r>
      <w:r w:rsidR="00EA5501" w:rsidRPr="001A02A6">
        <w:rPr>
          <w:sz w:val="20"/>
          <w:szCs w:val="20"/>
        </w:rPr>
        <w:t xml:space="preserve"> </w:t>
      </w:r>
      <w:r w:rsidR="000A169E" w:rsidRPr="001A02A6">
        <w:rPr>
          <w:sz w:val="20"/>
          <w:szCs w:val="20"/>
        </w:rPr>
        <w:t>– обоеполых. Цветоложе голое, слегка выпуклое, окружено оберт</w:t>
      </w:r>
      <w:r w:rsidR="005B70DD" w:rsidRPr="001A02A6">
        <w:rPr>
          <w:sz w:val="20"/>
          <w:szCs w:val="20"/>
        </w:rPr>
        <w:t>кой из</w:t>
      </w:r>
      <w:r w:rsidR="000A169E" w:rsidRPr="001A02A6">
        <w:rPr>
          <w:sz w:val="20"/>
          <w:szCs w:val="20"/>
        </w:rPr>
        <w:t xml:space="preserve"> ланцетных с</w:t>
      </w:r>
      <w:r w:rsidR="00EA5501" w:rsidRPr="001A02A6">
        <w:rPr>
          <w:sz w:val="20"/>
          <w:szCs w:val="20"/>
        </w:rPr>
        <w:t xml:space="preserve"> </w:t>
      </w:r>
      <w:r w:rsidR="000A169E" w:rsidRPr="001A02A6">
        <w:rPr>
          <w:sz w:val="20"/>
          <w:szCs w:val="20"/>
        </w:rPr>
        <w:t>пленчатым краем листочков. Цветоносы бороздчатые, голые, реже слабо опушенные.</w:t>
      </w:r>
      <w:r w:rsidR="00DB4602" w:rsidRPr="001A02A6">
        <w:rPr>
          <w:sz w:val="20"/>
          <w:szCs w:val="20"/>
        </w:rPr>
        <w:t xml:space="preserve"> </w:t>
      </w:r>
      <w:r w:rsidR="00666D59" w:rsidRPr="001A02A6">
        <w:rPr>
          <w:sz w:val="20"/>
          <w:szCs w:val="20"/>
        </w:rPr>
        <w:t>Окраска цветков желтая</w:t>
      </w:r>
      <w:r w:rsidR="000A169E" w:rsidRPr="001A02A6">
        <w:rPr>
          <w:sz w:val="20"/>
          <w:szCs w:val="20"/>
        </w:rPr>
        <w:t>, листочков обертки</w:t>
      </w:r>
      <w:r w:rsidR="00EA5501" w:rsidRPr="001A02A6">
        <w:rPr>
          <w:sz w:val="20"/>
          <w:szCs w:val="20"/>
        </w:rPr>
        <w:t> – </w:t>
      </w:r>
      <w:r w:rsidR="000A169E" w:rsidRPr="001A02A6">
        <w:rPr>
          <w:sz w:val="20"/>
          <w:szCs w:val="20"/>
        </w:rPr>
        <w:t>буровато</w:t>
      </w:r>
      <w:r w:rsidR="00EA5501" w:rsidRPr="001A02A6">
        <w:rPr>
          <w:sz w:val="20"/>
          <w:szCs w:val="20"/>
        </w:rPr>
        <w:t>-</w:t>
      </w:r>
      <w:r w:rsidR="000A169E" w:rsidRPr="001A02A6">
        <w:rPr>
          <w:sz w:val="20"/>
          <w:szCs w:val="20"/>
        </w:rPr>
        <w:t>зеле</w:t>
      </w:r>
      <w:r w:rsidR="00666D59" w:rsidRPr="001A02A6">
        <w:rPr>
          <w:sz w:val="20"/>
          <w:szCs w:val="20"/>
        </w:rPr>
        <w:t>ная</w:t>
      </w:r>
      <w:r w:rsidR="00EA5501" w:rsidRPr="001A02A6">
        <w:rPr>
          <w:sz w:val="20"/>
          <w:szCs w:val="20"/>
        </w:rPr>
        <w:t xml:space="preserve">, цветоносов </w:t>
      </w:r>
      <w:r w:rsidR="000A169E" w:rsidRPr="001A02A6">
        <w:rPr>
          <w:sz w:val="20"/>
          <w:szCs w:val="20"/>
        </w:rPr>
        <w:t>– светло</w:t>
      </w:r>
      <w:r w:rsidR="00EA5501" w:rsidRPr="001A02A6">
        <w:rPr>
          <w:sz w:val="20"/>
          <w:szCs w:val="20"/>
        </w:rPr>
        <w:t>-</w:t>
      </w:r>
      <w:r w:rsidR="00666D59" w:rsidRPr="001A02A6">
        <w:rPr>
          <w:sz w:val="20"/>
          <w:szCs w:val="20"/>
        </w:rPr>
        <w:t>зеленая</w:t>
      </w:r>
      <w:r w:rsidR="000A169E" w:rsidRPr="001A02A6">
        <w:rPr>
          <w:sz w:val="20"/>
          <w:szCs w:val="20"/>
        </w:rPr>
        <w:t>. Запах сво</w:t>
      </w:r>
      <w:r w:rsidR="000A169E" w:rsidRPr="001A02A6">
        <w:rPr>
          <w:sz w:val="20"/>
          <w:szCs w:val="20"/>
        </w:rPr>
        <w:t>е</w:t>
      </w:r>
      <w:r w:rsidR="000A169E" w:rsidRPr="001A02A6">
        <w:rPr>
          <w:sz w:val="20"/>
          <w:szCs w:val="20"/>
        </w:rPr>
        <w:t xml:space="preserve">образный. Вкус пряный, горький. </w:t>
      </w:r>
    </w:p>
    <w:p w:rsidR="000A169E" w:rsidRPr="001A02A6" w:rsidRDefault="000A169E" w:rsidP="007804D8">
      <w:pPr>
        <w:pStyle w:val="ae"/>
        <w:spacing w:before="0" w:beforeAutospacing="0" w:after="0" w:afterAutospacing="0"/>
        <w:ind w:firstLine="284"/>
        <w:jc w:val="both"/>
        <w:rPr>
          <w:sz w:val="20"/>
          <w:szCs w:val="20"/>
        </w:rPr>
      </w:pPr>
      <w:r w:rsidRPr="001A02A6">
        <w:rPr>
          <w:rStyle w:val="phem"/>
          <w:sz w:val="20"/>
          <w:szCs w:val="20"/>
        </w:rPr>
        <w:t>Измельченное сырье</w:t>
      </w:r>
      <w:r w:rsidR="00DB4602" w:rsidRPr="001A02A6">
        <w:rPr>
          <w:rStyle w:val="phem"/>
          <w:sz w:val="20"/>
          <w:szCs w:val="20"/>
        </w:rPr>
        <w:t>:</w:t>
      </w:r>
      <w:r w:rsidR="00DB4602" w:rsidRPr="001A02A6">
        <w:rPr>
          <w:sz w:val="20"/>
          <w:szCs w:val="20"/>
        </w:rPr>
        <w:t xml:space="preserve"> ц</w:t>
      </w:r>
      <w:r w:rsidRPr="001A02A6">
        <w:rPr>
          <w:sz w:val="20"/>
          <w:szCs w:val="20"/>
        </w:rPr>
        <w:t xml:space="preserve">ельные цветочные корзинки, отдельные трубчатые цветки, цветоложа и кусочки цветоносов, проходящие сквозь сито с отверстиями диаметром </w:t>
      </w:r>
      <w:smartTag w:uri="urn:schemas-microsoft-com:office:smarttags" w:element="metricconverter">
        <w:smartTagPr>
          <w:attr w:name="ProductID" w:val="7 мм"/>
        </w:smartTagPr>
        <w:r w:rsidRPr="001A02A6">
          <w:rPr>
            <w:sz w:val="20"/>
            <w:szCs w:val="20"/>
          </w:rPr>
          <w:t>7 мм</w:t>
        </w:r>
      </w:smartTag>
      <w:r w:rsidRPr="001A02A6">
        <w:rPr>
          <w:sz w:val="20"/>
          <w:szCs w:val="20"/>
        </w:rPr>
        <w:t>. Цвет зеленовато</w:t>
      </w:r>
      <w:r w:rsidR="00EA5501" w:rsidRPr="001A02A6">
        <w:rPr>
          <w:sz w:val="20"/>
          <w:szCs w:val="20"/>
        </w:rPr>
        <w:t>-</w:t>
      </w:r>
      <w:r w:rsidRPr="001A02A6">
        <w:rPr>
          <w:sz w:val="20"/>
          <w:szCs w:val="20"/>
        </w:rPr>
        <w:t>желтый. Запах своеобразный. Вкус пряный, горький.</w:t>
      </w:r>
    </w:p>
    <w:p w:rsidR="000B6AAA" w:rsidRPr="001A02A6" w:rsidRDefault="00DB4602" w:rsidP="007804D8">
      <w:pPr>
        <w:pStyle w:val="ae"/>
        <w:spacing w:before="0" w:beforeAutospacing="0" w:after="0" w:afterAutospacing="0"/>
        <w:ind w:firstLine="284"/>
        <w:jc w:val="both"/>
        <w:rPr>
          <w:sz w:val="20"/>
          <w:szCs w:val="20"/>
        </w:rPr>
      </w:pPr>
      <w:proofErr w:type="gramStart"/>
      <w:r w:rsidRPr="001A02A6">
        <w:rPr>
          <w:rStyle w:val="phh"/>
          <w:sz w:val="20"/>
          <w:szCs w:val="20"/>
        </w:rPr>
        <w:t>Числовые показатели</w:t>
      </w:r>
      <w:r w:rsidR="000A169E" w:rsidRPr="001A02A6">
        <w:rPr>
          <w:rStyle w:val="phh"/>
          <w:sz w:val="20"/>
          <w:szCs w:val="20"/>
        </w:rPr>
        <w:t xml:space="preserve"> </w:t>
      </w:r>
      <w:r w:rsidRPr="001A02A6">
        <w:rPr>
          <w:rStyle w:val="phem"/>
          <w:sz w:val="20"/>
          <w:szCs w:val="20"/>
        </w:rPr>
        <w:t>цельного сырья:</w:t>
      </w:r>
      <w:r w:rsidRPr="001A02A6">
        <w:rPr>
          <w:sz w:val="20"/>
          <w:szCs w:val="20"/>
        </w:rPr>
        <w:t xml:space="preserve"> с</w:t>
      </w:r>
      <w:r w:rsidR="000A169E" w:rsidRPr="001A02A6">
        <w:rPr>
          <w:sz w:val="20"/>
          <w:szCs w:val="20"/>
        </w:rPr>
        <w:t>уммы флавоноидов и</w:t>
      </w:r>
      <w:r w:rsidR="00EA5501" w:rsidRPr="001A02A6">
        <w:rPr>
          <w:sz w:val="20"/>
          <w:szCs w:val="20"/>
        </w:rPr>
        <w:t xml:space="preserve"> </w:t>
      </w:r>
      <w:r w:rsidR="000A169E" w:rsidRPr="001A02A6">
        <w:rPr>
          <w:sz w:val="20"/>
          <w:szCs w:val="20"/>
        </w:rPr>
        <w:t>ф</w:t>
      </w:r>
      <w:r w:rsidR="000A169E" w:rsidRPr="001A02A6">
        <w:rPr>
          <w:sz w:val="20"/>
          <w:szCs w:val="20"/>
        </w:rPr>
        <w:t>е</w:t>
      </w:r>
      <w:r w:rsidR="000A169E" w:rsidRPr="001A02A6">
        <w:rPr>
          <w:sz w:val="20"/>
          <w:szCs w:val="20"/>
        </w:rPr>
        <w:t>нолкарбоновых кислот в</w:t>
      </w:r>
      <w:r w:rsidR="00EA5501" w:rsidRPr="001A02A6">
        <w:rPr>
          <w:sz w:val="20"/>
          <w:szCs w:val="20"/>
        </w:rPr>
        <w:t xml:space="preserve"> </w:t>
      </w:r>
      <w:r w:rsidR="000A169E" w:rsidRPr="001A02A6">
        <w:rPr>
          <w:sz w:val="20"/>
          <w:szCs w:val="20"/>
        </w:rPr>
        <w:t>пере</w:t>
      </w:r>
      <w:r w:rsidR="00666D59" w:rsidRPr="001A02A6">
        <w:rPr>
          <w:sz w:val="20"/>
          <w:szCs w:val="20"/>
        </w:rPr>
        <w:t>счете на</w:t>
      </w:r>
      <w:r w:rsidR="00EA5501" w:rsidRPr="001A02A6">
        <w:rPr>
          <w:sz w:val="20"/>
          <w:szCs w:val="20"/>
        </w:rPr>
        <w:t xml:space="preserve"> </w:t>
      </w:r>
      <w:r w:rsidR="00666D59" w:rsidRPr="001A02A6">
        <w:rPr>
          <w:sz w:val="20"/>
          <w:szCs w:val="20"/>
        </w:rPr>
        <w:t>лютеолин не</w:t>
      </w:r>
      <w:r w:rsidR="00EA5501" w:rsidRPr="001A02A6">
        <w:rPr>
          <w:sz w:val="20"/>
          <w:szCs w:val="20"/>
        </w:rPr>
        <w:t xml:space="preserve"> </w:t>
      </w:r>
      <w:r w:rsidR="00666D59" w:rsidRPr="001A02A6">
        <w:rPr>
          <w:sz w:val="20"/>
          <w:szCs w:val="20"/>
        </w:rPr>
        <w:t>менее 2,5</w:t>
      </w:r>
      <w:r w:rsidR="00EA5501" w:rsidRPr="001A02A6">
        <w:rPr>
          <w:sz w:val="20"/>
          <w:szCs w:val="20"/>
        </w:rPr>
        <w:t> </w:t>
      </w:r>
      <w:r w:rsidR="00666D59" w:rsidRPr="001A02A6">
        <w:rPr>
          <w:sz w:val="20"/>
          <w:szCs w:val="20"/>
        </w:rPr>
        <w:t>%, вла</w:t>
      </w:r>
      <w:r w:rsidR="00666D59" w:rsidRPr="001A02A6">
        <w:rPr>
          <w:sz w:val="20"/>
          <w:szCs w:val="20"/>
        </w:rPr>
        <w:t>ж</w:t>
      </w:r>
      <w:r w:rsidR="00666D59" w:rsidRPr="001A02A6">
        <w:rPr>
          <w:sz w:val="20"/>
          <w:szCs w:val="20"/>
        </w:rPr>
        <w:t>ность не</w:t>
      </w:r>
      <w:r w:rsidR="00EA5501" w:rsidRPr="001A02A6">
        <w:rPr>
          <w:sz w:val="20"/>
          <w:szCs w:val="20"/>
        </w:rPr>
        <w:t xml:space="preserve"> </w:t>
      </w:r>
      <w:r w:rsidR="00666D59" w:rsidRPr="001A02A6">
        <w:rPr>
          <w:sz w:val="20"/>
          <w:szCs w:val="20"/>
        </w:rPr>
        <w:t>более 13</w:t>
      </w:r>
      <w:r w:rsidR="00EA5501" w:rsidRPr="001A02A6">
        <w:rPr>
          <w:sz w:val="20"/>
          <w:szCs w:val="20"/>
        </w:rPr>
        <w:t> </w:t>
      </w:r>
      <w:r w:rsidR="00666D59" w:rsidRPr="001A02A6">
        <w:rPr>
          <w:sz w:val="20"/>
          <w:szCs w:val="20"/>
        </w:rPr>
        <w:t>%, золы общей не</w:t>
      </w:r>
      <w:r w:rsidR="00EA5501" w:rsidRPr="001A02A6">
        <w:rPr>
          <w:sz w:val="20"/>
          <w:szCs w:val="20"/>
        </w:rPr>
        <w:t xml:space="preserve"> </w:t>
      </w:r>
      <w:r w:rsidR="00666D59" w:rsidRPr="001A02A6">
        <w:rPr>
          <w:sz w:val="20"/>
          <w:szCs w:val="20"/>
        </w:rPr>
        <w:t>более 9</w:t>
      </w:r>
      <w:r w:rsidR="00EA5501" w:rsidRPr="001A02A6">
        <w:rPr>
          <w:sz w:val="20"/>
          <w:szCs w:val="20"/>
        </w:rPr>
        <w:t> </w:t>
      </w:r>
      <w:r w:rsidR="00666D59" w:rsidRPr="001A02A6">
        <w:rPr>
          <w:sz w:val="20"/>
          <w:szCs w:val="20"/>
        </w:rPr>
        <w:t>%,</w:t>
      </w:r>
      <w:r w:rsidR="000A169E" w:rsidRPr="001A02A6">
        <w:rPr>
          <w:sz w:val="20"/>
          <w:szCs w:val="20"/>
        </w:rPr>
        <w:t xml:space="preserve"> цветочных ко</w:t>
      </w:r>
      <w:r w:rsidR="00666D59" w:rsidRPr="001A02A6">
        <w:rPr>
          <w:sz w:val="20"/>
          <w:szCs w:val="20"/>
        </w:rPr>
        <w:t>рзинок и</w:t>
      </w:r>
      <w:r w:rsidR="00EA5501" w:rsidRPr="001A02A6">
        <w:rPr>
          <w:sz w:val="20"/>
          <w:szCs w:val="20"/>
        </w:rPr>
        <w:t xml:space="preserve"> </w:t>
      </w:r>
      <w:r w:rsidR="00666D59" w:rsidRPr="001A02A6">
        <w:rPr>
          <w:sz w:val="20"/>
          <w:szCs w:val="20"/>
        </w:rPr>
        <w:t>их</w:t>
      </w:r>
      <w:r w:rsidR="00EA5501" w:rsidRPr="001A02A6">
        <w:rPr>
          <w:sz w:val="20"/>
          <w:szCs w:val="20"/>
        </w:rPr>
        <w:t xml:space="preserve"> </w:t>
      </w:r>
      <w:r w:rsidR="00666D59" w:rsidRPr="001A02A6">
        <w:rPr>
          <w:sz w:val="20"/>
          <w:szCs w:val="20"/>
        </w:rPr>
        <w:t>частей не</w:t>
      </w:r>
      <w:r w:rsidR="00EA5501" w:rsidRPr="001A02A6">
        <w:rPr>
          <w:sz w:val="20"/>
          <w:szCs w:val="20"/>
        </w:rPr>
        <w:t xml:space="preserve"> </w:t>
      </w:r>
      <w:r w:rsidR="00666D59" w:rsidRPr="001A02A6">
        <w:rPr>
          <w:sz w:val="20"/>
          <w:szCs w:val="20"/>
        </w:rPr>
        <w:t>менее 60</w:t>
      </w:r>
      <w:r w:rsidR="00EA5501" w:rsidRPr="001A02A6">
        <w:rPr>
          <w:sz w:val="20"/>
          <w:szCs w:val="20"/>
        </w:rPr>
        <w:t> </w:t>
      </w:r>
      <w:r w:rsidR="00666D59" w:rsidRPr="001A02A6">
        <w:rPr>
          <w:sz w:val="20"/>
          <w:szCs w:val="20"/>
        </w:rPr>
        <w:t>%,</w:t>
      </w:r>
      <w:r w:rsidR="000A169E" w:rsidRPr="001A02A6">
        <w:rPr>
          <w:sz w:val="20"/>
          <w:szCs w:val="20"/>
        </w:rPr>
        <w:t xml:space="preserve"> в</w:t>
      </w:r>
      <w:r w:rsidR="00EA5501" w:rsidRPr="001A02A6">
        <w:rPr>
          <w:sz w:val="20"/>
          <w:szCs w:val="20"/>
        </w:rPr>
        <w:t xml:space="preserve"> </w:t>
      </w:r>
      <w:r w:rsidR="000A169E" w:rsidRPr="001A02A6">
        <w:rPr>
          <w:sz w:val="20"/>
          <w:szCs w:val="20"/>
        </w:rPr>
        <w:t>том числе побурев</w:t>
      </w:r>
      <w:r w:rsidR="00666D59" w:rsidRPr="001A02A6">
        <w:rPr>
          <w:sz w:val="20"/>
          <w:szCs w:val="20"/>
        </w:rPr>
        <w:t>ших и</w:t>
      </w:r>
      <w:r w:rsidR="000A169E" w:rsidRPr="001A02A6">
        <w:rPr>
          <w:sz w:val="20"/>
          <w:szCs w:val="20"/>
        </w:rPr>
        <w:t xml:space="preserve"> п</w:t>
      </w:r>
      <w:r w:rsidR="00666D59" w:rsidRPr="001A02A6">
        <w:rPr>
          <w:sz w:val="20"/>
          <w:szCs w:val="20"/>
        </w:rPr>
        <w:t>очерневших ко</w:t>
      </w:r>
      <w:r w:rsidR="00666D59" w:rsidRPr="001A02A6">
        <w:rPr>
          <w:sz w:val="20"/>
          <w:szCs w:val="20"/>
        </w:rPr>
        <w:t>р</w:t>
      </w:r>
      <w:r w:rsidR="00EA5501" w:rsidRPr="001A02A6">
        <w:rPr>
          <w:sz w:val="20"/>
          <w:szCs w:val="20"/>
        </w:rPr>
        <w:t xml:space="preserve">зинок не </w:t>
      </w:r>
      <w:r w:rsidR="00666D59" w:rsidRPr="001A02A6">
        <w:rPr>
          <w:sz w:val="20"/>
          <w:szCs w:val="20"/>
        </w:rPr>
        <w:t>более 8</w:t>
      </w:r>
      <w:r w:rsidR="00EA5501" w:rsidRPr="001A02A6">
        <w:rPr>
          <w:sz w:val="20"/>
          <w:szCs w:val="20"/>
        </w:rPr>
        <w:t> </w:t>
      </w:r>
      <w:r w:rsidR="00666D59" w:rsidRPr="001A02A6">
        <w:rPr>
          <w:sz w:val="20"/>
          <w:szCs w:val="20"/>
        </w:rPr>
        <w:t>%,</w:t>
      </w:r>
      <w:r w:rsidR="000A169E" w:rsidRPr="001A02A6">
        <w:rPr>
          <w:sz w:val="20"/>
          <w:szCs w:val="20"/>
        </w:rPr>
        <w:t xml:space="preserve"> органической при</w:t>
      </w:r>
      <w:r w:rsidR="00666D59" w:rsidRPr="001A02A6">
        <w:rPr>
          <w:sz w:val="20"/>
          <w:szCs w:val="20"/>
        </w:rPr>
        <w:t>меси не</w:t>
      </w:r>
      <w:r w:rsidR="00EA5501" w:rsidRPr="001A02A6">
        <w:rPr>
          <w:sz w:val="20"/>
          <w:szCs w:val="20"/>
        </w:rPr>
        <w:t xml:space="preserve"> </w:t>
      </w:r>
      <w:r w:rsidR="00666D59" w:rsidRPr="001A02A6">
        <w:rPr>
          <w:sz w:val="20"/>
          <w:szCs w:val="20"/>
        </w:rPr>
        <w:t>более 1</w:t>
      </w:r>
      <w:r w:rsidR="00EA5501" w:rsidRPr="001A02A6">
        <w:rPr>
          <w:sz w:val="20"/>
          <w:szCs w:val="20"/>
        </w:rPr>
        <w:t> </w:t>
      </w:r>
      <w:r w:rsidR="00666D59" w:rsidRPr="001A02A6">
        <w:rPr>
          <w:sz w:val="20"/>
          <w:szCs w:val="20"/>
        </w:rPr>
        <w:t>%,</w:t>
      </w:r>
      <w:r w:rsidR="000A169E" w:rsidRPr="001A02A6">
        <w:rPr>
          <w:sz w:val="20"/>
          <w:szCs w:val="20"/>
        </w:rPr>
        <w:t xml:space="preserve"> минеральной примеси не</w:t>
      </w:r>
      <w:r w:rsidR="00EA5501" w:rsidRPr="001A02A6">
        <w:rPr>
          <w:sz w:val="20"/>
          <w:szCs w:val="20"/>
        </w:rPr>
        <w:t xml:space="preserve"> </w:t>
      </w:r>
      <w:r w:rsidR="000A169E" w:rsidRPr="001A02A6">
        <w:rPr>
          <w:sz w:val="20"/>
          <w:szCs w:val="20"/>
        </w:rPr>
        <w:t>более 0,5</w:t>
      </w:r>
      <w:r w:rsidR="00EA5501" w:rsidRPr="001A02A6">
        <w:rPr>
          <w:sz w:val="20"/>
          <w:szCs w:val="20"/>
        </w:rPr>
        <w:t> </w:t>
      </w:r>
      <w:r w:rsidR="000A169E" w:rsidRPr="001A02A6">
        <w:rPr>
          <w:sz w:val="20"/>
          <w:szCs w:val="20"/>
        </w:rPr>
        <w:t xml:space="preserve">%. </w:t>
      </w:r>
      <w:proofErr w:type="gramEnd"/>
    </w:p>
    <w:p w:rsidR="000A169E" w:rsidRPr="001A02A6" w:rsidRDefault="000B6AAA" w:rsidP="007804D8">
      <w:pPr>
        <w:pStyle w:val="ae"/>
        <w:spacing w:before="0" w:beforeAutospacing="0" w:after="0" w:afterAutospacing="0"/>
        <w:ind w:firstLine="284"/>
        <w:jc w:val="both"/>
        <w:rPr>
          <w:sz w:val="20"/>
          <w:szCs w:val="20"/>
        </w:rPr>
      </w:pPr>
      <w:proofErr w:type="gramStart"/>
      <w:r w:rsidRPr="001A02A6">
        <w:rPr>
          <w:rStyle w:val="phh"/>
          <w:sz w:val="20"/>
          <w:szCs w:val="20"/>
        </w:rPr>
        <w:t xml:space="preserve">Числовые показатели </w:t>
      </w:r>
      <w:r w:rsidRPr="001A02A6">
        <w:rPr>
          <w:rStyle w:val="phem"/>
          <w:sz w:val="20"/>
          <w:szCs w:val="20"/>
        </w:rPr>
        <w:t>и</w:t>
      </w:r>
      <w:r w:rsidR="000A169E" w:rsidRPr="001A02A6">
        <w:rPr>
          <w:rStyle w:val="phem"/>
          <w:sz w:val="20"/>
          <w:szCs w:val="20"/>
        </w:rPr>
        <w:t>змель</w:t>
      </w:r>
      <w:r w:rsidRPr="001A02A6">
        <w:rPr>
          <w:rStyle w:val="phem"/>
          <w:sz w:val="20"/>
          <w:szCs w:val="20"/>
        </w:rPr>
        <w:t>ченного сырья:</w:t>
      </w:r>
      <w:r w:rsidRPr="001A02A6">
        <w:rPr>
          <w:sz w:val="20"/>
          <w:szCs w:val="20"/>
        </w:rPr>
        <w:t xml:space="preserve"> с</w:t>
      </w:r>
      <w:r w:rsidR="000A169E" w:rsidRPr="001A02A6">
        <w:rPr>
          <w:sz w:val="20"/>
          <w:szCs w:val="20"/>
        </w:rPr>
        <w:t>уммы флавоноидов и</w:t>
      </w:r>
      <w:r w:rsidR="00EA5501" w:rsidRPr="001A02A6">
        <w:rPr>
          <w:sz w:val="20"/>
          <w:szCs w:val="20"/>
        </w:rPr>
        <w:t xml:space="preserve"> фенол</w:t>
      </w:r>
      <w:r w:rsidR="000A169E" w:rsidRPr="001A02A6">
        <w:rPr>
          <w:sz w:val="20"/>
          <w:szCs w:val="20"/>
        </w:rPr>
        <w:t>карбоновых кислот в</w:t>
      </w:r>
      <w:r w:rsidR="00EA5501" w:rsidRPr="001A02A6">
        <w:rPr>
          <w:sz w:val="20"/>
          <w:szCs w:val="20"/>
        </w:rPr>
        <w:t xml:space="preserve"> </w:t>
      </w:r>
      <w:r w:rsidR="000A169E" w:rsidRPr="001A02A6">
        <w:rPr>
          <w:sz w:val="20"/>
          <w:szCs w:val="20"/>
        </w:rPr>
        <w:t>пере</w:t>
      </w:r>
      <w:r w:rsidR="00666D59" w:rsidRPr="001A02A6">
        <w:rPr>
          <w:sz w:val="20"/>
          <w:szCs w:val="20"/>
        </w:rPr>
        <w:t>счете на</w:t>
      </w:r>
      <w:r w:rsidR="00EA5501" w:rsidRPr="001A02A6">
        <w:rPr>
          <w:sz w:val="20"/>
          <w:szCs w:val="20"/>
        </w:rPr>
        <w:t xml:space="preserve"> </w:t>
      </w:r>
      <w:r w:rsidR="00666D59" w:rsidRPr="001A02A6">
        <w:rPr>
          <w:sz w:val="20"/>
          <w:szCs w:val="20"/>
        </w:rPr>
        <w:t>лютеолин не</w:t>
      </w:r>
      <w:r w:rsidR="00EA5501" w:rsidRPr="001A02A6">
        <w:rPr>
          <w:sz w:val="20"/>
          <w:szCs w:val="20"/>
        </w:rPr>
        <w:t xml:space="preserve"> </w:t>
      </w:r>
      <w:r w:rsidR="00666D59" w:rsidRPr="001A02A6">
        <w:rPr>
          <w:sz w:val="20"/>
          <w:szCs w:val="20"/>
        </w:rPr>
        <w:t>менее 2,5</w:t>
      </w:r>
      <w:r w:rsidR="00EA5501" w:rsidRPr="001A02A6">
        <w:rPr>
          <w:sz w:val="20"/>
          <w:szCs w:val="20"/>
        </w:rPr>
        <w:t> </w:t>
      </w:r>
      <w:r w:rsidR="00666D59" w:rsidRPr="001A02A6">
        <w:rPr>
          <w:sz w:val="20"/>
          <w:szCs w:val="20"/>
        </w:rPr>
        <w:t>%, влажность не</w:t>
      </w:r>
      <w:r w:rsidR="00EA5501" w:rsidRPr="001A02A6">
        <w:rPr>
          <w:sz w:val="20"/>
          <w:szCs w:val="20"/>
        </w:rPr>
        <w:t xml:space="preserve"> </w:t>
      </w:r>
      <w:r w:rsidR="00666D59" w:rsidRPr="001A02A6">
        <w:rPr>
          <w:sz w:val="20"/>
          <w:szCs w:val="20"/>
        </w:rPr>
        <w:t>более 13</w:t>
      </w:r>
      <w:r w:rsidR="00EA5501" w:rsidRPr="001A02A6">
        <w:rPr>
          <w:sz w:val="20"/>
          <w:szCs w:val="20"/>
        </w:rPr>
        <w:t> </w:t>
      </w:r>
      <w:r w:rsidR="00666D59" w:rsidRPr="001A02A6">
        <w:rPr>
          <w:sz w:val="20"/>
          <w:szCs w:val="20"/>
        </w:rPr>
        <w:t>%, золы общей не</w:t>
      </w:r>
      <w:r w:rsidR="00EA5501" w:rsidRPr="001A02A6">
        <w:rPr>
          <w:sz w:val="20"/>
          <w:szCs w:val="20"/>
        </w:rPr>
        <w:t xml:space="preserve"> </w:t>
      </w:r>
      <w:r w:rsidR="00666D59" w:rsidRPr="001A02A6">
        <w:rPr>
          <w:sz w:val="20"/>
          <w:szCs w:val="20"/>
        </w:rPr>
        <w:t>более 9</w:t>
      </w:r>
      <w:r w:rsidR="00EA5501" w:rsidRPr="001A02A6">
        <w:rPr>
          <w:sz w:val="20"/>
          <w:szCs w:val="20"/>
        </w:rPr>
        <w:t> </w:t>
      </w:r>
      <w:r w:rsidR="00666D59" w:rsidRPr="001A02A6">
        <w:rPr>
          <w:sz w:val="20"/>
          <w:szCs w:val="20"/>
        </w:rPr>
        <w:t>%,</w:t>
      </w:r>
      <w:r w:rsidR="000A169E" w:rsidRPr="001A02A6">
        <w:rPr>
          <w:sz w:val="20"/>
          <w:szCs w:val="20"/>
        </w:rPr>
        <w:t xml:space="preserve"> цветочных ко</w:t>
      </w:r>
      <w:r w:rsidR="00666D59" w:rsidRPr="001A02A6">
        <w:rPr>
          <w:sz w:val="20"/>
          <w:szCs w:val="20"/>
        </w:rPr>
        <w:t>рз</w:t>
      </w:r>
      <w:r w:rsidR="00666D59" w:rsidRPr="001A02A6">
        <w:rPr>
          <w:sz w:val="20"/>
          <w:szCs w:val="20"/>
        </w:rPr>
        <w:t>и</w:t>
      </w:r>
      <w:r w:rsidR="00666D59" w:rsidRPr="001A02A6">
        <w:rPr>
          <w:sz w:val="20"/>
          <w:szCs w:val="20"/>
        </w:rPr>
        <w:t>нок и</w:t>
      </w:r>
      <w:r w:rsidR="00EA5501" w:rsidRPr="001A02A6">
        <w:rPr>
          <w:sz w:val="20"/>
          <w:szCs w:val="20"/>
        </w:rPr>
        <w:t xml:space="preserve"> </w:t>
      </w:r>
      <w:r w:rsidR="00666D59" w:rsidRPr="001A02A6">
        <w:rPr>
          <w:sz w:val="20"/>
          <w:szCs w:val="20"/>
        </w:rPr>
        <w:t>их</w:t>
      </w:r>
      <w:r w:rsidR="00EA5501" w:rsidRPr="001A02A6">
        <w:rPr>
          <w:sz w:val="20"/>
          <w:szCs w:val="20"/>
        </w:rPr>
        <w:t xml:space="preserve"> </w:t>
      </w:r>
      <w:r w:rsidR="00666D59" w:rsidRPr="001A02A6">
        <w:rPr>
          <w:sz w:val="20"/>
          <w:szCs w:val="20"/>
        </w:rPr>
        <w:t>частей не</w:t>
      </w:r>
      <w:r w:rsidR="00EA5501" w:rsidRPr="001A02A6">
        <w:rPr>
          <w:sz w:val="20"/>
          <w:szCs w:val="20"/>
        </w:rPr>
        <w:t xml:space="preserve"> </w:t>
      </w:r>
      <w:r w:rsidR="00666D59" w:rsidRPr="001A02A6">
        <w:rPr>
          <w:sz w:val="20"/>
          <w:szCs w:val="20"/>
        </w:rPr>
        <w:t>менее 60</w:t>
      </w:r>
      <w:r w:rsidR="00EA5501" w:rsidRPr="001A02A6">
        <w:rPr>
          <w:sz w:val="20"/>
          <w:szCs w:val="20"/>
        </w:rPr>
        <w:t> </w:t>
      </w:r>
      <w:r w:rsidR="00666D59" w:rsidRPr="001A02A6">
        <w:rPr>
          <w:sz w:val="20"/>
          <w:szCs w:val="20"/>
        </w:rPr>
        <w:t>%, в</w:t>
      </w:r>
      <w:r w:rsidR="00EA5501" w:rsidRPr="001A02A6">
        <w:rPr>
          <w:sz w:val="20"/>
          <w:szCs w:val="20"/>
        </w:rPr>
        <w:t xml:space="preserve"> </w:t>
      </w:r>
      <w:r w:rsidR="00666D59" w:rsidRPr="001A02A6">
        <w:rPr>
          <w:sz w:val="20"/>
          <w:szCs w:val="20"/>
        </w:rPr>
        <w:t>том числе побуревших и</w:t>
      </w:r>
      <w:r w:rsidR="000A169E" w:rsidRPr="001A02A6">
        <w:rPr>
          <w:sz w:val="20"/>
          <w:szCs w:val="20"/>
        </w:rPr>
        <w:t xml:space="preserve"> п</w:t>
      </w:r>
      <w:r w:rsidR="00666D59" w:rsidRPr="001A02A6">
        <w:rPr>
          <w:sz w:val="20"/>
          <w:szCs w:val="20"/>
        </w:rPr>
        <w:t>очерне</w:t>
      </w:r>
      <w:r w:rsidR="00666D59" w:rsidRPr="001A02A6">
        <w:rPr>
          <w:sz w:val="20"/>
          <w:szCs w:val="20"/>
        </w:rPr>
        <w:t>в</w:t>
      </w:r>
      <w:r w:rsidR="00666D59" w:rsidRPr="001A02A6">
        <w:rPr>
          <w:sz w:val="20"/>
          <w:szCs w:val="20"/>
        </w:rPr>
        <w:t>ших корзинок не</w:t>
      </w:r>
      <w:r w:rsidR="00EA5501" w:rsidRPr="001A02A6">
        <w:rPr>
          <w:sz w:val="20"/>
          <w:szCs w:val="20"/>
        </w:rPr>
        <w:t xml:space="preserve"> </w:t>
      </w:r>
      <w:r w:rsidR="00666D59" w:rsidRPr="001A02A6">
        <w:rPr>
          <w:sz w:val="20"/>
          <w:szCs w:val="20"/>
        </w:rPr>
        <w:t>более 8</w:t>
      </w:r>
      <w:r w:rsidR="00EA5501" w:rsidRPr="001A02A6">
        <w:rPr>
          <w:sz w:val="20"/>
          <w:szCs w:val="20"/>
        </w:rPr>
        <w:t> </w:t>
      </w:r>
      <w:r w:rsidR="00666D59" w:rsidRPr="001A02A6">
        <w:rPr>
          <w:sz w:val="20"/>
          <w:szCs w:val="20"/>
        </w:rPr>
        <w:t>%;</w:t>
      </w:r>
      <w:r w:rsidR="000A169E" w:rsidRPr="001A02A6">
        <w:rPr>
          <w:sz w:val="20"/>
          <w:szCs w:val="20"/>
        </w:rPr>
        <w:t xml:space="preserve"> частиц, не</w:t>
      </w:r>
      <w:r w:rsidR="00EA5501" w:rsidRPr="001A02A6">
        <w:rPr>
          <w:sz w:val="20"/>
          <w:szCs w:val="20"/>
        </w:rPr>
        <w:t xml:space="preserve"> </w:t>
      </w:r>
      <w:r w:rsidR="000A169E" w:rsidRPr="001A02A6">
        <w:rPr>
          <w:sz w:val="20"/>
          <w:szCs w:val="20"/>
        </w:rPr>
        <w:t>проходящих сквозь сито с</w:t>
      </w:r>
      <w:r w:rsidR="00EA5501" w:rsidRPr="001A02A6">
        <w:rPr>
          <w:sz w:val="20"/>
          <w:szCs w:val="20"/>
        </w:rPr>
        <w:t xml:space="preserve"> </w:t>
      </w:r>
      <w:r w:rsidR="000A169E" w:rsidRPr="001A02A6">
        <w:rPr>
          <w:sz w:val="20"/>
          <w:szCs w:val="20"/>
        </w:rPr>
        <w:t>о</w:t>
      </w:r>
      <w:r w:rsidR="000A169E" w:rsidRPr="001A02A6">
        <w:rPr>
          <w:sz w:val="20"/>
          <w:szCs w:val="20"/>
        </w:rPr>
        <w:t>т</w:t>
      </w:r>
      <w:r w:rsidR="000A169E" w:rsidRPr="001A02A6">
        <w:rPr>
          <w:sz w:val="20"/>
          <w:szCs w:val="20"/>
        </w:rPr>
        <w:t>верстиями диаметром 7</w:t>
      </w:r>
      <w:r w:rsidR="00EA5501" w:rsidRPr="001A02A6">
        <w:rPr>
          <w:sz w:val="20"/>
          <w:szCs w:val="20"/>
        </w:rPr>
        <w:t xml:space="preserve"> </w:t>
      </w:r>
      <w:r w:rsidR="000A169E" w:rsidRPr="001A02A6">
        <w:rPr>
          <w:sz w:val="20"/>
          <w:szCs w:val="20"/>
        </w:rPr>
        <w:t>мм,</w:t>
      </w:r>
      <w:r w:rsidR="00EA5501" w:rsidRPr="001A02A6">
        <w:rPr>
          <w:sz w:val="20"/>
          <w:szCs w:val="20"/>
        </w:rPr>
        <w:t xml:space="preserve"> </w:t>
      </w:r>
      <w:r w:rsidR="000A169E" w:rsidRPr="001A02A6">
        <w:rPr>
          <w:sz w:val="20"/>
          <w:szCs w:val="20"/>
        </w:rPr>
        <w:t>не</w:t>
      </w:r>
      <w:r w:rsidR="00EA5501" w:rsidRPr="001A02A6">
        <w:rPr>
          <w:sz w:val="20"/>
          <w:szCs w:val="20"/>
        </w:rPr>
        <w:t xml:space="preserve"> </w:t>
      </w:r>
      <w:r w:rsidR="000A169E" w:rsidRPr="001A02A6">
        <w:rPr>
          <w:sz w:val="20"/>
          <w:szCs w:val="20"/>
        </w:rPr>
        <w:t>более 2</w:t>
      </w:r>
      <w:r w:rsidR="00EA5501" w:rsidRPr="001A02A6">
        <w:rPr>
          <w:sz w:val="20"/>
          <w:szCs w:val="20"/>
        </w:rPr>
        <w:t> </w:t>
      </w:r>
      <w:r w:rsidR="000A169E" w:rsidRPr="001A02A6">
        <w:rPr>
          <w:sz w:val="20"/>
          <w:szCs w:val="20"/>
        </w:rPr>
        <w:t>%;</w:t>
      </w:r>
      <w:proofErr w:type="gramEnd"/>
      <w:r w:rsidR="000A169E" w:rsidRPr="001A02A6">
        <w:rPr>
          <w:sz w:val="20"/>
          <w:szCs w:val="20"/>
        </w:rPr>
        <w:t xml:space="preserve"> частиц, проходящих сквозь сито с</w:t>
      </w:r>
      <w:r w:rsidR="00EA5501" w:rsidRPr="001A02A6">
        <w:rPr>
          <w:sz w:val="20"/>
          <w:szCs w:val="20"/>
        </w:rPr>
        <w:t xml:space="preserve"> </w:t>
      </w:r>
      <w:r w:rsidR="000A169E" w:rsidRPr="001A02A6">
        <w:rPr>
          <w:sz w:val="20"/>
          <w:szCs w:val="20"/>
        </w:rPr>
        <w:t>отверстиями размером 0,25</w:t>
      </w:r>
      <w:r w:rsidR="00EA5501" w:rsidRPr="001A02A6">
        <w:rPr>
          <w:sz w:val="20"/>
          <w:szCs w:val="20"/>
        </w:rPr>
        <w:t xml:space="preserve"> мм, </w:t>
      </w:r>
      <w:r w:rsidR="000A169E" w:rsidRPr="001A02A6">
        <w:rPr>
          <w:sz w:val="20"/>
          <w:szCs w:val="20"/>
        </w:rPr>
        <w:t>не</w:t>
      </w:r>
      <w:r w:rsidR="00EA5501" w:rsidRPr="001A02A6">
        <w:rPr>
          <w:sz w:val="20"/>
          <w:szCs w:val="20"/>
        </w:rPr>
        <w:t xml:space="preserve"> </w:t>
      </w:r>
      <w:r w:rsidR="000A169E" w:rsidRPr="001A02A6">
        <w:rPr>
          <w:sz w:val="20"/>
          <w:szCs w:val="20"/>
        </w:rPr>
        <w:t>более 5</w:t>
      </w:r>
      <w:r w:rsidR="00EA5501" w:rsidRPr="001A02A6">
        <w:rPr>
          <w:sz w:val="20"/>
          <w:szCs w:val="20"/>
        </w:rPr>
        <w:t> </w:t>
      </w:r>
      <w:r w:rsidR="000A169E" w:rsidRPr="001A02A6">
        <w:rPr>
          <w:sz w:val="20"/>
          <w:szCs w:val="20"/>
        </w:rPr>
        <w:t>%; ор</w:t>
      </w:r>
      <w:r w:rsidR="008D6AC5" w:rsidRPr="001A02A6">
        <w:rPr>
          <w:sz w:val="20"/>
          <w:szCs w:val="20"/>
        </w:rPr>
        <w:t>ганической примеси не</w:t>
      </w:r>
      <w:r w:rsidR="00EA5501" w:rsidRPr="001A02A6">
        <w:rPr>
          <w:sz w:val="20"/>
          <w:szCs w:val="20"/>
        </w:rPr>
        <w:t xml:space="preserve"> </w:t>
      </w:r>
      <w:r w:rsidR="008D6AC5" w:rsidRPr="001A02A6">
        <w:rPr>
          <w:sz w:val="20"/>
          <w:szCs w:val="20"/>
        </w:rPr>
        <w:t>более 1</w:t>
      </w:r>
      <w:r w:rsidR="00EA5501" w:rsidRPr="001A02A6">
        <w:rPr>
          <w:sz w:val="20"/>
          <w:szCs w:val="20"/>
        </w:rPr>
        <w:t> </w:t>
      </w:r>
      <w:r w:rsidR="008D6AC5" w:rsidRPr="001A02A6">
        <w:rPr>
          <w:sz w:val="20"/>
          <w:szCs w:val="20"/>
        </w:rPr>
        <w:t xml:space="preserve">%, </w:t>
      </w:r>
      <w:r w:rsidR="000A169E" w:rsidRPr="001A02A6">
        <w:rPr>
          <w:sz w:val="20"/>
          <w:szCs w:val="20"/>
        </w:rPr>
        <w:t>минеральной примеси не</w:t>
      </w:r>
      <w:r w:rsidR="00EA5501" w:rsidRPr="001A02A6">
        <w:rPr>
          <w:sz w:val="20"/>
          <w:szCs w:val="20"/>
        </w:rPr>
        <w:t xml:space="preserve"> </w:t>
      </w:r>
      <w:r w:rsidR="000A169E" w:rsidRPr="001A02A6">
        <w:rPr>
          <w:sz w:val="20"/>
          <w:szCs w:val="20"/>
        </w:rPr>
        <w:t>более 0,5</w:t>
      </w:r>
      <w:r w:rsidR="00EA5501" w:rsidRPr="001A02A6">
        <w:rPr>
          <w:sz w:val="20"/>
          <w:szCs w:val="20"/>
        </w:rPr>
        <w:t> </w:t>
      </w:r>
      <w:r w:rsidR="000A169E" w:rsidRPr="001A02A6">
        <w:rPr>
          <w:sz w:val="20"/>
          <w:szCs w:val="20"/>
        </w:rPr>
        <w:t>%.</w:t>
      </w:r>
    </w:p>
    <w:p w:rsidR="002C1974" w:rsidRPr="001A02A6" w:rsidRDefault="000B6AAA" w:rsidP="007804D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12411C" w:rsidRPr="001A02A6">
        <w:rPr>
          <w:rFonts w:ascii="Times New Roman" w:hAnsi="Times New Roman"/>
          <w:i/>
          <w:sz w:val="20"/>
          <w:szCs w:val="20"/>
        </w:rPr>
        <w:t>.</w:t>
      </w:r>
      <w:r w:rsidR="002C1974" w:rsidRPr="001A02A6">
        <w:rPr>
          <w:rFonts w:ascii="Times New Roman" w:hAnsi="Times New Roman"/>
          <w:sz w:val="20"/>
          <w:szCs w:val="20"/>
        </w:rPr>
        <w:t xml:space="preserve"> Цветки содержат </w:t>
      </w:r>
      <w:r w:rsidR="00F02EEE" w:rsidRPr="001A02A6">
        <w:rPr>
          <w:rFonts w:ascii="Times New Roman" w:hAnsi="Times New Roman"/>
          <w:sz w:val="20"/>
          <w:szCs w:val="20"/>
        </w:rPr>
        <w:t>жирное и эфирное масл</w:t>
      </w:r>
      <w:r w:rsidR="00EA5501" w:rsidRPr="001A02A6">
        <w:rPr>
          <w:rFonts w:ascii="Times New Roman" w:hAnsi="Times New Roman"/>
          <w:sz w:val="20"/>
          <w:szCs w:val="20"/>
        </w:rPr>
        <w:t>о</w:t>
      </w:r>
      <w:r w:rsidR="00F02EEE" w:rsidRPr="001A02A6">
        <w:rPr>
          <w:rFonts w:ascii="Times New Roman" w:hAnsi="Times New Roman"/>
          <w:sz w:val="20"/>
          <w:szCs w:val="20"/>
        </w:rPr>
        <w:t xml:space="preserve"> </w:t>
      </w:r>
      <w:r w:rsidR="00EA5501" w:rsidRPr="001A02A6">
        <w:rPr>
          <w:rFonts w:ascii="Times New Roman" w:hAnsi="Times New Roman"/>
          <w:sz w:val="20"/>
          <w:szCs w:val="20"/>
        </w:rPr>
        <w:br/>
      </w:r>
      <w:r w:rsidR="00F02EEE" w:rsidRPr="001A02A6">
        <w:rPr>
          <w:rFonts w:ascii="Times New Roman" w:hAnsi="Times New Roman"/>
          <w:sz w:val="20"/>
          <w:szCs w:val="20"/>
        </w:rPr>
        <w:t>(0,1–0,3</w:t>
      </w:r>
      <w:r w:rsidR="00EA5501" w:rsidRPr="001A02A6">
        <w:rPr>
          <w:rFonts w:ascii="Times New Roman" w:hAnsi="Times New Roman"/>
          <w:sz w:val="20"/>
          <w:szCs w:val="20"/>
        </w:rPr>
        <w:t> </w:t>
      </w:r>
      <w:r w:rsidR="00F02EEE" w:rsidRPr="001A02A6">
        <w:rPr>
          <w:rFonts w:ascii="Times New Roman" w:hAnsi="Times New Roman"/>
          <w:sz w:val="20"/>
          <w:szCs w:val="20"/>
        </w:rPr>
        <w:t>%)</w:t>
      </w:r>
      <w:r w:rsidR="002C1974" w:rsidRPr="001A02A6">
        <w:rPr>
          <w:rFonts w:ascii="Times New Roman" w:hAnsi="Times New Roman"/>
          <w:sz w:val="20"/>
          <w:szCs w:val="20"/>
        </w:rPr>
        <w:t>, дубильные вещества, горькое вещество танацетин, флав</w:t>
      </w:r>
      <w:r w:rsidR="002C1974" w:rsidRPr="001A02A6">
        <w:rPr>
          <w:rFonts w:ascii="Times New Roman" w:hAnsi="Times New Roman"/>
          <w:sz w:val="20"/>
          <w:szCs w:val="20"/>
        </w:rPr>
        <w:t>о</w:t>
      </w:r>
      <w:r w:rsidR="002C1974" w:rsidRPr="001A02A6">
        <w:rPr>
          <w:rFonts w:ascii="Times New Roman" w:hAnsi="Times New Roman"/>
          <w:sz w:val="20"/>
          <w:szCs w:val="20"/>
        </w:rPr>
        <w:t>ноиды, танацетовую, галл</w:t>
      </w:r>
      <w:r w:rsidR="00F02EEE" w:rsidRPr="001A02A6">
        <w:rPr>
          <w:rFonts w:ascii="Times New Roman" w:hAnsi="Times New Roman"/>
          <w:sz w:val="20"/>
          <w:szCs w:val="20"/>
        </w:rPr>
        <w:t>ус</w:t>
      </w:r>
      <w:r w:rsidR="002C1974" w:rsidRPr="001A02A6">
        <w:rPr>
          <w:rFonts w:ascii="Times New Roman" w:hAnsi="Times New Roman"/>
          <w:sz w:val="20"/>
          <w:szCs w:val="20"/>
        </w:rPr>
        <w:t>овую, кофейную и хлоро</w:t>
      </w:r>
      <w:r w:rsidR="007A5E13" w:rsidRPr="001A02A6">
        <w:rPr>
          <w:rFonts w:ascii="Times New Roman" w:hAnsi="Times New Roman"/>
          <w:sz w:val="20"/>
          <w:szCs w:val="20"/>
        </w:rPr>
        <w:t>геновую кислоты;</w:t>
      </w:r>
      <w:r w:rsidR="002C1974" w:rsidRPr="001A02A6">
        <w:rPr>
          <w:rFonts w:ascii="Times New Roman" w:hAnsi="Times New Roman"/>
          <w:sz w:val="20"/>
          <w:szCs w:val="20"/>
        </w:rPr>
        <w:t xml:space="preserve"> </w:t>
      </w:r>
      <w:r w:rsidR="002C1974" w:rsidRPr="001A02A6">
        <w:rPr>
          <w:rFonts w:ascii="Times New Roman" w:hAnsi="Times New Roman"/>
          <w:sz w:val="20"/>
          <w:szCs w:val="20"/>
        </w:rPr>
        <w:lastRenderedPageBreak/>
        <w:t>до 0,04% летучих алка</w:t>
      </w:r>
      <w:r w:rsidR="00F02EEE" w:rsidRPr="001A02A6">
        <w:rPr>
          <w:rFonts w:ascii="Times New Roman" w:hAnsi="Times New Roman"/>
          <w:sz w:val="20"/>
          <w:szCs w:val="20"/>
        </w:rPr>
        <w:t>лоидов, смолу, сахар, камедь, красящие и эк</w:t>
      </w:r>
      <w:r w:rsidR="00F02EEE" w:rsidRPr="001A02A6">
        <w:rPr>
          <w:rFonts w:ascii="Times New Roman" w:hAnsi="Times New Roman"/>
          <w:sz w:val="20"/>
          <w:szCs w:val="20"/>
        </w:rPr>
        <w:t>с</w:t>
      </w:r>
      <w:r w:rsidR="00F02EEE" w:rsidRPr="001A02A6">
        <w:rPr>
          <w:rFonts w:ascii="Times New Roman" w:hAnsi="Times New Roman"/>
          <w:sz w:val="20"/>
          <w:szCs w:val="20"/>
        </w:rPr>
        <w:t>трактивные вещества.</w:t>
      </w:r>
    </w:p>
    <w:p w:rsidR="002C1974" w:rsidRPr="001A02A6" w:rsidRDefault="0012411C" w:rsidP="007804D8">
      <w:pPr>
        <w:pStyle w:val="ae"/>
        <w:spacing w:before="0" w:beforeAutospacing="0" w:after="0" w:afterAutospacing="0"/>
        <w:ind w:firstLine="284"/>
        <w:jc w:val="both"/>
        <w:rPr>
          <w:sz w:val="20"/>
          <w:szCs w:val="20"/>
        </w:rPr>
      </w:pPr>
      <w:r w:rsidRPr="001A02A6">
        <w:rPr>
          <w:i/>
          <w:sz w:val="20"/>
          <w:szCs w:val="20"/>
        </w:rPr>
        <w:t>Фармакологические свойства.</w:t>
      </w:r>
      <w:r w:rsidR="002C1974" w:rsidRPr="001A02A6">
        <w:rPr>
          <w:sz w:val="20"/>
          <w:szCs w:val="20"/>
        </w:rPr>
        <w:t xml:space="preserve"> </w:t>
      </w:r>
      <w:r w:rsidR="00AD108D" w:rsidRPr="001A02A6">
        <w:rPr>
          <w:rStyle w:val="af"/>
          <w:b w:val="0"/>
          <w:sz w:val="20"/>
          <w:szCs w:val="20"/>
        </w:rPr>
        <w:t xml:space="preserve">Основное лечебное воздействие </w:t>
      </w:r>
      <w:r w:rsidR="008D6AC5" w:rsidRPr="001A02A6">
        <w:rPr>
          <w:rStyle w:val="af"/>
          <w:b w:val="0"/>
          <w:sz w:val="20"/>
          <w:szCs w:val="20"/>
        </w:rPr>
        <w:t>ок</w:t>
      </w:r>
      <w:r w:rsidR="008D6AC5" w:rsidRPr="001A02A6">
        <w:rPr>
          <w:rStyle w:val="af"/>
          <w:b w:val="0"/>
          <w:sz w:val="20"/>
          <w:szCs w:val="20"/>
        </w:rPr>
        <w:t>а</w:t>
      </w:r>
      <w:r w:rsidR="008D6AC5" w:rsidRPr="001A02A6">
        <w:rPr>
          <w:rStyle w:val="af"/>
          <w:b w:val="0"/>
          <w:sz w:val="20"/>
          <w:szCs w:val="20"/>
        </w:rPr>
        <w:t>зывает на</w:t>
      </w:r>
      <w:r w:rsidR="00AD108D" w:rsidRPr="001A02A6">
        <w:rPr>
          <w:rStyle w:val="af"/>
          <w:sz w:val="20"/>
          <w:szCs w:val="20"/>
        </w:rPr>
        <w:t xml:space="preserve"> </w:t>
      </w:r>
      <w:r w:rsidR="00AD108D" w:rsidRPr="001A02A6">
        <w:rPr>
          <w:sz w:val="20"/>
          <w:szCs w:val="20"/>
        </w:rPr>
        <w:t xml:space="preserve">злокачественные опухоли органов дыхания. </w:t>
      </w:r>
      <w:r w:rsidR="002C1974" w:rsidRPr="001A02A6">
        <w:rPr>
          <w:sz w:val="20"/>
          <w:szCs w:val="20"/>
        </w:rPr>
        <w:t xml:space="preserve">Обладает </w:t>
      </w:r>
      <w:r w:rsidR="00AD108D" w:rsidRPr="001A02A6">
        <w:rPr>
          <w:sz w:val="20"/>
          <w:szCs w:val="20"/>
        </w:rPr>
        <w:t xml:space="preserve">также </w:t>
      </w:r>
      <w:r w:rsidR="002C1974" w:rsidRPr="001A02A6">
        <w:rPr>
          <w:sz w:val="20"/>
          <w:szCs w:val="20"/>
        </w:rPr>
        <w:t>желчегонным и спазмолитическим действием, тонизирует мускулат</w:t>
      </w:r>
      <w:r w:rsidR="002C1974" w:rsidRPr="001A02A6">
        <w:rPr>
          <w:sz w:val="20"/>
          <w:szCs w:val="20"/>
        </w:rPr>
        <w:t>у</w:t>
      </w:r>
      <w:r w:rsidR="002C1974" w:rsidRPr="001A02A6">
        <w:rPr>
          <w:sz w:val="20"/>
          <w:szCs w:val="20"/>
        </w:rPr>
        <w:t>ру желудочно</w:t>
      </w:r>
      <w:r w:rsidR="00FE0EB7" w:rsidRPr="001A02A6">
        <w:rPr>
          <w:sz w:val="20"/>
          <w:szCs w:val="20"/>
        </w:rPr>
        <w:t>-</w:t>
      </w:r>
      <w:r w:rsidR="002C1974" w:rsidRPr="001A02A6">
        <w:rPr>
          <w:sz w:val="20"/>
          <w:szCs w:val="20"/>
        </w:rPr>
        <w:t>кишечного тракта и увеличивает его секрецию, обладает глистогонным, антимикробным и инсекти</w:t>
      </w:r>
      <w:r w:rsidR="00AD108D" w:rsidRPr="001A02A6">
        <w:rPr>
          <w:sz w:val="20"/>
          <w:szCs w:val="20"/>
        </w:rPr>
        <w:t>цидным действием. О</w:t>
      </w:r>
      <w:r w:rsidR="002C1974" w:rsidRPr="001A02A6">
        <w:rPr>
          <w:sz w:val="20"/>
          <w:szCs w:val="20"/>
        </w:rPr>
        <w:t>днако культура не находит широкого применения в ме</w:t>
      </w:r>
      <w:r w:rsidR="000A2372" w:rsidRPr="001A02A6">
        <w:rPr>
          <w:sz w:val="20"/>
          <w:szCs w:val="20"/>
        </w:rPr>
        <w:t>дицине ввиду токси</w:t>
      </w:r>
      <w:r w:rsidR="000A2372" w:rsidRPr="001A02A6">
        <w:rPr>
          <w:sz w:val="20"/>
          <w:szCs w:val="20"/>
        </w:rPr>
        <w:t>ч</w:t>
      </w:r>
      <w:r w:rsidR="000A2372" w:rsidRPr="001A02A6">
        <w:rPr>
          <w:sz w:val="20"/>
          <w:szCs w:val="20"/>
        </w:rPr>
        <w:t>ности</w:t>
      </w:r>
      <w:r w:rsidR="002C1974" w:rsidRPr="001A02A6">
        <w:rPr>
          <w:sz w:val="20"/>
          <w:szCs w:val="20"/>
        </w:rPr>
        <w:t xml:space="preserve">. </w:t>
      </w:r>
    </w:p>
    <w:p w:rsidR="00CA5503" w:rsidRPr="001A02A6" w:rsidRDefault="0012411C" w:rsidP="007804D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w:t>
      </w:r>
      <w:r w:rsidR="00CA5503" w:rsidRPr="001A02A6">
        <w:rPr>
          <w:rFonts w:ascii="Times New Roman" w:hAnsi="Times New Roman"/>
          <w:sz w:val="20"/>
          <w:szCs w:val="20"/>
        </w:rPr>
        <w:t>Овощные культуры, картофель.</w:t>
      </w:r>
    </w:p>
    <w:p w:rsidR="005B78C5" w:rsidRPr="001A02A6" w:rsidRDefault="000B6AAA" w:rsidP="007804D8">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Применение удобрений</w:t>
      </w:r>
      <w:r w:rsidR="0012411C" w:rsidRPr="001A02A6">
        <w:rPr>
          <w:rFonts w:ascii="Times New Roman" w:hAnsi="Times New Roman"/>
          <w:i/>
          <w:sz w:val="20"/>
          <w:szCs w:val="20"/>
        </w:rPr>
        <w:t>.</w:t>
      </w:r>
      <w:r w:rsidR="00CA5503" w:rsidRPr="001A02A6">
        <w:rPr>
          <w:rFonts w:ascii="Times New Roman" w:hAnsi="Times New Roman"/>
          <w:sz w:val="20"/>
          <w:szCs w:val="20"/>
        </w:rPr>
        <w:t xml:space="preserve"> Вносят органические и минеральные удо</w:t>
      </w:r>
      <w:r w:rsidR="00CA5503" w:rsidRPr="001A02A6">
        <w:rPr>
          <w:rFonts w:ascii="Times New Roman" w:hAnsi="Times New Roman"/>
          <w:sz w:val="20"/>
          <w:szCs w:val="20"/>
        </w:rPr>
        <w:t>б</w:t>
      </w:r>
      <w:r w:rsidR="00CA5503" w:rsidRPr="001A02A6">
        <w:rPr>
          <w:rFonts w:ascii="Times New Roman" w:hAnsi="Times New Roman"/>
          <w:sz w:val="20"/>
          <w:szCs w:val="20"/>
        </w:rPr>
        <w:t>рения: 10–20 т</w:t>
      </w:r>
      <w:r w:rsidRPr="001A02A6">
        <w:rPr>
          <w:rFonts w:ascii="Times New Roman" w:hAnsi="Times New Roman"/>
          <w:sz w:val="20"/>
          <w:szCs w:val="20"/>
        </w:rPr>
        <w:t>/га</w:t>
      </w:r>
      <w:r w:rsidR="00CA5503" w:rsidRPr="001A02A6">
        <w:rPr>
          <w:rFonts w:ascii="Times New Roman" w:hAnsi="Times New Roman"/>
          <w:sz w:val="20"/>
          <w:szCs w:val="20"/>
        </w:rPr>
        <w:t xml:space="preserve"> навоза, по 15 кг</w:t>
      </w:r>
      <w:r w:rsidRPr="001A02A6">
        <w:rPr>
          <w:rFonts w:ascii="Times New Roman" w:hAnsi="Times New Roman"/>
          <w:sz w:val="20"/>
          <w:szCs w:val="20"/>
        </w:rPr>
        <w:t>/га</w:t>
      </w:r>
      <w:r w:rsidR="00CA5503" w:rsidRPr="001A02A6">
        <w:rPr>
          <w:rFonts w:ascii="Times New Roman" w:hAnsi="Times New Roman"/>
          <w:sz w:val="20"/>
          <w:szCs w:val="20"/>
        </w:rPr>
        <w:t xml:space="preserve"> суперфосфата и сульфата амм</w:t>
      </w:r>
      <w:r w:rsidR="00CA5503" w:rsidRPr="001A02A6">
        <w:rPr>
          <w:rFonts w:ascii="Times New Roman" w:hAnsi="Times New Roman"/>
          <w:sz w:val="20"/>
          <w:szCs w:val="20"/>
        </w:rPr>
        <w:t>о</w:t>
      </w:r>
      <w:r w:rsidR="00CA5503" w:rsidRPr="001A02A6">
        <w:rPr>
          <w:rFonts w:ascii="Times New Roman" w:hAnsi="Times New Roman"/>
          <w:sz w:val="20"/>
          <w:szCs w:val="20"/>
        </w:rPr>
        <w:t>ния. Проводят не менее двух минеральных подкормок: 8–10 кг</w:t>
      </w:r>
      <w:r w:rsidRPr="001A02A6">
        <w:rPr>
          <w:rFonts w:ascii="Times New Roman" w:hAnsi="Times New Roman"/>
          <w:sz w:val="20"/>
          <w:szCs w:val="20"/>
        </w:rPr>
        <w:t>/га</w:t>
      </w:r>
      <w:r w:rsidR="00CA5503" w:rsidRPr="001A02A6">
        <w:rPr>
          <w:rFonts w:ascii="Times New Roman" w:hAnsi="Times New Roman"/>
          <w:sz w:val="20"/>
          <w:szCs w:val="20"/>
        </w:rPr>
        <w:t xml:space="preserve"> а</w:t>
      </w:r>
      <w:r w:rsidR="00CA5503" w:rsidRPr="001A02A6">
        <w:rPr>
          <w:rFonts w:ascii="Times New Roman" w:hAnsi="Times New Roman"/>
          <w:sz w:val="20"/>
          <w:szCs w:val="20"/>
        </w:rPr>
        <w:t>м</w:t>
      </w:r>
      <w:r w:rsidR="00CA5503" w:rsidRPr="001A02A6">
        <w:rPr>
          <w:rFonts w:ascii="Times New Roman" w:hAnsi="Times New Roman"/>
          <w:sz w:val="20"/>
          <w:szCs w:val="20"/>
        </w:rPr>
        <w:t>миачной селитры или сульфата аммония, 10–12 кг</w:t>
      </w:r>
      <w:r w:rsidRPr="001A02A6">
        <w:rPr>
          <w:rFonts w:ascii="Times New Roman" w:hAnsi="Times New Roman"/>
          <w:sz w:val="20"/>
          <w:szCs w:val="20"/>
        </w:rPr>
        <w:t>/га</w:t>
      </w:r>
      <w:r w:rsidR="00CA5503" w:rsidRPr="001A02A6">
        <w:rPr>
          <w:rFonts w:ascii="Times New Roman" w:hAnsi="Times New Roman"/>
          <w:sz w:val="20"/>
          <w:szCs w:val="20"/>
        </w:rPr>
        <w:t xml:space="preserve"> суперфосфата и 5–8 кг</w:t>
      </w:r>
      <w:r w:rsidRPr="001A02A6">
        <w:rPr>
          <w:rFonts w:ascii="Times New Roman" w:hAnsi="Times New Roman"/>
          <w:sz w:val="20"/>
          <w:szCs w:val="20"/>
        </w:rPr>
        <w:t>/га калийной соли</w:t>
      </w:r>
      <w:r w:rsidR="00CA5503" w:rsidRPr="001A02A6">
        <w:rPr>
          <w:rFonts w:ascii="Times New Roman" w:hAnsi="Times New Roman"/>
          <w:sz w:val="20"/>
          <w:szCs w:val="20"/>
        </w:rPr>
        <w:t>. Первую подкормку необхо</w:t>
      </w:r>
      <w:r w:rsidRPr="001A02A6">
        <w:rPr>
          <w:rFonts w:ascii="Times New Roman" w:hAnsi="Times New Roman"/>
          <w:sz w:val="20"/>
          <w:szCs w:val="20"/>
        </w:rPr>
        <w:t>димо провести</w:t>
      </w:r>
      <w:r w:rsidR="008D6AC5" w:rsidRPr="001A02A6">
        <w:rPr>
          <w:rFonts w:ascii="Times New Roman" w:hAnsi="Times New Roman"/>
          <w:sz w:val="20"/>
          <w:szCs w:val="20"/>
        </w:rPr>
        <w:t xml:space="preserve"> ранней весной, вторую</w:t>
      </w:r>
      <w:r w:rsidR="00FE0EB7" w:rsidRPr="001A02A6">
        <w:rPr>
          <w:rFonts w:ascii="Times New Roman" w:hAnsi="Times New Roman"/>
          <w:sz w:val="20"/>
          <w:szCs w:val="20"/>
        </w:rPr>
        <w:t xml:space="preserve"> –</w:t>
      </w:r>
      <w:r w:rsidR="00CA5503" w:rsidRPr="001A02A6">
        <w:rPr>
          <w:rFonts w:ascii="Times New Roman" w:hAnsi="Times New Roman"/>
          <w:sz w:val="20"/>
          <w:szCs w:val="20"/>
        </w:rPr>
        <w:t xml:space="preserve"> после основно</w:t>
      </w:r>
      <w:r w:rsidRPr="001A02A6">
        <w:rPr>
          <w:rFonts w:ascii="Times New Roman" w:hAnsi="Times New Roman"/>
          <w:sz w:val="20"/>
          <w:szCs w:val="20"/>
        </w:rPr>
        <w:t>й уборки</w:t>
      </w:r>
      <w:r w:rsidR="00CA5503" w:rsidRPr="001A02A6">
        <w:rPr>
          <w:rFonts w:ascii="Times New Roman" w:hAnsi="Times New Roman"/>
          <w:sz w:val="20"/>
          <w:szCs w:val="20"/>
        </w:rPr>
        <w:t xml:space="preserve"> зеленой массы.</w:t>
      </w:r>
    </w:p>
    <w:p w:rsidR="005C13F2" w:rsidRPr="001A02A6" w:rsidRDefault="000B6AAA" w:rsidP="007804D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w:t>
      </w:r>
      <w:r w:rsidR="0012411C" w:rsidRPr="001A02A6">
        <w:rPr>
          <w:rFonts w:ascii="Times New Roman" w:hAnsi="Times New Roman"/>
          <w:i/>
          <w:sz w:val="20"/>
          <w:szCs w:val="20"/>
        </w:rPr>
        <w:t xml:space="preserve"> посадка.</w:t>
      </w:r>
      <w:r w:rsidR="0012411C" w:rsidRPr="001A02A6">
        <w:rPr>
          <w:rFonts w:ascii="Times New Roman" w:hAnsi="Times New Roman"/>
          <w:sz w:val="20"/>
          <w:szCs w:val="20"/>
        </w:rPr>
        <w:t xml:space="preserve"> </w:t>
      </w:r>
      <w:r w:rsidR="007A5E13" w:rsidRPr="001A02A6">
        <w:rPr>
          <w:rFonts w:ascii="Times New Roman" w:hAnsi="Times New Roman"/>
          <w:sz w:val="20"/>
          <w:szCs w:val="20"/>
        </w:rPr>
        <w:t>Посев про</w:t>
      </w:r>
      <w:r w:rsidRPr="001A02A6">
        <w:rPr>
          <w:rFonts w:ascii="Times New Roman" w:hAnsi="Times New Roman"/>
          <w:sz w:val="20"/>
          <w:szCs w:val="20"/>
        </w:rPr>
        <w:t xml:space="preserve">водят </w:t>
      </w:r>
      <w:r w:rsidR="00F24B2C" w:rsidRPr="001A02A6">
        <w:rPr>
          <w:rFonts w:ascii="Times New Roman" w:hAnsi="Times New Roman"/>
          <w:sz w:val="20"/>
          <w:szCs w:val="20"/>
        </w:rPr>
        <w:t xml:space="preserve">весной </w:t>
      </w:r>
      <w:r w:rsidR="005C13F2" w:rsidRPr="001A02A6">
        <w:rPr>
          <w:rFonts w:ascii="Times New Roman" w:hAnsi="Times New Roman"/>
          <w:sz w:val="20"/>
          <w:szCs w:val="20"/>
        </w:rPr>
        <w:t xml:space="preserve">стратифицированными семенами </w:t>
      </w:r>
      <w:r w:rsidR="00F24B2C" w:rsidRPr="001A02A6">
        <w:rPr>
          <w:rFonts w:ascii="Times New Roman" w:hAnsi="Times New Roman"/>
          <w:sz w:val="20"/>
          <w:szCs w:val="20"/>
        </w:rPr>
        <w:t>в конце апреля или осенью в середине октября. При вегет</w:t>
      </w:r>
      <w:r w:rsidR="00F24B2C" w:rsidRPr="001A02A6">
        <w:rPr>
          <w:rFonts w:ascii="Times New Roman" w:hAnsi="Times New Roman"/>
          <w:sz w:val="20"/>
          <w:szCs w:val="20"/>
        </w:rPr>
        <w:t>а</w:t>
      </w:r>
      <w:r w:rsidR="00F24B2C" w:rsidRPr="001A02A6">
        <w:rPr>
          <w:rFonts w:ascii="Times New Roman" w:hAnsi="Times New Roman"/>
          <w:sz w:val="20"/>
          <w:szCs w:val="20"/>
        </w:rPr>
        <w:t>тивном размножении посадку проводят в августе или в конце апреля – мая. Для этой цели можно использовать расте</w:t>
      </w:r>
      <w:r w:rsidR="008D6AC5" w:rsidRPr="001A02A6">
        <w:rPr>
          <w:rFonts w:ascii="Times New Roman" w:hAnsi="Times New Roman"/>
          <w:sz w:val="20"/>
          <w:szCs w:val="20"/>
        </w:rPr>
        <w:t>ния двухлетнего</w:t>
      </w:r>
      <w:r w:rsidR="007A5E13" w:rsidRPr="001A02A6">
        <w:rPr>
          <w:rFonts w:ascii="Times New Roman" w:hAnsi="Times New Roman"/>
          <w:sz w:val="20"/>
          <w:szCs w:val="20"/>
        </w:rPr>
        <w:t xml:space="preserve"> и</w:t>
      </w:r>
      <w:r w:rsidR="00F24B2C" w:rsidRPr="001A02A6">
        <w:rPr>
          <w:rFonts w:ascii="Times New Roman" w:hAnsi="Times New Roman"/>
          <w:sz w:val="20"/>
          <w:szCs w:val="20"/>
        </w:rPr>
        <w:t xml:space="preserve"> тре</w:t>
      </w:r>
      <w:r w:rsidR="00F24B2C" w:rsidRPr="001A02A6">
        <w:rPr>
          <w:rFonts w:ascii="Times New Roman" w:hAnsi="Times New Roman"/>
          <w:sz w:val="20"/>
          <w:szCs w:val="20"/>
        </w:rPr>
        <w:t>х</w:t>
      </w:r>
      <w:r w:rsidR="00F24B2C" w:rsidRPr="001A02A6">
        <w:rPr>
          <w:rFonts w:ascii="Times New Roman" w:hAnsi="Times New Roman"/>
          <w:sz w:val="20"/>
          <w:szCs w:val="20"/>
        </w:rPr>
        <w:t>летнего возраста. Корневища выкапывают, делят на части и высаж</w:t>
      </w:r>
      <w:r w:rsidR="00F24B2C" w:rsidRPr="001A02A6">
        <w:rPr>
          <w:rFonts w:ascii="Times New Roman" w:hAnsi="Times New Roman"/>
          <w:sz w:val="20"/>
          <w:szCs w:val="20"/>
        </w:rPr>
        <w:t>и</w:t>
      </w:r>
      <w:r w:rsidR="00F24B2C" w:rsidRPr="001A02A6">
        <w:rPr>
          <w:rFonts w:ascii="Times New Roman" w:hAnsi="Times New Roman"/>
          <w:sz w:val="20"/>
          <w:szCs w:val="20"/>
        </w:rPr>
        <w:t>вают на глубину 8–</w:t>
      </w:r>
      <w:smartTag w:uri="urn:schemas-microsoft-com:office:smarttags" w:element="metricconverter">
        <w:smartTagPr>
          <w:attr w:name="ProductID" w:val="10 см"/>
        </w:smartTagPr>
        <w:r w:rsidR="00F24B2C" w:rsidRPr="001A02A6">
          <w:rPr>
            <w:rFonts w:ascii="Times New Roman" w:hAnsi="Times New Roman"/>
            <w:sz w:val="20"/>
            <w:szCs w:val="20"/>
          </w:rPr>
          <w:t>10 см</w:t>
        </w:r>
      </w:smartTag>
      <w:r w:rsidR="00F24B2C" w:rsidRPr="001A02A6">
        <w:rPr>
          <w:rFonts w:ascii="Times New Roman" w:hAnsi="Times New Roman"/>
          <w:sz w:val="20"/>
          <w:szCs w:val="20"/>
        </w:rPr>
        <w:t>. Способ посад</w:t>
      </w:r>
      <w:r w:rsidR="007A5E13" w:rsidRPr="001A02A6">
        <w:rPr>
          <w:rFonts w:ascii="Times New Roman" w:hAnsi="Times New Roman"/>
          <w:sz w:val="20"/>
          <w:szCs w:val="20"/>
        </w:rPr>
        <w:t>ки широкорядный</w:t>
      </w:r>
      <w:r w:rsidR="00F24B2C" w:rsidRPr="001A02A6">
        <w:rPr>
          <w:rFonts w:ascii="Times New Roman" w:hAnsi="Times New Roman"/>
          <w:sz w:val="20"/>
          <w:szCs w:val="20"/>
        </w:rPr>
        <w:t>. Расстояние между отрезками корневищ должно быть 30–</w:t>
      </w:r>
      <w:smartTag w:uri="urn:schemas-microsoft-com:office:smarttags" w:element="metricconverter">
        <w:smartTagPr>
          <w:attr w:name="ProductID" w:val="40 см"/>
        </w:smartTagPr>
        <w:r w:rsidR="00F24B2C" w:rsidRPr="001A02A6">
          <w:rPr>
            <w:rFonts w:ascii="Times New Roman" w:hAnsi="Times New Roman"/>
            <w:sz w:val="20"/>
            <w:szCs w:val="20"/>
          </w:rPr>
          <w:t>40 см</w:t>
        </w:r>
      </w:smartTag>
      <w:r w:rsidR="008D6AC5" w:rsidRPr="001A02A6">
        <w:rPr>
          <w:rFonts w:ascii="Times New Roman" w:hAnsi="Times New Roman"/>
          <w:sz w:val="20"/>
          <w:szCs w:val="20"/>
        </w:rPr>
        <w:t>,</w:t>
      </w:r>
      <w:r w:rsidR="00F24B2C" w:rsidRPr="001A02A6">
        <w:rPr>
          <w:rFonts w:ascii="Times New Roman" w:hAnsi="Times New Roman"/>
          <w:sz w:val="20"/>
          <w:szCs w:val="20"/>
        </w:rPr>
        <w:t xml:space="preserve"> между рядами </w:t>
      </w:r>
      <w:r w:rsidR="00FE0EB7" w:rsidRPr="001A02A6">
        <w:rPr>
          <w:rFonts w:ascii="Times New Roman" w:hAnsi="Times New Roman"/>
          <w:sz w:val="20"/>
          <w:szCs w:val="20"/>
        </w:rPr>
        <w:br/>
      </w:r>
      <w:r w:rsidR="00F24B2C" w:rsidRPr="001A02A6">
        <w:rPr>
          <w:rFonts w:ascii="Times New Roman" w:hAnsi="Times New Roman"/>
          <w:sz w:val="20"/>
          <w:szCs w:val="20"/>
        </w:rPr>
        <w:t>60</w:t>
      </w:r>
      <w:r w:rsidR="00FE0EB7" w:rsidRPr="001A02A6">
        <w:rPr>
          <w:rFonts w:ascii="Times New Roman" w:hAnsi="Times New Roman"/>
          <w:sz w:val="20"/>
          <w:szCs w:val="20"/>
        </w:rPr>
        <w:t> </w:t>
      </w:r>
      <w:r w:rsidR="00F24B2C" w:rsidRPr="001A02A6">
        <w:rPr>
          <w:rFonts w:ascii="Times New Roman" w:hAnsi="Times New Roman"/>
          <w:sz w:val="20"/>
          <w:szCs w:val="20"/>
        </w:rPr>
        <w:t xml:space="preserve">см. </w:t>
      </w:r>
      <w:r w:rsidR="005C13F2" w:rsidRPr="001A02A6">
        <w:rPr>
          <w:rFonts w:ascii="Times New Roman" w:hAnsi="Times New Roman"/>
          <w:sz w:val="20"/>
          <w:szCs w:val="20"/>
        </w:rPr>
        <w:t>Возможна также посадка квадратно</w:t>
      </w:r>
      <w:r w:rsidR="00FE0EB7" w:rsidRPr="001A02A6">
        <w:rPr>
          <w:rFonts w:ascii="Times New Roman" w:hAnsi="Times New Roman"/>
          <w:sz w:val="20"/>
          <w:szCs w:val="20"/>
        </w:rPr>
        <w:t>-</w:t>
      </w:r>
      <w:r w:rsidR="005C13F2" w:rsidRPr="001A02A6">
        <w:rPr>
          <w:rFonts w:ascii="Times New Roman" w:hAnsi="Times New Roman"/>
          <w:sz w:val="20"/>
          <w:szCs w:val="20"/>
        </w:rPr>
        <w:t>гнездовым способом (50×50</w:t>
      </w:r>
      <w:r w:rsidR="00FE0EB7" w:rsidRPr="001A02A6">
        <w:rPr>
          <w:rFonts w:ascii="Times New Roman" w:hAnsi="Times New Roman"/>
          <w:sz w:val="20"/>
          <w:szCs w:val="20"/>
        </w:rPr>
        <w:t> </w:t>
      </w:r>
      <w:r w:rsidR="005C13F2" w:rsidRPr="001A02A6">
        <w:rPr>
          <w:rFonts w:ascii="Times New Roman" w:hAnsi="Times New Roman"/>
          <w:sz w:val="20"/>
          <w:szCs w:val="20"/>
        </w:rPr>
        <w:t>см).</w:t>
      </w:r>
    </w:p>
    <w:p w:rsidR="001B46BA" w:rsidRPr="001A02A6" w:rsidRDefault="005C13F2" w:rsidP="007804D8">
      <w:pPr>
        <w:pStyle w:val="ab"/>
        <w:spacing w:after="0"/>
        <w:ind w:left="0" w:firstLine="284"/>
        <w:jc w:val="both"/>
        <w:rPr>
          <w:sz w:val="20"/>
          <w:szCs w:val="20"/>
        </w:rPr>
      </w:pPr>
      <w:r w:rsidRPr="001A02A6">
        <w:rPr>
          <w:sz w:val="20"/>
          <w:szCs w:val="20"/>
        </w:rPr>
        <w:t xml:space="preserve">Рекомендовано </w:t>
      </w:r>
      <w:r w:rsidR="001B46BA" w:rsidRPr="001A02A6">
        <w:rPr>
          <w:sz w:val="20"/>
          <w:szCs w:val="20"/>
        </w:rPr>
        <w:t>совместное возделыва</w:t>
      </w:r>
      <w:r w:rsidRPr="001A02A6">
        <w:rPr>
          <w:sz w:val="20"/>
          <w:szCs w:val="20"/>
        </w:rPr>
        <w:t>ние</w:t>
      </w:r>
      <w:r w:rsidR="001B46BA" w:rsidRPr="001A02A6">
        <w:rPr>
          <w:sz w:val="20"/>
          <w:szCs w:val="20"/>
        </w:rPr>
        <w:t xml:space="preserve"> культуры с однолетними зерновыми, зерн</w:t>
      </w:r>
      <w:r w:rsidR="008D6AC5" w:rsidRPr="001A02A6">
        <w:rPr>
          <w:sz w:val="20"/>
          <w:szCs w:val="20"/>
        </w:rPr>
        <w:t>обобовыми и лекарственными растениями</w:t>
      </w:r>
      <w:r w:rsidR="001B46BA" w:rsidRPr="001A02A6">
        <w:rPr>
          <w:sz w:val="20"/>
          <w:szCs w:val="20"/>
        </w:rPr>
        <w:t xml:space="preserve">: </w:t>
      </w:r>
      <w:proofErr w:type="gramStart"/>
      <w:r w:rsidR="001B46BA" w:rsidRPr="001A02A6">
        <w:rPr>
          <w:sz w:val="20"/>
          <w:szCs w:val="20"/>
        </w:rPr>
        <w:t>вико</w:t>
      </w:r>
      <w:r w:rsidR="00FE0EB7" w:rsidRPr="001A02A6">
        <w:rPr>
          <w:sz w:val="20"/>
          <w:szCs w:val="20"/>
        </w:rPr>
        <w:t>-</w:t>
      </w:r>
      <w:r w:rsidR="001B46BA" w:rsidRPr="001A02A6">
        <w:rPr>
          <w:sz w:val="20"/>
          <w:szCs w:val="20"/>
        </w:rPr>
        <w:t>овсяной</w:t>
      </w:r>
      <w:proofErr w:type="gramEnd"/>
      <w:r w:rsidR="001B46BA" w:rsidRPr="001A02A6">
        <w:rPr>
          <w:sz w:val="20"/>
          <w:szCs w:val="20"/>
        </w:rPr>
        <w:t xml:space="preserve"> смесью, люпином безалкалоидным, овсом посевным, озимой пшеницей, ячменем и ромашкой аптечной.</w:t>
      </w:r>
    </w:p>
    <w:p w:rsidR="00755A4D" w:rsidRPr="001A02A6" w:rsidRDefault="0012411C" w:rsidP="007804D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00F24B2C" w:rsidRPr="001A02A6">
        <w:rPr>
          <w:rFonts w:ascii="Times New Roman" w:hAnsi="Times New Roman"/>
          <w:i/>
          <w:sz w:val="20"/>
          <w:szCs w:val="20"/>
        </w:rPr>
        <w:t>.</w:t>
      </w:r>
      <w:r w:rsidRPr="001A02A6">
        <w:rPr>
          <w:rFonts w:ascii="Times New Roman" w:hAnsi="Times New Roman"/>
          <w:sz w:val="20"/>
          <w:szCs w:val="20"/>
        </w:rPr>
        <w:t xml:space="preserve"> </w:t>
      </w:r>
      <w:r w:rsidR="00F24B2C" w:rsidRPr="001A02A6">
        <w:rPr>
          <w:rFonts w:ascii="Times New Roman" w:hAnsi="Times New Roman"/>
          <w:sz w:val="20"/>
          <w:szCs w:val="20"/>
        </w:rPr>
        <w:t>После прорастания отрезко</w:t>
      </w:r>
      <w:r w:rsidR="008D6AC5" w:rsidRPr="001A02A6">
        <w:rPr>
          <w:rFonts w:ascii="Times New Roman" w:hAnsi="Times New Roman"/>
          <w:sz w:val="20"/>
          <w:szCs w:val="20"/>
        </w:rPr>
        <w:t>в корневищ про</w:t>
      </w:r>
      <w:r w:rsidR="00F24B2C" w:rsidRPr="001A02A6">
        <w:rPr>
          <w:rFonts w:ascii="Times New Roman" w:hAnsi="Times New Roman"/>
          <w:sz w:val="20"/>
          <w:szCs w:val="20"/>
        </w:rPr>
        <w:t>водят рыхление почвы и прополку от сорняков. При размножении семенами после п</w:t>
      </w:r>
      <w:r w:rsidR="00F24B2C" w:rsidRPr="001A02A6">
        <w:rPr>
          <w:rFonts w:ascii="Times New Roman" w:hAnsi="Times New Roman"/>
          <w:sz w:val="20"/>
          <w:szCs w:val="20"/>
        </w:rPr>
        <w:t>о</w:t>
      </w:r>
      <w:r w:rsidR="00F24B2C" w:rsidRPr="001A02A6">
        <w:rPr>
          <w:rFonts w:ascii="Times New Roman" w:hAnsi="Times New Roman"/>
          <w:sz w:val="20"/>
          <w:szCs w:val="20"/>
        </w:rPr>
        <w:t>яв</w:t>
      </w:r>
      <w:r w:rsidR="007A5E13" w:rsidRPr="001A02A6">
        <w:rPr>
          <w:rFonts w:ascii="Times New Roman" w:hAnsi="Times New Roman"/>
          <w:sz w:val="20"/>
          <w:szCs w:val="20"/>
        </w:rPr>
        <w:t xml:space="preserve">ления всходов и </w:t>
      </w:r>
      <w:r w:rsidR="00FE0EB7" w:rsidRPr="001A02A6">
        <w:rPr>
          <w:rFonts w:ascii="Times New Roman" w:hAnsi="Times New Roman"/>
          <w:sz w:val="20"/>
          <w:szCs w:val="20"/>
        </w:rPr>
        <w:t>двух-трех</w:t>
      </w:r>
      <w:r w:rsidR="007A5E13" w:rsidRPr="001A02A6">
        <w:rPr>
          <w:rFonts w:ascii="Times New Roman" w:hAnsi="Times New Roman"/>
          <w:sz w:val="20"/>
          <w:szCs w:val="20"/>
        </w:rPr>
        <w:t xml:space="preserve"> настоящих</w:t>
      </w:r>
      <w:r w:rsidR="00F24B2C" w:rsidRPr="001A02A6">
        <w:rPr>
          <w:rFonts w:ascii="Times New Roman" w:hAnsi="Times New Roman"/>
          <w:sz w:val="20"/>
          <w:szCs w:val="20"/>
        </w:rPr>
        <w:t xml:space="preserve"> листьев проводят рыхление, прополку и прореживание растений на расстоянии 25–</w:t>
      </w:r>
      <w:smartTag w:uri="urn:schemas-microsoft-com:office:smarttags" w:element="metricconverter">
        <w:smartTagPr>
          <w:attr w:name="ProductID" w:val="30 см"/>
        </w:smartTagPr>
        <w:r w:rsidR="00F24B2C" w:rsidRPr="001A02A6">
          <w:rPr>
            <w:rFonts w:ascii="Times New Roman" w:hAnsi="Times New Roman"/>
            <w:sz w:val="20"/>
            <w:szCs w:val="20"/>
          </w:rPr>
          <w:t>30 см</w:t>
        </w:r>
      </w:smartTag>
      <w:r w:rsidR="00F24B2C" w:rsidRPr="001A02A6">
        <w:rPr>
          <w:rFonts w:ascii="Times New Roman" w:hAnsi="Times New Roman"/>
          <w:sz w:val="20"/>
          <w:szCs w:val="20"/>
        </w:rPr>
        <w:t xml:space="preserve"> между ними</w:t>
      </w:r>
      <w:r w:rsidR="00F517B6" w:rsidRPr="001A02A6">
        <w:rPr>
          <w:rFonts w:ascii="Times New Roman" w:hAnsi="Times New Roman"/>
          <w:sz w:val="20"/>
          <w:szCs w:val="20"/>
        </w:rPr>
        <w:t>.</w:t>
      </w:r>
      <w:r w:rsidR="00DB3F24" w:rsidRPr="001A02A6">
        <w:rPr>
          <w:rFonts w:ascii="Times New Roman" w:hAnsi="Times New Roman"/>
          <w:bCs/>
          <w:sz w:val="20"/>
          <w:szCs w:val="20"/>
        </w:rPr>
        <w:t xml:space="preserve"> В первый год</w:t>
      </w:r>
      <w:r w:rsidR="00F517B6" w:rsidRPr="001A02A6">
        <w:rPr>
          <w:rFonts w:ascii="Times New Roman" w:hAnsi="Times New Roman"/>
          <w:bCs/>
          <w:sz w:val="20"/>
          <w:szCs w:val="20"/>
        </w:rPr>
        <w:t xml:space="preserve"> проводят пятикратную культивацию междурядий и две прополки сорняков в рядках. </w:t>
      </w:r>
      <w:r w:rsidR="00755A4D" w:rsidRPr="001A02A6">
        <w:rPr>
          <w:rFonts w:ascii="Times New Roman" w:hAnsi="Times New Roman"/>
          <w:sz w:val="20"/>
          <w:szCs w:val="20"/>
        </w:rPr>
        <w:t>В последующие годы уход за ра</w:t>
      </w:r>
      <w:r w:rsidR="00755A4D" w:rsidRPr="001A02A6">
        <w:rPr>
          <w:rFonts w:ascii="Times New Roman" w:hAnsi="Times New Roman"/>
          <w:sz w:val="20"/>
          <w:szCs w:val="20"/>
        </w:rPr>
        <w:t>с</w:t>
      </w:r>
      <w:r w:rsidR="00755A4D" w:rsidRPr="001A02A6">
        <w:rPr>
          <w:rFonts w:ascii="Times New Roman" w:hAnsi="Times New Roman"/>
          <w:sz w:val="20"/>
          <w:szCs w:val="20"/>
        </w:rPr>
        <w:t>тениями сводится к очистке от растительных остатков и подкормке минеральными удобрениями.</w:t>
      </w:r>
    </w:p>
    <w:p w:rsidR="00F24B2C" w:rsidRPr="001A02A6" w:rsidRDefault="0012411C" w:rsidP="007804D8">
      <w:pPr>
        <w:pStyle w:val="ab"/>
        <w:spacing w:after="0"/>
        <w:ind w:left="0" w:firstLine="284"/>
        <w:jc w:val="both"/>
        <w:rPr>
          <w:sz w:val="20"/>
          <w:szCs w:val="20"/>
        </w:rPr>
      </w:pPr>
      <w:r w:rsidRPr="001A02A6">
        <w:rPr>
          <w:i/>
          <w:sz w:val="20"/>
          <w:szCs w:val="20"/>
        </w:rPr>
        <w:t>Уборка</w:t>
      </w:r>
      <w:r w:rsidR="00E65D43" w:rsidRPr="001A02A6">
        <w:rPr>
          <w:i/>
          <w:sz w:val="20"/>
          <w:szCs w:val="20"/>
        </w:rPr>
        <w:t xml:space="preserve">, сушка и хранение. </w:t>
      </w:r>
      <w:r w:rsidR="007A5E13" w:rsidRPr="001A02A6">
        <w:rPr>
          <w:sz w:val="20"/>
          <w:szCs w:val="20"/>
        </w:rPr>
        <w:t>Уборку соцветий проводят в третий и последующие годы</w:t>
      </w:r>
      <w:r w:rsidR="00894D3C" w:rsidRPr="001A02A6">
        <w:rPr>
          <w:sz w:val="20"/>
          <w:szCs w:val="20"/>
        </w:rPr>
        <w:t xml:space="preserve"> с июля по сентябрь. </w:t>
      </w:r>
      <w:r w:rsidR="00F24B2C" w:rsidRPr="001A02A6">
        <w:rPr>
          <w:sz w:val="20"/>
          <w:szCs w:val="20"/>
        </w:rPr>
        <w:t>Собирают цветочные корзи</w:t>
      </w:r>
      <w:r w:rsidR="00F24B2C" w:rsidRPr="001A02A6">
        <w:rPr>
          <w:sz w:val="20"/>
          <w:szCs w:val="20"/>
        </w:rPr>
        <w:t>н</w:t>
      </w:r>
      <w:r w:rsidR="00F24B2C" w:rsidRPr="001A02A6">
        <w:rPr>
          <w:sz w:val="20"/>
          <w:szCs w:val="20"/>
        </w:rPr>
        <w:lastRenderedPageBreak/>
        <w:t>ки в начале цветения растений, когда соцветия имеют вдавленную с</w:t>
      </w:r>
      <w:r w:rsidR="00F24B2C" w:rsidRPr="001A02A6">
        <w:rPr>
          <w:sz w:val="20"/>
          <w:szCs w:val="20"/>
        </w:rPr>
        <w:t>е</w:t>
      </w:r>
      <w:r w:rsidR="00F24B2C" w:rsidRPr="001A02A6">
        <w:rPr>
          <w:sz w:val="20"/>
          <w:szCs w:val="20"/>
        </w:rPr>
        <w:t>редину</w:t>
      </w:r>
      <w:r w:rsidR="00560442" w:rsidRPr="001A02A6">
        <w:rPr>
          <w:sz w:val="20"/>
          <w:szCs w:val="20"/>
        </w:rPr>
        <w:t>, не позднее фазы массового цветения. Срывают соцветия</w:t>
      </w:r>
      <w:r w:rsidR="00F24B2C" w:rsidRPr="001A02A6">
        <w:rPr>
          <w:sz w:val="20"/>
          <w:szCs w:val="20"/>
        </w:rPr>
        <w:t xml:space="preserve"> или срезают щитки, а затем уже обрывают корзинки без цветоносов или с их остатками длиной не более </w:t>
      </w:r>
      <w:smartTag w:uri="urn:schemas-microsoft-com:office:smarttags" w:element="metricconverter">
        <w:smartTagPr>
          <w:attr w:name="ProductID" w:val="4 мм"/>
        </w:smartTagPr>
        <w:r w:rsidR="00F24B2C" w:rsidRPr="001A02A6">
          <w:rPr>
            <w:sz w:val="20"/>
            <w:szCs w:val="20"/>
          </w:rPr>
          <w:t>4 мм</w:t>
        </w:r>
      </w:smartTag>
      <w:r w:rsidR="00560442" w:rsidRPr="001A02A6">
        <w:rPr>
          <w:sz w:val="20"/>
          <w:szCs w:val="20"/>
        </w:rPr>
        <w:t>. Р</w:t>
      </w:r>
      <w:r w:rsidR="00F24B2C" w:rsidRPr="001A02A6">
        <w:rPr>
          <w:sz w:val="20"/>
          <w:szCs w:val="20"/>
        </w:rPr>
        <w:t>екомендуют это делать по</w:t>
      </w:r>
      <w:r w:rsidR="00560442" w:rsidRPr="001A02A6">
        <w:rPr>
          <w:sz w:val="20"/>
          <w:szCs w:val="20"/>
        </w:rPr>
        <w:t>сле сушки</w:t>
      </w:r>
      <w:r w:rsidR="00F24B2C" w:rsidRPr="001A02A6">
        <w:rPr>
          <w:sz w:val="20"/>
          <w:szCs w:val="20"/>
        </w:rPr>
        <w:t>. Не следует опаздывать со сбором, так как со временем корзи</w:t>
      </w:r>
      <w:r w:rsidR="00F24B2C" w:rsidRPr="001A02A6">
        <w:rPr>
          <w:sz w:val="20"/>
          <w:szCs w:val="20"/>
        </w:rPr>
        <w:t>н</w:t>
      </w:r>
      <w:r w:rsidR="00F24B2C" w:rsidRPr="001A02A6">
        <w:rPr>
          <w:sz w:val="20"/>
          <w:szCs w:val="20"/>
        </w:rPr>
        <w:t>ки сверху становятся слегка выпуклыми, увеличиваются в размерах, а при сушке в естественных условиях цветение продолжается</w:t>
      </w:r>
      <w:r w:rsidR="00DB3F24" w:rsidRPr="001A02A6">
        <w:rPr>
          <w:sz w:val="20"/>
          <w:szCs w:val="20"/>
        </w:rPr>
        <w:t>,</w:t>
      </w:r>
      <w:r w:rsidR="00F24B2C" w:rsidRPr="001A02A6">
        <w:rPr>
          <w:sz w:val="20"/>
          <w:szCs w:val="20"/>
        </w:rPr>
        <w:t xml:space="preserve"> и цветки буреют. Такое сырье содержит меньше биологически активных в</w:t>
      </w:r>
      <w:r w:rsidR="00F24B2C" w:rsidRPr="001A02A6">
        <w:rPr>
          <w:sz w:val="20"/>
          <w:szCs w:val="20"/>
        </w:rPr>
        <w:t>е</w:t>
      </w:r>
      <w:r w:rsidR="00F24B2C" w:rsidRPr="001A02A6">
        <w:rPr>
          <w:sz w:val="20"/>
          <w:szCs w:val="20"/>
        </w:rPr>
        <w:t>ществ, чем собранное в более ранние сроки.</w:t>
      </w:r>
    </w:p>
    <w:p w:rsidR="001B46BA" w:rsidRPr="001A02A6" w:rsidRDefault="001B46BA" w:rsidP="007804D8">
      <w:pPr>
        <w:pStyle w:val="30"/>
        <w:spacing w:after="0" w:line="240" w:lineRule="auto"/>
        <w:ind w:firstLine="284"/>
        <w:jc w:val="both"/>
        <w:rPr>
          <w:rFonts w:ascii="Times New Roman" w:hAnsi="Times New Roman"/>
          <w:sz w:val="20"/>
          <w:szCs w:val="20"/>
        </w:rPr>
      </w:pPr>
      <w:r w:rsidRPr="001A02A6">
        <w:rPr>
          <w:rFonts w:ascii="Times New Roman" w:hAnsi="Times New Roman"/>
          <w:sz w:val="20"/>
          <w:szCs w:val="20"/>
        </w:rPr>
        <w:t>После</w:t>
      </w:r>
      <w:r w:rsidR="00C049E9" w:rsidRPr="001A02A6">
        <w:rPr>
          <w:rFonts w:ascii="Times New Roman" w:hAnsi="Times New Roman"/>
          <w:sz w:val="20"/>
          <w:szCs w:val="20"/>
        </w:rPr>
        <w:t xml:space="preserve"> уборки</w:t>
      </w:r>
      <w:r w:rsidRPr="001A02A6">
        <w:rPr>
          <w:rFonts w:ascii="Times New Roman" w:hAnsi="Times New Roman"/>
          <w:sz w:val="20"/>
          <w:szCs w:val="20"/>
        </w:rPr>
        <w:t xml:space="preserve"> </w:t>
      </w:r>
      <w:r w:rsidR="007A5E13" w:rsidRPr="001A02A6">
        <w:rPr>
          <w:rFonts w:ascii="Times New Roman" w:hAnsi="Times New Roman"/>
          <w:sz w:val="20"/>
          <w:szCs w:val="20"/>
        </w:rPr>
        <w:t>сырья проводят срезание</w:t>
      </w:r>
      <w:r w:rsidRPr="001A02A6">
        <w:rPr>
          <w:rFonts w:ascii="Times New Roman" w:hAnsi="Times New Roman"/>
          <w:sz w:val="20"/>
          <w:szCs w:val="20"/>
        </w:rPr>
        <w:t xml:space="preserve"> надземной массы на высоте 5–</w:t>
      </w:r>
      <w:smartTag w:uri="urn:schemas-microsoft-com:office:smarttags" w:element="metricconverter">
        <w:smartTagPr>
          <w:attr w:name="ProductID" w:val="7 см"/>
        </w:smartTagPr>
        <w:r w:rsidRPr="001A02A6">
          <w:rPr>
            <w:rFonts w:ascii="Times New Roman" w:hAnsi="Times New Roman"/>
            <w:sz w:val="20"/>
            <w:szCs w:val="20"/>
          </w:rPr>
          <w:t>7 см</w:t>
        </w:r>
      </w:smartTag>
      <w:r w:rsidRPr="001A02A6">
        <w:rPr>
          <w:rFonts w:ascii="Times New Roman" w:hAnsi="Times New Roman"/>
          <w:sz w:val="20"/>
          <w:szCs w:val="20"/>
        </w:rPr>
        <w:t xml:space="preserve"> от поверхности почвы. До конца вегетационного периода ра</w:t>
      </w:r>
      <w:r w:rsidRPr="001A02A6">
        <w:rPr>
          <w:rFonts w:ascii="Times New Roman" w:hAnsi="Times New Roman"/>
          <w:sz w:val="20"/>
          <w:szCs w:val="20"/>
        </w:rPr>
        <w:t>с</w:t>
      </w:r>
      <w:r w:rsidRPr="001A02A6">
        <w:rPr>
          <w:rFonts w:ascii="Times New Roman" w:hAnsi="Times New Roman"/>
          <w:sz w:val="20"/>
          <w:szCs w:val="20"/>
        </w:rPr>
        <w:t>тения достигают только фазы стеблевания</w:t>
      </w:r>
      <w:r w:rsidR="00FE0EB7" w:rsidRPr="001A02A6">
        <w:rPr>
          <w:rFonts w:ascii="Times New Roman" w:hAnsi="Times New Roman"/>
          <w:sz w:val="20"/>
          <w:szCs w:val="20"/>
        </w:rPr>
        <w:t>,</w:t>
      </w:r>
      <w:r w:rsidRPr="001A02A6">
        <w:rPr>
          <w:rFonts w:ascii="Times New Roman" w:hAnsi="Times New Roman"/>
          <w:sz w:val="20"/>
          <w:szCs w:val="20"/>
        </w:rPr>
        <w:t xml:space="preserve"> и </w:t>
      </w:r>
      <w:r w:rsidR="00FE0EB7" w:rsidRPr="001A02A6">
        <w:rPr>
          <w:rFonts w:ascii="Times New Roman" w:hAnsi="Times New Roman"/>
          <w:sz w:val="20"/>
          <w:szCs w:val="20"/>
        </w:rPr>
        <w:t>нет</w:t>
      </w:r>
      <w:r w:rsidRPr="001A02A6">
        <w:rPr>
          <w:rFonts w:ascii="Times New Roman" w:hAnsi="Times New Roman"/>
          <w:sz w:val="20"/>
          <w:szCs w:val="20"/>
        </w:rPr>
        <w:t xml:space="preserve"> возможности для п</w:t>
      </w:r>
      <w:r w:rsidRPr="001A02A6">
        <w:rPr>
          <w:rFonts w:ascii="Times New Roman" w:hAnsi="Times New Roman"/>
          <w:sz w:val="20"/>
          <w:szCs w:val="20"/>
        </w:rPr>
        <w:t>о</w:t>
      </w:r>
      <w:r w:rsidRPr="001A02A6">
        <w:rPr>
          <w:rFonts w:ascii="Times New Roman" w:hAnsi="Times New Roman"/>
          <w:sz w:val="20"/>
          <w:szCs w:val="20"/>
        </w:rPr>
        <w:t>вторной уборки соцветий.</w:t>
      </w:r>
    </w:p>
    <w:p w:rsidR="003F4727" w:rsidRPr="001A02A6" w:rsidRDefault="007F68C7" w:rsidP="007804D8">
      <w:pPr>
        <w:spacing w:after="0" w:line="240" w:lineRule="auto"/>
        <w:ind w:firstLine="284"/>
        <w:jc w:val="both"/>
        <w:rPr>
          <w:rFonts w:ascii="Times New Roman" w:hAnsi="Times New Roman"/>
          <w:sz w:val="20"/>
          <w:szCs w:val="20"/>
        </w:rPr>
      </w:pPr>
      <w:r w:rsidRPr="001A02A6">
        <w:rPr>
          <w:rFonts w:ascii="Times New Roman" w:hAnsi="Times New Roman"/>
          <w:sz w:val="20"/>
          <w:szCs w:val="20"/>
        </w:rPr>
        <w:t>Собранные корзинки сушат в тени</w:t>
      </w:r>
      <w:r w:rsidR="00F24B2C" w:rsidRPr="001A02A6">
        <w:rPr>
          <w:rFonts w:ascii="Times New Roman" w:hAnsi="Times New Roman"/>
          <w:sz w:val="20"/>
          <w:szCs w:val="20"/>
        </w:rPr>
        <w:t xml:space="preserve"> под навесами, на чердаках или в сушилках при температуре 25–30</w:t>
      </w:r>
      <w:r w:rsidR="00FE0EB7" w:rsidRPr="001A02A6">
        <w:rPr>
          <w:rFonts w:ascii="Times New Roman" w:hAnsi="Times New Roman"/>
          <w:sz w:val="20"/>
          <w:szCs w:val="20"/>
          <w:vertAlign w:val="superscript"/>
        </w:rPr>
        <w:t>о</w:t>
      </w:r>
      <w:r w:rsidR="00560442" w:rsidRPr="001A02A6">
        <w:rPr>
          <w:rFonts w:ascii="Times New Roman" w:hAnsi="Times New Roman"/>
          <w:sz w:val="20"/>
          <w:szCs w:val="20"/>
        </w:rPr>
        <w:t>С</w:t>
      </w:r>
      <w:r w:rsidR="00F24B2C" w:rsidRPr="001A02A6">
        <w:rPr>
          <w:rFonts w:ascii="Times New Roman" w:hAnsi="Times New Roman"/>
          <w:sz w:val="20"/>
          <w:szCs w:val="20"/>
        </w:rPr>
        <w:t xml:space="preserve">, рассыпая тонким слоем из расчета </w:t>
      </w:r>
      <w:smartTag w:uri="urn:schemas-microsoft-com:office:smarttags" w:element="metricconverter">
        <w:smartTagPr>
          <w:attr w:name="ProductID" w:val="1 кг"/>
        </w:smartTagPr>
        <w:r w:rsidR="00F24B2C" w:rsidRPr="001A02A6">
          <w:rPr>
            <w:rFonts w:ascii="Times New Roman" w:hAnsi="Times New Roman"/>
            <w:sz w:val="20"/>
            <w:szCs w:val="20"/>
          </w:rPr>
          <w:t>1 кг</w:t>
        </w:r>
      </w:smartTag>
      <w:r w:rsidR="00F24B2C" w:rsidRPr="001A02A6">
        <w:rPr>
          <w:rFonts w:ascii="Times New Roman" w:hAnsi="Times New Roman"/>
          <w:sz w:val="20"/>
          <w:szCs w:val="20"/>
        </w:rPr>
        <w:t xml:space="preserve"> сырых цветков на </w:t>
      </w:r>
      <w:smartTag w:uri="urn:schemas-microsoft-com:office:smarttags" w:element="metricconverter">
        <w:smartTagPr>
          <w:attr w:name="ProductID" w:val="1 м2"/>
        </w:smartTagPr>
        <w:r w:rsidR="00F24B2C" w:rsidRPr="001A02A6">
          <w:rPr>
            <w:rFonts w:ascii="Times New Roman" w:hAnsi="Times New Roman"/>
            <w:sz w:val="20"/>
            <w:szCs w:val="20"/>
          </w:rPr>
          <w:t>1 м</w:t>
        </w:r>
        <w:proofErr w:type="gramStart"/>
        <w:r w:rsidR="00F24B2C" w:rsidRPr="001A02A6">
          <w:rPr>
            <w:rFonts w:ascii="Times New Roman" w:hAnsi="Times New Roman"/>
            <w:sz w:val="20"/>
            <w:szCs w:val="20"/>
            <w:vertAlign w:val="superscript"/>
          </w:rPr>
          <w:t>2</w:t>
        </w:r>
      </w:smartTag>
      <w:proofErr w:type="gramEnd"/>
      <w:r w:rsidR="00F24B2C" w:rsidRPr="001A02A6">
        <w:rPr>
          <w:rFonts w:ascii="Times New Roman" w:hAnsi="Times New Roman"/>
          <w:sz w:val="20"/>
          <w:szCs w:val="20"/>
          <w:vertAlign w:val="superscript"/>
        </w:rPr>
        <w:t xml:space="preserve"> </w:t>
      </w:r>
      <w:r w:rsidR="00F24B2C" w:rsidRPr="001A02A6">
        <w:rPr>
          <w:rFonts w:ascii="Times New Roman" w:hAnsi="Times New Roman"/>
          <w:sz w:val="20"/>
          <w:szCs w:val="20"/>
        </w:rPr>
        <w:t>площади. При сушке сырье период</w:t>
      </w:r>
      <w:r w:rsidR="008D6AC5" w:rsidRPr="001A02A6">
        <w:rPr>
          <w:rFonts w:ascii="Times New Roman" w:hAnsi="Times New Roman"/>
          <w:sz w:val="20"/>
          <w:szCs w:val="20"/>
        </w:rPr>
        <w:t>ически перемешивают. Сушку</w:t>
      </w:r>
      <w:r w:rsidRPr="001A02A6">
        <w:rPr>
          <w:rFonts w:ascii="Times New Roman" w:hAnsi="Times New Roman"/>
          <w:sz w:val="20"/>
          <w:szCs w:val="20"/>
        </w:rPr>
        <w:t xml:space="preserve"> про</w:t>
      </w:r>
      <w:r w:rsidR="00F24B2C" w:rsidRPr="001A02A6">
        <w:rPr>
          <w:rFonts w:ascii="Times New Roman" w:hAnsi="Times New Roman"/>
          <w:sz w:val="20"/>
          <w:szCs w:val="20"/>
        </w:rPr>
        <w:t>во</w:t>
      </w:r>
      <w:r w:rsidR="008D6AC5" w:rsidRPr="001A02A6">
        <w:rPr>
          <w:rFonts w:ascii="Times New Roman" w:hAnsi="Times New Roman"/>
          <w:sz w:val="20"/>
          <w:szCs w:val="20"/>
        </w:rPr>
        <w:t>дят</w:t>
      </w:r>
      <w:r w:rsidR="00F24B2C" w:rsidRPr="001A02A6">
        <w:rPr>
          <w:rFonts w:ascii="Times New Roman" w:hAnsi="Times New Roman"/>
          <w:sz w:val="20"/>
          <w:szCs w:val="20"/>
        </w:rPr>
        <w:t xml:space="preserve"> до тех пор, пока цветоложа не станут кожистыми. Пересушивать нельзя, так как цветки могут осыпаться.</w:t>
      </w:r>
      <w:r w:rsidR="007E12CB" w:rsidRPr="001A02A6">
        <w:rPr>
          <w:rFonts w:ascii="Times New Roman" w:hAnsi="Times New Roman"/>
          <w:sz w:val="20"/>
          <w:szCs w:val="20"/>
        </w:rPr>
        <w:t xml:space="preserve"> </w:t>
      </w:r>
      <w:r w:rsidR="00F24B2C" w:rsidRPr="001A02A6">
        <w:rPr>
          <w:rFonts w:ascii="Times New Roman" w:hAnsi="Times New Roman"/>
          <w:sz w:val="20"/>
          <w:szCs w:val="20"/>
        </w:rPr>
        <w:t>Высушенное сырье хранят в бумажных мешках или картонных коро</w:t>
      </w:r>
      <w:r w:rsidR="00F24B2C" w:rsidRPr="001A02A6">
        <w:rPr>
          <w:rFonts w:ascii="Times New Roman" w:hAnsi="Times New Roman"/>
          <w:sz w:val="20"/>
          <w:szCs w:val="20"/>
        </w:rPr>
        <w:t>б</w:t>
      </w:r>
      <w:r w:rsidR="00F24B2C" w:rsidRPr="001A02A6">
        <w:rPr>
          <w:rFonts w:ascii="Times New Roman" w:hAnsi="Times New Roman"/>
          <w:sz w:val="20"/>
          <w:szCs w:val="20"/>
        </w:rPr>
        <w:t>ках в сухом прохладном месте.</w:t>
      </w:r>
      <w:r w:rsidR="003F4727" w:rsidRPr="001A02A6">
        <w:rPr>
          <w:rFonts w:ascii="Times New Roman" w:hAnsi="Times New Roman"/>
          <w:sz w:val="20"/>
          <w:szCs w:val="20"/>
        </w:rPr>
        <w:t xml:space="preserve"> Срок хранения 3 года.</w:t>
      </w:r>
    </w:p>
    <w:p w:rsidR="007A5E13" w:rsidRPr="001A02A6" w:rsidRDefault="008D6AC5" w:rsidP="007804D8">
      <w:pPr>
        <w:spacing w:after="0" w:line="240" w:lineRule="auto"/>
        <w:ind w:firstLine="284"/>
        <w:jc w:val="both"/>
        <w:rPr>
          <w:rFonts w:ascii="Times New Roman" w:hAnsi="Times New Roman"/>
          <w:sz w:val="20"/>
          <w:szCs w:val="20"/>
        </w:rPr>
      </w:pPr>
      <w:r w:rsidRPr="001A02A6">
        <w:rPr>
          <w:rFonts w:ascii="Times New Roman" w:hAnsi="Times New Roman"/>
          <w:sz w:val="20"/>
          <w:szCs w:val="20"/>
        </w:rPr>
        <w:t>На семенные цели растения</w:t>
      </w:r>
      <w:r w:rsidR="00560442" w:rsidRPr="001A02A6">
        <w:rPr>
          <w:rFonts w:ascii="Times New Roman" w:hAnsi="Times New Roman"/>
          <w:sz w:val="20"/>
          <w:szCs w:val="20"/>
        </w:rPr>
        <w:t xml:space="preserve"> убирают в фазе массового созревания плодов в конце августа – начале сентября.</w:t>
      </w:r>
    </w:p>
    <w:p w:rsidR="007A5E13" w:rsidRPr="001A02A6" w:rsidRDefault="002C65FB" w:rsidP="007804D8">
      <w:pPr>
        <w:spacing w:after="0" w:line="240" w:lineRule="auto"/>
        <w:ind w:firstLine="284"/>
        <w:jc w:val="both"/>
        <w:rPr>
          <w:rFonts w:ascii="Times New Roman" w:hAnsi="Times New Roman"/>
          <w:bCs/>
          <w:sz w:val="20"/>
          <w:szCs w:val="20"/>
        </w:rPr>
      </w:pPr>
      <w:r w:rsidRPr="001A02A6">
        <w:rPr>
          <w:rFonts w:ascii="Times New Roman" w:hAnsi="Times New Roman"/>
          <w:i/>
          <w:sz w:val="20"/>
          <w:szCs w:val="20"/>
        </w:rPr>
        <w:t>Урожайность</w:t>
      </w:r>
      <w:r w:rsidR="00F24B2C" w:rsidRPr="001A02A6">
        <w:rPr>
          <w:rFonts w:ascii="Times New Roman" w:hAnsi="Times New Roman"/>
          <w:sz w:val="20"/>
          <w:szCs w:val="20"/>
        </w:rPr>
        <w:t>.</w:t>
      </w:r>
      <w:r w:rsidR="00F517B6" w:rsidRPr="001A02A6">
        <w:rPr>
          <w:rFonts w:ascii="Times New Roman" w:hAnsi="Times New Roman"/>
          <w:sz w:val="20"/>
          <w:szCs w:val="20"/>
        </w:rPr>
        <w:t xml:space="preserve"> </w:t>
      </w:r>
      <w:r w:rsidR="00F517B6" w:rsidRPr="001A02A6">
        <w:rPr>
          <w:rFonts w:ascii="Times New Roman" w:hAnsi="Times New Roman"/>
          <w:bCs/>
          <w:sz w:val="20"/>
          <w:szCs w:val="20"/>
        </w:rPr>
        <w:t>В п</w:t>
      </w:r>
      <w:r w:rsidR="00DB3F24" w:rsidRPr="001A02A6">
        <w:rPr>
          <w:rFonts w:ascii="Times New Roman" w:hAnsi="Times New Roman"/>
          <w:bCs/>
          <w:sz w:val="20"/>
          <w:szCs w:val="20"/>
        </w:rPr>
        <w:t>ервый год</w:t>
      </w:r>
      <w:r w:rsidR="00F517B6" w:rsidRPr="001A02A6">
        <w:rPr>
          <w:rFonts w:ascii="Times New Roman" w:hAnsi="Times New Roman"/>
          <w:bCs/>
          <w:sz w:val="20"/>
          <w:szCs w:val="20"/>
        </w:rPr>
        <w:t xml:space="preserve"> урожайность лекарственног</w:t>
      </w:r>
      <w:r w:rsidR="004229C4" w:rsidRPr="001A02A6">
        <w:rPr>
          <w:rFonts w:ascii="Times New Roman" w:hAnsi="Times New Roman"/>
          <w:bCs/>
          <w:sz w:val="20"/>
          <w:szCs w:val="20"/>
        </w:rPr>
        <w:t>о сырья составляет 3–4,5 ц/га и</w:t>
      </w:r>
      <w:r w:rsidR="00F517B6" w:rsidRPr="001A02A6">
        <w:rPr>
          <w:rFonts w:ascii="Times New Roman" w:hAnsi="Times New Roman"/>
          <w:bCs/>
          <w:sz w:val="20"/>
          <w:szCs w:val="20"/>
        </w:rPr>
        <w:t xml:space="preserve"> </w:t>
      </w:r>
      <w:r w:rsidR="007A5E13" w:rsidRPr="001A02A6">
        <w:rPr>
          <w:rFonts w:ascii="Times New Roman" w:hAnsi="Times New Roman"/>
          <w:bCs/>
          <w:sz w:val="20"/>
          <w:szCs w:val="20"/>
        </w:rPr>
        <w:t>семян</w:t>
      </w:r>
      <w:r w:rsidR="00FE0EB7" w:rsidRPr="001A02A6">
        <w:rPr>
          <w:rFonts w:ascii="Times New Roman" w:hAnsi="Times New Roman"/>
          <w:bCs/>
          <w:sz w:val="20"/>
          <w:szCs w:val="20"/>
        </w:rPr>
        <w:t xml:space="preserve"> </w:t>
      </w:r>
      <w:r w:rsidR="00FE0EB7" w:rsidRPr="001A02A6">
        <w:rPr>
          <w:rFonts w:ascii="Times New Roman" w:hAnsi="Times New Roman"/>
          <w:sz w:val="20"/>
          <w:szCs w:val="20"/>
        </w:rPr>
        <w:t>–</w:t>
      </w:r>
      <w:r w:rsidR="007A5E13" w:rsidRPr="001A02A6">
        <w:rPr>
          <w:rFonts w:ascii="Times New Roman" w:hAnsi="Times New Roman"/>
          <w:bCs/>
          <w:sz w:val="20"/>
          <w:szCs w:val="20"/>
        </w:rPr>
        <w:t xml:space="preserve"> 1 ц/га</w:t>
      </w:r>
      <w:r w:rsidR="004229C4" w:rsidRPr="001A02A6">
        <w:rPr>
          <w:rFonts w:ascii="Times New Roman" w:hAnsi="Times New Roman"/>
          <w:bCs/>
          <w:sz w:val="20"/>
          <w:szCs w:val="20"/>
        </w:rPr>
        <w:t>,</w:t>
      </w:r>
      <w:r w:rsidR="007A5E13" w:rsidRPr="001A02A6">
        <w:rPr>
          <w:rFonts w:ascii="Times New Roman" w:hAnsi="Times New Roman"/>
          <w:bCs/>
          <w:sz w:val="20"/>
          <w:szCs w:val="20"/>
        </w:rPr>
        <w:t xml:space="preserve"> </w:t>
      </w:r>
      <w:r w:rsidR="00F517B6" w:rsidRPr="001A02A6">
        <w:rPr>
          <w:rFonts w:ascii="Times New Roman" w:hAnsi="Times New Roman"/>
          <w:bCs/>
          <w:sz w:val="20"/>
          <w:szCs w:val="20"/>
        </w:rPr>
        <w:t>в после</w:t>
      </w:r>
      <w:r w:rsidR="007A5E13" w:rsidRPr="001A02A6">
        <w:rPr>
          <w:rFonts w:ascii="Times New Roman" w:hAnsi="Times New Roman"/>
          <w:bCs/>
          <w:sz w:val="20"/>
          <w:szCs w:val="20"/>
        </w:rPr>
        <w:t xml:space="preserve">дующие </w:t>
      </w:r>
      <w:r w:rsidR="008D6AC5" w:rsidRPr="001A02A6">
        <w:rPr>
          <w:rFonts w:ascii="Times New Roman" w:hAnsi="Times New Roman"/>
          <w:bCs/>
          <w:sz w:val="20"/>
          <w:szCs w:val="20"/>
        </w:rPr>
        <w:t xml:space="preserve">годы </w:t>
      </w:r>
      <w:r w:rsidR="00FE0EB7" w:rsidRPr="001A02A6">
        <w:rPr>
          <w:rFonts w:ascii="Times New Roman" w:hAnsi="Times New Roman"/>
          <w:bCs/>
          <w:sz w:val="20"/>
          <w:szCs w:val="20"/>
        </w:rPr>
        <w:t>она</w:t>
      </w:r>
      <w:r w:rsidR="007A5E13" w:rsidRPr="001A02A6">
        <w:rPr>
          <w:rFonts w:ascii="Times New Roman" w:hAnsi="Times New Roman"/>
          <w:bCs/>
          <w:sz w:val="20"/>
          <w:szCs w:val="20"/>
        </w:rPr>
        <w:t xml:space="preserve"> до</w:t>
      </w:r>
      <w:r w:rsidR="008D6AC5" w:rsidRPr="001A02A6">
        <w:rPr>
          <w:rFonts w:ascii="Times New Roman" w:hAnsi="Times New Roman"/>
          <w:bCs/>
          <w:sz w:val="20"/>
          <w:szCs w:val="20"/>
        </w:rPr>
        <w:t>ст</w:t>
      </w:r>
      <w:r w:rsidR="008D6AC5" w:rsidRPr="001A02A6">
        <w:rPr>
          <w:rFonts w:ascii="Times New Roman" w:hAnsi="Times New Roman"/>
          <w:bCs/>
          <w:sz w:val="20"/>
          <w:szCs w:val="20"/>
        </w:rPr>
        <w:t>и</w:t>
      </w:r>
      <w:r w:rsidR="008D6AC5" w:rsidRPr="001A02A6">
        <w:rPr>
          <w:rFonts w:ascii="Times New Roman" w:hAnsi="Times New Roman"/>
          <w:bCs/>
          <w:sz w:val="20"/>
          <w:szCs w:val="20"/>
        </w:rPr>
        <w:t>гает</w:t>
      </w:r>
      <w:r w:rsidR="007A5E13" w:rsidRPr="001A02A6">
        <w:rPr>
          <w:rFonts w:ascii="Times New Roman" w:hAnsi="Times New Roman"/>
          <w:bCs/>
          <w:sz w:val="20"/>
          <w:szCs w:val="20"/>
        </w:rPr>
        <w:t xml:space="preserve"> 30 ц/га.</w:t>
      </w:r>
    </w:p>
    <w:p w:rsidR="008F1AD1" w:rsidRPr="001A02A6" w:rsidRDefault="008F1AD1" w:rsidP="00FA77B9">
      <w:pPr>
        <w:spacing w:after="0" w:line="240" w:lineRule="auto"/>
        <w:jc w:val="both"/>
        <w:rPr>
          <w:rFonts w:ascii="Times New Roman" w:hAnsi="Times New Roman"/>
          <w:bCs/>
          <w:sz w:val="20"/>
          <w:szCs w:val="20"/>
        </w:rPr>
      </w:pPr>
    </w:p>
    <w:p w:rsidR="008F1AD1" w:rsidRPr="001A02A6" w:rsidRDefault="009C0127" w:rsidP="00FA77B9">
      <w:pPr>
        <w:tabs>
          <w:tab w:val="left" w:pos="0"/>
        </w:tabs>
        <w:spacing w:after="0" w:line="240" w:lineRule="auto"/>
        <w:jc w:val="center"/>
        <w:rPr>
          <w:rFonts w:ascii="Times New Roman" w:hAnsi="Times New Roman"/>
          <w:b/>
          <w:i/>
          <w:sz w:val="20"/>
          <w:szCs w:val="20"/>
          <w:lang w:val="en-US"/>
        </w:rPr>
      </w:pPr>
      <w:proofErr w:type="gramStart"/>
      <w:r w:rsidRPr="001A02A6">
        <w:rPr>
          <w:rFonts w:ascii="Times New Roman" w:hAnsi="Times New Roman"/>
          <w:b/>
          <w:sz w:val="20"/>
          <w:szCs w:val="20"/>
        </w:rPr>
        <w:t>Левзея</w:t>
      </w:r>
      <w:r w:rsidRPr="001A02A6">
        <w:rPr>
          <w:rFonts w:ascii="Times New Roman" w:hAnsi="Times New Roman"/>
          <w:b/>
          <w:sz w:val="20"/>
          <w:szCs w:val="20"/>
          <w:lang w:val="en-US"/>
        </w:rPr>
        <w:t xml:space="preserve"> </w:t>
      </w:r>
      <w:r w:rsidRPr="001A02A6">
        <w:rPr>
          <w:rFonts w:ascii="Times New Roman" w:hAnsi="Times New Roman"/>
          <w:b/>
          <w:sz w:val="20"/>
          <w:szCs w:val="20"/>
        </w:rPr>
        <w:t>сафлоровидная</w:t>
      </w:r>
      <w:r w:rsidR="008F1AD1" w:rsidRPr="001A02A6">
        <w:rPr>
          <w:rFonts w:ascii="Times New Roman" w:hAnsi="Times New Roman"/>
          <w:b/>
          <w:i/>
          <w:sz w:val="20"/>
          <w:szCs w:val="20"/>
          <w:lang w:val="en-US"/>
        </w:rPr>
        <w:t xml:space="preserve"> (Leusea carthamoides, </w:t>
      </w:r>
      <w:proofErr w:type="gramEnd"/>
    </w:p>
    <w:p w:rsidR="009C0127" w:rsidRPr="001A02A6" w:rsidRDefault="008F1AD1" w:rsidP="00FA77B9">
      <w:pPr>
        <w:tabs>
          <w:tab w:val="left" w:pos="0"/>
        </w:tabs>
        <w:spacing w:after="0" w:line="240" w:lineRule="auto"/>
        <w:jc w:val="center"/>
        <w:rPr>
          <w:rFonts w:ascii="Times New Roman" w:hAnsi="Times New Roman"/>
          <w:b/>
          <w:i/>
          <w:sz w:val="20"/>
          <w:szCs w:val="20"/>
          <w:lang w:val="en-US"/>
        </w:rPr>
      </w:pPr>
      <w:proofErr w:type="gramStart"/>
      <w:r w:rsidRPr="001A02A6">
        <w:rPr>
          <w:rFonts w:ascii="Times New Roman" w:hAnsi="Times New Roman"/>
          <w:b/>
          <w:i/>
          <w:sz w:val="20"/>
          <w:szCs w:val="20"/>
          <w:lang w:val="en-US"/>
        </w:rPr>
        <w:t xml:space="preserve">Rhaponticum carthamoides </w:t>
      </w:r>
      <w:r w:rsidRPr="001A02A6">
        <w:rPr>
          <w:rFonts w:ascii="Times New Roman" w:hAnsi="Times New Roman"/>
          <w:b/>
          <w:sz w:val="20"/>
          <w:szCs w:val="20"/>
          <w:lang w:val="en-US"/>
        </w:rPr>
        <w:t>Willd.</w:t>
      </w:r>
      <w:r w:rsidRPr="001A02A6">
        <w:rPr>
          <w:rFonts w:ascii="Times New Roman" w:hAnsi="Times New Roman"/>
          <w:b/>
          <w:i/>
          <w:sz w:val="20"/>
          <w:szCs w:val="20"/>
          <w:lang w:val="en-US"/>
        </w:rPr>
        <w:t>)</w:t>
      </w:r>
      <w:proofErr w:type="gramEnd"/>
    </w:p>
    <w:p w:rsidR="00E61C7F" w:rsidRPr="007F4B12" w:rsidRDefault="00E61C7F" w:rsidP="00FA77B9">
      <w:pPr>
        <w:tabs>
          <w:tab w:val="left" w:pos="0"/>
        </w:tabs>
        <w:spacing w:after="0" w:line="240" w:lineRule="auto"/>
        <w:jc w:val="center"/>
        <w:rPr>
          <w:rFonts w:ascii="Times New Roman" w:hAnsi="Times New Roman"/>
          <w:b/>
          <w:i/>
          <w:sz w:val="20"/>
          <w:szCs w:val="20"/>
          <w:lang w:val="en-US"/>
        </w:rPr>
      </w:pPr>
    </w:p>
    <w:p w:rsidR="00B8606F" w:rsidRPr="001A02A6" w:rsidRDefault="00B8606F" w:rsidP="00B8606F">
      <w:pPr>
        <w:pStyle w:val="ab"/>
        <w:tabs>
          <w:tab w:val="left" w:pos="0"/>
        </w:tabs>
        <w:spacing w:after="0"/>
        <w:ind w:left="0" w:firstLine="284"/>
        <w:jc w:val="both"/>
        <w:rPr>
          <w:sz w:val="20"/>
          <w:szCs w:val="20"/>
        </w:rPr>
      </w:pPr>
      <w:r w:rsidRPr="001A02A6">
        <w:rPr>
          <w:sz w:val="20"/>
          <w:szCs w:val="20"/>
        </w:rPr>
        <w:t>Левзея сафлоровидная, или маралий корень, – многолетнее трав</w:t>
      </w:r>
      <w:r w:rsidRPr="001A02A6">
        <w:rPr>
          <w:sz w:val="20"/>
          <w:szCs w:val="20"/>
        </w:rPr>
        <w:t>я</w:t>
      </w:r>
      <w:r w:rsidRPr="001A02A6">
        <w:rPr>
          <w:sz w:val="20"/>
          <w:szCs w:val="20"/>
        </w:rPr>
        <w:t>нистое растение семейства Астровые (Asteraceae) (рис. 11). Распр</w:t>
      </w:r>
      <w:r w:rsidRPr="001A02A6">
        <w:rPr>
          <w:sz w:val="20"/>
          <w:szCs w:val="20"/>
        </w:rPr>
        <w:t>о</w:t>
      </w:r>
      <w:r w:rsidRPr="001A02A6">
        <w:rPr>
          <w:sz w:val="20"/>
          <w:szCs w:val="20"/>
        </w:rPr>
        <w:t xml:space="preserve">странено в субальпийском поясе Саян, на Алтае, в Красноярском крае, Казахстане. </w:t>
      </w:r>
    </w:p>
    <w:p w:rsidR="00B8606F" w:rsidRDefault="00B8606F" w:rsidP="00B8606F">
      <w:pPr>
        <w:tabs>
          <w:tab w:val="left" w:pos="0"/>
        </w:tabs>
        <w:spacing w:after="0" w:line="240" w:lineRule="auto"/>
        <w:ind w:firstLine="284"/>
        <w:jc w:val="both"/>
        <w:rPr>
          <w:rFonts w:ascii="Times New Roman" w:hAnsi="Times New Roman"/>
          <w:sz w:val="20"/>
          <w:szCs w:val="20"/>
        </w:rPr>
      </w:pPr>
      <w:r w:rsidRPr="001A02A6">
        <w:rPr>
          <w:rFonts w:ascii="Times New Roman" w:hAnsi="Times New Roman"/>
          <w:i/>
          <w:sz w:val="20"/>
          <w:szCs w:val="20"/>
        </w:rPr>
        <w:t>Ботаническая характеристика и биологические особенности.</w:t>
      </w:r>
      <w:r w:rsidRPr="001A02A6">
        <w:rPr>
          <w:rFonts w:ascii="Times New Roman" w:hAnsi="Times New Roman"/>
          <w:sz w:val="20"/>
          <w:szCs w:val="20"/>
        </w:rPr>
        <w:t xml:space="preserve"> В</w:t>
      </w:r>
      <w:r w:rsidRPr="001A02A6">
        <w:rPr>
          <w:rFonts w:ascii="Times New Roman" w:hAnsi="Times New Roman"/>
          <w:sz w:val="20"/>
          <w:szCs w:val="20"/>
        </w:rPr>
        <w:t>ы</w:t>
      </w:r>
      <w:r w:rsidRPr="001A02A6">
        <w:rPr>
          <w:rFonts w:ascii="Times New Roman" w:hAnsi="Times New Roman"/>
          <w:sz w:val="20"/>
          <w:szCs w:val="20"/>
        </w:rPr>
        <w:t>сота растения 50–</w:t>
      </w:r>
      <w:smartTag w:uri="urn:schemas-microsoft-com:office:smarttags" w:element="metricconverter">
        <w:smartTagPr>
          <w:attr w:name="ProductID" w:val="150 см"/>
        </w:smartTagPr>
        <w:r w:rsidRPr="001A02A6">
          <w:rPr>
            <w:rFonts w:ascii="Times New Roman" w:hAnsi="Times New Roman"/>
            <w:sz w:val="20"/>
            <w:szCs w:val="20"/>
          </w:rPr>
          <w:t>150 см</w:t>
        </w:r>
      </w:smartTag>
      <w:r w:rsidRPr="001A02A6">
        <w:rPr>
          <w:rFonts w:ascii="Times New Roman" w:hAnsi="Times New Roman"/>
          <w:sz w:val="20"/>
          <w:szCs w:val="20"/>
        </w:rPr>
        <w:t>. Корневище деревянистое с многочисленн</w:t>
      </w:r>
      <w:r w:rsidRPr="001A02A6">
        <w:rPr>
          <w:rFonts w:ascii="Times New Roman" w:hAnsi="Times New Roman"/>
          <w:sz w:val="20"/>
          <w:szCs w:val="20"/>
        </w:rPr>
        <w:t>ы</w:t>
      </w:r>
      <w:r w:rsidRPr="001A02A6">
        <w:rPr>
          <w:rFonts w:ascii="Times New Roman" w:hAnsi="Times New Roman"/>
          <w:sz w:val="20"/>
          <w:szCs w:val="20"/>
        </w:rPr>
        <w:t>ми длинными жесткими корнями и специфическим запахом. Стебли неветвистые, мелкобороздчатые, опушенные. Листья очередные, пер</w:t>
      </w:r>
      <w:r w:rsidRPr="001A02A6">
        <w:rPr>
          <w:rFonts w:ascii="Times New Roman" w:hAnsi="Times New Roman"/>
          <w:sz w:val="20"/>
          <w:szCs w:val="20"/>
        </w:rPr>
        <w:t>и</w:t>
      </w:r>
      <w:r w:rsidRPr="001A02A6">
        <w:rPr>
          <w:rFonts w:ascii="Times New Roman" w:hAnsi="Times New Roman"/>
          <w:sz w:val="20"/>
          <w:szCs w:val="20"/>
        </w:rPr>
        <w:t>сторассеченные, продолговато-яйцевидные; нижние – черешковые, верхние – сидячие.</w:t>
      </w:r>
    </w:p>
    <w:p w:rsidR="00B8606F" w:rsidRDefault="00B8606F" w:rsidP="00B8606F">
      <w:pPr>
        <w:pStyle w:val="ab"/>
        <w:tabs>
          <w:tab w:val="left" w:pos="0"/>
        </w:tabs>
        <w:spacing w:after="0"/>
        <w:ind w:left="0" w:firstLine="284"/>
        <w:jc w:val="both"/>
        <w:rPr>
          <w:sz w:val="20"/>
          <w:szCs w:val="20"/>
        </w:rPr>
      </w:pPr>
      <w:r w:rsidRPr="001A02A6">
        <w:rPr>
          <w:sz w:val="20"/>
          <w:szCs w:val="20"/>
        </w:rPr>
        <w:lastRenderedPageBreak/>
        <w:t>Соцветие – крупная корзинка с оберткой, цветоложе густо усажено длинными белыми щетинками. Плод – буроватая клиновидная семянка с хохолком.</w:t>
      </w:r>
    </w:p>
    <w:p w:rsidR="00B8606F" w:rsidRPr="001A02A6" w:rsidRDefault="00B8606F" w:rsidP="00B8606F">
      <w:pPr>
        <w:pStyle w:val="ab"/>
        <w:tabs>
          <w:tab w:val="left" w:pos="0"/>
        </w:tabs>
        <w:spacing w:after="0"/>
        <w:ind w:left="0" w:firstLine="284"/>
        <w:jc w:val="both"/>
        <w:rPr>
          <w:sz w:val="20"/>
          <w:szCs w:val="20"/>
        </w:rPr>
      </w:pPr>
      <w:r w:rsidRPr="001A02A6">
        <w:rPr>
          <w:sz w:val="20"/>
          <w:szCs w:val="20"/>
        </w:rPr>
        <w:t xml:space="preserve"> Всходы появляются через 9–20 дней. В первый год образуется </w:t>
      </w:r>
      <w:proofErr w:type="gramStart"/>
      <w:r w:rsidRPr="001A02A6">
        <w:rPr>
          <w:sz w:val="20"/>
          <w:szCs w:val="20"/>
        </w:rPr>
        <w:t>то-лько</w:t>
      </w:r>
      <w:proofErr w:type="gramEnd"/>
      <w:r w:rsidRPr="001A02A6">
        <w:rPr>
          <w:sz w:val="20"/>
          <w:szCs w:val="20"/>
        </w:rPr>
        <w:t xml:space="preserve"> розетка крупных листьев до 50– 0 см в диаметре. Цветет со вт</w:t>
      </w:r>
      <w:r w:rsidRPr="001A02A6">
        <w:rPr>
          <w:sz w:val="20"/>
          <w:szCs w:val="20"/>
        </w:rPr>
        <w:t>о</w:t>
      </w:r>
      <w:r w:rsidRPr="001A02A6">
        <w:rPr>
          <w:sz w:val="20"/>
          <w:szCs w:val="20"/>
        </w:rPr>
        <w:t>рого года в июле – августе, плодоносит в августе – сентябре. На одном месте культура может расти 12 лет и более.</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8F1AD1" w:rsidRPr="001A02A6" w:rsidTr="002E2C03">
        <w:tc>
          <w:tcPr>
            <w:tcW w:w="3227" w:type="dxa"/>
          </w:tcPr>
          <w:p w:rsidR="008F1AD1" w:rsidRPr="00B8606F" w:rsidRDefault="008F1AD1" w:rsidP="00FA77B9">
            <w:pPr>
              <w:spacing w:after="0" w:line="240" w:lineRule="auto"/>
              <w:ind w:left="-142" w:right="-128"/>
              <w:jc w:val="center"/>
              <w:rPr>
                <w:sz w:val="4"/>
                <w:szCs w:val="20"/>
              </w:rPr>
            </w:pPr>
          </w:p>
          <w:p w:rsidR="008F1AD1" w:rsidRPr="001A02A6" w:rsidRDefault="00FA7153"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25183" cy="2769079"/>
                  <wp:effectExtent l="0" t="0" r="0" b="0"/>
                  <wp:docPr id="117" name="il_fi" descr="http://medicalplant.ru/images/1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medicalplant.ru/images/148.jpg"/>
                          <pic:cNvPicPr>
                            <a:picLocks noChangeAspect="1" noChangeArrowheads="1"/>
                          </pic:cNvPicPr>
                        </pic:nvPicPr>
                        <pic:blipFill>
                          <a:blip r:embed="rId26" cstate="print">
                            <a:lum bright="-10000" contrast="20000"/>
                          </a:blip>
                          <a:srcRect/>
                          <a:stretch>
                            <a:fillRect/>
                          </a:stretch>
                        </pic:blipFill>
                        <pic:spPr bwMode="auto">
                          <a:xfrm>
                            <a:off x="0" y="0"/>
                            <a:ext cx="2029539" cy="2775035"/>
                          </a:xfrm>
                          <a:prstGeom prst="rect">
                            <a:avLst/>
                          </a:prstGeom>
                          <a:noFill/>
                          <a:ln w="9525">
                            <a:noFill/>
                            <a:miter lim="800000"/>
                            <a:headEnd/>
                            <a:tailEnd/>
                          </a:ln>
                        </pic:spPr>
                      </pic:pic>
                    </a:graphicData>
                  </a:graphic>
                </wp:inline>
              </w:drawing>
            </w:r>
          </w:p>
        </w:tc>
        <w:tc>
          <w:tcPr>
            <w:tcW w:w="3118" w:type="dxa"/>
            <w:vMerge w:val="restart"/>
          </w:tcPr>
          <w:p w:rsidR="00FA7153" w:rsidRPr="001A02A6" w:rsidRDefault="00B8606F" w:rsidP="00B8606F">
            <w:pPr>
              <w:pStyle w:val="ab"/>
              <w:tabs>
                <w:tab w:val="left" w:pos="0"/>
              </w:tabs>
              <w:spacing w:after="0"/>
              <w:ind w:left="0" w:firstLine="284"/>
              <w:jc w:val="both"/>
              <w:rPr>
                <w:sz w:val="20"/>
                <w:szCs w:val="20"/>
              </w:rPr>
            </w:pPr>
            <w:r w:rsidRPr="001A02A6">
              <w:rPr>
                <w:sz w:val="20"/>
                <w:szCs w:val="20"/>
              </w:rPr>
              <w:t>Светолюбивое растение, к</w:t>
            </w:r>
            <w:r w:rsidRPr="001A02A6">
              <w:rPr>
                <w:sz w:val="20"/>
                <w:szCs w:val="20"/>
              </w:rPr>
              <w:t>о</w:t>
            </w:r>
            <w:r w:rsidRPr="001A02A6">
              <w:rPr>
                <w:sz w:val="20"/>
                <w:szCs w:val="20"/>
              </w:rPr>
              <w:t>торое может произрастать на различных типах почв, хотя предпочтительны почвы с реа</w:t>
            </w:r>
            <w:r w:rsidRPr="001A02A6">
              <w:rPr>
                <w:sz w:val="20"/>
                <w:szCs w:val="20"/>
              </w:rPr>
              <w:t>к</w:t>
            </w:r>
            <w:r w:rsidRPr="001A02A6">
              <w:rPr>
                <w:sz w:val="20"/>
                <w:szCs w:val="20"/>
              </w:rPr>
              <w:t>цией почвенной среды, близкой к нейтральной, с высоким уровнем плодородия  и отсутствием зас</w:t>
            </w:r>
            <w:r w:rsidRPr="001A02A6">
              <w:rPr>
                <w:sz w:val="20"/>
                <w:szCs w:val="20"/>
              </w:rPr>
              <w:t>о</w:t>
            </w:r>
            <w:r w:rsidRPr="001A02A6">
              <w:rPr>
                <w:sz w:val="20"/>
                <w:szCs w:val="20"/>
              </w:rPr>
              <w:t xml:space="preserve">ренности. Отличается высокой </w:t>
            </w:r>
            <w:r w:rsidRPr="001A02A6">
              <w:rPr>
                <w:iCs/>
                <w:sz w:val="20"/>
                <w:szCs w:val="20"/>
              </w:rPr>
              <w:t>зимостойкостью, холодостойк</w:t>
            </w:r>
            <w:r w:rsidRPr="001A02A6">
              <w:rPr>
                <w:iCs/>
                <w:sz w:val="20"/>
                <w:szCs w:val="20"/>
              </w:rPr>
              <w:t>о</w:t>
            </w:r>
            <w:r w:rsidRPr="001A02A6">
              <w:rPr>
                <w:iCs/>
                <w:sz w:val="20"/>
                <w:szCs w:val="20"/>
              </w:rPr>
              <w:t xml:space="preserve">стью </w:t>
            </w:r>
            <w:r w:rsidRPr="001A02A6">
              <w:rPr>
                <w:sz w:val="20"/>
                <w:szCs w:val="20"/>
              </w:rPr>
              <w:t xml:space="preserve">и </w:t>
            </w:r>
            <w:r w:rsidRPr="001A02A6">
              <w:rPr>
                <w:iCs/>
                <w:sz w:val="20"/>
                <w:szCs w:val="20"/>
              </w:rPr>
              <w:t>засухоустойчивостью</w:t>
            </w:r>
            <w:r w:rsidRPr="001A02A6">
              <w:rPr>
                <w:sz w:val="20"/>
                <w:szCs w:val="20"/>
              </w:rPr>
              <w:t>. Начинает отрастать после таяния снега при температуре воздуха 2–3</w:t>
            </w:r>
            <w:r w:rsidRPr="001A02A6">
              <w:rPr>
                <w:sz w:val="20"/>
                <w:szCs w:val="20"/>
                <w:vertAlign w:val="superscript"/>
              </w:rPr>
              <w:t>о</w:t>
            </w:r>
            <w:r w:rsidRPr="001A02A6">
              <w:rPr>
                <w:sz w:val="20"/>
                <w:szCs w:val="20"/>
              </w:rPr>
              <w:t>С. Хорошо переносит весенние заморозки. Сумма активных те</w:t>
            </w:r>
            <w:r w:rsidRPr="001A02A6">
              <w:rPr>
                <w:sz w:val="20"/>
                <w:szCs w:val="20"/>
              </w:rPr>
              <w:t>м</w:t>
            </w:r>
            <w:r w:rsidRPr="001A02A6">
              <w:rPr>
                <w:sz w:val="20"/>
                <w:szCs w:val="20"/>
              </w:rPr>
              <w:t>ператур от весеннего отрастания до начала цветения должна с</w:t>
            </w:r>
            <w:r w:rsidRPr="001A02A6">
              <w:rPr>
                <w:sz w:val="20"/>
                <w:szCs w:val="20"/>
              </w:rPr>
              <w:t>о</w:t>
            </w:r>
            <w:r w:rsidRPr="001A02A6">
              <w:rPr>
                <w:sz w:val="20"/>
                <w:szCs w:val="20"/>
              </w:rPr>
              <w:t>ставлять 300–700</w:t>
            </w:r>
            <w:r w:rsidRPr="001A02A6">
              <w:rPr>
                <w:sz w:val="20"/>
                <w:szCs w:val="20"/>
                <w:vertAlign w:val="superscript"/>
              </w:rPr>
              <w:t>о</w:t>
            </w:r>
            <w:r w:rsidRPr="001A02A6">
              <w:rPr>
                <w:sz w:val="20"/>
                <w:szCs w:val="20"/>
              </w:rPr>
              <w:t>С. Растение-ксерофит, способное переносить временную почвенную и атм</w:t>
            </w:r>
            <w:r w:rsidRPr="001A02A6">
              <w:rPr>
                <w:sz w:val="20"/>
                <w:szCs w:val="20"/>
              </w:rPr>
              <w:t>о</w:t>
            </w:r>
            <w:r w:rsidRPr="001A02A6">
              <w:rPr>
                <w:sz w:val="20"/>
                <w:szCs w:val="20"/>
              </w:rPr>
              <w:t>сферную засуху, поэтому может возделываться в условиях ари</w:t>
            </w:r>
            <w:r w:rsidRPr="001A02A6">
              <w:rPr>
                <w:sz w:val="20"/>
                <w:szCs w:val="20"/>
              </w:rPr>
              <w:t>д</w:t>
            </w:r>
            <w:r w:rsidRPr="001A02A6">
              <w:rPr>
                <w:sz w:val="20"/>
                <w:szCs w:val="20"/>
              </w:rPr>
              <w:t xml:space="preserve">ных зон. </w:t>
            </w:r>
          </w:p>
        </w:tc>
      </w:tr>
      <w:tr w:rsidR="008F1AD1" w:rsidRPr="001A02A6" w:rsidTr="002E2C03">
        <w:tc>
          <w:tcPr>
            <w:tcW w:w="3227" w:type="dxa"/>
          </w:tcPr>
          <w:p w:rsidR="00B8606F" w:rsidRDefault="00B8606F" w:rsidP="00FA77B9">
            <w:pPr>
              <w:spacing w:after="0" w:line="240" w:lineRule="auto"/>
              <w:jc w:val="center"/>
              <w:rPr>
                <w:sz w:val="16"/>
                <w:szCs w:val="20"/>
              </w:rPr>
            </w:pPr>
          </w:p>
          <w:p w:rsidR="008F1AD1" w:rsidRPr="001A02A6" w:rsidRDefault="00E61C7F" w:rsidP="00FA77B9">
            <w:pPr>
              <w:spacing w:after="0" w:line="240" w:lineRule="auto"/>
              <w:jc w:val="center"/>
              <w:rPr>
                <w:sz w:val="16"/>
                <w:szCs w:val="20"/>
              </w:rPr>
            </w:pPr>
            <w:r w:rsidRPr="001A02A6">
              <w:rPr>
                <w:sz w:val="16"/>
                <w:szCs w:val="20"/>
              </w:rPr>
              <w:t>Рис.</w:t>
            </w:r>
            <w:r w:rsidR="008F1AD1" w:rsidRPr="001A02A6">
              <w:rPr>
                <w:sz w:val="16"/>
                <w:szCs w:val="20"/>
              </w:rPr>
              <w:t xml:space="preserve"> 11</w:t>
            </w:r>
            <w:r w:rsidRPr="001A02A6">
              <w:rPr>
                <w:sz w:val="16"/>
                <w:szCs w:val="20"/>
              </w:rPr>
              <w:t>.</w:t>
            </w:r>
            <w:r w:rsidR="008F1AD1" w:rsidRPr="001A02A6">
              <w:rPr>
                <w:sz w:val="16"/>
                <w:szCs w:val="20"/>
              </w:rPr>
              <w:t xml:space="preserve"> – Внешний вид растения </w:t>
            </w:r>
          </w:p>
          <w:p w:rsidR="008F1AD1" w:rsidRPr="001A02A6" w:rsidRDefault="008F1AD1" w:rsidP="00FA77B9">
            <w:pPr>
              <w:spacing w:after="0" w:line="240" w:lineRule="auto"/>
              <w:jc w:val="center"/>
              <w:rPr>
                <w:sz w:val="20"/>
                <w:szCs w:val="20"/>
              </w:rPr>
            </w:pPr>
            <w:r w:rsidRPr="001A02A6">
              <w:rPr>
                <w:sz w:val="16"/>
                <w:szCs w:val="20"/>
              </w:rPr>
              <w:t>левзеи сафлоровидной</w:t>
            </w:r>
          </w:p>
        </w:tc>
        <w:tc>
          <w:tcPr>
            <w:tcW w:w="3118" w:type="dxa"/>
            <w:vMerge/>
          </w:tcPr>
          <w:p w:rsidR="008F1AD1" w:rsidRPr="001A02A6" w:rsidRDefault="008F1AD1" w:rsidP="00FA77B9">
            <w:pPr>
              <w:spacing w:after="0" w:line="240" w:lineRule="auto"/>
              <w:jc w:val="both"/>
              <w:rPr>
                <w:sz w:val="20"/>
                <w:szCs w:val="20"/>
              </w:rPr>
            </w:pPr>
          </w:p>
        </w:tc>
      </w:tr>
    </w:tbl>
    <w:p w:rsidR="009C0127" w:rsidRPr="001A02A6" w:rsidRDefault="00B8606F" w:rsidP="00462253">
      <w:pPr>
        <w:pStyle w:val="ab"/>
        <w:tabs>
          <w:tab w:val="left" w:pos="0"/>
        </w:tabs>
        <w:spacing w:after="0"/>
        <w:ind w:left="0" w:firstLine="284"/>
        <w:jc w:val="both"/>
        <w:rPr>
          <w:sz w:val="20"/>
          <w:szCs w:val="20"/>
        </w:rPr>
      </w:pPr>
      <w:r w:rsidRPr="001A02A6">
        <w:rPr>
          <w:sz w:val="20"/>
          <w:szCs w:val="20"/>
        </w:rPr>
        <w:t>Отрицательно реагирует на близость грунтовых вод, сильное пер</w:t>
      </w:r>
      <w:r w:rsidRPr="001A02A6">
        <w:rPr>
          <w:sz w:val="20"/>
          <w:szCs w:val="20"/>
        </w:rPr>
        <w:t>е</w:t>
      </w:r>
      <w:r w:rsidRPr="001A02A6">
        <w:rPr>
          <w:sz w:val="20"/>
          <w:szCs w:val="20"/>
        </w:rPr>
        <w:t>увлажнение, затопление. На участках с застойными водами страдает от вымокания. Весеннее затопление даже в течение короткого срока (8–10 дней) нежелательно.</w:t>
      </w:r>
    </w:p>
    <w:p w:rsidR="009C0127" w:rsidRPr="001A02A6" w:rsidRDefault="009C0127" w:rsidP="00462253">
      <w:pPr>
        <w:tabs>
          <w:tab w:val="left" w:pos="0"/>
        </w:tabs>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Корневище с корнями.</w:t>
      </w:r>
    </w:p>
    <w:p w:rsidR="009C0127" w:rsidRPr="001A02A6" w:rsidRDefault="007F68C7" w:rsidP="00462253">
      <w:pPr>
        <w:pStyle w:val="ab"/>
        <w:tabs>
          <w:tab w:val="left" w:pos="0"/>
        </w:tabs>
        <w:spacing w:after="0"/>
        <w:ind w:left="0" w:firstLine="284"/>
        <w:jc w:val="both"/>
        <w:rPr>
          <w:sz w:val="20"/>
          <w:szCs w:val="20"/>
        </w:rPr>
      </w:pPr>
      <w:r w:rsidRPr="001A02A6">
        <w:rPr>
          <w:i/>
          <w:sz w:val="20"/>
          <w:szCs w:val="20"/>
        </w:rPr>
        <w:t>Способ</w:t>
      </w:r>
      <w:r w:rsidR="009C0127" w:rsidRPr="001A02A6">
        <w:rPr>
          <w:i/>
          <w:sz w:val="20"/>
          <w:szCs w:val="20"/>
        </w:rPr>
        <w:t xml:space="preserve"> размножения.</w:t>
      </w:r>
      <w:r w:rsidR="009C0127" w:rsidRPr="001A02A6">
        <w:rPr>
          <w:sz w:val="20"/>
          <w:szCs w:val="20"/>
        </w:rPr>
        <w:t xml:space="preserve"> Семенами.</w:t>
      </w:r>
    </w:p>
    <w:p w:rsidR="009C0127" w:rsidRPr="001A02A6" w:rsidRDefault="009C0127" w:rsidP="00462253">
      <w:pPr>
        <w:pStyle w:val="ab"/>
        <w:tabs>
          <w:tab w:val="left" w:pos="0"/>
        </w:tabs>
        <w:spacing w:after="0"/>
        <w:ind w:left="0" w:firstLine="284"/>
        <w:jc w:val="both"/>
        <w:rPr>
          <w:sz w:val="20"/>
          <w:szCs w:val="20"/>
        </w:rPr>
      </w:pPr>
      <w:r w:rsidRPr="001A02A6">
        <w:rPr>
          <w:i/>
          <w:sz w:val="20"/>
          <w:szCs w:val="20"/>
        </w:rPr>
        <w:t>Требования к качеству.</w:t>
      </w:r>
      <w:r w:rsidRPr="001A02A6">
        <w:rPr>
          <w:sz w:val="20"/>
          <w:szCs w:val="20"/>
        </w:rPr>
        <w:t xml:space="preserve"> </w:t>
      </w:r>
      <w:r w:rsidR="00261679" w:rsidRPr="001A02A6">
        <w:rPr>
          <w:sz w:val="20"/>
          <w:szCs w:val="20"/>
        </w:rPr>
        <w:t>В сырье допускается</w:t>
      </w:r>
      <w:r w:rsidRPr="001A02A6">
        <w:rPr>
          <w:sz w:val="20"/>
          <w:szCs w:val="20"/>
        </w:rPr>
        <w:t xml:space="preserve"> содержание влаги </w:t>
      </w:r>
      <w:r w:rsidR="00261679" w:rsidRPr="001A02A6">
        <w:rPr>
          <w:sz w:val="20"/>
          <w:szCs w:val="20"/>
        </w:rPr>
        <w:t>не более 13</w:t>
      </w:r>
      <w:r w:rsidR="00462253" w:rsidRPr="001A02A6">
        <w:rPr>
          <w:sz w:val="20"/>
          <w:szCs w:val="20"/>
        </w:rPr>
        <w:t> </w:t>
      </w:r>
      <w:r w:rsidR="00261679" w:rsidRPr="001A02A6">
        <w:rPr>
          <w:sz w:val="20"/>
          <w:szCs w:val="20"/>
        </w:rPr>
        <w:t xml:space="preserve">%, золы общей </w:t>
      </w:r>
      <w:r w:rsidR="00462253" w:rsidRPr="001A02A6">
        <w:rPr>
          <w:sz w:val="20"/>
          <w:szCs w:val="20"/>
        </w:rPr>
        <w:t xml:space="preserve">– </w:t>
      </w:r>
      <w:r w:rsidR="00261679" w:rsidRPr="001A02A6">
        <w:rPr>
          <w:sz w:val="20"/>
          <w:szCs w:val="20"/>
        </w:rPr>
        <w:t>не более</w:t>
      </w:r>
      <w:r w:rsidRPr="001A02A6">
        <w:rPr>
          <w:sz w:val="20"/>
          <w:szCs w:val="20"/>
        </w:rPr>
        <w:t xml:space="preserve"> 9</w:t>
      </w:r>
      <w:r w:rsidR="00462253" w:rsidRPr="001A02A6">
        <w:rPr>
          <w:sz w:val="20"/>
          <w:szCs w:val="20"/>
        </w:rPr>
        <w:t> </w:t>
      </w:r>
      <w:r w:rsidRPr="001A02A6">
        <w:rPr>
          <w:sz w:val="20"/>
          <w:szCs w:val="20"/>
        </w:rPr>
        <w:t xml:space="preserve">%, корневищ с остатками стеблей длиной от 1 до </w:t>
      </w:r>
      <w:smartTag w:uri="urn:schemas-microsoft-com:office:smarttags" w:element="metricconverter">
        <w:smartTagPr>
          <w:attr w:name="ProductID" w:val="2 см"/>
        </w:smartTagPr>
        <w:r w:rsidRPr="001A02A6">
          <w:rPr>
            <w:sz w:val="20"/>
            <w:szCs w:val="20"/>
          </w:rPr>
          <w:t>2 см</w:t>
        </w:r>
      </w:smartTag>
      <w:r w:rsidR="00261679" w:rsidRPr="001A02A6">
        <w:rPr>
          <w:sz w:val="20"/>
          <w:szCs w:val="20"/>
        </w:rPr>
        <w:t xml:space="preserve"> </w:t>
      </w:r>
      <w:r w:rsidR="00462253" w:rsidRPr="001A02A6">
        <w:rPr>
          <w:sz w:val="20"/>
          <w:szCs w:val="20"/>
        </w:rPr>
        <w:t xml:space="preserve">– </w:t>
      </w:r>
      <w:r w:rsidR="00261679" w:rsidRPr="001A02A6">
        <w:rPr>
          <w:sz w:val="20"/>
          <w:szCs w:val="20"/>
        </w:rPr>
        <w:t>не более</w:t>
      </w:r>
      <w:r w:rsidRPr="001A02A6">
        <w:rPr>
          <w:sz w:val="20"/>
          <w:szCs w:val="20"/>
        </w:rPr>
        <w:t xml:space="preserve"> 5%, примесей органиче</w:t>
      </w:r>
      <w:r w:rsidR="00261679" w:rsidRPr="001A02A6">
        <w:rPr>
          <w:sz w:val="20"/>
          <w:szCs w:val="20"/>
        </w:rPr>
        <w:t xml:space="preserve">ских </w:t>
      </w:r>
      <w:r w:rsidR="00462253" w:rsidRPr="001A02A6">
        <w:rPr>
          <w:sz w:val="20"/>
          <w:szCs w:val="20"/>
        </w:rPr>
        <w:t xml:space="preserve">– </w:t>
      </w:r>
      <w:r w:rsidR="00261679" w:rsidRPr="001A02A6">
        <w:rPr>
          <w:sz w:val="20"/>
          <w:szCs w:val="20"/>
        </w:rPr>
        <w:t>не более</w:t>
      </w:r>
      <w:r w:rsidRPr="001A02A6">
        <w:rPr>
          <w:sz w:val="20"/>
          <w:szCs w:val="20"/>
        </w:rPr>
        <w:t xml:space="preserve"> 1%, мине</w:t>
      </w:r>
      <w:r w:rsidR="00261679" w:rsidRPr="001A02A6">
        <w:rPr>
          <w:sz w:val="20"/>
          <w:szCs w:val="20"/>
        </w:rPr>
        <w:t xml:space="preserve">ральных </w:t>
      </w:r>
      <w:r w:rsidR="00462253" w:rsidRPr="001A02A6">
        <w:rPr>
          <w:sz w:val="20"/>
          <w:szCs w:val="20"/>
        </w:rPr>
        <w:t xml:space="preserve">– </w:t>
      </w:r>
      <w:r w:rsidR="00261679" w:rsidRPr="001A02A6">
        <w:rPr>
          <w:sz w:val="20"/>
          <w:szCs w:val="20"/>
        </w:rPr>
        <w:t>не более</w:t>
      </w:r>
      <w:r w:rsidRPr="001A02A6">
        <w:rPr>
          <w:sz w:val="20"/>
          <w:szCs w:val="20"/>
        </w:rPr>
        <w:t xml:space="preserve"> 4</w:t>
      </w:r>
      <w:r w:rsidR="00462253" w:rsidRPr="001A02A6">
        <w:rPr>
          <w:sz w:val="20"/>
          <w:szCs w:val="20"/>
        </w:rPr>
        <w:t> </w:t>
      </w:r>
      <w:r w:rsidRPr="001A02A6">
        <w:rPr>
          <w:sz w:val="20"/>
          <w:szCs w:val="20"/>
        </w:rPr>
        <w:t xml:space="preserve">%. Цвет </w:t>
      </w:r>
      <w:r w:rsidR="000A62AD" w:rsidRPr="001A02A6">
        <w:rPr>
          <w:sz w:val="20"/>
          <w:szCs w:val="20"/>
        </w:rPr>
        <w:t>поверхности корневищ и ко</w:t>
      </w:r>
      <w:r w:rsidR="000A62AD" w:rsidRPr="001A02A6">
        <w:rPr>
          <w:sz w:val="20"/>
          <w:szCs w:val="20"/>
        </w:rPr>
        <w:t>р</w:t>
      </w:r>
      <w:r w:rsidR="000A62AD" w:rsidRPr="001A02A6">
        <w:rPr>
          <w:sz w:val="20"/>
          <w:szCs w:val="20"/>
        </w:rPr>
        <w:lastRenderedPageBreak/>
        <w:t>ней</w:t>
      </w:r>
      <w:r w:rsidRPr="001A02A6">
        <w:rPr>
          <w:sz w:val="20"/>
          <w:szCs w:val="20"/>
        </w:rPr>
        <w:t xml:space="preserve"> </w:t>
      </w:r>
      <w:proofErr w:type="gramStart"/>
      <w:r w:rsidRPr="001A02A6">
        <w:rPr>
          <w:sz w:val="20"/>
          <w:szCs w:val="20"/>
        </w:rPr>
        <w:t>от</w:t>
      </w:r>
      <w:proofErr w:type="gramEnd"/>
      <w:r w:rsidRPr="001A02A6">
        <w:rPr>
          <w:sz w:val="20"/>
          <w:szCs w:val="20"/>
        </w:rPr>
        <w:t xml:space="preserve"> буро</w:t>
      </w:r>
      <w:r w:rsidR="00462253" w:rsidRPr="001A02A6">
        <w:rPr>
          <w:sz w:val="20"/>
          <w:szCs w:val="20"/>
        </w:rPr>
        <w:t>-</w:t>
      </w:r>
      <w:r w:rsidRPr="001A02A6">
        <w:rPr>
          <w:sz w:val="20"/>
          <w:szCs w:val="20"/>
        </w:rPr>
        <w:t>коричневого до почти черного, на изло</w:t>
      </w:r>
      <w:r w:rsidR="00261679" w:rsidRPr="001A02A6">
        <w:rPr>
          <w:sz w:val="20"/>
          <w:szCs w:val="20"/>
        </w:rPr>
        <w:t>ме</w:t>
      </w:r>
      <w:r w:rsidRPr="001A02A6">
        <w:rPr>
          <w:sz w:val="20"/>
          <w:szCs w:val="20"/>
        </w:rPr>
        <w:t xml:space="preserve"> бледно</w:t>
      </w:r>
      <w:r w:rsidR="00462253" w:rsidRPr="001A02A6">
        <w:rPr>
          <w:sz w:val="20"/>
          <w:szCs w:val="20"/>
        </w:rPr>
        <w:t>-</w:t>
      </w:r>
      <w:r w:rsidRPr="001A02A6">
        <w:rPr>
          <w:sz w:val="20"/>
          <w:szCs w:val="20"/>
        </w:rPr>
        <w:t>желтый. Запах сырья приятный, вкус слегка сладковатый, смолистый.</w:t>
      </w:r>
    </w:p>
    <w:p w:rsidR="00F67FFC" w:rsidRPr="001A02A6" w:rsidRDefault="007F68C7" w:rsidP="00462253">
      <w:pPr>
        <w:pStyle w:val="ae"/>
        <w:spacing w:before="0" w:beforeAutospacing="0" w:after="0" w:afterAutospacing="0"/>
        <w:ind w:firstLine="284"/>
        <w:jc w:val="both"/>
        <w:rPr>
          <w:sz w:val="20"/>
          <w:szCs w:val="20"/>
        </w:rPr>
      </w:pPr>
      <w:r w:rsidRPr="001A02A6">
        <w:rPr>
          <w:i/>
          <w:sz w:val="20"/>
          <w:szCs w:val="20"/>
        </w:rPr>
        <w:t xml:space="preserve">Химический состав </w:t>
      </w:r>
      <w:r w:rsidR="00F67FFC" w:rsidRPr="001A02A6">
        <w:rPr>
          <w:sz w:val="20"/>
          <w:szCs w:val="20"/>
        </w:rPr>
        <w:t xml:space="preserve">изучен недостаточно. </w:t>
      </w:r>
      <w:r w:rsidR="00D30F8E" w:rsidRPr="001A02A6">
        <w:rPr>
          <w:sz w:val="20"/>
          <w:szCs w:val="20"/>
        </w:rPr>
        <w:t>В траве, корнях и корн</w:t>
      </w:r>
      <w:r w:rsidR="00D30F8E" w:rsidRPr="001A02A6">
        <w:rPr>
          <w:sz w:val="20"/>
          <w:szCs w:val="20"/>
        </w:rPr>
        <w:t>е</w:t>
      </w:r>
      <w:r w:rsidR="00D30F8E" w:rsidRPr="001A02A6">
        <w:rPr>
          <w:sz w:val="20"/>
          <w:szCs w:val="20"/>
        </w:rPr>
        <w:t>вищах обнаружены тритерпеновые сапонины (рапонтозиды</w:t>
      </w:r>
      <w:proofErr w:type="gramStart"/>
      <w:r w:rsidRPr="001A02A6">
        <w:rPr>
          <w:sz w:val="20"/>
          <w:szCs w:val="20"/>
        </w:rPr>
        <w:t xml:space="preserve"> </w:t>
      </w:r>
      <w:r w:rsidR="00261679" w:rsidRPr="001A02A6">
        <w:rPr>
          <w:sz w:val="20"/>
          <w:szCs w:val="20"/>
        </w:rPr>
        <w:t>А</w:t>
      </w:r>
      <w:proofErr w:type="gramEnd"/>
      <w:r w:rsidR="00261679" w:rsidRPr="001A02A6">
        <w:rPr>
          <w:sz w:val="20"/>
          <w:szCs w:val="20"/>
        </w:rPr>
        <w:t xml:space="preserve">, В, С, </w:t>
      </w:r>
      <w:r w:rsidR="00261679" w:rsidRPr="001A02A6">
        <w:rPr>
          <w:sz w:val="20"/>
          <w:szCs w:val="20"/>
          <w:lang w:val="en-US"/>
        </w:rPr>
        <w:t>D</w:t>
      </w:r>
      <w:r w:rsidR="00D30F8E" w:rsidRPr="001A02A6">
        <w:rPr>
          <w:sz w:val="20"/>
          <w:szCs w:val="20"/>
        </w:rPr>
        <w:t xml:space="preserve"> и др.), алкалоиды, эфирное масло (0,9</w:t>
      </w:r>
      <w:r w:rsidR="00462253" w:rsidRPr="001A02A6">
        <w:rPr>
          <w:sz w:val="20"/>
          <w:szCs w:val="20"/>
        </w:rPr>
        <w:t> </w:t>
      </w:r>
      <w:r w:rsidR="00D30F8E" w:rsidRPr="001A02A6">
        <w:rPr>
          <w:sz w:val="20"/>
          <w:szCs w:val="20"/>
        </w:rPr>
        <w:t>%), инулин, смолы, органич</w:t>
      </w:r>
      <w:r w:rsidR="00D30F8E" w:rsidRPr="001A02A6">
        <w:rPr>
          <w:sz w:val="20"/>
          <w:szCs w:val="20"/>
        </w:rPr>
        <w:t>е</w:t>
      </w:r>
      <w:r w:rsidR="00D30F8E" w:rsidRPr="001A02A6">
        <w:rPr>
          <w:sz w:val="20"/>
          <w:szCs w:val="20"/>
        </w:rPr>
        <w:t>ские кислоты (6,07</w:t>
      </w:r>
      <w:r w:rsidR="00462253" w:rsidRPr="001A02A6">
        <w:rPr>
          <w:sz w:val="20"/>
          <w:szCs w:val="20"/>
        </w:rPr>
        <w:t> </w:t>
      </w:r>
      <w:r w:rsidR="00D30F8E" w:rsidRPr="001A02A6">
        <w:rPr>
          <w:sz w:val="20"/>
          <w:szCs w:val="20"/>
        </w:rPr>
        <w:t>%), ратибол (стероидное соединение, обладающее тонизирующим свойством), кумарины, флавоноиды, стерины, воски, дубильные вещества (до 5</w:t>
      </w:r>
      <w:r w:rsidR="00462253" w:rsidRPr="001A02A6">
        <w:rPr>
          <w:sz w:val="20"/>
          <w:szCs w:val="20"/>
        </w:rPr>
        <w:t> </w:t>
      </w:r>
      <w:r w:rsidR="00D30F8E" w:rsidRPr="001A02A6">
        <w:rPr>
          <w:sz w:val="20"/>
          <w:szCs w:val="20"/>
        </w:rPr>
        <w:t xml:space="preserve">%), каротин, аскорбиновая кислота, камеди, смолы. Из цветочных корзинок </w:t>
      </w:r>
      <w:proofErr w:type="gramStart"/>
      <w:r w:rsidR="00B16FAF" w:rsidRPr="001A02A6">
        <w:rPr>
          <w:sz w:val="20"/>
          <w:szCs w:val="20"/>
        </w:rPr>
        <w:t>получен</w:t>
      </w:r>
      <w:proofErr w:type="gramEnd"/>
      <w:r w:rsidRPr="001A02A6">
        <w:rPr>
          <w:sz w:val="20"/>
          <w:szCs w:val="20"/>
        </w:rPr>
        <w:t xml:space="preserve"> </w:t>
      </w:r>
      <w:r w:rsidR="00D30F8E" w:rsidRPr="001A02A6">
        <w:rPr>
          <w:sz w:val="20"/>
          <w:szCs w:val="20"/>
        </w:rPr>
        <w:t>фитоэкдизон – экдистерон, обладающий анаболической активностью</w:t>
      </w:r>
      <w:r w:rsidRPr="001A02A6">
        <w:rPr>
          <w:sz w:val="20"/>
          <w:szCs w:val="20"/>
        </w:rPr>
        <w:t>.</w:t>
      </w:r>
    </w:p>
    <w:p w:rsidR="00476A7C" w:rsidRPr="001A02A6" w:rsidRDefault="009C0127" w:rsidP="00462253">
      <w:pPr>
        <w:pStyle w:val="ab"/>
        <w:tabs>
          <w:tab w:val="left" w:pos="0"/>
        </w:tabs>
        <w:spacing w:after="0"/>
        <w:ind w:left="0" w:firstLine="284"/>
        <w:jc w:val="both"/>
        <w:rPr>
          <w:i/>
          <w:sz w:val="20"/>
          <w:szCs w:val="20"/>
        </w:rPr>
      </w:pPr>
      <w:r w:rsidRPr="001A02A6">
        <w:rPr>
          <w:i/>
          <w:sz w:val="20"/>
          <w:szCs w:val="20"/>
        </w:rPr>
        <w:t>Фармакологические свойства.</w:t>
      </w:r>
      <w:r w:rsidRPr="001A02A6">
        <w:rPr>
          <w:sz w:val="20"/>
          <w:szCs w:val="20"/>
        </w:rPr>
        <w:t xml:space="preserve"> Подземные органы обладают псих</w:t>
      </w:r>
      <w:r w:rsidRPr="001A02A6">
        <w:rPr>
          <w:sz w:val="20"/>
          <w:szCs w:val="20"/>
        </w:rPr>
        <w:t>о</w:t>
      </w:r>
      <w:r w:rsidRPr="001A02A6">
        <w:rPr>
          <w:sz w:val="20"/>
          <w:szCs w:val="20"/>
        </w:rPr>
        <w:t>стимулирующим и адаптогенным свойствами, улучшают кровообр</w:t>
      </w:r>
      <w:r w:rsidRPr="001A02A6">
        <w:rPr>
          <w:sz w:val="20"/>
          <w:szCs w:val="20"/>
        </w:rPr>
        <w:t>а</w:t>
      </w:r>
      <w:r w:rsidRPr="001A02A6">
        <w:rPr>
          <w:sz w:val="20"/>
          <w:szCs w:val="20"/>
        </w:rPr>
        <w:t>щение, обладают сосудорасширяющим действием</w:t>
      </w:r>
      <w:r w:rsidR="00261679" w:rsidRPr="001A02A6">
        <w:rPr>
          <w:sz w:val="20"/>
          <w:szCs w:val="20"/>
        </w:rPr>
        <w:t>, снижают уровень содержания сахара в крови.</w:t>
      </w:r>
      <w:r w:rsidR="000A62AD" w:rsidRPr="001A02A6">
        <w:rPr>
          <w:i/>
          <w:sz w:val="20"/>
          <w:szCs w:val="20"/>
        </w:rPr>
        <w:t xml:space="preserve">   </w:t>
      </w:r>
    </w:p>
    <w:p w:rsidR="009C0127" w:rsidRPr="001A02A6" w:rsidRDefault="009C0127" w:rsidP="00462253">
      <w:pPr>
        <w:pStyle w:val="ab"/>
        <w:tabs>
          <w:tab w:val="left" w:pos="0"/>
        </w:tabs>
        <w:spacing w:after="0"/>
        <w:ind w:left="0" w:firstLine="284"/>
        <w:jc w:val="both"/>
        <w:rPr>
          <w:sz w:val="20"/>
          <w:szCs w:val="20"/>
        </w:rPr>
      </w:pPr>
      <w:r w:rsidRPr="001A02A6">
        <w:rPr>
          <w:i/>
          <w:sz w:val="20"/>
          <w:szCs w:val="20"/>
        </w:rPr>
        <w:t>Предшественники.</w:t>
      </w:r>
      <w:r w:rsidRPr="001A02A6">
        <w:rPr>
          <w:sz w:val="20"/>
          <w:szCs w:val="20"/>
        </w:rPr>
        <w:t xml:space="preserve"> Озимые зерновые</w:t>
      </w:r>
      <w:r w:rsidR="00261679" w:rsidRPr="001A02A6">
        <w:rPr>
          <w:sz w:val="20"/>
          <w:szCs w:val="20"/>
        </w:rPr>
        <w:t xml:space="preserve"> злаковые</w:t>
      </w:r>
      <w:r w:rsidRPr="001A02A6">
        <w:rPr>
          <w:sz w:val="20"/>
          <w:szCs w:val="20"/>
        </w:rPr>
        <w:t>, идущие по хорошо удобренному пару или пласту многолетних трав, пропашные и ово</w:t>
      </w:r>
      <w:r w:rsidRPr="001A02A6">
        <w:rPr>
          <w:sz w:val="20"/>
          <w:szCs w:val="20"/>
        </w:rPr>
        <w:t>щ</w:t>
      </w:r>
      <w:r w:rsidRPr="001A02A6">
        <w:rPr>
          <w:sz w:val="20"/>
          <w:szCs w:val="20"/>
        </w:rPr>
        <w:t>ные культуры.</w:t>
      </w:r>
    </w:p>
    <w:p w:rsidR="009C0127" w:rsidRPr="001A02A6" w:rsidRDefault="00476A7C" w:rsidP="00462253">
      <w:pPr>
        <w:tabs>
          <w:tab w:val="left" w:pos="0"/>
        </w:tabs>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Применение удобрений</w:t>
      </w:r>
      <w:r w:rsidR="009C0127" w:rsidRPr="001A02A6">
        <w:rPr>
          <w:rFonts w:ascii="Times New Roman" w:hAnsi="Times New Roman"/>
          <w:i/>
          <w:sz w:val="20"/>
          <w:szCs w:val="20"/>
        </w:rPr>
        <w:t>.</w:t>
      </w:r>
      <w:r w:rsidR="009C0127" w:rsidRPr="001A02A6">
        <w:rPr>
          <w:rFonts w:ascii="Times New Roman" w:hAnsi="Times New Roman"/>
          <w:sz w:val="20"/>
          <w:szCs w:val="20"/>
        </w:rPr>
        <w:t xml:space="preserve"> Под основную обработку почвы вносят </w:t>
      </w:r>
      <w:r w:rsidR="00462253" w:rsidRPr="001A02A6">
        <w:rPr>
          <w:rFonts w:ascii="Times New Roman" w:hAnsi="Times New Roman"/>
          <w:sz w:val="20"/>
          <w:szCs w:val="20"/>
        </w:rPr>
        <w:br/>
      </w:r>
      <w:r w:rsidR="009C0127" w:rsidRPr="001A02A6">
        <w:rPr>
          <w:rFonts w:ascii="Times New Roman" w:hAnsi="Times New Roman"/>
          <w:sz w:val="20"/>
          <w:szCs w:val="20"/>
        </w:rPr>
        <w:t xml:space="preserve">30 т/га перепревшего навоза и </w:t>
      </w:r>
      <w:r w:rsidR="009C0127" w:rsidRPr="001A02A6">
        <w:rPr>
          <w:rFonts w:ascii="Times New Roman" w:hAnsi="Times New Roman"/>
          <w:sz w:val="20"/>
          <w:szCs w:val="20"/>
          <w:lang w:val="en-US"/>
        </w:rPr>
        <w:t>N</w:t>
      </w:r>
      <w:r w:rsidR="009C0127" w:rsidRPr="001A02A6">
        <w:rPr>
          <w:rFonts w:ascii="Times New Roman" w:hAnsi="Times New Roman"/>
          <w:sz w:val="20"/>
          <w:szCs w:val="20"/>
          <w:vertAlign w:val="subscript"/>
        </w:rPr>
        <w:t>30</w:t>
      </w:r>
      <w:r w:rsidR="009C0127" w:rsidRPr="001A02A6">
        <w:rPr>
          <w:rFonts w:ascii="Times New Roman" w:hAnsi="Times New Roman"/>
          <w:sz w:val="20"/>
          <w:szCs w:val="20"/>
          <w:lang w:val="en-US"/>
        </w:rPr>
        <w:t>P</w:t>
      </w:r>
      <w:r w:rsidR="009C0127" w:rsidRPr="001A02A6">
        <w:rPr>
          <w:rFonts w:ascii="Times New Roman" w:hAnsi="Times New Roman"/>
          <w:sz w:val="20"/>
          <w:szCs w:val="20"/>
          <w:vertAlign w:val="subscript"/>
        </w:rPr>
        <w:t>60</w:t>
      </w:r>
      <w:r w:rsidR="009C0127" w:rsidRPr="001A02A6">
        <w:rPr>
          <w:rFonts w:ascii="Times New Roman" w:hAnsi="Times New Roman"/>
          <w:sz w:val="20"/>
          <w:szCs w:val="20"/>
          <w:lang w:val="en-US"/>
        </w:rPr>
        <w:t>K</w:t>
      </w:r>
      <w:r w:rsidR="009C0127" w:rsidRPr="001A02A6">
        <w:rPr>
          <w:rFonts w:ascii="Times New Roman" w:hAnsi="Times New Roman"/>
          <w:sz w:val="20"/>
          <w:szCs w:val="20"/>
          <w:vertAlign w:val="subscript"/>
        </w:rPr>
        <w:t>30</w:t>
      </w:r>
      <w:r w:rsidR="009C0127" w:rsidRPr="001A02A6">
        <w:rPr>
          <w:rFonts w:ascii="Times New Roman" w:hAnsi="Times New Roman"/>
          <w:sz w:val="20"/>
          <w:szCs w:val="20"/>
        </w:rPr>
        <w:t xml:space="preserve">. Подкормку </w:t>
      </w:r>
      <w:r w:rsidRPr="001A02A6">
        <w:rPr>
          <w:rFonts w:ascii="Times New Roman" w:hAnsi="Times New Roman"/>
          <w:sz w:val="20"/>
          <w:szCs w:val="20"/>
        </w:rPr>
        <w:t xml:space="preserve">растений </w:t>
      </w:r>
      <w:r w:rsidR="009C0127" w:rsidRPr="001A02A6">
        <w:rPr>
          <w:rFonts w:ascii="Times New Roman" w:hAnsi="Times New Roman"/>
          <w:sz w:val="20"/>
          <w:szCs w:val="20"/>
        </w:rPr>
        <w:t xml:space="preserve">первого года жизни проводят в фазе развитой розетки листьев минеральными удобрениями </w:t>
      </w:r>
      <w:r w:rsidR="00783D59" w:rsidRPr="001A02A6">
        <w:rPr>
          <w:rFonts w:ascii="Times New Roman" w:hAnsi="Times New Roman"/>
          <w:sz w:val="20"/>
          <w:szCs w:val="20"/>
          <w:lang w:val="en-US"/>
        </w:rPr>
        <w:t>N</w:t>
      </w:r>
      <w:r w:rsidR="00783D59" w:rsidRPr="001A02A6">
        <w:rPr>
          <w:rFonts w:ascii="Times New Roman" w:hAnsi="Times New Roman"/>
          <w:sz w:val="20"/>
          <w:szCs w:val="20"/>
          <w:vertAlign w:val="subscript"/>
        </w:rPr>
        <w:t>30</w:t>
      </w:r>
      <w:r w:rsidR="00783D59" w:rsidRPr="001A02A6">
        <w:rPr>
          <w:rFonts w:ascii="Times New Roman" w:hAnsi="Times New Roman"/>
          <w:sz w:val="20"/>
          <w:szCs w:val="20"/>
          <w:lang w:val="en-US"/>
        </w:rPr>
        <w:t>P</w:t>
      </w:r>
      <w:r w:rsidR="00783D59" w:rsidRPr="001A02A6">
        <w:rPr>
          <w:rFonts w:ascii="Times New Roman" w:hAnsi="Times New Roman"/>
          <w:sz w:val="20"/>
          <w:szCs w:val="20"/>
          <w:vertAlign w:val="subscript"/>
        </w:rPr>
        <w:t>60</w:t>
      </w:r>
      <w:r w:rsidR="00783D59" w:rsidRPr="001A02A6">
        <w:rPr>
          <w:rFonts w:ascii="Times New Roman" w:hAnsi="Times New Roman"/>
          <w:sz w:val="20"/>
          <w:szCs w:val="20"/>
        </w:rPr>
        <w:t>К</w:t>
      </w:r>
      <w:r w:rsidR="00783D59" w:rsidRPr="001A02A6">
        <w:rPr>
          <w:rFonts w:ascii="Times New Roman" w:hAnsi="Times New Roman"/>
          <w:sz w:val="20"/>
          <w:szCs w:val="20"/>
          <w:vertAlign w:val="subscript"/>
        </w:rPr>
        <w:t>30</w:t>
      </w:r>
      <w:r w:rsidR="00783D59" w:rsidRPr="001A02A6">
        <w:rPr>
          <w:rFonts w:ascii="Times New Roman" w:hAnsi="Times New Roman"/>
          <w:sz w:val="20"/>
          <w:szCs w:val="20"/>
        </w:rPr>
        <w:t xml:space="preserve"> </w:t>
      </w:r>
      <w:r w:rsidR="009C0127" w:rsidRPr="001A02A6">
        <w:rPr>
          <w:rFonts w:ascii="Times New Roman" w:hAnsi="Times New Roman"/>
          <w:sz w:val="20"/>
          <w:szCs w:val="20"/>
        </w:rPr>
        <w:t xml:space="preserve">из расчета </w:t>
      </w:r>
      <w:r w:rsidR="00261679" w:rsidRPr="001A02A6">
        <w:rPr>
          <w:rFonts w:ascii="Times New Roman" w:hAnsi="Times New Roman"/>
          <w:sz w:val="20"/>
          <w:szCs w:val="20"/>
        </w:rPr>
        <w:t xml:space="preserve">на </w:t>
      </w:r>
      <w:smartTag w:uri="urn:schemas-microsoft-com:office:smarttags" w:element="metricconverter">
        <w:smartTagPr>
          <w:attr w:name="ProductID" w:val="1 га"/>
        </w:smartTagPr>
        <w:r w:rsidR="00261679" w:rsidRPr="001A02A6">
          <w:rPr>
            <w:rFonts w:ascii="Times New Roman" w:hAnsi="Times New Roman"/>
            <w:sz w:val="20"/>
            <w:szCs w:val="20"/>
          </w:rPr>
          <w:t>1 га</w:t>
        </w:r>
      </w:smartTag>
      <w:r w:rsidRPr="001A02A6">
        <w:rPr>
          <w:rFonts w:ascii="Times New Roman" w:hAnsi="Times New Roman"/>
          <w:sz w:val="20"/>
          <w:szCs w:val="20"/>
        </w:rPr>
        <w:t xml:space="preserve">. </w:t>
      </w:r>
      <w:r w:rsidR="009C0127" w:rsidRPr="001A02A6">
        <w:rPr>
          <w:rFonts w:ascii="Times New Roman" w:hAnsi="Times New Roman"/>
          <w:sz w:val="20"/>
          <w:szCs w:val="20"/>
        </w:rPr>
        <w:t xml:space="preserve">В последующие годы весной проводят подкормки аналогичными дозами минеральных </w:t>
      </w:r>
      <w:r w:rsidR="00783D59" w:rsidRPr="001A02A6">
        <w:rPr>
          <w:rFonts w:ascii="Times New Roman" w:hAnsi="Times New Roman"/>
          <w:sz w:val="20"/>
          <w:szCs w:val="20"/>
        </w:rPr>
        <w:t>удобрений. При посеве вносят 30</w:t>
      </w:r>
      <w:r w:rsidR="009C0127" w:rsidRPr="001A02A6">
        <w:rPr>
          <w:rFonts w:ascii="Times New Roman" w:hAnsi="Times New Roman"/>
          <w:sz w:val="20"/>
          <w:szCs w:val="20"/>
        </w:rPr>
        <w:t xml:space="preserve"> 40 кг/га суперфосфата.</w:t>
      </w:r>
      <w:r w:rsidR="009C0127" w:rsidRPr="001A02A6">
        <w:rPr>
          <w:rFonts w:ascii="Times New Roman" w:hAnsi="Times New Roman"/>
          <w:i/>
          <w:sz w:val="20"/>
          <w:szCs w:val="20"/>
        </w:rPr>
        <w:t xml:space="preserve">  </w:t>
      </w:r>
    </w:p>
    <w:p w:rsidR="009C0127" w:rsidRPr="001A02A6" w:rsidRDefault="00D30F8E" w:rsidP="00462253">
      <w:pPr>
        <w:tabs>
          <w:tab w:val="left" w:pos="0"/>
        </w:tabs>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w:t>
      </w:r>
      <w:r w:rsidR="009C0127" w:rsidRPr="001A02A6">
        <w:rPr>
          <w:rFonts w:ascii="Times New Roman" w:hAnsi="Times New Roman"/>
          <w:i/>
          <w:sz w:val="20"/>
          <w:szCs w:val="20"/>
        </w:rPr>
        <w:t>.</w:t>
      </w:r>
      <w:r w:rsidR="009C0127" w:rsidRPr="001A02A6">
        <w:rPr>
          <w:rFonts w:ascii="Times New Roman" w:hAnsi="Times New Roman"/>
          <w:sz w:val="20"/>
          <w:szCs w:val="20"/>
        </w:rPr>
        <w:t xml:space="preserve"> Перед посевом семена протравливают ТМТД (2–</w:t>
      </w:r>
      <w:smartTag w:uri="urn:schemas-microsoft-com:office:smarttags" w:element="metricconverter">
        <w:smartTagPr>
          <w:attr w:name="ProductID" w:val="3 г"/>
        </w:smartTagPr>
        <w:r w:rsidR="009C0127" w:rsidRPr="001A02A6">
          <w:rPr>
            <w:rFonts w:ascii="Times New Roman" w:hAnsi="Times New Roman"/>
            <w:sz w:val="20"/>
            <w:szCs w:val="20"/>
          </w:rPr>
          <w:t>3 г</w:t>
        </w:r>
      </w:smartTag>
      <w:r w:rsidR="009C0127" w:rsidRPr="001A02A6">
        <w:rPr>
          <w:rFonts w:ascii="Times New Roman" w:hAnsi="Times New Roman"/>
          <w:sz w:val="20"/>
          <w:szCs w:val="20"/>
        </w:rPr>
        <w:t xml:space="preserve"> на </w:t>
      </w:r>
      <w:smartTag w:uri="urn:schemas-microsoft-com:office:smarttags" w:element="metricconverter">
        <w:smartTagPr>
          <w:attr w:name="ProductID" w:val="1 кг"/>
        </w:smartTagPr>
        <w:r w:rsidR="009C0127" w:rsidRPr="001A02A6">
          <w:rPr>
            <w:rFonts w:ascii="Times New Roman" w:hAnsi="Times New Roman"/>
            <w:sz w:val="20"/>
            <w:szCs w:val="20"/>
          </w:rPr>
          <w:t>1 кг</w:t>
        </w:r>
      </w:smartTag>
      <w:r w:rsidR="009C0127" w:rsidRPr="001A02A6">
        <w:rPr>
          <w:rFonts w:ascii="Times New Roman" w:hAnsi="Times New Roman"/>
          <w:sz w:val="20"/>
          <w:szCs w:val="20"/>
        </w:rPr>
        <w:t xml:space="preserve"> семян) и стратифицируют в течение 20–30 дней при температуре около 1</w:t>
      </w:r>
      <w:r w:rsidR="00783D59" w:rsidRPr="001A02A6">
        <w:rPr>
          <w:rFonts w:ascii="Times New Roman" w:hAnsi="Times New Roman"/>
          <w:sz w:val="20"/>
          <w:szCs w:val="20"/>
          <w:vertAlign w:val="superscript"/>
        </w:rPr>
        <w:t>о</w:t>
      </w:r>
      <w:r w:rsidR="009C0127" w:rsidRPr="001A02A6">
        <w:rPr>
          <w:rFonts w:ascii="Times New Roman" w:hAnsi="Times New Roman"/>
          <w:sz w:val="20"/>
          <w:szCs w:val="20"/>
        </w:rPr>
        <w:t xml:space="preserve">С. Срок посева ренневесенний. Посев проводят </w:t>
      </w:r>
      <w:r w:rsidR="00D7109F" w:rsidRPr="001A02A6">
        <w:rPr>
          <w:rFonts w:ascii="Times New Roman" w:hAnsi="Times New Roman"/>
          <w:sz w:val="20"/>
          <w:szCs w:val="20"/>
        </w:rPr>
        <w:t>широкорядным сп</w:t>
      </w:r>
      <w:r w:rsidR="00D7109F" w:rsidRPr="001A02A6">
        <w:rPr>
          <w:rFonts w:ascii="Times New Roman" w:hAnsi="Times New Roman"/>
          <w:sz w:val="20"/>
          <w:szCs w:val="20"/>
        </w:rPr>
        <w:t>о</w:t>
      </w:r>
      <w:r w:rsidR="00D7109F" w:rsidRPr="001A02A6">
        <w:rPr>
          <w:rFonts w:ascii="Times New Roman" w:hAnsi="Times New Roman"/>
          <w:sz w:val="20"/>
          <w:szCs w:val="20"/>
        </w:rPr>
        <w:t>собом с шириной междурядий 45 и</w:t>
      </w:r>
      <w:r w:rsidR="009C0127" w:rsidRPr="001A02A6">
        <w:rPr>
          <w:rFonts w:ascii="Times New Roman" w:hAnsi="Times New Roman"/>
          <w:sz w:val="20"/>
          <w:szCs w:val="20"/>
        </w:rPr>
        <w:t xml:space="preserve"> </w:t>
      </w:r>
      <w:smartTag w:uri="urn:schemas-microsoft-com:office:smarttags" w:element="metricconverter">
        <w:smartTagPr>
          <w:attr w:name="ProductID" w:val="60 см"/>
        </w:smartTagPr>
        <w:r w:rsidR="009C0127" w:rsidRPr="001A02A6">
          <w:rPr>
            <w:rFonts w:ascii="Times New Roman" w:hAnsi="Times New Roman"/>
            <w:sz w:val="20"/>
            <w:szCs w:val="20"/>
          </w:rPr>
          <w:t>60 см</w:t>
        </w:r>
      </w:smartTag>
      <w:r w:rsidR="00D7109F" w:rsidRPr="001A02A6">
        <w:rPr>
          <w:rFonts w:ascii="Times New Roman" w:hAnsi="Times New Roman"/>
          <w:sz w:val="20"/>
          <w:szCs w:val="20"/>
        </w:rPr>
        <w:t xml:space="preserve"> на</w:t>
      </w:r>
      <w:r w:rsidR="009C0127" w:rsidRPr="001A02A6">
        <w:rPr>
          <w:rFonts w:ascii="Times New Roman" w:hAnsi="Times New Roman"/>
          <w:sz w:val="20"/>
          <w:szCs w:val="20"/>
        </w:rPr>
        <w:t xml:space="preserve"> глуби</w:t>
      </w:r>
      <w:r w:rsidR="00D7109F" w:rsidRPr="001A02A6">
        <w:rPr>
          <w:rFonts w:ascii="Times New Roman" w:hAnsi="Times New Roman"/>
          <w:sz w:val="20"/>
          <w:szCs w:val="20"/>
        </w:rPr>
        <w:t>ну</w:t>
      </w:r>
      <w:r w:rsidR="009C0127" w:rsidRPr="001A02A6">
        <w:rPr>
          <w:rFonts w:ascii="Times New Roman" w:hAnsi="Times New Roman"/>
          <w:sz w:val="20"/>
          <w:szCs w:val="20"/>
        </w:rPr>
        <w:t xml:space="preserve"> 2–</w:t>
      </w:r>
      <w:smartTag w:uri="urn:schemas-microsoft-com:office:smarttags" w:element="metricconverter">
        <w:smartTagPr>
          <w:attr w:name="ProductID" w:val="3 см"/>
        </w:smartTagPr>
        <w:r w:rsidR="009C0127" w:rsidRPr="001A02A6">
          <w:rPr>
            <w:rFonts w:ascii="Times New Roman" w:hAnsi="Times New Roman"/>
            <w:sz w:val="20"/>
            <w:szCs w:val="20"/>
          </w:rPr>
          <w:t>3 см</w:t>
        </w:r>
      </w:smartTag>
      <w:r w:rsidR="009C0127" w:rsidRPr="001A02A6">
        <w:rPr>
          <w:rFonts w:ascii="Times New Roman" w:hAnsi="Times New Roman"/>
          <w:sz w:val="20"/>
          <w:szCs w:val="20"/>
        </w:rPr>
        <w:t xml:space="preserve"> на легких и 1,5–</w:t>
      </w:r>
      <w:smartTag w:uri="urn:schemas-microsoft-com:office:smarttags" w:element="metricconverter">
        <w:smartTagPr>
          <w:attr w:name="ProductID" w:val="2 см"/>
        </w:smartTagPr>
        <w:r w:rsidR="009C0127" w:rsidRPr="001A02A6">
          <w:rPr>
            <w:rFonts w:ascii="Times New Roman" w:hAnsi="Times New Roman"/>
            <w:sz w:val="20"/>
            <w:szCs w:val="20"/>
          </w:rPr>
          <w:t>2 см</w:t>
        </w:r>
      </w:smartTag>
      <w:r w:rsidR="009C0127" w:rsidRPr="001A02A6">
        <w:rPr>
          <w:rFonts w:ascii="Times New Roman" w:hAnsi="Times New Roman"/>
          <w:sz w:val="20"/>
          <w:szCs w:val="20"/>
        </w:rPr>
        <w:t xml:space="preserve"> на суглинистых почвах. Норма высева </w:t>
      </w:r>
      <w:r w:rsidR="00761202" w:rsidRPr="001A02A6">
        <w:rPr>
          <w:rFonts w:ascii="Times New Roman" w:hAnsi="Times New Roman"/>
          <w:sz w:val="20"/>
          <w:szCs w:val="20"/>
        </w:rPr>
        <w:t>семян</w:t>
      </w:r>
      <w:r w:rsidR="00783D59" w:rsidRPr="001A02A6">
        <w:rPr>
          <w:rFonts w:ascii="Times New Roman" w:hAnsi="Times New Roman"/>
          <w:sz w:val="20"/>
          <w:szCs w:val="20"/>
        </w:rPr>
        <w:t xml:space="preserve"> составляет</w:t>
      </w:r>
      <w:r w:rsidR="00761202" w:rsidRPr="001A02A6">
        <w:rPr>
          <w:rFonts w:ascii="Times New Roman" w:hAnsi="Times New Roman"/>
          <w:sz w:val="20"/>
          <w:szCs w:val="20"/>
        </w:rPr>
        <w:t xml:space="preserve"> </w:t>
      </w:r>
      <w:r w:rsidR="00783D59" w:rsidRPr="001A02A6">
        <w:rPr>
          <w:rFonts w:ascii="Times New Roman" w:hAnsi="Times New Roman"/>
          <w:sz w:val="20"/>
          <w:szCs w:val="20"/>
        </w:rPr>
        <w:br/>
      </w:r>
      <w:r w:rsidR="00761202" w:rsidRPr="001A02A6">
        <w:rPr>
          <w:rFonts w:ascii="Times New Roman" w:hAnsi="Times New Roman"/>
          <w:sz w:val="20"/>
          <w:szCs w:val="20"/>
        </w:rPr>
        <w:t>20–32 кг/га</w:t>
      </w:r>
      <w:r w:rsidR="009C0127" w:rsidRPr="001A02A6">
        <w:rPr>
          <w:rFonts w:ascii="Times New Roman" w:hAnsi="Times New Roman"/>
          <w:sz w:val="20"/>
          <w:szCs w:val="20"/>
        </w:rPr>
        <w:t xml:space="preserve">. </w:t>
      </w:r>
    </w:p>
    <w:p w:rsidR="00D7109F" w:rsidRPr="001A02A6" w:rsidRDefault="009C0127" w:rsidP="00462253">
      <w:pPr>
        <w:pStyle w:val="ab"/>
        <w:tabs>
          <w:tab w:val="left" w:pos="0"/>
        </w:tabs>
        <w:spacing w:after="0"/>
        <w:ind w:left="0" w:firstLine="284"/>
        <w:jc w:val="both"/>
        <w:rPr>
          <w:sz w:val="20"/>
          <w:szCs w:val="20"/>
        </w:rPr>
      </w:pPr>
      <w:r w:rsidRPr="001A02A6">
        <w:rPr>
          <w:i/>
          <w:sz w:val="20"/>
          <w:szCs w:val="20"/>
        </w:rPr>
        <w:t>Уход</w:t>
      </w:r>
      <w:r w:rsidRPr="001A02A6">
        <w:rPr>
          <w:sz w:val="20"/>
          <w:szCs w:val="20"/>
        </w:rPr>
        <w:t xml:space="preserve"> включает междурядные рыхления, прополки, подкормки и борьбу с вредителями и болезнями. Первую междурядную обработку проводят сразу после появления всходов на глубину 5–</w:t>
      </w:r>
      <w:smartTag w:uri="urn:schemas-microsoft-com:office:smarttags" w:element="metricconverter">
        <w:smartTagPr>
          <w:attr w:name="ProductID" w:val="6 см"/>
        </w:smartTagPr>
        <w:r w:rsidRPr="001A02A6">
          <w:rPr>
            <w:sz w:val="20"/>
            <w:szCs w:val="20"/>
          </w:rPr>
          <w:t>6 см</w:t>
        </w:r>
      </w:smartTag>
      <w:r w:rsidR="00F67FFC" w:rsidRPr="001A02A6">
        <w:rPr>
          <w:sz w:val="20"/>
          <w:szCs w:val="20"/>
        </w:rPr>
        <w:t>, а посл</w:t>
      </w:r>
      <w:r w:rsidR="00F67FFC" w:rsidRPr="001A02A6">
        <w:rPr>
          <w:sz w:val="20"/>
          <w:szCs w:val="20"/>
        </w:rPr>
        <w:t>е</w:t>
      </w:r>
      <w:r w:rsidR="00F67FFC" w:rsidRPr="001A02A6">
        <w:rPr>
          <w:sz w:val="20"/>
          <w:szCs w:val="20"/>
        </w:rPr>
        <w:t>дующую</w:t>
      </w:r>
      <w:r w:rsidRPr="001A02A6">
        <w:rPr>
          <w:sz w:val="20"/>
          <w:szCs w:val="20"/>
        </w:rPr>
        <w:t xml:space="preserve"> </w:t>
      </w:r>
      <w:r w:rsidR="00783D59" w:rsidRPr="001A02A6">
        <w:rPr>
          <w:sz w:val="20"/>
          <w:szCs w:val="20"/>
        </w:rPr>
        <w:t xml:space="preserve">– </w:t>
      </w:r>
      <w:r w:rsidRPr="001A02A6">
        <w:rPr>
          <w:sz w:val="20"/>
          <w:szCs w:val="20"/>
        </w:rPr>
        <w:t xml:space="preserve">на глубину </w:t>
      </w:r>
      <w:smartTag w:uri="urn:schemas-microsoft-com:office:smarttags" w:element="metricconverter">
        <w:smartTagPr>
          <w:attr w:name="ProductID" w:val="10 см"/>
        </w:smartTagPr>
        <w:r w:rsidRPr="001A02A6">
          <w:rPr>
            <w:sz w:val="20"/>
            <w:szCs w:val="20"/>
          </w:rPr>
          <w:t>10 см</w:t>
        </w:r>
      </w:smartTag>
      <w:r w:rsidRPr="001A02A6">
        <w:rPr>
          <w:sz w:val="20"/>
          <w:szCs w:val="20"/>
        </w:rPr>
        <w:t xml:space="preserve"> через</w:t>
      </w:r>
      <w:r w:rsidR="00783D59" w:rsidRPr="001A02A6">
        <w:rPr>
          <w:sz w:val="20"/>
          <w:szCs w:val="20"/>
        </w:rPr>
        <w:t xml:space="preserve"> </w:t>
      </w:r>
      <w:r w:rsidRPr="001A02A6">
        <w:rPr>
          <w:sz w:val="20"/>
          <w:szCs w:val="20"/>
        </w:rPr>
        <w:t>7–10 дней после первой. На плант</w:t>
      </w:r>
      <w:r w:rsidRPr="001A02A6">
        <w:rPr>
          <w:sz w:val="20"/>
          <w:szCs w:val="20"/>
        </w:rPr>
        <w:t>а</w:t>
      </w:r>
      <w:r w:rsidRPr="001A02A6">
        <w:rPr>
          <w:sz w:val="20"/>
          <w:szCs w:val="20"/>
        </w:rPr>
        <w:t>циях</w:t>
      </w:r>
      <w:r w:rsidR="00261679" w:rsidRPr="001A02A6">
        <w:rPr>
          <w:sz w:val="20"/>
          <w:szCs w:val="20"/>
        </w:rPr>
        <w:t xml:space="preserve"> второго</w:t>
      </w:r>
      <w:r w:rsidR="00B0559D" w:rsidRPr="001A02A6">
        <w:rPr>
          <w:sz w:val="20"/>
          <w:szCs w:val="20"/>
        </w:rPr>
        <w:t xml:space="preserve"> и последующих лет</w:t>
      </w:r>
      <w:r w:rsidRPr="001A02A6">
        <w:rPr>
          <w:sz w:val="20"/>
          <w:szCs w:val="20"/>
        </w:rPr>
        <w:t xml:space="preserve"> ран</w:t>
      </w:r>
      <w:r w:rsidR="00783D59" w:rsidRPr="001A02A6">
        <w:rPr>
          <w:sz w:val="20"/>
          <w:szCs w:val="20"/>
        </w:rPr>
        <w:t>ней</w:t>
      </w:r>
      <w:r w:rsidRPr="001A02A6">
        <w:rPr>
          <w:sz w:val="20"/>
          <w:szCs w:val="20"/>
        </w:rPr>
        <w:t xml:space="preserve"> весной проводят боронов</w:t>
      </w:r>
      <w:r w:rsidRPr="001A02A6">
        <w:rPr>
          <w:sz w:val="20"/>
          <w:szCs w:val="20"/>
        </w:rPr>
        <w:t>а</w:t>
      </w:r>
      <w:r w:rsidRPr="001A02A6">
        <w:rPr>
          <w:sz w:val="20"/>
          <w:szCs w:val="20"/>
        </w:rPr>
        <w:t>ни</w:t>
      </w:r>
      <w:r w:rsidR="00F67FFC" w:rsidRPr="001A02A6">
        <w:rPr>
          <w:sz w:val="20"/>
          <w:szCs w:val="20"/>
        </w:rPr>
        <w:t>е</w:t>
      </w:r>
      <w:r w:rsidRPr="001A02A6">
        <w:rPr>
          <w:sz w:val="20"/>
          <w:szCs w:val="20"/>
        </w:rPr>
        <w:t>.</w:t>
      </w:r>
      <w:r w:rsidR="00F67FFC" w:rsidRPr="001A02A6">
        <w:rPr>
          <w:sz w:val="20"/>
          <w:szCs w:val="20"/>
        </w:rPr>
        <w:t xml:space="preserve"> </w:t>
      </w:r>
    </w:p>
    <w:p w:rsidR="009C0127" w:rsidRPr="001A02A6" w:rsidRDefault="00096030" w:rsidP="00462253">
      <w:pPr>
        <w:pStyle w:val="ab"/>
        <w:tabs>
          <w:tab w:val="left" w:pos="0"/>
        </w:tabs>
        <w:spacing w:after="0"/>
        <w:ind w:left="0" w:firstLine="284"/>
        <w:jc w:val="both"/>
        <w:rPr>
          <w:sz w:val="20"/>
          <w:szCs w:val="20"/>
        </w:rPr>
      </w:pPr>
      <w:r w:rsidRPr="001A02A6">
        <w:rPr>
          <w:iCs/>
          <w:sz w:val="20"/>
          <w:szCs w:val="20"/>
        </w:rPr>
        <w:t>Болезни и вредители</w:t>
      </w:r>
      <w:r w:rsidRPr="001A02A6">
        <w:rPr>
          <w:sz w:val="20"/>
          <w:szCs w:val="20"/>
        </w:rPr>
        <w:t xml:space="preserve"> массового распространения </w:t>
      </w:r>
      <w:r w:rsidR="00261679" w:rsidRPr="001A02A6">
        <w:rPr>
          <w:sz w:val="20"/>
          <w:szCs w:val="20"/>
        </w:rPr>
        <w:t xml:space="preserve">на культуре </w:t>
      </w:r>
      <w:r w:rsidRPr="001A02A6">
        <w:rPr>
          <w:sz w:val="20"/>
          <w:szCs w:val="20"/>
        </w:rPr>
        <w:t xml:space="preserve">не имеют. </w:t>
      </w:r>
      <w:proofErr w:type="gramStart"/>
      <w:r w:rsidRPr="001A02A6">
        <w:rPr>
          <w:sz w:val="20"/>
          <w:szCs w:val="20"/>
        </w:rPr>
        <w:t>Отмечена</w:t>
      </w:r>
      <w:proofErr w:type="gramEnd"/>
      <w:r w:rsidRPr="001A02A6">
        <w:rPr>
          <w:sz w:val="20"/>
          <w:szCs w:val="20"/>
        </w:rPr>
        <w:t xml:space="preserve"> некоторая поражаемость аскохитоз</w:t>
      </w:r>
      <w:r w:rsidR="005B70DD" w:rsidRPr="001A02A6">
        <w:rPr>
          <w:sz w:val="20"/>
          <w:szCs w:val="20"/>
        </w:rPr>
        <w:t>ом</w:t>
      </w:r>
      <w:r w:rsidRPr="001A02A6">
        <w:rPr>
          <w:sz w:val="20"/>
          <w:szCs w:val="20"/>
        </w:rPr>
        <w:t>, макроспори</w:t>
      </w:r>
      <w:r w:rsidRPr="001A02A6">
        <w:rPr>
          <w:sz w:val="20"/>
          <w:szCs w:val="20"/>
        </w:rPr>
        <w:t>о</w:t>
      </w:r>
      <w:r w:rsidRPr="001A02A6">
        <w:rPr>
          <w:sz w:val="20"/>
          <w:szCs w:val="20"/>
        </w:rPr>
        <w:t>з</w:t>
      </w:r>
      <w:r w:rsidR="005B70DD" w:rsidRPr="001A02A6">
        <w:rPr>
          <w:sz w:val="20"/>
          <w:szCs w:val="20"/>
        </w:rPr>
        <w:t>ом, ржавчиной и мучнистой росой</w:t>
      </w:r>
      <w:r w:rsidRPr="001A02A6">
        <w:rPr>
          <w:sz w:val="20"/>
          <w:szCs w:val="20"/>
        </w:rPr>
        <w:t>. Из вредителей в отдельные годы замечены свекловичная блоха, повреждение корней в первый год жи</w:t>
      </w:r>
      <w:r w:rsidRPr="001A02A6">
        <w:rPr>
          <w:sz w:val="20"/>
          <w:szCs w:val="20"/>
        </w:rPr>
        <w:t>з</w:t>
      </w:r>
      <w:r w:rsidRPr="001A02A6">
        <w:rPr>
          <w:sz w:val="20"/>
          <w:szCs w:val="20"/>
        </w:rPr>
        <w:lastRenderedPageBreak/>
        <w:t xml:space="preserve">ни </w:t>
      </w:r>
      <w:r w:rsidR="00D7109F" w:rsidRPr="001A02A6">
        <w:rPr>
          <w:sz w:val="20"/>
          <w:szCs w:val="20"/>
        </w:rPr>
        <w:t>проволочником</w:t>
      </w:r>
      <w:r w:rsidRPr="001A02A6">
        <w:rPr>
          <w:sz w:val="20"/>
          <w:szCs w:val="20"/>
        </w:rPr>
        <w:t xml:space="preserve">. </w:t>
      </w:r>
      <w:r w:rsidR="00F67FFC" w:rsidRPr="001A02A6">
        <w:rPr>
          <w:sz w:val="20"/>
          <w:szCs w:val="20"/>
        </w:rPr>
        <w:t xml:space="preserve">В </w:t>
      </w:r>
      <w:r w:rsidR="00783D59" w:rsidRPr="001A02A6">
        <w:rPr>
          <w:sz w:val="20"/>
          <w:szCs w:val="20"/>
        </w:rPr>
        <w:t xml:space="preserve">целях </w:t>
      </w:r>
      <w:r w:rsidR="00F67FFC" w:rsidRPr="001A02A6">
        <w:rPr>
          <w:sz w:val="20"/>
          <w:szCs w:val="20"/>
        </w:rPr>
        <w:t>борьб</w:t>
      </w:r>
      <w:r w:rsidR="00783D59" w:rsidRPr="001A02A6">
        <w:rPr>
          <w:sz w:val="20"/>
          <w:szCs w:val="20"/>
        </w:rPr>
        <w:t>ы</w:t>
      </w:r>
      <w:r w:rsidR="00F67FFC" w:rsidRPr="001A02A6">
        <w:rPr>
          <w:sz w:val="20"/>
          <w:szCs w:val="20"/>
        </w:rPr>
        <w:t xml:space="preserve"> с вредителями и болезнями ос</w:t>
      </w:r>
      <w:r w:rsidR="00F67FFC" w:rsidRPr="001A02A6">
        <w:rPr>
          <w:sz w:val="20"/>
          <w:szCs w:val="20"/>
        </w:rPr>
        <w:t>о</w:t>
      </w:r>
      <w:r w:rsidR="00F67FFC" w:rsidRPr="001A02A6">
        <w:rPr>
          <w:sz w:val="20"/>
          <w:szCs w:val="20"/>
        </w:rPr>
        <w:t>бенно важно осенью удалять отмершие надземные части растений</w:t>
      </w:r>
      <w:r w:rsidR="00EF1992" w:rsidRPr="001A02A6">
        <w:rPr>
          <w:sz w:val="20"/>
          <w:szCs w:val="20"/>
        </w:rPr>
        <w:t>.</w:t>
      </w:r>
    </w:p>
    <w:p w:rsidR="009C0127" w:rsidRPr="001A02A6" w:rsidRDefault="009C0127" w:rsidP="00462253">
      <w:pPr>
        <w:tabs>
          <w:tab w:val="left" w:pos="0"/>
        </w:tabs>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 сушка и хранение</w:t>
      </w:r>
      <w:r w:rsidRPr="001A02A6">
        <w:rPr>
          <w:rFonts w:ascii="Times New Roman" w:hAnsi="Times New Roman"/>
          <w:sz w:val="20"/>
          <w:szCs w:val="20"/>
        </w:rPr>
        <w:t>. Уборку  проводят в трехлетнем возрасте. Корни выкапывают осенью, отряхивают от почвы, срезают надземную часть, быстро моют и пр</w:t>
      </w:r>
      <w:r w:rsidR="00E6073B" w:rsidRPr="001A02A6">
        <w:rPr>
          <w:rFonts w:ascii="Times New Roman" w:hAnsi="Times New Roman"/>
          <w:sz w:val="20"/>
          <w:szCs w:val="20"/>
        </w:rPr>
        <w:t xml:space="preserve">оветривают. </w:t>
      </w:r>
      <w:r w:rsidR="00783D59" w:rsidRPr="001A02A6">
        <w:rPr>
          <w:rFonts w:ascii="Times New Roman" w:hAnsi="Times New Roman"/>
          <w:sz w:val="20"/>
          <w:szCs w:val="20"/>
        </w:rPr>
        <w:t>П</w:t>
      </w:r>
      <w:r w:rsidRPr="001A02A6">
        <w:rPr>
          <w:rFonts w:ascii="Times New Roman" w:hAnsi="Times New Roman"/>
          <w:sz w:val="20"/>
          <w:szCs w:val="20"/>
        </w:rPr>
        <w:t xml:space="preserve">одвяливают </w:t>
      </w:r>
      <w:r w:rsidR="00783D59" w:rsidRPr="001A02A6">
        <w:rPr>
          <w:rFonts w:ascii="Times New Roman" w:hAnsi="Times New Roman"/>
          <w:sz w:val="20"/>
          <w:szCs w:val="20"/>
        </w:rPr>
        <w:t xml:space="preserve">их </w:t>
      </w:r>
      <w:r w:rsidRPr="001A02A6">
        <w:rPr>
          <w:rFonts w:ascii="Times New Roman" w:hAnsi="Times New Roman"/>
          <w:sz w:val="20"/>
          <w:szCs w:val="20"/>
        </w:rPr>
        <w:t xml:space="preserve">в течение </w:t>
      </w:r>
      <w:r w:rsidR="00783D59" w:rsidRPr="001A02A6">
        <w:rPr>
          <w:rFonts w:ascii="Times New Roman" w:hAnsi="Times New Roman"/>
          <w:sz w:val="20"/>
          <w:szCs w:val="20"/>
        </w:rPr>
        <w:t>двух-трех</w:t>
      </w:r>
      <w:r w:rsidRPr="001A02A6">
        <w:rPr>
          <w:rFonts w:ascii="Times New Roman" w:hAnsi="Times New Roman"/>
          <w:sz w:val="20"/>
          <w:szCs w:val="20"/>
        </w:rPr>
        <w:t xml:space="preserve"> дней в воздушных сушилках и сушат при температуре теплонос</w:t>
      </w:r>
      <w:r w:rsidRPr="001A02A6">
        <w:rPr>
          <w:rFonts w:ascii="Times New Roman" w:hAnsi="Times New Roman"/>
          <w:sz w:val="20"/>
          <w:szCs w:val="20"/>
        </w:rPr>
        <w:t>и</w:t>
      </w:r>
      <w:r w:rsidRPr="001A02A6">
        <w:rPr>
          <w:rFonts w:ascii="Times New Roman" w:hAnsi="Times New Roman"/>
          <w:sz w:val="20"/>
          <w:szCs w:val="20"/>
        </w:rPr>
        <w:t>теля 35–40</w:t>
      </w:r>
      <w:r w:rsidR="00783D59" w:rsidRPr="001A02A6">
        <w:rPr>
          <w:rFonts w:ascii="Times New Roman" w:hAnsi="Times New Roman"/>
          <w:sz w:val="20"/>
          <w:szCs w:val="20"/>
          <w:vertAlign w:val="superscript"/>
        </w:rPr>
        <w:t>о</w:t>
      </w:r>
      <w:r w:rsidRPr="001A02A6">
        <w:rPr>
          <w:rFonts w:ascii="Times New Roman" w:hAnsi="Times New Roman"/>
          <w:sz w:val="20"/>
          <w:szCs w:val="20"/>
        </w:rPr>
        <w:t>С. Высушенные корни упаковывают в тюки или мешки. Хранить сырье следует в закрытой дере</w:t>
      </w:r>
      <w:r w:rsidR="00E6073B" w:rsidRPr="001A02A6">
        <w:rPr>
          <w:rFonts w:ascii="Times New Roman" w:hAnsi="Times New Roman"/>
          <w:sz w:val="20"/>
          <w:szCs w:val="20"/>
        </w:rPr>
        <w:t>вянной таре. Срок хранения</w:t>
      </w:r>
      <w:r w:rsidRPr="001A02A6">
        <w:rPr>
          <w:rFonts w:ascii="Times New Roman" w:hAnsi="Times New Roman"/>
          <w:sz w:val="20"/>
          <w:szCs w:val="20"/>
        </w:rPr>
        <w:t xml:space="preserve"> 2 года.</w:t>
      </w:r>
    </w:p>
    <w:p w:rsidR="009C0127" w:rsidRPr="001A02A6" w:rsidRDefault="009C0127" w:rsidP="00462253">
      <w:pPr>
        <w:pStyle w:val="ae"/>
        <w:tabs>
          <w:tab w:val="left" w:pos="0"/>
        </w:tabs>
        <w:spacing w:before="0" w:beforeAutospacing="0" w:after="0" w:afterAutospacing="0"/>
        <w:ind w:firstLine="284"/>
        <w:jc w:val="both"/>
        <w:rPr>
          <w:sz w:val="20"/>
          <w:szCs w:val="20"/>
        </w:rPr>
      </w:pPr>
      <w:r w:rsidRPr="001A02A6">
        <w:rPr>
          <w:sz w:val="20"/>
          <w:szCs w:val="20"/>
        </w:rPr>
        <w:t>Семена убирают на растен</w:t>
      </w:r>
      <w:r w:rsidR="00B0559D" w:rsidRPr="001A02A6">
        <w:rPr>
          <w:sz w:val="20"/>
          <w:szCs w:val="20"/>
        </w:rPr>
        <w:t>иях второго или третьего года</w:t>
      </w:r>
      <w:r w:rsidR="00D7109F" w:rsidRPr="001A02A6">
        <w:rPr>
          <w:sz w:val="20"/>
          <w:szCs w:val="20"/>
        </w:rPr>
        <w:t xml:space="preserve">. </w:t>
      </w:r>
      <w:r w:rsidRPr="001A02A6">
        <w:rPr>
          <w:sz w:val="20"/>
          <w:szCs w:val="20"/>
        </w:rPr>
        <w:t>Соз</w:t>
      </w:r>
      <w:r w:rsidR="00D7109F" w:rsidRPr="001A02A6">
        <w:rPr>
          <w:sz w:val="20"/>
          <w:szCs w:val="20"/>
        </w:rPr>
        <w:t>рев</w:t>
      </w:r>
      <w:r w:rsidR="00D7109F" w:rsidRPr="001A02A6">
        <w:rPr>
          <w:sz w:val="20"/>
          <w:szCs w:val="20"/>
        </w:rPr>
        <w:t>а</w:t>
      </w:r>
      <w:r w:rsidR="00D7109F" w:rsidRPr="001A02A6">
        <w:rPr>
          <w:sz w:val="20"/>
          <w:szCs w:val="20"/>
        </w:rPr>
        <w:t>ние семян происходит дружно</w:t>
      </w:r>
      <w:r w:rsidR="00783D59" w:rsidRPr="001A02A6">
        <w:rPr>
          <w:sz w:val="20"/>
          <w:szCs w:val="20"/>
        </w:rPr>
        <w:t>,</w:t>
      </w:r>
      <w:r w:rsidRPr="001A02A6">
        <w:rPr>
          <w:sz w:val="20"/>
          <w:szCs w:val="20"/>
        </w:rPr>
        <w:t xml:space="preserve"> через месяц после цветения. Когда с</w:t>
      </w:r>
      <w:r w:rsidRPr="001A02A6">
        <w:rPr>
          <w:sz w:val="20"/>
          <w:szCs w:val="20"/>
        </w:rPr>
        <w:t>е</w:t>
      </w:r>
      <w:r w:rsidRPr="001A02A6">
        <w:rPr>
          <w:sz w:val="20"/>
          <w:szCs w:val="20"/>
        </w:rPr>
        <w:t>мена в корзинках приобретут свою естественную окраску, корзинки срезают, подсушивают</w:t>
      </w:r>
      <w:r w:rsidR="00783D59" w:rsidRPr="001A02A6">
        <w:rPr>
          <w:sz w:val="20"/>
          <w:szCs w:val="20"/>
        </w:rPr>
        <w:t>,</w:t>
      </w:r>
      <w:r w:rsidRPr="001A02A6">
        <w:rPr>
          <w:sz w:val="20"/>
          <w:szCs w:val="20"/>
        </w:rPr>
        <w:t xml:space="preserve"> затем обмолачивают. После очистки семена следует хранить в полотняных мешочках в сухом прохладном пом</w:t>
      </w:r>
      <w:r w:rsidRPr="001A02A6">
        <w:rPr>
          <w:sz w:val="20"/>
          <w:szCs w:val="20"/>
        </w:rPr>
        <w:t>е</w:t>
      </w:r>
      <w:r w:rsidRPr="001A02A6">
        <w:rPr>
          <w:sz w:val="20"/>
          <w:szCs w:val="20"/>
        </w:rPr>
        <w:t>щении. Урожайность семян</w:t>
      </w:r>
      <w:r w:rsidR="00783D59" w:rsidRPr="001A02A6">
        <w:rPr>
          <w:sz w:val="20"/>
          <w:szCs w:val="20"/>
        </w:rPr>
        <w:t xml:space="preserve"> составляет</w:t>
      </w:r>
      <w:r w:rsidRPr="001A02A6">
        <w:rPr>
          <w:sz w:val="20"/>
          <w:szCs w:val="20"/>
        </w:rPr>
        <w:t xml:space="preserve"> 3–4 ц/га.</w:t>
      </w:r>
    </w:p>
    <w:p w:rsidR="009A461D" w:rsidRPr="001A02A6" w:rsidRDefault="009C0127" w:rsidP="00462253">
      <w:pPr>
        <w:tabs>
          <w:tab w:val="left" w:pos="0"/>
        </w:tabs>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Урожайность </w:t>
      </w:r>
      <w:r w:rsidR="00261679" w:rsidRPr="001A02A6">
        <w:rPr>
          <w:rFonts w:ascii="Times New Roman" w:hAnsi="Times New Roman"/>
          <w:sz w:val="20"/>
          <w:szCs w:val="20"/>
        </w:rPr>
        <w:t>корней и корневищ на третий год</w:t>
      </w:r>
      <w:r w:rsidR="00FA7153" w:rsidRPr="001A02A6">
        <w:rPr>
          <w:rFonts w:ascii="Times New Roman" w:hAnsi="Times New Roman"/>
          <w:sz w:val="20"/>
          <w:szCs w:val="20"/>
        </w:rPr>
        <w:t xml:space="preserve"> </w:t>
      </w:r>
      <w:r w:rsidR="00783D59" w:rsidRPr="001A02A6">
        <w:rPr>
          <w:rFonts w:ascii="Times New Roman" w:hAnsi="Times New Roman"/>
          <w:sz w:val="20"/>
          <w:szCs w:val="20"/>
        </w:rPr>
        <w:t>–</w:t>
      </w:r>
      <w:r w:rsidR="00FA7153" w:rsidRPr="001A02A6">
        <w:rPr>
          <w:rFonts w:ascii="Times New Roman" w:hAnsi="Times New Roman"/>
          <w:sz w:val="20"/>
          <w:szCs w:val="20"/>
        </w:rPr>
        <w:t xml:space="preserve"> 20–25 </w:t>
      </w:r>
      <w:r w:rsidRPr="001A02A6">
        <w:rPr>
          <w:rFonts w:ascii="Times New Roman" w:hAnsi="Times New Roman"/>
          <w:sz w:val="20"/>
          <w:szCs w:val="20"/>
        </w:rPr>
        <w:t>ц/га.</w:t>
      </w:r>
    </w:p>
    <w:p w:rsidR="00C15F46" w:rsidRPr="001A02A6" w:rsidRDefault="00C15F46" w:rsidP="00462253">
      <w:pPr>
        <w:tabs>
          <w:tab w:val="left" w:pos="0"/>
        </w:tabs>
        <w:spacing w:after="0" w:line="240" w:lineRule="auto"/>
        <w:ind w:firstLine="284"/>
        <w:jc w:val="both"/>
        <w:rPr>
          <w:rFonts w:ascii="Times New Roman" w:hAnsi="Times New Roman"/>
          <w:sz w:val="20"/>
          <w:szCs w:val="20"/>
        </w:rPr>
      </w:pPr>
    </w:p>
    <w:p w:rsidR="00C15F46" w:rsidRPr="001A02A6" w:rsidRDefault="00C15F46" w:rsidP="00462253">
      <w:pPr>
        <w:tabs>
          <w:tab w:val="left" w:pos="0"/>
        </w:tabs>
        <w:spacing w:after="0" w:line="240" w:lineRule="auto"/>
        <w:ind w:firstLine="284"/>
        <w:jc w:val="center"/>
        <w:rPr>
          <w:rFonts w:ascii="Times New Roman" w:hAnsi="Times New Roman"/>
          <w:b/>
          <w:i/>
          <w:sz w:val="20"/>
          <w:szCs w:val="20"/>
        </w:rPr>
      </w:pPr>
      <w:r w:rsidRPr="001A02A6">
        <w:rPr>
          <w:rFonts w:ascii="Times New Roman" w:hAnsi="Times New Roman"/>
          <w:b/>
          <w:sz w:val="20"/>
          <w:szCs w:val="20"/>
        </w:rPr>
        <w:t>Мать</w:t>
      </w:r>
      <w:r w:rsidR="00783D59" w:rsidRPr="001A02A6">
        <w:rPr>
          <w:rFonts w:ascii="Times New Roman" w:hAnsi="Times New Roman"/>
          <w:b/>
          <w:sz w:val="20"/>
          <w:szCs w:val="20"/>
        </w:rPr>
        <w:t>-</w:t>
      </w:r>
      <w:r w:rsidRPr="001A02A6">
        <w:rPr>
          <w:rFonts w:ascii="Times New Roman" w:hAnsi="Times New Roman"/>
          <w:b/>
          <w:sz w:val="20"/>
          <w:szCs w:val="20"/>
        </w:rPr>
        <w:t>и</w:t>
      </w:r>
      <w:r w:rsidR="00783D59" w:rsidRPr="001A02A6">
        <w:rPr>
          <w:rFonts w:ascii="Times New Roman" w:hAnsi="Times New Roman"/>
          <w:b/>
          <w:sz w:val="20"/>
          <w:szCs w:val="20"/>
        </w:rPr>
        <w:t>-</w:t>
      </w:r>
      <w:r w:rsidRPr="001A02A6">
        <w:rPr>
          <w:rFonts w:ascii="Times New Roman" w:hAnsi="Times New Roman"/>
          <w:b/>
          <w:sz w:val="20"/>
          <w:szCs w:val="20"/>
        </w:rPr>
        <w:t>мачеха</w:t>
      </w:r>
      <w:r w:rsidR="00FA7153" w:rsidRPr="001A02A6">
        <w:rPr>
          <w:rFonts w:ascii="Times New Roman" w:hAnsi="Times New Roman"/>
          <w:b/>
          <w:sz w:val="20"/>
          <w:szCs w:val="20"/>
        </w:rPr>
        <w:t xml:space="preserve"> обыкновенная</w:t>
      </w:r>
      <w:r w:rsidR="00FA7153" w:rsidRPr="001A02A6">
        <w:rPr>
          <w:rFonts w:ascii="Times New Roman" w:hAnsi="Times New Roman"/>
          <w:b/>
          <w:i/>
          <w:sz w:val="20"/>
          <w:szCs w:val="20"/>
        </w:rPr>
        <w:t xml:space="preserve"> (Tussilago farfara </w:t>
      </w:r>
      <w:r w:rsidR="00FA7153" w:rsidRPr="001A02A6">
        <w:rPr>
          <w:rFonts w:ascii="Times New Roman" w:hAnsi="Times New Roman"/>
          <w:b/>
          <w:sz w:val="20"/>
          <w:szCs w:val="20"/>
        </w:rPr>
        <w:t>L</w:t>
      </w:r>
      <w:r w:rsidR="00FA7153" w:rsidRPr="001A02A6">
        <w:rPr>
          <w:rFonts w:ascii="Times New Roman" w:hAnsi="Times New Roman"/>
          <w:b/>
          <w:i/>
          <w:sz w:val="20"/>
          <w:szCs w:val="20"/>
        </w:rPr>
        <w:t>.)</w:t>
      </w:r>
    </w:p>
    <w:p w:rsidR="003A2E74" w:rsidRPr="001A02A6" w:rsidRDefault="003A2E74" w:rsidP="00462253">
      <w:pPr>
        <w:tabs>
          <w:tab w:val="left" w:pos="0"/>
        </w:tabs>
        <w:spacing w:after="0" w:line="240" w:lineRule="auto"/>
        <w:ind w:firstLine="284"/>
        <w:jc w:val="center"/>
        <w:rPr>
          <w:rFonts w:ascii="Times New Roman" w:hAnsi="Times New Roman"/>
          <w:color w:val="000000"/>
          <w:sz w:val="20"/>
          <w:szCs w:val="20"/>
        </w:rPr>
      </w:pPr>
    </w:p>
    <w:p w:rsidR="00FA7153" w:rsidRDefault="002B461E" w:rsidP="002B461E">
      <w:pPr>
        <w:pStyle w:val="ab"/>
        <w:spacing w:after="0"/>
        <w:ind w:left="0" w:firstLine="284"/>
        <w:jc w:val="both"/>
        <w:rPr>
          <w:sz w:val="20"/>
          <w:szCs w:val="20"/>
        </w:rPr>
      </w:pPr>
      <w:r w:rsidRPr="001A02A6">
        <w:rPr>
          <w:sz w:val="20"/>
          <w:szCs w:val="20"/>
        </w:rPr>
        <w:t>Мать-и-</w:t>
      </w:r>
      <w:r w:rsidR="00FA7153" w:rsidRPr="001A02A6">
        <w:rPr>
          <w:sz w:val="20"/>
          <w:szCs w:val="20"/>
        </w:rPr>
        <w:t>мачеха обыкновенная</w:t>
      </w:r>
      <w:r w:rsidRPr="001A02A6">
        <w:rPr>
          <w:sz w:val="20"/>
          <w:szCs w:val="20"/>
        </w:rPr>
        <w:t xml:space="preserve"> </w:t>
      </w:r>
      <w:r w:rsidR="00FA7153" w:rsidRPr="001A02A6">
        <w:rPr>
          <w:sz w:val="20"/>
          <w:szCs w:val="20"/>
        </w:rPr>
        <w:t>– многолетнее травянистое растение семейств</w:t>
      </w:r>
      <w:r w:rsidRPr="001A02A6">
        <w:rPr>
          <w:sz w:val="20"/>
          <w:szCs w:val="20"/>
        </w:rPr>
        <w:t>а Астровые (Asteraceae) (рис.</w:t>
      </w:r>
      <w:r w:rsidR="00FA7153" w:rsidRPr="001A02A6">
        <w:rPr>
          <w:sz w:val="20"/>
          <w:szCs w:val="20"/>
        </w:rPr>
        <w:t xml:space="preserve"> 12). Распространено почти по всей территории европейской части СНГ, на Кавказе, в Сибири и Средней Азии. Растет на влажных глинистых почвах вдоль рек и руч</w:t>
      </w:r>
      <w:r w:rsidR="00FA7153" w:rsidRPr="001A02A6">
        <w:rPr>
          <w:sz w:val="20"/>
          <w:szCs w:val="20"/>
        </w:rPr>
        <w:t>ь</w:t>
      </w:r>
      <w:r w:rsidR="00FA7153" w:rsidRPr="001A02A6">
        <w:rPr>
          <w:sz w:val="20"/>
          <w:szCs w:val="20"/>
        </w:rPr>
        <w:t>ев, на пустырях, откосах дорог и насыпей, на лесных полянах, опу</w:t>
      </w:r>
      <w:r w:rsidR="00FA7153" w:rsidRPr="001A02A6">
        <w:rPr>
          <w:sz w:val="20"/>
          <w:szCs w:val="20"/>
        </w:rPr>
        <w:t>ш</w:t>
      </w:r>
      <w:r w:rsidR="00FA7153" w:rsidRPr="001A02A6">
        <w:rPr>
          <w:sz w:val="20"/>
          <w:szCs w:val="20"/>
        </w:rPr>
        <w:t>ках, выработанных карьерах, осушенных болотах. Многолетнее сорное растение.</w:t>
      </w:r>
    </w:p>
    <w:p w:rsidR="00B8606F" w:rsidRDefault="00B8606F" w:rsidP="002B461E">
      <w:pPr>
        <w:pStyle w:val="ab"/>
        <w:spacing w:after="0"/>
        <w:ind w:left="0" w:firstLine="284"/>
        <w:jc w:val="both"/>
        <w:rPr>
          <w:sz w:val="20"/>
          <w:szCs w:val="20"/>
        </w:rPr>
      </w:pPr>
      <w:r w:rsidRPr="001A02A6">
        <w:rPr>
          <w:i/>
          <w:sz w:val="20"/>
          <w:szCs w:val="20"/>
        </w:rPr>
        <w:t>Ботаническая характеристика и биологические особенности.</w:t>
      </w:r>
      <w:r w:rsidRPr="001A02A6">
        <w:rPr>
          <w:sz w:val="20"/>
          <w:szCs w:val="20"/>
        </w:rPr>
        <w:t xml:space="preserve"> В</w:t>
      </w:r>
      <w:r w:rsidRPr="001A02A6">
        <w:rPr>
          <w:sz w:val="20"/>
          <w:szCs w:val="20"/>
        </w:rPr>
        <w:t>ы</w:t>
      </w:r>
      <w:r w:rsidRPr="001A02A6">
        <w:rPr>
          <w:sz w:val="20"/>
          <w:szCs w:val="20"/>
        </w:rPr>
        <w:t>сота растения 10–</w:t>
      </w:r>
      <w:smartTag w:uri="urn:schemas-microsoft-com:office:smarttags" w:element="metricconverter">
        <w:smartTagPr>
          <w:attr w:name="ProductID" w:val="25 см"/>
        </w:smartTagPr>
        <w:r w:rsidRPr="001A02A6">
          <w:rPr>
            <w:sz w:val="20"/>
            <w:szCs w:val="20"/>
          </w:rPr>
          <w:t>25 см</w:t>
        </w:r>
      </w:smartTag>
      <w:r w:rsidRPr="001A02A6">
        <w:rPr>
          <w:sz w:val="20"/>
          <w:szCs w:val="20"/>
        </w:rPr>
        <w:t>. Корневище длинное, ползучее. Цветоносные стебли прямостоячие и неветвистые, покрыты чешуевидными, яйц</w:t>
      </w:r>
      <w:r w:rsidRPr="001A02A6">
        <w:rPr>
          <w:sz w:val="20"/>
          <w:szCs w:val="20"/>
        </w:rPr>
        <w:t>е</w:t>
      </w:r>
      <w:r w:rsidRPr="001A02A6">
        <w:rPr>
          <w:sz w:val="20"/>
          <w:szCs w:val="20"/>
        </w:rPr>
        <w:t>видно-ланцетовид-ными, часто красноватыми листьями. Прикорневые листья – длинночерешковые, округло – сердцевидные, 10–</w:t>
      </w:r>
      <w:smartTag w:uri="urn:schemas-microsoft-com:office:smarttags" w:element="metricconverter">
        <w:smartTagPr>
          <w:attr w:name="ProductID" w:val="25 см"/>
        </w:smartTagPr>
        <w:r w:rsidRPr="001A02A6">
          <w:rPr>
            <w:sz w:val="20"/>
            <w:szCs w:val="20"/>
          </w:rPr>
          <w:t>25 см</w:t>
        </w:r>
      </w:smartTag>
      <w:r w:rsidRPr="001A02A6">
        <w:rPr>
          <w:sz w:val="20"/>
          <w:szCs w:val="20"/>
        </w:rPr>
        <w:t xml:space="preserve"> в п</w:t>
      </w:r>
      <w:r w:rsidRPr="001A02A6">
        <w:rPr>
          <w:sz w:val="20"/>
          <w:szCs w:val="20"/>
        </w:rPr>
        <w:t>о</w:t>
      </w:r>
      <w:r w:rsidRPr="001A02A6">
        <w:rPr>
          <w:sz w:val="20"/>
          <w:szCs w:val="20"/>
        </w:rPr>
        <w:t>перечнике, угловатые, неравнозубчатые. Кожистые листья появляются лишь после цветения. На вершинах стеблей расположены одиночные цветочные корзинки золотисто-желтого цвета, 2–</w:t>
      </w:r>
      <w:smartTag w:uri="urn:schemas-microsoft-com:office:smarttags" w:element="metricconverter">
        <w:smartTagPr>
          <w:attr w:name="ProductID" w:val="2,5 см"/>
        </w:smartTagPr>
        <w:r w:rsidRPr="001A02A6">
          <w:rPr>
            <w:sz w:val="20"/>
            <w:szCs w:val="20"/>
          </w:rPr>
          <w:t>2,5 см</w:t>
        </w:r>
      </w:smartTag>
      <w:r w:rsidRPr="001A02A6">
        <w:rPr>
          <w:sz w:val="20"/>
          <w:szCs w:val="20"/>
        </w:rPr>
        <w:t xml:space="preserve"> в поперечнике, после цветения поникающие. Цветы в корзинке по краям язычковые, в середине – трубчатые. Семянки длиной около 3,5–</w:t>
      </w:r>
      <w:smartTag w:uri="urn:schemas-microsoft-com:office:smarttags" w:element="metricconverter">
        <w:smartTagPr>
          <w:attr w:name="ProductID" w:val="4 мм"/>
        </w:smartTagPr>
        <w:r w:rsidRPr="001A02A6">
          <w:rPr>
            <w:sz w:val="20"/>
            <w:szCs w:val="20"/>
          </w:rPr>
          <w:t>4 мм</w:t>
        </w:r>
      </w:smartTag>
      <w:r w:rsidRPr="001A02A6">
        <w:rPr>
          <w:sz w:val="20"/>
          <w:szCs w:val="20"/>
        </w:rPr>
        <w:t xml:space="preserve"> с хохолком из белых шелковистых волосков.</w:t>
      </w:r>
    </w:p>
    <w:p w:rsidR="00B8606F" w:rsidRDefault="00B8606F" w:rsidP="00B8606F">
      <w:pPr>
        <w:pStyle w:val="ae"/>
        <w:spacing w:before="0" w:beforeAutospacing="0" w:after="0" w:afterAutospacing="0"/>
        <w:ind w:firstLine="284"/>
        <w:jc w:val="both"/>
        <w:rPr>
          <w:sz w:val="20"/>
          <w:szCs w:val="20"/>
        </w:rPr>
      </w:pPr>
      <w:r w:rsidRPr="001A02A6">
        <w:rPr>
          <w:sz w:val="20"/>
          <w:szCs w:val="20"/>
        </w:rPr>
        <w:t>Развитие культуры после зимы начинается с цветения. После о</w:t>
      </w:r>
      <w:r w:rsidRPr="001A02A6">
        <w:rPr>
          <w:sz w:val="20"/>
          <w:szCs w:val="20"/>
        </w:rPr>
        <w:t>т</w:t>
      </w:r>
      <w:r w:rsidRPr="001A02A6">
        <w:rPr>
          <w:sz w:val="20"/>
          <w:szCs w:val="20"/>
        </w:rPr>
        <w:t>цветания начинают появляться прикорневые листья. Их развитие з</w:t>
      </w:r>
      <w:r w:rsidRPr="001A02A6">
        <w:rPr>
          <w:sz w:val="20"/>
          <w:szCs w:val="20"/>
        </w:rPr>
        <w:t>а</w:t>
      </w:r>
      <w:r w:rsidRPr="001A02A6">
        <w:rPr>
          <w:sz w:val="20"/>
          <w:szCs w:val="20"/>
        </w:rPr>
        <w:lastRenderedPageBreak/>
        <w:t xml:space="preserve">канчивается в конце мая – начале июня. Цветет в апреле – мае; плоды созревают в мае – июне. </w:t>
      </w:r>
    </w:p>
    <w:p w:rsidR="00B8606F" w:rsidRPr="001A02A6" w:rsidRDefault="00B8606F" w:rsidP="00B8606F">
      <w:pPr>
        <w:pStyle w:val="ae"/>
        <w:spacing w:before="0" w:beforeAutospacing="0" w:after="0" w:afterAutospacing="0"/>
        <w:ind w:firstLine="284"/>
        <w:jc w:val="both"/>
        <w:rPr>
          <w:sz w:val="20"/>
          <w:szCs w:val="20"/>
        </w:rPr>
      </w:pPr>
      <w:r w:rsidRPr="001A02A6">
        <w:rPr>
          <w:sz w:val="20"/>
          <w:szCs w:val="20"/>
        </w:rPr>
        <w:t xml:space="preserve">К почвам культура нетребовательна, растет как   на каменистых, так и на песчаных и глинистых почвах. Однако предпочитает влажные и сырые местообитания с карбонатными плодородными и глинистыми почвами.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FA7153" w:rsidRPr="001A02A6" w:rsidTr="002E2C03">
        <w:tc>
          <w:tcPr>
            <w:tcW w:w="3227" w:type="dxa"/>
          </w:tcPr>
          <w:p w:rsidR="00FA7153" w:rsidRPr="001A02A6" w:rsidRDefault="00FA7153" w:rsidP="00FA77B9">
            <w:pPr>
              <w:spacing w:after="0" w:line="240" w:lineRule="auto"/>
              <w:ind w:left="-142" w:right="-128"/>
              <w:jc w:val="center"/>
              <w:rPr>
                <w:sz w:val="4"/>
                <w:szCs w:val="20"/>
              </w:rPr>
            </w:pPr>
          </w:p>
          <w:p w:rsidR="00FA7153" w:rsidRPr="001A02A6" w:rsidRDefault="00FA7153"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52126" cy="2872596"/>
                  <wp:effectExtent l="0" t="0" r="0" b="0"/>
                  <wp:docPr id="11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 cstate="print"/>
                          <a:srcRect/>
                          <a:stretch>
                            <a:fillRect/>
                          </a:stretch>
                        </pic:blipFill>
                        <pic:spPr bwMode="auto">
                          <a:xfrm>
                            <a:off x="0" y="0"/>
                            <a:ext cx="2057260" cy="2879783"/>
                          </a:xfrm>
                          <a:prstGeom prst="rect">
                            <a:avLst/>
                          </a:prstGeom>
                          <a:noFill/>
                          <a:ln w="9525">
                            <a:noFill/>
                            <a:miter lim="800000"/>
                            <a:headEnd/>
                            <a:tailEnd/>
                          </a:ln>
                        </pic:spPr>
                      </pic:pic>
                    </a:graphicData>
                  </a:graphic>
                </wp:inline>
              </w:drawing>
            </w:r>
          </w:p>
        </w:tc>
        <w:tc>
          <w:tcPr>
            <w:tcW w:w="3118" w:type="dxa"/>
            <w:vMerge w:val="restart"/>
          </w:tcPr>
          <w:p w:rsidR="00B8606F" w:rsidRPr="001A02A6" w:rsidRDefault="00B8606F" w:rsidP="00B8606F">
            <w:pPr>
              <w:spacing w:after="0" w:line="240" w:lineRule="auto"/>
              <w:ind w:firstLine="284"/>
              <w:jc w:val="both"/>
              <w:rPr>
                <w:sz w:val="20"/>
                <w:szCs w:val="20"/>
              </w:rPr>
            </w:pPr>
            <w:r w:rsidRPr="001A02A6">
              <w:rPr>
                <w:i/>
                <w:sz w:val="20"/>
                <w:szCs w:val="20"/>
              </w:rPr>
              <w:t xml:space="preserve">Лекарственное сырье. </w:t>
            </w:r>
            <w:r w:rsidRPr="001A02A6">
              <w:rPr>
                <w:sz w:val="20"/>
                <w:szCs w:val="20"/>
              </w:rPr>
              <w:t>Цветки и прикорневые листья.</w:t>
            </w:r>
          </w:p>
          <w:p w:rsidR="00B8606F" w:rsidRPr="001A02A6" w:rsidRDefault="00B8606F" w:rsidP="00B8606F">
            <w:pPr>
              <w:pStyle w:val="ae"/>
              <w:spacing w:before="0" w:beforeAutospacing="0" w:after="0" w:afterAutospacing="0"/>
              <w:ind w:firstLine="284"/>
              <w:jc w:val="both"/>
              <w:rPr>
                <w:sz w:val="20"/>
                <w:szCs w:val="20"/>
              </w:rPr>
            </w:pPr>
            <w:r w:rsidRPr="001A02A6">
              <w:rPr>
                <w:i/>
                <w:sz w:val="20"/>
                <w:szCs w:val="20"/>
              </w:rPr>
              <w:t>Способ размножения.</w:t>
            </w:r>
            <w:r w:rsidRPr="001A02A6">
              <w:rPr>
                <w:sz w:val="20"/>
                <w:szCs w:val="20"/>
              </w:rPr>
              <w:t xml:space="preserve"> Сем</w:t>
            </w:r>
            <w:r w:rsidRPr="001A02A6">
              <w:rPr>
                <w:sz w:val="20"/>
                <w:szCs w:val="20"/>
              </w:rPr>
              <w:t>е</w:t>
            </w:r>
            <w:r w:rsidRPr="001A02A6">
              <w:rPr>
                <w:sz w:val="20"/>
                <w:szCs w:val="20"/>
              </w:rPr>
              <w:t>нами и вегетативно.</w:t>
            </w:r>
          </w:p>
          <w:p w:rsidR="00B8606F" w:rsidRDefault="00B8606F" w:rsidP="00B8606F">
            <w:pPr>
              <w:pStyle w:val="ab"/>
              <w:tabs>
                <w:tab w:val="left" w:pos="0"/>
              </w:tabs>
              <w:spacing w:after="0"/>
              <w:ind w:left="0" w:firstLine="284"/>
              <w:jc w:val="both"/>
              <w:rPr>
                <w:sz w:val="20"/>
                <w:szCs w:val="20"/>
              </w:rPr>
            </w:pPr>
            <w:r w:rsidRPr="001A02A6">
              <w:rPr>
                <w:i/>
                <w:sz w:val="20"/>
                <w:szCs w:val="20"/>
              </w:rPr>
              <w:t>Требования к качеству.</w:t>
            </w:r>
            <w:r w:rsidRPr="001A02A6">
              <w:rPr>
                <w:sz w:val="20"/>
                <w:szCs w:val="20"/>
              </w:rPr>
              <w:t xml:space="preserve"> </w:t>
            </w:r>
            <w:proofErr w:type="gramStart"/>
            <w:r w:rsidRPr="001A02A6">
              <w:rPr>
                <w:sz w:val="20"/>
                <w:szCs w:val="20"/>
              </w:rPr>
              <w:t>Л</w:t>
            </w:r>
            <w:r w:rsidRPr="001A02A6">
              <w:rPr>
                <w:sz w:val="20"/>
                <w:szCs w:val="20"/>
              </w:rPr>
              <w:t>и</w:t>
            </w:r>
            <w:r w:rsidRPr="001A02A6">
              <w:rPr>
                <w:sz w:val="20"/>
                <w:szCs w:val="20"/>
              </w:rPr>
              <w:t>стья в высушенном виде должны быть цельными, не поврежде</w:t>
            </w:r>
            <w:r w:rsidRPr="001A02A6">
              <w:rPr>
                <w:sz w:val="20"/>
                <w:szCs w:val="20"/>
              </w:rPr>
              <w:t>н</w:t>
            </w:r>
            <w:r w:rsidRPr="001A02A6">
              <w:rPr>
                <w:sz w:val="20"/>
                <w:szCs w:val="20"/>
              </w:rPr>
              <w:t>ными вредителями и должны сохранять свой естественный цвет: зеленый на верхней стор</w:t>
            </w:r>
            <w:r w:rsidRPr="001A02A6">
              <w:rPr>
                <w:sz w:val="20"/>
                <w:szCs w:val="20"/>
              </w:rPr>
              <w:t>о</w:t>
            </w:r>
            <w:r w:rsidRPr="001A02A6">
              <w:rPr>
                <w:sz w:val="20"/>
                <w:szCs w:val="20"/>
              </w:rPr>
              <w:t>не, бело-войлочный на нижней; на вкус могут быть горьковат</w:t>
            </w:r>
            <w:r w:rsidRPr="001A02A6">
              <w:rPr>
                <w:sz w:val="20"/>
                <w:szCs w:val="20"/>
              </w:rPr>
              <w:t>ы</w:t>
            </w:r>
            <w:r w:rsidRPr="001A02A6">
              <w:rPr>
                <w:sz w:val="20"/>
                <w:szCs w:val="20"/>
              </w:rPr>
              <w:t xml:space="preserve">ми. </w:t>
            </w:r>
            <w:proofErr w:type="gramEnd"/>
          </w:p>
          <w:p w:rsidR="00FA7153" w:rsidRPr="001A02A6" w:rsidRDefault="00B8606F" w:rsidP="00B8606F">
            <w:pPr>
              <w:pStyle w:val="ab"/>
              <w:tabs>
                <w:tab w:val="left" w:pos="0"/>
              </w:tabs>
              <w:spacing w:after="0"/>
              <w:ind w:left="0" w:firstLine="284"/>
              <w:jc w:val="both"/>
              <w:rPr>
                <w:sz w:val="20"/>
                <w:szCs w:val="20"/>
              </w:rPr>
            </w:pPr>
            <w:r w:rsidRPr="001A02A6">
              <w:rPr>
                <w:sz w:val="20"/>
                <w:szCs w:val="20"/>
              </w:rPr>
              <w:t>Допускается побуревших л</w:t>
            </w:r>
            <w:r w:rsidRPr="001A02A6">
              <w:rPr>
                <w:sz w:val="20"/>
                <w:szCs w:val="20"/>
              </w:rPr>
              <w:t>и</w:t>
            </w:r>
            <w:r w:rsidRPr="001A02A6">
              <w:rPr>
                <w:sz w:val="20"/>
                <w:szCs w:val="20"/>
              </w:rPr>
              <w:t xml:space="preserve">стьев не более 5 % и листьев, сильно пораженных ржавчиной не </w:t>
            </w:r>
            <w:proofErr w:type="gramStart"/>
            <w:r w:rsidRPr="001A02A6">
              <w:rPr>
                <w:sz w:val="20"/>
                <w:szCs w:val="20"/>
              </w:rPr>
              <w:t>бо-лее</w:t>
            </w:r>
            <w:proofErr w:type="gramEnd"/>
            <w:r w:rsidRPr="001A02A6">
              <w:rPr>
                <w:sz w:val="20"/>
                <w:szCs w:val="20"/>
              </w:rPr>
              <w:t xml:space="preserve"> 3 %, измельченных частей, проходящих сквозь сито с отверстиями </w:t>
            </w:r>
            <w:smartTag w:uri="urn:schemas-microsoft-com:office:smarttags" w:element="metricconverter">
              <w:smartTagPr>
                <w:attr w:name="ProductID" w:val="3 мм"/>
              </w:smartTagPr>
              <w:r w:rsidRPr="001A02A6">
                <w:rPr>
                  <w:sz w:val="20"/>
                  <w:szCs w:val="20"/>
                </w:rPr>
                <w:t>3 мм</w:t>
              </w:r>
            </w:smartTag>
            <w:r w:rsidRPr="001A02A6">
              <w:rPr>
                <w:sz w:val="20"/>
                <w:szCs w:val="20"/>
              </w:rPr>
              <w:t>, – не более 2 %; органической примеси – не более 2 %, минеральной – не б</w:t>
            </w:r>
            <w:r w:rsidRPr="001A02A6">
              <w:rPr>
                <w:sz w:val="20"/>
                <w:szCs w:val="20"/>
              </w:rPr>
              <w:t>о</w:t>
            </w:r>
            <w:r w:rsidRPr="001A02A6">
              <w:rPr>
                <w:sz w:val="20"/>
                <w:szCs w:val="20"/>
              </w:rPr>
              <w:t>лее 1 %.</w:t>
            </w:r>
          </w:p>
        </w:tc>
      </w:tr>
      <w:tr w:rsidR="00FA7153" w:rsidRPr="001A02A6" w:rsidTr="002E2C03">
        <w:tc>
          <w:tcPr>
            <w:tcW w:w="3227" w:type="dxa"/>
          </w:tcPr>
          <w:p w:rsidR="00FA7153" w:rsidRPr="001A02A6" w:rsidRDefault="00CD6302" w:rsidP="00FA77B9">
            <w:pPr>
              <w:spacing w:after="0" w:line="240" w:lineRule="auto"/>
              <w:jc w:val="center"/>
              <w:rPr>
                <w:sz w:val="16"/>
                <w:szCs w:val="20"/>
              </w:rPr>
            </w:pPr>
            <w:r w:rsidRPr="001A02A6">
              <w:rPr>
                <w:sz w:val="16"/>
                <w:szCs w:val="20"/>
              </w:rPr>
              <w:t>Рис.</w:t>
            </w:r>
            <w:r w:rsidR="00FA7153" w:rsidRPr="001A02A6">
              <w:rPr>
                <w:sz w:val="16"/>
                <w:szCs w:val="20"/>
              </w:rPr>
              <w:t xml:space="preserve"> 12</w:t>
            </w:r>
            <w:r w:rsidRPr="001A02A6">
              <w:rPr>
                <w:sz w:val="16"/>
                <w:szCs w:val="20"/>
              </w:rPr>
              <w:t>.</w:t>
            </w:r>
            <w:r w:rsidR="00FA7153" w:rsidRPr="001A02A6">
              <w:rPr>
                <w:sz w:val="16"/>
                <w:szCs w:val="20"/>
              </w:rPr>
              <w:t xml:space="preserve"> – Внешний вид растения </w:t>
            </w:r>
          </w:p>
          <w:p w:rsidR="00FA7153" w:rsidRPr="001A02A6" w:rsidRDefault="00FA7153" w:rsidP="00CD6302">
            <w:pPr>
              <w:spacing w:after="0" w:line="240" w:lineRule="auto"/>
              <w:jc w:val="center"/>
              <w:rPr>
                <w:sz w:val="20"/>
                <w:szCs w:val="20"/>
              </w:rPr>
            </w:pPr>
            <w:r w:rsidRPr="001A02A6">
              <w:rPr>
                <w:sz w:val="16"/>
                <w:szCs w:val="20"/>
              </w:rPr>
              <w:t>мать</w:t>
            </w:r>
            <w:r w:rsidR="00CD6302" w:rsidRPr="001A02A6">
              <w:rPr>
                <w:sz w:val="16"/>
                <w:szCs w:val="20"/>
              </w:rPr>
              <w:t>-</w:t>
            </w:r>
            <w:r w:rsidRPr="001A02A6">
              <w:rPr>
                <w:sz w:val="16"/>
                <w:szCs w:val="20"/>
              </w:rPr>
              <w:t>и</w:t>
            </w:r>
            <w:r w:rsidR="00CD6302" w:rsidRPr="001A02A6">
              <w:rPr>
                <w:sz w:val="16"/>
                <w:szCs w:val="20"/>
              </w:rPr>
              <w:t>-</w:t>
            </w:r>
            <w:r w:rsidRPr="001A02A6">
              <w:rPr>
                <w:sz w:val="16"/>
                <w:szCs w:val="20"/>
              </w:rPr>
              <w:t>мачехи обыкновенной</w:t>
            </w:r>
          </w:p>
        </w:tc>
        <w:tc>
          <w:tcPr>
            <w:tcW w:w="3118" w:type="dxa"/>
            <w:vMerge/>
          </w:tcPr>
          <w:p w:rsidR="00FA7153" w:rsidRPr="001A02A6" w:rsidRDefault="00FA7153" w:rsidP="00FA77B9">
            <w:pPr>
              <w:spacing w:after="0" w:line="240" w:lineRule="auto"/>
              <w:jc w:val="both"/>
              <w:rPr>
                <w:sz w:val="20"/>
                <w:szCs w:val="20"/>
              </w:rPr>
            </w:pPr>
          </w:p>
        </w:tc>
      </w:tr>
    </w:tbl>
    <w:p w:rsidR="00C15F46" w:rsidRPr="001A02A6" w:rsidRDefault="0065692E" w:rsidP="00CD6302">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C15F46" w:rsidRPr="001A02A6">
        <w:rPr>
          <w:rFonts w:ascii="Times New Roman" w:hAnsi="Times New Roman"/>
          <w:i/>
          <w:sz w:val="20"/>
          <w:szCs w:val="20"/>
        </w:rPr>
        <w:t>.</w:t>
      </w:r>
      <w:r w:rsidR="008107AB" w:rsidRPr="001A02A6">
        <w:rPr>
          <w:rFonts w:ascii="Times New Roman" w:hAnsi="Times New Roman"/>
          <w:sz w:val="20"/>
          <w:szCs w:val="20"/>
        </w:rPr>
        <w:t xml:space="preserve"> Из цветочных корзинок выделены</w:t>
      </w:r>
      <w:r w:rsidR="007B655E" w:rsidRPr="001A02A6">
        <w:rPr>
          <w:rFonts w:ascii="Times New Roman" w:hAnsi="Times New Roman"/>
          <w:sz w:val="20"/>
          <w:szCs w:val="20"/>
        </w:rPr>
        <w:t xml:space="preserve"> фарадиол, арнидиол, тараксантин (этилацетат)</w:t>
      </w:r>
      <w:r w:rsidR="003A2E74" w:rsidRPr="001A02A6">
        <w:rPr>
          <w:rFonts w:ascii="Times New Roman" w:hAnsi="Times New Roman"/>
          <w:sz w:val="20"/>
          <w:szCs w:val="20"/>
        </w:rPr>
        <w:t>,</w:t>
      </w:r>
      <w:r w:rsidR="007B655E" w:rsidRPr="001A02A6">
        <w:rPr>
          <w:rFonts w:ascii="Times New Roman" w:hAnsi="Times New Roman"/>
          <w:sz w:val="20"/>
          <w:szCs w:val="20"/>
        </w:rPr>
        <w:t xml:space="preserve"> стигмастерин, фитостерин</w:t>
      </w:r>
      <w:r w:rsidR="003A2E74" w:rsidRPr="001A02A6">
        <w:rPr>
          <w:rFonts w:ascii="Times New Roman" w:hAnsi="Times New Roman"/>
          <w:sz w:val="20"/>
          <w:szCs w:val="20"/>
        </w:rPr>
        <w:t xml:space="preserve">, </w:t>
      </w:r>
      <w:r w:rsidR="003A2E74" w:rsidRPr="001A02A6">
        <w:rPr>
          <w:rFonts w:ascii="Times New Roman" w:hAnsi="Times New Roman"/>
          <w:i/>
          <w:sz w:val="20"/>
          <w:szCs w:val="20"/>
          <w:lang w:val="en-US"/>
        </w:rPr>
        <w:t>n</w:t>
      </w:r>
      <w:r w:rsidR="007B655E" w:rsidRPr="001A02A6">
        <w:rPr>
          <w:rFonts w:ascii="Times New Roman" w:hAnsi="Times New Roman"/>
          <w:sz w:val="20"/>
          <w:szCs w:val="20"/>
        </w:rPr>
        <w:t>-геп</w:t>
      </w:r>
      <w:r w:rsidR="00CD6302" w:rsidRPr="001A02A6">
        <w:rPr>
          <w:rFonts w:ascii="Times New Roman" w:hAnsi="Times New Roman"/>
          <w:sz w:val="20"/>
          <w:szCs w:val="20"/>
        </w:rPr>
        <w:t>-</w:t>
      </w:r>
      <w:r w:rsidR="007B655E" w:rsidRPr="001A02A6">
        <w:rPr>
          <w:rFonts w:ascii="Times New Roman" w:hAnsi="Times New Roman"/>
          <w:sz w:val="20"/>
          <w:szCs w:val="20"/>
        </w:rPr>
        <w:t>такозан и дубильные вещества. В листьях содержатся: горькие глик</w:t>
      </w:r>
      <w:r w:rsidR="007B655E" w:rsidRPr="001A02A6">
        <w:rPr>
          <w:rFonts w:ascii="Times New Roman" w:hAnsi="Times New Roman"/>
          <w:sz w:val="20"/>
          <w:szCs w:val="20"/>
        </w:rPr>
        <w:t>о</w:t>
      </w:r>
      <w:r w:rsidR="007B655E" w:rsidRPr="001A02A6">
        <w:rPr>
          <w:rFonts w:ascii="Times New Roman" w:hAnsi="Times New Roman"/>
          <w:sz w:val="20"/>
          <w:szCs w:val="20"/>
        </w:rPr>
        <w:t>зиды (до 2,6</w:t>
      </w:r>
      <w:r w:rsidR="00CD6302" w:rsidRPr="001A02A6">
        <w:rPr>
          <w:rFonts w:ascii="Times New Roman" w:hAnsi="Times New Roman"/>
          <w:sz w:val="20"/>
          <w:szCs w:val="20"/>
        </w:rPr>
        <w:t> </w:t>
      </w:r>
      <w:r w:rsidR="007B655E" w:rsidRPr="001A02A6">
        <w:rPr>
          <w:rFonts w:ascii="Times New Roman" w:hAnsi="Times New Roman"/>
          <w:sz w:val="20"/>
          <w:szCs w:val="20"/>
        </w:rPr>
        <w:t xml:space="preserve">%), ситостерин, галловая, яблочная и винная кислоты, сапонины, </w:t>
      </w:r>
      <w:r w:rsidR="003A2E74" w:rsidRPr="001A02A6">
        <w:rPr>
          <w:rFonts w:ascii="Times New Roman" w:hAnsi="Times New Roman"/>
          <w:sz w:val="20"/>
          <w:szCs w:val="20"/>
        </w:rPr>
        <w:t xml:space="preserve">каротин, </w:t>
      </w:r>
      <w:r w:rsidR="007B655E" w:rsidRPr="001A02A6">
        <w:rPr>
          <w:rFonts w:ascii="Times New Roman" w:hAnsi="Times New Roman"/>
          <w:sz w:val="20"/>
          <w:szCs w:val="20"/>
        </w:rPr>
        <w:t xml:space="preserve">каротиноиды (5,2 мг%), аскорбиновая кислота </w:t>
      </w:r>
      <w:r w:rsidR="00CD6302" w:rsidRPr="001A02A6">
        <w:rPr>
          <w:rFonts w:ascii="Times New Roman" w:hAnsi="Times New Roman"/>
          <w:sz w:val="20"/>
          <w:szCs w:val="20"/>
        </w:rPr>
        <w:br/>
      </w:r>
      <w:r w:rsidR="007B655E" w:rsidRPr="001A02A6">
        <w:rPr>
          <w:rFonts w:ascii="Times New Roman" w:hAnsi="Times New Roman"/>
          <w:sz w:val="20"/>
          <w:szCs w:val="20"/>
        </w:rPr>
        <w:t>(5 мг%), а также полисахариды инулин и декстрин</w:t>
      </w:r>
      <w:r w:rsidR="003A2E74" w:rsidRPr="001A02A6">
        <w:rPr>
          <w:rFonts w:ascii="Times New Roman" w:hAnsi="Times New Roman"/>
          <w:sz w:val="20"/>
          <w:szCs w:val="20"/>
        </w:rPr>
        <w:t xml:space="preserve">, </w:t>
      </w:r>
      <w:r w:rsidR="00E922CA" w:rsidRPr="001A02A6">
        <w:rPr>
          <w:rFonts w:ascii="Times New Roman" w:hAnsi="Times New Roman"/>
          <w:sz w:val="20"/>
          <w:szCs w:val="20"/>
        </w:rPr>
        <w:t>эфирное масло, дубильные вещества (до 17</w:t>
      </w:r>
      <w:r w:rsidR="00CD6302" w:rsidRPr="001A02A6">
        <w:rPr>
          <w:rFonts w:ascii="Times New Roman" w:hAnsi="Times New Roman"/>
          <w:sz w:val="20"/>
          <w:szCs w:val="20"/>
        </w:rPr>
        <w:t> </w:t>
      </w:r>
      <w:r w:rsidR="00E922CA" w:rsidRPr="001A02A6">
        <w:rPr>
          <w:rFonts w:ascii="Times New Roman" w:hAnsi="Times New Roman"/>
          <w:sz w:val="20"/>
          <w:szCs w:val="20"/>
        </w:rPr>
        <w:t>%), слизь (до 10</w:t>
      </w:r>
      <w:r w:rsidR="00CD6302" w:rsidRPr="001A02A6">
        <w:rPr>
          <w:rFonts w:ascii="Times New Roman" w:hAnsi="Times New Roman"/>
          <w:sz w:val="20"/>
          <w:szCs w:val="20"/>
        </w:rPr>
        <w:t> </w:t>
      </w:r>
      <w:r w:rsidR="00E922CA" w:rsidRPr="001A02A6">
        <w:rPr>
          <w:rFonts w:ascii="Times New Roman" w:hAnsi="Times New Roman"/>
          <w:sz w:val="20"/>
          <w:szCs w:val="20"/>
        </w:rPr>
        <w:t>%), танин (до 17</w:t>
      </w:r>
      <w:r w:rsidR="00CD6302" w:rsidRPr="001A02A6">
        <w:rPr>
          <w:rFonts w:ascii="Times New Roman" w:hAnsi="Times New Roman"/>
          <w:sz w:val="20"/>
          <w:szCs w:val="20"/>
        </w:rPr>
        <w:t> </w:t>
      </w:r>
      <w:r w:rsidR="00E922CA" w:rsidRPr="001A02A6">
        <w:rPr>
          <w:rFonts w:ascii="Times New Roman" w:hAnsi="Times New Roman"/>
          <w:sz w:val="20"/>
          <w:szCs w:val="20"/>
        </w:rPr>
        <w:t>%)</w:t>
      </w:r>
      <w:r w:rsidR="003A2E74" w:rsidRPr="001A02A6">
        <w:rPr>
          <w:rFonts w:ascii="Times New Roman" w:hAnsi="Times New Roman"/>
          <w:sz w:val="20"/>
          <w:szCs w:val="20"/>
        </w:rPr>
        <w:t>.</w:t>
      </w:r>
      <w:r w:rsidR="00E922CA" w:rsidRPr="001A02A6">
        <w:rPr>
          <w:rFonts w:ascii="Times New Roman" w:hAnsi="Times New Roman"/>
          <w:sz w:val="20"/>
          <w:szCs w:val="20"/>
        </w:rPr>
        <w:t xml:space="preserve"> </w:t>
      </w:r>
    </w:p>
    <w:p w:rsidR="0065692E" w:rsidRPr="001A02A6" w:rsidRDefault="00C15F46" w:rsidP="00CD6302">
      <w:pPr>
        <w:pStyle w:val="ae"/>
        <w:spacing w:before="0" w:beforeAutospacing="0" w:after="0" w:afterAutospacing="0"/>
        <w:ind w:firstLine="284"/>
        <w:jc w:val="both"/>
        <w:rPr>
          <w:sz w:val="20"/>
          <w:szCs w:val="20"/>
        </w:rPr>
      </w:pPr>
      <w:r w:rsidRPr="001A02A6">
        <w:rPr>
          <w:i/>
          <w:sz w:val="20"/>
          <w:szCs w:val="20"/>
        </w:rPr>
        <w:t>Фармакологические свойства</w:t>
      </w:r>
      <w:r w:rsidR="00C35A76" w:rsidRPr="001A02A6">
        <w:rPr>
          <w:i/>
          <w:sz w:val="20"/>
          <w:szCs w:val="20"/>
        </w:rPr>
        <w:t>.</w:t>
      </w:r>
      <w:r w:rsidR="00C35A76" w:rsidRPr="001A02A6">
        <w:rPr>
          <w:sz w:val="20"/>
          <w:szCs w:val="20"/>
        </w:rPr>
        <w:t xml:space="preserve"> </w:t>
      </w:r>
      <w:r w:rsidR="003A2E74" w:rsidRPr="001A02A6">
        <w:rPr>
          <w:sz w:val="20"/>
          <w:szCs w:val="20"/>
        </w:rPr>
        <w:t>Н</w:t>
      </w:r>
      <w:r w:rsidR="00C35A76" w:rsidRPr="001A02A6">
        <w:rPr>
          <w:sz w:val="20"/>
          <w:szCs w:val="20"/>
        </w:rPr>
        <w:t>астой листьев применяют как о</w:t>
      </w:r>
      <w:r w:rsidR="00C35A76" w:rsidRPr="001A02A6">
        <w:rPr>
          <w:sz w:val="20"/>
          <w:szCs w:val="20"/>
        </w:rPr>
        <w:t>т</w:t>
      </w:r>
      <w:r w:rsidR="00C35A76" w:rsidRPr="001A02A6">
        <w:rPr>
          <w:sz w:val="20"/>
          <w:szCs w:val="20"/>
        </w:rPr>
        <w:t xml:space="preserve">харкивающее, дезинфицирующее и противовоспалительное </w:t>
      </w:r>
      <w:r w:rsidR="0011448A" w:rsidRPr="001A02A6">
        <w:rPr>
          <w:sz w:val="20"/>
          <w:szCs w:val="20"/>
        </w:rPr>
        <w:t xml:space="preserve">средство </w:t>
      </w:r>
      <w:r w:rsidR="00C35A76" w:rsidRPr="001A02A6">
        <w:rPr>
          <w:sz w:val="20"/>
          <w:szCs w:val="20"/>
        </w:rPr>
        <w:t>при заболеваниях верхних дыхательных путей. Настой листьев и</w:t>
      </w:r>
      <w:r w:rsidR="00C35A76" w:rsidRPr="001A02A6">
        <w:rPr>
          <w:sz w:val="20"/>
          <w:szCs w:val="20"/>
        </w:rPr>
        <w:t>с</w:t>
      </w:r>
      <w:r w:rsidR="003A2E74" w:rsidRPr="001A02A6">
        <w:rPr>
          <w:sz w:val="20"/>
          <w:szCs w:val="20"/>
        </w:rPr>
        <w:lastRenderedPageBreak/>
        <w:t xml:space="preserve">пользуют как </w:t>
      </w:r>
      <w:proofErr w:type="gramStart"/>
      <w:r w:rsidR="003A2E74" w:rsidRPr="001A02A6">
        <w:rPr>
          <w:sz w:val="20"/>
          <w:szCs w:val="20"/>
        </w:rPr>
        <w:t>вяжущее</w:t>
      </w:r>
      <w:proofErr w:type="gramEnd"/>
      <w:r w:rsidR="00CD6302" w:rsidRPr="001A02A6">
        <w:rPr>
          <w:sz w:val="20"/>
          <w:szCs w:val="20"/>
        </w:rPr>
        <w:t xml:space="preserve"> средства</w:t>
      </w:r>
      <w:r w:rsidR="00C35A76" w:rsidRPr="001A02A6">
        <w:rPr>
          <w:sz w:val="20"/>
          <w:szCs w:val="20"/>
        </w:rPr>
        <w:t xml:space="preserve"> при заболеваниях желудочно</w:t>
      </w:r>
      <w:r w:rsidR="00CD6302" w:rsidRPr="001A02A6">
        <w:rPr>
          <w:sz w:val="20"/>
          <w:szCs w:val="20"/>
        </w:rPr>
        <w:t>-</w:t>
      </w:r>
      <w:r w:rsidR="00C35A76" w:rsidRPr="001A02A6">
        <w:rPr>
          <w:sz w:val="20"/>
          <w:szCs w:val="20"/>
        </w:rPr>
        <w:t>ки</w:t>
      </w:r>
      <w:r w:rsidR="00CD6302" w:rsidRPr="001A02A6">
        <w:rPr>
          <w:sz w:val="20"/>
          <w:szCs w:val="20"/>
        </w:rPr>
        <w:t>-</w:t>
      </w:r>
      <w:r w:rsidR="00C35A76" w:rsidRPr="001A02A6">
        <w:rPr>
          <w:sz w:val="20"/>
          <w:szCs w:val="20"/>
        </w:rPr>
        <w:t>шечного тракта.</w:t>
      </w:r>
    </w:p>
    <w:p w:rsidR="008107AB" w:rsidRPr="001A02A6" w:rsidRDefault="0065692E" w:rsidP="00CD6302">
      <w:pPr>
        <w:pStyle w:val="ae"/>
        <w:spacing w:before="0" w:beforeAutospacing="0" w:after="0" w:afterAutospacing="0"/>
        <w:ind w:firstLine="284"/>
        <w:jc w:val="both"/>
        <w:rPr>
          <w:sz w:val="20"/>
          <w:szCs w:val="20"/>
        </w:rPr>
      </w:pPr>
      <w:r w:rsidRPr="001A02A6">
        <w:rPr>
          <w:i/>
          <w:sz w:val="20"/>
          <w:szCs w:val="20"/>
        </w:rPr>
        <w:t>Заготовка</w:t>
      </w:r>
      <w:r w:rsidR="00C15F46" w:rsidRPr="001A02A6">
        <w:rPr>
          <w:i/>
          <w:sz w:val="20"/>
          <w:szCs w:val="20"/>
        </w:rPr>
        <w:t>, сушка и хранение.</w:t>
      </w:r>
      <w:r w:rsidR="00FB4100" w:rsidRPr="001A02A6">
        <w:rPr>
          <w:sz w:val="20"/>
          <w:szCs w:val="20"/>
        </w:rPr>
        <w:t xml:space="preserve"> Листья </w:t>
      </w:r>
      <w:r w:rsidR="00703615" w:rsidRPr="001A02A6">
        <w:rPr>
          <w:sz w:val="20"/>
          <w:szCs w:val="20"/>
        </w:rPr>
        <w:t>лучше всего собирать в мае</w:t>
      </w:r>
      <w:r w:rsidR="00FB4100" w:rsidRPr="001A02A6">
        <w:rPr>
          <w:sz w:val="20"/>
          <w:szCs w:val="20"/>
        </w:rPr>
        <w:t xml:space="preserve"> – июле</w:t>
      </w:r>
      <w:r w:rsidR="00831B40" w:rsidRPr="001A02A6">
        <w:rPr>
          <w:sz w:val="20"/>
          <w:szCs w:val="20"/>
        </w:rPr>
        <w:t xml:space="preserve"> через 2–3 недели после обсеменения корзинок</w:t>
      </w:r>
      <w:r w:rsidR="00E922CA" w:rsidRPr="001A02A6">
        <w:rPr>
          <w:sz w:val="20"/>
          <w:szCs w:val="20"/>
        </w:rPr>
        <w:t>, когда они еще сравнительно невелики, обрывая листовые пластинки с черешками длиной не более 3</w:t>
      </w:r>
      <w:r w:rsidR="00BE1EC7" w:rsidRPr="001A02A6">
        <w:rPr>
          <w:sz w:val="20"/>
          <w:szCs w:val="20"/>
        </w:rPr>
        <w:t>–</w:t>
      </w:r>
      <w:r w:rsidR="00E922CA" w:rsidRPr="001A02A6">
        <w:rPr>
          <w:sz w:val="20"/>
          <w:szCs w:val="20"/>
        </w:rPr>
        <w:t>4 см, поскольку толстые и сочные черешки соде</w:t>
      </w:r>
      <w:r w:rsidR="00E922CA" w:rsidRPr="001A02A6">
        <w:rPr>
          <w:sz w:val="20"/>
          <w:szCs w:val="20"/>
        </w:rPr>
        <w:t>р</w:t>
      </w:r>
      <w:r w:rsidR="00E922CA" w:rsidRPr="001A02A6">
        <w:rPr>
          <w:sz w:val="20"/>
          <w:szCs w:val="20"/>
        </w:rPr>
        <w:t>жат мало действующих веществ. Не следует заготавливать совсем м</w:t>
      </w:r>
      <w:r w:rsidR="00E922CA" w:rsidRPr="001A02A6">
        <w:rPr>
          <w:sz w:val="20"/>
          <w:szCs w:val="20"/>
        </w:rPr>
        <w:t>о</w:t>
      </w:r>
      <w:r w:rsidR="00E922CA" w:rsidRPr="001A02A6">
        <w:rPr>
          <w:sz w:val="20"/>
          <w:szCs w:val="20"/>
        </w:rPr>
        <w:t>лодые листья, опушенные с обеих сторон, и листья, пораженные ржа</w:t>
      </w:r>
      <w:r w:rsidR="00E922CA" w:rsidRPr="001A02A6">
        <w:rPr>
          <w:sz w:val="20"/>
          <w:szCs w:val="20"/>
        </w:rPr>
        <w:t>в</w:t>
      </w:r>
      <w:r w:rsidRPr="001A02A6">
        <w:rPr>
          <w:sz w:val="20"/>
          <w:szCs w:val="20"/>
        </w:rPr>
        <w:t xml:space="preserve">чиной. </w:t>
      </w:r>
      <w:r w:rsidR="00E922CA" w:rsidRPr="001A02A6">
        <w:rPr>
          <w:sz w:val="20"/>
          <w:szCs w:val="20"/>
        </w:rPr>
        <w:t xml:space="preserve">Цветочные корзинки заготавливают </w:t>
      </w:r>
      <w:r w:rsidR="00FB4100" w:rsidRPr="001A02A6">
        <w:rPr>
          <w:sz w:val="20"/>
          <w:szCs w:val="20"/>
        </w:rPr>
        <w:t>в сухую по</w:t>
      </w:r>
      <w:r w:rsidR="00831B40" w:rsidRPr="001A02A6">
        <w:rPr>
          <w:sz w:val="20"/>
          <w:szCs w:val="20"/>
        </w:rPr>
        <w:t xml:space="preserve">году в апреле – мае </w:t>
      </w:r>
      <w:r w:rsidR="00E922CA" w:rsidRPr="001A02A6">
        <w:rPr>
          <w:sz w:val="20"/>
          <w:szCs w:val="20"/>
        </w:rPr>
        <w:t>в начале цветения с остат</w:t>
      </w:r>
      <w:r w:rsidR="00FB4100" w:rsidRPr="001A02A6">
        <w:rPr>
          <w:sz w:val="20"/>
          <w:szCs w:val="20"/>
        </w:rPr>
        <w:t xml:space="preserve">ком цветоноса не более </w:t>
      </w:r>
      <w:smartTag w:uri="urn:schemas-microsoft-com:office:smarttags" w:element="metricconverter">
        <w:smartTagPr>
          <w:attr w:name="ProductID" w:val="5 см"/>
        </w:smartTagPr>
        <w:r w:rsidR="00FB4100" w:rsidRPr="001A02A6">
          <w:rPr>
            <w:sz w:val="20"/>
            <w:szCs w:val="20"/>
          </w:rPr>
          <w:t>5 см</w:t>
        </w:r>
      </w:smartTag>
      <w:r w:rsidR="005D7189" w:rsidRPr="001A02A6">
        <w:rPr>
          <w:sz w:val="20"/>
          <w:szCs w:val="20"/>
        </w:rPr>
        <w:t>.</w:t>
      </w:r>
    </w:p>
    <w:p w:rsidR="0065692E" w:rsidRPr="001A02A6" w:rsidRDefault="00E922CA" w:rsidP="00CD6302">
      <w:pPr>
        <w:pStyle w:val="ae"/>
        <w:spacing w:before="0" w:beforeAutospacing="0" w:after="0" w:afterAutospacing="0"/>
        <w:ind w:firstLine="284"/>
        <w:jc w:val="both"/>
        <w:rPr>
          <w:sz w:val="20"/>
          <w:szCs w:val="20"/>
        </w:rPr>
      </w:pPr>
      <w:r w:rsidRPr="001A02A6">
        <w:rPr>
          <w:sz w:val="20"/>
          <w:szCs w:val="20"/>
        </w:rPr>
        <w:t xml:space="preserve">Сушить </w:t>
      </w:r>
      <w:r w:rsidR="00BE1EC7" w:rsidRPr="001A02A6">
        <w:rPr>
          <w:sz w:val="20"/>
          <w:szCs w:val="20"/>
        </w:rPr>
        <w:t xml:space="preserve">сырье </w:t>
      </w:r>
      <w:r w:rsidRPr="001A02A6">
        <w:rPr>
          <w:sz w:val="20"/>
          <w:szCs w:val="20"/>
        </w:rPr>
        <w:t xml:space="preserve">следует </w:t>
      </w:r>
      <w:r w:rsidR="0011448A" w:rsidRPr="001A02A6">
        <w:rPr>
          <w:sz w:val="20"/>
          <w:szCs w:val="20"/>
        </w:rPr>
        <w:t xml:space="preserve">немедленно </w:t>
      </w:r>
      <w:r w:rsidRPr="001A02A6">
        <w:rPr>
          <w:sz w:val="20"/>
          <w:szCs w:val="20"/>
        </w:rPr>
        <w:t>на открытом воздухе, на черд</w:t>
      </w:r>
      <w:r w:rsidRPr="001A02A6">
        <w:rPr>
          <w:sz w:val="20"/>
          <w:szCs w:val="20"/>
        </w:rPr>
        <w:t>а</w:t>
      </w:r>
      <w:r w:rsidRPr="001A02A6">
        <w:rPr>
          <w:sz w:val="20"/>
          <w:szCs w:val="20"/>
        </w:rPr>
        <w:t xml:space="preserve">ках </w:t>
      </w:r>
      <w:r w:rsidR="00703615" w:rsidRPr="001A02A6">
        <w:rPr>
          <w:sz w:val="20"/>
          <w:szCs w:val="20"/>
        </w:rPr>
        <w:t xml:space="preserve">под железной крышей </w:t>
      </w:r>
      <w:r w:rsidRPr="001A02A6">
        <w:rPr>
          <w:sz w:val="20"/>
          <w:szCs w:val="20"/>
        </w:rPr>
        <w:t>или в хорошо проветриваемых помещениях. Сырье раскладывают тонким сло</w:t>
      </w:r>
      <w:r w:rsidR="00FB4100" w:rsidRPr="001A02A6">
        <w:rPr>
          <w:sz w:val="20"/>
          <w:szCs w:val="20"/>
        </w:rPr>
        <w:t>ем на бу</w:t>
      </w:r>
      <w:r w:rsidR="0011448A" w:rsidRPr="001A02A6">
        <w:rPr>
          <w:sz w:val="20"/>
          <w:szCs w:val="20"/>
        </w:rPr>
        <w:t>маге или ткани,</w:t>
      </w:r>
      <w:r w:rsidRPr="001A02A6">
        <w:rPr>
          <w:sz w:val="20"/>
          <w:szCs w:val="20"/>
        </w:rPr>
        <w:t xml:space="preserve"> каждый лист отдельно, сначала нижней стороной вверх. Затем их часто переворач</w:t>
      </w:r>
      <w:r w:rsidRPr="001A02A6">
        <w:rPr>
          <w:sz w:val="20"/>
          <w:szCs w:val="20"/>
        </w:rPr>
        <w:t>и</w:t>
      </w:r>
      <w:r w:rsidRPr="001A02A6">
        <w:rPr>
          <w:sz w:val="20"/>
          <w:szCs w:val="20"/>
        </w:rPr>
        <w:t>вают, чтобы обе стороны подсыхали равно</w:t>
      </w:r>
      <w:r w:rsidR="008107AB" w:rsidRPr="001A02A6">
        <w:rPr>
          <w:sz w:val="20"/>
          <w:szCs w:val="20"/>
        </w:rPr>
        <w:t>мерно. Можно сушить л</w:t>
      </w:r>
      <w:r w:rsidR="008107AB" w:rsidRPr="001A02A6">
        <w:rPr>
          <w:sz w:val="20"/>
          <w:szCs w:val="20"/>
        </w:rPr>
        <w:t>и</w:t>
      </w:r>
      <w:r w:rsidR="008107AB" w:rsidRPr="001A02A6">
        <w:rPr>
          <w:sz w:val="20"/>
          <w:szCs w:val="20"/>
        </w:rPr>
        <w:t xml:space="preserve">стья </w:t>
      </w:r>
      <w:r w:rsidR="00831B40" w:rsidRPr="001A02A6">
        <w:rPr>
          <w:sz w:val="20"/>
          <w:szCs w:val="20"/>
        </w:rPr>
        <w:t>в сушилках или печах при температуре 40–5</w:t>
      </w:r>
      <w:r w:rsidR="008107AB" w:rsidRPr="001A02A6">
        <w:rPr>
          <w:sz w:val="20"/>
          <w:szCs w:val="20"/>
        </w:rPr>
        <w:t>0</w:t>
      </w:r>
      <w:r w:rsidR="00BE1EC7" w:rsidRPr="001A02A6">
        <w:rPr>
          <w:sz w:val="20"/>
          <w:szCs w:val="20"/>
        </w:rPr>
        <w:t> </w:t>
      </w:r>
      <w:r w:rsidR="00BE1EC7" w:rsidRPr="001A02A6">
        <w:rPr>
          <w:sz w:val="20"/>
          <w:szCs w:val="20"/>
          <w:vertAlign w:val="superscript"/>
        </w:rPr>
        <w:t>о</w:t>
      </w:r>
      <w:r w:rsidR="00831B40" w:rsidRPr="001A02A6">
        <w:rPr>
          <w:sz w:val="20"/>
          <w:szCs w:val="20"/>
        </w:rPr>
        <w:t>С.</w:t>
      </w:r>
      <w:r w:rsidR="008107AB" w:rsidRPr="001A02A6">
        <w:rPr>
          <w:sz w:val="20"/>
          <w:szCs w:val="20"/>
        </w:rPr>
        <w:t xml:space="preserve"> П</w:t>
      </w:r>
      <w:r w:rsidR="00703615" w:rsidRPr="001A02A6">
        <w:rPr>
          <w:sz w:val="20"/>
          <w:szCs w:val="20"/>
        </w:rPr>
        <w:t xml:space="preserve">еред закладкой на хранение </w:t>
      </w:r>
      <w:r w:rsidR="008107AB" w:rsidRPr="001A02A6">
        <w:rPr>
          <w:sz w:val="20"/>
          <w:szCs w:val="20"/>
        </w:rPr>
        <w:t>удаляют</w:t>
      </w:r>
      <w:r w:rsidR="00703615" w:rsidRPr="001A02A6">
        <w:rPr>
          <w:sz w:val="20"/>
          <w:szCs w:val="20"/>
        </w:rPr>
        <w:t xml:space="preserve"> побурев</w:t>
      </w:r>
      <w:r w:rsidR="0011448A" w:rsidRPr="001A02A6">
        <w:rPr>
          <w:sz w:val="20"/>
          <w:szCs w:val="20"/>
        </w:rPr>
        <w:t>шие или покрытые плесенью</w:t>
      </w:r>
      <w:r w:rsidR="008107AB" w:rsidRPr="001A02A6">
        <w:rPr>
          <w:sz w:val="20"/>
          <w:szCs w:val="20"/>
        </w:rPr>
        <w:t xml:space="preserve"> листья</w:t>
      </w:r>
      <w:r w:rsidR="00703615" w:rsidRPr="001A02A6">
        <w:rPr>
          <w:sz w:val="20"/>
          <w:szCs w:val="20"/>
        </w:rPr>
        <w:t>.</w:t>
      </w:r>
    </w:p>
    <w:p w:rsidR="005B70DD" w:rsidRPr="001A02A6" w:rsidRDefault="008107AB" w:rsidP="00CD6302">
      <w:pPr>
        <w:pStyle w:val="ae"/>
        <w:spacing w:before="0" w:beforeAutospacing="0" w:after="0" w:afterAutospacing="0"/>
        <w:ind w:firstLine="284"/>
        <w:jc w:val="both"/>
        <w:rPr>
          <w:b/>
          <w:i/>
          <w:sz w:val="20"/>
          <w:szCs w:val="20"/>
        </w:rPr>
      </w:pPr>
      <w:r w:rsidRPr="001A02A6">
        <w:rPr>
          <w:sz w:val="20"/>
          <w:szCs w:val="20"/>
        </w:rPr>
        <w:t>Хранят цветки</w:t>
      </w:r>
      <w:r w:rsidR="00E922CA" w:rsidRPr="001A02A6">
        <w:rPr>
          <w:sz w:val="20"/>
          <w:szCs w:val="20"/>
        </w:rPr>
        <w:t xml:space="preserve"> </w:t>
      </w:r>
      <w:r w:rsidRPr="001A02A6">
        <w:rPr>
          <w:sz w:val="20"/>
          <w:szCs w:val="20"/>
        </w:rPr>
        <w:t xml:space="preserve">2 года </w:t>
      </w:r>
      <w:r w:rsidR="00703615" w:rsidRPr="001A02A6">
        <w:rPr>
          <w:sz w:val="20"/>
          <w:szCs w:val="20"/>
        </w:rPr>
        <w:t xml:space="preserve">в сухом месте </w:t>
      </w:r>
      <w:r w:rsidR="00E922CA" w:rsidRPr="001A02A6">
        <w:rPr>
          <w:sz w:val="20"/>
          <w:szCs w:val="20"/>
        </w:rPr>
        <w:t>в закрытых коробках</w:t>
      </w:r>
      <w:r w:rsidR="00831B40" w:rsidRPr="001A02A6">
        <w:rPr>
          <w:sz w:val="20"/>
          <w:szCs w:val="20"/>
        </w:rPr>
        <w:t xml:space="preserve"> и де</w:t>
      </w:r>
      <w:r w:rsidRPr="001A02A6">
        <w:rPr>
          <w:sz w:val="20"/>
          <w:szCs w:val="20"/>
        </w:rPr>
        <w:t>р</w:t>
      </w:r>
      <w:r w:rsidRPr="001A02A6">
        <w:rPr>
          <w:sz w:val="20"/>
          <w:szCs w:val="20"/>
        </w:rPr>
        <w:t>е</w:t>
      </w:r>
      <w:r w:rsidRPr="001A02A6">
        <w:rPr>
          <w:sz w:val="20"/>
          <w:szCs w:val="20"/>
        </w:rPr>
        <w:t>вянных ящиках,</w:t>
      </w:r>
      <w:r w:rsidR="00E922CA" w:rsidRPr="001A02A6">
        <w:rPr>
          <w:sz w:val="20"/>
          <w:szCs w:val="20"/>
        </w:rPr>
        <w:t xml:space="preserve"> а ли</w:t>
      </w:r>
      <w:r w:rsidR="00FB4100" w:rsidRPr="001A02A6">
        <w:rPr>
          <w:sz w:val="20"/>
          <w:szCs w:val="20"/>
        </w:rPr>
        <w:t>стья</w:t>
      </w:r>
      <w:r w:rsidR="00E922CA" w:rsidRPr="001A02A6">
        <w:rPr>
          <w:sz w:val="20"/>
          <w:szCs w:val="20"/>
        </w:rPr>
        <w:t xml:space="preserve"> </w:t>
      </w:r>
      <w:r w:rsidR="00BE1EC7" w:rsidRPr="001A02A6">
        <w:rPr>
          <w:sz w:val="20"/>
          <w:szCs w:val="20"/>
        </w:rPr>
        <w:t xml:space="preserve">– </w:t>
      </w:r>
      <w:r w:rsidR="00E922CA" w:rsidRPr="001A02A6">
        <w:rPr>
          <w:sz w:val="20"/>
          <w:szCs w:val="20"/>
        </w:rPr>
        <w:t>не бо</w:t>
      </w:r>
      <w:r w:rsidRPr="001A02A6">
        <w:rPr>
          <w:sz w:val="20"/>
          <w:szCs w:val="20"/>
        </w:rPr>
        <w:t>лее трех</w:t>
      </w:r>
      <w:r w:rsidR="00E922CA" w:rsidRPr="001A02A6">
        <w:rPr>
          <w:sz w:val="20"/>
          <w:szCs w:val="20"/>
        </w:rPr>
        <w:t xml:space="preserve"> лет. </w:t>
      </w:r>
    </w:p>
    <w:p w:rsidR="005B70DD" w:rsidRPr="001A02A6" w:rsidRDefault="005B70DD" w:rsidP="00CD6302">
      <w:pPr>
        <w:spacing w:after="0" w:line="240" w:lineRule="auto"/>
        <w:ind w:firstLine="284"/>
        <w:jc w:val="center"/>
        <w:rPr>
          <w:rFonts w:ascii="Times New Roman" w:hAnsi="Times New Roman"/>
          <w:b/>
          <w:i/>
          <w:sz w:val="20"/>
          <w:szCs w:val="20"/>
        </w:rPr>
      </w:pPr>
    </w:p>
    <w:p w:rsidR="00C15F46" w:rsidRPr="001A02A6" w:rsidRDefault="00C15F46" w:rsidP="00CD6302">
      <w:pPr>
        <w:spacing w:after="0" w:line="240" w:lineRule="auto"/>
        <w:ind w:firstLine="284"/>
        <w:jc w:val="center"/>
        <w:rPr>
          <w:rFonts w:ascii="Times New Roman" w:hAnsi="Times New Roman"/>
          <w:b/>
          <w:i/>
          <w:sz w:val="20"/>
          <w:szCs w:val="20"/>
        </w:rPr>
      </w:pPr>
      <w:r w:rsidRPr="001A02A6">
        <w:rPr>
          <w:rFonts w:ascii="Times New Roman" w:hAnsi="Times New Roman"/>
          <w:b/>
          <w:sz w:val="20"/>
          <w:szCs w:val="20"/>
        </w:rPr>
        <w:t xml:space="preserve">Одуванчик </w:t>
      </w:r>
      <w:r w:rsidR="002E2C03" w:rsidRPr="001A02A6">
        <w:rPr>
          <w:rFonts w:ascii="Times New Roman" w:hAnsi="Times New Roman"/>
          <w:b/>
          <w:sz w:val="20"/>
          <w:szCs w:val="20"/>
        </w:rPr>
        <w:t>лекарственный</w:t>
      </w:r>
      <w:r w:rsidR="002E2C03" w:rsidRPr="001A02A6">
        <w:rPr>
          <w:rFonts w:ascii="Times New Roman" w:hAnsi="Times New Roman"/>
          <w:b/>
          <w:i/>
          <w:sz w:val="20"/>
          <w:szCs w:val="20"/>
        </w:rPr>
        <w:t xml:space="preserve"> (Taraxacum officinale </w:t>
      </w:r>
      <w:r w:rsidR="002E2C03" w:rsidRPr="001A02A6">
        <w:rPr>
          <w:rFonts w:ascii="Times New Roman" w:hAnsi="Times New Roman"/>
          <w:b/>
          <w:sz w:val="20"/>
          <w:szCs w:val="20"/>
        </w:rPr>
        <w:t>Wigg</w:t>
      </w:r>
      <w:r w:rsidR="002E2C03" w:rsidRPr="001A02A6">
        <w:rPr>
          <w:rFonts w:ascii="Times New Roman" w:hAnsi="Times New Roman"/>
          <w:b/>
          <w:i/>
          <w:sz w:val="20"/>
          <w:szCs w:val="20"/>
        </w:rPr>
        <w:t>.)</w:t>
      </w:r>
    </w:p>
    <w:p w:rsidR="00C15F46" w:rsidRPr="001A02A6" w:rsidRDefault="00C15F46" w:rsidP="00CD6302">
      <w:pPr>
        <w:spacing w:after="0" w:line="240" w:lineRule="auto"/>
        <w:ind w:firstLine="284"/>
        <w:jc w:val="center"/>
        <w:rPr>
          <w:rFonts w:ascii="Times New Roman" w:hAnsi="Times New Roman"/>
          <w:b/>
          <w:i/>
          <w:sz w:val="20"/>
          <w:szCs w:val="20"/>
        </w:rPr>
      </w:pPr>
    </w:p>
    <w:p w:rsidR="00FA7153" w:rsidRDefault="00FA7153" w:rsidP="00CD6302">
      <w:pPr>
        <w:pStyle w:val="ab"/>
        <w:spacing w:after="0"/>
        <w:ind w:left="0" w:firstLine="284"/>
        <w:jc w:val="both"/>
        <w:rPr>
          <w:sz w:val="20"/>
          <w:szCs w:val="20"/>
        </w:rPr>
      </w:pPr>
      <w:r w:rsidRPr="001A02A6">
        <w:rPr>
          <w:sz w:val="20"/>
          <w:szCs w:val="20"/>
        </w:rPr>
        <w:t xml:space="preserve">Одуванчик </w:t>
      </w:r>
      <w:r w:rsidR="002E2C03" w:rsidRPr="001A02A6">
        <w:rPr>
          <w:sz w:val="20"/>
          <w:szCs w:val="20"/>
        </w:rPr>
        <w:t>лекарственный</w:t>
      </w:r>
      <w:r w:rsidRPr="001A02A6">
        <w:rPr>
          <w:sz w:val="20"/>
          <w:szCs w:val="20"/>
        </w:rPr>
        <w:t xml:space="preserve"> – многолетнее травянистое растение с</w:t>
      </w:r>
      <w:r w:rsidRPr="001A02A6">
        <w:rPr>
          <w:sz w:val="20"/>
          <w:szCs w:val="20"/>
        </w:rPr>
        <w:t>е</w:t>
      </w:r>
      <w:r w:rsidRPr="001A02A6">
        <w:rPr>
          <w:sz w:val="20"/>
          <w:szCs w:val="20"/>
        </w:rPr>
        <w:t>мейств</w:t>
      </w:r>
      <w:r w:rsidR="00BE1EC7" w:rsidRPr="001A02A6">
        <w:rPr>
          <w:sz w:val="20"/>
          <w:szCs w:val="20"/>
        </w:rPr>
        <w:t>а Астровые (Asteraceae) (рис.</w:t>
      </w:r>
      <w:r w:rsidRPr="001A02A6">
        <w:rPr>
          <w:sz w:val="20"/>
          <w:szCs w:val="20"/>
        </w:rPr>
        <w:t xml:space="preserve"> 13). Произрастает почти повсем</w:t>
      </w:r>
      <w:r w:rsidRPr="001A02A6">
        <w:rPr>
          <w:sz w:val="20"/>
          <w:szCs w:val="20"/>
        </w:rPr>
        <w:t>е</w:t>
      </w:r>
      <w:r w:rsidRPr="001A02A6">
        <w:rPr>
          <w:sz w:val="20"/>
          <w:szCs w:val="20"/>
        </w:rPr>
        <w:t xml:space="preserve">стно, кроме Крайнего Севера, пустынь и полупустынь Средней Азии и </w:t>
      </w:r>
      <w:r w:rsidR="00BE1EC7" w:rsidRPr="001A02A6">
        <w:rPr>
          <w:sz w:val="20"/>
          <w:szCs w:val="20"/>
        </w:rPr>
        <w:t>с</w:t>
      </w:r>
      <w:r w:rsidRPr="001A02A6">
        <w:rPr>
          <w:sz w:val="20"/>
          <w:szCs w:val="20"/>
        </w:rPr>
        <w:t>еверо</w:t>
      </w:r>
      <w:r w:rsidR="00BE1EC7" w:rsidRPr="001A02A6">
        <w:rPr>
          <w:sz w:val="20"/>
          <w:szCs w:val="20"/>
        </w:rPr>
        <w:t>-</w:t>
      </w:r>
      <w:r w:rsidRPr="001A02A6">
        <w:rPr>
          <w:sz w:val="20"/>
          <w:szCs w:val="20"/>
        </w:rPr>
        <w:t>восточной части Сибири. Растет на лугах, полянах, лесных опушках, вырубках, по обочинам дорог, в садах, на травянистых скл</w:t>
      </w:r>
      <w:r w:rsidRPr="001A02A6">
        <w:rPr>
          <w:sz w:val="20"/>
          <w:szCs w:val="20"/>
        </w:rPr>
        <w:t>о</w:t>
      </w:r>
      <w:r w:rsidRPr="001A02A6">
        <w:rPr>
          <w:sz w:val="20"/>
          <w:szCs w:val="20"/>
        </w:rPr>
        <w:t>нах и др. Многолетний стержнекорневой злостный сорняк.</w:t>
      </w:r>
    </w:p>
    <w:p w:rsidR="00B8606F" w:rsidRDefault="00B8606F" w:rsidP="00B8606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Ботаническая характеристика и биологические особенности.</w:t>
      </w:r>
      <w:r w:rsidRPr="001A02A6">
        <w:rPr>
          <w:rFonts w:ascii="Times New Roman" w:hAnsi="Times New Roman"/>
          <w:sz w:val="20"/>
          <w:szCs w:val="20"/>
        </w:rPr>
        <w:t xml:space="preserve"> Ра</w:t>
      </w:r>
      <w:r w:rsidRPr="001A02A6">
        <w:rPr>
          <w:rFonts w:ascii="Times New Roman" w:hAnsi="Times New Roman"/>
          <w:sz w:val="20"/>
          <w:szCs w:val="20"/>
        </w:rPr>
        <w:t>с</w:t>
      </w:r>
      <w:r w:rsidRPr="001A02A6">
        <w:rPr>
          <w:rFonts w:ascii="Times New Roman" w:hAnsi="Times New Roman"/>
          <w:sz w:val="20"/>
          <w:szCs w:val="20"/>
        </w:rPr>
        <w:t xml:space="preserve">тение до </w:t>
      </w:r>
      <w:smartTag w:uri="urn:schemas-microsoft-com:office:smarttags" w:element="metricconverter">
        <w:smartTagPr>
          <w:attr w:name="ProductID" w:val="50 см"/>
        </w:smartTagPr>
        <w:r w:rsidRPr="001A02A6">
          <w:rPr>
            <w:rFonts w:ascii="Times New Roman" w:hAnsi="Times New Roman"/>
            <w:sz w:val="20"/>
            <w:szCs w:val="20"/>
          </w:rPr>
          <w:t>50 см</w:t>
        </w:r>
      </w:smartTag>
      <w:r w:rsidRPr="001A02A6">
        <w:rPr>
          <w:rFonts w:ascii="Times New Roman" w:hAnsi="Times New Roman"/>
          <w:sz w:val="20"/>
          <w:szCs w:val="20"/>
        </w:rPr>
        <w:t xml:space="preserve"> высоты с толстым стержневым корнем (до </w:t>
      </w:r>
      <w:smartTag w:uri="urn:schemas-microsoft-com:office:smarttags" w:element="metricconverter">
        <w:smartTagPr>
          <w:attr w:name="ProductID" w:val="2 см"/>
        </w:smartTagPr>
        <w:r w:rsidRPr="001A02A6">
          <w:rPr>
            <w:rFonts w:ascii="Times New Roman" w:hAnsi="Times New Roman"/>
            <w:sz w:val="20"/>
            <w:szCs w:val="20"/>
          </w:rPr>
          <w:t>2 см</w:t>
        </w:r>
      </w:smartTag>
      <w:r w:rsidRPr="001A02A6">
        <w:rPr>
          <w:rFonts w:ascii="Times New Roman" w:hAnsi="Times New Roman"/>
          <w:sz w:val="20"/>
          <w:szCs w:val="20"/>
        </w:rPr>
        <w:t xml:space="preserve"> в ди</w:t>
      </w:r>
      <w:r w:rsidRPr="001A02A6">
        <w:rPr>
          <w:rFonts w:ascii="Times New Roman" w:hAnsi="Times New Roman"/>
          <w:sz w:val="20"/>
          <w:szCs w:val="20"/>
        </w:rPr>
        <w:t>а</w:t>
      </w:r>
      <w:r w:rsidRPr="001A02A6">
        <w:rPr>
          <w:rFonts w:ascii="Times New Roman" w:hAnsi="Times New Roman"/>
          <w:sz w:val="20"/>
          <w:szCs w:val="20"/>
        </w:rPr>
        <w:t xml:space="preserve">метре, длиной до </w:t>
      </w:r>
      <w:smartTag w:uri="urn:schemas-microsoft-com:office:smarttags" w:element="metricconverter">
        <w:smartTagPr>
          <w:attr w:name="ProductID" w:val="60 см"/>
        </w:smartTagPr>
        <w:r w:rsidRPr="001A02A6">
          <w:rPr>
            <w:rFonts w:ascii="Times New Roman" w:hAnsi="Times New Roman"/>
            <w:sz w:val="20"/>
            <w:szCs w:val="20"/>
          </w:rPr>
          <w:t>60 см</w:t>
        </w:r>
      </w:smartTag>
      <w:r w:rsidRPr="001A02A6">
        <w:rPr>
          <w:rFonts w:ascii="Times New Roman" w:hAnsi="Times New Roman"/>
          <w:sz w:val="20"/>
          <w:szCs w:val="20"/>
        </w:rPr>
        <w:t>). Листья собраны в прикорневую розетку, п</w:t>
      </w:r>
      <w:r w:rsidRPr="001A02A6">
        <w:rPr>
          <w:rFonts w:ascii="Times New Roman" w:hAnsi="Times New Roman"/>
          <w:sz w:val="20"/>
          <w:szCs w:val="20"/>
        </w:rPr>
        <w:t>е</w:t>
      </w:r>
      <w:r w:rsidRPr="001A02A6">
        <w:rPr>
          <w:rFonts w:ascii="Times New Roman" w:hAnsi="Times New Roman"/>
          <w:sz w:val="20"/>
          <w:szCs w:val="20"/>
        </w:rPr>
        <w:t xml:space="preserve">ристые, с обращенными вниз долями, к основанию сужены в крылатый черешок. </w:t>
      </w:r>
    </w:p>
    <w:p w:rsidR="00B8606F" w:rsidRDefault="00B8606F" w:rsidP="00B8606F">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Цветоносная стрелка цилиндрическая, безлистная, внутри полая, прямостоячая, оканчивается одиночной цветочной корзинкой. Цветки золотисто-желтые, язычковые, сидят на плоском цветоложе, соцветие окружено двойной оберткой, внутренние листочки которой обращены вверх, а наружные отогнуты вниз. </w:t>
      </w:r>
    </w:p>
    <w:p w:rsidR="00B8606F" w:rsidRPr="001A02A6" w:rsidRDefault="00B8606F" w:rsidP="00B8606F">
      <w:pPr>
        <w:spacing w:after="0" w:line="240" w:lineRule="auto"/>
        <w:ind w:firstLine="284"/>
        <w:jc w:val="both"/>
        <w:rPr>
          <w:rFonts w:ascii="Times New Roman" w:hAnsi="Times New Roman"/>
          <w:sz w:val="20"/>
          <w:szCs w:val="20"/>
        </w:rPr>
      </w:pPr>
      <w:r w:rsidRPr="001A02A6">
        <w:rPr>
          <w:rFonts w:ascii="Times New Roman" w:hAnsi="Times New Roman"/>
          <w:sz w:val="20"/>
          <w:szCs w:val="20"/>
        </w:rPr>
        <w:lastRenderedPageBreak/>
        <w:t>Плоды – веретенообразные семянки с хохолком из белых тонких</w:t>
      </w:r>
      <w:r>
        <w:rPr>
          <w:sz w:val="20"/>
          <w:szCs w:val="20"/>
        </w:rPr>
        <w:t xml:space="preserve"> </w:t>
      </w:r>
      <w:r w:rsidRPr="001A02A6">
        <w:rPr>
          <w:rFonts w:ascii="Times New Roman" w:hAnsi="Times New Roman"/>
          <w:sz w:val="20"/>
          <w:szCs w:val="20"/>
        </w:rPr>
        <w:t>волосков. Одно растение формирует от 250 до 7000 семянок.</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2E2C03" w:rsidRPr="001A02A6" w:rsidTr="002E2C03">
        <w:tc>
          <w:tcPr>
            <w:tcW w:w="3227" w:type="dxa"/>
          </w:tcPr>
          <w:p w:rsidR="002E2C03" w:rsidRPr="001A02A6" w:rsidRDefault="002E2C03" w:rsidP="00FA77B9">
            <w:pPr>
              <w:spacing w:after="0" w:line="240" w:lineRule="auto"/>
              <w:ind w:left="-142" w:right="-128"/>
              <w:jc w:val="center"/>
              <w:rPr>
                <w:sz w:val="4"/>
                <w:szCs w:val="20"/>
              </w:rPr>
            </w:pPr>
          </w:p>
          <w:p w:rsidR="002E2C03" w:rsidRPr="001A02A6" w:rsidRDefault="002E2C03" w:rsidP="00FA77B9">
            <w:pPr>
              <w:spacing w:after="0" w:line="240" w:lineRule="auto"/>
              <w:ind w:left="-142" w:right="-128"/>
              <w:jc w:val="center"/>
              <w:rPr>
                <w:sz w:val="8"/>
                <w:szCs w:val="16"/>
              </w:rPr>
            </w:pPr>
          </w:p>
          <w:p w:rsidR="002E2C03" w:rsidRPr="001A02A6" w:rsidRDefault="002E2C03"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36916" cy="3019246"/>
                  <wp:effectExtent l="0" t="0" r="0" b="0"/>
                  <wp:docPr id="12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srcRect b="4078"/>
                          <a:stretch>
                            <a:fillRect/>
                          </a:stretch>
                        </pic:blipFill>
                        <pic:spPr bwMode="auto">
                          <a:xfrm>
                            <a:off x="0" y="0"/>
                            <a:ext cx="2039752" cy="3023450"/>
                          </a:xfrm>
                          <a:prstGeom prst="rect">
                            <a:avLst/>
                          </a:prstGeom>
                          <a:noFill/>
                          <a:ln w="9525">
                            <a:noFill/>
                            <a:miter lim="800000"/>
                            <a:headEnd/>
                            <a:tailEnd/>
                          </a:ln>
                        </pic:spPr>
                      </pic:pic>
                    </a:graphicData>
                  </a:graphic>
                </wp:inline>
              </w:drawing>
            </w:r>
          </w:p>
        </w:tc>
        <w:tc>
          <w:tcPr>
            <w:tcW w:w="3118" w:type="dxa"/>
            <w:vMerge w:val="restart"/>
          </w:tcPr>
          <w:p w:rsidR="00B8606F" w:rsidRPr="001A02A6" w:rsidRDefault="00B8606F" w:rsidP="00B8606F">
            <w:pPr>
              <w:spacing w:after="0" w:line="240" w:lineRule="auto"/>
              <w:ind w:firstLine="284"/>
              <w:jc w:val="both"/>
              <w:rPr>
                <w:sz w:val="20"/>
                <w:szCs w:val="20"/>
              </w:rPr>
            </w:pPr>
            <w:r w:rsidRPr="001A02A6">
              <w:rPr>
                <w:sz w:val="20"/>
                <w:szCs w:val="20"/>
                <w:lang w:eastAsia="ru-RU"/>
              </w:rPr>
              <w:t>Семянки одуванчика прора</w:t>
            </w:r>
            <w:r w:rsidRPr="001A02A6">
              <w:rPr>
                <w:sz w:val="20"/>
                <w:szCs w:val="20"/>
                <w:lang w:eastAsia="ru-RU"/>
              </w:rPr>
              <w:t>с</w:t>
            </w:r>
            <w:r w:rsidRPr="001A02A6">
              <w:rPr>
                <w:sz w:val="20"/>
                <w:szCs w:val="20"/>
                <w:lang w:eastAsia="ru-RU"/>
              </w:rPr>
              <w:t>тают в течение семи дней. В пе</w:t>
            </w:r>
            <w:r w:rsidRPr="001A02A6">
              <w:rPr>
                <w:sz w:val="20"/>
                <w:szCs w:val="20"/>
                <w:lang w:eastAsia="ru-RU"/>
              </w:rPr>
              <w:t>р</w:t>
            </w:r>
            <w:r w:rsidRPr="001A02A6">
              <w:rPr>
                <w:sz w:val="20"/>
                <w:szCs w:val="20"/>
                <w:lang w:eastAsia="ru-RU"/>
              </w:rPr>
              <w:t>вый год растение образует розе</w:t>
            </w:r>
            <w:r w:rsidRPr="001A02A6">
              <w:rPr>
                <w:sz w:val="20"/>
                <w:szCs w:val="20"/>
                <w:lang w:eastAsia="ru-RU"/>
              </w:rPr>
              <w:t>т</w:t>
            </w:r>
            <w:r w:rsidRPr="001A02A6">
              <w:rPr>
                <w:sz w:val="20"/>
                <w:szCs w:val="20"/>
                <w:lang w:eastAsia="ru-RU"/>
              </w:rPr>
              <w:t>ку листьев и стержневой корень. Цветение и плодоношение нач</w:t>
            </w:r>
            <w:r w:rsidRPr="001A02A6">
              <w:rPr>
                <w:sz w:val="20"/>
                <w:szCs w:val="20"/>
                <w:lang w:eastAsia="ru-RU"/>
              </w:rPr>
              <w:t>и</w:t>
            </w:r>
            <w:r w:rsidRPr="001A02A6">
              <w:rPr>
                <w:sz w:val="20"/>
                <w:szCs w:val="20"/>
                <w:lang w:eastAsia="ru-RU"/>
              </w:rPr>
              <w:t>нается со второго года.</w:t>
            </w:r>
            <w:r w:rsidRPr="001A02A6">
              <w:rPr>
                <w:sz w:val="20"/>
                <w:szCs w:val="20"/>
              </w:rPr>
              <w:t xml:space="preserve"> Массовое цветение наблюдается в мае, о</w:t>
            </w:r>
            <w:r w:rsidRPr="001A02A6">
              <w:rPr>
                <w:sz w:val="20"/>
                <w:szCs w:val="20"/>
              </w:rPr>
              <w:t>т</w:t>
            </w:r>
            <w:r w:rsidRPr="001A02A6">
              <w:rPr>
                <w:sz w:val="20"/>
                <w:szCs w:val="20"/>
              </w:rPr>
              <w:t>дельно цветущие растения встр</w:t>
            </w:r>
            <w:r w:rsidRPr="001A02A6">
              <w:rPr>
                <w:sz w:val="20"/>
                <w:szCs w:val="20"/>
              </w:rPr>
              <w:t>е</w:t>
            </w:r>
            <w:r w:rsidRPr="001A02A6">
              <w:rPr>
                <w:sz w:val="20"/>
                <w:szCs w:val="20"/>
              </w:rPr>
              <w:t>чаются до осени. Плоды созр</w:t>
            </w:r>
            <w:r w:rsidRPr="001A02A6">
              <w:rPr>
                <w:sz w:val="20"/>
                <w:szCs w:val="20"/>
              </w:rPr>
              <w:t>е</w:t>
            </w:r>
            <w:r w:rsidRPr="001A02A6">
              <w:rPr>
                <w:sz w:val="20"/>
                <w:szCs w:val="20"/>
              </w:rPr>
              <w:t>вают в июне – августе. Нередко летом наблюдается повторное цветение и плодоношение. При посеве семенами хозяйственно ценные корни получают в конце второго – третьего года.</w:t>
            </w:r>
          </w:p>
          <w:p w:rsidR="00B8606F" w:rsidRDefault="00B8606F" w:rsidP="00B8606F">
            <w:pPr>
              <w:pStyle w:val="ae"/>
              <w:spacing w:before="0" w:beforeAutospacing="0" w:after="0" w:afterAutospacing="0"/>
              <w:ind w:firstLine="284"/>
              <w:jc w:val="both"/>
              <w:rPr>
                <w:sz w:val="20"/>
                <w:szCs w:val="20"/>
              </w:rPr>
            </w:pPr>
            <w:r w:rsidRPr="001A02A6">
              <w:rPr>
                <w:sz w:val="20"/>
                <w:szCs w:val="20"/>
              </w:rPr>
              <w:t>Культура нетребовательна к свету и влаголюбива. Произр</w:t>
            </w:r>
            <w:r w:rsidRPr="001A02A6">
              <w:rPr>
                <w:sz w:val="20"/>
                <w:szCs w:val="20"/>
              </w:rPr>
              <w:t>а</w:t>
            </w:r>
            <w:r w:rsidRPr="001A02A6">
              <w:rPr>
                <w:sz w:val="20"/>
                <w:szCs w:val="20"/>
              </w:rPr>
              <w:t>стает на плодородных, хорошо дренированных супесчаных, су</w:t>
            </w:r>
            <w:r w:rsidRPr="001A02A6">
              <w:rPr>
                <w:sz w:val="20"/>
                <w:szCs w:val="20"/>
              </w:rPr>
              <w:t>г</w:t>
            </w:r>
            <w:r w:rsidRPr="001A02A6">
              <w:rPr>
                <w:sz w:val="20"/>
                <w:szCs w:val="20"/>
              </w:rPr>
              <w:t>линистых и глинистых почвах.</w:t>
            </w:r>
          </w:p>
          <w:p w:rsidR="00B8606F" w:rsidRPr="001A02A6" w:rsidRDefault="00B8606F" w:rsidP="00B8606F">
            <w:pPr>
              <w:pStyle w:val="ae"/>
              <w:spacing w:before="0" w:beforeAutospacing="0" w:after="0" w:afterAutospacing="0"/>
              <w:ind w:firstLine="284"/>
              <w:jc w:val="both"/>
              <w:rPr>
                <w:sz w:val="20"/>
                <w:szCs w:val="20"/>
              </w:rPr>
            </w:pPr>
            <w:r w:rsidRPr="001A02A6">
              <w:rPr>
                <w:i/>
                <w:sz w:val="20"/>
                <w:szCs w:val="20"/>
              </w:rPr>
              <w:t>Лекарственное сырье.</w:t>
            </w:r>
            <w:r w:rsidRPr="001A02A6">
              <w:rPr>
                <w:sz w:val="20"/>
                <w:szCs w:val="20"/>
              </w:rPr>
              <w:t xml:space="preserve"> Корни и надземная часть растения.</w:t>
            </w:r>
          </w:p>
          <w:p w:rsidR="002E2C03" w:rsidRPr="001A02A6" w:rsidRDefault="00B8606F" w:rsidP="00B8606F">
            <w:pPr>
              <w:pStyle w:val="ae"/>
              <w:spacing w:before="0" w:beforeAutospacing="0" w:after="0" w:afterAutospacing="0"/>
              <w:ind w:firstLine="284"/>
              <w:jc w:val="both"/>
              <w:rPr>
                <w:sz w:val="20"/>
                <w:szCs w:val="20"/>
              </w:rPr>
            </w:pPr>
            <w:r w:rsidRPr="001A02A6">
              <w:rPr>
                <w:i/>
                <w:sz w:val="20"/>
                <w:szCs w:val="20"/>
              </w:rPr>
              <w:t>Способ размножения.</w:t>
            </w:r>
            <w:r w:rsidRPr="001A02A6">
              <w:rPr>
                <w:sz w:val="20"/>
                <w:szCs w:val="20"/>
              </w:rPr>
              <w:t xml:space="preserve"> Сем</w:t>
            </w:r>
            <w:r w:rsidRPr="001A02A6">
              <w:rPr>
                <w:sz w:val="20"/>
                <w:szCs w:val="20"/>
              </w:rPr>
              <w:t>е</w:t>
            </w:r>
            <w:r w:rsidRPr="001A02A6">
              <w:rPr>
                <w:sz w:val="20"/>
                <w:szCs w:val="20"/>
              </w:rPr>
              <w:t>нами и вегетативно.</w:t>
            </w:r>
          </w:p>
        </w:tc>
      </w:tr>
      <w:tr w:rsidR="002E2C03" w:rsidRPr="001A02A6" w:rsidTr="002E2C03">
        <w:tc>
          <w:tcPr>
            <w:tcW w:w="3227" w:type="dxa"/>
          </w:tcPr>
          <w:p w:rsidR="00B8606F" w:rsidRDefault="00B8606F" w:rsidP="00FA77B9">
            <w:pPr>
              <w:spacing w:after="0" w:line="240" w:lineRule="auto"/>
              <w:jc w:val="center"/>
              <w:rPr>
                <w:sz w:val="16"/>
                <w:szCs w:val="20"/>
              </w:rPr>
            </w:pPr>
          </w:p>
          <w:p w:rsidR="002E2C03" w:rsidRPr="001A02A6" w:rsidRDefault="00B06E2F" w:rsidP="00FA77B9">
            <w:pPr>
              <w:spacing w:after="0" w:line="240" w:lineRule="auto"/>
              <w:jc w:val="center"/>
              <w:rPr>
                <w:sz w:val="16"/>
                <w:szCs w:val="20"/>
              </w:rPr>
            </w:pPr>
            <w:r w:rsidRPr="001A02A6">
              <w:rPr>
                <w:sz w:val="16"/>
                <w:szCs w:val="20"/>
              </w:rPr>
              <w:t>Рис</w:t>
            </w:r>
            <w:r w:rsidR="00B8606F">
              <w:rPr>
                <w:sz w:val="16"/>
                <w:szCs w:val="20"/>
              </w:rPr>
              <w:t>.</w:t>
            </w:r>
            <w:r w:rsidR="002E2C03" w:rsidRPr="001A02A6">
              <w:rPr>
                <w:sz w:val="16"/>
                <w:szCs w:val="20"/>
              </w:rPr>
              <w:t xml:space="preserve"> 13</w:t>
            </w:r>
            <w:r w:rsidRPr="001A02A6">
              <w:rPr>
                <w:sz w:val="16"/>
                <w:szCs w:val="20"/>
              </w:rPr>
              <w:t>.</w:t>
            </w:r>
            <w:r w:rsidR="002E2C03" w:rsidRPr="001A02A6">
              <w:rPr>
                <w:sz w:val="16"/>
                <w:szCs w:val="20"/>
              </w:rPr>
              <w:t xml:space="preserve"> – Внешний вид растения </w:t>
            </w:r>
          </w:p>
          <w:p w:rsidR="002E2C03" w:rsidRPr="001A02A6" w:rsidRDefault="002E2C03" w:rsidP="00FA77B9">
            <w:pPr>
              <w:spacing w:after="0" w:line="240" w:lineRule="auto"/>
              <w:jc w:val="center"/>
              <w:rPr>
                <w:sz w:val="20"/>
                <w:szCs w:val="20"/>
              </w:rPr>
            </w:pPr>
            <w:r w:rsidRPr="001A02A6">
              <w:rPr>
                <w:sz w:val="16"/>
                <w:szCs w:val="20"/>
              </w:rPr>
              <w:t>одуванчика лекарственного</w:t>
            </w:r>
          </w:p>
        </w:tc>
        <w:tc>
          <w:tcPr>
            <w:tcW w:w="3118" w:type="dxa"/>
            <w:vMerge/>
          </w:tcPr>
          <w:p w:rsidR="002E2C03" w:rsidRPr="001A02A6" w:rsidRDefault="002E2C03" w:rsidP="00FA77B9">
            <w:pPr>
              <w:spacing w:after="0" w:line="240" w:lineRule="auto"/>
              <w:jc w:val="both"/>
              <w:rPr>
                <w:sz w:val="20"/>
                <w:szCs w:val="20"/>
              </w:rPr>
            </w:pPr>
          </w:p>
        </w:tc>
      </w:tr>
    </w:tbl>
    <w:p w:rsidR="002E2C03" w:rsidRPr="001A02A6" w:rsidRDefault="00C15F46" w:rsidP="00BE1EC7">
      <w:pPr>
        <w:pStyle w:val="ae"/>
        <w:spacing w:before="0" w:beforeAutospacing="0" w:after="0" w:afterAutospacing="0"/>
        <w:ind w:firstLine="284"/>
        <w:jc w:val="both"/>
        <w:rPr>
          <w:sz w:val="20"/>
          <w:szCs w:val="20"/>
        </w:rPr>
      </w:pPr>
      <w:r w:rsidRPr="001A02A6">
        <w:rPr>
          <w:i/>
          <w:sz w:val="20"/>
          <w:szCs w:val="20"/>
        </w:rPr>
        <w:t>Требования к качеству.</w:t>
      </w:r>
      <w:r w:rsidRPr="001A02A6">
        <w:rPr>
          <w:sz w:val="20"/>
          <w:szCs w:val="20"/>
        </w:rPr>
        <w:t xml:space="preserve"> </w:t>
      </w:r>
      <w:r w:rsidR="003C4A4F" w:rsidRPr="001A02A6">
        <w:rPr>
          <w:sz w:val="20"/>
          <w:szCs w:val="20"/>
        </w:rPr>
        <w:t>Сырье состоит из фракций</w:t>
      </w:r>
      <w:r w:rsidR="00FD0727" w:rsidRPr="001A02A6">
        <w:rPr>
          <w:sz w:val="20"/>
          <w:szCs w:val="20"/>
        </w:rPr>
        <w:t xml:space="preserve"> корня 8</w:t>
      </w:r>
      <w:r w:rsidR="00B06E2F" w:rsidRPr="001A02A6">
        <w:rPr>
          <w:sz w:val="20"/>
          <w:szCs w:val="20"/>
        </w:rPr>
        <w:t>–</w:t>
      </w:r>
      <w:smartTag w:uri="urn:schemas-microsoft-com:office:smarttags" w:element="metricconverter">
        <w:smartTagPr>
          <w:attr w:name="ProductID" w:val="10 см"/>
        </w:smartTagPr>
        <w:r w:rsidR="00FD0727" w:rsidRPr="001A02A6">
          <w:rPr>
            <w:sz w:val="20"/>
            <w:szCs w:val="20"/>
          </w:rPr>
          <w:t>10 см</w:t>
        </w:r>
      </w:smartTag>
      <w:r w:rsidR="00FD0727" w:rsidRPr="001A02A6">
        <w:rPr>
          <w:sz w:val="20"/>
          <w:szCs w:val="20"/>
        </w:rPr>
        <w:t>, разрезан</w:t>
      </w:r>
      <w:r w:rsidR="003C4A4F" w:rsidRPr="001A02A6">
        <w:rPr>
          <w:sz w:val="20"/>
          <w:szCs w:val="20"/>
        </w:rPr>
        <w:t>ного вдоль, или</w:t>
      </w:r>
      <w:r w:rsidR="00D824B4" w:rsidRPr="001A02A6">
        <w:rPr>
          <w:sz w:val="20"/>
          <w:szCs w:val="20"/>
        </w:rPr>
        <w:t xml:space="preserve"> малоразветвленных корней по 2</w:t>
      </w:r>
      <w:r w:rsidR="003C4A4F" w:rsidRPr="001A02A6">
        <w:rPr>
          <w:sz w:val="20"/>
          <w:szCs w:val="20"/>
        </w:rPr>
        <w:t>–</w:t>
      </w:r>
      <w:smartTag w:uri="urn:schemas-microsoft-com:office:smarttags" w:element="metricconverter">
        <w:smartTagPr>
          <w:attr w:name="ProductID" w:val="15 см"/>
        </w:smartTagPr>
        <w:r w:rsidR="00D824B4" w:rsidRPr="001A02A6">
          <w:rPr>
            <w:sz w:val="20"/>
            <w:szCs w:val="20"/>
          </w:rPr>
          <w:t>15 см</w:t>
        </w:r>
      </w:smartTag>
      <w:r w:rsidR="00D824B4" w:rsidRPr="001A02A6">
        <w:rPr>
          <w:sz w:val="20"/>
          <w:szCs w:val="20"/>
        </w:rPr>
        <w:t xml:space="preserve"> длиной и в тонкой части </w:t>
      </w:r>
      <w:smartTag w:uri="urn:schemas-microsoft-com:office:smarttags" w:element="metricconverter">
        <w:smartTagPr>
          <w:attr w:name="ProductID" w:val="3 см"/>
        </w:smartTagPr>
        <w:r w:rsidR="00D824B4" w:rsidRPr="001A02A6">
          <w:rPr>
            <w:sz w:val="20"/>
            <w:szCs w:val="20"/>
          </w:rPr>
          <w:t>3 см</w:t>
        </w:r>
      </w:smartTag>
      <w:r w:rsidR="00E357D7" w:rsidRPr="001A02A6">
        <w:rPr>
          <w:sz w:val="20"/>
          <w:szCs w:val="20"/>
        </w:rPr>
        <w:t xml:space="preserve"> толщиной</w:t>
      </w:r>
      <w:r w:rsidR="00D824B4" w:rsidRPr="001A02A6">
        <w:rPr>
          <w:sz w:val="20"/>
          <w:szCs w:val="20"/>
        </w:rPr>
        <w:t xml:space="preserve"> без корневой шейки, продольно</w:t>
      </w:r>
      <w:r w:rsidR="00B06E2F" w:rsidRPr="001A02A6">
        <w:rPr>
          <w:sz w:val="20"/>
          <w:szCs w:val="20"/>
        </w:rPr>
        <w:t>-</w:t>
      </w:r>
      <w:r w:rsidR="00D824B4" w:rsidRPr="001A02A6">
        <w:rPr>
          <w:sz w:val="20"/>
          <w:szCs w:val="20"/>
        </w:rPr>
        <w:t>морщинистых, иногда скрученных, снаружи бурых или темно</w:t>
      </w:r>
      <w:r w:rsidR="00B06E2F" w:rsidRPr="001A02A6">
        <w:rPr>
          <w:sz w:val="20"/>
          <w:szCs w:val="20"/>
        </w:rPr>
        <w:t>-</w:t>
      </w:r>
      <w:r w:rsidR="00D824B4" w:rsidRPr="001A02A6">
        <w:rPr>
          <w:sz w:val="20"/>
          <w:szCs w:val="20"/>
        </w:rPr>
        <w:t>бурых. Внутри на изломе серовато</w:t>
      </w:r>
      <w:r w:rsidR="00B06E2F" w:rsidRPr="001A02A6">
        <w:rPr>
          <w:sz w:val="20"/>
          <w:szCs w:val="20"/>
        </w:rPr>
        <w:t>-</w:t>
      </w:r>
      <w:r w:rsidR="00D824B4" w:rsidRPr="001A02A6">
        <w:rPr>
          <w:sz w:val="20"/>
          <w:szCs w:val="20"/>
        </w:rPr>
        <w:t>белая или белая кора, а в центре желтая древесина. Запах отсутствует. Вкус сладковато</w:t>
      </w:r>
      <w:r w:rsidR="00B06E2F" w:rsidRPr="001A02A6">
        <w:rPr>
          <w:sz w:val="20"/>
          <w:szCs w:val="20"/>
        </w:rPr>
        <w:t>-</w:t>
      </w:r>
      <w:r w:rsidR="00D824B4" w:rsidRPr="001A02A6">
        <w:rPr>
          <w:sz w:val="20"/>
          <w:szCs w:val="20"/>
        </w:rPr>
        <w:t>горьковатый с ощущ</w:t>
      </w:r>
      <w:r w:rsidR="00D824B4" w:rsidRPr="001A02A6">
        <w:rPr>
          <w:sz w:val="20"/>
          <w:szCs w:val="20"/>
        </w:rPr>
        <w:t>е</w:t>
      </w:r>
      <w:r w:rsidR="00D824B4" w:rsidRPr="001A02A6">
        <w:rPr>
          <w:sz w:val="20"/>
          <w:szCs w:val="20"/>
        </w:rPr>
        <w:t xml:space="preserve">нием слизистости. Влажность </w:t>
      </w:r>
      <w:r w:rsidR="00B06E2F" w:rsidRPr="001A02A6">
        <w:rPr>
          <w:sz w:val="20"/>
          <w:szCs w:val="20"/>
        </w:rPr>
        <w:t xml:space="preserve">должна быть </w:t>
      </w:r>
      <w:r w:rsidR="00D824B4" w:rsidRPr="001A02A6">
        <w:rPr>
          <w:sz w:val="20"/>
          <w:szCs w:val="20"/>
        </w:rPr>
        <w:t xml:space="preserve">не выше 14%. </w:t>
      </w:r>
    </w:p>
    <w:p w:rsidR="007F2B8E" w:rsidRPr="001A02A6" w:rsidRDefault="00D824B4" w:rsidP="00FA77B9">
      <w:pPr>
        <w:pStyle w:val="ae"/>
        <w:spacing w:before="0" w:beforeAutospacing="0" w:after="0" w:afterAutospacing="0"/>
        <w:ind w:firstLine="284"/>
        <w:jc w:val="both"/>
        <w:rPr>
          <w:sz w:val="20"/>
          <w:szCs w:val="20"/>
        </w:rPr>
      </w:pPr>
      <w:proofErr w:type="gramStart"/>
      <w:r w:rsidRPr="001A02A6">
        <w:rPr>
          <w:sz w:val="20"/>
          <w:szCs w:val="20"/>
        </w:rPr>
        <w:t>В сырье допуска</w:t>
      </w:r>
      <w:r w:rsidR="007F2B8E" w:rsidRPr="001A02A6">
        <w:rPr>
          <w:sz w:val="20"/>
          <w:szCs w:val="20"/>
        </w:rPr>
        <w:t>ется</w:t>
      </w:r>
      <w:r w:rsidR="00B06E2F" w:rsidRPr="001A02A6">
        <w:rPr>
          <w:sz w:val="20"/>
          <w:szCs w:val="20"/>
        </w:rPr>
        <w:t>,</w:t>
      </w:r>
      <w:r w:rsidR="007F2B8E" w:rsidRPr="001A02A6">
        <w:rPr>
          <w:sz w:val="20"/>
          <w:szCs w:val="20"/>
        </w:rPr>
        <w:t xml:space="preserve"> не более</w:t>
      </w:r>
      <w:r w:rsidRPr="001A02A6">
        <w:rPr>
          <w:sz w:val="20"/>
          <w:szCs w:val="20"/>
        </w:rPr>
        <w:t>:</w:t>
      </w:r>
      <w:r w:rsidR="006E6B9C" w:rsidRPr="001A02A6">
        <w:rPr>
          <w:sz w:val="20"/>
          <w:szCs w:val="20"/>
        </w:rPr>
        <w:t xml:space="preserve"> </w:t>
      </w:r>
      <w:r w:rsidRPr="001A02A6">
        <w:rPr>
          <w:sz w:val="20"/>
          <w:szCs w:val="20"/>
        </w:rPr>
        <w:t>корней, плохо очищенных от на</w:t>
      </w:r>
      <w:r w:rsidRPr="001A02A6">
        <w:rPr>
          <w:sz w:val="20"/>
          <w:szCs w:val="20"/>
        </w:rPr>
        <w:t>д</w:t>
      </w:r>
      <w:r w:rsidRPr="001A02A6">
        <w:rPr>
          <w:sz w:val="20"/>
          <w:szCs w:val="20"/>
        </w:rPr>
        <w:t>земных час</w:t>
      </w:r>
      <w:r w:rsidR="003C4A4F" w:rsidRPr="001A02A6">
        <w:rPr>
          <w:sz w:val="20"/>
          <w:szCs w:val="20"/>
        </w:rPr>
        <w:t>тей, –</w:t>
      </w:r>
      <w:r w:rsidRPr="001A02A6">
        <w:rPr>
          <w:sz w:val="20"/>
          <w:szCs w:val="20"/>
        </w:rPr>
        <w:t xml:space="preserve"> 4</w:t>
      </w:r>
      <w:r w:rsidR="00B06E2F" w:rsidRPr="001A02A6">
        <w:rPr>
          <w:sz w:val="20"/>
          <w:szCs w:val="20"/>
        </w:rPr>
        <w:t> </w:t>
      </w:r>
      <w:r w:rsidR="007F2B8E" w:rsidRPr="001A02A6">
        <w:rPr>
          <w:sz w:val="20"/>
          <w:szCs w:val="20"/>
        </w:rPr>
        <w:t>%</w:t>
      </w:r>
      <w:r w:rsidRPr="001A02A6">
        <w:rPr>
          <w:sz w:val="20"/>
          <w:szCs w:val="20"/>
        </w:rPr>
        <w:t>, дряблых кор</w:t>
      </w:r>
      <w:r w:rsidR="003C4A4F" w:rsidRPr="001A02A6">
        <w:rPr>
          <w:sz w:val="20"/>
          <w:szCs w:val="20"/>
        </w:rPr>
        <w:t>ней и корней с отставшей корой –</w:t>
      </w:r>
      <w:r w:rsidRPr="001A02A6">
        <w:rPr>
          <w:sz w:val="20"/>
          <w:szCs w:val="20"/>
        </w:rPr>
        <w:t xml:space="preserve"> 2</w:t>
      </w:r>
      <w:r w:rsidR="00B06E2F" w:rsidRPr="001A02A6">
        <w:rPr>
          <w:sz w:val="20"/>
          <w:szCs w:val="20"/>
        </w:rPr>
        <w:t> </w:t>
      </w:r>
      <w:r w:rsidR="007F2B8E" w:rsidRPr="001A02A6">
        <w:rPr>
          <w:sz w:val="20"/>
          <w:szCs w:val="20"/>
        </w:rPr>
        <w:t>%</w:t>
      </w:r>
      <w:r w:rsidRPr="001A02A6">
        <w:rPr>
          <w:sz w:val="20"/>
          <w:szCs w:val="20"/>
        </w:rPr>
        <w:t>, побуревших и почерневших на изломе корней (мен</w:t>
      </w:r>
      <w:r w:rsidR="00B06E2F" w:rsidRPr="001A02A6">
        <w:rPr>
          <w:sz w:val="20"/>
          <w:szCs w:val="20"/>
        </w:rPr>
        <w:t>ее 2</w:t>
      </w:r>
      <w:r w:rsidRPr="001A02A6">
        <w:rPr>
          <w:sz w:val="20"/>
          <w:szCs w:val="20"/>
        </w:rPr>
        <w:t xml:space="preserve"> см</w:t>
      </w:r>
      <w:r w:rsidR="003C4A4F" w:rsidRPr="001A02A6">
        <w:rPr>
          <w:sz w:val="20"/>
          <w:szCs w:val="20"/>
        </w:rPr>
        <w:t xml:space="preserve"> дл</w:t>
      </w:r>
      <w:r w:rsidR="003C4A4F" w:rsidRPr="001A02A6">
        <w:rPr>
          <w:sz w:val="20"/>
          <w:szCs w:val="20"/>
        </w:rPr>
        <w:t>и</w:t>
      </w:r>
      <w:r w:rsidR="003C4A4F" w:rsidRPr="001A02A6">
        <w:rPr>
          <w:sz w:val="20"/>
          <w:szCs w:val="20"/>
        </w:rPr>
        <w:t xml:space="preserve">ной) – </w:t>
      </w:r>
      <w:r w:rsidRPr="001A02A6">
        <w:rPr>
          <w:sz w:val="20"/>
          <w:szCs w:val="20"/>
        </w:rPr>
        <w:t>10</w:t>
      </w:r>
      <w:r w:rsidR="00B06E2F" w:rsidRPr="001A02A6">
        <w:rPr>
          <w:sz w:val="20"/>
          <w:szCs w:val="20"/>
        </w:rPr>
        <w:t> </w:t>
      </w:r>
      <w:r w:rsidR="007F2B8E" w:rsidRPr="001A02A6">
        <w:rPr>
          <w:sz w:val="20"/>
          <w:szCs w:val="20"/>
        </w:rPr>
        <w:t>%</w:t>
      </w:r>
      <w:r w:rsidRPr="001A02A6">
        <w:rPr>
          <w:sz w:val="20"/>
          <w:szCs w:val="20"/>
        </w:rPr>
        <w:t>, органиче</w:t>
      </w:r>
      <w:r w:rsidR="001120ED" w:rsidRPr="001A02A6">
        <w:rPr>
          <w:sz w:val="20"/>
          <w:szCs w:val="20"/>
        </w:rPr>
        <w:t>ской</w:t>
      </w:r>
      <w:r w:rsidRPr="001A02A6">
        <w:rPr>
          <w:sz w:val="20"/>
          <w:szCs w:val="20"/>
        </w:rPr>
        <w:t xml:space="preserve"> </w:t>
      </w:r>
      <w:r w:rsidR="001120ED" w:rsidRPr="001A02A6">
        <w:rPr>
          <w:sz w:val="20"/>
          <w:szCs w:val="20"/>
        </w:rPr>
        <w:t>примеси</w:t>
      </w:r>
      <w:r w:rsidR="007F2B8E" w:rsidRPr="001A02A6">
        <w:rPr>
          <w:sz w:val="20"/>
          <w:szCs w:val="20"/>
        </w:rPr>
        <w:t xml:space="preserve"> </w:t>
      </w:r>
      <w:r w:rsidR="001120ED" w:rsidRPr="001A02A6">
        <w:rPr>
          <w:sz w:val="20"/>
          <w:szCs w:val="20"/>
        </w:rPr>
        <w:t xml:space="preserve">– </w:t>
      </w:r>
      <w:r w:rsidRPr="001A02A6">
        <w:rPr>
          <w:sz w:val="20"/>
          <w:szCs w:val="20"/>
        </w:rPr>
        <w:t>0,5</w:t>
      </w:r>
      <w:r w:rsidR="00B06E2F" w:rsidRPr="001A02A6">
        <w:rPr>
          <w:sz w:val="20"/>
          <w:szCs w:val="20"/>
        </w:rPr>
        <w:t> </w:t>
      </w:r>
      <w:r w:rsidR="007F2B8E" w:rsidRPr="001A02A6">
        <w:rPr>
          <w:sz w:val="20"/>
          <w:szCs w:val="20"/>
        </w:rPr>
        <w:t>%</w:t>
      </w:r>
      <w:r w:rsidR="001120ED" w:rsidRPr="001A02A6">
        <w:rPr>
          <w:sz w:val="20"/>
          <w:szCs w:val="20"/>
        </w:rPr>
        <w:t xml:space="preserve"> и минеральной</w:t>
      </w:r>
      <w:r w:rsidRPr="001A02A6">
        <w:rPr>
          <w:sz w:val="20"/>
          <w:szCs w:val="20"/>
        </w:rPr>
        <w:t xml:space="preserve"> приме</w:t>
      </w:r>
      <w:r w:rsidR="001120ED" w:rsidRPr="001A02A6">
        <w:rPr>
          <w:sz w:val="20"/>
          <w:szCs w:val="20"/>
        </w:rPr>
        <w:t>си</w:t>
      </w:r>
      <w:r w:rsidR="003C4A4F" w:rsidRPr="001A02A6">
        <w:rPr>
          <w:sz w:val="20"/>
          <w:szCs w:val="20"/>
        </w:rPr>
        <w:t xml:space="preserve"> –</w:t>
      </w:r>
      <w:r w:rsidRPr="001A02A6">
        <w:rPr>
          <w:sz w:val="20"/>
          <w:szCs w:val="20"/>
        </w:rPr>
        <w:t xml:space="preserve"> 2</w:t>
      </w:r>
      <w:r w:rsidR="00B06E2F" w:rsidRPr="001A02A6">
        <w:rPr>
          <w:sz w:val="20"/>
          <w:szCs w:val="20"/>
        </w:rPr>
        <w:t> </w:t>
      </w:r>
      <w:r w:rsidR="007F2B8E" w:rsidRPr="001A02A6">
        <w:rPr>
          <w:sz w:val="20"/>
          <w:szCs w:val="20"/>
        </w:rPr>
        <w:t>%</w:t>
      </w:r>
      <w:r w:rsidRPr="001A02A6">
        <w:rPr>
          <w:sz w:val="20"/>
          <w:szCs w:val="20"/>
        </w:rPr>
        <w:t>.</w:t>
      </w:r>
      <w:r w:rsidR="003C4A4F" w:rsidRPr="001A02A6">
        <w:rPr>
          <w:sz w:val="20"/>
          <w:szCs w:val="20"/>
        </w:rPr>
        <w:t xml:space="preserve"> </w:t>
      </w:r>
      <w:r w:rsidRPr="001A02A6">
        <w:rPr>
          <w:sz w:val="20"/>
          <w:szCs w:val="20"/>
        </w:rPr>
        <w:t>Содержание золы не должно превышать 8</w:t>
      </w:r>
      <w:r w:rsidR="00B06E2F" w:rsidRPr="001A02A6">
        <w:rPr>
          <w:sz w:val="20"/>
          <w:szCs w:val="20"/>
        </w:rPr>
        <w:t> </w:t>
      </w:r>
      <w:r w:rsidRPr="001A02A6">
        <w:rPr>
          <w:sz w:val="20"/>
          <w:szCs w:val="20"/>
        </w:rPr>
        <w:t xml:space="preserve">%, в том </w:t>
      </w:r>
      <w:r w:rsidR="003C4A4F" w:rsidRPr="001A02A6">
        <w:rPr>
          <w:sz w:val="20"/>
          <w:szCs w:val="20"/>
        </w:rPr>
        <w:t xml:space="preserve">числе золы, </w:t>
      </w:r>
      <w:r w:rsidR="003C4A4F" w:rsidRPr="001A02A6">
        <w:rPr>
          <w:sz w:val="20"/>
          <w:szCs w:val="20"/>
        </w:rPr>
        <w:lastRenderedPageBreak/>
        <w:t>растворимой в 10</w:t>
      </w:r>
      <w:r w:rsidR="00B06E2F" w:rsidRPr="001A02A6">
        <w:rPr>
          <w:sz w:val="20"/>
          <w:szCs w:val="20"/>
        </w:rPr>
        <w:t> </w:t>
      </w:r>
      <w:r w:rsidR="003C4A4F" w:rsidRPr="001A02A6">
        <w:rPr>
          <w:sz w:val="20"/>
          <w:szCs w:val="20"/>
        </w:rPr>
        <w:t>%</w:t>
      </w:r>
      <w:r w:rsidR="00B06E2F" w:rsidRPr="001A02A6">
        <w:rPr>
          <w:sz w:val="20"/>
          <w:szCs w:val="20"/>
        </w:rPr>
        <w:t>-ной</w:t>
      </w:r>
      <w:r w:rsidR="003C4A4F" w:rsidRPr="001A02A6">
        <w:rPr>
          <w:sz w:val="20"/>
          <w:szCs w:val="20"/>
        </w:rPr>
        <w:t xml:space="preserve"> соляной ки</w:t>
      </w:r>
      <w:r w:rsidR="007F2B8E" w:rsidRPr="001A02A6">
        <w:rPr>
          <w:sz w:val="20"/>
          <w:szCs w:val="20"/>
        </w:rPr>
        <w:t>слоте,</w:t>
      </w:r>
      <w:r w:rsidR="003C4A4F" w:rsidRPr="001A02A6">
        <w:rPr>
          <w:sz w:val="20"/>
          <w:szCs w:val="20"/>
        </w:rPr>
        <w:t xml:space="preserve"> </w:t>
      </w:r>
      <w:r w:rsidR="00B06E2F" w:rsidRPr="001A02A6">
        <w:rPr>
          <w:sz w:val="20"/>
          <w:szCs w:val="20"/>
        </w:rPr>
        <w:t xml:space="preserve">– </w:t>
      </w:r>
      <w:r w:rsidRPr="001A02A6">
        <w:rPr>
          <w:sz w:val="20"/>
          <w:szCs w:val="20"/>
        </w:rPr>
        <w:t>4%. Экстрактивных в</w:t>
      </w:r>
      <w:r w:rsidRPr="001A02A6">
        <w:rPr>
          <w:sz w:val="20"/>
          <w:szCs w:val="20"/>
        </w:rPr>
        <w:t>е</w:t>
      </w:r>
      <w:r w:rsidRPr="001A02A6">
        <w:rPr>
          <w:sz w:val="20"/>
          <w:szCs w:val="20"/>
        </w:rPr>
        <w:t>ществ, извлекаемых водой, должно</w:t>
      </w:r>
      <w:proofErr w:type="gramEnd"/>
      <w:r w:rsidRPr="001A02A6">
        <w:rPr>
          <w:sz w:val="20"/>
          <w:szCs w:val="20"/>
        </w:rPr>
        <w:t xml:space="preserve"> быть не менее 40</w:t>
      </w:r>
      <w:r w:rsidR="00B06E2F" w:rsidRPr="001A02A6">
        <w:rPr>
          <w:sz w:val="20"/>
          <w:szCs w:val="20"/>
        </w:rPr>
        <w:t> </w:t>
      </w:r>
      <w:r w:rsidRPr="001A02A6">
        <w:rPr>
          <w:sz w:val="20"/>
          <w:szCs w:val="20"/>
        </w:rPr>
        <w:t>%.</w:t>
      </w:r>
      <w:r w:rsidR="007F2B8E" w:rsidRPr="001A02A6">
        <w:rPr>
          <w:sz w:val="20"/>
          <w:szCs w:val="20"/>
        </w:rPr>
        <w:t xml:space="preserve"> </w:t>
      </w:r>
    </w:p>
    <w:p w:rsidR="00C15F46" w:rsidRPr="001A02A6" w:rsidRDefault="007F2B8E" w:rsidP="00B06E2F">
      <w:pPr>
        <w:pStyle w:val="ae"/>
        <w:spacing w:before="0" w:beforeAutospacing="0" w:after="0" w:afterAutospacing="0"/>
        <w:ind w:firstLine="284"/>
        <w:jc w:val="both"/>
        <w:rPr>
          <w:sz w:val="20"/>
          <w:szCs w:val="20"/>
        </w:rPr>
      </w:pPr>
      <w:r w:rsidRPr="001A02A6">
        <w:rPr>
          <w:i/>
          <w:sz w:val="20"/>
          <w:szCs w:val="20"/>
        </w:rPr>
        <w:t>Химический состав</w:t>
      </w:r>
      <w:r w:rsidR="00C15F46" w:rsidRPr="001A02A6">
        <w:rPr>
          <w:i/>
          <w:sz w:val="20"/>
          <w:szCs w:val="20"/>
        </w:rPr>
        <w:t>.</w:t>
      </w:r>
      <w:r w:rsidR="000462F9" w:rsidRPr="001A02A6">
        <w:rPr>
          <w:sz w:val="20"/>
          <w:szCs w:val="20"/>
        </w:rPr>
        <w:t xml:space="preserve"> </w:t>
      </w:r>
      <w:proofErr w:type="gramStart"/>
      <w:r w:rsidR="00A13D61" w:rsidRPr="001A02A6">
        <w:rPr>
          <w:sz w:val="20"/>
          <w:szCs w:val="20"/>
        </w:rPr>
        <w:t>В корнях содержатся тритерпеновые со</w:t>
      </w:r>
      <w:r w:rsidR="00B06E2F" w:rsidRPr="001A02A6">
        <w:rPr>
          <w:sz w:val="20"/>
          <w:szCs w:val="20"/>
        </w:rPr>
        <w:t>е</w:t>
      </w:r>
      <w:r w:rsidR="00A13D61" w:rsidRPr="001A02A6">
        <w:rPr>
          <w:sz w:val="20"/>
          <w:szCs w:val="20"/>
        </w:rPr>
        <w:t>дин</w:t>
      </w:r>
      <w:r w:rsidR="00A13D61" w:rsidRPr="001A02A6">
        <w:rPr>
          <w:sz w:val="20"/>
          <w:szCs w:val="20"/>
        </w:rPr>
        <w:t>е</w:t>
      </w:r>
      <w:r w:rsidR="00A13D61" w:rsidRPr="001A02A6">
        <w:rPr>
          <w:sz w:val="20"/>
          <w:szCs w:val="20"/>
        </w:rPr>
        <w:t>ния, стерины (</w:t>
      </w:r>
      <w:r w:rsidR="00183E49" w:rsidRPr="001A02A6">
        <w:rPr>
          <w:i/>
          <w:sz w:val="20"/>
          <w:szCs w:val="20"/>
          <w:lang w:val="en-US"/>
        </w:rPr>
        <w:t>p</w:t>
      </w:r>
      <w:r w:rsidR="00183E49" w:rsidRPr="001A02A6">
        <w:rPr>
          <w:sz w:val="20"/>
          <w:szCs w:val="20"/>
        </w:rPr>
        <w:t>-</w:t>
      </w:r>
      <w:r w:rsidR="00A13D61" w:rsidRPr="001A02A6">
        <w:rPr>
          <w:sz w:val="20"/>
          <w:szCs w:val="20"/>
        </w:rPr>
        <w:t>ситостерин, стигмастерин)</w:t>
      </w:r>
      <w:r w:rsidR="00EE3B15" w:rsidRPr="001A02A6">
        <w:rPr>
          <w:sz w:val="20"/>
          <w:szCs w:val="20"/>
        </w:rPr>
        <w:t>,</w:t>
      </w:r>
      <w:r w:rsidR="00A13D61" w:rsidRPr="001A02A6">
        <w:rPr>
          <w:sz w:val="20"/>
          <w:szCs w:val="20"/>
        </w:rPr>
        <w:t xml:space="preserve"> тараксол, </w:t>
      </w:r>
      <w:r w:rsidR="00EE3B15" w:rsidRPr="001A02A6">
        <w:rPr>
          <w:sz w:val="20"/>
          <w:szCs w:val="20"/>
        </w:rPr>
        <w:t>до 10</w:t>
      </w:r>
      <w:r w:rsidR="00B06E2F" w:rsidRPr="001A02A6">
        <w:rPr>
          <w:sz w:val="20"/>
          <w:szCs w:val="20"/>
        </w:rPr>
        <w:t> </w:t>
      </w:r>
      <w:r w:rsidR="00EE3B15" w:rsidRPr="001A02A6">
        <w:rPr>
          <w:sz w:val="20"/>
          <w:szCs w:val="20"/>
        </w:rPr>
        <w:t xml:space="preserve">% горького вещества тараксацина, </w:t>
      </w:r>
      <w:r w:rsidR="000E50E2" w:rsidRPr="001A02A6">
        <w:rPr>
          <w:sz w:val="20"/>
          <w:szCs w:val="20"/>
        </w:rPr>
        <w:t>инулин (осенью его накапливается до 40</w:t>
      </w:r>
      <w:r w:rsidR="00B06E2F" w:rsidRPr="001A02A6">
        <w:rPr>
          <w:sz w:val="20"/>
          <w:szCs w:val="20"/>
        </w:rPr>
        <w:t> </w:t>
      </w:r>
      <w:r w:rsidR="000E50E2" w:rsidRPr="001A02A6">
        <w:rPr>
          <w:sz w:val="20"/>
          <w:szCs w:val="20"/>
        </w:rPr>
        <w:t xml:space="preserve">%, весной </w:t>
      </w:r>
      <w:r w:rsidR="00B06E2F" w:rsidRPr="001A02A6">
        <w:rPr>
          <w:sz w:val="20"/>
          <w:szCs w:val="20"/>
        </w:rPr>
        <w:t xml:space="preserve">– </w:t>
      </w:r>
      <w:r w:rsidR="000E50E2" w:rsidRPr="001A02A6">
        <w:rPr>
          <w:sz w:val="20"/>
          <w:szCs w:val="20"/>
        </w:rPr>
        <w:t>около 2</w:t>
      </w:r>
      <w:r w:rsidR="00B06E2F" w:rsidRPr="001A02A6">
        <w:rPr>
          <w:sz w:val="20"/>
          <w:szCs w:val="20"/>
        </w:rPr>
        <w:t> </w:t>
      </w:r>
      <w:r w:rsidR="000E50E2" w:rsidRPr="001A02A6">
        <w:rPr>
          <w:sz w:val="20"/>
          <w:szCs w:val="20"/>
        </w:rPr>
        <w:t>%)</w:t>
      </w:r>
      <w:r w:rsidR="00A13D61" w:rsidRPr="001A02A6">
        <w:rPr>
          <w:sz w:val="20"/>
          <w:szCs w:val="20"/>
        </w:rPr>
        <w:t>, флав</w:t>
      </w:r>
      <w:r w:rsidR="00B06E2F" w:rsidRPr="001A02A6">
        <w:rPr>
          <w:sz w:val="20"/>
          <w:szCs w:val="20"/>
        </w:rPr>
        <w:t>о</w:t>
      </w:r>
      <w:r w:rsidR="003C4A4F" w:rsidRPr="001A02A6">
        <w:rPr>
          <w:sz w:val="20"/>
          <w:szCs w:val="20"/>
        </w:rPr>
        <w:t xml:space="preserve">ноиды, </w:t>
      </w:r>
      <w:r w:rsidR="00EE3B15" w:rsidRPr="001A02A6">
        <w:rPr>
          <w:sz w:val="20"/>
          <w:szCs w:val="20"/>
        </w:rPr>
        <w:t xml:space="preserve">космозиин, </w:t>
      </w:r>
      <w:r w:rsidR="00183E49" w:rsidRPr="001A02A6">
        <w:rPr>
          <w:sz w:val="20"/>
          <w:szCs w:val="20"/>
        </w:rPr>
        <w:t xml:space="preserve">гликозид </w:t>
      </w:r>
      <w:r w:rsidR="001120ED" w:rsidRPr="001A02A6">
        <w:rPr>
          <w:sz w:val="20"/>
          <w:szCs w:val="20"/>
        </w:rPr>
        <w:t>лютеолин</w:t>
      </w:r>
      <w:r w:rsidR="006E6B9C" w:rsidRPr="001A02A6">
        <w:rPr>
          <w:sz w:val="20"/>
          <w:szCs w:val="20"/>
        </w:rPr>
        <w:t xml:space="preserve"> </w:t>
      </w:r>
      <w:r w:rsidR="003C4A4F" w:rsidRPr="001A02A6">
        <w:rPr>
          <w:sz w:val="20"/>
          <w:szCs w:val="20"/>
        </w:rPr>
        <w:t>7</w:t>
      </w:r>
      <w:r w:rsidR="00B06E2F" w:rsidRPr="001A02A6">
        <w:rPr>
          <w:sz w:val="20"/>
          <w:szCs w:val="20"/>
        </w:rPr>
        <w:t> </w:t>
      </w:r>
      <w:r w:rsidR="001120ED" w:rsidRPr="001A02A6">
        <w:rPr>
          <w:sz w:val="20"/>
          <w:szCs w:val="20"/>
        </w:rPr>
        <w:t>%</w:t>
      </w:r>
      <w:r w:rsidR="00EE3B15" w:rsidRPr="001A02A6">
        <w:rPr>
          <w:sz w:val="20"/>
          <w:szCs w:val="20"/>
        </w:rPr>
        <w:t xml:space="preserve">, </w:t>
      </w:r>
      <w:r w:rsidR="00183E49" w:rsidRPr="001A02A6">
        <w:rPr>
          <w:sz w:val="20"/>
          <w:szCs w:val="20"/>
        </w:rPr>
        <w:t>каучук (</w:t>
      </w:r>
      <w:r w:rsidR="00EE3B15" w:rsidRPr="001A02A6">
        <w:rPr>
          <w:sz w:val="20"/>
          <w:szCs w:val="20"/>
        </w:rPr>
        <w:t>до 3</w:t>
      </w:r>
      <w:r w:rsidR="005D6AED" w:rsidRPr="001A02A6">
        <w:rPr>
          <w:sz w:val="20"/>
          <w:szCs w:val="20"/>
        </w:rPr>
        <w:t> </w:t>
      </w:r>
      <w:r w:rsidR="00183E49" w:rsidRPr="001A02A6">
        <w:rPr>
          <w:sz w:val="20"/>
          <w:szCs w:val="20"/>
        </w:rPr>
        <w:t>%)</w:t>
      </w:r>
      <w:r w:rsidR="00EE3B15" w:rsidRPr="001A02A6">
        <w:rPr>
          <w:sz w:val="20"/>
          <w:szCs w:val="20"/>
        </w:rPr>
        <w:t>, жирное масло, сахароза (до</w:t>
      </w:r>
      <w:r w:rsidR="00615C88" w:rsidRPr="001A02A6">
        <w:rPr>
          <w:sz w:val="20"/>
          <w:szCs w:val="20"/>
        </w:rPr>
        <w:t xml:space="preserve"> 20</w:t>
      </w:r>
      <w:r w:rsidR="005D6AED" w:rsidRPr="001A02A6">
        <w:rPr>
          <w:sz w:val="20"/>
          <w:szCs w:val="20"/>
        </w:rPr>
        <w:t> </w:t>
      </w:r>
      <w:r w:rsidR="00615C88" w:rsidRPr="001A02A6">
        <w:rPr>
          <w:sz w:val="20"/>
          <w:szCs w:val="20"/>
        </w:rPr>
        <w:t>%), белки (15</w:t>
      </w:r>
      <w:r w:rsidR="005D6AED" w:rsidRPr="001A02A6">
        <w:rPr>
          <w:sz w:val="20"/>
          <w:szCs w:val="20"/>
        </w:rPr>
        <w:t> </w:t>
      </w:r>
      <w:r w:rsidR="00EE3B15" w:rsidRPr="001A02A6">
        <w:rPr>
          <w:sz w:val="20"/>
          <w:szCs w:val="20"/>
        </w:rPr>
        <w:t>%), кар</w:t>
      </w:r>
      <w:r w:rsidR="00EE3B15" w:rsidRPr="001A02A6">
        <w:rPr>
          <w:sz w:val="20"/>
          <w:szCs w:val="20"/>
        </w:rPr>
        <w:t>о</w:t>
      </w:r>
      <w:r w:rsidR="00EE3B15" w:rsidRPr="001A02A6">
        <w:rPr>
          <w:sz w:val="20"/>
          <w:szCs w:val="20"/>
        </w:rPr>
        <w:t>тин, дубильные вещества, следы эфирного масла, органические кисл</w:t>
      </w:r>
      <w:r w:rsidR="00EE3B15" w:rsidRPr="001A02A6">
        <w:rPr>
          <w:sz w:val="20"/>
          <w:szCs w:val="20"/>
        </w:rPr>
        <w:t>о</w:t>
      </w:r>
      <w:r w:rsidR="00615C88" w:rsidRPr="001A02A6">
        <w:rPr>
          <w:sz w:val="20"/>
          <w:szCs w:val="20"/>
        </w:rPr>
        <w:t>ты, смолы,</w:t>
      </w:r>
      <w:r w:rsidR="00EE3B15" w:rsidRPr="001A02A6">
        <w:rPr>
          <w:sz w:val="20"/>
          <w:szCs w:val="20"/>
        </w:rPr>
        <w:t xml:space="preserve"> жирное масло</w:t>
      </w:r>
      <w:r w:rsidR="006E6B9C" w:rsidRPr="001A02A6">
        <w:rPr>
          <w:sz w:val="20"/>
          <w:szCs w:val="20"/>
        </w:rPr>
        <w:t xml:space="preserve">, </w:t>
      </w:r>
      <w:r w:rsidR="001120ED" w:rsidRPr="001A02A6">
        <w:rPr>
          <w:sz w:val="20"/>
          <w:szCs w:val="20"/>
          <w:lang w:val="en-US"/>
        </w:rPr>
        <w:t>Zn</w:t>
      </w:r>
      <w:r w:rsidR="001120ED" w:rsidRPr="001A02A6">
        <w:rPr>
          <w:sz w:val="20"/>
          <w:szCs w:val="20"/>
        </w:rPr>
        <w:t xml:space="preserve">, </w:t>
      </w:r>
      <w:r w:rsidR="001120ED" w:rsidRPr="001A02A6">
        <w:rPr>
          <w:sz w:val="20"/>
          <w:szCs w:val="20"/>
          <w:lang w:val="en-US"/>
        </w:rPr>
        <w:t>Cu</w:t>
      </w:r>
      <w:r w:rsidR="001120ED" w:rsidRPr="001A02A6">
        <w:rPr>
          <w:sz w:val="20"/>
          <w:szCs w:val="20"/>
        </w:rPr>
        <w:t xml:space="preserve">, </w:t>
      </w:r>
      <w:r w:rsidR="001120ED" w:rsidRPr="001A02A6">
        <w:rPr>
          <w:sz w:val="20"/>
          <w:szCs w:val="20"/>
          <w:lang w:val="en-US"/>
        </w:rPr>
        <w:t>Se</w:t>
      </w:r>
      <w:r w:rsidR="00BC413B" w:rsidRPr="001A02A6">
        <w:rPr>
          <w:sz w:val="20"/>
          <w:szCs w:val="20"/>
        </w:rPr>
        <w:t xml:space="preserve"> и</w:t>
      </w:r>
      <w:r w:rsidR="00615C88" w:rsidRPr="001A02A6">
        <w:rPr>
          <w:sz w:val="20"/>
          <w:szCs w:val="20"/>
        </w:rPr>
        <w:t xml:space="preserve"> </w:t>
      </w:r>
      <w:r w:rsidRPr="001A02A6">
        <w:rPr>
          <w:sz w:val="20"/>
          <w:szCs w:val="20"/>
        </w:rPr>
        <w:t>др</w:t>
      </w:r>
      <w:r w:rsidR="00A13D61" w:rsidRPr="001A02A6">
        <w:rPr>
          <w:sz w:val="20"/>
          <w:szCs w:val="20"/>
        </w:rPr>
        <w:t xml:space="preserve">. В </w:t>
      </w:r>
      <w:r w:rsidR="00CD6D6F" w:rsidRPr="001A02A6">
        <w:rPr>
          <w:sz w:val="20"/>
          <w:szCs w:val="20"/>
        </w:rPr>
        <w:t>надземной части</w:t>
      </w:r>
      <w:r w:rsidR="00183E49" w:rsidRPr="001A02A6">
        <w:rPr>
          <w:sz w:val="20"/>
          <w:szCs w:val="20"/>
        </w:rPr>
        <w:t xml:space="preserve"> соде</w:t>
      </w:r>
      <w:r w:rsidR="00183E49" w:rsidRPr="001A02A6">
        <w:rPr>
          <w:sz w:val="20"/>
          <w:szCs w:val="20"/>
        </w:rPr>
        <w:t>р</w:t>
      </w:r>
      <w:r w:rsidR="00183E49" w:rsidRPr="001A02A6">
        <w:rPr>
          <w:sz w:val="20"/>
          <w:szCs w:val="20"/>
        </w:rPr>
        <w:t>жатся</w:t>
      </w:r>
      <w:r w:rsidR="00A13D61" w:rsidRPr="001A02A6">
        <w:rPr>
          <w:sz w:val="20"/>
          <w:szCs w:val="20"/>
        </w:rPr>
        <w:t xml:space="preserve"> кар</w:t>
      </w:r>
      <w:r w:rsidR="005D6AED" w:rsidRPr="001A02A6">
        <w:rPr>
          <w:sz w:val="20"/>
          <w:szCs w:val="20"/>
        </w:rPr>
        <w:t>о</w:t>
      </w:r>
      <w:r w:rsidR="00A13D61" w:rsidRPr="001A02A6">
        <w:rPr>
          <w:sz w:val="20"/>
          <w:szCs w:val="20"/>
        </w:rPr>
        <w:t>тиноиды, аскорбиновая</w:t>
      </w:r>
      <w:proofErr w:type="gramEnd"/>
      <w:r w:rsidR="00A13D61" w:rsidRPr="001A02A6">
        <w:rPr>
          <w:sz w:val="20"/>
          <w:szCs w:val="20"/>
        </w:rPr>
        <w:t xml:space="preserve"> кислота, вита</w:t>
      </w:r>
      <w:r w:rsidR="00CD6D6F" w:rsidRPr="001A02A6">
        <w:rPr>
          <w:sz w:val="20"/>
          <w:szCs w:val="20"/>
        </w:rPr>
        <w:t>мин</w:t>
      </w:r>
      <w:proofErr w:type="gramStart"/>
      <w:r w:rsidR="00CD6D6F" w:rsidRPr="001A02A6">
        <w:rPr>
          <w:sz w:val="20"/>
          <w:szCs w:val="20"/>
        </w:rPr>
        <w:t xml:space="preserve"> </w:t>
      </w:r>
      <w:r w:rsidR="00A13D61" w:rsidRPr="001A02A6">
        <w:rPr>
          <w:sz w:val="20"/>
          <w:szCs w:val="20"/>
        </w:rPr>
        <w:t>Е</w:t>
      </w:r>
      <w:proofErr w:type="gramEnd"/>
      <w:r w:rsidR="00A13D61" w:rsidRPr="001A02A6">
        <w:rPr>
          <w:sz w:val="20"/>
          <w:szCs w:val="20"/>
        </w:rPr>
        <w:t>, йод, рибофл</w:t>
      </w:r>
      <w:r w:rsidR="00A13D61" w:rsidRPr="001A02A6">
        <w:rPr>
          <w:sz w:val="20"/>
          <w:szCs w:val="20"/>
        </w:rPr>
        <w:t>а</w:t>
      </w:r>
      <w:r w:rsidR="00A13D61" w:rsidRPr="001A02A6">
        <w:rPr>
          <w:sz w:val="20"/>
          <w:szCs w:val="20"/>
        </w:rPr>
        <w:t>вин</w:t>
      </w:r>
      <w:r w:rsidR="00CD6D6F" w:rsidRPr="001A02A6">
        <w:rPr>
          <w:sz w:val="20"/>
          <w:szCs w:val="20"/>
        </w:rPr>
        <w:t xml:space="preserve">, </w:t>
      </w:r>
      <w:r w:rsidR="000462F9" w:rsidRPr="001A02A6">
        <w:rPr>
          <w:sz w:val="20"/>
          <w:szCs w:val="20"/>
        </w:rPr>
        <w:t>спирты, сапонины, протеи</w:t>
      </w:r>
      <w:r w:rsidR="00CD6D6F" w:rsidRPr="001A02A6">
        <w:rPr>
          <w:sz w:val="20"/>
          <w:szCs w:val="20"/>
        </w:rPr>
        <w:t>н</w:t>
      </w:r>
      <w:r w:rsidR="000462F9" w:rsidRPr="001A02A6">
        <w:rPr>
          <w:sz w:val="20"/>
          <w:szCs w:val="20"/>
        </w:rPr>
        <w:t>, витамины С, А, В</w:t>
      </w:r>
      <w:r w:rsidR="00CD6D6F" w:rsidRPr="001A02A6">
        <w:rPr>
          <w:sz w:val="20"/>
          <w:szCs w:val="20"/>
          <w:vertAlign w:val="subscript"/>
        </w:rPr>
        <w:t>1</w:t>
      </w:r>
      <w:r w:rsidR="000462F9" w:rsidRPr="001A02A6">
        <w:rPr>
          <w:sz w:val="20"/>
          <w:szCs w:val="20"/>
        </w:rPr>
        <w:t>,</w:t>
      </w:r>
      <w:r w:rsidR="00CD6D6F" w:rsidRPr="001A02A6">
        <w:rPr>
          <w:sz w:val="20"/>
          <w:szCs w:val="20"/>
        </w:rPr>
        <w:t xml:space="preserve"> В</w:t>
      </w:r>
      <w:r w:rsidR="00CD6D6F" w:rsidRPr="001A02A6">
        <w:rPr>
          <w:sz w:val="20"/>
          <w:szCs w:val="20"/>
          <w:vertAlign w:val="subscript"/>
        </w:rPr>
        <w:t>2</w:t>
      </w:r>
      <w:r w:rsidR="000462F9" w:rsidRPr="001A02A6">
        <w:rPr>
          <w:sz w:val="20"/>
          <w:szCs w:val="20"/>
        </w:rPr>
        <w:t>. В ли</w:t>
      </w:r>
      <w:r w:rsidR="006E6B9C" w:rsidRPr="001A02A6">
        <w:rPr>
          <w:sz w:val="20"/>
          <w:szCs w:val="20"/>
        </w:rPr>
        <w:t xml:space="preserve">стьях </w:t>
      </w:r>
      <w:proofErr w:type="gramStart"/>
      <w:r w:rsidR="006E6B9C" w:rsidRPr="001A02A6">
        <w:rPr>
          <w:sz w:val="20"/>
          <w:szCs w:val="20"/>
        </w:rPr>
        <w:t>найдены</w:t>
      </w:r>
      <w:proofErr w:type="gramEnd"/>
      <w:r w:rsidR="000462F9" w:rsidRPr="001A02A6">
        <w:rPr>
          <w:sz w:val="20"/>
          <w:szCs w:val="20"/>
        </w:rPr>
        <w:t xml:space="preserve"> </w:t>
      </w:r>
      <w:r w:rsidR="006E6B9C" w:rsidRPr="001A02A6">
        <w:rPr>
          <w:sz w:val="20"/>
          <w:szCs w:val="20"/>
        </w:rPr>
        <w:t xml:space="preserve"> </w:t>
      </w:r>
      <w:r w:rsidRPr="001A02A6">
        <w:rPr>
          <w:sz w:val="20"/>
          <w:szCs w:val="20"/>
        </w:rPr>
        <w:t>Ca, Mn, Fe и Р</w:t>
      </w:r>
      <w:r w:rsidR="000462F9" w:rsidRPr="001A02A6">
        <w:rPr>
          <w:sz w:val="20"/>
          <w:szCs w:val="20"/>
        </w:rPr>
        <w:t>.</w:t>
      </w:r>
    </w:p>
    <w:p w:rsidR="002C031D" w:rsidRPr="001A02A6" w:rsidRDefault="00C15F46" w:rsidP="00B06E2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183E49" w:rsidRPr="001A02A6">
        <w:rPr>
          <w:rFonts w:ascii="Times New Roman" w:hAnsi="Times New Roman"/>
          <w:i/>
          <w:sz w:val="20"/>
          <w:szCs w:val="20"/>
        </w:rPr>
        <w:t>.</w:t>
      </w:r>
      <w:r w:rsidR="007F2B8E" w:rsidRPr="001A02A6">
        <w:rPr>
          <w:rFonts w:ascii="Times New Roman" w:hAnsi="Times New Roman"/>
          <w:sz w:val="20"/>
          <w:szCs w:val="20"/>
        </w:rPr>
        <w:t xml:space="preserve"> </w:t>
      </w:r>
      <w:proofErr w:type="gramStart"/>
      <w:r w:rsidR="00183E49" w:rsidRPr="001A02A6">
        <w:rPr>
          <w:rFonts w:ascii="Times New Roman" w:hAnsi="Times New Roman"/>
          <w:sz w:val="20"/>
          <w:szCs w:val="20"/>
        </w:rPr>
        <w:t xml:space="preserve">Обладает </w:t>
      </w:r>
      <w:r w:rsidR="008A5883" w:rsidRPr="001A02A6">
        <w:rPr>
          <w:rFonts w:ascii="Times New Roman" w:hAnsi="Times New Roman"/>
          <w:sz w:val="20"/>
          <w:szCs w:val="20"/>
        </w:rPr>
        <w:t>желчегонны</w:t>
      </w:r>
      <w:r w:rsidR="00183E49" w:rsidRPr="001A02A6">
        <w:rPr>
          <w:rFonts w:ascii="Times New Roman" w:hAnsi="Times New Roman"/>
          <w:sz w:val="20"/>
          <w:szCs w:val="20"/>
        </w:rPr>
        <w:t>м</w:t>
      </w:r>
      <w:r w:rsidR="008A5883" w:rsidRPr="001A02A6">
        <w:rPr>
          <w:rFonts w:ascii="Times New Roman" w:hAnsi="Times New Roman"/>
          <w:sz w:val="20"/>
          <w:szCs w:val="20"/>
        </w:rPr>
        <w:t>, спазмол</w:t>
      </w:r>
      <w:r w:rsidR="008A5883" w:rsidRPr="001A02A6">
        <w:rPr>
          <w:rFonts w:ascii="Times New Roman" w:hAnsi="Times New Roman"/>
          <w:sz w:val="20"/>
          <w:szCs w:val="20"/>
        </w:rPr>
        <w:t>и</w:t>
      </w:r>
      <w:r w:rsidR="008A5883" w:rsidRPr="001A02A6">
        <w:rPr>
          <w:rFonts w:ascii="Times New Roman" w:hAnsi="Times New Roman"/>
          <w:sz w:val="20"/>
          <w:szCs w:val="20"/>
        </w:rPr>
        <w:t>тически</w:t>
      </w:r>
      <w:r w:rsidR="00183E49" w:rsidRPr="001A02A6">
        <w:rPr>
          <w:rFonts w:ascii="Times New Roman" w:hAnsi="Times New Roman"/>
          <w:sz w:val="20"/>
          <w:szCs w:val="20"/>
        </w:rPr>
        <w:t>м</w:t>
      </w:r>
      <w:r w:rsidR="008A5883" w:rsidRPr="001A02A6">
        <w:rPr>
          <w:rFonts w:ascii="Times New Roman" w:hAnsi="Times New Roman"/>
          <w:sz w:val="20"/>
          <w:szCs w:val="20"/>
        </w:rPr>
        <w:t>, сла</w:t>
      </w:r>
      <w:r w:rsidR="00183E49" w:rsidRPr="001A02A6">
        <w:rPr>
          <w:rFonts w:ascii="Times New Roman" w:hAnsi="Times New Roman"/>
          <w:sz w:val="20"/>
          <w:szCs w:val="20"/>
        </w:rPr>
        <w:t>бительным</w:t>
      </w:r>
      <w:r w:rsidR="008A5883" w:rsidRPr="001A02A6">
        <w:rPr>
          <w:rFonts w:ascii="Times New Roman" w:hAnsi="Times New Roman"/>
          <w:sz w:val="20"/>
          <w:szCs w:val="20"/>
        </w:rPr>
        <w:t>, отхарки</w:t>
      </w:r>
      <w:r w:rsidR="00183E49" w:rsidRPr="001A02A6">
        <w:rPr>
          <w:rFonts w:ascii="Times New Roman" w:hAnsi="Times New Roman"/>
          <w:sz w:val="20"/>
          <w:szCs w:val="20"/>
        </w:rPr>
        <w:t>в</w:t>
      </w:r>
      <w:r w:rsidR="001120ED" w:rsidRPr="001A02A6">
        <w:rPr>
          <w:rFonts w:ascii="Times New Roman" w:hAnsi="Times New Roman"/>
          <w:sz w:val="20"/>
          <w:szCs w:val="20"/>
        </w:rPr>
        <w:t>ающим, седативным</w:t>
      </w:r>
      <w:r w:rsidR="008A5883" w:rsidRPr="001A02A6">
        <w:rPr>
          <w:rFonts w:ascii="Times New Roman" w:hAnsi="Times New Roman"/>
          <w:sz w:val="20"/>
          <w:szCs w:val="20"/>
        </w:rPr>
        <w:t>, снотворны</w:t>
      </w:r>
      <w:r w:rsidR="00183E49" w:rsidRPr="001A02A6">
        <w:rPr>
          <w:rFonts w:ascii="Times New Roman" w:hAnsi="Times New Roman"/>
          <w:sz w:val="20"/>
          <w:szCs w:val="20"/>
        </w:rPr>
        <w:t>м</w:t>
      </w:r>
      <w:r w:rsidR="008A5883" w:rsidRPr="001A02A6">
        <w:rPr>
          <w:rFonts w:ascii="Times New Roman" w:hAnsi="Times New Roman"/>
          <w:sz w:val="20"/>
          <w:szCs w:val="20"/>
        </w:rPr>
        <w:t>, мочегонны</w:t>
      </w:r>
      <w:r w:rsidR="00183E49" w:rsidRPr="001A02A6">
        <w:rPr>
          <w:rFonts w:ascii="Times New Roman" w:hAnsi="Times New Roman"/>
          <w:sz w:val="20"/>
          <w:szCs w:val="20"/>
        </w:rPr>
        <w:t>м и</w:t>
      </w:r>
      <w:r w:rsidR="008A5883" w:rsidRPr="001A02A6">
        <w:rPr>
          <w:rFonts w:ascii="Times New Roman" w:hAnsi="Times New Roman"/>
          <w:sz w:val="20"/>
          <w:szCs w:val="20"/>
        </w:rPr>
        <w:t xml:space="preserve"> пото</w:t>
      </w:r>
      <w:r w:rsidR="00183E49" w:rsidRPr="001A02A6">
        <w:rPr>
          <w:rFonts w:ascii="Times New Roman" w:hAnsi="Times New Roman"/>
          <w:sz w:val="20"/>
          <w:szCs w:val="20"/>
        </w:rPr>
        <w:t>гонным действием</w:t>
      </w:r>
      <w:r w:rsidR="008A5883" w:rsidRPr="001A02A6">
        <w:rPr>
          <w:rFonts w:ascii="Times New Roman" w:hAnsi="Times New Roman"/>
          <w:sz w:val="20"/>
          <w:szCs w:val="20"/>
        </w:rPr>
        <w:t>.</w:t>
      </w:r>
      <w:proofErr w:type="gramEnd"/>
      <w:r w:rsidR="008A5883" w:rsidRPr="001A02A6">
        <w:rPr>
          <w:rFonts w:ascii="Times New Roman" w:hAnsi="Times New Roman"/>
          <w:sz w:val="20"/>
          <w:szCs w:val="20"/>
        </w:rPr>
        <w:t xml:space="preserve"> </w:t>
      </w:r>
      <w:r w:rsidR="00183E49" w:rsidRPr="001A02A6">
        <w:rPr>
          <w:rFonts w:ascii="Times New Roman" w:hAnsi="Times New Roman"/>
          <w:sz w:val="20"/>
          <w:szCs w:val="20"/>
        </w:rPr>
        <w:t>У</w:t>
      </w:r>
      <w:r w:rsidR="008A5883" w:rsidRPr="001A02A6">
        <w:rPr>
          <w:rFonts w:ascii="Times New Roman" w:hAnsi="Times New Roman"/>
          <w:sz w:val="20"/>
          <w:szCs w:val="20"/>
        </w:rPr>
        <w:t>станов</w:t>
      </w:r>
      <w:r w:rsidR="00DF0D76" w:rsidRPr="001A02A6">
        <w:rPr>
          <w:rFonts w:ascii="Times New Roman" w:hAnsi="Times New Roman"/>
          <w:sz w:val="20"/>
          <w:szCs w:val="20"/>
        </w:rPr>
        <w:t>лены</w:t>
      </w:r>
      <w:r w:rsidR="008A5883" w:rsidRPr="001A02A6">
        <w:rPr>
          <w:rFonts w:ascii="Times New Roman" w:hAnsi="Times New Roman"/>
          <w:sz w:val="20"/>
          <w:szCs w:val="20"/>
        </w:rPr>
        <w:t xml:space="preserve"> </w:t>
      </w:r>
      <w:r w:rsidR="00DF0D76" w:rsidRPr="001A02A6">
        <w:rPr>
          <w:rFonts w:ascii="Times New Roman" w:hAnsi="Times New Roman"/>
          <w:sz w:val="20"/>
          <w:szCs w:val="20"/>
        </w:rPr>
        <w:t xml:space="preserve">также </w:t>
      </w:r>
      <w:r w:rsidR="008A5883" w:rsidRPr="001A02A6">
        <w:rPr>
          <w:rFonts w:ascii="Times New Roman" w:hAnsi="Times New Roman"/>
          <w:sz w:val="20"/>
          <w:szCs w:val="20"/>
        </w:rPr>
        <w:t>противов</w:t>
      </w:r>
      <w:r w:rsidR="008A5883" w:rsidRPr="001A02A6">
        <w:rPr>
          <w:rFonts w:ascii="Times New Roman" w:hAnsi="Times New Roman"/>
          <w:sz w:val="20"/>
          <w:szCs w:val="20"/>
        </w:rPr>
        <w:t>и</w:t>
      </w:r>
      <w:r w:rsidR="008A5883" w:rsidRPr="001A02A6">
        <w:rPr>
          <w:rFonts w:ascii="Times New Roman" w:hAnsi="Times New Roman"/>
          <w:sz w:val="20"/>
          <w:szCs w:val="20"/>
        </w:rPr>
        <w:t>русные, противотуберкулезные, фунгицидные, антигельминтные и антиканцерогенные свойства.</w:t>
      </w:r>
    </w:p>
    <w:p w:rsidR="00C15F46" w:rsidRPr="001A02A6" w:rsidRDefault="00C15F46" w:rsidP="00B06E2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 посадка.</w:t>
      </w:r>
      <w:r w:rsidRPr="001A02A6">
        <w:rPr>
          <w:rFonts w:ascii="Times New Roman" w:hAnsi="Times New Roman"/>
          <w:sz w:val="20"/>
          <w:szCs w:val="20"/>
        </w:rPr>
        <w:t xml:space="preserve"> </w:t>
      </w:r>
      <w:r w:rsidR="00136DD0" w:rsidRPr="001A02A6">
        <w:rPr>
          <w:rStyle w:val="af"/>
          <w:rFonts w:ascii="Times New Roman" w:hAnsi="Times New Roman"/>
          <w:b w:val="0"/>
          <w:sz w:val="20"/>
          <w:szCs w:val="20"/>
        </w:rPr>
        <w:t>Пос</w:t>
      </w:r>
      <w:r w:rsidR="001B26EE" w:rsidRPr="001A02A6">
        <w:rPr>
          <w:rStyle w:val="af"/>
          <w:rFonts w:ascii="Times New Roman" w:hAnsi="Times New Roman"/>
          <w:b w:val="0"/>
          <w:sz w:val="20"/>
          <w:szCs w:val="20"/>
        </w:rPr>
        <w:t>ев</w:t>
      </w:r>
      <w:r w:rsidR="00136DD0" w:rsidRPr="001A02A6">
        <w:rPr>
          <w:rFonts w:ascii="Times New Roman" w:hAnsi="Times New Roman"/>
          <w:sz w:val="20"/>
          <w:szCs w:val="20"/>
        </w:rPr>
        <w:t xml:space="preserve"> </w:t>
      </w:r>
      <w:r w:rsidR="00183E49" w:rsidRPr="001A02A6">
        <w:rPr>
          <w:rFonts w:ascii="Times New Roman" w:hAnsi="Times New Roman"/>
          <w:sz w:val="20"/>
          <w:szCs w:val="20"/>
        </w:rPr>
        <w:t xml:space="preserve">следует проводить </w:t>
      </w:r>
      <w:r w:rsidR="001B26EE" w:rsidRPr="001A02A6">
        <w:rPr>
          <w:rFonts w:ascii="Times New Roman" w:hAnsi="Times New Roman"/>
          <w:sz w:val="20"/>
          <w:szCs w:val="20"/>
        </w:rPr>
        <w:t>свежеу</w:t>
      </w:r>
      <w:r w:rsidR="00183E49" w:rsidRPr="001A02A6">
        <w:rPr>
          <w:rFonts w:ascii="Times New Roman" w:hAnsi="Times New Roman"/>
          <w:sz w:val="20"/>
          <w:szCs w:val="20"/>
        </w:rPr>
        <w:t>бранными сем</w:t>
      </w:r>
      <w:r w:rsidR="00183E49" w:rsidRPr="001A02A6">
        <w:rPr>
          <w:rFonts w:ascii="Times New Roman" w:hAnsi="Times New Roman"/>
          <w:sz w:val="20"/>
          <w:szCs w:val="20"/>
        </w:rPr>
        <w:t>е</w:t>
      </w:r>
      <w:r w:rsidR="00183E49" w:rsidRPr="001A02A6">
        <w:rPr>
          <w:rFonts w:ascii="Times New Roman" w:hAnsi="Times New Roman"/>
          <w:sz w:val="20"/>
          <w:szCs w:val="20"/>
        </w:rPr>
        <w:t>нами без заделки</w:t>
      </w:r>
      <w:r w:rsidR="00136DD0" w:rsidRPr="001A02A6">
        <w:rPr>
          <w:rFonts w:ascii="Times New Roman" w:hAnsi="Times New Roman"/>
          <w:sz w:val="20"/>
          <w:szCs w:val="20"/>
        </w:rPr>
        <w:t>, соблюдая расстояние между расте</w:t>
      </w:r>
      <w:r w:rsidR="00183E49" w:rsidRPr="001A02A6">
        <w:rPr>
          <w:rFonts w:ascii="Times New Roman" w:hAnsi="Times New Roman"/>
          <w:sz w:val="20"/>
          <w:szCs w:val="20"/>
        </w:rPr>
        <w:t>ниями</w:t>
      </w:r>
      <w:r w:rsidR="00136DD0" w:rsidRPr="001A02A6">
        <w:rPr>
          <w:rFonts w:ascii="Times New Roman" w:hAnsi="Times New Roman"/>
          <w:sz w:val="20"/>
          <w:szCs w:val="20"/>
        </w:rPr>
        <w:t xml:space="preserve"> 10</w:t>
      </w:r>
      <w:r w:rsidR="00183E49" w:rsidRPr="001A02A6">
        <w:rPr>
          <w:rFonts w:ascii="Times New Roman" w:hAnsi="Times New Roman"/>
          <w:sz w:val="20"/>
          <w:szCs w:val="20"/>
        </w:rPr>
        <w:t>–</w:t>
      </w:r>
      <w:smartTag w:uri="urn:schemas-microsoft-com:office:smarttags" w:element="metricconverter">
        <w:smartTagPr>
          <w:attr w:name="ProductID" w:val="15 см"/>
        </w:smartTagPr>
        <w:r w:rsidR="00136DD0" w:rsidRPr="001A02A6">
          <w:rPr>
            <w:rFonts w:ascii="Times New Roman" w:hAnsi="Times New Roman"/>
            <w:sz w:val="20"/>
            <w:szCs w:val="20"/>
          </w:rPr>
          <w:t>15 см</w:t>
        </w:r>
      </w:smartTag>
      <w:r w:rsidR="00136DD0" w:rsidRPr="001A02A6">
        <w:rPr>
          <w:rFonts w:ascii="Times New Roman" w:hAnsi="Times New Roman"/>
          <w:sz w:val="20"/>
          <w:szCs w:val="20"/>
        </w:rPr>
        <w:t>.</w:t>
      </w:r>
      <w:r w:rsidR="00736A3B" w:rsidRPr="001A02A6">
        <w:rPr>
          <w:rFonts w:ascii="Times New Roman" w:hAnsi="Times New Roman"/>
          <w:sz w:val="20"/>
          <w:szCs w:val="20"/>
        </w:rPr>
        <w:t xml:space="preserve"> </w:t>
      </w:r>
      <w:r w:rsidR="00D92CD4" w:rsidRPr="001A02A6">
        <w:rPr>
          <w:rFonts w:ascii="Times New Roman" w:hAnsi="Times New Roman"/>
          <w:sz w:val="20"/>
          <w:szCs w:val="20"/>
        </w:rPr>
        <w:t>Предпочтительно</w:t>
      </w:r>
      <w:r w:rsidR="00736A3B" w:rsidRPr="001A02A6">
        <w:rPr>
          <w:rFonts w:ascii="Times New Roman" w:hAnsi="Times New Roman"/>
          <w:sz w:val="20"/>
          <w:szCs w:val="20"/>
        </w:rPr>
        <w:t xml:space="preserve"> </w:t>
      </w:r>
      <w:r w:rsidR="00D92CD4" w:rsidRPr="001A02A6">
        <w:rPr>
          <w:rFonts w:ascii="Times New Roman" w:hAnsi="Times New Roman"/>
          <w:sz w:val="20"/>
          <w:szCs w:val="20"/>
        </w:rPr>
        <w:t>проводить посадку отрезками</w:t>
      </w:r>
      <w:r w:rsidR="00736A3B" w:rsidRPr="001A02A6">
        <w:rPr>
          <w:rFonts w:ascii="Times New Roman" w:hAnsi="Times New Roman"/>
          <w:sz w:val="20"/>
          <w:szCs w:val="20"/>
        </w:rPr>
        <w:t xml:space="preserve"> кор</w:t>
      </w:r>
      <w:r w:rsidR="00BC1E06" w:rsidRPr="001A02A6">
        <w:rPr>
          <w:rFonts w:ascii="Times New Roman" w:hAnsi="Times New Roman"/>
          <w:sz w:val="20"/>
          <w:szCs w:val="20"/>
        </w:rPr>
        <w:t>невищ</w:t>
      </w:r>
      <w:r w:rsidR="00736A3B" w:rsidRPr="001A02A6">
        <w:rPr>
          <w:rFonts w:ascii="Times New Roman" w:hAnsi="Times New Roman"/>
          <w:sz w:val="20"/>
          <w:szCs w:val="20"/>
        </w:rPr>
        <w:t>.</w:t>
      </w:r>
      <w:r w:rsidR="008B5BF1" w:rsidRPr="001A02A6">
        <w:rPr>
          <w:rFonts w:ascii="Times New Roman" w:hAnsi="Times New Roman"/>
          <w:sz w:val="20"/>
          <w:szCs w:val="20"/>
        </w:rPr>
        <w:t xml:space="preserve"> В </w:t>
      </w:r>
      <w:r w:rsidR="00D92CD4" w:rsidRPr="001A02A6">
        <w:rPr>
          <w:rFonts w:ascii="Times New Roman" w:hAnsi="Times New Roman"/>
          <w:sz w:val="20"/>
          <w:szCs w:val="20"/>
        </w:rPr>
        <w:t xml:space="preserve">условиях </w:t>
      </w:r>
      <w:r w:rsidR="00BC1E06" w:rsidRPr="001A02A6">
        <w:rPr>
          <w:rFonts w:ascii="Times New Roman" w:hAnsi="Times New Roman"/>
          <w:sz w:val="20"/>
          <w:szCs w:val="20"/>
        </w:rPr>
        <w:t xml:space="preserve">защищенного грунта </w:t>
      </w:r>
      <w:r w:rsidR="00D92CD4" w:rsidRPr="001A02A6">
        <w:rPr>
          <w:rFonts w:ascii="Times New Roman" w:hAnsi="Times New Roman"/>
          <w:sz w:val="20"/>
          <w:szCs w:val="20"/>
        </w:rPr>
        <w:t>растения</w:t>
      </w:r>
      <w:r w:rsidR="008B5BF1" w:rsidRPr="001A02A6">
        <w:rPr>
          <w:rFonts w:ascii="Times New Roman" w:hAnsi="Times New Roman"/>
          <w:sz w:val="20"/>
          <w:szCs w:val="20"/>
        </w:rPr>
        <w:t xml:space="preserve"> </w:t>
      </w:r>
      <w:r w:rsidR="002A05C2" w:rsidRPr="001A02A6">
        <w:rPr>
          <w:rFonts w:ascii="Times New Roman" w:hAnsi="Times New Roman"/>
          <w:sz w:val="20"/>
          <w:szCs w:val="20"/>
        </w:rPr>
        <w:t xml:space="preserve">можно </w:t>
      </w:r>
      <w:r w:rsidR="008B5BF1" w:rsidRPr="001A02A6">
        <w:rPr>
          <w:rFonts w:ascii="Times New Roman" w:hAnsi="Times New Roman"/>
          <w:sz w:val="20"/>
          <w:szCs w:val="20"/>
        </w:rPr>
        <w:t>в</w:t>
      </w:r>
      <w:r w:rsidR="00D92CD4" w:rsidRPr="001A02A6">
        <w:rPr>
          <w:rFonts w:ascii="Times New Roman" w:hAnsi="Times New Roman"/>
          <w:sz w:val="20"/>
          <w:szCs w:val="20"/>
        </w:rPr>
        <w:t>озделывать</w:t>
      </w:r>
      <w:r w:rsidR="008B5BF1" w:rsidRPr="001A02A6">
        <w:rPr>
          <w:rFonts w:ascii="Times New Roman" w:hAnsi="Times New Roman"/>
          <w:sz w:val="20"/>
          <w:szCs w:val="20"/>
        </w:rPr>
        <w:t xml:space="preserve"> в торфяных гор</w:t>
      </w:r>
      <w:r w:rsidR="008B5BF1" w:rsidRPr="001A02A6">
        <w:rPr>
          <w:rFonts w:ascii="Times New Roman" w:hAnsi="Times New Roman"/>
          <w:sz w:val="20"/>
          <w:szCs w:val="20"/>
        </w:rPr>
        <w:t>ш</w:t>
      </w:r>
      <w:r w:rsidR="008B5BF1" w:rsidRPr="001A02A6">
        <w:rPr>
          <w:rFonts w:ascii="Times New Roman" w:hAnsi="Times New Roman"/>
          <w:sz w:val="20"/>
          <w:szCs w:val="20"/>
        </w:rPr>
        <w:t>ках ранней весной или поздним летом.</w:t>
      </w:r>
    </w:p>
    <w:p w:rsidR="00940D8A" w:rsidRPr="001A02A6" w:rsidRDefault="00C15F46" w:rsidP="00B06E2F">
      <w:pPr>
        <w:spacing w:after="0" w:line="240" w:lineRule="auto"/>
        <w:ind w:firstLine="284"/>
        <w:jc w:val="both"/>
        <w:rPr>
          <w:rFonts w:ascii="Times New Roman" w:hAnsi="Times New Roman"/>
          <w:b/>
          <w:i/>
          <w:sz w:val="20"/>
          <w:szCs w:val="20"/>
        </w:rPr>
      </w:pPr>
      <w:r w:rsidRPr="001A02A6">
        <w:rPr>
          <w:rFonts w:ascii="Times New Roman" w:hAnsi="Times New Roman"/>
          <w:i/>
          <w:sz w:val="20"/>
          <w:szCs w:val="20"/>
        </w:rPr>
        <w:t>Уборка, сушка и хранение.</w:t>
      </w:r>
      <w:r w:rsidRPr="001A02A6">
        <w:rPr>
          <w:rFonts w:ascii="Times New Roman" w:hAnsi="Times New Roman"/>
          <w:sz w:val="20"/>
          <w:szCs w:val="20"/>
        </w:rPr>
        <w:t xml:space="preserve"> </w:t>
      </w:r>
      <w:r w:rsidR="004663BD" w:rsidRPr="001A02A6">
        <w:rPr>
          <w:rFonts w:ascii="Times New Roman" w:hAnsi="Times New Roman"/>
          <w:sz w:val="20"/>
          <w:szCs w:val="20"/>
        </w:rPr>
        <w:t>Корни выкапывают</w:t>
      </w:r>
      <w:r w:rsidR="002879B8" w:rsidRPr="001A02A6">
        <w:rPr>
          <w:rFonts w:ascii="Times New Roman" w:hAnsi="Times New Roman"/>
          <w:sz w:val="20"/>
          <w:szCs w:val="20"/>
        </w:rPr>
        <w:t xml:space="preserve"> ранней вес</w:t>
      </w:r>
      <w:r w:rsidR="00BC1E06" w:rsidRPr="001A02A6">
        <w:rPr>
          <w:rFonts w:ascii="Times New Roman" w:hAnsi="Times New Roman"/>
          <w:sz w:val="20"/>
          <w:szCs w:val="20"/>
        </w:rPr>
        <w:t>ной или во второй половине</w:t>
      </w:r>
      <w:r w:rsidR="00401A96" w:rsidRPr="001A02A6">
        <w:rPr>
          <w:rFonts w:ascii="Times New Roman" w:hAnsi="Times New Roman"/>
          <w:sz w:val="20"/>
          <w:szCs w:val="20"/>
        </w:rPr>
        <w:t xml:space="preserve"> августа, </w:t>
      </w:r>
      <w:r w:rsidR="005D6AED" w:rsidRPr="001A02A6">
        <w:rPr>
          <w:rFonts w:ascii="Times New Roman" w:hAnsi="Times New Roman"/>
          <w:sz w:val="20"/>
          <w:szCs w:val="20"/>
        </w:rPr>
        <w:t xml:space="preserve">до </w:t>
      </w:r>
      <w:r w:rsidR="00401A96" w:rsidRPr="001A02A6">
        <w:rPr>
          <w:rFonts w:ascii="Times New Roman" w:hAnsi="Times New Roman"/>
          <w:sz w:val="20"/>
          <w:szCs w:val="20"/>
        </w:rPr>
        <w:t>поздней осен</w:t>
      </w:r>
      <w:r w:rsidR="005D6AED" w:rsidRPr="001A02A6">
        <w:rPr>
          <w:rFonts w:ascii="Times New Roman" w:hAnsi="Times New Roman"/>
          <w:sz w:val="20"/>
          <w:szCs w:val="20"/>
        </w:rPr>
        <w:t>и</w:t>
      </w:r>
      <w:r w:rsidR="002879B8" w:rsidRPr="001A02A6">
        <w:rPr>
          <w:rFonts w:ascii="Times New Roman" w:hAnsi="Times New Roman"/>
          <w:sz w:val="20"/>
          <w:szCs w:val="20"/>
        </w:rPr>
        <w:t>, когда увядают листья</w:t>
      </w:r>
      <w:r w:rsidR="003577E5" w:rsidRPr="001A02A6">
        <w:rPr>
          <w:rFonts w:ascii="Times New Roman" w:hAnsi="Times New Roman"/>
          <w:sz w:val="20"/>
          <w:szCs w:val="20"/>
        </w:rPr>
        <w:t xml:space="preserve">. </w:t>
      </w:r>
      <w:r w:rsidR="007F2B8E" w:rsidRPr="001A02A6">
        <w:rPr>
          <w:rFonts w:ascii="Times New Roman" w:hAnsi="Times New Roman"/>
          <w:sz w:val="20"/>
          <w:szCs w:val="20"/>
        </w:rPr>
        <w:t xml:space="preserve">Повторные заготовки на одном и том же месте следует проводить с перерывом в 2–3 года. </w:t>
      </w:r>
      <w:r w:rsidR="003577E5" w:rsidRPr="001A02A6">
        <w:rPr>
          <w:rFonts w:ascii="Times New Roman" w:hAnsi="Times New Roman"/>
          <w:sz w:val="20"/>
          <w:szCs w:val="20"/>
        </w:rPr>
        <w:t>О</w:t>
      </w:r>
      <w:r w:rsidR="00FC47E7" w:rsidRPr="001A02A6">
        <w:rPr>
          <w:rFonts w:ascii="Times New Roman" w:hAnsi="Times New Roman"/>
          <w:sz w:val="20"/>
          <w:szCs w:val="20"/>
        </w:rPr>
        <w:t>чища</w:t>
      </w:r>
      <w:r w:rsidR="00D92CD4" w:rsidRPr="001A02A6">
        <w:rPr>
          <w:rFonts w:ascii="Times New Roman" w:hAnsi="Times New Roman"/>
          <w:sz w:val="20"/>
          <w:szCs w:val="20"/>
        </w:rPr>
        <w:t>ют от почвы</w:t>
      </w:r>
      <w:r w:rsidR="003577E5" w:rsidRPr="001A02A6">
        <w:rPr>
          <w:rFonts w:ascii="Times New Roman" w:hAnsi="Times New Roman"/>
          <w:sz w:val="20"/>
          <w:szCs w:val="20"/>
        </w:rPr>
        <w:t>, моют в холодной воде, о</w:t>
      </w:r>
      <w:r w:rsidR="004663BD" w:rsidRPr="001A02A6">
        <w:rPr>
          <w:rFonts w:ascii="Times New Roman" w:hAnsi="Times New Roman"/>
          <w:sz w:val="20"/>
          <w:szCs w:val="20"/>
        </w:rPr>
        <w:t>б</w:t>
      </w:r>
      <w:r w:rsidR="004663BD" w:rsidRPr="001A02A6">
        <w:rPr>
          <w:rFonts w:ascii="Times New Roman" w:hAnsi="Times New Roman"/>
          <w:sz w:val="20"/>
          <w:szCs w:val="20"/>
        </w:rPr>
        <w:t>ре</w:t>
      </w:r>
      <w:r w:rsidR="007A0CF3" w:rsidRPr="001A02A6">
        <w:rPr>
          <w:rFonts w:ascii="Times New Roman" w:hAnsi="Times New Roman"/>
          <w:sz w:val="20"/>
          <w:szCs w:val="20"/>
        </w:rPr>
        <w:t>зают</w:t>
      </w:r>
      <w:r w:rsidR="004663BD" w:rsidRPr="001A02A6">
        <w:rPr>
          <w:rFonts w:ascii="Times New Roman" w:hAnsi="Times New Roman"/>
          <w:sz w:val="20"/>
          <w:szCs w:val="20"/>
        </w:rPr>
        <w:t xml:space="preserve"> надземную часть и боковые кор</w:t>
      </w:r>
      <w:r w:rsidR="003577E5" w:rsidRPr="001A02A6">
        <w:rPr>
          <w:rFonts w:ascii="Times New Roman" w:hAnsi="Times New Roman"/>
          <w:sz w:val="20"/>
          <w:szCs w:val="20"/>
        </w:rPr>
        <w:t xml:space="preserve">ни, </w:t>
      </w:r>
      <w:r w:rsidR="002879B8" w:rsidRPr="001A02A6">
        <w:rPr>
          <w:rFonts w:ascii="Times New Roman" w:hAnsi="Times New Roman"/>
          <w:sz w:val="20"/>
          <w:szCs w:val="20"/>
        </w:rPr>
        <w:t xml:space="preserve">ссыпают в небольшие кучи и </w:t>
      </w:r>
      <w:r w:rsidR="004663BD" w:rsidRPr="001A02A6">
        <w:rPr>
          <w:rFonts w:ascii="Times New Roman" w:hAnsi="Times New Roman"/>
          <w:sz w:val="20"/>
          <w:szCs w:val="20"/>
        </w:rPr>
        <w:t>подвяливают на воздухе несколько дней, пока из них не перестанет выделяться млечный сок</w:t>
      </w:r>
      <w:r w:rsidR="002879B8" w:rsidRPr="001A02A6">
        <w:rPr>
          <w:rFonts w:ascii="Times New Roman" w:hAnsi="Times New Roman"/>
          <w:sz w:val="20"/>
          <w:szCs w:val="20"/>
        </w:rPr>
        <w:t xml:space="preserve">, </w:t>
      </w:r>
      <w:r w:rsidR="00782FE1" w:rsidRPr="001A02A6">
        <w:rPr>
          <w:rFonts w:ascii="Times New Roman" w:hAnsi="Times New Roman"/>
          <w:sz w:val="20"/>
          <w:szCs w:val="20"/>
        </w:rPr>
        <w:t>затем</w:t>
      </w:r>
      <w:r w:rsidR="002879B8" w:rsidRPr="001A02A6">
        <w:rPr>
          <w:rFonts w:ascii="Times New Roman" w:hAnsi="Times New Roman"/>
          <w:sz w:val="20"/>
          <w:szCs w:val="20"/>
        </w:rPr>
        <w:t xml:space="preserve"> складируют.</w:t>
      </w:r>
      <w:r w:rsidR="004663BD" w:rsidRPr="001A02A6">
        <w:rPr>
          <w:rFonts w:ascii="Times New Roman" w:hAnsi="Times New Roman"/>
          <w:sz w:val="20"/>
          <w:szCs w:val="20"/>
        </w:rPr>
        <w:t xml:space="preserve"> </w:t>
      </w:r>
      <w:r w:rsidR="00782FE1" w:rsidRPr="001A02A6">
        <w:rPr>
          <w:rFonts w:ascii="Times New Roman" w:hAnsi="Times New Roman"/>
          <w:sz w:val="20"/>
          <w:szCs w:val="20"/>
        </w:rPr>
        <w:t>С</w:t>
      </w:r>
      <w:r w:rsidR="004663BD" w:rsidRPr="001A02A6">
        <w:rPr>
          <w:rFonts w:ascii="Times New Roman" w:hAnsi="Times New Roman"/>
          <w:sz w:val="20"/>
          <w:szCs w:val="20"/>
        </w:rPr>
        <w:t>ушат</w:t>
      </w:r>
      <w:r w:rsidR="002A05C2" w:rsidRPr="001A02A6">
        <w:rPr>
          <w:rFonts w:ascii="Times New Roman" w:hAnsi="Times New Roman"/>
          <w:sz w:val="20"/>
          <w:szCs w:val="20"/>
        </w:rPr>
        <w:t xml:space="preserve"> корни</w:t>
      </w:r>
      <w:r w:rsidR="004663BD" w:rsidRPr="001A02A6">
        <w:rPr>
          <w:rFonts w:ascii="Times New Roman" w:hAnsi="Times New Roman"/>
          <w:sz w:val="20"/>
          <w:szCs w:val="20"/>
        </w:rPr>
        <w:t>, разложив тонким слоем на бумаге или ткани, на чердаках с хорошей вентиляц</w:t>
      </w:r>
      <w:r w:rsidR="004663BD" w:rsidRPr="001A02A6">
        <w:rPr>
          <w:rFonts w:ascii="Times New Roman" w:hAnsi="Times New Roman"/>
          <w:sz w:val="20"/>
          <w:szCs w:val="20"/>
        </w:rPr>
        <w:t>и</w:t>
      </w:r>
      <w:r w:rsidR="004663BD" w:rsidRPr="001A02A6">
        <w:rPr>
          <w:rFonts w:ascii="Times New Roman" w:hAnsi="Times New Roman"/>
          <w:sz w:val="20"/>
          <w:szCs w:val="20"/>
        </w:rPr>
        <w:t>ей или под навеса</w:t>
      </w:r>
      <w:r w:rsidR="00FC47E7" w:rsidRPr="001A02A6">
        <w:rPr>
          <w:rFonts w:ascii="Times New Roman" w:hAnsi="Times New Roman"/>
          <w:sz w:val="20"/>
          <w:szCs w:val="20"/>
        </w:rPr>
        <w:t>ми, а также</w:t>
      </w:r>
      <w:r w:rsidR="004663BD" w:rsidRPr="001A02A6">
        <w:rPr>
          <w:rFonts w:ascii="Times New Roman" w:hAnsi="Times New Roman"/>
          <w:sz w:val="20"/>
          <w:szCs w:val="20"/>
        </w:rPr>
        <w:t xml:space="preserve"> в печах или сушилках </w:t>
      </w:r>
      <w:r w:rsidR="00D92CD4" w:rsidRPr="001A02A6">
        <w:rPr>
          <w:rFonts w:ascii="Times New Roman" w:hAnsi="Times New Roman"/>
          <w:sz w:val="20"/>
          <w:szCs w:val="20"/>
        </w:rPr>
        <w:t>при температуре</w:t>
      </w:r>
      <w:r w:rsidR="002A05C2" w:rsidRPr="001A02A6">
        <w:rPr>
          <w:rFonts w:ascii="Times New Roman" w:hAnsi="Times New Roman"/>
          <w:sz w:val="20"/>
          <w:szCs w:val="20"/>
        </w:rPr>
        <w:t xml:space="preserve"> 40–50</w:t>
      </w:r>
      <w:r w:rsidR="005D6AED" w:rsidRPr="001A02A6">
        <w:rPr>
          <w:rFonts w:ascii="Times New Roman" w:hAnsi="Times New Roman"/>
          <w:sz w:val="20"/>
          <w:szCs w:val="20"/>
        </w:rPr>
        <w:t> </w:t>
      </w:r>
      <w:r w:rsidR="005D6AED" w:rsidRPr="001A02A6">
        <w:rPr>
          <w:rFonts w:ascii="Times New Roman" w:hAnsi="Times New Roman"/>
          <w:sz w:val="20"/>
          <w:szCs w:val="20"/>
          <w:vertAlign w:val="superscript"/>
        </w:rPr>
        <w:t>о</w:t>
      </w:r>
      <w:r w:rsidR="002A05C2" w:rsidRPr="001A02A6">
        <w:rPr>
          <w:rFonts w:ascii="Times New Roman" w:hAnsi="Times New Roman"/>
          <w:sz w:val="20"/>
          <w:szCs w:val="20"/>
        </w:rPr>
        <w:t>С</w:t>
      </w:r>
      <w:r w:rsidR="004663BD" w:rsidRPr="001A02A6">
        <w:rPr>
          <w:rFonts w:ascii="Times New Roman" w:hAnsi="Times New Roman"/>
          <w:sz w:val="20"/>
          <w:szCs w:val="20"/>
        </w:rPr>
        <w:t xml:space="preserve">. </w:t>
      </w:r>
      <w:r w:rsidR="003577E5" w:rsidRPr="001A02A6">
        <w:rPr>
          <w:rFonts w:ascii="Times New Roman" w:hAnsi="Times New Roman"/>
          <w:sz w:val="20"/>
          <w:szCs w:val="20"/>
        </w:rPr>
        <w:t>Выход су</w:t>
      </w:r>
      <w:r w:rsidR="00FC47E7" w:rsidRPr="001A02A6">
        <w:rPr>
          <w:rFonts w:ascii="Times New Roman" w:hAnsi="Times New Roman"/>
          <w:sz w:val="20"/>
          <w:szCs w:val="20"/>
        </w:rPr>
        <w:t>хого корня</w:t>
      </w:r>
      <w:r w:rsidR="00B433B1" w:rsidRPr="001A02A6">
        <w:rPr>
          <w:rFonts w:ascii="Times New Roman" w:hAnsi="Times New Roman"/>
          <w:sz w:val="20"/>
          <w:szCs w:val="20"/>
        </w:rPr>
        <w:t xml:space="preserve"> составляет</w:t>
      </w:r>
      <w:r w:rsidR="00FC47E7" w:rsidRPr="001A02A6">
        <w:rPr>
          <w:rFonts w:ascii="Times New Roman" w:hAnsi="Times New Roman"/>
          <w:sz w:val="20"/>
          <w:szCs w:val="20"/>
        </w:rPr>
        <w:t xml:space="preserve"> </w:t>
      </w:r>
      <w:r w:rsidR="003577E5" w:rsidRPr="001A02A6">
        <w:rPr>
          <w:rFonts w:ascii="Times New Roman" w:hAnsi="Times New Roman"/>
          <w:sz w:val="20"/>
          <w:szCs w:val="20"/>
        </w:rPr>
        <w:t>30–35</w:t>
      </w:r>
      <w:r w:rsidR="00B433B1" w:rsidRPr="001A02A6">
        <w:rPr>
          <w:rFonts w:ascii="Times New Roman" w:hAnsi="Times New Roman"/>
          <w:sz w:val="20"/>
          <w:szCs w:val="20"/>
        </w:rPr>
        <w:t> </w:t>
      </w:r>
      <w:r w:rsidR="003577E5" w:rsidRPr="001A02A6">
        <w:rPr>
          <w:rFonts w:ascii="Times New Roman" w:hAnsi="Times New Roman"/>
          <w:sz w:val="20"/>
          <w:szCs w:val="20"/>
        </w:rPr>
        <w:t xml:space="preserve">%. </w:t>
      </w:r>
      <w:r w:rsidR="007A0CF3" w:rsidRPr="001A02A6">
        <w:rPr>
          <w:rFonts w:ascii="Times New Roman" w:hAnsi="Times New Roman"/>
          <w:sz w:val="20"/>
          <w:szCs w:val="20"/>
        </w:rPr>
        <w:t>Сухие корни пак</w:t>
      </w:r>
      <w:r w:rsidR="007A0CF3" w:rsidRPr="001A02A6">
        <w:rPr>
          <w:rFonts w:ascii="Times New Roman" w:hAnsi="Times New Roman"/>
          <w:sz w:val="20"/>
          <w:szCs w:val="20"/>
        </w:rPr>
        <w:t>у</w:t>
      </w:r>
      <w:r w:rsidR="007A0CF3" w:rsidRPr="001A02A6">
        <w:rPr>
          <w:rFonts w:ascii="Times New Roman" w:hAnsi="Times New Roman"/>
          <w:sz w:val="20"/>
          <w:szCs w:val="20"/>
        </w:rPr>
        <w:t>ют в тюки массой 50–</w:t>
      </w:r>
      <w:smartTag w:uri="urn:schemas-microsoft-com:office:smarttags" w:element="metricconverter">
        <w:smartTagPr>
          <w:attr w:name="ProductID" w:val="100 кг"/>
        </w:smartTagPr>
        <w:r w:rsidR="007A0CF3" w:rsidRPr="001A02A6">
          <w:rPr>
            <w:rFonts w:ascii="Times New Roman" w:hAnsi="Times New Roman"/>
            <w:sz w:val="20"/>
            <w:szCs w:val="20"/>
          </w:rPr>
          <w:t>100 кг</w:t>
        </w:r>
      </w:smartTag>
      <w:r w:rsidR="007A0CF3" w:rsidRPr="001A02A6">
        <w:rPr>
          <w:rFonts w:ascii="Times New Roman" w:hAnsi="Times New Roman"/>
          <w:sz w:val="20"/>
          <w:szCs w:val="20"/>
        </w:rPr>
        <w:t xml:space="preserve">. Хранят в сухих, хорошо проветриваемых помещениях на подтоварниках или стеллажах. </w:t>
      </w:r>
      <w:r w:rsidR="00401A96" w:rsidRPr="001A02A6">
        <w:rPr>
          <w:rFonts w:ascii="Times New Roman" w:eastAsia="Times New Roman" w:hAnsi="Times New Roman"/>
          <w:sz w:val="20"/>
          <w:szCs w:val="20"/>
          <w:lang w:eastAsia="ru-RU"/>
        </w:rPr>
        <w:t>Срок хранения корней</w:t>
      </w:r>
      <w:r w:rsidR="00782FE1" w:rsidRPr="001A02A6">
        <w:rPr>
          <w:rFonts w:ascii="Times New Roman" w:eastAsia="Times New Roman" w:hAnsi="Times New Roman"/>
          <w:sz w:val="20"/>
          <w:szCs w:val="20"/>
          <w:lang w:eastAsia="ru-RU"/>
        </w:rPr>
        <w:t xml:space="preserve"> 5 лет.</w:t>
      </w:r>
      <w:r w:rsidR="00D92CD4" w:rsidRPr="001A02A6">
        <w:rPr>
          <w:rFonts w:ascii="Times New Roman" w:eastAsia="Times New Roman" w:hAnsi="Times New Roman"/>
          <w:sz w:val="20"/>
          <w:szCs w:val="20"/>
          <w:lang w:eastAsia="ru-RU"/>
        </w:rPr>
        <w:t xml:space="preserve"> </w:t>
      </w:r>
      <w:r w:rsidR="003577E5" w:rsidRPr="001A02A6">
        <w:rPr>
          <w:rFonts w:ascii="Times New Roman" w:hAnsi="Times New Roman"/>
          <w:sz w:val="20"/>
          <w:szCs w:val="20"/>
        </w:rPr>
        <w:t>Траву с розеткой листьев и бутонами</w:t>
      </w:r>
      <w:r w:rsidR="00DA3CDF" w:rsidRPr="001A02A6">
        <w:rPr>
          <w:rFonts w:ascii="Times New Roman" w:hAnsi="Times New Roman"/>
          <w:sz w:val="20"/>
          <w:szCs w:val="20"/>
        </w:rPr>
        <w:t>, а также</w:t>
      </w:r>
      <w:r w:rsidR="003577E5" w:rsidRPr="001A02A6">
        <w:rPr>
          <w:rFonts w:ascii="Times New Roman" w:hAnsi="Times New Roman"/>
          <w:sz w:val="20"/>
          <w:szCs w:val="20"/>
        </w:rPr>
        <w:t xml:space="preserve"> сок заготавливают весной. </w:t>
      </w:r>
      <w:r w:rsidR="00D92CD4" w:rsidRPr="001A02A6">
        <w:rPr>
          <w:rFonts w:ascii="Times New Roman" w:eastAsia="Times New Roman" w:hAnsi="Times New Roman"/>
          <w:sz w:val="20"/>
          <w:szCs w:val="20"/>
          <w:lang w:eastAsia="ru-RU"/>
        </w:rPr>
        <w:t>Листья заготавливают в начале</w:t>
      </w:r>
      <w:r w:rsidR="00082177" w:rsidRPr="001A02A6">
        <w:rPr>
          <w:rFonts w:ascii="Times New Roman" w:eastAsia="Times New Roman" w:hAnsi="Times New Roman"/>
          <w:sz w:val="20"/>
          <w:szCs w:val="20"/>
          <w:lang w:eastAsia="ru-RU"/>
        </w:rPr>
        <w:t xml:space="preserve"> цветения </w:t>
      </w:r>
      <w:r w:rsidR="007F2B8E" w:rsidRPr="001A02A6">
        <w:rPr>
          <w:rFonts w:ascii="Times New Roman" w:eastAsia="Times New Roman" w:hAnsi="Times New Roman"/>
          <w:sz w:val="20"/>
          <w:szCs w:val="20"/>
          <w:lang w:eastAsia="ru-RU"/>
        </w:rPr>
        <w:t>растений</w:t>
      </w:r>
      <w:r w:rsidR="00082177" w:rsidRPr="001A02A6">
        <w:rPr>
          <w:rFonts w:ascii="Times New Roman" w:eastAsia="Times New Roman" w:hAnsi="Times New Roman"/>
          <w:sz w:val="20"/>
          <w:szCs w:val="20"/>
          <w:lang w:eastAsia="ru-RU"/>
        </w:rPr>
        <w:t>, очищают от примесе</w:t>
      </w:r>
      <w:r w:rsidR="00DA3CDF" w:rsidRPr="001A02A6">
        <w:rPr>
          <w:rFonts w:ascii="Times New Roman" w:eastAsia="Times New Roman" w:hAnsi="Times New Roman"/>
          <w:sz w:val="20"/>
          <w:szCs w:val="20"/>
          <w:lang w:eastAsia="ru-RU"/>
        </w:rPr>
        <w:t>й, желтых и увядш</w:t>
      </w:r>
      <w:r w:rsidR="00D92CD4" w:rsidRPr="001A02A6">
        <w:rPr>
          <w:rFonts w:ascii="Times New Roman" w:eastAsia="Times New Roman" w:hAnsi="Times New Roman"/>
          <w:sz w:val="20"/>
          <w:szCs w:val="20"/>
          <w:lang w:eastAsia="ru-RU"/>
        </w:rPr>
        <w:t>их частей</w:t>
      </w:r>
      <w:r w:rsidR="00082177" w:rsidRPr="001A02A6">
        <w:rPr>
          <w:rFonts w:ascii="Times New Roman" w:eastAsia="Times New Roman" w:hAnsi="Times New Roman"/>
          <w:sz w:val="20"/>
          <w:szCs w:val="20"/>
          <w:lang w:eastAsia="ru-RU"/>
        </w:rPr>
        <w:t>, подвяливают на открытом воздухе и сушат в хорошо проветриваемом поме</w:t>
      </w:r>
      <w:r w:rsidR="00DF0D76" w:rsidRPr="001A02A6">
        <w:rPr>
          <w:rFonts w:ascii="Times New Roman" w:eastAsia="Times New Roman" w:hAnsi="Times New Roman"/>
          <w:sz w:val="20"/>
          <w:szCs w:val="20"/>
          <w:lang w:eastAsia="ru-RU"/>
        </w:rPr>
        <w:t>щении. Хранят выс</w:t>
      </w:r>
      <w:r w:rsidR="00DF0D76" w:rsidRPr="001A02A6">
        <w:rPr>
          <w:rFonts w:ascii="Times New Roman" w:eastAsia="Times New Roman" w:hAnsi="Times New Roman"/>
          <w:sz w:val="20"/>
          <w:szCs w:val="20"/>
          <w:lang w:eastAsia="ru-RU"/>
        </w:rPr>
        <w:t>у</w:t>
      </w:r>
      <w:r w:rsidR="00DF0D76" w:rsidRPr="001A02A6">
        <w:rPr>
          <w:rFonts w:ascii="Times New Roman" w:eastAsia="Times New Roman" w:hAnsi="Times New Roman"/>
          <w:sz w:val="20"/>
          <w:szCs w:val="20"/>
          <w:lang w:eastAsia="ru-RU"/>
        </w:rPr>
        <w:lastRenderedPageBreak/>
        <w:t xml:space="preserve">шенную </w:t>
      </w:r>
      <w:r w:rsidR="00DF0D76" w:rsidRPr="001A02A6">
        <w:rPr>
          <w:rFonts w:ascii="Times New Roman" w:hAnsi="Times New Roman"/>
          <w:sz w:val="20"/>
          <w:szCs w:val="20"/>
        </w:rPr>
        <w:t>траву с розеткой листьев и бутонами</w:t>
      </w:r>
      <w:r w:rsidR="00DF0D76" w:rsidRPr="001A02A6">
        <w:rPr>
          <w:rFonts w:ascii="Times New Roman" w:eastAsia="Times New Roman" w:hAnsi="Times New Roman"/>
          <w:sz w:val="20"/>
          <w:szCs w:val="20"/>
          <w:lang w:eastAsia="ru-RU"/>
        </w:rPr>
        <w:t xml:space="preserve"> в</w:t>
      </w:r>
      <w:r w:rsidR="00082177" w:rsidRPr="001A02A6">
        <w:rPr>
          <w:rFonts w:ascii="Times New Roman" w:eastAsia="Times New Roman" w:hAnsi="Times New Roman"/>
          <w:sz w:val="20"/>
          <w:szCs w:val="20"/>
          <w:lang w:eastAsia="ru-RU"/>
        </w:rPr>
        <w:t xml:space="preserve"> закрытой стеклянной или деревян</w:t>
      </w:r>
      <w:r w:rsidR="00DF0D76" w:rsidRPr="001A02A6">
        <w:rPr>
          <w:rFonts w:ascii="Times New Roman" w:eastAsia="Times New Roman" w:hAnsi="Times New Roman"/>
          <w:sz w:val="20"/>
          <w:szCs w:val="20"/>
          <w:lang w:eastAsia="ru-RU"/>
        </w:rPr>
        <w:t>ной таре до двух</w:t>
      </w:r>
      <w:r w:rsidR="00082177" w:rsidRPr="001A02A6">
        <w:rPr>
          <w:rFonts w:ascii="Times New Roman" w:eastAsia="Times New Roman" w:hAnsi="Times New Roman"/>
          <w:sz w:val="20"/>
          <w:szCs w:val="20"/>
          <w:lang w:eastAsia="ru-RU"/>
        </w:rPr>
        <w:t xml:space="preserve"> лет.</w:t>
      </w:r>
      <w:r w:rsidR="00D92CD4" w:rsidRPr="001A02A6">
        <w:rPr>
          <w:rFonts w:ascii="Times New Roman" w:eastAsia="Times New Roman" w:hAnsi="Times New Roman"/>
          <w:sz w:val="20"/>
          <w:szCs w:val="20"/>
          <w:lang w:eastAsia="ru-RU"/>
        </w:rPr>
        <w:t xml:space="preserve"> </w:t>
      </w:r>
    </w:p>
    <w:p w:rsidR="00940D8A" w:rsidRPr="001A02A6" w:rsidRDefault="00940D8A" w:rsidP="00FA77B9">
      <w:pPr>
        <w:spacing w:after="0" w:line="240" w:lineRule="auto"/>
        <w:jc w:val="center"/>
        <w:rPr>
          <w:rFonts w:ascii="Times New Roman" w:hAnsi="Times New Roman"/>
          <w:b/>
          <w:i/>
          <w:sz w:val="20"/>
          <w:szCs w:val="20"/>
        </w:rPr>
      </w:pPr>
    </w:p>
    <w:p w:rsidR="00274F33" w:rsidRPr="001A02A6" w:rsidRDefault="00F817F6"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Серпуха венценосная</w:t>
      </w:r>
      <w:r w:rsidR="00BC496B" w:rsidRPr="001A02A6">
        <w:rPr>
          <w:rFonts w:ascii="Times New Roman" w:hAnsi="Times New Roman"/>
          <w:b/>
          <w:i/>
          <w:sz w:val="20"/>
          <w:szCs w:val="20"/>
        </w:rPr>
        <w:t xml:space="preserve"> </w:t>
      </w:r>
      <w:r w:rsidR="00274F33" w:rsidRPr="001A02A6">
        <w:rPr>
          <w:rFonts w:ascii="Times New Roman" w:hAnsi="Times New Roman"/>
          <w:b/>
          <w:i/>
          <w:sz w:val="20"/>
          <w:szCs w:val="20"/>
        </w:rPr>
        <w:t>(</w:t>
      </w:r>
      <w:r w:rsidR="00274F33" w:rsidRPr="001A02A6">
        <w:rPr>
          <w:rFonts w:ascii="Times New Roman" w:hAnsi="Times New Roman"/>
          <w:b/>
          <w:i/>
          <w:sz w:val="20"/>
          <w:szCs w:val="20"/>
          <w:lang w:val="en-US"/>
        </w:rPr>
        <w:t>Serratula</w:t>
      </w:r>
      <w:r w:rsidR="00274F33" w:rsidRPr="001A02A6">
        <w:rPr>
          <w:rFonts w:ascii="Times New Roman" w:hAnsi="Times New Roman"/>
          <w:b/>
          <w:i/>
          <w:sz w:val="20"/>
          <w:szCs w:val="20"/>
        </w:rPr>
        <w:t xml:space="preserve"> </w:t>
      </w:r>
      <w:r w:rsidR="00274F33" w:rsidRPr="001A02A6">
        <w:rPr>
          <w:rFonts w:ascii="Times New Roman" w:hAnsi="Times New Roman"/>
          <w:b/>
          <w:i/>
          <w:sz w:val="20"/>
          <w:szCs w:val="20"/>
          <w:lang w:val="en-US"/>
        </w:rPr>
        <w:t>coronata</w:t>
      </w:r>
      <w:r w:rsidR="00274F33" w:rsidRPr="001A02A6">
        <w:rPr>
          <w:rFonts w:ascii="Times New Roman" w:hAnsi="Times New Roman"/>
          <w:b/>
          <w:i/>
          <w:sz w:val="20"/>
          <w:szCs w:val="20"/>
        </w:rPr>
        <w:t xml:space="preserve"> </w:t>
      </w:r>
      <w:r w:rsidR="00274F33" w:rsidRPr="001A02A6">
        <w:rPr>
          <w:rFonts w:ascii="Times New Roman" w:hAnsi="Times New Roman"/>
          <w:b/>
          <w:sz w:val="20"/>
          <w:szCs w:val="20"/>
          <w:lang w:val="en-US"/>
        </w:rPr>
        <w:t>L</w:t>
      </w:r>
      <w:r w:rsidR="00274F33" w:rsidRPr="001A02A6">
        <w:rPr>
          <w:rFonts w:ascii="Times New Roman" w:hAnsi="Times New Roman"/>
          <w:b/>
          <w:i/>
          <w:sz w:val="20"/>
          <w:szCs w:val="20"/>
        </w:rPr>
        <w:t xml:space="preserve">.) </w:t>
      </w:r>
    </w:p>
    <w:p w:rsidR="00F817F6" w:rsidRPr="001A02A6" w:rsidRDefault="00BC496B"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 xml:space="preserve">и </w:t>
      </w:r>
      <w:r w:rsidR="00274F33" w:rsidRPr="001A02A6">
        <w:rPr>
          <w:rFonts w:ascii="Times New Roman" w:hAnsi="Times New Roman"/>
          <w:b/>
          <w:sz w:val="20"/>
          <w:szCs w:val="20"/>
        </w:rPr>
        <w:t xml:space="preserve">серпуха </w:t>
      </w:r>
      <w:r w:rsidRPr="001A02A6">
        <w:rPr>
          <w:rFonts w:ascii="Times New Roman" w:hAnsi="Times New Roman"/>
          <w:b/>
          <w:sz w:val="20"/>
          <w:szCs w:val="20"/>
        </w:rPr>
        <w:t>красильная</w:t>
      </w:r>
      <w:r w:rsidR="002E2C03" w:rsidRPr="001A02A6">
        <w:rPr>
          <w:rFonts w:ascii="Times New Roman" w:hAnsi="Times New Roman"/>
          <w:b/>
          <w:i/>
          <w:sz w:val="20"/>
          <w:szCs w:val="20"/>
        </w:rPr>
        <w:t xml:space="preserve"> </w:t>
      </w:r>
      <w:r w:rsidR="00274F33" w:rsidRPr="001A02A6">
        <w:rPr>
          <w:rFonts w:ascii="Times New Roman" w:hAnsi="Times New Roman"/>
          <w:b/>
          <w:i/>
          <w:sz w:val="20"/>
          <w:szCs w:val="20"/>
        </w:rPr>
        <w:t>(</w:t>
      </w:r>
      <w:r w:rsidR="00274F33" w:rsidRPr="001A02A6">
        <w:rPr>
          <w:rFonts w:ascii="Times New Roman" w:hAnsi="Times New Roman"/>
          <w:b/>
          <w:i/>
          <w:iCs/>
          <w:sz w:val="20"/>
          <w:szCs w:val="20"/>
          <w:lang w:val="la-Latn"/>
        </w:rPr>
        <w:t>Serr</w:t>
      </w:r>
      <w:proofErr w:type="gramStart"/>
      <w:r w:rsidR="00274F33" w:rsidRPr="001A02A6">
        <w:rPr>
          <w:rFonts w:ascii="Times New Roman" w:hAnsi="Times New Roman"/>
          <w:b/>
          <w:i/>
          <w:iCs/>
          <w:sz w:val="20"/>
          <w:szCs w:val="20"/>
        </w:rPr>
        <w:t>а</w:t>
      </w:r>
      <w:proofErr w:type="gramEnd"/>
      <w:r w:rsidR="00274F33" w:rsidRPr="001A02A6">
        <w:rPr>
          <w:rFonts w:ascii="Times New Roman" w:hAnsi="Times New Roman"/>
          <w:b/>
          <w:i/>
          <w:iCs/>
          <w:sz w:val="20"/>
          <w:szCs w:val="20"/>
          <w:lang w:val="la-Latn"/>
        </w:rPr>
        <w:t>tula tinct</w:t>
      </w:r>
      <w:r w:rsidR="00274F33" w:rsidRPr="001A02A6">
        <w:rPr>
          <w:rFonts w:ascii="Times New Roman" w:hAnsi="Times New Roman"/>
          <w:b/>
          <w:i/>
          <w:iCs/>
          <w:sz w:val="20"/>
          <w:szCs w:val="20"/>
        </w:rPr>
        <w:t>о</w:t>
      </w:r>
      <w:r w:rsidR="00274F33" w:rsidRPr="001A02A6">
        <w:rPr>
          <w:rFonts w:ascii="Times New Roman" w:hAnsi="Times New Roman"/>
          <w:b/>
          <w:i/>
          <w:iCs/>
          <w:sz w:val="20"/>
          <w:szCs w:val="20"/>
          <w:lang w:val="la-Latn"/>
        </w:rPr>
        <w:t>ria</w:t>
      </w:r>
      <w:r w:rsidR="00274F33" w:rsidRPr="001A02A6">
        <w:rPr>
          <w:rFonts w:ascii="Times New Roman" w:hAnsi="Times New Roman"/>
          <w:b/>
          <w:i/>
          <w:sz w:val="20"/>
          <w:szCs w:val="20"/>
        </w:rPr>
        <w:t>)</w:t>
      </w:r>
    </w:p>
    <w:p w:rsidR="002E2C03" w:rsidRPr="001A02A6" w:rsidRDefault="002E2C03" w:rsidP="00FA77B9">
      <w:pPr>
        <w:spacing w:after="0" w:line="240" w:lineRule="auto"/>
        <w:jc w:val="center"/>
        <w:rPr>
          <w:rFonts w:ascii="Times New Roman" w:hAnsi="Times New Roman"/>
          <w:b/>
          <w:i/>
          <w:sz w:val="20"/>
          <w:szCs w:val="20"/>
        </w:rPr>
      </w:pPr>
    </w:p>
    <w:p w:rsidR="00274F33" w:rsidRPr="001A02A6" w:rsidRDefault="002E2C03" w:rsidP="00B433B1">
      <w:pPr>
        <w:pStyle w:val="1"/>
        <w:spacing w:before="0" w:beforeAutospacing="0" w:after="0" w:afterAutospacing="0"/>
        <w:ind w:firstLine="284"/>
        <w:jc w:val="both"/>
        <w:rPr>
          <w:b w:val="0"/>
          <w:sz w:val="20"/>
          <w:szCs w:val="20"/>
        </w:rPr>
      </w:pPr>
      <w:r w:rsidRPr="001A02A6">
        <w:rPr>
          <w:b w:val="0"/>
          <w:sz w:val="20"/>
          <w:szCs w:val="20"/>
        </w:rPr>
        <w:t>Серпуха венценосная и серпуха красильная – многолетние травян</w:t>
      </w:r>
      <w:r w:rsidRPr="001A02A6">
        <w:rPr>
          <w:b w:val="0"/>
          <w:sz w:val="20"/>
          <w:szCs w:val="20"/>
        </w:rPr>
        <w:t>и</w:t>
      </w:r>
      <w:r w:rsidRPr="001A02A6">
        <w:rPr>
          <w:b w:val="0"/>
          <w:sz w:val="20"/>
          <w:szCs w:val="20"/>
        </w:rPr>
        <w:t>стые растения семейств</w:t>
      </w:r>
      <w:r w:rsidR="00B433B1" w:rsidRPr="001A02A6">
        <w:rPr>
          <w:b w:val="0"/>
          <w:sz w:val="20"/>
          <w:szCs w:val="20"/>
        </w:rPr>
        <w:t>а Астровые (Asteraceae) (рис.</w:t>
      </w:r>
      <w:r w:rsidRPr="001A02A6">
        <w:rPr>
          <w:b w:val="0"/>
          <w:sz w:val="20"/>
          <w:szCs w:val="20"/>
        </w:rPr>
        <w:t xml:space="preserve"> 14). Распростр</w:t>
      </w:r>
      <w:r w:rsidRPr="001A02A6">
        <w:rPr>
          <w:b w:val="0"/>
          <w:sz w:val="20"/>
          <w:szCs w:val="20"/>
        </w:rPr>
        <w:t>а</w:t>
      </w:r>
      <w:r w:rsidRPr="001A02A6">
        <w:rPr>
          <w:b w:val="0"/>
          <w:sz w:val="20"/>
          <w:szCs w:val="20"/>
        </w:rPr>
        <w:t xml:space="preserve">нено в европейской части России, </w:t>
      </w:r>
      <w:r w:rsidR="00274F33" w:rsidRPr="001A02A6">
        <w:rPr>
          <w:b w:val="0"/>
          <w:sz w:val="20"/>
          <w:szCs w:val="20"/>
        </w:rPr>
        <w:t xml:space="preserve">в </w:t>
      </w:r>
      <w:r w:rsidRPr="001A02A6">
        <w:rPr>
          <w:b w:val="0"/>
          <w:sz w:val="20"/>
          <w:szCs w:val="20"/>
        </w:rPr>
        <w:t xml:space="preserve">Украине, Беларуси и Молдове. </w:t>
      </w:r>
    </w:p>
    <w:p w:rsidR="00B433B1" w:rsidRPr="001A02A6" w:rsidRDefault="00B433B1" w:rsidP="00B433B1">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Ботаническая характеристика и биологические особенности.</w:t>
      </w:r>
      <w:r w:rsidRPr="001A02A6">
        <w:rPr>
          <w:rFonts w:ascii="Times New Roman" w:hAnsi="Times New Roman"/>
          <w:sz w:val="20"/>
          <w:szCs w:val="20"/>
        </w:rPr>
        <w:t xml:space="preserve"> В</w:t>
      </w:r>
      <w:r w:rsidRPr="001A02A6">
        <w:rPr>
          <w:rFonts w:ascii="Times New Roman" w:hAnsi="Times New Roman"/>
          <w:sz w:val="20"/>
          <w:szCs w:val="20"/>
        </w:rPr>
        <w:t>ы</w:t>
      </w:r>
      <w:r w:rsidRPr="001A02A6">
        <w:rPr>
          <w:rFonts w:ascii="Times New Roman" w:hAnsi="Times New Roman"/>
          <w:sz w:val="20"/>
          <w:szCs w:val="20"/>
        </w:rPr>
        <w:t>сота растения 30–</w:t>
      </w:r>
      <w:smartTag w:uri="urn:schemas-microsoft-com:office:smarttags" w:element="metricconverter">
        <w:smartTagPr>
          <w:attr w:name="ProductID" w:val="120 см"/>
        </w:smartTagPr>
        <w:r w:rsidRPr="001A02A6">
          <w:rPr>
            <w:rFonts w:ascii="Times New Roman" w:hAnsi="Times New Roman"/>
            <w:sz w:val="20"/>
            <w:szCs w:val="20"/>
          </w:rPr>
          <w:t>120 см</w:t>
        </w:r>
      </w:smartTag>
      <w:r w:rsidRPr="001A02A6">
        <w:rPr>
          <w:rFonts w:ascii="Times New Roman" w:hAnsi="Times New Roman"/>
          <w:sz w:val="20"/>
          <w:szCs w:val="20"/>
        </w:rPr>
        <w:t xml:space="preserve">. Стебель </w:t>
      </w:r>
      <w:r w:rsidR="00F4070A">
        <w:rPr>
          <w:rFonts w:ascii="Times New Roman" w:hAnsi="Times New Roman"/>
          <w:sz w:val="20"/>
          <w:szCs w:val="20"/>
        </w:rPr>
        <w:t>в</w:t>
      </w:r>
      <w:r w:rsidRPr="001A02A6">
        <w:rPr>
          <w:rFonts w:ascii="Times New Roman" w:hAnsi="Times New Roman"/>
          <w:sz w:val="20"/>
          <w:szCs w:val="20"/>
        </w:rPr>
        <w:t>верху ветвистый, прикорневые л</w:t>
      </w:r>
      <w:r w:rsidRPr="001A02A6">
        <w:rPr>
          <w:rFonts w:ascii="Times New Roman" w:hAnsi="Times New Roman"/>
          <w:sz w:val="20"/>
          <w:szCs w:val="20"/>
        </w:rPr>
        <w:t>и</w:t>
      </w:r>
      <w:r w:rsidRPr="001A02A6">
        <w:rPr>
          <w:rFonts w:ascii="Times New Roman" w:hAnsi="Times New Roman"/>
          <w:sz w:val="20"/>
          <w:szCs w:val="20"/>
        </w:rPr>
        <w:t>стья черешковые, продолговато-яйцевидные, цельные или перистора</w:t>
      </w:r>
      <w:r w:rsidRPr="001A02A6">
        <w:rPr>
          <w:rFonts w:ascii="Times New Roman" w:hAnsi="Times New Roman"/>
          <w:sz w:val="20"/>
          <w:szCs w:val="20"/>
        </w:rPr>
        <w:t>з</w:t>
      </w:r>
      <w:r w:rsidRPr="001A02A6">
        <w:rPr>
          <w:rFonts w:ascii="Times New Roman" w:hAnsi="Times New Roman"/>
          <w:sz w:val="20"/>
          <w:szCs w:val="20"/>
        </w:rPr>
        <w:t xml:space="preserve">дельные. Стеблевые листья сидячие, у основания перистораздельные.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274F33" w:rsidRPr="001A02A6" w:rsidTr="009E4546">
        <w:tc>
          <w:tcPr>
            <w:tcW w:w="3227" w:type="dxa"/>
          </w:tcPr>
          <w:p w:rsidR="00274F33" w:rsidRPr="001A02A6" w:rsidRDefault="00274F33" w:rsidP="00FA77B9">
            <w:pPr>
              <w:spacing w:after="0" w:line="240" w:lineRule="auto"/>
              <w:ind w:left="-142" w:right="-128"/>
              <w:jc w:val="center"/>
              <w:rPr>
                <w:sz w:val="8"/>
                <w:szCs w:val="16"/>
              </w:rPr>
            </w:pPr>
          </w:p>
          <w:p w:rsidR="00274F33" w:rsidRPr="001A02A6" w:rsidRDefault="00274F33"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21744" cy="3200400"/>
                  <wp:effectExtent l="0" t="0" r="0" b="0"/>
                  <wp:docPr id="123" name="il_fi" descr="http://www.cnshb.ru/AKDiL/0047/pic/image78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cnshb.ru/AKDiL/0047/pic/image7822.jpg"/>
                          <pic:cNvPicPr>
                            <a:picLocks noChangeAspect="1" noChangeArrowheads="1"/>
                          </pic:cNvPicPr>
                        </pic:nvPicPr>
                        <pic:blipFill>
                          <a:blip r:embed="rId29" cstate="print"/>
                          <a:srcRect/>
                          <a:stretch>
                            <a:fillRect/>
                          </a:stretch>
                        </pic:blipFill>
                        <pic:spPr bwMode="auto">
                          <a:xfrm>
                            <a:off x="0" y="0"/>
                            <a:ext cx="2026108" cy="3207308"/>
                          </a:xfrm>
                          <a:prstGeom prst="rect">
                            <a:avLst/>
                          </a:prstGeom>
                          <a:noFill/>
                          <a:ln w="9525">
                            <a:noFill/>
                            <a:miter lim="800000"/>
                            <a:headEnd/>
                            <a:tailEnd/>
                          </a:ln>
                        </pic:spPr>
                      </pic:pic>
                    </a:graphicData>
                  </a:graphic>
                </wp:inline>
              </w:drawing>
            </w:r>
          </w:p>
        </w:tc>
        <w:tc>
          <w:tcPr>
            <w:tcW w:w="3118" w:type="dxa"/>
            <w:vMerge w:val="restart"/>
          </w:tcPr>
          <w:p w:rsidR="00B433B1" w:rsidRPr="001A02A6" w:rsidRDefault="00B433B1" w:rsidP="00F4070A">
            <w:pPr>
              <w:spacing w:after="0" w:line="240" w:lineRule="auto"/>
              <w:ind w:firstLine="317"/>
              <w:jc w:val="both"/>
              <w:rPr>
                <w:sz w:val="20"/>
                <w:szCs w:val="20"/>
              </w:rPr>
            </w:pPr>
            <w:r w:rsidRPr="001A02A6">
              <w:rPr>
                <w:sz w:val="20"/>
                <w:szCs w:val="20"/>
              </w:rPr>
              <w:t>Пурпурные цветки распол</w:t>
            </w:r>
            <w:r w:rsidRPr="001A02A6">
              <w:rPr>
                <w:sz w:val="20"/>
                <w:szCs w:val="20"/>
              </w:rPr>
              <w:t>о</w:t>
            </w:r>
            <w:r w:rsidRPr="001A02A6">
              <w:rPr>
                <w:sz w:val="20"/>
                <w:szCs w:val="20"/>
              </w:rPr>
              <w:t>жены в корзинках, собранных в виде щитковидной метелки. Ко</w:t>
            </w:r>
            <w:r w:rsidRPr="001A02A6">
              <w:rPr>
                <w:sz w:val="20"/>
                <w:szCs w:val="20"/>
              </w:rPr>
              <w:t>р</w:t>
            </w:r>
            <w:r w:rsidRPr="001A02A6">
              <w:rPr>
                <w:sz w:val="20"/>
                <w:szCs w:val="20"/>
              </w:rPr>
              <w:t>зинки однополые, двудомные, мужские – продолговатые, же</w:t>
            </w:r>
            <w:r w:rsidRPr="001A02A6">
              <w:rPr>
                <w:sz w:val="20"/>
                <w:szCs w:val="20"/>
              </w:rPr>
              <w:t>н</w:t>
            </w:r>
            <w:r w:rsidRPr="001A02A6">
              <w:rPr>
                <w:sz w:val="20"/>
                <w:szCs w:val="20"/>
              </w:rPr>
              <w:t>ские – яйцевидные, довольно мелкие. Цветет во второй пол</w:t>
            </w:r>
            <w:r w:rsidRPr="001A02A6">
              <w:rPr>
                <w:sz w:val="20"/>
                <w:szCs w:val="20"/>
              </w:rPr>
              <w:t>о</w:t>
            </w:r>
            <w:r w:rsidRPr="001A02A6">
              <w:rPr>
                <w:sz w:val="20"/>
                <w:szCs w:val="20"/>
              </w:rPr>
              <w:t>вине лета.</w:t>
            </w:r>
          </w:p>
          <w:p w:rsidR="00274F33" w:rsidRPr="001A02A6" w:rsidRDefault="00274F33" w:rsidP="00F4070A">
            <w:pPr>
              <w:spacing w:after="0" w:line="240" w:lineRule="auto"/>
              <w:ind w:firstLine="317"/>
              <w:jc w:val="both"/>
              <w:rPr>
                <w:sz w:val="20"/>
                <w:szCs w:val="20"/>
              </w:rPr>
            </w:pPr>
            <w:r w:rsidRPr="001A02A6">
              <w:rPr>
                <w:sz w:val="20"/>
                <w:szCs w:val="20"/>
              </w:rPr>
              <w:t>Плоды – голые буроватые тонкобороздчатые продолгов</w:t>
            </w:r>
            <w:r w:rsidRPr="001A02A6">
              <w:rPr>
                <w:sz w:val="20"/>
                <w:szCs w:val="20"/>
              </w:rPr>
              <w:t>а</w:t>
            </w:r>
            <w:r w:rsidRPr="001A02A6">
              <w:rPr>
                <w:sz w:val="20"/>
                <w:szCs w:val="20"/>
              </w:rPr>
              <w:t>тые семянки 4–</w:t>
            </w:r>
            <w:smartTag w:uri="urn:schemas-microsoft-com:office:smarttags" w:element="metricconverter">
              <w:smartTagPr>
                <w:attr w:name="ProductID" w:val="5 мм"/>
              </w:smartTagPr>
              <w:r w:rsidRPr="001A02A6">
                <w:rPr>
                  <w:sz w:val="20"/>
                  <w:szCs w:val="20"/>
                </w:rPr>
                <w:t>5 мм</w:t>
              </w:r>
            </w:smartTag>
            <w:r w:rsidRPr="001A02A6">
              <w:rPr>
                <w:sz w:val="20"/>
                <w:szCs w:val="20"/>
              </w:rPr>
              <w:t xml:space="preserve"> длиной и </w:t>
            </w:r>
            <w:smartTag w:uri="urn:schemas-microsoft-com:office:smarttags" w:element="metricconverter">
              <w:smartTagPr>
                <w:attr w:name="ProductID" w:val="1,5 мм"/>
              </w:smartTagPr>
              <w:r w:rsidRPr="001A02A6">
                <w:rPr>
                  <w:sz w:val="20"/>
                  <w:szCs w:val="20"/>
                </w:rPr>
                <w:t>1,5 мм</w:t>
              </w:r>
            </w:smartTag>
            <w:r w:rsidRPr="001A02A6">
              <w:rPr>
                <w:sz w:val="20"/>
                <w:szCs w:val="20"/>
              </w:rPr>
              <w:t xml:space="preserve"> шириной, хохолок 8–</w:t>
            </w:r>
            <w:smartTag w:uri="urn:schemas-microsoft-com:office:smarttags" w:element="metricconverter">
              <w:smartTagPr>
                <w:attr w:name="ProductID" w:val="10 мм"/>
              </w:smartTagPr>
              <w:r w:rsidRPr="001A02A6">
                <w:rPr>
                  <w:sz w:val="20"/>
                  <w:szCs w:val="20"/>
                </w:rPr>
                <w:t>10 мм</w:t>
              </w:r>
            </w:smartTag>
            <w:r w:rsidRPr="001A02A6">
              <w:rPr>
                <w:sz w:val="20"/>
                <w:szCs w:val="20"/>
              </w:rPr>
              <w:t xml:space="preserve"> длиной, короче венчика. </w:t>
            </w:r>
          </w:p>
          <w:p w:rsidR="00B433B1" w:rsidRPr="001A02A6" w:rsidRDefault="00274F33" w:rsidP="00B433B1">
            <w:pPr>
              <w:spacing w:after="0" w:line="240" w:lineRule="auto"/>
              <w:ind w:firstLine="284"/>
              <w:jc w:val="both"/>
              <w:rPr>
                <w:i/>
                <w:sz w:val="20"/>
                <w:szCs w:val="20"/>
              </w:rPr>
            </w:pPr>
            <w:r w:rsidRPr="001A02A6">
              <w:rPr>
                <w:sz w:val="20"/>
                <w:szCs w:val="20"/>
              </w:rPr>
              <w:t>Культура требует хорошего освещения.</w:t>
            </w:r>
            <w:r w:rsidR="00B433B1" w:rsidRPr="001A02A6">
              <w:rPr>
                <w:i/>
                <w:sz w:val="20"/>
                <w:szCs w:val="20"/>
              </w:rPr>
              <w:t xml:space="preserve"> </w:t>
            </w:r>
          </w:p>
          <w:p w:rsidR="00B433B1" w:rsidRPr="001A02A6" w:rsidRDefault="00B433B1" w:rsidP="00B433B1">
            <w:pPr>
              <w:spacing w:after="0" w:line="240" w:lineRule="auto"/>
              <w:ind w:firstLine="284"/>
              <w:jc w:val="both"/>
              <w:rPr>
                <w:sz w:val="20"/>
                <w:szCs w:val="20"/>
              </w:rPr>
            </w:pPr>
            <w:r w:rsidRPr="001A02A6">
              <w:rPr>
                <w:i/>
                <w:sz w:val="20"/>
                <w:szCs w:val="20"/>
              </w:rPr>
              <w:t>Лекарственное сырье.</w:t>
            </w:r>
            <w:r w:rsidRPr="001A02A6">
              <w:rPr>
                <w:sz w:val="20"/>
                <w:szCs w:val="20"/>
              </w:rPr>
              <w:t xml:space="preserve"> Трава и корневище с корнями.</w:t>
            </w:r>
          </w:p>
          <w:p w:rsidR="00B433B1" w:rsidRPr="001A02A6" w:rsidRDefault="00B433B1" w:rsidP="00B433B1">
            <w:pPr>
              <w:spacing w:after="0" w:line="240" w:lineRule="auto"/>
              <w:ind w:firstLine="284"/>
              <w:jc w:val="both"/>
              <w:rPr>
                <w:sz w:val="20"/>
                <w:szCs w:val="20"/>
              </w:rPr>
            </w:pPr>
            <w:r w:rsidRPr="001A02A6">
              <w:rPr>
                <w:i/>
                <w:sz w:val="20"/>
                <w:szCs w:val="20"/>
              </w:rPr>
              <w:t>Способ размножения.</w:t>
            </w:r>
            <w:r w:rsidRPr="001A02A6">
              <w:rPr>
                <w:sz w:val="20"/>
                <w:szCs w:val="20"/>
              </w:rPr>
              <w:t xml:space="preserve"> Сем</w:t>
            </w:r>
            <w:r w:rsidRPr="001A02A6">
              <w:rPr>
                <w:sz w:val="20"/>
                <w:szCs w:val="20"/>
              </w:rPr>
              <w:t>е</w:t>
            </w:r>
            <w:r w:rsidRPr="001A02A6">
              <w:rPr>
                <w:sz w:val="20"/>
                <w:szCs w:val="20"/>
              </w:rPr>
              <w:t>нами и вегетативно.</w:t>
            </w:r>
          </w:p>
          <w:p w:rsidR="00B8606F" w:rsidRPr="001A02A6" w:rsidRDefault="00B433B1" w:rsidP="00B8606F">
            <w:pPr>
              <w:pStyle w:val="ae"/>
              <w:spacing w:before="0" w:beforeAutospacing="0" w:after="0" w:afterAutospacing="0"/>
              <w:ind w:firstLine="317"/>
              <w:jc w:val="both"/>
              <w:rPr>
                <w:sz w:val="20"/>
                <w:szCs w:val="20"/>
              </w:rPr>
            </w:pPr>
            <w:r w:rsidRPr="001A02A6">
              <w:rPr>
                <w:rStyle w:val="af6"/>
                <w:sz w:val="20"/>
                <w:szCs w:val="20"/>
              </w:rPr>
              <w:t xml:space="preserve">Химический состав </w:t>
            </w:r>
            <w:r w:rsidRPr="001A02A6">
              <w:rPr>
                <w:rStyle w:val="af6"/>
                <w:i w:val="0"/>
                <w:sz w:val="20"/>
                <w:szCs w:val="20"/>
              </w:rPr>
              <w:t>мало</w:t>
            </w:r>
            <w:r w:rsidRPr="001A02A6">
              <w:rPr>
                <w:sz w:val="20"/>
                <w:szCs w:val="20"/>
              </w:rPr>
              <w:t xml:space="preserve"> из</w:t>
            </w:r>
            <w:r w:rsidRPr="001A02A6">
              <w:rPr>
                <w:sz w:val="20"/>
                <w:szCs w:val="20"/>
              </w:rPr>
              <w:t>у</w:t>
            </w:r>
            <w:r w:rsidRPr="001A02A6">
              <w:rPr>
                <w:sz w:val="20"/>
                <w:szCs w:val="20"/>
              </w:rPr>
              <w:t>чен. Известно, что растение с</w:t>
            </w:r>
            <w:r w:rsidRPr="001A02A6">
              <w:rPr>
                <w:sz w:val="20"/>
                <w:szCs w:val="20"/>
              </w:rPr>
              <w:t>о</w:t>
            </w:r>
            <w:r w:rsidRPr="001A02A6">
              <w:rPr>
                <w:sz w:val="20"/>
                <w:szCs w:val="20"/>
              </w:rPr>
              <w:t>держит следы алкалоидов и в</w:t>
            </w:r>
            <w:r w:rsidRPr="001A02A6">
              <w:rPr>
                <w:sz w:val="20"/>
                <w:szCs w:val="20"/>
              </w:rPr>
              <w:t>и</w:t>
            </w:r>
            <w:r w:rsidRPr="001A02A6">
              <w:rPr>
                <w:sz w:val="20"/>
                <w:szCs w:val="20"/>
              </w:rPr>
              <w:t>тамин</w:t>
            </w:r>
            <w:proofErr w:type="gramStart"/>
            <w:r w:rsidRPr="001A02A6">
              <w:rPr>
                <w:sz w:val="20"/>
                <w:szCs w:val="20"/>
              </w:rPr>
              <w:t xml:space="preserve"> С</w:t>
            </w:r>
            <w:proofErr w:type="gramEnd"/>
            <w:r w:rsidRPr="001A02A6">
              <w:rPr>
                <w:sz w:val="20"/>
                <w:szCs w:val="20"/>
              </w:rPr>
              <w:t>, а трава – флавоноида</w:t>
            </w:r>
            <w:r w:rsidR="00B8606F">
              <w:rPr>
                <w:sz w:val="20"/>
                <w:szCs w:val="20"/>
              </w:rPr>
              <w:t>-</w:t>
            </w:r>
            <w:r w:rsidR="00B8606F" w:rsidRPr="001A02A6">
              <w:rPr>
                <w:sz w:val="20"/>
                <w:szCs w:val="20"/>
              </w:rPr>
              <w:t>пиин</w:t>
            </w:r>
            <w:r w:rsidR="00B8606F">
              <w:rPr>
                <w:sz w:val="20"/>
                <w:szCs w:val="20"/>
              </w:rPr>
              <w:t>, следы алкалоидов, до 120 </w:t>
            </w:r>
            <w:r w:rsidR="00B8606F" w:rsidRPr="001A02A6">
              <w:rPr>
                <w:sz w:val="20"/>
                <w:szCs w:val="20"/>
              </w:rPr>
              <w:t>мг% аскорбиновой кислоты.</w:t>
            </w:r>
          </w:p>
          <w:p w:rsidR="00274F33" w:rsidRPr="001A02A6" w:rsidRDefault="00274F33" w:rsidP="00B433B1">
            <w:pPr>
              <w:spacing w:after="0" w:line="240" w:lineRule="auto"/>
              <w:ind w:firstLine="175"/>
              <w:jc w:val="both"/>
              <w:rPr>
                <w:sz w:val="20"/>
                <w:szCs w:val="20"/>
              </w:rPr>
            </w:pPr>
          </w:p>
        </w:tc>
      </w:tr>
      <w:tr w:rsidR="00274F33" w:rsidRPr="001A02A6" w:rsidTr="009E4546">
        <w:tc>
          <w:tcPr>
            <w:tcW w:w="3227" w:type="dxa"/>
          </w:tcPr>
          <w:p w:rsidR="00B8606F" w:rsidRDefault="00B8606F" w:rsidP="00FA77B9">
            <w:pPr>
              <w:spacing w:after="0" w:line="240" w:lineRule="auto"/>
              <w:jc w:val="center"/>
              <w:rPr>
                <w:sz w:val="16"/>
                <w:szCs w:val="20"/>
              </w:rPr>
            </w:pPr>
          </w:p>
          <w:p w:rsidR="00274F33" w:rsidRPr="001A02A6" w:rsidRDefault="0083488E" w:rsidP="00FA77B9">
            <w:pPr>
              <w:spacing w:after="0" w:line="240" w:lineRule="auto"/>
              <w:jc w:val="center"/>
              <w:rPr>
                <w:sz w:val="16"/>
                <w:szCs w:val="20"/>
              </w:rPr>
            </w:pPr>
            <w:r w:rsidRPr="001A02A6">
              <w:rPr>
                <w:sz w:val="16"/>
                <w:szCs w:val="20"/>
              </w:rPr>
              <w:t>Рис.</w:t>
            </w:r>
            <w:r w:rsidR="00274F33" w:rsidRPr="001A02A6">
              <w:rPr>
                <w:sz w:val="16"/>
                <w:szCs w:val="20"/>
              </w:rPr>
              <w:t xml:space="preserve"> 14</w:t>
            </w:r>
            <w:r w:rsidRPr="001A02A6">
              <w:rPr>
                <w:sz w:val="16"/>
                <w:szCs w:val="20"/>
              </w:rPr>
              <w:t>.</w:t>
            </w:r>
            <w:r w:rsidR="00274F33" w:rsidRPr="001A02A6">
              <w:rPr>
                <w:sz w:val="16"/>
                <w:szCs w:val="20"/>
              </w:rPr>
              <w:t xml:space="preserve"> – Внешний вид растения </w:t>
            </w:r>
          </w:p>
          <w:p w:rsidR="00274F33" w:rsidRPr="001A02A6" w:rsidRDefault="00274F33" w:rsidP="00FA77B9">
            <w:pPr>
              <w:spacing w:after="0" w:line="240" w:lineRule="auto"/>
              <w:jc w:val="center"/>
              <w:rPr>
                <w:sz w:val="20"/>
                <w:szCs w:val="20"/>
              </w:rPr>
            </w:pPr>
            <w:r w:rsidRPr="001A02A6">
              <w:rPr>
                <w:sz w:val="16"/>
                <w:szCs w:val="20"/>
              </w:rPr>
              <w:t>серпухи венценосной</w:t>
            </w:r>
          </w:p>
        </w:tc>
        <w:tc>
          <w:tcPr>
            <w:tcW w:w="3118" w:type="dxa"/>
            <w:vMerge/>
          </w:tcPr>
          <w:p w:rsidR="00274F33" w:rsidRPr="001A02A6" w:rsidRDefault="00274F33" w:rsidP="00FA77B9">
            <w:pPr>
              <w:spacing w:after="0" w:line="240" w:lineRule="auto"/>
              <w:jc w:val="both"/>
              <w:rPr>
                <w:sz w:val="20"/>
                <w:szCs w:val="20"/>
              </w:rPr>
            </w:pPr>
          </w:p>
        </w:tc>
      </w:tr>
    </w:tbl>
    <w:p w:rsidR="00DF0D76" w:rsidRPr="001A02A6" w:rsidRDefault="00F817F6" w:rsidP="0083488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Фармакологические свойства.</w:t>
      </w:r>
      <w:r w:rsidR="00CC3967" w:rsidRPr="001A02A6">
        <w:rPr>
          <w:rFonts w:ascii="Times New Roman" w:hAnsi="Times New Roman"/>
          <w:sz w:val="20"/>
          <w:szCs w:val="20"/>
        </w:rPr>
        <w:t xml:space="preserve"> В</w:t>
      </w:r>
      <w:r w:rsidR="0082045C" w:rsidRPr="001A02A6">
        <w:rPr>
          <w:rFonts w:ascii="Times New Roman" w:hAnsi="Times New Roman"/>
          <w:sz w:val="20"/>
          <w:szCs w:val="20"/>
        </w:rPr>
        <w:t>яжущее, желчегонное, противово</w:t>
      </w:r>
      <w:r w:rsidR="0082045C" w:rsidRPr="001A02A6">
        <w:rPr>
          <w:rFonts w:ascii="Times New Roman" w:hAnsi="Times New Roman"/>
          <w:sz w:val="20"/>
          <w:szCs w:val="20"/>
        </w:rPr>
        <w:t>с</w:t>
      </w:r>
      <w:r w:rsidR="0082045C" w:rsidRPr="001A02A6">
        <w:rPr>
          <w:rFonts w:ascii="Times New Roman" w:hAnsi="Times New Roman"/>
          <w:sz w:val="20"/>
          <w:szCs w:val="20"/>
        </w:rPr>
        <w:t>палительное, противолихорадочное, противорвотное и седативное средство.</w:t>
      </w:r>
    </w:p>
    <w:p w:rsidR="00EE5E93" w:rsidRPr="001A02A6" w:rsidRDefault="00DF0D76" w:rsidP="0083488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 сушка и хранение</w:t>
      </w:r>
      <w:r w:rsidR="00ED4E90" w:rsidRPr="001A02A6">
        <w:rPr>
          <w:rFonts w:ascii="Times New Roman" w:hAnsi="Times New Roman"/>
          <w:i/>
          <w:sz w:val="20"/>
          <w:szCs w:val="20"/>
        </w:rPr>
        <w:t>.</w:t>
      </w:r>
      <w:r w:rsidR="00F817F6" w:rsidRPr="001A02A6">
        <w:rPr>
          <w:rFonts w:ascii="Times New Roman" w:hAnsi="Times New Roman"/>
          <w:sz w:val="20"/>
          <w:szCs w:val="20"/>
        </w:rPr>
        <w:t xml:space="preserve"> </w:t>
      </w:r>
      <w:r w:rsidR="00F0395B" w:rsidRPr="001A02A6">
        <w:rPr>
          <w:rFonts w:ascii="Times New Roman" w:hAnsi="Times New Roman"/>
          <w:sz w:val="20"/>
          <w:szCs w:val="20"/>
        </w:rPr>
        <w:t xml:space="preserve">Траву </w:t>
      </w:r>
      <w:r w:rsidR="00ED4E90" w:rsidRPr="001A02A6">
        <w:rPr>
          <w:rFonts w:ascii="Times New Roman" w:hAnsi="Times New Roman"/>
          <w:sz w:val="20"/>
          <w:szCs w:val="20"/>
        </w:rPr>
        <w:t>заготавливают в период цветения</w:t>
      </w:r>
      <w:r w:rsidR="0082296C" w:rsidRPr="001A02A6">
        <w:rPr>
          <w:rFonts w:ascii="Times New Roman" w:hAnsi="Times New Roman"/>
          <w:sz w:val="20"/>
          <w:szCs w:val="20"/>
        </w:rPr>
        <w:t>, а корневища с корнями</w:t>
      </w:r>
      <w:r w:rsidR="00ED4E90" w:rsidRPr="001A02A6">
        <w:rPr>
          <w:rFonts w:ascii="Times New Roman" w:hAnsi="Times New Roman"/>
          <w:sz w:val="20"/>
          <w:szCs w:val="20"/>
        </w:rPr>
        <w:t xml:space="preserve"> выкапывают осенью. </w:t>
      </w:r>
    </w:p>
    <w:p w:rsidR="00EE5E93" w:rsidRPr="001A02A6" w:rsidRDefault="00F0395B" w:rsidP="0083488E">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Корневища перед сушкой очищают от почвы и моют в холодной, проточной воде. </w:t>
      </w:r>
    </w:p>
    <w:p w:rsidR="0082296C" w:rsidRPr="001A02A6" w:rsidRDefault="00ED4E90" w:rsidP="0083488E">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Сушат в тени под навесами или </w:t>
      </w:r>
      <w:r w:rsidR="0082296C" w:rsidRPr="001A02A6">
        <w:rPr>
          <w:rFonts w:ascii="Times New Roman" w:hAnsi="Times New Roman"/>
          <w:sz w:val="20"/>
          <w:szCs w:val="20"/>
        </w:rPr>
        <w:t xml:space="preserve">в </w:t>
      </w:r>
      <w:r w:rsidRPr="001A02A6">
        <w:rPr>
          <w:rFonts w:ascii="Times New Roman" w:hAnsi="Times New Roman"/>
          <w:sz w:val="20"/>
          <w:szCs w:val="20"/>
        </w:rPr>
        <w:t>хорошо проветриваемых теплых помещениях, раскладывая слоем 3</w:t>
      </w:r>
      <w:r w:rsidR="0082296C" w:rsidRPr="001A02A6">
        <w:rPr>
          <w:rFonts w:ascii="Times New Roman" w:hAnsi="Times New Roman"/>
          <w:sz w:val="20"/>
          <w:szCs w:val="20"/>
        </w:rPr>
        <w:t>–</w:t>
      </w:r>
      <w:smartTag w:uri="urn:schemas-microsoft-com:office:smarttags" w:element="metricconverter">
        <w:smartTagPr>
          <w:attr w:name="ProductID" w:val="5 см"/>
        </w:smartTagPr>
        <w:r w:rsidRPr="001A02A6">
          <w:rPr>
            <w:rFonts w:ascii="Times New Roman" w:hAnsi="Times New Roman"/>
            <w:sz w:val="20"/>
            <w:szCs w:val="20"/>
          </w:rPr>
          <w:t>5 см</w:t>
        </w:r>
      </w:smartTag>
      <w:r w:rsidRPr="001A02A6">
        <w:rPr>
          <w:rFonts w:ascii="Times New Roman" w:hAnsi="Times New Roman"/>
          <w:sz w:val="20"/>
          <w:szCs w:val="20"/>
        </w:rPr>
        <w:t xml:space="preserve">. </w:t>
      </w:r>
    </w:p>
    <w:p w:rsidR="00F0395B" w:rsidRPr="001A02A6" w:rsidRDefault="00F0395B" w:rsidP="00FA77B9">
      <w:pPr>
        <w:spacing w:after="0" w:line="240" w:lineRule="auto"/>
        <w:jc w:val="both"/>
        <w:rPr>
          <w:rFonts w:ascii="Times New Roman" w:hAnsi="Times New Roman"/>
          <w:sz w:val="20"/>
          <w:szCs w:val="20"/>
        </w:rPr>
      </w:pPr>
    </w:p>
    <w:p w:rsidR="00265EC9" w:rsidRPr="001A02A6" w:rsidRDefault="00265EC9" w:rsidP="00FA77B9">
      <w:pPr>
        <w:spacing w:after="0" w:line="240" w:lineRule="auto"/>
        <w:jc w:val="center"/>
        <w:rPr>
          <w:rFonts w:ascii="Times New Roman" w:hAnsi="Times New Roman"/>
          <w:b/>
          <w:i/>
          <w:sz w:val="20"/>
          <w:szCs w:val="20"/>
        </w:rPr>
      </w:pPr>
      <w:r w:rsidRPr="001A02A6">
        <w:rPr>
          <w:rFonts w:ascii="Times New Roman" w:hAnsi="Times New Roman"/>
          <w:b/>
          <w:i/>
          <w:sz w:val="20"/>
          <w:szCs w:val="20"/>
        </w:rPr>
        <w:t>Арника горная</w:t>
      </w:r>
      <w:r w:rsidR="00EE5E93" w:rsidRPr="001A02A6">
        <w:rPr>
          <w:rFonts w:ascii="Times New Roman" w:hAnsi="Times New Roman"/>
          <w:b/>
          <w:i/>
          <w:sz w:val="20"/>
          <w:szCs w:val="20"/>
        </w:rPr>
        <w:t xml:space="preserve"> (Arnica montana)</w:t>
      </w:r>
    </w:p>
    <w:p w:rsidR="00F0395B" w:rsidRPr="001A02A6" w:rsidRDefault="00F0395B" w:rsidP="00FA77B9">
      <w:pPr>
        <w:spacing w:after="0" w:line="240" w:lineRule="auto"/>
        <w:jc w:val="both"/>
        <w:rPr>
          <w:rFonts w:ascii="Times New Roman" w:hAnsi="Times New Roman"/>
          <w:b/>
          <w:i/>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EE5E93" w:rsidRPr="001A02A6" w:rsidTr="009E4546">
        <w:tc>
          <w:tcPr>
            <w:tcW w:w="3227" w:type="dxa"/>
          </w:tcPr>
          <w:p w:rsidR="00EE5E93" w:rsidRPr="001A02A6" w:rsidRDefault="00EE5E93" w:rsidP="00FA77B9">
            <w:pPr>
              <w:spacing w:after="0" w:line="240" w:lineRule="auto"/>
              <w:ind w:left="-142" w:right="-128"/>
              <w:jc w:val="center"/>
              <w:rPr>
                <w:sz w:val="4"/>
                <w:szCs w:val="20"/>
              </w:rPr>
            </w:pPr>
          </w:p>
          <w:p w:rsidR="00EE5E93" w:rsidRPr="001A02A6" w:rsidRDefault="00EE5E93" w:rsidP="00FA77B9">
            <w:pPr>
              <w:spacing w:after="0" w:line="240" w:lineRule="auto"/>
              <w:ind w:left="-142" w:right="-128"/>
              <w:jc w:val="center"/>
              <w:rPr>
                <w:sz w:val="8"/>
                <w:szCs w:val="16"/>
              </w:rPr>
            </w:pPr>
          </w:p>
          <w:p w:rsidR="00EE5E93" w:rsidRPr="001A02A6" w:rsidRDefault="004E1DB0"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44461" cy="3243532"/>
                  <wp:effectExtent l="0" t="0" r="0" b="0"/>
                  <wp:docPr id="126" name="il_fi" descr="http://www.medunica.info/nov/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medunica.info/nov/10.jpg"/>
                          <pic:cNvPicPr>
                            <a:picLocks noChangeAspect="1" noChangeArrowheads="1"/>
                          </pic:cNvPicPr>
                        </pic:nvPicPr>
                        <pic:blipFill>
                          <a:blip r:embed="rId30" cstate="print"/>
                          <a:srcRect/>
                          <a:stretch>
                            <a:fillRect/>
                          </a:stretch>
                        </pic:blipFill>
                        <pic:spPr bwMode="auto">
                          <a:xfrm>
                            <a:off x="0" y="0"/>
                            <a:ext cx="2047638" cy="3248572"/>
                          </a:xfrm>
                          <a:prstGeom prst="rect">
                            <a:avLst/>
                          </a:prstGeom>
                          <a:noFill/>
                          <a:ln w="9525">
                            <a:noFill/>
                            <a:miter lim="800000"/>
                            <a:headEnd/>
                            <a:tailEnd/>
                          </a:ln>
                        </pic:spPr>
                      </pic:pic>
                    </a:graphicData>
                  </a:graphic>
                </wp:inline>
              </w:drawing>
            </w:r>
          </w:p>
        </w:tc>
        <w:tc>
          <w:tcPr>
            <w:tcW w:w="3118" w:type="dxa"/>
            <w:vMerge w:val="restart"/>
          </w:tcPr>
          <w:p w:rsidR="00EE5E93" w:rsidRPr="001A02A6" w:rsidRDefault="00EE5E93" w:rsidP="0083488E">
            <w:pPr>
              <w:spacing w:after="0" w:line="240" w:lineRule="auto"/>
              <w:ind w:firstLine="284"/>
              <w:jc w:val="both"/>
              <w:rPr>
                <w:sz w:val="20"/>
                <w:szCs w:val="20"/>
              </w:rPr>
            </w:pPr>
            <w:r w:rsidRPr="001A02A6">
              <w:rPr>
                <w:sz w:val="20"/>
                <w:szCs w:val="20"/>
              </w:rPr>
              <w:t>Арника горная – многолетнее травянистое растение семейства Астровые (Asteraceae) (ри</w:t>
            </w:r>
            <w:r w:rsidR="0083488E" w:rsidRPr="001A02A6">
              <w:rPr>
                <w:sz w:val="20"/>
                <w:szCs w:val="20"/>
              </w:rPr>
              <w:t>с.</w:t>
            </w:r>
            <w:r w:rsidRPr="001A02A6">
              <w:rPr>
                <w:sz w:val="20"/>
                <w:szCs w:val="20"/>
              </w:rPr>
              <w:t xml:space="preserve"> 15). Растет в западных районах Ро</w:t>
            </w:r>
            <w:r w:rsidRPr="001A02A6">
              <w:rPr>
                <w:sz w:val="20"/>
                <w:szCs w:val="20"/>
              </w:rPr>
              <w:t>с</w:t>
            </w:r>
            <w:r w:rsidRPr="001A02A6">
              <w:rPr>
                <w:sz w:val="20"/>
                <w:szCs w:val="20"/>
              </w:rPr>
              <w:t xml:space="preserve">сии, </w:t>
            </w:r>
            <w:r w:rsidR="0083488E" w:rsidRPr="001A02A6">
              <w:rPr>
                <w:sz w:val="20"/>
                <w:szCs w:val="20"/>
              </w:rPr>
              <w:t xml:space="preserve">в </w:t>
            </w:r>
            <w:r w:rsidRPr="001A02A6">
              <w:rPr>
                <w:sz w:val="20"/>
                <w:szCs w:val="20"/>
              </w:rPr>
              <w:t>Украине (Карпаты), реже в Беларуси, Литве и Латвии. Раст</w:t>
            </w:r>
            <w:r w:rsidRPr="001A02A6">
              <w:rPr>
                <w:sz w:val="20"/>
                <w:szCs w:val="20"/>
              </w:rPr>
              <w:t>е</w:t>
            </w:r>
            <w:r w:rsidRPr="001A02A6">
              <w:rPr>
                <w:sz w:val="20"/>
                <w:szCs w:val="20"/>
              </w:rPr>
              <w:t>ние ядовито. Редкий, исчеза</w:t>
            </w:r>
            <w:r w:rsidRPr="001A02A6">
              <w:rPr>
                <w:sz w:val="20"/>
                <w:szCs w:val="20"/>
              </w:rPr>
              <w:t>ю</w:t>
            </w:r>
            <w:r w:rsidRPr="001A02A6">
              <w:rPr>
                <w:sz w:val="20"/>
                <w:szCs w:val="20"/>
              </w:rPr>
              <w:t xml:space="preserve">щий вид, занесенный в Красную книгу. </w:t>
            </w:r>
          </w:p>
          <w:p w:rsidR="00EE5E93" w:rsidRPr="001A02A6" w:rsidRDefault="00EE5E93" w:rsidP="0083488E">
            <w:pPr>
              <w:spacing w:after="0" w:line="240" w:lineRule="auto"/>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sz w:val="20"/>
                <w:szCs w:val="20"/>
              </w:rPr>
              <w:t xml:space="preserve"> Растение высотой 20–</w:t>
            </w:r>
            <w:smartTag w:uri="urn:schemas-microsoft-com:office:smarttags" w:element="metricconverter">
              <w:smartTagPr>
                <w:attr w:name="ProductID" w:val="60 см"/>
              </w:smartTagPr>
              <w:r w:rsidRPr="001A02A6">
                <w:rPr>
                  <w:sz w:val="20"/>
                  <w:szCs w:val="20"/>
                </w:rPr>
                <w:t>60 см</w:t>
              </w:r>
            </w:smartTag>
            <w:r w:rsidRPr="001A02A6">
              <w:rPr>
                <w:sz w:val="20"/>
                <w:szCs w:val="20"/>
              </w:rPr>
              <w:t>. Ко</w:t>
            </w:r>
            <w:r w:rsidRPr="001A02A6">
              <w:rPr>
                <w:sz w:val="20"/>
                <w:szCs w:val="20"/>
              </w:rPr>
              <w:t>р</w:t>
            </w:r>
            <w:r w:rsidRPr="001A02A6">
              <w:rPr>
                <w:sz w:val="20"/>
                <w:szCs w:val="20"/>
              </w:rPr>
              <w:t>невище короткое, косо</w:t>
            </w:r>
            <w:r w:rsidR="0083488E" w:rsidRPr="001A02A6">
              <w:rPr>
                <w:sz w:val="20"/>
                <w:szCs w:val="20"/>
              </w:rPr>
              <w:t xml:space="preserve"> </w:t>
            </w:r>
            <w:r w:rsidRPr="001A02A6">
              <w:rPr>
                <w:sz w:val="20"/>
                <w:szCs w:val="20"/>
              </w:rPr>
              <w:t>восход</w:t>
            </w:r>
            <w:r w:rsidRPr="001A02A6">
              <w:rPr>
                <w:sz w:val="20"/>
                <w:szCs w:val="20"/>
              </w:rPr>
              <w:t>я</w:t>
            </w:r>
            <w:r w:rsidRPr="001A02A6">
              <w:rPr>
                <w:sz w:val="20"/>
                <w:szCs w:val="20"/>
              </w:rPr>
              <w:t>щее, цилиндрическое, многогл</w:t>
            </w:r>
            <w:r w:rsidRPr="001A02A6">
              <w:rPr>
                <w:sz w:val="20"/>
                <w:szCs w:val="20"/>
              </w:rPr>
              <w:t>а</w:t>
            </w:r>
            <w:r w:rsidRPr="001A02A6">
              <w:rPr>
                <w:sz w:val="20"/>
                <w:szCs w:val="20"/>
              </w:rPr>
              <w:t>вое, красновато</w:t>
            </w:r>
            <w:r w:rsidR="0083488E" w:rsidRPr="001A02A6">
              <w:rPr>
                <w:sz w:val="20"/>
                <w:szCs w:val="20"/>
              </w:rPr>
              <w:t>-</w:t>
            </w:r>
            <w:r w:rsidRPr="001A02A6">
              <w:rPr>
                <w:sz w:val="20"/>
                <w:szCs w:val="20"/>
              </w:rPr>
              <w:t xml:space="preserve">бурое, толщиной </w:t>
            </w:r>
            <w:smartTag w:uri="urn:schemas-microsoft-com:office:smarttags" w:element="metricconverter">
              <w:smartTagPr>
                <w:attr w:name="ProductID" w:val="1 см"/>
              </w:smartTagPr>
              <w:r w:rsidRPr="001A02A6">
                <w:rPr>
                  <w:sz w:val="20"/>
                  <w:szCs w:val="20"/>
                </w:rPr>
                <w:t>1 см</w:t>
              </w:r>
            </w:smartTag>
            <w:r w:rsidRPr="001A02A6">
              <w:rPr>
                <w:sz w:val="20"/>
                <w:szCs w:val="20"/>
              </w:rPr>
              <w:t xml:space="preserve"> с многочисленными тонк</w:t>
            </w:r>
            <w:r w:rsidRPr="001A02A6">
              <w:rPr>
                <w:sz w:val="20"/>
                <w:szCs w:val="20"/>
              </w:rPr>
              <w:t>и</w:t>
            </w:r>
            <w:r w:rsidRPr="001A02A6">
              <w:rPr>
                <w:sz w:val="20"/>
                <w:szCs w:val="20"/>
              </w:rPr>
              <w:t>ми придаточными корнями. Л</w:t>
            </w:r>
            <w:r w:rsidRPr="001A02A6">
              <w:rPr>
                <w:sz w:val="20"/>
                <w:szCs w:val="20"/>
              </w:rPr>
              <w:t>и</w:t>
            </w:r>
            <w:r w:rsidRPr="001A02A6">
              <w:rPr>
                <w:sz w:val="20"/>
                <w:szCs w:val="20"/>
              </w:rPr>
              <w:t>стья супротивные, коротко</w:t>
            </w:r>
            <w:r w:rsidR="0083488E" w:rsidRPr="001A02A6">
              <w:rPr>
                <w:sz w:val="20"/>
                <w:szCs w:val="20"/>
              </w:rPr>
              <w:t>-</w:t>
            </w:r>
            <w:r w:rsidRPr="001A02A6">
              <w:rPr>
                <w:sz w:val="20"/>
                <w:szCs w:val="20"/>
              </w:rPr>
              <w:t>чере</w:t>
            </w:r>
            <w:r w:rsidR="0083488E" w:rsidRPr="001A02A6">
              <w:rPr>
                <w:sz w:val="20"/>
                <w:szCs w:val="20"/>
              </w:rPr>
              <w:t>-</w:t>
            </w:r>
            <w:r w:rsidRPr="001A02A6">
              <w:rPr>
                <w:sz w:val="20"/>
                <w:szCs w:val="20"/>
              </w:rPr>
              <w:t>шковые, яйцевидные, цельн</w:t>
            </w:r>
            <w:r w:rsidRPr="001A02A6">
              <w:rPr>
                <w:sz w:val="20"/>
                <w:szCs w:val="20"/>
              </w:rPr>
              <w:t>о</w:t>
            </w:r>
            <w:r w:rsidRPr="001A02A6">
              <w:rPr>
                <w:sz w:val="20"/>
                <w:szCs w:val="20"/>
              </w:rPr>
              <w:t xml:space="preserve">крайние, тупые или заостренные с </w:t>
            </w:r>
            <w:r w:rsidR="0083488E" w:rsidRPr="001A02A6">
              <w:rPr>
                <w:sz w:val="20"/>
                <w:szCs w:val="20"/>
              </w:rPr>
              <w:t>пятью-семью</w:t>
            </w:r>
            <w:r w:rsidRPr="001A02A6">
              <w:rPr>
                <w:sz w:val="20"/>
                <w:szCs w:val="20"/>
              </w:rPr>
              <w:t xml:space="preserve"> продольными жилками, выступающими с ни</w:t>
            </w:r>
            <w:r w:rsidRPr="001A02A6">
              <w:rPr>
                <w:sz w:val="20"/>
                <w:szCs w:val="20"/>
              </w:rPr>
              <w:t>ж</w:t>
            </w:r>
            <w:r w:rsidRPr="001A02A6">
              <w:rPr>
                <w:sz w:val="20"/>
                <w:szCs w:val="20"/>
              </w:rPr>
              <w:t>ней стороны, сверху более те</w:t>
            </w:r>
            <w:r w:rsidRPr="001A02A6">
              <w:rPr>
                <w:sz w:val="20"/>
                <w:szCs w:val="20"/>
              </w:rPr>
              <w:t>м</w:t>
            </w:r>
            <w:r w:rsidRPr="001A02A6">
              <w:rPr>
                <w:sz w:val="20"/>
                <w:szCs w:val="20"/>
              </w:rPr>
              <w:t>ные, коротковолосистые, снизу голые, светло</w:t>
            </w:r>
            <w:r w:rsidR="0083488E" w:rsidRPr="001A02A6">
              <w:rPr>
                <w:sz w:val="20"/>
                <w:szCs w:val="20"/>
              </w:rPr>
              <w:t>-</w:t>
            </w:r>
            <w:r w:rsidRPr="001A02A6">
              <w:rPr>
                <w:sz w:val="20"/>
                <w:szCs w:val="20"/>
              </w:rPr>
              <w:t xml:space="preserve">зеленые. </w:t>
            </w:r>
          </w:p>
        </w:tc>
      </w:tr>
      <w:tr w:rsidR="00EE5E93" w:rsidRPr="001A02A6" w:rsidTr="009E4546">
        <w:tc>
          <w:tcPr>
            <w:tcW w:w="3227" w:type="dxa"/>
          </w:tcPr>
          <w:p w:rsidR="00EE5E93" w:rsidRPr="001A02A6" w:rsidRDefault="0083488E" w:rsidP="00FA77B9">
            <w:pPr>
              <w:spacing w:after="0" w:line="240" w:lineRule="auto"/>
              <w:jc w:val="center"/>
              <w:rPr>
                <w:sz w:val="16"/>
                <w:szCs w:val="20"/>
              </w:rPr>
            </w:pPr>
            <w:r w:rsidRPr="001A02A6">
              <w:rPr>
                <w:sz w:val="16"/>
                <w:szCs w:val="20"/>
              </w:rPr>
              <w:t>Рис.</w:t>
            </w:r>
            <w:r w:rsidR="00EE5E93" w:rsidRPr="001A02A6">
              <w:rPr>
                <w:sz w:val="16"/>
                <w:szCs w:val="20"/>
              </w:rPr>
              <w:t xml:space="preserve"> 15</w:t>
            </w:r>
            <w:r w:rsidRPr="001A02A6">
              <w:rPr>
                <w:sz w:val="16"/>
                <w:szCs w:val="20"/>
              </w:rPr>
              <w:t>.</w:t>
            </w:r>
            <w:r w:rsidR="00EE5E93" w:rsidRPr="001A02A6">
              <w:rPr>
                <w:sz w:val="16"/>
                <w:szCs w:val="20"/>
              </w:rPr>
              <w:t xml:space="preserve"> – Внешний вид растения </w:t>
            </w:r>
          </w:p>
          <w:p w:rsidR="00EE5E93" w:rsidRPr="001A02A6" w:rsidRDefault="00EE5E93" w:rsidP="00FA77B9">
            <w:pPr>
              <w:spacing w:after="0" w:line="240" w:lineRule="auto"/>
              <w:jc w:val="center"/>
              <w:rPr>
                <w:sz w:val="20"/>
                <w:szCs w:val="20"/>
              </w:rPr>
            </w:pPr>
            <w:r w:rsidRPr="001A02A6">
              <w:rPr>
                <w:sz w:val="16"/>
                <w:szCs w:val="20"/>
              </w:rPr>
              <w:t>арники горной</w:t>
            </w:r>
          </w:p>
        </w:tc>
        <w:tc>
          <w:tcPr>
            <w:tcW w:w="3118" w:type="dxa"/>
            <w:vMerge/>
          </w:tcPr>
          <w:p w:rsidR="00EE5E93" w:rsidRPr="001A02A6" w:rsidRDefault="00EE5E93" w:rsidP="00FA77B9">
            <w:pPr>
              <w:spacing w:after="0" w:line="240" w:lineRule="auto"/>
              <w:jc w:val="both"/>
              <w:rPr>
                <w:sz w:val="20"/>
                <w:szCs w:val="20"/>
              </w:rPr>
            </w:pPr>
          </w:p>
        </w:tc>
      </w:tr>
    </w:tbl>
    <w:p w:rsidR="004E1DB0" w:rsidRPr="001A02A6" w:rsidRDefault="004E1DB0" w:rsidP="00FA77B9">
      <w:pPr>
        <w:spacing w:after="0" w:line="240" w:lineRule="auto"/>
        <w:ind w:firstLine="284"/>
        <w:jc w:val="both"/>
        <w:rPr>
          <w:rFonts w:ascii="Times New Roman" w:hAnsi="Times New Roman"/>
          <w:sz w:val="20"/>
          <w:szCs w:val="20"/>
        </w:rPr>
      </w:pPr>
      <w:r w:rsidRPr="001A02A6">
        <w:rPr>
          <w:rFonts w:ascii="Times New Roman" w:hAnsi="Times New Roman"/>
          <w:sz w:val="20"/>
          <w:szCs w:val="20"/>
        </w:rPr>
        <w:t>Цветки собраны в прямостоячие или несколько поникающие цв</w:t>
      </w:r>
      <w:r w:rsidRPr="001A02A6">
        <w:rPr>
          <w:rFonts w:ascii="Times New Roman" w:hAnsi="Times New Roman"/>
          <w:sz w:val="20"/>
          <w:szCs w:val="20"/>
        </w:rPr>
        <w:t>е</w:t>
      </w:r>
      <w:r w:rsidRPr="001A02A6">
        <w:rPr>
          <w:rFonts w:ascii="Times New Roman" w:hAnsi="Times New Roman"/>
          <w:sz w:val="20"/>
          <w:szCs w:val="20"/>
        </w:rPr>
        <w:t>точные корзинки диаметром 5–</w:t>
      </w:r>
      <w:smartTag w:uri="urn:schemas-microsoft-com:office:smarttags" w:element="metricconverter">
        <w:smartTagPr>
          <w:attr w:name="ProductID" w:val="8 см"/>
        </w:smartTagPr>
        <w:r w:rsidRPr="001A02A6">
          <w:rPr>
            <w:rFonts w:ascii="Times New Roman" w:hAnsi="Times New Roman"/>
            <w:sz w:val="20"/>
            <w:szCs w:val="20"/>
          </w:rPr>
          <w:t>8 см</w:t>
        </w:r>
      </w:smartTag>
      <w:r w:rsidRPr="001A02A6">
        <w:rPr>
          <w:rFonts w:ascii="Times New Roman" w:hAnsi="Times New Roman"/>
          <w:sz w:val="20"/>
          <w:szCs w:val="20"/>
        </w:rPr>
        <w:t>. Каждое растение имеет 1–5 ко</w:t>
      </w:r>
      <w:r w:rsidRPr="001A02A6">
        <w:rPr>
          <w:rFonts w:ascii="Times New Roman" w:hAnsi="Times New Roman"/>
          <w:sz w:val="20"/>
          <w:szCs w:val="20"/>
        </w:rPr>
        <w:t>р</w:t>
      </w:r>
      <w:r w:rsidRPr="001A02A6">
        <w:rPr>
          <w:rFonts w:ascii="Times New Roman" w:hAnsi="Times New Roman"/>
          <w:sz w:val="20"/>
          <w:szCs w:val="20"/>
        </w:rPr>
        <w:lastRenderedPageBreak/>
        <w:t>зинок, расположенных на верхушках стебля и боковых побегов. Ка</w:t>
      </w:r>
      <w:r w:rsidRPr="001A02A6">
        <w:rPr>
          <w:rFonts w:ascii="Times New Roman" w:hAnsi="Times New Roman"/>
          <w:sz w:val="20"/>
          <w:szCs w:val="20"/>
        </w:rPr>
        <w:t>ж</w:t>
      </w:r>
      <w:r w:rsidRPr="001A02A6">
        <w:rPr>
          <w:rFonts w:ascii="Times New Roman" w:hAnsi="Times New Roman"/>
          <w:sz w:val="20"/>
          <w:szCs w:val="20"/>
        </w:rPr>
        <w:t>дая цветочная корзинка насчитывает около 20 яично–желтых краевых язычковых цветов. Плод – цилиндрическая заостренная короткооп</w:t>
      </w:r>
      <w:r w:rsidRPr="001A02A6">
        <w:rPr>
          <w:rFonts w:ascii="Times New Roman" w:hAnsi="Times New Roman"/>
          <w:sz w:val="20"/>
          <w:szCs w:val="20"/>
        </w:rPr>
        <w:t>у</w:t>
      </w:r>
      <w:r w:rsidRPr="001A02A6">
        <w:rPr>
          <w:rFonts w:ascii="Times New Roman" w:hAnsi="Times New Roman"/>
          <w:sz w:val="20"/>
          <w:szCs w:val="20"/>
        </w:rPr>
        <w:t>шенная семянка длиной 5–</w:t>
      </w:r>
      <w:smartTag w:uri="urn:schemas-microsoft-com:office:smarttags" w:element="metricconverter">
        <w:smartTagPr>
          <w:attr w:name="ProductID" w:val="7 мм"/>
        </w:smartTagPr>
        <w:r w:rsidRPr="001A02A6">
          <w:rPr>
            <w:rFonts w:ascii="Times New Roman" w:hAnsi="Times New Roman"/>
            <w:sz w:val="20"/>
            <w:szCs w:val="20"/>
          </w:rPr>
          <w:t>7 мм</w:t>
        </w:r>
      </w:smartTag>
      <w:r w:rsidRPr="001A02A6">
        <w:rPr>
          <w:rFonts w:ascii="Times New Roman" w:hAnsi="Times New Roman"/>
          <w:sz w:val="20"/>
          <w:szCs w:val="20"/>
        </w:rPr>
        <w:t xml:space="preserve">, с </w:t>
      </w:r>
      <w:r w:rsidR="0083488E" w:rsidRPr="001A02A6">
        <w:rPr>
          <w:rFonts w:ascii="Times New Roman" w:hAnsi="Times New Roman"/>
          <w:sz w:val="20"/>
          <w:szCs w:val="20"/>
        </w:rPr>
        <w:t>пятью-десятью</w:t>
      </w:r>
      <w:r w:rsidRPr="001A02A6">
        <w:rPr>
          <w:rFonts w:ascii="Times New Roman" w:hAnsi="Times New Roman"/>
          <w:sz w:val="20"/>
          <w:szCs w:val="20"/>
        </w:rPr>
        <w:t xml:space="preserve"> продольными б</w:t>
      </w:r>
      <w:r w:rsidRPr="001A02A6">
        <w:rPr>
          <w:rFonts w:ascii="Times New Roman" w:hAnsi="Times New Roman"/>
          <w:sz w:val="20"/>
          <w:szCs w:val="20"/>
        </w:rPr>
        <w:t>о</w:t>
      </w:r>
      <w:r w:rsidRPr="001A02A6">
        <w:rPr>
          <w:rFonts w:ascii="Times New Roman" w:hAnsi="Times New Roman"/>
          <w:sz w:val="20"/>
          <w:szCs w:val="20"/>
        </w:rPr>
        <w:t xml:space="preserve">роздками </w:t>
      </w:r>
      <w:proofErr w:type="gramStart"/>
      <w:r w:rsidRPr="001A02A6">
        <w:rPr>
          <w:rFonts w:ascii="Times New Roman" w:hAnsi="Times New Roman"/>
          <w:sz w:val="20"/>
          <w:szCs w:val="20"/>
        </w:rPr>
        <w:t>от</w:t>
      </w:r>
      <w:proofErr w:type="gramEnd"/>
      <w:r w:rsidRPr="001A02A6">
        <w:rPr>
          <w:rFonts w:ascii="Times New Roman" w:hAnsi="Times New Roman"/>
          <w:sz w:val="20"/>
          <w:szCs w:val="20"/>
        </w:rPr>
        <w:t xml:space="preserve"> желтовато</w:t>
      </w:r>
      <w:r w:rsidR="0083488E" w:rsidRPr="001A02A6">
        <w:rPr>
          <w:rFonts w:ascii="Times New Roman" w:hAnsi="Times New Roman"/>
          <w:sz w:val="20"/>
          <w:szCs w:val="20"/>
        </w:rPr>
        <w:t>-</w:t>
      </w:r>
      <w:r w:rsidRPr="001A02A6">
        <w:rPr>
          <w:rFonts w:ascii="Times New Roman" w:hAnsi="Times New Roman"/>
          <w:sz w:val="20"/>
          <w:szCs w:val="20"/>
        </w:rPr>
        <w:t>зеленой до темно</w:t>
      </w:r>
      <w:r w:rsidR="0083488E" w:rsidRPr="001A02A6">
        <w:rPr>
          <w:rFonts w:ascii="Times New Roman" w:hAnsi="Times New Roman"/>
          <w:sz w:val="20"/>
          <w:szCs w:val="20"/>
        </w:rPr>
        <w:t>-</w:t>
      </w:r>
      <w:r w:rsidRPr="001A02A6">
        <w:rPr>
          <w:rFonts w:ascii="Times New Roman" w:hAnsi="Times New Roman"/>
          <w:sz w:val="20"/>
          <w:szCs w:val="20"/>
        </w:rPr>
        <w:t xml:space="preserve">серой окраски. В верхней части семянки хорошо развит хохолок длиной </w:t>
      </w:r>
      <w:smartTag w:uri="urn:schemas-microsoft-com:office:smarttags" w:element="metricconverter">
        <w:smartTagPr>
          <w:attr w:name="ProductID" w:val="0,8 см"/>
        </w:smartTagPr>
        <w:r w:rsidRPr="001A02A6">
          <w:rPr>
            <w:rFonts w:ascii="Times New Roman" w:hAnsi="Times New Roman"/>
            <w:sz w:val="20"/>
            <w:szCs w:val="20"/>
          </w:rPr>
          <w:t>0,8 см</w:t>
        </w:r>
      </w:smartTag>
      <w:r w:rsidRPr="001A02A6">
        <w:rPr>
          <w:rFonts w:ascii="Times New Roman" w:hAnsi="Times New Roman"/>
          <w:sz w:val="20"/>
          <w:szCs w:val="20"/>
        </w:rPr>
        <w:t xml:space="preserve">. </w:t>
      </w:r>
    </w:p>
    <w:p w:rsidR="009C78CA" w:rsidRPr="001A02A6" w:rsidRDefault="0047625E" w:rsidP="00017C0B">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В </w:t>
      </w:r>
      <w:r w:rsidR="002D0B76" w:rsidRPr="001A02A6">
        <w:rPr>
          <w:rFonts w:ascii="Times New Roman" w:hAnsi="Times New Roman"/>
          <w:sz w:val="20"/>
          <w:szCs w:val="20"/>
        </w:rPr>
        <w:t>первый год жизни образуется</w:t>
      </w:r>
      <w:r w:rsidRPr="001A02A6">
        <w:rPr>
          <w:rFonts w:ascii="Times New Roman" w:hAnsi="Times New Roman"/>
          <w:sz w:val="20"/>
          <w:szCs w:val="20"/>
        </w:rPr>
        <w:t xml:space="preserve"> розетка из </w:t>
      </w:r>
      <w:r w:rsidR="0083488E" w:rsidRPr="001A02A6">
        <w:rPr>
          <w:rFonts w:ascii="Times New Roman" w:hAnsi="Times New Roman"/>
          <w:sz w:val="20"/>
          <w:szCs w:val="20"/>
        </w:rPr>
        <w:t>шести-восьми</w:t>
      </w:r>
      <w:r w:rsidRPr="001A02A6">
        <w:rPr>
          <w:rFonts w:ascii="Times New Roman" w:hAnsi="Times New Roman"/>
          <w:sz w:val="20"/>
          <w:szCs w:val="20"/>
        </w:rPr>
        <w:t xml:space="preserve"> крупных продолговатых листьев. На следующий год развивается прямостоячий простой или слабоветвящийся в верхней части опушенный с коротк</w:t>
      </w:r>
      <w:r w:rsidRPr="001A02A6">
        <w:rPr>
          <w:rFonts w:ascii="Times New Roman" w:hAnsi="Times New Roman"/>
          <w:sz w:val="20"/>
          <w:szCs w:val="20"/>
        </w:rPr>
        <w:t>и</w:t>
      </w:r>
      <w:r w:rsidRPr="001A02A6">
        <w:rPr>
          <w:rFonts w:ascii="Times New Roman" w:hAnsi="Times New Roman"/>
          <w:sz w:val="20"/>
          <w:szCs w:val="20"/>
        </w:rPr>
        <w:t xml:space="preserve">ми волосками стебель. </w:t>
      </w:r>
      <w:r w:rsidR="00806E52" w:rsidRPr="001A02A6">
        <w:rPr>
          <w:rFonts w:ascii="Times New Roman" w:hAnsi="Times New Roman"/>
          <w:sz w:val="20"/>
          <w:szCs w:val="20"/>
        </w:rPr>
        <w:t>Зацвета</w:t>
      </w:r>
      <w:r w:rsidR="00017C0B" w:rsidRPr="001A02A6">
        <w:rPr>
          <w:rFonts w:ascii="Times New Roman" w:hAnsi="Times New Roman"/>
          <w:sz w:val="20"/>
          <w:szCs w:val="20"/>
        </w:rPr>
        <w:t>ет</w:t>
      </w:r>
      <w:r w:rsidR="00806E52" w:rsidRPr="001A02A6">
        <w:rPr>
          <w:rFonts w:ascii="Times New Roman" w:hAnsi="Times New Roman"/>
          <w:sz w:val="20"/>
          <w:szCs w:val="20"/>
        </w:rPr>
        <w:t xml:space="preserve"> только на второй год. </w:t>
      </w:r>
      <w:r w:rsidR="001433B3" w:rsidRPr="001A02A6">
        <w:rPr>
          <w:rFonts w:ascii="Times New Roman" w:hAnsi="Times New Roman"/>
          <w:sz w:val="20"/>
          <w:szCs w:val="20"/>
        </w:rPr>
        <w:t>Цветет в июне</w:t>
      </w:r>
      <w:r w:rsidR="00806E52" w:rsidRPr="001A02A6">
        <w:rPr>
          <w:rFonts w:ascii="Times New Roman" w:hAnsi="Times New Roman"/>
          <w:sz w:val="20"/>
          <w:szCs w:val="20"/>
        </w:rPr>
        <w:t xml:space="preserve"> – </w:t>
      </w:r>
      <w:r w:rsidR="001433B3" w:rsidRPr="001A02A6">
        <w:rPr>
          <w:rFonts w:ascii="Times New Roman" w:hAnsi="Times New Roman"/>
          <w:sz w:val="20"/>
          <w:szCs w:val="20"/>
        </w:rPr>
        <w:t>августе, плоды созревают в августе</w:t>
      </w:r>
      <w:r w:rsidR="00806E52" w:rsidRPr="001A02A6">
        <w:rPr>
          <w:rFonts w:ascii="Times New Roman" w:hAnsi="Times New Roman"/>
          <w:sz w:val="20"/>
          <w:szCs w:val="20"/>
        </w:rPr>
        <w:t xml:space="preserve"> – </w:t>
      </w:r>
      <w:r w:rsidR="001433B3" w:rsidRPr="001A02A6">
        <w:rPr>
          <w:rFonts w:ascii="Times New Roman" w:hAnsi="Times New Roman"/>
          <w:sz w:val="20"/>
          <w:szCs w:val="20"/>
        </w:rPr>
        <w:t>сентябре.</w:t>
      </w:r>
      <w:r w:rsidR="009C78CA" w:rsidRPr="001A02A6">
        <w:rPr>
          <w:rFonts w:ascii="Times New Roman" w:hAnsi="Times New Roman"/>
          <w:sz w:val="20"/>
          <w:szCs w:val="20"/>
        </w:rPr>
        <w:t xml:space="preserve"> На одном месте ра</w:t>
      </w:r>
      <w:r w:rsidR="009C78CA" w:rsidRPr="001A02A6">
        <w:rPr>
          <w:rFonts w:ascii="Times New Roman" w:hAnsi="Times New Roman"/>
          <w:sz w:val="20"/>
          <w:szCs w:val="20"/>
        </w:rPr>
        <w:t>с</w:t>
      </w:r>
      <w:r w:rsidR="009C78CA" w:rsidRPr="001A02A6">
        <w:rPr>
          <w:rFonts w:ascii="Times New Roman" w:hAnsi="Times New Roman"/>
          <w:sz w:val="20"/>
          <w:szCs w:val="20"/>
        </w:rPr>
        <w:t>тет</w:t>
      </w:r>
      <w:r w:rsidR="002D0B76" w:rsidRPr="001A02A6">
        <w:rPr>
          <w:rFonts w:ascii="Times New Roman" w:hAnsi="Times New Roman"/>
          <w:sz w:val="20"/>
          <w:szCs w:val="20"/>
        </w:rPr>
        <w:t xml:space="preserve"> более</w:t>
      </w:r>
      <w:r w:rsidR="009C78CA" w:rsidRPr="001A02A6">
        <w:rPr>
          <w:rFonts w:ascii="Times New Roman" w:hAnsi="Times New Roman"/>
          <w:sz w:val="20"/>
          <w:szCs w:val="20"/>
        </w:rPr>
        <w:t xml:space="preserve"> </w:t>
      </w:r>
      <w:r w:rsidR="00017C0B" w:rsidRPr="001A02A6">
        <w:rPr>
          <w:rFonts w:ascii="Times New Roman" w:hAnsi="Times New Roman"/>
          <w:sz w:val="20"/>
          <w:szCs w:val="20"/>
        </w:rPr>
        <w:t>четырех-пяти</w:t>
      </w:r>
      <w:r w:rsidR="002D0B76" w:rsidRPr="001A02A6">
        <w:rPr>
          <w:rFonts w:ascii="Times New Roman" w:hAnsi="Times New Roman"/>
          <w:sz w:val="20"/>
          <w:szCs w:val="20"/>
        </w:rPr>
        <w:t xml:space="preserve"> лет</w:t>
      </w:r>
      <w:r w:rsidR="009C78CA" w:rsidRPr="001A02A6">
        <w:rPr>
          <w:rFonts w:ascii="Times New Roman" w:hAnsi="Times New Roman"/>
          <w:sz w:val="20"/>
          <w:szCs w:val="20"/>
        </w:rPr>
        <w:t>.</w:t>
      </w:r>
    </w:p>
    <w:p w:rsidR="009C78CA" w:rsidRPr="001A02A6" w:rsidRDefault="00806E52" w:rsidP="00017C0B">
      <w:pPr>
        <w:spacing w:after="0" w:line="240" w:lineRule="auto"/>
        <w:ind w:firstLine="284"/>
        <w:jc w:val="both"/>
        <w:rPr>
          <w:rFonts w:ascii="Times New Roman" w:hAnsi="Times New Roman"/>
          <w:sz w:val="20"/>
          <w:szCs w:val="20"/>
        </w:rPr>
      </w:pPr>
      <w:r w:rsidRPr="001A02A6">
        <w:rPr>
          <w:rFonts w:ascii="Times New Roman" w:hAnsi="Times New Roman"/>
          <w:sz w:val="20"/>
          <w:szCs w:val="20"/>
        </w:rPr>
        <w:t>Растение светолюбивое, хорошо растет на  влажной, но незабол</w:t>
      </w:r>
      <w:r w:rsidRPr="001A02A6">
        <w:rPr>
          <w:rFonts w:ascii="Times New Roman" w:hAnsi="Times New Roman"/>
          <w:sz w:val="20"/>
          <w:szCs w:val="20"/>
        </w:rPr>
        <w:t>о</w:t>
      </w:r>
      <w:r w:rsidRPr="001A02A6">
        <w:rPr>
          <w:rFonts w:ascii="Times New Roman" w:hAnsi="Times New Roman"/>
          <w:sz w:val="20"/>
          <w:szCs w:val="20"/>
        </w:rPr>
        <w:t>ченной почве при высокой относительной влажности</w:t>
      </w:r>
      <w:r w:rsidR="001433B3" w:rsidRPr="001A02A6">
        <w:rPr>
          <w:rFonts w:ascii="Times New Roman" w:hAnsi="Times New Roman"/>
          <w:sz w:val="20"/>
          <w:szCs w:val="20"/>
        </w:rPr>
        <w:t xml:space="preserve"> возду</w:t>
      </w:r>
      <w:r w:rsidRPr="001A02A6">
        <w:rPr>
          <w:rFonts w:ascii="Times New Roman" w:hAnsi="Times New Roman"/>
          <w:sz w:val="20"/>
          <w:szCs w:val="20"/>
        </w:rPr>
        <w:t>ха</w:t>
      </w:r>
      <w:r w:rsidR="001433B3" w:rsidRPr="001A02A6">
        <w:rPr>
          <w:rFonts w:ascii="Times New Roman" w:hAnsi="Times New Roman"/>
          <w:sz w:val="20"/>
          <w:szCs w:val="20"/>
        </w:rPr>
        <w:t xml:space="preserve">. </w:t>
      </w:r>
      <w:r w:rsidRPr="001A02A6">
        <w:rPr>
          <w:rFonts w:ascii="Times New Roman" w:hAnsi="Times New Roman"/>
          <w:sz w:val="20"/>
          <w:szCs w:val="20"/>
        </w:rPr>
        <w:t>Культ</w:t>
      </w:r>
      <w:r w:rsidRPr="001A02A6">
        <w:rPr>
          <w:rFonts w:ascii="Times New Roman" w:hAnsi="Times New Roman"/>
          <w:sz w:val="20"/>
          <w:szCs w:val="20"/>
        </w:rPr>
        <w:t>у</w:t>
      </w:r>
      <w:r w:rsidRPr="001A02A6">
        <w:rPr>
          <w:rFonts w:ascii="Times New Roman" w:hAnsi="Times New Roman"/>
          <w:sz w:val="20"/>
          <w:szCs w:val="20"/>
        </w:rPr>
        <w:t xml:space="preserve">ра </w:t>
      </w:r>
      <w:r w:rsidR="003377FA" w:rsidRPr="001A02A6">
        <w:rPr>
          <w:rFonts w:ascii="Times New Roman" w:hAnsi="Times New Roman"/>
          <w:sz w:val="20"/>
          <w:szCs w:val="20"/>
        </w:rPr>
        <w:t>влаголюби</w:t>
      </w:r>
      <w:r w:rsidRPr="001A02A6">
        <w:rPr>
          <w:rFonts w:ascii="Times New Roman" w:hAnsi="Times New Roman"/>
          <w:sz w:val="20"/>
          <w:szCs w:val="20"/>
        </w:rPr>
        <w:t>вая</w:t>
      </w:r>
      <w:r w:rsidR="003377FA" w:rsidRPr="001A02A6">
        <w:rPr>
          <w:rFonts w:ascii="Times New Roman" w:hAnsi="Times New Roman"/>
          <w:sz w:val="20"/>
          <w:szCs w:val="20"/>
        </w:rPr>
        <w:t>, но не выдерживает переувлажне</w:t>
      </w:r>
      <w:r w:rsidR="00FA4904" w:rsidRPr="001A02A6">
        <w:rPr>
          <w:rFonts w:ascii="Times New Roman" w:hAnsi="Times New Roman"/>
          <w:sz w:val="20"/>
          <w:szCs w:val="20"/>
        </w:rPr>
        <w:t>ния.</w:t>
      </w:r>
      <w:r w:rsidR="003377FA" w:rsidRPr="001A02A6">
        <w:rPr>
          <w:rFonts w:ascii="Times New Roman" w:hAnsi="Times New Roman"/>
          <w:sz w:val="20"/>
          <w:szCs w:val="20"/>
        </w:rPr>
        <w:t xml:space="preserve"> Предпочитает </w:t>
      </w:r>
      <w:r w:rsidR="00FA4904" w:rsidRPr="001A02A6">
        <w:rPr>
          <w:rFonts w:ascii="Times New Roman" w:hAnsi="Times New Roman"/>
          <w:sz w:val="20"/>
          <w:szCs w:val="20"/>
        </w:rPr>
        <w:t xml:space="preserve">плодородные </w:t>
      </w:r>
      <w:r w:rsidR="003377FA" w:rsidRPr="001A02A6">
        <w:rPr>
          <w:rFonts w:ascii="Times New Roman" w:hAnsi="Times New Roman"/>
          <w:sz w:val="20"/>
          <w:szCs w:val="20"/>
        </w:rPr>
        <w:t>легкие черноземные или дерново</w:t>
      </w:r>
      <w:r w:rsidR="00017C0B" w:rsidRPr="001A02A6">
        <w:rPr>
          <w:rFonts w:ascii="Times New Roman" w:hAnsi="Times New Roman"/>
          <w:sz w:val="20"/>
          <w:szCs w:val="20"/>
        </w:rPr>
        <w:t>-</w:t>
      </w:r>
      <w:r w:rsidR="003377FA" w:rsidRPr="001A02A6">
        <w:rPr>
          <w:rFonts w:ascii="Times New Roman" w:hAnsi="Times New Roman"/>
          <w:sz w:val="20"/>
          <w:szCs w:val="20"/>
        </w:rPr>
        <w:t>подзолистые почвы.</w:t>
      </w:r>
    </w:p>
    <w:p w:rsidR="00265EC9" w:rsidRPr="001A02A6" w:rsidRDefault="00265EC9" w:rsidP="00017C0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w:t>
      </w:r>
      <w:r w:rsidR="009C78CA" w:rsidRPr="001A02A6">
        <w:rPr>
          <w:rFonts w:ascii="Times New Roman" w:hAnsi="Times New Roman"/>
          <w:sz w:val="20"/>
          <w:szCs w:val="20"/>
        </w:rPr>
        <w:t>Ц</w:t>
      </w:r>
      <w:r w:rsidR="001433B3" w:rsidRPr="001A02A6">
        <w:rPr>
          <w:rFonts w:ascii="Times New Roman" w:hAnsi="Times New Roman"/>
          <w:sz w:val="20"/>
          <w:szCs w:val="20"/>
        </w:rPr>
        <w:t>ветки, листья и корни.</w:t>
      </w:r>
    </w:p>
    <w:p w:rsidR="00265EC9" w:rsidRPr="001A02A6" w:rsidRDefault="00265EC9" w:rsidP="00017C0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Pr="001A02A6">
        <w:rPr>
          <w:rFonts w:ascii="Times New Roman" w:hAnsi="Times New Roman"/>
          <w:sz w:val="20"/>
          <w:szCs w:val="20"/>
        </w:rPr>
        <w:t xml:space="preserve"> </w:t>
      </w:r>
      <w:r w:rsidR="009C78CA" w:rsidRPr="001A02A6">
        <w:rPr>
          <w:rFonts w:ascii="Times New Roman" w:hAnsi="Times New Roman"/>
          <w:sz w:val="20"/>
          <w:szCs w:val="20"/>
        </w:rPr>
        <w:t>С</w:t>
      </w:r>
      <w:r w:rsidR="003377FA" w:rsidRPr="001A02A6">
        <w:rPr>
          <w:rFonts w:ascii="Times New Roman" w:hAnsi="Times New Roman"/>
          <w:sz w:val="20"/>
          <w:szCs w:val="20"/>
        </w:rPr>
        <w:t>еменами</w:t>
      </w:r>
      <w:r w:rsidR="000374ED" w:rsidRPr="001A02A6">
        <w:rPr>
          <w:rFonts w:ascii="Times New Roman" w:hAnsi="Times New Roman"/>
          <w:sz w:val="20"/>
          <w:szCs w:val="20"/>
        </w:rPr>
        <w:t>,</w:t>
      </w:r>
      <w:r w:rsidR="003377FA" w:rsidRPr="001A02A6">
        <w:rPr>
          <w:rFonts w:ascii="Times New Roman" w:hAnsi="Times New Roman"/>
          <w:sz w:val="20"/>
          <w:szCs w:val="20"/>
        </w:rPr>
        <w:t xml:space="preserve"> </w:t>
      </w:r>
      <w:r w:rsidR="00A2017B" w:rsidRPr="001A02A6">
        <w:rPr>
          <w:rFonts w:ascii="Times New Roman" w:hAnsi="Times New Roman"/>
          <w:sz w:val="20"/>
          <w:szCs w:val="20"/>
        </w:rPr>
        <w:t>вегетатив</w:t>
      </w:r>
      <w:r w:rsidR="000374ED" w:rsidRPr="001A02A6">
        <w:rPr>
          <w:rFonts w:ascii="Times New Roman" w:hAnsi="Times New Roman"/>
          <w:sz w:val="20"/>
          <w:szCs w:val="20"/>
        </w:rPr>
        <w:t>но</w:t>
      </w:r>
      <w:r w:rsidR="00A2017B" w:rsidRPr="001A02A6">
        <w:rPr>
          <w:rFonts w:ascii="Times New Roman" w:hAnsi="Times New Roman"/>
          <w:sz w:val="20"/>
          <w:szCs w:val="20"/>
        </w:rPr>
        <w:t xml:space="preserve"> (</w:t>
      </w:r>
      <w:r w:rsidR="003377FA" w:rsidRPr="001A02A6">
        <w:rPr>
          <w:rFonts w:ascii="Times New Roman" w:hAnsi="Times New Roman"/>
          <w:sz w:val="20"/>
          <w:szCs w:val="20"/>
        </w:rPr>
        <w:t>отрезками кор</w:t>
      </w:r>
      <w:r w:rsidR="00193FA5" w:rsidRPr="001A02A6">
        <w:rPr>
          <w:rFonts w:ascii="Times New Roman" w:hAnsi="Times New Roman"/>
          <w:sz w:val="20"/>
          <w:szCs w:val="20"/>
        </w:rPr>
        <w:t>н</w:t>
      </w:r>
      <w:r w:rsidR="00193FA5" w:rsidRPr="001A02A6">
        <w:rPr>
          <w:rFonts w:ascii="Times New Roman" w:hAnsi="Times New Roman"/>
          <w:sz w:val="20"/>
          <w:szCs w:val="20"/>
        </w:rPr>
        <w:t>е</w:t>
      </w:r>
      <w:r w:rsidR="00193FA5" w:rsidRPr="001A02A6">
        <w:rPr>
          <w:rFonts w:ascii="Times New Roman" w:hAnsi="Times New Roman"/>
          <w:sz w:val="20"/>
          <w:szCs w:val="20"/>
        </w:rPr>
        <w:t>вищ</w:t>
      </w:r>
      <w:r w:rsidR="00A2017B" w:rsidRPr="001A02A6">
        <w:rPr>
          <w:rFonts w:ascii="Times New Roman" w:hAnsi="Times New Roman"/>
          <w:sz w:val="20"/>
          <w:szCs w:val="20"/>
        </w:rPr>
        <w:t>)</w:t>
      </w:r>
      <w:r w:rsidR="000374ED" w:rsidRPr="001A02A6">
        <w:rPr>
          <w:rFonts w:ascii="Times New Roman" w:hAnsi="Times New Roman"/>
          <w:sz w:val="20"/>
          <w:szCs w:val="20"/>
        </w:rPr>
        <w:t xml:space="preserve"> и рассадой</w:t>
      </w:r>
      <w:r w:rsidR="003377FA" w:rsidRPr="001A02A6">
        <w:rPr>
          <w:rFonts w:ascii="Times New Roman" w:hAnsi="Times New Roman"/>
          <w:sz w:val="20"/>
          <w:szCs w:val="20"/>
        </w:rPr>
        <w:t>.</w:t>
      </w:r>
      <w:r w:rsidRPr="001A02A6">
        <w:rPr>
          <w:rFonts w:ascii="Times New Roman" w:hAnsi="Times New Roman"/>
          <w:sz w:val="20"/>
          <w:szCs w:val="20"/>
        </w:rPr>
        <w:t xml:space="preserve">  </w:t>
      </w:r>
    </w:p>
    <w:p w:rsidR="009C78CA" w:rsidRPr="001A02A6" w:rsidRDefault="00193FA5" w:rsidP="00017C0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265EC9" w:rsidRPr="001A02A6">
        <w:rPr>
          <w:rFonts w:ascii="Times New Roman" w:hAnsi="Times New Roman"/>
          <w:i/>
          <w:sz w:val="20"/>
          <w:szCs w:val="20"/>
        </w:rPr>
        <w:t>.</w:t>
      </w:r>
      <w:r w:rsidR="00265EC9" w:rsidRPr="001A02A6">
        <w:rPr>
          <w:rFonts w:ascii="Times New Roman" w:hAnsi="Times New Roman"/>
          <w:sz w:val="20"/>
          <w:szCs w:val="20"/>
        </w:rPr>
        <w:t xml:space="preserve"> </w:t>
      </w:r>
      <w:r w:rsidR="009C78CA" w:rsidRPr="001A02A6">
        <w:rPr>
          <w:rFonts w:ascii="Times New Roman" w:hAnsi="Times New Roman"/>
          <w:sz w:val="20"/>
          <w:szCs w:val="20"/>
        </w:rPr>
        <w:t>В соцветиях</w:t>
      </w:r>
      <w:r w:rsidR="00E70326" w:rsidRPr="001A02A6">
        <w:rPr>
          <w:rFonts w:ascii="Times New Roman" w:hAnsi="Times New Roman"/>
          <w:sz w:val="20"/>
          <w:szCs w:val="20"/>
        </w:rPr>
        <w:t xml:space="preserve"> содержатся арницин (до 4</w:t>
      </w:r>
      <w:r w:rsidR="00017C0B" w:rsidRPr="001A02A6">
        <w:rPr>
          <w:rFonts w:ascii="Times New Roman" w:hAnsi="Times New Roman"/>
          <w:sz w:val="20"/>
          <w:szCs w:val="20"/>
        </w:rPr>
        <w:t> </w:t>
      </w:r>
      <w:r w:rsidR="00E70326" w:rsidRPr="001A02A6">
        <w:rPr>
          <w:rFonts w:ascii="Times New Roman" w:hAnsi="Times New Roman"/>
          <w:sz w:val="20"/>
          <w:szCs w:val="20"/>
        </w:rPr>
        <w:t>%), эфирное масло, дубильные вещества (5</w:t>
      </w:r>
      <w:r w:rsidR="00017C0B" w:rsidRPr="001A02A6">
        <w:rPr>
          <w:rFonts w:ascii="Times New Roman" w:hAnsi="Times New Roman"/>
          <w:sz w:val="20"/>
          <w:szCs w:val="20"/>
        </w:rPr>
        <w:t> </w:t>
      </w:r>
      <w:r w:rsidR="00E70326" w:rsidRPr="001A02A6">
        <w:rPr>
          <w:rFonts w:ascii="Times New Roman" w:hAnsi="Times New Roman"/>
          <w:sz w:val="20"/>
          <w:szCs w:val="20"/>
        </w:rPr>
        <w:t>%), цинарин, холин, бетаин, сте</w:t>
      </w:r>
      <w:r w:rsidRPr="001A02A6">
        <w:rPr>
          <w:rFonts w:ascii="Times New Roman" w:hAnsi="Times New Roman"/>
          <w:sz w:val="20"/>
          <w:szCs w:val="20"/>
        </w:rPr>
        <w:t>рины, жирное масло, витамин</w:t>
      </w:r>
      <w:proofErr w:type="gramStart"/>
      <w:r w:rsidRPr="001A02A6">
        <w:rPr>
          <w:rFonts w:ascii="Times New Roman" w:hAnsi="Times New Roman"/>
          <w:sz w:val="20"/>
          <w:szCs w:val="20"/>
        </w:rPr>
        <w:t xml:space="preserve"> </w:t>
      </w:r>
      <w:r w:rsidR="00E70326" w:rsidRPr="001A02A6">
        <w:rPr>
          <w:rFonts w:ascii="Times New Roman" w:hAnsi="Times New Roman"/>
          <w:sz w:val="20"/>
          <w:szCs w:val="20"/>
        </w:rPr>
        <w:t>С</w:t>
      </w:r>
      <w:proofErr w:type="gramEnd"/>
      <w:r w:rsidR="00E70326" w:rsidRPr="001A02A6">
        <w:rPr>
          <w:rFonts w:ascii="Times New Roman" w:hAnsi="Times New Roman"/>
          <w:sz w:val="20"/>
          <w:szCs w:val="20"/>
        </w:rPr>
        <w:t xml:space="preserve"> (до 21 мг), сахар, органические кисл</w:t>
      </w:r>
      <w:r w:rsidR="009C78CA" w:rsidRPr="001A02A6">
        <w:rPr>
          <w:rFonts w:ascii="Times New Roman" w:hAnsi="Times New Roman"/>
          <w:sz w:val="20"/>
          <w:szCs w:val="20"/>
        </w:rPr>
        <w:t>оты, макроэлементы (мг/г): К –</w:t>
      </w:r>
      <w:r w:rsidR="00017C0B" w:rsidRPr="001A02A6">
        <w:rPr>
          <w:rFonts w:ascii="Times New Roman" w:hAnsi="Times New Roman"/>
          <w:sz w:val="20"/>
          <w:szCs w:val="20"/>
        </w:rPr>
        <w:t xml:space="preserve"> </w:t>
      </w:r>
      <w:r w:rsidR="009C78CA" w:rsidRPr="001A02A6">
        <w:rPr>
          <w:rFonts w:ascii="Times New Roman" w:hAnsi="Times New Roman"/>
          <w:sz w:val="20"/>
          <w:szCs w:val="20"/>
        </w:rPr>
        <w:t xml:space="preserve">19,3, Ca – 36,6, Mg –1,77, Fe – 0,25;  микроэлементы (мкг/г): Mn – 35,5, Cu – 4,5, Zn – 25,0, Со – 0,23, Мо – 0,08, Cr – 3,36, Al – 1,76, </w:t>
      </w:r>
      <w:proofErr w:type="gramStart"/>
      <w:r w:rsidR="009C78CA" w:rsidRPr="001A02A6">
        <w:rPr>
          <w:rFonts w:ascii="Times New Roman" w:hAnsi="Times New Roman"/>
          <w:sz w:val="20"/>
          <w:szCs w:val="20"/>
        </w:rPr>
        <w:t>V</w:t>
      </w:r>
      <w:proofErr w:type="gramEnd"/>
      <w:r w:rsidR="009C78CA" w:rsidRPr="001A02A6">
        <w:rPr>
          <w:rFonts w:ascii="Times New Roman" w:hAnsi="Times New Roman"/>
          <w:sz w:val="20"/>
          <w:szCs w:val="20"/>
        </w:rPr>
        <w:t>а – 0,12, Se – 3,28, Ni – 32,0, Sr – 5,52, Pb – 35,4, Во – 0,09,1–</w:t>
      </w:r>
      <w:r w:rsidR="000374ED" w:rsidRPr="001A02A6">
        <w:rPr>
          <w:rFonts w:ascii="Times New Roman" w:hAnsi="Times New Roman"/>
          <w:sz w:val="20"/>
          <w:szCs w:val="20"/>
        </w:rPr>
        <w:t>0,31</w:t>
      </w:r>
      <w:r w:rsidR="009C78CA" w:rsidRPr="001A02A6">
        <w:rPr>
          <w:rFonts w:ascii="Times New Roman" w:hAnsi="Times New Roman"/>
          <w:sz w:val="20"/>
          <w:szCs w:val="20"/>
        </w:rPr>
        <w:t xml:space="preserve">. Листья и стебли содержат те же вещества, </w:t>
      </w:r>
      <w:r w:rsidR="00A2017B" w:rsidRPr="001A02A6">
        <w:rPr>
          <w:rFonts w:ascii="Times New Roman" w:hAnsi="Times New Roman"/>
          <w:sz w:val="20"/>
          <w:szCs w:val="20"/>
        </w:rPr>
        <w:t>но в</w:t>
      </w:r>
      <w:r w:rsidR="009C78CA" w:rsidRPr="001A02A6">
        <w:rPr>
          <w:rFonts w:ascii="Times New Roman" w:hAnsi="Times New Roman"/>
          <w:sz w:val="20"/>
          <w:szCs w:val="20"/>
        </w:rPr>
        <w:t xml:space="preserve"> меньшем количестве.</w:t>
      </w:r>
    </w:p>
    <w:p w:rsidR="00265EC9" w:rsidRPr="001A02A6" w:rsidRDefault="00E70326" w:rsidP="00017C0B">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В корнях </w:t>
      </w:r>
      <w:r w:rsidR="00A2017B" w:rsidRPr="001A02A6">
        <w:rPr>
          <w:rFonts w:ascii="Times New Roman" w:hAnsi="Times New Roman"/>
          <w:sz w:val="20"/>
          <w:szCs w:val="20"/>
        </w:rPr>
        <w:t xml:space="preserve">и корневищах </w:t>
      </w:r>
      <w:r w:rsidRPr="001A02A6">
        <w:rPr>
          <w:rFonts w:ascii="Times New Roman" w:hAnsi="Times New Roman"/>
          <w:sz w:val="20"/>
          <w:szCs w:val="20"/>
        </w:rPr>
        <w:t>найдены дубильные вещества</w:t>
      </w:r>
      <w:r w:rsidR="00A2017B" w:rsidRPr="001A02A6">
        <w:rPr>
          <w:rFonts w:ascii="Times New Roman" w:hAnsi="Times New Roman"/>
          <w:sz w:val="20"/>
          <w:szCs w:val="20"/>
        </w:rPr>
        <w:t xml:space="preserve"> (до 32</w:t>
      </w:r>
      <w:r w:rsidR="00017C0B" w:rsidRPr="001A02A6">
        <w:rPr>
          <w:rFonts w:ascii="Times New Roman" w:hAnsi="Times New Roman"/>
          <w:sz w:val="20"/>
          <w:szCs w:val="20"/>
        </w:rPr>
        <w:t> </w:t>
      </w:r>
      <w:r w:rsidR="00A2017B" w:rsidRPr="001A02A6">
        <w:rPr>
          <w:rFonts w:ascii="Times New Roman" w:hAnsi="Times New Roman"/>
          <w:sz w:val="20"/>
          <w:szCs w:val="20"/>
        </w:rPr>
        <w:t>%)</w:t>
      </w:r>
      <w:r w:rsidRPr="001A02A6">
        <w:rPr>
          <w:rFonts w:ascii="Times New Roman" w:hAnsi="Times New Roman"/>
          <w:sz w:val="20"/>
          <w:szCs w:val="20"/>
        </w:rPr>
        <w:t>, изомасляная, ангелико</w:t>
      </w:r>
      <w:r w:rsidR="00A2017B" w:rsidRPr="001A02A6">
        <w:rPr>
          <w:rFonts w:ascii="Times New Roman" w:hAnsi="Times New Roman"/>
          <w:sz w:val="20"/>
          <w:szCs w:val="20"/>
        </w:rPr>
        <w:t>вая и</w:t>
      </w:r>
      <w:r w:rsidRPr="001A02A6">
        <w:rPr>
          <w:rFonts w:ascii="Times New Roman" w:hAnsi="Times New Roman"/>
          <w:sz w:val="20"/>
          <w:szCs w:val="20"/>
        </w:rPr>
        <w:t xml:space="preserve"> муравьина</w:t>
      </w:r>
      <w:r w:rsidR="009C78CA" w:rsidRPr="001A02A6">
        <w:rPr>
          <w:rFonts w:ascii="Times New Roman" w:hAnsi="Times New Roman"/>
          <w:sz w:val="20"/>
          <w:szCs w:val="20"/>
        </w:rPr>
        <w:t>я кислоты, инулин, воск, слизь,</w:t>
      </w:r>
      <w:r w:rsidRPr="001A02A6">
        <w:rPr>
          <w:rFonts w:ascii="Times New Roman" w:hAnsi="Times New Roman"/>
          <w:sz w:val="20"/>
          <w:szCs w:val="20"/>
        </w:rPr>
        <w:t xml:space="preserve"> смолы, эфирное масло</w:t>
      </w:r>
      <w:r w:rsidR="00A2017B" w:rsidRPr="001A02A6">
        <w:rPr>
          <w:rFonts w:ascii="Times New Roman" w:hAnsi="Times New Roman"/>
          <w:sz w:val="20"/>
          <w:szCs w:val="20"/>
        </w:rPr>
        <w:t xml:space="preserve">, </w:t>
      </w:r>
      <w:r w:rsidR="005D18F7" w:rsidRPr="001A02A6">
        <w:rPr>
          <w:rFonts w:ascii="Times New Roman" w:hAnsi="Times New Roman"/>
          <w:sz w:val="20"/>
          <w:szCs w:val="20"/>
        </w:rPr>
        <w:t xml:space="preserve">горькие вещества, фитостерины, камедь. </w:t>
      </w:r>
    </w:p>
    <w:p w:rsidR="00193FA5" w:rsidRPr="001A02A6" w:rsidRDefault="00265EC9" w:rsidP="00017C0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193FA5" w:rsidRPr="001A02A6">
        <w:rPr>
          <w:rFonts w:ascii="Times New Roman" w:hAnsi="Times New Roman"/>
          <w:sz w:val="20"/>
          <w:szCs w:val="20"/>
        </w:rPr>
        <w:t xml:space="preserve"> </w:t>
      </w:r>
      <w:r w:rsidR="00180EB9" w:rsidRPr="001A02A6">
        <w:rPr>
          <w:rFonts w:ascii="Times New Roman" w:hAnsi="Times New Roman"/>
          <w:sz w:val="20"/>
          <w:szCs w:val="20"/>
        </w:rPr>
        <w:t>Цветки обладают желчегонным свойств</w:t>
      </w:r>
      <w:r w:rsidR="00017C0B" w:rsidRPr="001A02A6">
        <w:rPr>
          <w:rFonts w:ascii="Times New Roman" w:hAnsi="Times New Roman"/>
          <w:sz w:val="20"/>
          <w:szCs w:val="20"/>
        </w:rPr>
        <w:t>ом</w:t>
      </w:r>
      <w:r w:rsidR="00180EB9" w:rsidRPr="001A02A6">
        <w:rPr>
          <w:rFonts w:ascii="Times New Roman" w:hAnsi="Times New Roman"/>
          <w:sz w:val="20"/>
          <w:szCs w:val="20"/>
        </w:rPr>
        <w:t xml:space="preserve">, а также оказывают кровоостанавливающее </w:t>
      </w:r>
      <w:r w:rsidR="00524295" w:rsidRPr="001A02A6">
        <w:rPr>
          <w:rFonts w:ascii="Times New Roman" w:hAnsi="Times New Roman"/>
          <w:sz w:val="20"/>
          <w:szCs w:val="20"/>
        </w:rPr>
        <w:t>и</w:t>
      </w:r>
      <w:r w:rsidR="00180EB9" w:rsidRPr="001A02A6">
        <w:rPr>
          <w:rFonts w:ascii="Times New Roman" w:hAnsi="Times New Roman"/>
          <w:sz w:val="20"/>
          <w:szCs w:val="20"/>
        </w:rPr>
        <w:t xml:space="preserve"> тонизиру</w:t>
      </w:r>
      <w:r w:rsidR="00180EB9" w:rsidRPr="001A02A6">
        <w:rPr>
          <w:rFonts w:ascii="Times New Roman" w:hAnsi="Times New Roman"/>
          <w:sz w:val="20"/>
          <w:szCs w:val="20"/>
        </w:rPr>
        <w:t>ю</w:t>
      </w:r>
      <w:r w:rsidR="00180EB9" w:rsidRPr="001A02A6">
        <w:rPr>
          <w:rFonts w:ascii="Times New Roman" w:hAnsi="Times New Roman"/>
          <w:sz w:val="20"/>
          <w:szCs w:val="20"/>
        </w:rPr>
        <w:t>щее действие на центральную не</w:t>
      </w:r>
      <w:r w:rsidR="009C78CA" w:rsidRPr="001A02A6">
        <w:rPr>
          <w:rFonts w:ascii="Times New Roman" w:hAnsi="Times New Roman"/>
          <w:sz w:val="20"/>
          <w:szCs w:val="20"/>
        </w:rPr>
        <w:t xml:space="preserve">рвную систему, а в больших </w:t>
      </w:r>
      <w:r w:rsidR="005B70DD" w:rsidRPr="001A02A6">
        <w:rPr>
          <w:rFonts w:ascii="Times New Roman" w:hAnsi="Times New Roman"/>
          <w:sz w:val="20"/>
          <w:szCs w:val="20"/>
        </w:rPr>
        <w:t>колич</w:t>
      </w:r>
      <w:r w:rsidR="005B70DD" w:rsidRPr="001A02A6">
        <w:rPr>
          <w:rFonts w:ascii="Times New Roman" w:hAnsi="Times New Roman"/>
          <w:sz w:val="20"/>
          <w:szCs w:val="20"/>
        </w:rPr>
        <w:t>е</w:t>
      </w:r>
      <w:r w:rsidR="005B70DD" w:rsidRPr="001A02A6">
        <w:rPr>
          <w:rFonts w:ascii="Times New Roman" w:hAnsi="Times New Roman"/>
          <w:sz w:val="20"/>
          <w:szCs w:val="20"/>
        </w:rPr>
        <w:t xml:space="preserve">ствах </w:t>
      </w:r>
      <w:r w:rsidR="009C78CA" w:rsidRPr="001A02A6">
        <w:rPr>
          <w:rFonts w:ascii="Times New Roman" w:hAnsi="Times New Roman"/>
          <w:sz w:val="20"/>
          <w:szCs w:val="20"/>
        </w:rPr>
        <w:t>– седативное и предотвращающее</w:t>
      </w:r>
      <w:r w:rsidR="00180EB9" w:rsidRPr="001A02A6">
        <w:rPr>
          <w:rFonts w:ascii="Times New Roman" w:hAnsi="Times New Roman"/>
          <w:sz w:val="20"/>
          <w:szCs w:val="20"/>
        </w:rPr>
        <w:t xml:space="preserve"> развитие судорог.</w:t>
      </w:r>
    </w:p>
    <w:p w:rsidR="00265EC9" w:rsidRPr="001A02A6" w:rsidRDefault="00265EC9" w:rsidP="00017C0B">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Предшественники.</w:t>
      </w:r>
      <w:r w:rsidR="001433B3" w:rsidRPr="001A02A6">
        <w:rPr>
          <w:rFonts w:ascii="Times New Roman" w:hAnsi="Times New Roman"/>
          <w:sz w:val="20"/>
          <w:szCs w:val="20"/>
        </w:rPr>
        <w:t xml:space="preserve"> </w:t>
      </w:r>
      <w:r w:rsidR="009C78CA" w:rsidRPr="001A02A6">
        <w:rPr>
          <w:rFonts w:ascii="Times New Roman" w:hAnsi="Times New Roman"/>
          <w:sz w:val="20"/>
          <w:szCs w:val="20"/>
        </w:rPr>
        <w:t>О</w:t>
      </w:r>
      <w:r w:rsidR="001433B3" w:rsidRPr="001A02A6">
        <w:rPr>
          <w:rFonts w:ascii="Times New Roman" w:hAnsi="Times New Roman"/>
          <w:sz w:val="20"/>
          <w:szCs w:val="20"/>
        </w:rPr>
        <w:t>зимые</w:t>
      </w:r>
      <w:r w:rsidR="009C78CA" w:rsidRPr="001A02A6">
        <w:rPr>
          <w:rFonts w:ascii="Times New Roman" w:hAnsi="Times New Roman"/>
          <w:sz w:val="20"/>
          <w:szCs w:val="20"/>
        </w:rPr>
        <w:t xml:space="preserve"> зерновые культуры</w:t>
      </w:r>
      <w:r w:rsidR="001433B3" w:rsidRPr="001A02A6">
        <w:rPr>
          <w:rFonts w:ascii="Times New Roman" w:hAnsi="Times New Roman"/>
          <w:sz w:val="20"/>
          <w:szCs w:val="20"/>
        </w:rPr>
        <w:t xml:space="preserve">, </w:t>
      </w:r>
      <w:proofErr w:type="gramStart"/>
      <w:r w:rsidR="001433B3" w:rsidRPr="001A02A6">
        <w:rPr>
          <w:rFonts w:ascii="Times New Roman" w:hAnsi="Times New Roman"/>
          <w:sz w:val="20"/>
          <w:szCs w:val="20"/>
        </w:rPr>
        <w:t>вико</w:t>
      </w:r>
      <w:r w:rsidR="00017C0B" w:rsidRPr="001A02A6">
        <w:rPr>
          <w:rFonts w:ascii="Times New Roman" w:hAnsi="Times New Roman"/>
          <w:sz w:val="20"/>
          <w:szCs w:val="20"/>
        </w:rPr>
        <w:t>-</w:t>
      </w:r>
      <w:r w:rsidR="001433B3" w:rsidRPr="001A02A6">
        <w:rPr>
          <w:rFonts w:ascii="Times New Roman" w:hAnsi="Times New Roman"/>
          <w:sz w:val="20"/>
          <w:szCs w:val="20"/>
        </w:rPr>
        <w:t>овся</w:t>
      </w:r>
      <w:r w:rsidR="001D0E8D" w:rsidRPr="001A02A6">
        <w:rPr>
          <w:rFonts w:ascii="Times New Roman" w:hAnsi="Times New Roman"/>
          <w:sz w:val="20"/>
          <w:szCs w:val="20"/>
        </w:rPr>
        <w:t>ная</w:t>
      </w:r>
      <w:proofErr w:type="gramEnd"/>
      <w:r w:rsidR="001D0E8D" w:rsidRPr="001A02A6">
        <w:rPr>
          <w:rFonts w:ascii="Times New Roman" w:hAnsi="Times New Roman"/>
          <w:sz w:val="20"/>
          <w:szCs w:val="20"/>
        </w:rPr>
        <w:t xml:space="preserve"> смесь</w:t>
      </w:r>
      <w:r w:rsidR="001433B3" w:rsidRPr="001A02A6">
        <w:rPr>
          <w:rFonts w:ascii="Times New Roman" w:hAnsi="Times New Roman"/>
          <w:sz w:val="20"/>
          <w:szCs w:val="20"/>
        </w:rPr>
        <w:t>, люпиновый пар и пропашные культуры.</w:t>
      </w:r>
    </w:p>
    <w:p w:rsidR="00265EC9" w:rsidRPr="001A02A6" w:rsidRDefault="001D0E8D" w:rsidP="00017C0B">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Применение удобрений</w:t>
      </w:r>
      <w:r w:rsidR="00265EC9" w:rsidRPr="001A02A6">
        <w:rPr>
          <w:rFonts w:ascii="Times New Roman" w:hAnsi="Times New Roman"/>
          <w:i/>
          <w:sz w:val="20"/>
          <w:szCs w:val="20"/>
        </w:rPr>
        <w:t>.</w:t>
      </w:r>
      <w:r w:rsidR="003377FA" w:rsidRPr="001A02A6">
        <w:rPr>
          <w:rFonts w:ascii="Times New Roman" w:hAnsi="Times New Roman"/>
          <w:sz w:val="20"/>
          <w:szCs w:val="20"/>
        </w:rPr>
        <w:t xml:space="preserve"> По</w:t>
      </w:r>
      <w:r w:rsidR="009C78CA" w:rsidRPr="001A02A6">
        <w:rPr>
          <w:rFonts w:ascii="Times New Roman" w:hAnsi="Times New Roman"/>
          <w:sz w:val="20"/>
          <w:szCs w:val="20"/>
        </w:rPr>
        <w:t>д основную обработку почвы</w:t>
      </w:r>
      <w:r w:rsidR="003377FA" w:rsidRPr="001A02A6">
        <w:rPr>
          <w:rFonts w:ascii="Times New Roman" w:hAnsi="Times New Roman"/>
          <w:sz w:val="20"/>
          <w:szCs w:val="20"/>
        </w:rPr>
        <w:t xml:space="preserve"> вносят </w:t>
      </w:r>
      <w:r w:rsidR="00017C0B" w:rsidRPr="001A02A6">
        <w:rPr>
          <w:rFonts w:ascii="Times New Roman" w:hAnsi="Times New Roman"/>
          <w:sz w:val="20"/>
          <w:szCs w:val="20"/>
        </w:rPr>
        <w:br/>
      </w:r>
      <w:r w:rsidR="003377FA" w:rsidRPr="001A02A6">
        <w:rPr>
          <w:rFonts w:ascii="Times New Roman" w:hAnsi="Times New Roman"/>
          <w:sz w:val="20"/>
          <w:szCs w:val="20"/>
        </w:rPr>
        <w:t>3</w:t>
      </w:r>
      <w:r w:rsidR="009C78CA" w:rsidRPr="001A02A6">
        <w:rPr>
          <w:rFonts w:ascii="Times New Roman" w:hAnsi="Times New Roman"/>
          <w:sz w:val="20"/>
          <w:szCs w:val="20"/>
        </w:rPr>
        <w:t>0–</w:t>
      </w:r>
      <w:r w:rsidR="003377FA" w:rsidRPr="001A02A6">
        <w:rPr>
          <w:rFonts w:ascii="Times New Roman" w:hAnsi="Times New Roman"/>
          <w:sz w:val="20"/>
          <w:szCs w:val="20"/>
        </w:rPr>
        <w:t>4</w:t>
      </w:r>
      <w:r w:rsidR="009C78CA" w:rsidRPr="001A02A6">
        <w:rPr>
          <w:rFonts w:ascii="Times New Roman" w:hAnsi="Times New Roman"/>
          <w:sz w:val="20"/>
          <w:szCs w:val="20"/>
        </w:rPr>
        <w:t>0 т/га</w:t>
      </w:r>
      <w:r w:rsidR="003377FA" w:rsidRPr="001A02A6">
        <w:rPr>
          <w:rFonts w:ascii="Times New Roman" w:hAnsi="Times New Roman"/>
          <w:sz w:val="20"/>
          <w:szCs w:val="20"/>
        </w:rPr>
        <w:t xml:space="preserve"> перепревшего навоза или </w:t>
      </w:r>
      <w:proofErr w:type="gramStart"/>
      <w:r w:rsidR="003377FA" w:rsidRPr="001A02A6">
        <w:rPr>
          <w:rFonts w:ascii="Times New Roman" w:hAnsi="Times New Roman"/>
          <w:sz w:val="20"/>
          <w:szCs w:val="20"/>
        </w:rPr>
        <w:t>тор</w:t>
      </w:r>
      <w:r w:rsidR="00A2017B" w:rsidRPr="001A02A6">
        <w:rPr>
          <w:rFonts w:ascii="Times New Roman" w:hAnsi="Times New Roman"/>
          <w:sz w:val="20"/>
          <w:szCs w:val="20"/>
        </w:rPr>
        <w:t>фо</w:t>
      </w:r>
      <w:r w:rsidR="000374ED" w:rsidRPr="001A02A6">
        <w:rPr>
          <w:rFonts w:ascii="Times New Roman" w:hAnsi="Times New Roman"/>
          <w:sz w:val="20"/>
          <w:szCs w:val="20"/>
        </w:rPr>
        <w:t>-навозного</w:t>
      </w:r>
      <w:proofErr w:type="gramEnd"/>
      <w:r w:rsidR="000374ED" w:rsidRPr="001A02A6">
        <w:rPr>
          <w:rFonts w:ascii="Times New Roman" w:hAnsi="Times New Roman"/>
          <w:sz w:val="20"/>
          <w:szCs w:val="20"/>
        </w:rPr>
        <w:t xml:space="preserve"> </w:t>
      </w:r>
      <w:r w:rsidR="00A2017B" w:rsidRPr="001A02A6">
        <w:rPr>
          <w:rFonts w:ascii="Times New Roman" w:hAnsi="Times New Roman"/>
          <w:sz w:val="20"/>
          <w:szCs w:val="20"/>
        </w:rPr>
        <w:t>компоста</w:t>
      </w:r>
      <w:r w:rsidR="00017C0B" w:rsidRPr="001A02A6">
        <w:rPr>
          <w:rFonts w:ascii="Times New Roman" w:hAnsi="Times New Roman"/>
          <w:sz w:val="20"/>
          <w:szCs w:val="20"/>
        </w:rPr>
        <w:t>,</w:t>
      </w:r>
      <w:r w:rsidR="00A2017B" w:rsidRPr="001A02A6">
        <w:rPr>
          <w:rFonts w:ascii="Times New Roman" w:hAnsi="Times New Roman"/>
          <w:sz w:val="20"/>
          <w:szCs w:val="20"/>
        </w:rPr>
        <w:t xml:space="preserve"> 3,0–4,0 ц/га</w:t>
      </w:r>
      <w:r w:rsidR="003377FA" w:rsidRPr="001A02A6">
        <w:rPr>
          <w:rFonts w:ascii="Times New Roman" w:hAnsi="Times New Roman"/>
          <w:sz w:val="20"/>
          <w:szCs w:val="20"/>
        </w:rPr>
        <w:t xml:space="preserve"> суперфос</w:t>
      </w:r>
      <w:r w:rsidR="00A2017B" w:rsidRPr="001A02A6">
        <w:rPr>
          <w:rFonts w:ascii="Times New Roman" w:hAnsi="Times New Roman"/>
          <w:sz w:val="20"/>
          <w:szCs w:val="20"/>
        </w:rPr>
        <w:t>фата</w:t>
      </w:r>
      <w:r w:rsidR="00017C0B" w:rsidRPr="001A02A6">
        <w:rPr>
          <w:rFonts w:ascii="Times New Roman" w:hAnsi="Times New Roman"/>
          <w:sz w:val="20"/>
          <w:szCs w:val="20"/>
        </w:rPr>
        <w:t>,</w:t>
      </w:r>
      <w:r w:rsidR="00A2017B" w:rsidRPr="001A02A6">
        <w:rPr>
          <w:rFonts w:ascii="Times New Roman" w:hAnsi="Times New Roman"/>
          <w:sz w:val="20"/>
          <w:szCs w:val="20"/>
        </w:rPr>
        <w:t xml:space="preserve"> 1,0–1,5 ц/га</w:t>
      </w:r>
      <w:r w:rsidR="003377FA" w:rsidRPr="001A02A6">
        <w:rPr>
          <w:rFonts w:ascii="Times New Roman" w:hAnsi="Times New Roman"/>
          <w:sz w:val="20"/>
          <w:szCs w:val="20"/>
        </w:rPr>
        <w:t xml:space="preserve"> калийной со</w:t>
      </w:r>
      <w:r w:rsidR="00A2017B" w:rsidRPr="001A02A6">
        <w:rPr>
          <w:rFonts w:ascii="Times New Roman" w:hAnsi="Times New Roman"/>
          <w:sz w:val="20"/>
          <w:szCs w:val="20"/>
        </w:rPr>
        <w:t>ли и</w:t>
      </w:r>
      <w:r w:rsidR="003377FA" w:rsidRPr="001A02A6">
        <w:rPr>
          <w:rFonts w:ascii="Times New Roman" w:hAnsi="Times New Roman"/>
          <w:sz w:val="20"/>
          <w:szCs w:val="20"/>
        </w:rPr>
        <w:t xml:space="preserve"> 1</w:t>
      </w:r>
      <w:r w:rsidR="00A2017B" w:rsidRPr="001A02A6">
        <w:rPr>
          <w:rFonts w:ascii="Times New Roman" w:hAnsi="Times New Roman"/>
          <w:sz w:val="20"/>
          <w:szCs w:val="20"/>
        </w:rPr>
        <w:t>,</w:t>
      </w:r>
      <w:r w:rsidR="003377FA" w:rsidRPr="001A02A6">
        <w:rPr>
          <w:rFonts w:ascii="Times New Roman" w:hAnsi="Times New Roman"/>
          <w:sz w:val="20"/>
          <w:szCs w:val="20"/>
        </w:rPr>
        <w:t>5</w:t>
      </w:r>
      <w:r w:rsidR="00A2017B" w:rsidRPr="001A02A6">
        <w:rPr>
          <w:rFonts w:ascii="Times New Roman" w:hAnsi="Times New Roman"/>
          <w:sz w:val="20"/>
          <w:szCs w:val="20"/>
        </w:rPr>
        <w:t>–2,0 ц/га</w:t>
      </w:r>
      <w:r w:rsidR="003377FA" w:rsidRPr="001A02A6">
        <w:rPr>
          <w:rFonts w:ascii="Times New Roman" w:hAnsi="Times New Roman"/>
          <w:sz w:val="20"/>
          <w:szCs w:val="20"/>
        </w:rPr>
        <w:t xml:space="preserve"> аммиа</w:t>
      </w:r>
      <w:r w:rsidR="003377FA" w:rsidRPr="001A02A6">
        <w:rPr>
          <w:rFonts w:ascii="Times New Roman" w:hAnsi="Times New Roman"/>
          <w:sz w:val="20"/>
          <w:szCs w:val="20"/>
        </w:rPr>
        <w:t>ч</w:t>
      </w:r>
      <w:r w:rsidR="003377FA" w:rsidRPr="001A02A6">
        <w:rPr>
          <w:rFonts w:ascii="Times New Roman" w:hAnsi="Times New Roman"/>
          <w:sz w:val="20"/>
          <w:szCs w:val="20"/>
        </w:rPr>
        <w:lastRenderedPageBreak/>
        <w:t>ной селит</w:t>
      </w:r>
      <w:r w:rsidR="00A2017B" w:rsidRPr="001A02A6">
        <w:rPr>
          <w:rFonts w:ascii="Times New Roman" w:hAnsi="Times New Roman"/>
          <w:sz w:val="20"/>
          <w:szCs w:val="20"/>
        </w:rPr>
        <w:t>ры</w:t>
      </w:r>
      <w:r w:rsidR="003377FA" w:rsidRPr="001A02A6">
        <w:rPr>
          <w:rFonts w:ascii="Times New Roman" w:hAnsi="Times New Roman"/>
          <w:sz w:val="20"/>
          <w:szCs w:val="20"/>
        </w:rPr>
        <w:t>.</w:t>
      </w:r>
      <w:r w:rsidRPr="001A02A6">
        <w:rPr>
          <w:rFonts w:ascii="Times New Roman" w:hAnsi="Times New Roman"/>
          <w:sz w:val="20"/>
          <w:szCs w:val="20"/>
        </w:rPr>
        <w:t xml:space="preserve"> Растения в </w:t>
      </w:r>
      <w:r w:rsidR="002D0B76" w:rsidRPr="001A02A6">
        <w:rPr>
          <w:rFonts w:ascii="Times New Roman" w:hAnsi="Times New Roman"/>
          <w:sz w:val="20"/>
          <w:szCs w:val="20"/>
        </w:rPr>
        <w:t xml:space="preserve">период </w:t>
      </w:r>
      <w:r w:rsidRPr="001A02A6">
        <w:rPr>
          <w:rFonts w:ascii="Times New Roman" w:hAnsi="Times New Roman"/>
          <w:sz w:val="20"/>
          <w:szCs w:val="20"/>
        </w:rPr>
        <w:t xml:space="preserve">активной вегетации подкармливают разбавленной навозной жижей </w:t>
      </w:r>
      <w:r w:rsidR="002D0B76" w:rsidRPr="001A02A6">
        <w:rPr>
          <w:rFonts w:ascii="Times New Roman" w:hAnsi="Times New Roman"/>
          <w:sz w:val="20"/>
          <w:szCs w:val="20"/>
        </w:rPr>
        <w:t>(</w:t>
      </w:r>
      <w:r w:rsidRPr="001A02A6">
        <w:rPr>
          <w:rFonts w:ascii="Times New Roman" w:hAnsi="Times New Roman"/>
          <w:sz w:val="20"/>
          <w:szCs w:val="20"/>
        </w:rPr>
        <w:t>1:10</w:t>
      </w:r>
      <w:r w:rsidR="002D0B76" w:rsidRPr="001A02A6">
        <w:rPr>
          <w:rFonts w:ascii="Times New Roman" w:hAnsi="Times New Roman"/>
          <w:sz w:val="20"/>
          <w:szCs w:val="20"/>
        </w:rPr>
        <w:t>)</w:t>
      </w:r>
      <w:r w:rsidRPr="001A02A6">
        <w:rPr>
          <w:rFonts w:ascii="Times New Roman" w:hAnsi="Times New Roman"/>
          <w:sz w:val="20"/>
          <w:szCs w:val="20"/>
        </w:rPr>
        <w:t>.</w:t>
      </w:r>
    </w:p>
    <w:p w:rsidR="00550960" w:rsidRPr="001A02A6" w:rsidRDefault="00265EC9" w:rsidP="00017C0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 посадка.</w:t>
      </w:r>
      <w:r w:rsidR="008B4BDA" w:rsidRPr="001A02A6">
        <w:rPr>
          <w:rFonts w:ascii="Times New Roman" w:hAnsi="Times New Roman"/>
          <w:sz w:val="20"/>
          <w:szCs w:val="20"/>
        </w:rPr>
        <w:t xml:space="preserve"> </w:t>
      </w:r>
      <w:proofErr w:type="gramStart"/>
      <w:r w:rsidR="000C62C8" w:rsidRPr="001A02A6">
        <w:rPr>
          <w:rFonts w:ascii="Times New Roman" w:hAnsi="Times New Roman"/>
          <w:sz w:val="20"/>
          <w:szCs w:val="20"/>
        </w:rPr>
        <w:t>При посеве семенами в грунт нарезают бо</w:t>
      </w:r>
      <w:r w:rsidR="001D0E8D" w:rsidRPr="001A02A6">
        <w:rPr>
          <w:rFonts w:ascii="Times New Roman" w:hAnsi="Times New Roman"/>
          <w:sz w:val="20"/>
          <w:szCs w:val="20"/>
        </w:rPr>
        <w:t>роздки</w:t>
      </w:r>
      <w:r w:rsidR="000C62C8" w:rsidRPr="001A02A6">
        <w:rPr>
          <w:rFonts w:ascii="Times New Roman" w:hAnsi="Times New Roman"/>
          <w:sz w:val="20"/>
          <w:szCs w:val="20"/>
        </w:rPr>
        <w:t xml:space="preserve"> глубиной </w:t>
      </w:r>
      <w:smartTag w:uri="urn:schemas-microsoft-com:office:smarttags" w:element="metricconverter">
        <w:smartTagPr>
          <w:attr w:name="ProductID" w:val="2 см"/>
        </w:smartTagPr>
        <w:r w:rsidR="000C62C8" w:rsidRPr="001A02A6">
          <w:rPr>
            <w:rFonts w:ascii="Times New Roman" w:hAnsi="Times New Roman"/>
            <w:sz w:val="20"/>
            <w:szCs w:val="20"/>
          </w:rPr>
          <w:t>2 см</w:t>
        </w:r>
      </w:smartTag>
      <w:r w:rsidR="000C62C8" w:rsidRPr="001A02A6">
        <w:rPr>
          <w:rFonts w:ascii="Times New Roman" w:hAnsi="Times New Roman"/>
          <w:sz w:val="20"/>
          <w:szCs w:val="20"/>
        </w:rPr>
        <w:t xml:space="preserve"> на расстоянии 30–</w:t>
      </w:r>
      <w:smartTag w:uri="urn:schemas-microsoft-com:office:smarttags" w:element="metricconverter">
        <w:smartTagPr>
          <w:attr w:name="ProductID" w:val="40 см"/>
        </w:smartTagPr>
        <w:r w:rsidR="000C62C8" w:rsidRPr="001A02A6">
          <w:rPr>
            <w:rFonts w:ascii="Times New Roman" w:hAnsi="Times New Roman"/>
            <w:sz w:val="20"/>
            <w:szCs w:val="20"/>
          </w:rPr>
          <w:t>40 см</w:t>
        </w:r>
      </w:smartTag>
      <w:r w:rsidR="000C62C8" w:rsidRPr="001A02A6">
        <w:rPr>
          <w:rFonts w:ascii="Times New Roman" w:hAnsi="Times New Roman"/>
          <w:sz w:val="20"/>
          <w:szCs w:val="20"/>
        </w:rPr>
        <w:t xml:space="preserve">. </w:t>
      </w:r>
      <w:r w:rsidR="008B4BDA" w:rsidRPr="001A02A6">
        <w:rPr>
          <w:rFonts w:ascii="Times New Roman" w:hAnsi="Times New Roman"/>
          <w:sz w:val="20"/>
          <w:szCs w:val="20"/>
        </w:rPr>
        <w:t xml:space="preserve">Семена </w:t>
      </w:r>
      <w:r w:rsidR="00550960" w:rsidRPr="001A02A6">
        <w:rPr>
          <w:rFonts w:ascii="Times New Roman" w:hAnsi="Times New Roman"/>
          <w:sz w:val="20"/>
          <w:szCs w:val="20"/>
        </w:rPr>
        <w:t xml:space="preserve">высевают </w:t>
      </w:r>
      <w:r w:rsidR="008B4BDA" w:rsidRPr="001A02A6">
        <w:rPr>
          <w:rFonts w:ascii="Times New Roman" w:hAnsi="Times New Roman"/>
          <w:sz w:val="20"/>
          <w:szCs w:val="20"/>
        </w:rPr>
        <w:t xml:space="preserve">осенью </w:t>
      </w:r>
      <w:r w:rsidR="000C62C8" w:rsidRPr="001A02A6">
        <w:rPr>
          <w:rFonts w:ascii="Times New Roman" w:hAnsi="Times New Roman"/>
          <w:sz w:val="20"/>
          <w:szCs w:val="20"/>
        </w:rPr>
        <w:t xml:space="preserve">при устойчивом похолодании </w:t>
      </w:r>
      <w:r w:rsidR="008B4BDA" w:rsidRPr="001A02A6">
        <w:rPr>
          <w:rFonts w:ascii="Times New Roman" w:hAnsi="Times New Roman"/>
          <w:sz w:val="20"/>
          <w:szCs w:val="20"/>
        </w:rPr>
        <w:t>в почву на глуби</w:t>
      </w:r>
      <w:r w:rsidR="00A2017B" w:rsidRPr="001A02A6">
        <w:rPr>
          <w:rFonts w:ascii="Times New Roman" w:hAnsi="Times New Roman"/>
          <w:sz w:val="20"/>
          <w:szCs w:val="20"/>
        </w:rPr>
        <w:t>ну 1–</w:t>
      </w:r>
      <w:smartTag w:uri="urn:schemas-microsoft-com:office:smarttags" w:element="metricconverter">
        <w:smartTagPr>
          <w:attr w:name="ProductID" w:val="1,5 см"/>
        </w:smartTagPr>
        <w:r w:rsidR="008B4BDA" w:rsidRPr="001A02A6">
          <w:rPr>
            <w:rFonts w:ascii="Times New Roman" w:hAnsi="Times New Roman"/>
            <w:sz w:val="20"/>
            <w:szCs w:val="20"/>
          </w:rPr>
          <w:t>1,5 см</w:t>
        </w:r>
      </w:smartTag>
      <w:r w:rsidR="000C62C8" w:rsidRPr="001A02A6">
        <w:rPr>
          <w:rFonts w:ascii="Times New Roman" w:hAnsi="Times New Roman"/>
          <w:sz w:val="20"/>
          <w:szCs w:val="20"/>
        </w:rPr>
        <w:t xml:space="preserve"> по 20</w:t>
      </w:r>
      <w:r w:rsidR="000374ED" w:rsidRPr="001A02A6">
        <w:rPr>
          <w:rFonts w:ascii="Times New Roman" w:hAnsi="Times New Roman"/>
          <w:sz w:val="20"/>
          <w:szCs w:val="20"/>
        </w:rPr>
        <w:t>–50 шт. на 1</w:t>
      </w:r>
      <w:r w:rsidR="000C62C8" w:rsidRPr="001A02A6">
        <w:rPr>
          <w:rFonts w:ascii="Times New Roman" w:hAnsi="Times New Roman"/>
          <w:sz w:val="20"/>
          <w:szCs w:val="20"/>
        </w:rPr>
        <w:t xml:space="preserve"> м </w:t>
      </w:r>
      <w:r w:rsidR="000374ED" w:rsidRPr="001A02A6">
        <w:rPr>
          <w:rFonts w:ascii="Times New Roman" w:hAnsi="Times New Roman"/>
          <w:sz w:val="20"/>
          <w:szCs w:val="20"/>
        </w:rPr>
        <w:t xml:space="preserve">рядка </w:t>
      </w:r>
      <w:r w:rsidR="000C62C8" w:rsidRPr="001A02A6">
        <w:rPr>
          <w:rFonts w:ascii="Times New Roman" w:hAnsi="Times New Roman"/>
          <w:sz w:val="20"/>
          <w:szCs w:val="20"/>
        </w:rPr>
        <w:t>и присыпают торфом или дерновой почвой слоем 1–</w:t>
      </w:r>
      <w:smartTag w:uri="urn:schemas-microsoft-com:office:smarttags" w:element="metricconverter">
        <w:smartTagPr>
          <w:attr w:name="ProductID" w:val="2 см"/>
        </w:smartTagPr>
        <w:r w:rsidR="000C62C8" w:rsidRPr="001A02A6">
          <w:rPr>
            <w:rFonts w:ascii="Times New Roman" w:hAnsi="Times New Roman"/>
            <w:sz w:val="20"/>
            <w:szCs w:val="20"/>
          </w:rPr>
          <w:t>2 см</w:t>
        </w:r>
      </w:smartTag>
      <w:r w:rsidR="008B4BDA" w:rsidRPr="001A02A6">
        <w:rPr>
          <w:rFonts w:ascii="Times New Roman" w:hAnsi="Times New Roman"/>
          <w:sz w:val="20"/>
          <w:szCs w:val="20"/>
        </w:rPr>
        <w:t>.</w:t>
      </w:r>
      <w:r w:rsidR="000C62C8" w:rsidRPr="001A02A6">
        <w:rPr>
          <w:rFonts w:ascii="Times New Roman" w:hAnsi="Times New Roman"/>
          <w:sz w:val="20"/>
          <w:szCs w:val="20"/>
        </w:rPr>
        <w:t xml:space="preserve"> </w:t>
      </w:r>
      <w:r w:rsidR="00FA4904" w:rsidRPr="001A02A6">
        <w:rPr>
          <w:rFonts w:ascii="Times New Roman" w:hAnsi="Times New Roman"/>
          <w:sz w:val="20"/>
          <w:szCs w:val="20"/>
        </w:rPr>
        <w:t>Для получения</w:t>
      </w:r>
      <w:r w:rsidR="00550960" w:rsidRPr="001A02A6">
        <w:rPr>
          <w:rFonts w:ascii="Times New Roman" w:hAnsi="Times New Roman"/>
          <w:sz w:val="20"/>
          <w:szCs w:val="20"/>
        </w:rPr>
        <w:t xml:space="preserve"> р</w:t>
      </w:r>
      <w:r w:rsidR="00FA4904" w:rsidRPr="001A02A6">
        <w:rPr>
          <w:rFonts w:ascii="Times New Roman" w:hAnsi="Times New Roman"/>
          <w:sz w:val="20"/>
          <w:szCs w:val="20"/>
        </w:rPr>
        <w:t>ассады</w:t>
      </w:r>
      <w:r w:rsidR="008B4BDA" w:rsidRPr="001A02A6">
        <w:rPr>
          <w:rFonts w:ascii="Times New Roman" w:hAnsi="Times New Roman"/>
          <w:sz w:val="20"/>
          <w:szCs w:val="20"/>
        </w:rPr>
        <w:t xml:space="preserve"> </w:t>
      </w:r>
      <w:r w:rsidR="00550960" w:rsidRPr="001A02A6">
        <w:rPr>
          <w:rFonts w:ascii="Times New Roman" w:hAnsi="Times New Roman"/>
          <w:sz w:val="20"/>
          <w:szCs w:val="20"/>
        </w:rPr>
        <w:t>посев лучше проводить</w:t>
      </w:r>
      <w:r w:rsidR="008B4BDA" w:rsidRPr="001A02A6">
        <w:rPr>
          <w:rFonts w:ascii="Times New Roman" w:hAnsi="Times New Roman"/>
          <w:sz w:val="20"/>
          <w:szCs w:val="20"/>
        </w:rPr>
        <w:t xml:space="preserve"> в </w:t>
      </w:r>
      <w:r w:rsidR="00EA7835" w:rsidRPr="001A02A6">
        <w:rPr>
          <w:rFonts w:ascii="Times New Roman" w:hAnsi="Times New Roman"/>
          <w:sz w:val="20"/>
          <w:szCs w:val="20"/>
        </w:rPr>
        <w:t>торфо-</w:t>
      </w:r>
      <w:r w:rsidR="008B4BDA" w:rsidRPr="001A02A6">
        <w:rPr>
          <w:rFonts w:ascii="Times New Roman" w:hAnsi="Times New Roman"/>
          <w:sz w:val="20"/>
          <w:szCs w:val="20"/>
        </w:rPr>
        <w:t>перегной</w:t>
      </w:r>
      <w:r w:rsidR="00550960" w:rsidRPr="001A02A6">
        <w:rPr>
          <w:rFonts w:ascii="Times New Roman" w:hAnsi="Times New Roman"/>
          <w:sz w:val="20"/>
          <w:szCs w:val="20"/>
        </w:rPr>
        <w:t>ные</w:t>
      </w:r>
      <w:r w:rsidR="008B4BDA" w:rsidRPr="001A02A6">
        <w:rPr>
          <w:rFonts w:ascii="Times New Roman" w:hAnsi="Times New Roman"/>
          <w:sz w:val="20"/>
          <w:szCs w:val="20"/>
        </w:rPr>
        <w:t xml:space="preserve"> гор</w:t>
      </w:r>
      <w:r w:rsidR="00550960" w:rsidRPr="001A02A6">
        <w:rPr>
          <w:rFonts w:ascii="Times New Roman" w:hAnsi="Times New Roman"/>
          <w:sz w:val="20"/>
          <w:szCs w:val="20"/>
        </w:rPr>
        <w:t>шочки</w:t>
      </w:r>
      <w:r w:rsidR="000C62C8" w:rsidRPr="001A02A6">
        <w:rPr>
          <w:rFonts w:ascii="Times New Roman" w:hAnsi="Times New Roman"/>
          <w:sz w:val="20"/>
          <w:szCs w:val="20"/>
        </w:rPr>
        <w:t>, а затем рассаду в</w:t>
      </w:r>
      <w:r w:rsidR="001D0E8D" w:rsidRPr="001A02A6">
        <w:rPr>
          <w:rFonts w:ascii="Times New Roman" w:hAnsi="Times New Roman"/>
          <w:sz w:val="20"/>
          <w:szCs w:val="20"/>
        </w:rPr>
        <w:t>ыса</w:t>
      </w:r>
      <w:r w:rsidR="00EA7835" w:rsidRPr="001A02A6">
        <w:rPr>
          <w:rFonts w:ascii="Times New Roman" w:hAnsi="Times New Roman"/>
          <w:sz w:val="20"/>
          <w:szCs w:val="20"/>
        </w:rPr>
        <w:t>дить</w:t>
      </w:r>
      <w:r w:rsidR="008B4BDA" w:rsidRPr="001A02A6">
        <w:rPr>
          <w:rFonts w:ascii="Times New Roman" w:hAnsi="Times New Roman"/>
          <w:sz w:val="20"/>
          <w:szCs w:val="20"/>
        </w:rPr>
        <w:t xml:space="preserve"> весной в лунки глубиной 10</w:t>
      </w:r>
      <w:r w:rsidR="00550960" w:rsidRPr="001A02A6">
        <w:rPr>
          <w:rFonts w:ascii="Times New Roman" w:hAnsi="Times New Roman"/>
          <w:sz w:val="20"/>
          <w:szCs w:val="20"/>
        </w:rPr>
        <w:t>–</w:t>
      </w:r>
      <w:r w:rsidR="0041494C">
        <w:rPr>
          <w:rFonts w:ascii="Times New Roman" w:hAnsi="Times New Roman"/>
          <w:sz w:val="20"/>
          <w:szCs w:val="20"/>
        </w:rPr>
        <w:t>12</w:t>
      </w:r>
      <w:proofErr w:type="gramEnd"/>
      <w:r w:rsidR="0041494C">
        <w:rPr>
          <w:rFonts w:ascii="Times New Roman" w:hAnsi="Times New Roman"/>
          <w:sz w:val="20"/>
          <w:szCs w:val="20"/>
        </w:rPr>
        <w:t> </w:t>
      </w:r>
      <w:proofErr w:type="gramStart"/>
      <w:r w:rsidR="008B4BDA" w:rsidRPr="001A02A6">
        <w:rPr>
          <w:rFonts w:ascii="Times New Roman" w:hAnsi="Times New Roman"/>
          <w:sz w:val="20"/>
          <w:szCs w:val="20"/>
        </w:rPr>
        <w:t>см</w:t>
      </w:r>
      <w:proofErr w:type="gramEnd"/>
      <w:r w:rsidR="008B4BDA" w:rsidRPr="001A02A6">
        <w:rPr>
          <w:rFonts w:ascii="Times New Roman" w:hAnsi="Times New Roman"/>
          <w:sz w:val="20"/>
          <w:szCs w:val="20"/>
        </w:rPr>
        <w:t xml:space="preserve">. </w:t>
      </w:r>
    </w:p>
    <w:p w:rsidR="00265EC9" w:rsidRPr="001A02A6" w:rsidRDefault="008B4BDA" w:rsidP="00017C0B">
      <w:pPr>
        <w:spacing w:after="0" w:line="240" w:lineRule="auto"/>
        <w:ind w:firstLine="284"/>
        <w:jc w:val="both"/>
        <w:rPr>
          <w:rFonts w:ascii="Times New Roman" w:hAnsi="Times New Roman"/>
          <w:sz w:val="20"/>
          <w:szCs w:val="20"/>
        </w:rPr>
      </w:pPr>
      <w:r w:rsidRPr="001A02A6">
        <w:rPr>
          <w:rFonts w:ascii="Times New Roman" w:hAnsi="Times New Roman"/>
          <w:sz w:val="20"/>
          <w:szCs w:val="20"/>
        </w:rPr>
        <w:t>Посад</w:t>
      </w:r>
      <w:r w:rsidR="000C62C8" w:rsidRPr="001A02A6">
        <w:rPr>
          <w:rFonts w:ascii="Times New Roman" w:hAnsi="Times New Roman"/>
          <w:sz w:val="20"/>
          <w:szCs w:val="20"/>
        </w:rPr>
        <w:t>ку</w:t>
      </w:r>
      <w:r w:rsidRPr="001A02A6">
        <w:rPr>
          <w:rFonts w:ascii="Times New Roman" w:hAnsi="Times New Roman"/>
          <w:sz w:val="20"/>
          <w:szCs w:val="20"/>
        </w:rPr>
        <w:t xml:space="preserve"> корне</w:t>
      </w:r>
      <w:r w:rsidR="000C62C8" w:rsidRPr="001A02A6">
        <w:rPr>
          <w:rFonts w:ascii="Times New Roman" w:hAnsi="Times New Roman"/>
          <w:sz w:val="20"/>
          <w:szCs w:val="20"/>
        </w:rPr>
        <w:t>вищ</w:t>
      </w:r>
      <w:r w:rsidRPr="001A02A6">
        <w:rPr>
          <w:rFonts w:ascii="Times New Roman" w:hAnsi="Times New Roman"/>
          <w:sz w:val="20"/>
          <w:szCs w:val="20"/>
        </w:rPr>
        <w:t xml:space="preserve"> </w:t>
      </w:r>
      <w:r w:rsidR="00550960" w:rsidRPr="001A02A6">
        <w:rPr>
          <w:rFonts w:ascii="Times New Roman" w:hAnsi="Times New Roman"/>
          <w:sz w:val="20"/>
          <w:szCs w:val="20"/>
        </w:rPr>
        <w:t>провод</w:t>
      </w:r>
      <w:r w:rsidR="000C62C8" w:rsidRPr="001A02A6">
        <w:rPr>
          <w:rFonts w:ascii="Times New Roman" w:hAnsi="Times New Roman"/>
          <w:sz w:val="20"/>
          <w:szCs w:val="20"/>
        </w:rPr>
        <w:t>ят</w:t>
      </w:r>
      <w:r w:rsidRPr="001A02A6">
        <w:rPr>
          <w:rFonts w:ascii="Times New Roman" w:hAnsi="Times New Roman"/>
          <w:sz w:val="20"/>
          <w:szCs w:val="20"/>
        </w:rPr>
        <w:t xml:space="preserve"> </w:t>
      </w:r>
      <w:r w:rsidR="00B17CD6" w:rsidRPr="001A02A6">
        <w:rPr>
          <w:rFonts w:ascii="Times New Roman" w:hAnsi="Times New Roman"/>
          <w:sz w:val="20"/>
          <w:szCs w:val="20"/>
        </w:rPr>
        <w:t>не ран</w:t>
      </w:r>
      <w:r w:rsidR="00EA7835" w:rsidRPr="001A02A6">
        <w:rPr>
          <w:rFonts w:ascii="Times New Roman" w:hAnsi="Times New Roman"/>
          <w:sz w:val="20"/>
          <w:szCs w:val="20"/>
        </w:rPr>
        <w:t>ее</w:t>
      </w:r>
      <w:r w:rsidR="00550960" w:rsidRPr="001A02A6">
        <w:rPr>
          <w:rFonts w:ascii="Times New Roman" w:hAnsi="Times New Roman"/>
          <w:sz w:val="20"/>
          <w:szCs w:val="20"/>
        </w:rPr>
        <w:t xml:space="preserve"> перв</w:t>
      </w:r>
      <w:r w:rsidR="000C62C8" w:rsidRPr="001A02A6">
        <w:rPr>
          <w:rFonts w:ascii="Times New Roman" w:hAnsi="Times New Roman"/>
          <w:sz w:val="20"/>
          <w:szCs w:val="20"/>
        </w:rPr>
        <w:t>ой</w:t>
      </w:r>
      <w:r w:rsidR="00550960" w:rsidRPr="001A02A6">
        <w:rPr>
          <w:rFonts w:ascii="Times New Roman" w:hAnsi="Times New Roman"/>
          <w:sz w:val="20"/>
          <w:szCs w:val="20"/>
        </w:rPr>
        <w:t xml:space="preserve"> половин</w:t>
      </w:r>
      <w:r w:rsidR="00B17CD6" w:rsidRPr="001A02A6">
        <w:rPr>
          <w:rFonts w:ascii="Times New Roman" w:hAnsi="Times New Roman"/>
          <w:sz w:val="20"/>
          <w:szCs w:val="20"/>
        </w:rPr>
        <w:t>ы</w:t>
      </w:r>
      <w:r w:rsidRPr="001A02A6">
        <w:rPr>
          <w:rFonts w:ascii="Times New Roman" w:hAnsi="Times New Roman"/>
          <w:sz w:val="20"/>
          <w:szCs w:val="20"/>
        </w:rPr>
        <w:t xml:space="preserve"> сентября</w:t>
      </w:r>
      <w:r w:rsidR="000C62C8" w:rsidRPr="001A02A6">
        <w:rPr>
          <w:rFonts w:ascii="Times New Roman" w:hAnsi="Times New Roman"/>
          <w:sz w:val="20"/>
          <w:szCs w:val="20"/>
        </w:rPr>
        <w:t xml:space="preserve"> или весной</w:t>
      </w:r>
      <w:r w:rsidRPr="001A02A6">
        <w:rPr>
          <w:rFonts w:ascii="Times New Roman" w:hAnsi="Times New Roman"/>
          <w:sz w:val="20"/>
          <w:szCs w:val="20"/>
        </w:rPr>
        <w:t>. Корневища берут от многолетних расте</w:t>
      </w:r>
      <w:r w:rsidR="000C62C8" w:rsidRPr="001A02A6">
        <w:rPr>
          <w:rFonts w:ascii="Times New Roman" w:hAnsi="Times New Roman"/>
          <w:sz w:val="20"/>
          <w:szCs w:val="20"/>
        </w:rPr>
        <w:t>ний, разрезая</w:t>
      </w:r>
      <w:r w:rsidRPr="001A02A6">
        <w:rPr>
          <w:rFonts w:ascii="Times New Roman" w:hAnsi="Times New Roman"/>
          <w:sz w:val="20"/>
          <w:szCs w:val="20"/>
        </w:rPr>
        <w:t xml:space="preserve"> их на куски длиной по 5</w:t>
      </w:r>
      <w:r w:rsidR="000C62C8" w:rsidRPr="001A02A6">
        <w:rPr>
          <w:rFonts w:ascii="Times New Roman" w:hAnsi="Times New Roman"/>
          <w:sz w:val="20"/>
          <w:szCs w:val="20"/>
        </w:rPr>
        <w:t>–</w:t>
      </w:r>
      <w:smartTag w:uri="urn:schemas-microsoft-com:office:smarttags" w:element="metricconverter">
        <w:smartTagPr>
          <w:attr w:name="ProductID" w:val="10 см"/>
        </w:smartTagPr>
        <w:r w:rsidRPr="001A02A6">
          <w:rPr>
            <w:rFonts w:ascii="Times New Roman" w:hAnsi="Times New Roman"/>
            <w:sz w:val="20"/>
            <w:szCs w:val="20"/>
          </w:rPr>
          <w:t>10 см</w:t>
        </w:r>
      </w:smartTag>
      <w:r w:rsidR="000C62C8" w:rsidRPr="001A02A6">
        <w:rPr>
          <w:rFonts w:ascii="Times New Roman" w:hAnsi="Times New Roman"/>
          <w:sz w:val="20"/>
          <w:szCs w:val="20"/>
        </w:rPr>
        <w:t>. В лунки</w:t>
      </w:r>
      <w:r w:rsidRPr="001A02A6">
        <w:rPr>
          <w:rFonts w:ascii="Times New Roman" w:hAnsi="Times New Roman"/>
          <w:sz w:val="20"/>
          <w:szCs w:val="20"/>
        </w:rPr>
        <w:t xml:space="preserve"> глубиной 5</w:t>
      </w:r>
      <w:r w:rsidR="000C62C8" w:rsidRPr="001A02A6">
        <w:rPr>
          <w:rFonts w:ascii="Times New Roman" w:hAnsi="Times New Roman"/>
          <w:sz w:val="20"/>
          <w:szCs w:val="20"/>
        </w:rPr>
        <w:t>–</w:t>
      </w:r>
      <w:smartTag w:uri="urn:schemas-microsoft-com:office:smarttags" w:element="metricconverter">
        <w:smartTagPr>
          <w:attr w:name="ProductID" w:val="6 см"/>
        </w:smartTagPr>
        <w:r w:rsidRPr="001A02A6">
          <w:rPr>
            <w:rFonts w:ascii="Times New Roman" w:hAnsi="Times New Roman"/>
            <w:sz w:val="20"/>
            <w:szCs w:val="20"/>
          </w:rPr>
          <w:t>6 см</w:t>
        </w:r>
      </w:smartTag>
      <w:r w:rsidR="000C62C8" w:rsidRPr="001A02A6">
        <w:rPr>
          <w:rFonts w:ascii="Times New Roman" w:hAnsi="Times New Roman"/>
          <w:sz w:val="20"/>
          <w:szCs w:val="20"/>
        </w:rPr>
        <w:t xml:space="preserve"> помещают по </w:t>
      </w:r>
      <w:r w:rsidR="00EA7835" w:rsidRPr="001A02A6">
        <w:rPr>
          <w:rFonts w:ascii="Times New Roman" w:hAnsi="Times New Roman"/>
          <w:sz w:val="20"/>
          <w:szCs w:val="20"/>
        </w:rPr>
        <w:br/>
      </w:r>
      <w:r w:rsidR="000C62C8" w:rsidRPr="001A02A6">
        <w:rPr>
          <w:rFonts w:ascii="Times New Roman" w:hAnsi="Times New Roman"/>
          <w:sz w:val="20"/>
          <w:szCs w:val="20"/>
        </w:rPr>
        <w:t>2 отрезка корневищ</w:t>
      </w:r>
      <w:r w:rsidRPr="001A02A6">
        <w:rPr>
          <w:rFonts w:ascii="Times New Roman" w:hAnsi="Times New Roman"/>
          <w:sz w:val="20"/>
          <w:szCs w:val="20"/>
        </w:rPr>
        <w:t xml:space="preserve"> и плотно заделывают поч</w:t>
      </w:r>
      <w:r w:rsidR="000C62C8" w:rsidRPr="001A02A6">
        <w:rPr>
          <w:rFonts w:ascii="Times New Roman" w:hAnsi="Times New Roman"/>
          <w:sz w:val="20"/>
          <w:szCs w:val="20"/>
        </w:rPr>
        <w:t xml:space="preserve">вой. </w:t>
      </w:r>
      <w:r w:rsidRPr="001A02A6">
        <w:rPr>
          <w:rFonts w:ascii="Times New Roman" w:hAnsi="Times New Roman"/>
          <w:sz w:val="20"/>
          <w:szCs w:val="20"/>
        </w:rPr>
        <w:t xml:space="preserve">Весной отросшие отрезки корневищ с побегами высаживают в борозды </w:t>
      </w:r>
      <w:r w:rsidR="000C62C8" w:rsidRPr="001A02A6">
        <w:rPr>
          <w:rFonts w:ascii="Times New Roman" w:hAnsi="Times New Roman"/>
          <w:sz w:val="20"/>
          <w:szCs w:val="20"/>
        </w:rPr>
        <w:t>на глубину 10–</w:t>
      </w:r>
      <w:smartTag w:uri="urn:schemas-microsoft-com:office:smarttags" w:element="metricconverter">
        <w:smartTagPr>
          <w:attr w:name="ProductID" w:val="12 см"/>
        </w:smartTagPr>
        <w:r w:rsidR="000C62C8" w:rsidRPr="001A02A6">
          <w:rPr>
            <w:rFonts w:ascii="Times New Roman" w:hAnsi="Times New Roman"/>
            <w:sz w:val="20"/>
            <w:szCs w:val="20"/>
          </w:rPr>
          <w:t>12 см</w:t>
        </w:r>
      </w:smartTag>
      <w:r w:rsidR="000C62C8" w:rsidRPr="001A02A6">
        <w:rPr>
          <w:rFonts w:ascii="Times New Roman" w:hAnsi="Times New Roman"/>
          <w:sz w:val="20"/>
          <w:szCs w:val="20"/>
        </w:rPr>
        <w:t xml:space="preserve"> </w:t>
      </w:r>
      <w:r w:rsidRPr="001A02A6">
        <w:rPr>
          <w:rFonts w:ascii="Times New Roman" w:hAnsi="Times New Roman"/>
          <w:sz w:val="20"/>
          <w:szCs w:val="20"/>
        </w:rPr>
        <w:t>из расчета 5</w:t>
      </w:r>
      <w:r w:rsidR="000C62C8" w:rsidRPr="001A02A6">
        <w:rPr>
          <w:rFonts w:ascii="Times New Roman" w:hAnsi="Times New Roman"/>
          <w:sz w:val="20"/>
          <w:szCs w:val="20"/>
        </w:rPr>
        <w:t>–</w:t>
      </w:r>
      <w:r w:rsidRPr="001A02A6">
        <w:rPr>
          <w:rFonts w:ascii="Times New Roman" w:hAnsi="Times New Roman"/>
          <w:sz w:val="20"/>
          <w:szCs w:val="20"/>
        </w:rPr>
        <w:t>6 рас</w:t>
      </w:r>
      <w:r w:rsidR="000C62C8" w:rsidRPr="001A02A6">
        <w:rPr>
          <w:rFonts w:ascii="Times New Roman" w:hAnsi="Times New Roman"/>
          <w:sz w:val="20"/>
          <w:szCs w:val="20"/>
        </w:rPr>
        <w:t>те</w:t>
      </w:r>
      <w:r w:rsidR="000374ED" w:rsidRPr="001A02A6">
        <w:rPr>
          <w:rFonts w:ascii="Times New Roman" w:hAnsi="Times New Roman"/>
          <w:sz w:val="20"/>
          <w:szCs w:val="20"/>
        </w:rPr>
        <w:t>ний на 1</w:t>
      </w:r>
      <w:r w:rsidRPr="001A02A6">
        <w:rPr>
          <w:rFonts w:ascii="Times New Roman" w:hAnsi="Times New Roman"/>
          <w:sz w:val="20"/>
          <w:szCs w:val="20"/>
        </w:rPr>
        <w:t xml:space="preserve"> м</w:t>
      </w:r>
      <w:r w:rsidR="000374ED" w:rsidRPr="001A02A6">
        <w:rPr>
          <w:rFonts w:ascii="Times New Roman" w:hAnsi="Times New Roman"/>
          <w:sz w:val="20"/>
          <w:szCs w:val="20"/>
        </w:rPr>
        <w:t xml:space="preserve"> рядка</w:t>
      </w:r>
      <w:r w:rsidRPr="001A02A6">
        <w:rPr>
          <w:rFonts w:ascii="Times New Roman" w:hAnsi="Times New Roman"/>
          <w:sz w:val="20"/>
          <w:szCs w:val="20"/>
        </w:rPr>
        <w:t>.</w:t>
      </w:r>
    </w:p>
    <w:p w:rsidR="008B4BDA" w:rsidRPr="001A02A6" w:rsidRDefault="008B4BDA" w:rsidP="00017C0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00B17CD6" w:rsidRPr="001A02A6">
        <w:rPr>
          <w:rFonts w:ascii="Times New Roman" w:hAnsi="Times New Roman"/>
          <w:sz w:val="20"/>
          <w:szCs w:val="20"/>
        </w:rPr>
        <w:t xml:space="preserve"> </w:t>
      </w:r>
      <w:r w:rsidR="002D75F4" w:rsidRPr="001A02A6">
        <w:rPr>
          <w:rFonts w:ascii="Times New Roman" w:hAnsi="Times New Roman"/>
          <w:sz w:val="20"/>
          <w:szCs w:val="20"/>
        </w:rPr>
        <w:t>В первый год п</w:t>
      </w:r>
      <w:r w:rsidR="00B17CD6" w:rsidRPr="001A02A6">
        <w:rPr>
          <w:rFonts w:ascii="Times New Roman" w:hAnsi="Times New Roman"/>
          <w:sz w:val="20"/>
          <w:szCs w:val="20"/>
        </w:rPr>
        <w:t>ри появлении</w:t>
      </w:r>
      <w:r w:rsidRPr="001A02A6">
        <w:rPr>
          <w:rFonts w:ascii="Times New Roman" w:hAnsi="Times New Roman"/>
          <w:sz w:val="20"/>
          <w:szCs w:val="20"/>
        </w:rPr>
        <w:t xml:space="preserve"> равномерных всходов проводят букетировку, о</w:t>
      </w:r>
      <w:r w:rsidR="002D75F4" w:rsidRPr="001A02A6">
        <w:rPr>
          <w:rFonts w:ascii="Times New Roman" w:hAnsi="Times New Roman"/>
          <w:sz w:val="20"/>
          <w:szCs w:val="20"/>
        </w:rPr>
        <w:t>ставляя</w:t>
      </w:r>
      <w:r w:rsidRPr="001A02A6">
        <w:rPr>
          <w:rFonts w:ascii="Times New Roman" w:hAnsi="Times New Roman"/>
          <w:sz w:val="20"/>
          <w:szCs w:val="20"/>
        </w:rPr>
        <w:t xml:space="preserve"> букеты длиной </w:t>
      </w:r>
      <w:smartTag w:uri="urn:schemas-microsoft-com:office:smarttags" w:element="metricconverter">
        <w:smartTagPr>
          <w:attr w:name="ProductID" w:val="30 см"/>
        </w:smartTagPr>
        <w:r w:rsidRPr="001A02A6">
          <w:rPr>
            <w:rFonts w:ascii="Times New Roman" w:hAnsi="Times New Roman"/>
            <w:sz w:val="20"/>
            <w:szCs w:val="20"/>
          </w:rPr>
          <w:t>30 см</w:t>
        </w:r>
      </w:smartTag>
      <w:r w:rsidR="002D75F4" w:rsidRPr="001A02A6">
        <w:rPr>
          <w:rFonts w:ascii="Times New Roman" w:hAnsi="Times New Roman"/>
          <w:sz w:val="20"/>
          <w:szCs w:val="20"/>
        </w:rPr>
        <w:t xml:space="preserve"> и</w:t>
      </w:r>
      <w:r w:rsidRPr="001A02A6">
        <w:rPr>
          <w:rFonts w:ascii="Times New Roman" w:hAnsi="Times New Roman"/>
          <w:sz w:val="20"/>
          <w:szCs w:val="20"/>
        </w:rPr>
        <w:t xml:space="preserve"> вырезая участки рядов по </w:t>
      </w:r>
      <w:smartTag w:uri="urn:schemas-microsoft-com:office:smarttags" w:element="metricconverter">
        <w:smartTagPr>
          <w:attr w:name="ProductID" w:val="40 см"/>
        </w:smartTagPr>
        <w:r w:rsidRPr="001A02A6">
          <w:rPr>
            <w:rFonts w:ascii="Times New Roman" w:hAnsi="Times New Roman"/>
            <w:sz w:val="20"/>
            <w:szCs w:val="20"/>
          </w:rPr>
          <w:t>40 см</w:t>
        </w:r>
      </w:smartTag>
      <w:r w:rsidRPr="001A02A6">
        <w:rPr>
          <w:rFonts w:ascii="Times New Roman" w:hAnsi="Times New Roman"/>
          <w:sz w:val="20"/>
          <w:szCs w:val="20"/>
        </w:rPr>
        <w:t xml:space="preserve">. </w:t>
      </w:r>
      <w:r w:rsidR="002D75F4" w:rsidRPr="001A02A6">
        <w:rPr>
          <w:rFonts w:ascii="Times New Roman" w:hAnsi="Times New Roman"/>
          <w:sz w:val="20"/>
          <w:szCs w:val="20"/>
        </w:rPr>
        <w:t>Проводят рыхления в двух направлениях и</w:t>
      </w:r>
      <w:r w:rsidRPr="001A02A6">
        <w:rPr>
          <w:rFonts w:ascii="Times New Roman" w:hAnsi="Times New Roman"/>
          <w:sz w:val="20"/>
          <w:szCs w:val="20"/>
        </w:rPr>
        <w:t xml:space="preserve"> делают прополку в букетах. </w:t>
      </w:r>
      <w:r w:rsidR="002D75F4" w:rsidRPr="001A02A6">
        <w:rPr>
          <w:rFonts w:ascii="Times New Roman" w:hAnsi="Times New Roman"/>
          <w:sz w:val="20"/>
          <w:szCs w:val="20"/>
        </w:rPr>
        <w:t xml:space="preserve">Растения </w:t>
      </w:r>
      <w:r w:rsidRPr="001A02A6">
        <w:rPr>
          <w:rFonts w:ascii="Times New Roman" w:hAnsi="Times New Roman"/>
          <w:sz w:val="20"/>
          <w:szCs w:val="20"/>
        </w:rPr>
        <w:t>полива</w:t>
      </w:r>
      <w:r w:rsidR="00F046CE" w:rsidRPr="001A02A6">
        <w:rPr>
          <w:rFonts w:ascii="Times New Roman" w:hAnsi="Times New Roman"/>
          <w:sz w:val="20"/>
          <w:szCs w:val="20"/>
        </w:rPr>
        <w:t>ют</w:t>
      </w:r>
      <w:r w:rsidRPr="001A02A6">
        <w:rPr>
          <w:rFonts w:ascii="Times New Roman" w:hAnsi="Times New Roman"/>
          <w:sz w:val="20"/>
          <w:szCs w:val="20"/>
        </w:rPr>
        <w:t>.</w:t>
      </w:r>
    </w:p>
    <w:p w:rsidR="00265EC9" w:rsidRPr="001A02A6" w:rsidRDefault="008B4BDA" w:rsidP="00017C0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w:t>
      </w:r>
      <w:r w:rsidR="00265EC9" w:rsidRPr="001A02A6">
        <w:rPr>
          <w:rFonts w:ascii="Times New Roman" w:hAnsi="Times New Roman"/>
          <w:i/>
          <w:sz w:val="20"/>
          <w:szCs w:val="20"/>
        </w:rPr>
        <w:t>,</w:t>
      </w:r>
      <w:r w:rsidRPr="001A02A6">
        <w:rPr>
          <w:rFonts w:ascii="Times New Roman" w:hAnsi="Times New Roman"/>
          <w:i/>
          <w:sz w:val="20"/>
          <w:szCs w:val="20"/>
        </w:rPr>
        <w:t xml:space="preserve"> </w:t>
      </w:r>
      <w:r w:rsidR="00265EC9" w:rsidRPr="001A02A6">
        <w:rPr>
          <w:rFonts w:ascii="Times New Roman" w:hAnsi="Times New Roman"/>
          <w:i/>
          <w:sz w:val="20"/>
          <w:szCs w:val="20"/>
        </w:rPr>
        <w:t>сушка и хранение.</w:t>
      </w:r>
      <w:r w:rsidR="00265EC9" w:rsidRPr="001A02A6">
        <w:rPr>
          <w:rFonts w:ascii="Times New Roman" w:hAnsi="Times New Roman"/>
          <w:sz w:val="20"/>
          <w:szCs w:val="20"/>
        </w:rPr>
        <w:t xml:space="preserve"> </w:t>
      </w:r>
      <w:r w:rsidR="001D0E8D" w:rsidRPr="001A02A6">
        <w:rPr>
          <w:rFonts w:ascii="Times New Roman" w:hAnsi="Times New Roman"/>
          <w:sz w:val="20"/>
          <w:szCs w:val="20"/>
        </w:rPr>
        <w:t>Заготовку про</w:t>
      </w:r>
      <w:r w:rsidR="002D75F4" w:rsidRPr="001A02A6">
        <w:rPr>
          <w:rFonts w:ascii="Times New Roman" w:hAnsi="Times New Roman"/>
          <w:sz w:val="20"/>
          <w:szCs w:val="20"/>
        </w:rPr>
        <w:t>водят во время цветения во вто</w:t>
      </w:r>
      <w:r w:rsidR="008B116C" w:rsidRPr="001A02A6">
        <w:rPr>
          <w:rFonts w:ascii="Times New Roman" w:hAnsi="Times New Roman"/>
          <w:sz w:val="20"/>
          <w:szCs w:val="20"/>
        </w:rPr>
        <w:t>рой –</w:t>
      </w:r>
      <w:r w:rsidR="002D75F4" w:rsidRPr="001A02A6">
        <w:rPr>
          <w:rFonts w:ascii="Times New Roman" w:hAnsi="Times New Roman"/>
          <w:sz w:val="20"/>
          <w:szCs w:val="20"/>
        </w:rPr>
        <w:t xml:space="preserve"> третьей декадах июня и начале июля, начина</w:t>
      </w:r>
      <w:r w:rsidR="00B0559D" w:rsidRPr="001A02A6">
        <w:rPr>
          <w:rFonts w:ascii="Times New Roman" w:hAnsi="Times New Roman"/>
          <w:sz w:val="20"/>
          <w:szCs w:val="20"/>
        </w:rPr>
        <w:t>я со второго года</w:t>
      </w:r>
      <w:r w:rsidR="002D75F4" w:rsidRPr="001A02A6">
        <w:rPr>
          <w:rFonts w:ascii="Times New Roman" w:hAnsi="Times New Roman"/>
          <w:sz w:val="20"/>
          <w:szCs w:val="20"/>
        </w:rPr>
        <w:t>, в сухую ясную погоду после обсыхания росы. Соцветия собир</w:t>
      </w:r>
      <w:r w:rsidR="002D75F4" w:rsidRPr="001A02A6">
        <w:rPr>
          <w:rFonts w:ascii="Times New Roman" w:hAnsi="Times New Roman"/>
          <w:sz w:val="20"/>
          <w:szCs w:val="20"/>
        </w:rPr>
        <w:t>а</w:t>
      </w:r>
      <w:r w:rsidR="002D75F4" w:rsidRPr="001A02A6">
        <w:rPr>
          <w:rFonts w:ascii="Times New Roman" w:hAnsi="Times New Roman"/>
          <w:sz w:val="20"/>
          <w:szCs w:val="20"/>
        </w:rPr>
        <w:t>ют, когда они полностью распустились. Уборку</w:t>
      </w:r>
      <w:r w:rsidRPr="001A02A6">
        <w:rPr>
          <w:rFonts w:ascii="Times New Roman" w:hAnsi="Times New Roman"/>
          <w:sz w:val="20"/>
          <w:szCs w:val="20"/>
        </w:rPr>
        <w:t xml:space="preserve"> цветочных корзинок прово</w:t>
      </w:r>
      <w:r w:rsidR="002D75F4" w:rsidRPr="001A02A6">
        <w:rPr>
          <w:rFonts w:ascii="Times New Roman" w:hAnsi="Times New Roman"/>
          <w:sz w:val="20"/>
          <w:szCs w:val="20"/>
        </w:rPr>
        <w:t>дят</w:t>
      </w:r>
      <w:r w:rsidRPr="001A02A6">
        <w:rPr>
          <w:rFonts w:ascii="Times New Roman" w:hAnsi="Times New Roman"/>
          <w:sz w:val="20"/>
          <w:szCs w:val="20"/>
        </w:rPr>
        <w:t xml:space="preserve"> 5</w:t>
      </w:r>
      <w:r w:rsidR="002D75F4" w:rsidRPr="001A02A6">
        <w:rPr>
          <w:rFonts w:ascii="Times New Roman" w:hAnsi="Times New Roman"/>
          <w:sz w:val="20"/>
          <w:szCs w:val="20"/>
        </w:rPr>
        <w:t>–</w:t>
      </w:r>
      <w:r w:rsidR="001D0E8D" w:rsidRPr="001A02A6">
        <w:rPr>
          <w:rFonts w:ascii="Times New Roman" w:hAnsi="Times New Roman"/>
          <w:sz w:val="20"/>
          <w:szCs w:val="20"/>
        </w:rPr>
        <w:t>6 раз с июня по август</w:t>
      </w:r>
      <w:r w:rsidRPr="001A02A6">
        <w:rPr>
          <w:rFonts w:ascii="Times New Roman" w:hAnsi="Times New Roman"/>
          <w:sz w:val="20"/>
          <w:szCs w:val="20"/>
        </w:rPr>
        <w:t xml:space="preserve"> через каждые 10</w:t>
      </w:r>
      <w:r w:rsidR="002D75F4" w:rsidRPr="001A02A6">
        <w:rPr>
          <w:rFonts w:ascii="Times New Roman" w:hAnsi="Times New Roman"/>
          <w:sz w:val="20"/>
          <w:szCs w:val="20"/>
        </w:rPr>
        <w:t>–</w:t>
      </w:r>
      <w:r w:rsidRPr="001A02A6">
        <w:rPr>
          <w:rFonts w:ascii="Times New Roman" w:hAnsi="Times New Roman"/>
          <w:sz w:val="20"/>
          <w:szCs w:val="20"/>
        </w:rPr>
        <w:t>15 дней. Корзинки обрывают без цветоножек или с остаткам</w:t>
      </w:r>
      <w:r w:rsidR="00FA4904" w:rsidRPr="001A02A6">
        <w:rPr>
          <w:rFonts w:ascii="Times New Roman" w:hAnsi="Times New Roman"/>
          <w:sz w:val="20"/>
          <w:szCs w:val="20"/>
        </w:rPr>
        <w:t>и цветоножек длиной не б</w:t>
      </w:r>
      <w:r w:rsidR="00FA4904" w:rsidRPr="001A02A6">
        <w:rPr>
          <w:rFonts w:ascii="Times New Roman" w:hAnsi="Times New Roman"/>
          <w:sz w:val="20"/>
          <w:szCs w:val="20"/>
        </w:rPr>
        <w:t>о</w:t>
      </w:r>
      <w:r w:rsidR="00FA4904" w:rsidRPr="001A02A6">
        <w:rPr>
          <w:rFonts w:ascii="Times New Roman" w:hAnsi="Times New Roman"/>
          <w:sz w:val="20"/>
          <w:szCs w:val="20"/>
        </w:rPr>
        <w:t xml:space="preserve">лее </w:t>
      </w:r>
      <w:smartTag w:uri="urn:schemas-microsoft-com:office:smarttags" w:element="metricconverter">
        <w:smartTagPr>
          <w:attr w:name="ProductID" w:val="3 мм"/>
        </w:smartTagPr>
        <w:r w:rsidR="00FA4904" w:rsidRPr="001A02A6">
          <w:rPr>
            <w:rFonts w:ascii="Times New Roman" w:hAnsi="Times New Roman"/>
            <w:sz w:val="20"/>
            <w:szCs w:val="20"/>
          </w:rPr>
          <w:t>3 м</w:t>
        </w:r>
        <w:r w:rsidRPr="001A02A6">
          <w:rPr>
            <w:rFonts w:ascii="Times New Roman" w:hAnsi="Times New Roman"/>
            <w:sz w:val="20"/>
            <w:szCs w:val="20"/>
          </w:rPr>
          <w:t>м</w:t>
        </w:r>
      </w:smartTag>
      <w:r w:rsidRPr="001A02A6">
        <w:rPr>
          <w:rFonts w:ascii="Times New Roman" w:hAnsi="Times New Roman"/>
          <w:sz w:val="20"/>
          <w:szCs w:val="20"/>
        </w:rPr>
        <w:t>. Собранные корзинки сушат на чердаках под железной кр</w:t>
      </w:r>
      <w:r w:rsidRPr="001A02A6">
        <w:rPr>
          <w:rFonts w:ascii="Times New Roman" w:hAnsi="Times New Roman"/>
          <w:sz w:val="20"/>
          <w:szCs w:val="20"/>
        </w:rPr>
        <w:t>ы</w:t>
      </w:r>
      <w:r w:rsidRPr="001A02A6">
        <w:rPr>
          <w:rFonts w:ascii="Times New Roman" w:hAnsi="Times New Roman"/>
          <w:sz w:val="20"/>
          <w:szCs w:val="20"/>
        </w:rPr>
        <w:t>шей при толщине слоя не более 3</w:t>
      </w:r>
      <w:r w:rsidR="002D75F4" w:rsidRPr="001A02A6">
        <w:rPr>
          <w:rFonts w:ascii="Times New Roman" w:hAnsi="Times New Roman"/>
          <w:sz w:val="20"/>
          <w:szCs w:val="20"/>
        </w:rPr>
        <w:t>–</w:t>
      </w:r>
      <w:smartTag w:uri="urn:schemas-microsoft-com:office:smarttags" w:element="metricconverter">
        <w:smartTagPr>
          <w:attr w:name="ProductID" w:val="5 см"/>
        </w:smartTagPr>
        <w:r w:rsidRPr="001A02A6">
          <w:rPr>
            <w:rFonts w:ascii="Times New Roman" w:hAnsi="Times New Roman"/>
            <w:sz w:val="20"/>
            <w:szCs w:val="20"/>
          </w:rPr>
          <w:t>5 см</w:t>
        </w:r>
      </w:smartTag>
      <w:r w:rsidR="00FA4904" w:rsidRPr="001A02A6">
        <w:rPr>
          <w:rFonts w:ascii="Times New Roman" w:hAnsi="Times New Roman"/>
          <w:sz w:val="20"/>
          <w:szCs w:val="20"/>
        </w:rPr>
        <w:t>,</w:t>
      </w:r>
      <w:r w:rsidR="002D75F4" w:rsidRPr="001A02A6">
        <w:rPr>
          <w:rFonts w:ascii="Times New Roman" w:hAnsi="Times New Roman"/>
          <w:sz w:val="20"/>
          <w:szCs w:val="20"/>
        </w:rPr>
        <w:t xml:space="preserve"> в т</w:t>
      </w:r>
      <w:r w:rsidR="00EA7835" w:rsidRPr="001A02A6">
        <w:rPr>
          <w:rFonts w:ascii="Times New Roman" w:hAnsi="Times New Roman"/>
          <w:sz w:val="20"/>
          <w:szCs w:val="20"/>
        </w:rPr>
        <w:t>е</w:t>
      </w:r>
      <w:r w:rsidR="002D75F4" w:rsidRPr="001A02A6">
        <w:rPr>
          <w:rFonts w:ascii="Times New Roman" w:hAnsi="Times New Roman"/>
          <w:sz w:val="20"/>
          <w:szCs w:val="20"/>
        </w:rPr>
        <w:t>мных проветриваемых п</w:t>
      </w:r>
      <w:r w:rsidR="002D75F4" w:rsidRPr="001A02A6">
        <w:rPr>
          <w:rFonts w:ascii="Times New Roman" w:hAnsi="Times New Roman"/>
          <w:sz w:val="20"/>
          <w:szCs w:val="20"/>
        </w:rPr>
        <w:t>о</w:t>
      </w:r>
      <w:r w:rsidR="002D75F4" w:rsidRPr="001A02A6">
        <w:rPr>
          <w:rFonts w:ascii="Times New Roman" w:hAnsi="Times New Roman"/>
          <w:sz w:val="20"/>
          <w:szCs w:val="20"/>
        </w:rPr>
        <w:t>мещениях или в тени на свежем воздухе, при этом сырь</w:t>
      </w:r>
      <w:r w:rsidR="00EA7835" w:rsidRPr="001A02A6">
        <w:rPr>
          <w:rFonts w:ascii="Times New Roman" w:hAnsi="Times New Roman"/>
          <w:sz w:val="20"/>
          <w:szCs w:val="20"/>
        </w:rPr>
        <w:t>е</w:t>
      </w:r>
      <w:r w:rsidR="002D75F4" w:rsidRPr="001A02A6">
        <w:rPr>
          <w:rFonts w:ascii="Times New Roman" w:hAnsi="Times New Roman"/>
          <w:sz w:val="20"/>
          <w:szCs w:val="20"/>
        </w:rPr>
        <w:t xml:space="preserve"> высыхает за 7–10 дней. В сушилках сырь</w:t>
      </w:r>
      <w:r w:rsidR="00EA7835" w:rsidRPr="001A02A6">
        <w:rPr>
          <w:rFonts w:ascii="Times New Roman" w:hAnsi="Times New Roman"/>
          <w:sz w:val="20"/>
          <w:szCs w:val="20"/>
        </w:rPr>
        <w:t>е</w:t>
      </w:r>
      <w:r w:rsidR="002D75F4" w:rsidRPr="001A02A6">
        <w:rPr>
          <w:rFonts w:ascii="Times New Roman" w:hAnsi="Times New Roman"/>
          <w:sz w:val="20"/>
          <w:szCs w:val="20"/>
        </w:rPr>
        <w:t xml:space="preserve"> сушат при температуре 55–</w:t>
      </w:r>
      <w:r w:rsidR="00FA4904" w:rsidRPr="001A02A6">
        <w:rPr>
          <w:rFonts w:ascii="Times New Roman" w:hAnsi="Times New Roman"/>
          <w:sz w:val="20"/>
          <w:szCs w:val="20"/>
        </w:rPr>
        <w:t>60</w:t>
      </w:r>
      <w:r w:rsidR="00EA7835" w:rsidRPr="001A02A6">
        <w:rPr>
          <w:rFonts w:ascii="Times New Roman" w:hAnsi="Times New Roman"/>
          <w:sz w:val="20"/>
          <w:szCs w:val="20"/>
        </w:rPr>
        <w:t> </w:t>
      </w:r>
      <w:r w:rsidR="00EA7835" w:rsidRPr="001A02A6">
        <w:rPr>
          <w:rFonts w:ascii="Times New Roman" w:hAnsi="Times New Roman"/>
          <w:sz w:val="20"/>
          <w:szCs w:val="20"/>
          <w:vertAlign w:val="superscript"/>
        </w:rPr>
        <w:t>о</w:t>
      </w:r>
      <w:r w:rsidR="002D75F4" w:rsidRPr="001A02A6">
        <w:rPr>
          <w:rFonts w:ascii="Times New Roman" w:hAnsi="Times New Roman"/>
          <w:sz w:val="20"/>
          <w:szCs w:val="20"/>
        </w:rPr>
        <w:t>С. Во время сушки переворачивать сырь</w:t>
      </w:r>
      <w:r w:rsidR="00EA7835" w:rsidRPr="001A02A6">
        <w:rPr>
          <w:rFonts w:ascii="Times New Roman" w:hAnsi="Times New Roman"/>
          <w:sz w:val="20"/>
          <w:szCs w:val="20"/>
        </w:rPr>
        <w:t>е</w:t>
      </w:r>
      <w:r w:rsidR="002D75F4" w:rsidRPr="001A02A6">
        <w:rPr>
          <w:rFonts w:ascii="Times New Roman" w:hAnsi="Times New Roman"/>
          <w:sz w:val="20"/>
          <w:szCs w:val="20"/>
        </w:rPr>
        <w:t xml:space="preserve"> не рекоменду</w:t>
      </w:r>
      <w:r w:rsidR="00FA4904" w:rsidRPr="001A02A6">
        <w:rPr>
          <w:rFonts w:ascii="Times New Roman" w:hAnsi="Times New Roman"/>
          <w:sz w:val="20"/>
          <w:szCs w:val="20"/>
        </w:rPr>
        <w:t>ется, т</w:t>
      </w:r>
      <w:r w:rsidR="00EA7835" w:rsidRPr="001A02A6">
        <w:rPr>
          <w:rFonts w:ascii="Times New Roman" w:hAnsi="Times New Roman"/>
          <w:sz w:val="20"/>
          <w:szCs w:val="20"/>
        </w:rPr>
        <w:t>ак как</w:t>
      </w:r>
      <w:r w:rsidR="002D75F4" w:rsidRPr="001A02A6">
        <w:rPr>
          <w:rFonts w:ascii="Times New Roman" w:hAnsi="Times New Roman"/>
          <w:sz w:val="20"/>
          <w:szCs w:val="20"/>
        </w:rPr>
        <w:t xml:space="preserve"> корзи</w:t>
      </w:r>
      <w:r w:rsidR="002D75F4" w:rsidRPr="001A02A6">
        <w:rPr>
          <w:rFonts w:ascii="Times New Roman" w:hAnsi="Times New Roman"/>
          <w:sz w:val="20"/>
          <w:szCs w:val="20"/>
        </w:rPr>
        <w:t>н</w:t>
      </w:r>
      <w:r w:rsidR="002D75F4" w:rsidRPr="001A02A6">
        <w:rPr>
          <w:rFonts w:ascii="Times New Roman" w:hAnsi="Times New Roman"/>
          <w:sz w:val="20"/>
          <w:szCs w:val="20"/>
        </w:rPr>
        <w:t xml:space="preserve">ки рассыпаются. </w:t>
      </w:r>
      <w:r w:rsidR="005D18F7" w:rsidRPr="001A02A6">
        <w:rPr>
          <w:rFonts w:ascii="Times New Roman" w:hAnsi="Times New Roman"/>
          <w:sz w:val="20"/>
          <w:szCs w:val="20"/>
        </w:rPr>
        <w:t>Со</w:t>
      </w:r>
      <w:r w:rsidR="002D75F4" w:rsidRPr="001A02A6">
        <w:rPr>
          <w:rFonts w:ascii="Times New Roman" w:hAnsi="Times New Roman"/>
          <w:sz w:val="20"/>
          <w:szCs w:val="20"/>
        </w:rPr>
        <w:t>бранное сырье</w:t>
      </w:r>
      <w:r w:rsidR="005D18F7" w:rsidRPr="001A02A6">
        <w:rPr>
          <w:rFonts w:ascii="Times New Roman" w:hAnsi="Times New Roman"/>
          <w:sz w:val="20"/>
          <w:szCs w:val="20"/>
        </w:rPr>
        <w:t xml:space="preserve"> хранят без доступа влаги в пр</w:t>
      </w:r>
      <w:r w:rsidR="005D18F7" w:rsidRPr="001A02A6">
        <w:rPr>
          <w:rFonts w:ascii="Times New Roman" w:hAnsi="Times New Roman"/>
          <w:sz w:val="20"/>
          <w:szCs w:val="20"/>
        </w:rPr>
        <w:t>о</w:t>
      </w:r>
      <w:r w:rsidR="002D75F4" w:rsidRPr="001A02A6">
        <w:rPr>
          <w:rFonts w:ascii="Times New Roman" w:hAnsi="Times New Roman"/>
          <w:sz w:val="20"/>
          <w:szCs w:val="20"/>
        </w:rPr>
        <w:t>хладном месте</w:t>
      </w:r>
      <w:r w:rsidR="005D18F7" w:rsidRPr="001A02A6">
        <w:rPr>
          <w:rFonts w:ascii="Times New Roman" w:hAnsi="Times New Roman"/>
          <w:sz w:val="20"/>
          <w:szCs w:val="20"/>
        </w:rPr>
        <w:t xml:space="preserve"> в течение </w:t>
      </w:r>
      <w:r w:rsidR="00EA7835" w:rsidRPr="001A02A6">
        <w:rPr>
          <w:rFonts w:ascii="Times New Roman" w:hAnsi="Times New Roman"/>
          <w:sz w:val="20"/>
          <w:szCs w:val="20"/>
        </w:rPr>
        <w:t>двух</w:t>
      </w:r>
      <w:r w:rsidR="005D18F7" w:rsidRPr="001A02A6">
        <w:rPr>
          <w:rFonts w:ascii="Times New Roman" w:hAnsi="Times New Roman"/>
          <w:sz w:val="20"/>
          <w:szCs w:val="20"/>
        </w:rPr>
        <w:t xml:space="preserve"> лет.</w:t>
      </w:r>
    </w:p>
    <w:p w:rsidR="001433B3" w:rsidRPr="001A02A6" w:rsidRDefault="00265EC9" w:rsidP="00017C0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    </w:t>
      </w:r>
      <w:r w:rsidR="001433B3" w:rsidRPr="001A02A6">
        <w:rPr>
          <w:rFonts w:ascii="Times New Roman" w:hAnsi="Times New Roman"/>
          <w:sz w:val="20"/>
          <w:szCs w:val="20"/>
        </w:rPr>
        <w:t xml:space="preserve">    </w:t>
      </w:r>
    </w:p>
    <w:p w:rsidR="00265EC9" w:rsidRPr="001A02A6" w:rsidRDefault="00265EC9"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Василек синий</w:t>
      </w:r>
      <w:r w:rsidR="004E1DB0" w:rsidRPr="001A02A6">
        <w:rPr>
          <w:rFonts w:ascii="Times New Roman" w:hAnsi="Times New Roman"/>
          <w:b/>
          <w:i/>
          <w:sz w:val="20"/>
          <w:szCs w:val="20"/>
        </w:rPr>
        <w:t xml:space="preserve"> (Centaurea cyanus)</w:t>
      </w:r>
    </w:p>
    <w:p w:rsidR="002D0B76" w:rsidRPr="001A02A6" w:rsidRDefault="002D0B76" w:rsidP="00FA77B9">
      <w:pPr>
        <w:spacing w:after="0" w:line="240" w:lineRule="auto"/>
        <w:jc w:val="center"/>
        <w:rPr>
          <w:rFonts w:ascii="Times New Roman" w:hAnsi="Times New Roman"/>
          <w:b/>
          <w:i/>
          <w:sz w:val="20"/>
          <w:szCs w:val="20"/>
        </w:rPr>
      </w:pPr>
    </w:p>
    <w:p w:rsidR="00F42C1B" w:rsidRPr="001A02A6" w:rsidRDefault="00F42C1B" w:rsidP="00F42C1B">
      <w:pPr>
        <w:pStyle w:val="ab"/>
        <w:spacing w:after="0"/>
        <w:ind w:left="0" w:firstLine="284"/>
        <w:jc w:val="both"/>
        <w:rPr>
          <w:sz w:val="20"/>
          <w:szCs w:val="20"/>
        </w:rPr>
      </w:pPr>
      <w:r w:rsidRPr="001A02A6">
        <w:rPr>
          <w:sz w:val="20"/>
          <w:szCs w:val="20"/>
        </w:rPr>
        <w:t xml:space="preserve">Василек синий – однолетнее или двулетнее травянистое растение семейства Астровые (Asteraceae) (рис. 16). </w:t>
      </w:r>
      <w:proofErr w:type="gramStart"/>
      <w:r w:rsidRPr="001A02A6">
        <w:rPr>
          <w:sz w:val="20"/>
          <w:szCs w:val="20"/>
        </w:rPr>
        <w:t>Распространено в северной и средней частях европейской зоны России, в Украине, Беларуси, С</w:t>
      </w:r>
      <w:r w:rsidRPr="001A02A6">
        <w:rPr>
          <w:sz w:val="20"/>
          <w:szCs w:val="20"/>
        </w:rPr>
        <w:t>и</w:t>
      </w:r>
      <w:r w:rsidRPr="001A02A6">
        <w:rPr>
          <w:sz w:val="20"/>
          <w:szCs w:val="20"/>
        </w:rPr>
        <w:t>бири, Средней Азии, на Урале, Камчатке.</w:t>
      </w:r>
      <w:proofErr w:type="gramEnd"/>
      <w:r w:rsidRPr="001A02A6">
        <w:rPr>
          <w:sz w:val="20"/>
          <w:szCs w:val="20"/>
        </w:rPr>
        <w:t xml:space="preserve"> Растение ядовитое.</w:t>
      </w:r>
    </w:p>
    <w:p w:rsidR="00F42C1B" w:rsidRPr="001A02A6" w:rsidRDefault="00F42C1B" w:rsidP="00F42C1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Ботаническая характеристика и биологические особенности.</w:t>
      </w:r>
      <w:r w:rsidRPr="001A02A6">
        <w:rPr>
          <w:rFonts w:ascii="Times New Roman" w:hAnsi="Times New Roman"/>
          <w:sz w:val="20"/>
          <w:szCs w:val="20"/>
        </w:rPr>
        <w:t xml:space="preserve"> Ра</w:t>
      </w:r>
      <w:r w:rsidRPr="001A02A6">
        <w:rPr>
          <w:rFonts w:ascii="Times New Roman" w:hAnsi="Times New Roman"/>
          <w:sz w:val="20"/>
          <w:szCs w:val="20"/>
        </w:rPr>
        <w:t>с</w:t>
      </w:r>
      <w:r w:rsidRPr="001A02A6">
        <w:rPr>
          <w:rFonts w:ascii="Times New Roman" w:hAnsi="Times New Roman"/>
          <w:sz w:val="20"/>
          <w:szCs w:val="20"/>
        </w:rPr>
        <w:t xml:space="preserve">тение до </w:t>
      </w:r>
      <w:smartTag w:uri="urn:schemas-microsoft-com:office:smarttags" w:element="metricconverter">
        <w:smartTagPr>
          <w:attr w:name="ProductID" w:val="80 см"/>
        </w:smartTagPr>
        <w:r w:rsidRPr="001A02A6">
          <w:rPr>
            <w:rFonts w:ascii="Times New Roman" w:hAnsi="Times New Roman"/>
            <w:sz w:val="20"/>
            <w:szCs w:val="20"/>
          </w:rPr>
          <w:t>80 см</w:t>
        </w:r>
      </w:smartTag>
      <w:r w:rsidRPr="001A02A6">
        <w:rPr>
          <w:rFonts w:ascii="Times New Roman" w:hAnsi="Times New Roman"/>
          <w:sz w:val="20"/>
          <w:szCs w:val="20"/>
        </w:rPr>
        <w:t xml:space="preserve"> высоты с тонким стержневым разветвленным корнем. Стебель прямостоячий, ветвистый. Нижние листья тройчат</w:t>
      </w:r>
      <w:proofErr w:type="gramStart"/>
      <w:r w:rsidRPr="001A02A6">
        <w:rPr>
          <w:rFonts w:ascii="Times New Roman" w:hAnsi="Times New Roman"/>
          <w:sz w:val="20"/>
          <w:szCs w:val="20"/>
        </w:rPr>
        <w:t>о-</w:t>
      </w:r>
      <w:proofErr w:type="gramEnd"/>
      <w:r w:rsidRPr="001A02A6">
        <w:rPr>
          <w:rFonts w:ascii="Times New Roman" w:hAnsi="Times New Roman"/>
          <w:sz w:val="20"/>
          <w:szCs w:val="20"/>
        </w:rPr>
        <w:t xml:space="preserve"> или п</w:t>
      </w:r>
      <w:r w:rsidRPr="001A02A6">
        <w:rPr>
          <w:rFonts w:ascii="Times New Roman" w:hAnsi="Times New Roman"/>
          <w:sz w:val="20"/>
          <w:szCs w:val="20"/>
        </w:rPr>
        <w:t>е</w:t>
      </w:r>
      <w:r w:rsidRPr="001A02A6">
        <w:rPr>
          <w:rFonts w:ascii="Times New Roman" w:hAnsi="Times New Roman"/>
          <w:sz w:val="20"/>
          <w:szCs w:val="20"/>
        </w:rPr>
        <w:t>ристолопастные, реже цельные, черешковые. Остальные листья сид</w:t>
      </w:r>
      <w:r w:rsidRPr="001A02A6">
        <w:rPr>
          <w:rFonts w:ascii="Times New Roman" w:hAnsi="Times New Roman"/>
          <w:sz w:val="20"/>
          <w:szCs w:val="20"/>
        </w:rPr>
        <w:t>я</w:t>
      </w:r>
      <w:r w:rsidRPr="001A02A6">
        <w:rPr>
          <w:rFonts w:ascii="Times New Roman" w:hAnsi="Times New Roman"/>
          <w:sz w:val="20"/>
          <w:szCs w:val="20"/>
        </w:rPr>
        <w:t>чие, линейные, цельнокрайние. Цветки в одиночных крупных корзи</w:t>
      </w:r>
      <w:r w:rsidRPr="001A02A6">
        <w:rPr>
          <w:rFonts w:ascii="Times New Roman" w:hAnsi="Times New Roman"/>
          <w:sz w:val="20"/>
          <w:szCs w:val="20"/>
        </w:rPr>
        <w:t>н</w:t>
      </w:r>
      <w:r w:rsidRPr="001A02A6">
        <w:rPr>
          <w:rFonts w:ascii="Times New Roman" w:hAnsi="Times New Roman"/>
          <w:sz w:val="20"/>
          <w:szCs w:val="20"/>
        </w:rPr>
        <w:t xml:space="preserve">ках диаметром около </w:t>
      </w:r>
      <w:smartTag w:uri="urn:schemas-microsoft-com:office:smarttags" w:element="metricconverter">
        <w:smartTagPr>
          <w:attr w:name="ProductID" w:val="3 см"/>
        </w:smartTagPr>
        <w:r w:rsidRPr="001A02A6">
          <w:rPr>
            <w:rFonts w:ascii="Times New Roman" w:hAnsi="Times New Roman"/>
            <w:sz w:val="20"/>
            <w:szCs w:val="20"/>
          </w:rPr>
          <w:t>3 см</w:t>
        </w:r>
      </w:smartTag>
      <w:r w:rsidRPr="001A02A6">
        <w:rPr>
          <w:rFonts w:ascii="Times New Roman" w:hAnsi="Times New Roman"/>
          <w:sz w:val="20"/>
          <w:szCs w:val="20"/>
        </w:rPr>
        <w:t xml:space="preserve"> на длинных безлистных цветоносах с фи</w:t>
      </w:r>
      <w:r w:rsidRPr="001A02A6">
        <w:rPr>
          <w:rFonts w:ascii="Times New Roman" w:hAnsi="Times New Roman"/>
          <w:sz w:val="20"/>
          <w:szCs w:val="20"/>
        </w:rPr>
        <w:t>о</w:t>
      </w:r>
      <w:r w:rsidRPr="001A02A6">
        <w:rPr>
          <w:rFonts w:ascii="Times New Roman" w:hAnsi="Times New Roman"/>
          <w:sz w:val="20"/>
          <w:szCs w:val="20"/>
        </w:rPr>
        <w:t xml:space="preserve">летовыми венчиками длиной до </w:t>
      </w:r>
      <w:smartTag w:uri="urn:schemas-microsoft-com:office:smarttags" w:element="metricconverter">
        <w:smartTagPr>
          <w:attr w:name="ProductID" w:val="1 см"/>
        </w:smartTagPr>
        <w:r w:rsidRPr="001A02A6">
          <w:rPr>
            <w:rFonts w:ascii="Times New Roman" w:hAnsi="Times New Roman"/>
            <w:sz w:val="20"/>
            <w:szCs w:val="20"/>
          </w:rPr>
          <w:t>1 см</w:t>
        </w:r>
      </w:smartTag>
      <w:r w:rsidRPr="001A02A6">
        <w:rPr>
          <w:rFonts w:ascii="Times New Roman" w:hAnsi="Times New Roman"/>
          <w:sz w:val="20"/>
          <w:szCs w:val="20"/>
        </w:rPr>
        <w:t>. Плоды – опушенные блестящие серые или желто-серые продолговато-яйцевидные семянки длиной 2,5–</w:t>
      </w:r>
      <w:smartTag w:uri="urn:schemas-microsoft-com:office:smarttags" w:element="metricconverter">
        <w:smartTagPr>
          <w:attr w:name="ProductID" w:val="4 мм"/>
        </w:smartTagPr>
        <w:r w:rsidRPr="001A02A6">
          <w:rPr>
            <w:rFonts w:ascii="Times New Roman" w:hAnsi="Times New Roman"/>
            <w:sz w:val="20"/>
            <w:szCs w:val="20"/>
          </w:rPr>
          <w:t>4 мм</w:t>
        </w:r>
      </w:smartTag>
      <w:r w:rsidRPr="001A02A6">
        <w:rPr>
          <w:rFonts w:ascii="Times New Roman" w:hAnsi="Times New Roman"/>
          <w:sz w:val="20"/>
          <w:szCs w:val="20"/>
        </w:rPr>
        <w:t xml:space="preserve"> с многорядным хохолком на верхушке.</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4E1DB0" w:rsidRPr="001A02A6" w:rsidTr="009E4546">
        <w:tc>
          <w:tcPr>
            <w:tcW w:w="3227" w:type="dxa"/>
          </w:tcPr>
          <w:p w:rsidR="004E1DB0" w:rsidRPr="001A02A6" w:rsidRDefault="004E1DB0" w:rsidP="00FA77B9">
            <w:pPr>
              <w:spacing w:after="0" w:line="240" w:lineRule="auto"/>
              <w:ind w:left="-142" w:right="-128"/>
              <w:jc w:val="center"/>
              <w:rPr>
                <w:sz w:val="4"/>
                <w:szCs w:val="20"/>
              </w:rPr>
            </w:pPr>
          </w:p>
          <w:p w:rsidR="004E1DB0" w:rsidRPr="001A02A6" w:rsidRDefault="004E1DB0" w:rsidP="00FA77B9">
            <w:pPr>
              <w:spacing w:after="0" w:line="240" w:lineRule="auto"/>
              <w:ind w:left="-142" w:right="-128"/>
              <w:jc w:val="center"/>
              <w:rPr>
                <w:sz w:val="8"/>
                <w:szCs w:val="16"/>
              </w:rPr>
            </w:pPr>
          </w:p>
          <w:p w:rsidR="004E1DB0" w:rsidRPr="001A02A6" w:rsidRDefault="004E1DB0"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995170" cy="3206750"/>
                  <wp:effectExtent l="19050" t="0" r="5080" b="0"/>
                  <wp:docPr id="130" name="il_fi" descr="http://travoved.org/illustracii/1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travoved.org/illustracii/152.jpg"/>
                          <pic:cNvPicPr>
                            <a:picLocks noChangeAspect="1" noChangeArrowheads="1"/>
                          </pic:cNvPicPr>
                        </pic:nvPicPr>
                        <pic:blipFill>
                          <a:blip r:embed="rId31" cstate="print">
                            <a:lum bright="-10000" contrast="20000"/>
                          </a:blip>
                          <a:srcRect/>
                          <a:stretch>
                            <a:fillRect/>
                          </a:stretch>
                        </pic:blipFill>
                        <pic:spPr bwMode="auto">
                          <a:xfrm>
                            <a:off x="0" y="0"/>
                            <a:ext cx="1994744" cy="3206065"/>
                          </a:xfrm>
                          <a:prstGeom prst="rect">
                            <a:avLst/>
                          </a:prstGeom>
                          <a:noFill/>
                          <a:ln w="9525">
                            <a:noFill/>
                            <a:miter lim="800000"/>
                            <a:headEnd/>
                            <a:tailEnd/>
                          </a:ln>
                        </pic:spPr>
                      </pic:pic>
                    </a:graphicData>
                  </a:graphic>
                </wp:inline>
              </w:drawing>
            </w:r>
          </w:p>
        </w:tc>
        <w:tc>
          <w:tcPr>
            <w:tcW w:w="3118" w:type="dxa"/>
            <w:vMerge w:val="restart"/>
          </w:tcPr>
          <w:p w:rsidR="00F42C1B" w:rsidRPr="001A02A6" w:rsidRDefault="00F42C1B" w:rsidP="00F42C1B">
            <w:pPr>
              <w:spacing w:after="0" w:line="240" w:lineRule="auto"/>
              <w:ind w:firstLine="284"/>
              <w:jc w:val="both"/>
              <w:rPr>
                <w:sz w:val="20"/>
                <w:szCs w:val="20"/>
              </w:rPr>
            </w:pPr>
            <w:r w:rsidRPr="001A02A6">
              <w:rPr>
                <w:sz w:val="20"/>
                <w:szCs w:val="20"/>
              </w:rPr>
              <w:t>Цветет с мая по август. Пл</w:t>
            </w:r>
            <w:r w:rsidRPr="001A02A6">
              <w:rPr>
                <w:sz w:val="20"/>
                <w:szCs w:val="20"/>
              </w:rPr>
              <w:t>о</w:t>
            </w:r>
            <w:r w:rsidRPr="001A02A6">
              <w:rPr>
                <w:sz w:val="20"/>
                <w:szCs w:val="20"/>
              </w:rPr>
              <w:t>доносит в августе. Растет на ле</w:t>
            </w:r>
            <w:r w:rsidRPr="001A02A6">
              <w:rPr>
                <w:sz w:val="20"/>
                <w:szCs w:val="20"/>
              </w:rPr>
              <w:t>г</w:t>
            </w:r>
            <w:r w:rsidRPr="001A02A6">
              <w:rPr>
                <w:sz w:val="20"/>
                <w:szCs w:val="20"/>
              </w:rPr>
              <w:t>ких влажных нейтральных по</w:t>
            </w:r>
            <w:r w:rsidRPr="001A02A6">
              <w:rPr>
                <w:sz w:val="20"/>
                <w:szCs w:val="20"/>
              </w:rPr>
              <w:t>ч</w:t>
            </w:r>
            <w:r w:rsidRPr="001A02A6">
              <w:rPr>
                <w:sz w:val="20"/>
                <w:szCs w:val="20"/>
              </w:rPr>
              <w:t>вах на хорошо освещенных ме</w:t>
            </w:r>
            <w:r w:rsidRPr="001A02A6">
              <w:rPr>
                <w:sz w:val="20"/>
                <w:szCs w:val="20"/>
              </w:rPr>
              <w:t>с</w:t>
            </w:r>
            <w:r w:rsidRPr="001A02A6">
              <w:rPr>
                <w:sz w:val="20"/>
                <w:szCs w:val="20"/>
              </w:rPr>
              <w:t>тах.</w:t>
            </w:r>
          </w:p>
          <w:p w:rsidR="00F42C1B" w:rsidRPr="001A02A6" w:rsidRDefault="00F42C1B" w:rsidP="00F42C1B">
            <w:pPr>
              <w:spacing w:after="0" w:line="240" w:lineRule="auto"/>
              <w:ind w:firstLine="284"/>
              <w:jc w:val="both"/>
              <w:rPr>
                <w:sz w:val="20"/>
                <w:szCs w:val="20"/>
              </w:rPr>
            </w:pPr>
            <w:r w:rsidRPr="001A02A6">
              <w:rPr>
                <w:i/>
                <w:sz w:val="20"/>
                <w:szCs w:val="20"/>
              </w:rPr>
              <w:t xml:space="preserve">Лекарственное сырье. </w:t>
            </w:r>
            <w:r w:rsidRPr="001A02A6">
              <w:rPr>
                <w:sz w:val="20"/>
                <w:szCs w:val="20"/>
              </w:rPr>
              <w:t>Цве</w:t>
            </w:r>
            <w:r w:rsidRPr="001A02A6">
              <w:rPr>
                <w:sz w:val="20"/>
                <w:szCs w:val="20"/>
              </w:rPr>
              <w:t>т</w:t>
            </w:r>
            <w:r w:rsidRPr="001A02A6">
              <w:rPr>
                <w:sz w:val="20"/>
                <w:szCs w:val="20"/>
              </w:rPr>
              <w:t>ки.</w:t>
            </w:r>
          </w:p>
          <w:p w:rsidR="00F42C1B" w:rsidRPr="001A02A6" w:rsidRDefault="00F42C1B" w:rsidP="00F42C1B">
            <w:pPr>
              <w:spacing w:after="0" w:line="240" w:lineRule="auto"/>
              <w:ind w:firstLine="284"/>
              <w:jc w:val="both"/>
              <w:rPr>
                <w:sz w:val="20"/>
                <w:szCs w:val="20"/>
              </w:rPr>
            </w:pPr>
            <w:r w:rsidRPr="001A02A6">
              <w:rPr>
                <w:i/>
                <w:sz w:val="20"/>
                <w:szCs w:val="20"/>
              </w:rPr>
              <w:t>Способ  размножения.</w:t>
            </w:r>
            <w:r w:rsidRPr="001A02A6">
              <w:rPr>
                <w:sz w:val="20"/>
                <w:szCs w:val="20"/>
              </w:rPr>
              <w:t xml:space="preserve"> Сем</w:t>
            </w:r>
            <w:r w:rsidRPr="001A02A6">
              <w:rPr>
                <w:sz w:val="20"/>
                <w:szCs w:val="20"/>
              </w:rPr>
              <w:t>е</w:t>
            </w:r>
            <w:r w:rsidRPr="001A02A6">
              <w:rPr>
                <w:sz w:val="20"/>
                <w:szCs w:val="20"/>
              </w:rPr>
              <w:t>нами.</w:t>
            </w:r>
          </w:p>
          <w:p w:rsidR="00F42C1B" w:rsidRPr="001A02A6" w:rsidRDefault="00F42C1B" w:rsidP="00F42C1B">
            <w:pPr>
              <w:pStyle w:val="ae"/>
              <w:spacing w:before="0" w:beforeAutospacing="0" w:after="0" w:afterAutospacing="0"/>
              <w:ind w:firstLine="284"/>
              <w:jc w:val="both"/>
              <w:rPr>
                <w:sz w:val="20"/>
                <w:szCs w:val="20"/>
              </w:rPr>
            </w:pPr>
            <w:r w:rsidRPr="001A02A6">
              <w:rPr>
                <w:i/>
                <w:sz w:val="20"/>
                <w:szCs w:val="20"/>
              </w:rPr>
              <w:t>Требования к качеству.</w:t>
            </w:r>
            <w:r w:rsidRPr="001A02A6">
              <w:rPr>
                <w:sz w:val="20"/>
                <w:szCs w:val="20"/>
              </w:rPr>
              <w:t xml:space="preserve"> Кра</w:t>
            </w:r>
            <w:r w:rsidRPr="001A02A6">
              <w:rPr>
                <w:sz w:val="20"/>
                <w:szCs w:val="20"/>
              </w:rPr>
              <w:t>е</w:t>
            </w:r>
            <w:r w:rsidRPr="001A02A6">
              <w:rPr>
                <w:sz w:val="20"/>
                <w:szCs w:val="20"/>
              </w:rPr>
              <w:t xml:space="preserve">вые воронковидные ярко-синие цветки без цветочных корзинок длиной около </w:t>
            </w:r>
            <w:smartTag w:uri="urn:schemas-microsoft-com:office:smarttags" w:element="metricconverter">
              <w:smartTagPr>
                <w:attr w:name="ProductID" w:val="2 см"/>
              </w:smartTagPr>
              <w:r w:rsidRPr="001A02A6">
                <w:rPr>
                  <w:sz w:val="20"/>
                  <w:szCs w:val="20"/>
                </w:rPr>
                <w:t>2 см</w:t>
              </w:r>
            </w:smartTag>
            <w:r w:rsidRPr="001A02A6">
              <w:rPr>
                <w:sz w:val="20"/>
                <w:szCs w:val="20"/>
              </w:rPr>
              <w:t xml:space="preserve"> и отчасти трубчатые пятизубчатые длиной до </w:t>
            </w:r>
            <w:smartTag w:uri="urn:schemas-microsoft-com:office:smarttags" w:element="metricconverter">
              <w:smartTagPr>
                <w:attr w:name="ProductID" w:val="1 см"/>
              </w:smartTagPr>
              <w:r w:rsidRPr="001A02A6">
                <w:rPr>
                  <w:sz w:val="20"/>
                  <w:szCs w:val="20"/>
                </w:rPr>
                <w:t>1 см</w:t>
              </w:r>
            </w:smartTag>
            <w:r w:rsidRPr="001A02A6">
              <w:rPr>
                <w:sz w:val="20"/>
                <w:szCs w:val="20"/>
              </w:rPr>
              <w:t xml:space="preserve">. </w:t>
            </w:r>
          </w:p>
          <w:p w:rsidR="004E1DB0" w:rsidRPr="001A02A6" w:rsidRDefault="00F42C1B" w:rsidP="009B63F8">
            <w:pPr>
              <w:pStyle w:val="ae"/>
              <w:spacing w:before="0" w:beforeAutospacing="0" w:after="0" w:afterAutospacing="0"/>
              <w:ind w:firstLine="284"/>
              <w:jc w:val="both"/>
              <w:rPr>
                <w:sz w:val="20"/>
                <w:szCs w:val="20"/>
              </w:rPr>
            </w:pPr>
            <w:r w:rsidRPr="001A02A6">
              <w:rPr>
                <w:sz w:val="20"/>
                <w:szCs w:val="20"/>
              </w:rPr>
              <w:t xml:space="preserve">Числовые показатели: </w:t>
            </w:r>
            <w:proofErr w:type="gramStart"/>
            <w:r w:rsidRPr="001A02A6">
              <w:rPr>
                <w:sz w:val="20"/>
                <w:szCs w:val="20"/>
              </w:rPr>
              <w:t>допус</w:t>
            </w:r>
            <w:r w:rsidR="009B63F8" w:rsidRPr="001A02A6">
              <w:rPr>
                <w:sz w:val="20"/>
                <w:szCs w:val="20"/>
                <w:lang w:val="be-BY"/>
              </w:rPr>
              <w:t>-</w:t>
            </w:r>
            <w:r w:rsidRPr="001A02A6">
              <w:rPr>
                <w:sz w:val="20"/>
                <w:szCs w:val="20"/>
              </w:rPr>
              <w:t>кается</w:t>
            </w:r>
            <w:proofErr w:type="gramEnd"/>
            <w:r w:rsidRPr="001A02A6">
              <w:rPr>
                <w:sz w:val="20"/>
                <w:szCs w:val="20"/>
              </w:rPr>
              <w:t xml:space="preserve"> не более 14 % влаги</w:t>
            </w:r>
            <w:r w:rsidRPr="001A02A6">
              <w:rPr>
                <w:sz w:val="20"/>
                <w:szCs w:val="20"/>
                <w:lang w:val="be-BY"/>
              </w:rPr>
              <w:t>;</w:t>
            </w:r>
            <w:r w:rsidRPr="001A02A6">
              <w:rPr>
                <w:sz w:val="20"/>
                <w:szCs w:val="20"/>
              </w:rPr>
              <w:t xml:space="preserve"> 40</w:t>
            </w:r>
            <w:r w:rsidRPr="001A02A6">
              <w:rPr>
                <w:sz w:val="20"/>
                <w:szCs w:val="20"/>
                <w:lang w:val="be-BY"/>
              </w:rPr>
              <w:t> </w:t>
            </w:r>
            <w:r w:rsidRPr="001A02A6">
              <w:rPr>
                <w:sz w:val="20"/>
                <w:szCs w:val="20"/>
              </w:rPr>
              <w:t>% трубчатых цветков</w:t>
            </w:r>
            <w:r w:rsidRPr="001A02A6">
              <w:rPr>
                <w:sz w:val="20"/>
                <w:szCs w:val="20"/>
                <w:lang w:val="be-BY"/>
              </w:rPr>
              <w:t>;</w:t>
            </w:r>
            <w:r w:rsidRPr="001A02A6">
              <w:rPr>
                <w:sz w:val="20"/>
                <w:szCs w:val="20"/>
              </w:rPr>
              <w:t xml:space="preserve"> 10</w:t>
            </w:r>
            <w:r w:rsidRPr="001A02A6">
              <w:rPr>
                <w:sz w:val="20"/>
                <w:szCs w:val="20"/>
                <w:lang w:val="be-BY"/>
              </w:rPr>
              <w:t> </w:t>
            </w:r>
            <w:r w:rsidRPr="001A02A6">
              <w:rPr>
                <w:sz w:val="20"/>
                <w:szCs w:val="20"/>
              </w:rPr>
              <w:t>% цвет</w:t>
            </w:r>
            <w:r w:rsidR="009B63F8" w:rsidRPr="001A02A6">
              <w:rPr>
                <w:sz w:val="20"/>
                <w:szCs w:val="20"/>
                <w:lang w:val="be-BY"/>
              </w:rPr>
              <w:t>-</w:t>
            </w:r>
            <w:r w:rsidRPr="001A02A6">
              <w:rPr>
                <w:sz w:val="20"/>
                <w:szCs w:val="20"/>
              </w:rPr>
              <w:t>ков, потерявших окраску; 1</w:t>
            </w:r>
            <w:r w:rsidRPr="001A02A6">
              <w:rPr>
                <w:sz w:val="20"/>
                <w:szCs w:val="20"/>
                <w:lang w:val="be-BY"/>
              </w:rPr>
              <w:t> </w:t>
            </w:r>
            <w:r w:rsidRPr="001A02A6">
              <w:rPr>
                <w:sz w:val="20"/>
                <w:szCs w:val="20"/>
              </w:rPr>
              <w:t>% цветочных корзинок; 8</w:t>
            </w:r>
            <w:r w:rsidRPr="001A02A6">
              <w:rPr>
                <w:sz w:val="20"/>
                <w:szCs w:val="20"/>
                <w:lang w:val="be-BY"/>
              </w:rPr>
              <w:t> </w:t>
            </w:r>
            <w:r w:rsidRPr="001A02A6">
              <w:rPr>
                <w:sz w:val="20"/>
                <w:szCs w:val="20"/>
              </w:rPr>
              <w:t>% цве</w:t>
            </w:r>
            <w:r w:rsidRPr="001A02A6">
              <w:rPr>
                <w:sz w:val="20"/>
                <w:szCs w:val="20"/>
              </w:rPr>
              <w:t>т</w:t>
            </w:r>
            <w:r w:rsidRPr="001A02A6">
              <w:rPr>
                <w:sz w:val="20"/>
                <w:szCs w:val="20"/>
              </w:rPr>
              <w:t>ков, потерявших синий цвет; 0,5</w:t>
            </w:r>
            <w:r w:rsidRPr="001A02A6">
              <w:rPr>
                <w:sz w:val="20"/>
                <w:szCs w:val="20"/>
                <w:lang w:val="be-BY"/>
              </w:rPr>
              <w:t> </w:t>
            </w:r>
            <w:r w:rsidRPr="001A02A6">
              <w:rPr>
                <w:sz w:val="20"/>
                <w:szCs w:val="20"/>
              </w:rPr>
              <w:t>% органических и 0,5</w:t>
            </w:r>
            <w:r w:rsidRPr="001A02A6">
              <w:rPr>
                <w:sz w:val="20"/>
                <w:szCs w:val="20"/>
                <w:lang w:val="be-BY"/>
              </w:rPr>
              <w:t> </w:t>
            </w:r>
            <w:r w:rsidRPr="001A02A6">
              <w:rPr>
                <w:sz w:val="20"/>
                <w:szCs w:val="20"/>
              </w:rPr>
              <w:t>% ми</w:t>
            </w:r>
            <w:r w:rsidR="009B63F8" w:rsidRPr="001A02A6">
              <w:rPr>
                <w:sz w:val="20"/>
                <w:szCs w:val="20"/>
                <w:lang w:val="be-BY"/>
              </w:rPr>
              <w:t>-</w:t>
            </w:r>
            <w:r w:rsidRPr="001A02A6">
              <w:rPr>
                <w:sz w:val="20"/>
                <w:szCs w:val="20"/>
              </w:rPr>
              <w:t xml:space="preserve">неральных примесей. </w:t>
            </w:r>
            <w:proofErr w:type="gramStart"/>
            <w:r w:rsidRPr="001A02A6">
              <w:rPr>
                <w:sz w:val="20"/>
                <w:szCs w:val="20"/>
              </w:rPr>
              <w:t>Высушен</w:t>
            </w:r>
            <w:r w:rsidR="009B63F8" w:rsidRPr="001A02A6">
              <w:rPr>
                <w:sz w:val="20"/>
                <w:szCs w:val="20"/>
                <w:lang w:val="be-BY"/>
              </w:rPr>
              <w:t>-</w:t>
            </w:r>
            <w:r w:rsidRPr="001A02A6">
              <w:rPr>
                <w:sz w:val="20"/>
                <w:szCs w:val="20"/>
              </w:rPr>
              <w:t>ное</w:t>
            </w:r>
            <w:proofErr w:type="gramEnd"/>
            <w:r w:rsidRPr="001A02A6">
              <w:rPr>
                <w:sz w:val="20"/>
                <w:szCs w:val="20"/>
              </w:rPr>
              <w:t xml:space="preserve"> сырье не имеет запаха, у него горьковатый вяжущий вкус.</w:t>
            </w:r>
          </w:p>
        </w:tc>
      </w:tr>
      <w:tr w:rsidR="004E1DB0" w:rsidRPr="001A02A6" w:rsidTr="009E4546">
        <w:tc>
          <w:tcPr>
            <w:tcW w:w="3227" w:type="dxa"/>
          </w:tcPr>
          <w:p w:rsidR="0041494C" w:rsidRPr="0041494C" w:rsidRDefault="0041494C" w:rsidP="00FA77B9">
            <w:pPr>
              <w:spacing w:after="0" w:line="240" w:lineRule="auto"/>
              <w:jc w:val="center"/>
              <w:rPr>
                <w:sz w:val="12"/>
                <w:szCs w:val="20"/>
              </w:rPr>
            </w:pPr>
          </w:p>
          <w:p w:rsidR="004E1DB0" w:rsidRPr="001A02A6" w:rsidRDefault="00F42C1B" w:rsidP="00FA77B9">
            <w:pPr>
              <w:spacing w:after="0" w:line="240" w:lineRule="auto"/>
              <w:jc w:val="center"/>
              <w:rPr>
                <w:sz w:val="16"/>
                <w:szCs w:val="20"/>
              </w:rPr>
            </w:pPr>
            <w:r w:rsidRPr="001A02A6">
              <w:rPr>
                <w:sz w:val="16"/>
                <w:szCs w:val="20"/>
              </w:rPr>
              <w:t>Рис.</w:t>
            </w:r>
            <w:r w:rsidR="004E1DB0" w:rsidRPr="001A02A6">
              <w:rPr>
                <w:sz w:val="16"/>
                <w:szCs w:val="20"/>
              </w:rPr>
              <w:t xml:space="preserve"> 15</w:t>
            </w:r>
            <w:r w:rsidRPr="001A02A6">
              <w:rPr>
                <w:sz w:val="16"/>
                <w:szCs w:val="20"/>
              </w:rPr>
              <w:t>.</w:t>
            </w:r>
            <w:r w:rsidR="004E1DB0" w:rsidRPr="001A02A6">
              <w:rPr>
                <w:sz w:val="16"/>
                <w:szCs w:val="20"/>
              </w:rPr>
              <w:t xml:space="preserve"> – Внешний вид растения </w:t>
            </w:r>
          </w:p>
          <w:p w:rsidR="004E1DB0" w:rsidRPr="001A02A6" w:rsidRDefault="000E5F77" w:rsidP="00FA77B9">
            <w:pPr>
              <w:spacing w:after="0" w:line="240" w:lineRule="auto"/>
              <w:jc w:val="center"/>
              <w:rPr>
                <w:sz w:val="20"/>
                <w:szCs w:val="20"/>
              </w:rPr>
            </w:pPr>
            <w:r w:rsidRPr="001A02A6">
              <w:rPr>
                <w:sz w:val="16"/>
                <w:szCs w:val="20"/>
              </w:rPr>
              <w:t>василька синего</w:t>
            </w:r>
          </w:p>
        </w:tc>
        <w:tc>
          <w:tcPr>
            <w:tcW w:w="3118" w:type="dxa"/>
            <w:vMerge/>
          </w:tcPr>
          <w:p w:rsidR="004E1DB0" w:rsidRPr="001A02A6" w:rsidRDefault="004E1DB0" w:rsidP="00FA77B9">
            <w:pPr>
              <w:spacing w:after="0" w:line="240" w:lineRule="auto"/>
              <w:jc w:val="both"/>
              <w:rPr>
                <w:sz w:val="20"/>
                <w:szCs w:val="20"/>
              </w:rPr>
            </w:pPr>
          </w:p>
        </w:tc>
      </w:tr>
    </w:tbl>
    <w:p w:rsidR="00265EC9" w:rsidRPr="001A02A6" w:rsidRDefault="002D0B76" w:rsidP="009B63F8">
      <w:pPr>
        <w:pStyle w:val="ae"/>
        <w:spacing w:before="0" w:beforeAutospacing="0" w:after="0" w:afterAutospacing="0"/>
        <w:ind w:firstLine="284"/>
        <w:jc w:val="both"/>
        <w:rPr>
          <w:sz w:val="20"/>
          <w:szCs w:val="20"/>
        </w:rPr>
      </w:pPr>
      <w:r w:rsidRPr="001A02A6">
        <w:rPr>
          <w:i/>
          <w:sz w:val="20"/>
          <w:szCs w:val="20"/>
        </w:rPr>
        <w:t>Химический состав</w:t>
      </w:r>
      <w:r w:rsidR="00265EC9" w:rsidRPr="001A02A6">
        <w:rPr>
          <w:i/>
          <w:sz w:val="20"/>
          <w:szCs w:val="20"/>
        </w:rPr>
        <w:t>.</w:t>
      </w:r>
      <w:r w:rsidR="00265EC9" w:rsidRPr="001A02A6">
        <w:rPr>
          <w:sz w:val="20"/>
          <w:szCs w:val="20"/>
        </w:rPr>
        <w:t xml:space="preserve"> </w:t>
      </w:r>
      <w:r w:rsidR="00030831" w:rsidRPr="001A02A6">
        <w:rPr>
          <w:sz w:val="20"/>
          <w:szCs w:val="20"/>
        </w:rPr>
        <w:t>А</w:t>
      </w:r>
      <w:r w:rsidR="003271DC" w:rsidRPr="001A02A6">
        <w:rPr>
          <w:sz w:val="20"/>
          <w:szCs w:val="20"/>
        </w:rPr>
        <w:t>нтоцианы: дигл</w:t>
      </w:r>
      <w:r w:rsidR="009B63F8" w:rsidRPr="001A02A6">
        <w:rPr>
          <w:sz w:val="20"/>
          <w:szCs w:val="20"/>
        </w:rPr>
        <w:t>и</w:t>
      </w:r>
      <w:r w:rsidR="003271DC" w:rsidRPr="001A02A6">
        <w:rPr>
          <w:sz w:val="20"/>
          <w:szCs w:val="20"/>
        </w:rPr>
        <w:t>козиды цианидина и пела</w:t>
      </w:r>
      <w:r w:rsidR="003271DC" w:rsidRPr="001A02A6">
        <w:rPr>
          <w:sz w:val="20"/>
          <w:szCs w:val="20"/>
        </w:rPr>
        <w:t>р</w:t>
      </w:r>
      <w:r w:rsidR="003271DC" w:rsidRPr="001A02A6">
        <w:rPr>
          <w:sz w:val="20"/>
          <w:szCs w:val="20"/>
        </w:rPr>
        <w:t>гонидина, а также производные фенола и флаво</w:t>
      </w:r>
      <w:r w:rsidR="00030831" w:rsidRPr="001A02A6">
        <w:rPr>
          <w:sz w:val="20"/>
          <w:szCs w:val="20"/>
        </w:rPr>
        <w:t>нов –</w:t>
      </w:r>
      <w:r w:rsidR="003271DC" w:rsidRPr="001A02A6">
        <w:rPr>
          <w:sz w:val="20"/>
          <w:szCs w:val="20"/>
        </w:rPr>
        <w:t xml:space="preserve"> апигенина, лют</w:t>
      </w:r>
      <w:r w:rsidR="003271DC" w:rsidRPr="001A02A6">
        <w:rPr>
          <w:sz w:val="20"/>
          <w:szCs w:val="20"/>
        </w:rPr>
        <w:t>е</w:t>
      </w:r>
      <w:r w:rsidR="003271DC" w:rsidRPr="001A02A6">
        <w:rPr>
          <w:sz w:val="20"/>
          <w:szCs w:val="20"/>
        </w:rPr>
        <w:t>олина, кверцетина и кемпферола. Краевые цветки корзинок содержат гликозид центаурин. В цветках найден</w:t>
      </w:r>
      <w:r w:rsidR="00166016" w:rsidRPr="001A02A6">
        <w:rPr>
          <w:sz w:val="20"/>
          <w:szCs w:val="20"/>
        </w:rPr>
        <w:t>ы</w:t>
      </w:r>
      <w:r w:rsidR="003271DC" w:rsidRPr="001A02A6">
        <w:rPr>
          <w:sz w:val="20"/>
          <w:szCs w:val="20"/>
        </w:rPr>
        <w:t xml:space="preserve"> также хлорид пеларгонина, кумарины, сапонины, стерины, смолистые, пектиновые и дубильные </w:t>
      </w:r>
      <w:r w:rsidR="003271DC" w:rsidRPr="001A02A6">
        <w:rPr>
          <w:sz w:val="20"/>
          <w:szCs w:val="20"/>
        </w:rPr>
        <w:lastRenderedPageBreak/>
        <w:t>вещества, каро</w:t>
      </w:r>
      <w:r w:rsidR="00166016" w:rsidRPr="001A02A6">
        <w:rPr>
          <w:sz w:val="20"/>
          <w:szCs w:val="20"/>
        </w:rPr>
        <w:t>тин и аскорбиновая кислота,</w:t>
      </w:r>
      <w:r w:rsidR="003271DC" w:rsidRPr="001A02A6">
        <w:rPr>
          <w:sz w:val="20"/>
          <w:szCs w:val="20"/>
        </w:rPr>
        <w:t xml:space="preserve"> соли</w:t>
      </w:r>
      <w:proofErr w:type="gramStart"/>
      <w:r w:rsidR="003271DC" w:rsidRPr="001A02A6">
        <w:rPr>
          <w:sz w:val="20"/>
          <w:szCs w:val="20"/>
        </w:rPr>
        <w:t xml:space="preserve"> </w:t>
      </w:r>
      <w:r w:rsidR="00166016" w:rsidRPr="001A02A6">
        <w:rPr>
          <w:sz w:val="20"/>
          <w:szCs w:val="20"/>
        </w:rPr>
        <w:t>К</w:t>
      </w:r>
      <w:proofErr w:type="gramEnd"/>
      <w:r w:rsidR="00166016" w:rsidRPr="001A02A6">
        <w:rPr>
          <w:sz w:val="20"/>
          <w:szCs w:val="20"/>
        </w:rPr>
        <w:t>, Ca, Fe, M</w:t>
      </w:r>
      <w:r w:rsidR="00166016" w:rsidRPr="001A02A6">
        <w:rPr>
          <w:sz w:val="20"/>
          <w:szCs w:val="20"/>
          <w:lang w:val="en-US"/>
        </w:rPr>
        <w:t>g</w:t>
      </w:r>
      <w:r w:rsidR="00166016" w:rsidRPr="001A02A6">
        <w:rPr>
          <w:sz w:val="20"/>
          <w:szCs w:val="20"/>
        </w:rPr>
        <w:t xml:space="preserve"> </w:t>
      </w:r>
      <w:r w:rsidR="003271DC" w:rsidRPr="001A02A6">
        <w:rPr>
          <w:sz w:val="20"/>
          <w:szCs w:val="20"/>
        </w:rPr>
        <w:t>и ми</w:t>
      </w:r>
      <w:r w:rsidR="003271DC" w:rsidRPr="001A02A6">
        <w:rPr>
          <w:sz w:val="20"/>
          <w:szCs w:val="20"/>
        </w:rPr>
        <w:t>к</w:t>
      </w:r>
      <w:r w:rsidR="003271DC" w:rsidRPr="001A02A6">
        <w:rPr>
          <w:sz w:val="20"/>
          <w:szCs w:val="20"/>
        </w:rPr>
        <w:t>ро</w:t>
      </w:r>
      <w:r w:rsidR="00166016" w:rsidRPr="001A02A6">
        <w:rPr>
          <w:sz w:val="20"/>
          <w:szCs w:val="20"/>
        </w:rPr>
        <w:t>элементы Mn, Cu, Zn, Со</w:t>
      </w:r>
      <w:r w:rsidRPr="001A02A6">
        <w:rPr>
          <w:sz w:val="20"/>
          <w:szCs w:val="20"/>
        </w:rPr>
        <w:t>, Cr, Al, Vа, Se, Ni, Sr, Pb, В</w:t>
      </w:r>
      <w:r w:rsidR="003271DC" w:rsidRPr="001A02A6">
        <w:rPr>
          <w:sz w:val="20"/>
          <w:szCs w:val="20"/>
        </w:rPr>
        <w:t>. В семе</w:t>
      </w:r>
      <w:r w:rsidR="00166016" w:rsidRPr="001A02A6">
        <w:rPr>
          <w:sz w:val="20"/>
          <w:szCs w:val="20"/>
        </w:rPr>
        <w:t>нах</w:t>
      </w:r>
      <w:r w:rsidR="003271DC" w:rsidRPr="001A02A6">
        <w:rPr>
          <w:sz w:val="20"/>
          <w:szCs w:val="20"/>
        </w:rPr>
        <w:t xml:space="preserve"> с</w:t>
      </w:r>
      <w:r w:rsidR="003271DC" w:rsidRPr="001A02A6">
        <w:rPr>
          <w:sz w:val="20"/>
          <w:szCs w:val="20"/>
        </w:rPr>
        <w:t>о</w:t>
      </w:r>
      <w:r w:rsidR="003271DC" w:rsidRPr="001A02A6">
        <w:rPr>
          <w:sz w:val="20"/>
          <w:szCs w:val="20"/>
        </w:rPr>
        <w:t>держится до 28</w:t>
      </w:r>
      <w:r w:rsidR="009B63F8" w:rsidRPr="001A02A6">
        <w:rPr>
          <w:sz w:val="20"/>
          <w:szCs w:val="20"/>
        </w:rPr>
        <w:t> </w:t>
      </w:r>
      <w:r w:rsidR="003271DC" w:rsidRPr="001A02A6">
        <w:rPr>
          <w:sz w:val="20"/>
          <w:szCs w:val="20"/>
        </w:rPr>
        <w:t>% жирных масел.</w:t>
      </w:r>
    </w:p>
    <w:p w:rsidR="00F046CE" w:rsidRPr="001A02A6" w:rsidRDefault="00265EC9" w:rsidP="009B63F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166016" w:rsidRPr="001A02A6">
        <w:rPr>
          <w:rFonts w:ascii="Times New Roman" w:hAnsi="Times New Roman"/>
          <w:sz w:val="20"/>
          <w:szCs w:val="20"/>
        </w:rPr>
        <w:t xml:space="preserve"> </w:t>
      </w:r>
      <w:proofErr w:type="gramStart"/>
      <w:r w:rsidR="00166016" w:rsidRPr="001A02A6">
        <w:rPr>
          <w:rFonts w:ascii="Times New Roman" w:hAnsi="Times New Roman"/>
          <w:sz w:val="20"/>
          <w:szCs w:val="20"/>
        </w:rPr>
        <w:t>М</w:t>
      </w:r>
      <w:r w:rsidR="003271DC" w:rsidRPr="001A02A6">
        <w:rPr>
          <w:rFonts w:ascii="Times New Roman" w:hAnsi="Times New Roman"/>
          <w:sz w:val="20"/>
          <w:szCs w:val="20"/>
        </w:rPr>
        <w:t>очегонное, потогонное, жароп</w:t>
      </w:r>
      <w:r w:rsidR="003271DC" w:rsidRPr="001A02A6">
        <w:rPr>
          <w:rFonts w:ascii="Times New Roman" w:hAnsi="Times New Roman"/>
          <w:sz w:val="20"/>
          <w:szCs w:val="20"/>
        </w:rPr>
        <w:t>о</w:t>
      </w:r>
      <w:r w:rsidR="003271DC" w:rsidRPr="001A02A6">
        <w:rPr>
          <w:rFonts w:ascii="Times New Roman" w:hAnsi="Times New Roman"/>
          <w:sz w:val="20"/>
          <w:szCs w:val="20"/>
        </w:rPr>
        <w:t>нижающее, желчегонное, противовоспалительное, антимикробное, легкое слабительное, противолихорадочное, обезбол</w:t>
      </w:r>
      <w:r w:rsidR="00545E20" w:rsidRPr="001A02A6">
        <w:rPr>
          <w:rFonts w:ascii="Times New Roman" w:hAnsi="Times New Roman"/>
          <w:sz w:val="20"/>
          <w:szCs w:val="20"/>
        </w:rPr>
        <w:t>ивающее</w:t>
      </w:r>
      <w:r w:rsidR="00FA4904" w:rsidRPr="001A02A6">
        <w:rPr>
          <w:rFonts w:ascii="Times New Roman" w:hAnsi="Times New Roman"/>
          <w:sz w:val="20"/>
          <w:szCs w:val="20"/>
        </w:rPr>
        <w:t>,</w:t>
      </w:r>
      <w:r w:rsidR="00545E20" w:rsidRPr="001A02A6">
        <w:rPr>
          <w:rFonts w:ascii="Times New Roman" w:hAnsi="Times New Roman"/>
          <w:sz w:val="20"/>
          <w:szCs w:val="20"/>
        </w:rPr>
        <w:t xml:space="preserve"> раноз</w:t>
      </w:r>
      <w:r w:rsidR="00545E20" w:rsidRPr="001A02A6">
        <w:rPr>
          <w:rFonts w:ascii="Times New Roman" w:hAnsi="Times New Roman"/>
          <w:sz w:val="20"/>
          <w:szCs w:val="20"/>
        </w:rPr>
        <w:t>а</w:t>
      </w:r>
      <w:r w:rsidR="00545E20" w:rsidRPr="001A02A6">
        <w:rPr>
          <w:rFonts w:ascii="Times New Roman" w:hAnsi="Times New Roman"/>
          <w:sz w:val="20"/>
          <w:szCs w:val="20"/>
        </w:rPr>
        <w:t>живляющее средство</w:t>
      </w:r>
      <w:r w:rsidR="003271DC" w:rsidRPr="001A02A6">
        <w:rPr>
          <w:rFonts w:ascii="Times New Roman" w:hAnsi="Times New Roman"/>
          <w:sz w:val="20"/>
          <w:szCs w:val="20"/>
        </w:rPr>
        <w:t>.</w:t>
      </w:r>
      <w:proofErr w:type="gramEnd"/>
    </w:p>
    <w:p w:rsidR="002A0D6B" w:rsidRPr="001A02A6" w:rsidRDefault="0087316F" w:rsidP="009B63F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w:t>
      </w:r>
      <w:r w:rsidR="00265EC9" w:rsidRPr="001A02A6">
        <w:rPr>
          <w:rFonts w:ascii="Times New Roman" w:hAnsi="Times New Roman"/>
          <w:i/>
          <w:sz w:val="20"/>
          <w:szCs w:val="20"/>
        </w:rPr>
        <w:t>, сушка и хранение.</w:t>
      </w:r>
      <w:r w:rsidR="00265EC9" w:rsidRPr="001A02A6">
        <w:rPr>
          <w:rFonts w:ascii="Times New Roman" w:hAnsi="Times New Roman"/>
          <w:sz w:val="20"/>
          <w:szCs w:val="20"/>
        </w:rPr>
        <w:t xml:space="preserve"> </w:t>
      </w:r>
      <w:r w:rsidR="00384C6F" w:rsidRPr="001A02A6">
        <w:rPr>
          <w:rFonts w:ascii="Times New Roman" w:hAnsi="Times New Roman"/>
          <w:sz w:val="20"/>
          <w:szCs w:val="20"/>
        </w:rPr>
        <w:t xml:space="preserve">Собирают в </w:t>
      </w:r>
      <w:r w:rsidR="002D0B76" w:rsidRPr="001A02A6">
        <w:rPr>
          <w:rFonts w:ascii="Times New Roman" w:hAnsi="Times New Roman"/>
          <w:sz w:val="20"/>
          <w:szCs w:val="20"/>
        </w:rPr>
        <w:t>июне –</w:t>
      </w:r>
      <w:r w:rsidR="00384C6F" w:rsidRPr="001A02A6">
        <w:rPr>
          <w:rFonts w:ascii="Times New Roman" w:hAnsi="Times New Roman"/>
          <w:sz w:val="20"/>
          <w:szCs w:val="20"/>
        </w:rPr>
        <w:t xml:space="preserve"> августе полностью распустившиеся ярко</w:t>
      </w:r>
      <w:r w:rsidR="00F046CE" w:rsidRPr="001A02A6">
        <w:rPr>
          <w:rFonts w:ascii="Times New Roman" w:hAnsi="Times New Roman"/>
          <w:sz w:val="20"/>
          <w:szCs w:val="20"/>
        </w:rPr>
        <w:t>-</w:t>
      </w:r>
      <w:r w:rsidR="00384C6F" w:rsidRPr="001A02A6">
        <w:rPr>
          <w:rFonts w:ascii="Times New Roman" w:hAnsi="Times New Roman"/>
          <w:sz w:val="20"/>
          <w:szCs w:val="20"/>
        </w:rPr>
        <w:t>синие краевые воронковид</w:t>
      </w:r>
      <w:r w:rsidR="002D0B76" w:rsidRPr="001A02A6">
        <w:rPr>
          <w:rFonts w:ascii="Times New Roman" w:hAnsi="Times New Roman"/>
          <w:sz w:val="20"/>
          <w:szCs w:val="20"/>
        </w:rPr>
        <w:t>ные венчики цветков. С</w:t>
      </w:r>
      <w:r w:rsidR="00384C6F" w:rsidRPr="001A02A6">
        <w:rPr>
          <w:rFonts w:ascii="Times New Roman" w:hAnsi="Times New Roman"/>
          <w:sz w:val="20"/>
          <w:szCs w:val="20"/>
        </w:rPr>
        <w:t>начала отрывают цветочные корзинки целиком, а затем из корзинок выдергивают венчики краевых синих цветков, ст</w:t>
      </w:r>
      <w:r w:rsidR="002A0D6B" w:rsidRPr="001A02A6">
        <w:rPr>
          <w:rFonts w:ascii="Times New Roman" w:hAnsi="Times New Roman"/>
          <w:sz w:val="20"/>
          <w:szCs w:val="20"/>
        </w:rPr>
        <w:t>араясь не захватывать внутренние</w:t>
      </w:r>
      <w:r w:rsidR="00384C6F" w:rsidRPr="001A02A6">
        <w:rPr>
          <w:rFonts w:ascii="Times New Roman" w:hAnsi="Times New Roman"/>
          <w:sz w:val="20"/>
          <w:szCs w:val="20"/>
        </w:rPr>
        <w:t xml:space="preserve"> трубча</w:t>
      </w:r>
      <w:r w:rsidR="002A0D6B" w:rsidRPr="001A02A6">
        <w:rPr>
          <w:rFonts w:ascii="Times New Roman" w:hAnsi="Times New Roman"/>
          <w:sz w:val="20"/>
          <w:szCs w:val="20"/>
        </w:rPr>
        <w:t>тые цветки</w:t>
      </w:r>
      <w:r w:rsidR="00384C6F" w:rsidRPr="001A02A6">
        <w:rPr>
          <w:rFonts w:ascii="Times New Roman" w:hAnsi="Times New Roman"/>
          <w:sz w:val="20"/>
          <w:szCs w:val="20"/>
        </w:rPr>
        <w:t>. Собранные венчики нужно немедленно сушить.</w:t>
      </w:r>
    </w:p>
    <w:p w:rsidR="00384C6F" w:rsidRPr="001A02A6" w:rsidRDefault="00AB745E" w:rsidP="009B63F8">
      <w:pPr>
        <w:spacing w:after="0" w:line="240" w:lineRule="auto"/>
        <w:ind w:firstLine="284"/>
        <w:jc w:val="both"/>
        <w:rPr>
          <w:rFonts w:ascii="Times New Roman" w:hAnsi="Times New Roman"/>
          <w:sz w:val="20"/>
          <w:szCs w:val="20"/>
        </w:rPr>
      </w:pPr>
      <w:r w:rsidRPr="001A02A6">
        <w:rPr>
          <w:rFonts w:ascii="Times New Roman" w:hAnsi="Times New Roman"/>
          <w:sz w:val="20"/>
          <w:szCs w:val="20"/>
        </w:rPr>
        <w:t>Сушат венчики сразу</w:t>
      </w:r>
      <w:r w:rsidR="00AE46B4" w:rsidRPr="001A02A6">
        <w:rPr>
          <w:rFonts w:ascii="Times New Roman" w:hAnsi="Times New Roman"/>
          <w:sz w:val="20"/>
          <w:szCs w:val="20"/>
        </w:rPr>
        <w:t xml:space="preserve"> после сбора в тени в хорошо проветриваемом помещении </w:t>
      </w:r>
      <w:r w:rsidRPr="001A02A6">
        <w:rPr>
          <w:rFonts w:ascii="Times New Roman" w:hAnsi="Times New Roman"/>
          <w:sz w:val="20"/>
          <w:szCs w:val="20"/>
        </w:rPr>
        <w:t>на бумаге или ткани, часто переворачивая, чтобы сохр</w:t>
      </w:r>
      <w:r w:rsidRPr="001A02A6">
        <w:rPr>
          <w:rFonts w:ascii="Times New Roman" w:hAnsi="Times New Roman"/>
          <w:sz w:val="20"/>
          <w:szCs w:val="20"/>
        </w:rPr>
        <w:t>а</w:t>
      </w:r>
      <w:r w:rsidRPr="001A02A6">
        <w:rPr>
          <w:rFonts w:ascii="Times New Roman" w:hAnsi="Times New Roman"/>
          <w:sz w:val="20"/>
          <w:szCs w:val="20"/>
        </w:rPr>
        <w:t xml:space="preserve">нить их натуральный цвет, </w:t>
      </w:r>
      <w:r w:rsidR="00AE46B4" w:rsidRPr="001A02A6">
        <w:rPr>
          <w:rFonts w:ascii="Times New Roman" w:hAnsi="Times New Roman"/>
          <w:sz w:val="20"/>
          <w:szCs w:val="20"/>
        </w:rPr>
        <w:t>или в сушилке рассыпан</w:t>
      </w:r>
      <w:r w:rsidRPr="001A02A6">
        <w:rPr>
          <w:rFonts w:ascii="Times New Roman" w:hAnsi="Times New Roman"/>
          <w:sz w:val="20"/>
          <w:szCs w:val="20"/>
        </w:rPr>
        <w:t>ными тонким сл</w:t>
      </w:r>
      <w:r w:rsidRPr="001A02A6">
        <w:rPr>
          <w:rFonts w:ascii="Times New Roman" w:hAnsi="Times New Roman"/>
          <w:sz w:val="20"/>
          <w:szCs w:val="20"/>
        </w:rPr>
        <w:t>о</w:t>
      </w:r>
      <w:r w:rsidRPr="001A02A6">
        <w:rPr>
          <w:rFonts w:ascii="Times New Roman" w:hAnsi="Times New Roman"/>
          <w:sz w:val="20"/>
          <w:szCs w:val="20"/>
        </w:rPr>
        <w:t>ем (1–</w:t>
      </w:r>
      <w:smartTag w:uri="urn:schemas-microsoft-com:office:smarttags" w:element="metricconverter">
        <w:smartTagPr>
          <w:attr w:name="ProductID" w:val="2 см"/>
        </w:smartTagPr>
        <w:r w:rsidRPr="001A02A6">
          <w:rPr>
            <w:rFonts w:ascii="Times New Roman" w:hAnsi="Times New Roman"/>
            <w:sz w:val="20"/>
            <w:szCs w:val="20"/>
          </w:rPr>
          <w:t>2 см</w:t>
        </w:r>
      </w:smartTag>
      <w:r w:rsidRPr="001A02A6">
        <w:rPr>
          <w:rFonts w:ascii="Times New Roman" w:hAnsi="Times New Roman"/>
          <w:sz w:val="20"/>
          <w:szCs w:val="20"/>
        </w:rPr>
        <w:t xml:space="preserve">) </w:t>
      </w:r>
      <w:r w:rsidR="00AE46B4" w:rsidRPr="001A02A6">
        <w:rPr>
          <w:rFonts w:ascii="Times New Roman" w:hAnsi="Times New Roman"/>
          <w:sz w:val="20"/>
          <w:szCs w:val="20"/>
        </w:rPr>
        <w:t>при температуре 40</w:t>
      </w:r>
      <w:r w:rsidR="002A0D6B" w:rsidRPr="001A02A6">
        <w:rPr>
          <w:rFonts w:ascii="Times New Roman" w:hAnsi="Times New Roman"/>
          <w:sz w:val="20"/>
          <w:szCs w:val="20"/>
        </w:rPr>
        <w:t>–</w:t>
      </w:r>
      <w:r w:rsidR="0087316F" w:rsidRPr="001A02A6">
        <w:rPr>
          <w:rFonts w:ascii="Times New Roman" w:hAnsi="Times New Roman"/>
          <w:sz w:val="20"/>
          <w:szCs w:val="20"/>
        </w:rPr>
        <w:t>50</w:t>
      </w:r>
      <w:r w:rsidR="009B63F8" w:rsidRPr="001A02A6">
        <w:rPr>
          <w:rFonts w:ascii="Times New Roman" w:hAnsi="Times New Roman"/>
          <w:sz w:val="20"/>
          <w:szCs w:val="20"/>
        </w:rPr>
        <w:t> </w:t>
      </w:r>
      <w:r w:rsidR="009B63F8" w:rsidRPr="001A02A6">
        <w:rPr>
          <w:rFonts w:ascii="Times New Roman" w:hAnsi="Times New Roman"/>
          <w:sz w:val="20"/>
          <w:szCs w:val="20"/>
          <w:vertAlign w:val="superscript"/>
        </w:rPr>
        <w:t>о</w:t>
      </w:r>
      <w:r w:rsidR="00AE46B4" w:rsidRPr="001A02A6">
        <w:rPr>
          <w:rFonts w:ascii="Times New Roman" w:hAnsi="Times New Roman"/>
          <w:sz w:val="20"/>
          <w:szCs w:val="20"/>
        </w:rPr>
        <w:t>С, периодически переворачивая. При солнеч</w:t>
      </w:r>
      <w:r w:rsidR="002A0D6B" w:rsidRPr="001A02A6">
        <w:rPr>
          <w:rFonts w:ascii="Times New Roman" w:hAnsi="Times New Roman"/>
          <w:sz w:val="20"/>
          <w:szCs w:val="20"/>
        </w:rPr>
        <w:t>ном освещении</w:t>
      </w:r>
      <w:r w:rsidR="00AE46B4" w:rsidRPr="001A02A6">
        <w:rPr>
          <w:rFonts w:ascii="Times New Roman" w:hAnsi="Times New Roman"/>
          <w:sz w:val="20"/>
          <w:szCs w:val="20"/>
        </w:rPr>
        <w:t xml:space="preserve"> краевые цветки становятся беловатыми и теряют свои ценные качества. Такое сырье бракуется</w:t>
      </w:r>
      <w:r w:rsidRPr="001A02A6">
        <w:rPr>
          <w:rFonts w:ascii="Times New Roman" w:hAnsi="Times New Roman"/>
          <w:sz w:val="20"/>
          <w:szCs w:val="20"/>
        </w:rPr>
        <w:t xml:space="preserve">. </w:t>
      </w:r>
      <w:r w:rsidR="00384C6F" w:rsidRPr="001A02A6">
        <w:rPr>
          <w:rFonts w:ascii="Times New Roman" w:hAnsi="Times New Roman"/>
          <w:sz w:val="20"/>
          <w:szCs w:val="20"/>
        </w:rPr>
        <w:t>Выход сухого сы</w:t>
      </w:r>
      <w:r w:rsidR="002A0D6B" w:rsidRPr="001A02A6">
        <w:rPr>
          <w:rFonts w:ascii="Times New Roman" w:hAnsi="Times New Roman"/>
          <w:sz w:val="20"/>
          <w:szCs w:val="20"/>
        </w:rPr>
        <w:t>рья</w:t>
      </w:r>
      <w:r w:rsidR="00384C6F" w:rsidRPr="001A02A6">
        <w:rPr>
          <w:rFonts w:ascii="Times New Roman" w:hAnsi="Times New Roman"/>
          <w:sz w:val="20"/>
          <w:szCs w:val="20"/>
        </w:rPr>
        <w:t xml:space="preserve"> </w:t>
      </w:r>
      <w:r w:rsidR="009B63F8" w:rsidRPr="001A02A6">
        <w:rPr>
          <w:rFonts w:ascii="Times New Roman" w:hAnsi="Times New Roman"/>
          <w:sz w:val="20"/>
          <w:szCs w:val="20"/>
        </w:rPr>
        <w:t xml:space="preserve">составляет </w:t>
      </w:r>
      <w:r w:rsidR="00384C6F" w:rsidRPr="001A02A6">
        <w:rPr>
          <w:rFonts w:ascii="Times New Roman" w:hAnsi="Times New Roman"/>
          <w:sz w:val="20"/>
          <w:szCs w:val="20"/>
        </w:rPr>
        <w:t>20</w:t>
      </w:r>
      <w:r w:rsidR="009B63F8" w:rsidRPr="001A02A6">
        <w:rPr>
          <w:rFonts w:ascii="Times New Roman" w:hAnsi="Times New Roman"/>
          <w:sz w:val="20"/>
          <w:szCs w:val="20"/>
        </w:rPr>
        <w:t> </w:t>
      </w:r>
      <w:r w:rsidR="00384C6F" w:rsidRPr="001A02A6">
        <w:rPr>
          <w:rFonts w:ascii="Times New Roman" w:hAnsi="Times New Roman"/>
          <w:sz w:val="20"/>
          <w:szCs w:val="20"/>
        </w:rPr>
        <w:t>%</w:t>
      </w:r>
      <w:r w:rsidR="002A0D6B" w:rsidRPr="001A02A6">
        <w:rPr>
          <w:rFonts w:ascii="Times New Roman" w:hAnsi="Times New Roman"/>
          <w:sz w:val="20"/>
          <w:szCs w:val="20"/>
        </w:rPr>
        <w:t>.</w:t>
      </w:r>
    </w:p>
    <w:p w:rsidR="00265EC9" w:rsidRPr="001A02A6" w:rsidRDefault="00384C6F" w:rsidP="009B63F8">
      <w:pPr>
        <w:spacing w:after="0" w:line="240" w:lineRule="auto"/>
        <w:ind w:firstLine="284"/>
        <w:jc w:val="both"/>
        <w:rPr>
          <w:rFonts w:ascii="Times New Roman" w:hAnsi="Times New Roman"/>
          <w:sz w:val="20"/>
          <w:szCs w:val="20"/>
        </w:rPr>
      </w:pPr>
      <w:r w:rsidRPr="001A02A6">
        <w:rPr>
          <w:rFonts w:ascii="Times New Roman" w:hAnsi="Times New Roman"/>
          <w:sz w:val="20"/>
          <w:szCs w:val="20"/>
        </w:rPr>
        <w:t>Цветки хранят в сухих, хорошо проветриваемых помещениях на подтоварниках</w:t>
      </w:r>
      <w:r w:rsidR="002A0D6B" w:rsidRPr="001A02A6">
        <w:rPr>
          <w:rFonts w:ascii="Times New Roman" w:hAnsi="Times New Roman"/>
          <w:sz w:val="20"/>
          <w:szCs w:val="20"/>
        </w:rPr>
        <w:t xml:space="preserve"> в темном месте. </w:t>
      </w:r>
      <w:r w:rsidR="008556C2" w:rsidRPr="001A02A6">
        <w:rPr>
          <w:rFonts w:ascii="Times New Roman" w:hAnsi="Times New Roman"/>
          <w:sz w:val="20"/>
          <w:szCs w:val="20"/>
        </w:rPr>
        <w:t>Хранят в закрытых коробках или сте</w:t>
      </w:r>
      <w:r w:rsidR="008556C2" w:rsidRPr="001A02A6">
        <w:rPr>
          <w:rFonts w:ascii="Times New Roman" w:hAnsi="Times New Roman"/>
          <w:sz w:val="20"/>
          <w:szCs w:val="20"/>
        </w:rPr>
        <w:t>к</w:t>
      </w:r>
      <w:r w:rsidR="008556C2" w:rsidRPr="001A02A6">
        <w:rPr>
          <w:rFonts w:ascii="Times New Roman" w:hAnsi="Times New Roman"/>
          <w:sz w:val="20"/>
          <w:szCs w:val="20"/>
        </w:rPr>
        <w:t>лянных бан</w:t>
      </w:r>
      <w:r w:rsidR="0087316F" w:rsidRPr="001A02A6">
        <w:rPr>
          <w:rFonts w:ascii="Times New Roman" w:hAnsi="Times New Roman"/>
          <w:sz w:val="20"/>
          <w:szCs w:val="20"/>
        </w:rPr>
        <w:t>ках не более двух</w:t>
      </w:r>
      <w:r w:rsidR="002A0D6B" w:rsidRPr="001A02A6">
        <w:rPr>
          <w:rFonts w:ascii="Times New Roman" w:hAnsi="Times New Roman"/>
          <w:sz w:val="20"/>
          <w:szCs w:val="20"/>
        </w:rPr>
        <w:t xml:space="preserve"> лет</w:t>
      </w:r>
      <w:r w:rsidR="008556C2" w:rsidRPr="001A02A6">
        <w:rPr>
          <w:rFonts w:ascii="Times New Roman" w:hAnsi="Times New Roman"/>
          <w:sz w:val="20"/>
          <w:szCs w:val="20"/>
        </w:rPr>
        <w:t>.</w:t>
      </w:r>
    </w:p>
    <w:p w:rsidR="009B63F8" w:rsidRPr="001A02A6" w:rsidRDefault="009B63F8" w:rsidP="009B63F8">
      <w:pPr>
        <w:spacing w:after="0" w:line="240" w:lineRule="auto"/>
        <w:ind w:firstLine="284"/>
        <w:jc w:val="both"/>
        <w:rPr>
          <w:rFonts w:ascii="Times New Roman" w:hAnsi="Times New Roman"/>
          <w:sz w:val="20"/>
          <w:szCs w:val="20"/>
        </w:rPr>
      </w:pPr>
    </w:p>
    <w:p w:rsidR="003059C2" w:rsidRPr="001A02A6" w:rsidRDefault="00E95430" w:rsidP="009B63F8">
      <w:pPr>
        <w:spacing w:after="0" w:line="240" w:lineRule="auto"/>
        <w:ind w:firstLine="284"/>
        <w:jc w:val="center"/>
        <w:rPr>
          <w:rFonts w:ascii="Times New Roman" w:hAnsi="Times New Roman"/>
          <w:b/>
          <w:color w:val="000000"/>
          <w:sz w:val="20"/>
          <w:szCs w:val="20"/>
        </w:rPr>
      </w:pPr>
      <w:r w:rsidRPr="001A02A6">
        <w:rPr>
          <w:rFonts w:ascii="Times New Roman" w:hAnsi="Times New Roman"/>
          <w:b/>
          <w:color w:val="000000"/>
          <w:sz w:val="20"/>
          <w:szCs w:val="20"/>
        </w:rPr>
        <w:t>6</w:t>
      </w:r>
      <w:r w:rsidR="009A19BA" w:rsidRPr="001A02A6">
        <w:rPr>
          <w:rFonts w:ascii="Times New Roman" w:hAnsi="Times New Roman"/>
          <w:b/>
          <w:color w:val="000000"/>
          <w:sz w:val="20"/>
          <w:szCs w:val="20"/>
        </w:rPr>
        <w:t xml:space="preserve">.2 </w:t>
      </w:r>
      <w:r w:rsidR="004C2342" w:rsidRPr="001A02A6">
        <w:rPr>
          <w:rFonts w:ascii="Times New Roman" w:hAnsi="Times New Roman"/>
          <w:b/>
          <w:color w:val="000000"/>
          <w:sz w:val="20"/>
          <w:szCs w:val="20"/>
        </w:rPr>
        <w:t>С</w:t>
      </w:r>
      <w:r w:rsidR="003059C2" w:rsidRPr="001A02A6">
        <w:rPr>
          <w:rFonts w:ascii="Times New Roman" w:hAnsi="Times New Roman"/>
          <w:b/>
          <w:color w:val="000000"/>
          <w:sz w:val="20"/>
          <w:szCs w:val="20"/>
        </w:rPr>
        <w:t>еме</w:t>
      </w:r>
      <w:r w:rsidR="004C2342" w:rsidRPr="001A02A6">
        <w:rPr>
          <w:rFonts w:ascii="Times New Roman" w:hAnsi="Times New Roman"/>
          <w:b/>
          <w:color w:val="000000"/>
          <w:sz w:val="20"/>
          <w:szCs w:val="20"/>
        </w:rPr>
        <w:t>йство Яснотковые</w:t>
      </w:r>
    </w:p>
    <w:p w:rsidR="00DB744A" w:rsidRPr="001A02A6" w:rsidRDefault="00DB744A" w:rsidP="00FA77B9">
      <w:pPr>
        <w:spacing w:after="0" w:line="240" w:lineRule="auto"/>
        <w:jc w:val="center"/>
        <w:rPr>
          <w:rFonts w:ascii="Times New Roman" w:hAnsi="Times New Roman"/>
          <w:b/>
          <w:color w:val="000000"/>
          <w:sz w:val="20"/>
          <w:szCs w:val="20"/>
        </w:rPr>
      </w:pPr>
    </w:p>
    <w:p w:rsidR="003B7C30" w:rsidRPr="001A02A6" w:rsidRDefault="009A19BA" w:rsidP="00FA77B9">
      <w:pPr>
        <w:spacing w:after="0" w:line="240" w:lineRule="auto"/>
        <w:jc w:val="center"/>
        <w:rPr>
          <w:rFonts w:ascii="Times New Roman" w:hAnsi="Times New Roman"/>
          <w:b/>
          <w:i/>
          <w:color w:val="000000"/>
          <w:sz w:val="20"/>
          <w:szCs w:val="20"/>
        </w:rPr>
      </w:pPr>
      <w:r w:rsidRPr="001A02A6">
        <w:rPr>
          <w:rFonts w:ascii="Times New Roman" w:hAnsi="Times New Roman"/>
          <w:b/>
          <w:sz w:val="20"/>
          <w:szCs w:val="20"/>
        </w:rPr>
        <w:t>Пустырник сердечный</w:t>
      </w:r>
      <w:r w:rsidR="004E1DB0" w:rsidRPr="001A02A6">
        <w:rPr>
          <w:rFonts w:ascii="Times New Roman" w:hAnsi="Times New Roman"/>
          <w:b/>
          <w:i/>
          <w:sz w:val="20"/>
          <w:szCs w:val="20"/>
        </w:rPr>
        <w:t xml:space="preserve"> (Leonurus </w:t>
      </w:r>
      <w:r w:rsidR="004E1DB0" w:rsidRPr="001A02A6">
        <w:rPr>
          <w:rStyle w:val="lat2"/>
          <w:rFonts w:ascii="Times New Roman" w:hAnsi="Times New Roman"/>
          <w:b/>
          <w:i/>
          <w:color w:val="auto"/>
          <w:sz w:val="20"/>
          <w:szCs w:val="20"/>
        </w:rPr>
        <w:t xml:space="preserve">cardiaca </w:t>
      </w:r>
      <w:r w:rsidR="004E1DB0" w:rsidRPr="001A02A6">
        <w:rPr>
          <w:rStyle w:val="lat2"/>
          <w:rFonts w:ascii="Times New Roman" w:hAnsi="Times New Roman"/>
          <w:b/>
          <w:color w:val="auto"/>
          <w:sz w:val="20"/>
          <w:szCs w:val="20"/>
        </w:rPr>
        <w:t>L</w:t>
      </w:r>
      <w:r w:rsidR="004E1DB0" w:rsidRPr="001A02A6">
        <w:rPr>
          <w:rStyle w:val="lat2"/>
          <w:rFonts w:ascii="Times New Roman" w:hAnsi="Times New Roman"/>
          <w:b/>
          <w:i/>
          <w:color w:val="auto"/>
          <w:sz w:val="20"/>
          <w:szCs w:val="20"/>
        </w:rPr>
        <w:t>.</w:t>
      </w:r>
      <w:r w:rsidR="004E1DB0" w:rsidRPr="001A02A6">
        <w:rPr>
          <w:rFonts w:ascii="Times New Roman" w:hAnsi="Times New Roman"/>
          <w:b/>
          <w:i/>
          <w:sz w:val="20"/>
          <w:szCs w:val="20"/>
        </w:rPr>
        <w:t>)</w:t>
      </w:r>
    </w:p>
    <w:p w:rsidR="003B7C30" w:rsidRDefault="003B7C30" w:rsidP="00FA77B9">
      <w:pPr>
        <w:spacing w:after="0" w:line="240" w:lineRule="auto"/>
        <w:jc w:val="both"/>
        <w:rPr>
          <w:rFonts w:ascii="Times New Roman" w:hAnsi="Times New Roman"/>
          <w:color w:val="000000"/>
          <w:sz w:val="20"/>
          <w:szCs w:val="20"/>
        </w:rPr>
      </w:pPr>
    </w:p>
    <w:p w:rsidR="0041494C" w:rsidRPr="001A02A6" w:rsidRDefault="0041494C" w:rsidP="0041494C">
      <w:pPr>
        <w:spacing w:after="0" w:line="240" w:lineRule="auto"/>
        <w:ind w:firstLine="284"/>
        <w:jc w:val="both"/>
        <w:rPr>
          <w:rFonts w:ascii="Times New Roman" w:hAnsi="Times New Roman"/>
          <w:sz w:val="20"/>
          <w:szCs w:val="20"/>
        </w:rPr>
      </w:pPr>
      <w:r w:rsidRPr="001A02A6">
        <w:rPr>
          <w:rFonts w:ascii="Times New Roman" w:hAnsi="Times New Roman"/>
          <w:sz w:val="20"/>
          <w:szCs w:val="20"/>
        </w:rPr>
        <w:t>Пустырник сердечный – многолетнее травянистое растение семе</w:t>
      </w:r>
      <w:r w:rsidRPr="001A02A6">
        <w:rPr>
          <w:rFonts w:ascii="Times New Roman" w:hAnsi="Times New Roman"/>
          <w:sz w:val="20"/>
          <w:szCs w:val="20"/>
        </w:rPr>
        <w:t>й</w:t>
      </w:r>
      <w:r w:rsidRPr="001A02A6">
        <w:rPr>
          <w:rFonts w:ascii="Times New Roman" w:hAnsi="Times New Roman"/>
          <w:sz w:val="20"/>
          <w:szCs w:val="20"/>
        </w:rPr>
        <w:t>ства Яснотковые (La</w:t>
      </w:r>
      <w:r w:rsidRPr="001A02A6">
        <w:rPr>
          <w:rFonts w:ascii="Times New Roman" w:hAnsi="Times New Roman"/>
          <w:sz w:val="20"/>
          <w:szCs w:val="20"/>
          <w:lang w:val="en-US"/>
        </w:rPr>
        <w:t>m</w:t>
      </w:r>
      <w:r w:rsidRPr="001A02A6">
        <w:rPr>
          <w:rFonts w:ascii="Times New Roman" w:hAnsi="Times New Roman"/>
          <w:sz w:val="20"/>
          <w:szCs w:val="20"/>
        </w:rPr>
        <w:t>ia-</w:t>
      </w:r>
      <w:r w:rsidRPr="001A02A6">
        <w:rPr>
          <w:rFonts w:ascii="Times New Roman" w:hAnsi="Times New Roman"/>
          <w:sz w:val="20"/>
          <w:szCs w:val="20"/>
          <w:lang w:val="en-US"/>
        </w:rPr>
        <w:t>c</w:t>
      </w:r>
      <w:r w:rsidRPr="001A02A6">
        <w:rPr>
          <w:rFonts w:ascii="Times New Roman" w:hAnsi="Times New Roman"/>
          <w:sz w:val="20"/>
          <w:szCs w:val="20"/>
        </w:rPr>
        <w:t>eae) (рис. 17). Распространено почти по всей Европейской части России, кроме северных, пустынных и полупу</w:t>
      </w:r>
      <w:r w:rsidRPr="001A02A6">
        <w:rPr>
          <w:rFonts w:ascii="Times New Roman" w:hAnsi="Times New Roman"/>
          <w:sz w:val="20"/>
          <w:szCs w:val="20"/>
        </w:rPr>
        <w:t>с</w:t>
      </w:r>
      <w:r w:rsidRPr="001A02A6">
        <w:rPr>
          <w:rFonts w:ascii="Times New Roman" w:hAnsi="Times New Roman"/>
          <w:sz w:val="20"/>
          <w:szCs w:val="20"/>
        </w:rPr>
        <w:t>тынных районов, в Украине и Беларуси.</w:t>
      </w:r>
    </w:p>
    <w:p w:rsidR="0041494C" w:rsidRDefault="0041494C" w:rsidP="0041494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Ботаническая характеристика и биологические особенности</w:t>
      </w:r>
      <w:r w:rsidRPr="001A02A6">
        <w:rPr>
          <w:rFonts w:ascii="Times New Roman" w:hAnsi="Times New Roman"/>
          <w:i/>
          <w:color w:val="000000"/>
          <w:sz w:val="20"/>
          <w:szCs w:val="20"/>
        </w:rPr>
        <w:t>.</w:t>
      </w:r>
      <w:r w:rsidRPr="001A02A6">
        <w:rPr>
          <w:rFonts w:ascii="Times New Roman" w:hAnsi="Times New Roman"/>
          <w:color w:val="000000"/>
          <w:sz w:val="20"/>
          <w:szCs w:val="20"/>
        </w:rPr>
        <w:t xml:space="preserve"> </w:t>
      </w:r>
      <w:r w:rsidRPr="001A02A6">
        <w:rPr>
          <w:rFonts w:ascii="Times New Roman" w:hAnsi="Times New Roman"/>
          <w:sz w:val="20"/>
          <w:szCs w:val="20"/>
        </w:rPr>
        <w:t>Ра</w:t>
      </w:r>
      <w:r w:rsidRPr="001A02A6">
        <w:rPr>
          <w:rFonts w:ascii="Times New Roman" w:hAnsi="Times New Roman"/>
          <w:sz w:val="20"/>
          <w:szCs w:val="20"/>
        </w:rPr>
        <w:t>с</w:t>
      </w:r>
      <w:r w:rsidRPr="001A02A6">
        <w:rPr>
          <w:rFonts w:ascii="Times New Roman" w:hAnsi="Times New Roman"/>
          <w:sz w:val="20"/>
          <w:szCs w:val="20"/>
        </w:rPr>
        <w:t xml:space="preserve">тение до </w:t>
      </w:r>
      <w:smartTag w:uri="urn:schemas-microsoft-com:office:smarttags" w:element="metricconverter">
        <w:smartTagPr>
          <w:attr w:name="ProductID" w:val="2 м"/>
        </w:smartTagPr>
        <w:r w:rsidRPr="001A02A6">
          <w:rPr>
            <w:rFonts w:ascii="Times New Roman" w:hAnsi="Times New Roman"/>
            <w:sz w:val="20"/>
            <w:szCs w:val="20"/>
          </w:rPr>
          <w:t>2 м</w:t>
        </w:r>
      </w:smartTag>
      <w:r w:rsidRPr="001A02A6">
        <w:rPr>
          <w:rFonts w:ascii="Times New Roman" w:hAnsi="Times New Roman"/>
          <w:sz w:val="20"/>
          <w:szCs w:val="20"/>
        </w:rPr>
        <w:t xml:space="preserve"> высоты, с деревянистым корневищем. Стебель четыре</w:t>
      </w:r>
      <w:r w:rsidRPr="001A02A6">
        <w:rPr>
          <w:rFonts w:ascii="Times New Roman" w:hAnsi="Times New Roman"/>
          <w:sz w:val="20"/>
          <w:szCs w:val="20"/>
        </w:rPr>
        <w:t>х</w:t>
      </w:r>
      <w:r w:rsidRPr="001A02A6">
        <w:rPr>
          <w:rFonts w:ascii="Times New Roman" w:hAnsi="Times New Roman"/>
          <w:sz w:val="20"/>
          <w:szCs w:val="20"/>
        </w:rPr>
        <w:t>гранный, по ребрам короткокурчавоволосистый. Листья зеленые, сн</w:t>
      </w:r>
      <w:r w:rsidRPr="001A02A6">
        <w:rPr>
          <w:rFonts w:ascii="Times New Roman" w:hAnsi="Times New Roman"/>
          <w:sz w:val="20"/>
          <w:szCs w:val="20"/>
        </w:rPr>
        <w:t>и</w:t>
      </w:r>
      <w:r w:rsidRPr="001A02A6">
        <w:rPr>
          <w:rFonts w:ascii="Times New Roman" w:hAnsi="Times New Roman"/>
          <w:sz w:val="20"/>
          <w:szCs w:val="20"/>
        </w:rPr>
        <w:t>зу более бледные, с обеих сторон тонк</w:t>
      </w:r>
      <w:proofErr w:type="gramStart"/>
      <w:r w:rsidRPr="001A02A6">
        <w:rPr>
          <w:rFonts w:ascii="Times New Roman" w:hAnsi="Times New Roman"/>
          <w:sz w:val="20"/>
          <w:szCs w:val="20"/>
        </w:rPr>
        <w:t>о-</w:t>
      </w:r>
      <w:proofErr w:type="gramEnd"/>
      <w:r w:rsidRPr="001A02A6">
        <w:rPr>
          <w:rFonts w:ascii="Times New Roman" w:hAnsi="Times New Roman"/>
          <w:sz w:val="20"/>
          <w:szCs w:val="20"/>
        </w:rPr>
        <w:t>, рассеянно- и прижато-волосистые.</w:t>
      </w:r>
    </w:p>
    <w:p w:rsidR="0041494C" w:rsidRPr="001A02A6" w:rsidRDefault="0041494C" w:rsidP="0041494C">
      <w:pPr>
        <w:pStyle w:val="af0"/>
        <w:spacing w:after="0" w:line="240" w:lineRule="auto"/>
        <w:ind w:firstLine="284"/>
        <w:jc w:val="both"/>
        <w:rPr>
          <w:rFonts w:ascii="Times New Roman" w:hAnsi="Times New Roman"/>
          <w:sz w:val="20"/>
          <w:szCs w:val="20"/>
        </w:rPr>
      </w:pPr>
      <w:r w:rsidRPr="001A02A6">
        <w:rPr>
          <w:rFonts w:ascii="Times New Roman" w:hAnsi="Times New Roman"/>
          <w:sz w:val="20"/>
          <w:szCs w:val="20"/>
        </w:rPr>
        <w:t>Стеблевые листья на длинных черешках, округлые, с сердцеви</w:t>
      </w:r>
      <w:r w:rsidRPr="001A02A6">
        <w:rPr>
          <w:rFonts w:ascii="Times New Roman" w:hAnsi="Times New Roman"/>
          <w:sz w:val="20"/>
          <w:szCs w:val="20"/>
        </w:rPr>
        <w:t>д</w:t>
      </w:r>
      <w:r w:rsidRPr="001A02A6">
        <w:rPr>
          <w:rFonts w:ascii="Times New Roman" w:hAnsi="Times New Roman"/>
          <w:sz w:val="20"/>
          <w:szCs w:val="20"/>
        </w:rPr>
        <w:t xml:space="preserve">ным или усеченным основанием. Цветки собраны в густые мутовки в </w:t>
      </w:r>
      <w:r w:rsidRPr="001A02A6">
        <w:rPr>
          <w:rFonts w:ascii="Times New Roman" w:hAnsi="Times New Roman"/>
          <w:sz w:val="20"/>
          <w:szCs w:val="20"/>
        </w:rPr>
        <w:lastRenderedPageBreak/>
        <w:t>пазухах верхних листьев и образуют длинное прерванное соцветие на концах стебля и ветвей Венчик пурпурно-розовый. Плод состоит из четырех трехгранных темно-коричневых орешков длиной 2–</w:t>
      </w:r>
      <w:smartTag w:uri="urn:schemas-microsoft-com:office:smarttags" w:element="metricconverter">
        <w:smartTagPr>
          <w:attr w:name="ProductID" w:val="3 мм"/>
        </w:smartTagPr>
        <w:r w:rsidRPr="001A02A6">
          <w:rPr>
            <w:rFonts w:ascii="Times New Roman" w:hAnsi="Times New Roman"/>
            <w:sz w:val="20"/>
            <w:szCs w:val="20"/>
          </w:rPr>
          <w:t>3 мм</w:t>
        </w:r>
      </w:smartTag>
      <w:r w:rsidRPr="001A02A6">
        <w:rPr>
          <w:rFonts w:ascii="Times New Roman" w:hAnsi="Times New Roman"/>
          <w:sz w:val="20"/>
          <w:szCs w:val="20"/>
        </w:rPr>
        <w:t>. Орешки сохраняют высокую всхожесть в течение пяти-восми лет, п</w:t>
      </w:r>
      <w:r w:rsidRPr="001A02A6">
        <w:rPr>
          <w:rFonts w:ascii="Times New Roman" w:hAnsi="Times New Roman"/>
          <w:sz w:val="20"/>
          <w:szCs w:val="20"/>
        </w:rPr>
        <w:t>о</w:t>
      </w:r>
      <w:r w:rsidRPr="001A02A6">
        <w:rPr>
          <w:rFonts w:ascii="Times New Roman" w:hAnsi="Times New Roman"/>
          <w:sz w:val="20"/>
          <w:szCs w:val="20"/>
        </w:rPr>
        <w:t>сле чего она резко снижается. Масса 1000 орешков 0,8–</w:t>
      </w:r>
      <w:smartTag w:uri="urn:schemas-microsoft-com:office:smarttags" w:element="metricconverter">
        <w:smartTagPr>
          <w:attr w:name="ProductID" w:val="1 г"/>
        </w:smartTagPr>
        <w:r w:rsidRPr="001A02A6">
          <w:rPr>
            <w:rFonts w:ascii="Times New Roman" w:hAnsi="Times New Roman"/>
            <w:sz w:val="20"/>
            <w:szCs w:val="20"/>
          </w:rPr>
          <w:t>1 г</w:t>
        </w:r>
      </w:smartTag>
      <w:r w:rsidRPr="001A02A6">
        <w:rPr>
          <w:rFonts w:ascii="Times New Roman" w:hAnsi="Times New Roman"/>
          <w:sz w:val="20"/>
          <w:szCs w:val="20"/>
        </w:rPr>
        <w:t>.</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4E1DB0" w:rsidRPr="001A02A6" w:rsidTr="009E4546">
        <w:tc>
          <w:tcPr>
            <w:tcW w:w="3227" w:type="dxa"/>
          </w:tcPr>
          <w:p w:rsidR="004E1DB0" w:rsidRPr="001A02A6" w:rsidRDefault="004E1DB0" w:rsidP="00FA77B9">
            <w:pPr>
              <w:spacing w:after="0" w:line="240" w:lineRule="auto"/>
              <w:ind w:left="-142" w:right="-128"/>
              <w:jc w:val="center"/>
              <w:rPr>
                <w:sz w:val="4"/>
                <w:szCs w:val="20"/>
              </w:rPr>
            </w:pPr>
          </w:p>
          <w:p w:rsidR="004E1DB0" w:rsidRPr="001A02A6" w:rsidRDefault="000E5F77"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35834" cy="3355675"/>
                  <wp:effectExtent l="0" t="0" r="0" b="0"/>
                  <wp:docPr id="132" name="il_fi" descr="http://simatika.ru/img/600/600/19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simatika.ru/img/600/600/1963.jpg"/>
                          <pic:cNvPicPr>
                            <a:picLocks noChangeAspect="1" noChangeArrowheads="1"/>
                          </pic:cNvPicPr>
                        </pic:nvPicPr>
                        <pic:blipFill>
                          <a:blip r:embed="rId32" cstate="print"/>
                          <a:srcRect r="4707" b="9579"/>
                          <a:stretch>
                            <a:fillRect/>
                          </a:stretch>
                        </pic:blipFill>
                        <pic:spPr bwMode="auto">
                          <a:xfrm>
                            <a:off x="0" y="0"/>
                            <a:ext cx="2037029" cy="3357645"/>
                          </a:xfrm>
                          <a:prstGeom prst="rect">
                            <a:avLst/>
                          </a:prstGeom>
                          <a:noFill/>
                          <a:ln w="9525">
                            <a:noFill/>
                            <a:miter lim="800000"/>
                            <a:headEnd/>
                            <a:tailEnd/>
                          </a:ln>
                        </pic:spPr>
                      </pic:pic>
                    </a:graphicData>
                  </a:graphic>
                </wp:inline>
              </w:drawing>
            </w:r>
          </w:p>
        </w:tc>
        <w:tc>
          <w:tcPr>
            <w:tcW w:w="3118" w:type="dxa"/>
            <w:vMerge w:val="restart"/>
          </w:tcPr>
          <w:p w:rsidR="001D507F" w:rsidRDefault="0041494C" w:rsidP="009B63F8">
            <w:pPr>
              <w:pStyle w:val="af0"/>
              <w:spacing w:after="0" w:line="240" w:lineRule="auto"/>
              <w:ind w:firstLine="284"/>
              <w:jc w:val="both"/>
              <w:rPr>
                <w:sz w:val="20"/>
                <w:szCs w:val="20"/>
              </w:rPr>
            </w:pPr>
            <w:r w:rsidRPr="001A02A6">
              <w:rPr>
                <w:sz w:val="20"/>
                <w:szCs w:val="20"/>
              </w:rPr>
              <w:t>Отличается медленным ро</w:t>
            </w:r>
            <w:r w:rsidRPr="001A02A6">
              <w:rPr>
                <w:sz w:val="20"/>
                <w:szCs w:val="20"/>
              </w:rPr>
              <w:t>с</w:t>
            </w:r>
            <w:r w:rsidRPr="001A02A6">
              <w:rPr>
                <w:sz w:val="20"/>
                <w:szCs w:val="20"/>
              </w:rPr>
              <w:t>том на ранних стадиях развития. Период появления всходов с</w:t>
            </w:r>
            <w:r w:rsidRPr="001A02A6">
              <w:rPr>
                <w:sz w:val="20"/>
                <w:szCs w:val="20"/>
              </w:rPr>
              <w:t>о</w:t>
            </w:r>
            <w:r w:rsidRPr="001A02A6">
              <w:rPr>
                <w:sz w:val="20"/>
                <w:szCs w:val="20"/>
              </w:rPr>
              <w:t>ставляет 15–20 дней. Цветет в июне – августе, продолжител</w:t>
            </w:r>
            <w:r w:rsidRPr="001A02A6">
              <w:rPr>
                <w:sz w:val="20"/>
                <w:szCs w:val="20"/>
              </w:rPr>
              <w:t>ь</w:t>
            </w:r>
            <w:r w:rsidRPr="001A02A6">
              <w:rPr>
                <w:sz w:val="20"/>
                <w:szCs w:val="20"/>
              </w:rPr>
              <w:t>ность цветения одного соцв</w:t>
            </w:r>
            <w:r w:rsidRPr="001A02A6">
              <w:rPr>
                <w:sz w:val="20"/>
                <w:szCs w:val="20"/>
              </w:rPr>
              <w:t>е</w:t>
            </w:r>
            <w:r w:rsidRPr="001A02A6">
              <w:rPr>
                <w:sz w:val="20"/>
                <w:szCs w:val="20"/>
              </w:rPr>
              <w:t>тия</w:t>
            </w:r>
            <w:r w:rsidR="001D507F">
              <w:rPr>
                <w:sz w:val="20"/>
                <w:szCs w:val="20"/>
              </w:rPr>
              <w:t> </w:t>
            </w:r>
            <w:r w:rsidRPr="001A02A6">
              <w:rPr>
                <w:sz w:val="20"/>
                <w:szCs w:val="20"/>
              </w:rPr>
              <w:t>– 15–25 дней. После скаш</w:t>
            </w:r>
            <w:r w:rsidRPr="001A02A6">
              <w:rPr>
                <w:sz w:val="20"/>
                <w:szCs w:val="20"/>
              </w:rPr>
              <w:t>и</w:t>
            </w:r>
            <w:r w:rsidRPr="001A02A6">
              <w:rPr>
                <w:sz w:val="20"/>
                <w:szCs w:val="20"/>
              </w:rPr>
              <w:t xml:space="preserve">вания наблюдается вторичное цветение. </w:t>
            </w:r>
          </w:p>
          <w:p w:rsidR="004E1DB0" w:rsidRDefault="0041494C" w:rsidP="009B63F8">
            <w:pPr>
              <w:pStyle w:val="af0"/>
              <w:spacing w:after="0" w:line="240" w:lineRule="auto"/>
              <w:ind w:firstLine="284"/>
              <w:jc w:val="both"/>
              <w:rPr>
                <w:sz w:val="20"/>
                <w:szCs w:val="20"/>
              </w:rPr>
            </w:pPr>
            <w:r w:rsidRPr="001A02A6">
              <w:rPr>
                <w:sz w:val="20"/>
                <w:szCs w:val="20"/>
              </w:rPr>
              <w:t>Плоды созревают неравн</w:t>
            </w:r>
            <w:r w:rsidRPr="001A02A6">
              <w:rPr>
                <w:sz w:val="20"/>
                <w:szCs w:val="20"/>
              </w:rPr>
              <w:t>о</w:t>
            </w:r>
            <w:r w:rsidRPr="001A02A6">
              <w:rPr>
                <w:sz w:val="20"/>
                <w:szCs w:val="20"/>
              </w:rPr>
              <w:t>мерно, в августе – сентябре. П</w:t>
            </w:r>
            <w:r w:rsidRPr="001A02A6">
              <w:rPr>
                <w:sz w:val="20"/>
                <w:szCs w:val="20"/>
              </w:rPr>
              <w:t>е</w:t>
            </w:r>
            <w:r w:rsidRPr="001A02A6">
              <w:rPr>
                <w:sz w:val="20"/>
                <w:szCs w:val="20"/>
              </w:rPr>
              <w:t>риод созревания семян растян</w:t>
            </w:r>
            <w:r w:rsidRPr="001A02A6">
              <w:rPr>
                <w:sz w:val="20"/>
                <w:szCs w:val="20"/>
              </w:rPr>
              <w:t>у</w:t>
            </w:r>
            <w:r w:rsidRPr="001A02A6">
              <w:rPr>
                <w:sz w:val="20"/>
                <w:szCs w:val="20"/>
              </w:rPr>
              <w:t>тый. Используют посевы 5–7 лет.</w:t>
            </w:r>
          </w:p>
          <w:p w:rsidR="001D507F" w:rsidRDefault="0041494C" w:rsidP="009B63F8">
            <w:pPr>
              <w:pStyle w:val="af0"/>
              <w:spacing w:after="0" w:line="240" w:lineRule="auto"/>
              <w:ind w:firstLine="284"/>
              <w:jc w:val="both"/>
              <w:rPr>
                <w:i/>
                <w:sz w:val="20"/>
                <w:szCs w:val="20"/>
              </w:rPr>
            </w:pPr>
            <w:r w:rsidRPr="001A02A6">
              <w:rPr>
                <w:sz w:val="20"/>
                <w:szCs w:val="20"/>
              </w:rPr>
              <w:t>Растет на супесчаных и су</w:t>
            </w:r>
            <w:r w:rsidRPr="001A02A6">
              <w:rPr>
                <w:sz w:val="20"/>
                <w:szCs w:val="20"/>
              </w:rPr>
              <w:t>г</w:t>
            </w:r>
            <w:r w:rsidRPr="001A02A6">
              <w:rPr>
                <w:sz w:val="20"/>
                <w:szCs w:val="20"/>
              </w:rPr>
              <w:t>линистых почвах на освещенных местах. Предпочитает плодоро</w:t>
            </w:r>
            <w:r w:rsidRPr="001A02A6">
              <w:rPr>
                <w:sz w:val="20"/>
                <w:szCs w:val="20"/>
              </w:rPr>
              <w:t>д</w:t>
            </w:r>
            <w:r w:rsidRPr="001A02A6">
              <w:rPr>
                <w:sz w:val="20"/>
                <w:szCs w:val="20"/>
              </w:rPr>
              <w:t>ные почвы. Оптимальная темп</w:t>
            </w:r>
            <w:r w:rsidRPr="001A02A6">
              <w:rPr>
                <w:sz w:val="20"/>
                <w:szCs w:val="20"/>
              </w:rPr>
              <w:t>е</w:t>
            </w:r>
            <w:r w:rsidRPr="001A02A6">
              <w:rPr>
                <w:sz w:val="20"/>
                <w:szCs w:val="20"/>
              </w:rPr>
              <w:t>ратура для прорастания семян составляет 20 </w:t>
            </w:r>
            <w:r w:rsidRPr="001A02A6">
              <w:rPr>
                <w:sz w:val="20"/>
                <w:szCs w:val="20"/>
                <w:vertAlign w:val="superscript"/>
              </w:rPr>
              <w:t>о</w:t>
            </w:r>
            <w:r w:rsidRPr="001A02A6">
              <w:rPr>
                <w:sz w:val="20"/>
                <w:szCs w:val="20"/>
              </w:rPr>
              <w:t>С. Растение хол</w:t>
            </w:r>
            <w:r w:rsidRPr="001A02A6">
              <w:rPr>
                <w:sz w:val="20"/>
                <w:szCs w:val="20"/>
              </w:rPr>
              <w:t>о</w:t>
            </w:r>
            <w:r w:rsidRPr="001A02A6">
              <w:rPr>
                <w:sz w:val="20"/>
                <w:szCs w:val="20"/>
              </w:rPr>
              <w:t>достойкое и засухоустойчивое, мезофит, хорошо приспособлено к различным почвенно-климатическим условиям</w:t>
            </w:r>
            <w:r>
              <w:rPr>
                <w:sz w:val="20"/>
                <w:szCs w:val="20"/>
              </w:rPr>
              <w:t>.</w:t>
            </w:r>
            <w:r w:rsidR="001D507F" w:rsidRPr="001A02A6">
              <w:rPr>
                <w:i/>
                <w:sz w:val="20"/>
                <w:szCs w:val="20"/>
              </w:rPr>
              <w:t xml:space="preserve"> </w:t>
            </w:r>
          </w:p>
          <w:p w:rsidR="0041494C" w:rsidRPr="001A02A6" w:rsidRDefault="001D507F" w:rsidP="009B63F8">
            <w:pPr>
              <w:pStyle w:val="af0"/>
              <w:spacing w:after="0" w:line="240" w:lineRule="auto"/>
              <w:ind w:firstLine="284"/>
              <w:jc w:val="both"/>
              <w:rPr>
                <w:sz w:val="20"/>
                <w:szCs w:val="20"/>
              </w:rPr>
            </w:pPr>
            <w:r w:rsidRPr="001A02A6">
              <w:rPr>
                <w:i/>
                <w:sz w:val="20"/>
                <w:szCs w:val="20"/>
              </w:rPr>
              <w:t>Лекарственное сырье.</w:t>
            </w:r>
            <w:r w:rsidRPr="001A02A6">
              <w:rPr>
                <w:sz w:val="20"/>
                <w:szCs w:val="20"/>
              </w:rPr>
              <w:t xml:space="preserve"> Трава (верхушки стеблей длиной до 30–40 см, толще </w:t>
            </w:r>
            <w:smartTag w:uri="urn:schemas-microsoft-com:office:smarttags" w:element="metricconverter">
              <w:smartTagPr>
                <w:attr w:name="ProductID" w:val="5 мм"/>
              </w:smartTagPr>
              <w:r w:rsidRPr="001A02A6">
                <w:rPr>
                  <w:sz w:val="20"/>
                  <w:szCs w:val="20"/>
                </w:rPr>
                <w:t>5 мм</w:t>
              </w:r>
            </w:smartTag>
            <w:r w:rsidRPr="001A02A6">
              <w:rPr>
                <w:sz w:val="20"/>
                <w:szCs w:val="20"/>
              </w:rPr>
              <w:t xml:space="preserve">).  </w:t>
            </w:r>
          </w:p>
        </w:tc>
      </w:tr>
      <w:tr w:rsidR="004E1DB0" w:rsidRPr="001A02A6" w:rsidTr="009E4546">
        <w:tc>
          <w:tcPr>
            <w:tcW w:w="3227" w:type="dxa"/>
          </w:tcPr>
          <w:p w:rsidR="0041494C" w:rsidRDefault="0041494C" w:rsidP="00FA77B9">
            <w:pPr>
              <w:spacing w:after="0" w:line="240" w:lineRule="auto"/>
              <w:jc w:val="center"/>
              <w:rPr>
                <w:sz w:val="16"/>
                <w:szCs w:val="20"/>
              </w:rPr>
            </w:pPr>
          </w:p>
          <w:p w:rsidR="004E1DB0" w:rsidRPr="001A02A6" w:rsidRDefault="009B63F8" w:rsidP="00FA77B9">
            <w:pPr>
              <w:spacing w:after="0" w:line="240" w:lineRule="auto"/>
              <w:jc w:val="center"/>
              <w:rPr>
                <w:sz w:val="16"/>
                <w:szCs w:val="20"/>
              </w:rPr>
            </w:pPr>
            <w:r w:rsidRPr="001A02A6">
              <w:rPr>
                <w:sz w:val="16"/>
                <w:szCs w:val="20"/>
              </w:rPr>
              <w:t>Рис.</w:t>
            </w:r>
            <w:r w:rsidR="004E1DB0" w:rsidRPr="001A02A6">
              <w:rPr>
                <w:sz w:val="16"/>
                <w:szCs w:val="20"/>
              </w:rPr>
              <w:t xml:space="preserve"> 1</w:t>
            </w:r>
            <w:r w:rsidR="000E5F77" w:rsidRPr="001A02A6">
              <w:rPr>
                <w:sz w:val="16"/>
                <w:szCs w:val="20"/>
              </w:rPr>
              <w:t>7</w:t>
            </w:r>
            <w:r w:rsidRPr="001A02A6">
              <w:rPr>
                <w:sz w:val="16"/>
                <w:szCs w:val="20"/>
              </w:rPr>
              <w:t>.</w:t>
            </w:r>
            <w:r w:rsidR="004E1DB0" w:rsidRPr="001A02A6">
              <w:rPr>
                <w:sz w:val="16"/>
                <w:szCs w:val="20"/>
              </w:rPr>
              <w:t xml:space="preserve"> – Внешний вид растения </w:t>
            </w:r>
          </w:p>
          <w:p w:rsidR="004E1DB0" w:rsidRPr="001A02A6" w:rsidRDefault="000E5F77" w:rsidP="00FA77B9">
            <w:pPr>
              <w:spacing w:after="0" w:line="240" w:lineRule="auto"/>
              <w:jc w:val="center"/>
              <w:rPr>
                <w:sz w:val="20"/>
                <w:szCs w:val="20"/>
              </w:rPr>
            </w:pPr>
            <w:r w:rsidRPr="001A02A6">
              <w:rPr>
                <w:sz w:val="16"/>
                <w:szCs w:val="20"/>
              </w:rPr>
              <w:t>пустырника сердечного</w:t>
            </w:r>
          </w:p>
        </w:tc>
        <w:tc>
          <w:tcPr>
            <w:tcW w:w="3118" w:type="dxa"/>
            <w:vMerge/>
          </w:tcPr>
          <w:p w:rsidR="004E1DB0" w:rsidRPr="001A02A6" w:rsidRDefault="004E1DB0" w:rsidP="00FA77B9">
            <w:pPr>
              <w:spacing w:after="0" w:line="240" w:lineRule="auto"/>
              <w:jc w:val="both"/>
              <w:rPr>
                <w:sz w:val="20"/>
                <w:szCs w:val="20"/>
              </w:rPr>
            </w:pPr>
          </w:p>
        </w:tc>
      </w:tr>
    </w:tbl>
    <w:p w:rsidR="003B7C30" w:rsidRPr="001A02A6" w:rsidRDefault="003B7C30" w:rsidP="009B63F8">
      <w:pPr>
        <w:pStyle w:val="af0"/>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Pr="001A02A6">
        <w:rPr>
          <w:rFonts w:ascii="Times New Roman" w:hAnsi="Times New Roman"/>
          <w:sz w:val="20"/>
          <w:szCs w:val="20"/>
        </w:rPr>
        <w:t xml:space="preserve"> </w:t>
      </w:r>
      <w:r w:rsidR="008B116C" w:rsidRPr="001A02A6">
        <w:rPr>
          <w:rFonts w:ascii="Times New Roman" w:hAnsi="Times New Roman"/>
          <w:sz w:val="20"/>
          <w:szCs w:val="20"/>
        </w:rPr>
        <w:t>Семенами и</w:t>
      </w:r>
      <w:r w:rsidRPr="001A02A6">
        <w:rPr>
          <w:rFonts w:ascii="Times New Roman" w:hAnsi="Times New Roman"/>
          <w:sz w:val="20"/>
          <w:szCs w:val="20"/>
        </w:rPr>
        <w:t xml:space="preserve"> рассад</w:t>
      </w:r>
      <w:r w:rsidR="008B116C" w:rsidRPr="001A02A6">
        <w:rPr>
          <w:rFonts w:ascii="Times New Roman" w:hAnsi="Times New Roman"/>
          <w:sz w:val="20"/>
          <w:szCs w:val="20"/>
        </w:rPr>
        <w:t xml:space="preserve">ой. </w:t>
      </w:r>
    </w:p>
    <w:p w:rsidR="00721092" w:rsidRPr="001A02A6" w:rsidRDefault="003B7C30" w:rsidP="009B63F8">
      <w:pPr>
        <w:pStyle w:val="ae"/>
        <w:spacing w:before="0" w:beforeAutospacing="0" w:after="0" w:afterAutospacing="0"/>
        <w:ind w:firstLine="284"/>
        <w:jc w:val="both"/>
        <w:rPr>
          <w:sz w:val="20"/>
          <w:szCs w:val="20"/>
        </w:rPr>
      </w:pPr>
      <w:r w:rsidRPr="001A02A6">
        <w:rPr>
          <w:i/>
          <w:sz w:val="20"/>
          <w:szCs w:val="20"/>
        </w:rPr>
        <w:t>Требования к качеству.</w:t>
      </w:r>
      <w:r w:rsidRPr="001A02A6">
        <w:rPr>
          <w:sz w:val="20"/>
          <w:szCs w:val="20"/>
        </w:rPr>
        <w:t xml:space="preserve"> </w:t>
      </w:r>
      <w:r w:rsidR="000272BB" w:rsidRPr="001A02A6">
        <w:rPr>
          <w:sz w:val="20"/>
          <w:szCs w:val="20"/>
        </w:rPr>
        <w:t>Числовые показатели высушенного</w:t>
      </w:r>
      <w:r w:rsidRPr="001A02A6">
        <w:rPr>
          <w:sz w:val="20"/>
          <w:szCs w:val="20"/>
        </w:rPr>
        <w:t xml:space="preserve"> сы</w:t>
      </w:r>
      <w:r w:rsidR="000272BB" w:rsidRPr="001A02A6">
        <w:rPr>
          <w:sz w:val="20"/>
          <w:szCs w:val="20"/>
        </w:rPr>
        <w:t>рья</w:t>
      </w:r>
      <w:r w:rsidRPr="001A02A6">
        <w:rPr>
          <w:sz w:val="20"/>
          <w:szCs w:val="20"/>
        </w:rPr>
        <w:t xml:space="preserve"> долж</w:t>
      </w:r>
      <w:r w:rsidR="000272BB" w:rsidRPr="001A02A6">
        <w:rPr>
          <w:sz w:val="20"/>
          <w:szCs w:val="20"/>
        </w:rPr>
        <w:t>ны</w:t>
      </w:r>
      <w:r w:rsidRPr="001A02A6">
        <w:rPr>
          <w:sz w:val="20"/>
          <w:szCs w:val="20"/>
        </w:rPr>
        <w:t xml:space="preserve"> отвечать следующим требованиям: содержание влаги </w:t>
      </w:r>
      <w:r w:rsidR="00E64CC1" w:rsidRPr="001A02A6">
        <w:rPr>
          <w:sz w:val="20"/>
          <w:szCs w:val="20"/>
        </w:rPr>
        <w:t xml:space="preserve">– </w:t>
      </w:r>
      <w:r w:rsidRPr="001A02A6">
        <w:rPr>
          <w:sz w:val="20"/>
          <w:szCs w:val="20"/>
        </w:rPr>
        <w:t>не б</w:t>
      </w:r>
      <w:r w:rsidRPr="001A02A6">
        <w:rPr>
          <w:sz w:val="20"/>
          <w:szCs w:val="20"/>
        </w:rPr>
        <w:t>о</w:t>
      </w:r>
      <w:r w:rsidRPr="001A02A6">
        <w:rPr>
          <w:sz w:val="20"/>
          <w:szCs w:val="20"/>
        </w:rPr>
        <w:t>лее 13</w:t>
      </w:r>
      <w:r w:rsidR="00E64CC1" w:rsidRPr="001A02A6">
        <w:rPr>
          <w:sz w:val="20"/>
          <w:szCs w:val="20"/>
        </w:rPr>
        <w:t> </w:t>
      </w:r>
      <w:r w:rsidRPr="001A02A6">
        <w:rPr>
          <w:sz w:val="20"/>
          <w:szCs w:val="20"/>
        </w:rPr>
        <w:t xml:space="preserve">%; золы общей </w:t>
      </w:r>
      <w:r w:rsidR="00E64CC1" w:rsidRPr="001A02A6">
        <w:rPr>
          <w:sz w:val="20"/>
          <w:szCs w:val="20"/>
        </w:rPr>
        <w:t xml:space="preserve">– </w:t>
      </w:r>
      <w:r w:rsidRPr="001A02A6">
        <w:rPr>
          <w:sz w:val="20"/>
          <w:szCs w:val="20"/>
        </w:rPr>
        <w:t>не более 12</w:t>
      </w:r>
      <w:r w:rsidR="00E64CC1" w:rsidRPr="001A02A6">
        <w:rPr>
          <w:sz w:val="20"/>
          <w:szCs w:val="20"/>
        </w:rPr>
        <w:t> </w:t>
      </w:r>
      <w:r w:rsidRPr="001A02A6">
        <w:rPr>
          <w:sz w:val="20"/>
          <w:szCs w:val="20"/>
        </w:rPr>
        <w:t>%; почерневших, побуревших, п</w:t>
      </w:r>
      <w:r w:rsidRPr="001A02A6">
        <w:rPr>
          <w:sz w:val="20"/>
          <w:szCs w:val="20"/>
        </w:rPr>
        <w:t>о</w:t>
      </w:r>
      <w:r w:rsidRPr="001A02A6">
        <w:rPr>
          <w:sz w:val="20"/>
          <w:szCs w:val="20"/>
        </w:rPr>
        <w:t>желтевших частей растений</w:t>
      </w:r>
      <w:r w:rsidR="00E64CC1" w:rsidRPr="001A02A6">
        <w:rPr>
          <w:sz w:val="20"/>
          <w:szCs w:val="20"/>
        </w:rPr>
        <w:t xml:space="preserve"> –</w:t>
      </w:r>
      <w:r w:rsidRPr="001A02A6">
        <w:rPr>
          <w:sz w:val="20"/>
          <w:szCs w:val="20"/>
        </w:rPr>
        <w:t xml:space="preserve"> не более 7</w:t>
      </w:r>
      <w:r w:rsidR="00E64CC1" w:rsidRPr="001A02A6">
        <w:rPr>
          <w:sz w:val="20"/>
          <w:szCs w:val="20"/>
        </w:rPr>
        <w:t> </w:t>
      </w:r>
      <w:r w:rsidRPr="001A02A6">
        <w:rPr>
          <w:sz w:val="20"/>
          <w:szCs w:val="20"/>
        </w:rPr>
        <w:t xml:space="preserve">%; стеблей </w:t>
      </w:r>
      <w:r w:rsidR="00E64CC1" w:rsidRPr="001A02A6">
        <w:rPr>
          <w:sz w:val="20"/>
          <w:szCs w:val="20"/>
        </w:rPr>
        <w:t xml:space="preserve">– </w:t>
      </w:r>
      <w:r w:rsidRPr="001A02A6">
        <w:rPr>
          <w:sz w:val="20"/>
          <w:szCs w:val="20"/>
        </w:rPr>
        <w:t>не более 46</w:t>
      </w:r>
      <w:r w:rsidR="00E64CC1" w:rsidRPr="001A02A6">
        <w:rPr>
          <w:sz w:val="20"/>
          <w:szCs w:val="20"/>
        </w:rPr>
        <w:t> </w:t>
      </w:r>
      <w:r w:rsidRPr="001A02A6">
        <w:rPr>
          <w:sz w:val="20"/>
          <w:szCs w:val="20"/>
        </w:rPr>
        <w:t xml:space="preserve">%; органической примеси </w:t>
      </w:r>
      <w:r w:rsidR="00E64CC1" w:rsidRPr="001A02A6">
        <w:rPr>
          <w:sz w:val="20"/>
          <w:szCs w:val="20"/>
        </w:rPr>
        <w:t xml:space="preserve">– </w:t>
      </w:r>
      <w:r w:rsidR="00721092" w:rsidRPr="001A02A6">
        <w:rPr>
          <w:sz w:val="20"/>
          <w:szCs w:val="20"/>
        </w:rPr>
        <w:t>не более 3</w:t>
      </w:r>
      <w:r w:rsidR="00E64CC1" w:rsidRPr="001A02A6">
        <w:rPr>
          <w:sz w:val="20"/>
          <w:szCs w:val="20"/>
        </w:rPr>
        <w:t> </w:t>
      </w:r>
      <w:r w:rsidR="00721092" w:rsidRPr="001A02A6">
        <w:rPr>
          <w:sz w:val="20"/>
          <w:szCs w:val="20"/>
        </w:rPr>
        <w:t xml:space="preserve">%; минеральной </w:t>
      </w:r>
      <w:r w:rsidR="000272BB" w:rsidRPr="001A02A6">
        <w:rPr>
          <w:sz w:val="20"/>
          <w:szCs w:val="20"/>
        </w:rPr>
        <w:t xml:space="preserve">примеси </w:t>
      </w:r>
      <w:r w:rsidR="00E64CC1" w:rsidRPr="001A02A6">
        <w:rPr>
          <w:sz w:val="20"/>
          <w:szCs w:val="20"/>
        </w:rPr>
        <w:t xml:space="preserve">– </w:t>
      </w:r>
      <w:r w:rsidR="000272BB" w:rsidRPr="001A02A6">
        <w:rPr>
          <w:sz w:val="20"/>
          <w:szCs w:val="20"/>
        </w:rPr>
        <w:t>не б</w:t>
      </w:r>
      <w:r w:rsidR="000272BB" w:rsidRPr="001A02A6">
        <w:rPr>
          <w:sz w:val="20"/>
          <w:szCs w:val="20"/>
        </w:rPr>
        <w:t>о</w:t>
      </w:r>
      <w:r w:rsidR="000272BB" w:rsidRPr="001A02A6">
        <w:rPr>
          <w:sz w:val="20"/>
          <w:szCs w:val="20"/>
        </w:rPr>
        <w:t xml:space="preserve">лее </w:t>
      </w:r>
      <w:r w:rsidRPr="001A02A6">
        <w:rPr>
          <w:sz w:val="20"/>
          <w:szCs w:val="20"/>
        </w:rPr>
        <w:t>1</w:t>
      </w:r>
      <w:r w:rsidR="00E64CC1" w:rsidRPr="001A02A6">
        <w:rPr>
          <w:sz w:val="20"/>
          <w:szCs w:val="20"/>
        </w:rPr>
        <w:t> </w:t>
      </w:r>
      <w:r w:rsidRPr="001A02A6">
        <w:rPr>
          <w:sz w:val="20"/>
          <w:szCs w:val="20"/>
        </w:rPr>
        <w:t>%.</w:t>
      </w:r>
      <w:r w:rsidR="00721092" w:rsidRPr="001A02A6">
        <w:rPr>
          <w:sz w:val="20"/>
          <w:szCs w:val="20"/>
        </w:rPr>
        <w:t xml:space="preserve"> </w:t>
      </w:r>
    </w:p>
    <w:p w:rsidR="003B7C30" w:rsidRPr="001A02A6" w:rsidRDefault="000272BB" w:rsidP="009B63F8">
      <w:pPr>
        <w:pStyle w:val="ae"/>
        <w:spacing w:before="0" w:beforeAutospacing="0" w:after="0" w:afterAutospacing="0"/>
        <w:ind w:firstLine="284"/>
        <w:jc w:val="both"/>
        <w:rPr>
          <w:sz w:val="20"/>
          <w:szCs w:val="20"/>
        </w:rPr>
      </w:pPr>
      <w:proofErr w:type="gramStart"/>
      <w:r w:rsidRPr="001A02A6">
        <w:rPr>
          <w:sz w:val="20"/>
          <w:szCs w:val="20"/>
        </w:rPr>
        <w:lastRenderedPageBreak/>
        <w:t>Внешний вид цельного сырья</w:t>
      </w:r>
      <w:r w:rsidR="003B7C30" w:rsidRPr="001A02A6">
        <w:rPr>
          <w:sz w:val="20"/>
          <w:szCs w:val="20"/>
        </w:rPr>
        <w:t>: цвет стеблей серовато</w:t>
      </w:r>
      <w:r w:rsidR="00E64CC1" w:rsidRPr="001A02A6">
        <w:rPr>
          <w:sz w:val="20"/>
          <w:szCs w:val="20"/>
        </w:rPr>
        <w:t>-</w:t>
      </w:r>
      <w:r w:rsidR="003B7C30" w:rsidRPr="001A02A6">
        <w:rPr>
          <w:sz w:val="20"/>
          <w:szCs w:val="20"/>
        </w:rPr>
        <w:t>зеленый, л</w:t>
      </w:r>
      <w:r w:rsidR="003B7C30" w:rsidRPr="001A02A6">
        <w:rPr>
          <w:sz w:val="20"/>
          <w:szCs w:val="20"/>
        </w:rPr>
        <w:t>и</w:t>
      </w:r>
      <w:r w:rsidR="003B7C30" w:rsidRPr="001A02A6">
        <w:rPr>
          <w:sz w:val="20"/>
          <w:szCs w:val="20"/>
        </w:rPr>
        <w:t xml:space="preserve">стьев </w:t>
      </w:r>
      <w:r w:rsidR="00E64CC1" w:rsidRPr="001A02A6">
        <w:rPr>
          <w:sz w:val="20"/>
          <w:szCs w:val="20"/>
        </w:rPr>
        <w:t xml:space="preserve">– </w:t>
      </w:r>
      <w:r w:rsidR="003B7C30" w:rsidRPr="001A02A6">
        <w:rPr>
          <w:sz w:val="20"/>
          <w:szCs w:val="20"/>
        </w:rPr>
        <w:t>темно</w:t>
      </w:r>
      <w:r w:rsidR="00E64CC1" w:rsidRPr="001A02A6">
        <w:rPr>
          <w:sz w:val="20"/>
          <w:szCs w:val="20"/>
        </w:rPr>
        <w:t>-</w:t>
      </w:r>
      <w:r w:rsidR="003B7C30" w:rsidRPr="001A02A6">
        <w:rPr>
          <w:sz w:val="20"/>
          <w:szCs w:val="20"/>
        </w:rPr>
        <w:t xml:space="preserve">зеленый, чашелистиков </w:t>
      </w:r>
      <w:r w:rsidR="00E64CC1" w:rsidRPr="001A02A6">
        <w:rPr>
          <w:sz w:val="20"/>
          <w:szCs w:val="20"/>
        </w:rPr>
        <w:t xml:space="preserve">– </w:t>
      </w:r>
      <w:r w:rsidR="003B7C30" w:rsidRPr="001A02A6">
        <w:rPr>
          <w:sz w:val="20"/>
          <w:szCs w:val="20"/>
        </w:rPr>
        <w:t xml:space="preserve">зеленый, венчиков </w:t>
      </w:r>
      <w:r w:rsidR="00E64CC1" w:rsidRPr="001A02A6">
        <w:rPr>
          <w:sz w:val="20"/>
          <w:szCs w:val="20"/>
        </w:rPr>
        <w:t xml:space="preserve">– </w:t>
      </w:r>
      <w:r w:rsidR="003B7C30" w:rsidRPr="001A02A6">
        <w:rPr>
          <w:sz w:val="20"/>
          <w:szCs w:val="20"/>
        </w:rPr>
        <w:t>грязно</w:t>
      </w:r>
      <w:r w:rsidR="00E64CC1" w:rsidRPr="001A02A6">
        <w:rPr>
          <w:sz w:val="20"/>
          <w:szCs w:val="20"/>
        </w:rPr>
        <w:t>-</w:t>
      </w:r>
      <w:r w:rsidR="003B7C30" w:rsidRPr="001A02A6">
        <w:rPr>
          <w:sz w:val="20"/>
          <w:szCs w:val="20"/>
        </w:rPr>
        <w:t>розовый или розовато</w:t>
      </w:r>
      <w:r w:rsidR="00E64CC1" w:rsidRPr="001A02A6">
        <w:rPr>
          <w:sz w:val="20"/>
          <w:szCs w:val="20"/>
        </w:rPr>
        <w:t>-</w:t>
      </w:r>
      <w:r w:rsidR="00F046CE" w:rsidRPr="001A02A6">
        <w:rPr>
          <w:sz w:val="20"/>
          <w:szCs w:val="20"/>
        </w:rPr>
        <w:t>фиолетовый.</w:t>
      </w:r>
      <w:proofErr w:type="gramEnd"/>
      <w:r w:rsidR="00F046CE" w:rsidRPr="001A02A6">
        <w:rPr>
          <w:sz w:val="20"/>
          <w:szCs w:val="20"/>
        </w:rPr>
        <w:t xml:space="preserve"> Запах слабый, в</w:t>
      </w:r>
      <w:r w:rsidR="003B7C30" w:rsidRPr="001A02A6">
        <w:rPr>
          <w:sz w:val="20"/>
          <w:szCs w:val="20"/>
        </w:rPr>
        <w:t>кус горьковатый.</w:t>
      </w:r>
    </w:p>
    <w:p w:rsidR="003B7C30" w:rsidRPr="001A02A6" w:rsidRDefault="000272BB" w:rsidP="009B63F8">
      <w:pPr>
        <w:pStyle w:val="ae"/>
        <w:spacing w:before="0" w:beforeAutospacing="0" w:after="0" w:afterAutospacing="0"/>
        <w:ind w:firstLine="284"/>
        <w:jc w:val="both"/>
        <w:rPr>
          <w:sz w:val="20"/>
          <w:szCs w:val="20"/>
        </w:rPr>
      </w:pPr>
      <w:r w:rsidRPr="001A02A6">
        <w:rPr>
          <w:rStyle w:val="phem"/>
          <w:sz w:val="20"/>
          <w:szCs w:val="20"/>
        </w:rPr>
        <w:t>Внешний вид измельченного сырья</w:t>
      </w:r>
      <w:r w:rsidR="003B7C30" w:rsidRPr="001A02A6">
        <w:rPr>
          <w:rStyle w:val="phem"/>
          <w:sz w:val="20"/>
          <w:szCs w:val="20"/>
        </w:rPr>
        <w:t>:</w:t>
      </w:r>
      <w:r w:rsidR="00E64CC1" w:rsidRPr="001A02A6">
        <w:rPr>
          <w:sz w:val="20"/>
          <w:szCs w:val="20"/>
        </w:rPr>
        <w:t xml:space="preserve"> кусочки стеблей, листьев и </w:t>
      </w:r>
      <w:r w:rsidR="003B7C30" w:rsidRPr="001A02A6">
        <w:rPr>
          <w:sz w:val="20"/>
          <w:szCs w:val="20"/>
        </w:rPr>
        <w:t>с</w:t>
      </w:r>
      <w:r w:rsidR="003B7C30" w:rsidRPr="001A02A6">
        <w:rPr>
          <w:sz w:val="20"/>
          <w:szCs w:val="20"/>
        </w:rPr>
        <w:t>о</w:t>
      </w:r>
      <w:r w:rsidR="003B7C30" w:rsidRPr="001A02A6">
        <w:rPr>
          <w:sz w:val="20"/>
          <w:szCs w:val="20"/>
        </w:rPr>
        <w:t>цветий, проходящие сквозь сито с</w:t>
      </w:r>
      <w:r w:rsidR="00E64CC1" w:rsidRPr="001A02A6">
        <w:rPr>
          <w:sz w:val="20"/>
          <w:szCs w:val="20"/>
        </w:rPr>
        <w:t xml:space="preserve"> </w:t>
      </w:r>
      <w:r w:rsidR="003B7C30" w:rsidRPr="001A02A6">
        <w:rPr>
          <w:sz w:val="20"/>
          <w:szCs w:val="20"/>
        </w:rPr>
        <w:t xml:space="preserve">отверстиями диаметром </w:t>
      </w:r>
      <w:smartTag w:uri="urn:schemas-microsoft-com:office:smarttags" w:element="metricconverter">
        <w:smartTagPr>
          <w:attr w:name="ProductID" w:val="7 мм"/>
        </w:smartTagPr>
        <w:r w:rsidR="003B7C30" w:rsidRPr="001A02A6">
          <w:rPr>
            <w:sz w:val="20"/>
            <w:szCs w:val="20"/>
          </w:rPr>
          <w:t>7 мм</w:t>
        </w:r>
      </w:smartTag>
      <w:r w:rsidR="003B7C30" w:rsidRPr="001A02A6">
        <w:rPr>
          <w:sz w:val="20"/>
          <w:szCs w:val="20"/>
        </w:rPr>
        <w:t>. Цвет серовато</w:t>
      </w:r>
      <w:r w:rsidR="00E64CC1" w:rsidRPr="001A02A6">
        <w:rPr>
          <w:sz w:val="20"/>
          <w:szCs w:val="20"/>
        </w:rPr>
        <w:t>-</w:t>
      </w:r>
      <w:r w:rsidR="00F046CE" w:rsidRPr="001A02A6">
        <w:rPr>
          <w:sz w:val="20"/>
          <w:szCs w:val="20"/>
        </w:rPr>
        <w:t>зеленый. Запах слабый, в</w:t>
      </w:r>
      <w:r w:rsidR="003B7C30" w:rsidRPr="001A02A6">
        <w:rPr>
          <w:sz w:val="20"/>
          <w:szCs w:val="20"/>
        </w:rPr>
        <w:t xml:space="preserve">кус горьковатый. </w:t>
      </w:r>
    </w:p>
    <w:p w:rsidR="003B7C30" w:rsidRPr="001A02A6" w:rsidRDefault="000272BB" w:rsidP="009B63F8">
      <w:pPr>
        <w:pStyle w:val="ae"/>
        <w:spacing w:before="0" w:beforeAutospacing="0" w:after="0" w:afterAutospacing="0"/>
        <w:ind w:firstLine="284"/>
        <w:jc w:val="both"/>
        <w:rPr>
          <w:i/>
          <w:sz w:val="20"/>
          <w:szCs w:val="20"/>
        </w:rPr>
      </w:pPr>
      <w:r w:rsidRPr="001A02A6">
        <w:rPr>
          <w:i/>
          <w:sz w:val="20"/>
          <w:szCs w:val="20"/>
        </w:rPr>
        <w:t>Химический состав</w:t>
      </w:r>
      <w:r w:rsidR="003B7C30" w:rsidRPr="001A02A6">
        <w:rPr>
          <w:i/>
          <w:sz w:val="20"/>
          <w:szCs w:val="20"/>
        </w:rPr>
        <w:t>.</w:t>
      </w:r>
      <w:r w:rsidR="003B7C30" w:rsidRPr="001A02A6">
        <w:rPr>
          <w:sz w:val="20"/>
          <w:szCs w:val="20"/>
        </w:rPr>
        <w:t xml:space="preserve"> В траве в начале цветения обнаружены алк</w:t>
      </w:r>
      <w:r w:rsidR="003B7C30" w:rsidRPr="001A02A6">
        <w:rPr>
          <w:sz w:val="20"/>
          <w:szCs w:val="20"/>
        </w:rPr>
        <w:t>а</w:t>
      </w:r>
      <w:r w:rsidR="003B7C30" w:rsidRPr="001A02A6">
        <w:rPr>
          <w:sz w:val="20"/>
          <w:szCs w:val="20"/>
        </w:rPr>
        <w:t>лоиды (0,035</w:t>
      </w:r>
      <w:r w:rsidRPr="001A02A6">
        <w:rPr>
          <w:sz w:val="20"/>
          <w:szCs w:val="20"/>
        </w:rPr>
        <w:t>–0,04</w:t>
      </w:r>
      <w:r w:rsidR="00E64CC1" w:rsidRPr="001A02A6">
        <w:rPr>
          <w:sz w:val="20"/>
          <w:szCs w:val="20"/>
        </w:rPr>
        <w:t> </w:t>
      </w:r>
      <w:r w:rsidR="003B7C30" w:rsidRPr="001A02A6">
        <w:rPr>
          <w:sz w:val="20"/>
          <w:szCs w:val="20"/>
        </w:rPr>
        <w:t>%), стахидрин, сапонины, дубильные, горькие и са</w:t>
      </w:r>
      <w:r w:rsidR="00E64CC1" w:rsidRPr="001A02A6">
        <w:rPr>
          <w:sz w:val="20"/>
          <w:szCs w:val="20"/>
        </w:rPr>
        <w:t>-</w:t>
      </w:r>
      <w:r w:rsidR="003B7C30" w:rsidRPr="001A02A6">
        <w:rPr>
          <w:sz w:val="20"/>
          <w:szCs w:val="20"/>
        </w:rPr>
        <w:t>харисты</w:t>
      </w:r>
      <w:r w:rsidRPr="001A02A6">
        <w:rPr>
          <w:sz w:val="20"/>
          <w:szCs w:val="20"/>
        </w:rPr>
        <w:t>е вещества, эфирное масло (0,05</w:t>
      </w:r>
      <w:r w:rsidR="00E64CC1" w:rsidRPr="001A02A6">
        <w:rPr>
          <w:sz w:val="20"/>
          <w:szCs w:val="20"/>
        </w:rPr>
        <w:t> </w:t>
      </w:r>
      <w:r w:rsidR="003B7C30" w:rsidRPr="001A02A6">
        <w:rPr>
          <w:sz w:val="20"/>
          <w:szCs w:val="20"/>
        </w:rPr>
        <w:t>%), флавон</w:t>
      </w:r>
      <w:r w:rsidR="00721092" w:rsidRPr="001A02A6">
        <w:rPr>
          <w:sz w:val="20"/>
          <w:szCs w:val="20"/>
        </w:rPr>
        <w:t xml:space="preserve">оиды, </w:t>
      </w:r>
      <w:r w:rsidR="00721092" w:rsidRPr="001A02A6">
        <w:rPr>
          <w:i/>
          <w:sz w:val="20"/>
          <w:szCs w:val="20"/>
        </w:rPr>
        <w:t>р</w:t>
      </w:r>
      <w:r w:rsidR="00E64CC1" w:rsidRPr="001A02A6">
        <w:rPr>
          <w:i/>
          <w:sz w:val="20"/>
          <w:szCs w:val="20"/>
        </w:rPr>
        <w:t>-</w:t>
      </w:r>
      <w:r w:rsidR="00721092" w:rsidRPr="001A02A6">
        <w:rPr>
          <w:sz w:val="20"/>
          <w:szCs w:val="20"/>
        </w:rPr>
        <w:t>кумаровая кислота,</w:t>
      </w:r>
      <w:r w:rsidR="003B7C30" w:rsidRPr="001A02A6">
        <w:rPr>
          <w:sz w:val="20"/>
          <w:szCs w:val="20"/>
        </w:rPr>
        <w:t xml:space="preserve"> вита</w:t>
      </w:r>
      <w:r w:rsidR="00721092" w:rsidRPr="001A02A6">
        <w:rPr>
          <w:sz w:val="20"/>
          <w:szCs w:val="20"/>
        </w:rPr>
        <w:t>мины</w:t>
      </w:r>
      <w:proofErr w:type="gramStart"/>
      <w:r w:rsidR="003B7C30" w:rsidRPr="001A02A6">
        <w:rPr>
          <w:sz w:val="20"/>
          <w:szCs w:val="20"/>
        </w:rPr>
        <w:t xml:space="preserve"> А</w:t>
      </w:r>
      <w:proofErr w:type="gramEnd"/>
      <w:r w:rsidR="003B7C30" w:rsidRPr="001A02A6">
        <w:rPr>
          <w:sz w:val="20"/>
          <w:szCs w:val="20"/>
        </w:rPr>
        <w:t xml:space="preserve"> и С.</w:t>
      </w:r>
    </w:p>
    <w:p w:rsidR="003B7C30" w:rsidRPr="001A02A6" w:rsidRDefault="004A4E6A" w:rsidP="009B63F8">
      <w:pPr>
        <w:pStyle w:val="af0"/>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3B7C30" w:rsidRPr="001A02A6">
        <w:rPr>
          <w:rFonts w:ascii="Times New Roman" w:hAnsi="Times New Roman"/>
          <w:i/>
          <w:sz w:val="20"/>
          <w:szCs w:val="20"/>
        </w:rPr>
        <w:t xml:space="preserve">. </w:t>
      </w:r>
      <w:r w:rsidR="003B7C30" w:rsidRPr="001A02A6">
        <w:rPr>
          <w:rFonts w:ascii="Times New Roman" w:hAnsi="Times New Roman"/>
          <w:spacing w:val="-2"/>
          <w:sz w:val="20"/>
          <w:szCs w:val="20"/>
        </w:rPr>
        <w:t>Препараты обладают седативным действием, в 2</w:t>
      </w:r>
      <w:r w:rsidR="000272BB" w:rsidRPr="001A02A6">
        <w:rPr>
          <w:rFonts w:ascii="Times New Roman" w:hAnsi="Times New Roman"/>
          <w:spacing w:val="-2"/>
          <w:sz w:val="20"/>
          <w:szCs w:val="20"/>
        </w:rPr>
        <w:t>–</w:t>
      </w:r>
      <w:r w:rsidR="003B7C30" w:rsidRPr="001A02A6">
        <w:rPr>
          <w:rFonts w:ascii="Times New Roman" w:hAnsi="Times New Roman"/>
          <w:spacing w:val="-2"/>
          <w:sz w:val="20"/>
          <w:szCs w:val="20"/>
        </w:rPr>
        <w:t>3 раза превосходящим по силе действия препараты вал</w:t>
      </w:r>
      <w:r w:rsidR="003B7C30" w:rsidRPr="001A02A6">
        <w:rPr>
          <w:rFonts w:ascii="Times New Roman" w:hAnsi="Times New Roman"/>
          <w:spacing w:val="-2"/>
          <w:sz w:val="20"/>
          <w:szCs w:val="20"/>
        </w:rPr>
        <w:t>е</w:t>
      </w:r>
      <w:r w:rsidR="003B7C30" w:rsidRPr="001A02A6">
        <w:rPr>
          <w:rFonts w:ascii="Times New Roman" w:hAnsi="Times New Roman"/>
          <w:spacing w:val="-2"/>
          <w:sz w:val="20"/>
          <w:szCs w:val="20"/>
        </w:rPr>
        <w:t xml:space="preserve">рианы. Эффективны при </w:t>
      </w:r>
      <w:proofErr w:type="gramStart"/>
      <w:r w:rsidR="003B7C30" w:rsidRPr="001A02A6">
        <w:rPr>
          <w:rFonts w:ascii="Times New Roman" w:hAnsi="Times New Roman"/>
          <w:spacing w:val="-2"/>
          <w:sz w:val="20"/>
          <w:szCs w:val="20"/>
        </w:rPr>
        <w:t>сердечно</w:t>
      </w:r>
      <w:r w:rsidR="00E64CC1" w:rsidRPr="001A02A6">
        <w:rPr>
          <w:rFonts w:ascii="Times New Roman" w:hAnsi="Times New Roman"/>
          <w:spacing w:val="-2"/>
          <w:sz w:val="20"/>
          <w:szCs w:val="20"/>
        </w:rPr>
        <w:t>-</w:t>
      </w:r>
      <w:r w:rsidR="00F046CE" w:rsidRPr="001A02A6">
        <w:rPr>
          <w:rFonts w:ascii="Times New Roman" w:hAnsi="Times New Roman"/>
          <w:spacing w:val="-2"/>
          <w:sz w:val="20"/>
          <w:szCs w:val="20"/>
        </w:rPr>
        <w:t>с</w:t>
      </w:r>
      <w:r w:rsidR="003B7C30" w:rsidRPr="001A02A6">
        <w:rPr>
          <w:rFonts w:ascii="Times New Roman" w:hAnsi="Times New Roman"/>
          <w:spacing w:val="-2"/>
          <w:sz w:val="20"/>
          <w:szCs w:val="20"/>
        </w:rPr>
        <w:t>осудистых</w:t>
      </w:r>
      <w:proofErr w:type="gramEnd"/>
      <w:r w:rsidR="003B7C30" w:rsidRPr="001A02A6">
        <w:rPr>
          <w:rFonts w:ascii="Times New Roman" w:hAnsi="Times New Roman"/>
          <w:spacing w:val="-2"/>
          <w:sz w:val="20"/>
          <w:szCs w:val="20"/>
        </w:rPr>
        <w:t xml:space="preserve"> неврозах, гипертонии, стенокардии, кардиосклерозе, миокардите, миокардиодистрофии, пор</w:t>
      </w:r>
      <w:r w:rsidR="003B7C30" w:rsidRPr="001A02A6">
        <w:rPr>
          <w:rFonts w:ascii="Times New Roman" w:hAnsi="Times New Roman"/>
          <w:spacing w:val="-2"/>
          <w:sz w:val="20"/>
          <w:szCs w:val="20"/>
        </w:rPr>
        <w:t>о</w:t>
      </w:r>
      <w:r w:rsidR="003B7C30" w:rsidRPr="001A02A6">
        <w:rPr>
          <w:rFonts w:ascii="Times New Roman" w:hAnsi="Times New Roman"/>
          <w:spacing w:val="-2"/>
          <w:sz w:val="20"/>
          <w:szCs w:val="20"/>
        </w:rPr>
        <w:t>ках сердца и контузиях головного мозга, при легких формах базедовой болезни.</w:t>
      </w:r>
    </w:p>
    <w:p w:rsidR="003B7C30" w:rsidRPr="001A02A6" w:rsidRDefault="003B7C30" w:rsidP="009B63F8">
      <w:pPr>
        <w:pStyle w:val="af0"/>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Предшественники. </w:t>
      </w:r>
      <w:r w:rsidRPr="001A02A6">
        <w:rPr>
          <w:rFonts w:ascii="Times New Roman" w:hAnsi="Times New Roman"/>
          <w:sz w:val="20"/>
          <w:szCs w:val="20"/>
        </w:rPr>
        <w:t>Озимые зерн</w:t>
      </w:r>
      <w:r w:rsidR="000272BB" w:rsidRPr="001A02A6">
        <w:rPr>
          <w:rFonts w:ascii="Times New Roman" w:hAnsi="Times New Roman"/>
          <w:sz w:val="20"/>
          <w:szCs w:val="20"/>
        </w:rPr>
        <w:t>овые, однолетние травы на сено, зернобобовые и</w:t>
      </w:r>
      <w:r w:rsidRPr="001A02A6">
        <w:rPr>
          <w:rFonts w:ascii="Times New Roman" w:hAnsi="Times New Roman"/>
          <w:sz w:val="20"/>
          <w:szCs w:val="20"/>
        </w:rPr>
        <w:t xml:space="preserve"> пропашные культуры. Следует размещать в мног</w:t>
      </w:r>
      <w:r w:rsidRPr="001A02A6">
        <w:rPr>
          <w:rFonts w:ascii="Times New Roman" w:hAnsi="Times New Roman"/>
          <w:sz w:val="20"/>
          <w:szCs w:val="20"/>
        </w:rPr>
        <w:t>о</w:t>
      </w:r>
      <w:r w:rsidRPr="001A02A6">
        <w:rPr>
          <w:rFonts w:ascii="Times New Roman" w:hAnsi="Times New Roman"/>
          <w:sz w:val="20"/>
          <w:szCs w:val="20"/>
        </w:rPr>
        <w:t>польных (8</w:t>
      </w:r>
      <w:r w:rsidR="000272BB" w:rsidRPr="001A02A6">
        <w:rPr>
          <w:rFonts w:ascii="Times New Roman" w:hAnsi="Times New Roman"/>
          <w:sz w:val="20"/>
          <w:szCs w:val="20"/>
        </w:rPr>
        <w:t>–</w:t>
      </w:r>
      <w:r w:rsidRPr="001A02A6">
        <w:rPr>
          <w:rFonts w:ascii="Times New Roman" w:hAnsi="Times New Roman"/>
          <w:sz w:val="20"/>
          <w:szCs w:val="20"/>
        </w:rPr>
        <w:t>10 и более) севооборотах.</w:t>
      </w:r>
    </w:p>
    <w:p w:rsidR="000272BB" w:rsidRPr="001A02A6" w:rsidRDefault="000272BB" w:rsidP="009B63F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3B7C30" w:rsidRPr="001A02A6">
        <w:rPr>
          <w:rFonts w:ascii="Times New Roman" w:hAnsi="Times New Roman"/>
          <w:i/>
          <w:sz w:val="20"/>
          <w:szCs w:val="20"/>
        </w:rPr>
        <w:t>.</w:t>
      </w:r>
      <w:r w:rsidR="003B7C30" w:rsidRPr="001A02A6">
        <w:rPr>
          <w:rFonts w:ascii="Times New Roman" w:hAnsi="Times New Roman"/>
          <w:sz w:val="20"/>
          <w:szCs w:val="20"/>
        </w:rPr>
        <w:t xml:space="preserve"> </w:t>
      </w:r>
      <w:proofErr w:type="gramStart"/>
      <w:r w:rsidR="003B7C30" w:rsidRPr="001A02A6">
        <w:rPr>
          <w:rFonts w:ascii="Times New Roman" w:hAnsi="Times New Roman"/>
          <w:sz w:val="20"/>
          <w:szCs w:val="20"/>
        </w:rPr>
        <w:t>Под</w:t>
      </w:r>
      <w:proofErr w:type="gramEnd"/>
      <w:r w:rsidR="003B7C30" w:rsidRPr="001A02A6">
        <w:rPr>
          <w:rFonts w:ascii="Times New Roman" w:hAnsi="Times New Roman"/>
          <w:sz w:val="20"/>
          <w:szCs w:val="20"/>
        </w:rPr>
        <w:t xml:space="preserve"> </w:t>
      </w:r>
      <w:proofErr w:type="gramStart"/>
      <w:r w:rsidR="003B7C30" w:rsidRPr="001A02A6">
        <w:rPr>
          <w:rFonts w:ascii="Times New Roman" w:hAnsi="Times New Roman"/>
          <w:sz w:val="20"/>
          <w:szCs w:val="20"/>
        </w:rPr>
        <w:t>предшественник</w:t>
      </w:r>
      <w:proofErr w:type="gramEnd"/>
      <w:r w:rsidR="003B7C30" w:rsidRPr="001A02A6">
        <w:rPr>
          <w:rFonts w:ascii="Times New Roman" w:hAnsi="Times New Roman"/>
          <w:sz w:val="20"/>
          <w:szCs w:val="20"/>
        </w:rPr>
        <w:t xml:space="preserve"> вносят органические удобрения</w:t>
      </w:r>
      <w:r w:rsidR="00E64CC1" w:rsidRPr="001A02A6">
        <w:rPr>
          <w:rFonts w:ascii="Times New Roman" w:hAnsi="Times New Roman"/>
          <w:sz w:val="20"/>
          <w:szCs w:val="20"/>
        </w:rPr>
        <w:t xml:space="preserve"> в дозе</w:t>
      </w:r>
      <w:r w:rsidR="003B7C30" w:rsidRPr="001A02A6">
        <w:rPr>
          <w:rFonts w:ascii="Times New Roman" w:hAnsi="Times New Roman"/>
          <w:sz w:val="20"/>
          <w:szCs w:val="20"/>
        </w:rPr>
        <w:t xml:space="preserve"> 30</w:t>
      </w:r>
      <w:r w:rsidRPr="001A02A6">
        <w:rPr>
          <w:rFonts w:ascii="Times New Roman" w:hAnsi="Times New Roman"/>
          <w:sz w:val="20"/>
          <w:szCs w:val="20"/>
        </w:rPr>
        <w:t>–</w:t>
      </w:r>
      <w:r w:rsidR="003B7C30" w:rsidRPr="001A02A6">
        <w:rPr>
          <w:rFonts w:ascii="Times New Roman" w:hAnsi="Times New Roman"/>
          <w:sz w:val="20"/>
          <w:szCs w:val="20"/>
        </w:rPr>
        <w:t>40 т/га</w:t>
      </w:r>
      <w:r w:rsidR="00E64CC1" w:rsidRPr="001A02A6">
        <w:rPr>
          <w:rFonts w:ascii="Times New Roman" w:hAnsi="Times New Roman"/>
          <w:sz w:val="20"/>
          <w:szCs w:val="20"/>
        </w:rPr>
        <w:t>,</w:t>
      </w:r>
      <w:r w:rsidR="003B7C30" w:rsidRPr="001A02A6">
        <w:rPr>
          <w:rFonts w:ascii="Times New Roman" w:hAnsi="Times New Roman"/>
          <w:sz w:val="20"/>
          <w:szCs w:val="20"/>
        </w:rPr>
        <w:t xml:space="preserve"> </w:t>
      </w:r>
      <w:r w:rsidR="00E64CC1" w:rsidRPr="001A02A6">
        <w:rPr>
          <w:rFonts w:ascii="Times New Roman" w:hAnsi="Times New Roman"/>
          <w:sz w:val="20"/>
          <w:szCs w:val="20"/>
        </w:rPr>
        <w:t>п</w:t>
      </w:r>
      <w:r w:rsidR="003B7C30" w:rsidRPr="001A02A6">
        <w:rPr>
          <w:rFonts w:ascii="Times New Roman" w:hAnsi="Times New Roman"/>
          <w:sz w:val="20"/>
          <w:szCs w:val="20"/>
        </w:rPr>
        <w:t xml:space="preserve">од </w:t>
      </w:r>
      <w:r w:rsidRPr="001A02A6">
        <w:rPr>
          <w:rFonts w:ascii="Times New Roman" w:hAnsi="Times New Roman"/>
          <w:sz w:val="20"/>
          <w:szCs w:val="20"/>
        </w:rPr>
        <w:t>основную обработку почвы –</w:t>
      </w:r>
      <w:r w:rsidR="003B7C30" w:rsidRPr="001A02A6">
        <w:rPr>
          <w:rFonts w:ascii="Times New Roman" w:hAnsi="Times New Roman"/>
          <w:sz w:val="20"/>
          <w:szCs w:val="20"/>
        </w:rPr>
        <w:t xml:space="preserve"> мин</w:t>
      </w:r>
      <w:r w:rsidR="003B7C30" w:rsidRPr="001A02A6">
        <w:rPr>
          <w:rFonts w:ascii="Times New Roman" w:hAnsi="Times New Roman"/>
          <w:sz w:val="20"/>
          <w:szCs w:val="20"/>
        </w:rPr>
        <w:t>е</w:t>
      </w:r>
      <w:r w:rsidR="003B7C30" w:rsidRPr="001A02A6">
        <w:rPr>
          <w:rFonts w:ascii="Times New Roman" w:hAnsi="Times New Roman"/>
          <w:sz w:val="20"/>
          <w:szCs w:val="20"/>
        </w:rPr>
        <w:t>ральные удобре</w:t>
      </w:r>
      <w:r w:rsidRPr="001A02A6">
        <w:rPr>
          <w:rFonts w:ascii="Times New Roman" w:hAnsi="Times New Roman"/>
          <w:sz w:val="20"/>
          <w:szCs w:val="20"/>
        </w:rPr>
        <w:t xml:space="preserve">ния </w:t>
      </w:r>
      <w:r w:rsidR="003B7C30" w:rsidRPr="001A02A6">
        <w:rPr>
          <w:rFonts w:ascii="Times New Roman" w:hAnsi="Times New Roman"/>
          <w:sz w:val="20"/>
          <w:szCs w:val="20"/>
        </w:rPr>
        <w:t>N</w:t>
      </w:r>
      <w:r w:rsidRPr="001A02A6">
        <w:rPr>
          <w:rFonts w:ascii="Times New Roman" w:hAnsi="Times New Roman"/>
          <w:sz w:val="20"/>
          <w:szCs w:val="20"/>
          <w:vertAlign w:val="subscript"/>
        </w:rPr>
        <w:t>60</w:t>
      </w:r>
      <w:r w:rsidR="003B7C30" w:rsidRPr="001A02A6">
        <w:rPr>
          <w:rFonts w:ascii="Times New Roman" w:hAnsi="Times New Roman"/>
          <w:sz w:val="20"/>
          <w:szCs w:val="20"/>
        </w:rPr>
        <w:t>P</w:t>
      </w:r>
      <w:r w:rsidRPr="001A02A6">
        <w:rPr>
          <w:rFonts w:ascii="Times New Roman" w:hAnsi="Times New Roman"/>
          <w:sz w:val="20"/>
          <w:szCs w:val="20"/>
          <w:vertAlign w:val="subscript"/>
        </w:rPr>
        <w:t>60</w:t>
      </w:r>
      <w:r w:rsidR="003B7C30" w:rsidRPr="001A02A6">
        <w:rPr>
          <w:rFonts w:ascii="Times New Roman" w:hAnsi="Times New Roman"/>
          <w:sz w:val="20"/>
          <w:szCs w:val="20"/>
        </w:rPr>
        <w:t>K</w:t>
      </w:r>
      <w:r w:rsidR="003B7C30" w:rsidRPr="001A02A6">
        <w:rPr>
          <w:rFonts w:ascii="Times New Roman" w:hAnsi="Times New Roman"/>
          <w:sz w:val="20"/>
          <w:szCs w:val="20"/>
          <w:vertAlign w:val="subscript"/>
        </w:rPr>
        <w:t>60</w:t>
      </w:r>
      <w:r w:rsidR="003B7C30" w:rsidRPr="001A02A6">
        <w:rPr>
          <w:rFonts w:ascii="Times New Roman" w:hAnsi="Times New Roman"/>
          <w:sz w:val="20"/>
          <w:szCs w:val="20"/>
        </w:rPr>
        <w:t>, при посеве в ряд</w:t>
      </w:r>
      <w:r w:rsidR="00F046CE" w:rsidRPr="001A02A6">
        <w:rPr>
          <w:rFonts w:ascii="Times New Roman" w:hAnsi="Times New Roman"/>
          <w:sz w:val="20"/>
          <w:szCs w:val="20"/>
        </w:rPr>
        <w:t xml:space="preserve">ки </w:t>
      </w:r>
      <w:r w:rsidR="00646226" w:rsidRPr="001A02A6">
        <w:rPr>
          <w:rFonts w:ascii="Times New Roman" w:hAnsi="Times New Roman"/>
          <w:sz w:val="20"/>
          <w:szCs w:val="20"/>
        </w:rPr>
        <w:t xml:space="preserve">– </w:t>
      </w:r>
      <w:r w:rsidR="00F046CE" w:rsidRPr="001A02A6">
        <w:rPr>
          <w:rFonts w:ascii="Times New Roman" w:hAnsi="Times New Roman"/>
          <w:sz w:val="20"/>
          <w:szCs w:val="20"/>
        </w:rPr>
        <w:t>двойной суперфо</w:t>
      </w:r>
      <w:r w:rsidR="00F046CE" w:rsidRPr="001A02A6">
        <w:rPr>
          <w:rFonts w:ascii="Times New Roman" w:hAnsi="Times New Roman"/>
          <w:sz w:val="20"/>
          <w:szCs w:val="20"/>
        </w:rPr>
        <w:t>с</w:t>
      </w:r>
      <w:r w:rsidR="00F046CE" w:rsidRPr="001A02A6">
        <w:rPr>
          <w:rFonts w:ascii="Times New Roman" w:hAnsi="Times New Roman"/>
          <w:sz w:val="20"/>
          <w:szCs w:val="20"/>
        </w:rPr>
        <w:t>фат 30 кг/га. Р</w:t>
      </w:r>
      <w:r w:rsidR="003B7C30" w:rsidRPr="001A02A6">
        <w:rPr>
          <w:rFonts w:ascii="Times New Roman" w:hAnsi="Times New Roman"/>
          <w:sz w:val="20"/>
          <w:szCs w:val="20"/>
        </w:rPr>
        <w:t>ан</w:t>
      </w:r>
      <w:r w:rsidR="00646226" w:rsidRPr="001A02A6">
        <w:rPr>
          <w:rFonts w:ascii="Times New Roman" w:hAnsi="Times New Roman"/>
          <w:sz w:val="20"/>
          <w:szCs w:val="20"/>
        </w:rPr>
        <w:t>ней</w:t>
      </w:r>
      <w:r w:rsidR="003B7C30" w:rsidRPr="001A02A6">
        <w:rPr>
          <w:rFonts w:ascii="Times New Roman" w:hAnsi="Times New Roman"/>
          <w:sz w:val="20"/>
          <w:szCs w:val="20"/>
        </w:rPr>
        <w:t xml:space="preserve"> весной переходящие плантации подкармливают азотно</w:t>
      </w:r>
      <w:r w:rsidR="00646226" w:rsidRPr="001A02A6">
        <w:rPr>
          <w:rFonts w:ascii="Times New Roman" w:hAnsi="Times New Roman"/>
          <w:sz w:val="20"/>
          <w:szCs w:val="20"/>
        </w:rPr>
        <w:t>-</w:t>
      </w:r>
      <w:r w:rsidRPr="001A02A6">
        <w:rPr>
          <w:rFonts w:ascii="Times New Roman" w:hAnsi="Times New Roman"/>
          <w:sz w:val="20"/>
          <w:szCs w:val="20"/>
        </w:rPr>
        <w:t xml:space="preserve">фосфорными удобрениями </w:t>
      </w:r>
      <w:r w:rsidR="00F046CE" w:rsidRPr="001A02A6">
        <w:rPr>
          <w:rFonts w:ascii="Times New Roman" w:hAnsi="Times New Roman"/>
          <w:sz w:val="20"/>
          <w:szCs w:val="20"/>
        </w:rPr>
        <w:t xml:space="preserve">по </w:t>
      </w:r>
      <w:smartTag w:uri="urn:schemas-microsoft-com:office:smarttags" w:element="metricconverter">
        <w:smartTagPr>
          <w:attr w:name="ProductID" w:val="45 кг"/>
        </w:smartTagPr>
        <w:r w:rsidR="00F046CE" w:rsidRPr="001A02A6">
          <w:rPr>
            <w:rFonts w:ascii="Times New Roman" w:hAnsi="Times New Roman"/>
            <w:sz w:val="20"/>
            <w:szCs w:val="20"/>
          </w:rPr>
          <w:t>45 кг</w:t>
        </w:r>
      </w:smartTag>
      <w:r w:rsidR="00F046CE" w:rsidRPr="001A02A6">
        <w:rPr>
          <w:rFonts w:ascii="Times New Roman" w:hAnsi="Times New Roman"/>
          <w:sz w:val="20"/>
          <w:szCs w:val="20"/>
        </w:rPr>
        <w:t xml:space="preserve"> д.в./га</w:t>
      </w:r>
      <w:r w:rsidR="003B7C30" w:rsidRPr="001A02A6">
        <w:rPr>
          <w:rFonts w:ascii="Times New Roman" w:hAnsi="Times New Roman"/>
          <w:sz w:val="20"/>
          <w:szCs w:val="20"/>
        </w:rPr>
        <w:t>.</w:t>
      </w:r>
      <w:r w:rsidRPr="001A02A6">
        <w:rPr>
          <w:rFonts w:ascii="Times New Roman" w:hAnsi="Times New Roman"/>
          <w:sz w:val="20"/>
          <w:szCs w:val="20"/>
        </w:rPr>
        <w:t xml:space="preserve"> </w:t>
      </w:r>
    </w:p>
    <w:p w:rsidR="003B7C30" w:rsidRPr="001A02A6" w:rsidRDefault="003B7C30" w:rsidP="009B63F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w:t>
      </w:r>
      <w:r w:rsidRPr="001A02A6">
        <w:rPr>
          <w:rFonts w:ascii="Times New Roman" w:hAnsi="Times New Roman"/>
          <w:sz w:val="20"/>
          <w:szCs w:val="20"/>
        </w:rPr>
        <w:t xml:space="preserve"> семян в грунт </w:t>
      </w:r>
      <w:r w:rsidR="00A11E58" w:rsidRPr="001A02A6">
        <w:rPr>
          <w:rFonts w:ascii="Times New Roman" w:hAnsi="Times New Roman"/>
          <w:sz w:val="20"/>
          <w:szCs w:val="20"/>
        </w:rPr>
        <w:t xml:space="preserve">проводят </w:t>
      </w:r>
      <w:r w:rsidRPr="001A02A6">
        <w:rPr>
          <w:rFonts w:ascii="Times New Roman" w:hAnsi="Times New Roman"/>
          <w:sz w:val="20"/>
          <w:szCs w:val="20"/>
        </w:rPr>
        <w:t>под зиму (перед наступлением у</w:t>
      </w:r>
      <w:r w:rsidRPr="001A02A6">
        <w:rPr>
          <w:rFonts w:ascii="Times New Roman" w:hAnsi="Times New Roman"/>
          <w:sz w:val="20"/>
          <w:szCs w:val="20"/>
        </w:rPr>
        <w:t>с</w:t>
      </w:r>
      <w:r w:rsidRPr="001A02A6">
        <w:rPr>
          <w:rFonts w:ascii="Times New Roman" w:hAnsi="Times New Roman"/>
          <w:sz w:val="20"/>
          <w:szCs w:val="20"/>
        </w:rPr>
        <w:t>тойчивых заморозков) или ран</w:t>
      </w:r>
      <w:r w:rsidR="00646226" w:rsidRPr="001A02A6">
        <w:rPr>
          <w:rFonts w:ascii="Times New Roman" w:hAnsi="Times New Roman"/>
          <w:sz w:val="20"/>
          <w:szCs w:val="20"/>
        </w:rPr>
        <w:t>ней</w:t>
      </w:r>
      <w:r w:rsidRPr="001A02A6">
        <w:rPr>
          <w:rFonts w:ascii="Times New Roman" w:hAnsi="Times New Roman"/>
          <w:sz w:val="20"/>
          <w:szCs w:val="20"/>
        </w:rPr>
        <w:t xml:space="preserve"> весной. При всхожести семян свыше 75</w:t>
      </w:r>
      <w:r w:rsidR="00646226" w:rsidRPr="001A02A6">
        <w:rPr>
          <w:rFonts w:ascii="Times New Roman" w:hAnsi="Times New Roman"/>
          <w:sz w:val="20"/>
          <w:szCs w:val="20"/>
        </w:rPr>
        <w:t> </w:t>
      </w:r>
      <w:r w:rsidRPr="001A02A6">
        <w:rPr>
          <w:rFonts w:ascii="Times New Roman" w:hAnsi="Times New Roman"/>
          <w:sz w:val="20"/>
          <w:szCs w:val="20"/>
        </w:rPr>
        <w:t xml:space="preserve">% </w:t>
      </w:r>
      <w:r w:rsidR="00646226" w:rsidRPr="001A02A6">
        <w:rPr>
          <w:rFonts w:ascii="Times New Roman" w:hAnsi="Times New Roman"/>
          <w:sz w:val="20"/>
          <w:szCs w:val="20"/>
        </w:rPr>
        <w:t>их</w:t>
      </w:r>
      <w:r w:rsidRPr="001A02A6">
        <w:rPr>
          <w:rFonts w:ascii="Times New Roman" w:hAnsi="Times New Roman"/>
          <w:sz w:val="20"/>
          <w:szCs w:val="20"/>
        </w:rPr>
        <w:t xml:space="preserve"> можно высевать в</w:t>
      </w:r>
      <w:r w:rsidR="00A11E58" w:rsidRPr="001A02A6">
        <w:rPr>
          <w:rFonts w:ascii="Times New Roman" w:hAnsi="Times New Roman"/>
          <w:sz w:val="20"/>
          <w:szCs w:val="20"/>
        </w:rPr>
        <w:t>есной без стратификации. Если всхожесть ниже 75</w:t>
      </w:r>
      <w:r w:rsidR="00646226" w:rsidRPr="001A02A6">
        <w:rPr>
          <w:rFonts w:ascii="Times New Roman" w:hAnsi="Times New Roman"/>
          <w:sz w:val="20"/>
          <w:szCs w:val="20"/>
        </w:rPr>
        <w:t> </w:t>
      </w:r>
      <w:r w:rsidRPr="001A02A6">
        <w:rPr>
          <w:rFonts w:ascii="Times New Roman" w:hAnsi="Times New Roman"/>
          <w:sz w:val="20"/>
          <w:szCs w:val="20"/>
        </w:rPr>
        <w:t xml:space="preserve">%, то </w:t>
      </w:r>
      <w:r w:rsidR="00646226" w:rsidRPr="001A02A6">
        <w:rPr>
          <w:rFonts w:ascii="Times New Roman" w:hAnsi="Times New Roman"/>
          <w:sz w:val="20"/>
          <w:szCs w:val="20"/>
        </w:rPr>
        <w:t>семена</w:t>
      </w:r>
      <w:r w:rsidRPr="001A02A6">
        <w:rPr>
          <w:rFonts w:ascii="Times New Roman" w:hAnsi="Times New Roman"/>
          <w:sz w:val="20"/>
          <w:szCs w:val="20"/>
        </w:rPr>
        <w:t xml:space="preserve"> необходимо стратифицировать. Способ посева</w:t>
      </w:r>
      <w:r w:rsidR="00646226" w:rsidRPr="001A02A6">
        <w:rPr>
          <w:rFonts w:ascii="Times New Roman" w:hAnsi="Times New Roman"/>
          <w:sz w:val="20"/>
          <w:szCs w:val="20"/>
        </w:rPr>
        <w:t xml:space="preserve"> </w:t>
      </w:r>
      <w:r w:rsidR="00A11E58" w:rsidRPr="001A02A6">
        <w:rPr>
          <w:rFonts w:ascii="Times New Roman" w:hAnsi="Times New Roman"/>
          <w:sz w:val="20"/>
          <w:szCs w:val="20"/>
        </w:rPr>
        <w:t xml:space="preserve">широкорядный, </w:t>
      </w:r>
      <w:r w:rsidRPr="001A02A6">
        <w:rPr>
          <w:rFonts w:ascii="Times New Roman" w:hAnsi="Times New Roman"/>
          <w:sz w:val="20"/>
          <w:szCs w:val="20"/>
        </w:rPr>
        <w:t>ширина междурядий</w:t>
      </w:r>
      <w:r w:rsidR="00646226" w:rsidRPr="001A02A6">
        <w:rPr>
          <w:rFonts w:ascii="Times New Roman" w:hAnsi="Times New Roman"/>
          <w:sz w:val="20"/>
          <w:szCs w:val="20"/>
        </w:rPr>
        <w:t xml:space="preserve"> должна составлять</w:t>
      </w:r>
      <w:r w:rsidRPr="001A02A6">
        <w:rPr>
          <w:rFonts w:ascii="Times New Roman" w:hAnsi="Times New Roman"/>
          <w:sz w:val="20"/>
          <w:szCs w:val="20"/>
        </w:rPr>
        <w:t xml:space="preserve"> </w:t>
      </w:r>
      <w:smartTag w:uri="urn:schemas-microsoft-com:office:smarttags" w:element="metricconverter">
        <w:smartTagPr>
          <w:attr w:name="ProductID" w:val="60 см"/>
        </w:smartTagPr>
        <w:r w:rsidRPr="001A02A6">
          <w:rPr>
            <w:rFonts w:ascii="Times New Roman" w:hAnsi="Times New Roman"/>
            <w:sz w:val="20"/>
            <w:szCs w:val="20"/>
          </w:rPr>
          <w:t>60 см</w:t>
        </w:r>
      </w:smartTag>
      <w:r w:rsidR="00721092" w:rsidRPr="001A02A6">
        <w:rPr>
          <w:rFonts w:ascii="Times New Roman" w:hAnsi="Times New Roman"/>
          <w:sz w:val="20"/>
          <w:szCs w:val="20"/>
        </w:rPr>
        <w:t>, норма высева</w:t>
      </w:r>
      <w:r w:rsidR="00646226" w:rsidRPr="001A02A6">
        <w:rPr>
          <w:rFonts w:ascii="Times New Roman" w:hAnsi="Times New Roman"/>
          <w:sz w:val="20"/>
          <w:szCs w:val="20"/>
        </w:rPr>
        <w:t xml:space="preserve"> –</w:t>
      </w:r>
      <w:r w:rsidRPr="001A02A6">
        <w:rPr>
          <w:rFonts w:ascii="Times New Roman" w:hAnsi="Times New Roman"/>
          <w:sz w:val="20"/>
          <w:szCs w:val="20"/>
        </w:rPr>
        <w:t xml:space="preserve"> 7</w:t>
      </w:r>
      <w:r w:rsidR="00A11E58" w:rsidRPr="001A02A6">
        <w:rPr>
          <w:rFonts w:ascii="Times New Roman" w:hAnsi="Times New Roman"/>
          <w:sz w:val="20"/>
          <w:szCs w:val="20"/>
        </w:rPr>
        <w:t>–</w:t>
      </w:r>
      <w:r w:rsidRPr="001A02A6">
        <w:rPr>
          <w:rFonts w:ascii="Times New Roman" w:hAnsi="Times New Roman"/>
          <w:sz w:val="20"/>
          <w:szCs w:val="20"/>
        </w:rPr>
        <w:t xml:space="preserve">8 кг/га, а при подзимнем </w:t>
      </w:r>
      <w:r w:rsidR="00721092" w:rsidRPr="001A02A6">
        <w:rPr>
          <w:rFonts w:ascii="Times New Roman" w:hAnsi="Times New Roman"/>
          <w:sz w:val="20"/>
          <w:szCs w:val="20"/>
        </w:rPr>
        <w:t xml:space="preserve">посеве </w:t>
      </w:r>
      <w:r w:rsidR="00646226" w:rsidRPr="001A02A6">
        <w:rPr>
          <w:rFonts w:ascii="Times New Roman" w:hAnsi="Times New Roman"/>
          <w:sz w:val="20"/>
          <w:szCs w:val="20"/>
        </w:rPr>
        <w:t xml:space="preserve">– </w:t>
      </w:r>
      <w:r w:rsidRPr="001A02A6">
        <w:rPr>
          <w:rFonts w:ascii="Times New Roman" w:hAnsi="Times New Roman"/>
          <w:sz w:val="20"/>
          <w:szCs w:val="20"/>
        </w:rPr>
        <w:t>на 10</w:t>
      </w:r>
      <w:r w:rsidR="00A11E58" w:rsidRPr="001A02A6">
        <w:rPr>
          <w:rFonts w:ascii="Times New Roman" w:hAnsi="Times New Roman"/>
          <w:sz w:val="20"/>
          <w:szCs w:val="20"/>
        </w:rPr>
        <w:t>–15</w:t>
      </w:r>
      <w:r w:rsidR="00646226" w:rsidRPr="001A02A6">
        <w:rPr>
          <w:rFonts w:ascii="Times New Roman" w:hAnsi="Times New Roman"/>
          <w:sz w:val="20"/>
          <w:szCs w:val="20"/>
        </w:rPr>
        <w:t> </w:t>
      </w:r>
      <w:r w:rsidRPr="001A02A6">
        <w:rPr>
          <w:rFonts w:ascii="Times New Roman" w:hAnsi="Times New Roman"/>
          <w:sz w:val="20"/>
          <w:szCs w:val="20"/>
        </w:rPr>
        <w:t>% больше. Гл</w:t>
      </w:r>
      <w:r w:rsidRPr="001A02A6">
        <w:rPr>
          <w:rFonts w:ascii="Times New Roman" w:hAnsi="Times New Roman"/>
          <w:sz w:val="20"/>
          <w:szCs w:val="20"/>
        </w:rPr>
        <w:t>у</w:t>
      </w:r>
      <w:r w:rsidRPr="001A02A6">
        <w:rPr>
          <w:rFonts w:ascii="Times New Roman" w:hAnsi="Times New Roman"/>
          <w:sz w:val="20"/>
          <w:szCs w:val="20"/>
        </w:rPr>
        <w:t>бина посева семян при подзимнем посеве</w:t>
      </w:r>
      <w:r w:rsidR="00646226" w:rsidRPr="001A02A6">
        <w:rPr>
          <w:rFonts w:ascii="Times New Roman" w:hAnsi="Times New Roman"/>
          <w:sz w:val="20"/>
          <w:szCs w:val="20"/>
        </w:rPr>
        <w:t xml:space="preserve"> –</w:t>
      </w:r>
      <w:r w:rsidRPr="001A02A6">
        <w:rPr>
          <w:rFonts w:ascii="Times New Roman" w:hAnsi="Times New Roman"/>
          <w:sz w:val="20"/>
          <w:szCs w:val="20"/>
        </w:rPr>
        <w:t xml:space="preserve"> 1</w:t>
      </w:r>
      <w:r w:rsidR="00A11E58" w:rsidRPr="001A02A6">
        <w:rPr>
          <w:rFonts w:ascii="Times New Roman" w:hAnsi="Times New Roman"/>
          <w:sz w:val="20"/>
          <w:szCs w:val="20"/>
        </w:rPr>
        <w:t>–</w:t>
      </w:r>
      <w:smartTag w:uri="urn:schemas-microsoft-com:office:smarttags" w:element="metricconverter">
        <w:smartTagPr>
          <w:attr w:name="ProductID" w:val="1,5 см"/>
        </w:smartTagPr>
        <w:r w:rsidRPr="001A02A6">
          <w:rPr>
            <w:rFonts w:ascii="Times New Roman" w:hAnsi="Times New Roman"/>
            <w:sz w:val="20"/>
            <w:szCs w:val="20"/>
          </w:rPr>
          <w:t>1,5 см</w:t>
        </w:r>
        <w:r w:rsidR="00646226" w:rsidRPr="001A02A6">
          <w:rPr>
            <w:rFonts w:ascii="Times New Roman" w:hAnsi="Times New Roman"/>
            <w:sz w:val="20"/>
            <w:szCs w:val="20"/>
          </w:rPr>
          <w:t>,</w:t>
        </w:r>
      </w:smartTag>
      <w:r w:rsidRPr="001A02A6">
        <w:rPr>
          <w:rFonts w:ascii="Times New Roman" w:hAnsi="Times New Roman"/>
          <w:sz w:val="20"/>
          <w:szCs w:val="20"/>
        </w:rPr>
        <w:t xml:space="preserve"> при весеннем </w:t>
      </w:r>
      <w:r w:rsidR="00646226" w:rsidRPr="001A02A6">
        <w:rPr>
          <w:rFonts w:ascii="Times New Roman" w:hAnsi="Times New Roman"/>
          <w:sz w:val="20"/>
          <w:szCs w:val="20"/>
        </w:rPr>
        <w:t xml:space="preserve">– </w:t>
      </w:r>
      <w:r w:rsidRPr="001A02A6">
        <w:rPr>
          <w:rFonts w:ascii="Times New Roman" w:hAnsi="Times New Roman"/>
          <w:sz w:val="20"/>
          <w:szCs w:val="20"/>
        </w:rPr>
        <w:t>1,5</w:t>
      </w:r>
      <w:r w:rsidR="00A11E58" w:rsidRPr="001A02A6">
        <w:rPr>
          <w:rFonts w:ascii="Times New Roman" w:hAnsi="Times New Roman"/>
          <w:sz w:val="20"/>
          <w:szCs w:val="20"/>
        </w:rPr>
        <w:t>–</w:t>
      </w:r>
      <w:smartTag w:uri="urn:schemas-microsoft-com:office:smarttags" w:element="metricconverter">
        <w:smartTagPr>
          <w:attr w:name="ProductID" w:val="2,5 см"/>
        </w:smartTagPr>
        <w:r w:rsidRPr="001A02A6">
          <w:rPr>
            <w:rFonts w:ascii="Times New Roman" w:hAnsi="Times New Roman"/>
            <w:sz w:val="20"/>
            <w:szCs w:val="20"/>
          </w:rPr>
          <w:t>2,5 см</w:t>
        </w:r>
      </w:smartTag>
      <w:r w:rsidRPr="001A02A6">
        <w:rPr>
          <w:rFonts w:ascii="Times New Roman" w:hAnsi="Times New Roman"/>
          <w:sz w:val="20"/>
          <w:szCs w:val="20"/>
        </w:rPr>
        <w:t xml:space="preserve">. Можно высевать </w:t>
      </w:r>
      <w:r w:rsidR="00C96A0A" w:rsidRPr="001A02A6">
        <w:rPr>
          <w:rFonts w:ascii="Times New Roman" w:hAnsi="Times New Roman"/>
          <w:sz w:val="20"/>
          <w:szCs w:val="20"/>
        </w:rPr>
        <w:t xml:space="preserve">семена </w:t>
      </w:r>
      <w:r w:rsidRPr="001A02A6">
        <w:rPr>
          <w:rFonts w:ascii="Times New Roman" w:hAnsi="Times New Roman"/>
          <w:sz w:val="20"/>
          <w:szCs w:val="20"/>
        </w:rPr>
        <w:t>под покров яровых зерновых кул</w:t>
      </w:r>
      <w:r w:rsidRPr="001A02A6">
        <w:rPr>
          <w:rFonts w:ascii="Times New Roman" w:hAnsi="Times New Roman"/>
          <w:sz w:val="20"/>
          <w:szCs w:val="20"/>
        </w:rPr>
        <w:t>ь</w:t>
      </w:r>
      <w:r w:rsidRPr="001A02A6">
        <w:rPr>
          <w:rFonts w:ascii="Times New Roman" w:hAnsi="Times New Roman"/>
          <w:sz w:val="20"/>
          <w:szCs w:val="20"/>
        </w:rPr>
        <w:t>тур.</w:t>
      </w:r>
    </w:p>
    <w:p w:rsidR="00A11E58" w:rsidRPr="001A02A6" w:rsidRDefault="003B7C30" w:rsidP="009B63F8">
      <w:pPr>
        <w:pStyle w:val="af0"/>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Pr="001A02A6">
        <w:rPr>
          <w:rFonts w:ascii="Times New Roman" w:hAnsi="Times New Roman"/>
          <w:sz w:val="20"/>
          <w:szCs w:val="20"/>
        </w:rPr>
        <w:t xml:space="preserve"> за посевами заключается в содержании почвы в рыхлом и чистом от сорняков состоя</w:t>
      </w:r>
      <w:r w:rsidR="00A11E58" w:rsidRPr="001A02A6">
        <w:rPr>
          <w:rFonts w:ascii="Times New Roman" w:hAnsi="Times New Roman"/>
          <w:sz w:val="20"/>
          <w:szCs w:val="20"/>
        </w:rPr>
        <w:t>нии. На плантации первого года проводят</w:t>
      </w:r>
      <w:r w:rsidRPr="001A02A6">
        <w:rPr>
          <w:rFonts w:ascii="Times New Roman" w:hAnsi="Times New Roman"/>
          <w:sz w:val="20"/>
          <w:szCs w:val="20"/>
        </w:rPr>
        <w:t xml:space="preserve"> </w:t>
      </w:r>
      <w:r w:rsidR="00A11E58" w:rsidRPr="001A02A6">
        <w:rPr>
          <w:rFonts w:ascii="Times New Roman" w:hAnsi="Times New Roman"/>
          <w:sz w:val="20"/>
          <w:szCs w:val="20"/>
        </w:rPr>
        <w:t xml:space="preserve">рыхление междурядий, </w:t>
      </w:r>
      <w:r w:rsidR="00C96A0A" w:rsidRPr="001A02A6">
        <w:rPr>
          <w:rFonts w:ascii="Times New Roman" w:hAnsi="Times New Roman"/>
          <w:sz w:val="20"/>
          <w:szCs w:val="20"/>
        </w:rPr>
        <w:t xml:space="preserve">прополку в рядах, </w:t>
      </w:r>
      <w:r w:rsidR="00A11E58" w:rsidRPr="001A02A6">
        <w:rPr>
          <w:rFonts w:ascii="Times New Roman" w:hAnsi="Times New Roman"/>
          <w:sz w:val="20"/>
          <w:szCs w:val="20"/>
        </w:rPr>
        <w:t xml:space="preserve">букетировку </w:t>
      </w:r>
      <w:r w:rsidRPr="001A02A6">
        <w:rPr>
          <w:rFonts w:ascii="Times New Roman" w:hAnsi="Times New Roman"/>
          <w:sz w:val="20"/>
          <w:szCs w:val="20"/>
        </w:rPr>
        <w:t>после появл</w:t>
      </w:r>
      <w:r w:rsidRPr="001A02A6">
        <w:rPr>
          <w:rFonts w:ascii="Times New Roman" w:hAnsi="Times New Roman"/>
          <w:sz w:val="20"/>
          <w:szCs w:val="20"/>
        </w:rPr>
        <w:t>е</w:t>
      </w:r>
      <w:r w:rsidRPr="001A02A6">
        <w:rPr>
          <w:rFonts w:ascii="Times New Roman" w:hAnsi="Times New Roman"/>
          <w:sz w:val="20"/>
          <w:szCs w:val="20"/>
        </w:rPr>
        <w:t>ния всходов по схе</w:t>
      </w:r>
      <w:r w:rsidR="00C96A0A" w:rsidRPr="001A02A6">
        <w:rPr>
          <w:rFonts w:ascii="Times New Roman" w:hAnsi="Times New Roman"/>
          <w:sz w:val="20"/>
          <w:szCs w:val="20"/>
        </w:rPr>
        <w:t>ме: вырез</w:t>
      </w:r>
      <w:r w:rsidRPr="001A02A6">
        <w:rPr>
          <w:rFonts w:ascii="Times New Roman" w:hAnsi="Times New Roman"/>
          <w:sz w:val="20"/>
          <w:szCs w:val="20"/>
        </w:rPr>
        <w:t xml:space="preserve"> 30</w:t>
      </w:r>
      <w:r w:rsidR="00A11E58" w:rsidRPr="001A02A6">
        <w:rPr>
          <w:rFonts w:ascii="Times New Roman" w:hAnsi="Times New Roman"/>
          <w:sz w:val="20"/>
          <w:szCs w:val="20"/>
        </w:rPr>
        <w:t>–</w:t>
      </w:r>
      <w:smartTag w:uri="urn:schemas-microsoft-com:office:smarttags" w:element="metricconverter">
        <w:smartTagPr>
          <w:attr w:name="ProductID" w:val="40 см"/>
        </w:smartTagPr>
        <w:r w:rsidRPr="001A02A6">
          <w:rPr>
            <w:rFonts w:ascii="Times New Roman" w:hAnsi="Times New Roman"/>
            <w:sz w:val="20"/>
            <w:szCs w:val="20"/>
          </w:rPr>
          <w:t>40 см</w:t>
        </w:r>
      </w:smartTag>
      <w:r w:rsidR="00C96A0A" w:rsidRPr="001A02A6">
        <w:rPr>
          <w:rFonts w:ascii="Times New Roman" w:hAnsi="Times New Roman"/>
          <w:sz w:val="20"/>
          <w:szCs w:val="20"/>
        </w:rPr>
        <w:t>,</w:t>
      </w:r>
      <w:r w:rsidRPr="001A02A6">
        <w:rPr>
          <w:rFonts w:ascii="Times New Roman" w:hAnsi="Times New Roman"/>
          <w:sz w:val="20"/>
          <w:szCs w:val="20"/>
        </w:rPr>
        <w:t xml:space="preserve"> букет 20</w:t>
      </w:r>
      <w:r w:rsidR="00A11E58" w:rsidRPr="001A02A6">
        <w:rPr>
          <w:rFonts w:ascii="Times New Roman" w:hAnsi="Times New Roman"/>
          <w:sz w:val="20"/>
          <w:szCs w:val="20"/>
        </w:rPr>
        <w:t>–</w:t>
      </w:r>
      <w:smartTag w:uri="urn:schemas-microsoft-com:office:smarttags" w:element="metricconverter">
        <w:smartTagPr>
          <w:attr w:name="ProductID" w:val="30 см"/>
        </w:smartTagPr>
        <w:r w:rsidR="00C96A0A" w:rsidRPr="001A02A6">
          <w:rPr>
            <w:rFonts w:ascii="Times New Roman" w:hAnsi="Times New Roman"/>
            <w:sz w:val="20"/>
            <w:szCs w:val="20"/>
          </w:rPr>
          <w:t>30 см</w:t>
        </w:r>
      </w:smartTag>
      <w:r w:rsidRPr="001A02A6">
        <w:rPr>
          <w:rFonts w:ascii="Times New Roman" w:hAnsi="Times New Roman"/>
          <w:sz w:val="20"/>
          <w:szCs w:val="20"/>
        </w:rPr>
        <w:t xml:space="preserve">. </w:t>
      </w:r>
      <w:r w:rsidR="00A11E58" w:rsidRPr="001A02A6">
        <w:rPr>
          <w:rFonts w:ascii="Times New Roman" w:hAnsi="Times New Roman"/>
          <w:sz w:val="20"/>
          <w:szCs w:val="20"/>
        </w:rPr>
        <w:t>В</w:t>
      </w:r>
      <w:r w:rsidRPr="001A02A6">
        <w:rPr>
          <w:rFonts w:ascii="Times New Roman" w:hAnsi="Times New Roman"/>
          <w:sz w:val="20"/>
          <w:szCs w:val="20"/>
        </w:rPr>
        <w:t xml:space="preserve"> первый год проводят послевсходовое (при высоте растений 4</w:t>
      </w:r>
      <w:r w:rsidR="00A11E58" w:rsidRPr="001A02A6">
        <w:rPr>
          <w:rFonts w:ascii="Times New Roman" w:hAnsi="Times New Roman"/>
          <w:sz w:val="20"/>
          <w:szCs w:val="20"/>
        </w:rPr>
        <w:t>–</w:t>
      </w:r>
      <w:smartTag w:uri="urn:schemas-microsoft-com:office:smarttags" w:element="metricconverter">
        <w:smartTagPr>
          <w:attr w:name="ProductID" w:val="6 см"/>
        </w:smartTagPr>
        <w:r w:rsidRPr="001A02A6">
          <w:rPr>
            <w:rFonts w:ascii="Times New Roman" w:hAnsi="Times New Roman"/>
            <w:sz w:val="20"/>
            <w:szCs w:val="20"/>
          </w:rPr>
          <w:t>6 см</w:t>
        </w:r>
      </w:smartTag>
      <w:r w:rsidRPr="001A02A6">
        <w:rPr>
          <w:rFonts w:ascii="Times New Roman" w:hAnsi="Times New Roman"/>
          <w:sz w:val="20"/>
          <w:szCs w:val="20"/>
        </w:rPr>
        <w:t xml:space="preserve">) боронование и междурядные обработки с прополкой сорняков в рядах. </w:t>
      </w:r>
    </w:p>
    <w:p w:rsidR="003B7C30" w:rsidRPr="001A02A6" w:rsidRDefault="003B7C30" w:rsidP="009B63F8">
      <w:pPr>
        <w:spacing w:after="0" w:line="240" w:lineRule="auto"/>
        <w:ind w:firstLine="284"/>
        <w:jc w:val="both"/>
        <w:rPr>
          <w:rFonts w:ascii="Times New Roman" w:hAnsi="Times New Roman"/>
          <w:sz w:val="20"/>
          <w:szCs w:val="20"/>
        </w:rPr>
      </w:pPr>
      <w:r w:rsidRPr="001A02A6">
        <w:rPr>
          <w:rFonts w:ascii="Times New Roman" w:hAnsi="Times New Roman"/>
          <w:sz w:val="20"/>
          <w:szCs w:val="20"/>
        </w:rPr>
        <w:lastRenderedPageBreak/>
        <w:t>В последующие годы плантации ран</w:t>
      </w:r>
      <w:r w:rsidR="00646226" w:rsidRPr="001A02A6">
        <w:rPr>
          <w:rFonts w:ascii="Times New Roman" w:hAnsi="Times New Roman"/>
          <w:sz w:val="20"/>
          <w:szCs w:val="20"/>
        </w:rPr>
        <w:t>ней</w:t>
      </w:r>
      <w:r w:rsidRPr="001A02A6">
        <w:rPr>
          <w:rFonts w:ascii="Times New Roman" w:hAnsi="Times New Roman"/>
          <w:sz w:val="20"/>
          <w:szCs w:val="20"/>
        </w:rPr>
        <w:t xml:space="preserve"> весной </w:t>
      </w:r>
      <w:r w:rsidRPr="001A02A6">
        <w:rPr>
          <w:rFonts w:ascii="Times New Roman" w:hAnsi="Times New Roman"/>
          <w:iCs/>
          <w:sz w:val="20"/>
          <w:szCs w:val="20"/>
        </w:rPr>
        <w:t>рыхлят,</w:t>
      </w:r>
      <w:r w:rsidRPr="001A02A6">
        <w:rPr>
          <w:rFonts w:ascii="Times New Roman" w:hAnsi="Times New Roman"/>
          <w:i/>
          <w:iCs/>
          <w:sz w:val="20"/>
          <w:szCs w:val="20"/>
        </w:rPr>
        <w:t xml:space="preserve"> </w:t>
      </w:r>
      <w:r w:rsidRPr="001A02A6">
        <w:rPr>
          <w:rFonts w:ascii="Times New Roman" w:hAnsi="Times New Roman"/>
          <w:sz w:val="20"/>
          <w:szCs w:val="20"/>
        </w:rPr>
        <w:t>подкар</w:t>
      </w:r>
      <w:r w:rsidRPr="001A02A6">
        <w:rPr>
          <w:rFonts w:ascii="Times New Roman" w:hAnsi="Times New Roman"/>
          <w:sz w:val="20"/>
          <w:szCs w:val="20"/>
        </w:rPr>
        <w:t>м</w:t>
      </w:r>
      <w:r w:rsidRPr="001A02A6">
        <w:rPr>
          <w:rFonts w:ascii="Times New Roman" w:hAnsi="Times New Roman"/>
          <w:sz w:val="20"/>
          <w:szCs w:val="20"/>
        </w:rPr>
        <w:t>ливают, затем проводят междурядные обработки и прополки. В засу</w:t>
      </w:r>
      <w:r w:rsidRPr="001A02A6">
        <w:rPr>
          <w:rFonts w:ascii="Times New Roman" w:hAnsi="Times New Roman"/>
          <w:sz w:val="20"/>
          <w:szCs w:val="20"/>
        </w:rPr>
        <w:t>ш</w:t>
      </w:r>
      <w:r w:rsidRPr="001A02A6">
        <w:rPr>
          <w:rFonts w:ascii="Times New Roman" w:hAnsi="Times New Roman"/>
          <w:sz w:val="20"/>
          <w:szCs w:val="20"/>
        </w:rPr>
        <w:t>ливых условиях посевы прикатывают. В течение вегетационного п</w:t>
      </w:r>
      <w:r w:rsidRPr="001A02A6">
        <w:rPr>
          <w:rFonts w:ascii="Times New Roman" w:hAnsi="Times New Roman"/>
          <w:sz w:val="20"/>
          <w:szCs w:val="20"/>
        </w:rPr>
        <w:t>е</w:t>
      </w:r>
      <w:r w:rsidRPr="001A02A6">
        <w:rPr>
          <w:rFonts w:ascii="Times New Roman" w:hAnsi="Times New Roman"/>
          <w:sz w:val="20"/>
          <w:szCs w:val="20"/>
        </w:rPr>
        <w:t xml:space="preserve">риода </w:t>
      </w:r>
      <w:r w:rsidR="00C96A0A" w:rsidRPr="001A02A6">
        <w:rPr>
          <w:rFonts w:ascii="Times New Roman" w:hAnsi="Times New Roman"/>
          <w:sz w:val="20"/>
          <w:szCs w:val="20"/>
        </w:rPr>
        <w:t>получают</w:t>
      </w:r>
      <w:r w:rsidRPr="001A02A6">
        <w:rPr>
          <w:rFonts w:ascii="Times New Roman" w:hAnsi="Times New Roman"/>
          <w:sz w:val="20"/>
          <w:szCs w:val="20"/>
        </w:rPr>
        <w:t xml:space="preserve"> </w:t>
      </w:r>
      <w:r w:rsidR="00646226" w:rsidRPr="001A02A6">
        <w:rPr>
          <w:rFonts w:ascii="Times New Roman" w:hAnsi="Times New Roman"/>
          <w:sz w:val="20"/>
          <w:szCs w:val="20"/>
        </w:rPr>
        <w:t>два</w:t>
      </w:r>
      <w:r w:rsidRPr="001A02A6">
        <w:rPr>
          <w:rFonts w:ascii="Times New Roman" w:hAnsi="Times New Roman"/>
          <w:sz w:val="20"/>
          <w:szCs w:val="20"/>
        </w:rPr>
        <w:t xml:space="preserve"> укоса. После каждого укоса необходима азотно</w:t>
      </w:r>
      <w:r w:rsidR="00646226" w:rsidRPr="001A02A6">
        <w:rPr>
          <w:rFonts w:ascii="Times New Roman" w:hAnsi="Times New Roman"/>
          <w:sz w:val="20"/>
          <w:szCs w:val="20"/>
        </w:rPr>
        <w:t>-</w:t>
      </w:r>
      <w:r w:rsidRPr="001A02A6">
        <w:rPr>
          <w:rFonts w:ascii="Times New Roman" w:hAnsi="Times New Roman"/>
          <w:sz w:val="20"/>
          <w:szCs w:val="20"/>
        </w:rPr>
        <w:t xml:space="preserve">фосфорная подкормка минеральными удобрениями </w:t>
      </w:r>
      <w:r w:rsidR="00C96A0A" w:rsidRPr="001A02A6">
        <w:rPr>
          <w:rFonts w:ascii="Times New Roman" w:hAnsi="Times New Roman"/>
          <w:sz w:val="20"/>
          <w:szCs w:val="20"/>
        </w:rPr>
        <w:t xml:space="preserve">по </w:t>
      </w:r>
      <w:smartTag w:uri="urn:schemas-microsoft-com:office:smarttags" w:element="metricconverter">
        <w:smartTagPr>
          <w:attr w:name="ProductID" w:val="45 кг"/>
        </w:smartTagPr>
        <w:r w:rsidR="00C96A0A" w:rsidRPr="001A02A6">
          <w:rPr>
            <w:rFonts w:ascii="Times New Roman" w:hAnsi="Times New Roman"/>
            <w:sz w:val="20"/>
            <w:szCs w:val="20"/>
          </w:rPr>
          <w:t>45 кг</w:t>
        </w:r>
      </w:smartTag>
      <w:r w:rsidR="00C96A0A" w:rsidRPr="001A02A6">
        <w:rPr>
          <w:rFonts w:ascii="Times New Roman" w:hAnsi="Times New Roman"/>
          <w:sz w:val="20"/>
          <w:szCs w:val="20"/>
        </w:rPr>
        <w:t xml:space="preserve"> д.в./га</w:t>
      </w:r>
      <w:r w:rsidR="00B61BC8" w:rsidRPr="001A02A6">
        <w:rPr>
          <w:rFonts w:ascii="Times New Roman" w:hAnsi="Times New Roman"/>
          <w:sz w:val="20"/>
          <w:szCs w:val="20"/>
        </w:rPr>
        <w:t>. До</w:t>
      </w:r>
      <w:r w:rsidR="00646226" w:rsidRPr="001A02A6">
        <w:rPr>
          <w:rFonts w:ascii="Times New Roman" w:hAnsi="Times New Roman"/>
          <w:sz w:val="20"/>
          <w:szCs w:val="20"/>
        </w:rPr>
        <w:t> </w:t>
      </w:r>
      <w:r w:rsidRPr="001A02A6">
        <w:rPr>
          <w:rFonts w:ascii="Times New Roman" w:hAnsi="Times New Roman"/>
          <w:sz w:val="20"/>
          <w:szCs w:val="20"/>
        </w:rPr>
        <w:t>получения двух укосов прово</w:t>
      </w:r>
      <w:r w:rsidR="00A11E58" w:rsidRPr="001A02A6">
        <w:rPr>
          <w:rFonts w:ascii="Times New Roman" w:hAnsi="Times New Roman"/>
          <w:sz w:val="20"/>
          <w:szCs w:val="20"/>
        </w:rPr>
        <w:t>дят</w:t>
      </w:r>
      <w:r w:rsidRPr="001A02A6">
        <w:rPr>
          <w:rFonts w:ascii="Times New Roman" w:hAnsi="Times New Roman"/>
          <w:sz w:val="20"/>
          <w:szCs w:val="20"/>
        </w:rPr>
        <w:t xml:space="preserve"> до шести культиваций междур</w:t>
      </w:r>
      <w:r w:rsidRPr="001A02A6">
        <w:rPr>
          <w:rFonts w:ascii="Times New Roman" w:hAnsi="Times New Roman"/>
          <w:sz w:val="20"/>
          <w:szCs w:val="20"/>
        </w:rPr>
        <w:t>я</w:t>
      </w:r>
      <w:r w:rsidRPr="001A02A6">
        <w:rPr>
          <w:rFonts w:ascii="Times New Roman" w:hAnsi="Times New Roman"/>
          <w:sz w:val="20"/>
          <w:szCs w:val="20"/>
        </w:rPr>
        <w:t>дий и двух прополок сорняков перед уборкой.</w:t>
      </w:r>
    </w:p>
    <w:p w:rsidR="003B7C30" w:rsidRPr="001A02A6" w:rsidRDefault="00A11E58" w:rsidP="009B63F8">
      <w:pPr>
        <w:pStyle w:val="ae"/>
        <w:spacing w:before="0" w:beforeAutospacing="0" w:after="0" w:afterAutospacing="0"/>
        <w:ind w:firstLine="284"/>
        <w:jc w:val="both"/>
        <w:rPr>
          <w:sz w:val="20"/>
          <w:szCs w:val="20"/>
        </w:rPr>
      </w:pPr>
      <w:r w:rsidRPr="001A02A6">
        <w:rPr>
          <w:sz w:val="20"/>
          <w:szCs w:val="20"/>
        </w:rPr>
        <w:t xml:space="preserve">Практикуется </w:t>
      </w:r>
      <w:r w:rsidR="003B7C30" w:rsidRPr="001A02A6">
        <w:rPr>
          <w:sz w:val="20"/>
          <w:szCs w:val="20"/>
        </w:rPr>
        <w:t>двукратное применение регулятора роста циркон с нормо</w:t>
      </w:r>
      <w:r w:rsidRPr="001A02A6">
        <w:rPr>
          <w:sz w:val="20"/>
          <w:szCs w:val="20"/>
        </w:rPr>
        <w:t>й расхода 35 мл/га (первый год</w:t>
      </w:r>
      <w:r w:rsidR="003B7C30" w:rsidRPr="001A02A6">
        <w:rPr>
          <w:sz w:val="20"/>
          <w:szCs w:val="20"/>
        </w:rPr>
        <w:t>) + 50 мл/га (со второго года) или совместное применение циркона с нормо</w:t>
      </w:r>
      <w:r w:rsidRPr="001A02A6">
        <w:rPr>
          <w:sz w:val="20"/>
          <w:szCs w:val="20"/>
        </w:rPr>
        <w:t>й расхода 35 мл/га (первый год</w:t>
      </w:r>
      <w:r w:rsidR="003B7C30" w:rsidRPr="001A02A6">
        <w:rPr>
          <w:sz w:val="20"/>
          <w:szCs w:val="20"/>
        </w:rPr>
        <w:t>) и микроудобрений феровит и цитовит с нормой ра</w:t>
      </w:r>
      <w:r w:rsidRPr="001A02A6">
        <w:rPr>
          <w:sz w:val="20"/>
          <w:szCs w:val="20"/>
        </w:rPr>
        <w:t>схода 400 мл/га во второй год</w:t>
      </w:r>
      <w:r w:rsidR="003B7C30" w:rsidRPr="001A02A6">
        <w:rPr>
          <w:sz w:val="20"/>
          <w:szCs w:val="20"/>
        </w:rPr>
        <w:t>.</w:t>
      </w:r>
    </w:p>
    <w:p w:rsidR="002A0DC5" w:rsidRPr="001A02A6" w:rsidRDefault="003B7C30" w:rsidP="009B63F8">
      <w:pPr>
        <w:pStyle w:val="ae"/>
        <w:spacing w:before="0" w:beforeAutospacing="0" w:after="0" w:afterAutospacing="0"/>
        <w:ind w:firstLine="284"/>
        <w:jc w:val="both"/>
        <w:rPr>
          <w:sz w:val="20"/>
          <w:szCs w:val="20"/>
        </w:rPr>
      </w:pPr>
      <w:r w:rsidRPr="001A02A6">
        <w:rPr>
          <w:i/>
          <w:sz w:val="20"/>
          <w:szCs w:val="20"/>
        </w:rPr>
        <w:t>Уборка, сушка и хранение.</w:t>
      </w:r>
      <w:r w:rsidR="00272C13" w:rsidRPr="001A02A6">
        <w:rPr>
          <w:sz w:val="20"/>
          <w:szCs w:val="20"/>
        </w:rPr>
        <w:t xml:space="preserve"> Уборку</w:t>
      </w:r>
      <w:r w:rsidR="00A11E58" w:rsidRPr="001A02A6">
        <w:rPr>
          <w:sz w:val="20"/>
          <w:szCs w:val="20"/>
        </w:rPr>
        <w:t xml:space="preserve"> травы про</w:t>
      </w:r>
      <w:r w:rsidR="00272C13" w:rsidRPr="001A02A6">
        <w:rPr>
          <w:sz w:val="20"/>
          <w:szCs w:val="20"/>
        </w:rPr>
        <w:t>водят</w:t>
      </w:r>
      <w:r w:rsidRPr="001A02A6">
        <w:rPr>
          <w:sz w:val="20"/>
          <w:szCs w:val="20"/>
        </w:rPr>
        <w:t xml:space="preserve"> в фаз</w:t>
      </w:r>
      <w:r w:rsidR="00646226" w:rsidRPr="001A02A6">
        <w:rPr>
          <w:sz w:val="20"/>
          <w:szCs w:val="20"/>
        </w:rPr>
        <w:t>е</w:t>
      </w:r>
      <w:r w:rsidRPr="001A02A6">
        <w:rPr>
          <w:sz w:val="20"/>
          <w:szCs w:val="20"/>
        </w:rPr>
        <w:t xml:space="preserve"> полного цветения большинства растений, когда 2/3 цветков нижней части с</w:t>
      </w:r>
      <w:r w:rsidRPr="001A02A6">
        <w:rPr>
          <w:sz w:val="20"/>
          <w:szCs w:val="20"/>
        </w:rPr>
        <w:t>о</w:t>
      </w:r>
      <w:r w:rsidRPr="001A02A6">
        <w:rPr>
          <w:sz w:val="20"/>
          <w:szCs w:val="20"/>
        </w:rPr>
        <w:t xml:space="preserve">цветий цветут, а цветки верхней части находятся в фазе бутонизации. Если стеблестой </w:t>
      </w:r>
      <w:r w:rsidR="00B61BC8" w:rsidRPr="001A02A6">
        <w:rPr>
          <w:sz w:val="20"/>
          <w:szCs w:val="20"/>
        </w:rPr>
        <w:t xml:space="preserve"> выра</w:t>
      </w:r>
      <w:r w:rsidRPr="001A02A6">
        <w:rPr>
          <w:sz w:val="20"/>
          <w:szCs w:val="20"/>
        </w:rPr>
        <w:t xml:space="preserve">вненный и высота растений не более </w:t>
      </w:r>
      <w:smartTag w:uri="urn:schemas-microsoft-com:office:smarttags" w:element="metricconverter">
        <w:smartTagPr>
          <w:attr w:name="ProductID" w:val="100 см"/>
        </w:smartTagPr>
        <w:r w:rsidRPr="001A02A6">
          <w:rPr>
            <w:sz w:val="20"/>
            <w:szCs w:val="20"/>
          </w:rPr>
          <w:t>100 см</w:t>
        </w:r>
      </w:smartTag>
      <w:r w:rsidR="00272C13" w:rsidRPr="001A02A6">
        <w:rPr>
          <w:sz w:val="20"/>
          <w:szCs w:val="20"/>
        </w:rPr>
        <w:t>, то уборку проводят</w:t>
      </w:r>
      <w:r w:rsidRPr="001A02A6">
        <w:rPr>
          <w:sz w:val="20"/>
          <w:szCs w:val="20"/>
        </w:rPr>
        <w:t xml:space="preserve"> на высоком срезе </w:t>
      </w:r>
      <w:r w:rsidR="004C2A25" w:rsidRPr="001A02A6">
        <w:rPr>
          <w:sz w:val="20"/>
          <w:szCs w:val="20"/>
        </w:rPr>
        <w:t xml:space="preserve">жатками </w:t>
      </w:r>
      <w:r w:rsidRPr="001A02A6">
        <w:rPr>
          <w:sz w:val="20"/>
          <w:szCs w:val="20"/>
        </w:rPr>
        <w:t>различного типа. Сыр</w:t>
      </w:r>
      <w:r w:rsidR="00A11E58" w:rsidRPr="001A02A6">
        <w:rPr>
          <w:sz w:val="20"/>
          <w:szCs w:val="20"/>
        </w:rPr>
        <w:t>ье собирают в сухую погоду</w:t>
      </w:r>
      <w:r w:rsidRPr="001A02A6">
        <w:rPr>
          <w:sz w:val="20"/>
          <w:szCs w:val="20"/>
        </w:rPr>
        <w:t xml:space="preserve"> после того</w:t>
      </w:r>
      <w:r w:rsidR="00A11E58" w:rsidRPr="001A02A6">
        <w:rPr>
          <w:sz w:val="20"/>
          <w:szCs w:val="20"/>
        </w:rPr>
        <w:t>,</w:t>
      </w:r>
      <w:r w:rsidRPr="001A02A6">
        <w:rPr>
          <w:sz w:val="20"/>
          <w:szCs w:val="20"/>
        </w:rPr>
        <w:t xml:space="preserve"> как высохнет роса. Скошенную массу подвяливают и измельчают машинами (например, «Волгарь-5»). </w:t>
      </w:r>
    </w:p>
    <w:p w:rsidR="003B7C30" w:rsidRPr="001A02A6" w:rsidRDefault="003B7C30" w:rsidP="009B63F8">
      <w:pPr>
        <w:pStyle w:val="ae"/>
        <w:spacing w:before="0" w:beforeAutospacing="0" w:after="0" w:afterAutospacing="0"/>
        <w:ind w:firstLine="284"/>
        <w:jc w:val="both"/>
        <w:rPr>
          <w:sz w:val="20"/>
          <w:szCs w:val="20"/>
        </w:rPr>
      </w:pPr>
      <w:r w:rsidRPr="001A02A6">
        <w:rPr>
          <w:sz w:val="20"/>
          <w:szCs w:val="20"/>
        </w:rPr>
        <w:t>Измельченную массу высушивают в сушилках или под наве</w:t>
      </w:r>
      <w:r w:rsidR="00272C13" w:rsidRPr="001A02A6">
        <w:rPr>
          <w:sz w:val="20"/>
          <w:szCs w:val="20"/>
        </w:rPr>
        <w:t>сами. Температура</w:t>
      </w:r>
      <w:r w:rsidRPr="001A02A6">
        <w:rPr>
          <w:sz w:val="20"/>
          <w:szCs w:val="20"/>
        </w:rPr>
        <w:t xml:space="preserve"> при искусственной сушке не должна превышать 50</w:t>
      </w:r>
      <w:r w:rsidR="00A11E58" w:rsidRPr="001A02A6">
        <w:rPr>
          <w:sz w:val="20"/>
          <w:szCs w:val="20"/>
        </w:rPr>
        <w:t>–</w:t>
      </w:r>
      <w:r w:rsidRPr="001A02A6">
        <w:rPr>
          <w:sz w:val="20"/>
          <w:szCs w:val="20"/>
        </w:rPr>
        <w:t>60</w:t>
      </w:r>
      <w:r w:rsidR="004C2A25" w:rsidRPr="001A02A6">
        <w:rPr>
          <w:sz w:val="20"/>
          <w:szCs w:val="20"/>
        </w:rPr>
        <w:t> </w:t>
      </w:r>
      <w:r w:rsidR="004C2A25" w:rsidRPr="001A02A6">
        <w:rPr>
          <w:sz w:val="20"/>
          <w:szCs w:val="20"/>
          <w:vertAlign w:val="superscript"/>
        </w:rPr>
        <w:t>о</w:t>
      </w:r>
      <w:r w:rsidRPr="001A02A6">
        <w:rPr>
          <w:sz w:val="20"/>
          <w:szCs w:val="20"/>
        </w:rPr>
        <w:t>С. Сушат также в сараях, на черда</w:t>
      </w:r>
      <w:r w:rsidR="00A11E58" w:rsidRPr="001A02A6">
        <w:rPr>
          <w:sz w:val="20"/>
          <w:szCs w:val="20"/>
        </w:rPr>
        <w:t>ках, периодически пере</w:t>
      </w:r>
      <w:r w:rsidRPr="001A02A6">
        <w:rPr>
          <w:sz w:val="20"/>
          <w:szCs w:val="20"/>
        </w:rPr>
        <w:t>мешивая, на открытом воздухе в тени. Упакованное сырье хранят в сухих пом</w:t>
      </w:r>
      <w:r w:rsidRPr="001A02A6">
        <w:rPr>
          <w:sz w:val="20"/>
          <w:szCs w:val="20"/>
        </w:rPr>
        <w:t>е</w:t>
      </w:r>
      <w:r w:rsidRPr="001A02A6">
        <w:rPr>
          <w:sz w:val="20"/>
          <w:szCs w:val="20"/>
        </w:rPr>
        <w:t>щениях</w:t>
      </w:r>
      <w:r w:rsidR="00A11E58" w:rsidRPr="001A02A6">
        <w:rPr>
          <w:sz w:val="20"/>
          <w:szCs w:val="20"/>
        </w:rPr>
        <w:t xml:space="preserve"> в тени</w:t>
      </w:r>
      <w:r w:rsidR="004C2A25" w:rsidRPr="001A02A6">
        <w:rPr>
          <w:sz w:val="20"/>
          <w:szCs w:val="20"/>
        </w:rPr>
        <w:t>,</w:t>
      </w:r>
      <w:r w:rsidR="00A11E58" w:rsidRPr="001A02A6">
        <w:rPr>
          <w:sz w:val="20"/>
          <w:szCs w:val="20"/>
        </w:rPr>
        <w:t xml:space="preserve"> в</w:t>
      </w:r>
      <w:r w:rsidRPr="001A02A6">
        <w:rPr>
          <w:sz w:val="20"/>
          <w:szCs w:val="20"/>
        </w:rPr>
        <w:t xml:space="preserve"> апте</w:t>
      </w:r>
      <w:r w:rsidR="00A11E58" w:rsidRPr="001A02A6">
        <w:rPr>
          <w:sz w:val="20"/>
          <w:szCs w:val="20"/>
        </w:rPr>
        <w:t>ках – в ящиках, на складах –</w:t>
      </w:r>
      <w:r w:rsidRPr="001A02A6">
        <w:rPr>
          <w:sz w:val="20"/>
          <w:szCs w:val="20"/>
        </w:rPr>
        <w:t xml:space="preserve"> в тюках. </w:t>
      </w:r>
      <w:r w:rsidR="00A11E58" w:rsidRPr="001A02A6">
        <w:rPr>
          <w:sz w:val="20"/>
          <w:szCs w:val="20"/>
        </w:rPr>
        <w:t>Срок хр</w:t>
      </w:r>
      <w:r w:rsidR="00A11E58" w:rsidRPr="001A02A6">
        <w:rPr>
          <w:sz w:val="20"/>
          <w:szCs w:val="20"/>
        </w:rPr>
        <w:t>а</w:t>
      </w:r>
      <w:r w:rsidR="00A11E58" w:rsidRPr="001A02A6">
        <w:rPr>
          <w:sz w:val="20"/>
          <w:szCs w:val="20"/>
        </w:rPr>
        <w:t>нения</w:t>
      </w:r>
      <w:r w:rsidRPr="001A02A6">
        <w:rPr>
          <w:sz w:val="20"/>
          <w:szCs w:val="20"/>
        </w:rPr>
        <w:t xml:space="preserve"> 3 года.</w:t>
      </w:r>
    </w:p>
    <w:p w:rsidR="003B7C30" w:rsidRPr="001A02A6" w:rsidRDefault="00A11E58" w:rsidP="009B63F8">
      <w:pPr>
        <w:pStyle w:val="ae"/>
        <w:spacing w:before="0" w:beforeAutospacing="0" w:after="0" w:afterAutospacing="0"/>
        <w:ind w:firstLine="284"/>
        <w:jc w:val="both"/>
        <w:rPr>
          <w:spacing w:val="-2"/>
          <w:sz w:val="20"/>
          <w:szCs w:val="20"/>
        </w:rPr>
      </w:pPr>
      <w:r w:rsidRPr="001A02A6">
        <w:rPr>
          <w:sz w:val="20"/>
          <w:szCs w:val="20"/>
        </w:rPr>
        <w:t>На семена оставляют дву</w:t>
      </w:r>
      <w:r w:rsidR="003B7C30" w:rsidRPr="001A02A6">
        <w:rPr>
          <w:sz w:val="20"/>
          <w:szCs w:val="20"/>
        </w:rPr>
        <w:t xml:space="preserve">летние и более старшие </w:t>
      </w:r>
      <w:r w:rsidRPr="001A02A6">
        <w:rPr>
          <w:sz w:val="20"/>
          <w:szCs w:val="20"/>
        </w:rPr>
        <w:t xml:space="preserve">по возрасту </w:t>
      </w:r>
      <w:r w:rsidR="003B7C30" w:rsidRPr="001A02A6">
        <w:rPr>
          <w:sz w:val="20"/>
          <w:szCs w:val="20"/>
        </w:rPr>
        <w:t>пла</w:t>
      </w:r>
      <w:r w:rsidR="003B7C30" w:rsidRPr="001A02A6">
        <w:rPr>
          <w:sz w:val="20"/>
          <w:szCs w:val="20"/>
        </w:rPr>
        <w:t>н</w:t>
      </w:r>
      <w:r w:rsidR="003B7C30" w:rsidRPr="001A02A6">
        <w:rPr>
          <w:sz w:val="20"/>
          <w:szCs w:val="20"/>
        </w:rPr>
        <w:t>та</w:t>
      </w:r>
      <w:r w:rsidR="00272C13" w:rsidRPr="001A02A6">
        <w:rPr>
          <w:sz w:val="20"/>
          <w:szCs w:val="20"/>
        </w:rPr>
        <w:t>ции. Уборку</w:t>
      </w:r>
      <w:r w:rsidRPr="001A02A6">
        <w:rPr>
          <w:sz w:val="20"/>
          <w:szCs w:val="20"/>
        </w:rPr>
        <w:t xml:space="preserve"> на семена про</w:t>
      </w:r>
      <w:r w:rsidR="00272C13" w:rsidRPr="001A02A6">
        <w:rPr>
          <w:sz w:val="20"/>
          <w:szCs w:val="20"/>
        </w:rPr>
        <w:t>водят</w:t>
      </w:r>
      <w:r w:rsidR="003B7C30" w:rsidRPr="001A02A6">
        <w:rPr>
          <w:sz w:val="20"/>
          <w:szCs w:val="20"/>
        </w:rPr>
        <w:t xml:space="preserve"> в фазу полного их созревания в средней части соцветий. </w:t>
      </w:r>
      <w:r w:rsidR="003B7C30" w:rsidRPr="001A02A6">
        <w:rPr>
          <w:spacing w:val="-2"/>
          <w:sz w:val="20"/>
          <w:szCs w:val="20"/>
        </w:rPr>
        <w:t>Убирают семена прямым комбайнированием, возможна и раздельная уборка.</w:t>
      </w:r>
    </w:p>
    <w:p w:rsidR="003B7C30" w:rsidRPr="001A02A6" w:rsidRDefault="003B7C30" w:rsidP="009B63F8">
      <w:pPr>
        <w:pStyle w:val="ae"/>
        <w:spacing w:before="0" w:beforeAutospacing="0" w:after="0" w:afterAutospacing="0"/>
        <w:ind w:firstLine="284"/>
        <w:jc w:val="both"/>
        <w:rPr>
          <w:sz w:val="20"/>
          <w:szCs w:val="20"/>
        </w:rPr>
      </w:pPr>
      <w:r w:rsidRPr="001A02A6">
        <w:rPr>
          <w:i/>
          <w:sz w:val="20"/>
          <w:szCs w:val="20"/>
        </w:rPr>
        <w:t>Урожайность</w:t>
      </w:r>
      <w:r w:rsidRPr="001A02A6">
        <w:rPr>
          <w:sz w:val="20"/>
          <w:szCs w:val="20"/>
        </w:rPr>
        <w:t xml:space="preserve"> травы с однолетних плантаций</w:t>
      </w:r>
      <w:r w:rsidR="004C2A25" w:rsidRPr="001A02A6">
        <w:rPr>
          <w:sz w:val="20"/>
          <w:szCs w:val="20"/>
        </w:rPr>
        <w:t xml:space="preserve"> составляет</w:t>
      </w:r>
      <w:r w:rsidRPr="001A02A6">
        <w:rPr>
          <w:sz w:val="20"/>
          <w:szCs w:val="20"/>
        </w:rPr>
        <w:t xml:space="preserve"> 5</w:t>
      </w:r>
      <w:r w:rsidR="00B61BC8" w:rsidRPr="001A02A6">
        <w:rPr>
          <w:sz w:val="20"/>
          <w:szCs w:val="20"/>
        </w:rPr>
        <w:t>–6 ц/</w:t>
      </w:r>
      <w:r w:rsidRPr="001A02A6">
        <w:rPr>
          <w:sz w:val="20"/>
          <w:szCs w:val="20"/>
        </w:rPr>
        <w:t xml:space="preserve">га, в последующие годы </w:t>
      </w:r>
      <w:r w:rsidR="004C2A25" w:rsidRPr="001A02A6">
        <w:rPr>
          <w:sz w:val="20"/>
          <w:szCs w:val="20"/>
        </w:rPr>
        <w:t xml:space="preserve">– </w:t>
      </w:r>
      <w:r w:rsidRPr="001A02A6">
        <w:rPr>
          <w:sz w:val="20"/>
          <w:szCs w:val="20"/>
        </w:rPr>
        <w:t>20</w:t>
      </w:r>
      <w:r w:rsidR="00B61BC8" w:rsidRPr="001A02A6">
        <w:rPr>
          <w:sz w:val="20"/>
          <w:szCs w:val="20"/>
        </w:rPr>
        <w:t>–30 ц/</w:t>
      </w:r>
      <w:r w:rsidRPr="001A02A6">
        <w:rPr>
          <w:sz w:val="20"/>
          <w:szCs w:val="20"/>
        </w:rPr>
        <w:t xml:space="preserve">га, семян </w:t>
      </w:r>
      <w:r w:rsidR="004C2A25" w:rsidRPr="001A02A6">
        <w:rPr>
          <w:sz w:val="20"/>
          <w:szCs w:val="20"/>
        </w:rPr>
        <w:t xml:space="preserve">– </w:t>
      </w:r>
      <w:r w:rsidRPr="001A02A6">
        <w:rPr>
          <w:sz w:val="20"/>
          <w:szCs w:val="20"/>
        </w:rPr>
        <w:t>3</w:t>
      </w:r>
      <w:r w:rsidR="00B61BC8" w:rsidRPr="001A02A6">
        <w:rPr>
          <w:sz w:val="20"/>
          <w:szCs w:val="20"/>
        </w:rPr>
        <w:t>–5 ц/</w:t>
      </w:r>
      <w:r w:rsidRPr="001A02A6">
        <w:rPr>
          <w:sz w:val="20"/>
          <w:szCs w:val="20"/>
        </w:rPr>
        <w:t>га.</w:t>
      </w:r>
    </w:p>
    <w:p w:rsidR="002A0DC5" w:rsidRPr="001A02A6" w:rsidRDefault="002A0DC5" w:rsidP="00FA77B9">
      <w:pPr>
        <w:pStyle w:val="ae"/>
        <w:spacing w:before="0" w:beforeAutospacing="0" w:after="0" w:afterAutospacing="0"/>
        <w:jc w:val="both"/>
        <w:rPr>
          <w:sz w:val="20"/>
          <w:szCs w:val="20"/>
        </w:rPr>
      </w:pPr>
    </w:p>
    <w:p w:rsidR="002A0DC5" w:rsidRPr="001A02A6" w:rsidRDefault="002A0DC5" w:rsidP="00FA77B9">
      <w:pPr>
        <w:pStyle w:val="ae"/>
        <w:spacing w:before="0" w:beforeAutospacing="0" w:after="0" w:afterAutospacing="0"/>
        <w:jc w:val="center"/>
        <w:rPr>
          <w:b/>
          <w:i/>
          <w:sz w:val="20"/>
          <w:szCs w:val="20"/>
        </w:rPr>
      </w:pPr>
      <w:r w:rsidRPr="001A02A6">
        <w:rPr>
          <w:b/>
          <w:sz w:val="20"/>
          <w:szCs w:val="20"/>
        </w:rPr>
        <w:t>Душица обыкновенная</w:t>
      </w:r>
      <w:r w:rsidR="00A07673" w:rsidRPr="001A02A6">
        <w:rPr>
          <w:b/>
          <w:i/>
          <w:sz w:val="20"/>
          <w:szCs w:val="20"/>
        </w:rPr>
        <w:t xml:space="preserve"> (</w:t>
      </w:r>
      <w:r w:rsidR="00A07673" w:rsidRPr="001A02A6">
        <w:rPr>
          <w:b/>
          <w:i/>
          <w:sz w:val="20"/>
          <w:szCs w:val="20"/>
          <w:lang w:val="en-US"/>
        </w:rPr>
        <w:t>Origanum</w:t>
      </w:r>
      <w:r w:rsidR="00A07673" w:rsidRPr="001A02A6">
        <w:rPr>
          <w:b/>
          <w:i/>
          <w:sz w:val="20"/>
          <w:szCs w:val="20"/>
        </w:rPr>
        <w:t xml:space="preserve"> </w:t>
      </w:r>
      <w:r w:rsidR="00A07673" w:rsidRPr="001A02A6">
        <w:rPr>
          <w:b/>
          <w:i/>
          <w:sz w:val="20"/>
          <w:szCs w:val="20"/>
          <w:lang w:val="en-US"/>
        </w:rPr>
        <w:t>vulgare</w:t>
      </w:r>
      <w:r w:rsidR="00A07673" w:rsidRPr="001A02A6">
        <w:rPr>
          <w:b/>
          <w:i/>
          <w:sz w:val="20"/>
          <w:szCs w:val="20"/>
        </w:rPr>
        <w:t>)</w:t>
      </w:r>
    </w:p>
    <w:p w:rsidR="000322BA" w:rsidRPr="001A02A6" w:rsidRDefault="000D2115" w:rsidP="00FA77B9">
      <w:pPr>
        <w:pStyle w:val="ae"/>
        <w:spacing w:before="0" w:beforeAutospacing="0" w:after="0" w:afterAutospacing="0"/>
        <w:jc w:val="both"/>
        <w:rPr>
          <w:sz w:val="20"/>
          <w:szCs w:val="20"/>
        </w:rPr>
      </w:pPr>
      <w:r w:rsidRPr="001A02A6">
        <w:rPr>
          <w:sz w:val="20"/>
          <w:szCs w:val="20"/>
        </w:rPr>
        <w:t xml:space="preserve"> </w:t>
      </w:r>
    </w:p>
    <w:p w:rsidR="00A07673" w:rsidRPr="001A02A6" w:rsidRDefault="00A07673" w:rsidP="004C2A25">
      <w:pPr>
        <w:spacing w:after="0" w:line="240" w:lineRule="auto"/>
        <w:ind w:firstLine="284"/>
        <w:jc w:val="both"/>
        <w:rPr>
          <w:rFonts w:ascii="Times New Roman" w:hAnsi="Times New Roman"/>
          <w:sz w:val="20"/>
          <w:szCs w:val="20"/>
        </w:rPr>
      </w:pPr>
      <w:r w:rsidRPr="001A02A6">
        <w:rPr>
          <w:rFonts w:ascii="Times New Roman" w:hAnsi="Times New Roman"/>
          <w:sz w:val="20"/>
          <w:szCs w:val="20"/>
        </w:rPr>
        <w:t>Душица обыкновенная</w:t>
      </w:r>
      <w:r w:rsidR="004C2A25" w:rsidRPr="001A02A6">
        <w:rPr>
          <w:rFonts w:ascii="Times New Roman" w:hAnsi="Times New Roman"/>
          <w:sz w:val="20"/>
          <w:szCs w:val="20"/>
        </w:rPr>
        <w:t xml:space="preserve"> </w:t>
      </w:r>
      <w:r w:rsidRPr="001A02A6">
        <w:rPr>
          <w:rFonts w:ascii="Times New Roman" w:hAnsi="Times New Roman"/>
          <w:sz w:val="20"/>
          <w:szCs w:val="20"/>
        </w:rPr>
        <w:t>– многолетнее травянистое растение семе</w:t>
      </w:r>
      <w:r w:rsidRPr="001A02A6">
        <w:rPr>
          <w:rFonts w:ascii="Times New Roman" w:hAnsi="Times New Roman"/>
          <w:sz w:val="20"/>
          <w:szCs w:val="20"/>
        </w:rPr>
        <w:t>й</w:t>
      </w:r>
      <w:r w:rsidRPr="001A02A6">
        <w:rPr>
          <w:rFonts w:ascii="Times New Roman" w:hAnsi="Times New Roman"/>
          <w:sz w:val="20"/>
          <w:szCs w:val="20"/>
        </w:rPr>
        <w:t>ства Яснотковые (</w:t>
      </w:r>
      <w:r w:rsidRPr="001A02A6">
        <w:rPr>
          <w:rFonts w:ascii="Times New Roman" w:hAnsi="Times New Roman"/>
          <w:sz w:val="20"/>
          <w:szCs w:val="20"/>
          <w:lang w:val="en-US"/>
        </w:rPr>
        <w:t>Lamiaceae</w:t>
      </w:r>
      <w:r w:rsidR="004C2A25" w:rsidRPr="001A02A6">
        <w:rPr>
          <w:rFonts w:ascii="Times New Roman" w:hAnsi="Times New Roman"/>
          <w:sz w:val="20"/>
          <w:szCs w:val="20"/>
        </w:rPr>
        <w:t>) (рис.</w:t>
      </w:r>
      <w:r w:rsidRPr="001A02A6">
        <w:rPr>
          <w:rFonts w:ascii="Times New Roman" w:hAnsi="Times New Roman"/>
          <w:sz w:val="20"/>
          <w:szCs w:val="20"/>
        </w:rPr>
        <w:t xml:space="preserve"> 18). Распространено в европейской части СНГ, на Кавказе, в Западной и Средней Сибири, Средней Азии и Казахстане.</w:t>
      </w:r>
    </w:p>
    <w:p w:rsidR="00A07673" w:rsidRPr="001A02A6" w:rsidRDefault="00A07673" w:rsidP="004C2A25">
      <w:pPr>
        <w:pStyle w:val="ae"/>
        <w:spacing w:before="0" w:beforeAutospacing="0" w:after="0" w:afterAutospacing="0"/>
        <w:ind w:firstLine="284"/>
        <w:jc w:val="both"/>
        <w:rPr>
          <w:sz w:val="20"/>
          <w:szCs w:val="20"/>
        </w:rPr>
      </w:pPr>
      <w:r w:rsidRPr="001A02A6">
        <w:rPr>
          <w:i/>
          <w:sz w:val="20"/>
          <w:szCs w:val="20"/>
        </w:rPr>
        <w:lastRenderedPageBreak/>
        <w:t>Ботаническая характеристика и биологические особенности.</w:t>
      </w:r>
      <w:r w:rsidRPr="001A02A6">
        <w:rPr>
          <w:sz w:val="20"/>
          <w:szCs w:val="20"/>
        </w:rPr>
        <w:t xml:space="preserve"> Ра</w:t>
      </w:r>
      <w:r w:rsidRPr="001A02A6">
        <w:rPr>
          <w:sz w:val="20"/>
          <w:szCs w:val="20"/>
        </w:rPr>
        <w:t>с</w:t>
      </w:r>
      <w:r w:rsidRPr="001A02A6">
        <w:rPr>
          <w:sz w:val="20"/>
          <w:szCs w:val="20"/>
        </w:rPr>
        <w:t>тение</w:t>
      </w:r>
      <w:r w:rsidRPr="001A02A6">
        <w:rPr>
          <w:b/>
          <w:sz w:val="20"/>
          <w:szCs w:val="20"/>
        </w:rPr>
        <w:t xml:space="preserve"> </w:t>
      </w:r>
      <w:r w:rsidRPr="001A02A6">
        <w:rPr>
          <w:sz w:val="20"/>
          <w:szCs w:val="20"/>
        </w:rPr>
        <w:t>высотой 40–</w:t>
      </w:r>
      <w:smartTag w:uri="urn:schemas-microsoft-com:office:smarttags" w:element="metricconverter">
        <w:smartTagPr>
          <w:attr w:name="ProductID" w:val="90 см"/>
        </w:smartTagPr>
        <w:r w:rsidRPr="001A02A6">
          <w:rPr>
            <w:sz w:val="20"/>
            <w:szCs w:val="20"/>
          </w:rPr>
          <w:t>90 см</w:t>
        </w:r>
      </w:smartTag>
      <w:r w:rsidRPr="001A02A6">
        <w:rPr>
          <w:sz w:val="20"/>
          <w:szCs w:val="20"/>
        </w:rPr>
        <w:t xml:space="preserve"> с ветвистым ползучим корневищем. Стебель прямой, четырехгранный, мягковолосистый, ветвистый от основания. Листья черешковые, супротивные, продолговато</w:t>
      </w:r>
      <w:r w:rsidR="004C2A25" w:rsidRPr="001A02A6">
        <w:rPr>
          <w:sz w:val="20"/>
          <w:szCs w:val="20"/>
        </w:rPr>
        <w:t>-</w:t>
      </w:r>
      <w:r w:rsidRPr="001A02A6">
        <w:rPr>
          <w:sz w:val="20"/>
          <w:szCs w:val="20"/>
        </w:rPr>
        <w:t>яйцевидные. Цветки обоеполые, лилово</w:t>
      </w:r>
      <w:r w:rsidR="004C2A25" w:rsidRPr="001A02A6">
        <w:rPr>
          <w:sz w:val="20"/>
          <w:szCs w:val="20"/>
        </w:rPr>
        <w:t>-</w:t>
      </w:r>
      <w:r w:rsidRPr="001A02A6">
        <w:rPr>
          <w:sz w:val="20"/>
          <w:szCs w:val="20"/>
        </w:rPr>
        <w:t>розовые, реже белые, мелкие, многочисленные, со</w:t>
      </w:r>
      <w:r w:rsidR="004C2A25" w:rsidRPr="001A02A6">
        <w:rPr>
          <w:sz w:val="20"/>
          <w:szCs w:val="20"/>
        </w:rPr>
        <w:t>бран</w:t>
      </w:r>
      <w:r w:rsidRPr="001A02A6">
        <w:rPr>
          <w:sz w:val="20"/>
          <w:szCs w:val="20"/>
        </w:rPr>
        <w:t xml:space="preserve">ы в раскидистую щитковидную метелку. Плод состоит из </w:t>
      </w:r>
      <w:r w:rsidR="004C2A25" w:rsidRPr="001A02A6">
        <w:rPr>
          <w:sz w:val="20"/>
          <w:szCs w:val="20"/>
        </w:rPr>
        <w:t>чет</w:t>
      </w:r>
      <w:r w:rsidR="004C2A25" w:rsidRPr="001A02A6">
        <w:rPr>
          <w:sz w:val="20"/>
          <w:szCs w:val="20"/>
        </w:rPr>
        <w:t>ы</w:t>
      </w:r>
      <w:r w:rsidR="004C2A25" w:rsidRPr="001A02A6">
        <w:rPr>
          <w:sz w:val="20"/>
          <w:szCs w:val="20"/>
        </w:rPr>
        <w:t>рех</w:t>
      </w:r>
      <w:r w:rsidRPr="001A02A6">
        <w:rPr>
          <w:sz w:val="20"/>
          <w:szCs w:val="20"/>
        </w:rPr>
        <w:t xml:space="preserve"> орешков. Орешки мелкие (до </w:t>
      </w:r>
      <w:smartTag w:uri="urn:schemas-microsoft-com:office:smarttags" w:element="metricconverter">
        <w:smartTagPr>
          <w:attr w:name="ProductID" w:val="1 мм"/>
        </w:smartTagPr>
        <w:r w:rsidRPr="001A02A6">
          <w:rPr>
            <w:sz w:val="20"/>
            <w:szCs w:val="20"/>
          </w:rPr>
          <w:t>1 мм</w:t>
        </w:r>
      </w:smartTag>
      <w:r w:rsidRPr="001A02A6">
        <w:rPr>
          <w:sz w:val="20"/>
          <w:szCs w:val="20"/>
        </w:rPr>
        <w:t>), округлые, коричневые или коричнево</w:t>
      </w:r>
      <w:r w:rsidR="004C2A25" w:rsidRPr="001A02A6">
        <w:rPr>
          <w:sz w:val="20"/>
          <w:szCs w:val="20"/>
        </w:rPr>
        <w:t>-</w:t>
      </w:r>
      <w:r w:rsidRPr="001A02A6">
        <w:rPr>
          <w:sz w:val="20"/>
          <w:szCs w:val="20"/>
        </w:rPr>
        <w:t>черные, гладкие матовые. Масса 1000 орешков 0,08–</w:t>
      </w:r>
      <w:smartTag w:uri="urn:schemas-microsoft-com:office:smarttags" w:element="metricconverter">
        <w:smartTagPr>
          <w:attr w:name="ProductID" w:val="0,11 г"/>
        </w:smartTagPr>
        <w:r w:rsidRPr="001A02A6">
          <w:rPr>
            <w:sz w:val="20"/>
            <w:szCs w:val="20"/>
          </w:rPr>
          <w:t>0,11 г</w:t>
        </w:r>
      </w:smartTag>
      <w:r w:rsidRPr="001A02A6">
        <w:rPr>
          <w:sz w:val="20"/>
          <w:szCs w:val="20"/>
        </w:rPr>
        <w:t xml:space="preserve">. Плоды сохраняют всхожесть 7–8 лет.  </w:t>
      </w:r>
    </w:p>
    <w:p w:rsidR="004C2A25" w:rsidRPr="001A02A6" w:rsidRDefault="004C2A25" w:rsidP="004C2A25">
      <w:pPr>
        <w:pStyle w:val="ae"/>
        <w:spacing w:before="0" w:beforeAutospacing="0" w:after="0" w:afterAutospacing="0"/>
        <w:ind w:firstLine="284"/>
        <w:jc w:val="both"/>
        <w:rPr>
          <w:sz w:val="20"/>
          <w:szCs w:val="20"/>
        </w:rPr>
      </w:pPr>
      <w:r w:rsidRPr="001A02A6">
        <w:rPr>
          <w:sz w:val="20"/>
          <w:szCs w:val="20"/>
        </w:rPr>
        <w:t>Отличается медленным ростом на ранних стадиях развития.  Всх</w:t>
      </w:r>
      <w:r w:rsidRPr="001A02A6">
        <w:rPr>
          <w:sz w:val="20"/>
          <w:szCs w:val="20"/>
        </w:rPr>
        <w:t>о</w:t>
      </w:r>
      <w:r w:rsidRPr="001A02A6">
        <w:rPr>
          <w:sz w:val="20"/>
          <w:szCs w:val="20"/>
        </w:rPr>
        <w:t>ды появляются через 2–3 недели. Цветение растянуто и продолжается с июля по октябрь. Плоды созревают в сентябре, но созревание также растянуто.</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A07673" w:rsidRPr="001A02A6" w:rsidTr="009E4546">
        <w:tc>
          <w:tcPr>
            <w:tcW w:w="3227" w:type="dxa"/>
          </w:tcPr>
          <w:p w:rsidR="00A07673" w:rsidRPr="001A02A6" w:rsidRDefault="00A07673"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27207" cy="3390181"/>
                  <wp:effectExtent l="0" t="0" r="0" b="0"/>
                  <wp:docPr id="134" name="il_fi" descr="http://homedr.ru/travnik/images/dushic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homedr.ru/travnik/images/dushica1.jpg"/>
                          <pic:cNvPicPr>
                            <a:picLocks noChangeAspect="1" noChangeArrowheads="1"/>
                          </pic:cNvPicPr>
                        </pic:nvPicPr>
                        <pic:blipFill>
                          <a:blip r:embed="rId33" cstate="print">
                            <a:lum bright="-10000" contrast="20000"/>
                          </a:blip>
                          <a:srcRect/>
                          <a:stretch>
                            <a:fillRect/>
                          </a:stretch>
                        </pic:blipFill>
                        <pic:spPr bwMode="auto">
                          <a:xfrm>
                            <a:off x="0" y="0"/>
                            <a:ext cx="2031651" cy="3397613"/>
                          </a:xfrm>
                          <a:prstGeom prst="rect">
                            <a:avLst/>
                          </a:prstGeom>
                          <a:noFill/>
                          <a:ln w="9525">
                            <a:noFill/>
                            <a:miter lim="800000"/>
                            <a:headEnd/>
                            <a:tailEnd/>
                          </a:ln>
                        </pic:spPr>
                      </pic:pic>
                    </a:graphicData>
                  </a:graphic>
                </wp:inline>
              </w:drawing>
            </w:r>
          </w:p>
        </w:tc>
        <w:tc>
          <w:tcPr>
            <w:tcW w:w="3118" w:type="dxa"/>
            <w:vMerge w:val="restart"/>
          </w:tcPr>
          <w:p w:rsidR="00A07673" w:rsidRPr="001A02A6" w:rsidRDefault="00A07673" w:rsidP="004C2A25">
            <w:pPr>
              <w:spacing w:after="0" w:line="240" w:lineRule="auto"/>
              <w:ind w:firstLine="284"/>
              <w:jc w:val="both"/>
              <w:rPr>
                <w:sz w:val="20"/>
                <w:szCs w:val="20"/>
              </w:rPr>
            </w:pPr>
            <w:r w:rsidRPr="001A02A6">
              <w:rPr>
                <w:sz w:val="20"/>
                <w:szCs w:val="20"/>
              </w:rPr>
              <w:t>Растение нетребовательно к почве, предпочтит</w:t>
            </w:r>
            <w:r w:rsidR="004C2A25" w:rsidRPr="001A02A6">
              <w:rPr>
                <w:sz w:val="20"/>
                <w:szCs w:val="20"/>
              </w:rPr>
              <w:t>ает</w:t>
            </w:r>
            <w:r w:rsidRPr="001A02A6">
              <w:rPr>
                <w:sz w:val="20"/>
                <w:szCs w:val="20"/>
              </w:rPr>
              <w:t xml:space="preserve"> легкие и средние почвы с реакцией по</w:t>
            </w:r>
            <w:r w:rsidRPr="001A02A6">
              <w:rPr>
                <w:sz w:val="20"/>
                <w:szCs w:val="20"/>
              </w:rPr>
              <w:t>ч</w:t>
            </w:r>
            <w:r w:rsidRPr="001A02A6">
              <w:rPr>
                <w:sz w:val="20"/>
                <w:szCs w:val="20"/>
              </w:rPr>
              <w:t xml:space="preserve">венной среды, близкой </w:t>
            </w:r>
            <w:proofErr w:type="gramStart"/>
            <w:r w:rsidRPr="001A02A6">
              <w:rPr>
                <w:sz w:val="20"/>
                <w:szCs w:val="20"/>
              </w:rPr>
              <w:t>к</w:t>
            </w:r>
            <w:proofErr w:type="gramEnd"/>
            <w:r w:rsidRPr="001A02A6">
              <w:rPr>
                <w:sz w:val="20"/>
                <w:szCs w:val="20"/>
              </w:rPr>
              <w:t xml:space="preserve"> не</w:t>
            </w:r>
            <w:r w:rsidRPr="001A02A6">
              <w:rPr>
                <w:sz w:val="20"/>
                <w:szCs w:val="20"/>
              </w:rPr>
              <w:t>й</w:t>
            </w:r>
            <w:r w:rsidRPr="001A02A6">
              <w:rPr>
                <w:sz w:val="20"/>
                <w:szCs w:val="20"/>
              </w:rPr>
              <w:t>тральной. На тяжелых и кислых почвах растет плохо. Светолюб</w:t>
            </w:r>
            <w:r w:rsidRPr="001A02A6">
              <w:rPr>
                <w:sz w:val="20"/>
                <w:szCs w:val="20"/>
              </w:rPr>
              <w:t>и</w:t>
            </w:r>
            <w:r w:rsidRPr="001A02A6">
              <w:rPr>
                <w:sz w:val="20"/>
                <w:szCs w:val="20"/>
              </w:rPr>
              <w:t>вая, зимостойкая и засухоусто</w:t>
            </w:r>
            <w:r w:rsidRPr="001A02A6">
              <w:rPr>
                <w:sz w:val="20"/>
                <w:szCs w:val="20"/>
              </w:rPr>
              <w:t>й</w:t>
            </w:r>
            <w:r w:rsidRPr="001A02A6">
              <w:rPr>
                <w:sz w:val="20"/>
                <w:szCs w:val="20"/>
              </w:rPr>
              <w:t>чивая культура, но при недоста</w:t>
            </w:r>
            <w:r w:rsidRPr="001A02A6">
              <w:rPr>
                <w:sz w:val="20"/>
                <w:szCs w:val="20"/>
              </w:rPr>
              <w:t>т</w:t>
            </w:r>
            <w:r w:rsidRPr="001A02A6">
              <w:rPr>
                <w:sz w:val="20"/>
                <w:szCs w:val="20"/>
              </w:rPr>
              <w:t>ке влаги растет слабо.</w:t>
            </w:r>
          </w:p>
          <w:p w:rsidR="00A07673" w:rsidRPr="001A02A6" w:rsidRDefault="00A07673" w:rsidP="004C2A25">
            <w:pPr>
              <w:spacing w:after="0" w:line="240" w:lineRule="auto"/>
              <w:ind w:firstLine="284"/>
              <w:jc w:val="both"/>
              <w:rPr>
                <w:sz w:val="20"/>
                <w:szCs w:val="20"/>
              </w:rPr>
            </w:pPr>
            <w:r w:rsidRPr="001A02A6">
              <w:rPr>
                <w:i/>
                <w:sz w:val="20"/>
                <w:szCs w:val="20"/>
              </w:rPr>
              <w:t>Лекарственное сырье.</w:t>
            </w:r>
            <w:r w:rsidRPr="001A02A6">
              <w:rPr>
                <w:sz w:val="20"/>
                <w:szCs w:val="20"/>
              </w:rPr>
              <w:t xml:space="preserve"> Трава.</w:t>
            </w:r>
          </w:p>
          <w:p w:rsidR="00A07673" w:rsidRPr="001A02A6" w:rsidRDefault="00A07673" w:rsidP="004C2A25">
            <w:pPr>
              <w:spacing w:after="0" w:line="240" w:lineRule="auto"/>
              <w:ind w:firstLine="284"/>
              <w:jc w:val="both"/>
              <w:rPr>
                <w:sz w:val="20"/>
                <w:szCs w:val="20"/>
              </w:rPr>
            </w:pPr>
            <w:r w:rsidRPr="001A02A6">
              <w:rPr>
                <w:i/>
                <w:sz w:val="20"/>
                <w:szCs w:val="20"/>
              </w:rPr>
              <w:t>Способ размножения.</w:t>
            </w:r>
            <w:r w:rsidRPr="001A02A6">
              <w:rPr>
                <w:b/>
                <w:sz w:val="20"/>
                <w:szCs w:val="20"/>
              </w:rPr>
              <w:t xml:space="preserve"> </w:t>
            </w:r>
            <w:r w:rsidRPr="001A02A6">
              <w:rPr>
                <w:sz w:val="20"/>
                <w:szCs w:val="20"/>
              </w:rPr>
              <w:t>Сем</w:t>
            </w:r>
            <w:r w:rsidRPr="001A02A6">
              <w:rPr>
                <w:sz w:val="20"/>
                <w:szCs w:val="20"/>
              </w:rPr>
              <w:t>е</w:t>
            </w:r>
            <w:r w:rsidRPr="001A02A6">
              <w:rPr>
                <w:sz w:val="20"/>
                <w:szCs w:val="20"/>
              </w:rPr>
              <w:t>нами и вегетативно (делением корневищ, куста  и черенками).</w:t>
            </w:r>
          </w:p>
          <w:p w:rsidR="004C2A25" w:rsidRPr="001A02A6" w:rsidRDefault="00A07673" w:rsidP="004C2A25">
            <w:pPr>
              <w:spacing w:after="0" w:line="240" w:lineRule="auto"/>
              <w:ind w:firstLine="284"/>
              <w:jc w:val="both"/>
              <w:rPr>
                <w:sz w:val="20"/>
                <w:szCs w:val="20"/>
              </w:rPr>
            </w:pPr>
            <w:r w:rsidRPr="001A02A6">
              <w:rPr>
                <w:i/>
                <w:sz w:val="20"/>
                <w:szCs w:val="20"/>
              </w:rPr>
              <w:t xml:space="preserve">Требования к качеству. </w:t>
            </w:r>
            <w:r w:rsidRPr="001A02A6">
              <w:rPr>
                <w:sz w:val="20"/>
                <w:szCs w:val="20"/>
              </w:rPr>
              <w:t>Трава должна состоять из смеси зел</w:t>
            </w:r>
            <w:r w:rsidRPr="001A02A6">
              <w:rPr>
                <w:sz w:val="20"/>
                <w:szCs w:val="20"/>
              </w:rPr>
              <w:t>е</w:t>
            </w:r>
            <w:r w:rsidRPr="001A02A6">
              <w:rPr>
                <w:sz w:val="20"/>
                <w:szCs w:val="20"/>
              </w:rPr>
              <w:t>ных листьев и цветков с незнач</w:t>
            </w:r>
            <w:r w:rsidRPr="001A02A6">
              <w:rPr>
                <w:sz w:val="20"/>
                <w:szCs w:val="20"/>
              </w:rPr>
              <w:t>и</w:t>
            </w:r>
            <w:r w:rsidRPr="001A02A6">
              <w:rPr>
                <w:sz w:val="20"/>
                <w:szCs w:val="20"/>
              </w:rPr>
              <w:t xml:space="preserve">тельным количеством тонких </w:t>
            </w:r>
            <w:proofErr w:type="gramStart"/>
            <w:r w:rsidRPr="001A02A6">
              <w:rPr>
                <w:sz w:val="20"/>
                <w:szCs w:val="20"/>
              </w:rPr>
              <w:t>ве</w:t>
            </w:r>
            <w:r w:rsidR="004C2A25" w:rsidRPr="001A02A6">
              <w:rPr>
                <w:sz w:val="20"/>
                <w:szCs w:val="20"/>
              </w:rPr>
              <w:t>-</w:t>
            </w:r>
            <w:r w:rsidRPr="001A02A6">
              <w:rPr>
                <w:sz w:val="20"/>
                <w:szCs w:val="20"/>
              </w:rPr>
              <w:t>рхушечных</w:t>
            </w:r>
            <w:proofErr w:type="gramEnd"/>
            <w:r w:rsidRPr="001A02A6">
              <w:rPr>
                <w:sz w:val="20"/>
                <w:szCs w:val="20"/>
              </w:rPr>
              <w:t xml:space="preserve"> стеблей. </w:t>
            </w:r>
          </w:p>
          <w:p w:rsidR="00A07673" w:rsidRPr="001A02A6" w:rsidRDefault="004C2A25" w:rsidP="004C2A25">
            <w:pPr>
              <w:spacing w:after="0" w:line="240" w:lineRule="auto"/>
              <w:ind w:firstLine="284"/>
              <w:jc w:val="both"/>
              <w:rPr>
                <w:sz w:val="20"/>
                <w:szCs w:val="20"/>
              </w:rPr>
            </w:pPr>
            <w:r w:rsidRPr="001A02A6">
              <w:rPr>
                <w:sz w:val="20"/>
                <w:szCs w:val="20"/>
              </w:rPr>
              <w:t>Числовые показатели: соде</w:t>
            </w:r>
            <w:r w:rsidRPr="001A02A6">
              <w:rPr>
                <w:sz w:val="20"/>
                <w:szCs w:val="20"/>
              </w:rPr>
              <w:t>р</w:t>
            </w:r>
            <w:r w:rsidRPr="001A02A6">
              <w:rPr>
                <w:sz w:val="20"/>
                <w:szCs w:val="20"/>
              </w:rPr>
              <w:t>жание влаги не более 12 %, и</w:t>
            </w:r>
            <w:r w:rsidRPr="001A02A6">
              <w:rPr>
                <w:sz w:val="20"/>
                <w:szCs w:val="20"/>
              </w:rPr>
              <w:t>з</w:t>
            </w:r>
            <w:r w:rsidRPr="001A02A6">
              <w:rPr>
                <w:sz w:val="20"/>
                <w:szCs w:val="20"/>
              </w:rPr>
              <w:t xml:space="preserve">мельченных менее </w:t>
            </w:r>
            <w:smartTag w:uri="urn:schemas-microsoft-com:office:smarttags" w:element="metricconverter">
              <w:smartTagPr>
                <w:attr w:name="ProductID" w:val="2 мм"/>
              </w:smartTagPr>
              <w:r w:rsidRPr="001A02A6">
                <w:rPr>
                  <w:sz w:val="20"/>
                  <w:szCs w:val="20"/>
                </w:rPr>
                <w:t>2 мм</w:t>
              </w:r>
            </w:smartTag>
            <w:r w:rsidRPr="001A02A6">
              <w:rPr>
                <w:sz w:val="20"/>
                <w:szCs w:val="20"/>
              </w:rPr>
              <w:t xml:space="preserve"> частей не более 5 %, органической</w:t>
            </w:r>
            <w:r w:rsidR="001D507F" w:rsidRPr="001A02A6">
              <w:rPr>
                <w:sz w:val="20"/>
                <w:szCs w:val="20"/>
              </w:rPr>
              <w:t xml:space="preserve"> пр</w:t>
            </w:r>
            <w:r w:rsidR="001D507F" w:rsidRPr="001A02A6">
              <w:rPr>
                <w:sz w:val="20"/>
                <w:szCs w:val="20"/>
              </w:rPr>
              <w:t>и</w:t>
            </w:r>
            <w:r w:rsidR="001D507F" w:rsidRPr="001A02A6">
              <w:rPr>
                <w:sz w:val="20"/>
                <w:szCs w:val="20"/>
              </w:rPr>
              <w:t>меси не более 1 %, минеральной не более 0,5%. Запах сырья ар</w:t>
            </w:r>
            <w:r w:rsidR="001D507F" w:rsidRPr="001A02A6">
              <w:rPr>
                <w:sz w:val="20"/>
                <w:szCs w:val="20"/>
              </w:rPr>
              <w:t>о</w:t>
            </w:r>
            <w:r w:rsidR="001D507F" w:rsidRPr="001A02A6">
              <w:rPr>
                <w:sz w:val="20"/>
                <w:szCs w:val="20"/>
              </w:rPr>
              <w:t>матный, вкус горьковато-пряный, слегка вяжущий, терпкий.</w:t>
            </w:r>
          </w:p>
        </w:tc>
      </w:tr>
      <w:tr w:rsidR="00A07673" w:rsidRPr="001A02A6" w:rsidTr="009E4546">
        <w:tc>
          <w:tcPr>
            <w:tcW w:w="3227" w:type="dxa"/>
          </w:tcPr>
          <w:p w:rsidR="001D507F" w:rsidRDefault="001D507F" w:rsidP="00FA77B9">
            <w:pPr>
              <w:spacing w:after="0" w:line="240" w:lineRule="auto"/>
              <w:jc w:val="center"/>
              <w:rPr>
                <w:sz w:val="16"/>
                <w:szCs w:val="20"/>
              </w:rPr>
            </w:pPr>
          </w:p>
          <w:p w:rsidR="00A07673" w:rsidRPr="001A02A6" w:rsidRDefault="004C2A25" w:rsidP="00FA77B9">
            <w:pPr>
              <w:spacing w:after="0" w:line="240" w:lineRule="auto"/>
              <w:jc w:val="center"/>
              <w:rPr>
                <w:sz w:val="16"/>
                <w:szCs w:val="20"/>
              </w:rPr>
            </w:pPr>
            <w:r w:rsidRPr="001A02A6">
              <w:rPr>
                <w:sz w:val="16"/>
                <w:szCs w:val="20"/>
              </w:rPr>
              <w:t>Рис.</w:t>
            </w:r>
            <w:r w:rsidR="00A07673" w:rsidRPr="001A02A6">
              <w:rPr>
                <w:sz w:val="16"/>
                <w:szCs w:val="20"/>
              </w:rPr>
              <w:t xml:space="preserve"> 18</w:t>
            </w:r>
            <w:r w:rsidRPr="001A02A6">
              <w:rPr>
                <w:sz w:val="16"/>
                <w:szCs w:val="20"/>
              </w:rPr>
              <w:t>.</w:t>
            </w:r>
            <w:r w:rsidR="00A07673" w:rsidRPr="001A02A6">
              <w:rPr>
                <w:sz w:val="16"/>
                <w:szCs w:val="20"/>
              </w:rPr>
              <w:t xml:space="preserve"> – Внешний вид растения </w:t>
            </w:r>
          </w:p>
          <w:p w:rsidR="00A07673" w:rsidRPr="001A02A6" w:rsidRDefault="00A07673" w:rsidP="00FA77B9">
            <w:pPr>
              <w:spacing w:after="0" w:line="240" w:lineRule="auto"/>
              <w:jc w:val="center"/>
              <w:rPr>
                <w:sz w:val="20"/>
                <w:szCs w:val="20"/>
              </w:rPr>
            </w:pPr>
            <w:r w:rsidRPr="001A02A6">
              <w:rPr>
                <w:sz w:val="16"/>
                <w:szCs w:val="20"/>
              </w:rPr>
              <w:t>душицы обыкновенной</w:t>
            </w:r>
          </w:p>
        </w:tc>
        <w:tc>
          <w:tcPr>
            <w:tcW w:w="3118" w:type="dxa"/>
            <w:vMerge/>
          </w:tcPr>
          <w:p w:rsidR="00A07673" w:rsidRPr="001A02A6" w:rsidRDefault="00A07673" w:rsidP="00FA77B9">
            <w:pPr>
              <w:spacing w:after="0" w:line="240" w:lineRule="auto"/>
              <w:jc w:val="both"/>
              <w:rPr>
                <w:sz w:val="20"/>
                <w:szCs w:val="20"/>
              </w:rPr>
            </w:pPr>
          </w:p>
        </w:tc>
      </w:tr>
    </w:tbl>
    <w:p w:rsidR="003B7C30" w:rsidRPr="001A02A6" w:rsidRDefault="00DA77FE" w:rsidP="00FA77B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Химический состав</w:t>
      </w:r>
      <w:r w:rsidR="003B7C30" w:rsidRPr="001A02A6">
        <w:rPr>
          <w:rFonts w:ascii="Times New Roman" w:hAnsi="Times New Roman"/>
          <w:i/>
          <w:sz w:val="20"/>
          <w:szCs w:val="20"/>
        </w:rPr>
        <w:t>.</w:t>
      </w:r>
      <w:r w:rsidR="003B7C30" w:rsidRPr="001A02A6">
        <w:rPr>
          <w:rFonts w:ascii="Times New Roman" w:hAnsi="Times New Roman"/>
          <w:sz w:val="20"/>
          <w:szCs w:val="20"/>
        </w:rPr>
        <w:t xml:space="preserve"> Трава и цветки содержат до 1,2</w:t>
      </w:r>
      <w:r w:rsidR="00D619EB" w:rsidRPr="001A02A6">
        <w:rPr>
          <w:rFonts w:ascii="Times New Roman" w:hAnsi="Times New Roman"/>
          <w:sz w:val="20"/>
          <w:szCs w:val="20"/>
        </w:rPr>
        <w:t> </w:t>
      </w:r>
      <w:r w:rsidR="003B7C30" w:rsidRPr="001A02A6">
        <w:rPr>
          <w:rFonts w:ascii="Times New Roman" w:hAnsi="Times New Roman"/>
          <w:sz w:val="20"/>
          <w:szCs w:val="20"/>
        </w:rPr>
        <w:t>% эфирного масла, в состав которого входят ароматический спирт, фенолы, тимол (до 3,8</w:t>
      </w:r>
      <w:r w:rsidRPr="001A02A6">
        <w:rPr>
          <w:rFonts w:ascii="Times New Roman" w:hAnsi="Times New Roman"/>
          <w:sz w:val="20"/>
          <w:szCs w:val="20"/>
        </w:rPr>
        <w:t>–</w:t>
      </w:r>
      <w:r w:rsidR="003B7C30" w:rsidRPr="001A02A6">
        <w:rPr>
          <w:rFonts w:ascii="Times New Roman" w:hAnsi="Times New Roman"/>
          <w:sz w:val="20"/>
          <w:szCs w:val="20"/>
        </w:rPr>
        <w:t>10,2</w:t>
      </w:r>
      <w:r w:rsidR="00D619EB" w:rsidRPr="001A02A6">
        <w:rPr>
          <w:rFonts w:ascii="Times New Roman" w:hAnsi="Times New Roman"/>
          <w:sz w:val="20"/>
          <w:szCs w:val="20"/>
        </w:rPr>
        <w:t> </w:t>
      </w:r>
      <w:r w:rsidR="003B7C30" w:rsidRPr="001A02A6">
        <w:rPr>
          <w:rFonts w:ascii="Times New Roman" w:hAnsi="Times New Roman"/>
          <w:sz w:val="20"/>
          <w:szCs w:val="20"/>
        </w:rPr>
        <w:t>%) и карвакрол; сесквитерпены (12,5</w:t>
      </w:r>
      <w:r w:rsidR="00D619EB" w:rsidRPr="001A02A6">
        <w:rPr>
          <w:rFonts w:ascii="Times New Roman" w:hAnsi="Times New Roman"/>
          <w:sz w:val="20"/>
          <w:szCs w:val="20"/>
        </w:rPr>
        <w:t> </w:t>
      </w:r>
      <w:r w:rsidR="003B7C30" w:rsidRPr="001A02A6">
        <w:rPr>
          <w:rFonts w:ascii="Times New Roman" w:hAnsi="Times New Roman"/>
          <w:sz w:val="20"/>
          <w:szCs w:val="20"/>
        </w:rPr>
        <w:t>%), свободные спи</w:t>
      </w:r>
      <w:r w:rsidR="003B7C30" w:rsidRPr="001A02A6">
        <w:rPr>
          <w:rFonts w:ascii="Times New Roman" w:hAnsi="Times New Roman"/>
          <w:sz w:val="20"/>
          <w:szCs w:val="20"/>
        </w:rPr>
        <w:t>р</w:t>
      </w:r>
      <w:r w:rsidR="003B7C30" w:rsidRPr="001A02A6">
        <w:rPr>
          <w:rFonts w:ascii="Times New Roman" w:hAnsi="Times New Roman"/>
          <w:sz w:val="20"/>
          <w:szCs w:val="20"/>
        </w:rPr>
        <w:t>ты (до 15</w:t>
      </w:r>
      <w:r w:rsidR="00D619EB" w:rsidRPr="001A02A6">
        <w:rPr>
          <w:rFonts w:ascii="Times New Roman" w:hAnsi="Times New Roman"/>
          <w:sz w:val="20"/>
          <w:szCs w:val="20"/>
        </w:rPr>
        <w:t> </w:t>
      </w:r>
      <w:r w:rsidR="003B7C30" w:rsidRPr="001A02A6">
        <w:rPr>
          <w:rFonts w:ascii="Times New Roman" w:hAnsi="Times New Roman"/>
          <w:sz w:val="20"/>
          <w:szCs w:val="20"/>
        </w:rPr>
        <w:t>%), геранилацетат (до 5</w:t>
      </w:r>
      <w:r w:rsidR="00D619EB" w:rsidRPr="001A02A6">
        <w:rPr>
          <w:rFonts w:ascii="Times New Roman" w:hAnsi="Times New Roman"/>
          <w:sz w:val="20"/>
          <w:szCs w:val="20"/>
        </w:rPr>
        <w:t> </w:t>
      </w:r>
      <w:r w:rsidR="003B7C30" w:rsidRPr="001A02A6">
        <w:rPr>
          <w:rFonts w:ascii="Times New Roman" w:hAnsi="Times New Roman"/>
          <w:sz w:val="20"/>
          <w:szCs w:val="20"/>
        </w:rPr>
        <w:t>%). Из травы выделены в фаз</w:t>
      </w:r>
      <w:r w:rsidR="00D619EB" w:rsidRPr="001A02A6">
        <w:rPr>
          <w:rFonts w:ascii="Times New Roman" w:hAnsi="Times New Roman"/>
          <w:sz w:val="20"/>
          <w:szCs w:val="20"/>
        </w:rPr>
        <w:t>е</w:t>
      </w:r>
      <w:r w:rsidR="003B7C30" w:rsidRPr="001A02A6">
        <w:rPr>
          <w:rFonts w:ascii="Times New Roman" w:hAnsi="Times New Roman"/>
          <w:sz w:val="20"/>
          <w:szCs w:val="20"/>
        </w:rPr>
        <w:t xml:space="preserve"> цв</w:t>
      </w:r>
      <w:r w:rsidR="003B7C30" w:rsidRPr="001A02A6">
        <w:rPr>
          <w:rFonts w:ascii="Times New Roman" w:hAnsi="Times New Roman"/>
          <w:sz w:val="20"/>
          <w:szCs w:val="20"/>
        </w:rPr>
        <w:t>е</w:t>
      </w:r>
      <w:r w:rsidR="003B7C30" w:rsidRPr="001A02A6">
        <w:rPr>
          <w:rFonts w:ascii="Times New Roman" w:hAnsi="Times New Roman"/>
          <w:sz w:val="20"/>
          <w:szCs w:val="20"/>
        </w:rPr>
        <w:t>тения полифенольные соединения (до 12</w:t>
      </w:r>
      <w:r w:rsidRPr="001A02A6">
        <w:rPr>
          <w:rFonts w:ascii="Times New Roman" w:hAnsi="Times New Roman"/>
          <w:sz w:val="20"/>
          <w:szCs w:val="20"/>
        </w:rPr>
        <w:t>–</w:t>
      </w:r>
      <w:r w:rsidR="003B7C30" w:rsidRPr="001A02A6">
        <w:rPr>
          <w:rFonts w:ascii="Times New Roman" w:hAnsi="Times New Roman"/>
          <w:sz w:val="20"/>
          <w:szCs w:val="20"/>
        </w:rPr>
        <w:t>20</w:t>
      </w:r>
      <w:r w:rsidR="00D619EB" w:rsidRPr="001A02A6">
        <w:rPr>
          <w:rFonts w:ascii="Times New Roman" w:hAnsi="Times New Roman"/>
          <w:sz w:val="20"/>
          <w:szCs w:val="20"/>
        </w:rPr>
        <w:t> </w:t>
      </w:r>
      <w:r w:rsidR="003B7C30" w:rsidRPr="001A02A6">
        <w:rPr>
          <w:rFonts w:ascii="Times New Roman" w:hAnsi="Times New Roman"/>
          <w:sz w:val="20"/>
          <w:szCs w:val="20"/>
        </w:rPr>
        <w:t>%) и 5 гликозидов флав</w:t>
      </w:r>
      <w:r w:rsidR="003B7C30" w:rsidRPr="001A02A6">
        <w:rPr>
          <w:rFonts w:ascii="Times New Roman" w:hAnsi="Times New Roman"/>
          <w:sz w:val="20"/>
          <w:szCs w:val="20"/>
        </w:rPr>
        <w:t>о</w:t>
      </w:r>
      <w:r w:rsidR="003B7C30" w:rsidRPr="001A02A6">
        <w:rPr>
          <w:rFonts w:ascii="Times New Roman" w:hAnsi="Times New Roman"/>
          <w:sz w:val="20"/>
          <w:szCs w:val="20"/>
        </w:rPr>
        <w:t>новой природы; в ней найдены также дубильные вещества (1,9</w:t>
      </w:r>
      <w:r w:rsidRPr="001A02A6">
        <w:rPr>
          <w:rFonts w:ascii="Times New Roman" w:hAnsi="Times New Roman"/>
          <w:sz w:val="20"/>
          <w:szCs w:val="20"/>
        </w:rPr>
        <w:t>–</w:t>
      </w:r>
      <w:r w:rsidR="003B7C30" w:rsidRPr="001A02A6">
        <w:rPr>
          <w:rFonts w:ascii="Times New Roman" w:hAnsi="Times New Roman"/>
          <w:sz w:val="20"/>
          <w:szCs w:val="20"/>
        </w:rPr>
        <w:t>4</w:t>
      </w:r>
      <w:r w:rsidR="00D619EB" w:rsidRPr="001A02A6">
        <w:rPr>
          <w:rFonts w:ascii="Times New Roman" w:hAnsi="Times New Roman"/>
          <w:sz w:val="20"/>
          <w:szCs w:val="20"/>
        </w:rPr>
        <w:t> </w:t>
      </w:r>
      <w:r w:rsidR="003B7C30" w:rsidRPr="001A02A6">
        <w:rPr>
          <w:rFonts w:ascii="Times New Roman" w:hAnsi="Times New Roman"/>
          <w:sz w:val="20"/>
          <w:szCs w:val="20"/>
        </w:rPr>
        <w:t>%).</w:t>
      </w:r>
      <w:r w:rsidRPr="001A02A6">
        <w:rPr>
          <w:rFonts w:ascii="Times New Roman" w:hAnsi="Times New Roman"/>
          <w:sz w:val="20"/>
          <w:szCs w:val="20"/>
        </w:rPr>
        <w:t xml:space="preserve"> </w:t>
      </w:r>
      <w:r w:rsidR="004112FF" w:rsidRPr="001A02A6">
        <w:rPr>
          <w:rFonts w:ascii="Times New Roman" w:hAnsi="Times New Roman"/>
          <w:sz w:val="20"/>
          <w:szCs w:val="20"/>
        </w:rPr>
        <w:t xml:space="preserve">Содержание аскорбиновой кислоты в листьях составляет 565 мг%, в стеблях – 58 мг% и </w:t>
      </w:r>
      <w:r w:rsidRPr="001A02A6">
        <w:rPr>
          <w:rFonts w:ascii="Times New Roman" w:hAnsi="Times New Roman"/>
          <w:sz w:val="20"/>
          <w:szCs w:val="20"/>
        </w:rPr>
        <w:t>в цветках –</w:t>
      </w:r>
      <w:r w:rsidR="003B7C30" w:rsidRPr="001A02A6">
        <w:rPr>
          <w:rFonts w:ascii="Times New Roman" w:hAnsi="Times New Roman"/>
          <w:sz w:val="20"/>
          <w:szCs w:val="20"/>
        </w:rPr>
        <w:t xml:space="preserve"> 166 мг%.</w:t>
      </w:r>
    </w:p>
    <w:p w:rsidR="003B7C30" w:rsidRPr="001A02A6" w:rsidRDefault="004A4E6A" w:rsidP="00D619E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proofErr w:type="gramStart"/>
      <w:r w:rsidR="003B7C30" w:rsidRPr="001A02A6">
        <w:rPr>
          <w:rFonts w:ascii="Times New Roman" w:hAnsi="Times New Roman"/>
          <w:i/>
          <w:sz w:val="20"/>
          <w:szCs w:val="20"/>
        </w:rPr>
        <w:t>.</w:t>
      </w:r>
      <w:r w:rsidR="003B7C30" w:rsidRPr="001A02A6">
        <w:rPr>
          <w:rFonts w:ascii="Times New Roman" w:hAnsi="Times New Roman"/>
          <w:sz w:val="20"/>
          <w:szCs w:val="20"/>
        </w:rPr>
        <w:t xml:space="preserve">, </w:t>
      </w:r>
      <w:proofErr w:type="gramEnd"/>
      <w:r w:rsidR="00D619EB" w:rsidRPr="001A02A6">
        <w:rPr>
          <w:rFonts w:ascii="Times New Roman" w:hAnsi="Times New Roman"/>
          <w:sz w:val="20"/>
          <w:szCs w:val="20"/>
        </w:rPr>
        <w:t>П</w:t>
      </w:r>
      <w:r w:rsidR="004112FF" w:rsidRPr="001A02A6">
        <w:rPr>
          <w:rFonts w:ascii="Times New Roman" w:hAnsi="Times New Roman"/>
          <w:sz w:val="20"/>
          <w:szCs w:val="20"/>
        </w:rPr>
        <w:t xml:space="preserve">рименяется </w:t>
      </w:r>
      <w:r w:rsidR="00D619EB" w:rsidRPr="001A02A6">
        <w:rPr>
          <w:rFonts w:ascii="Times New Roman" w:hAnsi="Times New Roman"/>
          <w:sz w:val="20"/>
          <w:szCs w:val="20"/>
        </w:rPr>
        <w:t>как мочегонное сре</w:t>
      </w:r>
      <w:r w:rsidR="00D619EB" w:rsidRPr="001A02A6">
        <w:rPr>
          <w:rFonts w:ascii="Times New Roman" w:hAnsi="Times New Roman"/>
          <w:sz w:val="20"/>
          <w:szCs w:val="20"/>
        </w:rPr>
        <w:t>д</w:t>
      </w:r>
      <w:r w:rsidR="00D619EB" w:rsidRPr="001A02A6">
        <w:rPr>
          <w:rFonts w:ascii="Times New Roman" w:hAnsi="Times New Roman"/>
          <w:sz w:val="20"/>
          <w:szCs w:val="20"/>
        </w:rPr>
        <w:t xml:space="preserve">ство </w:t>
      </w:r>
      <w:r w:rsidR="003B7C30" w:rsidRPr="001A02A6">
        <w:rPr>
          <w:rFonts w:ascii="Times New Roman" w:hAnsi="Times New Roman"/>
          <w:sz w:val="20"/>
          <w:szCs w:val="20"/>
        </w:rPr>
        <w:t>для лечения неврозов</w:t>
      </w:r>
      <w:r w:rsidR="004112FF" w:rsidRPr="001A02A6">
        <w:rPr>
          <w:rFonts w:ascii="Times New Roman" w:hAnsi="Times New Roman"/>
          <w:sz w:val="20"/>
          <w:szCs w:val="20"/>
        </w:rPr>
        <w:t>,</w:t>
      </w:r>
      <w:r w:rsidR="003B7C30" w:rsidRPr="001A02A6">
        <w:rPr>
          <w:rFonts w:ascii="Times New Roman" w:hAnsi="Times New Roman"/>
          <w:sz w:val="20"/>
          <w:szCs w:val="20"/>
        </w:rPr>
        <w:t xml:space="preserve"> органов дыхания, как болеутоляющее при зубной и головной болях. </w:t>
      </w:r>
    </w:p>
    <w:p w:rsidR="003B7C30" w:rsidRPr="001A02A6" w:rsidRDefault="003B7C30" w:rsidP="00D619E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b/>
          <w:sz w:val="20"/>
          <w:szCs w:val="20"/>
        </w:rPr>
        <w:t xml:space="preserve"> </w:t>
      </w:r>
      <w:r w:rsidRPr="001A02A6">
        <w:rPr>
          <w:rFonts w:ascii="Times New Roman" w:hAnsi="Times New Roman"/>
          <w:sz w:val="20"/>
          <w:szCs w:val="20"/>
        </w:rPr>
        <w:t>Озимые по удобренному пару, пропашные</w:t>
      </w:r>
      <w:r w:rsidR="00721092" w:rsidRPr="001A02A6">
        <w:rPr>
          <w:rFonts w:ascii="Times New Roman" w:hAnsi="Times New Roman"/>
          <w:sz w:val="20"/>
          <w:szCs w:val="20"/>
        </w:rPr>
        <w:t xml:space="preserve"> культуры</w:t>
      </w:r>
      <w:r w:rsidRPr="001A02A6">
        <w:rPr>
          <w:rFonts w:ascii="Times New Roman" w:hAnsi="Times New Roman"/>
          <w:sz w:val="20"/>
          <w:szCs w:val="20"/>
        </w:rPr>
        <w:t xml:space="preserve">. </w:t>
      </w:r>
    </w:p>
    <w:p w:rsidR="003B7C30" w:rsidRPr="001A02A6" w:rsidRDefault="0070224C" w:rsidP="00D619E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w:t>
      </w:r>
      <w:r w:rsidR="00DA77FE" w:rsidRPr="001A02A6">
        <w:rPr>
          <w:rFonts w:ascii="Times New Roman" w:hAnsi="Times New Roman"/>
          <w:i/>
          <w:sz w:val="20"/>
          <w:szCs w:val="20"/>
        </w:rPr>
        <w:t>нение удобрений</w:t>
      </w:r>
      <w:r w:rsidR="003B7C30" w:rsidRPr="001A02A6">
        <w:rPr>
          <w:rFonts w:ascii="Times New Roman" w:hAnsi="Times New Roman"/>
          <w:i/>
          <w:sz w:val="20"/>
          <w:szCs w:val="20"/>
        </w:rPr>
        <w:t>.</w:t>
      </w:r>
      <w:r w:rsidR="003B7C30" w:rsidRPr="001A02A6">
        <w:rPr>
          <w:rFonts w:ascii="Times New Roman" w:hAnsi="Times New Roman"/>
          <w:sz w:val="20"/>
          <w:szCs w:val="20"/>
        </w:rPr>
        <w:t xml:space="preserve"> Органические удобрения вносят в виде компоста (20</w:t>
      </w:r>
      <w:r w:rsidR="004112FF" w:rsidRPr="001A02A6">
        <w:rPr>
          <w:rFonts w:ascii="Times New Roman" w:hAnsi="Times New Roman"/>
          <w:sz w:val="20"/>
          <w:szCs w:val="20"/>
        </w:rPr>
        <w:t>–</w:t>
      </w:r>
      <w:r w:rsidR="003B7C30" w:rsidRPr="001A02A6">
        <w:rPr>
          <w:rFonts w:ascii="Times New Roman" w:hAnsi="Times New Roman"/>
          <w:sz w:val="20"/>
          <w:szCs w:val="20"/>
        </w:rPr>
        <w:t>30 т/га). Если навоз вно</w:t>
      </w:r>
      <w:r w:rsidR="00E53C92" w:rsidRPr="001A02A6">
        <w:rPr>
          <w:rFonts w:ascii="Times New Roman" w:hAnsi="Times New Roman"/>
          <w:sz w:val="20"/>
          <w:szCs w:val="20"/>
        </w:rPr>
        <w:t>сили</w:t>
      </w:r>
      <w:r w:rsidR="003B7C30" w:rsidRPr="001A02A6">
        <w:rPr>
          <w:rFonts w:ascii="Times New Roman" w:hAnsi="Times New Roman"/>
          <w:sz w:val="20"/>
          <w:szCs w:val="20"/>
        </w:rPr>
        <w:t xml:space="preserve"> </w:t>
      </w:r>
      <w:proofErr w:type="gramStart"/>
      <w:r w:rsidR="003B7C30" w:rsidRPr="001A02A6">
        <w:rPr>
          <w:rFonts w:ascii="Times New Roman" w:hAnsi="Times New Roman"/>
          <w:sz w:val="20"/>
          <w:szCs w:val="20"/>
        </w:rPr>
        <w:t>под</w:t>
      </w:r>
      <w:proofErr w:type="gramEnd"/>
      <w:r w:rsidR="003B7C30" w:rsidRPr="001A02A6">
        <w:rPr>
          <w:rFonts w:ascii="Times New Roman" w:hAnsi="Times New Roman"/>
          <w:sz w:val="20"/>
          <w:szCs w:val="20"/>
        </w:rPr>
        <w:t xml:space="preserve"> </w:t>
      </w:r>
      <w:proofErr w:type="gramStart"/>
      <w:r w:rsidR="003B7C30" w:rsidRPr="001A02A6">
        <w:rPr>
          <w:rFonts w:ascii="Times New Roman" w:hAnsi="Times New Roman"/>
          <w:sz w:val="20"/>
          <w:szCs w:val="20"/>
        </w:rPr>
        <w:t>предшествен</w:t>
      </w:r>
      <w:r w:rsidR="004112FF" w:rsidRPr="001A02A6">
        <w:rPr>
          <w:rFonts w:ascii="Times New Roman" w:hAnsi="Times New Roman"/>
          <w:sz w:val="20"/>
          <w:szCs w:val="20"/>
        </w:rPr>
        <w:t>ник</w:t>
      </w:r>
      <w:proofErr w:type="gramEnd"/>
      <w:r w:rsidR="004112FF" w:rsidRPr="001A02A6">
        <w:rPr>
          <w:rFonts w:ascii="Times New Roman" w:hAnsi="Times New Roman"/>
          <w:sz w:val="20"/>
          <w:szCs w:val="20"/>
        </w:rPr>
        <w:t>, то под основную обработку почвы</w:t>
      </w:r>
      <w:r w:rsidR="003B7C30" w:rsidRPr="001A02A6">
        <w:rPr>
          <w:rFonts w:ascii="Times New Roman" w:hAnsi="Times New Roman"/>
          <w:sz w:val="20"/>
          <w:szCs w:val="20"/>
        </w:rPr>
        <w:t xml:space="preserve"> вносят по 2–3 ц</w:t>
      </w:r>
      <w:r w:rsidR="004112FF" w:rsidRPr="001A02A6">
        <w:rPr>
          <w:rFonts w:ascii="Times New Roman" w:hAnsi="Times New Roman"/>
          <w:sz w:val="20"/>
          <w:szCs w:val="20"/>
        </w:rPr>
        <w:t>/га</w:t>
      </w:r>
      <w:r w:rsidR="003B7C30" w:rsidRPr="001A02A6">
        <w:rPr>
          <w:rFonts w:ascii="Times New Roman" w:hAnsi="Times New Roman"/>
          <w:sz w:val="20"/>
          <w:szCs w:val="20"/>
        </w:rPr>
        <w:t xml:space="preserve"> сернокислого аммония и суперфосфата, 1–2 ц</w:t>
      </w:r>
      <w:r w:rsidR="004112FF" w:rsidRPr="001A02A6">
        <w:rPr>
          <w:rFonts w:ascii="Times New Roman" w:hAnsi="Times New Roman"/>
          <w:sz w:val="20"/>
          <w:szCs w:val="20"/>
        </w:rPr>
        <w:t>/га</w:t>
      </w:r>
      <w:r w:rsidR="003B7C30" w:rsidRPr="001A02A6">
        <w:rPr>
          <w:rFonts w:ascii="Times New Roman" w:hAnsi="Times New Roman"/>
          <w:sz w:val="20"/>
          <w:szCs w:val="20"/>
        </w:rPr>
        <w:t xml:space="preserve"> калийной со</w:t>
      </w:r>
      <w:r w:rsidR="00E53C92" w:rsidRPr="001A02A6">
        <w:rPr>
          <w:rFonts w:ascii="Times New Roman" w:hAnsi="Times New Roman"/>
          <w:sz w:val="20"/>
          <w:szCs w:val="20"/>
        </w:rPr>
        <w:t>ли. Подкормки проводят в пе</w:t>
      </w:r>
      <w:r w:rsidR="00E53C92" w:rsidRPr="001A02A6">
        <w:rPr>
          <w:rFonts w:ascii="Times New Roman" w:hAnsi="Times New Roman"/>
          <w:sz w:val="20"/>
          <w:szCs w:val="20"/>
        </w:rPr>
        <w:t>р</w:t>
      </w:r>
      <w:r w:rsidR="00E53C92" w:rsidRPr="001A02A6">
        <w:rPr>
          <w:rFonts w:ascii="Times New Roman" w:hAnsi="Times New Roman"/>
          <w:sz w:val="20"/>
          <w:szCs w:val="20"/>
        </w:rPr>
        <w:t>вый год</w:t>
      </w:r>
      <w:r w:rsidR="003B7C30" w:rsidRPr="001A02A6">
        <w:rPr>
          <w:rFonts w:ascii="Times New Roman" w:hAnsi="Times New Roman"/>
          <w:sz w:val="20"/>
          <w:szCs w:val="20"/>
        </w:rPr>
        <w:t xml:space="preserve"> перед бутонизацией, на второй год первый раз – рано весной, в</w:t>
      </w:r>
      <w:r w:rsidR="004112FF" w:rsidRPr="001A02A6">
        <w:rPr>
          <w:rFonts w:ascii="Times New Roman" w:hAnsi="Times New Roman"/>
          <w:sz w:val="20"/>
          <w:szCs w:val="20"/>
        </w:rPr>
        <w:t>торой – после первого укоса. Подкормки проводят</w:t>
      </w:r>
      <w:r w:rsidR="003B7C30" w:rsidRPr="001A02A6">
        <w:rPr>
          <w:rFonts w:ascii="Times New Roman" w:hAnsi="Times New Roman"/>
          <w:sz w:val="20"/>
          <w:szCs w:val="20"/>
        </w:rPr>
        <w:t xml:space="preserve"> азотными и фо</w:t>
      </w:r>
      <w:r w:rsidR="003B7C30" w:rsidRPr="001A02A6">
        <w:rPr>
          <w:rFonts w:ascii="Times New Roman" w:hAnsi="Times New Roman"/>
          <w:sz w:val="20"/>
          <w:szCs w:val="20"/>
        </w:rPr>
        <w:t>с</w:t>
      </w:r>
      <w:r w:rsidR="003B7C30" w:rsidRPr="001A02A6">
        <w:rPr>
          <w:rFonts w:ascii="Times New Roman" w:hAnsi="Times New Roman"/>
          <w:sz w:val="20"/>
          <w:szCs w:val="20"/>
        </w:rPr>
        <w:t xml:space="preserve">форными </w:t>
      </w:r>
      <w:r w:rsidR="004112FF" w:rsidRPr="001A02A6">
        <w:rPr>
          <w:rFonts w:ascii="Times New Roman" w:hAnsi="Times New Roman"/>
          <w:sz w:val="20"/>
          <w:szCs w:val="20"/>
        </w:rPr>
        <w:t>удобрениями</w:t>
      </w:r>
      <w:r w:rsidR="00E53C92" w:rsidRPr="001A02A6">
        <w:rPr>
          <w:rFonts w:ascii="Times New Roman" w:hAnsi="Times New Roman"/>
          <w:sz w:val="20"/>
          <w:szCs w:val="20"/>
        </w:rPr>
        <w:t xml:space="preserve"> (соответственно 10–15 и 15–</w:t>
      </w:r>
      <w:smartTag w:uri="urn:schemas-microsoft-com:office:smarttags" w:element="metricconverter">
        <w:smartTagPr>
          <w:attr w:name="ProductID" w:val="20 кг"/>
        </w:smartTagPr>
        <w:r w:rsidR="00E53C92" w:rsidRPr="001A02A6">
          <w:rPr>
            <w:rFonts w:ascii="Times New Roman" w:hAnsi="Times New Roman"/>
            <w:sz w:val="20"/>
            <w:szCs w:val="20"/>
          </w:rPr>
          <w:t>20 кг</w:t>
        </w:r>
      </w:smartTag>
      <w:r w:rsidR="00E53C92" w:rsidRPr="001A02A6">
        <w:rPr>
          <w:rFonts w:ascii="Times New Roman" w:hAnsi="Times New Roman"/>
          <w:sz w:val="20"/>
          <w:szCs w:val="20"/>
        </w:rPr>
        <w:t xml:space="preserve"> д.в./га)</w:t>
      </w:r>
      <w:r w:rsidR="003B7C30" w:rsidRPr="001A02A6">
        <w:rPr>
          <w:rFonts w:ascii="Times New Roman" w:hAnsi="Times New Roman"/>
          <w:sz w:val="20"/>
          <w:szCs w:val="20"/>
        </w:rPr>
        <w:t>.</w:t>
      </w:r>
    </w:p>
    <w:p w:rsidR="004A33C1" w:rsidRPr="001A02A6" w:rsidRDefault="004112FF" w:rsidP="00D619E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w:t>
      </w:r>
      <w:r w:rsidR="003B7C30" w:rsidRPr="001A02A6">
        <w:rPr>
          <w:rFonts w:ascii="Times New Roman" w:hAnsi="Times New Roman"/>
          <w:i/>
          <w:sz w:val="20"/>
          <w:szCs w:val="20"/>
        </w:rPr>
        <w:t xml:space="preserve"> посадка.</w:t>
      </w:r>
      <w:r w:rsidR="003B7C30" w:rsidRPr="001A02A6">
        <w:rPr>
          <w:rFonts w:ascii="Times New Roman" w:hAnsi="Times New Roman"/>
          <w:sz w:val="20"/>
          <w:szCs w:val="20"/>
        </w:rPr>
        <w:t xml:space="preserve"> Посев проводят весной с нормой высева 2</w:t>
      </w:r>
      <w:r w:rsidRPr="001A02A6">
        <w:rPr>
          <w:rFonts w:ascii="Times New Roman" w:hAnsi="Times New Roman"/>
          <w:sz w:val="20"/>
          <w:szCs w:val="20"/>
        </w:rPr>
        <w:t>–</w:t>
      </w:r>
      <w:r w:rsidR="003B7C30" w:rsidRPr="001A02A6">
        <w:rPr>
          <w:rFonts w:ascii="Times New Roman" w:hAnsi="Times New Roman"/>
          <w:sz w:val="20"/>
          <w:szCs w:val="20"/>
        </w:rPr>
        <w:t>4 кг/га на глубину 1</w:t>
      </w:r>
      <w:r w:rsidRPr="001A02A6">
        <w:rPr>
          <w:rFonts w:ascii="Times New Roman" w:hAnsi="Times New Roman"/>
          <w:sz w:val="20"/>
          <w:szCs w:val="20"/>
        </w:rPr>
        <w:t>–</w:t>
      </w:r>
      <w:smartTag w:uri="urn:schemas-microsoft-com:office:smarttags" w:element="metricconverter">
        <w:smartTagPr>
          <w:attr w:name="ProductID" w:val="1,5 см"/>
        </w:smartTagPr>
        <w:r w:rsidR="003B7C30" w:rsidRPr="001A02A6">
          <w:rPr>
            <w:rFonts w:ascii="Times New Roman" w:hAnsi="Times New Roman"/>
            <w:sz w:val="20"/>
            <w:szCs w:val="20"/>
          </w:rPr>
          <w:t>1,5 см</w:t>
        </w:r>
      </w:smartTag>
      <w:r w:rsidR="009E45D2" w:rsidRPr="001A02A6">
        <w:rPr>
          <w:rFonts w:ascii="Times New Roman" w:hAnsi="Times New Roman"/>
          <w:sz w:val="20"/>
          <w:szCs w:val="20"/>
        </w:rPr>
        <w:t xml:space="preserve"> </w:t>
      </w:r>
      <w:r w:rsidR="000B5E89" w:rsidRPr="001A02A6">
        <w:rPr>
          <w:rFonts w:ascii="Times New Roman" w:hAnsi="Times New Roman"/>
          <w:sz w:val="20"/>
          <w:szCs w:val="20"/>
        </w:rPr>
        <w:t xml:space="preserve">широкорядным способом </w:t>
      </w:r>
      <w:r w:rsidR="009E45D2" w:rsidRPr="001A02A6">
        <w:rPr>
          <w:rFonts w:ascii="Times New Roman" w:hAnsi="Times New Roman"/>
          <w:sz w:val="20"/>
          <w:szCs w:val="20"/>
        </w:rPr>
        <w:t xml:space="preserve">с шириной междурядий </w:t>
      </w:r>
      <w:smartTag w:uri="urn:schemas-microsoft-com:office:smarttags" w:element="metricconverter">
        <w:smartTagPr>
          <w:attr w:name="ProductID" w:val="45 см"/>
        </w:smartTagPr>
        <w:r w:rsidR="009E45D2" w:rsidRPr="001A02A6">
          <w:rPr>
            <w:rFonts w:ascii="Times New Roman" w:hAnsi="Times New Roman"/>
            <w:sz w:val="20"/>
            <w:szCs w:val="20"/>
          </w:rPr>
          <w:t>45</w:t>
        </w:r>
        <w:r w:rsidR="003B7C30" w:rsidRPr="001A02A6">
          <w:rPr>
            <w:rFonts w:ascii="Times New Roman" w:hAnsi="Times New Roman"/>
            <w:sz w:val="20"/>
            <w:szCs w:val="20"/>
          </w:rPr>
          <w:t xml:space="preserve"> см</w:t>
        </w:r>
      </w:smartTag>
      <w:r w:rsidR="000B5E89" w:rsidRPr="001A02A6">
        <w:rPr>
          <w:rFonts w:ascii="Times New Roman" w:hAnsi="Times New Roman"/>
          <w:sz w:val="20"/>
          <w:szCs w:val="20"/>
        </w:rPr>
        <w:t>. При рассадном способе рассаду высаживают в рядки на ра</w:t>
      </w:r>
      <w:r w:rsidR="000B5E89" w:rsidRPr="001A02A6">
        <w:rPr>
          <w:rFonts w:ascii="Times New Roman" w:hAnsi="Times New Roman"/>
          <w:sz w:val="20"/>
          <w:szCs w:val="20"/>
        </w:rPr>
        <w:t>с</w:t>
      </w:r>
      <w:r w:rsidR="000B5E89" w:rsidRPr="001A02A6">
        <w:rPr>
          <w:rFonts w:ascii="Times New Roman" w:hAnsi="Times New Roman"/>
          <w:sz w:val="20"/>
          <w:szCs w:val="20"/>
        </w:rPr>
        <w:t xml:space="preserve">стоянии </w:t>
      </w:r>
      <w:smartTag w:uri="urn:schemas-microsoft-com:office:smarttags" w:element="metricconverter">
        <w:smartTagPr>
          <w:attr w:name="ProductID" w:val="45 см"/>
        </w:smartTagPr>
        <w:r w:rsidR="000B5E89" w:rsidRPr="001A02A6">
          <w:rPr>
            <w:rFonts w:ascii="Times New Roman" w:hAnsi="Times New Roman"/>
            <w:sz w:val="20"/>
            <w:szCs w:val="20"/>
          </w:rPr>
          <w:t>45</w:t>
        </w:r>
        <w:r w:rsidR="009E45D2" w:rsidRPr="001A02A6">
          <w:rPr>
            <w:rFonts w:ascii="Times New Roman" w:hAnsi="Times New Roman"/>
            <w:sz w:val="20"/>
            <w:szCs w:val="20"/>
          </w:rPr>
          <w:t xml:space="preserve"> см</w:t>
        </w:r>
      </w:smartTag>
      <w:r w:rsidR="000B5E89" w:rsidRPr="001A02A6">
        <w:rPr>
          <w:rFonts w:ascii="Times New Roman" w:hAnsi="Times New Roman"/>
          <w:sz w:val="20"/>
          <w:szCs w:val="20"/>
        </w:rPr>
        <w:t xml:space="preserve"> при ширине</w:t>
      </w:r>
      <w:r w:rsidR="009E45D2" w:rsidRPr="001A02A6">
        <w:rPr>
          <w:rFonts w:ascii="Times New Roman" w:hAnsi="Times New Roman"/>
          <w:sz w:val="20"/>
          <w:szCs w:val="20"/>
        </w:rPr>
        <w:t xml:space="preserve"> междурядий 50</w:t>
      </w:r>
      <w:r w:rsidR="000B5E89" w:rsidRPr="001A02A6">
        <w:rPr>
          <w:rFonts w:ascii="Times New Roman" w:hAnsi="Times New Roman"/>
          <w:sz w:val="20"/>
          <w:szCs w:val="20"/>
        </w:rPr>
        <w:t>–</w:t>
      </w:r>
      <w:smartTag w:uri="urn:schemas-microsoft-com:office:smarttags" w:element="metricconverter">
        <w:smartTagPr>
          <w:attr w:name="ProductID" w:val="60 см"/>
        </w:smartTagPr>
        <w:r w:rsidR="009E45D2" w:rsidRPr="001A02A6">
          <w:rPr>
            <w:rFonts w:ascii="Times New Roman" w:hAnsi="Times New Roman"/>
            <w:sz w:val="20"/>
            <w:szCs w:val="20"/>
          </w:rPr>
          <w:t>60 см</w:t>
        </w:r>
      </w:smartTag>
      <w:r w:rsidR="009E45D2" w:rsidRPr="001A02A6">
        <w:rPr>
          <w:rFonts w:ascii="Times New Roman" w:hAnsi="Times New Roman"/>
          <w:sz w:val="20"/>
          <w:szCs w:val="20"/>
        </w:rPr>
        <w:t xml:space="preserve">. </w:t>
      </w:r>
    </w:p>
    <w:p w:rsidR="003B7C30" w:rsidRPr="001A02A6" w:rsidRDefault="004A33C1" w:rsidP="00D619EB">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При размножении культуры </w:t>
      </w:r>
      <w:r w:rsidR="002C7265" w:rsidRPr="001A02A6">
        <w:rPr>
          <w:rFonts w:ascii="Times New Roman" w:hAnsi="Times New Roman"/>
          <w:sz w:val="20"/>
          <w:szCs w:val="20"/>
        </w:rPr>
        <w:t>делением корневищ</w:t>
      </w:r>
      <w:r w:rsidR="00E53C92" w:rsidRPr="001A02A6">
        <w:rPr>
          <w:rFonts w:ascii="Times New Roman" w:hAnsi="Times New Roman"/>
          <w:sz w:val="20"/>
          <w:szCs w:val="20"/>
        </w:rPr>
        <w:t xml:space="preserve"> выкопку куста про</w:t>
      </w:r>
      <w:r w:rsidRPr="001A02A6">
        <w:rPr>
          <w:rFonts w:ascii="Times New Roman" w:hAnsi="Times New Roman"/>
          <w:sz w:val="20"/>
          <w:szCs w:val="20"/>
        </w:rPr>
        <w:t>водят в апреле – мае</w:t>
      </w:r>
      <w:r w:rsidR="002C7265" w:rsidRPr="001A02A6">
        <w:rPr>
          <w:rFonts w:ascii="Times New Roman" w:hAnsi="Times New Roman"/>
          <w:sz w:val="20"/>
          <w:szCs w:val="20"/>
        </w:rPr>
        <w:t xml:space="preserve"> или</w:t>
      </w:r>
      <w:r w:rsidRPr="001A02A6">
        <w:rPr>
          <w:rFonts w:ascii="Times New Roman" w:hAnsi="Times New Roman"/>
          <w:sz w:val="20"/>
          <w:szCs w:val="20"/>
        </w:rPr>
        <w:t xml:space="preserve"> сентябре. </w:t>
      </w:r>
      <w:r w:rsidR="002C7265" w:rsidRPr="001A02A6">
        <w:rPr>
          <w:rFonts w:ascii="Times New Roman" w:hAnsi="Times New Roman"/>
          <w:sz w:val="20"/>
          <w:szCs w:val="20"/>
        </w:rPr>
        <w:t>Надземные укоренившиеся п</w:t>
      </w:r>
      <w:r w:rsidR="002C7265" w:rsidRPr="001A02A6">
        <w:rPr>
          <w:rFonts w:ascii="Times New Roman" w:hAnsi="Times New Roman"/>
          <w:sz w:val="20"/>
          <w:szCs w:val="20"/>
        </w:rPr>
        <w:t>о</w:t>
      </w:r>
      <w:r w:rsidR="002C7265" w:rsidRPr="001A02A6">
        <w:rPr>
          <w:rFonts w:ascii="Times New Roman" w:hAnsi="Times New Roman"/>
          <w:sz w:val="20"/>
          <w:szCs w:val="20"/>
        </w:rPr>
        <w:t>беги разделяют на отрезки длиной 12–</w:t>
      </w:r>
      <w:smartTag w:uri="urn:schemas-microsoft-com:office:smarttags" w:element="metricconverter">
        <w:smartTagPr>
          <w:attr w:name="ProductID" w:val="15 см"/>
        </w:smartTagPr>
        <w:r w:rsidR="002C7265" w:rsidRPr="001A02A6">
          <w:rPr>
            <w:rFonts w:ascii="Times New Roman" w:hAnsi="Times New Roman"/>
            <w:sz w:val="20"/>
            <w:szCs w:val="20"/>
          </w:rPr>
          <w:t>15 см</w:t>
        </w:r>
      </w:smartTag>
      <w:r w:rsidR="002C7265" w:rsidRPr="001A02A6">
        <w:rPr>
          <w:rFonts w:ascii="Times New Roman" w:hAnsi="Times New Roman"/>
          <w:sz w:val="20"/>
          <w:szCs w:val="20"/>
        </w:rPr>
        <w:t xml:space="preserve"> с таким расчетом, чтобы в каждом было по 3–4 ростовые почки,</w:t>
      </w:r>
      <w:r w:rsidR="000B5E89" w:rsidRPr="001A02A6">
        <w:rPr>
          <w:rFonts w:ascii="Times New Roman" w:hAnsi="Times New Roman"/>
          <w:sz w:val="20"/>
          <w:szCs w:val="20"/>
        </w:rPr>
        <w:t xml:space="preserve"> </w:t>
      </w:r>
      <w:r w:rsidR="003B7C30" w:rsidRPr="001A02A6">
        <w:rPr>
          <w:rFonts w:ascii="Times New Roman" w:hAnsi="Times New Roman"/>
          <w:sz w:val="20"/>
          <w:szCs w:val="20"/>
        </w:rPr>
        <w:t>и высаживают в</w:t>
      </w:r>
      <w:r w:rsidR="000B5E89" w:rsidRPr="001A02A6">
        <w:rPr>
          <w:rFonts w:ascii="Times New Roman" w:hAnsi="Times New Roman"/>
          <w:sz w:val="20"/>
          <w:szCs w:val="20"/>
        </w:rPr>
        <w:t>о влаж</w:t>
      </w:r>
      <w:r w:rsidR="003B7C30" w:rsidRPr="001A02A6">
        <w:rPr>
          <w:rFonts w:ascii="Times New Roman" w:hAnsi="Times New Roman"/>
          <w:sz w:val="20"/>
          <w:szCs w:val="20"/>
        </w:rPr>
        <w:t>ную почву</w:t>
      </w:r>
      <w:r w:rsidR="002C7265" w:rsidRPr="001A02A6">
        <w:rPr>
          <w:rFonts w:ascii="Times New Roman" w:hAnsi="Times New Roman"/>
          <w:sz w:val="20"/>
          <w:szCs w:val="20"/>
        </w:rPr>
        <w:t xml:space="preserve"> на глубину 8</w:t>
      </w:r>
      <w:r w:rsidR="002C7265" w:rsidRPr="001A02A6">
        <w:rPr>
          <w:rFonts w:ascii="Times New Roman" w:hAnsi="Times New Roman"/>
          <w:b/>
          <w:sz w:val="20"/>
          <w:szCs w:val="20"/>
        </w:rPr>
        <w:t>–</w:t>
      </w:r>
      <w:smartTag w:uri="urn:schemas-microsoft-com:office:smarttags" w:element="metricconverter">
        <w:smartTagPr>
          <w:attr w:name="ProductID" w:val="10 см"/>
        </w:smartTagPr>
        <w:r w:rsidR="002C7265" w:rsidRPr="001A02A6">
          <w:rPr>
            <w:rFonts w:ascii="Times New Roman" w:hAnsi="Times New Roman"/>
            <w:sz w:val="20"/>
            <w:szCs w:val="20"/>
          </w:rPr>
          <w:t>10 см</w:t>
        </w:r>
      </w:smartTag>
      <w:r w:rsidR="002C7265" w:rsidRPr="001A02A6">
        <w:rPr>
          <w:rFonts w:ascii="Times New Roman" w:hAnsi="Times New Roman"/>
          <w:sz w:val="20"/>
          <w:szCs w:val="20"/>
        </w:rPr>
        <w:t>, укладывая в лунки по схеме 50×50 см и закрывая почвой</w:t>
      </w:r>
      <w:r w:rsidR="003B7C30" w:rsidRPr="001A02A6">
        <w:rPr>
          <w:rFonts w:ascii="Times New Roman" w:hAnsi="Times New Roman"/>
          <w:sz w:val="20"/>
          <w:szCs w:val="20"/>
        </w:rPr>
        <w:t xml:space="preserve">. </w:t>
      </w:r>
    </w:p>
    <w:p w:rsidR="003B7C30" w:rsidRPr="001A02A6" w:rsidRDefault="003B7C30" w:rsidP="00D619E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Уход </w:t>
      </w:r>
      <w:r w:rsidR="004A33C1" w:rsidRPr="001A02A6">
        <w:rPr>
          <w:rFonts w:ascii="Times New Roman" w:hAnsi="Times New Roman"/>
          <w:sz w:val="20"/>
          <w:szCs w:val="20"/>
        </w:rPr>
        <w:t>за посевами заключается в двух</w:t>
      </w:r>
      <w:r w:rsidR="00D619EB" w:rsidRPr="001A02A6">
        <w:rPr>
          <w:rFonts w:ascii="Times New Roman" w:hAnsi="Times New Roman"/>
          <w:sz w:val="20"/>
          <w:szCs w:val="20"/>
        </w:rPr>
        <w:t>-</w:t>
      </w:r>
      <w:r w:rsidR="004A33C1" w:rsidRPr="001A02A6">
        <w:rPr>
          <w:rFonts w:ascii="Times New Roman" w:hAnsi="Times New Roman"/>
          <w:sz w:val="20"/>
          <w:szCs w:val="20"/>
        </w:rPr>
        <w:t>трех</w:t>
      </w:r>
      <w:r w:rsidRPr="001A02A6">
        <w:rPr>
          <w:rFonts w:ascii="Times New Roman" w:hAnsi="Times New Roman"/>
          <w:sz w:val="20"/>
          <w:szCs w:val="20"/>
        </w:rPr>
        <w:t xml:space="preserve"> прополках в рядках и </w:t>
      </w:r>
      <w:r w:rsidR="002C7265" w:rsidRPr="001A02A6">
        <w:rPr>
          <w:rFonts w:ascii="Times New Roman" w:hAnsi="Times New Roman"/>
          <w:sz w:val="20"/>
          <w:szCs w:val="20"/>
        </w:rPr>
        <w:t xml:space="preserve">проведении </w:t>
      </w:r>
      <w:r w:rsidRPr="001A02A6">
        <w:rPr>
          <w:rFonts w:ascii="Times New Roman" w:hAnsi="Times New Roman"/>
          <w:sz w:val="20"/>
          <w:szCs w:val="20"/>
        </w:rPr>
        <w:t>ме</w:t>
      </w:r>
      <w:r w:rsidR="002C7265" w:rsidRPr="001A02A6">
        <w:rPr>
          <w:rFonts w:ascii="Times New Roman" w:hAnsi="Times New Roman"/>
          <w:sz w:val="20"/>
          <w:szCs w:val="20"/>
        </w:rPr>
        <w:t>ждурядных рыхлений. На</w:t>
      </w:r>
      <w:r w:rsidRPr="001A02A6">
        <w:rPr>
          <w:rFonts w:ascii="Times New Roman" w:hAnsi="Times New Roman"/>
          <w:sz w:val="20"/>
          <w:szCs w:val="20"/>
        </w:rPr>
        <w:t xml:space="preserve"> загущенных посевах следует провести прореживание</w:t>
      </w:r>
      <w:r w:rsidR="002C7265" w:rsidRPr="001A02A6">
        <w:rPr>
          <w:rFonts w:ascii="Times New Roman" w:hAnsi="Times New Roman"/>
          <w:sz w:val="20"/>
          <w:szCs w:val="20"/>
        </w:rPr>
        <w:t xml:space="preserve"> растений</w:t>
      </w:r>
      <w:r w:rsidRPr="001A02A6">
        <w:rPr>
          <w:rFonts w:ascii="Times New Roman" w:hAnsi="Times New Roman"/>
          <w:sz w:val="20"/>
          <w:szCs w:val="20"/>
        </w:rPr>
        <w:t>, оставляя расстояние ме</w:t>
      </w:r>
      <w:r w:rsidR="002C7265" w:rsidRPr="001A02A6">
        <w:rPr>
          <w:rFonts w:ascii="Times New Roman" w:hAnsi="Times New Roman"/>
          <w:sz w:val="20"/>
          <w:szCs w:val="20"/>
        </w:rPr>
        <w:t>жду ними</w:t>
      </w:r>
      <w:r w:rsidRPr="001A02A6">
        <w:rPr>
          <w:rFonts w:ascii="Times New Roman" w:hAnsi="Times New Roman"/>
          <w:sz w:val="20"/>
          <w:szCs w:val="20"/>
        </w:rPr>
        <w:t xml:space="preserve"> в ряду </w:t>
      </w:r>
      <w:smartTag w:uri="urn:schemas-microsoft-com:office:smarttags" w:element="metricconverter">
        <w:smartTagPr>
          <w:attr w:name="ProductID" w:val="15 см"/>
        </w:smartTagPr>
        <w:r w:rsidRPr="001A02A6">
          <w:rPr>
            <w:rFonts w:ascii="Times New Roman" w:hAnsi="Times New Roman"/>
            <w:sz w:val="20"/>
            <w:szCs w:val="20"/>
          </w:rPr>
          <w:t>15 см</w:t>
        </w:r>
      </w:smartTag>
      <w:r w:rsidRPr="001A02A6">
        <w:rPr>
          <w:rFonts w:ascii="Times New Roman" w:hAnsi="Times New Roman"/>
          <w:sz w:val="20"/>
          <w:szCs w:val="20"/>
        </w:rPr>
        <w:t>. При размножении делением корневи</w:t>
      </w:r>
      <w:r w:rsidR="002C7265" w:rsidRPr="001A02A6">
        <w:rPr>
          <w:rFonts w:ascii="Times New Roman" w:hAnsi="Times New Roman"/>
          <w:sz w:val="20"/>
          <w:szCs w:val="20"/>
        </w:rPr>
        <w:t>щ</w:t>
      </w:r>
      <w:r w:rsidRPr="001A02A6">
        <w:rPr>
          <w:rFonts w:ascii="Times New Roman" w:hAnsi="Times New Roman"/>
          <w:sz w:val="20"/>
          <w:szCs w:val="20"/>
        </w:rPr>
        <w:t xml:space="preserve"> уход за растениями заключается в </w:t>
      </w:r>
      <w:r w:rsidR="000B5E89" w:rsidRPr="001A02A6">
        <w:rPr>
          <w:rFonts w:ascii="Times New Roman" w:hAnsi="Times New Roman"/>
          <w:sz w:val="20"/>
          <w:szCs w:val="20"/>
        </w:rPr>
        <w:t>мульчировании</w:t>
      </w:r>
      <w:r w:rsidR="002C7265" w:rsidRPr="001A02A6">
        <w:rPr>
          <w:rFonts w:ascii="Times New Roman" w:hAnsi="Times New Roman"/>
          <w:sz w:val="20"/>
          <w:szCs w:val="20"/>
        </w:rPr>
        <w:t xml:space="preserve"> почвы</w:t>
      </w:r>
      <w:r w:rsidR="000B5E89" w:rsidRPr="001A02A6">
        <w:rPr>
          <w:rFonts w:ascii="Times New Roman" w:hAnsi="Times New Roman"/>
          <w:sz w:val="20"/>
          <w:szCs w:val="20"/>
        </w:rPr>
        <w:t xml:space="preserve">, </w:t>
      </w:r>
      <w:r w:rsidRPr="001A02A6">
        <w:rPr>
          <w:rFonts w:ascii="Times New Roman" w:hAnsi="Times New Roman"/>
          <w:sz w:val="20"/>
          <w:szCs w:val="20"/>
        </w:rPr>
        <w:t>рыхлении междурядий, про</w:t>
      </w:r>
      <w:r w:rsidR="000B5E89" w:rsidRPr="001A02A6">
        <w:rPr>
          <w:rFonts w:ascii="Times New Roman" w:hAnsi="Times New Roman"/>
          <w:sz w:val="20"/>
          <w:szCs w:val="20"/>
        </w:rPr>
        <w:t>по</w:t>
      </w:r>
      <w:r w:rsidR="000B5E89" w:rsidRPr="001A02A6">
        <w:rPr>
          <w:rFonts w:ascii="Times New Roman" w:hAnsi="Times New Roman"/>
          <w:sz w:val="20"/>
          <w:szCs w:val="20"/>
        </w:rPr>
        <w:t>л</w:t>
      </w:r>
      <w:r w:rsidR="000B5E89" w:rsidRPr="001A02A6">
        <w:rPr>
          <w:rFonts w:ascii="Times New Roman" w:hAnsi="Times New Roman"/>
          <w:sz w:val="20"/>
          <w:szCs w:val="20"/>
        </w:rPr>
        <w:t>ке и</w:t>
      </w:r>
      <w:r w:rsidRPr="001A02A6">
        <w:rPr>
          <w:rFonts w:ascii="Times New Roman" w:hAnsi="Times New Roman"/>
          <w:sz w:val="20"/>
          <w:szCs w:val="20"/>
        </w:rPr>
        <w:t xml:space="preserve"> подкормке минеральными удобрениями. П</w:t>
      </w:r>
      <w:r w:rsidR="004A33C1" w:rsidRPr="001A02A6">
        <w:rPr>
          <w:rFonts w:ascii="Times New Roman" w:hAnsi="Times New Roman"/>
          <w:sz w:val="20"/>
          <w:szCs w:val="20"/>
        </w:rPr>
        <w:t>ри достижении раст</w:t>
      </w:r>
      <w:r w:rsidR="004A33C1" w:rsidRPr="001A02A6">
        <w:rPr>
          <w:rFonts w:ascii="Times New Roman" w:hAnsi="Times New Roman"/>
          <w:sz w:val="20"/>
          <w:szCs w:val="20"/>
        </w:rPr>
        <w:t>е</w:t>
      </w:r>
      <w:r w:rsidR="004A33C1" w:rsidRPr="001A02A6">
        <w:rPr>
          <w:rFonts w:ascii="Times New Roman" w:hAnsi="Times New Roman"/>
          <w:sz w:val="20"/>
          <w:szCs w:val="20"/>
        </w:rPr>
        <w:t>ниями</w:t>
      </w:r>
      <w:r w:rsidRPr="001A02A6">
        <w:rPr>
          <w:rFonts w:ascii="Times New Roman" w:hAnsi="Times New Roman"/>
          <w:sz w:val="20"/>
          <w:szCs w:val="20"/>
        </w:rPr>
        <w:t xml:space="preserve"> высоты 8</w:t>
      </w:r>
      <w:r w:rsidR="004A33C1" w:rsidRPr="001A02A6">
        <w:rPr>
          <w:rFonts w:ascii="Times New Roman" w:hAnsi="Times New Roman"/>
          <w:sz w:val="20"/>
          <w:szCs w:val="20"/>
        </w:rPr>
        <w:t>–</w:t>
      </w:r>
      <w:smartTag w:uri="urn:schemas-microsoft-com:office:smarttags" w:element="metricconverter">
        <w:smartTagPr>
          <w:attr w:name="ProductID" w:val="10 см"/>
        </w:smartTagPr>
        <w:r w:rsidRPr="001A02A6">
          <w:rPr>
            <w:rFonts w:ascii="Times New Roman" w:hAnsi="Times New Roman"/>
            <w:sz w:val="20"/>
            <w:szCs w:val="20"/>
          </w:rPr>
          <w:t>10 см</w:t>
        </w:r>
      </w:smartTag>
      <w:r w:rsidRPr="001A02A6">
        <w:rPr>
          <w:rFonts w:ascii="Times New Roman" w:hAnsi="Times New Roman"/>
          <w:sz w:val="20"/>
          <w:szCs w:val="20"/>
        </w:rPr>
        <w:t xml:space="preserve"> междурядья </w:t>
      </w:r>
      <w:r w:rsidR="002C7265" w:rsidRPr="001A02A6">
        <w:rPr>
          <w:rFonts w:ascii="Times New Roman" w:hAnsi="Times New Roman"/>
          <w:sz w:val="20"/>
          <w:szCs w:val="20"/>
        </w:rPr>
        <w:t xml:space="preserve">можно </w:t>
      </w:r>
      <w:r w:rsidR="004A33C1" w:rsidRPr="001A02A6">
        <w:rPr>
          <w:rFonts w:ascii="Times New Roman" w:hAnsi="Times New Roman"/>
          <w:sz w:val="20"/>
          <w:szCs w:val="20"/>
        </w:rPr>
        <w:t>засеват</w:t>
      </w:r>
      <w:r w:rsidR="002C7265" w:rsidRPr="001A02A6">
        <w:rPr>
          <w:rFonts w:ascii="Times New Roman" w:hAnsi="Times New Roman"/>
          <w:sz w:val="20"/>
          <w:szCs w:val="20"/>
        </w:rPr>
        <w:t>ь</w:t>
      </w:r>
      <w:r w:rsidR="004A33C1" w:rsidRPr="001A02A6">
        <w:rPr>
          <w:rFonts w:ascii="Times New Roman" w:hAnsi="Times New Roman"/>
          <w:sz w:val="20"/>
          <w:szCs w:val="20"/>
        </w:rPr>
        <w:t xml:space="preserve"> </w:t>
      </w:r>
      <w:r w:rsidRPr="001A02A6">
        <w:rPr>
          <w:rFonts w:ascii="Times New Roman" w:hAnsi="Times New Roman"/>
          <w:sz w:val="20"/>
          <w:szCs w:val="20"/>
        </w:rPr>
        <w:t>мятликом луговым в смеси с клевером ползучим.</w:t>
      </w:r>
      <w:r w:rsidR="00E95430" w:rsidRPr="001A02A6">
        <w:rPr>
          <w:rFonts w:ascii="Times New Roman" w:hAnsi="Times New Roman"/>
          <w:sz w:val="20"/>
          <w:szCs w:val="20"/>
        </w:rPr>
        <w:t xml:space="preserve"> </w:t>
      </w:r>
      <w:r w:rsidRPr="001A02A6">
        <w:rPr>
          <w:rFonts w:ascii="Times New Roman" w:hAnsi="Times New Roman"/>
          <w:sz w:val="20"/>
          <w:szCs w:val="20"/>
        </w:rPr>
        <w:t>При недостатке влаги плантацию пол</w:t>
      </w:r>
      <w:r w:rsidRPr="001A02A6">
        <w:rPr>
          <w:rFonts w:ascii="Times New Roman" w:hAnsi="Times New Roman"/>
          <w:sz w:val="20"/>
          <w:szCs w:val="20"/>
        </w:rPr>
        <w:t>и</w:t>
      </w:r>
      <w:r w:rsidRPr="001A02A6">
        <w:rPr>
          <w:rFonts w:ascii="Times New Roman" w:hAnsi="Times New Roman"/>
          <w:sz w:val="20"/>
          <w:szCs w:val="20"/>
        </w:rPr>
        <w:lastRenderedPageBreak/>
        <w:t>вают. Особенно эффективен послеукосный полив, способствующий более дружно</w:t>
      </w:r>
      <w:r w:rsidR="00802FF3" w:rsidRPr="001A02A6">
        <w:rPr>
          <w:rFonts w:ascii="Times New Roman" w:hAnsi="Times New Roman"/>
          <w:sz w:val="20"/>
          <w:szCs w:val="20"/>
        </w:rPr>
        <w:t>му отрастанию надземной части</w:t>
      </w:r>
      <w:r w:rsidRPr="001A02A6">
        <w:rPr>
          <w:rFonts w:ascii="Times New Roman" w:hAnsi="Times New Roman"/>
          <w:sz w:val="20"/>
          <w:szCs w:val="20"/>
        </w:rPr>
        <w:t xml:space="preserve">. </w:t>
      </w:r>
    </w:p>
    <w:p w:rsidR="003B7C30" w:rsidRPr="001A02A6" w:rsidRDefault="003B7C30" w:rsidP="00D619E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w:t>
      </w:r>
      <w:r w:rsidR="00FA4187" w:rsidRPr="001A02A6">
        <w:rPr>
          <w:rFonts w:ascii="Times New Roman" w:hAnsi="Times New Roman"/>
          <w:i/>
          <w:sz w:val="20"/>
          <w:szCs w:val="20"/>
        </w:rPr>
        <w:t>а, сушка и хранение.</w:t>
      </w:r>
      <w:r w:rsidRPr="001A02A6">
        <w:rPr>
          <w:rFonts w:ascii="Times New Roman" w:hAnsi="Times New Roman"/>
          <w:sz w:val="20"/>
          <w:szCs w:val="20"/>
        </w:rPr>
        <w:t xml:space="preserve"> </w:t>
      </w:r>
      <w:r w:rsidR="00E53C92" w:rsidRPr="001A02A6">
        <w:rPr>
          <w:rFonts w:ascii="Times New Roman" w:hAnsi="Times New Roman"/>
          <w:sz w:val="20"/>
          <w:szCs w:val="20"/>
        </w:rPr>
        <w:t>Уборку проводят</w:t>
      </w:r>
      <w:r w:rsidR="002C7265" w:rsidRPr="001A02A6">
        <w:rPr>
          <w:rFonts w:ascii="Times New Roman" w:hAnsi="Times New Roman"/>
          <w:sz w:val="20"/>
          <w:szCs w:val="20"/>
        </w:rPr>
        <w:t xml:space="preserve"> </w:t>
      </w:r>
      <w:r w:rsidRPr="001A02A6">
        <w:rPr>
          <w:rFonts w:ascii="Times New Roman" w:hAnsi="Times New Roman"/>
          <w:sz w:val="20"/>
          <w:szCs w:val="20"/>
        </w:rPr>
        <w:t>во время массового цветения, начиная со второго года вегетации. Растения срезают на в</w:t>
      </w:r>
      <w:r w:rsidRPr="001A02A6">
        <w:rPr>
          <w:rFonts w:ascii="Times New Roman" w:hAnsi="Times New Roman"/>
          <w:sz w:val="20"/>
          <w:szCs w:val="20"/>
        </w:rPr>
        <w:t>ы</w:t>
      </w:r>
      <w:r w:rsidRPr="001A02A6">
        <w:rPr>
          <w:rFonts w:ascii="Times New Roman" w:hAnsi="Times New Roman"/>
          <w:sz w:val="20"/>
          <w:szCs w:val="20"/>
        </w:rPr>
        <w:t>соте 15</w:t>
      </w:r>
      <w:r w:rsidR="002C7265" w:rsidRPr="001A02A6">
        <w:rPr>
          <w:rFonts w:ascii="Times New Roman" w:hAnsi="Times New Roman"/>
          <w:sz w:val="20"/>
          <w:szCs w:val="20"/>
        </w:rPr>
        <w:t>–</w:t>
      </w:r>
      <w:smartTag w:uri="urn:schemas-microsoft-com:office:smarttags" w:element="metricconverter">
        <w:smartTagPr>
          <w:attr w:name="ProductID" w:val="20 см"/>
        </w:smartTagPr>
        <w:r w:rsidRPr="001A02A6">
          <w:rPr>
            <w:rFonts w:ascii="Times New Roman" w:hAnsi="Times New Roman"/>
            <w:sz w:val="20"/>
            <w:szCs w:val="20"/>
          </w:rPr>
          <w:t>20 см</w:t>
        </w:r>
      </w:smartTag>
      <w:r w:rsidRPr="001A02A6">
        <w:rPr>
          <w:rFonts w:ascii="Times New Roman" w:hAnsi="Times New Roman"/>
          <w:sz w:val="20"/>
          <w:szCs w:val="20"/>
        </w:rPr>
        <w:t xml:space="preserve"> от поверхности почвы так, чтобы в соб</w:t>
      </w:r>
      <w:r w:rsidR="00802FF3" w:rsidRPr="001A02A6">
        <w:rPr>
          <w:rFonts w:ascii="Times New Roman" w:hAnsi="Times New Roman"/>
          <w:sz w:val="20"/>
          <w:szCs w:val="20"/>
        </w:rPr>
        <w:t>ранной зеленой массе находил</w:t>
      </w:r>
      <w:r w:rsidR="00D619EB" w:rsidRPr="001A02A6">
        <w:rPr>
          <w:rFonts w:ascii="Times New Roman" w:hAnsi="Times New Roman"/>
          <w:sz w:val="20"/>
          <w:szCs w:val="20"/>
        </w:rPr>
        <w:t>ось</w:t>
      </w:r>
      <w:r w:rsidR="00802FF3" w:rsidRPr="001A02A6">
        <w:rPr>
          <w:rFonts w:ascii="Times New Roman" w:hAnsi="Times New Roman"/>
          <w:sz w:val="20"/>
          <w:szCs w:val="20"/>
        </w:rPr>
        <w:t xml:space="preserve"> минимум</w:t>
      </w:r>
      <w:r w:rsidRPr="001A02A6">
        <w:rPr>
          <w:rFonts w:ascii="Times New Roman" w:hAnsi="Times New Roman"/>
          <w:sz w:val="20"/>
          <w:szCs w:val="20"/>
        </w:rPr>
        <w:t xml:space="preserve"> стеблей. </w:t>
      </w:r>
    </w:p>
    <w:p w:rsidR="003B7C30" w:rsidRPr="001A02A6" w:rsidRDefault="003B7C30" w:rsidP="00D619EB">
      <w:pPr>
        <w:spacing w:after="0" w:line="240" w:lineRule="auto"/>
        <w:ind w:firstLine="284"/>
        <w:jc w:val="both"/>
        <w:rPr>
          <w:rFonts w:ascii="Times New Roman" w:hAnsi="Times New Roman"/>
          <w:sz w:val="20"/>
          <w:szCs w:val="20"/>
        </w:rPr>
      </w:pPr>
      <w:r w:rsidRPr="001A02A6">
        <w:rPr>
          <w:rFonts w:ascii="Times New Roman" w:hAnsi="Times New Roman"/>
          <w:sz w:val="20"/>
          <w:szCs w:val="20"/>
        </w:rPr>
        <w:t>Для получения эфирного масла надземную массу перерабатывают способом гидродистилляции сразу же после уборки, а для заг</w:t>
      </w:r>
      <w:r w:rsidR="00E53C92" w:rsidRPr="001A02A6">
        <w:rPr>
          <w:rFonts w:ascii="Times New Roman" w:hAnsi="Times New Roman"/>
          <w:sz w:val="20"/>
          <w:szCs w:val="20"/>
        </w:rPr>
        <w:t>отовки сырья</w:t>
      </w:r>
      <w:r w:rsidRPr="001A02A6">
        <w:rPr>
          <w:rFonts w:ascii="Times New Roman" w:hAnsi="Times New Roman"/>
          <w:sz w:val="20"/>
          <w:szCs w:val="20"/>
        </w:rPr>
        <w:t xml:space="preserve"> сушат на откр</w:t>
      </w:r>
      <w:r w:rsidR="00B0559D" w:rsidRPr="001A02A6">
        <w:rPr>
          <w:rFonts w:ascii="Times New Roman" w:hAnsi="Times New Roman"/>
          <w:sz w:val="20"/>
          <w:szCs w:val="20"/>
        </w:rPr>
        <w:t>ытом воздухе в тени или в</w:t>
      </w:r>
      <w:r w:rsidRPr="001A02A6">
        <w:rPr>
          <w:rFonts w:ascii="Times New Roman" w:hAnsi="Times New Roman"/>
          <w:sz w:val="20"/>
          <w:szCs w:val="20"/>
        </w:rPr>
        <w:t xml:space="preserve"> проветриваемых пом</w:t>
      </w:r>
      <w:r w:rsidRPr="001A02A6">
        <w:rPr>
          <w:rFonts w:ascii="Times New Roman" w:hAnsi="Times New Roman"/>
          <w:sz w:val="20"/>
          <w:szCs w:val="20"/>
        </w:rPr>
        <w:t>е</w:t>
      </w:r>
      <w:r w:rsidRPr="001A02A6">
        <w:rPr>
          <w:rFonts w:ascii="Times New Roman" w:hAnsi="Times New Roman"/>
          <w:sz w:val="20"/>
          <w:szCs w:val="20"/>
        </w:rPr>
        <w:t xml:space="preserve">щениях, расстилая тонким слоем, </w:t>
      </w:r>
      <w:r w:rsidR="002C7265" w:rsidRPr="001A02A6">
        <w:rPr>
          <w:rFonts w:ascii="Times New Roman" w:hAnsi="Times New Roman"/>
          <w:sz w:val="20"/>
          <w:szCs w:val="20"/>
        </w:rPr>
        <w:t xml:space="preserve">а также </w:t>
      </w:r>
      <w:r w:rsidRPr="001A02A6">
        <w:rPr>
          <w:rFonts w:ascii="Times New Roman" w:hAnsi="Times New Roman"/>
          <w:sz w:val="20"/>
          <w:szCs w:val="20"/>
        </w:rPr>
        <w:t>в сушилках с принудител</w:t>
      </w:r>
      <w:r w:rsidRPr="001A02A6">
        <w:rPr>
          <w:rFonts w:ascii="Times New Roman" w:hAnsi="Times New Roman"/>
          <w:sz w:val="20"/>
          <w:szCs w:val="20"/>
        </w:rPr>
        <w:t>ь</w:t>
      </w:r>
      <w:r w:rsidRPr="001A02A6">
        <w:rPr>
          <w:rFonts w:ascii="Times New Roman" w:hAnsi="Times New Roman"/>
          <w:sz w:val="20"/>
          <w:szCs w:val="20"/>
        </w:rPr>
        <w:t xml:space="preserve">ной вентиляцией подогретым до </w:t>
      </w:r>
      <w:r w:rsidR="00721092" w:rsidRPr="001A02A6">
        <w:rPr>
          <w:rFonts w:ascii="Times New Roman" w:hAnsi="Times New Roman"/>
          <w:sz w:val="20"/>
          <w:szCs w:val="20"/>
        </w:rPr>
        <w:t>температуры</w:t>
      </w:r>
      <w:r w:rsidRPr="001A02A6">
        <w:rPr>
          <w:rFonts w:ascii="Times New Roman" w:hAnsi="Times New Roman"/>
          <w:sz w:val="20"/>
          <w:szCs w:val="20"/>
        </w:rPr>
        <w:t xml:space="preserve"> 35</w:t>
      </w:r>
      <w:r w:rsidR="002C7265" w:rsidRPr="001A02A6">
        <w:rPr>
          <w:rFonts w:ascii="Times New Roman" w:hAnsi="Times New Roman"/>
          <w:sz w:val="20"/>
          <w:szCs w:val="20"/>
        </w:rPr>
        <w:t>–</w:t>
      </w:r>
      <w:r w:rsidRPr="001A02A6">
        <w:rPr>
          <w:rFonts w:ascii="Times New Roman" w:hAnsi="Times New Roman"/>
          <w:sz w:val="20"/>
          <w:szCs w:val="20"/>
        </w:rPr>
        <w:t>40</w:t>
      </w:r>
      <w:r w:rsidR="00D619EB" w:rsidRPr="001A02A6">
        <w:rPr>
          <w:rFonts w:ascii="Times New Roman" w:hAnsi="Times New Roman"/>
          <w:sz w:val="20"/>
          <w:szCs w:val="20"/>
        </w:rPr>
        <w:t> </w:t>
      </w:r>
      <w:r w:rsidR="00D619EB" w:rsidRPr="001A02A6">
        <w:rPr>
          <w:rFonts w:ascii="Times New Roman" w:hAnsi="Times New Roman"/>
          <w:sz w:val="20"/>
          <w:szCs w:val="20"/>
          <w:vertAlign w:val="superscript"/>
        </w:rPr>
        <w:t>о</w:t>
      </w:r>
      <w:proofErr w:type="gramStart"/>
      <w:r w:rsidRPr="001A02A6">
        <w:rPr>
          <w:rFonts w:ascii="Times New Roman" w:hAnsi="Times New Roman"/>
          <w:sz w:val="20"/>
          <w:szCs w:val="20"/>
          <w:lang w:val="en-US"/>
        </w:rPr>
        <w:t>C</w:t>
      </w:r>
      <w:proofErr w:type="gramEnd"/>
      <w:r w:rsidRPr="001A02A6">
        <w:rPr>
          <w:rFonts w:ascii="Times New Roman" w:hAnsi="Times New Roman"/>
          <w:sz w:val="20"/>
          <w:szCs w:val="20"/>
        </w:rPr>
        <w:t xml:space="preserve"> воздухом</w:t>
      </w:r>
      <w:r w:rsidR="00B0559D" w:rsidRPr="001A02A6">
        <w:rPr>
          <w:rFonts w:ascii="Times New Roman" w:hAnsi="Times New Roman"/>
          <w:sz w:val="20"/>
          <w:szCs w:val="20"/>
        </w:rPr>
        <w:t xml:space="preserve"> во избежание улетучивания эфирных масел</w:t>
      </w:r>
      <w:r w:rsidRPr="001A02A6">
        <w:rPr>
          <w:rFonts w:ascii="Times New Roman" w:hAnsi="Times New Roman"/>
          <w:sz w:val="20"/>
          <w:szCs w:val="20"/>
        </w:rPr>
        <w:t xml:space="preserve">. </w:t>
      </w:r>
    </w:p>
    <w:p w:rsidR="003B7C30" w:rsidRPr="001A02A6" w:rsidRDefault="003B7C30" w:rsidP="00D619EB">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После окончания сушки траву обмолачивают на грохоте, затем просеивают, удаляют стебли и примеси. Хранят </w:t>
      </w:r>
      <w:r w:rsidR="00E53C92" w:rsidRPr="001A02A6">
        <w:rPr>
          <w:rFonts w:ascii="Times New Roman" w:hAnsi="Times New Roman"/>
          <w:sz w:val="20"/>
          <w:szCs w:val="20"/>
        </w:rPr>
        <w:t xml:space="preserve">1 год </w:t>
      </w:r>
      <w:r w:rsidRPr="001A02A6">
        <w:rPr>
          <w:rFonts w:ascii="Times New Roman" w:hAnsi="Times New Roman"/>
          <w:sz w:val="20"/>
          <w:szCs w:val="20"/>
        </w:rPr>
        <w:t>в упакованном виде в сухих, хорошо проветриваемых помещениях в закрытых ящ</w:t>
      </w:r>
      <w:r w:rsidRPr="001A02A6">
        <w:rPr>
          <w:rFonts w:ascii="Times New Roman" w:hAnsi="Times New Roman"/>
          <w:sz w:val="20"/>
          <w:szCs w:val="20"/>
        </w:rPr>
        <w:t>и</w:t>
      </w:r>
      <w:r w:rsidRPr="001A02A6">
        <w:rPr>
          <w:rFonts w:ascii="Times New Roman" w:hAnsi="Times New Roman"/>
          <w:sz w:val="20"/>
          <w:szCs w:val="20"/>
        </w:rPr>
        <w:t>ках или банках, выложенных внутри б</w:t>
      </w:r>
      <w:r w:rsidR="00E53C92" w:rsidRPr="001A02A6">
        <w:rPr>
          <w:rFonts w:ascii="Times New Roman" w:hAnsi="Times New Roman"/>
          <w:sz w:val="20"/>
          <w:szCs w:val="20"/>
        </w:rPr>
        <w:t>умагой</w:t>
      </w:r>
      <w:r w:rsidRPr="001A02A6">
        <w:rPr>
          <w:rFonts w:ascii="Times New Roman" w:hAnsi="Times New Roman"/>
          <w:sz w:val="20"/>
          <w:szCs w:val="20"/>
        </w:rPr>
        <w:t xml:space="preserve">.    </w:t>
      </w:r>
    </w:p>
    <w:p w:rsidR="003B7C30" w:rsidRPr="001A02A6" w:rsidRDefault="003B7C30" w:rsidP="00D619E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00E53C92" w:rsidRPr="001A02A6">
        <w:rPr>
          <w:rFonts w:ascii="Times New Roman" w:hAnsi="Times New Roman"/>
          <w:sz w:val="20"/>
          <w:szCs w:val="20"/>
        </w:rPr>
        <w:t xml:space="preserve"> надземной массы в есте</w:t>
      </w:r>
      <w:r w:rsidR="00B0559D" w:rsidRPr="001A02A6">
        <w:rPr>
          <w:rFonts w:ascii="Times New Roman" w:hAnsi="Times New Roman"/>
          <w:sz w:val="20"/>
          <w:szCs w:val="20"/>
        </w:rPr>
        <w:t>с</w:t>
      </w:r>
      <w:r w:rsidRPr="001A02A6">
        <w:rPr>
          <w:rFonts w:ascii="Times New Roman" w:hAnsi="Times New Roman"/>
          <w:sz w:val="20"/>
          <w:szCs w:val="20"/>
        </w:rPr>
        <w:t>твенных условиях до</w:t>
      </w:r>
      <w:r w:rsidR="00D619EB" w:rsidRPr="001A02A6">
        <w:rPr>
          <w:rFonts w:ascii="Times New Roman" w:hAnsi="Times New Roman"/>
          <w:sz w:val="20"/>
          <w:szCs w:val="20"/>
        </w:rPr>
        <w:t>стиг</w:t>
      </w:r>
      <w:r w:rsidR="00D619EB" w:rsidRPr="001A02A6">
        <w:rPr>
          <w:rFonts w:ascii="Times New Roman" w:hAnsi="Times New Roman"/>
          <w:sz w:val="20"/>
          <w:szCs w:val="20"/>
        </w:rPr>
        <w:t>а</w:t>
      </w:r>
      <w:r w:rsidR="00D619EB" w:rsidRPr="001A02A6">
        <w:rPr>
          <w:rFonts w:ascii="Times New Roman" w:hAnsi="Times New Roman"/>
          <w:sz w:val="20"/>
          <w:szCs w:val="20"/>
        </w:rPr>
        <w:t>ет</w:t>
      </w:r>
      <w:r w:rsidRPr="001A02A6">
        <w:rPr>
          <w:rFonts w:ascii="Times New Roman" w:hAnsi="Times New Roman"/>
          <w:sz w:val="20"/>
          <w:szCs w:val="20"/>
        </w:rPr>
        <w:t xml:space="preserve"> 13,5 ц/га воздушно</w:t>
      </w:r>
      <w:r w:rsidR="00D619EB" w:rsidRPr="001A02A6">
        <w:rPr>
          <w:rFonts w:ascii="Times New Roman" w:hAnsi="Times New Roman"/>
          <w:sz w:val="20"/>
          <w:szCs w:val="20"/>
        </w:rPr>
        <w:t>-</w:t>
      </w:r>
      <w:r w:rsidRPr="001A02A6">
        <w:rPr>
          <w:rFonts w:ascii="Times New Roman" w:hAnsi="Times New Roman"/>
          <w:sz w:val="20"/>
          <w:szCs w:val="20"/>
        </w:rPr>
        <w:t>сухого сырья, в усло</w:t>
      </w:r>
      <w:r w:rsidR="00B0559D" w:rsidRPr="001A02A6">
        <w:rPr>
          <w:rFonts w:ascii="Times New Roman" w:hAnsi="Times New Roman"/>
          <w:sz w:val="20"/>
          <w:szCs w:val="20"/>
        </w:rPr>
        <w:t>виях культуры</w:t>
      </w:r>
      <w:r w:rsidRPr="001A02A6">
        <w:rPr>
          <w:rFonts w:ascii="Times New Roman" w:hAnsi="Times New Roman"/>
          <w:sz w:val="20"/>
          <w:szCs w:val="20"/>
        </w:rPr>
        <w:t xml:space="preserve"> </w:t>
      </w:r>
      <w:r w:rsidR="00D619EB" w:rsidRPr="001A02A6">
        <w:rPr>
          <w:rFonts w:ascii="Times New Roman" w:hAnsi="Times New Roman"/>
          <w:sz w:val="20"/>
          <w:szCs w:val="20"/>
        </w:rPr>
        <w:t xml:space="preserve">– </w:t>
      </w:r>
      <w:r w:rsidRPr="001A02A6">
        <w:rPr>
          <w:rFonts w:ascii="Times New Roman" w:hAnsi="Times New Roman"/>
          <w:sz w:val="20"/>
          <w:szCs w:val="20"/>
        </w:rPr>
        <w:t>20</w:t>
      </w:r>
      <w:r w:rsidR="00B0559D" w:rsidRPr="001A02A6">
        <w:rPr>
          <w:rFonts w:ascii="Times New Roman" w:hAnsi="Times New Roman"/>
          <w:sz w:val="20"/>
          <w:szCs w:val="20"/>
        </w:rPr>
        <w:t>–</w:t>
      </w:r>
      <w:r w:rsidRPr="001A02A6">
        <w:rPr>
          <w:rFonts w:ascii="Times New Roman" w:hAnsi="Times New Roman"/>
          <w:sz w:val="20"/>
          <w:szCs w:val="20"/>
        </w:rPr>
        <w:t xml:space="preserve">71 ц/га свежего сырья. </w:t>
      </w:r>
      <w:r w:rsidR="00C34624" w:rsidRPr="001A02A6">
        <w:rPr>
          <w:rFonts w:ascii="Times New Roman" w:hAnsi="Times New Roman"/>
          <w:sz w:val="20"/>
          <w:szCs w:val="20"/>
        </w:rPr>
        <w:t xml:space="preserve">      </w:t>
      </w:r>
      <w:r w:rsidR="000D2115" w:rsidRPr="001A02A6">
        <w:rPr>
          <w:rFonts w:ascii="Times New Roman" w:hAnsi="Times New Roman"/>
          <w:sz w:val="20"/>
          <w:szCs w:val="20"/>
        </w:rPr>
        <w:t xml:space="preserve"> </w:t>
      </w:r>
    </w:p>
    <w:p w:rsidR="000E10E4" w:rsidRPr="001A02A6" w:rsidRDefault="000E10E4" w:rsidP="00FA77B9">
      <w:pPr>
        <w:spacing w:after="0" w:line="240" w:lineRule="auto"/>
        <w:jc w:val="center"/>
        <w:rPr>
          <w:rFonts w:ascii="Times New Roman" w:hAnsi="Times New Roman"/>
          <w:b/>
          <w:i/>
          <w:sz w:val="20"/>
          <w:szCs w:val="20"/>
        </w:rPr>
      </w:pPr>
    </w:p>
    <w:p w:rsidR="002A0DC5" w:rsidRPr="001A02A6" w:rsidRDefault="002A0DC5"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Мята перечная</w:t>
      </w:r>
      <w:r w:rsidR="00A07673" w:rsidRPr="001A02A6">
        <w:rPr>
          <w:rFonts w:ascii="Times New Roman" w:hAnsi="Times New Roman"/>
          <w:b/>
          <w:i/>
          <w:sz w:val="20"/>
          <w:szCs w:val="20"/>
        </w:rPr>
        <w:t xml:space="preserve"> </w:t>
      </w:r>
      <w:r w:rsidR="00A07673" w:rsidRPr="001A02A6">
        <w:rPr>
          <w:rFonts w:ascii="Times New Roman" w:eastAsia="Times New Roman" w:hAnsi="Times New Roman"/>
          <w:b/>
          <w:i/>
          <w:sz w:val="20"/>
          <w:szCs w:val="20"/>
          <w:lang w:eastAsia="ru-RU"/>
        </w:rPr>
        <w:t>(Mentha piperita)</w:t>
      </w:r>
    </w:p>
    <w:p w:rsidR="00B0559D" w:rsidRDefault="00B0559D" w:rsidP="00FA77B9">
      <w:pPr>
        <w:spacing w:after="0" w:line="240" w:lineRule="auto"/>
        <w:jc w:val="center"/>
        <w:rPr>
          <w:rFonts w:ascii="Times New Roman" w:hAnsi="Times New Roman"/>
          <w:b/>
          <w:i/>
          <w:sz w:val="20"/>
          <w:szCs w:val="20"/>
        </w:rPr>
      </w:pPr>
    </w:p>
    <w:p w:rsidR="001D507F" w:rsidRPr="001A02A6" w:rsidRDefault="001D507F" w:rsidP="001D507F">
      <w:pPr>
        <w:spacing w:after="0" w:line="240" w:lineRule="auto"/>
        <w:ind w:firstLine="284"/>
        <w:jc w:val="both"/>
        <w:rPr>
          <w:rFonts w:ascii="Times New Roman" w:eastAsia="Lucida Sans Unicode" w:hAnsi="Times New Roman"/>
          <w:sz w:val="20"/>
          <w:szCs w:val="20"/>
        </w:rPr>
      </w:pPr>
      <w:r w:rsidRPr="001A02A6">
        <w:rPr>
          <w:rFonts w:ascii="Times New Roman" w:hAnsi="Times New Roman"/>
          <w:sz w:val="20"/>
          <w:szCs w:val="20"/>
        </w:rPr>
        <w:t>Мята перечная</w:t>
      </w:r>
      <w:r w:rsidRPr="001A02A6">
        <w:rPr>
          <w:rFonts w:ascii="Times New Roman" w:hAnsi="Times New Roman"/>
          <w:sz w:val="20"/>
          <w:szCs w:val="20"/>
          <w:lang w:eastAsia="ru-RU"/>
        </w:rPr>
        <w:t xml:space="preserve"> – </w:t>
      </w:r>
      <w:r w:rsidRPr="001A02A6">
        <w:rPr>
          <w:rFonts w:ascii="Times New Roman" w:eastAsia="Lucida Sans Unicode" w:hAnsi="Times New Roman"/>
          <w:sz w:val="20"/>
          <w:szCs w:val="20"/>
        </w:rPr>
        <w:t>многолетнее травянистое растение семейства Я</w:t>
      </w:r>
      <w:r w:rsidRPr="001A02A6">
        <w:rPr>
          <w:rFonts w:ascii="Times New Roman" w:eastAsia="Lucida Sans Unicode" w:hAnsi="Times New Roman"/>
          <w:sz w:val="20"/>
          <w:szCs w:val="20"/>
        </w:rPr>
        <w:t>с</w:t>
      </w:r>
      <w:r w:rsidRPr="001A02A6">
        <w:rPr>
          <w:rFonts w:ascii="Times New Roman" w:eastAsia="Lucida Sans Unicode" w:hAnsi="Times New Roman"/>
          <w:sz w:val="20"/>
          <w:szCs w:val="20"/>
        </w:rPr>
        <w:t>нотковые (</w:t>
      </w:r>
      <w:r w:rsidRPr="001A02A6">
        <w:rPr>
          <w:rFonts w:ascii="Times New Roman" w:eastAsia="Lucida Sans Unicode" w:hAnsi="Times New Roman"/>
          <w:sz w:val="20"/>
          <w:szCs w:val="20"/>
          <w:lang w:val="en-US"/>
        </w:rPr>
        <w:t>Lamiaceae</w:t>
      </w:r>
      <w:r w:rsidRPr="001A02A6">
        <w:rPr>
          <w:rFonts w:ascii="Times New Roman" w:eastAsia="Lucida Sans Unicode" w:hAnsi="Times New Roman"/>
          <w:sz w:val="20"/>
          <w:szCs w:val="20"/>
        </w:rPr>
        <w:t xml:space="preserve">) (рис. 19). </w:t>
      </w:r>
      <w:r w:rsidRPr="001A02A6">
        <w:rPr>
          <w:rFonts w:ascii="Times New Roman" w:hAnsi="Times New Roman"/>
          <w:sz w:val="20"/>
          <w:szCs w:val="20"/>
        </w:rPr>
        <w:t>Перечная мята в диком виде не прои</w:t>
      </w:r>
      <w:r w:rsidRPr="001A02A6">
        <w:rPr>
          <w:rFonts w:ascii="Times New Roman" w:hAnsi="Times New Roman"/>
          <w:sz w:val="20"/>
          <w:szCs w:val="20"/>
        </w:rPr>
        <w:t>з</w:t>
      </w:r>
      <w:r w:rsidRPr="001A02A6">
        <w:rPr>
          <w:rFonts w:ascii="Times New Roman" w:hAnsi="Times New Roman"/>
          <w:sz w:val="20"/>
          <w:szCs w:val="20"/>
        </w:rPr>
        <w:t>растает и представляет собой гибрид, выведенный в XVII веке в Ан</w:t>
      </w:r>
      <w:r w:rsidRPr="001A02A6">
        <w:rPr>
          <w:rFonts w:ascii="Times New Roman" w:hAnsi="Times New Roman"/>
          <w:sz w:val="20"/>
          <w:szCs w:val="20"/>
        </w:rPr>
        <w:t>г</w:t>
      </w:r>
      <w:r w:rsidRPr="001A02A6">
        <w:rPr>
          <w:rFonts w:ascii="Times New Roman" w:hAnsi="Times New Roman"/>
          <w:sz w:val="20"/>
          <w:szCs w:val="20"/>
        </w:rPr>
        <w:t>лии, вероятно, от скрещивания мяты водяной (</w:t>
      </w:r>
      <w:r w:rsidRPr="001A02A6">
        <w:rPr>
          <w:rFonts w:ascii="Times New Roman" w:hAnsi="Times New Roman"/>
          <w:i/>
          <w:sz w:val="20"/>
          <w:szCs w:val="20"/>
        </w:rPr>
        <w:t>Mentha aquatica</w:t>
      </w:r>
      <w:r w:rsidRPr="001A02A6">
        <w:rPr>
          <w:rFonts w:ascii="Times New Roman" w:hAnsi="Times New Roman"/>
          <w:sz w:val="20"/>
          <w:szCs w:val="20"/>
        </w:rPr>
        <w:t xml:space="preserve"> L.) с мятой колосковой (</w:t>
      </w:r>
      <w:r w:rsidRPr="001A02A6">
        <w:rPr>
          <w:rFonts w:ascii="Times New Roman" w:hAnsi="Times New Roman"/>
          <w:i/>
          <w:sz w:val="20"/>
          <w:szCs w:val="20"/>
        </w:rPr>
        <w:t>Mentha spicata</w:t>
      </w:r>
      <w:r w:rsidRPr="001A02A6">
        <w:rPr>
          <w:rFonts w:ascii="Times New Roman" w:hAnsi="Times New Roman"/>
          <w:sz w:val="20"/>
          <w:szCs w:val="20"/>
        </w:rPr>
        <w:t xml:space="preserve"> Huds.) или зеленой (</w:t>
      </w:r>
      <w:r w:rsidRPr="001A02A6">
        <w:rPr>
          <w:rFonts w:ascii="Times New Roman" w:hAnsi="Times New Roman"/>
          <w:i/>
          <w:sz w:val="20"/>
          <w:szCs w:val="20"/>
        </w:rPr>
        <w:t>Mentha viridis</w:t>
      </w:r>
      <w:r>
        <w:rPr>
          <w:rFonts w:ascii="Times New Roman" w:hAnsi="Times New Roman"/>
          <w:sz w:val="20"/>
          <w:szCs w:val="20"/>
        </w:rPr>
        <w:t> </w:t>
      </w:r>
      <w:r w:rsidRPr="001A02A6">
        <w:rPr>
          <w:rFonts w:ascii="Times New Roman" w:hAnsi="Times New Roman"/>
          <w:sz w:val="20"/>
          <w:szCs w:val="20"/>
        </w:rPr>
        <w:t xml:space="preserve">L.). </w:t>
      </w:r>
      <w:proofErr w:type="gramStart"/>
      <w:r w:rsidRPr="001A02A6">
        <w:rPr>
          <w:rFonts w:ascii="Times New Roman" w:eastAsia="Lucida Sans Unicode" w:hAnsi="Times New Roman"/>
          <w:sz w:val="20"/>
          <w:szCs w:val="20"/>
        </w:rPr>
        <w:t>Распространена</w:t>
      </w:r>
      <w:proofErr w:type="gramEnd"/>
      <w:r w:rsidRPr="001A02A6">
        <w:rPr>
          <w:rFonts w:ascii="Times New Roman" w:eastAsia="Lucida Sans Unicode" w:hAnsi="Times New Roman"/>
          <w:sz w:val="20"/>
          <w:szCs w:val="20"/>
        </w:rPr>
        <w:t xml:space="preserve"> в Западной Европе, Азии и США.</w:t>
      </w:r>
    </w:p>
    <w:p w:rsidR="001D507F" w:rsidRDefault="001D507F" w:rsidP="001D507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Ботаническая характеристика и биологические особенности.</w:t>
      </w:r>
      <w:r w:rsidRPr="001A02A6">
        <w:rPr>
          <w:rFonts w:ascii="Times New Roman" w:hAnsi="Times New Roman"/>
          <w:b/>
          <w:sz w:val="20"/>
          <w:szCs w:val="20"/>
        </w:rPr>
        <w:t xml:space="preserve"> </w:t>
      </w:r>
      <w:r w:rsidRPr="001A02A6">
        <w:rPr>
          <w:rFonts w:ascii="Times New Roman" w:hAnsi="Times New Roman"/>
          <w:sz w:val="20"/>
          <w:szCs w:val="20"/>
        </w:rPr>
        <w:t>Ра</w:t>
      </w:r>
      <w:r w:rsidRPr="001A02A6">
        <w:rPr>
          <w:rFonts w:ascii="Times New Roman" w:hAnsi="Times New Roman"/>
          <w:sz w:val="20"/>
          <w:szCs w:val="20"/>
        </w:rPr>
        <w:t>с</w:t>
      </w:r>
      <w:r w:rsidRPr="001A02A6">
        <w:rPr>
          <w:rFonts w:ascii="Times New Roman" w:hAnsi="Times New Roman"/>
          <w:sz w:val="20"/>
          <w:szCs w:val="20"/>
        </w:rPr>
        <w:t xml:space="preserve">тение высотой до </w:t>
      </w:r>
      <w:smartTag w:uri="urn:schemas-microsoft-com:office:smarttags" w:element="metricconverter">
        <w:smartTagPr>
          <w:attr w:name="ProductID" w:val="1 м"/>
        </w:smartTagPr>
        <w:r w:rsidRPr="001A02A6">
          <w:rPr>
            <w:rFonts w:ascii="Times New Roman" w:hAnsi="Times New Roman"/>
            <w:sz w:val="20"/>
            <w:szCs w:val="20"/>
          </w:rPr>
          <w:t>1 м</w:t>
        </w:r>
      </w:smartTag>
      <w:r w:rsidRPr="001A02A6">
        <w:rPr>
          <w:rFonts w:ascii="Times New Roman" w:hAnsi="Times New Roman"/>
          <w:sz w:val="20"/>
          <w:szCs w:val="20"/>
        </w:rPr>
        <w:t>. Корневище горизонтальное с многочисленными, расположенными близко к поверхности почвы, тонкими мочковатыми корнями, отходящими от узлов. Наряду с прямостоячими стеблями развиваются стелющиеся подземные или надземные плети.</w:t>
      </w:r>
    </w:p>
    <w:p w:rsidR="001D507F" w:rsidRPr="001A02A6" w:rsidRDefault="001D507F" w:rsidP="001D507F">
      <w:pPr>
        <w:spacing w:after="0" w:line="240" w:lineRule="auto"/>
        <w:ind w:firstLine="284"/>
        <w:jc w:val="both"/>
        <w:rPr>
          <w:rFonts w:ascii="Times New Roman" w:hAnsi="Times New Roman"/>
          <w:b/>
          <w:i/>
          <w:sz w:val="20"/>
          <w:szCs w:val="20"/>
        </w:rPr>
      </w:pPr>
      <w:r w:rsidRPr="001A02A6">
        <w:rPr>
          <w:rFonts w:ascii="Times New Roman" w:hAnsi="Times New Roman"/>
          <w:sz w:val="20"/>
          <w:szCs w:val="20"/>
        </w:rPr>
        <w:t>От основания они супротивно-ветвистые с приподнимающимися нижними ветвями, четырехгранные, голые или по ребрам прижат</w:t>
      </w:r>
      <w:proofErr w:type="gramStart"/>
      <w:r w:rsidRPr="001A02A6">
        <w:rPr>
          <w:rFonts w:ascii="Times New Roman" w:hAnsi="Times New Roman"/>
          <w:sz w:val="20"/>
          <w:szCs w:val="20"/>
        </w:rPr>
        <w:t>о-</w:t>
      </w:r>
      <w:proofErr w:type="gramEnd"/>
      <w:r w:rsidRPr="001A02A6">
        <w:rPr>
          <w:rFonts w:ascii="Times New Roman" w:hAnsi="Times New Roman"/>
          <w:sz w:val="20"/>
          <w:szCs w:val="20"/>
        </w:rPr>
        <w:br/>
        <w:t>волосистые, густооблиственные, темно-фиолетовые. Листья супроти</w:t>
      </w:r>
      <w:r w:rsidRPr="001A02A6">
        <w:rPr>
          <w:rFonts w:ascii="Times New Roman" w:hAnsi="Times New Roman"/>
          <w:sz w:val="20"/>
          <w:szCs w:val="20"/>
        </w:rPr>
        <w:t>в</w:t>
      </w:r>
      <w:r w:rsidRPr="001A02A6">
        <w:rPr>
          <w:rFonts w:ascii="Times New Roman" w:hAnsi="Times New Roman"/>
          <w:sz w:val="20"/>
          <w:szCs w:val="20"/>
        </w:rPr>
        <w:t>ные, черешковые, удлиненно-яйцевидные, заостренные, по краю ос</w:t>
      </w:r>
      <w:r w:rsidRPr="001A02A6">
        <w:rPr>
          <w:rFonts w:ascii="Times New Roman" w:hAnsi="Times New Roman"/>
          <w:sz w:val="20"/>
          <w:szCs w:val="20"/>
        </w:rPr>
        <w:t>т</w:t>
      </w:r>
      <w:r w:rsidRPr="001A02A6">
        <w:rPr>
          <w:rFonts w:ascii="Times New Roman" w:hAnsi="Times New Roman"/>
          <w:sz w:val="20"/>
          <w:szCs w:val="20"/>
        </w:rPr>
        <w:t xml:space="preserve">ропильчатые, сверху темно-зеленые, а снизу светло-зеленые. Соцветие колосовидное, состоит из ложных мутовок, в верхней части плотных, а </w:t>
      </w:r>
      <w:r w:rsidRPr="001A02A6">
        <w:rPr>
          <w:rFonts w:ascii="Times New Roman" w:hAnsi="Times New Roman"/>
          <w:sz w:val="20"/>
          <w:szCs w:val="20"/>
        </w:rPr>
        <w:lastRenderedPageBreak/>
        <w:t>внизу расставленных. Цветки мелкие, обоеполые или только пести</w:t>
      </w:r>
      <w:r w:rsidRPr="001A02A6">
        <w:rPr>
          <w:rFonts w:ascii="Times New Roman" w:hAnsi="Times New Roman"/>
          <w:sz w:val="20"/>
          <w:szCs w:val="20"/>
        </w:rPr>
        <w:t>ч</w:t>
      </w:r>
      <w:r w:rsidRPr="001A02A6">
        <w:rPr>
          <w:rFonts w:ascii="Times New Roman" w:hAnsi="Times New Roman"/>
          <w:sz w:val="20"/>
          <w:szCs w:val="20"/>
        </w:rPr>
        <w:t>ные, с щетинковидными реснитчатыми прицветниками. Венчик голый, с беловатой трубкой и розовым или сиреневым отгибом, воронкови</w:t>
      </w:r>
      <w:r w:rsidRPr="001A02A6">
        <w:rPr>
          <w:rFonts w:ascii="Times New Roman" w:hAnsi="Times New Roman"/>
          <w:sz w:val="20"/>
          <w:szCs w:val="20"/>
        </w:rPr>
        <w:t>д</w:t>
      </w:r>
      <w:r w:rsidRPr="001A02A6">
        <w:rPr>
          <w:rFonts w:ascii="Times New Roman" w:hAnsi="Times New Roman"/>
          <w:sz w:val="20"/>
          <w:szCs w:val="20"/>
        </w:rPr>
        <w:t xml:space="preserve">ный, четырехлопастный.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085"/>
        <w:gridCol w:w="3260"/>
      </w:tblGrid>
      <w:tr w:rsidR="00A07673" w:rsidRPr="001A02A6" w:rsidTr="002E0AFF">
        <w:tc>
          <w:tcPr>
            <w:tcW w:w="3085" w:type="dxa"/>
          </w:tcPr>
          <w:p w:rsidR="00A07673" w:rsidRPr="001A02A6" w:rsidRDefault="001D507F" w:rsidP="001D507F">
            <w:pPr>
              <w:spacing w:after="0" w:line="240" w:lineRule="auto"/>
              <w:ind w:left="-142" w:right="-128"/>
              <w:jc w:val="center"/>
              <w:rPr>
                <w:sz w:val="20"/>
                <w:szCs w:val="20"/>
              </w:rPr>
            </w:pPr>
            <w:r w:rsidRPr="001A02A6">
              <w:rPr>
                <w:noProof/>
                <w:sz w:val="20"/>
                <w:szCs w:val="20"/>
                <w:lang w:eastAsia="ru-RU"/>
              </w:rPr>
              <w:drawing>
                <wp:anchor distT="0" distB="0" distL="114300" distR="114300" simplePos="0" relativeHeight="251667456" behindDoc="1" locked="0" layoutInCell="1" allowOverlap="1">
                  <wp:simplePos x="0" y="0"/>
                  <wp:positionH relativeFrom="margin">
                    <wp:align>center</wp:align>
                  </wp:positionH>
                  <wp:positionV relativeFrom="margin">
                    <wp:posOffset>28575</wp:posOffset>
                  </wp:positionV>
                  <wp:extent cx="1966595" cy="3786505"/>
                  <wp:effectExtent l="0" t="0" r="0" b="0"/>
                  <wp:wrapSquare wrapText="bothSides"/>
                  <wp:docPr id="137" name="Рисунок 97" descr="mentha_piper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mentha_piperita"/>
                          <pic:cNvPicPr>
                            <a:picLocks noChangeAspect="1" noChangeArrowheads="1"/>
                          </pic:cNvPicPr>
                        </pic:nvPicPr>
                        <pic:blipFill>
                          <a:blip r:embed="rId34" cstate="print"/>
                          <a:srcRect l="5199" r="6834"/>
                          <a:stretch>
                            <a:fillRect/>
                          </a:stretch>
                        </pic:blipFill>
                        <pic:spPr bwMode="auto">
                          <a:xfrm>
                            <a:off x="0" y="0"/>
                            <a:ext cx="1967865" cy="3789004"/>
                          </a:xfrm>
                          <a:prstGeom prst="rect">
                            <a:avLst/>
                          </a:prstGeom>
                          <a:noFill/>
                          <a:ln w="9525">
                            <a:noFill/>
                            <a:miter lim="800000"/>
                            <a:headEnd/>
                            <a:tailEnd/>
                          </a:ln>
                        </pic:spPr>
                      </pic:pic>
                    </a:graphicData>
                  </a:graphic>
                </wp:anchor>
              </w:drawing>
            </w:r>
          </w:p>
        </w:tc>
        <w:tc>
          <w:tcPr>
            <w:tcW w:w="3260" w:type="dxa"/>
            <w:vMerge w:val="restart"/>
          </w:tcPr>
          <w:p w:rsidR="001D507F" w:rsidRDefault="001D507F" w:rsidP="001D507F">
            <w:pPr>
              <w:pStyle w:val="ae"/>
              <w:spacing w:before="0" w:beforeAutospacing="0" w:after="0" w:afterAutospacing="0"/>
              <w:ind w:firstLine="284"/>
              <w:jc w:val="both"/>
              <w:rPr>
                <w:sz w:val="20"/>
                <w:szCs w:val="20"/>
              </w:rPr>
            </w:pPr>
            <w:r w:rsidRPr="001A02A6">
              <w:rPr>
                <w:sz w:val="20"/>
                <w:szCs w:val="20"/>
              </w:rPr>
              <w:t>Плод – сборный из четырех орешков, образуется очень редко, так как цветки почти стерильны. Масса 1000 орешков около 0,06–</w:t>
            </w:r>
            <w:smartTag w:uri="urn:schemas-microsoft-com:office:smarttags" w:element="metricconverter">
              <w:smartTagPr>
                <w:attr w:name="ProductID" w:val="0,07 г"/>
              </w:smartTagPr>
              <w:r w:rsidRPr="001A02A6">
                <w:rPr>
                  <w:sz w:val="20"/>
                  <w:szCs w:val="20"/>
                </w:rPr>
                <w:t>0,07 г</w:t>
              </w:r>
            </w:smartTag>
            <w:r w:rsidRPr="001A02A6">
              <w:rPr>
                <w:sz w:val="20"/>
                <w:szCs w:val="20"/>
              </w:rPr>
              <w:t>. Семена формируются редко, всхожесть семян составляет 10–25 %.</w:t>
            </w:r>
          </w:p>
          <w:p w:rsidR="001D507F" w:rsidRPr="001A02A6" w:rsidRDefault="001D507F" w:rsidP="001D507F">
            <w:pPr>
              <w:pStyle w:val="ae"/>
              <w:spacing w:before="0" w:beforeAutospacing="0" w:after="0" w:afterAutospacing="0"/>
              <w:ind w:firstLine="284"/>
              <w:jc w:val="both"/>
              <w:rPr>
                <w:sz w:val="20"/>
                <w:szCs w:val="20"/>
              </w:rPr>
            </w:pPr>
            <w:r w:rsidRPr="001A02A6">
              <w:rPr>
                <w:sz w:val="20"/>
                <w:szCs w:val="20"/>
              </w:rPr>
              <w:t>Растение отличается медле</w:t>
            </w:r>
            <w:r w:rsidRPr="001A02A6">
              <w:rPr>
                <w:sz w:val="20"/>
                <w:szCs w:val="20"/>
              </w:rPr>
              <w:t>н</w:t>
            </w:r>
            <w:r w:rsidRPr="001A02A6">
              <w:rPr>
                <w:sz w:val="20"/>
                <w:szCs w:val="20"/>
              </w:rPr>
              <w:t>ным ростом на ранних стадиях развития. Весной отрастает очень рано, в апреле – мае. Цветет в и</w:t>
            </w:r>
            <w:r w:rsidRPr="001A02A6">
              <w:rPr>
                <w:sz w:val="20"/>
                <w:szCs w:val="20"/>
              </w:rPr>
              <w:t>ю</w:t>
            </w:r>
            <w:r w:rsidRPr="001A02A6">
              <w:rPr>
                <w:sz w:val="20"/>
                <w:szCs w:val="20"/>
              </w:rPr>
              <w:t>ле – августе. Максимальный пр</w:t>
            </w:r>
            <w:r w:rsidRPr="001A02A6">
              <w:rPr>
                <w:sz w:val="20"/>
                <w:szCs w:val="20"/>
              </w:rPr>
              <w:t>и</w:t>
            </w:r>
            <w:r w:rsidRPr="001A02A6">
              <w:rPr>
                <w:sz w:val="20"/>
                <w:szCs w:val="20"/>
              </w:rPr>
              <w:t>рост листовой массы наблюдается в период бутонизации – начала цветения. Продолжительность в</w:t>
            </w:r>
            <w:r w:rsidRPr="001A02A6">
              <w:rPr>
                <w:sz w:val="20"/>
                <w:szCs w:val="20"/>
              </w:rPr>
              <w:t>е</w:t>
            </w:r>
            <w:r w:rsidRPr="001A02A6">
              <w:rPr>
                <w:sz w:val="20"/>
                <w:szCs w:val="20"/>
              </w:rPr>
              <w:t>гетационного периода составляет 70–100 дней.</w:t>
            </w:r>
          </w:p>
          <w:p w:rsidR="00A07673" w:rsidRPr="001A02A6" w:rsidRDefault="001D507F" w:rsidP="001D507F">
            <w:pPr>
              <w:spacing w:after="0" w:line="240" w:lineRule="auto"/>
              <w:ind w:firstLine="284"/>
              <w:jc w:val="both"/>
              <w:rPr>
                <w:sz w:val="20"/>
                <w:szCs w:val="20"/>
              </w:rPr>
            </w:pPr>
            <w:r w:rsidRPr="001A02A6">
              <w:rPr>
                <w:sz w:val="20"/>
                <w:szCs w:val="20"/>
              </w:rPr>
              <w:t>Культура светолюбивая и вл</w:t>
            </w:r>
            <w:r w:rsidRPr="001A02A6">
              <w:rPr>
                <w:sz w:val="20"/>
                <w:szCs w:val="20"/>
              </w:rPr>
              <w:t>а</w:t>
            </w:r>
            <w:r w:rsidRPr="001A02A6">
              <w:rPr>
                <w:sz w:val="20"/>
                <w:szCs w:val="20"/>
              </w:rPr>
              <w:t>голюбивая, выдерживает кратк</w:t>
            </w:r>
            <w:r w:rsidRPr="001A02A6">
              <w:rPr>
                <w:sz w:val="20"/>
                <w:szCs w:val="20"/>
              </w:rPr>
              <w:t>о</w:t>
            </w:r>
            <w:r w:rsidRPr="001A02A6">
              <w:rPr>
                <w:sz w:val="20"/>
                <w:szCs w:val="20"/>
              </w:rPr>
              <w:t>временные засухи, но длительной засухи не переносит, поэтому лучше растет на низинных учас</w:t>
            </w:r>
            <w:r w:rsidRPr="001A02A6">
              <w:rPr>
                <w:sz w:val="20"/>
                <w:szCs w:val="20"/>
              </w:rPr>
              <w:t>т</w:t>
            </w:r>
            <w:r w:rsidRPr="001A02A6">
              <w:rPr>
                <w:sz w:val="20"/>
                <w:szCs w:val="20"/>
              </w:rPr>
              <w:t>ках. Оптимальная влажность по</w:t>
            </w:r>
            <w:r w:rsidRPr="001A02A6">
              <w:rPr>
                <w:sz w:val="20"/>
                <w:szCs w:val="20"/>
              </w:rPr>
              <w:t>ч</w:t>
            </w:r>
            <w:r w:rsidRPr="001A02A6">
              <w:rPr>
                <w:sz w:val="20"/>
                <w:szCs w:val="20"/>
              </w:rPr>
              <w:t xml:space="preserve">вы составляет 80–85 % </w:t>
            </w:r>
            <w:proofErr w:type="gramStart"/>
            <w:r w:rsidRPr="001A02A6">
              <w:rPr>
                <w:sz w:val="20"/>
                <w:szCs w:val="20"/>
              </w:rPr>
              <w:t>от</w:t>
            </w:r>
            <w:proofErr w:type="gramEnd"/>
            <w:r w:rsidRPr="001A02A6">
              <w:rPr>
                <w:sz w:val="20"/>
                <w:szCs w:val="20"/>
              </w:rPr>
              <w:t xml:space="preserve"> полевой влагоемкости. Может расти даже на участках с близким залеганием грунтовых вод. Для нее неприго</w:t>
            </w:r>
            <w:r w:rsidRPr="001A02A6">
              <w:rPr>
                <w:sz w:val="20"/>
                <w:szCs w:val="20"/>
              </w:rPr>
              <w:t>д</w:t>
            </w:r>
            <w:r w:rsidRPr="001A02A6">
              <w:rPr>
                <w:sz w:val="20"/>
                <w:szCs w:val="20"/>
              </w:rPr>
              <w:t xml:space="preserve">ны заболоченные почвы, склонные к заплыванию. </w:t>
            </w:r>
          </w:p>
        </w:tc>
      </w:tr>
      <w:tr w:rsidR="00A07673" w:rsidRPr="001A02A6" w:rsidTr="001D507F">
        <w:trPr>
          <w:trHeight w:val="440"/>
        </w:trPr>
        <w:tc>
          <w:tcPr>
            <w:tcW w:w="3085" w:type="dxa"/>
          </w:tcPr>
          <w:p w:rsidR="00A07673" w:rsidRPr="001A02A6" w:rsidRDefault="002E0AFF" w:rsidP="00FA77B9">
            <w:pPr>
              <w:spacing w:after="0" w:line="240" w:lineRule="auto"/>
              <w:jc w:val="center"/>
              <w:rPr>
                <w:sz w:val="16"/>
                <w:szCs w:val="20"/>
              </w:rPr>
            </w:pPr>
            <w:r w:rsidRPr="001A02A6">
              <w:rPr>
                <w:sz w:val="16"/>
                <w:szCs w:val="20"/>
              </w:rPr>
              <w:t>Рис.</w:t>
            </w:r>
            <w:r w:rsidR="00A07673" w:rsidRPr="001A02A6">
              <w:rPr>
                <w:sz w:val="16"/>
                <w:szCs w:val="20"/>
              </w:rPr>
              <w:t xml:space="preserve"> 1</w:t>
            </w:r>
            <w:r w:rsidR="001739A8" w:rsidRPr="001A02A6">
              <w:rPr>
                <w:sz w:val="16"/>
                <w:szCs w:val="20"/>
              </w:rPr>
              <w:t>9</w:t>
            </w:r>
            <w:r w:rsidRPr="001A02A6">
              <w:rPr>
                <w:sz w:val="16"/>
                <w:szCs w:val="20"/>
              </w:rPr>
              <w:t>.</w:t>
            </w:r>
            <w:r w:rsidR="00A07673" w:rsidRPr="001A02A6">
              <w:rPr>
                <w:sz w:val="16"/>
                <w:szCs w:val="20"/>
              </w:rPr>
              <w:t xml:space="preserve"> – Внешний вид растения </w:t>
            </w:r>
          </w:p>
          <w:p w:rsidR="00A07673" w:rsidRPr="001A02A6" w:rsidRDefault="001739A8" w:rsidP="00FA77B9">
            <w:pPr>
              <w:spacing w:after="0" w:line="240" w:lineRule="auto"/>
              <w:jc w:val="center"/>
              <w:rPr>
                <w:sz w:val="20"/>
                <w:szCs w:val="20"/>
              </w:rPr>
            </w:pPr>
            <w:r w:rsidRPr="001A02A6">
              <w:rPr>
                <w:sz w:val="16"/>
                <w:szCs w:val="20"/>
              </w:rPr>
              <w:t>мяты перечной</w:t>
            </w:r>
          </w:p>
        </w:tc>
        <w:tc>
          <w:tcPr>
            <w:tcW w:w="3260" w:type="dxa"/>
            <w:vMerge/>
          </w:tcPr>
          <w:p w:rsidR="00A07673" w:rsidRPr="001A02A6" w:rsidRDefault="00A07673" w:rsidP="00FA77B9">
            <w:pPr>
              <w:spacing w:after="0" w:line="240" w:lineRule="auto"/>
              <w:jc w:val="both"/>
              <w:rPr>
                <w:sz w:val="20"/>
                <w:szCs w:val="20"/>
              </w:rPr>
            </w:pPr>
          </w:p>
        </w:tc>
      </w:tr>
    </w:tbl>
    <w:p w:rsidR="003B7C30" w:rsidRPr="001A02A6" w:rsidRDefault="00BA6B6F" w:rsidP="002E0AFF">
      <w:pPr>
        <w:spacing w:after="0" w:line="240" w:lineRule="auto"/>
        <w:ind w:firstLine="284"/>
        <w:jc w:val="both"/>
        <w:rPr>
          <w:rFonts w:ascii="Times New Roman" w:hAnsi="Times New Roman"/>
          <w:sz w:val="20"/>
          <w:szCs w:val="20"/>
        </w:rPr>
      </w:pPr>
      <w:r w:rsidRPr="001A02A6">
        <w:rPr>
          <w:rFonts w:ascii="Times New Roman" w:hAnsi="Times New Roman"/>
          <w:sz w:val="20"/>
          <w:szCs w:val="20"/>
        </w:rPr>
        <w:t>Малотребовательна</w:t>
      </w:r>
      <w:r w:rsidR="00C34115" w:rsidRPr="001A02A6">
        <w:rPr>
          <w:rFonts w:ascii="Times New Roman" w:hAnsi="Times New Roman"/>
          <w:sz w:val="20"/>
          <w:szCs w:val="20"/>
        </w:rPr>
        <w:t>я</w:t>
      </w:r>
      <w:r w:rsidRPr="001A02A6">
        <w:rPr>
          <w:rFonts w:ascii="Times New Roman" w:hAnsi="Times New Roman"/>
          <w:sz w:val="20"/>
          <w:szCs w:val="20"/>
        </w:rPr>
        <w:t xml:space="preserve"> к теплу</w:t>
      </w:r>
      <w:r w:rsidR="00C34115" w:rsidRPr="001A02A6">
        <w:rPr>
          <w:rFonts w:ascii="Times New Roman" w:hAnsi="Times New Roman"/>
          <w:sz w:val="20"/>
          <w:szCs w:val="20"/>
        </w:rPr>
        <w:t xml:space="preserve"> культура</w:t>
      </w:r>
      <w:r w:rsidRPr="001A02A6">
        <w:rPr>
          <w:rFonts w:ascii="Times New Roman" w:hAnsi="Times New Roman"/>
          <w:sz w:val="20"/>
          <w:szCs w:val="20"/>
        </w:rPr>
        <w:t xml:space="preserve">, </w:t>
      </w:r>
      <w:r w:rsidR="003B7C30" w:rsidRPr="001A02A6">
        <w:rPr>
          <w:rFonts w:ascii="Times New Roman" w:hAnsi="Times New Roman"/>
          <w:sz w:val="20"/>
          <w:szCs w:val="20"/>
        </w:rPr>
        <w:t>хорошо перезимовывает в районах с от</w:t>
      </w:r>
      <w:r w:rsidRPr="001A02A6">
        <w:rPr>
          <w:rFonts w:ascii="Times New Roman" w:hAnsi="Times New Roman"/>
          <w:sz w:val="20"/>
          <w:szCs w:val="20"/>
        </w:rPr>
        <w:t>носительно мягкой снежной зимой</w:t>
      </w:r>
      <w:r w:rsidR="003B7C30" w:rsidRPr="001A02A6">
        <w:rPr>
          <w:rFonts w:ascii="Times New Roman" w:hAnsi="Times New Roman"/>
          <w:sz w:val="20"/>
          <w:szCs w:val="20"/>
        </w:rPr>
        <w:t>. Сравнительно зим</w:t>
      </w:r>
      <w:r w:rsidR="003B7C30" w:rsidRPr="001A02A6">
        <w:rPr>
          <w:rFonts w:ascii="Times New Roman" w:hAnsi="Times New Roman"/>
          <w:sz w:val="20"/>
          <w:szCs w:val="20"/>
        </w:rPr>
        <w:t>о</w:t>
      </w:r>
      <w:r w:rsidR="003B7C30" w:rsidRPr="001A02A6">
        <w:rPr>
          <w:rFonts w:ascii="Times New Roman" w:hAnsi="Times New Roman"/>
          <w:sz w:val="20"/>
          <w:szCs w:val="20"/>
        </w:rPr>
        <w:t>стойкое растение,</w:t>
      </w:r>
      <w:r w:rsidRPr="001A02A6">
        <w:rPr>
          <w:rFonts w:ascii="Times New Roman" w:hAnsi="Times New Roman"/>
          <w:sz w:val="20"/>
          <w:szCs w:val="20"/>
        </w:rPr>
        <w:t xml:space="preserve"> всходы переносят заморозки до –4</w:t>
      </w:r>
      <w:r w:rsidR="000A38B4" w:rsidRPr="001A02A6">
        <w:rPr>
          <w:rFonts w:ascii="Times New Roman" w:hAnsi="Times New Roman"/>
          <w:sz w:val="20"/>
          <w:szCs w:val="20"/>
        </w:rPr>
        <w:t>…</w:t>
      </w:r>
      <w:r w:rsidRPr="001A02A6">
        <w:rPr>
          <w:rFonts w:ascii="Times New Roman" w:hAnsi="Times New Roman"/>
          <w:sz w:val="20"/>
          <w:szCs w:val="20"/>
        </w:rPr>
        <w:t>–</w:t>
      </w:r>
      <w:r w:rsidR="00B85341" w:rsidRPr="001A02A6">
        <w:rPr>
          <w:rFonts w:ascii="Times New Roman" w:hAnsi="Times New Roman"/>
          <w:sz w:val="20"/>
          <w:szCs w:val="20"/>
        </w:rPr>
        <w:t>6</w:t>
      </w:r>
      <w:r w:rsidR="000A38B4" w:rsidRPr="001A02A6">
        <w:rPr>
          <w:rFonts w:ascii="Times New Roman" w:hAnsi="Times New Roman"/>
          <w:sz w:val="20"/>
          <w:szCs w:val="20"/>
        </w:rPr>
        <w:t> </w:t>
      </w:r>
      <w:r w:rsidR="000A38B4" w:rsidRPr="001A02A6">
        <w:rPr>
          <w:rFonts w:ascii="Times New Roman" w:hAnsi="Times New Roman"/>
          <w:sz w:val="20"/>
          <w:szCs w:val="20"/>
          <w:vertAlign w:val="superscript"/>
        </w:rPr>
        <w:t>о</w:t>
      </w:r>
      <w:r w:rsidR="003B7C30" w:rsidRPr="001A02A6">
        <w:rPr>
          <w:rFonts w:ascii="Times New Roman" w:hAnsi="Times New Roman"/>
          <w:sz w:val="20"/>
          <w:szCs w:val="20"/>
        </w:rPr>
        <w:t xml:space="preserve">С. Резкие колебания температуры в конце зимы и ранней весной очень опасны: под влиянием тепла корневища начинают прорастать и при возврате холодов гибнут. </w:t>
      </w:r>
      <w:r w:rsidRPr="001A02A6">
        <w:rPr>
          <w:rFonts w:ascii="Times New Roman" w:hAnsi="Times New Roman"/>
          <w:sz w:val="20"/>
          <w:szCs w:val="20"/>
        </w:rPr>
        <w:t>Более опасны для культуры</w:t>
      </w:r>
      <w:r w:rsidR="003B7C30" w:rsidRPr="001A02A6">
        <w:rPr>
          <w:rFonts w:ascii="Times New Roman" w:hAnsi="Times New Roman"/>
          <w:sz w:val="20"/>
          <w:szCs w:val="20"/>
        </w:rPr>
        <w:t xml:space="preserve"> не морозы, а зимние отт</w:t>
      </w:r>
      <w:r w:rsidR="003B7C30" w:rsidRPr="001A02A6">
        <w:rPr>
          <w:rFonts w:ascii="Times New Roman" w:hAnsi="Times New Roman"/>
          <w:sz w:val="20"/>
          <w:szCs w:val="20"/>
        </w:rPr>
        <w:t>е</w:t>
      </w:r>
      <w:r w:rsidR="003B7C30" w:rsidRPr="001A02A6">
        <w:rPr>
          <w:rFonts w:ascii="Times New Roman" w:hAnsi="Times New Roman"/>
          <w:sz w:val="20"/>
          <w:szCs w:val="20"/>
        </w:rPr>
        <w:lastRenderedPageBreak/>
        <w:t>пели, так как ее корневища практически не имеют периода покоя. М</w:t>
      </w:r>
      <w:r w:rsidR="003B7C30" w:rsidRPr="001A02A6">
        <w:rPr>
          <w:rFonts w:ascii="Times New Roman" w:hAnsi="Times New Roman"/>
          <w:sz w:val="20"/>
          <w:szCs w:val="20"/>
        </w:rPr>
        <w:t>о</w:t>
      </w:r>
      <w:r w:rsidR="003B7C30" w:rsidRPr="001A02A6">
        <w:rPr>
          <w:rFonts w:ascii="Times New Roman" w:hAnsi="Times New Roman"/>
          <w:sz w:val="20"/>
          <w:szCs w:val="20"/>
        </w:rPr>
        <w:t>лодые растения плохо переносят пон</w:t>
      </w:r>
      <w:r w:rsidRPr="001A02A6">
        <w:rPr>
          <w:rFonts w:ascii="Times New Roman" w:hAnsi="Times New Roman"/>
          <w:sz w:val="20"/>
          <w:szCs w:val="20"/>
        </w:rPr>
        <w:t>ижение температуры воздуха до 7–</w:t>
      </w:r>
      <w:r w:rsidR="003B7C30" w:rsidRPr="001A02A6">
        <w:rPr>
          <w:rFonts w:ascii="Times New Roman" w:hAnsi="Times New Roman"/>
          <w:sz w:val="20"/>
          <w:szCs w:val="20"/>
        </w:rPr>
        <w:t>8</w:t>
      </w:r>
      <w:r w:rsidR="000A38B4" w:rsidRPr="001A02A6">
        <w:rPr>
          <w:rFonts w:ascii="Times New Roman" w:hAnsi="Times New Roman"/>
          <w:sz w:val="20"/>
          <w:szCs w:val="20"/>
        </w:rPr>
        <w:t> </w:t>
      </w:r>
      <w:r w:rsidR="000A38B4" w:rsidRPr="001A02A6">
        <w:rPr>
          <w:rFonts w:ascii="Times New Roman" w:hAnsi="Times New Roman"/>
          <w:sz w:val="20"/>
          <w:szCs w:val="20"/>
          <w:vertAlign w:val="superscript"/>
        </w:rPr>
        <w:t>о</w:t>
      </w:r>
      <w:proofErr w:type="gramStart"/>
      <w:r w:rsidR="003B7C30" w:rsidRPr="001A02A6">
        <w:rPr>
          <w:rFonts w:ascii="Times New Roman" w:hAnsi="Times New Roman"/>
          <w:sz w:val="20"/>
          <w:szCs w:val="20"/>
          <w:lang w:val="en-US"/>
        </w:rPr>
        <w:t>C</w:t>
      </w:r>
      <w:proofErr w:type="gramEnd"/>
      <w:r w:rsidR="003B7C30" w:rsidRPr="001A02A6">
        <w:rPr>
          <w:rFonts w:ascii="Times New Roman" w:hAnsi="Times New Roman"/>
          <w:sz w:val="20"/>
          <w:szCs w:val="20"/>
        </w:rPr>
        <w:t>.</w:t>
      </w:r>
    </w:p>
    <w:p w:rsidR="003B7C30" w:rsidRPr="001A02A6" w:rsidRDefault="003B7C30" w:rsidP="002E0AFF">
      <w:pPr>
        <w:spacing w:after="0" w:line="240" w:lineRule="auto"/>
        <w:ind w:firstLine="284"/>
        <w:jc w:val="both"/>
        <w:rPr>
          <w:rFonts w:ascii="Times New Roman" w:hAnsi="Times New Roman"/>
          <w:sz w:val="20"/>
          <w:szCs w:val="20"/>
        </w:rPr>
      </w:pPr>
      <w:r w:rsidRPr="001A02A6">
        <w:rPr>
          <w:rFonts w:ascii="Times New Roman" w:hAnsi="Times New Roman"/>
          <w:sz w:val="20"/>
          <w:szCs w:val="20"/>
        </w:rPr>
        <w:t>Лучши</w:t>
      </w:r>
      <w:r w:rsidR="000A38B4" w:rsidRPr="001A02A6">
        <w:rPr>
          <w:rFonts w:ascii="Times New Roman" w:hAnsi="Times New Roman"/>
          <w:sz w:val="20"/>
          <w:szCs w:val="20"/>
        </w:rPr>
        <w:t>ми</w:t>
      </w:r>
      <w:r w:rsidRPr="001A02A6">
        <w:rPr>
          <w:rFonts w:ascii="Times New Roman" w:hAnsi="Times New Roman"/>
          <w:sz w:val="20"/>
          <w:szCs w:val="20"/>
        </w:rPr>
        <w:t xml:space="preserve"> почв</w:t>
      </w:r>
      <w:r w:rsidR="000A38B4" w:rsidRPr="001A02A6">
        <w:rPr>
          <w:rFonts w:ascii="Times New Roman" w:hAnsi="Times New Roman"/>
          <w:sz w:val="20"/>
          <w:szCs w:val="20"/>
        </w:rPr>
        <w:t>ами являются</w:t>
      </w:r>
      <w:r w:rsidR="00BA6B6F" w:rsidRPr="001A02A6">
        <w:rPr>
          <w:rFonts w:ascii="Times New Roman" w:hAnsi="Times New Roman"/>
          <w:sz w:val="20"/>
          <w:szCs w:val="20"/>
        </w:rPr>
        <w:t xml:space="preserve"> </w:t>
      </w:r>
      <w:r w:rsidRPr="001A02A6">
        <w:rPr>
          <w:rFonts w:ascii="Times New Roman" w:hAnsi="Times New Roman"/>
          <w:sz w:val="20"/>
          <w:szCs w:val="20"/>
        </w:rPr>
        <w:t>низинные супесчаные или легкие су</w:t>
      </w:r>
      <w:r w:rsidRPr="001A02A6">
        <w:rPr>
          <w:rFonts w:ascii="Times New Roman" w:hAnsi="Times New Roman"/>
          <w:sz w:val="20"/>
          <w:szCs w:val="20"/>
        </w:rPr>
        <w:t>г</w:t>
      </w:r>
      <w:r w:rsidRPr="001A02A6">
        <w:rPr>
          <w:rFonts w:ascii="Times New Roman" w:hAnsi="Times New Roman"/>
          <w:sz w:val="20"/>
          <w:szCs w:val="20"/>
        </w:rPr>
        <w:t>линистые</w:t>
      </w:r>
      <w:r w:rsidR="00BA6B6F" w:rsidRPr="001A02A6">
        <w:rPr>
          <w:rFonts w:ascii="Times New Roman" w:hAnsi="Times New Roman"/>
          <w:sz w:val="20"/>
          <w:szCs w:val="20"/>
        </w:rPr>
        <w:t xml:space="preserve"> с рН 5–7</w:t>
      </w:r>
      <w:r w:rsidR="00B85341" w:rsidRPr="001A02A6">
        <w:rPr>
          <w:rFonts w:ascii="Times New Roman" w:hAnsi="Times New Roman"/>
          <w:sz w:val="20"/>
          <w:szCs w:val="20"/>
        </w:rPr>
        <w:t>, а также</w:t>
      </w:r>
      <w:r w:rsidRPr="001A02A6">
        <w:rPr>
          <w:rFonts w:ascii="Times New Roman" w:hAnsi="Times New Roman"/>
          <w:sz w:val="20"/>
          <w:szCs w:val="20"/>
        </w:rPr>
        <w:t xml:space="preserve"> </w:t>
      </w:r>
      <w:r w:rsidR="00B85341" w:rsidRPr="001A02A6">
        <w:rPr>
          <w:rFonts w:ascii="Times New Roman" w:hAnsi="Times New Roman"/>
          <w:sz w:val="20"/>
          <w:szCs w:val="20"/>
        </w:rPr>
        <w:t>окультуренные тор</w:t>
      </w:r>
      <w:r w:rsidR="00B85341" w:rsidRPr="001A02A6">
        <w:rPr>
          <w:rFonts w:ascii="Times New Roman" w:hAnsi="Times New Roman"/>
          <w:sz w:val="20"/>
          <w:szCs w:val="20"/>
        </w:rPr>
        <w:softHyphen/>
        <w:t>фяные</w:t>
      </w:r>
      <w:r w:rsidRPr="001A02A6">
        <w:rPr>
          <w:rFonts w:ascii="Times New Roman" w:hAnsi="Times New Roman"/>
          <w:sz w:val="20"/>
          <w:szCs w:val="20"/>
        </w:rPr>
        <w:t>. Не подхо</w:t>
      </w:r>
      <w:r w:rsidR="00BA6B6F" w:rsidRPr="001A02A6">
        <w:rPr>
          <w:rFonts w:ascii="Times New Roman" w:hAnsi="Times New Roman"/>
          <w:sz w:val="20"/>
          <w:szCs w:val="20"/>
        </w:rPr>
        <w:t xml:space="preserve">дят </w:t>
      </w:r>
      <w:r w:rsidRPr="001A02A6">
        <w:rPr>
          <w:rFonts w:ascii="Times New Roman" w:hAnsi="Times New Roman"/>
          <w:sz w:val="20"/>
          <w:szCs w:val="20"/>
        </w:rPr>
        <w:t>тяжелые, солонцеватые, песчаные и кислые болотные почвы.</w:t>
      </w:r>
      <w:r w:rsidR="00BA6B6F" w:rsidRPr="001A02A6">
        <w:rPr>
          <w:rFonts w:ascii="Times New Roman" w:hAnsi="Times New Roman"/>
          <w:sz w:val="20"/>
          <w:szCs w:val="20"/>
        </w:rPr>
        <w:t xml:space="preserve"> На одном месте культуру</w:t>
      </w:r>
      <w:r w:rsidRPr="001A02A6">
        <w:rPr>
          <w:rFonts w:ascii="Times New Roman" w:hAnsi="Times New Roman"/>
          <w:sz w:val="20"/>
          <w:szCs w:val="20"/>
        </w:rPr>
        <w:t xml:space="preserve"> в</w:t>
      </w:r>
      <w:r w:rsidR="00BA6B6F" w:rsidRPr="001A02A6">
        <w:rPr>
          <w:rFonts w:ascii="Times New Roman" w:hAnsi="Times New Roman"/>
          <w:sz w:val="20"/>
          <w:szCs w:val="20"/>
        </w:rPr>
        <w:t>озделывают</w:t>
      </w:r>
      <w:r w:rsidRPr="001A02A6">
        <w:rPr>
          <w:rFonts w:ascii="Times New Roman" w:hAnsi="Times New Roman"/>
          <w:sz w:val="20"/>
          <w:szCs w:val="20"/>
        </w:rPr>
        <w:t xml:space="preserve"> 3</w:t>
      </w:r>
      <w:r w:rsidR="00BA6B6F" w:rsidRPr="001A02A6">
        <w:rPr>
          <w:rFonts w:ascii="Times New Roman" w:hAnsi="Times New Roman"/>
          <w:sz w:val="20"/>
          <w:szCs w:val="20"/>
        </w:rPr>
        <w:t>–</w:t>
      </w:r>
      <w:r w:rsidRPr="001A02A6">
        <w:rPr>
          <w:rFonts w:ascii="Times New Roman" w:hAnsi="Times New Roman"/>
          <w:sz w:val="20"/>
          <w:szCs w:val="20"/>
        </w:rPr>
        <w:t>5 лет.</w:t>
      </w:r>
    </w:p>
    <w:p w:rsidR="003B7C30" w:rsidRPr="001A02A6" w:rsidRDefault="003B7C30" w:rsidP="002E0AFF">
      <w:pPr>
        <w:spacing w:after="0" w:line="240" w:lineRule="auto"/>
        <w:ind w:firstLine="284"/>
        <w:jc w:val="both"/>
        <w:rPr>
          <w:rFonts w:ascii="Times New Roman" w:hAnsi="Times New Roman"/>
          <w:color w:val="000000"/>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w:t>
      </w:r>
      <w:r w:rsidR="00721092" w:rsidRPr="001A02A6">
        <w:rPr>
          <w:rFonts w:ascii="Times New Roman" w:hAnsi="Times New Roman"/>
          <w:sz w:val="20"/>
          <w:szCs w:val="20"/>
        </w:rPr>
        <w:t>Л</w:t>
      </w:r>
      <w:r w:rsidRPr="001A02A6">
        <w:rPr>
          <w:rFonts w:ascii="Times New Roman" w:hAnsi="Times New Roman"/>
          <w:sz w:val="20"/>
          <w:szCs w:val="20"/>
        </w:rPr>
        <w:t>истья.</w:t>
      </w:r>
    </w:p>
    <w:p w:rsidR="003B7C30" w:rsidRPr="001A02A6" w:rsidRDefault="003B7C30" w:rsidP="002E0AFF">
      <w:pPr>
        <w:pStyle w:val="ae"/>
        <w:spacing w:before="0" w:beforeAutospacing="0" w:after="0" w:afterAutospacing="0"/>
        <w:ind w:firstLine="284"/>
        <w:jc w:val="both"/>
        <w:rPr>
          <w:color w:val="000000"/>
          <w:sz w:val="20"/>
          <w:szCs w:val="20"/>
        </w:rPr>
      </w:pPr>
      <w:r w:rsidRPr="001A02A6">
        <w:rPr>
          <w:i/>
          <w:sz w:val="20"/>
          <w:szCs w:val="20"/>
        </w:rPr>
        <w:t>Способ размножения.</w:t>
      </w:r>
      <w:r w:rsidR="00BA6B6F" w:rsidRPr="001A02A6">
        <w:rPr>
          <w:sz w:val="20"/>
          <w:szCs w:val="20"/>
        </w:rPr>
        <w:t xml:space="preserve"> </w:t>
      </w:r>
      <w:r w:rsidR="007E4A2B" w:rsidRPr="001A02A6">
        <w:rPr>
          <w:sz w:val="20"/>
          <w:szCs w:val="20"/>
        </w:rPr>
        <w:t xml:space="preserve">Как все гибриды, </w:t>
      </w:r>
      <w:r w:rsidR="00BA6B6F" w:rsidRPr="001A02A6">
        <w:rPr>
          <w:sz w:val="20"/>
          <w:szCs w:val="20"/>
        </w:rPr>
        <w:t>культуру</w:t>
      </w:r>
      <w:r w:rsidR="007E4A2B" w:rsidRPr="001A02A6">
        <w:rPr>
          <w:sz w:val="20"/>
          <w:szCs w:val="20"/>
        </w:rPr>
        <w:t xml:space="preserve"> размножа</w:t>
      </w:r>
      <w:r w:rsidR="00BA6B6F" w:rsidRPr="001A02A6">
        <w:rPr>
          <w:sz w:val="20"/>
          <w:szCs w:val="20"/>
        </w:rPr>
        <w:t>ют</w:t>
      </w:r>
      <w:r w:rsidR="007E4A2B" w:rsidRPr="001A02A6">
        <w:rPr>
          <w:sz w:val="20"/>
          <w:szCs w:val="20"/>
        </w:rPr>
        <w:t xml:space="preserve"> в</w:t>
      </w:r>
      <w:r w:rsidR="007E4A2B" w:rsidRPr="001A02A6">
        <w:rPr>
          <w:sz w:val="20"/>
          <w:szCs w:val="20"/>
        </w:rPr>
        <w:t>е</w:t>
      </w:r>
      <w:r w:rsidR="007E4A2B" w:rsidRPr="001A02A6">
        <w:rPr>
          <w:sz w:val="20"/>
          <w:szCs w:val="20"/>
        </w:rPr>
        <w:t xml:space="preserve">гетативно </w:t>
      </w:r>
      <w:r w:rsidR="000322BA" w:rsidRPr="001A02A6">
        <w:rPr>
          <w:sz w:val="20"/>
          <w:szCs w:val="20"/>
        </w:rPr>
        <w:t xml:space="preserve">отрезками корневищ и молодыми </w:t>
      </w:r>
      <w:r w:rsidR="00BA6B6F" w:rsidRPr="001A02A6">
        <w:rPr>
          <w:sz w:val="20"/>
          <w:szCs w:val="20"/>
        </w:rPr>
        <w:t xml:space="preserve">стелющимися </w:t>
      </w:r>
      <w:r w:rsidR="000322BA" w:rsidRPr="001A02A6">
        <w:rPr>
          <w:sz w:val="20"/>
          <w:szCs w:val="20"/>
        </w:rPr>
        <w:t xml:space="preserve">побегами от перезимовавших в почве </w:t>
      </w:r>
      <w:r w:rsidR="00BA6B6F" w:rsidRPr="001A02A6">
        <w:rPr>
          <w:sz w:val="20"/>
          <w:szCs w:val="20"/>
        </w:rPr>
        <w:t xml:space="preserve">плетей и </w:t>
      </w:r>
      <w:r w:rsidR="000322BA" w:rsidRPr="001A02A6">
        <w:rPr>
          <w:sz w:val="20"/>
          <w:szCs w:val="20"/>
        </w:rPr>
        <w:t>корневищ</w:t>
      </w:r>
      <w:r w:rsidR="00BA6B6F" w:rsidRPr="001A02A6">
        <w:rPr>
          <w:sz w:val="20"/>
          <w:szCs w:val="20"/>
        </w:rPr>
        <w:t xml:space="preserve"> (рассадой)</w:t>
      </w:r>
      <w:r w:rsidR="000322BA" w:rsidRPr="001A02A6">
        <w:rPr>
          <w:sz w:val="20"/>
          <w:szCs w:val="20"/>
        </w:rPr>
        <w:t xml:space="preserve">. </w:t>
      </w:r>
      <w:r w:rsidRPr="001A02A6">
        <w:rPr>
          <w:sz w:val="20"/>
          <w:szCs w:val="20"/>
        </w:rPr>
        <w:t>Предпоч</w:t>
      </w:r>
      <w:r w:rsidR="00BA6B6F" w:rsidRPr="001A02A6">
        <w:rPr>
          <w:sz w:val="20"/>
          <w:szCs w:val="20"/>
        </w:rPr>
        <w:t>т</w:t>
      </w:r>
      <w:r w:rsidR="00BA6B6F" w:rsidRPr="001A02A6">
        <w:rPr>
          <w:sz w:val="20"/>
          <w:szCs w:val="20"/>
        </w:rPr>
        <w:t>и</w:t>
      </w:r>
      <w:r w:rsidR="00BA6B6F" w:rsidRPr="001A02A6">
        <w:rPr>
          <w:sz w:val="20"/>
          <w:szCs w:val="20"/>
        </w:rPr>
        <w:t>тельно</w:t>
      </w:r>
      <w:r w:rsidRPr="001A02A6">
        <w:rPr>
          <w:sz w:val="20"/>
          <w:szCs w:val="20"/>
        </w:rPr>
        <w:t xml:space="preserve"> использовать для посадки корневища и их отрезки (с </w:t>
      </w:r>
      <w:r w:rsidR="000A38B4" w:rsidRPr="001A02A6">
        <w:rPr>
          <w:sz w:val="20"/>
          <w:szCs w:val="20"/>
        </w:rPr>
        <w:t>тремя-четырьмя</w:t>
      </w:r>
      <w:r w:rsidRPr="001A02A6">
        <w:rPr>
          <w:sz w:val="20"/>
          <w:szCs w:val="20"/>
        </w:rPr>
        <w:t xml:space="preserve"> узлами), чем плети и их отрезки, так как плети имеют коро</w:t>
      </w:r>
      <w:r w:rsidRPr="001A02A6">
        <w:rPr>
          <w:sz w:val="20"/>
          <w:szCs w:val="20"/>
        </w:rPr>
        <w:t>т</w:t>
      </w:r>
      <w:r w:rsidRPr="001A02A6">
        <w:rPr>
          <w:sz w:val="20"/>
          <w:szCs w:val="20"/>
        </w:rPr>
        <w:t>кий период покоя (ок</w:t>
      </w:r>
      <w:r w:rsidR="00BA6B6F" w:rsidRPr="001A02A6">
        <w:rPr>
          <w:sz w:val="20"/>
          <w:szCs w:val="20"/>
        </w:rPr>
        <w:t>тябрь –</w:t>
      </w:r>
      <w:r w:rsidRPr="001A02A6">
        <w:rPr>
          <w:sz w:val="20"/>
          <w:szCs w:val="20"/>
        </w:rPr>
        <w:t xml:space="preserve"> ноябрь) или совсем лишены его.</w:t>
      </w:r>
    </w:p>
    <w:p w:rsidR="003B7C30" w:rsidRPr="001A02A6" w:rsidRDefault="003B7C30" w:rsidP="002E0AF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Pr="001A02A6">
        <w:rPr>
          <w:rFonts w:ascii="Times New Roman" w:hAnsi="Times New Roman"/>
          <w:sz w:val="20"/>
          <w:szCs w:val="20"/>
        </w:rPr>
        <w:t xml:space="preserve"> </w:t>
      </w:r>
      <w:proofErr w:type="gramStart"/>
      <w:r w:rsidR="00BA6B6F" w:rsidRPr="001A02A6">
        <w:rPr>
          <w:rFonts w:ascii="Times New Roman" w:eastAsia="Times New Roman" w:hAnsi="Times New Roman"/>
          <w:sz w:val="20"/>
          <w:szCs w:val="20"/>
          <w:lang w:eastAsia="ru-RU"/>
        </w:rPr>
        <w:t>В су</w:t>
      </w:r>
      <w:r w:rsidR="00B85341" w:rsidRPr="001A02A6">
        <w:rPr>
          <w:rFonts w:ascii="Times New Roman" w:eastAsia="Times New Roman" w:hAnsi="Times New Roman"/>
          <w:sz w:val="20"/>
          <w:szCs w:val="20"/>
          <w:lang w:eastAsia="ru-RU"/>
        </w:rPr>
        <w:t>хих листьях допускается влаги не б</w:t>
      </w:r>
      <w:r w:rsidR="00B85341" w:rsidRPr="001A02A6">
        <w:rPr>
          <w:rFonts w:ascii="Times New Roman" w:eastAsia="Times New Roman" w:hAnsi="Times New Roman"/>
          <w:sz w:val="20"/>
          <w:szCs w:val="20"/>
          <w:lang w:eastAsia="ru-RU"/>
        </w:rPr>
        <w:t>о</w:t>
      </w:r>
      <w:r w:rsidR="00B85341" w:rsidRPr="001A02A6">
        <w:rPr>
          <w:rFonts w:ascii="Times New Roman" w:eastAsia="Times New Roman" w:hAnsi="Times New Roman"/>
          <w:sz w:val="20"/>
          <w:szCs w:val="20"/>
          <w:lang w:eastAsia="ru-RU"/>
        </w:rPr>
        <w:t>лее 14</w:t>
      </w:r>
      <w:r w:rsidR="000A38B4" w:rsidRPr="001A02A6">
        <w:rPr>
          <w:rFonts w:ascii="Times New Roman" w:eastAsia="Times New Roman" w:hAnsi="Times New Roman"/>
          <w:sz w:val="20"/>
          <w:szCs w:val="20"/>
          <w:lang w:eastAsia="ru-RU"/>
        </w:rPr>
        <w:t> </w:t>
      </w:r>
      <w:r w:rsidR="00B85341" w:rsidRPr="001A02A6">
        <w:rPr>
          <w:rFonts w:ascii="Times New Roman" w:eastAsia="Times New Roman" w:hAnsi="Times New Roman"/>
          <w:sz w:val="20"/>
          <w:szCs w:val="20"/>
          <w:lang w:eastAsia="ru-RU"/>
        </w:rPr>
        <w:t xml:space="preserve">%, золы общей </w:t>
      </w:r>
      <w:r w:rsidR="000A38B4" w:rsidRPr="001A02A6">
        <w:rPr>
          <w:rFonts w:ascii="Times New Roman" w:hAnsi="Times New Roman"/>
          <w:sz w:val="20"/>
          <w:szCs w:val="20"/>
        </w:rPr>
        <w:t xml:space="preserve">– </w:t>
      </w:r>
      <w:r w:rsidR="00B85341" w:rsidRPr="001A02A6">
        <w:rPr>
          <w:rFonts w:ascii="Times New Roman" w:eastAsia="Times New Roman" w:hAnsi="Times New Roman"/>
          <w:sz w:val="20"/>
          <w:szCs w:val="20"/>
          <w:lang w:eastAsia="ru-RU"/>
        </w:rPr>
        <w:t>не более</w:t>
      </w:r>
      <w:r w:rsidRPr="001A02A6">
        <w:rPr>
          <w:rFonts w:ascii="Times New Roman" w:eastAsia="Times New Roman" w:hAnsi="Times New Roman"/>
          <w:sz w:val="20"/>
          <w:szCs w:val="20"/>
          <w:lang w:eastAsia="ru-RU"/>
        </w:rPr>
        <w:t xml:space="preserve"> 12</w:t>
      </w:r>
      <w:r w:rsidR="000A38B4" w:rsidRPr="001A02A6">
        <w:rPr>
          <w:rFonts w:ascii="Times New Roman" w:eastAsia="Times New Roman" w:hAnsi="Times New Roman"/>
          <w:sz w:val="20"/>
          <w:szCs w:val="20"/>
          <w:lang w:eastAsia="ru-RU"/>
        </w:rPr>
        <w:t> </w:t>
      </w:r>
      <w:r w:rsidR="00B85341" w:rsidRPr="001A02A6">
        <w:rPr>
          <w:rFonts w:ascii="Times New Roman" w:eastAsia="Times New Roman" w:hAnsi="Times New Roman"/>
          <w:sz w:val="20"/>
          <w:szCs w:val="20"/>
          <w:lang w:eastAsia="ru-RU"/>
        </w:rPr>
        <w:t>%,</w:t>
      </w:r>
      <w:r w:rsidR="00BA6B6F" w:rsidRPr="001A02A6">
        <w:rPr>
          <w:rFonts w:ascii="Times New Roman" w:eastAsia="Times New Roman" w:hAnsi="Times New Roman"/>
          <w:sz w:val="20"/>
          <w:szCs w:val="20"/>
          <w:lang w:eastAsia="ru-RU"/>
        </w:rPr>
        <w:t xml:space="preserve"> поче</w:t>
      </w:r>
      <w:r w:rsidR="00B85341" w:rsidRPr="001A02A6">
        <w:rPr>
          <w:rFonts w:ascii="Times New Roman" w:eastAsia="Times New Roman" w:hAnsi="Times New Roman"/>
          <w:sz w:val="20"/>
          <w:szCs w:val="20"/>
          <w:lang w:eastAsia="ru-RU"/>
        </w:rPr>
        <w:t xml:space="preserve">рневших листьев </w:t>
      </w:r>
      <w:r w:rsidR="000A38B4" w:rsidRPr="001A02A6">
        <w:rPr>
          <w:rFonts w:ascii="Times New Roman" w:hAnsi="Times New Roman"/>
          <w:sz w:val="20"/>
          <w:szCs w:val="20"/>
        </w:rPr>
        <w:t xml:space="preserve">– </w:t>
      </w:r>
      <w:r w:rsidR="00B85341" w:rsidRPr="001A02A6">
        <w:rPr>
          <w:rFonts w:ascii="Times New Roman" w:eastAsia="Times New Roman" w:hAnsi="Times New Roman"/>
          <w:sz w:val="20"/>
          <w:szCs w:val="20"/>
          <w:lang w:eastAsia="ru-RU"/>
        </w:rPr>
        <w:t>не б</w:t>
      </w:r>
      <w:r w:rsidR="00B85341" w:rsidRPr="001A02A6">
        <w:rPr>
          <w:rFonts w:ascii="Times New Roman" w:eastAsia="Times New Roman" w:hAnsi="Times New Roman"/>
          <w:sz w:val="20"/>
          <w:szCs w:val="20"/>
          <w:lang w:eastAsia="ru-RU"/>
        </w:rPr>
        <w:t>о</w:t>
      </w:r>
      <w:r w:rsidR="00B85341" w:rsidRPr="001A02A6">
        <w:rPr>
          <w:rFonts w:ascii="Times New Roman" w:eastAsia="Times New Roman" w:hAnsi="Times New Roman"/>
          <w:sz w:val="20"/>
          <w:szCs w:val="20"/>
          <w:lang w:eastAsia="ru-RU"/>
        </w:rPr>
        <w:t xml:space="preserve">лее </w:t>
      </w:r>
      <w:r w:rsidRPr="001A02A6">
        <w:rPr>
          <w:rFonts w:ascii="Times New Roman" w:eastAsia="Times New Roman" w:hAnsi="Times New Roman"/>
          <w:sz w:val="20"/>
          <w:szCs w:val="20"/>
          <w:lang w:eastAsia="ru-RU"/>
        </w:rPr>
        <w:t>5</w:t>
      </w:r>
      <w:r w:rsidR="000A38B4" w:rsidRPr="001A02A6">
        <w:rPr>
          <w:rFonts w:ascii="Times New Roman" w:eastAsia="Times New Roman" w:hAnsi="Times New Roman"/>
          <w:sz w:val="20"/>
          <w:szCs w:val="20"/>
          <w:lang w:eastAsia="ru-RU"/>
        </w:rPr>
        <w:t> </w:t>
      </w:r>
      <w:r w:rsidR="00BA6B6F" w:rsidRPr="001A02A6">
        <w:rPr>
          <w:rFonts w:ascii="Times New Roman" w:eastAsia="Times New Roman" w:hAnsi="Times New Roman"/>
          <w:sz w:val="20"/>
          <w:szCs w:val="20"/>
          <w:lang w:eastAsia="ru-RU"/>
        </w:rPr>
        <w:t>%</w:t>
      </w:r>
      <w:r w:rsidR="00B85341"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 xml:space="preserve"> примесей стеб</w:t>
      </w:r>
      <w:r w:rsidR="00B85341" w:rsidRPr="001A02A6">
        <w:rPr>
          <w:rFonts w:ascii="Times New Roman" w:eastAsia="Times New Roman" w:hAnsi="Times New Roman"/>
          <w:sz w:val="20"/>
          <w:szCs w:val="20"/>
          <w:lang w:eastAsia="ru-RU"/>
        </w:rPr>
        <w:t xml:space="preserve">лей и соцветий </w:t>
      </w:r>
      <w:r w:rsidR="000A38B4" w:rsidRPr="001A02A6">
        <w:rPr>
          <w:rFonts w:ascii="Times New Roman" w:hAnsi="Times New Roman"/>
          <w:sz w:val="20"/>
          <w:szCs w:val="20"/>
        </w:rPr>
        <w:t xml:space="preserve">– </w:t>
      </w:r>
      <w:r w:rsidR="00B85341" w:rsidRPr="001A02A6">
        <w:rPr>
          <w:rFonts w:ascii="Times New Roman" w:eastAsia="Times New Roman" w:hAnsi="Times New Roman"/>
          <w:sz w:val="20"/>
          <w:szCs w:val="20"/>
          <w:lang w:eastAsia="ru-RU"/>
        </w:rPr>
        <w:t>не более</w:t>
      </w:r>
      <w:r w:rsidRPr="001A02A6">
        <w:rPr>
          <w:rFonts w:ascii="Times New Roman" w:eastAsia="Times New Roman" w:hAnsi="Times New Roman"/>
          <w:sz w:val="20"/>
          <w:szCs w:val="20"/>
          <w:lang w:eastAsia="ru-RU"/>
        </w:rPr>
        <w:t xml:space="preserve"> 5</w:t>
      </w:r>
      <w:r w:rsidR="000A38B4" w:rsidRPr="001A02A6">
        <w:rPr>
          <w:rFonts w:ascii="Times New Roman" w:eastAsia="Times New Roman" w:hAnsi="Times New Roman"/>
          <w:sz w:val="20"/>
          <w:szCs w:val="20"/>
          <w:lang w:eastAsia="ru-RU"/>
        </w:rPr>
        <w:t> </w:t>
      </w:r>
      <w:r w:rsidR="00BA6B6F" w:rsidRPr="001A02A6">
        <w:rPr>
          <w:rFonts w:ascii="Times New Roman" w:eastAsia="Times New Roman" w:hAnsi="Times New Roman"/>
          <w:sz w:val="20"/>
          <w:szCs w:val="20"/>
          <w:lang w:eastAsia="ru-RU"/>
        </w:rPr>
        <w:t>%</w:t>
      </w:r>
      <w:r w:rsidR="00B85341"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 xml:space="preserve"> примесей орг</w:t>
      </w:r>
      <w:r w:rsidRPr="001A02A6">
        <w:rPr>
          <w:rFonts w:ascii="Times New Roman" w:eastAsia="Times New Roman" w:hAnsi="Times New Roman"/>
          <w:sz w:val="20"/>
          <w:szCs w:val="20"/>
          <w:lang w:eastAsia="ru-RU"/>
        </w:rPr>
        <w:t>а</w:t>
      </w:r>
      <w:r w:rsidRPr="001A02A6">
        <w:rPr>
          <w:rFonts w:ascii="Times New Roman" w:eastAsia="Times New Roman" w:hAnsi="Times New Roman"/>
          <w:sz w:val="20"/>
          <w:szCs w:val="20"/>
          <w:lang w:eastAsia="ru-RU"/>
        </w:rPr>
        <w:t>нических и минераль</w:t>
      </w:r>
      <w:r w:rsidR="00B85341" w:rsidRPr="001A02A6">
        <w:rPr>
          <w:rFonts w:ascii="Times New Roman" w:eastAsia="Times New Roman" w:hAnsi="Times New Roman"/>
          <w:sz w:val="20"/>
          <w:szCs w:val="20"/>
          <w:lang w:eastAsia="ru-RU"/>
        </w:rPr>
        <w:t xml:space="preserve">ных </w:t>
      </w:r>
      <w:r w:rsidR="000A38B4" w:rsidRPr="001A02A6">
        <w:rPr>
          <w:rFonts w:ascii="Times New Roman" w:hAnsi="Times New Roman"/>
          <w:sz w:val="20"/>
          <w:szCs w:val="20"/>
        </w:rPr>
        <w:t xml:space="preserve">– </w:t>
      </w:r>
      <w:r w:rsidR="00B85341" w:rsidRPr="001A02A6">
        <w:rPr>
          <w:rFonts w:ascii="Times New Roman" w:eastAsia="Times New Roman" w:hAnsi="Times New Roman"/>
          <w:sz w:val="20"/>
          <w:szCs w:val="20"/>
          <w:lang w:eastAsia="ru-RU"/>
        </w:rPr>
        <w:t>не более</w:t>
      </w:r>
      <w:r w:rsidRPr="001A02A6">
        <w:rPr>
          <w:rFonts w:ascii="Times New Roman" w:eastAsia="Times New Roman" w:hAnsi="Times New Roman"/>
          <w:sz w:val="20"/>
          <w:szCs w:val="20"/>
          <w:lang w:eastAsia="ru-RU"/>
        </w:rPr>
        <w:t xml:space="preserve"> 1</w:t>
      </w:r>
      <w:r w:rsidR="000A38B4" w:rsidRPr="001A02A6">
        <w:rPr>
          <w:rFonts w:ascii="Times New Roman" w:eastAsia="Times New Roman" w:hAnsi="Times New Roman"/>
          <w:sz w:val="20"/>
          <w:szCs w:val="20"/>
          <w:lang w:eastAsia="ru-RU"/>
        </w:rPr>
        <w:t> </w:t>
      </w:r>
      <w:r w:rsidR="00BA6B6F" w:rsidRPr="001A02A6">
        <w:rPr>
          <w:rFonts w:ascii="Times New Roman" w:eastAsia="Times New Roman" w:hAnsi="Times New Roman"/>
          <w:sz w:val="20"/>
          <w:szCs w:val="20"/>
          <w:lang w:eastAsia="ru-RU"/>
        </w:rPr>
        <w:t>%</w:t>
      </w:r>
      <w:r w:rsidR="00B85341" w:rsidRPr="001A02A6">
        <w:rPr>
          <w:rFonts w:ascii="Times New Roman" w:eastAsia="Times New Roman" w:hAnsi="Times New Roman"/>
          <w:sz w:val="20"/>
          <w:szCs w:val="20"/>
          <w:lang w:eastAsia="ru-RU"/>
        </w:rPr>
        <w:t xml:space="preserve"> каждого вида,</w:t>
      </w:r>
      <w:r w:rsidR="00BA6B6F" w:rsidRPr="001A02A6">
        <w:rPr>
          <w:rFonts w:ascii="Times New Roman" w:eastAsia="Times New Roman" w:hAnsi="Times New Roman"/>
          <w:sz w:val="20"/>
          <w:szCs w:val="20"/>
          <w:lang w:eastAsia="ru-RU"/>
        </w:rPr>
        <w:t xml:space="preserve"> количе</w:t>
      </w:r>
      <w:r w:rsidR="00B85341" w:rsidRPr="001A02A6">
        <w:rPr>
          <w:rFonts w:ascii="Times New Roman" w:eastAsia="Times New Roman" w:hAnsi="Times New Roman"/>
          <w:sz w:val="20"/>
          <w:szCs w:val="20"/>
          <w:lang w:eastAsia="ru-RU"/>
        </w:rPr>
        <w:t>ство эфирного масла</w:t>
      </w:r>
      <w:r w:rsidRPr="001A02A6">
        <w:rPr>
          <w:rFonts w:ascii="Times New Roman" w:eastAsia="Times New Roman" w:hAnsi="Times New Roman"/>
          <w:sz w:val="20"/>
          <w:szCs w:val="20"/>
          <w:lang w:eastAsia="ru-RU"/>
        </w:rPr>
        <w:t xml:space="preserve"> </w:t>
      </w:r>
      <w:r w:rsidR="000A38B4" w:rsidRPr="001A02A6">
        <w:rPr>
          <w:rFonts w:ascii="Times New Roman" w:hAnsi="Times New Roman"/>
          <w:sz w:val="20"/>
          <w:szCs w:val="20"/>
        </w:rPr>
        <w:t xml:space="preserve">– </w:t>
      </w:r>
      <w:r w:rsidRPr="001A02A6">
        <w:rPr>
          <w:rFonts w:ascii="Times New Roman" w:eastAsia="Times New Roman" w:hAnsi="Times New Roman"/>
          <w:sz w:val="20"/>
          <w:szCs w:val="20"/>
          <w:lang w:eastAsia="ru-RU"/>
        </w:rPr>
        <w:t>не менее 1</w:t>
      </w:r>
      <w:r w:rsidR="000A38B4" w:rsidRPr="001A02A6">
        <w:rPr>
          <w:rFonts w:ascii="Times New Roman" w:eastAsia="Times New Roman" w:hAnsi="Times New Roman"/>
          <w:sz w:val="20"/>
          <w:szCs w:val="20"/>
          <w:lang w:eastAsia="ru-RU"/>
        </w:rPr>
        <w:t> </w:t>
      </w:r>
      <w:r w:rsidRPr="001A02A6">
        <w:rPr>
          <w:rFonts w:ascii="Times New Roman" w:eastAsia="Times New Roman" w:hAnsi="Times New Roman"/>
          <w:sz w:val="20"/>
          <w:szCs w:val="20"/>
          <w:lang w:eastAsia="ru-RU"/>
        </w:rPr>
        <w:t>%. Трава должна содержать не менее 65</w:t>
      </w:r>
      <w:r w:rsidR="000A38B4" w:rsidRPr="001A02A6">
        <w:rPr>
          <w:rFonts w:ascii="Times New Roman" w:eastAsia="Times New Roman" w:hAnsi="Times New Roman"/>
          <w:sz w:val="20"/>
          <w:szCs w:val="20"/>
          <w:lang w:eastAsia="ru-RU"/>
        </w:rPr>
        <w:t> </w:t>
      </w:r>
      <w:r w:rsidRPr="001A02A6">
        <w:rPr>
          <w:rFonts w:ascii="Times New Roman" w:eastAsia="Times New Roman" w:hAnsi="Times New Roman"/>
          <w:sz w:val="20"/>
          <w:szCs w:val="20"/>
          <w:lang w:eastAsia="ru-RU"/>
        </w:rPr>
        <w:t>% листьев и цвет</w:t>
      </w:r>
      <w:r w:rsidR="00B85341" w:rsidRPr="001A02A6">
        <w:rPr>
          <w:rFonts w:ascii="Times New Roman" w:eastAsia="Times New Roman" w:hAnsi="Times New Roman"/>
          <w:sz w:val="20"/>
          <w:szCs w:val="20"/>
          <w:lang w:eastAsia="ru-RU"/>
        </w:rPr>
        <w:t>к</w:t>
      </w:r>
      <w:r w:rsidRPr="001A02A6">
        <w:rPr>
          <w:rFonts w:ascii="Times New Roman" w:eastAsia="Times New Roman" w:hAnsi="Times New Roman"/>
          <w:sz w:val="20"/>
          <w:szCs w:val="20"/>
          <w:lang w:eastAsia="ru-RU"/>
        </w:rPr>
        <w:t>ов.</w:t>
      </w:r>
      <w:proofErr w:type="gramEnd"/>
      <w:r w:rsidRPr="001A02A6">
        <w:rPr>
          <w:rFonts w:ascii="Times New Roman" w:eastAsia="Times New Roman" w:hAnsi="Times New Roman"/>
          <w:sz w:val="20"/>
          <w:szCs w:val="20"/>
          <w:lang w:eastAsia="ru-RU"/>
        </w:rPr>
        <w:t xml:space="preserve"> </w:t>
      </w:r>
      <w:hyperlink r:id="rId35" w:tgtFrame="_blank" w:tooltip="Я.ру" w:history="1"/>
      <w:hyperlink r:id="rId36" w:tgtFrame="_blank" w:tooltip="ВКонтакте" w:history="1"/>
      <w:hyperlink r:id="rId37" w:tgtFrame="_blank" w:tooltip="Facebook" w:history="1"/>
      <w:hyperlink r:id="rId38" w:tgtFrame="_blank" w:tooltip="Twitter" w:history="1"/>
      <w:hyperlink r:id="rId39" w:tgtFrame="_blank" w:tooltip="Мой Мир" w:history="1"/>
      <w:hyperlink r:id="rId40" w:tgtFrame="_blank" w:tooltip="LiveJournal" w:history="1"/>
      <w:r w:rsidRPr="001A02A6">
        <w:rPr>
          <w:rFonts w:ascii="Times New Roman" w:hAnsi="Times New Roman"/>
          <w:sz w:val="20"/>
          <w:szCs w:val="20"/>
        </w:rPr>
        <w:t>Запах сырья силь</w:t>
      </w:r>
      <w:r w:rsidR="00BA6B6F" w:rsidRPr="001A02A6">
        <w:rPr>
          <w:rFonts w:ascii="Times New Roman" w:hAnsi="Times New Roman"/>
          <w:sz w:val="20"/>
          <w:szCs w:val="20"/>
        </w:rPr>
        <w:t>ный, ароматный;</w:t>
      </w:r>
      <w:r w:rsidRPr="001A02A6">
        <w:rPr>
          <w:rFonts w:ascii="Times New Roman" w:hAnsi="Times New Roman"/>
          <w:sz w:val="20"/>
          <w:szCs w:val="20"/>
        </w:rPr>
        <w:t xml:space="preserve"> вкус жг</w:t>
      </w:r>
      <w:r w:rsidRPr="001A02A6">
        <w:rPr>
          <w:rFonts w:ascii="Times New Roman" w:hAnsi="Times New Roman"/>
          <w:sz w:val="20"/>
          <w:szCs w:val="20"/>
        </w:rPr>
        <w:t>у</w:t>
      </w:r>
      <w:r w:rsidRPr="001A02A6">
        <w:rPr>
          <w:rFonts w:ascii="Times New Roman" w:hAnsi="Times New Roman"/>
          <w:sz w:val="20"/>
          <w:szCs w:val="20"/>
        </w:rPr>
        <w:t xml:space="preserve">чий, холодящий. </w:t>
      </w:r>
    </w:p>
    <w:p w:rsidR="003B7C30" w:rsidRPr="001A02A6" w:rsidRDefault="00DF5642" w:rsidP="002E0AFF">
      <w:pPr>
        <w:spacing w:after="0" w:line="240" w:lineRule="auto"/>
        <w:ind w:firstLine="284"/>
        <w:jc w:val="both"/>
        <w:rPr>
          <w:rFonts w:ascii="Times New Roman" w:hAnsi="Times New Roman"/>
          <w:color w:val="000000"/>
          <w:sz w:val="20"/>
          <w:szCs w:val="20"/>
        </w:rPr>
      </w:pPr>
      <w:r w:rsidRPr="001A02A6">
        <w:rPr>
          <w:rFonts w:ascii="Times New Roman" w:hAnsi="Times New Roman"/>
          <w:i/>
          <w:sz w:val="20"/>
          <w:szCs w:val="20"/>
        </w:rPr>
        <w:t>Химический состав</w:t>
      </w:r>
      <w:r w:rsidR="003B7C30" w:rsidRPr="001A02A6">
        <w:rPr>
          <w:rFonts w:ascii="Times New Roman" w:hAnsi="Times New Roman"/>
          <w:i/>
          <w:sz w:val="20"/>
          <w:szCs w:val="20"/>
        </w:rPr>
        <w:t>.</w:t>
      </w:r>
      <w:r w:rsidR="003B7C30" w:rsidRPr="001A02A6">
        <w:rPr>
          <w:rFonts w:ascii="Times New Roman" w:hAnsi="Times New Roman"/>
          <w:sz w:val="20"/>
          <w:szCs w:val="20"/>
        </w:rPr>
        <w:t xml:space="preserve"> </w:t>
      </w:r>
      <w:r w:rsidRPr="001A02A6">
        <w:rPr>
          <w:rFonts w:ascii="Times New Roman" w:hAnsi="Times New Roman"/>
          <w:sz w:val="20"/>
          <w:szCs w:val="20"/>
        </w:rPr>
        <w:t>Листья содержа</w:t>
      </w:r>
      <w:r w:rsidR="003B7C30" w:rsidRPr="001A02A6">
        <w:rPr>
          <w:rFonts w:ascii="Times New Roman" w:hAnsi="Times New Roman"/>
          <w:sz w:val="20"/>
          <w:szCs w:val="20"/>
        </w:rPr>
        <w:t>т до 0,25</w:t>
      </w:r>
      <w:r w:rsidRPr="001A02A6">
        <w:rPr>
          <w:rFonts w:ascii="Times New Roman" w:hAnsi="Times New Roman"/>
          <w:sz w:val="20"/>
          <w:szCs w:val="20"/>
        </w:rPr>
        <w:t>–</w:t>
      </w:r>
      <w:r w:rsidR="003B7C30" w:rsidRPr="001A02A6">
        <w:rPr>
          <w:rFonts w:ascii="Times New Roman" w:hAnsi="Times New Roman"/>
          <w:sz w:val="20"/>
          <w:szCs w:val="20"/>
        </w:rPr>
        <w:t>0,33% эфирного ма</w:t>
      </w:r>
      <w:r w:rsidR="003B7C30" w:rsidRPr="001A02A6">
        <w:rPr>
          <w:rFonts w:ascii="Times New Roman" w:hAnsi="Times New Roman"/>
          <w:sz w:val="20"/>
          <w:szCs w:val="20"/>
        </w:rPr>
        <w:t>с</w:t>
      </w:r>
      <w:r w:rsidR="003B7C30" w:rsidRPr="001A02A6">
        <w:rPr>
          <w:rFonts w:ascii="Times New Roman" w:hAnsi="Times New Roman"/>
          <w:sz w:val="20"/>
          <w:szCs w:val="20"/>
        </w:rPr>
        <w:t>ла на сы</w:t>
      </w:r>
      <w:r w:rsidRPr="001A02A6">
        <w:rPr>
          <w:rFonts w:ascii="Times New Roman" w:hAnsi="Times New Roman"/>
          <w:sz w:val="20"/>
          <w:szCs w:val="20"/>
        </w:rPr>
        <w:t>рую массу</w:t>
      </w:r>
      <w:r w:rsidR="003B7C30" w:rsidRPr="001A02A6">
        <w:rPr>
          <w:rFonts w:ascii="Times New Roman" w:hAnsi="Times New Roman"/>
          <w:sz w:val="20"/>
          <w:szCs w:val="20"/>
        </w:rPr>
        <w:t>, причем ментол составляет 60</w:t>
      </w:r>
      <w:r w:rsidRPr="001A02A6">
        <w:rPr>
          <w:rFonts w:ascii="Times New Roman" w:hAnsi="Times New Roman"/>
          <w:sz w:val="20"/>
          <w:szCs w:val="20"/>
        </w:rPr>
        <w:t>–</w:t>
      </w:r>
      <w:r w:rsidR="003B7C30" w:rsidRPr="001A02A6">
        <w:rPr>
          <w:rFonts w:ascii="Times New Roman" w:hAnsi="Times New Roman"/>
          <w:sz w:val="20"/>
          <w:szCs w:val="20"/>
        </w:rPr>
        <w:t>70%. Другие комп</w:t>
      </w:r>
      <w:r w:rsidR="003B7C30" w:rsidRPr="001A02A6">
        <w:rPr>
          <w:rFonts w:ascii="Times New Roman" w:hAnsi="Times New Roman"/>
          <w:sz w:val="20"/>
          <w:szCs w:val="20"/>
        </w:rPr>
        <w:t>о</w:t>
      </w:r>
      <w:r w:rsidR="003B7C30" w:rsidRPr="001A02A6">
        <w:rPr>
          <w:rFonts w:ascii="Times New Roman" w:hAnsi="Times New Roman"/>
          <w:sz w:val="20"/>
          <w:szCs w:val="20"/>
        </w:rPr>
        <w:t>ненты масла</w:t>
      </w:r>
      <w:r w:rsidRPr="001A02A6">
        <w:rPr>
          <w:rFonts w:ascii="Times New Roman" w:hAnsi="Times New Roman"/>
          <w:sz w:val="20"/>
          <w:szCs w:val="20"/>
        </w:rPr>
        <w:t xml:space="preserve"> – </w:t>
      </w:r>
      <w:r w:rsidR="003B7C30" w:rsidRPr="001A02A6">
        <w:rPr>
          <w:rFonts w:ascii="Times New Roman" w:hAnsi="Times New Roman"/>
          <w:sz w:val="20"/>
          <w:szCs w:val="20"/>
        </w:rPr>
        <w:t>ментон (16</w:t>
      </w:r>
      <w:r w:rsidRPr="001A02A6">
        <w:rPr>
          <w:rFonts w:ascii="Times New Roman" w:hAnsi="Times New Roman"/>
          <w:sz w:val="20"/>
          <w:szCs w:val="20"/>
        </w:rPr>
        <w:t>–</w:t>
      </w:r>
      <w:r w:rsidR="003B7C30" w:rsidRPr="001A02A6">
        <w:rPr>
          <w:rFonts w:ascii="Times New Roman" w:hAnsi="Times New Roman"/>
          <w:sz w:val="20"/>
          <w:szCs w:val="20"/>
        </w:rPr>
        <w:t>18%), фелландрен, пинен, ясмон, пулегон, пиперитон, ментофуран, лимонен, цинеол, карвакрол, кариофи</w:t>
      </w:r>
      <w:r w:rsidR="001D507F">
        <w:rPr>
          <w:rFonts w:ascii="Times New Roman" w:hAnsi="Times New Roman"/>
          <w:sz w:val="20"/>
          <w:szCs w:val="20"/>
        </w:rPr>
        <w:t>лен и </w:t>
      </w:r>
      <w:r w:rsidRPr="001A02A6">
        <w:rPr>
          <w:rFonts w:ascii="Times New Roman" w:hAnsi="Times New Roman"/>
          <w:sz w:val="20"/>
          <w:szCs w:val="20"/>
        </w:rPr>
        <w:t>др</w:t>
      </w:r>
      <w:r w:rsidR="003B7C30" w:rsidRPr="001A02A6">
        <w:rPr>
          <w:rFonts w:ascii="Times New Roman" w:hAnsi="Times New Roman"/>
          <w:sz w:val="20"/>
          <w:szCs w:val="20"/>
        </w:rPr>
        <w:t>.</w:t>
      </w:r>
    </w:p>
    <w:p w:rsidR="003B7C30" w:rsidRPr="001A02A6" w:rsidRDefault="003B7C30" w:rsidP="002E0AFF">
      <w:pPr>
        <w:spacing w:after="0" w:line="240" w:lineRule="auto"/>
        <w:ind w:firstLine="284"/>
        <w:jc w:val="both"/>
        <w:rPr>
          <w:rFonts w:ascii="Times New Roman" w:hAnsi="Times New Roman"/>
          <w:sz w:val="20"/>
          <w:szCs w:val="20"/>
        </w:rPr>
      </w:pPr>
      <w:r w:rsidRPr="001A02A6">
        <w:rPr>
          <w:rFonts w:ascii="Times New Roman" w:hAnsi="Times New Roman"/>
          <w:sz w:val="20"/>
          <w:szCs w:val="20"/>
        </w:rPr>
        <w:t>Сухая масса содержит до 2,5</w:t>
      </w:r>
      <w:r w:rsidR="000A38B4" w:rsidRPr="001A02A6">
        <w:rPr>
          <w:rFonts w:ascii="Times New Roman" w:hAnsi="Times New Roman"/>
          <w:sz w:val="20"/>
          <w:szCs w:val="20"/>
        </w:rPr>
        <w:t> </w:t>
      </w:r>
      <w:r w:rsidRPr="001A02A6">
        <w:rPr>
          <w:rFonts w:ascii="Times New Roman" w:hAnsi="Times New Roman"/>
          <w:sz w:val="20"/>
          <w:szCs w:val="20"/>
        </w:rPr>
        <w:t>% масла. Листья богаты аскорбиновой кислотой (до 25 мг</w:t>
      </w:r>
      <w:r w:rsidR="000A38B4" w:rsidRPr="001A02A6">
        <w:rPr>
          <w:rFonts w:ascii="Times New Roman" w:hAnsi="Times New Roman"/>
          <w:sz w:val="20"/>
          <w:szCs w:val="20"/>
        </w:rPr>
        <w:t xml:space="preserve"> на </w:t>
      </w:r>
      <w:r w:rsidRPr="001A02A6">
        <w:rPr>
          <w:rFonts w:ascii="Times New Roman" w:hAnsi="Times New Roman"/>
          <w:sz w:val="20"/>
          <w:szCs w:val="20"/>
        </w:rPr>
        <w:t>100</w:t>
      </w:r>
      <w:r w:rsidR="000A38B4" w:rsidRPr="001A02A6">
        <w:rPr>
          <w:rFonts w:ascii="Times New Roman" w:hAnsi="Times New Roman"/>
          <w:sz w:val="20"/>
          <w:szCs w:val="20"/>
        </w:rPr>
        <w:t> </w:t>
      </w:r>
      <w:r w:rsidRPr="001A02A6">
        <w:rPr>
          <w:rFonts w:ascii="Times New Roman" w:hAnsi="Times New Roman"/>
          <w:sz w:val="20"/>
          <w:szCs w:val="20"/>
        </w:rPr>
        <w:t>г), каротином (12 мг</w:t>
      </w:r>
      <w:r w:rsidR="000A38B4" w:rsidRPr="001A02A6">
        <w:rPr>
          <w:rFonts w:ascii="Times New Roman" w:hAnsi="Times New Roman"/>
          <w:sz w:val="20"/>
          <w:szCs w:val="20"/>
        </w:rPr>
        <w:t xml:space="preserve"> на </w:t>
      </w:r>
      <w:r w:rsidRPr="001A02A6">
        <w:rPr>
          <w:rFonts w:ascii="Times New Roman" w:hAnsi="Times New Roman"/>
          <w:sz w:val="20"/>
          <w:szCs w:val="20"/>
        </w:rPr>
        <w:t>100</w:t>
      </w:r>
      <w:r w:rsidR="000A38B4" w:rsidRPr="001A02A6">
        <w:rPr>
          <w:rFonts w:ascii="Times New Roman" w:hAnsi="Times New Roman"/>
          <w:sz w:val="20"/>
          <w:szCs w:val="20"/>
        </w:rPr>
        <w:t> </w:t>
      </w:r>
      <w:r w:rsidRPr="001A02A6">
        <w:rPr>
          <w:rFonts w:ascii="Times New Roman" w:hAnsi="Times New Roman"/>
          <w:sz w:val="20"/>
          <w:szCs w:val="20"/>
        </w:rPr>
        <w:t>г) и рутином (13,8 мг</w:t>
      </w:r>
      <w:r w:rsidR="000A38B4" w:rsidRPr="001A02A6">
        <w:rPr>
          <w:rFonts w:ascii="Times New Roman" w:hAnsi="Times New Roman"/>
          <w:sz w:val="20"/>
          <w:szCs w:val="20"/>
        </w:rPr>
        <w:t xml:space="preserve"> на </w:t>
      </w:r>
      <w:r w:rsidRPr="001A02A6">
        <w:rPr>
          <w:rFonts w:ascii="Times New Roman" w:hAnsi="Times New Roman"/>
          <w:sz w:val="20"/>
          <w:szCs w:val="20"/>
        </w:rPr>
        <w:t>100</w:t>
      </w:r>
      <w:r w:rsidR="000A38B4" w:rsidRPr="001A02A6">
        <w:rPr>
          <w:rFonts w:ascii="Times New Roman" w:hAnsi="Times New Roman"/>
          <w:sz w:val="20"/>
          <w:szCs w:val="20"/>
        </w:rPr>
        <w:t> </w:t>
      </w:r>
      <w:r w:rsidRPr="001A02A6">
        <w:rPr>
          <w:rFonts w:ascii="Times New Roman" w:hAnsi="Times New Roman"/>
          <w:sz w:val="20"/>
          <w:szCs w:val="20"/>
        </w:rPr>
        <w:t>г), содержат микроэлементы, дубильные вещества, флавоноиды, горечи</w:t>
      </w:r>
      <w:r w:rsidR="00DF5642" w:rsidRPr="001A02A6">
        <w:rPr>
          <w:rFonts w:ascii="Times New Roman" w:hAnsi="Times New Roman"/>
          <w:sz w:val="20"/>
          <w:szCs w:val="20"/>
        </w:rPr>
        <w:t>,</w:t>
      </w:r>
      <w:r w:rsidRPr="001A02A6">
        <w:rPr>
          <w:rFonts w:ascii="Times New Roman" w:hAnsi="Times New Roman"/>
          <w:sz w:val="20"/>
          <w:szCs w:val="20"/>
        </w:rPr>
        <w:t xml:space="preserve"> гликозиды, ферменты, сахара, крахмал, пектин, слизь, пигменты, фи</w:t>
      </w:r>
      <w:r w:rsidR="00DF5642" w:rsidRPr="001A02A6">
        <w:rPr>
          <w:rFonts w:ascii="Times New Roman" w:hAnsi="Times New Roman"/>
          <w:sz w:val="20"/>
          <w:szCs w:val="20"/>
        </w:rPr>
        <w:t>тонциды и др</w:t>
      </w:r>
      <w:r w:rsidRPr="001A02A6">
        <w:rPr>
          <w:rFonts w:ascii="Times New Roman" w:hAnsi="Times New Roman"/>
          <w:sz w:val="20"/>
          <w:szCs w:val="20"/>
        </w:rPr>
        <w:t>.</w:t>
      </w:r>
    </w:p>
    <w:p w:rsidR="00DF5642" w:rsidRPr="001A02A6" w:rsidRDefault="004A4E6A" w:rsidP="002E0AF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3B7C30" w:rsidRPr="001A02A6">
        <w:rPr>
          <w:rFonts w:ascii="Times New Roman" w:hAnsi="Times New Roman"/>
          <w:i/>
          <w:sz w:val="20"/>
          <w:szCs w:val="20"/>
        </w:rPr>
        <w:t>.</w:t>
      </w:r>
      <w:r w:rsidR="003B7C30" w:rsidRPr="001A02A6">
        <w:rPr>
          <w:rFonts w:ascii="Times New Roman" w:hAnsi="Times New Roman"/>
          <w:sz w:val="20"/>
          <w:szCs w:val="20"/>
        </w:rPr>
        <w:t xml:space="preserve"> Ментол применяют как бактерици</w:t>
      </w:r>
      <w:r w:rsidR="003B7C30" w:rsidRPr="001A02A6">
        <w:rPr>
          <w:rFonts w:ascii="Times New Roman" w:hAnsi="Times New Roman"/>
          <w:sz w:val="20"/>
          <w:szCs w:val="20"/>
        </w:rPr>
        <w:t>д</w:t>
      </w:r>
      <w:r w:rsidR="003B7C30" w:rsidRPr="001A02A6">
        <w:rPr>
          <w:rFonts w:ascii="Times New Roman" w:hAnsi="Times New Roman"/>
          <w:sz w:val="20"/>
          <w:szCs w:val="20"/>
        </w:rPr>
        <w:t>ное, сосудорасширяющее и болеутоляющее средство</w:t>
      </w:r>
      <w:proofErr w:type="gramStart"/>
      <w:r w:rsidR="000A38B4" w:rsidRPr="001A02A6">
        <w:rPr>
          <w:rFonts w:ascii="Times New Roman" w:hAnsi="Times New Roman"/>
          <w:sz w:val="20"/>
          <w:szCs w:val="20"/>
        </w:rPr>
        <w:t>.</w:t>
      </w:r>
      <w:proofErr w:type="gramEnd"/>
      <w:r w:rsidR="003B7C30" w:rsidRPr="001A02A6">
        <w:rPr>
          <w:rFonts w:ascii="Times New Roman" w:hAnsi="Times New Roman"/>
          <w:sz w:val="20"/>
          <w:szCs w:val="20"/>
        </w:rPr>
        <w:t xml:space="preserve"> </w:t>
      </w:r>
      <w:proofErr w:type="gramStart"/>
      <w:r w:rsidR="003B7C30" w:rsidRPr="001A02A6">
        <w:rPr>
          <w:rFonts w:ascii="Times New Roman" w:hAnsi="Times New Roman"/>
          <w:sz w:val="20"/>
          <w:szCs w:val="20"/>
        </w:rPr>
        <w:t>н</w:t>
      </w:r>
      <w:proofErr w:type="gramEnd"/>
      <w:r w:rsidR="003B7C30" w:rsidRPr="001A02A6">
        <w:rPr>
          <w:rFonts w:ascii="Times New Roman" w:hAnsi="Times New Roman"/>
          <w:sz w:val="20"/>
          <w:szCs w:val="20"/>
        </w:rPr>
        <w:t xml:space="preserve">аружно </w:t>
      </w:r>
      <w:r w:rsidR="000A38B4" w:rsidRPr="001A02A6">
        <w:rPr>
          <w:rFonts w:ascii="Times New Roman" w:hAnsi="Times New Roman"/>
          <w:sz w:val="20"/>
          <w:szCs w:val="20"/>
        </w:rPr>
        <w:t xml:space="preserve">– </w:t>
      </w:r>
      <w:r w:rsidR="003B7C30" w:rsidRPr="001A02A6">
        <w:rPr>
          <w:rFonts w:ascii="Times New Roman" w:hAnsi="Times New Roman"/>
          <w:sz w:val="20"/>
          <w:szCs w:val="20"/>
        </w:rPr>
        <w:t>как успокаивающее средство.</w:t>
      </w:r>
    </w:p>
    <w:p w:rsidR="003B7C30" w:rsidRPr="001A02A6" w:rsidRDefault="003B7C30" w:rsidP="002E0AFF">
      <w:pPr>
        <w:spacing w:after="0" w:line="240" w:lineRule="auto"/>
        <w:ind w:firstLine="284"/>
        <w:jc w:val="both"/>
        <w:rPr>
          <w:rFonts w:ascii="Times New Roman" w:hAnsi="Times New Roman"/>
          <w:color w:val="000000"/>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w:t>
      </w:r>
      <w:r w:rsidR="00721092" w:rsidRPr="001A02A6">
        <w:rPr>
          <w:rFonts w:ascii="Times New Roman" w:hAnsi="Times New Roman"/>
          <w:sz w:val="20"/>
          <w:szCs w:val="20"/>
        </w:rPr>
        <w:t>М</w:t>
      </w:r>
      <w:r w:rsidRPr="001A02A6">
        <w:rPr>
          <w:rFonts w:ascii="Times New Roman" w:hAnsi="Times New Roman"/>
          <w:sz w:val="20"/>
          <w:szCs w:val="20"/>
        </w:rPr>
        <w:t xml:space="preserve">ноголетние травы, корнеплоды, </w:t>
      </w:r>
      <w:r w:rsidR="00DF5642" w:rsidRPr="001A02A6">
        <w:rPr>
          <w:rFonts w:ascii="Times New Roman" w:hAnsi="Times New Roman"/>
          <w:sz w:val="20"/>
          <w:szCs w:val="20"/>
        </w:rPr>
        <w:t xml:space="preserve">картофель, </w:t>
      </w:r>
      <w:r w:rsidRPr="001A02A6">
        <w:rPr>
          <w:rFonts w:ascii="Times New Roman" w:hAnsi="Times New Roman"/>
          <w:sz w:val="20"/>
          <w:szCs w:val="20"/>
        </w:rPr>
        <w:t>бобовые и овощ</w:t>
      </w:r>
      <w:r w:rsidR="00DF5642" w:rsidRPr="001A02A6">
        <w:rPr>
          <w:rFonts w:ascii="Times New Roman" w:hAnsi="Times New Roman"/>
          <w:sz w:val="20"/>
          <w:szCs w:val="20"/>
        </w:rPr>
        <w:t>ные культуры</w:t>
      </w:r>
      <w:r w:rsidRPr="001A02A6">
        <w:rPr>
          <w:rFonts w:ascii="Times New Roman" w:hAnsi="Times New Roman"/>
          <w:sz w:val="20"/>
          <w:szCs w:val="20"/>
        </w:rPr>
        <w:t xml:space="preserve">. Под пропашные культуры желательно </w:t>
      </w:r>
      <w:r w:rsidR="000A38B4" w:rsidRPr="001A02A6">
        <w:rPr>
          <w:rFonts w:ascii="Times New Roman" w:hAnsi="Times New Roman"/>
          <w:sz w:val="20"/>
          <w:szCs w:val="20"/>
        </w:rPr>
        <w:t>вносить</w:t>
      </w:r>
      <w:r w:rsidRPr="001A02A6">
        <w:rPr>
          <w:rFonts w:ascii="Times New Roman" w:hAnsi="Times New Roman"/>
          <w:sz w:val="20"/>
          <w:szCs w:val="20"/>
        </w:rPr>
        <w:t xml:space="preserve"> органически</w:t>
      </w:r>
      <w:r w:rsidR="000A38B4" w:rsidRPr="001A02A6">
        <w:rPr>
          <w:rFonts w:ascii="Times New Roman" w:hAnsi="Times New Roman"/>
          <w:sz w:val="20"/>
          <w:szCs w:val="20"/>
        </w:rPr>
        <w:t>е</w:t>
      </w:r>
      <w:r w:rsidRPr="001A02A6">
        <w:rPr>
          <w:rFonts w:ascii="Times New Roman" w:hAnsi="Times New Roman"/>
          <w:sz w:val="20"/>
          <w:szCs w:val="20"/>
        </w:rPr>
        <w:t xml:space="preserve"> удобрени</w:t>
      </w:r>
      <w:r w:rsidR="000A38B4" w:rsidRPr="001A02A6">
        <w:rPr>
          <w:rFonts w:ascii="Times New Roman" w:hAnsi="Times New Roman"/>
          <w:sz w:val="20"/>
          <w:szCs w:val="20"/>
        </w:rPr>
        <w:t>я</w:t>
      </w:r>
      <w:r w:rsidRPr="001A02A6">
        <w:rPr>
          <w:rFonts w:ascii="Times New Roman" w:hAnsi="Times New Roman"/>
          <w:sz w:val="20"/>
          <w:szCs w:val="20"/>
        </w:rPr>
        <w:t xml:space="preserve">. </w:t>
      </w:r>
      <w:r w:rsidRPr="001A02A6">
        <w:rPr>
          <w:rFonts w:ascii="Times New Roman" w:eastAsia="Times New Roman" w:hAnsi="Times New Roman"/>
          <w:sz w:val="20"/>
          <w:szCs w:val="20"/>
          <w:lang w:eastAsia="ru-RU"/>
        </w:rPr>
        <w:t xml:space="preserve">В хозяйствах, где </w:t>
      </w:r>
      <w:r w:rsidR="00DF5642" w:rsidRPr="001A02A6">
        <w:rPr>
          <w:rFonts w:ascii="Times New Roman" w:eastAsia="Times New Roman" w:hAnsi="Times New Roman"/>
          <w:sz w:val="20"/>
          <w:szCs w:val="20"/>
          <w:lang w:eastAsia="ru-RU"/>
        </w:rPr>
        <w:t xml:space="preserve">культурой </w:t>
      </w:r>
      <w:r w:rsidRPr="001A02A6">
        <w:rPr>
          <w:rFonts w:ascii="Times New Roman" w:eastAsia="Times New Roman" w:hAnsi="Times New Roman"/>
          <w:sz w:val="20"/>
          <w:szCs w:val="20"/>
          <w:lang w:eastAsia="ru-RU"/>
        </w:rPr>
        <w:t>заняты большие площади, рекомендуется организо</w:t>
      </w:r>
      <w:r w:rsidR="000A38B4" w:rsidRPr="001A02A6">
        <w:rPr>
          <w:rFonts w:ascii="Times New Roman" w:eastAsia="Times New Roman" w:hAnsi="Times New Roman"/>
          <w:sz w:val="20"/>
          <w:szCs w:val="20"/>
          <w:lang w:eastAsia="ru-RU"/>
        </w:rPr>
        <w:t>вы</w:t>
      </w:r>
      <w:r w:rsidRPr="001A02A6">
        <w:rPr>
          <w:rFonts w:ascii="Times New Roman" w:eastAsia="Times New Roman" w:hAnsi="Times New Roman"/>
          <w:sz w:val="20"/>
          <w:szCs w:val="20"/>
          <w:lang w:eastAsia="ru-RU"/>
        </w:rPr>
        <w:t>вать специальные с</w:t>
      </w:r>
      <w:r w:rsidR="00DF5642" w:rsidRPr="001A02A6">
        <w:rPr>
          <w:rFonts w:ascii="Times New Roman" w:eastAsia="Times New Roman" w:hAnsi="Times New Roman"/>
          <w:sz w:val="20"/>
          <w:szCs w:val="20"/>
          <w:lang w:eastAsia="ru-RU"/>
        </w:rPr>
        <w:t>ев</w:t>
      </w:r>
      <w:r w:rsidR="00DF5642" w:rsidRPr="001A02A6">
        <w:rPr>
          <w:rFonts w:ascii="Times New Roman" w:eastAsia="Times New Roman" w:hAnsi="Times New Roman"/>
          <w:sz w:val="20"/>
          <w:szCs w:val="20"/>
          <w:lang w:eastAsia="ru-RU"/>
        </w:rPr>
        <w:t>о</w:t>
      </w:r>
      <w:r w:rsidR="00DF5642" w:rsidRPr="001A02A6">
        <w:rPr>
          <w:rFonts w:ascii="Times New Roman" w:eastAsia="Times New Roman" w:hAnsi="Times New Roman"/>
          <w:sz w:val="20"/>
          <w:szCs w:val="20"/>
          <w:lang w:eastAsia="ru-RU"/>
        </w:rPr>
        <w:t>обороты, в которых возделывают</w:t>
      </w:r>
      <w:r w:rsidRPr="001A02A6">
        <w:rPr>
          <w:rFonts w:ascii="Times New Roman" w:eastAsia="Times New Roman" w:hAnsi="Times New Roman"/>
          <w:sz w:val="20"/>
          <w:szCs w:val="20"/>
          <w:lang w:eastAsia="ru-RU"/>
        </w:rPr>
        <w:t xml:space="preserve"> овощные и кормовые культуры.</w:t>
      </w:r>
    </w:p>
    <w:p w:rsidR="003B7C30" w:rsidRPr="001A02A6" w:rsidRDefault="00DF5642" w:rsidP="002E0AF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Применение</w:t>
      </w:r>
      <w:r w:rsidRPr="001A02A6">
        <w:rPr>
          <w:rFonts w:ascii="Times New Roman" w:hAnsi="Times New Roman"/>
          <w:sz w:val="20"/>
          <w:szCs w:val="20"/>
        </w:rPr>
        <w:t xml:space="preserve"> </w:t>
      </w:r>
      <w:r w:rsidRPr="001A02A6">
        <w:rPr>
          <w:rFonts w:ascii="Times New Roman" w:hAnsi="Times New Roman"/>
          <w:i/>
          <w:sz w:val="20"/>
          <w:szCs w:val="20"/>
        </w:rPr>
        <w:t>удобрений</w:t>
      </w:r>
      <w:r w:rsidR="003B7C30" w:rsidRPr="001A02A6">
        <w:rPr>
          <w:rFonts w:ascii="Times New Roman" w:hAnsi="Times New Roman"/>
          <w:i/>
          <w:sz w:val="20"/>
          <w:szCs w:val="20"/>
        </w:rPr>
        <w:t>.</w:t>
      </w:r>
      <w:r w:rsidR="003B7C30" w:rsidRPr="001A02A6">
        <w:rPr>
          <w:rFonts w:ascii="Times New Roman" w:hAnsi="Times New Roman"/>
          <w:sz w:val="20"/>
          <w:szCs w:val="20"/>
        </w:rPr>
        <w:t xml:space="preserve"> </w:t>
      </w:r>
      <w:r w:rsidRPr="001A02A6">
        <w:rPr>
          <w:rFonts w:ascii="Times New Roman" w:hAnsi="Times New Roman"/>
          <w:sz w:val="20"/>
          <w:szCs w:val="20"/>
        </w:rPr>
        <w:t>Культура о</w:t>
      </w:r>
      <w:r w:rsidR="003B7C30" w:rsidRPr="001A02A6">
        <w:rPr>
          <w:rFonts w:ascii="Times New Roman" w:hAnsi="Times New Roman"/>
          <w:sz w:val="20"/>
          <w:szCs w:val="20"/>
        </w:rPr>
        <w:t xml:space="preserve">тзывчива на </w:t>
      </w:r>
      <w:r w:rsidRPr="001A02A6">
        <w:rPr>
          <w:rFonts w:ascii="Times New Roman" w:hAnsi="Times New Roman"/>
          <w:sz w:val="20"/>
          <w:szCs w:val="20"/>
        </w:rPr>
        <w:t xml:space="preserve">применение </w:t>
      </w:r>
      <w:r w:rsidR="003B7C30" w:rsidRPr="001A02A6">
        <w:rPr>
          <w:rFonts w:ascii="Times New Roman" w:hAnsi="Times New Roman"/>
          <w:sz w:val="20"/>
          <w:szCs w:val="20"/>
        </w:rPr>
        <w:t>орг</w:t>
      </w:r>
      <w:r w:rsidR="003B7C30" w:rsidRPr="001A02A6">
        <w:rPr>
          <w:rFonts w:ascii="Times New Roman" w:hAnsi="Times New Roman"/>
          <w:sz w:val="20"/>
          <w:szCs w:val="20"/>
        </w:rPr>
        <w:t>а</w:t>
      </w:r>
      <w:r w:rsidR="003B7C30" w:rsidRPr="001A02A6">
        <w:rPr>
          <w:rFonts w:ascii="Times New Roman" w:hAnsi="Times New Roman"/>
          <w:sz w:val="20"/>
          <w:szCs w:val="20"/>
        </w:rPr>
        <w:t>ничес</w:t>
      </w:r>
      <w:r w:rsidRPr="001A02A6">
        <w:rPr>
          <w:rFonts w:ascii="Times New Roman" w:hAnsi="Times New Roman"/>
          <w:sz w:val="20"/>
          <w:szCs w:val="20"/>
        </w:rPr>
        <w:t>ких</w:t>
      </w:r>
      <w:r w:rsidR="003B7C30" w:rsidRPr="001A02A6">
        <w:rPr>
          <w:rFonts w:ascii="Times New Roman" w:hAnsi="Times New Roman"/>
          <w:sz w:val="20"/>
          <w:szCs w:val="20"/>
        </w:rPr>
        <w:t xml:space="preserve"> (перед посадкой вносят 30</w:t>
      </w:r>
      <w:r w:rsidRPr="001A02A6">
        <w:rPr>
          <w:rFonts w:ascii="Times New Roman" w:hAnsi="Times New Roman"/>
          <w:sz w:val="20"/>
          <w:szCs w:val="20"/>
        </w:rPr>
        <w:t>–</w:t>
      </w:r>
      <w:r w:rsidR="003B7C30" w:rsidRPr="001A02A6">
        <w:rPr>
          <w:rFonts w:ascii="Times New Roman" w:eastAsia="Times New Roman" w:hAnsi="Times New Roman"/>
          <w:sz w:val="20"/>
          <w:szCs w:val="20"/>
          <w:lang w:eastAsia="ru-RU"/>
        </w:rPr>
        <w:t>40 т/га навоза или компоста</w:t>
      </w:r>
      <w:r w:rsidR="003B7C30" w:rsidRPr="001A02A6">
        <w:rPr>
          <w:rFonts w:ascii="Times New Roman" w:hAnsi="Times New Roman"/>
          <w:sz w:val="20"/>
          <w:szCs w:val="20"/>
        </w:rPr>
        <w:t>)</w:t>
      </w:r>
      <w:r w:rsidRPr="001A02A6">
        <w:rPr>
          <w:rFonts w:ascii="Times New Roman" w:eastAsia="Times New Roman" w:hAnsi="Times New Roman"/>
          <w:sz w:val="20"/>
          <w:szCs w:val="20"/>
          <w:lang w:eastAsia="ru-RU"/>
        </w:rPr>
        <w:t xml:space="preserve"> </w:t>
      </w:r>
      <w:r w:rsidR="003B7C30" w:rsidRPr="001A02A6">
        <w:rPr>
          <w:rFonts w:ascii="Times New Roman" w:hAnsi="Times New Roman"/>
          <w:sz w:val="20"/>
          <w:szCs w:val="20"/>
        </w:rPr>
        <w:t>и мине</w:t>
      </w:r>
      <w:r w:rsidRPr="001A02A6">
        <w:rPr>
          <w:rFonts w:ascii="Times New Roman" w:hAnsi="Times New Roman"/>
          <w:sz w:val="20"/>
          <w:szCs w:val="20"/>
        </w:rPr>
        <w:t>ральных удобрений. Перед посадкой</w:t>
      </w:r>
      <w:r w:rsidR="003B7C30" w:rsidRPr="001A02A6">
        <w:rPr>
          <w:rFonts w:ascii="Times New Roman" w:hAnsi="Times New Roman"/>
          <w:sz w:val="20"/>
          <w:szCs w:val="20"/>
        </w:rPr>
        <w:t xml:space="preserve"> </w:t>
      </w:r>
      <w:r w:rsidR="003B7C30" w:rsidRPr="001A02A6">
        <w:rPr>
          <w:rFonts w:ascii="Times New Roman" w:eastAsia="Times New Roman" w:hAnsi="Times New Roman"/>
          <w:sz w:val="20"/>
          <w:szCs w:val="20"/>
          <w:lang w:eastAsia="ru-RU"/>
        </w:rPr>
        <w:t>расса</w:t>
      </w:r>
      <w:r w:rsidRPr="001A02A6">
        <w:rPr>
          <w:rFonts w:ascii="Times New Roman" w:eastAsia="Times New Roman" w:hAnsi="Times New Roman"/>
          <w:sz w:val="20"/>
          <w:szCs w:val="20"/>
          <w:lang w:eastAsia="ru-RU"/>
        </w:rPr>
        <w:t>ды</w:t>
      </w:r>
      <w:r w:rsidR="003B7C30" w:rsidRPr="001A02A6">
        <w:rPr>
          <w:rFonts w:ascii="Times New Roman" w:eastAsia="Times New Roman" w:hAnsi="Times New Roman"/>
          <w:sz w:val="20"/>
          <w:szCs w:val="20"/>
          <w:lang w:eastAsia="ru-RU"/>
        </w:rPr>
        <w:t xml:space="preserve"> вносят 4</w:t>
      </w:r>
      <w:r w:rsidRPr="001A02A6">
        <w:rPr>
          <w:rFonts w:ascii="Times New Roman" w:eastAsia="Times New Roman" w:hAnsi="Times New Roman"/>
          <w:sz w:val="20"/>
          <w:szCs w:val="20"/>
          <w:lang w:eastAsia="ru-RU"/>
        </w:rPr>
        <w:t>–</w:t>
      </w:r>
      <w:r w:rsidR="003B7C30" w:rsidRPr="001A02A6">
        <w:rPr>
          <w:rFonts w:ascii="Times New Roman" w:eastAsia="Times New Roman" w:hAnsi="Times New Roman"/>
          <w:sz w:val="20"/>
          <w:szCs w:val="20"/>
          <w:lang w:eastAsia="ru-RU"/>
        </w:rPr>
        <w:t>5 т/га п</w:t>
      </w:r>
      <w:r w:rsidR="003B7C30" w:rsidRPr="001A02A6">
        <w:rPr>
          <w:rFonts w:ascii="Times New Roman" w:eastAsia="Times New Roman" w:hAnsi="Times New Roman"/>
          <w:sz w:val="20"/>
          <w:szCs w:val="20"/>
          <w:lang w:eastAsia="ru-RU"/>
        </w:rPr>
        <w:t>е</w:t>
      </w:r>
      <w:r w:rsidR="003B7C30" w:rsidRPr="001A02A6">
        <w:rPr>
          <w:rFonts w:ascii="Times New Roman" w:eastAsia="Times New Roman" w:hAnsi="Times New Roman"/>
          <w:sz w:val="20"/>
          <w:szCs w:val="20"/>
          <w:lang w:eastAsia="ru-RU"/>
        </w:rPr>
        <w:t>регноя. При недостатке органических удобрений вносят минеральные</w:t>
      </w:r>
      <w:r w:rsidRPr="001A02A6">
        <w:rPr>
          <w:rFonts w:ascii="Times New Roman" w:eastAsia="Times New Roman" w:hAnsi="Times New Roman"/>
          <w:sz w:val="20"/>
          <w:szCs w:val="20"/>
          <w:lang w:eastAsia="ru-RU"/>
        </w:rPr>
        <w:t xml:space="preserve">: </w:t>
      </w:r>
      <w:r w:rsidR="000A38B4" w:rsidRPr="001A02A6">
        <w:rPr>
          <w:rFonts w:ascii="Times New Roman" w:eastAsia="Times New Roman" w:hAnsi="Times New Roman"/>
          <w:sz w:val="20"/>
          <w:szCs w:val="20"/>
          <w:lang w:eastAsia="ru-RU"/>
        </w:rPr>
        <w:t xml:space="preserve">2,5–3,0 ц/га </w:t>
      </w:r>
      <w:r w:rsidRPr="001A02A6">
        <w:rPr>
          <w:rFonts w:ascii="Times New Roman" w:eastAsia="Times New Roman" w:hAnsi="Times New Roman"/>
          <w:sz w:val="20"/>
          <w:szCs w:val="20"/>
          <w:lang w:eastAsia="ru-RU"/>
        </w:rPr>
        <w:t>аммиачной селитры</w:t>
      </w:r>
      <w:r w:rsidR="003B7C30" w:rsidRPr="001A02A6">
        <w:rPr>
          <w:rFonts w:ascii="Times New Roman" w:eastAsia="Times New Roman" w:hAnsi="Times New Roman"/>
          <w:sz w:val="20"/>
          <w:szCs w:val="20"/>
          <w:lang w:eastAsia="ru-RU"/>
        </w:rPr>
        <w:t xml:space="preserve">, </w:t>
      </w:r>
      <w:r w:rsidR="00B4479C" w:rsidRPr="001A02A6">
        <w:rPr>
          <w:rFonts w:ascii="Times New Roman" w:eastAsia="Times New Roman" w:hAnsi="Times New Roman"/>
          <w:sz w:val="20"/>
          <w:szCs w:val="20"/>
          <w:lang w:eastAsia="ru-RU"/>
        </w:rPr>
        <w:t>2,0–2,5</w:t>
      </w:r>
      <w:r w:rsidRPr="001A02A6">
        <w:rPr>
          <w:rFonts w:ascii="Times New Roman" w:eastAsia="Times New Roman" w:hAnsi="Times New Roman"/>
          <w:sz w:val="20"/>
          <w:szCs w:val="20"/>
          <w:lang w:eastAsia="ru-RU"/>
        </w:rPr>
        <w:t>суперфосфата</w:t>
      </w:r>
      <w:r w:rsidR="003B7C30" w:rsidRPr="001A02A6">
        <w:rPr>
          <w:rFonts w:ascii="Times New Roman" w:eastAsia="Times New Roman" w:hAnsi="Times New Roman"/>
          <w:sz w:val="20"/>
          <w:szCs w:val="20"/>
          <w:lang w:eastAsia="ru-RU"/>
        </w:rPr>
        <w:t xml:space="preserve"> и </w:t>
      </w:r>
      <w:r w:rsidR="00B4479C" w:rsidRPr="001A02A6">
        <w:rPr>
          <w:rFonts w:ascii="Times New Roman" w:eastAsia="Times New Roman" w:hAnsi="Times New Roman"/>
          <w:sz w:val="20"/>
          <w:szCs w:val="20"/>
          <w:lang w:eastAsia="ru-RU"/>
        </w:rPr>
        <w:t xml:space="preserve">1,0–1,5 ц/га </w:t>
      </w:r>
      <w:r w:rsidRPr="001A02A6">
        <w:rPr>
          <w:rFonts w:ascii="Times New Roman" w:eastAsia="Times New Roman" w:hAnsi="Times New Roman"/>
          <w:sz w:val="20"/>
          <w:szCs w:val="20"/>
          <w:lang w:eastAsia="ru-RU"/>
        </w:rPr>
        <w:t>хлорида калия</w:t>
      </w:r>
      <w:r w:rsidR="003B7C30" w:rsidRPr="001A02A6">
        <w:rPr>
          <w:rFonts w:ascii="Times New Roman" w:eastAsia="Times New Roman" w:hAnsi="Times New Roman"/>
          <w:sz w:val="20"/>
          <w:szCs w:val="20"/>
          <w:lang w:eastAsia="ru-RU"/>
        </w:rPr>
        <w:t xml:space="preserve">. Если минеральные удобрения вносят одновременно с </w:t>
      </w:r>
      <w:proofErr w:type="gramStart"/>
      <w:r w:rsidR="003B7C30" w:rsidRPr="001A02A6">
        <w:rPr>
          <w:rFonts w:ascii="Times New Roman" w:eastAsia="Times New Roman" w:hAnsi="Times New Roman"/>
          <w:sz w:val="20"/>
          <w:szCs w:val="20"/>
          <w:lang w:eastAsia="ru-RU"/>
        </w:rPr>
        <w:t>органическими</w:t>
      </w:r>
      <w:proofErr w:type="gramEnd"/>
      <w:r w:rsidR="003B7C30" w:rsidRPr="001A02A6">
        <w:rPr>
          <w:rFonts w:ascii="Times New Roman" w:eastAsia="Times New Roman" w:hAnsi="Times New Roman"/>
          <w:sz w:val="20"/>
          <w:szCs w:val="20"/>
          <w:lang w:eastAsia="ru-RU"/>
        </w:rPr>
        <w:t xml:space="preserve">, то количество последних уменьшают в два раза. </w:t>
      </w:r>
      <w:r w:rsidR="003B7C30" w:rsidRPr="001A02A6">
        <w:rPr>
          <w:rFonts w:ascii="Times New Roman" w:hAnsi="Times New Roman"/>
          <w:sz w:val="20"/>
          <w:szCs w:val="20"/>
        </w:rPr>
        <w:t xml:space="preserve">При избытке азота в почве растения накапливают </w:t>
      </w:r>
      <w:r w:rsidRPr="001A02A6">
        <w:rPr>
          <w:rFonts w:ascii="Times New Roman" w:hAnsi="Times New Roman"/>
          <w:sz w:val="20"/>
          <w:szCs w:val="20"/>
        </w:rPr>
        <w:t xml:space="preserve">мало </w:t>
      </w:r>
      <w:r w:rsidR="003B7C30" w:rsidRPr="001A02A6">
        <w:rPr>
          <w:rFonts w:ascii="Times New Roman" w:hAnsi="Times New Roman"/>
          <w:sz w:val="20"/>
          <w:szCs w:val="20"/>
        </w:rPr>
        <w:t>эфирного масла.</w:t>
      </w:r>
    </w:p>
    <w:p w:rsidR="003B7C30" w:rsidRPr="001A02A6" w:rsidRDefault="003B7C30" w:rsidP="002E0AFF">
      <w:pPr>
        <w:spacing w:after="0" w:line="240" w:lineRule="auto"/>
        <w:ind w:firstLine="284"/>
        <w:jc w:val="both"/>
        <w:rPr>
          <w:rFonts w:ascii="Times New Roman" w:eastAsia="Lucida Sans Unicode" w:hAnsi="Times New Roman"/>
          <w:sz w:val="20"/>
          <w:szCs w:val="20"/>
        </w:rPr>
      </w:pPr>
      <w:r w:rsidRPr="001A02A6">
        <w:rPr>
          <w:rFonts w:ascii="Times New Roman" w:hAnsi="Times New Roman"/>
          <w:i/>
          <w:sz w:val="20"/>
          <w:szCs w:val="20"/>
        </w:rPr>
        <w:t>Посадка.</w:t>
      </w:r>
      <w:r w:rsidRPr="001A02A6">
        <w:rPr>
          <w:rFonts w:ascii="Times New Roman" w:eastAsia="Lucida Sans Unicode" w:hAnsi="Times New Roman"/>
          <w:sz w:val="20"/>
          <w:szCs w:val="20"/>
        </w:rPr>
        <w:t xml:space="preserve"> </w:t>
      </w:r>
      <w:r w:rsidR="00401DEA" w:rsidRPr="001A02A6">
        <w:rPr>
          <w:rFonts w:ascii="Times New Roman" w:hAnsi="Times New Roman"/>
          <w:sz w:val="20"/>
          <w:szCs w:val="20"/>
        </w:rPr>
        <w:t>Посадку проводят</w:t>
      </w:r>
      <w:r w:rsidR="00401DEA" w:rsidRPr="001A02A6">
        <w:rPr>
          <w:rFonts w:ascii="Times New Roman" w:eastAsia="Lucida Sans Unicode" w:hAnsi="Times New Roman"/>
          <w:sz w:val="20"/>
          <w:szCs w:val="20"/>
        </w:rPr>
        <w:t xml:space="preserve"> ран</w:t>
      </w:r>
      <w:r w:rsidR="00B4479C" w:rsidRPr="001A02A6">
        <w:rPr>
          <w:rFonts w:ascii="Times New Roman" w:eastAsia="Lucida Sans Unicode" w:hAnsi="Times New Roman"/>
          <w:sz w:val="20"/>
          <w:szCs w:val="20"/>
        </w:rPr>
        <w:t>ней</w:t>
      </w:r>
      <w:r w:rsidR="00401DEA" w:rsidRPr="001A02A6">
        <w:rPr>
          <w:rFonts w:ascii="Times New Roman" w:eastAsia="Lucida Sans Unicode" w:hAnsi="Times New Roman"/>
          <w:sz w:val="20"/>
          <w:szCs w:val="20"/>
        </w:rPr>
        <w:t xml:space="preserve"> весной в </w:t>
      </w:r>
      <w:r w:rsidR="00401DEA" w:rsidRPr="001A02A6">
        <w:rPr>
          <w:rFonts w:ascii="Times New Roman" w:hAnsi="Times New Roman"/>
          <w:sz w:val="20"/>
          <w:szCs w:val="20"/>
        </w:rPr>
        <w:t>нарезанные</w:t>
      </w:r>
      <w:r w:rsidRPr="001A02A6">
        <w:rPr>
          <w:rFonts w:ascii="Times New Roman" w:hAnsi="Times New Roman"/>
          <w:sz w:val="20"/>
          <w:szCs w:val="20"/>
        </w:rPr>
        <w:t xml:space="preserve"> борозды глубиной 6</w:t>
      </w:r>
      <w:r w:rsidR="00E65B9B" w:rsidRPr="001A02A6">
        <w:rPr>
          <w:rFonts w:ascii="Times New Roman" w:hAnsi="Times New Roman"/>
          <w:sz w:val="20"/>
          <w:szCs w:val="20"/>
        </w:rPr>
        <w:t>–</w:t>
      </w:r>
      <w:smartTag w:uri="urn:schemas-microsoft-com:office:smarttags" w:element="metricconverter">
        <w:smartTagPr>
          <w:attr w:name="ProductID" w:val="12 см"/>
        </w:smartTagPr>
        <w:r w:rsidRPr="001A02A6">
          <w:rPr>
            <w:rFonts w:ascii="Times New Roman" w:hAnsi="Times New Roman"/>
            <w:sz w:val="20"/>
            <w:szCs w:val="20"/>
          </w:rPr>
          <w:t>12 см</w:t>
        </w:r>
      </w:smartTag>
      <w:r w:rsidR="00173E32" w:rsidRPr="001A02A6">
        <w:rPr>
          <w:rFonts w:ascii="Times New Roman" w:hAnsi="Times New Roman"/>
          <w:sz w:val="20"/>
          <w:szCs w:val="20"/>
        </w:rPr>
        <w:t>.</w:t>
      </w:r>
      <w:r w:rsidR="00401DEA" w:rsidRPr="001A02A6">
        <w:rPr>
          <w:rFonts w:ascii="Times New Roman" w:hAnsi="Times New Roman"/>
          <w:sz w:val="20"/>
          <w:szCs w:val="20"/>
        </w:rPr>
        <w:t xml:space="preserve"> </w:t>
      </w:r>
      <w:r w:rsidR="00173E32" w:rsidRPr="001A02A6">
        <w:rPr>
          <w:rFonts w:ascii="Times New Roman" w:hAnsi="Times New Roman"/>
          <w:sz w:val="20"/>
          <w:szCs w:val="20"/>
        </w:rPr>
        <w:t>В</w:t>
      </w:r>
      <w:r w:rsidR="00401DEA" w:rsidRPr="001A02A6">
        <w:rPr>
          <w:rFonts w:ascii="Times New Roman" w:hAnsi="Times New Roman"/>
          <w:sz w:val="20"/>
          <w:szCs w:val="20"/>
        </w:rPr>
        <w:t>о влажную почву</w:t>
      </w:r>
      <w:r w:rsidRPr="001A02A6">
        <w:rPr>
          <w:rFonts w:ascii="Times New Roman" w:hAnsi="Times New Roman"/>
          <w:sz w:val="20"/>
          <w:szCs w:val="20"/>
        </w:rPr>
        <w:t xml:space="preserve"> укладывают корневища</w:t>
      </w:r>
      <w:r w:rsidR="00401DEA" w:rsidRPr="001A02A6">
        <w:rPr>
          <w:rFonts w:ascii="Times New Roman" w:hAnsi="Times New Roman"/>
          <w:sz w:val="20"/>
          <w:szCs w:val="20"/>
        </w:rPr>
        <w:t xml:space="preserve"> </w:t>
      </w:r>
      <w:r w:rsidR="00B85341" w:rsidRPr="001A02A6">
        <w:rPr>
          <w:rFonts w:ascii="Times New Roman" w:eastAsia="Lucida Sans Unicode" w:hAnsi="Times New Roman"/>
          <w:sz w:val="20"/>
          <w:szCs w:val="20"/>
        </w:rPr>
        <w:t>и н</w:t>
      </w:r>
      <w:r w:rsidR="00B85341" w:rsidRPr="001A02A6">
        <w:rPr>
          <w:rFonts w:ascii="Times New Roman" w:eastAsia="Lucida Sans Unicode" w:hAnsi="Times New Roman"/>
          <w:sz w:val="20"/>
          <w:szCs w:val="20"/>
        </w:rPr>
        <w:t>е</w:t>
      </w:r>
      <w:r w:rsidR="00B85341" w:rsidRPr="001A02A6">
        <w:rPr>
          <w:rFonts w:ascii="Times New Roman" w:eastAsia="Lucida Sans Unicode" w:hAnsi="Times New Roman"/>
          <w:sz w:val="20"/>
          <w:szCs w:val="20"/>
        </w:rPr>
        <w:t>медленно присыпают</w:t>
      </w:r>
      <w:r w:rsidR="00401DEA" w:rsidRPr="001A02A6">
        <w:rPr>
          <w:rFonts w:ascii="Times New Roman" w:eastAsia="Lucida Sans Unicode" w:hAnsi="Times New Roman"/>
          <w:sz w:val="20"/>
          <w:szCs w:val="20"/>
        </w:rPr>
        <w:t xml:space="preserve"> почвой.</w:t>
      </w:r>
      <w:r w:rsidR="00401DEA" w:rsidRPr="001A02A6">
        <w:rPr>
          <w:rFonts w:ascii="Times New Roman" w:hAnsi="Times New Roman"/>
          <w:sz w:val="20"/>
          <w:szCs w:val="20"/>
        </w:rPr>
        <w:t xml:space="preserve"> Способ посадки широкорядный с шир</w:t>
      </w:r>
      <w:r w:rsidR="00401DEA" w:rsidRPr="001A02A6">
        <w:rPr>
          <w:rFonts w:ascii="Times New Roman" w:hAnsi="Times New Roman"/>
          <w:sz w:val="20"/>
          <w:szCs w:val="20"/>
        </w:rPr>
        <w:t>и</w:t>
      </w:r>
      <w:r w:rsidR="00401DEA" w:rsidRPr="001A02A6">
        <w:rPr>
          <w:rFonts w:ascii="Times New Roman" w:hAnsi="Times New Roman"/>
          <w:sz w:val="20"/>
          <w:szCs w:val="20"/>
        </w:rPr>
        <w:t>ной</w:t>
      </w:r>
      <w:r w:rsidRPr="001A02A6">
        <w:rPr>
          <w:rFonts w:ascii="Times New Roman" w:hAnsi="Times New Roman"/>
          <w:sz w:val="20"/>
          <w:szCs w:val="20"/>
        </w:rPr>
        <w:t xml:space="preserve"> междурядий 45,</w:t>
      </w:r>
      <w:r w:rsidR="00401DEA" w:rsidRPr="001A02A6">
        <w:rPr>
          <w:rFonts w:ascii="Times New Roman" w:hAnsi="Times New Roman"/>
          <w:sz w:val="20"/>
          <w:szCs w:val="20"/>
        </w:rPr>
        <w:t xml:space="preserve"> </w:t>
      </w:r>
      <w:r w:rsidRPr="001A02A6">
        <w:rPr>
          <w:rFonts w:ascii="Times New Roman" w:hAnsi="Times New Roman"/>
          <w:sz w:val="20"/>
          <w:szCs w:val="20"/>
        </w:rPr>
        <w:t xml:space="preserve">60 и </w:t>
      </w:r>
      <w:smartTag w:uri="urn:schemas-microsoft-com:office:smarttags" w:element="metricconverter">
        <w:smartTagPr>
          <w:attr w:name="ProductID" w:val="70 см"/>
        </w:smartTagPr>
        <w:r w:rsidRPr="001A02A6">
          <w:rPr>
            <w:rFonts w:ascii="Times New Roman" w:hAnsi="Times New Roman"/>
            <w:sz w:val="20"/>
            <w:szCs w:val="20"/>
          </w:rPr>
          <w:t>70 см</w:t>
        </w:r>
      </w:smartTag>
      <w:r w:rsidRPr="001A02A6">
        <w:rPr>
          <w:rFonts w:ascii="Times New Roman" w:hAnsi="Times New Roman"/>
          <w:sz w:val="20"/>
          <w:szCs w:val="20"/>
        </w:rPr>
        <w:t xml:space="preserve">. </w:t>
      </w:r>
      <w:r w:rsidR="00401DEA" w:rsidRPr="001A02A6">
        <w:rPr>
          <w:rFonts w:ascii="Times New Roman" w:hAnsi="Times New Roman"/>
          <w:sz w:val="20"/>
          <w:szCs w:val="20"/>
        </w:rPr>
        <w:t>Норма расхода корневищ</w:t>
      </w:r>
      <w:r w:rsidR="00B4479C" w:rsidRPr="001A02A6">
        <w:rPr>
          <w:rFonts w:ascii="Times New Roman" w:hAnsi="Times New Roman"/>
          <w:sz w:val="20"/>
          <w:szCs w:val="20"/>
        </w:rPr>
        <w:t xml:space="preserve"> составляет</w:t>
      </w:r>
      <w:r w:rsidR="00401DEA" w:rsidRPr="001A02A6">
        <w:rPr>
          <w:rFonts w:ascii="Times New Roman" w:hAnsi="Times New Roman"/>
          <w:sz w:val="20"/>
          <w:szCs w:val="20"/>
        </w:rPr>
        <w:t xml:space="preserve"> </w:t>
      </w:r>
      <w:r w:rsidR="00401DEA" w:rsidRPr="001A02A6">
        <w:rPr>
          <w:rFonts w:ascii="Times New Roman" w:eastAsia="Lucida Sans Unicode" w:hAnsi="Times New Roman"/>
          <w:sz w:val="20"/>
          <w:szCs w:val="20"/>
        </w:rPr>
        <w:t xml:space="preserve">5–6 ц/га. </w:t>
      </w:r>
      <w:r w:rsidRPr="001A02A6">
        <w:rPr>
          <w:rFonts w:ascii="Times New Roman" w:hAnsi="Times New Roman"/>
          <w:sz w:val="20"/>
          <w:szCs w:val="20"/>
        </w:rPr>
        <w:t>Применяют также квадратно</w:t>
      </w:r>
      <w:r w:rsidR="00B4479C" w:rsidRPr="001A02A6">
        <w:rPr>
          <w:rFonts w:ascii="Times New Roman" w:hAnsi="Times New Roman"/>
          <w:sz w:val="20"/>
          <w:szCs w:val="20"/>
        </w:rPr>
        <w:t>-</w:t>
      </w:r>
      <w:r w:rsidRPr="001A02A6">
        <w:rPr>
          <w:rFonts w:ascii="Times New Roman" w:hAnsi="Times New Roman"/>
          <w:sz w:val="20"/>
          <w:szCs w:val="20"/>
        </w:rPr>
        <w:t>гнездовой способ посадки (60×60 или 45×45 см). В этом случае в каждое гнездо укладывают 4</w:t>
      </w:r>
      <w:r w:rsidR="00173E32" w:rsidRPr="001A02A6">
        <w:rPr>
          <w:rFonts w:ascii="Times New Roman" w:hAnsi="Times New Roman"/>
          <w:sz w:val="20"/>
          <w:szCs w:val="20"/>
        </w:rPr>
        <w:t>–</w:t>
      </w:r>
      <w:r w:rsidRPr="001A02A6">
        <w:rPr>
          <w:rFonts w:ascii="Times New Roman" w:hAnsi="Times New Roman"/>
          <w:sz w:val="20"/>
          <w:szCs w:val="20"/>
        </w:rPr>
        <w:t xml:space="preserve">5 отрезков корневищ. </w:t>
      </w:r>
    </w:p>
    <w:p w:rsidR="003B7C30" w:rsidRPr="001A02A6" w:rsidRDefault="003B7C30" w:rsidP="002E0AFF">
      <w:pPr>
        <w:pStyle w:val="ae"/>
        <w:spacing w:before="0" w:beforeAutospacing="0" w:after="0" w:afterAutospacing="0"/>
        <w:ind w:firstLine="284"/>
        <w:jc w:val="both"/>
        <w:rPr>
          <w:rFonts w:eastAsia="Lucida Sans Unicode"/>
          <w:sz w:val="20"/>
          <w:szCs w:val="20"/>
        </w:rPr>
      </w:pPr>
      <w:r w:rsidRPr="001A02A6">
        <w:rPr>
          <w:sz w:val="20"/>
          <w:szCs w:val="20"/>
        </w:rPr>
        <w:t>Рассаду высотой 8</w:t>
      </w:r>
      <w:r w:rsidR="00173E32" w:rsidRPr="001A02A6">
        <w:rPr>
          <w:sz w:val="20"/>
          <w:szCs w:val="20"/>
        </w:rPr>
        <w:t>–</w:t>
      </w:r>
      <w:smartTag w:uri="urn:schemas-microsoft-com:office:smarttags" w:element="metricconverter">
        <w:smartTagPr>
          <w:attr w:name="ProductID" w:val="10 см"/>
        </w:smartTagPr>
        <w:r w:rsidRPr="001A02A6">
          <w:rPr>
            <w:sz w:val="20"/>
            <w:szCs w:val="20"/>
          </w:rPr>
          <w:t>10 см</w:t>
        </w:r>
      </w:smartTag>
      <w:r w:rsidR="00173E32" w:rsidRPr="001A02A6">
        <w:rPr>
          <w:sz w:val="20"/>
          <w:szCs w:val="20"/>
        </w:rPr>
        <w:t>, имеющую 6–8 пар</w:t>
      </w:r>
      <w:r w:rsidRPr="001A02A6">
        <w:rPr>
          <w:sz w:val="20"/>
          <w:szCs w:val="20"/>
        </w:rPr>
        <w:t xml:space="preserve"> листьев</w:t>
      </w:r>
      <w:r w:rsidR="00173E32" w:rsidRPr="001A02A6">
        <w:rPr>
          <w:sz w:val="20"/>
          <w:szCs w:val="20"/>
        </w:rPr>
        <w:t>,</w:t>
      </w:r>
      <w:r w:rsidRPr="001A02A6">
        <w:rPr>
          <w:sz w:val="20"/>
          <w:szCs w:val="20"/>
        </w:rPr>
        <w:t xml:space="preserve"> высаживают в первой половине мая</w:t>
      </w:r>
      <w:r w:rsidR="00173E32" w:rsidRPr="001A02A6">
        <w:rPr>
          <w:sz w:val="20"/>
          <w:szCs w:val="20"/>
        </w:rPr>
        <w:t xml:space="preserve"> в открытый грунт</w:t>
      </w:r>
      <w:r w:rsidR="00B85341" w:rsidRPr="001A02A6">
        <w:rPr>
          <w:sz w:val="20"/>
          <w:szCs w:val="20"/>
        </w:rPr>
        <w:t>. Норма посадки</w:t>
      </w:r>
      <w:r w:rsidRPr="001A02A6">
        <w:rPr>
          <w:sz w:val="20"/>
          <w:szCs w:val="20"/>
        </w:rPr>
        <w:t xml:space="preserve"> рас</w:t>
      </w:r>
      <w:r w:rsidR="00173E32" w:rsidRPr="001A02A6">
        <w:rPr>
          <w:sz w:val="20"/>
          <w:szCs w:val="20"/>
        </w:rPr>
        <w:t>сады</w:t>
      </w:r>
      <w:r w:rsidRPr="001A02A6">
        <w:rPr>
          <w:sz w:val="20"/>
          <w:szCs w:val="20"/>
        </w:rPr>
        <w:t xml:space="preserve"> </w:t>
      </w:r>
      <w:r w:rsidR="00B4479C" w:rsidRPr="001A02A6">
        <w:rPr>
          <w:sz w:val="20"/>
          <w:szCs w:val="20"/>
        </w:rPr>
        <w:br/>
      </w:r>
      <w:r w:rsidRPr="001A02A6">
        <w:rPr>
          <w:sz w:val="20"/>
          <w:szCs w:val="20"/>
        </w:rPr>
        <w:t>110</w:t>
      </w:r>
      <w:r w:rsidR="00173E32" w:rsidRPr="001A02A6">
        <w:rPr>
          <w:sz w:val="20"/>
          <w:szCs w:val="20"/>
        </w:rPr>
        <w:t>–120 тыс.</w:t>
      </w:r>
      <w:r w:rsidR="00B85341" w:rsidRPr="001A02A6">
        <w:rPr>
          <w:sz w:val="20"/>
          <w:szCs w:val="20"/>
        </w:rPr>
        <w:t xml:space="preserve"> </w:t>
      </w:r>
      <w:proofErr w:type="gramStart"/>
      <w:r w:rsidR="00B85341" w:rsidRPr="001A02A6">
        <w:rPr>
          <w:sz w:val="20"/>
          <w:szCs w:val="20"/>
        </w:rPr>
        <w:t>шт</w:t>
      </w:r>
      <w:proofErr w:type="gramEnd"/>
      <w:r w:rsidRPr="001A02A6">
        <w:rPr>
          <w:sz w:val="20"/>
          <w:szCs w:val="20"/>
        </w:rPr>
        <w:t xml:space="preserve">/га. </w:t>
      </w:r>
      <w:r w:rsidRPr="001A02A6">
        <w:rPr>
          <w:rFonts w:eastAsia="Lucida Sans Unicode"/>
          <w:sz w:val="20"/>
          <w:szCs w:val="20"/>
        </w:rPr>
        <w:t xml:space="preserve">При размножении </w:t>
      </w:r>
      <w:r w:rsidR="00173E32" w:rsidRPr="001A02A6">
        <w:rPr>
          <w:rFonts w:eastAsia="Lucida Sans Unicode"/>
          <w:sz w:val="20"/>
          <w:szCs w:val="20"/>
        </w:rPr>
        <w:t xml:space="preserve">культуры </w:t>
      </w:r>
      <w:r w:rsidRPr="001A02A6">
        <w:rPr>
          <w:rFonts w:eastAsia="Lucida Sans Unicode"/>
          <w:sz w:val="20"/>
          <w:szCs w:val="20"/>
        </w:rPr>
        <w:t xml:space="preserve">рассадой отростки извлекают из рассадника и немедленно высаживают в поле </w:t>
      </w:r>
      <w:r w:rsidR="00173E32" w:rsidRPr="001A02A6">
        <w:rPr>
          <w:rFonts w:eastAsia="Lucida Sans Unicode"/>
          <w:sz w:val="20"/>
          <w:szCs w:val="20"/>
        </w:rPr>
        <w:t>широк</w:t>
      </w:r>
      <w:r w:rsidR="00173E32" w:rsidRPr="001A02A6">
        <w:rPr>
          <w:rFonts w:eastAsia="Lucida Sans Unicode"/>
          <w:sz w:val="20"/>
          <w:szCs w:val="20"/>
        </w:rPr>
        <w:t>о</w:t>
      </w:r>
      <w:r w:rsidR="00173E32" w:rsidRPr="001A02A6">
        <w:rPr>
          <w:rFonts w:eastAsia="Lucida Sans Unicode"/>
          <w:sz w:val="20"/>
          <w:szCs w:val="20"/>
        </w:rPr>
        <w:t xml:space="preserve">рядным способом </w:t>
      </w:r>
      <w:r w:rsidRPr="001A02A6">
        <w:rPr>
          <w:rFonts w:eastAsia="Lucida Sans Unicode"/>
          <w:sz w:val="20"/>
          <w:szCs w:val="20"/>
        </w:rPr>
        <w:t xml:space="preserve">с </w:t>
      </w:r>
      <w:r w:rsidR="00173E32" w:rsidRPr="001A02A6">
        <w:rPr>
          <w:rFonts w:eastAsia="Lucida Sans Unicode"/>
          <w:sz w:val="20"/>
          <w:szCs w:val="20"/>
        </w:rPr>
        <w:t>шириной междурядий</w:t>
      </w:r>
      <w:r w:rsidRPr="001A02A6">
        <w:rPr>
          <w:rFonts w:eastAsia="Lucida Sans Unicode"/>
          <w:sz w:val="20"/>
          <w:szCs w:val="20"/>
        </w:rPr>
        <w:t xml:space="preserve"> </w:t>
      </w:r>
      <w:smartTag w:uri="urn:schemas-microsoft-com:office:smarttags" w:element="metricconverter">
        <w:smartTagPr>
          <w:attr w:name="ProductID" w:val="70 см"/>
        </w:smartTagPr>
        <w:r w:rsidRPr="001A02A6">
          <w:rPr>
            <w:rFonts w:eastAsia="Lucida Sans Unicode"/>
            <w:sz w:val="20"/>
            <w:szCs w:val="20"/>
          </w:rPr>
          <w:t>70 см</w:t>
        </w:r>
      </w:smartTag>
      <w:r w:rsidRPr="001A02A6">
        <w:rPr>
          <w:rFonts w:eastAsia="Lucida Sans Unicode"/>
          <w:sz w:val="20"/>
          <w:szCs w:val="20"/>
        </w:rPr>
        <w:t xml:space="preserve"> на расстоянии 12</w:t>
      </w:r>
      <w:r w:rsidR="00173E32" w:rsidRPr="001A02A6">
        <w:rPr>
          <w:rFonts w:eastAsia="Lucida Sans Unicode"/>
          <w:sz w:val="20"/>
          <w:szCs w:val="20"/>
        </w:rPr>
        <w:t>–</w:t>
      </w:r>
      <w:r w:rsidR="001D507F">
        <w:rPr>
          <w:rFonts w:eastAsia="Lucida Sans Unicode"/>
          <w:sz w:val="20"/>
          <w:szCs w:val="20"/>
        </w:rPr>
        <w:t>15 </w:t>
      </w:r>
      <w:r w:rsidRPr="001A02A6">
        <w:rPr>
          <w:rFonts w:eastAsia="Lucida Sans Unicode"/>
          <w:sz w:val="20"/>
          <w:szCs w:val="20"/>
        </w:rPr>
        <w:t>см.</w:t>
      </w:r>
    </w:p>
    <w:p w:rsidR="003B7C30" w:rsidRPr="001A02A6" w:rsidRDefault="003B7C30" w:rsidP="002E0AFF">
      <w:pPr>
        <w:pStyle w:val="ae"/>
        <w:spacing w:before="0" w:beforeAutospacing="0" w:after="0" w:afterAutospacing="0"/>
        <w:ind w:firstLine="284"/>
        <w:jc w:val="both"/>
        <w:rPr>
          <w:rFonts w:eastAsia="Lucida Sans Unicode"/>
          <w:sz w:val="20"/>
          <w:szCs w:val="20"/>
        </w:rPr>
      </w:pPr>
      <w:r w:rsidRPr="001A02A6">
        <w:rPr>
          <w:sz w:val="20"/>
          <w:szCs w:val="20"/>
        </w:rPr>
        <w:t>Для воспроизводства посадочного материала каждое хозяйство з</w:t>
      </w:r>
      <w:r w:rsidRPr="001A02A6">
        <w:rPr>
          <w:sz w:val="20"/>
          <w:szCs w:val="20"/>
        </w:rPr>
        <w:t>а</w:t>
      </w:r>
      <w:r w:rsidRPr="001A02A6">
        <w:rPr>
          <w:sz w:val="20"/>
          <w:szCs w:val="20"/>
        </w:rPr>
        <w:t>кладывает маточные плантации (маточники), составляющие 10</w:t>
      </w:r>
      <w:r w:rsidR="00B4479C" w:rsidRPr="001A02A6">
        <w:rPr>
          <w:sz w:val="20"/>
          <w:szCs w:val="20"/>
        </w:rPr>
        <w:t> </w:t>
      </w:r>
      <w:r w:rsidRPr="001A02A6">
        <w:rPr>
          <w:sz w:val="20"/>
          <w:szCs w:val="20"/>
        </w:rPr>
        <w:t xml:space="preserve">% </w:t>
      </w:r>
      <w:r w:rsidR="00173E32" w:rsidRPr="001A02A6">
        <w:rPr>
          <w:sz w:val="20"/>
          <w:szCs w:val="20"/>
        </w:rPr>
        <w:t xml:space="preserve">от </w:t>
      </w:r>
      <w:r w:rsidRPr="001A02A6">
        <w:rPr>
          <w:sz w:val="20"/>
          <w:szCs w:val="20"/>
        </w:rPr>
        <w:t xml:space="preserve">объема общей планируемой для этой культуры площади. Это должны быть участки, </w:t>
      </w:r>
      <w:r w:rsidR="003B50DF" w:rsidRPr="001A02A6">
        <w:rPr>
          <w:sz w:val="20"/>
          <w:szCs w:val="20"/>
        </w:rPr>
        <w:t xml:space="preserve">чистые от сорняков, </w:t>
      </w:r>
      <w:r w:rsidRPr="001A02A6">
        <w:rPr>
          <w:sz w:val="20"/>
          <w:szCs w:val="20"/>
        </w:rPr>
        <w:t xml:space="preserve">защищенные от холодных ветров, на низинных почвах с высоким </w:t>
      </w:r>
      <w:r w:rsidR="00173E32" w:rsidRPr="001A02A6">
        <w:rPr>
          <w:sz w:val="20"/>
          <w:szCs w:val="20"/>
        </w:rPr>
        <w:t>уровнем плодородия</w:t>
      </w:r>
      <w:r w:rsidRPr="001A02A6">
        <w:rPr>
          <w:sz w:val="20"/>
          <w:szCs w:val="20"/>
        </w:rPr>
        <w:t xml:space="preserve">, </w:t>
      </w:r>
      <w:r w:rsidR="00173E32" w:rsidRPr="001A02A6">
        <w:rPr>
          <w:sz w:val="20"/>
          <w:szCs w:val="20"/>
        </w:rPr>
        <w:t>на которых вн</w:t>
      </w:r>
      <w:r w:rsidR="00173E32" w:rsidRPr="001A02A6">
        <w:rPr>
          <w:sz w:val="20"/>
          <w:szCs w:val="20"/>
        </w:rPr>
        <w:t>о</w:t>
      </w:r>
      <w:r w:rsidR="00173E32" w:rsidRPr="001A02A6">
        <w:rPr>
          <w:sz w:val="20"/>
          <w:szCs w:val="20"/>
        </w:rPr>
        <w:t xml:space="preserve">сили </w:t>
      </w:r>
      <w:r w:rsidRPr="001A02A6">
        <w:rPr>
          <w:sz w:val="20"/>
          <w:szCs w:val="20"/>
        </w:rPr>
        <w:t>органически</w:t>
      </w:r>
      <w:r w:rsidR="003B50DF" w:rsidRPr="001A02A6">
        <w:rPr>
          <w:sz w:val="20"/>
          <w:szCs w:val="20"/>
        </w:rPr>
        <w:t>е удобрения</w:t>
      </w:r>
      <w:r w:rsidRPr="001A02A6">
        <w:rPr>
          <w:sz w:val="20"/>
          <w:szCs w:val="20"/>
        </w:rPr>
        <w:t>.</w:t>
      </w:r>
    </w:p>
    <w:p w:rsidR="003B7C30" w:rsidRPr="001A02A6" w:rsidRDefault="003B7C30" w:rsidP="002E0AFF">
      <w:pPr>
        <w:pStyle w:val="ae"/>
        <w:spacing w:before="0" w:beforeAutospacing="0" w:after="0" w:afterAutospacing="0"/>
        <w:ind w:firstLine="284"/>
        <w:jc w:val="both"/>
        <w:rPr>
          <w:rFonts w:eastAsia="Lucida Sans Unicode"/>
          <w:sz w:val="20"/>
          <w:szCs w:val="20"/>
        </w:rPr>
      </w:pPr>
      <w:r w:rsidRPr="001A02A6">
        <w:rPr>
          <w:i/>
          <w:sz w:val="20"/>
          <w:szCs w:val="20"/>
        </w:rPr>
        <w:t>Уход</w:t>
      </w:r>
      <w:r w:rsidRPr="001A02A6">
        <w:rPr>
          <w:sz w:val="20"/>
          <w:szCs w:val="20"/>
        </w:rPr>
        <w:t xml:space="preserve"> в первый год </w:t>
      </w:r>
      <w:r w:rsidR="003B50DF" w:rsidRPr="001A02A6">
        <w:rPr>
          <w:sz w:val="20"/>
          <w:szCs w:val="20"/>
        </w:rPr>
        <w:t>начинаю</w:t>
      </w:r>
      <w:r w:rsidRPr="001A02A6">
        <w:rPr>
          <w:sz w:val="20"/>
          <w:szCs w:val="20"/>
        </w:rPr>
        <w:t>т с прикатывания катками и боронов</w:t>
      </w:r>
      <w:r w:rsidRPr="001A02A6">
        <w:rPr>
          <w:sz w:val="20"/>
          <w:szCs w:val="20"/>
        </w:rPr>
        <w:t>а</w:t>
      </w:r>
      <w:r w:rsidRPr="001A02A6">
        <w:rPr>
          <w:sz w:val="20"/>
          <w:szCs w:val="20"/>
        </w:rPr>
        <w:t>ния легкими боронами. В течение вегетационного периода делают три</w:t>
      </w:r>
      <w:r w:rsidR="00B4479C" w:rsidRPr="001A02A6">
        <w:rPr>
          <w:sz w:val="20"/>
          <w:szCs w:val="20"/>
        </w:rPr>
        <w:t>-</w:t>
      </w:r>
      <w:r w:rsidRPr="001A02A6">
        <w:rPr>
          <w:sz w:val="20"/>
          <w:szCs w:val="20"/>
        </w:rPr>
        <w:t>четыре культивации междурядий и две</w:t>
      </w:r>
      <w:r w:rsidR="00B4479C" w:rsidRPr="001A02A6">
        <w:rPr>
          <w:sz w:val="20"/>
          <w:szCs w:val="20"/>
        </w:rPr>
        <w:t>-</w:t>
      </w:r>
      <w:r w:rsidRPr="001A02A6">
        <w:rPr>
          <w:sz w:val="20"/>
          <w:szCs w:val="20"/>
        </w:rPr>
        <w:t xml:space="preserve">три прополки в рядах. </w:t>
      </w:r>
      <w:r w:rsidRPr="001A02A6">
        <w:rPr>
          <w:rFonts w:eastAsia="Lucida Sans Unicode"/>
          <w:sz w:val="20"/>
          <w:szCs w:val="20"/>
        </w:rPr>
        <w:t xml:space="preserve"> </w:t>
      </w:r>
      <w:r w:rsidRPr="001A02A6">
        <w:rPr>
          <w:sz w:val="20"/>
          <w:szCs w:val="20"/>
        </w:rPr>
        <w:t>Пров</w:t>
      </w:r>
      <w:r w:rsidRPr="001A02A6">
        <w:rPr>
          <w:sz w:val="20"/>
          <w:szCs w:val="20"/>
        </w:rPr>
        <w:t>о</w:t>
      </w:r>
      <w:r w:rsidRPr="001A02A6">
        <w:rPr>
          <w:sz w:val="20"/>
          <w:szCs w:val="20"/>
        </w:rPr>
        <w:t xml:space="preserve">дят двукратную подкормку азотом, фосфором и калием из расчета </w:t>
      </w:r>
      <w:r w:rsidR="00B4479C" w:rsidRPr="001A02A6">
        <w:rPr>
          <w:sz w:val="20"/>
          <w:szCs w:val="20"/>
        </w:rPr>
        <w:br/>
      </w:r>
      <w:r w:rsidRPr="001A02A6">
        <w:rPr>
          <w:sz w:val="20"/>
          <w:szCs w:val="20"/>
        </w:rPr>
        <w:t>30 кг/га</w:t>
      </w:r>
      <w:r w:rsidR="00D1205A" w:rsidRPr="001A02A6">
        <w:rPr>
          <w:sz w:val="20"/>
          <w:szCs w:val="20"/>
        </w:rPr>
        <w:t xml:space="preserve"> каждого эле</w:t>
      </w:r>
      <w:r w:rsidR="003B50DF" w:rsidRPr="001A02A6">
        <w:rPr>
          <w:sz w:val="20"/>
          <w:szCs w:val="20"/>
        </w:rPr>
        <w:t>мента</w:t>
      </w:r>
      <w:r w:rsidRPr="001A02A6">
        <w:rPr>
          <w:sz w:val="20"/>
          <w:szCs w:val="20"/>
        </w:rPr>
        <w:t>.</w:t>
      </w:r>
      <w:r w:rsidRPr="001A02A6">
        <w:rPr>
          <w:rFonts w:eastAsia="Lucida Sans Unicode"/>
          <w:sz w:val="20"/>
          <w:szCs w:val="20"/>
        </w:rPr>
        <w:t xml:space="preserve"> Первую под</w:t>
      </w:r>
      <w:r w:rsidR="00D1205A" w:rsidRPr="001A02A6">
        <w:rPr>
          <w:rFonts w:eastAsia="Lucida Sans Unicode"/>
          <w:sz w:val="20"/>
          <w:szCs w:val="20"/>
        </w:rPr>
        <w:t>кормку проводят</w:t>
      </w:r>
      <w:r w:rsidRPr="001A02A6">
        <w:rPr>
          <w:rFonts w:eastAsia="Lucida Sans Unicode"/>
          <w:sz w:val="20"/>
          <w:szCs w:val="20"/>
        </w:rPr>
        <w:t xml:space="preserve"> после появ</w:t>
      </w:r>
      <w:r w:rsidRPr="001A02A6">
        <w:rPr>
          <w:rFonts w:eastAsia="Lucida Sans Unicode"/>
          <w:sz w:val="20"/>
          <w:szCs w:val="20"/>
        </w:rPr>
        <w:softHyphen/>
        <w:t>ления всхо</w:t>
      </w:r>
      <w:r w:rsidR="00D1205A" w:rsidRPr="001A02A6">
        <w:rPr>
          <w:rFonts w:eastAsia="Lucida Sans Unicode"/>
          <w:sz w:val="20"/>
          <w:szCs w:val="20"/>
        </w:rPr>
        <w:t xml:space="preserve">дов или </w:t>
      </w:r>
      <w:r w:rsidRPr="001A02A6">
        <w:rPr>
          <w:rFonts w:eastAsia="Lucida Sans Unicode"/>
          <w:sz w:val="20"/>
          <w:szCs w:val="20"/>
        </w:rPr>
        <w:t>укоренения рас</w:t>
      </w:r>
      <w:r w:rsidR="00D1205A" w:rsidRPr="001A02A6">
        <w:rPr>
          <w:rFonts w:eastAsia="Lucida Sans Unicode"/>
          <w:sz w:val="20"/>
          <w:szCs w:val="20"/>
        </w:rPr>
        <w:t>сады</w:t>
      </w:r>
      <w:r w:rsidRPr="001A02A6">
        <w:rPr>
          <w:rFonts w:eastAsia="Lucida Sans Unicode"/>
          <w:sz w:val="20"/>
          <w:szCs w:val="20"/>
        </w:rPr>
        <w:t>, а вторую</w:t>
      </w:r>
      <w:r w:rsidR="00B4479C" w:rsidRPr="001A02A6">
        <w:rPr>
          <w:rFonts w:eastAsia="Lucida Sans Unicode"/>
          <w:sz w:val="20"/>
          <w:szCs w:val="20"/>
        </w:rPr>
        <w:t xml:space="preserve"> </w:t>
      </w:r>
      <w:r w:rsidR="00B4479C" w:rsidRPr="001A02A6">
        <w:rPr>
          <w:sz w:val="20"/>
          <w:szCs w:val="20"/>
        </w:rPr>
        <w:t>–</w:t>
      </w:r>
      <w:r w:rsidRPr="001A02A6">
        <w:rPr>
          <w:rFonts w:eastAsia="Lucida Sans Unicode"/>
          <w:sz w:val="20"/>
          <w:szCs w:val="20"/>
        </w:rPr>
        <w:t xml:space="preserve"> через 20</w:t>
      </w:r>
      <w:r w:rsidR="00D1205A" w:rsidRPr="001A02A6">
        <w:rPr>
          <w:rFonts w:eastAsia="Lucida Sans Unicode"/>
          <w:sz w:val="20"/>
          <w:szCs w:val="20"/>
        </w:rPr>
        <w:t>–</w:t>
      </w:r>
      <w:r w:rsidRPr="001A02A6">
        <w:rPr>
          <w:rFonts w:eastAsia="Lucida Sans Unicode"/>
          <w:sz w:val="20"/>
          <w:szCs w:val="20"/>
        </w:rPr>
        <w:t>25 дней после первой.</w:t>
      </w:r>
    </w:p>
    <w:p w:rsidR="003B7C30" w:rsidRPr="001A02A6" w:rsidRDefault="003B7C30" w:rsidP="002E0AFF">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При оставлении растений на второй и третий годы после уборки урожая </w:t>
      </w:r>
      <w:r w:rsidR="00D1205A" w:rsidRPr="001A02A6">
        <w:rPr>
          <w:rFonts w:ascii="Times New Roman" w:hAnsi="Times New Roman"/>
          <w:sz w:val="20"/>
          <w:szCs w:val="20"/>
        </w:rPr>
        <w:t xml:space="preserve">для лучшего развития корневищ </w:t>
      </w:r>
      <w:r w:rsidRPr="001A02A6">
        <w:rPr>
          <w:rFonts w:ascii="Times New Roman" w:hAnsi="Times New Roman"/>
          <w:sz w:val="20"/>
          <w:szCs w:val="20"/>
        </w:rPr>
        <w:t>проводят культивацию ме</w:t>
      </w:r>
      <w:r w:rsidRPr="001A02A6">
        <w:rPr>
          <w:rFonts w:ascii="Times New Roman" w:hAnsi="Times New Roman"/>
          <w:sz w:val="20"/>
          <w:szCs w:val="20"/>
        </w:rPr>
        <w:t>ж</w:t>
      </w:r>
      <w:r w:rsidRPr="001A02A6">
        <w:rPr>
          <w:rFonts w:ascii="Times New Roman" w:hAnsi="Times New Roman"/>
          <w:sz w:val="20"/>
          <w:szCs w:val="20"/>
        </w:rPr>
        <w:t>дурядий на глубину 6</w:t>
      </w:r>
      <w:r w:rsidR="00D1205A" w:rsidRPr="001A02A6">
        <w:rPr>
          <w:rFonts w:ascii="Times New Roman" w:hAnsi="Times New Roman"/>
          <w:sz w:val="20"/>
          <w:szCs w:val="20"/>
        </w:rPr>
        <w:t>–</w:t>
      </w:r>
      <w:smartTag w:uri="urn:schemas-microsoft-com:office:smarttags" w:element="metricconverter">
        <w:smartTagPr>
          <w:attr w:name="ProductID" w:val="8 см"/>
        </w:smartTagPr>
        <w:r w:rsidRPr="001A02A6">
          <w:rPr>
            <w:rFonts w:ascii="Times New Roman" w:hAnsi="Times New Roman"/>
            <w:sz w:val="20"/>
            <w:szCs w:val="20"/>
          </w:rPr>
          <w:t>8 см</w:t>
        </w:r>
      </w:smartTag>
      <w:r w:rsidRPr="001A02A6">
        <w:rPr>
          <w:rFonts w:ascii="Times New Roman" w:hAnsi="Times New Roman"/>
          <w:sz w:val="20"/>
          <w:szCs w:val="20"/>
        </w:rPr>
        <w:t xml:space="preserve">. Осенью </w:t>
      </w:r>
      <w:r w:rsidR="00D1205A" w:rsidRPr="001A02A6">
        <w:rPr>
          <w:rFonts w:ascii="Times New Roman" w:hAnsi="Times New Roman"/>
          <w:sz w:val="20"/>
          <w:szCs w:val="20"/>
        </w:rPr>
        <w:t>вносят навоз</w:t>
      </w:r>
      <w:r w:rsidRPr="001A02A6">
        <w:rPr>
          <w:rFonts w:ascii="Times New Roman" w:hAnsi="Times New Roman"/>
          <w:sz w:val="20"/>
          <w:szCs w:val="20"/>
        </w:rPr>
        <w:t xml:space="preserve"> (20</w:t>
      </w:r>
      <w:r w:rsidR="00D1205A" w:rsidRPr="001A02A6">
        <w:rPr>
          <w:rFonts w:ascii="Times New Roman" w:hAnsi="Times New Roman"/>
          <w:sz w:val="20"/>
          <w:szCs w:val="20"/>
        </w:rPr>
        <w:t>–</w:t>
      </w:r>
      <w:r w:rsidRPr="001A02A6">
        <w:rPr>
          <w:rFonts w:ascii="Times New Roman" w:hAnsi="Times New Roman"/>
          <w:sz w:val="20"/>
          <w:szCs w:val="20"/>
        </w:rPr>
        <w:t>30 т/га), защ</w:t>
      </w:r>
      <w:r w:rsidRPr="001A02A6">
        <w:rPr>
          <w:rFonts w:ascii="Times New Roman" w:hAnsi="Times New Roman"/>
          <w:sz w:val="20"/>
          <w:szCs w:val="20"/>
        </w:rPr>
        <w:t>и</w:t>
      </w:r>
      <w:r w:rsidRPr="001A02A6">
        <w:rPr>
          <w:rFonts w:ascii="Times New Roman" w:hAnsi="Times New Roman"/>
          <w:sz w:val="20"/>
          <w:szCs w:val="20"/>
        </w:rPr>
        <w:t xml:space="preserve">щают растения кулисами, проводят снегозадержание, весной </w:t>
      </w:r>
      <w:r w:rsidR="00B4479C" w:rsidRPr="001A02A6">
        <w:rPr>
          <w:rFonts w:ascii="Times New Roman" w:hAnsi="Times New Roman"/>
          <w:sz w:val="20"/>
          <w:szCs w:val="20"/>
        </w:rPr>
        <w:t>–</w:t>
      </w:r>
      <w:r w:rsidR="00D1205A" w:rsidRPr="001A02A6">
        <w:rPr>
          <w:rFonts w:ascii="Times New Roman" w:hAnsi="Times New Roman"/>
          <w:sz w:val="20"/>
          <w:szCs w:val="20"/>
        </w:rPr>
        <w:t xml:space="preserve"> бор</w:t>
      </w:r>
      <w:r w:rsidR="00D1205A" w:rsidRPr="001A02A6">
        <w:rPr>
          <w:rFonts w:ascii="Times New Roman" w:hAnsi="Times New Roman"/>
          <w:sz w:val="20"/>
          <w:szCs w:val="20"/>
        </w:rPr>
        <w:t>о</w:t>
      </w:r>
      <w:r w:rsidR="00D1205A" w:rsidRPr="001A02A6">
        <w:rPr>
          <w:rFonts w:ascii="Times New Roman" w:hAnsi="Times New Roman"/>
          <w:sz w:val="20"/>
          <w:szCs w:val="20"/>
        </w:rPr>
        <w:t>нование</w:t>
      </w:r>
      <w:r w:rsidRPr="001A02A6">
        <w:rPr>
          <w:rFonts w:ascii="Times New Roman" w:hAnsi="Times New Roman"/>
          <w:sz w:val="20"/>
          <w:szCs w:val="20"/>
        </w:rPr>
        <w:t>. После появления всходов междурядья прореживают культи</w:t>
      </w:r>
      <w:r w:rsidRPr="001A02A6">
        <w:rPr>
          <w:rFonts w:ascii="Times New Roman" w:hAnsi="Times New Roman"/>
          <w:sz w:val="20"/>
          <w:szCs w:val="20"/>
        </w:rPr>
        <w:softHyphen/>
      </w:r>
      <w:r w:rsidRPr="001A02A6">
        <w:rPr>
          <w:rFonts w:ascii="Times New Roman" w:hAnsi="Times New Roman"/>
          <w:sz w:val="20"/>
          <w:szCs w:val="20"/>
        </w:rPr>
        <w:lastRenderedPageBreak/>
        <w:t>ваторами, оставляя нетронутыми полосы шириной 15</w:t>
      </w:r>
      <w:r w:rsidR="00D1205A" w:rsidRPr="001A02A6">
        <w:rPr>
          <w:rFonts w:ascii="Times New Roman" w:hAnsi="Times New Roman"/>
          <w:sz w:val="20"/>
          <w:szCs w:val="20"/>
        </w:rPr>
        <w:t>–</w:t>
      </w:r>
      <w:smartTag w:uri="urn:schemas-microsoft-com:office:smarttags" w:element="metricconverter">
        <w:smartTagPr>
          <w:attr w:name="ProductID" w:val="20 см"/>
        </w:smartTagPr>
        <w:r w:rsidRPr="001A02A6">
          <w:rPr>
            <w:rFonts w:ascii="Times New Roman" w:hAnsi="Times New Roman"/>
            <w:sz w:val="20"/>
            <w:szCs w:val="20"/>
          </w:rPr>
          <w:t>20 см</w:t>
        </w:r>
      </w:smartTag>
      <w:r w:rsidRPr="001A02A6">
        <w:rPr>
          <w:rFonts w:ascii="Times New Roman" w:hAnsi="Times New Roman"/>
          <w:sz w:val="20"/>
          <w:szCs w:val="20"/>
        </w:rPr>
        <w:t>. В дал</w:t>
      </w:r>
      <w:r w:rsidRPr="001A02A6">
        <w:rPr>
          <w:rFonts w:ascii="Times New Roman" w:hAnsi="Times New Roman"/>
          <w:sz w:val="20"/>
          <w:szCs w:val="20"/>
        </w:rPr>
        <w:t>ь</w:t>
      </w:r>
      <w:r w:rsidRPr="001A02A6">
        <w:rPr>
          <w:rFonts w:ascii="Times New Roman" w:hAnsi="Times New Roman"/>
          <w:sz w:val="20"/>
          <w:szCs w:val="20"/>
        </w:rPr>
        <w:t>нейшем проводят повторную культивацию и прополку в рядах. На и</w:t>
      </w:r>
      <w:r w:rsidRPr="001A02A6">
        <w:rPr>
          <w:rFonts w:ascii="Times New Roman" w:hAnsi="Times New Roman"/>
          <w:sz w:val="20"/>
          <w:szCs w:val="20"/>
        </w:rPr>
        <w:t>з</w:t>
      </w:r>
      <w:r w:rsidRPr="001A02A6">
        <w:rPr>
          <w:rFonts w:ascii="Times New Roman" w:hAnsi="Times New Roman"/>
          <w:sz w:val="20"/>
          <w:szCs w:val="20"/>
        </w:rPr>
        <w:t xml:space="preserve">реженных </w:t>
      </w:r>
      <w:r w:rsidR="003B50DF" w:rsidRPr="001A02A6">
        <w:rPr>
          <w:rFonts w:ascii="Times New Roman" w:hAnsi="Times New Roman"/>
          <w:sz w:val="20"/>
          <w:szCs w:val="20"/>
        </w:rPr>
        <w:t>участках</w:t>
      </w:r>
      <w:r w:rsidRPr="001A02A6">
        <w:rPr>
          <w:rFonts w:ascii="Times New Roman" w:hAnsi="Times New Roman"/>
          <w:sz w:val="20"/>
          <w:szCs w:val="20"/>
        </w:rPr>
        <w:t xml:space="preserve"> мяту подсаживают отрезками корневищ или ук</w:t>
      </w:r>
      <w:r w:rsidRPr="001A02A6">
        <w:rPr>
          <w:rFonts w:ascii="Times New Roman" w:hAnsi="Times New Roman"/>
          <w:sz w:val="20"/>
          <w:szCs w:val="20"/>
        </w:rPr>
        <w:t>о</w:t>
      </w:r>
      <w:r w:rsidRPr="001A02A6">
        <w:rPr>
          <w:rFonts w:ascii="Times New Roman" w:hAnsi="Times New Roman"/>
          <w:sz w:val="20"/>
          <w:szCs w:val="20"/>
        </w:rPr>
        <w:t>рененными отростками.</w:t>
      </w:r>
    </w:p>
    <w:p w:rsidR="00B55C3B" w:rsidRPr="001A02A6" w:rsidRDefault="00D1205A" w:rsidP="002E0AFF">
      <w:pPr>
        <w:spacing w:after="0" w:line="240" w:lineRule="auto"/>
        <w:ind w:firstLine="284"/>
        <w:jc w:val="both"/>
        <w:rPr>
          <w:rFonts w:ascii="Times New Roman" w:hAnsi="Times New Roman"/>
          <w:sz w:val="20"/>
          <w:szCs w:val="20"/>
        </w:rPr>
      </w:pPr>
      <w:r w:rsidRPr="001A02A6">
        <w:rPr>
          <w:rFonts w:ascii="Times New Roman" w:hAnsi="Times New Roman"/>
          <w:sz w:val="20"/>
          <w:szCs w:val="20"/>
        </w:rPr>
        <w:t>Культура п</w:t>
      </w:r>
      <w:r w:rsidR="003B7C30" w:rsidRPr="001A02A6">
        <w:rPr>
          <w:rFonts w:ascii="Times New Roman" w:hAnsi="Times New Roman"/>
          <w:sz w:val="20"/>
          <w:szCs w:val="20"/>
        </w:rPr>
        <w:t>овреждается мятной тлей, паутинным клещом, мятным листоедом, мятной блошкой и цикадами; поражается ржавчиной, му</w:t>
      </w:r>
      <w:r w:rsidR="003B7C30" w:rsidRPr="001A02A6">
        <w:rPr>
          <w:rFonts w:ascii="Times New Roman" w:hAnsi="Times New Roman"/>
          <w:sz w:val="20"/>
          <w:szCs w:val="20"/>
        </w:rPr>
        <w:t>ч</w:t>
      </w:r>
      <w:r w:rsidR="003B7C30" w:rsidRPr="001A02A6">
        <w:rPr>
          <w:rFonts w:ascii="Times New Roman" w:hAnsi="Times New Roman"/>
          <w:sz w:val="20"/>
          <w:szCs w:val="20"/>
        </w:rPr>
        <w:t>нистой росой, антракнозом, пероноспорозом, рамуляриозом, верт</w:t>
      </w:r>
      <w:r w:rsidR="003B7C30" w:rsidRPr="001A02A6">
        <w:rPr>
          <w:rFonts w:ascii="Times New Roman" w:hAnsi="Times New Roman"/>
          <w:sz w:val="20"/>
          <w:szCs w:val="20"/>
        </w:rPr>
        <w:t>и</w:t>
      </w:r>
      <w:r w:rsidR="003B7C30" w:rsidRPr="001A02A6">
        <w:rPr>
          <w:rFonts w:ascii="Times New Roman" w:hAnsi="Times New Roman"/>
          <w:sz w:val="20"/>
          <w:szCs w:val="20"/>
        </w:rPr>
        <w:t>циллезным увяданием и израстанием корне</w:t>
      </w:r>
      <w:r w:rsidRPr="001A02A6">
        <w:rPr>
          <w:rFonts w:ascii="Times New Roman" w:hAnsi="Times New Roman"/>
          <w:sz w:val="20"/>
          <w:szCs w:val="20"/>
        </w:rPr>
        <w:t>вищ. Профилактические м</w:t>
      </w:r>
      <w:r w:rsidR="003B7C30" w:rsidRPr="001A02A6">
        <w:rPr>
          <w:rFonts w:ascii="Times New Roman" w:hAnsi="Times New Roman"/>
          <w:sz w:val="20"/>
          <w:szCs w:val="20"/>
        </w:rPr>
        <w:t xml:space="preserve">еры борьбы с </w:t>
      </w:r>
      <w:r w:rsidRPr="001A02A6">
        <w:rPr>
          <w:rFonts w:ascii="Times New Roman" w:hAnsi="Times New Roman"/>
          <w:sz w:val="20"/>
          <w:szCs w:val="20"/>
        </w:rPr>
        <w:t>болезнями и вредителями –</w:t>
      </w:r>
      <w:r w:rsidR="003B7C30" w:rsidRPr="001A02A6">
        <w:rPr>
          <w:rFonts w:ascii="Times New Roman" w:hAnsi="Times New Roman"/>
          <w:sz w:val="20"/>
          <w:szCs w:val="20"/>
        </w:rPr>
        <w:t xml:space="preserve"> уничтожение растительных остатков, регулярные прополки, соблюдение </w:t>
      </w:r>
      <w:r w:rsidRPr="001A02A6">
        <w:rPr>
          <w:rFonts w:ascii="Times New Roman" w:hAnsi="Times New Roman"/>
          <w:sz w:val="20"/>
          <w:szCs w:val="20"/>
        </w:rPr>
        <w:t>агротехнических треб</w:t>
      </w:r>
      <w:r w:rsidRPr="001A02A6">
        <w:rPr>
          <w:rFonts w:ascii="Times New Roman" w:hAnsi="Times New Roman"/>
          <w:sz w:val="20"/>
          <w:szCs w:val="20"/>
        </w:rPr>
        <w:t>о</w:t>
      </w:r>
      <w:r w:rsidRPr="001A02A6">
        <w:rPr>
          <w:rFonts w:ascii="Times New Roman" w:hAnsi="Times New Roman"/>
          <w:sz w:val="20"/>
          <w:szCs w:val="20"/>
        </w:rPr>
        <w:t>ваний</w:t>
      </w:r>
      <w:r w:rsidR="003B7C30" w:rsidRPr="001A02A6">
        <w:rPr>
          <w:rFonts w:ascii="Times New Roman" w:hAnsi="Times New Roman"/>
          <w:sz w:val="20"/>
          <w:szCs w:val="20"/>
        </w:rPr>
        <w:t>, использование устойчивых к болезням сортов</w:t>
      </w:r>
      <w:r w:rsidRPr="001A02A6">
        <w:rPr>
          <w:rFonts w:ascii="Times New Roman" w:hAnsi="Times New Roman"/>
          <w:sz w:val="20"/>
          <w:szCs w:val="20"/>
        </w:rPr>
        <w:t xml:space="preserve"> и др</w:t>
      </w:r>
      <w:r w:rsidR="003B7C30" w:rsidRPr="001A02A6">
        <w:rPr>
          <w:rFonts w:ascii="Times New Roman" w:hAnsi="Times New Roman"/>
          <w:sz w:val="20"/>
          <w:szCs w:val="20"/>
        </w:rPr>
        <w:t>.</w:t>
      </w:r>
    </w:p>
    <w:p w:rsidR="003B7C30" w:rsidRPr="001A02A6" w:rsidRDefault="003B7C30" w:rsidP="002E0AFF">
      <w:pPr>
        <w:spacing w:after="0" w:line="240" w:lineRule="auto"/>
        <w:ind w:firstLine="284"/>
        <w:jc w:val="both"/>
        <w:rPr>
          <w:rFonts w:ascii="Times New Roman" w:eastAsia="Lucida Sans Unicode" w:hAnsi="Times New Roman"/>
          <w:sz w:val="20"/>
          <w:szCs w:val="20"/>
        </w:rPr>
      </w:pPr>
      <w:r w:rsidRPr="001A02A6">
        <w:rPr>
          <w:rFonts w:ascii="Times New Roman" w:hAnsi="Times New Roman"/>
          <w:i/>
          <w:sz w:val="20"/>
          <w:szCs w:val="20"/>
        </w:rPr>
        <w:t>Уборка, сушка и хранение.</w:t>
      </w:r>
      <w:r w:rsidRPr="001A02A6">
        <w:rPr>
          <w:rFonts w:ascii="Times New Roman" w:eastAsia="Lucida Sans Unicode" w:hAnsi="Times New Roman"/>
          <w:sz w:val="20"/>
          <w:szCs w:val="20"/>
        </w:rPr>
        <w:t xml:space="preserve"> В</w:t>
      </w:r>
      <w:r w:rsidR="00D1205A" w:rsidRPr="001A02A6">
        <w:rPr>
          <w:rFonts w:ascii="Times New Roman" w:eastAsia="Lucida Sans Unicode" w:hAnsi="Times New Roman"/>
          <w:sz w:val="20"/>
          <w:szCs w:val="20"/>
        </w:rPr>
        <w:t xml:space="preserve"> первый год лучший срок уборки –</w:t>
      </w:r>
      <w:r w:rsidRPr="001A02A6">
        <w:rPr>
          <w:rFonts w:ascii="Times New Roman" w:eastAsia="Lucida Sans Unicode" w:hAnsi="Times New Roman"/>
          <w:sz w:val="20"/>
          <w:szCs w:val="20"/>
        </w:rPr>
        <w:t xml:space="preserve"> в фазе цве</w:t>
      </w:r>
      <w:r w:rsidR="00D1205A" w:rsidRPr="001A02A6">
        <w:rPr>
          <w:rFonts w:ascii="Times New Roman" w:eastAsia="Lucida Sans Unicode" w:hAnsi="Times New Roman"/>
          <w:sz w:val="20"/>
          <w:szCs w:val="20"/>
        </w:rPr>
        <w:t>тения, на второй и третий годы –</w:t>
      </w:r>
      <w:r w:rsidRPr="001A02A6">
        <w:rPr>
          <w:rFonts w:ascii="Times New Roman" w:eastAsia="Lucida Sans Unicode" w:hAnsi="Times New Roman"/>
          <w:sz w:val="20"/>
          <w:szCs w:val="20"/>
        </w:rPr>
        <w:t xml:space="preserve"> в фазе бутониза</w:t>
      </w:r>
      <w:r w:rsidR="00D1205A" w:rsidRPr="001A02A6">
        <w:rPr>
          <w:rFonts w:ascii="Times New Roman" w:eastAsia="Lucida Sans Unicode" w:hAnsi="Times New Roman"/>
          <w:sz w:val="20"/>
          <w:szCs w:val="20"/>
        </w:rPr>
        <w:t xml:space="preserve">ции. </w:t>
      </w:r>
      <w:r w:rsidRPr="001A02A6">
        <w:rPr>
          <w:rFonts w:ascii="Times New Roman" w:eastAsia="Lucida Sans Unicode" w:hAnsi="Times New Roman"/>
          <w:sz w:val="20"/>
          <w:szCs w:val="20"/>
        </w:rPr>
        <w:t>Ск</w:t>
      </w:r>
      <w:r w:rsidRPr="001A02A6">
        <w:rPr>
          <w:rFonts w:ascii="Times New Roman" w:eastAsia="Lucida Sans Unicode" w:hAnsi="Times New Roman"/>
          <w:sz w:val="20"/>
          <w:szCs w:val="20"/>
        </w:rPr>
        <w:t>о</w:t>
      </w:r>
      <w:r w:rsidRPr="001A02A6">
        <w:rPr>
          <w:rFonts w:ascii="Times New Roman" w:eastAsia="Lucida Sans Unicode" w:hAnsi="Times New Roman"/>
          <w:sz w:val="20"/>
          <w:szCs w:val="20"/>
        </w:rPr>
        <w:t>шен</w:t>
      </w:r>
      <w:r w:rsidR="00B00AC8" w:rsidRPr="001A02A6">
        <w:rPr>
          <w:rFonts w:ascii="Times New Roman" w:eastAsia="Lucida Sans Unicode" w:hAnsi="Times New Roman"/>
          <w:sz w:val="20"/>
          <w:szCs w:val="20"/>
        </w:rPr>
        <w:t>ную массу</w:t>
      </w:r>
      <w:r w:rsidRPr="001A02A6">
        <w:rPr>
          <w:rFonts w:ascii="Times New Roman" w:eastAsia="Lucida Sans Unicode" w:hAnsi="Times New Roman"/>
          <w:sz w:val="20"/>
          <w:szCs w:val="20"/>
        </w:rPr>
        <w:t xml:space="preserve"> оставляют на 1</w:t>
      </w:r>
      <w:r w:rsidR="0036557C" w:rsidRPr="001A02A6">
        <w:rPr>
          <w:rFonts w:ascii="Times New Roman" w:eastAsia="Lucida Sans Unicode" w:hAnsi="Times New Roman"/>
          <w:sz w:val="20"/>
          <w:szCs w:val="20"/>
        </w:rPr>
        <w:t>–</w:t>
      </w:r>
      <w:r w:rsidRPr="001A02A6">
        <w:rPr>
          <w:rFonts w:ascii="Times New Roman" w:eastAsia="Lucida Sans Unicode" w:hAnsi="Times New Roman"/>
          <w:sz w:val="20"/>
          <w:szCs w:val="20"/>
        </w:rPr>
        <w:t>2 дня в валках для подвяливания (влажность не менее 30</w:t>
      </w:r>
      <w:r w:rsidR="00B4479C" w:rsidRPr="001A02A6">
        <w:rPr>
          <w:rFonts w:ascii="Times New Roman" w:eastAsia="Lucida Sans Unicode" w:hAnsi="Times New Roman"/>
          <w:sz w:val="20"/>
          <w:szCs w:val="20"/>
        </w:rPr>
        <w:t> </w:t>
      </w:r>
      <w:r w:rsidRPr="001A02A6">
        <w:rPr>
          <w:rFonts w:ascii="Times New Roman" w:eastAsia="Lucida Sans Unicode" w:hAnsi="Times New Roman"/>
          <w:sz w:val="20"/>
          <w:szCs w:val="20"/>
        </w:rPr>
        <w:t>%), затем ее подбирают и отправляют на завод для переработки. При благоприятных условиях, в частно</w:t>
      </w:r>
      <w:r w:rsidR="0036557C" w:rsidRPr="001A02A6">
        <w:rPr>
          <w:rFonts w:ascii="Times New Roman" w:eastAsia="Lucida Sans Unicode" w:hAnsi="Times New Roman"/>
          <w:sz w:val="20"/>
          <w:szCs w:val="20"/>
        </w:rPr>
        <w:t>сти при ор</w:t>
      </w:r>
      <w:r w:rsidR="0036557C" w:rsidRPr="001A02A6">
        <w:rPr>
          <w:rFonts w:ascii="Times New Roman" w:eastAsia="Lucida Sans Unicode" w:hAnsi="Times New Roman"/>
          <w:sz w:val="20"/>
          <w:szCs w:val="20"/>
        </w:rPr>
        <w:t>о</w:t>
      </w:r>
      <w:r w:rsidR="0036557C" w:rsidRPr="001A02A6">
        <w:rPr>
          <w:rFonts w:ascii="Times New Roman" w:eastAsia="Lucida Sans Unicode" w:hAnsi="Times New Roman"/>
          <w:sz w:val="20"/>
          <w:szCs w:val="20"/>
        </w:rPr>
        <w:t xml:space="preserve">шении, культура за период вегетации </w:t>
      </w:r>
      <w:r w:rsidRPr="001A02A6">
        <w:rPr>
          <w:rFonts w:ascii="Times New Roman" w:eastAsia="Lucida Sans Unicode" w:hAnsi="Times New Roman"/>
          <w:sz w:val="20"/>
          <w:szCs w:val="20"/>
        </w:rPr>
        <w:t xml:space="preserve"> может давать два уко</w:t>
      </w:r>
      <w:r w:rsidR="0036557C" w:rsidRPr="001A02A6">
        <w:rPr>
          <w:rFonts w:ascii="Times New Roman" w:eastAsia="Lucida Sans Unicode" w:hAnsi="Times New Roman"/>
          <w:sz w:val="20"/>
          <w:szCs w:val="20"/>
        </w:rPr>
        <w:t>са</w:t>
      </w:r>
      <w:r w:rsidRPr="001A02A6">
        <w:rPr>
          <w:rFonts w:ascii="Times New Roman" w:eastAsia="Lucida Sans Unicode" w:hAnsi="Times New Roman"/>
          <w:sz w:val="20"/>
          <w:szCs w:val="20"/>
        </w:rPr>
        <w:t xml:space="preserve">. </w:t>
      </w:r>
    </w:p>
    <w:p w:rsidR="003B7C30" w:rsidRPr="001A02A6" w:rsidRDefault="003B7C30" w:rsidP="002E0AFF">
      <w:pPr>
        <w:spacing w:after="0" w:line="240" w:lineRule="auto"/>
        <w:ind w:firstLine="284"/>
        <w:jc w:val="both"/>
        <w:rPr>
          <w:rFonts w:ascii="Times New Roman" w:hAnsi="Times New Roman"/>
          <w:sz w:val="20"/>
          <w:szCs w:val="20"/>
        </w:rPr>
      </w:pPr>
      <w:r w:rsidRPr="001A02A6">
        <w:rPr>
          <w:rFonts w:ascii="Times New Roman" w:hAnsi="Times New Roman"/>
          <w:sz w:val="20"/>
          <w:szCs w:val="20"/>
        </w:rPr>
        <w:t>Скошенную массу предварительно слегка подсушивают и досуш</w:t>
      </w:r>
      <w:r w:rsidRPr="001A02A6">
        <w:rPr>
          <w:rFonts w:ascii="Times New Roman" w:hAnsi="Times New Roman"/>
          <w:sz w:val="20"/>
          <w:szCs w:val="20"/>
        </w:rPr>
        <w:t>и</w:t>
      </w:r>
      <w:r w:rsidRPr="001A02A6">
        <w:rPr>
          <w:rFonts w:ascii="Times New Roman" w:hAnsi="Times New Roman"/>
          <w:sz w:val="20"/>
          <w:szCs w:val="20"/>
        </w:rPr>
        <w:t>вают под навесом в тени или в специальных сушилках. При длител</w:t>
      </w:r>
      <w:r w:rsidRPr="001A02A6">
        <w:rPr>
          <w:rFonts w:ascii="Times New Roman" w:hAnsi="Times New Roman"/>
          <w:sz w:val="20"/>
          <w:szCs w:val="20"/>
        </w:rPr>
        <w:t>ь</w:t>
      </w:r>
      <w:r w:rsidRPr="001A02A6">
        <w:rPr>
          <w:rFonts w:ascii="Times New Roman" w:hAnsi="Times New Roman"/>
          <w:sz w:val="20"/>
          <w:szCs w:val="20"/>
        </w:rPr>
        <w:t xml:space="preserve">ном высушивании на открытом воздухе или под навесом </w:t>
      </w:r>
      <w:r w:rsidR="00B00AC8" w:rsidRPr="001A02A6">
        <w:rPr>
          <w:rFonts w:ascii="Times New Roman" w:hAnsi="Times New Roman"/>
          <w:sz w:val="20"/>
          <w:szCs w:val="20"/>
        </w:rPr>
        <w:t xml:space="preserve">сырье </w:t>
      </w:r>
      <w:r w:rsidRPr="001A02A6">
        <w:rPr>
          <w:rFonts w:ascii="Times New Roman" w:hAnsi="Times New Roman"/>
          <w:sz w:val="20"/>
          <w:szCs w:val="20"/>
        </w:rPr>
        <w:t>может поте</w:t>
      </w:r>
      <w:r w:rsidR="003B50DF" w:rsidRPr="001A02A6">
        <w:rPr>
          <w:rFonts w:ascii="Times New Roman" w:hAnsi="Times New Roman"/>
          <w:sz w:val="20"/>
          <w:szCs w:val="20"/>
        </w:rPr>
        <w:t xml:space="preserve">рять свои лечебные свойства. </w:t>
      </w:r>
      <w:r w:rsidRPr="001A02A6">
        <w:rPr>
          <w:rFonts w:ascii="Times New Roman" w:hAnsi="Times New Roman"/>
          <w:sz w:val="20"/>
          <w:szCs w:val="20"/>
        </w:rPr>
        <w:t>Сушат сырье в сушилках с активной циркуляцией воздуха, подогретого до 30</w:t>
      </w:r>
      <w:r w:rsidR="00B00AC8" w:rsidRPr="001A02A6">
        <w:rPr>
          <w:rFonts w:ascii="Times New Roman" w:hAnsi="Times New Roman"/>
          <w:sz w:val="20"/>
          <w:szCs w:val="20"/>
        </w:rPr>
        <w:t>–</w:t>
      </w:r>
      <w:r w:rsidRPr="001A02A6">
        <w:rPr>
          <w:rFonts w:ascii="Times New Roman" w:hAnsi="Times New Roman"/>
          <w:sz w:val="20"/>
          <w:szCs w:val="20"/>
        </w:rPr>
        <w:t>35</w:t>
      </w:r>
      <w:r w:rsidR="00B4479C" w:rsidRPr="001A02A6">
        <w:rPr>
          <w:rFonts w:ascii="Times New Roman" w:hAnsi="Times New Roman"/>
          <w:sz w:val="20"/>
          <w:szCs w:val="20"/>
        </w:rPr>
        <w:t> </w:t>
      </w:r>
      <w:r w:rsidR="00B4479C" w:rsidRPr="001A02A6">
        <w:rPr>
          <w:rFonts w:ascii="Times New Roman" w:hAnsi="Times New Roman"/>
          <w:sz w:val="20"/>
          <w:szCs w:val="20"/>
          <w:vertAlign w:val="superscript"/>
        </w:rPr>
        <w:t>о</w:t>
      </w:r>
      <w:proofErr w:type="gramStart"/>
      <w:r w:rsidRPr="001A02A6">
        <w:rPr>
          <w:rFonts w:ascii="Times New Roman" w:hAnsi="Times New Roman"/>
          <w:sz w:val="20"/>
          <w:szCs w:val="20"/>
          <w:lang w:val="en-US"/>
        </w:rPr>
        <w:t>C</w:t>
      </w:r>
      <w:proofErr w:type="gramEnd"/>
      <w:r w:rsidRPr="001A02A6">
        <w:rPr>
          <w:rFonts w:ascii="Times New Roman" w:hAnsi="Times New Roman"/>
          <w:sz w:val="20"/>
          <w:szCs w:val="20"/>
        </w:rPr>
        <w:t xml:space="preserve">. Листья отделяют от стеблей и </w:t>
      </w:r>
      <w:r w:rsidRPr="001A02A6">
        <w:rPr>
          <w:rFonts w:ascii="Times New Roman" w:eastAsia="Times New Roman" w:hAnsi="Times New Roman"/>
          <w:sz w:val="20"/>
          <w:szCs w:val="20"/>
          <w:lang w:eastAsia="ru-RU"/>
        </w:rPr>
        <w:t xml:space="preserve">до упаковки </w:t>
      </w:r>
      <w:r w:rsidRPr="001A02A6">
        <w:rPr>
          <w:rFonts w:ascii="Times New Roman" w:hAnsi="Times New Roman"/>
          <w:sz w:val="20"/>
          <w:szCs w:val="20"/>
        </w:rPr>
        <w:t xml:space="preserve">хранят в сухих </w:t>
      </w:r>
      <w:r w:rsidRPr="001A02A6">
        <w:rPr>
          <w:rFonts w:ascii="Times New Roman" w:eastAsia="Times New Roman" w:hAnsi="Times New Roman"/>
          <w:sz w:val="20"/>
          <w:szCs w:val="20"/>
          <w:lang w:eastAsia="ru-RU"/>
        </w:rPr>
        <w:t>закрытых помещениях, со всех сторон укрытых брезентом во избежание увлажнения. После сушки и тщательной сортировки листья упаковывают в фанерные ящики, в</w:t>
      </w:r>
      <w:r w:rsidRPr="001A02A6">
        <w:rPr>
          <w:rFonts w:ascii="Times New Roman" w:eastAsia="Times New Roman" w:hAnsi="Times New Roman"/>
          <w:sz w:val="20"/>
          <w:szCs w:val="20"/>
          <w:lang w:eastAsia="ru-RU"/>
        </w:rPr>
        <w:t>ы</w:t>
      </w:r>
      <w:r w:rsidRPr="001A02A6">
        <w:rPr>
          <w:rFonts w:ascii="Times New Roman" w:eastAsia="Times New Roman" w:hAnsi="Times New Roman"/>
          <w:sz w:val="20"/>
          <w:szCs w:val="20"/>
          <w:lang w:eastAsia="ru-RU"/>
        </w:rPr>
        <w:t xml:space="preserve">ложенные внутри пергаментной бумагой. Траву на местах пакуют в тюки и отправляют на завод для переработки на эфирное масло. Часть листьев поступает в аптеки. </w:t>
      </w:r>
      <w:r w:rsidR="00B00AC8" w:rsidRPr="001A02A6">
        <w:rPr>
          <w:rFonts w:ascii="Times New Roman" w:hAnsi="Times New Roman"/>
          <w:sz w:val="20"/>
          <w:szCs w:val="20"/>
        </w:rPr>
        <w:t>Срок хранения</w:t>
      </w:r>
      <w:r w:rsidRPr="001A02A6">
        <w:rPr>
          <w:rFonts w:ascii="Times New Roman" w:hAnsi="Times New Roman"/>
          <w:sz w:val="20"/>
          <w:szCs w:val="20"/>
        </w:rPr>
        <w:t xml:space="preserve"> сырья 2 года.</w:t>
      </w:r>
    </w:p>
    <w:p w:rsidR="003B7C30" w:rsidRPr="001A02A6" w:rsidRDefault="003B7C30" w:rsidP="002E0AFF">
      <w:pPr>
        <w:pStyle w:val="ae"/>
        <w:spacing w:before="0" w:beforeAutospacing="0" w:after="0" w:afterAutospacing="0"/>
        <w:ind w:firstLine="284"/>
        <w:jc w:val="both"/>
        <w:rPr>
          <w:rFonts w:eastAsia="Lucida Sans Unicode"/>
          <w:sz w:val="20"/>
          <w:szCs w:val="20"/>
        </w:rPr>
      </w:pPr>
      <w:r w:rsidRPr="001A02A6">
        <w:rPr>
          <w:sz w:val="20"/>
          <w:szCs w:val="20"/>
        </w:rPr>
        <w:t>Зимой участки с посадочным материалом укрывают сплошным слоем соломы толщиной 10</w:t>
      </w:r>
      <w:r w:rsidR="00B00AC8" w:rsidRPr="001A02A6">
        <w:rPr>
          <w:sz w:val="20"/>
          <w:szCs w:val="20"/>
        </w:rPr>
        <w:t xml:space="preserve"> </w:t>
      </w:r>
      <w:smartTag w:uri="urn:schemas-microsoft-com:office:smarttags" w:element="metricconverter">
        <w:smartTagPr>
          <w:attr w:name="ProductID" w:val="12 см"/>
        </w:smartTagPr>
        <w:r w:rsidRPr="001A02A6">
          <w:rPr>
            <w:sz w:val="20"/>
            <w:szCs w:val="20"/>
          </w:rPr>
          <w:t>12 см</w:t>
        </w:r>
      </w:smartTag>
      <w:r w:rsidRPr="001A02A6">
        <w:rPr>
          <w:sz w:val="20"/>
          <w:szCs w:val="20"/>
        </w:rPr>
        <w:t xml:space="preserve"> или выкапывают корне</w:t>
      </w:r>
      <w:r w:rsidR="00B00AC8" w:rsidRPr="001A02A6">
        <w:rPr>
          <w:sz w:val="20"/>
          <w:szCs w:val="20"/>
        </w:rPr>
        <w:t>вища и с</w:t>
      </w:r>
      <w:r w:rsidR="00B00AC8" w:rsidRPr="001A02A6">
        <w:rPr>
          <w:sz w:val="20"/>
          <w:szCs w:val="20"/>
        </w:rPr>
        <w:t>о</w:t>
      </w:r>
      <w:r w:rsidR="00B00AC8" w:rsidRPr="001A02A6">
        <w:rPr>
          <w:sz w:val="20"/>
          <w:szCs w:val="20"/>
        </w:rPr>
        <w:t>храняют их</w:t>
      </w:r>
      <w:r w:rsidRPr="001A02A6">
        <w:rPr>
          <w:sz w:val="20"/>
          <w:szCs w:val="20"/>
        </w:rPr>
        <w:t xml:space="preserve"> на утепленных грядах. </w:t>
      </w:r>
      <w:r w:rsidRPr="001A02A6">
        <w:rPr>
          <w:rFonts w:eastAsia="Lucida Sans Unicode"/>
          <w:sz w:val="20"/>
          <w:szCs w:val="20"/>
        </w:rPr>
        <w:t>Наиболее надежный способ хра</w:t>
      </w:r>
      <w:r w:rsidR="00B00AC8" w:rsidRPr="001A02A6">
        <w:rPr>
          <w:rFonts w:eastAsia="Lucida Sans Unicode"/>
          <w:sz w:val="20"/>
          <w:szCs w:val="20"/>
        </w:rPr>
        <w:t>н</w:t>
      </w:r>
      <w:r w:rsidR="00B00AC8" w:rsidRPr="001A02A6">
        <w:rPr>
          <w:rFonts w:eastAsia="Lucida Sans Unicode"/>
          <w:sz w:val="20"/>
          <w:szCs w:val="20"/>
        </w:rPr>
        <w:t>е</w:t>
      </w:r>
      <w:r w:rsidR="00B00AC8" w:rsidRPr="001A02A6">
        <w:rPr>
          <w:rFonts w:eastAsia="Lucida Sans Unicode"/>
          <w:sz w:val="20"/>
          <w:szCs w:val="20"/>
        </w:rPr>
        <w:t>ния посадочного материала –</w:t>
      </w:r>
      <w:r w:rsidRPr="001A02A6">
        <w:rPr>
          <w:rFonts w:eastAsia="Lucida Sans Unicode"/>
          <w:sz w:val="20"/>
          <w:szCs w:val="20"/>
        </w:rPr>
        <w:t xml:space="preserve"> кагатирование в канавах шириной </w:t>
      </w:r>
      <w:smartTag w:uri="urn:schemas-microsoft-com:office:smarttags" w:element="metricconverter">
        <w:smartTagPr>
          <w:attr w:name="ProductID" w:val="1 м"/>
        </w:smartTagPr>
        <w:r w:rsidRPr="001A02A6">
          <w:rPr>
            <w:rFonts w:eastAsia="Lucida Sans Unicode"/>
            <w:sz w:val="20"/>
            <w:szCs w:val="20"/>
          </w:rPr>
          <w:t>1 м</w:t>
        </w:r>
      </w:smartTag>
      <w:r w:rsidRPr="001A02A6">
        <w:rPr>
          <w:rFonts w:eastAsia="Lucida Sans Unicode"/>
          <w:sz w:val="20"/>
          <w:szCs w:val="20"/>
        </w:rPr>
        <w:t xml:space="preserve"> и глубиной 50</w:t>
      </w:r>
      <w:r w:rsidR="00B00AC8" w:rsidRPr="001A02A6">
        <w:rPr>
          <w:rFonts w:eastAsia="Lucida Sans Unicode"/>
          <w:sz w:val="20"/>
          <w:szCs w:val="20"/>
        </w:rPr>
        <w:t>–</w:t>
      </w:r>
      <w:smartTag w:uri="urn:schemas-microsoft-com:office:smarttags" w:element="metricconverter">
        <w:smartTagPr>
          <w:attr w:name="ProductID" w:val="60 см"/>
        </w:smartTagPr>
        <w:r w:rsidRPr="001A02A6">
          <w:rPr>
            <w:rFonts w:eastAsia="Lucida Sans Unicode"/>
            <w:sz w:val="20"/>
            <w:szCs w:val="20"/>
          </w:rPr>
          <w:t>60 см</w:t>
        </w:r>
      </w:smartTag>
      <w:r w:rsidRPr="001A02A6">
        <w:rPr>
          <w:rFonts w:eastAsia="Lucida Sans Unicode"/>
          <w:sz w:val="20"/>
          <w:szCs w:val="20"/>
        </w:rPr>
        <w:t xml:space="preserve"> при укладке корневищ слоями </w:t>
      </w:r>
      <w:smartTag w:uri="urn:schemas-microsoft-com:office:smarttags" w:element="metricconverter">
        <w:smartTagPr>
          <w:attr w:name="ProductID" w:val="5 см"/>
        </w:smartTagPr>
        <w:r w:rsidRPr="001A02A6">
          <w:rPr>
            <w:rFonts w:eastAsia="Lucida Sans Unicode"/>
            <w:sz w:val="20"/>
            <w:szCs w:val="20"/>
          </w:rPr>
          <w:t>5 см</w:t>
        </w:r>
      </w:smartTag>
      <w:r w:rsidRPr="001A02A6">
        <w:rPr>
          <w:rFonts w:eastAsia="Lucida Sans Unicode"/>
          <w:sz w:val="20"/>
          <w:szCs w:val="20"/>
        </w:rPr>
        <w:t xml:space="preserve"> и пересыпке их почвой; сверху канавы засыпают слоем почвы (20</w:t>
      </w:r>
      <w:r w:rsidR="00B00AC8" w:rsidRPr="001A02A6">
        <w:rPr>
          <w:rFonts w:eastAsia="Lucida Sans Unicode"/>
          <w:sz w:val="20"/>
          <w:szCs w:val="20"/>
        </w:rPr>
        <w:t>–</w:t>
      </w:r>
      <w:smartTag w:uri="urn:schemas-microsoft-com:office:smarttags" w:element="metricconverter">
        <w:smartTagPr>
          <w:attr w:name="ProductID" w:val="30 см"/>
        </w:smartTagPr>
        <w:r w:rsidRPr="001A02A6">
          <w:rPr>
            <w:rFonts w:eastAsia="Lucida Sans Unicode"/>
            <w:sz w:val="20"/>
            <w:szCs w:val="20"/>
          </w:rPr>
          <w:t>30 см</w:t>
        </w:r>
      </w:smartTag>
      <w:r w:rsidRPr="001A02A6">
        <w:rPr>
          <w:rFonts w:eastAsia="Lucida Sans Unicode"/>
          <w:sz w:val="20"/>
          <w:szCs w:val="20"/>
        </w:rPr>
        <w:t>). Опти</w:t>
      </w:r>
      <w:r w:rsidRPr="001A02A6">
        <w:rPr>
          <w:rFonts w:eastAsia="Lucida Sans Unicode"/>
          <w:sz w:val="20"/>
          <w:szCs w:val="20"/>
        </w:rPr>
        <w:softHyphen/>
        <w:t>мальная температура хранения в кагатах и хранилищах 1</w:t>
      </w:r>
      <w:r w:rsidR="003B50DF" w:rsidRPr="001A02A6">
        <w:rPr>
          <w:rFonts w:eastAsia="Lucida Sans Unicode"/>
          <w:sz w:val="20"/>
          <w:szCs w:val="20"/>
        </w:rPr>
        <w:t>–3</w:t>
      </w:r>
      <w:r w:rsidR="00B4479C" w:rsidRPr="001A02A6">
        <w:rPr>
          <w:rFonts w:eastAsia="Lucida Sans Unicode"/>
          <w:sz w:val="20"/>
          <w:szCs w:val="20"/>
        </w:rPr>
        <w:t> </w:t>
      </w:r>
      <w:r w:rsidR="00B4479C" w:rsidRPr="001A02A6">
        <w:rPr>
          <w:sz w:val="20"/>
          <w:szCs w:val="20"/>
          <w:vertAlign w:val="superscript"/>
        </w:rPr>
        <w:t>о</w:t>
      </w:r>
      <w:r w:rsidR="00B00AC8" w:rsidRPr="001A02A6">
        <w:rPr>
          <w:rFonts w:eastAsia="Lucida Sans Unicode"/>
          <w:sz w:val="20"/>
          <w:szCs w:val="20"/>
        </w:rPr>
        <w:t>С. Прим</w:t>
      </w:r>
      <w:r w:rsidR="00B00AC8" w:rsidRPr="001A02A6">
        <w:rPr>
          <w:rFonts w:eastAsia="Lucida Sans Unicode"/>
          <w:sz w:val="20"/>
          <w:szCs w:val="20"/>
        </w:rPr>
        <w:t>е</w:t>
      </w:r>
      <w:r w:rsidR="00B00AC8" w:rsidRPr="001A02A6">
        <w:rPr>
          <w:rFonts w:eastAsia="Lucida Sans Unicode"/>
          <w:sz w:val="20"/>
          <w:szCs w:val="20"/>
        </w:rPr>
        <w:t>няют также</w:t>
      </w:r>
      <w:r w:rsidRPr="001A02A6">
        <w:rPr>
          <w:rFonts w:eastAsia="Lucida Sans Unicode"/>
          <w:sz w:val="20"/>
          <w:szCs w:val="20"/>
        </w:rPr>
        <w:t xml:space="preserve"> укрытие маточной </w:t>
      </w:r>
      <w:r w:rsidR="00B00AC8" w:rsidRPr="001A02A6">
        <w:rPr>
          <w:rFonts w:eastAsia="Lucida Sans Unicode"/>
          <w:sz w:val="20"/>
          <w:szCs w:val="20"/>
        </w:rPr>
        <w:t xml:space="preserve">культуры </w:t>
      </w:r>
      <w:r w:rsidRPr="001A02A6">
        <w:rPr>
          <w:rFonts w:eastAsia="Lucida Sans Unicode"/>
          <w:sz w:val="20"/>
          <w:szCs w:val="20"/>
        </w:rPr>
        <w:t>в поле (без выкопки корн</w:t>
      </w:r>
      <w:r w:rsidRPr="001A02A6">
        <w:rPr>
          <w:rFonts w:eastAsia="Lucida Sans Unicode"/>
          <w:sz w:val="20"/>
          <w:szCs w:val="20"/>
        </w:rPr>
        <w:t>е</w:t>
      </w:r>
      <w:r w:rsidRPr="001A02A6">
        <w:rPr>
          <w:rFonts w:eastAsia="Lucida Sans Unicode"/>
          <w:sz w:val="20"/>
          <w:szCs w:val="20"/>
        </w:rPr>
        <w:t>вищ) соломистым навозом или другим материалом.</w:t>
      </w:r>
    </w:p>
    <w:p w:rsidR="003B7C30" w:rsidRPr="001A02A6" w:rsidRDefault="003B7C30" w:rsidP="002E0AF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Pr="001A02A6">
        <w:rPr>
          <w:rFonts w:ascii="Times New Roman" w:hAnsi="Times New Roman"/>
          <w:sz w:val="20"/>
          <w:szCs w:val="20"/>
        </w:rPr>
        <w:t xml:space="preserve"> зеленой массы составляет 15</w:t>
      </w:r>
      <w:r w:rsidR="00B00AC8" w:rsidRPr="001A02A6">
        <w:rPr>
          <w:rFonts w:ascii="Times New Roman" w:hAnsi="Times New Roman"/>
          <w:sz w:val="20"/>
          <w:szCs w:val="20"/>
        </w:rPr>
        <w:t>0–</w:t>
      </w:r>
      <w:r w:rsidRPr="001A02A6">
        <w:rPr>
          <w:rFonts w:ascii="Times New Roman" w:hAnsi="Times New Roman"/>
          <w:sz w:val="20"/>
          <w:szCs w:val="20"/>
        </w:rPr>
        <w:t>16</w:t>
      </w:r>
      <w:r w:rsidR="00B00AC8" w:rsidRPr="001A02A6">
        <w:rPr>
          <w:rFonts w:ascii="Times New Roman" w:hAnsi="Times New Roman"/>
          <w:sz w:val="20"/>
          <w:szCs w:val="20"/>
        </w:rPr>
        <w:t>0 ц</w:t>
      </w:r>
      <w:r w:rsidRPr="001A02A6">
        <w:rPr>
          <w:rFonts w:ascii="Times New Roman" w:hAnsi="Times New Roman"/>
          <w:sz w:val="20"/>
          <w:szCs w:val="20"/>
        </w:rPr>
        <w:t>/га, сухо</w:t>
      </w:r>
      <w:r w:rsidR="00B00AC8" w:rsidRPr="001A02A6">
        <w:rPr>
          <w:rFonts w:ascii="Times New Roman" w:hAnsi="Times New Roman"/>
          <w:sz w:val="20"/>
          <w:szCs w:val="20"/>
        </w:rPr>
        <w:t>го ли</w:t>
      </w:r>
      <w:r w:rsidR="00B00AC8" w:rsidRPr="001A02A6">
        <w:rPr>
          <w:rFonts w:ascii="Times New Roman" w:hAnsi="Times New Roman"/>
          <w:sz w:val="20"/>
          <w:szCs w:val="20"/>
        </w:rPr>
        <w:t>с</w:t>
      </w:r>
      <w:r w:rsidR="00B00AC8" w:rsidRPr="001A02A6">
        <w:rPr>
          <w:rFonts w:ascii="Times New Roman" w:hAnsi="Times New Roman"/>
          <w:sz w:val="20"/>
          <w:szCs w:val="20"/>
        </w:rPr>
        <w:t>та</w:t>
      </w:r>
      <w:r w:rsidR="001D507F">
        <w:rPr>
          <w:rFonts w:ascii="Times New Roman" w:hAnsi="Times New Roman"/>
          <w:sz w:val="20"/>
          <w:szCs w:val="20"/>
        </w:rPr>
        <w:t> </w:t>
      </w:r>
      <w:r w:rsidR="00B4479C" w:rsidRPr="001A02A6">
        <w:rPr>
          <w:rFonts w:ascii="Times New Roman" w:hAnsi="Times New Roman"/>
          <w:sz w:val="20"/>
          <w:szCs w:val="20"/>
        </w:rPr>
        <w:t>–</w:t>
      </w:r>
      <w:r w:rsidRPr="001A02A6">
        <w:rPr>
          <w:rFonts w:ascii="Times New Roman" w:hAnsi="Times New Roman"/>
          <w:sz w:val="20"/>
          <w:szCs w:val="20"/>
        </w:rPr>
        <w:t xml:space="preserve"> 15</w:t>
      </w:r>
      <w:r w:rsidR="00B00AC8" w:rsidRPr="001A02A6">
        <w:rPr>
          <w:rFonts w:ascii="Times New Roman" w:hAnsi="Times New Roman"/>
          <w:sz w:val="20"/>
          <w:szCs w:val="20"/>
        </w:rPr>
        <w:t xml:space="preserve"> – </w:t>
      </w:r>
      <w:r w:rsidRPr="001A02A6">
        <w:rPr>
          <w:rFonts w:ascii="Times New Roman" w:hAnsi="Times New Roman"/>
          <w:sz w:val="20"/>
          <w:szCs w:val="20"/>
        </w:rPr>
        <w:t>20 ц</w:t>
      </w:r>
      <w:r w:rsidR="00B00AC8" w:rsidRPr="001A02A6">
        <w:rPr>
          <w:rFonts w:ascii="Times New Roman" w:hAnsi="Times New Roman"/>
          <w:sz w:val="20"/>
          <w:szCs w:val="20"/>
        </w:rPr>
        <w:t>/га</w:t>
      </w:r>
      <w:r w:rsidRPr="001A02A6">
        <w:rPr>
          <w:rFonts w:ascii="Times New Roman" w:hAnsi="Times New Roman"/>
          <w:sz w:val="20"/>
          <w:szCs w:val="20"/>
        </w:rPr>
        <w:t>.</w:t>
      </w:r>
    </w:p>
    <w:p w:rsidR="00F74B47" w:rsidRPr="001A02A6" w:rsidRDefault="00F74B47" w:rsidP="00FA77B9">
      <w:pPr>
        <w:spacing w:after="0" w:line="240" w:lineRule="auto"/>
        <w:jc w:val="center"/>
        <w:rPr>
          <w:rFonts w:ascii="Times New Roman" w:hAnsi="Times New Roman"/>
          <w:b/>
          <w:i/>
          <w:sz w:val="20"/>
          <w:szCs w:val="20"/>
        </w:rPr>
      </w:pPr>
      <w:r w:rsidRPr="001A02A6">
        <w:rPr>
          <w:rFonts w:ascii="Times New Roman" w:hAnsi="Times New Roman"/>
          <w:b/>
          <w:i/>
          <w:sz w:val="20"/>
          <w:szCs w:val="20"/>
        </w:rPr>
        <w:lastRenderedPageBreak/>
        <w:t>Шалфей лекарственный</w:t>
      </w:r>
      <w:r w:rsidR="001739A8" w:rsidRPr="001A02A6">
        <w:rPr>
          <w:rFonts w:ascii="Times New Roman" w:hAnsi="Times New Roman"/>
          <w:b/>
          <w:i/>
          <w:sz w:val="20"/>
          <w:szCs w:val="20"/>
        </w:rPr>
        <w:t xml:space="preserve"> (Salvia officinalis)</w:t>
      </w:r>
    </w:p>
    <w:p w:rsidR="003B7C30" w:rsidRPr="001A02A6" w:rsidRDefault="000D2115" w:rsidP="00FA77B9">
      <w:pPr>
        <w:spacing w:after="0" w:line="240" w:lineRule="auto"/>
        <w:jc w:val="both"/>
        <w:rPr>
          <w:rFonts w:ascii="Times New Roman" w:hAnsi="Times New Roman"/>
          <w:sz w:val="20"/>
          <w:szCs w:val="20"/>
        </w:rPr>
      </w:pPr>
      <w:r w:rsidRPr="001A02A6">
        <w:rPr>
          <w:rFonts w:ascii="Times New Roman" w:hAnsi="Times New Roman"/>
          <w:sz w:val="20"/>
          <w:szCs w:val="20"/>
        </w:rPr>
        <w:t xml:space="preserve">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A07673" w:rsidRPr="001A02A6" w:rsidTr="009E4546">
        <w:tc>
          <w:tcPr>
            <w:tcW w:w="3227" w:type="dxa"/>
          </w:tcPr>
          <w:p w:rsidR="00A07673" w:rsidRPr="001A02A6" w:rsidRDefault="001739A8"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49975" cy="3450566"/>
                  <wp:effectExtent l="0" t="0" r="0" b="0"/>
                  <wp:docPr id="139" name="il_fi" descr="http://www.dorisyershova-design.ru/wordpress/wp-content/uploads/2012/07/%D0%A8%D0%B0%D0%BB%D1%84-%D0%B8%D0%BB%D0%B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dorisyershova-design.ru/wordpress/wp-content/uploads/2012/07/%D0%A8%D0%B0%D0%BB%D1%84-%D0%B8%D0%BB%D0%BB.jpg"/>
                          <pic:cNvPicPr>
                            <a:picLocks noChangeAspect="1" noChangeArrowheads="1"/>
                          </pic:cNvPicPr>
                        </pic:nvPicPr>
                        <pic:blipFill>
                          <a:blip r:embed="rId41" cstate="print">
                            <a:lum contrast="20000"/>
                          </a:blip>
                          <a:srcRect/>
                          <a:stretch>
                            <a:fillRect/>
                          </a:stretch>
                        </pic:blipFill>
                        <pic:spPr bwMode="auto">
                          <a:xfrm>
                            <a:off x="0" y="0"/>
                            <a:ext cx="2053713" cy="3456858"/>
                          </a:xfrm>
                          <a:prstGeom prst="rect">
                            <a:avLst/>
                          </a:prstGeom>
                          <a:noFill/>
                          <a:ln w="9525">
                            <a:noFill/>
                            <a:miter lim="800000"/>
                            <a:headEnd/>
                            <a:tailEnd/>
                          </a:ln>
                        </pic:spPr>
                      </pic:pic>
                    </a:graphicData>
                  </a:graphic>
                </wp:inline>
              </w:drawing>
            </w:r>
          </w:p>
        </w:tc>
        <w:tc>
          <w:tcPr>
            <w:tcW w:w="3118" w:type="dxa"/>
            <w:vMerge w:val="restart"/>
          </w:tcPr>
          <w:p w:rsidR="001739A8" w:rsidRPr="001A02A6" w:rsidRDefault="001739A8" w:rsidP="00037DBC">
            <w:pPr>
              <w:spacing w:after="0" w:line="240" w:lineRule="auto"/>
              <w:ind w:firstLine="284"/>
              <w:jc w:val="both"/>
              <w:rPr>
                <w:sz w:val="20"/>
                <w:szCs w:val="20"/>
              </w:rPr>
            </w:pPr>
            <w:r w:rsidRPr="001A02A6">
              <w:rPr>
                <w:sz w:val="20"/>
                <w:szCs w:val="20"/>
              </w:rPr>
              <w:t>Шалфей лекарственный – многолетнее травянистое раст</w:t>
            </w:r>
            <w:r w:rsidRPr="001A02A6">
              <w:rPr>
                <w:sz w:val="20"/>
                <w:szCs w:val="20"/>
              </w:rPr>
              <w:t>е</w:t>
            </w:r>
            <w:r w:rsidRPr="001A02A6">
              <w:rPr>
                <w:sz w:val="20"/>
                <w:szCs w:val="20"/>
              </w:rPr>
              <w:t>ние или полукустарник семейс</w:t>
            </w:r>
            <w:r w:rsidRPr="001A02A6">
              <w:rPr>
                <w:sz w:val="20"/>
                <w:szCs w:val="20"/>
              </w:rPr>
              <w:t>т</w:t>
            </w:r>
            <w:r w:rsidRPr="001A02A6">
              <w:rPr>
                <w:sz w:val="20"/>
                <w:szCs w:val="20"/>
              </w:rPr>
              <w:t>ва Яснотковые (Lamiaceae) (ри</w:t>
            </w:r>
            <w:r w:rsidR="00037DBC" w:rsidRPr="001A02A6">
              <w:rPr>
                <w:sz w:val="20"/>
                <w:szCs w:val="20"/>
              </w:rPr>
              <w:t>с.</w:t>
            </w:r>
            <w:r w:rsidRPr="001A02A6">
              <w:rPr>
                <w:sz w:val="20"/>
                <w:szCs w:val="20"/>
              </w:rPr>
              <w:t xml:space="preserve"> 20). Произрастает в Крыму, на Кавказе и в Средней Азии. Во</w:t>
            </w:r>
            <w:r w:rsidRPr="001A02A6">
              <w:rPr>
                <w:sz w:val="20"/>
                <w:szCs w:val="20"/>
              </w:rPr>
              <w:t>з</w:t>
            </w:r>
            <w:r w:rsidRPr="001A02A6">
              <w:rPr>
                <w:sz w:val="20"/>
                <w:szCs w:val="20"/>
              </w:rPr>
              <w:t xml:space="preserve">делывают во Франции, Италии, Болгарии, Молдавии, Киргизии и Краснодарском крае России. </w:t>
            </w:r>
          </w:p>
          <w:p w:rsidR="001D507F" w:rsidRPr="001A02A6" w:rsidRDefault="001739A8" w:rsidP="001D507F">
            <w:pPr>
              <w:spacing w:after="0" w:line="240" w:lineRule="auto"/>
              <w:ind w:firstLine="317"/>
              <w:jc w:val="both"/>
              <w:rPr>
                <w:sz w:val="20"/>
                <w:szCs w:val="20"/>
              </w:rPr>
            </w:pPr>
            <w:r w:rsidRPr="001A02A6">
              <w:rPr>
                <w:i/>
                <w:sz w:val="20"/>
                <w:szCs w:val="20"/>
              </w:rPr>
              <w:t>Ботаническая характер</w:t>
            </w:r>
            <w:r w:rsidRPr="001A02A6">
              <w:rPr>
                <w:i/>
                <w:sz w:val="20"/>
                <w:szCs w:val="20"/>
              </w:rPr>
              <w:t>и</w:t>
            </w:r>
            <w:r w:rsidRPr="001A02A6">
              <w:rPr>
                <w:i/>
                <w:sz w:val="20"/>
                <w:szCs w:val="20"/>
              </w:rPr>
              <w:t>стика и биологические особенн</w:t>
            </w:r>
            <w:r w:rsidRPr="001A02A6">
              <w:rPr>
                <w:i/>
                <w:sz w:val="20"/>
                <w:szCs w:val="20"/>
              </w:rPr>
              <w:t>о</w:t>
            </w:r>
            <w:r w:rsidRPr="001A02A6">
              <w:rPr>
                <w:i/>
                <w:sz w:val="20"/>
                <w:szCs w:val="20"/>
              </w:rPr>
              <w:t>сти.</w:t>
            </w:r>
            <w:r w:rsidRPr="001A02A6">
              <w:rPr>
                <w:b/>
                <w:sz w:val="20"/>
                <w:szCs w:val="20"/>
              </w:rPr>
              <w:t xml:space="preserve"> </w:t>
            </w:r>
            <w:r w:rsidRPr="001A02A6">
              <w:rPr>
                <w:sz w:val="20"/>
                <w:szCs w:val="20"/>
              </w:rPr>
              <w:t xml:space="preserve">Растение высотой до </w:t>
            </w:r>
            <w:smartTag w:uri="urn:schemas-microsoft-com:office:smarttags" w:element="metricconverter">
              <w:smartTagPr>
                <w:attr w:name="ProductID" w:val="75 см"/>
              </w:smartTagPr>
              <w:r w:rsidRPr="001A02A6">
                <w:rPr>
                  <w:sz w:val="20"/>
                  <w:szCs w:val="20"/>
                </w:rPr>
                <w:t>75 см</w:t>
              </w:r>
            </w:smartTag>
            <w:r w:rsidRPr="001A02A6">
              <w:rPr>
                <w:sz w:val="20"/>
                <w:szCs w:val="20"/>
              </w:rPr>
              <w:t>. Корень мощный, деревянистый. Стебель ветвистый, внизу одр</w:t>
            </w:r>
            <w:r w:rsidRPr="001A02A6">
              <w:rPr>
                <w:sz w:val="20"/>
                <w:szCs w:val="20"/>
              </w:rPr>
              <w:t>е</w:t>
            </w:r>
            <w:r w:rsidRPr="001A02A6">
              <w:rPr>
                <w:sz w:val="20"/>
                <w:szCs w:val="20"/>
              </w:rPr>
              <w:t xml:space="preserve">весневающий, вверху </w:t>
            </w:r>
            <w:r w:rsidR="00037DBC" w:rsidRPr="001A02A6">
              <w:rPr>
                <w:sz w:val="20"/>
                <w:szCs w:val="20"/>
              </w:rPr>
              <w:t>травян</w:t>
            </w:r>
            <w:r w:rsidR="00037DBC" w:rsidRPr="001A02A6">
              <w:rPr>
                <w:sz w:val="20"/>
                <w:szCs w:val="20"/>
              </w:rPr>
              <w:t>и</w:t>
            </w:r>
            <w:r w:rsidR="00037DBC" w:rsidRPr="001A02A6">
              <w:rPr>
                <w:sz w:val="20"/>
                <w:szCs w:val="20"/>
              </w:rPr>
              <w:t xml:space="preserve">стый, в первый год жизни </w:t>
            </w:r>
            <w:r w:rsidR="001D507F" w:rsidRPr="001A02A6">
              <w:rPr>
                <w:sz w:val="20"/>
                <w:szCs w:val="20"/>
              </w:rPr>
              <w:t>чет</w:t>
            </w:r>
            <w:r w:rsidR="001D507F" w:rsidRPr="001A02A6">
              <w:rPr>
                <w:sz w:val="20"/>
                <w:szCs w:val="20"/>
              </w:rPr>
              <w:t>ы</w:t>
            </w:r>
            <w:r w:rsidR="001D507F" w:rsidRPr="001A02A6">
              <w:rPr>
                <w:sz w:val="20"/>
                <w:szCs w:val="20"/>
              </w:rPr>
              <w:t xml:space="preserve">рехгранный, войлочно-опушенный. Развивает в хороших условиях до 100 и более побегов.  </w:t>
            </w:r>
          </w:p>
          <w:p w:rsidR="00A07673" w:rsidRPr="001A02A6" w:rsidRDefault="001D507F" w:rsidP="001D507F">
            <w:pPr>
              <w:spacing w:after="0" w:line="240" w:lineRule="auto"/>
              <w:ind w:firstLine="284"/>
              <w:jc w:val="both"/>
              <w:rPr>
                <w:sz w:val="20"/>
                <w:szCs w:val="20"/>
              </w:rPr>
            </w:pPr>
            <w:r w:rsidRPr="001A02A6">
              <w:rPr>
                <w:sz w:val="20"/>
                <w:szCs w:val="20"/>
              </w:rPr>
              <w:t>Листья супротивные, продо</w:t>
            </w:r>
            <w:r w:rsidRPr="001A02A6">
              <w:rPr>
                <w:sz w:val="20"/>
                <w:szCs w:val="20"/>
              </w:rPr>
              <w:t>л</w:t>
            </w:r>
            <w:r w:rsidRPr="001A02A6">
              <w:rPr>
                <w:sz w:val="20"/>
                <w:szCs w:val="20"/>
              </w:rPr>
              <w:t xml:space="preserve">говато-яйцевидные, черешковые, морщинистые, опушенные. Цвет листьев от </w:t>
            </w:r>
            <w:proofErr w:type="gramStart"/>
            <w:r w:rsidRPr="001A02A6">
              <w:rPr>
                <w:sz w:val="20"/>
                <w:szCs w:val="20"/>
              </w:rPr>
              <w:t>серовато-зеленого</w:t>
            </w:r>
            <w:proofErr w:type="gramEnd"/>
            <w:r w:rsidRPr="001A02A6">
              <w:rPr>
                <w:sz w:val="20"/>
                <w:szCs w:val="20"/>
              </w:rPr>
              <w:t xml:space="preserve"> до серебристо-серого. Длина листа 3,5–</w:t>
            </w:r>
            <w:smartTag w:uri="urn:schemas-microsoft-com:office:smarttags" w:element="metricconverter">
              <w:smartTagPr>
                <w:attr w:name="ProductID" w:val="8 см"/>
              </w:smartTagPr>
              <w:r w:rsidRPr="001A02A6">
                <w:rPr>
                  <w:sz w:val="20"/>
                  <w:szCs w:val="20"/>
                </w:rPr>
                <w:t>8 см</w:t>
              </w:r>
            </w:smartTag>
            <w:r w:rsidRPr="001A02A6">
              <w:rPr>
                <w:sz w:val="20"/>
                <w:szCs w:val="20"/>
              </w:rPr>
              <w:t>, а ширина 0,8–</w:t>
            </w:r>
            <w:smartTag w:uri="urn:schemas-microsoft-com:office:smarttags" w:element="metricconverter">
              <w:smartTagPr>
                <w:attr w:name="ProductID" w:val="1,5 см"/>
              </w:smartTagPr>
              <w:r w:rsidRPr="001A02A6">
                <w:rPr>
                  <w:sz w:val="20"/>
                  <w:szCs w:val="20"/>
                </w:rPr>
                <w:t>1,5 см</w:t>
              </w:r>
            </w:smartTag>
            <w:r w:rsidRPr="001A02A6">
              <w:rPr>
                <w:sz w:val="20"/>
                <w:szCs w:val="20"/>
              </w:rPr>
              <w:t>.</w:t>
            </w:r>
          </w:p>
        </w:tc>
      </w:tr>
      <w:tr w:rsidR="00A07673" w:rsidRPr="001A02A6" w:rsidTr="009E4546">
        <w:tc>
          <w:tcPr>
            <w:tcW w:w="3227" w:type="dxa"/>
          </w:tcPr>
          <w:p w:rsidR="00A07673" w:rsidRPr="001A02A6" w:rsidRDefault="00037DBC" w:rsidP="00FA77B9">
            <w:pPr>
              <w:spacing w:after="0" w:line="240" w:lineRule="auto"/>
              <w:jc w:val="center"/>
              <w:rPr>
                <w:sz w:val="16"/>
                <w:szCs w:val="20"/>
              </w:rPr>
            </w:pPr>
            <w:r w:rsidRPr="001A02A6">
              <w:rPr>
                <w:sz w:val="16"/>
                <w:szCs w:val="20"/>
              </w:rPr>
              <w:t>Рис.</w:t>
            </w:r>
            <w:r w:rsidR="00A07673" w:rsidRPr="001A02A6">
              <w:rPr>
                <w:sz w:val="16"/>
                <w:szCs w:val="20"/>
              </w:rPr>
              <w:t xml:space="preserve"> </w:t>
            </w:r>
            <w:r w:rsidR="001739A8" w:rsidRPr="001A02A6">
              <w:rPr>
                <w:sz w:val="16"/>
                <w:szCs w:val="20"/>
              </w:rPr>
              <w:t>20</w:t>
            </w:r>
            <w:r w:rsidRPr="001A02A6">
              <w:rPr>
                <w:sz w:val="16"/>
                <w:szCs w:val="20"/>
              </w:rPr>
              <w:t>.</w:t>
            </w:r>
            <w:r w:rsidR="00A07673" w:rsidRPr="001A02A6">
              <w:rPr>
                <w:sz w:val="16"/>
                <w:szCs w:val="20"/>
              </w:rPr>
              <w:t xml:space="preserve"> – Внешний вид растения </w:t>
            </w:r>
          </w:p>
          <w:p w:rsidR="00A07673" w:rsidRPr="001A02A6" w:rsidRDefault="001739A8" w:rsidP="00FA77B9">
            <w:pPr>
              <w:spacing w:after="0" w:line="240" w:lineRule="auto"/>
              <w:jc w:val="center"/>
              <w:rPr>
                <w:sz w:val="20"/>
                <w:szCs w:val="20"/>
              </w:rPr>
            </w:pPr>
            <w:r w:rsidRPr="001A02A6">
              <w:rPr>
                <w:sz w:val="16"/>
                <w:szCs w:val="20"/>
              </w:rPr>
              <w:t>шалфея лекарственного</w:t>
            </w:r>
          </w:p>
        </w:tc>
        <w:tc>
          <w:tcPr>
            <w:tcW w:w="3118" w:type="dxa"/>
            <w:vMerge/>
          </w:tcPr>
          <w:p w:rsidR="00A07673" w:rsidRPr="001A02A6" w:rsidRDefault="00A07673" w:rsidP="00FA77B9">
            <w:pPr>
              <w:spacing w:after="0" w:line="240" w:lineRule="auto"/>
              <w:jc w:val="both"/>
              <w:rPr>
                <w:sz w:val="20"/>
                <w:szCs w:val="20"/>
              </w:rPr>
            </w:pPr>
          </w:p>
        </w:tc>
      </w:tr>
    </w:tbl>
    <w:p w:rsidR="001D507F" w:rsidRDefault="001739A8" w:rsidP="00037DBC">
      <w:pPr>
        <w:spacing w:after="0" w:line="240" w:lineRule="auto"/>
        <w:ind w:firstLine="284"/>
        <w:jc w:val="both"/>
        <w:rPr>
          <w:rFonts w:ascii="Times New Roman" w:hAnsi="Times New Roman"/>
          <w:sz w:val="20"/>
          <w:szCs w:val="20"/>
        </w:rPr>
      </w:pPr>
      <w:r w:rsidRPr="001A02A6">
        <w:rPr>
          <w:rFonts w:ascii="Times New Roman" w:hAnsi="Times New Roman"/>
          <w:sz w:val="20"/>
          <w:szCs w:val="20"/>
        </w:rPr>
        <w:t>Цветки на коротких цветоножках, собраны на цветоносе в ложные мутовки по 6–7 штук. Соцветие рыхлое, колосовидное. Чашечка цве</w:t>
      </w:r>
      <w:r w:rsidRPr="001A02A6">
        <w:rPr>
          <w:rFonts w:ascii="Times New Roman" w:hAnsi="Times New Roman"/>
          <w:sz w:val="20"/>
          <w:szCs w:val="20"/>
        </w:rPr>
        <w:t>т</w:t>
      </w:r>
      <w:r w:rsidRPr="001A02A6">
        <w:rPr>
          <w:rFonts w:ascii="Times New Roman" w:hAnsi="Times New Roman"/>
          <w:sz w:val="20"/>
          <w:szCs w:val="20"/>
        </w:rPr>
        <w:t>ка опушенная, окраска венчика сине</w:t>
      </w:r>
      <w:r w:rsidR="00037DBC" w:rsidRPr="001A02A6">
        <w:rPr>
          <w:rFonts w:ascii="Times New Roman" w:hAnsi="Times New Roman"/>
          <w:sz w:val="20"/>
          <w:szCs w:val="20"/>
        </w:rPr>
        <w:t>-</w:t>
      </w:r>
      <w:r w:rsidRPr="001A02A6">
        <w:rPr>
          <w:rFonts w:ascii="Times New Roman" w:hAnsi="Times New Roman"/>
          <w:sz w:val="20"/>
          <w:szCs w:val="20"/>
        </w:rPr>
        <w:t>фиолетовая или светло</w:t>
      </w:r>
      <w:r w:rsidR="00037DBC" w:rsidRPr="001A02A6">
        <w:rPr>
          <w:rFonts w:ascii="Times New Roman" w:hAnsi="Times New Roman"/>
          <w:sz w:val="20"/>
          <w:szCs w:val="20"/>
        </w:rPr>
        <w:t>-</w:t>
      </w:r>
      <w:r w:rsidRPr="001A02A6">
        <w:rPr>
          <w:rFonts w:ascii="Times New Roman" w:hAnsi="Times New Roman"/>
          <w:sz w:val="20"/>
          <w:szCs w:val="20"/>
        </w:rPr>
        <w:t xml:space="preserve">розовая, реже белая. </w:t>
      </w:r>
    </w:p>
    <w:p w:rsidR="001D507F" w:rsidRDefault="001739A8" w:rsidP="00037DBC">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Плод сухой, распадается на четыре односеменных орешка. </w:t>
      </w:r>
    </w:p>
    <w:p w:rsidR="001739A8" w:rsidRPr="001A02A6" w:rsidRDefault="001739A8" w:rsidP="00037DBC">
      <w:pPr>
        <w:spacing w:after="0" w:line="240" w:lineRule="auto"/>
        <w:ind w:firstLine="284"/>
        <w:jc w:val="both"/>
        <w:rPr>
          <w:rFonts w:ascii="Times New Roman" w:hAnsi="Times New Roman"/>
          <w:sz w:val="20"/>
          <w:szCs w:val="20"/>
        </w:rPr>
      </w:pPr>
      <w:r w:rsidRPr="001A02A6">
        <w:rPr>
          <w:rFonts w:ascii="Times New Roman" w:hAnsi="Times New Roman"/>
          <w:sz w:val="20"/>
          <w:szCs w:val="20"/>
        </w:rPr>
        <w:t>Семена довольно крупные, яйцевидной или округлой формы, гла</w:t>
      </w:r>
      <w:r w:rsidRPr="001A02A6">
        <w:rPr>
          <w:rFonts w:ascii="Times New Roman" w:hAnsi="Times New Roman"/>
          <w:sz w:val="20"/>
          <w:szCs w:val="20"/>
        </w:rPr>
        <w:t>д</w:t>
      </w:r>
      <w:r w:rsidRPr="001A02A6">
        <w:rPr>
          <w:rFonts w:ascii="Times New Roman" w:hAnsi="Times New Roman"/>
          <w:sz w:val="20"/>
          <w:szCs w:val="20"/>
        </w:rPr>
        <w:t>кие, черные или темно</w:t>
      </w:r>
      <w:r w:rsidR="00037DBC" w:rsidRPr="001A02A6">
        <w:rPr>
          <w:rFonts w:ascii="Times New Roman" w:hAnsi="Times New Roman"/>
          <w:sz w:val="20"/>
          <w:szCs w:val="20"/>
        </w:rPr>
        <w:t>-</w:t>
      </w:r>
      <w:r w:rsidRPr="001A02A6">
        <w:rPr>
          <w:rFonts w:ascii="Times New Roman" w:hAnsi="Times New Roman"/>
          <w:sz w:val="20"/>
          <w:szCs w:val="20"/>
        </w:rPr>
        <w:t xml:space="preserve">бурые, матовые. Диаметр семени до </w:t>
      </w:r>
      <w:smartTag w:uri="urn:schemas-microsoft-com:office:smarttags" w:element="metricconverter">
        <w:smartTagPr>
          <w:attr w:name="ProductID" w:val="2,5 мм"/>
        </w:smartTagPr>
        <w:r w:rsidRPr="001A02A6">
          <w:rPr>
            <w:rFonts w:ascii="Times New Roman" w:hAnsi="Times New Roman"/>
            <w:sz w:val="20"/>
            <w:szCs w:val="20"/>
          </w:rPr>
          <w:t>2,5 мм</w:t>
        </w:r>
      </w:smartTag>
      <w:r w:rsidRPr="001A02A6">
        <w:rPr>
          <w:rFonts w:ascii="Times New Roman" w:hAnsi="Times New Roman"/>
          <w:sz w:val="20"/>
          <w:szCs w:val="20"/>
        </w:rPr>
        <w:t>. Масса 1000 семян 7–</w:t>
      </w:r>
      <w:smartTag w:uri="urn:schemas-microsoft-com:office:smarttags" w:element="metricconverter">
        <w:smartTagPr>
          <w:attr w:name="ProductID" w:val="10 г"/>
        </w:smartTagPr>
        <w:r w:rsidRPr="001A02A6">
          <w:rPr>
            <w:rFonts w:ascii="Times New Roman" w:hAnsi="Times New Roman"/>
            <w:sz w:val="20"/>
            <w:szCs w:val="20"/>
          </w:rPr>
          <w:t>10 г</w:t>
        </w:r>
      </w:smartTag>
      <w:r w:rsidRPr="001A02A6">
        <w:rPr>
          <w:rFonts w:ascii="Times New Roman" w:hAnsi="Times New Roman"/>
          <w:sz w:val="20"/>
          <w:szCs w:val="20"/>
        </w:rPr>
        <w:t>. Семена сохраняют всхожесть 3 года.</w:t>
      </w:r>
    </w:p>
    <w:p w:rsidR="00292EFC" w:rsidRPr="001A02A6" w:rsidRDefault="00B37F33" w:rsidP="00037DBC">
      <w:pPr>
        <w:spacing w:after="0" w:line="240" w:lineRule="auto"/>
        <w:ind w:firstLine="284"/>
        <w:jc w:val="both"/>
        <w:rPr>
          <w:rFonts w:ascii="Times New Roman" w:hAnsi="Times New Roman"/>
          <w:sz w:val="20"/>
          <w:szCs w:val="20"/>
        </w:rPr>
      </w:pPr>
      <w:r w:rsidRPr="001A02A6">
        <w:rPr>
          <w:rFonts w:ascii="Times New Roman" w:hAnsi="Times New Roman"/>
          <w:sz w:val="20"/>
          <w:szCs w:val="20"/>
        </w:rPr>
        <w:t>Растение о</w:t>
      </w:r>
      <w:r w:rsidR="000322BA" w:rsidRPr="001A02A6">
        <w:rPr>
          <w:rFonts w:ascii="Times New Roman" w:hAnsi="Times New Roman"/>
          <w:sz w:val="20"/>
          <w:szCs w:val="20"/>
        </w:rPr>
        <w:t>тличается медленным ростом на ранних стадиях разв</w:t>
      </w:r>
      <w:r w:rsidR="000322BA" w:rsidRPr="001A02A6">
        <w:rPr>
          <w:rFonts w:ascii="Times New Roman" w:hAnsi="Times New Roman"/>
          <w:sz w:val="20"/>
          <w:szCs w:val="20"/>
        </w:rPr>
        <w:t>и</w:t>
      </w:r>
      <w:r w:rsidR="000322BA" w:rsidRPr="001A02A6">
        <w:rPr>
          <w:rFonts w:ascii="Times New Roman" w:hAnsi="Times New Roman"/>
          <w:sz w:val="20"/>
          <w:szCs w:val="20"/>
        </w:rPr>
        <w:t xml:space="preserve">тия. </w:t>
      </w:r>
      <w:r w:rsidR="003B7C30" w:rsidRPr="001A02A6">
        <w:rPr>
          <w:rFonts w:ascii="Times New Roman" w:hAnsi="Times New Roman"/>
          <w:sz w:val="20"/>
          <w:szCs w:val="20"/>
        </w:rPr>
        <w:t xml:space="preserve">Всходы </w:t>
      </w:r>
      <w:r w:rsidRPr="001A02A6">
        <w:rPr>
          <w:rFonts w:ascii="Times New Roman" w:hAnsi="Times New Roman"/>
          <w:sz w:val="20"/>
          <w:szCs w:val="20"/>
        </w:rPr>
        <w:t>появляются через</w:t>
      </w:r>
      <w:r w:rsidR="003B7C30" w:rsidRPr="001A02A6">
        <w:rPr>
          <w:rFonts w:ascii="Times New Roman" w:hAnsi="Times New Roman"/>
          <w:sz w:val="20"/>
          <w:szCs w:val="20"/>
        </w:rPr>
        <w:t xml:space="preserve"> 18</w:t>
      </w:r>
      <w:r w:rsidR="003B50DF" w:rsidRPr="001A02A6">
        <w:rPr>
          <w:rFonts w:ascii="Times New Roman" w:hAnsi="Times New Roman"/>
          <w:sz w:val="20"/>
          <w:szCs w:val="20"/>
        </w:rPr>
        <w:t>–</w:t>
      </w:r>
      <w:r w:rsidRPr="001A02A6">
        <w:rPr>
          <w:rFonts w:ascii="Times New Roman" w:hAnsi="Times New Roman"/>
          <w:sz w:val="20"/>
          <w:szCs w:val="20"/>
        </w:rPr>
        <w:t>21 д</w:t>
      </w:r>
      <w:r w:rsidR="003B50DF" w:rsidRPr="001A02A6">
        <w:rPr>
          <w:rFonts w:ascii="Times New Roman" w:hAnsi="Times New Roman"/>
          <w:sz w:val="20"/>
          <w:szCs w:val="20"/>
        </w:rPr>
        <w:t>ень</w:t>
      </w:r>
      <w:r w:rsidR="003B7C30" w:rsidRPr="001A02A6">
        <w:rPr>
          <w:rFonts w:ascii="Times New Roman" w:hAnsi="Times New Roman"/>
          <w:sz w:val="20"/>
          <w:szCs w:val="20"/>
        </w:rPr>
        <w:t xml:space="preserve"> после посева. В первый год молодые растения растут медлен</w:t>
      </w:r>
      <w:r w:rsidR="003B50DF" w:rsidRPr="001A02A6">
        <w:rPr>
          <w:rFonts w:ascii="Times New Roman" w:hAnsi="Times New Roman"/>
          <w:sz w:val="20"/>
          <w:szCs w:val="20"/>
        </w:rPr>
        <w:t>но</w:t>
      </w:r>
      <w:r w:rsidR="003B7C30" w:rsidRPr="001A02A6">
        <w:rPr>
          <w:rFonts w:ascii="Times New Roman" w:hAnsi="Times New Roman"/>
          <w:sz w:val="20"/>
          <w:szCs w:val="20"/>
        </w:rPr>
        <w:t xml:space="preserve"> и к осени образуют слабооблис</w:t>
      </w:r>
      <w:r w:rsidR="003B7C30" w:rsidRPr="001A02A6">
        <w:rPr>
          <w:rFonts w:ascii="Times New Roman" w:hAnsi="Times New Roman"/>
          <w:sz w:val="20"/>
          <w:szCs w:val="20"/>
        </w:rPr>
        <w:t>т</w:t>
      </w:r>
      <w:r w:rsidR="003B7C30" w:rsidRPr="001A02A6">
        <w:rPr>
          <w:rFonts w:ascii="Times New Roman" w:hAnsi="Times New Roman"/>
          <w:sz w:val="20"/>
          <w:szCs w:val="20"/>
        </w:rPr>
        <w:t xml:space="preserve">венные кусты. </w:t>
      </w:r>
      <w:r w:rsidRPr="001A02A6">
        <w:rPr>
          <w:rFonts w:ascii="Times New Roman" w:hAnsi="Times New Roman"/>
          <w:sz w:val="20"/>
          <w:szCs w:val="20"/>
        </w:rPr>
        <w:t xml:space="preserve">Сильный рост и ветвление начинается со второго года. </w:t>
      </w:r>
      <w:r w:rsidR="003B7C30" w:rsidRPr="001A02A6">
        <w:rPr>
          <w:rFonts w:ascii="Times New Roman" w:hAnsi="Times New Roman"/>
          <w:sz w:val="20"/>
          <w:szCs w:val="20"/>
        </w:rPr>
        <w:lastRenderedPageBreak/>
        <w:t xml:space="preserve">Зацветает </w:t>
      </w:r>
      <w:r w:rsidRPr="001A02A6">
        <w:rPr>
          <w:rFonts w:ascii="Times New Roman" w:hAnsi="Times New Roman"/>
          <w:sz w:val="20"/>
          <w:szCs w:val="20"/>
        </w:rPr>
        <w:t xml:space="preserve">культура </w:t>
      </w:r>
      <w:r w:rsidR="003B7C30" w:rsidRPr="001A02A6">
        <w:rPr>
          <w:rFonts w:ascii="Times New Roman" w:hAnsi="Times New Roman"/>
          <w:sz w:val="20"/>
          <w:szCs w:val="20"/>
        </w:rPr>
        <w:t>на второй</w:t>
      </w:r>
      <w:r w:rsidRPr="001A02A6">
        <w:rPr>
          <w:rFonts w:ascii="Times New Roman" w:hAnsi="Times New Roman"/>
          <w:sz w:val="20"/>
          <w:szCs w:val="20"/>
        </w:rPr>
        <w:t xml:space="preserve"> –</w:t>
      </w:r>
      <w:r w:rsidR="006715D3" w:rsidRPr="001A02A6">
        <w:rPr>
          <w:rFonts w:ascii="Times New Roman" w:hAnsi="Times New Roman"/>
          <w:sz w:val="20"/>
          <w:szCs w:val="20"/>
        </w:rPr>
        <w:t xml:space="preserve"> </w:t>
      </w:r>
      <w:r w:rsidR="003B7C30" w:rsidRPr="001A02A6">
        <w:rPr>
          <w:rFonts w:ascii="Times New Roman" w:hAnsi="Times New Roman"/>
          <w:sz w:val="20"/>
          <w:szCs w:val="20"/>
        </w:rPr>
        <w:t>третий год. Цвет в июне</w:t>
      </w:r>
      <w:r w:rsidRPr="001A02A6">
        <w:rPr>
          <w:rFonts w:ascii="Times New Roman" w:hAnsi="Times New Roman"/>
          <w:sz w:val="20"/>
          <w:szCs w:val="20"/>
        </w:rPr>
        <w:t xml:space="preserve"> – </w:t>
      </w:r>
      <w:r w:rsidR="003B7C30" w:rsidRPr="001A02A6">
        <w:rPr>
          <w:rFonts w:ascii="Times New Roman" w:hAnsi="Times New Roman"/>
          <w:sz w:val="20"/>
          <w:szCs w:val="20"/>
        </w:rPr>
        <w:t>июле. Пл</w:t>
      </w:r>
      <w:r w:rsidR="003B7C30" w:rsidRPr="001A02A6">
        <w:rPr>
          <w:rFonts w:ascii="Times New Roman" w:hAnsi="Times New Roman"/>
          <w:sz w:val="20"/>
          <w:szCs w:val="20"/>
        </w:rPr>
        <w:t>о</w:t>
      </w:r>
      <w:r w:rsidR="003B7C30" w:rsidRPr="001A02A6">
        <w:rPr>
          <w:rFonts w:ascii="Times New Roman" w:hAnsi="Times New Roman"/>
          <w:sz w:val="20"/>
          <w:szCs w:val="20"/>
        </w:rPr>
        <w:t>ды созревают в августе</w:t>
      </w:r>
      <w:r w:rsidRPr="001A02A6">
        <w:rPr>
          <w:rFonts w:ascii="Times New Roman" w:hAnsi="Times New Roman"/>
          <w:sz w:val="20"/>
          <w:szCs w:val="20"/>
        </w:rPr>
        <w:t xml:space="preserve"> –</w:t>
      </w:r>
      <w:r w:rsidR="006715D3" w:rsidRPr="001A02A6">
        <w:rPr>
          <w:rFonts w:ascii="Times New Roman" w:hAnsi="Times New Roman"/>
          <w:sz w:val="20"/>
          <w:szCs w:val="20"/>
        </w:rPr>
        <w:t xml:space="preserve"> </w:t>
      </w:r>
      <w:r w:rsidR="003B7C30" w:rsidRPr="001A02A6">
        <w:rPr>
          <w:rFonts w:ascii="Times New Roman" w:hAnsi="Times New Roman"/>
          <w:sz w:val="20"/>
          <w:szCs w:val="20"/>
        </w:rPr>
        <w:t>сентябре. Цветение и созревание семян нач</w:t>
      </w:r>
      <w:r w:rsidR="003B7C30" w:rsidRPr="001A02A6">
        <w:rPr>
          <w:rFonts w:ascii="Times New Roman" w:hAnsi="Times New Roman"/>
          <w:sz w:val="20"/>
          <w:szCs w:val="20"/>
        </w:rPr>
        <w:t>и</w:t>
      </w:r>
      <w:r w:rsidR="003B7C30" w:rsidRPr="001A02A6">
        <w:rPr>
          <w:rFonts w:ascii="Times New Roman" w:hAnsi="Times New Roman"/>
          <w:sz w:val="20"/>
          <w:szCs w:val="20"/>
        </w:rPr>
        <w:t xml:space="preserve">нается снизу вверх. </w:t>
      </w:r>
    </w:p>
    <w:p w:rsidR="003B7C30" w:rsidRPr="001A02A6" w:rsidRDefault="00B37F33" w:rsidP="00037DBC">
      <w:pPr>
        <w:spacing w:after="0" w:line="240" w:lineRule="auto"/>
        <w:ind w:firstLine="284"/>
        <w:jc w:val="both"/>
        <w:rPr>
          <w:rFonts w:ascii="Times New Roman" w:hAnsi="Times New Roman"/>
          <w:sz w:val="20"/>
          <w:szCs w:val="20"/>
        </w:rPr>
      </w:pPr>
      <w:r w:rsidRPr="001A02A6">
        <w:rPr>
          <w:rFonts w:ascii="Times New Roman" w:hAnsi="Times New Roman"/>
          <w:sz w:val="20"/>
          <w:szCs w:val="20"/>
        </w:rPr>
        <w:t>Для растений характерна м</w:t>
      </w:r>
      <w:r w:rsidR="003B7C30" w:rsidRPr="001A02A6">
        <w:rPr>
          <w:rFonts w:ascii="Times New Roman" w:hAnsi="Times New Roman"/>
          <w:sz w:val="20"/>
          <w:szCs w:val="20"/>
        </w:rPr>
        <w:t>ужская стерильность и самостерил</w:t>
      </w:r>
      <w:r w:rsidR="003B7C30" w:rsidRPr="001A02A6">
        <w:rPr>
          <w:rFonts w:ascii="Times New Roman" w:hAnsi="Times New Roman"/>
          <w:sz w:val="20"/>
          <w:szCs w:val="20"/>
        </w:rPr>
        <w:t>ь</w:t>
      </w:r>
      <w:r w:rsidR="003B7C30" w:rsidRPr="001A02A6">
        <w:rPr>
          <w:rFonts w:ascii="Times New Roman" w:hAnsi="Times New Roman"/>
          <w:sz w:val="20"/>
          <w:szCs w:val="20"/>
        </w:rPr>
        <w:t>ность</w:t>
      </w:r>
      <w:r w:rsidRPr="001A02A6">
        <w:rPr>
          <w:rFonts w:ascii="Times New Roman" w:hAnsi="Times New Roman"/>
          <w:sz w:val="20"/>
          <w:szCs w:val="20"/>
        </w:rPr>
        <w:t>, ф</w:t>
      </w:r>
      <w:r w:rsidR="003B7C30" w:rsidRPr="001A02A6">
        <w:rPr>
          <w:rFonts w:ascii="Times New Roman" w:hAnsi="Times New Roman"/>
          <w:sz w:val="20"/>
          <w:szCs w:val="20"/>
        </w:rPr>
        <w:t xml:space="preserve">ертильных особей очень мало. Все это оказывает влияние на особенности цветения, опыления и формирования семян. </w:t>
      </w:r>
      <w:r w:rsidRPr="001A02A6">
        <w:rPr>
          <w:rFonts w:ascii="Times New Roman" w:hAnsi="Times New Roman"/>
          <w:sz w:val="20"/>
          <w:szCs w:val="20"/>
        </w:rPr>
        <w:t>С</w:t>
      </w:r>
      <w:r w:rsidR="003B7C30" w:rsidRPr="001A02A6">
        <w:rPr>
          <w:rFonts w:ascii="Times New Roman" w:hAnsi="Times New Roman"/>
          <w:sz w:val="20"/>
          <w:szCs w:val="20"/>
        </w:rPr>
        <w:t>емена с</w:t>
      </w:r>
      <w:r w:rsidR="003B7C30" w:rsidRPr="001A02A6">
        <w:rPr>
          <w:rFonts w:ascii="Times New Roman" w:hAnsi="Times New Roman"/>
          <w:sz w:val="20"/>
          <w:szCs w:val="20"/>
        </w:rPr>
        <w:t>о</w:t>
      </w:r>
      <w:r w:rsidR="003B7C30" w:rsidRPr="001A02A6">
        <w:rPr>
          <w:rFonts w:ascii="Times New Roman" w:hAnsi="Times New Roman"/>
          <w:sz w:val="20"/>
          <w:szCs w:val="20"/>
        </w:rPr>
        <w:t>храняют всхо</w:t>
      </w:r>
      <w:r w:rsidRPr="001A02A6">
        <w:rPr>
          <w:rFonts w:ascii="Times New Roman" w:hAnsi="Times New Roman"/>
          <w:sz w:val="20"/>
          <w:szCs w:val="20"/>
        </w:rPr>
        <w:t>жесть до</w:t>
      </w:r>
      <w:r w:rsidR="003B7C30" w:rsidRPr="001A02A6">
        <w:rPr>
          <w:rFonts w:ascii="Times New Roman" w:hAnsi="Times New Roman"/>
          <w:sz w:val="20"/>
          <w:szCs w:val="20"/>
        </w:rPr>
        <w:t xml:space="preserve"> </w:t>
      </w:r>
      <w:r w:rsidR="00037DBC" w:rsidRPr="001A02A6">
        <w:rPr>
          <w:rFonts w:ascii="Times New Roman" w:hAnsi="Times New Roman"/>
          <w:sz w:val="20"/>
          <w:szCs w:val="20"/>
        </w:rPr>
        <w:t>трех</w:t>
      </w:r>
      <w:r w:rsidR="003B7C30" w:rsidRPr="001A02A6">
        <w:rPr>
          <w:rFonts w:ascii="Times New Roman" w:hAnsi="Times New Roman"/>
          <w:sz w:val="20"/>
          <w:szCs w:val="20"/>
        </w:rPr>
        <w:t xml:space="preserve"> лет.</w:t>
      </w:r>
    </w:p>
    <w:p w:rsidR="003B7C30" w:rsidRPr="001A02A6" w:rsidRDefault="00B37F33" w:rsidP="00037DBC">
      <w:pPr>
        <w:spacing w:after="0" w:line="240" w:lineRule="auto"/>
        <w:ind w:firstLine="284"/>
        <w:jc w:val="both"/>
        <w:rPr>
          <w:rFonts w:ascii="Times New Roman" w:hAnsi="Times New Roman"/>
          <w:sz w:val="20"/>
          <w:szCs w:val="20"/>
        </w:rPr>
      </w:pPr>
      <w:r w:rsidRPr="001A02A6">
        <w:rPr>
          <w:rFonts w:ascii="Times New Roman" w:hAnsi="Times New Roman"/>
          <w:sz w:val="20"/>
          <w:szCs w:val="20"/>
        </w:rPr>
        <w:t>Культура п</w:t>
      </w:r>
      <w:r w:rsidR="003B7C30" w:rsidRPr="001A02A6">
        <w:rPr>
          <w:rFonts w:ascii="Times New Roman" w:hAnsi="Times New Roman"/>
          <w:sz w:val="20"/>
          <w:szCs w:val="20"/>
        </w:rPr>
        <w:t>редпочитает теп</w:t>
      </w:r>
      <w:r w:rsidR="003B50DF" w:rsidRPr="001A02A6">
        <w:rPr>
          <w:rFonts w:ascii="Times New Roman" w:hAnsi="Times New Roman"/>
          <w:sz w:val="20"/>
          <w:szCs w:val="20"/>
        </w:rPr>
        <w:t>лый и сухой климат, мягкие зимы, ле</w:t>
      </w:r>
      <w:r w:rsidR="003B50DF" w:rsidRPr="001A02A6">
        <w:rPr>
          <w:rFonts w:ascii="Times New Roman" w:hAnsi="Times New Roman"/>
          <w:sz w:val="20"/>
          <w:szCs w:val="20"/>
        </w:rPr>
        <w:t>г</w:t>
      </w:r>
      <w:r w:rsidR="003B50DF" w:rsidRPr="001A02A6">
        <w:rPr>
          <w:rFonts w:ascii="Times New Roman" w:hAnsi="Times New Roman"/>
          <w:sz w:val="20"/>
          <w:szCs w:val="20"/>
        </w:rPr>
        <w:t>кие плодородные почвы.</w:t>
      </w:r>
      <w:r w:rsidR="003B7C30" w:rsidRPr="001A02A6">
        <w:rPr>
          <w:rFonts w:ascii="Times New Roman" w:hAnsi="Times New Roman"/>
          <w:sz w:val="20"/>
          <w:szCs w:val="20"/>
        </w:rPr>
        <w:t xml:space="preserve"> </w:t>
      </w:r>
      <w:r w:rsidRPr="001A02A6">
        <w:rPr>
          <w:rFonts w:ascii="Times New Roman" w:hAnsi="Times New Roman"/>
          <w:sz w:val="20"/>
          <w:szCs w:val="20"/>
        </w:rPr>
        <w:t>Светолюбива и з</w:t>
      </w:r>
      <w:r w:rsidR="003B7C30" w:rsidRPr="001A02A6">
        <w:rPr>
          <w:rFonts w:ascii="Times New Roman" w:hAnsi="Times New Roman"/>
          <w:sz w:val="20"/>
          <w:szCs w:val="20"/>
        </w:rPr>
        <w:t>асухоустойчив</w:t>
      </w:r>
      <w:r w:rsidRPr="001A02A6">
        <w:rPr>
          <w:rFonts w:ascii="Times New Roman" w:hAnsi="Times New Roman"/>
          <w:sz w:val="20"/>
          <w:szCs w:val="20"/>
        </w:rPr>
        <w:t>а, н</w:t>
      </w:r>
      <w:r w:rsidR="003B7C30" w:rsidRPr="001A02A6">
        <w:rPr>
          <w:rFonts w:ascii="Times New Roman" w:hAnsi="Times New Roman"/>
          <w:sz w:val="20"/>
          <w:szCs w:val="20"/>
        </w:rPr>
        <w:t xml:space="preserve">е выносит избытка влаги в почве. </w:t>
      </w:r>
      <w:r w:rsidR="003B50DF" w:rsidRPr="001A02A6">
        <w:rPr>
          <w:rFonts w:ascii="Times New Roman" w:hAnsi="Times New Roman"/>
          <w:sz w:val="20"/>
          <w:szCs w:val="20"/>
        </w:rPr>
        <w:t>Слабозимостой</w:t>
      </w:r>
      <w:r w:rsidR="003B7C30" w:rsidRPr="001A02A6">
        <w:rPr>
          <w:rFonts w:ascii="Times New Roman" w:hAnsi="Times New Roman"/>
          <w:sz w:val="20"/>
          <w:szCs w:val="20"/>
        </w:rPr>
        <w:t>к</w:t>
      </w:r>
      <w:r w:rsidR="003B50DF" w:rsidRPr="001A02A6">
        <w:rPr>
          <w:rFonts w:ascii="Times New Roman" w:hAnsi="Times New Roman"/>
          <w:sz w:val="20"/>
          <w:szCs w:val="20"/>
        </w:rPr>
        <w:t>а</w:t>
      </w:r>
      <w:r w:rsidR="003B7C30" w:rsidRPr="001A02A6">
        <w:rPr>
          <w:rFonts w:ascii="Times New Roman" w:hAnsi="Times New Roman"/>
          <w:sz w:val="20"/>
          <w:szCs w:val="20"/>
        </w:rPr>
        <w:t>: холод</w:t>
      </w:r>
      <w:r w:rsidRPr="001A02A6">
        <w:rPr>
          <w:rFonts w:ascii="Times New Roman" w:hAnsi="Times New Roman"/>
          <w:sz w:val="20"/>
          <w:szCs w:val="20"/>
        </w:rPr>
        <w:t>ные зимы и</w:t>
      </w:r>
      <w:r w:rsidR="003B7C30" w:rsidRPr="001A02A6">
        <w:rPr>
          <w:rFonts w:ascii="Times New Roman" w:hAnsi="Times New Roman"/>
          <w:sz w:val="20"/>
          <w:szCs w:val="20"/>
        </w:rPr>
        <w:t xml:space="preserve"> малый снежный по</w:t>
      </w:r>
      <w:r w:rsidR="003B50DF" w:rsidRPr="001A02A6">
        <w:rPr>
          <w:rFonts w:ascii="Times New Roman" w:hAnsi="Times New Roman"/>
          <w:sz w:val="20"/>
          <w:szCs w:val="20"/>
        </w:rPr>
        <w:t>кров</w:t>
      </w:r>
      <w:r w:rsidR="003B7C30" w:rsidRPr="001A02A6">
        <w:rPr>
          <w:rFonts w:ascii="Times New Roman" w:hAnsi="Times New Roman"/>
          <w:sz w:val="20"/>
          <w:szCs w:val="20"/>
        </w:rPr>
        <w:t xml:space="preserve"> не переносит. Хорошо зимует при достаточном сне</w:t>
      </w:r>
      <w:r w:rsidR="003B7C30" w:rsidRPr="001A02A6">
        <w:rPr>
          <w:rFonts w:ascii="Times New Roman" w:hAnsi="Times New Roman"/>
          <w:sz w:val="20"/>
          <w:szCs w:val="20"/>
        </w:rPr>
        <w:t>ж</w:t>
      </w:r>
      <w:r w:rsidR="003B7C30" w:rsidRPr="001A02A6">
        <w:rPr>
          <w:rFonts w:ascii="Times New Roman" w:hAnsi="Times New Roman"/>
          <w:sz w:val="20"/>
          <w:szCs w:val="20"/>
        </w:rPr>
        <w:t>ном по</w:t>
      </w:r>
      <w:r w:rsidR="003B50DF" w:rsidRPr="001A02A6">
        <w:rPr>
          <w:rFonts w:ascii="Times New Roman" w:hAnsi="Times New Roman"/>
          <w:sz w:val="20"/>
          <w:szCs w:val="20"/>
        </w:rPr>
        <w:t>крове.</w:t>
      </w:r>
      <w:r w:rsidR="003B7C30" w:rsidRPr="001A02A6">
        <w:rPr>
          <w:rFonts w:ascii="Times New Roman" w:hAnsi="Times New Roman"/>
          <w:sz w:val="20"/>
          <w:szCs w:val="20"/>
        </w:rPr>
        <w:t xml:space="preserve"> На одном месте растет 4</w:t>
      </w:r>
      <w:r w:rsidRPr="001A02A6">
        <w:rPr>
          <w:rFonts w:ascii="Times New Roman" w:hAnsi="Times New Roman"/>
          <w:sz w:val="20"/>
          <w:szCs w:val="20"/>
        </w:rPr>
        <w:t>–</w:t>
      </w:r>
      <w:r w:rsidR="003B7C30" w:rsidRPr="001A02A6">
        <w:rPr>
          <w:rFonts w:ascii="Times New Roman" w:hAnsi="Times New Roman"/>
          <w:sz w:val="20"/>
          <w:szCs w:val="20"/>
        </w:rPr>
        <w:t>8 лет.</w:t>
      </w:r>
    </w:p>
    <w:p w:rsidR="003B7C30" w:rsidRPr="001A02A6" w:rsidRDefault="003B7C30" w:rsidP="00037DBC">
      <w:pPr>
        <w:spacing w:after="0" w:line="240" w:lineRule="auto"/>
        <w:ind w:firstLine="284"/>
        <w:jc w:val="both"/>
        <w:rPr>
          <w:rFonts w:ascii="Times New Roman" w:hAnsi="Times New Roman"/>
          <w:color w:val="000000"/>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w:t>
      </w:r>
      <w:r w:rsidR="00B37F33" w:rsidRPr="001A02A6">
        <w:rPr>
          <w:rFonts w:ascii="Times New Roman" w:hAnsi="Times New Roman"/>
          <w:sz w:val="20"/>
          <w:szCs w:val="20"/>
        </w:rPr>
        <w:t>Листья и трава</w:t>
      </w:r>
      <w:r w:rsidRPr="001A02A6">
        <w:rPr>
          <w:rFonts w:ascii="Times New Roman" w:hAnsi="Times New Roman"/>
          <w:sz w:val="20"/>
          <w:szCs w:val="20"/>
        </w:rPr>
        <w:t>.</w:t>
      </w:r>
    </w:p>
    <w:p w:rsidR="003B7C30" w:rsidRPr="001A02A6" w:rsidRDefault="003B7C30" w:rsidP="00037DBC">
      <w:pPr>
        <w:spacing w:after="0" w:line="240" w:lineRule="auto"/>
        <w:ind w:firstLine="284"/>
        <w:jc w:val="both"/>
        <w:rPr>
          <w:rFonts w:ascii="Times New Roman" w:hAnsi="Times New Roman"/>
          <w:color w:val="000000"/>
          <w:sz w:val="20"/>
          <w:szCs w:val="20"/>
        </w:rPr>
      </w:pPr>
      <w:r w:rsidRPr="001A02A6">
        <w:rPr>
          <w:rFonts w:ascii="Times New Roman" w:hAnsi="Times New Roman"/>
          <w:i/>
          <w:sz w:val="20"/>
          <w:szCs w:val="20"/>
        </w:rPr>
        <w:t>Способ размножения</w:t>
      </w:r>
      <w:r w:rsidR="00B37F33" w:rsidRPr="001A02A6">
        <w:rPr>
          <w:rFonts w:ascii="Times New Roman" w:hAnsi="Times New Roman"/>
          <w:i/>
          <w:sz w:val="20"/>
          <w:szCs w:val="20"/>
        </w:rPr>
        <w:t>.</w:t>
      </w:r>
      <w:r w:rsidR="00B37F33" w:rsidRPr="001A02A6">
        <w:rPr>
          <w:rFonts w:ascii="Times New Roman" w:hAnsi="Times New Roman"/>
          <w:sz w:val="20"/>
          <w:szCs w:val="20"/>
        </w:rPr>
        <w:t xml:space="preserve"> С</w:t>
      </w:r>
      <w:r w:rsidRPr="001A02A6">
        <w:rPr>
          <w:rFonts w:ascii="Times New Roman" w:hAnsi="Times New Roman"/>
          <w:sz w:val="20"/>
          <w:szCs w:val="20"/>
        </w:rPr>
        <w:t>еменами</w:t>
      </w:r>
      <w:r w:rsidR="00B37F33" w:rsidRPr="001A02A6">
        <w:rPr>
          <w:rFonts w:ascii="Times New Roman" w:hAnsi="Times New Roman"/>
          <w:sz w:val="20"/>
          <w:szCs w:val="20"/>
        </w:rPr>
        <w:t xml:space="preserve"> и вегетативно (делением мног</w:t>
      </w:r>
      <w:r w:rsidR="00B37F33" w:rsidRPr="001A02A6">
        <w:rPr>
          <w:rFonts w:ascii="Times New Roman" w:hAnsi="Times New Roman"/>
          <w:sz w:val="20"/>
          <w:szCs w:val="20"/>
        </w:rPr>
        <w:t>о</w:t>
      </w:r>
      <w:r w:rsidR="00B37F33" w:rsidRPr="001A02A6">
        <w:rPr>
          <w:rFonts w:ascii="Times New Roman" w:hAnsi="Times New Roman"/>
          <w:sz w:val="20"/>
          <w:szCs w:val="20"/>
        </w:rPr>
        <w:t>летних кустов и</w:t>
      </w:r>
      <w:r w:rsidRPr="001A02A6">
        <w:rPr>
          <w:rFonts w:ascii="Times New Roman" w:hAnsi="Times New Roman"/>
          <w:sz w:val="20"/>
          <w:szCs w:val="20"/>
        </w:rPr>
        <w:t xml:space="preserve"> черенкованием</w:t>
      </w:r>
      <w:r w:rsidR="00B37F33" w:rsidRPr="001A02A6">
        <w:rPr>
          <w:rFonts w:ascii="Times New Roman" w:hAnsi="Times New Roman"/>
          <w:sz w:val="20"/>
          <w:szCs w:val="20"/>
        </w:rPr>
        <w:t>)</w:t>
      </w:r>
      <w:r w:rsidRPr="001A02A6">
        <w:rPr>
          <w:rFonts w:ascii="Times New Roman" w:hAnsi="Times New Roman"/>
          <w:sz w:val="20"/>
          <w:szCs w:val="20"/>
        </w:rPr>
        <w:t>.</w:t>
      </w:r>
    </w:p>
    <w:p w:rsidR="003B7C30" w:rsidRPr="001A02A6" w:rsidRDefault="003B7C30" w:rsidP="00037D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00292EFC" w:rsidRPr="001A02A6">
        <w:rPr>
          <w:rFonts w:ascii="Times New Roman" w:hAnsi="Times New Roman"/>
          <w:i/>
          <w:sz w:val="20"/>
          <w:szCs w:val="20"/>
        </w:rPr>
        <w:t xml:space="preserve"> </w:t>
      </w:r>
      <w:r w:rsidR="00B37F33" w:rsidRPr="001A02A6">
        <w:rPr>
          <w:rFonts w:ascii="Times New Roman" w:hAnsi="Times New Roman"/>
          <w:sz w:val="20"/>
          <w:szCs w:val="20"/>
        </w:rPr>
        <w:t>Числовые показатели сырья</w:t>
      </w:r>
      <w:r w:rsidRPr="001A02A6">
        <w:rPr>
          <w:rFonts w:ascii="Times New Roman" w:hAnsi="Times New Roman"/>
          <w:sz w:val="20"/>
          <w:szCs w:val="20"/>
        </w:rPr>
        <w:t>: содержание влаги</w:t>
      </w:r>
      <w:r w:rsidR="003B50DF" w:rsidRPr="001A02A6">
        <w:rPr>
          <w:rFonts w:ascii="Times New Roman" w:hAnsi="Times New Roman"/>
          <w:sz w:val="20"/>
          <w:szCs w:val="20"/>
        </w:rPr>
        <w:t xml:space="preserve"> не более</w:t>
      </w:r>
      <w:r w:rsidR="00606648" w:rsidRPr="001A02A6">
        <w:rPr>
          <w:rFonts w:ascii="Times New Roman" w:hAnsi="Times New Roman"/>
          <w:sz w:val="20"/>
          <w:szCs w:val="20"/>
        </w:rPr>
        <w:t xml:space="preserve"> 14</w:t>
      </w:r>
      <w:r w:rsidR="00037DBC" w:rsidRPr="001A02A6">
        <w:rPr>
          <w:rFonts w:ascii="Times New Roman" w:hAnsi="Times New Roman"/>
          <w:sz w:val="20"/>
          <w:szCs w:val="20"/>
        </w:rPr>
        <w:t> </w:t>
      </w:r>
      <w:r w:rsidRPr="001A02A6">
        <w:rPr>
          <w:rFonts w:ascii="Times New Roman" w:hAnsi="Times New Roman"/>
          <w:sz w:val="20"/>
          <w:szCs w:val="20"/>
        </w:rPr>
        <w:t>%, золы общей</w:t>
      </w:r>
      <w:r w:rsidR="003B50DF" w:rsidRPr="001A02A6">
        <w:rPr>
          <w:rFonts w:ascii="Times New Roman" w:hAnsi="Times New Roman"/>
          <w:sz w:val="20"/>
          <w:szCs w:val="20"/>
        </w:rPr>
        <w:t xml:space="preserve"> не более</w:t>
      </w:r>
      <w:r w:rsidR="00606648" w:rsidRPr="001A02A6">
        <w:rPr>
          <w:rFonts w:ascii="Times New Roman" w:hAnsi="Times New Roman"/>
          <w:sz w:val="20"/>
          <w:szCs w:val="20"/>
        </w:rPr>
        <w:t xml:space="preserve"> 12</w:t>
      </w:r>
      <w:r w:rsidR="00037DBC" w:rsidRPr="001A02A6">
        <w:rPr>
          <w:rFonts w:ascii="Times New Roman" w:hAnsi="Times New Roman"/>
          <w:sz w:val="20"/>
          <w:szCs w:val="20"/>
        </w:rPr>
        <w:t> </w:t>
      </w:r>
      <w:r w:rsidRPr="001A02A6">
        <w:rPr>
          <w:rFonts w:ascii="Times New Roman" w:hAnsi="Times New Roman"/>
          <w:sz w:val="20"/>
          <w:szCs w:val="20"/>
        </w:rPr>
        <w:t>%, почерневших и поб</w:t>
      </w:r>
      <w:r w:rsidRPr="001A02A6">
        <w:rPr>
          <w:rFonts w:ascii="Times New Roman" w:hAnsi="Times New Roman"/>
          <w:sz w:val="20"/>
          <w:szCs w:val="20"/>
        </w:rPr>
        <w:t>у</w:t>
      </w:r>
      <w:r w:rsidRPr="001A02A6">
        <w:rPr>
          <w:rFonts w:ascii="Times New Roman" w:hAnsi="Times New Roman"/>
          <w:sz w:val="20"/>
          <w:szCs w:val="20"/>
        </w:rPr>
        <w:t>ревших листьев</w:t>
      </w:r>
      <w:r w:rsidR="003B50DF" w:rsidRPr="001A02A6">
        <w:rPr>
          <w:rFonts w:ascii="Times New Roman" w:hAnsi="Times New Roman"/>
          <w:sz w:val="20"/>
          <w:szCs w:val="20"/>
        </w:rPr>
        <w:t xml:space="preserve"> не более</w:t>
      </w:r>
      <w:r w:rsidR="00606648" w:rsidRPr="001A02A6">
        <w:rPr>
          <w:rFonts w:ascii="Times New Roman" w:hAnsi="Times New Roman"/>
          <w:sz w:val="20"/>
          <w:szCs w:val="20"/>
        </w:rPr>
        <w:t xml:space="preserve"> 5</w:t>
      </w:r>
      <w:r w:rsidR="00037DBC" w:rsidRPr="001A02A6">
        <w:rPr>
          <w:rFonts w:ascii="Times New Roman" w:hAnsi="Times New Roman"/>
          <w:sz w:val="20"/>
          <w:szCs w:val="20"/>
        </w:rPr>
        <w:t> </w:t>
      </w:r>
      <w:r w:rsidR="003B50DF" w:rsidRPr="001A02A6">
        <w:rPr>
          <w:rFonts w:ascii="Times New Roman" w:hAnsi="Times New Roman"/>
          <w:sz w:val="20"/>
          <w:szCs w:val="20"/>
        </w:rPr>
        <w:t xml:space="preserve">%, </w:t>
      </w:r>
      <w:r w:rsidRPr="001A02A6">
        <w:rPr>
          <w:rFonts w:ascii="Times New Roman" w:hAnsi="Times New Roman"/>
          <w:sz w:val="20"/>
          <w:szCs w:val="20"/>
        </w:rPr>
        <w:t xml:space="preserve">стеблей не более </w:t>
      </w:r>
      <w:smartTag w:uri="urn:schemas-microsoft-com:office:smarttags" w:element="metricconverter">
        <w:smartTagPr>
          <w:attr w:name="ProductID" w:val="3 см"/>
        </w:smartTagPr>
        <w:r w:rsidRPr="001A02A6">
          <w:rPr>
            <w:rFonts w:ascii="Times New Roman" w:hAnsi="Times New Roman"/>
            <w:sz w:val="20"/>
            <w:szCs w:val="20"/>
          </w:rPr>
          <w:t>3 см</w:t>
        </w:r>
      </w:smartTag>
      <w:r w:rsidRPr="001A02A6">
        <w:rPr>
          <w:rFonts w:ascii="Times New Roman" w:hAnsi="Times New Roman"/>
          <w:sz w:val="20"/>
          <w:szCs w:val="20"/>
        </w:rPr>
        <w:t xml:space="preserve"> и соцве</w:t>
      </w:r>
      <w:r w:rsidR="003B50DF" w:rsidRPr="001A02A6">
        <w:rPr>
          <w:rFonts w:ascii="Times New Roman" w:hAnsi="Times New Roman"/>
          <w:sz w:val="20"/>
          <w:szCs w:val="20"/>
        </w:rPr>
        <w:t>тий не б</w:t>
      </w:r>
      <w:r w:rsidR="003B50DF" w:rsidRPr="001A02A6">
        <w:rPr>
          <w:rFonts w:ascii="Times New Roman" w:hAnsi="Times New Roman"/>
          <w:sz w:val="20"/>
          <w:szCs w:val="20"/>
        </w:rPr>
        <w:t>о</w:t>
      </w:r>
      <w:r w:rsidR="003B50DF" w:rsidRPr="001A02A6">
        <w:rPr>
          <w:rFonts w:ascii="Times New Roman" w:hAnsi="Times New Roman"/>
          <w:sz w:val="20"/>
          <w:szCs w:val="20"/>
        </w:rPr>
        <w:t>лее</w:t>
      </w:r>
      <w:r w:rsidR="00606648" w:rsidRPr="001A02A6">
        <w:rPr>
          <w:rFonts w:ascii="Times New Roman" w:hAnsi="Times New Roman"/>
          <w:sz w:val="20"/>
          <w:szCs w:val="20"/>
        </w:rPr>
        <w:t xml:space="preserve"> 10</w:t>
      </w:r>
      <w:r w:rsidR="00037DBC" w:rsidRPr="001A02A6">
        <w:rPr>
          <w:rFonts w:ascii="Times New Roman" w:hAnsi="Times New Roman"/>
          <w:sz w:val="20"/>
          <w:szCs w:val="20"/>
        </w:rPr>
        <w:t> </w:t>
      </w:r>
      <w:r w:rsidRPr="001A02A6">
        <w:rPr>
          <w:rFonts w:ascii="Times New Roman" w:hAnsi="Times New Roman"/>
          <w:sz w:val="20"/>
          <w:szCs w:val="20"/>
        </w:rPr>
        <w:t>%, примесей органических и минеральных</w:t>
      </w:r>
      <w:r w:rsidR="003B50DF" w:rsidRPr="001A02A6">
        <w:rPr>
          <w:rFonts w:ascii="Times New Roman" w:hAnsi="Times New Roman"/>
          <w:sz w:val="20"/>
          <w:szCs w:val="20"/>
        </w:rPr>
        <w:t xml:space="preserve"> не более</w:t>
      </w:r>
      <w:r w:rsidR="00606648" w:rsidRPr="001A02A6">
        <w:rPr>
          <w:rFonts w:ascii="Times New Roman" w:hAnsi="Times New Roman"/>
          <w:sz w:val="20"/>
          <w:szCs w:val="20"/>
        </w:rPr>
        <w:t xml:space="preserve"> 0,5</w:t>
      </w:r>
      <w:r w:rsidR="00037DBC" w:rsidRPr="001A02A6">
        <w:rPr>
          <w:rFonts w:ascii="Times New Roman" w:hAnsi="Times New Roman"/>
          <w:sz w:val="20"/>
          <w:szCs w:val="20"/>
        </w:rPr>
        <w:t> </w:t>
      </w:r>
      <w:r w:rsidRPr="001A02A6">
        <w:rPr>
          <w:rFonts w:ascii="Times New Roman" w:hAnsi="Times New Roman"/>
          <w:sz w:val="20"/>
          <w:szCs w:val="20"/>
        </w:rPr>
        <w:t>%</w:t>
      </w:r>
      <w:r w:rsidR="003B50DF" w:rsidRPr="001A02A6">
        <w:rPr>
          <w:rFonts w:ascii="Times New Roman" w:hAnsi="Times New Roman"/>
          <w:sz w:val="20"/>
          <w:szCs w:val="20"/>
        </w:rPr>
        <w:t xml:space="preserve"> ка</w:t>
      </w:r>
      <w:r w:rsidR="003B50DF" w:rsidRPr="001A02A6">
        <w:rPr>
          <w:rFonts w:ascii="Times New Roman" w:hAnsi="Times New Roman"/>
          <w:sz w:val="20"/>
          <w:szCs w:val="20"/>
        </w:rPr>
        <w:t>ж</w:t>
      </w:r>
      <w:r w:rsidR="003B50DF" w:rsidRPr="001A02A6">
        <w:rPr>
          <w:rFonts w:ascii="Times New Roman" w:hAnsi="Times New Roman"/>
          <w:sz w:val="20"/>
          <w:szCs w:val="20"/>
        </w:rPr>
        <w:t>дого вида</w:t>
      </w:r>
      <w:r w:rsidRPr="001A02A6">
        <w:rPr>
          <w:rFonts w:ascii="Times New Roman" w:hAnsi="Times New Roman"/>
          <w:sz w:val="20"/>
          <w:szCs w:val="20"/>
        </w:rPr>
        <w:t>. Запах сырья ароматный, вкус горьковато</w:t>
      </w:r>
      <w:r w:rsidR="00037DBC" w:rsidRPr="001A02A6">
        <w:rPr>
          <w:rFonts w:ascii="Times New Roman" w:hAnsi="Times New Roman"/>
          <w:sz w:val="20"/>
          <w:szCs w:val="20"/>
        </w:rPr>
        <w:t>-</w:t>
      </w:r>
      <w:r w:rsidRPr="001A02A6">
        <w:rPr>
          <w:rFonts w:ascii="Times New Roman" w:hAnsi="Times New Roman"/>
          <w:sz w:val="20"/>
          <w:szCs w:val="20"/>
        </w:rPr>
        <w:t>пряный, вяжущий.</w:t>
      </w:r>
      <w:r w:rsidR="00B37F33" w:rsidRPr="001A02A6">
        <w:rPr>
          <w:rFonts w:ascii="Times New Roman" w:hAnsi="Times New Roman"/>
          <w:sz w:val="20"/>
          <w:szCs w:val="20"/>
        </w:rPr>
        <w:t xml:space="preserve"> </w:t>
      </w:r>
      <w:r w:rsidRPr="001A02A6">
        <w:rPr>
          <w:rFonts w:ascii="Times New Roman" w:hAnsi="Times New Roman"/>
          <w:sz w:val="20"/>
          <w:szCs w:val="20"/>
        </w:rPr>
        <w:t xml:space="preserve"> </w:t>
      </w:r>
    </w:p>
    <w:p w:rsidR="003B7C30" w:rsidRPr="001A02A6" w:rsidRDefault="00606648" w:rsidP="00037D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3B7C30" w:rsidRPr="001A02A6">
        <w:rPr>
          <w:rFonts w:ascii="Times New Roman" w:hAnsi="Times New Roman"/>
          <w:i/>
          <w:sz w:val="20"/>
          <w:szCs w:val="20"/>
        </w:rPr>
        <w:t>.</w:t>
      </w:r>
      <w:r w:rsidR="003B7C30" w:rsidRPr="001A02A6">
        <w:rPr>
          <w:rFonts w:ascii="Times New Roman" w:hAnsi="Times New Roman"/>
          <w:sz w:val="20"/>
          <w:szCs w:val="20"/>
        </w:rPr>
        <w:t xml:space="preserve"> Листья содержат 0,5</w:t>
      </w:r>
      <w:r w:rsidRPr="001A02A6">
        <w:rPr>
          <w:rFonts w:ascii="Times New Roman" w:hAnsi="Times New Roman"/>
          <w:sz w:val="20"/>
          <w:szCs w:val="20"/>
        </w:rPr>
        <w:t>–</w:t>
      </w:r>
      <w:r w:rsidR="003B7C30" w:rsidRPr="001A02A6">
        <w:rPr>
          <w:rFonts w:ascii="Times New Roman" w:hAnsi="Times New Roman"/>
          <w:sz w:val="20"/>
          <w:szCs w:val="20"/>
        </w:rPr>
        <w:t>2,5</w:t>
      </w:r>
      <w:r w:rsidR="00037DBC" w:rsidRPr="001A02A6">
        <w:rPr>
          <w:rFonts w:ascii="Times New Roman" w:hAnsi="Times New Roman"/>
          <w:sz w:val="20"/>
          <w:szCs w:val="20"/>
        </w:rPr>
        <w:t> </w:t>
      </w:r>
      <w:r w:rsidR="003B7C30" w:rsidRPr="001A02A6">
        <w:rPr>
          <w:rFonts w:ascii="Times New Roman" w:hAnsi="Times New Roman"/>
          <w:sz w:val="20"/>
          <w:szCs w:val="20"/>
        </w:rPr>
        <w:t>% эфирного масла, смолы, дубильные вещества, фитонциды, алкалоиды, горечи, орган</w:t>
      </w:r>
      <w:r w:rsidR="003B7C30" w:rsidRPr="001A02A6">
        <w:rPr>
          <w:rFonts w:ascii="Times New Roman" w:hAnsi="Times New Roman"/>
          <w:sz w:val="20"/>
          <w:szCs w:val="20"/>
        </w:rPr>
        <w:t>и</w:t>
      </w:r>
      <w:r w:rsidR="003B7C30" w:rsidRPr="001A02A6">
        <w:rPr>
          <w:rFonts w:ascii="Times New Roman" w:hAnsi="Times New Roman"/>
          <w:sz w:val="20"/>
          <w:szCs w:val="20"/>
        </w:rPr>
        <w:t xml:space="preserve">ческие кислоты, минеральные соли. В состав эфирного масла входят цинеол, туйон, сальвиол, пинен, сальвен, борнеол, камфара и цедрен. </w:t>
      </w:r>
    </w:p>
    <w:p w:rsidR="00534552" w:rsidRPr="001A02A6" w:rsidRDefault="004A4E6A" w:rsidP="00037D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3B7C30" w:rsidRPr="001A02A6">
        <w:rPr>
          <w:rFonts w:ascii="Times New Roman" w:hAnsi="Times New Roman"/>
          <w:i/>
          <w:sz w:val="20"/>
          <w:szCs w:val="20"/>
        </w:rPr>
        <w:t>.</w:t>
      </w:r>
      <w:r w:rsidR="003B7C30" w:rsidRPr="001A02A6">
        <w:rPr>
          <w:rFonts w:ascii="Times New Roman" w:hAnsi="Times New Roman"/>
          <w:sz w:val="20"/>
          <w:szCs w:val="20"/>
        </w:rPr>
        <w:t xml:space="preserve"> </w:t>
      </w:r>
      <w:r w:rsidR="00534552" w:rsidRPr="001A02A6">
        <w:rPr>
          <w:rFonts w:ascii="Times New Roman" w:hAnsi="Times New Roman"/>
          <w:sz w:val="20"/>
          <w:szCs w:val="20"/>
        </w:rPr>
        <w:t>В</w:t>
      </w:r>
      <w:r w:rsidR="003B7C30" w:rsidRPr="001A02A6">
        <w:rPr>
          <w:rFonts w:ascii="Times New Roman" w:hAnsi="Times New Roman"/>
          <w:sz w:val="20"/>
          <w:szCs w:val="20"/>
        </w:rPr>
        <w:t>яжущее и антисептическое средс</w:t>
      </w:r>
      <w:r w:rsidR="00D36365" w:rsidRPr="001A02A6">
        <w:rPr>
          <w:rFonts w:ascii="Times New Roman" w:hAnsi="Times New Roman"/>
          <w:sz w:val="20"/>
          <w:szCs w:val="20"/>
        </w:rPr>
        <w:t>т</w:t>
      </w:r>
      <w:r w:rsidR="00D36365" w:rsidRPr="001A02A6">
        <w:rPr>
          <w:rFonts w:ascii="Times New Roman" w:hAnsi="Times New Roman"/>
          <w:sz w:val="20"/>
          <w:szCs w:val="20"/>
        </w:rPr>
        <w:t>во,</w:t>
      </w:r>
      <w:r w:rsidR="00534552" w:rsidRPr="001A02A6">
        <w:rPr>
          <w:rFonts w:ascii="Times New Roman" w:hAnsi="Times New Roman"/>
          <w:sz w:val="20"/>
          <w:szCs w:val="20"/>
        </w:rPr>
        <w:t xml:space="preserve"> </w:t>
      </w:r>
      <w:r w:rsidR="003B7C30" w:rsidRPr="001A02A6">
        <w:rPr>
          <w:rFonts w:ascii="Times New Roman" w:hAnsi="Times New Roman"/>
          <w:sz w:val="20"/>
          <w:szCs w:val="20"/>
        </w:rPr>
        <w:t>обладает кров</w:t>
      </w:r>
      <w:r w:rsidR="00037DBC" w:rsidRPr="001A02A6">
        <w:rPr>
          <w:rFonts w:ascii="Times New Roman" w:hAnsi="Times New Roman"/>
          <w:sz w:val="20"/>
          <w:szCs w:val="20"/>
        </w:rPr>
        <w:t>о</w:t>
      </w:r>
      <w:r w:rsidR="003B7C30" w:rsidRPr="001A02A6">
        <w:rPr>
          <w:rFonts w:ascii="Times New Roman" w:hAnsi="Times New Roman"/>
          <w:sz w:val="20"/>
          <w:szCs w:val="20"/>
        </w:rPr>
        <w:t>останавливающим, болеутоляющи</w:t>
      </w:r>
      <w:r w:rsidR="00534552" w:rsidRPr="001A02A6">
        <w:rPr>
          <w:rFonts w:ascii="Times New Roman" w:hAnsi="Times New Roman"/>
          <w:sz w:val="20"/>
          <w:szCs w:val="20"/>
        </w:rPr>
        <w:t>м,</w:t>
      </w:r>
      <w:r w:rsidR="003B7C30" w:rsidRPr="001A02A6">
        <w:rPr>
          <w:rFonts w:ascii="Times New Roman" w:hAnsi="Times New Roman"/>
          <w:sz w:val="20"/>
          <w:szCs w:val="20"/>
        </w:rPr>
        <w:t xml:space="preserve"> спазмоли</w:t>
      </w:r>
      <w:r w:rsidR="00534552" w:rsidRPr="001A02A6">
        <w:rPr>
          <w:rFonts w:ascii="Times New Roman" w:hAnsi="Times New Roman"/>
          <w:sz w:val="20"/>
          <w:szCs w:val="20"/>
        </w:rPr>
        <w:t>тич</w:t>
      </w:r>
      <w:r w:rsidR="00534552" w:rsidRPr="001A02A6">
        <w:rPr>
          <w:rFonts w:ascii="Times New Roman" w:hAnsi="Times New Roman"/>
          <w:sz w:val="20"/>
          <w:szCs w:val="20"/>
        </w:rPr>
        <w:t>е</w:t>
      </w:r>
      <w:r w:rsidR="00037DBC" w:rsidRPr="001A02A6">
        <w:rPr>
          <w:rFonts w:ascii="Times New Roman" w:hAnsi="Times New Roman"/>
          <w:sz w:val="20"/>
          <w:szCs w:val="20"/>
        </w:rPr>
        <w:t>ским</w:t>
      </w:r>
      <w:r w:rsidR="00534552" w:rsidRPr="001A02A6">
        <w:rPr>
          <w:rFonts w:ascii="Times New Roman" w:hAnsi="Times New Roman"/>
          <w:sz w:val="20"/>
          <w:szCs w:val="20"/>
        </w:rPr>
        <w:t xml:space="preserve">, </w:t>
      </w:r>
      <w:r w:rsidR="003B7C30" w:rsidRPr="001A02A6">
        <w:rPr>
          <w:rFonts w:ascii="Times New Roman" w:hAnsi="Times New Roman"/>
          <w:sz w:val="20"/>
          <w:szCs w:val="20"/>
        </w:rPr>
        <w:t>противовоспалительным</w:t>
      </w:r>
      <w:r w:rsidR="00534552" w:rsidRPr="001A02A6">
        <w:rPr>
          <w:rFonts w:ascii="Times New Roman" w:hAnsi="Times New Roman"/>
          <w:sz w:val="20"/>
          <w:szCs w:val="20"/>
        </w:rPr>
        <w:t xml:space="preserve"> свойствами</w:t>
      </w:r>
      <w:r w:rsidR="003B7C30" w:rsidRPr="001A02A6">
        <w:rPr>
          <w:rFonts w:ascii="Times New Roman" w:hAnsi="Times New Roman"/>
          <w:sz w:val="20"/>
          <w:szCs w:val="20"/>
        </w:rPr>
        <w:t>.</w:t>
      </w:r>
    </w:p>
    <w:p w:rsidR="003B7C30" w:rsidRPr="001A02A6" w:rsidRDefault="003B7C30" w:rsidP="00037DBC">
      <w:pPr>
        <w:spacing w:after="0" w:line="240" w:lineRule="auto"/>
        <w:ind w:firstLine="284"/>
        <w:jc w:val="both"/>
        <w:rPr>
          <w:rFonts w:ascii="Times New Roman" w:hAnsi="Times New Roman"/>
          <w:color w:val="000000"/>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О</w:t>
      </w:r>
      <w:r w:rsidR="00534552" w:rsidRPr="001A02A6">
        <w:rPr>
          <w:rFonts w:ascii="Times New Roman" w:hAnsi="Times New Roman"/>
          <w:sz w:val="20"/>
          <w:szCs w:val="20"/>
        </w:rPr>
        <w:t>зимые зерновые и заняты</w:t>
      </w:r>
      <w:r w:rsidRPr="001A02A6">
        <w:rPr>
          <w:rFonts w:ascii="Times New Roman" w:hAnsi="Times New Roman"/>
          <w:sz w:val="20"/>
          <w:szCs w:val="20"/>
        </w:rPr>
        <w:t>й пар.</w:t>
      </w:r>
    </w:p>
    <w:p w:rsidR="003B7C30" w:rsidRPr="001A02A6" w:rsidRDefault="00534552" w:rsidP="00037DBC">
      <w:pPr>
        <w:spacing w:after="0" w:line="240" w:lineRule="auto"/>
        <w:ind w:firstLine="284"/>
        <w:jc w:val="both"/>
        <w:rPr>
          <w:rFonts w:ascii="Times New Roman" w:hAnsi="Times New Roman"/>
          <w:color w:val="000000"/>
          <w:sz w:val="20"/>
          <w:szCs w:val="20"/>
        </w:rPr>
      </w:pPr>
      <w:r w:rsidRPr="001A02A6">
        <w:rPr>
          <w:rFonts w:ascii="Times New Roman" w:hAnsi="Times New Roman"/>
          <w:i/>
          <w:sz w:val="20"/>
          <w:szCs w:val="20"/>
        </w:rPr>
        <w:t>Применение</w:t>
      </w:r>
      <w:r w:rsidRPr="001A02A6">
        <w:rPr>
          <w:rFonts w:ascii="Times New Roman" w:hAnsi="Times New Roman"/>
          <w:sz w:val="20"/>
          <w:szCs w:val="20"/>
        </w:rPr>
        <w:t xml:space="preserve"> </w:t>
      </w:r>
      <w:r w:rsidRPr="001A02A6">
        <w:rPr>
          <w:rFonts w:ascii="Times New Roman" w:hAnsi="Times New Roman"/>
          <w:i/>
          <w:sz w:val="20"/>
          <w:szCs w:val="20"/>
        </w:rPr>
        <w:t>удобрений</w:t>
      </w:r>
      <w:r w:rsidR="003B7C30" w:rsidRPr="001A02A6">
        <w:rPr>
          <w:rFonts w:ascii="Times New Roman" w:hAnsi="Times New Roman"/>
          <w:i/>
          <w:sz w:val="20"/>
          <w:szCs w:val="20"/>
        </w:rPr>
        <w:t>.</w:t>
      </w:r>
      <w:r w:rsidR="003B7C30" w:rsidRPr="001A02A6">
        <w:rPr>
          <w:rFonts w:ascii="Times New Roman" w:hAnsi="Times New Roman"/>
          <w:sz w:val="20"/>
          <w:szCs w:val="20"/>
        </w:rPr>
        <w:t xml:space="preserve"> Под основную обработку почвы применяют органические удобрения </w:t>
      </w:r>
      <w:r w:rsidRPr="001A02A6">
        <w:rPr>
          <w:rFonts w:ascii="Times New Roman" w:hAnsi="Times New Roman"/>
          <w:sz w:val="20"/>
          <w:szCs w:val="20"/>
        </w:rPr>
        <w:t>(</w:t>
      </w:r>
      <w:r w:rsidR="003B7C30" w:rsidRPr="001A02A6">
        <w:rPr>
          <w:rFonts w:ascii="Times New Roman" w:hAnsi="Times New Roman"/>
          <w:sz w:val="20"/>
          <w:szCs w:val="20"/>
        </w:rPr>
        <w:t>15</w:t>
      </w:r>
      <w:r w:rsidRPr="001A02A6">
        <w:rPr>
          <w:rFonts w:ascii="Times New Roman" w:hAnsi="Times New Roman"/>
          <w:sz w:val="20"/>
          <w:szCs w:val="20"/>
        </w:rPr>
        <w:t>–</w:t>
      </w:r>
      <w:r w:rsidR="003B7C30" w:rsidRPr="001A02A6">
        <w:rPr>
          <w:rFonts w:ascii="Times New Roman" w:hAnsi="Times New Roman"/>
          <w:sz w:val="20"/>
          <w:szCs w:val="20"/>
        </w:rPr>
        <w:t>20 т/га</w:t>
      </w:r>
      <w:r w:rsidRPr="001A02A6">
        <w:rPr>
          <w:rFonts w:ascii="Times New Roman" w:hAnsi="Times New Roman"/>
          <w:sz w:val="20"/>
          <w:szCs w:val="20"/>
        </w:rPr>
        <w:t>)</w:t>
      </w:r>
      <w:r w:rsidR="003B7C30" w:rsidRPr="001A02A6">
        <w:rPr>
          <w:rFonts w:ascii="Times New Roman" w:hAnsi="Times New Roman"/>
          <w:sz w:val="20"/>
          <w:szCs w:val="20"/>
        </w:rPr>
        <w:t xml:space="preserve"> и </w:t>
      </w:r>
      <w:r w:rsidRPr="001A02A6">
        <w:rPr>
          <w:rFonts w:ascii="Times New Roman" w:hAnsi="Times New Roman"/>
          <w:sz w:val="20"/>
          <w:szCs w:val="20"/>
        </w:rPr>
        <w:t xml:space="preserve">двойной суперфосфат </w:t>
      </w:r>
      <w:r w:rsidR="00D4456F" w:rsidRPr="001A02A6">
        <w:rPr>
          <w:rFonts w:ascii="Times New Roman" w:hAnsi="Times New Roman"/>
          <w:sz w:val="20"/>
          <w:szCs w:val="20"/>
        </w:rPr>
        <w:br/>
      </w:r>
      <w:r w:rsidRPr="001A02A6">
        <w:rPr>
          <w:rFonts w:ascii="Times New Roman" w:hAnsi="Times New Roman"/>
          <w:sz w:val="20"/>
          <w:szCs w:val="20"/>
        </w:rPr>
        <w:t>(</w:t>
      </w:r>
      <w:r w:rsidR="003B7C30" w:rsidRPr="001A02A6">
        <w:rPr>
          <w:rFonts w:ascii="Times New Roman" w:hAnsi="Times New Roman"/>
          <w:sz w:val="20"/>
          <w:szCs w:val="20"/>
        </w:rPr>
        <w:t>2</w:t>
      </w:r>
      <w:r w:rsidRPr="001A02A6">
        <w:rPr>
          <w:rFonts w:ascii="Times New Roman" w:hAnsi="Times New Roman"/>
          <w:sz w:val="20"/>
          <w:szCs w:val="20"/>
        </w:rPr>
        <w:t>–</w:t>
      </w:r>
      <w:r w:rsidR="003B7C30" w:rsidRPr="001A02A6">
        <w:rPr>
          <w:rFonts w:ascii="Times New Roman" w:hAnsi="Times New Roman"/>
          <w:sz w:val="20"/>
          <w:szCs w:val="20"/>
        </w:rPr>
        <w:t>3 ц/га</w:t>
      </w:r>
      <w:r w:rsidRPr="001A02A6">
        <w:rPr>
          <w:rFonts w:ascii="Times New Roman" w:hAnsi="Times New Roman"/>
          <w:sz w:val="20"/>
          <w:szCs w:val="20"/>
        </w:rPr>
        <w:t>)</w:t>
      </w:r>
      <w:r w:rsidR="003B7C30" w:rsidRPr="001A02A6">
        <w:rPr>
          <w:rFonts w:ascii="Times New Roman" w:hAnsi="Times New Roman"/>
          <w:sz w:val="20"/>
          <w:szCs w:val="20"/>
        </w:rPr>
        <w:t xml:space="preserve">. При посеве в рядки вносят </w:t>
      </w:r>
      <w:r w:rsidRPr="001A02A6">
        <w:rPr>
          <w:rFonts w:ascii="Times New Roman" w:hAnsi="Times New Roman"/>
          <w:sz w:val="20"/>
          <w:szCs w:val="20"/>
        </w:rPr>
        <w:t>фосфорные удобрения (</w:t>
      </w:r>
      <w:r w:rsidR="003B7C30" w:rsidRPr="001A02A6">
        <w:rPr>
          <w:rFonts w:ascii="Times New Roman" w:hAnsi="Times New Roman"/>
          <w:sz w:val="20"/>
          <w:szCs w:val="20"/>
        </w:rPr>
        <w:t>25</w:t>
      </w:r>
      <w:r w:rsidRPr="001A02A6">
        <w:rPr>
          <w:rFonts w:ascii="Times New Roman" w:hAnsi="Times New Roman"/>
          <w:sz w:val="20"/>
          <w:szCs w:val="20"/>
        </w:rPr>
        <w:t>–</w:t>
      </w:r>
      <w:r w:rsidR="00D4456F" w:rsidRPr="001A02A6">
        <w:rPr>
          <w:rFonts w:ascii="Times New Roman" w:hAnsi="Times New Roman"/>
          <w:sz w:val="20"/>
          <w:szCs w:val="20"/>
        </w:rPr>
        <w:br/>
      </w:r>
      <w:smartTag w:uri="urn:schemas-microsoft-com:office:smarttags" w:element="metricconverter">
        <w:smartTagPr>
          <w:attr w:name="ProductID" w:val="35 кг"/>
        </w:smartTagPr>
        <w:r w:rsidR="003B7C30" w:rsidRPr="001A02A6">
          <w:rPr>
            <w:rFonts w:ascii="Times New Roman" w:hAnsi="Times New Roman"/>
            <w:sz w:val="20"/>
            <w:szCs w:val="20"/>
          </w:rPr>
          <w:t>35 кг</w:t>
        </w:r>
      </w:smartTag>
      <w:r w:rsidRPr="001A02A6">
        <w:rPr>
          <w:rFonts w:ascii="Times New Roman" w:hAnsi="Times New Roman"/>
          <w:sz w:val="20"/>
          <w:szCs w:val="20"/>
        </w:rPr>
        <w:t xml:space="preserve"> д.в. </w:t>
      </w:r>
      <w:r w:rsidR="003B7C30" w:rsidRPr="001A02A6">
        <w:rPr>
          <w:rFonts w:ascii="Times New Roman" w:hAnsi="Times New Roman"/>
          <w:sz w:val="20"/>
          <w:szCs w:val="20"/>
        </w:rPr>
        <w:t>/га</w:t>
      </w:r>
      <w:r w:rsidRPr="001A02A6">
        <w:rPr>
          <w:rFonts w:ascii="Times New Roman" w:hAnsi="Times New Roman"/>
          <w:sz w:val="20"/>
          <w:szCs w:val="20"/>
        </w:rPr>
        <w:t>). Со второго года</w:t>
      </w:r>
      <w:r w:rsidR="003B7C30" w:rsidRPr="001A02A6">
        <w:rPr>
          <w:rFonts w:ascii="Times New Roman" w:hAnsi="Times New Roman"/>
          <w:sz w:val="20"/>
          <w:szCs w:val="20"/>
        </w:rPr>
        <w:t xml:space="preserve"> весной ежегодно вносят  аммиачную селитру и осенью двойной суперфосфат </w:t>
      </w:r>
      <w:r w:rsidR="00D36365" w:rsidRPr="001A02A6">
        <w:rPr>
          <w:rFonts w:ascii="Times New Roman" w:hAnsi="Times New Roman"/>
          <w:sz w:val="20"/>
          <w:szCs w:val="20"/>
        </w:rPr>
        <w:t xml:space="preserve">– </w:t>
      </w:r>
      <w:r w:rsidR="003B7C30" w:rsidRPr="001A02A6">
        <w:rPr>
          <w:rFonts w:ascii="Times New Roman" w:hAnsi="Times New Roman"/>
          <w:sz w:val="20"/>
          <w:szCs w:val="20"/>
        </w:rPr>
        <w:t xml:space="preserve">150 кг/га. После скашивания следует подкормить растения фосфорными удобрениями </w:t>
      </w:r>
      <w:r w:rsidRPr="001A02A6">
        <w:rPr>
          <w:rFonts w:ascii="Times New Roman" w:hAnsi="Times New Roman"/>
          <w:sz w:val="20"/>
          <w:szCs w:val="20"/>
        </w:rPr>
        <w:t>(</w:t>
      </w:r>
      <w:r w:rsidR="003B7C30" w:rsidRPr="001A02A6">
        <w:rPr>
          <w:rFonts w:ascii="Times New Roman" w:hAnsi="Times New Roman"/>
          <w:sz w:val="20"/>
          <w:szCs w:val="20"/>
        </w:rPr>
        <w:t>25</w:t>
      </w:r>
      <w:r w:rsidRPr="001A02A6">
        <w:rPr>
          <w:rFonts w:ascii="Times New Roman" w:hAnsi="Times New Roman"/>
          <w:sz w:val="20"/>
          <w:szCs w:val="20"/>
        </w:rPr>
        <w:t>–</w:t>
      </w:r>
      <w:r w:rsidR="00D4456F" w:rsidRPr="001A02A6">
        <w:rPr>
          <w:rFonts w:ascii="Times New Roman" w:hAnsi="Times New Roman"/>
          <w:sz w:val="20"/>
          <w:szCs w:val="20"/>
        </w:rPr>
        <w:br/>
      </w:r>
      <w:smartTag w:uri="urn:schemas-microsoft-com:office:smarttags" w:element="metricconverter">
        <w:smartTagPr>
          <w:attr w:name="ProductID" w:val="35 кг"/>
        </w:smartTagPr>
        <w:r w:rsidR="003B7C30" w:rsidRPr="001A02A6">
          <w:rPr>
            <w:rFonts w:ascii="Times New Roman" w:hAnsi="Times New Roman"/>
            <w:sz w:val="20"/>
            <w:szCs w:val="20"/>
          </w:rPr>
          <w:t>35 кг</w:t>
        </w:r>
      </w:smartTag>
      <w:r w:rsidR="003B7C30" w:rsidRPr="001A02A6">
        <w:rPr>
          <w:rFonts w:ascii="Times New Roman" w:hAnsi="Times New Roman"/>
          <w:sz w:val="20"/>
          <w:szCs w:val="20"/>
        </w:rPr>
        <w:t xml:space="preserve"> д.в./га</w:t>
      </w:r>
      <w:r w:rsidRPr="001A02A6">
        <w:rPr>
          <w:rFonts w:ascii="Times New Roman" w:hAnsi="Times New Roman"/>
          <w:sz w:val="20"/>
          <w:szCs w:val="20"/>
        </w:rPr>
        <w:t>)</w:t>
      </w:r>
      <w:r w:rsidR="003B7C30" w:rsidRPr="001A02A6">
        <w:rPr>
          <w:rFonts w:ascii="Times New Roman" w:hAnsi="Times New Roman"/>
          <w:sz w:val="20"/>
          <w:szCs w:val="20"/>
        </w:rPr>
        <w:t>.</w:t>
      </w:r>
    </w:p>
    <w:p w:rsidR="003B7C30" w:rsidRPr="001A02A6" w:rsidRDefault="003B7C30" w:rsidP="00037D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 посадка.</w:t>
      </w:r>
      <w:r w:rsidRPr="001A02A6">
        <w:rPr>
          <w:rFonts w:ascii="Times New Roman" w:hAnsi="Times New Roman"/>
          <w:sz w:val="20"/>
          <w:szCs w:val="20"/>
        </w:rPr>
        <w:t xml:space="preserve"> Пос</w:t>
      </w:r>
      <w:r w:rsidR="00534552" w:rsidRPr="001A02A6">
        <w:rPr>
          <w:rFonts w:ascii="Times New Roman" w:hAnsi="Times New Roman"/>
          <w:sz w:val="20"/>
          <w:szCs w:val="20"/>
        </w:rPr>
        <w:t xml:space="preserve">ев  </w:t>
      </w:r>
      <w:r w:rsidR="00D36365" w:rsidRPr="001A02A6">
        <w:rPr>
          <w:rFonts w:ascii="Times New Roman" w:hAnsi="Times New Roman"/>
          <w:sz w:val="20"/>
          <w:szCs w:val="20"/>
        </w:rPr>
        <w:t>семян для получения рассады про</w:t>
      </w:r>
      <w:r w:rsidR="00534552" w:rsidRPr="001A02A6">
        <w:rPr>
          <w:rFonts w:ascii="Times New Roman" w:hAnsi="Times New Roman"/>
          <w:sz w:val="20"/>
          <w:szCs w:val="20"/>
        </w:rPr>
        <w:t>водят ран</w:t>
      </w:r>
      <w:r w:rsidR="00D4456F" w:rsidRPr="001A02A6">
        <w:rPr>
          <w:rFonts w:ascii="Times New Roman" w:hAnsi="Times New Roman"/>
          <w:sz w:val="20"/>
          <w:szCs w:val="20"/>
        </w:rPr>
        <w:t>ней</w:t>
      </w:r>
      <w:r w:rsidRPr="001A02A6">
        <w:rPr>
          <w:rFonts w:ascii="Times New Roman" w:hAnsi="Times New Roman"/>
          <w:sz w:val="20"/>
          <w:szCs w:val="20"/>
        </w:rPr>
        <w:t xml:space="preserve"> вес</w:t>
      </w:r>
      <w:r w:rsidR="00534552" w:rsidRPr="001A02A6">
        <w:rPr>
          <w:rFonts w:ascii="Times New Roman" w:hAnsi="Times New Roman"/>
          <w:sz w:val="20"/>
          <w:szCs w:val="20"/>
        </w:rPr>
        <w:t xml:space="preserve">ной в теплицах, на стеллажах, </w:t>
      </w:r>
      <w:r w:rsidRPr="001A02A6">
        <w:rPr>
          <w:rFonts w:ascii="Times New Roman" w:hAnsi="Times New Roman"/>
          <w:sz w:val="20"/>
          <w:szCs w:val="20"/>
        </w:rPr>
        <w:t>в рассадных ящиках, в па</w:t>
      </w:r>
      <w:r w:rsidRPr="001A02A6">
        <w:rPr>
          <w:rFonts w:ascii="Times New Roman" w:hAnsi="Times New Roman"/>
          <w:sz w:val="20"/>
          <w:szCs w:val="20"/>
        </w:rPr>
        <w:t>р</w:t>
      </w:r>
      <w:r w:rsidRPr="001A02A6">
        <w:rPr>
          <w:rFonts w:ascii="Times New Roman" w:hAnsi="Times New Roman"/>
          <w:sz w:val="20"/>
          <w:szCs w:val="20"/>
        </w:rPr>
        <w:t>никах, под</w:t>
      </w:r>
      <w:r w:rsidR="00534552" w:rsidRPr="001A02A6">
        <w:rPr>
          <w:rFonts w:ascii="Times New Roman" w:hAnsi="Times New Roman"/>
          <w:sz w:val="20"/>
          <w:szCs w:val="20"/>
        </w:rPr>
        <w:t xml:space="preserve"> пленкой</w:t>
      </w:r>
      <w:r w:rsidRPr="001A02A6">
        <w:rPr>
          <w:rFonts w:ascii="Times New Roman" w:hAnsi="Times New Roman"/>
          <w:sz w:val="20"/>
          <w:szCs w:val="20"/>
        </w:rPr>
        <w:t xml:space="preserve">, высаживая </w:t>
      </w:r>
      <w:r w:rsidR="00534552" w:rsidRPr="001A02A6">
        <w:rPr>
          <w:rFonts w:ascii="Times New Roman" w:hAnsi="Times New Roman"/>
          <w:sz w:val="20"/>
          <w:szCs w:val="20"/>
        </w:rPr>
        <w:t xml:space="preserve">рассаду </w:t>
      </w:r>
      <w:r w:rsidRPr="001A02A6">
        <w:rPr>
          <w:rFonts w:ascii="Times New Roman" w:hAnsi="Times New Roman"/>
          <w:sz w:val="20"/>
          <w:szCs w:val="20"/>
        </w:rPr>
        <w:t>на постоянное место в возра</w:t>
      </w:r>
      <w:r w:rsidRPr="001A02A6">
        <w:rPr>
          <w:rFonts w:ascii="Times New Roman" w:hAnsi="Times New Roman"/>
          <w:sz w:val="20"/>
          <w:szCs w:val="20"/>
        </w:rPr>
        <w:t>с</w:t>
      </w:r>
      <w:r w:rsidRPr="001A02A6">
        <w:rPr>
          <w:rFonts w:ascii="Times New Roman" w:hAnsi="Times New Roman"/>
          <w:sz w:val="20"/>
          <w:szCs w:val="20"/>
        </w:rPr>
        <w:t>те 50</w:t>
      </w:r>
      <w:r w:rsidR="00534552" w:rsidRPr="001A02A6">
        <w:rPr>
          <w:rFonts w:ascii="Times New Roman" w:hAnsi="Times New Roman"/>
          <w:sz w:val="20"/>
          <w:szCs w:val="20"/>
        </w:rPr>
        <w:t>–</w:t>
      </w:r>
      <w:r w:rsidRPr="001A02A6">
        <w:rPr>
          <w:rFonts w:ascii="Times New Roman" w:hAnsi="Times New Roman"/>
          <w:sz w:val="20"/>
          <w:szCs w:val="20"/>
        </w:rPr>
        <w:t xml:space="preserve">60 дней. </w:t>
      </w:r>
    </w:p>
    <w:p w:rsidR="003B7C30" w:rsidRPr="001A02A6" w:rsidRDefault="003B7C30" w:rsidP="00037DBC">
      <w:pPr>
        <w:spacing w:after="0" w:line="240" w:lineRule="auto"/>
        <w:ind w:firstLine="284"/>
        <w:jc w:val="both"/>
        <w:rPr>
          <w:rFonts w:ascii="Times New Roman" w:hAnsi="Times New Roman"/>
          <w:sz w:val="20"/>
          <w:szCs w:val="20"/>
        </w:rPr>
      </w:pPr>
      <w:r w:rsidRPr="001A02A6">
        <w:rPr>
          <w:rFonts w:ascii="Times New Roman" w:hAnsi="Times New Roman"/>
          <w:sz w:val="20"/>
          <w:szCs w:val="20"/>
        </w:rPr>
        <w:lastRenderedPageBreak/>
        <w:t xml:space="preserve">При посеве весной в грунт  можно использовать сухие семена, но лучше предварительно прорастить их или обработать стимуляторами. </w:t>
      </w:r>
      <w:r w:rsidR="00534552" w:rsidRPr="001A02A6">
        <w:rPr>
          <w:rFonts w:ascii="Times New Roman" w:hAnsi="Times New Roman"/>
          <w:sz w:val="20"/>
          <w:szCs w:val="20"/>
        </w:rPr>
        <w:t xml:space="preserve">Посев широкорядный с шириной междурядий 60 и </w:t>
      </w:r>
      <w:smartTag w:uri="urn:schemas-microsoft-com:office:smarttags" w:element="metricconverter">
        <w:smartTagPr>
          <w:attr w:name="ProductID" w:val="70 см"/>
        </w:smartTagPr>
        <w:r w:rsidR="00534552" w:rsidRPr="001A02A6">
          <w:rPr>
            <w:rFonts w:ascii="Times New Roman" w:hAnsi="Times New Roman"/>
            <w:sz w:val="20"/>
            <w:szCs w:val="20"/>
          </w:rPr>
          <w:t>70 см</w:t>
        </w:r>
      </w:smartTag>
      <w:r w:rsidR="00D36365" w:rsidRPr="001A02A6">
        <w:rPr>
          <w:rFonts w:ascii="Times New Roman" w:hAnsi="Times New Roman"/>
          <w:sz w:val="20"/>
          <w:szCs w:val="20"/>
        </w:rPr>
        <w:t xml:space="preserve"> и нормой высева 6–8 кг/га</w:t>
      </w:r>
      <w:r w:rsidR="00534552" w:rsidRPr="001A02A6">
        <w:rPr>
          <w:rFonts w:ascii="Times New Roman" w:hAnsi="Times New Roman"/>
          <w:sz w:val="20"/>
          <w:szCs w:val="20"/>
        </w:rPr>
        <w:t xml:space="preserve">. </w:t>
      </w:r>
      <w:r w:rsidRPr="001A02A6">
        <w:rPr>
          <w:rFonts w:ascii="Times New Roman" w:hAnsi="Times New Roman"/>
          <w:sz w:val="20"/>
          <w:szCs w:val="20"/>
        </w:rPr>
        <w:t>Глубина посева 3</w:t>
      </w:r>
      <w:r w:rsidR="00534552" w:rsidRPr="001A02A6">
        <w:rPr>
          <w:rFonts w:ascii="Times New Roman" w:hAnsi="Times New Roman"/>
          <w:sz w:val="20"/>
          <w:szCs w:val="20"/>
        </w:rPr>
        <w:t>–</w:t>
      </w:r>
      <w:smartTag w:uri="urn:schemas-microsoft-com:office:smarttags" w:element="metricconverter">
        <w:smartTagPr>
          <w:attr w:name="ProductID" w:val="4 см"/>
        </w:smartTagPr>
        <w:r w:rsidRPr="001A02A6">
          <w:rPr>
            <w:rFonts w:ascii="Times New Roman" w:hAnsi="Times New Roman"/>
            <w:sz w:val="20"/>
            <w:szCs w:val="20"/>
          </w:rPr>
          <w:t>4 см</w:t>
        </w:r>
      </w:smartTag>
      <w:r w:rsidR="00534552" w:rsidRPr="001A02A6">
        <w:rPr>
          <w:rFonts w:ascii="Times New Roman" w:hAnsi="Times New Roman"/>
          <w:sz w:val="20"/>
          <w:szCs w:val="20"/>
        </w:rPr>
        <w:t xml:space="preserve"> на суглинистых и</w:t>
      </w:r>
      <w:r w:rsidRPr="001A02A6">
        <w:rPr>
          <w:rFonts w:ascii="Times New Roman" w:hAnsi="Times New Roman"/>
          <w:sz w:val="20"/>
          <w:szCs w:val="20"/>
        </w:rPr>
        <w:t xml:space="preserve"> 1</w:t>
      </w:r>
      <w:r w:rsidR="00534552" w:rsidRPr="001A02A6">
        <w:rPr>
          <w:rFonts w:ascii="Times New Roman" w:hAnsi="Times New Roman"/>
          <w:sz w:val="20"/>
          <w:szCs w:val="20"/>
        </w:rPr>
        <w:t>–</w:t>
      </w:r>
      <w:smartTag w:uri="urn:schemas-microsoft-com:office:smarttags" w:element="metricconverter">
        <w:smartTagPr>
          <w:attr w:name="ProductID" w:val="2 см"/>
        </w:smartTagPr>
        <w:r w:rsidRPr="001A02A6">
          <w:rPr>
            <w:rFonts w:ascii="Times New Roman" w:hAnsi="Times New Roman"/>
            <w:sz w:val="20"/>
            <w:szCs w:val="20"/>
          </w:rPr>
          <w:t>2 см</w:t>
        </w:r>
      </w:smartTag>
      <w:r w:rsidRPr="001A02A6">
        <w:rPr>
          <w:rFonts w:ascii="Times New Roman" w:hAnsi="Times New Roman"/>
          <w:sz w:val="20"/>
          <w:szCs w:val="20"/>
        </w:rPr>
        <w:t xml:space="preserve"> на с</w:t>
      </w:r>
      <w:r w:rsidR="00534552" w:rsidRPr="001A02A6">
        <w:rPr>
          <w:rFonts w:ascii="Times New Roman" w:hAnsi="Times New Roman"/>
          <w:sz w:val="20"/>
          <w:szCs w:val="20"/>
        </w:rPr>
        <w:t xml:space="preserve">упесчаных почвах. </w:t>
      </w:r>
      <w:r w:rsidR="00D36365" w:rsidRPr="001A02A6">
        <w:rPr>
          <w:rFonts w:ascii="Times New Roman" w:hAnsi="Times New Roman"/>
          <w:sz w:val="20"/>
          <w:szCs w:val="20"/>
        </w:rPr>
        <w:t>При посеве весной используют проросшие</w:t>
      </w:r>
      <w:r w:rsidRPr="001A02A6">
        <w:rPr>
          <w:rFonts w:ascii="Times New Roman" w:hAnsi="Times New Roman"/>
          <w:sz w:val="20"/>
          <w:szCs w:val="20"/>
        </w:rPr>
        <w:t xml:space="preserve"> семена. По аналогичной схеме высаживают и рассаду. В регионах с </w:t>
      </w:r>
      <w:proofErr w:type="gramStart"/>
      <w:r w:rsidRPr="001A02A6">
        <w:rPr>
          <w:rFonts w:ascii="Times New Roman" w:hAnsi="Times New Roman"/>
          <w:sz w:val="20"/>
          <w:szCs w:val="20"/>
        </w:rPr>
        <w:t>достато</w:t>
      </w:r>
      <w:r w:rsidRPr="001A02A6">
        <w:rPr>
          <w:rFonts w:ascii="Times New Roman" w:hAnsi="Times New Roman"/>
          <w:sz w:val="20"/>
          <w:szCs w:val="20"/>
        </w:rPr>
        <w:t>ч</w:t>
      </w:r>
      <w:r w:rsidRPr="001A02A6">
        <w:rPr>
          <w:rFonts w:ascii="Times New Roman" w:hAnsi="Times New Roman"/>
          <w:sz w:val="20"/>
          <w:szCs w:val="20"/>
        </w:rPr>
        <w:t>ной</w:t>
      </w:r>
      <w:proofErr w:type="gramEnd"/>
      <w:r w:rsidRPr="001A02A6">
        <w:rPr>
          <w:rFonts w:ascii="Times New Roman" w:hAnsi="Times New Roman"/>
          <w:sz w:val="20"/>
          <w:szCs w:val="20"/>
        </w:rPr>
        <w:t xml:space="preserve"> теплообеспеченностью посев можно прово</w:t>
      </w:r>
      <w:r w:rsidR="00534552" w:rsidRPr="001A02A6">
        <w:rPr>
          <w:rFonts w:ascii="Times New Roman" w:hAnsi="Times New Roman"/>
          <w:sz w:val="20"/>
          <w:szCs w:val="20"/>
        </w:rPr>
        <w:t xml:space="preserve">дить под зиму </w:t>
      </w:r>
      <w:r w:rsidRPr="001A02A6">
        <w:rPr>
          <w:rFonts w:ascii="Times New Roman" w:hAnsi="Times New Roman"/>
          <w:sz w:val="20"/>
          <w:szCs w:val="20"/>
        </w:rPr>
        <w:t>в ноябре</w:t>
      </w:r>
      <w:r w:rsidR="00534552" w:rsidRPr="001A02A6">
        <w:rPr>
          <w:rFonts w:ascii="Times New Roman" w:hAnsi="Times New Roman"/>
          <w:sz w:val="20"/>
          <w:szCs w:val="20"/>
        </w:rPr>
        <w:t xml:space="preserve"> – декабре</w:t>
      </w:r>
      <w:r w:rsidRPr="001A02A6">
        <w:rPr>
          <w:rFonts w:ascii="Times New Roman" w:hAnsi="Times New Roman"/>
          <w:sz w:val="20"/>
          <w:szCs w:val="20"/>
        </w:rPr>
        <w:t>. При  этом всходы появляются рано при прогревании почвы.</w:t>
      </w:r>
    </w:p>
    <w:p w:rsidR="003B7C30" w:rsidRPr="001A02A6" w:rsidRDefault="003B7C30" w:rsidP="00037DBC">
      <w:pPr>
        <w:spacing w:after="0" w:line="240" w:lineRule="auto"/>
        <w:ind w:firstLine="284"/>
        <w:jc w:val="both"/>
        <w:rPr>
          <w:rFonts w:ascii="Times New Roman" w:hAnsi="Times New Roman"/>
          <w:sz w:val="20"/>
          <w:szCs w:val="20"/>
        </w:rPr>
      </w:pPr>
      <w:r w:rsidRPr="001A02A6">
        <w:rPr>
          <w:rFonts w:ascii="Times New Roman" w:hAnsi="Times New Roman"/>
          <w:sz w:val="20"/>
          <w:szCs w:val="20"/>
        </w:rPr>
        <w:t>При вегетативном размножении, чтобы облегчить деление куста, его преварительно окучивают. Этот прием способствует образованию придаточных корней.</w:t>
      </w:r>
    </w:p>
    <w:p w:rsidR="003B7C30" w:rsidRPr="001A02A6" w:rsidRDefault="003B7C30" w:rsidP="00037D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Pr="001A02A6">
        <w:rPr>
          <w:rFonts w:ascii="Times New Roman" w:hAnsi="Times New Roman"/>
          <w:sz w:val="20"/>
          <w:szCs w:val="20"/>
        </w:rPr>
        <w:t xml:space="preserve"> В фазе </w:t>
      </w:r>
      <w:r w:rsidR="00D4456F" w:rsidRPr="001A02A6">
        <w:rPr>
          <w:rFonts w:ascii="Times New Roman" w:hAnsi="Times New Roman"/>
          <w:sz w:val="20"/>
          <w:szCs w:val="20"/>
        </w:rPr>
        <w:t>четырех-пяти</w:t>
      </w:r>
      <w:r w:rsidRPr="001A02A6">
        <w:rPr>
          <w:rFonts w:ascii="Times New Roman" w:hAnsi="Times New Roman"/>
          <w:sz w:val="20"/>
          <w:szCs w:val="20"/>
        </w:rPr>
        <w:t xml:space="preserve"> настоящих листьев растения прореж</w:t>
      </w:r>
      <w:r w:rsidRPr="001A02A6">
        <w:rPr>
          <w:rFonts w:ascii="Times New Roman" w:hAnsi="Times New Roman"/>
          <w:sz w:val="20"/>
          <w:szCs w:val="20"/>
        </w:rPr>
        <w:t>и</w:t>
      </w:r>
      <w:r w:rsidRPr="001A02A6">
        <w:rPr>
          <w:rFonts w:ascii="Times New Roman" w:hAnsi="Times New Roman"/>
          <w:sz w:val="20"/>
          <w:szCs w:val="20"/>
        </w:rPr>
        <w:t>вают на расстояние 30</w:t>
      </w:r>
      <w:r w:rsidR="00534552" w:rsidRPr="001A02A6">
        <w:rPr>
          <w:rFonts w:ascii="Times New Roman" w:hAnsi="Times New Roman"/>
          <w:sz w:val="20"/>
          <w:szCs w:val="20"/>
        </w:rPr>
        <w:t>–</w:t>
      </w:r>
      <w:smartTag w:uri="urn:schemas-microsoft-com:office:smarttags" w:element="metricconverter">
        <w:smartTagPr>
          <w:attr w:name="ProductID" w:val="40 см"/>
        </w:smartTagPr>
        <w:r w:rsidRPr="001A02A6">
          <w:rPr>
            <w:rFonts w:ascii="Times New Roman" w:hAnsi="Times New Roman"/>
            <w:sz w:val="20"/>
            <w:szCs w:val="20"/>
          </w:rPr>
          <w:t>40</w:t>
        </w:r>
        <w:r w:rsidR="00534552" w:rsidRPr="001A02A6">
          <w:rPr>
            <w:rFonts w:ascii="Times New Roman" w:hAnsi="Times New Roman"/>
            <w:sz w:val="20"/>
            <w:szCs w:val="20"/>
          </w:rPr>
          <w:t xml:space="preserve"> </w:t>
        </w:r>
        <w:r w:rsidRPr="001A02A6">
          <w:rPr>
            <w:rFonts w:ascii="Times New Roman" w:hAnsi="Times New Roman"/>
            <w:sz w:val="20"/>
            <w:szCs w:val="20"/>
          </w:rPr>
          <w:t>см</w:t>
        </w:r>
      </w:smartTag>
      <w:r w:rsidRPr="001A02A6">
        <w:rPr>
          <w:rFonts w:ascii="Times New Roman" w:hAnsi="Times New Roman"/>
          <w:sz w:val="20"/>
          <w:szCs w:val="20"/>
        </w:rPr>
        <w:t xml:space="preserve">. За </w:t>
      </w:r>
      <w:r w:rsidR="00534552" w:rsidRPr="001A02A6">
        <w:rPr>
          <w:rFonts w:ascii="Times New Roman" w:hAnsi="Times New Roman"/>
          <w:sz w:val="20"/>
          <w:szCs w:val="20"/>
        </w:rPr>
        <w:t>период вегетации</w:t>
      </w:r>
      <w:r w:rsidRPr="001A02A6">
        <w:rPr>
          <w:rFonts w:ascii="Times New Roman" w:hAnsi="Times New Roman"/>
          <w:sz w:val="20"/>
          <w:szCs w:val="20"/>
        </w:rPr>
        <w:t xml:space="preserve"> проводят 3</w:t>
      </w:r>
      <w:r w:rsidR="00534552" w:rsidRPr="001A02A6">
        <w:rPr>
          <w:rFonts w:ascii="Times New Roman" w:hAnsi="Times New Roman"/>
          <w:sz w:val="20"/>
          <w:szCs w:val="20"/>
        </w:rPr>
        <w:t>–</w:t>
      </w:r>
      <w:r w:rsidRPr="001A02A6">
        <w:rPr>
          <w:rFonts w:ascii="Times New Roman" w:hAnsi="Times New Roman"/>
          <w:sz w:val="20"/>
          <w:szCs w:val="20"/>
        </w:rPr>
        <w:t>4 ры</w:t>
      </w:r>
      <w:r w:rsidRPr="001A02A6">
        <w:rPr>
          <w:rFonts w:ascii="Times New Roman" w:hAnsi="Times New Roman"/>
          <w:sz w:val="20"/>
          <w:szCs w:val="20"/>
        </w:rPr>
        <w:t>х</w:t>
      </w:r>
      <w:r w:rsidRPr="001A02A6">
        <w:rPr>
          <w:rFonts w:ascii="Times New Roman" w:hAnsi="Times New Roman"/>
          <w:sz w:val="20"/>
          <w:szCs w:val="20"/>
        </w:rPr>
        <w:t>ления на глубину 4</w:t>
      </w:r>
      <w:r w:rsidR="007F6185" w:rsidRPr="001A02A6">
        <w:rPr>
          <w:rFonts w:ascii="Times New Roman" w:hAnsi="Times New Roman"/>
          <w:sz w:val="20"/>
          <w:szCs w:val="20"/>
        </w:rPr>
        <w:t>–</w:t>
      </w:r>
      <w:smartTag w:uri="urn:schemas-microsoft-com:office:smarttags" w:element="metricconverter">
        <w:smartTagPr>
          <w:attr w:name="ProductID" w:val="6 см"/>
        </w:smartTagPr>
        <w:r w:rsidRPr="001A02A6">
          <w:rPr>
            <w:rFonts w:ascii="Times New Roman" w:hAnsi="Times New Roman"/>
            <w:sz w:val="20"/>
            <w:szCs w:val="20"/>
          </w:rPr>
          <w:t>6 см</w:t>
        </w:r>
      </w:smartTag>
      <w:r w:rsidR="007F6185" w:rsidRPr="001A02A6">
        <w:rPr>
          <w:rFonts w:ascii="Times New Roman" w:hAnsi="Times New Roman"/>
          <w:sz w:val="20"/>
          <w:szCs w:val="20"/>
        </w:rPr>
        <w:t>, последующие</w:t>
      </w:r>
      <w:r w:rsidRPr="001A02A6">
        <w:rPr>
          <w:rFonts w:ascii="Times New Roman" w:hAnsi="Times New Roman"/>
          <w:sz w:val="20"/>
          <w:szCs w:val="20"/>
        </w:rPr>
        <w:t xml:space="preserve"> на глубину 6</w:t>
      </w:r>
      <w:r w:rsidR="007F6185" w:rsidRPr="001A02A6">
        <w:rPr>
          <w:rFonts w:ascii="Times New Roman" w:hAnsi="Times New Roman"/>
          <w:sz w:val="20"/>
          <w:szCs w:val="20"/>
        </w:rPr>
        <w:t>–</w:t>
      </w:r>
      <w:r w:rsidR="00D36365" w:rsidRPr="001A02A6">
        <w:rPr>
          <w:rFonts w:ascii="Times New Roman" w:hAnsi="Times New Roman"/>
          <w:sz w:val="20"/>
          <w:szCs w:val="20"/>
        </w:rPr>
        <w:t xml:space="preserve">8 и </w:t>
      </w:r>
      <w:r w:rsidRPr="001A02A6">
        <w:rPr>
          <w:rFonts w:ascii="Times New Roman" w:hAnsi="Times New Roman"/>
          <w:sz w:val="20"/>
          <w:szCs w:val="20"/>
        </w:rPr>
        <w:t>8</w:t>
      </w:r>
      <w:r w:rsidR="007F6185" w:rsidRPr="001A02A6">
        <w:rPr>
          <w:rFonts w:ascii="Times New Roman" w:hAnsi="Times New Roman"/>
          <w:sz w:val="20"/>
          <w:szCs w:val="20"/>
        </w:rPr>
        <w:t>–</w:t>
      </w:r>
      <w:smartTag w:uri="urn:schemas-microsoft-com:office:smarttags" w:element="metricconverter">
        <w:smartTagPr>
          <w:attr w:name="ProductID" w:val="10 см"/>
        </w:smartTagPr>
        <w:r w:rsidRPr="001A02A6">
          <w:rPr>
            <w:rFonts w:ascii="Times New Roman" w:hAnsi="Times New Roman"/>
            <w:sz w:val="20"/>
            <w:szCs w:val="20"/>
          </w:rPr>
          <w:t>10 см</w:t>
        </w:r>
      </w:smartTag>
      <w:r w:rsidRPr="001A02A6">
        <w:rPr>
          <w:rFonts w:ascii="Times New Roman" w:hAnsi="Times New Roman"/>
          <w:sz w:val="20"/>
          <w:szCs w:val="20"/>
        </w:rPr>
        <w:t xml:space="preserve">. Первое рыхление </w:t>
      </w:r>
      <w:r w:rsidR="007F6185" w:rsidRPr="001A02A6">
        <w:rPr>
          <w:rFonts w:ascii="Times New Roman" w:hAnsi="Times New Roman"/>
          <w:sz w:val="20"/>
          <w:szCs w:val="20"/>
        </w:rPr>
        <w:t xml:space="preserve">желательно </w:t>
      </w:r>
      <w:r w:rsidRPr="001A02A6">
        <w:rPr>
          <w:rFonts w:ascii="Times New Roman" w:hAnsi="Times New Roman"/>
          <w:sz w:val="20"/>
          <w:szCs w:val="20"/>
        </w:rPr>
        <w:t xml:space="preserve">провести еще до всходов </w:t>
      </w:r>
      <w:r w:rsidR="007F6185" w:rsidRPr="001A02A6">
        <w:rPr>
          <w:rFonts w:ascii="Times New Roman" w:hAnsi="Times New Roman"/>
          <w:sz w:val="20"/>
          <w:szCs w:val="20"/>
        </w:rPr>
        <w:t xml:space="preserve"> </w:t>
      </w:r>
      <w:r w:rsidRPr="001A02A6">
        <w:rPr>
          <w:rFonts w:ascii="Times New Roman" w:hAnsi="Times New Roman"/>
          <w:sz w:val="20"/>
          <w:szCs w:val="20"/>
        </w:rPr>
        <w:t>по ма</w:t>
      </w:r>
      <w:r w:rsidR="007F6185" w:rsidRPr="001A02A6">
        <w:rPr>
          <w:rFonts w:ascii="Times New Roman" w:hAnsi="Times New Roman"/>
          <w:sz w:val="20"/>
          <w:szCs w:val="20"/>
        </w:rPr>
        <w:t>ячной культуре</w:t>
      </w:r>
      <w:r w:rsidRPr="001A02A6">
        <w:rPr>
          <w:rFonts w:ascii="Times New Roman" w:hAnsi="Times New Roman"/>
          <w:sz w:val="20"/>
          <w:szCs w:val="20"/>
        </w:rPr>
        <w:t>.</w:t>
      </w:r>
    </w:p>
    <w:p w:rsidR="003B7C30" w:rsidRPr="001A02A6" w:rsidRDefault="003B7C30" w:rsidP="00037DBC">
      <w:pPr>
        <w:spacing w:after="0" w:line="240" w:lineRule="auto"/>
        <w:ind w:firstLine="284"/>
        <w:jc w:val="both"/>
        <w:rPr>
          <w:rFonts w:ascii="Times New Roman" w:hAnsi="Times New Roman"/>
          <w:color w:val="000000"/>
          <w:sz w:val="20"/>
          <w:szCs w:val="20"/>
        </w:rPr>
      </w:pPr>
      <w:r w:rsidRPr="001A02A6">
        <w:rPr>
          <w:rFonts w:ascii="Times New Roman" w:hAnsi="Times New Roman"/>
          <w:sz w:val="20"/>
          <w:szCs w:val="20"/>
        </w:rPr>
        <w:t>Весной до</w:t>
      </w:r>
      <w:r w:rsidR="007F6185" w:rsidRPr="001A02A6">
        <w:rPr>
          <w:rFonts w:ascii="Times New Roman" w:hAnsi="Times New Roman"/>
          <w:sz w:val="20"/>
          <w:szCs w:val="20"/>
        </w:rPr>
        <w:t xml:space="preserve"> начала отрастания следует удали</w:t>
      </w:r>
      <w:r w:rsidRPr="001A02A6">
        <w:rPr>
          <w:rFonts w:ascii="Times New Roman" w:hAnsi="Times New Roman"/>
          <w:sz w:val="20"/>
          <w:szCs w:val="20"/>
        </w:rPr>
        <w:t>ть старые одревесне</w:t>
      </w:r>
      <w:r w:rsidRPr="001A02A6">
        <w:rPr>
          <w:rFonts w:ascii="Times New Roman" w:hAnsi="Times New Roman"/>
          <w:sz w:val="20"/>
          <w:szCs w:val="20"/>
        </w:rPr>
        <w:t>в</w:t>
      </w:r>
      <w:r w:rsidRPr="001A02A6">
        <w:rPr>
          <w:rFonts w:ascii="Times New Roman" w:hAnsi="Times New Roman"/>
          <w:sz w:val="20"/>
          <w:szCs w:val="20"/>
        </w:rPr>
        <w:t>шие побеги</w:t>
      </w:r>
      <w:r w:rsidR="007F6185" w:rsidRPr="001A02A6">
        <w:rPr>
          <w:rFonts w:ascii="Times New Roman" w:hAnsi="Times New Roman"/>
          <w:sz w:val="20"/>
          <w:szCs w:val="20"/>
        </w:rPr>
        <w:t>,</w:t>
      </w:r>
      <w:r w:rsidRPr="001A02A6">
        <w:rPr>
          <w:rFonts w:ascii="Times New Roman" w:hAnsi="Times New Roman"/>
          <w:sz w:val="20"/>
          <w:szCs w:val="20"/>
        </w:rPr>
        <w:t xml:space="preserve"> тогда листья будут крупнее и количество их больше. Пр</w:t>
      </w:r>
      <w:r w:rsidRPr="001A02A6">
        <w:rPr>
          <w:rFonts w:ascii="Times New Roman" w:hAnsi="Times New Roman"/>
          <w:sz w:val="20"/>
          <w:szCs w:val="20"/>
        </w:rPr>
        <w:t>о</w:t>
      </w:r>
      <w:r w:rsidRPr="001A02A6">
        <w:rPr>
          <w:rFonts w:ascii="Times New Roman" w:hAnsi="Times New Roman"/>
          <w:sz w:val="20"/>
          <w:szCs w:val="20"/>
        </w:rPr>
        <w:t xml:space="preserve">водят омолаживание растений, срезая надземную массу у поверхности почвы. В зоне умеренной теплообеспеченности </w:t>
      </w:r>
      <w:r w:rsidR="00292EFC" w:rsidRPr="001A02A6">
        <w:rPr>
          <w:rFonts w:ascii="Times New Roman" w:hAnsi="Times New Roman"/>
          <w:sz w:val="20"/>
          <w:szCs w:val="20"/>
        </w:rPr>
        <w:t xml:space="preserve">растения </w:t>
      </w:r>
      <w:r w:rsidR="00D4456F" w:rsidRPr="001A02A6">
        <w:rPr>
          <w:rFonts w:ascii="Times New Roman" w:hAnsi="Times New Roman"/>
          <w:sz w:val="20"/>
          <w:szCs w:val="20"/>
        </w:rPr>
        <w:t>следует</w:t>
      </w:r>
      <w:r w:rsidR="00292EFC" w:rsidRPr="001A02A6">
        <w:rPr>
          <w:rFonts w:ascii="Times New Roman" w:hAnsi="Times New Roman"/>
          <w:sz w:val="20"/>
          <w:szCs w:val="20"/>
        </w:rPr>
        <w:t xml:space="preserve"> об</w:t>
      </w:r>
      <w:r w:rsidR="00292EFC" w:rsidRPr="001A02A6">
        <w:rPr>
          <w:rFonts w:ascii="Times New Roman" w:hAnsi="Times New Roman"/>
          <w:sz w:val="20"/>
          <w:szCs w:val="20"/>
        </w:rPr>
        <w:t>я</w:t>
      </w:r>
      <w:r w:rsidR="00292EFC" w:rsidRPr="001A02A6">
        <w:rPr>
          <w:rFonts w:ascii="Times New Roman" w:hAnsi="Times New Roman"/>
          <w:sz w:val="20"/>
          <w:szCs w:val="20"/>
        </w:rPr>
        <w:t>зательно укры</w:t>
      </w:r>
      <w:r w:rsidR="00D4456F" w:rsidRPr="001A02A6">
        <w:rPr>
          <w:rFonts w:ascii="Times New Roman" w:hAnsi="Times New Roman"/>
          <w:sz w:val="20"/>
          <w:szCs w:val="20"/>
        </w:rPr>
        <w:t>ва</w:t>
      </w:r>
      <w:r w:rsidRPr="001A02A6">
        <w:rPr>
          <w:rFonts w:ascii="Times New Roman" w:hAnsi="Times New Roman"/>
          <w:sz w:val="20"/>
          <w:szCs w:val="20"/>
        </w:rPr>
        <w:t>ть на зиму.</w:t>
      </w:r>
    </w:p>
    <w:p w:rsidR="003B7C30" w:rsidRPr="001A02A6" w:rsidRDefault="003B7C30" w:rsidP="00037D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 сушка и хранение.</w:t>
      </w:r>
      <w:r w:rsidR="00292EFC" w:rsidRPr="001A02A6">
        <w:rPr>
          <w:rFonts w:ascii="Times New Roman" w:hAnsi="Times New Roman"/>
          <w:sz w:val="20"/>
          <w:szCs w:val="20"/>
        </w:rPr>
        <w:t xml:space="preserve"> В первый год</w:t>
      </w:r>
      <w:r w:rsidRPr="001A02A6">
        <w:rPr>
          <w:rFonts w:ascii="Times New Roman" w:hAnsi="Times New Roman"/>
          <w:sz w:val="20"/>
          <w:szCs w:val="20"/>
        </w:rPr>
        <w:t xml:space="preserve"> (а при однолетней культ</w:t>
      </w:r>
      <w:r w:rsidRPr="001A02A6">
        <w:rPr>
          <w:rFonts w:ascii="Times New Roman" w:hAnsi="Times New Roman"/>
          <w:sz w:val="20"/>
          <w:szCs w:val="20"/>
        </w:rPr>
        <w:t>у</w:t>
      </w:r>
      <w:r w:rsidRPr="001A02A6">
        <w:rPr>
          <w:rFonts w:ascii="Times New Roman" w:hAnsi="Times New Roman"/>
          <w:sz w:val="20"/>
          <w:szCs w:val="20"/>
        </w:rPr>
        <w:t>ре</w:t>
      </w:r>
      <w:r w:rsidR="00292EFC" w:rsidRPr="001A02A6">
        <w:rPr>
          <w:rFonts w:ascii="Times New Roman" w:hAnsi="Times New Roman"/>
          <w:sz w:val="20"/>
          <w:szCs w:val="20"/>
        </w:rPr>
        <w:t xml:space="preserve"> – </w:t>
      </w:r>
      <w:r w:rsidRPr="001A02A6">
        <w:rPr>
          <w:rFonts w:ascii="Times New Roman" w:hAnsi="Times New Roman"/>
          <w:sz w:val="20"/>
          <w:szCs w:val="20"/>
        </w:rPr>
        <w:t xml:space="preserve">однократно) </w:t>
      </w:r>
      <w:r w:rsidR="00292EFC" w:rsidRPr="001A02A6">
        <w:rPr>
          <w:rFonts w:ascii="Times New Roman" w:hAnsi="Times New Roman"/>
          <w:sz w:val="20"/>
          <w:szCs w:val="20"/>
        </w:rPr>
        <w:t xml:space="preserve">листья </w:t>
      </w:r>
      <w:r w:rsidRPr="001A02A6">
        <w:rPr>
          <w:rFonts w:ascii="Times New Roman" w:hAnsi="Times New Roman"/>
          <w:sz w:val="20"/>
          <w:szCs w:val="20"/>
        </w:rPr>
        <w:t>собирают в сентябре. При этом срезают всю надземную массу. В последующие годы убирают зеленую массу в п</w:t>
      </w:r>
      <w:r w:rsidRPr="001A02A6">
        <w:rPr>
          <w:rFonts w:ascii="Times New Roman" w:hAnsi="Times New Roman"/>
          <w:sz w:val="20"/>
          <w:szCs w:val="20"/>
        </w:rPr>
        <w:t>е</w:t>
      </w:r>
      <w:r w:rsidRPr="001A02A6">
        <w:rPr>
          <w:rFonts w:ascii="Times New Roman" w:hAnsi="Times New Roman"/>
          <w:sz w:val="20"/>
          <w:szCs w:val="20"/>
        </w:rPr>
        <w:t>риод завязывания семян, когда содержание эфирного масла макс</w:t>
      </w:r>
      <w:r w:rsidRPr="001A02A6">
        <w:rPr>
          <w:rFonts w:ascii="Times New Roman" w:hAnsi="Times New Roman"/>
          <w:sz w:val="20"/>
          <w:szCs w:val="20"/>
        </w:rPr>
        <w:t>и</w:t>
      </w:r>
      <w:r w:rsidRPr="001A02A6">
        <w:rPr>
          <w:rFonts w:ascii="Times New Roman" w:hAnsi="Times New Roman"/>
          <w:sz w:val="20"/>
          <w:szCs w:val="20"/>
        </w:rPr>
        <w:t xml:space="preserve">мальное </w:t>
      </w:r>
      <w:r w:rsidR="00292EFC" w:rsidRPr="001A02A6">
        <w:rPr>
          <w:rFonts w:ascii="Times New Roman" w:hAnsi="Times New Roman"/>
          <w:sz w:val="20"/>
          <w:szCs w:val="20"/>
        </w:rPr>
        <w:t>(</w:t>
      </w:r>
      <w:r w:rsidRPr="001A02A6">
        <w:rPr>
          <w:rFonts w:ascii="Times New Roman" w:hAnsi="Times New Roman"/>
          <w:sz w:val="20"/>
          <w:szCs w:val="20"/>
        </w:rPr>
        <w:t>в июне</w:t>
      </w:r>
      <w:r w:rsidR="00292EFC" w:rsidRPr="001A02A6">
        <w:rPr>
          <w:rFonts w:ascii="Times New Roman" w:hAnsi="Times New Roman"/>
          <w:sz w:val="20"/>
          <w:szCs w:val="20"/>
        </w:rPr>
        <w:t xml:space="preserve"> – </w:t>
      </w:r>
      <w:r w:rsidRPr="001A02A6">
        <w:rPr>
          <w:rFonts w:ascii="Times New Roman" w:hAnsi="Times New Roman"/>
          <w:sz w:val="20"/>
          <w:szCs w:val="20"/>
        </w:rPr>
        <w:t>июле</w:t>
      </w:r>
      <w:r w:rsidR="00292EFC" w:rsidRPr="001A02A6">
        <w:rPr>
          <w:rFonts w:ascii="Times New Roman" w:hAnsi="Times New Roman"/>
          <w:sz w:val="20"/>
          <w:szCs w:val="20"/>
        </w:rPr>
        <w:t>)</w:t>
      </w:r>
      <w:r w:rsidRPr="001A02A6">
        <w:rPr>
          <w:rFonts w:ascii="Times New Roman" w:hAnsi="Times New Roman"/>
          <w:sz w:val="20"/>
          <w:szCs w:val="20"/>
        </w:rPr>
        <w:t xml:space="preserve">. В регионах </w:t>
      </w:r>
      <w:proofErr w:type="gramStart"/>
      <w:r w:rsidRPr="001A02A6">
        <w:rPr>
          <w:rFonts w:ascii="Times New Roman" w:hAnsi="Times New Roman"/>
          <w:sz w:val="20"/>
          <w:szCs w:val="20"/>
        </w:rPr>
        <w:t>с</w:t>
      </w:r>
      <w:proofErr w:type="gramEnd"/>
      <w:r w:rsidRPr="001A02A6">
        <w:rPr>
          <w:rFonts w:ascii="Times New Roman" w:hAnsi="Times New Roman"/>
          <w:sz w:val="20"/>
          <w:szCs w:val="20"/>
        </w:rPr>
        <w:t xml:space="preserve"> </w:t>
      </w:r>
      <w:proofErr w:type="gramStart"/>
      <w:r w:rsidRPr="001A02A6">
        <w:rPr>
          <w:rFonts w:ascii="Times New Roman" w:hAnsi="Times New Roman"/>
          <w:sz w:val="20"/>
          <w:szCs w:val="20"/>
        </w:rPr>
        <w:t>достаточной</w:t>
      </w:r>
      <w:proofErr w:type="gramEnd"/>
      <w:r w:rsidRPr="001A02A6">
        <w:rPr>
          <w:rFonts w:ascii="Times New Roman" w:hAnsi="Times New Roman"/>
          <w:sz w:val="20"/>
          <w:szCs w:val="20"/>
        </w:rPr>
        <w:t xml:space="preserve"> теплообеспече</w:t>
      </w:r>
      <w:r w:rsidRPr="001A02A6">
        <w:rPr>
          <w:rFonts w:ascii="Times New Roman" w:hAnsi="Times New Roman"/>
          <w:sz w:val="20"/>
          <w:szCs w:val="20"/>
        </w:rPr>
        <w:t>н</w:t>
      </w:r>
      <w:r w:rsidRPr="001A02A6">
        <w:rPr>
          <w:rFonts w:ascii="Times New Roman" w:hAnsi="Times New Roman"/>
          <w:sz w:val="20"/>
          <w:szCs w:val="20"/>
        </w:rPr>
        <w:t>ностью делают повторное скашивание (не по</w:t>
      </w:r>
      <w:r w:rsidR="00D36365" w:rsidRPr="001A02A6">
        <w:rPr>
          <w:rFonts w:ascii="Times New Roman" w:hAnsi="Times New Roman"/>
          <w:sz w:val="20"/>
          <w:szCs w:val="20"/>
        </w:rPr>
        <w:t>з</w:t>
      </w:r>
      <w:r w:rsidR="00D4456F" w:rsidRPr="001A02A6">
        <w:rPr>
          <w:rFonts w:ascii="Times New Roman" w:hAnsi="Times New Roman"/>
          <w:sz w:val="20"/>
          <w:szCs w:val="20"/>
        </w:rPr>
        <w:t>днее</w:t>
      </w:r>
      <w:r w:rsidR="00D36365" w:rsidRPr="001A02A6">
        <w:rPr>
          <w:rFonts w:ascii="Times New Roman" w:hAnsi="Times New Roman"/>
          <w:sz w:val="20"/>
          <w:szCs w:val="20"/>
        </w:rPr>
        <w:t xml:space="preserve"> октября). </w:t>
      </w:r>
      <w:r w:rsidR="00292EFC" w:rsidRPr="001A02A6">
        <w:rPr>
          <w:rFonts w:ascii="Times New Roman" w:hAnsi="Times New Roman"/>
          <w:sz w:val="20"/>
          <w:szCs w:val="20"/>
        </w:rPr>
        <w:t>На семе</w:t>
      </w:r>
      <w:r w:rsidR="00292EFC" w:rsidRPr="001A02A6">
        <w:rPr>
          <w:rFonts w:ascii="Times New Roman" w:hAnsi="Times New Roman"/>
          <w:sz w:val="20"/>
          <w:szCs w:val="20"/>
        </w:rPr>
        <w:t>н</w:t>
      </w:r>
      <w:r w:rsidR="00292EFC" w:rsidRPr="001A02A6">
        <w:rPr>
          <w:rFonts w:ascii="Times New Roman" w:hAnsi="Times New Roman"/>
          <w:sz w:val="20"/>
          <w:szCs w:val="20"/>
        </w:rPr>
        <w:t>ных участках</w:t>
      </w:r>
      <w:r w:rsidRPr="001A02A6">
        <w:rPr>
          <w:rFonts w:ascii="Times New Roman" w:hAnsi="Times New Roman"/>
          <w:sz w:val="20"/>
          <w:szCs w:val="20"/>
        </w:rPr>
        <w:t xml:space="preserve"> с</w:t>
      </w:r>
      <w:r w:rsidR="00292EFC" w:rsidRPr="001A02A6">
        <w:rPr>
          <w:rFonts w:ascii="Times New Roman" w:hAnsi="Times New Roman"/>
          <w:sz w:val="20"/>
          <w:szCs w:val="20"/>
        </w:rPr>
        <w:t xml:space="preserve">кашивание </w:t>
      </w:r>
      <w:r w:rsidRPr="001A02A6">
        <w:rPr>
          <w:rFonts w:ascii="Times New Roman" w:hAnsi="Times New Roman"/>
          <w:sz w:val="20"/>
          <w:szCs w:val="20"/>
        </w:rPr>
        <w:t>не проводят. Убирают на семена при поте</w:t>
      </w:r>
      <w:r w:rsidRPr="001A02A6">
        <w:rPr>
          <w:rFonts w:ascii="Times New Roman" w:hAnsi="Times New Roman"/>
          <w:sz w:val="20"/>
          <w:szCs w:val="20"/>
        </w:rPr>
        <w:t>м</w:t>
      </w:r>
      <w:r w:rsidRPr="001A02A6">
        <w:rPr>
          <w:rFonts w:ascii="Times New Roman" w:hAnsi="Times New Roman"/>
          <w:sz w:val="20"/>
          <w:szCs w:val="20"/>
        </w:rPr>
        <w:t xml:space="preserve">нении семян в нижних чашечках. Срезают верхнюю часть стеблей с соцветиями, подсушивают и обмолачивают. </w:t>
      </w:r>
    </w:p>
    <w:p w:rsidR="003B7C30" w:rsidRPr="001A02A6" w:rsidRDefault="003B7C30" w:rsidP="00037DBC">
      <w:pPr>
        <w:spacing w:after="0" w:line="240" w:lineRule="auto"/>
        <w:ind w:firstLine="284"/>
        <w:jc w:val="both"/>
        <w:rPr>
          <w:rFonts w:ascii="Times New Roman" w:hAnsi="Times New Roman"/>
          <w:color w:val="000000"/>
          <w:sz w:val="20"/>
          <w:szCs w:val="20"/>
        </w:rPr>
      </w:pPr>
      <w:r w:rsidRPr="001A02A6">
        <w:rPr>
          <w:rFonts w:ascii="Times New Roman" w:hAnsi="Times New Roman"/>
          <w:sz w:val="20"/>
          <w:szCs w:val="20"/>
        </w:rPr>
        <w:t>Сушат траву на открытом</w:t>
      </w:r>
      <w:r w:rsidR="00D36365" w:rsidRPr="001A02A6">
        <w:rPr>
          <w:rFonts w:ascii="Times New Roman" w:hAnsi="Times New Roman"/>
          <w:sz w:val="20"/>
          <w:szCs w:val="20"/>
        </w:rPr>
        <w:t xml:space="preserve"> воздухе, на солнце или в тени, расстелив слоем 4</w:t>
      </w:r>
      <w:r w:rsidR="00292EFC" w:rsidRPr="001A02A6">
        <w:rPr>
          <w:rFonts w:ascii="Times New Roman" w:hAnsi="Times New Roman"/>
          <w:sz w:val="20"/>
          <w:szCs w:val="20"/>
        </w:rPr>
        <w:t>–</w:t>
      </w:r>
      <w:smartTag w:uri="urn:schemas-microsoft-com:office:smarttags" w:element="metricconverter">
        <w:smartTagPr>
          <w:attr w:name="ProductID" w:val="5 см"/>
        </w:smartTagPr>
        <w:r w:rsidR="00D36365" w:rsidRPr="001A02A6">
          <w:rPr>
            <w:rFonts w:ascii="Times New Roman" w:hAnsi="Times New Roman"/>
            <w:sz w:val="20"/>
            <w:szCs w:val="20"/>
          </w:rPr>
          <w:t>5</w:t>
        </w:r>
        <w:r w:rsidRPr="001A02A6">
          <w:rPr>
            <w:rFonts w:ascii="Times New Roman" w:hAnsi="Times New Roman"/>
            <w:sz w:val="20"/>
            <w:szCs w:val="20"/>
          </w:rPr>
          <w:t xml:space="preserve"> см</w:t>
        </w:r>
      </w:smartTag>
      <w:r w:rsidRPr="001A02A6">
        <w:rPr>
          <w:rFonts w:ascii="Times New Roman" w:hAnsi="Times New Roman"/>
          <w:sz w:val="20"/>
          <w:szCs w:val="20"/>
        </w:rPr>
        <w:t>. Для предотвращения потерь эфирного масла искусс</w:t>
      </w:r>
      <w:r w:rsidRPr="001A02A6">
        <w:rPr>
          <w:rFonts w:ascii="Times New Roman" w:hAnsi="Times New Roman"/>
          <w:sz w:val="20"/>
          <w:szCs w:val="20"/>
        </w:rPr>
        <w:t>т</w:t>
      </w:r>
      <w:r w:rsidRPr="001A02A6">
        <w:rPr>
          <w:rFonts w:ascii="Times New Roman" w:hAnsi="Times New Roman"/>
          <w:sz w:val="20"/>
          <w:szCs w:val="20"/>
        </w:rPr>
        <w:t>венную сушку проводят при температуре не выше 35</w:t>
      </w:r>
      <w:r w:rsidR="00D4456F" w:rsidRPr="001A02A6">
        <w:rPr>
          <w:rFonts w:ascii="Times New Roman" w:hAnsi="Times New Roman"/>
          <w:sz w:val="20"/>
          <w:szCs w:val="20"/>
        </w:rPr>
        <w:t> </w:t>
      </w:r>
      <w:r w:rsidR="00D4456F" w:rsidRPr="001A02A6">
        <w:rPr>
          <w:rFonts w:ascii="Times New Roman" w:hAnsi="Times New Roman"/>
          <w:sz w:val="20"/>
          <w:szCs w:val="20"/>
          <w:vertAlign w:val="superscript"/>
        </w:rPr>
        <w:t>о</w:t>
      </w:r>
      <w:proofErr w:type="gramStart"/>
      <w:r w:rsidRPr="001A02A6">
        <w:rPr>
          <w:rFonts w:ascii="Times New Roman" w:hAnsi="Times New Roman"/>
          <w:sz w:val="20"/>
          <w:szCs w:val="20"/>
        </w:rPr>
        <w:t>C</w:t>
      </w:r>
      <w:proofErr w:type="gramEnd"/>
      <w:r w:rsidRPr="001A02A6">
        <w:rPr>
          <w:rFonts w:ascii="Times New Roman" w:hAnsi="Times New Roman"/>
          <w:sz w:val="20"/>
          <w:szCs w:val="20"/>
        </w:rPr>
        <w:t xml:space="preserve">. Хранят </w:t>
      </w:r>
      <w:r w:rsidR="00292EFC" w:rsidRPr="001A02A6">
        <w:rPr>
          <w:rFonts w:ascii="Times New Roman" w:hAnsi="Times New Roman"/>
          <w:sz w:val="20"/>
          <w:szCs w:val="20"/>
        </w:rPr>
        <w:t xml:space="preserve">сырье </w:t>
      </w:r>
      <w:r w:rsidRPr="001A02A6">
        <w:rPr>
          <w:rFonts w:ascii="Times New Roman" w:hAnsi="Times New Roman"/>
          <w:sz w:val="20"/>
          <w:szCs w:val="20"/>
        </w:rPr>
        <w:t xml:space="preserve">в сухом прохладном месте. Срок </w:t>
      </w:r>
      <w:r w:rsidR="00292EFC" w:rsidRPr="001A02A6">
        <w:rPr>
          <w:rFonts w:ascii="Times New Roman" w:hAnsi="Times New Roman"/>
          <w:sz w:val="20"/>
          <w:szCs w:val="20"/>
        </w:rPr>
        <w:t xml:space="preserve">хранения </w:t>
      </w:r>
      <w:r w:rsidRPr="001A02A6">
        <w:rPr>
          <w:rFonts w:ascii="Times New Roman" w:hAnsi="Times New Roman"/>
          <w:sz w:val="20"/>
          <w:szCs w:val="20"/>
        </w:rPr>
        <w:t xml:space="preserve">1,5 года. </w:t>
      </w:r>
    </w:p>
    <w:p w:rsidR="004B5092" w:rsidRPr="001A02A6" w:rsidRDefault="003B7C30" w:rsidP="00037DBC">
      <w:pPr>
        <w:spacing w:after="0" w:line="240" w:lineRule="auto"/>
        <w:ind w:firstLine="284"/>
        <w:jc w:val="both"/>
        <w:rPr>
          <w:rFonts w:ascii="Times New Roman" w:hAnsi="Times New Roman"/>
          <w:b/>
          <w:i/>
          <w:sz w:val="20"/>
          <w:szCs w:val="20"/>
        </w:rPr>
      </w:pPr>
      <w:r w:rsidRPr="001A02A6">
        <w:rPr>
          <w:rFonts w:ascii="Times New Roman" w:hAnsi="Times New Roman"/>
          <w:i/>
          <w:sz w:val="20"/>
          <w:szCs w:val="20"/>
        </w:rPr>
        <w:t>Урожайность</w:t>
      </w:r>
      <w:r w:rsidR="00D36365" w:rsidRPr="001A02A6">
        <w:rPr>
          <w:rFonts w:ascii="Times New Roman" w:hAnsi="Times New Roman"/>
          <w:sz w:val="20"/>
          <w:szCs w:val="20"/>
        </w:rPr>
        <w:t xml:space="preserve"> сухих листьев</w:t>
      </w:r>
      <w:r w:rsidR="00D4456F" w:rsidRPr="001A02A6">
        <w:rPr>
          <w:rFonts w:ascii="Times New Roman" w:hAnsi="Times New Roman"/>
          <w:sz w:val="20"/>
          <w:szCs w:val="20"/>
        </w:rPr>
        <w:t xml:space="preserve"> составляет</w:t>
      </w:r>
      <w:r w:rsidR="00D36365" w:rsidRPr="001A02A6">
        <w:rPr>
          <w:rFonts w:ascii="Times New Roman" w:hAnsi="Times New Roman"/>
          <w:sz w:val="20"/>
          <w:szCs w:val="20"/>
        </w:rPr>
        <w:t xml:space="preserve"> 10–</w:t>
      </w:r>
      <w:r w:rsidRPr="001A02A6">
        <w:rPr>
          <w:rFonts w:ascii="Times New Roman" w:hAnsi="Times New Roman"/>
          <w:sz w:val="20"/>
          <w:szCs w:val="20"/>
        </w:rPr>
        <w:t>30 ц/га, средняя ур</w:t>
      </w:r>
      <w:r w:rsidRPr="001A02A6">
        <w:rPr>
          <w:rFonts w:ascii="Times New Roman" w:hAnsi="Times New Roman"/>
          <w:sz w:val="20"/>
          <w:szCs w:val="20"/>
        </w:rPr>
        <w:t>о</w:t>
      </w:r>
      <w:r w:rsidRPr="001A02A6">
        <w:rPr>
          <w:rFonts w:ascii="Times New Roman" w:hAnsi="Times New Roman"/>
          <w:sz w:val="20"/>
          <w:szCs w:val="20"/>
        </w:rPr>
        <w:t xml:space="preserve">жайность </w:t>
      </w:r>
      <w:r w:rsidR="00D4456F" w:rsidRPr="001A02A6">
        <w:rPr>
          <w:rFonts w:ascii="Times New Roman" w:hAnsi="Times New Roman"/>
          <w:sz w:val="20"/>
          <w:szCs w:val="20"/>
        </w:rPr>
        <w:t xml:space="preserve">– </w:t>
      </w:r>
      <w:r w:rsidRPr="001A02A6">
        <w:rPr>
          <w:rFonts w:ascii="Times New Roman" w:hAnsi="Times New Roman"/>
          <w:sz w:val="20"/>
          <w:szCs w:val="20"/>
        </w:rPr>
        <w:t>6</w:t>
      </w:r>
      <w:r w:rsidR="00292EFC" w:rsidRPr="001A02A6">
        <w:rPr>
          <w:rFonts w:ascii="Times New Roman" w:hAnsi="Times New Roman"/>
          <w:sz w:val="20"/>
          <w:szCs w:val="20"/>
        </w:rPr>
        <w:t>–10 ц/га, при орошении</w:t>
      </w:r>
      <w:r w:rsidRPr="001A02A6">
        <w:rPr>
          <w:rFonts w:ascii="Times New Roman" w:hAnsi="Times New Roman"/>
          <w:sz w:val="20"/>
          <w:szCs w:val="20"/>
        </w:rPr>
        <w:t xml:space="preserve"> </w:t>
      </w:r>
      <w:r w:rsidR="00D4456F" w:rsidRPr="001A02A6">
        <w:rPr>
          <w:rFonts w:ascii="Times New Roman" w:hAnsi="Times New Roman"/>
          <w:sz w:val="20"/>
          <w:szCs w:val="20"/>
        </w:rPr>
        <w:t xml:space="preserve">– </w:t>
      </w:r>
      <w:r w:rsidRPr="001A02A6">
        <w:rPr>
          <w:rFonts w:ascii="Times New Roman" w:hAnsi="Times New Roman"/>
          <w:sz w:val="20"/>
          <w:szCs w:val="20"/>
        </w:rPr>
        <w:t>до 30 ц/га.</w:t>
      </w:r>
      <w:r w:rsidR="003B50DF" w:rsidRPr="001A02A6">
        <w:rPr>
          <w:rFonts w:ascii="Times New Roman" w:hAnsi="Times New Roman"/>
          <w:sz w:val="20"/>
          <w:szCs w:val="20"/>
        </w:rPr>
        <w:t xml:space="preserve"> </w:t>
      </w:r>
      <w:r w:rsidR="00D36365" w:rsidRPr="001A02A6">
        <w:rPr>
          <w:rFonts w:ascii="Times New Roman" w:hAnsi="Times New Roman"/>
          <w:sz w:val="20"/>
          <w:szCs w:val="20"/>
        </w:rPr>
        <w:t>П</w:t>
      </w:r>
      <w:r w:rsidR="003B50DF" w:rsidRPr="001A02A6">
        <w:rPr>
          <w:rFonts w:ascii="Times New Roman" w:hAnsi="Times New Roman"/>
          <w:sz w:val="20"/>
          <w:szCs w:val="20"/>
        </w:rPr>
        <w:t>ри достаточном опылении формируется до 4 ц/га</w:t>
      </w:r>
      <w:r w:rsidR="00D36365" w:rsidRPr="001A02A6">
        <w:rPr>
          <w:rFonts w:ascii="Times New Roman" w:hAnsi="Times New Roman"/>
          <w:sz w:val="20"/>
          <w:szCs w:val="20"/>
        </w:rPr>
        <w:t xml:space="preserve"> легко осыпающихся семян</w:t>
      </w:r>
      <w:r w:rsidR="003B50DF" w:rsidRPr="001A02A6">
        <w:rPr>
          <w:rFonts w:ascii="Times New Roman" w:hAnsi="Times New Roman"/>
          <w:sz w:val="20"/>
          <w:szCs w:val="20"/>
        </w:rPr>
        <w:t>.</w:t>
      </w:r>
    </w:p>
    <w:p w:rsidR="00F73D07" w:rsidRPr="001A02A6" w:rsidRDefault="00E654B7" w:rsidP="00FA77B9">
      <w:pPr>
        <w:spacing w:after="0" w:line="240" w:lineRule="auto"/>
        <w:jc w:val="center"/>
        <w:rPr>
          <w:rFonts w:ascii="Times New Roman" w:hAnsi="Times New Roman"/>
          <w:sz w:val="20"/>
          <w:szCs w:val="20"/>
        </w:rPr>
      </w:pPr>
      <w:r w:rsidRPr="001A02A6">
        <w:rPr>
          <w:rFonts w:ascii="Times New Roman" w:hAnsi="Times New Roman"/>
          <w:b/>
          <w:sz w:val="20"/>
          <w:szCs w:val="20"/>
        </w:rPr>
        <w:t>Котовник кошачий</w:t>
      </w:r>
      <w:r w:rsidR="001739A8" w:rsidRPr="001A02A6">
        <w:rPr>
          <w:rFonts w:ascii="Times New Roman" w:hAnsi="Times New Roman"/>
          <w:b/>
          <w:i/>
          <w:sz w:val="20"/>
          <w:szCs w:val="20"/>
        </w:rPr>
        <w:t xml:space="preserve"> (</w:t>
      </w:r>
      <w:r w:rsidR="001739A8" w:rsidRPr="001A02A6">
        <w:rPr>
          <w:rFonts w:ascii="Times New Roman" w:hAnsi="Times New Roman"/>
          <w:b/>
          <w:i/>
          <w:sz w:val="20"/>
          <w:szCs w:val="20"/>
          <w:lang w:val="en-US"/>
        </w:rPr>
        <w:t>Nepeta</w:t>
      </w:r>
      <w:r w:rsidR="001739A8" w:rsidRPr="001A02A6">
        <w:rPr>
          <w:rFonts w:ascii="Times New Roman" w:hAnsi="Times New Roman"/>
          <w:b/>
          <w:i/>
          <w:sz w:val="20"/>
          <w:szCs w:val="20"/>
        </w:rPr>
        <w:t xml:space="preserve"> </w:t>
      </w:r>
      <w:r w:rsidR="001739A8" w:rsidRPr="001A02A6">
        <w:rPr>
          <w:rFonts w:ascii="Times New Roman" w:hAnsi="Times New Roman"/>
          <w:b/>
          <w:i/>
          <w:sz w:val="20"/>
          <w:szCs w:val="20"/>
          <w:lang w:val="en-US"/>
        </w:rPr>
        <w:t>cataria</w:t>
      </w:r>
      <w:r w:rsidR="001739A8" w:rsidRPr="001A02A6">
        <w:rPr>
          <w:rFonts w:ascii="Times New Roman" w:hAnsi="Times New Roman"/>
          <w:b/>
          <w:i/>
          <w:sz w:val="20"/>
          <w:szCs w:val="20"/>
        </w:rPr>
        <w:t xml:space="preserve"> </w:t>
      </w:r>
      <w:r w:rsidR="001739A8" w:rsidRPr="001A02A6">
        <w:rPr>
          <w:rFonts w:ascii="Times New Roman" w:hAnsi="Times New Roman"/>
          <w:b/>
          <w:sz w:val="20"/>
          <w:szCs w:val="20"/>
          <w:lang w:val="en-US"/>
        </w:rPr>
        <w:t>L</w:t>
      </w:r>
      <w:r w:rsidR="001739A8" w:rsidRPr="001A02A6">
        <w:rPr>
          <w:rFonts w:ascii="Times New Roman" w:hAnsi="Times New Roman"/>
          <w:b/>
          <w:i/>
          <w:sz w:val="20"/>
          <w:szCs w:val="20"/>
        </w:rPr>
        <w:t>.)</w:t>
      </w:r>
    </w:p>
    <w:p w:rsidR="00F73D07" w:rsidRPr="001A02A6" w:rsidRDefault="00F73D07" w:rsidP="00FA77B9">
      <w:pPr>
        <w:spacing w:after="0" w:line="240" w:lineRule="auto"/>
        <w:jc w:val="center"/>
        <w:rPr>
          <w:rFonts w:ascii="Times New Roman" w:hAnsi="Times New Roman"/>
          <w:sz w:val="20"/>
          <w:szCs w:val="20"/>
        </w:rPr>
      </w:pPr>
    </w:p>
    <w:p w:rsidR="001739A8" w:rsidRPr="001A02A6" w:rsidRDefault="001739A8" w:rsidP="00F00A4A">
      <w:pPr>
        <w:spacing w:after="0" w:line="240" w:lineRule="auto"/>
        <w:ind w:firstLine="284"/>
        <w:jc w:val="both"/>
        <w:rPr>
          <w:rFonts w:ascii="Times New Roman" w:hAnsi="Times New Roman"/>
          <w:sz w:val="20"/>
          <w:szCs w:val="20"/>
        </w:rPr>
      </w:pPr>
      <w:r w:rsidRPr="001A02A6">
        <w:rPr>
          <w:rFonts w:ascii="Times New Roman" w:hAnsi="Times New Roman"/>
          <w:sz w:val="20"/>
          <w:szCs w:val="20"/>
        </w:rPr>
        <w:lastRenderedPageBreak/>
        <w:t>Котовник кошачий</w:t>
      </w:r>
      <w:r w:rsidR="00D4456F" w:rsidRPr="001A02A6">
        <w:rPr>
          <w:rFonts w:ascii="Times New Roman" w:hAnsi="Times New Roman"/>
          <w:sz w:val="20"/>
          <w:szCs w:val="20"/>
        </w:rPr>
        <w:t xml:space="preserve"> </w:t>
      </w:r>
      <w:r w:rsidRPr="001A02A6">
        <w:rPr>
          <w:rFonts w:ascii="Times New Roman" w:hAnsi="Times New Roman"/>
          <w:sz w:val="20"/>
          <w:szCs w:val="20"/>
        </w:rPr>
        <w:t>– многолетнее травянистое растение семейства</w:t>
      </w:r>
      <w:r w:rsidR="00D4456F" w:rsidRPr="001A02A6">
        <w:rPr>
          <w:rFonts w:ascii="Times New Roman" w:hAnsi="Times New Roman"/>
          <w:sz w:val="20"/>
          <w:szCs w:val="20"/>
        </w:rPr>
        <w:t xml:space="preserve"> Яснотковые (Lamiaceae) (рис.</w:t>
      </w:r>
      <w:r w:rsidRPr="001A02A6">
        <w:rPr>
          <w:rFonts w:ascii="Times New Roman" w:hAnsi="Times New Roman"/>
          <w:sz w:val="20"/>
          <w:szCs w:val="20"/>
        </w:rPr>
        <w:t xml:space="preserve"> 21). </w:t>
      </w:r>
      <w:proofErr w:type="gramStart"/>
      <w:r w:rsidRPr="001A02A6">
        <w:rPr>
          <w:rFonts w:ascii="Times New Roman" w:hAnsi="Times New Roman"/>
          <w:sz w:val="20"/>
          <w:szCs w:val="20"/>
        </w:rPr>
        <w:t>Распространен</w:t>
      </w:r>
      <w:proofErr w:type="gramEnd"/>
      <w:r w:rsidRPr="001A02A6">
        <w:rPr>
          <w:rFonts w:ascii="Times New Roman" w:hAnsi="Times New Roman"/>
          <w:sz w:val="20"/>
          <w:szCs w:val="20"/>
        </w:rPr>
        <w:t xml:space="preserve"> на всей территории европейского и азиатского континентов.</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1739A8" w:rsidRPr="001A02A6" w:rsidTr="009E4546">
        <w:tc>
          <w:tcPr>
            <w:tcW w:w="3227" w:type="dxa"/>
          </w:tcPr>
          <w:p w:rsidR="001739A8" w:rsidRPr="001A02A6" w:rsidRDefault="001739A8" w:rsidP="00FA77B9">
            <w:pPr>
              <w:spacing w:after="0" w:line="240" w:lineRule="auto"/>
              <w:ind w:left="-142" w:right="-128"/>
              <w:jc w:val="center"/>
              <w:rPr>
                <w:sz w:val="4"/>
                <w:szCs w:val="20"/>
              </w:rPr>
            </w:pPr>
          </w:p>
          <w:p w:rsidR="001739A8" w:rsidRPr="001A02A6" w:rsidRDefault="001739A8" w:rsidP="00FA77B9">
            <w:pPr>
              <w:spacing w:after="0" w:line="240" w:lineRule="auto"/>
              <w:ind w:left="-142" w:right="-128"/>
              <w:jc w:val="center"/>
              <w:rPr>
                <w:sz w:val="8"/>
                <w:szCs w:val="16"/>
              </w:rPr>
            </w:pPr>
          </w:p>
          <w:p w:rsidR="001739A8" w:rsidRPr="001A02A6" w:rsidRDefault="001739A8"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966348" cy="3416060"/>
                  <wp:effectExtent l="0" t="0" r="0" b="0"/>
                  <wp:docPr id="141"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 cstate="print">
                            <a:clrChange>
                              <a:clrFrom>
                                <a:srgbClr val="FAF4E4"/>
                              </a:clrFrom>
                              <a:clrTo>
                                <a:srgbClr val="FAF4E4">
                                  <a:alpha val="0"/>
                                </a:srgbClr>
                              </a:clrTo>
                            </a:clrChange>
                            <a:lum contrast="20000"/>
                          </a:blip>
                          <a:srcRect l="8431" t="8564" r="9901" b="8287"/>
                          <a:stretch>
                            <a:fillRect/>
                          </a:stretch>
                        </pic:blipFill>
                        <pic:spPr bwMode="auto">
                          <a:xfrm>
                            <a:off x="0" y="0"/>
                            <a:ext cx="1973603" cy="3428665"/>
                          </a:xfrm>
                          <a:prstGeom prst="rect">
                            <a:avLst/>
                          </a:prstGeom>
                          <a:noFill/>
                          <a:ln w="9525">
                            <a:noFill/>
                            <a:miter lim="800000"/>
                            <a:headEnd/>
                            <a:tailEnd/>
                          </a:ln>
                        </pic:spPr>
                      </pic:pic>
                    </a:graphicData>
                  </a:graphic>
                </wp:inline>
              </w:drawing>
            </w:r>
          </w:p>
        </w:tc>
        <w:tc>
          <w:tcPr>
            <w:tcW w:w="3118" w:type="dxa"/>
            <w:vMerge w:val="restart"/>
          </w:tcPr>
          <w:p w:rsidR="001D507F" w:rsidRPr="001A02A6" w:rsidRDefault="001D507F" w:rsidP="001D507F">
            <w:pPr>
              <w:spacing w:after="0" w:line="240" w:lineRule="auto"/>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b/>
                <w:sz w:val="20"/>
                <w:szCs w:val="20"/>
              </w:rPr>
              <w:t xml:space="preserve"> </w:t>
            </w:r>
            <w:r w:rsidRPr="001A02A6">
              <w:rPr>
                <w:sz w:val="20"/>
                <w:szCs w:val="20"/>
              </w:rPr>
              <w:t xml:space="preserve">Высота растения до </w:t>
            </w:r>
            <w:smartTag w:uri="urn:schemas-microsoft-com:office:smarttags" w:element="metricconverter">
              <w:smartTagPr>
                <w:attr w:name="ProductID" w:val="1 м"/>
              </w:smartTagPr>
              <w:r w:rsidRPr="001A02A6">
                <w:rPr>
                  <w:sz w:val="20"/>
                  <w:szCs w:val="20"/>
                </w:rPr>
                <w:t>1 м</w:t>
              </w:r>
            </w:smartTag>
            <w:r w:rsidRPr="001A02A6">
              <w:rPr>
                <w:sz w:val="20"/>
                <w:szCs w:val="20"/>
              </w:rPr>
              <w:t>. Стебель прямой, ветвистый, опушенный. Корень деревянистый, ветв</w:t>
            </w:r>
            <w:r w:rsidRPr="001A02A6">
              <w:rPr>
                <w:sz w:val="20"/>
                <w:szCs w:val="20"/>
              </w:rPr>
              <w:t>и</w:t>
            </w:r>
            <w:r w:rsidRPr="001A02A6">
              <w:rPr>
                <w:sz w:val="20"/>
                <w:szCs w:val="20"/>
              </w:rPr>
              <w:t>стый. Листья супротивные, на длинных черешках, сердцевидно-яйцевидные, крупногородчато-пильчатые, сверху зеленые, снизу сероватые от густых волосков. Цветки беловатые, с пурпурными точечками на нижней губе, кот</w:t>
            </w:r>
            <w:r w:rsidRPr="001A02A6">
              <w:rPr>
                <w:sz w:val="20"/>
                <w:szCs w:val="20"/>
              </w:rPr>
              <w:t>о</w:t>
            </w:r>
            <w:r w:rsidRPr="001A02A6">
              <w:rPr>
                <w:sz w:val="20"/>
                <w:szCs w:val="20"/>
              </w:rPr>
              <w:t>рая длиннее верхней, а средняя лопасть ее немного вогнутая, почковидная. Все цветки собр</w:t>
            </w:r>
            <w:r w:rsidRPr="001A02A6">
              <w:rPr>
                <w:sz w:val="20"/>
                <w:szCs w:val="20"/>
              </w:rPr>
              <w:t>а</w:t>
            </w:r>
            <w:r w:rsidRPr="001A02A6">
              <w:rPr>
                <w:sz w:val="20"/>
                <w:szCs w:val="20"/>
              </w:rPr>
              <w:t>ны в продолговатое соцветие. Плод состоит из четырех обра</w:t>
            </w:r>
            <w:r w:rsidRPr="001A02A6">
              <w:rPr>
                <w:sz w:val="20"/>
                <w:szCs w:val="20"/>
              </w:rPr>
              <w:t>т</w:t>
            </w:r>
            <w:r w:rsidRPr="001A02A6">
              <w:rPr>
                <w:sz w:val="20"/>
                <w:szCs w:val="20"/>
              </w:rPr>
              <w:t>носердцевидных бурых орешков. Масса 1000 плодов 0,5–</w:t>
            </w:r>
            <w:smartTag w:uri="urn:schemas-microsoft-com:office:smarttags" w:element="metricconverter">
              <w:smartTagPr>
                <w:attr w:name="ProductID" w:val="0,7 г"/>
              </w:smartTagPr>
              <w:r w:rsidRPr="001A02A6">
                <w:rPr>
                  <w:sz w:val="20"/>
                  <w:szCs w:val="20"/>
                </w:rPr>
                <w:t>0,7 г</w:t>
              </w:r>
            </w:smartTag>
            <w:r w:rsidRPr="001A02A6">
              <w:rPr>
                <w:sz w:val="20"/>
                <w:szCs w:val="20"/>
              </w:rPr>
              <w:t>.</w:t>
            </w:r>
          </w:p>
          <w:p w:rsidR="00CC2B52" w:rsidRDefault="001D507F" w:rsidP="001D507F">
            <w:pPr>
              <w:spacing w:after="0" w:line="240" w:lineRule="auto"/>
              <w:ind w:firstLine="284"/>
              <w:jc w:val="both"/>
              <w:rPr>
                <w:sz w:val="20"/>
                <w:szCs w:val="20"/>
              </w:rPr>
            </w:pPr>
            <w:r w:rsidRPr="001A02A6">
              <w:rPr>
                <w:sz w:val="20"/>
                <w:szCs w:val="20"/>
              </w:rPr>
              <w:t>Отличается медленным ро</w:t>
            </w:r>
            <w:r w:rsidRPr="001A02A6">
              <w:rPr>
                <w:sz w:val="20"/>
                <w:szCs w:val="20"/>
              </w:rPr>
              <w:t>с</w:t>
            </w:r>
            <w:r w:rsidRPr="001A02A6">
              <w:rPr>
                <w:sz w:val="20"/>
                <w:szCs w:val="20"/>
              </w:rPr>
              <w:t>том на ранних стадиях развития. Всходы появляются через 10–15 дней. Зацветает в первый год. Цветет с июня по сентябрь, п</w:t>
            </w:r>
            <w:r w:rsidRPr="001A02A6">
              <w:rPr>
                <w:sz w:val="20"/>
                <w:szCs w:val="20"/>
              </w:rPr>
              <w:t>е</w:t>
            </w:r>
            <w:r w:rsidRPr="001A02A6">
              <w:rPr>
                <w:sz w:val="20"/>
                <w:szCs w:val="20"/>
              </w:rPr>
              <w:t xml:space="preserve">риод цветения достигает 40 дней. </w:t>
            </w:r>
          </w:p>
          <w:p w:rsidR="001739A8" w:rsidRPr="001A02A6" w:rsidRDefault="001D507F" w:rsidP="001D507F">
            <w:pPr>
              <w:spacing w:after="0" w:line="240" w:lineRule="auto"/>
              <w:ind w:firstLine="284"/>
              <w:jc w:val="both"/>
              <w:rPr>
                <w:sz w:val="20"/>
                <w:szCs w:val="20"/>
              </w:rPr>
            </w:pPr>
            <w:r w:rsidRPr="001A02A6">
              <w:rPr>
                <w:sz w:val="20"/>
                <w:szCs w:val="20"/>
              </w:rPr>
              <w:t>Плоды созревают в июле – а</w:t>
            </w:r>
            <w:r w:rsidRPr="001A02A6">
              <w:rPr>
                <w:sz w:val="20"/>
                <w:szCs w:val="20"/>
              </w:rPr>
              <w:t>в</w:t>
            </w:r>
            <w:r w:rsidRPr="001A02A6">
              <w:rPr>
                <w:sz w:val="20"/>
                <w:szCs w:val="20"/>
              </w:rPr>
              <w:t>густе.</w:t>
            </w:r>
          </w:p>
        </w:tc>
      </w:tr>
      <w:tr w:rsidR="001739A8" w:rsidRPr="001A02A6" w:rsidTr="009E4546">
        <w:tc>
          <w:tcPr>
            <w:tcW w:w="3227" w:type="dxa"/>
          </w:tcPr>
          <w:p w:rsidR="001D507F" w:rsidRDefault="001D507F" w:rsidP="00FA77B9">
            <w:pPr>
              <w:spacing w:after="0" w:line="240" w:lineRule="auto"/>
              <w:jc w:val="center"/>
              <w:rPr>
                <w:sz w:val="16"/>
                <w:szCs w:val="20"/>
              </w:rPr>
            </w:pPr>
          </w:p>
          <w:p w:rsidR="001739A8" w:rsidRPr="001A02A6" w:rsidRDefault="00F43E48" w:rsidP="00FA77B9">
            <w:pPr>
              <w:spacing w:after="0" w:line="240" w:lineRule="auto"/>
              <w:jc w:val="center"/>
              <w:rPr>
                <w:sz w:val="16"/>
                <w:szCs w:val="20"/>
              </w:rPr>
            </w:pPr>
            <w:r w:rsidRPr="001A02A6">
              <w:rPr>
                <w:sz w:val="16"/>
                <w:szCs w:val="20"/>
              </w:rPr>
              <w:t>Рис.</w:t>
            </w:r>
            <w:r w:rsidR="001739A8" w:rsidRPr="001A02A6">
              <w:rPr>
                <w:sz w:val="16"/>
                <w:szCs w:val="20"/>
              </w:rPr>
              <w:t xml:space="preserve"> 21</w:t>
            </w:r>
            <w:r w:rsidRPr="001A02A6">
              <w:rPr>
                <w:sz w:val="16"/>
                <w:szCs w:val="20"/>
              </w:rPr>
              <w:t>.</w:t>
            </w:r>
            <w:r w:rsidR="001739A8" w:rsidRPr="001A02A6">
              <w:rPr>
                <w:sz w:val="16"/>
                <w:szCs w:val="20"/>
              </w:rPr>
              <w:t xml:space="preserve"> – Внешний вид растения </w:t>
            </w:r>
          </w:p>
          <w:p w:rsidR="001739A8" w:rsidRPr="001A02A6" w:rsidRDefault="001739A8" w:rsidP="00FA77B9">
            <w:pPr>
              <w:spacing w:after="0" w:line="240" w:lineRule="auto"/>
              <w:jc w:val="center"/>
              <w:rPr>
                <w:sz w:val="20"/>
                <w:szCs w:val="20"/>
              </w:rPr>
            </w:pPr>
            <w:r w:rsidRPr="001A02A6">
              <w:rPr>
                <w:sz w:val="16"/>
                <w:szCs w:val="20"/>
              </w:rPr>
              <w:t>котовника кошачьего</w:t>
            </w:r>
          </w:p>
        </w:tc>
        <w:tc>
          <w:tcPr>
            <w:tcW w:w="3118" w:type="dxa"/>
            <w:vMerge/>
          </w:tcPr>
          <w:p w:rsidR="001739A8" w:rsidRPr="001A02A6" w:rsidRDefault="001739A8" w:rsidP="00FA77B9">
            <w:pPr>
              <w:spacing w:after="0" w:line="240" w:lineRule="auto"/>
              <w:jc w:val="both"/>
              <w:rPr>
                <w:sz w:val="20"/>
                <w:szCs w:val="20"/>
              </w:rPr>
            </w:pPr>
          </w:p>
        </w:tc>
      </w:tr>
    </w:tbl>
    <w:p w:rsidR="001D507F" w:rsidRPr="001A02A6" w:rsidRDefault="001D507F" w:rsidP="001D507F">
      <w:pPr>
        <w:spacing w:after="0" w:line="240" w:lineRule="auto"/>
        <w:ind w:firstLine="284"/>
        <w:jc w:val="both"/>
        <w:rPr>
          <w:rFonts w:ascii="Times New Roman" w:hAnsi="Times New Roman"/>
          <w:sz w:val="20"/>
          <w:szCs w:val="20"/>
        </w:rPr>
      </w:pPr>
      <w:r w:rsidRPr="001A02A6">
        <w:rPr>
          <w:rFonts w:ascii="Times New Roman" w:hAnsi="Times New Roman"/>
          <w:sz w:val="20"/>
          <w:szCs w:val="20"/>
        </w:rPr>
        <w:t>Почвы предпочитает супесчаные и суглинистые, культура не тр</w:t>
      </w:r>
      <w:r w:rsidRPr="001A02A6">
        <w:rPr>
          <w:rFonts w:ascii="Times New Roman" w:hAnsi="Times New Roman"/>
          <w:sz w:val="20"/>
          <w:szCs w:val="20"/>
        </w:rPr>
        <w:t>е</w:t>
      </w:r>
      <w:r w:rsidRPr="001A02A6">
        <w:rPr>
          <w:rFonts w:ascii="Times New Roman" w:hAnsi="Times New Roman"/>
          <w:sz w:val="20"/>
          <w:szCs w:val="20"/>
        </w:rPr>
        <w:t xml:space="preserve">бовательна к плодородию почвы. </w:t>
      </w:r>
    </w:p>
    <w:p w:rsidR="001D507F" w:rsidRPr="001A02A6" w:rsidRDefault="001D507F" w:rsidP="001D507F">
      <w:pPr>
        <w:spacing w:after="0" w:line="240" w:lineRule="auto"/>
        <w:ind w:firstLine="34"/>
        <w:jc w:val="both"/>
        <w:rPr>
          <w:rFonts w:ascii="Times New Roman" w:hAnsi="Times New Roman"/>
          <w:sz w:val="20"/>
          <w:szCs w:val="20"/>
        </w:rPr>
      </w:pPr>
      <w:r w:rsidRPr="001A02A6">
        <w:rPr>
          <w:rFonts w:ascii="Times New Roman" w:hAnsi="Times New Roman"/>
          <w:sz w:val="20"/>
          <w:szCs w:val="20"/>
        </w:rPr>
        <w:t>Влаголюбив, при недостатке влаги замедляет рост, отстает в развитии, завязываются неполноценные семена. Растение зимостойкое и свет</w:t>
      </w:r>
      <w:r w:rsidRPr="001A02A6">
        <w:rPr>
          <w:rFonts w:ascii="Times New Roman" w:hAnsi="Times New Roman"/>
          <w:sz w:val="20"/>
          <w:szCs w:val="20"/>
        </w:rPr>
        <w:t>о</w:t>
      </w:r>
      <w:r w:rsidRPr="001A02A6">
        <w:rPr>
          <w:rFonts w:ascii="Times New Roman" w:hAnsi="Times New Roman"/>
          <w:sz w:val="20"/>
          <w:szCs w:val="20"/>
        </w:rPr>
        <w:t>любивое</w:t>
      </w:r>
    </w:p>
    <w:p w:rsidR="001D507F" w:rsidRPr="001A02A6" w:rsidRDefault="001D507F" w:rsidP="001D507F">
      <w:pPr>
        <w:spacing w:after="0" w:line="240" w:lineRule="auto"/>
        <w:ind w:firstLine="284"/>
        <w:jc w:val="both"/>
        <w:rPr>
          <w:rFonts w:ascii="Times New Roman" w:hAnsi="Times New Roman"/>
          <w:color w:val="000000"/>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Трава.</w:t>
      </w:r>
    </w:p>
    <w:p w:rsidR="001D507F" w:rsidRPr="001A02A6" w:rsidRDefault="001D507F" w:rsidP="001D507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Способ  размножения. </w:t>
      </w:r>
      <w:r w:rsidRPr="001A02A6">
        <w:rPr>
          <w:rFonts w:ascii="Times New Roman" w:hAnsi="Times New Roman"/>
          <w:sz w:val="20"/>
          <w:szCs w:val="20"/>
        </w:rPr>
        <w:t>Семенами.</w:t>
      </w:r>
    </w:p>
    <w:p w:rsidR="001D507F" w:rsidRPr="001A02A6" w:rsidRDefault="001D507F" w:rsidP="001D507F">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Требования к качеству.</w:t>
      </w:r>
      <w:r w:rsidRPr="001A02A6">
        <w:rPr>
          <w:rFonts w:ascii="Times New Roman" w:hAnsi="Times New Roman"/>
          <w:sz w:val="20"/>
          <w:szCs w:val="20"/>
        </w:rPr>
        <w:t xml:space="preserve"> Сушеное сырье имеет серовато-зеленый цвет, лимонный запах и пряно-горьковатый вкус.</w:t>
      </w:r>
      <w:r w:rsidRPr="001A02A6">
        <w:rPr>
          <w:rFonts w:ascii="Times New Roman" w:hAnsi="Times New Roman"/>
          <w:i/>
          <w:sz w:val="20"/>
          <w:szCs w:val="20"/>
        </w:rPr>
        <w:t xml:space="preserve"> </w:t>
      </w:r>
    </w:p>
    <w:p w:rsidR="001D507F" w:rsidRPr="001A02A6" w:rsidRDefault="001D507F" w:rsidP="001D507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 xml:space="preserve">Химический состав. </w:t>
      </w:r>
      <w:r w:rsidRPr="001A02A6">
        <w:rPr>
          <w:rFonts w:ascii="Times New Roman" w:hAnsi="Times New Roman"/>
          <w:sz w:val="20"/>
          <w:szCs w:val="20"/>
        </w:rPr>
        <w:t xml:space="preserve">Трава содержит эфирное масло (до 0,6 %), гликозиды, танины, сапонины, фитонциды,  аскорбиновую кислоту. В состав эфирного масла входят карвакрол, пулегон. В </w:t>
      </w:r>
      <w:proofErr w:type="gramStart"/>
      <w:r w:rsidRPr="001A02A6">
        <w:rPr>
          <w:rFonts w:ascii="Times New Roman" w:hAnsi="Times New Roman"/>
          <w:sz w:val="20"/>
          <w:szCs w:val="20"/>
        </w:rPr>
        <w:t>се-менах</w:t>
      </w:r>
      <w:proofErr w:type="gramEnd"/>
      <w:r w:rsidRPr="001A02A6">
        <w:rPr>
          <w:rFonts w:ascii="Times New Roman" w:hAnsi="Times New Roman"/>
          <w:sz w:val="20"/>
          <w:szCs w:val="20"/>
        </w:rPr>
        <w:t xml:space="preserve"> соде</w:t>
      </w:r>
      <w:r w:rsidRPr="001A02A6">
        <w:rPr>
          <w:rFonts w:ascii="Times New Roman" w:hAnsi="Times New Roman"/>
          <w:sz w:val="20"/>
          <w:szCs w:val="20"/>
        </w:rPr>
        <w:t>р</w:t>
      </w:r>
      <w:r w:rsidRPr="001A02A6">
        <w:rPr>
          <w:rFonts w:ascii="Times New Roman" w:hAnsi="Times New Roman"/>
          <w:sz w:val="20"/>
          <w:szCs w:val="20"/>
        </w:rPr>
        <w:t>жится до 26,5 % жи-рного масла.</w:t>
      </w:r>
    </w:p>
    <w:p w:rsidR="001D507F" w:rsidRPr="001A02A6" w:rsidRDefault="001D507F" w:rsidP="001D507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Pr="001A02A6">
        <w:rPr>
          <w:rFonts w:ascii="Times New Roman" w:hAnsi="Times New Roman"/>
          <w:sz w:val="20"/>
          <w:szCs w:val="20"/>
        </w:rPr>
        <w:t xml:space="preserve"> Обладает отхаркивающим, общеу</w:t>
      </w:r>
      <w:r w:rsidRPr="001A02A6">
        <w:rPr>
          <w:rFonts w:ascii="Times New Roman" w:hAnsi="Times New Roman"/>
          <w:sz w:val="20"/>
          <w:szCs w:val="20"/>
        </w:rPr>
        <w:t>к</w:t>
      </w:r>
      <w:r w:rsidRPr="001A02A6">
        <w:rPr>
          <w:rFonts w:ascii="Times New Roman" w:hAnsi="Times New Roman"/>
          <w:sz w:val="20"/>
          <w:szCs w:val="20"/>
        </w:rPr>
        <w:t>репляющим, болеутоляющим, противовоспалительным, успокаива</w:t>
      </w:r>
      <w:r w:rsidRPr="001A02A6">
        <w:rPr>
          <w:rFonts w:ascii="Times New Roman" w:hAnsi="Times New Roman"/>
          <w:sz w:val="20"/>
          <w:szCs w:val="20"/>
        </w:rPr>
        <w:t>ю</w:t>
      </w:r>
      <w:r w:rsidRPr="001A02A6">
        <w:rPr>
          <w:rFonts w:ascii="Times New Roman" w:hAnsi="Times New Roman"/>
          <w:sz w:val="20"/>
          <w:szCs w:val="20"/>
        </w:rPr>
        <w:t>щим действием.</w:t>
      </w:r>
    </w:p>
    <w:p w:rsidR="00B74C54" w:rsidRPr="001A02A6" w:rsidRDefault="00B74C54" w:rsidP="00F43E4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Предшественники. </w:t>
      </w:r>
      <w:r w:rsidRPr="001A02A6">
        <w:rPr>
          <w:rFonts w:ascii="Times New Roman" w:hAnsi="Times New Roman"/>
          <w:sz w:val="20"/>
          <w:szCs w:val="20"/>
        </w:rPr>
        <w:t>Все культуры, кроме культур семейства</w:t>
      </w:r>
      <w:r w:rsidR="00292EFC" w:rsidRPr="001A02A6">
        <w:rPr>
          <w:rFonts w:ascii="Times New Roman" w:hAnsi="Times New Roman"/>
          <w:sz w:val="20"/>
          <w:szCs w:val="20"/>
        </w:rPr>
        <w:t xml:space="preserve"> Ясно</w:t>
      </w:r>
      <w:r w:rsidR="00292EFC" w:rsidRPr="001A02A6">
        <w:rPr>
          <w:rFonts w:ascii="Times New Roman" w:hAnsi="Times New Roman"/>
          <w:sz w:val="20"/>
          <w:szCs w:val="20"/>
        </w:rPr>
        <w:t>т</w:t>
      </w:r>
      <w:r w:rsidR="00292EFC" w:rsidRPr="001A02A6">
        <w:rPr>
          <w:rFonts w:ascii="Times New Roman" w:hAnsi="Times New Roman"/>
          <w:sz w:val="20"/>
          <w:szCs w:val="20"/>
        </w:rPr>
        <w:t>ковые</w:t>
      </w:r>
      <w:r w:rsidRPr="001A02A6">
        <w:rPr>
          <w:rFonts w:ascii="Times New Roman" w:hAnsi="Times New Roman"/>
          <w:sz w:val="20"/>
          <w:szCs w:val="20"/>
        </w:rPr>
        <w:t>.</w:t>
      </w:r>
    </w:p>
    <w:p w:rsidR="00F73D07" w:rsidRPr="001A02A6" w:rsidRDefault="00292EFC" w:rsidP="00F43E4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F73D07" w:rsidRPr="001A02A6">
        <w:rPr>
          <w:rFonts w:ascii="Times New Roman" w:hAnsi="Times New Roman"/>
          <w:i/>
          <w:sz w:val="20"/>
          <w:szCs w:val="20"/>
        </w:rPr>
        <w:t>.</w:t>
      </w:r>
      <w:r w:rsidR="0026688C" w:rsidRPr="001A02A6">
        <w:rPr>
          <w:rFonts w:ascii="Times New Roman" w:hAnsi="Times New Roman"/>
          <w:sz w:val="20"/>
          <w:szCs w:val="20"/>
        </w:rPr>
        <w:t xml:space="preserve"> Под основную обработку почвы вносят о</w:t>
      </w:r>
      <w:r w:rsidR="0026688C" w:rsidRPr="001A02A6">
        <w:rPr>
          <w:rFonts w:ascii="Times New Roman" w:hAnsi="Times New Roman"/>
          <w:sz w:val="20"/>
          <w:szCs w:val="20"/>
        </w:rPr>
        <w:t>р</w:t>
      </w:r>
      <w:r w:rsidR="0026688C" w:rsidRPr="001A02A6">
        <w:rPr>
          <w:rFonts w:ascii="Times New Roman" w:hAnsi="Times New Roman"/>
          <w:sz w:val="20"/>
          <w:szCs w:val="20"/>
        </w:rPr>
        <w:t>ганически</w:t>
      </w:r>
      <w:r w:rsidR="009A2E2E" w:rsidRPr="001A02A6">
        <w:rPr>
          <w:rFonts w:ascii="Times New Roman" w:hAnsi="Times New Roman"/>
          <w:sz w:val="20"/>
          <w:szCs w:val="20"/>
        </w:rPr>
        <w:t>е удобрения в дозах не менее 20–30 т/</w:t>
      </w:r>
      <w:r w:rsidR="0026688C" w:rsidRPr="001A02A6">
        <w:rPr>
          <w:rFonts w:ascii="Times New Roman" w:hAnsi="Times New Roman"/>
          <w:sz w:val="20"/>
          <w:szCs w:val="20"/>
        </w:rPr>
        <w:t xml:space="preserve"> га и полное минерал</w:t>
      </w:r>
      <w:r w:rsidR="0026688C" w:rsidRPr="001A02A6">
        <w:rPr>
          <w:rFonts w:ascii="Times New Roman" w:hAnsi="Times New Roman"/>
          <w:sz w:val="20"/>
          <w:szCs w:val="20"/>
        </w:rPr>
        <w:t>ь</w:t>
      </w:r>
      <w:r w:rsidR="0026688C" w:rsidRPr="001A02A6">
        <w:rPr>
          <w:rFonts w:ascii="Times New Roman" w:hAnsi="Times New Roman"/>
          <w:sz w:val="20"/>
          <w:szCs w:val="20"/>
        </w:rPr>
        <w:t>ное удобрение: 2</w:t>
      </w:r>
      <w:r w:rsidR="00F43E48" w:rsidRPr="001A02A6">
        <w:rPr>
          <w:rFonts w:ascii="Times New Roman" w:hAnsi="Times New Roman"/>
          <w:sz w:val="20"/>
          <w:szCs w:val="20"/>
        </w:rPr>
        <w:t>–</w:t>
      </w:r>
      <w:r w:rsidR="0026688C" w:rsidRPr="001A02A6">
        <w:rPr>
          <w:rFonts w:ascii="Times New Roman" w:hAnsi="Times New Roman"/>
          <w:sz w:val="20"/>
          <w:szCs w:val="20"/>
        </w:rPr>
        <w:t>3 ц</w:t>
      </w:r>
      <w:r w:rsidR="009A2E2E" w:rsidRPr="001A02A6">
        <w:rPr>
          <w:rFonts w:ascii="Times New Roman" w:hAnsi="Times New Roman"/>
          <w:sz w:val="20"/>
          <w:szCs w:val="20"/>
        </w:rPr>
        <w:t>/га</w:t>
      </w:r>
      <w:r w:rsidR="00D36365" w:rsidRPr="001A02A6">
        <w:rPr>
          <w:rFonts w:ascii="Times New Roman" w:hAnsi="Times New Roman"/>
          <w:sz w:val="20"/>
          <w:szCs w:val="20"/>
        </w:rPr>
        <w:t xml:space="preserve"> суперфосфата;</w:t>
      </w:r>
      <w:r w:rsidR="0026688C" w:rsidRPr="001A02A6">
        <w:rPr>
          <w:rFonts w:ascii="Times New Roman" w:hAnsi="Times New Roman"/>
          <w:sz w:val="20"/>
          <w:szCs w:val="20"/>
        </w:rPr>
        <w:t xml:space="preserve"> 1,5–2,0 ц</w:t>
      </w:r>
      <w:r w:rsidR="009A2E2E" w:rsidRPr="001A02A6">
        <w:rPr>
          <w:rFonts w:ascii="Times New Roman" w:hAnsi="Times New Roman"/>
          <w:sz w:val="20"/>
          <w:szCs w:val="20"/>
        </w:rPr>
        <w:t>/га</w:t>
      </w:r>
      <w:r w:rsidR="0026688C" w:rsidRPr="001A02A6">
        <w:rPr>
          <w:rFonts w:ascii="Times New Roman" w:hAnsi="Times New Roman"/>
          <w:sz w:val="20"/>
          <w:szCs w:val="20"/>
        </w:rPr>
        <w:t xml:space="preserve"> сульфата аммония и 1,0 ц</w:t>
      </w:r>
      <w:r w:rsidR="009A2E2E" w:rsidRPr="001A02A6">
        <w:rPr>
          <w:rFonts w:ascii="Times New Roman" w:hAnsi="Times New Roman"/>
          <w:sz w:val="20"/>
          <w:szCs w:val="20"/>
        </w:rPr>
        <w:t>/га хлористого калия</w:t>
      </w:r>
      <w:r w:rsidR="0026688C" w:rsidRPr="001A02A6">
        <w:rPr>
          <w:rFonts w:ascii="Times New Roman" w:hAnsi="Times New Roman"/>
          <w:sz w:val="20"/>
          <w:szCs w:val="20"/>
        </w:rPr>
        <w:t>.</w:t>
      </w:r>
    </w:p>
    <w:p w:rsidR="00F73D07" w:rsidRPr="001A02A6" w:rsidRDefault="00F73D07" w:rsidP="00F43E4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 посадка.</w:t>
      </w:r>
      <w:r w:rsidRPr="001A02A6">
        <w:rPr>
          <w:rFonts w:ascii="Times New Roman" w:hAnsi="Times New Roman"/>
          <w:sz w:val="20"/>
          <w:szCs w:val="20"/>
        </w:rPr>
        <w:t xml:space="preserve"> </w:t>
      </w:r>
      <w:r w:rsidR="00B3674C" w:rsidRPr="001A02A6">
        <w:rPr>
          <w:rFonts w:ascii="Times New Roman" w:hAnsi="Times New Roman"/>
          <w:sz w:val="20"/>
          <w:szCs w:val="20"/>
        </w:rPr>
        <w:t>Сроки посева</w:t>
      </w:r>
      <w:r w:rsidR="00F43E48" w:rsidRPr="001A02A6">
        <w:rPr>
          <w:rFonts w:ascii="Times New Roman" w:hAnsi="Times New Roman"/>
          <w:sz w:val="20"/>
          <w:szCs w:val="20"/>
        </w:rPr>
        <w:t xml:space="preserve"> </w:t>
      </w:r>
      <w:r w:rsidR="00B3674C" w:rsidRPr="001A02A6">
        <w:rPr>
          <w:rFonts w:ascii="Times New Roman" w:hAnsi="Times New Roman"/>
          <w:sz w:val="20"/>
          <w:szCs w:val="20"/>
        </w:rPr>
        <w:t>подзимний и весенний. После пос</w:t>
      </w:r>
      <w:r w:rsidR="00B3674C" w:rsidRPr="001A02A6">
        <w:rPr>
          <w:rFonts w:ascii="Times New Roman" w:hAnsi="Times New Roman"/>
          <w:sz w:val="20"/>
          <w:szCs w:val="20"/>
        </w:rPr>
        <w:t>е</w:t>
      </w:r>
      <w:r w:rsidR="00B3674C" w:rsidRPr="001A02A6">
        <w:rPr>
          <w:rFonts w:ascii="Times New Roman" w:hAnsi="Times New Roman"/>
          <w:sz w:val="20"/>
          <w:szCs w:val="20"/>
        </w:rPr>
        <w:t xml:space="preserve">ва поверхность почвы мульчируют тонким слоем торфа или перегноя. Способ посева широкорядный с шириной междурядий </w:t>
      </w:r>
      <w:smartTag w:uri="urn:schemas-microsoft-com:office:smarttags" w:element="metricconverter">
        <w:smartTagPr>
          <w:attr w:name="ProductID" w:val="60 см"/>
        </w:smartTagPr>
        <w:r w:rsidR="00B3674C" w:rsidRPr="001A02A6">
          <w:rPr>
            <w:rFonts w:ascii="Times New Roman" w:hAnsi="Times New Roman"/>
            <w:sz w:val="20"/>
            <w:szCs w:val="20"/>
          </w:rPr>
          <w:t>60 см</w:t>
        </w:r>
      </w:smartTag>
      <w:r w:rsidR="00B3674C" w:rsidRPr="001A02A6">
        <w:rPr>
          <w:rFonts w:ascii="Times New Roman" w:hAnsi="Times New Roman"/>
          <w:sz w:val="20"/>
          <w:szCs w:val="20"/>
        </w:rPr>
        <w:t xml:space="preserve">. Норма высева семян </w:t>
      </w:r>
      <w:r w:rsidR="00F43E48" w:rsidRPr="001A02A6">
        <w:rPr>
          <w:rFonts w:ascii="Times New Roman" w:hAnsi="Times New Roman"/>
          <w:sz w:val="20"/>
          <w:szCs w:val="20"/>
        </w:rPr>
        <w:t xml:space="preserve">составляет </w:t>
      </w:r>
      <w:r w:rsidR="00B3674C" w:rsidRPr="001A02A6">
        <w:rPr>
          <w:rFonts w:ascii="Times New Roman" w:hAnsi="Times New Roman"/>
          <w:sz w:val="20"/>
          <w:szCs w:val="20"/>
        </w:rPr>
        <w:t>6–8 кг</w:t>
      </w:r>
      <w:r w:rsidR="004901C5" w:rsidRPr="001A02A6">
        <w:rPr>
          <w:rFonts w:ascii="Times New Roman" w:hAnsi="Times New Roman"/>
          <w:sz w:val="20"/>
          <w:szCs w:val="20"/>
        </w:rPr>
        <w:t>/га</w:t>
      </w:r>
      <w:r w:rsidR="008E4406" w:rsidRPr="001A02A6">
        <w:rPr>
          <w:rFonts w:ascii="Times New Roman" w:hAnsi="Times New Roman"/>
          <w:sz w:val="20"/>
          <w:szCs w:val="20"/>
        </w:rPr>
        <w:t xml:space="preserve">, глубина посева </w:t>
      </w:r>
      <w:r w:rsidR="00F43E48" w:rsidRPr="001A02A6">
        <w:rPr>
          <w:rFonts w:ascii="Times New Roman" w:hAnsi="Times New Roman"/>
          <w:sz w:val="20"/>
          <w:szCs w:val="20"/>
        </w:rPr>
        <w:t xml:space="preserve">– </w:t>
      </w:r>
      <w:r w:rsidR="008E4406" w:rsidRPr="001A02A6">
        <w:rPr>
          <w:rFonts w:ascii="Times New Roman" w:hAnsi="Times New Roman"/>
          <w:sz w:val="20"/>
          <w:szCs w:val="20"/>
        </w:rPr>
        <w:t>0,5–</w:t>
      </w:r>
      <w:smartTag w:uri="urn:schemas-microsoft-com:office:smarttags" w:element="metricconverter">
        <w:smartTagPr>
          <w:attr w:name="ProductID" w:val="1,0 см"/>
        </w:smartTagPr>
        <w:r w:rsidR="008E4406" w:rsidRPr="001A02A6">
          <w:rPr>
            <w:rFonts w:ascii="Times New Roman" w:hAnsi="Times New Roman"/>
            <w:sz w:val="20"/>
            <w:szCs w:val="20"/>
          </w:rPr>
          <w:t>1,0 см</w:t>
        </w:r>
      </w:smartTag>
      <w:r w:rsidR="008E4406" w:rsidRPr="001A02A6">
        <w:rPr>
          <w:rFonts w:ascii="Times New Roman" w:hAnsi="Times New Roman"/>
          <w:sz w:val="20"/>
          <w:szCs w:val="20"/>
        </w:rPr>
        <w:t>.</w:t>
      </w:r>
    </w:p>
    <w:p w:rsidR="00F73D07" w:rsidRPr="001A02A6" w:rsidRDefault="00F73D07" w:rsidP="00F43E4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Pr="001A02A6">
        <w:rPr>
          <w:rFonts w:ascii="Times New Roman" w:hAnsi="Times New Roman"/>
          <w:sz w:val="20"/>
          <w:szCs w:val="20"/>
        </w:rPr>
        <w:t xml:space="preserve"> </w:t>
      </w:r>
      <w:r w:rsidR="008E4406" w:rsidRPr="001A02A6">
        <w:rPr>
          <w:rFonts w:ascii="Times New Roman" w:hAnsi="Times New Roman"/>
          <w:sz w:val="20"/>
          <w:szCs w:val="20"/>
        </w:rPr>
        <w:t>После появления всходов делают прореживание растений ч</w:t>
      </w:r>
      <w:r w:rsidR="008E4406" w:rsidRPr="001A02A6">
        <w:rPr>
          <w:rFonts w:ascii="Times New Roman" w:hAnsi="Times New Roman"/>
          <w:sz w:val="20"/>
          <w:szCs w:val="20"/>
        </w:rPr>
        <w:t>е</w:t>
      </w:r>
      <w:r w:rsidR="008E4406" w:rsidRPr="001A02A6">
        <w:rPr>
          <w:rFonts w:ascii="Times New Roman" w:hAnsi="Times New Roman"/>
          <w:sz w:val="20"/>
          <w:szCs w:val="20"/>
        </w:rPr>
        <w:t xml:space="preserve">рез </w:t>
      </w:r>
      <w:smartTag w:uri="urn:schemas-microsoft-com:office:smarttags" w:element="metricconverter">
        <w:smartTagPr>
          <w:attr w:name="ProductID" w:val="30 см"/>
        </w:smartTagPr>
        <w:r w:rsidR="008E4406" w:rsidRPr="001A02A6">
          <w:rPr>
            <w:rFonts w:ascii="Times New Roman" w:hAnsi="Times New Roman"/>
            <w:sz w:val="20"/>
            <w:szCs w:val="20"/>
          </w:rPr>
          <w:t>30 см</w:t>
        </w:r>
      </w:smartTag>
      <w:r w:rsidR="008E4406" w:rsidRPr="001A02A6">
        <w:rPr>
          <w:rFonts w:ascii="Times New Roman" w:hAnsi="Times New Roman"/>
          <w:sz w:val="20"/>
          <w:szCs w:val="20"/>
        </w:rPr>
        <w:t>. В течение периода вегетации почву поддерживают в рыхлом и чистом от сорняков состоянии, проводят подкормки удобре</w:t>
      </w:r>
      <w:r w:rsidR="004901C5" w:rsidRPr="001A02A6">
        <w:rPr>
          <w:rFonts w:ascii="Times New Roman" w:hAnsi="Times New Roman"/>
          <w:sz w:val="20"/>
          <w:szCs w:val="20"/>
        </w:rPr>
        <w:t>ниями. Рыхление междурядий про</w:t>
      </w:r>
      <w:r w:rsidR="008E4406" w:rsidRPr="001A02A6">
        <w:rPr>
          <w:rFonts w:ascii="Times New Roman" w:hAnsi="Times New Roman"/>
          <w:sz w:val="20"/>
          <w:szCs w:val="20"/>
        </w:rPr>
        <w:t>водят 2–3 раза, одновременно делают пр</w:t>
      </w:r>
      <w:r w:rsidR="008E4406" w:rsidRPr="001A02A6">
        <w:rPr>
          <w:rFonts w:ascii="Times New Roman" w:hAnsi="Times New Roman"/>
          <w:sz w:val="20"/>
          <w:szCs w:val="20"/>
        </w:rPr>
        <w:t>о</w:t>
      </w:r>
      <w:r w:rsidR="008E4406" w:rsidRPr="001A02A6">
        <w:rPr>
          <w:rFonts w:ascii="Times New Roman" w:hAnsi="Times New Roman"/>
          <w:sz w:val="20"/>
          <w:szCs w:val="20"/>
        </w:rPr>
        <w:t>полки.</w:t>
      </w:r>
    </w:p>
    <w:p w:rsidR="008E4406" w:rsidRPr="001A02A6" w:rsidRDefault="00F43E48" w:rsidP="00F43E48">
      <w:pPr>
        <w:spacing w:after="0" w:line="240" w:lineRule="auto"/>
        <w:ind w:firstLine="284"/>
        <w:jc w:val="both"/>
        <w:rPr>
          <w:rFonts w:ascii="Times New Roman" w:hAnsi="Times New Roman"/>
          <w:color w:val="000000"/>
          <w:sz w:val="20"/>
          <w:szCs w:val="20"/>
        </w:rPr>
      </w:pPr>
      <w:r w:rsidRPr="001A02A6">
        <w:rPr>
          <w:rFonts w:ascii="Times New Roman" w:hAnsi="Times New Roman"/>
          <w:sz w:val="20"/>
          <w:szCs w:val="20"/>
        </w:rPr>
        <w:t>На</w:t>
      </w:r>
      <w:r w:rsidR="008E4406" w:rsidRPr="001A02A6">
        <w:rPr>
          <w:rFonts w:ascii="Times New Roman" w:hAnsi="Times New Roman"/>
          <w:sz w:val="20"/>
          <w:szCs w:val="20"/>
        </w:rPr>
        <w:t xml:space="preserve"> второй и последующие годы </w:t>
      </w:r>
      <w:r w:rsidR="009A6349" w:rsidRPr="001A02A6">
        <w:rPr>
          <w:rFonts w:ascii="Times New Roman" w:hAnsi="Times New Roman"/>
          <w:sz w:val="20"/>
          <w:szCs w:val="20"/>
        </w:rPr>
        <w:t>п</w:t>
      </w:r>
      <w:r w:rsidR="008E4406" w:rsidRPr="001A02A6">
        <w:rPr>
          <w:rFonts w:ascii="Times New Roman" w:hAnsi="Times New Roman"/>
          <w:sz w:val="20"/>
          <w:szCs w:val="20"/>
        </w:rPr>
        <w:t>роводят две подкормки аммиа</w:t>
      </w:r>
      <w:r w:rsidR="008E4406" w:rsidRPr="001A02A6">
        <w:rPr>
          <w:rFonts w:ascii="Times New Roman" w:hAnsi="Times New Roman"/>
          <w:sz w:val="20"/>
          <w:szCs w:val="20"/>
        </w:rPr>
        <w:t>ч</w:t>
      </w:r>
      <w:r w:rsidR="008E4406" w:rsidRPr="001A02A6">
        <w:rPr>
          <w:rFonts w:ascii="Times New Roman" w:hAnsi="Times New Roman"/>
          <w:sz w:val="20"/>
          <w:szCs w:val="20"/>
        </w:rPr>
        <w:t>ной селит</w:t>
      </w:r>
      <w:r w:rsidR="004901C5" w:rsidRPr="001A02A6">
        <w:rPr>
          <w:rFonts w:ascii="Times New Roman" w:hAnsi="Times New Roman"/>
          <w:sz w:val="20"/>
          <w:szCs w:val="20"/>
        </w:rPr>
        <w:t>рой и суперфосфатом по 1 ц/</w:t>
      </w:r>
      <w:r w:rsidR="008E4406" w:rsidRPr="001A02A6">
        <w:rPr>
          <w:rFonts w:ascii="Times New Roman" w:hAnsi="Times New Roman"/>
          <w:sz w:val="20"/>
          <w:szCs w:val="20"/>
        </w:rPr>
        <w:t>га</w:t>
      </w:r>
      <w:r w:rsidR="009A6349" w:rsidRPr="001A02A6">
        <w:rPr>
          <w:rFonts w:ascii="Times New Roman" w:hAnsi="Times New Roman"/>
          <w:sz w:val="20"/>
          <w:szCs w:val="20"/>
        </w:rPr>
        <w:t xml:space="preserve"> каждого удобрения</w:t>
      </w:r>
      <w:r w:rsidR="008E4406" w:rsidRPr="001A02A6">
        <w:rPr>
          <w:rFonts w:ascii="Times New Roman" w:hAnsi="Times New Roman"/>
          <w:sz w:val="20"/>
          <w:szCs w:val="20"/>
        </w:rPr>
        <w:t>: первая подкормка рано вес</w:t>
      </w:r>
      <w:r w:rsidR="004901C5" w:rsidRPr="001A02A6">
        <w:rPr>
          <w:rFonts w:ascii="Times New Roman" w:hAnsi="Times New Roman"/>
          <w:sz w:val="20"/>
          <w:szCs w:val="20"/>
        </w:rPr>
        <w:t>ной, вторая после скашивания</w:t>
      </w:r>
      <w:r w:rsidR="008E4406" w:rsidRPr="001A02A6">
        <w:rPr>
          <w:rFonts w:ascii="Times New Roman" w:hAnsi="Times New Roman"/>
          <w:sz w:val="20"/>
          <w:szCs w:val="20"/>
        </w:rPr>
        <w:t>.</w:t>
      </w:r>
    </w:p>
    <w:p w:rsidR="009A6349" w:rsidRPr="001A02A6" w:rsidRDefault="00F73D07" w:rsidP="00F43E48">
      <w:pPr>
        <w:pStyle w:val="ae"/>
        <w:spacing w:before="0" w:beforeAutospacing="0" w:after="0" w:afterAutospacing="0"/>
        <w:ind w:firstLine="284"/>
        <w:jc w:val="both"/>
        <w:rPr>
          <w:sz w:val="20"/>
          <w:szCs w:val="20"/>
        </w:rPr>
      </w:pPr>
      <w:r w:rsidRPr="001A02A6">
        <w:rPr>
          <w:i/>
          <w:sz w:val="20"/>
          <w:szCs w:val="20"/>
        </w:rPr>
        <w:t>Уборка, сушка и хранение.</w:t>
      </w:r>
      <w:r w:rsidRPr="001A02A6">
        <w:rPr>
          <w:sz w:val="20"/>
          <w:szCs w:val="20"/>
        </w:rPr>
        <w:t xml:space="preserve"> </w:t>
      </w:r>
      <w:r w:rsidR="00661583" w:rsidRPr="001A02A6">
        <w:rPr>
          <w:sz w:val="20"/>
          <w:szCs w:val="20"/>
        </w:rPr>
        <w:t xml:space="preserve">Для получения эфирного масла сырье убирают в период массового цветения, срезая на высоте </w:t>
      </w:r>
      <w:smartTag w:uri="urn:schemas-microsoft-com:office:smarttags" w:element="metricconverter">
        <w:smartTagPr>
          <w:attr w:name="ProductID" w:val="10 см"/>
        </w:smartTagPr>
        <w:r w:rsidR="00661583" w:rsidRPr="001A02A6">
          <w:rPr>
            <w:sz w:val="20"/>
            <w:szCs w:val="20"/>
          </w:rPr>
          <w:t>10 см</w:t>
        </w:r>
      </w:smartTag>
      <w:r w:rsidR="00661583" w:rsidRPr="001A02A6">
        <w:rPr>
          <w:sz w:val="20"/>
          <w:szCs w:val="20"/>
        </w:rPr>
        <w:t>. После скашивания растения хорошо от</w:t>
      </w:r>
      <w:r w:rsidR="004901C5" w:rsidRPr="001A02A6">
        <w:rPr>
          <w:sz w:val="20"/>
          <w:szCs w:val="20"/>
        </w:rPr>
        <w:t>растают и цветут. В первый год</w:t>
      </w:r>
      <w:r w:rsidR="00661583" w:rsidRPr="001A02A6">
        <w:rPr>
          <w:sz w:val="20"/>
          <w:szCs w:val="20"/>
        </w:rPr>
        <w:t xml:space="preserve"> на</w:t>
      </w:r>
      <w:r w:rsidR="00661583" w:rsidRPr="001A02A6">
        <w:rPr>
          <w:sz w:val="20"/>
          <w:szCs w:val="20"/>
        </w:rPr>
        <w:t>д</w:t>
      </w:r>
      <w:r w:rsidR="00661583" w:rsidRPr="001A02A6">
        <w:rPr>
          <w:sz w:val="20"/>
          <w:szCs w:val="20"/>
        </w:rPr>
        <w:t xml:space="preserve">земную массу скашивают один раз, </w:t>
      </w:r>
      <w:r w:rsidR="00F43E48" w:rsidRPr="001A02A6">
        <w:rPr>
          <w:sz w:val="20"/>
          <w:szCs w:val="20"/>
        </w:rPr>
        <w:t>так как</w:t>
      </w:r>
      <w:r w:rsidR="004901C5" w:rsidRPr="001A02A6">
        <w:rPr>
          <w:sz w:val="20"/>
          <w:szCs w:val="20"/>
        </w:rPr>
        <w:t xml:space="preserve"> </w:t>
      </w:r>
      <w:r w:rsidR="00661583" w:rsidRPr="001A02A6">
        <w:rPr>
          <w:sz w:val="20"/>
          <w:szCs w:val="20"/>
        </w:rPr>
        <w:t>урожайность надземной массы</w:t>
      </w:r>
      <w:r w:rsidR="004901C5" w:rsidRPr="001A02A6">
        <w:rPr>
          <w:sz w:val="20"/>
          <w:szCs w:val="20"/>
        </w:rPr>
        <w:t xml:space="preserve"> невысокая</w:t>
      </w:r>
      <w:r w:rsidR="00661583" w:rsidRPr="001A02A6">
        <w:rPr>
          <w:sz w:val="20"/>
          <w:szCs w:val="20"/>
        </w:rPr>
        <w:t>. Устойчивый высокий урожай получают в посл</w:t>
      </w:r>
      <w:r w:rsidR="00661583" w:rsidRPr="001A02A6">
        <w:rPr>
          <w:sz w:val="20"/>
          <w:szCs w:val="20"/>
        </w:rPr>
        <w:t>е</w:t>
      </w:r>
      <w:r w:rsidR="00661583" w:rsidRPr="001A02A6">
        <w:rPr>
          <w:sz w:val="20"/>
          <w:szCs w:val="20"/>
        </w:rPr>
        <w:t>дующие два</w:t>
      </w:r>
      <w:r w:rsidR="00F43E48" w:rsidRPr="001A02A6">
        <w:rPr>
          <w:sz w:val="20"/>
          <w:szCs w:val="20"/>
        </w:rPr>
        <w:t>-</w:t>
      </w:r>
      <w:r w:rsidR="00661583" w:rsidRPr="001A02A6">
        <w:rPr>
          <w:sz w:val="20"/>
          <w:szCs w:val="20"/>
        </w:rPr>
        <w:t>три года. За сезон про</w:t>
      </w:r>
      <w:r w:rsidR="004901C5" w:rsidRPr="001A02A6">
        <w:rPr>
          <w:sz w:val="20"/>
          <w:szCs w:val="20"/>
        </w:rPr>
        <w:t>водят два укоса:</w:t>
      </w:r>
      <w:r w:rsidR="00661583" w:rsidRPr="001A02A6">
        <w:rPr>
          <w:sz w:val="20"/>
          <w:szCs w:val="20"/>
        </w:rPr>
        <w:t xml:space="preserve"> в первой половине июля и в сентябре. </w:t>
      </w:r>
    </w:p>
    <w:p w:rsidR="00F73D07" w:rsidRPr="001A02A6" w:rsidRDefault="00661583" w:rsidP="00F43E48">
      <w:pPr>
        <w:pStyle w:val="ae"/>
        <w:spacing w:before="0" w:beforeAutospacing="0" w:after="0" w:afterAutospacing="0"/>
        <w:ind w:firstLine="284"/>
        <w:jc w:val="both"/>
        <w:rPr>
          <w:sz w:val="20"/>
          <w:szCs w:val="20"/>
        </w:rPr>
      </w:pPr>
      <w:r w:rsidRPr="001A02A6">
        <w:rPr>
          <w:sz w:val="20"/>
          <w:szCs w:val="20"/>
        </w:rPr>
        <w:t>Скошенную массу измельчают и сразу отправляют на переработку. Для заготовки сырье сушат под навесом, в сушилках, на воздухе,</w:t>
      </w:r>
      <w:r w:rsidR="00127EDA" w:rsidRPr="001A02A6">
        <w:rPr>
          <w:sz w:val="20"/>
          <w:szCs w:val="20"/>
        </w:rPr>
        <w:t xml:space="preserve"> на чердаках, в хорошо проветриваемых поме</w:t>
      </w:r>
      <w:r w:rsidRPr="001A02A6">
        <w:rPr>
          <w:sz w:val="20"/>
          <w:szCs w:val="20"/>
        </w:rPr>
        <w:t>щениях. Срок хранения</w:t>
      </w:r>
      <w:r w:rsidR="00127EDA" w:rsidRPr="001A02A6">
        <w:rPr>
          <w:sz w:val="20"/>
          <w:szCs w:val="20"/>
        </w:rPr>
        <w:t xml:space="preserve"> </w:t>
      </w:r>
      <w:r w:rsidR="00F43E48" w:rsidRPr="001A02A6">
        <w:rPr>
          <w:sz w:val="20"/>
          <w:szCs w:val="20"/>
        </w:rPr>
        <w:br/>
      </w:r>
      <w:r w:rsidR="00127EDA" w:rsidRPr="001A02A6">
        <w:rPr>
          <w:sz w:val="20"/>
          <w:szCs w:val="20"/>
        </w:rPr>
        <w:t>2 года.</w:t>
      </w:r>
    </w:p>
    <w:p w:rsidR="00863404" w:rsidRPr="001A02A6" w:rsidRDefault="00661583" w:rsidP="00F43E48">
      <w:pPr>
        <w:spacing w:after="0" w:line="240" w:lineRule="auto"/>
        <w:ind w:firstLine="284"/>
        <w:jc w:val="both"/>
        <w:rPr>
          <w:rFonts w:ascii="Times New Roman" w:hAnsi="Times New Roman"/>
          <w:sz w:val="20"/>
          <w:szCs w:val="20"/>
        </w:rPr>
      </w:pPr>
      <w:r w:rsidRPr="001A02A6">
        <w:rPr>
          <w:rFonts w:ascii="Times New Roman" w:hAnsi="Times New Roman"/>
          <w:sz w:val="20"/>
          <w:szCs w:val="20"/>
        </w:rPr>
        <w:t>На плантациях второго или третьего года жизни, когда орешки н</w:t>
      </w:r>
      <w:r w:rsidRPr="001A02A6">
        <w:rPr>
          <w:rFonts w:ascii="Times New Roman" w:hAnsi="Times New Roman"/>
          <w:sz w:val="20"/>
          <w:szCs w:val="20"/>
        </w:rPr>
        <w:t>а</w:t>
      </w:r>
      <w:r w:rsidRPr="001A02A6">
        <w:rPr>
          <w:rFonts w:ascii="Times New Roman" w:hAnsi="Times New Roman"/>
          <w:sz w:val="20"/>
          <w:szCs w:val="20"/>
        </w:rPr>
        <w:t>чинают принимать буроватую окраску, растения убирают на семена. Созревание семян идет нерав</w:t>
      </w:r>
      <w:r w:rsidR="009A6349" w:rsidRPr="001A02A6">
        <w:rPr>
          <w:rFonts w:ascii="Times New Roman" w:hAnsi="Times New Roman"/>
          <w:sz w:val="20"/>
          <w:szCs w:val="20"/>
        </w:rPr>
        <w:t>номерно, поэтому их сбор проводят</w:t>
      </w:r>
      <w:r w:rsidRPr="001A02A6">
        <w:rPr>
          <w:rFonts w:ascii="Times New Roman" w:hAnsi="Times New Roman"/>
          <w:sz w:val="20"/>
          <w:szCs w:val="20"/>
        </w:rPr>
        <w:t xml:space="preserve">, </w:t>
      </w:r>
      <w:r w:rsidR="00F43E48" w:rsidRPr="001A02A6">
        <w:rPr>
          <w:rFonts w:ascii="Times New Roman" w:hAnsi="Times New Roman"/>
          <w:sz w:val="20"/>
          <w:szCs w:val="20"/>
        </w:rPr>
        <w:br/>
      </w:r>
      <w:r w:rsidRPr="001A02A6">
        <w:rPr>
          <w:rFonts w:ascii="Times New Roman" w:hAnsi="Times New Roman"/>
          <w:sz w:val="20"/>
          <w:szCs w:val="20"/>
        </w:rPr>
        <w:lastRenderedPageBreak/>
        <w:t>когда семена созреют в нижних соцветиях. Надземную массу скаш</w:t>
      </w:r>
      <w:r w:rsidRPr="001A02A6">
        <w:rPr>
          <w:rFonts w:ascii="Times New Roman" w:hAnsi="Times New Roman"/>
          <w:sz w:val="20"/>
          <w:szCs w:val="20"/>
        </w:rPr>
        <w:t>и</w:t>
      </w:r>
      <w:r w:rsidRPr="001A02A6">
        <w:rPr>
          <w:rFonts w:ascii="Times New Roman" w:hAnsi="Times New Roman"/>
          <w:sz w:val="20"/>
          <w:szCs w:val="20"/>
        </w:rPr>
        <w:t>вают уборочными машинами, высушивают и обмолачивают. Дополн</w:t>
      </w:r>
      <w:r w:rsidRPr="001A02A6">
        <w:rPr>
          <w:rFonts w:ascii="Times New Roman" w:hAnsi="Times New Roman"/>
          <w:sz w:val="20"/>
          <w:szCs w:val="20"/>
        </w:rPr>
        <w:t>и</w:t>
      </w:r>
      <w:r w:rsidRPr="001A02A6">
        <w:rPr>
          <w:rFonts w:ascii="Times New Roman" w:hAnsi="Times New Roman"/>
          <w:sz w:val="20"/>
          <w:szCs w:val="20"/>
        </w:rPr>
        <w:t xml:space="preserve">тельно очищают на зерноочистительных машинах. </w:t>
      </w:r>
    </w:p>
    <w:p w:rsidR="004901C5" w:rsidRPr="001A02A6" w:rsidRDefault="00661583" w:rsidP="00F43E4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Pr="001A02A6">
        <w:rPr>
          <w:rFonts w:ascii="Times New Roman" w:hAnsi="Times New Roman"/>
          <w:sz w:val="20"/>
          <w:szCs w:val="20"/>
        </w:rPr>
        <w:t xml:space="preserve"> сы</w:t>
      </w:r>
      <w:r w:rsidR="004901C5" w:rsidRPr="001A02A6">
        <w:rPr>
          <w:rFonts w:ascii="Times New Roman" w:hAnsi="Times New Roman"/>
          <w:sz w:val="20"/>
          <w:szCs w:val="20"/>
        </w:rPr>
        <w:t xml:space="preserve">рья </w:t>
      </w:r>
      <w:r w:rsidR="00F43E48" w:rsidRPr="001A02A6">
        <w:rPr>
          <w:rFonts w:ascii="Times New Roman" w:hAnsi="Times New Roman"/>
          <w:sz w:val="20"/>
          <w:szCs w:val="20"/>
        </w:rPr>
        <w:t xml:space="preserve">составляет </w:t>
      </w:r>
      <w:r w:rsidR="004901C5" w:rsidRPr="001A02A6">
        <w:rPr>
          <w:rFonts w:ascii="Times New Roman" w:hAnsi="Times New Roman"/>
          <w:sz w:val="20"/>
          <w:szCs w:val="20"/>
        </w:rPr>
        <w:t>100–200 ц/га, семян</w:t>
      </w:r>
      <w:r w:rsidR="00F43E48" w:rsidRPr="001A02A6">
        <w:rPr>
          <w:rFonts w:ascii="Times New Roman" w:hAnsi="Times New Roman"/>
          <w:sz w:val="20"/>
          <w:szCs w:val="20"/>
        </w:rPr>
        <w:t xml:space="preserve"> –</w:t>
      </w:r>
      <w:r w:rsidR="004901C5" w:rsidRPr="001A02A6">
        <w:rPr>
          <w:rFonts w:ascii="Times New Roman" w:hAnsi="Times New Roman"/>
          <w:sz w:val="20"/>
          <w:szCs w:val="20"/>
        </w:rPr>
        <w:t xml:space="preserve"> 5–6 ц/га.</w:t>
      </w:r>
    </w:p>
    <w:p w:rsidR="004901C5" w:rsidRPr="001A02A6" w:rsidRDefault="004901C5" w:rsidP="00FA77B9">
      <w:pPr>
        <w:spacing w:after="0" w:line="240" w:lineRule="auto"/>
        <w:jc w:val="center"/>
        <w:rPr>
          <w:rFonts w:ascii="Times New Roman" w:hAnsi="Times New Roman"/>
          <w:b/>
          <w:i/>
          <w:sz w:val="20"/>
          <w:szCs w:val="20"/>
        </w:rPr>
      </w:pPr>
    </w:p>
    <w:p w:rsidR="00E654B7" w:rsidRPr="001A02A6" w:rsidRDefault="00E654B7"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Тимьян ползучий</w:t>
      </w:r>
      <w:r w:rsidR="009E4546" w:rsidRPr="001A02A6">
        <w:rPr>
          <w:rFonts w:ascii="Times New Roman" w:hAnsi="Times New Roman"/>
          <w:b/>
          <w:i/>
          <w:sz w:val="20"/>
          <w:szCs w:val="20"/>
        </w:rPr>
        <w:t xml:space="preserve"> (</w:t>
      </w:r>
      <w:r w:rsidR="009E4546" w:rsidRPr="001A02A6">
        <w:rPr>
          <w:rFonts w:ascii="Times New Roman" w:hAnsi="Times New Roman"/>
          <w:b/>
          <w:i/>
          <w:sz w:val="20"/>
          <w:szCs w:val="20"/>
          <w:lang w:val="en-US"/>
        </w:rPr>
        <w:t>Thymus</w:t>
      </w:r>
      <w:r w:rsidR="009E4546" w:rsidRPr="001A02A6">
        <w:rPr>
          <w:rFonts w:ascii="Times New Roman" w:hAnsi="Times New Roman"/>
          <w:b/>
          <w:i/>
          <w:sz w:val="20"/>
          <w:szCs w:val="20"/>
        </w:rPr>
        <w:t xml:space="preserve"> </w:t>
      </w:r>
      <w:r w:rsidR="009E4546" w:rsidRPr="001A02A6">
        <w:rPr>
          <w:rFonts w:ascii="Times New Roman" w:hAnsi="Times New Roman"/>
          <w:b/>
          <w:i/>
          <w:sz w:val="20"/>
          <w:szCs w:val="20"/>
          <w:lang w:val="en-US"/>
        </w:rPr>
        <w:t>serpyllum</w:t>
      </w:r>
      <w:r w:rsidR="009E4546" w:rsidRPr="001A02A6">
        <w:rPr>
          <w:rFonts w:ascii="Times New Roman" w:hAnsi="Times New Roman"/>
          <w:b/>
          <w:i/>
          <w:sz w:val="20"/>
          <w:szCs w:val="20"/>
        </w:rPr>
        <w:t xml:space="preserve"> </w:t>
      </w:r>
      <w:r w:rsidR="009E4546" w:rsidRPr="001A02A6">
        <w:rPr>
          <w:rFonts w:ascii="Times New Roman" w:hAnsi="Times New Roman"/>
          <w:b/>
          <w:sz w:val="20"/>
          <w:szCs w:val="20"/>
          <w:lang w:val="en-US"/>
        </w:rPr>
        <w:t>L</w:t>
      </w:r>
      <w:r w:rsidR="009E4546" w:rsidRPr="001A02A6">
        <w:rPr>
          <w:rFonts w:ascii="Times New Roman" w:hAnsi="Times New Roman"/>
          <w:b/>
          <w:i/>
          <w:sz w:val="20"/>
          <w:szCs w:val="20"/>
        </w:rPr>
        <w:t>.)</w:t>
      </w:r>
    </w:p>
    <w:p w:rsidR="00863404" w:rsidRPr="001A02A6" w:rsidRDefault="00863404" w:rsidP="00FA77B9">
      <w:pPr>
        <w:spacing w:after="0" w:line="240" w:lineRule="auto"/>
        <w:jc w:val="both"/>
        <w:rPr>
          <w:rFonts w:ascii="Times New Roman" w:hAnsi="Times New Roman"/>
          <w:sz w:val="20"/>
          <w:szCs w:val="20"/>
        </w:rPr>
      </w:pPr>
    </w:p>
    <w:p w:rsidR="009E4546" w:rsidRPr="001A02A6" w:rsidRDefault="009E4546" w:rsidP="00F43E48">
      <w:pPr>
        <w:pStyle w:val="ab"/>
        <w:spacing w:after="0"/>
        <w:ind w:left="0" w:firstLine="284"/>
        <w:jc w:val="both"/>
        <w:rPr>
          <w:sz w:val="20"/>
          <w:szCs w:val="20"/>
        </w:rPr>
      </w:pPr>
      <w:r w:rsidRPr="001A02A6">
        <w:rPr>
          <w:sz w:val="20"/>
          <w:szCs w:val="20"/>
        </w:rPr>
        <w:t>Тимьян ползучий</w:t>
      </w:r>
      <w:r w:rsidR="00F43E48" w:rsidRPr="001A02A6">
        <w:rPr>
          <w:sz w:val="20"/>
          <w:szCs w:val="20"/>
        </w:rPr>
        <w:t xml:space="preserve"> </w:t>
      </w:r>
      <w:r w:rsidRPr="001A02A6">
        <w:rPr>
          <w:sz w:val="20"/>
          <w:szCs w:val="20"/>
        </w:rPr>
        <w:t>– многолетний ползучий полукустарник семейс</w:t>
      </w:r>
      <w:r w:rsidRPr="001A02A6">
        <w:rPr>
          <w:sz w:val="20"/>
          <w:szCs w:val="20"/>
        </w:rPr>
        <w:t>т</w:t>
      </w:r>
      <w:r w:rsidRPr="001A02A6">
        <w:rPr>
          <w:sz w:val="20"/>
          <w:szCs w:val="20"/>
        </w:rPr>
        <w:t>ва Яснотковые (</w:t>
      </w:r>
      <w:r w:rsidRPr="001A02A6">
        <w:rPr>
          <w:sz w:val="20"/>
          <w:szCs w:val="20"/>
          <w:lang w:val="en-US"/>
        </w:rPr>
        <w:t>Lamiaceae</w:t>
      </w:r>
      <w:r w:rsidR="00F43E48" w:rsidRPr="001A02A6">
        <w:rPr>
          <w:sz w:val="20"/>
          <w:szCs w:val="20"/>
        </w:rPr>
        <w:t>) (рис.</w:t>
      </w:r>
      <w:r w:rsidRPr="001A02A6">
        <w:rPr>
          <w:sz w:val="20"/>
          <w:szCs w:val="20"/>
        </w:rPr>
        <w:t xml:space="preserve"> 22). </w:t>
      </w:r>
      <w:proofErr w:type="gramStart"/>
      <w:r w:rsidRPr="001A02A6">
        <w:rPr>
          <w:sz w:val="20"/>
          <w:szCs w:val="20"/>
        </w:rPr>
        <w:t>Распространен</w:t>
      </w:r>
      <w:proofErr w:type="gramEnd"/>
      <w:r w:rsidRPr="001A02A6">
        <w:rPr>
          <w:sz w:val="20"/>
          <w:szCs w:val="20"/>
        </w:rPr>
        <w:t xml:space="preserve"> в Европе, Азии и Северной Америке, растет повсеместно в степной зоне.</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9E4546" w:rsidRPr="001A02A6" w:rsidTr="009E4546">
        <w:tc>
          <w:tcPr>
            <w:tcW w:w="3227" w:type="dxa"/>
          </w:tcPr>
          <w:p w:rsidR="009E4546" w:rsidRPr="001A02A6" w:rsidRDefault="009E4546" w:rsidP="00FA77B9">
            <w:pPr>
              <w:spacing w:after="0" w:line="240" w:lineRule="auto"/>
              <w:ind w:left="-142" w:right="-128"/>
              <w:jc w:val="center"/>
              <w:rPr>
                <w:sz w:val="4"/>
                <w:szCs w:val="20"/>
              </w:rPr>
            </w:pPr>
          </w:p>
          <w:p w:rsidR="009E4546" w:rsidRPr="001A02A6" w:rsidRDefault="009E4546" w:rsidP="00FA77B9">
            <w:pPr>
              <w:spacing w:after="0" w:line="240" w:lineRule="auto"/>
              <w:ind w:left="-142" w:right="-128"/>
              <w:jc w:val="center"/>
              <w:rPr>
                <w:sz w:val="8"/>
                <w:szCs w:val="16"/>
              </w:rPr>
            </w:pPr>
          </w:p>
          <w:p w:rsidR="009E4546" w:rsidRPr="001A02A6" w:rsidRDefault="009E4546"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990539" cy="3347049"/>
                  <wp:effectExtent l="0" t="0" r="0" b="0"/>
                  <wp:docPr id="144" name="Рисунок 18" descr="Тимьян ползуч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Тимьян ползучий"/>
                          <pic:cNvPicPr>
                            <a:picLocks noChangeAspect="1" noChangeArrowheads="1"/>
                          </pic:cNvPicPr>
                        </pic:nvPicPr>
                        <pic:blipFill>
                          <a:blip r:embed="rId43" cstate="print"/>
                          <a:srcRect l="5360" t="2241" r="3270" b="1401"/>
                          <a:stretch>
                            <a:fillRect/>
                          </a:stretch>
                        </pic:blipFill>
                        <pic:spPr bwMode="auto">
                          <a:xfrm>
                            <a:off x="0" y="0"/>
                            <a:ext cx="1994744" cy="3354119"/>
                          </a:xfrm>
                          <a:prstGeom prst="rect">
                            <a:avLst/>
                          </a:prstGeom>
                          <a:noFill/>
                          <a:ln w="9525">
                            <a:noFill/>
                            <a:miter lim="800000"/>
                            <a:headEnd/>
                            <a:tailEnd/>
                          </a:ln>
                        </pic:spPr>
                      </pic:pic>
                    </a:graphicData>
                  </a:graphic>
                </wp:inline>
              </w:drawing>
            </w:r>
          </w:p>
        </w:tc>
        <w:tc>
          <w:tcPr>
            <w:tcW w:w="3118" w:type="dxa"/>
            <w:vMerge w:val="restart"/>
          </w:tcPr>
          <w:p w:rsidR="009E4546" w:rsidRPr="001A02A6" w:rsidRDefault="00CC2B52" w:rsidP="00CC2B52">
            <w:pPr>
              <w:pStyle w:val="ab"/>
              <w:spacing w:after="0"/>
              <w:ind w:left="0"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b/>
                <w:sz w:val="20"/>
                <w:szCs w:val="20"/>
              </w:rPr>
              <w:t xml:space="preserve"> </w:t>
            </w:r>
            <w:r w:rsidRPr="001A02A6">
              <w:rPr>
                <w:sz w:val="20"/>
                <w:szCs w:val="20"/>
              </w:rPr>
              <w:t>Растение высотой 15–</w:t>
            </w:r>
            <w:smartTag w:uri="urn:schemas-microsoft-com:office:smarttags" w:element="metricconverter">
              <w:smartTagPr>
                <w:attr w:name="ProductID" w:val="35 см"/>
              </w:smartTagPr>
              <w:r w:rsidRPr="001A02A6">
                <w:rPr>
                  <w:sz w:val="20"/>
                  <w:szCs w:val="20"/>
                </w:rPr>
                <w:t>35 см</w:t>
              </w:r>
            </w:smartTag>
            <w:r w:rsidRPr="001A02A6">
              <w:rPr>
                <w:sz w:val="20"/>
                <w:szCs w:val="20"/>
              </w:rPr>
              <w:t>. Ст</w:t>
            </w:r>
            <w:r w:rsidRPr="001A02A6">
              <w:rPr>
                <w:sz w:val="20"/>
                <w:szCs w:val="20"/>
              </w:rPr>
              <w:t>е</w:t>
            </w:r>
            <w:r w:rsidRPr="001A02A6">
              <w:rPr>
                <w:sz w:val="20"/>
                <w:szCs w:val="20"/>
              </w:rPr>
              <w:t>бель стелющийся, укореняющи</w:t>
            </w:r>
            <w:r w:rsidRPr="001A02A6">
              <w:rPr>
                <w:sz w:val="20"/>
                <w:szCs w:val="20"/>
              </w:rPr>
              <w:t>й</w:t>
            </w:r>
            <w:r w:rsidRPr="001A02A6">
              <w:rPr>
                <w:sz w:val="20"/>
                <w:szCs w:val="20"/>
              </w:rPr>
              <w:t>ся, у основания становится дер</w:t>
            </w:r>
            <w:r w:rsidRPr="001A02A6">
              <w:rPr>
                <w:sz w:val="20"/>
                <w:szCs w:val="20"/>
              </w:rPr>
              <w:t>е</w:t>
            </w:r>
            <w:r w:rsidRPr="001A02A6">
              <w:rPr>
                <w:sz w:val="20"/>
                <w:szCs w:val="20"/>
              </w:rPr>
              <w:t>вянистым и образует цветущие восходящие ветви. Листья супр</w:t>
            </w:r>
            <w:r w:rsidRPr="001A02A6">
              <w:rPr>
                <w:sz w:val="20"/>
                <w:szCs w:val="20"/>
              </w:rPr>
              <w:t>о</w:t>
            </w:r>
            <w:r w:rsidRPr="001A02A6">
              <w:rPr>
                <w:sz w:val="20"/>
                <w:szCs w:val="20"/>
              </w:rPr>
              <w:t>тивные. Цветки собраны в голо</w:t>
            </w:r>
            <w:r w:rsidRPr="001A02A6">
              <w:rPr>
                <w:sz w:val="20"/>
                <w:szCs w:val="20"/>
              </w:rPr>
              <w:t>в</w:t>
            </w:r>
            <w:r w:rsidRPr="001A02A6">
              <w:rPr>
                <w:sz w:val="20"/>
                <w:szCs w:val="20"/>
              </w:rPr>
              <w:t>чатые соцветия, образующиеся на концах веточек. Чашечка к</w:t>
            </w:r>
            <w:r w:rsidRPr="001A02A6">
              <w:rPr>
                <w:sz w:val="20"/>
                <w:szCs w:val="20"/>
              </w:rPr>
              <w:t>о</w:t>
            </w:r>
            <w:r w:rsidRPr="001A02A6">
              <w:rPr>
                <w:sz w:val="20"/>
                <w:szCs w:val="20"/>
              </w:rPr>
              <w:t>локольчатая, венчик двугубый, розового, реже белого или фи</w:t>
            </w:r>
            <w:r w:rsidRPr="001A02A6">
              <w:rPr>
                <w:sz w:val="20"/>
                <w:szCs w:val="20"/>
              </w:rPr>
              <w:t>о</w:t>
            </w:r>
            <w:r w:rsidRPr="001A02A6">
              <w:rPr>
                <w:sz w:val="20"/>
                <w:szCs w:val="20"/>
              </w:rPr>
              <w:t>летово-красного цвета. Плод с</w:t>
            </w:r>
            <w:r w:rsidRPr="001A02A6">
              <w:rPr>
                <w:sz w:val="20"/>
                <w:szCs w:val="20"/>
              </w:rPr>
              <w:t>у</w:t>
            </w:r>
            <w:r w:rsidRPr="001A02A6">
              <w:rPr>
                <w:sz w:val="20"/>
                <w:szCs w:val="20"/>
              </w:rPr>
              <w:t>хой, распадающийся на четыре орешка черно-бурого цвета. Цв</w:t>
            </w:r>
            <w:r w:rsidRPr="001A02A6">
              <w:rPr>
                <w:sz w:val="20"/>
                <w:szCs w:val="20"/>
              </w:rPr>
              <w:t>е</w:t>
            </w:r>
            <w:r w:rsidRPr="001A02A6">
              <w:rPr>
                <w:sz w:val="20"/>
                <w:szCs w:val="20"/>
              </w:rPr>
              <w:t>тет с мая по сентябрь. Созрев</w:t>
            </w:r>
            <w:r w:rsidRPr="001A02A6">
              <w:rPr>
                <w:sz w:val="20"/>
                <w:szCs w:val="20"/>
              </w:rPr>
              <w:t>а</w:t>
            </w:r>
            <w:r w:rsidRPr="001A02A6">
              <w:rPr>
                <w:sz w:val="20"/>
                <w:szCs w:val="20"/>
              </w:rPr>
              <w:t>ние семян происходит в августе – сентябре. Масса 1000 орешков 0,2–</w:t>
            </w:r>
            <w:smartTag w:uri="urn:schemas-microsoft-com:office:smarttags" w:element="metricconverter">
              <w:smartTagPr>
                <w:attr w:name="ProductID" w:val="0,3 г"/>
              </w:smartTagPr>
              <w:r w:rsidRPr="001A02A6">
                <w:rPr>
                  <w:sz w:val="20"/>
                  <w:szCs w:val="20"/>
                </w:rPr>
                <w:t>0,3 г</w:t>
              </w:r>
            </w:smartTag>
            <w:r w:rsidRPr="001A02A6">
              <w:rPr>
                <w:sz w:val="20"/>
                <w:szCs w:val="20"/>
              </w:rPr>
              <w:t>. Отличается медленным ростом на ранних стадиях разв</w:t>
            </w:r>
            <w:r w:rsidRPr="001A02A6">
              <w:rPr>
                <w:sz w:val="20"/>
                <w:szCs w:val="20"/>
              </w:rPr>
              <w:t>и</w:t>
            </w:r>
            <w:r w:rsidRPr="001A02A6">
              <w:rPr>
                <w:sz w:val="20"/>
                <w:szCs w:val="20"/>
              </w:rPr>
              <w:t>тия. При посеве весной всходы появляются через 3–4 недели. Отдельные растения зацветают к концу лета, обычно же массовое цветение и плодоношение наст</w:t>
            </w:r>
            <w:r w:rsidRPr="001A02A6">
              <w:rPr>
                <w:sz w:val="20"/>
                <w:szCs w:val="20"/>
              </w:rPr>
              <w:t>у</w:t>
            </w:r>
            <w:r w:rsidRPr="001A02A6">
              <w:rPr>
                <w:sz w:val="20"/>
                <w:szCs w:val="20"/>
              </w:rPr>
              <w:t>пает на второй год.</w:t>
            </w:r>
          </w:p>
        </w:tc>
      </w:tr>
      <w:tr w:rsidR="009E4546" w:rsidRPr="001A02A6" w:rsidTr="009E4546">
        <w:tc>
          <w:tcPr>
            <w:tcW w:w="3227" w:type="dxa"/>
          </w:tcPr>
          <w:p w:rsidR="00CC2B52" w:rsidRDefault="00CC2B52" w:rsidP="00253576">
            <w:pPr>
              <w:spacing w:after="0" w:line="240" w:lineRule="auto"/>
              <w:ind w:firstLine="284"/>
              <w:jc w:val="center"/>
              <w:rPr>
                <w:sz w:val="16"/>
                <w:szCs w:val="20"/>
              </w:rPr>
            </w:pPr>
          </w:p>
          <w:p w:rsidR="009E4546" w:rsidRPr="001A02A6" w:rsidRDefault="00253576" w:rsidP="00253576">
            <w:pPr>
              <w:spacing w:after="0" w:line="240" w:lineRule="auto"/>
              <w:ind w:firstLine="284"/>
              <w:jc w:val="center"/>
              <w:rPr>
                <w:sz w:val="16"/>
                <w:szCs w:val="20"/>
              </w:rPr>
            </w:pPr>
            <w:r w:rsidRPr="001A02A6">
              <w:rPr>
                <w:sz w:val="16"/>
                <w:szCs w:val="20"/>
              </w:rPr>
              <w:t>Рис.</w:t>
            </w:r>
            <w:r w:rsidR="009E4546" w:rsidRPr="001A02A6">
              <w:rPr>
                <w:sz w:val="16"/>
                <w:szCs w:val="20"/>
              </w:rPr>
              <w:t xml:space="preserve"> 22 – Внешний вид растения </w:t>
            </w:r>
          </w:p>
          <w:p w:rsidR="009E4546" w:rsidRPr="001A02A6" w:rsidRDefault="009E4546" w:rsidP="00FA77B9">
            <w:pPr>
              <w:spacing w:after="0" w:line="240" w:lineRule="auto"/>
              <w:jc w:val="center"/>
              <w:rPr>
                <w:sz w:val="20"/>
                <w:szCs w:val="20"/>
              </w:rPr>
            </w:pPr>
            <w:r w:rsidRPr="001A02A6">
              <w:rPr>
                <w:sz w:val="16"/>
                <w:szCs w:val="20"/>
              </w:rPr>
              <w:t>тимьяна ползучего</w:t>
            </w:r>
          </w:p>
        </w:tc>
        <w:tc>
          <w:tcPr>
            <w:tcW w:w="3118" w:type="dxa"/>
            <w:vMerge/>
          </w:tcPr>
          <w:p w:rsidR="009E4546" w:rsidRPr="001A02A6" w:rsidRDefault="009E4546" w:rsidP="00FA77B9">
            <w:pPr>
              <w:spacing w:after="0" w:line="240" w:lineRule="auto"/>
              <w:jc w:val="both"/>
              <w:rPr>
                <w:sz w:val="20"/>
                <w:szCs w:val="20"/>
              </w:rPr>
            </w:pPr>
          </w:p>
        </w:tc>
      </w:tr>
    </w:tbl>
    <w:p w:rsidR="00CC2B52" w:rsidRPr="001A02A6" w:rsidRDefault="00CC2B52" w:rsidP="00CC2B52">
      <w:pPr>
        <w:pStyle w:val="ae"/>
        <w:spacing w:before="0" w:beforeAutospacing="0" w:after="0" w:afterAutospacing="0"/>
        <w:ind w:firstLine="284"/>
        <w:jc w:val="both"/>
        <w:rPr>
          <w:sz w:val="20"/>
          <w:szCs w:val="20"/>
        </w:rPr>
      </w:pPr>
      <w:r w:rsidRPr="001A02A6">
        <w:rPr>
          <w:sz w:val="20"/>
          <w:szCs w:val="20"/>
        </w:rPr>
        <w:t>Почвы предпочитает супесчаные и суглинистые плодородные. Плохо переносит избыточное увлажнение почвы. Светолюбивое, те</w:t>
      </w:r>
      <w:r w:rsidRPr="001A02A6">
        <w:rPr>
          <w:sz w:val="20"/>
          <w:szCs w:val="20"/>
        </w:rPr>
        <w:t>п</w:t>
      </w:r>
      <w:r w:rsidRPr="001A02A6">
        <w:rPr>
          <w:sz w:val="20"/>
          <w:szCs w:val="20"/>
        </w:rPr>
        <w:lastRenderedPageBreak/>
        <w:t>лолюбивое и засухоустойчивое растение, в молодом возрасте может вымерзать.</w:t>
      </w:r>
    </w:p>
    <w:p w:rsidR="00CC2B52" w:rsidRPr="001A02A6" w:rsidRDefault="00CC2B52" w:rsidP="00CC2B52">
      <w:pPr>
        <w:pStyle w:val="ab"/>
        <w:spacing w:after="0"/>
        <w:ind w:left="0" w:firstLine="284"/>
        <w:jc w:val="both"/>
        <w:rPr>
          <w:sz w:val="20"/>
          <w:szCs w:val="20"/>
        </w:rPr>
      </w:pPr>
      <w:r w:rsidRPr="001A02A6">
        <w:rPr>
          <w:i/>
          <w:sz w:val="20"/>
          <w:szCs w:val="20"/>
        </w:rPr>
        <w:t>Лекарственное сырье.</w:t>
      </w:r>
      <w:r w:rsidRPr="001A02A6">
        <w:rPr>
          <w:sz w:val="20"/>
          <w:szCs w:val="20"/>
        </w:rPr>
        <w:t xml:space="preserve"> Трава.</w:t>
      </w:r>
    </w:p>
    <w:p w:rsidR="00CC2B52" w:rsidRPr="001A02A6" w:rsidRDefault="00CC2B52" w:rsidP="00CC2B52">
      <w:pPr>
        <w:pStyle w:val="ab"/>
        <w:spacing w:after="0"/>
        <w:ind w:left="0" w:firstLine="284"/>
        <w:jc w:val="both"/>
        <w:rPr>
          <w:sz w:val="20"/>
          <w:szCs w:val="20"/>
        </w:rPr>
      </w:pPr>
      <w:r w:rsidRPr="001A02A6">
        <w:rPr>
          <w:i/>
          <w:sz w:val="20"/>
          <w:szCs w:val="20"/>
        </w:rPr>
        <w:t>Способ размножения.</w:t>
      </w:r>
      <w:r w:rsidRPr="001A02A6">
        <w:rPr>
          <w:sz w:val="20"/>
          <w:szCs w:val="20"/>
        </w:rPr>
        <w:t xml:space="preserve"> Семенами, </w:t>
      </w:r>
      <w:proofErr w:type="gramStart"/>
      <w:r w:rsidRPr="001A02A6">
        <w:rPr>
          <w:sz w:val="20"/>
          <w:szCs w:val="20"/>
        </w:rPr>
        <w:t>вегетативный</w:t>
      </w:r>
      <w:proofErr w:type="gramEnd"/>
      <w:r w:rsidRPr="001A02A6">
        <w:rPr>
          <w:sz w:val="20"/>
          <w:szCs w:val="20"/>
        </w:rPr>
        <w:t xml:space="preserve">  (черенками, дел</w:t>
      </w:r>
      <w:r w:rsidRPr="001A02A6">
        <w:rPr>
          <w:sz w:val="20"/>
          <w:szCs w:val="20"/>
        </w:rPr>
        <w:t>е</w:t>
      </w:r>
      <w:r w:rsidRPr="001A02A6">
        <w:rPr>
          <w:sz w:val="20"/>
          <w:szCs w:val="20"/>
        </w:rPr>
        <w:t>нием куста) и рассадой.</w:t>
      </w:r>
    </w:p>
    <w:p w:rsidR="00CC2B52" w:rsidRPr="001A02A6" w:rsidRDefault="00CC2B52" w:rsidP="00CC2B52">
      <w:pPr>
        <w:pStyle w:val="ab"/>
        <w:spacing w:after="0"/>
        <w:ind w:left="0" w:firstLine="284"/>
        <w:jc w:val="both"/>
        <w:rPr>
          <w:sz w:val="20"/>
          <w:szCs w:val="20"/>
        </w:rPr>
      </w:pPr>
      <w:r w:rsidRPr="001A02A6">
        <w:rPr>
          <w:i/>
          <w:sz w:val="20"/>
          <w:szCs w:val="20"/>
        </w:rPr>
        <w:t>Требования к качеству.</w:t>
      </w:r>
      <w:r w:rsidRPr="001A02A6">
        <w:rPr>
          <w:sz w:val="20"/>
          <w:szCs w:val="20"/>
        </w:rPr>
        <w:t xml:space="preserve"> Запах сырья ароматный, вкус горьковато-пряный, слегка жгучий. Листья зеленые, длиной около 15 мм, шириной </w:t>
      </w:r>
      <w:smartTag w:uri="urn:schemas-microsoft-com:office:smarttags" w:element="metricconverter">
        <w:smartTagPr>
          <w:attr w:name="ProductID" w:val="7 мм"/>
        </w:smartTagPr>
        <w:r w:rsidRPr="001A02A6">
          <w:rPr>
            <w:sz w:val="20"/>
            <w:szCs w:val="20"/>
          </w:rPr>
          <w:t xml:space="preserve">7 мм, </w:t>
        </w:r>
      </w:smartTag>
      <w:r w:rsidRPr="001A02A6">
        <w:rPr>
          <w:sz w:val="20"/>
          <w:szCs w:val="20"/>
        </w:rPr>
        <w:t xml:space="preserve">цветки си-невато-пурпурные длиной около </w:t>
      </w:r>
      <w:smartTag w:uri="urn:schemas-microsoft-com:office:smarttags" w:element="metricconverter">
        <w:smartTagPr>
          <w:attr w:name="ProductID" w:val="4 мм"/>
        </w:smartTagPr>
        <w:r w:rsidRPr="001A02A6">
          <w:rPr>
            <w:sz w:val="20"/>
            <w:szCs w:val="20"/>
          </w:rPr>
          <w:t>4 мм</w:t>
        </w:r>
      </w:smartTag>
      <w:r w:rsidRPr="001A02A6">
        <w:rPr>
          <w:sz w:val="20"/>
          <w:szCs w:val="20"/>
        </w:rPr>
        <w:t xml:space="preserve">. </w:t>
      </w:r>
    </w:p>
    <w:p w:rsidR="00253576" w:rsidRPr="001A02A6" w:rsidRDefault="00CC2B52" w:rsidP="00CC2B52">
      <w:pPr>
        <w:pStyle w:val="ab"/>
        <w:spacing w:after="0"/>
        <w:ind w:left="0"/>
        <w:jc w:val="both"/>
        <w:rPr>
          <w:sz w:val="20"/>
          <w:szCs w:val="20"/>
        </w:rPr>
      </w:pPr>
      <w:r w:rsidRPr="001A02A6">
        <w:rPr>
          <w:sz w:val="20"/>
          <w:szCs w:val="20"/>
        </w:rPr>
        <w:t xml:space="preserve">Числовые показатели высушенного сырья: содержание влаги не более 13 %, непригодных </w:t>
      </w:r>
      <w:r w:rsidR="00253576" w:rsidRPr="001A02A6">
        <w:rPr>
          <w:sz w:val="20"/>
          <w:szCs w:val="20"/>
        </w:rPr>
        <w:t>частей растения не более 5 %, органических и м</w:t>
      </w:r>
      <w:r w:rsidR="00253576" w:rsidRPr="001A02A6">
        <w:rPr>
          <w:sz w:val="20"/>
          <w:szCs w:val="20"/>
        </w:rPr>
        <w:t>и</w:t>
      </w:r>
      <w:r w:rsidR="00253576" w:rsidRPr="001A02A6">
        <w:rPr>
          <w:sz w:val="20"/>
          <w:szCs w:val="20"/>
        </w:rPr>
        <w:t xml:space="preserve">неральных примесей не более 1 и 2 % соответственно.  </w:t>
      </w:r>
    </w:p>
    <w:p w:rsidR="009E4546" w:rsidRPr="001A02A6" w:rsidRDefault="009E4546" w:rsidP="00253576">
      <w:pPr>
        <w:pStyle w:val="ab"/>
        <w:spacing w:after="0"/>
        <w:ind w:left="0" w:firstLine="284"/>
        <w:jc w:val="both"/>
        <w:rPr>
          <w:sz w:val="20"/>
          <w:szCs w:val="20"/>
        </w:rPr>
      </w:pPr>
      <w:r w:rsidRPr="001A02A6">
        <w:rPr>
          <w:i/>
          <w:sz w:val="20"/>
          <w:szCs w:val="20"/>
        </w:rPr>
        <w:t>Химический состав.</w:t>
      </w:r>
      <w:r w:rsidRPr="001A02A6">
        <w:rPr>
          <w:sz w:val="20"/>
          <w:szCs w:val="20"/>
        </w:rPr>
        <w:t xml:space="preserve"> Выход эфирного масла из сухих листьев и цветков составляет 0,5–2,0</w:t>
      </w:r>
      <w:r w:rsidR="00253576" w:rsidRPr="001A02A6">
        <w:rPr>
          <w:sz w:val="20"/>
          <w:szCs w:val="20"/>
        </w:rPr>
        <w:t> </w:t>
      </w:r>
      <w:r w:rsidRPr="001A02A6">
        <w:rPr>
          <w:sz w:val="20"/>
          <w:szCs w:val="20"/>
        </w:rPr>
        <w:t>%. В состав масла входит до 30</w:t>
      </w:r>
      <w:r w:rsidR="00253576" w:rsidRPr="001A02A6">
        <w:rPr>
          <w:sz w:val="20"/>
          <w:szCs w:val="20"/>
        </w:rPr>
        <w:t> </w:t>
      </w:r>
      <w:r w:rsidRPr="001A02A6">
        <w:rPr>
          <w:sz w:val="20"/>
          <w:szCs w:val="20"/>
        </w:rPr>
        <w:t>% тимола (основной компонент), а также карвакрол (около 20</w:t>
      </w:r>
      <w:r w:rsidR="00253576" w:rsidRPr="001A02A6">
        <w:rPr>
          <w:sz w:val="20"/>
          <w:szCs w:val="20"/>
        </w:rPr>
        <w:t> </w:t>
      </w:r>
      <w:r w:rsidRPr="001A02A6">
        <w:rPr>
          <w:sz w:val="20"/>
          <w:szCs w:val="20"/>
        </w:rPr>
        <w:t>%), фенол, цимол, линалоол, пинен, терпинен, терпинеол, борнеол. Растение содержит дубильные и горькие белковые вещества, камедь, жир и др. В надзе</w:t>
      </w:r>
      <w:r w:rsidRPr="001A02A6">
        <w:rPr>
          <w:sz w:val="20"/>
          <w:szCs w:val="20"/>
        </w:rPr>
        <w:t>м</w:t>
      </w:r>
      <w:r w:rsidRPr="001A02A6">
        <w:rPr>
          <w:sz w:val="20"/>
          <w:szCs w:val="20"/>
        </w:rPr>
        <w:t>ной части содержится золы 10,64</w:t>
      </w:r>
      <w:r w:rsidR="00253576" w:rsidRPr="001A02A6">
        <w:rPr>
          <w:sz w:val="20"/>
          <w:szCs w:val="20"/>
        </w:rPr>
        <w:t> </w:t>
      </w:r>
      <w:r w:rsidRPr="001A02A6">
        <w:rPr>
          <w:sz w:val="20"/>
          <w:szCs w:val="20"/>
        </w:rPr>
        <w:t>%, макроэлементов (мг/г): К – 26,10; Ca – 12,20; Mn – 3,90; Fe – 0,95; микроэлементов (мкг/г): М</w:t>
      </w:r>
      <w:proofErr w:type="gramStart"/>
      <w:r w:rsidRPr="001A02A6">
        <w:rPr>
          <w:sz w:val="20"/>
          <w:szCs w:val="20"/>
        </w:rPr>
        <w:t>g</w:t>
      </w:r>
      <w:proofErr w:type="gramEnd"/>
      <w:r w:rsidRPr="001A02A6">
        <w:rPr>
          <w:sz w:val="20"/>
          <w:szCs w:val="20"/>
        </w:rPr>
        <w:t xml:space="preserve"> – 0,31; </w:t>
      </w:r>
      <w:r w:rsidR="00253576" w:rsidRPr="001A02A6">
        <w:rPr>
          <w:sz w:val="20"/>
          <w:szCs w:val="20"/>
        </w:rPr>
        <w:br/>
      </w:r>
      <w:r w:rsidRPr="001A02A6">
        <w:rPr>
          <w:sz w:val="20"/>
          <w:szCs w:val="20"/>
        </w:rPr>
        <w:t>Cu – 0,48; Со – 0,12; Мо – 64,0; Cr – 0,1; Al – 0,66; Ва – 0,58; V – 0,35; Se – 7,10; Ni – 0,20; Sr – 0,364</w:t>
      </w:r>
      <w:r w:rsidR="00253576" w:rsidRPr="001A02A6">
        <w:rPr>
          <w:sz w:val="20"/>
          <w:szCs w:val="20"/>
        </w:rPr>
        <w:t>;</w:t>
      </w:r>
      <w:r w:rsidRPr="001A02A6">
        <w:rPr>
          <w:sz w:val="20"/>
          <w:szCs w:val="20"/>
        </w:rPr>
        <w:t xml:space="preserve"> Pb – 0,13; В – 108,4.</w:t>
      </w:r>
    </w:p>
    <w:p w:rsidR="00863404" w:rsidRPr="001A02A6" w:rsidRDefault="00863404" w:rsidP="00253576">
      <w:pPr>
        <w:pStyle w:val="ae"/>
        <w:spacing w:before="0" w:beforeAutospacing="0" w:after="0" w:afterAutospacing="0"/>
        <w:ind w:firstLine="284"/>
        <w:jc w:val="both"/>
        <w:rPr>
          <w:sz w:val="20"/>
          <w:szCs w:val="20"/>
        </w:rPr>
      </w:pPr>
      <w:r w:rsidRPr="001A02A6">
        <w:rPr>
          <w:i/>
          <w:sz w:val="20"/>
          <w:szCs w:val="20"/>
        </w:rPr>
        <w:t>Фармакологические свойства.</w:t>
      </w:r>
      <w:r w:rsidRPr="001A02A6">
        <w:rPr>
          <w:sz w:val="20"/>
          <w:szCs w:val="20"/>
        </w:rPr>
        <w:t xml:space="preserve"> </w:t>
      </w:r>
      <w:r w:rsidR="00B820B4" w:rsidRPr="001A02A6">
        <w:rPr>
          <w:sz w:val="20"/>
          <w:szCs w:val="20"/>
        </w:rPr>
        <w:t>Обладает отхаркивающим, мочего</w:t>
      </w:r>
      <w:r w:rsidR="00B820B4" w:rsidRPr="001A02A6">
        <w:rPr>
          <w:sz w:val="20"/>
          <w:szCs w:val="20"/>
        </w:rPr>
        <w:t>н</w:t>
      </w:r>
      <w:r w:rsidR="00B820B4" w:rsidRPr="001A02A6">
        <w:rPr>
          <w:sz w:val="20"/>
          <w:szCs w:val="20"/>
        </w:rPr>
        <w:t>ным, антиспазматическим, обезболивающим, снотворным, против</w:t>
      </w:r>
      <w:r w:rsidR="00B820B4" w:rsidRPr="001A02A6">
        <w:rPr>
          <w:sz w:val="20"/>
          <w:szCs w:val="20"/>
        </w:rPr>
        <w:t>о</w:t>
      </w:r>
      <w:r w:rsidR="00B820B4" w:rsidRPr="001A02A6">
        <w:rPr>
          <w:sz w:val="20"/>
          <w:szCs w:val="20"/>
        </w:rPr>
        <w:t xml:space="preserve">глистным действием, нормализует пищеварение. </w:t>
      </w:r>
      <w:r w:rsidR="00DF0F53" w:rsidRPr="001A02A6">
        <w:rPr>
          <w:sz w:val="20"/>
          <w:szCs w:val="20"/>
        </w:rPr>
        <w:t>Эфирное масло пр</w:t>
      </w:r>
      <w:r w:rsidR="00DF0F53" w:rsidRPr="001A02A6">
        <w:rPr>
          <w:sz w:val="20"/>
          <w:szCs w:val="20"/>
        </w:rPr>
        <w:t>и</w:t>
      </w:r>
      <w:r w:rsidR="00DF0F53" w:rsidRPr="001A02A6">
        <w:rPr>
          <w:sz w:val="20"/>
          <w:szCs w:val="20"/>
        </w:rPr>
        <w:t>меняют в медицине как анестезирующее средство.</w:t>
      </w:r>
    </w:p>
    <w:p w:rsidR="00863404" w:rsidRPr="001A02A6" w:rsidRDefault="00863404" w:rsidP="00253576">
      <w:pPr>
        <w:pStyle w:val="ab"/>
        <w:spacing w:after="0"/>
        <w:ind w:left="0" w:firstLine="284"/>
        <w:jc w:val="both"/>
        <w:rPr>
          <w:sz w:val="20"/>
          <w:szCs w:val="20"/>
        </w:rPr>
      </w:pPr>
      <w:r w:rsidRPr="001A02A6">
        <w:rPr>
          <w:i/>
          <w:sz w:val="20"/>
          <w:szCs w:val="20"/>
        </w:rPr>
        <w:t xml:space="preserve">Предшественники. </w:t>
      </w:r>
      <w:r w:rsidR="00964ACE" w:rsidRPr="001A02A6">
        <w:rPr>
          <w:sz w:val="20"/>
          <w:szCs w:val="20"/>
        </w:rPr>
        <w:t>Занятый</w:t>
      </w:r>
      <w:r w:rsidR="00066F6E" w:rsidRPr="001A02A6">
        <w:rPr>
          <w:sz w:val="20"/>
          <w:szCs w:val="20"/>
        </w:rPr>
        <w:t xml:space="preserve"> пар;</w:t>
      </w:r>
      <w:r w:rsidRPr="001A02A6">
        <w:rPr>
          <w:sz w:val="20"/>
          <w:szCs w:val="20"/>
        </w:rPr>
        <w:t xml:space="preserve"> озимые, идущие по удоб</w:t>
      </w:r>
      <w:r w:rsidR="00066F6E" w:rsidRPr="001A02A6">
        <w:rPr>
          <w:sz w:val="20"/>
          <w:szCs w:val="20"/>
        </w:rPr>
        <w:t xml:space="preserve">ренному пару; </w:t>
      </w:r>
      <w:r w:rsidRPr="001A02A6">
        <w:rPr>
          <w:sz w:val="20"/>
          <w:szCs w:val="20"/>
        </w:rPr>
        <w:t>про</w:t>
      </w:r>
      <w:r w:rsidR="003E0A68" w:rsidRPr="001A02A6">
        <w:rPr>
          <w:sz w:val="20"/>
          <w:szCs w:val="20"/>
        </w:rPr>
        <w:t>пашные, овощные и бобовые культуры.</w:t>
      </w:r>
    </w:p>
    <w:p w:rsidR="00863404" w:rsidRPr="001A02A6" w:rsidRDefault="00066F6E" w:rsidP="00253576">
      <w:pPr>
        <w:pStyle w:val="ab"/>
        <w:spacing w:after="0"/>
        <w:ind w:left="0" w:firstLine="284"/>
        <w:jc w:val="both"/>
        <w:rPr>
          <w:sz w:val="20"/>
          <w:szCs w:val="20"/>
        </w:rPr>
      </w:pPr>
      <w:r w:rsidRPr="001A02A6">
        <w:rPr>
          <w:i/>
          <w:sz w:val="20"/>
          <w:szCs w:val="20"/>
        </w:rPr>
        <w:t>Применение удобрений</w:t>
      </w:r>
      <w:r w:rsidR="00863404" w:rsidRPr="001A02A6">
        <w:rPr>
          <w:i/>
          <w:sz w:val="20"/>
          <w:szCs w:val="20"/>
        </w:rPr>
        <w:t>.</w:t>
      </w:r>
      <w:r w:rsidR="00863404" w:rsidRPr="001A02A6">
        <w:rPr>
          <w:sz w:val="20"/>
          <w:szCs w:val="20"/>
        </w:rPr>
        <w:t xml:space="preserve"> Органические удобрения вносят в виде компоста (10–15 т/га). </w:t>
      </w:r>
      <w:r w:rsidR="00C34115" w:rsidRPr="001A02A6">
        <w:rPr>
          <w:sz w:val="20"/>
          <w:szCs w:val="20"/>
        </w:rPr>
        <w:t xml:space="preserve">При условии внесения </w:t>
      </w:r>
      <w:proofErr w:type="gramStart"/>
      <w:r w:rsidR="00863404" w:rsidRPr="001A02A6">
        <w:rPr>
          <w:sz w:val="20"/>
          <w:szCs w:val="20"/>
        </w:rPr>
        <w:t>под</w:t>
      </w:r>
      <w:proofErr w:type="gramEnd"/>
      <w:r w:rsidRPr="001A02A6">
        <w:rPr>
          <w:sz w:val="20"/>
          <w:szCs w:val="20"/>
        </w:rPr>
        <w:t xml:space="preserve"> </w:t>
      </w:r>
      <w:proofErr w:type="gramStart"/>
      <w:r w:rsidR="00C34115" w:rsidRPr="001A02A6">
        <w:rPr>
          <w:sz w:val="20"/>
          <w:szCs w:val="20"/>
        </w:rPr>
        <w:t>предшественник</w:t>
      </w:r>
      <w:proofErr w:type="gramEnd"/>
      <w:r w:rsidR="00C34115" w:rsidRPr="001A02A6">
        <w:rPr>
          <w:sz w:val="20"/>
          <w:szCs w:val="20"/>
        </w:rPr>
        <w:t xml:space="preserve"> н</w:t>
      </w:r>
      <w:r w:rsidR="00C34115" w:rsidRPr="001A02A6">
        <w:rPr>
          <w:sz w:val="20"/>
          <w:szCs w:val="20"/>
        </w:rPr>
        <w:t>а</w:t>
      </w:r>
      <w:r w:rsidR="00C34115" w:rsidRPr="001A02A6">
        <w:rPr>
          <w:sz w:val="20"/>
          <w:szCs w:val="20"/>
        </w:rPr>
        <w:t>воза</w:t>
      </w:r>
      <w:r w:rsidR="00964ACE" w:rsidRPr="001A02A6">
        <w:rPr>
          <w:sz w:val="20"/>
          <w:szCs w:val="20"/>
        </w:rPr>
        <w:t xml:space="preserve"> </w:t>
      </w:r>
      <w:r w:rsidR="00863404" w:rsidRPr="001A02A6">
        <w:rPr>
          <w:sz w:val="20"/>
          <w:szCs w:val="20"/>
        </w:rPr>
        <w:t>следует внести минеральные удобре</w:t>
      </w:r>
      <w:r w:rsidRPr="001A02A6">
        <w:rPr>
          <w:sz w:val="20"/>
          <w:szCs w:val="20"/>
        </w:rPr>
        <w:t>ния под основную обработку почвы</w:t>
      </w:r>
      <w:r w:rsidR="00863404" w:rsidRPr="001A02A6">
        <w:rPr>
          <w:sz w:val="20"/>
          <w:szCs w:val="20"/>
        </w:rPr>
        <w:t xml:space="preserve"> (2–3 ц/га сернокислого аммония, 2–3 ц/га суперфосфата и </w:t>
      </w:r>
      <w:r w:rsidR="00253576" w:rsidRPr="001A02A6">
        <w:rPr>
          <w:sz w:val="20"/>
          <w:szCs w:val="20"/>
        </w:rPr>
        <w:br/>
      </w:r>
      <w:r w:rsidR="00863404" w:rsidRPr="001A02A6">
        <w:rPr>
          <w:sz w:val="20"/>
          <w:szCs w:val="20"/>
        </w:rPr>
        <w:t xml:space="preserve">1–2 ц/га калийной соли). Начиная со второго </w:t>
      </w:r>
      <w:proofErr w:type="gramStart"/>
      <w:r w:rsidR="00863404" w:rsidRPr="001A02A6">
        <w:rPr>
          <w:sz w:val="20"/>
          <w:szCs w:val="20"/>
        </w:rPr>
        <w:t>года</w:t>
      </w:r>
      <w:proofErr w:type="gramEnd"/>
      <w:r w:rsidR="00863404" w:rsidRPr="001A02A6">
        <w:rPr>
          <w:sz w:val="20"/>
          <w:szCs w:val="20"/>
        </w:rPr>
        <w:t xml:space="preserve"> проводят 1–2 по</w:t>
      </w:r>
      <w:r w:rsidR="00863404" w:rsidRPr="001A02A6">
        <w:rPr>
          <w:sz w:val="20"/>
          <w:szCs w:val="20"/>
        </w:rPr>
        <w:t>д</w:t>
      </w:r>
      <w:r w:rsidR="00863404" w:rsidRPr="001A02A6">
        <w:rPr>
          <w:sz w:val="20"/>
          <w:szCs w:val="20"/>
        </w:rPr>
        <w:t xml:space="preserve">кормки смесью минеральных удобрений </w:t>
      </w:r>
      <w:r w:rsidRPr="001A02A6">
        <w:rPr>
          <w:sz w:val="20"/>
          <w:szCs w:val="20"/>
        </w:rPr>
        <w:t>(</w:t>
      </w:r>
      <w:r w:rsidR="00863404" w:rsidRPr="001A02A6">
        <w:rPr>
          <w:sz w:val="20"/>
          <w:szCs w:val="20"/>
        </w:rPr>
        <w:t>1 ц/га аммиачной селитры и 2 ц/га суперфосфата</w:t>
      </w:r>
      <w:r w:rsidRPr="001A02A6">
        <w:rPr>
          <w:sz w:val="20"/>
          <w:szCs w:val="20"/>
        </w:rPr>
        <w:t>)</w:t>
      </w:r>
      <w:r w:rsidR="00863404" w:rsidRPr="001A02A6">
        <w:rPr>
          <w:sz w:val="20"/>
          <w:szCs w:val="20"/>
        </w:rPr>
        <w:t>. Первую подкормку проводят ран</w:t>
      </w:r>
      <w:r w:rsidR="00253576" w:rsidRPr="001A02A6">
        <w:rPr>
          <w:sz w:val="20"/>
          <w:szCs w:val="20"/>
        </w:rPr>
        <w:t>ней</w:t>
      </w:r>
      <w:r w:rsidR="00863404" w:rsidRPr="001A02A6">
        <w:rPr>
          <w:sz w:val="20"/>
          <w:szCs w:val="20"/>
        </w:rPr>
        <w:t xml:space="preserve"> весной, вторую – после первого укоса.</w:t>
      </w:r>
    </w:p>
    <w:p w:rsidR="00863404" w:rsidRPr="001A02A6" w:rsidRDefault="00066F6E" w:rsidP="00253576">
      <w:pPr>
        <w:pStyle w:val="ab"/>
        <w:spacing w:after="0"/>
        <w:ind w:left="0" w:firstLine="284"/>
        <w:jc w:val="both"/>
        <w:rPr>
          <w:sz w:val="20"/>
          <w:szCs w:val="20"/>
        </w:rPr>
      </w:pPr>
      <w:r w:rsidRPr="001A02A6">
        <w:rPr>
          <w:i/>
          <w:sz w:val="20"/>
          <w:szCs w:val="20"/>
        </w:rPr>
        <w:t>Посев и</w:t>
      </w:r>
      <w:r w:rsidR="00863404" w:rsidRPr="001A02A6">
        <w:rPr>
          <w:i/>
          <w:sz w:val="20"/>
          <w:szCs w:val="20"/>
        </w:rPr>
        <w:t xml:space="preserve"> посадка. </w:t>
      </w:r>
      <w:r w:rsidR="008F57B6" w:rsidRPr="001A02A6">
        <w:rPr>
          <w:sz w:val="20"/>
          <w:szCs w:val="20"/>
        </w:rPr>
        <w:t xml:space="preserve">Семена не нуждаются в стратификации. </w:t>
      </w:r>
      <w:r w:rsidR="00863404" w:rsidRPr="001A02A6">
        <w:rPr>
          <w:sz w:val="20"/>
          <w:szCs w:val="20"/>
        </w:rPr>
        <w:t>Посев проводят ранней весной сухими семенами</w:t>
      </w:r>
      <w:r w:rsidRPr="001A02A6">
        <w:rPr>
          <w:sz w:val="20"/>
          <w:szCs w:val="20"/>
        </w:rPr>
        <w:t xml:space="preserve"> с нормой высева </w:t>
      </w:r>
      <w:r w:rsidR="00863404" w:rsidRPr="001A02A6">
        <w:rPr>
          <w:sz w:val="20"/>
          <w:szCs w:val="20"/>
        </w:rPr>
        <w:t>5–</w:t>
      </w:r>
      <w:r w:rsidR="00DF0F53" w:rsidRPr="001A02A6">
        <w:rPr>
          <w:sz w:val="20"/>
          <w:szCs w:val="20"/>
        </w:rPr>
        <w:t xml:space="preserve">6 кг/га </w:t>
      </w:r>
      <w:r w:rsidR="00964ACE" w:rsidRPr="001A02A6">
        <w:rPr>
          <w:sz w:val="20"/>
          <w:szCs w:val="20"/>
        </w:rPr>
        <w:t>или под зиму</w:t>
      </w:r>
      <w:r w:rsidR="00863404" w:rsidRPr="001A02A6">
        <w:rPr>
          <w:sz w:val="20"/>
          <w:szCs w:val="20"/>
        </w:rPr>
        <w:t xml:space="preserve"> </w:t>
      </w:r>
      <w:r w:rsidR="00253576" w:rsidRPr="001A02A6">
        <w:rPr>
          <w:sz w:val="20"/>
          <w:szCs w:val="20"/>
        </w:rPr>
        <w:t xml:space="preserve">– </w:t>
      </w:r>
      <w:r w:rsidR="00863404" w:rsidRPr="001A02A6">
        <w:rPr>
          <w:sz w:val="20"/>
          <w:szCs w:val="20"/>
        </w:rPr>
        <w:t>6–</w:t>
      </w:r>
      <w:r w:rsidR="00DF0F53" w:rsidRPr="001A02A6">
        <w:rPr>
          <w:sz w:val="20"/>
          <w:szCs w:val="20"/>
        </w:rPr>
        <w:t>7 кг/га</w:t>
      </w:r>
      <w:r w:rsidR="00964ACE" w:rsidRPr="001A02A6">
        <w:rPr>
          <w:sz w:val="20"/>
          <w:szCs w:val="20"/>
        </w:rPr>
        <w:t xml:space="preserve"> </w:t>
      </w:r>
      <w:r w:rsidRPr="001A02A6">
        <w:rPr>
          <w:sz w:val="20"/>
          <w:szCs w:val="20"/>
        </w:rPr>
        <w:t xml:space="preserve">широкорядным способом </w:t>
      </w:r>
      <w:r w:rsidR="00964ACE" w:rsidRPr="001A02A6">
        <w:rPr>
          <w:sz w:val="20"/>
          <w:szCs w:val="20"/>
        </w:rPr>
        <w:t>с шириной</w:t>
      </w:r>
      <w:r w:rsidR="00863404" w:rsidRPr="001A02A6">
        <w:rPr>
          <w:sz w:val="20"/>
          <w:szCs w:val="20"/>
        </w:rPr>
        <w:t xml:space="preserve"> межд</w:t>
      </w:r>
      <w:r w:rsidR="00863404" w:rsidRPr="001A02A6">
        <w:rPr>
          <w:sz w:val="20"/>
          <w:szCs w:val="20"/>
        </w:rPr>
        <w:t>у</w:t>
      </w:r>
      <w:r w:rsidR="00964ACE" w:rsidRPr="001A02A6">
        <w:rPr>
          <w:sz w:val="20"/>
          <w:szCs w:val="20"/>
        </w:rPr>
        <w:t>рядий</w:t>
      </w:r>
      <w:r w:rsidR="00863404" w:rsidRPr="001A02A6">
        <w:rPr>
          <w:sz w:val="20"/>
          <w:szCs w:val="20"/>
        </w:rPr>
        <w:t xml:space="preserve"> </w:t>
      </w:r>
      <w:smartTag w:uri="urn:schemas-microsoft-com:office:smarttags" w:element="metricconverter">
        <w:smartTagPr>
          <w:attr w:name="ProductID" w:val="45 см"/>
        </w:smartTagPr>
        <w:r w:rsidR="00863404" w:rsidRPr="001A02A6">
          <w:rPr>
            <w:sz w:val="20"/>
            <w:szCs w:val="20"/>
          </w:rPr>
          <w:t>45 см</w:t>
        </w:r>
      </w:smartTag>
      <w:r w:rsidR="00863404" w:rsidRPr="001A02A6">
        <w:rPr>
          <w:sz w:val="20"/>
          <w:szCs w:val="20"/>
        </w:rPr>
        <w:t xml:space="preserve">. </w:t>
      </w:r>
      <w:r w:rsidR="008F57B6" w:rsidRPr="001A02A6">
        <w:rPr>
          <w:sz w:val="20"/>
          <w:szCs w:val="20"/>
        </w:rPr>
        <w:t>Предпочти</w:t>
      </w:r>
      <w:r w:rsidRPr="001A02A6">
        <w:rPr>
          <w:sz w:val="20"/>
          <w:szCs w:val="20"/>
        </w:rPr>
        <w:t>телен</w:t>
      </w:r>
      <w:r w:rsidR="00BD394A" w:rsidRPr="001A02A6">
        <w:rPr>
          <w:sz w:val="20"/>
          <w:szCs w:val="20"/>
        </w:rPr>
        <w:t xml:space="preserve"> п</w:t>
      </w:r>
      <w:r w:rsidR="00863404" w:rsidRPr="001A02A6">
        <w:rPr>
          <w:sz w:val="20"/>
          <w:szCs w:val="20"/>
        </w:rPr>
        <w:t>одзимний по</w:t>
      </w:r>
      <w:r w:rsidR="00BD394A" w:rsidRPr="001A02A6">
        <w:rPr>
          <w:sz w:val="20"/>
          <w:szCs w:val="20"/>
        </w:rPr>
        <w:t>сев</w:t>
      </w:r>
      <w:r w:rsidRPr="001A02A6">
        <w:rPr>
          <w:sz w:val="20"/>
          <w:szCs w:val="20"/>
        </w:rPr>
        <w:t xml:space="preserve"> на г</w:t>
      </w:r>
      <w:r w:rsidR="00863404" w:rsidRPr="001A02A6">
        <w:rPr>
          <w:sz w:val="20"/>
          <w:szCs w:val="20"/>
        </w:rPr>
        <w:t>луби</w:t>
      </w:r>
      <w:r w:rsidRPr="001A02A6">
        <w:rPr>
          <w:sz w:val="20"/>
          <w:szCs w:val="20"/>
        </w:rPr>
        <w:t>ну</w:t>
      </w:r>
      <w:r w:rsidR="00863404" w:rsidRPr="001A02A6">
        <w:rPr>
          <w:sz w:val="20"/>
          <w:szCs w:val="20"/>
        </w:rPr>
        <w:t xml:space="preserve"> 0,5–</w:t>
      </w:r>
      <w:smartTag w:uri="urn:schemas-microsoft-com:office:smarttags" w:element="metricconverter">
        <w:smartTagPr>
          <w:attr w:name="ProductID" w:val="1 см"/>
        </w:smartTagPr>
        <w:r w:rsidR="00863404" w:rsidRPr="001A02A6">
          <w:rPr>
            <w:sz w:val="20"/>
            <w:szCs w:val="20"/>
          </w:rPr>
          <w:t>1 см</w:t>
        </w:r>
      </w:smartTag>
      <w:r w:rsidR="00863404" w:rsidRPr="001A02A6">
        <w:rPr>
          <w:sz w:val="20"/>
          <w:szCs w:val="20"/>
        </w:rPr>
        <w:t xml:space="preserve"> без заделки</w:t>
      </w:r>
      <w:r w:rsidRPr="001A02A6">
        <w:rPr>
          <w:sz w:val="20"/>
          <w:szCs w:val="20"/>
        </w:rPr>
        <w:t xml:space="preserve"> семян. </w:t>
      </w:r>
      <w:r w:rsidR="00BD394A" w:rsidRPr="001A02A6">
        <w:rPr>
          <w:sz w:val="20"/>
          <w:szCs w:val="20"/>
        </w:rPr>
        <w:t>При возделывании рассадным способом сеянцы</w:t>
      </w:r>
      <w:r w:rsidR="00863404" w:rsidRPr="001A02A6">
        <w:rPr>
          <w:sz w:val="20"/>
          <w:szCs w:val="20"/>
        </w:rPr>
        <w:t xml:space="preserve"> </w:t>
      </w:r>
      <w:r w:rsidR="00863404" w:rsidRPr="001A02A6">
        <w:rPr>
          <w:sz w:val="20"/>
          <w:szCs w:val="20"/>
        </w:rPr>
        <w:lastRenderedPageBreak/>
        <w:t>высаживают в лун</w:t>
      </w:r>
      <w:r w:rsidR="00BD394A" w:rsidRPr="001A02A6">
        <w:rPr>
          <w:sz w:val="20"/>
          <w:szCs w:val="20"/>
        </w:rPr>
        <w:t>ки и присыпают почвой</w:t>
      </w:r>
      <w:r w:rsidR="00863404" w:rsidRPr="001A02A6">
        <w:rPr>
          <w:sz w:val="20"/>
          <w:szCs w:val="20"/>
        </w:rPr>
        <w:t>.</w:t>
      </w:r>
      <w:r w:rsidR="00617978" w:rsidRPr="001A02A6">
        <w:rPr>
          <w:sz w:val="20"/>
          <w:szCs w:val="20"/>
        </w:rPr>
        <w:t xml:space="preserve"> При вегетативном размн</w:t>
      </w:r>
      <w:r w:rsidR="00617978" w:rsidRPr="001A02A6">
        <w:rPr>
          <w:sz w:val="20"/>
          <w:szCs w:val="20"/>
        </w:rPr>
        <w:t>о</w:t>
      </w:r>
      <w:r w:rsidRPr="001A02A6">
        <w:rPr>
          <w:sz w:val="20"/>
          <w:szCs w:val="20"/>
        </w:rPr>
        <w:t>жении</w:t>
      </w:r>
      <w:r w:rsidR="00617978" w:rsidRPr="001A02A6">
        <w:rPr>
          <w:sz w:val="20"/>
          <w:szCs w:val="20"/>
        </w:rPr>
        <w:t xml:space="preserve"> </w:t>
      </w:r>
      <w:r w:rsidR="007D47A9" w:rsidRPr="001A02A6">
        <w:rPr>
          <w:sz w:val="20"/>
          <w:szCs w:val="20"/>
        </w:rPr>
        <w:t xml:space="preserve">весной </w:t>
      </w:r>
      <w:r w:rsidR="00617978" w:rsidRPr="001A02A6">
        <w:rPr>
          <w:sz w:val="20"/>
          <w:szCs w:val="20"/>
        </w:rPr>
        <w:t>используют старые насаждения. В этом случае ширина междурядий должна быть 50–</w:t>
      </w:r>
      <w:smartTag w:uri="urn:schemas-microsoft-com:office:smarttags" w:element="metricconverter">
        <w:smartTagPr>
          <w:attr w:name="ProductID" w:val="60 см"/>
        </w:smartTagPr>
        <w:r w:rsidR="00617978" w:rsidRPr="001A02A6">
          <w:rPr>
            <w:sz w:val="20"/>
            <w:szCs w:val="20"/>
          </w:rPr>
          <w:t>60 см</w:t>
        </w:r>
      </w:smartTag>
      <w:r w:rsidR="00617978" w:rsidRPr="001A02A6">
        <w:rPr>
          <w:sz w:val="20"/>
          <w:szCs w:val="20"/>
        </w:rPr>
        <w:t>, а расстояние между растениями</w:t>
      </w:r>
      <w:r w:rsidR="001D07FE" w:rsidRPr="001A02A6">
        <w:rPr>
          <w:sz w:val="20"/>
          <w:szCs w:val="20"/>
        </w:rPr>
        <w:t xml:space="preserve"> –</w:t>
      </w:r>
      <w:r w:rsidR="00617978" w:rsidRPr="001A02A6">
        <w:rPr>
          <w:sz w:val="20"/>
          <w:szCs w:val="20"/>
        </w:rPr>
        <w:t xml:space="preserve"> 40–</w:t>
      </w:r>
      <w:smartTag w:uri="urn:schemas-microsoft-com:office:smarttags" w:element="metricconverter">
        <w:smartTagPr>
          <w:attr w:name="ProductID" w:val="50 см"/>
        </w:smartTagPr>
        <w:r w:rsidR="00617978" w:rsidRPr="001A02A6">
          <w:rPr>
            <w:sz w:val="20"/>
            <w:szCs w:val="20"/>
          </w:rPr>
          <w:t>50 см</w:t>
        </w:r>
      </w:smartTag>
      <w:r w:rsidR="00617978" w:rsidRPr="001A02A6">
        <w:rPr>
          <w:sz w:val="20"/>
          <w:szCs w:val="20"/>
        </w:rPr>
        <w:t>.</w:t>
      </w:r>
    </w:p>
    <w:p w:rsidR="007A750E" w:rsidRPr="001A02A6" w:rsidRDefault="00863404" w:rsidP="00253576">
      <w:pPr>
        <w:pStyle w:val="ab"/>
        <w:spacing w:after="0"/>
        <w:ind w:left="0" w:firstLine="284"/>
        <w:jc w:val="both"/>
        <w:rPr>
          <w:sz w:val="20"/>
          <w:szCs w:val="20"/>
        </w:rPr>
      </w:pPr>
      <w:r w:rsidRPr="001A02A6">
        <w:rPr>
          <w:i/>
          <w:sz w:val="20"/>
          <w:szCs w:val="20"/>
        </w:rPr>
        <w:t>Уход.</w:t>
      </w:r>
      <w:r w:rsidR="00BD394A" w:rsidRPr="001A02A6">
        <w:rPr>
          <w:sz w:val="20"/>
          <w:szCs w:val="20"/>
        </w:rPr>
        <w:t xml:space="preserve"> </w:t>
      </w:r>
      <w:r w:rsidR="001D5CAE" w:rsidRPr="001A02A6">
        <w:rPr>
          <w:sz w:val="20"/>
          <w:szCs w:val="20"/>
        </w:rPr>
        <w:t>Проводят прореживание, оставляя между растениями ра</w:t>
      </w:r>
      <w:r w:rsidR="001D5CAE" w:rsidRPr="001A02A6">
        <w:rPr>
          <w:sz w:val="20"/>
          <w:szCs w:val="20"/>
        </w:rPr>
        <w:t>с</w:t>
      </w:r>
      <w:r w:rsidR="001D5CAE" w:rsidRPr="001A02A6">
        <w:rPr>
          <w:sz w:val="20"/>
          <w:szCs w:val="20"/>
        </w:rPr>
        <w:t>стояние 15–</w:t>
      </w:r>
      <w:smartTag w:uri="urn:schemas-microsoft-com:office:smarttags" w:element="metricconverter">
        <w:smartTagPr>
          <w:attr w:name="ProductID" w:val="20 см"/>
        </w:smartTagPr>
        <w:r w:rsidR="001D5CAE" w:rsidRPr="001A02A6">
          <w:rPr>
            <w:sz w:val="20"/>
            <w:szCs w:val="20"/>
          </w:rPr>
          <w:t>20 см</w:t>
        </w:r>
      </w:smartTag>
      <w:r w:rsidR="001D5CAE" w:rsidRPr="001A02A6">
        <w:rPr>
          <w:sz w:val="20"/>
          <w:szCs w:val="20"/>
        </w:rPr>
        <w:t xml:space="preserve">. </w:t>
      </w:r>
      <w:r w:rsidRPr="001A02A6">
        <w:rPr>
          <w:sz w:val="20"/>
          <w:szCs w:val="20"/>
        </w:rPr>
        <w:t>При появлении всходов во время рыхления и проп</w:t>
      </w:r>
      <w:r w:rsidRPr="001A02A6">
        <w:rPr>
          <w:sz w:val="20"/>
          <w:szCs w:val="20"/>
        </w:rPr>
        <w:t>о</w:t>
      </w:r>
      <w:r w:rsidRPr="001A02A6">
        <w:rPr>
          <w:sz w:val="20"/>
          <w:szCs w:val="20"/>
        </w:rPr>
        <w:t>л</w:t>
      </w:r>
      <w:r w:rsidR="00DF0F53" w:rsidRPr="001A02A6">
        <w:rPr>
          <w:sz w:val="20"/>
          <w:szCs w:val="20"/>
        </w:rPr>
        <w:t>ок</w:t>
      </w:r>
      <w:r w:rsidRPr="001A02A6">
        <w:rPr>
          <w:sz w:val="20"/>
          <w:szCs w:val="20"/>
        </w:rPr>
        <w:t xml:space="preserve"> </w:t>
      </w:r>
      <w:r w:rsidR="00BD394A" w:rsidRPr="001A02A6">
        <w:rPr>
          <w:sz w:val="20"/>
          <w:szCs w:val="20"/>
        </w:rPr>
        <w:t>маячные расте</w:t>
      </w:r>
      <w:r w:rsidR="001D5CAE" w:rsidRPr="001A02A6">
        <w:rPr>
          <w:sz w:val="20"/>
          <w:szCs w:val="20"/>
        </w:rPr>
        <w:t>ния</w:t>
      </w:r>
      <w:r w:rsidR="00BD394A" w:rsidRPr="001A02A6">
        <w:rPr>
          <w:sz w:val="20"/>
          <w:szCs w:val="20"/>
        </w:rPr>
        <w:t xml:space="preserve"> уда</w:t>
      </w:r>
      <w:r w:rsidR="001D5CAE" w:rsidRPr="001A02A6">
        <w:rPr>
          <w:sz w:val="20"/>
          <w:szCs w:val="20"/>
        </w:rPr>
        <w:t>ляют. Рыхления</w:t>
      </w:r>
      <w:r w:rsidRPr="001A02A6">
        <w:rPr>
          <w:sz w:val="20"/>
          <w:szCs w:val="20"/>
        </w:rPr>
        <w:t xml:space="preserve"> междурядий и про</w:t>
      </w:r>
      <w:r w:rsidR="007A750E" w:rsidRPr="001A02A6">
        <w:rPr>
          <w:sz w:val="20"/>
          <w:szCs w:val="20"/>
        </w:rPr>
        <w:t>полки</w:t>
      </w:r>
      <w:r w:rsidRPr="001A02A6">
        <w:rPr>
          <w:sz w:val="20"/>
          <w:szCs w:val="20"/>
        </w:rPr>
        <w:t xml:space="preserve"> повторяют по мере н</w:t>
      </w:r>
      <w:r w:rsidR="00BD394A" w:rsidRPr="001A02A6">
        <w:rPr>
          <w:sz w:val="20"/>
          <w:szCs w:val="20"/>
        </w:rPr>
        <w:t>еобходимости</w:t>
      </w:r>
      <w:r w:rsidR="007A750E" w:rsidRPr="001A02A6">
        <w:rPr>
          <w:sz w:val="20"/>
          <w:szCs w:val="20"/>
        </w:rPr>
        <w:t>, сочетая их с</w:t>
      </w:r>
      <w:r w:rsidRPr="001A02A6">
        <w:rPr>
          <w:sz w:val="20"/>
          <w:szCs w:val="20"/>
        </w:rPr>
        <w:t xml:space="preserve"> под</w:t>
      </w:r>
      <w:r w:rsidR="001D5CAE" w:rsidRPr="001A02A6">
        <w:rPr>
          <w:sz w:val="20"/>
          <w:szCs w:val="20"/>
        </w:rPr>
        <w:t xml:space="preserve">кормками </w:t>
      </w:r>
      <w:r w:rsidR="00DF0F53" w:rsidRPr="001A02A6">
        <w:rPr>
          <w:sz w:val="20"/>
          <w:szCs w:val="20"/>
        </w:rPr>
        <w:t>мин</w:t>
      </w:r>
      <w:r w:rsidR="00DF0F53" w:rsidRPr="001A02A6">
        <w:rPr>
          <w:sz w:val="20"/>
          <w:szCs w:val="20"/>
        </w:rPr>
        <w:t>е</w:t>
      </w:r>
      <w:r w:rsidR="00DF0F53" w:rsidRPr="001A02A6">
        <w:rPr>
          <w:sz w:val="20"/>
          <w:szCs w:val="20"/>
        </w:rPr>
        <w:t xml:space="preserve">ральными </w:t>
      </w:r>
      <w:r w:rsidR="001D5CAE" w:rsidRPr="001A02A6">
        <w:rPr>
          <w:sz w:val="20"/>
          <w:szCs w:val="20"/>
        </w:rPr>
        <w:t>удобрениями</w:t>
      </w:r>
      <w:r w:rsidRPr="001A02A6">
        <w:rPr>
          <w:sz w:val="20"/>
          <w:szCs w:val="20"/>
        </w:rPr>
        <w:t xml:space="preserve">. </w:t>
      </w:r>
    </w:p>
    <w:p w:rsidR="007A750E" w:rsidRPr="001A02A6" w:rsidRDefault="007A750E" w:rsidP="00253576">
      <w:pPr>
        <w:pStyle w:val="ab"/>
        <w:spacing w:after="0"/>
        <w:ind w:left="0" w:firstLine="284"/>
        <w:jc w:val="both"/>
        <w:rPr>
          <w:sz w:val="20"/>
          <w:szCs w:val="20"/>
        </w:rPr>
      </w:pPr>
      <w:r w:rsidRPr="001A02A6">
        <w:rPr>
          <w:i/>
          <w:sz w:val="20"/>
          <w:szCs w:val="20"/>
        </w:rPr>
        <w:t>Уборка, сушка и хранение.</w:t>
      </w:r>
      <w:r w:rsidR="00863404" w:rsidRPr="001A02A6">
        <w:rPr>
          <w:sz w:val="20"/>
          <w:szCs w:val="20"/>
        </w:rPr>
        <w:t xml:space="preserve"> </w:t>
      </w:r>
      <w:r w:rsidR="00E83141" w:rsidRPr="001A02A6">
        <w:rPr>
          <w:sz w:val="20"/>
          <w:szCs w:val="20"/>
        </w:rPr>
        <w:t>Траву</w:t>
      </w:r>
      <w:r w:rsidR="00066F6E" w:rsidRPr="001A02A6">
        <w:rPr>
          <w:sz w:val="20"/>
          <w:szCs w:val="20"/>
        </w:rPr>
        <w:t xml:space="preserve"> заготавливают в фазе</w:t>
      </w:r>
      <w:r w:rsidR="00E83141" w:rsidRPr="001A02A6">
        <w:rPr>
          <w:sz w:val="20"/>
          <w:szCs w:val="20"/>
        </w:rPr>
        <w:t xml:space="preserve"> цветения, срезая верхние части облиственных побе</w:t>
      </w:r>
      <w:r w:rsidR="00066F6E" w:rsidRPr="001A02A6">
        <w:rPr>
          <w:sz w:val="20"/>
          <w:szCs w:val="20"/>
        </w:rPr>
        <w:t>гов</w:t>
      </w:r>
      <w:r w:rsidR="00E83141" w:rsidRPr="001A02A6">
        <w:rPr>
          <w:sz w:val="20"/>
          <w:szCs w:val="20"/>
        </w:rPr>
        <w:t xml:space="preserve"> без грубых одревесне</w:t>
      </w:r>
      <w:r w:rsidR="00E83141" w:rsidRPr="001A02A6">
        <w:rPr>
          <w:sz w:val="20"/>
          <w:szCs w:val="20"/>
        </w:rPr>
        <w:t>в</w:t>
      </w:r>
      <w:r w:rsidR="00E83141" w:rsidRPr="001A02A6">
        <w:rPr>
          <w:sz w:val="20"/>
          <w:szCs w:val="20"/>
        </w:rPr>
        <w:t>ших оснований стебля, стараясь не выр</w:t>
      </w:r>
      <w:r w:rsidR="00066F6E" w:rsidRPr="001A02A6">
        <w:rPr>
          <w:sz w:val="20"/>
          <w:szCs w:val="20"/>
        </w:rPr>
        <w:t>ы</w:t>
      </w:r>
      <w:r w:rsidR="00E83141" w:rsidRPr="001A02A6">
        <w:rPr>
          <w:sz w:val="20"/>
          <w:szCs w:val="20"/>
        </w:rPr>
        <w:t xml:space="preserve">вать растения с корнями. </w:t>
      </w:r>
      <w:r w:rsidR="00863404" w:rsidRPr="001A02A6">
        <w:rPr>
          <w:sz w:val="20"/>
          <w:szCs w:val="20"/>
        </w:rPr>
        <w:t>Убирают только верхние тонкие части стеблей вместе с листьями и цветками на высоте 10–</w:t>
      </w:r>
      <w:smartTag w:uri="urn:schemas-microsoft-com:office:smarttags" w:element="metricconverter">
        <w:smartTagPr>
          <w:attr w:name="ProductID" w:val="15 см"/>
        </w:smartTagPr>
        <w:r w:rsidR="00863404" w:rsidRPr="001A02A6">
          <w:rPr>
            <w:sz w:val="20"/>
            <w:szCs w:val="20"/>
          </w:rPr>
          <w:t>15 см</w:t>
        </w:r>
      </w:smartTag>
      <w:r w:rsidR="00E83141" w:rsidRPr="001A02A6">
        <w:rPr>
          <w:sz w:val="20"/>
          <w:szCs w:val="20"/>
        </w:rPr>
        <w:t xml:space="preserve"> во второй и последующий</w:t>
      </w:r>
      <w:r w:rsidR="00863404" w:rsidRPr="001A02A6">
        <w:rPr>
          <w:sz w:val="20"/>
          <w:szCs w:val="20"/>
        </w:rPr>
        <w:t xml:space="preserve"> го</w:t>
      </w:r>
      <w:r w:rsidR="00E83141" w:rsidRPr="001A02A6">
        <w:rPr>
          <w:sz w:val="20"/>
          <w:szCs w:val="20"/>
        </w:rPr>
        <w:t>ды</w:t>
      </w:r>
      <w:r w:rsidRPr="001A02A6">
        <w:rPr>
          <w:sz w:val="20"/>
          <w:szCs w:val="20"/>
        </w:rPr>
        <w:t xml:space="preserve">. </w:t>
      </w:r>
      <w:r w:rsidR="00863404" w:rsidRPr="001A02A6">
        <w:rPr>
          <w:sz w:val="20"/>
          <w:szCs w:val="20"/>
        </w:rPr>
        <w:t>Первый укос прово</w:t>
      </w:r>
      <w:r w:rsidRPr="001A02A6">
        <w:rPr>
          <w:sz w:val="20"/>
          <w:szCs w:val="20"/>
        </w:rPr>
        <w:t>дят</w:t>
      </w:r>
      <w:r w:rsidR="00863404" w:rsidRPr="001A02A6">
        <w:rPr>
          <w:sz w:val="20"/>
          <w:szCs w:val="20"/>
        </w:rPr>
        <w:t xml:space="preserve"> в период цвете</w:t>
      </w:r>
      <w:r w:rsidRPr="001A02A6">
        <w:rPr>
          <w:sz w:val="20"/>
          <w:szCs w:val="20"/>
        </w:rPr>
        <w:t>ния, второй</w:t>
      </w:r>
      <w:r w:rsidR="00863404" w:rsidRPr="001A02A6">
        <w:rPr>
          <w:sz w:val="20"/>
          <w:szCs w:val="20"/>
        </w:rPr>
        <w:t xml:space="preserve"> </w:t>
      </w:r>
      <w:r w:rsidR="001D07FE" w:rsidRPr="001A02A6">
        <w:rPr>
          <w:sz w:val="20"/>
          <w:szCs w:val="20"/>
        </w:rPr>
        <w:t xml:space="preserve">– </w:t>
      </w:r>
      <w:r w:rsidR="00863404" w:rsidRPr="001A02A6">
        <w:rPr>
          <w:sz w:val="20"/>
          <w:szCs w:val="20"/>
        </w:rPr>
        <w:t>за 1,5</w:t>
      </w:r>
      <w:r w:rsidR="00863404" w:rsidRPr="001A02A6">
        <w:rPr>
          <w:b/>
          <w:sz w:val="20"/>
          <w:szCs w:val="20"/>
        </w:rPr>
        <w:t>–</w:t>
      </w:r>
      <w:r w:rsidRPr="001A02A6">
        <w:rPr>
          <w:sz w:val="20"/>
          <w:szCs w:val="20"/>
        </w:rPr>
        <w:t>2 месяца до оконч</w:t>
      </w:r>
      <w:r w:rsidRPr="001A02A6">
        <w:rPr>
          <w:sz w:val="20"/>
          <w:szCs w:val="20"/>
        </w:rPr>
        <w:t>а</w:t>
      </w:r>
      <w:r w:rsidRPr="001A02A6">
        <w:rPr>
          <w:sz w:val="20"/>
          <w:szCs w:val="20"/>
        </w:rPr>
        <w:t>ния периода</w:t>
      </w:r>
      <w:r w:rsidR="00863404" w:rsidRPr="001A02A6">
        <w:rPr>
          <w:sz w:val="20"/>
          <w:szCs w:val="20"/>
        </w:rPr>
        <w:t xml:space="preserve"> вегетации.</w:t>
      </w:r>
      <w:r w:rsidR="00E83141" w:rsidRPr="001A02A6">
        <w:rPr>
          <w:sz w:val="20"/>
          <w:szCs w:val="20"/>
        </w:rPr>
        <w:t xml:space="preserve"> </w:t>
      </w:r>
    </w:p>
    <w:p w:rsidR="00E76724" w:rsidRPr="001A02A6" w:rsidRDefault="00E76724" w:rsidP="00253576">
      <w:pPr>
        <w:pStyle w:val="ab"/>
        <w:spacing w:after="0"/>
        <w:ind w:left="0" w:firstLine="284"/>
        <w:jc w:val="both"/>
        <w:rPr>
          <w:sz w:val="20"/>
          <w:szCs w:val="20"/>
        </w:rPr>
      </w:pPr>
      <w:r w:rsidRPr="001A02A6">
        <w:rPr>
          <w:sz w:val="20"/>
          <w:szCs w:val="20"/>
        </w:rPr>
        <w:t xml:space="preserve">Сырье сушат на чердаках под железной крышей, в сушилках или в тени под навесом, где его раскладывают тонким слоем. Можно сушить и на открытом воздухе в тени. При сушке следует бережно обращаться с листьями и цветками, </w:t>
      </w:r>
      <w:r w:rsidR="001D07FE" w:rsidRPr="001A02A6">
        <w:rPr>
          <w:sz w:val="20"/>
          <w:szCs w:val="20"/>
        </w:rPr>
        <w:t>так как</w:t>
      </w:r>
      <w:r w:rsidRPr="001A02A6">
        <w:rPr>
          <w:sz w:val="20"/>
          <w:szCs w:val="20"/>
        </w:rPr>
        <w:t xml:space="preserve"> они легко осыпаются. </w:t>
      </w:r>
      <w:r w:rsidR="00296B9C" w:rsidRPr="001A02A6">
        <w:rPr>
          <w:sz w:val="20"/>
          <w:szCs w:val="20"/>
        </w:rPr>
        <w:t>После высых</w:t>
      </w:r>
      <w:r w:rsidR="00296B9C" w:rsidRPr="001A02A6">
        <w:rPr>
          <w:sz w:val="20"/>
          <w:szCs w:val="20"/>
        </w:rPr>
        <w:t>а</w:t>
      </w:r>
      <w:r w:rsidR="00296B9C" w:rsidRPr="001A02A6">
        <w:rPr>
          <w:sz w:val="20"/>
          <w:szCs w:val="20"/>
        </w:rPr>
        <w:t>ния (через 3–</w:t>
      </w:r>
      <w:r w:rsidR="003E0A68" w:rsidRPr="001A02A6">
        <w:rPr>
          <w:sz w:val="20"/>
          <w:szCs w:val="20"/>
        </w:rPr>
        <w:t>5 дней) сырье обмолачивают</w:t>
      </w:r>
      <w:r w:rsidR="00066F6E" w:rsidRPr="001A02A6">
        <w:rPr>
          <w:sz w:val="20"/>
          <w:szCs w:val="20"/>
        </w:rPr>
        <w:t>,</w:t>
      </w:r>
      <w:r w:rsidR="003E0A68" w:rsidRPr="001A02A6">
        <w:rPr>
          <w:sz w:val="20"/>
          <w:szCs w:val="20"/>
        </w:rPr>
        <w:t xml:space="preserve"> отделяют грубые части. </w:t>
      </w:r>
      <w:r w:rsidRPr="001A02A6">
        <w:rPr>
          <w:sz w:val="20"/>
          <w:szCs w:val="20"/>
        </w:rPr>
        <w:t>При искусственной сушке тем</w:t>
      </w:r>
      <w:r w:rsidR="00861894" w:rsidRPr="001A02A6">
        <w:rPr>
          <w:sz w:val="20"/>
          <w:szCs w:val="20"/>
        </w:rPr>
        <w:t>пература</w:t>
      </w:r>
      <w:r w:rsidR="00296B9C" w:rsidRPr="001A02A6">
        <w:rPr>
          <w:sz w:val="20"/>
          <w:szCs w:val="20"/>
        </w:rPr>
        <w:t xml:space="preserve"> </w:t>
      </w:r>
      <w:r w:rsidRPr="001A02A6">
        <w:rPr>
          <w:sz w:val="20"/>
          <w:szCs w:val="20"/>
        </w:rPr>
        <w:t>не должна превышать 40–45</w:t>
      </w:r>
      <w:r w:rsidR="001D07FE" w:rsidRPr="001A02A6">
        <w:rPr>
          <w:sz w:val="20"/>
          <w:szCs w:val="20"/>
        </w:rPr>
        <w:t> </w:t>
      </w:r>
      <w:r w:rsidR="001D07FE" w:rsidRPr="001A02A6">
        <w:rPr>
          <w:sz w:val="20"/>
          <w:szCs w:val="20"/>
          <w:vertAlign w:val="superscript"/>
        </w:rPr>
        <w:t>о</w:t>
      </w:r>
      <w:r w:rsidRPr="001A02A6">
        <w:rPr>
          <w:sz w:val="20"/>
          <w:szCs w:val="20"/>
        </w:rPr>
        <w:t>С. Сырье, предназначенное для получения эфирного масла, доста</w:t>
      </w:r>
      <w:r w:rsidRPr="001A02A6">
        <w:rPr>
          <w:sz w:val="20"/>
          <w:szCs w:val="20"/>
        </w:rPr>
        <w:t>в</w:t>
      </w:r>
      <w:r w:rsidRPr="001A02A6">
        <w:rPr>
          <w:sz w:val="20"/>
          <w:szCs w:val="20"/>
        </w:rPr>
        <w:t>ляют к месту переработки  в свежем виде. После сушки траву пропу</w:t>
      </w:r>
      <w:r w:rsidRPr="001A02A6">
        <w:rPr>
          <w:sz w:val="20"/>
          <w:szCs w:val="20"/>
        </w:rPr>
        <w:t>с</w:t>
      </w:r>
      <w:r w:rsidRPr="001A02A6">
        <w:rPr>
          <w:sz w:val="20"/>
          <w:szCs w:val="20"/>
        </w:rPr>
        <w:t>кают через грохот и сортируют, удаляя пыль, песок и толстые дерев</w:t>
      </w:r>
      <w:r w:rsidRPr="001A02A6">
        <w:rPr>
          <w:sz w:val="20"/>
          <w:szCs w:val="20"/>
        </w:rPr>
        <w:t>я</w:t>
      </w:r>
      <w:r w:rsidRPr="001A02A6">
        <w:rPr>
          <w:sz w:val="20"/>
          <w:szCs w:val="20"/>
        </w:rPr>
        <w:t>нистые части стебля.</w:t>
      </w:r>
    </w:p>
    <w:p w:rsidR="00E76724" w:rsidRPr="001A02A6" w:rsidRDefault="00861894" w:rsidP="00253576">
      <w:pPr>
        <w:pStyle w:val="ab"/>
        <w:spacing w:after="0"/>
        <w:ind w:left="0" w:firstLine="284"/>
        <w:jc w:val="both"/>
        <w:rPr>
          <w:sz w:val="20"/>
          <w:szCs w:val="20"/>
        </w:rPr>
      </w:pPr>
      <w:r w:rsidRPr="001A02A6">
        <w:rPr>
          <w:sz w:val="20"/>
          <w:szCs w:val="20"/>
        </w:rPr>
        <w:t>Траву пакуют в кипы, тюки или</w:t>
      </w:r>
      <w:r w:rsidR="00E76724" w:rsidRPr="001A02A6">
        <w:rPr>
          <w:sz w:val="20"/>
          <w:szCs w:val="20"/>
        </w:rPr>
        <w:t xml:space="preserve"> мешки. Сырье следует хранить о</w:t>
      </w:r>
      <w:r w:rsidR="00E76724" w:rsidRPr="001A02A6">
        <w:rPr>
          <w:sz w:val="20"/>
          <w:szCs w:val="20"/>
        </w:rPr>
        <w:t>т</w:t>
      </w:r>
      <w:r w:rsidR="00E76724" w:rsidRPr="001A02A6">
        <w:rPr>
          <w:sz w:val="20"/>
          <w:szCs w:val="20"/>
        </w:rPr>
        <w:t>дельно от других ароматических растений в сухом, хорошо проветр</w:t>
      </w:r>
      <w:r w:rsidR="00E76724" w:rsidRPr="001A02A6">
        <w:rPr>
          <w:sz w:val="20"/>
          <w:szCs w:val="20"/>
        </w:rPr>
        <w:t>и</w:t>
      </w:r>
      <w:r w:rsidR="00E76724" w:rsidRPr="001A02A6">
        <w:rPr>
          <w:sz w:val="20"/>
          <w:szCs w:val="20"/>
        </w:rPr>
        <w:t>ваемом помещении на стеллажах или подтоварниках.</w:t>
      </w:r>
      <w:r w:rsidR="003E0A68" w:rsidRPr="001A02A6">
        <w:rPr>
          <w:sz w:val="20"/>
          <w:szCs w:val="20"/>
        </w:rPr>
        <w:t xml:space="preserve"> Срок </w:t>
      </w:r>
      <w:r w:rsidR="001D07FE" w:rsidRPr="001A02A6">
        <w:rPr>
          <w:sz w:val="20"/>
          <w:szCs w:val="20"/>
        </w:rPr>
        <w:t>хранения</w:t>
      </w:r>
      <w:r w:rsidR="003E0A68" w:rsidRPr="001A02A6">
        <w:rPr>
          <w:sz w:val="20"/>
          <w:szCs w:val="20"/>
        </w:rPr>
        <w:t xml:space="preserve"> 3 года.</w:t>
      </w:r>
    </w:p>
    <w:p w:rsidR="00E654B7" w:rsidRPr="001A02A6" w:rsidRDefault="00863404" w:rsidP="00253576">
      <w:pPr>
        <w:pStyle w:val="ab"/>
        <w:spacing w:after="0"/>
        <w:ind w:left="0" w:firstLine="284"/>
        <w:jc w:val="both"/>
        <w:rPr>
          <w:sz w:val="20"/>
          <w:szCs w:val="20"/>
        </w:rPr>
      </w:pPr>
      <w:r w:rsidRPr="001A02A6">
        <w:rPr>
          <w:i/>
          <w:sz w:val="20"/>
          <w:szCs w:val="20"/>
        </w:rPr>
        <w:t>Урожайность</w:t>
      </w:r>
      <w:r w:rsidR="007A750E" w:rsidRPr="001A02A6">
        <w:rPr>
          <w:i/>
          <w:sz w:val="20"/>
          <w:szCs w:val="20"/>
        </w:rPr>
        <w:t xml:space="preserve"> </w:t>
      </w:r>
      <w:r w:rsidR="007A750E" w:rsidRPr="001A02A6">
        <w:rPr>
          <w:sz w:val="20"/>
          <w:szCs w:val="20"/>
        </w:rPr>
        <w:t>в первый год составляет 5–7 ц/га</w:t>
      </w:r>
      <w:r w:rsidRPr="001A02A6">
        <w:rPr>
          <w:i/>
          <w:sz w:val="20"/>
          <w:szCs w:val="20"/>
        </w:rPr>
        <w:t>.</w:t>
      </w:r>
      <w:r w:rsidRPr="001A02A6">
        <w:rPr>
          <w:sz w:val="20"/>
          <w:szCs w:val="20"/>
        </w:rPr>
        <w:t xml:space="preserve"> </w:t>
      </w:r>
      <w:r w:rsidR="007A750E" w:rsidRPr="001A02A6">
        <w:rPr>
          <w:sz w:val="20"/>
          <w:szCs w:val="20"/>
        </w:rPr>
        <w:t>За два укоса мо</w:t>
      </w:r>
      <w:r w:rsidR="007A750E" w:rsidRPr="001A02A6">
        <w:rPr>
          <w:sz w:val="20"/>
          <w:szCs w:val="20"/>
        </w:rPr>
        <w:t>ж</w:t>
      </w:r>
      <w:r w:rsidR="007A750E" w:rsidRPr="001A02A6">
        <w:rPr>
          <w:sz w:val="20"/>
          <w:szCs w:val="20"/>
        </w:rPr>
        <w:t>но получить около 20 ц/га</w:t>
      </w:r>
      <w:r w:rsidR="00296B9C" w:rsidRPr="001A02A6">
        <w:rPr>
          <w:sz w:val="20"/>
          <w:szCs w:val="20"/>
        </w:rPr>
        <w:t xml:space="preserve"> травы</w:t>
      </w:r>
      <w:r w:rsidR="007A750E" w:rsidRPr="001A02A6">
        <w:rPr>
          <w:sz w:val="20"/>
          <w:szCs w:val="20"/>
        </w:rPr>
        <w:t>.</w:t>
      </w:r>
    </w:p>
    <w:p w:rsidR="009E4546" w:rsidRPr="001A02A6" w:rsidRDefault="009E4546" w:rsidP="00FA77B9">
      <w:pPr>
        <w:pStyle w:val="ab"/>
        <w:spacing w:after="0"/>
        <w:ind w:left="0"/>
        <w:jc w:val="center"/>
        <w:rPr>
          <w:b/>
          <w:i/>
          <w:sz w:val="20"/>
          <w:szCs w:val="20"/>
        </w:rPr>
      </w:pPr>
    </w:p>
    <w:p w:rsidR="00783256" w:rsidRPr="001A02A6" w:rsidRDefault="00E654B7" w:rsidP="00FA77B9">
      <w:pPr>
        <w:pStyle w:val="ab"/>
        <w:spacing w:after="0"/>
        <w:ind w:left="0"/>
        <w:jc w:val="center"/>
        <w:rPr>
          <w:b/>
          <w:i/>
          <w:sz w:val="20"/>
          <w:szCs w:val="20"/>
        </w:rPr>
      </w:pPr>
      <w:r w:rsidRPr="001A02A6">
        <w:rPr>
          <w:b/>
          <w:sz w:val="20"/>
          <w:szCs w:val="20"/>
        </w:rPr>
        <w:t>Мелисса лекарственная</w:t>
      </w:r>
      <w:r w:rsidR="009E4546" w:rsidRPr="001A02A6">
        <w:rPr>
          <w:b/>
          <w:i/>
          <w:sz w:val="20"/>
          <w:szCs w:val="20"/>
        </w:rPr>
        <w:t xml:space="preserve"> (</w:t>
      </w:r>
      <w:r w:rsidR="009E4546" w:rsidRPr="001A02A6">
        <w:rPr>
          <w:b/>
          <w:i/>
          <w:sz w:val="20"/>
          <w:szCs w:val="20"/>
          <w:lang w:val="en-US"/>
        </w:rPr>
        <w:t>Mellissa</w:t>
      </w:r>
      <w:r w:rsidR="009E4546" w:rsidRPr="001A02A6">
        <w:rPr>
          <w:b/>
          <w:i/>
          <w:sz w:val="20"/>
          <w:szCs w:val="20"/>
        </w:rPr>
        <w:t xml:space="preserve"> </w:t>
      </w:r>
      <w:r w:rsidR="009E4546" w:rsidRPr="001A02A6">
        <w:rPr>
          <w:b/>
          <w:i/>
          <w:sz w:val="20"/>
          <w:szCs w:val="20"/>
          <w:lang w:val="en-US"/>
        </w:rPr>
        <w:t>officinalis</w:t>
      </w:r>
      <w:r w:rsidR="009E4546" w:rsidRPr="001A02A6">
        <w:rPr>
          <w:b/>
          <w:i/>
          <w:sz w:val="20"/>
          <w:szCs w:val="20"/>
        </w:rPr>
        <w:t>)</w:t>
      </w:r>
    </w:p>
    <w:p w:rsidR="007D47A9" w:rsidRDefault="007D47A9" w:rsidP="00FA77B9">
      <w:pPr>
        <w:pStyle w:val="ab"/>
        <w:spacing w:after="0"/>
        <w:ind w:left="0"/>
        <w:jc w:val="center"/>
        <w:rPr>
          <w:b/>
          <w:i/>
          <w:sz w:val="20"/>
          <w:szCs w:val="20"/>
        </w:rPr>
      </w:pPr>
    </w:p>
    <w:p w:rsidR="00CC2B52" w:rsidRPr="00CC2B52" w:rsidRDefault="00CC2B52" w:rsidP="00CC2B52">
      <w:pPr>
        <w:spacing w:after="0" w:line="240" w:lineRule="auto"/>
        <w:ind w:firstLine="284"/>
        <w:jc w:val="both"/>
        <w:rPr>
          <w:rFonts w:ascii="Times New Roman" w:hAnsi="Times New Roman"/>
          <w:sz w:val="20"/>
          <w:szCs w:val="20"/>
        </w:rPr>
      </w:pPr>
      <w:r w:rsidRPr="00CC2B52">
        <w:rPr>
          <w:rFonts w:ascii="Times New Roman" w:hAnsi="Times New Roman"/>
          <w:sz w:val="20"/>
          <w:szCs w:val="20"/>
        </w:rPr>
        <w:t>Мелисса лекарственная – многолетнее травянистое растение семе</w:t>
      </w:r>
      <w:r w:rsidRPr="00CC2B52">
        <w:rPr>
          <w:rFonts w:ascii="Times New Roman" w:hAnsi="Times New Roman"/>
          <w:sz w:val="20"/>
          <w:szCs w:val="20"/>
        </w:rPr>
        <w:t>й</w:t>
      </w:r>
      <w:r w:rsidRPr="00CC2B52">
        <w:rPr>
          <w:rFonts w:ascii="Times New Roman" w:hAnsi="Times New Roman"/>
          <w:sz w:val="20"/>
          <w:szCs w:val="20"/>
        </w:rPr>
        <w:t>ства Яснотковые (</w:t>
      </w:r>
      <w:r w:rsidRPr="00CC2B52">
        <w:rPr>
          <w:rFonts w:ascii="Times New Roman" w:hAnsi="Times New Roman"/>
          <w:sz w:val="20"/>
          <w:szCs w:val="20"/>
          <w:lang w:val="en-US"/>
        </w:rPr>
        <w:t>Lami</w:t>
      </w:r>
      <w:r w:rsidRPr="00CC2B52">
        <w:rPr>
          <w:rFonts w:ascii="Times New Roman" w:hAnsi="Times New Roman"/>
          <w:sz w:val="20"/>
          <w:szCs w:val="20"/>
        </w:rPr>
        <w:t>-</w:t>
      </w:r>
      <w:r w:rsidRPr="00CC2B52">
        <w:rPr>
          <w:rFonts w:ascii="Times New Roman" w:hAnsi="Times New Roman"/>
          <w:sz w:val="20"/>
          <w:szCs w:val="20"/>
          <w:lang w:val="en-US"/>
        </w:rPr>
        <w:t>aceae</w:t>
      </w:r>
      <w:r w:rsidRPr="00CC2B52">
        <w:rPr>
          <w:rFonts w:ascii="Times New Roman" w:hAnsi="Times New Roman"/>
          <w:sz w:val="20"/>
          <w:szCs w:val="20"/>
        </w:rPr>
        <w:t>) (рис. 23). Может возделываться как о</w:t>
      </w:r>
      <w:r w:rsidRPr="00CC2B52">
        <w:rPr>
          <w:rFonts w:ascii="Times New Roman" w:hAnsi="Times New Roman"/>
          <w:sz w:val="20"/>
          <w:szCs w:val="20"/>
        </w:rPr>
        <w:t>д</w:t>
      </w:r>
      <w:r w:rsidRPr="00CC2B52">
        <w:rPr>
          <w:rFonts w:ascii="Times New Roman" w:hAnsi="Times New Roman"/>
          <w:sz w:val="20"/>
          <w:szCs w:val="20"/>
        </w:rPr>
        <w:t xml:space="preserve">нолетняя культура. Встречается в Северной Африке, Западной Азии, а также в Крыму и странах Южной Европы, на Северном Кавказе и в </w:t>
      </w:r>
      <w:r w:rsidRPr="00CC2B52">
        <w:rPr>
          <w:rFonts w:ascii="Times New Roman" w:hAnsi="Times New Roman"/>
          <w:sz w:val="20"/>
          <w:szCs w:val="20"/>
        </w:rPr>
        <w:lastRenderedPageBreak/>
        <w:t>Закавказье, в Средней Азии, районах Нижней Волги, лесной зоне Азербайджана и в Украине.</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9E4546" w:rsidRPr="001A02A6" w:rsidTr="009E4546">
        <w:tc>
          <w:tcPr>
            <w:tcW w:w="3227" w:type="dxa"/>
          </w:tcPr>
          <w:p w:rsidR="009E4546" w:rsidRPr="001A02A6" w:rsidRDefault="009E4546" w:rsidP="00FA77B9">
            <w:pPr>
              <w:spacing w:after="0" w:line="240" w:lineRule="auto"/>
              <w:ind w:left="-142" w:right="-128"/>
              <w:jc w:val="center"/>
              <w:rPr>
                <w:sz w:val="4"/>
                <w:szCs w:val="20"/>
              </w:rPr>
            </w:pPr>
          </w:p>
          <w:p w:rsidR="009E4546" w:rsidRPr="001A02A6" w:rsidRDefault="009E4546" w:rsidP="00FA77B9">
            <w:pPr>
              <w:spacing w:after="0" w:line="240" w:lineRule="auto"/>
              <w:ind w:left="-142" w:right="-128"/>
              <w:jc w:val="center"/>
              <w:rPr>
                <w:sz w:val="8"/>
                <w:szCs w:val="16"/>
              </w:rPr>
            </w:pPr>
          </w:p>
          <w:p w:rsidR="009E4546" w:rsidRPr="001A02A6" w:rsidRDefault="009E4546"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26220" cy="2803584"/>
                  <wp:effectExtent l="0" t="0" r="0" b="0"/>
                  <wp:docPr id="14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4" cstate="print"/>
                          <a:srcRect/>
                          <a:stretch>
                            <a:fillRect/>
                          </a:stretch>
                        </pic:blipFill>
                        <pic:spPr bwMode="auto">
                          <a:xfrm>
                            <a:off x="0" y="0"/>
                            <a:ext cx="2026978" cy="2804633"/>
                          </a:xfrm>
                          <a:prstGeom prst="rect">
                            <a:avLst/>
                          </a:prstGeom>
                          <a:noFill/>
                          <a:ln w="9525">
                            <a:noFill/>
                            <a:miter lim="800000"/>
                            <a:headEnd/>
                            <a:tailEnd/>
                          </a:ln>
                        </pic:spPr>
                      </pic:pic>
                    </a:graphicData>
                  </a:graphic>
                </wp:inline>
              </w:drawing>
            </w:r>
          </w:p>
        </w:tc>
        <w:tc>
          <w:tcPr>
            <w:tcW w:w="3118" w:type="dxa"/>
            <w:vMerge w:val="restart"/>
          </w:tcPr>
          <w:p w:rsidR="00CC2B52" w:rsidRDefault="00CC2B52" w:rsidP="00CC2B52">
            <w:pPr>
              <w:spacing w:after="0" w:line="240" w:lineRule="auto"/>
              <w:ind w:firstLine="284"/>
              <w:jc w:val="both"/>
              <w:rPr>
                <w:sz w:val="20"/>
                <w:szCs w:val="20"/>
              </w:rPr>
            </w:pPr>
            <w:r w:rsidRPr="00CC2B52">
              <w:rPr>
                <w:i/>
                <w:sz w:val="20"/>
                <w:szCs w:val="20"/>
              </w:rPr>
              <w:t>Ботаническая характерист</w:t>
            </w:r>
            <w:r w:rsidRPr="00CC2B52">
              <w:rPr>
                <w:i/>
                <w:sz w:val="20"/>
                <w:szCs w:val="20"/>
              </w:rPr>
              <w:t>и</w:t>
            </w:r>
            <w:r w:rsidRPr="00CC2B52">
              <w:rPr>
                <w:i/>
                <w:sz w:val="20"/>
                <w:szCs w:val="20"/>
              </w:rPr>
              <w:t xml:space="preserve">ка и биологические особенности. </w:t>
            </w:r>
            <w:r w:rsidRPr="00CC2B52">
              <w:rPr>
                <w:sz w:val="20"/>
                <w:szCs w:val="20"/>
              </w:rPr>
              <w:t>Высота растения 40–</w:t>
            </w:r>
            <w:smartTag w:uri="urn:schemas-microsoft-com:office:smarttags" w:element="metricconverter">
              <w:smartTagPr>
                <w:attr w:name="ProductID" w:val="80 см"/>
              </w:smartTagPr>
              <w:r w:rsidRPr="00CC2B52">
                <w:rPr>
                  <w:sz w:val="20"/>
                  <w:szCs w:val="20"/>
                </w:rPr>
                <w:t>80 см</w:t>
              </w:r>
            </w:smartTag>
            <w:r w:rsidRPr="00CC2B52">
              <w:rPr>
                <w:sz w:val="20"/>
                <w:szCs w:val="20"/>
              </w:rPr>
              <w:t>. Ко</w:t>
            </w:r>
            <w:r w:rsidRPr="00CC2B52">
              <w:rPr>
                <w:sz w:val="20"/>
                <w:szCs w:val="20"/>
              </w:rPr>
              <w:t>р</w:t>
            </w:r>
            <w:r w:rsidRPr="00CC2B52">
              <w:rPr>
                <w:sz w:val="20"/>
                <w:szCs w:val="20"/>
              </w:rPr>
              <w:t>невище сильно ветвящееся по</w:t>
            </w:r>
            <w:r w:rsidRPr="00CC2B52">
              <w:rPr>
                <w:sz w:val="20"/>
                <w:szCs w:val="20"/>
              </w:rPr>
              <w:t>д</w:t>
            </w:r>
            <w:r w:rsidRPr="00CC2B52">
              <w:rPr>
                <w:sz w:val="20"/>
                <w:szCs w:val="20"/>
              </w:rPr>
              <w:t>земное. Стебли прямостоячие, ветвистые, опушенные. Листья овальные, супротивные, городч</w:t>
            </w:r>
            <w:r w:rsidRPr="00CC2B52">
              <w:rPr>
                <w:sz w:val="20"/>
                <w:szCs w:val="20"/>
              </w:rPr>
              <w:t>а</w:t>
            </w:r>
            <w:r w:rsidRPr="00CC2B52">
              <w:rPr>
                <w:sz w:val="20"/>
                <w:szCs w:val="20"/>
              </w:rPr>
              <w:t>тые.</w:t>
            </w:r>
            <w:r w:rsidRPr="001A02A6">
              <w:rPr>
                <w:sz w:val="20"/>
                <w:szCs w:val="20"/>
              </w:rPr>
              <w:t xml:space="preserve"> </w:t>
            </w:r>
          </w:p>
          <w:p w:rsidR="00CC2B52" w:rsidRPr="001A02A6" w:rsidRDefault="00CC2B52" w:rsidP="00CC2B52">
            <w:pPr>
              <w:spacing w:after="0" w:line="240" w:lineRule="auto"/>
              <w:ind w:firstLine="284"/>
              <w:jc w:val="both"/>
              <w:rPr>
                <w:sz w:val="20"/>
                <w:szCs w:val="20"/>
              </w:rPr>
            </w:pPr>
            <w:r w:rsidRPr="001A02A6">
              <w:rPr>
                <w:sz w:val="20"/>
                <w:szCs w:val="20"/>
              </w:rPr>
              <w:t>Цветки двугубые, белого или розового цвета, собраны в муто</w:t>
            </w:r>
            <w:r w:rsidRPr="001A02A6">
              <w:rPr>
                <w:sz w:val="20"/>
                <w:szCs w:val="20"/>
              </w:rPr>
              <w:t>в</w:t>
            </w:r>
            <w:r w:rsidRPr="001A02A6">
              <w:rPr>
                <w:sz w:val="20"/>
                <w:szCs w:val="20"/>
              </w:rPr>
              <w:t>ки, находящиеся в пазухах вер</w:t>
            </w:r>
            <w:r w:rsidRPr="001A02A6">
              <w:rPr>
                <w:sz w:val="20"/>
                <w:szCs w:val="20"/>
              </w:rPr>
              <w:t>х</w:t>
            </w:r>
            <w:r w:rsidRPr="001A02A6">
              <w:rPr>
                <w:sz w:val="20"/>
                <w:szCs w:val="20"/>
              </w:rPr>
              <w:t xml:space="preserve">них листьев </w:t>
            </w:r>
          </w:p>
          <w:p w:rsidR="00CC2B52" w:rsidRDefault="00CC2B52" w:rsidP="00CC2B52">
            <w:pPr>
              <w:spacing w:after="0" w:line="240" w:lineRule="auto"/>
              <w:ind w:firstLine="317"/>
              <w:jc w:val="both"/>
              <w:rPr>
                <w:color w:val="000000"/>
                <w:sz w:val="20"/>
                <w:szCs w:val="20"/>
              </w:rPr>
            </w:pPr>
            <w:r w:rsidRPr="001A02A6">
              <w:rPr>
                <w:sz w:val="20"/>
                <w:szCs w:val="20"/>
              </w:rPr>
              <w:t>Отличается медленным ро</w:t>
            </w:r>
            <w:r w:rsidRPr="001A02A6">
              <w:rPr>
                <w:sz w:val="20"/>
                <w:szCs w:val="20"/>
              </w:rPr>
              <w:t>с</w:t>
            </w:r>
            <w:r w:rsidRPr="001A02A6">
              <w:rPr>
                <w:sz w:val="20"/>
                <w:szCs w:val="20"/>
              </w:rPr>
              <w:t xml:space="preserve">том на ранних стадиях развития. Всходы появляются через 3–4 недели. </w:t>
            </w:r>
            <w:r w:rsidRPr="001A02A6">
              <w:rPr>
                <w:color w:val="000000"/>
                <w:sz w:val="20"/>
                <w:szCs w:val="20"/>
              </w:rPr>
              <w:t xml:space="preserve">Бутонизация наступает в конце июня, цветение </w:t>
            </w:r>
            <w:r w:rsidRPr="001A02A6">
              <w:rPr>
                <w:sz w:val="20"/>
                <w:szCs w:val="20"/>
              </w:rPr>
              <w:t xml:space="preserve">– </w:t>
            </w:r>
            <w:r w:rsidRPr="001A02A6">
              <w:rPr>
                <w:color w:val="000000"/>
                <w:sz w:val="20"/>
                <w:szCs w:val="20"/>
              </w:rPr>
              <w:t>со вт</w:t>
            </w:r>
            <w:r w:rsidRPr="001A02A6">
              <w:rPr>
                <w:color w:val="000000"/>
                <w:sz w:val="20"/>
                <w:szCs w:val="20"/>
              </w:rPr>
              <w:t>о</w:t>
            </w:r>
            <w:r w:rsidRPr="001A02A6">
              <w:rPr>
                <w:color w:val="000000"/>
                <w:sz w:val="20"/>
                <w:szCs w:val="20"/>
              </w:rPr>
              <w:t>рой половины июля в течение двух месяцев.</w:t>
            </w:r>
          </w:p>
          <w:p w:rsidR="009E4546" w:rsidRPr="001A02A6" w:rsidRDefault="00CC2B52" w:rsidP="00CC2B52">
            <w:pPr>
              <w:spacing w:after="0" w:line="240" w:lineRule="auto"/>
              <w:ind w:firstLine="317"/>
              <w:jc w:val="both"/>
              <w:rPr>
                <w:sz w:val="20"/>
                <w:szCs w:val="20"/>
              </w:rPr>
            </w:pPr>
            <w:r w:rsidRPr="001A02A6">
              <w:rPr>
                <w:sz w:val="20"/>
                <w:szCs w:val="20"/>
              </w:rPr>
              <w:t>Плоды созревают в сентя</w:t>
            </w:r>
            <w:r w:rsidRPr="001A02A6">
              <w:rPr>
                <w:sz w:val="20"/>
                <w:szCs w:val="20"/>
              </w:rPr>
              <w:t>б</w:t>
            </w:r>
            <w:r w:rsidRPr="001A02A6">
              <w:rPr>
                <w:sz w:val="20"/>
                <w:szCs w:val="20"/>
              </w:rPr>
              <w:t>ре</w:t>
            </w:r>
            <w:r>
              <w:rPr>
                <w:sz w:val="20"/>
                <w:szCs w:val="20"/>
              </w:rPr>
              <w:t> </w:t>
            </w:r>
            <w:r w:rsidRPr="001A02A6">
              <w:rPr>
                <w:sz w:val="20"/>
                <w:szCs w:val="20"/>
              </w:rPr>
              <w:t>– октябре. На одном месте растет около десяти лет.</w:t>
            </w:r>
            <w:r w:rsidRPr="001A02A6">
              <w:rPr>
                <w:color w:val="000000"/>
                <w:sz w:val="20"/>
                <w:szCs w:val="20"/>
              </w:rPr>
              <w:t xml:space="preserve"> </w:t>
            </w:r>
          </w:p>
        </w:tc>
      </w:tr>
      <w:tr w:rsidR="009E4546" w:rsidRPr="001A02A6" w:rsidTr="009E4546">
        <w:tc>
          <w:tcPr>
            <w:tcW w:w="3227" w:type="dxa"/>
          </w:tcPr>
          <w:p w:rsidR="009E4546" w:rsidRPr="001A02A6" w:rsidRDefault="001D07FE" w:rsidP="00FA77B9">
            <w:pPr>
              <w:spacing w:after="0" w:line="240" w:lineRule="auto"/>
              <w:jc w:val="center"/>
              <w:rPr>
                <w:sz w:val="16"/>
                <w:szCs w:val="20"/>
              </w:rPr>
            </w:pPr>
            <w:r w:rsidRPr="001A02A6">
              <w:rPr>
                <w:sz w:val="16"/>
                <w:szCs w:val="20"/>
              </w:rPr>
              <w:t>Рис.</w:t>
            </w:r>
            <w:r w:rsidR="009E4546" w:rsidRPr="001A02A6">
              <w:rPr>
                <w:sz w:val="16"/>
                <w:szCs w:val="20"/>
              </w:rPr>
              <w:t xml:space="preserve"> 23</w:t>
            </w:r>
            <w:r w:rsidRPr="001A02A6">
              <w:rPr>
                <w:sz w:val="16"/>
                <w:szCs w:val="20"/>
              </w:rPr>
              <w:t>.</w:t>
            </w:r>
            <w:r w:rsidR="009E4546" w:rsidRPr="001A02A6">
              <w:rPr>
                <w:sz w:val="16"/>
                <w:szCs w:val="20"/>
              </w:rPr>
              <w:t xml:space="preserve"> – Внешний вид растения </w:t>
            </w:r>
          </w:p>
          <w:p w:rsidR="009E4546" w:rsidRPr="001A02A6" w:rsidRDefault="009E4546" w:rsidP="00FA77B9">
            <w:pPr>
              <w:spacing w:after="0" w:line="240" w:lineRule="auto"/>
              <w:jc w:val="center"/>
              <w:rPr>
                <w:sz w:val="20"/>
                <w:szCs w:val="20"/>
              </w:rPr>
            </w:pPr>
            <w:r w:rsidRPr="001A02A6">
              <w:rPr>
                <w:sz w:val="16"/>
                <w:szCs w:val="20"/>
              </w:rPr>
              <w:t>мелиссы лекарственной</w:t>
            </w:r>
          </w:p>
        </w:tc>
        <w:tc>
          <w:tcPr>
            <w:tcW w:w="3118" w:type="dxa"/>
            <w:vMerge/>
          </w:tcPr>
          <w:p w:rsidR="009E4546" w:rsidRPr="001A02A6" w:rsidRDefault="009E4546" w:rsidP="00FA77B9">
            <w:pPr>
              <w:spacing w:after="0" w:line="240" w:lineRule="auto"/>
              <w:jc w:val="both"/>
              <w:rPr>
                <w:sz w:val="20"/>
                <w:szCs w:val="20"/>
              </w:rPr>
            </w:pPr>
          </w:p>
        </w:tc>
      </w:tr>
    </w:tbl>
    <w:p w:rsidR="007D47A9" w:rsidRPr="001A02A6" w:rsidRDefault="007D47A9" w:rsidP="001D07FE">
      <w:pPr>
        <w:spacing w:after="0" w:line="240" w:lineRule="auto"/>
        <w:ind w:firstLine="284"/>
        <w:jc w:val="both"/>
        <w:rPr>
          <w:rFonts w:ascii="Times New Roman" w:hAnsi="Times New Roman"/>
          <w:sz w:val="20"/>
          <w:szCs w:val="20"/>
        </w:rPr>
      </w:pPr>
      <w:r w:rsidRPr="001A02A6">
        <w:rPr>
          <w:rFonts w:ascii="Times New Roman" w:hAnsi="Times New Roman"/>
          <w:sz w:val="20"/>
          <w:szCs w:val="20"/>
        </w:rPr>
        <w:t>Растение</w:t>
      </w:r>
      <w:r w:rsidR="00783256" w:rsidRPr="001A02A6">
        <w:rPr>
          <w:rFonts w:ascii="Times New Roman" w:hAnsi="Times New Roman"/>
          <w:sz w:val="20"/>
          <w:szCs w:val="20"/>
        </w:rPr>
        <w:t xml:space="preserve"> хорошо развива</w:t>
      </w:r>
      <w:r w:rsidRPr="001A02A6">
        <w:rPr>
          <w:rFonts w:ascii="Times New Roman" w:hAnsi="Times New Roman"/>
          <w:sz w:val="20"/>
          <w:szCs w:val="20"/>
        </w:rPr>
        <w:t>е</w:t>
      </w:r>
      <w:r w:rsidR="00C54732" w:rsidRPr="001A02A6">
        <w:rPr>
          <w:rFonts w:ascii="Times New Roman" w:hAnsi="Times New Roman"/>
          <w:sz w:val="20"/>
          <w:szCs w:val="20"/>
        </w:rPr>
        <w:t>тся на</w:t>
      </w:r>
      <w:r w:rsidR="00783256" w:rsidRPr="001A02A6">
        <w:rPr>
          <w:rFonts w:ascii="Times New Roman" w:hAnsi="Times New Roman"/>
          <w:sz w:val="20"/>
          <w:szCs w:val="20"/>
        </w:rPr>
        <w:t xml:space="preserve"> умеренно увлажненных суглин</w:t>
      </w:r>
      <w:r w:rsidR="00783256" w:rsidRPr="001A02A6">
        <w:rPr>
          <w:rFonts w:ascii="Times New Roman" w:hAnsi="Times New Roman"/>
          <w:sz w:val="20"/>
          <w:szCs w:val="20"/>
        </w:rPr>
        <w:t>и</w:t>
      </w:r>
      <w:r w:rsidR="00783256" w:rsidRPr="001A02A6">
        <w:rPr>
          <w:rFonts w:ascii="Times New Roman" w:hAnsi="Times New Roman"/>
          <w:sz w:val="20"/>
          <w:szCs w:val="20"/>
        </w:rPr>
        <w:t>стых или супесчаных поч</w:t>
      </w:r>
      <w:r w:rsidR="00276833" w:rsidRPr="001A02A6">
        <w:rPr>
          <w:rFonts w:ascii="Times New Roman" w:hAnsi="Times New Roman"/>
          <w:sz w:val="20"/>
          <w:szCs w:val="20"/>
        </w:rPr>
        <w:t xml:space="preserve">вах. </w:t>
      </w:r>
      <w:r w:rsidRPr="001A02A6">
        <w:rPr>
          <w:rFonts w:ascii="Times New Roman" w:hAnsi="Times New Roman"/>
          <w:sz w:val="20"/>
          <w:szCs w:val="20"/>
        </w:rPr>
        <w:t>Предпочитае</w:t>
      </w:r>
      <w:r w:rsidR="00C54732" w:rsidRPr="001A02A6">
        <w:rPr>
          <w:rFonts w:ascii="Times New Roman" w:hAnsi="Times New Roman"/>
          <w:sz w:val="20"/>
          <w:szCs w:val="20"/>
        </w:rPr>
        <w:t>т рыхлые окультуренные почвы, богатые питательными веществами.</w:t>
      </w:r>
      <w:r w:rsidR="0077766C" w:rsidRPr="001A02A6">
        <w:rPr>
          <w:rFonts w:ascii="Times New Roman" w:hAnsi="Times New Roman"/>
          <w:sz w:val="20"/>
          <w:szCs w:val="20"/>
        </w:rPr>
        <w:t xml:space="preserve"> Не переносит</w:t>
      </w:r>
      <w:r w:rsidR="00783256" w:rsidRPr="001A02A6">
        <w:rPr>
          <w:rFonts w:ascii="Times New Roman" w:hAnsi="Times New Roman"/>
          <w:sz w:val="20"/>
          <w:szCs w:val="20"/>
        </w:rPr>
        <w:t xml:space="preserve"> кислых и </w:t>
      </w:r>
      <w:proofErr w:type="gramStart"/>
      <w:r w:rsidR="00783256" w:rsidRPr="001A02A6">
        <w:rPr>
          <w:rFonts w:ascii="Times New Roman" w:hAnsi="Times New Roman"/>
          <w:sz w:val="20"/>
          <w:szCs w:val="20"/>
        </w:rPr>
        <w:t>тя</w:t>
      </w:r>
      <w:r w:rsidR="001D07FE" w:rsidRPr="001A02A6">
        <w:rPr>
          <w:rFonts w:ascii="Times New Roman" w:hAnsi="Times New Roman"/>
          <w:sz w:val="20"/>
          <w:szCs w:val="20"/>
        </w:rPr>
        <w:t>-</w:t>
      </w:r>
      <w:r w:rsidR="00783256" w:rsidRPr="001A02A6">
        <w:rPr>
          <w:rFonts w:ascii="Times New Roman" w:hAnsi="Times New Roman"/>
          <w:sz w:val="20"/>
          <w:szCs w:val="20"/>
        </w:rPr>
        <w:t>желых</w:t>
      </w:r>
      <w:proofErr w:type="gramEnd"/>
      <w:r w:rsidR="00783256" w:rsidRPr="001A02A6">
        <w:rPr>
          <w:rFonts w:ascii="Times New Roman" w:hAnsi="Times New Roman"/>
          <w:sz w:val="20"/>
          <w:szCs w:val="20"/>
        </w:rPr>
        <w:t xml:space="preserve"> глинистых почв. </w:t>
      </w:r>
      <w:r w:rsidR="0077766C" w:rsidRPr="001A02A6">
        <w:rPr>
          <w:rFonts w:ascii="Times New Roman" w:hAnsi="Times New Roman"/>
          <w:sz w:val="20"/>
          <w:szCs w:val="20"/>
        </w:rPr>
        <w:t>Растение светолюбивое, при возделывании в тени в листьях снижается содержание эфирного масла. Культура тр</w:t>
      </w:r>
      <w:r w:rsidR="0077766C" w:rsidRPr="001A02A6">
        <w:rPr>
          <w:rFonts w:ascii="Times New Roman" w:hAnsi="Times New Roman"/>
          <w:sz w:val="20"/>
          <w:szCs w:val="20"/>
        </w:rPr>
        <w:t>е</w:t>
      </w:r>
      <w:r w:rsidR="0077766C" w:rsidRPr="001A02A6">
        <w:rPr>
          <w:rFonts w:ascii="Times New Roman" w:hAnsi="Times New Roman"/>
          <w:sz w:val="20"/>
          <w:szCs w:val="20"/>
        </w:rPr>
        <w:t>бовательна к почвенной и атмосферной влаге, но при избыточном у</w:t>
      </w:r>
      <w:r w:rsidR="0077766C" w:rsidRPr="001A02A6">
        <w:rPr>
          <w:rFonts w:ascii="Times New Roman" w:hAnsi="Times New Roman"/>
          <w:sz w:val="20"/>
          <w:szCs w:val="20"/>
        </w:rPr>
        <w:t>в</w:t>
      </w:r>
      <w:r w:rsidR="0077766C" w:rsidRPr="001A02A6">
        <w:rPr>
          <w:rFonts w:ascii="Times New Roman" w:hAnsi="Times New Roman"/>
          <w:sz w:val="20"/>
          <w:szCs w:val="20"/>
        </w:rPr>
        <w:t xml:space="preserve">лажнении поражается </w:t>
      </w:r>
      <w:proofErr w:type="gramStart"/>
      <w:r w:rsidRPr="001A02A6">
        <w:rPr>
          <w:rFonts w:ascii="Times New Roman" w:hAnsi="Times New Roman"/>
          <w:sz w:val="20"/>
          <w:szCs w:val="20"/>
        </w:rPr>
        <w:t xml:space="preserve">грибными </w:t>
      </w:r>
      <w:r w:rsidR="00C34115" w:rsidRPr="001A02A6">
        <w:rPr>
          <w:rFonts w:ascii="Times New Roman" w:hAnsi="Times New Roman"/>
          <w:sz w:val="20"/>
          <w:szCs w:val="20"/>
        </w:rPr>
        <w:t xml:space="preserve"> </w:t>
      </w:r>
      <w:r w:rsidR="0077766C" w:rsidRPr="001A02A6">
        <w:rPr>
          <w:rFonts w:ascii="Times New Roman" w:hAnsi="Times New Roman"/>
          <w:sz w:val="20"/>
          <w:szCs w:val="20"/>
        </w:rPr>
        <w:t>заболеваниями</w:t>
      </w:r>
      <w:proofErr w:type="gramEnd"/>
      <w:r w:rsidRPr="001A02A6">
        <w:rPr>
          <w:rFonts w:ascii="Times New Roman" w:hAnsi="Times New Roman"/>
          <w:sz w:val="20"/>
          <w:szCs w:val="20"/>
        </w:rPr>
        <w:t xml:space="preserve">; </w:t>
      </w:r>
      <w:r w:rsidR="0077766C" w:rsidRPr="001A02A6">
        <w:rPr>
          <w:rFonts w:ascii="Times New Roman" w:hAnsi="Times New Roman"/>
          <w:sz w:val="20"/>
          <w:szCs w:val="20"/>
        </w:rPr>
        <w:t>теплолюбива</w:t>
      </w:r>
      <w:r w:rsidR="00C34115" w:rsidRPr="001A02A6">
        <w:rPr>
          <w:rFonts w:ascii="Times New Roman" w:hAnsi="Times New Roman"/>
          <w:color w:val="000000"/>
          <w:sz w:val="20"/>
          <w:szCs w:val="20"/>
        </w:rPr>
        <w:t xml:space="preserve">, </w:t>
      </w:r>
      <w:r w:rsidRPr="001A02A6">
        <w:rPr>
          <w:rFonts w:ascii="Times New Roman" w:hAnsi="Times New Roman"/>
          <w:color w:val="000000"/>
          <w:sz w:val="20"/>
          <w:szCs w:val="20"/>
        </w:rPr>
        <w:t>опт</w:t>
      </w:r>
      <w:r w:rsidRPr="001A02A6">
        <w:rPr>
          <w:rFonts w:ascii="Times New Roman" w:hAnsi="Times New Roman"/>
          <w:color w:val="000000"/>
          <w:sz w:val="20"/>
          <w:szCs w:val="20"/>
        </w:rPr>
        <w:t>и</w:t>
      </w:r>
      <w:r w:rsidRPr="001A02A6">
        <w:rPr>
          <w:rFonts w:ascii="Times New Roman" w:hAnsi="Times New Roman"/>
          <w:color w:val="000000"/>
          <w:sz w:val="20"/>
          <w:szCs w:val="20"/>
        </w:rPr>
        <w:t>мальная температура для роста и развития</w:t>
      </w:r>
      <w:r w:rsidR="002F726E" w:rsidRPr="001A02A6">
        <w:rPr>
          <w:rFonts w:ascii="Times New Roman" w:hAnsi="Times New Roman"/>
          <w:color w:val="000000"/>
          <w:sz w:val="20"/>
          <w:szCs w:val="20"/>
        </w:rPr>
        <w:t xml:space="preserve"> 20–25</w:t>
      </w:r>
      <w:r w:rsidR="001D07FE" w:rsidRPr="001A02A6">
        <w:rPr>
          <w:rFonts w:ascii="Times New Roman" w:hAnsi="Times New Roman"/>
          <w:color w:val="000000"/>
          <w:sz w:val="20"/>
          <w:szCs w:val="20"/>
        </w:rPr>
        <w:t> </w:t>
      </w:r>
      <w:r w:rsidR="001D07FE" w:rsidRPr="001A02A6">
        <w:rPr>
          <w:rFonts w:ascii="Times New Roman" w:hAnsi="Times New Roman"/>
          <w:sz w:val="20"/>
          <w:szCs w:val="20"/>
          <w:vertAlign w:val="superscript"/>
        </w:rPr>
        <w:t>о</w:t>
      </w:r>
      <w:r w:rsidR="002F726E" w:rsidRPr="001A02A6">
        <w:rPr>
          <w:rFonts w:ascii="Times New Roman" w:hAnsi="Times New Roman"/>
          <w:color w:val="000000"/>
          <w:sz w:val="20"/>
          <w:szCs w:val="20"/>
        </w:rPr>
        <w:t>С</w:t>
      </w:r>
      <w:r w:rsidR="0077766C" w:rsidRPr="001A02A6">
        <w:rPr>
          <w:rFonts w:ascii="Times New Roman" w:hAnsi="Times New Roman"/>
          <w:sz w:val="20"/>
          <w:szCs w:val="20"/>
        </w:rPr>
        <w:t xml:space="preserve">. </w:t>
      </w:r>
      <w:r w:rsidR="00783256" w:rsidRPr="001A02A6">
        <w:rPr>
          <w:rFonts w:ascii="Times New Roman" w:hAnsi="Times New Roman"/>
          <w:sz w:val="20"/>
          <w:szCs w:val="20"/>
        </w:rPr>
        <w:t>Зимо</w:t>
      </w:r>
      <w:r w:rsidR="00276833" w:rsidRPr="001A02A6">
        <w:rPr>
          <w:rFonts w:ascii="Times New Roman" w:hAnsi="Times New Roman"/>
          <w:sz w:val="20"/>
          <w:szCs w:val="20"/>
        </w:rPr>
        <w:t>стойкость невысокая.</w:t>
      </w:r>
    </w:p>
    <w:p w:rsidR="00B263B7" w:rsidRPr="001A02A6" w:rsidRDefault="00783256" w:rsidP="001D07F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00276833" w:rsidRPr="001A02A6">
        <w:rPr>
          <w:rFonts w:ascii="Times New Roman" w:hAnsi="Times New Roman"/>
          <w:i/>
          <w:sz w:val="20"/>
          <w:szCs w:val="20"/>
        </w:rPr>
        <w:t>.</w:t>
      </w:r>
      <w:r w:rsidR="00B263B7" w:rsidRPr="001A02A6">
        <w:rPr>
          <w:rFonts w:ascii="Times New Roman" w:hAnsi="Times New Roman"/>
          <w:sz w:val="20"/>
          <w:szCs w:val="20"/>
        </w:rPr>
        <w:t xml:space="preserve"> </w:t>
      </w:r>
      <w:r w:rsidR="0003408E" w:rsidRPr="001A02A6">
        <w:rPr>
          <w:rFonts w:ascii="Times New Roman" w:hAnsi="Times New Roman"/>
          <w:sz w:val="20"/>
          <w:szCs w:val="20"/>
        </w:rPr>
        <w:t>Трава и л</w:t>
      </w:r>
      <w:r w:rsidR="00B263B7" w:rsidRPr="001A02A6">
        <w:rPr>
          <w:rFonts w:ascii="Times New Roman" w:hAnsi="Times New Roman"/>
          <w:sz w:val="20"/>
          <w:szCs w:val="20"/>
        </w:rPr>
        <w:t>истья с верхушечными, травян</w:t>
      </w:r>
      <w:r w:rsidR="00B263B7" w:rsidRPr="001A02A6">
        <w:rPr>
          <w:rFonts w:ascii="Times New Roman" w:hAnsi="Times New Roman"/>
          <w:sz w:val="20"/>
          <w:szCs w:val="20"/>
        </w:rPr>
        <w:t>и</w:t>
      </w:r>
      <w:r w:rsidR="00B263B7" w:rsidRPr="001A02A6">
        <w:rPr>
          <w:rFonts w:ascii="Times New Roman" w:hAnsi="Times New Roman"/>
          <w:sz w:val="20"/>
          <w:szCs w:val="20"/>
        </w:rPr>
        <w:t>стыми частями стеблей.</w:t>
      </w:r>
    </w:p>
    <w:p w:rsidR="00783256" w:rsidRPr="001A02A6" w:rsidRDefault="00783256" w:rsidP="001D07F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Pr="001A02A6">
        <w:rPr>
          <w:rFonts w:ascii="Times New Roman" w:hAnsi="Times New Roman"/>
          <w:sz w:val="20"/>
          <w:szCs w:val="20"/>
        </w:rPr>
        <w:t xml:space="preserve"> </w:t>
      </w:r>
      <w:r w:rsidR="0092631A" w:rsidRPr="001A02A6">
        <w:rPr>
          <w:rFonts w:ascii="Times New Roman" w:hAnsi="Times New Roman"/>
          <w:sz w:val="20"/>
          <w:szCs w:val="20"/>
        </w:rPr>
        <w:t>Семенами</w:t>
      </w:r>
      <w:r w:rsidR="00276833" w:rsidRPr="001A02A6">
        <w:rPr>
          <w:rFonts w:ascii="Times New Roman" w:hAnsi="Times New Roman"/>
          <w:sz w:val="20"/>
          <w:szCs w:val="20"/>
        </w:rPr>
        <w:t>,</w:t>
      </w:r>
      <w:r w:rsidR="0092631A" w:rsidRPr="001A02A6">
        <w:rPr>
          <w:rFonts w:ascii="Times New Roman" w:hAnsi="Times New Roman"/>
          <w:sz w:val="20"/>
          <w:szCs w:val="20"/>
        </w:rPr>
        <w:t xml:space="preserve"> вегета</w:t>
      </w:r>
      <w:r w:rsidR="00830190" w:rsidRPr="001A02A6">
        <w:rPr>
          <w:rFonts w:ascii="Times New Roman" w:hAnsi="Times New Roman"/>
          <w:sz w:val="20"/>
          <w:szCs w:val="20"/>
        </w:rPr>
        <w:t>тивно</w:t>
      </w:r>
      <w:r w:rsidR="0092631A" w:rsidRPr="001A02A6">
        <w:rPr>
          <w:rFonts w:ascii="Times New Roman" w:hAnsi="Times New Roman"/>
          <w:sz w:val="20"/>
          <w:szCs w:val="20"/>
        </w:rPr>
        <w:t xml:space="preserve"> (</w:t>
      </w:r>
      <w:r w:rsidRPr="001A02A6">
        <w:rPr>
          <w:rFonts w:ascii="Times New Roman" w:hAnsi="Times New Roman"/>
          <w:sz w:val="20"/>
          <w:szCs w:val="20"/>
        </w:rPr>
        <w:t>делением кус</w:t>
      </w:r>
      <w:r w:rsidR="00276833" w:rsidRPr="001A02A6">
        <w:rPr>
          <w:rFonts w:ascii="Times New Roman" w:hAnsi="Times New Roman"/>
          <w:sz w:val="20"/>
          <w:szCs w:val="20"/>
        </w:rPr>
        <w:t>та</w:t>
      </w:r>
      <w:r w:rsidRPr="001A02A6">
        <w:rPr>
          <w:rFonts w:ascii="Times New Roman" w:hAnsi="Times New Roman"/>
          <w:sz w:val="20"/>
          <w:szCs w:val="20"/>
        </w:rPr>
        <w:t>, о</w:t>
      </w:r>
      <w:r w:rsidRPr="001A02A6">
        <w:rPr>
          <w:rFonts w:ascii="Times New Roman" w:hAnsi="Times New Roman"/>
          <w:sz w:val="20"/>
          <w:szCs w:val="20"/>
        </w:rPr>
        <w:t>т</w:t>
      </w:r>
      <w:r w:rsidRPr="001A02A6">
        <w:rPr>
          <w:rFonts w:ascii="Times New Roman" w:hAnsi="Times New Roman"/>
          <w:sz w:val="20"/>
          <w:szCs w:val="20"/>
        </w:rPr>
        <w:t>водками и зеленым</w:t>
      </w:r>
      <w:r w:rsidR="00276833" w:rsidRPr="001A02A6">
        <w:rPr>
          <w:rFonts w:ascii="Times New Roman" w:hAnsi="Times New Roman"/>
          <w:sz w:val="20"/>
          <w:szCs w:val="20"/>
        </w:rPr>
        <w:t>и</w:t>
      </w:r>
      <w:r w:rsidRPr="001A02A6">
        <w:rPr>
          <w:rFonts w:ascii="Times New Roman" w:hAnsi="Times New Roman"/>
          <w:sz w:val="20"/>
          <w:szCs w:val="20"/>
        </w:rPr>
        <w:t xml:space="preserve"> черенк</w:t>
      </w:r>
      <w:r w:rsidR="00276833" w:rsidRPr="001A02A6">
        <w:rPr>
          <w:rFonts w:ascii="Times New Roman" w:hAnsi="Times New Roman"/>
          <w:sz w:val="20"/>
          <w:szCs w:val="20"/>
        </w:rPr>
        <w:t>ами</w:t>
      </w:r>
      <w:r w:rsidR="0092631A" w:rsidRPr="001A02A6">
        <w:rPr>
          <w:rFonts w:ascii="Times New Roman" w:hAnsi="Times New Roman"/>
          <w:sz w:val="20"/>
          <w:szCs w:val="20"/>
        </w:rPr>
        <w:t>)</w:t>
      </w:r>
      <w:r w:rsidR="0003408E" w:rsidRPr="001A02A6">
        <w:rPr>
          <w:rFonts w:ascii="Times New Roman" w:hAnsi="Times New Roman"/>
          <w:sz w:val="20"/>
          <w:szCs w:val="20"/>
        </w:rPr>
        <w:t xml:space="preserve"> и рассадой</w:t>
      </w:r>
      <w:r w:rsidRPr="001A02A6">
        <w:rPr>
          <w:rFonts w:ascii="Times New Roman" w:hAnsi="Times New Roman"/>
          <w:sz w:val="20"/>
          <w:szCs w:val="20"/>
        </w:rPr>
        <w:t>.</w:t>
      </w:r>
    </w:p>
    <w:p w:rsidR="00783256" w:rsidRPr="001A02A6" w:rsidRDefault="00783256" w:rsidP="001D07F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00C54732" w:rsidRPr="001A02A6">
        <w:rPr>
          <w:rFonts w:ascii="Times New Roman" w:hAnsi="Times New Roman"/>
          <w:sz w:val="20"/>
          <w:szCs w:val="20"/>
        </w:rPr>
        <w:t xml:space="preserve"> Трава</w:t>
      </w:r>
      <w:r w:rsidRPr="001A02A6">
        <w:rPr>
          <w:rFonts w:ascii="Times New Roman" w:hAnsi="Times New Roman"/>
          <w:sz w:val="20"/>
          <w:szCs w:val="20"/>
        </w:rPr>
        <w:t xml:space="preserve"> должна иметь приятный запах л</w:t>
      </w:r>
      <w:r w:rsidRPr="001A02A6">
        <w:rPr>
          <w:rFonts w:ascii="Times New Roman" w:hAnsi="Times New Roman"/>
          <w:sz w:val="20"/>
          <w:szCs w:val="20"/>
        </w:rPr>
        <w:t>и</w:t>
      </w:r>
      <w:r w:rsidRPr="001A02A6">
        <w:rPr>
          <w:rFonts w:ascii="Times New Roman" w:hAnsi="Times New Roman"/>
          <w:sz w:val="20"/>
          <w:szCs w:val="20"/>
        </w:rPr>
        <w:t>монной корки и вяжущий горько</w:t>
      </w:r>
      <w:r w:rsidR="00C54732" w:rsidRPr="001A02A6">
        <w:rPr>
          <w:rFonts w:ascii="Times New Roman" w:hAnsi="Times New Roman"/>
          <w:sz w:val="20"/>
          <w:szCs w:val="20"/>
        </w:rPr>
        <w:t>вато</w:t>
      </w:r>
      <w:r w:rsidR="001D07FE" w:rsidRPr="001A02A6">
        <w:rPr>
          <w:rFonts w:ascii="Times New Roman" w:hAnsi="Times New Roman"/>
          <w:sz w:val="20"/>
          <w:szCs w:val="20"/>
        </w:rPr>
        <w:t>-</w:t>
      </w:r>
      <w:r w:rsidRPr="001A02A6">
        <w:rPr>
          <w:rFonts w:ascii="Times New Roman" w:hAnsi="Times New Roman"/>
          <w:sz w:val="20"/>
          <w:szCs w:val="20"/>
        </w:rPr>
        <w:t>пряный вкус.</w:t>
      </w:r>
    </w:p>
    <w:p w:rsidR="00783256" w:rsidRPr="001A02A6" w:rsidRDefault="0092631A" w:rsidP="001D07F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Химический состав</w:t>
      </w:r>
      <w:r w:rsidR="00783256" w:rsidRPr="001A02A6">
        <w:rPr>
          <w:rFonts w:ascii="Times New Roman" w:hAnsi="Times New Roman"/>
          <w:i/>
          <w:sz w:val="20"/>
          <w:szCs w:val="20"/>
        </w:rPr>
        <w:t>.</w:t>
      </w:r>
      <w:r w:rsidR="00783256" w:rsidRPr="001A02A6">
        <w:rPr>
          <w:rFonts w:ascii="Times New Roman" w:hAnsi="Times New Roman"/>
          <w:sz w:val="20"/>
          <w:szCs w:val="20"/>
        </w:rPr>
        <w:t xml:space="preserve"> В листьях и траве содержат</w:t>
      </w:r>
      <w:r w:rsidR="00C54732" w:rsidRPr="001A02A6">
        <w:rPr>
          <w:rFonts w:ascii="Times New Roman" w:hAnsi="Times New Roman"/>
          <w:sz w:val="20"/>
          <w:szCs w:val="20"/>
        </w:rPr>
        <w:t>ся:</w:t>
      </w:r>
      <w:r w:rsidR="00783256" w:rsidRPr="001A02A6">
        <w:rPr>
          <w:rFonts w:ascii="Times New Roman" w:hAnsi="Times New Roman"/>
          <w:sz w:val="20"/>
          <w:szCs w:val="20"/>
        </w:rPr>
        <w:t xml:space="preserve"> эфирное масло (до 0,12</w:t>
      </w:r>
      <w:r w:rsidR="001D07FE" w:rsidRPr="001A02A6">
        <w:rPr>
          <w:rFonts w:ascii="Times New Roman" w:hAnsi="Times New Roman"/>
          <w:sz w:val="20"/>
          <w:szCs w:val="20"/>
        </w:rPr>
        <w:t> </w:t>
      </w:r>
      <w:r w:rsidR="00783256" w:rsidRPr="001A02A6">
        <w:rPr>
          <w:rFonts w:ascii="Times New Roman" w:hAnsi="Times New Roman"/>
          <w:sz w:val="20"/>
          <w:szCs w:val="20"/>
        </w:rPr>
        <w:t>%), каротин, дубильные вещества (до 5</w:t>
      </w:r>
      <w:r w:rsidR="001D07FE" w:rsidRPr="001A02A6">
        <w:rPr>
          <w:rFonts w:ascii="Times New Roman" w:hAnsi="Times New Roman"/>
          <w:sz w:val="20"/>
          <w:szCs w:val="20"/>
        </w:rPr>
        <w:t> </w:t>
      </w:r>
      <w:r w:rsidR="00783256" w:rsidRPr="001A02A6">
        <w:rPr>
          <w:rFonts w:ascii="Times New Roman" w:hAnsi="Times New Roman"/>
          <w:sz w:val="20"/>
          <w:szCs w:val="20"/>
        </w:rPr>
        <w:t>%), органические к</w:t>
      </w:r>
      <w:r w:rsidR="00783256" w:rsidRPr="001A02A6">
        <w:rPr>
          <w:rFonts w:ascii="Times New Roman" w:hAnsi="Times New Roman"/>
          <w:sz w:val="20"/>
          <w:szCs w:val="20"/>
        </w:rPr>
        <w:t>и</w:t>
      </w:r>
      <w:r w:rsidR="00783256" w:rsidRPr="001A02A6">
        <w:rPr>
          <w:rFonts w:ascii="Times New Roman" w:hAnsi="Times New Roman"/>
          <w:sz w:val="20"/>
          <w:szCs w:val="20"/>
        </w:rPr>
        <w:t xml:space="preserve">слоты. </w:t>
      </w:r>
    </w:p>
    <w:p w:rsidR="00783256" w:rsidRPr="001A02A6" w:rsidRDefault="00C54732" w:rsidP="001D07F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783256" w:rsidRPr="001A02A6">
        <w:rPr>
          <w:rFonts w:ascii="Times New Roman" w:hAnsi="Times New Roman"/>
          <w:i/>
          <w:sz w:val="20"/>
          <w:szCs w:val="20"/>
        </w:rPr>
        <w:t>.</w:t>
      </w:r>
      <w:r w:rsidR="00783256" w:rsidRPr="001A02A6">
        <w:rPr>
          <w:rFonts w:ascii="Times New Roman" w:hAnsi="Times New Roman"/>
          <w:sz w:val="20"/>
          <w:szCs w:val="20"/>
        </w:rPr>
        <w:t xml:space="preserve"> </w:t>
      </w:r>
      <w:r w:rsidR="0092631A" w:rsidRPr="001A02A6">
        <w:rPr>
          <w:rFonts w:ascii="Times New Roman" w:hAnsi="Times New Roman"/>
          <w:sz w:val="20"/>
          <w:szCs w:val="20"/>
        </w:rPr>
        <w:t xml:space="preserve">Применяется </w:t>
      </w:r>
      <w:r w:rsidR="00783256" w:rsidRPr="001A02A6">
        <w:rPr>
          <w:rFonts w:ascii="Times New Roman" w:hAnsi="Times New Roman"/>
          <w:sz w:val="20"/>
          <w:szCs w:val="20"/>
        </w:rPr>
        <w:t xml:space="preserve">при </w:t>
      </w:r>
      <w:proofErr w:type="gramStart"/>
      <w:r w:rsidR="00783256" w:rsidRPr="001A02A6">
        <w:rPr>
          <w:rFonts w:ascii="Times New Roman" w:hAnsi="Times New Roman"/>
          <w:sz w:val="20"/>
          <w:szCs w:val="20"/>
        </w:rPr>
        <w:t>желу</w:t>
      </w:r>
      <w:r w:rsidR="00570EAA" w:rsidRPr="001A02A6">
        <w:rPr>
          <w:rFonts w:ascii="Times New Roman" w:hAnsi="Times New Roman"/>
          <w:sz w:val="20"/>
          <w:szCs w:val="20"/>
        </w:rPr>
        <w:t xml:space="preserve">дочно – </w:t>
      </w:r>
      <w:r w:rsidR="00783256" w:rsidRPr="001A02A6">
        <w:rPr>
          <w:rFonts w:ascii="Times New Roman" w:hAnsi="Times New Roman"/>
          <w:sz w:val="20"/>
          <w:szCs w:val="20"/>
        </w:rPr>
        <w:t>к</w:t>
      </w:r>
      <w:r w:rsidR="00783256" w:rsidRPr="001A02A6">
        <w:rPr>
          <w:rFonts w:ascii="Times New Roman" w:hAnsi="Times New Roman"/>
          <w:sz w:val="20"/>
          <w:szCs w:val="20"/>
        </w:rPr>
        <w:t>и</w:t>
      </w:r>
      <w:r w:rsidR="00783256" w:rsidRPr="001A02A6">
        <w:rPr>
          <w:rFonts w:ascii="Times New Roman" w:hAnsi="Times New Roman"/>
          <w:sz w:val="20"/>
          <w:szCs w:val="20"/>
        </w:rPr>
        <w:t>шечных</w:t>
      </w:r>
      <w:proofErr w:type="gramEnd"/>
      <w:r w:rsidR="00783256" w:rsidRPr="001A02A6">
        <w:rPr>
          <w:rFonts w:ascii="Times New Roman" w:hAnsi="Times New Roman"/>
          <w:sz w:val="20"/>
          <w:szCs w:val="20"/>
        </w:rPr>
        <w:t xml:space="preserve"> и сердеч</w:t>
      </w:r>
      <w:r w:rsidR="00570EAA" w:rsidRPr="001A02A6">
        <w:rPr>
          <w:rFonts w:ascii="Times New Roman" w:hAnsi="Times New Roman"/>
          <w:sz w:val="20"/>
          <w:szCs w:val="20"/>
        </w:rPr>
        <w:t>но</w:t>
      </w:r>
      <w:r w:rsidR="001D07FE" w:rsidRPr="001A02A6">
        <w:rPr>
          <w:rFonts w:ascii="Times New Roman" w:hAnsi="Times New Roman"/>
          <w:sz w:val="20"/>
          <w:szCs w:val="20"/>
        </w:rPr>
        <w:t>-</w:t>
      </w:r>
      <w:r w:rsidR="00783256" w:rsidRPr="001A02A6">
        <w:rPr>
          <w:rFonts w:ascii="Times New Roman" w:hAnsi="Times New Roman"/>
          <w:sz w:val="20"/>
          <w:szCs w:val="20"/>
        </w:rPr>
        <w:t>сосудистых заболеваниях, гипертонии, ревма</w:t>
      </w:r>
      <w:r w:rsidR="0092631A" w:rsidRPr="001A02A6">
        <w:rPr>
          <w:rFonts w:ascii="Times New Roman" w:hAnsi="Times New Roman"/>
          <w:sz w:val="20"/>
          <w:szCs w:val="20"/>
        </w:rPr>
        <w:t>тизме</w:t>
      </w:r>
      <w:r w:rsidR="00783256" w:rsidRPr="001A02A6">
        <w:rPr>
          <w:rFonts w:ascii="Times New Roman" w:hAnsi="Times New Roman"/>
          <w:sz w:val="20"/>
          <w:szCs w:val="20"/>
        </w:rPr>
        <w:t xml:space="preserve"> как болеутоляющее и противосудорожное</w:t>
      </w:r>
      <w:r w:rsidR="0092631A" w:rsidRPr="001A02A6">
        <w:rPr>
          <w:rFonts w:ascii="Times New Roman" w:hAnsi="Times New Roman"/>
          <w:sz w:val="20"/>
          <w:szCs w:val="20"/>
        </w:rPr>
        <w:t xml:space="preserve"> средство</w:t>
      </w:r>
      <w:r w:rsidR="00783256" w:rsidRPr="001A02A6">
        <w:rPr>
          <w:rFonts w:ascii="Times New Roman" w:hAnsi="Times New Roman"/>
          <w:sz w:val="20"/>
          <w:szCs w:val="20"/>
        </w:rPr>
        <w:t xml:space="preserve">. </w:t>
      </w:r>
    </w:p>
    <w:p w:rsidR="0092631A" w:rsidRPr="001A02A6" w:rsidRDefault="00783256" w:rsidP="001D07FE">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w:t>
      </w:r>
      <w:r w:rsidR="0092631A" w:rsidRPr="001A02A6">
        <w:rPr>
          <w:rFonts w:ascii="Times New Roman" w:hAnsi="Times New Roman"/>
          <w:sz w:val="20"/>
          <w:szCs w:val="20"/>
        </w:rPr>
        <w:t xml:space="preserve">Занятый пар, пропашные и овощные культуры. Культуру </w:t>
      </w:r>
      <w:r w:rsidR="00570EAA" w:rsidRPr="001A02A6">
        <w:rPr>
          <w:rFonts w:ascii="Times New Roman" w:hAnsi="Times New Roman"/>
          <w:bCs/>
          <w:sz w:val="20"/>
          <w:szCs w:val="20"/>
        </w:rPr>
        <w:t>рекомендуется возделывать</w:t>
      </w:r>
      <w:r w:rsidRPr="001A02A6">
        <w:rPr>
          <w:rFonts w:ascii="Times New Roman" w:hAnsi="Times New Roman"/>
          <w:bCs/>
          <w:sz w:val="20"/>
          <w:szCs w:val="20"/>
        </w:rPr>
        <w:t xml:space="preserve"> вне</w:t>
      </w:r>
      <w:r w:rsidRPr="001A02A6">
        <w:rPr>
          <w:rFonts w:ascii="Times New Roman" w:hAnsi="Times New Roman"/>
          <w:sz w:val="20"/>
          <w:szCs w:val="20"/>
        </w:rPr>
        <w:t xml:space="preserve"> севооборота на одном месте до </w:t>
      </w:r>
      <w:r w:rsidR="001D07FE" w:rsidRPr="001A02A6">
        <w:rPr>
          <w:rFonts w:ascii="Times New Roman" w:hAnsi="Times New Roman"/>
          <w:sz w:val="20"/>
          <w:szCs w:val="20"/>
        </w:rPr>
        <w:t>восьми</w:t>
      </w:r>
      <w:r w:rsidRPr="001A02A6">
        <w:rPr>
          <w:rFonts w:ascii="Times New Roman" w:hAnsi="Times New Roman"/>
          <w:sz w:val="20"/>
          <w:szCs w:val="20"/>
        </w:rPr>
        <w:t xml:space="preserve"> лет.</w:t>
      </w:r>
    </w:p>
    <w:p w:rsidR="00783256" w:rsidRPr="001A02A6" w:rsidRDefault="0092631A" w:rsidP="001D07F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783256" w:rsidRPr="001A02A6">
        <w:rPr>
          <w:rFonts w:ascii="Times New Roman" w:hAnsi="Times New Roman"/>
          <w:i/>
          <w:sz w:val="20"/>
          <w:szCs w:val="20"/>
        </w:rPr>
        <w:t>.</w:t>
      </w:r>
      <w:r w:rsidR="00783256" w:rsidRPr="001A02A6">
        <w:rPr>
          <w:rFonts w:ascii="Times New Roman" w:hAnsi="Times New Roman"/>
          <w:sz w:val="20"/>
          <w:szCs w:val="20"/>
        </w:rPr>
        <w:t xml:space="preserve"> Органические и минеральные удобрения вно</w:t>
      </w:r>
      <w:r w:rsidR="00570EAA" w:rsidRPr="001A02A6">
        <w:rPr>
          <w:rFonts w:ascii="Times New Roman" w:hAnsi="Times New Roman"/>
          <w:sz w:val="20"/>
          <w:szCs w:val="20"/>
        </w:rPr>
        <w:t>сят</w:t>
      </w:r>
      <w:r w:rsidR="00783256" w:rsidRPr="001A02A6">
        <w:rPr>
          <w:rFonts w:ascii="Times New Roman" w:hAnsi="Times New Roman"/>
          <w:sz w:val="20"/>
          <w:szCs w:val="20"/>
        </w:rPr>
        <w:t xml:space="preserve"> под </w:t>
      </w:r>
      <w:r w:rsidRPr="001A02A6">
        <w:rPr>
          <w:rFonts w:ascii="Times New Roman" w:hAnsi="Times New Roman"/>
          <w:sz w:val="20"/>
          <w:szCs w:val="20"/>
        </w:rPr>
        <w:t>основную обработку почвы: компо</w:t>
      </w:r>
      <w:r w:rsidR="00DB6749" w:rsidRPr="001A02A6">
        <w:rPr>
          <w:rFonts w:ascii="Times New Roman" w:hAnsi="Times New Roman"/>
          <w:sz w:val="20"/>
          <w:szCs w:val="20"/>
        </w:rPr>
        <w:t>ст</w:t>
      </w:r>
      <w:r w:rsidRPr="001A02A6">
        <w:rPr>
          <w:rFonts w:ascii="Times New Roman" w:hAnsi="Times New Roman"/>
          <w:sz w:val="20"/>
          <w:szCs w:val="20"/>
        </w:rPr>
        <w:t xml:space="preserve"> </w:t>
      </w:r>
      <w:r w:rsidR="00660ABE" w:rsidRPr="001A02A6">
        <w:rPr>
          <w:rFonts w:ascii="Times New Roman" w:hAnsi="Times New Roman"/>
          <w:sz w:val="20"/>
          <w:szCs w:val="20"/>
        </w:rPr>
        <w:t xml:space="preserve">– </w:t>
      </w:r>
      <w:r w:rsidR="00783256" w:rsidRPr="001A02A6">
        <w:rPr>
          <w:rFonts w:ascii="Times New Roman" w:hAnsi="Times New Roman"/>
          <w:sz w:val="20"/>
          <w:szCs w:val="20"/>
        </w:rPr>
        <w:t xml:space="preserve">15–20 т/га, </w:t>
      </w:r>
      <w:r w:rsidRPr="001A02A6">
        <w:rPr>
          <w:rFonts w:ascii="Times New Roman" w:hAnsi="Times New Roman"/>
          <w:sz w:val="20"/>
          <w:szCs w:val="20"/>
        </w:rPr>
        <w:t>су</w:t>
      </w:r>
      <w:r w:rsidR="00DB6749" w:rsidRPr="001A02A6">
        <w:rPr>
          <w:rFonts w:ascii="Times New Roman" w:hAnsi="Times New Roman"/>
          <w:sz w:val="20"/>
          <w:szCs w:val="20"/>
        </w:rPr>
        <w:t>пе</w:t>
      </w:r>
      <w:r w:rsidR="00DB6749" w:rsidRPr="001A02A6">
        <w:rPr>
          <w:rFonts w:ascii="Times New Roman" w:hAnsi="Times New Roman"/>
          <w:sz w:val="20"/>
          <w:szCs w:val="20"/>
        </w:rPr>
        <w:t>р</w:t>
      </w:r>
      <w:r w:rsidR="00DB6749" w:rsidRPr="001A02A6">
        <w:rPr>
          <w:rFonts w:ascii="Times New Roman" w:hAnsi="Times New Roman"/>
          <w:sz w:val="20"/>
          <w:szCs w:val="20"/>
        </w:rPr>
        <w:t>фосфат</w:t>
      </w:r>
      <w:r w:rsidRPr="001A02A6">
        <w:rPr>
          <w:rFonts w:ascii="Times New Roman" w:hAnsi="Times New Roman"/>
          <w:sz w:val="20"/>
          <w:szCs w:val="20"/>
        </w:rPr>
        <w:t xml:space="preserve"> </w:t>
      </w:r>
      <w:r w:rsidR="00660ABE" w:rsidRPr="001A02A6">
        <w:rPr>
          <w:rFonts w:ascii="Times New Roman" w:hAnsi="Times New Roman"/>
          <w:sz w:val="20"/>
          <w:szCs w:val="20"/>
        </w:rPr>
        <w:t xml:space="preserve">– </w:t>
      </w:r>
      <w:r w:rsidR="00783256" w:rsidRPr="001A02A6">
        <w:rPr>
          <w:rFonts w:ascii="Times New Roman" w:hAnsi="Times New Roman"/>
          <w:sz w:val="20"/>
          <w:szCs w:val="20"/>
        </w:rPr>
        <w:t xml:space="preserve">2–3 ц/га, </w:t>
      </w:r>
      <w:r w:rsidR="00DB6749" w:rsidRPr="001A02A6">
        <w:rPr>
          <w:rFonts w:ascii="Times New Roman" w:hAnsi="Times New Roman"/>
          <w:sz w:val="20"/>
          <w:szCs w:val="20"/>
        </w:rPr>
        <w:t>сульфат</w:t>
      </w:r>
      <w:r w:rsidRPr="001A02A6">
        <w:rPr>
          <w:rFonts w:ascii="Times New Roman" w:hAnsi="Times New Roman"/>
          <w:sz w:val="20"/>
          <w:szCs w:val="20"/>
        </w:rPr>
        <w:t xml:space="preserve"> аммония </w:t>
      </w:r>
      <w:r w:rsidR="00660ABE" w:rsidRPr="001A02A6">
        <w:rPr>
          <w:rFonts w:ascii="Times New Roman" w:hAnsi="Times New Roman"/>
          <w:sz w:val="20"/>
          <w:szCs w:val="20"/>
        </w:rPr>
        <w:t xml:space="preserve">– </w:t>
      </w:r>
      <w:r w:rsidR="00783256" w:rsidRPr="001A02A6">
        <w:rPr>
          <w:rFonts w:ascii="Times New Roman" w:hAnsi="Times New Roman"/>
          <w:sz w:val="20"/>
          <w:szCs w:val="20"/>
        </w:rPr>
        <w:t xml:space="preserve">1,5–2 ц/га и </w:t>
      </w:r>
      <w:r w:rsidRPr="001A02A6">
        <w:rPr>
          <w:rFonts w:ascii="Times New Roman" w:hAnsi="Times New Roman"/>
          <w:sz w:val="20"/>
          <w:szCs w:val="20"/>
        </w:rPr>
        <w:t>калий</w:t>
      </w:r>
      <w:r w:rsidR="00DB6749" w:rsidRPr="001A02A6">
        <w:rPr>
          <w:rFonts w:ascii="Times New Roman" w:hAnsi="Times New Roman"/>
          <w:sz w:val="20"/>
          <w:szCs w:val="20"/>
        </w:rPr>
        <w:t>ную соль</w:t>
      </w:r>
      <w:r w:rsidRPr="001A02A6">
        <w:rPr>
          <w:rFonts w:ascii="Times New Roman" w:hAnsi="Times New Roman"/>
          <w:sz w:val="20"/>
          <w:szCs w:val="20"/>
        </w:rPr>
        <w:t xml:space="preserve"> </w:t>
      </w:r>
      <w:r w:rsidR="00660ABE" w:rsidRPr="001A02A6">
        <w:rPr>
          <w:rFonts w:ascii="Times New Roman" w:hAnsi="Times New Roman"/>
          <w:sz w:val="20"/>
          <w:szCs w:val="20"/>
        </w:rPr>
        <w:t xml:space="preserve">– </w:t>
      </w:r>
      <w:r w:rsidR="00783256" w:rsidRPr="001A02A6">
        <w:rPr>
          <w:rFonts w:ascii="Times New Roman" w:hAnsi="Times New Roman"/>
          <w:sz w:val="20"/>
          <w:szCs w:val="20"/>
        </w:rPr>
        <w:t>0,8–1 ц/га.</w:t>
      </w:r>
      <w:r w:rsidR="001B0E7F" w:rsidRPr="001A02A6">
        <w:rPr>
          <w:rFonts w:ascii="Times New Roman" w:hAnsi="Times New Roman"/>
          <w:sz w:val="20"/>
          <w:szCs w:val="20"/>
        </w:rPr>
        <w:t xml:space="preserve"> </w:t>
      </w:r>
      <w:r w:rsidRPr="001A02A6">
        <w:rPr>
          <w:rFonts w:ascii="Times New Roman" w:hAnsi="Times New Roman"/>
          <w:sz w:val="20"/>
          <w:szCs w:val="20"/>
        </w:rPr>
        <w:t>В подкормку вносят сернокислый аммоний (1–1,5 ц/га), с</w:t>
      </w:r>
      <w:r w:rsidRPr="001A02A6">
        <w:rPr>
          <w:rFonts w:ascii="Times New Roman" w:hAnsi="Times New Roman"/>
          <w:sz w:val="20"/>
          <w:szCs w:val="20"/>
        </w:rPr>
        <w:t>у</w:t>
      </w:r>
      <w:r w:rsidRPr="001A02A6">
        <w:rPr>
          <w:rFonts w:ascii="Times New Roman" w:hAnsi="Times New Roman"/>
          <w:sz w:val="20"/>
          <w:szCs w:val="20"/>
        </w:rPr>
        <w:t>перфосфат (1,5–2,0 ц/га) и хлористый калий (1,5 ц/га).</w:t>
      </w:r>
      <w:r w:rsidR="00DB6749" w:rsidRPr="001A02A6">
        <w:rPr>
          <w:rFonts w:ascii="Times New Roman" w:hAnsi="Times New Roman"/>
          <w:sz w:val="20"/>
          <w:szCs w:val="20"/>
        </w:rPr>
        <w:t xml:space="preserve"> После каждого скашивания растения подкармливают раствором органических удо</w:t>
      </w:r>
      <w:r w:rsidR="00DB6749" w:rsidRPr="001A02A6">
        <w:rPr>
          <w:rFonts w:ascii="Times New Roman" w:hAnsi="Times New Roman"/>
          <w:sz w:val="20"/>
          <w:szCs w:val="20"/>
        </w:rPr>
        <w:t>б</w:t>
      </w:r>
      <w:r w:rsidR="00DB6749" w:rsidRPr="001A02A6">
        <w:rPr>
          <w:rFonts w:ascii="Times New Roman" w:hAnsi="Times New Roman"/>
          <w:sz w:val="20"/>
          <w:szCs w:val="20"/>
        </w:rPr>
        <w:t>рений (1:5–10).</w:t>
      </w:r>
    </w:p>
    <w:p w:rsidR="000E21D1" w:rsidRPr="001A02A6" w:rsidRDefault="0092631A" w:rsidP="001D07F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w:t>
      </w:r>
      <w:r w:rsidR="00783256" w:rsidRPr="001A02A6">
        <w:rPr>
          <w:rFonts w:ascii="Times New Roman" w:hAnsi="Times New Roman"/>
          <w:i/>
          <w:sz w:val="20"/>
          <w:szCs w:val="20"/>
        </w:rPr>
        <w:t xml:space="preserve"> посадка.</w:t>
      </w:r>
      <w:r w:rsidR="00783256" w:rsidRPr="001A02A6">
        <w:rPr>
          <w:rFonts w:ascii="Times New Roman" w:hAnsi="Times New Roman"/>
          <w:sz w:val="20"/>
          <w:szCs w:val="20"/>
        </w:rPr>
        <w:t xml:space="preserve"> </w:t>
      </w:r>
      <w:r w:rsidR="00E83480" w:rsidRPr="001A02A6">
        <w:rPr>
          <w:rFonts w:ascii="Times New Roman" w:hAnsi="Times New Roman"/>
          <w:sz w:val="20"/>
          <w:szCs w:val="20"/>
        </w:rPr>
        <w:t>Посев в открытый грунт проводят ран</w:t>
      </w:r>
      <w:r w:rsidR="00660ABE" w:rsidRPr="001A02A6">
        <w:rPr>
          <w:rFonts w:ascii="Times New Roman" w:hAnsi="Times New Roman"/>
          <w:sz w:val="20"/>
          <w:szCs w:val="20"/>
        </w:rPr>
        <w:t>ней</w:t>
      </w:r>
      <w:r w:rsidR="00E83480" w:rsidRPr="001A02A6">
        <w:rPr>
          <w:rFonts w:ascii="Times New Roman" w:hAnsi="Times New Roman"/>
          <w:sz w:val="20"/>
          <w:szCs w:val="20"/>
        </w:rPr>
        <w:t xml:space="preserve"> вес</w:t>
      </w:r>
      <w:r w:rsidR="000E21D1" w:rsidRPr="001A02A6">
        <w:rPr>
          <w:rFonts w:ascii="Times New Roman" w:hAnsi="Times New Roman"/>
          <w:sz w:val="20"/>
          <w:szCs w:val="20"/>
        </w:rPr>
        <w:t>ной</w:t>
      </w:r>
      <w:r w:rsidR="00E83480" w:rsidRPr="001A02A6">
        <w:rPr>
          <w:rFonts w:ascii="Times New Roman" w:hAnsi="Times New Roman"/>
          <w:sz w:val="20"/>
          <w:szCs w:val="20"/>
        </w:rPr>
        <w:t xml:space="preserve"> при ширине междурядий 50 и </w:t>
      </w:r>
      <w:smartTag w:uri="urn:schemas-microsoft-com:office:smarttags" w:element="metricconverter">
        <w:smartTagPr>
          <w:attr w:name="ProductID" w:val="60 см"/>
        </w:smartTagPr>
        <w:r w:rsidR="00E83480" w:rsidRPr="001A02A6">
          <w:rPr>
            <w:rFonts w:ascii="Times New Roman" w:hAnsi="Times New Roman"/>
            <w:sz w:val="20"/>
            <w:szCs w:val="20"/>
          </w:rPr>
          <w:t>60 см</w:t>
        </w:r>
      </w:smartTag>
      <w:r w:rsidR="00E83480" w:rsidRPr="001A02A6">
        <w:rPr>
          <w:rFonts w:ascii="Times New Roman" w:hAnsi="Times New Roman"/>
          <w:sz w:val="20"/>
          <w:szCs w:val="20"/>
        </w:rPr>
        <w:t xml:space="preserve">. </w:t>
      </w:r>
      <w:r w:rsidR="00783256" w:rsidRPr="001A02A6">
        <w:rPr>
          <w:rFonts w:ascii="Times New Roman" w:hAnsi="Times New Roman"/>
          <w:sz w:val="20"/>
          <w:szCs w:val="20"/>
        </w:rPr>
        <w:t>При всхожести семян 60</w:t>
      </w:r>
      <w:r w:rsidR="00660ABE" w:rsidRPr="001A02A6">
        <w:rPr>
          <w:rFonts w:ascii="Times New Roman" w:hAnsi="Times New Roman"/>
          <w:sz w:val="20"/>
          <w:szCs w:val="20"/>
        </w:rPr>
        <w:t> </w:t>
      </w:r>
      <w:r w:rsidR="00783256" w:rsidRPr="001A02A6">
        <w:rPr>
          <w:rFonts w:ascii="Times New Roman" w:hAnsi="Times New Roman"/>
          <w:sz w:val="20"/>
          <w:szCs w:val="20"/>
        </w:rPr>
        <w:t>% норма высева составляет 8–</w:t>
      </w:r>
      <w:r w:rsidR="00570EAA" w:rsidRPr="001A02A6">
        <w:rPr>
          <w:rFonts w:ascii="Times New Roman" w:hAnsi="Times New Roman"/>
          <w:sz w:val="20"/>
          <w:szCs w:val="20"/>
        </w:rPr>
        <w:t>10 кг/га</w:t>
      </w:r>
      <w:r w:rsidR="00E83480" w:rsidRPr="001A02A6">
        <w:rPr>
          <w:rFonts w:ascii="Times New Roman" w:hAnsi="Times New Roman"/>
          <w:sz w:val="20"/>
          <w:szCs w:val="20"/>
        </w:rPr>
        <w:t>. Г</w:t>
      </w:r>
      <w:r w:rsidR="00570EAA" w:rsidRPr="001A02A6">
        <w:rPr>
          <w:rFonts w:ascii="Times New Roman" w:hAnsi="Times New Roman"/>
          <w:sz w:val="20"/>
          <w:szCs w:val="20"/>
        </w:rPr>
        <w:t>лу</w:t>
      </w:r>
      <w:r w:rsidR="00E83480" w:rsidRPr="001A02A6">
        <w:rPr>
          <w:rFonts w:ascii="Times New Roman" w:hAnsi="Times New Roman"/>
          <w:sz w:val="20"/>
          <w:szCs w:val="20"/>
        </w:rPr>
        <w:t>бина</w:t>
      </w:r>
      <w:r w:rsidR="00570EAA" w:rsidRPr="001A02A6">
        <w:rPr>
          <w:rFonts w:ascii="Times New Roman" w:hAnsi="Times New Roman"/>
          <w:sz w:val="20"/>
          <w:szCs w:val="20"/>
        </w:rPr>
        <w:t xml:space="preserve"> посева 0</w:t>
      </w:r>
      <w:r w:rsidR="00783256" w:rsidRPr="001A02A6">
        <w:rPr>
          <w:rFonts w:ascii="Times New Roman" w:hAnsi="Times New Roman"/>
          <w:sz w:val="20"/>
          <w:szCs w:val="20"/>
        </w:rPr>
        <w:t>,5–</w:t>
      </w:r>
      <w:smartTag w:uri="urn:schemas-microsoft-com:office:smarttags" w:element="metricconverter">
        <w:smartTagPr>
          <w:attr w:name="ProductID" w:val="1 см"/>
        </w:smartTagPr>
        <w:r w:rsidR="00783256" w:rsidRPr="001A02A6">
          <w:rPr>
            <w:rFonts w:ascii="Times New Roman" w:hAnsi="Times New Roman"/>
            <w:sz w:val="20"/>
            <w:szCs w:val="20"/>
          </w:rPr>
          <w:t>1 см</w:t>
        </w:r>
      </w:smartTag>
      <w:r w:rsidR="00E83480" w:rsidRPr="001A02A6">
        <w:rPr>
          <w:rFonts w:ascii="Times New Roman" w:hAnsi="Times New Roman"/>
          <w:sz w:val="20"/>
          <w:szCs w:val="20"/>
        </w:rPr>
        <w:t>.</w:t>
      </w:r>
      <w:r w:rsidR="00DB6749" w:rsidRPr="001A02A6">
        <w:rPr>
          <w:rFonts w:ascii="Times New Roman" w:hAnsi="Times New Roman"/>
          <w:sz w:val="20"/>
          <w:szCs w:val="20"/>
        </w:rPr>
        <w:t xml:space="preserve"> </w:t>
      </w:r>
      <w:r w:rsidR="002B4161" w:rsidRPr="001A02A6">
        <w:rPr>
          <w:rFonts w:ascii="Times New Roman" w:hAnsi="Times New Roman"/>
          <w:sz w:val="20"/>
          <w:szCs w:val="20"/>
        </w:rPr>
        <w:t>Рассаду для весенней посадки возделывают в течение 30–40 дней в холодных гр</w:t>
      </w:r>
      <w:r w:rsidR="002B4161" w:rsidRPr="001A02A6">
        <w:rPr>
          <w:rFonts w:ascii="Times New Roman" w:hAnsi="Times New Roman"/>
          <w:sz w:val="20"/>
          <w:szCs w:val="20"/>
        </w:rPr>
        <w:t>я</w:t>
      </w:r>
      <w:r w:rsidR="002B4161" w:rsidRPr="001A02A6">
        <w:rPr>
          <w:rFonts w:ascii="Times New Roman" w:hAnsi="Times New Roman"/>
          <w:sz w:val="20"/>
          <w:szCs w:val="20"/>
        </w:rPr>
        <w:t>дах парника (посев семян в конце мар</w:t>
      </w:r>
      <w:r w:rsidRPr="001A02A6">
        <w:rPr>
          <w:rFonts w:ascii="Times New Roman" w:hAnsi="Times New Roman"/>
          <w:sz w:val="20"/>
          <w:szCs w:val="20"/>
        </w:rPr>
        <w:t>та). Н</w:t>
      </w:r>
      <w:r w:rsidR="002B4161" w:rsidRPr="001A02A6">
        <w:rPr>
          <w:rFonts w:ascii="Times New Roman" w:hAnsi="Times New Roman"/>
          <w:sz w:val="20"/>
          <w:szCs w:val="20"/>
        </w:rPr>
        <w:t xml:space="preserve">а </w:t>
      </w:r>
      <w:smartTag w:uri="urn:schemas-microsoft-com:office:smarttags" w:element="metricconverter">
        <w:smartTagPr>
          <w:attr w:name="ProductID" w:val="100 м2"/>
        </w:smartTagPr>
        <w:r w:rsidR="002B4161" w:rsidRPr="001A02A6">
          <w:rPr>
            <w:rFonts w:ascii="Times New Roman" w:hAnsi="Times New Roman"/>
            <w:sz w:val="20"/>
            <w:szCs w:val="20"/>
          </w:rPr>
          <w:t>100 м</w:t>
        </w:r>
        <w:proofErr w:type="gramStart"/>
        <w:r w:rsidR="00C34115" w:rsidRPr="001A02A6">
          <w:rPr>
            <w:rFonts w:ascii="Times New Roman" w:hAnsi="Times New Roman"/>
            <w:sz w:val="20"/>
            <w:szCs w:val="20"/>
            <w:vertAlign w:val="superscript"/>
          </w:rPr>
          <w:t>2</w:t>
        </w:r>
      </w:smartTag>
      <w:proofErr w:type="gramEnd"/>
      <w:r w:rsidR="002B4161" w:rsidRPr="001A02A6">
        <w:rPr>
          <w:rFonts w:ascii="Times New Roman" w:hAnsi="Times New Roman"/>
          <w:sz w:val="20"/>
          <w:szCs w:val="20"/>
        </w:rPr>
        <w:t xml:space="preserve"> участка требуется 4–</w:t>
      </w:r>
      <w:smartTag w:uri="urn:schemas-microsoft-com:office:smarttags" w:element="metricconverter">
        <w:smartTagPr>
          <w:attr w:name="ProductID" w:val="5 м2"/>
        </w:smartTagPr>
        <w:r w:rsidR="002B4161" w:rsidRPr="001A02A6">
          <w:rPr>
            <w:rFonts w:ascii="Times New Roman" w:hAnsi="Times New Roman"/>
            <w:sz w:val="20"/>
            <w:szCs w:val="20"/>
          </w:rPr>
          <w:t>5 м</w:t>
        </w:r>
        <w:r w:rsidR="00C34115" w:rsidRPr="001A02A6">
          <w:rPr>
            <w:rFonts w:ascii="Times New Roman" w:hAnsi="Times New Roman"/>
            <w:sz w:val="20"/>
            <w:szCs w:val="20"/>
            <w:vertAlign w:val="superscript"/>
          </w:rPr>
          <w:t>2</w:t>
        </w:r>
      </w:smartTag>
      <w:r w:rsidR="002B4161" w:rsidRPr="001A02A6">
        <w:rPr>
          <w:rFonts w:ascii="Times New Roman" w:hAnsi="Times New Roman"/>
          <w:sz w:val="20"/>
          <w:szCs w:val="20"/>
        </w:rPr>
        <w:t xml:space="preserve"> рассадника с нормой расхода семян 2–2,5 г</w:t>
      </w:r>
      <w:r w:rsidR="0003408E" w:rsidRPr="001A02A6">
        <w:rPr>
          <w:rFonts w:ascii="Times New Roman" w:hAnsi="Times New Roman"/>
          <w:sz w:val="20"/>
          <w:szCs w:val="20"/>
        </w:rPr>
        <w:t>/м</w:t>
      </w:r>
      <w:r w:rsidR="0003408E" w:rsidRPr="001A02A6">
        <w:rPr>
          <w:rFonts w:ascii="Times New Roman" w:hAnsi="Times New Roman"/>
          <w:sz w:val="20"/>
          <w:szCs w:val="20"/>
          <w:vertAlign w:val="superscript"/>
        </w:rPr>
        <w:t>2</w:t>
      </w:r>
      <w:r w:rsidR="002B4161" w:rsidRPr="001A02A6">
        <w:rPr>
          <w:rFonts w:ascii="Times New Roman" w:hAnsi="Times New Roman"/>
          <w:sz w:val="20"/>
          <w:szCs w:val="20"/>
        </w:rPr>
        <w:t>. Посадку пров</w:t>
      </w:r>
      <w:r w:rsidR="002B4161" w:rsidRPr="001A02A6">
        <w:rPr>
          <w:rFonts w:ascii="Times New Roman" w:hAnsi="Times New Roman"/>
          <w:sz w:val="20"/>
          <w:szCs w:val="20"/>
        </w:rPr>
        <w:t>о</w:t>
      </w:r>
      <w:r w:rsidR="002B4161" w:rsidRPr="001A02A6">
        <w:rPr>
          <w:rFonts w:ascii="Times New Roman" w:hAnsi="Times New Roman"/>
          <w:sz w:val="20"/>
          <w:szCs w:val="20"/>
        </w:rPr>
        <w:t xml:space="preserve">дят в начале мая, </w:t>
      </w:r>
      <w:r w:rsidRPr="001A02A6">
        <w:rPr>
          <w:rFonts w:ascii="Times New Roman" w:hAnsi="Times New Roman"/>
          <w:sz w:val="20"/>
          <w:szCs w:val="20"/>
        </w:rPr>
        <w:t>при многолетнем использовании высаживают</w:t>
      </w:r>
      <w:r w:rsidR="002B4161" w:rsidRPr="001A02A6">
        <w:rPr>
          <w:rFonts w:ascii="Times New Roman" w:hAnsi="Times New Roman"/>
          <w:sz w:val="20"/>
          <w:szCs w:val="20"/>
        </w:rPr>
        <w:t xml:space="preserve"> расте</w:t>
      </w:r>
      <w:r w:rsidR="002B4161" w:rsidRPr="001A02A6">
        <w:rPr>
          <w:rFonts w:ascii="Times New Roman" w:hAnsi="Times New Roman"/>
          <w:sz w:val="20"/>
          <w:szCs w:val="20"/>
        </w:rPr>
        <w:softHyphen/>
        <w:t>ния с площадью питания 60</w:t>
      </w:r>
      <w:r w:rsidR="00660ABE" w:rsidRPr="001A02A6">
        <w:rPr>
          <w:rFonts w:ascii="Times New Roman" w:hAnsi="Times New Roman"/>
          <w:sz w:val="20"/>
          <w:szCs w:val="20"/>
        </w:rPr>
        <w:t>×</w:t>
      </w:r>
      <w:smartTag w:uri="urn:schemas-microsoft-com:office:smarttags" w:element="metricconverter">
        <w:smartTagPr>
          <w:attr w:name="ProductID" w:val="30 см"/>
        </w:smartTagPr>
        <w:r w:rsidR="002B4161" w:rsidRPr="001A02A6">
          <w:rPr>
            <w:rFonts w:ascii="Times New Roman" w:hAnsi="Times New Roman"/>
            <w:sz w:val="20"/>
            <w:szCs w:val="20"/>
          </w:rPr>
          <w:t>30 см</w:t>
        </w:r>
      </w:smartTag>
      <w:r w:rsidRPr="001A02A6">
        <w:rPr>
          <w:rFonts w:ascii="Times New Roman" w:hAnsi="Times New Roman"/>
          <w:sz w:val="20"/>
          <w:szCs w:val="20"/>
        </w:rPr>
        <w:t>, а</w:t>
      </w:r>
      <w:r w:rsidR="002B4161" w:rsidRPr="001A02A6">
        <w:rPr>
          <w:rFonts w:ascii="Times New Roman" w:hAnsi="Times New Roman"/>
          <w:sz w:val="20"/>
          <w:szCs w:val="20"/>
        </w:rPr>
        <w:t xml:space="preserve"> при однолетнем 45</w:t>
      </w:r>
      <w:smartTag w:uri="urn:schemas-microsoft-com:office:smarttags" w:element="metricconverter">
        <w:smartTagPr>
          <w:attr w:name="ProductID" w:val="20 см"/>
        </w:smartTagPr>
        <w:r w:rsidR="00660ABE" w:rsidRPr="001A02A6">
          <w:rPr>
            <w:rFonts w:ascii="Times New Roman" w:hAnsi="Times New Roman"/>
            <w:sz w:val="20"/>
            <w:szCs w:val="20"/>
          </w:rPr>
          <w:t>×</w:t>
        </w:r>
        <w:r w:rsidR="002B4161" w:rsidRPr="001A02A6">
          <w:rPr>
            <w:rFonts w:ascii="Times New Roman" w:hAnsi="Times New Roman"/>
            <w:sz w:val="20"/>
            <w:szCs w:val="20"/>
          </w:rPr>
          <w:t>20 см</w:t>
        </w:r>
      </w:smartTag>
      <w:r w:rsidR="002B4161" w:rsidRPr="001A02A6">
        <w:rPr>
          <w:rFonts w:ascii="Times New Roman" w:hAnsi="Times New Roman"/>
          <w:sz w:val="20"/>
          <w:szCs w:val="20"/>
        </w:rPr>
        <w:t xml:space="preserve">. </w:t>
      </w:r>
      <w:r w:rsidR="00570EAA" w:rsidRPr="001A02A6">
        <w:rPr>
          <w:rFonts w:ascii="Times New Roman" w:hAnsi="Times New Roman"/>
          <w:sz w:val="20"/>
          <w:szCs w:val="20"/>
        </w:rPr>
        <w:t xml:space="preserve"> </w:t>
      </w:r>
    </w:p>
    <w:p w:rsidR="00715D2F" w:rsidRPr="001A02A6" w:rsidRDefault="000E21D1" w:rsidP="001D07FE">
      <w:pPr>
        <w:spacing w:after="0" w:line="240" w:lineRule="auto"/>
        <w:ind w:firstLine="284"/>
        <w:jc w:val="both"/>
        <w:rPr>
          <w:rFonts w:ascii="Times New Roman" w:hAnsi="Times New Roman"/>
          <w:sz w:val="20"/>
          <w:szCs w:val="20"/>
        </w:rPr>
      </w:pPr>
      <w:r w:rsidRPr="001A02A6">
        <w:rPr>
          <w:rFonts w:ascii="Times New Roman" w:hAnsi="Times New Roman"/>
          <w:sz w:val="20"/>
          <w:szCs w:val="20"/>
        </w:rPr>
        <w:t>Для вегета</w:t>
      </w:r>
      <w:r w:rsidR="0092631A" w:rsidRPr="001A02A6">
        <w:rPr>
          <w:rFonts w:ascii="Times New Roman" w:hAnsi="Times New Roman"/>
          <w:sz w:val="20"/>
          <w:szCs w:val="20"/>
        </w:rPr>
        <w:t xml:space="preserve">тивного размножения используют </w:t>
      </w:r>
      <w:proofErr w:type="gramStart"/>
      <w:r w:rsidR="0092631A" w:rsidRPr="001A02A6">
        <w:rPr>
          <w:rFonts w:ascii="Times New Roman" w:hAnsi="Times New Roman"/>
          <w:sz w:val="20"/>
          <w:szCs w:val="20"/>
        </w:rPr>
        <w:t>трех</w:t>
      </w:r>
      <w:r w:rsidR="00660ABE" w:rsidRPr="001A02A6">
        <w:rPr>
          <w:rFonts w:ascii="Times New Roman" w:hAnsi="Times New Roman"/>
          <w:sz w:val="20"/>
          <w:szCs w:val="20"/>
        </w:rPr>
        <w:t>-</w:t>
      </w:r>
      <w:r w:rsidR="0092631A" w:rsidRPr="001A02A6">
        <w:rPr>
          <w:rFonts w:ascii="Times New Roman" w:hAnsi="Times New Roman"/>
          <w:sz w:val="20"/>
          <w:szCs w:val="20"/>
        </w:rPr>
        <w:t>четыре</w:t>
      </w:r>
      <w:r w:rsidRPr="001A02A6">
        <w:rPr>
          <w:rFonts w:ascii="Times New Roman" w:hAnsi="Times New Roman"/>
          <w:sz w:val="20"/>
          <w:szCs w:val="20"/>
        </w:rPr>
        <w:t>хлетн</w:t>
      </w:r>
      <w:r w:rsidR="0092631A" w:rsidRPr="001A02A6">
        <w:rPr>
          <w:rFonts w:ascii="Times New Roman" w:hAnsi="Times New Roman"/>
          <w:sz w:val="20"/>
          <w:szCs w:val="20"/>
        </w:rPr>
        <w:t>ие</w:t>
      </w:r>
      <w:proofErr w:type="gramEnd"/>
      <w:r w:rsidR="0092631A" w:rsidRPr="001A02A6">
        <w:rPr>
          <w:rFonts w:ascii="Times New Roman" w:hAnsi="Times New Roman"/>
          <w:sz w:val="20"/>
          <w:szCs w:val="20"/>
        </w:rPr>
        <w:t xml:space="preserve"> растения. Деление куста про</w:t>
      </w:r>
      <w:r w:rsidRPr="001A02A6">
        <w:rPr>
          <w:rFonts w:ascii="Times New Roman" w:hAnsi="Times New Roman"/>
          <w:sz w:val="20"/>
          <w:szCs w:val="20"/>
        </w:rPr>
        <w:t xml:space="preserve">водят весной или осенью. Каждая часть должна иметь корешки и 3–4 почки. </w:t>
      </w:r>
      <w:r w:rsidR="00783256" w:rsidRPr="001A02A6">
        <w:rPr>
          <w:rFonts w:ascii="Times New Roman" w:hAnsi="Times New Roman"/>
          <w:sz w:val="20"/>
          <w:szCs w:val="20"/>
        </w:rPr>
        <w:t>При размножении делением куста и отводками пересадку рекомендуется проводить как можно рань</w:t>
      </w:r>
      <w:r w:rsidR="0003408E" w:rsidRPr="001A02A6">
        <w:rPr>
          <w:rFonts w:ascii="Times New Roman" w:hAnsi="Times New Roman"/>
          <w:sz w:val="20"/>
          <w:szCs w:val="20"/>
        </w:rPr>
        <w:t>ше, чтобы растения укоренились,</w:t>
      </w:r>
      <w:r w:rsidR="00783256" w:rsidRPr="001A02A6">
        <w:rPr>
          <w:rFonts w:ascii="Times New Roman" w:hAnsi="Times New Roman"/>
          <w:sz w:val="20"/>
          <w:szCs w:val="20"/>
        </w:rPr>
        <w:t xml:space="preserve"> окрепли за лето и не вымер</w:t>
      </w:r>
      <w:r w:rsidR="0092631A" w:rsidRPr="001A02A6">
        <w:rPr>
          <w:rFonts w:ascii="Times New Roman" w:hAnsi="Times New Roman"/>
          <w:sz w:val="20"/>
          <w:szCs w:val="20"/>
        </w:rPr>
        <w:t>з</w:t>
      </w:r>
      <w:r w:rsidR="00783256" w:rsidRPr="001A02A6">
        <w:rPr>
          <w:rFonts w:ascii="Times New Roman" w:hAnsi="Times New Roman"/>
          <w:sz w:val="20"/>
          <w:szCs w:val="20"/>
        </w:rPr>
        <w:t>ли зимой.</w:t>
      </w:r>
      <w:r w:rsidR="00715D2F" w:rsidRPr="001A02A6">
        <w:rPr>
          <w:rFonts w:ascii="Times New Roman" w:hAnsi="Times New Roman"/>
          <w:sz w:val="20"/>
          <w:szCs w:val="20"/>
        </w:rPr>
        <w:t xml:space="preserve"> Схема посадки та же, что и при посеве.</w:t>
      </w:r>
      <w:r w:rsidR="004B5092" w:rsidRPr="001A02A6">
        <w:rPr>
          <w:rFonts w:ascii="Times New Roman" w:hAnsi="Times New Roman"/>
          <w:sz w:val="20"/>
          <w:szCs w:val="20"/>
        </w:rPr>
        <w:t xml:space="preserve"> </w:t>
      </w:r>
      <w:r w:rsidR="00715D2F" w:rsidRPr="001A02A6">
        <w:rPr>
          <w:rFonts w:ascii="Times New Roman" w:hAnsi="Times New Roman"/>
          <w:sz w:val="20"/>
          <w:szCs w:val="20"/>
        </w:rPr>
        <w:t xml:space="preserve">При посадке корневищ осенью во второй декаде октября ширина междурядий 45 и </w:t>
      </w:r>
      <w:smartTag w:uri="urn:schemas-microsoft-com:office:smarttags" w:element="metricconverter">
        <w:smartTagPr>
          <w:attr w:name="ProductID" w:val="50 см"/>
        </w:smartTagPr>
        <w:r w:rsidR="00715D2F" w:rsidRPr="001A02A6">
          <w:rPr>
            <w:rFonts w:ascii="Times New Roman" w:hAnsi="Times New Roman"/>
            <w:sz w:val="20"/>
            <w:szCs w:val="20"/>
          </w:rPr>
          <w:t>50 см</w:t>
        </w:r>
      </w:smartTag>
      <w:r w:rsidR="00715D2F" w:rsidRPr="001A02A6">
        <w:rPr>
          <w:rFonts w:ascii="Times New Roman" w:hAnsi="Times New Roman"/>
          <w:sz w:val="20"/>
          <w:szCs w:val="20"/>
        </w:rPr>
        <w:t>, расстояние между корневищами 20</w:t>
      </w:r>
      <w:r w:rsidR="00660ABE" w:rsidRPr="001A02A6">
        <w:rPr>
          <w:rFonts w:ascii="Times New Roman" w:hAnsi="Times New Roman"/>
          <w:sz w:val="20"/>
          <w:szCs w:val="20"/>
        </w:rPr>
        <w:t>–</w:t>
      </w:r>
      <w:smartTag w:uri="urn:schemas-microsoft-com:office:smarttags" w:element="metricconverter">
        <w:smartTagPr>
          <w:attr w:name="ProductID" w:val="30 см"/>
        </w:smartTagPr>
        <w:r w:rsidR="00715D2F" w:rsidRPr="001A02A6">
          <w:rPr>
            <w:rFonts w:ascii="Times New Roman" w:hAnsi="Times New Roman"/>
            <w:sz w:val="20"/>
            <w:szCs w:val="20"/>
          </w:rPr>
          <w:t>30 см</w:t>
        </w:r>
      </w:smartTag>
      <w:r w:rsidR="00715D2F" w:rsidRPr="001A02A6">
        <w:rPr>
          <w:rFonts w:ascii="Times New Roman" w:hAnsi="Times New Roman"/>
          <w:sz w:val="20"/>
          <w:szCs w:val="20"/>
        </w:rPr>
        <w:t>. Глубина посадки 8–</w:t>
      </w:r>
      <w:smartTag w:uri="urn:schemas-microsoft-com:office:smarttags" w:element="metricconverter">
        <w:smartTagPr>
          <w:attr w:name="ProductID" w:val="10 см"/>
        </w:smartTagPr>
        <w:r w:rsidR="00715D2F" w:rsidRPr="001A02A6">
          <w:rPr>
            <w:rFonts w:ascii="Times New Roman" w:hAnsi="Times New Roman"/>
            <w:sz w:val="20"/>
            <w:szCs w:val="20"/>
          </w:rPr>
          <w:t>10 см</w:t>
        </w:r>
      </w:smartTag>
      <w:r w:rsidR="00715D2F" w:rsidRPr="001A02A6">
        <w:rPr>
          <w:rFonts w:ascii="Times New Roman" w:hAnsi="Times New Roman"/>
          <w:sz w:val="20"/>
          <w:szCs w:val="20"/>
        </w:rPr>
        <w:t>.</w:t>
      </w:r>
    </w:p>
    <w:p w:rsidR="00783256" w:rsidRPr="001A02A6" w:rsidRDefault="00783256" w:rsidP="001D07F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Pr="001A02A6">
        <w:rPr>
          <w:rFonts w:ascii="Times New Roman" w:hAnsi="Times New Roman"/>
          <w:sz w:val="20"/>
          <w:szCs w:val="20"/>
        </w:rPr>
        <w:t xml:space="preserve"> заключается в рыхлении междурядий и про</w:t>
      </w:r>
      <w:r w:rsidR="002B4161" w:rsidRPr="001A02A6">
        <w:rPr>
          <w:rFonts w:ascii="Times New Roman" w:hAnsi="Times New Roman"/>
          <w:sz w:val="20"/>
          <w:szCs w:val="20"/>
        </w:rPr>
        <w:t>полках</w:t>
      </w:r>
      <w:r w:rsidR="00570EAA" w:rsidRPr="001A02A6">
        <w:rPr>
          <w:rFonts w:ascii="Times New Roman" w:hAnsi="Times New Roman"/>
          <w:sz w:val="20"/>
          <w:szCs w:val="20"/>
        </w:rPr>
        <w:t xml:space="preserve"> по мере необходимости</w:t>
      </w:r>
      <w:r w:rsidR="00E83480" w:rsidRPr="001A02A6">
        <w:rPr>
          <w:rFonts w:ascii="Times New Roman" w:hAnsi="Times New Roman"/>
          <w:sz w:val="20"/>
          <w:szCs w:val="20"/>
        </w:rPr>
        <w:t xml:space="preserve"> в течение вегетационного периода</w:t>
      </w:r>
      <w:r w:rsidR="00B263B7" w:rsidRPr="001A02A6">
        <w:rPr>
          <w:rFonts w:ascii="Times New Roman" w:hAnsi="Times New Roman"/>
          <w:sz w:val="20"/>
          <w:szCs w:val="20"/>
        </w:rPr>
        <w:t xml:space="preserve">. </w:t>
      </w:r>
      <w:r w:rsidR="00E83480" w:rsidRPr="001A02A6">
        <w:rPr>
          <w:rFonts w:ascii="Times New Roman" w:hAnsi="Times New Roman"/>
          <w:sz w:val="20"/>
          <w:szCs w:val="20"/>
        </w:rPr>
        <w:t>В фазе двух</w:t>
      </w:r>
      <w:r w:rsidR="00660ABE" w:rsidRPr="001A02A6">
        <w:rPr>
          <w:rFonts w:ascii="Times New Roman" w:hAnsi="Times New Roman"/>
          <w:sz w:val="20"/>
          <w:szCs w:val="20"/>
        </w:rPr>
        <w:t>-</w:t>
      </w:r>
      <w:r w:rsidR="00E83480" w:rsidRPr="001A02A6">
        <w:rPr>
          <w:rFonts w:ascii="Times New Roman" w:hAnsi="Times New Roman"/>
          <w:sz w:val="20"/>
          <w:szCs w:val="20"/>
        </w:rPr>
        <w:t>трех пар листьев проводят про</w:t>
      </w:r>
      <w:r w:rsidR="00715D2F" w:rsidRPr="001A02A6">
        <w:rPr>
          <w:rFonts w:ascii="Times New Roman" w:hAnsi="Times New Roman"/>
          <w:sz w:val="20"/>
          <w:szCs w:val="20"/>
        </w:rPr>
        <w:t>реживание</w:t>
      </w:r>
      <w:r w:rsidR="00E83480" w:rsidRPr="001A02A6">
        <w:rPr>
          <w:rFonts w:ascii="Times New Roman" w:hAnsi="Times New Roman"/>
          <w:sz w:val="20"/>
          <w:szCs w:val="20"/>
        </w:rPr>
        <w:t xml:space="preserve"> растений </w:t>
      </w:r>
      <w:r w:rsidR="00715D2F" w:rsidRPr="001A02A6">
        <w:rPr>
          <w:rFonts w:ascii="Times New Roman" w:hAnsi="Times New Roman"/>
          <w:sz w:val="20"/>
          <w:szCs w:val="20"/>
        </w:rPr>
        <w:t xml:space="preserve">сначала </w:t>
      </w:r>
      <w:r w:rsidR="00E83480" w:rsidRPr="001A02A6">
        <w:rPr>
          <w:rFonts w:ascii="Times New Roman" w:hAnsi="Times New Roman"/>
          <w:sz w:val="20"/>
          <w:szCs w:val="20"/>
        </w:rPr>
        <w:t xml:space="preserve">на расстоянии </w:t>
      </w:r>
      <w:r w:rsidR="00715D2F" w:rsidRPr="001A02A6">
        <w:rPr>
          <w:rFonts w:ascii="Times New Roman" w:hAnsi="Times New Roman"/>
          <w:sz w:val="20"/>
          <w:szCs w:val="20"/>
        </w:rPr>
        <w:t>5–</w:t>
      </w:r>
      <w:smartTag w:uri="urn:schemas-microsoft-com:office:smarttags" w:element="metricconverter">
        <w:smartTagPr>
          <w:attr w:name="ProductID" w:val="6 см"/>
        </w:smartTagPr>
        <w:r w:rsidR="00715D2F" w:rsidRPr="001A02A6">
          <w:rPr>
            <w:rFonts w:ascii="Times New Roman" w:hAnsi="Times New Roman"/>
            <w:sz w:val="20"/>
            <w:szCs w:val="20"/>
          </w:rPr>
          <w:t>6 см</w:t>
        </w:r>
      </w:smartTag>
      <w:r w:rsidR="00715D2F" w:rsidRPr="001A02A6">
        <w:rPr>
          <w:rFonts w:ascii="Times New Roman" w:hAnsi="Times New Roman"/>
          <w:sz w:val="20"/>
          <w:szCs w:val="20"/>
        </w:rPr>
        <w:t xml:space="preserve">, затем </w:t>
      </w:r>
      <w:smartTag w:uri="urn:schemas-microsoft-com:office:smarttags" w:element="metricconverter">
        <w:smartTagPr>
          <w:attr w:name="ProductID" w:val="20 см"/>
        </w:smartTagPr>
        <w:r w:rsidR="00715D2F" w:rsidRPr="001A02A6">
          <w:rPr>
            <w:rFonts w:ascii="Times New Roman" w:hAnsi="Times New Roman"/>
            <w:sz w:val="20"/>
            <w:szCs w:val="20"/>
          </w:rPr>
          <w:t>2</w:t>
        </w:r>
        <w:r w:rsidR="00E83480" w:rsidRPr="001A02A6">
          <w:rPr>
            <w:rFonts w:ascii="Times New Roman" w:hAnsi="Times New Roman"/>
            <w:sz w:val="20"/>
            <w:szCs w:val="20"/>
          </w:rPr>
          <w:t>0 см</w:t>
        </w:r>
      </w:smartTag>
      <w:r w:rsidR="00E83480" w:rsidRPr="001A02A6">
        <w:rPr>
          <w:rFonts w:ascii="Times New Roman" w:hAnsi="Times New Roman"/>
          <w:sz w:val="20"/>
          <w:szCs w:val="20"/>
        </w:rPr>
        <w:t xml:space="preserve">. </w:t>
      </w:r>
      <w:r w:rsidR="0092631A" w:rsidRPr="001A02A6">
        <w:rPr>
          <w:rFonts w:ascii="Times New Roman" w:hAnsi="Times New Roman"/>
          <w:sz w:val="20"/>
          <w:szCs w:val="20"/>
        </w:rPr>
        <w:t xml:space="preserve">Проводят </w:t>
      </w:r>
      <w:proofErr w:type="gramStart"/>
      <w:r w:rsidR="0092631A" w:rsidRPr="001A02A6">
        <w:rPr>
          <w:rFonts w:ascii="Times New Roman" w:hAnsi="Times New Roman"/>
          <w:sz w:val="20"/>
          <w:szCs w:val="20"/>
        </w:rPr>
        <w:t>трех</w:t>
      </w:r>
      <w:r w:rsidR="00660ABE" w:rsidRPr="001A02A6">
        <w:rPr>
          <w:rFonts w:ascii="Times New Roman" w:hAnsi="Times New Roman"/>
          <w:sz w:val="20"/>
          <w:szCs w:val="20"/>
        </w:rPr>
        <w:t>-</w:t>
      </w:r>
      <w:r w:rsidR="0092631A" w:rsidRPr="001A02A6">
        <w:rPr>
          <w:rFonts w:ascii="Times New Roman" w:hAnsi="Times New Roman"/>
          <w:sz w:val="20"/>
          <w:szCs w:val="20"/>
        </w:rPr>
        <w:t>четыре</w:t>
      </w:r>
      <w:r w:rsidR="002B4161" w:rsidRPr="001A02A6">
        <w:rPr>
          <w:rFonts w:ascii="Times New Roman" w:hAnsi="Times New Roman"/>
          <w:sz w:val="20"/>
          <w:szCs w:val="20"/>
        </w:rPr>
        <w:t>хкратный</w:t>
      </w:r>
      <w:proofErr w:type="gramEnd"/>
      <w:r w:rsidR="002B4161" w:rsidRPr="001A02A6">
        <w:rPr>
          <w:rFonts w:ascii="Times New Roman" w:hAnsi="Times New Roman"/>
          <w:sz w:val="20"/>
          <w:szCs w:val="20"/>
        </w:rPr>
        <w:t xml:space="preserve"> полив. </w:t>
      </w:r>
      <w:r w:rsidR="002E1121" w:rsidRPr="001A02A6">
        <w:rPr>
          <w:rFonts w:ascii="Times New Roman" w:hAnsi="Times New Roman"/>
          <w:sz w:val="20"/>
          <w:szCs w:val="20"/>
        </w:rPr>
        <w:t>Для улу</w:t>
      </w:r>
      <w:r w:rsidR="002E1121" w:rsidRPr="001A02A6">
        <w:rPr>
          <w:rFonts w:ascii="Times New Roman" w:hAnsi="Times New Roman"/>
          <w:sz w:val="20"/>
          <w:szCs w:val="20"/>
        </w:rPr>
        <w:t>ч</w:t>
      </w:r>
      <w:r w:rsidR="002E1121" w:rsidRPr="001A02A6">
        <w:rPr>
          <w:rFonts w:ascii="Times New Roman" w:hAnsi="Times New Roman"/>
          <w:sz w:val="20"/>
          <w:szCs w:val="20"/>
        </w:rPr>
        <w:t xml:space="preserve">шения перезимовки </w:t>
      </w:r>
      <w:r w:rsidR="00715D2F" w:rsidRPr="001A02A6">
        <w:rPr>
          <w:rFonts w:ascii="Times New Roman" w:hAnsi="Times New Roman"/>
          <w:sz w:val="20"/>
          <w:szCs w:val="20"/>
        </w:rPr>
        <w:t xml:space="preserve">поверхность почвы </w:t>
      </w:r>
      <w:r w:rsidR="002E1121" w:rsidRPr="001A02A6">
        <w:rPr>
          <w:rFonts w:ascii="Times New Roman" w:hAnsi="Times New Roman"/>
          <w:sz w:val="20"/>
          <w:szCs w:val="20"/>
        </w:rPr>
        <w:t xml:space="preserve">осенью </w:t>
      </w:r>
      <w:r w:rsidRPr="001A02A6">
        <w:rPr>
          <w:rFonts w:ascii="Times New Roman" w:hAnsi="Times New Roman"/>
          <w:sz w:val="20"/>
          <w:szCs w:val="20"/>
        </w:rPr>
        <w:t>укрывают слоем оп</w:t>
      </w:r>
      <w:r w:rsidRPr="001A02A6">
        <w:rPr>
          <w:rFonts w:ascii="Times New Roman" w:hAnsi="Times New Roman"/>
          <w:sz w:val="20"/>
          <w:szCs w:val="20"/>
        </w:rPr>
        <w:t>и</w:t>
      </w:r>
      <w:r w:rsidRPr="001A02A6">
        <w:rPr>
          <w:rFonts w:ascii="Times New Roman" w:hAnsi="Times New Roman"/>
          <w:sz w:val="20"/>
          <w:szCs w:val="20"/>
        </w:rPr>
        <w:t>лок, торфа, лист</w:t>
      </w:r>
      <w:r w:rsidR="0092631A" w:rsidRPr="001A02A6">
        <w:rPr>
          <w:rFonts w:ascii="Times New Roman" w:hAnsi="Times New Roman"/>
          <w:sz w:val="20"/>
          <w:szCs w:val="20"/>
        </w:rPr>
        <w:t>вы</w:t>
      </w:r>
      <w:r w:rsidR="002E1121" w:rsidRPr="001A02A6">
        <w:rPr>
          <w:rFonts w:ascii="Times New Roman" w:hAnsi="Times New Roman"/>
          <w:sz w:val="20"/>
          <w:szCs w:val="20"/>
        </w:rPr>
        <w:t>,</w:t>
      </w:r>
      <w:r w:rsidRPr="001A02A6">
        <w:rPr>
          <w:rFonts w:ascii="Times New Roman" w:hAnsi="Times New Roman"/>
          <w:sz w:val="20"/>
          <w:szCs w:val="20"/>
        </w:rPr>
        <w:t xml:space="preserve"> лапником </w:t>
      </w:r>
      <w:r w:rsidR="002E1121" w:rsidRPr="001A02A6">
        <w:rPr>
          <w:rFonts w:ascii="Times New Roman" w:hAnsi="Times New Roman"/>
          <w:sz w:val="20"/>
          <w:szCs w:val="20"/>
        </w:rPr>
        <w:t xml:space="preserve">или перегноем </w:t>
      </w:r>
      <w:r w:rsidRPr="001A02A6">
        <w:rPr>
          <w:rFonts w:ascii="Times New Roman" w:hAnsi="Times New Roman"/>
          <w:sz w:val="20"/>
          <w:szCs w:val="20"/>
        </w:rPr>
        <w:t>толщиной 5–</w:t>
      </w:r>
      <w:smartTag w:uri="urn:schemas-microsoft-com:office:smarttags" w:element="metricconverter">
        <w:smartTagPr>
          <w:attr w:name="ProductID" w:val="7 см"/>
        </w:smartTagPr>
        <w:r w:rsidRPr="001A02A6">
          <w:rPr>
            <w:rFonts w:ascii="Times New Roman" w:hAnsi="Times New Roman"/>
            <w:sz w:val="20"/>
            <w:szCs w:val="20"/>
          </w:rPr>
          <w:t>7 см</w:t>
        </w:r>
      </w:smartTag>
      <w:r w:rsidRPr="001A02A6">
        <w:rPr>
          <w:rFonts w:ascii="Times New Roman" w:hAnsi="Times New Roman"/>
          <w:sz w:val="20"/>
          <w:szCs w:val="20"/>
        </w:rPr>
        <w:t>.</w:t>
      </w:r>
    </w:p>
    <w:p w:rsidR="00B263B7" w:rsidRPr="001A02A6" w:rsidRDefault="00783256" w:rsidP="001D07F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Уборка</w:t>
      </w:r>
      <w:r w:rsidR="00660ABE" w:rsidRPr="001A02A6">
        <w:rPr>
          <w:rFonts w:ascii="Times New Roman" w:hAnsi="Times New Roman"/>
          <w:i/>
          <w:sz w:val="20"/>
          <w:szCs w:val="20"/>
        </w:rPr>
        <w:t>, сушка и хранение</w:t>
      </w:r>
      <w:r w:rsidRPr="001A02A6">
        <w:rPr>
          <w:rFonts w:ascii="Times New Roman" w:hAnsi="Times New Roman"/>
          <w:i/>
          <w:sz w:val="20"/>
          <w:szCs w:val="20"/>
        </w:rPr>
        <w:t>.</w:t>
      </w:r>
      <w:r w:rsidR="00B263B7" w:rsidRPr="001A02A6">
        <w:rPr>
          <w:rFonts w:ascii="Times New Roman" w:hAnsi="Times New Roman"/>
          <w:sz w:val="20"/>
          <w:szCs w:val="20"/>
        </w:rPr>
        <w:t xml:space="preserve"> </w:t>
      </w:r>
      <w:r w:rsidR="00715D2F" w:rsidRPr="001A02A6">
        <w:rPr>
          <w:rFonts w:ascii="Times New Roman" w:hAnsi="Times New Roman"/>
          <w:sz w:val="20"/>
          <w:szCs w:val="20"/>
        </w:rPr>
        <w:t xml:space="preserve">При </w:t>
      </w:r>
      <w:r w:rsidR="00DB6749" w:rsidRPr="001A02A6">
        <w:rPr>
          <w:rFonts w:ascii="Times New Roman" w:hAnsi="Times New Roman"/>
          <w:sz w:val="20"/>
          <w:szCs w:val="20"/>
        </w:rPr>
        <w:t xml:space="preserve">вегетативном </w:t>
      </w:r>
      <w:r w:rsidR="00715D2F" w:rsidRPr="001A02A6">
        <w:rPr>
          <w:rFonts w:ascii="Times New Roman" w:hAnsi="Times New Roman"/>
          <w:sz w:val="20"/>
          <w:szCs w:val="20"/>
        </w:rPr>
        <w:t>размножении урожай можно убирать в первый год, при посеве семян – во второй.</w:t>
      </w:r>
      <w:r w:rsidR="002E1121" w:rsidRPr="001A02A6">
        <w:rPr>
          <w:rFonts w:ascii="Times New Roman" w:hAnsi="Times New Roman"/>
          <w:sz w:val="20"/>
          <w:szCs w:val="20"/>
        </w:rPr>
        <w:t xml:space="preserve"> В первый год в фаз</w:t>
      </w:r>
      <w:r w:rsidR="00660ABE" w:rsidRPr="001A02A6">
        <w:rPr>
          <w:rFonts w:ascii="Times New Roman" w:hAnsi="Times New Roman"/>
          <w:sz w:val="20"/>
          <w:szCs w:val="20"/>
        </w:rPr>
        <w:t>е</w:t>
      </w:r>
      <w:r w:rsidR="002E1121" w:rsidRPr="001A02A6">
        <w:rPr>
          <w:rFonts w:ascii="Times New Roman" w:hAnsi="Times New Roman"/>
          <w:sz w:val="20"/>
          <w:szCs w:val="20"/>
        </w:rPr>
        <w:t xml:space="preserve"> бутонизации</w:t>
      </w:r>
      <w:r w:rsidR="00660ABE" w:rsidRPr="001A02A6">
        <w:rPr>
          <w:rFonts w:ascii="Times New Roman" w:hAnsi="Times New Roman"/>
          <w:sz w:val="20"/>
          <w:szCs w:val="20"/>
        </w:rPr>
        <w:t xml:space="preserve"> – </w:t>
      </w:r>
      <w:r w:rsidR="002E1121" w:rsidRPr="001A02A6">
        <w:rPr>
          <w:rFonts w:ascii="Times New Roman" w:hAnsi="Times New Roman"/>
          <w:sz w:val="20"/>
          <w:szCs w:val="20"/>
        </w:rPr>
        <w:t xml:space="preserve">цветения проводят 1–2 </w:t>
      </w:r>
      <w:r w:rsidR="004B5092" w:rsidRPr="001A02A6">
        <w:rPr>
          <w:rFonts w:ascii="Times New Roman" w:hAnsi="Times New Roman"/>
          <w:sz w:val="20"/>
          <w:szCs w:val="20"/>
        </w:rPr>
        <w:t>скашивания</w:t>
      </w:r>
      <w:r w:rsidR="002E1121" w:rsidRPr="001A02A6">
        <w:rPr>
          <w:rFonts w:ascii="Times New Roman" w:hAnsi="Times New Roman"/>
          <w:sz w:val="20"/>
          <w:szCs w:val="20"/>
        </w:rPr>
        <w:t>, в посл</w:t>
      </w:r>
      <w:r w:rsidR="002E1121" w:rsidRPr="001A02A6">
        <w:rPr>
          <w:rFonts w:ascii="Times New Roman" w:hAnsi="Times New Roman"/>
          <w:sz w:val="20"/>
          <w:szCs w:val="20"/>
        </w:rPr>
        <w:t>е</w:t>
      </w:r>
      <w:r w:rsidR="002E1121" w:rsidRPr="001A02A6">
        <w:rPr>
          <w:rFonts w:ascii="Times New Roman" w:hAnsi="Times New Roman"/>
          <w:sz w:val="20"/>
          <w:szCs w:val="20"/>
        </w:rPr>
        <w:t xml:space="preserve">дующие годы </w:t>
      </w:r>
      <w:r w:rsidR="0077766C" w:rsidRPr="001A02A6">
        <w:rPr>
          <w:rStyle w:val="t4"/>
          <w:rFonts w:ascii="Times New Roman" w:hAnsi="Times New Roman"/>
          <w:sz w:val="20"/>
          <w:szCs w:val="20"/>
        </w:rPr>
        <w:t>уборку растений начинают в фаз</w:t>
      </w:r>
      <w:r w:rsidR="00660ABE" w:rsidRPr="001A02A6">
        <w:rPr>
          <w:rStyle w:val="t4"/>
          <w:rFonts w:ascii="Times New Roman" w:hAnsi="Times New Roman"/>
          <w:sz w:val="20"/>
          <w:szCs w:val="20"/>
        </w:rPr>
        <w:t>е</w:t>
      </w:r>
      <w:r w:rsidR="0077766C" w:rsidRPr="001A02A6">
        <w:rPr>
          <w:rStyle w:val="t4"/>
          <w:rFonts w:ascii="Times New Roman" w:hAnsi="Times New Roman"/>
          <w:sz w:val="20"/>
          <w:szCs w:val="20"/>
        </w:rPr>
        <w:t xml:space="preserve"> массового цветения (50–70% цветущих побегов) и </w:t>
      </w:r>
      <w:r w:rsidR="0092631A" w:rsidRPr="001A02A6">
        <w:rPr>
          <w:rFonts w:ascii="Times New Roman" w:hAnsi="Times New Roman"/>
          <w:sz w:val="20"/>
          <w:szCs w:val="20"/>
        </w:rPr>
        <w:t>скаши</w:t>
      </w:r>
      <w:r w:rsidR="00DB6749" w:rsidRPr="001A02A6">
        <w:rPr>
          <w:rFonts w:ascii="Times New Roman" w:hAnsi="Times New Roman"/>
          <w:sz w:val="20"/>
          <w:szCs w:val="20"/>
        </w:rPr>
        <w:t>вание проводят</w:t>
      </w:r>
      <w:r w:rsidR="0092631A" w:rsidRPr="001A02A6">
        <w:rPr>
          <w:rFonts w:ascii="Times New Roman" w:hAnsi="Times New Roman"/>
          <w:sz w:val="20"/>
          <w:szCs w:val="20"/>
        </w:rPr>
        <w:t xml:space="preserve"> </w:t>
      </w:r>
      <w:r w:rsidR="00DB6749" w:rsidRPr="001A02A6">
        <w:rPr>
          <w:rFonts w:ascii="Times New Roman" w:hAnsi="Times New Roman"/>
          <w:sz w:val="20"/>
          <w:szCs w:val="20"/>
        </w:rPr>
        <w:t>3</w:t>
      </w:r>
      <w:r w:rsidR="0092631A" w:rsidRPr="001A02A6">
        <w:rPr>
          <w:rFonts w:ascii="Times New Roman" w:hAnsi="Times New Roman"/>
          <w:sz w:val="20"/>
          <w:szCs w:val="20"/>
        </w:rPr>
        <w:t>–</w:t>
      </w:r>
      <w:r w:rsidR="00DB6749" w:rsidRPr="001A02A6">
        <w:rPr>
          <w:rFonts w:ascii="Times New Roman" w:hAnsi="Times New Roman"/>
          <w:sz w:val="20"/>
          <w:szCs w:val="20"/>
        </w:rPr>
        <w:t>4 раза</w:t>
      </w:r>
      <w:r w:rsidR="00DB6749" w:rsidRPr="001A02A6">
        <w:rPr>
          <w:rStyle w:val="t4"/>
          <w:rFonts w:ascii="Times New Roman" w:hAnsi="Times New Roman"/>
          <w:sz w:val="20"/>
          <w:szCs w:val="20"/>
        </w:rPr>
        <w:t>. Надзе</w:t>
      </w:r>
      <w:r w:rsidR="00DB6749" w:rsidRPr="001A02A6">
        <w:rPr>
          <w:rStyle w:val="t4"/>
          <w:rFonts w:ascii="Times New Roman" w:hAnsi="Times New Roman"/>
          <w:sz w:val="20"/>
          <w:szCs w:val="20"/>
        </w:rPr>
        <w:t>м</w:t>
      </w:r>
      <w:r w:rsidR="00DB6749" w:rsidRPr="001A02A6">
        <w:rPr>
          <w:rStyle w:val="t4"/>
          <w:rFonts w:ascii="Times New Roman" w:hAnsi="Times New Roman"/>
          <w:sz w:val="20"/>
          <w:szCs w:val="20"/>
        </w:rPr>
        <w:t>ную</w:t>
      </w:r>
      <w:r w:rsidR="0077766C" w:rsidRPr="001A02A6">
        <w:rPr>
          <w:rStyle w:val="t4"/>
          <w:rFonts w:ascii="Times New Roman" w:hAnsi="Times New Roman"/>
          <w:sz w:val="20"/>
          <w:szCs w:val="20"/>
        </w:rPr>
        <w:t xml:space="preserve"> мас</w:t>
      </w:r>
      <w:r w:rsidR="00DB6749" w:rsidRPr="001A02A6">
        <w:rPr>
          <w:rStyle w:val="t4"/>
          <w:rFonts w:ascii="Times New Roman" w:hAnsi="Times New Roman"/>
          <w:sz w:val="20"/>
          <w:szCs w:val="20"/>
        </w:rPr>
        <w:t>су</w:t>
      </w:r>
      <w:r w:rsidR="0077766C" w:rsidRPr="001A02A6">
        <w:rPr>
          <w:rStyle w:val="t4"/>
          <w:rFonts w:ascii="Times New Roman" w:hAnsi="Times New Roman"/>
          <w:sz w:val="20"/>
          <w:szCs w:val="20"/>
        </w:rPr>
        <w:t xml:space="preserve"> среза</w:t>
      </w:r>
      <w:r w:rsidR="00DB6749" w:rsidRPr="001A02A6">
        <w:rPr>
          <w:rStyle w:val="t4"/>
          <w:rFonts w:ascii="Times New Roman" w:hAnsi="Times New Roman"/>
          <w:sz w:val="20"/>
          <w:szCs w:val="20"/>
        </w:rPr>
        <w:t>ю</w:t>
      </w:r>
      <w:r w:rsidR="0077766C" w:rsidRPr="001A02A6">
        <w:rPr>
          <w:rStyle w:val="t4"/>
          <w:rFonts w:ascii="Times New Roman" w:hAnsi="Times New Roman"/>
          <w:sz w:val="20"/>
          <w:szCs w:val="20"/>
        </w:rPr>
        <w:t>т на высоте 8–</w:t>
      </w:r>
      <w:smartTag w:uri="urn:schemas-microsoft-com:office:smarttags" w:element="metricconverter">
        <w:smartTagPr>
          <w:attr w:name="ProductID" w:val="10 см"/>
        </w:smartTagPr>
        <w:r w:rsidR="0077766C" w:rsidRPr="001A02A6">
          <w:rPr>
            <w:rStyle w:val="t4"/>
            <w:rFonts w:ascii="Times New Roman" w:hAnsi="Times New Roman"/>
            <w:sz w:val="20"/>
            <w:szCs w:val="20"/>
          </w:rPr>
          <w:t>10</w:t>
        </w:r>
        <w:r w:rsidR="0092631A" w:rsidRPr="001A02A6">
          <w:rPr>
            <w:rStyle w:val="t4"/>
            <w:rFonts w:ascii="Times New Roman" w:hAnsi="Times New Roman"/>
            <w:sz w:val="20"/>
            <w:szCs w:val="20"/>
          </w:rPr>
          <w:t xml:space="preserve"> </w:t>
        </w:r>
        <w:r w:rsidR="0077766C" w:rsidRPr="001A02A6">
          <w:rPr>
            <w:rStyle w:val="t4"/>
            <w:rFonts w:ascii="Times New Roman" w:hAnsi="Times New Roman"/>
            <w:sz w:val="20"/>
            <w:szCs w:val="20"/>
          </w:rPr>
          <w:t>см</w:t>
        </w:r>
      </w:smartTag>
      <w:r w:rsidR="0077766C" w:rsidRPr="001A02A6">
        <w:rPr>
          <w:rStyle w:val="t4"/>
          <w:rFonts w:ascii="Times New Roman" w:hAnsi="Times New Roman"/>
          <w:sz w:val="20"/>
          <w:szCs w:val="20"/>
        </w:rPr>
        <w:t xml:space="preserve"> от поверхности почвы. </w:t>
      </w:r>
    </w:p>
    <w:p w:rsidR="00B263B7" w:rsidRPr="001A02A6" w:rsidRDefault="005654D8" w:rsidP="001D07FE">
      <w:pPr>
        <w:spacing w:after="0" w:line="240" w:lineRule="auto"/>
        <w:ind w:firstLine="284"/>
        <w:jc w:val="both"/>
        <w:rPr>
          <w:rFonts w:ascii="Times New Roman" w:hAnsi="Times New Roman"/>
          <w:sz w:val="20"/>
          <w:szCs w:val="20"/>
        </w:rPr>
      </w:pPr>
      <w:r w:rsidRPr="001A02A6">
        <w:rPr>
          <w:rStyle w:val="t4"/>
          <w:rFonts w:ascii="Times New Roman" w:hAnsi="Times New Roman"/>
          <w:sz w:val="20"/>
          <w:szCs w:val="20"/>
        </w:rPr>
        <w:t>Убранное сырье отправляют на переработку или быстро высуш</w:t>
      </w:r>
      <w:r w:rsidRPr="001A02A6">
        <w:rPr>
          <w:rStyle w:val="t4"/>
          <w:rFonts w:ascii="Times New Roman" w:hAnsi="Times New Roman"/>
          <w:sz w:val="20"/>
          <w:szCs w:val="20"/>
        </w:rPr>
        <w:t>и</w:t>
      </w:r>
      <w:r w:rsidRPr="001A02A6">
        <w:rPr>
          <w:rStyle w:val="t4"/>
          <w:rFonts w:ascii="Times New Roman" w:hAnsi="Times New Roman"/>
          <w:sz w:val="20"/>
          <w:szCs w:val="20"/>
        </w:rPr>
        <w:t>вают, связав в пучки и подвесив их в тени в проветриваемом помещ</w:t>
      </w:r>
      <w:r w:rsidRPr="001A02A6">
        <w:rPr>
          <w:rStyle w:val="t4"/>
          <w:rFonts w:ascii="Times New Roman" w:hAnsi="Times New Roman"/>
          <w:sz w:val="20"/>
          <w:szCs w:val="20"/>
        </w:rPr>
        <w:t>е</w:t>
      </w:r>
      <w:r w:rsidRPr="001A02A6">
        <w:rPr>
          <w:rStyle w:val="t4"/>
          <w:rFonts w:ascii="Times New Roman" w:hAnsi="Times New Roman"/>
          <w:sz w:val="20"/>
          <w:szCs w:val="20"/>
        </w:rPr>
        <w:t>нии</w:t>
      </w:r>
      <w:r w:rsidR="00B263B7" w:rsidRPr="001A02A6">
        <w:rPr>
          <w:rFonts w:ascii="Times New Roman" w:hAnsi="Times New Roman"/>
          <w:sz w:val="20"/>
          <w:szCs w:val="20"/>
        </w:rPr>
        <w:t xml:space="preserve"> под железной крышей или в сушилках при температуре не выше 35–40</w:t>
      </w:r>
      <w:r w:rsidR="00660ABE" w:rsidRPr="001A02A6">
        <w:rPr>
          <w:rFonts w:ascii="Times New Roman" w:hAnsi="Times New Roman"/>
          <w:sz w:val="20"/>
          <w:szCs w:val="20"/>
        </w:rPr>
        <w:t> </w:t>
      </w:r>
      <w:r w:rsidR="00660ABE" w:rsidRPr="001A02A6">
        <w:rPr>
          <w:rFonts w:ascii="Times New Roman" w:hAnsi="Times New Roman"/>
          <w:sz w:val="20"/>
          <w:szCs w:val="20"/>
          <w:vertAlign w:val="superscript"/>
        </w:rPr>
        <w:t>о</w:t>
      </w:r>
      <w:r w:rsidR="00B263B7" w:rsidRPr="001A02A6">
        <w:rPr>
          <w:rFonts w:ascii="Times New Roman" w:hAnsi="Times New Roman"/>
          <w:sz w:val="20"/>
          <w:szCs w:val="20"/>
        </w:rPr>
        <w:t>С. Сырье прессуют и упаковывают в тюки, обернутые мешк</w:t>
      </w:r>
      <w:r w:rsidR="00B263B7" w:rsidRPr="001A02A6">
        <w:rPr>
          <w:rFonts w:ascii="Times New Roman" w:hAnsi="Times New Roman"/>
          <w:sz w:val="20"/>
          <w:szCs w:val="20"/>
        </w:rPr>
        <w:t>о</w:t>
      </w:r>
      <w:r w:rsidR="00B263B7" w:rsidRPr="001A02A6">
        <w:rPr>
          <w:rFonts w:ascii="Times New Roman" w:hAnsi="Times New Roman"/>
          <w:sz w:val="20"/>
          <w:szCs w:val="20"/>
        </w:rPr>
        <w:t xml:space="preserve">виной. </w:t>
      </w:r>
      <w:r w:rsidR="00DB6749" w:rsidRPr="001A02A6">
        <w:rPr>
          <w:rFonts w:ascii="Times New Roman" w:hAnsi="Times New Roman"/>
          <w:sz w:val="20"/>
          <w:szCs w:val="20"/>
        </w:rPr>
        <w:t>Х</w:t>
      </w:r>
      <w:r w:rsidR="00B263B7" w:rsidRPr="001A02A6">
        <w:rPr>
          <w:rFonts w:ascii="Times New Roman" w:hAnsi="Times New Roman"/>
          <w:sz w:val="20"/>
          <w:szCs w:val="20"/>
        </w:rPr>
        <w:t>ран</w:t>
      </w:r>
      <w:r w:rsidR="00DB6749" w:rsidRPr="001A02A6">
        <w:rPr>
          <w:rFonts w:ascii="Times New Roman" w:hAnsi="Times New Roman"/>
          <w:sz w:val="20"/>
          <w:szCs w:val="20"/>
        </w:rPr>
        <w:t>ят</w:t>
      </w:r>
      <w:r w:rsidR="00B263B7" w:rsidRPr="001A02A6">
        <w:rPr>
          <w:rFonts w:ascii="Times New Roman" w:hAnsi="Times New Roman"/>
          <w:sz w:val="20"/>
          <w:szCs w:val="20"/>
        </w:rPr>
        <w:t xml:space="preserve"> в хорошо проветриваемых помещениях в закрытых </w:t>
      </w:r>
      <w:r w:rsidR="00660ABE" w:rsidRPr="001A02A6">
        <w:rPr>
          <w:rFonts w:ascii="Times New Roman" w:hAnsi="Times New Roman"/>
          <w:sz w:val="20"/>
          <w:szCs w:val="20"/>
        </w:rPr>
        <w:t>е</w:t>
      </w:r>
      <w:r w:rsidR="00B263B7" w:rsidRPr="001A02A6">
        <w:rPr>
          <w:rFonts w:ascii="Times New Roman" w:hAnsi="Times New Roman"/>
          <w:sz w:val="20"/>
          <w:szCs w:val="20"/>
        </w:rPr>
        <w:t>м</w:t>
      </w:r>
      <w:r w:rsidR="00B263B7" w:rsidRPr="001A02A6">
        <w:rPr>
          <w:rFonts w:ascii="Times New Roman" w:hAnsi="Times New Roman"/>
          <w:sz w:val="20"/>
          <w:szCs w:val="20"/>
        </w:rPr>
        <w:t>костях</w:t>
      </w:r>
      <w:r w:rsidR="00DB6749" w:rsidRPr="001A02A6">
        <w:rPr>
          <w:rFonts w:ascii="Times New Roman" w:hAnsi="Times New Roman"/>
          <w:sz w:val="20"/>
          <w:szCs w:val="20"/>
        </w:rPr>
        <w:t xml:space="preserve"> (</w:t>
      </w:r>
      <w:r w:rsidR="002E1121" w:rsidRPr="001A02A6">
        <w:rPr>
          <w:rFonts w:ascii="Times New Roman" w:hAnsi="Times New Roman"/>
          <w:sz w:val="20"/>
          <w:szCs w:val="20"/>
        </w:rPr>
        <w:t>плотных бумажных пакетах или банках с притертой крышкой</w:t>
      </w:r>
      <w:r w:rsidR="00DB6749" w:rsidRPr="001A02A6">
        <w:rPr>
          <w:rFonts w:ascii="Times New Roman" w:hAnsi="Times New Roman"/>
          <w:sz w:val="20"/>
          <w:szCs w:val="20"/>
        </w:rPr>
        <w:t>)</w:t>
      </w:r>
      <w:r w:rsidR="00B263B7" w:rsidRPr="001A02A6">
        <w:rPr>
          <w:rFonts w:ascii="Times New Roman" w:hAnsi="Times New Roman"/>
          <w:sz w:val="20"/>
          <w:szCs w:val="20"/>
        </w:rPr>
        <w:t>.</w:t>
      </w:r>
    </w:p>
    <w:p w:rsidR="002E1121" w:rsidRPr="001A02A6" w:rsidRDefault="002E1121" w:rsidP="001D07FE">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К уборке семян приступают, когда </w:t>
      </w:r>
      <w:r w:rsidR="00660ABE" w:rsidRPr="001A02A6">
        <w:rPr>
          <w:rFonts w:ascii="Times New Roman" w:hAnsi="Times New Roman"/>
          <w:sz w:val="20"/>
          <w:szCs w:val="20"/>
        </w:rPr>
        <w:t>они</w:t>
      </w:r>
      <w:r w:rsidRPr="001A02A6">
        <w:rPr>
          <w:rFonts w:ascii="Times New Roman" w:hAnsi="Times New Roman"/>
          <w:sz w:val="20"/>
          <w:szCs w:val="20"/>
        </w:rPr>
        <w:t xml:space="preserve"> приобрели темно</w:t>
      </w:r>
      <w:r w:rsidR="00660ABE" w:rsidRPr="001A02A6">
        <w:rPr>
          <w:rFonts w:ascii="Times New Roman" w:hAnsi="Times New Roman"/>
          <w:sz w:val="20"/>
          <w:szCs w:val="20"/>
        </w:rPr>
        <w:t>-</w:t>
      </w:r>
      <w:r w:rsidRPr="001A02A6">
        <w:rPr>
          <w:rFonts w:ascii="Times New Roman" w:hAnsi="Times New Roman"/>
          <w:sz w:val="20"/>
          <w:szCs w:val="20"/>
        </w:rPr>
        <w:t xml:space="preserve">бурый, </w:t>
      </w:r>
      <w:proofErr w:type="gramStart"/>
      <w:r w:rsidRPr="001A02A6">
        <w:rPr>
          <w:rFonts w:ascii="Times New Roman" w:hAnsi="Times New Roman"/>
          <w:sz w:val="20"/>
          <w:szCs w:val="20"/>
        </w:rPr>
        <w:t>по</w:t>
      </w:r>
      <w:r w:rsidR="00660ABE" w:rsidRPr="001A02A6">
        <w:rPr>
          <w:rFonts w:ascii="Times New Roman" w:hAnsi="Times New Roman"/>
          <w:sz w:val="20"/>
          <w:szCs w:val="20"/>
        </w:rPr>
        <w:t>-</w:t>
      </w:r>
      <w:r w:rsidRPr="001A02A6">
        <w:rPr>
          <w:rFonts w:ascii="Times New Roman" w:hAnsi="Times New Roman"/>
          <w:sz w:val="20"/>
          <w:szCs w:val="20"/>
        </w:rPr>
        <w:t>чти</w:t>
      </w:r>
      <w:proofErr w:type="gramEnd"/>
      <w:r w:rsidRPr="001A02A6">
        <w:rPr>
          <w:rFonts w:ascii="Times New Roman" w:hAnsi="Times New Roman"/>
          <w:sz w:val="20"/>
          <w:szCs w:val="20"/>
        </w:rPr>
        <w:t xml:space="preserve"> черный цвет. Стебли срезают, связывают в небольшие пучки и подвешивают на 7–10 суток в проветриваемом помещении для дозр</w:t>
      </w:r>
      <w:r w:rsidRPr="001A02A6">
        <w:rPr>
          <w:rFonts w:ascii="Times New Roman" w:hAnsi="Times New Roman"/>
          <w:sz w:val="20"/>
          <w:szCs w:val="20"/>
        </w:rPr>
        <w:t>е</w:t>
      </w:r>
      <w:r w:rsidRPr="001A02A6">
        <w:rPr>
          <w:rFonts w:ascii="Times New Roman" w:hAnsi="Times New Roman"/>
          <w:sz w:val="20"/>
          <w:szCs w:val="20"/>
        </w:rPr>
        <w:t>вания, после чего обмолачивают. Семена</w:t>
      </w:r>
      <w:r w:rsidR="004B5092" w:rsidRPr="001A02A6">
        <w:rPr>
          <w:rFonts w:ascii="Times New Roman" w:hAnsi="Times New Roman"/>
          <w:sz w:val="20"/>
          <w:szCs w:val="20"/>
        </w:rPr>
        <w:t xml:space="preserve"> сохраняют всхожесть в теч</w:t>
      </w:r>
      <w:r w:rsidR="004B5092" w:rsidRPr="001A02A6">
        <w:rPr>
          <w:rFonts w:ascii="Times New Roman" w:hAnsi="Times New Roman"/>
          <w:sz w:val="20"/>
          <w:szCs w:val="20"/>
        </w:rPr>
        <w:t>е</w:t>
      </w:r>
      <w:r w:rsidR="004B5092" w:rsidRPr="001A02A6">
        <w:rPr>
          <w:rFonts w:ascii="Times New Roman" w:hAnsi="Times New Roman"/>
          <w:sz w:val="20"/>
          <w:szCs w:val="20"/>
        </w:rPr>
        <w:t>ние двух – тре</w:t>
      </w:r>
      <w:r w:rsidRPr="001A02A6">
        <w:rPr>
          <w:rFonts w:ascii="Times New Roman" w:hAnsi="Times New Roman"/>
          <w:sz w:val="20"/>
          <w:szCs w:val="20"/>
        </w:rPr>
        <w:t>х лет.</w:t>
      </w:r>
    </w:p>
    <w:p w:rsidR="00142CA2" w:rsidRPr="001A02A6" w:rsidRDefault="00B263B7" w:rsidP="001D07FE">
      <w:pPr>
        <w:spacing w:after="0" w:line="240" w:lineRule="auto"/>
        <w:ind w:firstLine="284"/>
        <w:jc w:val="both"/>
        <w:rPr>
          <w:rStyle w:val="t4"/>
          <w:rFonts w:ascii="Times New Roman" w:hAnsi="Times New Roman"/>
          <w:b/>
          <w:i/>
          <w:sz w:val="20"/>
          <w:szCs w:val="20"/>
        </w:rPr>
      </w:pPr>
      <w:r w:rsidRPr="001A02A6">
        <w:rPr>
          <w:rFonts w:ascii="Times New Roman" w:hAnsi="Times New Roman"/>
          <w:i/>
          <w:sz w:val="20"/>
          <w:szCs w:val="20"/>
        </w:rPr>
        <w:t>Урожайность</w:t>
      </w:r>
      <w:r w:rsidR="00516351" w:rsidRPr="001A02A6">
        <w:rPr>
          <w:rStyle w:val="t4"/>
          <w:rFonts w:ascii="Times New Roman" w:hAnsi="Times New Roman"/>
          <w:sz w:val="20"/>
          <w:szCs w:val="20"/>
        </w:rPr>
        <w:t xml:space="preserve"> </w:t>
      </w:r>
      <w:r w:rsidR="00DB6749" w:rsidRPr="001A02A6">
        <w:rPr>
          <w:rStyle w:val="t4"/>
          <w:rFonts w:ascii="Times New Roman" w:hAnsi="Times New Roman"/>
          <w:sz w:val="20"/>
          <w:szCs w:val="20"/>
        </w:rPr>
        <w:t xml:space="preserve">травы </w:t>
      </w:r>
      <w:r w:rsidR="00721092" w:rsidRPr="001A02A6">
        <w:rPr>
          <w:rStyle w:val="t4"/>
          <w:rFonts w:ascii="Times New Roman" w:hAnsi="Times New Roman"/>
          <w:sz w:val="20"/>
          <w:szCs w:val="20"/>
        </w:rPr>
        <w:t>составляет</w:t>
      </w:r>
      <w:r w:rsidR="00DB6749" w:rsidRPr="001A02A6">
        <w:rPr>
          <w:rStyle w:val="t4"/>
          <w:rFonts w:ascii="Times New Roman" w:hAnsi="Times New Roman"/>
          <w:sz w:val="20"/>
          <w:szCs w:val="20"/>
        </w:rPr>
        <w:t xml:space="preserve"> 220–250</w:t>
      </w:r>
      <w:r w:rsidR="00660ABE" w:rsidRPr="001A02A6">
        <w:rPr>
          <w:rStyle w:val="t4"/>
          <w:rFonts w:ascii="Times New Roman" w:hAnsi="Times New Roman"/>
          <w:sz w:val="20"/>
          <w:szCs w:val="20"/>
        </w:rPr>
        <w:t xml:space="preserve"> ц/га</w:t>
      </w:r>
      <w:r w:rsidR="00DB6749" w:rsidRPr="001A02A6">
        <w:rPr>
          <w:rStyle w:val="t4"/>
          <w:rFonts w:ascii="Times New Roman" w:hAnsi="Times New Roman"/>
          <w:sz w:val="20"/>
          <w:szCs w:val="20"/>
        </w:rPr>
        <w:t xml:space="preserve">, семян </w:t>
      </w:r>
      <w:r w:rsidR="00660ABE" w:rsidRPr="001A02A6">
        <w:rPr>
          <w:rFonts w:ascii="Times New Roman" w:hAnsi="Times New Roman"/>
          <w:sz w:val="20"/>
          <w:szCs w:val="20"/>
        </w:rPr>
        <w:t xml:space="preserve">– </w:t>
      </w:r>
      <w:r w:rsidR="00DB6749" w:rsidRPr="001A02A6">
        <w:rPr>
          <w:rFonts w:ascii="Times New Roman" w:hAnsi="Times New Roman"/>
          <w:sz w:val="20"/>
          <w:szCs w:val="20"/>
        </w:rPr>
        <w:t>2–3 ц/га.</w:t>
      </w:r>
    </w:p>
    <w:p w:rsidR="00DB6749" w:rsidRPr="001A02A6" w:rsidRDefault="00DB6749" w:rsidP="00FA77B9">
      <w:pPr>
        <w:spacing w:after="0" w:line="240" w:lineRule="auto"/>
        <w:jc w:val="center"/>
        <w:rPr>
          <w:rStyle w:val="t4"/>
          <w:rFonts w:ascii="Times New Roman" w:hAnsi="Times New Roman"/>
          <w:b/>
          <w:i/>
          <w:sz w:val="20"/>
          <w:szCs w:val="20"/>
        </w:rPr>
      </w:pPr>
    </w:p>
    <w:p w:rsidR="00C11CFB" w:rsidRPr="001A02A6" w:rsidRDefault="00C11CFB" w:rsidP="00FA77B9">
      <w:pPr>
        <w:spacing w:after="0" w:line="240" w:lineRule="auto"/>
        <w:jc w:val="center"/>
        <w:rPr>
          <w:rStyle w:val="t4"/>
          <w:rFonts w:ascii="Times New Roman" w:hAnsi="Times New Roman"/>
          <w:b/>
          <w:i/>
          <w:sz w:val="20"/>
          <w:szCs w:val="20"/>
        </w:rPr>
      </w:pPr>
      <w:r w:rsidRPr="001A02A6">
        <w:rPr>
          <w:rStyle w:val="t4"/>
          <w:rFonts w:ascii="Times New Roman" w:hAnsi="Times New Roman"/>
          <w:b/>
          <w:sz w:val="20"/>
          <w:szCs w:val="20"/>
        </w:rPr>
        <w:t>Иссоп лекарственный</w:t>
      </w:r>
      <w:r w:rsidR="009E4546" w:rsidRPr="001A02A6">
        <w:rPr>
          <w:rStyle w:val="t4"/>
          <w:rFonts w:ascii="Times New Roman" w:hAnsi="Times New Roman"/>
          <w:b/>
          <w:i/>
          <w:sz w:val="20"/>
          <w:szCs w:val="20"/>
        </w:rPr>
        <w:t xml:space="preserve"> </w:t>
      </w:r>
      <w:r w:rsidR="009E4546" w:rsidRPr="001A02A6">
        <w:rPr>
          <w:rFonts w:ascii="Times New Roman" w:hAnsi="Times New Roman"/>
          <w:b/>
          <w:i/>
          <w:sz w:val="20"/>
          <w:szCs w:val="20"/>
        </w:rPr>
        <w:t xml:space="preserve">(Hyssopus officinalis </w:t>
      </w:r>
      <w:r w:rsidR="009E4546" w:rsidRPr="001A02A6">
        <w:rPr>
          <w:rFonts w:ascii="Times New Roman" w:hAnsi="Times New Roman"/>
          <w:b/>
          <w:sz w:val="20"/>
          <w:szCs w:val="20"/>
        </w:rPr>
        <w:t>L</w:t>
      </w:r>
      <w:r w:rsidR="009E4546" w:rsidRPr="001A02A6">
        <w:rPr>
          <w:rFonts w:ascii="Times New Roman" w:hAnsi="Times New Roman"/>
          <w:b/>
          <w:i/>
          <w:sz w:val="20"/>
          <w:szCs w:val="20"/>
        </w:rPr>
        <w:t>.)</w:t>
      </w:r>
    </w:p>
    <w:p w:rsidR="00C11CFB" w:rsidRPr="001A02A6" w:rsidRDefault="00C11CFB" w:rsidP="00FA77B9">
      <w:pPr>
        <w:spacing w:after="0" w:line="240" w:lineRule="auto"/>
        <w:jc w:val="center"/>
        <w:rPr>
          <w:rStyle w:val="t4"/>
          <w:rFonts w:ascii="Times New Roman" w:hAnsi="Times New Roman"/>
          <w:b/>
          <w:i/>
          <w:sz w:val="20"/>
          <w:szCs w:val="20"/>
        </w:rPr>
      </w:pPr>
    </w:p>
    <w:p w:rsidR="009869CC" w:rsidRPr="001A02A6" w:rsidRDefault="009869CC" w:rsidP="009869CC">
      <w:pPr>
        <w:pStyle w:val="ae"/>
        <w:spacing w:before="0" w:beforeAutospacing="0" w:after="0" w:afterAutospacing="0"/>
        <w:ind w:firstLine="284"/>
        <w:jc w:val="both"/>
        <w:rPr>
          <w:sz w:val="20"/>
          <w:szCs w:val="20"/>
        </w:rPr>
      </w:pPr>
      <w:r w:rsidRPr="001A02A6">
        <w:rPr>
          <w:sz w:val="20"/>
          <w:szCs w:val="20"/>
        </w:rPr>
        <w:t>Иссоп лекарственный – многолетнее полукустарниковое растение семейства Яснотковые (</w:t>
      </w:r>
      <w:r w:rsidRPr="001A02A6">
        <w:rPr>
          <w:sz w:val="20"/>
          <w:szCs w:val="20"/>
          <w:lang w:val="en-US"/>
        </w:rPr>
        <w:t>Lamiaceae</w:t>
      </w:r>
      <w:r w:rsidRPr="001A02A6">
        <w:rPr>
          <w:sz w:val="20"/>
          <w:szCs w:val="20"/>
        </w:rPr>
        <w:t>) (рис. 24). Распространено в Сред</w:t>
      </w:r>
      <w:r w:rsidRPr="001A02A6">
        <w:rPr>
          <w:sz w:val="20"/>
          <w:szCs w:val="20"/>
        </w:rPr>
        <w:t>и</w:t>
      </w:r>
      <w:r w:rsidRPr="001A02A6">
        <w:rPr>
          <w:sz w:val="20"/>
          <w:szCs w:val="20"/>
        </w:rPr>
        <w:t>земноморье, Южной Европе и Западной Азии. В диком виде встреч</w:t>
      </w:r>
      <w:r w:rsidRPr="001A02A6">
        <w:rPr>
          <w:sz w:val="20"/>
          <w:szCs w:val="20"/>
        </w:rPr>
        <w:t>а</w:t>
      </w:r>
      <w:r w:rsidRPr="001A02A6">
        <w:rPr>
          <w:sz w:val="20"/>
          <w:szCs w:val="20"/>
        </w:rPr>
        <w:t>ется на Кавказе, в Средней Азии, предгорьях Алтая, в Крыму.</w:t>
      </w:r>
    </w:p>
    <w:p w:rsidR="00CC2B52" w:rsidRPr="001A02A6" w:rsidRDefault="00CC2B52" w:rsidP="00CC2B52">
      <w:pPr>
        <w:pStyle w:val="ae"/>
        <w:spacing w:before="0" w:beforeAutospacing="0" w:after="0" w:afterAutospacing="0"/>
        <w:ind w:firstLine="284"/>
        <w:jc w:val="both"/>
        <w:rPr>
          <w:sz w:val="20"/>
          <w:szCs w:val="20"/>
        </w:rPr>
      </w:pPr>
      <w:r w:rsidRPr="001A02A6">
        <w:rPr>
          <w:i/>
          <w:sz w:val="20"/>
          <w:szCs w:val="20"/>
        </w:rPr>
        <w:t xml:space="preserve">Ботаническая характеристика и биологические особенности. </w:t>
      </w:r>
      <w:r w:rsidRPr="001A02A6">
        <w:rPr>
          <w:sz w:val="20"/>
          <w:szCs w:val="20"/>
        </w:rPr>
        <w:t>В</w:t>
      </w:r>
      <w:r w:rsidRPr="001A02A6">
        <w:rPr>
          <w:sz w:val="20"/>
          <w:szCs w:val="20"/>
        </w:rPr>
        <w:t>ы</w:t>
      </w:r>
      <w:r w:rsidRPr="001A02A6">
        <w:rPr>
          <w:sz w:val="20"/>
          <w:szCs w:val="20"/>
        </w:rPr>
        <w:t>сота растения 25–</w:t>
      </w:r>
      <w:smartTag w:uri="urn:schemas-microsoft-com:office:smarttags" w:element="metricconverter">
        <w:smartTagPr>
          <w:attr w:name="ProductID" w:val="70 см"/>
        </w:smartTagPr>
        <w:r w:rsidRPr="001A02A6">
          <w:rPr>
            <w:sz w:val="20"/>
            <w:szCs w:val="20"/>
          </w:rPr>
          <w:t>70 см</w:t>
        </w:r>
      </w:smartTag>
      <w:r w:rsidRPr="001A02A6">
        <w:rPr>
          <w:sz w:val="20"/>
          <w:szCs w:val="20"/>
        </w:rPr>
        <w:t>.</w:t>
      </w:r>
    </w:p>
    <w:p w:rsidR="00CC2B52" w:rsidRPr="001A02A6" w:rsidRDefault="00CC2B52" w:rsidP="00CC2B52">
      <w:pPr>
        <w:pStyle w:val="ae"/>
        <w:spacing w:before="0" w:beforeAutospacing="0" w:after="0" w:afterAutospacing="0"/>
        <w:ind w:firstLine="284"/>
        <w:jc w:val="both"/>
        <w:rPr>
          <w:rStyle w:val="af"/>
          <w:b w:val="0"/>
          <w:sz w:val="20"/>
          <w:szCs w:val="20"/>
        </w:rPr>
      </w:pPr>
      <w:r w:rsidRPr="001A02A6">
        <w:rPr>
          <w:sz w:val="20"/>
          <w:szCs w:val="20"/>
        </w:rPr>
        <w:t>Корень крупный, от него отходит много прямостоячих стеблей, у основания деревянистых, прутьевидных, четырехгранных. Листья мелкие, 2–</w:t>
      </w:r>
      <w:smartTag w:uri="urn:schemas-microsoft-com:office:smarttags" w:element="metricconverter">
        <w:smartTagPr>
          <w:attr w:name="ProductID" w:val="4 см"/>
        </w:smartTagPr>
        <w:r w:rsidRPr="001A02A6">
          <w:rPr>
            <w:sz w:val="20"/>
            <w:szCs w:val="20"/>
          </w:rPr>
          <w:t>4 см</w:t>
        </w:r>
      </w:smartTag>
      <w:r w:rsidRPr="001A02A6">
        <w:rPr>
          <w:sz w:val="20"/>
          <w:szCs w:val="20"/>
        </w:rPr>
        <w:t>,  ланцетовидные, цельнокрайние, заостренные, на к</w:t>
      </w:r>
      <w:r w:rsidRPr="001A02A6">
        <w:rPr>
          <w:sz w:val="20"/>
          <w:szCs w:val="20"/>
        </w:rPr>
        <w:t>о</w:t>
      </w:r>
      <w:r w:rsidRPr="001A02A6">
        <w:rPr>
          <w:sz w:val="20"/>
          <w:szCs w:val="20"/>
        </w:rPr>
        <w:t>ротких черешках, покрыты с обеих сторон железистыми волосками, выделяющими эфирное масло. Цветки мелкие, чаще всего синие или фиолетовые, сиреневые, розовые, иногда белые, в виде ложных мут</w:t>
      </w:r>
      <w:r w:rsidRPr="001A02A6">
        <w:rPr>
          <w:sz w:val="20"/>
          <w:szCs w:val="20"/>
        </w:rPr>
        <w:t>о</w:t>
      </w:r>
      <w:r w:rsidRPr="001A02A6">
        <w:rPr>
          <w:sz w:val="20"/>
          <w:szCs w:val="20"/>
        </w:rPr>
        <w:t>вок в верхней части стебля по 3–4 шт. в пазухах листьев</w:t>
      </w:r>
      <w:r w:rsidRPr="001A02A6">
        <w:rPr>
          <w:rStyle w:val="af"/>
          <w:b w:val="0"/>
          <w:sz w:val="20"/>
          <w:szCs w:val="20"/>
        </w:rPr>
        <w:t xml:space="preserve"> </w:t>
      </w:r>
    </w:p>
    <w:p w:rsidR="009869CC" w:rsidRDefault="00CC2B52" w:rsidP="00CC2B52">
      <w:pPr>
        <w:pStyle w:val="ae"/>
        <w:spacing w:before="0" w:beforeAutospacing="0" w:after="0" w:afterAutospacing="0"/>
        <w:ind w:firstLine="284"/>
        <w:jc w:val="both"/>
        <w:rPr>
          <w:sz w:val="20"/>
          <w:szCs w:val="20"/>
        </w:rPr>
      </w:pPr>
      <w:r w:rsidRPr="001A02A6">
        <w:rPr>
          <w:rStyle w:val="af"/>
          <w:b w:val="0"/>
          <w:sz w:val="20"/>
          <w:szCs w:val="20"/>
        </w:rPr>
        <w:t>Семена мелкие</w:t>
      </w:r>
      <w:r w:rsidRPr="001A02A6">
        <w:rPr>
          <w:sz w:val="20"/>
          <w:szCs w:val="20"/>
        </w:rPr>
        <w:t>, яйцевидно-заостренные, темно-бурого цвета, с</w:t>
      </w:r>
      <w:r w:rsidRPr="001A02A6">
        <w:rPr>
          <w:sz w:val="20"/>
          <w:szCs w:val="20"/>
        </w:rPr>
        <w:t>о</w:t>
      </w:r>
      <w:r w:rsidRPr="001A02A6">
        <w:rPr>
          <w:sz w:val="20"/>
          <w:szCs w:val="20"/>
        </w:rPr>
        <w:t xml:space="preserve">храняют всхожесть 3–5 лет. Масса 1000 семян около </w:t>
      </w:r>
      <w:smartTag w:uri="urn:schemas-microsoft-com:office:smarttags" w:element="metricconverter">
        <w:smartTagPr>
          <w:attr w:name="ProductID" w:val="0,9 г"/>
        </w:smartTagPr>
        <w:r w:rsidRPr="001A02A6">
          <w:rPr>
            <w:sz w:val="20"/>
            <w:szCs w:val="20"/>
          </w:rPr>
          <w:t>0,9 г</w:t>
        </w:r>
      </w:smartTag>
      <w:r w:rsidRPr="001A02A6">
        <w:rPr>
          <w:sz w:val="20"/>
          <w:szCs w:val="20"/>
        </w:rPr>
        <w:t>.</w:t>
      </w:r>
    </w:p>
    <w:p w:rsidR="00CC2B52" w:rsidRPr="001A02A6" w:rsidRDefault="00CC2B52" w:rsidP="00CC2B52">
      <w:pPr>
        <w:pStyle w:val="ae"/>
        <w:spacing w:before="0" w:beforeAutospacing="0" w:after="0" w:afterAutospacing="0"/>
        <w:ind w:firstLine="284"/>
        <w:jc w:val="both"/>
        <w:rPr>
          <w:sz w:val="20"/>
          <w:szCs w:val="20"/>
        </w:rPr>
      </w:pPr>
      <w:r w:rsidRPr="001A02A6">
        <w:rPr>
          <w:sz w:val="20"/>
          <w:szCs w:val="20"/>
        </w:rPr>
        <w:t>Отличается медленным ростом на ранних стадиях развития. Всх</w:t>
      </w:r>
      <w:r w:rsidRPr="001A02A6">
        <w:rPr>
          <w:sz w:val="20"/>
          <w:szCs w:val="20"/>
        </w:rPr>
        <w:t>о</w:t>
      </w:r>
      <w:r w:rsidRPr="001A02A6">
        <w:rPr>
          <w:sz w:val="20"/>
          <w:szCs w:val="20"/>
        </w:rPr>
        <w:t>ды появляются через 10–14 дней. Цветет со второго года жизни, с ко</w:t>
      </w:r>
      <w:r w:rsidRPr="001A02A6">
        <w:rPr>
          <w:sz w:val="20"/>
          <w:szCs w:val="20"/>
        </w:rPr>
        <w:t>н</w:t>
      </w:r>
      <w:r w:rsidRPr="001A02A6">
        <w:rPr>
          <w:sz w:val="20"/>
          <w:szCs w:val="20"/>
        </w:rPr>
        <w:lastRenderedPageBreak/>
        <w:t>ца июня по август. При возделывании рассадой растения зацветают в первый год. Семена созревают в сентябре.</w:t>
      </w:r>
    </w:p>
    <w:p w:rsidR="00CC2B52" w:rsidRPr="001A02A6" w:rsidRDefault="00CC2B52" w:rsidP="00CC2B52">
      <w:pPr>
        <w:pStyle w:val="ae"/>
        <w:spacing w:before="0" w:beforeAutospacing="0" w:after="0" w:afterAutospacing="0"/>
        <w:ind w:firstLine="284"/>
        <w:jc w:val="both"/>
        <w:rPr>
          <w:sz w:val="20"/>
          <w:szCs w:val="20"/>
        </w:rPr>
      </w:pPr>
      <w:r w:rsidRPr="001A02A6">
        <w:rPr>
          <w:rStyle w:val="af"/>
          <w:b w:val="0"/>
          <w:sz w:val="20"/>
          <w:szCs w:val="20"/>
        </w:rPr>
        <w:t>Растение холодостойкое</w:t>
      </w:r>
      <w:r w:rsidRPr="001A02A6">
        <w:rPr>
          <w:sz w:val="20"/>
          <w:szCs w:val="20"/>
        </w:rPr>
        <w:t>, зимостойкое и засухоустойчивое. Хорошо растет на солнечных участках. Малотребовательно к условиям прои</w:t>
      </w:r>
      <w:r w:rsidRPr="001A02A6">
        <w:rPr>
          <w:sz w:val="20"/>
          <w:szCs w:val="20"/>
        </w:rPr>
        <w:t>з</w:t>
      </w:r>
      <w:r w:rsidRPr="001A02A6">
        <w:rPr>
          <w:sz w:val="20"/>
          <w:szCs w:val="20"/>
        </w:rPr>
        <w:t xml:space="preserve">растания, но лучше растет на легких водопроницаемых почвах и плохо на заболоченных, тяжелых. На умеренно увлажненных легких почвах на одном месте может расти до семи лет.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9E4546" w:rsidRPr="001A02A6" w:rsidTr="009E4546">
        <w:tc>
          <w:tcPr>
            <w:tcW w:w="3227" w:type="dxa"/>
          </w:tcPr>
          <w:p w:rsidR="009E4546" w:rsidRPr="001A02A6" w:rsidRDefault="009E4546" w:rsidP="00FA77B9">
            <w:pPr>
              <w:spacing w:after="0" w:line="240" w:lineRule="auto"/>
              <w:ind w:left="-142" w:right="-128"/>
              <w:jc w:val="center"/>
              <w:rPr>
                <w:sz w:val="4"/>
                <w:szCs w:val="20"/>
              </w:rPr>
            </w:pPr>
          </w:p>
          <w:p w:rsidR="009E4546" w:rsidRPr="001A02A6" w:rsidRDefault="009E4546" w:rsidP="00FA77B9">
            <w:pPr>
              <w:spacing w:after="0" w:line="240" w:lineRule="auto"/>
              <w:ind w:left="-142" w:right="-128"/>
              <w:jc w:val="center"/>
              <w:rPr>
                <w:sz w:val="8"/>
                <w:szCs w:val="16"/>
              </w:rPr>
            </w:pPr>
          </w:p>
          <w:p w:rsidR="009E4546" w:rsidRPr="001A02A6" w:rsidRDefault="00387341"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998742" cy="3925019"/>
                  <wp:effectExtent l="0" t="0" r="0" b="0"/>
                  <wp:docPr id="150" name="il_fi" descr="http://www.rasteniya-lecarstvennie.ru/uploads/posts/2010-01/1264450936_hyssopus-officinal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rasteniya-lecarstvennie.ru/uploads/posts/2010-01/1264450936_hyssopus-officinalis.jpg"/>
                          <pic:cNvPicPr>
                            <a:picLocks noChangeAspect="1" noChangeArrowheads="1"/>
                          </pic:cNvPicPr>
                        </pic:nvPicPr>
                        <pic:blipFill>
                          <a:blip r:embed="rId45" cstate="print"/>
                          <a:srcRect/>
                          <a:stretch>
                            <a:fillRect/>
                          </a:stretch>
                        </pic:blipFill>
                        <pic:spPr bwMode="auto">
                          <a:xfrm>
                            <a:off x="0" y="0"/>
                            <a:ext cx="2003043" cy="3933465"/>
                          </a:xfrm>
                          <a:prstGeom prst="rect">
                            <a:avLst/>
                          </a:prstGeom>
                          <a:noFill/>
                          <a:ln w="9525">
                            <a:noFill/>
                            <a:miter lim="800000"/>
                            <a:headEnd/>
                            <a:tailEnd/>
                          </a:ln>
                        </pic:spPr>
                      </pic:pic>
                    </a:graphicData>
                  </a:graphic>
                </wp:inline>
              </w:drawing>
            </w:r>
          </w:p>
        </w:tc>
        <w:tc>
          <w:tcPr>
            <w:tcW w:w="3118" w:type="dxa"/>
            <w:vMerge w:val="restart"/>
          </w:tcPr>
          <w:p w:rsidR="00CC2B52" w:rsidRPr="001A02A6" w:rsidRDefault="00CC2B52" w:rsidP="00CC2B52">
            <w:pPr>
              <w:pStyle w:val="ae"/>
              <w:spacing w:before="0" w:beforeAutospacing="0" w:after="0" w:afterAutospacing="0"/>
              <w:ind w:firstLine="284"/>
              <w:jc w:val="both"/>
              <w:rPr>
                <w:sz w:val="20"/>
                <w:szCs w:val="20"/>
              </w:rPr>
            </w:pPr>
            <w:r w:rsidRPr="001A02A6">
              <w:rPr>
                <w:i/>
                <w:sz w:val="20"/>
                <w:szCs w:val="20"/>
              </w:rPr>
              <w:t>Лекарственное сырье.</w:t>
            </w:r>
            <w:r w:rsidRPr="001A02A6">
              <w:rPr>
                <w:sz w:val="20"/>
                <w:szCs w:val="20"/>
              </w:rPr>
              <w:t xml:space="preserve"> Трава. </w:t>
            </w:r>
          </w:p>
          <w:p w:rsidR="00CC2B52" w:rsidRPr="001A02A6" w:rsidRDefault="00CC2B52" w:rsidP="00CC2B52">
            <w:pPr>
              <w:pStyle w:val="ae"/>
              <w:spacing w:before="0" w:beforeAutospacing="0" w:after="0" w:afterAutospacing="0"/>
              <w:ind w:firstLine="284"/>
              <w:jc w:val="both"/>
              <w:rPr>
                <w:sz w:val="20"/>
                <w:szCs w:val="20"/>
              </w:rPr>
            </w:pPr>
            <w:r w:rsidRPr="001A02A6">
              <w:rPr>
                <w:i/>
                <w:sz w:val="20"/>
                <w:szCs w:val="20"/>
              </w:rPr>
              <w:t>Способ размножения.</w:t>
            </w:r>
            <w:r w:rsidRPr="001A02A6">
              <w:rPr>
                <w:sz w:val="20"/>
                <w:szCs w:val="20"/>
              </w:rPr>
              <w:t xml:space="preserve"> Сем</w:t>
            </w:r>
            <w:r w:rsidRPr="001A02A6">
              <w:rPr>
                <w:sz w:val="20"/>
                <w:szCs w:val="20"/>
              </w:rPr>
              <w:t>е</w:t>
            </w:r>
            <w:r w:rsidRPr="001A02A6">
              <w:rPr>
                <w:sz w:val="20"/>
                <w:szCs w:val="20"/>
              </w:rPr>
              <w:t xml:space="preserve">нами и вегетативно (делением куста и черенками). </w:t>
            </w:r>
          </w:p>
          <w:p w:rsidR="00CC2B52" w:rsidRPr="001A02A6" w:rsidRDefault="00CC2B52" w:rsidP="00CC2B52">
            <w:pPr>
              <w:pStyle w:val="ae"/>
              <w:spacing w:before="0" w:beforeAutospacing="0" w:after="0" w:afterAutospacing="0"/>
              <w:ind w:firstLine="284"/>
              <w:jc w:val="both"/>
              <w:rPr>
                <w:sz w:val="20"/>
                <w:szCs w:val="20"/>
              </w:rPr>
            </w:pPr>
            <w:r w:rsidRPr="001A02A6">
              <w:rPr>
                <w:i/>
                <w:sz w:val="20"/>
                <w:szCs w:val="20"/>
              </w:rPr>
              <w:t>Химический состав.</w:t>
            </w:r>
            <w:r w:rsidRPr="001A02A6">
              <w:rPr>
                <w:sz w:val="20"/>
                <w:szCs w:val="20"/>
              </w:rPr>
              <w:t xml:space="preserve"> Трава с</w:t>
            </w:r>
            <w:r w:rsidRPr="001A02A6">
              <w:rPr>
                <w:sz w:val="20"/>
                <w:szCs w:val="20"/>
              </w:rPr>
              <w:t>о</w:t>
            </w:r>
            <w:r w:rsidRPr="001A02A6">
              <w:rPr>
                <w:sz w:val="20"/>
                <w:szCs w:val="20"/>
              </w:rPr>
              <w:t>держит эфирное масло с сильным скипидарно-камфарным запахом, дубильные вещества, олеанол</w:t>
            </w:r>
            <w:r w:rsidRPr="001A02A6">
              <w:rPr>
                <w:sz w:val="20"/>
                <w:szCs w:val="20"/>
              </w:rPr>
              <w:t>о</w:t>
            </w:r>
            <w:r w:rsidRPr="001A02A6">
              <w:rPr>
                <w:sz w:val="20"/>
                <w:szCs w:val="20"/>
              </w:rPr>
              <w:t>вую и урсоловую кислоты и гл</w:t>
            </w:r>
            <w:r w:rsidRPr="001A02A6">
              <w:rPr>
                <w:sz w:val="20"/>
                <w:szCs w:val="20"/>
              </w:rPr>
              <w:t>ю</w:t>
            </w:r>
            <w:r w:rsidRPr="001A02A6">
              <w:rPr>
                <w:sz w:val="20"/>
                <w:szCs w:val="20"/>
              </w:rPr>
              <w:t>козид иссопин.</w:t>
            </w:r>
          </w:p>
          <w:p w:rsidR="00CC2B52" w:rsidRPr="001A02A6" w:rsidRDefault="00CC2B52" w:rsidP="00CC2B52">
            <w:pPr>
              <w:spacing w:after="0" w:line="240" w:lineRule="auto"/>
              <w:ind w:firstLine="284"/>
              <w:jc w:val="both"/>
              <w:rPr>
                <w:sz w:val="20"/>
                <w:szCs w:val="20"/>
              </w:rPr>
            </w:pPr>
            <w:r w:rsidRPr="001A02A6">
              <w:rPr>
                <w:i/>
                <w:sz w:val="20"/>
                <w:szCs w:val="20"/>
              </w:rPr>
              <w:t xml:space="preserve">Фармакологические свойства. </w:t>
            </w:r>
            <w:r w:rsidRPr="001A02A6">
              <w:rPr>
                <w:sz w:val="20"/>
                <w:szCs w:val="20"/>
              </w:rPr>
              <w:t>Обладает противовоспалител</w:t>
            </w:r>
            <w:r w:rsidRPr="001A02A6">
              <w:rPr>
                <w:sz w:val="20"/>
                <w:szCs w:val="20"/>
              </w:rPr>
              <w:t>ь</w:t>
            </w:r>
            <w:r w:rsidRPr="001A02A6">
              <w:rPr>
                <w:sz w:val="20"/>
                <w:szCs w:val="20"/>
              </w:rPr>
              <w:t>ными, обезболивающим и ран</w:t>
            </w:r>
            <w:r w:rsidRPr="001A02A6">
              <w:rPr>
                <w:sz w:val="20"/>
                <w:szCs w:val="20"/>
              </w:rPr>
              <w:t>о</w:t>
            </w:r>
            <w:r w:rsidRPr="001A02A6">
              <w:rPr>
                <w:sz w:val="20"/>
                <w:szCs w:val="20"/>
              </w:rPr>
              <w:t>заживляющим свойствами.</w:t>
            </w:r>
          </w:p>
          <w:p w:rsidR="00CC2B52" w:rsidRPr="001A02A6" w:rsidRDefault="00CC2B52" w:rsidP="00CC2B52">
            <w:pPr>
              <w:spacing w:after="0" w:line="240" w:lineRule="auto"/>
              <w:ind w:firstLine="284"/>
              <w:jc w:val="both"/>
              <w:rPr>
                <w:sz w:val="20"/>
                <w:szCs w:val="20"/>
              </w:rPr>
            </w:pPr>
            <w:r w:rsidRPr="001A02A6">
              <w:rPr>
                <w:i/>
                <w:sz w:val="20"/>
                <w:szCs w:val="20"/>
              </w:rPr>
              <w:t xml:space="preserve">Предшественники. </w:t>
            </w:r>
            <w:r w:rsidRPr="001A02A6">
              <w:rPr>
                <w:sz w:val="20"/>
                <w:szCs w:val="20"/>
              </w:rPr>
              <w:t>Озимые зерновые и пропашные культуры.</w:t>
            </w:r>
          </w:p>
          <w:p w:rsidR="00CC2B52" w:rsidRDefault="00CC2B52" w:rsidP="00CC2B52">
            <w:pPr>
              <w:pStyle w:val="ae"/>
              <w:tabs>
                <w:tab w:val="left" w:pos="6160"/>
              </w:tabs>
              <w:spacing w:before="0" w:beforeAutospacing="0" w:after="0" w:afterAutospacing="0"/>
              <w:ind w:firstLine="284"/>
              <w:jc w:val="both"/>
              <w:rPr>
                <w:sz w:val="20"/>
                <w:szCs w:val="20"/>
              </w:rPr>
            </w:pPr>
            <w:r w:rsidRPr="001A02A6">
              <w:rPr>
                <w:i/>
                <w:sz w:val="20"/>
                <w:szCs w:val="20"/>
              </w:rPr>
              <w:t>Применение удобрений.</w:t>
            </w:r>
            <w:r w:rsidRPr="001A02A6">
              <w:rPr>
                <w:sz w:val="20"/>
                <w:szCs w:val="20"/>
              </w:rPr>
              <w:t xml:space="preserve"> Под основную обработку почвы вн</w:t>
            </w:r>
            <w:r w:rsidRPr="001A02A6">
              <w:rPr>
                <w:sz w:val="20"/>
                <w:szCs w:val="20"/>
              </w:rPr>
              <w:t>о</w:t>
            </w:r>
            <w:r w:rsidRPr="001A02A6">
              <w:rPr>
                <w:sz w:val="20"/>
                <w:szCs w:val="20"/>
              </w:rPr>
              <w:t>сят навоз (20–40 т/га), суперфо</w:t>
            </w:r>
            <w:r w:rsidRPr="001A02A6">
              <w:rPr>
                <w:sz w:val="20"/>
                <w:szCs w:val="20"/>
              </w:rPr>
              <w:t>с</w:t>
            </w:r>
            <w:r w:rsidRPr="001A02A6">
              <w:rPr>
                <w:sz w:val="20"/>
                <w:szCs w:val="20"/>
              </w:rPr>
              <w:t xml:space="preserve">фат (2–3 ц/га) и калийную соль (0,8–1,0 ц/га). Следует провести одну-две подкормки навозной жижей (3–5 т/га) или куриным пометом (4–5 ц/га). </w:t>
            </w:r>
          </w:p>
          <w:p w:rsidR="009E4546" w:rsidRPr="001A02A6" w:rsidRDefault="00CC2B52" w:rsidP="00CC2B52">
            <w:pPr>
              <w:pStyle w:val="ae"/>
              <w:tabs>
                <w:tab w:val="left" w:pos="6160"/>
              </w:tabs>
              <w:spacing w:before="0" w:beforeAutospacing="0" w:after="0" w:afterAutospacing="0"/>
              <w:ind w:firstLine="284"/>
              <w:jc w:val="both"/>
              <w:rPr>
                <w:sz w:val="20"/>
                <w:szCs w:val="20"/>
              </w:rPr>
            </w:pPr>
            <w:r w:rsidRPr="001A02A6">
              <w:rPr>
                <w:sz w:val="20"/>
                <w:szCs w:val="20"/>
              </w:rPr>
              <w:t>При отсутствии органических удобрений последние заменяют минеральными: 20–</w:t>
            </w:r>
            <w:smartTag w:uri="urn:schemas-microsoft-com:office:smarttags" w:element="metricconverter">
              <w:smartTagPr>
                <w:attr w:name="ProductID" w:val="35 кг"/>
              </w:smartTagPr>
              <w:r w:rsidRPr="001A02A6">
                <w:rPr>
                  <w:sz w:val="20"/>
                  <w:szCs w:val="20"/>
                </w:rPr>
                <w:t>35 кг</w:t>
              </w:r>
            </w:smartTag>
            <w:r w:rsidRPr="001A02A6">
              <w:rPr>
                <w:sz w:val="20"/>
                <w:szCs w:val="20"/>
              </w:rPr>
              <w:t xml:space="preserve"> д.в./га азотных, 20–</w:t>
            </w:r>
            <w:smartTag w:uri="urn:schemas-microsoft-com:office:smarttags" w:element="metricconverter">
              <w:smartTagPr>
                <w:attr w:name="ProductID" w:val="35 кг"/>
              </w:smartTagPr>
              <w:r w:rsidRPr="001A02A6">
                <w:rPr>
                  <w:sz w:val="20"/>
                  <w:szCs w:val="20"/>
                </w:rPr>
                <w:t>35 кг</w:t>
              </w:r>
            </w:smartTag>
            <w:r w:rsidRPr="001A02A6">
              <w:rPr>
                <w:sz w:val="20"/>
                <w:szCs w:val="20"/>
              </w:rPr>
              <w:t xml:space="preserve"> д.в./га фо</w:t>
            </w:r>
            <w:r w:rsidRPr="001A02A6">
              <w:rPr>
                <w:sz w:val="20"/>
                <w:szCs w:val="20"/>
              </w:rPr>
              <w:t>с</w:t>
            </w:r>
            <w:r w:rsidRPr="001A02A6">
              <w:rPr>
                <w:sz w:val="20"/>
                <w:szCs w:val="20"/>
              </w:rPr>
              <w:t>форных и 20–</w:t>
            </w:r>
            <w:smartTag w:uri="urn:schemas-microsoft-com:office:smarttags" w:element="metricconverter">
              <w:smartTagPr>
                <w:attr w:name="ProductID" w:val="35 кг"/>
              </w:smartTagPr>
              <w:r w:rsidRPr="001A02A6">
                <w:rPr>
                  <w:sz w:val="20"/>
                  <w:szCs w:val="20"/>
                </w:rPr>
                <w:t>35 кг</w:t>
              </w:r>
            </w:smartTag>
            <w:r w:rsidRPr="001A02A6">
              <w:rPr>
                <w:sz w:val="20"/>
                <w:szCs w:val="20"/>
              </w:rPr>
              <w:t xml:space="preserve"> д.в./га кали</w:t>
            </w:r>
            <w:r w:rsidRPr="001A02A6">
              <w:rPr>
                <w:sz w:val="20"/>
                <w:szCs w:val="20"/>
              </w:rPr>
              <w:t>й</w:t>
            </w:r>
            <w:r w:rsidRPr="001A02A6">
              <w:rPr>
                <w:sz w:val="20"/>
                <w:szCs w:val="20"/>
              </w:rPr>
              <w:t>ных.</w:t>
            </w:r>
          </w:p>
        </w:tc>
      </w:tr>
      <w:tr w:rsidR="009E4546" w:rsidRPr="001A02A6" w:rsidTr="009E4546">
        <w:tc>
          <w:tcPr>
            <w:tcW w:w="3227" w:type="dxa"/>
          </w:tcPr>
          <w:p w:rsidR="00387341" w:rsidRPr="001A02A6" w:rsidRDefault="00387341" w:rsidP="00FA77B9">
            <w:pPr>
              <w:spacing w:after="0" w:line="240" w:lineRule="auto"/>
              <w:jc w:val="center"/>
              <w:rPr>
                <w:spacing w:val="20"/>
                <w:sz w:val="8"/>
                <w:szCs w:val="20"/>
              </w:rPr>
            </w:pPr>
          </w:p>
          <w:p w:rsidR="009E4546" w:rsidRPr="001A02A6" w:rsidRDefault="009869CC" w:rsidP="00FA77B9">
            <w:pPr>
              <w:spacing w:after="0" w:line="240" w:lineRule="auto"/>
              <w:jc w:val="center"/>
              <w:rPr>
                <w:sz w:val="16"/>
                <w:szCs w:val="20"/>
              </w:rPr>
            </w:pPr>
            <w:r w:rsidRPr="001A02A6">
              <w:rPr>
                <w:sz w:val="16"/>
                <w:szCs w:val="20"/>
              </w:rPr>
              <w:t>Рис.</w:t>
            </w:r>
            <w:r w:rsidR="009E4546" w:rsidRPr="001A02A6">
              <w:rPr>
                <w:sz w:val="16"/>
                <w:szCs w:val="20"/>
              </w:rPr>
              <w:t xml:space="preserve"> 24</w:t>
            </w:r>
            <w:r w:rsidRPr="001A02A6">
              <w:rPr>
                <w:sz w:val="16"/>
                <w:szCs w:val="20"/>
              </w:rPr>
              <w:t>.</w:t>
            </w:r>
            <w:r w:rsidR="009E4546" w:rsidRPr="001A02A6">
              <w:rPr>
                <w:sz w:val="16"/>
                <w:szCs w:val="20"/>
              </w:rPr>
              <w:t xml:space="preserve"> – Внешний вид растения </w:t>
            </w:r>
          </w:p>
          <w:p w:rsidR="009E4546" w:rsidRPr="001A02A6" w:rsidRDefault="009E4546" w:rsidP="00FA77B9">
            <w:pPr>
              <w:spacing w:after="0" w:line="240" w:lineRule="auto"/>
              <w:jc w:val="center"/>
              <w:rPr>
                <w:sz w:val="20"/>
                <w:szCs w:val="20"/>
              </w:rPr>
            </w:pPr>
            <w:r w:rsidRPr="001A02A6">
              <w:rPr>
                <w:sz w:val="16"/>
                <w:szCs w:val="20"/>
              </w:rPr>
              <w:t>иссопа лекарственного</w:t>
            </w:r>
          </w:p>
        </w:tc>
        <w:tc>
          <w:tcPr>
            <w:tcW w:w="3118" w:type="dxa"/>
            <w:vMerge/>
          </w:tcPr>
          <w:p w:rsidR="009E4546" w:rsidRPr="001A02A6" w:rsidRDefault="009E4546" w:rsidP="00FA77B9">
            <w:pPr>
              <w:spacing w:after="0" w:line="240" w:lineRule="auto"/>
              <w:jc w:val="both"/>
              <w:rPr>
                <w:sz w:val="20"/>
                <w:szCs w:val="20"/>
              </w:rPr>
            </w:pPr>
          </w:p>
        </w:tc>
      </w:tr>
    </w:tbl>
    <w:p w:rsidR="00286FAC" w:rsidRPr="001A02A6" w:rsidRDefault="00DF0C11" w:rsidP="009869CC">
      <w:pPr>
        <w:pStyle w:val="ae"/>
        <w:spacing w:before="0" w:beforeAutospacing="0" w:after="0" w:afterAutospacing="0"/>
        <w:ind w:firstLine="284"/>
        <w:jc w:val="both"/>
        <w:rPr>
          <w:sz w:val="20"/>
          <w:szCs w:val="20"/>
        </w:rPr>
      </w:pPr>
      <w:r w:rsidRPr="001A02A6">
        <w:rPr>
          <w:i/>
          <w:sz w:val="20"/>
          <w:szCs w:val="20"/>
        </w:rPr>
        <w:lastRenderedPageBreak/>
        <w:t>Посев и</w:t>
      </w:r>
      <w:r w:rsidR="0012411C" w:rsidRPr="001A02A6">
        <w:rPr>
          <w:i/>
          <w:sz w:val="20"/>
          <w:szCs w:val="20"/>
        </w:rPr>
        <w:t xml:space="preserve"> посадка.</w:t>
      </w:r>
      <w:r w:rsidR="0012411C" w:rsidRPr="001A02A6">
        <w:rPr>
          <w:sz w:val="20"/>
          <w:szCs w:val="20"/>
        </w:rPr>
        <w:t xml:space="preserve"> </w:t>
      </w:r>
      <w:r w:rsidR="0003408E" w:rsidRPr="001A02A6">
        <w:rPr>
          <w:sz w:val="20"/>
          <w:szCs w:val="20"/>
        </w:rPr>
        <w:t xml:space="preserve">Семена </w:t>
      </w:r>
      <w:r w:rsidR="00286FAC" w:rsidRPr="001A02A6">
        <w:rPr>
          <w:sz w:val="20"/>
          <w:szCs w:val="20"/>
        </w:rPr>
        <w:t>высевают ран</w:t>
      </w:r>
      <w:r w:rsidR="009869CC" w:rsidRPr="001A02A6">
        <w:rPr>
          <w:sz w:val="20"/>
          <w:szCs w:val="20"/>
        </w:rPr>
        <w:t>ней</w:t>
      </w:r>
      <w:r w:rsidR="00286FAC" w:rsidRPr="001A02A6">
        <w:rPr>
          <w:sz w:val="20"/>
          <w:szCs w:val="20"/>
        </w:rPr>
        <w:t xml:space="preserve"> весной на глубину 0,5–</w:t>
      </w:r>
      <w:r w:rsidR="000E2C1E" w:rsidRPr="001A02A6">
        <w:rPr>
          <w:sz w:val="20"/>
          <w:szCs w:val="20"/>
        </w:rPr>
        <w:br/>
      </w:r>
      <w:r w:rsidR="00286FAC" w:rsidRPr="001A02A6">
        <w:rPr>
          <w:sz w:val="20"/>
          <w:szCs w:val="20"/>
        </w:rPr>
        <w:t>1</w:t>
      </w:r>
      <w:r w:rsidR="000E2C1E" w:rsidRPr="001A02A6">
        <w:rPr>
          <w:sz w:val="20"/>
          <w:szCs w:val="20"/>
        </w:rPr>
        <w:t xml:space="preserve"> </w:t>
      </w:r>
      <w:r w:rsidR="00286FAC" w:rsidRPr="001A02A6">
        <w:rPr>
          <w:sz w:val="20"/>
          <w:szCs w:val="20"/>
        </w:rPr>
        <w:t>см рядовым способом с ши</w:t>
      </w:r>
      <w:r w:rsidR="00E003E7" w:rsidRPr="001A02A6">
        <w:rPr>
          <w:sz w:val="20"/>
          <w:szCs w:val="20"/>
        </w:rPr>
        <w:t>риной междурядий 15–</w:t>
      </w:r>
      <w:smartTag w:uri="urn:schemas-microsoft-com:office:smarttags" w:element="metricconverter">
        <w:smartTagPr>
          <w:attr w:name="ProductID" w:val="20 см"/>
        </w:smartTagPr>
        <w:r w:rsidR="00286FAC" w:rsidRPr="001A02A6">
          <w:rPr>
            <w:sz w:val="20"/>
            <w:szCs w:val="20"/>
          </w:rPr>
          <w:t>20 см</w:t>
        </w:r>
      </w:smartTag>
      <w:r w:rsidR="00286FAC" w:rsidRPr="001A02A6">
        <w:rPr>
          <w:sz w:val="20"/>
          <w:szCs w:val="20"/>
        </w:rPr>
        <w:t>. Норма в</w:t>
      </w:r>
      <w:r w:rsidR="00286FAC" w:rsidRPr="001A02A6">
        <w:rPr>
          <w:sz w:val="20"/>
          <w:szCs w:val="20"/>
        </w:rPr>
        <w:t>ы</w:t>
      </w:r>
      <w:r w:rsidR="00286FAC" w:rsidRPr="001A02A6">
        <w:rPr>
          <w:sz w:val="20"/>
          <w:szCs w:val="20"/>
        </w:rPr>
        <w:t xml:space="preserve">сева </w:t>
      </w:r>
      <w:r w:rsidR="000E2C1E" w:rsidRPr="001A02A6">
        <w:rPr>
          <w:sz w:val="20"/>
          <w:szCs w:val="20"/>
        </w:rPr>
        <w:t xml:space="preserve">составляет </w:t>
      </w:r>
      <w:r w:rsidR="00286FAC" w:rsidRPr="001A02A6">
        <w:rPr>
          <w:sz w:val="20"/>
          <w:szCs w:val="20"/>
        </w:rPr>
        <w:t>10 кг/га.</w:t>
      </w:r>
    </w:p>
    <w:p w:rsidR="00850909" w:rsidRPr="001A02A6" w:rsidRDefault="00B14C15" w:rsidP="009869CC">
      <w:pPr>
        <w:pStyle w:val="ae"/>
        <w:spacing w:before="0" w:beforeAutospacing="0" w:after="0" w:afterAutospacing="0"/>
        <w:ind w:firstLine="284"/>
        <w:jc w:val="both"/>
        <w:rPr>
          <w:sz w:val="20"/>
          <w:szCs w:val="20"/>
        </w:rPr>
      </w:pPr>
      <w:r w:rsidRPr="001A02A6">
        <w:rPr>
          <w:sz w:val="20"/>
          <w:szCs w:val="20"/>
        </w:rPr>
        <w:t>При возделывании</w:t>
      </w:r>
      <w:r w:rsidR="00DF0C11" w:rsidRPr="001A02A6">
        <w:rPr>
          <w:sz w:val="20"/>
          <w:szCs w:val="20"/>
        </w:rPr>
        <w:t xml:space="preserve"> рассадным способом</w:t>
      </w:r>
      <w:r w:rsidR="00D85456" w:rsidRPr="001A02A6">
        <w:rPr>
          <w:sz w:val="20"/>
          <w:szCs w:val="20"/>
        </w:rPr>
        <w:t xml:space="preserve"> </w:t>
      </w:r>
      <w:r w:rsidR="0003408E" w:rsidRPr="001A02A6">
        <w:rPr>
          <w:sz w:val="20"/>
          <w:szCs w:val="20"/>
        </w:rPr>
        <w:t xml:space="preserve">посев проводят </w:t>
      </w:r>
      <w:r w:rsidR="00D85456" w:rsidRPr="001A02A6">
        <w:rPr>
          <w:sz w:val="20"/>
          <w:szCs w:val="20"/>
        </w:rPr>
        <w:t xml:space="preserve">в марте – апреле. Семена высевают в ящики, устанавливаемые в парники или теплицы. В фазе </w:t>
      </w:r>
      <w:r w:rsidR="000E2C1E" w:rsidRPr="001A02A6">
        <w:rPr>
          <w:sz w:val="20"/>
          <w:szCs w:val="20"/>
        </w:rPr>
        <w:t>пяти-шести</w:t>
      </w:r>
      <w:r w:rsidR="00D85456" w:rsidRPr="001A02A6">
        <w:rPr>
          <w:sz w:val="20"/>
          <w:szCs w:val="20"/>
        </w:rPr>
        <w:t xml:space="preserve"> лис</w:t>
      </w:r>
      <w:r w:rsidR="008A4841" w:rsidRPr="001A02A6">
        <w:rPr>
          <w:sz w:val="20"/>
          <w:szCs w:val="20"/>
        </w:rPr>
        <w:t>тьев</w:t>
      </w:r>
      <w:r w:rsidR="00D85456" w:rsidRPr="001A02A6">
        <w:rPr>
          <w:sz w:val="20"/>
          <w:szCs w:val="20"/>
        </w:rPr>
        <w:t xml:space="preserve"> растения пересаживают на пост</w:t>
      </w:r>
      <w:r w:rsidR="00D85456" w:rsidRPr="001A02A6">
        <w:rPr>
          <w:sz w:val="20"/>
          <w:szCs w:val="20"/>
        </w:rPr>
        <w:t>о</w:t>
      </w:r>
      <w:r w:rsidR="00D85456" w:rsidRPr="001A02A6">
        <w:rPr>
          <w:sz w:val="20"/>
          <w:szCs w:val="20"/>
        </w:rPr>
        <w:t>янное место.</w:t>
      </w:r>
      <w:r w:rsidR="00786A5F" w:rsidRPr="001A02A6">
        <w:rPr>
          <w:sz w:val="20"/>
          <w:szCs w:val="20"/>
        </w:rPr>
        <w:t xml:space="preserve"> </w:t>
      </w:r>
      <w:r w:rsidR="00085F02" w:rsidRPr="001A02A6">
        <w:rPr>
          <w:sz w:val="20"/>
          <w:szCs w:val="20"/>
        </w:rPr>
        <w:t>Можно высаживать</w:t>
      </w:r>
      <w:r w:rsidR="00786A5F" w:rsidRPr="001A02A6">
        <w:rPr>
          <w:sz w:val="20"/>
          <w:szCs w:val="20"/>
        </w:rPr>
        <w:t xml:space="preserve"> на постоянное место весной следу</w:t>
      </w:r>
      <w:r w:rsidR="00786A5F" w:rsidRPr="001A02A6">
        <w:rPr>
          <w:sz w:val="20"/>
          <w:szCs w:val="20"/>
        </w:rPr>
        <w:t>ю</w:t>
      </w:r>
      <w:r w:rsidR="00786A5F" w:rsidRPr="001A02A6">
        <w:rPr>
          <w:sz w:val="20"/>
          <w:szCs w:val="20"/>
        </w:rPr>
        <w:t>щего года. Рассаду выса</w:t>
      </w:r>
      <w:r w:rsidR="00085F02" w:rsidRPr="001A02A6">
        <w:rPr>
          <w:sz w:val="20"/>
          <w:szCs w:val="20"/>
        </w:rPr>
        <w:t>живают</w:t>
      </w:r>
      <w:r w:rsidR="000E2C1E" w:rsidRPr="001A02A6">
        <w:rPr>
          <w:sz w:val="20"/>
          <w:szCs w:val="20"/>
        </w:rPr>
        <w:t xml:space="preserve"> по схеме 15</w:t>
      </w:r>
      <w:r w:rsidR="00786A5F" w:rsidRPr="001A02A6">
        <w:rPr>
          <w:sz w:val="20"/>
          <w:szCs w:val="20"/>
        </w:rPr>
        <w:t>–20</w:t>
      </w:r>
      <w:r w:rsidR="000E2C1E" w:rsidRPr="001A02A6">
        <w:rPr>
          <w:sz w:val="20"/>
          <w:szCs w:val="20"/>
        </w:rPr>
        <w:t>×</w:t>
      </w:r>
      <w:r w:rsidR="00786A5F" w:rsidRPr="001A02A6">
        <w:rPr>
          <w:sz w:val="20"/>
          <w:szCs w:val="20"/>
        </w:rPr>
        <w:t>20–</w:t>
      </w:r>
      <w:smartTag w:uri="urn:schemas-microsoft-com:office:smarttags" w:element="metricconverter">
        <w:smartTagPr>
          <w:attr w:name="ProductID" w:val="25 см"/>
        </w:smartTagPr>
        <w:r w:rsidR="00786A5F" w:rsidRPr="001A02A6">
          <w:rPr>
            <w:sz w:val="20"/>
            <w:szCs w:val="20"/>
          </w:rPr>
          <w:t>25 см</w:t>
        </w:r>
      </w:smartTag>
      <w:r w:rsidR="006715D3" w:rsidRPr="001A02A6">
        <w:rPr>
          <w:sz w:val="20"/>
          <w:szCs w:val="20"/>
        </w:rPr>
        <w:t xml:space="preserve"> или</w:t>
      </w:r>
      <w:r w:rsidR="00786A5F" w:rsidRPr="001A02A6">
        <w:rPr>
          <w:sz w:val="20"/>
          <w:szCs w:val="20"/>
        </w:rPr>
        <w:t xml:space="preserve"> 70</w:t>
      </w:r>
      <w:r w:rsidR="000E2C1E" w:rsidRPr="001A02A6">
        <w:rPr>
          <w:sz w:val="20"/>
          <w:szCs w:val="20"/>
        </w:rPr>
        <w:t>×</w:t>
      </w:r>
      <w:r w:rsidR="00786A5F" w:rsidRPr="001A02A6">
        <w:rPr>
          <w:sz w:val="20"/>
          <w:szCs w:val="20"/>
        </w:rPr>
        <w:t>30–</w:t>
      </w:r>
      <w:smartTag w:uri="urn:schemas-microsoft-com:office:smarttags" w:element="metricconverter">
        <w:smartTagPr>
          <w:attr w:name="ProductID" w:val="40 см"/>
        </w:smartTagPr>
        <w:r w:rsidR="00786A5F" w:rsidRPr="001A02A6">
          <w:rPr>
            <w:sz w:val="20"/>
            <w:szCs w:val="20"/>
          </w:rPr>
          <w:t>40 см</w:t>
        </w:r>
      </w:smartTag>
      <w:r w:rsidR="00786A5F" w:rsidRPr="001A02A6">
        <w:rPr>
          <w:sz w:val="20"/>
          <w:szCs w:val="20"/>
        </w:rPr>
        <w:t>.</w:t>
      </w:r>
    </w:p>
    <w:p w:rsidR="00721092" w:rsidRPr="001A02A6" w:rsidRDefault="00850909" w:rsidP="009869CC">
      <w:pPr>
        <w:pStyle w:val="ae"/>
        <w:spacing w:before="0" w:beforeAutospacing="0" w:after="0" w:afterAutospacing="0"/>
        <w:ind w:firstLine="284"/>
        <w:jc w:val="both"/>
        <w:rPr>
          <w:sz w:val="20"/>
          <w:szCs w:val="20"/>
        </w:rPr>
      </w:pPr>
      <w:r w:rsidRPr="001A02A6">
        <w:rPr>
          <w:sz w:val="20"/>
          <w:szCs w:val="20"/>
        </w:rPr>
        <w:t>При размножении делением куста исп</w:t>
      </w:r>
      <w:r w:rsidR="008A4841" w:rsidRPr="001A02A6">
        <w:rPr>
          <w:sz w:val="20"/>
          <w:szCs w:val="20"/>
        </w:rPr>
        <w:t xml:space="preserve">ользуют </w:t>
      </w:r>
      <w:proofErr w:type="gramStart"/>
      <w:r w:rsidR="008A4841" w:rsidRPr="001A02A6">
        <w:rPr>
          <w:sz w:val="20"/>
          <w:szCs w:val="20"/>
        </w:rPr>
        <w:t>трех</w:t>
      </w:r>
      <w:r w:rsidR="000E2C1E" w:rsidRPr="001A02A6">
        <w:rPr>
          <w:sz w:val="20"/>
          <w:szCs w:val="20"/>
        </w:rPr>
        <w:t>-</w:t>
      </w:r>
      <w:r w:rsidR="008A4841" w:rsidRPr="001A02A6">
        <w:rPr>
          <w:sz w:val="20"/>
          <w:szCs w:val="20"/>
        </w:rPr>
        <w:t>четыре</w:t>
      </w:r>
      <w:r w:rsidRPr="001A02A6">
        <w:rPr>
          <w:sz w:val="20"/>
          <w:szCs w:val="20"/>
        </w:rPr>
        <w:t>хлетние</w:t>
      </w:r>
      <w:proofErr w:type="gramEnd"/>
      <w:r w:rsidRPr="001A02A6">
        <w:rPr>
          <w:sz w:val="20"/>
          <w:szCs w:val="20"/>
        </w:rPr>
        <w:t xml:space="preserve"> растения старых насаждений. Весной их окучивают, а после образов</w:t>
      </w:r>
      <w:r w:rsidRPr="001A02A6">
        <w:rPr>
          <w:sz w:val="20"/>
          <w:szCs w:val="20"/>
        </w:rPr>
        <w:t>а</w:t>
      </w:r>
      <w:r w:rsidRPr="001A02A6">
        <w:rPr>
          <w:sz w:val="20"/>
          <w:szCs w:val="20"/>
        </w:rPr>
        <w:t>ния на присыпанной части придаточных корней отделяют. В начале августа растения пересаживают на новое место. Отдельные побеги высаживают несколько глубже материн</w:t>
      </w:r>
      <w:r w:rsidR="008A4841" w:rsidRPr="001A02A6">
        <w:rPr>
          <w:sz w:val="20"/>
          <w:szCs w:val="20"/>
        </w:rPr>
        <w:t>ского растения. Деление куста</w:t>
      </w:r>
      <w:r w:rsidRPr="001A02A6">
        <w:rPr>
          <w:sz w:val="20"/>
          <w:szCs w:val="20"/>
        </w:rPr>
        <w:t xml:space="preserve"> можно проводить весной и высаживать отдельные побеги несколько глубже, чем они находились до пересадки. При размножении черенк</w:t>
      </w:r>
      <w:r w:rsidRPr="001A02A6">
        <w:rPr>
          <w:sz w:val="20"/>
          <w:szCs w:val="20"/>
        </w:rPr>
        <w:t>а</w:t>
      </w:r>
      <w:r w:rsidRPr="001A02A6">
        <w:rPr>
          <w:sz w:val="20"/>
          <w:szCs w:val="20"/>
        </w:rPr>
        <w:t>ми молодые побеги сре</w:t>
      </w:r>
      <w:r w:rsidR="00D24E89" w:rsidRPr="001A02A6">
        <w:rPr>
          <w:sz w:val="20"/>
          <w:szCs w:val="20"/>
        </w:rPr>
        <w:t>зают в мае – июне длиной</w:t>
      </w:r>
      <w:r w:rsidRPr="001A02A6">
        <w:rPr>
          <w:sz w:val="20"/>
          <w:szCs w:val="20"/>
        </w:rPr>
        <w:t xml:space="preserve"> 8–10 см, укореняют и высаживают как рассаду.</w:t>
      </w:r>
      <w:r w:rsidR="00721092" w:rsidRPr="001A02A6">
        <w:rPr>
          <w:sz w:val="20"/>
          <w:szCs w:val="20"/>
        </w:rPr>
        <w:t xml:space="preserve"> </w:t>
      </w:r>
    </w:p>
    <w:p w:rsidR="0068153B" w:rsidRPr="001A02A6" w:rsidRDefault="0012411C" w:rsidP="009869CC">
      <w:pPr>
        <w:pStyle w:val="ae"/>
        <w:spacing w:before="0" w:beforeAutospacing="0" w:after="0" w:afterAutospacing="0"/>
        <w:ind w:firstLine="284"/>
        <w:jc w:val="both"/>
        <w:rPr>
          <w:sz w:val="20"/>
          <w:szCs w:val="20"/>
        </w:rPr>
      </w:pPr>
      <w:r w:rsidRPr="001A02A6">
        <w:rPr>
          <w:i/>
          <w:sz w:val="20"/>
          <w:szCs w:val="20"/>
        </w:rPr>
        <w:t>Ухо</w:t>
      </w:r>
      <w:r w:rsidR="00F33C80" w:rsidRPr="001A02A6">
        <w:rPr>
          <w:i/>
          <w:sz w:val="20"/>
          <w:szCs w:val="20"/>
        </w:rPr>
        <w:t>д</w:t>
      </w:r>
      <w:r w:rsidR="009B360A" w:rsidRPr="001A02A6">
        <w:rPr>
          <w:sz w:val="20"/>
          <w:szCs w:val="20"/>
        </w:rPr>
        <w:t xml:space="preserve"> за плантациями заключается в систематическом трех</w:t>
      </w:r>
      <w:r w:rsidR="00D24E89" w:rsidRPr="001A02A6">
        <w:rPr>
          <w:sz w:val="20"/>
          <w:szCs w:val="20"/>
        </w:rPr>
        <w:t xml:space="preserve"> </w:t>
      </w:r>
      <w:r w:rsidR="009B360A" w:rsidRPr="001A02A6">
        <w:rPr>
          <w:sz w:val="20"/>
          <w:szCs w:val="20"/>
        </w:rPr>
        <w:t>–</w:t>
      </w:r>
      <w:r w:rsidR="00D24E89" w:rsidRPr="001A02A6">
        <w:rPr>
          <w:sz w:val="20"/>
          <w:szCs w:val="20"/>
        </w:rPr>
        <w:t xml:space="preserve"> </w:t>
      </w:r>
      <w:r w:rsidR="009B360A" w:rsidRPr="001A02A6">
        <w:rPr>
          <w:sz w:val="20"/>
          <w:szCs w:val="20"/>
        </w:rPr>
        <w:t>пят</w:t>
      </w:r>
      <w:r w:rsidR="009B360A" w:rsidRPr="001A02A6">
        <w:rPr>
          <w:sz w:val="20"/>
          <w:szCs w:val="20"/>
        </w:rPr>
        <w:t>и</w:t>
      </w:r>
      <w:r w:rsidR="009B360A" w:rsidRPr="001A02A6">
        <w:rPr>
          <w:sz w:val="20"/>
          <w:szCs w:val="20"/>
        </w:rPr>
        <w:t>кратном рыхлении междурядий в течение лета и прополке сорняков. В</w:t>
      </w:r>
      <w:r w:rsidR="000E2C1E" w:rsidRPr="001A02A6">
        <w:rPr>
          <w:sz w:val="20"/>
          <w:szCs w:val="20"/>
        </w:rPr>
        <w:t> </w:t>
      </w:r>
      <w:r w:rsidR="009B360A" w:rsidRPr="001A02A6">
        <w:rPr>
          <w:sz w:val="20"/>
          <w:szCs w:val="20"/>
        </w:rPr>
        <w:t>фазе 5–6 листьев растения прореживают на рас</w:t>
      </w:r>
      <w:r w:rsidR="00D24E89" w:rsidRPr="001A02A6">
        <w:rPr>
          <w:sz w:val="20"/>
          <w:szCs w:val="20"/>
        </w:rPr>
        <w:t>стоянии</w:t>
      </w:r>
      <w:r w:rsidR="009B360A" w:rsidRPr="001A02A6">
        <w:rPr>
          <w:sz w:val="20"/>
          <w:szCs w:val="20"/>
        </w:rPr>
        <w:t xml:space="preserve"> 20–</w:t>
      </w:r>
      <w:smartTag w:uri="urn:schemas-microsoft-com:office:smarttags" w:element="metricconverter">
        <w:smartTagPr>
          <w:attr w:name="ProductID" w:val="25 см"/>
        </w:smartTagPr>
        <w:r w:rsidR="009B360A" w:rsidRPr="001A02A6">
          <w:rPr>
            <w:sz w:val="20"/>
            <w:szCs w:val="20"/>
          </w:rPr>
          <w:t>25 см</w:t>
        </w:r>
      </w:smartTag>
      <w:r w:rsidR="009B360A" w:rsidRPr="001A02A6">
        <w:rPr>
          <w:sz w:val="20"/>
          <w:szCs w:val="20"/>
        </w:rPr>
        <w:t xml:space="preserve">. </w:t>
      </w:r>
      <w:r w:rsidR="0068153B" w:rsidRPr="001A02A6">
        <w:rPr>
          <w:sz w:val="20"/>
          <w:szCs w:val="20"/>
        </w:rPr>
        <w:t>В</w:t>
      </w:r>
      <w:r w:rsidR="000E2C1E" w:rsidRPr="001A02A6">
        <w:rPr>
          <w:sz w:val="20"/>
          <w:szCs w:val="20"/>
        </w:rPr>
        <w:t> </w:t>
      </w:r>
      <w:r w:rsidR="0068153B" w:rsidRPr="001A02A6">
        <w:rPr>
          <w:sz w:val="20"/>
          <w:szCs w:val="20"/>
        </w:rPr>
        <w:t xml:space="preserve">засушливый период рекомендуется проводить 2–3 полива. </w:t>
      </w:r>
    </w:p>
    <w:p w:rsidR="00850909" w:rsidRPr="001A02A6" w:rsidRDefault="0012411C" w:rsidP="009869CC">
      <w:pPr>
        <w:pStyle w:val="ae"/>
        <w:spacing w:before="0" w:beforeAutospacing="0" w:after="0" w:afterAutospacing="0"/>
        <w:ind w:firstLine="284"/>
        <w:jc w:val="both"/>
        <w:rPr>
          <w:sz w:val="20"/>
          <w:szCs w:val="20"/>
        </w:rPr>
      </w:pPr>
      <w:r w:rsidRPr="001A02A6">
        <w:rPr>
          <w:i/>
          <w:sz w:val="20"/>
          <w:szCs w:val="20"/>
        </w:rPr>
        <w:t>Уборка</w:t>
      </w:r>
      <w:r w:rsidR="00FA4187" w:rsidRPr="001A02A6">
        <w:rPr>
          <w:i/>
          <w:sz w:val="20"/>
          <w:szCs w:val="20"/>
        </w:rPr>
        <w:t xml:space="preserve">, сушка и хранение. </w:t>
      </w:r>
      <w:r w:rsidR="00D24E89" w:rsidRPr="001A02A6">
        <w:rPr>
          <w:sz w:val="20"/>
          <w:szCs w:val="20"/>
        </w:rPr>
        <w:t>Уборку</w:t>
      </w:r>
      <w:r w:rsidR="00FA4187" w:rsidRPr="001A02A6">
        <w:rPr>
          <w:sz w:val="20"/>
          <w:szCs w:val="20"/>
        </w:rPr>
        <w:t xml:space="preserve"> </w:t>
      </w:r>
      <w:r w:rsidR="00850909" w:rsidRPr="001A02A6">
        <w:rPr>
          <w:i/>
          <w:sz w:val="20"/>
          <w:szCs w:val="20"/>
        </w:rPr>
        <w:t xml:space="preserve"> </w:t>
      </w:r>
      <w:r w:rsidR="00FA4187" w:rsidRPr="001A02A6">
        <w:rPr>
          <w:sz w:val="20"/>
          <w:szCs w:val="20"/>
        </w:rPr>
        <w:t>про</w:t>
      </w:r>
      <w:r w:rsidR="00D24E89" w:rsidRPr="001A02A6">
        <w:rPr>
          <w:sz w:val="20"/>
          <w:szCs w:val="20"/>
        </w:rPr>
        <w:t>водят</w:t>
      </w:r>
      <w:r w:rsidRPr="001A02A6">
        <w:rPr>
          <w:sz w:val="20"/>
          <w:szCs w:val="20"/>
        </w:rPr>
        <w:t xml:space="preserve"> </w:t>
      </w:r>
      <w:r w:rsidR="00850909" w:rsidRPr="001A02A6">
        <w:rPr>
          <w:sz w:val="20"/>
          <w:szCs w:val="20"/>
        </w:rPr>
        <w:t>в фазе полного цвет</w:t>
      </w:r>
      <w:r w:rsidR="00850909" w:rsidRPr="001A02A6">
        <w:rPr>
          <w:sz w:val="20"/>
          <w:szCs w:val="20"/>
        </w:rPr>
        <w:t>е</w:t>
      </w:r>
      <w:r w:rsidR="00850909" w:rsidRPr="001A02A6">
        <w:rPr>
          <w:sz w:val="20"/>
          <w:szCs w:val="20"/>
        </w:rPr>
        <w:t>ния</w:t>
      </w:r>
      <w:r w:rsidR="00D24E89" w:rsidRPr="001A02A6">
        <w:rPr>
          <w:sz w:val="20"/>
          <w:szCs w:val="20"/>
        </w:rPr>
        <w:t xml:space="preserve"> в июле – сентябре</w:t>
      </w:r>
      <w:r w:rsidR="00850909" w:rsidRPr="001A02A6">
        <w:rPr>
          <w:sz w:val="20"/>
          <w:szCs w:val="20"/>
        </w:rPr>
        <w:t>, начиная со второго года</w:t>
      </w:r>
      <w:r w:rsidR="00A6061E" w:rsidRPr="001A02A6">
        <w:rPr>
          <w:sz w:val="20"/>
          <w:szCs w:val="20"/>
        </w:rPr>
        <w:t>.</w:t>
      </w:r>
      <w:r w:rsidR="008D7B4B" w:rsidRPr="001A02A6">
        <w:rPr>
          <w:sz w:val="20"/>
          <w:szCs w:val="20"/>
        </w:rPr>
        <w:t xml:space="preserve"> </w:t>
      </w:r>
      <w:r w:rsidR="00850909" w:rsidRPr="001A02A6">
        <w:rPr>
          <w:sz w:val="20"/>
          <w:szCs w:val="20"/>
        </w:rPr>
        <w:t xml:space="preserve">При более поздних сроках уборки снижается содержание эфирного масла. </w:t>
      </w:r>
      <w:r w:rsidR="008D7B4B" w:rsidRPr="001A02A6">
        <w:rPr>
          <w:sz w:val="20"/>
          <w:szCs w:val="20"/>
        </w:rPr>
        <w:t>После первого укоса молодые ветви снова отрастают и в сентябре они вновь цветут, т.</w:t>
      </w:r>
      <w:r w:rsidR="000E2C1E" w:rsidRPr="001A02A6">
        <w:rPr>
          <w:sz w:val="20"/>
          <w:szCs w:val="20"/>
        </w:rPr>
        <w:t> </w:t>
      </w:r>
      <w:r w:rsidR="008D7B4B" w:rsidRPr="001A02A6">
        <w:rPr>
          <w:sz w:val="20"/>
          <w:szCs w:val="20"/>
        </w:rPr>
        <w:t xml:space="preserve">е. культура в течение одного лета может давать два урожая. </w:t>
      </w:r>
      <w:r w:rsidR="00850909" w:rsidRPr="001A02A6">
        <w:rPr>
          <w:sz w:val="20"/>
          <w:szCs w:val="20"/>
        </w:rPr>
        <w:t>За пер</w:t>
      </w:r>
      <w:r w:rsidR="00850909" w:rsidRPr="001A02A6">
        <w:rPr>
          <w:sz w:val="20"/>
          <w:szCs w:val="20"/>
        </w:rPr>
        <w:t>и</w:t>
      </w:r>
      <w:r w:rsidR="00850909" w:rsidRPr="001A02A6">
        <w:rPr>
          <w:sz w:val="20"/>
          <w:szCs w:val="20"/>
        </w:rPr>
        <w:t>од вегетации при хорошем уходе можно про</w:t>
      </w:r>
      <w:r w:rsidR="00D24E89" w:rsidRPr="001A02A6">
        <w:rPr>
          <w:sz w:val="20"/>
          <w:szCs w:val="20"/>
        </w:rPr>
        <w:t>вести два</w:t>
      </w:r>
      <w:r w:rsidR="000E2C1E" w:rsidRPr="001A02A6">
        <w:rPr>
          <w:sz w:val="20"/>
          <w:szCs w:val="20"/>
        </w:rPr>
        <w:t>-</w:t>
      </w:r>
      <w:r w:rsidR="00850909" w:rsidRPr="001A02A6">
        <w:rPr>
          <w:sz w:val="20"/>
          <w:szCs w:val="20"/>
        </w:rPr>
        <w:t>т</w:t>
      </w:r>
      <w:r w:rsidR="00D24E89" w:rsidRPr="001A02A6">
        <w:rPr>
          <w:sz w:val="20"/>
          <w:szCs w:val="20"/>
        </w:rPr>
        <w:t>ри скашивания</w:t>
      </w:r>
      <w:r w:rsidR="00850909" w:rsidRPr="001A02A6">
        <w:rPr>
          <w:sz w:val="20"/>
          <w:szCs w:val="20"/>
        </w:rPr>
        <w:t xml:space="preserve"> молодых побегов.</w:t>
      </w:r>
    </w:p>
    <w:p w:rsidR="00D33D02" w:rsidRPr="001A02A6" w:rsidRDefault="00B14C15" w:rsidP="009869CC">
      <w:pPr>
        <w:pStyle w:val="ae"/>
        <w:spacing w:before="0" w:beforeAutospacing="0" w:after="0" w:afterAutospacing="0"/>
        <w:ind w:firstLine="284"/>
        <w:jc w:val="both"/>
        <w:rPr>
          <w:sz w:val="20"/>
          <w:szCs w:val="20"/>
        </w:rPr>
      </w:pPr>
      <w:r w:rsidRPr="001A02A6">
        <w:rPr>
          <w:sz w:val="20"/>
          <w:szCs w:val="20"/>
        </w:rPr>
        <w:t>После удаления толстых одревесневших и оголенных стеблей и п</w:t>
      </w:r>
      <w:r w:rsidRPr="001A02A6">
        <w:rPr>
          <w:sz w:val="20"/>
          <w:szCs w:val="20"/>
        </w:rPr>
        <w:t>о</w:t>
      </w:r>
      <w:r w:rsidRPr="001A02A6">
        <w:rPr>
          <w:sz w:val="20"/>
          <w:szCs w:val="20"/>
        </w:rPr>
        <w:t xml:space="preserve">темневших листьев траву сушат на чердаках под железной крышей, под навесами и в сушилках, </w:t>
      </w:r>
      <w:r w:rsidR="00850909" w:rsidRPr="001A02A6">
        <w:rPr>
          <w:sz w:val="20"/>
          <w:szCs w:val="20"/>
        </w:rPr>
        <w:t>расстелив тонким слоем, или подвешив</w:t>
      </w:r>
      <w:r w:rsidR="00850909" w:rsidRPr="001A02A6">
        <w:rPr>
          <w:sz w:val="20"/>
          <w:szCs w:val="20"/>
        </w:rPr>
        <w:t>а</w:t>
      </w:r>
      <w:r w:rsidR="00850909" w:rsidRPr="001A02A6">
        <w:rPr>
          <w:sz w:val="20"/>
          <w:szCs w:val="20"/>
        </w:rPr>
        <w:t>ют небольшими пучками. Сразу после сушки помещают в герметич</w:t>
      </w:r>
      <w:r w:rsidR="00850909" w:rsidRPr="001A02A6">
        <w:rPr>
          <w:sz w:val="20"/>
          <w:szCs w:val="20"/>
        </w:rPr>
        <w:t>е</w:t>
      </w:r>
      <w:r w:rsidR="00850909" w:rsidRPr="001A02A6">
        <w:rPr>
          <w:sz w:val="20"/>
          <w:szCs w:val="20"/>
        </w:rPr>
        <w:t>ски закрытые банки.</w:t>
      </w:r>
    </w:p>
    <w:p w:rsidR="009869CC" w:rsidRPr="001A02A6" w:rsidRDefault="00D33D02" w:rsidP="009869CC">
      <w:pPr>
        <w:pStyle w:val="ae"/>
        <w:spacing w:before="0" w:beforeAutospacing="0" w:after="0" w:afterAutospacing="0"/>
        <w:ind w:firstLine="284"/>
        <w:jc w:val="both"/>
        <w:rPr>
          <w:sz w:val="20"/>
          <w:szCs w:val="20"/>
        </w:rPr>
      </w:pPr>
      <w:r w:rsidRPr="001A02A6">
        <w:rPr>
          <w:sz w:val="20"/>
          <w:szCs w:val="20"/>
        </w:rPr>
        <w:t>Хорошо высушенную траву пакуют в кипы или тюки. Хранят в с</w:t>
      </w:r>
      <w:r w:rsidRPr="001A02A6">
        <w:rPr>
          <w:sz w:val="20"/>
          <w:szCs w:val="20"/>
        </w:rPr>
        <w:t>у</w:t>
      </w:r>
      <w:r w:rsidRPr="001A02A6">
        <w:rPr>
          <w:sz w:val="20"/>
          <w:szCs w:val="20"/>
        </w:rPr>
        <w:t>хом</w:t>
      </w:r>
      <w:r w:rsidR="000E2C1E" w:rsidRPr="001A02A6">
        <w:rPr>
          <w:sz w:val="20"/>
          <w:szCs w:val="20"/>
        </w:rPr>
        <w:t>,</w:t>
      </w:r>
      <w:r w:rsidRPr="001A02A6">
        <w:rPr>
          <w:sz w:val="20"/>
          <w:szCs w:val="20"/>
        </w:rPr>
        <w:t xml:space="preserve"> хорошо проветриваемом помещении</w:t>
      </w:r>
      <w:r w:rsidR="000E2C1E" w:rsidRPr="001A02A6">
        <w:rPr>
          <w:sz w:val="20"/>
          <w:szCs w:val="20"/>
        </w:rPr>
        <w:t>.</w:t>
      </w:r>
      <w:r w:rsidRPr="001A02A6">
        <w:rPr>
          <w:sz w:val="20"/>
          <w:szCs w:val="20"/>
        </w:rPr>
        <w:t xml:space="preserve"> </w:t>
      </w:r>
      <w:r w:rsidR="000E2C1E" w:rsidRPr="001A02A6">
        <w:rPr>
          <w:sz w:val="20"/>
          <w:szCs w:val="20"/>
        </w:rPr>
        <w:t>Н</w:t>
      </w:r>
      <w:r w:rsidRPr="001A02A6">
        <w:rPr>
          <w:sz w:val="20"/>
          <w:szCs w:val="20"/>
        </w:rPr>
        <w:t>ельзя допускать измельч</w:t>
      </w:r>
      <w:r w:rsidRPr="001A02A6">
        <w:rPr>
          <w:sz w:val="20"/>
          <w:szCs w:val="20"/>
        </w:rPr>
        <w:t>е</w:t>
      </w:r>
      <w:r w:rsidRPr="001A02A6">
        <w:rPr>
          <w:sz w:val="20"/>
          <w:szCs w:val="20"/>
        </w:rPr>
        <w:t>ния листьев и цветков во время складирования.</w:t>
      </w:r>
    </w:p>
    <w:p w:rsidR="008B7630" w:rsidRPr="001A02A6" w:rsidRDefault="008B7630" w:rsidP="009869CC">
      <w:pPr>
        <w:pStyle w:val="ae"/>
        <w:spacing w:before="0" w:beforeAutospacing="0" w:after="0" w:afterAutospacing="0"/>
        <w:ind w:firstLine="284"/>
        <w:jc w:val="both"/>
        <w:rPr>
          <w:sz w:val="20"/>
          <w:szCs w:val="20"/>
        </w:rPr>
      </w:pPr>
      <w:r w:rsidRPr="001A02A6">
        <w:rPr>
          <w:sz w:val="20"/>
          <w:szCs w:val="20"/>
        </w:rPr>
        <w:t>Семена собирают с растений второго года в августе</w:t>
      </w:r>
      <w:r w:rsidR="00D24E89" w:rsidRPr="001A02A6">
        <w:rPr>
          <w:sz w:val="20"/>
          <w:szCs w:val="20"/>
        </w:rPr>
        <w:t xml:space="preserve"> при</w:t>
      </w:r>
      <w:r w:rsidRPr="001A02A6">
        <w:rPr>
          <w:sz w:val="20"/>
          <w:szCs w:val="20"/>
        </w:rPr>
        <w:t xml:space="preserve"> </w:t>
      </w:r>
      <w:r w:rsidR="00D24E89" w:rsidRPr="001A02A6">
        <w:rPr>
          <w:sz w:val="20"/>
          <w:szCs w:val="20"/>
        </w:rPr>
        <w:t>по</w:t>
      </w:r>
      <w:r w:rsidRPr="001A02A6">
        <w:rPr>
          <w:sz w:val="20"/>
          <w:szCs w:val="20"/>
        </w:rPr>
        <w:t>бу</w:t>
      </w:r>
      <w:r w:rsidR="00D24E89" w:rsidRPr="001A02A6">
        <w:rPr>
          <w:sz w:val="20"/>
          <w:szCs w:val="20"/>
        </w:rPr>
        <w:t>рении</w:t>
      </w:r>
      <w:r w:rsidRPr="001A02A6">
        <w:rPr>
          <w:sz w:val="20"/>
          <w:szCs w:val="20"/>
        </w:rPr>
        <w:t xml:space="preserve"> верхуш</w:t>
      </w:r>
      <w:r w:rsidR="000E2C1E" w:rsidRPr="001A02A6">
        <w:rPr>
          <w:sz w:val="20"/>
          <w:szCs w:val="20"/>
        </w:rPr>
        <w:t>е</w:t>
      </w:r>
      <w:r w:rsidRPr="001A02A6">
        <w:rPr>
          <w:sz w:val="20"/>
          <w:szCs w:val="20"/>
        </w:rPr>
        <w:t>к побегов, осторожно срезая</w:t>
      </w:r>
      <w:r w:rsidR="000E2C1E" w:rsidRPr="001A02A6">
        <w:rPr>
          <w:sz w:val="20"/>
          <w:szCs w:val="20"/>
        </w:rPr>
        <w:t xml:space="preserve"> их</w:t>
      </w:r>
      <w:r w:rsidR="00D24E89" w:rsidRPr="001A02A6">
        <w:rPr>
          <w:sz w:val="20"/>
          <w:szCs w:val="20"/>
        </w:rPr>
        <w:t xml:space="preserve">, так как </w:t>
      </w:r>
      <w:r w:rsidR="000E2C1E" w:rsidRPr="001A02A6">
        <w:rPr>
          <w:sz w:val="20"/>
          <w:szCs w:val="20"/>
        </w:rPr>
        <w:t>семена</w:t>
      </w:r>
      <w:r w:rsidRPr="001A02A6">
        <w:rPr>
          <w:sz w:val="20"/>
          <w:szCs w:val="20"/>
        </w:rPr>
        <w:t xml:space="preserve"> легко осып</w:t>
      </w:r>
      <w:r w:rsidRPr="001A02A6">
        <w:rPr>
          <w:sz w:val="20"/>
          <w:szCs w:val="20"/>
        </w:rPr>
        <w:t>а</w:t>
      </w:r>
      <w:r w:rsidRPr="001A02A6">
        <w:rPr>
          <w:sz w:val="20"/>
          <w:szCs w:val="20"/>
        </w:rPr>
        <w:lastRenderedPageBreak/>
        <w:t>ются. По</w:t>
      </w:r>
      <w:r w:rsidR="00D24E89" w:rsidRPr="001A02A6">
        <w:rPr>
          <w:sz w:val="20"/>
          <w:szCs w:val="20"/>
        </w:rPr>
        <w:t>сле дозревания и подсушивания</w:t>
      </w:r>
      <w:r w:rsidRPr="001A02A6">
        <w:rPr>
          <w:sz w:val="20"/>
          <w:szCs w:val="20"/>
        </w:rPr>
        <w:t xml:space="preserve"> побегов </w:t>
      </w:r>
      <w:r w:rsidR="00A90D2D" w:rsidRPr="001A02A6">
        <w:rPr>
          <w:sz w:val="20"/>
          <w:szCs w:val="20"/>
        </w:rPr>
        <w:t xml:space="preserve">семена </w:t>
      </w:r>
      <w:r w:rsidR="00D24E89" w:rsidRPr="001A02A6">
        <w:rPr>
          <w:sz w:val="20"/>
          <w:szCs w:val="20"/>
        </w:rPr>
        <w:t>обмолачив</w:t>
      </w:r>
      <w:r w:rsidR="00D24E89" w:rsidRPr="001A02A6">
        <w:rPr>
          <w:sz w:val="20"/>
          <w:szCs w:val="20"/>
        </w:rPr>
        <w:t>а</w:t>
      </w:r>
      <w:r w:rsidR="00D24E89" w:rsidRPr="001A02A6">
        <w:rPr>
          <w:sz w:val="20"/>
          <w:szCs w:val="20"/>
        </w:rPr>
        <w:t xml:space="preserve">ют. </w:t>
      </w:r>
      <w:r w:rsidR="000E2C1E" w:rsidRPr="001A02A6">
        <w:rPr>
          <w:sz w:val="20"/>
          <w:szCs w:val="20"/>
        </w:rPr>
        <w:t>Они</w:t>
      </w:r>
      <w:r w:rsidRPr="001A02A6">
        <w:rPr>
          <w:sz w:val="20"/>
          <w:szCs w:val="20"/>
        </w:rPr>
        <w:t xml:space="preserve"> со</w:t>
      </w:r>
      <w:r w:rsidR="00A90D2D" w:rsidRPr="001A02A6">
        <w:rPr>
          <w:sz w:val="20"/>
          <w:szCs w:val="20"/>
        </w:rPr>
        <w:t>храняют всхожесть 3–</w:t>
      </w:r>
      <w:r w:rsidR="00B14C15" w:rsidRPr="001A02A6">
        <w:rPr>
          <w:sz w:val="20"/>
          <w:szCs w:val="20"/>
        </w:rPr>
        <w:t>4 года.</w:t>
      </w:r>
    </w:p>
    <w:p w:rsidR="00352FE4" w:rsidRPr="001A02A6" w:rsidRDefault="00B14C15" w:rsidP="009869CC">
      <w:pPr>
        <w:pStyle w:val="ae"/>
        <w:spacing w:before="0" w:beforeAutospacing="0" w:after="0" w:afterAutospacing="0"/>
        <w:ind w:firstLine="284"/>
        <w:jc w:val="both"/>
        <w:rPr>
          <w:b/>
          <w:i/>
          <w:sz w:val="20"/>
          <w:szCs w:val="20"/>
        </w:rPr>
      </w:pPr>
      <w:r w:rsidRPr="001A02A6">
        <w:rPr>
          <w:i/>
          <w:sz w:val="20"/>
          <w:szCs w:val="20"/>
        </w:rPr>
        <w:t>Урожайность</w:t>
      </w:r>
      <w:r w:rsidRPr="001A02A6">
        <w:rPr>
          <w:sz w:val="20"/>
          <w:szCs w:val="20"/>
        </w:rPr>
        <w:t xml:space="preserve"> травы </w:t>
      </w:r>
      <w:r w:rsidR="000E2C1E" w:rsidRPr="001A02A6">
        <w:rPr>
          <w:sz w:val="20"/>
          <w:szCs w:val="20"/>
        </w:rPr>
        <w:t xml:space="preserve">составляет </w:t>
      </w:r>
      <w:r w:rsidRPr="001A02A6">
        <w:rPr>
          <w:sz w:val="20"/>
          <w:szCs w:val="20"/>
        </w:rPr>
        <w:t>12</w:t>
      </w:r>
      <w:r w:rsidR="0003408E" w:rsidRPr="001A02A6">
        <w:rPr>
          <w:sz w:val="20"/>
          <w:szCs w:val="20"/>
        </w:rPr>
        <w:t>–</w:t>
      </w:r>
      <w:r w:rsidRPr="001A02A6">
        <w:rPr>
          <w:sz w:val="20"/>
          <w:szCs w:val="20"/>
        </w:rPr>
        <w:t>30 ц/га.</w:t>
      </w:r>
    </w:p>
    <w:p w:rsidR="00352FE4" w:rsidRPr="001A02A6" w:rsidRDefault="00352FE4" w:rsidP="00FA77B9">
      <w:pPr>
        <w:pStyle w:val="ae"/>
        <w:spacing w:before="0" w:beforeAutospacing="0" w:after="0" w:afterAutospacing="0"/>
        <w:jc w:val="both"/>
        <w:rPr>
          <w:b/>
          <w:i/>
          <w:sz w:val="20"/>
          <w:szCs w:val="20"/>
        </w:rPr>
      </w:pPr>
    </w:p>
    <w:p w:rsidR="00C11CFB" w:rsidRPr="001A02A6" w:rsidRDefault="00C11CFB" w:rsidP="00FA77B9">
      <w:pPr>
        <w:pStyle w:val="ae"/>
        <w:spacing w:before="0" w:beforeAutospacing="0" w:after="0" w:afterAutospacing="0"/>
        <w:jc w:val="center"/>
        <w:rPr>
          <w:b/>
          <w:i/>
          <w:sz w:val="20"/>
          <w:szCs w:val="20"/>
        </w:rPr>
      </w:pPr>
      <w:r w:rsidRPr="001A02A6">
        <w:rPr>
          <w:b/>
          <w:sz w:val="20"/>
          <w:szCs w:val="20"/>
        </w:rPr>
        <w:t>Чабер горный</w:t>
      </w:r>
      <w:r w:rsidR="00C5489E" w:rsidRPr="001A02A6">
        <w:rPr>
          <w:b/>
          <w:i/>
          <w:sz w:val="20"/>
          <w:szCs w:val="20"/>
        </w:rPr>
        <w:t xml:space="preserve"> (</w:t>
      </w:r>
      <w:r w:rsidR="00C5489E" w:rsidRPr="001A02A6">
        <w:rPr>
          <w:b/>
          <w:i/>
          <w:iCs/>
          <w:sz w:val="20"/>
          <w:szCs w:val="20"/>
          <w:lang w:val="la-Latn"/>
        </w:rPr>
        <w:t>Satureja montana</w:t>
      </w:r>
      <w:r w:rsidR="00C5489E" w:rsidRPr="001A02A6">
        <w:rPr>
          <w:b/>
          <w:i/>
          <w:sz w:val="20"/>
          <w:szCs w:val="20"/>
        </w:rPr>
        <w:t>)</w:t>
      </w:r>
    </w:p>
    <w:p w:rsidR="00C11CFB" w:rsidRPr="001A02A6" w:rsidRDefault="00C11CFB" w:rsidP="00FA77B9">
      <w:pPr>
        <w:pStyle w:val="ae"/>
        <w:spacing w:before="0" w:beforeAutospacing="0" w:after="0" w:afterAutospacing="0"/>
        <w:jc w:val="center"/>
        <w:rPr>
          <w:b/>
          <w:i/>
          <w:sz w:val="20"/>
          <w:szCs w:val="20"/>
        </w:rPr>
      </w:pPr>
    </w:p>
    <w:p w:rsidR="00741821" w:rsidRPr="001A02A6" w:rsidRDefault="00C11CFB" w:rsidP="000E2C1E">
      <w:pPr>
        <w:pStyle w:val="ae"/>
        <w:spacing w:before="0" w:beforeAutospacing="0" w:after="0" w:afterAutospacing="0"/>
        <w:ind w:firstLine="284"/>
        <w:jc w:val="both"/>
        <w:rPr>
          <w:sz w:val="20"/>
          <w:szCs w:val="20"/>
        </w:rPr>
      </w:pPr>
      <w:r w:rsidRPr="001A02A6">
        <w:rPr>
          <w:sz w:val="20"/>
          <w:szCs w:val="20"/>
        </w:rPr>
        <w:t>Чабер горный</w:t>
      </w:r>
      <w:r w:rsidR="000277B2" w:rsidRPr="001A02A6">
        <w:rPr>
          <w:sz w:val="20"/>
          <w:szCs w:val="20"/>
        </w:rPr>
        <w:t xml:space="preserve"> </w:t>
      </w:r>
      <w:r w:rsidR="001A116A" w:rsidRPr="001A02A6">
        <w:rPr>
          <w:sz w:val="20"/>
          <w:szCs w:val="20"/>
        </w:rPr>
        <w:t>– одно</w:t>
      </w:r>
      <w:r w:rsidRPr="001A02A6">
        <w:rPr>
          <w:sz w:val="20"/>
          <w:szCs w:val="20"/>
        </w:rPr>
        <w:t xml:space="preserve">летнее </w:t>
      </w:r>
      <w:r w:rsidR="00665382" w:rsidRPr="001A02A6">
        <w:rPr>
          <w:sz w:val="20"/>
          <w:szCs w:val="20"/>
        </w:rPr>
        <w:t xml:space="preserve">и многолетнее </w:t>
      </w:r>
      <w:r w:rsidRPr="001A02A6">
        <w:rPr>
          <w:sz w:val="20"/>
          <w:szCs w:val="20"/>
        </w:rPr>
        <w:t>травянист</w:t>
      </w:r>
      <w:r w:rsidR="00FA4187" w:rsidRPr="001A02A6">
        <w:rPr>
          <w:sz w:val="20"/>
          <w:szCs w:val="20"/>
        </w:rPr>
        <w:t>ое растение семейства Яснотковые</w:t>
      </w:r>
      <w:r w:rsidR="00BC496B" w:rsidRPr="001A02A6">
        <w:rPr>
          <w:sz w:val="20"/>
          <w:szCs w:val="20"/>
        </w:rPr>
        <w:t xml:space="preserve"> (</w:t>
      </w:r>
      <w:r w:rsidRPr="001A02A6">
        <w:rPr>
          <w:sz w:val="20"/>
          <w:szCs w:val="20"/>
          <w:lang w:val="en-US"/>
        </w:rPr>
        <w:t>Lamiaceae</w:t>
      </w:r>
      <w:r w:rsidRPr="001A02A6">
        <w:rPr>
          <w:sz w:val="20"/>
          <w:szCs w:val="20"/>
        </w:rPr>
        <w:t>) (ри</w:t>
      </w:r>
      <w:r w:rsidR="000E2C1E" w:rsidRPr="001A02A6">
        <w:rPr>
          <w:sz w:val="20"/>
          <w:szCs w:val="20"/>
        </w:rPr>
        <w:t>с.</w:t>
      </w:r>
      <w:r w:rsidR="00E003E7" w:rsidRPr="001A02A6">
        <w:rPr>
          <w:sz w:val="20"/>
          <w:szCs w:val="20"/>
        </w:rPr>
        <w:t xml:space="preserve"> 25</w:t>
      </w:r>
      <w:r w:rsidRPr="001A02A6">
        <w:rPr>
          <w:sz w:val="20"/>
          <w:szCs w:val="20"/>
        </w:rPr>
        <w:t>).</w:t>
      </w:r>
      <w:r w:rsidR="001A116A" w:rsidRPr="001A02A6">
        <w:rPr>
          <w:sz w:val="20"/>
          <w:szCs w:val="20"/>
        </w:rPr>
        <w:t xml:space="preserve"> </w:t>
      </w:r>
      <w:r w:rsidR="00665382" w:rsidRPr="001A02A6">
        <w:rPr>
          <w:sz w:val="20"/>
          <w:szCs w:val="20"/>
        </w:rPr>
        <w:t>М</w:t>
      </w:r>
      <w:r w:rsidR="001A116A" w:rsidRPr="001A02A6">
        <w:rPr>
          <w:sz w:val="20"/>
          <w:szCs w:val="20"/>
        </w:rPr>
        <w:t>ного</w:t>
      </w:r>
      <w:r w:rsidR="00665382" w:rsidRPr="001A02A6">
        <w:rPr>
          <w:sz w:val="20"/>
          <w:szCs w:val="20"/>
        </w:rPr>
        <w:t>летняя форма им</w:t>
      </w:r>
      <w:r w:rsidR="00665382" w:rsidRPr="001A02A6">
        <w:rPr>
          <w:sz w:val="20"/>
          <w:szCs w:val="20"/>
        </w:rPr>
        <w:t>е</w:t>
      </w:r>
      <w:r w:rsidR="00665382" w:rsidRPr="001A02A6">
        <w:rPr>
          <w:sz w:val="20"/>
          <w:szCs w:val="20"/>
        </w:rPr>
        <w:t>ет более высокий</w:t>
      </w:r>
      <w:r w:rsidR="001A116A" w:rsidRPr="001A02A6">
        <w:rPr>
          <w:sz w:val="20"/>
          <w:szCs w:val="20"/>
        </w:rPr>
        <w:t>, раскиди</w:t>
      </w:r>
      <w:r w:rsidR="00665382" w:rsidRPr="001A02A6">
        <w:rPr>
          <w:sz w:val="20"/>
          <w:szCs w:val="20"/>
        </w:rPr>
        <w:t>стый</w:t>
      </w:r>
      <w:r w:rsidR="001A116A" w:rsidRPr="001A02A6">
        <w:rPr>
          <w:sz w:val="20"/>
          <w:szCs w:val="20"/>
        </w:rPr>
        <w:t xml:space="preserve"> кус</w:t>
      </w:r>
      <w:r w:rsidR="00665382" w:rsidRPr="001A02A6">
        <w:rPr>
          <w:sz w:val="20"/>
          <w:szCs w:val="20"/>
        </w:rPr>
        <w:t>т</w:t>
      </w:r>
      <w:r w:rsidR="001A116A" w:rsidRPr="001A02A6">
        <w:rPr>
          <w:sz w:val="20"/>
          <w:szCs w:val="20"/>
        </w:rPr>
        <w:t xml:space="preserve"> и несколь</w:t>
      </w:r>
      <w:r w:rsidR="00665382" w:rsidRPr="001A02A6">
        <w:rPr>
          <w:sz w:val="20"/>
          <w:szCs w:val="20"/>
        </w:rPr>
        <w:t>ко иной</w:t>
      </w:r>
      <w:r w:rsidR="001A116A" w:rsidRPr="001A02A6">
        <w:rPr>
          <w:sz w:val="20"/>
          <w:szCs w:val="20"/>
        </w:rPr>
        <w:t xml:space="preserve"> запа</w:t>
      </w:r>
      <w:r w:rsidR="00665382" w:rsidRPr="001A02A6">
        <w:rPr>
          <w:sz w:val="20"/>
          <w:szCs w:val="20"/>
        </w:rPr>
        <w:t>х</w:t>
      </w:r>
      <w:r w:rsidR="001A116A" w:rsidRPr="001A02A6">
        <w:rPr>
          <w:sz w:val="20"/>
          <w:szCs w:val="20"/>
        </w:rPr>
        <w:t>.</w:t>
      </w:r>
      <w:r w:rsidR="00721092" w:rsidRPr="001A02A6">
        <w:rPr>
          <w:sz w:val="20"/>
          <w:szCs w:val="20"/>
        </w:rPr>
        <w:t xml:space="preserve"> </w:t>
      </w:r>
      <w:r w:rsidR="006A585E" w:rsidRPr="001A02A6">
        <w:rPr>
          <w:sz w:val="20"/>
          <w:szCs w:val="20"/>
        </w:rPr>
        <w:t xml:space="preserve">В диком виде произрастает в </w:t>
      </w:r>
      <w:hyperlink r:id="rId46" w:tooltip="Южная Европа" w:history="1">
        <w:r w:rsidR="006A585E" w:rsidRPr="001A02A6">
          <w:rPr>
            <w:sz w:val="20"/>
            <w:szCs w:val="20"/>
          </w:rPr>
          <w:t>Южной Европе</w:t>
        </w:r>
      </w:hyperlink>
      <w:r w:rsidR="00576F03" w:rsidRPr="001A02A6">
        <w:rPr>
          <w:sz w:val="20"/>
          <w:szCs w:val="20"/>
        </w:rPr>
        <w:t xml:space="preserve"> </w:t>
      </w:r>
      <w:r w:rsidR="006A585E" w:rsidRPr="001A02A6">
        <w:rPr>
          <w:sz w:val="20"/>
          <w:szCs w:val="20"/>
        </w:rPr>
        <w:t xml:space="preserve">и </w:t>
      </w:r>
      <w:hyperlink r:id="rId47" w:tooltip="Малая Азия" w:history="1">
        <w:r w:rsidR="006A585E" w:rsidRPr="001A02A6">
          <w:rPr>
            <w:sz w:val="20"/>
            <w:szCs w:val="20"/>
          </w:rPr>
          <w:t>Малой Азии</w:t>
        </w:r>
      </w:hyperlink>
      <w:r w:rsidR="006A585E" w:rsidRPr="001A02A6">
        <w:rPr>
          <w:sz w:val="20"/>
          <w:szCs w:val="20"/>
        </w:rPr>
        <w:t xml:space="preserve">. </w:t>
      </w:r>
      <w:r w:rsidR="00741821" w:rsidRPr="001A02A6">
        <w:rPr>
          <w:sz w:val="20"/>
          <w:szCs w:val="20"/>
        </w:rPr>
        <w:t xml:space="preserve">Культивируется </w:t>
      </w:r>
      <w:r w:rsidR="006A585E" w:rsidRPr="001A02A6">
        <w:rPr>
          <w:sz w:val="20"/>
          <w:szCs w:val="20"/>
        </w:rPr>
        <w:t>в условиях т</w:t>
      </w:r>
      <w:r w:rsidR="000E2C1E" w:rsidRPr="001A02A6">
        <w:rPr>
          <w:sz w:val="20"/>
          <w:szCs w:val="20"/>
        </w:rPr>
        <w:t>е</w:t>
      </w:r>
      <w:r w:rsidR="006A585E" w:rsidRPr="001A02A6">
        <w:rPr>
          <w:sz w:val="20"/>
          <w:szCs w:val="20"/>
        </w:rPr>
        <w:t xml:space="preserve">плого климата </w:t>
      </w:r>
      <w:hyperlink r:id="rId48" w:tooltip="Евразия" w:history="1">
        <w:r w:rsidR="006A585E" w:rsidRPr="001A02A6">
          <w:rPr>
            <w:sz w:val="20"/>
            <w:szCs w:val="20"/>
          </w:rPr>
          <w:t>Евразии</w:t>
        </w:r>
      </w:hyperlink>
      <w:r w:rsidR="00C771BD" w:rsidRPr="001A02A6">
        <w:rPr>
          <w:sz w:val="20"/>
          <w:szCs w:val="20"/>
        </w:rPr>
        <w:t>, Алжира</w:t>
      </w:r>
      <w:r w:rsidR="00665382" w:rsidRPr="001A02A6">
        <w:rPr>
          <w:sz w:val="20"/>
          <w:szCs w:val="20"/>
        </w:rPr>
        <w:t>, Испании, Италии, на юге Франции и в других странах.</w:t>
      </w:r>
      <w:r w:rsidR="00741821" w:rsidRPr="001A02A6">
        <w:rPr>
          <w:sz w:val="20"/>
          <w:szCs w:val="20"/>
        </w:rPr>
        <w:t xml:space="preserve">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C5489E" w:rsidRPr="001A02A6" w:rsidTr="00114A06">
        <w:tc>
          <w:tcPr>
            <w:tcW w:w="3227" w:type="dxa"/>
          </w:tcPr>
          <w:p w:rsidR="00C5489E" w:rsidRPr="001A02A6" w:rsidRDefault="00C5489E" w:rsidP="00FA77B9">
            <w:pPr>
              <w:spacing w:after="0" w:line="240" w:lineRule="auto"/>
              <w:ind w:left="-142" w:right="-128"/>
              <w:jc w:val="center"/>
              <w:rPr>
                <w:sz w:val="4"/>
                <w:szCs w:val="20"/>
              </w:rPr>
            </w:pPr>
          </w:p>
          <w:p w:rsidR="00C5489E" w:rsidRPr="001A02A6" w:rsidRDefault="00C5489E" w:rsidP="00FA77B9">
            <w:pPr>
              <w:spacing w:after="0" w:line="240" w:lineRule="auto"/>
              <w:ind w:left="-142" w:right="-128"/>
              <w:jc w:val="center"/>
              <w:rPr>
                <w:sz w:val="8"/>
                <w:szCs w:val="16"/>
              </w:rPr>
            </w:pPr>
          </w:p>
          <w:p w:rsidR="00C5489E" w:rsidRPr="001A02A6" w:rsidRDefault="00C5489E"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01328" cy="3519577"/>
                  <wp:effectExtent l="0" t="0" r="0" b="0"/>
                  <wp:docPr id="153"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9" cstate="print">
                            <a:lum contrast="20000"/>
                          </a:blip>
                          <a:srcRect l="9162" t="9141" r="9262" b="8848"/>
                          <a:stretch>
                            <a:fillRect/>
                          </a:stretch>
                        </pic:blipFill>
                        <pic:spPr bwMode="auto">
                          <a:xfrm>
                            <a:off x="0" y="0"/>
                            <a:ext cx="2000420" cy="3517980"/>
                          </a:xfrm>
                          <a:prstGeom prst="rect">
                            <a:avLst/>
                          </a:prstGeom>
                          <a:noFill/>
                          <a:ln w="9525">
                            <a:noFill/>
                            <a:miter lim="800000"/>
                            <a:headEnd/>
                            <a:tailEnd/>
                          </a:ln>
                        </pic:spPr>
                      </pic:pic>
                    </a:graphicData>
                  </a:graphic>
                </wp:inline>
              </w:drawing>
            </w:r>
          </w:p>
        </w:tc>
        <w:tc>
          <w:tcPr>
            <w:tcW w:w="3118" w:type="dxa"/>
            <w:vMerge w:val="restart"/>
          </w:tcPr>
          <w:p w:rsidR="00C5489E" w:rsidRPr="001A02A6" w:rsidRDefault="00CC2B52" w:rsidP="00CC2B52">
            <w:pPr>
              <w:pStyle w:val="ae"/>
              <w:spacing w:before="0" w:beforeAutospacing="0" w:after="0" w:afterAutospacing="0"/>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 xml:space="preserve">ка и биологические особенности. </w:t>
            </w:r>
            <w:r w:rsidRPr="001A02A6">
              <w:rPr>
                <w:sz w:val="20"/>
                <w:szCs w:val="20"/>
              </w:rPr>
              <w:t>Растение высотой 20–</w:t>
            </w:r>
            <w:smartTag w:uri="urn:schemas-microsoft-com:office:smarttags" w:element="metricconverter">
              <w:smartTagPr>
                <w:attr w:name="ProductID" w:val="80 см"/>
              </w:smartTagPr>
              <w:r w:rsidRPr="001A02A6">
                <w:rPr>
                  <w:sz w:val="20"/>
                  <w:szCs w:val="20"/>
                </w:rPr>
                <w:t>80 см</w:t>
              </w:r>
            </w:smartTag>
            <w:r w:rsidRPr="001A02A6">
              <w:rPr>
                <w:sz w:val="20"/>
                <w:szCs w:val="20"/>
              </w:rPr>
              <w:t xml:space="preserve">. </w:t>
            </w:r>
            <w:hyperlink r:id="rId50" w:tooltip="Стебель" w:history="1">
              <w:r w:rsidRPr="001A02A6">
                <w:rPr>
                  <w:sz w:val="20"/>
                  <w:szCs w:val="20"/>
                </w:rPr>
                <w:t>Стебли</w:t>
              </w:r>
            </w:hyperlink>
            <w:r w:rsidRPr="001A02A6">
              <w:rPr>
                <w:sz w:val="20"/>
                <w:szCs w:val="20"/>
              </w:rPr>
              <w:t xml:space="preserve"> опушенные, прямые, ч</w:t>
            </w:r>
            <w:r w:rsidRPr="001A02A6">
              <w:rPr>
                <w:sz w:val="20"/>
                <w:szCs w:val="20"/>
              </w:rPr>
              <w:t>е</w:t>
            </w:r>
            <w:r w:rsidRPr="001A02A6">
              <w:rPr>
                <w:sz w:val="20"/>
                <w:szCs w:val="20"/>
              </w:rPr>
              <w:t>тырехгранные или почти окру</w:t>
            </w:r>
            <w:r w:rsidRPr="001A02A6">
              <w:rPr>
                <w:sz w:val="20"/>
                <w:szCs w:val="20"/>
              </w:rPr>
              <w:t>г</w:t>
            </w:r>
            <w:r w:rsidRPr="001A02A6">
              <w:rPr>
                <w:sz w:val="20"/>
                <w:szCs w:val="20"/>
              </w:rPr>
              <w:t>лые, метельчато-ветвистые в верхней части, голые или шер</w:t>
            </w:r>
            <w:r w:rsidRPr="001A02A6">
              <w:rPr>
                <w:sz w:val="20"/>
                <w:szCs w:val="20"/>
              </w:rPr>
              <w:t>о</w:t>
            </w:r>
            <w:r w:rsidRPr="001A02A6">
              <w:rPr>
                <w:sz w:val="20"/>
                <w:szCs w:val="20"/>
              </w:rPr>
              <w:t xml:space="preserve">ховато-опушенные. </w:t>
            </w:r>
            <w:hyperlink r:id="rId51" w:tooltip="Лист" w:history="1">
              <w:r w:rsidRPr="001A02A6">
                <w:rPr>
                  <w:sz w:val="20"/>
                  <w:szCs w:val="20"/>
                </w:rPr>
                <w:t>Листья</w:t>
              </w:r>
            </w:hyperlink>
            <w:r w:rsidRPr="001A02A6">
              <w:rPr>
                <w:sz w:val="20"/>
                <w:szCs w:val="20"/>
              </w:rPr>
              <w:t xml:space="preserve"> о</w:t>
            </w:r>
            <w:r w:rsidRPr="001A02A6">
              <w:rPr>
                <w:sz w:val="20"/>
                <w:szCs w:val="20"/>
              </w:rPr>
              <w:t>б</w:t>
            </w:r>
            <w:r w:rsidRPr="001A02A6">
              <w:rPr>
                <w:sz w:val="20"/>
                <w:szCs w:val="20"/>
              </w:rPr>
              <w:t xml:space="preserve">ратно-ланцетные или линейно-ланцетные, длиной до </w:t>
            </w:r>
            <w:smartTag w:uri="urn:schemas-microsoft-com:office:smarttags" w:element="metricconverter">
              <w:smartTagPr>
                <w:attr w:name="ProductID" w:val="3 см"/>
              </w:smartTagPr>
              <w:r w:rsidRPr="001A02A6">
                <w:rPr>
                  <w:sz w:val="20"/>
                  <w:szCs w:val="20"/>
                </w:rPr>
                <w:t>3 см</w:t>
              </w:r>
            </w:smartTag>
            <w:r w:rsidRPr="001A02A6">
              <w:rPr>
                <w:sz w:val="20"/>
                <w:szCs w:val="20"/>
              </w:rPr>
              <w:t>, цел</w:t>
            </w:r>
            <w:r w:rsidRPr="001A02A6">
              <w:rPr>
                <w:sz w:val="20"/>
                <w:szCs w:val="20"/>
              </w:rPr>
              <w:t>ь</w:t>
            </w:r>
            <w:r w:rsidRPr="001A02A6">
              <w:rPr>
                <w:sz w:val="20"/>
                <w:szCs w:val="20"/>
              </w:rPr>
              <w:t>нокрайние, заостренные, кож</w:t>
            </w:r>
            <w:r w:rsidRPr="001A02A6">
              <w:rPr>
                <w:sz w:val="20"/>
                <w:szCs w:val="20"/>
              </w:rPr>
              <w:t>и</w:t>
            </w:r>
            <w:r w:rsidRPr="001A02A6">
              <w:rPr>
                <w:sz w:val="20"/>
                <w:szCs w:val="20"/>
              </w:rPr>
              <w:t>стые, голые, шероховатые, п</w:t>
            </w:r>
            <w:r w:rsidRPr="001A02A6">
              <w:rPr>
                <w:sz w:val="20"/>
                <w:szCs w:val="20"/>
              </w:rPr>
              <w:t>о</w:t>
            </w:r>
            <w:r w:rsidRPr="001A02A6">
              <w:rPr>
                <w:sz w:val="20"/>
                <w:szCs w:val="20"/>
              </w:rPr>
              <w:t xml:space="preserve">крыты точечными железками. </w:t>
            </w:r>
            <w:hyperlink r:id="rId52" w:tooltip="Цветок" w:history="1">
              <w:r w:rsidRPr="001A02A6">
                <w:rPr>
                  <w:sz w:val="20"/>
                  <w:szCs w:val="20"/>
                </w:rPr>
                <w:t>Цветки</w:t>
              </w:r>
            </w:hyperlink>
            <w:r w:rsidRPr="001A02A6">
              <w:rPr>
                <w:sz w:val="20"/>
                <w:szCs w:val="20"/>
              </w:rPr>
              <w:t xml:space="preserve"> в </w:t>
            </w:r>
            <w:hyperlink r:id="rId53" w:tooltip="Пазуха (ботаника)" w:history="1">
              <w:r w:rsidRPr="001A02A6">
                <w:rPr>
                  <w:sz w:val="20"/>
                  <w:szCs w:val="20"/>
                </w:rPr>
                <w:t>пазушных</w:t>
              </w:r>
            </w:hyperlink>
            <w:r w:rsidRPr="001A02A6">
              <w:rPr>
                <w:sz w:val="20"/>
                <w:szCs w:val="20"/>
              </w:rPr>
              <w:t xml:space="preserve"> трех – сем</w:t>
            </w:r>
            <w:r w:rsidRPr="001A02A6">
              <w:rPr>
                <w:sz w:val="20"/>
                <w:szCs w:val="20"/>
              </w:rPr>
              <w:t>и</w:t>
            </w:r>
            <w:r w:rsidRPr="001A02A6">
              <w:rPr>
                <w:sz w:val="20"/>
                <w:szCs w:val="20"/>
              </w:rPr>
              <w:t xml:space="preserve">цветковых ложных </w:t>
            </w:r>
            <w:hyperlink r:id="rId54" w:tooltip="Мутовка" w:history="1">
              <w:r w:rsidRPr="001A02A6">
                <w:rPr>
                  <w:sz w:val="20"/>
                  <w:szCs w:val="20"/>
                </w:rPr>
                <w:t>мутовках</w:t>
              </w:r>
            </w:hyperlink>
            <w:r w:rsidRPr="001A02A6">
              <w:rPr>
                <w:sz w:val="20"/>
                <w:szCs w:val="20"/>
              </w:rPr>
              <w:t xml:space="preserve">, на коротких </w:t>
            </w:r>
            <w:hyperlink r:id="rId55" w:tooltip="Цветоножка" w:history="1">
              <w:r w:rsidRPr="001A02A6">
                <w:rPr>
                  <w:sz w:val="20"/>
                  <w:szCs w:val="20"/>
                </w:rPr>
                <w:t>цветоножках</w:t>
              </w:r>
            </w:hyperlink>
            <w:r w:rsidRPr="001A02A6">
              <w:rPr>
                <w:sz w:val="20"/>
                <w:szCs w:val="20"/>
              </w:rPr>
              <w:t>, собраны в верхней части стебля в кист</w:t>
            </w:r>
            <w:r w:rsidRPr="001A02A6">
              <w:rPr>
                <w:sz w:val="20"/>
                <w:szCs w:val="20"/>
              </w:rPr>
              <w:t>е</w:t>
            </w:r>
            <w:r w:rsidRPr="001A02A6">
              <w:rPr>
                <w:sz w:val="20"/>
                <w:szCs w:val="20"/>
              </w:rPr>
              <w:t xml:space="preserve">образные метёльчатые, почти однобокие </w:t>
            </w:r>
            <w:hyperlink r:id="rId56" w:tooltip="Соцветие" w:history="1">
              <w:r w:rsidRPr="001A02A6">
                <w:rPr>
                  <w:sz w:val="20"/>
                  <w:szCs w:val="20"/>
                </w:rPr>
                <w:t>соцветия</w:t>
              </w:r>
            </w:hyperlink>
            <w:r w:rsidRPr="001A02A6">
              <w:rPr>
                <w:sz w:val="20"/>
                <w:szCs w:val="20"/>
              </w:rPr>
              <w:t>. Цветки б</w:t>
            </w:r>
            <w:r w:rsidRPr="001A02A6">
              <w:rPr>
                <w:sz w:val="20"/>
                <w:szCs w:val="20"/>
              </w:rPr>
              <w:t>е</w:t>
            </w:r>
            <w:r w:rsidRPr="001A02A6">
              <w:rPr>
                <w:sz w:val="20"/>
                <w:szCs w:val="20"/>
              </w:rPr>
              <w:t xml:space="preserve">лые, розовые или фиолетовые. </w:t>
            </w:r>
            <w:hyperlink r:id="rId57" w:tooltip="Плод" w:history="1">
              <w:r w:rsidRPr="001A02A6">
                <w:rPr>
                  <w:sz w:val="20"/>
                  <w:szCs w:val="20"/>
                </w:rPr>
                <w:t>Плод</w:t>
              </w:r>
            </w:hyperlink>
            <w:r w:rsidRPr="001A02A6">
              <w:rPr>
                <w:sz w:val="20"/>
                <w:szCs w:val="20"/>
              </w:rPr>
              <w:t xml:space="preserve"> – округло-яйцевидный, светло-бурый, мелкоточечный </w:t>
            </w:r>
            <w:hyperlink r:id="rId58" w:tooltip="Орешек (плод)" w:history="1">
              <w:r w:rsidRPr="001A02A6">
                <w:rPr>
                  <w:sz w:val="20"/>
                  <w:szCs w:val="20"/>
                </w:rPr>
                <w:t>орешек</w:t>
              </w:r>
            </w:hyperlink>
            <w:r w:rsidRPr="001A02A6">
              <w:rPr>
                <w:sz w:val="20"/>
                <w:szCs w:val="20"/>
              </w:rPr>
              <w:t xml:space="preserve"> длиной 1–</w:t>
            </w:r>
            <w:smartTag w:uri="urn:schemas-microsoft-com:office:smarttags" w:element="metricconverter">
              <w:smartTagPr>
                <w:attr w:name="ProductID" w:val="1,3 мм"/>
              </w:smartTagPr>
              <w:r w:rsidRPr="001A02A6">
                <w:rPr>
                  <w:sz w:val="20"/>
                  <w:szCs w:val="20"/>
                </w:rPr>
                <w:t>1,3 мм</w:t>
              </w:r>
            </w:smartTag>
            <w:r w:rsidRPr="001A02A6">
              <w:rPr>
                <w:sz w:val="20"/>
                <w:szCs w:val="20"/>
              </w:rPr>
              <w:t>. Сопл</w:t>
            </w:r>
            <w:r w:rsidRPr="001A02A6">
              <w:rPr>
                <w:sz w:val="20"/>
                <w:szCs w:val="20"/>
              </w:rPr>
              <w:t>о</w:t>
            </w:r>
            <w:r w:rsidRPr="001A02A6">
              <w:rPr>
                <w:sz w:val="20"/>
                <w:szCs w:val="20"/>
              </w:rPr>
              <w:t>дие – четыре орешка. Семена мелкие, яйцевидные, черно-коричневые, масса 1000 семян 0,45–</w:t>
            </w:r>
            <w:smartTag w:uri="urn:schemas-microsoft-com:office:smarttags" w:element="metricconverter">
              <w:smartTagPr>
                <w:attr w:name="ProductID" w:val="0,60 г"/>
              </w:smartTagPr>
              <w:r w:rsidRPr="001A02A6">
                <w:rPr>
                  <w:sz w:val="20"/>
                  <w:szCs w:val="20"/>
                </w:rPr>
                <w:t>0,60 г</w:t>
              </w:r>
            </w:smartTag>
            <w:r w:rsidRPr="001A02A6">
              <w:rPr>
                <w:sz w:val="20"/>
                <w:szCs w:val="20"/>
              </w:rPr>
              <w:t xml:space="preserve">. </w:t>
            </w:r>
          </w:p>
        </w:tc>
      </w:tr>
      <w:tr w:rsidR="00C5489E" w:rsidRPr="001A02A6" w:rsidTr="00114A06">
        <w:tc>
          <w:tcPr>
            <w:tcW w:w="3227" w:type="dxa"/>
          </w:tcPr>
          <w:p w:rsidR="00C5489E" w:rsidRPr="001A02A6" w:rsidRDefault="00C5489E" w:rsidP="00FA77B9">
            <w:pPr>
              <w:spacing w:after="0" w:line="240" w:lineRule="auto"/>
              <w:jc w:val="center"/>
              <w:rPr>
                <w:spacing w:val="20"/>
                <w:sz w:val="8"/>
                <w:szCs w:val="20"/>
              </w:rPr>
            </w:pPr>
          </w:p>
          <w:p w:rsidR="00C5489E" w:rsidRPr="001A02A6" w:rsidRDefault="00FB5B4D" w:rsidP="00FA77B9">
            <w:pPr>
              <w:spacing w:after="0" w:line="240" w:lineRule="auto"/>
              <w:jc w:val="center"/>
              <w:rPr>
                <w:sz w:val="16"/>
                <w:szCs w:val="20"/>
              </w:rPr>
            </w:pPr>
            <w:r w:rsidRPr="001A02A6">
              <w:rPr>
                <w:sz w:val="16"/>
                <w:szCs w:val="20"/>
              </w:rPr>
              <w:t>Рис.</w:t>
            </w:r>
            <w:r w:rsidR="00C5489E" w:rsidRPr="001A02A6">
              <w:rPr>
                <w:sz w:val="16"/>
                <w:szCs w:val="20"/>
              </w:rPr>
              <w:t xml:space="preserve"> 2</w:t>
            </w:r>
            <w:r w:rsidR="000277B2" w:rsidRPr="001A02A6">
              <w:rPr>
                <w:sz w:val="16"/>
                <w:szCs w:val="20"/>
              </w:rPr>
              <w:t>5</w:t>
            </w:r>
            <w:r w:rsidRPr="001A02A6">
              <w:rPr>
                <w:sz w:val="16"/>
                <w:szCs w:val="20"/>
              </w:rPr>
              <w:t>.</w:t>
            </w:r>
            <w:r w:rsidR="00C5489E" w:rsidRPr="001A02A6">
              <w:rPr>
                <w:sz w:val="16"/>
                <w:szCs w:val="20"/>
              </w:rPr>
              <w:t xml:space="preserve"> – Внешний вид растения </w:t>
            </w:r>
          </w:p>
          <w:p w:rsidR="00C5489E" w:rsidRPr="001A02A6" w:rsidRDefault="000277B2" w:rsidP="00FA77B9">
            <w:pPr>
              <w:spacing w:after="0" w:line="240" w:lineRule="auto"/>
              <w:jc w:val="center"/>
              <w:rPr>
                <w:sz w:val="20"/>
                <w:szCs w:val="20"/>
              </w:rPr>
            </w:pPr>
            <w:r w:rsidRPr="001A02A6">
              <w:rPr>
                <w:sz w:val="16"/>
                <w:szCs w:val="20"/>
              </w:rPr>
              <w:t>чабера горного</w:t>
            </w:r>
          </w:p>
        </w:tc>
        <w:tc>
          <w:tcPr>
            <w:tcW w:w="3118" w:type="dxa"/>
            <w:vMerge/>
          </w:tcPr>
          <w:p w:rsidR="00C5489E" w:rsidRPr="001A02A6" w:rsidRDefault="00C5489E" w:rsidP="00FA77B9">
            <w:pPr>
              <w:spacing w:after="0" w:line="240" w:lineRule="auto"/>
              <w:jc w:val="both"/>
              <w:rPr>
                <w:sz w:val="20"/>
                <w:szCs w:val="20"/>
              </w:rPr>
            </w:pPr>
          </w:p>
        </w:tc>
      </w:tr>
    </w:tbl>
    <w:p w:rsidR="00CC2B52" w:rsidRPr="001A02A6" w:rsidRDefault="00CC2B52" w:rsidP="00CC2B52">
      <w:pPr>
        <w:pStyle w:val="ae"/>
        <w:spacing w:before="0" w:beforeAutospacing="0" w:after="0" w:afterAutospacing="0"/>
        <w:ind w:firstLine="284"/>
        <w:jc w:val="both"/>
        <w:rPr>
          <w:sz w:val="20"/>
          <w:szCs w:val="20"/>
        </w:rPr>
      </w:pPr>
      <w:r w:rsidRPr="001A02A6">
        <w:rPr>
          <w:sz w:val="20"/>
          <w:szCs w:val="20"/>
        </w:rPr>
        <w:lastRenderedPageBreak/>
        <w:t>Всхожесть семян сохраняется 2–3 года. Всходы появляются через 3–4 недели. Отличается медленным ростом на ранних стадиях разв</w:t>
      </w:r>
      <w:r w:rsidRPr="001A02A6">
        <w:rPr>
          <w:sz w:val="20"/>
          <w:szCs w:val="20"/>
        </w:rPr>
        <w:t>и</w:t>
      </w:r>
      <w:r w:rsidRPr="001A02A6">
        <w:rPr>
          <w:sz w:val="20"/>
          <w:szCs w:val="20"/>
        </w:rPr>
        <w:t>тия. Цветение растянуто с августа по октябрь.</w:t>
      </w:r>
    </w:p>
    <w:p w:rsidR="00CC2B52" w:rsidRPr="001A02A6" w:rsidRDefault="00CC2B52" w:rsidP="00CC2B52">
      <w:pPr>
        <w:pStyle w:val="ae"/>
        <w:spacing w:before="0" w:beforeAutospacing="0" w:after="0" w:afterAutospacing="0"/>
        <w:ind w:firstLine="284"/>
        <w:jc w:val="both"/>
        <w:rPr>
          <w:sz w:val="20"/>
          <w:szCs w:val="20"/>
        </w:rPr>
      </w:pPr>
      <w:r w:rsidRPr="001A02A6">
        <w:rPr>
          <w:sz w:val="20"/>
          <w:szCs w:val="20"/>
        </w:rPr>
        <w:t>Зацветает на второй год после посева. Весной растение рано отра</w:t>
      </w:r>
      <w:r w:rsidRPr="001A02A6">
        <w:rPr>
          <w:sz w:val="20"/>
          <w:szCs w:val="20"/>
        </w:rPr>
        <w:t>с</w:t>
      </w:r>
      <w:r w:rsidRPr="001A02A6">
        <w:rPr>
          <w:sz w:val="20"/>
          <w:szCs w:val="20"/>
        </w:rPr>
        <w:t>тает. На одном месте растет до пяти лет.</w:t>
      </w:r>
    </w:p>
    <w:p w:rsidR="00CC2B52" w:rsidRPr="00CC2B52" w:rsidRDefault="00CC2B52" w:rsidP="00CC2B52">
      <w:pPr>
        <w:pStyle w:val="ae"/>
        <w:spacing w:before="0" w:beforeAutospacing="0" w:after="0" w:afterAutospacing="0"/>
        <w:ind w:firstLine="284"/>
        <w:jc w:val="both"/>
        <w:rPr>
          <w:sz w:val="20"/>
          <w:szCs w:val="20"/>
        </w:rPr>
      </w:pPr>
      <w:r w:rsidRPr="001A02A6">
        <w:rPr>
          <w:sz w:val="20"/>
          <w:szCs w:val="20"/>
        </w:rPr>
        <w:t xml:space="preserve">Культура является типичным  ксерофитом, хорошо растет на сухих почвах со </w:t>
      </w:r>
      <w:r w:rsidRPr="00CC2B52">
        <w:rPr>
          <w:sz w:val="20"/>
          <w:szCs w:val="20"/>
        </w:rPr>
        <w:t>щелочной реакцией почвенной среды, предпочитает участки южной экспозиции и легкие плодородные почвы. Сравнительно хол</w:t>
      </w:r>
      <w:r w:rsidRPr="00CC2B52">
        <w:rPr>
          <w:sz w:val="20"/>
          <w:szCs w:val="20"/>
        </w:rPr>
        <w:t>о</w:t>
      </w:r>
      <w:r w:rsidRPr="00CC2B52">
        <w:rPr>
          <w:sz w:val="20"/>
          <w:szCs w:val="20"/>
        </w:rPr>
        <w:t xml:space="preserve">достойкое и зимостойкое растение. </w:t>
      </w:r>
      <w:proofErr w:type="gramStart"/>
      <w:r w:rsidRPr="00CC2B52">
        <w:rPr>
          <w:sz w:val="20"/>
          <w:szCs w:val="20"/>
        </w:rPr>
        <w:t>В южных районах культура зимует без дополнительных укрытий, в северных требует окучивания и укр</w:t>
      </w:r>
      <w:r w:rsidRPr="00CC2B52">
        <w:rPr>
          <w:sz w:val="20"/>
          <w:szCs w:val="20"/>
        </w:rPr>
        <w:t>ы</w:t>
      </w:r>
      <w:r w:rsidRPr="00CC2B52">
        <w:rPr>
          <w:sz w:val="20"/>
          <w:szCs w:val="20"/>
        </w:rPr>
        <w:t>тия листвой или соломой.</w:t>
      </w:r>
      <w:proofErr w:type="gramEnd"/>
    </w:p>
    <w:p w:rsidR="00CC2B52" w:rsidRPr="00CC2B52" w:rsidRDefault="00CC2B52" w:rsidP="00CC2B52">
      <w:pPr>
        <w:spacing w:after="0" w:line="240" w:lineRule="auto"/>
        <w:ind w:firstLine="284"/>
        <w:jc w:val="both"/>
        <w:rPr>
          <w:rFonts w:ascii="Times New Roman" w:hAnsi="Times New Roman"/>
          <w:sz w:val="20"/>
          <w:szCs w:val="20"/>
        </w:rPr>
      </w:pPr>
      <w:r w:rsidRPr="00CC2B52">
        <w:rPr>
          <w:rFonts w:ascii="Times New Roman" w:hAnsi="Times New Roman"/>
          <w:i/>
          <w:sz w:val="20"/>
          <w:szCs w:val="20"/>
        </w:rPr>
        <w:t>Лекарственное сырье.</w:t>
      </w:r>
      <w:r w:rsidRPr="00CC2B52">
        <w:rPr>
          <w:rFonts w:ascii="Times New Roman" w:hAnsi="Times New Roman"/>
          <w:sz w:val="20"/>
          <w:szCs w:val="20"/>
        </w:rPr>
        <w:t xml:space="preserve"> </w:t>
      </w:r>
      <w:r w:rsidRPr="00CC2B52">
        <w:rPr>
          <w:rFonts w:ascii="Times New Roman" w:hAnsi="Times New Roman"/>
          <w:sz w:val="20"/>
          <w:szCs w:val="20"/>
          <w:lang w:eastAsia="ru-RU"/>
        </w:rPr>
        <w:t>Листья и зеленая масса.</w:t>
      </w:r>
    </w:p>
    <w:p w:rsidR="00CC2B52" w:rsidRPr="001A02A6" w:rsidRDefault="00CC2B52" w:rsidP="00CC2B52">
      <w:pPr>
        <w:pStyle w:val="ae"/>
        <w:spacing w:before="0" w:beforeAutospacing="0" w:after="0" w:afterAutospacing="0"/>
        <w:ind w:firstLine="284"/>
        <w:jc w:val="both"/>
        <w:rPr>
          <w:sz w:val="20"/>
          <w:szCs w:val="20"/>
        </w:rPr>
      </w:pPr>
      <w:r w:rsidRPr="00CC2B52">
        <w:rPr>
          <w:i/>
          <w:sz w:val="20"/>
          <w:szCs w:val="20"/>
        </w:rPr>
        <w:t>Способ размножения.</w:t>
      </w:r>
      <w:r w:rsidRPr="00CC2B52">
        <w:rPr>
          <w:sz w:val="20"/>
          <w:szCs w:val="20"/>
        </w:rPr>
        <w:t xml:space="preserve"> Семенами, вегетативно (делением </w:t>
      </w:r>
      <w:proofErr w:type="gramStart"/>
      <w:r w:rsidRPr="00CC2B52">
        <w:rPr>
          <w:sz w:val="20"/>
          <w:szCs w:val="20"/>
        </w:rPr>
        <w:t>кус-та</w:t>
      </w:r>
      <w:proofErr w:type="gramEnd"/>
      <w:r w:rsidRPr="00CC2B52">
        <w:rPr>
          <w:sz w:val="20"/>
          <w:szCs w:val="20"/>
        </w:rPr>
        <w:t>, о</w:t>
      </w:r>
      <w:r w:rsidRPr="00CC2B52">
        <w:rPr>
          <w:sz w:val="20"/>
          <w:szCs w:val="20"/>
        </w:rPr>
        <w:t>т</w:t>
      </w:r>
      <w:r w:rsidRPr="00CC2B52">
        <w:rPr>
          <w:sz w:val="20"/>
          <w:szCs w:val="20"/>
        </w:rPr>
        <w:t>водками или черенкованием) и рассадой</w:t>
      </w:r>
      <w:r w:rsidRPr="001A02A6">
        <w:rPr>
          <w:sz w:val="20"/>
          <w:szCs w:val="20"/>
        </w:rPr>
        <w:t>.</w:t>
      </w:r>
    </w:p>
    <w:p w:rsidR="008318D6" w:rsidRPr="001A02A6" w:rsidRDefault="00741821" w:rsidP="00FB5B4D">
      <w:pPr>
        <w:spacing w:after="0" w:line="240" w:lineRule="auto"/>
        <w:ind w:firstLine="284"/>
        <w:jc w:val="both"/>
        <w:rPr>
          <w:rFonts w:ascii="Times New Roman" w:eastAsia="Times New Roman" w:hAnsi="Times New Roman"/>
          <w:sz w:val="20"/>
          <w:szCs w:val="20"/>
          <w:lang w:eastAsia="ru-RU"/>
        </w:rPr>
      </w:pPr>
      <w:r w:rsidRPr="001A02A6">
        <w:rPr>
          <w:rFonts w:ascii="Times New Roman" w:hAnsi="Times New Roman"/>
          <w:i/>
          <w:sz w:val="20"/>
          <w:szCs w:val="20"/>
        </w:rPr>
        <w:t>Химический состав</w:t>
      </w:r>
      <w:r w:rsidR="0012411C" w:rsidRPr="001A02A6">
        <w:rPr>
          <w:rFonts w:ascii="Times New Roman" w:hAnsi="Times New Roman"/>
          <w:i/>
          <w:sz w:val="20"/>
          <w:szCs w:val="20"/>
        </w:rPr>
        <w:t>.</w:t>
      </w:r>
      <w:r w:rsidR="00546AE6" w:rsidRPr="001A02A6">
        <w:rPr>
          <w:rFonts w:ascii="Times New Roman" w:hAnsi="Times New Roman"/>
          <w:sz w:val="20"/>
          <w:szCs w:val="20"/>
        </w:rPr>
        <w:t xml:space="preserve"> </w:t>
      </w:r>
      <w:r w:rsidR="00546AE6" w:rsidRPr="001A02A6">
        <w:rPr>
          <w:rFonts w:ascii="Times New Roman" w:eastAsia="Times New Roman" w:hAnsi="Times New Roman"/>
          <w:sz w:val="20"/>
          <w:szCs w:val="20"/>
          <w:lang w:eastAsia="ru-RU"/>
        </w:rPr>
        <w:t xml:space="preserve">Надземная часть растения содержит </w:t>
      </w:r>
      <w:hyperlink r:id="rId59" w:tooltip="Эфирное масло" w:history="1">
        <w:r w:rsidR="00546AE6" w:rsidRPr="001A02A6">
          <w:rPr>
            <w:rFonts w:ascii="Times New Roman" w:eastAsia="Times New Roman" w:hAnsi="Times New Roman"/>
            <w:sz w:val="20"/>
            <w:szCs w:val="20"/>
            <w:lang w:eastAsia="ru-RU"/>
          </w:rPr>
          <w:t>эфирное масло</w:t>
        </w:r>
      </w:hyperlink>
      <w:r w:rsidRPr="001A02A6">
        <w:rPr>
          <w:rFonts w:ascii="Times New Roman" w:eastAsia="Times New Roman" w:hAnsi="Times New Roman"/>
          <w:sz w:val="20"/>
          <w:szCs w:val="20"/>
          <w:lang w:eastAsia="ru-RU"/>
        </w:rPr>
        <w:t xml:space="preserve"> (</w:t>
      </w:r>
      <w:r w:rsidR="008318D6" w:rsidRPr="001A02A6">
        <w:rPr>
          <w:rFonts w:ascii="Times New Roman" w:eastAsia="Times New Roman" w:hAnsi="Times New Roman"/>
          <w:sz w:val="20"/>
          <w:szCs w:val="20"/>
          <w:lang w:eastAsia="ru-RU"/>
        </w:rPr>
        <w:t>0,1–0,6%</w:t>
      </w:r>
      <w:r w:rsidRPr="001A02A6">
        <w:rPr>
          <w:rFonts w:ascii="Times New Roman" w:eastAsia="Times New Roman" w:hAnsi="Times New Roman"/>
          <w:sz w:val="20"/>
          <w:szCs w:val="20"/>
          <w:lang w:eastAsia="ru-RU"/>
        </w:rPr>
        <w:t>)</w:t>
      </w:r>
      <w:r w:rsidR="008318D6" w:rsidRPr="001A02A6">
        <w:rPr>
          <w:rFonts w:ascii="Times New Roman" w:eastAsia="Times New Roman" w:hAnsi="Times New Roman"/>
          <w:sz w:val="20"/>
          <w:szCs w:val="20"/>
          <w:lang w:eastAsia="ru-RU"/>
        </w:rPr>
        <w:t xml:space="preserve">, </w:t>
      </w:r>
      <w:r w:rsidR="00FB5B4D" w:rsidRPr="001A02A6">
        <w:rPr>
          <w:rFonts w:ascii="Times New Roman" w:eastAsia="Times New Roman" w:hAnsi="Times New Roman"/>
          <w:sz w:val="20"/>
          <w:szCs w:val="20"/>
          <w:lang w:eastAsia="ru-RU"/>
        </w:rPr>
        <w:t>количество</w:t>
      </w:r>
      <w:r w:rsidR="008318D6" w:rsidRPr="001A02A6">
        <w:rPr>
          <w:rFonts w:ascii="Times New Roman" w:eastAsia="Times New Roman" w:hAnsi="Times New Roman"/>
          <w:sz w:val="20"/>
          <w:szCs w:val="20"/>
          <w:lang w:eastAsia="ru-RU"/>
        </w:rPr>
        <w:t xml:space="preserve"> которого в сухой массе возрастает до 1,3</w:t>
      </w:r>
      <w:r w:rsidR="00FB5B4D" w:rsidRPr="001A02A6">
        <w:rPr>
          <w:rFonts w:ascii="Times New Roman" w:eastAsia="Times New Roman" w:hAnsi="Times New Roman"/>
          <w:sz w:val="20"/>
          <w:szCs w:val="20"/>
          <w:lang w:eastAsia="ru-RU"/>
        </w:rPr>
        <w:t> </w:t>
      </w:r>
      <w:r w:rsidR="008318D6" w:rsidRPr="001A02A6">
        <w:rPr>
          <w:rFonts w:ascii="Times New Roman" w:eastAsia="Times New Roman" w:hAnsi="Times New Roman"/>
          <w:sz w:val="20"/>
          <w:szCs w:val="20"/>
          <w:lang w:eastAsia="ru-RU"/>
        </w:rPr>
        <w:t>%.</w:t>
      </w:r>
      <w:r w:rsidR="00546AE6" w:rsidRPr="001A02A6">
        <w:rPr>
          <w:rFonts w:ascii="Times New Roman" w:eastAsia="Times New Roman" w:hAnsi="Times New Roman"/>
          <w:sz w:val="20"/>
          <w:szCs w:val="20"/>
          <w:lang w:eastAsia="ru-RU"/>
        </w:rPr>
        <w:t xml:space="preserve"> Эфирное масло</w:t>
      </w:r>
      <w:r w:rsidR="00FB5B4D" w:rsidRPr="001A02A6">
        <w:rPr>
          <w:rFonts w:ascii="Times New Roman" w:eastAsia="Times New Roman" w:hAnsi="Times New Roman"/>
          <w:sz w:val="20"/>
          <w:szCs w:val="20"/>
          <w:lang w:eastAsia="ru-RU"/>
        </w:rPr>
        <w:t xml:space="preserve"> </w:t>
      </w:r>
      <w:r w:rsidR="00546AE6" w:rsidRPr="001A02A6">
        <w:rPr>
          <w:rFonts w:ascii="Times New Roman" w:eastAsia="Times New Roman" w:hAnsi="Times New Roman"/>
          <w:sz w:val="20"/>
          <w:szCs w:val="20"/>
          <w:lang w:eastAsia="ru-RU"/>
        </w:rPr>
        <w:t xml:space="preserve">– жидкость оранжевого цвета, </w:t>
      </w:r>
      <w:r w:rsidR="008318D6" w:rsidRPr="001A02A6">
        <w:rPr>
          <w:rFonts w:ascii="Times New Roman" w:eastAsia="Times New Roman" w:hAnsi="Times New Roman"/>
          <w:sz w:val="20"/>
          <w:szCs w:val="20"/>
          <w:lang w:eastAsia="ru-RU"/>
        </w:rPr>
        <w:t>основны</w:t>
      </w:r>
      <w:r w:rsidR="00FB5B4D" w:rsidRPr="001A02A6">
        <w:rPr>
          <w:rFonts w:ascii="Times New Roman" w:eastAsia="Times New Roman" w:hAnsi="Times New Roman"/>
          <w:sz w:val="20"/>
          <w:szCs w:val="20"/>
          <w:lang w:eastAsia="ru-RU"/>
        </w:rPr>
        <w:t>ми</w:t>
      </w:r>
      <w:r w:rsidR="008318D6" w:rsidRPr="001A02A6">
        <w:rPr>
          <w:rFonts w:ascii="Times New Roman" w:eastAsia="Times New Roman" w:hAnsi="Times New Roman"/>
          <w:sz w:val="20"/>
          <w:szCs w:val="20"/>
          <w:lang w:eastAsia="ru-RU"/>
        </w:rPr>
        <w:t xml:space="preserve"> его компонент</w:t>
      </w:r>
      <w:r w:rsidR="00FB5B4D" w:rsidRPr="001A02A6">
        <w:rPr>
          <w:rFonts w:ascii="Times New Roman" w:eastAsia="Times New Roman" w:hAnsi="Times New Roman"/>
          <w:sz w:val="20"/>
          <w:szCs w:val="20"/>
          <w:lang w:eastAsia="ru-RU"/>
        </w:rPr>
        <w:t>ами являются</w:t>
      </w:r>
      <w:r w:rsidR="008318D6" w:rsidRPr="001A02A6">
        <w:rPr>
          <w:rFonts w:ascii="Times New Roman" w:eastAsia="Times New Roman" w:hAnsi="Times New Roman"/>
          <w:sz w:val="20"/>
          <w:szCs w:val="20"/>
          <w:lang w:eastAsia="ru-RU"/>
        </w:rPr>
        <w:t xml:space="preserve"> тимол и карвакрол. </w:t>
      </w:r>
      <w:r w:rsidR="00660F34" w:rsidRPr="001A02A6">
        <w:rPr>
          <w:rFonts w:ascii="Times New Roman" w:eastAsia="Times New Roman" w:hAnsi="Times New Roman"/>
          <w:sz w:val="20"/>
          <w:szCs w:val="20"/>
          <w:lang w:eastAsia="ru-RU"/>
        </w:rPr>
        <w:t>Зеленая масса растений богата витаминами: аскорбиновой кислотой, каротином, а также ф</w:t>
      </w:r>
      <w:r w:rsidR="00660F34" w:rsidRPr="001A02A6">
        <w:rPr>
          <w:rFonts w:ascii="Times New Roman" w:eastAsia="Times New Roman" w:hAnsi="Times New Roman"/>
          <w:sz w:val="20"/>
          <w:szCs w:val="20"/>
          <w:lang w:eastAsia="ru-RU"/>
        </w:rPr>
        <w:t>и</w:t>
      </w:r>
      <w:r w:rsidR="00660F34" w:rsidRPr="001A02A6">
        <w:rPr>
          <w:rFonts w:ascii="Times New Roman" w:eastAsia="Times New Roman" w:hAnsi="Times New Roman"/>
          <w:sz w:val="20"/>
          <w:szCs w:val="20"/>
          <w:lang w:eastAsia="ru-RU"/>
        </w:rPr>
        <w:t>тонцидами.</w:t>
      </w:r>
    </w:p>
    <w:p w:rsidR="00803B0E" w:rsidRPr="001A02A6" w:rsidRDefault="0012411C" w:rsidP="00FB5B4D">
      <w:pPr>
        <w:spacing w:after="0" w:line="240" w:lineRule="auto"/>
        <w:ind w:firstLine="284"/>
        <w:jc w:val="both"/>
        <w:rPr>
          <w:rFonts w:ascii="Times New Roman" w:eastAsia="Times New Roman" w:hAnsi="Times New Roman"/>
          <w:sz w:val="20"/>
          <w:szCs w:val="20"/>
          <w:lang w:eastAsia="ru-RU"/>
        </w:rPr>
      </w:pPr>
      <w:r w:rsidRPr="001A02A6">
        <w:rPr>
          <w:rFonts w:ascii="Times New Roman" w:hAnsi="Times New Roman"/>
          <w:i/>
          <w:sz w:val="20"/>
          <w:szCs w:val="20"/>
        </w:rPr>
        <w:t>Фармакологические свойства.</w:t>
      </w:r>
      <w:r w:rsidR="00741821" w:rsidRPr="001A02A6">
        <w:rPr>
          <w:rFonts w:ascii="Times New Roman" w:hAnsi="Times New Roman"/>
          <w:sz w:val="20"/>
          <w:szCs w:val="20"/>
        </w:rPr>
        <w:t xml:space="preserve"> </w:t>
      </w:r>
      <w:r w:rsidR="00741821" w:rsidRPr="001A02A6">
        <w:rPr>
          <w:rFonts w:ascii="Times New Roman" w:eastAsia="Times New Roman" w:hAnsi="Times New Roman"/>
          <w:sz w:val="20"/>
          <w:szCs w:val="20"/>
          <w:lang w:eastAsia="ru-RU"/>
        </w:rPr>
        <w:t>О</w:t>
      </w:r>
      <w:r w:rsidR="00E821E2" w:rsidRPr="001A02A6">
        <w:rPr>
          <w:rFonts w:ascii="Times New Roman" w:eastAsia="Times New Roman" w:hAnsi="Times New Roman"/>
          <w:sz w:val="20"/>
          <w:szCs w:val="20"/>
          <w:lang w:eastAsia="ru-RU"/>
        </w:rPr>
        <w:t xml:space="preserve">бладает </w:t>
      </w:r>
      <w:hyperlink r:id="rId60" w:tooltip="Тонизирующее (страница отсутствует)" w:history="1">
        <w:proofErr w:type="gramStart"/>
        <w:r w:rsidR="00741821" w:rsidRPr="001A02A6">
          <w:rPr>
            <w:rFonts w:ascii="Times New Roman" w:eastAsia="Times New Roman" w:hAnsi="Times New Roman"/>
            <w:sz w:val="20"/>
            <w:szCs w:val="20"/>
            <w:lang w:eastAsia="ru-RU"/>
          </w:rPr>
          <w:t>тонизирующ</w:t>
        </w:r>
      </w:hyperlink>
      <w:r w:rsidR="008318D6" w:rsidRPr="001A02A6">
        <w:rPr>
          <w:rFonts w:ascii="Times New Roman" w:eastAsia="Times New Roman" w:hAnsi="Times New Roman"/>
          <w:sz w:val="20"/>
          <w:szCs w:val="20"/>
          <w:lang w:eastAsia="ru-RU"/>
        </w:rPr>
        <w:t>им</w:t>
      </w:r>
      <w:proofErr w:type="gramEnd"/>
      <w:r w:rsidR="00741821" w:rsidRPr="001A02A6">
        <w:rPr>
          <w:rFonts w:ascii="Times New Roman" w:eastAsia="Times New Roman" w:hAnsi="Times New Roman"/>
          <w:sz w:val="20"/>
          <w:szCs w:val="20"/>
          <w:lang w:eastAsia="ru-RU"/>
        </w:rPr>
        <w:t xml:space="preserve">, </w:t>
      </w:r>
      <w:r w:rsidR="008318D6" w:rsidRPr="001A02A6">
        <w:rPr>
          <w:rFonts w:ascii="Times New Roman" w:eastAsia="Times New Roman" w:hAnsi="Times New Roman"/>
          <w:sz w:val="20"/>
          <w:szCs w:val="20"/>
          <w:lang w:eastAsia="ru-RU"/>
        </w:rPr>
        <w:t>седати</w:t>
      </w:r>
      <w:r w:rsidR="008318D6" w:rsidRPr="001A02A6">
        <w:rPr>
          <w:rFonts w:ascii="Times New Roman" w:eastAsia="Times New Roman" w:hAnsi="Times New Roman"/>
          <w:sz w:val="20"/>
          <w:szCs w:val="20"/>
          <w:lang w:eastAsia="ru-RU"/>
        </w:rPr>
        <w:t>в</w:t>
      </w:r>
      <w:r w:rsidR="008318D6" w:rsidRPr="001A02A6">
        <w:rPr>
          <w:rFonts w:ascii="Times New Roman" w:eastAsia="Times New Roman" w:hAnsi="Times New Roman"/>
          <w:sz w:val="20"/>
          <w:szCs w:val="20"/>
          <w:lang w:eastAsia="ru-RU"/>
        </w:rPr>
        <w:t xml:space="preserve">ным, </w:t>
      </w:r>
      <w:hyperlink r:id="rId61" w:tooltip="Отхаркивающее (страница отсутствует)" w:history="1">
        <w:r w:rsidR="00E821E2" w:rsidRPr="001A02A6">
          <w:rPr>
            <w:rFonts w:ascii="Times New Roman" w:eastAsia="Times New Roman" w:hAnsi="Times New Roman"/>
            <w:sz w:val="20"/>
            <w:szCs w:val="20"/>
            <w:lang w:eastAsia="ru-RU"/>
          </w:rPr>
          <w:t>отхаркивающим</w:t>
        </w:r>
      </w:hyperlink>
      <w:r w:rsidR="008318D6" w:rsidRPr="001A02A6">
        <w:rPr>
          <w:rFonts w:ascii="Times New Roman" w:eastAsia="Times New Roman" w:hAnsi="Times New Roman"/>
          <w:sz w:val="20"/>
          <w:szCs w:val="20"/>
          <w:lang w:eastAsia="ru-RU"/>
        </w:rPr>
        <w:t>,</w:t>
      </w:r>
      <w:r w:rsidR="00803B0E" w:rsidRPr="001A02A6">
        <w:rPr>
          <w:rFonts w:ascii="Times New Roman" w:eastAsia="Times New Roman" w:hAnsi="Times New Roman"/>
          <w:sz w:val="20"/>
          <w:szCs w:val="20"/>
          <w:lang w:eastAsia="ru-RU"/>
        </w:rPr>
        <w:t xml:space="preserve"> дезинфицирующим, вяжущим, мочегонным и потогонным действием </w:t>
      </w:r>
      <w:r w:rsidR="00FB5B4D" w:rsidRPr="001A02A6">
        <w:rPr>
          <w:rFonts w:ascii="Times New Roman" w:eastAsia="Times New Roman" w:hAnsi="Times New Roman"/>
          <w:sz w:val="20"/>
          <w:szCs w:val="20"/>
          <w:lang w:eastAsia="ru-RU"/>
        </w:rPr>
        <w:t xml:space="preserve">используется </w:t>
      </w:r>
      <w:r w:rsidR="00803B0E" w:rsidRPr="001A02A6">
        <w:rPr>
          <w:rFonts w:ascii="Times New Roman" w:eastAsia="Times New Roman" w:hAnsi="Times New Roman"/>
          <w:sz w:val="20"/>
          <w:szCs w:val="20"/>
          <w:lang w:eastAsia="ru-RU"/>
        </w:rPr>
        <w:t>при расстройствах пищеварения</w:t>
      </w:r>
      <w:r w:rsidR="00741821" w:rsidRPr="001A02A6">
        <w:rPr>
          <w:rFonts w:ascii="Times New Roman" w:eastAsia="Times New Roman" w:hAnsi="Times New Roman"/>
          <w:sz w:val="20"/>
          <w:szCs w:val="20"/>
          <w:lang w:eastAsia="ru-RU"/>
        </w:rPr>
        <w:t xml:space="preserve"> и др</w:t>
      </w:r>
      <w:r w:rsidR="00803B0E" w:rsidRPr="001A02A6">
        <w:rPr>
          <w:rFonts w:ascii="Times New Roman" w:eastAsia="Times New Roman" w:hAnsi="Times New Roman"/>
          <w:sz w:val="20"/>
          <w:szCs w:val="20"/>
          <w:lang w:eastAsia="ru-RU"/>
        </w:rPr>
        <w:t>.</w:t>
      </w:r>
    </w:p>
    <w:p w:rsidR="0012411C" w:rsidRPr="001A02A6" w:rsidRDefault="0012411C" w:rsidP="00FB5B4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w:t>
      </w:r>
      <w:r w:rsidR="00803B0E" w:rsidRPr="001A02A6">
        <w:rPr>
          <w:rFonts w:ascii="Times New Roman" w:eastAsia="Times New Roman" w:hAnsi="Times New Roman"/>
          <w:sz w:val="20"/>
          <w:szCs w:val="20"/>
          <w:lang w:eastAsia="ru-RU"/>
        </w:rPr>
        <w:t>Пропашные и овощные культуры.</w:t>
      </w:r>
    </w:p>
    <w:p w:rsidR="00105E0B" w:rsidRPr="001A02A6" w:rsidRDefault="005178C7" w:rsidP="00FB5B4D">
      <w:pPr>
        <w:spacing w:after="0" w:line="240" w:lineRule="auto"/>
        <w:ind w:firstLine="284"/>
        <w:jc w:val="both"/>
        <w:rPr>
          <w:rFonts w:ascii="Times New Roman" w:eastAsia="Times New Roman" w:hAnsi="Times New Roman"/>
          <w:sz w:val="20"/>
          <w:szCs w:val="20"/>
          <w:lang w:eastAsia="ru-RU"/>
        </w:rPr>
      </w:pPr>
      <w:r w:rsidRPr="001A02A6">
        <w:rPr>
          <w:rFonts w:ascii="Times New Roman" w:hAnsi="Times New Roman"/>
          <w:i/>
          <w:sz w:val="20"/>
          <w:szCs w:val="20"/>
        </w:rPr>
        <w:t>Применение удобрений</w:t>
      </w:r>
      <w:r w:rsidR="0012411C" w:rsidRPr="001A02A6">
        <w:rPr>
          <w:rFonts w:ascii="Times New Roman" w:hAnsi="Times New Roman"/>
          <w:i/>
          <w:sz w:val="20"/>
          <w:szCs w:val="20"/>
        </w:rPr>
        <w:t>.</w:t>
      </w:r>
      <w:r w:rsidR="00803B0E" w:rsidRPr="001A02A6">
        <w:rPr>
          <w:rFonts w:ascii="Times New Roman" w:hAnsi="Times New Roman"/>
          <w:sz w:val="20"/>
          <w:szCs w:val="20"/>
        </w:rPr>
        <w:t xml:space="preserve"> </w:t>
      </w:r>
      <w:r w:rsidR="00803B0E" w:rsidRPr="001A02A6">
        <w:rPr>
          <w:rFonts w:ascii="Times New Roman" w:eastAsia="Times New Roman" w:hAnsi="Times New Roman"/>
          <w:sz w:val="20"/>
          <w:szCs w:val="20"/>
          <w:lang w:eastAsia="ru-RU"/>
        </w:rPr>
        <w:t>Под основную обработку почвы вносят 60–80 т/га</w:t>
      </w:r>
      <w:r w:rsidR="00803B0E" w:rsidRPr="001A02A6">
        <w:rPr>
          <w:rFonts w:ascii="Times New Roman" w:eastAsia="Times New Roman" w:hAnsi="Times New Roman"/>
          <w:sz w:val="20"/>
          <w:szCs w:val="20"/>
          <w:vertAlign w:val="superscript"/>
          <w:lang w:eastAsia="ru-RU"/>
        </w:rPr>
        <w:t xml:space="preserve"> </w:t>
      </w:r>
      <w:r w:rsidR="00803B0E" w:rsidRPr="001A02A6">
        <w:rPr>
          <w:rFonts w:ascii="Times New Roman" w:eastAsia="Times New Roman" w:hAnsi="Times New Roman"/>
          <w:sz w:val="20"/>
          <w:szCs w:val="20"/>
          <w:lang w:eastAsia="ru-RU"/>
        </w:rPr>
        <w:t>навоза или компоста. Вес</w:t>
      </w:r>
      <w:r w:rsidR="00105E0B" w:rsidRPr="001A02A6">
        <w:rPr>
          <w:rFonts w:ascii="Times New Roman" w:eastAsia="Times New Roman" w:hAnsi="Times New Roman"/>
          <w:sz w:val="20"/>
          <w:szCs w:val="20"/>
          <w:lang w:eastAsia="ru-RU"/>
        </w:rPr>
        <w:t>ной под предпосевную обработку по</w:t>
      </w:r>
      <w:r w:rsidR="00105E0B" w:rsidRPr="001A02A6">
        <w:rPr>
          <w:rFonts w:ascii="Times New Roman" w:eastAsia="Times New Roman" w:hAnsi="Times New Roman"/>
          <w:sz w:val="20"/>
          <w:szCs w:val="20"/>
          <w:lang w:eastAsia="ru-RU"/>
        </w:rPr>
        <w:t>ч</w:t>
      </w:r>
      <w:r w:rsidR="00105E0B" w:rsidRPr="001A02A6">
        <w:rPr>
          <w:rFonts w:ascii="Times New Roman" w:eastAsia="Times New Roman" w:hAnsi="Times New Roman"/>
          <w:sz w:val="20"/>
          <w:szCs w:val="20"/>
          <w:lang w:eastAsia="ru-RU"/>
        </w:rPr>
        <w:t>вы</w:t>
      </w:r>
      <w:r w:rsidR="00803B0E" w:rsidRPr="001A02A6">
        <w:rPr>
          <w:rFonts w:ascii="Times New Roman" w:eastAsia="Times New Roman" w:hAnsi="Times New Roman"/>
          <w:sz w:val="20"/>
          <w:szCs w:val="20"/>
          <w:lang w:eastAsia="ru-RU"/>
        </w:rPr>
        <w:t xml:space="preserve"> вно</w:t>
      </w:r>
      <w:r w:rsidR="00105E0B" w:rsidRPr="001A02A6">
        <w:rPr>
          <w:rFonts w:ascii="Times New Roman" w:eastAsia="Times New Roman" w:hAnsi="Times New Roman"/>
          <w:sz w:val="20"/>
          <w:szCs w:val="20"/>
          <w:lang w:eastAsia="ru-RU"/>
        </w:rPr>
        <w:t>сят 1,5–2 ц/га</w:t>
      </w:r>
      <w:r w:rsidR="008318D6" w:rsidRPr="001A02A6">
        <w:rPr>
          <w:rFonts w:ascii="Times New Roman" w:eastAsia="Times New Roman" w:hAnsi="Times New Roman"/>
          <w:sz w:val="20"/>
          <w:szCs w:val="20"/>
          <w:lang w:eastAsia="ru-RU"/>
        </w:rPr>
        <w:t xml:space="preserve"> аммиачной селитры</w:t>
      </w:r>
      <w:r w:rsidR="00FB5B4D" w:rsidRPr="001A02A6">
        <w:rPr>
          <w:rFonts w:ascii="Times New Roman" w:eastAsia="Times New Roman" w:hAnsi="Times New Roman"/>
          <w:sz w:val="20"/>
          <w:szCs w:val="20"/>
          <w:lang w:eastAsia="ru-RU"/>
        </w:rPr>
        <w:t>,</w:t>
      </w:r>
      <w:r w:rsidR="00803B0E" w:rsidRPr="001A02A6">
        <w:rPr>
          <w:rFonts w:ascii="Times New Roman" w:eastAsia="Times New Roman" w:hAnsi="Times New Roman"/>
          <w:sz w:val="20"/>
          <w:szCs w:val="20"/>
          <w:lang w:eastAsia="ru-RU"/>
        </w:rPr>
        <w:t xml:space="preserve"> 2</w:t>
      </w:r>
      <w:r w:rsidR="00105E0B" w:rsidRPr="001A02A6">
        <w:rPr>
          <w:rFonts w:ascii="Times New Roman" w:eastAsia="Times New Roman" w:hAnsi="Times New Roman"/>
          <w:sz w:val="20"/>
          <w:szCs w:val="20"/>
          <w:lang w:eastAsia="ru-RU"/>
        </w:rPr>
        <w:t>,5–3 ц/га</w:t>
      </w:r>
      <w:r w:rsidR="00803B0E" w:rsidRPr="001A02A6">
        <w:rPr>
          <w:rFonts w:ascii="Times New Roman" w:eastAsia="Times New Roman" w:hAnsi="Times New Roman"/>
          <w:sz w:val="20"/>
          <w:szCs w:val="20"/>
          <w:lang w:eastAsia="ru-RU"/>
        </w:rPr>
        <w:t xml:space="preserve"> суперфосфа</w:t>
      </w:r>
      <w:r w:rsidR="00105E0B" w:rsidRPr="001A02A6">
        <w:rPr>
          <w:rFonts w:ascii="Times New Roman" w:eastAsia="Times New Roman" w:hAnsi="Times New Roman"/>
          <w:sz w:val="20"/>
          <w:szCs w:val="20"/>
          <w:lang w:eastAsia="ru-RU"/>
        </w:rPr>
        <w:t>та и 1,0–</w:t>
      </w:r>
      <w:r w:rsidR="00803B0E" w:rsidRPr="001A02A6">
        <w:rPr>
          <w:rFonts w:ascii="Times New Roman" w:eastAsia="Times New Roman" w:hAnsi="Times New Roman"/>
          <w:sz w:val="20"/>
          <w:szCs w:val="20"/>
          <w:lang w:eastAsia="ru-RU"/>
        </w:rPr>
        <w:t>1</w:t>
      </w:r>
      <w:r w:rsidR="00105E0B" w:rsidRPr="001A02A6">
        <w:rPr>
          <w:rFonts w:ascii="Times New Roman" w:eastAsia="Times New Roman" w:hAnsi="Times New Roman"/>
          <w:sz w:val="20"/>
          <w:szCs w:val="20"/>
          <w:lang w:eastAsia="ru-RU"/>
        </w:rPr>
        <w:t>,5 ц/га</w:t>
      </w:r>
      <w:r w:rsidR="00803B0E" w:rsidRPr="001A02A6">
        <w:rPr>
          <w:rFonts w:ascii="Times New Roman" w:eastAsia="Times New Roman" w:hAnsi="Times New Roman"/>
          <w:sz w:val="20"/>
          <w:szCs w:val="20"/>
          <w:lang w:eastAsia="ru-RU"/>
        </w:rPr>
        <w:t xml:space="preserve"> калийной соли. </w:t>
      </w:r>
      <w:r w:rsidRPr="001A02A6">
        <w:rPr>
          <w:rFonts w:ascii="Times New Roman" w:hAnsi="Times New Roman"/>
          <w:sz w:val="20"/>
          <w:szCs w:val="20"/>
        </w:rPr>
        <w:t>Растение нуждается в подкормках после скашивания зеленой массы и в начале вегетации весной, когда</w:t>
      </w:r>
      <w:r w:rsidR="00FB5B4D" w:rsidRPr="001A02A6">
        <w:rPr>
          <w:rFonts w:ascii="Times New Roman" w:hAnsi="Times New Roman"/>
          <w:sz w:val="20"/>
          <w:szCs w:val="20"/>
        </w:rPr>
        <w:t xml:space="preserve"> следует</w:t>
      </w:r>
      <w:r w:rsidRPr="001A02A6">
        <w:rPr>
          <w:rFonts w:ascii="Times New Roman" w:hAnsi="Times New Roman"/>
          <w:sz w:val="20"/>
          <w:szCs w:val="20"/>
        </w:rPr>
        <w:t xml:space="preserve"> провод</w:t>
      </w:r>
      <w:r w:rsidR="00FB5B4D" w:rsidRPr="001A02A6">
        <w:rPr>
          <w:rFonts w:ascii="Times New Roman" w:hAnsi="Times New Roman"/>
          <w:sz w:val="20"/>
          <w:szCs w:val="20"/>
        </w:rPr>
        <w:t>ить</w:t>
      </w:r>
      <w:r w:rsidRPr="001A02A6">
        <w:rPr>
          <w:rFonts w:ascii="Times New Roman" w:hAnsi="Times New Roman"/>
          <w:sz w:val="20"/>
          <w:szCs w:val="20"/>
        </w:rPr>
        <w:t xml:space="preserve"> подкормку полным минеральным удобрением. После ка</w:t>
      </w:r>
      <w:r w:rsidRPr="001A02A6">
        <w:rPr>
          <w:rFonts w:ascii="Times New Roman" w:hAnsi="Times New Roman"/>
          <w:sz w:val="20"/>
          <w:szCs w:val="20"/>
        </w:rPr>
        <w:t>ж</w:t>
      </w:r>
      <w:r w:rsidRPr="001A02A6">
        <w:rPr>
          <w:rFonts w:ascii="Times New Roman" w:hAnsi="Times New Roman"/>
          <w:sz w:val="20"/>
          <w:szCs w:val="20"/>
        </w:rPr>
        <w:t>дого укоса также необходимо проводить подкормки</w:t>
      </w:r>
      <w:r w:rsidR="008318D6" w:rsidRPr="001A02A6">
        <w:rPr>
          <w:rFonts w:ascii="Times New Roman" w:hAnsi="Times New Roman"/>
          <w:sz w:val="20"/>
          <w:szCs w:val="20"/>
        </w:rPr>
        <w:t xml:space="preserve"> минеральными удобрениями</w:t>
      </w:r>
      <w:r w:rsidRPr="001A02A6">
        <w:rPr>
          <w:rFonts w:ascii="Times New Roman" w:hAnsi="Times New Roman"/>
          <w:sz w:val="20"/>
          <w:szCs w:val="20"/>
        </w:rPr>
        <w:t>.</w:t>
      </w:r>
    </w:p>
    <w:p w:rsidR="003432E2" w:rsidRPr="001A02A6" w:rsidRDefault="0099426F" w:rsidP="00FB5B4D">
      <w:pPr>
        <w:spacing w:after="0" w:line="240" w:lineRule="auto"/>
        <w:ind w:firstLine="284"/>
        <w:jc w:val="both"/>
        <w:rPr>
          <w:rFonts w:ascii="Times New Roman" w:eastAsia="Times New Roman" w:hAnsi="Times New Roman"/>
          <w:sz w:val="20"/>
          <w:szCs w:val="20"/>
          <w:lang w:eastAsia="ru-RU"/>
        </w:rPr>
      </w:pPr>
      <w:r w:rsidRPr="001A02A6">
        <w:rPr>
          <w:rFonts w:ascii="Times New Roman" w:hAnsi="Times New Roman"/>
          <w:i/>
          <w:sz w:val="20"/>
          <w:szCs w:val="20"/>
        </w:rPr>
        <w:t>Посев</w:t>
      </w:r>
      <w:r w:rsidR="005178C7" w:rsidRPr="001A02A6">
        <w:rPr>
          <w:rFonts w:ascii="Times New Roman" w:hAnsi="Times New Roman"/>
          <w:i/>
          <w:sz w:val="20"/>
          <w:szCs w:val="20"/>
        </w:rPr>
        <w:t xml:space="preserve"> и</w:t>
      </w:r>
      <w:r w:rsidR="00AF6B0B" w:rsidRPr="001A02A6">
        <w:rPr>
          <w:rFonts w:ascii="Times New Roman" w:hAnsi="Times New Roman"/>
          <w:i/>
          <w:sz w:val="20"/>
          <w:szCs w:val="20"/>
        </w:rPr>
        <w:t xml:space="preserve"> посадка</w:t>
      </w:r>
      <w:r w:rsidR="0012411C" w:rsidRPr="001A02A6">
        <w:rPr>
          <w:rFonts w:ascii="Times New Roman" w:hAnsi="Times New Roman"/>
          <w:i/>
          <w:sz w:val="20"/>
          <w:szCs w:val="20"/>
        </w:rPr>
        <w:t>.</w:t>
      </w:r>
      <w:r w:rsidRPr="001A02A6">
        <w:rPr>
          <w:rFonts w:ascii="Times New Roman" w:hAnsi="Times New Roman"/>
          <w:sz w:val="20"/>
          <w:szCs w:val="20"/>
        </w:rPr>
        <w:t xml:space="preserve"> </w:t>
      </w:r>
      <w:r w:rsidRPr="001A02A6">
        <w:rPr>
          <w:rFonts w:ascii="Times New Roman" w:eastAsia="Times New Roman" w:hAnsi="Times New Roman"/>
          <w:sz w:val="20"/>
          <w:szCs w:val="20"/>
          <w:lang w:eastAsia="ru-RU"/>
        </w:rPr>
        <w:t>Перед посевом семена можно замочить на 3 часа в воде или слабом растворе марганцовокислого калия</w:t>
      </w:r>
      <w:r w:rsidR="008318D6" w:rsidRPr="001A02A6">
        <w:rPr>
          <w:rFonts w:ascii="Times New Roman" w:eastAsia="Times New Roman" w:hAnsi="Times New Roman"/>
          <w:sz w:val="20"/>
          <w:szCs w:val="20"/>
          <w:lang w:eastAsia="ru-RU"/>
        </w:rPr>
        <w:t>, а</w:t>
      </w:r>
      <w:r w:rsidRPr="001A02A6">
        <w:rPr>
          <w:rFonts w:ascii="Times New Roman" w:eastAsia="Times New Roman" w:hAnsi="Times New Roman"/>
          <w:sz w:val="20"/>
          <w:szCs w:val="20"/>
          <w:lang w:eastAsia="ru-RU"/>
        </w:rPr>
        <w:t xml:space="preserve"> затем подс</w:t>
      </w:r>
      <w:r w:rsidRPr="001A02A6">
        <w:rPr>
          <w:rFonts w:ascii="Times New Roman" w:eastAsia="Times New Roman" w:hAnsi="Times New Roman"/>
          <w:sz w:val="20"/>
          <w:szCs w:val="20"/>
          <w:lang w:eastAsia="ru-RU"/>
        </w:rPr>
        <w:t>у</w:t>
      </w:r>
      <w:r w:rsidRPr="001A02A6">
        <w:rPr>
          <w:rFonts w:ascii="Times New Roman" w:eastAsia="Times New Roman" w:hAnsi="Times New Roman"/>
          <w:sz w:val="20"/>
          <w:szCs w:val="20"/>
          <w:lang w:eastAsia="ru-RU"/>
        </w:rPr>
        <w:t xml:space="preserve">шить. </w:t>
      </w:r>
      <w:r w:rsidR="00FB5B4D" w:rsidRPr="001A02A6">
        <w:rPr>
          <w:rFonts w:ascii="Times New Roman" w:eastAsia="Times New Roman" w:hAnsi="Times New Roman"/>
          <w:sz w:val="20"/>
          <w:szCs w:val="20"/>
          <w:lang w:eastAsia="ru-RU"/>
        </w:rPr>
        <w:t>Высевают их</w:t>
      </w:r>
      <w:r w:rsidR="005178C7" w:rsidRPr="001A02A6">
        <w:rPr>
          <w:rFonts w:ascii="Times New Roman" w:eastAsia="Times New Roman" w:hAnsi="Times New Roman"/>
          <w:sz w:val="20"/>
          <w:szCs w:val="20"/>
          <w:lang w:eastAsia="ru-RU"/>
        </w:rPr>
        <w:t xml:space="preserve"> </w:t>
      </w:r>
      <w:r w:rsidR="00105E0B" w:rsidRPr="001A02A6">
        <w:rPr>
          <w:rFonts w:ascii="Times New Roman" w:eastAsia="Times New Roman" w:hAnsi="Times New Roman"/>
          <w:sz w:val="20"/>
          <w:szCs w:val="20"/>
          <w:lang w:eastAsia="ru-RU"/>
        </w:rPr>
        <w:t xml:space="preserve">вместе с ранними яровыми культурами </w:t>
      </w:r>
      <w:r w:rsidR="005178C7" w:rsidRPr="001A02A6">
        <w:rPr>
          <w:rFonts w:ascii="Times New Roman" w:eastAsia="Times New Roman" w:hAnsi="Times New Roman"/>
          <w:sz w:val="20"/>
          <w:szCs w:val="20"/>
          <w:lang w:eastAsia="ru-RU"/>
        </w:rPr>
        <w:t>широк</w:t>
      </w:r>
      <w:r w:rsidR="005178C7" w:rsidRPr="001A02A6">
        <w:rPr>
          <w:rFonts w:ascii="Times New Roman" w:eastAsia="Times New Roman" w:hAnsi="Times New Roman"/>
          <w:sz w:val="20"/>
          <w:szCs w:val="20"/>
          <w:lang w:eastAsia="ru-RU"/>
        </w:rPr>
        <w:t>о</w:t>
      </w:r>
      <w:r w:rsidR="005178C7" w:rsidRPr="001A02A6">
        <w:rPr>
          <w:rFonts w:ascii="Times New Roman" w:eastAsia="Times New Roman" w:hAnsi="Times New Roman"/>
          <w:sz w:val="20"/>
          <w:szCs w:val="20"/>
          <w:lang w:eastAsia="ru-RU"/>
        </w:rPr>
        <w:t xml:space="preserve">рядным </w:t>
      </w:r>
      <w:r w:rsidR="00105E0B" w:rsidRPr="001A02A6">
        <w:rPr>
          <w:rFonts w:ascii="Times New Roman" w:eastAsia="Times New Roman" w:hAnsi="Times New Roman"/>
          <w:sz w:val="20"/>
          <w:szCs w:val="20"/>
          <w:lang w:eastAsia="ru-RU"/>
        </w:rPr>
        <w:t>способом с шириной</w:t>
      </w:r>
      <w:r w:rsidR="005178C7" w:rsidRPr="001A02A6">
        <w:rPr>
          <w:rFonts w:ascii="Times New Roman" w:eastAsia="Times New Roman" w:hAnsi="Times New Roman"/>
          <w:sz w:val="20"/>
          <w:szCs w:val="20"/>
          <w:lang w:eastAsia="ru-RU"/>
        </w:rPr>
        <w:t xml:space="preserve"> междурядий 30 и</w:t>
      </w:r>
      <w:r w:rsidR="00105E0B" w:rsidRPr="001A02A6">
        <w:rPr>
          <w:rFonts w:ascii="Times New Roman" w:eastAsia="Times New Roman" w:hAnsi="Times New Roman"/>
          <w:sz w:val="20"/>
          <w:szCs w:val="20"/>
          <w:lang w:eastAsia="ru-RU"/>
        </w:rPr>
        <w:t xml:space="preserve"> </w:t>
      </w:r>
      <w:smartTag w:uri="urn:schemas-microsoft-com:office:smarttags" w:element="metricconverter">
        <w:smartTagPr>
          <w:attr w:name="ProductID" w:val="45 см"/>
        </w:smartTagPr>
        <w:r w:rsidR="008115AF" w:rsidRPr="001A02A6">
          <w:rPr>
            <w:rFonts w:ascii="Times New Roman" w:eastAsia="Times New Roman" w:hAnsi="Times New Roman"/>
            <w:sz w:val="20"/>
            <w:szCs w:val="20"/>
            <w:lang w:eastAsia="ru-RU"/>
          </w:rPr>
          <w:t>45</w:t>
        </w:r>
        <w:r w:rsidR="00105E0B" w:rsidRPr="001A02A6">
          <w:rPr>
            <w:rFonts w:ascii="Times New Roman" w:eastAsia="Times New Roman" w:hAnsi="Times New Roman"/>
            <w:sz w:val="20"/>
            <w:szCs w:val="20"/>
            <w:lang w:eastAsia="ru-RU"/>
          </w:rPr>
          <w:t xml:space="preserve"> см</w:t>
        </w:r>
      </w:smartTag>
      <w:r w:rsidR="00105E0B" w:rsidRPr="001A02A6">
        <w:rPr>
          <w:rFonts w:ascii="Times New Roman" w:eastAsia="Times New Roman" w:hAnsi="Times New Roman"/>
          <w:sz w:val="20"/>
          <w:szCs w:val="20"/>
          <w:lang w:eastAsia="ru-RU"/>
        </w:rPr>
        <w:t>. Глубина посева 0,5</w:t>
      </w:r>
      <w:r w:rsidR="008115AF" w:rsidRPr="001A02A6">
        <w:rPr>
          <w:rFonts w:ascii="Times New Roman" w:eastAsia="Times New Roman" w:hAnsi="Times New Roman"/>
          <w:sz w:val="20"/>
          <w:szCs w:val="20"/>
          <w:lang w:eastAsia="ru-RU"/>
        </w:rPr>
        <w:t>–</w:t>
      </w:r>
      <w:smartTag w:uri="urn:schemas-microsoft-com:office:smarttags" w:element="metricconverter">
        <w:smartTagPr>
          <w:attr w:name="ProductID" w:val="1,0 см"/>
        </w:smartTagPr>
        <w:r w:rsidR="008115AF" w:rsidRPr="001A02A6">
          <w:rPr>
            <w:rFonts w:ascii="Times New Roman" w:eastAsia="Times New Roman" w:hAnsi="Times New Roman"/>
            <w:sz w:val="20"/>
            <w:szCs w:val="20"/>
            <w:lang w:eastAsia="ru-RU"/>
          </w:rPr>
          <w:t>1,0</w:t>
        </w:r>
        <w:r w:rsidR="00105E0B" w:rsidRPr="001A02A6">
          <w:rPr>
            <w:rFonts w:ascii="Times New Roman" w:eastAsia="Times New Roman" w:hAnsi="Times New Roman"/>
            <w:sz w:val="20"/>
            <w:szCs w:val="20"/>
            <w:lang w:eastAsia="ru-RU"/>
          </w:rPr>
          <w:t xml:space="preserve"> см</w:t>
        </w:r>
      </w:smartTag>
      <w:r w:rsidR="00105E0B" w:rsidRPr="001A02A6">
        <w:rPr>
          <w:rFonts w:ascii="Times New Roman" w:eastAsia="Times New Roman" w:hAnsi="Times New Roman"/>
          <w:sz w:val="20"/>
          <w:szCs w:val="20"/>
          <w:lang w:eastAsia="ru-RU"/>
        </w:rPr>
        <w:t>. Возможен ленточный посев с расстоянием между строчк</w:t>
      </w:r>
      <w:r w:rsidR="00105E0B" w:rsidRPr="001A02A6">
        <w:rPr>
          <w:rFonts w:ascii="Times New Roman" w:eastAsia="Times New Roman" w:hAnsi="Times New Roman"/>
          <w:sz w:val="20"/>
          <w:szCs w:val="20"/>
          <w:lang w:eastAsia="ru-RU"/>
        </w:rPr>
        <w:t>а</w:t>
      </w:r>
      <w:r w:rsidR="00105E0B" w:rsidRPr="001A02A6">
        <w:rPr>
          <w:rFonts w:ascii="Times New Roman" w:eastAsia="Times New Roman" w:hAnsi="Times New Roman"/>
          <w:sz w:val="20"/>
          <w:szCs w:val="20"/>
          <w:lang w:eastAsia="ru-RU"/>
        </w:rPr>
        <w:lastRenderedPageBreak/>
        <w:t>ми 20–</w:t>
      </w:r>
      <w:smartTag w:uri="urn:schemas-microsoft-com:office:smarttags" w:element="metricconverter">
        <w:smartTagPr>
          <w:attr w:name="ProductID" w:val="25 см"/>
        </w:smartTagPr>
        <w:r w:rsidR="00105E0B" w:rsidRPr="001A02A6">
          <w:rPr>
            <w:rFonts w:ascii="Times New Roman" w:eastAsia="Times New Roman" w:hAnsi="Times New Roman"/>
            <w:sz w:val="20"/>
            <w:szCs w:val="20"/>
            <w:lang w:eastAsia="ru-RU"/>
          </w:rPr>
          <w:t>25 см</w:t>
        </w:r>
      </w:smartTag>
      <w:r w:rsidR="00105E0B" w:rsidRPr="001A02A6">
        <w:rPr>
          <w:rFonts w:ascii="Times New Roman" w:eastAsia="Times New Roman" w:hAnsi="Times New Roman"/>
          <w:sz w:val="20"/>
          <w:szCs w:val="20"/>
          <w:lang w:eastAsia="ru-RU"/>
        </w:rPr>
        <w:t xml:space="preserve"> и между лентами </w:t>
      </w:r>
      <w:smartTag w:uri="urn:schemas-microsoft-com:office:smarttags" w:element="metricconverter">
        <w:smartTagPr>
          <w:attr w:name="ProductID" w:val="50 см"/>
        </w:smartTagPr>
        <w:r w:rsidR="00105E0B" w:rsidRPr="001A02A6">
          <w:rPr>
            <w:rFonts w:ascii="Times New Roman" w:eastAsia="Times New Roman" w:hAnsi="Times New Roman"/>
            <w:sz w:val="20"/>
            <w:szCs w:val="20"/>
            <w:lang w:eastAsia="ru-RU"/>
          </w:rPr>
          <w:t>50 см</w:t>
        </w:r>
      </w:smartTag>
      <w:r w:rsidR="00105E0B" w:rsidRPr="001A02A6">
        <w:rPr>
          <w:rFonts w:ascii="Times New Roman" w:eastAsia="Times New Roman" w:hAnsi="Times New Roman"/>
          <w:sz w:val="20"/>
          <w:szCs w:val="20"/>
          <w:lang w:eastAsia="ru-RU"/>
        </w:rPr>
        <w:t>. Норма вы</w:t>
      </w:r>
      <w:r w:rsidR="005178C7" w:rsidRPr="001A02A6">
        <w:rPr>
          <w:rFonts w:ascii="Times New Roman" w:eastAsia="Times New Roman" w:hAnsi="Times New Roman"/>
          <w:sz w:val="20"/>
          <w:szCs w:val="20"/>
          <w:lang w:eastAsia="ru-RU"/>
        </w:rPr>
        <w:t xml:space="preserve">сева </w:t>
      </w:r>
      <w:r w:rsidR="00FB5B4D" w:rsidRPr="001A02A6">
        <w:rPr>
          <w:rFonts w:ascii="Times New Roman" w:eastAsia="Times New Roman" w:hAnsi="Times New Roman"/>
          <w:sz w:val="20"/>
          <w:szCs w:val="20"/>
          <w:lang w:eastAsia="ru-RU"/>
        </w:rPr>
        <w:t xml:space="preserve">составляет </w:t>
      </w:r>
      <w:r w:rsidR="005178C7" w:rsidRPr="001A02A6">
        <w:rPr>
          <w:rFonts w:ascii="Times New Roman" w:eastAsia="Times New Roman" w:hAnsi="Times New Roman"/>
          <w:sz w:val="20"/>
          <w:szCs w:val="20"/>
          <w:lang w:eastAsia="ru-RU"/>
        </w:rPr>
        <w:t>5–</w:t>
      </w:r>
      <w:r w:rsidR="00FB5B4D" w:rsidRPr="001A02A6">
        <w:rPr>
          <w:rFonts w:ascii="Times New Roman" w:eastAsia="Times New Roman" w:hAnsi="Times New Roman"/>
          <w:sz w:val="20"/>
          <w:szCs w:val="20"/>
          <w:lang w:eastAsia="ru-RU"/>
        </w:rPr>
        <w:br/>
      </w:r>
      <w:r w:rsidR="005178C7" w:rsidRPr="001A02A6">
        <w:rPr>
          <w:rFonts w:ascii="Times New Roman" w:eastAsia="Times New Roman" w:hAnsi="Times New Roman"/>
          <w:sz w:val="20"/>
          <w:szCs w:val="20"/>
          <w:lang w:eastAsia="ru-RU"/>
        </w:rPr>
        <w:t>7 кг/га</w:t>
      </w:r>
      <w:r w:rsidR="008115AF" w:rsidRPr="001A02A6">
        <w:rPr>
          <w:rFonts w:ascii="Times New Roman" w:eastAsia="Times New Roman" w:hAnsi="Times New Roman"/>
          <w:sz w:val="20"/>
          <w:szCs w:val="20"/>
          <w:lang w:eastAsia="ru-RU"/>
        </w:rPr>
        <w:t>.</w:t>
      </w:r>
    </w:p>
    <w:p w:rsidR="00AF6B0B" w:rsidRPr="001A02A6" w:rsidRDefault="005178C7" w:rsidP="00FB5B4D">
      <w:pPr>
        <w:spacing w:after="0" w:line="240" w:lineRule="auto"/>
        <w:ind w:firstLine="284"/>
        <w:jc w:val="both"/>
        <w:rPr>
          <w:rFonts w:ascii="Times New Roman" w:hAnsi="Times New Roman"/>
          <w:i/>
          <w:sz w:val="20"/>
          <w:szCs w:val="20"/>
        </w:rPr>
      </w:pPr>
      <w:r w:rsidRPr="001A02A6">
        <w:rPr>
          <w:rFonts w:ascii="Times New Roman" w:eastAsia="Times New Roman" w:hAnsi="Times New Roman"/>
          <w:sz w:val="20"/>
          <w:szCs w:val="20"/>
          <w:lang w:eastAsia="ru-RU"/>
        </w:rPr>
        <w:t>При рассадном способе</w:t>
      </w:r>
      <w:r w:rsidR="003432E2" w:rsidRPr="001A02A6">
        <w:rPr>
          <w:rFonts w:ascii="Times New Roman" w:eastAsia="Times New Roman" w:hAnsi="Times New Roman"/>
          <w:sz w:val="20"/>
          <w:szCs w:val="20"/>
          <w:lang w:eastAsia="ru-RU"/>
        </w:rPr>
        <w:t xml:space="preserve"> в теплицах зимой осенью выкапывают ко</w:t>
      </w:r>
      <w:r w:rsidR="003432E2" w:rsidRPr="001A02A6">
        <w:rPr>
          <w:rFonts w:ascii="Times New Roman" w:eastAsia="Times New Roman" w:hAnsi="Times New Roman"/>
          <w:sz w:val="20"/>
          <w:szCs w:val="20"/>
          <w:lang w:eastAsia="ru-RU"/>
        </w:rPr>
        <w:t>р</w:t>
      </w:r>
      <w:r w:rsidR="003432E2" w:rsidRPr="001A02A6">
        <w:rPr>
          <w:rFonts w:ascii="Times New Roman" w:eastAsia="Times New Roman" w:hAnsi="Times New Roman"/>
          <w:sz w:val="20"/>
          <w:szCs w:val="20"/>
          <w:lang w:eastAsia="ru-RU"/>
        </w:rPr>
        <w:t>невища и сажают их в ящики, горшки, со</w:t>
      </w:r>
      <w:r w:rsidRPr="001A02A6">
        <w:rPr>
          <w:rFonts w:ascii="Times New Roman" w:eastAsia="Times New Roman" w:hAnsi="Times New Roman"/>
          <w:sz w:val="20"/>
          <w:szCs w:val="20"/>
          <w:lang w:eastAsia="ru-RU"/>
        </w:rPr>
        <w:t>суды и др</w:t>
      </w:r>
      <w:r w:rsidR="003432E2" w:rsidRPr="001A02A6">
        <w:rPr>
          <w:rFonts w:ascii="Times New Roman" w:eastAsia="Times New Roman" w:hAnsi="Times New Roman"/>
          <w:sz w:val="20"/>
          <w:szCs w:val="20"/>
          <w:lang w:eastAsia="ru-RU"/>
        </w:rPr>
        <w:t xml:space="preserve">. Хранят при низкой температуре. Зимой </w:t>
      </w:r>
      <w:r w:rsidRPr="001A02A6">
        <w:rPr>
          <w:rFonts w:ascii="Times New Roman" w:eastAsia="Times New Roman" w:hAnsi="Times New Roman"/>
          <w:sz w:val="20"/>
          <w:szCs w:val="20"/>
          <w:lang w:eastAsia="ru-RU"/>
        </w:rPr>
        <w:t xml:space="preserve">помещают </w:t>
      </w:r>
      <w:r w:rsidR="003432E2" w:rsidRPr="001A02A6">
        <w:rPr>
          <w:rFonts w:ascii="Times New Roman" w:eastAsia="Times New Roman" w:hAnsi="Times New Roman"/>
          <w:sz w:val="20"/>
          <w:szCs w:val="20"/>
          <w:lang w:eastAsia="ru-RU"/>
        </w:rPr>
        <w:t>корневища в тепли</w:t>
      </w:r>
      <w:r w:rsidRPr="001A02A6">
        <w:rPr>
          <w:rFonts w:ascii="Times New Roman" w:eastAsia="Times New Roman" w:hAnsi="Times New Roman"/>
          <w:sz w:val="20"/>
          <w:szCs w:val="20"/>
          <w:lang w:eastAsia="ru-RU"/>
        </w:rPr>
        <w:t>цу</w:t>
      </w:r>
      <w:r w:rsidR="003432E2" w:rsidRPr="001A02A6">
        <w:rPr>
          <w:rFonts w:ascii="Times New Roman" w:eastAsia="Times New Roman" w:hAnsi="Times New Roman"/>
          <w:sz w:val="20"/>
          <w:szCs w:val="20"/>
          <w:lang w:eastAsia="ru-RU"/>
        </w:rPr>
        <w:t>, обильно пол</w:t>
      </w:r>
      <w:r w:rsidR="003432E2" w:rsidRPr="001A02A6">
        <w:rPr>
          <w:rFonts w:ascii="Times New Roman" w:eastAsia="Times New Roman" w:hAnsi="Times New Roman"/>
          <w:sz w:val="20"/>
          <w:szCs w:val="20"/>
          <w:lang w:eastAsia="ru-RU"/>
        </w:rPr>
        <w:t>и</w:t>
      </w:r>
      <w:r w:rsidR="003432E2" w:rsidRPr="001A02A6">
        <w:rPr>
          <w:rFonts w:ascii="Times New Roman" w:eastAsia="Times New Roman" w:hAnsi="Times New Roman"/>
          <w:sz w:val="20"/>
          <w:szCs w:val="20"/>
          <w:lang w:eastAsia="ru-RU"/>
        </w:rPr>
        <w:t xml:space="preserve">вают. </w:t>
      </w:r>
      <w:r w:rsidR="00AF6B0B" w:rsidRPr="001A02A6">
        <w:rPr>
          <w:rFonts w:ascii="Times New Roman" w:eastAsia="Times New Roman" w:hAnsi="Times New Roman"/>
          <w:sz w:val="20"/>
          <w:szCs w:val="20"/>
          <w:lang w:eastAsia="ru-RU"/>
        </w:rPr>
        <w:t>При посадке на постоянное место рассада хорошо укореняется.</w:t>
      </w:r>
    </w:p>
    <w:p w:rsidR="00721092" w:rsidRPr="001A02A6" w:rsidRDefault="0012411C" w:rsidP="00FB5B4D">
      <w:pPr>
        <w:pStyle w:val="ae"/>
        <w:spacing w:before="0" w:beforeAutospacing="0" w:after="0" w:afterAutospacing="0"/>
        <w:ind w:firstLine="284"/>
        <w:jc w:val="both"/>
        <w:rPr>
          <w:sz w:val="20"/>
          <w:szCs w:val="20"/>
        </w:rPr>
      </w:pPr>
      <w:r w:rsidRPr="001A02A6">
        <w:rPr>
          <w:i/>
          <w:sz w:val="20"/>
          <w:szCs w:val="20"/>
        </w:rPr>
        <w:t>Уход</w:t>
      </w:r>
      <w:r w:rsidR="008115AF" w:rsidRPr="001A02A6">
        <w:rPr>
          <w:i/>
          <w:sz w:val="20"/>
          <w:szCs w:val="20"/>
        </w:rPr>
        <w:t xml:space="preserve"> </w:t>
      </w:r>
      <w:r w:rsidR="008115AF" w:rsidRPr="001A02A6">
        <w:rPr>
          <w:sz w:val="20"/>
          <w:szCs w:val="20"/>
        </w:rPr>
        <w:t xml:space="preserve">состоит в своевременном рыхлении, прополках и регулярных поливах. </w:t>
      </w:r>
      <w:r w:rsidR="00AF6B0B" w:rsidRPr="001A02A6">
        <w:rPr>
          <w:sz w:val="20"/>
          <w:szCs w:val="20"/>
        </w:rPr>
        <w:t>После появления всходов растения прореживают, оставляя расстояние между ними 15–</w:t>
      </w:r>
      <w:smartTag w:uri="urn:schemas-microsoft-com:office:smarttags" w:element="metricconverter">
        <w:smartTagPr>
          <w:attr w:name="ProductID" w:val="30 см"/>
        </w:smartTagPr>
        <w:r w:rsidR="00AF6B0B" w:rsidRPr="001A02A6">
          <w:rPr>
            <w:sz w:val="20"/>
            <w:szCs w:val="20"/>
          </w:rPr>
          <w:t>30 см</w:t>
        </w:r>
      </w:smartTag>
      <w:r w:rsidR="00AF6B0B" w:rsidRPr="001A02A6">
        <w:rPr>
          <w:sz w:val="20"/>
          <w:szCs w:val="20"/>
        </w:rPr>
        <w:t>.</w:t>
      </w:r>
      <w:r w:rsidR="00721092" w:rsidRPr="001A02A6">
        <w:rPr>
          <w:sz w:val="20"/>
          <w:szCs w:val="20"/>
        </w:rPr>
        <w:t xml:space="preserve"> </w:t>
      </w:r>
    </w:p>
    <w:p w:rsidR="0012411C" w:rsidRPr="001A02A6" w:rsidRDefault="005178C7" w:rsidP="00FB5B4D">
      <w:pPr>
        <w:pStyle w:val="ae"/>
        <w:spacing w:before="0" w:beforeAutospacing="0" w:after="0" w:afterAutospacing="0"/>
        <w:ind w:firstLine="284"/>
        <w:jc w:val="both"/>
        <w:rPr>
          <w:sz w:val="20"/>
          <w:szCs w:val="20"/>
        </w:rPr>
      </w:pPr>
      <w:r w:rsidRPr="001A02A6">
        <w:rPr>
          <w:sz w:val="20"/>
          <w:szCs w:val="20"/>
        </w:rPr>
        <w:t>Проводят прополки в ряд</w:t>
      </w:r>
      <w:r w:rsidR="00AF6B0B" w:rsidRPr="001A02A6">
        <w:rPr>
          <w:sz w:val="20"/>
          <w:szCs w:val="20"/>
        </w:rPr>
        <w:t>ах и рыхления междурядий 3–4 раза за п</w:t>
      </w:r>
      <w:r w:rsidR="00AF6B0B" w:rsidRPr="001A02A6">
        <w:rPr>
          <w:sz w:val="20"/>
          <w:szCs w:val="20"/>
        </w:rPr>
        <w:t>е</w:t>
      </w:r>
      <w:r w:rsidR="00AF6B0B" w:rsidRPr="001A02A6">
        <w:rPr>
          <w:sz w:val="20"/>
          <w:szCs w:val="20"/>
        </w:rPr>
        <w:t>риод вегетации. В сухую погоду необ</w:t>
      </w:r>
      <w:r w:rsidRPr="001A02A6">
        <w:rPr>
          <w:sz w:val="20"/>
          <w:szCs w:val="20"/>
        </w:rPr>
        <w:t>ходимы поливы, особенно в ра</w:t>
      </w:r>
      <w:r w:rsidRPr="001A02A6">
        <w:rPr>
          <w:sz w:val="20"/>
          <w:szCs w:val="20"/>
        </w:rPr>
        <w:t>н</w:t>
      </w:r>
      <w:r w:rsidRPr="001A02A6">
        <w:rPr>
          <w:sz w:val="20"/>
          <w:szCs w:val="20"/>
        </w:rPr>
        <w:t>ний</w:t>
      </w:r>
      <w:r w:rsidR="00AF6B0B" w:rsidRPr="001A02A6">
        <w:rPr>
          <w:sz w:val="20"/>
          <w:szCs w:val="20"/>
        </w:rPr>
        <w:t xml:space="preserve"> период роста. Весной перед началом вегетации плантацию оч</w:t>
      </w:r>
      <w:r w:rsidR="00AF6B0B" w:rsidRPr="001A02A6">
        <w:rPr>
          <w:sz w:val="20"/>
          <w:szCs w:val="20"/>
        </w:rPr>
        <w:t>и</w:t>
      </w:r>
      <w:r w:rsidR="00AF6B0B" w:rsidRPr="001A02A6">
        <w:rPr>
          <w:sz w:val="20"/>
          <w:szCs w:val="20"/>
        </w:rPr>
        <w:t>щают от растительных остатков, проводят рых</w:t>
      </w:r>
      <w:r w:rsidRPr="001A02A6">
        <w:rPr>
          <w:sz w:val="20"/>
          <w:szCs w:val="20"/>
        </w:rPr>
        <w:t>ление почвы</w:t>
      </w:r>
      <w:r w:rsidR="00AF6B0B" w:rsidRPr="001A02A6">
        <w:rPr>
          <w:sz w:val="20"/>
          <w:szCs w:val="20"/>
        </w:rPr>
        <w:t xml:space="preserve">. </w:t>
      </w:r>
      <w:r w:rsidR="00D80014" w:rsidRPr="001A02A6">
        <w:rPr>
          <w:sz w:val="20"/>
          <w:szCs w:val="20"/>
        </w:rPr>
        <w:t>Рекоме</w:t>
      </w:r>
      <w:r w:rsidR="00D80014" w:rsidRPr="001A02A6">
        <w:rPr>
          <w:sz w:val="20"/>
          <w:szCs w:val="20"/>
        </w:rPr>
        <w:t>н</w:t>
      </w:r>
      <w:r w:rsidR="00D80014" w:rsidRPr="001A02A6">
        <w:rPr>
          <w:sz w:val="20"/>
          <w:szCs w:val="20"/>
        </w:rPr>
        <w:t xml:space="preserve">дуется </w:t>
      </w:r>
      <w:r w:rsidR="006B0367" w:rsidRPr="001A02A6">
        <w:rPr>
          <w:sz w:val="20"/>
          <w:szCs w:val="20"/>
        </w:rPr>
        <w:t xml:space="preserve">растения окучивать и </w:t>
      </w:r>
      <w:r w:rsidR="00D80014" w:rsidRPr="001A02A6">
        <w:rPr>
          <w:sz w:val="20"/>
          <w:szCs w:val="20"/>
        </w:rPr>
        <w:t>укры</w:t>
      </w:r>
      <w:r w:rsidR="006B0367" w:rsidRPr="001A02A6">
        <w:rPr>
          <w:sz w:val="20"/>
          <w:szCs w:val="20"/>
        </w:rPr>
        <w:t>вать</w:t>
      </w:r>
      <w:r w:rsidR="00D80014" w:rsidRPr="001A02A6">
        <w:rPr>
          <w:sz w:val="20"/>
          <w:szCs w:val="20"/>
        </w:rPr>
        <w:t xml:space="preserve"> на зиму</w:t>
      </w:r>
      <w:r w:rsidR="006B0367" w:rsidRPr="001A02A6">
        <w:rPr>
          <w:sz w:val="20"/>
          <w:szCs w:val="20"/>
        </w:rPr>
        <w:t xml:space="preserve"> листьями, соломой, хвойными ветка</w:t>
      </w:r>
      <w:r w:rsidR="00155B83" w:rsidRPr="001A02A6">
        <w:rPr>
          <w:sz w:val="20"/>
          <w:szCs w:val="20"/>
        </w:rPr>
        <w:t>ми и др</w:t>
      </w:r>
      <w:r w:rsidR="006B0367" w:rsidRPr="001A02A6">
        <w:rPr>
          <w:sz w:val="20"/>
          <w:szCs w:val="20"/>
        </w:rPr>
        <w:t>.</w:t>
      </w:r>
      <w:r w:rsidR="00D80014" w:rsidRPr="001A02A6">
        <w:rPr>
          <w:sz w:val="20"/>
          <w:szCs w:val="20"/>
        </w:rPr>
        <w:t xml:space="preserve"> </w:t>
      </w:r>
      <w:r w:rsidR="00155B83" w:rsidRPr="001A02A6">
        <w:rPr>
          <w:sz w:val="20"/>
          <w:szCs w:val="20"/>
        </w:rPr>
        <w:t>Для борьбы с</w:t>
      </w:r>
      <w:r w:rsidRPr="001A02A6">
        <w:rPr>
          <w:sz w:val="20"/>
          <w:szCs w:val="20"/>
        </w:rPr>
        <w:t xml:space="preserve"> </w:t>
      </w:r>
      <w:r w:rsidR="00155B83" w:rsidRPr="001A02A6">
        <w:rPr>
          <w:sz w:val="20"/>
          <w:szCs w:val="20"/>
        </w:rPr>
        <w:t>ржавчиной и тлей используют агротехнические мето</w:t>
      </w:r>
      <w:r w:rsidR="00BD2A5A" w:rsidRPr="001A02A6">
        <w:rPr>
          <w:sz w:val="20"/>
          <w:szCs w:val="20"/>
        </w:rPr>
        <w:t>ды</w:t>
      </w:r>
      <w:r w:rsidR="00155B83" w:rsidRPr="001A02A6">
        <w:rPr>
          <w:sz w:val="20"/>
          <w:szCs w:val="20"/>
        </w:rPr>
        <w:t xml:space="preserve">. </w:t>
      </w:r>
    </w:p>
    <w:p w:rsidR="005178C7" w:rsidRPr="001A02A6" w:rsidRDefault="0012411C" w:rsidP="00FB5B4D">
      <w:pPr>
        <w:spacing w:after="0" w:line="240" w:lineRule="auto"/>
        <w:ind w:firstLine="284"/>
        <w:jc w:val="both"/>
        <w:rPr>
          <w:rFonts w:ascii="Times New Roman" w:eastAsia="Times New Roman" w:hAnsi="Times New Roman"/>
          <w:sz w:val="20"/>
          <w:szCs w:val="20"/>
          <w:lang w:eastAsia="ru-RU"/>
        </w:rPr>
      </w:pPr>
      <w:r w:rsidRPr="001A02A6">
        <w:rPr>
          <w:rFonts w:ascii="Times New Roman" w:hAnsi="Times New Roman"/>
          <w:i/>
          <w:sz w:val="20"/>
          <w:szCs w:val="20"/>
        </w:rPr>
        <w:t>Уборка</w:t>
      </w:r>
      <w:r w:rsidR="00FA4187" w:rsidRPr="001A02A6">
        <w:rPr>
          <w:rFonts w:ascii="Times New Roman" w:hAnsi="Times New Roman"/>
          <w:i/>
          <w:sz w:val="20"/>
          <w:szCs w:val="20"/>
        </w:rPr>
        <w:t>, сушка и хранение.</w:t>
      </w:r>
      <w:r w:rsidR="005178C7" w:rsidRPr="001A02A6">
        <w:rPr>
          <w:rFonts w:ascii="Times New Roman" w:hAnsi="Times New Roman"/>
          <w:sz w:val="20"/>
          <w:szCs w:val="20"/>
        </w:rPr>
        <w:t xml:space="preserve"> </w:t>
      </w:r>
      <w:r w:rsidR="00FB5B4D" w:rsidRPr="001A02A6">
        <w:rPr>
          <w:rFonts w:ascii="Times New Roman" w:hAnsi="Times New Roman"/>
          <w:sz w:val="20"/>
          <w:szCs w:val="20"/>
        </w:rPr>
        <w:t>Сбор</w:t>
      </w:r>
      <w:r w:rsidR="005178C7" w:rsidRPr="001A02A6">
        <w:rPr>
          <w:rFonts w:ascii="Times New Roman" w:eastAsia="Times New Roman" w:hAnsi="Times New Roman"/>
          <w:sz w:val="20"/>
          <w:szCs w:val="20"/>
          <w:lang w:eastAsia="ru-RU"/>
        </w:rPr>
        <w:t xml:space="preserve"> листьев</w:t>
      </w:r>
      <w:r w:rsidR="00FA4187" w:rsidRPr="001A02A6">
        <w:rPr>
          <w:rFonts w:ascii="Times New Roman" w:eastAsia="Times New Roman" w:hAnsi="Times New Roman"/>
          <w:sz w:val="20"/>
          <w:szCs w:val="20"/>
          <w:lang w:eastAsia="ru-RU"/>
        </w:rPr>
        <w:t xml:space="preserve"> про</w:t>
      </w:r>
      <w:r w:rsidR="00D032C1" w:rsidRPr="001A02A6">
        <w:rPr>
          <w:rFonts w:ascii="Times New Roman" w:eastAsia="Times New Roman" w:hAnsi="Times New Roman"/>
          <w:sz w:val="20"/>
          <w:szCs w:val="20"/>
          <w:lang w:eastAsia="ru-RU"/>
        </w:rPr>
        <w:t>во</w:t>
      </w:r>
      <w:r w:rsidR="005178C7" w:rsidRPr="001A02A6">
        <w:rPr>
          <w:rFonts w:ascii="Times New Roman" w:eastAsia="Times New Roman" w:hAnsi="Times New Roman"/>
          <w:sz w:val="20"/>
          <w:szCs w:val="20"/>
          <w:lang w:eastAsia="ru-RU"/>
        </w:rPr>
        <w:t>дят</w:t>
      </w:r>
      <w:r w:rsidR="008115AF" w:rsidRPr="001A02A6">
        <w:rPr>
          <w:rFonts w:ascii="Times New Roman" w:eastAsia="Times New Roman" w:hAnsi="Times New Roman"/>
          <w:sz w:val="20"/>
          <w:szCs w:val="20"/>
          <w:lang w:eastAsia="ru-RU"/>
        </w:rPr>
        <w:t xml:space="preserve"> в начале</w:t>
      </w:r>
      <w:r w:rsidR="00D032C1" w:rsidRPr="001A02A6">
        <w:rPr>
          <w:rFonts w:ascii="Times New Roman" w:eastAsia="Times New Roman" w:hAnsi="Times New Roman"/>
          <w:sz w:val="20"/>
          <w:szCs w:val="20"/>
          <w:lang w:eastAsia="ru-RU"/>
        </w:rPr>
        <w:t xml:space="preserve"> цвет</w:t>
      </w:r>
      <w:r w:rsidR="00D032C1" w:rsidRPr="001A02A6">
        <w:rPr>
          <w:rFonts w:ascii="Times New Roman" w:eastAsia="Times New Roman" w:hAnsi="Times New Roman"/>
          <w:sz w:val="20"/>
          <w:szCs w:val="20"/>
          <w:lang w:eastAsia="ru-RU"/>
        </w:rPr>
        <w:t>е</w:t>
      </w:r>
      <w:r w:rsidR="00D032C1" w:rsidRPr="001A02A6">
        <w:rPr>
          <w:rFonts w:ascii="Times New Roman" w:eastAsia="Times New Roman" w:hAnsi="Times New Roman"/>
          <w:sz w:val="20"/>
          <w:szCs w:val="20"/>
          <w:lang w:eastAsia="ru-RU"/>
        </w:rPr>
        <w:t>ни</w:t>
      </w:r>
      <w:r w:rsidR="00FB5B4D" w:rsidRPr="001A02A6">
        <w:rPr>
          <w:rFonts w:ascii="Times New Roman" w:eastAsia="Times New Roman" w:hAnsi="Times New Roman"/>
          <w:sz w:val="20"/>
          <w:szCs w:val="20"/>
          <w:lang w:eastAsia="ru-RU"/>
        </w:rPr>
        <w:t>я</w:t>
      </w:r>
      <w:r w:rsidR="00D032C1" w:rsidRPr="001A02A6">
        <w:rPr>
          <w:rFonts w:ascii="Times New Roman" w:eastAsia="Times New Roman" w:hAnsi="Times New Roman"/>
          <w:sz w:val="20"/>
          <w:szCs w:val="20"/>
          <w:lang w:eastAsia="ru-RU"/>
        </w:rPr>
        <w:t>, когда за</w:t>
      </w:r>
      <w:r w:rsidR="00576F03" w:rsidRPr="001A02A6">
        <w:rPr>
          <w:rFonts w:ascii="Times New Roman" w:eastAsia="Times New Roman" w:hAnsi="Times New Roman"/>
          <w:sz w:val="20"/>
          <w:szCs w:val="20"/>
          <w:lang w:eastAsia="ru-RU"/>
        </w:rPr>
        <w:t xml:space="preserve">пах растений </w:t>
      </w:r>
      <w:r w:rsidR="00D032C1" w:rsidRPr="001A02A6">
        <w:rPr>
          <w:rFonts w:ascii="Times New Roman" w:eastAsia="Times New Roman" w:hAnsi="Times New Roman"/>
          <w:sz w:val="20"/>
          <w:szCs w:val="20"/>
          <w:lang w:eastAsia="ru-RU"/>
        </w:rPr>
        <w:t xml:space="preserve">наиболее сильный. </w:t>
      </w:r>
      <w:r w:rsidR="008115AF" w:rsidRPr="001A02A6">
        <w:rPr>
          <w:rFonts w:ascii="Times New Roman" w:eastAsia="Times New Roman" w:hAnsi="Times New Roman"/>
          <w:sz w:val="20"/>
          <w:szCs w:val="20"/>
          <w:lang w:eastAsia="ru-RU"/>
        </w:rPr>
        <w:t>У рас</w:t>
      </w:r>
      <w:r w:rsidR="005178C7" w:rsidRPr="001A02A6">
        <w:rPr>
          <w:rFonts w:ascii="Times New Roman" w:eastAsia="Times New Roman" w:hAnsi="Times New Roman"/>
          <w:sz w:val="20"/>
          <w:szCs w:val="20"/>
          <w:lang w:eastAsia="ru-RU"/>
        </w:rPr>
        <w:t>тений первого года скашивание проводят</w:t>
      </w:r>
      <w:r w:rsidR="008115AF" w:rsidRPr="001A02A6">
        <w:rPr>
          <w:rFonts w:ascii="Times New Roman" w:eastAsia="Times New Roman" w:hAnsi="Times New Roman"/>
          <w:sz w:val="20"/>
          <w:szCs w:val="20"/>
          <w:lang w:eastAsia="ru-RU"/>
        </w:rPr>
        <w:t xml:space="preserve"> один раз в сентябре. </w:t>
      </w:r>
      <w:r w:rsidR="00D032C1" w:rsidRPr="001A02A6">
        <w:rPr>
          <w:rFonts w:ascii="Times New Roman" w:eastAsia="Times New Roman" w:hAnsi="Times New Roman"/>
          <w:sz w:val="20"/>
          <w:szCs w:val="20"/>
          <w:lang w:eastAsia="ru-RU"/>
        </w:rPr>
        <w:t>На многолетних плантац</w:t>
      </w:r>
      <w:r w:rsidR="005178C7" w:rsidRPr="001A02A6">
        <w:rPr>
          <w:rFonts w:ascii="Times New Roman" w:eastAsia="Times New Roman" w:hAnsi="Times New Roman"/>
          <w:sz w:val="20"/>
          <w:szCs w:val="20"/>
          <w:lang w:eastAsia="ru-RU"/>
        </w:rPr>
        <w:t>иях проводят 2–3 скашивания</w:t>
      </w:r>
      <w:r w:rsidR="00D032C1" w:rsidRPr="001A02A6">
        <w:rPr>
          <w:rFonts w:ascii="Times New Roman" w:eastAsia="Times New Roman" w:hAnsi="Times New Roman"/>
          <w:sz w:val="20"/>
          <w:szCs w:val="20"/>
          <w:lang w:eastAsia="ru-RU"/>
        </w:rPr>
        <w:t xml:space="preserve"> за сезон. Причем послед</w:t>
      </w:r>
      <w:r w:rsidR="005178C7" w:rsidRPr="001A02A6">
        <w:rPr>
          <w:rFonts w:ascii="Times New Roman" w:eastAsia="Times New Roman" w:hAnsi="Times New Roman"/>
          <w:sz w:val="20"/>
          <w:szCs w:val="20"/>
          <w:lang w:eastAsia="ru-RU"/>
        </w:rPr>
        <w:t xml:space="preserve">нее </w:t>
      </w:r>
      <w:r w:rsidR="00873B9A" w:rsidRPr="001A02A6">
        <w:rPr>
          <w:rFonts w:ascii="Times New Roman" w:hAnsi="Times New Roman"/>
          <w:sz w:val="20"/>
          <w:szCs w:val="20"/>
        </w:rPr>
        <w:t xml:space="preserve">– </w:t>
      </w:r>
      <w:r w:rsidR="005178C7" w:rsidRPr="001A02A6">
        <w:rPr>
          <w:rFonts w:ascii="Times New Roman" w:eastAsia="Times New Roman" w:hAnsi="Times New Roman"/>
          <w:sz w:val="20"/>
          <w:szCs w:val="20"/>
          <w:lang w:eastAsia="ru-RU"/>
        </w:rPr>
        <w:t>на высоком срезе</w:t>
      </w:r>
      <w:r w:rsidR="00D032C1" w:rsidRPr="001A02A6">
        <w:rPr>
          <w:rFonts w:ascii="Times New Roman" w:eastAsia="Times New Roman" w:hAnsi="Times New Roman"/>
          <w:sz w:val="20"/>
          <w:szCs w:val="20"/>
          <w:lang w:eastAsia="ru-RU"/>
        </w:rPr>
        <w:t>, чтобы не ослабить растения перед зимов</w:t>
      </w:r>
      <w:r w:rsidR="005178C7" w:rsidRPr="001A02A6">
        <w:rPr>
          <w:rFonts w:ascii="Times New Roman" w:eastAsia="Times New Roman" w:hAnsi="Times New Roman"/>
          <w:sz w:val="20"/>
          <w:szCs w:val="20"/>
          <w:lang w:eastAsia="ru-RU"/>
        </w:rPr>
        <w:t>кой</w:t>
      </w:r>
      <w:r w:rsidR="00D032C1" w:rsidRPr="001A02A6">
        <w:rPr>
          <w:rFonts w:ascii="Times New Roman" w:eastAsia="Times New Roman" w:hAnsi="Times New Roman"/>
          <w:sz w:val="20"/>
          <w:szCs w:val="20"/>
          <w:lang w:eastAsia="ru-RU"/>
        </w:rPr>
        <w:t xml:space="preserve">. </w:t>
      </w:r>
      <w:r w:rsidR="005178C7" w:rsidRPr="001A02A6">
        <w:rPr>
          <w:rFonts w:ascii="Times New Roman" w:hAnsi="Times New Roman"/>
          <w:sz w:val="20"/>
          <w:szCs w:val="20"/>
        </w:rPr>
        <w:t>В первый год зел</w:t>
      </w:r>
      <w:r w:rsidR="005178C7" w:rsidRPr="001A02A6">
        <w:rPr>
          <w:rFonts w:ascii="Times New Roman" w:hAnsi="Times New Roman"/>
          <w:sz w:val="20"/>
          <w:szCs w:val="20"/>
        </w:rPr>
        <w:t>е</w:t>
      </w:r>
      <w:r w:rsidR="005178C7" w:rsidRPr="001A02A6">
        <w:rPr>
          <w:rFonts w:ascii="Times New Roman" w:hAnsi="Times New Roman"/>
          <w:sz w:val="20"/>
          <w:szCs w:val="20"/>
        </w:rPr>
        <w:t>ную массу</w:t>
      </w:r>
      <w:r w:rsidR="008115AF" w:rsidRPr="001A02A6">
        <w:rPr>
          <w:rFonts w:ascii="Times New Roman" w:hAnsi="Times New Roman"/>
          <w:sz w:val="20"/>
          <w:szCs w:val="20"/>
        </w:rPr>
        <w:t xml:space="preserve"> срезают не более од</w:t>
      </w:r>
      <w:r w:rsidR="005178C7" w:rsidRPr="001A02A6">
        <w:rPr>
          <w:rFonts w:ascii="Times New Roman" w:hAnsi="Times New Roman"/>
          <w:sz w:val="20"/>
          <w:szCs w:val="20"/>
        </w:rPr>
        <w:t xml:space="preserve">ного раза, а в </w:t>
      </w:r>
      <w:proofErr w:type="gramStart"/>
      <w:r w:rsidR="005178C7" w:rsidRPr="001A02A6">
        <w:rPr>
          <w:rFonts w:ascii="Times New Roman" w:hAnsi="Times New Roman"/>
          <w:sz w:val="20"/>
          <w:szCs w:val="20"/>
        </w:rPr>
        <w:t>последующие</w:t>
      </w:r>
      <w:proofErr w:type="gramEnd"/>
      <w:r w:rsidR="008115AF" w:rsidRPr="001A02A6">
        <w:rPr>
          <w:rFonts w:ascii="Times New Roman" w:hAnsi="Times New Roman"/>
          <w:sz w:val="20"/>
          <w:szCs w:val="20"/>
        </w:rPr>
        <w:t xml:space="preserve"> </w:t>
      </w:r>
      <w:r w:rsidR="00873B9A" w:rsidRPr="001A02A6">
        <w:rPr>
          <w:rFonts w:ascii="Times New Roman" w:hAnsi="Times New Roman"/>
          <w:sz w:val="20"/>
          <w:szCs w:val="20"/>
        </w:rPr>
        <w:t xml:space="preserve">– </w:t>
      </w:r>
      <w:r w:rsidR="008115AF" w:rsidRPr="001A02A6">
        <w:rPr>
          <w:rFonts w:ascii="Times New Roman" w:hAnsi="Times New Roman"/>
          <w:sz w:val="20"/>
          <w:szCs w:val="20"/>
        </w:rPr>
        <w:t>не бо</w:t>
      </w:r>
      <w:r w:rsidR="00576F03" w:rsidRPr="001A02A6">
        <w:rPr>
          <w:rFonts w:ascii="Times New Roman" w:hAnsi="Times New Roman"/>
          <w:sz w:val="20"/>
          <w:szCs w:val="20"/>
        </w:rPr>
        <w:t>лее двух</w:t>
      </w:r>
      <w:r w:rsidR="00873B9A" w:rsidRPr="001A02A6">
        <w:rPr>
          <w:rFonts w:ascii="Times New Roman" w:hAnsi="Times New Roman"/>
          <w:sz w:val="20"/>
          <w:szCs w:val="20"/>
        </w:rPr>
        <w:t>-</w:t>
      </w:r>
      <w:r w:rsidR="008115AF" w:rsidRPr="001A02A6">
        <w:rPr>
          <w:rFonts w:ascii="Times New Roman" w:hAnsi="Times New Roman"/>
          <w:sz w:val="20"/>
          <w:szCs w:val="20"/>
        </w:rPr>
        <w:t>трех раз.</w:t>
      </w:r>
      <w:r w:rsidR="00576F03" w:rsidRPr="001A02A6">
        <w:rPr>
          <w:rFonts w:ascii="Times New Roman" w:hAnsi="Times New Roman"/>
          <w:sz w:val="20"/>
          <w:szCs w:val="20"/>
        </w:rPr>
        <w:t xml:space="preserve"> </w:t>
      </w:r>
      <w:r w:rsidR="00D80014" w:rsidRPr="001A02A6">
        <w:rPr>
          <w:rFonts w:ascii="Times New Roman" w:eastAsia="Times New Roman" w:hAnsi="Times New Roman"/>
          <w:sz w:val="20"/>
          <w:szCs w:val="20"/>
          <w:lang w:eastAsia="ru-RU"/>
        </w:rPr>
        <w:t>Хранят высушенную массу в герметичной таре.</w:t>
      </w:r>
      <w:r w:rsidR="005178C7" w:rsidRPr="001A02A6">
        <w:rPr>
          <w:rFonts w:ascii="Times New Roman" w:eastAsia="Times New Roman" w:hAnsi="Times New Roman"/>
          <w:sz w:val="20"/>
          <w:szCs w:val="20"/>
          <w:lang w:eastAsia="ru-RU"/>
        </w:rPr>
        <w:t xml:space="preserve"> </w:t>
      </w:r>
    </w:p>
    <w:p w:rsidR="0012411C" w:rsidRPr="001A02A6" w:rsidRDefault="00155B83" w:rsidP="00FB5B4D">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 xml:space="preserve">Семеноводство культуры возможно на юге. Семена собирают с двухлетних плантаций. </w:t>
      </w:r>
    </w:p>
    <w:p w:rsidR="008318D6" w:rsidRPr="001A02A6" w:rsidRDefault="0012411C" w:rsidP="00FB5B4D">
      <w:pPr>
        <w:spacing w:after="0" w:line="240" w:lineRule="auto"/>
        <w:ind w:firstLine="284"/>
        <w:jc w:val="both"/>
        <w:rPr>
          <w:rFonts w:ascii="Times New Roman" w:eastAsia="Times New Roman" w:hAnsi="Times New Roman"/>
          <w:sz w:val="20"/>
          <w:szCs w:val="20"/>
          <w:lang w:eastAsia="ru-RU"/>
        </w:rPr>
      </w:pPr>
      <w:r w:rsidRPr="001A02A6">
        <w:rPr>
          <w:rFonts w:ascii="Times New Roman" w:hAnsi="Times New Roman"/>
          <w:i/>
          <w:sz w:val="20"/>
          <w:szCs w:val="20"/>
        </w:rPr>
        <w:t>Урожайность</w:t>
      </w:r>
      <w:r w:rsidR="00D80014" w:rsidRPr="001A02A6">
        <w:rPr>
          <w:rFonts w:ascii="Times New Roman" w:hAnsi="Times New Roman"/>
          <w:sz w:val="20"/>
          <w:szCs w:val="20"/>
        </w:rPr>
        <w:t xml:space="preserve"> </w:t>
      </w:r>
      <w:r w:rsidR="00EE652C" w:rsidRPr="001A02A6">
        <w:rPr>
          <w:rFonts w:ascii="Times New Roman" w:hAnsi="Times New Roman"/>
          <w:sz w:val="20"/>
          <w:szCs w:val="20"/>
        </w:rPr>
        <w:t xml:space="preserve">зеленой массы </w:t>
      </w:r>
      <w:r w:rsidR="00873B9A" w:rsidRPr="001A02A6">
        <w:rPr>
          <w:rFonts w:ascii="Times New Roman" w:hAnsi="Times New Roman"/>
          <w:sz w:val="20"/>
          <w:szCs w:val="20"/>
        </w:rPr>
        <w:t xml:space="preserve">составляет </w:t>
      </w:r>
      <w:r w:rsidR="00D80014" w:rsidRPr="001A02A6">
        <w:rPr>
          <w:rFonts w:ascii="Times New Roman" w:hAnsi="Times New Roman"/>
          <w:sz w:val="20"/>
          <w:szCs w:val="20"/>
        </w:rPr>
        <w:t>10–15 ц/га</w:t>
      </w:r>
      <w:r w:rsidR="00213D10" w:rsidRPr="001A02A6">
        <w:rPr>
          <w:rFonts w:ascii="Times New Roman" w:hAnsi="Times New Roman"/>
          <w:sz w:val="20"/>
          <w:szCs w:val="20"/>
        </w:rPr>
        <w:t>,</w:t>
      </w:r>
      <w:r w:rsidR="005178C7" w:rsidRPr="001A02A6">
        <w:rPr>
          <w:rFonts w:ascii="Times New Roman" w:hAnsi="Times New Roman"/>
          <w:sz w:val="20"/>
          <w:szCs w:val="20"/>
        </w:rPr>
        <w:t xml:space="preserve"> </w:t>
      </w:r>
      <w:r w:rsidR="006715D3" w:rsidRPr="001A02A6">
        <w:rPr>
          <w:rFonts w:ascii="Times New Roman" w:eastAsia="Times New Roman" w:hAnsi="Times New Roman"/>
          <w:sz w:val="20"/>
          <w:szCs w:val="20"/>
          <w:lang w:eastAsia="ru-RU"/>
        </w:rPr>
        <w:t xml:space="preserve">семян </w:t>
      </w:r>
      <w:r w:rsidR="00873B9A" w:rsidRPr="001A02A6">
        <w:rPr>
          <w:rFonts w:ascii="Times New Roman" w:hAnsi="Times New Roman"/>
          <w:sz w:val="20"/>
          <w:szCs w:val="20"/>
        </w:rPr>
        <w:t xml:space="preserve">– </w:t>
      </w:r>
      <w:r w:rsidR="005178C7" w:rsidRPr="001A02A6">
        <w:rPr>
          <w:rFonts w:ascii="Times New Roman" w:eastAsia="Times New Roman" w:hAnsi="Times New Roman"/>
          <w:sz w:val="20"/>
          <w:szCs w:val="20"/>
          <w:lang w:eastAsia="ru-RU"/>
        </w:rPr>
        <w:t>1,0–1,5 ц/га</w:t>
      </w:r>
      <w:r w:rsidR="00EE652C" w:rsidRPr="001A02A6">
        <w:rPr>
          <w:rFonts w:ascii="Times New Roman" w:eastAsia="Times New Roman" w:hAnsi="Times New Roman"/>
          <w:sz w:val="20"/>
          <w:szCs w:val="20"/>
          <w:lang w:eastAsia="ru-RU"/>
        </w:rPr>
        <w:t>.</w:t>
      </w:r>
    </w:p>
    <w:p w:rsidR="00873B9A" w:rsidRPr="001A02A6" w:rsidRDefault="00873B9A" w:rsidP="00FA77B9">
      <w:pPr>
        <w:spacing w:after="0" w:line="240" w:lineRule="auto"/>
        <w:jc w:val="both"/>
        <w:rPr>
          <w:rFonts w:ascii="Times New Roman" w:eastAsia="Times New Roman" w:hAnsi="Times New Roman"/>
          <w:sz w:val="20"/>
          <w:szCs w:val="20"/>
          <w:lang w:eastAsia="ru-RU"/>
        </w:rPr>
      </w:pPr>
    </w:p>
    <w:p w:rsidR="00C11CFB" w:rsidRPr="001A02A6" w:rsidRDefault="00B43638"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Многоколосник</w:t>
      </w:r>
      <w:r w:rsidR="0012246C" w:rsidRPr="001A02A6">
        <w:rPr>
          <w:rFonts w:ascii="Times New Roman" w:hAnsi="Times New Roman"/>
          <w:b/>
          <w:sz w:val="20"/>
          <w:szCs w:val="20"/>
        </w:rPr>
        <w:t xml:space="preserve"> морщинистый</w:t>
      </w:r>
      <w:r w:rsidR="000277B2" w:rsidRPr="001A02A6">
        <w:rPr>
          <w:rFonts w:ascii="Times New Roman" w:hAnsi="Times New Roman"/>
          <w:b/>
          <w:i/>
          <w:sz w:val="20"/>
          <w:szCs w:val="20"/>
        </w:rPr>
        <w:t xml:space="preserve"> </w:t>
      </w:r>
      <w:r w:rsidR="000277B2" w:rsidRPr="001A02A6">
        <w:rPr>
          <w:rStyle w:val="postbody"/>
          <w:rFonts w:ascii="Times New Roman" w:hAnsi="Times New Roman"/>
          <w:b/>
          <w:i/>
          <w:sz w:val="20"/>
          <w:szCs w:val="20"/>
        </w:rPr>
        <w:t>(</w:t>
      </w:r>
      <w:r w:rsidR="000277B2" w:rsidRPr="001A02A6">
        <w:rPr>
          <w:rFonts w:ascii="Times New Roman" w:hAnsi="Times New Roman"/>
          <w:b/>
          <w:i/>
          <w:sz w:val="20"/>
          <w:szCs w:val="20"/>
        </w:rPr>
        <w:t xml:space="preserve">Agastache rugosa </w:t>
      </w:r>
      <w:proofErr w:type="gramStart"/>
      <w:r w:rsidR="000277B2" w:rsidRPr="001A02A6">
        <w:rPr>
          <w:rFonts w:ascii="Times New Roman" w:hAnsi="Times New Roman"/>
          <w:b/>
          <w:sz w:val="20"/>
          <w:szCs w:val="20"/>
        </w:rPr>
        <w:t>К</w:t>
      </w:r>
      <w:proofErr w:type="gramEnd"/>
      <w:r w:rsidR="000277B2" w:rsidRPr="001A02A6">
        <w:rPr>
          <w:rFonts w:ascii="Times New Roman" w:hAnsi="Times New Roman"/>
          <w:b/>
          <w:sz w:val="20"/>
          <w:szCs w:val="20"/>
        </w:rPr>
        <w:t>untze</w:t>
      </w:r>
      <w:r w:rsidR="000277B2" w:rsidRPr="001A02A6">
        <w:rPr>
          <w:rFonts w:ascii="Times New Roman" w:hAnsi="Times New Roman"/>
          <w:b/>
          <w:i/>
          <w:sz w:val="20"/>
          <w:szCs w:val="20"/>
        </w:rPr>
        <w:t>.</w:t>
      </w:r>
      <w:r w:rsidR="000277B2" w:rsidRPr="001A02A6">
        <w:rPr>
          <w:rStyle w:val="postbody"/>
          <w:rFonts w:ascii="Times New Roman" w:hAnsi="Times New Roman"/>
          <w:b/>
          <w:i/>
          <w:sz w:val="20"/>
          <w:szCs w:val="20"/>
        </w:rPr>
        <w:t>)</w:t>
      </w:r>
    </w:p>
    <w:p w:rsidR="00273A13" w:rsidRPr="001A02A6" w:rsidRDefault="00273A13" w:rsidP="00FA77B9">
      <w:pPr>
        <w:spacing w:after="0" w:line="240" w:lineRule="auto"/>
        <w:jc w:val="center"/>
        <w:rPr>
          <w:rFonts w:ascii="Times New Roman" w:hAnsi="Times New Roman"/>
          <w:sz w:val="20"/>
          <w:szCs w:val="20"/>
        </w:rPr>
      </w:pPr>
    </w:p>
    <w:p w:rsidR="00273A13" w:rsidRPr="001A02A6" w:rsidRDefault="00B43638" w:rsidP="00873B9A">
      <w:pPr>
        <w:spacing w:after="0" w:line="240" w:lineRule="auto"/>
        <w:ind w:firstLine="284"/>
        <w:jc w:val="both"/>
        <w:rPr>
          <w:rFonts w:ascii="Times New Roman" w:hAnsi="Times New Roman"/>
          <w:sz w:val="20"/>
          <w:szCs w:val="20"/>
        </w:rPr>
      </w:pPr>
      <w:r w:rsidRPr="001A02A6">
        <w:rPr>
          <w:rFonts w:ascii="Times New Roman" w:hAnsi="Times New Roman"/>
          <w:sz w:val="20"/>
          <w:szCs w:val="20"/>
        </w:rPr>
        <w:t>М</w:t>
      </w:r>
      <w:r w:rsidR="00721092" w:rsidRPr="001A02A6">
        <w:rPr>
          <w:rFonts w:ascii="Times New Roman" w:hAnsi="Times New Roman"/>
          <w:sz w:val="20"/>
          <w:szCs w:val="20"/>
        </w:rPr>
        <w:t>ногоколосник морщинистый</w:t>
      </w:r>
      <w:r w:rsidR="000277B2" w:rsidRPr="001A02A6">
        <w:rPr>
          <w:rFonts w:ascii="Times New Roman" w:hAnsi="Times New Roman"/>
          <w:sz w:val="20"/>
          <w:szCs w:val="20"/>
        </w:rPr>
        <w:t xml:space="preserve"> </w:t>
      </w:r>
      <w:r w:rsidR="00273A13" w:rsidRPr="001A02A6">
        <w:rPr>
          <w:rFonts w:ascii="Times New Roman" w:hAnsi="Times New Roman"/>
          <w:sz w:val="20"/>
          <w:szCs w:val="20"/>
        </w:rPr>
        <w:t xml:space="preserve">– многолетнее травянистое </w:t>
      </w:r>
      <w:r w:rsidR="00FA4187" w:rsidRPr="001A02A6">
        <w:rPr>
          <w:rFonts w:ascii="Times New Roman" w:hAnsi="Times New Roman"/>
          <w:sz w:val="20"/>
          <w:szCs w:val="20"/>
        </w:rPr>
        <w:t>растение семейства Яснотковые</w:t>
      </w:r>
      <w:r w:rsidR="00273A13" w:rsidRPr="001A02A6">
        <w:rPr>
          <w:rFonts w:ascii="Times New Roman" w:hAnsi="Times New Roman"/>
          <w:sz w:val="20"/>
          <w:szCs w:val="20"/>
        </w:rPr>
        <w:t xml:space="preserve"> (</w:t>
      </w:r>
      <w:r w:rsidR="00273A13" w:rsidRPr="001A02A6">
        <w:rPr>
          <w:rFonts w:ascii="Times New Roman" w:hAnsi="Times New Roman"/>
          <w:sz w:val="20"/>
          <w:szCs w:val="20"/>
          <w:lang w:val="en-US"/>
        </w:rPr>
        <w:t>Lamiaceae</w:t>
      </w:r>
      <w:r w:rsidR="00273A13" w:rsidRPr="001A02A6">
        <w:rPr>
          <w:rFonts w:ascii="Times New Roman" w:hAnsi="Times New Roman"/>
          <w:sz w:val="20"/>
          <w:szCs w:val="20"/>
        </w:rPr>
        <w:t>) (ри</w:t>
      </w:r>
      <w:r w:rsidR="00873B9A" w:rsidRPr="001A02A6">
        <w:rPr>
          <w:rFonts w:ascii="Times New Roman" w:hAnsi="Times New Roman"/>
          <w:sz w:val="20"/>
          <w:szCs w:val="20"/>
        </w:rPr>
        <w:t>с.</w:t>
      </w:r>
      <w:r w:rsidR="00E003E7" w:rsidRPr="001A02A6">
        <w:rPr>
          <w:rFonts w:ascii="Times New Roman" w:hAnsi="Times New Roman"/>
          <w:sz w:val="20"/>
          <w:szCs w:val="20"/>
        </w:rPr>
        <w:t xml:space="preserve"> 26</w:t>
      </w:r>
      <w:r w:rsidR="00273A13" w:rsidRPr="001A02A6">
        <w:rPr>
          <w:rFonts w:ascii="Times New Roman" w:hAnsi="Times New Roman"/>
          <w:sz w:val="20"/>
          <w:szCs w:val="20"/>
        </w:rPr>
        <w:t>).</w:t>
      </w:r>
      <w:r w:rsidR="00E003E7" w:rsidRPr="001A02A6">
        <w:rPr>
          <w:rFonts w:ascii="Times New Roman" w:hAnsi="Times New Roman"/>
          <w:sz w:val="20"/>
          <w:szCs w:val="20"/>
        </w:rPr>
        <w:t xml:space="preserve"> </w:t>
      </w:r>
      <w:r w:rsidR="006658FB" w:rsidRPr="001A02A6">
        <w:rPr>
          <w:rFonts w:ascii="Times New Roman" w:hAnsi="Times New Roman"/>
          <w:sz w:val="20"/>
          <w:szCs w:val="20"/>
        </w:rPr>
        <w:t>Зона произрастания</w:t>
      </w:r>
      <w:r w:rsidR="000F27BE" w:rsidRPr="001A02A6">
        <w:rPr>
          <w:rFonts w:ascii="Times New Roman" w:hAnsi="Times New Roman"/>
          <w:sz w:val="20"/>
          <w:szCs w:val="20"/>
        </w:rPr>
        <w:t xml:space="preserve"> – Восточная Азия</w:t>
      </w:r>
      <w:r w:rsidR="00273A13" w:rsidRPr="001A02A6">
        <w:rPr>
          <w:rFonts w:ascii="Times New Roman" w:hAnsi="Times New Roman"/>
          <w:sz w:val="20"/>
          <w:szCs w:val="20"/>
        </w:rPr>
        <w:t xml:space="preserve">, </w:t>
      </w:r>
      <w:r w:rsidR="000F27BE" w:rsidRPr="001A02A6">
        <w:rPr>
          <w:rFonts w:ascii="Times New Roman" w:hAnsi="Times New Roman"/>
          <w:sz w:val="20"/>
          <w:szCs w:val="20"/>
        </w:rPr>
        <w:t>Китай, Япония, Средняя Азия</w:t>
      </w:r>
      <w:r w:rsidRPr="001A02A6">
        <w:rPr>
          <w:rFonts w:ascii="Times New Roman" w:hAnsi="Times New Roman"/>
          <w:sz w:val="20"/>
          <w:szCs w:val="20"/>
        </w:rPr>
        <w:t>,</w:t>
      </w:r>
      <w:r w:rsidR="000F27BE" w:rsidRPr="001A02A6">
        <w:rPr>
          <w:rFonts w:ascii="Times New Roman" w:hAnsi="Times New Roman"/>
          <w:sz w:val="20"/>
          <w:szCs w:val="20"/>
        </w:rPr>
        <w:t xml:space="preserve"> Россия</w:t>
      </w:r>
      <w:r w:rsidR="00273A13" w:rsidRPr="001A02A6">
        <w:rPr>
          <w:rFonts w:ascii="Times New Roman" w:hAnsi="Times New Roman"/>
          <w:sz w:val="20"/>
          <w:szCs w:val="20"/>
        </w:rPr>
        <w:t xml:space="preserve">. </w:t>
      </w:r>
    </w:p>
    <w:p w:rsidR="00565A09" w:rsidRDefault="00273A13" w:rsidP="00873B9A">
      <w:pPr>
        <w:spacing w:after="0" w:line="240" w:lineRule="auto"/>
        <w:ind w:firstLine="284"/>
        <w:jc w:val="both"/>
        <w:rPr>
          <w:rStyle w:val="postbody"/>
          <w:rFonts w:ascii="Times New Roman" w:hAnsi="Times New Roman"/>
          <w:sz w:val="20"/>
          <w:szCs w:val="20"/>
        </w:rPr>
      </w:pPr>
      <w:r w:rsidRPr="001A02A6">
        <w:rPr>
          <w:rFonts w:ascii="Times New Roman" w:hAnsi="Times New Roman"/>
          <w:i/>
          <w:sz w:val="20"/>
          <w:szCs w:val="20"/>
        </w:rPr>
        <w:t>Ботаническая характеристика и биологические особенности.</w:t>
      </w:r>
      <w:r w:rsidRPr="001A02A6">
        <w:rPr>
          <w:rStyle w:val="postbody"/>
          <w:rFonts w:ascii="Times New Roman" w:hAnsi="Times New Roman"/>
          <w:sz w:val="20"/>
          <w:szCs w:val="20"/>
        </w:rPr>
        <w:t xml:space="preserve"> </w:t>
      </w:r>
      <w:r w:rsidR="00083998" w:rsidRPr="001A02A6">
        <w:rPr>
          <w:rFonts w:ascii="Times New Roman" w:hAnsi="Times New Roman"/>
          <w:sz w:val="20"/>
          <w:szCs w:val="20"/>
        </w:rPr>
        <w:t>В</w:t>
      </w:r>
      <w:r w:rsidR="00083998" w:rsidRPr="001A02A6">
        <w:rPr>
          <w:rFonts w:ascii="Times New Roman" w:hAnsi="Times New Roman"/>
          <w:sz w:val="20"/>
          <w:szCs w:val="20"/>
        </w:rPr>
        <w:t>ы</w:t>
      </w:r>
      <w:r w:rsidR="00083998" w:rsidRPr="001A02A6">
        <w:rPr>
          <w:rFonts w:ascii="Times New Roman" w:hAnsi="Times New Roman"/>
          <w:sz w:val="20"/>
          <w:szCs w:val="20"/>
        </w:rPr>
        <w:t>сота растения</w:t>
      </w:r>
      <w:r w:rsidRPr="001A02A6">
        <w:rPr>
          <w:rFonts w:ascii="Times New Roman" w:hAnsi="Times New Roman"/>
          <w:sz w:val="20"/>
          <w:szCs w:val="20"/>
        </w:rPr>
        <w:t xml:space="preserve"> до 1–</w:t>
      </w:r>
      <w:smartTag w:uri="urn:schemas-microsoft-com:office:smarttags" w:element="metricconverter">
        <w:smartTagPr>
          <w:attr w:name="ProductID" w:val="1,5 м"/>
        </w:smartTagPr>
        <w:r w:rsidRPr="001A02A6">
          <w:rPr>
            <w:rFonts w:ascii="Times New Roman" w:hAnsi="Times New Roman"/>
            <w:sz w:val="20"/>
            <w:szCs w:val="20"/>
          </w:rPr>
          <w:t>1,5 м</w:t>
        </w:r>
      </w:smartTag>
      <w:r w:rsidRPr="001A02A6">
        <w:rPr>
          <w:rFonts w:ascii="Times New Roman" w:hAnsi="Times New Roman"/>
          <w:sz w:val="20"/>
          <w:szCs w:val="20"/>
        </w:rPr>
        <w:t xml:space="preserve">. </w:t>
      </w:r>
      <w:r w:rsidRPr="001A02A6">
        <w:rPr>
          <w:rStyle w:val="postbody"/>
          <w:rFonts w:ascii="Times New Roman" w:hAnsi="Times New Roman"/>
          <w:sz w:val="20"/>
          <w:szCs w:val="20"/>
        </w:rPr>
        <w:t>Корень мочковатый. Побеги многочисле</w:t>
      </w:r>
      <w:r w:rsidRPr="001A02A6">
        <w:rPr>
          <w:rStyle w:val="postbody"/>
          <w:rFonts w:ascii="Times New Roman" w:hAnsi="Times New Roman"/>
          <w:sz w:val="20"/>
          <w:szCs w:val="20"/>
        </w:rPr>
        <w:t>н</w:t>
      </w:r>
      <w:r w:rsidRPr="001A02A6">
        <w:rPr>
          <w:rStyle w:val="postbody"/>
          <w:rFonts w:ascii="Times New Roman" w:hAnsi="Times New Roman"/>
          <w:sz w:val="20"/>
          <w:szCs w:val="20"/>
        </w:rPr>
        <w:t>ные, четырехгранные. Листья черешковые, сердцевидно</w:t>
      </w:r>
      <w:r w:rsidR="00873B9A" w:rsidRPr="001A02A6">
        <w:rPr>
          <w:rStyle w:val="postbody"/>
          <w:rFonts w:ascii="Times New Roman" w:hAnsi="Times New Roman"/>
          <w:sz w:val="20"/>
          <w:szCs w:val="20"/>
        </w:rPr>
        <w:t>-</w:t>
      </w:r>
      <w:r w:rsidRPr="001A02A6">
        <w:rPr>
          <w:rStyle w:val="postbody"/>
          <w:rFonts w:ascii="Times New Roman" w:hAnsi="Times New Roman"/>
          <w:sz w:val="20"/>
          <w:szCs w:val="20"/>
        </w:rPr>
        <w:t>ланцетовид</w:t>
      </w:r>
      <w:r w:rsidR="00873B9A" w:rsidRPr="001A02A6">
        <w:rPr>
          <w:rStyle w:val="postbody"/>
          <w:rFonts w:ascii="Times New Roman" w:hAnsi="Times New Roman"/>
          <w:sz w:val="20"/>
          <w:szCs w:val="20"/>
        </w:rPr>
        <w:t>-</w:t>
      </w:r>
      <w:r w:rsidRPr="001A02A6">
        <w:rPr>
          <w:rStyle w:val="postbody"/>
          <w:rFonts w:ascii="Times New Roman" w:hAnsi="Times New Roman"/>
          <w:sz w:val="20"/>
          <w:szCs w:val="20"/>
        </w:rPr>
        <w:t>ные, редкозубчатые, длиной 7,5–</w:t>
      </w:r>
      <w:smartTag w:uri="urn:schemas-microsoft-com:office:smarttags" w:element="metricconverter">
        <w:smartTagPr>
          <w:attr w:name="ProductID" w:val="10 см"/>
        </w:smartTagPr>
        <w:r w:rsidRPr="001A02A6">
          <w:rPr>
            <w:rStyle w:val="postbody"/>
            <w:rFonts w:ascii="Times New Roman" w:hAnsi="Times New Roman"/>
            <w:sz w:val="20"/>
            <w:szCs w:val="20"/>
          </w:rPr>
          <w:t>10 см</w:t>
        </w:r>
      </w:smartTag>
      <w:r w:rsidRPr="001A02A6">
        <w:rPr>
          <w:rStyle w:val="postbody"/>
          <w:rFonts w:ascii="Times New Roman" w:hAnsi="Times New Roman"/>
          <w:sz w:val="20"/>
          <w:szCs w:val="20"/>
        </w:rPr>
        <w:t xml:space="preserve"> и шириной 4–</w:t>
      </w:r>
      <w:smartTag w:uri="urn:schemas-microsoft-com:office:smarttags" w:element="metricconverter">
        <w:smartTagPr>
          <w:attr w:name="ProductID" w:val="4,5 см"/>
        </w:smartTagPr>
        <w:r w:rsidRPr="001A02A6">
          <w:rPr>
            <w:rStyle w:val="postbody"/>
            <w:rFonts w:ascii="Times New Roman" w:hAnsi="Times New Roman"/>
            <w:sz w:val="20"/>
            <w:szCs w:val="20"/>
          </w:rPr>
          <w:t>4,5 см</w:t>
        </w:r>
      </w:smartTag>
      <w:r w:rsidRPr="001A02A6">
        <w:rPr>
          <w:rStyle w:val="postbody"/>
          <w:rFonts w:ascii="Times New Roman" w:hAnsi="Times New Roman"/>
          <w:sz w:val="20"/>
          <w:szCs w:val="20"/>
        </w:rPr>
        <w:t>.</w:t>
      </w:r>
    </w:p>
    <w:p w:rsidR="00565A09" w:rsidRDefault="00273A13" w:rsidP="00873B9A">
      <w:pPr>
        <w:spacing w:after="0" w:line="240" w:lineRule="auto"/>
        <w:ind w:firstLine="284"/>
        <w:jc w:val="both"/>
        <w:rPr>
          <w:rFonts w:ascii="Times New Roman" w:hAnsi="Times New Roman"/>
          <w:sz w:val="20"/>
          <w:szCs w:val="20"/>
        </w:rPr>
      </w:pPr>
      <w:r w:rsidRPr="001A02A6">
        <w:rPr>
          <w:rStyle w:val="postbody"/>
          <w:rFonts w:ascii="Times New Roman" w:hAnsi="Times New Roman"/>
          <w:sz w:val="20"/>
          <w:szCs w:val="20"/>
        </w:rPr>
        <w:t xml:space="preserve">Цветки обоеполые, </w:t>
      </w:r>
      <w:r w:rsidRPr="001A02A6">
        <w:rPr>
          <w:rFonts w:ascii="Times New Roman" w:hAnsi="Times New Roman"/>
          <w:sz w:val="20"/>
          <w:szCs w:val="20"/>
        </w:rPr>
        <w:t>синевато</w:t>
      </w:r>
      <w:r w:rsidR="00873B9A" w:rsidRPr="001A02A6">
        <w:rPr>
          <w:rFonts w:ascii="Times New Roman" w:hAnsi="Times New Roman"/>
          <w:sz w:val="20"/>
          <w:szCs w:val="20"/>
        </w:rPr>
        <w:t>-</w:t>
      </w:r>
      <w:r w:rsidRPr="001A02A6">
        <w:rPr>
          <w:rFonts w:ascii="Times New Roman" w:hAnsi="Times New Roman"/>
          <w:sz w:val="20"/>
          <w:szCs w:val="20"/>
        </w:rPr>
        <w:t xml:space="preserve">лиловые или сиреневые, </w:t>
      </w:r>
      <w:r w:rsidRPr="001A02A6">
        <w:rPr>
          <w:rStyle w:val="postbody"/>
          <w:rFonts w:ascii="Times New Roman" w:hAnsi="Times New Roman"/>
          <w:sz w:val="20"/>
          <w:szCs w:val="20"/>
        </w:rPr>
        <w:t xml:space="preserve">собраны в колосовидные соцветия длиной 2–10 см, расположенные на осевых и </w:t>
      </w:r>
      <w:r w:rsidRPr="001A02A6">
        <w:rPr>
          <w:rStyle w:val="postbody"/>
          <w:rFonts w:ascii="Times New Roman" w:hAnsi="Times New Roman"/>
          <w:sz w:val="20"/>
          <w:szCs w:val="20"/>
        </w:rPr>
        <w:lastRenderedPageBreak/>
        <w:t xml:space="preserve">боковых побегах. </w:t>
      </w:r>
      <w:r w:rsidRPr="001A02A6">
        <w:rPr>
          <w:rFonts w:ascii="Times New Roman" w:hAnsi="Times New Roman"/>
          <w:sz w:val="20"/>
          <w:szCs w:val="20"/>
        </w:rPr>
        <w:t xml:space="preserve">Соцветие плотное, состоит из скученных ложных мутовок. </w:t>
      </w:r>
    </w:p>
    <w:p w:rsidR="00E003E7" w:rsidRPr="001A02A6" w:rsidRDefault="00CF76F2" w:rsidP="00873B9A">
      <w:pPr>
        <w:spacing w:after="0" w:line="240" w:lineRule="auto"/>
        <w:ind w:firstLine="284"/>
        <w:jc w:val="both"/>
        <w:rPr>
          <w:rStyle w:val="postbody"/>
          <w:rFonts w:ascii="Times New Roman" w:hAnsi="Times New Roman"/>
          <w:sz w:val="20"/>
          <w:szCs w:val="20"/>
        </w:rPr>
      </w:pPr>
      <w:r w:rsidRPr="001A02A6">
        <w:rPr>
          <w:rStyle w:val="postbody"/>
          <w:rFonts w:ascii="Times New Roman" w:hAnsi="Times New Roman"/>
          <w:sz w:val="20"/>
          <w:szCs w:val="20"/>
        </w:rPr>
        <w:t>Плод – гладкий продолговато</w:t>
      </w:r>
      <w:r w:rsidR="00873B9A" w:rsidRPr="001A02A6">
        <w:rPr>
          <w:rStyle w:val="postbody"/>
          <w:rFonts w:ascii="Times New Roman" w:hAnsi="Times New Roman"/>
          <w:sz w:val="20"/>
          <w:szCs w:val="20"/>
        </w:rPr>
        <w:t>-</w:t>
      </w:r>
      <w:r w:rsidRPr="001A02A6">
        <w:rPr>
          <w:rStyle w:val="postbody"/>
          <w:rFonts w:ascii="Times New Roman" w:hAnsi="Times New Roman"/>
          <w:sz w:val="20"/>
          <w:szCs w:val="20"/>
        </w:rPr>
        <w:t>овальный</w:t>
      </w:r>
      <w:r w:rsidR="00273A13" w:rsidRPr="001A02A6">
        <w:rPr>
          <w:rStyle w:val="postbody"/>
          <w:rFonts w:ascii="Times New Roman" w:hAnsi="Times New Roman"/>
          <w:sz w:val="20"/>
          <w:szCs w:val="20"/>
        </w:rPr>
        <w:t xml:space="preserve"> темно</w:t>
      </w:r>
      <w:r w:rsidR="00873B9A" w:rsidRPr="001A02A6">
        <w:rPr>
          <w:rStyle w:val="postbody"/>
          <w:rFonts w:ascii="Times New Roman" w:hAnsi="Times New Roman"/>
          <w:sz w:val="20"/>
          <w:szCs w:val="20"/>
        </w:rPr>
        <w:t>-</w:t>
      </w:r>
      <w:r w:rsidR="00273A13" w:rsidRPr="001A02A6">
        <w:rPr>
          <w:rStyle w:val="postbody"/>
          <w:rFonts w:ascii="Times New Roman" w:hAnsi="Times New Roman"/>
          <w:sz w:val="20"/>
          <w:szCs w:val="20"/>
        </w:rPr>
        <w:t xml:space="preserve">коричневый орешек. </w:t>
      </w:r>
      <w:r w:rsidR="00B506F4" w:rsidRPr="001A02A6">
        <w:rPr>
          <w:rFonts w:ascii="Times New Roman" w:hAnsi="Times New Roman"/>
          <w:sz w:val="20"/>
          <w:szCs w:val="20"/>
        </w:rPr>
        <w:t>Максимальное количество семян формируе</w:t>
      </w:r>
      <w:r w:rsidR="00213D10" w:rsidRPr="001A02A6">
        <w:rPr>
          <w:rFonts w:ascii="Times New Roman" w:hAnsi="Times New Roman"/>
          <w:sz w:val="20"/>
          <w:szCs w:val="20"/>
        </w:rPr>
        <w:t>тся на третий</w:t>
      </w:r>
      <w:r w:rsidR="00873B9A" w:rsidRPr="001A02A6">
        <w:rPr>
          <w:rFonts w:ascii="Times New Roman" w:hAnsi="Times New Roman"/>
          <w:sz w:val="20"/>
          <w:szCs w:val="20"/>
        </w:rPr>
        <w:t>-четвертый год</w:t>
      </w:r>
      <w:r w:rsidR="00B506F4" w:rsidRPr="001A02A6">
        <w:rPr>
          <w:rFonts w:ascii="Times New Roman" w:hAnsi="Times New Roman"/>
          <w:sz w:val="20"/>
          <w:szCs w:val="20"/>
        </w:rPr>
        <w:t xml:space="preserve">. </w:t>
      </w:r>
      <w:r w:rsidR="00273A13" w:rsidRPr="001A02A6">
        <w:rPr>
          <w:rStyle w:val="postbody"/>
          <w:rFonts w:ascii="Times New Roman" w:hAnsi="Times New Roman"/>
          <w:sz w:val="20"/>
          <w:szCs w:val="20"/>
        </w:rPr>
        <w:t xml:space="preserve">Масса 1000 семян </w:t>
      </w:r>
      <w:smartTag w:uri="urn:schemas-microsoft-com:office:smarttags" w:element="metricconverter">
        <w:smartTagPr>
          <w:attr w:name="ProductID" w:val="1,2 г"/>
        </w:smartTagPr>
        <w:r w:rsidR="00273A13" w:rsidRPr="001A02A6">
          <w:rPr>
            <w:rStyle w:val="postbody"/>
            <w:rFonts w:ascii="Times New Roman" w:hAnsi="Times New Roman"/>
            <w:sz w:val="20"/>
            <w:szCs w:val="20"/>
          </w:rPr>
          <w:t>1,2 г</w:t>
        </w:r>
      </w:smartTag>
      <w:r w:rsidR="00273A13" w:rsidRPr="001A02A6">
        <w:rPr>
          <w:rStyle w:val="postbody"/>
          <w:rFonts w:ascii="Times New Roman" w:hAnsi="Times New Roman"/>
          <w:sz w:val="20"/>
          <w:szCs w:val="20"/>
        </w:rPr>
        <w:t>.</w:t>
      </w:r>
      <w:r w:rsidR="00E003E7" w:rsidRPr="001A02A6">
        <w:rPr>
          <w:rStyle w:val="postbody"/>
          <w:rFonts w:ascii="Times New Roman" w:hAnsi="Times New Roman"/>
          <w:sz w:val="20"/>
          <w:szCs w:val="20"/>
        </w:rPr>
        <w:t xml:space="preserve">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0277B2" w:rsidRPr="001A02A6" w:rsidTr="00114A06">
        <w:tc>
          <w:tcPr>
            <w:tcW w:w="3227" w:type="dxa"/>
          </w:tcPr>
          <w:p w:rsidR="000277B2" w:rsidRPr="001A02A6" w:rsidRDefault="000277B2" w:rsidP="00FA77B9">
            <w:pPr>
              <w:spacing w:after="0" w:line="240" w:lineRule="auto"/>
              <w:ind w:left="-142" w:right="-128"/>
              <w:jc w:val="center"/>
              <w:rPr>
                <w:sz w:val="4"/>
                <w:szCs w:val="20"/>
              </w:rPr>
            </w:pPr>
          </w:p>
          <w:p w:rsidR="000277B2" w:rsidRPr="001A02A6" w:rsidRDefault="000277B2" w:rsidP="00FA77B9">
            <w:pPr>
              <w:spacing w:after="0" w:line="240" w:lineRule="auto"/>
              <w:ind w:left="-142" w:right="-128"/>
              <w:jc w:val="center"/>
              <w:rPr>
                <w:sz w:val="8"/>
                <w:szCs w:val="16"/>
              </w:rPr>
            </w:pPr>
          </w:p>
          <w:p w:rsidR="000277B2" w:rsidRPr="001A02A6" w:rsidRDefault="000277B2"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889185" cy="3640347"/>
                  <wp:effectExtent l="0" t="0" r="0" b="0"/>
                  <wp:docPr id="156" name="il_fi" descr="http://www.sakhalin.ru:8002/boomerang/red%20book/pl/red_info/_fig_pic/1_/1_-0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sakhalin.ru:8002/boomerang/red%20book/pl/red_info/_fig_pic/1_/1_-077.jpg"/>
                          <pic:cNvPicPr>
                            <a:picLocks noChangeAspect="1" noChangeArrowheads="1"/>
                          </pic:cNvPicPr>
                        </pic:nvPicPr>
                        <pic:blipFill>
                          <a:blip r:embed="rId62" cstate="print"/>
                          <a:srcRect/>
                          <a:stretch>
                            <a:fillRect/>
                          </a:stretch>
                        </pic:blipFill>
                        <pic:spPr bwMode="auto">
                          <a:xfrm>
                            <a:off x="0" y="0"/>
                            <a:ext cx="1894358" cy="3650315"/>
                          </a:xfrm>
                          <a:prstGeom prst="rect">
                            <a:avLst/>
                          </a:prstGeom>
                          <a:noFill/>
                          <a:ln w="9525">
                            <a:noFill/>
                            <a:miter lim="800000"/>
                            <a:headEnd/>
                            <a:tailEnd/>
                          </a:ln>
                        </pic:spPr>
                      </pic:pic>
                    </a:graphicData>
                  </a:graphic>
                </wp:inline>
              </w:drawing>
            </w:r>
          </w:p>
        </w:tc>
        <w:tc>
          <w:tcPr>
            <w:tcW w:w="3118" w:type="dxa"/>
            <w:vMerge w:val="restart"/>
          </w:tcPr>
          <w:p w:rsidR="000277B2" w:rsidRPr="001A02A6" w:rsidRDefault="000277B2" w:rsidP="00873B9A">
            <w:pPr>
              <w:spacing w:after="0" w:line="240" w:lineRule="auto"/>
              <w:ind w:firstLine="284"/>
              <w:jc w:val="both"/>
              <w:rPr>
                <w:rStyle w:val="postbody"/>
                <w:sz w:val="20"/>
                <w:szCs w:val="20"/>
              </w:rPr>
            </w:pPr>
            <w:r w:rsidRPr="001A02A6">
              <w:rPr>
                <w:sz w:val="20"/>
                <w:szCs w:val="20"/>
              </w:rPr>
              <w:t>Отличается медленным ро</w:t>
            </w:r>
            <w:r w:rsidRPr="001A02A6">
              <w:rPr>
                <w:sz w:val="20"/>
                <w:szCs w:val="20"/>
              </w:rPr>
              <w:t>с</w:t>
            </w:r>
            <w:r w:rsidRPr="001A02A6">
              <w:rPr>
                <w:sz w:val="20"/>
                <w:szCs w:val="20"/>
              </w:rPr>
              <w:t xml:space="preserve">том на ранних стадиях развития. Всходы появляются через 10–13 дней. </w:t>
            </w:r>
            <w:r w:rsidRPr="001A02A6">
              <w:rPr>
                <w:rStyle w:val="postbody"/>
                <w:sz w:val="20"/>
                <w:szCs w:val="20"/>
              </w:rPr>
              <w:t>Весеннее отрастание раст</w:t>
            </w:r>
            <w:r w:rsidRPr="001A02A6">
              <w:rPr>
                <w:rStyle w:val="postbody"/>
                <w:sz w:val="20"/>
                <w:szCs w:val="20"/>
              </w:rPr>
              <w:t>е</w:t>
            </w:r>
            <w:r w:rsidRPr="001A02A6">
              <w:rPr>
                <w:rStyle w:val="postbody"/>
                <w:sz w:val="20"/>
                <w:szCs w:val="20"/>
              </w:rPr>
              <w:t>ний начинается в конце февр</w:t>
            </w:r>
            <w:proofErr w:type="gramStart"/>
            <w:r w:rsidRPr="001A02A6">
              <w:rPr>
                <w:rStyle w:val="postbody"/>
                <w:sz w:val="20"/>
                <w:szCs w:val="20"/>
              </w:rPr>
              <w:t>а</w:t>
            </w:r>
            <w:r w:rsidR="00873B9A" w:rsidRPr="001A02A6">
              <w:rPr>
                <w:rStyle w:val="postbody"/>
                <w:sz w:val="20"/>
                <w:szCs w:val="20"/>
              </w:rPr>
              <w:t>-</w:t>
            </w:r>
            <w:proofErr w:type="gramEnd"/>
            <w:r w:rsidR="00873B9A" w:rsidRPr="001A02A6">
              <w:rPr>
                <w:rStyle w:val="postbody"/>
                <w:sz w:val="20"/>
                <w:szCs w:val="20"/>
              </w:rPr>
              <w:br/>
            </w:r>
            <w:r w:rsidRPr="001A02A6">
              <w:rPr>
                <w:rStyle w:val="postbody"/>
                <w:sz w:val="20"/>
                <w:szCs w:val="20"/>
              </w:rPr>
              <w:t xml:space="preserve">ля – начале марта, </w:t>
            </w:r>
            <w:r w:rsidRPr="001A02A6">
              <w:rPr>
                <w:sz w:val="20"/>
                <w:szCs w:val="20"/>
              </w:rPr>
              <w:t>на многоле</w:t>
            </w:r>
            <w:r w:rsidRPr="001A02A6">
              <w:rPr>
                <w:sz w:val="20"/>
                <w:szCs w:val="20"/>
              </w:rPr>
              <w:t>т</w:t>
            </w:r>
            <w:r w:rsidRPr="001A02A6">
              <w:rPr>
                <w:sz w:val="20"/>
                <w:szCs w:val="20"/>
              </w:rPr>
              <w:t xml:space="preserve">них участках в апреле – мае. </w:t>
            </w:r>
            <w:r w:rsidRPr="001A02A6">
              <w:rPr>
                <w:rStyle w:val="postbody"/>
                <w:sz w:val="20"/>
                <w:szCs w:val="20"/>
              </w:rPr>
              <w:t>Б</w:t>
            </w:r>
            <w:r w:rsidRPr="001A02A6">
              <w:rPr>
                <w:rStyle w:val="postbody"/>
                <w:sz w:val="20"/>
                <w:szCs w:val="20"/>
              </w:rPr>
              <w:t>у</w:t>
            </w:r>
            <w:r w:rsidRPr="001A02A6">
              <w:rPr>
                <w:rStyle w:val="postbody"/>
                <w:sz w:val="20"/>
                <w:szCs w:val="20"/>
              </w:rPr>
              <w:t xml:space="preserve">тонизация наступает в конце мая. </w:t>
            </w:r>
            <w:r w:rsidRPr="001A02A6">
              <w:rPr>
                <w:sz w:val="20"/>
                <w:szCs w:val="20"/>
              </w:rPr>
              <w:t>Цветет в июле – августе. Цвет</w:t>
            </w:r>
            <w:r w:rsidRPr="001A02A6">
              <w:rPr>
                <w:sz w:val="20"/>
                <w:szCs w:val="20"/>
              </w:rPr>
              <w:t>е</w:t>
            </w:r>
            <w:r w:rsidRPr="001A02A6">
              <w:rPr>
                <w:sz w:val="20"/>
                <w:szCs w:val="20"/>
              </w:rPr>
              <w:t>ние и плодоношение растянуто с начала августа до конца сентя</w:t>
            </w:r>
            <w:r w:rsidRPr="001A02A6">
              <w:rPr>
                <w:sz w:val="20"/>
                <w:szCs w:val="20"/>
              </w:rPr>
              <w:t>б</w:t>
            </w:r>
            <w:r w:rsidRPr="001A02A6">
              <w:rPr>
                <w:sz w:val="20"/>
                <w:szCs w:val="20"/>
              </w:rPr>
              <w:t xml:space="preserve">ря, но ежегодное и обильное. </w:t>
            </w:r>
            <w:r w:rsidRPr="001A02A6">
              <w:rPr>
                <w:rStyle w:val="postbody"/>
                <w:sz w:val="20"/>
                <w:szCs w:val="20"/>
              </w:rPr>
              <w:t xml:space="preserve">Высокую урожайность сохраняет до </w:t>
            </w:r>
            <w:r w:rsidR="00873B9A" w:rsidRPr="001A02A6">
              <w:rPr>
                <w:rStyle w:val="postbody"/>
                <w:sz w:val="20"/>
                <w:szCs w:val="20"/>
              </w:rPr>
              <w:t>пяти</w:t>
            </w:r>
            <w:r w:rsidRPr="001A02A6">
              <w:rPr>
                <w:rStyle w:val="postbody"/>
                <w:sz w:val="20"/>
                <w:szCs w:val="20"/>
              </w:rPr>
              <w:t xml:space="preserve">, но </w:t>
            </w:r>
            <w:r w:rsidRPr="001A02A6">
              <w:rPr>
                <w:sz w:val="20"/>
                <w:szCs w:val="20"/>
              </w:rPr>
              <w:t xml:space="preserve">не более </w:t>
            </w:r>
            <w:r w:rsidR="00873B9A" w:rsidRPr="001A02A6">
              <w:rPr>
                <w:sz w:val="20"/>
                <w:szCs w:val="20"/>
              </w:rPr>
              <w:t>десяти</w:t>
            </w:r>
            <w:r w:rsidRPr="001A02A6">
              <w:rPr>
                <w:sz w:val="20"/>
                <w:szCs w:val="20"/>
              </w:rPr>
              <w:t xml:space="preserve"> лет.</w:t>
            </w:r>
          </w:p>
          <w:p w:rsidR="00565A09" w:rsidRDefault="000277B2" w:rsidP="00565A09">
            <w:pPr>
              <w:spacing w:after="0" w:line="240" w:lineRule="auto"/>
              <w:ind w:firstLine="284"/>
              <w:jc w:val="both"/>
              <w:rPr>
                <w:i/>
                <w:sz w:val="20"/>
                <w:szCs w:val="20"/>
              </w:rPr>
            </w:pPr>
            <w:r w:rsidRPr="001A02A6">
              <w:rPr>
                <w:sz w:val="20"/>
                <w:szCs w:val="20"/>
              </w:rPr>
              <w:t xml:space="preserve">Зимостойкое, </w:t>
            </w:r>
            <w:r w:rsidRPr="001A02A6">
              <w:rPr>
                <w:rStyle w:val="postbody"/>
                <w:sz w:val="20"/>
                <w:szCs w:val="20"/>
              </w:rPr>
              <w:t>засухоустойч</w:t>
            </w:r>
            <w:r w:rsidRPr="001A02A6">
              <w:rPr>
                <w:rStyle w:val="postbody"/>
                <w:sz w:val="20"/>
                <w:szCs w:val="20"/>
              </w:rPr>
              <w:t>и</w:t>
            </w:r>
            <w:r w:rsidRPr="001A02A6">
              <w:rPr>
                <w:rStyle w:val="postbody"/>
                <w:sz w:val="20"/>
                <w:szCs w:val="20"/>
              </w:rPr>
              <w:t>вое и светолюбивое</w:t>
            </w:r>
            <w:r w:rsidRPr="001A02A6">
              <w:rPr>
                <w:sz w:val="20"/>
                <w:szCs w:val="20"/>
              </w:rPr>
              <w:t xml:space="preserve"> растение. Оптимальная температура для роста и развития растений 18–20</w:t>
            </w:r>
            <w:r w:rsidR="00873B9A" w:rsidRPr="001A02A6">
              <w:rPr>
                <w:sz w:val="20"/>
                <w:szCs w:val="20"/>
              </w:rPr>
              <w:t> </w:t>
            </w:r>
            <w:r w:rsidR="00873B9A" w:rsidRPr="001A02A6">
              <w:rPr>
                <w:sz w:val="20"/>
                <w:szCs w:val="20"/>
                <w:vertAlign w:val="superscript"/>
              </w:rPr>
              <w:t>о</w:t>
            </w:r>
            <w:r w:rsidRPr="001A02A6">
              <w:rPr>
                <w:sz w:val="20"/>
                <w:szCs w:val="20"/>
              </w:rPr>
              <w:t>С.</w:t>
            </w:r>
            <w:r w:rsidRPr="001A02A6">
              <w:rPr>
                <w:rStyle w:val="postbody"/>
                <w:sz w:val="20"/>
                <w:szCs w:val="20"/>
              </w:rPr>
              <w:t xml:space="preserve"> Предпочитает</w:t>
            </w:r>
            <w:r w:rsidRPr="001A02A6">
              <w:rPr>
                <w:sz w:val="20"/>
                <w:szCs w:val="20"/>
              </w:rPr>
              <w:t xml:space="preserve"> хорошо </w:t>
            </w:r>
            <w:proofErr w:type="gramStart"/>
            <w:r w:rsidRPr="001A02A6">
              <w:rPr>
                <w:sz w:val="20"/>
                <w:szCs w:val="20"/>
              </w:rPr>
              <w:t>оку</w:t>
            </w:r>
            <w:r w:rsidR="00873B9A" w:rsidRPr="001A02A6">
              <w:rPr>
                <w:sz w:val="20"/>
                <w:szCs w:val="20"/>
              </w:rPr>
              <w:t>-</w:t>
            </w:r>
            <w:r w:rsidRPr="001A02A6">
              <w:rPr>
                <w:sz w:val="20"/>
                <w:szCs w:val="20"/>
              </w:rPr>
              <w:t>льтуренные</w:t>
            </w:r>
            <w:proofErr w:type="gramEnd"/>
            <w:r w:rsidRPr="001A02A6">
              <w:rPr>
                <w:sz w:val="20"/>
                <w:szCs w:val="20"/>
              </w:rPr>
              <w:t xml:space="preserve"> легкие плодородные почвы. </w:t>
            </w:r>
            <w:r w:rsidRPr="001A02A6">
              <w:rPr>
                <w:rStyle w:val="postbody"/>
                <w:sz w:val="20"/>
                <w:szCs w:val="20"/>
              </w:rPr>
              <w:t>Непригодны почвы заб</w:t>
            </w:r>
            <w:proofErr w:type="gramStart"/>
            <w:r w:rsidRPr="001A02A6">
              <w:rPr>
                <w:rStyle w:val="postbody"/>
                <w:sz w:val="20"/>
                <w:szCs w:val="20"/>
              </w:rPr>
              <w:t>о</w:t>
            </w:r>
            <w:r w:rsidR="00873B9A" w:rsidRPr="001A02A6">
              <w:rPr>
                <w:rStyle w:val="postbody"/>
                <w:sz w:val="20"/>
                <w:szCs w:val="20"/>
              </w:rPr>
              <w:t>-</w:t>
            </w:r>
            <w:proofErr w:type="gramEnd"/>
            <w:r w:rsidR="00873B9A" w:rsidRPr="001A02A6">
              <w:rPr>
                <w:rStyle w:val="postbody"/>
                <w:sz w:val="20"/>
                <w:szCs w:val="20"/>
              </w:rPr>
              <w:t xml:space="preserve"> лоченные, песчаные и запл</w:t>
            </w:r>
            <w:r w:rsidR="00873B9A" w:rsidRPr="001A02A6">
              <w:rPr>
                <w:rStyle w:val="postbody"/>
                <w:sz w:val="20"/>
                <w:szCs w:val="20"/>
              </w:rPr>
              <w:t>ы</w:t>
            </w:r>
            <w:r w:rsidR="00873B9A" w:rsidRPr="001A02A6">
              <w:rPr>
                <w:rStyle w:val="postbody"/>
                <w:sz w:val="20"/>
                <w:szCs w:val="20"/>
              </w:rPr>
              <w:t>вающие, а также со щелочной реакцией почвенной среды.</w:t>
            </w:r>
            <w:r w:rsidR="00565A09" w:rsidRPr="001A02A6">
              <w:rPr>
                <w:i/>
                <w:sz w:val="20"/>
                <w:szCs w:val="20"/>
              </w:rPr>
              <w:t xml:space="preserve"> </w:t>
            </w:r>
          </w:p>
          <w:p w:rsidR="00565A09" w:rsidRDefault="00565A09" w:rsidP="00565A09">
            <w:pPr>
              <w:spacing w:after="0" w:line="240" w:lineRule="auto"/>
              <w:ind w:firstLine="284"/>
              <w:jc w:val="both"/>
              <w:rPr>
                <w:i/>
                <w:sz w:val="20"/>
                <w:szCs w:val="20"/>
              </w:rPr>
            </w:pPr>
            <w:r w:rsidRPr="001A02A6">
              <w:rPr>
                <w:i/>
                <w:sz w:val="20"/>
                <w:szCs w:val="20"/>
              </w:rPr>
              <w:t>Лекарственное сырье.</w:t>
            </w:r>
            <w:r w:rsidRPr="001A02A6">
              <w:rPr>
                <w:sz w:val="20"/>
                <w:szCs w:val="20"/>
              </w:rPr>
              <w:t xml:space="preserve"> </w:t>
            </w:r>
            <w:r w:rsidRPr="001A02A6">
              <w:rPr>
                <w:rStyle w:val="postbody"/>
                <w:sz w:val="20"/>
                <w:szCs w:val="20"/>
              </w:rPr>
              <w:t>Трава.</w:t>
            </w:r>
            <w:r w:rsidRPr="001A02A6">
              <w:rPr>
                <w:i/>
                <w:sz w:val="20"/>
                <w:szCs w:val="20"/>
              </w:rPr>
              <w:t xml:space="preserve"> </w:t>
            </w:r>
          </w:p>
          <w:p w:rsidR="000277B2" w:rsidRPr="001A02A6" w:rsidRDefault="00565A09" w:rsidP="00565A09">
            <w:pPr>
              <w:spacing w:after="0" w:line="240" w:lineRule="auto"/>
              <w:ind w:firstLine="284"/>
              <w:jc w:val="both"/>
              <w:rPr>
                <w:sz w:val="20"/>
                <w:szCs w:val="20"/>
              </w:rPr>
            </w:pPr>
            <w:r w:rsidRPr="001A02A6">
              <w:rPr>
                <w:i/>
                <w:sz w:val="20"/>
                <w:szCs w:val="20"/>
              </w:rPr>
              <w:t>Способ размножения.</w:t>
            </w:r>
            <w:r w:rsidRPr="001A02A6">
              <w:rPr>
                <w:sz w:val="20"/>
                <w:szCs w:val="20"/>
              </w:rPr>
              <w:t xml:space="preserve"> Сем</w:t>
            </w:r>
            <w:r w:rsidRPr="001A02A6">
              <w:rPr>
                <w:sz w:val="20"/>
                <w:szCs w:val="20"/>
              </w:rPr>
              <w:t>е</w:t>
            </w:r>
            <w:r w:rsidRPr="001A02A6">
              <w:rPr>
                <w:sz w:val="20"/>
                <w:szCs w:val="20"/>
              </w:rPr>
              <w:t xml:space="preserve">нами, вегетативно (делением куста, черенками) и рассадой. </w:t>
            </w:r>
          </w:p>
        </w:tc>
      </w:tr>
      <w:tr w:rsidR="000277B2" w:rsidRPr="001A02A6" w:rsidTr="00114A06">
        <w:tc>
          <w:tcPr>
            <w:tcW w:w="3227" w:type="dxa"/>
          </w:tcPr>
          <w:p w:rsidR="000277B2" w:rsidRPr="001A02A6" w:rsidRDefault="000277B2" w:rsidP="00FA77B9">
            <w:pPr>
              <w:spacing w:after="0" w:line="240" w:lineRule="auto"/>
              <w:jc w:val="center"/>
              <w:rPr>
                <w:spacing w:val="20"/>
                <w:sz w:val="8"/>
                <w:szCs w:val="20"/>
              </w:rPr>
            </w:pPr>
          </w:p>
          <w:p w:rsidR="000277B2" w:rsidRPr="001A02A6" w:rsidRDefault="00873B9A" w:rsidP="00FA77B9">
            <w:pPr>
              <w:spacing w:after="0" w:line="240" w:lineRule="auto"/>
              <w:jc w:val="center"/>
              <w:rPr>
                <w:sz w:val="16"/>
                <w:szCs w:val="20"/>
              </w:rPr>
            </w:pPr>
            <w:r w:rsidRPr="001A02A6">
              <w:rPr>
                <w:sz w:val="16"/>
                <w:szCs w:val="20"/>
              </w:rPr>
              <w:t>Рис.</w:t>
            </w:r>
            <w:r w:rsidR="000277B2" w:rsidRPr="001A02A6">
              <w:rPr>
                <w:sz w:val="16"/>
                <w:szCs w:val="20"/>
              </w:rPr>
              <w:t xml:space="preserve"> 26</w:t>
            </w:r>
            <w:r w:rsidRPr="001A02A6">
              <w:rPr>
                <w:sz w:val="16"/>
                <w:szCs w:val="20"/>
              </w:rPr>
              <w:t>.</w:t>
            </w:r>
            <w:r w:rsidR="000277B2" w:rsidRPr="001A02A6">
              <w:rPr>
                <w:sz w:val="16"/>
                <w:szCs w:val="20"/>
              </w:rPr>
              <w:t xml:space="preserve"> – Внешний вид растения </w:t>
            </w:r>
          </w:p>
          <w:p w:rsidR="000277B2" w:rsidRPr="001A02A6" w:rsidRDefault="000277B2" w:rsidP="00FA77B9">
            <w:pPr>
              <w:spacing w:after="0" w:line="240" w:lineRule="auto"/>
              <w:jc w:val="center"/>
              <w:rPr>
                <w:sz w:val="20"/>
                <w:szCs w:val="20"/>
              </w:rPr>
            </w:pPr>
            <w:r w:rsidRPr="001A02A6">
              <w:rPr>
                <w:sz w:val="16"/>
                <w:szCs w:val="20"/>
              </w:rPr>
              <w:t>многоколосника морщинистого</w:t>
            </w:r>
          </w:p>
        </w:tc>
        <w:tc>
          <w:tcPr>
            <w:tcW w:w="3118" w:type="dxa"/>
            <w:vMerge/>
          </w:tcPr>
          <w:p w:rsidR="000277B2" w:rsidRPr="001A02A6" w:rsidRDefault="000277B2" w:rsidP="00FA77B9">
            <w:pPr>
              <w:spacing w:after="0" w:line="240" w:lineRule="auto"/>
              <w:jc w:val="both"/>
              <w:rPr>
                <w:sz w:val="20"/>
                <w:szCs w:val="20"/>
              </w:rPr>
            </w:pPr>
          </w:p>
        </w:tc>
      </w:tr>
    </w:tbl>
    <w:p w:rsidR="00273A13" w:rsidRPr="001A02A6" w:rsidRDefault="00273A13" w:rsidP="007D5A1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0088387B" w:rsidRPr="001A02A6">
        <w:rPr>
          <w:rFonts w:ascii="Times New Roman" w:hAnsi="Times New Roman"/>
          <w:sz w:val="20"/>
          <w:szCs w:val="20"/>
        </w:rPr>
        <w:t xml:space="preserve"> Влажность</w:t>
      </w:r>
      <w:r w:rsidR="00213D10" w:rsidRPr="001A02A6">
        <w:rPr>
          <w:rFonts w:ascii="Times New Roman" w:hAnsi="Times New Roman"/>
          <w:sz w:val="20"/>
          <w:szCs w:val="20"/>
        </w:rPr>
        <w:t xml:space="preserve"> сырья</w:t>
      </w:r>
      <w:r w:rsidR="00D42AED" w:rsidRPr="001A02A6">
        <w:rPr>
          <w:rFonts w:ascii="Times New Roman" w:hAnsi="Times New Roman"/>
          <w:sz w:val="20"/>
          <w:szCs w:val="20"/>
        </w:rPr>
        <w:t xml:space="preserve"> </w:t>
      </w:r>
      <w:r w:rsidR="007D5A1F" w:rsidRPr="001A02A6">
        <w:rPr>
          <w:rFonts w:ascii="Times New Roman" w:hAnsi="Times New Roman"/>
          <w:sz w:val="20"/>
          <w:szCs w:val="20"/>
        </w:rPr>
        <w:t xml:space="preserve">должна быть </w:t>
      </w:r>
      <w:r w:rsidR="00D42AED" w:rsidRPr="001A02A6">
        <w:rPr>
          <w:rFonts w:ascii="Times New Roman" w:hAnsi="Times New Roman"/>
          <w:sz w:val="20"/>
          <w:szCs w:val="20"/>
        </w:rPr>
        <w:t xml:space="preserve">не </w:t>
      </w:r>
      <w:r w:rsidR="000F27BE" w:rsidRPr="001A02A6">
        <w:rPr>
          <w:rFonts w:ascii="Times New Roman" w:hAnsi="Times New Roman"/>
          <w:sz w:val="20"/>
          <w:szCs w:val="20"/>
        </w:rPr>
        <w:t>более</w:t>
      </w:r>
      <w:r w:rsidR="007D5A1F" w:rsidRPr="001A02A6">
        <w:rPr>
          <w:rFonts w:ascii="Times New Roman" w:hAnsi="Times New Roman"/>
          <w:sz w:val="20"/>
          <w:szCs w:val="20"/>
        </w:rPr>
        <w:t xml:space="preserve"> </w:t>
      </w:r>
      <w:r w:rsidR="00D42AED" w:rsidRPr="001A02A6">
        <w:rPr>
          <w:rFonts w:ascii="Times New Roman" w:hAnsi="Times New Roman"/>
          <w:sz w:val="20"/>
          <w:szCs w:val="20"/>
        </w:rPr>
        <w:t>13</w:t>
      </w:r>
      <w:r w:rsidR="007D5A1F" w:rsidRPr="001A02A6">
        <w:rPr>
          <w:rFonts w:ascii="Times New Roman" w:hAnsi="Times New Roman"/>
          <w:sz w:val="20"/>
          <w:szCs w:val="20"/>
        </w:rPr>
        <w:t> </w:t>
      </w:r>
      <w:r w:rsidR="00D42AED" w:rsidRPr="001A02A6">
        <w:rPr>
          <w:rFonts w:ascii="Times New Roman" w:hAnsi="Times New Roman"/>
          <w:sz w:val="20"/>
          <w:szCs w:val="20"/>
        </w:rPr>
        <w:t>%.</w:t>
      </w:r>
    </w:p>
    <w:p w:rsidR="007D5A1F" w:rsidRPr="001A02A6" w:rsidRDefault="00083998" w:rsidP="007D5A1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273A13" w:rsidRPr="001A02A6">
        <w:rPr>
          <w:rFonts w:ascii="Times New Roman" w:hAnsi="Times New Roman"/>
          <w:i/>
          <w:sz w:val="20"/>
          <w:szCs w:val="20"/>
        </w:rPr>
        <w:t>.</w:t>
      </w:r>
      <w:r w:rsidR="00273A13" w:rsidRPr="001A02A6">
        <w:rPr>
          <w:rFonts w:ascii="Times New Roman" w:hAnsi="Times New Roman"/>
          <w:sz w:val="20"/>
          <w:szCs w:val="20"/>
        </w:rPr>
        <w:t xml:space="preserve"> В надземной массе содержится </w:t>
      </w:r>
      <w:r w:rsidRPr="001A02A6">
        <w:rPr>
          <w:rFonts w:ascii="Times New Roman" w:hAnsi="Times New Roman"/>
          <w:sz w:val="20"/>
          <w:szCs w:val="20"/>
        </w:rPr>
        <w:t>эфирное ма</w:t>
      </w:r>
      <w:r w:rsidRPr="001A02A6">
        <w:rPr>
          <w:rFonts w:ascii="Times New Roman" w:hAnsi="Times New Roman"/>
          <w:sz w:val="20"/>
          <w:szCs w:val="20"/>
        </w:rPr>
        <w:t>с</w:t>
      </w:r>
      <w:r w:rsidRPr="001A02A6">
        <w:rPr>
          <w:rFonts w:ascii="Times New Roman" w:hAnsi="Times New Roman"/>
          <w:sz w:val="20"/>
          <w:szCs w:val="20"/>
        </w:rPr>
        <w:t>ло</w:t>
      </w:r>
      <w:r w:rsidR="007D5A1F" w:rsidRPr="001A02A6">
        <w:rPr>
          <w:rFonts w:ascii="Times New Roman" w:hAnsi="Times New Roman"/>
          <w:sz w:val="20"/>
          <w:szCs w:val="20"/>
        </w:rPr>
        <w:t> </w:t>
      </w:r>
      <w:r w:rsidR="00273A13" w:rsidRPr="001A02A6">
        <w:rPr>
          <w:rFonts w:ascii="Times New Roman" w:hAnsi="Times New Roman"/>
          <w:sz w:val="20"/>
          <w:szCs w:val="20"/>
        </w:rPr>
        <w:t>0,25–0,50</w:t>
      </w:r>
      <w:r w:rsidR="007D5A1F" w:rsidRPr="001A02A6">
        <w:rPr>
          <w:rFonts w:ascii="Times New Roman" w:hAnsi="Times New Roman"/>
          <w:sz w:val="20"/>
          <w:szCs w:val="20"/>
        </w:rPr>
        <w:t> </w:t>
      </w:r>
      <w:r w:rsidR="00273A13" w:rsidRPr="001A02A6">
        <w:rPr>
          <w:rFonts w:ascii="Times New Roman" w:hAnsi="Times New Roman"/>
          <w:sz w:val="20"/>
          <w:szCs w:val="20"/>
        </w:rPr>
        <w:t xml:space="preserve">% </w:t>
      </w:r>
      <w:r w:rsidRPr="001A02A6">
        <w:rPr>
          <w:rFonts w:ascii="Times New Roman" w:hAnsi="Times New Roman"/>
          <w:sz w:val="20"/>
          <w:szCs w:val="20"/>
        </w:rPr>
        <w:t xml:space="preserve">на сырую </w:t>
      </w:r>
      <w:r w:rsidR="00273A13" w:rsidRPr="001A02A6">
        <w:rPr>
          <w:rFonts w:ascii="Times New Roman" w:hAnsi="Times New Roman"/>
          <w:sz w:val="20"/>
          <w:szCs w:val="20"/>
        </w:rPr>
        <w:t>или 0,75–1,66</w:t>
      </w:r>
      <w:r w:rsidR="007D5A1F" w:rsidRPr="001A02A6">
        <w:rPr>
          <w:rFonts w:ascii="Times New Roman" w:hAnsi="Times New Roman"/>
          <w:sz w:val="20"/>
          <w:szCs w:val="20"/>
        </w:rPr>
        <w:t> </w:t>
      </w:r>
      <w:r w:rsidR="00273A13" w:rsidRPr="001A02A6">
        <w:rPr>
          <w:rFonts w:ascii="Times New Roman" w:hAnsi="Times New Roman"/>
          <w:sz w:val="20"/>
          <w:szCs w:val="20"/>
        </w:rPr>
        <w:t>%</w:t>
      </w:r>
      <w:r w:rsidR="00B43638" w:rsidRPr="001A02A6">
        <w:rPr>
          <w:rFonts w:ascii="Times New Roman" w:hAnsi="Times New Roman"/>
          <w:sz w:val="20"/>
          <w:szCs w:val="20"/>
        </w:rPr>
        <w:t xml:space="preserve"> на сухую массу</w:t>
      </w:r>
      <w:r w:rsidR="00273A13" w:rsidRPr="001A02A6">
        <w:rPr>
          <w:rFonts w:ascii="Times New Roman" w:hAnsi="Times New Roman"/>
          <w:sz w:val="20"/>
          <w:szCs w:val="20"/>
        </w:rPr>
        <w:t>. Присутс</w:t>
      </w:r>
      <w:r w:rsidR="00273A13" w:rsidRPr="001A02A6">
        <w:rPr>
          <w:rFonts w:ascii="Times New Roman" w:hAnsi="Times New Roman"/>
          <w:sz w:val="20"/>
          <w:szCs w:val="20"/>
        </w:rPr>
        <w:t>т</w:t>
      </w:r>
      <w:r w:rsidR="00273A13" w:rsidRPr="001A02A6">
        <w:rPr>
          <w:rFonts w:ascii="Times New Roman" w:hAnsi="Times New Roman"/>
          <w:sz w:val="20"/>
          <w:szCs w:val="20"/>
        </w:rPr>
        <w:t>вуют также метилэвгенол (29–42,2</w:t>
      </w:r>
      <w:r w:rsidR="007D5A1F" w:rsidRPr="001A02A6">
        <w:rPr>
          <w:rFonts w:ascii="Times New Roman" w:hAnsi="Times New Roman"/>
          <w:sz w:val="20"/>
          <w:szCs w:val="20"/>
        </w:rPr>
        <w:t> </w:t>
      </w:r>
      <w:r w:rsidR="00273A13" w:rsidRPr="001A02A6">
        <w:rPr>
          <w:rFonts w:ascii="Times New Roman" w:hAnsi="Times New Roman"/>
          <w:sz w:val="20"/>
          <w:szCs w:val="20"/>
        </w:rPr>
        <w:t>%) и кариофиллен, кар</w:t>
      </w:r>
      <w:r w:rsidRPr="001A02A6">
        <w:rPr>
          <w:rFonts w:ascii="Times New Roman" w:hAnsi="Times New Roman"/>
          <w:sz w:val="20"/>
          <w:szCs w:val="20"/>
        </w:rPr>
        <w:t>вакрол, ан</w:t>
      </w:r>
      <w:r w:rsidRPr="001A02A6">
        <w:rPr>
          <w:rFonts w:ascii="Times New Roman" w:hAnsi="Times New Roman"/>
          <w:sz w:val="20"/>
          <w:szCs w:val="20"/>
        </w:rPr>
        <w:t>е</w:t>
      </w:r>
      <w:r w:rsidRPr="001A02A6">
        <w:rPr>
          <w:rFonts w:ascii="Times New Roman" w:hAnsi="Times New Roman"/>
          <w:sz w:val="20"/>
          <w:szCs w:val="20"/>
        </w:rPr>
        <w:lastRenderedPageBreak/>
        <w:t>тол, линало</w:t>
      </w:r>
      <w:r w:rsidR="00273A13" w:rsidRPr="001A02A6">
        <w:rPr>
          <w:rFonts w:ascii="Times New Roman" w:hAnsi="Times New Roman"/>
          <w:sz w:val="20"/>
          <w:szCs w:val="20"/>
        </w:rPr>
        <w:t xml:space="preserve">л, ментол, цинеол, камфен. Зеленая масса </w:t>
      </w:r>
      <w:r w:rsidR="007D5A1F" w:rsidRPr="001A02A6">
        <w:rPr>
          <w:rFonts w:ascii="Times New Roman" w:hAnsi="Times New Roman"/>
          <w:sz w:val="20"/>
          <w:szCs w:val="20"/>
        </w:rPr>
        <w:t>б</w:t>
      </w:r>
      <w:r w:rsidR="00273A13" w:rsidRPr="001A02A6">
        <w:rPr>
          <w:rFonts w:ascii="Times New Roman" w:hAnsi="Times New Roman"/>
          <w:sz w:val="20"/>
          <w:szCs w:val="20"/>
        </w:rPr>
        <w:t>огата витам</w:t>
      </w:r>
      <w:r w:rsidR="00273A13" w:rsidRPr="001A02A6">
        <w:rPr>
          <w:rFonts w:ascii="Times New Roman" w:hAnsi="Times New Roman"/>
          <w:sz w:val="20"/>
          <w:szCs w:val="20"/>
        </w:rPr>
        <w:t>и</w:t>
      </w:r>
      <w:r w:rsidR="00273A13" w:rsidRPr="001A02A6">
        <w:rPr>
          <w:rFonts w:ascii="Times New Roman" w:hAnsi="Times New Roman"/>
          <w:sz w:val="20"/>
          <w:szCs w:val="20"/>
        </w:rPr>
        <w:t>нами и минеральными солями.</w:t>
      </w:r>
    </w:p>
    <w:p w:rsidR="001B630A" w:rsidRPr="001A02A6" w:rsidRDefault="00273A13" w:rsidP="007D5A1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7D5A1F" w:rsidRPr="001A02A6">
        <w:rPr>
          <w:rFonts w:ascii="Times New Roman" w:hAnsi="Times New Roman"/>
          <w:i/>
          <w:sz w:val="20"/>
          <w:szCs w:val="20"/>
        </w:rPr>
        <w:t>.</w:t>
      </w:r>
      <w:r w:rsidRPr="001A02A6">
        <w:rPr>
          <w:rFonts w:ascii="Times New Roman" w:hAnsi="Times New Roman"/>
          <w:i/>
          <w:sz w:val="20"/>
          <w:szCs w:val="20"/>
        </w:rPr>
        <w:t xml:space="preserve"> </w:t>
      </w:r>
      <w:r w:rsidR="00817CA8" w:rsidRPr="001A02A6">
        <w:rPr>
          <w:rFonts w:ascii="Times New Roman" w:hAnsi="Times New Roman"/>
          <w:sz w:val="20"/>
          <w:szCs w:val="20"/>
        </w:rPr>
        <w:t>О</w:t>
      </w:r>
      <w:r w:rsidR="00170080" w:rsidRPr="001A02A6">
        <w:rPr>
          <w:rFonts w:ascii="Times New Roman" w:hAnsi="Times New Roman"/>
          <w:sz w:val="20"/>
          <w:szCs w:val="20"/>
        </w:rPr>
        <w:t>бладает</w:t>
      </w:r>
      <w:r w:rsidR="00776BA0" w:rsidRPr="001A02A6">
        <w:rPr>
          <w:rFonts w:ascii="Times New Roman" w:hAnsi="Times New Roman"/>
          <w:sz w:val="20"/>
          <w:szCs w:val="20"/>
        </w:rPr>
        <w:t xml:space="preserve"> бактерицидным и седати</w:t>
      </w:r>
      <w:r w:rsidR="00776BA0" w:rsidRPr="001A02A6">
        <w:rPr>
          <w:rFonts w:ascii="Times New Roman" w:hAnsi="Times New Roman"/>
          <w:sz w:val="20"/>
          <w:szCs w:val="20"/>
        </w:rPr>
        <w:t>в</w:t>
      </w:r>
      <w:r w:rsidR="00776BA0" w:rsidRPr="001A02A6">
        <w:rPr>
          <w:rFonts w:ascii="Times New Roman" w:hAnsi="Times New Roman"/>
          <w:sz w:val="20"/>
          <w:szCs w:val="20"/>
        </w:rPr>
        <w:t>ным</w:t>
      </w:r>
      <w:r w:rsidR="00170080" w:rsidRPr="001A02A6">
        <w:rPr>
          <w:rFonts w:ascii="Times New Roman" w:hAnsi="Times New Roman"/>
          <w:sz w:val="20"/>
          <w:szCs w:val="20"/>
        </w:rPr>
        <w:t xml:space="preserve"> </w:t>
      </w:r>
      <w:r w:rsidR="00817CA8" w:rsidRPr="001A02A6">
        <w:rPr>
          <w:rFonts w:ascii="Times New Roman" w:hAnsi="Times New Roman"/>
          <w:sz w:val="20"/>
          <w:szCs w:val="20"/>
        </w:rPr>
        <w:t xml:space="preserve">свойствами, </w:t>
      </w:r>
      <w:r w:rsidR="00170080" w:rsidRPr="001A02A6">
        <w:rPr>
          <w:rFonts w:ascii="Times New Roman" w:hAnsi="Times New Roman"/>
          <w:sz w:val="20"/>
          <w:szCs w:val="20"/>
        </w:rPr>
        <w:t>при</w:t>
      </w:r>
      <w:r w:rsidR="00817CA8" w:rsidRPr="001A02A6">
        <w:rPr>
          <w:rFonts w:ascii="Times New Roman" w:hAnsi="Times New Roman"/>
          <w:sz w:val="20"/>
          <w:szCs w:val="20"/>
        </w:rPr>
        <w:t>меняе</w:t>
      </w:r>
      <w:r w:rsidR="00170080" w:rsidRPr="001A02A6">
        <w:rPr>
          <w:rFonts w:ascii="Times New Roman" w:hAnsi="Times New Roman"/>
          <w:sz w:val="20"/>
          <w:szCs w:val="20"/>
        </w:rPr>
        <w:t>т</w:t>
      </w:r>
      <w:r w:rsidR="00817CA8" w:rsidRPr="001A02A6">
        <w:rPr>
          <w:rFonts w:ascii="Times New Roman" w:hAnsi="Times New Roman"/>
          <w:sz w:val="20"/>
          <w:szCs w:val="20"/>
        </w:rPr>
        <w:t>ся</w:t>
      </w:r>
      <w:r w:rsidR="00170080" w:rsidRPr="001A02A6">
        <w:rPr>
          <w:rFonts w:ascii="Times New Roman" w:hAnsi="Times New Roman"/>
          <w:sz w:val="20"/>
          <w:szCs w:val="20"/>
        </w:rPr>
        <w:t xml:space="preserve"> как </w:t>
      </w:r>
      <w:r w:rsidR="001B630A" w:rsidRPr="001A02A6">
        <w:rPr>
          <w:rFonts w:ascii="Times New Roman" w:hAnsi="Times New Roman"/>
          <w:sz w:val="20"/>
          <w:szCs w:val="20"/>
        </w:rPr>
        <w:t>жаропонижающее, потогонное и стимулирующее средство.</w:t>
      </w:r>
    </w:p>
    <w:p w:rsidR="00273A13" w:rsidRPr="001A02A6" w:rsidRDefault="001B630A" w:rsidP="007D5A1F">
      <w:pPr>
        <w:tabs>
          <w:tab w:val="left" w:pos="0"/>
        </w:tabs>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Style w:val="postbody"/>
          <w:rFonts w:ascii="Times New Roman" w:hAnsi="Times New Roman"/>
          <w:sz w:val="20"/>
          <w:szCs w:val="20"/>
        </w:rPr>
        <w:t xml:space="preserve"> Занятый пар, озимые зерновые культуры,</w:t>
      </w:r>
      <w:r w:rsidR="00776BA0" w:rsidRPr="001A02A6">
        <w:rPr>
          <w:rStyle w:val="postbody"/>
          <w:rFonts w:ascii="Times New Roman" w:hAnsi="Times New Roman"/>
          <w:sz w:val="20"/>
          <w:szCs w:val="20"/>
        </w:rPr>
        <w:t xml:space="preserve"> </w:t>
      </w:r>
      <w:r w:rsidR="001046E5" w:rsidRPr="001A02A6">
        <w:rPr>
          <w:rStyle w:val="postbody"/>
          <w:rFonts w:ascii="Times New Roman" w:hAnsi="Times New Roman"/>
          <w:sz w:val="20"/>
          <w:szCs w:val="20"/>
        </w:rPr>
        <w:t>одн</w:t>
      </w:r>
      <w:r w:rsidR="001046E5" w:rsidRPr="001A02A6">
        <w:rPr>
          <w:rStyle w:val="postbody"/>
          <w:rFonts w:ascii="Times New Roman" w:hAnsi="Times New Roman"/>
          <w:sz w:val="20"/>
          <w:szCs w:val="20"/>
        </w:rPr>
        <w:t>о</w:t>
      </w:r>
      <w:r w:rsidR="001046E5" w:rsidRPr="001A02A6">
        <w:rPr>
          <w:rStyle w:val="postbody"/>
          <w:rFonts w:ascii="Times New Roman" w:hAnsi="Times New Roman"/>
          <w:sz w:val="20"/>
          <w:szCs w:val="20"/>
        </w:rPr>
        <w:t xml:space="preserve">летние травы на сено, зернобобовые и пропашные культуры. </w:t>
      </w:r>
      <w:r w:rsidR="00273A13" w:rsidRPr="001A02A6">
        <w:rPr>
          <w:rStyle w:val="postbody"/>
          <w:rFonts w:ascii="Times New Roman" w:hAnsi="Times New Roman"/>
          <w:sz w:val="20"/>
          <w:szCs w:val="20"/>
        </w:rPr>
        <w:t>Плант</w:t>
      </w:r>
      <w:r w:rsidR="00273A13" w:rsidRPr="001A02A6">
        <w:rPr>
          <w:rStyle w:val="postbody"/>
          <w:rFonts w:ascii="Times New Roman" w:hAnsi="Times New Roman"/>
          <w:sz w:val="20"/>
          <w:szCs w:val="20"/>
        </w:rPr>
        <w:t>а</w:t>
      </w:r>
      <w:r w:rsidR="00273A13" w:rsidRPr="001A02A6">
        <w:rPr>
          <w:rStyle w:val="postbody"/>
          <w:rFonts w:ascii="Times New Roman" w:hAnsi="Times New Roman"/>
          <w:sz w:val="20"/>
          <w:szCs w:val="20"/>
        </w:rPr>
        <w:t xml:space="preserve">цию </w:t>
      </w:r>
      <w:r w:rsidR="001046E5" w:rsidRPr="001A02A6">
        <w:rPr>
          <w:rStyle w:val="postbody"/>
          <w:rFonts w:ascii="Times New Roman" w:hAnsi="Times New Roman"/>
          <w:sz w:val="20"/>
          <w:szCs w:val="20"/>
        </w:rPr>
        <w:t xml:space="preserve">можно </w:t>
      </w:r>
      <w:r w:rsidR="00273A13" w:rsidRPr="001A02A6">
        <w:rPr>
          <w:rStyle w:val="postbody"/>
          <w:rFonts w:ascii="Times New Roman" w:hAnsi="Times New Roman"/>
          <w:sz w:val="20"/>
          <w:szCs w:val="20"/>
        </w:rPr>
        <w:t>размещат</w:t>
      </w:r>
      <w:r w:rsidR="001046E5" w:rsidRPr="001A02A6">
        <w:rPr>
          <w:rStyle w:val="postbody"/>
          <w:rFonts w:ascii="Times New Roman" w:hAnsi="Times New Roman"/>
          <w:sz w:val="20"/>
          <w:szCs w:val="20"/>
        </w:rPr>
        <w:t>ь и</w:t>
      </w:r>
      <w:r w:rsidR="00273A13" w:rsidRPr="001A02A6">
        <w:rPr>
          <w:rStyle w:val="postbody"/>
          <w:rFonts w:ascii="Times New Roman" w:hAnsi="Times New Roman"/>
          <w:sz w:val="20"/>
          <w:szCs w:val="20"/>
        </w:rPr>
        <w:t xml:space="preserve"> вне севооборота. </w:t>
      </w:r>
      <w:r w:rsidR="00273A13" w:rsidRPr="001A02A6">
        <w:rPr>
          <w:rFonts w:ascii="Times New Roman" w:hAnsi="Times New Roman"/>
          <w:sz w:val="20"/>
          <w:szCs w:val="20"/>
        </w:rPr>
        <w:t xml:space="preserve"> </w:t>
      </w:r>
    </w:p>
    <w:p w:rsidR="00273A13" w:rsidRPr="001A02A6" w:rsidRDefault="00817CA8" w:rsidP="007D5A1F">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Применение удобрений</w:t>
      </w:r>
      <w:r w:rsidR="00273A13" w:rsidRPr="001A02A6">
        <w:rPr>
          <w:rFonts w:ascii="Times New Roman" w:hAnsi="Times New Roman"/>
          <w:i/>
          <w:sz w:val="20"/>
          <w:szCs w:val="20"/>
        </w:rPr>
        <w:t>.</w:t>
      </w:r>
      <w:r w:rsidR="00273A13" w:rsidRPr="001A02A6">
        <w:rPr>
          <w:rStyle w:val="postbody"/>
          <w:rFonts w:ascii="Times New Roman" w:hAnsi="Times New Roman"/>
          <w:sz w:val="20"/>
          <w:szCs w:val="20"/>
        </w:rPr>
        <w:t xml:space="preserve"> Под основную обработку почвы вносят </w:t>
      </w:r>
      <w:r w:rsidR="007D5A1F" w:rsidRPr="001A02A6">
        <w:rPr>
          <w:rStyle w:val="postbody"/>
          <w:rFonts w:ascii="Times New Roman" w:hAnsi="Times New Roman"/>
          <w:sz w:val="20"/>
          <w:szCs w:val="20"/>
        </w:rPr>
        <w:t xml:space="preserve">30–40 т/га </w:t>
      </w:r>
      <w:r w:rsidR="00273A13" w:rsidRPr="001A02A6">
        <w:rPr>
          <w:rStyle w:val="postbody"/>
          <w:rFonts w:ascii="Times New Roman" w:hAnsi="Times New Roman"/>
          <w:sz w:val="20"/>
          <w:szCs w:val="20"/>
        </w:rPr>
        <w:t>навоз</w:t>
      </w:r>
      <w:r w:rsidR="007D5A1F" w:rsidRPr="001A02A6">
        <w:rPr>
          <w:rStyle w:val="postbody"/>
          <w:rFonts w:ascii="Times New Roman" w:hAnsi="Times New Roman"/>
          <w:sz w:val="20"/>
          <w:szCs w:val="20"/>
        </w:rPr>
        <w:t>а</w:t>
      </w:r>
      <w:r w:rsidR="00273A13" w:rsidRPr="001A02A6">
        <w:rPr>
          <w:rStyle w:val="postbody"/>
          <w:rFonts w:ascii="Times New Roman" w:hAnsi="Times New Roman"/>
          <w:sz w:val="20"/>
          <w:szCs w:val="20"/>
        </w:rPr>
        <w:t xml:space="preserve">, </w:t>
      </w:r>
      <w:r w:rsidR="007D5A1F" w:rsidRPr="001A02A6">
        <w:rPr>
          <w:rStyle w:val="postbody"/>
          <w:rFonts w:ascii="Times New Roman" w:hAnsi="Times New Roman"/>
          <w:sz w:val="20"/>
          <w:szCs w:val="20"/>
        </w:rPr>
        <w:t xml:space="preserve">200–300 кг/га </w:t>
      </w:r>
      <w:r w:rsidR="00273A13" w:rsidRPr="001A02A6">
        <w:rPr>
          <w:rStyle w:val="postbody"/>
          <w:rFonts w:ascii="Times New Roman" w:hAnsi="Times New Roman"/>
          <w:sz w:val="20"/>
          <w:szCs w:val="20"/>
        </w:rPr>
        <w:t>суперфосфат</w:t>
      </w:r>
      <w:r w:rsidR="007D5A1F" w:rsidRPr="001A02A6">
        <w:rPr>
          <w:rStyle w:val="postbody"/>
          <w:rFonts w:ascii="Times New Roman" w:hAnsi="Times New Roman"/>
          <w:sz w:val="20"/>
          <w:szCs w:val="20"/>
        </w:rPr>
        <w:t>а</w:t>
      </w:r>
      <w:r w:rsidR="00273A13" w:rsidRPr="001A02A6">
        <w:rPr>
          <w:rStyle w:val="postbody"/>
          <w:rFonts w:ascii="Times New Roman" w:hAnsi="Times New Roman"/>
          <w:sz w:val="20"/>
          <w:szCs w:val="20"/>
        </w:rPr>
        <w:t xml:space="preserve"> и </w:t>
      </w:r>
      <w:r w:rsidR="007D5A1F" w:rsidRPr="001A02A6">
        <w:rPr>
          <w:rStyle w:val="postbody"/>
          <w:rFonts w:ascii="Times New Roman" w:hAnsi="Times New Roman"/>
          <w:sz w:val="20"/>
          <w:szCs w:val="20"/>
        </w:rPr>
        <w:t xml:space="preserve">150–200 кг/га </w:t>
      </w:r>
      <w:r w:rsidR="00273A13" w:rsidRPr="001A02A6">
        <w:rPr>
          <w:rStyle w:val="postbody"/>
          <w:rFonts w:ascii="Times New Roman" w:hAnsi="Times New Roman"/>
          <w:sz w:val="20"/>
          <w:szCs w:val="20"/>
        </w:rPr>
        <w:t>калийн</w:t>
      </w:r>
      <w:r w:rsidR="007D5A1F" w:rsidRPr="001A02A6">
        <w:rPr>
          <w:rStyle w:val="postbody"/>
          <w:rFonts w:ascii="Times New Roman" w:hAnsi="Times New Roman"/>
          <w:sz w:val="20"/>
          <w:szCs w:val="20"/>
        </w:rPr>
        <w:t>ой</w:t>
      </w:r>
      <w:r w:rsidR="00273A13" w:rsidRPr="001A02A6">
        <w:rPr>
          <w:rStyle w:val="postbody"/>
          <w:rFonts w:ascii="Times New Roman" w:hAnsi="Times New Roman"/>
          <w:sz w:val="20"/>
          <w:szCs w:val="20"/>
        </w:rPr>
        <w:t xml:space="preserve"> сол</w:t>
      </w:r>
      <w:r w:rsidR="007D5A1F" w:rsidRPr="001A02A6">
        <w:rPr>
          <w:rStyle w:val="postbody"/>
          <w:rFonts w:ascii="Times New Roman" w:hAnsi="Times New Roman"/>
          <w:sz w:val="20"/>
          <w:szCs w:val="20"/>
        </w:rPr>
        <w:t>и</w:t>
      </w:r>
      <w:r w:rsidR="00273A13" w:rsidRPr="001A02A6">
        <w:rPr>
          <w:rStyle w:val="postbody"/>
          <w:rFonts w:ascii="Times New Roman" w:hAnsi="Times New Roman"/>
          <w:sz w:val="20"/>
          <w:szCs w:val="20"/>
        </w:rPr>
        <w:t>.</w:t>
      </w:r>
      <w:r w:rsidR="0013367A" w:rsidRPr="001A02A6">
        <w:rPr>
          <w:rFonts w:ascii="Times New Roman" w:hAnsi="Times New Roman"/>
          <w:sz w:val="20"/>
          <w:szCs w:val="20"/>
        </w:rPr>
        <w:t xml:space="preserve"> Весной</w:t>
      </w:r>
      <w:r w:rsidR="0013367A" w:rsidRPr="001A02A6">
        <w:rPr>
          <w:rStyle w:val="postbody"/>
          <w:rFonts w:ascii="Times New Roman" w:hAnsi="Times New Roman"/>
          <w:sz w:val="20"/>
          <w:szCs w:val="20"/>
        </w:rPr>
        <w:t xml:space="preserve"> на второй и в последующие годы </w:t>
      </w:r>
      <w:r w:rsidR="0013367A" w:rsidRPr="001A02A6">
        <w:rPr>
          <w:rFonts w:ascii="Times New Roman" w:hAnsi="Times New Roman"/>
          <w:sz w:val="20"/>
          <w:szCs w:val="20"/>
        </w:rPr>
        <w:t>в начале отрастания растений проводят подкормки двойным суперфосфатом (0,5 ц/га), хл</w:t>
      </w:r>
      <w:r w:rsidR="0013367A" w:rsidRPr="001A02A6">
        <w:rPr>
          <w:rFonts w:ascii="Times New Roman" w:hAnsi="Times New Roman"/>
          <w:sz w:val="20"/>
          <w:szCs w:val="20"/>
        </w:rPr>
        <w:t>о</w:t>
      </w:r>
      <w:r w:rsidR="0013367A" w:rsidRPr="001A02A6">
        <w:rPr>
          <w:rFonts w:ascii="Times New Roman" w:hAnsi="Times New Roman"/>
          <w:sz w:val="20"/>
          <w:szCs w:val="20"/>
        </w:rPr>
        <w:t xml:space="preserve">ристым калием (0,7 ц/га) и аммиачной селитрой (0,3 ц/га). </w:t>
      </w:r>
      <w:r w:rsidR="00273A13" w:rsidRPr="001A02A6">
        <w:rPr>
          <w:rFonts w:ascii="Times New Roman" w:hAnsi="Times New Roman"/>
          <w:i/>
          <w:sz w:val="20"/>
          <w:szCs w:val="20"/>
        </w:rPr>
        <w:t xml:space="preserve"> </w:t>
      </w:r>
    </w:p>
    <w:p w:rsidR="007F59A5" w:rsidRPr="001A02A6" w:rsidRDefault="000236A2" w:rsidP="007D5A1F">
      <w:pPr>
        <w:pStyle w:val="ae"/>
        <w:spacing w:before="0" w:beforeAutospacing="0" w:after="0" w:afterAutospacing="0"/>
        <w:ind w:firstLine="284"/>
        <w:jc w:val="both"/>
        <w:rPr>
          <w:rStyle w:val="postbody"/>
          <w:sz w:val="20"/>
          <w:szCs w:val="20"/>
        </w:rPr>
      </w:pPr>
      <w:r w:rsidRPr="001A02A6">
        <w:rPr>
          <w:i/>
          <w:sz w:val="20"/>
          <w:szCs w:val="20"/>
        </w:rPr>
        <w:t>Посев и</w:t>
      </w:r>
      <w:r w:rsidR="00273A13" w:rsidRPr="001A02A6">
        <w:rPr>
          <w:i/>
          <w:sz w:val="20"/>
          <w:szCs w:val="20"/>
        </w:rPr>
        <w:t xml:space="preserve"> посадка.</w:t>
      </w:r>
      <w:r w:rsidR="00273A13" w:rsidRPr="001A02A6">
        <w:rPr>
          <w:sz w:val="20"/>
          <w:szCs w:val="20"/>
        </w:rPr>
        <w:t xml:space="preserve"> </w:t>
      </w:r>
      <w:r w:rsidR="0092578B" w:rsidRPr="001A02A6">
        <w:rPr>
          <w:sz w:val="20"/>
          <w:szCs w:val="20"/>
        </w:rPr>
        <w:t>За 7–10 дней до посева семена протравливают прем</w:t>
      </w:r>
      <w:r w:rsidR="002663F6" w:rsidRPr="001A02A6">
        <w:rPr>
          <w:sz w:val="20"/>
          <w:szCs w:val="20"/>
        </w:rPr>
        <w:t>ис</w:t>
      </w:r>
      <w:r w:rsidR="007D5A1F" w:rsidRPr="001A02A6">
        <w:rPr>
          <w:sz w:val="20"/>
          <w:szCs w:val="20"/>
        </w:rPr>
        <w:t>-</w:t>
      </w:r>
      <w:r w:rsidR="002663F6" w:rsidRPr="001A02A6">
        <w:rPr>
          <w:sz w:val="20"/>
          <w:szCs w:val="20"/>
        </w:rPr>
        <w:t>тоталом (1,0–1,5 л/т) и</w:t>
      </w:r>
      <w:r w:rsidR="0092578B" w:rsidRPr="001A02A6">
        <w:rPr>
          <w:sz w:val="20"/>
          <w:szCs w:val="20"/>
        </w:rPr>
        <w:t xml:space="preserve"> фундазолом (2–3 кг/т). </w:t>
      </w:r>
      <w:r w:rsidRPr="001A02A6">
        <w:rPr>
          <w:rStyle w:val="postbody"/>
          <w:sz w:val="20"/>
          <w:szCs w:val="20"/>
        </w:rPr>
        <w:t>Посев про</w:t>
      </w:r>
      <w:r w:rsidR="00273A13" w:rsidRPr="001A02A6">
        <w:rPr>
          <w:rStyle w:val="postbody"/>
          <w:sz w:val="20"/>
          <w:szCs w:val="20"/>
        </w:rPr>
        <w:t xml:space="preserve">водят в марте </w:t>
      </w:r>
      <w:r w:rsidR="00273A13" w:rsidRPr="001A02A6">
        <w:rPr>
          <w:sz w:val="20"/>
          <w:szCs w:val="20"/>
        </w:rPr>
        <w:t xml:space="preserve">или под зиму. Способ </w:t>
      </w:r>
      <w:r w:rsidRPr="001A02A6">
        <w:rPr>
          <w:sz w:val="20"/>
          <w:szCs w:val="20"/>
        </w:rPr>
        <w:t xml:space="preserve">посева </w:t>
      </w:r>
      <w:r w:rsidR="00273A13" w:rsidRPr="001A02A6">
        <w:rPr>
          <w:rStyle w:val="postbody"/>
          <w:sz w:val="20"/>
          <w:szCs w:val="20"/>
        </w:rPr>
        <w:t>широкорядный с шириной ме</w:t>
      </w:r>
      <w:r w:rsidR="00273A13" w:rsidRPr="001A02A6">
        <w:rPr>
          <w:rStyle w:val="postbody"/>
          <w:sz w:val="20"/>
          <w:szCs w:val="20"/>
        </w:rPr>
        <w:t>ж</w:t>
      </w:r>
      <w:r w:rsidR="00273A13" w:rsidRPr="001A02A6">
        <w:rPr>
          <w:rStyle w:val="postbody"/>
          <w:sz w:val="20"/>
          <w:szCs w:val="20"/>
        </w:rPr>
        <w:t xml:space="preserve">дурядий </w:t>
      </w:r>
      <w:r w:rsidR="001046E5" w:rsidRPr="001A02A6">
        <w:rPr>
          <w:rStyle w:val="postbody"/>
          <w:sz w:val="20"/>
          <w:szCs w:val="20"/>
        </w:rPr>
        <w:t>50–</w:t>
      </w:r>
      <w:smartTag w:uri="urn:schemas-microsoft-com:office:smarttags" w:element="metricconverter">
        <w:smartTagPr>
          <w:attr w:name="ProductID" w:val="70 см"/>
        </w:smartTagPr>
        <w:r w:rsidR="00273A13" w:rsidRPr="001A02A6">
          <w:rPr>
            <w:rStyle w:val="postbody"/>
            <w:sz w:val="20"/>
            <w:szCs w:val="20"/>
          </w:rPr>
          <w:t>70 см</w:t>
        </w:r>
      </w:smartTag>
      <w:r w:rsidR="00273A13" w:rsidRPr="001A02A6">
        <w:rPr>
          <w:rStyle w:val="postbody"/>
          <w:sz w:val="20"/>
          <w:szCs w:val="20"/>
        </w:rPr>
        <w:t>. Норма высева семян</w:t>
      </w:r>
      <w:r w:rsidR="007D5A1F" w:rsidRPr="001A02A6">
        <w:rPr>
          <w:rStyle w:val="postbody"/>
          <w:sz w:val="20"/>
          <w:szCs w:val="20"/>
        </w:rPr>
        <w:t xml:space="preserve"> составляет</w:t>
      </w:r>
      <w:r w:rsidR="00273A13" w:rsidRPr="001A02A6">
        <w:rPr>
          <w:rStyle w:val="postbody"/>
          <w:sz w:val="20"/>
          <w:szCs w:val="20"/>
        </w:rPr>
        <w:t xml:space="preserve"> 4–5</w:t>
      </w:r>
      <w:r w:rsidR="00401924" w:rsidRPr="001A02A6">
        <w:rPr>
          <w:rStyle w:val="postbody"/>
          <w:sz w:val="20"/>
          <w:szCs w:val="20"/>
        </w:rPr>
        <w:t xml:space="preserve"> </w:t>
      </w:r>
      <w:r w:rsidR="00273A13" w:rsidRPr="001A02A6">
        <w:rPr>
          <w:rStyle w:val="postbody"/>
          <w:sz w:val="20"/>
          <w:szCs w:val="20"/>
        </w:rPr>
        <w:t xml:space="preserve">кг/га, глубина посева </w:t>
      </w:r>
      <w:r w:rsidR="007D5A1F" w:rsidRPr="001A02A6">
        <w:rPr>
          <w:sz w:val="20"/>
          <w:szCs w:val="20"/>
        </w:rPr>
        <w:t xml:space="preserve">– </w:t>
      </w:r>
      <w:r w:rsidR="00273A13" w:rsidRPr="001A02A6">
        <w:rPr>
          <w:rStyle w:val="postbody"/>
          <w:sz w:val="20"/>
          <w:szCs w:val="20"/>
        </w:rPr>
        <w:t>2–</w:t>
      </w:r>
      <w:smartTag w:uri="urn:schemas-microsoft-com:office:smarttags" w:element="metricconverter">
        <w:smartTagPr>
          <w:attr w:name="ProductID" w:val="2,5 см"/>
        </w:smartTagPr>
        <w:r w:rsidR="00273A13" w:rsidRPr="001A02A6">
          <w:rPr>
            <w:rStyle w:val="postbody"/>
            <w:sz w:val="20"/>
            <w:szCs w:val="20"/>
          </w:rPr>
          <w:t>2,5</w:t>
        </w:r>
        <w:r w:rsidRPr="001A02A6">
          <w:rPr>
            <w:rStyle w:val="postbody"/>
            <w:sz w:val="20"/>
            <w:szCs w:val="20"/>
          </w:rPr>
          <w:t xml:space="preserve"> </w:t>
        </w:r>
        <w:r w:rsidR="00273A13" w:rsidRPr="001A02A6">
          <w:rPr>
            <w:rStyle w:val="postbody"/>
            <w:sz w:val="20"/>
            <w:szCs w:val="20"/>
          </w:rPr>
          <w:t>см</w:t>
        </w:r>
      </w:smartTag>
      <w:r w:rsidR="00273A13" w:rsidRPr="001A02A6">
        <w:rPr>
          <w:rStyle w:val="postbody"/>
          <w:sz w:val="20"/>
          <w:szCs w:val="20"/>
        </w:rPr>
        <w:t xml:space="preserve">. </w:t>
      </w:r>
    </w:p>
    <w:p w:rsidR="00877F58" w:rsidRPr="001A02A6" w:rsidRDefault="007F59A5" w:rsidP="007D5A1F">
      <w:pPr>
        <w:pStyle w:val="ae"/>
        <w:spacing w:before="0" w:beforeAutospacing="0" w:after="0" w:afterAutospacing="0"/>
        <w:ind w:firstLine="284"/>
        <w:jc w:val="both"/>
        <w:rPr>
          <w:sz w:val="20"/>
          <w:szCs w:val="20"/>
        </w:rPr>
      </w:pPr>
      <w:r w:rsidRPr="001A02A6">
        <w:rPr>
          <w:sz w:val="20"/>
          <w:szCs w:val="20"/>
        </w:rPr>
        <w:t xml:space="preserve">На рассаду </w:t>
      </w:r>
      <w:r w:rsidR="0092578B" w:rsidRPr="001A02A6">
        <w:rPr>
          <w:sz w:val="20"/>
          <w:szCs w:val="20"/>
        </w:rPr>
        <w:t xml:space="preserve">семена </w:t>
      </w:r>
      <w:r w:rsidRPr="001A02A6">
        <w:rPr>
          <w:sz w:val="20"/>
          <w:szCs w:val="20"/>
        </w:rPr>
        <w:t>высевают</w:t>
      </w:r>
      <w:r w:rsidR="0092578B" w:rsidRPr="001A02A6">
        <w:rPr>
          <w:sz w:val="20"/>
          <w:szCs w:val="20"/>
        </w:rPr>
        <w:t xml:space="preserve"> в конце марта –</w:t>
      </w:r>
      <w:r w:rsidRPr="001A02A6">
        <w:rPr>
          <w:sz w:val="20"/>
          <w:szCs w:val="20"/>
        </w:rPr>
        <w:t xml:space="preserve"> начале апреля </w:t>
      </w:r>
      <w:r w:rsidR="0092578B" w:rsidRPr="001A02A6">
        <w:rPr>
          <w:sz w:val="20"/>
          <w:szCs w:val="20"/>
        </w:rPr>
        <w:t>на гр</w:t>
      </w:r>
      <w:r w:rsidR="0092578B" w:rsidRPr="001A02A6">
        <w:rPr>
          <w:sz w:val="20"/>
          <w:szCs w:val="20"/>
        </w:rPr>
        <w:t>я</w:t>
      </w:r>
      <w:r w:rsidR="0092578B" w:rsidRPr="001A02A6">
        <w:rPr>
          <w:sz w:val="20"/>
          <w:szCs w:val="20"/>
        </w:rPr>
        <w:t>дах, в торфо</w:t>
      </w:r>
      <w:r w:rsidR="007D5A1F" w:rsidRPr="001A02A6">
        <w:rPr>
          <w:sz w:val="20"/>
          <w:szCs w:val="20"/>
        </w:rPr>
        <w:t>-</w:t>
      </w:r>
      <w:r w:rsidR="0092578B" w:rsidRPr="001A02A6">
        <w:rPr>
          <w:sz w:val="20"/>
          <w:szCs w:val="20"/>
        </w:rPr>
        <w:t>перегнойных, пластмассовых горшочках, кассетах с ра</w:t>
      </w:r>
      <w:r w:rsidR="0092578B" w:rsidRPr="001A02A6">
        <w:rPr>
          <w:sz w:val="20"/>
          <w:szCs w:val="20"/>
        </w:rPr>
        <w:t>з</w:t>
      </w:r>
      <w:r w:rsidR="0092578B" w:rsidRPr="001A02A6">
        <w:rPr>
          <w:sz w:val="20"/>
          <w:szCs w:val="20"/>
        </w:rPr>
        <w:t xml:space="preserve">ными размерами ячеек, </w:t>
      </w:r>
      <w:r w:rsidRPr="001A02A6">
        <w:rPr>
          <w:sz w:val="20"/>
          <w:szCs w:val="20"/>
        </w:rPr>
        <w:t>в тепли</w:t>
      </w:r>
      <w:r w:rsidR="0092578B" w:rsidRPr="001A02A6">
        <w:rPr>
          <w:sz w:val="20"/>
          <w:szCs w:val="20"/>
        </w:rPr>
        <w:t>цах</w:t>
      </w:r>
      <w:r w:rsidRPr="001A02A6">
        <w:rPr>
          <w:sz w:val="20"/>
          <w:szCs w:val="20"/>
        </w:rPr>
        <w:t xml:space="preserve">, </w:t>
      </w:r>
      <w:r w:rsidR="0092578B" w:rsidRPr="001A02A6">
        <w:rPr>
          <w:sz w:val="20"/>
          <w:szCs w:val="20"/>
        </w:rPr>
        <w:t xml:space="preserve">рамочных </w:t>
      </w:r>
      <w:r w:rsidRPr="001A02A6">
        <w:rPr>
          <w:sz w:val="20"/>
          <w:szCs w:val="20"/>
        </w:rPr>
        <w:t>парни</w:t>
      </w:r>
      <w:r w:rsidR="0092578B" w:rsidRPr="001A02A6">
        <w:rPr>
          <w:sz w:val="20"/>
          <w:szCs w:val="20"/>
        </w:rPr>
        <w:t>ках</w:t>
      </w:r>
      <w:r w:rsidRPr="001A02A6">
        <w:rPr>
          <w:sz w:val="20"/>
          <w:szCs w:val="20"/>
        </w:rPr>
        <w:t xml:space="preserve">. </w:t>
      </w:r>
      <w:r w:rsidR="0092578B" w:rsidRPr="001A02A6">
        <w:rPr>
          <w:sz w:val="20"/>
          <w:szCs w:val="20"/>
        </w:rPr>
        <w:t>Например, при способе получения рассады в рамочных парниках семена высев</w:t>
      </w:r>
      <w:r w:rsidR="0092578B" w:rsidRPr="001A02A6">
        <w:rPr>
          <w:sz w:val="20"/>
          <w:szCs w:val="20"/>
        </w:rPr>
        <w:t>а</w:t>
      </w:r>
      <w:r w:rsidR="0092578B" w:rsidRPr="001A02A6">
        <w:rPr>
          <w:sz w:val="20"/>
          <w:szCs w:val="20"/>
        </w:rPr>
        <w:t xml:space="preserve">ют вручную или овощной сеялкой в бороздки глубиной до </w:t>
      </w:r>
      <w:smartTag w:uri="urn:schemas-microsoft-com:office:smarttags" w:element="metricconverter">
        <w:smartTagPr>
          <w:attr w:name="ProductID" w:val="1 см"/>
        </w:smartTagPr>
        <w:r w:rsidR="0092578B" w:rsidRPr="001A02A6">
          <w:rPr>
            <w:sz w:val="20"/>
            <w:szCs w:val="20"/>
          </w:rPr>
          <w:t>1 см</w:t>
        </w:r>
      </w:smartTag>
      <w:r w:rsidR="0092578B" w:rsidRPr="001A02A6">
        <w:rPr>
          <w:sz w:val="20"/>
          <w:szCs w:val="20"/>
        </w:rPr>
        <w:t xml:space="preserve"> с ш</w:t>
      </w:r>
      <w:r w:rsidR="0092578B" w:rsidRPr="001A02A6">
        <w:rPr>
          <w:sz w:val="20"/>
          <w:szCs w:val="20"/>
        </w:rPr>
        <w:t>и</w:t>
      </w:r>
      <w:r w:rsidR="0092578B" w:rsidRPr="001A02A6">
        <w:rPr>
          <w:sz w:val="20"/>
          <w:szCs w:val="20"/>
        </w:rPr>
        <w:t xml:space="preserve">риной междурядий </w:t>
      </w:r>
      <w:smartTag w:uri="urn:schemas-microsoft-com:office:smarttags" w:element="metricconverter">
        <w:smartTagPr>
          <w:attr w:name="ProductID" w:val="10 см"/>
        </w:smartTagPr>
        <w:r w:rsidR="0092578B" w:rsidRPr="001A02A6">
          <w:rPr>
            <w:sz w:val="20"/>
            <w:szCs w:val="20"/>
          </w:rPr>
          <w:t>10 см</w:t>
        </w:r>
      </w:smartTag>
      <w:r w:rsidR="0092578B" w:rsidRPr="001A02A6">
        <w:rPr>
          <w:sz w:val="20"/>
          <w:szCs w:val="20"/>
        </w:rPr>
        <w:t xml:space="preserve">. </w:t>
      </w:r>
    </w:p>
    <w:p w:rsidR="000277B2" w:rsidRPr="001A02A6" w:rsidRDefault="00273A13" w:rsidP="007D5A1F">
      <w:pPr>
        <w:pStyle w:val="ae"/>
        <w:spacing w:before="0" w:beforeAutospacing="0" w:after="0" w:afterAutospacing="0"/>
        <w:ind w:firstLine="284"/>
        <w:jc w:val="both"/>
        <w:rPr>
          <w:sz w:val="20"/>
          <w:szCs w:val="20"/>
        </w:rPr>
      </w:pPr>
      <w:r w:rsidRPr="001A02A6">
        <w:rPr>
          <w:sz w:val="20"/>
          <w:szCs w:val="20"/>
        </w:rPr>
        <w:t xml:space="preserve">Рассаду высаживают </w:t>
      </w:r>
      <w:r w:rsidR="00877F58" w:rsidRPr="001A02A6">
        <w:rPr>
          <w:sz w:val="20"/>
          <w:szCs w:val="20"/>
        </w:rPr>
        <w:t xml:space="preserve">в открытый грунт </w:t>
      </w:r>
      <w:r w:rsidRPr="001A02A6">
        <w:rPr>
          <w:sz w:val="20"/>
          <w:szCs w:val="20"/>
        </w:rPr>
        <w:t>в начале июня по схеме</w:t>
      </w:r>
      <w:r w:rsidR="000236A2" w:rsidRPr="001A02A6">
        <w:rPr>
          <w:sz w:val="20"/>
          <w:szCs w:val="20"/>
        </w:rPr>
        <w:t xml:space="preserve"> 50–70</w:t>
      </w:r>
      <w:r w:rsidR="007D5A1F" w:rsidRPr="001A02A6">
        <w:rPr>
          <w:sz w:val="20"/>
          <w:szCs w:val="20"/>
        </w:rPr>
        <w:t>×</w:t>
      </w:r>
      <w:r w:rsidR="00CF76F2" w:rsidRPr="001A02A6">
        <w:rPr>
          <w:sz w:val="20"/>
          <w:szCs w:val="20"/>
        </w:rPr>
        <w:t>20–</w:t>
      </w:r>
      <w:smartTag w:uri="urn:schemas-microsoft-com:office:smarttags" w:element="metricconverter">
        <w:smartTagPr>
          <w:attr w:name="ProductID" w:val="25 см"/>
        </w:smartTagPr>
        <w:r w:rsidRPr="001A02A6">
          <w:rPr>
            <w:sz w:val="20"/>
            <w:szCs w:val="20"/>
          </w:rPr>
          <w:t>25 см</w:t>
        </w:r>
      </w:smartTag>
      <w:r w:rsidR="00566582" w:rsidRPr="001A02A6">
        <w:rPr>
          <w:sz w:val="20"/>
          <w:szCs w:val="20"/>
        </w:rPr>
        <w:t xml:space="preserve"> в фазе трех</w:t>
      </w:r>
      <w:r w:rsidR="007D5A1F" w:rsidRPr="001A02A6">
        <w:rPr>
          <w:sz w:val="20"/>
          <w:szCs w:val="20"/>
        </w:rPr>
        <w:t>-</w:t>
      </w:r>
      <w:r w:rsidR="00566582" w:rsidRPr="001A02A6">
        <w:rPr>
          <w:sz w:val="20"/>
          <w:szCs w:val="20"/>
        </w:rPr>
        <w:t>четыре</w:t>
      </w:r>
      <w:r w:rsidR="00AA44DE" w:rsidRPr="001A02A6">
        <w:rPr>
          <w:sz w:val="20"/>
          <w:szCs w:val="20"/>
        </w:rPr>
        <w:t>х</w:t>
      </w:r>
      <w:r w:rsidR="00BC60D4" w:rsidRPr="001A02A6">
        <w:rPr>
          <w:sz w:val="20"/>
          <w:szCs w:val="20"/>
        </w:rPr>
        <w:t xml:space="preserve"> настоящих листьев с обязательным поливом</w:t>
      </w:r>
      <w:r w:rsidR="00AA44DE" w:rsidRPr="001A02A6">
        <w:rPr>
          <w:sz w:val="20"/>
          <w:szCs w:val="20"/>
        </w:rPr>
        <w:t xml:space="preserve"> водой или раствором удобрений</w:t>
      </w:r>
      <w:r w:rsidR="00566582" w:rsidRPr="001A02A6">
        <w:rPr>
          <w:sz w:val="20"/>
          <w:szCs w:val="20"/>
        </w:rPr>
        <w:t xml:space="preserve">. </w:t>
      </w:r>
      <w:r w:rsidR="00083998" w:rsidRPr="001A02A6">
        <w:rPr>
          <w:sz w:val="20"/>
          <w:szCs w:val="20"/>
        </w:rPr>
        <w:t>Деление куста проводят в конце апреля – начале мая.</w:t>
      </w:r>
    </w:p>
    <w:p w:rsidR="00BC60D4" w:rsidRPr="001A02A6" w:rsidRDefault="00273A13" w:rsidP="007D5A1F">
      <w:pPr>
        <w:pStyle w:val="ae"/>
        <w:spacing w:before="0" w:beforeAutospacing="0" w:after="0" w:afterAutospacing="0"/>
        <w:ind w:firstLine="284"/>
        <w:jc w:val="both"/>
        <w:rPr>
          <w:rStyle w:val="postbody"/>
          <w:sz w:val="20"/>
          <w:szCs w:val="20"/>
        </w:rPr>
      </w:pPr>
      <w:r w:rsidRPr="001A02A6">
        <w:rPr>
          <w:rStyle w:val="postbody"/>
          <w:i/>
          <w:sz w:val="20"/>
          <w:szCs w:val="20"/>
        </w:rPr>
        <w:t>Уход</w:t>
      </w:r>
      <w:r w:rsidR="00BC60D4" w:rsidRPr="001A02A6">
        <w:rPr>
          <w:rStyle w:val="postbody"/>
          <w:i/>
          <w:sz w:val="20"/>
          <w:szCs w:val="20"/>
        </w:rPr>
        <w:t xml:space="preserve"> </w:t>
      </w:r>
      <w:r w:rsidR="00BC60D4" w:rsidRPr="001A02A6">
        <w:rPr>
          <w:rStyle w:val="postbody"/>
          <w:sz w:val="20"/>
          <w:szCs w:val="20"/>
        </w:rPr>
        <w:t>за рас</w:t>
      </w:r>
      <w:r w:rsidR="00566582" w:rsidRPr="001A02A6">
        <w:rPr>
          <w:rStyle w:val="postbody"/>
          <w:sz w:val="20"/>
          <w:szCs w:val="20"/>
        </w:rPr>
        <w:t>тениями</w:t>
      </w:r>
      <w:r w:rsidR="00BC60D4" w:rsidRPr="001A02A6">
        <w:rPr>
          <w:rStyle w:val="postbody"/>
          <w:sz w:val="20"/>
          <w:szCs w:val="20"/>
        </w:rPr>
        <w:t xml:space="preserve"> заключается в проведении междурядных обр</w:t>
      </w:r>
      <w:r w:rsidR="00BC60D4" w:rsidRPr="001A02A6">
        <w:rPr>
          <w:rStyle w:val="postbody"/>
          <w:sz w:val="20"/>
          <w:szCs w:val="20"/>
        </w:rPr>
        <w:t>а</w:t>
      </w:r>
      <w:r w:rsidR="00BC60D4" w:rsidRPr="001A02A6">
        <w:rPr>
          <w:rStyle w:val="postbody"/>
          <w:sz w:val="20"/>
          <w:szCs w:val="20"/>
        </w:rPr>
        <w:t>боток культиваторами, борьбе с сорняками, поливах, подкор</w:t>
      </w:r>
      <w:r w:rsidR="00142CA2" w:rsidRPr="001A02A6">
        <w:rPr>
          <w:rStyle w:val="postbody"/>
          <w:sz w:val="20"/>
          <w:szCs w:val="20"/>
        </w:rPr>
        <w:t>мке мин</w:t>
      </w:r>
      <w:r w:rsidR="00142CA2" w:rsidRPr="001A02A6">
        <w:rPr>
          <w:rStyle w:val="postbody"/>
          <w:sz w:val="20"/>
          <w:szCs w:val="20"/>
        </w:rPr>
        <w:t>е</w:t>
      </w:r>
      <w:r w:rsidR="00142CA2" w:rsidRPr="001A02A6">
        <w:rPr>
          <w:rStyle w:val="postbody"/>
          <w:sz w:val="20"/>
          <w:szCs w:val="20"/>
        </w:rPr>
        <w:t>ральными удобрениями</w:t>
      </w:r>
      <w:r w:rsidR="00BC60D4" w:rsidRPr="001A02A6">
        <w:rPr>
          <w:rStyle w:val="postbody"/>
          <w:sz w:val="20"/>
          <w:szCs w:val="20"/>
        </w:rPr>
        <w:t>.</w:t>
      </w:r>
    </w:p>
    <w:p w:rsidR="00565A09" w:rsidRDefault="00BC60D4" w:rsidP="007D5A1F">
      <w:pPr>
        <w:pStyle w:val="ae"/>
        <w:spacing w:before="0" w:beforeAutospacing="0" w:after="0" w:afterAutospacing="0"/>
        <w:ind w:firstLine="284"/>
        <w:jc w:val="both"/>
        <w:rPr>
          <w:sz w:val="20"/>
          <w:szCs w:val="20"/>
        </w:rPr>
      </w:pPr>
      <w:r w:rsidRPr="001A02A6">
        <w:rPr>
          <w:sz w:val="20"/>
          <w:szCs w:val="20"/>
        </w:rPr>
        <w:t>При безрассадной культуре в первый год жизни</w:t>
      </w:r>
      <w:r w:rsidR="00273A13" w:rsidRPr="001A02A6">
        <w:rPr>
          <w:sz w:val="20"/>
          <w:szCs w:val="20"/>
        </w:rPr>
        <w:t xml:space="preserve"> </w:t>
      </w:r>
      <w:r w:rsidRPr="001A02A6">
        <w:rPr>
          <w:sz w:val="20"/>
          <w:szCs w:val="20"/>
        </w:rPr>
        <w:t>п</w:t>
      </w:r>
      <w:r w:rsidR="00682437" w:rsidRPr="001A02A6">
        <w:rPr>
          <w:sz w:val="20"/>
          <w:szCs w:val="20"/>
        </w:rPr>
        <w:t>о мере появления двух настоящих листьев растения прореживают первый раз на ра</w:t>
      </w:r>
      <w:r w:rsidR="00682437" w:rsidRPr="001A02A6">
        <w:rPr>
          <w:sz w:val="20"/>
          <w:szCs w:val="20"/>
        </w:rPr>
        <w:t>с</w:t>
      </w:r>
      <w:r w:rsidR="00682437" w:rsidRPr="001A02A6">
        <w:rPr>
          <w:sz w:val="20"/>
          <w:szCs w:val="20"/>
        </w:rPr>
        <w:t>стоянии 5–</w:t>
      </w:r>
      <w:smartTag w:uri="urn:schemas-microsoft-com:office:smarttags" w:element="metricconverter">
        <w:smartTagPr>
          <w:attr w:name="ProductID" w:val="8 см"/>
        </w:smartTagPr>
        <w:r w:rsidR="00682437" w:rsidRPr="001A02A6">
          <w:rPr>
            <w:sz w:val="20"/>
            <w:szCs w:val="20"/>
          </w:rPr>
          <w:t>8 см</w:t>
        </w:r>
      </w:smartTag>
      <w:r w:rsidR="00682437" w:rsidRPr="001A02A6">
        <w:rPr>
          <w:sz w:val="20"/>
          <w:szCs w:val="20"/>
        </w:rPr>
        <w:t xml:space="preserve">, а второй раз </w:t>
      </w:r>
      <w:r w:rsidR="007D5A1F" w:rsidRPr="001A02A6">
        <w:rPr>
          <w:sz w:val="20"/>
          <w:szCs w:val="20"/>
        </w:rPr>
        <w:t xml:space="preserve">– </w:t>
      </w:r>
      <w:r w:rsidR="00682437" w:rsidRPr="001A02A6">
        <w:rPr>
          <w:sz w:val="20"/>
          <w:szCs w:val="20"/>
        </w:rPr>
        <w:t xml:space="preserve">по той же схеме, что и при рассадном способе. </w:t>
      </w:r>
    </w:p>
    <w:p w:rsidR="00877F58" w:rsidRPr="001A02A6" w:rsidRDefault="001046E5" w:rsidP="007D5A1F">
      <w:pPr>
        <w:pStyle w:val="ae"/>
        <w:spacing w:before="0" w:beforeAutospacing="0" w:after="0" w:afterAutospacing="0"/>
        <w:ind w:firstLine="284"/>
        <w:jc w:val="both"/>
        <w:rPr>
          <w:sz w:val="20"/>
          <w:szCs w:val="20"/>
        </w:rPr>
      </w:pPr>
      <w:r w:rsidRPr="001A02A6">
        <w:rPr>
          <w:sz w:val="20"/>
          <w:szCs w:val="20"/>
        </w:rPr>
        <w:t>До поя</w:t>
      </w:r>
      <w:r w:rsidR="004F1EF6" w:rsidRPr="001A02A6">
        <w:rPr>
          <w:sz w:val="20"/>
          <w:szCs w:val="20"/>
        </w:rPr>
        <w:t>вл</w:t>
      </w:r>
      <w:r w:rsidRPr="001A02A6">
        <w:rPr>
          <w:sz w:val="20"/>
          <w:szCs w:val="20"/>
        </w:rPr>
        <w:t xml:space="preserve">ения всходов для борьбы с </w:t>
      </w:r>
      <w:r w:rsidR="00FD7B3E" w:rsidRPr="001A02A6">
        <w:rPr>
          <w:sz w:val="20"/>
          <w:szCs w:val="20"/>
        </w:rPr>
        <w:t xml:space="preserve">сорняками </w:t>
      </w:r>
      <w:r w:rsidRPr="001A02A6">
        <w:rPr>
          <w:sz w:val="20"/>
          <w:szCs w:val="20"/>
        </w:rPr>
        <w:t>необходимо обраб</w:t>
      </w:r>
      <w:r w:rsidRPr="001A02A6">
        <w:rPr>
          <w:sz w:val="20"/>
          <w:szCs w:val="20"/>
        </w:rPr>
        <w:t>о</w:t>
      </w:r>
      <w:r w:rsidRPr="001A02A6">
        <w:rPr>
          <w:sz w:val="20"/>
          <w:szCs w:val="20"/>
        </w:rPr>
        <w:t>тать посевы</w:t>
      </w:r>
      <w:r w:rsidR="004F1EF6" w:rsidRPr="001A02A6">
        <w:rPr>
          <w:sz w:val="20"/>
          <w:szCs w:val="20"/>
        </w:rPr>
        <w:t xml:space="preserve"> гербицидом стомп (6 л/га). </w:t>
      </w:r>
      <w:r w:rsidR="00AA44DE" w:rsidRPr="001A02A6">
        <w:rPr>
          <w:sz w:val="20"/>
          <w:szCs w:val="20"/>
        </w:rPr>
        <w:t>По всходам проводится обр</w:t>
      </w:r>
      <w:r w:rsidR="00AA44DE" w:rsidRPr="001A02A6">
        <w:rPr>
          <w:sz w:val="20"/>
          <w:szCs w:val="20"/>
        </w:rPr>
        <w:t>а</w:t>
      </w:r>
      <w:r w:rsidR="00AA44DE" w:rsidRPr="001A02A6">
        <w:rPr>
          <w:sz w:val="20"/>
          <w:szCs w:val="20"/>
        </w:rPr>
        <w:t xml:space="preserve">ботка </w:t>
      </w:r>
      <w:r w:rsidR="002663F6" w:rsidRPr="001A02A6">
        <w:rPr>
          <w:sz w:val="20"/>
          <w:szCs w:val="20"/>
        </w:rPr>
        <w:t>базаграном (3,1 л/га), стомпом (6 л/га), тарга</w:t>
      </w:r>
      <w:r w:rsidR="007D5A1F" w:rsidRPr="001A02A6">
        <w:rPr>
          <w:sz w:val="20"/>
          <w:szCs w:val="20"/>
        </w:rPr>
        <w:t>-</w:t>
      </w:r>
      <w:r w:rsidR="002663F6" w:rsidRPr="001A02A6">
        <w:rPr>
          <w:sz w:val="20"/>
          <w:szCs w:val="20"/>
        </w:rPr>
        <w:t xml:space="preserve">супер </w:t>
      </w:r>
      <w:r w:rsidR="007D5A1F" w:rsidRPr="001A02A6">
        <w:rPr>
          <w:sz w:val="20"/>
          <w:szCs w:val="20"/>
        </w:rPr>
        <w:br/>
      </w:r>
      <w:r w:rsidR="002663F6" w:rsidRPr="001A02A6">
        <w:rPr>
          <w:sz w:val="20"/>
          <w:szCs w:val="20"/>
        </w:rPr>
        <w:lastRenderedPageBreak/>
        <w:t xml:space="preserve">(3 л/га) и фюзиладом (2 л/га). </w:t>
      </w:r>
      <w:r w:rsidR="002D18FF" w:rsidRPr="001A02A6">
        <w:rPr>
          <w:sz w:val="20"/>
          <w:szCs w:val="20"/>
        </w:rPr>
        <w:t>После появления всходов проводят</w:t>
      </w:r>
      <w:r w:rsidR="004F1EF6" w:rsidRPr="001A02A6">
        <w:rPr>
          <w:sz w:val="20"/>
          <w:szCs w:val="20"/>
        </w:rPr>
        <w:t xml:space="preserve"> ру</w:t>
      </w:r>
      <w:r w:rsidR="004F1EF6" w:rsidRPr="001A02A6">
        <w:rPr>
          <w:sz w:val="20"/>
          <w:szCs w:val="20"/>
        </w:rPr>
        <w:t>ч</w:t>
      </w:r>
      <w:r w:rsidR="002D18FF" w:rsidRPr="001A02A6">
        <w:rPr>
          <w:sz w:val="20"/>
          <w:szCs w:val="20"/>
        </w:rPr>
        <w:t>ную прополку</w:t>
      </w:r>
      <w:r w:rsidR="00FD7B3E" w:rsidRPr="001A02A6">
        <w:rPr>
          <w:sz w:val="20"/>
          <w:szCs w:val="20"/>
        </w:rPr>
        <w:t xml:space="preserve"> в рядк</w:t>
      </w:r>
      <w:r w:rsidR="004F1EF6" w:rsidRPr="001A02A6">
        <w:rPr>
          <w:sz w:val="20"/>
          <w:szCs w:val="20"/>
        </w:rPr>
        <w:t>ах.</w:t>
      </w:r>
      <w:r w:rsidR="00D246CC" w:rsidRPr="001A02A6">
        <w:rPr>
          <w:sz w:val="20"/>
          <w:szCs w:val="20"/>
        </w:rPr>
        <w:t xml:space="preserve"> </w:t>
      </w:r>
    </w:p>
    <w:p w:rsidR="00CF76F2" w:rsidRPr="001A02A6" w:rsidRDefault="00D246CC" w:rsidP="007D5A1F">
      <w:pPr>
        <w:pStyle w:val="ae"/>
        <w:spacing w:before="0" w:beforeAutospacing="0" w:after="0" w:afterAutospacing="0"/>
        <w:ind w:firstLine="284"/>
        <w:jc w:val="both"/>
        <w:rPr>
          <w:sz w:val="20"/>
          <w:szCs w:val="20"/>
        </w:rPr>
      </w:pPr>
      <w:r w:rsidRPr="001A02A6">
        <w:rPr>
          <w:sz w:val="20"/>
          <w:szCs w:val="20"/>
        </w:rPr>
        <w:t>При обозначении рядков приступают к первой междурядной</w:t>
      </w:r>
      <w:r w:rsidR="00FD7B3E" w:rsidRPr="001A02A6">
        <w:rPr>
          <w:sz w:val="20"/>
          <w:szCs w:val="20"/>
        </w:rPr>
        <w:t xml:space="preserve"> обр</w:t>
      </w:r>
      <w:r w:rsidR="00FD7B3E" w:rsidRPr="001A02A6">
        <w:rPr>
          <w:sz w:val="20"/>
          <w:szCs w:val="20"/>
        </w:rPr>
        <w:t>а</w:t>
      </w:r>
      <w:r w:rsidR="00FD7B3E" w:rsidRPr="001A02A6">
        <w:rPr>
          <w:sz w:val="20"/>
          <w:szCs w:val="20"/>
        </w:rPr>
        <w:t>ботке</w:t>
      </w:r>
      <w:r w:rsidRPr="001A02A6">
        <w:rPr>
          <w:sz w:val="20"/>
          <w:szCs w:val="20"/>
        </w:rPr>
        <w:t xml:space="preserve"> на глубину 3–</w:t>
      </w:r>
      <w:smartTag w:uri="urn:schemas-microsoft-com:office:smarttags" w:element="metricconverter">
        <w:smartTagPr>
          <w:attr w:name="ProductID" w:val="4 см"/>
        </w:smartTagPr>
        <w:r w:rsidRPr="001A02A6">
          <w:rPr>
            <w:sz w:val="20"/>
            <w:szCs w:val="20"/>
          </w:rPr>
          <w:t>4 см</w:t>
        </w:r>
      </w:smartTag>
      <w:r w:rsidRPr="001A02A6">
        <w:rPr>
          <w:sz w:val="20"/>
          <w:szCs w:val="20"/>
        </w:rPr>
        <w:t xml:space="preserve"> односторонними лапами</w:t>
      </w:r>
      <w:r w:rsidR="00EF2597" w:rsidRPr="001A02A6">
        <w:rPr>
          <w:sz w:val="20"/>
          <w:szCs w:val="20"/>
        </w:rPr>
        <w:t>-</w:t>
      </w:r>
      <w:r w:rsidRPr="001A02A6">
        <w:rPr>
          <w:sz w:val="20"/>
          <w:szCs w:val="20"/>
        </w:rPr>
        <w:t>бритвами со щитк</w:t>
      </w:r>
      <w:r w:rsidRPr="001A02A6">
        <w:rPr>
          <w:sz w:val="20"/>
          <w:szCs w:val="20"/>
        </w:rPr>
        <w:t>а</w:t>
      </w:r>
      <w:r w:rsidRPr="001A02A6">
        <w:rPr>
          <w:sz w:val="20"/>
          <w:szCs w:val="20"/>
        </w:rPr>
        <w:t>ми и защитной зоной 8–</w:t>
      </w:r>
      <w:smartTag w:uri="urn:schemas-microsoft-com:office:smarttags" w:element="metricconverter">
        <w:smartTagPr>
          <w:attr w:name="ProductID" w:val="10 см"/>
        </w:smartTagPr>
        <w:r w:rsidRPr="001A02A6">
          <w:rPr>
            <w:sz w:val="20"/>
            <w:szCs w:val="20"/>
          </w:rPr>
          <w:t>10 см</w:t>
        </w:r>
      </w:smartTag>
      <w:r w:rsidRPr="001A02A6">
        <w:rPr>
          <w:sz w:val="20"/>
          <w:szCs w:val="20"/>
        </w:rPr>
        <w:t xml:space="preserve">. </w:t>
      </w:r>
      <w:r w:rsidR="00877F58" w:rsidRPr="001A02A6">
        <w:rPr>
          <w:sz w:val="20"/>
          <w:szCs w:val="20"/>
        </w:rPr>
        <w:t>В первый год</w:t>
      </w:r>
      <w:r w:rsidR="004E57DC" w:rsidRPr="001A02A6">
        <w:rPr>
          <w:sz w:val="20"/>
          <w:szCs w:val="20"/>
        </w:rPr>
        <w:t xml:space="preserve"> желательно провести вт</w:t>
      </w:r>
      <w:r w:rsidR="004E57DC" w:rsidRPr="001A02A6">
        <w:rPr>
          <w:sz w:val="20"/>
          <w:szCs w:val="20"/>
        </w:rPr>
        <w:t>о</w:t>
      </w:r>
      <w:r w:rsidR="004E57DC" w:rsidRPr="001A02A6">
        <w:rPr>
          <w:sz w:val="20"/>
          <w:szCs w:val="20"/>
        </w:rPr>
        <w:t>рую ручную прополку в рядках.</w:t>
      </w:r>
    </w:p>
    <w:p w:rsidR="00877F58" w:rsidRPr="001A02A6" w:rsidRDefault="00273A13" w:rsidP="007D5A1F">
      <w:pPr>
        <w:pStyle w:val="ae"/>
        <w:spacing w:before="0" w:beforeAutospacing="0" w:after="0" w:afterAutospacing="0"/>
        <w:ind w:firstLine="284"/>
        <w:jc w:val="both"/>
        <w:rPr>
          <w:sz w:val="20"/>
          <w:szCs w:val="20"/>
        </w:rPr>
      </w:pPr>
      <w:r w:rsidRPr="001A02A6">
        <w:rPr>
          <w:rStyle w:val="postbody"/>
          <w:sz w:val="20"/>
          <w:szCs w:val="20"/>
        </w:rPr>
        <w:t xml:space="preserve">На второй и в последующие годы </w:t>
      </w:r>
      <w:r w:rsidRPr="001A02A6">
        <w:rPr>
          <w:sz w:val="20"/>
          <w:szCs w:val="20"/>
        </w:rPr>
        <w:t xml:space="preserve">весной в начале отрастания </w:t>
      </w:r>
      <w:r w:rsidR="00877F58" w:rsidRPr="001A02A6">
        <w:rPr>
          <w:sz w:val="20"/>
          <w:szCs w:val="20"/>
        </w:rPr>
        <w:t>ра</w:t>
      </w:r>
      <w:r w:rsidR="00877F58" w:rsidRPr="001A02A6">
        <w:rPr>
          <w:sz w:val="20"/>
          <w:szCs w:val="20"/>
        </w:rPr>
        <w:t>с</w:t>
      </w:r>
      <w:r w:rsidR="00877F58" w:rsidRPr="001A02A6">
        <w:rPr>
          <w:sz w:val="20"/>
          <w:szCs w:val="20"/>
        </w:rPr>
        <w:t xml:space="preserve">тений </w:t>
      </w:r>
      <w:r w:rsidRPr="001A02A6">
        <w:rPr>
          <w:sz w:val="20"/>
          <w:szCs w:val="20"/>
        </w:rPr>
        <w:t>плантацию очищают от растительных остатков и подкармлив</w:t>
      </w:r>
      <w:r w:rsidRPr="001A02A6">
        <w:rPr>
          <w:sz w:val="20"/>
          <w:szCs w:val="20"/>
        </w:rPr>
        <w:t>а</w:t>
      </w:r>
      <w:r w:rsidR="00CF76F2" w:rsidRPr="001A02A6">
        <w:rPr>
          <w:sz w:val="20"/>
          <w:szCs w:val="20"/>
        </w:rPr>
        <w:t>ют</w:t>
      </w:r>
      <w:r w:rsidRPr="001A02A6">
        <w:rPr>
          <w:sz w:val="20"/>
          <w:szCs w:val="20"/>
        </w:rPr>
        <w:t xml:space="preserve">. </w:t>
      </w:r>
      <w:r w:rsidR="00877F58" w:rsidRPr="001A02A6">
        <w:rPr>
          <w:rStyle w:val="postbody"/>
          <w:sz w:val="20"/>
          <w:szCs w:val="20"/>
        </w:rPr>
        <w:t>У</w:t>
      </w:r>
      <w:r w:rsidR="00BC60D4" w:rsidRPr="001A02A6">
        <w:rPr>
          <w:rStyle w:val="postbody"/>
          <w:sz w:val="20"/>
          <w:szCs w:val="20"/>
        </w:rPr>
        <w:t>ход за растениями состоит в проведении трех</w:t>
      </w:r>
      <w:r w:rsidR="00EF2597" w:rsidRPr="001A02A6">
        <w:rPr>
          <w:rStyle w:val="postbody"/>
          <w:sz w:val="20"/>
          <w:szCs w:val="20"/>
        </w:rPr>
        <w:t>-</w:t>
      </w:r>
      <w:r w:rsidR="00BC60D4" w:rsidRPr="001A02A6">
        <w:rPr>
          <w:rStyle w:val="postbody"/>
          <w:sz w:val="20"/>
          <w:szCs w:val="20"/>
        </w:rPr>
        <w:t>четырех механиз</w:t>
      </w:r>
      <w:r w:rsidR="00BC60D4" w:rsidRPr="001A02A6">
        <w:rPr>
          <w:rStyle w:val="postbody"/>
          <w:sz w:val="20"/>
          <w:szCs w:val="20"/>
        </w:rPr>
        <w:t>и</w:t>
      </w:r>
      <w:r w:rsidR="00BC60D4" w:rsidRPr="001A02A6">
        <w:rPr>
          <w:rStyle w:val="postbody"/>
          <w:sz w:val="20"/>
          <w:szCs w:val="20"/>
        </w:rPr>
        <w:t>рованных обработок междурядий пропашными культиваторами или фрезами</w:t>
      </w:r>
      <w:r w:rsidR="002F2C73" w:rsidRPr="001A02A6">
        <w:rPr>
          <w:rStyle w:val="postbody"/>
          <w:sz w:val="20"/>
          <w:szCs w:val="20"/>
        </w:rPr>
        <w:t xml:space="preserve"> на глубину</w:t>
      </w:r>
      <w:r w:rsidR="00BC60D4" w:rsidRPr="001A02A6">
        <w:rPr>
          <w:rStyle w:val="postbody"/>
          <w:sz w:val="20"/>
          <w:szCs w:val="20"/>
        </w:rPr>
        <w:t xml:space="preserve"> до 8–</w:t>
      </w:r>
      <w:smartTag w:uri="urn:schemas-microsoft-com:office:smarttags" w:element="metricconverter">
        <w:smartTagPr>
          <w:attr w:name="ProductID" w:val="10 см"/>
        </w:smartTagPr>
        <w:r w:rsidR="00BC60D4" w:rsidRPr="001A02A6">
          <w:rPr>
            <w:rStyle w:val="postbody"/>
            <w:sz w:val="20"/>
            <w:szCs w:val="20"/>
          </w:rPr>
          <w:t>10 см</w:t>
        </w:r>
      </w:smartTag>
      <w:r w:rsidR="00BC60D4" w:rsidRPr="001A02A6">
        <w:rPr>
          <w:rStyle w:val="postbody"/>
          <w:sz w:val="20"/>
          <w:szCs w:val="20"/>
        </w:rPr>
        <w:t xml:space="preserve">  и двух</w:t>
      </w:r>
      <w:r w:rsidR="00EF2597" w:rsidRPr="001A02A6">
        <w:rPr>
          <w:rStyle w:val="postbody"/>
          <w:sz w:val="20"/>
          <w:szCs w:val="20"/>
        </w:rPr>
        <w:t>-</w:t>
      </w:r>
      <w:r w:rsidR="00BC60D4" w:rsidRPr="001A02A6">
        <w:rPr>
          <w:rStyle w:val="postbody"/>
          <w:sz w:val="20"/>
          <w:szCs w:val="20"/>
        </w:rPr>
        <w:t>трех прополок в ряд</w:t>
      </w:r>
      <w:r w:rsidR="00877F58" w:rsidRPr="001A02A6">
        <w:rPr>
          <w:rStyle w:val="postbody"/>
          <w:sz w:val="20"/>
          <w:szCs w:val="20"/>
        </w:rPr>
        <w:t>к</w:t>
      </w:r>
      <w:r w:rsidR="00BC60D4" w:rsidRPr="001A02A6">
        <w:rPr>
          <w:rStyle w:val="postbody"/>
          <w:sz w:val="20"/>
          <w:szCs w:val="20"/>
        </w:rPr>
        <w:t xml:space="preserve">ах. </w:t>
      </w:r>
      <w:r w:rsidRPr="001A02A6">
        <w:rPr>
          <w:rStyle w:val="postbody"/>
          <w:sz w:val="20"/>
          <w:szCs w:val="20"/>
        </w:rPr>
        <w:t xml:space="preserve">По мере необходимости проводят поливы. </w:t>
      </w:r>
      <w:r w:rsidR="00682437" w:rsidRPr="001A02A6">
        <w:rPr>
          <w:rStyle w:val="postbody"/>
          <w:sz w:val="20"/>
          <w:szCs w:val="20"/>
        </w:rPr>
        <w:t>Использу</w:t>
      </w:r>
      <w:r w:rsidR="00EF2597" w:rsidRPr="001A02A6">
        <w:rPr>
          <w:rStyle w:val="postbody"/>
          <w:sz w:val="20"/>
          <w:szCs w:val="20"/>
        </w:rPr>
        <w:t>ют</w:t>
      </w:r>
      <w:r w:rsidR="00682437" w:rsidRPr="001A02A6">
        <w:rPr>
          <w:rStyle w:val="postbody"/>
          <w:sz w:val="20"/>
          <w:szCs w:val="20"/>
        </w:rPr>
        <w:t xml:space="preserve"> </w:t>
      </w:r>
      <w:r w:rsidR="00EF2597" w:rsidRPr="001A02A6">
        <w:rPr>
          <w:rStyle w:val="postbody"/>
          <w:sz w:val="20"/>
          <w:szCs w:val="20"/>
        </w:rPr>
        <w:t>следующие агр</w:t>
      </w:r>
      <w:r w:rsidR="00EF2597" w:rsidRPr="001A02A6">
        <w:rPr>
          <w:rStyle w:val="postbody"/>
          <w:sz w:val="20"/>
          <w:szCs w:val="20"/>
        </w:rPr>
        <w:t>о</w:t>
      </w:r>
      <w:r w:rsidR="00EF2597" w:rsidRPr="001A02A6">
        <w:rPr>
          <w:rStyle w:val="postbody"/>
          <w:sz w:val="20"/>
          <w:szCs w:val="20"/>
        </w:rPr>
        <w:t>технические способы</w:t>
      </w:r>
      <w:r w:rsidRPr="001A02A6">
        <w:rPr>
          <w:sz w:val="20"/>
          <w:szCs w:val="20"/>
        </w:rPr>
        <w:t xml:space="preserve"> борьбы с мучнистой росой, пятнистостью и ф</w:t>
      </w:r>
      <w:r w:rsidRPr="001A02A6">
        <w:rPr>
          <w:sz w:val="20"/>
          <w:szCs w:val="20"/>
        </w:rPr>
        <w:t>у</w:t>
      </w:r>
      <w:r w:rsidRPr="001A02A6">
        <w:rPr>
          <w:sz w:val="20"/>
          <w:szCs w:val="20"/>
        </w:rPr>
        <w:t>за</w:t>
      </w:r>
      <w:r w:rsidR="00CF76F2" w:rsidRPr="001A02A6">
        <w:rPr>
          <w:sz w:val="20"/>
          <w:szCs w:val="20"/>
        </w:rPr>
        <w:t>риозным увяданием</w:t>
      </w:r>
      <w:r w:rsidR="00EF2597" w:rsidRPr="001A02A6">
        <w:rPr>
          <w:sz w:val="20"/>
          <w:szCs w:val="20"/>
        </w:rPr>
        <w:t>:</w:t>
      </w:r>
      <w:r w:rsidRPr="001A02A6">
        <w:rPr>
          <w:sz w:val="20"/>
          <w:szCs w:val="20"/>
        </w:rPr>
        <w:t xml:space="preserve"> уборка растительных остатков и прореживание растений.</w:t>
      </w:r>
      <w:r w:rsidR="00877F58" w:rsidRPr="001A02A6">
        <w:rPr>
          <w:sz w:val="20"/>
          <w:szCs w:val="20"/>
        </w:rPr>
        <w:t xml:space="preserve"> </w:t>
      </w:r>
    </w:p>
    <w:p w:rsidR="005015FD" w:rsidRPr="001A02A6" w:rsidRDefault="00273A13" w:rsidP="007D5A1F">
      <w:pPr>
        <w:pStyle w:val="ae"/>
        <w:spacing w:before="0" w:beforeAutospacing="0" w:after="0" w:afterAutospacing="0"/>
        <w:ind w:firstLine="284"/>
        <w:jc w:val="both"/>
        <w:rPr>
          <w:sz w:val="20"/>
          <w:szCs w:val="20"/>
        </w:rPr>
      </w:pPr>
      <w:r w:rsidRPr="001A02A6">
        <w:rPr>
          <w:i/>
          <w:sz w:val="20"/>
          <w:szCs w:val="20"/>
        </w:rPr>
        <w:t>Уборка</w:t>
      </w:r>
      <w:r w:rsidR="00FA4187" w:rsidRPr="001A02A6">
        <w:rPr>
          <w:i/>
          <w:sz w:val="20"/>
          <w:szCs w:val="20"/>
        </w:rPr>
        <w:t xml:space="preserve">, сушка и хранение. </w:t>
      </w:r>
      <w:r w:rsidR="00877F58" w:rsidRPr="001A02A6">
        <w:rPr>
          <w:sz w:val="20"/>
          <w:szCs w:val="20"/>
        </w:rPr>
        <w:t>Уборку</w:t>
      </w:r>
      <w:r w:rsidR="00401924" w:rsidRPr="001A02A6">
        <w:rPr>
          <w:sz w:val="20"/>
          <w:szCs w:val="20"/>
        </w:rPr>
        <w:t xml:space="preserve"> надземной массы про</w:t>
      </w:r>
      <w:r w:rsidR="00CF76F2" w:rsidRPr="001A02A6">
        <w:rPr>
          <w:sz w:val="20"/>
          <w:szCs w:val="20"/>
        </w:rPr>
        <w:t>во</w:t>
      </w:r>
      <w:r w:rsidR="00877F58" w:rsidRPr="001A02A6">
        <w:rPr>
          <w:sz w:val="20"/>
          <w:szCs w:val="20"/>
        </w:rPr>
        <w:t>дя</w:t>
      </w:r>
      <w:r w:rsidRPr="001A02A6">
        <w:rPr>
          <w:sz w:val="20"/>
          <w:szCs w:val="20"/>
        </w:rPr>
        <w:t>т</w:t>
      </w:r>
      <w:r w:rsidR="00682437" w:rsidRPr="001A02A6">
        <w:rPr>
          <w:sz w:val="20"/>
          <w:szCs w:val="20"/>
        </w:rPr>
        <w:t xml:space="preserve"> </w:t>
      </w:r>
      <w:r w:rsidR="0088387B" w:rsidRPr="001A02A6">
        <w:rPr>
          <w:sz w:val="20"/>
          <w:szCs w:val="20"/>
        </w:rPr>
        <w:t>в</w:t>
      </w:r>
      <w:r w:rsidR="002D18FF" w:rsidRPr="001A02A6">
        <w:rPr>
          <w:sz w:val="20"/>
          <w:szCs w:val="20"/>
        </w:rPr>
        <w:t xml:space="preserve"> ф</w:t>
      </w:r>
      <w:r w:rsidR="002D18FF" w:rsidRPr="001A02A6">
        <w:rPr>
          <w:sz w:val="20"/>
          <w:szCs w:val="20"/>
        </w:rPr>
        <w:t>а</w:t>
      </w:r>
      <w:r w:rsidR="002D18FF" w:rsidRPr="001A02A6">
        <w:rPr>
          <w:sz w:val="20"/>
          <w:szCs w:val="20"/>
        </w:rPr>
        <w:t>зе</w:t>
      </w:r>
      <w:r w:rsidRPr="001A02A6">
        <w:rPr>
          <w:sz w:val="20"/>
          <w:szCs w:val="20"/>
        </w:rPr>
        <w:t xml:space="preserve"> бутонизации или начала цветения</w:t>
      </w:r>
      <w:r w:rsidR="00682437" w:rsidRPr="001A02A6">
        <w:rPr>
          <w:sz w:val="20"/>
          <w:szCs w:val="20"/>
        </w:rPr>
        <w:t xml:space="preserve"> до фазы полного цветения</w:t>
      </w:r>
      <w:r w:rsidRPr="001A02A6">
        <w:rPr>
          <w:sz w:val="20"/>
          <w:szCs w:val="20"/>
        </w:rPr>
        <w:t>. В пе</w:t>
      </w:r>
      <w:r w:rsidRPr="001A02A6">
        <w:rPr>
          <w:sz w:val="20"/>
          <w:szCs w:val="20"/>
        </w:rPr>
        <w:t>р</w:t>
      </w:r>
      <w:r w:rsidRPr="001A02A6">
        <w:rPr>
          <w:sz w:val="20"/>
          <w:szCs w:val="20"/>
        </w:rPr>
        <w:t>вый год не рекомендует</w:t>
      </w:r>
      <w:r w:rsidR="00682437" w:rsidRPr="001A02A6">
        <w:rPr>
          <w:sz w:val="20"/>
          <w:szCs w:val="20"/>
        </w:rPr>
        <w:t>ся убирать</w:t>
      </w:r>
      <w:r w:rsidR="00CF76F2" w:rsidRPr="001A02A6">
        <w:rPr>
          <w:sz w:val="20"/>
          <w:szCs w:val="20"/>
        </w:rPr>
        <w:t xml:space="preserve"> надземную массу. Скашивать ее надо</w:t>
      </w:r>
      <w:r w:rsidRPr="001A02A6">
        <w:rPr>
          <w:sz w:val="20"/>
          <w:szCs w:val="20"/>
        </w:rPr>
        <w:t xml:space="preserve"> не ниже </w:t>
      </w:r>
      <w:smartTag w:uri="urn:schemas-microsoft-com:office:smarttags" w:element="metricconverter">
        <w:smartTagPr>
          <w:attr w:name="ProductID" w:val="20 см"/>
        </w:smartTagPr>
        <w:r w:rsidRPr="001A02A6">
          <w:rPr>
            <w:sz w:val="20"/>
            <w:szCs w:val="20"/>
          </w:rPr>
          <w:t>20 см</w:t>
        </w:r>
      </w:smartTag>
      <w:r w:rsidRPr="001A02A6">
        <w:rPr>
          <w:sz w:val="20"/>
          <w:szCs w:val="20"/>
        </w:rPr>
        <w:t>, чтобы в зеленую массу не попали жесткие и нео</w:t>
      </w:r>
      <w:r w:rsidRPr="001A02A6">
        <w:rPr>
          <w:sz w:val="20"/>
          <w:szCs w:val="20"/>
        </w:rPr>
        <w:t>б</w:t>
      </w:r>
      <w:r w:rsidRPr="001A02A6">
        <w:rPr>
          <w:sz w:val="20"/>
          <w:szCs w:val="20"/>
        </w:rPr>
        <w:t>лиственные основания</w:t>
      </w:r>
      <w:r w:rsidR="00DD7EF3" w:rsidRPr="001A02A6">
        <w:rPr>
          <w:sz w:val="20"/>
          <w:szCs w:val="20"/>
        </w:rPr>
        <w:t xml:space="preserve"> стеблей.</w:t>
      </w:r>
      <w:r w:rsidR="00877F58" w:rsidRPr="001A02A6">
        <w:rPr>
          <w:sz w:val="20"/>
          <w:szCs w:val="20"/>
        </w:rPr>
        <w:t xml:space="preserve"> </w:t>
      </w:r>
    </w:p>
    <w:p w:rsidR="005015FD" w:rsidRPr="001A02A6" w:rsidRDefault="0088387B" w:rsidP="007D5A1F">
      <w:pPr>
        <w:pStyle w:val="ae"/>
        <w:spacing w:before="0" w:beforeAutospacing="0" w:after="0" w:afterAutospacing="0"/>
        <w:ind w:firstLine="284"/>
        <w:jc w:val="both"/>
        <w:rPr>
          <w:sz w:val="20"/>
          <w:szCs w:val="20"/>
        </w:rPr>
      </w:pPr>
      <w:r w:rsidRPr="001A02A6">
        <w:rPr>
          <w:sz w:val="20"/>
          <w:szCs w:val="20"/>
        </w:rPr>
        <w:t>При раздельном способе уборки траву скашивают в валки самохо</w:t>
      </w:r>
      <w:r w:rsidRPr="001A02A6">
        <w:rPr>
          <w:sz w:val="20"/>
          <w:szCs w:val="20"/>
        </w:rPr>
        <w:t>д</w:t>
      </w:r>
      <w:r w:rsidRPr="001A02A6">
        <w:rPr>
          <w:sz w:val="20"/>
          <w:szCs w:val="20"/>
        </w:rPr>
        <w:t>ными жатками для подвяливания, затем сырье подбирают подборщ</w:t>
      </w:r>
      <w:r w:rsidRPr="001A02A6">
        <w:rPr>
          <w:sz w:val="20"/>
          <w:szCs w:val="20"/>
        </w:rPr>
        <w:t>и</w:t>
      </w:r>
      <w:r w:rsidRPr="001A02A6">
        <w:rPr>
          <w:sz w:val="20"/>
          <w:szCs w:val="20"/>
        </w:rPr>
        <w:t>ками с одновременной погрузкой в транспортное</w:t>
      </w:r>
      <w:r w:rsidR="00401924" w:rsidRPr="001A02A6">
        <w:rPr>
          <w:sz w:val="20"/>
          <w:szCs w:val="20"/>
        </w:rPr>
        <w:t xml:space="preserve"> средство и сушат</w:t>
      </w:r>
      <w:r w:rsidR="008650A0" w:rsidRPr="001A02A6">
        <w:rPr>
          <w:sz w:val="20"/>
          <w:szCs w:val="20"/>
        </w:rPr>
        <w:t>,</w:t>
      </w:r>
      <w:r w:rsidR="00273A13" w:rsidRPr="001A02A6">
        <w:rPr>
          <w:sz w:val="20"/>
          <w:szCs w:val="20"/>
        </w:rPr>
        <w:t xml:space="preserve"> раскладывая </w:t>
      </w:r>
      <w:r w:rsidR="00CF76F2" w:rsidRPr="001A02A6">
        <w:rPr>
          <w:sz w:val="20"/>
          <w:szCs w:val="20"/>
        </w:rPr>
        <w:t>тонким слоем (</w:t>
      </w:r>
      <w:r w:rsidR="00273A13" w:rsidRPr="001A02A6">
        <w:rPr>
          <w:sz w:val="20"/>
          <w:szCs w:val="20"/>
        </w:rPr>
        <w:t>не более 5–</w:t>
      </w:r>
      <w:smartTag w:uri="urn:schemas-microsoft-com:office:smarttags" w:element="metricconverter">
        <w:smartTagPr>
          <w:attr w:name="ProductID" w:val="7 см"/>
        </w:smartTagPr>
        <w:r w:rsidR="00273A13" w:rsidRPr="001A02A6">
          <w:rPr>
            <w:sz w:val="20"/>
            <w:szCs w:val="20"/>
          </w:rPr>
          <w:t>7 см</w:t>
        </w:r>
      </w:smartTag>
      <w:r w:rsidR="00273A13" w:rsidRPr="001A02A6">
        <w:rPr>
          <w:sz w:val="20"/>
          <w:szCs w:val="20"/>
        </w:rPr>
        <w:t xml:space="preserve">) в тени под навесом, на чердаках или в хорошо проветриваемом помещении, а также </w:t>
      </w:r>
      <w:r w:rsidR="00877F58" w:rsidRPr="001A02A6">
        <w:rPr>
          <w:rStyle w:val="postbody"/>
          <w:sz w:val="20"/>
          <w:szCs w:val="20"/>
        </w:rPr>
        <w:t xml:space="preserve">в </w:t>
      </w:r>
      <w:r w:rsidR="00273A13" w:rsidRPr="001A02A6">
        <w:rPr>
          <w:rStyle w:val="postbody"/>
          <w:sz w:val="20"/>
          <w:szCs w:val="20"/>
        </w:rPr>
        <w:t>суши</w:t>
      </w:r>
      <w:r w:rsidR="00273A13" w:rsidRPr="001A02A6">
        <w:rPr>
          <w:rStyle w:val="postbody"/>
          <w:sz w:val="20"/>
          <w:szCs w:val="20"/>
        </w:rPr>
        <w:t>л</w:t>
      </w:r>
      <w:r w:rsidR="00273A13" w:rsidRPr="001A02A6">
        <w:rPr>
          <w:rStyle w:val="postbody"/>
          <w:sz w:val="20"/>
          <w:szCs w:val="20"/>
        </w:rPr>
        <w:t>ках</w:t>
      </w:r>
      <w:r w:rsidRPr="001A02A6">
        <w:rPr>
          <w:rStyle w:val="postbody"/>
          <w:sz w:val="20"/>
          <w:szCs w:val="20"/>
        </w:rPr>
        <w:t xml:space="preserve"> при темпера</w:t>
      </w:r>
      <w:r w:rsidR="002D18FF" w:rsidRPr="001A02A6">
        <w:rPr>
          <w:rStyle w:val="postbody"/>
          <w:sz w:val="20"/>
          <w:szCs w:val="20"/>
        </w:rPr>
        <w:t>туре</w:t>
      </w:r>
      <w:r w:rsidR="00401924" w:rsidRPr="001A02A6">
        <w:rPr>
          <w:rStyle w:val="postbody"/>
          <w:sz w:val="20"/>
          <w:szCs w:val="20"/>
        </w:rPr>
        <w:t xml:space="preserve"> </w:t>
      </w:r>
      <w:r w:rsidRPr="001A02A6">
        <w:rPr>
          <w:rStyle w:val="postbody"/>
          <w:sz w:val="20"/>
          <w:szCs w:val="20"/>
        </w:rPr>
        <w:t>40–60</w:t>
      </w:r>
      <w:r w:rsidR="00EF2597" w:rsidRPr="001A02A6">
        <w:rPr>
          <w:rStyle w:val="postbody"/>
          <w:sz w:val="20"/>
          <w:szCs w:val="20"/>
        </w:rPr>
        <w:t> </w:t>
      </w:r>
      <w:r w:rsidR="00EF2597" w:rsidRPr="001A02A6">
        <w:rPr>
          <w:rStyle w:val="postbody"/>
          <w:sz w:val="20"/>
          <w:szCs w:val="20"/>
          <w:vertAlign w:val="superscript"/>
        </w:rPr>
        <w:t>о</w:t>
      </w:r>
      <w:r w:rsidRPr="001A02A6">
        <w:rPr>
          <w:rStyle w:val="postbody"/>
          <w:sz w:val="20"/>
          <w:szCs w:val="20"/>
        </w:rPr>
        <w:t>С</w:t>
      </w:r>
      <w:r w:rsidR="00273A13" w:rsidRPr="001A02A6">
        <w:rPr>
          <w:rStyle w:val="postbody"/>
          <w:sz w:val="20"/>
          <w:szCs w:val="20"/>
        </w:rPr>
        <w:t>.</w:t>
      </w:r>
      <w:r w:rsidRPr="001A02A6">
        <w:rPr>
          <w:rStyle w:val="postbody"/>
          <w:sz w:val="20"/>
          <w:szCs w:val="20"/>
        </w:rPr>
        <w:t xml:space="preserve"> </w:t>
      </w:r>
      <w:r w:rsidR="00273A13" w:rsidRPr="001A02A6">
        <w:rPr>
          <w:sz w:val="20"/>
          <w:szCs w:val="20"/>
        </w:rPr>
        <w:t>При сушке сырье периодически перев</w:t>
      </w:r>
      <w:r w:rsidR="00273A13" w:rsidRPr="001A02A6">
        <w:rPr>
          <w:sz w:val="20"/>
          <w:szCs w:val="20"/>
        </w:rPr>
        <w:t>о</w:t>
      </w:r>
      <w:r w:rsidR="00273A13" w:rsidRPr="001A02A6">
        <w:rPr>
          <w:sz w:val="20"/>
          <w:szCs w:val="20"/>
        </w:rPr>
        <w:t xml:space="preserve">рачивают, не допуская заплесневения и запревания. </w:t>
      </w:r>
    </w:p>
    <w:p w:rsidR="006A156D" w:rsidRPr="001A02A6" w:rsidRDefault="00D42AED" w:rsidP="007D5A1F">
      <w:pPr>
        <w:pStyle w:val="ae"/>
        <w:spacing w:before="0" w:beforeAutospacing="0" w:after="0" w:afterAutospacing="0"/>
        <w:ind w:firstLine="284"/>
        <w:jc w:val="both"/>
        <w:rPr>
          <w:sz w:val="20"/>
          <w:szCs w:val="20"/>
        </w:rPr>
      </w:pPr>
      <w:r w:rsidRPr="001A02A6">
        <w:rPr>
          <w:sz w:val="20"/>
          <w:szCs w:val="20"/>
        </w:rPr>
        <w:t>Сырье затаривают в карто</w:t>
      </w:r>
      <w:r w:rsidR="008650A0" w:rsidRPr="001A02A6">
        <w:rPr>
          <w:sz w:val="20"/>
          <w:szCs w:val="20"/>
        </w:rPr>
        <w:t>нные коробки или</w:t>
      </w:r>
      <w:r w:rsidR="002D18FF" w:rsidRPr="001A02A6">
        <w:rPr>
          <w:sz w:val="20"/>
          <w:szCs w:val="20"/>
        </w:rPr>
        <w:t xml:space="preserve"> тюки,</w:t>
      </w:r>
      <w:r w:rsidRPr="001A02A6">
        <w:rPr>
          <w:sz w:val="20"/>
          <w:szCs w:val="20"/>
        </w:rPr>
        <w:t xml:space="preserve"> </w:t>
      </w:r>
      <w:r w:rsidR="002D18FF" w:rsidRPr="001A02A6">
        <w:rPr>
          <w:sz w:val="20"/>
          <w:szCs w:val="20"/>
        </w:rPr>
        <w:t>хранят</w:t>
      </w:r>
      <w:r w:rsidR="00273A13" w:rsidRPr="001A02A6">
        <w:rPr>
          <w:sz w:val="20"/>
          <w:szCs w:val="20"/>
        </w:rPr>
        <w:t xml:space="preserve"> в герм</w:t>
      </w:r>
      <w:r w:rsidR="00273A13" w:rsidRPr="001A02A6">
        <w:rPr>
          <w:sz w:val="20"/>
          <w:szCs w:val="20"/>
        </w:rPr>
        <w:t>е</w:t>
      </w:r>
      <w:r w:rsidR="00273A13" w:rsidRPr="001A02A6">
        <w:rPr>
          <w:sz w:val="20"/>
          <w:szCs w:val="20"/>
        </w:rPr>
        <w:t>тичной упаковке, та</w:t>
      </w:r>
      <w:r w:rsidRPr="001A02A6">
        <w:rPr>
          <w:sz w:val="20"/>
          <w:szCs w:val="20"/>
        </w:rPr>
        <w:t>ре, на стеллажах в сухих, хорошо проветриваемых складских</w:t>
      </w:r>
      <w:r w:rsidR="002D18FF" w:rsidRPr="001A02A6">
        <w:rPr>
          <w:sz w:val="20"/>
          <w:szCs w:val="20"/>
        </w:rPr>
        <w:t xml:space="preserve"> помещениях. Срок хранения</w:t>
      </w:r>
      <w:r w:rsidRPr="001A02A6">
        <w:rPr>
          <w:sz w:val="20"/>
          <w:szCs w:val="20"/>
        </w:rPr>
        <w:t xml:space="preserve"> 2 года.</w:t>
      </w:r>
    </w:p>
    <w:p w:rsidR="00273A13" w:rsidRPr="001A02A6" w:rsidRDefault="002F2C73" w:rsidP="007D5A1F">
      <w:pPr>
        <w:pStyle w:val="ae"/>
        <w:spacing w:before="0" w:beforeAutospacing="0" w:after="0" w:afterAutospacing="0"/>
        <w:ind w:firstLine="284"/>
        <w:jc w:val="both"/>
        <w:rPr>
          <w:sz w:val="20"/>
          <w:szCs w:val="20"/>
        </w:rPr>
      </w:pPr>
      <w:r w:rsidRPr="001A02A6">
        <w:rPr>
          <w:sz w:val="20"/>
          <w:szCs w:val="20"/>
        </w:rPr>
        <w:t xml:space="preserve">На семенных участках </w:t>
      </w:r>
      <w:r w:rsidR="008650A0" w:rsidRPr="001A02A6">
        <w:rPr>
          <w:sz w:val="20"/>
          <w:szCs w:val="20"/>
        </w:rPr>
        <w:t xml:space="preserve">растений второго года </w:t>
      </w:r>
      <w:r w:rsidR="00B506F4" w:rsidRPr="001A02A6">
        <w:rPr>
          <w:sz w:val="20"/>
          <w:szCs w:val="20"/>
        </w:rPr>
        <w:t>у</w:t>
      </w:r>
      <w:r w:rsidR="008650A0" w:rsidRPr="001A02A6">
        <w:rPr>
          <w:sz w:val="20"/>
          <w:szCs w:val="20"/>
        </w:rPr>
        <w:t>борку</w:t>
      </w:r>
      <w:r w:rsidR="00903B43" w:rsidRPr="001A02A6">
        <w:rPr>
          <w:sz w:val="20"/>
          <w:szCs w:val="20"/>
        </w:rPr>
        <w:t xml:space="preserve"> </w:t>
      </w:r>
      <w:r w:rsidR="006A156D" w:rsidRPr="001A02A6">
        <w:rPr>
          <w:sz w:val="20"/>
          <w:szCs w:val="20"/>
        </w:rPr>
        <w:t>сырья не пр</w:t>
      </w:r>
      <w:r w:rsidR="006A156D" w:rsidRPr="001A02A6">
        <w:rPr>
          <w:sz w:val="20"/>
          <w:szCs w:val="20"/>
        </w:rPr>
        <w:t>о</w:t>
      </w:r>
      <w:r w:rsidR="008650A0" w:rsidRPr="001A02A6">
        <w:rPr>
          <w:sz w:val="20"/>
          <w:szCs w:val="20"/>
        </w:rPr>
        <w:t>водят</w:t>
      </w:r>
      <w:r w:rsidR="00401924" w:rsidRPr="001A02A6">
        <w:rPr>
          <w:sz w:val="20"/>
          <w:szCs w:val="20"/>
        </w:rPr>
        <w:t xml:space="preserve">. </w:t>
      </w:r>
      <w:r w:rsidR="00273A13" w:rsidRPr="001A02A6">
        <w:rPr>
          <w:sz w:val="20"/>
          <w:szCs w:val="20"/>
        </w:rPr>
        <w:t xml:space="preserve">Поскольку семена склонны </w:t>
      </w:r>
      <w:r w:rsidR="00682437" w:rsidRPr="001A02A6">
        <w:rPr>
          <w:sz w:val="20"/>
          <w:szCs w:val="20"/>
        </w:rPr>
        <w:t>к осыпанию</w:t>
      </w:r>
      <w:r w:rsidR="00273A13" w:rsidRPr="001A02A6">
        <w:rPr>
          <w:sz w:val="20"/>
          <w:szCs w:val="20"/>
        </w:rPr>
        <w:t>, их</w:t>
      </w:r>
      <w:r w:rsidR="00682437" w:rsidRPr="001A02A6">
        <w:rPr>
          <w:sz w:val="20"/>
          <w:szCs w:val="20"/>
        </w:rPr>
        <w:t xml:space="preserve"> убирают при по</w:t>
      </w:r>
      <w:r w:rsidR="00682437" w:rsidRPr="001A02A6">
        <w:rPr>
          <w:sz w:val="20"/>
          <w:szCs w:val="20"/>
        </w:rPr>
        <w:t>л</w:t>
      </w:r>
      <w:r w:rsidR="00682437" w:rsidRPr="001A02A6">
        <w:rPr>
          <w:sz w:val="20"/>
          <w:szCs w:val="20"/>
        </w:rPr>
        <w:t>ном созревании</w:t>
      </w:r>
      <w:r w:rsidR="00401924" w:rsidRPr="001A02A6">
        <w:rPr>
          <w:sz w:val="20"/>
          <w:szCs w:val="20"/>
        </w:rPr>
        <w:t xml:space="preserve"> </w:t>
      </w:r>
      <w:r w:rsidRPr="001A02A6">
        <w:rPr>
          <w:sz w:val="20"/>
          <w:szCs w:val="20"/>
        </w:rPr>
        <w:t>раздельным способом</w:t>
      </w:r>
      <w:r w:rsidR="00273A13" w:rsidRPr="001A02A6">
        <w:rPr>
          <w:sz w:val="20"/>
          <w:szCs w:val="20"/>
        </w:rPr>
        <w:t>. Собранную мас</w:t>
      </w:r>
      <w:r w:rsidR="00401924" w:rsidRPr="001A02A6">
        <w:rPr>
          <w:sz w:val="20"/>
          <w:szCs w:val="20"/>
        </w:rPr>
        <w:t>су 3–4 дня д</w:t>
      </w:r>
      <w:r w:rsidR="00401924" w:rsidRPr="001A02A6">
        <w:rPr>
          <w:sz w:val="20"/>
          <w:szCs w:val="20"/>
        </w:rPr>
        <w:t>о</w:t>
      </w:r>
      <w:r w:rsidR="00401924" w:rsidRPr="001A02A6">
        <w:rPr>
          <w:sz w:val="20"/>
          <w:szCs w:val="20"/>
        </w:rPr>
        <w:t>заривают и вы</w:t>
      </w:r>
      <w:r w:rsidR="00273A13" w:rsidRPr="001A02A6">
        <w:rPr>
          <w:sz w:val="20"/>
          <w:szCs w:val="20"/>
        </w:rPr>
        <w:t>сушивают</w:t>
      </w:r>
      <w:r w:rsidR="00401924" w:rsidRPr="001A02A6">
        <w:rPr>
          <w:sz w:val="20"/>
          <w:szCs w:val="20"/>
        </w:rPr>
        <w:t xml:space="preserve"> </w:t>
      </w:r>
      <w:r w:rsidR="00903B43" w:rsidRPr="001A02A6">
        <w:rPr>
          <w:sz w:val="20"/>
          <w:szCs w:val="20"/>
        </w:rPr>
        <w:t xml:space="preserve">теплым воздухом в течение </w:t>
      </w:r>
      <w:r w:rsidR="00EF2597" w:rsidRPr="001A02A6">
        <w:rPr>
          <w:sz w:val="20"/>
          <w:szCs w:val="20"/>
        </w:rPr>
        <w:t>четырех-пяти</w:t>
      </w:r>
      <w:r w:rsidR="00903B43" w:rsidRPr="001A02A6">
        <w:rPr>
          <w:sz w:val="20"/>
          <w:szCs w:val="20"/>
        </w:rPr>
        <w:t xml:space="preserve"> часов </w:t>
      </w:r>
      <w:r w:rsidR="00401924" w:rsidRPr="001A02A6">
        <w:rPr>
          <w:sz w:val="20"/>
          <w:szCs w:val="20"/>
        </w:rPr>
        <w:t>при темпе</w:t>
      </w:r>
      <w:r w:rsidR="008650A0" w:rsidRPr="001A02A6">
        <w:rPr>
          <w:sz w:val="20"/>
          <w:szCs w:val="20"/>
        </w:rPr>
        <w:t>ратуре</w:t>
      </w:r>
      <w:r w:rsidR="00401924" w:rsidRPr="001A02A6">
        <w:rPr>
          <w:sz w:val="20"/>
          <w:szCs w:val="20"/>
        </w:rPr>
        <w:t xml:space="preserve"> не выше 30</w:t>
      </w:r>
      <w:r w:rsidR="00EF2597" w:rsidRPr="001A02A6">
        <w:rPr>
          <w:sz w:val="20"/>
          <w:szCs w:val="20"/>
        </w:rPr>
        <w:t> </w:t>
      </w:r>
      <w:r w:rsidR="00EF2597" w:rsidRPr="001A02A6">
        <w:rPr>
          <w:sz w:val="20"/>
          <w:szCs w:val="20"/>
          <w:vertAlign w:val="superscript"/>
        </w:rPr>
        <w:t>о</w:t>
      </w:r>
      <w:r w:rsidR="00401924" w:rsidRPr="001A02A6">
        <w:rPr>
          <w:sz w:val="20"/>
          <w:szCs w:val="20"/>
        </w:rPr>
        <w:t>С</w:t>
      </w:r>
      <w:r w:rsidR="00273A13" w:rsidRPr="001A02A6">
        <w:rPr>
          <w:sz w:val="20"/>
          <w:szCs w:val="20"/>
        </w:rPr>
        <w:t xml:space="preserve">, затем обмолачивают. </w:t>
      </w:r>
      <w:r w:rsidR="00903B43" w:rsidRPr="001A02A6">
        <w:rPr>
          <w:sz w:val="20"/>
          <w:szCs w:val="20"/>
        </w:rPr>
        <w:t>Влажность семян не должна превышать 13</w:t>
      </w:r>
      <w:r w:rsidR="00EF2597" w:rsidRPr="001A02A6">
        <w:rPr>
          <w:sz w:val="20"/>
          <w:szCs w:val="20"/>
        </w:rPr>
        <w:t> </w:t>
      </w:r>
      <w:r w:rsidR="00903B43" w:rsidRPr="001A02A6">
        <w:rPr>
          <w:sz w:val="20"/>
          <w:szCs w:val="20"/>
        </w:rPr>
        <w:t xml:space="preserve">%. </w:t>
      </w:r>
    </w:p>
    <w:p w:rsidR="008650A0" w:rsidRPr="001A02A6" w:rsidRDefault="00273A13" w:rsidP="007D5A1F">
      <w:pPr>
        <w:spacing w:after="0" w:line="240" w:lineRule="auto"/>
        <w:ind w:firstLine="284"/>
        <w:jc w:val="both"/>
        <w:rPr>
          <w:rFonts w:ascii="Times New Roman" w:hAnsi="Times New Roman"/>
          <w:b/>
          <w:i/>
          <w:sz w:val="20"/>
          <w:szCs w:val="20"/>
        </w:rPr>
      </w:pPr>
      <w:r w:rsidRPr="001A02A6">
        <w:rPr>
          <w:rFonts w:ascii="Times New Roman" w:hAnsi="Times New Roman"/>
          <w:i/>
          <w:sz w:val="20"/>
          <w:szCs w:val="20"/>
        </w:rPr>
        <w:t>Урожайность</w:t>
      </w:r>
      <w:r w:rsidRPr="001A02A6">
        <w:rPr>
          <w:rFonts w:ascii="Times New Roman" w:hAnsi="Times New Roman"/>
          <w:sz w:val="20"/>
          <w:szCs w:val="20"/>
        </w:rPr>
        <w:t xml:space="preserve"> </w:t>
      </w:r>
      <w:r w:rsidRPr="001A02A6">
        <w:rPr>
          <w:rStyle w:val="postbody"/>
          <w:rFonts w:ascii="Times New Roman" w:hAnsi="Times New Roman"/>
          <w:sz w:val="20"/>
          <w:szCs w:val="20"/>
        </w:rPr>
        <w:t>надземной массы за один укос достигает 60–70 ц/га, в течение периода вегетации</w:t>
      </w:r>
      <w:r w:rsidR="00CF76F2" w:rsidRPr="001A02A6">
        <w:rPr>
          <w:rFonts w:ascii="Times New Roman" w:hAnsi="Times New Roman"/>
          <w:sz w:val="20"/>
          <w:szCs w:val="20"/>
        </w:rPr>
        <w:t xml:space="preserve"> </w:t>
      </w:r>
      <w:r w:rsidR="008650A0" w:rsidRPr="001A02A6">
        <w:rPr>
          <w:rFonts w:ascii="Times New Roman" w:hAnsi="Times New Roman"/>
          <w:sz w:val="20"/>
          <w:szCs w:val="20"/>
        </w:rPr>
        <w:t xml:space="preserve">– </w:t>
      </w:r>
      <w:r w:rsidR="00CF76F2" w:rsidRPr="001A02A6">
        <w:rPr>
          <w:rFonts w:ascii="Times New Roman" w:hAnsi="Times New Roman"/>
          <w:sz w:val="20"/>
          <w:szCs w:val="20"/>
        </w:rPr>
        <w:t>до 280 ц</w:t>
      </w:r>
      <w:r w:rsidR="008650A0" w:rsidRPr="001A02A6">
        <w:rPr>
          <w:rFonts w:ascii="Times New Roman" w:hAnsi="Times New Roman"/>
          <w:sz w:val="20"/>
          <w:szCs w:val="20"/>
        </w:rPr>
        <w:t>/га</w:t>
      </w:r>
      <w:r w:rsidR="00CF76F2" w:rsidRPr="001A02A6">
        <w:rPr>
          <w:rFonts w:ascii="Times New Roman" w:hAnsi="Times New Roman"/>
          <w:sz w:val="20"/>
          <w:szCs w:val="20"/>
        </w:rPr>
        <w:t xml:space="preserve"> сырой и 25–</w:t>
      </w:r>
      <w:r w:rsidRPr="001A02A6">
        <w:rPr>
          <w:rFonts w:ascii="Times New Roman" w:hAnsi="Times New Roman"/>
          <w:sz w:val="20"/>
          <w:szCs w:val="20"/>
        </w:rPr>
        <w:t>30 ц</w:t>
      </w:r>
      <w:r w:rsidR="008650A0" w:rsidRPr="001A02A6">
        <w:rPr>
          <w:rFonts w:ascii="Times New Roman" w:hAnsi="Times New Roman"/>
          <w:sz w:val="20"/>
          <w:szCs w:val="20"/>
        </w:rPr>
        <w:t>/га</w:t>
      </w:r>
      <w:r w:rsidRPr="001A02A6">
        <w:rPr>
          <w:rFonts w:ascii="Times New Roman" w:hAnsi="Times New Roman"/>
          <w:sz w:val="20"/>
          <w:szCs w:val="20"/>
        </w:rPr>
        <w:t xml:space="preserve"> сухой массы.</w:t>
      </w:r>
      <w:r w:rsidR="00213D10" w:rsidRPr="001A02A6">
        <w:rPr>
          <w:rFonts w:ascii="Times New Roman" w:hAnsi="Times New Roman"/>
          <w:sz w:val="20"/>
          <w:szCs w:val="20"/>
        </w:rPr>
        <w:t xml:space="preserve"> Урожайность семян составляет 3,5–5 ц/га.</w:t>
      </w:r>
    </w:p>
    <w:p w:rsidR="00B55C3B" w:rsidRPr="007F4B12" w:rsidRDefault="00B55C3B"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lastRenderedPageBreak/>
        <w:t>Кадило</w:t>
      </w:r>
      <w:r w:rsidRPr="007F4B12">
        <w:rPr>
          <w:rFonts w:ascii="Times New Roman" w:hAnsi="Times New Roman"/>
          <w:b/>
          <w:sz w:val="20"/>
          <w:szCs w:val="20"/>
        </w:rPr>
        <w:t xml:space="preserve"> </w:t>
      </w:r>
      <w:r w:rsidRPr="001A02A6">
        <w:rPr>
          <w:rFonts w:ascii="Times New Roman" w:hAnsi="Times New Roman"/>
          <w:b/>
          <w:sz w:val="20"/>
          <w:szCs w:val="20"/>
        </w:rPr>
        <w:t>сарматское</w:t>
      </w:r>
      <w:r w:rsidR="000277B2" w:rsidRPr="007F4B12">
        <w:rPr>
          <w:rFonts w:ascii="Times New Roman" w:hAnsi="Times New Roman"/>
          <w:b/>
          <w:i/>
          <w:sz w:val="20"/>
          <w:szCs w:val="20"/>
        </w:rPr>
        <w:t xml:space="preserve"> </w:t>
      </w:r>
      <w:r w:rsidR="000277B2" w:rsidRPr="007F4B12">
        <w:rPr>
          <w:rStyle w:val="postbody"/>
          <w:rFonts w:ascii="Times New Roman" w:hAnsi="Times New Roman"/>
          <w:b/>
          <w:i/>
          <w:sz w:val="20"/>
          <w:szCs w:val="20"/>
        </w:rPr>
        <w:t>(</w:t>
      </w:r>
      <w:r w:rsidR="000277B2" w:rsidRPr="00C1674A">
        <w:rPr>
          <w:rFonts w:ascii="Times New Roman" w:hAnsi="Times New Roman"/>
          <w:b/>
          <w:i/>
          <w:sz w:val="20"/>
          <w:szCs w:val="20"/>
          <w:lang w:val="en-US"/>
        </w:rPr>
        <w:t>Melittis</w:t>
      </w:r>
      <w:r w:rsidR="000277B2" w:rsidRPr="007F4B12">
        <w:rPr>
          <w:rFonts w:ascii="Times New Roman" w:hAnsi="Times New Roman"/>
          <w:b/>
          <w:i/>
          <w:sz w:val="20"/>
          <w:szCs w:val="20"/>
        </w:rPr>
        <w:t xml:space="preserve"> </w:t>
      </w:r>
      <w:r w:rsidR="000277B2" w:rsidRPr="00C1674A">
        <w:rPr>
          <w:rFonts w:ascii="Times New Roman" w:hAnsi="Times New Roman"/>
          <w:b/>
          <w:i/>
          <w:sz w:val="20"/>
          <w:szCs w:val="20"/>
          <w:lang w:val="en-US"/>
        </w:rPr>
        <w:t>sarmatica</w:t>
      </w:r>
      <w:r w:rsidR="000277B2" w:rsidRPr="007F4B12">
        <w:rPr>
          <w:rFonts w:ascii="Times New Roman" w:hAnsi="Times New Roman"/>
          <w:b/>
          <w:i/>
          <w:sz w:val="20"/>
          <w:szCs w:val="20"/>
        </w:rPr>
        <w:t xml:space="preserve"> </w:t>
      </w:r>
      <w:r w:rsidR="000277B2" w:rsidRPr="00C1674A">
        <w:rPr>
          <w:rFonts w:ascii="Times New Roman" w:hAnsi="Times New Roman"/>
          <w:b/>
          <w:sz w:val="20"/>
          <w:szCs w:val="20"/>
          <w:lang w:val="en-US"/>
        </w:rPr>
        <w:t>Klok</w:t>
      </w:r>
      <w:r w:rsidR="000277B2" w:rsidRPr="007F4B12">
        <w:rPr>
          <w:rFonts w:ascii="Times New Roman" w:hAnsi="Times New Roman"/>
          <w:b/>
          <w:i/>
          <w:sz w:val="20"/>
          <w:szCs w:val="20"/>
        </w:rPr>
        <w:t>.</w:t>
      </w:r>
      <w:r w:rsidR="000277B2" w:rsidRPr="007F4B12">
        <w:rPr>
          <w:rStyle w:val="postbody"/>
          <w:rFonts w:ascii="Times New Roman" w:hAnsi="Times New Roman"/>
          <w:b/>
          <w:i/>
          <w:sz w:val="20"/>
          <w:szCs w:val="20"/>
        </w:rPr>
        <w:t>)</w:t>
      </w:r>
    </w:p>
    <w:p w:rsidR="00B55C3B" w:rsidRPr="007F4B12" w:rsidRDefault="00B55C3B" w:rsidP="00FA77B9">
      <w:pPr>
        <w:spacing w:after="0" w:line="240" w:lineRule="auto"/>
        <w:jc w:val="center"/>
        <w:rPr>
          <w:rFonts w:ascii="Times New Roman" w:hAnsi="Times New Roman"/>
          <w:b/>
          <w:i/>
          <w:sz w:val="20"/>
          <w:szCs w:val="20"/>
        </w:rPr>
      </w:pPr>
    </w:p>
    <w:p w:rsidR="000277B2" w:rsidRPr="001A02A6" w:rsidRDefault="000277B2" w:rsidP="00EF2597">
      <w:pPr>
        <w:spacing w:after="0" w:line="240" w:lineRule="auto"/>
        <w:ind w:firstLine="284"/>
        <w:jc w:val="both"/>
        <w:rPr>
          <w:rFonts w:ascii="Times New Roman" w:hAnsi="Times New Roman"/>
          <w:sz w:val="20"/>
          <w:szCs w:val="20"/>
        </w:rPr>
      </w:pPr>
      <w:r w:rsidRPr="001A02A6">
        <w:rPr>
          <w:rFonts w:ascii="Times New Roman" w:hAnsi="Times New Roman"/>
          <w:sz w:val="20"/>
          <w:szCs w:val="20"/>
        </w:rPr>
        <w:t>Кадило сарматское – многолетнее травянистое растение семейства Яснотковые (</w:t>
      </w:r>
      <w:r w:rsidRPr="001A02A6">
        <w:rPr>
          <w:rFonts w:ascii="Times New Roman" w:hAnsi="Times New Roman"/>
          <w:sz w:val="20"/>
          <w:szCs w:val="20"/>
          <w:lang w:val="en-US"/>
        </w:rPr>
        <w:t>Lamiaceae</w:t>
      </w:r>
      <w:r w:rsidR="00EF2597" w:rsidRPr="001A02A6">
        <w:rPr>
          <w:rFonts w:ascii="Times New Roman" w:hAnsi="Times New Roman"/>
          <w:sz w:val="20"/>
          <w:szCs w:val="20"/>
        </w:rPr>
        <w:t>) (рис.</w:t>
      </w:r>
      <w:r w:rsidRPr="001A02A6">
        <w:rPr>
          <w:rFonts w:ascii="Times New Roman" w:hAnsi="Times New Roman"/>
          <w:sz w:val="20"/>
          <w:szCs w:val="20"/>
        </w:rPr>
        <w:t xml:space="preserve"> 27). В диком </w:t>
      </w:r>
      <w:r w:rsidR="00EF2597" w:rsidRPr="001A02A6">
        <w:rPr>
          <w:rFonts w:ascii="Times New Roman" w:hAnsi="Times New Roman"/>
          <w:sz w:val="20"/>
          <w:szCs w:val="20"/>
        </w:rPr>
        <w:t>виде</w:t>
      </w:r>
      <w:r w:rsidRPr="001A02A6">
        <w:rPr>
          <w:rFonts w:ascii="Times New Roman" w:hAnsi="Times New Roman"/>
          <w:sz w:val="20"/>
          <w:szCs w:val="20"/>
        </w:rPr>
        <w:t xml:space="preserve"> распространено в Средней и Атлантической Европе, на западе европейской части</w:t>
      </w:r>
      <w:r w:rsidR="00EF2597" w:rsidRPr="001A02A6">
        <w:rPr>
          <w:rFonts w:ascii="Times New Roman" w:hAnsi="Times New Roman"/>
          <w:sz w:val="20"/>
          <w:szCs w:val="20"/>
        </w:rPr>
        <w:t xml:space="preserve"> Ро</w:t>
      </w:r>
      <w:r w:rsidR="00EF2597" w:rsidRPr="001A02A6">
        <w:rPr>
          <w:rFonts w:ascii="Times New Roman" w:hAnsi="Times New Roman"/>
          <w:sz w:val="20"/>
          <w:szCs w:val="20"/>
        </w:rPr>
        <w:t>с</w:t>
      </w:r>
      <w:r w:rsidR="00EF2597" w:rsidRPr="001A02A6">
        <w:rPr>
          <w:rFonts w:ascii="Times New Roman" w:hAnsi="Times New Roman"/>
          <w:sz w:val="20"/>
          <w:szCs w:val="20"/>
        </w:rPr>
        <w:t>сии</w:t>
      </w:r>
      <w:r w:rsidRPr="001A02A6">
        <w:rPr>
          <w:rFonts w:ascii="Times New Roman" w:hAnsi="Times New Roman"/>
          <w:sz w:val="20"/>
          <w:szCs w:val="20"/>
        </w:rPr>
        <w:t>. Культура</w:t>
      </w:r>
      <w:r w:rsidRPr="001A02A6">
        <w:rPr>
          <w:rFonts w:ascii="Times New Roman" w:hAnsi="Times New Roman"/>
          <w:i/>
          <w:sz w:val="20"/>
          <w:szCs w:val="20"/>
        </w:rPr>
        <w:t xml:space="preserve"> </w:t>
      </w:r>
      <w:r w:rsidRPr="001A02A6">
        <w:rPr>
          <w:rFonts w:ascii="Times New Roman" w:hAnsi="Times New Roman"/>
          <w:sz w:val="20"/>
          <w:szCs w:val="20"/>
        </w:rPr>
        <w:t xml:space="preserve">входит в </w:t>
      </w:r>
      <w:r w:rsidR="00EF2597" w:rsidRPr="001A02A6">
        <w:rPr>
          <w:rFonts w:ascii="Times New Roman" w:hAnsi="Times New Roman"/>
          <w:sz w:val="20"/>
          <w:szCs w:val="20"/>
        </w:rPr>
        <w:t>с</w:t>
      </w:r>
      <w:r w:rsidRPr="001A02A6">
        <w:rPr>
          <w:rFonts w:ascii="Times New Roman" w:hAnsi="Times New Roman"/>
          <w:sz w:val="20"/>
          <w:szCs w:val="20"/>
        </w:rPr>
        <w:t>писок редких и находящихся под угрозой и</w:t>
      </w:r>
      <w:r w:rsidRPr="001A02A6">
        <w:rPr>
          <w:rFonts w:ascii="Times New Roman" w:hAnsi="Times New Roman"/>
          <w:sz w:val="20"/>
          <w:szCs w:val="20"/>
        </w:rPr>
        <w:t>с</w:t>
      </w:r>
      <w:r w:rsidRPr="001A02A6">
        <w:rPr>
          <w:rFonts w:ascii="Times New Roman" w:hAnsi="Times New Roman"/>
          <w:sz w:val="20"/>
          <w:szCs w:val="20"/>
        </w:rPr>
        <w:t>чезновения видов дикорастущих растений, включенных в Красную книгу Республики Беларусь.</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0277B2" w:rsidRPr="001A02A6" w:rsidTr="00114A06">
        <w:tc>
          <w:tcPr>
            <w:tcW w:w="3227" w:type="dxa"/>
          </w:tcPr>
          <w:p w:rsidR="000277B2" w:rsidRPr="001A02A6" w:rsidRDefault="000277B2" w:rsidP="00FA77B9">
            <w:pPr>
              <w:spacing w:after="0" w:line="240" w:lineRule="auto"/>
              <w:ind w:left="-142" w:right="-128"/>
              <w:jc w:val="center"/>
              <w:rPr>
                <w:sz w:val="4"/>
                <w:szCs w:val="20"/>
              </w:rPr>
            </w:pPr>
          </w:p>
          <w:p w:rsidR="000277B2" w:rsidRPr="001A02A6" w:rsidRDefault="000277B2" w:rsidP="00FA77B9">
            <w:pPr>
              <w:spacing w:after="0" w:line="240" w:lineRule="auto"/>
              <w:ind w:left="-142" w:right="-128"/>
              <w:jc w:val="center"/>
              <w:rPr>
                <w:sz w:val="8"/>
                <w:szCs w:val="16"/>
              </w:rPr>
            </w:pPr>
          </w:p>
          <w:p w:rsidR="000277B2" w:rsidRPr="001A02A6" w:rsidRDefault="000277B2"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932317" cy="3476446"/>
                  <wp:effectExtent l="0" t="0" r="0" b="0"/>
                  <wp:docPr id="158"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3" cstate="print">
                            <a:clrChange>
                              <a:clrFrom>
                                <a:srgbClr val="FFF3D7"/>
                              </a:clrFrom>
                              <a:clrTo>
                                <a:srgbClr val="FFF3D7">
                                  <a:alpha val="0"/>
                                </a:srgbClr>
                              </a:clrTo>
                            </a:clrChange>
                            <a:lum contrast="10000"/>
                          </a:blip>
                          <a:srcRect/>
                          <a:stretch>
                            <a:fillRect/>
                          </a:stretch>
                        </pic:blipFill>
                        <pic:spPr bwMode="auto">
                          <a:xfrm>
                            <a:off x="0" y="0"/>
                            <a:ext cx="1935452" cy="3482086"/>
                          </a:xfrm>
                          <a:prstGeom prst="rect">
                            <a:avLst/>
                          </a:prstGeom>
                          <a:noFill/>
                          <a:ln w="9525">
                            <a:noFill/>
                            <a:miter lim="800000"/>
                            <a:headEnd/>
                            <a:tailEnd/>
                          </a:ln>
                        </pic:spPr>
                      </pic:pic>
                    </a:graphicData>
                  </a:graphic>
                </wp:inline>
              </w:drawing>
            </w:r>
          </w:p>
        </w:tc>
        <w:tc>
          <w:tcPr>
            <w:tcW w:w="3118" w:type="dxa"/>
            <w:vMerge w:val="restart"/>
          </w:tcPr>
          <w:p w:rsidR="00A12BF0" w:rsidRPr="001A02A6" w:rsidRDefault="00A12BF0" w:rsidP="00A12BF0">
            <w:pPr>
              <w:spacing w:after="0" w:line="240" w:lineRule="auto"/>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sz w:val="20"/>
                <w:szCs w:val="20"/>
              </w:rPr>
              <w:t xml:space="preserve"> Растение высотой до </w:t>
            </w:r>
            <w:smartTag w:uri="urn:schemas-microsoft-com:office:smarttags" w:element="metricconverter">
              <w:smartTagPr>
                <w:attr w:name="ProductID" w:val="50 см"/>
              </w:smartTagPr>
              <w:r w:rsidRPr="001A02A6">
                <w:rPr>
                  <w:sz w:val="20"/>
                  <w:szCs w:val="20"/>
                </w:rPr>
                <w:t>50 см</w:t>
              </w:r>
            </w:smartTag>
            <w:r w:rsidRPr="001A02A6">
              <w:rPr>
                <w:sz w:val="20"/>
                <w:szCs w:val="20"/>
              </w:rPr>
              <w:t>. Стебли прямостоячие, опуше</w:t>
            </w:r>
            <w:r w:rsidRPr="001A02A6">
              <w:rPr>
                <w:sz w:val="20"/>
                <w:szCs w:val="20"/>
              </w:rPr>
              <w:t>н</w:t>
            </w:r>
            <w:r w:rsidRPr="001A02A6">
              <w:rPr>
                <w:sz w:val="20"/>
                <w:szCs w:val="20"/>
              </w:rPr>
              <w:t>ные. Листья супротивные, ч</w:t>
            </w:r>
            <w:r w:rsidRPr="001A02A6">
              <w:rPr>
                <w:sz w:val="20"/>
                <w:szCs w:val="20"/>
              </w:rPr>
              <w:t>е</w:t>
            </w:r>
            <w:r w:rsidRPr="001A02A6">
              <w:rPr>
                <w:sz w:val="20"/>
                <w:szCs w:val="20"/>
              </w:rPr>
              <w:t>решковые или продолговато-яйцевидные, крупнозубчатые. Цветки крупные, бело-розовые или сиреневые, с сильным мед</w:t>
            </w:r>
            <w:r w:rsidRPr="001A02A6">
              <w:rPr>
                <w:sz w:val="20"/>
                <w:szCs w:val="20"/>
              </w:rPr>
              <w:t>о</w:t>
            </w:r>
            <w:r w:rsidRPr="001A02A6">
              <w:rPr>
                <w:sz w:val="20"/>
                <w:szCs w:val="20"/>
              </w:rPr>
              <w:t xml:space="preserve">вым ароматом. Плод – орешек. Масса 1000 семян </w:t>
            </w:r>
            <w:smartTag w:uri="urn:schemas-microsoft-com:office:smarttags" w:element="metricconverter">
              <w:smartTagPr>
                <w:attr w:name="ProductID" w:val="17 г"/>
              </w:smartTagPr>
              <w:r w:rsidRPr="001A02A6">
                <w:rPr>
                  <w:sz w:val="20"/>
                  <w:szCs w:val="20"/>
                </w:rPr>
                <w:t>17 г</w:t>
              </w:r>
            </w:smartTag>
            <w:r w:rsidRPr="001A02A6">
              <w:rPr>
                <w:sz w:val="20"/>
                <w:szCs w:val="20"/>
              </w:rPr>
              <w:t xml:space="preserve">. </w:t>
            </w:r>
          </w:p>
          <w:p w:rsidR="000277B2" w:rsidRPr="001A02A6" w:rsidRDefault="00A12BF0" w:rsidP="00C1674A">
            <w:pPr>
              <w:spacing w:after="0" w:line="240" w:lineRule="auto"/>
              <w:ind w:firstLine="284"/>
              <w:jc w:val="both"/>
              <w:rPr>
                <w:sz w:val="20"/>
                <w:szCs w:val="20"/>
              </w:rPr>
            </w:pPr>
            <w:r w:rsidRPr="001A02A6">
              <w:rPr>
                <w:sz w:val="20"/>
                <w:szCs w:val="20"/>
              </w:rPr>
              <w:t>Весеннее возобновление вег</w:t>
            </w:r>
            <w:r w:rsidRPr="001A02A6">
              <w:rPr>
                <w:sz w:val="20"/>
                <w:szCs w:val="20"/>
              </w:rPr>
              <w:t>е</w:t>
            </w:r>
            <w:r w:rsidRPr="001A02A6">
              <w:rPr>
                <w:sz w:val="20"/>
                <w:szCs w:val="20"/>
              </w:rPr>
              <w:t>тации начинается в конце первой – середине второй декады апреля. Бутонизация наступает в третьей декаде мая, зацветает растение в конце мая – начале июня. При семенном размножении зацветает на второй год жизни. Продолж</w:t>
            </w:r>
            <w:r w:rsidRPr="001A02A6">
              <w:rPr>
                <w:sz w:val="20"/>
                <w:szCs w:val="20"/>
              </w:rPr>
              <w:t>и</w:t>
            </w:r>
            <w:r w:rsidRPr="001A02A6">
              <w:rPr>
                <w:sz w:val="20"/>
                <w:szCs w:val="20"/>
              </w:rPr>
              <w:t>тельность цветения 20–30 дней. Семена созревают в конце июня – июле.</w:t>
            </w:r>
            <w:r w:rsidR="00C1674A" w:rsidRPr="001A02A6">
              <w:rPr>
                <w:sz w:val="20"/>
                <w:szCs w:val="20"/>
              </w:rPr>
              <w:t xml:space="preserve"> Растение довольно тр</w:t>
            </w:r>
            <w:r w:rsidR="00C1674A" w:rsidRPr="001A02A6">
              <w:rPr>
                <w:sz w:val="20"/>
                <w:szCs w:val="20"/>
              </w:rPr>
              <w:t>е</w:t>
            </w:r>
            <w:r w:rsidR="00C1674A" w:rsidRPr="001A02A6">
              <w:rPr>
                <w:sz w:val="20"/>
                <w:szCs w:val="20"/>
              </w:rPr>
              <w:t>бовательно к условиям произр</w:t>
            </w:r>
            <w:r w:rsidR="00C1674A" w:rsidRPr="001A02A6">
              <w:rPr>
                <w:sz w:val="20"/>
                <w:szCs w:val="20"/>
              </w:rPr>
              <w:t>а</w:t>
            </w:r>
            <w:r w:rsidR="00C1674A" w:rsidRPr="001A02A6">
              <w:rPr>
                <w:sz w:val="20"/>
                <w:szCs w:val="20"/>
              </w:rPr>
              <w:t>стания. Почвы должны быть б</w:t>
            </w:r>
            <w:r w:rsidR="00C1674A" w:rsidRPr="001A02A6">
              <w:rPr>
                <w:sz w:val="20"/>
                <w:szCs w:val="20"/>
              </w:rPr>
              <w:t>о</w:t>
            </w:r>
            <w:r w:rsidR="00C1674A" w:rsidRPr="001A02A6">
              <w:rPr>
                <w:sz w:val="20"/>
                <w:szCs w:val="20"/>
              </w:rPr>
              <w:t>гаты питательными веществами, оструктурены, хорошо дренир</w:t>
            </w:r>
            <w:r w:rsidR="00C1674A" w:rsidRPr="001A02A6">
              <w:rPr>
                <w:sz w:val="20"/>
                <w:szCs w:val="20"/>
              </w:rPr>
              <w:t>о</w:t>
            </w:r>
            <w:r w:rsidR="00C1674A" w:rsidRPr="001A02A6">
              <w:rPr>
                <w:sz w:val="20"/>
                <w:szCs w:val="20"/>
              </w:rPr>
              <w:t>ваны.</w:t>
            </w:r>
          </w:p>
        </w:tc>
      </w:tr>
      <w:tr w:rsidR="000277B2" w:rsidRPr="001A02A6" w:rsidTr="00114A06">
        <w:tc>
          <w:tcPr>
            <w:tcW w:w="3227" w:type="dxa"/>
          </w:tcPr>
          <w:p w:rsidR="000277B2" w:rsidRPr="001A02A6" w:rsidRDefault="000277B2" w:rsidP="00FA77B9">
            <w:pPr>
              <w:spacing w:after="0" w:line="240" w:lineRule="auto"/>
              <w:jc w:val="center"/>
              <w:rPr>
                <w:spacing w:val="20"/>
                <w:sz w:val="8"/>
                <w:szCs w:val="20"/>
              </w:rPr>
            </w:pPr>
          </w:p>
          <w:p w:rsidR="000277B2" w:rsidRPr="001A02A6" w:rsidRDefault="00A12BF0" w:rsidP="00FA77B9">
            <w:pPr>
              <w:spacing w:after="0" w:line="240" w:lineRule="auto"/>
              <w:jc w:val="center"/>
              <w:rPr>
                <w:sz w:val="16"/>
                <w:szCs w:val="20"/>
              </w:rPr>
            </w:pPr>
            <w:r w:rsidRPr="001A02A6">
              <w:rPr>
                <w:sz w:val="16"/>
                <w:szCs w:val="20"/>
              </w:rPr>
              <w:t>Рис.</w:t>
            </w:r>
            <w:r w:rsidR="000277B2" w:rsidRPr="001A02A6">
              <w:rPr>
                <w:sz w:val="16"/>
                <w:szCs w:val="20"/>
              </w:rPr>
              <w:t xml:space="preserve"> 27</w:t>
            </w:r>
            <w:r w:rsidRPr="001A02A6">
              <w:rPr>
                <w:sz w:val="16"/>
                <w:szCs w:val="20"/>
              </w:rPr>
              <w:t>.</w:t>
            </w:r>
            <w:r w:rsidR="000277B2" w:rsidRPr="001A02A6">
              <w:rPr>
                <w:sz w:val="16"/>
                <w:szCs w:val="20"/>
              </w:rPr>
              <w:t xml:space="preserve"> – Внешний вид растения </w:t>
            </w:r>
          </w:p>
          <w:p w:rsidR="000277B2" w:rsidRPr="001A02A6" w:rsidRDefault="000277B2" w:rsidP="00FA77B9">
            <w:pPr>
              <w:spacing w:after="0" w:line="240" w:lineRule="auto"/>
              <w:jc w:val="center"/>
              <w:rPr>
                <w:sz w:val="20"/>
                <w:szCs w:val="20"/>
              </w:rPr>
            </w:pPr>
            <w:r w:rsidRPr="001A02A6">
              <w:rPr>
                <w:sz w:val="16"/>
                <w:szCs w:val="20"/>
              </w:rPr>
              <w:t xml:space="preserve">кадило </w:t>
            </w:r>
            <w:proofErr w:type="gramStart"/>
            <w:r w:rsidRPr="001A02A6">
              <w:rPr>
                <w:sz w:val="16"/>
                <w:szCs w:val="20"/>
              </w:rPr>
              <w:t>сарматского</w:t>
            </w:r>
            <w:proofErr w:type="gramEnd"/>
          </w:p>
        </w:tc>
        <w:tc>
          <w:tcPr>
            <w:tcW w:w="3118" w:type="dxa"/>
            <w:vMerge/>
          </w:tcPr>
          <w:p w:rsidR="000277B2" w:rsidRPr="001A02A6" w:rsidRDefault="000277B2" w:rsidP="00FA77B9">
            <w:pPr>
              <w:spacing w:after="0" w:line="240" w:lineRule="auto"/>
              <w:jc w:val="both"/>
              <w:rPr>
                <w:sz w:val="20"/>
                <w:szCs w:val="20"/>
              </w:rPr>
            </w:pPr>
          </w:p>
        </w:tc>
      </w:tr>
    </w:tbl>
    <w:p w:rsidR="00A12BF0" w:rsidRPr="001A02A6" w:rsidRDefault="00A12BF0" w:rsidP="00A12BF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Трава.</w:t>
      </w:r>
    </w:p>
    <w:p w:rsidR="00B55C3B" w:rsidRPr="001A02A6" w:rsidRDefault="00B55C3B" w:rsidP="00A12BF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Pr="001A02A6">
        <w:rPr>
          <w:rFonts w:ascii="Times New Roman" w:hAnsi="Times New Roman"/>
          <w:sz w:val="20"/>
          <w:szCs w:val="20"/>
        </w:rPr>
        <w:t xml:space="preserve"> </w:t>
      </w:r>
      <w:r w:rsidR="001762E3" w:rsidRPr="001A02A6">
        <w:rPr>
          <w:rFonts w:ascii="Times New Roman" w:hAnsi="Times New Roman"/>
          <w:sz w:val="20"/>
          <w:szCs w:val="20"/>
        </w:rPr>
        <w:t>С</w:t>
      </w:r>
      <w:r w:rsidR="00B73013" w:rsidRPr="001A02A6">
        <w:rPr>
          <w:rFonts w:ascii="Times New Roman" w:hAnsi="Times New Roman"/>
          <w:sz w:val="20"/>
          <w:szCs w:val="20"/>
        </w:rPr>
        <w:t>еменами и вегетатив</w:t>
      </w:r>
      <w:r w:rsidR="00261D9B" w:rsidRPr="001A02A6">
        <w:rPr>
          <w:rFonts w:ascii="Times New Roman" w:hAnsi="Times New Roman"/>
          <w:sz w:val="20"/>
          <w:szCs w:val="20"/>
        </w:rPr>
        <w:t>но (</w:t>
      </w:r>
      <w:r w:rsidR="00B73013" w:rsidRPr="001A02A6">
        <w:rPr>
          <w:rFonts w:ascii="Times New Roman" w:hAnsi="Times New Roman"/>
          <w:sz w:val="20"/>
          <w:szCs w:val="20"/>
        </w:rPr>
        <w:t>делением куста</w:t>
      </w:r>
      <w:r w:rsidR="00261D9B" w:rsidRPr="001A02A6">
        <w:rPr>
          <w:rFonts w:ascii="Times New Roman" w:hAnsi="Times New Roman"/>
          <w:sz w:val="20"/>
          <w:szCs w:val="20"/>
        </w:rPr>
        <w:t>)</w:t>
      </w:r>
      <w:r w:rsidR="00B73013" w:rsidRPr="001A02A6">
        <w:rPr>
          <w:rFonts w:ascii="Times New Roman" w:hAnsi="Times New Roman"/>
          <w:sz w:val="20"/>
          <w:szCs w:val="20"/>
        </w:rPr>
        <w:t>.</w:t>
      </w:r>
    </w:p>
    <w:p w:rsidR="008169FB" w:rsidRPr="001A02A6" w:rsidRDefault="00F532DC" w:rsidP="00A12BF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Химический состав</w:t>
      </w:r>
      <w:r w:rsidR="00B55C3B" w:rsidRPr="001A02A6">
        <w:rPr>
          <w:rFonts w:ascii="Times New Roman" w:hAnsi="Times New Roman"/>
          <w:i/>
          <w:sz w:val="20"/>
          <w:szCs w:val="20"/>
        </w:rPr>
        <w:t>.</w:t>
      </w:r>
      <w:r w:rsidR="00FF5B3A" w:rsidRPr="001A02A6">
        <w:rPr>
          <w:rFonts w:ascii="Times New Roman" w:hAnsi="Times New Roman"/>
          <w:sz w:val="20"/>
          <w:szCs w:val="20"/>
        </w:rPr>
        <w:t xml:space="preserve"> В траве содержатся кумарин</w:t>
      </w:r>
      <w:r w:rsidRPr="001A02A6">
        <w:rPr>
          <w:rFonts w:ascii="Times New Roman" w:hAnsi="Times New Roman"/>
          <w:sz w:val="20"/>
          <w:szCs w:val="20"/>
        </w:rPr>
        <w:t>ы</w:t>
      </w:r>
      <w:r w:rsidR="00FF5B3A" w:rsidRPr="001A02A6">
        <w:rPr>
          <w:rFonts w:ascii="Times New Roman" w:hAnsi="Times New Roman"/>
          <w:sz w:val="20"/>
          <w:szCs w:val="20"/>
        </w:rPr>
        <w:t xml:space="preserve">, флавоноиды, </w:t>
      </w:r>
      <w:r w:rsidRPr="001A02A6">
        <w:rPr>
          <w:rFonts w:ascii="Times New Roman" w:hAnsi="Times New Roman"/>
          <w:sz w:val="20"/>
          <w:szCs w:val="20"/>
        </w:rPr>
        <w:t>эфирное масло (</w:t>
      </w:r>
      <w:r w:rsidR="00FF5B3A" w:rsidRPr="001A02A6">
        <w:rPr>
          <w:rFonts w:ascii="Times New Roman" w:hAnsi="Times New Roman"/>
          <w:sz w:val="20"/>
          <w:szCs w:val="20"/>
        </w:rPr>
        <w:t>0,02</w:t>
      </w:r>
      <w:r w:rsidR="00A12BF0" w:rsidRPr="001A02A6">
        <w:rPr>
          <w:rFonts w:ascii="Times New Roman" w:hAnsi="Times New Roman"/>
          <w:sz w:val="20"/>
          <w:szCs w:val="20"/>
        </w:rPr>
        <w:t> </w:t>
      </w:r>
      <w:r w:rsidR="00FF5B3A" w:rsidRPr="001A02A6">
        <w:rPr>
          <w:rFonts w:ascii="Times New Roman" w:hAnsi="Times New Roman"/>
          <w:sz w:val="20"/>
          <w:szCs w:val="20"/>
        </w:rPr>
        <w:t>%</w:t>
      </w:r>
      <w:r w:rsidRPr="001A02A6">
        <w:rPr>
          <w:rFonts w:ascii="Times New Roman" w:hAnsi="Times New Roman"/>
          <w:sz w:val="20"/>
          <w:szCs w:val="20"/>
        </w:rPr>
        <w:t>)</w:t>
      </w:r>
      <w:r w:rsidR="00FF5B3A" w:rsidRPr="001A02A6">
        <w:rPr>
          <w:rFonts w:ascii="Times New Roman" w:hAnsi="Times New Roman"/>
          <w:sz w:val="20"/>
          <w:szCs w:val="20"/>
        </w:rPr>
        <w:t xml:space="preserve">, значительное количество </w:t>
      </w:r>
      <w:r w:rsidRPr="001A02A6">
        <w:rPr>
          <w:rFonts w:ascii="Times New Roman" w:hAnsi="Times New Roman"/>
          <w:sz w:val="20"/>
          <w:szCs w:val="20"/>
        </w:rPr>
        <w:t xml:space="preserve">Fe, Cu, </w:t>
      </w:r>
      <w:r w:rsidR="008169FB" w:rsidRPr="001A02A6">
        <w:rPr>
          <w:rFonts w:ascii="Times New Roman" w:hAnsi="Times New Roman"/>
          <w:sz w:val="20"/>
          <w:szCs w:val="20"/>
          <w:lang w:val="en-US"/>
        </w:rPr>
        <w:t>Mn</w:t>
      </w:r>
      <w:r w:rsidR="008169FB" w:rsidRPr="001A02A6">
        <w:rPr>
          <w:rFonts w:ascii="Times New Roman" w:hAnsi="Times New Roman"/>
          <w:sz w:val="20"/>
          <w:szCs w:val="20"/>
        </w:rPr>
        <w:t xml:space="preserve">, </w:t>
      </w:r>
      <w:r w:rsidR="008169FB" w:rsidRPr="001A02A6">
        <w:rPr>
          <w:rFonts w:ascii="Times New Roman" w:hAnsi="Times New Roman"/>
          <w:sz w:val="20"/>
          <w:szCs w:val="20"/>
          <w:lang w:val="en-US"/>
        </w:rPr>
        <w:t>V</w:t>
      </w:r>
      <w:r w:rsidR="008169FB" w:rsidRPr="001A02A6">
        <w:rPr>
          <w:rFonts w:ascii="Times New Roman" w:hAnsi="Times New Roman"/>
          <w:sz w:val="20"/>
          <w:szCs w:val="20"/>
        </w:rPr>
        <w:t xml:space="preserve">, </w:t>
      </w:r>
      <w:r w:rsidR="008169FB" w:rsidRPr="001A02A6">
        <w:rPr>
          <w:rFonts w:ascii="Times New Roman" w:hAnsi="Times New Roman"/>
          <w:sz w:val="20"/>
          <w:szCs w:val="20"/>
          <w:lang w:val="en-US"/>
        </w:rPr>
        <w:t>Ba</w:t>
      </w:r>
      <w:r w:rsidR="008169FB" w:rsidRPr="001A02A6">
        <w:rPr>
          <w:rFonts w:ascii="Times New Roman" w:hAnsi="Times New Roman"/>
          <w:sz w:val="20"/>
          <w:szCs w:val="20"/>
        </w:rPr>
        <w:t xml:space="preserve"> и </w:t>
      </w:r>
      <w:r w:rsidR="008169FB" w:rsidRPr="001A02A6">
        <w:rPr>
          <w:rFonts w:ascii="Times New Roman" w:hAnsi="Times New Roman"/>
          <w:sz w:val="20"/>
          <w:szCs w:val="20"/>
          <w:lang w:val="en-US"/>
        </w:rPr>
        <w:t>Ag</w:t>
      </w:r>
      <w:r w:rsidR="008169FB" w:rsidRPr="001A02A6">
        <w:rPr>
          <w:rFonts w:ascii="Times New Roman" w:hAnsi="Times New Roman"/>
          <w:sz w:val="20"/>
          <w:szCs w:val="20"/>
        </w:rPr>
        <w:t>.</w:t>
      </w:r>
    </w:p>
    <w:p w:rsidR="00B55C3B" w:rsidRPr="001A02A6" w:rsidRDefault="008169FB" w:rsidP="00A12BF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Pr="001A02A6">
        <w:rPr>
          <w:rFonts w:ascii="Times New Roman" w:hAnsi="Times New Roman"/>
          <w:sz w:val="20"/>
          <w:szCs w:val="20"/>
        </w:rPr>
        <w:t xml:space="preserve"> Применяют при расстройстве </w:t>
      </w:r>
      <w:r w:rsidR="00853FDE" w:rsidRPr="001A02A6">
        <w:rPr>
          <w:rFonts w:ascii="Times New Roman" w:hAnsi="Times New Roman"/>
          <w:sz w:val="20"/>
          <w:szCs w:val="20"/>
        </w:rPr>
        <w:t>ж</w:t>
      </w:r>
      <w:r w:rsidR="00853FDE" w:rsidRPr="001A02A6">
        <w:rPr>
          <w:rFonts w:ascii="Times New Roman" w:hAnsi="Times New Roman"/>
          <w:sz w:val="20"/>
          <w:szCs w:val="20"/>
        </w:rPr>
        <w:t>е</w:t>
      </w:r>
      <w:r w:rsidR="00853FDE" w:rsidRPr="001A02A6">
        <w:rPr>
          <w:rFonts w:ascii="Times New Roman" w:hAnsi="Times New Roman"/>
          <w:sz w:val="20"/>
          <w:szCs w:val="20"/>
        </w:rPr>
        <w:t xml:space="preserve">лудка, катаре, нарывах во рту и горле, а также в качестве </w:t>
      </w:r>
      <w:r w:rsidRPr="001A02A6">
        <w:rPr>
          <w:rFonts w:ascii="Times New Roman" w:hAnsi="Times New Roman"/>
          <w:sz w:val="20"/>
          <w:szCs w:val="20"/>
        </w:rPr>
        <w:t>мочегонного, ранозаживляющего средства.</w:t>
      </w:r>
    </w:p>
    <w:p w:rsidR="008169FB" w:rsidRPr="001A02A6" w:rsidRDefault="008169FB" w:rsidP="00A12BF0">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Размещают культуру после всех культур, кроме культур семейства Яснотковые.</w:t>
      </w:r>
    </w:p>
    <w:p w:rsidR="00B55C3B" w:rsidRPr="001A02A6" w:rsidRDefault="00F532DC" w:rsidP="00A12BF0">
      <w:pPr>
        <w:pStyle w:val="ae"/>
        <w:spacing w:before="0" w:beforeAutospacing="0" w:after="0" w:afterAutospacing="0"/>
        <w:ind w:firstLine="284"/>
        <w:jc w:val="both"/>
        <w:rPr>
          <w:sz w:val="20"/>
          <w:szCs w:val="20"/>
        </w:rPr>
      </w:pPr>
      <w:r w:rsidRPr="001A02A6">
        <w:rPr>
          <w:i/>
          <w:sz w:val="20"/>
          <w:szCs w:val="20"/>
        </w:rPr>
        <w:t>Применение удобрений</w:t>
      </w:r>
      <w:r w:rsidR="00B55C3B" w:rsidRPr="001A02A6">
        <w:rPr>
          <w:i/>
          <w:sz w:val="20"/>
          <w:szCs w:val="20"/>
        </w:rPr>
        <w:t>.</w:t>
      </w:r>
      <w:r w:rsidR="00B55C3B" w:rsidRPr="001A02A6">
        <w:rPr>
          <w:rStyle w:val="postbody"/>
          <w:sz w:val="20"/>
          <w:szCs w:val="20"/>
        </w:rPr>
        <w:t xml:space="preserve"> </w:t>
      </w:r>
      <w:r w:rsidR="005E2B2A" w:rsidRPr="001A02A6">
        <w:rPr>
          <w:sz w:val="20"/>
          <w:szCs w:val="20"/>
        </w:rPr>
        <w:t>Под основную обработку почвы вносят полную дозу органических</w:t>
      </w:r>
      <w:r w:rsidR="00A12BF0" w:rsidRPr="001A02A6">
        <w:rPr>
          <w:sz w:val="20"/>
          <w:szCs w:val="20"/>
        </w:rPr>
        <w:t xml:space="preserve"> удобрений</w:t>
      </w:r>
      <w:r w:rsidR="005E2B2A" w:rsidRPr="001A02A6">
        <w:rPr>
          <w:sz w:val="20"/>
          <w:szCs w:val="20"/>
        </w:rPr>
        <w:t xml:space="preserve"> </w:t>
      </w:r>
      <w:r w:rsidR="006658FB" w:rsidRPr="001A02A6">
        <w:rPr>
          <w:sz w:val="20"/>
          <w:szCs w:val="20"/>
        </w:rPr>
        <w:t>(20 т/га)</w:t>
      </w:r>
      <w:r w:rsidR="005E2B2A" w:rsidRPr="001A02A6">
        <w:rPr>
          <w:sz w:val="20"/>
          <w:szCs w:val="20"/>
        </w:rPr>
        <w:t>.</w:t>
      </w:r>
      <w:r w:rsidR="0013367A" w:rsidRPr="001A02A6">
        <w:rPr>
          <w:sz w:val="20"/>
          <w:szCs w:val="20"/>
        </w:rPr>
        <w:t xml:space="preserve"> Подкормки проводят во второй</w:t>
      </w:r>
      <w:r w:rsidR="00A12BF0" w:rsidRPr="001A02A6">
        <w:rPr>
          <w:sz w:val="20"/>
          <w:szCs w:val="20"/>
        </w:rPr>
        <w:t>-</w:t>
      </w:r>
      <w:r w:rsidR="0013367A" w:rsidRPr="001A02A6">
        <w:rPr>
          <w:sz w:val="20"/>
          <w:szCs w:val="20"/>
        </w:rPr>
        <w:t>третьей декад</w:t>
      </w:r>
      <w:r w:rsidR="00A12BF0" w:rsidRPr="001A02A6">
        <w:rPr>
          <w:sz w:val="20"/>
          <w:szCs w:val="20"/>
        </w:rPr>
        <w:t>е</w:t>
      </w:r>
      <w:r w:rsidR="0013367A" w:rsidRPr="001A02A6">
        <w:rPr>
          <w:sz w:val="20"/>
          <w:szCs w:val="20"/>
        </w:rPr>
        <w:t xml:space="preserve"> апреля ам</w:t>
      </w:r>
      <w:r w:rsidR="00A12BF0" w:rsidRPr="001A02A6">
        <w:rPr>
          <w:sz w:val="20"/>
          <w:szCs w:val="20"/>
        </w:rPr>
        <w:t>м</w:t>
      </w:r>
      <w:r w:rsidR="0013367A" w:rsidRPr="001A02A6">
        <w:rPr>
          <w:sz w:val="20"/>
          <w:szCs w:val="20"/>
        </w:rPr>
        <w:t>иачной селитрой (100 кг/га), с</w:t>
      </w:r>
      <w:r w:rsidR="0013367A" w:rsidRPr="001A02A6">
        <w:rPr>
          <w:sz w:val="20"/>
          <w:szCs w:val="20"/>
        </w:rPr>
        <w:t>у</w:t>
      </w:r>
      <w:r w:rsidR="0013367A" w:rsidRPr="001A02A6">
        <w:rPr>
          <w:sz w:val="20"/>
          <w:szCs w:val="20"/>
        </w:rPr>
        <w:t>перфосфатом (100 кг/га) и хлоридом калия (100–150 кг/га).</w:t>
      </w:r>
    </w:p>
    <w:p w:rsidR="00B55C3B" w:rsidRPr="001A02A6" w:rsidRDefault="00F532DC" w:rsidP="00A12BF0">
      <w:pPr>
        <w:pStyle w:val="ae"/>
        <w:spacing w:before="0" w:beforeAutospacing="0" w:after="0" w:afterAutospacing="0"/>
        <w:ind w:firstLine="284"/>
        <w:jc w:val="both"/>
        <w:rPr>
          <w:sz w:val="20"/>
          <w:szCs w:val="20"/>
        </w:rPr>
      </w:pPr>
      <w:r w:rsidRPr="001A02A6">
        <w:rPr>
          <w:i/>
          <w:sz w:val="20"/>
          <w:szCs w:val="20"/>
        </w:rPr>
        <w:t>Посев и</w:t>
      </w:r>
      <w:r w:rsidR="00B55C3B" w:rsidRPr="001A02A6">
        <w:rPr>
          <w:i/>
          <w:sz w:val="20"/>
          <w:szCs w:val="20"/>
        </w:rPr>
        <w:t xml:space="preserve"> посадка.</w:t>
      </w:r>
      <w:r w:rsidR="00B55C3B" w:rsidRPr="001A02A6">
        <w:rPr>
          <w:sz w:val="20"/>
          <w:szCs w:val="20"/>
        </w:rPr>
        <w:t xml:space="preserve"> </w:t>
      </w:r>
      <w:r w:rsidR="00470C8F" w:rsidRPr="001A02A6">
        <w:rPr>
          <w:sz w:val="20"/>
          <w:szCs w:val="20"/>
        </w:rPr>
        <w:t>После сбора семена сразу высевают.</w:t>
      </w:r>
      <w:r w:rsidR="005E2B2A" w:rsidRPr="001A02A6">
        <w:rPr>
          <w:sz w:val="20"/>
          <w:szCs w:val="20"/>
        </w:rPr>
        <w:t xml:space="preserve"> Посев пров</w:t>
      </w:r>
      <w:r w:rsidR="005E2B2A" w:rsidRPr="001A02A6">
        <w:rPr>
          <w:sz w:val="20"/>
          <w:szCs w:val="20"/>
        </w:rPr>
        <w:t>о</w:t>
      </w:r>
      <w:r w:rsidR="005E2B2A" w:rsidRPr="001A02A6">
        <w:rPr>
          <w:sz w:val="20"/>
          <w:szCs w:val="20"/>
        </w:rPr>
        <w:t xml:space="preserve">дят широкорядным способом с шириной междурядий </w:t>
      </w:r>
      <w:smartTag w:uri="urn:schemas-microsoft-com:office:smarttags" w:element="metricconverter">
        <w:smartTagPr>
          <w:attr w:name="ProductID" w:val="70 см"/>
        </w:smartTagPr>
        <w:r w:rsidR="005E2B2A" w:rsidRPr="001A02A6">
          <w:rPr>
            <w:sz w:val="20"/>
            <w:szCs w:val="20"/>
          </w:rPr>
          <w:t>70 см</w:t>
        </w:r>
      </w:smartTag>
      <w:r w:rsidR="005E2B2A" w:rsidRPr="001A02A6">
        <w:rPr>
          <w:sz w:val="20"/>
          <w:szCs w:val="20"/>
        </w:rPr>
        <w:t>, норма высева семян 10–12 кг/га, глубина посева 2–</w:t>
      </w:r>
      <w:smartTag w:uri="urn:schemas-microsoft-com:office:smarttags" w:element="metricconverter">
        <w:smartTagPr>
          <w:attr w:name="ProductID" w:val="3 см"/>
        </w:smartTagPr>
        <w:r w:rsidR="005E2B2A" w:rsidRPr="001A02A6">
          <w:rPr>
            <w:sz w:val="20"/>
            <w:szCs w:val="20"/>
          </w:rPr>
          <w:t>3 см</w:t>
        </w:r>
      </w:smartTag>
      <w:r w:rsidR="005E2B2A" w:rsidRPr="001A02A6">
        <w:rPr>
          <w:sz w:val="20"/>
          <w:szCs w:val="20"/>
        </w:rPr>
        <w:t xml:space="preserve">. </w:t>
      </w:r>
      <w:r w:rsidR="001C255C" w:rsidRPr="001A02A6">
        <w:rPr>
          <w:sz w:val="20"/>
          <w:szCs w:val="20"/>
        </w:rPr>
        <w:t>Р</w:t>
      </w:r>
      <w:r w:rsidR="005E2B2A" w:rsidRPr="001A02A6">
        <w:rPr>
          <w:sz w:val="20"/>
          <w:szCs w:val="20"/>
        </w:rPr>
        <w:t xml:space="preserve">асстояние между растениями </w:t>
      </w:r>
      <w:r w:rsidR="001C255C" w:rsidRPr="001A02A6">
        <w:rPr>
          <w:sz w:val="20"/>
          <w:szCs w:val="20"/>
        </w:rPr>
        <w:t xml:space="preserve">в ряду </w:t>
      </w:r>
      <w:r w:rsidR="005E2B2A" w:rsidRPr="001A02A6">
        <w:rPr>
          <w:sz w:val="20"/>
          <w:szCs w:val="20"/>
        </w:rPr>
        <w:t>20–</w:t>
      </w:r>
      <w:smartTag w:uri="urn:schemas-microsoft-com:office:smarttags" w:element="metricconverter">
        <w:smartTagPr>
          <w:attr w:name="ProductID" w:val="30 см"/>
        </w:smartTagPr>
        <w:r w:rsidR="005E2B2A" w:rsidRPr="001A02A6">
          <w:rPr>
            <w:sz w:val="20"/>
            <w:szCs w:val="20"/>
          </w:rPr>
          <w:t>30 см</w:t>
        </w:r>
      </w:smartTag>
      <w:r w:rsidR="005E2B2A" w:rsidRPr="001A02A6">
        <w:rPr>
          <w:sz w:val="20"/>
          <w:szCs w:val="20"/>
        </w:rPr>
        <w:t>.</w:t>
      </w:r>
    </w:p>
    <w:p w:rsidR="00B31DA3" w:rsidRPr="001A02A6" w:rsidRDefault="00A00C84" w:rsidP="00A12BF0">
      <w:pPr>
        <w:pStyle w:val="ae"/>
        <w:spacing w:before="0" w:beforeAutospacing="0" w:after="0" w:afterAutospacing="0"/>
        <w:ind w:firstLine="284"/>
        <w:jc w:val="both"/>
        <w:rPr>
          <w:sz w:val="20"/>
          <w:szCs w:val="20"/>
        </w:rPr>
      </w:pPr>
      <w:r w:rsidRPr="001A02A6">
        <w:rPr>
          <w:sz w:val="20"/>
          <w:szCs w:val="20"/>
        </w:rPr>
        <w:t>Вегетативный способ</w:t>
      </w:r>
      <w:r w:rsidR="00F532DC" w:rsidRPr="001A02A6">
        <w:rPr>
          <w:sz w:val="20"/>
          <w:szCs w:val="20"/>
        </w:rPr>
        <w:t xml:space="preserve"> размножения осуществляют</w:t>
      </w:r>
      <w:r w:rsidR="00B31DA3" w:rsidRPr="001A02A6">
        <w:rPr>
          <w:sz w:val="20"/>
          <w:szCs w:val="20"/>
        </w:rPr>
        <w:t xml:space="preserve"> делением куста</w:t>
      </w:r>
      <w:r w:rsidR="00F532DC" w:rsidRPr="001A02A6">
        <w:rPr>
          <w:sz w:val="20"/>
          <w:szCs w:val="20"/>
        </w:rPr>
        <w:t xml:space="preserve"> и посадкой его в лунки</w:t>
      </w:r>
      <w:r w:rsidR="00B31DA3" w:rsidRPr="001A02A6">
        <w:rPr>
          <w:sz w:val="20"/>
          <w:szCs w:val="20"/>
        </w:rPr>
        <w:t xml:space="preserve"> в августе или в мае. Расстояние между лунками </w:t>
      </w:r>
      <w:smartTag w:uri="urn:schemas-microsoft-com:office:smarttags" w:element="metricconverter">
        <w:smartTagPr>
          <w:attr w:name="ProductID" w:val="40 см"/>
        </w:smartTagPr>
        <w:r w:rsidR="00B31DA3" w:rsidRPr="001A02A6">
          <w:rPr>
            <w:sz w:val="20"/>
            <w:szCs w:val="20"/>
          </w:rPr>
          <w:t>40 см</w:t>
        </w:r>
      </w:smartTag>
      <w:r w:rsidR="00B31DA3" w:rsidRPr="001A02A6">
        <w:rPr>
          <w:sz w:val="20"/>
          <w:szCs w:val="20"/>
        </w:rPr>
        <w:t>.</w:t>
      </w:r>
    </w:p>
    <w:p w:rsidR="0013367A" w:rsidRPr="001A02A6" w:rsidRDefault="00B55C3B" w:rsidP="00A12BF0">
      <w:pPr>
        <w:pStyle w:val="ae"/>
        <w:spacing w:before="0" w:beforeAutospacing="0" w:after="0" w:afterAutospacing="0"/>
        <w:ind w:firstLine="284"/>
        <w:jc w:val="both"/>
        <w:rPr>
          <w:sz w:val="20"/>
          <w:szCs w:val="20"/>
        </w:rPr>
      </w:pPr>
      <w:r w:rsidRPr="001A02A6">
        <w:rPr>
          <w:rStyle w:val="postbody"/>
          <w:i/>
          <w:sz w:val="20"/>
          <w:szCs w:val="20"/>
        </w:rPr>
        <w:t>Уход</w:t>
      </w:r>
      <w:r w:rsidR="00853FDE" w:rsidRPr="001A02A6">
        <w:rPr>
          <w:sz w:val="20"/>
          <w:szCs w:val="20"/>
        </w:rPr>
        <w:t xml:space="preserve"> состоит в поддержании почвы в рыхлом и чистом от сорняков состоянии и ежегодной подкормке минеральными удобрениями.</w:t>
      </w:r>
    </w:p>
    <w:p w:rsidR="006658FB" w:rsidRPr="001A02A6" w:rsidRDefault="00B55C3B" w:rsidP="00A12BF0">
      <w:pPr>
        <w:pStyle w:val="ae"/>
        <w:spacing w:before="0" w:beforeAutospacing="0" w:after="0" w:afterAutospacing="0"/>
        <w:ind w:firstLine="284"/>
        <w:jc w:val="both"/>
        <w:rPr>
          <w:sz w:val="20"/>
          <w:szCs w:val="20"/>
        </w:rPr>
      </w:pPr>
      <w:r w:rsidRPr="001A02A6">
        <w:rPr>
          <w:i/>
          <w:sz w:val="20"/>
          <w:szCs w:val="20"/>
        </w:rPr>
        <w:t xml:space="preserve">Уборка, сушка и хранение. </w:t>
      </w:r>
      <w:r w:rsidR="00853FDE" w:rsidRPr="001A02A6">
        <w:rPr>
          <w:sz w:val="20"/>
          <w:szCs w:val="20"/>
        </w:rPr>
        <w:t>Надземную массу убирают в период массового цветен</w:t>
      </w:r>
      <w:r w:rsidR="00A12BF0" w:rsidRPr="001A02A6">
        <w:rPr>
          <w:sz w:val="20"/>
          <w:szCs w:val="20"/>
        </w:rPr>
        <w:t>ия. Сырье скашивают на высоте 8</w:t>
      </w:r>
      <w:r w:rsidR="00853FDE" w:rsidRPr="001A02A6">
        <w:rPr>
          <w:sz w:val="20"/>
          <w:szCs w:val="20"/>
        </w:rPr>
        <w:t>–</w:t>
      </w:r>
      <w:smartTag w:uri="urn:schemas-microsoft-com:office:smarttags" w:element="metricconverter">
        <w:smartTagPr>
          <w:attr w:name="ProductID" w:val="10 см"/>
        </w:smartTagPr>
        <w:r w:rsidR="00853FDE" w:rsidRPr="001A02A6">
          <w:rPr>
            <w:sz w:val="20"/>
            <w:szCs w:val="20"/>
          </w:rPr>
          <w:t>10 см</w:t>
        </w:r>
      </w:smartTag>
      <w:r w:rsidR="00853FDE" w:rsidRPr="001A02A6">
        <w:rPr>
          <w:sz w:val="20"/>
          <w:szCs w:val="20"/>
        </w:rPr>
        <w:t xml:space="preserve"> от повер</w:t>
      </w:r>
      <w:r w:rsidR="00853FDE" w:rsidRPr="001A02A6">
        <w:rPr>
          <w:sz w:val="20"/>
          <w:szCs w:val="20"/>
        </w:rPr>
        <w:t>х</w:t>
      </w:r>
      <w:r w:rsidR="00853FDE" w:rsidRPr="001A02A6">
        <w:rPr>
          <w:sz w:val="20"/>
          <w:szCs w:val="20"/>
        </w:rPr>
        <w:t>ности почвы.</w:t>
      </w:r>
      <w:r w:rsidR="006658FB" w:rsidRPr="001A02A6">
        <w:rPr>
          <w:sz w:val="20"/>
          <w:szCs w:val="20"/>
        </w:rPr>
        <w:t xml:space="preserve"> Траву</w:t>
      </w:r>
      <w:r w:rsidR="00017A3B" w:rsidRPr="001A02A6">
        <w:rPr>
          <w:sz w:val="20"/>
          <w:szCs w:val="20"/>
        </w:rPr>
        <w:t xml:space="preserve"> сушат в хорошо проветриваемом по</w:t>
      </w:r>
      <w:r w:rsidR="006658FB" w:rsidRPr="001A02A6">
        <w:rPr>
          <w:sz w:val="20"/>
          <w:szCs w:val="20"/>
        </w:rPr>
        <w:t>мещении</w:t>
      </w:r>
      <w:r w:rsidR="00017A3B" w:rsidRPr="001A02A6">
        <w:rPr>
          <w:sz w:val="20"/>
          <w:szCs w:val="20"/>
        </w:rPr>
        <w:t xml:space="preserve"> до 10 дней. Хранят в пакетах или плотно закрытых коробках.</w:t>
      </w:r>
      <w:r w:rsidR="006658FB" w:rsidRPr="001A02A6">
        <w:rPr>
          <w:sz w:val="20"/>
          <w:szCs w:val="20"/>
        </w:rPr>
        <w:t xml:space="preserve"> Срок хранения 2 года.</w:t>
      </w:r>
    </w:p>
    <w:p w:rsidR="00C34115" w:rsidRPr="001A02A6" w:rsidRDefault="00C34115" w:rsidP="00FA77B9">
      <w:pPr>
        <w:spacing w:after="0" w:line="240" w:lineRule="auto"/>
        <w:jc w:val="center"/>
        <w:rPr>
          <w:rFonts w:ascii="Times New Roman" w:hAnsi="Times New Roman"/>
          <w:b/>
          <w:i/>
          <w:sz w:val="20"/>
          <w:szCs w:val="20"/>
        </w:rPr>
      </w:pPr>
    </w:p>
    <w:p w:rsidR="00BF2D69" w:rsidRPr="001A02A6" w:rsidRDefault="009B007C" w:rsidP="00FA77B9">
      <w:pPr>
        <w:spacing w:after="0" w:line="240" w:lineRule="auto"/>
        <w:jc w:val="center"/>
        <w:rPr>
          <w:rFonts w:ascii="Times New Roman" w:hAnsi="Times New Roman"/>
          <w:b/>
          <w:i/>
          <w:sz w:val="20"/>
          <w:szCs w:val="20"/>
          <w:lang w:val="en-US"/>
        </w:rPr>
      </w:pPr>
      <w:r w:rsidRPr="001A02A6">
        <w:rPr>
          <w:rFonts w:ascii="Times New Roman" w:hAnsi="Times New Roman"/>
          <w:b/>
          <w:sz w:val="20"/>
          <w:szCs w:val="20"/>
        </w:rPr>
        <w:t>Буквица</w:t>
      </w:r>
      <w:r w:rsidRPr="001A02A6">
        <w:rPr>
          <w:rFonts w:ascii="Times New Roman" w:hAnsi="Times New Roman"/>
          <w:b/>
          <w:sz w:val="20"/>
          <w:szCs w:val="20"/>
          <w:lang w:val="en-US"/>
        </w:rPr>
        <w:t xml:space="preserve"> </w:t>
      </w:r>
      <w:r w:rsidRPr="001A02A6">
        <w:rPr>
          <w:rFonts w:ascii="Times New Roman" w:hAnsi="Times New Roman"/>
          <w:b/>
          <w:sz w:val="20"/>
          <w:szCs w:val="20"/>
        </w:rPr>
        <w:t>лекарственная</w:t>
      </w:r>
      <w:r w:rsidR="00BF0EDE" w:rsidRPr="001A02A6">
        <w:rPr>
          <w:rFonts w:ascii="Times New Roman" w:hAnsi="Times New Roman"/>
          <w:b/>
          <w:i/>
          <w:sz w:val="20"/>
          <w:szCs w:val="20"/>
          <w:lang w:val="en-US"/>
        </w:rPr>
        <w:t xml:space="preserve"> </w:t>
      </w:r>
      <w:r w:rsidR="00BF0EDE" w:rsidRPr="001A02A6">
        <w:rPr>
          <w:rStyle w:val="postbody"/>
          <w:rFonts w:ascii="Times New Roman" w:hAnsi="Times New Roman"/>
          <w:b/>
          <w:i/>
          <w:sz w:val="20"/>
          <w:szCs w:val="20"/>
          <w:lang w:val="en-US"/>
        </w:rPr>
        <w:t xml:space="preserve">(Betonica officinalis, </w:t>
      </w:r>
      <w:r w:rsidR="00BF0EDE" w:rsidRPr="001A02A6">
        <w:rPr>
          <w:rFonts w:ascii="Times New Roman" w:hAnsi="Times New Roman"/>
          <w:b/>
          <w:i/>
          <w:sz w:val="20"/>
          <w:szCs w:val="20"/>
          <w:lang w:val="en-US"/>
        </w:rPr>
        <w:t>Stachys officinalis)</w:t>
      </w:r>
    </w:p>
    <w:p w:rsidR="00A66BA7" w:rsidRPr="001A02A6" w:rsidRDefault="00A66BA7" w:rsidP="00FA77B9">
      <w:pPr>
        <w:spacing w:after="0" w:line="240" w:lineRule="auto"/>
        <w:jc w:val="both"/>
        <w:rPr>
          <w:rFonts w:ascii="Times New Roman" w:hAnsi="Times New Roman"/>
          <w:sz w:val="20"/>
          <w:szCs w:val="20"/>
          <w:lang w:val="en-US"/>
        </w:rPr>
      </w:pPr>
    </w:p>
    <w:p w:rsidR="00A12BF0" w:rsidRPr="001A02A6" w:rsidRDefault="00A12BF0" w:rsidP="00A12BF0">
      <w:pPr>
        <w:spacing w:after="0" w:line="240" w:lineRule="auto"/>
        <w:ind w:firstLine="284"/>
        <w:jc w:val="both"/>
        <w:rPr>
          <w:rFonts w:ascii="Times New Roman" w:hAnsi="Times New Roman"/>
          <w:sz w:val="20"/>
          <w:szCs w:val="20"/>
        </w:rPr>
      </w:pPr>
      <w:r w:rsidRPr="001A02A6">
        <w:rPr>
          <w:rFonts w:ascii="Times New Roman" w:hAnsi="Times New Roman"/>
          <w:sz w:val="20"/>
          <w:szCs w:val="20"/>
        </w:rPr>
        <w:t>Буквица лекарственная – многолетнее травянистое растение семе</w:t>
      </w:r>
      <w:r w:rsidRPr="001A02A6">
        <w:rPr>
          <w:rFonts w:ascii="Times New Roman" w:hAnsi="Times New Roman"/>
          <w:sz w:val="20"/>
          <w:szCs w:val="20"/>
        </w:rPr>
        <w:t>й</w:t>
      </w:r>
      <w:r w:rsidRPr="001A02A6">
        <w:rPr>
          <w:rFonts w:ascii="Times New Roman" w:hAnsi="Times New Roman"/>
          <w:sz w:val="20"/>
          <w:szCs w:val="20"/>
        </w:rPr>
        <w:t>ства Яснотковые (</w:t>
      </w:r>
      <w:r w:rsidRPr="001A02A6">
        <w:rPr>
          <w:rFonts w:ascii="Times New Roman" w:hAnsi="Times New Roman"/>
          <w:sz w:val="20"/>
          <w:szCs w:val="20"/>
          <w:lang w:val="en-US"/>
        </w:rPr>
        <w:t>Lamiaceae</w:t>
      </w:r>
      <w:r w:rsidRPr="001A02A6">
        <w:rPr>
          <w:rFonts w:ascii="Times New Roman" w:hAnsi="Times New Roman"/>
          <w:sz w:val="20"/>
          <w:szCs w:val="20"/>
        </w:rPr>
        <w:t>) (рис. 28). Зона произрастания – европе</w:t>
      </w:r>
      <w:r w:rsidRPr="001A02A6">
        <w:rPr>
          <w:rFonts w:ascii="Times New Roman" w:hAnsi="Times New Roman"/>
          <w:sz w:val="20"/>
          <w:szCs w:val="20"/>
        </w:rPr>
        <w:t>й</w:t>
      </w:r>
      <w:r w:rsidRPr="001A02A6">
        <w:rPr>
          <w:rFonts w:ascii="Times New Roman" w:hAnsi="Times New Roman"/>
          <w:sz w:val="20"/>
          <w:szCs w:val="20"/>
        </w:rPr>
        <w:t>ская часть России, Кавказ и Западная Сибирь.</w:t>
      </w:r>
    </w:p>
    <w:p w:rsidR="00C1674A" w:rsidRPr="00C1674A" w:rsidRDefault="00A12BF0" w:rsidP="00C1674A">
      <w:pPr>
        <w:pStyle w:val="3"/>
        <w:spacing w:before="0" w:after="0" w:line="240" w:lineRule="auto"/>
        <w:ind w:firstLine="284"/>
        <w:jc w:val="both"/>
        <w:rPr>
          <w:rFonts w:ascii="Times New Roman" w:hAnsi="Times New Roman" w:cs="Times New Roman"/>
          <w:b w:val="0"/>
          <w:sz w:val="20"/>
          <w:szCs w:val="20"/>
        </w:rPr>
      </w:pPr>
      <w:r w:rsidRPr="00C1674A">
        <w:rPr>
          <w:rFonts w:ascii="Times New Roman" w:hAnsi="Times New Roman" w:cs="Times New Roman"/>
          <w:b w:val="0"/>
          <w:i/>
          <w:sz w:val="20"/>
          <w:szCs w:val="20"/>
        </w:rPr>
        <w:t>Ботаническая характеристика и биологические особенности.</w:t>
      </w:r>
      <w:r w:rsidRPr="00C1674A">
        <w:rPr>
          <w:rFonts w:ascii="Times New Roman" w:hAnsi="Times New Roman" w:cs="Times New Roman"/>
          <w:b w:val="0"/>
          <w:sz w:val="20"/>
          <w:szCs w:val="20"/>
        </w:rPr>
        <w:t xml:space="preserve"> Ра</w:t>
      </w:r>
      <w:r w:rsidRPr="00C1674A">
        <w:rPr>
          <w:rFonts w:ascii="Times New Roman" w:hAnsi="Times New Roman" w:cs="Times New Roman"/>
          <w:b w:val="0"/>
          <w:sz w:val="20"/>
          <w:szCs w:val="20"/>
        </w:rPr>
        <w:t>с</w:t>
      </w:r>
      <w:r w:rsidRPr="00C1674A">
        <w:rPr>
          <w:rFonts w:ascii="Times New Roman" w:hAnsi="Times New Roman" w:cs="Times New Roman"/>
          <w:b w:val="0"/>
          <w:sz w:val="20"/>
          <w:szCs w:val="20"/>
        </w:rPr>
        <w:t>тение высотой 30–</w:t>
      </w:r>
      <w:smartTag w:uri="urn:schemas-microsoft-com:office:smarttags" w:element="metricconverter">
        <w:smartTagPr>
          <w:attr w:name="ProductID" w:val="60 см"/>
        </w:smartTagPr>
        <w:r w:rsidRPr="00C1674A">
          <w:rPr>
            <w:rFonts w:ascii="Times New Roman" w:hAnsi="Times New Roman" w:cs="Times New Roman"/>
            <w:b w:val="0"/>
            <w:sz w:val="20"/>
            <w:szCs w:val="20"/>
          </w:rPr>
          <w:t>60 см</w:t>
        </w:r>
      </w:smartTag>
      <w:r w:rsidRPr="00C1674A">
        <w:rPr>
          <w:rFonts w:ascii="Times New Roman" w:hAnsi="Times New Roman" w:cs="Times New Roman"/>
          <w:b w:val="0"/>
          <w:sz w:val="20"/>
          <w:szCs w:val="20"/>
        </w:rPr>
        <w:t>.</w:t>
      </w:r>
      <w:r w:rsidR="00C1674A" w:rsidRPr="00C1674A">
        <w:rPr>
          <w:rFonts w:ascii="Times New Roman" w:hAnsi="Times New Roman" w:cs="Times New Roman"/>
          <w:b w:val="0"/>
          <w:sz w:val="20"/>
          <w:szCs w:val="20"/>
        </w:rPr>
        <w:t xml:space="preserve"> Стебли прямостоячие, грубоволосистые и слабоветвящиеся, четырехгранные.</w:t>
      </w:r>
    </w:p>
    <w:p w:rsidR="00C1674A" w:rsidRPr="00C1674A" w:rsidRDefault="00C1674A" w:rsidP="00C1674A">
      <w:pPr>
        <w:spacing w:after="0" w:line="240" w:lineRule="auto"/>
        <w:ind w:firstLine="284"/>
        <w:jc w:val="both"/>
        <w:rPr>
          <w:rFonts w:ascii="Times New Roman" w:hAnsi="Times New Roman"/>
          <w:sz w:val="20"/>
          <w:szCs w:val="20"/>
        </w:rPr>
      </w:pPr>
      <w:r w:rsidRPr="00C1674A">
        <w:rPr>
          <w:rFonts w:ascii="Times New Roman" w:hAnsi="Times New Roman"/>
          <w:sz w:val="20"/>
          <w:szCs w:val="20"/>
        </w:rPr>
        <w:t xml:space="preserve">Супротивно расположенные листья яйцевидной или ланцетовидной формы, имеют городчатый край, у основания сердцевидные. Соцветие колосовидное, из ложных мутовок, цветки красновато-розовые или пурпурно-красные. Плод темно-коричневый, состоит из четырех </w:t>
      </w:r>
      <w:r w:rsidRPr="00C1674A">
        <w:rPr>
          <w:rFonts w:ascii="Times New Roman" w:hAnsi="Times New Roman"/>
          <w:sz w:val="20"/>
          <w:szCs w:val="20"/>
        </w:rPr>
        <w:lastRenderedPageBreak/>
        <w:t>орешков. Семена мелкие. Запах растения сильный, своеобразный, вкус солоновато-горький.</w:t>
      </w:r>
    </w:p>
    <w:p w:rsidR="00C1674A" w:rsidRPr="00C1674A" w:rsidRDefault="00C1674A" w:rsidP="00C1674A">
      <w:pPr>
        <w:pStyle w:val="ae"/>
        <w:spacing w:before="0" w:beforeAutospacing="0" w:after="0" w:afterAutospacing="0"/>
        <w:ind w:firstLine="284"/>
        <w:jc w:val="both"/>
        <w:rPr>
          <w:sz w:val="20"/>
          <w:szCs w:val="20"/>
        </w:rPr>
      </w:pPr>
      <w:r w:rsidRPr="00C1674A">
        <w:rPr>
          <w:sz w:val="20"/>
          <w:szCs w:val="20"/>
        </w:rPr>
        <w:t>При посеве весной семена всходят через 14–21 день. На первом г</w:t>
      </w:r>
      <w:r w:rsidRPr="00C1674A">
        <w:rPr>
          <w:sz w:val="20"/>
          <w:szCs w:val="20"/>
        </w:rPr>
        <w:t>о</w:t>
      </w:r>
      <w:r w:rsidRPr="00C1674A">
        <w:rPr>
          <w:sz w:val="20"/>
          <w:szCs w:val="20"/>
        </w:rPr>
        <w:t xml:space="preserve">ду жизни у растения образуется розетка листьев высотой около </w:t>
      </w:r>
      <w:smartTag w:uri="urn:schemas-microsoft-com:office:smarttags" w:element="metricconverter">
        <w:smartTagPr>
          <w:attr w:name="ProductID" w:val="15 см"/>
        </w:smartTagPr>
        <w:r w:rsidRPr="00C1674A">
          <w:rPr>
            <w:sz w:val="20"/>
            <w:szCs w:val="20"/>
          </w:rPr>
          <w:t>15 см</w:t>
        </w:r>
      </w:smartTag>
      <w:r w:rsidRPr="00C1674A">
        <w:rPr>
          <w:sz w:val="20"/>
          <w:szCs w:val="20"/>
        </w:rPr>
        <w:t xml:space="preserve">. </w:t>
      </w:r>
    </w:p>
    <w:p w:rsidR="00A12BF0" w:rsidRPr="001A02A6" w:rsidRDefault="00C1674A" w:rsidP="00C1674A">
      <w:pPr>
        <w:spacing w:after="0" w:line="240" w:lineRule="auto"/>
        <w:ind w:firstLine="284"/>
        <w:jc w:val="both"/>
        <w:rPr>
          <w:rFonts w:ascii="Times New Roman" w:hAnsi="Times New Roman"/>
          <w:sz w:val="20"/>
          <w:szCs w:val="20"/>
        </w:rPr>
      </w:pPr>
      <w:r w:rsidRPr="00C1674A">
        <w:rPr>
          <w:rFonts w:ascii="Times New Roman" w:hAnsi="Times New Roman"/>
          <w:sz w:val="20"/>
          <w:szCs w:val="20"/>
        </w:rPr>
        <w:t>Зацветает растение со второго года. Цветет в июле – августе, созр</w:t>
      </w:r>
      <w:r w:rsidRPr="00C1674A">
        <w:rPr>
          <w:rFonts w:ascii="Times New Roman" w:hAnsi="Times New Roman"/>
          <w:sz w:val="20"/>
          <w:szCs w:val="20"/>
        </w:rPr>
        <w:t>е</w:t>
      </w:r>
      <w:r w:rsidRPr="00C1674A">
        <w:rPr>
          <w:rFonts w:ascii="Times New Roman" w:hAnsi="Times New Roman"/>
          <w:sz w:val="20"/>
          <w:szCs w:val="20"/>
        </w:rPr>
        <w:t>вает в августе – сентябре. На одном месте культура может расти долго без пересадки.</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BF0EDE" w:rsidRPr="001A02A6" w:rsidTr="00114A06">
        <w:tc>
          <w:tcPr>
            <w:tcW w:w="3227" w:type="dxa"/>
          </w:tcPr>
          <w:p w:rsidR="00BF0EDE" w:rsidRPr="001A02A6" w:rsidRDefault="00BF0EDE" w:rsidP="00FA77B9">
            <w:pPr>
              <w:spacing w:after="0" w:line="240" w:lineRule="auto"/>
              <w:ind w:left="-142" w:right="-128"/>
              <w:jc w:val="center"/>
              <w:rPr>
                <w:sz w:val="4"/>
                <w:szCs w:val="20"/>
              </w:rPr>
            </w:pPr>
          </w:p>
          <w:p w:rsidR="00BF0EDE" w:rsidRPr="001A02A6" w:rsidRDefault="00BF0EDE" w:rsidP="00FA77B9">
            <w:pPr>
              <w:spacing w:after="0" w:line="240" w:lineRule="auto"/>
              <w:ind w:left="-142" w:right="-128"/>
              <w:jc w:val="center"/>
              <w:rPr>
                <w:sz w:val="8"/>
                <w:szCs w:val="16"/>
              </w:rPr>
            </w:pPr>
          </w:p>
          <w:p w:rsidR="00BF0EDE" w:rsidRPr="001A02A6" w:rsidRDefault="00BF0EDE"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53087" cy="3355676"/>
                  <wp:effectExtent l="0" t="0" r="0" b="0"/>
                  <wp:docPr id="161" name="il_fi" descr="http://www.ecotopia.ru/published/publicdata/GLAZKOFFWEBAS/attachments/SC/products_pictures/bukvica_e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ecotopia.ru/published/publicdata/GLAZKOFFWEBAS/attachments/SC/products_pictures/bukvica_enl.jpg"/>
                          <pic:cNvPicPr>
                            <a:picLocks noChangeAspect="1" noChangeArrowheads="1"/>
                          </pic:cNvPicPr>
                        </pic:nvPicPr>
                        <pic:blipFill>
                          <a:blip r:embed="rId64" cstate="print"/>
                          <a:srcRect l="19281" r="18301"/>
                          <a:stretch>
                            <a:fillRect/>
                          </a:stretch>
                        </pic:blipFill>
                        <pic:spPr bwMode="auto">
                          <a:xfrm>
                            <a:off x="0" y="0"/>
                            <a:ext cx="2051050" cy="3352347"/>
                          </a:xfrm>
                          <a:prstGeom prst="rect">
                            <a:avLst/>
                          </a:prstGeom>
                          <a:noFill/>
                          <a:ln w="9525">
                            <a:noFill/>
                            <a:miter lim="800000"/>
                            <a:headEnd/>
                            <a:tailEnd/>
                          </a:ln>
                        </pic:spPr>
                      </pic:pic>
                    </a:graphicData>
                  </a:graphic>
                </wp:inline>
              </w:drawing>
            </w:r>
          </w:p>
        </w:tc>
        <w:tc>
          <w:tcPr>
            <w:tcW w:w="3118" w:type="dxa"/>
            <w:vMerge w:val="restart"/>
          </w:tcPr>
          <w:p w:rsidR="00C1674A" w:rsidRPr="001A02A6" w:rsidRDefault="00C1674A" w:rsidP="00C1674A">
            <w:pPr>
              <w:spacing w:after="0" w:line="240" w:lineRule="auto"/>
              <w:ind w:firstLine="284"/>
              <w:jc w:val="both"/>
              <w:rPr>
                <w:sz w:val="20"/>
                <w:szCs w:val="20"/>
              </w:rPr>
            </w:pPr>
            <w:r w:rsidRPr="001A02A6">
              <w:rPr>
                <w:sz w:val="20"/>
                <w:szCs w:val="20"/>
              </w:rPr>
              <w:t>Влаголюбивое и зимостойкое растение, произрастает на песч</w:t>
            </w:r>
            <w:r w:rsidRPr="001A02A6">
              <w:rPr>
                <w:sz w:val="20"/>
                <w:szCs w:val="20"/>
              </w:rPr>
              <w:t>а</w:t>
            </w:r>
            <w:r w:rsidRPr="001A02A6">
              <w:rPr>
                <w:sz w:val="20"/>
                <w:szCs w:val="20"/>
              </w:rPr>
              <w:t>ных хорошо, освещенных почвах.</w:t>
            </w:r>
          </w:p>
          <w:p w:rsidR="00C1674A" w:rsidRPr="001A02A6" w:rsidRDefault="00C1674A" w:rsidP="00C1674A">
            <w:pPr>
              <w:spacing w:after="0" w:line="240" w:lineRule="auto"/>
              <w:ind w:firstLine="284"/>
              <w:jc w:val="both"/>
              <w:rPr>
                <w:sz w:val="20"/>
                <w:szCs w:val="20"/>
              </w:rPr>
            </w:pPr>
            <w:r w:rsidRPr="001A02A6">
              <w:rPr>
                <w:i/>
                <w:sz w:val="20"/>
                <w:szCs w:val="20"/>
              </w:rPr>
              <w:t>Лекарственное сырье.</w:t>
            </w:r>
            <w:r w:rsidRPr="001A02A6">
              <w:rPr>
                <w:sz w:val="20"/>
                <w:szCs w:val="20"/>
              </w:rPr>
              <w:t xml:space="preserve"> Трава.</w:t>
            </w:r>
          </w:p>
          <w:p w:rsidR="00C1674A" w:rsidRPr="001A02A6" w:rsidRDefault="00C1674A" w:rsidP="00C1674A">
            <w:pPr>
              <w:spacing w:after="0" w:line="240" w:lineRule="auto"/>
              <w:ind w:firstLine="284"/>
              <w:jc w:val="both"/>
              <w:rPr>
                <w:sz w:val="20"/>
                <w:szCs w:val="20"/>
              </w:rPr>
            </w:pPr>
            <w:r w:rsidRPr="001A02A6">
              <w:rPr>
                <w:i/>
                <w:sz w:val="20"/>
                <w:szCs w:val="20"/>
              </w:rPr>
              <w:t>Способ размножения.</w:t>
            </w:r>
            <w:r w:rsidRPr="001A02A6">
              <w:rPr>
                <w:sz w:val="20"/>
                <w:szCs w:val="20"/>
              </w:rPr>
              <w:t xml:space="preserve"> Сем</w:t>
            </w:r>
            <w:r w:rsidRPr="001A02A6">
              <w:rPr>
                <w:sz w:val="20"/>
                <w:szCs w:val="20"/>
              </w:rPr>
              <w:t>е</w:t>
            </w:r>
            <w:r w:rsidRPr="001A02A6">
              <w:rPr>
                <w:sz w:val="20"/>
                <w:szCs w:val="20"/>
              </w:rPr>
              <w:t>нами и вегетативно (делением куста).</w:t>
            </w:r>
          </w:p>
          <w:p w:rsidR="00C1674A" w:rsidRPr="001A02A6" w:rsidRDefault="00C1674A" w:rsidP="00C1674A">
            <w:pPr>
              <w:spacing w:after="0" w:line="240" w:lineRule="auto"/>
              <w:ind w:firstLine="284"/>
              <w:jc w:val="both"/>
              <w:rPr>
                <w:sz w:val="20"/>
                <w:szCs w:val="20"/>
              </w:rPr>
            </w:pPr>
            <w:r w:rsidRPr="001A02A6">
              <w:rPr>
                <w:i/>
                <w:sz w:val="20"/>
                <w:szCs w:val="20"/>
              </w:rPr>
              <w:t>Химический состав.</w:t>
            </w:r>
            <w:r w:rsidRPr="001A02A6">
              <w:rPr>
                <w:sz w:val="20"/>
                <w:szCs w:val="20"/>
              </w:rPr>
              <w:t xml:space="preserve"> В траве содержится до 0,83 % эфирного масла, 1,43 % флавоновых глик</w:t>
            </w:r>
            <w:r w:rsidRPr="001A02A6">
              <w:rPr>
                <w:sz w:val="20"/>
                <w:szCs w:val="20"/>
              </w:rPr>
              <w:t>о</w:t>
            </w:r>
            <w:r w:rsidRPr="001A02A6">
              <w:rPr>
                <w:sz w:val="20"/>
                <w:szCs w:val="20"/>
              </w:rPr>
              <w:t>зидов, до 2,42 % стахидрина, 5,72 % смол, 135,4 мг% витамина</w:t>
            </w:r>
            <w:proofErr w:type="gramStart"/>
            <w:r w:rsidRPr="001A02A6">
              <w:rPr>
                <w:sz w:val="20"/>
                <w:szCs w:val="20"/>
              </w:rPr>
              <w:t xml:space="preserve"> С</w:t>
            </w:r>
            <w:proofErr w:type="gramEnd"/>
            <w:r w:rsidRPr="001A02A6">
              <w:rPr>
                <w:sz w:val="20"/>
                <w:szCs w:val="20"/>
              </w:rPr>
              <w:t xml:space="preserve"> и К. Надземная часть содержит также алкалоиды, бетоницин, холин, антоцианы, дубильные вещества, горечи, соли кальция, белки и др.</w:t>
            </w:r>
          </w:p>
          <w:p w:rsidR="00BF0EDE" w:rsidRPr="001A02A6" w:rsidRDefault="00C1674A" w:rsidP="00C1674A">
            <w:pPr>
              <w:spacing w:after="0" w:line="240" w:lineRule="auto"/>
              <w:ind w:firstLine="284"/>
              <w:jc w:val="both"/>
              <w:rPr>
                <w:sz w:val="20"/>
                <w:szCs w:val="20"/>
              </w:rPr>
            </w:pPr>
            <w:r w:rsidRPr="001A02A6">
              <w:rPr>
                <w:i/>
                <w:sz w:val="20"/>
                <w:szCs w:val="20"/>
              </w:rPr>
              <w:t>Фармакологические свойства.</w:t>
            </w:r>
            <w:r w:rsidRPr="001A02A6">
              <w:rPr>
                <w:sz w:val="20"/>
                <w:szCs w:val="20"/>
              </w:rPr>
              <w:t xml:space="preserve"> </w:t>
            </w:r>
            <w:proofErr w:type="gramStart"/>
            <w:r w:rsidRPr="001A02A6">
              <w:rPr>
                <w:sz w:val="20"/>
                <w:szCs w:val="20"/>
              </w:rPr>
              <w:t>Оказывает противовоспалител</w:t>
            </w:r>
            <w:r w:rsidRPr="001A02A6">
              <w:rPr>
                <w:sz w:val="20"/>
                <w:szCs w:val="20"/>
              </w:rPr>
              <w:t>ь</w:t>
            </w:r>
            <w:r w:rsidRPr="001A02A6">
              <w:rPr>
                <w:sz w:val="20"/>
                <w:szCs w:val="20"/>
              </w:rPr>
              <w:t>ное, желчегонное, отхаркива</w:t>
            </w:r>
            <w:r w:rsidRPr="001A02A6">
              <w:rPr>
                <w:sz w:val="20"/>
                <w:szCs w:val="20"/>
              </w:rPr>
              <w:t>ю</w:t>
            </w:r>
            <w:r w:rsidRPr="001A02A6">
              <w:rPr>
                <w:sz w:val="20"/>
                <w:szCs w:val="20"/>
              </w:rPr>
              <w:t>щее, противоастматическое, р</w:t>
            </w:r>
            <w:r w:rsidRPr="001A02A6">
              <w:rPr>
                <w:sz w:val="20"/>
                <w:szCs w:val="20"/>
              </w:rPr>
              <w:t>а</w:t>
            </w:r>
            <w:r w:rsidRPr="001A02A6">
              <w:rPr>
                <w:sz w:val="20"/>
                <w:szCs w:val="20"/>
              </w:rPr>
              <w:t>нозаживляющее, седативное, а</w:t>
            </w:r>
            <w:r w:rsidRPr="001A02A6">
              <w:rPr>
                <w:sz w:val="20"/>
                <w:szCs w:val="20"/>
              </w:rPr>
              <w:t>н</w:t>
            </w:r>
            <w:r w:rsidRPr="001A02A6">
              <w:rPr>
                <w:sz w:val="20"/>
                <w:szCs w:val="20"/>
              </w:rPr>
              <w:t>тисептическое, кровоостанавл</w:t>
            </w:r>
            <w:r w:rsidRPr="001A02A6">
              <w:rPr>
                <w:sz w:val="20"/>
                <w:szCs w:val="20"/>
              </w:rPr>
              <w:t>и</w:t>
            </w:r>
            <w:r w:rsidRPr="001A02A6">
              <w:rPr>
                <w:sz w:val="20"/>
                <w:szCs w:val="20"/>
              </w:rPr>
              <w:t>вающее, болеутоляющее, усил</w:t>
            </w:r>
            <w:r w:rsidRPr="001A02A6">
              <w:rPr>
                <w:sz w:val="20"/>
                <w:szCs w:val="20"/>
              </w:rPr>
              <w:t>и</w:t>
            </w:r>
            <w:r w:rsidRPr="001A02A6">
              <w:rPr>
                <w:sz w:val="20"/>
                <w:szCs w:val="20"/>
              </w:rPr>
              <w:t>вающее обмен веществ действие.</w:t>
            </w:r>
            <w:proofErr w:type="gramEnd"/>
          </w:p>
        </w:tc>
      </w:tr>
      <w:tr w:rsidR="00BF0EDE" w:rsidRPr="001A02A6" w:rsidTr="00114A06">
        <w:tc>
          <w:tcPr>
            <w:tcW w:w="3227" w:type="dxa"/>
          </w:tcPr>
          <w:p w:rsidR="00BF0EDE" w:rsidRPr="001A02A6" w:rsidRDefault="00BF0EDE" w:rsidP="00FA77B9">
            <w:pPr>
              <w:spacing w:after="0" w:line="240" w:lineRule="auto"/>
              <w:jc w:val="center"/>
              <w:rPr>
                <w:spacing w:val="20"/>
                <w:sz w:val="8"/>
                <w:szCs w:val="20"/>
              </w:rPr>
            </w:pPr>
          </w:p>
          <w:p w:rsidR="00BF0EDE" w:rsidRPr="001A02A6" w:rsidRDefault="00BF0EDE" w:rsidP="00FA77B9">
            <w:pPr>
              <w:spacing w:after="0" w:line="240" w:lineRule="auto"/>
              <w:jc w:val="center"/>
              <w:rPr>
                <w:b/>
                <w:sz w:val="16"/>
                <w:szCs w:val="20"/>
              </w:rPr>
            </w:pPr>
            <w:r w:rsidRPr="001A02A6">
              <w:rPr>
                <w:spacing w:val="20"/>
                <w:sz w:val="16"/>
                <w:szCs w:val="20"/>
              </w:rPr>
              <w:t>Рисунок 28</w:t>
            </w:r>
            <w:r w:rsidRPr="001A02A6">
              <w:rPr>
                <w:sz w:val="16"/>
                <w:szCs w:val="20"/>
              </w:rPr>
              <w:t xml:space="preserve"> – </w:t>
            </w:r>
            <w:r w:rsidRPr="001A02A6">
              <w:rPr>
                <w:b/>
                <w:sz w:val="16"/>
                <w:szCs w:val="20"/>
              </w:rPr>
              <w:t xml:space="preserve">Внешний вид растения </w:t>
            </w:r>
          </w:p>
          <w:p w:rsidR="00BF0EDE" w:rsidRPr="001A02A6" w:rsidRDefault="00BF0EDE" w:rsidP="00FA77B9">
            <w:pPr>
              <w:spacing w:after="0" w:line="240" w:lineRule="auto"/>
              <w:jc w:val="center"/>
              <w:rPr>
                <w:sz w:val="20"/>
                <w:szCs w:val="20"/>
              </w:rPr>
            </w:pPr>
            <w:r w:rsidRPr="001A02A6">
              <w:rPr>
                <w:b/>
                <w:sz w:val="16"/>
                <w:szCs w:val="20"/>
              </w:rPr>
              <w:t>буквицы лекарственной</w:t>
            </w:r>
          </w:p>
        </w:tc>
        <w:tc>
          <w:tcPr>
            <w:tcW w:w="3118" w:type="dxa"/>
            <w:vMerge/>
          </w:tcPr>
          <w:p w:rsidR="00BF0EDE" w:rsidRPr="001A02A6" w:rsidRDefault="00BF0EDE" w:rsidP="00FA77B9">
            <w:pPr>
              <w:spacing w:after="0" w:line="240" w:lineRule="auto"/>
              <w:jc w:val="both"/>
              <w:rPr>
                <w:sz w:val="20"/>
                <w:szCs w:val="20"/>
              </w:rPr>
            </w:pPr>
          </w:p>
        </w:tc>
      </w:tr>
    </w:tbl>
    <w:p w:rsidR="00FD77A2" w:rsidRPr="001A02A6" w:rsidRDefault="00BD785C" w:rsidP="00B3683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 посадка.</w:t>
      </w:r>
      <w:r w:rsidRPr="001A02A6">
        <w:rPr>
          <w:rFonts w:ascii="Times New Roman" w:hAnsi="Times New Roman"/>
          <w:sz w:val="20"/>
          <w:szCs w:val="20"/>
        </w:rPr>
        <w:t xml:space="preserve"> Сроки посева весенний и подзимний. Семена </w:t>
      </w:r>
      <w:r w:rsidR="002B5F8F" w:rsidRPr="001A02A6">
        <w:rPr>
          <w:rFonts w:ascii="Times New Roman" w:hAnsi="Times New Roman"/>
          <w:sz w:val="20"/>
          <w:szCs w:val="20"/>
        </w:rPr>
        <w:t>в</w:t>
      </w:r>
      <w:r w:rsidR="002B5F8F" w:rsidRPr="001A02A6">
        <w:rPr>
          <w:rFonts w:ascii="Times New Roman" w:hAnsi="Times New Roman"/>
          <w:sz w:val="20"/>
          <w:szCs w:val="20"/>
        </w:rPr>
        <w:t>ы</w:t>
      </w:r>
      <w:r w:rsidR="007457F9" w:rsidRPr="001A02A6">
        <w:rPr>
          <w:rFonts w:ascii="Times New Roman" w:hAnsi="Times New Roman"/>
          <w:sz w:val="20"/>
          <w:szCs w:val="20"/>
        </w:rPr>
        <w:t>се</w:t>
      </w:r>
      <w:r w:rsidR="002B5F8F" w:rsidRPr="001A02A6">
        <w:rPr>
          <w:rFonts w:ascii="Times New Roman" w:hAnsi="Times New Roman"/>
          <w:sz w:val="20"/>
          <w:szCs w:val="20"/>
        </w:rPr>
        <w:t>вают в бороздки глубиной 1–</w:t>
      </w:r>
      <w:smartTag w:uri="urn:schemas-microsoft-com:office:smarttags" w:element="metricconverter">
        <w:smartTagPr>
          <w:attr w:name="ProductID" w:val="1,5 см"/>
        </w:smartTagPr>
        <w:r w:rsidR="007457F9" w:rsidRPr="001A02A6">
          <w:rPr>
            <w:rFonts w:ascii="Times New Roman" w:hAnsi="Times New Roman"/>
            <w:sz w:val="20"/>
            <w:szCs w:val="20"/>
          </w:rPr>
          <w:t>1,5 см</w:t>
        </w:r>
      </w:smartTag>
      <w:r w:rsidR="007457F9" w:rsidRPr="001A02A6">
        <w:rPr>
          <w:rFonts w:ascii="Times New Roman" w:hAnsi="Times New Roman"/>
          <w:sz w:val="20"/>
          <w:szCs w:val="20"/>
        </w:rPr>
        <w:t>.</w:t>
      </w:r>
      <w:r w:rsidR="002B5F8F" w:rsidRPr="001A02A6">
        <w:rPr>
          <w:rFonts w:ascii="Times New Roman" w:hAnsi="Times New Roman"/>
          <w:sz w:val="20"/>
          <w:szCs w:val="20"/>
        </w:rPr>
        <w:t xml:space="preserve"> В сентябре или ран</w:t>
      </w:r>
      <w:r w:rsidR="00B3683C" w:rsidRPr="001A02A6">
        <w:rPr>
          <w:rFonts w:ascii="Times New Roman" w:hAnsi="Times New Roman"/>
          <w:sz w:val="20"/>
          <w:szCs w:val="20"/>
        </w:rPr>
        <w:t>ней</w:t>
      </w:r>
      <w:r w:rsidR="002B5F8F" w:rsidRPr="001A02A6">
        <w:rPr>
          <w:rFonts w:ascii="Times New Roman" w:hAnsi="Times New Roman"/>
          <w:sz w:val="20"/>
          <w:szCs w:val="20"/>
        </w:rPr>
        <w:t xml:space="preserve"> весной р</w:t>
      </w:r>
      <w:r w:rsidR="00994661" w:rsidRPr="001A02A6">
        <w:rPr>
          <w:rFonts w:ascii="Times New Roman" w:hAnsi="Times New Roman"/>
          <w:sz w:val="20"/>
          <w:szCs w:val="20"/>
        </w:rPr>
        <w:t>астения первого года</w:t>
      </w:r>
      <w:r w:rsidR="002B5F8F" w:rsidRPr="001A02A6">
        <w:rPr>
          <w:rFonts w:ascii="Times New Roman" w:hAnsi="Times New Roman"/>
          <w:sz w:val="20"/>
          <w:szCs w:val="20"/>
        </w:rPr>
        <w:t xml:space="preserve"> </w:t>
      </w:r>
      <w:r w:rsidR="00994661" w:rsidRPr="001A02A6">
        <w:rPr>
          <w:rFonts w:ascii="Times New Roman" w:hAnsi="Times New Roman"/>
          <w:sz w:val="20"/>
          <w:szCs w:val="20"/>
        </w:rPr>
        <w:t xml:space="preserve">жизни можно высадить на постоянное место </w:t>
      </w:r>
      <w:r w:rsidR="002B5F8F" w:rsidRPr="001A02A6">
        <w:rPr>
          <w:rFonts w:ascii="Times New Roman" w:hAnsi="Times New Roman"/>
          <w:sz w:val="20"/>
          <w:szCs w:val="20"/>
        </w:rPr>
        <w:t>шир</w:t>
      </w:r>
      <w:r w:rsidR="00B3683C" w:rsidRPr="001A02A6">
        <w:rPr>
          <w:rFonts w:ascii="Times New Roman" w:hAnsi="Times New Roman"/>
          <w:sz w:val="20"/>
          <w:szCs w:val="20"/>
        </w:rPr>
        <w:t>о</w:t>
      </w:r>
      <w:r w:rsidR="002B5F8F" w:rsidRPr="001A02A6">
        <w:rPr>
          <w:rFonts w:ascii="Times New Roman" w:hAnsi="Times New Roman"/>
          <w:sz w:val="20"/>
          <w:szCs w:val="20"/>
        </w:rPr>
        <w:t>корядным способом с расстоянием между растениями 25–</w:t>
      </w:r>
      <w:smartTag w:uri="urn:schemas-microsoft-com:office:smarttags" w:element="metricconverter">
        <w:smartTagPr>
          <w:attr w:name="ProductID" w:val="30 см"/>
        </w:smartTagPr>
        <w:r w:rsidR="00994661" w:rsidRPr="001A02A6">
          <w:rPr>
            <w:rFonts w:ascii="Times New Roman" w:hAnsi="Times New Roman"/>
            <w:sz w:val="20"/>
            <w:szCs w:val="20"/>
          </w:rPr>
          <w:t>30 см</w:t>
        </w:r>
      </w:smartTag>
      <w:r w:rsidR="00994661" w:rsidRPr="001A02A6">
        <w:rPr>
          <w:rFonts w:ascii="Times New Roman" w:hAnsi="Times New Roman"/>
          <w:sz w:val="20"/>
          <w:szCs w:val="20"/>
        </w:rPr>
        <w:t>. Пересад</w:t>
      </w:r>
      <w:r w:rsidR="002B5F8F" w:rsidRPr="001A02A6">
        <w:rPr>
          <w:rFonts w:ascii="Times New Roman" w:hAnsi="Times New Roman"/>
          <w:sz w:val="20"/>
          <w:szCs w:val="20"/>
        </w:rPr>
        <w:t>ку культура</w:t>
      </w:r>
      <w:r w:rsidR="00994661" w:rsidRPr="001A02A6">
        <w:rPr>
          <w:rFonts w:ascii="Times New Roman" w:hAnsi="Times New Roman"/>
          <w:sz w:val="20"/>
          <w:szCs w:val="20"/>
        </w:rPr>
        <w:t xml:space="preserve"> перенос</w:t>
      </w:r>
      <w:r w:rsidR="00B3683C" w:rsidRPr="001A02A6">
        <w:rPr>
          <w:rFonts w:ascii="Times New Roman" w:hAnsi="Times New Roman"/>
          <w:sz w:val="20"/>
          <w:szCs w:val="20"/>
        </w:rPr>
        <w:t>и</w:t>
      </w:r>
      <w:r w:rsidR="00994661" w:rsidRPr="001A02A6">
        <w:rPr>
          <w:rFonts w:ascii="Times New Roman" w:hAnsi="Times New Roman"/>
          <w:sz w:val="20"/>
          <w:szCs w:val="20"/>
        </w:rPr>
        <w:t>т хорошо.</w:t>
      </w:r>
      <w:r w:rsidR="001558E7" w:rsidRPr="001A02A6">
        <w:rPr>
          <w:rFonts w:ascii="Times New Roman" w:hAnsi="Times New Roman"/>
          <w:sz w:val="20"/>
          <w:szCs w:val="20"/>
        </w:rPr>
        <w:t xml:space="preserve"> В дальней</w:t>
      </w:r>
      <w:r w:rsidR="005015FD" w:rsidRPr="001A02A6">
        <w:rPr>
          <w:rFonts w:ascii="Times New Roman" w:hAnsi="Times New Roman"/>
          <w:sz w:val="20"/>
          <w:szCs w:val="20"/>
        </w:rPr>
        <w:t>шем растение</w:t>
      </w:r>
      <w:r w:rsidR="001558E7" w:rsidRPr="001A02A6">
        <w:rPr>
          <w:rFonts w:ascii="Times New Roman" w:hAnsi="Times New Roman"/>
          <w:sz w:val="20"/>
          <w:szCs w:val="20"/>
        </w:rPr>
        <w:t xml:space="preserve"> можно размно</w:t>
      </w:r>
      <w:r w:rsidR="002B5F8F" w:rsidRPr="001A02A6">
        <w:rPr>
          <w:rFonts w:ascii="Times New Roman" w:hAnsi="Times New Roman"/>
          <w:sz w:val="20"/>
          <w:szCs w:val="20"/>
        </w:rPr>
        <w:t>жа</w:t>
      </w:r>
      <w:r w:rsidR="001558E7" w:rsidRPr="001A02A6">
        <w:rPr>
          <w:rFonts w:ascii="Times New Roman" w:hAnsi="Times New Roman"/>
          <w:sz w:val="20"/>
          <w:szCs w:val="20"/>
        </w:rPr>
        <w:t>ть делением кус</w:t>
      </w:r>
      <w:r w:rsidR="005015FD" w:rsidRPr="001A02A6">
        <w:rPr>
          <w:rFonts w:ascii="Times New Roman" w:hAnsi="Times New Roman"/>
          <w:sz w:val="20"/>
          <w:szCs w:val="20"/>
        </w:rPr>
        <w:t>та</w:t>
      </w:r>
      <w:r w:rsidR="001558E7" w:rsidRPr="001A02A6">
        <w:rPr>
          <w:rFonts w:ascii="Times New Roman" w:hAnsi="Times New Roman"/>
          <w:sz w:val="20"/>
          <w:szCs w:val="20"/>
        </w:rPr>
        <w:t>.</w:t>
      </w:r>
      <w:r w:rsidR="001762E3" w:rsidRPr="001A02A6">
        <w:rPr>
          <w:rFonts w:ascii="Times New Roman" w:hAnsi="Times New Roman"/>
          <w:sz w:val="20"/>
          <w:szCs w:val="20"/>
        </w:rPr>
        <w:t xml:space="preserve">          </w:t>
      </w:r>
    </w:p>
    <w:p w:rsidR="00C34115" w:rsidRPr="001A02A6" w:rsidRDefault="001762E3" w:rsidP="00B3683C">
      <w:pPr>
        <w:pStyle w:val="ae"/>
        <w:spacing w:before="0" w:beforeAutospacing="0" w:after="0" w:afterAutospacing="0"/>
        <w:ind w:firstLine="284"/>
        <w:jc w:val="both"/>
        <w:rPr>
          <w:b/>
          <w:color w:val="000000"/>
          <w:sz w:val="20"/>
          <w:szCs w:val="20"/>
        </w:rPr>
      </w:pPr>
      <w:r w:rsidRPr="001A02A6">
        <w:rPr>
          <w:i/>
          <w:sz w:val="20"/>
          <w:szCs w:val="20"/>
        </w:rPr>
        <w:lastRenderedPageBreak/>
        <w:t xml:space="preserve">Уборка, сушка и хранение. </w:t>
      </w:r>
      <w:r w:rsidR="005015FD" w:rsidRPr="001A02A6">
        <w:rPr>
          <w:sz w:val="20"/>
          <w:szCs w:val="20"/>
        </w:rPr>
        <w:t>Цветущую траву</w:t>
      </w:r>
      <w:r w:rsidR="00EE4B79" w:rsidRPr="001A02A6">
        <w:rPr>
          <w:sz w:val="20"/>
          <w:szCs w:val="20"/>
        </w:rPr>
        <w:t xml:space="preserve"> среза</w:t>
      </w:r>
      <w:r w:rsidR="005015FD" w:rsidRPr="001A02A6">
        <w:rPr>
          <w:sz w:val="20"/>
          <w:szCs w:val="20"/>
        </w:rPr>
        <w:t>ют</w:t>
      </w:r>
      <w:r w:rsidR="00EE4B79" w:rsidRPr="001A02A6">
        <w:rPr>
          <w:sz w:val="20"/>
          <w:szCs w:val="20"/>
        </w:rPr>
        <w:t xml:space="preserve"> </w:t>
      </w:r>
      <w:r w:rsidR="002B5F8F" w:rsidRPr="001A02A6">
        <w:rPr>
          <w:sz w:val="20"/>
          <w:szCs w:val="20"/>
        </w:rPr>
        <w:t>на высоте 10–</w:t>
      </w:r>
      <w:smartTag w:uri="urn:schemas-microsoft-com:office:smarttags" w:element="metricconverter">
        <w:smartTagPr>
          <w:attr w:name="ProductID" w:val="15 см"/>
        </w:smartTagPr>
        <w:r w:rsidR="002B5F8F" w:rsidRPr="001A02A6">
          <w:rPr>
            <w:sz w:val="20"/>
            <w:szCs w:val="20"/>
          </w:rPr>
          <w:t>15 см</w:t>
        </w:r>
      </w:smartTag>
      <w:r w:rsidR="002B5F8F" w:rsidRPr="001A02A6">
        <w:rPr>
          <w:sz w:val="20"/>
          <w:szCs w:val="20"/>
        </w:rPr>
        <w:t xml:space="preserve"> от поверхности почвы</w:t>
      </w:r>
      <w:r w:rsidR="005015FD" w:rsidRPr="001A02A6">
        <w:rPr>
          <w:sz w:val="20"/>
          <w:szCs w:val="20"/>
        </w:rPr>
        <w:t xml:space="preserve"> без огрубевших частей</w:t>
      </w:r>
      <w:r w:rsidR="00EE4B79" w:rsidRPr="001A02A6">
        <w:rPr>
          <w:sz w:val="20"/>
          <w:szCs w:val="20"/>
        </w:rPr>
        <w:t>, и, связав в пучки, сушат</w:t>
      </w:r>
      <w:r w:rsidR="002B5F8F" w:rsidRPr="001A02A6">
        <w:rPr>
          <w:sz w:val="20"/>
          <w:szCs w:val="20"/>
        </w:rPr>
        <w:t xml:space="preserve"> в хорошо проветриваемом помещении на воздухе в тени или в </w:t>
      </w:r>
      <w:r w:rsidR="0012305D" w:rsidRPr="001A02A6">
        <w:rPr>
          <w:sz w:val="20"/>
          <w:szCs w:val="20"/>
        </w:rPr>
        <w:t>сушилке при температуре 40</w:t>
      </w:r>
      <w:r w:rsidR="00B3683C" w:rsidRPr="001A02A6">
        <w:rPr>
          <w:sz w:val="20"/>
          <w:szCs w:val="20"/>
        </w:rPr>
        <w:t>–</w:t>
      </w:r>
      <w:r w:rsidR="0012305D" w:rsidRPr="001A02A6">
        <w:rPr>
          <w:sz w:val="20"/>
          <w:szCs w:val="20"/>
        </w:rPr>
        <w:t>50</w:t>
      </w:r>
      <w:r w:rsidR="00CD56CB" w:rsidRPr="001A02A6">
        <w:rPr>
          <w:sz w:val="20"/>
          <w:szCs w:val="20"/>
        </w:rPr>
        <w:t> </w:t>
      </w:r>
      <w:r w:rsidR="00CD56CB" w:rsidRPr="001A02A6">
        <w:rPr>
          <w:sz w:val="20"/>
          <w:szCs w:val="20"/>
          <w:vertAlign w:val="superscript"/>
        </w:rPr>
        <w:t>о</w:t>
      </w:r>
      <w:r w:rsidR="002B5F8F" w:rsidRPr="001A02A6">
        <w:rPr>
          <w:sz w:val="20"/>
          <w:szCs w:val="20"/>
        </w:rPr>
        <w:t>С, рассыпав тонким слоем</w:t>
      </w:r>
      <w:r w:rsidR="00EE4B79" w:rsidRPr="001A02A6">
        <w:rPr>
          <w:sz w:val="20"/>
          <w:szCs w:val="20"/>
        </w:rPr>
        <w:t>.</w:t>
      </w:r>
      <w:r w:rsidR="00A2726F" w:rsidRPr="001A02A6">
        <w:rPr>
          <w:sz w:val="20"/>
          <w:szCs w:val="20"/>
        </w:rPr>
        <w:t xml:space="preserve"> Перед сушкой удаляют пожелтевшие листья и расте</w:t>
      </w:r>
      <w:r w:rsidR="005015FD" w:rsidRPr="001A02A6">
        <w:rPr>
          <w:sz w:val="20"/>
          <w:szCs w:val="20"/>
        </w:rPr>
        <w:t>ния, поврежденные</w:t>
      </w:r>
      <w:r w:rsidR="00A2726F" w:rsidRPr="001A02A6">
        <w:rPr>
          <w:sz w:val="20"/>
          <w:szCs w:val="20"/>
        </w:rPr>
        <w:t xml:space="preserve"> нас</w:t>
      </w:r>
      <w:r w:rsidR="00A2726F" w:rsidRPr="001A02A6">
        <w:rPr>
          <w:sz w:val="20"/>
          <w:szCs w:val="20"/>
        </w:rPr>
        <w:t>е</w:t>
      </w:r>
      <w:r w:rsidR="0012305D" w:rsidRPr="001A02A6">
        <w:rPr>
          <w:sz w:val="20"/>
          <w:szCs w:val="20"/>
        </w:rPr>
        <w:t xml:space="preserve">комыми. </w:t>
      </w:r>
      <w:r w:rsidR="00A2726F" w:rsidRPr="001A02A6">
        <w:rPr>
          <w:sz w:val="20"/>
          <w:szCs w:val="20"/>
        </w:rPr>
        <w:t>Хранят в коробках или неплотно укладывают в мешки.</w:t>
      </w:r>
      <w:r w:rsidR="002B5F8F" w:rsidRPr="001A02A6">
        <w:rPr>
          <w:sz w:val="20"/>
          <w:szCs w:val="20"/>
        </w:rPr>
        <w:t xml:space="preserve"> Срок хранени</w:t>
      </w:r>
      <w:r w:rsidR="0012305D" w:rsidRPr="001A02A6">
        <w:rPr>
          <w:sz w:val="20"/>
          <w:szCs w:val="20"/>
        </w:rPr>
        <w:t>я</w:t>
      </w:r>
      <w:r w:rsidR="005015FD" w:rsidRPr="001A02A6">
        <w:rPr>
          <w:sz w:val="20"/>
          <w:szCs w:val="20"/>
        </w:rPr>
        <w:t xml:space="preserve"> </w:t>
      </w:r>
      <w:r w:rsidR="002B5F8F" w:rsidRPr="001A02A6">
        <w:rPr>
          <w:sz w:val="20"/>
          <w:szCs w:val="20"/>
        </w:rPr>
        <w:t>2 год</w:t>
      </w:r>
      <w:r w:rsidR="0012305D" w:rsidRPr="001A02A6">
        <w:rPr>
          <w:sz w:val="20"/>
          <w:szCs w:val="20"/>
        </w:rPr>
        <w:t>а</w:t>
      </w:r>
      <w:r w:rsidR="00C34115" w:rsidRPr="001A02A6">
        <w:rPr>
          <w:sz w:val="20"/>
          <w:szCs w:val="20"/>
        </w:rPr>
        <w:t>.</w:t>
      </w:r>
    </w:p>
    <w:p w:rsidR="00114A06" w:rsidRPr="001A02A6" w:rsidRDefault="00114A06" w:rsidP="00FA77B9">
      <w:pPr>
        <w:spacing w:after="0" w:line="240" w:lineRule="auto"/>
        <w:rPr>
          <w:rFonts w:ascii="Times New Roman" w:hAnsi="Times New Roman"/>
          <w:b/>
          <w:color w:val="000000"/>
          <w:sz w:val="20"/>
          <w:szCs w:val="20"/>
        </w:rPr>
      </w:pPr>
    </w:p>
    <w:p w:rsidR="00932220" w:rsidRPr="001A02A6" w:rsidRDefault="00E95430" w:rsidP="00FA77B9">
      <w:pPr>
        <w:spacing w:after="0" w:line="240" w:lineRule="auto"/>
        <w:jc w:val="center"/>
        <w:rPr>
          <w:rFonts w:ascii="Times New Roman" w:hAnsi="Times New Roman"/>
          <w:b/>
          <w:color w:val="000000"/>
          <w:sz w:val="20"/>
          <w:szCs w:val="20"/>
        </w:rPr>
      </w:pPr>
      <w:r w:rsidRPr="001A02A6">
        <w:rPr>
          <w:rFonts w:ascii="Times New Roman" w:hAnsi="Times New Roman"/>
          <w:b/>
          <w:color w:val="000000"/>
          <w:sz w:val="20"/>
          <w:szCs w:val="20"/>
        </w:rPr>
        <w:t>6</w:t>
      </w:r>
      <w:r w:rsidR="00C11CFB" w:rsidRPr="001A02A6">
        <w:rPr>
          <w:rFonts w:ascii="Times New Roman" w:hAnsi="Times New Roman"/>
          <w:b/>
          <w:color w:val="000000"/>
          <w:sz w:val="20"/>
          <w:szCs w:val="20"/>
        </w:rPr>
        <w:t xml:space="preserve">.3 </w:t>
      </w:r>
      <w:r w:rsidR="004C2342" w:rsidRPr="001A02A6">
        <w:rPr>
          <w:rFonts w:ascii="Times New Roman" w:hAnsi="Times New Roman"/>
          <w:b/>
          <w:color w:val="000000"/>
          <w:sz w:val="20"/>
          <w:szCs w:val="20"/>
        </w:rPr>
        <w:t xml:space="preserve">Семейство </w:t>
      </w:r>
      <w:proofErr w:type="gramStart"/>
      <w:r w:rsidR="004C2342" w:rsidRPr="001A02A6">
        <w:rPr>
          <w:rFonts w:ascii="Times New Roman" w:hAnsi="Times New Roman"/>
          <w:b/>
          <w:color w:val="000000"/>
          <w:sz w:val="20"/>
          <w:szCs w:val="20"/>
        </w:rPr>
        <w:t>Валериановые</w:t>
      </w:r>
      <w:proofErr w:type="gramEnd"/>
    </w:p>
    <w:p w:rsidR="00C11CFB" w:rsidRPr="001A02A6" w:rsidRDefault="00C11CFB" w:rsidP="00FA77B9">
      <w:pPr>
        <w:spacing w:after="0" w:line="240" w:lineRule="auto"/>
        <w:jc w:val="both"/>
        <w:rPr>
          <w:rFonts w:ascii="Times New Roman" w:hAnsi="Times New Roman"/>
          <w:b/>
          <w:color w:val="000000"/>
          <w:sz w:val="20"/>
          <w:szCs w:val="20"/>
        </w:rPr>
      </w:pPr>
    </w:p>
    <w:p w:rsidR="00C11CFB" w:rsidRPr="001A02A6" w:rsidRDefault="00C11CFB" w:rsidP="00FA77B9">
      <w:pPr>
        <w:spacing w:after="0" w:line="240" w:lineRule="auto"/>
        <w:jc w:val="center"/>
        <w:rPr>
          <w:rFonts w:ascii="Times New Roman" w:hAnsi="Times New Roman"/>
          <w:b/>
          <w:i/>
          <w:color w:val="000000"/>
          <w:sz w:val="20"/>
          <w:szCs w:val="20"/>
        </w:rPr>
      </w:pPr>
      <w:r w:rsidRPr="001A02A6">
        <w:rPr>
          <w:rFonts w:ascii="Times New Roman" w:eastAsia="Times New Roman" w:hAnsi="Times New Roman"/>
          <w:b/>
          <w:sz w:val="20"/>
          <w:szCs w:val="20"/>
          <w:lang w:eastAsia="ru-RU"/>
        </w:rPr>
        <w:t>Валериана</w:t>
      </w:r>
      <w:r w:rsidR="00CD56CB" w:rsidRPr="001A02A6">
        <w:rPr>
          <w:rFonts w:ascii="Times New Roman" w:eastAsia="Times New Roman" w:hAnsi="Times New Roman"/>
          <w:b/>
          <w:sz w:val="20"/>
          <w:szCs w:val="20"/>
          <w:lang w:eastAsia="ru-RU"/>
        </w:rPr>
        <w:t xml:space="preserve"> </w:t>
      </w:r>
      <w:r w:rsidRPr="001A02A6">
        <w:rPr>
          <w:rFonts w:ascii="Times New Roman" w:eastAsia="Times New Roman" w:hAnsi="Times New Roman"/>
          <w:b/>
          <w:sz w:val="20"/>
          <w:szCs w:val="20"/>
          <w:lang w:eastAsia="ru-RU"/>
        </w:rPr>
        <w:t>лекарственная</w:t>
      </w:r>
      <w:r w:rsidR="006643A6" w:rsidRPr="001A02A6">
        <w:rPr>
          <w:rFonts w:ascii="Times New Roman" w:eastAsia="Times New Roman" w:hAnsi="Times New Roman"/>
          <w:b/>
          <w:i/>
          <w:sz w:val="20"/>
          <w:szCs w:val="20"/>
          <w:lang w:eastAsia="ru-RU"/>
        </w:rPr>
        <w:t xml:space="preserve"> (</w:t>
      </w:r>
      <w:r w:rsidR="006643A6" w:rsidRPr="001A02A6">
        <w:rPr>
          <w:rFonts w:ascii="Times New Roman" w:eastAsia="Times New Roman" w:hAnsi="Times New Roman"/>
          <w:b/>
          <w:i/>
          <w:sz w:val="20"/>
          <w:szCs w:val="20"/>
          <w:lang w:val="en-US" w:eastAsia="ru-RU"/>
        </w:rPr>
        <w:t>Valeriana</w:t>
      </w:r>
      <w:r w:rsidR="00CD56CB" w:rsidRPr="001A02A6">
        <w:rPr>
          <w:rFonts w:ascii="Times New Roman" w:eastAsia="Times New Roman" w:hAnsi="Times New Roman"/>
          <w:b/>
          <w:i/>
          <w:sz w:val="20"/>
          <w:szCs w:val="20"/>
          <w:lang w:eastAsia="ru-RU"/>
        </w:rPr>
        <w:t xml:space="preserve"> </w:t>
      </w:r>
      <w:r w:rsidR="006643A6" w:rsidRPr="001A02A6">
        <w:rPr>
          <w:rFonts w:ascii="Times New Roman" w:eastAsia="Times New Roman" w:hAnsi="Times New Roman"/>
          <w:b/>
          <w:i/>
          <w:sz w:val="20"/>
          <w:szCs w:val="20"/>
          <w:lang w:val="en-US" w:eastAsia="ru-RU"/>
        </w:rPr>
        <w:t>officinalis</w:t>
      </w:r>
      <w:r w:rsidR="00CD56CB" w:rsidRPr="001A02A6">
        <w:rPr>
          <w:rFonts w:ascii="Times New Roman" w:eastAsia="Times New Roman" w:hAnsi="Times New Roman"/>
          <w:b/>
          <w:sz w:val="20"/>
          <w:szCs w:val="20"/>
          <w:lang w:eastAsia="ru-RU"/>
        </w:rPr>
        <w:t xml:space="preserve"> </w:t>
      </w:r>
      <w:r w:rsidR="006643A6" w:rsidRPr="001A02A6">
        <w:rPr>
          <w:rFonts w:ascii="Times New Roman" w:eastAsia="Times New Roman" w:hAnsi="Times New Roman"/>
          <w:b/>
          <w:sz w:val="20"/>
          <w:szCs w:val="20"/>
          <w:lang w:val="en-US" w:eastAsia="ru-RU"/>
        </w:rPr>
        <w:t>L</w:t>
      </w:r>
      <w:r w:rsidR="006643A6" w:rsidRPr="001A02A6">
        <w:rPr>
          <w:rFonts w:ascii="Times New Roman" w:eastAsia="Times New Roman" w:hAnsi="Times New Roman"/>
          <w:b/>
          <w:sz w:val="20"/>
          <w:szCs w:val="20"/>
          <w:lang w:eastAsia="ru-RU"/>
        </w:rPr>
        <w:t>.</w:t>
      </w:r>
      <w:r w:rsidR="006643A6" w:rsidRPr="001A02A6">
        <w:rPr>
          <w:rFonts w:ascii="Times New Roman" w:eastAsia="Times New Roman" w:hAnsi="Times New Roman"/>
          <w:b/>
          <w:i/>
          <w:sz w:val="20"/>
          <w:szCs w:val="20"/>
          <w:lang w:eastAsia="ru-RU"/>
        </w:rPr>
        <w:t>)</w:t>
      </w:r>
    </w:p>
    <w:p w:rsidR="00114A06" w:rsidRPr="001A02A6" w:rsidRDefault="00114A06" w:rsidP="00FA77B9">
      <w:pPr>
        <w:spacing w:after="0" w:line="240" w:lineRule="auto"/>
        <w:jc w:val="both"/>
        <w:rPr>
          <w:rFonts w:ascii="Times New Roman" w:hAnsi="Times New Roman"/>
          <w:sz w:val="20"/>
          <w:szCs w:val="20"/>
        </w:rPr>
      </w:pPr>
    </w:p>
    <w:p w:rsidR="00114A06" w:rsidRPr="001A02A6" w:rsidRDefault="00CD56CB" w:rsidP="00CD56CB">
      <w:pPr>
        <w:spacing w:after="0" w:line="240" w:lineRule="auto"/>
        <w:ind w:firstLine="284"/>
        <w:jc w:val="both"/>
        <w:rPr>
          <w:rFonts w:ascii="Times New Roman" w:hAnsi="Times New Roman"/>
          <w:sz w:val="20"/>
          <w:szCs w:val="20"/>
        </w:rPr>
      </w:pPr>
      <w:r w:rsidRPr="001A02A6">
        <w:rPr>
          <w:rFonts w:ascii="Times New Roman" w:eastAsia="Times New Roman" w:hAnsi="Times New Roman"/>
          <w:sz w:val="20"/>
          <w:szCs w:val="20"/>
          <w:lang w:eastAsia="ru-RU"/>
        </w:rPr>
        <w:t xml:space="preserve">Валериана </w:t>
      </w:r>
      <w:r w:rsidR="00114A06" w:rsidRPr="001A02A6">
        <w:rPr>
          <w:rFonts w:ascii="Times New Roman" w:eastAsia="Times New Roman" w:hAnsi="Times New Roman"/>
          <w:sz w:val="20"/>
          <w:szCs w:val="20"/>
          <w:lang w:eastAsia="ru-RU"/>
        </w:rPr>
        <w:t>лекарственная – многолетнее травянистое растение с</w:t>
      </w:r>
      <w:r w:rsidR="00114A06" w:rsidRPr="001A02A6">
        <w:rPr>
          <w:rFonts w:ascii="Times New Roman" w:eastAsia="Times New Roman" w:hAnsi="Times New Roman"/>
          <w:sz w:val="20"/>
          <w:szCs w:val="20"/>
          <w:lang w:eastAsia="ru-RU"/>
        </w:rPr>
        <w:t>е</w:t>
      </w:r>
      <w:r w:rsidR="00114A06" w:rsidRPr="001A02A6">
        <w:rPr>
          <w:rFonts w:ascii="Times New Roman" w:eastAsia="Times New Roman" w:hAnsi="Times New Roman"/>
          <w:sz w:val="20"/>
          <w:szCs w:val="20"/>
          <w:lang w:eastAsia="ru-RU"/>
        </w:rPr>
        <w:t>мейства Валериановые (</w:t>
      </w:r>
      <w:r w:rsidR="00114A06" w:rsidRPr="001A02A6">
        <w:rPr>
          <w:rFonts w:ascii="Times New Roman" w:eastAsia="Times New Roman" w:hAnsi="Times New Roman"/>
          <w:sz w:val="20"/>
          <w:szCs w:val="20"/>
          <w:lang w:val="en-US" w:eastAsia="ru-RU"/>
        </w:rPr>
        <w:t>Valerianaceae</w:t>
      </w:r>
      <w:r w:rsidRPr="001A02A6">
        <w:rPr>
          <w:rFonts w:ascii="Times New Roman" w:eastAsia="Times New Roman" w:hAnsi="Times New Roman"/>
          <w:sz w:val="20"/>
          <w:szCs w:val="20"/>
          <w:lang w:eastAsia="ru-RU"/>
        </w:rPr>
        <w:t>) (рис.</w:t>
      </w:r>
      <w:r w:rsidR="00114A06" w:rsidRPr="001A02A6">
        <w:rPr>
          <w:rFonts w:ascii="Times New Roman" w:eastAsia="Times New Roman" w:hAnsi="Times New Roman"/>
          <w:sz w:val="20"/>
          <w:szCs w:val="20"/>
          <w:lang w:eastAsia="ru-RU"/>
        </w:rPr>
        <w:t xml:space="preserve"> 29). </w:t>
      </w:r>
      <w:r w:rsidR="00114A06" w:rsidRPr="001A02A6">
        <w:rPr>
          <w:rFonts w:ascii="Times New Roman" w:hAnsi="Times New Roman"/>
          <w:sz w:val="20"/>
          <w:szCs w:val="20"/>
        </w:rPr>
        <w:t>Насчитывается свыше 200, а на</w:t>
      </w:r>
      <w:r w:rsidRPr="001A02A6">
        <w:rPr>
          <w:rFonts w:ascii="Times New Roman" w:hAnsi="Times New Roman"/>
          <w:sz w:val="20"/>
          <w:szCs w:val="20"/>
        </w:rPr>
        <w:t xml:space="preserve"> </w:t>
      </w:r>
      <w:r w:rsidR="00114A06" w:rsidRPr="001A02A6">
        <w:rPr>
          <w:rFonts w:ascii="Times New Roman" w:hAnsi="Times New Roman"/>
          <w:sz w:val="20"/>
          <w:szCs w:val="20"/>
        </w:rPr>
        <w:t>территории</w:t>
      </w:r>
      <w:r w:rsidRPr="001A02A6">
        <w:rPr>
          <w:rFonts w:ascii="Times New Roman" w:hAnsi="Times New Roman"/>
          <w:sz w:val="20"/>
          <w:szCs w:val="20"/>
        </w:rPr>
        <w:t xml:space="preserve"> </w:t>
      </w:r>
      <w:r w:rsidR="00114A06" w:rsidRPr="001A02A6">
        <w:rPr>
          <w:rFonts w:ascii="Times New Roman" w:hAnsi="Times New Roman"/>
          <w:sz w:val="20"/>
          <w:szCs w:val="20"/>
        </w:rPr>
        <w:t>СНГ</w:t>
      </w:r>
      <w:r w:rsidRPr="001A02A6">
        <w:rPr>
          <w:rFonts w:ascii="Times New Roman" w:hAnsi="Times New Roman"/>
          <w:sz w:val="20"/>
          <w:szCs w:val="20"/>
        </w:rPr>
        <w:t xml:space="preserve"> – </w:t>
      </w:r>
      <w:r w:rsidR="00114A06" w:rsidRPr="001A02A6">
        <w:rPr>
          <w:rFonts w:ascii="Times New Roman" w:hAnsi="Times New Roman"/>
          <w:sz w:val="20"/>
          <w:szCs w:val="20"/>
        </w:rPr>
        <w:t>свыше 30</w:t>
      </w:r>
      <w:r w:rsidRPr="001A02A6">
        <w:rPr>
          <w:rFonts w:ascii="Times New Roman" w:hAnsi="Times New Roman"/>
          <w:sz w:val="20"/>
          <w:szCs w:val="20"/>
        </w:rPr>
        <w:t xml:space="preserve"> </w:t>
      </w:r>
      <w:r w:rsidR="00114A06" w:rsidRPr="001A02A6">
        <w:rPr>
          <w:rFonts w:ascii="Times New Roman" w:hAnsi="Times New Roman"/>
          <w:sz w:val="20"/>
          <w:szCs w:val="20"/>
        </w:rPr>
        <w:t xml:space="preserve">видов растения. </w:t>
      </w:r>
      <w:r w:rsidR="00C1674A" w:rsidRPr="00C1674A">
        <w:rPr>
          <w:rFonts w:ascii="Times New Roman" w:hAnsi="Times New Roman"/>
          <w:sz w:val="20"/>
          <w:szCs w:val="20"/>
        </w:rPr>
        <w:t>Состоит из н</w:t>
      </w:r>
      <w:r w:rsidR="00C1674A" w:rsidRPr="00C1674A">
        <w:rPr>
          <w:rFonts w:ascii="Times New Roman" w:hAnsi="Times New Roman"/>
          <w:sz w:val="20"/>
          <w:szCs w:val="20"/>
        </w:rPr>
        <w:t>е</w:t>
      </w:r>
      <w:r w:rsidR="00C1674A" w:rsidRPr="00C1674A">
        <w:rPr>
          <w:rFonts w:ascii="Times New Roman" w:hAnsi="Times New Roman"/>
          <w:sz w:val="20"/>
          <w:szCs w:val="20"/>
        </w:rPr>
        <w:t>скольких подвидов и разновидностей, различающихся между собой некоторыми морфологическими признаками и местообитанием.</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6643A6" w:rsidRPr="001A02A6" w:rsidTr="00114A06">
        <w:tc>
          <w:tcPr>
            <w:tcW w:w="3227" w:type="dxa"/>
          </w:tcPr>
          <w:p w:rsidR="006643A6" w:rsidRPr="001A02A6" w:rsidRDefault="006643A6" w:rsidP="00FA77B9">
            <w:pPr>
              <w:spacing w:after="0" w:line="240" w:lineRule="auto"/>
              <w:ind w:left="-142" w:right="-128"/>
              <w:jc w:val="center"/>
              <w:rPr>
                <w:sz w:val="20"/>
                <w:szCs w:val="20"/>
              </w:rPr>
            </w:pPr>
            <w:r w:rsidRPr="001A02A6">
              <w:rPr>
                <w:noProof/>
                <w:sz w:val="8"/>
                <w:szCs w:val="16"/>
                <w:lang w:eastAsia="ru-RU"/>
              </w:rPr>
              <w:drawing>
                <wp:inline distT="0" distB="0" distL="0" distR="0">
                  <wp:extent cx="2027207" cy="2898475"/>
                  <wp:effectExtent l="0" t="0" r="0" b="0"/>
                  <wp:docPr id="163" name="Рисунок 25" descr="валериана лекарственна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валериана лекарственная"/>
                          <pic:cNvPicPr>
                            <a:picLocks noChangeAspect="1" noChangeArrowheads="1"/>
                          </pic:cNvPicPr>
                        </pic:nvPicPr>
                        <pic:blipFill>
                          <a:blip r:embed="rId65" cstate="print"/>
                          <a:srcRect l="6222" t="2667" r="4889" b="2667"/>
                          <a:stretch>
                            <a:fillRect/>
                          </a:stretch>
                        </pic:blipFill>
                        <pic:spPr bwMode="auto">
                          <a:xfrm>
                            <a:off x="0" y="0"/>
                            <a:ext cx="2032924" cy="2906649"/>
                          </a:xfrm>
                          <a:prstGeom prst="rect">
                            <a:avLst/>
                          </a:prstGeom>
                          <a:noFill/>
                          <a:ln w="9525">
                            <a:noFill/>
                            <a:miter lim="800000"/>
                            <a:headEnd/>
                            <a:tailEnd/>
                          </a:ln>
                        </pic:spPr>
                      </pic:pic>
                    </a:graphicData>
                  </a:graphic>
                </wp:inline>
              </w:drawing>
            </w:r>
          </w:p>
        </w:tc>
        <w:tc>
          <w:tcPr>
            <w:tcW w:w="3118" w:type="dxa"/>
            <w:vMerge w:val="restart"/>
          </w:tcPr>
          <w:p w:rsidR="00C1674A" w:rsidRDefault="00C1674A" w:rsidP="00C1674A">
            <w:pPr>
              <w:spacing w:after="0" w:line="240" w:lineRule="auto"/>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b/>
                <w:sz w:val="20"/>
                <w:szCs w:val="20"/>
              </w:rPr>
              <w:t xml:space="preserve"> </w:t>
            </w:r>
            <w:r w:rsidRPr="001A02A6">
              <w:rPr>
                <w:sz w:val="20"/>
                <w:szCs w:val="20"/>
              </w:rPr>
              <w:t>Высокорослое (60–</w:t>
            </w:r>
            <w:smartTag w:uri="urn:schemas-microsoft-com:office:smarttags" w:element="metricconverter">
              <w:smartTagPr>
                <w:attr w:name="ProductID" w:val="150 см"/>
              </w:smartTagPr>
              <w:r w:rsidRPr="001A02A6">
                <w:rPr>
                  <w:sz w:val="20"/>
                  <w:szCs w:val="20"/>
                </w:rPr>
                <w:t>150 см</w:t>
              </w:r>
            </w:smartTag>
            <w:r w:rsidRPr="001A02A6">
              <w:rPr>
                <w:sz w:val="20"/>
                <w:szCs w:val="20"/>
              </w:rPr>
              <w:t>) раст</w:t>
            </w:r>
            <w:r w:rsidRPr="001A02A6">
              <w:rPr>
                <w:sz w:val="20"/>
                <w:szCs w:val="20"/>
              </w:rPr>
              <w:t>е</w:t>
            </w:r>
            <w:r w:rsidRPr="001A02A6">
              <w:rPr>
                <w:sz w:val="20"/>
                <w:szCs w:val="20"/>
              </w:rPr>
              <w:t>ние с коротким вертикальным корневищем длиной до 1–</w:t>
            </w:r>
            <w:smartTag w:uri="urn:schemas-microsoft-com:office:smarttags" w:element="metricconverter">
              <w:smartTagPr>
                <w:attr w:name="ProductID" w:val="1,5 м"/>
              </w:smartTagPr>
              <w:r w:rsidRPr="001A02A6">
                <w:rPr>
                  <w:sz w:val="20"/>
                  <w:szCs w:val="20"/>
                </w:rPr>
                <w:t>1,5 м</w:t>
              </w:r>
            </w:smartTag>
            <w:r w:rsidRPr="001A02A6">
              <w:rPr>
                <w:sz w:val="20"/>
                <w:szCs w:val="20"/>
              </w:rPr>
              <w:t>, густо усаженным буровато-желтыми придаточными корнями длиной 10–</w:t>
            </w:r>
            <w:smartTag w:uri="urn:schemas-microsoft-com:office:smarttags" w:element="metricconverter">
              <w:smartTagPr>
                <w:attr w:name="ProductID" w:val="30 мм"/>
              </w:smartTagPr>
              <w:r w:rsidRPr="001A02A6">
                <w:rPr>
                  <w:sz w:val="20"/>
                  <w:szCs w:val="20"/>
                </w:rPr>
                <w:t>30 мм</w:t>
              </w:r>
            </w:smartTag>
            <w:r>
              <w:rPr>
                <w:sz w:val="20"/>
                <w:szCs w:val="20"/>
              </w:rPr>
              <w:t xml:space="preserve"> и толщиной 2–3 </w:t>
            </w:r>
            <w:r w:rsidRPr="001A02A6">
              <w:rPr>
                <w:sz w:val="20"/>
                <w:szCs w:val="20"/>
              </w:rPr>
              <w:t>мм. Стебель прямой, цилин</w:t>
            </w:r>
            <w:r w:rsidRPr="001A02A6">
              <w:rPr>
                <w:sz w:val="20"/>
                <w:szCs w:val="20"/>
              </w:rPr>
              <w:t>д</w:t>
            </w:r>
            <w:r w:rsidRPr="001A02A6">
              <w:rPr>
                <w:sz w:val="20"/>
                <w:szCs w:val="20"/>
              </w:rPr>
              <w:t>рический, полый, бороздчатый, в соцветии разветвленный. Стебель одиночный или их 2–3, внизу иногда окрашенный, несущий 4–7 пар листьев.</w:t>
            </w:r>
          </w:p>
          <w:p w:rsidR="006643A6" w:rsidRPr="001A02A6" w:rsidRDefault="00C1674A" w:rsidP="00C1674A">
            <w:pPr>
              <w:pStyle w:val="ae"/>
              <w:spacing w:before="0" w:beforeAutospacing="0" w:after="0" w:afterAutospacing="0"/>
              <w:ind w:firstLine="317"/>
              <w:jc w:val="both"/>
              <w:rPr>
                <w:sz w:val="20"/>
                <w:szCs w:val="20"/>
              </w:rPr>
            </w:pPr>
            <w:proofErr w:type="gramStart"/>
            <w:r w:rsidRPr="001A02A6">
              <w:rPr>
                <w:sz w:val="20"/>
                <w:szCs w:val="20"/>
              </w:rPr>
              <w:t>Листья первого года жизни розеточные, черешковые, непа</w:t>
            </w:r>
            <w:r w:rsidRPr="001A02A6">
              <w:rPr>
                <w:sz w:val="20"/>
                <w:szCs w:val="20"/>
              </w:rPr>
              <w:t>р</w:t>
            </w:r>
            <w:r w:rsidRPr="001A02A6">
              <w:rPr>
                <w:sz w:val="20"/>
                <w:szCs w:val="20"/>
              </w:rPr>
              <w:t>ноперистые; стеблевые листья второго года супротивные, н</w:t>
            </w:r>
            <w:r w:rsidRPr="001A02A6">
              <w:rPr>
                <w:sz w:val="20"/>
                <w:szCs w:val="20"/>
              </w:rPr>
              <w:t>е</w:t>
            </w:r>
            <w:r w:rsidRPr="001A02A6">
              <w:rPr>
                <w:sz w:val="20"/>
                <w:szCs w:val="20"/>
              </w:rPr>
              <w:t>парноперистые, нижние – чере</w:t>
            </w:r>
            <w:r w:rsidRPr="001A02A6">
              <w:rPr>
                <w:sz w:val="20"/>
                <w:szCs w:val="20"/>
              </w:rPr>
              <w:t>ш</w:t>
            </w:r>
            <w:r w:rsidRPr="001A02A6">
              <w:rPr>
                <w:sz w:val="20"/>
                <w:szCs w:val="20"/>
              </w:rPr>
              <w:t xml:space="preserve">ковые, верхние – сидячие, с </w:t>
            </w:r>
            <w:r>
              <w:rPr>
                <w:sz w:val="20"/>
                <w:szCs w:val="20"/>
              </w:rPr>
              <w:t>тр</w:t>
            </w:r>
            <w:r>
              <w:rPr>
                <w:sz w:val="20"/>
                <w:szCs w:val="20"/>
              </w:rPr>
              <w:t>е</w:t>
            </w:r>
            <w:r>
              <w:rPr>
                <w:sz w:val="20"/>
                <w:szCs w:val="20"/>
              </w:rPr>
              <w:t>мя-девя</w:t>
            </w:r>
            <w:r w:rsidRPr="001A02A6">
              <w:rPr>
                <w:sz w:val="20"/>
                <w:szCs w:val="20"/>
              </w:rPr>
              <w:t>тью парами боковых</w:t>
            </w:r>
            <w:r>
              <w:rPr>
                <w:sz w:val="20"/>
                <w:szCs w:val="20"/>
              </w:rPr>
              <w:t xml:space="preserve"> </w:t>
            </w:r>
            <w:r w:rsidRPr="001A02A6">
              <w:rPr>
                <w:sz w:val="20"/>
                <w:szCs w:val="20"/>
              </w:rPr>
              <w:t>д</w:t>
            </w:r>
            <w:r w:rsidRPr="001A02A6">
              <w:rPr>
                <w:sz w:val="20"/>
                <w:szCs w:val="20"/>
              </w:rPr>
              <w:t>о</w:t>
            </w:r>
            <w:r w:rsidRPr="001A02A6">
              <w:rPr>
                <w:sz w:val="20"/>
                <w:szCs w:val="20"/>
              </w:rPr>
              <w:t>лей.</w:t>
            </w:r>
            <w:proofErr w:type="gramEnd"/>
          </w:p>
        </w:tc>
      </w:tr>
      <w:tr w:rsidR="006643A6" w:rsidRPr="001A02A6" w:rsidTr="00114A06">
        <w:tc>
          <w:tcPr>
            <w:tcW w:w="3227" w:type="dxa"/>
          </w:tcPr>
          <w:p w:rsidR="006643A6" w:rsidRPr="001A02A6" w:rsidRDefault="006643A6" w:rsidP="00FA77B9">
            <w:pPr>
              <w:spacing w:after="0" w:line="240" w:lineRule="auto"/>
              <w:jc w:val="center"/>
              <w:rPr>
                <w:spacing w:val="20"/>
                <w:sz w:val="8"/>
                <w:szCs w:val="20"/>
              </w:rPr>
            </w:pPr>
          </w:p>
          <w:p w:rsidR="006643A6" w:rsidRPr="001A02A6" w:rsidRDefault="00787F91" w:rsidP="00FA77B9">
            <w:pPr>
              <w:spacing w:after="0" w:line="240" w:lineRule="auto"/>
              <w:jc w:val="center"/>
              <w:rPr>
                <w:sz w:val="16"/>
                <w:szCs w:val="20"/>
              </w:rPr>
            </w:pPr>
            <w:r w:rsidRPr="001A02A6">
              <w:rPr>
                <w:sz w:val="16"/>
                <w:szCs w:val="20"/>
              </w:rPr>
              <w:t>Рис.</w:t>
            </w:r>
            <w:r w:rsidR="006643A6" w:rsidRPr="001A02A6">
              <w:rPr>
                <w:sz w:val="16"/>
                <w:szCs w:val="20"/>
              </w:rPr>
              <w:t xml:space="preserve"> 29 – Внешний вид растения </w:t>
            </w:r>
          </w:p>
          <w:p w:rsidR="006643A6" w:rsidRPr="001A02A6" w:rsidRDefault="006643A6" w:rsidP="00FA77B9">
            <w:pPr>
              <w:spacing w:after="0" w:line="240" w:lineRule="auto"/>
              <w:jc w:val="center"/>
              <w:rPr>
                <w:sz w:val="20"/>
                <w:szCs w:val="20"/>
              </w:rPr>
            </w:pPr>
            <w:r w:rsidRPr="001A02A6">
              <w:rPr>
                <w:sz w:val="16"/>
                <w:szCs w:val="20"/>
                <w:lang w:eastAsia="ru-RU"/>
              </w:rPr>
              <w:t>валерианы лекарственной</w:t>
            </w:r>
          </w:p>
        </w:tc>
        <w:tc>
          <w:tcPr>
            <w:tcW w:w="3118" w:type="dxa"/>
            <w:vMerge/>
          </w:tcPr>
          <w:p w:rsidR="006643A6" w:rsidRPr="001A02A6" w:rsidRDefault="006643A6" w:rsidP="00FA77B9">
            <w:pPr>
              <w:spacing w:after="0" w:line="240" w:lineRule="auto"/>
              <w:jc w:val="both"/>
              <w:rPr>
                <w:sz w:val="20"/>
                <w:szCs w:val="20"/>
              </w:rPr>
            </w:pPr>
          </w:p>
        </w:tc>
      </w:tr>
    </w:tbl>
    <w:p w:rsidR="00C1674A" w:rsidRPr="001A02A6" w:rsidRDefault="00C1674A" w:rsidP="00C1674A">
      <w:pPr>
        <w:pStyle w:val="ae"/>
        <w:spacing w:before="0" w:beforeAutospacing="0" w:after="0" w:afterAutospacing="0"/>
        <w:ind w:firstLine="284"/>
        <w:jc w:val="both"/>
        <w:rPr>
          <w:sz w:val="20"/>
          <w:szCs w:val="20"/>
        </w:rPr>
      </w:pPr>
      <w:r w:rsidRPr="001A02A6">
        <w:rPr>
          <w:sz w:val="20"/>
          <w:szCs w:val="20"/>
        </w:rPr>
        <w:lastRenderedPageBreak/>
        <w:t>Цветки мелкие, венчик воронковидный, длиной 4–</w:t>
      </w:r>
      <w:smartTag w:uri="urn:schemas-microsoft-com:office:smarttags" w:element="metricconverter">
        <w:smartTagPr>
          <w:attr w:name="ProductID" w:val="5 мм"/>
        </w:smartTagPr>
        <w:r w:rsidRPr="001A02A6">
          <w:rPr>
            <w:sz w:val="20"/>
            <w:szCs w:val="20"/>
          </w:rPr>
          <w:t>5 мм</w:t>
        </w:r>
      </w:smartTag>
      <w:r w:rsidRPr="001A02A6">
        <w:rPr>
          <w:sz w:val="20"/>
          <w:szCs w:val="20"/>
        </w:rPr>
        <w:t>, белый, бледно-розовый или бледно-фиолетовый; они душистые, обоеполые, собраны в крупное щитковидное соцветие; расположены полузонт</w:t>
      </w:r>
      <w:r w:rsidRPr="001A02A6">
        <w:rPr>
          <w:sz w:val="20"/>
          <w:szCs w:val="20"/>
        </w:rPr>
        <w:t>и</w:t>
      </w:r>
      <w:r w:rsidRPr="001A02A6">
        <w:rPr>
          <w:sz w:val="20"/>
          <w:szCs w:val="20"/>
        </w:rPr>
        <w:t>ками на верхушках стебля и боковых побегов. Цветет растение на вт</w:t>
      </w:r>
      <w:r w:rsidRPr="001A02A6">
        <w:rPr>
          <w:sz w:val="20"/>
          <w:szCs w:val="20"/>
        </w:rPr>
        <w:t>о</w:t>
      </w:r>
      <w:r w:rsidRPr="001A02A6">
        <w:rPr>
          <w:sz w:val="20"/>
          <w:szCs w:val="20"/>
        </w:rPr>
        <w:t>рой год жизни с конца мая до августа.</w:t>
      </w:r>
    </w:p>
    <w:p w:rsidR="00061019" w:rsidRPr="001A02A6" w:rsidRDefault="00C1674A" w:rsidP="00C1674A">
      <w:pPr>
        <w:pStyle w:val="ae"/>
        <w:spacing w:before="0" w:beforeAutospacing="0" w:after="0" w:afterAutospacing="0"/>
        <w:ind w:firstLine="284"/>
        <w:jc w:val="both"/>
        <w:rPr>
          <w:sz w:val="20"/>
          <w:szCs w:val="20"/>
        </w:rPr>
      </w:pPr>
      <w:r w:rsidRPr="001A02A6">
        <w:rPr>
          <w:sz w:val="20"/>
          <w:szCs w:val="20"/>
        </w:rPr>
        <w:t>Плод – продолговато-яйцеви-дная</w:t>
      </w:r>
      <w:r>
        <w:rPr>
          <w:sz w:val="20"/>
          <w:szCs w:val="20"/>
        </w:rPr>
        <w:t xml:space="preserve"> летучая семянка длиной 2,5–4,5 </w:t>
      </w:r>
      <w:r w:rsidRPr="001A02A6">
        <w:rPr>
          <w:sz w:val="20"/>
          <w:szCs w:val="20"/>
        </w:rPr>
        <w:t>мм, шириной 1,0–</w:t>
      </w:r>
      <w:smartTag w:uri="urn:schemas-microsoft-com:office:smarttags" w:element="metricconverter">
        <w:smartTagPr>
          <w:attr w:name="ProductID" w:val="1,8 мм"/>
        </w:smartTagPr>
        <w:r w:rsidRPr="001A02A6">
          <w:rPr>
            <w:sz w:val="20"/>
            <w:szCs w:val="20"/>
          </w:rPr>
          <w:t>1,8 мм</w:t>
        </w:r>
      </w:smartTag>
      <w:r w:rsidRPr="001A02A6">
        <w:rPr>
          <w:sz w:val="20"/>
          <w:szCs w:val="20"/>
        </w:rPr>
        <w:t xml:space="preserve">, с десяти – двенадцатилучевым хохолком. Плоды созревают в </w:t>
      </w:r>
      <w:r w:rsidR="00004322" w:rsidRPr="001A02A6">
        <w:rPr>
          <w:sz w:val="20"/>
          <w:szCs w:val="20"/>
        </w:rPr>
        <w:t xml:space="preserve">июне </w:t>
      </w:r>
      <w:r w:rsidR="003B5BCC" w:rsidRPr="001A02A6">
        <w:rPr>
          <w:sz w:val="20"/>
          <w:szCs w:val="20"/>
        </w:rPr>
        <w:t>–</w:t>
      </w:r>
      <w:r w:rsidR="00061019" w:rsidRPr="001A02A6">
        <w:rPr>
          <w:sz w:val="20"/>
          <w:szCs w:val="20"/>
        </w:rPr>
        <w:t xml:space="preserve"> октябр</w:t>
      </w:r>
      <w:r w:rsidR="003B5BCC" w:rsidRPr="001A02A6">
        <w:rPr>
          <w:sz w:val="20"/>
          <w:szCs w:val="20"/>
        </w:rPr>
        <w:t>е. М</w:t>
      </w:r>
      <w:r w:rsidR="00061019" w:rsidRPr="001A02A6">
        <w:rPr>
          <w:sz w:val="20"/>
          <w:szCs w:val="20"/>
        </w:rPr>
        <w:t>асса 1000 семянок 0,4</w:t>
      </w:r>
      <w:r w:rsidR="003B5BCC" w:rsidRPr="001A02A6">
        <w:rPr>
          <w:sz w:val="20"/>
          <w:szCs w:val="20"/>
        </w:rPr>
        <w:t>–</w:t>
      </w:r>
      <w:smartTag w:uri="urn:schemas-microsoft-com:office:smarttags" w:element="metricconverter">
        <w:smartTagPr>
          <w:attr w:name="ProductID" w:val="0,6 г"/>
        </w:smartTagPr>
        <w:r w:rsidR="00061019" w:rsidRPr="001A02A6">
          <w:rPr>
            <w:sz w:val="20"/>
            <w:szCs w:val="20"/>
          </w:rPr>
          <w:t>0,6 г</w:t>
        </w:r>
      </w:smartTag>
      <w:r w:rsidR="00061019" w:rsidRPr="001A02A6">
        <w:rPr>
          <w:sz w:val="20"/>
          <w:szCs w:val="20"/>
        </w:rPr>
        <w:t>.</w:t>
      </w:r>
    </w:p>
    <w:p w:rsidR="00C1674A" w:rsidRPr="001A02A6" w:rsidRDefault="00C1674A" w:rsidP="00C1674A">
      <w:pPr>
        <w:pStyle w:val="ae"/>
        <w:spacing w:before="0" w:beforeAutospacing="0" w:after="0" w:afterAutospacing="0"/>
        <w:ind w:firstLine="284"/>
        <w:jc w:val="both"/>
        <w:rPr>
          <w:sz w:val="20"/>
          <w:szCs w:val="20"/>
        </w:rPr>
      </w:pPr>
      <w:r w:rsidRPr="001A02A6">
        <w:rPr>
          <w:sz w:val="20"/>
          <w:szCs w:val="20"/>
        </w:rPr>
        <w:t>Промышленные плантации культуры создают посевом семян неп</w:t>
      </w:r>
      <w:r w:rsidRPr="001A02A6">
        <w:rPr>
          <w:sz w:val="20"/>
          <w:szCs w:val="20"/>
        </w:rPr>
        <w:t>о</w:t>
      </w:r>
      <w:r w:rsidRPr="001A02A6">
        <w:rPr>
          <w:sz w:val="20"/>
          <w:szCs w:val="20"/>
        </w:rPr>
        <w:t>средственно в открытый грунт или посадкой мелких корневищ. Кул</w:t>
      </w:r>
      <w:r w:rsidRPr="001A02A6">
        <w:rPr>
          <w:sz w:val="20"/>
          <w:szCs w:val="20"/>
        </w:rPr>
        <w:t>ь</w:t>
      </w:r>
      <w:r w:rsidRPr="001A02A6">
        <w:rPr>
          <w:sz w:val="20"/>
          <w:szCs w:val="20"/>
        </w:rPr>
        <w:t>тура занимает поле 2 года при посеве семян и 1 год при посадке ме</w:t>
      </w:r>
      <w:r w:rsidRPr="001A02A6">
        <w:rPr>
          <w:sz w:val="20"/>
          <w:szCs w:val="20"/>
        </w:rPr>
        <w:t>л</w:t>
      </w:r>
      <w:r w:rsidRPr="001A02A6">
        <w:rPr>
          <w:sz w:val="20"/>
          <w:szCs w:val="20"/>
        </w:rPr>
        <w:t>ких корневищ. Способ возделывания культуры посадкой мелких ко</w:t>
      </w:r>
      <w:r w:rsidRPr="001A02A6">
        <w:rPr>
          <w:sz w:val="20"/>
          <w:szCs w:val="20"/>
        </w:rPr>
        <w:t>р</w:t>
      </w:r>
      <w:r w:rsidRPr="001A02A6">
        <w:rPr>
          <w:sz w:val="20"/>
          <w:szCs w:val="20"/>
        </w:rPr>
        <w:t>невищ особенно удобен при культивировании растения на приусаде</w:t>
      </w:r>
      <w:r w:rsidRPr="001A02A6">
        <w:rPr>
          <w:sz w:val="20"/>
          <w:szCs w:val="20"/>
        </w:rPr>
        <w:t>б</w:t>
      </w:r>
      <w:r w:rsidRPr="001A02A6">
        <w:rPr>
          <w:sz w:val="20"/>
          <w:szCs w:val="20"/>
        </w:rPr>
        <w:t>ных участках и в ботанических садах.</w:t>
      </w:r>
    </w:p>
    <w:p w:rsidR="00FD7F37" w:rsidRPr="001A02A6" w:rsidRDefault="00061019" w:rsidP="006D3EB2">
      <w:pPr>
        <w:pStyle w:val="ae"/>
        <w:spacing w:before="0" w:beforeAutospacing="0" w:after="0" w:afterAutospacing="0"/>
        <w:ind w:firstLine="284"/>
        <w:jc w:val="both"/>
        <w:rPr>
          <w:sz w:val="20"/>
          <w:szCs w:val="20"/>
        </w:rPr>
      </w:pPr>
      <w:r w:rsidRPr="001A02A6">
        <w:rPr>
          <w:sz w:val="20"/>
          <w:szCs w:val="20"/>
        </w:rPr>
        <w:t>Обладает</w:t>
      </w:r>
      <w:r w:rsidR="00004322" w:rsidRPr="001A02A6">
        <w:rPr>
          <w:sz w:val="20"/>
          <w:szCs w:val="20"/>
        </w:rPr>
        <w:t xml:space="preserve"> </w:t>
      </w:r>
      <w:r w:rsidRPr="001A02A6">
        <w:rPr>
          <w:sz w:val="20"/>
          <w:szCs w:val="20"/>
        </w:rPr>
        <w:t>высокой</w:t>
      </w:r>
      <w:r w:rsidR="00004322" w:rsidRPr="001A02A6">
        <w:rPr>
          <w:sz w:val="20"/>
          <w:szCs w:val="20"/>
        </w:rPr>
        <w:t xml:space="preserve"> </w:t>
      </w:r>
      <w:r w:rsidRPr="001A02A6">
        <w:rPr>
          <w:sz w:val="20"/>
          <w:szCs w:val="20"/>
        </w:rPr>
        <w:t>эко</w:t>
      </w:r>
      <w:r w:rsidR="00FD7F37" w:rsidRPr="001A02A6">
        <w:rPr>
          <w:sz w:val="20"/>
          <w:szCs w:val="20"/>
        </w:rPr>
        <w:t>логической</w:t>
      </w:r>
      <w:r w:rsidR="00004322" w:rsidRPr="001A02A6">
        <w:rPr>
          <w:sz w:val="20"/>
          <w:szCs w:val="20"/>
        </w:rPr>
        <w:t xml:space="preserve"> </w:t>
      </w:r>
      <w:r w:rsidR="00FD7F37" w:rsidRPr="001A02A6">
        <w:rPr>
          <w:sz w:val="20"/>
          <w:szCs w:val="20"/>
        </w:rPr>
        <w:t xml:space="preserve">пластичностью. </w:t>
      </w:r>
      <w:r w:rsidR="003B5BCC" w:rsidRPr="001A02A6">
        <w:rPr>
          <w:sz w:val="20"/>
          <w:szCs w:val="20"/>
        </w:rPr>
        <w:t xml:space="preserve">Культура </w:t>
      </w:r>
      <w:r w:rsidRPr="001A02A6">
        <w:rPr>
          <w:sz w:val="20"/>
          <w:szCs w:val="20"/>
        </w:rPr>
        <w:t xml:space="preserve"> растет на самых разнообразных почвах. Наиболее подходящими для нее я</w:t>
      </w:r>
      <w:r w:rsidRPr="001A02A6">
        <w:rPr>
          <w:sz w:val="20"/>
          <w:szCs w:val="20"/>
        </w:rPr>
        <w:t>в</w:t>
      </w:r>
      <w:r w:rsidRPr="001A02A6">
        <w:rPr>
          <w:sz w:val="20"/>
          <w:szCs w:val="20"/>
        </w:rPr>
        <w:t>ляются плодородные черноземные и дерново</w:t>
      </w:r>
      <w:r w:rsidR="00787F91" w:rsidRPr="001A02A6">
        <w:rPr>
          <w:sz w:val="20"/>
          <w:szCs w:val="20"/>
        </w:rPr>
        <w:t>-</w:t>
      </w:r>
      <w:r w:rsidRPr="001A02A6">
        <w:rPr>
          <w:sz w:val="20"/>
          <w:szCs w:val="20"/>
        </w:rPr>
        <w:t>подзолистые супесчаные и легкие суглинистые почвы с достаточным количеством перегноя, структурные почвы</w:t>
      </w:r>
      <w:r w:rsidR="003B5BCC" w:rsidRPr="001A02A6">
        <w:rPr>
          <w:sz w:val="20"/>
          <w:szCs w:val="20"/>
        </w:rPr>
        <w:t>. Может возделываться</w:t>
      </w:r>
      <w:r w:rsidR="006643A6" w:rsidRPr="001A02A6">
        <w:rPr>
          <w:sz w:val="20"/>
          <w:szCs w:val="20"/>
        </w:rPr>
        <w:t xml:space="preserve"> </w:t>
      </w:r>
      <w:r w:rsidR="00FD7F37" w:rsidRPr="001A02A6">
        <w:rPr>
          <w:sz w:val="20"/>
          <w:szCs w:val="20"/>
        </w:rPr>
        <w:t>на</w:t>
      </w:r>
      <w:r w:rsidR="006643A6" w:rsidRPr="001A02A6">
        <w:rPr>
          <w:sz w:val="20"/>
          <w:szCs w:val="20"/>
        </w:rPr>
        <w:t xml:space="preserve"> </w:t>
      </w:r>
      <w:r w:rsidRPr="001A02A6">
        <w:rPr>
          <w:sz w:val="20"/>
          <w:szCs w:val="20"/>
        </w:rPr>
        <w:t>окультурен</w:t>
      </w:r>
      <w:r w:rsidR="00FD7F37" w:rsidRPr="001A02A6">
        <w:rPr>
          <w:sz w:val="20"/>
          <w:szCs w:val="20"/>
        </w:rPr>
        <w:t>ных</w:t>
      </w:r>
      <w:r w:rsidR="006643A6" w:rsidRPr="001A02A6">
        <w:rPr>
          <w:sz w:val="20"/>
          <w:szCs w:val="20"/>
        </w:rPr>
        <w:t xml:space="preserve"> </w:t>
      </w:r>
      <w:r w:rsidR="00FD7F37" w:rsidRPr="001A02A6">
        <w:rPr>
          <w:sz w:val="20"/>
          <w:szCs w:val="20"/>
        </w:rPr>
        <w:t>торф</w:t>
      </w:r>
      <w:r w:rsidR="00FD7F37" w:rsidRPr="001A02A6">
        <w:rPr>
          <w:sz w:val="20"/>
          <w:szCs w:val="20"/>
        </w:rPr>
        <w:t>я</w:t>
      </w:r>
      <w:r w:rsidR="00FD7F37" w:rsidRPr="001A02A6">
        <w:rPr>
          <w:sz w:val="20"/>
          <w:szCs w:val="20"/>
        </w:rPr>
        <w:t xml:space="preserve">ных </w:t>
      </w:r>
      <w:r w:rsidR="003B5BCC" w:rsidRPr="001A02A6">
        <w:rPr>
          <w:sz w:val="20"/>
          <w:szCs w:val="20"/>
        </w:rPr>
        <w:t>почвах</w:t>
      </w:r>
      <w:r w:rsidRPr="001A02A6">
        <w:rPr>
          <w:sz w:val="20"/>
          <w:szCs w:val="20"/>
        </w:rPr>
        <w:t xml:space="preserve">. Плохо переносит повышенную кислотность почвы. </w:t>
      </w:r>
    </w:p>
    <w:p w:rsidR="00061019" w:rsidRPr="001A02A6" w:rsidRDefault="003B5BCC" w:rsidP="006D3EB2">
      <w:pPr>
        <w:pStyle w:val="ae"/>
        <w:spacing w:before="0" w:beforeAutospacing="0" w:after="0" w:afterAutospacing="0"/>
        <w:ind w:firstLine="284"/>
        <w:jc w:val="both"/>
        <w:rPr>
          <w:sz w:val="20"/>
          <w:szCs w:val="20"/>
        </w:rPr>
      </w:pPr>
      <w:r w:rsidRPr="001A02A6">
        <w:rPr>
          <w:sz w:val="20"/>
          <w:szCs w:val="20"/>
        </w:rPr>
        <w:t>Основная масса</w:t>
      </w:r>
      <w:r w:rsidR="00061019" w:rsidRPr="001A02A6">
        <w:rPr>
          <w:sz w:val="20"/>
          <w:szCs w:val="20"/>
        </w:rPr>
        <w:t xml:space="preserve"> корней располагается в поверхностном</w:t>
      </w:r>
      <w:r w:rsidRPr="001A02A6">
        <w:rPr>
          <w:sz w:val="20"/>
          <w:szCs w:val="20"/>
        </w:rPr>
        <w:t xml:space="preserve"> слое почвы, вследствие чего растение</w:t>
      </w:r>
      <w:r w:rsidR="00061019" w:rsidRPr="001A02A6">
        <w:rPr>
          <w:sz w:val="20"/>
          <w:szCs w:val="20"/>
        </w:rPr>
        <w:t xml:space="preserve"> удовлетворительно переносит высокое сто</w:t>
      </w:r>
      <w:r w:rsidR="00061019" w:rsidRPr="001A02A6">
        <w:rPr>
          <w:sz w:val="20"/>
          <w:szCs w:val="20"/>
        </w:rPr>
        <w:t>я</w:t>
      </w:r>
      <w:r w:rsidR="00061019" w:rsidRPr="001A02A6">
        <w:rPr>
          <w:sz w:val="20"/>
          <w:szCs w:val="20"/>
        </w:rPr>
        <w:t>ние грунтовых вод, но при переувлажнении образует мало корней. Как влаголюбивая культура хорошо произрастает на участках с повыше</w:t>
      </w:r>
      <w:r w:rsidR="00061019" w:rsidRPr="001A02A6">
        <w:rPr>
          <w:sz w:val="20"/>
          <w:szCs w:val="20"/>
        </w:rPr>
        <w:t>н</w:t>
      </w:r>
      <w:r w:rsidR="00061019" w:rsidRPr="001A02A6">
        <w:rPr>
          <w:sz w:val="20"/>
          <w:szCs w:val="20"/>
        </w:rPr>
        <w:t>ной влажностью почвы. Укоренившие</w:t>
      </w:r>
      <w:r w:rsidRPr="001A02A6">
        <w:rPr>
          <w:sz w:val="20"/>
          <w:szCs w:val="20"/>
        </w:rPr>
        <w:t>ся всходы и</w:t>
      </w:r>
      <w:r w:rsidR="00061019" w:rsidRPr="001A02A6">
        <w:rPr>
          <w:sz w:val="20"/>
          <w:szCs w:val="20"/>
        </w:rPr>
        <w:t xml:space="preserve"> растения переносят длительную засуху. В период от прорастания семян до укоренения всходов (образования двух</w:t>
      </w:r>
      <w:r w:rsidR="00787F91" w:rsidRPr="001A02A6">
        <w:rPr>
          <w:sz w:val="20"/>
          <w:szCs w:val="20"/>
        </w:rPr>
        <w:t>-</w:t>
      </w:r>
      <w:r w:rsidR="00061019" w:rsidRPr="001A02A6">
        <w:rPr>
          <w:sz w:val="20"/>
          <w:szCs w:val="20"/>
        </w:rPr>
        <w:t>трех придаточ</w:t>
      </w:r>
      <w:r w:rsidRPr="001A02A6">
        <w:rPr>
          <w:sz w:val="20"/>
          <w:szCs w:val="20"/>
        </w:rPr>
        <w:t>ных корней) растения</w:t>
      </w:r>
      <w:r w:rsidR="00061019" w:rsidRPr="001A02A6">
        <w:rPr>
          <w:sz w:val="20"/>
          <w:szCs w:val="20"/>
        </w:rPr>
        <w:t xml:space="preserve"> чувс</w:t>
      </w:r>
      <w:r w:rsidR="00061019" w:rsidRPr="001A02A6">
        <w:rPr>
          <w:sz w:val="20"/>
          <w:szCs w:val="20"/>
        </w:rPr>
        <w:t>т</w:t>
      </w:r>
      <w:r w:rsidR="00061019" w:rsidRPr="001A02A6">
        <w:rPr>
          <w:sz w:val="20"/>
          <w:szCs w:val="20"/>
        </w:rPr>
        <w:t>витель</w:t>
      </w:r>
      <w:r w:rsidRPr="001A02A6">
        <w:rPr>
          <w:sz w:val="20"/>
          <w:szCs w:val="20"/>
        </w:rPr>
        <w:t>ны</w:t>
      </w:r>
      <w:r w:rsidR="00061019" w:rsidRPr="001A02A6">
        <w:rPr>
          <w:sz w:val="20"/>
          <w:szCs w:val="20"/>
        </w:rPr>
        <w:t xml:space="preserve"> к недоста</w:t>
      </w:r>
      <w:r w:rsidR="003F619B" w:rsidRPr="001A02A6">
        <w:rPr>
          <w:sz w:val="20"/>
          <w:szCs w:val="20"/>
        </w:rPr>
        <w:t>тку</w:t>
      </w:r>
      <w:r w:rsidR="00061019" w:rsidRPr="001A02A6">
        <w:rPr>
          <w:sz w:val="20"/>
          <w:szCs w:val="20"/>
        </w:rPr>
        <w:t xml:space="preserve"> влаги в  верхнем слое почвы. В этот период погибает до 90 </w:t>
      </w:r>
      <w:r w:rsidRPr="001A02A6">
        <w:rPr>
          <w:sz w:val="20"/>
          <w:szCs w:val="20"/>
        </w:rPr>
        <w:t>%</w:t>
      </w:r>
      <w:r w:rsidR="00061019" w:rsidRPr="001A02A6">
        <w:rPr>
          <w:sz w:val="20"/>
          <w:szCs w:val="20"/>
        </w:rPr>
        <w:t xml:space="preserve"> всходов. </w:t>
      </w:r>
    </w:p>
    <w:p w:rsidR="003B5BCC" w:rsidRPr="001A02A6" w:rsidRDefault="00061019" w:rsidP="006D3EB2">
      <w:pPr>
        <w:pStyle w:val="ae"/>
        <w:spacing w:before="0" w:beforeAutospacing="0" w:after="0" w:afterAutospacing="0"/>
        <w:ind w:firstLine="284"/>
        <w:jc w:val="both"/>
        <w:rPr>
          <w:sz w:val="20"/>
          <w:szCs w:val="20"/>
        </w:rPr>
      </w:pPr>
      <w:r w:rsidRPr="001A02A6">
        <w:rPr>
          <w:sz w:val="20"/>
          <w:szCs w:val="20"/>
        </w:rPr>
        <w:t>Холодостойка</w:t>
      </w:r>
      <w:r w:rsidR="003B5BCC" w:rsidRPr="001A02A6">
        <w:rPr>
          <w:sz w:val="20"/>
          <w:szCs w:val="20"/>
        </w:rPr>
        <w:t>я культура</w:t>
      </w:r>
      <w:r w:rsidRPr="001A02A6">
        <w:rPr>
          <w:sz w:val="20"/>
          <w:szCs w:val="20"/>
        </w:rPr>
        <w:t>, произрастает в различных температурных условиях. С образованием двух</w:t>
      </w:r>
      <w:r w:rsidR="00787F91" w:rsidRPr="001A02A6">
        <w:rPr>
          <w:sz w:val="20"/>
          <w:szCs w:val="20"/>
        </w:rPr>
        <w:t>-</w:t>
      </w:r>
      <w:r w:rsidRPr="001A02A6">
        <w:rPr>
          <w:sz w:val="20"/>
          <w:szCs w:val="20"/>
        </w:rPr>
        <w:t xml:space="preserve">трех придаточных корней </w:t>
      </w:r>
      <w:r w:rsidR="003B5BCC" w:rsidRPr="001A02A6">
        <w:rPr>
          <w:sz w:val="20"/>
          <w:szCs w:val="20"/>
        </w:rPr>
        <w:t>растения</w:t>
      </w:r>
      <w:r w:rsidRPr="001A02A6">
        <w:rPr>
          <w:sz w:val="20"/>
          <w:szCs w:val="20"/>
        </w:rPr>
        <w:t xml:space="preserve"> приобретают высокую </w:t>
      </w:r>
      <w:r w:rsidR="003B5BCC" w:rsidRPr="001A02A6">
        <w:rPr>
          <w:sz w:val="20"/>
          <w:szCs w:val="20"/>
        </w:rPr>
        <w:t>у</w:t>
      </w:r>
      <w:r w:rsidRPr="001A02A6">
        <w:rPr>
          <w:sz w:val="20"/>
          <w:szCs w:val="20"/>
        </w:rPr>
        <w:t>стой</w:t>
      </w:r>
      <w:r w:rsidR="003B5BCC" w:rsidRPr="001A02A6">
        <w:rPr>
          <w:sz w:val="20"/>
          <w:szCs w:val="20"/>
        </w:rPr>
        <w:t>чиво</w:t>
      </w:r>
      <w:r w:rsidRPr="001A02A6">
        <w:rPr>
          <w:sz w:val="20"/>
          <w:szCs w:val="20"/>
        </w:rPr>
        <w:t xml:space="preserve">сть к неблагоприятным погодным условиям, хорошо зимуют и выносят длительное промерзание почвы до </w:t>
      </w:r>
      <w:r w:rsidR="00787F91" w:rsidRPr="001A02A6">
        <w:rPr>
          <w:sz w:val="20"/>
          <w:szCs w:val="20"/>
        </w:rPr>
        <w:t>– -</w:t>
      </w:r>
      <w:r w:rsidRPr="001A02A6">
        <w:rPr>
          <w:sz w:val="20"/>
          <w:szCs w:val="20"/>
        </w:rPr>
        <w:t>10</w:t>
      </w:r>
      <w:r w:rsidR="004C54CB" w:rsidRPr="001A02A6">
        <w:rPr>
          <w:sz w:val="20"/>
          <w:szCs w:val="20"/>
        </w:rPr>
        <w:t>…-</w:t>
      </w:r>
      <w:r w:rsidRPr="001A02A6">
        <w:rPr>
          <w:sz w:val="20"/>
          <w:szCs w:val="20"/>
        </w:rPr>
        <w:t>15</w:t>
      </w:r>
      <w:r w:rsidR="004C54CB" w:rsidRPr="001A02A6">
        <w:rPr>
          <w:sz w:val="20"/>
          <w:szCs w:val="20"/>
        </w:rPr>
        <w:t> </w:t>
      </w:r>
      <w:r w:rsidR="004C54CB" w:rsidRPr="001A02A6">
        <w:rPr>
          <w:sz w:val="20"/>
          <w:szCs w:val="20"/>
          <w:vertAlign w:val="superscript"/>
        </w:rPr>
        <w:t>о</w:t>
      </w:r>
      <w:r w:rsidRPr="001A02A6">
        <w:rPr>
          <w:sz w:val="20"/>
          <w:szCs w:val="20"/>
        </w:rPr>
        <w:t>С.</w:t>
      </w:r>
      <w:r w:rsidR="006376C9" w:rsidRPr="001A02A6">
        <w:rPr>
          <w:sz w:val="20"/>
          <w:szCs w:val="20"/>
        </w:rPr>
        <w:t xml:space="preserve"> Растение теневыносливое.</w:t>
      </w:r>
      <w:r w:rsidRPr="001A02A6">
        <w:rPr>
          <w:sz w:val="20"/>
          <w:szCs w:val="20"/>
        </w:rPr>
        <w:t xml:space="preserve"> </w:t>
      </w:r>
    </w:p>
    <w:p w:rsidR="003B5BCC" w:rsidRPr="001A02A6" w:rsidRDefault="00061019" w:rsidP="006D3EB2">
      <w:pPr>
        <w:pStyle w:val="ae"/>
        <w:spacing w:before="0" w:beforeAutospacing="0" w:after="0" w:afterAutospacing="0"/>
        <w:ind w:firstLine="284"/>
        <w:jc w:val="both"/>
        <w:rPr>
          <w:sz w:val="20"/>
          <w:szCs w:val="20"/>
        </w:rPr>
      </w:pPr>
      <w:r w:rsidRPr="001A02A6">
        <w:rPr>
          <w:sz w:val="20"/>
          <w:szCs w:val="20"/>
        </w:rPr>
        <w:t>Всходы появляются через 12</w:t>
      </w:r>
      <w:r w:rsidR="003B5BCC" w:rsidRPr="001A02A6">
        <w:rPr>
          <w:sz w:val="20"/>
          <w:szCs w:val="20"/>
        </w:rPr>
        <w:t>–</w:t>
      </w:r>
      <w:r w:rsidRPr="001A02A6">
        <w:rPr>
          <w:sz w:val="20"/>
          <w:szCs w:val="20"/>
        </w:rPr>
        <w:t>20 дней.</w:t>
      </w:r>
      <w:r w:rsidR="003B5BCC" w:rsidRPr="001A02A6">
        <w:rPr>
          <w:b/>
          <w:sz w:val="20"/>
          <w:szCs w:val="20"/>
        </w:rPr>
        <w:t xml:space="preserve"> </w:t>
      </w:r>
      <w:r w:rsidR="003B5BCC" w:rsidRPr="001A02A6">
        <w:rPr>
          <w:sz w:val="20"/>
          <w:szCs w:val="20"/>
        </w:rPr>
        <w:t>П</w:t>
      </w:r>
      <w:r w:rsidR="003B5BCC" w:rsidRPr="001A02A6">
        <w:rPr>
          <w:color w:val="000000"/>
          <w:sz w:val="20"/>
          <w:szCs w:val="20"/>
        </w:rPr>
        <w:t>ериод</w:t>
      </w:r>
      <w:r w:rsidR="006643A6" w:rsidRPr="001A02A6">
        <w:rPr>
          <w:color w:val="000000"/>
          <w:sz w:val="20"/>
          <w:szCs w:val="20"/>
        </w:rPr>
        <w:t xml:space="preserve"> </w:t>
      </w:r>
      <w:r w:rsidR="003B5BCC" w:rsidRPr="001A02A6">
        <w:rPr>
          <w:color w:val="000000"/>
          <w:sz w:val="20"/>
          <w:szCs w:val="20"/>
        </w:rPr>
        <w:t>между</w:t>
      </w:r>
      <w:r w:rsidR="006643A6" w:rsidRPr="001A02A6">
        <w:rPr>
          <w:color w:val="000000"/>
          <w:sz w:val="20"/>
          <w:szCs w:val="20"/>
        </w:rPr>
        <w:t xml:space="preserve"> </w:t>
      </w:r>
      <w:r w:rsidR="003B5BCC" w:rsidRPr="001A02A6">
        <w:rPr>
          <w:color w:val="000000"/>
          <w:sz w:val="20"/>
          <w:szCs w:val="20"/>
        </w:rPr>
        <w:t>цветением</w:t>
      </w:r>
      <w:r w:rsidR="006643A6" w:rsidRPr="001A02A6">
        <w:rPr>
          <w:color w:val="000000"/>
          <w:sz w:val="20"/>
          <w:szCs w:val="20"/>
        </w:rPr>
        <w:t xml:space="preserve"> </w:t>
      </w:r>
      <w:r w:rsidR="003B5BCC" w:rsidRPr="001A02A6">
        <w:rPr>
          <w:color w:val="000000"/>
          <w:sz w:val="20"/>
          <w:szCs w:val="20"/>
        </w:rPr>
        <w:t>и</w:t>
      </w:r>
      <w:r w:rsidR="006643A6" w:rsidRPr="001A02A6">
        <w:rPr>
          <w:color w:val="000000"/>
          <w:sz w:val="20"/>
          <w:szCs w:val="20"/>
        </w:rPr>
        <w:t xml:space="preserve"> </w:t>
      </w:r>
      <w:r w:rsidR="003B5BCC" w:rsidRPr="001A02A6">
        <w:rPr>
          <w:color w:val="000000"/>
          <w:sz w:val="20"/>
          <w:szCs w:val="20"/>
        </w:rPr>
        <w:t xml:space="preserve">созреванием семян </w:t>
      </w:r>
      <w:r w:rsidR="003D4378" w:rsidRPr="001A02A6">
        <w:rPr>
          <w:color w:val="000000"/>
          <w:sz w:val="20"/>
          <w:szCs w:val="20"/>
        </w:rPr>
        <w:t xml:space="preserve">составляет </w:t>
      </w:r>
      <w:r w:rsidR="003B5BCC" w:rsidRPr="001A02A6">
        <w:rPr>
          <w:color w:val="000000"/>
          <w:sz w:val="20"/>
          <w:szCs w:val="20"/>
        </w:rPr>
        <w:t xml:space="preserve">20–25 дней. </w:t>
      </w:r>
      <w:r w:rsidRPr="001A02A6">
        <w:rPr>
          <w:sz w:val="20"/>
          <w:szCs w:val="20"/>
        </w:rPr>
        <w:t>Семена об</w:t>
      </w:r>
      <w:r w:rsidR="003B5BCC" w:rsidRPr="001A02A6">
        <w:rPr>
          <w:sz w:val="20"/>
          <w:szCs w:val="20"/>
        </w:rPr>
        <w:t>разуются на вт</w:t>
      </w:r>
      <w:r w:rsidR="003B5BCC" w:rsidRPr="001A02A6">
        <w:rPr>
          <w:sz w:val="20"/>
          <w:szCs w:val="20"/>
        </w:rPr>
        <w:t>о</w:t>
      </w:r>
      <w:r w:rsidR="003B5BCC" w:rsidRPr="001A02A6">
        <w:rPr>
          <w:sz w:val="20"/>
          <w:szCs w:val="20"/>
        </w:rPr>
        <w:t xml:space="preserve">рой год, </w:t>
      </w:r>
      <w:r w:rsidRPr="001A02A6">
        <w:rPr>
          <w:sz w:val="20"/>
          <w:szCs w:val="20"/>
        </w:rPr>
        <w:t>созревают недружно, в течение 30</w:t>
      </w:r>
      <w:r w:rsidR="003B5BCC" w:rsidRPr="001A02A6">
        <w:rPr>
          <w:sz w:val="20"/>
          <w:szCs w:val="20"/>
        </w:rPr>
        <w:t>–</w:t>
      </w:r>
      <w:r w:rsidRPr="001A02A6">
        <w:rPr>
          <w:sz w:val="20"/>
          <w:szCs w:val="20"/>
        </w:rPr>
        <w:t>45 дней,</w:t>
      </w:r>
      <w:r w:rsidR="006643A6" w:rsidRPr="001A02A6">
        <w:rPr>
          <w:sz w:val="20"/>
          <w:szCs w:val="20"/>
        </w:rPr>
        <w:t xml:space="preserve"> </w:t>
      </w:r>
      <w:r w:rsidRPr="001A02A6">
        <w:rPr>
          <w:color w:val="000000"/>
          <w:sz w:val="20"/>
          <w:szCs w:val="20"/>
        </w:rPr>
        <w:t>легко</w:t>
      </w:r>
      <w:r w:rsidR="006643A6" w:rsidRPr="001A02A6">
        <w:rPr>
          <w:color w:val="000000"/>
          <w:sz w:val="20"/>
          <w:szCs w:val="20"/>
        </w:rPr>
        <w:t xml:space="preserve"> </w:t>
      </w:r>
      <w:r w:rsidRPr="001A02A6">
        <w:rPr>
          <w:color w:val="000000"/>
          <w:sz w:val="20"/>
          <w:szCs w:val="20"/>
        </w:rPr>
        <w:t>осыпаются.</w:t>
      </w:r>
      <w:r w:rsidR="003F619B" w:rsidRPr="001A02A6">
        <w:rPr>
          <w:color w:val="000000"/>
          <w:sz w:val="20"/>
          <w:szCs w:val="20"/>
        </w:rPr>
        <w:t xml:space="preserve"> </w:t>
      </w:r>
      <w:r w:rsidR="003B5BCC" w:rsidRPr="001A02A6">
        <w:rPr>
          <w:sz w:val="20"/>
          <w:szCs w:val="20"/>
        </w:rPr>
        <w:t>По</w:t>
      </w:r>
      <w:r w:rsidR="003B5BCC" w:rsidRPr="001A02A6">
        <w:rPr>
          <w:color w:val="000000"/>
          <w:sz w:val="20"/>
          <w:szCs w:val="20"/>
        </w:rPr>
        <w:t>лноценная</w:t>
      </w:r>
      <w:r w:rsidR="006643A6" w:rsidRPr="001A02A6">
        <w:rPr>
          <w:color w:val="000000"/>
          <w:sz w:val="20"/>
          <w:szCs w:val="20"/>
        </w:rPr>
        <w:t xml:space="preserve"> </w:t>
      </w:r>
      <w:r w:rsidR="003B5BCC" w:rsidRPr="001A02A6">
        <w:rPr>
          <w:color w:val="000000"/>
          <w:sz w:val="20"/>
          <w:szCs w:val="20"/>
        </w:rPr>
        <w:t>всхожесть</w:t>
      </w:r>
      <w:r w:rsidR="006643A6" w:rsidRPr="001A02A6">
        <w:rPr>
          <w:color w:val="000000"/>
          <w:sz w:val="20"/>
          <w:szCs w:val="20"/>
        </w:rPr>
        <w:t xml:space="preserve"> </w:t>
      </w:r>
      <w:r w:rsidR="003B5BCC" w:rsidRPr="001A02A6">
        <w:rPr>
          <w:color w:val="000000"/>
          <w:sz w:val="20"/>
          <w:szCs w:val="20"/>
        </w:rPr>
        <w:t>семян сохраняется</w:t>
      </w:r>
      <w:r w:rsidR="006643A6" w:rsidRPr="001A02A6">
        <w:rPr>
          <w:color w:val="000000"/>
          <w:sz w:val="20"/>
          <w:szCs w:val="20"/>
        </w:rPr>
        <w:t xml:space="preserve"> </w:t>
      </w:r>
      <w:r w:rsidR="003B5BCC" w:rsidRPr="001A02A6">
        <w:rPr>
          <w:color w:val="000000"/>
          <w:sz w:val="20"/>
          <w:szCs w:val="20"/>
        </w:rPr>
        <w:t>в</w:t>
      </w:r>
      <w:r w:rsidR="006643A6" w:rsidRPr="001A02A6">
        <w:rPr>
          <w:color w:val="000000"/>
          <w:sz w:val="20"/>
          <w:szCs w:val="20"/>
        </w:rPr>
        <w:t xml:space="preserve"> </w:t>
      </w:r>
      <w:r w:rsidR="003B5BCC" w:rsidRPr="001A02A6">
        <w:rPr>
          <w:color w:val="000000"/>
          <w:sz w:val="20"/>
          <w:szCs w:val="20"/>
        </w:rPr>
        <w:t>течение</w:t>
      </w:r>
      <w:r w:rsidR="006643A6" w:rsidRPr="001A02A6">
        <w:rPr>
          <w:color w:val="000000"/>
          <w:sz w:val="20"/>
          <w:szCs w:val="20"/>
        </w:rPr>
        <w:t xml:space="preserve"> </w:t>
      </w:r>
      <w:r w:rsidR="003B5BCC" w:rsidRPr="001A02A6">
        <w:rPr>
          <w:color w:val="000000"/>
          <w:sz w:val="20"/>
          <w:szCs w:val="20"/>
        </w:rPr>
        <w:t>года.</w:t>
      </w:r>
      <w:r w:rsidR="00BA0403" w:rsidRPr="001A02A6">
        <w:rPr>
          <w:color w:val="000000"/>
          <w:sz w:val="20"/>
          <w:szCs w:val="20"/>
        </w:rPr>
        <w:t xml:space="preserve"> </w:t>
      </w:r>
      <w:r w:rsidRPr="001A02A6">
        <w:rPr>
          <w:sz w:val="20"/>
          <w:szCs w:val="20"/>
        </w:rPr>
        <w:t>С одного растения можно получить до 0,3</w:t>
      </w:r>
      <w:r w:rsidR="003B5BCC" w:rsidRPr="001A02A6">
        <w:rPr>
          <w:sz w:val="20"/>
          <w:szCs w:val="20"/>
        </w:rPr>
        <w:t>–</w:t>
      </w:r>
      <w:smartTag w:uri="urn:schemas-microsoft-com:office:smarttags" w:element="metricconverter">
        <w:smartTagPr>
          <w:attr w:name="ProductID" w:val="0,5 г"/>
        </w:smartTagPr>
        <w:r w:rsidRPr="001A02A6">
          <w:rPr>
            <w:sz w:val="20"/>
            <w:szCs w:val="20"/>
          </w:rPr>
          <w:t>0,5 г</w:t>
        </w:r>
      </w:smartTag>
      <w:r w:rsidR="003B5BCC" w:rsidRPr="001A02A6">
        <w:rPr>
          <w:sz w:val="20"/>
          <w:szCs w:val="20"/>
        </w:rPr>
        <w:t xml:space="preserve"> семян. </w:t>
      </w:r>
    </w:p>
    <w:p w:rsidR="00BA0403" w:rsidRPr="001A02A6" w:rsidRDefault="00061019" w:rsidP="006D3EB2">
      <w:pPr>
        <w:pStyle w:val="ae"/>
        <w:spacing w:before="0" w:beforeAutospacing="0" w:after="0" w:afterAutospacing="0"/>
        <w:ind w:firstLine="284"/>
        <w:jc w:val="both"/>
        <w:rPr>
          <w:sz w:val="20"/>
          <w:szCs w:val="20"/>
        </w:rPr>
      </w:pPr>
      <w:r w:rsidRPr="001A02A6">
        <w:rPr>
          <w:i/>
          <w:sz w:val="20"/>
          <w:szCs w:val="20"/>
        </w:rPr>
        <w:lastRenderedPageBreak/>
        <w:t>Лекарственное сырье.</w:t>
      </w:r>
      <w:r w:rsidRPr="001A02A6">
        <w:rPr>
          <w:sz w:val="20"/>
          <w:szCs w:val="20"/>
        </w:rPr>
        <w:t xml:space="preserve"> </w:t>
      </w:r>
      <w:r w:rsidR="00BA0403" w:rsidRPr="001A02A6">
        <w:rPr>
          <w:sz w:val="20"/>
          <w:szCs w:val="20"/>
        </w:rPr>
        <w:t>К</w:t>
      </w:r>
      <w:r w:rsidRPr="001A02A6">
        <w:rPr>
          <w:sz w:val="20"/>
          <w:szCs w:val="20"/>
        </w:rPr>
        <w:t>орневище с корнями.</w:t>
      </w:r>
    </w:p>
    <w:p w:rsidR="00061019" w:rsidRPr="001A02A6" w:rsidRDefault="00061019" w:rsidP="006D3EB2">
      <w:pPr>
        <w:pStyle w:val="ae"/>
        <w:spacing w:before="0" w:beforeAutospacing="0" w:after="0" w:afterAutospacing="0"/>
        <w:ind w:firstLine="284"/>
        <w:jc w:val="both"/>
        <w:rPr>
          <w:sz w:val="20"/>
          <w:szCs w:val="20"/>
        </w:rPr>
      </w:pPr>
      <w:r w:rsidRPr="001A02A6">
        <w:rPr>
          <w:bCs/>
          <w:i/>
          <w:sz w:val="20"/>
          <w:szCs w:val="20"/>
        </w:rPr>
        <w:t>Способ размножения</w:t>
      </w:r>
      <w:r w:rsidR="003D4378" w:rsidRPr="001A02A6">
        <w:rPr>
          <w:bCs/>
          <w:i/>
          <w:sz w:val="20"/>
          <w:szCs w:val="20"/>
        </w:rPr>
        <w:t>.</w:t>
      </w:r>
      <w:r w:rsidR="003D4378" w:rsidRPr="001A02A6">
        <w:rPr>
          <w:sz w:val="20"/>
          <w:szCs w:val="20"/>
        </w:rPr>
        <w:t xml:space="preserve"> Семенами и вегетативно (к</w:t>
      </w:r>
      <w:r w:rsidRPr="001A02A6">
        <w:rPr>
          <w:sz w:val="20"/>
          <w:szCs w:val="20"/>
        </w:rPr>
        <w:t>орневища</w:t>
      </w:r>
      <w:r w:rsidR="003D4378" w:rsidRPr="001A02A6">
        <w:rPr>
          <w:sz w:val="20"/>
          <w:szCs w:val="20"/>
        </w:rPr>
        <w:t>ми)</w:t>
      </w:r>
      <w:r w:rsidRPr="001A02A6">
        <w:rPr>
          <w:sz w:val="20"/>
          <w:szCs w:val="20"/>
        </w:rPr>
        <w:t xml:space="preserve">. </w:t>
      </w:r>
    </w:p>
    <w:p w:rsidR="00BC4AD6" w:rsidRPr="001A02A6" w:rsidRDefault="00061019" w:rsidP="006D3EB2">
      <w:pPr>
        <w:pStyle w:val="ae"/>
        <w:spacing w:before="0" w:beforeAutospacing="0" w:after="0" w:afterAutospacing="0"/>
        <w:ind w:firstLine="284"/>
        <w:jc w:val="both"/>
        <w:rPr>
          <w:sz w:val="20"/>
          <w:szCs w:val="20"/>
        </w:rPr>
      </w:pPr>
      <w:r w:rsidRPr="001A02A6">
        <w:rPr>
          <w:i/>
          <w:sz w:val="20"/>
          <w:szCs w:val="20"/>
        </w:rPr>
        <w:t>Требования к качеству.</w:t>
      </w:r>
      <w:r w:rsidRPr="001A02A6">
        <w:rPr>
          <w:sz w:val="20"/>
          <w:szCs w:val="20"/>
        </w:rPr>
        <w:t xml:space="preserve"> </w:t>
      </w:r>
      <w:r w:rsidR="00BA0403" w:rsidRPr="001A02A6">
        <w:rPr>
          <w:sz w:val="20"/>
          <w:szCs w:val="20"/>
        </w:rPr>
        <w:t>Сырье представляет собой очищенные от остатков надземных частей и почвы, промытые, подвяленные и выс</w:t>
      </w:r>
      <w:r w:rsidR="00BA0403" w:rsidRPr="001A02A6">
        <w:rPr>
          <w:sz w:val="20"/>
          <w:szCs w:val="20"/>
        </w:rPr>
        <w:t>у</w:t>
      </w:r>
      <w:r w:rsidR="00BA0403" w:rsidRPr="001A02A6">
        <w:rPr>
          <w:sz w:val="20"/>
          <w:szCs w:val="20"/>
        </w:rPr>
        <w:t>шенные корневища вместе с корнями культивируемой или дикораст</w:t>
      </w:r>
      <w:r w:rsidR="00BA0403" w:rsidRPr="001A02A6">
        <w:rPr>
          <w:sz w:val="20"/>
          <w:szCs w:val="20"/>
        </w:rPr>
        <w:t>у</w:t>
      </w:r>
      <w:r w:rsidR="00BA0403" w:rsidRPr="001A02A6">
        <w:rPr>
          <w:sz w:val="20"/>
          <w:szCs w:val="20"/>
        </w:rPr>
        <w:t>щей культуры.</w:t>
      </w:r>
      <w:r w:rsidR="00244121" w:rsidRPr="001A02A6">
        <w:rPr>
          <w:sz w:val="20"/>
          <w:szCs w:val="20"/>
        </w:rPr>
        <w:t xml:space="preserve"> Допускается к употреблению как высушенное, так и свежесобранное сырье.</w:t>
      </w:r>
      <w:r w:rsidR="00BC4AD6" w:rsidRPr="001A02A6">
        <w:rPr>
          <w:sz w:val="20"/>
          <w:szCs w:val="20"/>
        </w:rPr>
        <w:t xml:space="preserve"> Корни и корневища должны иметь сильный  специфический запах, приятный, пряно</w:t>
      </w:r>
      <w:r w:rsidR="004C54CB" w:rsidRPr="001A02A6">
        <w:rPr>
          <w:sz w:val="20"/>
          <w:szCs w:val="20"/>
        </w:rPr>
        <w:t>-</w:t>
      </w:r>
      <w:r w:rsidR="00BC4AD6" w:rsidRPr="001A02A6">
        <w:rPr>
          <w:sz w:val="20"/>
          <w:szCs w:val="20"/>
        </w:rPr>
        <w:t>горьковатый, немного жгучий вкус.</w:t>
      </w:r>
      <w:r w:rsidR="00BC4AD6" w:rsidRPr="001A02A6">
        <w:rPr>
          <w:bCs/>
          <w:i/>
          <w:sz w:val="20"/>
          <w:szCs w:val="20"/>
        </w:rPr>
        <w:t xml:space="preserve">    </w:t>
      </w:r>
      <w:r w:rsidR="00BC4AD6" w:rsidRPr="001A02A6">
        <w:rPr>
          <w:sz w:val="20"/>
          <w:szCs w:val="20"/>
        </w:rPr>
        <w:t xml:space="preserve"> </w:t>
      </w:r>
    </w:p>
    <w:p w:rsidR="00BC4AD6" w:rsidRPr="001A02A6" w:rsidRDefault="00244121" w:rsidP="006D3EB2">
      <w:pPr>
        <w:pStyle w:val="ae"/>
        <w:spacing w:before="0" w:beforeAutospacing="0" w:after="0" w:afterAutospacing="0"/>
        <w:ind w:firstLine="284"/>
        <w:jc w:val="both"/>
        <w:rPr>
          <w:sz w:val="20"/>
          <w:szCs w:val="20"/>
        </w:rPr>
      </w:pPr>
      <w:r w:rsidRPr="001A02A6">
        <w:rPr>
          <w:sz w:val="20"/>
          <w:szCs w:val="20"/>
        </w:rPr>
        <w:t>Корневище</w:t>
      </w:r>
      <w:r w:rsidRPr="001A02A6">
        <w:rPr>
          <w:b/>
          <w:sz w:val="20"/>
          <w:szCs w:val="20"/>
        </w:rPr>
        <w:t xml:space="preserve"> </w:t>
      </w:r>
      <w:r w:rsidRPr="001A02A6">
        <w:rPr>
          <w:sz w:val="20"/>
          <w:szCs w:val="20"/>
        </w:rPr>
        <w:t>короткое, толстое, вертикальное, длиной 2–</w:t>
      </w:r>
      <w:smartTag w:uri="urn:schemas-microsoft-com:office:smarttags" w:element="metricconverter">
        <w:smartTagPr>
          <w:attr w:name="ProductID" w:val="4 см"/>
        </w:smartTagPr>
        <w:r w:rsidRPr="001A02A6">
          <w:rPr>
            <w:sz w:val="20"/>
            <w:szCs w:val="20"/>
          </w:rPr>
          <w:t>4 см</w:t>
        </w:r>
      </w:smartTag>
      <w:r w:rsidRPr="001A02A6">
        <w:rPr>
          <w:sz w:val="20"/>
          <w:szCs w:val="20"/>
        </w:rPr>
        <w:t>, то</w:t>
      </w:r>
      <w:r w:rsidRPr="001A02A6">
        <w:rPr>
          <w:sz w:val="20"/>
          <w:szCs w:val="20"/>
        </w:rPr>
        <w:t>л</w:t>
      </w:r>
      <w:r w:rsidRPr="001A02A6">
        <w:rPr>
          <w:sz w:val="20"/>
          <w:szCs w:val="20"/>
        </w:rPr>
        <w:t>щиной 1–</w:t>
      </w:r>
      <w:smartTag w:uri="urn:schemas-microsoft-com:office:smarttags" w:element="metricconverter">
        <w:smartTagPr>
          <w:attr w:name="ProductID" w:val="3 см"/>
        </w:smartTagPr>
        <w:r w:rsidRPr="001A02A6">
          <w:rPr>
            <w:sz w:val="20"/>
            <w:szCs w:val="20"/>
          </w:rPr>
          <w:t>3 см</w:t>
        </w:r>
        <w:r w:rsidR="004C54CB" w:rsidRPr="001A02A6">
          <w:rPr>
            <w:sz w:val="20"/>
            <w:szCs w:val="20"/>
          </w:rPr>
          <w:t>,</w:t>
        </w:r>
      </w:smartTag>
      <w:r w:rsidRPr="001A02A6">
        <w:rPr>
          <w:sz w:val="20"/>
          <w:szCs w:val="20"/>
        </w:rPr>
        <w:t xml:space="preserve"> с рыхлой сердцевиной, часто полое, с несколькими п</w:t>
      </w:r>
      <w:r w:rsidRPr="001A02A6">
        <w:rPr>
          <w:sz w:val="20"/>
          <w:szCs w:val="20"/>
        </w:rPr>
        <w:t>о</w:t>
      </w:r>
      <w:r w:rsidRPr="001A02A6">
        <w:rPr>
          <w:sz w:val="20"/>
          <w:szCs w:val="20"/>
        </w:rPr>
        <w:t>перечными перегородками. Излом зернистый, слабоволокнистый. Крупные корневища могут быть разрезаны на 2 или 4 части. От корн</w:t>
      </w:r>
      <w:r w:rsidRPr="001A02A6">
        <w:rPr>
          <w:sz w:val="20"/>
          <w:szCs w:val="20"/>
        </w:rPr>
        <w:t>е</w:t>
      </w:r>
      <w:r w:rsidRPr="001A02A6">
        <w:rPr>
          <w:sz w:val="20"/>
          <w:szCs w:val="20"/>
        </w:rPr>
        <w:t>вища отходят многочисленные тонкие придаточные корни, а</w:t>
      </w:r>
      <w:r w:rsidR="003F619B" w:rsidRPr="001A02A6">
        <w:rPr>
          <w:sz w:val="20"/>
          <w:szCs w:val="20"/>
        </w:rPr>
        <w:t xml:space="preserve"> иногда</w:t>
      </w:r>
      <w:r w:rsidRPr="001A02A6">
        <w:rPr>
          <w:sz w:val="20"/>
          <w:szCs w:val="20"/>
        </w:rPr>
        <w:t xml:space="preserve"> и подземные стебли – столоны. Надземные стебли отрезаны у основ</w:t>
      </w:r>
      <w:r w:rsidRPr="001A02A6">
        <w:rPr>
          <w:sz w:val="20"/>
          <w:szCs w:val="20"/>
        </w:rPr>
        <w:t>а</w:t>
      </w:r>
      <w:r w:rsidRPr="001A02A6">
        <w:rPr>
          <w:sz w:val="20"/>
          <w:szCs w:val="20"/>
        </w:rPr>
        <w:t>ния.</w:t>
      </w:r>
    </w:p>
    <w:p w:rsidR="00244121" w:rsidRPr="001A02A6" w:rsidRDefault="00BC4AD6" w:rsidP="006D3EB2">
      <w:pPr>
        <w:pStyle w:val="ae"/>
        <w:spacing w:before="0" w:beforeAutospacing="0" w:after="0" w:afterAutospacing="0"/>
        <w:ind w:firstLine="284"/>
        <w:jc w:val="both"/>
        <w:rPr>
          <w:sz w:val="20"/>
          <w:szCs w:val="20"/>
        </w:rPr>
      </w:pPr>
      <w:r w:rsidRPr="001A02A6">
        <w:rPr>
          <w:sz w:val="20"/>
          <w:szCs w:val="20"/>
        </w:rPr>
        <w:t>Корни многочисленные, обычно длиной</w:t>
      </w:r>
      <w:r w:rsidR="004C54CB" w:rsidRPr="001A02A6">
        <w:rPr>
          <w:sz w:val="20"/>
          <w:szCs w:val="20"/>
        </w:rPr>
        <w:t xml:space="preserve"> от</w:t>
      </w:r>
      <w:r w:rsidRPr="001A02A6">
        <w:rPr>
          <w:sz w:val="20"/>
          <w:szCs w:val="20"/>
        </w:rPr>
        <w:t xml:space="preserve"> 6–15 до </w:t>
      </w:r>
      <w:smartTag w:uri="urn:schemas-microsoft-com:office:smarttags" w:element="metricconverter">
        <w:smartTagPr>
          <w:attr w:name="ProductID" w:val="40 см"/>
        </w:smartTagPr>
        <w:r w:rsidRPr="001A02A6">
          <w:rPr>
            <w:sz w:val="20"/>
            <w:szCs w:val="20"/>
          </w:rPr>
          <w:t>40 см</w:t>
        </w:r>
      </w:smartTag>
      <w:r w:rsidRPr="001A02A6">
        <w:rPr>
          <w:sz w:val="20"/>
          <w:szCs w:val="20"/>
        </w:rPr>
        <w:t xml:space="preserve"> и более, в поперечнике 1–</w:t>
      </w:r>
      <w:smartTag w:uri="urn:schemas-microsoft-com:office:smarttags" w:element="metricconverter">
        <w:smartTagPr>
          <w:attr w:name="ProductID" w:val="3 мм"/>
        </w:smartTagPr>
        <w:r w:rsidRPr="001A02A6">
          <w:rPr>
            <w:sz w:val="20"/>
            <w:szCs w:val="20"/>
          </w:rPr>
          <w:t>3 мм</w:t>
        </w:r>
      </w:smartTag>
      <w:r w:rsidRPr="001A02A6">
        <w:rPr>
          <w:sz w:val="20"/>
          <w:szCs w:val="20"/>
        </w:rPr>
        <w:t>. Снаружи корни желтовато</w:t>
      </w:r>
      <w:r w:rsidR="004C54CB" w:rsidRPr="001A02A6">
        <w:rPr>
          <w:sz w:val="20"/>
          <w:szCs w:val="20"/>
        </w:rPr>
        <w:t>-</w:t>
      </w:r>
      <w:r w:rsidRPr="001A02A6">
        <w:rPr>
          <w:sz w:val="20"/>
          <w:szCs w:val="20"/>
        </w:rPr>
        <w:t>бурые, ломкие; излом светло</w:t>
      </w:r>
      <w:r w:rsidR="004C54CB" w:rsidRPr="001A02A6">
        <w:rPr>
          <w:sz w:val="20"/>
          <w:szCs w:val="20"/>
        </w:rPr>
        <w:t>-</w:t>
      </w:r>
      <w:r w:rsidRPr="001A02A6">
        <w:rPr>
          <w:sz w:val="20"/>
          <w:szCs w:val="20"/>
        </w:rPr>
        <w:t xml:space="preserve">бурый. </w:t>
      </w:r>
    </w:p>
    <w:p w:rsidR="00244121" w:rsidRPr="001A02A6" w:rsidRDefault="003D4378" w:rsidP="006D3EB2">
      <w:pPr>
        <w:pStyle w:val="ae"/>
        <w:spacing w:before="0" w:beforeAutospacing="0" w:after="0" w:afterAutospacing="0"/>
        <w:ind w:firstLine="284"/>
        <w:jc w:val="both"/>
        <w:rPr>
          <w:sz w:val="20"/>
          <w:szCs w:val="20"/>
        </w:rPr>
      </w:pPr>
      <w:proofErr w:type="gramStart"/>
      <w:r w:rsidRPr="001A02A6">
        <w:rPr>
          <w:sz w:val="20"/>
          <w:szCs w:val="20"/>
        </w:rPr>
        <w:t>Числовые показатели</w:t>
      </w:r>
      <w:r w:rsidR="00244121" w:rsidRPr="001A02A6">
        <w:rPr>
          <w:sz w:val="20"/>
          <w:szCs w:val="20"/>
        </w:rPr>
        <w:t xml:space="preserve"> цельного сырья</w:t>
      </w:r>
      <w:r w:rsidRPr="001A02A6">
        <w:rPr>
          <w:sz w:val="20"/>
          <w:szCs w:val="20"/>
        </w:rPr>
        <w:t>: э</w:t>
      </w:r>
      <w:r w:rsidR="00061019" w:rsidRPr="001A02A6">
        <w:rPr>
          <w:sz w:val="20"/>
          <w:szCs w:val="20"/>
        </w:rPr>
        <w:t>кстрактив</w:t>
      </w:r>
      <w:r w:rsidRPr="001A02A6">
        <w:rPr>
          <w:sz w:val="20"/>
          <w:szCs w:val="20"/>
        </w:rPr>
        <w:t>ных веществ, и</w:t>
      </w:r>
      <w:r w:rsidRPr="001A02A6">
        <w:rPr>
          <w:sz w:val="20"/>
          <w:szCs w:val="20"/>
        </w:rPr>
        <w:t>з</w:t>
      </w:r>
      <w:r w:rsidRPr="001A02A6">
        <w:rPr>
          <w:sz w:val="20"/>
          <w:szCs w:val="20"/>
        </w:rPr>
        <w:t>влекаемых 70%</w:t>
      </w:r>
      <w:r w:rsidR="004C54CB" w:rsidRPr="001A02A6">
        <w:rPr>
          <w:sz w:val="20"/>
          <w:szCs w:val="20"/>
        </w:rPr>
        <w:t>-ным</w:t>
      </w:r>
      <w:r w:rsidR="00061019" w:rsidRPr="001A02A6">
        <w:rPr>
          <w:sz w:val="20"/>
          <w:szCs w:val="20"/>
        </w:rPr>
        <w:t xml:space="preserve"> спиртом, не ме</w:t>
      </w:r>
      <w:r w:rsidRPr="001A02A6">
        <w:rPr>
          <w:sz w:val="20"/>
          <w:szCs w:val="20"/>
        </w:rPr>
        <w:t>нее 25</w:t>
      </w:r>
      <w:r w:rsidR="004C54CB" w:rsidRPr="001A02A6">
        <w:rPr>
          <w:sz w:val="20"/>
          <w:szCs w:val="20"/>
        </w:rPr>
        <w:t> </w:t>
      </w:r>
      <w:r w:rsidRPr="001A02A6">
        <w:rPr>
          <w:sz w:val="20"/>
          <w:szCs w:val="20"/>
        </w:rPr>
        <w:t xml:space="preserve">%; </w:t>
      </w:r>
      <w:r w:rsidR="00061019" w:rsidRPr="001A02A6">
        <w:rPr>
          <w:sz w:val="20"/>
          <w:szCs w:val="20"/>
        </w:rPr>
        <w:t>влаги не более 16</w:t>
      </w:r>
      <w:r w:rsidR="004C54CB" w:rsidRPr="001A02A6">
        <w:rPr>
          <w:sz w:val="20"/>
          <w:szCs w:val="20"/>
        </w:rPr>
        <w:t> </w:t>
      </w:r>
      <w:r w:rsidR="00061019" w:rsidRPr="001A02A6">
        <w:rPr>
          <w:sz w:val="20"/>
          <w:szCs w:val="20"/>
        </w:rPr>
        <w:t>%; золы общей не более 14</w:t>
      </w:r>
      <w:r w:rsidR="004C54CB" w:rsidRPr="001A02A6">
        <w:rPr>
          <w:sz w:val="20"/>
          <w:szCs w:val="20"/>
        </w:rPr>
        <w:t> </w:t>
      </w:r>
      <w:r w:rsidRPr="001A02A6">
        <w:rPr>
          <w:sz w:val="20"/>
          <w:szCs w:val="20"/>
        </w:rPr>
        <w:t>%; золы, нерастворимой в 10%</w:t>
      </w:r>
      <w:r w:rsidR="004C54CB" w:rsidRPr="001A02A6">
        <w:rPr>
          <w:sz w:val="20"/>
          <w:szCs w:val="20"/>
        </w:rPr>
        <w:t>-ной</w:t>
      </w:r>
      <w:r w:rsidR="00061019" w:rsidRPr="001A02A6">
        <w:rPr>
          <w:sz w:val="20"/>
          <w:szCs w:val="20"/>
        </w:rPr>
        <w:t xml:space="preserve"> соляной кислоте, не более 10</w:t>
      </w:r>
      <w:r w:rsidR="004C54CB" w:rsidRPr="001A02A6">
        <w:rPr>
          <w:sz w:val="20"/>
          <w:szCs w:val="20"/>
        </w:rPr>
        <w:t> </w:t>
      </w:r>
      <w:r w:rsidR="00061019" w:rsidRPr="001A02A6">
        <w:rPr>
          <w:sz w:val="20"/>
          <w:szCs w:val="20"/>
        </w:rPr>
        <w:t xml:space="preserve">%; корневищ с остатками стеблей длиннее </w:t>
      </w:r>
      <w:smartTag w:uri="urn:schemas-microsoft-com:office:smarttags" w:element="metricconverter">
        <w:smartTagPr>
          <w:attr w:name="ProductID" w:val="1 см"/>
        </w:smartTagPr>
        <w:r w:rsidR="00061019" w:rsidRPr="001A02A6">
          <w:rPr>
            <w:sz w:val="20"/>
            <w:szCs w:val="20"/>
          </w:rPr>
          <w:t>1 см</w:t>
        </w:r>
      </w:smartTag>
      <w:r w:rsidR="00061019" w:rsidRPr="001A02A6">
        <w:rPr>
          <w:sz w:val="20"/>
          <w:szCs w:val="20"/>
        </w:rPr>
        <w:t xml:space="preserve"> и не длиннее </w:t>
      </w:r>
      <w:smartTag w:uri="urn:schemas-microsoft-com:office:smarttags" w:element="metricconverter">
        <w:smartTagPr>
          <w:attr w:name="ProductID" w:val="2 см"/>
        </w:smartTagPr>
        <w:r w:rsidR="00061019" w:rsidRPr="001A02A6">
          <w:rPr>
            <w:sz w:val="20"/>
            <w:szCs w:val="20"/>
          </w:rPr>
          <w:t>2 см</w:t>
        </w:r>
      </w:smartTag>
      <w:r w:rsidR="00061019" w:rsidRPr="001A02A6">
        <w:rPr>
          <w:sz w:val="20"/>
          <w:szCs w:val="20"/>
        </w:rPr>
        <w:t xml:space="preserve"> не более 3</w:t>
      </w:r>
      <w:r w:rsidR="004C54CB" w:rsidRPr="001A02A6">
        <w:rPr>
          <w:sz w:val="20"/>
          <w:szCs w:val="20"/>
        </w:rPr>
        <w:t> </w:t>
      </w:r>
      <w:r w:rsidR="00061019" w:rsidRPr="001A02A6">
        <w:rPr>
          <w:sz w:val="20"/>
          <w:szCs w:val="20"/>
        </w:rPr>
        <w:t>%; органической примеси не более 1</w:t>
      </w:r>
      <w:r w:rsidR="004C54CB" w:rsidRPr="001A02A6">
        <w:rPr>
          <w:sz w:val="20"/>
          <w:szCs w:val="20"/>
        </w:rPr>
        <w:t> </w:t>
      </w:r>
      <w:r w:rsidR="00061019" w:rsidRPr="001A02A6">
        <w:rPr>
          <w:sz w:val="20"/>
          <w:szCs w:val="20"/>
        </w:rPr>
        <w:t>% и м</w:t>
      </w:r>
      <w:r w:rsidRPr="001A02A6">
        <w:rPr>
          <w:sz w:val="20"/>
          <w:szCs w:val="20"/>
        </w:rPr>
        <w:t>инеральной примеси не более 3</w:t>
      </w:r>
      <w:r w:rsidR="004C54CB" w:rsidRPr="001A02A6">
        <w:rPr>
          <w:sz w:val="20"/>
          <w:szCs w:val="20"/>
        </w:rPr>
        <w:t> </w:t>
      </w:r>
      <w:r w:rsidRPr="001A02A6">
        <w:rPr>
          <w:sz w:val="20"/>
          <w:szCs w:val="20"/>
        </w:rPr>
        <w:t>%</w:t>
      </w:r>
      <w:r w:rsidR="00244121" w:rsidRPr="001A02A6">
        <w:rPr>
          <w:sz w:val="20"/>
          <w:szCs w:val="20"/>
        </w:rPr>
        <w:t>.</w:t>
      </w:r>
      <w:proofErr w:type="gramEnd"/>
    </w:p>
    <w:p w:rsidR="00061019" w:rsidRPr="001A02A6" w:rsidRDefault="00244121" w:rsidP="006D3EB2">
      <w:pPr>
        <w:pStyle w:val="ae"/>
        <w:spacing w:before="0" w:beforeAutospacing="0" w:after="0" w:afterAutospacing="0"/>
        <w:ind w:firstLine="284"/>
        <w:jc w:val="both"/>
        <w:rPr>
          <w:sz w:val="20"/>
          <w:szCs w:val="20"/>
        </w:rPr>
      </w:pPr>
      <w:r w:rsidRPr="001A02A6">
        <w:rPr>
          <w:sz w:val="20"/>
          <w:szCs w:val="20"/>
        </w:rPr>
        <w:t xml:space="preserve">Резаное сырье состоит из кусочков корневищ различной формы размером от 1 до </w:t>
      </w:r>
      <w:smartTag w:uri="urn:schemas-microsoft-com:office:smarttags" w:element="metricconverter">
        <w:smartTagPr>
          <w:attr w:name="ProductID" w:val="8 мм"/>
        </w:smartTagPr>
        <w:r w:rsidRPr="001A02A6">
          <w:rPr>
            <w:sz w:val="20"/>
            <w:szCs w:val="20"/>
          </w:rPr>
          <w:t>8 мм</w:t>
        </w:r>
      </w:smartTag>
      <w:r w:rsidRPr="001A02A6">
        <w:rPr>
          <w:sz w:val="20"/>
          <w:szCs w:val="20"/>
        </w:rPr>
        <w:t xml:space="preserve"> и кусочков корней длиной 1–</w:t>
      </w:r>
      <w:smartTag w:uri="urn:schemas-microsoft-com:office:smarttags" w:element="metricconverter">
        <w:smartTagPr>
          <w:attr w:name="ProductID" w:val="20 мм"/>
        </w:smartTagPr>
        <w:r w:rsidRPr="001A02A6">
          <w:rPr>
            <w:sz w:val="20"/>
            <w:szCs w:val="20"/>
          </w:rPr>
          <w:t>20 мм</w:t>
        </w:r>
      </w:smartTag>
      <w:r w:rsidRPr="001A02A6">
        <w:rPr>
          <w:sz w:val="20"/>
          <w:szCs w:val="20"/>
        </w:rPr>
        <w:t>. Д</w:t>
      </w:r>
      <w:r w:rsidR="00061019" w:rsidRPr="001A02A6">
        <w:rPr>
          <w:sz w:val="20"/>
          <w:szCs w:val="20"/>
        </w:rPr>
        <w:t>ля резан</w:t>
      </w:r>
      <w:r w:rsidR="00061019" w:rsidRPr="001A02A6">
        <w:rPr>
          <w:sz w:val="20"/>
          <w:szCs w:val="20"/>
        </w:rPr>
        <w:t>о</w:t>
      </w:r>
      <w:r w:rsidR="00061019" w:rsidRPr="001A02A6">
        <w:rPr>
          <w:sz w:val="20"/>
          <w:szCs w:val="20"/>
        </w:rPr>
        <w:t>го сы</w:t>
      </w:r>
      <w:r w:rsidR="003D4378" w:rsidRPr="001A02A6">
        <w:rPr>
          <w:sz w:val="20"/>
          <w:szCs w:val="20"/>
        </w:rPr>
        <w:t>рья</w:t>
      </w:r>
      <w:r w:rsidR="004C54CB" w:rsidRPr="001A02A6">
        <w:rPr>
          <w:sz w:val="20"/>
          <w:szCs w:val="20"/>
        </w:rPr>
        <w:t>:</w:t>
      </w:r>
      <w:r w:rsidR="000F4C2C" w:rsidRPr="001A02A6">
        <w:rPr>
          <w:sz w:val="20"/>
          <w:szCs w:val="20"/>
        </w:rPr>
        <w:t xml:space="preserve"> влаги не более 15</w:t>
      </w:r>
      <w:r w:rsidR="004C54CB" w:rsidRPr="001A02A6">
        <w:rPr>
          <w:sz w:val="20"/>
          <w:szCs w:val="20"/>
        </w:rPr>
        <w:t> </w:t>
      </w:r>
      <w:r w:rsidR="000F4C2C" w:rsidRPr="001A02A6">
        <w:rPr>
          <w:sz w:val="20"/>
          <w:szCs w:val="20"/>
        </w:rPr>
        <w:t>%,</w:t>
      </w:r>
      <w:r w:rsidR="00061019" w:rsidRPr="001A02A6">
        <w:rPr>
          <w:sz w:val="20"/>
          <w:szCs w:val="20"/>
        </w:rPr>
        <w:t xml:space="preserve"> золы общей не бо</w:t>
      </w:r>
      <w:r w:rsidR="000F4C2C" w:rsidRPr="001A02A6">
        <w:rPr>
          <w:sz w:val="20"/>
          <w:szCs w:val="20"/>
        </w:rPr>
        <w:t>лее 13</w:t>
      </w:r>
      <w:r w:rsidR="004C54CB" w:rsidRPr="001A02A6">
        <w:rPr>
          <w:sz w:val="20"/>
          <w:szCs w:val="20"/>
        </w:rPr>
        <w:t> </w:t>
      </w:r>
      <w:r w:rsidR="000F4C2C" w:rsidRPr="001A02A6">
        <w:rPr>
          <w:sz w:val="20"/>
          <w:szCs w:val="20"/>
        </w:rPr>
        <w:t>%;</w:t>
      </w:r>
      <w:r w:rsidR="00061019" w:rsidRPr="001A02A6">
        <w:rPr>
          <w:sz w:val="20"/>
          <w:szCs w:val="20"/>
        </w:rPr>
        <w:t xml:space="preserve"> золы, нера</w:t>
      </w:r>
      <w:r w:rsidR="00061019" w:rsidRPr="001A02A6">
        <w:rPr>
          <w:sz w:val="20"/>
          <w:szCs w:val="20"/>
        </w:rPr>
        <w:t>с</w:t>
      </w:r>
      <w:r w:rsidR="003D4378" w:rsidRPr="001A02A6">
        <w:rPr>
          <w:sz w:val="20"/>
          <w:szCs w:val="20"/>
        </w:rPr>
        <w:t>творимой в 10%</w:t>
      </w:r>
      <w:r w:rsidR="004C54CB" w:rsidRPr="001A02A6">
        <w:rPr>
          <w:sz w:val="20"/>
          <w:szCs w:val="20"/>
        </w:rPr>
        <w:t>-ной</w:t>
      </w:r>
      <w:r w:rsidR="00061019" w:rsidRPr="001A02A6">
        <w:rPr>
          <w:sz w:val="20"/>
          <w:szCs w:val="20"/>
        </w:rPr>
        <w:t xml:space="preserve"> соляной кислоте, не более 10</w:t>
      </w:r>
      <w:r w:rsidR="004C54CB" w:rsidRPr="001A02A6">
        <w:rPr>
          <w:sz w:val="20"/>
          <w:szCs w:val="20"/>
        </w:rPr>
        <w:t> </w:t>
      </w:r>
      <w:r w:rsidR="00061019" w:rsidRPr="001A02A6">
        <w:rPr>
          <w:sz w:val="20"/>
          <w:szCs w:val="20"/>
        </w:rPr>
        <w:t>%; орг</w:t>
      </w:r>
      <w:r w:rsidR="000F4C2C" w:rsidRPr="001A02A6">
        <w:rPr>
          <w:sz w:val="20"/>
          <w:szCs w:val="20"/>
        </w:rPr>
        <w:t>анической примеси не более 0,5</w:t>
      </w:r>
      <w:r w:rsidR="004C54CB" w:rsidRPr="001A02A6">
        <w:rPr>
          <w:sz w:val="20"/>
          <w:szCs w:val="20"/>
        </w:rPr>
        <w:t> </w:t>
      </w:r>
      <w:r w:rsidR="000F4C2C" w:rsidRPr="001A02A6">
        <w:rPr>
          <w:sz w:val="20"/>
          <w:szCs w:val="20"/>
        </w:rPr>
        <w:t>%;</w:t>
      </w:r>
      <w:r w:rsidR="00061019" w:rsidRPr="001A02A6">
        <w:rPr>
          <w:sz w:val="20"/>
          <w:szCs w:val="20"/>
        </w:rPr>
        <w:t xml:space="preserve"> минеральной не более 1</w:t>
      </w:r>
      <w:r w:rsidR="004C54CB" w:rsidRPr="001A02A6">
        <w:rPr>
          <w:sz w:val="20"/>
          <w:szCs w:val="20"/>
        </w:rPr>
        <w:t> </w:t>
      </w:r>
      <w:r w:rsidR="00061019" w:rsidRPr="001A02A6">
        <w:rPr>
          <w:sz w:val="20"/>
          <w:szCs w:val="20"/>
        </w:rPr>
        <w:t xml:space="preserve">%; частиц корневищ, не проходящих сквозь сито с диаметром отверстий </w:t>
      </w:r>
      <w:smartTag w:uri="urn:schemas-microsoft-com:office:smarttags" w:element="metricconverter">
        <w:smartTagPr>
          <w:attr w:name="ProductID" w:val="8 мм"/>
        </w:smartTagPr>
        <w:r w:rsidR="00061019" w:rsidRPr="001A02A6">
          <w:rPr>
            <w:sz w:val="20"/>
            <w:szCs w:val="20"/>
          </w:rPr>
          <w:t>8 мм</w:t>
        </w:r>
      </w:smartTag>
      <w:r w:rsidR="00061019" w:rsidRPr="001A02A6">
        <w:rPr>
          <w:sz w:val="20"/>
          <w:szCs w:val="20"/>
        </w:rPr>
        <w:t xml:space="preserve">, не более 10%; частиц, проходящих сквозь сито с диаметром отверстий </w:t>
      </w:r>
      <w:smartTag w:uri="urn:schemas-microsoft-com:office:smarttags" w:element="metricconverter">
        <w:smartTagPr>
          <w:attr w:name="ProductID" w:val="8 мм"/>
        </w:smartTagPr>
        <w:r w:rsidR="00061019" w:rsidRPr="001A02A6">
          <w:rPr>
            <w:sz w:val="20"/>
            <w:szCs w:val="20"/>
          </w:rPr>
          <w:t>8 мм</w:t>
        </w:r>
      </w:smartTag>
      <w:r w:rsidR="000366A5" w:rsidRPr="001A02A6">
        <w:rPr>
          <w:sz w:val="20"/>
          <w:szCs w:val="20"/>
        </w:rPr>
        <w:t>, не более 10</w:t>
      </w:r>
      <w:r w:rsidR="004C54CB" w:rsidRPr="001A02A6">
        <w:rPr>
          <w:sz w:val="20"/>
          <w:szCs w:val="20"/>
        </w:rPr>
        <w:t> </w:t>
      </w:r>
      <w:r w:rsidR="000366A5" w:rsidRPr="001A02A6">
        <w:rPr>
          <w:sz w:val="20"/>
          <w:szCs w:val="20"/>
        </w:rPr>
        <w:t xml:space="preserve">% и </w:t>
      </w:r>
      <w:r w:rsidR="00061019" w:rsidRPr="001A02A6">
        <w:rPr>
          <w:sz w:val="20"/>
          <w:szCs w:val="20"/>
        </w:rPr>
        <w:t xml:space="preserve">проходящих сквозь сито с размером отверстий </w:t>
      </w:r>
      <w:smartTag w:uri="urn:schemas-microsoft-com:office:smarttags" w:element="metricconverter">
        <w:smartTagPr>
          <w:attr w:name="ProductID" w:val="0,5 мм"/>
        </w:smartTagPr>
        <w:r w:rsidR="00061019" w:rsidRPr="001A02A6">
          <w:rPr>
            <w:sz w:val="20"/>
            <w:szCs w:val="20"/>
          </w:rPr>
          <w:t>0,5 мм</w:t>
        </w:r>
      </w:smartTag>
      <w:r w:rsidR="00061019" w:rsidRPr="001A02A6">
        <w:rPr>
          <w:sz w:val="20"/>
          <w:szCs w:val="20"/>
        </w:rPr>
        <w:t>, не более 10</w:t>
      </w:r>
      <w:r w:rsidR="004C54CB" w:rsidRPr="001A02A6">
        <w:rPr>
          <w:sz w:val="20"/>
          <w:szCs w:val="20"/>
        </w:rPr>
        <w:t> </w:t>
      </w:r>
      <w:r w:rsidR="00061019" w:rsidRPr="001A02A6">
        <w:rPr>
          <w:sz w:val="20"/>
          <w:szCs w:val="20"/>
        </w:rPr>
        <w:t>%.</w:t>
      </w:r>
    </w:p>
    <w:p w:rsidR="00061019" w:rsidRPr="001A02A6" w:rsidRDefault="00D10AEB" w:rsidP="006D3EB2">
      <w:pPr>
        <w:pStyle w:val="ae"/>
        <w:spacing w:before="0" w:beforeAutospacing="0" w:after="0" w:afterAutospacing="0"/>
        <w:ind w:firstLine="284"/>
        <w:jc w:val="both"/>
        <w:rPr>
          <w:bCs/>
          <w:sz w:val="20"/>
          <w:szCs w:val="20"/>
        </w:rPr>
      </w:pPr>
      <w:r w:rsidRPr="001A02A6">
        <w:rPr>
          <w:bCs/>
          <w:i/>
          <w:sz w:val="20"/>
          <w:szCs w:val="20"/>
        </w:rPr>
        <w:t>Химический состав</w:t>
      </w:r>
      <w:r w:rsidR="00061019" w:rsidRPr="001A02A6">
        <w:rPr>
          <w:bCs/>
          <w:i/>
          <w:sz w:val="20"/>
          <w:szCs w:val="20"/>
        </w:rPr>
        <w:t>.</w:t>
      </w:r>
      <w:r w:rsidR="00061019" w:rsidRPr="001A02A6">
        <w:rPr>
          <w:b/>
          <w:bCs/>
          <w:sz w:val="20"/>
          <w:szCs w:val="20"/>
        </w:rPr>
        <w:t xml:space="preserve"> </w:t>
      </w:r>
      <w:r w:rsidR="00061019" w:rsidRPr="001A02A6">
        <w:rPr>
          <w:bCs/>
          <w:sz w:val="20"/>
          <w:szCs w:val="20"/>
        </w:rPr>
        <w:t>Корни содержат до 0,5</w:t>
      </w:r>
      <w:r w:rsidR="008E1188" w:rsidRPr="001A02A6">
        <w:rPr>
          <w:bCs/>
          <w:sz w:val="20"/>
          <w:szCs w:val="20"/>
        </w:rPr>
        <w:t>–</w:t>
      </w:r>
      <w:r w:rsidR="00061019" w:rsidRPr="001A02A6">
        <w:rPr>
          <w:bCs/>
          <w:sz w:val="20"/>
          <w:szCs w:val="20"/>
        </w:rPr>
        <w:t xml:space="preserve">2% эфирного масла, в </w:t>
      </w:r>
      <w:r w:rsidR="004C54CB" w:rsidRPr="001A02A6">
        <w:rPr>
          <w:bCs/>
          <w:sz w:val="20"/>
          <w:szCs w:val="20"/>
        </w:rPr>
        <w:t>том числе</w:t>
      </w:r>
      <w:r w:rsidR="00061019" w:rsidRPr="001A02A6">
        <w:rPr>
          <w:bCs/>
          <w:sz w:val="20"/>
          <w:szCs w:val="20"/>
        </w:rPr>
        <w:t xml:space="preserve"> валериано</w:t>
      </w:r>
      <w:r w:rsidR="004C54CB" w:rsidRPr="001A02A6">
        <w:rPr>
          <w:bCs/>
          <w:sz w:val="20"/>
          <w:szCs w:val="20"/>
        </w:rPr>
        <w:t>-</w:t>
      </w:r>
      <w:r w:rsidR="00061019" w:rsidRPr="001A02A6">
        <w:rPr>
          <w:bCs/>
          <w:sz w:val="20"/>
          <w:szCs w:val="20"/>
        </w:rPr>
        <w:t>борнеоловый эфир, изовалериановую кислоту, борнеол, бициклические монотерпены, алкалоиды</w:t>
      </w:r>
      <w:r w:rsidR="008E1188" w:rsidRPr="001A02A6">
        <w:rPr>
          <w:bCs/>
          <w:sz w:val="20"/>
          <w:szCs w:val="20"/>
        </w:rPr>
        <w:t xml:space="preserve"> </w:t>
      </w:r>
      <w:r w:rsidR="004C54CB" w:rsidRPr="001A02A6">
        <w:rPr>
          <w:bCs/>
          <w:sz w:val="20"/>
          <w:szCs w:val="20"/>
        </w:rPr>
        <w:t>(</w:t>
      </w:r>
      <w:r w:rsidR="00061019" w:rsidRPr="001A02A6">
        <w:rPr>
          <w:bCs/>
          <w:sz w:val="20"/>
          <w:szCs w:val="20"/>
        </w:rPr>
        <w:t>актинидин, вал</w:t>
      </w:r>
      <w:r w:rsidR="00061019" w:rsidRPr="001A02A6">
        <w:rPr>
          <w:bCs/>
          <w:sz w:val="20"/>
          <w:szCs w:val="20"/>
        </w:rPr>
        <w:t>е</w:t>
      </w:r>
      <w:r w:rsidR="00061019" w:rsidRPr="001A02A6">
        <w:rPr>
          <w:bCs/>
          <w:sz w:val="20"/>
          <w:szCs w:val="20"/>
        </w:rPr>
        <w:t>рин, хатинин</w:t>
      </w:r>
      <w:r w:rsidR="004C54CB" w:rsidRPr="001A02A6">
        <w:rPr>
          <w:bCs/>
          <w:sz w:val="20"/>
          <w:szCs w:val="20"/>
        </w:rPr>
        <w:t>)</w:t>
      </w:r>
      <w:r w:rsidR="00061019" w:rsidRPr="001A02A6">
        <w:rPr>
          <w:bCs/>
          <w:sz w:val="20"/>
          <w:szCs w:val="20"/>
        </w:rPr>
        <w:t xml:space="preserve">, дубильные вещества, сапонины, сахара, органические </w:t>
      </w:r>
      <w:r w:rsidR="00061019" w:rsidRPr="001A02A6">
        <w:rPr>
          <w:bCs/>
          <w:sz w:val="20"/>
          <w:szCs w:val="20"/>
        </w:rPr>
        <w:lastRenderedPageBreak/>
        <w:t>кислоты, гликозиды, мертинол, около 1</w:t>
      </w:r>
      <w:r w:rsidR="004C54CB" w:rsidRPr="001A02A6">
        <w:rPr>
          <w:bCs/>
          <w:sz w:val="20"/>
          <w:szCs w:val="20"/>
        </w:rPr>
        <w:t> </w:t>
      </w:r>
      <w:r w:rsidR="00061019" w:rsidRPr="001A02A6">
        <w:rPr>
          <w:bCs/>
          <w:sz w:val="20"/>
          <w:szCs w:val="20"/>
        </w:rPr>
        <w:t>% валепатриатов, полисахар</w:t>
      </w:r>
      <w:r w:rsidR="00061019" w:rsidRPr="001A02A6">
        <w:rPr>
          <w:bCs/>
          <w:sz w:val="20"/>
          <w:szCs w:val="20"/>
        </w:rPr>
        <w:t>и</w:t>
      </w:r>
      <w:r w:rsidR="00061019" w:rsidRPr="001A02A6">
        <w:rPr>
          <w:bCs/>
          <w:sz w:val="20"/>
          <w:szCs w:val="20"/>
        </w:rPr>
        <w:t>ды, органические кислоты.</w:t>
      </w:r>
    </w:p>
    <w:p w:rsidR="00061019" w:rsidRPr="001A02A6" w:rsidRDefault="004A4E6A" w:rsidP="006D3EB2">
      <w:pPr>
        <w:pStyle w:val="ae"/>
        <w:spacing w:before="0" w:beforeAutospacing="0" w:after="0" w:afterAutospacing="0"/>
        <w:ind w:firstLine="284"/>
        <w:jc w:val="both"/>
        <w:rPr>
          <w:sz w:val="20"/>
          <w:szCs w:val="20"/>
        </w:rPr>
      </w:pPr>
      <w:r w:rsidRPr="001A02A6">
        <w:rPr>
          <w:i/>
          <w:sz w:val="20"/>
          <w:szCs w:val="20"/>
        </w:rPr>
        <w:t xml:space="preserve">Фармакологические </w:t>
      </w:r>
      <w:r w:rsidR="008E1188" w:rsidRPr="001A02A6">
        <w:rPr>
          <w:i/>
          <w:sz w:val="20"/>
          <w:szCs w:val="20"/>
        </w:rPr>
        <w:t>свойства</w:t>
      </w:r>
      <w:r w:rsidR="00061019" w:rsidRPr="001A02A6">
        <w:rPr>
          <w:i/>
          <w:sz w:val="20"/>
          <w:szCs w:val="20"/>
        </w:rPr>
        <w:t>.</w:t>
      </w:r>
      <w:r w:rsidR="000F4C2C" w:rsidRPr="001A02A6">
        <w:rPr>
          <w:sz w:val="20"/>
          <w:szCs w:val="20"/>
        </w:rPr>
        <w:t xml:space="preserve"> </w:t>
      </w:r>
      <w:r w:rsidR="004C54CB" w:rsidRPr="001A02A6">
        <w:rPr>
          <w:sz w:val="20"/>
          <w:szCs w:val="20"/>
        </w:rPr>
        <w:t>Применяется как с</w:t>
      </w:r>
      <w:r w:rsidR="000F4C2C" w:rsidRPr="001A02A6">
        <w:rPr>
          <w:sz w:val="20"/>
          <w:szCs w:val="20"/>
        </w:rPr>
        <w:t>едативное</w:t>
      </w:r>
      <w:r w:rsidR="008E1188" w:rsidRPr="001A02A6">
        <w:rPr>
          <w:sz w:val="20"/>
          <w:szCs w:val="20"/>
        </w:rPr>
        <w:t xml:space="preserve"> и </w:t>
      </w:r>
      <w:proofErr w:type="gramStart"/>
      <w:r w:rsidR="008E1188" w:rsidRPr="001A02A6">
        <w:rPr>
          <w:sz w:val="20"/>
          <w:szCs w:val="20"/>
        </w:rPr>
        <w:t>улуч</w:t>
      </w:r>
      <w:r w:rsidR="004C54CB" w:rsidRPr="001A02A6">
        <w:rPr>
          <w:sz w:val="20"/>
          <w:szCs w:val="20"/>
        </w:rPr>
        <w:t>-</w:t>
      </w:r>
      <w:r w:rsidR="008E1188" w:rsidRPr="001A02A6">
        <w:rPr>
          <w:sz w:val="20"/>
          <w:szCs w:val="20"/>
        </w:rPr>
        <w:t>шающее</w:t>
      </w:r>
      <w:proofErr w:type="gramEnd"/>
      <w:r w:rsidR="00061019" w:rsidRPr="001A02A6">
        <w:rPr>
          <w:sz w:val="20"/>
          <w:szCs w:val="20"/>
        </w:rPr>
        <w:t xml:space="preserve"> деятельность сердечно</w:t>
      </w:r>
      <w:r w:rsidR="004C54CB" w:rsidRPr="001A02A6">
        <w:rPr>
          <w:sz w:val="20"/>
          <w:szCs w:val="20"/>
        </w:rPr>
        <w:t>-</w:t>
      </w:r>
      <w:r w:rsidR="00061019" w:rsidRPr="001A02A6">
        <w:rPr>
          <w:sz w:val="20"/>
          <w:szCs w:val="20"/>
        </w:rPr>
        <w:t>сосудистой системы</w:t>
      </w:r>
      <w:r w:rsidR="004C54CB" w:rsidRPr="001A02A6">
        <w:rPr>
          <w:sz w:val="20"/>
          <w:szCs w:val="20"/>
        </w:rPr>
        <w:t xml:space="preserve"> средство</w:t>
      </w:r>
      <w:r w:rsidR="00061019" w:rsidRPr="001A02A6">
        <w:rPr>
          <w:sz w:val="20"/>
          <w:szCs w:val="20"/>
        </w:rPr>
        <w:t xml:space="preserve">. </w:t>
      </w:r>
    </w:p>
    <w:p w:rsidR="000366A5" w:rsidRPr="001A02A6" w:rsidRDefault="00061019" w:rsidP="006D3EB2">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008B0B41" w:rsidRPr="001A02A6">
        <w:rPr>
          <w:rFonts w:ascii="Times New Roman" w:hAnsi="Times New Roman"/>
          <w:sz w:val="20"/>
          <w:szCs w:val="20"/>
        </w:rPr>
        <w:t>.</w:t>
      </w:r>
      <w:r w:rsidRPr="001A02A6">
        <w:rPr>
          <w:rFonts w:ascii="Times New Roman" w:hAnsi="Times New Roman"/>
          <w:sz w:val="20"/>
          <w:szCs w:val="20"/>
        </w:rPr>
        <w:t xml:space="preserve"> </w:t>
      </w:r>
      <w:r w:rsidR="008B0B41" w:rsidRPr="001A02A6">
        <w:rPr>
          <w:rFonts w:ascii="Times New Roman" w:hAnsi="Times New Roman"/>
          <w:sz w:val="20"/>
          <w:szCs w:val="20"/>
        </w:rPr>
        <w:t>Заняты</w:t>
      </w:r>
      <w:r w:rsidR="008E1188" w:rsidRPr="001A02A6">
        <w:rPr>
          <w:rFonts w:ascii="Times New Roman" w:hAnsi="Times New Roman"/>
          <w:sz w:val="20"/>
          <w:szCs w:val="20"/>
        </w:rPr>
        <w:t xml:space="preserve">й пар, </w:t>
      </w:r>
      <w:r w:rsidRPr="001A02A6">
        <w:rPr>
          <w:rFonts w:ascii="Times New Roman" w:hAnsi="Times New Roman"/>
          <w:sz w:val="20"/>
          <w:szCs w:val="20"/>
        </w:rPr>
        <w:t>озимые зерно</w:t>
      </w:r>
      <w:r w:rsidR="008E1188" w:rsidRPr="001A02A6">
        <w:rPr>
          <w:rFonts w:ascii="Times New Roman" w:hAnsi="Times New Roman"/>
          <w:sz w:val="20"/>
          <w:szCs w:val="20"/>
        </w:rPr>
        <w:t xml:space="preserve">вые культуры и культуры, </w:t>
      </w:r>
      <w:r w:rsidRPr="001A02A6">
        <w:rPr>
          <w:rFonts w:ascii="Times New Roman" w:hAnsi="Times New Roman"/>
          <w:sz w:val="20"/>
          <w:szCs w:val="20"/>
        </w:rPr>
        <w:t>идущие</w:t>
      </w:r>
      <w:r w:rsidR="008E1188" w:rsidRPr="001A02A6">
        <w:rPr>
          <w:rFonts w:ascii="Times New Roman" w:hAnsi="Times New Roman"/>
          <w:sz w:val="20"/>
          <w:szCs w:val="20"/>
        </w:rPr>
        <w:t xml:space="preserve"> по удобренным парам;</w:t>
      </w:r>
      <w:r w:rsidRPr="001A02A6">
        <w:rPr>
          <w:rFonts w:ascii="Times New Roman" w:hAnsi="Times New Roman"/>
          <w:sz w:val="20"/>
          <w:szCs w:val="20"/>
        </w:rPr>
        <w:t xml:space="preserve"> многолетние бобово</w:t>
      </w:r>
      <w:r w:rsidR="004C54CB" w:rsidRPr="001A02A6">
        <w:rPr>
          <w:rFonts w:ascii="Times New Roman" w:hAnsi="Times New Roman"/>
          <w:sz w:val="20"/>
          <w:szCs w:val="20"/>
        </w:rPr>
        <w:t>-</w:t>
      </w:r>
      <w:r w:rsidRPr="001A02A6">
        <w:rPr>
          <w:rFonts w:ascii="Times New Roman" w:hAnsi="Times New Roman"/>
          <w:sz w:val="20"/>
          <w:szCs w:val="20"/>
        </w:rPr>
        <w:t>злако</w:t>
      </w:r>
      <w:r w:rsidR="004C54CB" w:rsidRPr="001A02A6">
        <w:rPr>
          <w:rFonts w:ascii="Times New Roman" w:hAnsi="Times New Roman"/>
          <w:sz w:val="20"/>
          <w:szCs w:val="20"/>
        </w:rPr>
        <w:t>-</w:t>
      </w:r>
      <w:r w:rsidRPr="001A02A6">
        <w:rPr>
          <w:rFonts w:ascii="Times New Roman" w:hAnsi="Times New Roman"/>
          <w:sz w:val="20"/>
          <w:szCs w:val="20"/>
        </w:rPr>
        <w:t>вые травы, корнеплоды и картофель. Возделывают на запольных уч</w:t>
      </w:r>
      <w:r w:rsidRPr="001A02A6">
        <w:rPr>
          <w:rFonts w:ascii="Times New Roman" w:hAnsi="Times New Roman"/>
          <w:sz w:val="20"/>
          <w:szCs w:val="20"/>
        </w:rPr>
        <w:t>а</w:t>
      </w:r>
      <w:r w:rsidRPr="001A02A6">
        <w:rPr>
          <w:rFonts w:ascii="Times New Roman" w:hAnsi="Times New Roman"/>
          <w:sz w:val="20"/>
          <w:szCs w:val="20"/>
        </w:rPr>
        <w:t>стках, в прифермерских кормовых севооборотах и на приусад</w:t>
      </w:r>
      <w:r w:rsidR="008B0B41" w:rsidRPr="001A02A6">
        <w:rPr>
          <w:rFonts w:ascii="Times New Roman" w:hAnsi="Times New Roman"/>
          <w:sz w:val="20"/>
          <w:szCs w:val="20"/>
        </w:rPr>
        <w:t>ебных участка</w:t>
      </w:r>
      <w:r w:rsidRPr="001A02A6">
        <w:rPr>
          <w:rFonts w:ascii="Times New Roman" w:hAnsi="Times New Roman"/>
          <w:sz w:val="20"/>
          <w:szCs w:val="20"/>
        </w:rPr>
        <w:t>х.</w:t>
      </w:r>
      <w:r w:rsidR="000366A5" w:rsidRPr="001A02A6">
        <w:rPr>
          <w:rFonts w:ascii="Times New Roman" w:hAnsi="Times New Roman"/>
          <w:sz w:val="20"/>
          <w:szCs w:val="20"/>
        </w:rPr>
        <w:t xml:space="preserve"> </w:t>
      </w:r>
    </w:p>
    <w:p w:rsidR="000F4C2C" w:rsidRPr="001A02A6" w:rsidRDefault="008E1188" w:rsidP="006D3EB2">
      <w:pPr>
        <w:spacing w:after="0" w:line="240" w:lineRule="auto"/>
        <w:ind w:firstLine="284"/>
        <w:jc w:val="both"/>
        <w:outlineLvl w:val="0"/>
        <w:rPr>
          <w:rFonts w:ascii="Times New Roman" w:hAnsi="Times New Roman"/>
          <w:color w:val="000000"/>
          <w:sz w:val="20"/>
          <w:szCs w:val="20"/>
        </w:rPr>
      </w:pPr>
      <w:r w:rsidRPr="001A02A6">
        <w:rPr>
          <w:rFonts w:ascii="Times New Roman" w:hAnsi="Times New Roman"/>
          <w:bCs/>
          <w:i/>
          <w:sz w:val="20"/>
          <w:szCs w:val="20"/>
        </w:rPr>
        <w:t>Применение удобрений</w:t>
      </w:r>
      <w:r w:rsidR="00061019" w:rsidRPr="001A02A6">
        <w:rPr>
          <w:rFonts w:ascii="Times New Roman" w:hAnsi="Times New Roman"/>
          <w:bCs/>
          <w:i/>
          <w:sz w:val="20"/>
          <w:szCs w:val="20"/>
        </w:rPr>
        <w:t>.</w:t>
      </w:r>
      <w:r w:rsidR="00061019" w:rsidRPr="001A02A6">
        <w:rPr>
          <w:rFonts w:ascii="Times New Roman" w:hAnsi="Times New Roman"/>
          <w:bCs/>
          <w:sz w:val="20"/>
          <w:szCs w:val="20"/>
        </w:rPr>
        <w:t xml:space="preserve"> </w:t>
      </w:r>
      <w:r w:rsidR="00061019" w:rsidRPr="001A02A6">
        <w:rPr>
          <w:rFonts w:ascii="Times New Roman" w:hAnsi="Times New Roman"/>
          <w:sz w:val="20"/>
          <w:szCs w:val="20"/>
        </w:rPr>
        <w:t xml:space="preserve">Под </w:t>
      </w:r>
      <w:r w:rsidRPr="001A02A6">
        <w:rPr>
          <w:rFonts w:ascii="Times New Roman" w:hAnsi="Times New Roman"/>
          <w:sz w:val="20"/>
          <w:szCs w:val="20"/>
        </w:rPr>
        <w:t xml:space="preserve">основную обработку почвы </w:t>
      </w:r>
      <w:r w:rsidR="00061019" w:rsidRPr="001A02A6">
        <w:rPr>
          <w:rFonts w:ascii="Times New Roman" w:hAnsi="Times New Roman"/>
          <w:sz w:val="20"/>
          <w:szCs w:val="20"/>
        </w:rPr>
        <w:t xml:space="preserve">вносят </w:t>
      </w:r>
      <w:r w:rsidR="004C54CB" w:rsidRPr="001A02A6">
        <w:rPr>
          <w:rFonts w:ascii="Times New Roman" w:hAnsi="Times New Roman"/>
          <w:sz w:val="20"/>
          <w:szCs w:val="20"/>
        </w:rPr>
        <w:br/>
      </w:r>
      <w:r w:rsidR="00061019" w:rsidRPr="001A02A6">
        <w:rPr>
          <w:rFonts w:ascii="Times New Roman" w:hAnsi="Times New Roman"/>
          <w:sz w:val="20"/>
          <w:szCs w:val="20"/>
        </w:rPr>
        <w:t>40 т/га перегноя. Минеральные удобрения вносят из расчета 15 кг/га азота, 45 кг/га фосфора и 25</w:t>
      </w:r>
      <w:r w:rsidR="000F4C2C" w:rsidRPr="001A02A6">
        <w:rPr>
          <w:rFonts w:ascii="Times New Roman" w:hAnsi="Times New Roman"/>
          <w:sz w:val="20"/>
          <w:szCs w:val="20"/>
        </w:rPr>
        <w:t>–</w:t>
      </w:r>
      <w:r w:rsidR="00061019" w:rsidRPr="001A02A6">
        <w:rPr>
          <w:rFonts w:ascii="Times New Roman" w:hAnsi="Times New Roman"/>
          <w:sz w:val="20"/>
          <w:szCs w:val="20"/>
        </w:rPr>
        <w:t xml:space="preserve">30 кг/га калия. </w:t>
      </w:r>
      <w:r w:rsidR="00061019" w:rsidRPr="001A02A6">
        <w:rPr>
          <w:rFonts w:ascii="Times New Roman" w:hAnsi="Times New Roman"/>
          <w:color w:val="000000"/>
          <w:sz w:val="20"/>
          <w:szCs w:val="20"/>
        </w:rPr>
        <w:t>Подк</w:t>
      </w:r>
      <w:r w:rsidR="000F4C2C" w:rsidRPr="001A02A6">
        <w:rPr>
          <w:rFonts w:ascii="Times New Roman" w:hAnsi="Times New Roman"/>
          <w:color w:val="000000"/>
          <w:sz w:val="20"/>
          <w:szCs w:val="20"/>
        </w:rPr>
        <w:t>ормку</w:t>
      </w:r>
      <w:r w:rsidR="006643A6" w:rsidRPr="001A02A6">
        <w:rPr>
          <w:rFonts w:ascii="Times New Roman" w:hAnsi="Times New Roman"/>
          <w:color w:val="000000"/>
          <w:sz w:val="20"/>
          <w:szCs w:val="20"/>
        </w:rPr>
        <w:t xml:space="preserve"> </w:t>
      </w:r>
      <w:r w:rsidR="000F4C2C" w:rsidRPr="001A02A6">
        <w:rPr>
          <w:rFonts w:ascii="Times New Roman" w:hAnsi="Times New Roman"/>
          <w:color w:val="000000"/>
          <w:sz w:val="20"/>
          <w:szCs w:val="20"/>
        </w:rPr>
        <w:t>проводят</w:t>
      </w:r>
      <w:r w:rsidR="006643A6" w:rsidRPr="001A02A6">
        <w:rPr>
          <w:rFonts w:ascii="Times New Roman" w:hAnsi="Times New Roman"/>
          <w:color w:val="000000"/>
          <w:sz w:val="20"/>
          <w:szCs w:val="20"/>
        </w:rPr>
        <w:t xml:space="preserve"> </w:t>
      </w:r>
      <w:r w:rsidR="000F4C2C" w:rsidRPr="001A02A6">
        <w:rPr>
          <w:rFonts w:ascii="Times New Roman" w:hAnsi="Times New Roman"/>
          <w:color w:val="000000"/>
          <w:sz w:val="20"/>
          <w:szCs w:val="20"/>
        </w:rPr>
        <w:t>ра</w:t>
      </w:r>
      <w:r w:rsidR="000F4C2C" w:rsidRPr="001A02A6">
        <w:rPr>
          <w:rFonts w:ascii="Times New Roman" w:hAnsi="Times New Roman"/>
          <w:color w:val="000000"/>
          <w:sz w:val="20"/>
          <w:szCs w:val="20"/>
        </w:rPr>
        <w:t>н</w:t>
      </w:r>
      <w:r w:rsidR="000F4C2C" w:rsidRPr="001A02A6">
        <w:rPr>
          <w:rFonts w:ascii="Times New Roman" w:hAnsi="Times New Roman"/>
          <w:color w:val="000000"/>
          <w:sz w:val="20"/>
          <w:szCs w:val="20"/>
        </w:rPr>
        <w:t>ней</w:t>
      </w:r>
      <w:r w:rsidR="006643A6" w:rsidRPr="001A02A6">
        <w:rPr>
          <w:rFonts w:ascii="Times New Roman" w:hAnsi="Times New Roman"/>
          <w:color w:val="000000"/>
          <w:sz w:val="20"/>
          <w:szCs w:val="20"/>
        </w:rPr>
        <w:t xml:space="preserve"> </w:t>
      </w:r>
      <w:r w:rsidR="000F4C2C" w:rsidRPr="001A02A6">
        <w:rPr>
          <w:rFonts w:ascii="Times New Roman" w:hAnsi="Times New Roman"/>
          <w:color w:val="000000"/>
          <w:sz w:val="20"/>
          <w:szCs w:val="20"/>
        </w:rPr>
        <w:t>весной</w:t>
      </w:r>
      <w:r w:rsidR="006643A6" w:rsidRPr="001A02A6">
        <w:rPr>
          <w:rFonts w:ascii="Times New Roman" w:hAnsi="Times New Roman"/>
          <w:color w:val="000000"/>
          <w:sz w:val="20"/>
          <w:szCs w:val="20"/>
        </w:rPr>
        <w:t xml:space="preserve"> </w:t>
      </w:r>
      <w:r w:rsidR="000F4C2C" w:rsidRPr="001A02A6">
        <w:rPr>
          <w:rFonts w:ascii="Times New Roman" w:hAnsi="Times New Roman"/>
          <w:color w:val="000000"/>
          <w:sz w:val="20"/>
          <w:szCs w:val="20"/>
        </w:rPr>
        <w:t xml:space="preserve">на </w:t>
      </w:r>
      <w:r w:rsidR="00061019" w:rsidRPr="001A02A6">
        <w:rPr>
          <w:rFonts w:ascii="Times New Roman" w:hAnsi="Times New Roman"/>
          <w:color w:val="000000"/>
          <w:sz w:val="20"/>
          <w:szCs w:val="20"/>
        </w:rPr>
        <w:t>вто</w:t>
      </w:r>
      <w:r w:rsidRPr="001A02A6">
        <w:rPr>
          <w:rFonts w:ascii="Times New Roman" w:hAnsi="Times New Roman"/>
          <w:color w:val="000000"/>
          <w:sz w:val="20"/>
          <w:szCs w:val="20"/>
        </w:rPr>
        <w:t>рой</w:t>
      </w:r>
      <w:r w:rsidR="006643A6" w:rsidRPr="001A02A6">
        <w:rPr>
          <w:rFonts w:ascii="Times New Roman" w:hAnsi="Times New Roman"/>
          <w:color w:val="000000"/>
          <w:sz w:val="20"/>
          <w:szCs w:val="20"/>
        </w:rPr>
        <w:t xml:space="preserve"> </w:t>
      </w:r>
      <w:r w:rsidRPr="001A02A6">
        <w:rPr>
          <w:rFonts w:ascii="Times New Roman" w:hAnsi="Times New Roman"/>
          <w:color w:val="000000"/>
          <w:sz w:val="20"/>
          <w:szCs w:val="20"/>
        </w:rPr>
        <w:t>год</w:t>
      </w:r>
      <w:r w:rsidR="006643A6" w:rsidRPr="001A02A6">
        <w:rPr>
          <w:rFonts w:ascii="Times New Roman" w:hAnsi="Times New Roman"/>
          <w:color w:val="000000"/>
          <w:sz w:val="20"/>
          <w:szCs w:val="20"/>
        </w:rPr>
        <w:t xml:space="preserve"> </w:t>
      </w:r>
      <w:r w:rsidR="00061019" w:rsidRPr="001A02A6">
        <w:rPr>
          <w:rFonts w:ascii="Times New Roman" w:hAnsi="Times New Roman"/>
          <w:color w:val="000000"/>
          <w:sz w:val="20"/>
          <w:szCs w:val="20"/>
        </w:rPr>
        <w:t>минеральными</w:t>
      </w:r>
      <w:r w:rsidR="006643A6" w:rsidRPr="001A02A6">
        <w:rPr>
          <w:rFonts w:ascii="Times New Roman" w:hAnsi="Times New Roman"/>
          <w:color w:val="000000"/>
          <w:sz w:val="20"/>
          <w:szCs w:val="20"/>
        </w:rPr>
        <w:t xml:space="preserve"> </w:t>
      </w:r>
      <w:r w:rsidR="00061019" w:rsidRPr="001A02A6">
        <w:rPr>
          <w:rFonts w:ascii="Times New Roman" w:hAnsi="Times New Roman"/>
          <w:color w:val="000000"/>
          <w:sz w:val="20"/>
          <w:szCs w:val="20"/>
        </w:rPr>
        <w:t>у</w:t>
      </w:r>
      <w:r w:rsidRPr="001A02A6">
        <w:rPr>
          <w:rFonts w:ascii="Times New Roman" w:hAnsi="Times New Roman"/>
          <w:color w:val="000000"/>
          <w:sz w:val="20"/>
          <w:szCs w:val="20"/>
        </w:rPr>
        <w:t>добрениями</w:t>
      </w:r>
      <w:r w:rsidR="006643A6" w:rsidRPr="001A02A6">
        <w:rPr>
          <w:rFonts w:ascii="Times New Roman" w:hAnsi="Times New Roman"/>
          <w:color w:val="000000"/>
          <w:sz w:val="20"/>
          <w:szCs w:val="20"/>
        </w:rPr>
        <w:t xml:space="preserve"> </w:t>
      </w:r>
      <w:r w:rsidRPr="001A02A6">
        <w:rPr>
          <w:rFonts w:ascii="Times New Roman" w:hAnsi="Times New Roman"/>
          <w:color w:val="000000"/>
          <w:sz w:val="20"/>
          <w:szCs w:val="20"/>
        </w:rPr>
        <w:t>из</w:t>
      </w:r>
      <w:r w:rsidR="006643A6" w:rsidRPr="001A02A6">
        <w:rPr>
          <w:rFonts w:ascii="Times New Roman" w:hAnsi="Times New Roman"/>
          <w:color w:val="000000"/>
          <w:sz w:val="20"/>
          <w:szCs w:val="20"/>
        </w:rPr>
        <w:t xml:space="preserve"> </w:t>
      </w:r>
      <w:r w:rsidRPr="001A02A6">
        <w:rPr>
          <w:rFonts w:ascii="Times New Roman" w:hAnsi="Times New Roman"/>
          <w:color w:val="000000"/>
          <w:sz w:val="20"/>
          <w:szCs w:val="20"/>
        </w:rPr>
        <w:t>рас</w:t>
      </w:r>
      <w:r w:rsidR="00061019" w:rsidRPr="001A02A6">
        <w:rPr>
          <w:rFonts w:ascii="Times New Roman" w:hAnsi="Times New Roman"/>
          <w:color w:val="000000"/>
          <w:sz w:val="20"/>
          <w:szCs w:val="20"/>
        </w:rPr>
        <w:t>чета 15</w:t>
      </w:r>
      <w:r w:rsidRPr="001A02A6">
        <w:rPr>
          <w:rFonts w:ascii="Times New Roman" w:hAnsi="Times New Roman"/>
          <w:color w:val="000000"/>
          <w:sz w:val="20"/>
          <w:szCs w:val="20"/>
        </w:rPr>
        <w:t>–</w:t>
      </w:r>
      <w:r w:rsidR="006643A6" w:rsidRPr="001A02A6">
        <w:rPr>
          <w:rFonts w:ascii="Times New Roman" w:hAnsi="Times New Roman"/>
          <w:color w:val="000000"/>
          <w:sz w:val="20"/>
          <w:szCs w:val="20"/>
        </w:rPr>
        <w:t>20</w:t>
      </w:r>
      <w:r w:rsidR="004C54CB" w:rsidRPr="001A02A6">
        <w:rPr>
          <w:rFonts w:ascii="Times New Roman" w:hAnsi="Times New Roman"/>
          <w:color w:val="000000"/>
          <w:sz w:val="20"/>
          <w:szCs w:val="20"/>
        </w:rPr>
        <w:t xml:space="preserve"> </w:t>
      </w:r>
      <w:r w:rsidR="00061019" w:rsidRPr="001A02A6">
        <w:rPr>
          <w:rFonts w:ascii="Times New Roman" w:hAnsi="Times New Roman"/>
          <w:color w:val="000000"/>
          <w:sz w:val="20"/>
          <w:szCs w:val="20"/>
        </w:rPr>
        <w:t>кг д.в./га двойного</w:t>
      </w:r>
      <w:r w:rsidR="006643A6" w:rsidRPr="001A02A6">
        <w:rPr>
          <w:rFonts w:ascii="Times New Roman" w:hAnsi="Times New Roman"/>
          <w:color w:val="000000"/>
          <w:sz w:val="20"/>
          <w:szCs w:val="20"/>
        </w:rPr>
        <w:t xml:space="preserve"> </w:t>
      </w:r>
      <w:r w:rsidR="00061019" w:rsidRPr="001A02A6">
        <w:rPr>
          <w:rFonts w:ascii="Times New Roman" w:hAnsi="Times New Roman"/>
          <w:color w:val="000000"/>
          <w:sz w:val="20"/>
          <w:szCs w:val="20"/>
        </w:rPr>
        <w:t>суперфосфата</w:t>
      </w:r>
      <w:r w:rsidR="004C54CB" w:rsidRPr="001A02A6">
        <w:rPr>
          <w:rFonts w:ascii="Times New Roman" w:hAnsi="Times New Roman"/>
          <w:color w:val="000000"/>
          <w:sz w:val="20"/>
          <w:szCs w:val="20"/>
        </w:rPr>
        <w:t xml:space="preserve"> </w:t>
      </w:r>
      <w:r w:rsidR="00061019" w:rsidRPr="001A02A6">
        <w:rPr>
          <w:rFonts w:ascii="Times New Roman" w:hAnsi="Times New Roman"/>
          <w:color w:val="000000"/>
          <w:sz w:val="20"/>
          <w:szCs w:val="20"/>
        </w:rPr>
        <w:t>или</w:t>
      </w:r>
      <w:r w:rsidR="004C54CB" w:rsidRPr="001A02A6">
        <w:rPr>
          <w:rFonts w:ascii="Times New Roman" w:hAnsi="Times New Roman"/>
          <w:color w:val="000000"/>
          <w:sz w:val="20"/>
          <w:szCs w:val="20"/>
        </w:rPr>
        <w:t xml:space="preserve"> </w:t>
      </w:r>
      <w:r w:rsidR="00061019" w:rsidRPr="001A02A6">
        <w:rPr>
          <w:rFonts w:ascii="Times New Roman" w:hAnsi="Times New Roman"/>
          <w:color w:val="000000"/>
          <w:sz w:val="20"/>
          <w:szCs w:val="20"/>
        </w:rPr>
        <w:t>нитрофоски</w:t>
      </w:r>
      <w:r w:rsidR="000F4C2C" w:rsidRPr="001A02A6">
        <w:rPr>
          <w:rFonts w:ascii="Times New Roman" w:hAnsi="Times New Roman"/>
          <w:color w:val="000000"/>
          <w:sz w:val="20"/>
          <w:szCs w:val="20"/>
        </w:rPr>
        <w:t>.</w:t>
      </w:r>
    </w:p>
    <w:p w:rsidR="004C07B4" w:rsidRPr="001A02A6" w:rsidRDefault="00061019" w:rsidP="006D3EB2">
      <w:pPr>
        <w:spacing w:after="0" w:line="240" w:lineRule="auto"/>
        <w:ind w:firstLine="284"/>
        <w:jc w:val="both"/>
        <w:outlineLvl w:val="0"/>
        <w:rPr>
          <w:rFonts w:ascii="Times New Roman" w:hAnsi="Times New Roman"/>
          <w:sz w:val="20"/>
          <w:szCs w:val="20"/>
        </w:rPr>
      </w:pPr>
      <w:r w:rsidRPr="001A02A6">
        <w:rPr>
          <w:rFonts w:ascii="Times New Roman" w:hAnsi="Times New Roman"/>
          <w:bCs/>
          <w:i/>
          <w:sz w:val="20"/>
          <w:szCs w:val="20"/>
        </w:rPr>
        <w:t>Посев.</w:t>
      </w:r>
      <w:r w:rsidR="003B5BCC" w:rsidRPr="001A02A6">
        <w:rPr>
          <w:rFonts w:ascii="Times New Roman" w:hAnsi="Times New Roman"/>
          <w:sz w:val="20"/>
          <w:szCs w:val="20"/>
        </w:rPr>
        <w:t xml:space="preserve"> </w:t>
      </w:r>
      <w:r w:rsidR="00BA0403" w:rsidRPr="001A02A6">
        <w:rPr>
          <w:rFonts w:ascii="Times New Roman" w:hAnsi="Times New Roman"/>
          <w:sz w:val="20"/>
          <w:szCs w:val="20"/>
        </w:rPr>
        <w:t xml:space="preserve">Для посева следует использовать свежесобранные семена. </w:t>
      </w:r>
      <w:r w:rsidR="003B5BCC" w:rsidRPr="001A02A6">
        <w:rPr>
          <w:rFonts w:ascii="Times New Roman" w:hAnsi="Times New Roman"/>
          <w:sz w:val="20"/>
          <w:szCs w:val="20"/>
        </w:rPr>
        <w:t>Сроки</w:t>
      </w:r>
      <w:r w:rsidR="008E1188" w:rsidRPr="001A02A6">
        <w:rPr>
          <w:rFonts w:ascii="Times New Roman" w:hAnsi="Times New Roman"/>
          <w:sz w:val="20"/>
          <w:szCs w:val="20"/>
        </w:rPr>
        <w:t xml:space="preserve"> посева –</w:t>
      </w:r>
      <w:r w:rsidR="003B5BCC" w:rsidRPr="001A02A6">
        <w:rPr>
          <w:rFonts w:ascii="Times New Roman" w:hAnsi="Times New Roman"/>
          <w:sz w:val="20"/>
          <w:szCs w:val="20"/>
        </w:rPr>
        <w:t xml:space="preserve"> осенью, под зиму или вес</w:t>
      </w:r>
      <w:r w:rsidR="008E1188" w:rsidRPr="001A02A6">
        <w:rPr>
          <w:rFonts w:ascii="Times New Roman" w:hAnsi="Times New Roman"/>
          <w:sz w:val="20"/>
          <w:szCs w:val="20"/>
        </w:rPr>
        <w:t>ной</w:t>
      </w:r>
      <w:r w:rsidR="003B5BCC" w:rsidRPr="001A02A6">
        <w:rPr>
          <w:rFonts w:ascii="Times New Roman" w:hAnsi="Times New Roman"/>
          <w:sz w:val="20"/>
          <w:szCs w:val="20"/>
        </w:rPr>
        <w:t xml:space="preserve">. </w:t>
      </w:r>
      <w:r w:rsidR="004C07B4" w:rsidRPr="001A02A6">
        <w:rPr>
          <w:rFonts w:ascii="Times New Roman" w:hAnsi="Times New Roman"/>
          <w:color w:val="000000"/>
          <w:sz w:val="20"/>
          <w:szCs w:val="20"/>
        </w:rPr>
        <w:t>Подзимний посев</w:t>
      </w:r>
      <w:r w:rsidR="006643A6" w:rsidRPr="001A02A6">
        <w:rPr>
          <w:rFonts w:ascii="Times New Roman" w:hAnsi="Times New Roman"/>
          <w:color w:val="000000"/>
          <w:sz w:val="20"/>
          <w:szCs w:val="20"/>
        </w:rPr>
        <w:t xml:space="preserve"> </w:t>
      </w:r>
      <w:r w:rsidR="004C07B4" w:rsidRPr="001A02A6">
        <w:rPr>
          <w:rFonts w:ascii="Times New Roman" w:hAnsi="Times New Roman"/>
          <w:color w:val="000000"/>
          <w:sz w:val="20"/>
          <w:szCs w:val="20"/>
        </w:rPr>
        <w:t>мо</w:t>
      </w:r>
      <w:r w:rsidR="006643A6" w:rsidRPr="001A02A6">
        <w:rPr>
          <w:rFonts w:ascii="Times New Roman" w:hAnsi="Times New Roman"/>
          <w:color w:val="000000"/>
          <w:sz w:val="20"/>
          <w:szCs w:val="20"/>
        </w:rPr>
        <w:t xml:space="preserve">жет </w:t>
      </w:r>
      <w:r w:rsidR="004C07B4" w:rsidRPr="001A02A6">
        <w:rPr>
          <w:rFonts w:ascii="Times New Roman" w:hAnsi="Times New Roman"/>
          <w:color w:val="000000"/>
          <w:sz w:val="20"/>
          <w:szCs w:val="20"/>
        </w:rPr>
        <w:t>быть</w:t>
      </w:r>
      <w:r w:rsidR="006643A6" w:rsidRPr="001A02A6">
        <w:rPr>
          <w:rFonts w:ascii="Times New Roman" w:hAnsi="Times New Roman"/>
          <w:color w:val="000000"/>
          <w:sz w:val="20"/>
          <w:szCs w:val="20"/>
        </w:rPr>
        <w:t xml:space="preserve"> </w:t>
      </w:r>
      <w:r w:rsidR="004C07B4" w:rsidRPr="001A02A6">
        <w:rPr>
          <w:rFonts w:ascii="Times New Roman" w:hAnsi="Times New Roman"/>
          <w:color w:val="000000"/>
          <w:sz w:val="20"/>
          <w:szCs w:val="20"/>
        </w:rPr>
        <w:t>рекомендован</w:t>
      </w:r>
      <w:r w:rsidR="006643A6" w:rsidRPr="001A02A6">
        <w:rPr>
          <w:rFonts w:ascii="Times New Roman" w:hAnsi="Times New Roman"/>
          <w:color w:val="000000"/>
          <w:sz w:val="20"/>
          <w:szCs w:val="20"/>
        </w:rPr>
        <w:t xml:space="preserve"> </w:t>
      </w:r>
      <w:r w:rsidR="004C07B4" w:rsidRPr="001A02A6">
        <w:rPr>
          <w:rFonts w:ascii="Times New Roman" w:hAnsi="Times New Roman"/>
          <w:color w:val="000000"/>
          <w:sz w:val="20"/>
          <w:szCs w:val="20"/>
        </w:rPr>
        <w:t>для</w:t>
      </w:r>
      <w:r w:rsidR="006643A6" w:rsidRPr="001A02A6">
        <w:rPr>
          <w:rFonts w:ascii="Times New Roman" w:hAnsi="Times New Roman"/>
          <w:color w:val="000000"/>
          <w:sz w:val="20"/>
          <w:szCs w:val="20"/>
        </w:rPr>
        <w:t xml:space="preserve"> </w:t>
      </w:r>
      <w:r w:rsidR="004C07B4" w:rsidRPr="001A02A6">
        <w:rPr>
          <w:rFonts w:ascii="Times New Roman" w:hAnsi="Times New Roman"/>
          <w:color w:val="000000"/>
          <w:sz w:val="20"/>
          <w:szCs w:val="20"/>
        </w:rPr>
        <w:t>всех</w:t>
      </w:r>
      <w:r w:rsidR="006643A6" w:rsidRPr="001A02A6">
        <w:rPr>
          <w:rFonts w:ascii="Times New Roman" w:hAnsi="Times New Roman"/>
          <w:color w:val="000000"/>
          <w:sz w:val="20"/>
          <w:szCs w:val="20"/>
        </w:rPr>
        <w:t xml:space="preserve"> </w:t>
      </w:r>
      <w:r w:rsidR="004C07B4" w:rsidRPr="001A02A6">
        <w:rPr>
          <w:rFonts w:ascii="Times New Roman" w:hAnsi="Times New Roman"/>
          <w:color w:val="000000"/>
          <w:sz w:val="20"/>
          <w:szCs w:val="20"/>
        </w:rPr>
        <w:t>зон</w:t>
      </w:r>
      <w:r w:rsidR="006643A6" w:rsidRPr="001A02A6">
        <w:rPr>
          <w:rFonts w:ascii="Times New Roman" w:hAnsi="Times New Roman"/>
          <w:color w:val="000000"/>
          <w:sz w:val="20"/>
          <w:szCs w:val="20"/>
        </w:rPr>
        <w:t xml:space="preserve"> </w:t>
      </w:r>
      <w:r w:rsidR="004C07B4" w:rsidRPr="001A02A6">
        <w:rPr>
          <w:rFonts w:ascii="Times New Roman" w:hAnsi="Times New Roman"/>
          <w:color w:val="000000"/>
          <w:sz w:val="20"/>
          <w:szCs w:val="20"/>
        </w:rPr>
        <w:t>возде</w:t>
      </w:r>
      <w:r w:rsidR="004C07B4" w:rsidRPr="001A02A6">
        <w:rPr>
          <w:rFonts w:ascii="Times New Roman" w:hAnsi="Times New Roman"/>
          <w:color w:val="000000"/>
          <w:sz w:val="20"/>
          <w:szCs w:val="20"/>
        </w:rPr>
        <w:softHyphen/>
        <w:t xml:space="preserve">лывания, </w:t>
      </w:r>
      <w:r w:rsidR="000F4C2C" w:rsidRPr="001A02A6">
        <w:rPr>
          <w:rFonts w:ascii="Times New Roman" w:hAnsi="Times New Roman"/>
          <w:color w:val="000000"/>
          <w:sz w:val="20"/>
          <w:szCs w:val="20"/>
        </w:rPr>
        <w:t>н</w:t>
      </w:r>
      <w:r w:rsidR="006643A6" w:rsidRPr="001A02A6">
        <w:rPr>
          <w:rFonts w:ascii="Times New Roman" w:hAnsi="Times New Roman"/>
          <w:color w:val="000000"/>
          <w:sz w:val="20"/>
          <w:szCs w:val="20"/>
        </w:rPr>
        <w:t xml:space="preserve">о </w:t>
      </w:r>
      <w:r w:rsidR="004C07B4" w:rsidRPr="001A02A6">
        <w:rPr>
          <w:rFonts w:ascii="Times New Roman" w:hAnsi="Times New Roman"/>
          <w:color w:val="000000"/>
          <w:sz w:val="20"/>
          <w:szCs w:val="20"/>
        </w:rPr>
        <w:t>только</w:t>
      </w:r>
      <w:r w:rsidR="006643A6" w:rsidRPr="001A02A6">
        <w:rPr>
          <w:rFonts w:ascii="Times New Roman" w:hAnsi="Times New Roman"/>
          <w:color w:val="000000"/>
          <w:sz w:val="20"/>
          <w:szCs w:val="20"/>
        </w:rPr>
        <w:t xml:space="preserve"> </w:t>
      </w:r>
      <w:r w:rsidR="004C07B4" w:rsidRPr="001A02A6">
        <w:rPr>
          <w:rFonts w:ascii="Times New Roman" w:hAnsi="Times New Roman"/>
          <w:color w:val="000000"/>
          <w:sz w:val="20"/>
          <w:szCs w:val="20"/>
        </w:rPr>
        <w:t>на</w:t>
      </w:r>
      <w:r w:rsidR="006643A6" w:rsidRPr="001A02A6">
        <w:rPr>
          <w:rFonts w:ascii="Times New Roman" w:hAnsi="Times New Roman"/>
          <w:color w:val="000000"/>
          <w:sz w:val="20"/>
          <w:szCs w:val="20"/>
        </w:rPr>
        <w:t xml:space="preserve"> </w:t>
      </w:r>
      <w:r w:rsidR="004C07B4" w:rsidRPr="001A02A6">
        <w:rPr>
          <w:rFonts w:ascii="Times New Roman" w:hAnsi="Times New Roman"/>
          <w:color w:val="000000"/>
          <w:sz w:val="20"/>
          <w:szCs w:val="20"/>
        </w:rPr>
        <w:t>легких</w:t>
      </w:r>
      <w:r w:rsidR="006643A6" w:rsidRPr="001A02A6">
        <w:rPr>
          <w:rFonts w:ascii="Times New Roman" w:hAnsi="Times New Roman"/>
          <w:color w:val="000000"/>
          <w:sz w:val="20"/>
          <w:szCs w:val="20"/>
        </w:rPr>
        <w:t xml:space="preserve"> </w:t>
      </w:r>
      <w:r w:rsidR="004C07B4" w:rsidRPr="001A02A6">
        <w:rPr>
          <w:rFonts w:ascii="Times New Roman" w:hAnsi="Times New Roman"/>
          <w:color w:val="000000"/>
          <w:sz w:val="20"/>
          <w:szCs w:val="20"/>
        </w:rPr>
        <w:t xml:space="preserve">почвах. </w:t>
      </w:r>
      <w:proofErr w:type="gramStart"/>
      <w:r w:rsidR="003B5BCC" w:rsidRPr="001A02A6">
        <w:rPr>
          <w:rFonts w:ascii="Times New Roman" w:hAnsi="Times New Roman"/>
          <w:sz w:val="20"/>
          <w:szCs w:val="20"/>
        </w:rPr>
        <w:t xml:space="preserve">Подзимние посевы </w:t>
      </w:r>
      <w:r w:rsidR="008E1188" w:rsidRPr="001A02A6">
        <w:rPr>
          <w:rFonts w:ascii="Times New Roman" w:hAnsi="Times New Roman"/>
          <w:sz w:val="20"/>
          <w:szCs w:val="20"/>
        </w:rPr>
        <w:t xml:space="preserve">проводят механизированно </w:t>
      </w:r>
      <w:r w:rsidR="003B5BCC" w:rsidRPr="001A02A6">
        <w:rPr>
          <w:rStyle w:val="hl"/>
          <w:rFonts w:ascii="Times New Roman" w:hAnsi="Times New Roman"/>
          <w:sz w:val="20"/>
          <w:szCs w:val="20"/>
        </w:rPr>
        <w:t>широкорядным</w:t>
      </w:r>
      <w:r w:rsidR="003B5BCC" w:rsidRPr="001A02A6">
        <w:rPr>
          <w:rFonts w:ascii="Times New Roman" w:hAnsi="Times New Roman"/>
          <w:sz w:val="20"/>
          <w:szCs w:val="20"/>
        </w:rPr>
        <w:t xml:space="preserve"> спосо</w:t>
      </w:r>
      <w:r w:rsidR="008E1188" w:rsidRPr="001A02A6">
        <w:rPr>
          <w:rFonts w:ascii="Times New Roman" w:hAnsi="Times New Roman"/>
          <w:sz w:val="20"/>
          <w:szCs w:val="20"/>
        </w:rPr>
        <w:t xml:space="preserve">бом с шириной междурядий </w:t>
      </w:r>
      <w:r w:rsidR="004C07B4" w:rsidRPr="001A02A6">
        <w:rPr>
          <w:rFonts w:ascii="Times New Roman" w:eastAsia="Times New Roman" w:hAnsi="Times New Roman"/>
          <w:color w:val="000000"/>
          <w:sz w:val="20"/>
          <w:szCs w:val="20"/>
          <w:lang w:eastAsia="ru-RU"/>
        </w:rPr>
        <w:t>45, 60 и</w:t>
      </w:r>
      <w:r w:rsidR="004C07B4" w:rsidRPr="001A02A6">
        <w:rPr>
          <w:rFonts w:ascii="Times New Roman" w:hAnsi="Times New Roman"/>
          <w:sz w:val="20"/>
          <w:szCs w:val="20"/>
        </w:rPr>
        <w:t xml:space="preserve"> </w:t>
      </w:r>
      <w:smartTag w:uri="urn:schemas-microsoft-com:office:smarttags" w:element="metricconverter">
        <w:smartTagPr>
          <w:attr w:name="ProductID" w:val="70 см"/>
        </w:smartTagPr>
        <w:r w:rsidR="003B5BCC" w:rsidRPr="001A02A6">
          <w:rPr>
            <w:rFonts w:ascii="Times New Roman" w:hAnsi="Times New Roman"/>
            <w:sz w:val="20"/>
            <w:szCs w:val="20"/>
          </w:rPr>
          <w:t>70 см</w:t>
        </w:r>
      </w:smartTag>
      <w:r w:rsidR="003B5BCC" w:rsidRPr="001A02A6">
        <w:rPr>
          <w:rFonts w:ascii="Times New Roman" w:hAnsi="Times New Roman"/>
          <w:sz w:val="20"/>
          <w:szCs w:val="20"/>
        </w:rPr>
        <w:t xml:space="preserve"> или широкорядным ленточным (15</w:t>
      </w:r>
      <w:smartTag w:uri="urn:schemas-microsoft-com:office:smarttags" w:element="metricconverter">
        <w:smartTagPr>
          <w:attr w:name="ProductID" w:val="60 см"/>
        </w:smartTagPr>
        <w:r w:rsidR="004C54CB" w:rsidRPr="001A02A6">
          <w:rPr>
            <w:rFonts w:ascii="Times New Roman" w:hAnsi="Times New Roman"/>
            <w:sz w:val="20"/>
            <w:szCs w:val="20"/>
          </w:rPr>
          <w:t>×</w:t>
        </w:r>
        <w:r w:rsidR="003B5BCC" w:rsidRPr="001A02A6">
          <w:rPr>
            <w:rFonts w:ascii="Times New Roman" w:hAnsi="Times New Roman"/>
            <w:sz w:val="20"/>
            <w:szCs w:val="20"/>
          </w:rPr>
          <w:t>60</w:t>
        </w:r>
        <w:r w:rsidR="008E1188" w:rsidRPr="001A02A6">
          <w:rPr>
            <w:rFonts w:ascii="Times New Roman" w:hAnsi="Times New Roman"/>
            <w:sz w:val="20"/>
            <w:szCs w:val="20"/>
          </w:rPr>
          <w:t xml:space="preserve"> см</w:t>
        </w:r>
      </w:smartTag>
      <w:r w:rsidR="008E1188" w:rsidRPr="001A02A6">
        <w:rPr>
          <w:rFonts w:ascii="Times New Roman" w:hAnsi="Times New Roman"/>
          <w:sz w:val="20"/>
          <w:szCs w:val="20"/>
        </w:rPr>
        <w:t>)</w:t>
      </w:r>
      <w:r w:rsidR="004C07B4" w:rsidRPr="001A02A6">
        <w:rPr>
          <w:rFonts w:ascii="Times New Roman" w:eastAsia="Times New Roman" w:hAnsi="Times New Roman"/>
          <w:color w:val="000000"/>
          <w:sz w:val="20"/>
          <w:szCs w:val="20"/>
          <w:lang w:eastAsia="ru-RU"/>
        </w:rPr>
        <w:t xml:space="preserve"> </w:t>
      </w:r>
      <w:r w:rsidR="004C07B4" w:rsidRPr="001A02A6">
        <w:rPr>
          <w:rFonts w:ascii="Times New Roman" w:hAnsi="Times New Roman"/>
          <w:sz w:val="20"/>
          <w:szCs w:val="20"/>
        </w:rPr>
        <w:t>в бороздки без заделки на глубину 3–</w:t>
      </w:r>
      <w:smartTag w:uri="urn:schemas-microsoft-com:office:smarttags" w:element="metricconverter">
        <w:smartTagPr>
          <w:attr w:name="ProductID" w:val="4 см"/>
        </w:smartTagPr>
        <w:r w:rsidR="004C07B4" w:rsidRPr="001A02A6">
          <w:rPr>
            <w:rFonts w:ascii="Times New Roman" w:hAnsi="Times New Roman"/>
            <w:sz w:val="20"/>
            <w:szCs w:val="20"/>
          </w:rPr>
          <w:t>4 см</w:t>
        </w:r>
      </w:smartTag>
      <w:r w:rsidR="003B5BCC" w:rsidRPr="001A02A6">
        <w:rPr>
          <w:rFonts w:ascii="Times New Roman" w:hAnsi="Times New Roman"/>
          <w:sz w:val="20"/>
          <w:szCs w:val="20"/>
        </w:rPr>
        <w:t xml:space="preserve">. </w:t>
      </w:r>
      <w:r w:rsidR="003B5BCC" w:rsidRPr="001A02A6">
        <w:rPr>
          <w:rFonts w:ascii="Times New Roman" w:hAnsi="Times New Roman"/>
          <w:color w:val="000000"/>
          <w:sz w:val="20"/>
          <w:szCs w:val="20"/>
        </w:rPr>
        <w:t>В</w:t>
      </w:r>
      <w:r w:rsidR="003B5BCC" w:rsidRPr="001A02A6">
        <w:rPr>
          <w:rFonts w:ascii="Times New Roman" w:hAnsi="Times New Roman"/>
          <w:color w:val="000000"/>
          <w:sz w:val="20"/>
          <w:szCs w:val="20"/>
        </w:rPr>
        <w:t>е</w:t>
      </w:r>
      <w:r w:rsidR="003B5BCC" w:rsidRPr="001A02A6">
        <w:rPr>
          <w:rFonts w:ascii="Times New Roman" w:hAnsi="Times New Roman"/>
          <w:color w:val="000000"/>
          <w:sz w:val="20"/>
          <w:szCs w:val="20"/>
        </w:rPr>
        <w:t>сенний</w:t>
      </w:r>
      <w:r w:rsidR="006643A6" w:rsidRPr="001A02A6">
        <w:rPr>
          <w:rFonts w:ascii="Times New Roman" w:hAnsi="Times New Roman"/>
          <w:color w:val="000000"/>
          <w:sz w:val="20"/>
          <w:szCs w:val="20"/>
        </w:rPr>
        <w:t xml:space="preserve"> </w:t>
      </w:r>
      <w:r w:rsidR="003B5BCC" w:rsidRPr="001A02A6">
        <w:rPr>
          <w:rFonts w:ascii="Times New Roman" w:hAnsi="Times New Roman"/>
          <w:color w:val="000000"/>
          <w:sz w:val="20"/>
          <w:szCs w:val="20"/>
        </w:rPr>
        <w:t>п</w:t>
      </w:r>
      <w:r w:rsidR="004C07B4" w:rsidRPr="001A02A6">
        <w:rPr>
          <w:rFonts w:ascii="Times New Roman" w:hAnsi="Times New Roman"/>
          <w:color w:val="000000"/>
          <w:sz w:val="20"/>
          <w:szCs w:val="20"/>
        </w:rPr>
        <w:t>осев</w:t>
      </w:r>
      <w:r w:rsidR="004C54CB" w:rsidRPr="001A02A6">
        <w:rPr>
          <w:rFonts w:ascii="Times New Roman" w:hAnsi="Times New Roman"/>
          <w:color w:val="000000"/>
          <w:sz w:val="20"/>
          <w:szCs w:val="20"/>
        </w:rPr>
        <w:t xml:space="preserve"> </w:t>
      </w:r>
      <w:r w:rsidR="004C07B4" w:rsidRPr="001A02A6">
        <w:rPr>
          <w:rFonts w:ascii="Times New Roman" w:hAnsi="Times New Roman"/>
          <w:color w:val="000000"/>
          <w:sz w:val="20"/>
          <w:szCs w:val="20"/>
        </w:rPr>
        <w:t>лучше</w:t>
      </w:r>
      <w:r w:rsidR="006643A6" w:rsidRPr="001A02A6">
        <w:rPr>
          <w:rFonts w:ascii="Times New Roman" w:hAnsi="Times New Roman"/>
          <w:color w:val="000000"/>
          <w:sz w:val="20"/>
          <w:szCs w:val="20"/>
        </w:rPr>
        <w:t xml:space="preserve"> </w:t>
      </w:r>
      <w:r w:rsidR="004C07B4" w:rsidRPr="001A02A6">
        <w:rPr>
          <w:rFonts w:ascii="Times New Roman" w:hAnsi="Times New Roman"/>
          <w:color w:val="000000"/>
          <w:sz w:val="20"/>
          <w:szCs w:val="20"/>
        </w:rPr>
        <w:t>проводить стратифицированными</w:t>
      </w:r>
      <w:r w:rsidR="006643A6" w:rsidRPr="001A02A6">
        <w:rPr>
          <w:rFonts w:ascii="Times New Roman" w:hAnsi="Times New Roman"/>
          <w:color w:val="000000"/>
          <w:sz w:val="20"/>
          <w:szCs w:val="20"/>
        </w:rPr>
        <w:t xml:space="preserve"> </w:t>
      </w:r>
      <w:r w:rsidR="004C54CB" w:rsidRPr="001A02A6">
        <w:rPr>
          <w:rFonts w:ascii="Times New Roman" w:hAnsi="Times New Roman"/>
          <w:color w:val="000000"/>
          <w:sz w:val="20"/>
          <w:szCs w:val="20"/>
        </w:rPr>
        <w:t xml:space="preserve">в течение 1–1,5 месяца </w:t>
      </w:r>
      <w:r w:rsidR="000F4C2C" w:rsidRPr="001A02A6">
        <w:rPr>
          <w:rFonts w:ascii="Times New Roman" w:hAnsi="Times New Roman"/>
          <w:color w:val="000000"/>
          <w:sz w:val="20"/>
          <w:szCs w:val="20"/>
        </w:rPr>
        <w:t xml:space="preserve">семенами </w:t>
      </w:r>
      <w:r w:rsidR="004C07B4" w:rsidRPr="001A02A6">
        <w:rPr>
          <w:rFonts w:ascii="Times New Roman" w:hAnsi="Times New Roman"/>
          <w:sz w:val="20"/>
          <w:szCs w:val="20"/>
        </w:rPr>
        <w:t>на глубину 1–</w:t>
      </w:r>
      <w:smartTag w:uri="urn:schemas-microsoft-com:office:smarttags" w:element="metricconverter">
        <w:smartTagPr>
          <w:attr w:name="ProductID" w:val="2 см"/>
        </w:smartTagPr>
        <w:r w:rsidR="004C07B4" w:rsidRPr="001A02A6">
          <w:rPr>
            <w:rFonts w:ascii="Times New Roman" w:hAnsi="Times New Roman"/>
            <w:sz w:val="20"/>
            <w:szCs w:val="20"/>
          </w:rPr>
          <w:t>2 см</w:t>
        </w:r>
      </w:smartTag>
      <w:r w:rsidR="003B5BCC" w:rsidRPr="001A02A6">
        <w:rPr>
          <w:rFonts w:ascii="Times New Roman" w:hAnsi="Times New Roman"/>
          <w:color w:val="000000"/>
          <w:sz w:val="20"/>
          <w:szCs w:val="20"/>
        </w:rPr>
        <w:t>.</w:t>
      </w:r>
      <w:r w:rsidR="004C07B4" w:rsidRPr="001A02A6">
        <w:rPr>
          <w:rFonts w:ascii="Times New Roman" w:hAnsi="Times New Roman"/>
          <w:color w:val="000000"/>
          <w:sz w:val="20"/>
          <w:szCs w:val="20"/>
        </w:rPr>
        <w:t xml:space="preserve"> </w:t>
      </w:r>
      <w:r w:rsidR="004C07B4" w:rsidRPr="001A02A6">
        <w:rPr>
          <w:rFonts w:ascii="Times New Roman" w:hAnsi="Times New Roman"/>
          <w:sz w:val="20"/>
          <w:szCs w:val="20"/>
        </w:rPr>
        <w:t>Летний посев проводят свежесо</w:t>
      </w:r>
      <w:r w:rsidR="004C07B4" w:rsidRPr="001A02A6">
        <w:rPr>
          <w:rFonts w:ascii="Times New Roman" w:hAnsi="Times New Roman"/>
          <w:sz w:val="20"/>
          <w:szCs w:val="20"/>
        </w:rPr>
        <w:t>б</w:t>
      </w:r>
      <w:r w:rsidR="004C07B4" w:rsidRPr="001A02A6">
        <w:rPr>
          <w:rFonts w:ascii="Times New Roman" w:hAnsi="Times New Roman"/>
          <w:sz w:val="20"/>
          <w:szCs w:val="20"/>
        </w:rPr>
        <w:t>ранными семенами только в тех районах, где выпадает значительное количество осадков.</w:t>
      </w:r>
      <w:proofErr w:type="gramEnd"/>
      <w:r w:rsidR="004C07B4" w:rsidRPr="001A02A6">
        <w:rPr>
          <w:rFonts w:ascii="Times New Roman" w:hAnsi="Times New Roman"/>
          <w:sz w:val="20"/>
          <w:szCs w:val="20"/>
        </w:rPr>
        <w:t xml:space="preserve"> </w:t>
      </w:r>
      <w:r w:rsidR="004C07B4" w:rsidRPr="001A02A6">
        <w:rPr>
          <w:rFonts w:ascii="Times New Roman" w:eastAsia="Times New Roman" w:hAnsi="Times New Roman"/>
          <w:sz w:val="20"/>
          <w:szCs w:val="20"/>
          <w:lang w:eastAsia="ru-RU"/>
        </w:rPr>
        <w:t>Глубина посева на легких почвах 2–</w:t>
      </w:r>
      <w:smartTag w:uri="urn:schemas-microsoft-com:office:smarttags" w:element="metricconverter">
        <w:smartTagPr>
          <w:attr w:name="ProductID" w:val="3 см"/>
        </w:smartTagPr>
        <w:r w:rsidR="004C07B4" w:rsidRPr="001A02A6">
          <w:rPr>
            <w:rFonts w:ascii="Times New Roman" w:eastAsia="Times New Roman" w:hAnsi="Times New Roman"/>
            <w:sz w:val="20"/>
            <w:szCs w:val="20"/>
            <w:lang w:eastAsia="ru-RU"/>
          </w:rPr>
          <w:t>3 см</w:t>
        </w:r>
      </w:smartTag>
      <w:r w:rsidR="004C07B4" w:rsidRPr="001A02A6">
        <w:rPr>
          <w:rFonts w:ascii="Times New Roman" w:eastAsia="Times New Roman" w:hAnsi="Times New Roman"/>
          <w:sz w:val="20"/>
          <w:szCs w:val="20"/>
          <w:lang w:eastAsia="ru-RU"/>
        </w:rPr>
        <w:t xml:space="preserve">, на </w:t>
      </w:r>
      <w:proofErr w:type="gramStart"/>
      <w:r w:rsidR="004C07B4" w:rsidRPr="001A02A6">
        <w:rPr>
          <w:rFonts w:ascii="Times New Roman" w:eastAsia="Times New Roman" w:hAnsi="Times New Roman"/>
          <w:sz w:val="20"/>
          <w:szCs w:val="20"/>
          <w:lang w:eastAsia="ru-RU"/>
        </w:rPr>
        <w:t>более связных</w:t>
      </w:r>
      <w:proofErr w:type="gramEnd"/>
      <w:r w:rsidR="004C07B4" w:rsidRPr="001A02A6">
        <w:rPr>
          <w:rFonts w:ascii="Times New Roman" w:eastAsia="Times New Roman" w:hAnsi="Times New Roman"/>
          <w:sz w:val="20"/>
          <w:szCs w:val="20"/>
          <w:lang w:eastAsia="ru-RU"/>
        </w:rPr>
        <w:t xml:space="preserve"> 1–</w:t>
      </w:r>
      <w:smartTag w:uri="urn:schemas-microsoft-com:office:smarttags" w:element="metricconverter">
        <w:smartTagPr>
          <w:attr w:name="ProductID" w:val="1,5 см"/>
        </w:smartTagPr>
        <w:r w:rsidR="004C07B4" w:rsidRPr="001A02A6">
          <w:rPr>
            <w:rFonts w:ascii="Times New Roman" w:eastAsia="Times New Roman" w:hAnsi="Times New Roman"/>
            <w:sz w:val="20"/>
            <w:szCs w:val="20"/>
            <w:lang w:eastAsia="ru-RU"/>
          </w:rPr>
          <w:t>1,5 см</w:t>
        </w:r>
      </w:smartTag>
      <w:r w:rsidR="004C07B4" w:rsidRPr="001A02A6">
        <w:rPr>
          <w:rFonts w:ascii="Times New Roman" w:eastAsia="Times New Roman" w:hAnsi="Times New Roman"/>
          <w:sz w:val="20"/>
          <w:szCs w:val="20"/>
          <w:lang w:eastAsia="ru-RU"/>
        </w:rPr>
        <w:t xml:space="preserve">. </w:t>
      </w:r>
    </w:p>
    <w:p w:rsidR="006376C9" w:rsidRPr="001A02A6" w:rsidRDefault="003B5BCC" w:rsidP="006D3EB2">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При ширине междурядий  </w:t>
      </w:r>
      <w:smartTag w:uri="urn:schemas-microsoft-com:office:smarttags" w:element="metricconverter">
        <w:smartTagPr>
          <w:attr w:name="ProductID" w:val="45 см"/>
        </w:smartTagPr>
        <w:r w:rsidRPr="001A02A6">
          <w:rPr>
            <w:rFonts w:ascii="Times New Roman" w:hAnsi="Times New Roman"/>
            <w:sz w:val="20"/>
            <w:szCs w:val="20"/>
          </w:rPr>
          <w:t>45 см</w:t>
        </w:r>
      </w:smartTag>
      <w:r w:rsidR="00734BAA" w:rsidRPr="001A02A6">
        <w:rPr>
          <w:rFonts w:ascii="Times New Roman" w:hAnsi="Times New Roman"/>
          <w:sz w:val="20"/>
          <w:szCs w:val="20"/>
        </w:rPr>
        <w:t xml:space="preserve"> норма высева составляе</w:t>
      </w:r>
      <w:r w:rsidR="004C07B4" w:rsidRPr="001A02A6">
        <w:rPr>
          <w:rFonts w:ascii="Times New Roman" w:hAnsi="Times New Roman"/>
          <w:sz w:val="20"/>
          <w:szCs w:val="20"/>
        </w:rPr>
        <w:t>т</w:t>
      </w:r>
      <w:r w:rsidRPr="001A02A6">
        <w:rPr>
          <w:rFonts w:ascii="Times New Roman" w:hAnsi="Times New Roman"/>
          <w:sz w:val="20"/>
          <w:szCs w:val="20"/>
        </w:rPr>
        <w:t xml:space="preserve"> 7</w:t>
      </w:r>
      <w:r w:rsidR="004C07B4" w:rsidRPr="001A02A6">
        <w:rPr>
          <w:rFonts w:ascii="Times New Roman" w:hAnsi="Times New Roman"/>
          <w:sz w:val="20"/>
          <w:szCs w:val="20"/>
        </w:rPr>
        <w:t>–</w:t>
      </w:r>
      <w:r w:rsidRPr="001A02A6">
        <w:rPr>
          <w:rFonts w:ascii="Times New Roman" w:hAnsi="Times New Roman"/>
          <w:sz w:val="20"/>
          <w:szCs w:val="20"/>
        </w:rPr>
        <w:t>8 кг/га стратифицированных семян при ранневесеннем и летнем сроках пос</w:t>
      </w:r>
      <w:r w:rsidRPr="001A02A6">
        <w:rPr>
          <w:rFonts w:ascii="Times New Roman" w:hAnsi="Times New Roman"/>
          <w:sz w:val="20"/>
          <w:szCs w:val="20"/>
        </w:rPr>
        <w:t>е</w:t>
      </w:r>
      <w:r w:rsidRPr="001A02A6">
        <w:rPr>
          <w:rFonts w:ascii="Times New Roman" w:hAnsi="Times New Roman"/>
          <w:sz w:val="20"/>
          <w:szCs w:val="20"/>
        </w:rPr>
        <w:t>ва</w:t>
      </w:r>
      <w:r w:rsidR="00734BAA" w:rsidRPr="001A02A6">
        <w:rPr>
          <w:rFonts w:ascii="Times New Roman" w:hAnsi="Times New Roman"/>
          <w:sz w:val="20"/>
          <w:szCs w:val="20"/>
        </w:rPr>
        <w:t xml:space="preserve"> или</w:t>
      </w:r>
      <w:r w:rsidRPr="001A02A6">
        <w:rPr>
          <w:rFonts w:ascii="Times New Roman" w:hAnsi="Times New Roman"/>
          <w:sz w:val="20"/>
          <w:szCs w:val="20"/>
        </w:rPr>
        <w:t xml:space="preserve"> 9</w:t>
      </w:r>
      <w:r w:rsidR="004C07B4" w:rsidRPr="001A02A6">
        <w:rPr>
          <w:rFonts w:ascii="Times New Roman" w:hAnsi="Times New Roman"/>
          <w:sz w:val="20"/>
          <w:szCs w:val="20"/>
        </w:rPr>
        <w:t>–</w:t>
      </w:r>
      <w:r w:rsidRPr="001A02A6">
        <w:rPr>
          <w:rFonts w:ascii="Times New Roman" w:hAnsi="Times New Roman"/>
          <w:sz w:val="20"/>
          <w:szCs w:val="20"/>
        </w:rPr>
        <w:t xml:space="preserve">10 кг/га сухих семян при посеве под зиму. </w:t>
      </w:r>
    </w:p>
    <w:p w:rsidR="001B46BA" w:rsidRPr="001A02A6" w:rsidRDefault="006376C9" w:rsidP="006D3EB2">
      <w:pPr>
        <w:spacing w:after="0" w:line="240" w:lineRule="auto"/>
        <w:ind w:firstLine="284"/>
        <w:jc w:val="both"/>
        <w:rPr>
          <w:rFonts w:ascii="Times New Roman" w:eastAsia="Times New Roman" w:hAnsi="Times New Roman"/>
          <w:sz w:val="20"/>
          <w:szCs w:val="20"/>
          <w:lang w:eastAsia="ru-RU"/>
        </w:rPr>
      </w:pPr>
      <w:r w:rsidRPr="001A02A6">
        <w:rPr>
          <w:rFonts w:ascii="Times New Roman" w:hAnsi="Times New Roman"/>
          <w:sz w:val="20"/>
          <w:szCs w:val="20"/>
        </w:rPr>
        <w:t>П</w:t>
      </w:r>
      <w:r w:rsidR="003B5BCC" w:rsidRPr="001A02A6">
        <w:rPr>
          <w:rFonts w:ascii="Times New Roman" w:hAnsi="Times New Roman"/>
          <w:sz w:val="20"/>
          <w:szCs w:val="20"/>
        </w:rPr>
        <w:t>осев под покров других культур (</w:t>
      </w:r>
      <w:proofErr w:type="gramStart"/>
      <w:r w:rsidR="003B5BCC" w:rsidRPr="001A02A6">
        <w:rPr>
          <w:rFonts w:ascii="Times New Roman" w:hAnsi="Times New Roman"/>
          <w:sz w:val="20"/>
          <w:szCs w:val="20"/>
        </w:rPr>
        <w:t>вико</w:t>
      </w:r>
      <w:r w:rsidR="009D0E29" w:rsidRPr="001A02A6">
        <w:rPr>
          <w:rFonts w:ascii="Times New Roman" w:hAnsi="Times New Roman"/>
          <w:sz w:val="20"/>
          <w:szCs w:val="20"/>
        </w:rPr>
        <w:t>-</w:t>
      </w:r>
      <w:r w:rsidR="003B5BCC" w:rsidRPr="001A02A6">
        <w:rPr>
          <w:rFonts w:ascii="Times New Roman" w:hAnsi="Times New Roman"/>
          <w:sz w:val="20"/>
          <w:szCs w:val="20"/>
        </w:rPr>
        <w:t>овсяная</w:t>
      </w:r>
      <w:proofErr w:type="gramEnd"/>
      <w:r w:rsidR="003B5BCC" w:rsidRPr="001A02A6">
        <w:rPr>
          <w:rFonts w:ascii="Times New Roman" w:hAnsi="Times New Roman"/>
          <w:sz w:val="20"/>
          <w:szCs w:val="20"/>
        </w:rPr>
        <w:t xml:space="preserve"> смесь на зеленую массу, овес </w:t>
      </w:r>
      <w:r w:rsidR="00137A10" w:rsidRPr="001A02A6">
        <w:rPr>
          <w:rFonts w:ascii="Times New Roman" w:hAnsi="Times New Roman"/>
          <w:sz w:val="20"/>
          <w:szCs w:val="20"/>
        </w:rPr>
        <w:t xml:space="preserve">посевной </w:t>
      </w:r>
      <w:r w:rsidR="003B5BCC" w:rsidRPr="001A02A6">
        <w:rPr>
          <w:rFonts w:ascii="Times New Roman" w:hAnsi="Times New Roman"/>
          <w:sz w:val="20"/>
          <w:szCs w:val="20"/>
        </w:rPr>
        <w:t>на зерно) ничем не уступает по урожайности беспо</w:t>
      </w:r>
      <w:r w:rsidRPr="001A02A6">
        <w:rPr>
          <w:rFonts w:ascii="Times New Roman" w:hAnsi="Times New Roman"/>
          <w:sz w:val="20"/>
          <w:szCs w:val="20"/>
        </w:rPr>
        <w:t xml:space="preserve">кровной культуре. </w:t>
      </w:r>
      <w:r w:rsidR="009D0E29" w:rsidRPr="001A02A6">
        <w:rPr>
          <w:rFonts w:ascii="Times New Roman" w:hAnsi="Times New Roman"/>
          <w:sz w:val="20"/>
          <w:szCs w:val="20"/>
        </w:rPr>
        <w:t>Практикуется</w:t>
      </w:r>
      <w:r w:rsidR="003B5BCC" w:rsidRPr="001A02A6">
        <w:rPr>
          <w:rFonts w:ascii="Times New Roman" w:hAnsi="Times New Roman"/>
          <w:sz w:val="20"/>
          <w:szCs w:val="20"/>
        </w:rPr>
        <w:t xml:space="preserve"> совместное возделыва</w:t>
      </w:r>
      <w:r w:rsidR="00137A10" w:rsidRPr="001A02A6">
        <w:rPr>
          <w:rFonts w:ascii="Times New Roman" w:hAnsi="Times New Roman"/>
          <w:sz w:val="20"/>
          <w:szCs w:val="20"/>
        </w:rPr>
        <w:t xml:space="preserve">ние </w:t>
      </w:r>
      <w:r w:rsidR="003B5BCC" w:rsidRPr="001A02A6">
        <w:rPr>
          <w:rFonts w:ascii="Times New Roman" w:hAnsi="Times New Roman"/>
          <w:sz w:val="20"/>
          <w:szCs w:val="20"/>
        </w:rPr>
        <w:t xml:space="preserve"> кул</w:t>
      </w:r>
      <w:r w:rsidR="003B5BCC" w:rsidRPr="001A02A6">
        <w:rPr>
          <w:rFonts w:ascii="Times New Roman" w:hAnsi="Times New Roman"/>
          <w:sz w:val="20"/>
          <w:szCs w:val="20"/>
        </w:rPr>
        <w:t>ь</w:t>
      </w:r>
      <w:r w:rsidR="003B5BCC" w:rsidRPr="001A02A6">
        <w:rPr>
          <w:rFonts w:ascii="Times New Roman" w:hAnsi="Times New Roman"/>
          <w:sz w:val="20"/>
          <w:szCs w:val="20"/>
        </w:rPr>
        <w:t>туры с однолетними зерновыми, зернобобовыми и лекарст</w:t>
      </w:r>
      <w:r w:rsidR="009465D4" w:rsidRPr="001A02A6">
        <w:rPr>
          <w:rFonts w:ascii="Times New Roman" w:hAnsi="Times New Roman"/>
          <w:sz w:val="20"/>
          <w:szCs w:val="20"/>
        </w:rPr>
        <w:t>венными растениями</w:t>
      </w:r>
      <w:r w:rsidR="003B5BCC" w:rsidRPr="001A02A6">
        <w:rPr>
          <w:rFonts w:ascii="Times New Roman" w:hAnsi="Times New Roman"/>
          <w:sz w:val="20"/>
          <w:szCs w:val="20"/>
        </w:rPr>
        <w:t>: люпином безалкалоидным, озимой пшеницей, ячменем и ромашкой аптечной.</w:t>
      </w:r>
    </w:p>
    <w:p w:rsidR="00137A10" w:rsidRPr="001A02A6" w:rsidRDefault="00061019" w:rsidP="006D3EB2">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bCs/>
          <w:i/>
          <w:sz w:val="20"/>
          <w:szCs w:val="20"/>
          <w:lang w:eastAsia="ru-RU"/>
        </w:rPr>
        <w:t>Уход.</w:t>
      </w:r>
      <w:r w:rsidR="009465D4" w:rsidRPr="001A02A6">
        <w:rPr>
          <w:rFonts w:ascii="Times New Roman" w:eastAsia="Times New Roman" w:hAnsi="Times New Roman"/>
          <w:bCs/>
          <w:i/>
          <w:sz w:val="20"/>
          <w:szCs w:val="20"/>
          <w:lang w:eastAsia="ru-RU"/>
        </w:rPr>
        <w:t xml:space="preserve"> </w:t>
      </w:r>
      <w:r w:rsidR="00137A10" w:rsidRPr="001A02A6">
        <w:rPr>
          <w:rFonts w:ascii="Times New Roman" w:hAnsi="Times New Roman"/>
          <w:sz w:val="20"/>
          <w:szCs w:val="20"/>
        </w:rPr>
        <w:t xml:space="preserve">Проводят </w:t>
      </w:r>
      <w:r w:rsidRPr="001A02A6">
        <w:rPr>
          <w:rFonts w:ascii="Times New Roman" w:eastAsia="Times New Roman" w:hAnsi="Times New Roman"/>
          <w:sz w:val="20"/>
          <w:szCs w:val="20"/>
          <w:lang w:eastAsia="ru-RU"/>
        </w:rPr>
        <w:t>рых</w:t>
      </w:r>
      <w:r w:rsidR="00137A10" w:rsidRPr="001A02A6">
        <w:rPr>
          <w:rFonts w:ascii="Times New Roman" w:eastAsia="Times New Roman" w:hAnsi="Times New Roman"/>
          <w:sz w:val="20"/>
          <w:szCs w:val="20"/>
          <w:lang w:eastAsia="ru-RU"/>
        </w:rPr>
        <w:t>ления междурядий, прополку</w:t>
      </w:r>
      <w:r w:rsidRPr="001A02A6">
        <w:rPr>
          <w:rFonts w:ascii="Times New Roman" w:eastAsia="Times New Roman" w:hAnsi="Times New Roman"/>
          <w:sz w:val="20"/>
          <w:szCs w:val="20"/>
          <w:lang w:eastAsia="ru-RU"/>
        </w:rPr>
        <w:t xml:space="preserve"> сорняков. Первое рыхление подзимних посевов желательно провести как можно раньше, а ве</w:t>
      </w:r>
      <w:r w:rsidR="00137A10" w:rsidRPr="001A02A6">
        <w:rPr>
          <w:rFonts w:ascii="Times New Roman" w:eastAsia="Times New Roman" w:hAnsi="Times New Roman"/>
          <w:sz w:val="20"/>
          <w:szCs w:val="20"/>
          <w:lang w:eastAsia="ru-RU"/>
        </w:rPr>
        <w:t>сенних и летних</w:t>
      </w:r>
      <w:r w:rsidRPr="001A02A6">
        <w:rPr>
          <w:rFonts w:ascii="Times New Roman" w:eastAsia="Times New Roman" w:hAnsi="Times New Roman"/>
          <w:sz w:val="20"/>
          <w:szCs w:val="20"/>
          <w:lang w:eastAsia="ru-RU"/>
        </w:rPr>
        <w:t xml:space="preserve"> </w:t>
      </w:r>
      <w:r w:rsidR="009D0E29" w:rsidRPr="001A02A6">
        <w:rPr>
          <w:rFonts w:ascii="Times New Roman" w:hAnsi="Times New Roman"/>
          <w:sz w:val="20"/>
          <w:szCs w:val="20"/>
        </w:rPr>
        <w:t xml:space="preserve">– </w:t>
      </w:r>
      <w:r w:rsidR="00137A10" w:rsidRPr="001A02A6">
        <w:rPr>
          <w:rFonts w:ascii="Times New Roman" w:eastAsia="Times New Roman" w:hAnsi="Times New Roman"/>
          <w:sz w:val="20"/>
          <w:szCs w:val="20"/>
          <w:lang w:eastAsia="ru-RU"/>
        </w:rPr>
        <w:t>при появлении всходов</w:t>
      </w:r>
      <w:r w:rsidRPr="001A02A6">
        <w:rPr>
          <w:rFonts w:ascii="Times New Roman" w:eastAsia="Times New Roman" w:hAnsi="Times New Roman"/>
          <w:sz w:val="20"/>
          <w:szCs w:val="20"/>
          <w:lang w:eastAsia="ru-RU"/>
        </w:rPr>
        <w:t xml:space="preserve">. </w:t>
      </w:r>
      <w:proofErr w:type="gramStart"/>
      <w:r w:rsidRPr="001A02A6">
        <w:rPr>
          <w:rFonts w:ascii="Times New Roman" w:eastAsia="Times New Roman" w:hAnsi="Times New Roman"/>
          <w:sz w:val="20"/>
          <w:szCs w:val="20"/>
          <w:lang w:eastAsia="ru-RU"/>
        </w:rPr>
        <w:t>В период образования розетки из трех</w:t>
      </w:r>
      <w:r w:rsidR="00137A10" w:rsidRPr="001A02A6">
        <w:rPr>
          <w:rFonts w:ascii="Times New Roman" w:eastAsia="Times New Roman" w:hAnsi="Times New Roman"/>
          <w:sz w:val="20"/>
          <w:szCs w:val="20"/>
          <w:lang w:eastAsia="ru-RU"/>
        </w:rPr>
        <w:t xml:space="preserve"> – пяти настоящих листье</w:t>
      </w:r>
      <w:r w:rsidRPr="001A02A6">
        <w:rPr>
          <w:rFonts w:ascii="Times New Roman" w:eastAsia="Times New Roman" w:hAnsi="Times New Roman"/>
          <w:sz w:val="20"/>
          <w:szCs w:val="20"/>
          <w:lang w:eastAsia="ru-RU"/>
        </w:rPr>
        <w:t>в равномерно прореживают посевы, используя при этом легкие или средние бороны поперек н</w:t>
      </w:r>
      <w:r w:rsidRPr="001A02A6">
        <w:rPr>
          <w:rFonts w:ascii="Times New Roman" w:eastAsia="Times New Roman" w:hAnsi="Times New Roman"/>
          <w:sz w:val="20"/>
          <w:szCs w:val="20"/>
          <w:lang w:eastAsia="ru-RU"/>
        </w:rPr>
        <w:t>а</w:t>
      </w:r>
      <w:r w:rsidRPr="001A02A6">
        <w:rPr>
          <w:rFonts w:ascii="Times New Roman" w:eastAsia="Times New Roman" w:hAnsi="Times New Roman"/>
          <w:sz w:val="20"/>
          <w:szCs w:val="20"/>
          <w:lang w:eastAsia="ru-RU"/>
        </w:rPr>
        <w:lastRenderedPageBreak/>
        <w:t>правления посева</w:t>
      </w:r>
      <w:r w:rsidR="009465D4" w:rsidRPr="001A02A6">
        <w:rPr>
          <w:rFonts w:ascii="Times New Roman" w:eastAsia="Times New Roman" w:hAnsi="Times New Roman"/>
          <w:sz w:val="20"/>
          <w:szCs w:val="20"/>
          <w:lang w:eastAsia="ru-RU"/>
        </w:rPr>
        <w:t xml:space="preserve">, </w:t>
      </w:r>
      <w:r w:rsidR="009465D4" w:rsidRPr="001A02A6">
        <w:rPr>
          <w:rFonts w:ascii="Times New Roman" w:hAnsi="Times New Roman"/>
          <w:sz w:val="20"/>
          <w:szCs w:val="20"/>
        </w:rPr>
        <w:t>оставляя растения на расстоянии 3–</w:t>
      </w:r>
      <w:smartTag w:uri="urn:schemas-microsoft-com:office:smarttags" w:element="metricconverter">
        <w:smartTagPr>
          <w:attr w:name="ProductID" w:val="4 см"/>
        </w:smartTagPr>
        <w:r w:rsidR="009465D4" w:rsidRPr="001A02A6">
          <w:rPr>
            <w:rFonts w:ascii="Times New Roman" w:hAnsi="Times New Roman"/>
            <w:sz w:val="20"/>
            <w:szCs w:val="20"/>
          </w:rPr>
          <w:t>4 см</w:t>
        </w:r>
      </w:smartTag>
      <w:r w:rsidRPr="001A02A6">
        <w:rPr>
          <w:rFonts w:ascii="Times New Roman" w:eastAsia="Times New Roman" w:hAnsi="Times New Roman"/>
          <w:sz w:val="20"/>
          <w:szCs w:val="20"/>
          <w:lang w:eastAsia="ru-RU"/>
        </w:rPr>
        <w:t>. Одновр</w:t>
      </w:r>
      <w:r w:rsidRPr="001A02A6">
        <w:rPr>
          <w:rFonts w:ascii="Times New Roman" w:eastAsia="Times New Roman" w:hAnsi="Times New Roman"/>
          <w:sz w:val="20"/>
          <w:szCs w:val="20"/>
          <w:lang w:eastAsia="ru-RU"/>
        </w:rPr>
        <w:t>е</w:t>
      </w:r>
      <w:r w:rsidRPr="001A02A6">
        <w:rPr>
          <w:rFonts w:ascii="Times New Roman" w:eastAsia="Times New Roman" w:hAnsi="Times New Roman"/>
          <w:sz w:val="20"/>
          <w:szCs w:val="20"/>
          <w:lang w:eastAsia="ru-RU"/>
        </w:rPr>
        <w:t>менно проводят подкорм</w:t>
      </w:r>
      <w:r w:rsidR="00137A10" w:rsidRPr="001A02A6">
        <w:rPr>
          <w:rFonts w:ascii="Times New Roman" w:eastAsia="Times New Roman" w:hAnsi="Times New Roman"/>
          <w:sz w:val="20"/>
          <w:szCs w:val="20"/>
          <w:lang w:eastAsia="ru-RU"/>
        </w:rPr>
        <w:t>ку и</w:t>
      </w:r>
      <w:r w:rsidRPr="001A02A6">
        <w:rPr>
          <w:rFonts w:ascii="Times New Roman" w:eastAsia="Times New Roman" w:hAnsi="Times New Roman"/>
          <w:sz w:val="20"/>
          <w:szCs w:val="20"/>
          <w:lang w:eastAsia="ru-RU"/>
        </w:rPr>
        <w:t xml:space="preserve"> борьбу с вредителями и болезнями </w:t>
      </w:r>
      <w:r w:rsidR="009465D4"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в</w:t>
      </w:r>
      <w:r w:rsidRPr="001A02A6">
        <w:rPr>
          <w:rFonts w:ascii="Times New Roman" w:eastAsia="Times New Roman" w:hAnsi="Times New Roman"/>
          <w:sz w:val="20"/>
          <w:szCs w:val="20"/>
          <w:lang w:eastAsia="ru-RU"/>
        </w:rPr>
        <w:t>а</w:t>
      </w:r>
      <w:r w:rsidRPr="001A02A6">
        <w:rPr>
          <w:rFonts w:ascii="Times New Roman" w:eastAsia="Times New Roman" w:hAnsi="Times New Roman"/>
          <w:sz w:val="20"/>
          <w:szCs w:val="20"/>
          <w:lang w:eastAsia="ru-RU"/>
        </w:rPr>
        <w:t>лериановым усачом, желтой сердце</w:t>
      </w:r>
      <w:r w:rsidR="00734BAA" w:rsidRPr="001A02A6">
        <w:rPr>
          <w:rFonts w:ascii="Times New Roman" w:eastAsia="Times New Roman" w:hAnsi="Times New Roman"/>
          <w:sz w:val="20"/>
          <w:szCs w:val="20"/>
          <w:lang w:eastAsia="ru-RU"/>
        </w:rPr>
        <w:t>ви</w:t>
      </w:r>
      <w:r w:rsidR="009465D4" w:rsidRPr="001A02A6">
        <w:rPr>
          <w:rFonts w:ascii="Times New Roman" w:eastAsia="Times New Roman" w:hAnsi="Times New Roman"/>
          <w:sz w:val="20"/>
          <w:szCs w:val="20"/>
          <w:lang w:eastAsia="ru-RU"/>
        </w:rPr>
        <w:t>д</w:t>
      </w:r>
      <w:r w:rsidR="00734BAA" w:rsidRPr="001A02A6">
        <w:rPr>
          <w:rFonts w:ascii="Times New Roman" w:eastAsia="Times New Roman" w:hAnsi="Times New Roman"/>
          <w:sz w:val="20"/>
          <w:szCs w:val="20"/>
          <w:lang w:eastAsia="ru-RU"/>
        </w:rPr>
        <w:t>н</w:t>
      </w:r>
      <w:r w:rsidRPr="001A02A6">
        <w:rPr>
          <w:rFonts w:ascii="Times New Roman" w:eastAsia="Times New Roman" w:hAnsi="Times New Roman"/>
          <w:sz w:val="20"/>
          <w:szCs w:val="20"/>
          <w:lang w:eastAsia="ru-RU"/>
        </w:rPr>
        <w:t>ой совкой, бобовой тлей, ржавчиной и мучнистой росой</w:t>
      </w:r>
      <w:r w:rsidR="009465D4"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 против которых рекомендуется пр</w:t>
      </w:r>
      <w:r w:rsidRPr="001A02A6">
        <w:rPr>
          <w:rFonts w:ascii="Times New Roman" w:eastAsia="Times New Roman" w:hAnsi="Times New Roman"/>
          <w:sz w:val="20"/>
          <w:szCs w:val="20"/>
          <w:lang w:eastAsia="ru-RU"/>
        </w:rPr>
        <w:t>и</w:t>
      </w:r>
      <w:r w:rsidRPr="001A02A6">
        <w:rPr>
          <w:rFonts w:ascii="Times New Roman" w:eastAsia="Times New Roman" w:hAnsi="Times New Roman"/>
          <w:sz w:val="20"/>
          <w:szCs w:val="20"/>
          <w:lang w:eastAsia="ru-RU"/>
        </w:rPr>
        <w:t xml:space="preserve">менять агротехнические методы борьбы. </w:t>
      </w:r>
      <w:proofErr w:type="gramEnd"/>
    </w:p>
    <w:p w:rsidR="00137A10" w:rsidRPr="001A02A6" w:rsidRDefault="00061019" w:rsidP="006D3EB2">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Ранней весной на двулетних плантациях удаляют верхние части стеблей, а на пере</w:t>
      </w:r>
      <w:r w:rsidR="00137A10" w:rsidRPr="001A02A6">
        <w:rPr>
          <w:rFonts w:ascii="Times New Roman" w:eastAsia="Times New Roman" w:hAnsi="Times New Roman"/>
          <w:sz w:val="20"/>
          <w:szCs w:val="20"/>
          <w:lang w:eastAsia="ru-RU"/>
        </w:rPr>
        <w:t>ходных –</w:t>
      </w:r>
      <w:r w:rsidR="009465D4" w:rsidRPr="001A02A6">
        <w:rPr>
          <w:rFonts w:ascii="Times New Roman" w:eastAsia="Times New Roman" w:hAnsi="Times New Roman"/>
          <w:sz w:val="20"/>
          <w:szCs w:val="20"/>
          <w:lang w:eastAsia="ru-RU"/>
        </w:rPr>
        <w:t xml:space="preserve"> </w:t>
      </w:r>
      <w:r w:rsidRPr="001A02A6">
        <w:rPr>
          <w:rFonts w:ascii="Times New Roman" w:eastAsia="Times New Roman" w:hAnsi="Times New Roman"/>
          <w:sz w:val="20"/>
          <w:szCs w:val="20"/>
          <w:lang w:eastAsia="ru-RU"/>
        </w:rPr>
        <w:t>остатки стеблей</w:t>
      </w:r>
      <w:r w:rsidR="00137A10" w:rsidRPr="001A02A6">
        <w:rPr>
          <w:rFonts w:ascii="Times New Roman" w:eastAsia="Times New Roman" w:hAnsi="Times New Roman"/>
          <w:sz w:val="20"/>
          <w:szCs w:val="20"/>
          <w:lang w:eastAsia="ru-RU"/>
        </w:rPr>
        <w:t xml:space="preserve"> </w:t>
      </w:r>
      <w:r w:rsidR="009465D4" w:rsidRPr="001A02A6">
        <w:rPr>
          <w:rFonts w:ascii="Times New Roman" w:eastAsia="Times New Roman" w:hAnsi="Times New Roman"/>
          <w:sz w:val="20"/>
          <w:szCs w:val="20"/>
          <w:lang w:eastAsia="ru-RU"/>
        </w:rPr>
        <w:t>с прошлого года и сразу</w:t>
      </w:r>
      <w:r w:rsidRPr="001A02A6">
        <w:rPr>
          <w:rFonts w:ascii="Times New Roman" w:eastAsia="Times New Roman" w:hAnsi="Times New Roman"/>
          <w:sz w:val="20"/>
          <w:szCs w:val="20"/>
          <w:lang w:eastAsia="ru-RU"/>
        </w:rPr>
        <w:t xml:space="preserve"> рыхлят междурядья. </w:t>
      </w:r>
      <w:r w:rsidR="009465D4" w:rsidRPr="001A02A6">
        <w:rPr>
          <w:rFonts w:ascii="Times New Roman" w:eastAsia="Times New Roman" w:hAnsi="Times New Roman"/>
          <w:sz w:val="20"/>
          <w:szCs w:val="20"/>
          <w:lang w:eastAsia="ru-RU"/>
        </w:rPr>
        <w:t>При необходимости проводят д</w:t>
      </w:r>
      <w:r w:rsidRPr="001A02A6">
        <w:rPr>
          <w:rFonts w:ascii="Times New Roman" w:eastAsia="Times New Roman" w:hAnsi="Times New Roman"/>
          <w:sz w:val="20"/>
          <w:szCs w:val="20"/>
          <w:lang w:eastAsia="ru-RU"/>
        </w:rPr>
        <w:t>альнейшую обр</w:t>
      </w:r>
      <w:r w:rsidRPr="001A02A6">
        <w:rPr>
          <w:rFonts w:ascii="Times New Roman" w:eastAsia="Times New Roman" w:hAnsi="Times New Roman"/>
          <w:sz w:val="20"/>
          <w:szCs w:val="20"/>
          <w:lang w:eastAsia="ru-RU"/>
        </w:rPr>
        <w:t>а</w:t>
      </w:r>
      <w:r w:rsidR="009465D4" w:rsidRPr="001A02A6">
        <w:rPr>
          <w:rFonts w:ascii="Times New Roman" w:eastAsia="Times New Roman" w:hAnsi="Times New Roman"/>
          <w:sz w:val="20"/>
          <w:szCs w:val="20"/>
          <w:lang w:eastAsia="ru-RU"/>
        </w:rPr>
        <w:t>ботку междурядий</w:t>
      </w:r>
      <w:r w:rsidR="00137A10" w:rsidRPr="001A02A6">
        <w:rPr>
          <w:rFonts w:ascii="Times New Roman" w:eastAsia="Times New Roman" w:hAnsi="Times New Roman"/>
          <w:sz w:val="20"/>
          <w:szCs w:val="20"/>
          <w:lang w:eastAsia="ru-RU"/>
        </w:rPr>
        <w:t>.</w:t>
      </w:r>
      <w:r w:rsidR="009465D4" w:rsidRPr="001A02A6">
        <w:rPr>
          <w:rFonts w:ascii="Times New Roman" w:eastAsia="Times New Roman" w:hAnsi="Times New Roman"/>
          <w:sz w:val="20"/>
          <w:szCs w:val="20"/>
          <w:lang w:eastAsia="ru-RU"/>
        </w:rPr>
        <w:t xml:space="preserve"> </w:t>
      </w:r>
      <w:r w:rsidR="009465D4" w:rsidRPr="001A02A6">
        <w:rPr>
          <w:rFonts w:ascii="Times New Roman" w:hAnsi="Times New Roman"/>
          <w:sz w:val="20"/>
          <w:szCs w:val="20"/>
        </w:rPr>
        <w:t>Ц</w:t>
      </w:r>
      <w:r w:rsidRPr="001A02A6">
        <w:rPr>
          <w:rFonts w:ascii="Times New Roman" w:hAnsi="Times New Roman"/>
          <w:sz w:val="20"/>
          <w:szCs w:val="20"/>
        </w:rPr>
        <w:t>ветоносные стебли срезают 3 раза</w:t>
      </w:r>
      <w:r w:rsidR="00137A10" w:rsidRPr="001A02A6">
        <w:rPr>
          <w:rFonts w:ascii="Times New Roman" w:hAnsi="Times New Roman"/>
          <w:sz w:val="20"/>
          <w:szCs w:val="20"/>
        </w:rPr>
        <w:t xml:space="preserve"> при</w:t>
      </w:r>
      <w:r w:rsidRPr="001A02A6">
        <w:rPr>
          <w:rFonts w:ascii="Times New Roman" w:hAnsi="Times New Roman"/>
          <w:sz w:val="20"/>
          <w:szCs w:val="20"/>
        </w:rPr>
        <w:t xml:space="preserve"> дос</w:t>
      </w:r>
      <w:r w:rsidR="00137A10" w:rsidRPr="001A02A6">
        <w:rPr>
          <w:rFonts w:ascii="Times New Roman" w:hAnsi="Times New Roman"/>
          <w:sz w:val="20"/>
          <w:szCs w:val="20"/>
        </w:rPr>
        <w:t>тиж</w:t>
      </w:r>
      <w:r w:rsidR="00137A10" w:rsidRPr="001A02A6">
        <w:rPr>
          <w:rFonts w:ascii="Times New Roman" w:hAnsi="Times New Roman"/>
          <w:sz w:val="20"/>
          <w:szCs w:val="20"/>
        </w:rPr>
        <w:t>е</w:t>
      </w:r>
      <w:r w:rsidR="00137A10" w:rsidRPr="001A02A6">
        <w:rPr>
          <w:rFonts w:ascii="Times New Roman" w:hAnsi="Times New Roman"/>
          <w:sz w:val="20"/>
          <w:szCs w:val="20"/>
        </w:rPr>
        <w:t>нии высоты</w:t>
      </w:r>
      <w:r w:rsidRPr="001A02A6">
        <w:rPr>
          <w:rFonts w:ascii="Times New Roman" w:hAnsi="Times New Roman"/>
          <w:sz w:val="20"/>
          <w:szCs w:val="20"/>
        </w:rPr>
        <w:t xml:space="preserve"> 20</w:t>
      </w:r>
      <w:r w:rsidR="00137A10" w:rsidRPr="001A02A6">
        <w:rPr>
          <w:rFonts w:ascii="Times New Roman" w:hAnsi="Times New Roman"/>
          <w:sz w:val="20"/>
          <w:szCs w:val="20"/>
        </w:rPr>
        <w:t>–</w:t>
      </w:r>
      <w:smartTag w:uri="urn:schemas-microsoft-com:office:smarttags" w:element="metricconverter">
        <w:smartTagPr>
          <w:attr w:name="ProductID" w:val="30 см"/>
        </w:smartTagPr>
        <w:r w:rsidRPr="001A02A6">
          <w:rPr>
            <w:rFonts w:ascii="Times New Roman" w:hAnsi="Times New Roman"/>
            <w:sz w:val="20"/>
            <w:szCs w:val="20"/>
          </w:rPr>
          <w:t>30 см</w:t>
        </w:r>
      </w:smartTag>
      <w:r w:rsidR="00137A10" w:rsidRPr="001A02A6">
        <w:rPr>
          <w:rFonts w:ascii="Times New Roman" w:hAnsi="Times New Roman"/>
          <w:sz w:val="20"/>
          <w:szCs w:val="20"/>
        </w:rPr>
        <w:t xml:space="preserve">. </w:t>
      </w:r>
      <w:r w:rsidR="00137A10" w:rsidRPr="001A02A6">
        <w:rPr>
          <w:rFonts w:ascii="Times New Roman" w:eastAsia="Times New Roman" w:hAnsi="Times New Roman"/>
          <w:color w:val="000000"/>
          <w:sz w:val="20"/>
          <w:szCs w:val="20"/>
          <w:lang w:eastAsia="ru-RU"/>
        </w:rPr>
        <w:t>Удаление</w:t>
      </w:r>
      <w:r w:rsidR="009D0E29" w:rsidRPr="001A02A6">
        <w:rPr>
          <w:rFonts w:ascii="Times New Roman" w:eastAsia="Times New Roman" w:hAnsi="Times New Roman"/>
          <w:color w:val="000000"/>
          <w:sz w:val="20"/>
          <w:szCs w:val="20"/>
          <w:lang w:eastAsia="ru-RU"/>
        </w:rPr>
        <w:t xml:space="preserve"> </w:t>
      </w:r>
      <w:r w:rsidR="00137A10" w:rsidRPr="001A02A6">
        <w:rPr>
          <w:rFonts w:ascii="Times New Roman" w:eastAsia="Times New Roman" w:hAnsi="Times New Roman"/>
          <w:color w:val="000000"/>
          <w:sz w:val="20"/>
          <w:szCs w:val="20"/>
          <w:lang w:eastAsia="ru-RU"/>
        </w:rPr>
        <w:t>цветоносов в</w:t>
      </w:r>
      <w:r w:rsidR="009D0E29" w:rsidRPr="001A02A6">
        <w:rPr>
          <w:rFonts w:ascii="Times New Roman" w:eastAsia="Times New Roman" w:hAnsi="Times New Roman"/>
          <w:color w:val="000000"/>
          <w:sz w:val="20"/>
          <w:szCs w:val="20"/>
          <w:lang w:eastAsia="ru-RU"/>
        </w:rPr>
        <w:t xml:space="preserve"> </w:t>
      </w:r>
      <w:r w:rsidR="00137A10" w:rsidRPr="001A02A6">
        <w:rPr>
          <w:rFonts w:ascii="Times New Roman" w:eastAsia="Times New Roman" w:hAnsi="Times New Roman"/>
          <w:color w:val="000000"/>
          <w:sz w:val="20"/>
          <w:szCs w:val="20"/>
          <w:lang w:eastAsia="ru-RU"/>
        </w:rPr>
        <w:t>фазе</w:t>
      </w:r>
      <w:r w:rsidR="009D0E29" w:rsidRPr="001A02A6">
        <w:rPr>
          <w:rFonts w:ascii="Times New Roman" w:eastAsia="Times New Roman" w:hAnsi="Times New Roman"/>
          <w:color w:val="000000"/>
          <w:sz w:val="20"/>
          <w:szCs w:val="20"/>
          <w:lang w:eastAsia="ru-RU"/>
        </w:rPr>
        <w:t xml:space="preserve"> </w:t>
      </w:r>
      <w:r w:rsidR="00137A10" w:rsidRPr="001A02A6">
        <w:rPr>
          <w:rFonts w:ascii="Times New Roman" w:eastAsia="Times New Roman" w:hAnsi="Times New Roman"/>
          <w:color w:val="000000"/>
          <w:sz w:val="20"/>
          <w:szCs w:val="20"/>
          <w:lang w:eastAsia="ru-RU"/>
        </w:rPr>
        <w:t>цветения</w:t>
      </w:r>
      <w:r w:rsidR="009D0E29" w:rsidRPr="001A02A6">
        <w:rPr>
          <w:rFonts w:ascii="Times New Roman" w:eastAsia="Times New Roman" w:hAnsi="Times New Roman"/>
          <w:color w:val="000000"/>
          <w:sz w:val="20"/>
          <w:szCs w:val="20"/>
          <w:lang w:eastAsia="ru-RU"/>
        </w:rPr>
        <w:t xml:space="preserve"> </w:t>
      </w:r>
      <w:r w:rsidR="00137A10" w:rsidRPr="001A02A6">
        <w:rPr>
          <w:rFonts w:ascii="Times New Roman" w:eastAsia="Times New Roman" w:hAnsi="Times New Roman"/>
          <w:color w:val="000000"/>
          <w:sz w:val="20"/>
          <w:szCs w:val="20"/>
          <w:lang w:eastAsia="ru-RU"/>
        </w:rPr>
        <w:t>(вершк</w:t>
      </w:r>
      <w:r w:rsidR="00137A10" w:rsidRPr="001A02A6">
        <w:rPr>
          <w:rFonts w:ascii="Times New Roman" w:eastAsia="Times New Roman" w:hAnsi="Times New Roman"/>
          <w:color w:val="000000"/>
          <w:sz w:val="20"/>
          <w:szCs w:val="20"/>
          <w:lang w:eastAsia="ru-RU"/>
        </w:rPr>
        <w:t>о</w:t>
      </w:r>
      <w:r w:rsidR="00137A10" w:rsidRPr="001A02A6">
        <w:rPr>
          <w:rFonts w:ascii="Times New Roman" w:eastAsia="Times New Roman" w:hAnsi="Times New Roman"/>
          <w:color w:val="000000"/>
          <w:sz w:val="20"/>
          <w:szCs w:val="20"/>
          <w:lang w:eastAsia="ru-RU"/>
        </w:rPr>
        <w:t>вание)</w:t>
      </w:r>
      <w:r w:rsidRPr="001A02A6">
        <w:rPr>
          <w:rFonts w:ascii="Times New Roman" w:hAnsi="Times New Roman"/>
          <w:sz w:val="20"/>
          <w:szCs w:val="20"/>
        </w:rPr>
        <w:t xml:space="preserve"> повышает урожайность  товарной продукции на 30</w:t>
      </w:r>
      <w:r w:rsidR="00137A10" w:rsidRPr="001A02A6">
        <w:rPr>
          <w:rFonts w:ascii="Times New Roman" w:hAnsi="Times New Roman"/>
          <w:sz w:val="20"/>
          <w:szCs w:val="20"/>
        </w:rPr>
        <w:t>–</w:t>
      </w:r>
      <w:r w:rsidRPr="001A02A6">
        <w:rPr>
          <w:rFonts w:ascii="Times New Roman" w:hAnsi="Times New Roman"/>
          <w:sz w:val="20"/>
          <w:szCs w:val="20"/>
        </w:rPr>
        <w:t>40% и с</w:t>
      </w:r>
      <w:r w:rsidRPr="001A02A6">
        <w:rPr>
          <w:rFonts w:ascii="Times New Roman" w:hAnsi="Times New Roman"/>
          <w:sz w:val="20"/>
          <w:szCs w:val="20"/>
        </w:rPr>
        <w:t>у</w:t>
      </w:r>
      <w:r w:rsidRPr="001A02A6">
        <w:rPr>
          <w:rFonts w:ascii="Times New Roman" w:hAnsi="Times New Roman"/>
          <w:sz w:val="20"/>
          <w:szCs w:val="20"/>
        </w:rPr>
        <w:t>щественно увеличивает биологическую активность корневищ и ко</w:t>
      </w:r>
      <w:r w:rsidRPr="001A02A6">
        <w:rPr>
          <w:rFonts w:ascii="Times New Roman" w:hAnsi="Times New Roman"/>
          <w:sz w:val="20"/>
          <w:szCs w:val="20"/>
        </w:rPr>
        <w:t>р</w:t>
      </w:r>
      <w:r w:rsidRPr="001A02A6">
        <w:rPr>
          <w:rFonts w:ascii="Times New Roman" w:hAnsi="Times New Roman"/>
          <w:sz w:val="20"/>
          <w:szCs w:val="20"/>
        </w:rPr>
        <w:t>ней.</w:t>
      </w:r>
      <w:r w:rsidR="00137A10" w:rsidRPr="001A02A6">
        <w:rPr>
          <w:rFonts w:ascii="Times New Roman" w:eastAsia="Times New Roman" w:hAnsi="Times New Roman"/>
          <w:color w:val="000000"/>
          <w:sz w:val="20"/>
          <w:szCs w:val="20"/>
          <w:lang w:eastAsia="ru-RU"/>
        </w:rPr>
        <w:t xml:space="preserve"> </w:t>
      </w:r>
    </w:p>
    <w:p w:rsidR="00061019" w:rsidRPr="001A02A6" w:rsidRDefault="00061019" w:rsidP="006D3EB2">
      <w:pPr>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eastAsia="Times New Roman" w:hAnsi="Times New Roman"/>
          <w:bCs/>
          <w:i/>
          <w:sz w:val="20"/>
          <w:szCs w:val="20"/>
          <w:lang w:eastAsia="ru-RU"/>
        </w:rPr>
        <w:t>Уборка, сушка и хранение.</w:t>
      </w:r>
      <w:r w:rsidR="000366A5" w:rsidRPr="001A02A6">
        <w:rPr>
          <w:rFonts w:ascii="Times New Roman" w:eastAsia="Times New Roman" w:hAnsi="Times New Roman"/>
          <w:bCs/>
          <w:sz w:val="20"/>
          <w:szCs w:val="20"/>
          <w:lang w:eastAsia="ru-RU"/>
        </w:rPr>
        <w:t xml:space="preserve"> </w:t>
      </w:r>
      <w:r w:rsidRPr="001A02A6">
        <w:rPr>
          <w:rFonts w:ascii="Times New Roman" w:hAnsi="Times New Roman"/>
          <w:sz w:val="20"/>
          <w:szCs w:val="20"/>
        </w:rPr>
        <w:t>Корневища и корни летнего срока пос</w:t>
      </w:r>
      <w:r w:rsidRPr="001A02A6">
        <w:rPr>
          <w:rFonts w:ascii="Times New Roman" w:hAnsi="Times New Roman"/>
          <w:sz w:val="20"/>
          <w:szCs w:val="20"/>
        </w:rPr>
        <w:t>е</w:t>
      </w:r>
      <w:r w:rsidRPr="001A02A6">
        <w:rPr>
          <w:rFonts w:ascii="Times New Roman" w:hAnsi="Times New Roman"/>
          <w:sz w:val="20"/>
          <w:szCs w:val="20"/>
        </w:rPr>
        <w:t xml:space="preserve">ва убирают </w:t>
      </w:r>
      <w:r w:rsidR="00137A10" w:rsidRPr="001A02A6">
        <w:rPr>
          <w:rFonts w:ascii="Times New Roman" w:eastAsia="Times New Roman" w:hAnsi="Times New Roman"/>
          <w:sz w:val="20"/>
          <w:szCs w:val="20"/>
          <w:lang w:eastAsia="ru-RU"/>
        </w:rPr>
        <w:t>картофелеуборочными машинами</w:t>
      </w:r>
      <w:r w:rsidR="00137A10" w:rsidRPr="001A02A6">
        <w:rPr>
          <w:rFonts w:ascii="Times New Roman" w:hAnsi="Times New Roman"/>
          <w:sz w:val="20"/>
          <w:szCs w:val="20"/>
        </w:rPr>
        <w:t xml:space="preserve"> </w:t>
      </w:r>
      <w:r w:rsidRPr="001A02A6">
        <w:rPr>
          <w:rFonts w:ascii="Times New Roman" w:hAnsi="Times New Roman"/>
          <w:sz w:val="20"/>
          <w:szCs w:val="20"/>
        </w:rPr>
        <w:t xml:space="preserve">поздней осенью </w:t>
      </w:r>
      <w:r w:rsidR="009D0E29" w:rsidRPr="001A02A6">
        <w:rPr>
          <w:rFonts w:ascii="Times New Roman" w:eastAsia="Times New Roman" w:hAnsi="Times New Roman"/>
          <w:color w:val="000000"/>
          <w:sz w:val="20"/>
          <w:szCs w:val="20"/>
          <w:lang w:eastAsia="ru-RU"/>
        </w:rPr>
        <w:t xml:space="preserve">в </w:t>
      </w:r>
      <w:r w:rsidRPr="001A02A6">
        <w:rPr>
          <w:rFonts w:ascii="Times New Roman" w:eastAsia="Times New Roman" w:hAnsi="Times New Roman"/>
          <w:color w:val="000000"/>
          <w:sz w:val="20"/>
          <w:szCs w:val="20"/>
          <w:lang w:eastAsia="ru-RU"/>
        </w:rPr>
        <w:t>октя</w:t>
      </w:r>
      <w:r w:rsidRPr="001A02A6">
        <w:rPr>
          <w:rFonts w:ascii="Times New Roman" w:eastAsia="Times New Roman" w:hAnsi="Times New Roman"/>
          <w:color w:val="000000"/>
          <w:sz w:val="20"/>
          <w:szCs w:val="20"/>
          <w:lang w:eastAsia="ru-RU"/>
        </w:rPr>
        <w:t>б</w:t>
      </w:r>
      <w:r w:rsidRPr="001A02A6">
        <w:rPr>
          <w:rFonts w:ascii="Times New Roman" w:eastAsia="Times New Roman" w:hAnsi="Times New Roman"/>
          <w:color w:val="000000"/>
          <w:sz w:val="20"/>
          <w:szCs w:val="20"/>
          <w:lang w:eastAsia="ru-RU"/>
        </w:rPr>
        <w:t xml:space="preserve">ре </w:t>
      </w:r>
      <w:r w:rsidRPr="001A02A6">
        <w:rPr>
          <w:rFonts w:ascii="Times New Roman" w:hAnsi="Times New Roman"/>
          <w:sz w:val="20"/>
          <w:szCs w:val="20"/>
        </w:rPr>
        <w:t>следующего года, ве</w:t>
      </w:r>
      <w:r w:rsidR="00137A10" w:rsidRPr="001A02A6">
        <w:rPr>
          <w:rFonts w:ascii="Times New Roman" w:hAnsi="Times New Roman"/>
          <w:sz w:val="20"/>
          <w:szCs w:val="20"/>
        </w:rPr>
        <w:t>сеннего и подзимнего –</w:t>
      </w:r>
      <w:r w:rsidR="00BB6A6E" w:rsidRPr="001A02A6">
        <w:rPr>
          <w:rFonts w:ascii="Times New Roman" w:hAnsi="Times New Roman"/>
          <w:sz w:val="20"/>
          <w:szCs w:val="20"/>
        </w:rPr>
        <w:t xml:space="preserve"> </w:t>
      </w:r>
      <w:r w:rsidR="009465D4" w:rsidRPr="001A02A6">
        <w:rPr>
          <w:rFonts w:ascii="Times New Roman" w:hAnsi="Times New Roman"/>
          <w:sz w:val="20"/>
          <w:szCs w:val="20"/>
        </w:rPr>
        <w:t xml:space="preserve">поздней </w:t>
      </w:r>
      <w:r w:rsidR="00137A10" w:rsidRPr="001A02A6">
        <w:rPr>
          <w:rFonts w:ascii="Times New Roman" w:hAnsi="Times New Roman"/>
          <w:sz w:val="20"/>
          <w:szCs w:val="20"/>
        </w:rPr>
        <w:t xml:space="preserve">осенью </w:t>
      </w:r>
      <w:r w:rsidR="009D0E29" w:rsidRPr="001A02A6">
        <w:rPr>
          <w:rFonts w:ascii="Times New Roman" w:hAnsi="Times New Roman"/>
          <w:sz w:val="20"/>
          <w:szCs w:val="20"/>
        </w:rPr>
        <w:t>в</w:t>
      </w:r>
      <w:r w:rsidR="00137A10" w:rsidRPr="001A02A6">
        <w:rPr>
          <w:rFonts w:ascii="Times New Roman" w:hAnsi="Times New Roman"/>
          <w:sz w:val="20"/>
          <w:szCs w:val="20"/>
        </w:rPr>
        <w:t xml:space="preserve"> пе</w:t>
      </w:r>
      <w:r w:rsidR="00137A10" w:rsidRPr="001A02A6">
        <w:rPr>
          <w:rFonts w:ascii="Times New Roman" w:hAnsi="Times New Roman"/>
          <w:sz w:val="20"/>
          <w:szCs w:val="20"/>
        </w:rPr>
        <w:t>р</w:t>
      </w:r>
      <w:r w:rsidR="00137A10" w:rsidRPr="001A02A6">
        <w:rPr>
          <w:rFonts w:ascii="Times New Roman" w:hAnsi="Times New Roman"/>
          <w:sz w:val="20"/>
          <w:szCs w:val="20"/>
        </w:rPr>
        <w:t>вый или второй год</w:t>
      </w:r>
      <w:r w:rsidRPr="001A02A6">
        <w:rPr>
          <w:rFonts w:ascii="Times New Roman" w:hAnsi="Times New Roman"/>
          <w:sz w:val="20"/>
          <w:szCs w:val="20"/>
        </w:rPr>
        <w:t>, когда отцветшие стебли побуреют и засохнут, но не позд</w:t>
      </w:r>
      <w:r w:rsidR="00137A10" w:rsidRPr="001A02A6">
        <w:rPr>
          <w:rFonts w:ascii="Times New Roman" w:hAnsi="Times New Roman"/>
          <w:sz w:val="20"/>
          <w:szCs w:val="20"/>
        </w:rPr>
        <w:t>нее</w:t>
      </w:r>
      <w:r w:rsidRPr="001A02A6">
        <w:rPr>
          <w:rFonts w:ascii="Times New Roman" w:hAnsi="Times New Roman"/>
          <w:sz w:val="20"/>
          <w:szCs w:val="20"/>
        </w:rPr>
        <w:t xml:space="preserve"> </w:t>
      </w:r>
      <w:r w:rsidR="009D0E29" w:rsidRPr="001A02A6">
        <w:rPr>
          <w:rFonts w:ascii="Times New Roman" w:hAnsi="Times New Roman"/>
          <w:sz w:val="20"/>
          <w:szCs w:val="20"/>
        </w:rPr>
        <w:t>вдух-трех</w:t>
      </w:r>
      <w:r w:rsidRPr="001A02A6">
        <w:rPr>
          <w:rFonts w:ascii="Times New Roman" w:hAnsi="Times New Roman"/>
          <w:sz w:val="20"/>
          <w:szCs w:val="20"/>
        </w:rPr>
        <w:t xml:space="preserve"> недел</w:t>
      </w:r>
      <w:r w:rsidR="00137A10" w:rsidRPr="001A02A6">
        <w:rPr>
          <w:rFonts w:ascii="Times New Roman" w:hAnsi="Times New Roman"/>
          <w:sz w:val="20"/>
          <w:szCs w:val="20"/>
        </w:rPr>
        <w:t>ь</w:t>
      </w:r>
      <w:r w:rsidRPr="001A02A6">
        <w:rPr>
          <w:rFonts w:ascii="Times New Roman" w:hAnsi="Times New Roman"/>
          <w:sz w:val="20"/>
          <w:szCs w:val="20"/>
        </w:rPr>
        <w:t xml:space="preserve"> до замерзания почвы.</w:t>
      </w:r>
      <w:r w:rsidR="00BB6A6E" w:rsidRPr="001A02A6">
        <w:rPr>
          <w:rFonts w:ascii="Times New Roman" w:hAnsi="Times New Roman"/>
          <w:sz w:val="20"/>
          <w:szCs w:val="20"/>
        </w:rPr>
        <w:t xml:space="preserve"> При уборке в о</w:t>
      </w:r>
      <w:r w:rsidR="00BB6A6E" w:rsidRPr="001A02A6">
        <w:rPr>
          <w:rFonts w:ascii="Times New Roman" w:hAnsi="Times New Roman"/>
          <w:sz w:val="20"/>
          <w:szCs w:val="20"/>
        </w:rPr>
        <w:t>к</w:t>
      </w:r>
      <w:r w:rsidR="00BB6A6E" w:rsidRPr="001A02A6">
        <w:rPr>
          <w:rFonts w:ascii="Times New Roman" w:hAnsi="Times New Roman"/>
          <w:sz w:val="20"/>
          <w:szCs w:val="20"/>
        </w:rPr>
        <w:t>тябре отмечена максимальная</w:t>
      </w:r>
      <w:r w:rsidR="00BB6A6E" w:rsidRPr="001A02A6">
        <w:rPr>
          <w:rFonts w:ascii="Times New Roman" w:hAnsi="Times New Roman"/>
          <w:b/>
          <w:sz w:val="20"/>
          <w:szCs w:val="20"/>
        </w:rPr>
        <w:t xml:space="preserve"> </w:t>
      </w:r>
      <w:r w:rsidR="00BB6A6E" w:rsidRPr="001A02A6">
        <w:rPr>
          <w:rFonts w:ascii="Times New Roman" w:hAnsi="Times New Roman"/>
          <w:sz w:val="20"/>
          <w:szCs w:val="20"/>
        </w:rPr>
        <w:t>урожайность корней</w:t>
      </w:r>
      <w:r w:rsidR="00734BAA" w:rsidRPr="001A02A6">
        <w:rPr>
          <w:rFonts w:ascii="Times New Roman" w:hAnsi="Times New Roman"/>
          <w:sz w:val="20"/>
          <w:szCs w:val="20"/>
        </w:rPr>
        <w:t xml:space="preserve"> более высокого</w:t>
      </w:r>
      <w:r w:rsidR="00BB6A6E" w:rsidRPr="001A02A6">
        <w:rPr>
          <w:rFonts w:ascii="Times New Roman" w:hAnsi="Times New Roman"/>
          <w:sz w:val="20"/>
          <w:szCs w:val="20"/>
        </w:rPr>
        <w:t xml:space="preserve"> качест</w:t>
      </w:r>
      <w:r w:rsidR="00734BAA" w:rsidRPr="001A02A6">
        <w:rPr>
          <w:rFonts w:ascii="Times New Roman" w:hAnsi="Times New Roman"/>
          <w:sz w:val="20"/>
          <w:szCs w:val="20"/>
        </w:rPr>
        <w:t>ва</w:t>
      </w:r>
      <w:r w:rsidR="00BB6A6E" w:rsidRPr="001A02A6">
        <w:rPr>
          <w:rFonts w:ascii="Times New Roman" w:hAnsi="Times New Roman"/>
          <w:sz w:val="20"/>
          <w:szCs w:val="20"/>
        </w:rPr>
        <w:t>.</w:t>
      </w:r>
    </w:p>
    <w:p w:rsidR="00061019" w:rsidRPr="001A02A6" w:rsidRDefault="009D0E29" w:rsidP="006D3EB2">
      <w:pPr>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hAnsi="Times New Roman"/>
          <w:sz w:val="20"/>
          <w:szCs w:val="20"/>
        </w:rPr>
        <w:t>Дикорастущее сырье лучше заготавливать осенью</w:t>
      </w:r>
      <w:r w:rsidR="00061019" w:rsidRPr="001A02A6">
        <w:rPr>
          <w:rFonts w:ascii="Times New Roman" w:hAnsi="Times New Roman"/>
          <w:sz w:val="20"/>
          <w:szCs w:val="20"/>
        </w:rPr>
        <w:t xml:space="preserve"> </w:t>
      </w:r>
      <w:r w:rsidR="008C27B5" w:rsidRPr="001A02A6">
        <w:rPr>
          <w:rFonts w:ascii="Times New Roman" w:hAnsi="Times New Roman"/>
          <w:sz w:val="20"/>
          <w:szCs w:val="20"/>
        </w:rPr>
        <w:t>в фазе плодон</w:t>
      </w:r>
      <w:r w:rsidR="008C27B5" w:rsidRPr="001A02A6">
        <w:rPr>
          <w:rFonts w:ascii="Times New Roman" w:hAnsi="Times New Roman"/>
          <w:sz w:val="20"/>
          <w:szCs w:val="20"/>
        </w:rPr>
        <w:t>о</w:t>
      </w:r>
      <w:r w:rsidR="008C27B5" w:rsidRPr="001A02A6">
        <w:rPr>
          <w:rFonts w:ascii="Times New Roman" w:hAnsi="Times New Roman"/>
          <w:sz w:val="20"/>
          <w:szCs w:val="20"/>
        </w:rPr>
        <w:t xml:space="preserve">шения, </w:t>
      </w:r>
      <w:r w:rsidR="00061019" w:rsidRPr="001A02A6">
        <w:rPr>
          <w:rFonts w:ascii="Times New Roman" w:hAnsi="Times New Roman"/>
          <w:sz w:val="20"/>
          <w:szCs w:val="20"/>
        </w:rPr>
        <w:t>когда с</w:t>
      </w:r>
      <w:r w:rsidR="008C27B5" w:rsidRPr="001A02A6">
        <w:rPr>
          <w:rFonts w:ascii="Times New Roman" w:hAnsi="Times New Roman"/>
          <w:sz w:val="20"/>
          <w:szCs w:val="20"/>
        </w:rPr>
        <w:t>тебли побуреют</w:t>
      </w:r>
      <w:r w:rsidR="00104536" w:rsidRPr="001A02A6">
        <w:rPr>
          <w:rFonts w:ascii="Times New Roman" w:hAnsi="Times New Roman"/>
          <w:sz w:val="20"/>
          <w:szCs w:val="20"/>
        </w:rPr>
        <w:t>,</w:t>
      </w:r>
      <w:r w:rsidR="00734BAA" w:rsidRPr="001A02A6">
        <w:rPr>
          <w:rFonts w:ascii="Times New Roman" w:hAnsi="Times New Roman"/>
          <w:sz w:val="20"/>
          <w:szCs w:val="20"/>
        </w:rPr>
        <w:t xml:space="preserve"> а</w:t>
      </w:r>
      <w:r w:rsidR="008C27B5" w:rsidRPr="001A02A6">
        <w:rPr>
          <w:rFonts w:ascii="Times New Roman" w:hAnsi="Times New Roman"/>
          <w:sz w:val="20"/>
          <w:szCs w:val="20"/>
        </w:rPr>
        <w:t xml:space="preserve"> семена опадут</w:t>
      </w:r>
      <w:r w:rsidR="00061019" w:rsidRPr="001A02A6">
        <w:rPr>
          <w:rFonts w:ascii="Times New Roman" w:hAnsi="Times New Roman"/>
          <w:sz w:val="20"/>
          <w:szCs w:val="20"/>
        </w:rPr>
        <w:t>. Сырье отряхивают от почвы, моют в проточной воде в корнемойках, просушивают, затем провялива</w:t>
      </w:r>
      <w:r w:rsidRPr="001A02A6">
        <w:rPr>
          <w:rFonts w:ascii="Times New Roman" w:hAnsi="Times New Roman"/>
          <w:sz w:val="20"/>
          <w:szCs w:val="20"/>
        </w:rPr>
        <w:t>ют</w:t>
      </w:r>
      <w:r w:rsidR="008C27B5" w:rsidRPr="001A02A6">
        <w:rPr>
          <w:rFonts w:ascii="Times New Roman" w:hAnsi="Times New Roman"/>
          <w:sz w:val="20"/>
          <w:szCs w:val="20"/>
        </w:rPr>
        <w:t xml:space="preserve"> и </w:t>
      </w:r>
      <w:r w:rsidRPr="001A02A6">
        <w:rPr>
          <w:rFonts w:ascii="Times New Roman" w:hAnsi="Times New Roman"/>
          <w:sz w:val="20"/>
          <w:szCs w:val="20"/>
        </w:rPr>
        <w:t xml:space="preserve">подвергают </w:t>
      </w:r>
      <w:r w:rsidR="008C27B5" w:rsidRPr="001A02A6">
        <w:rPr>
          <w:rFonts w:ascii="Times New Roman" w:hAnsi="Times New Roman"/>
          <w:sz w:val="20"/>
          <w:szCs w:val="20"/>
        </w:rPr>
        <w:t>фермент</w:t>
      </w:r>
      <w:r w:rsidR="00734BAA" w:rsidRPr="001A02A6">
        <w:rPr>
          <w:rFonts w:ascii="Times New Roman" w:hAnsi="Times New Roman"/>
          <w:sz w:val="20"/>
          <w:szCs w:val="20"/>
        </w:rPr>
        <w:t>ации, укладывают</w:t>
      </w:r>
      <w:r w:rsidR="00061019" w:rsidRPr="001A02A6">
        <w:rPr>
          <w:rFonts w:ascii="Times New Roman" w:hAnsi="Times New Roman"/>
          <w:sz w:val="20"/>
          <w:szCs w:val="20"/>
        </w:rPr>
        <w:t xml:space="preserve"> слоем толщ</w:t>
      </w:r>
      <w:r w:rsidR="00061019" w:rsidRPr="001A02A6">
        <w:rPr>
          <w:rFonts w:ascii="Times New Roman" w:hAnsi="Times New Roman"/>
          <w:sz w:val="20"/>
          <w:szCs w:val="20"/>
        </w:rPr>
        <w:t>и</w:t>
      </w:r>
      <w:r w:rsidR="00061019" w:rsidRPr="001A02A6">
        <w:rPr>
          <w:rFonts w:ascii="Times New Roman" w:hAnsi="Times New Roman"/>
          <w:sz w:val="20"/>
          <w:szCs w:val="20"/>
        </w:rPr>
        <w:t xml:space="preserve">ной </w:t>
      </w:r>
      <w:smartTag w:uri="urn:schemas-microsoft-com:office:smarttags" w:element="metricconverter">
        <w:smartTagPr>
          <w:attr w:name="ProductID" w:val="15 см"/>
        </w:smartTagPr>
        <w:r w:rsidR="00061019" w:rsidRPr="001A02A6">
          <w:rPr>
            <w:rFonts w:ascii="Times New Roman" w:hAnsi="Times New Roman"/>
            <w:sz w:val="20"/>
            <w:szCs w:val="20"/>
          </w:rPr>
          <w:t>15 см</w:t>
        </w:r>
      </w:smartTag>
      <w:r w:rsidR="00061019" w:rsidRPr="001A02A6">
        <w:rPr>
          <w:rFonts w:ascii="Times New Roman" w:hAnsi="Times New Roman"/>
          <w:sz w:val="20"/>
          <w:szCs w:val="20"/>
        </w:rPr>
        <w:t xml:space="preserve"> на 2</w:t>
      </w:r>
      <w:r w:rsidR="008C27B5" w:rsidRPr="001A02A6">
        <w:rPr>
          <w:rFonts w:ascii="Times New Roman" w:hAnsi="Times New Roman"/>
          <w:sz w:val="20"/>
          <w:szCs w:val="20"/>
        </w:rPr>
        <w:t>–</w:t>
      </w:r>
      <w:r w:rsidR="00061019" w:rsidRPr="001A02A6">
        <w:rPr>
          <w:rFonts w:ascii="Times New Roman" w:hAnsi="Times New Roman"/>
          <w:sz w:val="20"/>
          <w:szCs w:val="20"/>
        </w:rPr>
        <w:t xml:space="preserve">3 дня, после </w:t>
      </w:r>
      <w:r w:rsidR="00104536" w:rsidRPr="001A02A6">
        <w:rPr>
          <w:rFonts w:ascii="Times New Roman" w:hAnsi="Times New Roman"/>
          <w:sz w:val="20"/>
          <w:szCs w:val="20"/>
        </w:rPr>
        <w:t>чего сырье</w:t>
      </w:r>
      <w:r w:rsidR="00061019" w:rsidRPr="001A02A6">
        <w:rPr>
          <w:rFonts w:ascii="Times New Roman" w:hAnsi="Times New Roman"/>
          <w:sz w:val="20"/>
          <w:szCs w:val="20"/>
        </w:rPr>
        <w:t xml:space="preserve"> темнеет и </w:t>
      </w:r>
      <w:r w:rsidR="008C27B5" w:rsidRPr="001A02A6">
        <w:rPr>
          <w:rFonts w:ascii="Times New Roman" w:hAnsi="Times New Roman"/>
          <w:sz w:val="20"/>
          <w:szCs w:val="20"/>
        </w:rPr>
        <w:t xml:space="preserve">приобретает </w:t>
      </w:r>
      <w:r w:rsidR="00061019" w:rsidRPr="001A02A6">
        <w:rPr>
          <w:rFonts w:ascii="Times New Roman" w:hAnsi="Times New Roman"/>
          <w:sz w:val="20"/>
          <w:szCs w:val="20"/>
        </w:rPr>
        <w:t>хара</w:t>
      </w:r>
      <w:r w:rsidR="00061019" w:rsidRPr="001A02A6">
        <w:rPr>
          <w:rFonts w:ascii="Times New Roman" w:hAnsi="Times New Roman"/>
          <w:sz w:val="20"/>
          <w:szCs w:val="20"/>
        </w:rPr>
        <w:t>к</w:t>
      </w:r>
      <w:r w:rsidR="00061019" w:rsidRPr="001A02A6">
        <w:rPr>
          <w:rFonts w:ascii="Times New Roman" w:hAnsi="Times New Roman"/>
          <w:sz w:val="20"/>
          <w:szCs w:val="20"/>
        </w:rPr>
        <w:t xml:space="preserve">терный запах. </w:t>
      </w:r>
    </w:p>
    <w:p w:rsidR="00061019" w:rsidRPr="001A02A6" w:rsidRDefault="00061019" w:rsidP="006D3EB2">
      <w:pPr>
        <w:spacing w:after="0" w:line="240" w:lineRule="auto"/>
        <w:ind w:firstLine="284"/>
        <w:jc w:val="both"/>
        <w:rPr>
          <w:rFonts w:ascii="Times New Roman" w:eastAsia="Times New Roman" w:hAnsi="Times New Roman"/>
          <w:color w:val="000000"/>
          <w:sz w:val="20"/>
          <w:szCs w:val="20"/>
          <w:lang w:eastAsia="ru-RU"/>
        </w:rPr>
      </w:pPr>
      <w:r w:rsidRPr="001A02A6">
        <w:rPr>
          <w:rFonts w:ascii="Times New Roman" w:hAnsi="Times New Roman"/>
          <w:sz w:val="20"/>
          <w:szCs w:val="20"/>
        </w:rPr>
        <w:t xml:space="preserve">Выкопанные корни тщательно очищают от почвы и листьев, затем моют, используя различные моющие машины, </w:t>
      </w:r>
      <w:r w:rsidR="00104536" w:rsidRPr="001A02A6">
        <w:rPr>
          <w:rFonts w:ascii="Times New Roman" w:hAnsi="Times New Roman"/>
          <w:sz w:val="20"/>
          <w:szCs w:val="20"/>
        </w:rPr>
        <w:t>удаляют</w:t>
      </w:r>
      <w:r w:rsidR="006643A6" w:rsidRPr="001A02A6">
        <w:rPr>
          <w:rFonts w:ascii="Times New Roman" w:hAnsi="Times New Roman"/>
          <w:sz w:val="20"/>
          <w:szCs w:val="20"/>
        </w:rPr>
        <w:t xml:space="preserve"> </w:t>
      </w:r>
      <w:r w:rsidR="00104536" w:rsidRPr="001A02A6">
        <w:rPr>
          <w:rFonts w:ascii="Times New Roman" w:hAnsi="Times New Roman"/>
          <w:sz w:val="20"/>
          <w:szCs w:val="20"/>
        </w:rPr>
        <w:t>надземную</w:t>
      </w:r>
      <w:r w:rsidR="006643A6" w:rsidRPr="001A02A6">
        <w:rPr>
          <w:rFonts w:ascii="Times New Roman" w:hAnsi="Times New Roman"/>
          <w:sz w:val="20"/>
          <w:szCs w:val="20"/>
        </w:rPr>
        <w:t xml:space="preserve"> </w:t>
      </w:r>
      <w:r w:rsidR="00104536" w:rsidRPr="001A02A6">
        <w:rPr>
          <w:rFonts w:ascii="Times New Roman" w:hAnsi="Times New Roman"/>
          <w:sz w:val="20"/>
          <w:szCs w:val="20"/>
        </w:rPr>
        <w:t xml:space="preserve">часть, толстые корневища </w:t>
      </w:r>
      <w:r w:rsidRPr="001A02A6">
        <w:rPr>
          <w:rFonts w:ascii="Times New Roman" w:hAnsi="Times New Roman"/>
          <w:sz w:val="20"/>
          <w:szCs w:val="20"/>
        </w:rPr>
        <w:t xml:space="preserve">разрезают </w:t>
      </w:r>
      <w:r w:rsidR="00104536" w:rsidRPr="001A02A6">
        <w:rPr>
          <w:rFonts w:ascii="Times New Roman" w:hAnsi="Times New Roman"/>
          <w:sz w:val="20"/>
          <w:szCs w:val="20"/>
        </w:rPr>
        <w:t xml:space="preserve">крестообразно </w:t>
      </w:r>
      <w:r w:rsidRPr="001A02A6">
        <w:rPr>
          <w:rFonts w:ascii="Times New Roman" w:hAnsi="Times New Roman"/>
          <w:sz w:val="20"/>
          <w:szCs w:val="20"/>
        </w:rPr>
        <w:t>на 2</w:t>
      </w:r>
      <w:r w:rsidR="008C27B5" w:rsidRPr="001A02A6">
        <w:rPr>
          <w:rFonts w:ascii="Times New Roman" w:hAnsi="Times New Roman"/>
          <w:sz w:val="20"/>
          <w:szCs w:val="20"/>
        </w:rPr>
        <w:t>–</w:t>
      </w:r>
      <w:r w:rsidRPr="001A02A6">
        <w:rPr>
          <w:rFonts w:ascii="Times New Roman" w:hAnsi="Times New Roman"/>
          <w:sz w:val="20"/>
          <w:szCs w:val="20"/>
        </w:rPr>
        <w:t>4 части, ра</w:t>
      </w:r>
      <w:r w:rsidRPr="001A02A6">
        <w:rPr>
          <w:rFonts w:ascii="Times New Roman" w:hAnsi="Times New Roman"/>
          <w:sz w:val="20"/>
          <w:szCs w:val="20"/>
        </w:rPr>
        <w:t>с</w:t>
      </w:r>
      <w:r w:rsidRPr="001A02A6">
        <w:rPr>
          <w:rFonts w:ascii="Times New Roman" w:hAnsi="Times New Roman"/>
          <w:sz w:val="20"/>
          <w:szCs w:val="20"/>
        </w:rPr>
        <w:t xml:space="preserve">кладывают под навесом слоем до </w:t>
      </w:r>
      <w:smartTag w:uri="urn:schemas-microsoft-com:office:smarttags" w:element="metricconverter">
        <w:smartTagPr>
          <w:attr w:name="ProductID" w:val="15 см"/>
        </w:smartTagPr>
        <w:r w:rsidRPr="001A02A6">
          <w:rPr>
            <w:rFonts w:ascii="Times New Roman" w:hAnsi="Times New Roman"/>
            <w:sz w:val="20"/>
            <w:szCs w:val="20"/>
          </w:rPr>
          <w:t>15 см</w:t>
        </w:r>
      </w:smartTag>
      <w:r w:rsidRPr="001A02A6">
        <w:rPr>
          <w:rFonts w:ascii="Times New Roman" w:hAnsi="Times New Roman"/>
          <w:sz w:val="20"/>
          <w:szCs w:val="20"/>
        </w:rPr>
        <w:t xml:space="preserve"> для провяливания </w:t>
      </w:r>
      <w:r w:rsidR="00104536" w:rsidRPr="001A02A6">
        <w:rPr>
          <w:rFonts w:ascii="Times New Roman" w:hAnsi="Times New Roman"/>
          <w:sz w:val="20"/>
          <w:szCs w:val="20"/>
        </w:rPr>
        <w:t xml:space="preserve">в течение </w:t>
      </w:r>
      <w:r w:rsidR="009D0E29" w:rsidRPr="001A02A6">
        <w:rPr>
          <w:rFonts w:ascii="Times New Roman" w:hAnsi="Times New Roman"/>
          <w:sz w:val="20"/>
          <w:szCs w:val="20"/>
        </w:rPr>
        <w:t>одних-двух</w:t>
      </w:r>
      <w:r w:rsidRPr="001A02A6">
        <w:rPr>
          <w:rFonts w:ascii="Times New Roman" w:hAnsi="Times New Roman"/>
          <w:sz w:val="20"/>
          <w:szCs w:val="20"/>
        </w:rPr>
        <w:t xml:space="preserve"> суток. При сушке сырья следует избегать попадания на него солнечных лучей.</w:t>
      </w:r>
      <w:r w:rsidRPr="001A02A6">
        <w:rPr>
          <w:rFonts w:ascii="Times New Roman" w:eastAsia="Times New Roman" w:hAnsi="Times New Roman"/>
          <w:sz w:val="20"/>
          <w:szCs w:val="20"/>
          <w:lang w:eastAsia="ru-RU"/>
        </w:rPr>
        <w:t xml:space="preserve"> </w:t>
      </w:r>
      <w:r w:rsidRPr="001A02A6">
        <w:rPr>
          <w:rFonts w:ascii="Times New Roman" w:hAnsi="Times New Roman"/>
          <w:sz w:val="20"/>
          <w:szCs w:val="20"/>
        </w:rPr>
        <w:t>Провяленные корни досушивают в сушилках при температуре не выше 35</w:t>
      </w:r>
      <w:r w:rsidR="009D0E29" w:rsidRPr="001A02A6">
        <w:rPr>
          <w:rFonts w:ascii="Times New Roman" w:hAnsi="Times New Roman"/>
          <w:sz w:val="20"/>
          <w:szCs w:val="20"/>
        </w:rPr>
        <w:t> </w:t>
      </w:r>
      <w:r w:rsidR="009D0E29" w:rsidRPr="001A02A6">
        <w:rPr>
          <w:rFonts w:ascii="Times New Roman" w:hAnsi="Times New Roman"/>
          <w:sz w:val="20"/>
          <w:szCs w:val="20"/>
          <w:vertAlign w:val="superscript"/>
        </w:rPr>
        <w:t>о</w:t>
      </w:r>
      <w:r w:rsidRPr="001A02A6">
        <w:rPr>
          <w:rFonts w:ascii="Times New Roman" w:hAnsi="Times New Roman"/>
          <w:sz w:val="20"/>
          <w:szCs w:val="20"/>
        </w:rPr>
        <w:t>С. Свежевымытые корни сушат при те</w:t>
      </w:r>
      <w:r w:rsidRPr="001A02A6">
        <w:rPr>
          <w:rFonts w:ascii="Times New Roman" w:hAnsi="Times New Roman"/>
          <w:sz w:val="20"/>
          <w:szCs w:val="20"/>
        </w:rPr>
        <w:t>м</w:t>
      </w:r>
      <w:r w:rsidRPr="001A02A6">
        <w:rPr>
          <w:rFonts w:ascii="Times New Roman" w:hAnsi="Times New Roman"/>
          <w:sz w:val="20"/>
          <w:szCs w:val="20"/>
        </w:rPr>
        <w:t>перат</w:t>
      </w:r>
      <w:r w:rsidR="00734BAA" w:rsidRPr="001A02A6">
        <w:rPr>
          <w:rFonts w:ascii="Times New Roman" w:hAnsi="Times New Roman"/>
          <w:sz w:val="20"/>
          <w:szCs w:val="20"/>
        </w:rPr>
        <w:t>уре</w:t>
      </w:r>
      <w:r w:rsidR="00104536" w:rsidRPr="001A02A6">
        <w:rPr>
          <w:rFonts w:ascii="Times New Roman" w:hAnsi="Times New Roman"/>
          <w:sz w:val="20"/>
          <w:szCs w:val="20"/>
        </w:rPr>
        <w:t xml:space="preserve"> не выше 45</w:t>
      </w:r>
      <w:r w:rsidR="009D0E29" w:rsidRPr="001A02A6">
        <w:rPr>
          <w:rFonts w:ascii="Times New Roman" w:hAnsi="Times New Roman"/>
          <w:sz w:val="20"/>
          <w:szCs w:val="20"/>
        </w:rPr>
        <w:t> </w:t>
      </w:r>
      <w:r w:rsidR="009D0E29" w:rsidRPr="001A02A6">
        <w:rPr>
          <w:rFonts w:ascii="Times New Roman" w:hAnsi="Times New Roman"/>
          <w:sz w:val="20"/>
          <w:szCs w:val="20"/>
          <w:vertAlign w:val="superscript"/>
        </w:rPr>
        <w:t>о</w:t>
      </w:r>
      <w:r w:rsidRPr="001A02A6">
        <w:rPr>
          <w:rFonts w:ascii="Times New Roman" w:hAnsi="Times New Roman"/>
          <w:sz w:val="20"/>
          <w:szCs w:val="20"/>
        </w:rPr>
        <w:t xml:space="preserve">С. </w:t>
      </w:r>
      <w:r w:rsidRPr="001A02A6">
        <w:rPr>
          <w:rFonts w:ascii="Times New Roman" w:eastAsia="Times New Roman" w:hAnsi="Times New Roman"/>
          <w:sz w:val="20"/>
          <w:szCs w:val="20"/>
          <w:lang w:eastAsia="ru-RU"/>
        </w:rPr>
        <w:t>Сушка при более высокой температуре пр</w:t>
      </w:r>
      <w:r w:rsidRPr="001A02A6">
        <w:rPr>
          <w:rFonts w:ascii="Times New Roman" w:eastAsia="Times New Roman" w:hAnsi="Times New Roman"/>
          <w:sz w:val="20"/>
          <w:szCs w:val="20"/>
          <w:lang w:eastAsia="ru-RU"/>
        </w:rPr>
        <w:t>и</w:t>
      </w:r>
      <w:r w:rsidRPr="001A02A6">
        <w:rPr>
          <w:rFonts w:ascii="Times New Roman" w:eastAsia="Times New Roman" w:hAnsi="Times New Roman"/>
          <w:sz w:val="20"/>
          <w:szCs w:val="20"/>
          <w:lang w:eastAsia="ru-RU"/>
        </w:rPr>
        <w:t>водит к поте</w:t>
      </w:r>
      <w:r w:rsidR="00734BAA" w:rsidRPr="001A02A6">
        <w:rPr>
          <w:rFonts w:ascii="Times New Roman" w:eastAsia="Times New Roman" w:hAnsi="Times New Roman"/>
          <w:sz w:val="20"/>
          <w:szCs w:val="20"/>
          <w:lang w:eastAsia="ru-RU"/>
        </w:rPr>
        <w:t>ре</w:t>
      </w:r>
      <w:r w:rsidRPr="001A02A6">
        <w:rPr>
          <w:rFonts w:ascii="Times New Roman" w:eastAsia="Times New Roman" w:hAnsi="Times New Roman"/>
          <w:sz w:val="20"/>
          <w:szCs w:val="20"/>
          <w:lang w:eastAsia="ru-RU"/>
        </w:rPr>
        <w:t xml:space="preserve"> эфирного масла, при этом тонкие пересушенные корни легко измельчаются. </w:t>
      </w:r>
      <w:r w:rsidRPr="001A02A6">
        <w:rPr>
          <w:rFonts w:ascii="Times New Roman" w:hAnsi="Times New Roman"/>
          <w:sz w:val="20"/>
          <w:szCs w:val="20"/>
        </w:rPr>
        <w:t xml:space="preserve">Выход сухого сырья </w:t>
      </w:r>
      <w:r w:rsidR="009D0E29" w:rsidRPr="001A02A6">
        <w:rPr>
          <w:rFonts w:ascii="Times New Roman" w:hAnsi="Times New Roman"/>
          <w:sz w:val="20"/>
          <w:szCs w:val="20"/>
        </w:rPr>
        <w:t xml:space="preserve">составляет </w:t>
      </w:r>
      <w:r w:rsidRPr="001A02A6">
        <w:rPr>
          <w:rFonts w:ascii="Times New Roman" w:hAnsi="Times New Roman"/>
          <w:sz w:val="20"/>
          <w:szCs w:val="20"/>
        </w:rPr>
        <w:t>25</w:t>
      </w:r>
      <w:r w:rsidR="009D0E29" w:rsidRPr="001A02A6">
        <w:rPr>
          <w:rFonts w:ascii="Times New Roman" w:hAnsi="Times New Roman"/>
          <w:sz w:val="20"/>
          <w:szCs w:val="20"/>
        </w:rPr>
        <w:t> </w:t>
      </w:r>
      <w:r w:rsidRPr="001A02A6">
        <w:rPr>
          <w:rFonts w:ascii="Times New Roman" w:hAnsi="Times New Roman"/>
          <w:sz w:val="20"/>
          <w:szCs w:val="20"/>
        </w:rPr>
        <w:t>%. Корни п</w:t>
      </w:r>
      <w:r w:rsidRPr="001A02A6">
        <w:rPr>
          <w:rFonts w:ascii="Times New Roman" w:hAnsi="Times New Roman"/>
          <w:sz w:val="20"/>
          <w:szCs w:val="20"/>
        </w:rPr>
        <w:t>а</w:t>
      </w:r>
      <w:r w:rsidRPr="001A02A6">
        <w:rPr>
          <w:rFonts w:ascii="Times New Roman" w:hAnsi="Times New Roman"/>
          <w:sz w:val="20"/>
          <w:szCs w:val="20"/>
        </w:rPr>
        <w:t>куют в мешки</w:t>
      </w:r>
      <w:r w:rsidR="008C27B5" w:rsidRPr="001A02A6">
        <w:rPr>
          <w:rFonts w:ascii="Times New Roman" w:hAnsi="Times New Roman"/>
          <w:sz w:val="20"/>
          <w:szCs w:val="20"/>
        </w:rPr>
        <w:t xml:space="preserve"> и</w:t>
      </w:r>
      <w:r w:rsidRPr="001A02A6">
        <w:rPr>
          <w:rFonts w:ascii="Times New Roman" w:hAnsi="Times New Roman"/>
          <w:sz w:val="20"/>
          <w:szCs w:val="20"/>
        </w:rPr>
        <w:t xml:space="preserve"> </w:t>
      </w:r>
      <w:r w:rsidR="008C27B5" w:rsidRPr="001A02A6">
        <w:rPr>
          <w:rFonts w:ascii="Times New Roman" w:hAnsi="Times New Roman"/>
          <w:sz w:val="20"/>
          <w:szCs w:val="20"/>
        </w:rPr>
        <w:t>тюки</w:t>
      </w:r>
      <w:r w:rsidRPr="001A02A6">
        <w:rPr>
          <w:rFonts w:ascii="Times New Roman" w:hAnsi="Times New Roman"/>
          <w:sz w:val="20"/>
          <w:szCs w:val="20"/>
        </w:rPr>
        <w:t xml:space="preserve">. </w:t>
      </w:r>
      <w:r w:rsidR="008C27B5" w:rsidRPr="001A02A6">
        <w:rPr>
          <w:rFonts w:ascii="Times New Roman" w:hAnsi="Times New Roman"/>
          <w:sz w:val="20"/>
          <w:szCs w:val="20"/>
        </w:rPr>
        <w:t>Срок</w:t>
      </w:r>
      <w:r w:rsidR="009D0E29" w:rsidRPr="001A02A6">
        <w:rPr>
          <w:rFonts w:ascii="Times New Roman" w:hAnsi="Times New Roman"/>
          <w:sz w:val="20"/>
          <w:szCs w:val="20"/>
        </w:rPr>
        <w:t xml:space="preserve"> </w:t>
      </w:r>
      <w:r w:rsidR="008C27B5" w:rsidRPr="001A02A6">
        <w:rPr>
          <w:rFonts w:ascii="Times New Roman" w:hAnsi="Times New Roman"/>
          <w:sz w:val="20"/>
          <w:szCs w:val="20"/>
        </w:rPr>
        <w:t>хранени</w:t>
      </w:r>
      <w:r w:rsidR="009F1420" w:rsidRPr="001A02A6">
        <w:rPr>
          <w:rFonts w:ascii="Times New Roman" w:hAnsi="Times New Roman"/>
          <w:sz w:val="20"/>
          <w:szCs w:val="20"/>
        </w:rPr>
        <w:t>я</w:t>
      </w:r>
      <w:r w:rsidR="009D0E29" w:rsidRPr="001A02A6">
        <w:rPr>
          <w:rFonts w:ascii="Times New Roman" w:hAnsi="Times New Roman"/>
          <w:sz w:val="20"/>
          <w:szCs w:val="20"/>
        </w:rPr>
        <w:t xml:space="preserve"> </w:t>
      </w:r>
      <w:r w:rsidR="009F1420" w:rsidRPr="001A02A6">
        <w:rPr>
          <w:rFonts w:ascii="Times New Roman" w:hAnsi="Times New Roman"/>
          <w:sz w:val="20"/>
          <w:szCs w:val="20"/>
        </w:rPr>
        <w:t>сухого</w:t>
      </w:r>
      <w:r w:rsidR="009D0E29" w:rsidRPr="001A02A6">
        <w:rPr>
          <w:rFonts w:ascii="Times New Roman" w:hAnsi="Times New Roman"/>
          <w:sz w:val="20"/>
          <w:szCs w:val="20"/>
        </w:rPr>
        <w:t xml:space="preserve"> </w:t>
      </w:r>
      <w:r w:rsidR="009F1420" w:rsidRPr="001A02A6">
        <w:rPr>
          <w:rFonts w:ascii="Times New Roman" w:hAnsi="Times New Roman"/>
          <w:sz w:val="20"/>
          <w:szCs w:val="20"/>
        </w:rPr>
        <w:t>сырья</w:t>
      </w:r>
      <w:r w:rsidR="009D0E29" w:rsidRPr="001A02A6">
        <w:rPr>
          <w:rFonts w:ascii="Times New Roman" w:hAnsi="Times New Roman"/>
          <w:sz w:val="20"/>
          <w:szCs w:val="20"/>
        </w:rPr>
        <w:t xml:space="preserve"> </w:t>
      </w:r>
      <w:r w:rsidR="008C27B5" w:rsidRPr="001A02A6">
        <w:rPr>
          <w:rFonts w:ascii="Times New Roman" w:hAnsi="Times New Roman"/>
          <w:sz w:val="20"/>
          <w:szCs w:val="20"/>
        </w:rPr>
        <w:t>3</w:t>
      </w:r>
      <w:r w:rsidR="009D0E29" w:rsidRPr="001A02A6">
        <w:rPr>
          <w:rFonts w:ascii="Times New Roman" w:hAnsi="Times New Roman"/>
          <w:sz w:val="20"/>
          <w:szCs w:val="20"/>
        </w:rPr>
        <w:t xml:space="preserve"> </w:t>
      </w:r>
      <w:r w:rsidRPr="001A02A6">
        <w:rPr>
          <w:rFonts w:ascii="Times New Roman" w:hAnsi="Times New Roman"/>
          <w:sz w:val="20"/>
          <w:szCs w:val="20"/>
        </w:rPr>
        <w:t>года.  </w:t>
      </w:r>
    </w:p>
    <w:p w:rsidR="000366A5" w:rsidRPr="001A02A6" w:rsidRDefault="008C27B5" w:rsidP="006D3EB2">
      <w:pPr>
        <w:spacing w:after="0" w:line="240" w:lineRule="auto"/>
        <w:ind w:firstLine="284"/>
        <w:jc w:val="both"/>
        <w:rPr>
          <w:rFonts w:ascii="Times New Roman" w:hAnsi="Times New Roman"/>
          <w:sz w:val="20"/>
          <w:szCs w:val="20"/>
        </w:rPr>
      </w:pPr>
      <w:r w:rsidRPr="001A02A6">
        <w:rPr>
          <w:rFonts w:ascii="Times New Roman" w:hAnsi="Times New Roman"/>
          <w:sz w:val="20"/>
          <w:szCs w:val="20"/>
        </w:rPr>
        <w:t>Семена собирают на третий год жизни культуры. Для семенных ц</w:t>
      </w:r>
      <w:r w:rsidRPr="001A02A6">
        <w:rPr>
          <w:rFonts w:ascii="Times New Roman" w:hAnsi="Times New Roman"/>
          <w:sz w:val="20"/>
          <w:szCs w:val="20"/>
        </w:rPr>
        <w:t>е</w:t>
      </w:r>
      <w:r w:rsidRPr="001A02A6">
        <w:rPr>
          <w:rFonts w:ascii="Times New Roman" w:hAnsi="Times New Roman"/>
          <w:sz w:val="20"/>
          <w:szCs w:val="20"/>
        </w:rPr>
        <w:t>лей</w:t>
      </w:r>
      <w:r w:rsidR="00061019" w:rsidRPr="001A02A6">
        <w:rPr>
          <w:rFonts w:ascii="Times New Roman" w:hAnsi="Times New Roman"/>
          <w:sz w:val="20"/>
          <w:szCs w:val="20"/>
        </w:rPr>
        <w:t xml:space="preserve"> отводят наиболее плодородные участки на производ</w:t>
      </w:r>
      <w:r w:rsidRPr="001A02A6">
        <w:rPr>
          <w:rFonts w:ascii="Times New Roman" w:hAnsi="Times New Roman"/>
          <w:sz w:val="20"/>
          <w:szCs w:val="20"/>
        </w:rPr>
        <w:t>ственных п</w:t>
      </w:r>
      <w:r w:rsidRPr="001A02A6">
        <w:rPr>
          <w:rFonts w:ascii="Times New Roman" w:hAnsi="Times New Roman"/>
          <w:sz w:val="20"/>
          <w:szCs w:val="20"/>
        </w:rPr>
        <w:t>о</w:t>
      </w:r>
      <w:r w:rsidRPr="001A02A6">
        <w:rPr>
          <w:rFonts w:ascii="Times New Roman" w:hAnsi="Times New Roman"/>
          <w:sz w:val="20"/>
          <w:szCs w:val="20"/>
        </w:rPr>
        <w:lastRenderedPageBreak/>
        <w:t>севах</w:t>
      </w:r>
      <w:r w:rsidR="00061019" w:rsidRPr="001A02A6">
        <w:rPr>
          <w:rFonts w:ascii="Times New Roman" w:hAnsi="Times New Roman"/>
          <w:sz w:val="20"/>
          <w:szCs w:val="20"/>
        </w:rPr>
        <w:t xml:space="preserve"> или производят специальный посев на высоком агротехническом уровне с площадью питания 60</w:t>
      </w:r>
      <w:smartTag w:uri="urn:schemas-microsoft-com:office:smarttags" w:element="metricconverter">
        <w:smartTagPr>
          <w:attr w:name="ProductID" w:val="30 см"/>
        </w:smartTagPr>
        <w:r w:rsidR="009D0E29" w:rsidRPr="001A02A6">
          <w:rPr>
            <w:rFonts w:ascii="Times New Roman" w:hAnsi="Times New Roman"/>
            <w:sz w:val="20"/>
            <w:szCs w:val="20"/>
          </w:rPr>
          <w:t>×</w:t>
        </w:r>
        <w:r w:rsidR="00061019" w:rsidRPr="001A02A6">
          <w:rPr>
            <w:rFonts w:ascii="Times New Roman" w:hAnsi="Times New Roman"/>
            <w:sz w:val="20"/>
            <w:szCs w:val="20"/>
          </w:rPr>
          <w:t>30 см</w:t>
        </w:r>
      </w:smartTag>
      <w:r w:rsidR="00061019" w:rsidRPr="001A02A6">
        <w:rPr>
          <w:rFonts w:ascii="Times New Roman" w:hAnsi="Times New Roman"/>
          <w:sz w:val="20"/>
          <w:szCs w:val="20"/>
        </w:rPr>
        <w:t xml:space="preserve">. </w:t>
      </w:r>
      <w:r w:rsidRPr="001A02A6">
        <w:rPr>
          <w:rFonts w:ascii="Times New Roman" w:hAnsi="Times New Roman"/>
          <w:sz w:val="20"/>
          <w:szCs w:val="20"/>
        </w:rPr>
        <w:t>В</w:t>
      </w:r>
      <w:r w:rsidR="00061019" w:rsidRPr="001A02A6">
        <w:rPr>
          <w:rFonts w:ascii="Times New Roman" w:hAnsi="Times New Roman"/>
          <w:sz w:val="20"/>
          <w:szCs w:val="20"/>
        </w:rPr>
        <w:t>ершко</w:t>
      </w:r>
      <w:r w:rsidR="00734BAA" w:rsidRPr="001A02A6">
        <w:rPr>
          <w:rFonts w:ascii="Times New Roman" w:hAnsi="Times New Roman"/>
          <w:sz w:val="20"/>
          <w:szCs w:val="20"/>
        </w:rPr>
        <w:t xml:space="preserve">вание </w:t>
      </w:r>
      <w:r w:rsidRPr="001A02A6">
        <w:rPr>
          <w:rFonts w:ascii="Times New Roman" w:hAnsi="Times New Roman"/>
          <w:sz w:val="20"/>
          <w:szCs w:val="20"/>
        </w:rPr>
        <w:t>не</w:t>
      </w:r>
      <w:r w:rsidR="006643A6" w:rsidRPr="001A02A6">
        <w:rPr>
          <w:rFonts w:ascii="Times New Roman" w:hAnsi="Times New Roman"/>
          <w:sz w:val="20"/>
          <w:szCs w:val="20"/>
        </w:rPr>
        <w:t xml:space="preserve"> </w:t>
      </w:r>
      <w:r w:rsidRPr="001A02A6">
        <w:rPr>
          <w:rFonts w:ascii="Times New Roman" w:hAnsi="Times New Roman"/>
          <w:sz w:val="20"/>
          <w:szCs w:val="20"/>
        </w:rPr>
        <w:t xml:space="preserve">проводят. </w:t>
      </w:r>
      <w:r w:rsidR="000366A5" w:rsidRPr="001A02A6">
        <w:rPr>
          <w:rFonts w:ascii="Times New Roman" w:hAnsi="Times New Roman"/>
          <w:sz w:val="20"/>
          <w:szCs w:val="20"/>
        </w:rPr>
        <w:t>С</w:t>
      </w:r>
      <w:r w:rsidR="000366A5" w:rsidRPr="001A02A6">
        <w:rPr>
          <w:rFonts w:ascii="Times New Roman" w:hAnsi="Times New Roman"/>
          <w:sz w:val="20"/>
          <w:szCs w:val="20"/>
        </w:rPr>
        <w:t>е</w:t>
      </w:r>
      <w:r w:rsidR="000366A5" w:rsidRPr="001A02A6">
        <w:rPr>
          <w:rFonts w:ascii="Times New Roman" w:hAnsi="Times New Roman"/>
          <w:sz w:val="20"/>
          <w:szCs w:val="20"/>
        </w:rPr>
        <w:t>мена</w:t>
      </w:r>
      <w:r w:rsidR="006643A6" w:rsidRPr="001A02A6">
        <w:rPr>
          <w:rFonts w:ascii="Times New Roman" w:hAnsi="Times New Roman"/>
          <w:sz w:val="20"/>
          <w:szCs w:val="20"/>
        </w:rPr>
        <w:t xml:space="preserve"> </w:t>
      </w:r>
      <w:r w:rsidR="000366A5" w:rsidRPr="001A02A6">
        <w:rPr>
          <w:rFonts w:ascii="Times New Roman" w:hAnsi="Times New Roman"/>
          <w:sz w:val="20"/>
          <w:szCs w:val="20"/>
        </w:rPr>
        <w:t>убирают, когда</w:t>
      </w:r>
      <w:r w:rsidR="006643A6" w:rsidRPr="001A02A6">
        <w:rPr>
          <w:rFonts w:ascii="Times New Roman" w:hAnsi="Times New Roman"/>
          <w:sz w:val="20"/>
          <w:szCs w:val="20"/>
        </w:rPr>
        <w:t xml:space="preserve"> </w:t>
      </w:r>
      <w:r w:rsidR="000366A5" w:rsidRPr="001A02A6">
        <w:rPr>
          <w:rFonts w:ascii="Times New Roman" w:hAnsi="Times New Roman"/>
          <w:sz w:val="20"/>
          <w:szCs w:val="20"/>
        </w:rPr>
        <w:t>общий</w:t>
      </w:r>
      <w:r w:rsidR="006643A6" w:rsidRPr="001A02A6">
        <w:rPr>
          <w:rFonts w:ascii="Times New Roman" w:hAnsi="Times New Roman"/>
          <w:sz w:val="20"/>
          <w:szCs w:val="20"/>
        </w:rPr>
        <w:t xml:space="preserve"> </w:t>
      </w:r>
      <w:r w:rsidR="000366A5" w:rsidRPr="001A02A6">
        <w:rPr>
          <w:rFonts w:ascii="Times New Roman" w:hAnsi="Times New Roman"/>
          <w:sz w:val="20"/>
          <w:szCs w:val="20"/>
        </w:rPr>
        <w:t>цветовой фон</w:t>
      </w:r>
      <w:r w:rsidR="006643A6" w:rsidRPr="001A02A6">
        <w:rPr>
          <w:rFonts w:ascii="Times New Roman" w:hAnsi="Times New Roman"/>
          <w:sz w:val="20"/>
          <w:szCs w:val="20"/>
        </w:rPr>
        <w:t xml:space="preserve"> </w:t>
      </w:r>
      <w:r w:rsidR="000366A5" w:rsidRPr="001A02A6">
        <w:rPr>
          <w:rFonts w:ascii="Times New Roman" w:hAnsi="Times New Roman"/>
          <w:sz w:val="20"/>
          <w:szCs w:val="20"/>
        </w:rPr>
        <w:t>участка</w:t>
      </w:r>
      <w:r w:rsidR="006643A6" w:rsidRPr="001A02A6">
        <w:rPr>
          <w:rFonts w:ascii="Times New Roman" w:hAnsi="Times New Roman"/>
          <w:sz w:val="20"/>
          <w:szCs w:val="20"/>
        </w:rPr>
        <w:t xml:space="preserve"> </w:t>
      </w:r>
      <w:r w:rsidR="000366A5" w:rsidRPr="001A02A6">
        <w:rPr>
          <w:rFonts w:ascii="Times New Roman" w:hAnsi="Times New Roman"/>
          <w:sz w:val="20"/>
          <w:szCs w:val="20"/>
        </w:rPr>
        <w:t>станет</w:t>
      </w:r>
      <w:r w:rsidR="006643A6" w:rsidRPr="001A02A6">
        <w:rPr>
          <w:rFonts w:ascii="Times New Roman" w:hAnsi="Times New Roman"/>
          <w:sz w:val="20"/>
          <w:szCs w:val="20"/>
        </w:rPr>
        <w:t xml:space="preserve"> </w:t>
      </w:r>
      <w:r w:rsidR="000366A5" w:rsidRPr="001A02A6">
        <w:rPr>
          <w:rFonts w:ascii="Times New Roman" w:hAnsi="Times New Roman"/>
          <w:sz w:val="20"/>
          <w:szCs w:val="20"/>
        </w:rPr>
        <w:t>желтовато</w:t>
      </w:r>
      <w:r w:rsidR="009D0E29" w:rsidRPr="001A02A6">
        <w:rPr>
          <w:rFonts w:ascii="Times New Roman" w:hAnsi="Times New Roman"/>
          <w:sz w:val="20"/>
          <w:szCs w:val="20"/>
        </w:rPr>
        <w:t>-</w:t>
      </w:r>
      <w:r w:rsidR="00734BAA" w:rsidRPr="001A02A6">
        <w:rPr>
          <w:rFonts w:ascii="Times New Roman" w:hAnsi="Times New Roman"/>
          <w:sz w:val="20"/>
          <w:szCs w:val="20"/>
        </w:rPr>
        <w:t>зеленым (через</w:t>
      </w:r>
      <w:r w:rsidR="000366A5" w:rsidRPr="001A02A6">
        <w:rPr>
          <w:rFonts w:ascii="Times New Roman" w:hAnsi="Times New Roman"/>
          <w:sz w:val="20"/>
          <w:szCs w:val="20"/>
        </w:rPr>
        <w:t xml:space="preserve"> 15–17</w:t>
      </w:r>
      <w:r w:rsidR="006643A6" w:rsidRPr="001A02A6">
        <w:rPr>
          <w:rFonts w:ascii="Times New Roman" w:hAnsi="Times New Roman"/>
          <w:sz w:val="20"/>
          <w:szCs w:val="20"/>
        </w:rPr>
        <w:t xml:space="preserve"> </w:t>
      </w:r>
      <w:r w:rsidR="00734BAA" w:rsidRPr="001A02A6">
        <w:rPr>
          <w:rFonts w:ascii="Times New Roman" w:hAnsi="Times New Roman"/>
          <w:sz w:val="20"/>
          <w:szCs w:val="20"/>
        </w:rPr>
        <w:t>дней</w:t>
      </w:r>
      <w:r w:rsidR="006643A6" w:rsidRPr="001A02A6">
        <w:rPr>
          <w:rFonts w:ascii="Times New Roman" w:hAnsi="Times New Roman"/>
          <w:sz w:val="20"/>
          <w:szCs w:val="20"/>
        </w:rPr>
        <w:t xml:space="preserve"> </w:t>
      </w:r>
      <w:r w:rsidR="000366A5" w:rsidRPr="001A02A6">
        <w:rPr>
          <w:rFonts w:ascii="Times New Roman" w:hAnsi="Times New Roman"/>
          <w:sz w:val="20"/>
          <w:szCs w:val="20"/>
        </w:rPr>
        <w:t>после</w:t>
      </w:r>
      <w:r w:rsidR="006643A6" w:rsidRPr="001A02A6">
        <w:rPr>
          <w:rFonts w:ascii="Times New Roman" w:hAnsi="Times New Roman"/>
          <w:sz w:val="20"/>
          <w:szCs w:val="20"/>
        </w:rPr>
        <w:t xml:space="preserve"> </w:t>
      </w:r>
      <w:r w:rsidR="000366A5" w:rsidRPr="001A02A6">
        <w:rPr>
          <w:rFonts w:ascii="Times New Roman" w:hAnsi="Times New Roman"/>
          <w:sz w:val="20"/>
          <w:szCs w:val="20"/>
        </w:rPr>
        <w:t>массового</w:t>
      </w:r>
      <w:r w:rsidR="006643A6" w:rsidRPr="001A02A6">
        <w:rPr>
          <w:rFonts w:ascii="Times New Roman" w:hAnsi="Times New Roman"/>
          <w:sz w:val="20"/>
          <w:szCs w:val="20"/>
        </w:rPr>
        <w:t xml:space="preserve"> </w:t>
      </w:r>
      <w:r w:rsidR="000366A5" w:rsidRPr="001A02A6">
        <w:rPr>
          <w:rFonts w:ascii="Times New Roman" w:hAnsi="Times New Roman"/>
          <w:sz w:val="20"/>
          <w:szCs w:val="20"/>
        </w:rPr>
        <w:t>цветения). Семенники</w:t>
      </w:r>
      <w:r w:rsidR="006643A6" w:rsidRPr="001A02A6">
        <w:rPr>
          <w:rFonts w:ascii="Times New Roman" w:hAnsi="Times New Roman"/>
          <w:sz w:val="20"/>
          <w:szCs w:val="20"/>
        </w:rPr>
        <w:t xml:space="preserve"> </w:t>
      </w:r>
      <w:r w:rsidR="000366A5" w:rsidRPr="001A02A6">
        <w:rPr>
          <w:rFonts w:ascii="Times New Roman" w:hAnsi="Times New Roman"/>
          <w:sz w:val="20"/>
          <w:szCs w:val="20"/>
        </w:rPr>
        <w:t>ср</w:t>
      </w:r>
      <w:r w:rsidR="000366A5" w:rsidRPr="001A02A6">
        <w:rPr>
          <w:rFonts w:ascii="Times New Roman" w:hAnsi="Times New Roman"/>
          <w:sz w:val="20"/>
          <w:szCs w:val="20"/>
        </w:rPr>
        <w:t>е</w:t>
      </w:r>
      <w:r w:rsidR="000366A5" w:rsidRPr="001A02A6">
        <w:rPr>
          <w:rFonts w:ascii="Times New Roman" w:hAnsi="Times New Roman"/>
          <w:sz w:val="20"/>
          <w:szCs w:val="20"/>
        </w:rPr>
        <w:t>зают, вяжут</w:t>
      </w:r>
      <w:r w:rsidR="006643A6" w:rsidRPr="001A02A6">
        <w:rPr>
          <w:rFonts w:ascii="Times New Roman" w:hAnsi="Times New Roman"/>
          <w:sz w:val="20"/>
          <w:szCs w:val="20"/>
        </w:rPr>
        <w:t xml:space="preserve"> в </w:t>
      </w:r>
      <w:r w:rsidR="000366A5" w:rsidRPr="001A02A6">
        <w:rPr>
          <w:rFonts w:ascii="Times New Roman" w:hAnsi="Times New Roman"/>
          <w:sz w:val="20"/>
          <w:szCs w:val="20"/>
        </w:rPr>
        <w:t>небольшие</w:t>
      </w:r>
      <w:r w:rsidR="006643A6" w:rsidRPr="001A02A6">
        <w:rPr>
          <w:rFonts w:ascii="Times New Roman" w:hAnsi="Times New Roman"/>
          <w:sz w:val="20"/>
          <w:szCs w:val="20"/>
        </w:rPr>
        <w:t xml:space="preserve"> </w:t>
      </w:r>
      <w:r w:rsidR="000366A5" w:rsidRPr="001A02A6">
        <w:rPr>
          <w:rFonts w:ascii="Times New Roman" w:hAnsi="Times New Roman"/>
          <w:sz w:val="20"/>
          <w:szCs w:val="20"/>
        </w:rPr>
        <w:t>снопики, ставят</w:t>
      </w:r>
      <w:r w:rsidR="006643A6" w:rsidRPr="001A02A6">
        <w:rPr>
          <w:rFonts w:ascii="Times New Roman" w:hAnsi="Times New Roman"/>
          <w:sz w:val="20"/>
          <w:szCs w:val="20"/>
        </w:rPr>
        <w:t xml:space="preserve"> </w:t>
      </w:r>
      <w:r w:rsidR="000366A5" w:rsidRPr="001A02A6">
        <w:rPr>
          <w:rFonts w:ascii="Times New Roman" w:hAnsi="Times New Roman"/>
          <w:sz w:val="20"/>
          <w:szCs w:val="20"/>
        </w:rPr>
        <w:t>под</w:t>
      </w:r>
      <w:r w:rsidR="006643A6" w:rsidRPr="001A02A6">
        <w:rPr>
          <w:rFonts w:ascii="Times New Roman" w:hAnsi="Times New Roman"/>
          <w:sz w:val="20"/>
          <w:szCs w:val="20"/>
        </w:rPr>
        <w:t xml:space="preserve"> </w:t>
      </w:r>
      <w:r w:rsidR="000366A5" w:rsidRPr="001A02A6">
        <w:rPr>
          <w:rFonts w:ascii="Times New Roman" w:hAnsi="Times New Roman"/>
          <w:sz w:val="20"/>
          <w:szCs w:val="20"/>
        </w:rPr>
        <w:t>навес</w:t>
      </w:r>
      <w:r w:rsidR="009F1420" w:rsidRPr="001A02A6">
        <w:rPr>
          <w:rFonts w:ascii="Times New Roman" w:hAnsi="Times New Roman"/>
          <w:sz w:val="20"/>
          <w:szCs w:val="20"/>
        </w:rPr>
        <w:t>ом</w:t>
      </w:r>
      <w:r w:rsidR="006643A6" w:rsidRPr="001A02A6">
        <w:rPr>
          <w:rFonts w:ascii="Times New Roman" w:hAnsi="Times New Roman"/>
          <w:sz w:val="20"/>
          <w:szCs w:val="20"/>
        </w:rPr>
        <w:t xml:space="preserve"> </w:t>
      </w:r>
      <w:r w:rsidR="009F1420" w:rsidRPr="001A02A6">
        <w:rPr>
          <w:rFonts w:ascii="Times New Roman" w:hAnsi="Times New Roman"/>
          <w:sz w:val="20"/>
          <w:szCs w:val="20"/>
        </w:rPr>
        <w:t>с</w:t>
      </w:r>
      <w:r w:rsidR="006643A6" w:rsidRPr="001A02A6">
        <w:rPr>
          <w:rFonts w:ascii="Times New Roman" w:hAnsi="Times New Roman"/>
          <w:sz w:val="20"/>
          <w:szCs w:val="20"/>
        </w:rPr>
        <w:t xml:space="preserve"> </w:t>
      </w:r>
      <w:r w:rsidR="009F1420" w:rsidRPr="001A02A6">
        <w:rPr>
          <w:rFonts w:ascii="Times New Roman" w:hAnsi="Times New Roman"/>
          <w:sz w:val="20"/>
          <w:szCs w:val="20"/>
        </w:rPr>
        <w:t>хорошей</w:t>
      </w:r>
      <w:r w:rsidR="006643A6" w:rsidRPr="001A02A6">
        <w:rPr>
          <w:rFonts w:ascii="Times New Roman" w:hAnsi="Times New Roman"/>
          <w:sz w:val="20"/>
          <w:szCs w:val="20"/>
        </w:rPr>
        <w:t xml:space="preserve"> </w:t>
      </w:r>
      <w:r w:rsidR="009F1420" w:rsidRPr="001A02A6">
        <w:rPr>
          <w:rFonts w:ascii="Times New Roman" w:hAnsi="Times New Roman"/>
          <w:sz w:val="20"/>
          <w:szCs w:val="20"/>
        </w:rPr>
        <w:t>ве</w:t>
      </w:r>
      <w:r w:rsidR="009F1420" w:rsidRPr="001A02A6">
        <w:rPr>
          <w:rFonts w:ascii="Times New Roman" w:hAnsi="Times New Roman"/>
          <w:sz w:val="20"/>
          <w:szCs w:val="20"/>
        </w:rPr>
        <w:t>н</w:t>
      </w:r>
      <w:r w:rsidR="009F1420" w:rsidRPr="001A02A6">
        <w:rPr>
          <w:rFonts w:ascii="Times New Roman" w:hAnsi="Times New Roman"/>
          <w:sz w:val="20"/>
          <w:szCs w:val="20"/>
        </w:rPr>
        <w:t>тиляцией</w:t>
      </w:r>
      <w:r w:rsidR="006643A6" w:rsidRPr="001A02A6">
        <w:rPr>
          <w:rFonts w:ascii="Times New Roman" w:hAnsi="Times New Roman"/>
          <w:sz w:val="20"/>
          <w:szCs w:val="20"/>
        </w:rPr>
        <w:t xml:space="preserve"> </w:t>
      </w:r>
      <w:r w:rsidR="009F1420" w:rsidRPr="001A02A6">
        <w:rPr>
          <w:rFonts w:ascii="Times New Roman" w:hAnsi="Times New Roman"/>
          <w:sz w:val="20"/>
          <w:szCs w:val="20"/>
        </w:rPr>
        <w:t>и</w:t>
      </w:r>
      <w:r w:rsidR="006643A6" w:rsidRPr="001A02A6">
        <w:rPr>
          <w:rFonts w:ascii="Times New Roman" w:hAnsi="Times New Roman"/>
          <w:sz w:val="20"/>
          <w:szCs w:val="20"/>
        </w:rPr>
        <w:t xml:space="preserve"> </w:t>
      </w:r>
      <w:r w:rsidR="009F1420" w:rsidRPr="001A02A6">
        <w:rPr>
          <w:rFonts w:ascii="Times New Roman" w:hAnsi="Times New Roman"/>
          <w:sz w:val="20"/>
          <w:szCs w:val="20"/>
        </w:rPr>
        <w:t>на пятый</w:t>
      </w:r>
      <w:r w:rsidR="009D0E29" w:rsidRPr="001A02A6">
        <w:rPr>
          <w:rFonts w:ascii="Times New Roman" w:hAnsi="Times New Roman"/>
          <w:sz w:val="20"/>
          <w:szCs w:val="20"/>
        </w:rPr>
        <w:t xml:space="preserve"> </w:t>
      </w:r>
      <w:r w:rsidRPr="001A02A6">
        <w:rPr>
          <w:rFonts w:ascii="Times New Roman" w:hAnsi="Times New Roman"/>
          <w:sz w:val="20"/>
          <w:szCs w:val="20"/>
        </w:rPr>
        <w:t>–</w:t>
      </w:r>
      <w:r w:rsidR="009D0E29" w:rsidRPr="001A02A6">
        <w:rPr>
          <w:rFonts w:ascii="Times New Roman" w:hAnsi="Times New Roman"/>
          <w:sz w:val="20"/>
          <w:szCs w:val="20"/>
        </w:rPr>
        <w:t xml:space="preserve"> </w:t>
      </w:r>
      <w:r w:rsidR="009F1420" w:rsidRPr="001A02A6">
        <w:rPr>
          <w:rFonts w:ascii="Times New Roman" w:hAnsi="Times New Roman"/>
          <w:sz w:val="20"/>
          <w:szCs w:val="20"/>
        </w:rPr>
        <w:t>седьмой</w:t>
      </w:r>
      <w:r w:rsidR="006643A6" w:rsidRPr="001A02A6">
        <w:rPr>
          <w:rFonts w:ascii="Times New Roman" w:hAnsi="Times New Roman"/>
          <w:sz w:val="20"/>
          <w:szCs w:val="20"/>
        </w:rPr>
        <w:t xml:space="preserve"> </w:t>
      </w:r>
      <w:r w:rsidR="000366A5" w:rsidRPr="001A02A6">
        <w:rPr>
          <w:rFonts w:ascii="Times New Roman" w:hAnsi="Times New Roman"/>
          <w:sz w:val="20"/>
          <w:szCs w:val="20"/>
        </w:rPr>
        <w:t>день</w:t>
      </w:r>
      <w:r w:rsidR="006643A6" w:rsidRPr="001A02A6">
        <w:rPr>
          <w:rFonts w:ascii="Times New Roman" w:hAnsi="Times New Roman"/>
          <w:sz w:val="20"/>
          <w:szCs w:val="20"/>
        </w:rPr>
        <w:t xml:space="preserve"> </w:t>
      </w:r>
      <w:r w:rsidR="000366A5" w:rsidRPr="001A02A6">
        <w:rPr>
          <w:rFonts w:ascii="Times New Roman" w:hAnsi="Times New Roman"/>
          <w:sz w:val="20"/>
          <w:szCs w:val="20"/>
        </w:rPr>
        <w:t>проводят обмолот</w:t>
      </w:r>
      <w:r w:rsidR="009F1420" w:rsidRPr="001A02A6">
        <w:rPr>
          <w:rFonts w:ascii="Times New Roman" w:hAnsi="Times New Roman"/>
          <w:sz w:val="20"/>
          <w:szCs w:val="20"/>
        </w:rPr>
        <w:t xml:space="preserve">. </w:t>
      </w:r>
      <w:r w:rsidR="00061019" w:rsidRPr="001A02A6">
        <w:rPr>
          <w:rFonts w:ascii="Times New Roman" w:hAnsi="Times New Roman"/>
          <w:sz w:val="20"/>
          <w:szCs w:val="20"/>
        </w:rPr>
        <w:t>Скашивание цветоносов </w:t>
      </w:r>
      <w:r w:rsidR="00734BAA" w:rsidRPr="001A02A6">
        <w:rPr>
          <w:rFonts w:ascii="Times New Roman" w:hAnsi="Times New Roman"/>
          <w:sz w:val="20"/>
          <w:szCs w:val="20"/>
        </w:rPr>
        <w:t xml:space="preserve">проводят </w:t>
      </w:r>
      <w:r w:rsidR="00061019" w:rsidRPr="001A02A6">
        <w:rPr>
          <w:rFonts w:ascii="Times New Roman" w:hAnsi="Times New Roman"/>
          <w:sz w:val="20"/>
          <w:szCs w:val="20"/>
        </w:rPr>
        <w:t xml:space="preserve">при высоте среза </w:t>
      </w:r>
      <w:smartTag w:uri="urn:schemas-microsoft-com:office:smarttags" w:element="metricconverter">
        <w:smartTagPr>
          <w:attr w:name="ProductID" w:val="15 см"/>
        </w:smartTagPr>
        <w:r w:rsidR="00061019" w:rsidRPr="001A02A6">
          <w:rPr>
            <w:rFonts w:ascii="Times New Roman" w:hAnsi="Times New Roman"/>
            <w:sz w:val="20"/>
            <w:szCs w:val="20"/>
          </w:rPr>
          <w:t>15 см</w:t>
        </w:r>
      </w:smartTag>
      <w:r w:rsidR="00061019" w:rsidRPr="001A02A6">
        <w:rPr>
          <w:rFonts w:ascii="Times New Roman" w:hAnsi="Times New Roman"/>
          <w:sz w:val="20"/>
          <w:szCs w:val="20"/>
        </w:rPr>
        <w:t xml:space="preserve">. </w:t>
      </w:r>
    </w:p>
    <w:p w:rsidR="008C27B5" w:rsidRPr="001A02A6" w:rsidRDefault="0056192E" w:rsidP="006D3EB2">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w:t>
      </w:r>
      <w:r w:rsidR="00061019" w:rsidRPr="001A02A6">
        <w:rPr>
          <w:rFonts w:ascii="Times New Roman" w:hAnsi="Times New Roman"/>
          <w:i/>
          <w:sz w:val="20"/>
          <w:szCs w:val="20"/>
        </w:rPr>
        <w:t>рожайность</w:t>
      </w:r>
      <w:r w:rsidRPr="001A02A6">
        <w:rPr>
          <w:rFonts w:ascii="Times New Roman" w:hAnsi="Times New Roman"/>
          <w:sz w:val="20"/>
          <w:szCs w:val="20"/>
        </w:rPr>
        <w:t xml:space="preserve"> </w:t>
      </w:r>
      <w:r w:rsidR="00BB6A6E" w:rsidRPr="001A02A6">
        <w:rPr>
          <w:rFonts w:ascii="Times New Roman" w:hAnsi="Times New Roman"/>
          <w:sz w:val="20"/>
          <w:szCs w:val="20"/>
        </w:rPr>
        <w:t xml:space="preserve">сухих </w:t>
      </w:r>
      <w:r w:rsidRPr="001A02A6">
        <w:rPr>
          <w:rFonts w:ascii="Times New Roman" w:hAnsi="Times New Roman"/>
          <w:sz w:val="20"/>
          <w:szCs w:val="20"/>
        </w:rPr>
        <w:t xml:space="preserve">корней </w:t>
      </w:r>
      <w:r w:rsidR="00734BAA" w:rsidRPr="001A02A6">
        <w:rPr>
          <w:rFonts w:ascii="Times New Roman" w:hAnsi="Times New Roman"/>
          <w:sz w:val="20"/>
          <w:szCs w:val="20"/>
        </w:rPr>
        <w:t xml:space="preserve">в среднем составляет </w:t>
      </w:r>
      <w:r w:rsidRPr="001A02A6">
        <w:rPr>
          <w:rFonts w:ascii="Times New Roman" w:hAnsi="Times New Roman"/>
          <w:sz w:val="20"/>
          <w:szCs w:val="20"/>
        </w:rPr>
        <w:t>10–</w:t>
      </w:r>
      <w:r w:rsidR="00734BAA" w:rsidRPr="001A02A6">
        <w:rPr>
          <w:rFonts w:ascii="Times New Roman" w:hAnsi="Times New Roman"/>
          <w:sz w:val="20"/>
          <w:szCs w:val="20"/>
        </w:rPr>
        <w:t>15 ц/га, ма</w:t>
      </w:r>
      <w:r w:rsidR="00734BAA" w:rsidRPr="001A02A6">
        <w:rPr>
          <w:rFonts w:ascii="Times New Roman" w:hAnsi="Times New Roman"/>
          <w:sz w:val="20"/>
          <w:szCs w:val="20"/>
        </w:rPr>
        <w:t>к</w:t>
      </w:r>
      <w:r w:rsidR="00734BAA" w:rsidRPr="001A02A6">
        <w:rPr>
          <w:rFonts w:ascii="Times New Roman" w:hAnsi="Times New Roman"/>
          <w:sz w:val="20"/>
          <w:szCs w:val="20"/>
        </w:rPr>
        <w:t>симальная –</w:t>
      </w:r>
      <w:r w:rsidR="00BB6A6E" w:rsidRPr="001A02A6">
        <w:rPr>
          <w:rFonts w:ascii="Times New Roman" w:hAnsi="Times New Roman"/>
          <w:sz w:val="20"/>
          <w:szCs w:val="20"/>
        </w:rPr>
        <w:t xml:space="preserve"> </w:t>
      </w:r>
      <w:r w:rsidR="00061019" w:rsidRPr="001A02A6">
        <w:rPr>
          <w:rFonts w:ascii="Times New Roman" w:eastAsia="Times New Roman" w:hAnsi="Times New Roman"/>
          <w:sz w:val="20"/>
          <w:szCs w:val="20"/>
          <w:lang w:eastAsia="ru-RU"/>
        </w:rPr>
        <w:t>30 ц</w:t>
      </w:r>
      <w:r w:rsidR="005D4AA9" w:rsidRPr="001A02A6">
        <w:rPr>
          <w:rFonts w:ascii="Times New Roman" w:eastAsia="Times New Roman" w:hAnsi="Times New Roman"/>
          <w:sz w:val="20"/>
          <w:szCs w:val="20"/>
          <w:lang w:eastAsia="ru-RU"/>
        </w:rPr>
        <w:t>/</w:t>
      </w:r>
      <w:r w:rsidR="00061019" w:rsidRPr="001A02A6">
        <w:rPr>
          <w:rFonts w:ascii="Times New Roman" w:eastAsia="Times New Roman" w:hAnsi="Times New Roman"/>
          <w:sz w:val="20"/>
          <w:szCs w:val="20"/>
          <w:lang w:eastAsia="ru-RU"/>
        </w:rPr>
        <w:t xml:space="preserve">га. </w:t>
      </w:r>
      <w:r w:rsidR="008C27B5" w:rsidRPr="001A02A6">
        <w:rPr>
          <w:rFonts w:ascii="Times New Roman" w:hAnsi="Times New Roman"/>
          <w:sz w:val="20"/>
          <w:szCs w:val="20"/>
        </w:rPr>
        <w:t xml:space="preserve">Урожайность семян достигает 1–2 ц/га. </w:t>
      </w:r>
    </w:p>
    <w:p w:rsidR="00734BAA" w:rsidRPr="001A02A6" w:rsidRDefault="00734BAA" w:rsidP="00FA77B9">
      <w:pPr>
        <w:spacing w:after="0" w:line="240" w:lineRule="auto"/>
        <w:jc w:val="center"/>
        <w:rPr>
          <w:rFonts w:ascii="Times New Roman" w:eastAsia="Times New Roman" w:hAnsi="Times New Roman"/>
          <w:b/>
          <w:sz w:val="20"/>
          <w:szCs w:val="20"/>
          <w:lang w:eastAsia="ru-RU"/>
        </w:rPr>
      </w:pPr>
    </w:p>
    <w:p w:rsidR="004C2342" w:rsidRPr="001A02A6" w:rsidRDefault="00E95430" w:rsidP="00FA77B9">
      <w:pPr>
        <w:spacing w:after="0" w:line="240" w:lineRule="auto"/>
        <w:jc w:val="center"/>
        <w:rPr>
          <w:rFonts w:ascii="Times New Roman" w:eastAsia="Times New Roman" w:hAnsi="Times New Roman"/>
          <w:b/>
          <w:sz w:val="20"/>
          <w:szCs w:val="20"/>
          <w:lang w:eastAsia="ru-RU"/>
        </w:rPr>
      </w:pPr>
      <w:r w:rsidRPr="001A02A6">
        <w:rPr>
          <w:rFonts w:ascii="Times New Roman" w:eastAsia="Times New Roman" w:hAnsi="Times New Roman"/>
          <w:b/>
          <w:sz w:val="20"/>
          <w:szCs w:val="20"/>
          <w:lang w:eastAsia="ru-RU"/>
        </w:rPr>
        <w:t>6</w:t>
      </w:r>
      <w:r w:rsidR="004C2342" w:rsidRPr="001A02A6">
        <w:rPr>
          <w:rFonts w:ascii="Times New Roman" w:eastAsia="Times New Roman" w:hAnsi="Times New Roman"/>
          <w:b/>
          <w:sz w:val="20"/>
          <w:szCs w:val="20"/>
          <w:lang w:eastAsia="ru-RU"/>
        </w:rPr>
        <w:t>.4</w:t>
      </w:r>
      <w:r w:rsidR="009D0E29" w:rsidRPr="001A02A6">
        <w:rPr>
          <w:rFonts w:ascii="Times New Roman" w:eastAsia="Times New Roman" w:hAnsi="Times New Roman"/>
          <w:b/>
          <w:sz w:val="20"/>
          <w:szCs w:val="20"/>
          <w:lang w:eastAsia="ru-RU"/>
        </w:rPr>
        <w:t>.</w:t>
      </w:r>
      <w:r w:rsidR="004C2342" w:rsidRPr="001A02A6">
        <w:rPr>
          <w:rFonts w:ascii="Times New Roman" w:eastAsia="Times New Roman" w:hAnsi="Times New Roman"/>
          <w:b/>
          <w:sz w:val="20"/>
          <w:szCs w:val="20"/>
          <w:lang w:eastAsia="ru-RU"/>
        </w:rPr>
        <w:t xml:space="preserve"> Семейство Синюховые </w:t>
      </w:r>
    </w:p>
    <w:p w:rsidR="00166B99" w:rsidRPr="001A02A6" w:rsidRDefault="00166B99" w:rsidP="00FA77B9">
      <w:pPr>
        <w:spacing w:after="0" w:line="240" w:lineRule="auto"/>
        <w:jc w:val="both"/>
        <w:rPr>
          <w:rFonts w:ascii="Times New Roman" w:hAnsi="Times New Roman"/>
          <w:b/>
          <w:i/>
          <w:sz w:val="20"/>
          <w:szCs w:val="20"/>
        </w:rPr>
      </w:pPr>
    </w:p>
    <w:p w:rsidR="008B0B41" w:rsidRPr="001A02A6" w:rsidRDefault="008B0B41"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Синюха голубая</w:t>
      </w:r>
      <w:r w:rsidR="00114A06" w:rsidRPr="001A02A6">
        <w:rPr>
          <w:rFonts w:ascii="Times New Roman" w:hAnsi="Times New Roman"/>
          <w:b/>
          <w:i/>
          <w:sz w:val="20"/>
          <w:szCs w:val="20"/>
        </w:rPr>
        <w:t xml:space="preserve"> (Polemonium coeruleum)</w:t>
      </w:r>
    </w:p>
    <w:p w:rsidR="009D0E29" w:rsidRPr="001A02A6" w:rsidRDefault="009D0E29" w:rsidP="00832F3A">
      <w:pPr>
        <w:pStyle w:val="ae"/>
        <w:spacing w:before="0" w:beforeAutospacing="0" w:after="0" w:afterAutospacing="0"/>
        <w:ind w:firstLine="284"/>
        <w:jc w:val="both"/>
        <w:rPr>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114A06" w:rsidRPr="001A02A6" w:rsidTr="00114A06">
        <w:tc>
          <w:tcPr>
            <w:tcW w:w="3227" w:type="dxa"/>
          </w:tcPr>
          <w:p w:rsidR="00114A06" w:rsidRPr="001A02A6" w:rsidRDefault="00114A06"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43453" cy="3278037"/>
                  <wp:effectExtent l="0" t="0" r="0" b="0"/>
                  <wp:docPr id="168" name="il_fi" descr="http://mirtrav.net/i/herb/tm_sinjuxa_golubaj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mirtrav.net/i/herb/tm_sinjuxa_golubaja.jpg"/>
                          <pic:cNvPicPr>
                            <a:picLocks noChangeAspect="1" noChangeArrowheads="1"/>
                          </pic:cNvPicPr>
                        </pic:nvPicPr>
                        <pic:blipFill>
                          <a:blip r:embed="rId66" cstate="print"/>
                          <a:srcRect/>
                          <a:stretch>
                            <a:fillRect/>
                          </a:stretch>
                        </pic:blipFill>
                        <pic:spPr bwMode="auto">
                          <a:xfrm>
                            <a:off x="0" y="0"/>
                            <a:ext cx="2049209" cy="3287270"/>
                          </a:xfrm>
                          <a:prstGeom prst="rect">
                            <a:avLst/>
                          </a:prstGeom>
                          <a:noFill/>
                          <a:ln w="9525">
                            <a:noFill/>
                            <a:miter lim="800000"/>
                            <a:headEnd/>
                            <a:tailEnd/>
                          </a:ln>
                        </pic:spPr>
                      </pic:pic>
                    </a:graphicData>
                  </a:graphic>
                </wp:inline>
              </w:drawing>
            </w:r>
          </w:p>
        </w:tc>
        <w:tc>
          <w:tcPr>
            <w:tcW w:w="3118" w:type="dxa"/>
            <w:vMerge w:val="restart"/>
          </w:tcPr>
          <w:p w:rsidR="00C1674A" w:rsidRDefault="00C1674A" w:rsidP="00C1674A">
            <w:pPr>
              <w:spacing w:after="0" w:line="240" w:lineRule="auto"/>
              <w:ind w:firstLine="284"/>
              <w:jc w:val="both"/>
              <w:rPr>
                <w:sz w:val="20"/>
                <w:szCs w:val="20"/>
              </w:rPr>
            </w:pPr>
            <w:r w:rsidRPr="001A02A6">
              <w:rPr>
                <w:sz w:val="20"/>
                <w:szCs w:val="20"/>
              </w:rPr>
              <w:t>Синюха голубая – многоле</w:t>
            </w:r>
            <w:r w:rsidRPr="001A02A6">
              <w:rPr>
                <w:sz w:val="20"/>
                <w:szCs w:val="20"/>
              </w:rPr>
              <w:t>т</w:t>
            </w:r>
            <w:r w:rsidRPr="001A02A6">
              <w:rPr>
                <w:sz w:val="20"/>
                <w:szCs w:val="20"/>
              </w:rPr>
              <w:t>нее  травянистое растение семе</w:t>
            </w:r>
            <w:r w:rsidRPr="001A02A6">
              <w:rPr>
                <w:sz w:val="20"/>
                <w:szCs w:val="20"/>
              </w:rPr>
              <w:t>й</w:t>
            </w:r>
            <w:r w:rsidRPr="001A02A6">
              <w:rPr>
                <w:sz w:val="20"/>
                <w:szCs w:val="20"/>
              </w:rPr>
              <w:t>ства Синюховые (</w:t>
            </w:r>
            <w:proofErr w:type="gramStart"/>
            <w:r w:rsidRPr="001A02A6">
              <w:rPr>
                <w:sz w:val="20"/>
                <w:szCs w:val="20"/>
              </w:rPr>
              <w:t>Р</w:t>
            </w:r>
            <w:proofErr w:type="gramEnd"/>
            <w:r w:rsidRPr="001A02A6">
              <w:rPr>
                <w:sz w:val="20"/>
                <w:szCs w:val="20"/>
              </w:rPr>
              <w:t>olemoniaceae) (рис. 30). Распространено в евр</w:t>
            </w:r>
            <w:r w:rsidRPr="001A02A6">
              <w:rPr>
                <w:sz w:val="20"/>
                <w:szCs w:val="20"/>
              </w:rPr>
              <w:t>о</w:t>
            </w:r>
            <w:r w:rsidRPr="001A02A6">
              <w:rPr>
                <w:sz w:val="20"/>
                <w:szCs w:val="20"/>
              </w:rPr>
              <w:t>пейской части России, Западной Сибири и на юго-западе Восто</w:t>
            </w:r>
            <w:r w:rsidRPr="001A02A6">
              <w:rPr>
                <w:sz w:val="20"/>
                <w:szCs w:val="20"/>
              </w:rPr>
              <w:t>ч</w:t>
            </w:r>
            <w:r w:rsidRPr="001A02A6">
              <w:rPr>
                <w:sz w:val="20"/>
                <w:szCs w:val="20"/>
              </w:rPr>
              <w:t>ной Сибири. Культура включена в список видов, нуждающихся в профилактической охране и р</w:t>
            </w:r>
            <w:r w:rsidRPr="001A02A6">
              <w:rPr>
                <w:sz w:val="20"/>
                <w:szCs w:val="20"/>
              </w:rPr>
              <w:t>а</w:t>
            </w:r>
            <w:r w:rsidRPr="001A02A6">
              <w:rPr>
                <w:sz w:val="20"/>
                <w:szCs w:val="20"/>
              </w:rPr>
              <w:t>циональном использовании. Для дикорастущего сырья период чередования мест заготовки с</w:t>
            </w:r>
            <w:r w:rsidRPr="001A02A6">
              <w:rPr>
                <w:sz w:val="20"/>
                <w:szCs w:val="20"/>
              </w:rPr>
              <w:t>о</w:t>
            </w:r>
            <w:r w:rsidRPr="001A02A6">
              <w:rPr>
                <w:sz w:val="20"/>
                <w:szCs w:val="20"/>
              </w:rPr>
              <w:t>ставляет 5–7 лет.</w:t>
            </w:r>
          </w:p>
          <w:p w:rsidR="00114A06" w:rsidRPr="001A02A6" w:rsidRDefault="00C1674A" w:rsidP="00BE610E">
            <w:pPr>
              <w:spacing w:after="0" w:line="240" w:lineRule="auto"/>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b/>
                <w:sz w:val="20"/>
                <w:szCs w:val="20"/>
              </w:rPr>
              <w:t xml:space="preserve"> </w:t>
            </w:r>
            <w:r w:rsidRPr="001A02A6">
              <w:rPr>
                <w:sz w:val="20"/>
                <w:szCs w:val="20"/>
              </w:rPr>
              <w:t>Растение высотой 30–</w:t>
            </w:r>
            <w:smartTag w:uri="urn:schemas-microsoft-com:office:smarttags" w:element="metricconverter">
              <w:smartTagPr>
                <w:attr w:name="ProductID" w:val="120 см"/>
              </w:smartTagPr>
              <w:r w:rsidRPr="001A02A6">
                <w:rPr>
                  <w:sz w:val="20"/>
                  <w:szCs w:val="20"/>
                </w:rPr>
                <w:t>120 см</w:t>
              </w:r>
            </w:smartTag>
            <w:r w:rsidRPr="001A02A6">
              <w:rPr>
                <w:sz w:val="20"/>
                <w:szCs w:val="20"/>
              </w:rPr>
              <w:t xml:space="preserve"> с толстым корневищем и мног</w:t>
            </w:r>
            <w:r w:rsidRPr="001A02A6">
              <w:rPr>
                <w:sz w:val="20"/>
                <w:szCs w:val="20"/>
              </w:rPr>
              <w:t>о</w:t>
            </w:r>
            <w:r w:rsidRPr="001A02A6">
              <w:rPr>
                <w:sz w:val="20"/>
                <w:szCs w:val="20"/>
              </w:rPr>
              <w:t>численными придаточными ко</w:t>
            </w:r>
            <w:r w:rsidRPr="001A02A6">
              <w:rPr>
                <w:sz w:val="20"/>
                <w:szCs w:val="20"/>
              </w:rPr>
              <w:t>р</w:t>
            </w:r>
            <w:r w:rsidRPr="001A02A6">
              <w:rPr>
                <w:sz w:val="20"/>
                <w:szCs w:val="20"/>
              </w:rPr>
              <w:t>нями. Стебли ребристые, полые, прямостоячие. Листья очере</w:t>
            </w:r>
            <w:r w:rsidRPr="001A02A6">
              <w:rPr>
                <w:sz w:val="20"/>
                <w:szCs w:val="20"/>
              </w:rPr>
              <w:t>д</w:t>
            </w:r>
            <w:r w:rsidRPr="001A02A6">
              <w:rPr>
                <w:sz w:val="20"/>
                <w:szCs w:val="20"/>
              </w:rPr>
              <w:t>ные, непарноперистые, нижние – черешковые, верхние – сидячие. Венчики цветков ярко-синие, голубые, темно-лиловые, реже белые, пятилопастные.</w:t>
            </w:r>
          </w:p>
        </w:tc>
      </w:tr>
      <w:tr w:rsidR="00114A06" w:rsidRPr="001A02A6" w:rsidTr="00114A06">
        <w:tc>
          <w:tcPr>
            <w:tcW w:w="3227" w:type="dxa"/>
          </w:tcPr>
          <w:p w:rsidR="00114A06" w:rsidRPr="001A02A6" w:rsidRDefault="00114A06" w:rsidP="00FA77B9">
            <w:pPr>
              <w:spacing w:after="0" w:line="240" w:lineRule="auto"/>
              <w:jc w:val="center"/>
              <w:rPr>
                <w:spacing w:val="20"/>
                <w:sz w:val="8"/>
                <w:szCs w:val="20"/>
              </w:rPr>
            </w:pPr>
          </w:p>
          <w:p w:rsidR="00114A06" w:rsidRPr="001A02A6" w:rsidRDefault="0097553D" w:rsidP="00FA77B9">
            <w:pPr>
              <w:spacing w:after="0" w:line="240" w:lineRule="auto"/>
              <w:jc w:val="center"/>
              <w:rPr>
                <w:sz w:val="16"/>
                <w:szCs w:val="20"/>
              </w:rPr>
            </w:pPr>
            <w:r w:rsidRPr="001A02A6">
              <w:rPr>
                <w:sz w:val="16"/>
                <w:szCs w:val="20"/>
              </w:rPr>
              <w:t>Рис.</w:t>
            </w:r>
            <w:r w:rsidR="00114A06" w:rsidRPr="001A02A6">
              <w:rPr>
                <w:sz w:val="16"/>
                <w:szCs w:val="20"/>
              </w:rPr>
              <w:t xml:space="preserve"> 30</w:t>
            </w:r>
            <w:r w:rsidRPr="001A02A6">
              <w:rPr>
                <w:sz w:val="16"/>
                <w:szCs w:val="20"/>
              </w:rPr>
              <w:t>.</w:t>
            </w:r>
            <w:r w:rsidR="00114A06" w:rsidRPr="001A02A6">
              <w:rPr>
                <w:sz w:val="16"/>
                <w:szCs w:val="20"/>
              </w:rPr>
              <w:t xml:space="preserve"> – Внешний вид растения </w:t>
            </w:r>
          </w:p>
          <w:p w:rsidR="00114A06" w:rsidRPr="001A02A6" w:rsidRDefault="00114A06" w:rsidP="00FA77B9">
            <w:pPr>
              <w:spacing w:after="0" w:line="240" w:lineRule="auto"/>
              <w:jc w:val="center"/>
              <w:rPr>
                <w:sz w:val="20"/>
                <w:szCs w:val="20"/>
              </w:rPr>
            </w:pPr>
            <w:r w:rsidRPr="001A02A6">
              <w:rPr>
                <w:sz w:val="16"/>
                <w:szCs w:val="20"/>
              </w:rPr>
              <w:t>синюхи голубой</w:t>
            </w:r>
          </w:p>
        </w:tc>
        <w:tc>
          <w:tcPr>
            <w:tcW w:w="3118" w:type="dxa"/>
            <w:vMerge/>
          </w:tcPr>
          <w:p w:rsidR="00114A06" w:rsidRPr="001A02A6" w:rsidRDefault="00114A06" w:rsidP="00FA77B9">
            <w:pPr>
              <w:spacing w:after="0" w:line="240" w:lineRule="auto"/>
              <w:jc w:val="both"/>
              <w:rPr>
                <w:sz w:val="20"/>
                <w:szCs w:val="20"/>
              </w:rPr>
            </w:pPr>
          </w:p>
        </w:tc>
      </w:tr>
    </w:tbl>
    <w:p w:rsidR="00BE610E" w:rsidRDefault="00BE610E" w:rsidP="00BE610E">
      <w:pPr>
        <w:pStyle w:val="ae"/>
        <w:spacing w:before="0" w:beforeAutospacing="0" w:after="0" w:afterAutospacing="0"/>
        <w:ind w:firstLine="284"/>
        <w:jc w:val="both"/>
        <w:rPr>
          <w:sz w:val="20"/>
          <w:szCs w:val="20"/>
        </w:rPr>
      </w:pPr>
      <w:r w:rsidRPr="001A02A6">
        <w:rPr>
          <w:sz w:val="20"/>
          <w:szCs w:val="20"/>
        </w:rPr>
        <w:lastRenderedPageBreak/>
        <w:t>Цветки собраны в метельчатое соцветие. Плод – трехгнездная мн</w:t>
      </w:r>
      <w:r w:rsidRPr="001A02A6">
        <w:rPr>
          <w:sz w:val="20"/>
          <w:szCs w:val="20"/>
        </w:rPr>
        <w:t>о</w:t>
      </w:r>
      <w:r w:rsidRPr="001A02A6">
        <w:rPr>
          <w:sz w:val="20"/>
          <w:szCs w:val="20"/>
        </w:rPr>
        <w:t>госемянная коробочка яйцевидной или шаровидной формы, семена темно-коричневые или черные, продолговатые.</w:t>
      </w:r>
    </w:p>
    <w:p w:rsidR="00BE610E" w:rsidRDefault="00BE610E" w:rsidP="00BE610E">
      <w:pPr>
        <w:pStyle w:val="ae"/>
        <w:spacing w:before="0" w:beforeAutospacing="0" w:after="0" w:afterAutospacing="0"/>
        <w:ind w:firstLine="284"/>
        <w:jc w:val="both"/>
        <w:rPr>
          <w:sz w:val="20"/>
          <w:szCs w:val="20"/>
        </w:rPr>
      </w:pPr>
      <w:r w:rsidRPr="001A02A6">
        <w:rPr>
          <w:sz w:val="20"/>
          <w:szCs w:val="20"/>
        </w:rPr>
        <w:t xml:space="preserve">Сохраняют всхожесть в течение двух-трех лет, однако через 7–8 месяцев всхожесть снижается до 80 %. </w:t>
      </w:r>
    </w:p>
    <w:p w:rsidR="00BE610E" w:rsidRPr="001A02A6" w:rsidRDefault="00BE610E" w:rsidP="00BE610E">
      <w:pPr>
        <w:pStyle w:val="ae"/>
        <w:spacing w:before="0" w:beforeAutospacing="0" w:after="0" w:afterAutospacing="0"/>
        <w:ind w:firstLine="284"/>
        <w:jc w:val="both"/>
        <w:rPr>
          <w:sz w:val="20"/>
          <w:szCs w:val="20"/>
        </w:rPr>
      </w:pPr>
      <w:r w:rsidRPr="001A02A6">
        <w:rPr>
          <w:sz w:val="20"/>
          <w:szCs w:val="20"/>
        </w:rPr>
        <w:t>Масса 1000 семян около 1,4–</w:t>
      </w:r>
      <w:smartTag w:uri="urn:schemas-microsoft-com:office:smarttags" w:element="metricconverter">
        <w:smartTagPr>
          <w:attr w:name="ProductID" w:val="1,7 г"/>
        </w:smartTagPr>
        <w:r w:rsidRPr="001A02A6">
          <w:rPr>
            <w:sz w:val="20"/>
            <w:szCs w:val="20"/>
          </w:rPr>
          <w:t>1,7 г</w:t>
        </w:r>
      </w:smartTag>
      <w:r w:rsidRPr="001A02A6">
        <w:rPr>
          <w:sz w:val="20"/>
          <w:szCs w:val="20"/>
        </w:rPr>
        <w:t xml:space="preserve">. </w:t>
      </w:r>
    </w:p>
    <w:p w:rsidR="00C1674A" w:rsidRPr="001A02A6" w:rsidRDefault="00C1674A" w:rsidP="00BE610E">
      <w:pPr>
        <w:pStyle w:val="ae"/>
        <w:spacing w:before="0" w:beforeAutospacing="0" w:after="0" w:afterAutospacing="0"/>
        <w:ind w:firstLine="284"/>
        <w:jc w:val="both"/>
        <w:rPr>
          <w:sz w:val="20"/>
          <w:szCs w:val="20"/>
        </w:rPr>
      </w:pPr>
      <w:r w:rsidRPr="001A02A6">
        <w:rPr>
          <w:sz w:val="20"/>
          <w:szCs w:val="20"/>
        </w:rPr>
        <w:t>Требует плодородных, остру-ктуренных, с неглубоким залеганием грунтовых вод, легких, предпочтительно низинных, но незаплыва</w:t>
      </w:r>
      <w:r w:rsidRPr="001A02A6">
        <w:rPr>
          <w:sz w:val="20"/>
          <w:szCs w:val="20"/>
        </w:rPr>
        <w:t>ю</w:t>
      </w:r>
      <w:r w:rsidRPr="001A02A6">
        <w:rPr>
          <w:sz w:val="20"/>
          <w:szCs w:val="20"/>
        </w:rPr>
        <w:t>щих почв. Засоленные и кислые почвы непригодны. Влаголюбивая и очень чувствительная к засухе и высоким температурам культура, ос</w:t>
      </w:r>
      <w:r w:rsidRPr="001A02A6">
        <w:rPr>
          <w:sz w:val="20"/>
          <w:szCs w:val="20"/>
        </w:rPr>
        <w:t>о</w:t>
      </w:r>
      <w:r w:rsidRPr="001A02A6">
        <w:rPr>
          <w:sz w:val="20"/>
          <w:szCs w:val="20"/>
        </w:rPr>
        <w:t xml:space="preserve">бенно в начальный период. </w:t>
      </w:r>
      <w:proofErr w:type="gramStart"/>
      <w:r w:rsidRPr="001A02A6">
        <w:rPr>
          <w:sz w:val="20"/>
          <w:szCs w:val="20"/>
        </w:rPr>
        <w:t>Устойчива</w:t>
      </w:r>
      <w:proofErr w:type="gramEnd"/>
      <w:r w:rsidRPr="001A02A6">
        <w:rPr>
          <w:sz w:val="20"/>
          <w:szCs w:val="20"/>
        </w:rPr>
        <w:t xml:space="preserve"> к низким температурам. </w:t>
      </w:r>
      <w:proofErr w:type="gramStart"/>
      <w:r w:rsidRPr="001A02A6">
        <w:rPr>
          <w:sz w:val="20"/>
          <w:szCs w:val="20"/>
        </w:rPr>
        <w:t>Треб</w:t>
      </w:r>
      <w:r w:rsidRPr="001A02A6">
        <w:rPr>
          <w:sz w:val="20"/>
          <w:szCs w:val="20"/>
        </w:rPr>
        <w:t>о</w:t>
      </w:r>
      <w:r w:rsidRPr="001A02A6">
        <w:rPr>
          <w:sz w:val="20"/>
          <w:szCs w:val="20"/>
        </w:rPr>
        <w:t>вательна</w:t>
      </w:r>
      <w:proofErr w:type="gramEnd"/>
      <w:r w:rsidRPr="001A02A6">
        <w:rPr>
          <w:sz w:val="20"/>
          <w:szCs w:val="20"/>
        </w:rPr>
        <w:t xml:space="preserve"> к интенсивности освещения, однако может расти и в услов</w:t>
      </w:r>
      <w:r w:rsidRPr="001A02A6">
        <w:rPr>
          <w:sz w:val="20"/>
          <w:szCs w:val="20"/>
        </w:rPr>
        <w:t>и</w:t>
      </w:r>
      <w:r w:rsidRPr="001A02A6">
        <w:rPr>
          <w:sz w:val="20"/>
          <w:szCs w:val="20"/>
        </w:rPr>
        <w:t xml:space="preserve">ях притенения. Культура </w:t>
      </w:r>
      <w:proofErr w:type="gramStart"/>
      <w:r w:rsidRPr="001A02A6">
        <w:rPr>
          <w:sz w:val="20"/>
          <w:szCs w:val="20"/>
        </w:rPr>
        <w:t>длинного светового дня</w:t>
      </w:r>
      <w:proofErr w:type="gramEnd"/>
      <w:r w:rsidRPr="001A02A6">
        <w:rPr>
          <w:sz w:val="20"/>
          <w:szCs w:val="20"/>
        </w:rPr>
        <w:t>. Семена начинают прорастать при температуре 3–4 </w:t>
      </w:r>
      <w:r w:rsidRPr="001A02A6">
        <w:rPr>
          <w:sz w:val="20"/>
          <w:szCs w:val="20"/>
          <w:vertAlign w:val="superscript"/>
        </w:rPr>
        <w:t>о</w:t>
      </w:r>
      <w:r w:rsidRPr="001A02A6">
        <w:rPr>
          <w:sz w:val="20"/>
          <w:szCs w:val="20"/>
        </w:rPr>
        <w:t>С, дружные всходы появляются при 10 </w:t>
      </w:r>
      <w:r w:rsidRPr="001A02A6">
        <w:rPr>
          <w:sz w:val="20"/>
          <w:szCs w:val="20"/>
          <w:vertAlign w:val="superscript"/>
        </w:rPr>
        <w:t>о</w:t>
      </w:r>
      <w:r w:rsidRPr="001A02A6">
        <w:rPr>
          <w:sz w:val="20"/>
          <w:szCs w:val="20"/>
        </w:rPr>
        <w:t>С</w:t>
      </w:r>
      <w:r w:rsidRPr="00C1674A">
        <w:rPr>
          <w:sz w:val="20"/>
          <w:szCs w:val="20"/>
        </w:rPr>
        <w:t xml:space="preserve"> </w:t>
      </w:r>
      <w:r w:rsidRPr="001A02A6">
        <w:rPr>
          <w:sz w:val="20"/>
          <w:szCs w:val="20"/>
        </w:rPr>
        <w:t>через 10–15 дней.</w:t>
      </w:r>
    </w:p>
    <w:p w:rsidR="00061019" w:rsidRPr="001A02A6" w:rsidRDefault="00061019" w:rsidP="0097553D">
      <w:pPr>
        <w:pStyle w:val="ae"/>
        <w:spacing w:before="0" w:beforeAutospacing="0" w:after="0" w:afterAutospacing="0"/>
        <w:ind w:firstLine="284"/>
        <w:jc w:val="both"/>
        <w:rPr>
          <w:sz w:val="20"/>
          <w:szCs w:val="20"/>
        </w:rPr>
      </w:pPr>
      <w:r w:rsidRPr="001A02A6">
        <w:rPr>
          <w:sz w:val="20"/>
          <w:szCs w:val="20"/>
        </w:rPr>
        <w:t>Первый на</w:t>
      </w:r>
      <w:r w:rsidR="00734BAA" w:rsidRPr="001A02A6">
        <w:rPr>
          <w:sz w:val="20"/>
          <w:szCs w:val="20"/>
        </w:rPr>
        <w:t>стоящий лист появляется через 20 дней</w:t>
      </w:r>
      <w:r w:rsidRPr="001A02A6">
        <w:rPr>
          <w:sz w:val="20"/>
          <w:szCs w:val="20"/>
        </w:rPr>
        <w:t xml:space="preserve">. Вегетационный период в </w:t>
      </w:r>
      <w:r w:rsidR="0033586D" w:rsidRPr="001A02A6">
        <w:rPr>
          <w:sz w:val="20"/>
          <w:szCs w:val="20"/>
        </w:rPr>
        <w:t>первый год жизни составляет 115–</w:t>
      </w:r>
      <w:r w:rsidRPr="001A02A6">
        <w:rPr>
          <w:sz w:val="20"/>
          <w:szCs w:val="20"/>
        </w:rPr>
        <w:t>120 дней. В этот период фор</w:t>
      </w:r>
      <w:r w:rsidR="0033586D" w:rsidRPr="001A02A6">
        <w:rPr>
          <w:sz w:val="20"/>
          <w:szCs w:val="20"/>
        </w:rPr>
        <w:t>мируется розетка листьев из 24–</w:t>
      </w:r>
      <w:r w:rsidRPr="001A02A6">
        <w:rPr>
          <w:sz w:val="20"/>
          <w:szCs w:val="20"/>
        </w:rPr>
        <w:t xml:space="preserve">26 прикорневых листьев и мощная корневая система. В первый год растения развиваются медленно, </w:t>
      </w:r>
      <w:r w:rsidR="005128A9" w:rsidRPr="001A02A6">
        <w:rPr>
          <w:sz w:val="20"/>
          <w:szCs w:val="20"/>
        </w:rPr>
        <w:t xml:space="preserve">затем </w:t>
      </w:r>
      <w:r w:rsidRPr="001A02A6">
        <w:rPr>
          <w:sz w:val="20"/>
          <w:szCs w:val="20"/>
        </w:rPr>
        <w:t>быстрее.</w:t>
      </w:r>
    </w:p>
    <w:p w:rsidR="00061019" w:rsidRPr="001A02A6" w:rsidRDefault="005128A9" w:rsidP="0097553D">
      <w:pPr>
        <w:spacing w:after="0" w:line="240" w:lineRule="auto"/>
        <w:ind w:firstLine="284"/>
        <w:jc w:val="both"/>
        <w:rPr>
          <w:rFonts w:ascii="Times New Roman" w:hAnsi="Times New Roman"/>
          <w:sz w:val="20"/>
          <w:szCs w:val="20"/>
        </w:rPr>
      </w:pPr>
      <w:r w:rsidRPr="001A02A6">
        <w:rPr>
          <w:rFonts w:ascii="Times New Roman" w:hAnsi="Times New Roman"/>
          <w:sz w:val="20"/>
          <w:szCs w:val="20"/>
        </w:rPr>
        <w:t>На второй год</w:t>
      </w:r>
      <w:r w:rsidR="00061019" w:rsidRPr="001A02A6">
        <w:rPr>
          <w:rFonts w:ascii="Times New Roman" w:hAnsi="Times New Roman"/>
          <w:sz w:val="20"/>
          <w:szCs w:val="20"/>
        </w:rPr>
        <w:t xml:space="preserve"> появляются стебли, </w:t>
      </w:r>
      <w:r w:rsidR="00765C09" w:rsidRPr="001A02A6">
        <w:rPr>
          <w:rFonts w:ascii="Times New Roman" w:hAnsi="Times New Roman"/>
          <w:sz w:val="20"/>
          <w:szCs w:val="20"/>
        </w:rPr>
        <w:t>растения зацветают в конце и</w:t>
      </w:r>
      <w:r w:rsidR="00765C09" w:rsidRPr="001A02A6">
        <w:rPr>
          <w:rFonts w:ascii="Times New Roman" w:hAnsi="Times New Roman"/>
          <w:sz w:val="20"/>
          <w:szCs w:val="20"/>
        </w:rPr>
        <w:t>ю</w:t>
      </w:r>
      <w:r w:rsidR="00765C09" w:rsidRPr="001A02A6">
        <w:rPr>
          <w:rFonts w:ascii="Times New Roman" w:hAnsi="Times New Roman"/>
          <w:sz w:val="20"/>
          <w:szCs w:val="20"/>
        </w:rPr>
        <w:t xml:space="preserve">ня – </w:t>
      </w:r>
      <w:r w:rsidRPr="001A02A6">
        <w:rPr>
          <w:rFonts w:ascii="Times New Roman" w:hAnsi="Times New Roman"/>
          <w:sz w:val="20"/>
          <w:szCs w:val="20"/>
        </w:rPr>
        <w:t>июле и плодоносят в августе – сентябре</w:t>
      </w:r>
      <w:r w:rsidR="00061019" w:rsidRPr="001A02A6">
        <w:rPr>
          <w:rFonts w:ascii="Times New Roman" w:hAnsi="Times New Roman"/>
          <w:sz w:val="20"/>
          <w:szCs w:val="20"/>
        </w:rPr>
        <w:t>. Наиболее интенсивный рост наблюдается в середине мая (</w:t>
      </w:r>
      <w:smartTag w:uri="urn:schemas-microsoft-com:office:smarttags" w:element="metricconverter">
        <w:smartTagPr>
          <w:attr w:name="ProductID" w:val="5,5 см"/>
        </w:smartTagPr>
        <w:r w:rsidR="00061019" w:rsidRPr="001A02A6">
          <w:rPr>
            <w:rFonts w:ascii="Times New Roman" w:hAnsi="Times New Roman"/>
            <w:sz w:val="20"/>
            <w:szCs w:val="20"/>
          </w:rPr>
          <w:t>5,5 см</w:t>
        </w:r>
      </w:smartTag>
      <w:r w:rsidRPr="001A02A6">
        <w:rPr>
          <w:rFonts w:ascii="Times New Roman" w:hAnsi="Times New Roman"/>
          <w:sz w:val="20"/>
          <w:szCs w:val="20"/>
        </w:rPr>
        <w:t xml:space="preserve"> за</w:t>
      </w:r>
      <w:r w:rsidR="00061019" w:rsidRPr="001A02A6">
        <w:rPr>
          <w:rFonts w:ascii="Times New Roman" w:hAnsi="Times New Roman"/>
          <w:sz w:val="20"/>
          <w:szCs w:val="20"/>
        </w:rPr>
        <w:t xml:space="preserve"> сутки). </w:t>
      </w:r>
      <w:r w:rsidRPr="001A02A6">
        <w:rPr>
          <w:rFonts w:ascii="Times New Roman" w:hAnsi="Times New Roman"/>
          <w:sz w:val="20"/>
          <w:szCs w:val="20"/>
        </w:rPr>
        <w:t>П</w:t>
      </w:r>
      <w:r w:rsidR="00061019" w:rsidRPr="001A02A6">
        <w:rPr>
          <w:rFonts w:ascii="Times New Roman" w:hAnsi="Times New Roman"/>
          <w:sz w:val="20"/>
          <w:szCs w:val="20"/>
        </w:rPr>
        <w:t>лантация может эксплуатироваться в тече</w:t>
      </w:r>
      <w:r w:rsidR="00765C09" w:rsidRPr="001A02A6">
        <w:rPr>
          <w:rFonts w:ascii="Times New Roman" w:hAnsi="Times New Roman"/>
          <w:sz w:val="20"/>
          <w:szCs w:val="20"/>
        </w:rPr>
        <w:t xml:space="preserve">ние </w:t>
      </w:r>
      <w:r w:rsidR="0097553D" w:rsidRPr="001A02A6">
        <w:rPr>
          <w:rFonts w:ascii="Times New Roman" w:hAnsi="Times New Roman"/>
          <w:sz w:val="20"/>
          <w:szCs w:val="20"/>
        </w:rPr>
        <w:t>четырех-пяти</w:t>
      </w:r>
      <w:r w:rsidR="00061019" w:rsidRPr="001A02A6">
        <w:rPr>
          <w:rFonts w:ascii="Times New Roman" w:hAnsi="Times New Roman"/>
          <w:sz w:val="20"/>
          <w:szCs w:val="20"/>
        </w:rPr>
        <w:t xml:space="preserve"> лет, начиная со второго </w:t>
      </w:r>
      <w:r w:rsidRPr="001A02A6">
        <w:rPr>
          <w:rFonts w:ascii="Times New Roman" w:hAnsi="Times New Roman"/>
          <w:sz w:val="20"/>
          <w:szCs w:val="20"/>
        </w:rPr>
        <w:t>– третьего года</w:t>
      </w:r>
      <w:r w:rsidR="00061019" w:rsidRPr="001A02A6">
        <w:rPr>
          <w:rFonts w:ascii="Times New Roman" w:hAnsi="Times New Roman"/>
          <w:sz w:val="20"/>
          <w:szCs w:val="20"/>
        </w:rPr>
        <w:t>. Наибольшую урожайность ко</w:t>
      </w:r>
      <w:r w:rsidRPr="001A02A6">
        <w:rPr>
          <w:rFonts w:ascii="Times New Roman" w:hAnsi="Times New Roman"/>
          <w:sz w:val="20"/>
          <w:szCs w:val="20"/>
        </w:rPr>
        <w:t>рневищ формируют раст</w:t>
      </w:r>
      <w:r w:rsidRPr="001A02A6">
        <w:rPr>
          <w:rFonts w:ascii="Times New Roman" w:hAnsi="Times New Roman"/>
          <w:sz w:val="20"/>
          <w:szCs w:val="20"/>
        </w:rPr>
        <w:t>е</w:t>
      </w:r>
      <w:r w:rsidRPr="001A02A6">
        <w:rPr>
          <w:rFonts w:ascii="Times New Roman" w:hAnsi="Times New Roman"/>
          <w:sz w:val="20"/>
          <w:szCs w:val="20"/>
        </w:rPr>
        <w:t>ния третьего – четвертого года</w:t>
      </w:r>
      <w:r w:rsidR="00061019" w:rsidRPr="001A02A6">
        <w:rPr>
          <w:rFonts w:ascii="Times New Roman" w:hAnsi="Times New Roman"/>
          <w:sz w:val="20"/>
          <w:szCs w:val="20"/>
        </w:rPr>
        <w:t xml:space="preserve">. </w:t>
      </w:r>
    </w:p>
    <w:p w:rsidR="00061019" w:rsidRPr="001A02A6" w:rsidRDefault="00061019" w:rsidP="0097553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Лекарственное сырье. </w:t>
      </w:r>
      <w:r w:rsidR="005128A9" w:rsidRPr="001A02A6">
        <w:rPr>
          <w:rFonts w:ascii="Times New Roman" w:hAnsi="Times New Roman"/>
          <w:sz w:val="20"/>
          <w:szCs w:val="20"/>
        </w:rPr>
        <w:t>Корневище</w:t>
      </w:r>
      <w:r w:rsidRPr="001A02A6">
        <w:rPr>
          <w:rFonts w:ascii="Times New Roman" w:hAnsi="Times New Roman"/>
          <w:sz w:val="20"/>
          <w:szCs w:val="20"/>
        </w:rPr>
        <w:t xml:space="preserve"> с корнями.</w:t>
      </w:r>
    </w:p>
    <w:p w:rsidR="00061019" w:rsidRPr="001A02A6" w:rsidRDefault="00061019" w:rsidP="0097553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005128A9" w:rsidRPr="001A02A6">
        <w:rPr>
          <w:rFonts w:ascii="Times New Roman" w:hAnsi="Times New Roman"/>
          <w:i/>
          <w:sz w:val="20"/>
          <w:szCs w:val="20"/>
        </w:rPr>
        <w:t>.</w:t>
      </w:r>
      <w:r w:rsidRPr="001A02A6">
        <w:rPr>
          <w:rFonts w:ascii="Times New Roman" w:hAnsi="Times New Roman"/>
          <w:i/>
          <w:sz w:val="20"/>
          <w:szCs w:val="20"/>
        </w:rPr>
        <w:t xml:space="preserve"> </w:t>
      </w:r>
      <w:r w:rsidR="005128A9" w:rsidRPr="001A02A6">
        <w:rPr>
          <w:rFonts w:ascii="Times New Roman" w:hAnsi="Times New Roman"/>
          <w:sz w:val="20"/>
          <w:szCs w:val="20"/>
        </w:rPr>
        <w:t>С</w:t>
      </w:r>
      <w:r w:rsidRPr="001A02A6">
        <w:rPr>
          <w:rFonts w:ascii="Times New Roman" w:hAnsi="Times New Roman"/>
          <w:sz w:val="20"/>
          <w:szCs w:val="20"/>
        </w:rPr>
        <w:t xml:space="preserve">еменами, </w:t>
      </w:r>
      <w:r w:rsidR="005128A9" w:rsidRPr="001A02A6">
        <w:rPr>
          <w:rFonts w:ascii="Times New Roman" w:hAnsi="Times New Roman"/>
          <w:sz w:val="20"/>
          <w:szCs w:val="20"/>
        </w:rPr>
        <w:t>вегетативн</w:t>
      </w:r>
      <w:r w:rsidR="0097553D" w:rsidRPr="001A02A6">
        <w:rPr>
          <w:rFonts w:ascii="Times New Roman" w:hAnsi="Times New Roman"/>
          <w:sz w:val="20"/>
          <w:szCs w:val="20"/>
        </w:rPr>
        <w:t>о</w:t>
      </w:r>
      <w:r w:rsidR="005128A9" w:rsidRPr="001A02A6">
        <w:rPr>
          <w:rFonts w:ascii="Times New Roman" w:hAnsi="Times New Roman"/>
          <w:sz w:val="20"/>
          <w:szCs w:val="20"/>
        </w:rPr>
        <w:t xml:space="preserve"> (</w:t>
      </w:r>
      <w:r w:rsidRPr="001A02A6">
        <w:rPr>
          <w:rFonts w:ascii="Times New Roman" w:hAnsi="Times New Roman"/>
          <w:sz w:val="20"/>
          <w:szCs w:val="20"/>
        </w:rPr>
        <w:t>делением корневищ</w:t>
      </w:r>
      <w:r w:rsidR="005128A9" w:rsidRPr="001A02A6">
        <w:rPr>
          <w:rFonts w:ascii="Times New Roman" w:hAnsi="Times New Roman"/>
          <w:sz w:val="20"/>
          <w:szCs w:val="20"/>
        </w:rPr>
        <w:t>)</w:t>
      </w:r>
      <w:r w:rsidR="009748CE" w:rsidRPr="001A02A6">
        <w:rPr>
          <w:rFonts w:ascii="Times New Roman" w:hAnsi="Times New Roman"/>
          <w:sz w:val="20"/>
          <w:szCs w:val="20"/>
        </w:rPr>
        <w:t xml:space="preserve"> и рассадой</w:t>
      </w:r>
      <w:r w:rsidRPr="001A02A6">
        <w:rPr>
          <w:rFonts w:ascii="Times New Roman" w:hAnsi="Times New Roman"/>
          <w:sz w:val="20"/>
          <w:szCs w:val="20"/>
        </w:rPr>
        <w:t>.</w:t>
      </w:r>
    </w:p>
    <w:p w:rsidR="00061019" w:rsidRPr="001A02A6" w:rsidRDefault="00061019" w:rsidP="0097553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Pr="001A02A6">
        <w:rPr>
          <w:rFonts w:ascii="Times New Roman" w:hAnsi="Times New Roman"/>
          <w:b/>
          <w:sz w:val="20"/>
          <w:szCs w:val="20"/>
        </w:rPr>
        <w:t xml:space="preserve"> </w:t>
      </w:r>
      <w:r w:rsidR="005128A9" w:rsidRPr="001A02A6">
        <w:rPr>
          <w:rFonts w:ascii="Times New Roman" w:hAnsi="Times New Roman"/>
          <w:sz w:val="20"/>
          <w:szCs w:val="20"/>
        </w:rPr>
        <w:t>К</w:t>
      </w:r>
      <w:r w:rsidRPr="001A02A6">
        <w:rPr>
          <w:rFonts w:ascii="Times New Roman" w:hAnsi="Times New Roman"/>
          <w:sz w:val="20"/>
          <w:szCs w:val="20"/>
        </w:rPr>
        <w:t>орневище толстое, прямое или слегка из</w:t>
      </w:r>
      <w:r w:rsidRPr="001A02A6">
        <w:rPr>
          <w:rFonts w:ascii="Times New Roman" w:hAnsi="Times New Roman"/>
          <w:sz w:val="20"/>
          <w:szCs w:val="20"/>
        </w:rPr>
        <w:t>о</w:t>
      </w:r>
      <w:r w:rsidRPr="001A02A6">
        <w:rPr>
          <w:rFonts w:ascii="Times New Roman" w:hAnsi="Times New Roman"/>
          <w:sz w:val="20"/>
          <w:szCs w:val="20"/>
        </w:rPr>
        <w:t>гнутое, короткое,</w:t>
      </w:r>
      <w:r w:rsidR="005128A9" w:rsidRPr="001A02A6">
        <w:rPr>
          <w:rFonts w:ascii="Times New Roman" w:hAnsi="Times New Roman"/>
          <w:sz w:val="20"/>
          <w:szCs w:val="20"/>
        </w:rPr>
        <w:t xml:space="preserve"> </w:t>
      </w:r>
      <w:r w:rsidRPr="001A02A6">
        <w:rPr>
          <w:rFonts w:ascii="Times New Roman" w:hAnsi="Times New Roman"/>
          <w:sz w:val="20"/>
          <w:szCs w:val="20"/>
        </w:rPr>
        <w:t xml:space="preserve">длиной до </w:t>
      </w:r>
      <w:smartTag w:uri="urn:schemas-microsoft-com:office:smarttags" w:element="metricconverter">
        <w:smartTagPr>
          <w:attr w:name="ProductID" w:val="3 см"/>
        </w:smartTagPr>
        <w:r w:rsidRPr="001A02A6">
          <w:rPr>
            <w:rFonts w:ascii="Times New Roman" w:hAnsi="Times New Roman"/>
            <w:sz w:val="20"/>
            <w:szCs w:val="20"/>
          </w:rPr>
          <w:t>3 см</w:t>
        </w:r>
      </w:smartTag>
      <w:r w:rsidRPr="001A02A6">
        <w:rPr>
          <w:rFonts w:ascii="Times New Roman" w:hAnsi="Times New Roman"/>
          <w:sz w:val="20"/>
          <w:szCs w:val="20"/>
        </w:rPr>
        <w:t xml:space="preserve"> и толщиной до </w:t>
      </w:r>
      <w:smartTag w:uri="urn:schemas-microsoft-com:office:smarttags" w:element="metricconverter">
        <w:smartTagPr>
          <w:attr w:name="ProductID" w:val="1,5 см"/>
        </w:smartTagPr>
        <w:r w:rsidRPr="001A02A6">
          <w:rPr>
            <w:rFonts w:ascii="Times New Roman" w:hAnsi="Times New Roman"/>
            <w:sz w:val="20"/>
            <w:szCs w:val="20"/>
          </w:rPr>
          <w:t>1,5 см</w:t>
        </w:r>
      </w:smartTag>
      <w:r w:rsidR="005128A9" w:rsidRPr="001A02A6">
        <w:rPr>
          <w:rFonts w:ascii="Times New Roman" w:hAnsi="Times New Roman"/>
          <w:sz w:val="20"/>
          <w:szCs w:val="20"/>
        </w:rPr>
        <w:t>,</w:t>
      </w:r>
      <w:r w:rsidRPr="001A02A6">
        <w:rPr>
          <w:rFonts w:ascii="Times New Roman" w:hAnsi="Times New Roman"/>
          <w:sz w:val="20"/>
          <w:szCs w:val="20"/>
        </w:rPr>
        <w:t xml:space="preserve"> </w:t>
      </w:r>
      <w:r w:rsidR="005128A9" w:rsidRPr="001A02A6">
        <w:rPr>
          <w:rFonts w:ascii="Times New Roman" w:hAnsi="Times New Roman"/>
          <w:sz w:val="20"/>
          <w:szCs w:val="20"/>
        </w:rPr>
        <w:t xml:space="preserve">с остатками стеблей длиной до </w:t>
      </w:r>
      <w:smartTag w:uri="urn:schemas-microsoft-com:office:smarttags" w:element="metricconverter">
        <w:smartTagPr>
          <w:attr w:name="ProductID" w:val="1 см"/>
        </w:smartTagPr>
        <w:r w:rsidR="005128A9" w:rsidRPr="001A02A6">
          <w:rPr>
            <w:rFonts w:ascii="Times New Roman" w:hAnsi="Times New Roman"/>
            <w:sz w:val="20"/>
            <w:szCs w:val="20"/>
          </w:rPr>
          <w:t>1 см</w:t>
        </w:r>
      </w:smartTag>
      <w:r w:rsidR="005128A9" w:rsidRPr="001A02A6">
        <w:rPr>
          <w:rFonts w:ascii="Times New Roman" w:hAnsi="Times New Roman"/>
          <w:sz w:val="20"/>
          <w:szCs w:val="20"/>
        </w:rPr>
        <w:t xml:space="preserve">, </w:t>
      </w:r>
      <w:r w:rsidRPr="001A02A6">
        <w:rPr>
          <w:rFonts w:ascii="Times New Roman" w:hAnsi="Times New Roman"/>
          <w:sz w:val="20"/>
          <w:szCs w:val="20"/>
        </w:rPr>
        <w:t xml:space="preserve">разрезанное вдоль, густо усаженное тонкими длинными цилиндрической формы корнями длиной до </w:t>
      </w:r>
      <w:smartTag w:uri="urn:schemas-microsoft-com:office:smarttags" w:element="metricconverter">
        <w:smartTagPr>
          <w:attr w:name="ProductID" w:val="15 см"/>
        </w:smartTagPr>
        <w:r w:rsidRPr="001A02A6">
          <w:rPr>
            <w:rFonts w:ascii="Times New Roman" w:hAnsi="Times New Roman"/>
            <w:sz w:val="20"/>
            <w:szCs w:val="20"/>
          </w:rPr>
          <w:t>15 см</w:t>
        </w:r>
      </w:smartTag>
      <w:r w:rsidRPr="001A02A6">
        <w:rPr>
          <w:rFonts w:ascii="Times New Roman" w:hAnsi="Times New Roman"/>
          <w:sz w:val="20"/>
          <w:szCs w:val="20"/>
        </w:rPr>
        <w:t>. Цвет корней и корневищ светлый, серовато</w:t>
      </w:r>
      <w:r w:rsidR="0097553D" w:rsidRPr="001A02A6">
        <w:rPr>
          <w:rFonts w:ascii="Times New Roman" w:hAnsi="Times New Roman"/>
          <w:sz w:val="20"/>
          <w:szCs w:val="20"/>
        </w:rPr>
        <w:t>-</w:t>
      </w:r>
      <w:r w:rsidRPr="001A02A6">
        <w:rPr>
          <w:rFonts w:ascii="Times New Roman" w:hAnsi="Times New Roman"/>
          <w:sz w:val="20"/>
          <w:szCs w:val="20"/>
        </w:rPr>
        <w:t>бурый, в изломе желтовато</w:t>
      </w:r>
      <w:r w:rsidR="0097553D" w:rsidRPr="001A02A6">
        <w:rPr>
          <w:rFonts w:ascii="Times New Roman" w:hAnsi="Times New Roman"/>
          <w:sz w:val="20"/>
          <w:szCs w:val="20"/>
        </w:rPr>
        <w:t>-</w:t>
      </w:r>
      <w:r w:rsidRPr="001A02A6">
        <w:rPr>
          <w:rFonts w:ascii="Times New Roman" w:hAnsi="Times New Roman"/>
          <w:sz w:val="20"/>
          <w:szCs w:val="20"/>
        </w:rPr>
        <w:t>белый. Запах слабый, своеобразный. Вкус горьковатый.</w:t>
      </w:r>
    </w:p>
    <w:p w:rsidR="00061019" w:rsidRPr="001A02A6" w:rsidRDefault="005128A9" w:rsidP="0097553D">
      <w:pPr>
        <w:pStyle w:val="ae"/>
        <w:spacing w:before="0" w:beforeAutospacing="0" w:after="0" w:afterAutospacing="0"/>
        <w:ind w:firstLine="284"/>
        <w:jc w:val="both"/>
        <w:rPr>
          <w:sz w:val="20"/>
          <w:szCs w:val="20"/>
        </w:rPr>
      </w:pPr>
      <w:r w:rsidRPr="001A02A6">
        <w:rPr>
          <w:sz w:val="20"/>
          <w:szCs w:val="20"/>
        </w:rPr>
        <w:t>Числовые показатели сырья: влаги не более 14</w:t>
      </w:r>
      <w:r w:rsidR="0097553D" w:rsidRPr="001A02A6">
        <w:rPr>
          <w:sz w:val="20"/>
          <w:szCs w:val="20"/>
        </w:rPr>
        <w:t> </w:t>
      </w:r>
      <w:r w:rsidR="009748CE" w:rsidRPr="001A02A6">
        <w:rPr>
          <w:sz w:val="20"/>
          <w:szCs w:val="20"/>
        </w:rPr>
        <w:t>%</w:t>
      </w:r>
      <w:r w:rsidR="0097553D" w:rsidRPr="001A02A6">
        <w:rPr>
          <w:sz w:val="20"/>
          <w:szCs w:val="20"/>
        </w:rPr>
        <w:t>;</w:t>
      </w:r>
      <w:r w:rsidR="009748CE" w:rsidRPr="001A02A6">
        <w:rPr>
          <w:sz w:val="20"/>
          <w:szCs w:val="20"/>
        </w:rPr>
        <w:t xml:space="preserve"> золы общей не более</w:t>
      </w:r>
      <w:r w:rsidR="00061019" w:rsidRPr="001A02A6">
        <w:rPr>
          <w:sz w:val="20"/>
          <w:szCs w:val="20"/>
        </w:rPr>
        <w:t xml:space="preserve"> 13</w:t>
      </w:r>
      <w:r w:rsidR="0097553D" w:rsidRPr="001A02A6">
        <w:rPr>
          <w:sz w:val="20"/>
          <w:szCs w:val="20"/>
        </w:rPr>
        <w:t> </w:t>
      </w:r>
      <w:r w:rsidR="009748CE" w:rsidRPr="001A02A6">
        <w:rPr>
          <w:sz w:val="20"/>
          <w:szCs w:val="20"/>
        </w:rPr>
        <w:t>%</w:t>
      </w:r>
      <w:r w:rsidR="00061019" w:rsidRPr="001A02A6">
        <w:rPr>
          <w:sz w:val="20"/>
          <w:szCs w:val="20"/>
        </w:rPr>
        <w:t>; корневищ и корней, проходящих сквозь сито с отверсти</w:t>
      </w:r>
      <w:r w:rsidR="00061019" w:rsidRPr="001A02A6">
        <w:rPr>
          <w:sz w:val="20"/>
          <w:szCs w:val="20"/>
        </w:rPr>
        <w:t>я</w:t>
      </w:r>
      <w:r w:rsidR="00061019" w:rsidRPr="001A02A6">
        <w:rPr>
          <w:sz w:val="20"/>
          <w:szCs w:val="20"/>
        </w:rPr>
        <w:t xml:space="preserve">ми диаметром </w:t>
      </w:r>
      <w:smartTag w:uri="urn:schemas-microsoft-com:office:smarttags" w:element="metricconverter">
        <w:smartTagPr>
          <w:attr w:name="ProductID" w:val="1 мм"/>
        </w:smartTagPr>
        <w:r w:rsidR="00061019" w:rsidRPr="001A02A6">
          <w:rPr>
            <w:sz w:val="20"/>
            <w:szCs w:val="20"/>
          </w:rPr>
          <w:t>1 мм</w:t>
        </w:r>
      </w:smartTag>
      <w:r w:rsidR="009748CE" w:rsidRPr="001A02A6">
        <w:rPr>
          <w:sz w:val="20"/>
          <w:szCs w:val="20"/>
        </w:rPr>
        <w:t>, не более</w:t>
      </w:r>
      <w:r w:rsidR="00061019" w:rsidRPr="001A02A6">
        <w:rPr>
          <w:sz w:val="20"/>
          <w:szCs w:val="20"/>
        </w:rPr>
        <w:t xml:space="preserve"> 5</w:t>
      </w:r>
      <w:r w:rsidR="0097553D" w:rsidRPr="001A02A6">
        <w:rPr>
          <w:sz w:val="20"/>
          <w:szCs w:val="20"/>
        </w:rPr>
        <w:t> </w:t>
      </w:r>
      <w:r w:rsidR="009748CE" w:rsidRPr="001A02A6">
        <w:rPr>
          <w:sz w:val="20"/>
          <w:szCs w:val="20"/>
        </w:rPr>
        <w:t>%</w:t>
      </w:r>
      <w:r w:rsidR="00061019" w:rsidRPr="001A02A6">
        <w:rPr>
          <w:sz w:val="20"/>
          <w:szCs w:val="20"/>
        </w:rPr>
        <w:t>; обломков корней и кор</w:t>
      </w:r>
      <w:r w:rsidRPr="001A02A6">
        <w:rPr>
          <w:sz w:val="20"/>
          <w:szCs w:val="20"/>
        </w:rPr>
        <w:t>не</w:t>
      </w:r>
      <w:r w:rsidR="009748CE" w:rsidRPr="001A02A6">
        <w:rPr>
          <w:sz w:val="20"/>
          <w:szCs w:val="20"/>
        </w:rPr>
        <w:t>вищ не более</w:t>
      </w:r>
      <w:r w:rsidR="00061019" w:rsidRPr="001A02A6">
        <w:rPr>
          <w:sz w:val="20"/>
          <w:szCs w:val="20"/>
        </w:rPr>
        <w:t xml:space="preserve"> 5</w:t>
      </w:r>
      <w:r w:rsidR="0097553D" w:rsidRPr="001A02A6">
        <w:rPr>
          <w:sz w:val="20"/>
          <w:szCs w:val="20"/>
        </w:rPr>
        <w:t> </w:t>
      </w:r>
      <w:r w:rsidR="009748CE" w:rsidRPr="001A02A6">
        <w:rPr>
          <w:sz w:val="20"/>
          <w:szCs w:val="20"/>
        </w:rPr>
        <w:t>%</w:t>
      </w:r>
      <w:r w:rsidR="00061019" w:rsidRPr="001A02A6">
        <w:rPr>
          <w:sz w:val="20"/>
          <w:szCs w:val="20"/>
        </w:rPr>
        <w:t xml:space="preserve">; остатков стеблей длиной не более </w:t>
      </w:r>
      <w:smartTag w:uri="urn:schemas-microsoft-com:office:smarttags" w:element="metricconverter">
        <w:smartTagPr>
          <w:attr w:name="ProductID" w:val="2 см"/>
        </w:smartTagPr>
        <w:r w:rsidR="00061019" w:rsidRPr="001A02A6">
          <w:rPr>
            <w:sz w:val="20"/>
            <w:szCs w:val="20"/>
          </w:rPr>
          <w:t>2 см</w:t>
        </w:r>
      </w:smartTag>
      <w:r w:rsidR="009748CE" w:rsidRPr="001A02A6">
        <w:rPr>
          <w:sz w:val="20"/>
          <w:szCs w:val="20"/>
        </w:rPr>
        <w:t xml:space="preserve"> не более</w:t>
      </w:r>
      <w:r w:rsidR="00061019" w:rsidRPr="001A02A6">
        <w:rPr>
          <w:sz w:val="20"/>
          <w:szCs w:val="20"/>
        </w:rPr>
        <w:t xml:space="preserve"> 5</w:t>
      </w:r>
      <w:r w:rsidR="0097553D" w:rsidRPr="001A02A6">
        <w:rPr>
          <w:sz w:val="20"/>
          <w:szCs w:val="20"/>
        </w:rPr>
        <w:t> </w:t>
      </w:r>
      <w:r w:rsidR="009748CE" w:rsidRPr="001A02A6">
        <w:rPr>
          <w:sz w:val="20"/>
          <w:szCs w:val="20"/>
        </w:rPr>
        <w:t>%</w:t>
      </w:r>
      <w:r w:rsidR="00061019" w:rsidRPr="001A02A6">
        <w:rPr>
          <w:sz w:val="20"/>
          <w:szCs w:val="20"/>
        </w:rPr>
        <w:t>; корн</w:t>
      </w:r>
      <w:r w:rsidR="00061019" w:rsidRPr="001A02A6">
        <w:rPr>
          <w:sz w:val="20"/>
          <w:szCs w:val="20"/>
        </w:rPr>
        <w:t>е</w:t>
      </w:r>
      <w:r w:rsidR="00061019" w:rsidRPr="001A02A6">
        <w:rPr>
          <w:sz w:val="20"/>
          <w:szCs w:val="20"/>
        </w:rPr>
        <w:lastRenderedPageBreak/>
        <w:t>вищ, побуревших в из</w:t>
      </w:r>
      <w:r w:rsidR="009748CE" w:rsidRPr="001A02A6">
        <w:rPr>
          <w:sz w:val="20"/>
          <w:szCs w:val="20"/>
        </w:rPr>
        <w:t>ломе, не более</w:t>
      </w:r>
      <w:r w:rsidR="00061019" w:rsidRPr="001A02A6">
        <w:rPr>
          <w:sz w:val="20"/>
          <w:szCs w:val="20"/>
        </w:rPr>
        <w:t xml:space="preserve"> 3</w:t>
      </w:r>
      <w:r w:rsidR="0097553D" w:rsidRPr="001A02A6">
        <w:rPr>
          <w:sz w:val="20"/>
          <w:szCs w:val="20"/>
        </w:rPr>
        <w:t> </w:t>
      </w:r>
      <w:r w:rsidR="009748CE" w:rsidRPr="001A02A6">
        <w:rPr>
          <w:sz w:val="20"/>
          <w:szCs w:val="20"/>
        </w:rPr>
        <w:t>%</w:t>
      </w:r>
      <w:r w:rsidR="0097553D" w:rsidRPr="001A02A6">
        <w:rPr>
          <w:sz w:val="20"/>
          <w:szCs w:val="20"/>
        </w:rPr>
        <w:t>;</w:t>
      </w:r>
      <w:r w:rsidR="00061019" w:rsidRPr="001A02A6">
        <w:rPr>
          <w:sz w:val="20"/>
          <w:szCs w:val="20"/>
        </w:rPr>
        <w:t xml:space="preserve"> при</w:t>
      </w:r>
      <w:r w:rsidR="009748CE" w:rsidRPr="001A02A6">
        <w:rPr>
          <w:sz w:val="20"/>
          <w:szCs w:val="20"/>
        </w:rPr>
        <w:t>меси</w:t>
      </w:r>
      <w:r w:rsidR="00061019" w:rsidRPr="001A02A6">
        <w:rPr>
          <w:sz w:val="20"/>
          <w:szCs w:val="20"/>
        </w:rPr>
        <w:t xml:space="preserve"> органи</w:t>
      </w:r>
      <w:r w:rsidRPr="001A02A6">
        <w:rPr>
          <w:sz w:val="20"/>
          <w:szCs w:val="20"/>
        </w:rPr>
        <w:t>че</w:t>
      </w:r>
      <w:r w:rsidR="009748CE" w:rsidRPr="001A02A6">
        <w:rPr>
          <w:sz w:val="20"/>
          <w:szCs w:val="20"/>
        </w:rPr>
        <w:t>ской не более</w:t>
      </w:r>
      <w:r w:rsidRPr="001A02A6">
        <w:rPr>
          <w:sz w:val="20"/>
          <w:szCs w:val="20"/>
        </w:rPr>
        <w:t xml:space="preserve"> </w:t>
      </w:r>
      <w:r w:rsidR="00061019" w:rsidRPr="001A02A6">
        <w:rPr>
          <w:sz w:val="20"/>
          <w:szCs w:val="20"/>
        </w:rPr>
        <w:t>1</w:t>
      </w:r>
      <w:r w:rsidR="0097553D" w:rsidRPr="001A02A6">
        <w:rPr>
          <w:sz w:val="20"/>
          <w:szCs w:val="20"/>
        </w:rPr>
        <w:t> </w:t>
      </w:r>
      <w:r w:rsidR="009748CE" w:rsidRPr="001A02A6">
        <w:rPr>
          <w:sz w:val="20"/>
          <w:szCs w:val="20"/>
        </w:rPr>
        <w:t>%</w:t>
      </w:r>
      <w:r w:rsidR="00061019" w:rsidRPr="001A02A6">
        <w:rPr>
          <w:sz w:val="20"/>
          <w:szCs w:val="20"/>
        </w:rPr>
        <w:t>, минераль</w:t>
      </w:r>
      <w:r w:rsidR="009748CE" w:rsidRPr="001A02A6">
        <w:rPr>
          <w:sz w:val="20"/>
          <w:szCs w:val="20"/>
        </w:rPr>
        <w:t>ной не более</w:t>
      </w:r>
      <w:r w:rsidRPr="001A02A6">
        <w:rPr>
          <w:sz w:val="20"/>
          <w:szCs w:val="20"/>
        </w:rPr>
        <w:t xml:space="preserve"> </w:t>
      </w:r>
      <w:r w:rsidR="00061019" w:rsidRPr="001A02A6">
        <w:rPr>
          <w:sz w:val="20"/>
          <w:szCs w:val="20"/>
        </w:rPr>
        <w:t>2</w:t>
      </w:r>
      <w:r w:rsidR="0097553D" w:rsidRPr="001A02A6">
        <w:rPr>
          <w:sz w:val="20"/>
          <w:szCs w:val="20"/>
        </w:rPr>
        <w:t> </w:t>
      </w:r>
      <w:r w:rsidR="00061019" w:rsidRPr="001A02A6">
        <w:rPr>
          <w:sz w:val="20"/>
          <w:szCs w:val="20"/>
        </w:rPr>
        <w:t>%.</w:t>
      </w:r>
    </w:p>
    <w:p w:rsidR="00061019" w:rsidRPr="001A02A6" w:rsidRDefault="005128A9" w:rsidP="0097553D">
      <w:pPr>
        <w:pStyle w:val="ae"/>
        <w:spacing w:before="0" w:beforeAutospacing="0" w:after="0" w:afterAutospacing="0"/>
        <w:ind w:firstLine="284"/>
        <w:jc w:val="both"/>
        <w:rPr>
          <w:sz w:val="20"/>
          <w:szCs w:val="20"/>
        </w:rPr>
      </w:pPr>
      <w:r w:rsidRPr="001A02A6">
        <w:rPr>
          <w:i/>
          <w:sz w:val="20"/>
          <w:szCs w:val="20"/>
        </w:rPr>
        <w:t>Химический состав</w:t>
      </w:r>
      <w:r w:rsidR="00061019" w:rsidRPr="001A02A6">
        <w:rPr>
          <w:i/>
          <w:sz w:val="20"/>
          <w:szCs w:val="20"/>
        </w:rPr>
        <w:t>.</w:t>
      </w:r>
      <w:r w:rsidR="00061019" w:rsidRPr="001A02A6">
        <w:rPr>
          <w:sz w:val="20"/>
          <w:szCs w:val="20"/>
        </w:rPr>
        <w:t xml:space="preserve"> Все органы </w:t>
      </w:r>
      <w:r w:rsidRPr="001A02A6">
        <w:rPr>
          <w:sz w:val="20"/>
          <w:szCs w:val="20"/>
        </w:rPr>
        <w:t xml:space="preserve">растения </w:t>
      </w:r>
      <w:r w:rsidR="00061019" w:rsidRPr="001A02A6">
        <w:rPr>
          <w:sz w:val="20"/>
          <w:szCs w:val="20"/>
        </w:rPr>
        <w:t>(</w:t>
      </w:r>
      <w:r w:rsidRPr="001A02A6">
        <w:rPr>
          <w:sz w:val="20"/>
          <w:szCs w:val="20"/>
        </w:rPr>
        <w:t xml:space="preserve">в основном </w:t>
      </w:r>
      <w:r w:rsidR="00061019" w:rsidRPr="001A02A6">
        <w:rPr>
          <w:sz w:val="20"/>
          <w:szCs w:val="20"/>
        </w:rPr>
        <w:t>корни и ко</w:t>
      </w:r>
      <w:r w:rsidR="00061019" w:rsidRPr="001A02A6">
        <w:rPr>
          <w:sz w:val="20"/>
          <w:szCs w:val="20"/>
        </w:rPr>
        <w:t>р</w:t>
      </w:r>
      <w:r w:rsidR="00061019" w:rsidRPr="001A02A6">
        <w:rPr>
          <w:sz w:val="20"/>
          <w:szCs w:val="20"/>
        </w:rPr>
        <w:t xml:space="preserve">невища) содержат тритерпеновые сапонины </w:t>
      </w:r>
      <w:r w:rsidRPr="001A02A6">
        <w:rPr>
          <w:sz w:val="20"/>
          <w:szCs w:val="20"/>
        </w:rPr>
        <w:t>(</w:t>
      </w:r>
      <w:r w:rsidR="00061019" w:rsidRPr="001A02A6">
        <w:rPr>
          <w:sz w:val="20"/>
          <w:szCs w:val="20"/>
        </w:rPr>
        <w:t>до 20</w:t>
      </w:r>
      <w:r w:rsidRPr="001A02A6">
        <w:rPr>
          <w:sz w:val="20"/>
          <w:szCs w:val="20"/>
        </w:rPr>
        <w:t>–</w:t>
      </w:r>
      <w:r w:rsidR="00061019" w:rsidRPr="001A02A6">
        <w:rPr>
          <w:sz w:val="20"/>
          <w:szCs w:val="20"/>
        </w:rPr>
        <w:t>30%</w:t>
      </w:r>
      <w:r w:rsidRPr="001A02A6">
        <w:rPr>
          <w:sz w:val="20"/>
          <w:szCs w:val="20"/>
        </w:rPr>
        <w:t xml:space="preserve">, из них </w:t>
      </w:r>
      <w:r w:rsidR="00061019" w:rsidRPr="001A02A6">
        <w:rPr>
          <w:sz w:val="20"/>
          <w:szCs w:val="20"/>
        </w:rPr>
        <w:t>96</w:t>
      </w:r>
      <w:r w:rsidR="0097553D" w:rsidRPr="001A02A6">
        <w:rPr>
          <w:sz w:val="20"/>
          <w:szCs w:val="20"/>
        </w:rPr>
        <w:t> </w:t>
      </w:r>
      <w:r w:rsidR="00061019" w:rsidRPr="001A02A6">
        <w:rPr>
          <w:sz w:val="20"/>
          <w:szCs w:val="20"/>
        </w:rPr>
        <w:t>% кислые сапонины и 4</w:t>
      </w:r>
      <w:r w:rsidR="0097553D" w:rsidRPr="001A02A6">
        <w:rPr>
          <w:sz w:val="20"/>
          <w:szCs w:val="20"/>
        </w:rPr>
        <w:t> </w:t>
      </w:r>
      <w:r w:rsidR="00061019" w:rsidRPr="001A02A6">
        <w:rPr>
          <w:sz w:val="20"/>
          <w:szCs w:val="20"/>
        </w:rPr>
        <w:t>% нейтральные), обладающие высокой гемол</w:t>
      </w:r>
      <w:r w:rsidR="00061019" w:rsidRPr="001A02A6">
        <w:rPr>
          <w:sz w:val="20"/>
          <w:szCs w:val="20"/>
        </w:rPr>
        <w:t>и</w:t>
      </w:r>
      <w:r w:rsidR="00061019" w:rsidRPr="001A02A6">
        <w:rPr>
          <w:sz w:val="20"/>
          <w:szCs w:val="20"/>
        </w:rPr>
        <w:t>тической активностью. Для корней и корневищ гемолитический и</w:t>
      </w:r>
      <w:r w:rsidR="00061019" w:rsidRPr="001A02A6">
        <w:rPr>
          <w:sz w:val="20"/>
          <w:szCs w:val="20"/>
        </w:rPr>
        <w:t>н</w:t>
      </w:r>
      <w:r w:rsidR="00061019" w:rsidRPr="001A02A6">
        <w:rPr>
          <w:sz w:val="20"/>
          <w:szCs w:val="20"/>
        </w:rPr>
        <w:t>декс состав</w:t>
      </w:r>
      <w:r w:rsidRPr="001A02A6">
        <w:rPr>
          <w:sz w:val="20"/>
          <w:szCs w:val="20"/>
        </w:rPr>
        <w:t>ляет 11000, травы –</w:t>
      </w:r>
      <w:r w:rsidR="00061019" w:rsidRPr="001A02A6">
        <w:rPr>
          <w:sz w:val="20"/>
          <w:szCs w:val="20"/>
        </w:rPr>
        <w:t xml:space="preserve"> 1000, семян – 3000. Кроме сапонинов, имеются сапогенины, </w:t>
      </w:r>
      <w:r w:rsidR="00061019" w:rsidRPr="001A02A6">
        <w:rPr>
          <w:i/>
          <w:sz w:val="20"/>
          <w:szCs w:val="20"/>
        </w:rPr>
        <w:t>d</w:t>
      </w:r>
      <w:r w:rsidR="00061019" w:rsidRPr="001A02A6">
        <w:rPr>
          <w:sz w:val="20"/>
          <w:szCs w:val="20"/>
        </w:rPr>
        <w:t xml:space="preserve">-галактоза, </w:t>
      </w:r>
      <w:r w:rsidR="00061019" w:rsidRPr="001A02A6">
        <w:rPr>
          <w:i/>
          <w:sz w:val="20"/>
          <w:szCs w:val="20"/>
        </w:rPr>
        <w:t>l</w:t>
      </w:r>
      <w:r w:rsidR="00061019" w:rsidRPr="001A02A6">
        <w:rPr>
          <w:sz w:val="20"/>
          <w:szCs w:val="20"/>
        </w:rPr>
        <w:t>-арабиноза, липиды, органические кислоты, кр</w:t>
      </w:r>
      <w:r w:rsidRPr="001A02A6">
        <w:rPr>
          <w:sz w:val="20"/>
          <w:szCs w:val="20"/>
        </w:rPr>
        <w:t>ахмал, смолистые вещества (1,28</w:t>
      </w:r>
      <w:r w:rsidR="00637E96" w:rsidRPr="001A02A6">
        <w:rPr>
          <w:sz w:val="20"/>
          <w:szCs w:val="20"/>
        </w:rPr>
        <w:t> </w:t>
      </w:r>
      <w:r w:rsidR="00061019" w:rsidRPr="001A02A6">
        <w:rPr>
          <w:sz w:val="20"/>
          <w:szCs w:val="20"/>
        </w:rPr>
        <w:t>%), жирное и эфирное масл</w:t>
      </w:r>
      <w:r w:rsidR="00637E96" w:rsidRPr="001A02A6">
        <w:rPr>
          <w:sz w:val="20"/>
          <w:szCs w:val="20"/>
        </w:rPr>
        <w:t>о</w:t>
      </w:r>
      <w:r w:rsidR="00061019" w:rsidRPr="001A02A6">
        <w:rPr>
          <w:sz w:val="20"/>
          <w:szCs w:val="20"/>
        </w:rPr>
        <w:t>.</w:t>
      </w:r>
    </w:p>
    <w:p w:rsidR="00061019" w:rsidRPr="001A02A6" w:rsidRDefault="004A4E6A" w:rsidP="0097553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061019" w:rsidRPr="001A02A6">
        <w:rPr>
          <w:rFonts w:ascii="Times New Roman" w:hAnsi="Times New Roman"/>
          <w:i/>
          <w:sz w:val="20"/>
          <w:szCs w:val="20"/>
        </w:rPr>
        <w:t>.</w:t>
      </w:r>
      <w:r w:rsidR="00061019" w:rsidRPr="001A02A6">
        <w:rPr>
          <w:rStyle w:val="af"/>
          <w:rFonts w:ascii="Times New Roman" w:hAnsi="Times New Roman"/>
          <w:sz w:val="20"/>
          <w:szCs w:val="20"/>
        </w:rPr>
        <w:t xml:space="preserve"> </w:t>
      </w:r>
      <w:r w:rsidR="005128A9" w:rsidRPr="001A02A6">
        <w:rPr>
          <w:rFonts w:ascii="Times New Roman" w:hAnsi="Times New Roman"/>
          <w:sz w:val="20"/>
          <w:szCs w:val="20"/>
        </w:rPr>
        <w:t>О</w:t>
      </w:r>
      <w:r w:rsidR="00061019" w:rsidRPr="001A02A6">
        <w:rPr>
          <w:rFonts w:ascii="Times New Roman" w:hAnsi="Times New Roman"/>
          <w:sz w:val="20"/>
          <w:szCs w:val="20"/>
        </w:rPr>
        <w:t xml:space="preserve">тхаркивающее и </w:t>
      </w:r>
      <w:r w:rsidR="005F5742" w:rsidRPr="001A02A6">
        <w:rPr>
          <w:rFonts w:ascii="Times New Roman" w:hAnsi="Times New Roman"/>
          <w:sz w:val="20"/>
          <w:szCs w:val="20"/>
        </w:rPr>
        <w:t>успокоительное (</w:t>
      </w:r>
      <w:r w:rsidR="00061019" w:rsidRPr="001A02A6">
        <w:rPr>
          <w:rFonts w:ascii="Times New Roman" w:hAnsi="Times New Roman"/>
          <w:sz w:val="20"/>
          <w:szCs w:val="20"/>
        </w:rPr>
        <w:t>седативное</w:t>
      </w:r>
      <w:r w:rsidR="005F5742" w:rsidRPr="001A02A6">
        <w:rPr>
          <w:rFonts w:ascii="Times New Roman" w:hAnsi="Times New Roman"/>
          <w:sz w:val="20"/>
          <w:szCs w:val="20"/>
        </w:rPr>
        <w:t>)</w:t>
      </w:r>
      <w:r w:rsidR="00061019" w:rsidRPr="001A02A6">
        <w:rPr>
          <w:rFonts w:ascii="Times New Roman" w:hAnsi="Times New Roman"/>
          <w:sz w:val="20"/>
          <w:szCs w:val="20"/>
        </w:rPr>
        <w:t xml:space="preserve"> средство. </w:t>
      </w:r>
      <w:r w:rsidR="005F5742" w:rsidRPr="001A02A6">
        <w:rPr>
          <w:rFonts w:ascii="Times New Roman" w:hAnsi="Times New Roman"/>
          <w:sz w:val="20"/>
          <w:szCs w:val="20"/>
        </w:rPr>
        <w:t>Успокоительные свойства культуры</w:t>
      </w:r>
      <w:r w:rsidR="00061019" w:rsidRPr="001A02A6">
        <w:rPr>
          <w:rFonts w:ascii="Times New Roman" w:hAnsi="Times New Roman"/>
          <w:sz w:val="20"/>
          <w:szCs w:val="20"/>
        </w:rPr>
        <w:t xml:space="preserve"> во много раз сильнее по сравнению с теми же свойствами валерианы, пусты</w:t>
      </w:r>
      <w:r w:rsidR="00061019" w:rsidRPr="001A02A6">
        <w:rPr>
          <w:rFonts w:ascii="Times New Roman" w:hAnsi="Times New Roman"/>
          <w:sz w:val="20"/>
          <w:szCs w:val="20"/>
        </w:rPr>
        <w:t>р</w:t>
      </w:r>
      <w:r w:rsidR="00061019" w:rsidRPr="001A02A6">
        <w:rPr>
          <w:rFonts w:ascii="Times New Roman" w:hAnsi="Times New Roman"/>
          <w:sz w:val="20"/>
          <w:szCs w:val="20"/>
        </w:rPr>
        <w:t>ника и мяты</w:t>
      </w:r>
      <w:r w:rsidR="00061019" w:rsidRPr="001A02A6">
        <w:rPr>
          <w:rFonts w:ascii="Times New Roman" w:hAnsi="Times New Roman"/>
          <w:b/>
          <w:sz w:val="20"/>
          <w:szCs w:val="20"/>
        </w:rPr>
        <w:t xml:space="preserve">. </w:t>
      </w:r>
      <w:r w:rsidR="00061019" w:rsidRPr="001A02A6">
        <w:rPr>
          <w:rFonts w:ascii="Times New Roman" w:hAnsi="Times New Roman"/>
          <w:sz w:val="20"/>
          <w:szCs w:val="20"/>
        </w:rPr>
        <w:t>Об</w:t>
      </w:r>
      <w:r w:rsidR="005F5742" w:rsidRPr="001A02A6">
        <w:rPr>
          <w:rFonts w:ascii="Times New Roman" w:hAnsi="Times New Roman"/>
          <w:sz w:val="20"/>
          <w:szCs w:val="20"/>
        </w:rPr>
        <w:t xml:space="preserve">ладает </w:t>
      </w:r>
      <w:r w:rsidR="00061019" w:rsidRPr="001A02A6">
        <w:rPr>
          <w:rFonts w:ascii="Times New Roman" w:hAnsi="Times New Roman"/>
          <w:sz w:val="20"/>
          <w:szCs w:val="20"/>
        </w:rPr>
        <w:t xml:space="preserve">кровоостанавливающим, ранозаживляющим, мочегонным и дезинфицирующим действием. </w:t>
      </w:r>
    </w:p>
    <w:p w:rsidR="00114A06" w:rsidRPr="001A02A6" w:rsidRDefault="005F5742" w:rsidP="0097553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00061019" w:rsidRPr="001A02A6">
        <w:rPr>
          <w:rFonts w:ascii="Times New Roman" w:hAnsi="Times New Roman"/>
          <w:i/>
          <w:sz w:val="20"/>
          <w:szCs w:val="20"/>
        </w:rPr>
        <w:t xml:space="preserve"> </w:t>
      </w:r>
      <w:r w:rsidRPr="001A02A6">
        <w:rPr>
          <w:rFonts w:ascii="Times New Roman" w:hAnsi="Times New Roman"/>
          <w:sz w:val="20"/>
          <w:szCs w:val="20"/>
        </w:rPr>
        <w:t>З</w:t>
      </w:r>
      <w:r w:rsidR="00061019" w:rsidRPr="001A02A6">
        <w:rPr>
          <w:rFonts w:ascii="Times New Roman" w:hAnsi="Times New Roman"/>
          <w:sz w:val="20"/>
          <w:szCs w:val="20"/>
        </w:rPr>
        <w:t>анятые пары, озимые и пропашные культуры, под которые вносили удобрения.</w:t>
      </w:r>
    </w:p>
    <w:p w:rsidR="00061019" w:rsidRPr="001A02A6" w:rsidRDefault="005F5742" w:rsidP="0097553D">
      <w:pPr>
        <w:spacing w:after="0" w:line="240" w:lineRule="auto"/>
        <w:ind w:firstLine="284"/>
        <w:jc w:val="both"/>
        <w:rPr>
          <w:rFonts w:ascii="Times New Roman" w:eastAsia="Times New Roman" w:hAnsi="Times New Roman"/>
          <w:sz w:val="20"/>
          <w:szCs w:val="20"/>
          <w:lang w:eastAsia="ru-RU"/>
        </w:rPr>
      </w:pPr>
      <w:r w:rsidRPr="001A02A6">
        <w:rPr>
          <w:rFonts w:ascii="Times New Roman" w:hAnsi="Times New Roman"/>
          <w:bCs/>
          <w:i/>
          <w:sz w:val="20"/>
          <w:szCs w:val="20"/>
        </w:rPr>
        <w:t>Применение у</w:t>
      </w:r>
      <w:r w:rsidR="00061019" w:rsidRPr="001A02A6">
        <w:rPr>
          <w:rFonts w:ascii="Times New Roman" w:hAnsi="Times New Roman"/>
          <w:bCs/>
          <w:i/>
          <w:sz w:val="20"/>
          <w:szCs w:val="20"/>
        </w:rPr>
        <w:t>добрени</w:t>
      </w:r>
      <w:r w:rsidRPr="001A02A6">
        <w:rPr>
          <w:rFonts w:ascii="Times New Roman" w:hAnsi="Times New Roman"/>
          <w:bCs/>
          <w:i/>
          <w:sz w:val="20"/>
          <w:szCs w:val="20"/>
        </w:rPr>
        <w:t>й</w:t>
      </w:r>
      <w:r w:rsidR="00061019" w:rsidRPr="001A02A6">
        <w:rPr>
          <w:rFonts w:ascii="Times New Roman" w:hAnsi="Times New Roman"/>
          <w:bCs/>
          <w:i/>
          <w:sz w:val="20"/>
          <w:szCs w:val="20"/>
        </w:rPr>
        <w:t>.</w:t>
      </w:r>
      <w:r w:rsidR="00061019" w:rsidRPr="001A02A6">
        <w:rPr>
          <w:rFonts w:ascii="Times New Roman" w:hAnsi="Times New Roman"/>
          <w:sz w:val="20"/>
          <w:szCs w:val="20"/>
        </w:rPr>
        <w:t xml:space="preserve"> Осенью под основную обработку почвы </w:t>
      </w:r>
      <w:r w:rsidRPr="001A02A6">
        <w:rPr>
          <w:rFonts w:ascii="Times New Roman" w:hAnsi="Times New Roman"/>
          <w:sz w:val="20"/>
          <w:szCs w:val="20"/>
        </w:rPr>
        <w:t>вносят</w:t>
      </w:r>
      <w:r w:rsidR="00061019" w:rsidRPr="001A02A6">
        <w:rPr>
          <w:rFonts w:ascii="Times New Roman" w:hAnsi="Times New Roman"/>
          <w:sz w:val="20"/>
          <w:szCs w:val="20"/>
        </w:rPr>
        <w:t xml:space="preserve"> 40</w:t>
      </w:r>
      <w:r w:rsidRPr="001A02A6">
        <w:rPr>
          <w:rFonts w:ascii="Times New Roman" w:hAnsi="Times New Roman"/>
          <w:sz w:val="20"/>
          <w:szCs w:val="20"/>
        </w:rPr>
        <w:t>–</w:t>
      </w:r>
      <w:r w:rsidR="00061019" w:rsidRPr="001A02A6">
        <w:rPr>
          <w:rFonts w:ascii="Times New Roman" w:hAnsi="Times New Roman"/>
          <w:sz w:val="20"/>
          <w:szCs w:val="20"/>
        </w:rPr>
        <w:t xml:space="preserve">60 т/га навоза или компоста, </w:t>
      </w:r>
      <w:r w:rsidRPr="001A02A6">
        <w:rPr>
          <w:rFonts w:ascii="Times New Roman" w:hAnsi="Times New Roman"/>
          <w:sz w:val="20"/>
          <w:szCs w:val="20"/>
        </w:rPr>
        <w:t>при их недостатке</w:t>
      </w:r>
      <w:r w:rsidR="00061019" w:rsidRPr="001A02A6">
        <w:rPr>
          <w:rFonts w:ascii="Times New Roman" w:hAnsi="Times New Roman"/>
          <w:sz w:val="20"/>
          <w:szCs w:val="20"/>
        </w:rPr>
        <w:t xml:space="preserve"> норму уменьшают наполовину, но добавляют полное минераль</w:t>
      </w:r>
      <w:r w:rsidR="006808FF" w:rsidRPr="001A02A6">
        <w:rPr>
          <w:rFonts w:ascii="Times New Roman" w:hAnsi="Times New Roman"/>
          <w:sz w:val="20"/>
          <w:szCs w:val="20"/>
        </w:rPr>
        <w:t xml:space="preserve">ное удобрение </w:t>
      </w:r>
      <w:r w:rsidRPr="001A02A6">
        <w:rPr>
          <w:rFonts w:ascii="Times New Roman" w:hAnsi="Times New Roman"/>
          <w:sz w:val="20"/>
          <w:szCs w:val="20"/>
          <w:lang w:val="en-US"/>
        </w:rPr>
        <w:t>N</w:t>
      </w:r>
      <w:r w:rsidRPr="001A02A6">
        <w:rPr>
          <w:rFonts w:ascii="Times New Roman" w:hAnsi="Times New Roman"/>
          <w:sz w:val="20"/>
          <w:szCs w:val="20"/>
          <w:vertAlign w:val="subscript"/>
        </w:rPr>
        <w:t>40</w:t>
      </w:r>
      <w:r w:rsidRPr="001A02A6">
        <w:rPr>
          <w:rFonts w:ascii="Times New Roman" w:hAnsi="Times New Roman"/>
          <w:sz w:val="20"/>
          <w:szCs w:val="20"/>
          <w:lang w:val="en-US"/>
        </w:rPr>
        <w:t>P</w:t>
      </w:r>
      <w:r w:rsidRPr="001A02A6">
        <w:rPr>
          <w:rFonts w:ascii="Times New Roman" w:hAnsi="Times New Roman"/>
          <w:sz w:val="20"/>
          <w:szCs w:val="20"/>
          <w:vertAlign w:val="subscript"/>
        </w:rPr>
        <w:t>40</w:t>
      </w:r>
      <w:r w:rsidRPr="001A02A6">
        <w:rPr>
          <w:rFonts w:ascii="Times New Roman" w:hAnsi="Times New Roman"/>
          <w:sz w:val="20"/>
          <w:szCs w:val="20"/>
          <w:lang w:val="en-US"/>
        </w:rPr>
        <w:t>K</w:t>
      </w:r>
      <w:r w:rsidRPr="001A02A6">
        <w:rPr>
          <w:rFonts w:ascii="Times New Roman" w:hAnsi="Times New Roman"/>
          <w:sz w:val="20"/>
          <w:szCs w:val="20"/>
          <w:vertAlign w:val="subscript"/>
        </w:rPr>
        <w:t>40</w:t>
      </w:r>
      <w:r w:rsidR="00061019" w:rsidRPr="001A02A6">
        <w:rPr>
          <w:rFonts w:ascii="Times New Roman" w:hAnsi="Times New Roman"/>
          <w:sz w:val="20"/>
          <w:szCs w:val="20"/>
        </w:rPr>
        <w:t xml:space="preserve">. </w:t>
      </w:r>
      <w:r w:rsidRPr="001A02A6">
        <w:rPr>
          <w:rFonts w:ascii="Times New Roman" w:hAnsi="Times New Roman"/>
          <w:sz w:val="20"/>
          <w:szCs w:val="20"/>
        </w:rPr>
        <w:t>В</w:t>
      </w:r>
      <w:r w:rsidR="00061019" w:rsidRPr="001A02A6">
        <w:rPr>
          <w:rFonts w:ascii="Times New Roman" w:hAnsi="Times New Roman"/>
          <w:sz w:val="20"/>
          <w:szCs w:val="20"/>
        </w:rPr>
        <w:t xml:space="preserve">о время посева в рядки вносят фосфорные удобрения в </w:t>
      </w:r>
      <w:proofErr w:type="gramStart"/>
      <w:r w:rsidR="00061019" w:rsidRPr="001A02A6">
        <w:rPr>
          <w:rFonts w:ascii="Times New Roman" w:hAnsi="Times New Roman"/>
          <w:sz w:val="20"/>
          <w:szCs w:val="20"/>
        </w:rPr>
        <w:t>до</w:t>
      </w:r>
      <w:r w:rsidR="00637E96" w:rsidRPr="001A02A6">
        <w:rPr>
          <w:rFonts w:ascii="Times New Roman" w:hAnsi="Times New Roman"/>
          <w:sz w:val="20"/>
          <w:szCs w:val="20"/>
        </w:rPr>
        <w:t>-</w:t>
      </w:r>
      <w:r w:rsidR="00061019" w:rsidRPr="001A02A6">
        <w:rPr>
          <w:rFonts w:ascii="Times New Roman" w:hAnsi="Times New Roman"/>
          <w:sz w:val="20"/>
          <w:szCs w:val="20"/>
        </w:rPr>
        <w:t>з</w:t>
      </w:r>
      <w:r w:rsidR="00637E96" w:rsidRPr="001A02A6">
        <w:rPr>
          <w:rFonts w:ascii="Times New Roman" w:hAnsi="Times New Roman"/>
          <w:sz w:val="20"/>
          <w:szCs w:val="20"/>
        </w:rPr>
        <w:t>е</w:t>
      </w:r>
      <w:proofErr w:type="gramEnd"/>
      <w:r w:rsidR="00061019" w:rsidRPr="001A02A6">
        <w:rPr>
          <w:rFonts w:ascii="Times New Roman" w:hAnsi="Times New Roman"/>
          <w:sz w:val="20"/>
          <w:szCs w:val="20"/>
        </w:rPr>
        <w:t xml:space="preserve"> 8</w:t>
      </w:r>
      <w:r w:rsidRPr="001A02A6">
        <w:rPr>
          <w:rFonts w:ascii="Times New Roman" w:hAnsi="Times New Roman"/>
          <w:sz w:val="20"/>
          <w:szCs w:val="20"/>
        </w:rPr>
        <w:t>–</w:t>
      </w:r>
      <w:smartTag w:uri="urn:schemas-microsoft-com:office:smarttags" w:element="metricconverter">
        <w:smartTagPr>
          <w:attr w:name="ProductID" w:val="10 кг"/>
        </w:smartTagPr>
        <w:r w:rsidR="00061019" w:rsidRPr="001A02A6">
          <w:rPr>
            <w:rFonts w:ascii="Times New Roman" w:hAnsi="Times New Roman"/>
            <w:sz w:val="20"/>
            <w:szCs w:val="20"/>
          </w:rPr>
          <w:t>10 кг</w:t>
        </w:r>
      </w:smartTag>
      <w:r w:rsidR="00061019" w:rsidRPr="001A02A6">
        <w:rPr>
          <w:rFonts w:ascii="Times New Roman" w:hAnsi="Times New Roman"/>
          <w:sz w:val="20"/>
          <w:szCs w:val="20"/>
        </w:rPr>
        <w:t xml:space="preserve"> д</w:t>
      </w:r>
      <w:r w:rsidRPr="001A02A6">
        <w:rPr>
          <w:rFonts w:ascii="Times New Roman" w:hAnsi="Times New Roman"/>
          <w:sz w:val="20"/>
          <w:szCs w:val="20"/>
        </w:rPr>
        <w:t>.в./га.</w:t>
      </w:r>
      <w:r w:rsidR="00061019" w:rsidRPr="001A02A6">
        <w:rPr>
          <w:rFonts w:ascii="Times New Roman" w:eastAsia="Times New Roman" w:hAnsi="Times New Roman"/>
          <w:sz w:val="20"/>
          <w:szCs w:val="20"/>
          <w:lang w:eastAsia="ru-RU"/>
        </w:rPr>
        <w:t xml:space="preserve"> </w:t>
      </w:r>
      <w:r w:rsidR="0013367A" w:rsidRPr="001A02A6">
        <w:rPr>
          <w:rFonts w:ascii="Times New Roman" w:hAnsi="Times New Roman"/>
          <w:sz w:val="20"/>
          <w:szCs w:val="20"/>
        </w:rPr>
        <w:t>На второй год ран</w:t>
      </w:r>
      <w:r w:rsidR="00637E96" w:rsidRPr="001A02A6">
        <w:rPr>
          <w:rFonts w:ascii="Times New Roman" w:hAnsi="Times New Roman"/>
          <w:sz w:val="20"/>
          <w:szCs w:val="20"/>
        </w:rPr>
        <w:t>ней</w:t>
      </w:r>
      <w:r w:rsidR="0013367A" w:rsidRPr="001A02A6">
        <w:rPr>
          <w:rFonts w:ascii="Times New Roman" w:hAnsi="Times New Roman"/>
          <w:sz w:val="20"/>
          <w:szCs w:val="20"/>
        </w:rPr>
        <w:t xml:space="preserve"> весной проводят подкормку растений из расчета</w:t>
      </w:r>
      <w:r w:rsidR="006808FF" w:rsidRPr="001A02A6">
        <w:rPr>
          <w:rFonts w:ascii="Times New Roman" w:hAnsi="Times New Roman"/>
          <w:sz w:val="20"/>
          <w:szCs w:val="20"/>
        </w:rPr>
        <w:t xml:space="preserve"> </w:t>
      </w:r>
      <w:r w:rsidR="006808FF" w:rsidRPr="001A02A6">
        <w:rPr>
          <w:rFonts w:ascii="Times New Roman" w:hAnsi="Times New Roman"/>
          <w:sz w:val="20"/>
          <w:szCs w:val="20"/>
          <w:lang w:val="en-US"/>
        </w:rPr>
        <w:t>N</w:t>
      </w:r>
      <w:r w:rsidR="006808FF" w:rsidRPr="001A02A6">
        <w:rPr>
          <w:rFonts w:ascii="Times New Roman" w:hAnsi="Times New Roman"/>
          <w:sz w:val="20"/>
          <w:szCs w:val="20"/>
          <w:vertAlign w:val="subscript"/>
        </w:rPr>
        <w:t>30</w:t>
      </w:r>
      <w:r w:rsidR="006808FF" w:rsidRPr="001A02A6">
        <w:rPr>
          <w:rFonts w:ascii="Times New Roman" w:hAnsi="Times New Roman"/>
          <w:sz w:val="20"/>
          <w:szCs w:val="20"/>
          <w:lang w:val="en-US"/>
        </w:rPr>
        <w:t>P</w:t>
      </w:r>
      <w:r w:rsidR="006808FF" w:rsidRPr="001A02A6">
        <w:rPr>
          <w:rFonts w:ascii="Times New Roman" w:hAnsi="Times New Roman"/>
          <w:sz w:val="20"/>
          <w:szCs w:val="20"/>
          <w:vertAlign w:val="subscript"/>
        </w:rPr>
        <w:t>30</w:t>
      </w:r>
      <w:r w:rsidR="006808FF" w:rsidRPr="001A02A6">
        <w:rPr>
          <w:rFonts w:ascii="Times New Roman" w:hAnsi="Times New Roman"/>
          <w:sz w:val="20"/>
          <w:szCs w:val="20"/>
          <w:lang w:val="en-US"/>
        </w:rPr>
        <w:t>K</w:t>
      </w:r>
      <w:r w:rsidR="006808FF" w:rsidRPr="001A02A6">
        <w:rPr>
          <w:rFonts w:ascii="Times New Roman" w:hAnsi="Times New Roman"/>
          <w:sz w:val="20"/>
          <w:szCs w:val="20"/>
          <w:vertAlign w:val="subscript"/>
        </w:rPr>
        <w:t>30</w:t>
      </w:r>
      <w:r w:rsidR="0013367A" w:rsidRPr="001A02A6">
        <w:rPr>
          <w:rFonts w:ascii="Times New Roman" w:hAnsi="Times New Roman"/>
          <w:sz w:val="20"/>
          <w:szCs w:val="20"/>
        </w:rPr>
        <w:t>.</w:t>
      </w:r>
    </w:p>
    <w:p w:rsidR="00061019" w:rsidRPr="001A02A6" w:rsidRDefault="00061019" w:rsidP="0097553D">
      <w:pPr>
        <w:pStyle w:val="ae"/>
        <w:spacing w:before="0" w:beforeAutospacing="0" w:after="0" w:afterAutospacing="0"/>
        <w:ind w:firstLine="284"/>
        <w:jc w:val="both"/>
        <w:rPr>
          <w:sz w:val="20"/>
          <w:szCs w:val="20"/>
        </w:rPr>
      </w:pPr>
      <w:r w:rsidRPr="001A02A6">
        <w:rPr>
          <w:bCs/>
          <w:i/>
          <w:sz w:val="20"/>
          <w:szCs w:val="20"/>
        </w:rPr>
        <w:t>Посев и посадка.</w:t>
      </w:r>
      <w:r w:rsidRPr="001A02A6">
        <w:rPr>
          <w:b/>
          <w:bCs/>
          <w:sz w:val="20"/>
          <w:szCs w:val="20"/>
        </w:rPr>
        <w:t xml:space="preserve"> </w:t>
      </w:r>
      <w:r w:rsidRPr="001A02A6">
        <w:rPr>
          <w:sz w:val="20"/>
          <w:szCs w:val="20"/>
        </w:rPr>
        <w:t>Посев м</w:t>
      </w:r>
      <w:r w:rsidR="005F5742" w:rsidRPr="001A02A6">
        <w:rPr>
          <w:sz w:val="20"/>
          <w:szCs w:val="20"/>
        </w:rPr>
        <w:t>ожно проводить семенами, собранными с конца июля до августа, под зиму в третьей декаде сентября или в ко</w:t>
      </w:r>
      <w:r w:rsidR="005F5742" w:rsidRPr="001A02A6">
        <w:rPr>
          <w:sz w:val="20"/>
          <w:szCs w:val="20"/>
        </w:rPr>
        <w:t>н</w:t>
      </w:r>
      <w:r w:rsidRPr="001A02A6">
        <w:rPr>
          <w:sz w:val="20"/>
          <w:szCs w:val="20"/>
        </w:rPr>
        <w:t>ц</w:t>
      </w:r>
      <w:r w:rsidR="005F5742" w:rsidRPr="001A02A6">
        <w:rPr>
          <w:sz w:val="20"/>
          <w:szCs w:val="20"/>
        </w:rPr>
        <w:t>е апреля –</w:t>
      </w:r>
      <w:r w:rsidR="0013367A" w:rsidRPr="001A02A6">
        <w:rPr>
          <w:sz w:val="20"/>
          <w:szCs w:val="20"/>
        </w:rPr>
        <w:t xml:space="preserve"> </w:t>
      </w:r>
      <w:r w:rsidRPr="001A02A6">
        <w:rPr>
          <w:sz w:val="20"/>
          <w:szCs w:val="20"/>
        </w:rPr>
        <w:t>пер</w:t>
      </w:r>
      <w:r w:rsidR="005F5742" w:rsidRPr="001A02A6">
        <w:rPr>
          <w:sz w:val="20"/>
          <w:szCs w:val="20"/>
        </w:rPr>
        <w:t>вой декаде мая</w:t>
      </w:r>
      <w:r w:rsidRPr="001A02A6">
        <w:rPr>
          <w:sz w:val="20"/>
          <w:szCs w:val="20"/>
        </w:rPr>
        <w:t>. Способ посева</w:t>
      </w:r>
      <w:r w:rsidR="005F5742" w:rsidRPr="001A02A6">
        <w:rPr>
          <w:sz w:val="20"/>
          <w:szCs w:val="20"/>
        </w:rPr>
        <w:t xml:space="preserve"> широкорядный</w:t>
      </w:r>
      <w:r w:rsidRPr="001A02A6">
        <w:rPr>
          <w:sz w:val="20"/>
          <w:szCs w:val="20"/>
        </w:rPr>
        <w:t xml:space="preserve"> с шир</w:t>
      </w:r>
      <w:r w:rsidRPr="001A02A6">
        <w:rPr>
          <w:sz w:val="20"/>
          <w:szCs w:val="20"/>
        </w:rPr>
        <w:t>и</w:t>
      </w:r>
      <w:r w:rsidRPr="001A02A6">
        <w:rPr>
          <w:sz w:val="20"/>
          <w:szCs w:val="20"/>
        </w:rPr>
        <w:t xml:space="preserve">ной междурядий 45 и </w:t>
      </w:r>
      <w:smartTag w:uri="urn:schemas-microsoft-com:office:smarttags" w:element="metricconverter">
        <w:smartTagPr>
          <w:attr w:name="ProductID" w:val="60 см"/>
        </w:smartTagPr>
        <w:r w:rsidRPr="001A02A6">
          <w:rPr>
            <w:sz w:val="20"/>
            <w:szCs w:val="20"/>
          </w:rPr>
          <w:t>60 см</w:t>
        </w:r>
      </w:smartTag>
      <w:r w:rsidRPr="001A02A6">
        <w:rPr>
          <w:sz w:val="20"/>
          <w:szCs w:val="20"/>
        </w:rPr>
        <w:t>. Нор</w:t>
      </w:r>
      <w:r w:rsidR="005F5742" w:rsidRPr="001A02A6">
        <w:rPr>
          <w:sz w:val="20"/>
          <w:szCs w:val="20"/>
        </w:rPr>
        <w:t>ма</w:t>
      </w:r>
      <w:r w:rsidRPr="001A02A6">
        <w:rPr>
          <w:sz w:val="20"/>
          <w:szCs w:val="20"/>
        </w:rPr>
        <w:t xml:space="preserve"> высева семян 8</w:t>
      </w:r>
      <w:r w:rsidR="005F5742" w:rsidRPr="001A02A6">
        <w:rPr>
          <w:sz w:val="20"/>
          <w:szCs w:val="20"/>
        </w:rPr>
        <w:t>–</w:t>
      </w:r>
      <w:r w:rsidR="0013367A" w:rsidRPr="001A02A6">
        <w:rPr>
          <w:sz w:val="20"/>
          <w:szCs w:val="20"/>
        </w:rPr>
        <w:t xml:space="preserve">10 кг/га весной </w:t>
      </w:r>
      <w:r w:rsidRPr="001A02A6">
        <w:rPr>
          <w:sz w:val="20"/>
          <w:szCs w:val="20"/>
        </w:rPr>
        <w:t>при глубине посева 1</w:t>
      </w:r>
      <w:r w:rsidR="005F5742" w:rsidRPr="001A02A6">
        <w:rPr>
          <w:sz w:val="20"/>
          <w:szCs w:val="20"/>
        </w:rPr>
        <w:t>–</w:t>
      </w:r>
      <w:smartTag w:uri="urn:schemas-microsoft-com:office:smarttags" w:element="metricconverter">
        <w:smartTagPr>
          <w:attr w:name="ProductID" w:val="3 см"/>
        </w:smartTagPr>
        <w:r w:rsidRPr="001A02A6">
          <w:rPr>
            <w:sz w:val="20"/>
            <w:szCs w:val="20"/>
          </w:rPr>
          <w:t>3 см</w:t>
        </w:r>
      </w:smartTag>
      <w:r w:rsidRPr="001A02A6">
        <w:rPr>
          <w:sz w:val="20"/>
          <w:szCs w:val="20"/>
        </w:rPr>
        <w:t xml:space="preserve"> и 10</w:t>
      </w:r>
      <w:r w:rsidR="005F5742" w:rsidRPr="001A02A6">
        <w:rPr>
          <w:sz w:val="20"/>
          <w:szCs w:val="20"/>
        </w:rPr>
        <w:t>–</w:t>
      </w:r>
      <w:r w:rsidR="0013367A" w:rsidRPr="001A02A6">
        <w:rPr>
          <w:sz w:val="20"/>
          <w:szCs w:val="20"/>
        </w:rPr>
        <w:t xml:space="preserve">12 кг/га под зиму без заделки семян. </w:t>
      </w:r>
      <w:r w:rsidRPr="001A02A6">
        <w:rPr>
          <w:sz w:val="20"/>
          <w:szCs w:val="20"/>
        </w:rPr>
        <w:t>Ве</w:t>
      </w:r>
      <w:r w:rsidRPr="001A02A6">
        <w:rPr>
          <w:sz w:val="20"/>
          <w:szCs w:val="20"/>
        </w:rPr>
        <w:t>с</w:t>
      </w:r>
      <w:r w:rsidRPr="001A02A6">
        <w:rPr>
          <w:sz w:val="20"/>
          <w:szCs w:val="20"/>
        </w:rPr>
        <w:t xml:space="preserve">ной можно </w:t>
      </w:r>
      <w:r w:rsidR="005F5742" w:rsidRPr="001A02A6">
        <w:rPr>
          <w:sz w:val="20"/>
          <w:szCs w:val="20"/>
        </w:rPr>
        <w:t xml:space="preserve">провести </w:t>
      </w:r>
      <w:r w:rsidRPr="001A02A6">
        <w:rPr>
          <w:sz w:val="20"/>
          <w:szCs w:val="20"/>
        </w:rPr>
        <w:t>стратифи</w:t>
      </w:r>
      <w:r w:rsidR="005F5742" w:rsidRPr="001A02A6">
        <w:rPr>
          <w:sz w:val="20"/>
          <w:szCs w:val="20"/>
        </w:rPr>
        <w:t>кацию семян:</w:t>
      </w:r>
      <w:r w:rsidRPr="001A02A6">
        <w:rPr>
          <w:sz w:val="20"/>
          <w:szCs w:val="20"/>
        </w:rPr>
        <w:t xml:space="preserve"> выдержать увлажненные семена в течение </w:t>
      </w:r>
      <w:r w:rsidR="00637E96" w:rsidRPr="001A02A6">
        <w:rPr>
          <w:sz w:val="20"/>
          <w:szCs w:val="20"/>
        </w:rPr>
        <w:t>десяти</w:t>
      </w:r>
      <w:r w:rsidRPr="001A02A6">
        <w:rPr>
          <w:sz w:val="20"/>
          <w:szCs w:val="20"/>
        </w:rPr>
        <w:t xml:space="preserve"> дней при</w:t>
      </w:r>
      <w:r w:rsidR="005F5742" w:rsidRPr="001A02A6">
        <w:rPr>
          <w:sz w:val="20"/>
          <w:szCs w:val="20"/>
        </w:rPr>
        <w:t xml:space="preserve"> температуре –</w:t>
      </w:r>
      <w:r w:rsidRPr="001A02A6">
        <w:rPr>
          <w:sz w:val="20"/>
          <w:szCs w:val="20"/>
        </w:rPr>
        <w:t>3</w:t>
      </w:r>
      <w:r w:rsidR="00637E96" w:rsidRPr="001A02A6">
        <w:rPr>
          <w:sz w:val="20"/>
          <w:szCs w:val="20"/>
        </w:rPr>
        <w:t>…</w:t>
      </w:r>
      <w:r w:rsidRPr="001A02A6">
        <w:rPr>
          <w:sz w:val="20"/>
          <w:szCs w:val="20"/>
        </w:rPr>
        <w:t>7</w:t>
      </w:r>
      <w:r w:rsidR="00637E96" w:rsidRPr="001A02A6">
        <w:rPr>
          <w:sz w:val="20"/>
          <w:szCs w:val="20"/>
        </w:rPr>
        <w:t> </w:t>
      </w:r>
      <w:r w:rsidR="00637E96" w:rsidRPr="001A02A6">
        <w:rPr>
          <w:sz w:val="20"/>
          <w:szCs w:val="20"/>
          <w:vertAlign w:val="superscript"/>
        </w:rPr>
        <w:t>о</w:t>
      </w:r>
      <w:r w:rsidRPr="001A02A6">
        <w:rPr>
          <w:sz w:val="20"/>
          <w:szCs w:val="20"/>
        </w:rPr>
        <w:t>С.</w:t>
      </w:r>
      <w:r w:rsidR="005F5742" w:rsidRPr="001A02A6">
        <w:rPr>
          <w:sz w:val="20"/>
          <w:szCs w:val="20"/>
        </w:rPr>
        <w:t xml:space="preserve"> </w:t>
      </w:r>
      <w:r w:rsidRPr="001A02A6">
        <w:rPr>
          <w:sz w:val="20"/>
          <w:szCs w:val="20"/>
        </w:rPr>
        <w:t>Схема поса</w:t>
      </w:r>
      <w:r w:rsidRPr="001A02A6">
        <w:rPr>
          <w:sz w:val="20"/>
          <w:szCs w:val="20"/>
        </w:rPr>
        <w:t>д</w:t>
      </w:r>
      <w:r w:rsidRPr="001A02A6">
        <w:rPr>
          <w:sz w:val="20"/>
          <w:szCs w:val="20"/>
        </w:rPr>
        <w:t>ки рассады</w:t>
      </w:r>
      <w:r w:rsidR="005F5742" w:rsidRPr="001A02A6">
        <w:rPr>
          <w:sz w:val="20"/>
          <w:szCs w:val="20"/>
        </w:rPr>
        <w:t xml:space="preserve"> в открытый грунт</w:t>
      </w:r>
      <w:r w:rsidRPr="001A02A6">
        <w:rPr>
          <w:sz w:val="20"/>
          <w:szCs w:val="20"/>
        </w:rPr>
        <w:t xml:space="preserve"> 30</w:t>
      </w:r>
      <w:smartTag w:uri="urn:schemas-microsoft-com:office:smarttags" w:element="metricconverter">
        <w:smartTagPr>
          <w:attr w:name="ProductID" w:val="30 см"/>
        </w:smartTagPr>
        <w:r w:rsidR="00637E96" w:rsidRPr="001A02A6">
          <w:rPr>
            <w:sz w:val="20"/>
            <w:szCs w:val="20"/>
          </w:rPr>
          <w:t>×</w:t>
        </w:r>
        <w:r w:rsidRPr="001A02A6">
          <w:rPr>
            <w:sz w:val="20"/>
            <w:szCs w:val="20"/>
          </w:rPr>
          <w:t>30 см</w:t>
        </w:r>
      </w:smartTag>
      <w:r w:rsidRPr="001A02A6">
        <w:rPr>
          <w:sz w:val="20"/>
          <w:szCs w:val="20"/>
        </w:rPr>
        <w:t xml:space="preserve">. </w:t>
      </w:r>
    </w:p>
    <w:p w:rsidR="00061019" w:rsidRPr="001A02A6" w:rsidRDefault="00061019" w:rsidP="0097553D">
      <w:pPr>
        <w:spacing w:after="0" w:line="240" w:lineRule="auto"/>
        <w:ind w:firstLine="284"/>
        <w:jc w:val="both"/>
        <w:rPr>
          <w:rFonts w:ascii="Times New Roman" w:hAnsi="Times New Roman"/>
          <w:sz w:val="20"/>
          <w:szCs w:val="20"/>
        </w:rPr>
      </w:pPr>
      <w:r w:rsidRPr="001A02A6">
        <w:rPr>
          <w:rFonts w:ascii="Times New Roman" w:hAnsi="Times New Roman"/>
          <w:bCs/>
          <w:i/>
          <w:sz w:val="20"/>
          <w:szCs w:val="20"/>
        </w:rPr>
        <w:t>Уход</w:t>
      </w:r>
      <w:r w:rsidRPr="001A02A6">
        <w:rPr>
          <w:rStyle w:val="af"/>
          <w:rFonts w:ascii="Times New Roman" w:hAnsi="Times New Roman"/>
          <w:i/>
          <w:sz w:val="20"/>
          <w:szCs w:val="20"/>
        </w:rPr>
        <w:t xml:space="preserve"> </w:t>
      </w:r>
      <w:r w:rsidRPr="001A02A6">
        <w:rPr>
          <w:rFonts w:ascii="Times New Roman" w:hAnsi="Times New Roman"/>
          <w:sz w:val="20"/>
          <w:szCs w:val="20"/>
        </w:rPr>
        <w:t xml:space="preserve">за </w:t>
      </w:r>
      <w:r w:rsidR="006808FF" w:rsidRPr="001A02A6">
        <w:rPr>
          <w:rFonts w:ascii="Times New Roman" w:hAnsi="Times New Roman"/>
          <w:sz w:val="20"/>
          <w:szCs w:val="20"/>
        </w:rPr>
        <w:t>растениями первого года жизни включает полив в мае, прополки</w:t>
      </w:r>
      <w:r w:rsidR="0013367A" w:rsidRPr="001A02A6">
        <w:rPr>
          <w:rFonts w:ascii="Times New Roman" w:hAnsi="Times New Roman"/>
          <w:sz w:val="20"/>
          <w:szCs w:val="20"/>
        </w:rPr>
        <w:t xml:space="preserve"> и</w:t>
      </w:r>
      <w:r w:rsidR="006808FF" w:rsidRPr="001A02A6">
        <w:rPr>
          <w:rFonts w:ascii="Times New Roman" w:hAnsi="Times New Roman"/>
          <w:sz w:val="20"/>
          <w:szCs w:val="20"/>
        </w:rPr>
        <w:t xml:space="preserve"> рыхления</w:t>
      </w:r>
      <w:r w:rsidRPr="001A02A6">
        <w:rPr>
          <w:rFonts w:ascii="Times New Roman" w:hAnsi="Times New Roman"/>
          <w:sz w:val="20"/>
          <w:szCs w:val="20"/>
        </w:rPr>
        <w:t xml:space="preserve"> междуря</w:t>
      </w:r>
      <w:r w:rsidR="0013367A" w:rsidRPr="001A02A6">
        <w:rPr>
          <w:rFonts w:ascii="Times New Roman" w:hAnsi="Times New Roman"/>
          <w:sz w:val="20"/>
          <w:szCs w:val="20"/>
        </w:rPr>
        <w:t>дий на глубину 5–</w:t>
      </w:r>
      <w:smartTag w:uri="urn:schemas-microsoft-com:office:smarttags" w:element="metricconverter">
        <w:smartTagPr>
          <w:attr w:name="ProductID" w:val="7 см"/>
        </w:smartTagPr>
        <w:r w:rsidRPr="001A02A6">
          <w:rPr>
            <w:rFonts w:ascii="Times New Roman" w:hAnsi="Times New Roman"/>
            <w:sz w:val="20"/>
            <w:szCs w:val="20"/>
          </w:rPr>
          <w:t>7 см</w:t>
        </w:r>
      </w:smartTag>
      <w:r w:rsidRPr="001A02A6">
        <w:rPr>
          <w:rFonts w:ascii="Times New Roman" w:hAnsi="Times New Roman"/>
          <w:sz w:val="20"/>
          <w:szCs w:val="20"/>
        </w:rPr>
        <w:t xml:space="preserve">. Для увеличения массы корневищ и корней целесообразно в это время провести </w:t>
      </w:r>
      <w:r w:rsidR="0013367A" w:rsidRPr="001A02A6">
        <w:rPr>
          <w:rFonts w:ascii="Times New Roman" w:hAnsi="Times New Roman"/>
          <w:sz w:val="20"/>
          <w:szCs w:val="20"/>
        </w:rPr>
        <w:t>удал</w:t>
      </w:r>
      <w:r w:rsidR="0013367A" w:rsidRPr="001A02A6">
        <w:rPr>
          <w:rFonts w:ascii="Times New Roman" w:hAnsi="Times New Roman"/>
          <w:sz w:val="20"/>
          <w:szCs w:val="20"/>
        </w:rPr>
        <w:t>е</w:t>
      </w:r>
      <w:r w:rsidR="0013367A" w:rsidRPr="001A02A6">
        <w:rPr>
          <w:rFonts w:ascii="Times New Roman" w:hAnsi="Times New Roman"/>
          <w:sz w:val="20"/>
          <w:szCs w:val="20"/>
        </w:rPr>
        <w:t>ние цветоносов (вершкование)</w:t>
      </w:r>
      <w:r w:rsidRPr="001A02A6">
        <w:rPr>
          <w:rFonts w:ascii="Times New Roman" w:hAnsi="Times New Roman"/>
          <w:sz w:val="20"/>
          <w:szCs w:val="20"/>
        </w:rPr>
        <w:t>. Для лучшего нарастания корневищ рекомендуется в период стеблевания прово</w:t>
      </w:r>
      <w:r w:rsidR="0013367A" w:rsidRPr="001A02A6">
        <w:rPr>
          <w:rFonts w:ascii="Times New Roman" w:hAnsi="Times New Roman"/>
          <w:sz w:val="20"/>
          <w:szCs w:val="20"/>
        </w:rPr>
        <w:t>дить чеканку</w:t>
      </w:r>
      <w:r w:rsidRPr="001A02A6">
        <w:rPr>
          <w:rFonts w:ascii="Times New Roman" w:hAnsi="Times New Roman"/>
          <w:sz w:val="20"/>
          <w:szCs w:val="20"/>
        </w:rPr>
        <w:t xml:space="preserve"> стеблей</w:t>
      </w:r>
      <w:r w:rsidR="0013367A" w:rsidRPr="001A02A6">
        <w:rPr>
          <w:rFonts w:ascii="Times New Roman" w:hAnsi="Times New Roman"/>
          <w:sz w:val="20"/>
          <w:szCs w:val="20"/>
        </w:rPr>
        <w:t xml:space="preserve"> – </w:t>
      </w:r>
      <w:r w:rsidRPr="001A02A6">
        <w:rPr>
          <w:rFonts w:ascii="Times New Roman" w:hAnsi="Times New Roman"/>
          <w:sz w:val="20"/>
          <w:szCs w:val="20"/>
        </w:rPr>
        <w:t>ср</w:t>
      </w:r>
      <w:r w:rsidRPr="001A02A6">
        <w:rPr>
          <w:rFonts w:ascii="Times New Roman" w:hAnsi="Times New Roman"/>
          <w:sz w:val="20"/>
          <w:szCs w:val="20"/>
        </w:rPr>
        <w:t>е</w:t>
      </w:r>
      <w:r w:rsidRPr="001A02A6">
        <w:rPr>
          <w:rFonts w:ascii="Times New Roman" w:hAnsi="Times New Roman"/>
          <w:sz w:val="20"/>
          <w:szCs w:val="20"/>
        </w:rPr>
        <w:t>зать их верхушки на высоте 20</w:t>
      </w:r>
      <w:r w:rsidR="0013367A" w:rsidRPr="001A02A6">
        <w:rPr>
          <w:rFonts w:ascii="Times New Roman" w:hAnsi="Times New Roman"/>
          <w:sz w:val="20"/>
          <w:szCs w:val="20"/>
        </w:rPr>
        <w:t>–</w:t>
      </w:r>
      <w:smartTag w:uri="urn:schemas-microsoft-com:office:smarttags" w:element="metricconverter">
        <w:smartTagPr>
          <w:attr w:name="ProductID" w:val="25 см"/>
        </w:smartTagPr>
        <w:r w:rsidRPr="001A02A6">
          <w:rPr>
            <w:rFonts w:ascii="Times New Roman" w:hAnsi="Times New Roman"/>
            <w:sz w:val="20"/>
            <w:szCs w:val="20"/>
          </w:rPr>
          <w:t>25 см</w:t>
        </w:r>
      </w:smartTag>
      <w:r w:rsidR="006808FF" w:rsidRPr="001A02A6">
        <w:rPr>
          <w:rFonts w:ascii="Times New Roman" w:hAnsi="Times New Roman"/>
          <w:sz w:val="20"/>
          <w:szCs w:val="20"/>
        </w:rPr>
        <w:t xml:space="preserve"> от поверхности почвы. П</w:t>
      </w:r>
      <w:r w:rsidRPr="001A02A6">
        <w:rPr>
          <w:rFonts w:ascii="Times New Roman" w:hAnsi="Times New Roman"/>
          <w:sz w:val="20"/>
          <w:szCs w:val="20"/>
        </w:rPr>
        <w:t>ри о</w:t>
      </w:r>
      <w:r w:rsidRPr="001A02A6">
        <w:rPr>
          <w:rFonts w:ascii="Times New Roman" w:hAnsi="Times New Roman"/>
          <w:sz w:val="20"/>
          <w:szCs w:val="20"/>
        </w:rPr>
        <w:t>т</w:t>
      </w:r>
      <w:r w:rsidRPr="001A02A6">
        <w:rPr>
          <w:rFonts w:ascii="Times New Roman" w:hAnsi="Times New Roman"/>
          <w:sz w:val="20"/>
          <w:szCs w:val="20"/>
        </w:rPr>
        <w:t>растании новых стеблей эту опе</w:t>
      </w:r>
      <w:r w:rsidR="0013367A" w:rsidRPr="001A02A6">
        <w:rPr>
          <w:rFonts w:ascii="Times New Roman" w:hAnsi="Times New Roman"/>
          <w:sz w:val="20"/>
          <w:szCs w:val="20"/>
        </w:rPr>
        <w:t xml:space="preserve">рацию повторяют. </w:t>
      </w:r>
      <w:r w:rsidRPr="001A02A6">
        <w:rPr>
          <w:rFonts w:ascii="Times New Roman" w:hAnsi="Times New Roman"/>
          <w:sz w:val="20"/>
          <w:szCs w:val="20"/>
        </w:rPr>
        <w:t xml:space="preserve">Уход за растениями </w:t>
      </w:r>
      <w:r w:rsidRPr="001A02A6">
        <w:rPr>
          <w:rFonts w:ascii="Times New Roman" w:hAnsi="Times New Roman"/>
          <w:sz w:val="20"/>
          <w:szCs w:val="20"/>
        </w:rPr>
        <w:lastRenderedPageBreak/>
        <w:t xml:space="preserve">второго года жизни </w:t>
      </w:r>
      <w:r w:rsidR="006808FF" w:rsidRPr="001A02A6">
        <w:rPr>
          <w:rFonts w:ascii="Times New Roman" w:hAnsi="Times New Roman"/>
          <w:sz w:val="20"/>
          <w:szCs w:val="20"/>
        </w:rPr>
        <w:t>состоит из прополок</w:t>
      </w:r>
      <w:r w:rsidRPr="001A02A6">
        <w:rPr>
          <w:rFonts w:ascii="Times New Roman" w:hAnsi="Times New Roman"/>
          <w:sz w:val="20"/>
          <w:szCs w:val="20"/>
        </w:rPr>
        <w:t>, рыхле</w:t>
      </w:r>
      <w:r w:rsidR="005D4AA9" w:rsidRPr="001A02A6">
        <w:rPr>
          <w:rFonts w:ascii="Times New Roman" w:hAnsi="Times New Roman"/>
          <w:sz w:val="20"/>
          <w:szCs w:val="20"/>
        </w:rPr>
        <w:t>ни</w:t>
      </w:r>
      <w:r w:rsidR="006808FF" w:rsidRPr="001A02A6">
        <w:rPr>
          <w:rFonts w:ascii="Times New Roman" w:hAnsi="Times New Roman"/>
          <w:sz w:val="20"/>
          <w:szCs w:val="20"/>
        </w:rPr>
        <w:t>й</w:t>
      </w:r>
      <w:r w:rsidR="005D4AA9" w:rsidRPr="001A02A6">
        <w:rPr>
          <w:rFonts w:ascii="Times New Roman" w:hAnsi="Times New Roman"/>
          <w:sz w:val="20"/>
          <w:szCs w:val="20"/>
        </w:rPr>
        <w:t xml:space="preserve"> междурядий и</w:t>
      </w:r>
      <w:r w:rsidR="006808FF" w:rsidRPr="001A02A6">
        <w:rPr>
          <w:rFonts w:ascii="Times New Roman" w:hAnsi="Times New Roman"/>
          <w:sz w:val="20"/>
          <w:szCs w:val="20"/>
        </w:rPr>
        <w:t xml:space="preserve"> п</w:t>
      </w:r>
      <w:r w:rsidR="006808FF" w:rsidRPr="001A02A6">
        <w:rPr>
          <w:rFonts w:ascii="Times New Roman" w:hAnsi="Times New Roman"/>
          <w:sz w:val="20"/>
          <w:szCs w:val="20"/>
        </w:rPr>
        <w:t>о</w:t>
      </w:r>
      <w:r w:rsidR="006808FF" w:rsidRPr="001A02A6">
        <w:rPr>
          <w:rFonts w:ascii="Times New Roman" w:hAnsi="Times New Roman"/>
          <w:sz w:val="20"/>
          <w:szCs w:val="20"/>
        </w:rPr>
        <w:t>лива</w:t>
      </w:r>
      <w:r w:rsidRPr="001A02A6">
        <w:rPr>
          <w:rFonts w:ascii="Times New Roman" w:hAnsi="Times New Roman"/>
          <w:sz w:val="20"/>
          <w:szCs w:val="20"/>
        </w:rPr>
        <w:t xml:space="preserve"> до начала созревания плодов. </w:t>
      </w:r>
    </w:p>
    <w:p w:rsidR="002F028E" w:rsidRPr="001A02A6" w:rsidRDefault="00061019" w:rsidP="0097553D">
      <w:pPr>
        <w:spacing w:after="0" w:line="240" w:lineRule="auto"/>
        <w:ind w:firstLine="284"/>
        <w:jc w:val="both"/>
        <w:rPr>
          <w:rFonts w:ascii="Times New Roman" w:hAnsi="Times New Roman"/>
          <w:sz w:val="20"/>
          <w:szCs w:val="20"/>
        </w:rPr>
      </w:pPr>
      <w:r w:rsidRPr="001A02A6">
        <w:rPr>
          <w:rFonts w:ascii="Times New Roman" w:hAnsi="Times New Roman"/>
          <w:bCs/>
          <w:i/>
          <w:sz w:val="20"/>
          <w:szCs w:val="20"/>
        </w:rPr>
        <w:t>Уборка</w:t>
      </w:r>
      <w:r w:rsidR="00FA4187" w:rsidRPr="001A02A6">
        <w:rPr>
          <w:rFonts w:ascii="Times New Roman" w:hAnsi="Times New Roman"/>
          <w:bCs/>
          <w:sz w:val="20"/>
          <w:szCs w:val="20"/>
        </w:rPr>
        <w:t>,</w:t>
      </w:r>
      <w:r w:rsidR="00FA4187" w:rsidRPr="001A02A6">
        <w:rPr>
          <w:rFonts w:ascii="Times New Roman" w:hAnsi="Times New Roman"/>
          <w:b/>
          <w:bCs/>
          <w:sz w:val="20"/>
          <w:szCs w:val="20"/>
        </w:rPr>
        <w:t xml:space="preserve"> </w:t>
      </w:r>
      <w:r w:rsidR="00FA4187" w:rsidRPr="001A02A6">
        <w:rPr>
          <w:rFonts w:ascii="Times New Roman" w:hAnsi="Times New Roman"/>
          <w:bCs/>
          <w:i/>
          <w:sz w:val="20"/>
          <w:szCs w:val="20"/>
        </w:rPr>
        <w:t>сушка и хранение.</w:t>
      </w:r>
      <w:r w:rsidR="002F028E" w:rsidRPr="001A02A6">
        <w:rPr>
          <w:rFonts w:ascii="Times New Roman" w:hAnsi="Times New Roman"/>
          <w:sz w:val="20"/>
          <w:szCs w:val="20"/>
        </w:rPr>
        <w:t xml:space="preserve"> Корни и корневища </w:t>
      </w:r>
      <w:r w:rsidR="00637E96" w:rsidRPr="001A02A6">
        <w:rPr>
          <w:rFonts w:ascii="Times New Roman" w:hAnsi="Times New Roman"/>
          <w:sz w:val="20"/>
          <w:szCs w:val="20"/>
        </w:rPr>
        <w:t xml:space="preserve">культивируемых растений </w:t>
      </w:r>
      <w:r w:rsidR="002F028E" w:rsidRPr="001A02A6">
        <w:rPr>
          <w:rFonts w:ascii="Times New Roman" w:hAnsi="Times New Roman"/>
          <w:sz w:val="20"/>
          <w:szCs w:val="20"/>
        </w:rPr>
        <w:t>заготавливают в конце вегетации в сентябре после отцвет</w:t>
      </w:r>
      <w:r w:rsidR="002F028E" w:rsidRPr="001A02A6">
        <w:rPr>
          <w:rFonts w:ascii="Times New Roman" w:hAnsi="Times New Roman"/>
          <w:sz w:val="20"/>
          <w:szCs w:val="20"/>
        </w:rPr>
        <w:t>а</w:t>
      </w:r>
      <w:r w:rsidR="002F028E" w:rsidRPr="001A02A6">
        <w:rPr>
          <w:rFonts w:ascii="Times New Roman" w:hAnsi="Times New Roman"/>
          <w:sz w:val="20"/>
          <w:szCs w:val="20"/>
        </w:rPr>
        <w:t xml:space="preserve">ния, дикорастущих – осенью в период увядания их надземной части. </w:t>
      </w:r>
      <w:r w:rsidR="00FA4187" w:rsidRPr="001A02A6">
        <w:rPr>
          <w:rFonts w:ascii="Times New Roman" w:hAnsi="Times New Roman"/>
          <w:bCs/>
          <w:sz w:val="20"/>
          <w:szCs w:val="20"/>
        </w:rPr>
        <w:t>Уборк</w:t>
      </w:r>
      <w:r w:rsidR="0013367A" w:rsidRPr="001A02A6">
        <w:rPr>
          <w:rFonts w:ascii="Times New Roman" w:hAnsi="Times New Roman"/>
          <w:bCs/>
          <w:sz w:val="20"/>
          <w:szCs w:val="20"/>
        </w:rPr>
        <w:t>у</w:t>
      </w:r>
      <w:r w:rsidR="00FA4187" w:rsidRPr="001A02A6">
        <w:rPr>
          <w:rFonts w:ascii="Times New Roman" w:hAnsi="Times New Roman"/>
          <w:b/>
          <w:bCs/>
          <w:sz w:val="20"/>
          <w:szCs w:val="20"/>
        </w:rPr>
        <w:t xml:space="preserve"> </w:t>
      </w:r>
      <w:r w:rsidR="00FA4187" w:rsidRPr="001A02A6">
        <w:rPr>
          <w:rFonts w:ascii="Times New Roman" w:hAnsi="Times New Roman"/>
          <w:sz w:val="20"/>
          <w:szCs w:val="20"/>
        </w:rPr>
        <w:t>про</w:t>
      </w:r>
      <w:r w:rsidR="0013367A" w:rsidRPr="001A02A6">
        <w:rPr>
          <w:rFonts w:ascii="Times New Roman" w:hAnsi="Times New Roman"/>
          <w:sz w:val="20"/>
          <w:szCs w:val="20"/>
        </w:rPr>
        <w:t>водят</w:t>
      </w:r>
      <w:r w:rsidRPr="001A02A6">
        <w:rPr>
          <w:rFonts w:ascii="Times New Roman" w:hAnsi="Times New Roman"/>
          <w:sz w:val="20"/>
          <w:szCs w:val="20"/>
        </w:rPr>
        <w:t xml:space="preserve"> картофелекопателем или однокорпусным плугом.</w:t>
      </w:r>
      <w:r w:rsidR="002F028E" w:rsidRPr="001A02A6">
        <w:rPr>
          <w:rFonts w:ascii="Times New Roman" w:hAnsi="Times New Roman"/>
          <w:sz w:val="20"/>
          <w:szCs w:val="20"/>
        </w:rPr>
        <w:t xml:space="preserve"> При выкопке следует ос</w:t>
      </w:r>
      <w:r w:rsidR="001F67B3" w:rsidRPr="001A02A6">
        <w:rPr>
          <w:rFonts w:ascii="Times New Roman" w:hAnsi="Times New Roman"/>
          <w:sz w:val="20"/>
          <w:szCs w:val="20"/>
        </w:rPr>
        <w:t>тавлять в почве мелкие, слаборазвитые раст</w:t>
      </w:r>
      <w:r w:rsidR="001F67B3" w:rsidRPr="001A02A6">
        <w:rPr>
          <w:rFonts w:ascii="Times New Roman" w:hAnsi="Times New Roman"/>
          <w:sz w:val="20"/>
          <w:szCs w:val="20"/>
        </w:rPr>
        <w:t>е</w:t>
      </w:r>
      <w:r w:rsidR="001F67B3" w:rsidRPr="001A02A6">
        <w:rPr>
          <w:rFonts w:ascii="Times New Roman" w:hAnsi="Times New Roman"/>
          <w:sz w:val="20"/>
          <w:szCs w:val="20"/>
        </w:rPr>
        <w:t>ния и</w:t>
      </w:r>
      <w:r w:rsidR="002F028E" w:rsidRPr="001A02A6">
        <w:rPr>
          <w:rFonts w:ascii="Times New Roman" w:hAnsi="Times New Roman"/>
          <w:sz w:val="20"/>
          <w:szCs w:val="20"/>
        </w:rPr>
        <w:t xml:space="preserve"> 15–20% от общей численности плодоносящих растений каждой зарос</w:t>
      </w:r>
      <w:r w:rsidR="001F67B3" w:rsidRPr="001A02A6">
        <w:rPr>
          <w:rFonts w:ascii="Times New Roman" w:hAnsi="Times New Roman"/>
          <w:sz w:val="20"/>
          <w:szCs w:val="20"/>
        </w:rPr>
        <w:t>ли для</w:t>
      </w:r>
      <w:r w:rsidR="002F028E" w:rsidRPr="001A02A6">
        <w:rPr>
          <w:rFonts w:ascii="Times New Roman" w:hAnsi="Times New Roman"/>
          <w:sz w:val="20"/>
          <w:szCs w:val="20"/>
        </w:rPr>
        <w:t xml:space="preserve"> восстановления.</w:t>
      </w:r>
    </w:p>
    <w:p w:rsidR="00061019" w:rsidRPr="001A02A6" w:rsidRDefault="00061019" w:rsidP="0097553D">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После уборки корни очищают от почвы, отрезают остатки стеблей, высота которых не должна превышать </w:t>
      </w:r>
      <w:smartTag w:uri="urn:schemas-microsoft-com:office:smarttags" w:element="metricconverter">
        <w:smartTagPr>
          <w:attr w:name="ProductID" w:val="1 см"/>
        </w:smartTagPr>
        <w:r w:rsidRPr="001A02A6">
          <w:rPr>
            <w:rFonts w:ascii="Times New Roman" w:hAnsi="Times New Roman"/>
            <w:sz w:val="20"/>
            <w:szCs w:val="20"/>
          </w:rPr>
          <w:t>1 см</w:t>
        </w:r>
      </w:smartTag>
      <w:r w:rsidRPr="001A02A6">
        <w:rPr>
          <w:rFonts w:ascii="Times New Roman" w:hAnsi="Times New Roman"/>
          <w:sz w:val="20"/>
          <w:szCs w:val="20"/>
        </w:rPr>
        <w:t>. Толстые корневища разр</w:t>
      </w:r>
      <w:r w:rsidRPr="001A02A6">
        <w:rPr>
          <w:rFonts w:ascii="Times New Roman" w:hAnsi="Times New Roman"/>
          <w:sz w:val="20"/>
          <w:szCs w:val="20"/>
        </w:rPr>
        <w:t>е</w:t>
      </w:r>
      <w:r w:rsidRPr="001A02A6">
        <w:rPr>
          <w:rFonts w:ascii="Times New Roman" w:hAnsi="Times New Roman"/>
          <w:sz w:val="20"/>
          <w:szCs w:val="20"/>
        </w:rPr>
        <w:t>зают вдоль и быстро моют на специальных моечных машинах холо</w:t>
      </w:r>
      <w:r w:rsidRPr="001A02A6">
        <w:rPr>
          <w:rFonts w:ascii="Times New Roman" w:hAnsi="Times New Roman"/>
          <w:sz w:val="20"/>
          <w:szCs w:val="20"/>
        </w:rPr>
        <w:t>д</w:t>
      </w:r>
      <w:r w:rsidRPr="001A02A6">
        <w:rPr>
          <w:rFonts w:ascii="Times New Roman" w:hAnsi="Times New Roman"/>
          <w:sz w:val="20"/>
          <w:szCs w:val="20"/>
        </w:rPr>
        <w:t xml:space="preserve">ной проточной водой. </w:t>
      </w:r>
    </w:p>
    <w:p w:rsidR="00061019" w:rsidRPr="001A02A6" w:rsidRDefault="00061019" w:rsidP="0097553D">
      <w:pPr>
        <w:pStyle w:val="ae"/>
        <w:spacing w:before="0" w:beforeAutospacing="0" w:after="0" w:afterAutospacing="0"/>
        <w:ind w:firstLine="284"/>
        <w:jc w:val="both"/>
        <w:rPr>
          <w:sz w:val="20"/>
          <w:szCs w:val="20"/>
        </w:rPr>
      </w:pPr>
      <w:r w:rsidRPr="001A02A6">
        <w:rPr>
          <w:sz w:val="20"/>
          <w:szCs w:val="20"/>
        </w:rPr>
        <w:t xml:space="preserve">Отмытое сырье провяливают и досушивают в </w:t>
      </w:r>
      <w:r w:rsidR="002F028E" w:rsidRPr="001A02A6">
        <w:rPr>
          <w:sz w:val="20"/>
          <w:szCs w:val="20"/>
        </w:rPr>
        <w:t>сухом</w:t>
      </w:r>
      <w:r w:rsidR="00650316" w:rsidRPr="001A02A6">
        <w:rPr>
          <w:sz w:val="20"/>
          <w:szCs w:val="20"/>
        </w:rPr>
        <w:t>,</w:t>
      </w:r>
      <w:r w:rsidR="002F028E" w:rsidRPr="001A02A6">
        <w:rPr>
          <w:sz w:val="20"/>
          <w:szCs w:val="20"/>
        </w:rPr>
        <w:t xml:space="preserve"> хорошо пр</w:t>
      </w:r>
      <w:r w:rsidR="002F028E" w:rsidRPr="001A02A6">
        <w:rPr>
          <w:sz w:val="20"/>
          <w:szCs w:val="20"/>
        </w:rPr>
        <w:t>о</w:t>
      </w:r>
      <w:r w:rsidR="002F028E" w:rsidRPr="001A02A6">
        <w:rPr>
          <w:sz w:val="20"/>
          <w:szCs w:val="20"/>
        </w:rPr>
        <w:t xml:space="preserve">ветриваемом помещении, на солнечных местах и в </w:t>
      </w:r>
      <w:r w:rsidRPr="001A02A6">
        <w:rPr>
          <w:sz w:val="20"/>
          <w:szCs w:val="20"/>
        </w:rPr>
        <w:t>сушилках при</w:t>
      </w:r>
      <w:r w:rsidR="002F028E" w:rsidRPr="001A02A6">
        <w:rPr>
          <w:sz w:val="20"/>
          <w:szCs w:val="20"/>
        </w:rPr>
        <w:t xml:space="preserve"> те</w:t>
      </w:r>
      <w:r w:rsidR="002F028E" w:rsidRPr="001A02A6">
        <w:rPr>
          <w:sz w:val="20"/>
          <w:szCs w:val="20"/>
        </w:rPr>
        <w:t>м</w:t>
      </w:r>
      <w:r w:rsidR="002F028E" w:rsidRPr="001A02A6">
        <w:rPr>
          <w:sz w:val="20"/>
          <w:szCs w:val="20"/>
        </w:rPr>
        <w:t>пературе</w:t>
      </w:r>
      <w:r w:rsidRPr="001A02A6">
        <w:rPr>
          <w:sz w:val="20"/>
          <w:szCs w:val="20"/>
        </w:rPr>
        <w:t xml:space="preserve"> 50</w:t>
      </w:r>
      <w:r w:rsidR="002F028E" w:rsidRPr="001A02A6">
        <w:rPr>
          <w:sz w:val="20"/>
          <w:szCs w:val="20"/>
        </w:rPr>
        <w:t>–</w:t>
      </w:r>
      <w:r w:rsidRPr="001A02A6">
        <w:rPr>
          <w:sz w:val="20"/>
          <w:szCs w:val="20"/>
        </w:rPr>
        <w:t>60</w:t>
      </w:r>
      <w:r w:rsidR="00650316" w:rsidRPr="001A02A6">
        <w:rPr>
          <w:sz w:val="20"/>
          <w:szCs w:val="20"/>
        </w:rPr>
        <w:t> </w:t>
      </w:r>
      <w:r w:rsidR="00650316" w:rsidRPr="001A02A6">
        <w:rPr>
          <w:sz w:val="20"/>
          <w:szCs w:val="20"/>
          <w:vertAlign w:val="superscript"/>
        </w:rPr>
        <w:t>о</w:t>
      </w:r>
      <w:r w:rsidRPr="001A02A6">
        <w:rPr>
          <w:sz w:val="20"/>
          <w:szCs w:val="20"/>
        </w:rPr>
        <w:t>С, а затем оставляют в кучах на день</w:t>
      </w:r>
      <w:r w:rsidR="002F028E" w:rsidRPr="001A02A6">
        <w:rPr>
          <w:sz w:val="20"/>
          <w:szCs w:val="20"/>
        </w:rPr>
        <w:t xml:space="preserve"> – два</w:t>
      </w:r>
      <w:r w:rsidRPr="001A02A6">
        <w:rPr>
          <w:sz w:val="20"/>
          <w:szCs w:val="20"/>
        </w:rPr>
        <w:t>. После сушки корни прессуют, затем упаковывают в мешки или тюки. Хранят сырье в сухом, хорошо проветриваемом по</w:t>
      </w:r>
      <w:r w:rsidR="006808FF" w:rsidRPr="001A02A6">
        <w:rPr>
          <w:sz w:val="20"/>
          <w:szCs w:val="20"/>
        </w:rPr>
        <w:t>мещении,</w:t>
      </w:r>
      <w:r w:rsidR="002F028E" w:rsidRPr="001A02A6">
        <w:rPr>
          <w:sz w:val="20"/>
          <w:szCs w:val="20"/>
        </w:rPr>
        <w:t xml:space="preserve"> в аптеках –</w:t>
      </w:r>
      <w:r w:rsidRPr="001A02A6">
        <w:rPr>
          <w:sz w:val="20"/>
          <w:szCs w:val="20"/>
        </w:rPr>
        <w:t xml:space="preserve"> в ящиках, на скла</w:t>
      </w:r>
      <w:r w:rsidR="002F028E" w:rsidRPr="001A02A6">
        <w:rPr>
          <w:sz w:val="20"/>
          <w:szCs w:val="20"/>
        </w:rPr>
        <w:t>дах –</w:t>
      </w:r>
      <w:r w:rsidRPr="001A02A6">
        <w:rPr>
          <w:sz w:val="20"/>
          <w:szCs w:val="20"/>
        </w:rPr>
        <w:t xml:space="preserve"> в меш</w:t>
      </w:r>
      <w:r w:rsidR="006808FF" w:rsidRPr="001A02A6">
        <w:rPr>
          <w:sz w:val="20"/>
          <w:szCs w:val="20"/>
        </w:rPr>
        <w:t>ках. Срок хранения</w:t>
      </w:r>
      <w:r w:rsidRPr="001A02A6">
        <w:rPr>
          <w:sz w:val="20"/>
          <w:szCs w:val="20"/>
        </w:rPr>
        <w:t xml:space="preserve"> 2 года.</w:t>
      </w:r>
    </w:p>
    <w:p w:rsidR="00061019" w:rsidRPr="001A02A6" w:rsidRDefault="00061019" w:rsidP="0097553D">
      <w:pPr>
        <w:spacing w:after="0" w:line="240" w:lineRule="auto"/>
        <w:ind w:firstLine="284"/>
        <w:jc w:val="both"/>
        <w:rPr>
          <w:rFonts w:ascii="Times New Roman" w:hAnsi="Times New Roman"/>
          <w:sz w:val="20"/>
          <w:szCs w:val="20"/>
        </w:rPr>
      </w:pPr>
      <w:r w:rsidRPr="001A02A6">
        <w:rPr>
          <w:rFonts w:ascii="Times New Roman" w:hAnsi="Times New Roman"/>
          <w:sz w:val="20"/>
          <w:szCs w:val="20"/>
        </w:rPr>
        <w:t>Для получения семенного материала на производственных плант</w:t>
      </w:r>
      <w:r w:rsidRPr="001A02A6">
        <w:rPr>
          <w:rFonts w:ascii="Times New Roman" w:hAnsi="Times New Roman"/>
          <w:sz w:val="20"/>
          <w:szCs w:val="20"/>
        </w:rPr>
        <w:t>а</w:t>
      </w:r>
      <w:r w:rsidRPr="001A02A6">
        <w:rPr>
          <w:rFonts w:ascii="Times New Roman" w:hAnsi="Times New Roman"/>
          <w:sz w:val="20"/>
          <w:szCs w:val="20"/>
        </w:rPr>
        <w:t>циях выделяют лучшие по травостою участки. Семенники вершков</w:t>
      </w:r>
      <w:r w:rsidRPr="001A02A6">
        <w:rPr>
          <w:rFonts w:ascii="Times New Roman" w:hAnsi="Times New Roman"/>
          <w:sz w:val="20"/>
          <w:szCs w:val="20"/>
        </w:rPr>
        <w:t>а</w:t>
      </w:r>
      <w:r w:rsidRPr="001A02A6">
        <w:rPr>
          <w:rFonts w:ascii="Times New Roman" w:hAnsi="Times New Roman"/>
          <w:sz w:val="20"/>
          <w:szCs w:val="20"/>
        </w:rPr>
        <w:t>нию не подлежат. Уби</w:t>
      </w:r>
      <w:r w:rsidR="001F67B3" w:rsidRPr="001A02A6">
        <w:rPr>
          <w:rFonts w:ascii="Times New Roman" w:hAnsi="Times New Roman"/>
          <w:sz w:val="20"/>
          <w:szCs w:val="20"/>
        </w:rPr>
        <w:t>рают семенники</w:t>
      </w:r>
      <w:r w:rsidRPr="001A02A6">
        <w:rPr>
          <w:rFonts w:ascii="Times New Roman" w:hAnsi="Times New Roman"/>
          <w:sz w:val="20"/>
          <w:szCs w:val="20"/>
        </w:rPr>
        <w:t xml:space="preserve"> жатками, оборудованными копнителями</w:t>
      </w:r>
      <w:r w:rsidR="001F67B3" w:rsidRPr="001A02A6">
        <w:rPr>
          <w:rFonts w:ascii="Times New Roman" w:hAnsi="Times New Roman"/>
          <w:sz w:val="20"/>
          <w:szCs w:val="20"/>
        </w:rPr>
        <w:t xml:space="preserve">, </w:t>
      </w:r>
      <w:r w:rsidRPr="001A02A6">
        <w:rPr>
          <w:rFonts w:ascii="Times New Roman" w:hAnsi="Times New Roman"/>
          <w:sz w:val="20"/>
          <w:szCs w:val="20"/>
        </w:rPr>
        <w:t xml:space="preserve">в фазе побурения </w:t>
      </w:r>
      <w:r w:rsidR="001F67B3" w:rsidRPr="001A02A6">
        <w:rPr>
          <w:rFonts w:ascii="Times New Roman" w:hAnsi="Times New Roman"/>
          <w:sz w:val="20"/>
          <w:szCs w:val="20"/>
        </w:rPr>
        <w:t>коробочек</w:t>
      </w:r>
      <w:r w:rsidRPr="001A02A6">
        <w:rPr>
          <w:rFonts w:ascii="Times New Roman" w:hAnsi="Times New Roman"/>
          <w:sz w:val="20"/>
          <w:szCs w:val="20"/>
        </w:rPr>
        <w:t xml:space="preserve"> в конце июля</w:t>
      </w:r>
      <w:r w:rsidR="001F67B3" w:rsidRPr="001A02A6">
        <w:rPr>
          <w:rFonts w:ascii="Times New Roman" w:hAnsi="Times New Roman"/>
          <w:sz w:val="20"/>
          <w:szCs w:val="20"/>
        </w:rPr>
        <w:t xml:space="preserve"> – </w:t>
      </w:r>
      <w:r w:rsidRPr="001A02A6">
        <w:rPr>
          <w:rFonts w:ascii="Times New Roman" w:hAnsi="Times New Roman"/>
          <w:sz w:val="20"/>
          <w:szCs w:val="20"/>
        </w:rPr>
        <w:t>августа, в</w:t>
      </w:r>
      <w:r w:rsidRPr="001A02A6">
        <w:rPr>
          <w:rFonts w:ascii="Times New Roman" w:hAnsi="Times New Roman"/>
          <w:sz w:val="20"/>
          <w:szCs w:val="20"/>
        </w:rPr>
        <w:t>ы</w:t>
      </w:r>
      <w:r w:rsidRPr="001A02A6">
        <w:rPr>
          <w:rFonts w:ascii="Times New Roman" w:hAnsi="Times New Roman"/>
          <w:sz w:val="20"/>
          <w:szCs w:val="20"/>
        </w:rPr>
        <w:t xml:space="preserve">сушивают под навесом и обмолачивают. </w:t>
      </w:r>
    </w:p>
    <w:p w:rsidR="001F67B3" w:rsidRPr="001A02A6" w:rsidRDefault="001F67B3" w:rsidP="0097553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Урожайность </w:t>
      </w:r>
      <w:r w:rsidRPr="001A02A6">
        <w:rPr>
          <w:rFonts w:ascii="Times New Roman" w:hAnsi="Times New Roman"/>
          <w:sz w:val="20"/>
          <w:szCs w:val="20"/>
        </w:rPr>
        <w:t xml:space="preserve">подземных органов в условиях культуры </w:t>
      </w:r>
      <w:r w:rsidR="00650316" w:rsidRPr="001A02A6">
        <w:rPr>
          <w:rFonts w:ascii="Times New Roman" w:hAnsi="Times New Roman"/>
          <w:sz w:val="20"/>
          <w:szCs w:val="20"/>
        </w:rPr>
        <w:t>достигает</w:t>
      </w:r>
      <w:r w:rsidRPr="001A02A6">
        <w:rPr>
          <w:rFonts w:ascii="Times New Roman" w:hAnsi="Times New Roman"/>
          <w:sz w:val="20"/>
          <w:szCs w:val="20"/>
        </w:rPr>
        <w:t xml:space="preserve"> 42 ц/га (в среднем 10–12 ц/га). При посадке рассады в грунт </w:t>
      </w:r>
      <w:r w:rsidR="006808FF" w:rsidRPr="001A02A6">
        <w:rPr>
          <w:rFonts w:ascii="Times New Roman" w:hAnsi="Times New Roman"/>
          <w:sz w:val="20"/>
          <w:szCs w:val="20"/>
        </w:rPr>
        <w:t>урожа</w:t>
      </w:r>
      <w:r w:rsidR="006808FF" w:rsidRPr="001A02A6">
        <w:rPr>
          <w:rFonts w:ascii="Times New Roman" w:hAnsi="Times New Roman"/>
          <w:sz w:val="20"/>
          <w:szCs w:val="20"/>
        </w:rPr>
        <w:t>й</w:t>
      </w:r>
      <w:r w:rsidR="006808FF" w:rsidRPr="001A02A6">
        <w:rPr>
          <w:rFonts w:ascii="Times New Roman" w:hAnsi="Times New Roman"/>
          <w:sz w:val="20"/>
          <w:szCs w:val="20"/>
        </w:rPr>
        <w:t xml:space="preserve">ность </w:t>
      </w:r>
      <w:r w:rsidRPr="001A02A6">
        <w:rPr>
          <w:rFonts w:ascii="Times New Roman" w:hAnsi="Times New Roman"/>
          <w:sz w:val="20"/>
          <w:szCs w:val="20"/>
        </w:rPr>
        <w:t xml:space="preserve">составляет </w:t>
      </w:r>
      <w:r w:rsidR="00650316" w:rsidRPr="001A02A6">
        <w:rPr>
          <w:rFonts w:ascii="Times New Roman" w:hAnsi="Times New Roman"/>
          <w:sz w:val="20"/>
          <w:szCs w:val="20"/>
        </w:rPr>
        <w:t>на</w:t>
      </w:r>
      <w:r w:rsidR="006808FF" w:rsidRPr="001A02A6">
        <w:rPr>
          <w:rFonts w:ascii="Times New Roman" w:hAnsi="Times New Roman"/>
          <w:sz w:val="20"/>
          <w:szCs w:val="20"/>
        </w:rPr>
        <w:t xml:space="preserve"> второй год до 11–19 ц/га, на</w:t>
      </w:r>
      <w:r w:rsidRPr="001A02A6">
        <w:rPr>
          <w:rFonts w:ascii="Times New Roman" w:hAnsi="Times New Roman"/>
          <w:sz w:val="20"/>
          <w:szCs w:val="20"/>
        </w:rPr>
        <w:t xml:space="preserve"> третий </w:t>
      </w:r>
      <w:r w:rsidR="00650316" w:rsidRPr="001A02A6">
        <w:rPr>
          <w:rFonts w:ascii="Times New Roman" w:hAnsi="Times New Roman"/>
          <w:sz w:val="20"/>
          <w:szCs w:val="20"/>
        </w:rPr>
        <w:t xml:space="preserve">– </w:t>
      </w:r>
      <w:r w:rsidRPr="001A02A6">
        <w:rPr>
          <w:rFonts w:ascii="Times New Roman" w:hAnsi="Times New Roman"/>
          <w:sz w:val="20"/>
          <w:szCs w:val="20"/>
        </w:rPr>
        <w:t>23–30 ц/га и четвертый</w:t>
      </w:r>
      <w:r w:rsidR="00650316" w:rsidRPr="001A02A6">
        <w:rPr>
          <w:rFonts w:ascii="Times New Roman" w:hAnsi="Times New Roman"/>
          <w:sz w:val="20"/>
          <w:szCs w:val="20"/>
        </w:rPr>
        <w:t xml:space="preserve"> –</w:t>
      </w:r>
      <w:r w:rsidRPr="001A02A6">
        <w:rPr>
          <w:rFonts w:ascii="Times New Roman" w:hAnsi="Times New Roman"/>
          <w:sz w:val="20"/>
          <w:szCs w:val="20"/>
        </w:rPr>
        <w:t xml:space="preserve"> 24–41 ц/га. Урожайность семян 2 – 3 ц/га.</w:t>
      </w:r>
    </w:p>
    <w:p w:rsidR="001F67B3" w:rsidRPr="001A02A6" w:rsidRDefault="001F67B3" w:rsidP="0097553D">
      <w:pPr>
        <w:pStyle w:val="ae"/>
        <w:spacing w:before="0" w:beforeAutospacing="0" w:after="0" w:afterAutospacing="0"/>
        <w:ind w:firstLine="284"/>
        <w:jc w:val="both"/>
        <w:rPr>
          <w:sz w:val="20"/>
          <w:szCs w:val="20"/>
        </w:rPr>
      </w:pPr>
    </w:p>
    <w:p w:rsidR="004C2342" w:rsidRPr="001A02A6" w:rsidRDefault="004C2342" w:rsidP="0097553D">
      <w:pPr>
        <w:pStyle w:val="ae"/>
        <w:spacing w:before="0" w:beforeAutospacing="0" w:after="0" w:afterAutospacing="0"/>
        <w:ind w:firstLine="284"/>
        <w:jc w:val="both"/>
        <w:rPr>
          <w:sz w:val="20"/>
          <w:szCs w:val="20"/>
        </w:rPr>
      </w:pPr>
    </w:p>
    <w:p w:rsidR="004C2342" w:rsidRPr="001A02A6" w:rsidRDefault="006808FF" w:rsidP="00FA77B9">
      <w:pPr>
        <w:pStyle w:val="ae"/>
        <w:spacing w:before="0" w:beforeAutospacing="0" w:after="0" w:afterAutospacing="0"/>
        <w:jc w:val="center"/>
        <w:rPr>
          <w:b/>
          <w:sz w:val="20"/>
          <w:szCs w:val="20"/>
        </w:rPr>
      </w:pPr>
      <w:r w:rsidRPr="001A02A6">
        <w:rPr>
          <w:b/>
          <w:sz w:val="20"/>
          <w:szCs w:val="20"/>
        </w:rPr>
        <w:t>6</w:t>
      </w:r>
      <w:r w:rsidR="004C2342" w:rsidRPr="001A02A6">
        <w:rPr>
          <w:b/>
          <w:sz w:val="20"/>
          <w:szCs w:val="20"/>
        </w:rPr>
        <w:t>.5</w:t>
      </w:r>
      <w:r w:rsidR="00650316" w:rsidRPr="001A02A6">
        <w:rPr>
          <w:b/>
          <w:sz w:val="20"/>
          <w:szCs w:val="20"/>
        </w:rPr>
        <w:t>.</w:t>
      </w:r>
      <w:r w:rsidR="004C2342" w:rsidRPr="001A02A6">
        <w:rPr>
          <w:b/>
          <w:sz w:val="20"/>
          <w:szCs w:val="20"/>
        </w:rPr>
        <w:t xml:space="preserve"> Семейство </w:t>
      </w:r>
      <w:proofErr w:type="gramStart"/>
      <w:r w:rsidR="004C2342" w:rsidRPr="001A02A6">
        <w:rPr>
          <w:b/>
          <w:sz w:val="20"/>
          <w:szCs w:val="20"/>
        </w:rPr>
        <w:t>Толстянковые</w:t>
      </w:r>
      <w:proofErr w:type="gramEnd"/>
    </w:p>
    <w:p w:rsidR="004C2342" w:rsidRPr="001A02A6" w:rsidRDefault="004C2342" w:rsidP="00FA77B9">
      <w:pPr>
        <w:pStyle w:val="ae"/>
        <w:spacing w:before="0" w:beforeAutospacing="0" w:after="0" w:afterAutospacing="0"/>
        <w:jc w:val="center"/>
        <w:rPr>
          <w:b/>
          <w:i/>
          <w:sz w:val="20"/>
          <w:szCs w:val="20"/>
        </w:rPr>
      </w:pPr>
    </w:p>
    <w:p w:rsidR="00F472F6" w:rsidRPr="001A02A6" w:rsidRDefault="00F472F6" w:rsidP="00FA77B9">
      <w:pPr>
        <w:pStyle w:val="ae"/>
        <w:spacing w:before="0" w:beforeAutospacing="0" w:after="0" w:afterAutospacing="0"/>
        <w:jc w:val="center"/>
        <w:rPr>
          <w:b/>
          <w:i/>
          <w:sz w:val="20"/>
          <w:szCs w:val="20"/>
        </w:rPr>
      </w:pPr>
      <w:r w:rsidRPr="001A02A6">
        <w:rPr>
          <w:b/>
          <w:sz w:val="20"/>
          <w:szCs w:val="20"/>
        </w:rPr>
        <w:t>Родиола розовая</w:t>
      </w:r>
      <w:r w:rsidR="006638AF" w:rsidRPr="001A02A6">
        <w:rPr>
          <w:b/>
          <w:i/>
          <w:sz w:val="20"/>
          <w:szCs w:val="20"/>
        </w:rPr>
        <w:t xml:space="preserve"> (</w:t>
      </w:r>
      <w:r w:rsidR="006638AF" w:rsidRPr="001A02A6">
        <w:rPr>
          <w:b/>
          <w:i/>
          <w:sz w:val="20"/>
          <w:szCs w:val="20"/>
          <w:lang w:val="en-US"/>
        </w:rPr>
        <w:t>Rhodiola</w:t>
      </w:r>
      <w:r w:rsidR="006638AF" w:rsidRPr="001A02A6">
        <w:rPr>
          <w:b/>
          <w:i/>
          <w:sz w:val="20"/>
          <w:szCs w:val="20"/>
        </w:rPr>
        <w:t xml:space="preserve"> </w:t>
      </w:r>
      <w:r w:rsidR="006638AF" w:rsidRPr="001A02A6">
        <w:rPr>
          <w:b/>
          <w:i/>
          <w:sz w:val="20"/>
          <w:szCs w:val="20"/>
          <w:lang w:val="en-US"/>
        </w:rPr>
        <w:t>rosea</w:t>
      </w:r>
      <w:r w:rsidR="006638AF" w:rsidRPr="001A02A6">
        <w:rPr>
          <w:b/>
          <w:i/>
          <w:sz w:val="20"/>
          <w:szCs w:val="20"/>
        </w:rPr>
        <w:t xml:space="preserve"> </w:t>
      </w:r>
      <w:r w:rsidR="006638AF" w:rsidRPr="001A02A6">
        <w:rPr>
          <w:b/>
          <w:i/>
          <w:sz w:val="20"/>
          <w:szCs w:val="20"/>
          <w:lang w:val="en-US"/>
        </w:rPr>
        <w:t>L</w:t>
      </w:r>
      <w:r w:rsidR="006638AF" w:rsidRPr="001A02A6">
        <w:rPr>
          <w:b/>
          <w:i/>
          <w:sz w:val="20"/>
          <w:szCs w:val="20"/>
        </w:rPr>
        <w:t>.)</w:t>
      </w:r>
    </w:p>
    <w:p w:rsidR="00114A06" w:rsidRPr="00BE610E" w:rsidRDefault="00114A06" w:rsidP="00FA77B9">
      <w:pPr>
        <w:spacing w:after="0" w:line="240" w:lineRule="auto"/>
        <w:jc w:val="both"/>
        <w:rPr>
          <w:rFonts w:ascii="Times New Roman" w:hAnsi="Times New Roman"/>
          <w:sz w:val="20"/>
          <w:szCs w:val="20"/>
        </w:rPr>
      </w:pPr>
    </w:p>
    <w:p w:rsidR="00BE610E" w:rsidRPr="00BE610E" w:rsidRDefault="00BE610E" w:rsidP="00BE610E">
      <w:pPr>
        <w:spacing w:after="0" w:line="240" w:lineRule="auto"/>
        <w:ind w:firstLine="284"/>
        <w:jc w:val="both"/>
        <w:rPr>
          <w:rFonts w:ascii="Times New Roman" w:hAnsi="Times New Roman"/>
          <w:sz w:val="20"/>
          <w:szCs w:val="20"/>
        </w:rPr>
      </w:pPr>
      <w:r w:rsidRPr="00BE610E">
        <w:rPr>
          <w:rFonts w:ascii="Times New Roman" w:hAnsi="Times New Roman"/>
          <w:sz w:val="20"/>
          <w:szCs w:val="20"/>
        </w:rPr>
        <w:t xml:space="preserve">Родиола </w:t>
      </w:r>
      <w:proofErr w:type="gramStart"/>
      <w:r w:rsidRPr="00BE610E">
        <w:rPr>
          <w:rFonts w:ascii="Times New Roman" w:hAnsi="Times New Roman"/>
          <w:sz w:val="20"/>
          <w:szCs w:val="20"/>
        </w:rPr>
        <w:t>розовая</w:t>
      </w:r>
      <w:proofErr w:type="gramEnd"/>
      <w:r w:rsidRPr="00BE610E">
        <w:rPr>
          <w:rFonts w:ascii="Times New Roman" w:hAnsi="Times New Roman"/>
          <w:sz w:val="20"/>
          <w:szCs w:val="20"/>
        </w:rPr>
        <w:t xml:space="preserve"> – многолетнее травянистое растение семейства Толстянковые </w:t>
      </w:r>
      <w:r w:rsidRPr="00BE610E">
        <w:rPr>
          <w:rFonts w:ascii="Times New Roman" w:hAnsi="Times New Roman"/>
          <w:sz w:val="20"/>
          <w:szCs w:val="20"/>
          <w:lang w:eastAsia="ru-RU"/>
        </w:rPr>
        <w:t xml:space="preserve">(Crassulaceae) (рис. 31). Распространено на территории России от Кольского полуострова до Камчатки и острова Сахалин. Это преимущественно высокогорный вид, произрастает в альпийском и субальпийском поясах и по долинам рек спускается в верхнюю часть </w:t>
      </w:r>
      <w:r w:rsidRPr="00BE610E">
        <w:rPr>
          <w:rFonts w:ascii="Times New Roman" w:hAnsi="Times New Roman"/>
          <w:sz w:val="20"/>
          <w:szCs w:val="20"/>
          <w:lang w:eastAsia="ru-RU"/>
        </w:rPr>
        <w:lastRenderedPageBreak/>
        <w:t>лесного пояса. Основные промысловые заросли культуры находятся в высокогорьях Алтая, Западных и Восточных Саян.</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114A06" w:rsidRPr="001A02A6" w:rsidTr="00114A06">
        <w:tc>
          <w:tcPr>
            <w:tcW w:w="3227" w:type="dxa"/>
          </w:tcPr>
          <w:p w:rsidR="00114A06" w:rsidRDefault="00114A06" w:rsidP="00FA77B9">
            <w:pPr>
              <w:spacing w:after="0" w:line="240" w:lineRule="auto"/>
              <w:ind w:left="-142" w:right="-128"/>
              <w:jc w:val="center"/>
              <w:rPr>
                <w:noProof/>
                <w:sz w:val="4"/>
                <w:szCs w:val="20"/>
                <w:lang w:eastAsia="ru-RU"/>
              </w:rPr>
            </w:pPr>
          </w:p>
          <w:p w:rsidR="00BE610E" w:rsidRPr="001A02A6" w:rsidRDefault="00BE610E" w:rsidP="00FA77B9">
            <w:pPr>
              <w:spacing w:after="0" w:line="240" w:lineRule="auto"/>
              <w:ind w:left="-142" w:right="-128"/>
              <w:jc w:val="center"/>
              <w:rPr>
                <w:sz w:val="4"/>
                <w:szCs w:val="20"/>
              </w:rPr>
            </w:pPr>
          </w:p>
        </w:tc>
        <w:tc>
          <w:tcPr>
            <w:tcW w:w="3118" w:type="dxa"/>
            <w:vMerge w:val="restart"/>
          </w:tcPr>
          <w:p w:rsidR="00BE610E" w:rsidRDefault="006638AF" w:rsidP="00BE610E">
            <w:pPr>
              <w:spacing w:after="0" w:line="240" w:lineRule="auto"/>
              <w:ind w:firstLine="317"/>
              <w:jc w:val="both"/>
              <w:rPr>
                <w:sz w:val="20"/>
                <w:szCs w:val="20"/>
              </w:rPr>
            </w:pPr>
            <w:r w:rsidRPr="001A02A6">
              <w:rPr>
                <w:i/>
                <w:sz w:val="20"/>
                <w:szCs w:val="20"/>
              </w:rPr>
              <w:t>Ботаническая характер</w:t>
            </w:r>
            <w:r w:rsidRPr="001A02A6">
              <w:rPr>
                <w:i/>
                <w:sz w:val="20"/>
                <w:szCs w:val="20"/>
              </w:rPr>
              <w:t>и</w:t>
            </w:r>
            <w:r w:rsidRPr="001A02A6">
              <w:rPr>
                <w:i/>
                <w:sz w:val="20"/>
                <w:szCs w:val="20"/>
              </w:rPr>
              <w:t>стика и биологические особенн</w:t>
            </w:r>
            <w:r w:rsidRPr="001A02A6">
              <w:rPr>
                <w:i/>
                <w:sz w:val="20"/>
                <w:szCs w:val="20"/>
              </w:rPr>
              <w:t>о</w:t>
            </w:r>
            <w:r w:rsidRPr="001A02A6">
              <w:rPr>
                <w:i/>
                <w:sz w:val="20"/>
                <w:szCs w:val="20"/>
              </w:rPr>
              <w:t>сти.</w:t>
            </w:r>
            <w:r w:rsidRPr="001A02A6">
              <w:rPr>
                <w:b/>
                <w:sz w:val="20"/>
                <w:szCs w:val="20"/>
              </w:rPr>
              <w:t xml:space="preserve"> </w:t>
            </w:r>
            <w:r w:rsidRPr="001A02A6">
              <w:rPr>
                <w:sz w:val="20"/>
                <w:szCs w:val="20"/>
              </w:rPr>
              <w:t>Растение высотой 10–</w:t>
            </w:r>
            <w:smartTag w:uri="urn:schemas-microsoft-com:office:smarttags" w:element="metricconverter">
              <w:smartTagPr>
                <w:attr w:name="ProductID" w:val="50 см"/>
              </w:smartTagPr>
              <w:r w:rsidRPr="001A02A6">
                <w:rPr>
                  <w:sz w:val="20"/>
                  <w:szCs w:val="20"/>
                </w:rPr>
                <w:t>50 см</w:t>
              </w:r>
            </w:smartTag>
            <w:r w:rsidRPr="001A02A6">
              <w:rPr>
                <w:sz w:val="20"/>
                <w:szCs w:val="20"/>
              </w:rPr>
              <w:t>. Корневище толстое, с тонкими придаточными корнями, буров</w:t>
            </w:r>
            <w:r w:rsidRPr="001A02A6">
              <w:rPr>
                <w:sz w:val="20"/>
                <w:szCs w:val="20"/>
              </w:rPr>
              <w:t>а</w:t>
            </w:r>
            <w:r w:rsidRPr="001A02A6">
              <w:rPr>
                <w:sz w:val="20"/>
                <w:szCs w:val="20"/>
              </w:rPr>
              <w:t>тое, цвета бронзы с перламутр</w:t>
            </w:r>
            <w:r w:rsidRPr="001A02A6">
              <w:rPr>
                <w:sz w:val="20"/>
                <w:szCs w:val="20"/>
              </w:rPr>
              <w:t>о</w:t>
            </w:r>
            <w:r w:rsidRPr="001A02A6">
              <w:rPr>
                <w:sz w:val="20"/>
                <w:szCs w:val="20"/>
              </w:rPr>
              <w:t>вым</w:t>
            </w:r>
            <w:r w:rsidR="00BE610E">
              <w:rPr>
                <w:sz w:val="20"/>
                <w:szCs w:val="20"/>
              </w:rPr>
              <w:t xml:space="preserve"> </w:t>
            </w:r>
            <w:r w:rsidR="00BE610E" w:rsidRPr="001A02A6">
              <w:rPr>
                <w:sz w:val="20"/>
                <w:szCs w:val="20"/>
              </w:rPr>
              <w:t>блеском, на изломе белого цвета. От этой окраски и прои</w:t>
            </w:r>
            <w:r w:rsidR="00BE610E" w:rsidRPr="001A02A6">
              <w:rPr>
                <w:sz w:val="20"/>
                <w:szCs w:val="20"/>
              </w:rPr>
              <w:t>с</w:t>
            </w:r>
            <w:r w:rsidR="00BE610E" w:rsidRPr="001A02A6">
              <w:rPr>
                <w:sz w:val="20"/>
                <w:szCs w:val="20"/>
              </w:rPr>
              <w:t>ходит народное название «зол</w:t>
            </w:r>
            <w:r w:rsidR="00BE610E" w:rsidRPr="001A02A6">
              <w:rPr>
                <w:sz w:val="20"/>
                <w:szCs w:val="20"/>
              </w:rPr>
              <w:t>о</w:t>
            </w:r>
            <w:r w:rsidR="00BE610E" w:rsidRPr="001A02A6">
              <w:rPr>
                <w:sz w:val="20"/>
                <w:szCs w:val="20"/>
              </w:rPr>
              <w:t xml:space="preserve">той корень». Масса многолетнего корневища в среднем до </w:t>
            </w:r>
            <w:smartTag w:uri="urn:schemas-microsoft-com:office:smarttags" w:element="metricconverter">
              <w:smartTagPr>
                <w:attr w:name="ProductID" w:val="100 г"/>
              </w:smartTagPr>
              <w:r w:rsidR="00BE610E" w:rsidRPr="001A02A6">
                <w:rPr>
                  <w:sz w:val="20"/>
                  <w:szCs w:val="20"/>
                </w:rPr>
                <w:t>100 г</w:t>
              </w:r>
            </w:smartTag>
            <w:r w:rsidR="00BE610E" w:rsidRPr="001A02A6">
              <w:rPr>
                <w:sz w:val="20"/>
                <w:szCs w:val="20"/>
              </w:rPr>
              <w:t xml:space="preserve">, </w:t>
            </w:r>
            <w:proofErr w:type="gramStart"/>
            <w:r w:rsidR="00BE610E" w:rsidRPr="001A02A6">
              <w:rPr>
                <w:sz w:val="20"/>
                <w:szCs w:val="20"/>
              </w:rPr>
              <w:t>однако</w:t>
            </w:r>
            <w:proofErr w:type="gramEnd"/>
            <w:r w:rsidR="00BE610E" w:rsidRPr="001A02A6">
              <w:rPr>
                <w:sz w:val="20"/>
                <w:szCs w:val="20"/>
              </w:rPr>
              <w:t xml:space="preserve"> может достигать 500–800</w:t>
            </w:r>
            <w:r w:rsidR="00BE610E">
              <w:rPr>
                <w:sz w:val="20"/>
                <w:szCs w:val="20"/>
              </w:rPr>
              <w:t> </w:t>
            </w:r>
            <w:r w:rsidR="00BE610E" w:rsidRPr="001A02A6">
              <w:rPr>
                <w:sz w:val="20"/>
                <w:szCs w:val="20"/>
              </w:rPr>
              <w:t xml:space="preserve">г (иногда до </w:t>
            </w:r>
            <w:smartTag w:uri="urn:schemas-microsoft-com:office:smarttags" w:element="metricconverter">
              <w:smartTagPr>
                <w:attr w:name="ProductID" w:val="2 кг"/>
              </w:smartTagPr>
              <w:r w:rsidR="00BE610E" w:rsidRPr="001A02A6">
                <w:rPr>
                  <w:sz w:val="20"/>
                  <w:szCs w:val="20"/>
                </w:rPr>
                <w:t>2 кг</w:t>
              </w:r>
            </w:smartTag>
            <w:r w:rsidR="00BE610E" w:rsidRPr="001A02A6">
              <w:rPr>
                <w:sz w:val="20"/>
                <w:szCs w:val="20"/>
              </w:rPr>
              <w:t>). Стебли многочисленные (до 10–15 шт.), реже одиночные, прямостоячие неветвистые. Листья</w:t>
            </w:r>
            <w:r w:rsidR="00BE610E" w:rsidRPr="001A02A6">
              <w:rPr>
                <w:i/>
                <w:sz w:val="20"/>
                <w:szCs w:val="20"/>
              </w:rPr>
              <w:t xml:space="preserve"> </w:t>
            </w:r>
            <w:r w:rsidR="00BE610E" w:rsidRPr="001A02A6">
              <w:rPr>
                <w:sz w:val="20"/>
                <w:szCs w:val="20"/>
              </w:rPr>
              <w:t>сидячие, продолговато-яйцевидные, э</w:t>
            </w:r>
            <w:r w:rsidR="00BE610E" w:rsidRPr="001A02A6">
              <w:rPr>
                <w:sz w:val="20"/>
                <w:szCs w:val="20"/>
              </w:rPr>
              <w:t>л</w:t>
            </w:r>
            <w:r w:rsidR="00BE610E" w:rsidRPr="001A02A6">
              <w:rPr>
                <w:sz w:val="20"/>
                <w:szCs w:val="20"/>
              </w:rPr>
              <w:t>липтические или почти ланцет</w:t>
            </w:r>
            <w:r w:rsidR="00BE610E" w:rsidRPr="001A02A6">
              <w:rPr>
                <w:sz w:val="20"/>
                <w:szCs w:val="20"/>
              </w:rPr>
              <w:t>о</w:t>
            </w:r>
            <w:r w:rsidR="00BE610E" w:rsidRPr="001A02A6">
              <w:rPr>
                <w:sz w:val="20"/>
                <w:szCs w:val="20"/>
              </w:rPr>
              <w:t xml:space="preserve">видные, заостренные, в верхней части по краю пильчато-зубчатые. </w:t>
            </w:r>
          </w:p>
          <w:p w:rsidR="00114A06" w:rsidRPr="001A02A6" w:rsidRDefault="00BE610E" w:rsidP="00BE610E">
            <w:pPr>
              <w:spacing w:after="0" w:line="240" w:lineRule="auto"/>
              <w:ind w:firstLine="317"/>
              <w:jc w:val="both"/>
              <w:rPr>
                <w:sz w:val="20"/>
                <w:szCs w:val="20"/>
              </w:rPr>
            </w:pPr>
            <w:r w:rsidRPr="001A02A6">
              <w:rPr>
                <w:sz w:val="20"/>
                <w:szCs w:val="20"/>
              </w:rPr>
              <w:t>Растение двудомное. Соцв</w:t>
            </w:r>
            <w:r w:rsidRPr="001A02A6">
              <w:rPr>
                <w:sz w:val="20"/>
                <w:szCs w:val="20"/>
              </w:rPr>
              <w:t>е</w:t>
            </w:r>
            <w:r w:rsidRPr="001A02A6">
              <w:rPr>
                <w:sz w:val="20"/>
                <w:szCs w:val="20"/>
              </w:rPr>
              <w:t>тие щитковидное многоцветк</w:t>
            </w:r>
            <w:r w:rsidRPr="001A02A6">
              <w:rPr>
                <w:sz w:val="20"/>
                <w:szCs w:val="20"/>
              </w:rPr>
              <w:t>о</w:t>
            </w:r>
            <w:r w:rsidRPr="001A02A6">
              <w:rPr>
                <w:sz w:val="20"/>
                <w:szCs w:val="20"/>
              </w:rPr>
              <w:t>вое. Цветки однополые, чашел</w:t>
            </w:r>
            <w:r w:rsidRPr="001A02A6">
              <w:rPr>
                <w:sz w:val="20"/>
                <w:szCs w:val="20"/>
              </w:rPr>
              <w:t>и</w:t>
            </w:r>
            <w:r w:rsidRPr="001A02A6">
              <w:rPr>
                <w:sz w:val="20"/>
                <w:szCs w:val="20"/>
              </w:rPr>
              <w:t>стики желто-зеленые, лепестки желтые. В мужских цветках т</w:t>
            </w:r>
            <w:r w:rsidRPr="001A02A6">
              <w:rPr>
                <w:sz w:val="20"/>
                <w:szCs w:val="20"/>
              </w:rPr>
              <w:t>ы</w:t>
            </w:r>
            <w:r w:rsidRPr="001A02A6">
              <w:rPr>
                <w:sz w:val="20"/>
                <w:szCs w:val="20"/>
              </w:rPr>
              <w:t>чинки длиннее лепестков.</w:t>
            </w:r>
            <w:r w:rsidR="006638AF" w:rsidRPr="001A02A6">
              <w:rPr>
                <w:sz w:val="20"/>
                <w:szCs w:val="20"/>
              </w:rPr>
              <w:t xml:space="preserve"> </w:t>
            </w:r>
          </w:p>
        </w:tc>
      </w:tr>
      <w:tr w:rsidR="00114A06" w:rsidRPr="001A02A6" w:rsidTr="00114A06">
        <w:tc>
          <w:tcPr>
            <w:tcW w:w="3227" w:type="dxa"/>
          </w:tcPr>
          <w:p w:rsidR="00BE610E" w:rsidRPr="00BE610E" w:rsidRDefault="00BE610E" w:rsidP="00FA77B9">
            <w:pPr>
              <w:spacing w:after="0" w:line="240" w:lineRule="auto"/>
              <w:jc w:val="center"/>
              <w:rPr>
                <w:sz w:val="14"/>
                <w:szCs w:val="20"/>
              </w:rPr>
            </w:pPr>
            <w:r w:rsidRPr="001A02A6">
              <w:rPr>
                <w:noProof/>
                <w:sz w:val="4"/>
                <w:szCs w:val="20"/>
                <w:lang w:eastAsia="ru-RU"/>
              </w:rPr>
              <w:drawing>
                <wp:anchor distT="0" distB="0" distL="114300" distR="114300" simplePos="0" relativeHeight="251679744" behindDoc="1" locked="0" layoutInCell="1" allowOverlap="1">
                  <wp:simplePos x="0" y="0"/>
                  <wp:positionH relativeFrom="margin">
                    <wp:posOffset>64770</wp:posOffset>
                  </wp:positionH>
                  <wp:positionV relativeFrom="margin">
                    <wp:posOffset>90805</wp:posOffset>
                  </wp:positionV>
                  <wp:extent cx="1913255" cy="3389630"/>
                  <wp:effectExtent l="0" t="0" r="0" b="0"/>
                  <wp:wrapSquare wrapText="bothSides"/>
                  <wp:docPr id="171" name="Рисунок 115" descr="rodiola ros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rodiola rosea"/>
                          <pic:cNvPicPr>
                            <a:picLocks noChangeAspect="1" noChangeArrowheads="1"/>
                          </pic:cNvPicPr>
                        </pic:nvPicPr>
                        <pic:blipFill>
                          <a:blip r:embed="rId67" cstate="print">
                            <a:clrChange>
                              <a:clrFrom>
                                <a:srgbClr val="FBFBF3"/>
                              </a:clrFrom>
                              <a:clrTo>
                                <a:srgbClr val="FBFBF3">
                                  <a:alpha val="0"/>
                                </a:srgbClr>
                              </a:clrTo>
                            </a:clrChange>
                          </a:blip>
                          <a:srcRect/>
                          <a:stretch>
                            <a:fillRect/>
                          </a:stretch>
                        </pic:blipFill>
                        <pic:spPr bwMode="auto">
                          <a:xfrm>
                            <a:off x="0" y="0"/>
                            <a:ext cx="1913255" cy="3389630"/>
                          </a:xfrm>
                          <a:prstGeom prst="rect">
                            <a:avLst/>
                          </a:prstGeom>
                          <a:noFill/>
                        </pic:spPr>
                      </pic:pic>
                    </a:graphicData>
                  </a:graphic>
                </wp:anchor>
              </w:drawing>
            </w:r>
          </w:p>
          <w:p w:rsidR="00114A06" w:rsidRPr="001A02A6" w:rsidRDefault="00650316" w:rsidP="00FA77B9">
            <w:pPr>
              <w:spacing w:after="0" w:line="240" w:lineRule="auto"/>
              <w:jc w:val="center"/>
              <w:rPr>
                <w:sz w:val="16"/>
                <w:szCs w:val="20"/>
              </w:rPr>
            </w:pPr>
            <w:r w:rsidRPr="001A02A6">
              <w:rPr>
                <w:sz w:val="16"/>
                <w:szCs w:val="20"/>
              </w:rPr>
              <w:t>Рис.</w:t>
            </w:r>
            <w:r w:rsidR="00114A06" w:rsidRPr="001A02A6">
              <w:rPr>
                <w:sz w:val="16"/>
                <w:szCs w:val="20"/>
              </w:rPr>
              <w:t xml:space="preserve"> 3</w:t>
            </w:r>
            <w:r w:rsidR="006638AF" w:rsidRPr="001A02A6">
              <w:rPr>
                <w:sz w:val="16"/>
                <w:szCs w:val="20"/>
              </w:rPr>
              <w:t>1</w:t>
            </w:r>
            <w:r w:rsidR="00114A06" w:rsidRPr="001A02A6">
              <w:rPr>
                <w:sz w:val="16"/>
                <w:szCs w:val="20"/>
              </w:rPr>
              <w:t xml:space="preserve"> – Внешний вид растения </w:t>
            </w:r>
          </w:p>
          <w:p w:rsidR="00114A06" w:rsidRPr="001A02A6" w:rsidRDefault="006638AF" w:rsidP="00FA77B9">
            <w:pPr>
              <w:spacing w:after="0" w:line="240" w:lineRule="auto"/>
              <w:jc w:val="center"/>
              <w:rPr>
                <w:sz w:val="20"/>
                <w:szCs w:val="20"/>
              </w:rPr>
            </w:pPr>
            <w:r w:rsidRPr="001A02A6">
              <w:rPr>
                <w:sz w:val="16"/>
                <w:szCs w:val="20"/>
              </w:rPr>
              <w:t>родиолы розовой</w:t>
            </w:r>
          </w:p>
        </w:tc>
        <w:tc>
          <w:tcPr>
            <w:tcW w:w="3118" w:type="dxa"/>
            <w:vMerge/>
          </w:tcPr>
          <w:p w:rsidR="00114A06" w:rsidRPr="001A02A6" w:rsidRDefault="00114A06" w:rsidP="00FA77B9">
            <w:pPr>
              <w:spacing w:after="0" w:line="240" w:lineRule="auto"/>
              <w:jc w:val="both"/>
              <w:rPr>
                <w:sz w:val="20"/>
                <w:szCs w:val="20"/>
              </w:rPr>
            </w:pPr>
          </w:p>
        </w:tc>
      </w:tr>
    </w:tbl>
    <w:p w:rsidR="00061019" w:rsidRPr="001A02A6" w:rsidRDefault="00061019" w:rsidP="00650316">
      <w:pPr>
        <w:spacing w:after="0" w:line="240" w:lineRule="auto"/>
        <w:ind w:firstLine="284"/>
        <w:jc w:val="both"/>
        <w:rPr>
          <w:rFonts w:ascii="Times New Roman" w:hAnsi="Times New Roman"/>
          <w:sz w:val="20"/>
          <w:szCs w:val="20"/>
        </w:rPr>
      </w:pPr>
      <w:r w:rsidRPr="001A02A6">
        <w:rPr>
          <w:rFonts w:ascii="Times New Roman" w:hAnsi="Times New Roman"/>
          <w:sz w:val="20"/>
          <w:szCs w:val="20"/>
        </w:rPr>
        <w:t>Плоды – прямостоячие зеленоватые листовки. Цветет в июне</w:t>
      </w:r>
      <w:r w:rsidR="00086513" w:rsidRPr="001A02A6">
        <w:rPr>
          <w:rFonts w:ascii="Times New Roman" w:hAnsi="Times New Roman"/>
          <w:sz w:val="20"/>
          <w:szCs w:val="20"/>
        </w:rPr>
        <w:t xml:space="preserve"> – </w:t>
      </w:r>
      <w:r w:rsidRPr="001A02A6">
        <w:rPr>
          <w:rFonts w:ascii="Times New Roman" w:hAnsi="Times New Roman"/>
          <w:sz w:val="20"/>
          <w:szCs w:val="20"/>
        </w:rPr>
        <w:t>и</w:t>
      </w:r>
      <w:r w:rsidRPr="001A02A6">
        <w:rPr>
          <w:rFonts w:ascii="Times New Roman" w:hAnsi="Times New Roman"/>
          <w:sz w:val="20"/>
          <w:szCs w:val="20"/>
        </w:rPr>
        <w:t>ю</w:t>
      </w:r>
      <w:r w:rsidRPr="001A02A6">
        <w:rPr>
          <w:rFonts w:ascii="Times New Roman" w:hAnsi="Times New Roman"/>
          <w:sz w:val="20"/>
          <w:szCs w:val="20"/>
        </w:rPr>
        <w:t>ле, плоды созревают в июле</w:t>
      </w:r>
      <w:r w:rsidR="00086513" w:rsidRPr="001A02A6">
        <w:rPr>
          <w:rFonts w:ascii="Times New Roman" w:hAnsi="Times New Roman"/>
          <w:sz w:val="20"/>
          <w:szCs w:val="20"/>
        </w:rPr>
        <w:t xml:space="preserve"> – </w:t>
      </w:r>
      <w:r w:rsidRPr="001A02A6">
        <w:rPr>
          <w:rFonts w:ascii="Times New Roman" w:hAnsi="Times New Roman"/>
          <w:sz w:val="20"/>
          <w:szCs w:val="20"/>
        </w:rPr>
        <w:t>августе. Семенная продуктивность в</w:t>
      </w:r>
      <w:r w:rsidRPr="001A02A6">
        <w:rPr>
          <w:rFonts w:ascii="Times New Roman" w:hAnsi="Times New Roman"/>
          <w:sz w:val="20"/>
          <w:szCs w:val="20"/>
        </w:rPr>
        <w:t>ы</w:t>
      </w:r>
      <w:r w:rsidRPr="001A02A6">
        <w:rPr>
          <w:rFonts w:ascii="Times New Roman" w:hAnsi="Times New Roman"/>
          <w:sz w:val="20"/>
          <w:szCs w:val="20"/>
        </w:rPr>
        <w:t>со</w:t>
      </w:r>
      <w:r w:rsidR="00086513" w:rsidRPr="001A02A6">
        <w:rPr>
          <w:rFonts w:ascii="Times New Roman" w:hAnsi="Times New Roman"/>
          <w:sz w:val="20"/>
          <w:szCs w:val="20"/>
        </w:rPr>
        <w:t>кая –</w:t>
      </w:r>
      <w:r w:rsidRPr="001A02A6">
        <w:rPr>
          <w:rFonts w:ascii="Times New Roman" w:hAnsi="Times New Roman"/>
          <w:sz w:val="20"/>
          <w:szCs w:val="20"/>
        </w:rPr>
        <w:t xml:space="preserve"> один генеративный побег дает до 900 семян.</w:t>
      </w:r>
    </w:p>
    <w:p w:rsidR="00061019" w:rsidRPr="001A02A6" w:rsidRDefault="0078429F" w:rsidP="00650316">
      <w:pPr>
        <w:spacing w:after="0" w:line="240" w:lineRule="auto"/>
        <w:ind w:firstLine="284"/>
        <w:jc w:val="both"/>
        <w:rPr>
          <w:rFonts w:ascii="Times New Roman" w:hAnsi="Times New Roman"/>
          <w:sz w:val="20"/>
          <w:szCs w:val="20"/>
        </w:rPr>
      </w:pPr>
      <w:r w:rsidRPr="001A02A6">
        <w:rPr>
          <w:rFonts w:ascii="Times New Roman" w:hAnsi="Times New Roman"/>
          <w:sz w:val="20"/>
          <w:szCs w:val="20"/>
        </w:rPr>
        <w:t>Культура требовательна</w:t>
      </w:r>
      <w:r w:rsidR="00061019" w:rsidRPr="001A02A6">
        <w:rPr>
          <w:rFonts w:ascii="Times New Roman" w:hAnsi="Times New Roman"/>
          <w:sz w:val="20"/>
          <w:szCs w:val="20"/>
        </w:rPr>
        <w:t xml:space="preserve"> к влаге, нуждается в обильном, но прото</w:t>
      </w:r>
      <w:r w:rsidR="00061019" w:rsidRPr="001A02A6">
        <w:rPr>
          <w:rFonts w:ascii="Times New Roman" w:hAnsi="Times New Roman"/>
          <w:sz w:val="20"/>
          <w:szCs w:val="20"/>
        </w:rPr>
        <w:t>ч</w:t>
      </w:r>
      <w:r w:rsidR="00061019" w:rsidRPr="001A02A6">
        <w:rPr>
          <w:rFonts w:ascii="Times New Roman" w:hAnsi="Times New Roman"/>
          <w:sz w:val="20"/>
          <w:szCs w:val="20"/>
        </w:rPr>
        <w:t>но</w:t>
      </w:r>
      <w:r w:rsidRPr="001A02A6">
        <w:rPr>
          <w:rFonts w:ascii="Times New Roman" w:hAnsi="Times New Roman"/>
          <w:sz w:val="20"/>
          <w:szCs w:val="20"/>
        </w:rPr>
        <w:t>м увлажнении, мало требовательна</w:t>
      </w:r>
      <w:r w:rsidR="00061019" w:rsidRPr="001A02A6">
        <w:rPr>
          <w:rFonts w:ascii="Times New Roman" w:hAnsi="Times New Roman"/>
          <w:sz w:val="20"/>
          <w:szCs w:val="20"/>
        </w:rPr>
        <w:t xml:space="preserve"> к теплу</w:t>
      </w:r>
      <w:r w:rsidRPr="001A02A6">
        <w:rPr>
          <w:rFonts w:ascii="Times New Roman" w:hAnsi="Times New Roman"/>
          <w:sz w:val="20"/>
          <w:szCs w:val="20"/>
        </w:rPr>
        <w:t xml:space="preserve"> и свету. </w:t>
      </w:r>
      <w:r w:rsidRPr="001A02A6">
        <w:rPr>
          <w:rFonts w:ascii="Times New Roman" w:eastAsia="Times New Roman" w:hAnsi="Times New Roman"/>
          <w:sz w:val="20"/>
          <w:szCs w:val="20"/>
          <w:lang w:eastAsia="ru-RU"/>
        </w:rPr>
        <w:t>Д</w:t>
      </w:r>
      <w:r w:rsidR="00061019" w:rsidRPr="001A02A6">
        <w:rPr>
          <w:rFonts w:ascii="Times New Roman" w:eastAsia="Times New Roman" w:hAnsi="Times New Roman"/>
          <w:sz w:val="20"/>
          <w:szCs w:val="20"/>
          <w:lang w:eastAsia="ru-RU"/>
        </w:rPr>
        <w:t>ля прорастания сем</w:t>
      </w:r>
      <w:r w:rsidR="00086513" w:rsidRPr="001A02A6">
        <w:rPr>
          <w:rFonts w:ascii="Times New Roman" w:eastAsia="Times New Roman" w:hAnsi="Times New Roman"/>
          <w:sz w:val="20"/>
          <w:szCs w:val="20"/>
          <w:lang w:eastAsia="ru-RU"/>
        </w:rPr>
        <w:t>ян оптимальная температура</w:t>
      </w:r>
      <w:r w:rsidR="00061019" w:rsidRPr="001A02A6">
        <w:rPr>
          <w:rFonts w:ascii="Times New Roman" w:eastAsia="Times New Roman" w:hAnsi="Times New Roman"/>
          <w:sz w:val="20"/>
          <w:szCs w:val="20"/>
          <w:lang w:eastAsia="ru-RU"/>
        </w:rPr>
        <w:t xml:space="preserve"> 15</w:t>
      </w:r>
      <w:r w:rsidR="00086513" w:rsidRPr="001A02A6">
        <w:rPr>
          <w:rFonts w:ascii="Times New Roman" w:eastAsia="Times New Roman" w:hAnsi="Times New Roman"/>
          <w:sz w:val="20"/>
          <w:szCs w:val="20"/>
          <w:lang w:eastAsia="ru-RU"/>
        </w:rPr>
        <w:t>–</w:t>
      </w:r>
      <w:r w:rsidR="00061019" w:rsidRPr="001A02A6">
        <w:rPr>
          <w:rFonts w:ascii="Times New Roman" w:eastAsia="Times New Roman" w:hAnsi="Times New Roman"/>
          <w:sz w:val="20"/>
          <w:szCs w:val="20"/>
          <w:lang w:eastAsia="ru-RU"/>
        </w:rPr>
        <w:t>20</w:t>
      </w:r>
      <w:r w:rsidR="00713E51" w:rsidRPr="001A02A6">
        <w:rPr>
          <w:rFonts w:ascii="Times New Roman" w:eastAsia="Times New Roman" w:hAnsi="Times New Roman"/>
          <w:sz w:val="20"/>
          <w:szCs w:val="20"/>
          <w:lang w:eastAsia="ru-RU"/>
        </w:rPr>
        <w:t> </w:t>
      </w:r>
      <w:r w:rsidR="00713E51" w:rsidRPr="001A02A6">
        <w:rPr>
          <w:rFonts w:ascii="Times New Roman" w:eastAsia="Times New Roman" w:hAnsi="Times New Roman"/>
          <w:sz w:val="20"/>
          <w:szCs w:val="20"/>
          <w:vertAlign w:val="superscript"/>
          <w:lang w:eastAsia="ru-RU"/>
        </w:rPr>
        <w:t>о</w:t>
      </w:r>
      <w:r w:rsidRPr="001A02A6">
        <w:rPr>
          <w:rFonts w:ascii="Times New Roman" w:eastAsia="Times New Roman" w:hAnsi="Times New Roman"/>
          <w:sz w:val="20"/>
          <w:szCs w:val="20"/>
          <w:lang w:eastAsia="ru-RU"/>
        </w:rPr>
        <w:t>С.</w:t>
      </w:r>
      <w:r w:rsidR="0005246B" w:rsidRPr="001A02A6">
        <w:rPr>
          <w:rFonts w:ascii="Times New Roman" w:hAnsi="Times New Roman"/>
          <w:sz w:val="20"/>
          <w:szCs w:val="20"/>
        </w:rPr>
        <w:t xml:space="preserve"> </w:t>
      </w:r>
      <w:r w:rsidR="00061019" w:rsidRPr="001A02A6">
        <w:rPr>
          <w:rFonts w:ascii="Times New Roman" w:hAnsi="Times New Roman"/>
          <w:sz w:val="20"/>
          <w:szCs w:val="20"/>
        </w:rPr>
        <w:t xml:space="preserve">Предпочитает плодородные легкие почвы, </w:t>
      </w:r>
      <w:r w:rsidR="00713E51" w:rsidRPr="001A02A6">
        <w:rPr>
          <w:rFonts w:ascii="Times New Roman" w:hAnsi="Times New Roman"/>
          <w:sz w:val="20"/>
          <w:szCs w:val="20"/>
        </w:rPr>
        <w:t>так как</w:t>
      </w:r>
      <w:r w:rsidR="00061019" w:rsidRPr="001A02A6">
        <w:rPr>
          <w:rFonts w:ascii="Times New Roman" w:hAnsi="Times New Roman"/>
          <w:sz w:val="20"/>
          <w:szCs w:val="20"/>
        </w:rPr>
        <w:t xml:space="preserve"> на глинистых и сильно переувлажненных </w:t>
      </w:r>
      <w:r w:rsidR="00086513" w:rsidRPr="001A02A6">
        <w:rPr>
          <w:rFonts w:ascii="Times New Roman" w:hAnsi="Times New Roman"/>
          <w:sz w:val="20"/>
          <w:szCs w:val="20"/>
        </w:rPr>
        <w:t xml:space="preserve">почвах </w:t>
      </w:r>
      <w:r w:rsidRPr="001A02A6">
        <w:rPr>
          <w:rFonts w:ascii="Times New Roman" w:hAnsi="Times New Roman"/>
          <w:sz w:val="20"/>
          <w:szCs w:val="20"/>
        </w:rPr>
        <w:t xml:space="preserve">корни </w:t>
      </w:r>
      <w:proofErr w:type="gramStart"/>
      <w:r w:rsidR="00061019" w:rsidRPr="001A02A6">
        <w:rPr>
          <w:rFonts w:ascii="Times New Roman" w:hAnsi="Times New Roman"/>
          <w:sz w:val="20"/>
          <w:szCs w:val="20"/>
        </w:rPr>
        <w:t>подгнивают</w:t>
      </w:r>
      <w:proofErr w:type="gramEnd"/>
      <w:r w:rsidR="00061019" w:rsidRPr="001A02A6">
        <w:rPr>
          <w:rFonts w:ascii="Times New Roman" w:hAnsi="Times New Roman"/>
          <w:sz w:val="20"/>
          <w:szCs w:val="20"/>
        </w:rPr>
        <w:t xml:space="preserve"> и </w:t>
      </w:r>
      <w:r w:rsidRPr="001A02A6">
        <w:rPr>
          <w:rFonts w:ascii="Times New Roman" w:hAnsi="Times New Roman"/>
          <w:sz w:val="20"/>
          <w:szCs w:val="20"/>
        </w:rPr>
        <w:t xml:space="preserve">корневище </w:t>
      </w:r>
      <w:r w:rsidR="00061019" w:rsidRPr="001A02A6">
        <w:rPr>
          <w:rFonts w:ascii="Times New Roman" w:hAnsi="Times New Roman"/>
          <w:sz w:val="20"/>
          <w:szCs w:val="20"/>
        </w:rPr>
        <w:t>слабо нарастает.</w:t>
      </w:r>
    </w:p>
    <w:p w:rsidR="00061019" w:rsidRPr="001A02A6" w:rsidRDefault="00061019" w:rsidP="0065031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00086513" w:rsidRPr="001A02A6">
        <w:rPr>
          <w:rFonts w:ascii="Times New Roman" w:hAnsi="Times New Roman"/>
          <w:sz w:val="20"/>
          <w:szCs w:val="20"/>
        </w:rPr>
        <w:t xml:space="preserve"> Корневище</w:t>
      </w:r>
      <w:r w:rsidRPr="001A02A6">
        <w:rPr>
          <w:rFonts w:ascii="Times New Roman" w:hAnsi="Times New Roman"/>
          <w:sz w:val="20"/>
          <w:szCs w:val="20"/>
        </w:rPr>
        <w:t xml:space="preserve"> с корнями.</w:t>
      </w:r>
    </w:p>
    <w:p w:rsidR="00061019" w:rsidRPr="001A02A6" w:rsidRDefault="00061019" w:rsidP="0065031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Способы размножения</w:t>
      </w:r>
      <w:r w:rsidRPr="001A02A6">
        <w:rPr>
          <w:rFonts w:ascii="Times New Roman" w:hAnsi="Times New Roman"/>
          <w:sz w:val="20"/>
          <w:szCs w:val="20"/>
        </w:rPr>
        <w:t xml:space="preserve">. </w:t>
      </w:r>
      <w:r w:rsidR="00086513" w:rsidRPr="001A02A6">
        <w:rPr>
          <w:rFonts w:ascii="Times New Roman" w:hAnsi="Times New Roman"/>
          <w:sz w:val="20"/>
          <w:szCs w:val="20"/>
        </w:rPr>
        <w:t>В основном вегетативно (</w:t>
      </w:r>
      <w:r w:rsidRPr="001A02A6">
        <w:rPr>
          <w:rFonts w:ascii="Times New Roman" w:hAnsi="Times New Roman"/>
          <w:sz w:val="20"/>
          <w:szCs w:val="20"/>
        </w:rPr>
        <w:t>отрезками корн</w:t>
      </w:r>
      <w:r w:rsidRPr="001A02A6">
        <w:rPr>
          <w:rFonts w:ascii="Times New Roman" w:hAnsi="Times New Roman"/>
          <w:sz w:val="20"/>
          <w:szCs w:val="20"/>
        </w:rPr>
        <w:t>е</w:t>
      </w:r>
      <w:r w:rsidRPr="001A02A6">
        <w:rPr>
          <w:rFonts w:ascii="Times New Roman" w:hAnsi="Times New Roman"/>
          <w:sz w:val="20"/>
          <w:szCs w:val="20"/>
        </w:rPr>
        <w:t xml:space="preserve">вищ с корнями с </w:t>
      </w:r>
      <w:r w:rsidR="00713E51" w:rsidRPr="001A02A6">
        <w:rPr>
          <w:rFonts w:ascii="Times New Roman" w:hAnsi="Times New Roman"/>
          <w:sz w:val="20"/>
          <w:szCs w:val="20"/>
        </w:rPr>
        <w:t>двумя-тремя</w:t>
      </w:r>
      <w:r w:rsidRPr="001A02A6">
        <w:rPr>
          <w:rFonts w:ascii="Times New Roman" w:hAnsi="Times New Roman"/>
          <w:sz w:val="20"/>
          <w:szCs w:val="20"/>
        </w:rPr>
        <w:t xml:space="preserve"> почками возобновления</w:t>
      </w:r>
      <w:r w:rsidR="00086513" w:rsidRPr="001A02A6">
        <w:rPr>
          <w:rFonts w:ascii="Times New Roman" w:hAnsi="Times New Roman"/>
          <w:sz w:val="20"/>
          <w:szCs w:val="20"/>
        </w:rPr>
        <w:t>)</w:t>
      </w:r>
      <w:r w:rsidRPr="001A02A6">
        <w:rPr>
          <w:rFonts w:ascii="Times New Roman" w:hAnsi="Times New Roman"/>
          <w:sz w:val="20"/>
          <w:szCs w:val="20"/>
        </w:rPr>
        <w:t xml:space="preserve">. </w:t>
      </w:r>
      <w:r w:rsidR="00086513" w:rsidRPr="001A02A6">
        <w:rPr>
          <w:rFonts w:ascii="Times New Roman" w:hAnsi="Times New Roman"/>
          <w:sz w:val="20"/>
          <w:szCs w:val="20"/>
        </w:rPr>
        <w:t>М</w:t>
      </w:r>
      <w:r w:rsidRPr="001A02A6">
        <w:rPr>
          <w:rFonts w:ascii="Times New Roman" w:hAnsi="Times New Roman"/>
          <w:sz w:val="20"/>
          <w:szCs w:val="20"/>
        </w:rPr>
        <w:t>еньшее зн</w:t>
      </w:r>
      <w:r w:rsidRPr="001A02A6">
        <w:rPr>
          <w:rFonts w:ascii="Times New Roman" w:hAnsi="Times New Roman"/>
          <w:sz w:val="20"/>
          <w:szCs w:val="20"/>
        </w:rPr>
        <w:t>а</w:t>
      </w:r>
      <w:r w:rsidRPr="001A02A6">
        <w:rPr>
          <w:rFonts w:ascii="Times New Roman" w:hAnsi="Times New Roman"/>
          <w:sz w:val="20"/>
          <w:szCs w:val="20"/>
        </w:rPr>
        <w:t xml:space="preserve">чение имеет семенное размножение.   </w:t>
      </w:r>
    </w:p>
    <w:p w:rsidR="00061019" w:rsidRPr="001A02A6" w:rsidRDefault="00061019" w:rsidP="0065031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Pr="001A02A6">
        <w:rPr>
          <w:rFonts w:ascii="Times New Roman" w:hAnsi="Times New Roman"/>
          <w:sz w:val="20"/>
          <w:szCs w:val="20"/>
        </w:rPr>
        <w:t xml:space="preserve"> </w:t>
      </w:r>
      <w:r w:rsidRPr="001A02A6">
        <w:rPr>
          <w:rFonts w:ascii="Times New Roman" w:eastAsia="Times New Roman" w:hAnsi="Times New Roman"/>
          <w:sz w:val="20"/>
          <w:szCs w:val="20"/>
          <w:lang w:eastAsia="ru-RU"/>
        </w:rPr>
        <w:t>Сырье состоит из кусков разрезанных ко</w:t>
      </w:r>
      <w:r w:rsidRPr="001A02A6">
        <w:rPr>
          <w:rFonts w:ascii="Times New Roman" w:eastAsia="Times New Roman" w:hAnsi="Times New Roman"/>
          <w:sz w:val="20"/>
          <w:szCs w:val="20"/>
          <w:lang w:eastAsia="ru-RU"/>
        </w:rPr>
        <w:t>р</w:t>
      </w:r>
      <w:r w:rsidRPr="001A02A6">
        <w:rPr>
          <w:rFonts w:ascii="Times New Roman" w:eastAsia="Times New Roman" w:hAnsi="Times New Roman"/>
          <w:sz w:val="20"/>
          <w:szCs w:val="20"/>
          <w:lang w:eastAsia="ru-RU"/>
        </w:rPr>
        <w:t xml:space="preserve">невищ длиной до </w:t>
      </w:r>
      <w:smartTag w:uri="urn:schemas-microsoft-com:office:smarttags" w:element="metricconverter">
        <w:smartTagPr>
          <w:attr w:name="ProductID" w:val="9 см"/>
        </w:smartTagPr>
        <w:r w:rsidRPr="001A02A6">
          <w:rPr>
            <w:rFonts w:ascii="Times New Roman" w:eastAsia="Times New Roman" w:hAnsi="Times New Roman"/>
            <w:sz w:val="20"/>
            <w:szCs w:val="20"/>
            <w:lang w:eastAsia="ru-RU"/>
          </w:rPr>
          <w:t>9 см</w:t>
        </w:r>
      </w:smartTag>
      <w:r w:rsidRPr="001A02A6">
        <w:rPr>
          <w:rFonts w:ascii="Times New Roman" w:eastAsia="Times New Roman" w:hAnsi="Times New Roman"/>
          <w:sz w:val="20"/>
          <w:szCs w:val="20"/>
          <w:lang w:eastAsia="ru-RU"/>
        </w:rPr>
        <w:t xml:space="preserve"> и шириной 2</w:t>
      </w:r>
      <w:r w:rsidR="00086513" w:rsidRPr="001A02A6">
        <w:rPr>
          <w:rFonts w:ascii="Times New Roman" w:eastAsia="Times New Roman" w:hAnsi="Times New Roman"/>
          <w:sz w:val="20"/>
          <w:szCs w:val="20"/>
          <w:lang w:eastAsia="ru-RU"/>
        </w:rPr>
        <w:t>–</w:t>
      </w:r>
      <w:smartTag w:uri="urn:schemas-microsoft-com:office:smarttags" w:element="metricconverter">
        <w:smartTagPr>
          <w:attr w:name="ProductID" w:val="5,1 см"/>
        </w:smartTagPr>
        <w:r w:rsidRPr="001A02A6">
          <w:rPr>
            <w:rFonts w:ascii="Times New Roman" w:eastAsia="Times New Roman" w:hAnsi="Times New Roman"/>
            <w:sz w:val="20"/>
            <w:szCs w:val="20"/>
            <w:lang w:eastAsia="ru-RU"/>
          </w:rPr>
          <w:t>5,1 см</w:t>
        </w:r>
        <w:r w:rsidR="00713E51" w:rsidRPr="001A02A6">
          <w:rPr>
            <w:rFonts w:ascii="Times New Roman" w:eastAsia="Times New Roman" w:hAnsi="Times New Roman"/>
            <w:sz w:val="20"/>
            <w:szCs w:val="20"/>
            <w:lang w:eastAsia="ru-RU"/>
          </w:rPr>
          <w:t>,</w:t>
        </w:r>
      </w:smartTag>
      <w:r w:rsidRPr="001A02A6">
        <w:rPr>
          <w:rFonts w:ascii="Times New Roman" w:eastAsia="Times New Roman" w:hAnsi="Times New Roman"/>
          <w:sz w:val="20"/>
          <w:szCs w:val="20"/>
          <w:lang w:eastAsia="ru-RU"/>
        </w:rPr>
        <w:t xml:space="preserve"> твердых, морщинистых, со следами старых стеблей, часто с блестящей поверхностью. От корн</w:t>
      </w:r>
      <w:r w:rsidRPr="001A02A6">
        <w:rPr>
          <w:rFonts w:ascii="Times New Roman" w:eastAsia="Times New Roman" w:hAnsi="Times New Roman"/>
          <w:sz w:val="20"/>
          <w:szCs w:val="20"/>
          <w:lang w:eastAsia="ru-RU"/>
        </w:rPr>
        <w:t>е</w:t>
      </w:r>
      <w:r w:rsidRPr="001A02A6">
        <w:rPr>
          <w:rFonts w:ascii="Times New Roman" w:eastAsia="Times New Roman" w:hAnsi="Times New Roman"/>
          <w:sz w:val="20"/>
          <w:szCs w:val="20"/>
          <w:lang w:eastAsia="ru-RU"/>
        </w:rPr>
        <w:t>вища отходят прямые корни длиной 2,5</w:t>
      </w:r>
      <w:r w:rsidR="00086513" w:rsidRPr="001A02A6">
        <w:rPr>
          <w:rFonts w:ascii="Times New Roman" w:eastAsia="Times New Roman" w:hAnsi="Times New Roman"/>
          <w:sz w:val="20"/>
          <w:szCs w:val="20"/>
          <w:lang w:eastAsia="ru-RU"/>
        </w:rPr>
        <w:t>–</w:t>
      </w:r>
      <w:smartTag w:uri="urn:schemas-microsoft-com:office:smarttags" w:element="metricconverter">
        <w:smartTagPr>
          <w:attr w:name="ProductID" w:val="4 см"/>
        </w:smartTagPr>
        <w:r w:rsidRPr="001A02A6">
          <w:rPr>
            <w:rFonts w:ascii="Times New Roman" w:eastAsia="Times New Roman" w:hAnsi="Times New Roman"/>
            <w:sz w:val="20"/>
            <w:szCs w:val="20"/>
            <w:lang w:eastAsia="ru-RU"/>
          </w:rPr>
          <w:t>4 см</w:t>
        </w:r>
      </w:smartTag>
      <w:r w:rsidR="00086513" w:rsidRPr="001A02A6">
        <w:rPr>
          <w:rFonts w:ascii="Times New Roman" w:eastAsia="Times New Roman" w:hAnsi="Times New Roman"/>
          <w:sz w:val="20"/>
          <w:szCs w:val="20"/>
          <w:lang w:eastAsia="ru-RU"/>
        </w:rPr>
        <w:t xml:space="preserve"> и</w:t>
      </w:r>
      <w:r w:rsidRPr="001A02A6">
        <w:rPr>
          <w:rFonts w:ascii="Times New Roman" w:eastAsia="Times New Roman" w:hAnsi="Times New Roman"/>
          <w:sz w:val="20"/>
          <w:szCs w:val="20"/>
          <w:lang w:eastAsia="ru-RU"/>
        </w:rPr>
        <w:t xml:space="preserve"> шириной 0,5</w:t>
      </w:r>
      <w:r w:rsidR="00086513" w:rsidRPr="001A02A6">
        <w:rPr>
          <w:rFonts w:ascii="Times New Roman" w:eastAsia="Times New Roman" w:hAnsi="Times New Roman"/>
          <w:sz w:val="20"/>
          <w:szCs w:val="20"/>
          <w:lang w:eastAsia="ru-RU"/>
        </w:rPr>
        <w:t>–</w:t>
      </w:r>
      <w:smartTag w:uri="urn:schemas-microsoft-com:office:smarttags" w:element="metricconverter">
        <w:smartTagPr>
          <w:attr w:name="ProductID" w:val="1,2 см"/>
        </w:smartTagPr>
        <w:r w:rsidRPr="001A02A6">
          <w:rPr>
            <w:rFonts w:ascii="Times New Roman" w:eastAsia="Times New Roman" w:hAnsi="Times New Roman"/>
            <w:sz w:val="20"/>
            <w:szCs w:val="20"/>
            <w:lang w:eastAsia="ru-RU"/>
          </w:rPr>
          <w:t>1,2 см</w:t>
        </w:r>
      </w:smartTag>
      <w:r w:rsidR="00086513" w:rsidRPr="001A02A6">
        <w:rPr>
          <w:rFonts w:ascii="Times New Roman" w:eastAsia="Times New Roman" w:hAnsi="Times New Roman"/>
          <w:sz w:val="20"/>
          <w:szCs w:val="20"/>
          <w:lang w:eastAsia="ru-RU"/>
        </w:rPr>
        <w:t>. Цвет поверхности сырья</w:t>
      </w:r>
      <w:r w:rsidRPr="001A02A6">
        <w:rPr>
          <w:rFonts w:ascii="Times New Roman" w:eastAsia="Times New Roman" w:hAnsi="Times New Roman"/>
          <w:sz w:val="20"/>
          <w:szCs w:val="20"/>
          <w:lang w:eastAsia="ru-RU"/>
        </w:rPr>
        <w:t xml:space="preserve"> золотистый, в местах разреза розоватый или светло</w:t>
      </w:r>
      <w:r w:rsidR="00713E51" w:rsidRPr="001A02A6">
        <w:rPr>
          <w:rFonts w:ascii="Times New Roman" w:eastAsia="Times New Roman" w:hAnsi="Times New Roman"/>
          <w:sz w:val="20"/>
          <w:szCs w:val="20"/>
          <w:lang w:eastAsia="ru-RU"/>
        </w:rPr>
        <w:t>-</w:t>
      </w:r>
      <w:r w:rsidRPr="001A02A6">
        <w:rPr>
          <w:rFonts w:ascii="Times New Roman" w:eastAsia="Times New Roman" w:hAnsi="Times New Roman"/>
          <w:sz w:val="20"/>
          <w:szCs w:val="20"/>
          <w:lang w:eastAsia="ru-RU"/>
        </w:rPr>
        <w:t xml:space="preserve">коричневый. </w:t>
      </w:r>
      <w:r w:rsidRPr="001A02A6">
        <w:rPr>
          <w:rFonts w:ascii="Times New Roman" w:hAnsi="Times New Roman"/>
          <w:sz w:val="20"/>
          <w:szCs w:val="20"/>
        </w:rPr>
        <w:t>Запах сырья специфический, несколько напом</w:t>
      </w:r>
      <w:r w:rsidRPr="001A02A6">
        <w:rPr>
          <w:rFonts w:ascii="Times New Roman" w:hAnsi="Times New Roman"/>
          <w:sz w:val="20"/>
          <w:szCs w:val="20"/>
        </w:rPr>
        <w:t>и</w:t>
      </w:r>
      <w:r w:rsidRPr="001A02A6">
        <w:rPr>
          <w:rFonts w:ascii="Times New Roman" w:hAnsi="Times New Roman"/>
          <w:sz w:val="20"/>
          <w:szCs w:val="20"/>
        </w:rPr>
        <w:t>нающий запах розы, вкус горьковато</w:t>
      </w:r>
      <w:r w:rsidR="00713E51" w:rsidRPr="001A02A6">
        <w:rPr>
          <w:rFonts w:ascii="Times New Roman" w:hAnsi="Times New Roman"/>
          <w:sz w:val="20"/>
          <w:szCs w:val="20"/>
        </w:rPr>
        <w:t>-</w:t>
      </w:r>
      <w:r w:rsidRPr="001A02A6">
        <w:rPr>
          <w:rFonts w:ascii="Times New Roman" w:hAnsi="Times New Roman"/>
          <w:sz w:val="20"/>
          <w:szCs w:val="20"/>
        </w:rPr>
        <w:t>вяжущий.</w:t>
      </w:r>
    </w:p>
    <w:p w:rsidR="00061019" w:rsidRPr="001A02A6" w:rsidRDefault="00086513" w:rsidP="0065031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061019" w:rsidRPr="001A02A6">
        <w:rPr>
          <w:rFonts w:ascii="Times New Roman" w:hAnsi="Times New Roman"/>
          <w:i/>
          <w:sz w:val="20"/>
          <w:szCs w:val="20"/>
        </w:rPr>
        <w:t>.</w:t>
      </w:r>
      <w:r w:rsidRPr="001A02A6">
        <w:rPr>
          <w:rFonts w:ascii="Times New Roman" w:hAnsi="Times New Roman"/>
          <w:sz w:val="20"/>
          <w:szCs w:val="20"/>
        </w:rPr>
        <w:t xml:space="preserve"> </w:t>
      </w:r>
      <w:r w:rsidR="00061019" w:rsidRPr="001A02A6">
        <w:rPr>
          <w:rFonts w:ascii="Times New Roman" w:eastAsia="Times New Roman" w:hAnsi="Times New Roman"/>
          <w:sz w:val="20"/>
          <w:szCs w:val="20"/>
          <w:lang w:eastAsia="ru-RU"/>
        </w:rPr>
        <w:t>В подземных органах растения содер</w:t>
      </w:r>
      <w:r w:rsidR="0078429F" w:rsidRPr="001A02A6">
        <w:rPr>
          <w:rFonts w:ascii="Times New Roman" w:eastAsia="Times New Roman" w:hAnsi="Times New Roman"/>
          <w:sz w:val="20"/>
          <w:szCs w:val="20"/>
          <w:lang w:eastAsia="ru-RU"/>
        </w:rPr>
        <w:t>жатся</w:t>
      </w:r>
      <w:r w:rsidR="00061019" w:rsidRPr="001A02A6">
        <w:rPr>
          <w:rFonts w:ascii="Times New Roman" w:eastAsia="Times New Roman" w:hAnsi="Times New Roman"/>
          <w:sz w:val="20"/>
          <w:szCs w:val="20"/>
          <w:lang w:eastAsia="ru-RU"/>
        </w:rPr>
        <w:t xml:space="preserve"> т</w:t>
      </w:r>
      <w:r w:rsidR="00061019" w:rsidRPr="001A02A6">
        <w:rPr>
          <w:rFonts w:ascii="Times New Roman" w:eastAsia="Times New Roman" w:hAnsi="Times New Roman"/>
          <w:sz w:val="20"/>
          <w:szCs w:val="20"/>
          <w:lang w:eastAsia="ru-RU"/>
        </w:rPr>
        <w:t>и</w:t>
      </w:r>
      <w:r w:rsidR="00061019" w:rsidRPr="001A02A6">
        <w:rPr>
          <w:rFonts w:ascii="Times New Roman" w:eastAsia="Times New Roman" w:hAnsi="Times New Roman"/>
          <w:sz w:val="20"/>
          <w:szCs w:val="20"/>
          <w:lang w:eastAsia="ru-RU"/>
        </w:rPr>
        <w:t xml:space="preserve">разол </w:t>
      </w:r>
      <w:r w:rsidRPr="001A02A6">
        <w:rPr>
          <w:rFonts w:ascii="Times New Roman" w:eastAsia="Times New Roman" w:hAnsi="Times New Roman"/>
          <w:sz w:val="20"/>
          <w:szCs w:val="20"/>
          <w:lang w:eastAsia="ru-RU"/>
        </w:rPr>
        <w:t>и его гликозид –</w:t>
      </w:r>
      <w:r w:rsidR="00061019" w:rsidRPr="001A02A6">
        <w:rPr>
          <w:rFonts w:ascii="Times New Roman" w:eastAsia="Times New Roman" w:hAnsi="Times New Roman"/>
          <w:sz w:val="20"/>
          <w:szCs w:val="20"/>
          <w:lang w:eastAsia="ru-RU"/>
        </w:rPr>
        <w:t xml:space="preserve"> салидрозид; трицин (флавоноид) и его</w:t>
      </w:r>
      <w:r w:rsidR="0078429F" w:rsidRPr="001A02A6">
        <w:rPr>
          <w:rFonts w:ascii="Times New Roman" w:eastAsia="Times New Roman" w:hAnsi="Times New Roman"/>
          <w:sz w:val="20"/>
          <w:szCs w:val="20"/>
          <w:lang w:eastAsia="ru-RU"/>
        </w:rPr>
        <w:t xml:space="preserve"> 7</w:t>
      </w:r>
      <w:r w:rsidR="00713E51" w:rsidRPr="001A02A6">
        <w:rPr>
          <w:rFonts w:ascii="Times New Roman" w:eastAsia="Times New Roman" w:hAnsi="Times New Roman"/>
          <w:sz w:val="20"/>
          <w:szCs w:val="20"/>
          <w:lang w:eastAsia="ru-RU"/>
        </w:rPr>
        <w:t>-</w:t>
      </w:r>
      <w:r w:rsidR="0078429F" w:rsidRPr="001A02A6">
        <w:rPr>
          <w:rFonts w:ascii="Times New Roman" w:eastAsia="Times New Roman" w:hAnsi="Times New Roman"/>
          <w:sz w:val="20"/>
          <w:szCs w:val="20"/>
          <w:lang w:eastAsia="ru-RU"/>
        </w:rPr>
        <w:t xml:space="preserve"> и </w:t>
      </w:r>
      <w:r w:rsidR="00713E51" w:rsidRPr="001A02A6">
        <w:rPr>
          <w:rFonts w:ascii="Times New Roman" w:eastAsia="Times New Roman" w:hAnsi="Times New Roman"/>
          <w:sz w:val="20"/>
          <w:szCs w:val="20"/>
          <w:lang w:eastAsia="ru-RU"/>
        </w:rPr>
        <w:br/>
      </w:r>
      <w:r w:rsidR="0078429F" w:rsidRPr="001A02A6">
        <w:rPr>
          <w:rFonts w:ascii="Times New Roman" w:eastAsia="Times New Roman" w:hAnsi="Times New Roman"/>
          <w:sz w:val="20"/>
          <w:szCs w:val="20"/>
          <w:lang w:eastAsia="ru-RU"/>
        </w:rPr>
        <w:t>5-О-гликозиды,</w:t>
      </w:r>
      <w:r w:rsidR="00061019" w:rsidRPr="001A02A6">
        <w:rPr>
          <w:rFonts w:ascii="Times New Roman" w:eastAsia="Times New Roman" w:hAnsi="Times New Roman"/>
          <w:sz w:val="20"/>
          <w:szCs w:val="20"/>
          <w:lang w:eastAsia="ru-RU"/>
        </w:rPr>
        <w:t xml:space="preserve"> гли</w:t>
      </w:r>
      <w:r w:rsidRPr="001A02A6">
        <w:rPr>
          <w:rFonts w:ascii="Times New Roman" w:eastAsia="Times New Roman" w:hAnsi="Times New Roman"/>
          <w:sz w:val="20"/>
          <w:szCs w:val="20"/>
          <w:lang w:eastAsia="ru-RU"/>
        </w:rPr>
        <w:t>козиды коричного спирта –</w:t>
      </w:r>
      <w:r w:rsidR="0078429F" w:rsidRPr="001A02A6">
        <w:rPr>
          <w:rFonts w:ascii="Times New Roman" w:eastAsia="Times New Roman" w:hAnsi="Times New Roman"/>
          <w:sz w:val="20"/>
          <w:szCs w:val="20"/>
          <w:lang w:eastAsia="ru-RU"/>
        </w:rPr>
        <w:t xml:space="preserve"> розин, розавин, роз</w:t>
      </w:r>
      <w:r w:rsidR="0078429F" w:rsidRPr="001A02A6">
        <w:rPr>
          <w:rFonts w:ascii="Times New Roman" w:eastAsia="Times New Roman" w:hAnsi="Times New Roman"/>
          <w:sz w:val="20"/>
          <w:szCs w:val="20"/>
          <w:lang w:eastAsia="ru-RU"/>
        </w:rPr>
        <w:t>а</w:t>
      </w:r>
      <w:r w:rsidR="0078429F" w:rsidRPr="001A02A6">
        <w:rPr>
          <w:rFonts w:ascii="Times New Roman" w:eastAsia="Times New Roman" w:hAnsi="Times New Roman"/>
          <w:sz w:val="20"/>
          <w:szCs w:val="20"/>
          <w:lang w:eastAsia="ru-RU"/>
        </w:rPr>
        <w:t>рин</w:t>
      </w:r>
      <w:r w:rsidR="00061019" w:rsidRPr="001A02A6">
        <w:rPr>
          <w:rFonts w:ascii="Times New Roman" w:eastAsia="Times New Roman" w:hAnsi="Times New Roman"/>
          <w:sz w:val="20"/>
          <w:szCs w:val="20"/>
          <w:lang w:eastAsia="ru-RU"/>
        </w:rPr>
        <w:t>; флавоноиды (астрагалин, кемпферол), дубильные вещества (до 20</w:t>
      </w:r>
      <w:r w:rsidR="00713E51" w:rsidRPr="001A02A6">
        <w:rPr>
          <w:rFonts w:ascii="Times New Roman" w:eastAsia="Times New Roman" w:hAnsi="Times New Roman"/>
          <w:sz w:val="20"/>
          <w:szCs w:val="20"/>
          <w:lang w:eastAsia="ru-RU"/>
        </w:rPr>
        <w:t> </w:t>
      </w:r>
      <w:r w:rsidR="00061019" w:rsidRPr="001A02A6">
        <w:rPr>
          <w:rFonts w:ascii="Times New Roman" w:eastAsia="Times New Roman" w:hAnsi="Times New Roman"/>
          <w:sz w:val="20"/>
          <w:szCs w:val="20"/>
          <w:lang w:eastAsia="ru-RU"/>
        </w:rPr>
        <w:t>%), галловая кислота, антрахиноны, эфирные масла, микроэлеме</w:t>
      </w:r>
      <w:r w:rsidR="00061019" w:rsidRPr="001A02A6">
        <w:rPr>
          <w:rFonts w:ascii="Times New Roman" w:eastAsia="Times New Roman" w:hAnsi="Times New Roman"/>
          <w:sz w:val="20"/>
          <w:szCs w:val="20"/>
          <w:lang w:eastAsia="ru-RU"/>
        </w:rPr>
        <w:t>н</w:t>
      </w:r>
      <w:r w:rsidR="00061019" w:rsidRPr="001A02A6">
        <w:rPr>
          <w:rFonts w:ascii="Times New Roman" w:eastAsia="Times New Roman" w:hAnsi="Times New Roman"/>
          <w:sz w:val="20"/>
          <w:szCs w:val="20"/>
          <w:lang w:eastAsia="ru-RU"/>
        </w:rPr>
        <w:t>ты. В надземных органах содер</w:t>
      </w:r>
      <w:r w:rsidRPr="001A02A6">
        <w:rPr>
          <w:rFonts w:ascii="Times New Roman" w:eastAsia="Times New Roman" w:hAnsi="Times New Roman"/>
          <w:sz w:val="20"/>
          <w:szCs w:val="20"/>
          <w:lang w:eastAsia="ru-RU"/>
        </w:rPr>
        <w:t>жатся</w:t>
      </w:r>
      <w:r w:rsidR="00061019" w:rsidRPr="001A02A6">
        <w:rPr>
          <w:rFonts w:ascii="Times New Roman" w:eastAsia="Times New Roman" w:hAnsi="Times New Roman"/>
          <w:sz w:val="20"/>
          <w:szCs w:val="20"/>
          <w:lang w:eastAsia="ru-RU"/>
        </w:rPr>
        <w:t xml:space="preserve"> салидрозид (0,2</w:t>
      </w:r>
      <w:r w:rsidR="00713E51" w:rsidRPr="001A02A6">
        <w:rPr>
          <w:rFonts w:ascii="Times New Roman" w:eastAsia="Times New Roman" w:hAnsi="Times New Roman"/>
          <w:sz w:val="20"/>
          <w:szCs w:val="20"/>
          <w:lang w:eastAsia="ru-RU"/>
        </w:rPr>
        <w:t> </w:t>
      </w:r>
      <w:r w:rsidR="00061019" w:rsidRPr="001A02A6">
        <w:rPr>
          <w:rFonts w:ascii="Times New Roman" w:eastAsia="Times New Roman" w:hAnsi="Times New Roman"/>
          <w:sz w:val="20"/>
          <w:szCs w:val="20"/>
          <w:lang w:eastAsia="ru-RU"/>
        </w:rPr>
        <w:t>%), флавоноиды, кумарины, органические кислоты (щавелевая, яблочная, янтарная, га</w:t>
      </w:r>
      <w:r w:rsidR="00061019" w:rsidRPr="001A02A6">
        <w:rPr>
          <w:rFonts w:ascii="Times New Roman" w:eastAsia="Times New Roman" w:hAnsi="Times New Roman"/>
          <w:sz w:val="20"/>
          <w:szCs w:val="20"/>
          <w:lang w:eastAsia="ru-RU"/>
        </w:rPr>
        <w:t>л</w:t>
      </w:r>
      <w:r w:rsidR="00061019" w:rsidRPr="001A02A6">
        <w:rPr>
          <w:rFonts w:ascii="Times New Roman" w:eastAsia="Times New Roman" w:hAnsi="Times New Roman"/>
          <w:sz w:val="20"/>
          <w:szCs w:val="20"/>
          <w:lang w:eastAsia="ru-RU"/>
        </w:rPr>
        <w:t>ловая), следы дубильных веществ и эфирных масел. Основными би</w:t>
      </w:r>
      <w:r w:rsidR="00061019" w:rsidRPr="001A02A6">
        <w:rPr>
          <w:rFonts w:ascii="Times New Roman" w:eastAsia="Times New Roman" w:hAnsi="Times New Roman"/>
          <w:sz w:val="20"/>
          <w:szCs w:val="20"/>
          <w:lang w:eastAsia="ru-RU"/>
        </w:rPr>
        <w:t>о</w:t>
      </w:r>
      <w:r w:rsidR="00061019" w:rsidRPr="001A02A6">
        <w:rPr>
          <w:rFonts w:ascii="Times New Roman" w:eastAsia="Times New Roman" w:hAnsi="Times New Roman"/>
          <w:sz w:val="20"/>
          <w:szCs w:val="20"/>
          <w:lang w:eastAsia="ru-RU"/>
        </w:rPr>
        <w:t>логически активными веществами являются салидрозид и тиразол.</w:t>
      </w:r>
    </w:p>
    <w:p w:rsidR="00D0708A" w:rsidRPr="001A02A6" w:rsidRDefault="004A4E6A" w:rsidP="0065031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061019" w:rsidRPr="001A02A6">
        <w:rPr>
          <w:rFonts w:ascii="Times New Roman" w:hAnsi="Times New Roman"/>
          <w:i/>
          <w:sz w:val="20"/>
          <w:szCs w:val="20"/>
        </w:rPr>
        <w:t>.</w:t>
      </w:r>
      <w:r w:rsidR="00061019" w:rsidRPr="001A02A6">
        <w:rPr>
          <w:rFonts w:ascii="Times New Roman" w:hAnsi="Times New Roman"/>
          <w:sz w:val="20"/>
          <w:szCs w:val="20"/>
        </w:rPr>
        <w:t xml:space="preserve"> Препараты обладают выраженным стимулирующим действием на умственную работоспособность чел</w:t>
      </w:r>
      <w:r w:rsidR="00061019" w:rsidRPr="001A02A6">
        <w:rPr>
          <w:rFonts w:ascii="Times New Roman" w:hAnsi="Times New Roman"/>
          <w:sz w:val="20"/>
          <w:szCs w:val="20"/>
        </w:rPr>
        <w:t>о</w:t>
      </w:r>
      <w:r w:rsidR="00061019" w:rsidRPr="001A02A6">
        <w:rPr>
          <w:rFonts w:ascii="Times New Roman" w:hAnsi="Times New Roman"/>
          <w:sz w:val="20"/>
          <w:szCs w:val="20"/>
        </w:rPr>
        <w:t>века, нормализуют обменные процессы. Применя</w:t>
      </w:r>
      <w:r w:rsidR="0078429F" w:rsidRPr="001A02A6">
        <w:rPr>
          <w:rFonts w:ascii="Times New Roman" w:hAnsi="Times New Roman"/>
          <w:sz w:val="20"/>
          <w:szCs w:val="20"/>
        </w:rPr>
        <w:t>ю</w:t>
      </w:r>
      <w:r w:rsidR="00061019" w:rsidRPr="001A02A6">
        <w:rPr>
          <w:rFonts w:ascii="Times New Roman" w:hAnsi="Times New Roman"/>
          <w:sz w:val="20"/>
          <w:szCs w:val="20"/>
        </w:rPr>
        <w:t xml:space="preserve">тся для лечения </w:t>
      </w:r>
      <w:proofErr w:type="gramStart"/>
      <w:r w:rsidR="00061019" w:rsidRPr="001A02A6">
        <w:rPr>
          <w:rFonts w:ascii="Times New Roman" w:hAnsi="Times New Roman"/>
          <w:sz w:val="20"/>
          <w:szCs w:val="20"/>
        </w:rPr>
        <w:t>сердечно</w:t>
      </w:r>
      <w:r w:rsidR="00713E51" w:rsidRPr="001A02A6">
        <w:rPr>
          <w:rFonts w:ascii="Times New Roman" w:hAnsi="Times New Roman"/>
          <w:sz w:val="20"/>
          <w:szCs w:val="20"/>
        </w:rPr>
        <w:t>-</w:t>
      </w:r>
      <w:r w:rsidR="00061019" w:rsidRPr="001A02A6">
        <w:rPr>
          <w:rFonts w:ascii="Times New Roman" w:hAnsi="Times New Roman"/>
          <w:sz w:val="20"/>
          <w:szCs w:val="20"/>
        </w:rPr>
        <w:t>сосудистых</w:t>
      </w:r>
      <w:proofErr w:type="gramEnd"/>
      <w:r w:rsidR="00061019" w:rsidRPr="001A02A6">
        <w:rPr>
          <w:rFonts w:ascii="Times New Roman" w:hAnsi="Times New Roman"/>
          <w:sz w:val="20"/>
          <w:szCs w:val="20"/>
        </w:rPr>
        <w:t>, желудочно</w:t>
      </w:r>
      <w:r w:rsidR="00713E51" w:rsidRPr="001A02A6">
        <w:rPr>
          <w:rFonts w:ascii="Times New Roman" w:hAnsi="Times New Roman"/>
          <w:sz w:val="20"/>
          <w:szCs w:val="20"/>
        </w:rPr>
        <w:t>-</w:t>
      </w:r>
      <w:r w:rsidR="00061019" w:rsidRPr="001A02A6">
        <w:rPr>
          <w:rFonts w:ascii="Times New Roman" w:hAnsi="Times New Roman"/>
          <w:sz w:val="20"/>
          <w:szCs w:val="20"/>
        </w:rPr>
        <w:t>кишечных и кожных заболеваний, при туберкулезе легких, переломах костей, как жаропонижающее и общеукрепляющее</w:t>
      </w:r>
      <w:r w:rsidR="00713E51" w:rsidRPr="001A02A6">
        <w:rPr>
          <w:rFonts w:ascii="Times New Roman" w:hAnsi="Times New Roman"/>
          <w:sz w:val="20"/>
          <w:szCs w:val="20"/>
        </w:rPr>
        <w:t xml:space="preserve"> средство</w:t>
      </w:r>
      <w:r w:rsidR="00061019" w:rsidRPr="001A02A6">
        <w:rPr>
          <w:rFonts w:ascii="Times New Roman" w:hAnsi="Times New Roman"/>
          <w:sz w:val="20"/>
          <w:szCs w:val="20"/>
        </w:rPr>
        <w:t>, наружно – в виде примочек и мази для лечения ран</w:t>
      </w:r>
      <w:r w:rsidR="00D0708A" w:rsidRPr="001A02A6">
        <w:rPr>
          <w:rFonts w:ascii="Times New Roman" w:hAnsi="Times New Roman"/>
          <w:sz w:val="20"/>
          <w:szCs w:val="20"/>
        </w:rPr>
        <w:t xml:space="preserve"> и др</w:t>
      </w:r>
      <w:r w:rsidR="00061019" w:rsidRPr="001A02A6">
        <w:rPr>
          <w:rFonts w:ascii="Times New Roman" w:hAnsi="Times New Roman"/>
          <w:sz w:val="20"/>
          <w:szCs w:val="20"/>
        </w:rPr>
        <w:t>.</w:t>
      </w:r>
    </w:p>
    <w:p w:rsidR="00061019" w:rsidRPr="001A02A6" w:rsidRDefault="00061019" w:rsidP="0065031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Озимые зерновые злаковые культуры</w:t>
      </w:r>
      <w:r w:rsidR="0078429F" w:rsidRPr="001A02A6">
        <w:rPr>
          <w:rFonts w:ascii="Times New Roman" w:hAnsi="Times New Roman"/>
          <w:sz w:val="20"/>
          <w:szCs w:val="20"/>
        </w:rPr>
        <w:t xml:space="preserve"> и пр</w:t>
      </w:r>
      <w:r w:rsidR="0078429F" w:rsidRPr="001A02A6">
        <w:rPr>
          <w:rFonts w:ascii="Times New Roman" w:hAnsi="Times New Roman"/>
          <w:sz w:val="20"/>
          <w:szCs w:val="20"/>
        </w:rPr>
        <w:t>о</w:t>
      </w:r>
      <w:r w:rsidR="0078429F" w:rsidRPr="001A02A6">
        <w:rPr>
          <w:rFonts w:ascii="Times New Roman" w:hAnsi="Times New Roman"/>
          <w:sz w:val="20"/>
          <w:szCs w:val="20"/>
        </w:rPr>
        <w:t>пашные</w:t>
      </w:r>
      <w:r w:rsidRPr="001A02A6">
        <w:rPr>
          <w:rFonts w:ascii="Times New Roman" w:hAnsi="Times New Roman"/>
          <w:sz w:val="20"/>
          <w:szCs w:val="20"/>
        </w:rPr>
        <w:t xml:space="preserve">, под которые вносили </w:t>
      </w:r>
      <w:r w:rsidR="0078429F" w:rsidRPr="001A02A6">
        <w:rPr>
          <w:rFonts w:ascii="Times New Roman" w:hAnsi="Times New Roman"/>
          <w:sz w:val="20"/>
          <w:szCs w:val="20"/>
        </w:rPr>
        <w:t xml:space="preserve">перепревшие </w:t>
      </w:r>
      <w:r w:rsidRPr="001A02A6">
        <w:rPr>
          <w:rFonts w:ascii="Times New Roman" w:hAnsi="Times New Roman"/>
          <w:sz w:val="20"/>
          <w:szCs w:val="20"/>
        </w:rPr>
        <w:t>органиче</w:t>
      </w:r>
      <w:r w:rsidR="00D0708A" w:rsidRPr="001A02A6">
        <w:rPr>
          <w:rFonts w:ascii="Times New Roman" w:hAnsi="Times New Roman"/>
          <w:sz w:val="20"/>
          <w:szCs w:val="20"/>
        </w:rPr>
        <w:t>ские удобре</w:t>
      </w:r>
      <w:r w:rsidR="0078429F" w:rsidRPr="001A02A6">
        <w:rPr>
          <w:rFonts w:ascii="Times New Roman" w:hAnsi="Times New Roman"/>
          <w:sz w:val="20"/>
          <w:szCs w:val="20"/>
        </w:rPr>
        <w:t>ния</w:t>
      </w:r>
      <w:r w:rsidR="00713E51" w:rsidRPr="001A02A6">
        <w:rPr>
          <w:rFonts w:ascii="Times New Roman" w:hAnsi="Times New Roman"/>
          <w:sz w:val="20"/>
          <w:szCs w:val="20"/>
        </w:rPr>
        <w:t>,</w:t>
      </w:r>
      <w:r w:rsidR="00D0708A" w:rsidRPr="001A02A6">
        <w:rPr>
          <w:rFonts w:ascii="Times New Roman" w:hAnsi="Times New Roman"/>
          <w:sz w:val="20"/>
          <w:szCs w:val="20"/>
        </w:rPr>
        <w:t xml:space="preserve"> зернобобовые</w:t>
      </w:r>
      <w:r w:rsidRPr="001A02A6">
        <w:rPr>
          <w:rFonts w:ascii="Times New Roman" w:hAnsi="Times New Roman"/>
          <w:sz w:val="20"/>
          <w:szCs w:val="20"/>
        </w:rPr>
        <w:t>.</w:t>
      </w:r>
    </w:p>
    <w:p w:rsidR="00061019" w:rsidRPr="001A02A6" w:rsidRDefault="00D0708A" w:rsidP="0065031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w:t>
      </w:r>
      <w:r w:rsidRPr="001A02A6">
        <w:rPr>
          <w:rFonts w:ascii="Times New Roman" w:hAnsi="Times New Roman"/>
          <w:sz w:val="20"/>
          <w:szCs w:val="20"/>
        </w:rPr>
        <w:t xml:space="preserve"> </w:t>
      </w:r>
      <w:r w:rsidRPr="001A02A6">
        <w:rPr>
          <w:rFonts w:ascii="Times New Roman" w:hAnsi="Times New Roman"/>
          <w:i/>
          <w:sz w:val="20"/>
          <w:szCs w:val="20"/>
        </w:rPr>
        <w:t>удобрений</w:t>
      </w:r>
      <w:r w:rsidR="00061019" w:rsidRPr="001A02A6">
        <w:rPr>
          <w:rFonts w:ascii="Times New Roman" w:hAnsi="Times New Roman"/>
          <w:i/>
          <w:sz w:val="20"/>
          <w:szCs w:val="20"/>
        </w:rPr>
        <w:t>.</w:t>
      </w:r>
      <w:r w:rsidR="00061019" w:rsidRPr="001A02A6">
        <w:rPr>
          <w:rFonts w:ascii="Times New Roman" w:hAnsi="Times New Roman"/>
          <w:sz w:val="20"/>
          <w:szCs w:val="20"/>
        </w:rPr>
        <w:t xml:space="preserve"> Осенью </w:t>
      </w:r>
      <w:r w:rsidRPr="001A02A6">
        <w:rPr>
          <w:rFonts w:ascii="Times New Roman" w:hAnsi="Times New Roman"/>
          <w:sz w:val="20"/>
          <w:szCs w:val="20"/>
        </w:rPr>
        <w:t xml:space="preserve">вносят </w:t>
      </w:r>
      <w:r w:rsidR="00061019" w:rsidRPr="001A02A6">
        <w:rPr>
          <w:rFonts w:ascii="Times New Roman" w:hAnsi="Times New Roman"/>
          <w:sz w:val="20"/>
          <w:szCs w:val="20"/>
        </w:rPr>
        <w:t>50</w:t>
      </w:r>
      <w:r w:rsidRPr="001A02A6">
        <w:rPr>
          <w:rFonts w:ascii="Times New Roman" w:hAnsi="Times New Roman"/>
          <w:sz w:val="20"/>
          <w:szCs w:val="20"/>
        </w:rPr>
        <w:t>–</w:t>
      </w:r>
      <w:r w:rsidR="00061019" w:rsidRPr="001A02A6">
        <w:rPr>
          <w:rFonts w:ascii="Times New Roman" w:hAnsi="Times New Roman"/>
          <w:sz w:val="20"/>
          <w:szCs w:val="20"/>
        </w:rPr>
        <w:t xml:space="preserve">70 т/га </w:t>
      </w:r>
      <w:proofErr w:type="gramStart"/>
      <w:r w:rsidR="00061019" w:rsidRPr="001A02A6">
        <w:rPr>
          <w:rFonts w:ascii="Times New Roman" w:hAnsi="Times New Roman"/>
          <w:sz w:val="20"/>
          <w:szCs w:val="20"/>
        </w:rPr>
        <w:t>торфо-навозных</w:t>
      </w:r>
      <w:proofErr w:type="gramEnd"/>
      <w:r w:rsidR="00061019" w:rsidRPr="001A02A6">
        <w:rPr>
          <w:rFonts w:ascii="Times New Roman" w:hAnsi="Times New Roman"/>
          <w:sz w:val="20"/>
          <w:szCs w:val="20"/>
        </w:rPr>
        <w:t xml:space="preserve"> компостов. </w:t>
      </w:r>
      <w:r w:rsidRPr="001A02A6">
        <w:rPr>
          <w:rFonts w:ascii="Times New Roman" w:hAnsi="Times New Roman"/>
          <w:sz w:val="20"/>
          <w:szCs w:val="20"/>
        </w:rPr>
        <w:t>В первый год</w:t>
      </w:r>
      <w:r w:rsidR="00061019" w:rsidRPr="001A02A6">
        <w:rPr>
          <w:rFonts w:ascii="Times New Roman" w:hAnsi="Times New Roman"/>
          <w:sz w:val="20"/>
          <w:szCs w:val="20"/>
        </w:rPr>
        <w:t xml:space="preserve"> минеральные удоб</w:t>
      </w:r>
      <w:r w:rsidRPr="001A02A6">
        <w:rPr>
          <w:rFonts w:ascii="Times New Roman" w:hAnsi="Times New Roman"/>
          <w:sz w:val="20"/>
          <w:szCs w:val="20"/>
        </w:rPr>
        <w:t xml:space="preserve">рения не вносят, </w:t>
      </w:r>
      <w:r w:rsidR="00713E51" w:rsidRPr="001A02A6">
        <w:rPr>
          <w:rFonts w:ascii="Times New Roman" w:hAnsi="Times New Roman"/>
          <w:sz w:val="20"/>
          <w:szCs w:val="20"/>
        </w:rPr>
        <w:t xml:space="preserve">на </w:t>
      </w:r>
      <w:r w:rsidRPr="001A02A6">
        <w:rPr>
          <w:rFonts w:ascii="Times New Roman" w:hAnsi="Times New Roman"/>
          <w:sz w:val="20"/>
          <w:szCs w:val="20"/>
        </w:rPr>
        <w:t>второй и третий</w:t>
      </w:r>
      <w:r w:rsidR="00061019" w:rsidRPr="001A02A6">
        <w:rPr>
          <w:rFonts w:ascii="Times New Roman" w:hAnsi="Times New Roman"/>
          <w:sz w:val="20"/>
          <w:szCs w:val="20"/>
        </w:rPr>
        <w:t xml:space="preserve"> годы </w:t>
      </w:r>
      <w:r w:rsidRPr="001A02A6">
        <w:rPr>
          <w:rFonts w:ascii="Times New Roman" w:hAnsi="Times New Roman"/>
          <w:sz w:val="20"/>
          <w:szCs w:val="20"/>
        </w:rPr>
        <w:t>обязательно</w:t>
      </w:r>
      <w:r w:rsidR="00061019" w:rsidRPr="001A02A6">
        <w:rPr>
          <w:rFonts w:ascii="Times New Roman" w:hAnsi="Times New Roman"/>
          <w:sz w:val="20"/>
          <w:szCs w:val="20"/>
        </w:rPr>
        <w:t xml:space="preserve"> </w:t>
      </w:r>
      <w:r w:rsidR="00713E51" w:rsidRPr="001A02A6">
        <w:rPr>
          <w:rFonts w:ascii="Times New Roman" w:hAnsi="Times New Roman"/>
          <w:sz w:val="20"/>
          <w:szCs w:val="20"/>
        </w:rPr>
        <w:t>следует внести</w:t>
      </w:r>
      <w:r w:rsidRPr="001A02A6">
        <w:rPr>
          <w:rFonts w:ascii="Times New Roman" w:hAnsi="Times New Roman"/>
          <w:sz w:val="20"/>
          <w:szCs w:val="20"/>
        </w:rPr>
        <w:t xml:space="preserve"> </w:t>
      </w:r>
      <w:r w:rsidRPr="001A02A6">
        <w:rPr>
          <w:rFonts w:ascii="Times New Roman" w:hAnsi="Times New Roman"/>
          <w:sz w:val="20"/>
          <w:szCs w:val="20"/>
          <w:lang w:val="en-US"/>
        </w:rPr>
        <w:t>N</w:t>
      </w:r>
      <w:r w:rsidRPr="001A02A6">
        <w:rPr>
          <w:rFonts w:ascii="Times New Roman" w:hAnsi="Times New Roman"/>
          <w:sz w:val="20"/>
          <w:szCs w:val="20"/>
          <w:vertAlign w:val="subscript"/>
        </w:rPr>
        <w:t>30</w:t>
      </w:r>
      <w:r w:rsidR="00713E51" w:rsidRPr="001A02A6">
        <w:rPr>
          <w:rFonts w:ascii="Times New Roman" w:hAnsi="Times New Roman"/>
          <w:sz w:val="20"/>
          <w:szCs w:val="20"/>
          <w:vertAlign w:val="subscript"/>
        </w:rPr>
        <w:t>–</w:t>
      </w:r>
      <w:r w:rsidRPr="001A02A6">
        <w:rPr>
          <w:rFonts w:ascii="Times New Roman" w:hAnsi="Times New Roman"/>
          <w:sz w:val="20"/>
          <w:szCs w:val="20"/>
          <w:vertAlign w:val="subscript"/>
        </w:rPr>
        <w:t>45</w:t>
      </w:r>
      <w:r w:rsidRPr="001A02A6">
        <w:rPr>
          <w:rFonts w:ascii="Times New Roman" w:hAnsi="Times New Roman"/>
          <w:sz w:val="20"/>
          <w:szCs w:val="20"/>
        </w:rPr>
        <w:t>Р</w:t>
      </w:r>
      <w:r w:rsidRPr="001A02A6">
        <w:rPr>
          <w:rFonts w:ascii="Times New Roman" w:hAnsi="Times New Roman"/>
          <w:sz w:val="20"/>
          <w:szCs w:val="20"/>
          <w:vertAlign w:val="subscript"/>
        </w:rPr>
        <w:t>60</w:t>
      </w:r>
      <w:r w:rsidR="00713E51" w:rsidRPr="001A02A6">
        <w:rPr>
          <w:rFonts w:ascii="Times New Roman" w:hAnsi="Times New Roman"/>
          <w:sz w:val="20"/>
          <w:szCs w:val="20"/>
          <w:vertAlign w:val="subscript"/>
        </w:rPr>
        <w:t>–</w:t>
      </w:r>
      <w:r w:rsidRPr="001A02A6">
        <w:rPr>
          <w:rFonts w:ascii="Times New Roman" w:hAnsi="Times New Roman"/>
          <w:sz w:val="20"/>
          <w:szCs w:val="20"/>
          <w:vertAlign w:val="subscript"/>
        </w:rPr>
        <w:t>90</w:t>
      </w:r>
      <w:r w:rsidRPr="001A02A6">
        <w:rPr>
          <w:rFonts w:ascii="Times New Roman" w:hAnsi="Times New Roman"/>
          <w:sz w:val="20"/>
          <w:szCs w:val="20"/>
        </w:rPr>
        <w:t>К</w:t>
      </w:r>
      <w:r w:rsidRPr="001A02A6">
        <w:rPr>
          <w:rFonts w:ascii="Times New Roman" w:hAnsi="Times New Roman"/>
          <w:sz w:val="20"/>
          <w:szCs w:val="20"/>
          <w:vertAlign w:val="subscript"/>
        </w:rPr>
        <w:t>60</w:t>
      </w:r>
      <w:r w:rsidR="00713E51" w:rsidRPr="001A02A6">
        <w:rPr>
          <w:rFonts w:ascii="Times New Roman" w:hAnsi="Times New Roman"/>
          <w:sz w:val="20"/>
          <w:szCs w:val="20"/>
          <w:vertAlign w:val="subscript"/>
        </w:rPr>
        <w:t>–</w:t>
      </w:r>
      <w:r w:rsidRPr="001A02A6">
        <w:rPr>
          <w:rFonts w:ascii="Times New Roman" w:hAnsi="Times New Roman"/>
          <w:sz w:val="20"/>
          <w:szCs w:val="20"/>
          <w:vertAlign w:val="subscript"/>
        </w:rPr>
        <w:t>90</w:t>
      </w:r>
      <w:r w:rsidR="00061019" w:rsidRPr="001A02A6">
        <w:rPr>
          <w:rFonts w:ascii="Times New Roman" w:hAnsi="Times New Roman"/>
          <w:sz w:val="20"/>
          <w:szCs w:val="20"/>
        </w:rPr>
        <w:t>. Нежел</w:t>
      </w:r>
      <w:r w:rsidR="00061019" w:rsidRPr="001A02A6">
        <w:rPr>
          <w:rFonts w:ascii="Times New Roman" w:hAnsi="Times New Roman"/>
          <w:sz w:val="20"/>
          <w:szCs w:val="20"/>
        </w:rPr>
        <w:t>а</w:t>
      </w:r>
      <w:r w:rsidR="00061019" w:rsidRPr="001A02A6">
        <w:rPr>
          <w:rFonts w:ascii="Times New Roman" w:hAnsi="Times New Roman"/>
          <w:sz w:val="20"/>
          <w:szCs w:val="20"/>
        </w:rPr>
        <w:t>тельно вн</w:t>
      </w:r>
      <w:r w:rsidR="00713E51" w:rsidRPr="001A02A6">
        <w:rPr>
          <w:rFonts w:ascii="Times New Roman" w:hAnsi="Times New Roman"/>
          <w:sz w:val="20"/>
          <w:szCs w:val="20"/>
        </w:rPr>
        <w:t>осить</w:t>
      </w:r>
      <w:r w:rsidR="00061019" w:rsidRPr="001A02A6">
        <w:rPr>
          <w:rFonts w:ascii="Times New Roman" w:hAnsi="Times New Roman"/>
          <w:sz w:val="20"/>
          <w:szCs w:val="20"/>
        </w:rPr>
        <w:t xml:space="preserve"> хлорсодержащи</w:t>
      </w:r>
      <w:r w:rsidR="00713E51" w:rsidRPr="001A02A6">
        <w:rPr>
          <w:rFonts w:ascii="Times New Roman" w:hAnsi="Times New Roman"/>
          <w:sz w:val="20"/>
          <w:szCs w:val="20"/>
        </w:rPr>
        <w:t>е</w:t>
      </w:r>
      <w:r w:rsidR="00061019" w:rsidRPr="001A02A6">
        <w:rPr>
          <w:rFonts w:ascii="Times New Roman" w:hAnsi="Times New Roman"/>
          <w:sz w:val="20"/>
          <w:szCs w:val="20"/>
        </w:rPr>
        <w:t xml:space="preserve"> удобрени</w:t>
      </w:r>
      <w:r w:rsidR="00713E51" w:rsidRPr="001A02A6">
        <w:rPr>
          <w:rFonts w:ascii="Times New Roman" w:hAnsi="Times New Roman"/>
          <w:sz w:val="20"/>
          <w:szCs w:val="20"/>
        </w:rPr>
        <w:t>я</w:t>
      </w:r>
      <w:r w:rsidR="00061019" w:rsidRPr="001A02A6">
        <w:rPr>
          <w:rFonts w:ascii="Times New Roman" w:hAnsi="Times New Roman"/>
          <w:sz w:val="20"/>
          <w:szCs w:val="20"/>
        </w:rPr>
        <w:t>.</w:t>
      </w:r>
    </w:p>
    <w:p w:rsidR="00061019" w:rsidRPr="001A02A6" w:rsidRDefault="00D0708A" w:rsidP="0065031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w:t>
      </w:r>
      <w:r w:rsidR="00061019" w:rsidRPr="001A02A6">
        <w:rPr>
          <w:rFonts w:ascii="Times New Roman" w:hAnsi="Times New Roman"/>
          <w:i/>
          <w:sz w:val="20"/>
          <w:szCs w:val="20"/>
        </w:rPr>
        <w:t xml:space="preserve"> посадка.</w:t>
      </w:r>
      <w:r w:rsidR="00061019" w:rsidRPr="001A02A6">
        <w:rPr>
          <w:rFonts w:ascii="Times New Roman" w:hAnsi="Times New Roman"/>
          <w:sz w:val="20"/>
          <w:szCs w:val="20"/>
        </w:rPr>
        <w:t xml:space="preserve"> Семена высевают на глубину </w:t>
      </w:r>
      <w:smartTag w:uri="urn:schemas-microsoft-com:office:smarttags" w:element="metricconverter">
        <w:smartTagPr>
          <w:attr w:name="ProductID" w:val="0,5 см"/>
        </w:smartTagPr>
        <w:r w:rsidR="00061019" w:rsidRPr="001A02A6">
          <w:rPr>
            <w:rFonts w:ascii="Times New Roman" w:hAnsi="Times New Roman"/>
            <w:sz w:val="20"/>
            <w:szCs w:val="20"/>
          </w:rPr>
          <w:t>0,5 см</w:t>
        </w:r>
      </w:smartTag>
      <w:r w:rsidR="00061019" w:rsidRPr="001A02A6">
        <w:rPr>
          <w:rFonts w:ascii="Times New Roman" w:hAnsi="Times New Roman"/>
          <w:sz w:val="20"/>
          <w:szCs w:val="20"/>
        </w:rPr>
        <w:t xml:space="preserve"> </w:t>
      </w:r>
      <w:r w:rsidRPr="001A02A6">
        <w:rPr>
          <w:rFonts w:ascii="Times New Roman" w:hAnsi="Times New Roman"/>
          <w:sz w:val="20"/>
          <w:szCs w:val="20"/>
        </w:rPr>
        <w:t>с нормой в</w:t>
      </w:r>
      <w:r w:rsidRPr="001A02A6">
        <w:rPr>
          <w:rFonts w:ascii="Times New Roman" w:hAnsi="Times New Roman"/>
          <w:sz w:val="20"/>
          <w:szCs w:val="20"/>
        </w:rPr>
        <w:t>ы</w:t>
      </w:r>
      <w:r w:rsidRPr="001A02A6">
        <w:rPr>
          <w:rFonts w:ascii="Times New Roman" w:hAnsi="Times New Roman"/>
          <w:sz w:val="20"/>
          <w:szCs w:val="20"/>
        </w:rPr>
        <w:t>сева 10 кг/</w:t>
      </w:r>
      <w:r w:rsidR="00061019" w:rsidRPr="001A02A6">
        <w:rPr>
          <w:rFonts w:ascii="Times New Roman" w:hAnsi="Times New Roman"/>
          <w:sz w:val="20"/>
          <w:szCs w:val="20"/>
        </w:rPr>
        <w:t>га в августе (1</w:t>
      </w:r>
      <w:r w:rsidR="00713E51" w:rsidRPr="001A02A6">
        <w:rPr>
          <w:rFonts w:ascii="Times New Roman" w:hAnsi="Times New Roman"/>
          <w:sz w:val="20"/>
          <w:szCs w:val="20"/>
        </w:rPr>
        <w:t>-й</w:t>
      </w:r>
      <w:r w:rsidR="00061019" w:rsidRPr="001A02A6">
        <w:rPr>
          <w:rFonts w:ascii="Times New Roman" w:hAnsi="Times New Roman"/>
          <w:sz w:val="20"/>
          <w:szCs w:val="20"/>
        </w:rPr>
        <w:t xml:space="preserve"> срок) с маячной культурой и осенью  в с</w:t>
      </w:r>
      <w:r w:rsidR="00061019" w:rsidRPr="001A02A6">
        <w:rPr>
          <w:rFonts w:ascii="Times New Roman" w:hAnsi="Times New Roman"/>
          <w:sz w:val="20"/>
          <w:szCs w:val="20"/>
        </w:rPr>
        <w:t>е</w:t>
      </w:r>
      <w:r w:rsidR="00061019" w:rsidRPr="001A02A6">
        <w:rPr>
          <w:rFonts w:ascii="Times New Roman" w:hAnsi="Times New Roman"/>
          <w:sz w:val="20"/>
          <w:szCs w:val="20"/>
        </w:rPr>
        <w:t>редине октября (2</w:t>
      </w:r>
      <w:r w:rsidR="00713E51" w:rsidRPr="001A02A6">
        <w:rPr>
          <w:rFonts w:ascii="Times New Roman" w:hAnsi="Times New Roman"/>
          <w:sz w:val="20"/>
          <w:szCs w:val="20"/>
        </w:rPr>
        <w:t>-й</w:t>
      </w:r>
      <w:r w:rsidR="00061019" w:rsidRPr="001A02A6">
        <w:rPr>
          <w:rFonts w:ascii="Times New Roman" w:hAnsi="Times New Roman"/>
          <w:sz w:val="20"/>
          <w:szCs w:val="20"/>
        </w:rPr>
        <w:t xml:space="preserve"> срок) на грядах шириной </w:t>
      </w:r>
      <w:smartTag w:uri="urn:schemas-microsoft-com:office:smarttags" w:element="metricconverter">
        <w:smartTagPr>
          <w:attr w:name="ProductID" w:val="2 м"/>
        </w:smartTagPr>
        <w:r w:rsidR="00061019" w:rsidRPr="001A02A6">
          <w:rPr>
            <w:rFonts w:ascii="Times New Roman" w:hAnsi="Times New Roman"/>
            <w:sz w:val="20"/>
            <w:szCs w:val="20"/>
          </w:rPr>
          <w:t>2 м</w:t>
        </w:r>
      </w:smartTag>
      <w:r w:rsidR="00061019" w:rsidRPr="001A02A6">
        <w:rPr>
          <w:rFonts w:ascii="Times New Roman" w:hAnsi="Times New Roman"/>
          <w:sz w:val="20"/>
          <w:szCs w:val="20"/>
        </w:rPr>
        <w:t xml:space="preserve">, в личных подсобных хозяйствах можно </w:t>
      </w:r>
      <w:r w:rsidR="00713E51" w:rsidRPr="001A02A6">
        <w:rPr>
          <w:rFonts w:ascii="Times New Roman" w:hAnsi="Times New Roman"/>
          <w:sz w:val="20"/>
          <w:szCs w:val="20"/>
        </w:rPr>
        <w:t xml:space="preserve">высевать их </w:t>
      </w:r>
      <w:r w:rsidR="00061019" w:rsidRPr="001A02A6">
        <w:rPr>
          <w:rFonts w:ascii="Times New Roman" w:hAnsi="Times New Roman"/>
          <w:sz w:val="20"/>
          <w:szCs w:val="20"/>
        </w:rPr>
        <w:t>поверхностно ран</w:t>
      </w:r>
      <w:r w:rsidR="00713E51" w:rsidRPr="001A02A6">
        <w:rPr>
          <w:rFonts w:ascii="Times New Roman" w:hAnsi="Times New Roman"/>
          <w:sz w:val="20"/>
          <w:szCs w:val="20"/>
        </w:rPr>
        <w:t>ней</w:t>
      </w:r>
      <w:r w:rsidR="00061019" w:rsidRPr="001A02A6">
        <w:rPr>
          <w:rFonts w:ascii="Times New Roman" w:hAnsi="Times New Roman"/>
          <w:sz w:val="20"/>
          <w:szCs w:val="20"/>
        </w:rPr>
        <w:t xml:space="preserve"> весной. На пост</w:t>
      </w:r>
      <w:r w:rsidR="00061019" w:rsidRPr="001A02A6">
        <w:rPr>
          <w:rFonts w:ascii="Times New Roman" w:hAnsi="Times New Roman"/>
          <w:sz w:val="20"/>
          <w:szCs w:val="20"/>
        </w:rPr>
        <w:t>о</w:t>
      </w:r>
      <w:r w:rsidR="00061019" w:rsidRPr="001A02A6">
        <w:rPr>
          <w:rFonts w:ascii="Times New Roman" w:hAnsi="Times New Roman"/>
          <w:sz w:val="20"/>
          <w:szCs w:val="20"/>
        </w:rPr>
        <w:t>янно</w:t>
      </w:r>
      <w:r w:rsidR="0099343E" w:rsidRPr="001A02A6">
        <w:rPr>
          <w:rFonts w:ascii="Times New Roman" w:hAnsi="Times New Roman"/>
          <w:sz w:val="20"/>
          <w:szCs w:val="20"/>
        </w:rPr>
        <w:t>е место сеянцы высаживают в дву</w:t>
      </w:r>
      <w:r w:rsidR="00713E51" w:rsidRPr="001A02A6">
        <w:rPr>
          <w:rFonts w:ascii="Times New Roman" w:hAnsi="Times New Roman"/>
          <w:sz w:val="20"/>
          <w:szCs w:val="20"/>
        </w:rPr>
        <w:t>х</w:t>
      </w:r>
      <w:r w:rsidR="00061019" w:rsidRPr="001A02A6">
        <w:rPr>
          <w:rFonts w:ascii="Times New Roman" w:hAnsi="Times New Roman"/>
          <w:sz w:val="20"/>
          <w:szCs w:val="20"/>
        </w:rPr>
        <w:t>летнем воз</w:t>
      </w:r>
      <w:r w:rsidR="0099343E" w:rsidRPr="001A02A6">
        <w:rPr>
          <w:rFonts w:ascii="Times New Roman" w:hAnsi="Times New Roman"/>
          <w:sz w:val="20"/>
          <w:szCs w:val="20"/>
        </w:rPr>
        <w:t>расте.</w:t>
      </w:r>
      <w:r w:rsidRPr="001A02A6">
        <w:rPr>
          <w:rFonts w:ascii="Times New Roman" w:hAnsi="Times New Roman"/>
          <w:sz w:val="20"/>
          <w:szCs w:val="20"/>
        </w:rPr>
        <w:t xml:space="preserve"> В</w:t>
      </w:r>
      <w:r w:rsidR="00061019" w:rsidRPr="001A02A6">
        <w:rPr>
          <w:rFonts w:ascii="Times New Roman" w:hAnsi="Times New Roman"/>
          <w:sz w:val="20"/>
          <w:szCs w:val="20"/>
        </w:rPr>
        <w:t xml:space="preserve"> августе н</w:t>
      </w:r>
      <w:r w:rsidR="00061019" w:rsidRPr="001A02A6">
        <w:rPr>
          <w:rFonts w:ascii="Times New Roman" w:hAnsi="Times New Roman"/>
          <w:sz w:val="20"/>
          <w:szCs w:val="20"/>
        </w:rPr>
        <w:t>а</w:t>
      </w:r>
      <w:r w:rsidRPr="001A02A6">
        <w:rPr>
          <w:rFonts w:ascii="Times New Roman" w:hAnsi="Times New Roman"/>
          <w:sz w:val="20"/>
          <w:szCs w:val="20"/>
        </w:rPr>
        <w:t>чинают размножение корневищами, которые</w:t>
      </w:r>
      <w:r w:rsidR="00061019" w:rsidRPr="001A02A6">
        <w:rPr>
          <w:rFonts w:ascii="Times New Roman" w:hAnsi="Times New Roman"/>
          <w:sz w:val="20"/>
          <w:szCs w:val="20"/>
        </w:rPr>
        <w:t xml:space="preserve"> при посадке не заглу</w:t>
      </w:r>
      <w:r w:rsidR="00061019" w:rsidRPr="001A02A6">
        <w:rPr>
          <w:rFonts w:ascii="Times New Roman" w:hAnsi="Times New Roman"/>
          <w:sz w:val="20"/>
          <w:szCs w:val="20"/>
        </w:rPr>
        <w:t>б</w:t>
      </w:r>
      <w:r w:rsidR="0099343E" w:rsidRPr="001A02A6">
        <w:rPr>
          <w:rFonts w:ascii="Times New Roman" w:hAnsi="Times New Roman"/>
          <w:sz w:val="20"/>
          <w:szCs w:val="20"/>
        </w:rPr>
        <w:lastRenderedPageBreak/>
        <w:t xml:space="preserve">ляют: </w:t>
      </w:r>
      <w:r w:rsidR="00061019" w:rsidRPr="001A02A6">
        <w:rPr>
          <w:rFonts w:ascii="Times New Roman" w:hAnsi="Times New Roman"/>
          <w:sz w:val="20"/>
          <w:szCs w:val="20"/>
        </w:rPr>
        <w:t>почки возобновления должны быть на уровне поверхности  по</w:t>
      </w:r>
      <w:r w:rsidR="00061019" w:rsidRPr="001A02A6">
        <w:rPr>
          <w:rFonts w:ascii="Times New Roman" w:hAnsi="Times New Roman"/>
          <w:sz w:val="20"/>
          <w:szCs w:val="20"/>
        </w:rPr>
        <w:t>ч</w:t>
      </w:r>
      <w:r w:rsidR="00061019" w:rsidRPr="001A02A6">
        <w:rPr>
          <w:rFonts w:ascii="Times New Roman" w:hAnsi="Times New Roman"/>
          <w:sz w:val="20"/>
          <w:szCs w:val="20"/>
        </w:rPr>
        <w:t>вы.</w:t>
      </w:r>
    </w:p>
    <w:p w:rsidR="00061019" w:rsidRPr="001A02A6" w:rsidRDefault="00061019" w:rsidP="0065031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00D0708A" w:rsidRPr="001A02A6">
        <w:rPr>
          <w:rFonts w:ascii="Times New Roman" w:hAnsi="Times New Roman"/>
          <w:i/>
          <w:sz w:val="20"/>
          <w:szCs w:val="20"/>
        </w:rPr>
        <w:t xml:space="preserve"> </w:t>
      </w:r>
      <w:r w:rsidR="00D0708A" w:rsidRPr="001A02A6">
        <w:rPr>
          <w:rFonts w:ascii="Times New Roman" w:hAnsi="Times New Roman"/>
          <w:sz w:val="20"/>
          <w:szCs w:val="20"/>
        </w:rPr>
        <w:t>включает</w:t>
      </w:r>
      <w:r w:rsidR="00D0708A" w:rsidRPr="001A02A6">
        <w:rPr>
          <w:rFonts w:ascii="Times New Roman" w:hAnsi="Times New Roman"/>
          <w:i/>
          <w:sz w:val="20"/>
          <w:szCs w:val="20"/>
        </w:rPr>
        <w:t xml:space="preserve"> </w:t>
      </w:r>
      <w:r w:rsidR="00D0708A" w:rsidRPr="001A02A6">
        <w:rPr>
          <w:rFonts w:ascii="Times New Roman" w:hAnsi="Times New Roman"/>
          <w:sz w:val="20"/>
          <w:szCs w:val="20"/>
        </w:rPr>
        <w:t>п</w:t>
      </w:r>
      <w:r w:rsidRPr="001A02A6">
        <w:rPr>
          <w:rFonts w:ascii="Times New Roman" w:hAnsi="Times New Roman"/>
          <w:sz w:val="20"/>
          <w:szCs w:val="20"/>
        </w:rPr>
        <w:t>ослепосевное укрытие пленкой, мульчирование, рых</w:t>
      </w:r>
      <w:r w:rsidR="00D0708A" w:rsidRPr="001A02A6">
        <w:rPr>
          <w:rFonts w:ascii="Times New Roman" w:hAnsi="Times New Roman"/>
          <w:sz w:val="20"/>
          <w:szCs w:val="20"/>
        </w:rPr>
        <w:t>ление почвы и прополку</w:t>
      </w:r>
      <w:r w:rsidRPr="001A02A6">
        <w:rPr>
          <w:rFonts w:ascii="Times New Roman" w:hAnsi="Times New Roman"/>
          <w:sz w:val="20"/>
          <w:szCs w:val="20"/>
        </w:rPr>
        <w:t xml:space="preserve"> сорняков. В личном подсобном хозяйстве хорошие результаты дает подкормка навозной жижей, предварительно перебродившей в течение </w:t>
      </w:r>
      <w:r w:rsidR="00713E51" w:rsidRPr="001A02A6">
        <w:rPr>
          <w:rFonts w:ascii="Times New Roman" w:hAnsi="Times New Roman"/>
          <w:sz w:val="20"/>
          <w:szCs w:val="20"/>
        </w:rPr>
        <w:t>пяти–шести</w:t>
      </w:r>
      <w:r w:rsidRPr="001A02A6">
        <w:rPr>
          <w:rFonts w:ascii="Times New Roman" w:hAnsi="Times New Roman"/>
          <w:sz w:val="20"/>
          <w:szCs w:val="20"/>
        </w:rPr>
        <w:t xml:space="preserve"> дней и разбавленной водой в 3</w:t>
      </w:r>
      <w:r w:rsidR="00D0708A" w:rsidRPr="001A02A6">
        <w:rPr>
          <w:rFonts w:ascii="Times New Roman" w:hAnsi="Times New Roman"/>
          <w:sz w:val="20"/>
          <w:szCs w:val="20"/>
        </w:rPr>
        <w:t>–</w:t>
      </w:r>
      <w:r w:rsidRPr="001A02A6">
        <w:rPr>
          <w:rFonts w:ascii="Times New Roman" w:hAnsi="Times New Roman"/>
          <w:sz w:val="20"/>
          <w:szCs w:val="20"/>
        </w:rPr>
        <w:t>4 раза.</w:t>
      </w:r>
    </w:p>
    <w:p w:rsidR="00061019" w:rsidRPr="001A02A6" w:rsidRDefault="00061019" w:rsidP="0065031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w:t>
      </w:r>
      <w:r w:rsidR="009515B1" w:rsidRPr="001A02A6">
        <w:rPr>
          <w:rFonts w:ascii="Times New Roman" w:hAnsi="Times New Roman"/>
          <w:i/>
          <w:sz w:val="20"/>
          <w:szCs w:val="20"/>
        </w:rPr>
        <w:t xml:space="preserve">, сушка и хранение. </w:t>
      </w:r>
      <w:r w:rsidRPr="001A02A6">
        <w:rPr>
          <w:rFonts w:ascii="Times New Roman" w:hAnsi="Times New Roman"/>
          <w:sz w:val="20"/>
          <w:szCs w:val="20"/>
        </w:rPr>
        <w:t xml:space="preserve">Сроки </w:t>
      </w:r>
      <w:r w:rsidR="00D0708A" w:rsidRPr="001A02A6">
        <w:rPr>
          <w:rFonts w:ascii="Times New Roman" w:hAnsi="Times New Roman"/>
          <w:sz w:val="20"/>
          <w:szCs w:val="20"/>
        </w:rPr>
        <w:t xml:space="preserve">уборки </w:t>
      </w:r>
      <w:r w:rsidRPr="001A02A6">
        <w:rPr>
          <w:rFonts w:ascii="Times New Roman" w:hAnsi="Times New Roman"/>
          <w:sz w:val="20"/>
          <w:szCs w:val="20"/>
        </w:rPr>
        <w:t xml:space="preserve">с 15 июля по 15 сентября, в основном в августе. Корневища с корнями заготавливают с конца цветения до </w:t>
      </w:r>
      <w:r w:rsidR="00D0708A" w:rsidRPr="001A02A6">
        <w:rPr>
          <w:rFonts w:ascii="Times New Roman" w:hAnsi="Times New Roman"/>
          <w:sz w:val="20"/>
          <w:szCs w:val="20"/>
        </w:rPr>
        <w:t>оконч</w:t>
      </w:r>
      <w:r w:rsidRPr="001A02A6">
        <w:rPr>
          <w:rFonts w:ascii="Times New Roman" w:hAnsi="Times New Roman"/>
          <w:sz w:val="20"/>
          <w:szCs w:val="20"/>
        </w:rPr>
        <w:t>а</w:t>
      </w:r>
      <w:r w:rsidR="00D0708A" w:rsidRPr="001A02A6">
        <w:rPr>
          <w:rFonts w:ascii="Times New Roman" w:hAnsi="Times New Roman"/>
          <w:sz w:val="20"/>
          <w:szCs w:val="20"/>
        </w:rPr>
        <w:t>ния</w:t>
      </w:r>
      <w:r w:rsidRPr="001A02A6">
        <w:rPr>
          <w:rFonts w:ascii="Times New Roman" w:hAnsi="Times New Roman"/>
          <w:sz w:val="20"/>
          <w:szCs w:val="20"/>
        </w:rPr>
        <w:t xml:space="preserve"> вегетации растений. Выкопанные корневища с корнями очищают от почвы, моют в проточной воде, очищают от ст</w:t>
      </w:r>
      <w:r w:rsidRPr="001A02A6">
        <w:rPr>
          <w:rFonts w:ascii="Times New Roman" w:hAnsi="Times New Roman"/>
          <w:sz w:val="20"/>
          <w:szCs w:val="20"/>
        </w:rPr>
        <w:t>а</w:t>
      </w:r>
      <w:r w:rsidRPr="001A02A6">
        <w:rPr>
          <w:rFonts w:ascii="Times New Roman" w:hAnsi="Times New Roman"/>
          <w:sz w:val="20"/>
          <w:szCs w:val="20"/>
        </w:rPr>
        <w:t>рой бурой пробки, загнивших частей и раскладывают в тени для пр</w:t>
      </w:r>
      <w:r w:rsidRPr="001A02A6">
        <w:rPr>
          <w:rFonts w:ascii="Times New Roman" w:hAnsi="Times New Roman"/>
          <w:sz w:val="20"/>
          <w:szCs w:val="20"/>
        </w:rPr>
        <w:t>о</w:t>
      </w:r>
      <w:r w:rsidRPr="001A02A6">
        <w:rPr>
          <w:rFonts w:ascii="Times New Roman" w:hAnsi="Times New Roman"/>
          <w:sz w:val="20"/>
          <w:szCs w:val="20"/>
        </w:rPr>
        <w:t>вяливания. Затем разрезают</w:t>
      </w:r>
      <w:r w:rsidR="00713E51" w:rsidRPr="001A02A6">
        <w:rPr>
          <w:rFonts w:ascii="Times New Roman" w:hAnsi="Times New Roman"/>
          <w:sz w:val="20"/>
          <w:szCs w:val="20"/>
        </w:rPr>
        <w:t xml:space="preserve"> их</w:t>
      </w:r>
      <w:r w:rsidRPr="001A02A6">
        <w:rPr>
          <w:rFonts w:ascii="Times New Roman" w:hAnsi="Times New Roman"/>
          <w:sz w:val="20"/>
          <w:szCs w:val="20"/>
        </w:rPr>
        <w:t xml:space="preserve"> поперек на куски длиной 2</w:t>
      </w:r>
      <w:r w:rsidR="00D0708A" w:rsidRPr="001A02A6">
        <w:rPr>
          <w:rFonts w:ascii="Times New Roman" w:hAnsi="Times New Roman"/>
          <w:sz w:val="20"/>
          <w:szCs w:val="20"/>
        </w:rPr>
        <w:t>–</w:t>
      </w:r>
      <w:smartTag w:uri="urn:schemas-microsoft-com:office:smarttags" w:element="metricconverter">
        <w:smartTagPr>
          <w:attr w:name="ProductID" w:val="10 см"/>
        </w:smartTagPr>
        <w:r w:rsidRPr="001A02A6">
          <w:rPr>
            <w:rFonts w:ascii="Times New Roman" w:hAnsi="Times New Roman"/>
            <w:sz w:val="20"/>
            <w:szCs w:val="20"/>
          </w:rPr>
          <w:t>10 см</w:t>
        </w:r>
      </w:smartTag>
      <w:r w:rsidRPr="001A02A6">
        <w:rPr>
          <w:rFonts w:ascii="Times New Roman" w:hAnsi="Times New Roman"/>
          <w:sz w:val="20"/>
          <w:szCs w:val="20"/>
        </w:rPr>
        <w:t xml:space="preserve"> и с</w:t>
      </w:r>
      <w:r w:rsidRPr="001A02A6">
        <w:rPr>
          <w:rFonts w:ascii="Times New Roman" w:hAnsi="Times New Roman"/>
          <w:sz w:val="20"/>
          <w:szCs w:val="20"/>
        </w:rPr>
        <w:t>у</w:t>
      </w:r>
      <w:r w:rsidRPr="001A02A6">
        <w:rPr>
          <w:rFonts w:ascii="Times New Roman" w:hAnsi="Times New Roman"/>
          <w:sz w:val="20"/>
          <w:szCs w:val="20"/>
        </w:rPr>
        <w:t>шат в сушилках при температуре 50</w:t>
      </w:r>
      <w:r w:rsidR="00D0708A" w:rsidRPr="001A02A6">
        <w:rPr>
          <w:rFonts w:ascii="Times New Roman" w:hAnsi="Times New Roman"/>
          <w:sz w:val="20"/>
          <w:szCs w:val="20"/>
        </w:rPr>
        <w:t>–60</w:t>
      </w:r>
      <w:r w:rsidR="00713E51" w:rsidRPr="001A02A6">
        <w:rPr>
          <w:rFonts w:ascii="Times New Roman" w:hAnsi="Times New Roman"/>
          <w:sz w:val="20"/>
          <w:szCs w:val="20"/>
        </w:rPr>
        <w:t> </w:t>
      </w:r>
      <w:r w:rsidR="00713E51" w:rsidRPr="001A02A6">
        <w:rPr>
          <w:rFonts w:ascii="Times New Roman" w:hAnsi="Times New Roman"/>
          <w:sz w:val="20"/>
          <w:szCs w:val="20"/>
          <w:vertAlign w:val="superscript"/>
        </w:rPr>
        <w:t>о</w:t>
      </w:r>
      <w:r w:rsidRPr="001A02A6">
        <w:rPr>
          <w:rFonts w:ascii="Times New Roman" w:hAnsi="Times New Roman"/>
          <w:sz w:val="20"/>
          <w:szCs w:val="20"/>
        </w:rPr>
        <w:t xml:space="preserve">С. Сушить </w:t>
      </w:r>
      <w:r w:rsidR="00D0708A" w:rsidRPr="001A02A6">
        <w:rPr>
          <w:rFonts w:ascii="Times New Roman" w:hAnsi="Times New Roman"/>
          <w:sz w:val="20"/>
          <w:szCs w:val="20"/>
        </w:rPr>
        <w:t>на солнце нед</w:t>
      </w:r>
      <w:r w:rsidR="00D0708A" w:rsidRPr="001A02A6">
        <w:rPr>
          <w:rFonts w:ascii="Times New Roman" w:hAnsi="Times New Roman"/>
          <w:sz w:val="20"/>
          <w:szCs w:val="20"/>
        </w:rPr>
        <w:t>о</w:t>
      </w:r>
      <w:r w:rsidR="00D0708A" w:rsidRPr="001A02A6">
        <w:rPr>
          <w:rFonts w:ascii="Times New Roman" w:hAnsi="Times New Roman"/>
          <w:sz w:val="20"/>
          <w:szCs w:val="20"/>
        </w:rPr>
        <w:t>пустимо. Срок хранения</w:t>
      </w:r>
      <w:r w:rsidRPr="001A02A6">
        <w:rPr>
          <w:rFonts w:ascii="Times New Roman" w:hAnsi="Times New Roman"/>
          <w:sz w:val="20"/>
          <w:szCs w:val="20"/>
        </w:rPr>
        <w:t xml:space="preserve"> 3 года. </w:t>
      </w:r>
    </w:p>
    <w:p w:rsidR="00061019" w:rsidRPr="001A02A6" w:rsidRDefault="00411A78" w:rsidP="0065031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0099343E" w:rsidRPr="001A02A6">
        <w:rPr>
          <w:rFonts w:ascii="Times New Roman" w:hAnsi="Times New Roman"/>
          <w:sz w:val="20"/>
          <w:szCs w:val="20"/>
        </w:rPr>
        <w:t xml:space="preserve"> подземных органов в есте</w:t>
      </w:r>
      <w:r w:rsidR="00D0708A" w:rsidRPr="001A02A6">
        <w:rPr>
          <w:rFonts w:ascii="Times New Roman" w:hAnsi="Times New Roman"/>
          <w:sz w:val="20"/>
          <w:szCs w:val="20"/>
        </w:rPr>
        <w:t>с</w:t>
      </w:r>
      <w:r w:rsidR="00061019" w:rsidRPr="001A02A6">
        <w:rPr>
          <w:rFonts w:ascii="Times New Roman" w:hAnsi="Times New Roman"/>
          <w:sz w:val="20"/>
          <w:szCs w:val="20"/>
        </w:rPr>
        <w:t>твенных ус</w:t>
      </w:r>
      <w:r w:rsidR="0099343E" w:rsidRPr="001A02A6">
        <w:rPr>
          <w:rFonts w:ascii="Times New Roman" w:hAnsi="Times New Roman"/>
          <w:sz w:val="20"/>
          <w:szCs w:val="20"/>
        </w:rPr>
        <w:t>ловиях</w:t>
      </w:r>
      <w:r w:rsidR="00061019" w:rsidRPr="001A02A6">
        <w:rPr>
          <w:rFonts w:ascii="Times New Roman" w:hAnsi="Times New Roman"/>
          <w:sz w:val="20"/>
          <w:szCs w:val="20"/>
        </w:rPr>
        <w:t xml:space="preserve"> в сре</w:t>
      </w:r>
      <w:r w:rsidR="00061019" w:rsidRPr="001A02A6">
        <w:rPr>
          <w:rFonts w:ascii="Times New Roman" w:hAnsi="Times New Roman"/>
          <w:sz w:val="20"/>
          <w:szCs w:val="20"/>
        </w:rPr>
        <w:t>д</w:t>
      </w:r>
      <w:r w:rsidR="00061019" w:rsidRPr="001A02A6">
        <w:rPr>
          <w:rFonts w:ascii="Times New Roman" w:hAnsi="Times New Roman"/>
          <w:sz w:val="20"/>
          <w:szCs w:val="20"/>
        </w:rPr>
        <w:t xml:space="preserve">нем </w:t>
      </w:r>
      <w:r w:rsidRPr="001A02A6">
        <w:rPr>
          <w:rFonts w:ascii="Times New Roman" w:hAnsi="Times New Roman"/>
          <w:sz w:val="20"/>
          <w:szCs w:val="20"/>
        </w:rPr>
        <w:t xml:space="preserve">составляет </w:t>
      </w:r>
      <w:r w:rsidR="00061019" w:rsidRPr="001A02A6">
        <w:rPr>
          <w:rFonts w:ascii="Times New Roman" w:hAnsi="Times New Roman"/>
          <w:sz w:val="20"/>
          <w:szCs w:val="20"/>
        </w:rPr>
        <w:t>2</w:t>
      </w:r>
      <w:r w:rsidR="00D0708A" w:rsidRPr="001A02A6">
        <w:rPr>
          <w:rFonts w:ascii="Times New Roman" w:hAnsi="Times New Roman"/>
          <w:sz w:val="20"/>
          <w:szCs w:val="20"/>
        </w:rPr>
        <w:t>,7 ц</w:t>
      </w:r>
      <w:r w:rsidR="00061019" w:rsidRPr="001A02A6">
        <w:rPr>
          <w:rFonts w:ascii="Times New Roman" w:hAnsi="Times New Roman"/>
          <w:sz w:val="20"/>
          <w:szCs w:val="20"/>
        </w:rPr>
        <w:t xml:space="preserve">/га, </w:t>
      </w:r>
      <w:r w:rsidR="00D0708A" w:rsidRPr="001A02A6">
        <w:rPr>
          <w:rFonts w:ascii="Times New Roman" w:hAnsi="Times New Roman"/>
          <w:sz w:val="20"/>
          <w:szCs w:val="20"/>
        </w:rPr>
        <w:t xml:space="preserve">культивируемых </w:t>
      </w:r>
      <w:r w:rsidR="00061019" w:rsidRPr="001A02A6">
        <w:rPr>
          <w:rFonts w:ascii="Times New Roman" w:hAnsi="Times New Roman"/>
          <w:sz w:val="20"/>
          <w:szCs w:val="20"/>
        </w:rPr>
        <w:t xml:space="preserve">сырых корней до </w:t>
      </w:r>
      <w:r w:rsidRPr="001A02A6">
        <w:rPr>
          <w:rFonts w:ascii="Times New Roman" w:hAnsi="Times New Roman"/>
          <w:sz w:val="20"/>
          <w:szCs w:val="20"/>
        </w:rPr>
        <w:t xml:space="preserve">– </w:t>
      </w:r>
      <w:r w:rsidR="00061019" w:rsidRPr="001A02A6">
        <w:rPr>
          <w:rFonts w:ascii="Times New Roman" w:hAnsi="Times New Roman"/>
          <w:sz w:val="20"/>
          <w:szCs w:val="20"/>
        </w:rPr>
        <w:t>1</w:t>
      </w:r>
      <w:r w:rsidR="00D0708A" w:rsidRPr="001A02A6">
        <w:rPr>
          <w:rFonts w:ascii="Times New Roman" w:hAnsi="Times New Roman"/>
          <w:sz w:val="20"/>
          <w:szCs w:val="20"/>
        </w:rPr>
        <w:t>,5 ц/</w:t>
      </w:r>
      <w:r w:rsidR="00061019" w:rsidRPr="001A02A6">
        <w:rPr>
          <w:rFonts w:ascii="Times New Roman" w:hAnsi="Times New Roman"/>
          <w:sz w:val="20"/>
          <w:szCs w:val="20"/>
        </w:rPr>
        <w:t>га.</w:t>
      </w:r>
    </w:p>
    <w:p w:rsidR="0099343E" w:rsidRPr="001A02A6" w:rsidRDefault="0099343E" w:rsidP="00FA77B9">
      <w:pPr>
        <w:spacing w:after="0" w:line="240" w:lineRule="auto"/>
        <w:jc w:val="center"/>
        <w:rPr>
          <w:rFonts w:ascii="Times New Roman" w:hAnsi="Times New Roman"/>
          <w:b/>
          <w:sz w:val="20"/>
          <w:szCs w:val="20"/>
        </w:rPr>
      </w:pPr>
    </w:p>
    <w:p w:rsidR="00B678BE" w:rsidRPr="001A02A6" w:rsidRDefault="00E95430"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6</w:t>
      </w:r>
      <w:r w:rsidR="00B678BE" w:rsidRPr="001A02A6">
        <w:rPr>
          <w:rFonts w:ascii="Times New Roman" w:hAnsi="Times New Roman"/>
          <w:b/>
          <w:sz w:val="20"/>
          <w:szCs w:val="20"/>
        </w:rPr>
        <w:t>.6</w:t>
      </w:r>
      <w:r w:rsidR="00411A78" w:rsidRPr="001A02A6">
        <w:rPr>
          <w:rFonts w:ascii="Times New Roman" w:hAnsi="Times New Roman"/>
          <w:b/>
          <w:sz w:val="20"/>
          <w:szCs w:val="20"/>
        </w:rPr>
        <w:t>.</w:t>
      </w:r>
      <w:r w:rsidR="00B678BE" w:rsidRPr="001A02A6">
        <w:rPr>
          <w:rFonts w:ascii="Times New Roman" w:hAnsi="Times New Roman"/>
          <w:b/>
          <w:sz w:val="20"/>
          <w:szCs w:val="20"/>
        </w:rPr>
        <w:t xml:space="preserve"> Семейство Аралиевые</w:t>
      </w:r>
    </w:p>
    <w:p w:rsidR="00B678BE" w:rsidRPr="001A02A6" w:rsidRDefault="00B678BE" w:rsidP="00FA77B9">
      <w:pPr>
        <w:spacing w:after="0" w:line="240" w:lineRule="auto"/>
        <w:jc w:val="center"/>
        <w:rPr>
          <w:rStyle w:val="af"/>
          <w:rFonts w:ascii="Times New Roman" w:hAnsi="Times New Roman"/>
          <w:i/>
          <w:sz w:val="20"/>
          <w:szCs w:val="20"/>
        </w:rPr>
      </w:pPr>
    </w:p>
    <w:p w:rsidR="00061019" w:rsidRPr="001A02A6" w:rsidRDefault="00F472F6" w:rsidP="00FA77B9">
      <w:pPr>
        <w:spacing w:after="0" w:line="240" w:lineRule="auto"/>
        <w:jc w:val="center"/>
        <w:rPr>
          <w:rStyle w:val="af"/>
          <w:rFonts w:ascii="Times New Roman" w:hAnsi="Times New Roman"/>
          <w:i/>
          <w:sz w:val="20"/>
          <w:szCs w:val="20"/>
        </w:rPr>
      </w:pPr>
      <w:r w:rsidRPr="001A02A6">
        <w:rPr>
          <w:rStyle w:val="af"/>
          <w:rFonts w:ascii="Times New Roman" w:hAnsi="Times New Roman"/>
          <w:sz w:val="20"/>
          <w:szCs w:val="20"/>
        </w:rPr>
        <w:t>Женьшень обыкновенный</w:t>
      </w:r>
      <w:r w:rsidR="00411A78" w:rsidRPr="001A02A6">
        <w:rPr>
          <w:rStyle w:val="af"/>
          <w:rFonts w:ascii="Times New Roman" w:hAnsi="Times New Roman"/>
          <w:i/>
          <w:sz w:val="20"/>
          <w:szCs w:val="20"/>
        </w:rPr>
        <w:t xml:space="preserve"> </w:t>
      </w:r>
      <w:r w:rsidR="006638AF" w:rsidRPr="001A02A6">
        <w:rPr>
          <w:rStyle w:val="af"/>
          <w:rFonts w:ascii="Times New Roman" w:hAnsi="Times New Roman"/>
          <w:i/>
          <w:sz w:val="20"/>
          <w:szCs w:val="20"/>
        </w:rPr>
        <w:t xml:space="preserve">(Panax ginseng </w:t>
      </w:r>
      <w:r w:rsidR="006638AF" w:rsidRPr="001A02A6">
        <w:rPr>
          <w:rStyle w:val="af"/>
          <w:rFonts w:ascii="Times New Roman" w:hAnsi="Times New Roman"/>
          <w:sz w:val="20"/>
          <w:szCs w:val="20"/>
        </w:rPr>
        <w:t>C</w:t>
      </w:r>
      <w:r w:rsidR="00411A78" w:rsidRPr="001A02A6">
        <w:rPr>
          <w:rStyle w:val="af"/>
          <w:rFonts w:ascii="Times New Roman" w:hAnsi="Times New Roman"/>
          <w:sz w:val="20"/>
          <w:szCs w:val="20"/>
        </w:rPr>
        <w:t> </w:t>
      </w:r>
      <w:r w:rsidR="006638AF" w:rsidRPr="001A02A6">
        <w:rPr>
          <w:rStyle w:val="af"/>
          <w:rFonts w:ascii="Times New Roman" w:hAnsi="Times New Roman"/>
          <w:sz w:val="20"/>
          <w:szCs w:val="20"/>
        </w:rPr>
        <w:t>.A</w:t>
      </w:r>
      <w:r w:rsidR="00411A78" w:rsidRPr="001A02A6">
        <w:rPr>
          <w:rStyle w:val="af"/>
          <w:rFonts w:ascii="Times New Roman" w:hAnsi="Times New Roman"/>
          <w:sz w:val="20"/>
          <w:szCs w:val="20"/>
        </w:rPr>
        <w:t> </w:t>
      </w:r>
      <w:r w:rsidR="006638AF" w:rsidRPr="001A02A6">
        <w:rPr>
          <w:rStyle w:val="af"/>
          <w:rFonts w:ascii="Times New Roman" w:hAnsi="Times New Roman"/>
          <w:sz w:val="20"/>
          <w:szCs w:val="20"/>
        </w:rPr>
        <w:t>.Mey</w:t>
      </w:r>
      <w:r w:rsidR="006638AF" w:rsidRPr="001A02A6">
        <w:rPr>
          <w:rStyle w:val="af"/>
          <w:rFonts w:ascii="Times New Roman" w:hAnsi="Times New Roman"/>
          <w:i/>
          <w:sz w:val="20"/>
          <w:szCs w:val="20"/>
        </w:rPr>
        <w:t>)</w:t>
      </w:r>
    </w:p>
    <w:p w:rsidR="00F472F6" w:rsidRPr="001A02A6" w:rsidRDefault="00F472F6" w:rsidP="00FA77B9">
      <w:pPr>
        <w:spacing w:after="0" w:line="240" w:lineRule="auto"/>
        <w:jc w:val="center"/>
        <w:rPr>
          <w:rStyle w:val="af"/>
          <w:rFonts w:ascii="Times New Roman" w:hAnsi="Times New Roman"/>
          <w:i/>
          <w:sz w:val="20"/>
          <w:szCs w:val="20"/>
        </w:rPr>
      </w:pPr>
    </w:p>
    <w:p w:rsidR="0080490D" w:rsidRPr="001A02A6" w:rsidRDefault="00061019" w:rsidP="00411A78">
      <w:pPr>
        <w:spacing w:after="0" w:line="240" w:lineRule="auto"/>
        <w:ind w:firstLine="284"/>
        <w:jc w:val="both"/>
        <w:rPr>
          <w:rFonts w:ascii="Times New Roman" w:hAnsi="Times New Roman"/>
          <w:sz w:val="20"/>
          <w:szCs w:val="20"/>
        </w:rPr>
      </w:pPr>
      <w:r w:rsidRPr="001A02A6">
        <w:rPr>
          <w:rStyle w:val="af"/>
          <w:rFonts w:ascii="Times New Roman" w:hAnsi="Times New Roman"/>
          <w:b w:val="0"/>
          <w:sz w:val="20"/>
          <w:szCs w:val="20"/>
        </w:rPr>
        <w:t>Женьшень обыкновенный</w:t>
      </w:r>
      <w:r w:rsidR="00D24FBA" w:rsidRPr="001A02A6">
        <w:rPr>
          <w:rFonts w:ascii="Times New Roman" w:hAnsi="Times New Roman"/>
          <w:sz w:val="20"/>
          <w:szCs w:val="20"/>
        </w:rPr>
        <w:t xml:space="preserve"> –</w:t>
      </w:r>
      <w:r w:rsidRPr="001A02A6">
        <w:rPr>
          <w:rFonts w:ascii="Times New Roman" w:hAnsi="Times New Roman"/>
          <w:sz w:val="20"/>
          <w:szCs w:val="20"/>
        </w:rPr>
        <w:t xml:space="preserve"> многолетнее травянис</w:t>
      </w:r>
      <w:r w:rsidR="009515B1" w:rsidRPr="001A02A6">
        <w:rPr>
          <w:rFonts w:ascii="Times New Roman" w:hAnsi="Times New Roman"/>
          <w:sz w:val="20"/>
          <w:szCs w:val="20"/>
        </w:rPr>
        <w:t>тое растение с</w:t>
      </w:r>
      <w:r w:rsidR="009515B1" w:rsidRPr="001A02A6">
        <w:rPr>
          <w:rFonts w:ascii="Times New Roman" w:hAnsi="Times New Roman"/>
          <w:sz w:val="20"/>
          <w:szCs w:val="20"/>
        </w:rPr>
        <w:t>е</w:t>
      </w:r>
      <w:r w:rsidR="009515B1" w:rsidRPr="001A02A6">
        <w:rPr>
          <w:rFonts w:ascii="Times New Roman" w:hAnsi="Times New Roman"/>
          <w:sz w:val="20"/>
          <w:szCs w:val="20"/>
        </w:rPr>
        <w:t>мейства Аралиевые</w:t>
      </w:r>
      <w:r w:rsidR="00F472F6" w:rsidRPr="001A02A6">
        <w:rPr>
          <w:rFonts w:ascii="Times New Roman" w:hAnsi="Times New Roman"/>
          <w:sz w:val="20"/>
          <w:szCs w:val="20"/>
        </w:rPr>
        <w:t xml:space="preserve"> (</w:t>
      </w:r>
      <w:r w:rsidR="00F472F6" w:rsidRPr="001A02A6">
        <w:rPr>
          <w:rFonts w:ascii="Times New Roman" w:hAnsi="Times New Roman"/>
          <w:sz w:val="20"/>
          <w:szCs w:val="20"/>
          <w:lang w:val="en-US"/>
        </w:rPr>
        <w:t>Araliaceae</w:t>
      </w:r>
      <w:r w:rsidR="00F472F6" w:rsidRPr="001A02A6">
        <w:rPr>
          <w:rFonts w:ascii="Times New Roman" w:hAnsi="Times New Roman"/>
          <w:sz w:val="20"/>
          <w:szCs w:val="20"/>
        </w:rPr>
        <w:t>)</w:t>
      </w:r>
      <w:r w:rsidR="00411A78" w:rsidRPr="001A02A6">
        <w:rPr>
          <w:rFonts w:ascii="Times New Roman" w:hAnsi="Times New Roman"/>
          <w:sz w:val="20"/>
          <w:szCs w:val="20"/>
        </w:rPr>
        <w:t xml:space="preserve"> (рис.</w:t>
      </w:r>
      <w:r w:rsidR="00B76F5D" w:rsidRPr="001A02A6">
        <w:rPr>
          <w:rFonts w:ascii="Times New Roman" w:hAnsi="Times New Roman"/>
          <w:sz w:val="20"/>
          <w:szCs w:val="20"/>
        </w:rPr>
        <w:t xml:space="preserve"> 32</w:t>
      </w:r>
      <w:r w:rsidR="004A5774" w:rsidRPr="001A02A6">
        <w:rPr>
          <w:rFonts w:ascii="Times New Roman" w:hAnsi="Times New Roman"/>
          <w:sz w:val="20"/>
          <w:szCs w:val="20"/>
        </w:rPr>
        <w:t>)</w:t>
      </w:r>
      <w:r w:rsidRPr="001A02A6">
        <w:rPr>
          <w:rFonts w:ascii="Times New Roman" w:hAnsi="Times New Roman"/>
          <w:sz w:val="20"/>
          <w:szCs w:val="20"/>
        </w:rPr>
        <w:t>.</w:t>
      </w:r>
      <w:r w:rsidR="00B76F5D" w:rsidRPr="001A02A6">
        <w:rPr>
          <w:rFonts w:ascii="Times New Roman" w:hAnsi="Times New Roman"/>
          <w:sz w:val="20"/>
          <w:szCs w:val="20"/>
        </w:rPr>
        <w:t xml:space="preserve"> </w:t>
      </w:r>
      <w:r w:rsidR="00F472F6" w:rsidRPr="001A02A6">
        <w:rPr>
          <w:rFonts w:ascii="Times New Roman" w:hAnsi="Times New Roman"/>
          <w:sz w:val="20"/>
          <w:szCs w:val="20"/>
        </w:rPr>
        <w:t>В диком виде произрастает в России на Дальне</w:t>
      </w:r>
      <w:r w:rsidR="0029763A" w:rsidRPr="001A02A6">
        <w:rPr>
          <w:rFonts w:ascii="Times New Roman" w:hAnsi="Times New Roman"/>
          <w:sz w:val="20"/>
          <w:szCs w:val="20"/>
        </w:rPr>
        <w:t>м Востоке, в Уссурийской тайге (</w:t>
      </w:r>
      <w:r w:rsidR="00B678BE" w:rsidRPr="001A02A6">
        <w:rPr>
          <w:rFonts w:ascii="Times New Roman" w:hAnsi="Times New Roman"/>
          <w:sz w:val="20"/>
          <w:szCs w:val="20"/>
        </w:rPr>
        <w:t xml:space="preserve">в </w:t>
      </w:r>
      <w:r w:rsidR="00F472F6" w:rsidRPr="001A02A6">
        <w:rPr>
          <w:rFonts w:ascii="Times New Roman" w:hAnsi="Times New Roman"/>
          <w:sz w:val="20"/>
          <w:szCs w:val="20"/>
        </w:rPr>
        <w:t>Приморском и Хабаров</w:t>
      </w:r>
      <w:r w:rsidR="00F3038B" w:rsidRPr="001A02A6">
        <w:rPr>
          <w:rFonts w:ascii="Times New Roman" w:hAnsi="Times New Roman"/>
          <w:sz w:val="20"/>
          <w:szCs w:val="20"/>
        </w:rPr>
        <w:t>ском крае</w:t>
      </w:r>
      <w:r w:rsidR="0029763A" w:rsidRPr="001A02A6">
        <w:rPr>
          <w:rFonts w:ascii="Times New Roman" w:hAnsi="Times New Roman"/>
          <w:sz w:val="20"/>
          <w:szCs w:val="20"/>
        </w:rPr>
        <w:t>)</w:t>
      </w:r>
      <w:r w:rsidR="00F472F6" w:rsidRPr="001A02A6">
        <w:rPr>
          <w:rFonts w:ascii="Times New Roman" w:hAnsi="Times New Roman"/>
          <w:sz w:val="20"/>
          <w:szCs w:val="20"/>
        </w:rPr>
        <w:t xml:space="preserve">; растет также в Китае, Корее, Японии. </w:t>
      </w:r>
    </w:p>
    <w:p w:rsidR="00F472F6" w:rsidRPr="001A02A6" w:rsidRDefault="0099343E" w:rsidP="00411A78">
      <w:pPr>
        <w:spacing w:after="0" w:line="240" w:lineRule="auto"/>
        <w:ind w:firstLine="284"/>
        <w:jc w:val="both"/>
        <w:rPr>
          <w:rFonts w:ascii="Times New Roman" w:hAnsi="Times New Roman"/>
          <w:sz w:val="20"/>
          <w:szCs w:val="20"/>
        </w:rPr>
      </w:pPr>
      <w:r w:rsidRPr="001A02A6">
        <w:rPr>
          <w:rFonts w:ascii="Times New Roman" w:hAnsi="Times New Roman"/>
          <w:sz w:val="20"/>
          <w:szCs w:val="20"/>
        </w:rPr>
        <w:t>Д</w:t>
      </w:r>
      <w:r w:rsidR="00F472F6" w:rsidRPr="001A02A6">
        <w:rPr>
          <w:rFonts w:ascii="Times New Roman" w:hAnsi="Times New Roman"/>
          <w:sz w:val="20"/>
          <w:szCs w:val="20"/>
        </w:rPr>
        <w:t>икорастущие растения практически уничтожены, и поиски их не всегда дают положительные результаты. Прово</w:t>
      </w:r>
      <w:r w:rsidRPr="001A02A6">
        <w:rPr>
          <w:rFonts w:ascii="Times New Roman" w:hAnsi="Times New Roman"/>
          <w:sz w:val="20"/>
          <w:szCs w:val="20"/>
        </w:rPr>
        <w:t>ди</w:t>
      </w:r>
      <w:r w:rsidR="00F472F6" w:rsidRPr="001A02A6">
        <w:rPr>
          <w:rFonts w:ascii="Times New Roman" w:hAnsi="Times New Roman"/>
          <w:sz w:val="20"/>
          <w:szCs w:val="20"/>
        </w:rPr>
        <w:t>тся рабо</w:t>
      </w:r>
      <w:r w:rsidRPr="001A02A6">
        <w:rPr>
          <w:rFonts w:ascii="Times New Roman" w:hAnsi="Times New Roman"/>
          <w:sz w:val="20"/>
          <w:szCs w:val="20"/>
        </w:rPr>
        <w:t>та по возд</w:t>
      </w:r>
      <w:r w:rsidRPr="001A02A6">
        <w:rPr>
          <w:rFonts w:ascii="Times New Roman" w:hAnsi="Times New Roman"/>
          <w:sz w:val="20"/>
          <w:szCs w:val="20"/>
        </w:rPr>
        <w:t>е</w:t>
      </w:r>
      <w:r w:rsidRPr="001A02A6">
        <w:rPr>
          <w:rFonts w:ascii="Times New Roman" w:hAnsi="Times New Roman"/>
          <w:sz w:val="20"/>
          <w:szCs w:val="20"/>
        </w:rPr>
        <w:t>лыванию</w:t>
      </w:r>
      <w:r w:rsidR="00F472F6" w:rsidRPr="001A02A6">
        <w:rPr>
          <w:rFonts w:ascii="Times New Roman" w:hAnsi="Times New Roman"/>
          <w:sz w:val="20"/>
          <w:szCs w:val="20"/>
        </w:rPr>
        <w:t xml:space="preserve"> культуры в Приморском крае, на Северном Кавказе и в др</w:t>
      </w:r>
      <w:r w:rsidR="00F472F6" w:rsidRPr="001A02A6">
        <w:rPr>
          <w:rFonts w:ascii="Times New Roman" w:hAnsi="Times New Roman"/>
          <w:sz w:val="20"/>
          <w:szCs w:val="20"/>
        </w:rPr>
        <w:t>у</w:t>
      </w:r>
      <w:r w:rsidR="00F472F6" w:rsidRPr="001A02A6">
        <w:rPr>
          <w:rFonts w:ascii="Times New Roman" w:hAnsi="Times New Roman"/>
          <w:sz w:val="20"/>
          <w:szCs w:val="20"/>
        </w:rPr>
        <w:t>гих местах.</w:t>
      </w:r>
    </w:p>
    <w:p w:rsidR="008E656F" w:rsidRDefault="0005246B" w:rsidP="00411A7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Ботаническая характеристика и биологические особенности.</w:t>
      </w:r>
      <w:r w:rsidRPr="001A02A6">
        <w:rPr>
          <w:rFonts w:ascii="Times New Roman" w:hAnsi="Times New Roman"/>
          <w:b/>
          <w:sz w:val="20"/>
          <w:szCs w:val="20"/>
        </w:rPr>
        <w:t xml:space="preserve"> </w:t>
      </w:r>
      <w:r w:rsidR="0029763A" w:rsidRPr="001A02A6">
        <w:rPr>
          <w:rFonts w:ascii="Times New Roman" w:hAnsi="Times New Roman"/>
          <w:sz w:val="20"/>
          <w:szCs w:val="20"/>
        </w:rPr>
        <w:t>Ра</w:t>
      </w:r>
      <w:r w:rsidR="0029763A" w:rsidRPr="001A02A6">
        <w:rPr>
          <w:rFonts w:ascii="Times New Roman" w:hAnsi="Times New Roman"/>
          <w:sz w:val="20"/>
          <w:szCs w:val="20"/>
        </w:rPr>
        <w:t>с</w:t>
      </w:r>
      <w:r w:rsidR="0029763A" w:rsidRPr="001A02A6">
        <w:rPr>
          <w:rFonts w:ascii="Times New Roman" w:hAnsi="Times New Roman"/>
          <w:sz w:val="20"/>
          <w:szCs w:val="20"/>
        </w:rPr>
        <w:t>тени</w:t>
      </w:r>
      <w:r w:rsidR="0099343E" w:rsidRPr="001A02A6">
        <w:rPr>
          <w:rFonts w:ascii="Times New Roman" w:hAnsi="Times New Roman"/>
          <w:sz w:val="20"/>
          <w:szCs w:val="20"/>
        </w:rPr>
        <w:t>е</w:t>
      </w:r>
      <w:r w:rsidR="0029763A" w:rsidRPr="001A02A6">
        <w:rPr>
          <w:rFonts w:ascii="Times New Roman" w:hAnsi="Times New Roman"/>
          <w:b/>
          <w:sz w:val="20"/>
          <w:szCs w:val="20"/>
        </w:rPr>
        <w:t xml:space="preserve"> </w:t>
      </w:r>
      <w:r w:rsidR="0029763A" w:rsidRPr="001A02A6">
        <w:rPr>
          <w:rFonts w:ascii="Times New Roman" w:hAnsi="Times New Roman"/>
          <w:sz w:val="20"/>
          <w:szCs w:val="20"/>
        </w:rPr>
        <w:t>высотой 30–</w:t>
      </w:r>
      <w:smartTag w:uri="urn:schemas-microsoft-com:office:smarttags" w:element="metricconverter">
        <w:smartTagPr>
          <w:attr w:name="ProductID" w:val="70 см"/>
        </w:smartTagPr>
        <w:r w:rsidR="0029763A" w:rsidRPr="001A02A6">
          <w:rPr>
            <w:rFonts w:ascii="Times New Roman" w:hAnsi="Times New Roman"/>
            <w:sz w:val="20"/>
            <w:szCs w:val="20"/>
          </w:rPr>
          <w:t>70 см</w:t>
        </w:r>
      </w:smartTag>
      <w:r w:rsidR="0029763A" w:rsidRPr="001A02A6">
        <w:rPr>
          <w:rFonts w:ascii="Times New Roman" w:hAnsi="Times New Roman"/>
          <w:sz w:val="20"/>
          <w:szCs w:val="20"/>
        </w:rPr>
        <w:t xml:space="preserve">. </w:t>
      </w:r>
      <w:r w:rsidR="00061019" w:rsidRPr="001A02A6">
        <w:rPr>
          <w:rFonts w:ascii="Times New Roman" w:hAnsi="Times New Roman"/>
          <w:sz w:val="20"/>
          <w:szCs w:val="20"/>
        </w:rPr>
        <w:t>Главный корень утолщенный, ст</w:t>
      </w:r>
      <w:r w:rsidR="008E656F" w:rsidRPr="001A02A6">
        <w:rPr>
          <w:rFonts w:ascii="Times New Roman" w:hAnsi="Times New Roman"/>
          <w:sz w:val="20"/>
          <w:szCs w:val="20"/>
        </w:rPr>
        <w:t xml:space="preserve">ержневой, мясистый, </w:t>
      </w:r>
      <w:r w:rsidR="00061019" w:rsidRPr="001A02A6">
        <w:rPr>
          <w:rFonts w:ascii="Times New Roman" w:hAnsi="Times New Roman"/>
          <w:sz w:val="20"/>
          <w:szCs w:val="20"/>
        </w:rPr>
        <w:t>серовато</w:t>
      </w:r>
      <w:r w:rsidR="00411A78" w:rsidRPr="001A02A6">
        <w:rPr>
          <w:rFonts w:ascii="Times New Roman" w:hAnsi="Times New Roman"/>
          <w:sz w:val="20"/>
          <w:szCs w:val="20"/>
        </w:rPr>
        <w:t>-</w:t>
      </w:r>
      <w:r w:rsidR="00061019" w:rsidRPr="001A02A6">
        <w:rPr>
          <w:rFonts w:ascii="Times New Roman" w:hAnsi="Times New Roman"/>
          <w:sz w:val="20"/>
          <w:szCs w:val="20"/>
        </w:rPr>
        <w:t>желтый</w:t>
      </w:r>
      <w:r w:rsidR="00411A78" w:rsidRPr="001A02A6">
        <w:rPr>
          <w:rFonts w:ascii="Times New Roman" w:hAnsi="Times New Roman"/>
          <w:sz w:val="20"/>
          <w:szCs w:val="20"/>
        </w:rPr>
        <w:t>,</w:t>
      </w:r>
      <w:r w:rsidR="00061019" w:rsidRPr="001A02A6">
        <w:rPr>
          <w:rFonts w:ascii="Times New Roman" w:hAnsi="Times New Roman"/>
          <w:sz w:val="20"/>
          <w:szCs w:val="20"/>
        </w:rPr>
        <w:t xml:space="preserve"> с тонкими скелетными боковыми корн</w:t>
      </w:r>
      <w:r w:rsidR="00061019" w:rsidRPr="001A02A6">
        <w:rPr>
          <w:rFonts w:ascii="Times New Roman" w:hAnsi="Times New Roman"/>
          <w:sz w:val="20"/>
          <w:szCs w:val="20"/>
        </w:rPr>
        <w:t>я</w:t>
      </w:r>
      <w:r w:rsidR="00061019" w:rsidRPr="001A02A6">
        <w:rPr>
          <w:rFonts w:ascii="Times New Roman" w:hAnsi="Times New Roman"/>
          <w:sz w:val="20"/>
          <w:szCs w:val="20"/>
        </w:rPr>
        <w:t xml:space="preserve">ми, несущими сезонные всасывающие корешки. Корневище тонкое, длиной до </w:t>
      </w:r>
      <w:smartTag w:uri="urn:schemas-microsoft-com:office:smarttags" w:element="metricconverter">
        <w:smartTagPr>
          <w:attr w:name="ProductID" w:val="10 см"/>
        </w:smartTagPr>
        <w:r w:rsidR="00061019" w:rsidRPr="001A02A6">
          <w:rPr>
            <w:rFonts w:ascii="Times New Roman" w:hAnsi="Times New Roman"/>
            <w:sz w:val="20"/>
            <w:szCs w:val="20"/>
          </w:rPr>
          <w:t>10 см</w:t>
        </w:r>
      </w:smartTag>
      <w:r w:rsidR="00061019" w:rsidRPr="001A02A6">
        <w:rPr>
          <w:rFonts w:ascii="Times New Roman" w:hAnsi="Times New Roman"/>
          <w:sz w:val="20"/>
          <w:szCs w:val="20"/>
        </w:rPr>
        <w:t xml:space="preserve"> и диаметром не более </w:t>
      </w:r>
      <w:smartTag w:uri="urn:schemas-microsoft-com:office:smarttags" w:element="metricconverter">
        <w:smartTagPr>
          <w:attr w:name="ProductID" w:val="1,5 см"/>
        </w:smartTagPr>
        <w:r w:rsidR="00061019" w:rsidRPr="001A02A6">
          <w:rPr>
            <w:rFonts w:ascii="Times New Roman" w:hAnsi="Times New Roman"/>
            <w:sz w:val="20"/>
            <w:szCs w:val="20"/>
          </w:rPr>
          <w:t>1,5 см</w:t>
        </w:r>
      </w:smartTag>
      <w:r w:rsidR="00061019" w:rsidRPr="001A02A6">
        <w:rPr>
          <w:rFonts w:ascii="Times New Roman" w:hAnsi="Times New Roman"/>
          <w:sz w:val="20"/>
          <w:szCs w:val="20"/>
        </w:rPr>
        <w:t xml:space="preserve">. </w:t>
      </w:r>
      <w:r w:rsidR="0099343E" w:rsidRPr="001A02A6">
        <w:rPr>
          <w:rFonts w:ascii="Times New Roman" w:hAnsi="Times New Roman"/>
          <w:sz w:val="20"/>
          <w:szCs w:val="20"/>
        </w:rPr>
        <w:t>Средняя масса корневой</w:t>
      </w:r>
      <w:r w:rsidR="008E656F" w:rsidRPr="001A02A6">
        <w:rPr>
          <w:rFonts w:ascii="Times New Roman" w:hAnsi="Times New Roman"/>
          <w:sz w:val="20"/>
          <w:szCs w:val="20"/>
        </w:rPr>
        <w:t xml:space="preserve"> систем</w:t>
      </w:r>
      <w:r w:rsidR="0099343E" w:rsidRPr="001A02A6">
        <w:rPr>
          <w:rFonts w:ascii="Times New Roman" w:hAnsi="Times New Roman"/>
          <w:sz w:val="20"/>
          <w:szCs w:val="20"/>
        </w:rPr>
        <w:t>ы</w:t>
      </w:r>
      <w:r w:rsidR="008E656F" w:rsidRPr="001A02A6">
        <w:rPr>
          <w:rFonts w:ascii="Times New Roman" w:hAnsi="Times New Roman"/>
          <w:sz w:val="20"/>
          <w:szCs w:val="20"/>
        </w:rPr>
        <w:t xml:space="preserve"> в возрасте </w:t>
      </w:r>
      <w:r w:rsidR="00411A78" w:rsidRPr="001A02A6">
        <w:rPr>
          <w:rFonts w:ascii="Times New Roman" w:hAnsi="Times New Roman"/>
          <w:sz w:val="20"/>
          <w:szCs w:val="20"/>
        </w:rPr>
        <w:t>пяти–восьми</w:t>
      </w:r>
      <w:r w:rsidR="008E656F" w:rsidRPr="001A02A6">
        <w:rPr>
          <w:rFonts w:ascii="Times New Roman" w:hAnsi="Times New Roman"/>
          <w:sz w:val="20"/>
          <w:szCs w:val="20"/>
        </w:rPr>
        <w:t xml:space="preserve"> лет может достигать 70–</w:t>
      </w:r>
      <w:smartTag w:uri="urn:schemas-microsoft-com:office:smarttags" w:element="metricconverter">
        <w:smartTagPr>
          <w:attr w:name="ProductID" w:val="100 г"/>
        </w:smartTagPr>
        <w:r w:rsidR="008E656F" w:rsidRPr="001A02A6">
          <w:rPr>
            <w:rFonts w:ascii="Times New Roman" w:hAnsi="Times New Roman"/>
            <w:sz w:val="20"/>
            <w:szCs w:val="20"/>
          </w:rPr>
          <w:t>100 г</w:t>
        </w:r>
      </w:smartTag>
      <w:r w:rsidR="008E656F" w:rsidRPr="001A02A6">
        <w:rPr>
          <w:rFonts w:ascii="Times New Roman" w:hAnsi="Times New Roman"/>
          <w:sz w:val="20"/>
          <w:szCs w:val="20"/>
        </w:rPr>
        <w:t>. Ма</w:t>
      </w:r>
      <w:r w:rsidR="008E656F" w:rsidRPr="001A02A6">
        <w:rPr>
          <w:rFonts w:ascii="Times New Roman" w:hAnsi="Times New Roman"/>
          <w:sz w:val="20"/>
          <w:szCs w:val="20"/>
        </w:rPr>
        <w:t>к</w:t>
      </w:r>
      <w:r w:rsidR="008E656F" w:rsidRPr="001A02A6">
        <w:rPr>
          <w:rFonts w:ascii="Times New Roman" w:hAnsi="Times New Roman"/>
          <w:sz w:val="20"/>
          <w:szCs w:val="20"/>
        </w:rPr>
        <w:t xml:space="preserve">симальная масса корней растений пяти – шестилетнего возраста </w:t>
      </w:r>
      <w:smartTag w:uri="urn:schemas-microsoft-com:office:smarttags" w:element="metricconverter">
        <w:smartTagPr>
          <w:attr w:name="ProductID" w:val="300 г"/>
        </w:smartTagPr>
        <w:r w:rsidR="008E656F" w:rsidRPr="001A02A6">
          <w:rPr>
            <w:rFonts w:ascii="Times New Roman" w:hAnsi="Times New Roman"/>
            <w:sz w:val="20"/>
            <w:szCs w:val="20"/>
          </w:rPr>
          <w:t>300 г</w:t>
        </w:r>
      </w:smartTag>
      <w:r w:rsidR="008E656F" w:rsidRPr="001A02A6">
        <w:rPr>
          <w:rFonts w:ascii="Times New Roman" w:hAnsi="Times New Roman"/>
          <w:sz w:val="20"/>
          <w:szCs w:val="20"/>
        </w:rPr>
        <w:t xml:space="preserve"> и более. Изредка встречаются экземпляры массой 300–</w:t>
      </w:r>
      <w:smartTag w:uri="urn:schemas-microsoft-com:office:smarttags" w:element="metricconverter">
        <w:smartTagPr>
          <w:attr w:name="ProductID" w:val="400 г"/>
        </w:smartTagPr>
        <w:r w:rsidR="008E656F" w:rsidRPr="001A02A6">
          <w:rPr>
            <w:rFonts w:ascii="Times New Roman" w:hAnsi="Times New Roman"/>
            <w:sz w:val="20"/>
            <w:szCs w:val="20"/>
          </w:rPr>
          <w:t>400 г</w:t>
        </w:r>
      </w:smartTag>
      <w:r w:rsidR="008E656F" w:rsidRPr="001A02A6">
        <w:rPr>
          <w:rFonts w:ascii="Times New Roman" w:hAnsi="Times New Roman"/>
          <w:sz w:val="20"/>
          <w:szCs w:val="20"/>
        </w:rPr>
        <w:t xml:space="preserve"> от ста – двухсотлетних растений.</w:t>
      </w:r>
    </w:p>
    <w:p w:rsidR="00BE610E" w:rsidRDefault="00BE610E" w:rsidP="00BE610E">
      <w:pPr>
        <w:spacing w:after="0" w:line="240" w:lineRule="auto"/>
        <w:ind w:firstLine="284"/>
        <w:jc w:val="both"/>
        <w:rPr>
          <w:rFonts w:ascii="Times New Roman" w:hAnsi="Times New Roman"/>
          <w:sz w:val="20"/>
          <w:szCs w:val="20"/>
        </w:rPr>
      </w:pPr>
      <w:r w:rsidRPr="00BE610E">
        <w:rPr>
          <w:rFonts w:ascii="Times New Roman" w:hAnsi="Times New Roman"/>
          <w:sz w:val="20"/>
          <w:szCs w:val="20"/>
        </w:rPr>
        <w:lastRenderedPageBreak/>
        <w:t xml:space="preserve">На апикальном конце корневища формируется зимующая почка, из которой развиваются надземный побег и соцветие.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6638AF" w:rsidRPr="001A02A6" w:rsidTr="00DA534F">
        <w:tc>
          <w:tcPr>
            <w:tcW w:w="3227" w:type="dxa"/>
          </w:tcPr>
          <w:p w:rsidR="006638AF" w:rsidRPr="001A02A6" w:rsidRDefault="006638AF" w:rsidP="00BE610E">
            <w:pPr>
              <w:spacing w:after="0" w:line="240" w:lineRule="auto"/>
              <w:ind w:right="-128"/>
              <w:rPr>
                <w:sz w:val="20"/>
                <w:szCs w:val="20"/>
              </w:rPr>
            </w:pPr>
            <w:r w:rsidRPr="001A02A6">
              <w:rPr>
                <w:noProof/>
                <w:sz w:val="8"/>
                <w:szCs w:val="16"/>
                <w:lang w:eastAsia="ru-RU"/>
              </w:rPr>
              <w:drawing>
                <wp:anchor distT="0" distB="0" distL="114300" distR="114300" simplePos="0" relativeHeight="251671552" behindDoc="1" locked="0" layoutInCell="1" allowOverlap="1">
                  <wp:simplePos x="0" y="0"/>
                  <wp:positionH relativeFrom="margin">
                    <wp:posOffset>-19685</wp:posOffset>
                  </wp:positionH>
                  <wp:positionV relativeFrom="margin">
                    <wp:posOffset>163830</wp:posOffset>
                  </wp:positionV>
                  <wp:extent cx="1946910" cy="2980690"/>
                  <wp:effectExtent l="19050" t="0" r="0" b="0"/>
                  <wp:wrapSquare wrapText="bothSides"/>
                  <wp:docPr id="174" name="Рисунок 99" descr="zhens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zhenshen'"/>
                          <pic:cNvPicPr>
                            <a:picLocks noChangeAspect="1" noChangeArrowheads="1"/>
                          </pic:cNvPicPr>
                        </pic:nvPicPr>
                        <pic:blipFill>
                          <a:blip r:embed="rId68" cstate="print">
                            <a:lum contrast="20000"/>
                          </a:blip>
                          <a:srcRect/>
                          <a:stretch>
                            <a:fillRect/>
                          </a:stretch>
                        </pic:blipFill>
                        <pic:spPr bwMode="auto">
                          <a:xfrm>
                            <a:off x="0" y="0"/>
                            <a:ext cx="1946910" cy="2980690"/>
                          </a:xfrm>
                          <a:prstGeom prst="rect">
                            <a:avLst/>
                          </a:prstGeom>
                          <a:noFill/>
                          <a:ln w="9525">
                            <a:noFill/>
                            <a:miter lim="800000"/>
                            <a:headEnd/>
                            <a:tailEnd/>
                          </a:ln>
                        </pic:spPr>
                      </pic:pic>
                    </a:graphicData>
                  </a:graphic>
                </wp:anchor>
              </w:drawing>
            </w:r>
          </w:p>
        </w:tc>
        <w:tc>
          <w:tcPr>
            <w:tcW w:w="3118" w:type="dxa"/>
            <w:vMerge w:val="restart"/>
          </w:tcPr>
          <w:p w:rsidR="00BE610E" w:rsidRDefault="00BE610E" w:rsidP="00411A78">
            <w:pPr>
              <w:spacing w:after="0" w:line="240" w:lineRule="auto"/>
              <w:ind w:firstLine="284"/>
              <w:jc w:val="both"/>
              <w:rPr>
                <w:sz w:val="20"/>
                <w:szCs w:val="20"/>
              </w:rPr>
            </w:pPr>
            <w:r w:rsidRPr="00BE610E">
              <w:rPr>
                <w:sz w:val="20"/>
                <w:szCs w:val="20"/>
              </w:rPr>
              <w:t>Стебель одиночный, прямой, заканчивающийся мутовкой л</w:t>
            </w:r>
            <w:r w:rsidRPr="00BE610E">
              <w:rPr>
                <w:sz w:val="20"/>
                <w:szCs w:val="20"/>
              </w:rPr>
              <w:t>и</w:t>
            </w:r>
            <w:r w:rsidRPr="00BE610E">
              <w:rPr>
                <w:sz w:val="20"/>
                <w:szCs w:val="20"/>
              </w:rPr>
              <w:t xml:space="preserve">стьев. </w:t>
            </w:r>
          </w:p>
          <w:p w:rsidR="00BE610E" w:rsidRDefault="00BE610E" w:rsidP="00411A78">
            <w:pPr>
              <w:spacing w:after="0" w:line="240" w:lineRule="auto"/>
              <w:ind w:firstLine="284"/>
              <w:jc w:val="both"/>
              <w:rPr>
                <w:sz w:val="20"/>
                <w:szCs w:val="20"/>
              </w:rPr>
            </w:pPr>
            <w:r w:rsidRPr="00BE610E">
              <w:rPr>
                <w:sz w:val="20"/>
                <w:szCs w:val="20"/>
              </w:rPr>
              <w:t xml:space="preserve">Листья длинночерешковые, пятипальчатосложные, длиной до </w:t>
            </w:r>
            <w:smartTag w:uri="urn:schemas-microsoft-com:office:smarttags" w:element="metricconverter">
              <w:smartTagPr>
                <w:attr w:name="ProductID" w:val="40 см"/>
              </w:smartTagPr>
              <w:r w:rsidRPr="00BE610E">
                <w:rPr>
                  <w:sz w:val="20"/>
                  <w:szCs w:val="20"/>
                </w:rPr>
                <w:t>40 см</w:t>
              </w:r>
            </w:smartTag>
            <w:r w:rsidRPr="00BE610E">
              <w:rPr>
                <w:sz w:val="20"/>
                <w:szCs w:val="20"/>
              </w:rPr>
              <w:t>. Из середины мутовки в</w:t>
            </w:r>
            <w:r w:rsidRPr="00BE610E">
              <w:rPr>
                <w:sz w:val="20"/>
                <w:szCs w:val="20"/>
              </w:rPr>
              <w:t>ы</w:t>
            </w:r>
            <w:r w:rsidRPr="00BE610E">
              <w:rPr>
                <w:sz w:val="20"/>
                <w:szCs w:val="20"/>
              </w:rPr>
              <w:t>ходит цветочная стрелка, нес</w:t>
            </w:r>
            <w:r w:rsidRPr="00BE610E">
              <w:rPr>
                <w:sz w:val="20"/>
                <w:szCs w:val="20"/>
              </w:rPr>
              <w:t>у</w:t>
            </w:r>
            <w:r w:rsidRPr="00BE610E">
              <w:rPr>
                <w:sz w:val="20"/>
                <w:szCs w:val="20"/>
              </w:rPr>
              <w:t xml:space="preserve">щая соцветие простой зонтик. </w:t>
            </w:r>
          </w:p>
          <w:p w:rsidR="00BE610E" w:rsidRDefault="00BE610E" w:rsidP="00411A78">
            <w:pPr>
              <w:spacing w:after="0" w:line="240" w:lineRule="auto"/>
              <w:ind w:firstLine="284"/>
              <w:jc w:val="both"/>
              <w:rPr>
                <w:sz w:val="20"/>
                <w:szCs w:val="20"/>
              </w:rPr>
            </w:pPr>
            <w:r w:rsidRPr="00BE610E">
              <w:rPr>
                <w:sz w:val="20"/>
                <w:szCs w:val="20"/>
              </w:rPr>
              <w:t>Плод – ягода, при созревании имеет ярко-красный цвет, дв</w:t>
            </w:r>
            <w:r w:rsidRPr="00BE610E">
              <w:rPr>
                <w:sz w:val="20"/>
                <w:szCs w:val="20"/>
              </w:rPr>
              <w:t>у</w:t>
            </w:r>
            <w:r w:rsidRPr="00BE610E">
              <w:rPr>
                <w:sz w:val="20"/>
                <w:szCs w:val="20"/>
              </w:rPr>
              <w:t>гнездная.</w:t>
            </w:r>
            <w:r>
              <w:rPr>
                <w:sz w:val="20"/>
                <w:szCs w:val="20"/>
              </w:rPr>
              <w:t xml:space="preserve"> </w:t>
            </w:r>
            <w:r w:rsidRPr="00BE610E">
              <w:rPr>
                <w:sz w:val="20"/>
                <w:szCs w:val="20"/>
              </w:rPr>
              <w:t>Семена светло-желтого цвета, морщинистые, овальные, сплюснутые, длиной 4–</w:t>
            </w:r>
            <w:smartTag w:uri="urn:schemas-microsoft-com:office:smarttags" w:element="metricconverter">
              <w:smartTagPr>
                <w:attr w:name="ProductID" w:val="5 мм"/>
              </w:smartTagPr>
              <w:r w:rsidRPr="00BE610E">
                <w:rPr>
                  <w:sz w:val="20"/>
                  <w:szCs w:val="20"/>
                </w:rPr>
                <w:t>5 мм</w:t>
              </w:r>
            </w:smartTag>
            <w:r w:rsidRPr="00BE610E">
              <w:rPr>
                <w:sz w:val="20"/>
                <w:szCs w:val="20"/>
              </w:rPr>
              <w:t>, ш</w:t>
            </w:r>
            <w:r w:rsidRPr="00BE610E">
              <w:rPr>
                <w:sz w:val="20"/>
                <w:szCs w:val="20"/>
              </w:rPr>
              <w:t>и</w:t>
            </w:r>
            <w:r w:rsidRPr="00BE610E">
              <w:rPr>
                <w:sz w:val="20"/>
                <w:szCs w:val="20"/>
              </w:rPr>
              <w:t>риной 4–</w:t>
            </w:r>
            <w:smartTag w:uri="urn:schemas-microsoft-com:office:smarttags" w:element="metricconverter">
              <w:smartTagPr>
                <w:attr w:name="ProductID" w:val="6 мм"/>
              </w:smartTagPr>
              <w:r w:rsidRPr="00BE610E">
                <w:rPr>
                  <w:sz w:val="20"/>
                  <w:szCs w:val="20"/>
                </w:rPr>
                <w:t>6 мм</w:t>
              </w:r>
            </w:smartTag>
            <w:r w:rsidRPr="00BE610E">
              <w:rPr>
                <w:sz w:val="20"/>
                <w:szCs w:val="20"/>
              </w:rPr>
              <w:t>. Масса 1000 семян 35–</w:t>
            </w:r>
            <w:smartTag w:uri="urn:schemas-microsoft-com:office:smarttags" w:element="metricconverter">
              <w:smartTagPr>
                <w:attr w:name="ProductID" w:val="40 г"/>
              </w:smartTagPr>
              <w:r w:rsidRPr="00BE610E">
                <w:rPr>
                  <w:sz w:val="20"/>
                  <w:szCs w:val="20"/>
                </w:rPr>
                <w:t>40 г</w:t>
              </w:r>
            </w:smartTag>
            <w:r w:rsidRPr="00BE610E">
              <w:rPr>
                <w:sz w:val="20"/>
                <w:szCs w:val="20"/>
              </w:rPr>
              <w:t xml:space="preserve">. </w:t>
            </w:r>
          </w:p>
          <w:p w:rsidR="00BE610E" w:rsidRPr="001A02A6" w:rsidRDefault="006638AF" w:rsidP="00BE610E">
            <w:pPr>
              <w:spacing w:after="0" w:line="240" w:lineRule="auto"/>
              <w:ind w:firstLine="284"/>
              <w:jc w:val="both"/>
              <w:rPr>
                <w:sz w:val="20"/>
                <w:szCs w:val="20"/>
              </w:rPr>
            </w:pPr>
            <w:r w:rsidRPr="001A02A6">
              <w:rPr>
                <w:sz w:val="20"/>
                <w:szCs w:val="20"/>
              </w:rPr>
              <w:t>Всходы появляются через 20–30 дней после посева. К осно</w:t>
            </w:r>
            <w:r w:rsidRPr="001A02A6">
              <w:rPr>
                <w:sz w:val="20"/>
                <w:szCs w:val="20"/>
              </w:rPr>
              <w:t>в</w:t>
            </w:r>
            <w:r w:rsidRPr="001A02A6">
              <w:rPr>
                <w:sz w:val="20"/>
                <w:szCs w:val="20"/>
              </w:rPr>
              <w:t>ным фазам роста и развития о</w:t>
            </w:r>
            <w:r w:rsidRPr="001A02A6">
              <w:rPr>
                <w:sz w:val="20"/>
                <w:szCs w:val="20"/>
              </w:rPr>
              <w:t>т</w:t>
            </w:r>
            <w:r w:rsidRPr="001A02A6">
              <w:rPr>
                <w:sz w:val="20"/>
                <w:szCs w:val="20"/>
              </w:rPr>
              <w:t>носятся отрастание надземных побегов, развертывание листьев, цветение, созревание плодов и отмирание надземных побегов. Цветет в июне – июле, семена созревают в августе – сентябре.</w:t>
            </w:r>
          </w:p>
        </w:tc>
      </w:tr>
      <w:tr w:rsidR="006638AF" w:rsidRPr="001A02A6" w:rsidTr="00DA534F">
        <w:tc>
          <w:tcPr>
            <w:tcW w:w="3227" w:type="dxa"/>
          </w:tcPr>
          <w:p w:rsidR="006638AF" w:rsidRPr="001A02A6" w:rsidRDefault="006638AF" w:rsidP="00FA77B9">
            <w:pPr>
              <w:spacing w:after="0" w:line="240" w:lineRule="auto"/>
              <w:jc w:val="center"/>
              <w:rPr>
                <w:spacing w:val="20"/>
                <w:sz w:val="8"/>
                <w:szCs w:val="20"/>
              </w:rPr>
            </w:pPr>
          </w:p>
          <w:p w:rsidR="006638AF" w:rsidRPr="001A02A6" w:rsidRDefault="00411A78" w:rsidP="00FA77B9">
            <w:pPr>
              <w:spacing w:after="0" w:line="240" w:lineRule="auto"/>
              <w:jc w:val="center"/>
              <w:rPr>
                <w:sz w:val="16"/>
                <w:szCs w:val="20"/>
              </w:rPr>
            </w:pPr>
            <w:r w:rsidRPr="001A02A6">
              <w:rPr>
                <w:sz w:val="16"/>
                <w:szCs w:val="20"/>
              </w:rPr>
              <w:t>Рис.</w:t>
            </w:r>
            <w:r w:rsidR="006638AF" w:rsidRPr="001A02A6">
              <w:rPr>
                <w:sz w:val="16"/>
                <w:szCs w:val="20"/>
              </w:rPr>
              <w:t xml:space="preserve"> 32 – Внешний вид растения </w:t>
            </w:r>
          </w:p>
          <w:p w:rsidR="006638AF" w:rsidRPr="001A02A6" w:rsidRDefault="006638AF" w:rsidP="00FA77B9">
            <w:pPr>
              <w:spacing w:after="0" w:line="240" w:lineRule="auto"/>
              <w:jc w:val="center"/>
              <w:rPr>
                <w:sz w:val="20"/>
                <w:szCs w:val="20"/>
              </w:rPr>
            </w:pPr>
            <w:r w:rsidRPr="001A02A6">
              <w:rPr>
                <w:sz w:val="16"/>
                <w:szCs w:val="20"/>
              </w:rPr>
              <w:t>женьшеня обыкновенного</w:t>
            </w:r>
          </w:p>
        </w:tc>
        <w:tc>
          <w:tcPr>
            <w:tcW w:w="3118" w:type="dxa"/>
            <w:vMerge/>
          </w:tcPr>
          <w:p w:rsidR="006638AF" w:rsidRPr="001A02A6" w:rsidRDefault="006638AF" w:rsidP="00FA77B9">
            <w:pPr>
              <w:spacing w:after="0" w:line="240" w:lineRule="auto"/>
              <w:jc w:val="both"/>
              <w:rPr>
                <w:sz w:val="20"/>
                <w:szCs w:val="20"/>
              </w:rPr>
            </w:pPr>
          </w:p>
        </w:tc>
      </w:tr>
    </w:tbl>
    <w:p w:rsidR="00F3038B" w:rsidRPr="001A02A6" w:rsidRDefault="00BE610E" w:rsidP="00411A78">
      <w:pPr>
        <w:spacing w:after="0" w:line="240" w:lineRule="auto"/>
        <w:ind w:firstLine="284"/>
        <w:jc w:val="both"/>
        <w:rPr>
          <w:rFonts w:ascii="Times New Roman" w:hAnsi="Times New Roman"/>
          <w:sz w:val="20"/>
          <w:szCs w:val="20"/>
        </w:rPr>
      </w:pPr>
      <w:r w:rsidRPr="001A02A6">
        <w:rPr>
          <w:rFonts w:ascii="Times New Roman" w:hAnsi="Times New Roman"/>
          <w:sz w:val="20"/>
          <w:szCs w:val="20"/>
        </w:rPr>
        <w:t>Семена при созревании имеют недоразвитый зародыш, поэтому свежесобранные семена дают всходы на второй год после посева. В первый год растение образует один трехраздельный лист и достигает высоты 6–</w:t>
      </w:r>
      <w:smartTag w:uri="urn:schemas-microsoft-com:office:smarttags" w:element="metricconverter">
        <w:smartTagPr>
          <w:attr w:name="ProductID" w:val="8 см"/>
        </w:smartTagPr>
        <w:r w:rsidRPr="001A02A6">
          <w:rPr>
            <w:rFonts w:ascii="Times New Roman" w:hAnsi="Times New Roman"/>
            <w:sz w:val="20"/>
            <w:szCs w:val="20"/>
          </w:rPr>
          <w:t>8 см</w:t>
        </w:r>
      </w:smartTag>
      <w:r w:rsidRPr="001A02A6">
        <w:rPr>
          <w:rFonts w:ascii="Times New Roman" w:hAnsi="Times New Roman"/>
          <w:sz w:val="20"/>
          <w:szCs w:val="20"/>
        </w:rPr>
        <w:t>. На второй год появляются 1–2 пятираздельных листа, высота растения достигает 10–</w:t>
      </w:r>
      <w:smartTag w:uri="urn:schemas-microsoft-com:office:smarttags" w:element="metricconverter">
        <w:smartTagPr>
          <w:attr w:name="ProductID" w:val="12 см"/>
        </w:smartTagPr>
        <w:r w:rsidRPr="001A02A6">
          <w:rPr>
            <w:rFonts w:ascii="Times New Roman" w:hAnsi="Times New Roman"/>
            <w:sz w:val="20"/>
            <w:szCs w:val="20"/>
          </w:rPr>
          <w:t>12 см</w:t>
        </w:r>
      </w:smartTag>
      <w:r w:rsidRPr="001A02A6">
        <w:rPr>
          <w:rFonts w:ascii="Times New Roman" w:hAnsi="Times New Roman"/>
          <w:sz w:val="20"/>
          <w:szCs w:val="20"/>
        </w:rPr>
        <w:t>. Массовое цветение и плодонош</w:t>
      </w:r>
      <w:r w:rsidRPr="001A02A6">
        <w:rPr>
          <w:rFonts w:ascii="Times New Roman" w:hAnsi="Times New Roman"/>
          <w:sz w:val="20"/>
          <w:szCs w:val="20"/>
        </w:rPr>
        <w:t>е</w:t>
      </w:r>
      <w:r w:rsidRPr="001A02A6">
        <w:rPr>
          <w:rFonts w:ascii="Times New Roman" w:hAnsi="Times New Roman"/>
          <w:sz w:val="20"/>
          <w:szCs w:val="20"/>
        </w:rPr>
        <w:t>ние происходят на четвертый – пятый год. Корень развивается наиб</w:t>
      </w:r>
      <w:r w:rsidRPr="001A02A6">
        <w:rPr>
          <w:rFonts w:ascii="Times New Roman" w:hAnsi="Times New Roman"/>
          <w:sz w:val="20"/>
          <w:szCs w:val="20"/>
        </w:rPr>
        <w:t>о</w:t>
      </w:r>
      <w:r w:rsidRPr="001A02A6">
        <w:rPr>
          <w:rFonts w:ascii="Times New Roman" w:hAnsi="Times New Roman"/>
          <w:sz w:val="20"/>
          <w:szCs w:val="20"/>
        </w:rPr>
        <w:t>лее интенсивно в июле – августе.</w:t>
      </w:r>
    </w:p>
    <w:p w:rsidR="0080490D"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sz w:val="20"/>
          <w:szCs w:val="20"/>
        </w:rPr>
        <w:t>Растение теневыносливое, и возделывать его можно только на зат</w:t>
      </w:r>
      <w:r w:rsidRPr="001A02A6">
        <w:rPr>
          <w:rFonts w:ascii="Times New Roman" w:hAnsi="Times New Roman"/>
          <w:sz w:val="20"/>
          <w:szCs w:val="20"/>
        </w:rPr>
        <w:t>е</w:t>
      </w:r>
      <w:r w:rsidRPr="001A02A6">
        <w:rPr>
          <w:rFonts w:ascii="Times New Roman" w:hAnsi="Times New Roman"/>
          <w:sz w:val="20"/>
          <w:szCs w:val="20"/>
        </w:rPr>
        <w:t xml:space="preserve">ненных участках. Прямые солнечные лучи вызывают ожоги и гибель </w:t>
      </w:r>
      <w:r w:rsidR="00411A78" w:rsidRPr="001A02A6">
        <w:rPr>
          <w:rFonts w:ascii="Times New Roman" w:hAnsi="Times New Roman"/>
          <w:sz w:val="20"/>
          <w:szCs w:val="20"/>
        </w:rPr>
        <w:t>растения</w:t>
      </w:r>
      <w:r w:rsidRPr="001A02A6">
        <w:rPr>
          <w:rFonts w:ascii="Times New Roman" w:hAnsi="Times New Roman"/>
          <w:sz w:val="20"/>
          <w:szCs w:val="20"/>
        </w:rPr>
        <w:t xml:space="preserve">. </w:t>
      </w:r>
      <w:r w:rsidR="00294922" w:rsidRPr="001A02A6">
        <w:rPr>
          <w:rFonts w:ascii="Times New Roman" w:hAnsi="Times New Roman"/>
          <w:sz w:val="20"/>
          <w:szCs w:val="20"/>
        </w:rPr>
        <w:t>Культура холодостой</w:t>
      </w:r>
      <w:r w:rsidRPr="001A02A6">
        <w:rPr>
          <w:rFonts w:ascii="Times New Roman" w:hAnsi="Times New Roman"/>
          <w:sz w:val="20"/>
          <w:szCs w:val="20"/>
        </w:rPr>
        <w:t>к</w:t>
      </w:r>
      <w:r w:rsidR="00294922" w:rsidRPr="001A02A6">
        <w:rPr>
          <w:rFonts w:ascii="Times New Roman" w:hAnsi="Times New Roman"/>
          <w:sz w:val="20"/>
          <w:szCs w:val="20"/>
        </w:rPr>
        <w:t>ая</w:t>
      </w:r>
      <w:r w:rsidR="009927E6" w:rsidRPr="001A02A6">
        <w:rPr>
          <w:rFonts w:ascii="Times New Roman" w:hAnsi="Times New Roman"/>
          <w:sz w:val="20"/>
          <w:szCs w:val="20"/>
        </w:rPr>
        <w:t>,</w:t>
      </w:r>
      <w:r w:rsidRPr="001A02A6">
        <w:rPr>
          <w:rFonts w:ascii="Times New Roman" w:hAnsi="Times New Roman"/>
          <w:sz w:val="20"/>
          <w:szCs w:val="20"/>
        </w:rPr>
        <w:t xml:space="preserve"> </w:t>
      </w:r>
      <w:proofErr w:type="gramStart"/>
      <w:r w:rsidR="0099343E" w:rsidRPr="001A02A6">
        <w:rPr>
          <w:rFonts w:ascii="Times New Roman" w:hAnsi="Times New Roman"/>
          <w:sz w:val="20"/>
          <w:szCs w:val="20"/>
        </w:rPr>
        <w:t>однако</w:t>
      </w:r>
      <w:proofErr w:type="gramEnd"/>
      <w:r w:rsidR="0099343E" w:rsidRPr="001A02A6">
        <w:rPr>
          <w:rFonts w:ascii="Times New Roman" w:hAnsi="Times New Roman"/>
          <w:sz w:val="20"/>
          <w:szCs w:val="20"/>
        </w:rPr>
        <w:t xml:space="preserve"> </w:t>
      </w:r>
      <w:r w:rsidRPr="001A02A6">
        <w:rPr>
          <w:rFonts w:ascii="Times New Roman" w:hAnsi="Times New Roman"/>
          <w:sz w:val="20"/>
          <w:szCs w:val="20"/>
        </w:rPr>
        <w:t>может вымерзать при в</w:t>
      </w:r>
      <w:r w:rsidRPr="001A02A6">
        <w:rPr>
          <w:rFonts w:ascii="Times New Roman" w:hAnsi="Times New Roman"/>
          <w:sz w:val="20"/>
          <w:szCs w:val="20"/>
        </w:rPr>
        <w:t>е</w:t>
      </w:r>
      <w:r w:rsidR="00522251" w:rsidRPr="001A02A6">
        <w:rPr>
          <w:rFonts w:ascii="Times New Roman" w:hAnsi="Times New Roman"/>
          <w:sz w:val="20"/>
          <w:szCs w:val="20"/>
        </w:rPr>
        <w:t>сенних заморозках. Желательно, чтобы зимний период с устойчивым снеговым покровом и температурой воздуха ниже</w:t>
      </w:r>
      <w:r w:rsidR="0099343E" w:rsidRPr="001A02A6">
        <w:rPr>
          <w:rFonts w:ascii="Times New Roman" w:hAnsi="Times New Roman"/>
          <w:sz w:val="20"/>
          <w:szCs w:val="20"/>
        </w:rPr>
        <w:t xml:space="preserve"> </w:t>
      </w:r>
      <w:r w:rsidR="00522251" w:rsidRPr="001A02A6">
        <w:rPr>
          <w:rFonts w:ascii="Times New Roman" w:hAnsi="Times New Roman"/>
          <w:sz w:val="20"/>
          <w:szCs w:val="20"/>
        </w:rPr>
        <w:t>0</w:t>
      </w:r>
      <w:r w:rsidR="00411A78" w:rsidRPr="001A02A6">
        <w:rPr>
          <w:rFonts w:ascii="Times New Roman" w:hAnsi="Times New Roman"/>
          <w:sz w:val="20"/>
          <w:szCs w:val="20"/>
        </w:rPr>
        <w:t> </w:t>
      </w:r>
      <w:r w:rsidR="00411A78" w:rsidRPr="001A02A6">
        <w:rPr>
          <w:rFonts w:ascii="Times New Roman" w:hAnsi="Times New Roman"/>
          <w:sz w:val="20"/>
          <w:szCs w:val="20"/>
          <w:vertAlign w:val="superscript"/>
        </w:rPr>
        <w:t>о</w:t>
      </w:r>
      <w:r w:rsidR="00522251" w:rsidRPr="001A02A6">
        <w:rPr>
          <w:rFonts w:ascii="Times New Roman" w:hAnsi="Times New Roman"/>
          <w:sz w:val="20"/>
          <w:szCs w:val="20"/>
        </w:rPr>
        <w:t>С длился не м</w:t>
      </w:r>
      <w:r w:rsidR="00522251" w:rsidRPr="001A02A6">
        <w:rPr>
          <w:rFonts w:ascii="Times New Roman" w:hAnsi="Times New Roman"/>
          <w:sz w:val="20"/>
          <w:szCs w:val="20"/>
        </w:rPr>
        <w:t>е</w:t>
      </w:r>
      <w:r w:rsidR="00522251" w:rsidRPr="001A02A6">
        <w:rPr>
          <w:rFonts w:ascii="Times New Roman" w:hAnsi="Times New Roman"/>
          <w:sz w:val="20"/>
          <w:szCs w:val="20"/>
        </w:rPr>
        <w:t>нее четырех месяцев в году. Н</w:t>
      </w:r>
      <w:r w:rsidRPr="001A02A6">
        <w:rPr>
          <w:rFonts w:ascii="Times New Roman" w:hAnsi="Times New Roman"/>
          <w:sz w:val="20"/>
          <w:szCs w:val="20"/>
        </w:rPr>
        <w:t>е переносит высокой температуры. О</w:t>
      </w:r>
      <w:r w:rsidRPr="001A02A6">
        <w:rPr>
          <w:rFonts w:ascii="Times New Roman" w:hAnsi="Times New Roman"/>
          <w:sz w:val="20"/>
          <w:szCs w:val="20"/>
        </w:rPr>
        <w:t>п</w:t>
      </w:r>
      <w:r w:rsidRPr="001A02A6">
        <w:rPr>
          <w:rFonts w:ascii="Times New Roman" w:hAnsi="Times New Roman"/>
          <w:sz w:val="20"/>
          <w:szCs w:val="20"/>
        </w:rPr>
        <w:lastRenderedPageBreak/>
        <w:t xml:space="preserve">тимальная </w:t>
      </w:r>
      <w:r w:rsidR="0029763A" w:rsidRPr="001A02A6">
        <w:rPr>
          <w:rFonts w:ascii="Times New Roman" w:hAnsi="Times New Roman"/>
          <w:sz w:val="20"/>
          <w:szCs w:val="20"/>
        </w:rPr>
        <w:t xml:space="preserve">температура почвы при посеве </w:t>
      </w:r>
      <w:r w:rsidR="00294922" w:rsidRPr="001A02A6">
        <w:rPr>
          <w:rFonts w:ascii="Times New Roman" w:hAnsi="Times New Roman"/>
          <w:sz w:val="20"/>
          <w:szCs w:val="20"/>
        </w:rPr>
        <w:t>1</w:t>
      </w:r>
      <w:r w:rsidRPr="001A02A6">
        <w:rPr>
          <w:rFonts w:ascii="Times New Roman" w:hAnsi="Times New Roman"/>
          <w:sz w:val="20"/>
          <w:szCs w:val="20"/>
        </w:rPr>
        <w:t>0</w:t>
      </w:r>
      <w:r w:rsidR="00411A78" w:rsidRPr="001A02A6">
        <w:rPr>
          <w:rFonts w:ascii="Times New Roman" w:hAnsi="Times New Roman"/>
          <w:sz w:val="20"/>
          <w:szCs w:val="20"/>
        </w:rPr>
        <w:t>–</w:t>
      </w:r>
      <w:r w:rsidRPr="001A02A6">
        <w:rPr>
          <w:rFonts w:ascii="Times New Roman" w:hAnsi="Times New Roman"/>
          <w:sz w:val="20"/>
          <w:szCs w:val="20"/>
        </w:rPr>
        <w:t>15</w:t>
      </w:r>
      <w:r w:rsidR="00411A78" w:rsidRPr="001A02A6">
        <w:rPr>
          <w:rFonts w:ascii="Times New Roman" w:hAnsi="Times New Roman"/>
          <w:sz w:val="20"/>
          <w:szCs w:val="20"/>
        </w:rPr>
        <w:t> </w:t>
      </w:r>
      <w:r w:rsidR="00411A78" w:rsidRPr="001A02A6">
        <w:rPr>
          <w:rFonts w:ascii="Times New Roman" w:hAnsi="Times New Roman"/>
          <w:sz w:val="20"/>
          <w:szCs w:val="20"/>
          <w:vertAlign w:val="superscript"/>
        </w:rPr>
        <w:t>о</w:t>
      </w:r>
      <w:r w:rsidR="00F3038B" w:rsidRPr="001A02A6">
        <w:rPr>
          <w:rFonts w:ascii="Times New Roman" w:hAnsi="Times New Roman"/>
          <w:sz w:val="20"/>
          <w:szCs w:val="20"/>
        </w:rPr>
        <w:t>С,</w:t>
      </w:r>
      <w:r w:rsidR="0029763A" w:rsidRPr="001A02A6">
        <w:rPr>
          <w:rFonts w:ascii="Times New Roman" w:hAnsi="Times New Roman"/>
          <w:sz w:val="20"/>
          <w:szCs w:val="20"/>
        </w:rPr>
        <w:t xml:space="preserve"> для роста и разв</w:t>
      </w:r>
      <w:r w:rsidR="0029763A" w:rsidRPr="001A02A6">
        <w:rPr>
          <w:rFonts w:ascii="Times New Roman" w:hAnsi="Times New Roman"/>
          <w:sz w:val="20"/>
          <w:szCs w:val="20"/>
        </w:rPr>
        <w:t>и</w:t>
      </w:r>
      <w:r w:rsidR="0029763A" w:rsidRPr="001A02A6">
        <w:rPr>
          <w:rFonts w:ascii="Times New Roman" w:hAnsi="Times New Roman"/>
          <w:sz w:val="20"/>
          <w:szCs w:val="20"/>
        </w:rPr>
        <w:t xml:space="preserve">тия </w:t>
      </w:r>
      <w:r w:rsidR="00411A78" w:rsidRPr="001A02A6">
        <w:rPr>
          <w:rFonts w:ascii="Times New Roman" w:hAnsi="Times New Roman"/>
          <w:sz w:val="20"/>
          <w:szCs w:val="20"/>
        </w:rPr>
        <w:t xml:space="preserve">– </w:t>
      </w:r>
      <w:r w:rsidRPr="001A02A6">
        <w:rPr>
          <w:rFonts w:ascii="Times New Roman" w:hAnsi="Times New Roman"/>
          <w:sz w:val="20"/>
          <w:szCs w:val="20"/>
        </w:rPr>
        <w:t>20</w:t>
      </w:r>
      <w:r w:rsidR="00411A78" w:rsidRPr="001A02A6">
        <w:rPr>
          <w:rFonts w:ascii="Times New Roman" w:hAnsi="Times New Roman"/>
          <w:sz w:val="20"/>
          <w:szCs w:val="20"/>
        </w:rPr>
        <w:t> </w:t>
      </w:r>
      <w:r w:rsidR="00411A78" w:rsidRPr="001A02A6">
        <w:rPr>
          <w:rFonts w:ascii="Times New Roman" w:hAnsi="Times New Roman"/>
          <w:sz w:val="20"/>
          <w:szCs w:val="20"/>
          <w:vertAlign w:val="superscript"/>
        </w:rPr>
        <w:t>о</w:t>
      </w:r>
      <w:r w:rsidRPr="001A02A6">
        <w:rPr>
          <w:rFonts w:ascii="Times New Roman" w:hAnsi="Times New Roman"/>
          <w:sz w:val="20"/>
          <w:szCs w:val="20"/>
        </w:rPr>
        <w:t xml:space="preserve">С. </w:t>
      </w:r>
    </w:p>
    <w:p w:rsidR="00061019"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sz w:val="20"/>
          <w:szCs w:val="20"/>
        </w:rPr>
        <w:t>Для</w:t>
      </w:r>
      <w:r w:rsidR="0029763A" w:rsidRPr="001A02A6">
        <w:rPr>
          <w:rFonts w:ascii="Times New Roman" w:hAnsi="Times New Roman"/>
          <w:sz w:val="20"/>
          <w:szCs w:val="20"/>
        </w:rPr>
        <w:t xml:space="preserve"> культуры </w:t>
      </w:r>
      <w:r w:rsidRPr="001A02A6">
        <w:rPr>
          <w:rFonts w:ascii="Times New Roman" w:hAnsi="Times New Roman"/>
          <w:sz w:val="20"/>
          <w:szCs w:val="20"/>
        </w:rPr>
        <w:t>необходим умеренный климат с небольшой темпер</w:t>
      </w:r>
      <w:r w:rsidRPr="001A02A6">
        <w:rPr>
          <w:rFonts w:ascii="Times New Roman" w:hAnsi="Times New Roman"/>
          <w:sz w:val="20"/>
          <w:szCs w:val="20"/>
        </w:rPr>
        <w:t>а</w:t>
      </w:r>
      <w:r w:rsidRPr="001A02A6">
        <w:rPr>
          <w:rFonts w:ascii="Times New Roman" w:hAnsi="Times New Roman"/>
          <w:sz w:val="20"/>
          <w:szCs w:val="20"/>
        </w:rPr>
        <w:t>турной амплитудой</w:t>
      </w:r>
      <w:r w:rsidR="0099343E" w:rsidRPr="001A02A6">
        <w:rPr>
          <w:rFonts w:ascii="Times New Roman" w:hAnsi="Times New Roman"/>
          <w:sz w:val="20"/>
          <w:szCs w:val="20"/>
        </w:rPr>
        <w:t>,</w:t>
      </w:r>
      <w:r w:rsidR="0029763A" w:rsidRPr="001A02A6">
        <w:rPr>
          <w:rFonts w:ascii="Times New Roman" w:hAnsi="Times New Roman"/>
          <w:sz w:val="20"/>
          <w:szCs w:val="20"/>
        </w:rPr>
        <w:t xml:space="preserve"> не</w:t>
      </w:r>
      <w:r w:rsidR="0099343E" w:rsidRPr="001A02A6">
        <w:rPr>
          <w:rFonts w:ascii="Times New Roman" w:hAnsi="Times New Roman"/>
          <w:sz w:val="20"/>
          <w:szCs w:val="20"/>
        </w:rPr>
        <w:t>желательны</w:t>
      </w:r>
      <w:r w:rsidRPr="001A02A6">
        <w:rPr>
          <w:rFonts w:ascii="Times New Roman" w:hAnsi="Times New Roman"/>
          <w:sz w:val="20"/>
          <w:szCs w:val="20"/>
        </w:rPr>
        <w:t xml:space="preserve"> мягкие зимы с частыми оттепел</w:t>
      </w:r>
      <w:r w:rsidRPr="001A02A6">
        <w:rPr>
          <w:rFonts w:ascii="Times New Roman" w:hAnsi="Times New Roman"/>
          <w:sz w:val="20"/>
          <w:szCs w:val="20"/>
        </w:rPr>
        <w:t>я</w:t>
      </w:r>
      <w:r w:rsidR="0029763A" w:rsidRPr="001A02A6">
        <w:rPr>
          <w:rFonts w:ascii="Times New Roman" w:hAnsi="Times New Roman"/>
          <w:sz w:val="20"/>
          <w:szCs w:val="20"/>
        </w:rPr>
        <w:t xml:space="preserve">ми. </w:t>
      </w:r>
      <w:r w:rsidRPr="001A02A6">
        <w:rPr>
          <w:rFonts w:ascii="Times New Roman" w:hAnsi="Times New Roman"/>
          <w:sz w:val="20"/>
          <w:szCs w:val="20"/>
        </w:rPr>
        <w:t>Относительная влажность воздуха должна быть в пределах 70</w:t>
      </w:r>
      <w:r w:rsidR="0029763A" w:rsidRPr="001A02A6">
        <w:rPr>
          <w:rFonts w:ascii="Times New Roman" w:hAnsi="Times New Roman"/>
          <w:sz w:val="20"/>
          <w:szCs w:val="20"/>
        </w:rPr>
        <w:t>–</w:t>
      </w:r>
      <w:r w:rsidR="0099343E" w:rsidRPr="001A02A6">
        <w:rPr>
          <w:rFonts w:ascii="Times New Roman" w:hAnsi="Times New Roman"/>
          <w:sz w:val="20"/>
          <w:szCs w:val="20"/>
        </w:rPr>
        <w:t>80</w:t>
      </w:r>
      <w:r w:rsidR="00447D7E" w:rsidRPr="001A02A6">
        <w:rPr>
          <w:rFonts w:ascii="Times New Roman" w:hAnsi="Times New Roman"/>
          <w:sz w:val="20"/>
          <w:szCs w:val="20"/>
        </w:rPr>
        <w:t> </w:t>
      </w:r>
      <w:r w:rsidR="0099343E" w:rsidRPr="001A02A6">
        <w:rPr>
          <w:rFonts w:ascii="Times New Roman" w:hAnsi="Times New Roman"/>
          <w:sz w:val="20"/>
          <w:szCs w:val="20"/>
        </w:rPr>
        <w:t>%,</w:t>
      </w:r>
      <w:r w:rsidRPr="001A02A6">
        <w:rPr>
          <w:rFonts w:ascii="Times New Roman" w:hAnsi="Times New Roman"/>
          <w:sz w:val="20"/>
          <w:szCs w:val="20"/>
        </w:rPr>
        <w:t xml:space="preserve"> </w:t>
      </w:r>
      <w:r w:rsidR="00447D7E" w:rsidRPr="001A02A6">
        <w:rPr>
          <w:rFonts w:ascii="Times New Roman" w:hAnsi="Times New Roman"/>
          <w:sz w:val="20"/>
          <w:szCs w:val="20"/>
        </w:rPr>
        <w:t>(</w:t>
      </w:r>
      <w:r w:rsidRPr="001A02A6">
        <w:rPr>
          <w:rFonts w:ascii="Times New Roman" w:hAnsi="Times New Roman"/>
          <w:sz w:val="20"/>
          <w:szCs w:val="20"/>
        </w:rPr>
        <w:t>не ниже 60</w:t>
      </w:r>
      <w:r w:rsidR="00447D7E" w:rsidRPr="001A02A6">
        <w:rPr>
          <w:rFonts w:ascii="Times New Roman" w:hAnsi="Times New Roman"/>
          <w:sz w:val="20"/>
          <w:szCs w:val="20"/>
        </w:rPr>
        <w:t> </w:t>
      </w:r>
      <w:r w:rsidRPr="001A02A6">
        <w:rPr>
          <w:rFonts w:ascii="Times New Roman" w:hAnsi="Times New Roman"/>
          <w:sz w:val="20"/>
          <w:szCs w:val="20"/>
        </w:rPr>
        <w:t>%</w:t>
      </w:r>
      <w:r w:rsidR="00447D7E" w:rsidRPr="001A02A6">
        <w:rPr>
          <w:rFonts w:ascii="Times New Roman" w:hAnsi="Times New Roman"/>
          <w:sz w:val="20"/>
          <w:szCs w:val="20"/>
        </w:rPr>
        <w:t>),</w:t>
      </w:r>
      <w:r w:rsidRPr="001A02A6">
        <w:rPr>
          <w:rFonts w:ascii="Times New Roman" w:hAnsi="Times New Roman"/>
          <w:sz w:val="20"/>
          <w:szCs w:val="20"/>
        </w:rPr>
        <w:t xml:space="preserve"> </w:t>
      </w:r>
      <w:r w:rsidR="00447D7E" w:rsidRPr="001A02A6">
        <w:rPr>
          <w:rFonts w:ascii="Times New Roman" w:hAnsi="Times New Roman"/>
          <w:sz w:val="20"/>
          <w:szCs w:val="20"/>
        </w:rPr>
        <w:t>в</w:t>
      </w:r>
      <w:r w:rsidRPr="001A02A6">
        <w:rPr>
          <w:rFonts w:ascii="Times New Roman" w:hAnsi="Times New Roman"/>
          <w:sz w:val="20"/>
          <w:szCs w:val="20"/>
        </w:rPr>
        <w:t xml:space="preserve">лажность почвы </w:t>
      </w:r>
      <w:r w:rsidR="00447D7E" w:rsidRPr="001A02A6">
        <w:rPr>
          <w:rFonts w:ascii="Times New Roman" w:hAnsi="Times New Roman"/>
          <w:sz w:val="20"/>
          <w:szCs w:val="20"/>
        </w:rPr>
        <w:t>–</w:t>
      </w:r>
      <w:r w:rsidRPr="001A02A6">
        <w:rPr>
          <w:rFonts w:ascii="Times New Roman" w:hAnsi="Times New Roman"/>
          <w:sz w:val="20"/>
          <w:szCs w:val="20"/>
        </w:rPr>
        <w:t xml:space="preserve"> около 50</w:t>
      </w:r>
      <w:r w:rsidR="0029763A" w:rsidRPr="001A02A6">
        <w:rPr>
          <w:rFonts w:ascii="Times New Roman" w:hAnsi="Times New Roman"/>
          <w:sz w:val="20"/>
          <w:szCs w:val="20"/>
        </w:rPr>
        <w:t>–</w:t>
      </w:r>
      <w:r w:rsidRPr="001A02A6">
        <w:rPr>
          <w:rFonts w:ascii="Times New Roman" w:hAnsi="Times New Roman"/>
          <w:sz w:val="20"/>
          <w:szCs w:val="20"/>
        </w:rPr>
        <w:t>60</w:t>
      </w:r>
      <w:r w:rsidR="00447D7E" w:rsidRPr="001A02A6">
        <w:rPr>
          <w:rFonts w:ascii="Times New Roman" w:hAnsi="Times New Roman"/>
          <w:sz w:val="20"/>
          <w:szCs w:val="20"/>
        </w:rPr>
        <w:t> </w:t>
      </w:r>
      <w:r w:rsidR="0029763A" w:rsidRPr="001A02A6">
        <w:rPr>
          <w:rFonts w:ascii="Times New Roman" w:hAnsi="Times New Roman"/>
          <w:sz w:val="20"/>
          <w:szCs w:val="20"/>
        </w:rPr>
        <w:t>%</w:t>
      </w:r>
      <w:r w:rsidR="009927E6" w:rsidRPr="001A02A6">
        <w:rPr>
          <w:rFonts w:ascii="Times New Roman" w:hAnsi="Times New Roman"/>
          <w:sz w:val="20"/>
          <w:szCs w:val="20"/>
        </w:rPr>
        <w:t xml:space="preserve"> </w:t>
      </w:r>
      <w:proofErr w:type="gramStart"/>
      <w:r w:rsidR="0029763A" w:rsidRPr="001A02A6">
        <w:rPr>
          <w:rFonts w:ascii="Times New Roman" w:hAnsi="Times New Roman"/>
          <w:sz w:val="20"/>
          <w:szCs w:val="20"/>
        </w:rPr>
        <w:t>от</w:t>
      </w:r>
      <w:proofErr w:type="gramEnd"/>
      <w:r w:rsidRPr="001A02A6">
        <w:rPr>
          <w:rFonts w:ascii="Times New Roman" w:hAnsi="Times New Roman"/>
          <w:sz w:val="20"/>
          <w:szCs w:val="20"/>
        </w:rPr>
        <w:t xml:space="preserve"> полевой влагоемкости. Не переносит близкого стояния грунтовых вод</w:t>
      </w:r>
      <w:r w:rsidR="0029763A" w:rsidRPr="001A02A6">
        <w:rPr>
          <w:rFonts w:ascii="Times New Roman" w:hAnsi="Times New Roman"/>
          <w:sz w:val="20"/>
          <w:szCs w:val="20"/>
        </w:rPr>
        <w:t xml:space="preserve"> и кра</w:t>
      </w:r>
      <w:r w:rsidR="0029763A" w:rsidRPr="001A02A6">
        <w:rPr>
          <w:rFonts w:ascii="Times New Roman" w:hAnsi="Times New Roman"/>
          <w:sz w:val="20"/>
          <w:szCs w:val="20"/>
        </w:rPr>
        <w:t>т</w:t>
      </w:r>
      <w:r w:rsidR="0029763A" w:rsidRPr="001A02A6">
        <w:rPr>
          <w:rFonts w:ascii="Times New Roman" w:hAnsi="Times New Roman"/>
          <w:sz w:val="20"/>
          <w:szCs w:val="20"/>
        </w:rPr>
        <w:t>ковременного затопления и пересыхания почвы</w:t>
      </w:r>
      <w:r w:rsidRPr="001A02A6">
        <w:rPr>
          <w:rFonts w:ascii="Times New Roman" w:hAnsi="Times New Roman"/>
          <w:sz w:val="20"/>
          <w:szCs w:val="20"/>
        </w:rPr>
        <w:t>, поэтому на пониже</w:t>
      </w:r>
      <w:r w:rsidRPr="001A02A6">
        <w:rPr>
          <w:rFonts w:ascii="Times New Roman" w:hAnsi="Times New Roman"/>
          <w:sz w:val="20"/>
          <w:szCs w:val="20"/>
        </w:rPr>
        <w:t>н</w:t>
      </w:r>
      <w:r w:rsidRPr="001A02A6">
        <w:rPr>
          <w:rFonts w:ascii="Times New Roman" w:hAnsi="Times New Roman"/>
          <w:sz w:val="20"/>
          <w:szCs w:val="20"/>
        </w:rPr>
        <w:t>ных мес</w:t>
      </w:r>
      <w:r w:rsidR="0029763A" w:rsidRPr="001A02A6">
        <w:rPr>
          <w:rFonts w:ascii="Times New Roman" w:hAnsi="Times New Roman"/>
          <w:sz w:val="20"/>
          <w:szCs w:val="20"/>
        </w:rPr>
        <w:t>тах не встречается</w:t>
      </w:r>
      <w:r w:rsidRPr="001A02A6">
        <w:rPr>
          <w:rFonts w:ascii="Times New Roman" w:hAnsi="Times New Roman"/>
          <w:sz w:val="20"/>
          <w:szCs w:val="20"/>
        </w:rPr>
        <w:t xml:space="preserve">. </w:t>
      </w:r>
      <w:r w:rsidR="0029763A" w:rsidRPr="001A02A6">
        <w:rPr>
          <w:rFonts w:ascii="Times New Roman" w:hAnsi="Times New Roman"/>
          <w:sz w:val="20"/>
          <w:szCs w:val="20"/>
        </w:rPr>
        <w:t xml:space="preserve">Предпочитает </w:t>
      </w:r>
      <w:r w:rsidRPr="001A02A6">
        <w:rPr>
          <w:rFonts w:ascii="Times New Roman" w:hAnsi="Times New Roman"/>
          <w:sz w:val="20"/>
          <w:szCs w:val="20"/>
        </w:rPr>
        <w:t>восточ</w:t>
      </w:r>
      <w:r w:rsidR="0029763A" w:rsidRPr="001A02A6">
        <w:rPr>
          <w:rFonts w:ascii="Times New Roman" w:hAnsi="Times New Roman"/>
          <w:sz w:val="20"/>
          <w:szCs w:val="20"/>
        </w:rPr>
        <w:t>ные</w:t>
      </w:r>
      <w:r w:rsidRPr="001A02A6">
        <w:rPr>
          <w:rFonts w:ascii="Times New Roman" w:hAnsi="Times New Roman"/>
          <w:sz w:val="20"/>
          <w:szCs w:val="20"/>
        </w:rPr>
        <w:t xml:space="preserve"> или запад</w:t>
      </w:r>
      <w:r w:rsidR="0029763A" w:rsidRPr="001A02A6">
        <w:rPr>
          <w:rFonts w:ascii="Times New Roman" w:hAnsi="Times New Roman"/>
          <w:sz w:val="20"/>
          <w:szCs w:val="20"/>
        </w:rPr>
        <w:t>ные склоны</w:t>
      </w:r>
      <w:r w:rsidRPr="001A02A6">
        <w:rPr>
          <w:rFonts w:ascii="Times New Roman" w:hAnsi="Times New Roman"/>
          <w:sz w:val="20"/>
          <w:szCs w:val="20"/>
        </w:rPr>
        <w:t>, за</w:t>
      </w:r>
      <w:r w:rsidR="0029763A" w:rsidRPr="001A02A6">
        <w:rPr>
          <w:rFonts w:ascii="Times New Roman" w:hAnsi="Times New Roman"/>
          <w:sz w:val="20"/>
          <w:szCs w:val="20"/>
        </w:rPr>
        <w:t>щищенные</w:t>
      </w:r>
      <w:r w:rsidRPr="001A02A6">
        <w:rPr>
          <w:rFonts w:ascii="Times New Roman" w:hAnsi="Times New Roman"/>
          <w:sz w:val="20"/>
          <w:szCs w:val="20"/>
        </w:rPr>
        <w:t xml:space="preserve"> от ветров, с хорошо дренированными легкими влагопроницаемыми почвами с рН 5,5</w:t>
      </w:r>
      <w:r w:rsidR="0029763A" w:rsidRPr="001A02A6">
        <w:rPr>
          <w:rFonts w:ascii="Times New Roman" w:hAnsi="Times New Roman"/>
          <w:sz w:val="20"/>
          <w:szCs w:val="20"/>
        </w:rPr>
        <w:t>–</w:t>
      </w:r>
      <w:r w:rsidRPr="001A02A6">
        <w:rPr>
          <w:rFonts w:ascii="Times New Roman" w:hAnsi="Times New Roman"/>
          <w:sz w:val="20"/>
          <w:szCs w:val="20"/>
        </w:rPr>
        <w:t>6,5, содержанием гумуса 6</w:t>
      </w:r>
      <w:r w:rsidR="0029763A" w:rsidRPr="001A02A6">
        <w:rPr>
          <w:rFonts w:ascii="Times New Roman" w:hAnsi="Times New Roman"/>
          <w:sz w:val="20"/>
          <w:szCs w:val="20"/>
        </w:rPr>
        <w:t>–</w:t>
      </w:r>
      <w:r w:rsidRPr="001A02A6">
        <w:rPr>
          <w:rFonts w:ascii="Times New Roman" w:hAnsi="Times New Roman"/>
          <w:sz w:val="20"/>
          <w:szCs w:val="20"/>
        </w:rPr>
        <w:t>10</w:t>
      </w:r>
      <w:r w:rsidR="00447D7E" w:rsidRPr="001A02A6">
        <w:rPr>
          <w:rFonts w:ascii="Times New Roman" w:hAnsi="Times New Roman"/>
          <w:sz w:val="20"/>
          <w:szCs w:val="20"/>
        </w:rPr>
        <w:t> </w:t>
      </w:r>
      <w:r w:rsidR="00F3038B" w:rsidRPr="001A02A6">
        <w:rPr>
          <w:rFonts w:ascii="Times New Roman" w:hAnsi="Times New Roman"/>
          <w:sz w:val="20"/>
          <w:szCs w:val="20"/>
        </w:rPr>
        <w:t>%, Р</w:t>
      </w:r>
      <w:r w:rsidR="00F3038B" w:rsidRPr="001A02A6">
        <w:rPr>
          <w:rFonts w:ascii="Times New Roman" w:hAnsi="Times New Roman"/>
          <w:sz w:val="20"/>
          <w:szCs w:val="20"/>
          <w:vertAlign w:val="subscript"/>
        </w:rPr>
        <w:t>2</w:t>
      </w:r>
      <w:r w:rsidR="00F3038B" w:rsidRPr="001A02A6">
        <w:rPr>
          <w:rFonts w:ascii="Times New Roman" w:hAnsi="Times New Roman"/>
          <w:sz w:val="20"/>
          <w:szCs w:val="20"/>
        </w:rPr>
        <w:t>О</w:t>
      </w:r>
      <w:r w:rsidR="00F3038B" w:rsidRPr="001A02A6">
        <w:rPr>
          <w:rFonts w:ascii="Times New Roman" w:hAnsi="Times New Roman"/>
          <w:sz w:val="20"/>
          <w:szCs w:val="20"/>
          <w:vertAlign w:val="subscript"/>
        </w:rPr>
        <w:t>5</w:t>
      </w:r>
      <w:r w:rsidR="00447D7E" w:rsidRPr="001A02A6">
        <w:rPr>
          <w:rFonts w:ascii="Times New Roman" w:hAnsi="Times New Roman"/>
          <w:sz w:val="20"/>
          <w:szCs w:val="20"/>
        </w:rPr>
        <w:t xml:space="preserve"> 150–</w:t>
      </w:r>
      <w:r w:rsidR="00F3038B" w:rsidRPr="001A02A6">
        <w:rPr>
          <w:rFonts w:ascii="Times New Roman" w:hAnsi="Times New Roman"/>
          <w:sz w:val="20"/>
          <w:szCs w:val="20"/>
        </w:rPr>
        <w:t>250 и К</w:t>
      </w:r>
      <w:r w:rsidR="00F3038B" w:rsidRPr="001A02A6">
        <w:rPr>
          <w:rFonts w:ascii="Times New Roman" w:hAnsi="Times New Roman"/>
          <w:sz w:val="20"/>
          <w:szCs w:val="20"/>
          <w:vertAlign w:val="subscript"/>
        </w:rPr>
        <w:t>2</w:t>
      </w:r>
      <w:r w:rsidR="00600AB0" w:rsidRPr="001A02A6">
        <w:rPr>
          <w:rFonts w:ascii="Times New Roman" w:hAnsi="Times New Roman"/>
          <w:sz w:val="20"/>
          <w:szCs w:val="20"/>
        </w:rPr>
        <w:t>О</w:t>
      </w:r>
      <w:r w:rsidR="00F3038B" w:rsidRPr="001A02A6">
        <w:rPr>
          <w:rFonts w:ascii="Times New Roman" w:hAnsi="Times New Roman"/>
          <w:sz w:val="20"/>
          <w:szCs w:val="20"/>
        </w:rPr>
        <w:t xml:space="preserve"> </w:t>
      </w:r>
      <w:r w:rsidRPr="001A02A6">
        <w:rPr>
          <w:rFonts w:ascii="Times New Roman" w:hAnsi="Times New Roman"/>
          <w:sz w:val="20"/>
          <w:szCs w:val="20"/>
        </w:rPr>
        <w:t>250</w:t>
      </w:r>
      <w:r w:rsidR="00447D7E" w:rsidRPr="001A02A6">
        <w:rPr>
          <w:rFonts w:ascii="Times New Roman" w:hAnsi="Times New Roman"/>
          <w:sz w:val="20"/>
          <w:szCs w:val="20"/>
        </w:rPr>
        <w:t>–</w:t>
      </w:r>
      <w:r w:rsidRPr="001A02A6">
        <w:rPr>
          <w:rFonts w:ascii="Times New Roman" w:hAnsi="Times New Roman"/>
          <w:sz w:val="20"/>
          <w:szCs w:val="20"/>
        </w:rPr>
        <w:t>350 мг</w:t>
      </w:r>
      <w:r w:rsidR="00F3038B" w:rsidRPr="001A02A6">
        <w:rPr>
          <w:rFonts w:ascii="Times New Roman" w:hAnsi="Times New Roman"/>
          <w:sz w:val="20"/>
          <w:szCs w:val="20"/>
        </w:rPr>
        <w:t>/</w:t>
      </w:r>
      <w:r w:rsidRPr="001A02A6">
        <w:rPr>
          <w:rFonts w:ascii="Times New Roman" w:hAnsi="Times New Roman"/>
          <w:sz w:val="20"/>
          <w:szCs w:val="20"/>
        </w:rPr>
        <w:t xml:space="preserve">кг почвы. </w:t>
      </w:r>
    </w:p>
    <w:p w:rsidR="008E656F" w:rsidRPr="001A02A6" w:rsidRDefault="00F3038B" w:rsidP="00411A7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w:t>
      </w:r>
      <w:r w:rsidR="00061019" w:rsidRPr="001A02A6">
        <w:rPr>
          <w:rFonts w:ascii="Times New Roman" w:hAnsi="Times New Roman"/>
          <w:i/>
          <w:sz w:val="20"/>
          <w:szCs w:val="20"/>
        </w:rPr>
        <w:t xml:space="preserve"> сырье</w:t>
      </w:r>
      <w:r w:rsidRPr="001A02A6">
        <w:rPr>
          <w:rFonts w:ascii="Times New Roman" w:hAnsi="Times New Roman"/>
          <w:i/>
          <w:sz w:val="20"/>
          <w:szCs w:val="20"/>
        </w:rPr>
        <w:t>.</w:t>
      </w:r>
      <w:r w:rsidRPr="001A02A6">
        <w:rPr>
          <w:rFonts w:ascii="Times New Roman" w:hAnsi="Times New Roman"/>
          <w:sz w:val="20"/>
          <w:szCs w:val="20"/>
        </w:rPr>
        <w:t xml:space="preserve"> Ц</w:t>
      </w:r>
      <w:r w:rsidR="00061019" w:rsidRPr="001A02A6">
        <w:rPr>
          <w:rFonts w:ascii="Times New Roman" w:hAnsi="Times New Roman"/>
          <w:sz w:val="20"/>
          <w:szCs w:val="20"/>
        </w:rPr>
        <w:t>ельные корневые системы, собранные как от дикорастущих, так и от культивируемых растений.</w:t>
      </w:r>
    </w:p>
    <w:p w:rsidR="00447D7E" w:rsidRPr="001A02A6" w:rsidRDefault="00447D7E" w:rsidP="00447D7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Pr="001A02A6">
        <w:rPr>
          <w:rFonts w:ascii="Times New Roman" w:hAnsi="Times New Roman"/>
          <w:sz w:val="20"/>
          <w:szCs w:val="20"/>
        </w:rPr>
        <w:t xml:space="preserve"> Семенами.</w:t>
      </w:r>
    </w:p>
    <w:p w:rsidR="00061019"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Требования к качеству. </w:t>
      </w:r>
      <w:r w:rsidR="008E656F" w:rsidRPr="001A02A6">
        <w:rPr>
          <w:rFonts w:ascii="Times New Roman" w:hAnsi="Times New Roman"/>
          <w:sz w:val="20"/>
          <w:szCs w:val="20"/>
        </w:rPr>
        <w:t>Корень должен быть стержневой</w:t>
      </w:r>
      <w:r w:rsidR="00447D7E" w:rsidRPr="001A02A6">
        <w:rPr>
          <w:rFonts w:ascii="Times New Roman" w:hAnsi="Times New Roman"/>
          <w:sz w:val="20"/>
          <w:szCs w:val="20"/>
        </w:rPr>
        <w:t>,</w:t>
      </w:r>
      <w:r w:rsidRPr="001A02A6">
        <w:rPr>
          <w:rFonts w:ascii="Times New Roman" w:hAnsi="Times New Roman"/>
          <w:sz w:val="20"/>
          <w:szCs w:val="20"/>
        </w:rPr>
        <w:t xml:space="preserve"> длиной до </w:t>
      </w:r>
      <w:smartTag w:uri="urn:schemas-microsoft-com:office:smarttags" w:element="metricconverter">
        <w:smartTagPr>
          <w:attr w:name="ProductID" w:val="25 см"/>
        </w:smartTagPr>
        <w:r w:rsidRPr="001A02A6">
          <w:rPr>
            <w:rFonts w:ascii="Times New Roman" w:hAnsi="Times New Roman"/>
            <w:sz w:val="20"/>
            <w:szCs w:val="20"/>
          </w:rPr>
          <w:t>25 см</w:t>
        </w:r>
      </w:smartTag>
      <w:r w:rsidRPr="001A02A6">
        <w:rPr>
          <w:rFonts w:ascii="Times New Roman" w:hAnsi="Times New Roman"/>
          <w:sz w:val="20"/>
          <w:szCs w:val="20"/>
        </w:rPr>
        <w:t>, в диаметре обычно 0,7</w:t>
      </w:r>
      <w:r w:rsidR="008E656F" w:rsidRPr="001A02A6">
        <w:rPr>
          <w:rFonts w:ascii="Times New Roman" w:hAnsi="Times New Roman"/>
          <w:sz w:val="20"/>
          <w:szCs w:val="20"/>
        </w:rPr>
        <w:t>–</w:t>
      </w:r>
      <w:smartTag w:uri="urn:schemas-microsoft-com:office:smarttags" w:element="metricconverter">
        <w:smartTagPr>
          <w:attr w:name="ProductID" w:val="2,5 см"/>
        </w:smartTagPr>
        <w:r w:rsidRPr="001A02A6">
          <w:rPr>
            <w:rFonts w:ascii="Times New Roman" w:hAnsi="Times New Roman"/>
            <w:sz w:val="20"/>
            <w:szCs w:val="20"/>
          </w:rPr>
          <w:t>2,5 см</w:t>
        </w:r>
      </w:smartTag>
      <w:r w:rsidRPr="001A02A6">
        <w:rPr>
          <w:rFonts w:ascii="Times New Roman" w:hAnsi="Times New Roman"/>
          <w:sz w:val="20"/>
          <w:szCs w:val="20"/>
        </w:rPr>
        <w:t xml:space="preserve">, с </w:t>
      </w:r>
      <w:r w:rsidR="00447D7E" w:rsidRPr="001A02A6">
        <w:rPr>
          <w:rFonts w:ascii="Times New Roman" w:hAnsi="Times New Roman"/>
          <w:sz w:val="20"/>
          <w:szCs w:val="20"/>
        </w:rPr>
        <w:t>двумя–пятью</w:t>
      </w:r>
      <w:r w:rsidRPr="001A02A6">
        <w:rPr>
          <w:rFonts w:ascii="Times New Roman" w:hAnsi="Times New Roman"/>
          <w:sz w:val="20"/>
          <w:szCs w:val="20"/>
        </w:rPr>
        <w:t xml:space="preserve"> крупными ра</w:t>
      </w:r>
      <w:r w:rsidRPr="001A02A6">
        <w:rPr>
          <w:rFonts w:ascii="Times New Roman" w:hAnsi="Times New Roman"/>
          <w:sz w:val="20"/>
          <w:szCs w:val="20"/>
        </w:rPr>
        <w:t>з</w:t>
      </w:r>
      <w:r w:rsidRPr="001A02A6">
        <w:rPr>
          <w:rFonts w:ascii="Times New Roman" w:hAnsi="Times New Roman"/>
          <w:sz w:val="20"/>
          <w:szCs w:val="20"/>
        </w:rPr>
        <w:t>ветвлениями, реже без них. Цвет желтовато</w:t>
      </w:r>
      <w:r w:rsidR="00447D7E" w:rsidRPr="001A02A6">
        <w:rPr>
          <w:rFonts w:ascii="Times New Roman" w:hAnsi="Times New Roman"/>
          <w:sz w:val="20"/>
          <w:szCs w:val="20"/>
        </w:rPr>
        <w:t>-</w:t>
      </w:r>
      <w:r w:rsidRPr="001A02A6">
        <w:rPr>
          <w:rFonts w:ascii="Times New Roman" w:hAnsi="Times New Roman"/>
          <w:sz w:val="20"/>
          <w:szCs w:val="20"/>
        </w:rPr>
        <w:t xml:space="preserve">белый. </w:t>
      </w:r>
      <w:r w:rsidR="00294922" w:rsidRPr="001A02A6">
        <w:rPr>
          <w:rFonts w:ascii="Times New Roman" w:hAnsi="Times New Roman"/>
          <w:sz w:val="20"/>
          <w:szCs w:val="20"/>
        </w:rPr>
        <w:t>С</w:t>
      </w:r>
      <w:r w:rsidR="008E656F" w:rsidRPr="001A02A6">
        <w:rPr>
          <w:rFonts w:ascii="Times New Roman" w:hAnsi="Times New Roman"/>
          <w:sz w:val="20"/>
          <w:szCs w:val="20"/>
        </w:rPr>
        <w:t>одержа</w:t>
      </w:r>
      <w:r w:rsidR="00294922" w:rsidRPr="001A02A6">
        <w:rPr>
          <w:rFonts w:ascii="Times New Roman" w:hAnsi="Times New Roman"/>
          <w:sz w:val="20"/>
          <w:szCs w:val="20"/>
        </w:rPr>
        <w:t>ние</w:t>
      </w:r>
      <w:r w:rsidR="008E656F" w:rsidRPr="001A02A6">
        <w:rPr>
          <w:rFonts w:ascii="Times New Roman" w:hAnsi="Times New Roman"/>
          <w:sz w:val="20"/>
          <w:szCs w:val="20"/>
        </w:rPr>
        <w:t xml:space="preserve"> эк</w:t>
      </w:r>
      <w:r w:rsidR="008E656F" w:rsidRPr="001A02A6">
        <w:rPr>
          <w:rFonts w:ascii="Times New Roman" w:hAnsi="Times New Roman"/>
          <w:sz w:val="20"/>
          <w:szCs w:val="20"/>
        </w:rPr>
        <w:t>с</w:t>
      </w:r>
      <w:r w:rsidR="008E656F" w:rsidRPr="001A02A6">
        <w:rPr>
          <w:rFonts w:ascii="Times New Roman" w:hAnsi="Times New Roman"/>
          <w:sz w:val="20"/>
          <w:szCs w:val="20"/>
        </w:rPr>
        <w:t>трактивных</w:t>
      </w:r>
      <w:r w:rsidRPr="001A02A6">
        <w:rPr>
          <w:rFonts w:ascii="Times New Roman" w:hAnsi="Times New Roman"/>
          <w:sz w:val="20"/>
          <w:szCs w:val="20"/>
        </w:rPr>
        <w:t xml:space="preserve"> вещест</w:t>
      </w:r>
      <w:r w:rsidR="008E656F" w:rsidRPr="001A02A6">
        <w:rPr>
          <w:rFonts w:ascii="Times New Roman" w:hAnsi="Times New Roman"/>
          <w:sz w:val="20"/>
          <w:szCs w:val="20"/>
        </w:rPr>
        <w:t>в</w:t>
      </w:r>
      <w:r w:rsidRPr="001A02A6">
        <w:rPr>
          <w:rFonts w:ascii="Times New Roman" w:hAnsi="Times New Roman"/>
          <w:sz w:val="20"/>
          <w:szCs w:val="20"/>
        </w:rPr>
        <w:t>, извлекае</w:t>
      </w:r>
      <w:r w:rsidR="00600AB0" w:rsidRPr="001A02A6">
        <w:rPr>
          <w:rFonts w:ascii="Times New Roman" w:hAnsi="Times New Roman"/>
          <w:sz w:val="20"/>
          <w:szCs w:val="20"/>
        </w:rPr>
        <w:t>мых 70</w:t>
      </w:r>
      <w:r w:rsidR="00447D7E" w:rsidRPr="001A02A6">
        <w:rPr>
          <w:rFonts w:ascii="Times New Roman" w:hAnsi="Times New Roman"/>
          <w:sz w:val="20"/>
          <w:szCs w:val="20"/>
        </w:rPr>
        <w:t> </w:t>
      </w:r>
      <w:r w:rsidR="00600AB0" w:rsidRPr="001A02A6">
        <w:rPr>
          <w:rFonts w:ascii="Times New Roman" w:hAnsi="Times New Roman"/>
          <w:sz w:val="20"/>
          <w:szCs w:val="20"/>
        </w:rPr>
        <w:t>%</w:t>
      </w:r>
      <w:r w:rsidR="00447D7E" w:rsidRPr="001A02A6">
        <w:rPr>
          <w:rFonts w:ascii="Times New Roman" w:hAnsi="Times New Roman"/>
          <w:sz w:val="20"/>
          <w:szCs w:val="20"/>
        </w:rPr>
        <w:t>-ным</w:t>
      </w:r>
      <w:r w:rsidR="00600AB0" w:rsidRPr="001A02A6">
        <w:rPr>
          <w:rFonts w:ascii="Times New Roman" w:hAnsi="Times New Roman"/>
          <w:sz w:val="20"/>
          <w:szCs w:val="20"/>
        </w:rPr>
        <w:t xml:space="preserve"> спиртом,</w:t>
      </w:r>
      <w:r w:rsidRPr="001A02A6">
        <w:rPr>
          <w:rFonts w:ascii="Times New Roman" w:hAnsi="Times New Roman"/>
          <w:sz w:val="20"/>
          <w:szCs w:val="20"/>
        </w:rPr>
        <w:t xml:space="preserve"> </w:t>
      </w:r>
      <w:r w:rsidR="008E656F" w:rsidRPr="001A02A6">
        <w:rPr>
          <w:rFonts w:ascii="Times New Roman" w:hAnsi="Times New Roman"/>
          <w:sz w:val="20"/>
          <w:szCs w:val="20"/>
        </w:rPr>
        <w:t>не менее 20</w:t>
      </w:r>
      <w:r w:rsidR="00447D7E" w:rsidRPr="001A02A6">
        <w:rPr>
          <w:rFonts w:ascii="Times New Roman" w:hAnsi="Times New Roman"/>
          <w:sz w:val="20"/>
          <w:szCs w:val="20"/>
        </w:rPr>
        <w:t> </w:t>
      </w:r>
      <w:r w:rsidR="008E656F" w:rsidRPr="001A02A6">
        <w:rPr>
          <w:rFonts w:ascii="Times New Roman" w:hAnsi="Times New Roman"/>
          <w:sz w:val="20"/>
          <w:szCs w:val="20"/>
        </w:rPr>
        <w:t>%, влаги не более 13</w:t>
      </w:r>
      <w:r w:rsidR="00447D7E" w:rsidRPr="001A02A6">
        <w:rPr>
          <w:rFonts w:ascii="Times New Roman" w:hAnsi="Times New Roman"/>
          <w:sz w:val="20"/>
          <w:szCs w:val="20"/>
        </w:rPr>
        <w:t> </w:t>
      </w:r>
      <w:r w:rsidRPr="001A02A6">
        <w:rPr>
          <w:rFonts w:ascii="Times New Roman" w:hAnsi="Times New Roman"/>
          <w:sz w:val="20"/>
          <w:szCs w:val="20"/>
        </w:rPr>
        <w:t>%, зо</w:t>
      </w:r>
      <w:r w:rsidR="008E656F" w:rsidRPr="001A02A6">
        <w:rPr>
          <w:rFonts w:ascii="Times New Roman" w:hAnsi="Times New Roman"/>
          <w:sz w:val="20"/>
          <w:szCs w:val="20"/>
        </w:rPr>
        <w:t>лы общей 5</w:t>
      </w:r>
      <w:r w:rsidR="00447D7E" w:rsidRPr="001A02A6">
        <w:rPr>
          <w:rFonts w:ascii="Times New Roman" w:hAnsi="Times New Roman"/>
          <w:sz w:val="20"/>
          <w:szCs w:val="20"/>
        </w:rPr>
        <w:t> </w:t>
      </w:r>
      <w:r w:rsidRPr="001A02A6">
        <w:rPr>
          <w:rFonts w:ascii="Times New Roman" w:hAnsi="Times New Roman"/>
          <w:sz w:val="20"/>
          <w:szCs w:val="20"/>
        </w:rPr>
        <w:t>%, корней с потемневшей и поб</w:t>
      </w:r>
      <w:r w:rsidRPr="001A02A6">
        <w:rPr>
          <w:rFonts w:ascii="Times New Roman" w:hAnsi="Times New Roman"/>
          <w:sz w:val="20"/>
          <w:szCs w:val="20"/>
        </w:rPr>
        <w:t>у</w:t>
      </w:r>
      <w:r w:rsidRPr="001A02A6">
        <w:rPr>
          <w:rFonts w:ascii="Times New Roman" w:hAnsi="Times New Roman"/>
          <w:sz w:val="20"/>
          <w:szCs w:val="20"/>
        </w:rPr>
        <w:t>ревшей поверхностью 10</w:t>
      </w:r>
      <w:r w:rsidR="00447D7E" w:rsidRPr="001A02A6">
        <w:rPr>
          <w:rFonts w:ascii="Times New Roman" w:hAnsi="Times New Roman"/>
          <w:sz w:val="20"/>
          <w:szCs w:val="20"/>
        </w:rPr>
        <w:t> </w:t>
      </w:r>
      <w:r w:rsidRPr="001A02A6">
        <w:rPr>
          <w:rFonts w:ascii="Times New Roman" w:hAnsi="Times New Roman"/>
          <w:sz w:val="20"/>
          <w:szCs w:val="20"/>
        </w:rPr>
        <w:t>%.</w:t>
      </w:r>
    </w:p>
    <w:p w:rsidR="00061019" w:rsidRPr="001A02A6" w:rsidRDefault="008E656F" w:rsidP="00411A7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061019" w:rsidRPr="001A02A6">
        <w:rPr>
          <w:rFonts w:ascii="Times New Roman" w:hAnsi="Times New Roman"/>
          <w:sz w:val="20"/>
          <w:szCs w:val="20"/>
        </w:rPr>
        <w:t>. Корни содержат сапонины (</w:t>
      </w:r>
      <w:r w:rsidR="00E2770A" w:rsidRPr="001A02A6">
        <w:rPr>
          <w:rFonts w:ascii="Times New Roman" w:hAnsi="Times New Roman"/>
          <w:sz w:val="20"/>
          <w:szCs w:val="20"/>
        </w:rPr>
        <w:t xml:space="preserve">тритерпеновые гликозиды  или </w:t>
      </w:r>
      <w:r w:rsidR="00061019" w:rsidRPr="001A02A6">
        <w:rPr>
          <w:rFonts w:ascii="Times New Roman" w:hAnsi="Times New Roman"/>
          <w:sz w:val="20"/>
          <w:szCs w:val="20"/>
        </w:rPr>
        <w:t xml:space="preserve">панаксозиды), </w:t>
      </w:r>
      <w:r w:rsidR="00294922" w:rsidRPr="001A02A6">
        <w:rPr>
          <w:rFonts w:ascii="Times New Roman" w:hAnsi="Times New Roman"/>
          <w:sz w:val="20"/>
          <w:szCs w:val="20"/>
        </w:rPr>
        <w:t>белковые вещества (</w:t>
      </w:r>
      <w:r w:rsidR="00061019" w:rsidRPr="001A02A6">
        <w:rPr>
          <w:rFonts w:ascii="Times New Roman" w:hAnsi="Times New Roman"/>
          <w:sz w:val="20"/>
          <w:szCs w:val="20"/>
        </w:rPr>
        <w:t>до 18</w:t>
      </w:r>
      <w:r w:rsidR="00447D7E" w:rsidRPr="001A02A6">
        <w:rPr>
          <w:rFonts w:ascii="Times New Roman" w:hAnsi="Times New Roman"/>
          <w:sz w:val="20"/>
          <w:szCs w:val="20"/>
        </w:rPr>
        <w:t> </w:t>
      </w:r>
      <w:r w:rsidR="00061019" w:rsidRPr="001A02A6">
        <w:rPr>
          <w:rFonts w:ascii="Times New Roman" w:hAnsi="Times New Roman"/>
          <w:sz w:val="20"/>
          <w:szCs w:val="20"/>
        </w:rPr>
        <w:t>%</w:t>
      </w:r>
      <w:r w:rsidR="00294922" w:rsidRPr="001A02A6">
        <w:rPr>
          <w:rFonts w:ascii="Times New Roman" w:hAnsi="Times New Roman"/>
          <w:sz w:val="20"/>
          <w:szCs w:val="20"/>
        </w:rPr>
        <w:t>)</w:t>
      </w:r>
      <w:r w:rsidR="00447D7E" w:rsidRPr="001A02A6">
        <w:rPr>
          <w:rFonts w:ascii="Times New Roman" w:hAnsi="Times New Roman"/>
          <w:sz w:val="20"/>
          <w:szCs w:val="20"/>
        </w:rPr>
        <w:t>,</w:t>
      </w:r>
      <w:r w:rsidR="00061019" w:rsidRPr="001A02A6">
        <w:rPr>
          <w:rFonts w:ascii="Times New Roman" w:hAnsi="Times New Roman"/>
          <w:sz w:val="20"/>
          <w:szCs w:val="20"/>
        </w:rPr>
        <w:t xml:space="preserve"> </w:t>
      </w:r>
      <w:r w:rsidR="00294922" w:rsidRPr="001A02A6">
        <w:rPr>
          <w:rFonts w:ascii="Times New Roman" w:hAnsi="Times New Roman"/>
          <w:sz w:val="20"/>
          <w:szCs w:val="20"/>
        </w:rPr>
        <w:t>липиды, в основном фитостерины (2–</w:t>
      </w:r>
      <w:r w:rsidR="00061019" w:rsidRPr="001A02A6">
        <w:rPr>
          <w:rFonts w:ascii="Times New Roman" w:hAnsi="Times New Roman"/>
          <w:sz w:val="20"/>
          <w:szCs w:val="20"/>
        </w:rPr>
        <w:t>3 %</w:t>
      </w:r>
      <w:r w:rsidR="00294922" w:rsidRPr="001A02A6">
        <w:rPr>
          <w:rFonts w:ascii="Times New Roman" w:hAnsi="Times New Roman"/>
          <w:sz w:val="20"/>
          <w:szCs w:val="20"/>
        </w:rPr>
        <w:t>)</w:t>
      </w:r>
      <w:r w:rsidR="00061019" w:rsidRPr="001A02A6">
        <w:rPr>
          <w:rFonts w:ascii="Times New Roman" w:hAnsi="Times New Roman"/>
          <w:sz w:val="20"/>
          <w:szCs w:val="20"/>
        </w:rPr>
        <w:t xml:space="preserve">, </w:t>
      </w:r>
      <w:r w:rsidR="00294922" w:rsidRPr="001A02A6">
        <w:rPr>
          <w:rFonts w:ascii="Times New Roman" w:hAnsi="Times New Roman"/>
          <w:sz w:val="20"/>
          <w:szCs w:val="20"/>
        </w:rPr>
        <w:t>крахмал (</w:t>
      </w:r>
      <w:r w:rsidR="00061019" w:rsidRPr="001A02A6">
        <w:rPr>
          <w:rFonts w:ascii="Times New Roman" w:hAnsi="Times New Roman"/>
          <w:sz w:val="20"/>
          <w:szCs w:val="20"/>
        </w:rPr>
        <w:t>до 20</w:t>
      </w:r>
      <w:r w:rsidR="00447D7E" w:rsidRPr="001A02A6">
        <w:rPr>
          <w:rFonts w:ascii="Times New Roman" w:hAnsi="Times New Roman"/>
          <w:sz w:val="20"/>
          <w:szCs w:val="20"/>
        </w:rPr>
        <w:t> </w:t>
      </w:r>
      <w:r w:rsidR="00061019" w:rsidRPr="001A02A6">
        <w:rPr>
          <w:rFonts w:ascii="Times New Roman" w:hAnsi="Times New Roman"/>
          <w:sz w:val="20"/>
          <w:szCs w:val="20"/>
        </w:rPr>
        <w:t>%</w:t>
      </w:r>
      <w:r w:rsidR="00294922" w:rsidRPr="001A02A6">
        <w:rPr>
          <w:rFonts w:ascii="Times New Roman" w:hAnsi="Times New Roman"/>
          <w:sz w:val="20"/>
          <w:szCs w:val="20"/>
        </w:rPr>
        <w:t>)</w:t>
      </w:r>
      <w:r w:rsidR="00061019" w:rsidRPr="001A02A6">
        <w:rPr>
          <w:rFonts w:ascii="Times New Roman" w:hAnsi="Times New Roman"/>
          <w:sz w:val="20"/>
          <w:szCs w:val="20"/>
        </w:rPr>
        <w:t xml:space="preserve">, </w:t>
      </w:r>
      <w:r w:rsidR="00294922" w:rsidRPr="001A02A6">
        <w:rPr>
          <w:rFonts w:ascii="Times New Roman" w:hAnsi="Times New Roman"/>
          <w:sz w:val="20"/>
          <w:szCs w:val="20"/>
        </w:rPr>
        <w:t>пектиновые вещ</w:t>
      </w:r>
      <w:r w:rsidR="00294922" w:rsidRPr="001A02A6">
        <w:rPr>
          <w:rFonts w:ascii="Times New Roman" w:hAnsi="Times New Roman"/>
          <w:sz w:val="20"/>
          <w:szCs w:val="20"/>
        </w:rPr>
        <w:t>е</w:t>
      </w:r>
      <w:r w:rsidR="00294922" w:rsidRPr="001A02A6">
        <w:rPr>
          <w:rFonts w:ascii="Times New Roman" w:hAnsi="Times New Roman"/>
          <w:sz w:val="20"/>
          <w:szCs w:val="20"/>
        </w:rPr>
        <w:t>ства (16–</w:t>
      </w:r>
      <w:r w:rsidR="00061019" w:rsidRPr="001A02A6">
        <w:rPr>
          <w:rFonts w:ascii="Times New Roman" w:hAnsi="Times New Roman"/>
          <w:sz w:val="20"/>
          <w:szCs w:val="20"/>
        </w:rPr>
        <w:t>23</w:t>
      </w:r>
      <w:r w:rsidR="00447D7E" w:rsidRPr="001A02A6">
        <w:rPr>
          <w:rFonts w:ascii="Times New Roman" w:hAnsi="Times New Roman"/>
          <w:sz w:val="20"/>
          <w:szCs w:val="20"/>
        </w:rPr>
        <w:t> </w:t>
      </w:r>
      <w:r w:rsidR="00061019" w:rsidRPr="001A02A6">
        <w:rPr>
          <w:rFonts w:ascii="Times New Roman" w:hAnsi="Times New Roman"/>
          <w:sz w:val="20"/>
          <w:szCs w:val="20"/>
        </w:rPr>
        <w:t>%</w:t>
      </w:r>
      <w:r w:rsidR="00294922" w:rsidRPr="001A02A6">
        <w:rPr>
          <w:rFonts w:ascii="Times New Roman" w:hAnsi="Times New Roman"/>
          <w:sz w:val="20"/>
          <w:szCs w:val="20"/>
        </w:rPr>
        <w:t>)</w:t>
      </w:r>
      <w:r w:rsidR="00061019" w:rsidRPr="001A02A6">
        <w:rPr>
          <w:rFonts w:ascii="Times New Roman" w:hAnsi="Times New Roman"/>
          <w:sz w:val="20"/>
          <w:szCs w:val="20"/>
        </w:rPr>
        <w:t>, а также сахарозу и моносахариды, эфирное масло (0,05</w:t>
      </w:r>
      <w:r w:rsidR="00E2770A" w:rsidRPr="001A02A6">
        <w:rPr>
          <w:rFonts w:ascii="Times New Roman" w:hAnsi="Times New Roman"/>
          <w:sz w:val="20"/>
          <w:szCs w:val="20"/>
        </w:rPr>
        <w:t>–</w:t>
      </w:r>
      <w:r w:rsidR="00061019" w:rsidRPr="001A02A6">
        <w:rPr>
          <w:rFonts w:ascii="Times New Roman" w:hAnsi="Times New Roman"/>
          <w:sz w:val="20"/>
          <w:szCs w:val="20"/>
        </w:rPr>
        <w:t>0,25</w:t>
      </w:r>
      <w:r w:rsidR="00447D7E" w:rsidRPr="001A02A6">
        <w:rPr>
          <w:rFonts w:ascii="Times New Roman" w:hAnsi="Times New Roman"/>
          <w:sz w:val="20"/>
          <w:szCs w:val="20"/>
        </w:rPr>
        <w:t> </w:t>
      </w:r>
      <w:r w:rsidR="00061019" w:rsidRPr="001A02A6">
        <w:rPr>
          <w:rFonts w:ascii="Times New Roman" w:hAnsi="Times New Roman"/>
          <w:sz w:val="20"/>
          <w:szCs w:val="20"/>
        </w:rPr>
        <w:t>%), витамины</w:t>
      </w:r>
      <w:proofErr w:type="gramStart"/>
      <w:r w:rsidR="00061019" w:rsidRPr="001A02A6">
        <w:rPr>
          <w:rFonts w:ascii="Times New Roman" w:hAnsi="Times New Roman"/>
          <w:sz w:val="20"/>
          <w:szCs w:val="20"/>
        </w:rPr>
        <w:t xml:space="preserve"> </w:t>
      </w:r>
      <w:r w:rsidR="00E2770A" w:rsidRPr="001A02A6">
        <w:rPr>
          <w:rFonts w:ascii="Times New Roman" w:hAnsi="Times New Roman"/>
          <w:sz w:val="20"/>
          <w:szCs w:val="20"/>
        </w:rPr>
        <w:t>А</w:t>
      </w:r>
      <w:proofErr w:type="gramEnd"/>
      <w:r w:rsidR="00E2770A" w:rsidRPr="001A02A6">
        <w:rPr>
          <w:rFonts w:ascii="Times New Roman" w:hAnsi="Times New Roman"/>
          <w:sz w:val="20"/>
          <w:szCs w:val="20"/>
        </w:rPr>
        <w:t>, В, С, D, Е, F</w:t>
      </w:r>
      <w:r w:rsidR="00061019" w:rsidRPr="001A02A6">
        <w:rPr>
          <w:rFonts w:ascii="Times New Roman" w:hAnsi="Times New Roman"/>
          <w:sz w:val="20"/>
          <w:szCs w:val="20"/>
        </w:rPr>
        <w:t xml:space="preserve">. В золе обнаружены </w:t>
      </w:r>
      <w:proofErr w:type="gramStart"/>
      <w:r w:rsidR="00061019" w:rsidRPr="001A02A6">
        <w:rPr>
          <w:rFonts w:ascii="Times New Roman" w:hAnsi="Times New Roman"/>
          <w:sz w:val="20"/>
          <w:szCs w:val="20"/>
        </w:rPr>
        <w:t>Р</w:t>
      </w:r>
      <w:proofErr w:type="gramEnd"/>
      <w:r w:rsidR="00061019" w:rsidRPr="001A02A6">
        <w:rPr>
          <w:rFonts w:ascii="Times New Roman" w:hAnsi="Times New Roman"/>
          <w:sz w:val="20"/>
          <w:szCs w:val="20"/>
        </w:rPr>
        <w:t xml:space="preserve">, К, Са, </w:t>
      </w:r>
      <w:r w:rsidR="00061019" w:rsidRPr="001A02A6">
        <w:rPr>
          <w:rFonts w:ascii="Times New Roman" w:hAnsi="Times New Roman"/>
          <w:sz w:val="20"/>
          <w:szCs w:val="20"/>
          <w:lang w:val="en-US"/>
        </w:rPr>
        <w:t>Mg</w:t>
      </w:r>
      <w:r w:rsidR="00061019" w:rsidRPr="001A02A6">
        <w:rPr>
          <w:rFonts w:ascii="Times New Roman" w:hAnsi="Times New Roman"/>
          <w:sz w:val="20"/>
          <w:szCs w:val="20"/>
        </w:rPr>
        <w:t xml:space="preserve">, </w:t>
      </w:r>
      <w:r w:rsidR="00061019" w:rsidRPr="001A02A6">
        <w:rPr>
          <w:rFonts w:ascii="Times New Roman" w:hAnsi="Times New Roman"/>
          <w:sz w:val="20"/>
          <w:szCs w:val="20"/>
          <w:lang w:val="en-US"/>
        </w:rPr>
        <w:t>Na</w:t>
      </w:r>
      <w:r w:rsidR="00061019" w:rsidRPr="001A02A6">
        <w:rPr>
          <w:rFonts w:ascii="Times New Roman" w:hAnsi="Times New Roman"/>
          <w:sz w:val="20"/>
          <w:szCs w:val="20"/>
        </w:rPr>
        <w:t xml:space="preserve">, </w:t>
      </w:r>
      <w:r w:rsidR="00061019" w:rsidRPr="001A02A6">
        <w:rPr>
          <w:rFonts w:ascii="Times New Roman" w:hAnsi="Times New Roman"/>
          <w:sz w:val="20"/>
          <w:szCs w:val="20"/>
          <w:lang w:val="en-US"/>
        </w:rPr>
        <w:t>Fe</w:t>
      </w:r>
      <w:r w:rsidR="00061019" w:rsidRPr="001A02A6">
        <w:rPr>
          <w:rFonts w:ascii="Times New Roman" w:hAnsi="Times New Roman"/>
          <w:sz w:val="20"/>
          <w:szCs w:val="20"/>
        </w:rPr>
        <w:t xml:space="preserve">, </w:t>
      </w:r>
      <w:r w:rsidR="00061019" w:rsidRPr="001A02A6">
        <w:rPr>
          <w:rFonts w:ascii="Times New Roman" w:hAnsi="Times New Roman"/>
          <w:sz w:val="20"/>
          <w:szCs w:val="20"/>
          <w:lang w:val="en-US"/>
        </w:rPr>
        <w:t>Al</w:t>
      </w:r>
      <w:r w:rsidR="00061019" w:rsidRPr="001A02A6">
        <w:rPr>
          <w:rFonts w:ascii="Times New Roman" w:hAnsi="Times New Roman"/>
          <w:sz w:val="20"/>
          <w:szCs w:val="20"/>
        </w:rPr>
        <w:t xml:space="preserve">, </w:t>
      </w:r>
      <w:r w:rsidR="00061019" w:rsidRPr="001A02A6">
        <w:rPr>
          <w:rFonts w:ascii="Times New Roman" w:hAnsi="Times New Roman"/>
          <w:sz w:val="20"/>
          <w:szCs w:val="20"/>
          <w:lang w:val="en-US"/>
        </w:rPr>
        <w:t>Si</w:t>
      </w:r>
      <w:r w:rsidR="00061019" w:rsidRPr="001A02A6">
        <w:rPr>
          <w:rFonts w:ascii="Times New Roman" w:hAnsi="Times New Roman"/>
          <w:sz w:val="20"/>
          <w:szCs w:val="20"/>
        </w:rPr>
        <w:t xml:space="preserve">, </w:t>
      </w:r>
      <w:r w:rsidR="00061019" w:rsidRPr="001A02A6">
        <w:rPr>
          <w:rFonts w:ascii="Times New Roman" w:hAnsi="Times New Roman"/>
          <w:sz w:val="20"/>
          <w:szCs w:val="20"/>
          <w:lang w:val="en-US"/>
        </w:rPr>
        <w:t>Ba</w:t>
      </w:r>
      <w:r w:rsidR="00061019" w:rsidRPr="001A02A6">
        <w:rPr>
          <w:rFonts w:ascii="Times New Roman" w:hAnsi="Times New Roman"/>
          <w:sz w:val="20"/>
          <w:szCs w:val="20"/>
        </w:rPr>
        <w:t xml:space="preserve">, </w:t>
      </w:r>
      <w:r w:rsidR="00061019" w:rsidRPr="001A02A6">
        <w:rPr>
          <w:rFonts w:ascii="Times New Roman" w:hAnsi="Times New Roman"/>
          <w:sz w:val="20"/>
          <w:szCs w:val="20"/>
          <w:lang w:val="en-US"/>
        </w:rPr>
        <w:t>Sr</w:t>
      </w:r>
      <w:r w:rsidR="00061019" w:rsidRPr="001A02A6">
        <w:rPr>
          <w:rFonts w:ascii="Times New Roman" w:hAnsi="Times New Roman"/>
          <w:sz w:val="20"/>
          <w:szCs w:val="20"/>
        </w:rPr>
        <w:t xml:space="preserve">, </w:t>
      </w:r>
      <w:r w:rsidR="00061019" w:rsidRPr="001A02A6">
        <w:rPr>
          <w:rFonts w:ascii="Times New Roman" w:hAnsi="Times New Roman"/>
          <w:sz w:val="20"/>
          <w:szCs w:val="20"/>
          <w:lang w:val="en-US"/>
        </w:rPr>
        <w:t>Mn</w:t>
      </w:r>
      <w:r w:rsidR="00061019" w:rsidRPr="001A02A6">
        <w:rPr>
          <w:rFonts w:ascii="Times New Roman" w:hAnsi="Times New Roman"/>
          <w:sz w:val="20"/>
          <w:szCs w:val="20"/>
        </w:rPr>
        <w:t xml:space="preserve">, </w:t>
      </w:r>
      <w:r w:rsidR="00061019" w:rsidRPr="001A02A6">
        <w:rPr>
          <w:rFonts w:ascii="Times New Roman" w:hAnsi="Times New Roman"/>
          <w:sz w:val="20"/>
          <w:szCs w:val="20"/>
          <w:lang w:val="en-US"/>
        </w:rPr>
        <w:t>Ti</w:t>
      </w:r>
      <w:r w:rsidR="00061019" w:rsidRPr="001A02A6">
        <w:rPr>
          <w:rFonts w:ascii="Times New Roman" w:hAnsi="Times New Roman"/>
          <w:sz w:val="20"/>
          <w:szCs w:val="20"/>
        </w:rPr>
        <w:t>.</w:t>
      </w:r>
    </w:p>
    <w:p w:rsidR="00061019" w:rsidRPr="001A02A6" w:rsidRDefault="004A4E6A" w:rsidP="00411A7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E2770A" w:rsidRPr="001A02A6">
        <w:rPr>
          <w:rFonts w:ascii="Times New Roman" w:hAnsi="Times New Roman"/>
          <w:i/>
          <w:sz w:val="20"/>
          <w:szCs w:val="20"/>
        </w:rPr>
        <w:t>.</w:t>
      </w:r>
      <w:r w:rsidR="00E2770A" w:rsidRPr="001A02A6">
        <w:rPr>
          <w:rFonts w:ascii="Times New Roman" w:hAnsi="Times New Roman"/>
          <w:sz w:val="20"/>
          <w:szCs w:val="20"/>
        </w:rPr>
        <w:t xml:space="preserve"> П</w:t>
      </w:r>
      <w:r w:rsidR="00061019" w:rsidRPr="001A02A6">
        <w:rPr>
          <w:rFonts w:ascii="Times New Roman" w:hAnsi="Times New Roman"/>
          <w:sz w:val="20"/>
          <w:szCs w:val="20"/>
        </w:rPr>
        <w:t>овы</w:t>
      </w:r>
      <w:r w:rsidR="00E2770A" w:rsidRPr="001A02A6">
        <w:rPr>
          <w:rFonts w:ascii="Times New Roman" w:hAnsi="Times New Roman"/>
          <w:sz w:val="20"/>
          <w:szCs w:val="20"/>
        </w:rPr>
        <w:t>шае</w:t>
      </w:r>
      <w:r w:rsidR="00061019" w:rsidRPr="001A02A6">
        <w:rPr>
          <w:rFonts w:ascii="Times New Roman" w:hAnsi="Times New Roman"/>
          <w:sz w:val="20"/>
          <w:szCs w:val="20"/>
        </w:rPr>
        <w:t>т сопротивляемость орг</w:t>
      </w:r>
      <w:r w:rsidR="00061019" w:rsidRPr="001A02A6">
        <w:rPr>
          <w:rFonts w:ascii="Times New Roman" w:hAnsi="Times New Roman"/>
          <w:sz w:val="20"/>
          <w:szCs w:val="20"/>
        </w:rPr>
        <w:t>а</w:t>
      </w:r>
      <w:r w:rsidR="00061019" w:rsidRPr="001A02A6">
        <w:rPr>
          <w:rFonts w:ascii="Times New Roman" w:hAnsi="Times New Roman"/>
          <w:sz w:val="20"/>
          <w:szCs w:val="20"/>
        </w:rPr>
        <w:t>низма, делая его менее восприимчивым к различным заболева</w:t>
      </w:r>
      <w:r w:rsidR="00E2770A" w:rsidRPr="001A02A6">
        <w:rPr>
          <w:rFonts w:ascii="Times New Roman" w:hAnsi="Times New Roman"/>
          <w:sz w:val="20"/>
          <w:szCs w:val="20"/>
        </w:rPr>
        <w:t xml:space="preserve">ниям, а также </w:t>
      </w:r>
      <w:r w:rsidR="00447D7E" w:rsidRPr="001A02A6">
        <w:rPr>
          <w:rFonts w:ascii="Times New Roman" w:hAnsi="Times New Roman"/>
          <w:sz w:val="20"/>
          <w:szCs w:val="20"/>
        </w:rPr>
        <w:t>оказывает</w:t>
      </w:r>
      <w:r w:rsidR="00061019" w:rsidRPr="001A02A6">
        <w:rPr>
          <w:rFonts w:ascii="Times New Roman" w:hAnsi="Times New Roman"/>
          <w:sz w:val="20"/>
          <w:szCs w:val="20"/>
        </w:rPr>
        <w:t xml:space="preserve"> стиму</w:t>
      </w:r>
      <w:r w:rsidR="00600AB0" w:rsidRPr="001A02A6">
        <w:rPr>
          <w:rFonts w:ascii="Times New Roman" w:hAnsi="Times New Roman"/>
          <w:sz w:val="20"/>
          <w:szCs w:val="20"/>
        </w:rPr>
        <w:t>лирующее, тонизирующее и</w:t>
      </w:r>
      <w:r w:rsidR="00061019" w:rsidRPr="001A02A6">
        <w:rPr>
          <w:rFonts w:ascii="Times New Roman" w:hAnsi="Times New Roman"/>
          <w:sz w:val="20"/>
          <w:szCs w:val="20"/>
        </w:rPr>
        <w:t xml:space="preserve"> противовос</w:t>
      </w:r>
      <w:r w:rsidR="00600AB0" w:rsidRPr="001A02A6">
        <w:rPr>
          <w:rFonts w:ascii="Times New Roman" w:hAnsi="Times New Roman"/>
          <w:sz w:val="20"/>
          <w:szCs w:val="20"/>
        </w:rPr>
        <w:t>пал</w:t>
      </w:r>
      <w:r w:rsidR="00600AB0" w:rsidRPr="001A02A6">
        <w:rPr>
          <w:rFonts w:ascii="Times New Roman" w:hAnsi="Times New Roman"/>
          <w:sz w:val="20"/>
          <w:szCs w:val="20"/>
        </w:rPr>
        <w:t>и</w:t>
      </w:r>
      <w:r w:rsidR="00600AB0" w:rsidRPr="001A02A6">
        <w:rPr>
          <w:rFonts w:ascii="Times New Roman" w:hAnsi="Times New Roman"/>
          <w:sz w:val="20"/>
          <w:szCs w:val="20"/>
        </w:rPr>
        <w:t>тельное</w:t>
      </w:r>
      <w:r w:rsidR="00061019" w:rsidRPr="001A02A6">
        <w:rPr>
          <w:rFonts w:ascii="Times New Roman" w:hAnsi="Times New Roman"/>
          <w:sz w:val="20"/>
          <w:szCs w:val="20"/>
        </w:rPr>
        <w:t xml:space="preserve"> действие. Это мощный адаптоген, быстро восстанавливающий силы при переутомлении организма и надежно оберегающий его от неблагоприятных условий внешней среды.</w:t>
      </w:r>
    </w:p>
    <w:p w:rsidR="00061019"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w:t>
      </w:r>
      <w:r w:rsidR="0012411C" w:rsidRPr="001A02A6">
        <w:rPr>
          <w:rFonts w:ascii="Times New Roman" w:hAnsi="Times New Roman"/>
          <w:sz w:val="20"/>
          <w:szCs w:val="20"/>
        </w:rPr>
        <w:t>. Заняты</w:t>
      </w:r>
      <w:r w:rsidRPr="001A02A6">
        <w:rPr>
          <w:rFonts w:ascii="Times New Roman" w:hAnsi="Times New Roman"/>
          <w:sz w:val="20"/>
          <w:szCs w:val="20"/>
        </w:rPr>
        <w:t>й пар.</w:t>
      </w:r>
    </w:p>
    <w:p w:rsidR="00061019" w:rsidRPr="001A02A6" w:rsidRDefault="00E2770A" w:rsidP="00411A7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061019" w:rsidRPr="001A02A6">
        <w:rPr>
          <w:rFonts w:ascii="Times New Roman" w:hAnsi="Times New Roman"/>
          <w:i/>
          <w:sz w:val="20"/>
          <w:szCs w:val="20"/>
        </w:rPr>
        <w:t>.</w:t>
      </w:r>
      <w:r w:rsidR="00061019" w:rsidRPr="001A02A6">
        <w:rPr>
          <w:rFonts w:ascii="Times New Roman" w:hAnsi="Times New Roman"/>
          <w:sz w:val="20"/>
          <w:szCs w:val="20"/>
        </w:rPr>
        <w:t xml:space="preserve"> </w:t>
      </w:r>
      <w:r w:rsidR="001D1E6B" w:rsidRPr="001A02A6">
        <w:rPr>
          <w:rFonts w:ascii="Times New Roman" w:hAnsi="Times New Roman"/>
          <w:sz w:val="20"/>
          <w:szCs w:val="20"/>
        </w:rPr>
        <w:t xml:space="preserve">При закладке </w:t>
      </w:r>
      <w:r w:rsidR="00061019" w:rsidRPr="001A02A6">
        <w:rPr>
          <w:rFonts w:ascii="Times New Roman" w:hAnsi="Times New Roman"/>
          <w:sz w:val="20"/>
          <w:szCs w:val="20"/>
        </w:rPr>
        <w:t>питомник</w:t>
      </w:r>
      <w:r w:rsidR="001D1E6B" w:rsidRPr="001A02A6">
        <w:rPr>
          <w:rFonts w:ascii="Times New Roman" w:hAnsi="Times New Roman"/>
          <w:sz w:val="20"/>
          <w:szCs w:val="20"/>
        </w:rPr>
        <w:t>а</w:t>
      </w:r>
      <w:r w:rsidR="00061019" w:rsidRPr="001A02A6">
        <w:rPr>
          <w:rFonts w:ascii="Times New Roman" w:hAnsi="Times New Roman"/>
          <w:sz w:val="20"/>
          <w:szCs w:val="20"/>
        </w:rPr>
        <w:t xml:space="preserve"> вносят 40</w:t>
      </w:r>
      <w:r w:rsidR="001D1E6B" w:rsidRPr="001A02A6">
        <w:rPr>
          <w:rFonts w:ascii="Times New Roman" w:hAnsi="Times New Roman"/>
          <w:sz w:val="20"/>
          <w:szCs w:val="20"/>
        </w:rPr>
        <w:t>–</w:t>
      </w:r>
      <w:r w:rsidR="00061019" w:rsidRPr="001A02A6">
        <w:rPr>
          <w:rFonts w:ascii="Times New Roman" w:hAnsi="Times New Roman"/>
          <w:sz w:val="20"/>
          <w:szCs w:val="20"/>
        </w:rPr>
        <w:t>50 т</w:t>
      </w:r>
      <w:r w:rsidRPr="001A02A6">
        <w:rPr>
          <w:rFonts w:ascii="Times New Roman" w:hAnsi="Times New Roman"/>
          <w:sz w:val="20"/>
          <w:szCs w:val="20"/>
        </w:rPr>
        <w:t>/га</w:t>
      </w:r>
      <w:r w:rsidR="00061019" w:rsidRPr="001A02A6">
        <w:rPr>
          <w:rFonts w:ascii="Times New Roman" w:hAnsi="Times New Roman"/>
          <w:sz w:val="20"/>
          <w:szCs w:val="20"/>
        </w:rPr>
        <w:t xml:space="preserve"> торфа, 2</w:t>
      </w:r>
      <w:r w:rsidR="001D1E6B" w:rsidRPr="001A02A6">
        <w:rPr>
          <w:rFonts w:ascii="Times New Roman" w:hAnsi="Times New Roman"/>
          <w:sz w:val="20"/>
          <w:szCs w:val="20"/>
        </w:rPr>
        <w:t>–</w:t>
      </w:r>
      <w:r w:rsidR="00061019" w:rsidRPr="001A02A6">
        <w:rPr>
          <w:rFonts w:ascii="Times New Roman" w:hAnsi="Times New Roman"/>
          <w:sz w:val="20"/>
          <w:szCs w:val="20"/>
        </w:rPr>
        <w:t>3 т</w:t>
      </w:r>
      <w:r w:rsidR="001D1E6B" w:rsidRPr="001A02A6">
        <w:rPr>
          <w:rFonts w:ascii="Times New Roman" w:hAnsi="Times New Roman"/>
          <w:sz w:val="20"/>
          <w:szCs w:val="20"/>
        </w:rPr>
        <w:t>/га</w:t>
      </w:r>
      <w:r w:rsidR="00061019" w:rsidRPr="001A02A6">
        <w:rPr>
          <w:rFonts w:ascii="Times New Roman" w:hAnsi="Times New Roman"/>
          <w:sz w:val="20"/>
          <w:szCs w:val="20"/>
        </w:rPr>
        <w:t xml:space="preserve"> фосфоритной муки и 30</w:t>
      </w:r>
      <w:r w:rsidR="001D1E6B" w:rsidRPr="001A02A6">
        <w:rPr>
          <w:rFonts w:ascii="Times New Roman" w:hAnsi="Times New Roman"/>
          <w:sz w:val="20"/>
          <w:szCs w:val="20"/>
        </w:rPr>
        <w:t>–</w:t>
      </w:r>
      <w:r w:rsidR="00061019" w:rsidRPr="001A02A6">
        <w:rPr>
          <w:rFonts w:ascii="Times New Roman" w:hAnsi="Times New Roman"/>
          <w:sz w:val="20"/>
          <w:szCs w:val="20"/>
        </w:rPr>
        <w:t>40 т</w:t>
      </w:r>
      <w:r w:rsidR="001D1E6B" w:rsidRPr="001A02A6">
        <w:rPr>
          <w:rFonts w:ascii="Times New Roman" w:hAnsi="Times New Roman"/>
          <w:sz w:val="20"/>
          <w:szCs w:val="20"/>
        </w:rPr>
        <w:t>/га</w:t>
      </w:r>
      <w:r w:rsidR="00061019" w:rsidRPr="001A02A6">
        <w:rPr>
          <w:rFonts w:ascii="Times New Roman" w:hAnsi="Times New Roman"/>
          <w:sz w:val="20"/>
          <w:szCs w:val="20"/>
        </w:rPr>
        <w:t xml:space="preserve"> листового перегноя; на товарных плантациях вносят до 40 т</w:t>
      </w:r>
      <w:r w:rsidR="001D1E6B" w:rsidRPr="001A02A6">
        <w:rPr>
          <w:rFonts w:ascii="Times New Roman" w:hAnsi="Times New Roman"/>
          <w:sz w:val="20"/>
          <w:szCs w:val="20"/>
        </w:rPr>
        <w:t>/га</w:t>
      </w:r>
      <w:r w:rsidR="00061019" w:rsidRPr="001A02A6">
        <w:rPr>
          <w:rFonts w:ascii="Times New Roman" w:hAnsi="Times New Roman"/>
          <w:sz w:val="20"/>
          <w:szCs w:val="20"/>
        </w:rPr>
        <w:t xml:space="preserve"> </w:t>
      </w:r>
      <w:proofErr w:type="gramStart"/>
      <w:r w:rsidR="00061019" w:rsidRPr="001A02A6">
        <w:rPr>
          <w:rFonts w:ascii="Times New Roman" w:hAnsi="Times New Roman"/>
          <w:sz w:val="20"/>
          <w:szCs w:val="20"/>
        </w:rPr>
        <w:t>торфо</w:t>
      </w:r>
      <w:r w:rsidR="00447D7E" w:rsidRPr="001A02A6">
        <w:rPr>
          <w:rFonts w:ascii="Times New Roman" w:hAnsi="Times New Roman"/>
          <w:sz w:val="20"/>
          <w:szCs w:val="20"/>
        </w:rPr>
        <w:t>-</w:t>
      </w:r>
      <w:r w:rsidR="00061019" w:rsidRPr="001A02A6">
        <w:rPr>
          <w:rFonts w:ascii="Times New Roman" w:hAnsi="Times New Roman"/>
          <w:sz w:val="20"/>
          <w:szCs w:val="20"/>
        </w:rPr>
        <w:t>навозного</w:t>
      </w:r>
      <w:proofErr w:type="gramEnd"/>
      <w:r w:rsidR="00061019" w:rsidRPr="001A02A6">
        <w:rPr>
          <w:rFonts w:ascii="Times New Roman" w:hAnsi="Times New Roman"/>
          <w:sz w:val="20"/>
          <w:szCs w:val="20"/>
        </w:rPr>
        <w:t xml:space="preserve"> компоста и 2</w:t>
      </w:r>
      <w:r w:rsidR="001D1E6B" w:rsidRPr="001A02A6">
        <w:rPr>
          <w:rFonts w:ascii="Times New Roman" w:hAnsi="Times New Roman"/>
          <w:sz w:val="20"/>
          <w:szCs w:val="20"/>
        </w:rPr>
        <w:t>–</w:t>
      </w:r>
      <w:r w:rsidR="00061019" w:rsidRPr="001A02A6">
        <w:rPr>
          <w:rFonts w:ascii="Times New Roman" w:hAnsi="Times New Roman"/>
          <w:sz w:val="20"/>
          <w:szCs w:val="20"/>
        </w:rPr>
        <w:t>3 т</w:t>
      </w:r>
      <w:r w:rsidR="001D1E6B" w:rsidRPr="001A02A6">
        <w:rPr>
          <w:rFonts w:ascii="Times New Roman" w:hAnsi="Times New Roman"/>
          <w:sz w:val="20"/>
          <w:szCs w:val="20"/>
        </w:rPr>
        <w:t>/га</w:t>
      </w:r>
      <w:r w:rsidR="00061019" w:rsidRPr="001A02A6">
        <w:rPr>
          <w:rFonts w:ascii="Times New Roman" w:hAnsi="Times New Roman"/>
          <w:sz w:val="20"/>
          <w:szCs w:val="20"/>
        </w:rPr>
        <w:t xml:space="preserve"> фосфоритной муки. </w:t>
      </w:r>
      <w:r w:rsidR="001D1E6B" w:rsidRPr="001A02A6">
        <w:rPr>
          <w:rFonts w:ascii="Times New Roman" w:hAnsi="Times New Roman"/>
          <w:sz w:val="20"/>
          <w:szCs w:val="20"/>
        </w:rPr>
        <w:t>П</w:t>
      </w:r>
      <w:r w:rsidR="00061019" w:rsidRPr="001A02A6">
        <w:rPr>
          <w:rFonts w:ascii="Times New Roman" w:hAnsi="Times New Roman"/>
          <w:sz w:val="20"/>
          <w:szCs w:val="20"/>
        </w:rPr>
        <w:t xml:space="preserve">од </w:t>
      </w:r>
      <w:r w:rsidR="001D1E6B" w:rsidRPr="001A02A6">
        <w:rPr>
          <w:rFonts w:ascii="Times New Roman" w:hAnsi="Times New Roman"/>
          <w:sz w:val="20"/>
          <w:szCs w:val="20"/>
        </w:rPr>
        <w:t xml:space="preserve">предпосевную </w:t>
      </w:r>
      <w:r w:rsidR="00061019" w:rsidRPr="001A02A6">
        <w:rPr>
          <w:rFonts w:ascii="Times New Roman" w:hAnsi="Times New Roman"/>
          <w:sz w:val="20"/>
          <w:szCs w:val="20"/>
        </w:rPr>
        <w:t>культивацию вносят 4</w:t>
      </w:r>
      <w:r w:rsidR="001D1E6B" w:rsidRPr="001A02A6">
        <w:rPr>
          <w:rFonts w:ascii="Times New Roman" w:hAnsi="Times New Roman"/>
          <w:sz w:val="20"/>
          <w:szCs w:val="20"/>
        </w:rPr>
        <w:t>–</w:t>
      </w:r>
      <w:r w:rsidR="00061019" w:rsidRPr="001A02A6">
        <w:rPr>
          <w:rFonts w:ascii="Times New Roman" w:hAnsi="Times New Roman"/>
          <w:sz w:val="20"/>
          <w:szCs w:val="20"/>
        </w:rPr>
        <w:t>5</w:t>
      </w:r>
      <w:r w:rsidR="00447D7E" w:rsidRPr="001A02A6">
        <w:rPr>
          <w:rFonts w:ascii="Times New Roman" w:hAnsi="Times New Roman"/>
          <w:sz w:val="20"/>
          <w:szCs w:val="20"/>
        </w:rPr>
        <w:t> </w:t>
      </w:r>
      <w:r w:rsidR="00061019" w:rsidRPr="001A02A6">
        <w:rPr>
          <w:rFonts w:ascii="Times New Roman" w:hAnsi="Times New Roman"/>
          <w:sz w:val="20"/>
          <w:szCs w:val="20"/>
        </w:rPr>
        <w:t>ц</w:t>
      </w:r>
      <w:r w:rsidR="001D1E6B" w:rsidRPr="001A02A6">
        <w:rPr>
          <w:rFonts w:ascii="Times New Roman" w:hAnsi="Times New Roman"/>
          <w:sz w:val="20"/>
          <w:szCs w:val="20"/>
        </w:rPr>
        <w:t>/га</w:t>
      </w:r>
      <w:r w:rsidR="00061019" w:rsidRPr="001A02A6">
        <w:rPr>
          <w:rFonts w:ascii="Times New Roman" w:hAnsi="Times New Roman"/>
          <w:sz w:val="20"/>
          <w:szCs w:val="20"/>
        </w:rPr>
        <w:t xml:space="preserve"> суперфосфата.</w:t>
      </w:r>
    </w:p>
    <w:p w:rsidR="001D1E6B" w:rsidRPr="001A02A6" w:rsidRDefault="00447D7E" w:rsidP="00411A7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Посев и посадка</w:t>
      </w:r>
      <w:r w:rsidR="00061019" w:rsidRPr="001A02A6">
        <w:rPr>
          <w:rFonts w:ascii="Times New Roman" w:hAnsi="Times New Roman"/>
          <w:sz w:val="20"/>
          <w:szCs w:val="20"/>
        </w:rPr>
        <w:t>. Если посеять свежесобранные семена, то всходы появятся только через 20</w:t>
      </w:r>
      <w:r w:rsidR="001D1E6B" w:rsidRPr="001A02A6">
        <w:rPr>
          <w:rFonts w:ascii="Times New Roman" w:hAnsi="Times New Roman"/>
          <w:sz w:val="20"/>
          <w:szCs w:val="20"/>
        </w:rPr>
        <w:t>–</w:t>
      </w:r>
      <w:r w:rsidR="00061019" w:rsidRPr="001A02A6">
        <w:rPr>
          <w:rFonts w:ascii="Times New Roman" w:hAnsi="Times New Roman"/>
          <w:sz w:val="20"/>
          <w:szCs w:val="20"/>
        </w:rPr>
        <w:t>22 месяца, т</w:t>
      </w:r>
      <w:r w:rsidR="001D1E6B" w:rsidRPr="001A02A6">
        <w:rPr>
          <w:rFonts w:ascii="Times New Roman" w:hAnsi="Times New Roman"/>
          <w:sz w:val="20"/>
          <w:szCs w:val="20"/>
        </w:rPr>
        <w:t>ак как в течение года проходит</w:t>
      </w:r>
      <w:r w:rsidR="00600AB0" w:rsidRPr="001A02A6">
        <w:rPr>
          <w:rFonts w:ascii="Times New Roman" w:hAnsi="Times New Roman"/>
          <w:sz w:val="20"/>
          <w:szCs w:val="20"/>
        </w:rPr>
        <w:t xml:space="preserve"> «естес</w:t>
      </w:r>
      <w:r w:rsidR="001D1E6B" w:rsidRPr="001A02A6">
        <w:rPr>
          <w:rFonts w:ascii="Times New Roman" w:hAnsi="Times New Roman"/>
          <w:sz w:val="20"/>
          <w:szCs w:val="20"/>
        </w:rPr>
        <w:t>твенная»</w:t>
      </w:r>
      <w:r w:rsidR="00061019" w:rsidRPr="001A02A6">
        <w:rPr>
          <w:rFonts w:ascii="Times New Roman" w:hAnsi="Times New Roman"/>
          <w:sz w:val="20"/>
          <w:szCs w:val="20"/>
        </w:rPr>
        <w:t xml:space="preserve"> стратификация, во время которой зародыш очень ме</w:t>
      </w:r>
      <w:r w:rsidR="00061019" w:rsidRPr="001A02A6">
        <w:rPr>
          <w:rFonts w:ascii="Times New Roman" w:hAnsi="Times New Roman"/>
          <w:sz w:val="20"/>
          <w:szCs w:val="20"/>
        </w:rPr>
        <w:t>д</w:t>
      </w:r>
      <w:r w:rsidR="00061019" w:rsidRPr="001A02A6">
        <w:rPr>
          <w:rFonts w:ascii="Times New Roman" w:hAnsi="Times New Roman"/>
          <w:sz w:val="20"/>
          <w:szCs w:val="20"/>
        </w:rPr>
        <w:t>ленно развивается, семя слегка растрескивает</w:t>
      </w:r>
      <w:r w:rsidR="001D1E6B" w:rsidRPr="001A02A6">
        <w:rPr>
          <w:rFonts w:ascii="Times New Roman" w:hAnsi="Times New Roman"/>
          <w:sz w:val="20"/>
          <w:szCs w:val="20"/>
        </w:rPr>
        <w:t>ся и готово к прораст</w:t>
      </w:r>
      <w:r w:rsidR="001D1E6B" w:rsidRPr="001A02A6">
        <w:rPr>
          <w:rFonts w:ascii="Times New Roman" w:hAnsi="Times New Roman"/>
          <w:sz w:val="20"/>
          <w:szCs w:val="20"/>
        </w:rPr>
        <w:t>а</w:t>
      </w:r>
      <w:r w:rsidR="001D1E6B" w:rsidRPr="001A02A6">
        <w:rPr>
          <w:rFonts w:ascii="Times New Roman" w:hAnsi="Times New Roman"/>
          <w:sz w:val="20"/>
          <w:szCs w:val="20"/>
        </w:rPr>
        <w:t>нию после</w:t>
      </w:r>
      <w:r w:rsidR="00061019" w:rsidRPr="001A02A6">
        <w:rPr>
          <w:rFonts w:ascii="Times New Roman" w:hAnsi="Times New Roman"/>
          <w:sz w:val="20"/>
          <w:szCs w:val="20"/>
        </w:rPr>
        <w:t xml:space="preserve"> зимы.</w:t>
      </w:r>
    </w:p>
    <w:p w:rsidR="001D1E6B"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Семена перед посевом обязательно стратифицируют в течение восьми месяцев. Четыре месяца семена </w:t>
      </w:r>
      <w:r w:rsidR="001D1E6B" w:rsidRPr="001A02A6">
        <w:rPr>
          <w:rFonts w:ascii="Times New Roman" w:hAnsi="Times New Roman"/>
          <w:sz w:val="20"/>
          <w:szCs w:val="20"/>
        </w:rPr>
        <w:t xml:space="preserve">содержат </w:t>
      </w:r>
      <w:r w:rsidRPr="001A02A6">
        <w:rPr>
          <w:rFonts w:ascii="Times New Roman" w:hAnsi="Times New Roman"/>
          <w:sz w:val="20"/>
          <w:szCs w:val="20"/>
        </w:rPr>
        <w:t>в смеси с песком в соотношении 1:4 при температуре 18</w:t>
      </w:r>
      <w:r w:rsidR="001D1E6B" w:rsidRPr="001A02A6">
        <w:rPr>
          <w:rFonts w:ascii="Times New Roman" w:hAnsi="Times New Roman"/>
          <w:sz w:val="20"/>
          <w:szCs w:val="20"/>
        </w:rPr>
        <w:t>–</w:t>
      </w:r>
      <w:r w:rsidRPr="001A02A6">
        <w:rPr>
          <w:rFonts w:ascii="Times New Roman" w:hAnsi="Times New Roman"/>
          <w:sz w:val="20"/>
          <w:szCs w:val="20"/>
        </w:rPr>
        <w:t>20</w:t>
      </w:r>
      <w:r w:rsidR="00447D7E" w:rsidRPr="001A02A6">
        <w:rPr>
          <w:rFonts w:ascii="Times New Roman" w:hAnsi="Times New Roman"/>
          <w:sz w:val="20"/>
          <w:szCs w:val="20"/>
        </w:rPr>
        <w:t> </w:t>
      </w:r>
      <w:r w:rsidR="00447D7E" w:rsidRPr="001A02A6">
        <w:rPr>
          <w:rFonts w:ascii="Times New Roman" w:hAnsi="Times New Roman"/>
          <w:sz w:val="20"/>
          <w:szCs w:val="20"/>
          <w:vertAlign w:val="superscript"/>
        </w:rPr>
        <w:t>о</w:t>
      </w:r>
      <w:r w:rsidRPr="001A02A6">
        <w:rPr>
          <w:rFonts w:ascii="Times New Roman" w:hAnsi="Times New Roman"/>
          <w:sz w:val="20"/>
          <w:szCs w:val="20"/>
        </w:rPr>
        <w:t>С в умеренно</w:t>
      </w:r>
      <w:r w:rsidR="001D1E6B" w:rsidRPr="001A02A6">
        <w:rPr>
          <w:rFonts w:ascii="Times New Roman" w:hAnsi="Times New Roman"/>
          <w:sz w:val="20"/>
          <w:szCs w:val="20"/>
        </w:rPr>
        <w:t xml:space="preserve"> </w:t>
      </w:r>
      <w:r w:rsidRPr="001A02A6">
        <w:rPr>
          <w:rFonts w:ascii="Times New Roman" w:hAnsi="Times New Roman"/>
          <w:sz w:val="20"/>
          <w:szCs w:val="20"/>
        </w:rPr>
        <w:t>увлаженном состоянии. Полив проводят через день. При таких условиях зародыш развивается</w:t>
      </w:r>
      <w:r w:rsidR="001D1E6B" w:rsidRPr="001A02A6">
        <w:rPr>
          <w:rFonts w:ascii="Times New Roman" w:hAnsi="Times New Roman"/>
          <w:sz w:val="20"/>
          <w:szCs w:val="20"/>
        </w:rPr>
        <w:t>,</w:t>
      </w:r>
      <w:r w:rsidRPr="001A02A6">
        <w:rPr>
          <w:rFonts w:ascii="Times New Roman" w:hAnsi="Times New Roman"/>
          <w:sz w:val="20"/>
          <w:szCs w:val="20"/>
        </w:rPr>
        <w:t xml:space="preserve"> и через три месяца семена раскрываются. Зародыш семян в это время по величине близок к размеру эндосперма. При раскрытии 80</w:t>
      </w:r>
      <w:r w:rsidR="00447D7E" w:rsidRPr="001A02A6">
        <w:rPr>
          <w:rFonts w:ascii="Times New Roman" w:hAnsi="Times New Roman"/>
          <w:sz w:val="20"/>
          <w:szCs w:val="20"/>
        </w:rPr>
        <w:t> </w:t>
      </w:r>
      <w:r w:rsidRPr="001A02A6">
        <w:rPr>
          <w:rFonts w:ascii="Times New Roman" w:hAnsi="Times New Roman"/>
          <w:sz w:val="20"/>
          <w:szCs w:val="20"/>
        </w:rPr>
        <w:t>% семян их переносят в подвальное помещение</w:t>
      </w:r>
      <w:r w:rsidR="001D1E6B" w:rsidRPr="001A02A6">
        <w:rPr>
          <w:rFonts w:ascii="Times New Roman" w:hAnsi="Times New Roman"/>
          <w:sz w:val="20"/>
          <w:szCs w:val="20"/>
        </w:rPr>
        <w:t>,</w:t>
      </w:r>
      <w:r w:rsidRPr="001A02A6">
        <w:rPr>
          <w:rFonts w:ascii="Times New Roman" w:hAnsi="Times New Roman"/>
          <w:sz w:val="20"/>
          <w:szCs w:val="20"/>
        </w:rPr>
        <w:t xml:space="preserve"> и стратификацию продолжают при температуре 1</w:t>
      </w:r>
      <w:r w:rsidR="001D1E6B" w:rsidRPr="001A02A6">
        <w:rPr>
          <w:rFonts w:ascii="Times New Roman" w:hAnsi="Times New Roman"/>
          <w:sz w:val="20"/>
          <w:szCs w:val="20"/>
        </w:rPr>
        <w:t>–</w:t>
      </w:r>
      <w:r w:rsidRPr="001A02A6">
        <w:rPr>
          <w:rFonts w:ascii="Times New Roman" w:hAnsi="Times New Roman"/>
          <w:sz w:val="20"/>
          <w:szCs w:val="20"/>
        </w:rPr>
        <w:t>3</w:t>
      </w:r>
      <w:r w:rsidR="00447D7E" w:rsidRPr="001A02A6">
        <w:rPr>
          <w:rFonts w:ascii="Times New Roman" w:hAnsi="Times New Roman"/>
          <w:sz w:val="20"/>
          <w:szCs w:val="20"/>
        </w:rPr>
        <w:t> </w:t>
      </w:r>
      <w:r w:rsidR="00447D7E" w:rsidRPr="001A02A6">
        <w:rPr>
          <w:rFonts w:ascii="Times New Roman" w:hAnsi="Times New Roman"/>
          <w:sz w:val="20"/>
          <w:szCs w:val="20"/>
          <w:vertAlign w:val="superscript"/>
        </w:rPr>
        <w:t>о</w:t>
      </w:r>
      <w:r w:rsidRPr="001A02A6">
        <w:rPr>
          <w:rFonts w:ascii="Times New Roman" w:hAnsi="Times New Roman"/>
          <w:sz w:val="20"/>
          <w:szCs w:val="20"/>
        </w:rPr>
        <w:t>С. Если появляются проростки, температуру снижают до 0</w:t>
      </w:r>
      <w:r w:rsidR="00447D7E" w:rsidRPr="001A02A6">
        <w:rPr>
          <w:rFonts w:ascii="Times New Roman" w:hAnsi="Times New Roman"/>
          <w:sz w:val="20"/>
          <w:szCs w:val="20"/>
        </w:rPr>
        <w:t> </w:t>
      </w:r>
      <w:r w:rsidR="00447D7E" w:rsidRPr="001A02A6">
        <w:rPr>
          <w:rFonts w:ascii="Times New Roman" w:hAnsi="Times New Roman"/>
          <w:sz w:val="20"/>
          <w:szCs w:val="20"/>
          <w:vertAlign w:val="superscript"/>
        </w:rPr>
        <w:t>о</w:t>
      </w:r>
      <w:r w:rsidRPr="001A02A6">
        <w:rPr>
          <w:rFonts w:ascii="Times New Roman" w:hAnsi="Times New Roman"/>
          <w:sz w:val="20"/>
          <w:szCs w:val="20"/>
        </w:rPr>
        <w:t>С.</w:t>
      </w:r>
      <w:r w:rsidR="009927E6" w:rsidRPr="001A02A6">
        <w:rPr>
          <w:rFonts w:ascii="Times New Roman" w:hAnsi="Times New Roman"/>
          <w:sz w:val="20"/>
          <w:szCs w:val="20"/>
        </w:rPr>
        <w:t xml:space="preserve"> </w:t>
      </w:r>
      <w:r w:rsidRPr="001A02A6">
        <w:rPr>
          <w:rFonts w:ascii="Times New Roman" w:hAnsi="Times New Roman"/>
          <w:sz w:val="20"/>
          <w:szCs w:val="20"/>
        </w:rPr>
        <w:t>Весной семена отделяют от песка, по</w:t>
      </w:r>
      <w:r w:rsidRPr="001A02A6">
        <w:rPr>
          <w:rFonts w:ascii="Times New Roman" w:hAnsi="Times New Roman"/>
          <w:sz w:val="20"/>
          <w:szCs w:val="20"/>
        </w:rPr>
        <w:t>д</w:t>
      </w:r>
      <w:r w:rsidRPr="001A02A6">
        <w:rPr>
          <w:rFonts w:ascii="Times New Roman" w:hAnsi="Times New Roman"/>
          <w:sz w:val="20"/>
          <w:szCs w:val="20"/>
        </w:rPr>
        <w:t xml:space="preserve">сушивают до </w:t>
      </w:r>
      <w:r w:rsidR="001D1E6B" w:rsidRPr="001A02A6">
        <w:rPr>
          <w:rFonts w:ascii="Times New Roman" w:hAnsi="Times New Roman"/>
          <w:sz w:val="20"/>
          <w:szCs w:val="20"/>
        </w:rPr>
        <w:t>сыпучего состояния</w:t>
      </w:r>
      <w:r w:rsidRPr="001A02A6">
        <w:rPr>
          <w:rFonts w:ascii="Times New Roman" w:hAnsi="Times New Roman"/>
          <w:sz w:val="20"/>
          <w:szCs w:val="20"/>
        </w:rPr>
        <w:t>, протравли</w:t>
      </w:r>
      <w:r w:rsidR="001D1E6B" w:rsidRPr="001A02A6">
        <w:rPr>
          <w:rFonts w:ascii="Times New Roman" w:hAnsi="Times New Roman"/>
          <w:sz w:val="20"/>
          <w:szCs w:val="20"/>
        </w:rPr>
        <w:t xml:space="preserve">вают </w:t>
      </w:r>
      <w:r w:rsidRPr="001A02A6">
        <w:rPr>
          <w:rFonts w:ascii="Times New Roman" w:hAnsi="Times New Roman"/>
          <w:sz w:val="20"/>
          <w:szCs w:val="20"/>
        </w:rPr>
        <w:t>фундазол</w:t>
      </w:r>
      <w:r w:rsidR="001D1E6B" w:rsidRPr="001A02A6">
        <w:rPr>
          <w:rFonts w:ascii="Times New Roman" w:hAnsi="Times New Roman"/>
          <w:sz w:val="20"/>
          <w:szCs w:val="20"/>
        </w:rPr>
        <w:t>ом</w:t>
      </w:r>
      <w:r w:rsidRPr="001A02A6">
        <w:rPr>
          <w:rFonts w:ascii="Times New Roman" w:hAnsi="Times New Roman"/>
          <w:sz w:val="20"/>
          <w:szCs w:val="20"/>
        </w:rPr>
        <w:t xml:space="preserve"> из ра</w:t>
      </w:r>
      <w:r w:rsidRPr="001A02A6">
        <w:rPr>
          <w:rFonts w:ascii="Times New Roman" w:hAnsi="Times New Roman"/>
          <w:sz w:val="20"/>
          <w:szCs w:val="20"/>
        </w:rPr>
        <w:t>с</w:t>
      </w:r>
      <w:r w:rsidRPr="001A02A6">
        <w:rPr>
          <w:rFonts w:ascii="Times New Roman" w:hAnsi="Times New Roman"/>
          <w:sz w:val="20"/>
          <w:szCs w:val="20"/>
        </w:rPr>
        <w:t xml:space="preserve">чета </w:t>
      </w:r>
      <w:smartTag w:uri="urn:schemas-microsoft-com:office:smarttags" w:element="metricconverter">
        <w:smartTagPr>
          <w:attr w:name="ProductID" w:val="2 г"/>
        </w:smartTagPr>
        <w:r w:rsidRPr="001A02A6">
          <w:rPr>
            <w:rFonts w:ascii="Times New Roman" w:hAnsi="Times New Roman"/>
            <w:sz w:val="20"/>
            <w:szCs w:val="20"/>
          </w:rPr>
          <w:t>2 г</w:t>
        </w:r>
      </w:smartTag>
      <w:r w:rsidRPr="001A02A6">
        <w:rPr>
          <w:rFonts w:ascii="Times New Roman" w:hAnsi="Times New Roman"/>
          <w:sz w:val="20"/>
          <w:szCs w:val="20"/>
        </w:rPr>
        <w:t xml:space="preserve"> препарата на 1</w:t>
      </w:r>
      <w:r w:rsidR="00447D7E" w:rsidRPr="001A02A6">
        <w:rPr>
          <w:rFonts w:ascii="Times New Roman" w:hAnsi="Times New Roman"/>
          <w:sz w:val="20"/>
          <w:szCs w:val="20"/>
        </w:rPr>
        <w:t xml:space="preserve"> </w:t>
      </w:r>
      <w:r w:rsidRPr="001A02A6">
        <w:rPr>
          <w:rFonts w:ascii="Times New Roman" w:hAnsi="Times New Roman"/>
          <w:sz w:val="20"/>
          <w:szCs w:val="20"/>
        </w:rPr>
        <w:t xml:space="preserve">кг </w:t>
      </w:r>
      <w:r w:rsidR="001D1E6B" w:rsidRPr="001A02A6">
        <w:rPr>
          <w:rFonts w:ascii="Times New Roman" w:hAnsi="Times New Roman"/>
          <w:sz w:val="20"/>
          <w:szCs w:val="20"/>
        </w:rPr>
        <w:t>семян</w:t>
      </w:r>
      <w:r w:rsidRPr="001A02A6">
        <w:rPr>
          <w:rFonts w:ascii="Times New Roman" w:hAnsi="Times New Roman"/>
          <w:sz w:val="20"/>
          <w:szCs w:val="20"/>
        </w:rPr>
        <w:t>. После окончания четырехме</w:t>
      </w:r>
      <w:r w:rsidR="001D1E6B" w:rsidRPr="001A02A6">
        <w:rPr>
          <w:rFonts w:ascii="Times New Roman" w:hAnsi="Times New Roman"/>
          <w:sz w:val="20"/>
          <w:szCs w:val="20"/>
        </w:rPr>
        <w:t>сячного «теплого»</w:t>
      </w:r>
      <w:r w:rsidRPr="001A02A6">
        <w:rPr>
          <w:rFonts w:ascii="Times New Roman" w:hAnsi="Times New Roman"/>
          <w:sz w:val="20"/>
          <w:szCs w:val="20"/>
        </w:rPr>
        <w:t xml:space="preserve"> периода стратификации семена переносят в условия с те</w:t>
      </w:r>
      <w:r w:rsidRPr="001A02A6">
        <w:rPr>
          <w:rFonts w:ascii="Times New Roman" w:hAnsi="Times New Roman"/>
          <w:sz w:val="20"/>
          <w:szCs w:val="20"/>
        </w:rPr>
        <w:t>м</w:t>
      </w:r>
      <w:r w:rsidRPr="001A02A6">
        <w:rPr>
          <w:rFonts w:ascii="Times New Roman" w:hAnsi="Times New Roman"/>
          <w:sz w:val="20"/>
          <w:szCs w:val="20"/>
        </w:rPr>
        <w:t xml:space="preserve">пературой от 0 до </w:t>
      </w:r>
      <w:r w:rsidR="00600AB0" w:rsidRPr="001A02A6">
        <w:rPr>
          <w:rFonts w:ascii="Times New Roman" w:hAnsi="Times New Roman"/>
          <w:sz w:val="20"/>
          <w:szCs w:val="20"/>
        </w:rPr>
        <w:t>3</w:t>
      </w:r>
      <w:r w:rsidR="003A47A3" w:rsidRPr="001A02A6">
        <w:rPr>
          <w:rFonts w:ascii="Times New Roman" w:hAnsi="Times New Roman"/>
          <w:sz w:val="20"/>
          <w:szCs w:val="20"/>
        </w:rPr>
        <w:t> </w:t>
      </w:r>
      <w:r w:rsidR="003A47A3" w:rsidRPr="001A02A6">
        <w:rPr>
          <w:rFonts w:ascii="Times New Roman" w:hAnsi="Times New Roman"/>
          <w:sz w:val="20"/>
          <w:szCs w:val="20"/>
          <w:vertAlign w:val="superscript"/>
        </w:rPr>
        <w:t>о</w:t>
      </w:r>
      <w:r w:rsidR="001D1E6B" w:rsidRPr="001A02A6">
        <w:rPr>
          <w:rFonts w:ascii="Times New Roman" w:hAnsi="Times New Roman"/>
          <w:sz w:val="20"/>
          <w:szCs w:val="20"/>
        </w:rPr>
        <w:t>С</w:t>
      </w:r>
      <w:r w:rsidRPr="001A02A6">
        <w:rPr>
          <w:rFonts w:ascii="Times New Roman" w:hAnsi="Times New Roman"/>
          <w:sz w:val="20"/>
          <w:szCs w:val="20"/>
        </w:rPr>
        <w:t xml:space="preserve"> и выдерживают около 3,5</w:t>
      </w:r>
      <w:r w:rsidR="001D1E6B" w:rsidRPr="001A02A6">
        <w:rPr>
          <w:rFonts w:ascii="Times New Roman" w:hAnsi="Times New Roman"/>
          <w:sz w:val="20"/>
          <w:szCs w:val="20"/>
        </w:rPr>
        <w:t>–</w:t>
      </w:r>
      <w:r w:rsidRPr="001A02A6">
        <w:rPr>
          <w:rFonts w:ascii="Times New Roman" w:hAnsi="Times New Roman"/>
          <w:sz w:val="20"/>
          <w:szCs w:val="20"/>
        </w:rPr>
        <w:t>4 месяцев, т</w:t>
      </w:r>
      <w:r w:rsidR="003A47A3" w:rsidRPr="001A02A6">
        <w:rPr>
          <w:rFonts w:ascii="Times New Roman" w:hAnsi="Times New Roman"/>
          <w:sz w:val="20"/>
          <w:szCs w:val="20"/>
        </w:rPr>
        <w:t>. </w:t>
      </w:r>
      <w:r w:rsidRPr="001A02A6">
        <w:rPr>
          <w:rFonts w:ascii="Times New Roman" w:hAnsi="Times New Roman"/>
          <w:sz w:val="20"/>
          <w:szCs w:val="20"/>
        </w:rPr>
        <w:t>е</w:t>
      </w:r>
      <w:r w:rsidR="003A47A3" w:rsidRPr="001A02A6">
        <w:rPr>
          <w:rFonts w:ascii="Times New Roman" w:hAnsi="Times New Roman"/>
          <w:sz w:val="20"/>
          <w:szCs w:val="20"/>
        </w:rPr>
        <w:t>.</w:t>
      </w:r>
      <w:r w:rsidRPr="001A02A6">
        <w:rPr>
          <w:rFonts w:ascii="Times New Roman" w:hAnsi="Times New Roman"/>
          <w:sz w:val="20"/>
          <w:szCs w:val="20"/>
        </w:rPr>
        <w:t xml:space="preserve"> до весеннего посева в конце апреля.</w:t>
      </w:r>
      <w:r w:rsidR="001D1E6B" w:rsidRPr="001A02A6">
        <w:rPr>
          <w:rFonts w:ascii="Times New Roman" w:hAnsi="Times New Roman"/>
          <w:sz w:val="20"/>
          <w:szCs w:val="20"/>
        </w:rPr>
        <w:t xml:space="preserve"> </w:t>
      </w:r>
    </w:p>
    <w:p w:rsidR="00061019"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sz w:val="20"/>
          <w:szCs w:val="20"/>
        </w:rPr>
        <w:t>Товарные плантации закладывают рассадой, выращенной в спец</w:t>
      </w:r>
      <w:r w:rsidRPr="001A02A6">
        <w:rPr>
          <w:rFonts w:ascii="Times New Roman" w:hAnsi="Times New Roman"/>
          <w:sz w:val="20"/>
          <w:szCs w:val="20"/>
        </w:rPr>
        <w:t>и</w:t>
      </w:r>
      <w:r w:rsidRPr="001A02A6">
        <w:rPr>
          <w:rFonts w:ascii="Times New Roman" w:hAnsi="Times New Roman"/>
          <w:sz w:val="20"/>
          <w:szCs w:val="20"/>
        </w:rPr>
        <w:t xml:space="preserve">альных питомниках. </w:t>
      </w:r>
      <w:proofErr w:type="gramStart"/>
      <w:r w:rsidRPr="001A02A6">
        <w:rPr>
          <w:rFonts w:ascii="Times New Roman" w:hAnsi="Times New Roman"/>
          <w:sz w:val="20"/>
          <w:szCs w:val="20"/>
        </w:rPr>
        <w:t xml:space="preserve">Высевают </w:t>
      </w:r>
      <w:r w:rsidR="001D1E6B" w:rsidRPr="001A02A6">
        <w:rPr>
          <w:rFonts w:ascii="Times New Roman" w:hAnsi="Times New Roman"/>
          <w:sz w:val="20"/>
          <w:szCs w:val="20"/>
        </w:rPr>
        <w:t xml:space="preserve">семена </w:t>
      </w:r>
      <w:r w:rsidRPr="001A02A6">
        <w:rPr>
          <w:rFonts w:ascii="Times New Roman" w:hAnsi="Times New Roman"/>
          <w:sz w:val="20"/>
          <w:szCs w:val="20"/>
        </w:rPr>
        <w:t>на заранее подготовленные гр</w:t>
      </w:r>
      <w:r w:rsidRPr="001A02A6">
        <w:rPr>
          <w:rFonts w:ascii="Times New Roman" w:hAnsi="Times New Roman"/>
          <w:sz w:val="20"/>
          <w:szCs w:val="20"/>
        </w:rPr>
        <w:t>я</w:t>
      </w:r>
      <w:r w:rsidRPr="001A02A6">
        <w:rPr>
          <w:rFonts w:ascii="Times New Roman" w:hAnsi="Times New Roman"/>
          <w:sz w:val="20"/>
          <w:szCs w:val="20"/>
        </w:rPr>
        <w:t>ды шириной 1</w:t>
      </w:r>
      <w:r w:rsidR="001D1E6B" w:rsidRPr="001A02A6">
        <w:rPr>
          <w:rFonts w:ascii="Times New Roman" w:hAnsi="Times New Roman"/>
          <w:sz w:val="20"/>
          <w:szCs w:val="20"/>
        </w:rPr>
        <w:t>–</w:t>
      </w:r>
      <w:smartTag w:uri="urn:schemas-microsoft-com:office:smarttags" w:element="metricconverter">
        <w:smartTagPr>
          <w:attr w:name="ProductID" w:val="1,2 м"/>
        </w:smartTagPr>
        <w:r w:rsidRPr="001A02A6">
          <w:rPr>
            <w:rFonts w:ascii="Times New Roman" w:hAnsi="Times New Roman"/>
            <w:sz w:val="20"/>
            <w:szCs w:val="20"/>
          </w:rPr>
          <w:t>1,2 м</w:t>
        </w:r>
      </w:smartTag>
      <w:r w:rsidRPr="001A02A6">
        <w:rPr>
          <w:rFonts w:ascii="Times New Roman" w:hAnsi="Times New Roman"/>
          <w:sz w:val="20"/>
          <w:szCs w:val="20"/>
        </w:rPr>
        <w:t xml:space="preserve"> по схеме 4</w:t>
      </w:r>
      <w:r w:rsidR="003A47A3" w:rsidRPr="001A02A6">
        <w:rPr>
          <w:rFonts w:ascii="Times New Roman" w:hAnsi="Times New Roman"/>
          <w:sz w:val="20"/>
          <w:szCs w:val="20"/>
        </w:rPr>
        <w:t>×</w:t>
      </w:r>
      <w:r w:rsidRPr="001A02A6">
        <w:rPr>
          <w:rFonts w:ascii="Times New Roman" w:hAnsi="Times New Roman"/>
          <w:sz w:val="20"/>
          <w:szCs w:val="20"/>
        </w:rPr>
        <w:t>8 или 2</w:t>
      </w:r>
      <w:smartTag w:uri="urn:schemas-microsoft-com:office:smarttags" w:element="metricconverter">
        <w:smartTagPr>
          <w:attr w:name="ProductID" w:val="15 см"/>
        </w:smartTagPr>
        <w:r w:rsidR="003A47A3" w:rsidRPr="001A02A6">
          <w:rPr>
            <w:rFonts w:ascii="Times New Roman" w:hAnsi="Times New Roman"/>
            <w:sz w:val="20"/>
            <w:szCs w:val="20"/>
          </w:rPr>
          <w:t>×</w:t>
        </w:r>
        <w:r w:rsidRPr="001A02A6">
          <w:rPr>
            <w:rFonts w:ascii="Times New Roman" w:hAnsi="Times New Roman"/>
            <w:sz w:val="20"/>
            <w:szCs w:val="20"/>
          </w:rPr>
          <w:t>15 см</w:t>
        </w:r>
      </w:smartTag>
      <w:r w:rsidR="00600AB0" w:rsidRPr="001A02A6">
        <w:rPr>
          <w:rFonts w:ascii="Times New Roman" w:hAnsi="Times New Roman"/>
          <w:sz w:val="20"/>
          <w:szCs w:val="20"/>
        </w:rPr>
        <w:t>. Посев</w:t>
      </w:r>
      <w:r w:rsidRPr="001A02A6">
        <w:rPr>
          <w:rFonts w:ascii="Times New Roman" w:hAnsi="Times New Roman"/>
          <w:sz w:val="20"/>
          <w:szCs w:val="20"/>
        </w:rPr>
        <w:t xml:space="preserve"> проводят стр</w:t>
      </w:r>
      <w:r w:rsidRPr="001A02A6">
        <w:rPr>
          <w:rFonts w:ascii="Times New Roman" w:hAnsi="Times New Roman"/>
          <w:sz w:val="20"/>
          <w:szCs w:val="20"/>
        </w:rPr>
        <w:t>а</w:t>
      </w:r>
      <w:r w:rsidRPr="001A02A6">
        <w:rPr>
          <w:rFonts w:ascii="Times New Roman" w:hAnsi="Times New Roman"/>
          <w:sz w:val="20"/>
          <w:szCs w:val="20"/>
        </w:rPr>
        <w:t>тифицированными семенами на глубину 3</w:t>
      </w:r>
      <w:r w:rsidR="001D1E6B" w:rsidRPr="001A02A6">
        <w:rPr>
          <w:rFonts w:ascii="Times New Roman" w:hAnsi="Times New Roman"/>
          <w:sz w:val="20"/>
          <w:szCs w:val="20"/>
        </w:rPr>
        <w:t>–</w:t>
      </w:r>
      <w:smartTag w:uri="urn:schemas-microsoft-com:office:smarttags" w:element="metricconverter">
        <w:smartTagPr>
          <w:attr w:name="ProductID" w:val="5 см"/>
        </w:smartTagPr>
        <w:r w:rsidRPr="001A02A6">
          <w:rPr>
            <w:rFonts w:ascii="Times New Roman" w:hAnsi="Times New Roman"/>
            <w:sz w:val="20"/>
            <w:szCs w:val="20"/>
          </w:rPr>
          <w:t>5 см</w:t>
        </w:r>
      </w:smartTag>
      <w:r w:rsidRPr="001A02A6">
        <w:rPr>
          <w:rFonts w:ascii="Times New Roman" w:hAnsi="Times New Roman"/>
          <w:sz w:val="20"/>
          <w:szCs w:val="20"/>
        </w:rPr>
        <w:t xml:space="preserve"> по схеме 2</w:t>
      </w:r>
      <w:r w:rsidR="001D1E6B" w:rsidRPr="001A02A6">
        <w:rPr>
          <w:rFonts w:ascii="Times New Roman" w:hAnsi="Times New Roman"/>
          <w:sz w:val="20"/>
          <w:szCs w:val="20"/>
        </w:rPr>
        <w:t>–</w:t>
      </w:r>
      <w:smartTag w:uri="urn:schemas-microsoft-com:office:smarttags" w:element="metricconverter">
        <w:smartTagPr>
          <w:attr w:name="ProductID" w:val="5 см"/>
        </w:smartTagPr>
        <w:r w:rsidRPr="001A02A6">
          <w:rPr>
            <w:rFonts w:ascii="Times New Roman" w:hAnsi="Times New Roman"/>
            <w:sz w:val="20"/>
            <w:szCs w:val="20"/>
          </w:rPr>
          <w:t>5 см</w:t>
        </w:r>
      </w:smartTag>
      <w:r w:rsidRPr="001A02A6">
        <w:rPr>
          <w:rFonts w:ascii="Times New Roman" w:hAnsi="Times New Roman"/>
          <w:sz w:val="20"/>
          <w:szCs w:val="20"/>
        </w:rPr>
        <w:t xml:space="preserve"> в ряду и 10</w:t>
      </w:r>
      <w:r w:rsidR="001D1E6B" w:rsidRPr="001A02A6">
        <w:rPr>
          <w:rFonts w:ascii="Times New Roman" w:hAnsi="Times New Roman"/>
          <w:sz w:val="20"/>
          <w:szCs w:val="20"/>
        </w:rPr>
        <w:t>–</w:t>
      </w:r>
      <w:smartTag w:uri="urn:schemas-microsoft-com:office:smarttags" w:element="metricconverter">
        <w:smartTagPr>
          <w:attr w:name="ProductID" w:val="15 см"/>
        </w:smartTagPr>
        <w:r w:rsidRPr="001A02A6">
          <w:rPr>
            <w:rFonts w:ascii="Times New Roman" w:hAnsi="Times New Roman"/>
            <w:sz w:val="20"/>
            <w:szCs w:val="20"/>
          </w:rPr>
          <w:t>15 см</w:t>
        </w:r>
      </w:smartTag>
      <w:r w:rsidRPr="001A02A6">
        <w:rPr>
          <w:rFonts w:ascii="Times New Roman" w:hAnsi="Times New Roman"/>
          <w:sz w:val="20"/>
          <w:szCs w:val="20"/>
        </w:rPr>
        <w:t xml:space="preserve"> между рядами в борозд</w:t>
      </w:r>
      <w:r w:rsidR="001D1E6B" w:rsidRPr="001A02A6">
        <w:rPr>
          <w:rFonts w:ascii="Times New Roman" w:hAnsi="Times New Roman"/>
          <w:sz w:val="20"/>
          <w:szCs w:val="20"/>
        </w:rPr>
        <w:t>ки</w:t>
      </w:r>
      <w:r w:rsidRPr="001A02A6">
        <w:rPr>
          <w:rFonts w:ascii="Times New Roman" w:hAnsi="Times New Roman"/>
          <w:sz w:val="20"/>
          <w:szCs w:val="20"/>
        </w:rPr>
        <w:t xml:space="preserve"> глубиной </w:t>
      </w:r>
      <w:smartTag w:uri="urn:schemas-microsoft-com:office:smarttags" w:element="metricconverter">
        <w:smartTagPr>
          <w:attr w:name="ProductID" w:val="4 см"/>
        </w:smartTagPr>
        <w:r w:rsidRPr="001A02A6">
          <w:rPr>
            <w:rFonts w:ascii="Times New Roman" w:hAnsi="Times New Roman"/>
            <w:sz w:val="20"/>
            <w:szCs w:val="20"/>
          </w:rPr>
          <w:t>4 см</w:t>
        </w:r>
      </w:smartTag>
      <w:r w:rsidRPr="001A02A6">
        <w:rPr>
          <w:rFonts w:ascii="Times New Roman" w:hAnsi="Times New Roman"/>
          <w:sz w:val="20"/>
          <w:szCs w:val="20"/>
        </w:rPr>
        <w:t>, присыпают пе</w:t>
      </w:r>
      <w:r w:rsidRPr="001A02A6">
        <w:rPr>
          <w:rFonts w:ascii="Times New Roman" w:hAnsi="Times New Roman"/>
          <w:sz w:val="20"/>
          <w:szCs w:val="20"/>
        </w:rPr>
        <w:t>с</w:t>
      </w:r>
      <w:r w:rsidRPr="001A02A6">
        <w:rPr>
          <w:rFonts w:ascii="Times New Roman" w:hAnsi="Times New Roman"/>
          <w:sz w:val="20"/>
          <w:szCs w:val="20"/>
        </w:rPr>
        <w:t xml:space="preserve">ком слоем </w:t>
      </w:r>
      <w:smartTag w:uri="urn:schemas-microsoft-com:office:smarttags" w:element="metricconverter">
        <w:smartTagPr>
          <w:attr w:name="ProductID" w:val="1 см"/>
        </w:smartTagPr>
        <w:r w:rsidRPr="001A02A6">
          <w:rPr>
            <w:rFonts w:ascii="Times New Roman" w:hAnsi="Times New Roman"/>
            <w:sz w:val="20"/>
            <w:szCs w:val="20"/>
          </w:rPr>
          <w:t>1 см</w:t>
        </w:r>
      </w:smartTag>
      <w:r w:rsidRPr="001A02A6">
        <w:rPr>
          <w:rFonts w:ascii="Times New Roman" w:hAnsi="Times New Roman"/>
          <w:sz w:val="20"/>
          <w:szCs w:val="20"/>
        </w:rPr>
        <w:t>, а затем заделывают почвой и мульчируют листовым перегноем.</w:t>
      </w:r>
      <w:proofErr w:type="gramEnd"/>
      <w:r w:rsidRPr="001A02A6">
        <w:rPr>
          <w:rFonts w:ascii="Times New Roman" w:hAnsi="Times New Roman"/>
          <w:sz w:val="20"/>
          <w:szCs w:val="20"/>
        </w:rPr>
        <w:t xml:space="preserve"> Норма высева </w:t>
      </w:r>
      <w:r w:rsidR="001D1E6B" w:rsidRPr="001A02A6">
        <w:rPr>
          <w:rFonts w:ascii="Times New Roman" w:hAnsi="Times New Roman"/>
          <w:sz w:val="20"/>
          <w:szCs w:val="20"/>
        </w:rPr>
        <w:t xml:space="preserve">стратифицированных семян </w:t>
      </w:r>
      <w:r w:rsidRPr="001A02A6">
        <w:rPr>
          <w:rFonts w:ascii="Times New Roman" w:hAnsi="Times New Roman"/>
          <w:sz w:val="20"/>
          <w:szCs w:val="20"/>
        </w:rPr>
        <w:t>150 кг/га.</w:t>
      </w:r>
    </w:p>
    <w:p w:rsidR="00061019"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Рассаду выращивают на одном месте до </w:t>
      </w:r>
      <w:r w:rsidR="003A47A3" w:rsidRPr="001A02A6">
        <w:rPr>
          <w:rFonts w:ascii="Times New Roman" w:hAnsi="Times New Roman"/>
          <w:sz w:val="20"/>
          <w:szCs w:val="20"/>
        </w:rPr>
        <w:t>одного–трех</w:t>
      </w:r>
      <w:r w:rsidRPr="001A02A6">
        <w:rPr>
          <w:rFonts w:ascii="Times New Roman" w:hAnsi="Times New Roman"/>
          <w:sz w:val="20"/>
          <w:szCs w:val="20"/>
        </w:rPr>
        <w:t xml:space="preserve"> лет, после ч</w:t>
      </w:r>
      <w:r w:rsidRPr="001A02A6">
        <w:rPr>
          <w:rFonts w:ascii="Times New Roman" w:hAnsi="Times New Roman"/>
          <w:sz w:val="20"/>
          <w:szCs w:val="20"/>
        </w:rPr>
        <w:t>е</w:t>
      </w:r>
      <w:r w:rsidRPr="001A02A6">
        <w:rPr>
          <w:rFonts w:ascii="Times New Roman" w:hAnsi="Times New Roman"/>
          <w:sz w:val="20"/>
          <w:szCs w:val="20"/>
        </w:rPr>
        <w:t>го ее пересаживают на постоянное место. Лучш</w:t>
      </w:r>
      <w:r w:rsidR="003A47A3" w:rsidRPr="001A02A6">
        <w:rPr>
          <w:rFonts w:ascii="Times New Roman" w:hAnsi="Times New Roman"/>
          <w:sz w:val="20"/>
          <w:szCs w:val="20"/>
        </w:rPr>
        <w:t>е</w:t>
      </w:r>
      <w:r w:rsidRPr="001A02A6">
        <w:rPr>
          <w:rFonts w:ascii="Times New Roman" w:hAnsi="Times New Roman"/>
          <w:sz w:val="20"/>
          <w:szCs w:val="20"/>
        </w:rPr>
        <w:t xml:space="preserve"> выса</w:t>
      </w:r>
      <w:r w:rsidR="003A47A3" w:rsidRPr="001A02A6">
        <w:rPr>
          <w:rFonts w:ascii="Times New Roman" w:hAnsi="Times New Roman"/>
          <w:sz w:val="20"/>
          <w:szCs w:val="20"/>
        </w:rPr>
        <w:t>живать</w:t>
      </w:r>
      <w:r w:rsidRPr="001A02A6">
        <w:rPr>
          <w:rFonts w:ascii="Times New Roman" w:hAnsi="Times New Roman"/>
          <w:sz w:val="20"/>
          <w:szCs w:val="20"/>
        </w:rPr>
        <w:t xml:space="preserve"> рас</w:t>
      </w:r>
      <w:r w:rsidR="001D1E6B" w:rsidRPr="001A02A6">
        <w:rPr>
          <w:rFonts w:ascii="Times New Roman" w:hAnsi="Times New Roman"/>
          <w:sz w:val="20"/>
          <w:szCs w:val="20"/>
        </w:rPr>
        <w:t>сад</w:t>
      </w:r>
      <w:r w:rsidR="003A47A3" w:rsidRPr="001A02A6">
        <w:rPr>
          <w:rFonts w:ascii="Times New Roman" w:hAnsi="Times New Roman"/>
          <w:sz w:val="20"/>
          <w:szCs w:val="20"/>
        </w:rPr>
        <w:t>у</w:t>
      </w:r>
      <w:r w:rsidR="001D1E6B" w:rsidRPr="001A02A6">
        <w:rPr>
          <w:rFonts w:ascii="Times New Roman" w:hAnsi="Times New Roman"/>
          <w:sz w:val="20"/>
          <w:szCs w:val="20"/>
        </w:rPr>
        <w:t xml:space="preserve"> </w:t>
      </w:r>
      <w:r w:rsidRPr="001A02A6">
        <w:rPr>
          <w:rFonts w:ascii="Times New Roman" w:hAnsi="Times New Roman"/>
          <w:sz w:val="20"/>
          <w:szCs w:val="20"/>
        </w:rPr>
        <w:t>в октябре, когда отмирают тонкие</w:t>
      </w:r>
      <w:r w:rsidR="001D1E6B" w:rsidRPr="001A02A6">
        <w:rPr>
          <w:rFonts w:ascii="Times New Roman" w:hAnsi="Times New Roman"/>
          <w:sz w:val="20"/>
          <w:szCs w:val="20"/>
        </w:rPr>
        <w:t xml:space="preserve"> сезонные корешки </w:t>
      </w:r>
      <w:r w:rsidRPr="001A02A6">
        <w:rPr>
          <w:rFonts w:ascii="Times New Roman" w:hAnsi="Times New Roman"/>
          <w:sz w:val="20"/>
          <w:szCs w:val="20"/>
        </w:rPr>
        <w:t>и пересадка прои</w:t>
      </w:r>
      <w:r w:rsidRPr="001A02A6">
        <w:rPr>
          <w:rFonts w:ascii="Times New Roman" w:hAnsi="Times New Roman"/>
          <w:sz w:val="20"/>
          <w:szCs w:val="20"/>
        </w:rPr>
        <w:t>с</w:t>
      </w:r>
      <w:r w:rsidRPr="001A02A6">
        <w:rPr>
          <w:rFonts w:ascii="Times New Roman" w:hAnsi="Times New Roman"/>
          <w:sz w:val="20"/>
          <w:szCs w:val="20"/>
        </w:rPr>
        <w:t>ходит практически безболезненно. Рассаду высаживают с интервалом 20</w:t>
      </w:r>
      <w:r w:rsidR="001D1E6B" w:rsidRPr="001A02A6">
        <w:rPr>
          <w:rFonts w:ascii="Times New Roman" w:hAnsi="Times New Roman"/>
          <w:sz w:val="20"/>
          <w:szCs w:val="20"/>
        </w:rPr>
        <w:t>–</w:t>
      </w:r>
      <w:smartTag w:uri="urn:schemas-microsoft-com:office:smarttags" w:element="metricconverter">
        <w:smartTagPr>
          <w:attr w:name="ProductID" w:val="30 см"/>
        </w:smartTagPr>
        <w:r w:rsidRPr="001A02A6">
          <w:rPr>
            <w:rFonts w:ascii="Times New Roman" w:hAnsi="Times New Roman"/>
            <w:sz w:val="20"/>
            <w:szCs w:val="20"/>
          </w:rPr>
          <w:t>30 см</w:t>
        </w:r>
      </w:smartTag>
      <w:r w:rsidRPr="001A02A6">
        <w:rPr>
          <w:rFonts w:ascii="Times New Roman" w:hAnsi="Times New Roman"/>
          <w:sz w:val="20"/>
          <w:szCs w:val="20"/>
        </w:rPr>
        <w:t xml:space="preserve"> почти горизонтально, располагая верхушечную почку на гл</w:t>
      </w:r>
      <w:r w:rsidRPr="001A02A6">
        <w:rPr>
          <w:rFonts w:ascii="Times New Roman" w:hAnsi="Times New Roman"/>
          <w:sz w:val="20"/>
          <w:szCs w:val="20"/>
        </w:rPr>
        <w:t>у</w:t>
      </w:r>
      <w:r w:rsidRPr="001A02A6">
        <w:rPr>
          <w:rFonts w:ascii="Times New Roman" w:hAnsi="Times New Roman"/>
          <w:sz w:val="20"/>
          <w:szCs w:val="20"/>
        </w:rPr>
        <w:t>бине 5</w:t>
      </w:r>
      <w:r w:rsidR="001D1E6B" w:rsidRPr="001A02A6">
        <w:rPr>
          <w:rFonts w:ascii="Times New Roman" w:hAnsi="Times New Roman"/>
          <w:sz w:val="20"/>
          <w:szCs w:val="20"/>
        </w:rPr>
        <w:t>–</w:t>
      </w:r>
      <w:smartTag w:uri="urn:schemas-microsoft-com:office:smarttags" w:element="metricconverter">
        <w:smartTagPr>
          <w:attr w:name="ProductID" w:val="7 см"/>
        </w:smartTagPr>
        <w:r w:rsidRPr="001A02A6">
          <w:rPr>
            <w:rFonts w:ascii="Times New Roman" w:hAnsi="Times New Roman"/>
            <w:sz w:val="20"/>
            <w:szCs w:val="20"/>
          </w:rPr>
          <w:t>7 см</w:t>
        </w:r>
      </w:smartTag>
      <w:r w:rsidRPr="001A02A6">
        <w:rPr>
          <w:rFonts w:ascii="Times New Roman" w:hAnsi="Times New Roman"/>
          <w:sz w:val="20"/>
          <w:szCs w:val="20"/>
        </w:rPr>
        <w:t xml:space="preserve">. </w:t>
      </w:r>
    </w:p>
    <w:p w:rsidR="00061019"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Закладка </w:t>
      </w:r>
      <w:r w:rsidR="00E80402" w:rsidRPr="001A02A6">
        <w:rPr>
          <w:rFonts w:ascii="Times New Roman" w:hAnsi="Times New Roman"/>
          <w:i/>
          <w:sz w:val="20"/>
          <w:szCs w:val="20"/>
        </w:rPr>
        <w:t>товарной плантации</w:t>
      </w:r>
      <w:r w:rsidRPr="001A02A6">
        <w:rPr>
          <w:rFonts w:ascii="Times New Roman" w:hAnsi="Times New Roman"/>
          <w:i/>
          <w:sz w:val="20"/>
          <w:szCs w:val="20"/>
        </w:rPr>
        <w:t>.</w:t>
      </w:r>
      <w:r w:rsidR="00E80402" w:rsidRPr="001A02A6">
        <w:rPr>
          <w:rFonts w:ascii="Times New Roman" w:hAnsi="Times New Roman"/>
          <w:sz w:val="20"/>
          <w:szCs w:val="20"/>
        </w:rPr>
        <w:t xml:space="preserve"> Сеянцы и двулетние растения</w:t>
      </w:r>
      <w:r w:rsidRPr="001A02A6">
        <w:rPr>
          <w:rFonts w:ascii="Times New Roman" w:hAnsi="Times New Roman"/>
          <w:sz w:val="20"/>
          <w:szCs w:val="20"/>
        </w:rPr>
        <w:t xml:space="preserve"> в</w:t>
      </w:r>
      <w:r w:rsidRPr="001A02A6">
        <w:rPr>
          <w:rFonts w:ascii="Times New Roman" w:hAnsi="Times New Roman"/>
          <w:sz w:val="20"/>
          <w:szCs w:val="20"/>
        </w:rPr>
        <w:t>ы</w:t>
      </w:r>
      <w:r w:rsidRPr="001A02A6">
        <w:rPr>
          <w:rFonts w:ascii="Times New Roman" w:hAnsi="Times New Roman"/>
          <w:sz w:val="20"/>
          <w:szCs w:val="20"/>
        </w:rPr>
        <w:t xml:space="preserve">капывают осенью </w:t>
      </w:r>
      <w:r w:rsidR="00E80402" w:rsidRPr="001A02A6">
        <w:rPr>
          <w:rFonts w:ascii="Times New Roman" w:hAnsi="Times New Roman"/>
          <w:sz w:val="20"/>
          <w:szCs w:val="20"/>
        </w:rPr>
        <w:t xml:space="preserve">в питомнике </w:t>
      </w:r>
      <w:r w:rsidRPr="001A02A6">
        <w:rPr>
          <w:rFonts w:ascii="Times New Roman" w:hAnsi="Times New Roman"/>
          <w:sz w:val="20"/>
          <w:szCs w:val="20"/>
        </w:rPr>
        <w:t>и немедленно высаживают на постоя</w:t>
      </w:r>
      <w:r w:rsidRPr="001A02A6">
        <w:rPr>
          <w:rFonts w:ascii="Times New Roman" w:hAnsi="Times New Roman"/>
          <w:sz w:val="20"/>
          <w:szCs w:val="20"/>
        </w:rPr>
        <w:t>н</w:t>
      </w:r>
      <w:r w:rsidRPr="001A02A6">
        <w:rPr>
          <w:rFonts w:ascii="Times New Roman" w:hAnsi="Times New Roman"/>
          <w:sz w:val="20"/>
          <w:szCs w:val="20"/>
        </w:rPr>
        <w:t xml:space="preserve">ное место </w:t>
      </w:r>
      <w:r w:rsidR="00E80402" w:rsidRPr="001A02A6">
        <w:rPr>
          <w:rFonts w:ascii="Times New Roman" w:hAnsi="Times New Roman"/>
          <w:sz w:val="20"/>
          <w:szCs w:val="20"/>
        </w:rPr>
        <w:t xml:space="preserve">на товарную плантацию. </w:t>
      </w:r>
      <w:r w:rsidRPr="001A02A6">
        <w:rPr>
          <w:rFonts w:ascii="Times New Roman" w:hAnsi="Times New Roman"/>
          <w:sz w:val="20"/>
          <w:szCs w:val="20"/>
        </w:rPr>
        <w:t>При выкопке корни сортируют, отделяя больные и слаборазвитые, которые при нехватке посадочного материала высаживают отдельно. Планта</w:t>
      </w:r>
      <w:r w:rsidR="00E80402" w:rsidRPr="001A02A6">
        <w:rPr>
          <w:rFonts w:ascii="Times New Roman" w:hAnsi="Times New Roman"/>
          <w:sz w:val="20"/>
          <w:szCs w:val="20"/>
        </w:rPr>
        <w:t>цию</w:t>
      </w:r>
      <w:r w:rsidRPr="001A02A6">
        <w:rPr>
          <w:rFonts w:ascii="Times New Roman" w:hAnsi="Times New Roman"/>
          <w:sz w:val="20"/>
          <w:szCs w:val="20"/>
        </w:rPr>
        <w:t xml:space="preserve"> закладывают в середине сентября. Перед посадкой корни дезинфицируют, пог</w:t>
      </w:r>
      <w:r w:rsidR="00E80402" w:rsidRPr="001A02A6">
        <w:rPr>
          <w:rFonts w:ascii="Times New Roman" w:hAnsi="Times New Roman"/>
          <w:sz w:val="20"/>
          <w:szCs w:val="20"/>
        </w:rPr>
        <w:t>ружая на 10 м</w:t>
      </w:r>
      <w:r w:rsidR="00E80402" w:rsidRPr="001A02A6">
        <w:rPr>
          <w:rFonts w:ascii="Times New Roman" w:hAnsi="Times New Roman"/>
          <w:sz w:val="20"/>
          <w:szCs w:val="20"/>
        </w:rPr>
        <w:t>и</w:t>
      </w:r>
      <w:r w:rsidR="00E80402" w:rsidRPr="001A02A6">
        <w:rPr>
          <w:rFonts w:ascii="Times New Roman" w:hAnsi="Times New Roman"/>
          <w:sz w:val="20"/>
          <w:szCs w:val="20"/>
        </w:rPr>
        <w:t>нут в 1%</w:t>
      </w:r>
      <w:r w:rsidR="003A47A3" w:rsidRPr="001A02A6">
        <w:rPr>
          <w:rFonts w:ascii="Times New Roman" w:hAnsi="Times New Roman"/>
          <w:sz w:val="20"/>
          <w:szCs w:val="20"/>
        </w:rPr>
        <w:t>-ный</w:t>
      </w:r>
      <w:r w:rsidRPr="001A02A6">
        <w:rPr>
          <w:rFonts w:ascii="Times New Roman" w:hAnsi="Times New Roman"/>
          <w:sz w:val="20"/>
          <w:szCs w:val="20"/>
        </w:rPr>
        <w:t xml:space="preserve"> раствор бордосской жидкости (можно использовать и </w:t>
      </w:r>
      <w:r w:rsidRPr="001A02A6">
        <w:rPr>
          <w:rFonts w:ascii="Times New Roman" w:hAnsi="Times New Roman"/>
          <w:sz w:val="20"/>
          <w:szCs w:val="20"/>
        </w:rPr>
        <w:lastRenderedPageBreak/>
        <w:t xml:space="preserve">фундазол). Посадку </w:t>
      </w:r>
      <w:r w:rsidR="00E80402" w:rsidRPr="001A02A6">
        <w:rPr>
          <w:rFonts w:ascii="Times New Roman" w:hAnsi="Times New Roman"/>
          <w:sz w:val="20"/>
          <w:szCs w:val="20"/>
        </w:rPr>
        <w:t xml:space="preserve">рассады </w:t>
      </w:r>
      <w:r w:rsidRPr="001A02A6">
        <w:rPr>
          <w:rFonts w:ascii="Times New Roman" w:hAnsi="Times New Roman"/>
          <w:sz w:val="20"/>
          <w:szCs w:val="20"/>
        </w:rPr>
        <w:t>проводят по схеме 20</w:t>
      </w:r>
      <w:smartTag w:uri="urn:schemas-microsoft-com:office:smarttags" w:element="metricconverter">
        <w:smartTagPr>
          <w:attr w:name="ProductID" w:val="25 см"/>
        </w:smartTagPr>
        <w:r w:rsidR="003A47A3" w:rsidRPr="001A02A6">
          <w:rPr>
            <w:rFonts w:ascii="Times New Roman" w:hAnsi="Times New Roman"/>
            <w:sz w:val="20"/>
            <w:szCs w:val="20"/>
          </w:rPr>
          <w:t>×</w:t>
        </w:r>
        <w:r w:rsidRPr="001A02A6">
          <w:rPr>
            <w:rFonts w:ascii="Times New Roman" w:hAnsi="Times New Roman"/>
            <w:sz w:val="20"/>
            <w:szCs w:val="20"/>
          </w:rPr>
          <w:t>25 см</w:t>
        </w:r>
      </w:smartTag>
      <w:r w:rsidRPr="001A02A6">
        <w:rPr>
          <w:rFonts w:ascii="Times New Roman" w:hAnsi="Times New Roman"/>
          <w:sz w:val="20"/>
          <w:szCs w:val="20"/>
        </w:rPr>
        <w:t xml:space="preserve"> в подгото</w:t>
      </w:r>
      <w:r w:rsidRPr="001A02A6">
        <w:rPr>
          <w:rFonts w:ascii="Times New Roman" w:hAnsi="Times New Roman"/>
          <w:sz w:val="20"/>
          <w:szCs w:val="20"/>
        </w:rPr>
        <w:t>в</w:t>
      </w:r>
      <w:r w:rsidRPr="001A02A6">
        <w:rPr>
          <w:rFonts w:ascii="Times New Roman" w:hAnsi="Times New Roman"/>
          <w:sz w:val="20"/>
          <w:szCs w:val="20"/>
        </w:rPr>
        <w:t>ленные гряды так, чтобы зимующая почка находилась на глубине 4</w:t>
      </w:r>
      <w:r w:rsidR="00E80402" w:rsidRPr="001A02A6">
        <w:rPr>
          <w:rFonts w:ascii="Times New Roman" w:hAnsi="Times New Roman"/>
          <w:sz w:val="20"/>
          <w:szCs w:val="20"/>
        </w:rPr>
        <w:t>–</w:t>
      </w:r>
      <w:smartTag w:uri="urn:schemas-microsoft-com:office:smarttags" w:element="metricconverter">
        <w:smartTagPr>
          <w:attr w:name="ProductID" w:val="6 см"/>
        </w:smartTagPr>
        <w:r w:rsidRPr="001A02A6">
          <w:rPr>
            <w:rFonts w:ascii="Times New Roman" w:hAnsi="Times New Roman"/>
            <w:sz w:val="20"/>
            <w:szCs w:val="20"/>
          </w:rPr>
          <w:t>6</w:t>
        </w:r>
        <w:r w:rsidR="00600AB0" w:rsidRPr="001A02A6">
          <w:rPr>
            <w:rFonts w:ascii="Times New Roman" w:hAnsi="Times New Roman"/>
            <w:sz w:val="20"/>
            <w:szCs w:val="20"/>
          </w:rPr>
          <w:t xml:space="preserve"> </w:t>
        </w:r>
        <w:r w:rsidRPr="001A02A6">
          <w:rPr>
            <w:rFonts w:ascii="Times New Roman" w:hAnsi="Times New Roman"/>
            <w:sz w:val="20"/>
            <w:szCs w:val="20"/>
          </w:rPr>
          <w:t>см</w:t>
        </w:r>
      </w:smartTag>
      <w:r w:rsidRPr="001A02A6">
        <w:rPr>
          <w:rFonts w:ascii="Times New Roman" w:hAnsi="Times New Roman"/>
          <w:sz w:val="20"/>
          <w:szCs w:val="20"/>
        </w:rPr>
        <w:t xml:space="preserve"> от поверхности почвы. Затем лунки заделывают почвой и мульч</w:t>
      </w:r>
      <w:r w:rsidRPr="001A02A6">
        <w:rPr>
          <w:rFonts w:ascii="Times New Roman" w:hAnsi="Times New Roman"/>
          <w:sz w:val="20"/>
          <w:szCs w:val="20"/>
        </w:rPr>
        <w:t>и</w:t>
      </w:r>
      <w:r w:rsidRPr="001A02A6">
        <w:rPr>
          <w:rFonts w:ascii="Times New Roman" w:hAnsi="Times New Roman"/>
          <w:sz w:val="20"/>
          <w:szCs w:val="20"/>
        </w:rPr>
        <w:t>руют перегноем.</w:t>
      </w:r>
      <w:r w:rsidR="00E80402" w:rsidRPr="001A02A6">
        <w:rPr>
          <w:rFonts w:ascii="Times New Roman" w:hAnsi="Times New Roman"/>
          <w:sz w:val="20"/>
          <w:szCs w:val="20"/>
        </w:rPr>
        <w:t xml:space="preserve"> Дву</w:t>
      </w:r>
      <w:r w:rsidR="003A47A3" w:rsidRPr="001A02A6">
        <w:rPr>
          <w:rFonts w:ascii="Times New Roman" w:hAnsi="Times New Roman"/>
          <w:sz w:val="20"/>
          <w:szCs w:val="20"/>
        </w:rPr>
        <w:t>х</w:t>
      </w:r>
      <w:r w:rsidR="00E80402" w:rsidRPr="001A02A6">
        <w:rPr>
          <w:rFonts w:ascii="Times New Roman" w:hAnsi="Times New Roman"/>
          <w:sz w:val="20"/>
          <w:szCs w:val="20"/>
        </w:rPr>
        <w:t>летние корни  можно уложить в деревянные ящики для зимнего хранения.</w:t>
      </w:r>
    </w:p>
    <w:p w:rsidR="00600AB0"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Уход. </w:t>
      </w:r>
      <w:r w:rsidRPr="001A02A6">
        <w:rPr>
          <w:rFonts w:ascii="Times New Roman" w:hAnsi="Times New Roman"/>
          <w:sz w:val="20"/>
          <w:szCs w:val="20"/>
        </w:rPr>
        <w:t>После посева устанавливают каркас притенительных навесов, а за неделю до появления всходов притенительные щиты. До появл</w:t>
      </w:r>
      <w:r w:rsidRPr="001A02A6">
        <w:rPr>
          <w:rFonts w:ascii="Times New Roman" w:hAnsi="Times New Roman"/>
          <w:sz w:val="20"/>
          <w:szCs w:val="20"/>
        </w:rPr>
        <w:t>е</w:t>
      </w:r>
      <w:r w:rsidRPr="001A02A6">
        <w:rPr>
          <w:rFonts w:ascii="Times New Roman" w:hAnsi="Times New Roman"/>
          <w:sz w:val="20"/>
          <w:szCs w:val="20"/>
        </w:rPr>
        <w:t xml:space="preserve">ния всходов питомник вместе с притенительными сооружениями </w:t>
      </w:r>
      <w:r w:rsidR="00E80402" w:rsidRPr="001A02A6">
        <w:rPr>
          <w:rFonts w:ascii="Times New Roman" w:hAnsi="Times New Roman"/>
          <w:sz w:val="20"/>
          <w:szCs w:val="20"/>
        </w:rPr>
        <w:t>о</w:t>
      </w:r>
      <w:r w:rsidR="00E80402" w:rsidRPr="001A02A6">
        <w:rPr>
          <w:rFonts w:ascii="Times New Roman" w:hAnsi="Times New Roman"/>
          <w:sz w:val="20"/>
          <w:szCs w:val="20"/>
        </w:rPr>
        <w:t>б</w:t>
      </w:r>
      <w:r w:rsidR="00E80402" w:rsidRPr="001A02A6">
        <w:rPr>
          <w:rFonts w:ascii="Times New Roman" w:hAnsi="Times New Roman"/>
          <w:sz w:val="20"/>
          <w:szCs w:val="20"/>
        </w:rPr>
        <w:t>рабатывают 1%</w:t>
      </w:r>
      <w:r w:rsidR="003A47A3" w:rsidRPr="001A02A6">
        <w:rPr>
          <w:rFonts w:ascii="Times New Roman" w:hAnsi="Times New Roman"/>
          <w:sz w:val="20"/>
          <w:szCs w:val="20"/>
        </w:rPr>
        <w:t>-ным</w:t>
      </w:r>
      <w:r w:rsidRPr="001A02A6">
        <w:rPr>
          <w:rFonts w:ascii="Times New Roman" w:hAnsi="Times New Roman"/>
          <w:sz w:val="20"/>
          <w:szCs w:val="20"/>
        </w:rPr>
        <w:t xml:space="preserve"> раствором бордосской жидкости </w:t>
      </w:r>
      <w:r w:rsidR="008B134D" w:rsidRPr="001A02A6">
        <w:rPr>
          <w:rFonts w:ascii="Times New Roman" w:hAnsi="Times New Roman"/>
          <w:sz w:val="20"/>
          <w:szCs w:val="20"/>
        </w:rPr>
        <w:t>(</w:t>
      </w:r>
      <w:r w:rsidRPr="001A02A6">
        <w:rPr>
          <w:rFonts w:ascii="Times New Roman" w:hAnsi="Times New Roman"/>
          <w:sz w:val="20"/>
          <w:szCs w:val="20"/>
        </w:rPr>
        <w:t>1000 л</w:t>
      </w:r>
      <w:r w:rsidR="008B134D" w:rsidRPr="001A02A6">
        <w:rPr>
          <w:rFonts w:ascii="Times New Roman" w:hAnsi="Times New Roman"/>
          <w:sz w:val="20"/>
          <w:szCs w:val="20"/>
        </w:rPr>
        <w:t>/</w:t>
      </w:r>
      <w:r w:rsidRPr="001A02A6">
        <w:rPr>
          <w:rFonts w:ascii="Times New Roman" w:hAnsi="Times New Roman"/>
          <w:sz w:val="20"/>
          <w:szCs w:val="20"/>
        </w:rPr>
        <w:t>га</w:t>
      </w:r>
      <w:r w:rsidR="008B134D" w:rsidRPr="001A02A6">
        <w:rPr>
          <w:rFonts w:ascii="Times New Roman" w:hAnsi="Times New Roman"/>
          <w:sz w:val="20"/>
          <w:szCs w:val="20"/>
        </w:rPr>
        <w:t>)</w:t>
      </w:r>
      <w:r w:rsidRPr="001A02A6">
        <w:rPr>
          <w:rFonts w:ascii="Times New Roman" w:hAnsi="Times New Roman"/>
          <w:sz w:val="20"/>
          <w:szCs w:val="20"/>
        </w:rPr>
        <w:t xml:space="preserve"> или  хлорокисью меди, оксихомом, ридомилом и др.</w:t>
      </w:r>
      <w:r w:rsidR="008573A1" w:rsidRPr="001A02A6">
        <w:rPr>
          <w:rFonts w:ascii="Times New Roman" w:hAnsi="Times New Roman"/>
          <w:sz w:val="20"/>
          <w:szCs w:val="20"/>
        </w:rPr>
        <w:t xml:space="preserve"> </w:t>
      </w:r>
      <w:r w:rsidR="00F3038B" w:rsidRPr="001A02A6">
        <w:rPr>
          <w:rFonts w:ascii="Times New Roman" w:hAnsi="Times New Roman"/>
          <w:sz w:val="20"/>
          <w:szCs w:val="20"/>
        </w:rPr>
        <w:t>При необходимости следует поддерживать повышенную относительную влажность возд</w:t>
      </w:r>
      <w:r w:rsidR="00F3038B" w:rsidRPr="001A02A6">
        <w:rPr>
          <w:rFonts w:ascii="Times New Roman" w:hAnsi="Times New Roman"/>
          <w:sz w:val="20"/>
          <w:szCs w:val="20"/>
        </w:rPr>
        <w:t>у</w:t>
      </w:r>
      <w:r w:rsidR="00F3038B" w:rsidRPr="001A02A6">
        <w:rPr>
          <w:rFonts w:ascii="Times New Roman" w:hAnsi="Times New Roman"/>
          <w:sz w:val="20"/>
          <w:szCs w:val="20"/>
        </w:rPr>
        <w:t>ха путем</w:t>
      </w:r>
      <w:r w:rsidR="008B134D" w:rsidRPr="001A02A6">
        <w:rPr>
          <w:rFonts w:ascii="Times New Roman" w:hAnsi="Times New Roman"/>
          <w:sz w:val="20"/>
          <w:szCs w:val="20"/>
        </w:rPr>
        <w:t xml:space="preserve"> мелкодисперсного опрыскивания</w:t>
      </w:r>
      <w:r w:rsidR="00600AB0" w:rsidRPr="001A02A6">
        <w:rPr>
          <w:rFonts w:ascii="Times New Roman" w:hAnsi="Times New Roman"/>
          <w:sz w:val="20"/>
          <w:szCs w:val="20"/>
        </w:rPr>
        <w:t xml:space="preserve">. </w:t>
      </w:r>
      <w:r w:rsidRPr="001A02A6">
        <w:rPr>
          <w:rFonts w:ascii="Times New Roman" w:hAnsi="Times New Roman"/>
          <w:sz w:val="20"/>
          <w:szCs w:val="20"/>
        </w:rPr>
        <w:t>Дальнейший уход закл</w:t>
      </w:r>
      <w:r w:rsidRPr="001A02A6">
        <w:rPr>
          <w:rFonts w:ascii="Times New Roman" w:hAnsi="Times New Roman"/>
          <w:sz w:val="20"/>
          <w:szCs w:val="20"/>
        </w:rPr>
        <w:t>ю</w:t>
      </w:r>
      <w:r w:rsidRPr="001A02A6">
        <w:rPr>
          <w:rFonts w:ascii="Times New Roman" w:hAnsi="Times New Roman"/>
          <w:sz w:val="20"/>
          <w:szCs w:val="20"/>
        </w:rPr>
        <w:t xml:space="preserve">чается в проведении поливов, прополок, рыхлений </w:t>
      </w:r>
      <w:r w:rsidR="008B134D" w:rsidRPr="001A02A6">
        <w:rPr>
          <w:rFonts w:ascii="Times New Roman" w:hAnsi="Times New Roman"/>
          <w:sz w:val="20"/>
          <w:szCs w:val="20"/>
        </w:rPr>
        <w:t xml:space="preserve">междурядий </w:t>
      </w:r>
      <w:r w:rsidRPr="001A02A6">
        <w:rPr>
          <w:rFonts w:ascii="Times New Roman" w:hAnsi="Times New Roman"/>
          <w:sz w:val="20"/>
          <w:szCs w:val="20"/>
        </w:rPr>
        <w:t>и</w:t>
      </w:r>
      <w:r w:rsidR="00600AB0" w:rsidRPr="001A02A6">
        <w:rPr>
          <w:rFonts w:ascii="Times New Roman" w:hAnsi="Times New Roman"/>
          <w:sz w:val="20"/>
          <w:szCs w:val="20"/>
        </w:rPr>
        <w:t xml:space="preserve"> пр</w:t>
      </w:r>
      <w:r w:rsidR="00600AB0" w:rsidRPr="001A02A6">
        <w:rPr>
          <w:rFonts w:ascii="Times New Roman" w:hAnsi="Times New Roman"/>
          <w:sz w:val="20"/>
          <w:szCs w:val="20"/>
        </w:rPr>
        <w:t>о</w:t>
      </w:r>
      <w:r w:rsidR="00600AB0" w:rsidRPr="001A02A6">
        <w:rPr>
          <w:rFonts w:ascii="Times New Roman" w:hAnsi="Times New Roman"/>
          <w:sz w:val="20"/>
          <w:szCs w:val="20"/>
        </w:rPr>
        <w:t xml:space="preserve">филактических мероприятий против вредителей и болезней. </w:t>
      </w:r>
    </w:p>
    <w:p w:rsidR="00061019" w:rsidRPr="001A02A6" w:rsidRDefault="008B134D" w:rsidP="00411A78">
      <w:pPr>
        <w:spacing w:after="0" w:line="240" w:lineRule="auto"/>
        <w:ind w:firstLine="284"/>
        <w:jc w:val="both"/>
        <w:rPr>
          <w:rFonts w:ascii="Times New Roman" w:hAnsi="Times New Roman"/>
          <w:sz w:val="20"/>
          <w:szCs w:val="20"/>
        </w:rPr>
      </w:pPr>
      <w:r w:rsidRPr="001A02A6">
        <w:rPr>
          <w:rFonts w:ascii="Times New Roman" w:hAnsi="Times New Roman"/>
          <w:sz w:val="20"/>
          <w:szCs w:val="20"/>
        </w:rPr>
        <w:t>В последующие годы н</w:t>
      </w:r>
      <w:r w:rsidR="00061019" w:rsidRPr="001A02A6">
        <w:rPr>
          <w:rFonts w:ascii="Times New Roman" w:hAnsi="Times New Roman"/>
          <w:sz w:val="20"/>
          <w:szCs w:val="20"/>
        </w:rPr>
        <w:t>а товарных плантациях на зиму гряды укр</w:t>
      </w:r>
      <w:r w:rsidR="00061019" w:rsidRPr="001A02A6">
        <w:rPr>
          <w:rFonts w:ascii="Times New Roman" w:hAnsi="Times New Roman"/>
          <w:sz w:val="20"/>
          <w:szCs w:val="20"/>
        </w:rPr>
        <w:t>ы</w:t>
      </w:r>
      <w:r w:rsidR="00061019" w:rsidRPr="001A02A6">
        <w:rPr>
          <w:rFonts w:ascii="Times New Roman" w:hAnsi="Times New Roman"/>
          <w:sz w:val="20"/>
          <w:szCs w:val="20"/>
        </w:rPr>
        <w:t xml:space="preserve">вают слоем листьев </w:t>
      </w:r>
      <w:r w:rsidRPr="001A02A6">
        <w:rPr>
          <w:rFonts w:ascii="Times New Roman" w:hAnsi="Times New Roman"/>
          <w:sz w:val="20"/>
          <w:szCs w:val="20"/>
        </w:rPr>
        <w:t xml:space="preserve">толщиной </w:t>
      </w:r>
      <w:r w:rsidR="00061019" w:rsidRPr="001A02A6">
        <w:rPr>
          <w:rFonts w:ascii="Times New Roman" w:hAnsi="Times New Roman"/>
          <w:sz w:val="20"/>
          <w:szCs w:val="20"/>
        </w:rPr>
        <w:t>5</w:t>
      </w:r>
      <w:r w:rsidRPr="001A02A6">
        <w:rPr>
          <w:rFonts w:ascii="Times New Roman" w:hAnsi="Times New Roman"/>
          <w:sz w:val="20"/>
          <w:szCs w:val="20"/>
        </w:rPr>
        <w:t>–</w:t>
      </w:r>
      <w:smartTag w:uri="urn:schemas-microsoft-com:office:smarttags" w:element="metricconverter">
        <w:smartTagPr>
          <w:attr w:name="ProductID" w:val="6 см"/>
        </w:smartTagPr>
        <w:r w:rsidR="00061019" w:rsidRPr="001A02A6">
          <w:rPr>
            <w:rFonts w:ascii="Times New Roman" w:hAnsi="Times New Roman"/>
            <w:sz w:val="20"/>
            <w:szCs w:val="20"/>
          </w:rPr>
          <w:t>6 см</w:t>
        </w:r>
      </w:smartTag>
      <w:r w:rsidR="00061019" w:rsidRPr="001A02A6">
        <w:rPr>
          <w:rFonts w:ascii="Times New Roman" w:hAnsi="Times New Roman"/>
          <w:sz w:val="20"/>
          <w:szCs w:val="20"/>
        </w:rPr>
        <w:t>. Грызунов уничтожают с пом</w:t>
      </w:r>
      <w:r w:rsidR="00061019" w:rsidRPr="001A02A6">
        <w:rPr>
          <w:rFonts w:ascii="Times New Roman" w:hAnsi="Times New Roman"/>
          <w:sz w:val="20"/>
          <w:szCs w:val="20"/>
        </w:rPr>
        <w:t>о</w:t>
      </w:r>
      <w:r w:rsidR="00061019" w:rsidRPr="001A02A6">
        <w:rPr>
          <w:rFonts w:ascii="Times New Roman" w:hAnsi="Times New Roman"/>
          <w:sz w:val="20"/>
          <w:szCs w:val="20"/>
        </w:rPr>
        <w:t>щью отравленных приманок. Для луч</w:t>
      </w:r>
      <w:r w:rsidR="00600AB0" w:rsidRPr="001A02A6">
        <w:rPr>
          <w:rFonts w:ascii="Times New Roman" w:hAnsi="Times New Roman"/>
          <w:sz w:val="20"/>
          <w:szCs w:val="20"/>
        </w:rPr>
        <w:t>шего роста корней и корневищ</w:t>
      </w:r>
      <w:r w:rsidR="00061019" w:rsidRPr="001A02A6">
        <w:rPr>
          <w:rFonts w:ascii="Times New Roman" w:hAnsi="Times New Roman"/>
          <w:sz w:val="20"/>
          <w:szCs w:val="20"/>
        </w:rPr>
        <w:t xml:space="preserve"> до четырехлетнего возраста с зацветающих растений удаляют цветоносы. По окончании вегетации надземную часть срезают на высоте 5</w:t>
      </w:r>
      <w:r w:rsidRPr="001A02A6">
        <w:rPr>
          <w:rFonts w:ascii="Times New Roman" w:hAnsi="Times New Roman"/>
          <w:sz w:val="20"/>
          <w:szCs w:val="20"/>
        </w:rPr>
        <w:t>–</w:t>
      </w:r>
      <w:smartTag w:uri="urn:schemas-microsoft-com:office:smarttags" w:element="metricconverter">
        <w:smartTagPr>
          <w:attr w:name="ProductID" w:val="6 см"/>
        </w:smartTagPr>
        <w:r w:rsidR="00061019" w:rsidRPr="001A02A6">
          <w:rPr>
            <w:rFonts w:ascii="Times New Roman" w:hAnsi="Times New Roman"/>
            <w:sz w:val="20"/>
            <w:szCs w:val="20"/>
          </w:rPr>
          <w:t>6 см</w:t>
        </w:r>
      </w:smartTag>
      <w:r w:rsidR="00061019" w:rsidRPr="001A02A6">
        <w:rPr>
          <w:rFonts w:ascii="Times New Roman" w:hAnsi="Times New Roman"/>
          <w:sz w:val="20"/>
          <w:szCs w:val="20"/>
        </w:rPr>
        <w:t xml:space="preserve"> и сжигают.</w:t>
      </w:r>
    </w:p>
    <w:p w:rsidR="003A60CF"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Уборка, сушка и хранение. </w:t>
      </w:r>
      <w:r w:rsidR="00F3038B" w:rsidRPr="001A02A6">
        <w:rPr>
          <w:rFonts w:ascii="Times New Roman" w:hAnsi="Times New Roman"/>
          <w:sz w:val="20"/>
          <w:szCs w:val="20"/>
        </w:rPr>
        <w:t xml:space="preserve">Товарный корень собирают на </w:t>
      </w:r>
      <w:r w:rsidR="00600AB0" w:rsidRPr="001A02A6">
        <w:rPr>
          <w:rFonts w:ascii="Times New Roman" w:hAnsi="Times New Roman"/>
          <w:sz w:val="20"/>
          <w:szCs w:val="20"/>
        </w:rPr>
        <w:t>пятый</w:t>
      </w:r>
      <w:r w:rsidR="008B134D" w:rsidRPr="001A02A6">
        <w:rPr>
          <w:rFonts w:ascii="Times New Roman" w:hAnsi="Times New Roman"/>
          <w:sz w:val="20"/>
          <w:szCs w:val="20"/>
        </w:rPr>
        <w:t xml:space="preserve"> – </w:t>
      </w:r>
      <w:r w:rsidR="00600AB0" w:rsidRPr="001A02A6">
        <w:rPr>
          <w:rFonts w:ascii="Times New Roman" w:hAnsi="Times New Roman"/>
          <w:sz w:val="20"/>
          <w:szCs w:val="20"/>
        </w:rPr>
        <w:t>восьмой год</w:t>
      </w:r>
      <w:r w:rsidR="00F3038B" w:rsidRPr="001A02A6">
        <w:rPr>
          <w:rFonts w:ascii="Times New Roman" w:hAnsi="Times New Roman"/>
          <w:sz w:val="20"/>
          <w:szCs w:val="20"/>
        </w:rPr>
        <w:t xml:space="preserve">. </w:t>
      </w:r>
      <w:r w:rsidR="003A60CF" w:rsidRPr="001A02A6">
        <w:rPr>
          <w:rFonts w:ascii="Times New Roman" w:hAnsi="Times New Roman"/>
          <w:sz w:val="20"/>
          <w:szCs w:val="20"/>
        </w:rPr>
        <w:t>Для обеспечения восстановления зарослей повторная з</w:t>
      </w:r>
      <w:r w:rsidR="003A60CF" w:rsidRPr="001A02A6">
        <w:rPr>
          <w:rFonts w:ascii="Times New Roman" w:hAnsi="Times New Roman"/>
          <w:sz w:val="20"/>
          <w:szCs w:val="20"/>
        </w:rPr>
        <w:t>а</w:t>
      </w:r>
      <w:r w:rsidR="003A60CF" w:rsidRPr="001A02A6">
        <w:rPr>
          <w:rFonts w:ascii="Times New Roman" w:hAnsi="Times New Roman"/>
          <w:sz w:val="20"/>
          <w:szCs w:val="20"/>
        </w:rPr>
        <w:t>готовка корневищ допус</w:t>
      </w:r>
      <w:r w:rsidR="00600AB0" w:rsidRPr="001A02A6">
        <w:rPr>
          <w:rFonts w:ascii="Times New Roman" w:hAnsi="Times New Roman"/>
          <w:sz w:val="20"/>
          <w:szCs w:val="20"/>
        </w:rPr>
        <w:t xml:space="preserve">тима только через 10–15 лет. </w:t>
      </w:r>
      <w:r w:rsidR="003A60CF" w:rsidRPr="001A02A6">
        <w:rPr>
          <w:rFonts w:ascii="Times New Roman" w:hAnsi="Times New Roman"/>
          <w:sz w:val="20"/>
          <w:szCs w:val="20"/>
        </w:rPr>
        <w:t>Выкапывать в первой декаде августа следует только те растения, которые в этом году плодоносят</w:t>
      </w:r>
      <w:r w:rsidR="00600AB0" w:rsidRPr="001A02A6">
        <w:rPr>
          <w:rFonts w:ascii="Times New Roman" w:hAnsi="Times New Roman"/>
          <w:sz w:val="20"/>
          <w:szCs w:val="20"/>
        </w:rPr>
        <w:t xml:space="preserve">. </w:t>
      </w:r>
      <w:r w:rsidR="003A60CF" w:rsidRPr="001A02A6">
        <w:rPr>
          <w:rFonts w:ascii="Times New Roman" w:hAnsi="Times New Roman"/>
          <w:sz w:val="20"/>
          <w:szCs w:val="20"/>
        </w:rPr>
        <w:t xml:space="preserve">Нельзя выкапывать молодые растения с </w:t>
      </w:r>
      <w:r w:rsidR="003A47A3" w:rsidRPr="001A02A6">
        <w:rPr>
          <w:rFonts w:ascii="Times New Roman" w:hAnsi="Times New Roman"/>
          <w:sz w:val="20"/>
          <w:szCs w:val="20"/>
        </w:rPr>
        <w:t>одним-двумя</w:t>
      </w:r>
      <w:r w:rsidR="003A60CF" w:rsidRPr="001A02A6">
        <w:rPr>
          <w:rFonts w:ascii="Times New Roman" w:hAnsi="Times New Roman"/>
          <w:sz w:val="20"/>
          <w:szCs w:val="20"/>
        </w:rPr>
        <w:t xml:space="preserve"> стеблями: сбор корней массой менее </w:t>
      </w:r>
      <w:smartTag w:uri="urn:schemas-microsoft-com:office:smarttags" w:element="metricconverter">
        <w:smartTagPr>
          <w:attr w:name="ProductID" w:val="10 г"/>
        </w:smartTagPr>
        <w:r w:rsidR="003A60CF" w:rsidRPr="001A02A6">
          <w:rPr>
            <w:rFonts w:ascii="Times New Roman" w:hAnsi="Times New Roman"/>
            <w:sz w:val="20"/>
            <w:szCs w:val="20"/>
          </w:rPr>
          <w:t>10 г</w:t>
        </w:r>
      </w:smartTag>
      <w:r w:rsidR="003A60CF" w:rsidRPr="001A02A6">
        <w:rPr>
          <w:rFonts w:ascii="Times New Roman" w:hAnsi="Times New Roman"/>
          <w:sz w:val="20"/>
          <w:szCs w:val="20"/>
        </w:rPr>
        <w:t xml:space="preserve"> запрещен. </w:t>
      </w:r>
    </w:p>
    <w:p w:rsidR="0080490D"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sz w:val="20"/>
          <w:szCs w:val="20"/>
        </w:rPr>
        <w:t>При выкопке сохраняют даже самые мелкие корни и избегают их механических повреждений. Выбранные в</w:t>
      </w:r>
      <w:r w:rsidR="008B134D" w:rsidRPr="001A02A6">
        <w:rPr>
          <w:rFonts w:ascii="Times New Roman" w:hAnsi="Times New Roman"/>
          <w:sz w:val="20"/>
          <w:szCs w:val="20"/>
        </w:rPr>
        <w:t>ручную корни отряхивают от почвы</w:t>
      </w:r>
      <w:r w:rsidRPr="001A02A6">
        <w:rPr>
          <w:rFonts w:ascii="Times New Roman" w:hAnsi="Times New Roman"/>
          <w:sz w:val="20"/>
          <w:szCs w:val="20"/>
        </w:rPr>
        <w:t>, промывают в проточной воде и сушат в хорошо вентил</w:t>
      </w:r>
      <w:r w:rsidRPr="001A02A6">
        <w:rPr>
          <w:rFonts w:ascii="Times New Roman" w:hAnsi="Times New Roman"/>
          <w:sz w:val="20"/>
          <w:szCs w:val="20"/>
        </w:rPr>
        <w:t>и</w:t>
      </w:r>
      <w:r w:rsidRPr="001A02A6">
        <w:rPr>
          <w:rFonts w:ascii="Times New Roman" w:hAnsi="Times New Roman"/>
          <w:sz w:val="20"/>
          <w:szCs w:val="20"/>
        </w:rPr>
        <w:t>руемых сушилках при температуре 50</w:t>
      </w:r>
      <w:r w:rsidR="003A47A3" w:rsidRPr="001A02A6">
        <w:rPr>
          <w:rFonts w:ascii="Times New Roman" w:hAnsi="Times New Roman"/>
          <w:sz w:val="20"/>
          <w:szCs w:val="20"/>
        </w:rPr>
        <w:t> </w:t>
      </w:r>
      <w:r w:rsidR="003A47A3" w:rsidRPr="001A02A6">
        <w:rPr>
          <w:rFonts w:ascii="Times New Roman" w:hAnsi="Times New Roman"/>
          <w:sz w:val="20"/>
          <w:szCs w:val="20"/>
          <w:vertAlign w:val="superscript"/>
        </w:rPr>
        <w:t>о</w:t>
      </w:r>
      <w:r w:rsidRPr="001A02A6">
        <w:rPr>
          <w:rFonts w:ascii="Times New Roman" w:hAnsi="Times New Roman"/>
          <w:sz w:val="20"/>
          <w:szCs w:val="20"/>
        </w:rPr>
        <w:t xml:space="preserve">С. Корни диаметром </w:t>
      </w:r>
      <w:smartTag w:uri="urn:schemas-microsoft-com:office:smarttags" w:element="metricconverter">
        <w:smartTagPr>
          <w:attr w:name="ProductID" w:val="2 см"/>
        </w:smartTagPr>
        <w:r w:rsidRPr="001A02A6">
          <w:rPr>
            <w:rFonts w:ascii="Times New Roman" w:hAnsi="Times New Roman"/>
            <w:sz w:val="20"/>
            <w:szCs w:val="20"/>
          </w:rPr>
          <w:t>2 см</w:t>
        </w:r>
      </w:smartTag>
      <w:r w:rsidRPr="001A02A6">
        <w:rPr>
          <w:rFonts w:ascii="Times New Roman" w:hAnsi="Times New Roman"/>
          <w:sz w:val="20"/>
          <w:szCs w:val="20"/>
        </w:rPr>
        <w:t xml:space="preserve"> и б</w:t>
      </w:r>
      <w:r w:rsidRPr="001A02A6">
        <w:rPr>
          <w:rFonts w:ascii="Times New Roman" w:hAnsi="Times New Roman"/>
          <w:sz w:val="20"/>
          <w:szCs w:val="20"/>
        </w:rPr>
        <w:t>о</w:t>
      </w:r>
      <w:r w:rsidRPr="001A02A6">
        <w:rPr>
          <w:rFonts w:ascii="Times New Roman" w:hAnsi="Times New Roman"/>
          <w:sz w:val="20"/>
          <w:szCs w:val="20"/>
        </w:rPr>
        <w:t>лее разрезают вдоль на четыре части</w:t>
      </w:r>
      <w:r w:rsidR="003A60CF" w:rsidRPr="001A02A6">
        <w:rPr>
          <w:rFonts w:ascii="Times New Roman" w:hAnsi="Times New Roman"/>
          <w:sz w:val="20"/>
          <w:szCs w:val="20"/>
        </w:rPr>
        <w:t xml:space="preserve"> для</w:t>
      </w:r>
      <w:r w:rsidRPr="001A02A6">
        <w:rPr>
          <w:rFonts w:ascii="Times New Roman" w:hAnsi="Times New Roman"/>
          <w:sz w:val="20"/>
          <w:szCs w:val="20"/>
        </w:rPr>
        <w:t xml:space="preserve"> более бы</w:t>
      </w:r>
      <w:r w:rsidR="003A60CF" w:rsidRPr="001A02A6">
        <w:rPr>
          <w:rFonts w:ascii="Times New Roman" w:hAnsi="Times New Roman"/>
          <w:sz w:val="20"/>
          <w:szCs w:val="20"/>
        </w:rPr>
        <w:t>строго</w:t>
      </w:r>
      <w:r w:rsidRPr="001A02A6">
        <w:rPr>
          <w:rFonts w:ascii="Times New Roman" w:hAnsi="Times New Roman"/>
          <w:sz w:val="20"/>
          <w:szCs w:val="20"/>
        </w:rPr>
        <w:t xml:space="preserve"> и рав</w:t>
      </w:r>
      <w:r w:rsidR="003A60CF" w:rsidRPr="001A02A6">
        <w:rPr>
          <w:rFonts w:ascii="Times New Roman" w:hAnsi="Times New Roman"/>
          <w:sz w:val="20"/>
          <w:szCs w:val="20"/>
        </w:rPr>
        <w:t>номе</w:t>
      </w:r>
      <w:r w:rsidR="003A60CF" w:rsidRPr="001A02A6">
        <w:rPr>
          <w:rFonts w:ascii="Times New Roman" w:hAnsi="Times New Roman"/>
          <w:sz w:val="20"/>
          <w:szCs w:val="20"/>
        </w:rPr>
        <w:t>р</w:t>
      </w:r>
      <w:r w:rsidR="003A60CF" w:rsidRPr="001A02A6">
        <w:rPr>
          <w:rFonts w:ascii="Times New Roman" w:hAnsi="Times New Roman"/>
          <w:sz w:val="20"/>
          <w:szCs w:val="20"/>
        </w:rPr>
        <w:t>ного испарения</w:t>
      </w:r>
      <w:r w:rsidRPr="001A02A6">
        <w:rPr>
          <w:rFonts w:ascii="Times New Roman" w:hAnsi="Times New Roman"/>
          <w:sz w:val="20"/>
          <w:szCs w:val="20"/>
        </w:rPr>
        <w:t xml:space="preserve"> влаги. </w:t>
      </w:r>
    </w:p>
    <w:p w:rsidR="003A60CF"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sz w:val="20"/>
          <w:szCs w:val="20"/>
        </w:rPr>
        <w:t>Дальнейшее досушивание проводят в сушильных шкафах при те</w:t>
      </w:r>
      <w:r w:rsidRPr="001A02A6">
        <w:rPr>
          <w:rFonts w:ascii="Times New Roman" w:hAnsi="Times New Roman"/>
          <w:sz w:val="20"/>
          <w:szCs w:val="20"/>
        </w:rPr>
        <w:t>м</w:t>
      </w:r>
      <w:r w:rsidRPr="001A02A6">
        <w:rPr>
          <w:rFonts w:ascii="Times New Roman" w:hAnsi="Times New Roman"/>
          <w:sz w:val="20"/>
          <w:szCs w:val="20"/>
        </w:rPr>
        <w:t>пературе 60</w:t>
      </w:r>
      <w:r w:rsidR="003A47A3" w:rsidRPr="001A02A6">
        <w:rPr>
          <w:rFonts w:ascii="Times New Roman" w:hAnsi="Times New Roman"/>
          <w:sz w:val="20"/>
          <w:szCs w:val="20"/>
        </w:rPr>
        <w:t> </w:t>
      </w:r>
      <w:r w:rsidR="003A47A3" w:rsidRPr="001A02A6">
        <w:rPr>
          <w:rFonts w:ascii="Times New Roman" w:hAnsi="Times New Roman"/>
          <w:sz w:val="20"/>
          <w:szCs w:val="20"/>
          <w:vertAlign w:val="superscript"/>
        </w:rPr>
        <w:t>о</w:t>
      </w:r>
      <w:r w:rsidRPr="001A02A6">
        <w:rPr>
          <w:rFonts w:ascii="Times New Roman" w:hAnsi="Times New Roman"/>
          <w:sz w:val="20"/>
          <w:szCs w:val="20"/>
        </w:rPr>
        <w:t xml:space="preserve">С. Высушенные корни, содержащие </w:t>
      </w:r>
      <w:r w:rsidR="003A47A3" w:rsidRPr="001A02A6">
        <w:rPr>
          <w:rFonts w:ascii="Times New Roman" w:hAnsi="Times New Roman"/>
          <w:sz w:val="20"/>
          <w:szCs w:val="20"/>
        </w:rPr>
        <w:t xml:space="preserve">не более 15 % </w:t>
      </w:r>
      <w:r w:rsidRPr="001A02A6">
        <w:rPr>
          <w:rFonts w:ascii="Times New Roman" w:hAnsi="Times New Roman"/>
          <w:sz w:val="20"/>
          <w:szCs w:val="20"/>
        </w:rPr>
        <w:t>влаг</w:t>
      </w:r>
      <w:r w:rsidR="008B134D" w:rsidRPr="001A02A6">
        <w:rPr>
          <w:rFonts w:ascii="Times New Roman" w:hAnsi="Times New Roman"/>
          <w:sz w:val="20"/>
          <w:szCs w:val="20"/>
        </w:rPr>
        <w:t>и</w:t>
      </w:r>
      <w:r w:rsidRPr="001A02A6">
        <w:rPr>
          <w:rFonts w:ascii="Times New Roman" w:hAnsi="Times New Roman"/>
          <w:sz w:val="20"/>
          <w:szCs w:val="20"/>
        </w:rPr>
        <w:t>, связывают по 25</w:t>
      </w:r>
      <w:r w:rsidR="008B134D" w:rsidRPr="001A02A6">
        <w:rPr>
          <w:rFonts w:ascii="Times New Roman" w:hAnsi="Times New Roman"/>
          <w:sz w:val="20"/>
          <w:szCs w:val="20"/>
        </w:rPr>
        <w:t>–30 шт.</w:t>
      </w:r>
      <w:r w:rsidRPr="001A02A6">
        <w:rPr>
          <w:rFonts w:ascii="Times New Roman" w:hAnsi="Times New Roman"/>
          <w:sz w:val="20"/>
          <w:szCs w:val="20"/>
        </w:rPr>
        <w:t xml:space="preserve"> в пучки, складывают в </w:t>
      </w:r>
      <w:r w:rsidR="003A60CF" w:rsidRPr="001A02A6">
        <w:rPr>
          <w:rFonts w:ascii="Times New Roman" w:hAnsi="Times New Roman"/>
          <w:sz w:val="20"/>
          <w:szCs w:val="20"/>
        </w:rPr>
        <w:t>бумажные, четыре</w:t>
      </w:r>
      <w:r w:rsidR="003A60CF" w:rsidRPr="001A02A6">
        <w:rPr>
          <w:rFonts w:ascii="Times New Roman" w:hAnsi="Times New Roman"/>
          <w:sz w:val="20"/>
          <w:szCs w:val="20"/>
        </w:rPr>
        <w:t>х</w:t>
      </w:r>
      <w:r w:rsidR="003A60CF" w:rsidRPr="001A02A6">
        <w:rPr>
          <w:rFonts w:ascii="Times New Roman" w:hAnsi="Times New Roman"/>
          <w:sz w:val="20"/>
          <w:szCs w:val="20"/>
        </w:rPr>
        <w:t xml:space="preserve">слойные непропитанные мешки массой не более </w:t>
      </w:r>
      <w:smartTag w:uri="urn:schemas-microsoft-com:office:smarttags" w:element="metricconverter">
        <w:smartTagPr>
          <w:attr w:name="ProductID" w:val="10 кг"/>
        </w:smartTagPr>
        <w:r w:rsidR="003A60CF" w:rsidRPr="001A02A6">
          <w:rPr>
            <w:rFonts w:ascii="Times New Roman" w:hAnsi="Times New Roman"/>
            <w:sz w:val="20"/>
            <w:szCs w:val="20"/>
          </w:rPr>
          <w:t>10 кг</w:t>
        </w:r>
      </w:smartTag>
      <w:r w:rsidR="003A60CF" w:rsidRPr="001A02A6">
        <w:rPr>
          <w:rFonts w:ascii="Times New Roman" w:hAnsi="Times New Roman"/>
          <w:sz w:val="20"/>
          <w:szCs w:val="20"/>
        </w:rPr>
        <w:t xml:space="preserve"> </w:t>
      </w:r>
      <w:r w:rsidRPr="001A02A6">
        <w:rPr>
          <w:rFonts w:ascii="Times New Roman" w:hAnsi="Times New Roman"/>
          <w:sz w:val="20"/>
          <w:szCs w:val="20"/>
        </w:rPr>
        <w:t>и хранят при комнатной температуре на стеллажах специальных храни</w:t>
      </w:r>
      <w:r w:rsidR="008B134D" w:rsidRPr="001A02A6">
        <w:rPr>
          <w:rFonts w:ascii="Times New Roman" w:hAnsi="Times New Roman"/>
          <w:sz w:val="20"/>
          <w:szCs w:val="20"/>
        </w:rPr>
        <w:t>лищ</w:t>
      </w:r>
      <w:r w:rsidR="003A60CF" w:rsidRPr="001A02A6">
        <w:rPr>
          <w:rFonts w:ascii="Times New Roman" w:hAnsi="Times New Roman"/>
          <w:sz w:val="20"/>
          <w:szCs w:val="20"/>
        </w:rPr>
        <w:t xml:space="preserve"> в сухом, защищенном от света месте. Срок хранения 2,5 года.</w:t>
      </w:r>
    </w:p>
    <w:p w:rsidR="00061019"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sz w:val="20"/>
          <w:szCs w:val="20"/>
        </w:rPr>
        <w:lastRenderedPageBreak/>
        <w:t>При другом спос</w:t>
      </w:r>
      <w:r w:rsidR="008B134D" w:rsidRPr="001A02A6">
        <w:rPr>
          <w:rFonts w:ascii="Times New Roman" w:hAnsi="Times New Roman"/>
          <w:sz w:val="20"/>
          <w:szCs w:val="20"/>
        </w:rPr>
        <w:t>обе</w:t>
      </w:r>
      <w:r w:rsidR="003A60CF" w:rsidRPr="001A02A6">
        <w:rPr>
          <w:rFonts w:ascii="Times New Roman" w:hAnsi="Times New Roman"/>
          <w:sz w:val="20"/>
          <w:szCs w:val="20"/>
        </w:rPr>
        <w:t xml:space="preserve">, осторожно выкопав корни, </w:t>
      </w:r>
      <w:r w:rsidR="008B134D" w:rsidRPr="001A02A6">
        <w:rPr>
          <w:rFonts w:ascii="Times New Roman" w:hAnsi="Times New Roman"/>
          <w:sz w:val="20"/>
          <w:szCs w:val="20"/>
        </w:rPr>
        <w:t>щет</w:t>
      </w:r>
      <w:r w:rsidRPr="001A02A6">
        <w:rPr>
          <w:rFonts w:ascii="Times New Roman" w:hAnsi="Times New Roman"/>
          <w:sz w:val="20"/>
          <w:szCs w:val="20"/>
        </w:rPr>
        <w:t>кой тща</w:t>
      </w:r>
      <w:r w:rsidR="008B134D" w:rsidRPr="001A02A6">
        <w:rPr>
          <w:rFonts w:ascii="Times New Roman" w:hAnsi="Times New Roman"/>
          <w:sz w:val="20"/>
          <w:szCs w:val="20"/>
        </w:rPr>
        <w:t xml:space="preserve">тельно очищают </w:t>
      </w:r>
      <w:r w:rsidR="003A60CF" w:rsidRPr="001A02A6">
        <w:rPr>
          <w:rFonts w:ascii="Times New Roman" w:hAnsi="Times New Roman"/>
          <w:sz w:val="20"/>
          <w:szCs w:val="20"/>
        </w:rPr>
        <w:t xml:space="preserve">их </w:t>
      </w:r>
      <w:r w:rsidR="008B134D" w:rsidRPr="001A02A6">
        <w:rPr>
          <w:rFonts w:ascii="Times New Roman" w:hAnsi="Times New Roman"/>
          <w:sz w:val="20"/>
          <w:szCs w:val="20"/>
        </w:rPr>
        <w:t>от почвы</w:t>
      </w:r>
      <w:r w:rsidRPr="001A02A6">
        <w:rPr>
          <w:rFonts w:ascii="Times New Roman" w:hAnsi="Times New Roman"/>
          <w:sz w:val="20"/>
          <w:szCs w:val="20"/>
        </w:rPr>
        <w:t>, моют и сушат в сушилках при температу</w:t>
      </w:r>
      <w:r w:rsidR="008B134D" w:rsidRPr="001A02A6">
        <w:rPr>
          <w:rFonts w:ascii="Times New Roman" w:hAnsi="Times New Roman"/>
          <w:sz w:val="20"/>
          <w:szCs w:val="20"/>
        </w:rPr>
        <w:t xml:space="preserve">ре </w:t>
      </w:r>
      <w:r w:rsidRPr="001A02A6">
        <w:rPr>
          <w:rFonts w:ascii="Times New Roman" w:hAnsi="Times New Roman"/>
          <w:sz w:val="20"/>
          <w:szCs w:val="20"/>
        </w:rPr>
        <w:t>40</w:t>
      </w:r>
      <w:r w:rsidR="008B134D" w:rsidRPr="001A02A6">
        <w:rPr>
          <w:rFonts w:ascii="Times New Roman" w:hAnsi="Times New Roman"/>
          <w:sz w:val="20"/>
          <w:szCs w:val="20"/>
        </w:rPr>
        <w:t>–</w:t>
      </w:r>
      <w:r w:rsidRPr="001A02A6">
        <w:rPr>
          <w:rFonts w:ascii="Times New Roman" w:hAnsi="Times New Roman"/>
          <w:sz w:val="20"/>
          <w:szCs w:val="20"/>
        </w:rPr>
        <w:t>60</w:t>
      </w:r>
      <w:r w:rsidR="003A47A3" w:rsidRPr="001A02A6">
        <w:rPr>
          <w:rFonts w:ascii="Times New Roman" w:hAnsi="Times New Roman"/>
          <w:sz w:val="20"/>
          <w:szCs w:val="20"/>
        </w:rPr>
        <w:t> </w:t>
      </w:r>
      <w:r w:rsidR="003A47A3" w:rsidRPr="001A02A6">
        <w:rPr>
          <w:rFonts w:ascii="Times New Roman" w:hAnsi="Times New Roman"/>
          <w:sz w:val="20"/>
          <w:szCs w:val="20"/>
          <w:vertAlign w:val="superscript"/>
        </w:rPr>
        <w:t>о</w:t>
      </w:r>
      <w:r w:rsidRPr="001A02A6">
        <w:rPr>
          <w:rFonts w:ascii="Times New Roman" w:hAnsi="Times New Roman"/>
          <w:sz w:val="20"/>
          <w:szCs w:val="20"/>
        </w:rPr>
        <w:t>С. Влажность сухих корней не должна превышать 10</w:t>
      </w:r>
      <w:r w:rsidR="003A47A3" w:rsidRPr="001A02A6">
        <w:rPr>
          <w:rFonts w:ascii="Times New Roman" w:hAnsi="Times New Roman"/>
          <w:sz w:val="20"/>
          <w:szCs w:val="20"/>
        </w:rPr>
        <w:t> </w:t>
      </w:r>
      <w:r w:rsidRPr="001A02A6">
        <w:rPr>
          <w:rFonts w:ascii="Times New Roman" w:hAnsi="Times New Roman"/>
          <w:sz w:val="20"/>
          <w:szCs w:val="20"/>
        </w:rPr>
        <w:t>% .</w:t>
      </w:r>
    </w:p>
    <w:p w:rsidR="003A60CF" w:rsidRPr="001A02A6" w:rsidRDefault="00061019" w:rsidP="00411A78">
      <w:pPr>
        <w:spacing w:after="0" w:line="240" w:lineRule="auto"/>
        <w:ind w:firstLine="284"/>
        <w:jc w:val="both"/>
        <w:rPr>
          <w:rFonts w:ascii="Times New Roman" w:hAnsi="Times New Roman"/>
          <w:sz w:val="20"/>
          <w:szCs w:val="20"/>
        </w:rPr>
      </w:pPr>
      <w:r w:rsidRPr="001A02A6">
        <w:rPr>
          <w:rFonts w:ascii="Times New Roman" w:hAnsi="Times New Roman"/>
          <w:sz w:val="20"/>
          <w:szCs w:val="20"/>
        </w:rPr>
        <w:t>Семена убирают с</w:t>
      </w:r>
      <w:r w:rsidR="0033586D" w:rsidRPr="001A02A6">
        <w:rPr>
          <w:rFonts w:ascii="Times New Roman" w:hAnsi="Times New Roman"/>
          <w:sz w:val="20"/>
          <w:szCs w:val="20"/>
        </w:rPr>
        <w:t xml:space="preserve"> четырех – </w:t>
      </w:r>
      <w:r w:rsidRPr="001A02A6">
        <w:rPr>
          <w:rFonts w:ascii="Times New Roman" w:hAnsi="Times New Roman"/>
          <w:sz w:val="20"/>
          <w:szCs w:val="20"/>
        </w:rPr>
        <w:t>пятил</w:t>
      </w:r>
      <w:r w:rsidR="003A60CF" w:rsidRPr="001A02A6">
        <w:rPr>
          <w:rFonts w:ascii="Times New Roman" w:hAnsi="Times New Roman"/>
          <w:sz w:val="20"/>
          <w:szCs w:val="20"/>
        </w:rPr>
        <w:t>етних растений. Плоды собир</w:t>
      </w:r>
      <w:r w:rsidR="003A60CF" w:rsidRPr="001A02A6">
        <w:rPr>
          <w:rFonts w:ascii="Times New Roman" w:hAnsi="Times New Roman"/>
          <w:sz w:val="20"/>
          <w:szCs w:val="20"/>
        </w:rPr>
        <w:t>а</w:t>
      </w:r>
      <w:r w:rsidR="003A60CF" w:rsidRPr="001A02A6">
        <w:rPr>
          <w:rFonts w:ascii="Times New Roman" w:hAnsi="Times New Roman"/>
          <w:sz w:val="20"/>
          <w:szCs w:val="20"/>
        </w:rPr>
        <w:t xml:space="preserve">ют, </w:t>
      </w:r>
      <w:r w:rsidRPr="001A02A6">
        <w:rPr>
          <w:rFonts w:ascii="Times New Roman" w:hAnsi="Times New Roman"/>
          <w:sz w:val="20"/>
          <w:szCs w:val="20"/>
        </w:rPr>
        <w:t xml:space="preserve">отделяют от мякоти, промывают, подсушивают и закладывают на стратификацию. </w:t>
      </w:r>
      <w:r w:rsidR="003A60CF" w:rsidRPr="001A02A6">
        <w:rPr>
          <w:rFonts w:ascii="Times New Roman" w:hAnsi="Times New Roman"/>
          <w:sz w:val="20"/>
          <w:szCs w:val="20"/>
        </w:rPr>
        <w:t>У дикорастущих растений плоды заделывают в почву на глубину 4–</w:t>
      </w:r>
      <w:smartTag w:uri="urn:schemas-microsoft-com:office:smarttags" w:element="metricconverter">
        <w:smartTagPr>
          <w:attr w:name="ProductID" w:val="5 см"/>
        </w:smartTagPr>
        <w:r w:rsidR="003A60CF" w:rsidRPr="001A02A6">
          <w:rPr>
            <w:rFonts w:ascii="Times New Roman" w:hAnsi="Times New Roman"/>
            <w:sz w:val="20"/>
            <w:szCs w:val="20"/>
          </w:rPr>
          <w:t>5 см</w:t>
        </w:r>
      </w:smartTag>
      <w:r w:rsidR="003A60CF" w:rsidRPr="001A02A6">
        <w:rPr>
          <w:rFonts w:ascii="Times New Roman" w:hAnsi="Times New Roman"/>
          <w:sz w:val="20"/>
          <w:szCs w:val="20"/>
        </w:rPr>
        <w:t>.</w:t>
      </w:r>
    </w:p>
    <w:p w:rsidR="009927E6" w:rsidRPr="001A02A6" w:rsidRDefault="00061019" w:rsidP="00411A78">
      <w:pPr>
        <w:spacing w:after="0" w:line="240" w:lineRule="auto"/>
        <w:ind w:firstLine="284"/>
        <w:jc w:val="both"/>
        <w:rPr>
          <w:rFonts w:ascii="Times New Roman" w:hAnsi="Times New Roman"/>
          <w:b/>
          <w:color w:val="000000"/>
          <w:sz w:val="20"/>
          <w:szCs w:val="20"/>
        </w:rPr>
      </w:pPr>
      <w:r w:rsidRPr="001A02A6">
        <w:rPr>
          <w:rFonts w:ascii="Times New Roman" w:hAnsi="Times New Roman"/>
          <w:i/>
          <w:sz w:val="20"/>
          <w:szCs w:val="20"/>
        </w:rPr>
        <w:t>Урожайность</w:t>
      </w:r>
      <w:r w:rsidRPr="001A02A6">
        <w:rPr>
          <w:rFonts w:ascii="Times New Roman" w:hAnsi="Times New Roman"/>
          <w:sz w:val="20"/>
          <w:szCs w:val="20"/>
        </w:rPr>
        <w:t xml:space="preserve"> сухих корней </w:t>
      </w:r>
      <w:r w:rsidR="003A47A3" w:rsidRPr="001A02A6">
        <w:rPr>
          <w:rFonts w:ascii="Times New Roman" w:hAnsi="Times New Roman"/>
          <w:sz w:val="20"/>
          <w:szCs w:val="20"/>
        </w:rPr>
        <w:t xml:space="preserve">составляет </w:t>
      </w:r>
      <w:r w:rsidRPr="001A02A6">
        <w:rPr>
          <w:rFonts w:ascii="Times New Roman" w:hAnsi="Times New Roman"/>
          <w:sz w:val="20"/>
          <w:szCs w:val="20"/>
        </w:rPr>
        <w:t>5</w:t>
      </w:r>
      <w:r w:rsidR="003A60CF" w:rsidRPr="001A02A6">
        <w:rPr>
          <w:rFonts w:ascii="Times New Roman" w:hAnsi="Times New Roman"/>
          <w:sz w:val="20"/>
          <w:szCs w:val="20"/>
        </w:rPr>
        <w:t>0</w:t>
      </w:r>
      <w:r w:rsidR="008573A1" w:rsidRPr="001A02A6">
        <w:rPr>
          <w:rFonts w:ascii="Times New Roman" w:hAnsi="Times New Roman"/>
          <w:sz w:val="20"/>
          <w:szCs w:val="20"/>
        </w:rPr>
        <w:t>–</w:t>
      </w:r>
      <w:r w:rsidRPr="001A02A6">
        <w:rPr>
          <w:rFonts w:ascii="Times New Roman" w:hAnsi="Times New Roman"/>
          <w:sz w:val="20"/>
          <w:szCs w:val="20"/>
        </w:rPr>
        <w:t>8</w:t>
      </w:r>
      <w:r w:rsidR="003A60CF" w:rsidRPr="001A02A6">
        <w:rPr>
          <w:rFonts w:ascii="Times New Roman" w:hAnsi="Times New Roman"/>
          <w:sz w:val="20"/>
          <w:szCs w:val="20"/>
        </w:rPr>
        <w:t>0 ц</w:t>
      </w:r>
      <w:r w:rsidR="00522251" w:rsidRPr="001A02A6">
        <w:rPr>
          <w:rFonts w:ascii="Times New Roman" w:hAnsi="Times New Roman"/>
          <w:sz w:val="20"/>
          <w:szCs w:val="20"/>
        </w:rPr>
        <w:t>/га</w:t>
      </w:r>
      <w:r w:rsidRPr="001A02A6">
        <w:rPr>
          <w:rFonts w:ascii="Times New Roman" w:hAnsi="Times New Roman"/>
          <w:sz w:val="20"/>
          <w:szCs w:val="20"/>
        </w:rPr>
        <w:t xml:space="preserve">, семян </w:t>
      </w:r>
      <w:r w:rsidR="003A47A3" w:rsidRPr="001A02A6">
        <w:rPr>
          <w:rFonts w:ascii="Times New Roman" w:hAnsi="Times New Roman"/>
          <w:sz w:val="20"/>
          <w:szCs w:val="20"/>
        </w:rPr>
        <w:t>–</w:t>
      </w:r>
      <w:r w:rsidRPr="001A02A6">
        <w:rPr>
          <w:rFonts w:ascii="Times New Roman" w:hAnsi="Times New Roman"/>
          <w:sz w:val="20"/>
          <w:szCs w:val="20"/>
        </w:rPr>
        <w:t>1</w:t>
      </w:r>
      <w:r w:rsidR="008573A1" w:rsidRPr="001A02A6">
        <w:rPr>
          <w:rFonts w:ascii="Times New Roman" w:hAnsi="Times New Roman"/>
          <w:sz w:val="20"/>
          <w:szCs w:val="20"/>
        </w:rPr>
        <w:t>–</w:t>
      </w:r>
      <w:r w:rsidRPr="001A02A6">
        <w:rPr>
          <w:rFonts w:ascii="Times New Roman" w:hAnsi="Times New Roman"/>
          <w:sz w:val="20"/>
          <w:szCs w:val="20"/>
        </w:rPr>
        <w:t>2 ц/га.</w:t>
      </w:r>
    </w:p>
    <w:p w:rsidR="006638AF" w:rsidRPr="001A02A6" w:rsidRDefault="006638AF" w:rsidP="00FA77B9">
      <w:pPr>
        <w:spacing w:after="0" w:line="240" w:lineRule="auto"/>
        <w:jc w:val="center"/>
        <w:rPr>
          <w:rFonts w:ascii="Times New Roman" w:hAnsi="Times New Roman"/>
          <w:b/>
          <w:color w:val="000000"/>
          <w:sz w:val="20"/>
          <w:szCs w:val="20"/>
        </w:rPr>
      </w:pPr>
    </w:p>
    <w:p w:rsidR="00A31DE1" w:rsidRPr="001A02A6" w:rsidRDefault="00E95430" w:rsidP="00FA77B9">
      <w:pPr>
        <w:spacing w:after="0" w:line="240" w:lineRule="auto"/>
        <w:jc w:val="center"/>
        <w:rPr>
          <w:rFonts w:ascii="Times New Roman" w:hAnsi="Times New Roman"/>
          <w:b/>
          <w:color w:val="000000"/>
          <w:sz w:val="20"/>
          <w:szCs w:val="20"/>
        </w:rPr>
      </w:pPr>
      <w:r w:rsidRPr="001A02A6">
        <w:rPr>
          <w:rFonts w:ascii="Times New Roman" w:hAnsi="Times New Roman"/>
          <w:b/>
          <w:color w:val="000000"/>
          <w:sz w:val="20"/>
          <w:szCs w:val="20"/>
        </w:rPr>
        <w:t>6</w:t>
      </w:r>
      <w:r w:rsidR="00B678BE" w:rsidRPr="001A02A6">
        <w:rPr>
          <w:rFonts w:ascii="Times New Roman" w:hAnsi="Times New Roman"/>
          <w:b/>
          <w:color w:val="000000"/>
          <w:sz w:val="20"/>
          <w:szCs w:val="20"/>
        </w:rPr>
        <w:t>.7</w:t>
      </w:r>
      <w:r w:rsidR="00292CDD" w:rsidRPr="001A02A6">
        <w:rPr>
          <w:rFonts w:ascii="Times New Roman" w:hAnsi="Times New Roman"/>
          <w:b/>
          <w:color w:val="000000"/>
          <w:sz w:val="20"/>
          <w:szCs w:val="20"/>
        </w:rPr>
        <w:t>.</w:t>
      </w:r>
      <w:r w:rsidR="00B678BE" w:rsidRPr="001A02A6">
        <w:rPr>
          <w:rFonts w:ascii="Times New Roman" w:hAnsi="Times New Roman"/>
          <w:b/>
          <w:color w:val="000000"/>
          <w:sz w:val="20"/>
          <w:szCs w:val="20"/>
        </w:rPr>
        <w:t xml:space="preserve"> С</w:t>
      </w:r>
      <w:r w:rsidR="000D5294" w:rsidRPr="001A02A6">
        <w:rPr>
          <w:rFonts w:ascii="Times New Roman" w:hAnsi="Times New Roman"/>
          <w:b/>
          <w:color w:val="000000"/>
          <w:sz w:val="20"/>
          <w:szCs w:val="20"/>
        </w:rPr>
        <w:t>емейств</w:t>
      </w:r>
      <w:r w:rsidR="00B678BE" w:rsidRPr="001A02A6">
        <w:rPr>
          <w:rFonts w:ascii="Times New Roman" w:hAnsi="Times New Roman"/>
          <w:b/>
          <w:color w:val="000000"/>
          <w:sz w:val="20"/>
          <w:szCs w:val="20"/>
        </w:rPr>
        <w:t>о</w:t>
      </w:r>
      <w:r w:rsidR="00707785" w:rsidRPr="001A02A6">
        <w:rPr>
          <w:rFonts w:ascii="Times New Roman" w:hAnsi="Times New Roman"/>
          <w:b/>
          <w:color w:val="000000"/>
          <w:sz w:val="20"/>
          <w:szCs w:val="20"/>
        </w:rPr>
        <w:t xml:space="preserve"> </w:t>
      </w:r>
      <w:proofErr w:type="gramStart"/>
      <w:r w:rsidR="00707785" w:rsidRPr="001A02A6">
        <w:rPr>
          <w:rFonts w:ascii="Times New Roman" w:hAnsi="Times New Roman"/>
          <w:b/>
          <w:color w:val="000000"/>
          <w:sz w:val="20"/>
          <w:szCs w:val="20"/>
        </w:rPr>
        <w:t>Р</w:t>
      </w:r>
      <w:r w:rsidR="009515B1" w:rsidRPr="001A02A6">
        <w:rPr>
          <w:rFonts w:ascii="Times New Roman" w:hAnsi="Times New Roman"/>
          <w:b/>
          <w:color w:val="000000"/>
          <w:sz w:val="20"/>
          <w:szCs w:val="20"/>
        </w:rPr>
        <w:t>озоцветные</w:t>
      </w:r>
      <w:proofErr w:type="gramEnd"/>
    </w:p>
    <w:p w:rsidR="00A608C2" w:rsidRPr="001A02A6" w:rsidRDefault="00A608C2" w:rsidP="00FA77B9">
      <w:pPr>
        <w:spacing w:after="0" w:line="240" w:lineRule="auto"/>
        <w:jc w:val="center"/>
        <w:rPr>
          <w:rFonts w:ascii="Times New Roman" w:hAnsi="Times New Roman"/>
          <w:color w:val="000000"/>
          <w:sz w:val="20"/>
          <w:szCs w:val="20"/>
        </w:rPr>
      </w:pPr>
    </w:p>
    <w:p w:rsidR="00C34624" w:rsidRPr="001A02A6" w:rsidRDefault="00A608C2"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Кровохлебка лекарственная</w:t>
      </w:r>
      <w:r w:rsidR="006638AF" w:rsidRPr="001A02A6">
        <w:rPr>
          <w:rFonts w:ascii="Times New Roman" w:hAnsi="Times New Roman"/>
          <w:b/>
          <w:i/>
          <w:sz w:val="20"/>
          <w:szCs w:val="20"/>
        </w:rPr>
        <w:t xml:space="preserve"> (Sanguisorba officinalis </w:t>
      </w:r>
      <w:r w:rsidR="006638AF" w:rsidRPr="001A02A6">
        <w:rPr>
          <w:rFonts w:ascii="Times New Roman" w:hAnsi="Times New Roman"/>
          <w:b/>
          <w:sz w:val="20"/>
          <w:szCs w:val="20"/>
        </w:rPr>
        <w:t>L</w:t>
      </w:r>
      <w:r w:rsidR="006638AF" w:rsidRPr="001A02A6">
        <w:rPr>
          <w:rFonts w:ascii="Times New Roman" w:hAnsi="Times New Roman"/>
          <w:b/>
          <w:i/>
          <w:sz w:val="20"/>
          <w:szCs w:val="20"/>
        </w:rPr>
        <w:t>.)</w:t>
      </w:r>
    </w:p>
    <w:p w:rsidR="00B76F5D" w:rsidRDefault="00B76F5D" w:rsidP="00FA77B9">
      <w:pPr>
        <w:spacing w:after="0" w:line="240" w:lineRule="auto"/>
        <w:jc w:val="center"/>
        <w:rPr>
          <w:rFonts w:ascii="Times New Roman" w:hAnsi="Times New Roman"/>
          <w:b/>
          <w:color w:val="000000"/>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6638AF" w:rsidRPr="001A02A6" w:rsidTr="00DA534F">
        <w:tc>
          <w:tcPr>
            <w:tcW w:w="3227" w:type="dxa"/>
          </w:tcPr>
          <w:p w:rsidR="006638AF" w:rsidRPr="001A02A6" w:rsidRDefault="006638AF" w:rsidP="00FA77B9">
            <w:pPr>
              <w:spacing w:after="0" w:line="240" w:lineRule="auto"/>
              <w:ind w:left="-142" w:right="-128"/>
              <w:jc w:val="center"/>
              <w:rPr>
                <w:sz w:val="4"/>
                <w:szCs w:val="20"/>
              </w:rPr>
            </w:pPr>
          </w:p>
          <w:p w:rsidR="006638AF" w:rsidRPr="001A02A6" w:rsidRDefault="006638AF"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01328" cy="3321170"/>
                  <wp:effectExtent l="0" t="0" r="0" b="0"/>
                  <wp:docPr id="176" name="il_fi" descr="http://www.kladovaya-zdorovya.ru/dary-prirody/images/krovohlebk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kladovaya-zdorovya.ru/dary-prirody/images/krovohlebka.gif"/>
                          <pic:cNvPicPr>
                            <a:picLocks noChangeAspect="1" noChangeArrowheads="1"/>
                          </pic:cNvPicPr>
                        </pic:nvPicPr>
                        <pic:blipFill>
                          <a:blip r:embed="rId69" cstate="print"/>
                          <a:srcRect/>
                          <a:stretch>
                            <a:fillRect/>
                          </a:stretch>
                        </pic:blipFill>
                        <pic:spPr bwMode="auto">
                          <a:xfrm>
                            <a:off x="0" y="0"/>
                            <a:ext cx="2002348" cy="3322863"/>
                          </a:xfrm>
                          <a:prstGeom prst="rect">
                            <a:avLst/>
                          </a:prstGeom>
                          <a:noFill/>
                          <a:ln w="9525">
                            <a:noFill/>
                            <a:miter lim="800000"/>
                            <a:headEnd/>
                            <a:tailEnd/>
                          </a:ln>
                        </pic:spPr>
                      </pic:pic>
                    </a:graphicData>
                  </a:graphic>
                </wp:inline>
              </w:drawing>
            </w:r>
          </w:p>
        </w:tc>
        <w:tc>
          <w:tcPr>
            <w:tcW w:w="3118" w:type="dxa"/>
            <w:vMerge w:val="restart"/>
          </w:tcPr>
          <w:p w:rsidR="00DC21EF" w:rsidRDefault="00DC21EF" w:rsidP="00DC21EF">
            <w:pPr>
              <w:spacing w:after="0" w:line="240" w:lineRule="auto"/>
              <w:ind w:firstLine="284"/>
              <w:jc w:val="both"/>
              <w:rPr>
                <w:i/>
                <w:sz w:val="20"/>
                <w:szCs w:val="20"/>
              </w:rPr>
            </w:pPr>
            <w:r w:rsidRPr="00DC21EF">
              <w:rPr>
                <w:sz w:val="20"/>
                <w:szCs w:val="20"/>
              </w:rPr>
              <w:t>Кровохлебка лекарственная – многолетнее травянистое раст</w:t>
            </w:r>
            <w:r w:rsidRPr="00DC21EF">
              <w:rPr>
                <w:sz w:val="20"/>
                <w:szCs w:val="20"/>
              </w:rPr>
              <w:t>е</w:t>
            </w:r>
            <w:r w:rsidRPr="00DC21EF">
              <w:rPr>
                <w:sz w:val="20"/>
                <w:szCs w:val="20"/>
              </w:rPr>
              <w:t>ние семейства Розоцветные (Ro-</w:t>
            </w:r>
            <w:r w:rsidRPr="00DC21EF">
              <w:rPr>
                <w:sz w:val="20"/>
                <w:szCs w:val="20"/>
                <w:lang w:val="en-US"/>
              </w:rPr>
              <w:t>s</w:t>
            </w:r>
            <w:r w:rsidRPr="00DC21EF">
              <w:rPr>
                <w:sz w:val="20"/>
                <w:szCs w:val="20"/>
              </w:rPr>
              <w:t>aceae) (рис. 33).  Распространено повсеместно в Западной и Во</w:t>
            </w:r>
            <w:r w:rsidRPr="00DC21EF">
              <w:rPr>
                <w:sz w:val="20"/>
                <w:szCs w:val="20"/>
              </w:rPr>
              <w:t>с</w:t>
            </w:r>
            <w:r w:rsidRPr="00DC21EF">
              <w:rPr>
                <w:sz w:val="20"/>
                <w:szCs w:val="20"/>
              </w:rPr>
              <w:t>точной Сибири, на Дальнем Во</w:t>
            </w:r>
            <w:r w:rsidRPr="00DC21EF">
              <w:rPr>
                <w:sz w:val="20"/>
                <w:szCs w:val="20"/>
              </w:rPr>
              <w:t>с</w:t>
            </w:r>
            <w:r w:rsidRPr="00DC21EF">
              <w:rPr>
                <w:sz w:val="20"/>
                <w:szCs w:val="20"/>
              </w:rPr>
              <w:t xml:space="preserve">токе, Урале; в европейской части России встречается значительно реже. </w:t>
            </w:r>
            <w:r w:rsidRPr="00DC21EF">
              <w:rPr>
                <w:i/>
                <w:sz w:val="20"/>
                <w:szCs w:val="20"/>
              </w:rPr>
              <w:t xml:space="preserve">  </w:t>
            </w:r>
          </w:p>
          <w:p w:rsidR="00DC21EF" w:rsidRDefault="006638AF" w:rsidP="00DC21EF">
            <w:pPr>
              <w:spacing w:after="0" w:line="240" w:lineRule="auto"/>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b/>
                <w:sz w:val="20"/>
                <w:szCs w:val="20"/>
              </w:rPr>
              <w:t xml:space="preserve"> </w:t>
            </w:r>
            <w:r w:rsidRPr="001A02A6">
              <w:rPr>
                <w:sz w:val="20"/>
                <w:szCs w:val="20"/>
              </w:rPr>
              <w:t xml:space="preserve">Высота растения до </w:t>
            </w:r>
            <w:smartTag w:uri="urn:schemas-microsoft-com:office:smarttags" w:element="metricconverter">
              <w:smartTagPr>
                <w:attr w:name="ProductID" w:val="1 м"/>
              </w:smartTagPr>
              <w:r w:rsidRPr="001A02A6">
                <w:rPr>
                  <w:sz w:val="20"/>
                  <w:szCs w:val="20"/>
                </w:rPr>
                <w:t>1 м</w:t>
              </w:r>
            </w:smartTag>
            <w:r w:rsidRPr="001A02A6">
              <w:rPr>
                <w:sz w:val="20"/>
                <w:szCs w:val="20"/>
              </w:rPr>
              <w:t>. Корн</w:t>
            </w:r>
            <w:r w:rsidRPr="001A02A6">
              <w:rPr>
                <w:sz w:val="20"/>
                <w:szCs w:val="20"/>
              </w:rPr>
              <w:t>е</w:t>
            </w:r>
            <w:r w:rsidRPr="001A02A6">
              <w:rPr>
                <w:sz w:val="20"/>
                <w:szCs w:val="20"/>
              </w:rPr>
              <w:t>вище толстое, деревянистое, г</w:t>
            </w:r>
            <w:r w:rsidRPr="001A02A6">
              <w:rPr>
                <w:sz w:val="20"/>
                <w:szCs w:val="20"/>
              </w:rPr>
              <w:t>о</w:t>
            </w:r>
            <w:r w:rsidRPr="001A02A6">
              <w:rPr>
                <w:sz w:val="20"/>
                <w:szCs w:val="20"/>
              </w:rPr>
              <w:t xml:space="preserve">ризонтальное, до </w:t>
            </w:r>
            <w:smartTag w:uri="urn:schemas-microsoft-com:office:smarttags" w:element="metricconverter">
              <w:smartTagPr>
                <w:attr w:name="ProductID" w:val="12 см"/>
              </w:smartTagPr>
              <w:r w:rsidRPr="001A02A6">
                <w:rPr>
                  <w:sz w:val="20"/>
                  <w:szCs w:val="20"/>
                </w:rPr>
                <w:t>12 см</w:t>
              </w:r>
              <w:r w:rsidR="00292CDD" w:rsidRPr="001A02A6">
                <w:rPr>
                  <w:sz w:val="20"/>
                  <w:szCs w:val="20"/>
                </w:rPr>
                <w:t>,</w:t>
              </w:r>
            </w:smartTag>
            <w:r w:rsidRPr="001A02A6">
              <w:rPr>
                <w:sz w:val="20"/>
                <w:szCs w:val="20"/>
              </w:rPr>
              <w:t xml:space="preserve"> с дли</w:t>
            </w:r>
            <w:r w:rsidRPr="001A02A6">
              <w:rPr>
                <w:sz w:val="20"/>
                <w:szCs w:val="20"/>
              </w:rPr>
              <w:t>н</w:t>
            </w:r>
            <w:r w:rsidRPr="001A02A6">
              <w:rPr>
                <w:sz w:val="20"/>
                <w:szCs w:val="20"/>
              </w:rPr>
              <w:t xml:space="preserve">ными тонкими корнями. </w:t>
            </w:r>
          </w:p>
          <w:p w:rsidR="006638AF" w:rsidRPr="001A02A6" w:rsidRDefault="006638AF" w:rsidP="00DC21EF">
            <w:pPr>
              <w:spacing w:after="0" w:line="240" w:lineRule="auto"/>
              <w:ind w:firstLine="284"/>
              <w:jc w:val="both"/>
              <w:rPr>
                <w:sz w:val="20"/>
                <w:szCs w:val="20"/>
              </w:rPr>
            </w:pPr>
            <w:r w:rsidRPr="001A02A6">
              <w:rPr>
                <w:sz w:val="20"/>
                <w:szCs w:val="20"/>
              </w:rPr>
              <w:t>Стебель полый, ребристый, прямой, в верхней части ветв</w:t>
            </w:r>
            <w:r w:rsidRPr="001A02A6">
              <w:rPr>
                <w:sz w:val="20"/>
                <w:szCs w:val="20"/>
              </w:rPr>
              <w:t>и</w:t>
            </w:r>
            <w:r w:rsidRPr="001A02A6">
              <w:rPr>
                <w:sz w:val="20"/>
                <w:szCs w:val="20"/>
              </w:rPr>
              <w:t>стый.</w:t>
            </w:r>
            <w:r w:rsidR="00DC21EF">
              <w:rPr>
                <w:sz w:val="20"/>
                <w:szCs w:val="20"/>
              </w:rPr>
              <w:t xml:space="preserve"> </w:t>
            </w:r>
            <w:r w:rsidRPr="001A02A6">
              <w:rPr>
                <w:sz w:val="20"/>
                <w:szCs w:val="20"/>
              </w:rPr>
              <w:t>Прикорневые листья кру</w:t>
            </w:r>
            <w:r w:rsidRPr="001A02A6">
              <w:rPr>
                <w:sz w:val="20"/>
                <w:szCs w:val="20"/>
              </w:rPr>
              <w:t>п</w:t>
            </w:r>
            <w:r w:rsidRPr="001A02A6">
              <w:rPr>
                <w:sz w:val="20"/>
                <w:szCs w:val="20"/>
              </w:rPr>
              <w:t xml:space="preserve">ные, на </w:t>
            </w:r>
            <w:r w:rsidR="00292CDD" w:rsidRPr="001A02A6">
              <w:rPr>
                <w:sz w:val="20"/>
                <w:szCs w:val="20"/>
              </w:rPr>
              <w:t>длин</w:t>
            </w:r>
            <w:r w:rsidR="00DC21EF" w:rsidRPr="001A02A6">
              <w:rPr>
                <w:sz w:val="20"/>
                <w:szCs w:val="20"/>
              </w:rPr>
              <w:t>ных черешках, н</w:t>
            </w:r>
            <w:r w:rsidR="00DC21EF" w:rsidRPr="001A02A6">
              <w:rPr>
                <w:sz w:val="20"/>
                <w:szCs w:val="20"/>
              </w:rPr>
              <w:t>е</w:t>
            </w:r>
            <w:r w:rsidR="00DC21EF" w:rsidRPr="001A02A6">
              <w:rPr>
                <w:sz w:val="20"/>
                <w:szCs w:val="20"/>
              </w:rPr>
              <w:t>парноперистые, с</w:t>
            </w:r>
            <w:r w:rsidR="00DC21EF">
              <w:rPr>
                <w:sz w:val="20"/>
                <w:szCs w:val="20"/>
              </w:rPr>
              <w:t>о многими</w:t>
            </w:r>
            <w:r w:rsidR="00DC21EF" w:rsidRPr="001A02A6">
              <w:rPr>
                <w:sz w:val="20"/>
                <w:szCs w:val="20"/>
              </w:rPr>
              <w:t xml:space="preserve"> пр</w:t>
            </w:r>
            <w:r w:rsidR="00DC21EF" w:rsidRPr="001A02A6">
              <w:rPr>
                <w:sz w:val="20"/>
                <w:szCs w:val="20"/>
              </w:rPr>
              <w:t>о</w:t>
            </w:r>
            <w:r w:rsidR="00DC21EF" w:rsidRPr="001A02A6">
              <w:rPr>
                <w:sz w:val="20"/>
                <w:szCs w:val="20"/>
              </w:rPr>
              <w:t>долговатыми пильчатыми ли</w:t>
            </w:r>
            <w:r w:rsidR="00DC21EF" w:rsidRPr="001A02A6">
              <w:rPr>
                <w:sz w:val="20"/>
                <w:szCs w:val="20"/>
              </w:rPr>
              <w:t>с</w:t>
            </w:r>
            <w:r w:rsidR="00DC21EF" w:rsidRPr="001A02A6">
              <w:rPr>
                <w:sz w:val="20"/>
                <w:szCs w:val="20"/>
              </w:rPr>
              <w:t xml:space="preserve">точками. Верхние </w:t>
            </w:r>
            <w:r w:rsidR="00DC21EF">
              <w:rPr>
                <w:sz w:val="20"/>
                <w:szCs w:val="20"/>
              </w:rPr>
              <w:t>–</w:t>
            </w:r>
            <w:r w:rsidR="00DC21EF" w:rsidRPr="001A02A6">
              <w:rPr>
                <w:sz w:val="20"/>
                <w:szCs w:val="20"/>
              </w:rPr>
              <w:t xml:space="preserve"> более ме</w:t>
            </w:r>
            <w:r w:rsidR="00DC21EF" w:rsidRPr="001A02A6">
              <w:rPr>
                <w:sz w:val="20"/>
                <w:szCs w:val="20"/>
              </w:rPr>
              <w:t>л</w:t>
            </w:r>
            <w:r w:rsidR="00DC21EF" w:rsidRPr="001A02A6">
              <w:rPr>
                <w:sz w:val="20"/>
                <w:szCs w:val="20"/>
              </w:rPr>
              <w:t>кие, сидячие.</w:t>
            </w:r>
            <w:r w:rsidR="00DC21EF">
              <w:rPr>
                <w:sz w:val="20"/>
                <w:szCs w:val="20"/>
              </w:rPr>
              <w:t xml:space="preserve"> </w:t>
            </w:r>
            <w:r w:rsidR="00DC21EF" w:rsidRPr="001A02A6">
              <w:rPr>
                <w:sz w:val="20"/>
                <w:szCs w:val="20"/>
              </w:rPr>
              <w:t>Цветки мелкие, темно-красные, обоеполые, со</w:t>
            </w:r>
            <w:r w:rsidR="00DC21EF" w:rsidRPr="001A02A6">
              <w:rPr>
                <w:sz w:val="20"/>
                <w:szCs w:val="20"/>
              </w:rPr>
              <w:t>б</w:t>
            </w:r>
            <w:r w:rsidR="00DC21EF" w:rsidRPr="001A02A6">
              <w:rPr>
                <w:sz w:val="20"/>
                <w:szCs w:val="20"/>
              </w:rPr>
              <w:t>раны в овальные или овальн</w:t>
            </w:r>
            <w:proofErr w:type="gramStart"/>
            <w:r w:rsidR="00DC21EF" w:rsidRPr="001A02A6">
              <w:rPr>
                <w:sz w:val="20"/>
                <w:szCs w:val="20"/>
              </w:rPr>
              <w:t>о-</w:t>
            </w:r>
            <w:proofErr w:type="gramEnd"/>
            <w:r w:rsidR="00DC21EF" w:rsidRPr="001A02A6">
              <w:rPr>
                <w:sz w:val="20"/>
                <w:szCs w:val="20"/>
              </w:rPr>
              <w:t xml:space="preserve"> цилиндрические колосовидные </w:t>
            </w:r>
          </w:p>
        </w:tc>
      </w:tr>
      <w:tr w:rsidR="006638AF" w:rsidRPr="001A02A6" w:rsidTr="00DA534F">
        <w:tc>
          <w:tcPr>
            <w:tcW w:w="3227" w:type="dxa"/>
          </w:tcPr>
          <w:p w:rsidR="006638AF" w:rsidRPr="001A02A6" w:rsidRDefault="006638AF" w:rsidP="00FA77B9">
            <w:pPr>
              <w:spacing w:after="0" w:line="240" w:lineRule="auto"/>
              <w:jc w:val="center"/>
              <w:rPr>
                <w:spacing w:val="20"/>
                <w:sz w:val="8"/>
                <w:szCs w:val="20"/>
              </w:rPr>
            </w:pPr>
          </w:p>
          <w:p w:rsidR="00DC21EF" w:rsidRDefault="00DC21EF" w:rsidP="00FA77B9">
            <w:pPr>
              <w:spacing w:after="0" w:line="240" w:lineRule="auto"/>
              <w:jc w:val="center"/>
              <w:rPr>
                <w:sz w:val="16"/>
                <w:szCs w:val="20"/>
              </w:rPr>
            </w:pPr>
          </w:p>
          <w:p w:rsidR="006638AF" w:rsidRPr="001A02A6" w:rsidRDefault="00292CDD" w:rsidP="00FA77B9">
            <w:pPr>
              <w:spacing w:after="0" w:line="240" w:lineRule="auto"/>
              <w:jc w:val="center"/>
              <w:rPr>
                <w:sz w:val="16"/>
                <w:szCs w:val="20"/>
              </w:rPr>
            </w:pPr>
            <w:r w:rsidRPr="001A02A6">
              <w:rPr>
                <w:sz w:val="16"/>
                <w:szCs w:val="20"/>
              </w:rPr>
              <w:t>Рис.</w:t>
            </w:r>
            <w:r w:rsidR="006638AF" w:rsidRPr="001A02A6">
              <w:rPr>
                <w:sz w:val="16"/>
                <w:szCs w:val="20"/>
              </w:rPr>
              <w:t xml:space="preserve"> 3</w:t>
            </w:r>
            <w:r w:rsidR="00B32022" w:rsidRPr="001A02A6">
              <w:rPr>
                <w:sz w:val="16"/>
                <w:szCs w:val="20"/>
              </w:rPr>
              <w:t>3</w:t>
            </w:r>
            <w:r w:rsidRPr="001A02A6">
              <w:rPr>
                <w:sz w:val="16"/>
                <w:szCs w:val="20"/>
              </w:rPr>
              <w:t>.</w:t>
            </w:r>
            <w:r w:rsidR="006638AF" w:rsidRPr="001A02A6">
              <w:rPr>
                <w:sz w:val="16"/>
                <w:szCs w:val="20"/>
              </w:rPr>
              <w:t xml:space="preserve"> – Внешний вид растения </w:t>
            </w:r>
          </w:p>
          <w:p w:rsidR="006638AF" w:rsidRPr="001A02A6" w:rsidRDefault="00B32022" w:rsidP="00FA77B9">
            <w:pPr>
              <w:spacing w:after="0" w:line="240" w:lineRule="auto"/>
              <w:jc w:val="center"/>
              <w:rPr>
                <w:sz w:val="20"/>
                <w:szCs w:val="20"/>
              </w:rPr>
            </w:pPr>
            <w:r w:rsidRPr="001A02A6">
              <w:rPr>
                <w:sz w:val="16"/>
                <w:szCs w:val="20"/>
              </w:rPr>
              <w:t>кровохлебки лекарственной</w:t>
            </w:r>
          </w:p>
        </w:tc>
        <w:tc>
          <w:tcPr>
            <w:tcW w:w="3118" w:type="dxa"/>
            <w:vMerge/>
          </w:tcPr>
          <w:p w:rsidR="006638AF" w:rsidRPr="001A02A6" w:rsidRDefault="006638AF" w:rsidP="00FA77B9">
            <w:pPr>
              <w:spacing w:after="0" w:line="240" w:lineRule="auto"/>
              <w:jc w:val="both"/>
              <w:rPr>
                <w:sz w:val="20"/>
                <w:szCs w:val="20"/>
              </w:rPr>
            </w:pPr>
          </w:p>
        </w:tc>
      </w:tr>
    </w:tbl>
    <w:p w:rsidR="00DC21EF" w:rsidRDefault="00DC21EF" w:rsidP="00DC21EF">
      <w:pPr>
        <w:spacing w:after="0" w:line="240" w:lineRule="auto"/>
        <w:jc w:val="both"/>
        <w:rPr>
          <w:rFonts w:ascii="Times New Roman" w:hAnsi="Times New Roman"/>
          <w:sz w:val="20"/>
          <w:szCs w:val="20"/>
        </w:rPr>
      </w:pPr>
      <w:r w:rsidRPr="001A02A6">
        <w:rPr>
          <w:rFonts w:ascii="Times New Roman" w:hAnsi="Times New Roman"/>
          <w:sz w:val="20"/>
          <w:szCs w:val="20"/>
        </w:rPr>
        <w:lastRenderedPageBreak/>
        <w:t xml:space="preserve">соцветия, сидящие на длинных </w:t>
      </w:r>
      <w:proofErr w:type="gramStart"/>
      <w:r w:rsidRPr="001A02A6">
        <w:rPr>
          <w:rFonts w:ascii="Times New Roman" w:hAnsi="Times New Roman"/>
          <w:sz w:val="20"/>
          <w:szCs w:val="20"/>
        </w:rPr>
        <w:t>цветоносах</w:t>
      </w:r>
      <w:proofErr w:type="gramEnd"/>
      <w:r w:rsidRPr="001A02A6">
        <w:rPr>
          <w:rFonts w:ascii="Times New Roman" w:hAnsi="Times New Roman"/>
          <w:sz w:val="20"/>
          <w:szCs w:val="20"/>
        </w:rPr>
        <w:t xml:space="preserve"> на концах ветвей.</w:t>
      </w:r>
      <w:r w:rsidRPr="001A02A6">
        <w:rPr>
          <w:sz w:val="20"/>
          <w:szCs w:val="20"/>
        </w:rPr>
        <w:t xml:space="preserve"> </w:t>
      </w:r>
      <w:r w:rsidRPr="001A02A6">
        <w:rPr>
          <w:rFonts w:ascii="Times New Roman" w:hAnsi="Times New Roman"/>
          <w:sz w:val="20"/>
          <w:szCs w:val="20"/>
        </w:rPr>
        <w:t>Растение зацветает через 4–5 лет в июне – августе.</w:t>
      </w:r>
    </w:p>
    <w:p w:rsidR="00DC21EF" w:rsidRDefault="004975FB" w:rsidP="00292CDD">
      <w:pPr>
        <w:spacing w:after="0" w:line="240" w:lineRule="auto"/>
        <w:ind w:firstLine="284"/>
        <w:jc w:val="both"/>
        <w:rPr>
          <w:rFonts w:ascii="Times New Roman" w:hAnsi="Times New Roman"/>
          <w:sz w:val="20"/>
          <w:szCs w:val="20"/>
        </w:rPr>
      </w:pPr>
      <w:r w:rsidRPr="001A02A6">
        <w:rPr>
          <w:rFonts w:ascii="Times New Roman" w:hAnsi="Times New Roman"/>
          <w:sz w:val="20"/>
          <w:szCs w:val="20"/>
        </w:rPr>
        <w:t>Плод –</w:t>
      </w:r>
      <w:r w:rsidR="000D2115" w:rsidRPr="001A02A6">
        <w:rPr>
          <w:rFonts w:ascii="Times New Roman" w:hAnsi="Times New Roman"/>
          <w:sz w:val="20"/>
          <w:szCs w:val="20"/>
        </w:rPr>
        <w:t xml:space="preserve"> сухой односем</w:t>
      </w:r>
      <w:r w:rsidR="00292CDD" w:rsidRPr="001A02A6">
        <w:rPr>
          <w:rFonts w:ascii="Times New Roman" w:hAnsi="Times New Roman"/>
          <w:sz w:val="20"/>
          <w:szCs w:val="20"/>
        </w:rPr>
        <w:t>я</w:t>
      </w:r>
      <w:r w:rsidR="000D2115" w:rsidRPr="001A02A6">
        <w:rPr>
          <w:rFonts w:ascii="Times New Roman" w:hAnsi="Times New Roman"/>
          <w:sz w:val="20"/>
          <w:szCs w:val="20"/>
        </w:rPr>
        <w:t>нн</w:t>
      </w:r>
      <w:r w:rsidR="00292CDD" w:rsidRPr="001A02A6">
        <w:rPr>
          <w:rFonts w:ascii="Times New Roman" w:hAnsi="Times New Roman"/>
          <w:sz w:val="20"/>
          <w:szCs w:val="20"/>
        </w:rPr>
        <w:t>ы</w:t>
      </w:r>
      <w:r w:rsidR="000D2115" w:rsidRPr="001A02A6">
        <w:rPr>
          <w:rFonts w:ascii="Times New Roman" w:hAnsi="Times New Roman"/>
          <w:sz w:val="20"/>
          <w:szCs w:val="20"/>
        </w:rPr>
        <w:t>й орешек коричневого цвет</w:t>
      </w:r>
      <w:r w:rsidR="00BA67C8" w:rsidRPr="001A02A6">
        <w:rPr>
          <w:rFonts w:ascii="Times New Roman" w:hAnsi="Times New Roman"/>
          <w:sz w:val="20"/>
          <w:szCs w:val="20"/>
        </w:rPr>
        <w:t>а. П</w:t>
      </w:r>
      <w:r w:rsidR="000D2115" w:rsidRPr="001A02A6">
        <w:rPr>
          <w:rFonts w:ascii="Times New Roman" w:hAnsi="Times New Roman"/>
          <w:sz w:val="20"/>
          <w:szCs w:val="20"/>
        </w:rPr>
        <w:t>лоды с</w:t>
      </w:r>
      <w:r w:rsidR="000D2115" w:rsidRPr="001A02A6">
        <w:rPr>
          <w:rFonts w:ascii="Times New Roman" w:hAnsi="Times New Roman"/>
          <w:sz w:val="20"/>
          <w:szCs w:val="20"/>
        </w:rPr>
        <w:t>о</w:t>
      </w:r>
      <w:r w:rsidR="000D2115" w:rsidRPr="001A02A6">
        <w:rPr>
          <w:rFonts w:ascii="Times New Roman" w:hAnsi="Times New Roman"/>
          <w:sz w:val="20"/>
          <w:szCs w:val="20"/>
        </w:rPr>
        <w:t>зрева</w:t>
      </w:r>
      <w:r w:rsidRPr="001A02A6">
        <w:rPr>
          <w:rFonts w:ascii="Times New Roman" w:hAnsi="Times New Roman"/>
          <w:sz w:val="20"/>
          <w:szCs w:val="20"/>
        </w:rPr>
        <w:t>ют в августе –</w:t>
      </w:r>
      <w:r w:rsidR="000D2115" w:rsidRPr="001A02A6">
        <w:rPr>
          <w:rFonts w:ascii="Times New Roman" w:hAnsi="Times New Roman"/>
          <w:sz w:val="20"/>
          <w:szCs w:val="20"/>
        </w:rPr>
        <w:t xml:space="preserve"> сентябре. </w:t>
      </w:r>
    </w:p>
    <w:p w:rsidR="00C34624" w:rsidRPr="001A02A6" w:rsidRDefault="005C7691" w:rsidP="00292CDD">
      <w:pPr>
        <w:spacing w:after="0" w:line="240" w:lineRule="auto"/>
        <w:ind w:firstLine="284"/>
        <w:jc w:val="both"/>
        <w:rPr>
          <w:rFonts w:ascii="Times New Roman" w:hAnsi="Times New Roman"/>
          <w:sz w:val="20"/>
          <w:szCs w:val="20"/>
        </w:rPr>
      </w:pPr>
      <w:r w:rsidRPr="001A02A6">
        <w:rPr>
          <w:rFonts w:ascii="Times New Roman" w:hAnsi="Times New Roman"/>
          <w:sz w:val="20"/>
          <w:szCs w:val="20"/>
        </w:rPr>
        <w:t>П</w:t>
      </w:r>
      <w:r w:rsidR="00830190" w:rsidRPr="001A02A6">
        <w:rPr>
          <w:rFonts w:ascii="Times New Roman" w:hAnsi="Times New Roman"/>
          <w:sz w:val="20"/>
          <w:szCs w:val="20"/>
        </w:rPr>
        <w:t xml:space="preserve">ри хранении в условиях комнатной температуры </w:t>
      </w:r>
      <w:r w:rsidRPr="001A02A6">
        <w:rPr>
          <w:rFonts w:ascii="Times New Roman" w:hAnsi="Times New Roman"/>
          <w:sz w:val="20"/>
          <w:szCs w:val="20"/>
        </w:rPr>
        <w:t>семена сохран</w:t>
      </w:r>
      <w:r w:rsidRPr="001A02A6">
        <w:rPr>
          <w:rFonts w:ascii="Times New Roman" w:hAnsi="Times New Roman"/>
          <w:sz w:val="20"/>
          <w:szCs w:val="20"/>
        </w:rPr>
        <w:t>я</w:t>
      </w:r>
      <w:r w:rsidRPr="001A02A6">
        <w:rPr>
          <w:rFonts w:ascii="Times New Roman" w:hAnsi="Times New Roman"/>
          <w:sz w:val="20"/>
          <w:szCs w:val="20"/>
        </w:rPr>
        <w:t xml:space="preserve">ют всхожесть 1,5 года. </w:t>
      </w:r>
      <w:r w:rsidR="000D2115" w:rsidRPr="001A02A6">
        <w:rPr>
          <w:rFonts w:ascii="Times New Roman" w:hAnsi="Times New Roman"/>
          <w:sz w:val="20"/>
          <w:szCs w:val="20"/>
        </w:rPr>
        <w:t>Про</w:t>
      </w:r>
      <w:r w:rsidR="008F62B9" w:rsidRPr="001A02A6">
        <w:rPr>
          <w:rFonts w:ascii="Times New Roman" w:hAnsi="Times New Roman"/>
          <w:sz w:val="20"/>
          <w:szCs w:val="20"/>
        </w:rPr>
        <w:t>должительность жизни</w:t>
      </w:r>
      <w:r w:rsidR="000D2115" w:rsidRPr="001A02A6">
        <w:rPr>
          <w:rFonts w:ascii="Times New Roman" w:hAnsi="Times New Roman"/>
          <w:sz w:val="20"/>
          <w:szCs w:val="20"/>
        </w:rPr>
        <w:t xml:space="preserve"> в естественных</w:t>
      </w:r>
      <w:r w:rsidR="00010FA2" w:rsidRPr="001A02A6">
        <w:rPr>
          <w:rFonts w:ascii="Times New Roman" w:hAnsi="Times New Roman"/>
          <w:sz w:val="20"/>
          <w:szCs w:val="20"/>
        </w:rPr>
        <w:t xml:space="preserve"> у</w:t>
      </w:r>
      <w:r w:rsidR="00010FA2" w:rsidRPr="001A02A6">
        <w:rPr>
          <w:rFonts w:ascii="Times New Roman" w:hAnsi="Times New Roman"/>
          <w:sz w:val="20"/>
          <w:szCs w:val="20"/>
        </w:rPr>
        <w:t>с</w:t>
      </w:r>
      <w:r w:rsidR="00010FA2" w:rsidRPr="001A02A6">
        <w:rPr>
          <w:rFonts w:ascii="Times New Roman" w:hAnsi="Times New Roman"/>
          <w:sz w:val="20"/>
          <w:szCs w:val="20"/>
        </w:rPr>
        <w:t>ло</w:t>
      </w:r>
      <w:r w:rsidR="00BA67C8" w:rsidRPr="001A02A6">
        <w:rPr>
          <w:rFonts w:ascii="Times New Roman" w:hAnsi="Times New Roman"/>
          <w:sz w:val="20"/>
          <w:szCs w:val="20"/>
        </w:rPr>
        <w:t>виях до</w:t>
      </w:r>
      <w:r w:rsidR="00292CDD" w:rsidRPr="001A02A6">
        <w:rPr>
          <w:rFonts w:ascii="Times New Roman" w:hAnsi="Times New Roman"/>
          <w:sz w:val="20"/>
          <w:szCs w:val="20"/>
        </w:rPr>
        <w:t>стигает</w:t>
      </w:r>
      <w:r w:rsidR="00BA67C8" w:rsidRPr="001A02A6">
        <w:rPr>
          <w:rFonts w:ascii="Times New Roman" w:hAnsi="Times New Roman"/>
          <w:sz w:val="20"/>
          <w:szCs w:val="20"/>
        </w:rPr>
        <w:t xml:space="preserve"> 40 лет, в культуре</w:t>
      </w:r>
      <w:r w:rsidR="004975FB" w:rsidRPr="001A02A6">
        <w:rPr>
          <w:rFonts w:ascii="Times New Roman" w:hAnsi="Times New Roman"/>
          <w:sz w:val="20"/>
          <w:szCs w:val="20"/>
        </w:rPr>
        <w:t xml:space="preserve"> 7–</w:t>
      </w:r>
      <w:r w:rsidR="000D2115" w:rsidRPr="001A02A6">
        <w:rPr>
          <w:rFonts w:ascii="Times New Roman" w:hAnsi="Times New Roman"/>
          <w:sz w:val="20"/>
          <w:szCs w:val="20"/>
        </w:rPr>
        <w:t>8 лет.</w:t>
      </w:r>
    </w:p>
    <w:p w:rsidR="00FA1518" w:rsidRPr="001A02A6" w:rsidRDefault="00FA1518" w:rsidP="00292CDD">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Растение нетребовательно к почвам, любит открытые солнечные места. </w:t>
      </w:r>
      <w:r w:rsidR="008F62B9" w:rsidRPr="001A02A6">
        <w:rPr>
          <w:rFonts w:ascii="Times New Roman" w:hAnsi="Times New Roman"/>
          <w:sz w:val="20"/>
          <w:szCs w:val="20"/>
        </w:rPr>
        <w:t xml:space="preserve">Оптимальные условия произрастания </w:t>
      </w:r>
      <w:r w:rsidRPr="001A02A6">
        <w:rPr>
          <w:rFonts w:ascii="Times New Roman" w:hAnsi="Times New Roman"/>
          <w:sz w:val="20"/>
          <w:szCs w:val="20"/>
        </w:rPr>
        <w:t>–</w:t>
      </w:r>
      <w:r w:rsidR="008F62B9" w:rsidRPr="001A02A6">
        <w:rPr>
          <w:rFonts w:ascii="Times New Roman" w:hAnsi="Times New Roman"/>
          <w:sz w:val="20"/>
          <w:szCs w:val="20"/>
        </w:rPr>
        <w:t xml:space="preserve"> на слабо</w:t>
      </w:r>
      <w:r w:rsidR="004975FB" w:rsidRPr="001A02A6">
        <w:rPr>
          <w:rFonts w:ascii="Times New Roman" w:hAnsi="Times New Roman"/>
          <w:sz w:val="20"/>
          <w:szCs w:val="20"/>
        </w:rPr>
        <w:t>кислых</w:t>
      </w:r>
      <w:r w:rsidR="00BA67C8" w:rsidRPr="001A02A6">
        <w:rPr>
          <w:rFonts w:ascii="Times New Roman" w:hAnsi="Times New Roman"/>
          <w:sz w:val="20"/>
          <w:szCs w:val="20"/>
        </w:rPr>
        <w:t xml:space="preserve"> плод</w:t>
      </w:r>
      <w:r w:rsidR="00BA67C8" w:rsidRPr="001A02A6">
        <w:rPr>
          <w:rFonts w:ascii="Times New Roman" w:hAnsi="Times New Roman"/>
          <w:sz w:val="20"/>
          <w:szCs w:val="20"/>
        </w:rPr>
        <w:t>о</w:t>
      </w:r>
      <w:r w:rsidR="00BA67C8" w:rsidRPr="001A02A6">
        <w:rPr>
          <w:rFonts w:ascii="Times New Roman" w:hAnsi="Times New Roman"/>
          <w:sz w:val="20"/>
          <w:szCs w:val="20"/>
        </w:rPr>
        <w:t>родных</w:t>
      </w:r>
      <w:r w:rsidR="00830190" w:rsidRPr="001A02A6">
        <w:rPr>
          <w:rFonts w:ascii="Times New Roman" w:hAnsi="Times New Roman"/>
          <w:sz w:val="20"/>
          <w:szCs w:val="20"/>
        </w:rPr>
        <w:t xml:space="preserve"> почвах. Культура в</w:t>
      </w:r>
      <w:r w:rsidR="008F62B9" w:rsidRPr="001A02A6">
        <w:rPr>
          <w:rFonts w:ascii="Times New Roman" w:hAnsi="Times New Roman"/>
          <w:sz w:val="20"/>
          <w:szCs w:val="20"/>
        </w:rPr>
        <w:t xml:space="preserve">ыносит лишь незначительное затенение, при более </w:t>
      </w:r>
      <w:proofErr w:type="gramStart"/>
      <w:r w:rsidR="008F62B9" w:rsidRPr="001A02A6">
        <w:rPr>
          <w:rFonts w:ascii="Times New Roman" w:hAnsi="Times New Roman"/>
          <w:sz w:val="20"/>
          <w:szCs w:val="20"/>
        </w:rPr>
        <w:t>сильном</w:t>
      </w:r>
      <w:proofErr w:type="gramEnd"/>
      <w:r w:rsidR="008F62B9" w:rsidRPr="001A02A6">
        <w:rPr>
          <w:rFonts w:ascii="Times New Roman" w:hAnsi="Times New Roman"/>
          <w:sz w:val="20"/>
          <w:szCs w:val="20"/>
        </w:rPr>
        <w:t xml:space="preserve"> генеративные побеги не развиваются.</w:t>
      </w:r>
      <w:r w:rsidR="000D2115" w:rsidRPr="001A02A6">
        <w:rPr>
          <w:rFonts w:ascii="Times New Roman" w:hAnsi="Times New Roman"/>
          <w:sz w:val="20"/>
          <w:szCs w:val="20"/>
        </w:rPr>
        <w:t xml:space="preserve">     </w:t>
      </w:r>
    </w:p>
    <w:p w:rsidR="002E0207" w:rsidRPr="001A02A6" w:rsidRDefault="00BA67C8" w:rsidP="00292CD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w:t>
      </w:r>
      <w:r w:rsidR="00C34624" w:rsidRPr="001A02A6">
        <w:rPr>
          <w:rFonts w:ascii="Times New Roman" w:hAnsi="Times New Roman"/>
          <w:i/>
          <w:sz w:val="20"/>
          <w:szCs w:val="20"/>
        </w:rPr>
        <w:t xml:space="preserve"> сырье</w:t>
      </w:r>
      <w:r w:rsidRPr="001A02A6">
        <w:rPr>
          <w:rFonts w:ascii="Times New Roman" w:hAnsi="Times New Roman"/>
          <w:sz w:val="20"/>
          <w:szCs w:val="20"/>
        </w:rPr>
        <w:t>. К</w:t>
      </w:r>
      <w:r w:rsidR="00830190" w:rsidRPr="001A02A6">
        <w:rPr>
          <w:rFonts w:ascii="Times New Roman" w:hAnsi="Times New Roman"/>
          <w:sz w:val="20"/>
          <w:szCs w:val="20"/>
        </w:rPr>
        <w:t>орневище</w:t>
      </w:r>
      <w:r w:rsidR="0005246B" w:rsidRPr="001A02A6">
        <w:rPr>
          <w:rFonts w:ascii="Times New Roman" w:hAnsi="Times New Roman"/>
          <w:sz w:val="20"/>
          <w:szCs w:val="20"/>
        </w:rPr>
        <w:t xml:space="preserve"> с корнями</w:t>
      </w:r>
      <w:r w:rsidR="002E0207" w:rsidRPr="001A02A6">
        <w:rPr>
          <w:rFonts w:ascii="Times New Roman" w:hAnsi="Times New Roman"/>
          <w:sz w:val="20"/>
          <w:szCs w:val="20"/>
        </w:rPr>
        <w:t xml:space="preserve">. </w:t>
      </w:r>
    </w:p>
    <w:p w:rsidR="00292CDD" w:rsidRPr="001A02A6" w:rsidRDefault="00292CDD" w:rsidP="00292CD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Pr="001A02A6">
        <w:rPr>
          <w:rFonts w:ascii="Times New Roman" w:hAnsi="Times New Roman"/>
          <w:sz w:val="20"/>
          <w:szCs w:val="20"/>
        </w:rPr>
        <w:t xml:space="preserve"> Семенами (</w:t>
      </w:r>
      <w:proofErr w:type="gramStart"/>
      <w:r w:rsidRPr="001A02A6">
        <w:rPr>
          <w:rFonts w:ascii="Times New Roman" w:hAnsi="Times New Roman"/>
          <w:sz w:val="20"/>
          <w:szCs w:val="20"/>
        </w:rPr>
        <w:t>основной</w:t>
      </w:r>
      <w:proofErr w:type="gramEnd"/>
      <w:r w:rsidRPr="001A02A6">
        <w:rPr>
          <w:rFonts w:ascii="Times New Roman" w:hAnsi="Times New Roman"/>
          <w:sz w:val="20"/>
          <w:szCs w:val="20"/>
        </w:rPr>
        <w:t>) и вегетативный (о</w:t>
      </w:r>
      <w:r w:rsidRPr="001A02A6">
        <w:rPr>
          <w:rFonts w:ascii="Times New Roman" w:hAnsi="Times New Roman"/>
          <w:sz w:val="20"/>
          <w:szCs w:val="20"/>
        </w:rPr>
        <w:t>т</w:t>
      </w:r>
      <w:r w:rsidRPr="001A02A6">
        <w:rPr>
          <w:rFonts w:ascii="Times New Roman" w:hAnsi="Times New Roman"/>
          <w:sz w:val="20"/>
          <w:szCs w:val="20"/>
        </w:rPr>
        <w:t>резками корневищ).</w:t>
      </w:r>
    </w:p>
    <w:p w:rsidR="001424BF" w:rsidRPr="001A02A6" w:rsidRDefault="00C34624" w:rsidP="00292CD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Требования к качеству. </w:t>
      </w:r>
      <w:r w:rsidR="00DD692F" w:rsidRPr="001A02A6">
        <w:rPr>
          <w:rFonts w:ascii="Times New Roman" w:hAnsi="Times New Roman"/>
          <w:sz w:val="20"/>
          <w:szCs w:val="20"/>
        </w:rPr>
        <w:t>Высушенное сырье состоит из цельных или резаных корневищ с корнями. Корневища толстые, деревянистые, с отходящими от них морщинистыми корнями. Длина корневищ с ко</w:t>
      </w:r>
      <w:r w:rsidR="00DD692F" w:rsidRPr="001A02A6">
        <w:rPr>
          <w:rFonts w:ascii="Times New Roman" w:hAnsi="Times New Roman"/>
          <w:sz w:val="20"/>
          <w:szCs w:val="20"/>
        </w:rPr>
        <w:t>р</w:t>
      </w:r>
      <w:r w:rsidR="00DD692F" w:rsidRPr="001A02A6">
        <w:rPr>
          <w:rFonts w:ascii="Times New Roman" w:hAnsi="Times New Roman"/>
          <w:sz w:val="20"/>
          <w:szCs w:val="20"/>
        </w:rPr>
        <w:t xml:space="preserve">нями до </w:t>
      </w:r>
      <w:smartTag w:uri="urn:schemas-microsoft-com:office:smarttags" w:element="metricconverter">
        <w:smartTagPr>
          <w:attr w:name="ProductID" w:val="20 см"/>
        </w:smartTagPr>
        <w:r w:rsidR="00DD692F" w:rsidRPr="001A02A6">
          <w:rPr>
            <w:rFonts w:ascii="Times New Roman" w:hAnsi="Times New Roman"/>
            <w:sz w:val="20"/>
            <w:szCs w:val="20"/>
          </w:rPr>
          <w:t>20 см</w:t>
        </w:r>
      </w:smartTag>
      <w:r w:rsidR="00DD692F" w:rsidRPr="001A02A6">
        <w:rPr>
          <w:rFonts w:ascii="Times New Roman" w:hAnsi="Times New Roman"/>
          <w:sz w:val="20"/>
          <w:szCs w:val="20"/>
        </w:rPr>
        <w:t xml:space="preserve">, толщина не менее </w:t>
      </w:r>
      <w:smartTag w:uri="urn:schemas-microsoft-com:office:smarttags" w:element="metricconverter">
        <w:smartTagPr>
          <w:attr w:name="ProductID" w:val="2 см"/>
        </w:smartTagPr>
        <w:r w:rsidR="00DD692F" w:rsidRPr="001A02A6">
          <w:rPr>
            <w:rFonts w:ascii="Times New Roman" w:hAnsi="Times New Roman"/>
            <w:sz w:val="20"/>
            <w:szCs w:val="20"/>
          </w:rPr>
          <w:t>2 см</w:t>
        </w:r>
      </w:smartTag>
      <w:r w:rsidR="00DD692F" w:rsidRPr="001A02A6">
        <w:rPr>
          <w:rFonts w:ascii="Times New Roman" w:hAnsi="Times New Roman"/>
          <w:sz w:val="20"/>
          <w:szCs w:val="20"/>
        </w:rPr>
        <w:t xml:space="preserve">, толщина корней до </w:t>
      </w:r>
      <w:smartTag w:uri="urn:schemas-microsoft-com:office:smarttags" w:element="metricconverter">
        <w:smartTagPr>
          <w:attr w:name="ProductID" w:val="1 см"/>
        </w:smartTagPr>
        <w:r w:rsidR="00DD692F" w:rsidRPr="001A02A6">
          <w:rPr>
            <w:rFonts w:ascii="Times New Roman" w:hAnsi="Times New Roman"/>
            <w:sz w:val="20"/>
            <w:szCs w:val="20"/>
          </w:rPr>
          <w:t>1 см</w:t>
        </w:r>
      </w:smartTag>
      <w:r w:rsidR="00FA1518" w:rsidRPr="001A02A6">
        <w:rPr>
          <w:rFonts w:ascii="Times New Roman" w:hAnsi="Times New Roman"/>
          <w:sz w:val="20"/>
          <w:szCs w:val="20"/>
        </w:rPr>
        <w:t>. Цвет</w:t>
      </w:r>
      <w:r w:rsidR="00DD692F" w:rsidRPr="001A02A6">
        <w:rPr>
          <w:rFonts w:ascii="Times New Roman" w:hAnsi="Times New Roman"/>
          <w:sz w:val="20"/>
          <w:szCs w:val="20"/>
        </w:rPr>
        <w:t xml:space="preserve"> корней снаружи темно</w:t>
      </w:r>
      <w:r w:rsidR="00292CDD" w:rsidRPr="001A02A6">
        <w:rPr>
          <w:rFonts w:ascii="Times New Roman" w:hAnsi="Times New Roman"/>
          <w:sz w:val="20"/>
          <w:szCs w:val="20"/>
        </w:rPr>
        <w:t>-</w:t>
      </w:r>
      <w:r w:rsidR="00DD692F" w:rsidRPr="001A02A6">
        <w:rPr>
          <w:rFonts w:ascii="Times New Roman" w:hAnsi="Times New Roman"/>
          <w:sz w:val="20"/>
          <w:szCs w:val="20"/>
        </w:rPr>
        <w:t>бурый, на изломе желтоватый. Сырье не имеет запаха, вкус вяжущий.</w:t>
      </w:r>
    </w:p>
    <w:p w:rsidR="00C34624" w:rsidRPr="001A02A6" w:rsidRDefault="00DD692F" w:rsidP="00292CDD">
      <w:pPr>
        <w:spacing w:after="0" w:line="240" w:lineRule="auto"/>
        <w:ind w:firstLine="284"/>
        <w:jc w:val="both"/>
        <w:rPr>
          <w:rFonts w:ascii="Times New Roman" w:hAnsi="Times New Roman"/>
          <w:sz w:val="20"/>
          <w:szCs w:val="20"/>
        </w:rPr>
      </w:pPr>
      <w:r w:rsidRPr="001A02A6">
        <w:rPr>
          <w:rFonts w:ascii="Times New Roman" w:hAnsi="Times New Roman"/>
          <w:sz w:val="20"/>
          <w:szCs w:val="20"/>
        </w:rPr>
        <w:t>Влажность сырья не должна превышать 13</w:t>
      </w:r>
      <w:r w:rsidR="00292CDD" w:rsidRPr="001A02A6">
        <w:rPr>
          <w:rFonts w:ascii="Times New Roman" w:hAnsi="Times New Roman"/>
          <w:sz w:val="20"/>
          <w:szCs w:val="20"/>
        </w:rPr>
        <w:t> </w:t>
      </w:r>
      <w:r w:rsidRPr="001A02A6">
        <w:rPr>
          <w:rFonts w:ascii="Times New Roman" w:hAnsi="Times New Roman"/>
          <w:sz w:val="20"/>
          <w:szCs w:val="20"/>
        </w:rPr>
        <w:t>%. Допустимые при</w:t>
      </w:r>
      <w:r w:rsidR="00830190" w:rsidRPr="001A02A6">
        <w:rPr>
          <w:rFonts w:ascii="Times New Roman" w:hAnsi="Times New Roman"/>
          <w:sz w:val="20"/>
          <w:szCs w:val="20"/>
        </w:rPr>
        <w:t>м</w:t>
      </w:r>
      <w:r w:rsidR="00830190" w:rsidRPr="001A02A6">
        <w:rPr>
          <w:rFonts w:ascii="Times New Roman" w:hAnsi="Times New Roman"/>
          <w:sz w:val="20"/>
          <w:szCs w:val="20"/>
        </w:rPr>
        <w:t>е</w:t>
      </w:r>
      <w:r w:rsidR="00830190" w:rsidRPr="001A02A6">
        <w:rPr>
          <w:rFonts w:ascii="Times New Roman" w:hAnsi="Times New Roman"/>
          <w:sz w:val="20"/>
          <w:szCs w:val="20"/>
        </w:rPr>
        <w:t>си</w:t>
      </w:r>
      <w:r w:rsidRPr="001A02A6">
        <w:rPr>
          <w:rFonts w:ascii="Times New Roman" w:hAnsi="Times New Roman"/>
          <w:sz w:val="20"/>
          <w:szCs w:val="20"/>
        </w:rPr>
        <w:t>: измель</w:t>
      </w:r>
      <w:r w:rsidR="00982152" w:rsidRPr="001A02A6">
        <w:rPr>
          <w:rFonts w:ascii="Times New Roman" w:hAnsi="Times New Roman"/>
          <w:sz w:val="20"/>
          <w:szCs w:val="20"/>
        </w:rPr>
        <w:t>ченных частиц, проходящих</w:t>
      </w:r>
      <w:r w:rsidRPr="001A02A6">
        <w:rPr>
          <w:rFonts w:ascii="Times New Roman" w:hAnsi="Times New Roman"/>
          <w:sz w:val="20"/>
          <w:szCs w:val="20"/>
        </w:rPr>
        <w:t xml:space="preserve"> сквозь сито с отверстиями ди</w:t>
      </w:r>
      <w:r w:rsidRPr="001A02A6">
        <w:rPr>
          <w:rFonts w:ascii="Times New Roman" w:hAnsi="Times New Roman"/>
          <w:sz w:val="20"/>
          <w:szCs w:val="20"/>
        </w:rPr>
        <w:t>а</w:t>
      </w:r>
      <w:r w:rsidRPr="001A02A6">
        <w:rPr>
          <w:rFonts w:ascii="Times New Roman" w:hAnsi="Times New Roman"/>
          <w:sz w:val="20"/>
          <w:szCs w:val="20"/>
        </w:rPr>
        <w:t xml:space="preserve">метром </w:t>
      </w:r>
      <w:smartTag w:uri="urn:schemas-microsoft-com:office:smarttags" w:element="metricconverter">
        <w:smartTagPr>
          <w:attr w:name="ProductID" w:val="2 мм"/>
        </w:smartTagPr>
        <w:r w:rsidRPr="001A02A6">
          <w:rPr>
            <w:rFonts w:ascii="Times New Roman" w:hAnsi="Times New Roman"/>
            <w:sz w:val="20"/>
            <w:szCs w:val="20"/>
          </w:rPr>
          <w:t>2 мм</w:t>
        </w:r>
      </w:smartTag>
      <w:r w:rsidR="00982152" w:rsidRPr="001A02A6">
        <w:rPr>
          <w:rFonts w:ascii="Times New Roman" w:hAnsi="Times New Roman"/>
          <w:sz w:val="20"/>
          <w:szCs w:val="20"/>
        </w:rPr>
        <w:t>,</w:t>
      </w:r>
      <w:r w:rsidR="00830190" w:rsidRPr="001A02A6">
        <w:rPr>
          <w:rFonts w:ascii="Times New Roman" w:hAnsi="Times New Roman"/>
          <w:sz w:val="20"/>
          <w:szCs w:val="20"/>
        </w:rPr>
        <w:t xml:space="preserve"> не более</w:t>
      </w:r>
      <w:r w:rsidRPr="001A02A6">
        <w:rPr>
          <w:rFonts w:ascii="Times New Roman" w:hAnsi="Times New Roman"/>
          <w:sz w:val="20"/>
          <w:szCs w:val="20"/>
        </w:rPr>
        <w:t xml:space="preserve"> 5</w:t>
      </w:r>
      <w:r w:rsidR="00292CDD" w:rsidRPr="001A02A6">
        <w:rPr>
          <w:rFonts w:ascii="Times New Roman" w:hAnsi="Times New Roman"/>
          <w:sz w:val="20"/>
          <w:szCs w:val="20"/>
        </w:rPr>
        <w:t> </w:t>
      </w:r>
      <w:r w:rsidR="00830190" w:rsidRPr="001A02A6">
        <w:rPr>
          <w:rFonts w:ascii="Times New Roman" w:hAnsi="Times New Roman"/>
          <w:sz w:val="20"/>
          <w:szCs w:val="20"/>
        </w:rPr>
        <w:t>%</w:t>
      </w:r>
      <w:r w:rsidRPr="001A02A6">
        <w:rPr>
          <w:rFonts w:ascii="Times New Roman" w:hAnsi="Times New Roman"/>
          <w:sz w:val="20"/>
          <w:szCs w:val="20"/>
        </w:rPr>
        <w:t>; побурев</w:t>
      </w:r>
      <w:r w:rsidR="00982152" w:rsidRPr="001A02A6">
        <w:rPr>
          <w:rFonts w:ascii="Times New Roman" w:hAnsi="Times New Roman"/>
          <w:sz w:val="20"/>
          <w:szCs w:val="20"/>
        </w:rPr>
        <w:t>шего</w:t>
      </w:r>
      <w:r w:rsidRPr="001A02A6">
        <w:rPr>
          <w:rFonts w:ascii="Times New Roman" w:hAnsi="Times New Roman"/>
          <w:sz w:val="20"/>
          <w:szCs w:val="20"/>
        </w:rPr>
        <w:t xml:space="preserve"> и по</w:t>
      </w:r>
      <w:r w:rsidR="00982152" w:rsidRPr="001A02A6">
        <w:rPr>
          <w:rFonts w:ascii="Times New Roman" w:hAnsi="Times New Roman"/>
          <w:sz w:val="20"/>
          <w:szCs w:val="20"/>
        </w:rPr>
        <w:t>черневшего</w:t>
      </w:r>
      <w:r w:rsidRPr="001A02A6">
        <w:rPr>
          <w:rFonts w:ascii="Times New Roman" w:hAnsi="Times New Roman"/>
          <w:sz w:val="20"/>
          <w:szCs w:val="20"/>
        </w:rPr>
        <w:t xml:space="preserve"> на изломе</w:t>
      </w:r>
      <w:r w:rsidR="00830190" w:rsidRPr="001A02A6">
        <w:rPr>
          <w:rFonts w:ascii="Times New Roman" w:hAnsi="Times New Roman"/>
          <w:sz w:val="20"/>
          <w:szCs w:val="20"/>
        </w:rPr>
        <w:t xml:space="preserve"> сырья не более</w:t>
      </w:r>
      <w:r w:rsidR="00982152" w:rsidRPr="001A02A6">
        <w:rPr>
          <w:rFonts w:ascii="Times New Roman" w:hAnsi="Times New Roman"/>
          <w:sz w:val="20"/>
          <w:szCs w:val="20"/>
        </w:rPr>
        <w:t xml:space="preserve"> 10</w:t>
      </w:r>
      <w:r w:rsidR="00292CDD" w:rsidRPr="001A02A6">
        <w:rPr>
          <w:rFonts w:ascii="Times New Roman" w:hAnsi="Times New Roman"/>
          <w:sz w:val="20"/>
          <w:szCs w:val="20"/>
        </w:rPr>
        <w:t> </w:t>
      </w:r>
      <w:r w:rsidR="00830190" w:rsidRPr="001A02A6">
        <w:rPr>
          <w:rFonts w:ascii="Times New Roman" w:hAnsi="Times New Roman"/>
          <w:sz w:val="20"/>
          <w:szCs w:val="20"/>
        </w:rPr>
        <w:t>%,</w:t>
      </w:r>
      <w:r w:rsidR="00982152" w:rsidRPr="001A02A6">
        <w:rPr>
          <w:rFonts w:ascii="Times New Roman" w:hAnsi="Times New Roman"/>
          <w:sz w:val="20"/>
          <w:szCs w:val="20"/>
        </w:rPr>
        <w:t xml:space="preserve"> органических примесей</w:t>
      </w:r>
      <w:r w:rsidR="00830190" w:rsidRPr="001A02A6">
        <w:rPr>
          <w:rFonts w:ascii="Times New Roman" w:hAnsi="Times New Roman"/>
          <w:sz w:val="20"/>
          <w:szCs w:val="20"/>
        </w:rPr>
        <w:t xml:space="preserve"> не более</w:t>
      </w:r>
      <w:r w:rsidRPr="001A02A6">
        <w:rPr>
          <w:rFonts w:ascii="Times New Roman" w:hAnsi="Times New Roman"/>
          <w:sz w:val="20"/>
          <w:szCs w:val="20"/>
        </w:rPr>
        <w:t xml:space="preserve"> 1</w:t>
      </w:r>
      <w:r w:rsidR="00292CDD" w:rsidRPr="001A02A6">
        <w:rPr>
          <w:rFonts w:ascii="Times New Roman" w:hAnsi="Times New Roman"/>
          <w:sz w:val="20"/>
          <w:szCs w:val="20"/>
        </w:rPr>
        <w:t> </w:t>
      </w:r>
      <w:r w:rsidR="00830190" w:rsidRPr="001A02A6">
        <w:rPr>
          <w:rFonts w:ascii="Times New Roman" w:hAnsi="Times New Roman"/>
          <w:sz w:val="20"/>
          <w:szCs w:val="20"/>
        </w:rPr>
        <w:t>%,</w:t>
      </w:r>
      <w:r w:rsidRPr="001A02A6">
        <w:rPr>
          <w:rFonts w:ascii="Times New Roman" w:hAnsi="Times New Roman"/>
          <w:sz w:val="20"/>
          <w:szCs w:val="20"/>
        </w:rPr>
        <w:t xml:space="preserve"> минерал</w:t>
      </w:r>
      <w:r w:rsidRPr="001A02A6">
        <w:rPr>
          <w:rFonts w:ascii="Times New Roman" w:hAnsi="Times New Roman"/>
          <w:sz w:val="20"/>
          <w:szCs w:val="20"/>
        </w:rPr>
        <w:t>ь</w:t>
      </w:r>
      <w:r w:rsidR="00982152" w:rsidRPr="001A02A6">
        <w:rPr>
          <w:rFonts w:ascii="Times New Roman" w:hAnsi="Times New Roman"/>
          <w:sz w:val="20"/>
          <w:szCs w:val="20"/>
        </w:rPr>
        <w:t xml:space="preserve">ных </w:t>
      </w:r>
      <w:r w:rsidR="00292CDD" w:rsidRPr="001A02A6">
        <w:rPr>
          <w:rFonts w:ascii="Times New Roman" w:hAnsi="Times New Roman"/>
          <w:sz w:val="20"/>
          <w:szCs w:val="20"/>
        </w:rPr>
        <w:t>также</w:t>
      </w:r>
      <w:r w:rsidR="00830190" w:rsidRPr="001A02A6">
        <w:rPr>
          <w:rFonts w:ascii="Times New Roman" w:hAnsi="Times New Roman"/>
          <w:sz w:val="20"/>
          <w:szCs w:val="20"/>
        </w:rPr>
        <w:t xml:space="preserve"> не более</w:t>
      </w:r>
      <w:r w:rsidRPr="001A02A6">
        <w:rPr>
          <w:rFonts w:ascii="Times New Roman" w:hAnsi="Times New Roman"/>
          <w:sz w:val="20"/>
          <w:szCs w:val="20"/>
        </w:rPr>
        <w:t xml:space="preserve"> 1</w:t>
      </w:r>
      <w:r w:rsidR="00292CDD" w:rsidRPr="001A02A6">
        <w:rPr>
          <w:rFonts w:ascii="Times New Roman" w:hAnsi="Times New Roman"/>
          <w:sz w:val="20"/>
          <w:szCs w:val="20"/>
        </w:rPr>
        <w:t> </w:t>
      </w:r>
      <w:r w:rsidR="00830190" w:rsidRPr="001A02A6">
        <w:rPr>
          <w:rFonts w:ascii="Times New Roman" w:hAnsi="Times New Roman"/>
          <w:sz w:val="20"/>
          <w:szCs w:val="20"/>
        </w:rPr>
        <w:t>%</w:t>
      </w:r>
      <w:r w:rsidRPr="001A02A6">
        <w:rPr>
          <w:rFonts w:ascii="Times New Roman" w:hAnsi="Times New Roman"/>
          <w:sz w:val="20"/>
          <w:szCs w:val="20"/>
        </w:rPr>
        <w:t>.</w:t>
      </w:r>
    </w:p>
    <w:p w:rsidR="003B1DEA" w:rsidRDefault="00982152" w:rsidP="00292CD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C34624" w:rsidRPr="001A02A6">
        <w:rPr>
          <w:rFonts w:ascii="Times New Roman" w:hAnsi="Times New Roman"/>
          <w:i/>
          <w:sz w:val="20"/>
          <w:szCs w:val="20"/>
        </w:rPr>
        <w:t>.</w:t>
      </w:r>
      <w:r w:rsidR="007B2746" w:rsidRPr="001A02A6">
        <w:rPr>
          <w:rFonts w:ascii="Times New Roman" w:hAnsi="Times New Roman"/>
          <w:sz w:val="20"/>
          <w:szCs w:val="20"/>
        </w:rPr>
        <w:t xml:space="preserve"> Корневища и корни содержат дубильные в</w:t>
      </w:r>
      <w:r w:rsidR="007B2746" w:rsidRPr="001A02A6">
        <w:rPr>
          <w:rFonts w:ascii="Times New Roman" w:hAnsi="Times New Roman"/>
          <w:sz w:val="20"/>
          <w:szCs w:val="20"/>
        </w:rPr>
        <w:t>е</w:t>
      </w:r>
      <w:r w:rsidR="007B2746" w:rsidRPr="001A02A6">
        <w:rPr>
          <w:rFonts w:ascii="Times New Roman" w:hAnsi="Times New Roman"/>
          <w:sz w:val="20"/>
          <w:szCs w:val="20"/>
        </w:rPr>
        <w:t>щества (до 40</w:t>
      </w:r>
      <w:r w:rsidR="00292CDD" w:rsidRPr="001A02A6">
        <w:rPr>
          <w:rFonts w:ascii="Times New Roman" w:hAnsi="Times New Roman"/>
          <w:sz w:val="20"/>
          <w:szCs w:val="20"/>
        </w:rPr>
        <w:t> </w:t>
      </w:r>
      <w:r w:rsidR="007B2746" w:rsidRPr="001A02A6">
        <w:rPr>
          <w:rFonts w:ascii="Times New Roman" w:hAnsi="Times New Roman"/>
          <w:sz w:val="20"/>
          <w:szCs w:val="20"/>
        </w:rPr>
        <w:t>%) гидролизуемой пирогалловой группы, галловую и эл</w:t>
      </w:r>
      <w:r w:rsidR="00292CDD" w:rsidRPr="001A02A6">
        <w:rPr>
          <w:rFonts w:ascii="Times New Roman" w:hAnsi="Times New Roman"/>
          <w:sz w:val="20"/>
          <w:szCs w:val="20"/>
        </w:rPr>
        <w:t>-</w:t>
      </w:r>
      <w:r w:rsidR="007B2746" w:rsidRPr="001A02A6">
        <w:rPr>
          <w:rFonts w:ascii="Times New Roman" w:hAnsi="Times New Roman"/>
          <w:sz w:val="20"/>
          <w:szCs w:val="20"/>
        </w:rPr>
        <w:t>лаговую кислоты, крахмал (около 30</w:t>
      </w:r>
      <w:r w:rsidR="00292CDD" w:rsidRPr="001A02A6">
        <w:rPr>
          <w:rFonts w:ascii="Times New Roman" w:hAnsi="Times New Roman"/>
          <w:sz w:val="20"/>
          <w:szCs w:val="20"/>
        </w:rPr>
        <w:t> </w:t>
      </w:r>
      <w:r w:rsidR="007B2746" w:rsidRPr="001A02A6">
        <w:rPr>
          <w:rFonts w:ascii="Times New Roman" w:hAnsi="Times New Roman"/>
          <w:sz w:val="20"/>
          <w:szCs w:val="20"/>
        </w:rPr>
        <w:t>%), сапонины, красящие вещес</w:t>
      </w:r>
      <w:r w:rsidR="007B2746" w:rsidRPr="001A02A6">
        <w:rPr>
          <w:rFonts w:ascii="Times New Roman" w:hAnsi="Times New Roman"/>
          <w:sz w:val="20"/>
          <w:szCs w:val="20"/>
        </w:rPr>
        <w:t>т</w:t>
      </w:r>
      <w:r w:rsidR="007B2746" w:rsidRPr="001A02A6">
        <w:rPr>
          <w:rFonts w:ascii="Times New Roman" w:hAnsi="Times New Roman"/>
          <w:sz w:val="20"/>
          <w:szCs w:val="20"/>
        </w:rPr>
        <w:t>ва, эфирное масло (1,8</w:t>
      </w:r>
      <w:r w:rsidR="00292CDD" w:rsidRPr="001A02A6">
        <w:rPr>
          <w:rFonts w:ascii="Times New Roman" w:hAnsi="Times New Roman"/>
          <w:sz w:val="20"/>
          <w:szCs w:val="20"/>
        </w:rPr>
        <w:t> </w:t>
      </w:r>
      <w:r w:rsidR="007B2746" w:rsidRPr="001A02A6">
        <w:rPr>
          <w:rFonts w:ascii="Times New Roman" w:hAnsi="Times New Roman"/>
          <w:sz w:val="20"/>
          <w:szCs w:val="20"/>
        </w:rPr>
        <w:t>%), флавоноиды: кемпфер</w:t>
      </w:r>
      <w:r w:rsidRPr="001A02A6">
        <w:rPr>
          <w:rFonts w:ascii="Times New Roman" w:hAnsi="Times New Roman"/>
          <w:sz w:val="20"/>
          <w:szCs w:val="20"/>
        </w:rPr>
        <w:t>ол, кверцетин; листья –</w:t>
      </w:r>
      <w:r w:rsidR="00830190" w:rsidRPr="001A02A6">
        <w:rPr>
          <w:rFonts w:ascii="Times New Roman" w:hAnsi="Times New Roman"/>
          <w:sz w:val="20"/>
          <w:szCs w:val="20"/>
        </w:rPr>
        <w:t xml:space="preserve"> аскорбиновую кислоту</w:t>
      </w:r>
      <w:r w:rsidR="007B2746" w:rsidRPr="001A02A6">
        <w:rPr>
          <w:rFonts w:ascii="Times New Roman" w:hAnsi="Times New Roman"/>
          <w:sz w:val="20"/>
          <w:szCs w:val="20"/>
        </w:rPr>
        <w:t>. Содержание дубильных веществ в подзе</w:t>
      </w:r>
      <w:r w:rsidR="007B2746" w:rsidRPr="001A02A6">
        <w:rPr>
          <w:rFonts w:ascii="Times New Roman" w:hAnsi="Times New Roman"/>
          <w:sz w:val="20"/>
          <w:szCs w:val="20"/>
        </w:rPr>
        <w:t>м</w:t>
      </w:r>
      <w:r w:rsidR="007B2746" w:rsidRPr="001A02A6">
        <w:rPr>
          <w:rFonts w:ascii="Times New Roman" w:hAnsi="Times New Roman"/>
          <w:sz w:val="20"/>
          <w:szCs w:val="20"/>
        </w:rPr>
        <w:t xml:space="preserve">ных органах </w:t>
      </w:r>
      <w:r w:rsidR="00830190" w:rsidRPr="001A02A6">
        <w:rPr>
          <w:rFonts w:ascii="Times New Roman" w:hAnsi="Times New Roman"/>
          <w:sz w:val="20"/>
          <w:szCs w:val="20"/>
        </w:rPr>
        <w:t>достигает максимума</w:t>
      </w:r>
      <w:r w:rsidR="007B2746" w:rsidRPr="001A02A6">
        <w:rPr>
          <w:rFonts w:ascii="Times New Roman" w:hAnsi="Times New Roman"/>
          <w:sz w:val="20"/>
          <w:szCs w:val="20"/>
        </w:rPr>
        <w:t xml:space="preserve"> в фаз</w:t>
      </w:r>
      <w:r w:rsidR="00292CDD" w:rsidRPr="001A02A6">
        <w:rPr>
          <w:rFonts w:ascii="Times New Roman" w:hAnsi="Times New Roman"/>
          <w:sz w:val="20"/>
          <w:szCs w:val="20"/>
        </w:rPr>
        <w:t>е</w:t>
      </w:r>
      <w:r w:rsidR="007B2746" w:rsidRPr="001A02A6">
        <w:rPr>
          <w:rFonts w:ascii="Times New Roman" w:hAnsi="Times New Roman"/>
          <w:sz w:val="20"/>
          <w:szCs w:val="20"/>
        </w:rPr>
        <w:t xml:space="preserve"> бутонизации растения. </w:t>
      </w:r>
    </w:p>
    <w:p w:rsidR="007B2746" w:rsidRPr="001A02A6" w:rsidRDefault="007B2746" w:rsidP="00292CDD">
      <w:pPr>
        <w:spacing w:after="0" w:line="240" w:lineRule="auto"/>
        <w:ind w:firstLine="284"/>
        <w:jc w:val="both"/>
        <w:rPr>
          <w:rFonts w:ascii="Times New Roman" w:hAnsi="Times New Roman"/>
          <w:sz w:val="20"/>
          <w:szCs w:val="20"/>
        </w:rPr>
      </w:pPr>
      <w:r w:rsidRPr="001A02A6">
        <w:rPr>
          <w:rFonts w:ascii="Times New Roman" w:hAnsi="Times New Roman"/>
          <w:sz w:val="20"/>
          <w:szCs w:val="20"/>
        </w:rPr>
        <w:t>В корневищах и корнях содерж</w:t>
      </w:r>
      <w:r w:rsidR="00292CDD" w:rsidRPr="001A02A6">
        <w:rPr>
          <w:rFonts w:ascii="Times New Roman" w:hAnsi="Times New Roman"/>
          <w:sz w:val="20"/>
          <w:szCs w:val="20"/>
        </w:rPr>
        <w:t>и</w:t>
      </w:r>
      <w:r w:rsidRPr="001A02A6">
        <w:rPr>
          <w:rFonts w:ascii="Times New Roman" w:hAnsi="Times New Roman"/>
          <w:sz w:val="20"/>
          <w:szCs w:val="20"/>
        </w:rPr>
        <w:t>т</w:t>
      </w:r>
      <w:r w:rsidR="00DE0756" w:rsidRPr="001A02A6">
        <w:rPr>
          <w:rFonts w:ascii="Times New Roman" w:hAnsi="Times New Roman"/>
          <w:sz w:val="20"/>
          <w:szCs w:val="20"/>
        </w:rPr>
        <w:t>ся: золы</w:t>
      </w:r>
      <w:r w:rsidRPr="001A02A6">
        <w:rPr>
          <w:rFonts w:ascii="Times New Roman" w:hAnsi="Times New Roman"/>
          <w:sz w:val="20"/>
          <w:szCs w:val="20"/>
        </w:rPr>
        <w:t xml:space="preserve"> – 8,13%; макроэлемен</w:t>
      </w:r>
      <w:r w:rsidR="00DE0756" w:rsidRPr="001A02A6">
        <w:rPr>
          <w:rFonts w:ascii="Times New Roman" w:hAnsi="Times New Roman"/>
          <w:sz w:val="20"/>
          <w:szCs w:val="20"/>
        </w:rPr>
        <w:t>тов (мг/г): К – 5,80;</w:t>
      </w:r>
      <w:r w:rsidR="00982152" w:rsidRPr="001A02A6">
        <w:rPr>
          <w:rFonts w:ascii="Times New Roman" w:hAnsi="Times New Roman"/>
          <w:sz w:val="20"/>
          <w:szCs w:val="20"/>
        </w:rPr>
        <w:t xml:space="preserve"> Ca – 23,10;</w:t>
      </w:r>
      <w:r w:rsidRPr="001A02A6">
        <w:rPr>
          <w:rFonts w:ascii="Times New Roman" w:hAnsi="Times New Roman"/>
          <w:sz w:val="20"/>
          <w:szCs w:val="20"/>
        </w:rPr>
        <w:t xml:space="preserve"> Mn – 2</w:t>
      </w:r>
      <w:r w:rsidR="00982152" w:rsidRPr="001A02A6">
        <w:rPr>
          <w:rFonts w:ascii="Times New Roman" w:hAnsi="Times New Roman"/>
          <w:sz w:val="20"/>
          <w:szCs w:val="20"/>
        </w:rPr>
        <w:t xml:space="preserve">,90; </w:t>
      </w:r>
      <w:r w:rsidRPr="001A02A6">
        <w:rPr>
          <w:rFonts w:ascii="Times New Roman" w:hAnsi="Times New Roman"/>
          <w:sz w:val="20"/>
          <w:szCs w:val="20"/>
        </w:rPr>
        <w:t>Fe – 0,40; микро</w:t>
      </w:r>
      <w:r w:rsidR="00DE0756" w:rsidRPr="001A02A6">
        <w:rPr>
          <w:rFonts w:ascii="Times New Roman" w:hAnsi="Times New Roman"/>
          <w:sz w:val="20"/>
          <w:szCs w:val="20"/>
        </w:rPr>
        <w:t>элементов (мкг/г)</w:t>
      </w:r>
      <w:r w:rsidR="00982152" w:rsidRPr="001A02A6">
        <w:rPr>
          <w:rFonts w:ascii="Times New Roman" w:hAnsi="Times New Roman"/>
          <w:sz w:val="20"/>
          <w:szCs w:val="20"/>
        </w:rPr>
        <w:t>: Мg – 0,47; Cu – 0,59; Zn – 1,02;</w:t>
      </w:r>
      <w:r w:rsidRPr="001A02A6">
        <w:rPr>
          <w:rFonts w:ascii="Times New Roman" w:hAnsi="Times New Roman"/>
          <w:sz w:val="20"/>
          <w:szCs w:val="20"/>
        </w:rPr>
        <w:t xml:space="preserve"> Со –</w:t>
      </w:r>
      <w:r w:rsidR="00982152" w:rsidRPr="001A02A6">
        <w:rPr>
          <w:rFonts w:ascii="Times New Roman" w:hAnsi="Times New Roman"/>
          <w:sz w:val="20"/>
          <w:szCs w:val="20"/>
        </w:rPr>
        <w:t xml:space="preserve"> 0,04; Cr – 0,03; Al – 0,31; Ва – 5,71; V – 0,12; Se – 1,39; Ni – 1,15; Sr – 6,14; Pb – 0,06; I – 0,10 и</w:t>
      </w:r>
      <w:proofErr w:type="gramStart"/>
      <w:r w:rsidR="00DC21EF">
        <w:rPr>
          <w:rFonts w:ascii="Times New Roman" w:hAnsi="Times New Roman"/>
          <w:sz w:val="20"/>
          <w:szCs w:val="20"/>
        </w:rPr>
        <w:t xml:space="preserve"> В</w:t>
      </w:r>
      <w:proofErr w:type="gramEnd"/>
      <w:r w:rsidR="00DC21EF">
        <w:rPr>
          <w:rFonts w:ascii="Times New Roman" w:hAnsi="Times New Roman"/>
          <w:sz w:val="20"/>
          <w:szCs w:val="20"/>
        </w:rPr>
        <w:t> </w:t>
      </w:r>
      <w:r w:rsidRPr="001A02A6">
        <w:rPr>
          <w:rFonts w:ascii="Times New Roman" w:hAnsi="Times New Roman"/>
          <w:sz w:val="20"/>
          <w:szCs w:val="20"/>
        </w:rPr>
        <w:t>– 2,00</w:t>
      </w:r>
      <w:r w:rsidR="00DE0756" w:rsidRPr="001A02A6">
        <w:rPr>
          <w:rFonts w:ascii="Times New Roman" w:hAnsi="Times New Roman"/>
          <w:sz w:val="20"/>
          <w:szCs w:val="20"/>
        </w:rPr>
        <w:t>.</w:t>
      </w:r>
      <w:r w:rsidRPr="001A02A6">
        <w:rPr>
          <w:rFonts w:ascii="Times New Roman" w:hAnsi="Times New Roman"/>
          <w:sz w:val="20"/>
          <w:szCs w:val="20"/>
        </w:rPr>
        <w:t xml:space="preserve"> Не </w:t>
      </w:r>
      <w:proofErr w:type="gramStart"/>
      <w:r w:rsidRPr="001A02A6">
        <w:rPr>
          <w:rFonts w:ascii="Times New Roman" w:hAnsi="Times New Roman"/>
          <w:sz w:val="20"/>
          <w:szCs w:val="20"/>
        </w:rPr>
        <w:t>обнаружены</w:t>
      </w:r>
      <w:proofErr w:type="gramEnd"/>
      <w:r w:rsidRPr="001A02A6">
        <w:rPr>
          <w:rFonts w:ascii="Times New Roman" w:hAnsi="Times New Roman"/>
          <w:sz w:val="20"/>
          <w:szCs w:val="20"/>
        </w:rPr>
        <w:t xml:space="preserve"> Mo, Cd, Li, Au, Ag, Br. </w:t>
      </w:r>
    </w:p>
    <w:p w:rsidR="003C6941" w:rsidRPr="001A02A6" w:rsidRDefault="004A4E6A" w:rsidP="00292CD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C34624" w:rsidRPr="001A02A6">
        <w:rPr>
          <w:rFonts w:ascii="Times New Roman" w:hAnsi="Times New Roman"/>
          <w:i/>
          <w:sz w:val="20"/>
          <w:szCs w:val="20"/>
        </w:rPr>
        <w:t>.</w:t>
      </w:r>
      <w:r w:rsidR="003C6941" w:rsidRPr="001A02A6">
        <w:rPr>
          <w:rFonts w:ascii="Times New Roman" w:hAnsi="Times New Roman"/>
          <w:sz w:val="20"/>
          <w:szCs w:val="20"/>
        </w:rPr>
        <w:t xml:space="preserve"> Высокое содержание дубильных в</w:t>
      </w:r>
      <w:r w:rsidR="003C6941" w:rsidRPr="001A02A6">
        <w:rPr>
          <w:rFonts w:ascii="Times New Roman" w:hAnsi="Times New Roman"/>
          <w:sz w:val="20"/>
          <w:szCs w:val="20"/>
        </w:rPr>
        <w:t>е</w:t>
      </w:r>
      <w:r w:rsidR="003C6941" w:rsidRPr="001A02A6">
        <w:rPr>
          <w:rFonts w:ascii="Times New Roman" w:hAnsi="Times New Roman"/>
          <w:sz w:val="20"/>
          <w:szCs w:val="20"/>
        </w:rPr>
        <w:t>ществ обусл</w:t>
      </w:r>
      <w:r w:rsidR="00292CDD" w:rsidRPr="001A02A6">
        <w:rPr>
          <w:rFonts w:ascii="Times New Roman" w:hAnsi="Times New Roman"/>
          <w:sz w:val="20"/>
          <w:szCs w:val="20"/>
        </w:rPr>
        <w:t>о</w:t>
      </w:r>
      <w:r w:rsidR="003C6941" w:rsidRPr="001A02A6">
        <w:rPr>
          <w:rFonts w:ascii="Times New Roman" w:hAnsi="Times New Roman"/>
          <w:sz w:val="20"/>
          <w:szCs w:val="20"/>
        </w:rPr>
        <w:t>вливает вяжущее, противовоспалительное и кровоост</w:t>
      </w:r>
      <w:r w:rsidR="003C6941" w:rsidRPr="001A02A6">
        <w:rPr>
          <w:rFonts w:ascii="Times New Roman" w:hAnsi="Times New Roman"/>
          <w:sz w:val="20"/>
          <w:szCs w:val="20"/>
        </w:rPr>
        <w:t>а</w:t>
      </w:r>
      <w:r w:rsidR="003C6941" w:rsidRPr="001A02A6">
        <w:rPr>
          <w:rFonts w:ascii="Times New Roman" w:hAnsi="Times New Roman"/>
          <w:sz w:val="20"/>
          <w:szCs w:val="20"/>
        </w:rPr>
        <w:t>навливающее действие галеновых препара</w:t>
      </w:r>
      <w:r w:rsidR="004975FB" w:rsidRPr="001A02A6">
        <w:rPr>
          <w:rFonts w:ascii="Times New Roman" w:hAnsi="Times New Roman"/>
          <w:sz w:val="20"/>
          <w:szCs w:val="20"/>
        </w:rPr>
        <w:t>тов культуры</w:t>
      </w:r>
      <w:r w:rsidR="00982152" w:rsidRPr="001A02A6">
        <w:rPr>
          <w:rFonts w:ascii="Times New Roman" w:hAnsi="Times New Roman"/>
          <w:sz w:val="20"/>
          <w:szCs w:val="20"/>
        </w:rPr>
        <w:t xml:space="preserve">. </w:t>
      </w:r>
      <w:r w:rsidR="00292CDD" w:rsidRPr="001A02A6">
        <w:rPr>
          <w:rFonts w:ascii="Times New Roman" w:hAnsi="Times New Roman"/>
          <w:sz w:val="20"/>
          <w:szCs w:val="20"/>
        </w:rPr>
        <w:t xml:space="preserve">Используется </w:t>
      </w:r>
      <w:r w:rsidR="00292CDD" w:rsidRPr="001A02A6">
        <w:rPr>
          <w:rFonts w:ascii="Times New Roman" w:hAnsi="Times New Roman"/>
          <w:sz w:val="20"/>
          <w:szCs w:val="20"/>
        </w:rPr>
        <w:lastRenderedPageBreak/>
        <w:t>как б</w:t>
      </w:r>
      <w:r w:rsidR="00982152" w:rsidRPr="001A02A6">
        <w:rPr>
          <w:rFonts w:ascii="Times New Roman" w:hAnsi="Times New Roman"/>
          <w:sz w:val="20"/>
          <w:szCs w:val="20"/>
        </w:rPr>
        <w:t>олеутоляющее</w:t>
      </w:r>
      <w:r w:rsidR="00292CDD" w:rsidRPr="001A02A6">
        <w:rPr>
          <w:rFonts w:ascii="Times New Roman" w:hAnsi="Times New Roman"/>
          <w:sz w:val="20"/>
          <w:szCs w:val="20"/>
        </w:rPr>
        <w:t xml:space="preserve"> средство</w:t>
      </w:r>
      <w:r w:rsidR="00982152" w:rsidRPr="001A02A6">
        <w:rPr>
          <w:rFonts w:ascii="Times New Roman" w:hAnsi="Times New Roman"/>
          <w:sz w:val="20"/>
          <w:szCs w:val="20"/>
        </w:rPr>
        <w:t>, сильное бактерицидное, ранозаживля</w:t>
      </w:r>
      <w:r w:rsidR="00982152" w:rsidRPr="001A02A6">
        <w:rPr>
          <w:rFonts w:ascii="Times New Roman" w:hAnsi="Times New Roman"/>
          <w:sz w:val="20"/>
          <w:szCs w:val="20"/>
        </w:rPr>
        <w:t>ю</w:t>
      </w:r>
      <w:r w:rsidR="00982152" w:rsidRPr="001A02A6">
        <w:rPr>
          <w:rFonts w:ascii="Times New Roman" w:hAnsi="Times New Roman"/>
          <w:sz w:val="20"/>
          <w:szCs w:val="20"/>
        </w:rPr>
        <w:t xml:space="preserve">щее, диуретическое и др. </w:t>
      </w:r>
      <w:r w:rsidR="003C6941" w:rsidRPr="001A02A6">
        <w:rPr>
          <w:rFonts w:ascii="Times New Roman" w:hAnsi="Times New Roman"/>
          <w:sz w:val="20"/>
          <w:szCs w:val="20"/>
        </w:rPr>
        <w:t>Обнаруженный комплекс полифенолов обл</w:t>
      </w:r>
      <w:r w:rsidR="003C6941" w:rsidRPr="001A02A6">
        <w:rPr>
          <w:rFonts w:ascii="Times New Roman" w:hAnsi="Times New Roman"/>
          <w:sz w:val="20"/>
          <w:szCs w:val="20"/>
        </w:rPr>
        <w:t>а</w:t>
      </w:r>
      <w:r w:rsidR="003C6941" w:rsidRPr="001A02A6">
        <w:rPr>
          <w:rFonts w:ascii="Times New Roman" w:hAnsi="Times New Roman"/>
          <w:sz w:val="20"/>
          <w:szCs w:val="20"/>
        </w:rPr>
        <w:t>дает P-витаминной и антигипоксической активностью, а также четко выраженным стимулирующим действием на работу сердца.</w:t>
      </w:r>
    </w:p>
    <w:p w:rsidR="00C34624" w:rsidRPr="001A02A6" w:rsidRDefault="00C34624" w:rsidP="00292CD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003C6941" w:rsidRPr="001A02A6">
        <w:rPr>
          <w:rFonts w:ascii="Times New Roman" w:hAnsi="Times New Roman"/>
          <w:sz w:val="20"/>
          <w:szCs w:val="20"/>
        </w:rPr>
        <w:t xml:space="preserve">. </w:t>
      </w:r>
      <w:r w:rsidR="001424BF" w:rsidRPr="001A02A6">
        <w:rPr>
          <w:rFonts w:ascii="Times New Roman" w:hAnsi="Times New Roman"/>
          <w:sz w:val="20"/>
          <w:szCs w:val="20"/>
        </w:rPr>
        <w:t>Все культуры, кроме культур семейства</w:t>
      </w:r>
      <w:r w:rsidR="00982152" w:rsidRPr="001A02A6">
        <w:rPr>
          <w:rFonts w:ascii="Times New Roman" w:hAnsi="Times New Roman"/>
          <w:sz w:val="20"/>
          <w:szCs w:val="20"/>
        </w:rPr>
        <w:t xml:space="preserve"> Роз</w:t>
      </w:r>
      <w:r w:rsidR="00982152" w:rsidRPr="001A02A6">
        <w:rPr>
          <w:rFonts w:ascii="Times New Roman" w:hAnsi="Times New Roman"/>
          <w:sz w:val="20"/>
          <w:szCs w:val="20"/>
        </w:rPr>
        <w:t>о</w:t>
      </w:r>
      <w:r w:rsidR="00982152" w:rsidRPr="001A02A6">
        <w:rPr>
          <w:rFonts w:ascii="Times New Roman" w:hAnsi="Times New Roman"/>
          <w:sz w:val="20"/>
          <w:szCs w:val="20"/>
        </w:rPr>
        <w:t>цветные</w:t>
      </w:r>
      <w:r w:rsidR="001424BF" w:rsidRPr="001A02A6">
        <w:rPr>
          <w:rFonts w:ascii="Times New Roman" w:hAnsi="Times New Roman"/>
          <w:sz w:val="20"/>
          <w:szCs w:val="20"/>
        </w:rPr>
        <w:t>.</w:t>
      </w:r>
    </w:p>
    <w:p w:rsidR="00641417" w:rsidRPr="001A02A6" w:rsidRDefault="00982152" w:rsidP="00292CD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C34624" w:rsidRPr="001A02A6">
        <w:rPr>
          <w:rFonts w:ascii="Times New Roman" w:hAnsi="Times New Roman"/>
          <w:i/>
          <w:sz w:val="20"/>
          <w:szCs w:val="20"/>
        </w:rPr>
        <w:t>.</w:t>
      </w:r>
      <w:r w:rsidR="003C6941" w:rsidRPr="001A02A6">
        <w:rPr>
          <w:rFonts w:ascii="Times New Roman" w:hAnsi="Times New Roman"/>
          <w:sz w:val="20"/>
          <w:szCs w:val="20"/>
        </w:rPr>
        <w:t xml:space="preserve"> </w:t>
      </w:r>
      <w:r w:rsidR="00641417" w:rsidRPr="001A02A6">
        <w:rPr>
          <w:rFonts w:ascii="Times New Roman" w:hAnsi="Times New Roman"/>
          <w:sz w:val="20"/>
          <w:szCs w:val="20"/>
        </w:rPr>
        <w:t xml:space="preserve">В </w:t>
      </w:r>
      <w:r w:rsidRPr="001A02A6">
        <w:rPr>
          <w:rFonts w:ascii="Times New Roman" w:hAnsi="Times New Roman"/>
          <w:sz w:val="20"/>
          <w:szCs w:val="20"/>
        </w:rPr>
        <w:t xml:space="preserve">рядки </w:t>
      </w:r>
      <w:r w:rsidR="00641417" w:rsidRPr="001A02A6">
        <w:rPr>
          <w:rFonts w:ascii="Times New Roman" w:hAnsi="Times New Roman"/>
          <w:sz w:val="20"/>
          <w:szCs w:val="20"/>
        </w:rPr>
        <w:t>перед посевом вносят 0,5–1 кг</w:t>
      </w:r>
      <w:r w:rsidRPr="001A02A6">
        <w:rPr>
          <w:rFonts w:ascii="Times New Roman" w:hAnsi="Times New Roman"/>
          <w:sz w:val="20"/>
          <w:szCs w:val="20"/>
        </w:rPr>
        <w:t xml:space="preserve">/га </w:t>
      </w:r>
      <w:r w:rsidR="00641417" w:rsidRPr="001A02A6">
        <w:rPr>
          <w:rFonts w:ascii="Times New Roman" w:hAnsi="Times New Roman"/>
          <w:sz w:val="20"/>
          <w:szCs w:val="20"/>
        </w:rPr>
        <w:t>перепревшего навоза и комплексные минеральные удобрения в доз</w:t>
      </w:r>
      <w:r w:rsidR="004A6B95" w:rsidRPr="001A02A6">
        <w:rPr>
          <w:rFonts w:ascii="Times New Roman" w:hAnsi="Times New Roman"/>
          <w:sz w:val="20"/>
          <w:szCs w:val="20"/>
        </w:rPr>
        <w:t>е</w:t>
      </w:r>
      <w:r w:rsidR="00641417" w:rsidRPr="001A02A6">
        <w:rPr>
          <w:rFonts w:ascii="Times New Roman" w:hAnsi="Times New Roman"/>
          <w:sz w:val="20"/>
          <w:szCs w:val="20"/>
        </w:rPr>
        <w:t xml:space="preserve"> 1</w:t>
      </w:r>
      <w:r w:rsidRPr="001A02A6">
        <w:rPr>
          <w:rFonts w:ascii="Times New Roman" w:hAnsi="Times New Roman"/>
          <w:sz w:val="20"/>
          <w:szCs w:val="20"/>
        </w:rPr>
        <w:t>,</w:t>
      </w:r>
      <w:r w:rsidR="00641417" w:rsidRPr="001A02A6">
        <w:rPr>
          <w:rFonts w:ascii="Times New Roman" w:hAnsi="Times New Roman"/>
          <w:sz w:val="20"/>
          <w:szCs w:val="20"/>
        </w:rPr>
        <w:t>5</w:t>
      </w:r>
      <w:r w:rsidRPr="001A02A6">
        <w:rPr>
          <w:rFonts w:ascii="Times New Roman" w:hAnsi="Times New Roman"/>
          <w:sz w:val="20"/>
          <w:szCs w:val="20"/>
        </w:rPr>
        <w:t>–2</w:t>
      </w:r>
      <w:r w:rsidR="00641417" w:rsidRPr="001A02A6">
        <w:rPr>
          <w:rFonts w:ascii="Times New Roman" w:hAnsi="Times New Roman"/>
          <w:sz w:val="20"/>
          <w:szCs w:val="20"/>
        </w:rPr>
        <w:t xml:space="preserve"> </w:t>
      </w:r>
      <w:r w:rsidRPr="001A02A6">
        <w:rPr>
          <w:rFonts w:ascii="Times New Roman" w:hAnsi="Times New Roman"/>
          <w:sz w:val="20"/>
          <w:szCs w:val="20"/>
        </w:rPr>
        <w:t>ц</w:t>
      </w:r>
      <w:r w:rsidR="00641417" w:rsidRPr="001A02A6">
        <w:rPr>
          <w:rFonts w:ascii="Times New Roman" w:hAnsi="Times New Roman"/>
          <w:sz w:val="20"/>
          <w:szCs w:val="20"/>
        </w:rPr>
        <w:t>/</w:t>
      </w:r>
      <w:r w:rsidRPr="001A02A6">
        <w:rPr>
          <w:rFonts w:ascii="Times New Roman" w:hAnsi="Times New Roman"/>
          <w:sz w:val="20"/>
          <w:szCs w:val="20"/>
        </w:rPr>
        <w:t>га</w:t>
      </w:r>
      <w:r w:rsidR="00641417" w:rsidRPr="001A02A6">
        <w:rPr>
          <w:rFonts w:ascii="Times New Roman" w:hAnsi="Times New Roman"/>
          <w:sz w:val="20"/>
          <w:szCs w:val="20"/>
        </w:rPr>
        <w:t xml:space="preserve">. </w:t>
      </w:r>
      <w:r w:rsidR="00601CDF" w:rsidRPr="001A02A6">
        <w:rPr>
          <w:rFonts w:ascii="Times New Roman" w:hAnsi="Times New Roman"/>
          <w:sz w:val="20"/>
          <w:szCs w:val="20"/>
        </w:rPr>
        <w:t>Культура о</w:t>
      </w:r>
      <w:r w:rsidR="003C6941" w:rsidRPr="001A02A6">
        <w:rPr>
          <w:rFonts w:ascii="Times New Roman" w:hAnsi="Times New Roman"/>
          <w:sz w:val="20"/>
          <w:szCs w:val="20"/>
        </w:rPr>
        <w:t>тзывчива на подкормку органическими и мин</w:t>
      </w:r>
      <w:r w:rsidR="003C6941" w:rsidRPr="001A02A6">
        <w:rPr>
          <w:rFonts w:ascii="Times New Roman" w:hAnsi="Times New Roman"/>
          <w:sz w:val="20"/>
          <w:szCs w:val="20"/>
        </w:rPr>
        <w:t>е</w:t>
      </w:r>
      <w:r w:rsidR="003C6941" w:rsidRPr="001A02A6">
        <w:rPr>
          <w:rFonts w:ascii="Times New Roman" w:hAnsi="Times New Roman"/>
          <w:sz w:val="20"/>
          <w:szCs w:val="20"/>
        </w:rPr>
        <w:t>ральными удоб</w:t>
      </w:r>
      <w:r w:rsidRPr="001A02A6">
        <w:rPr>
          <w:rFonts w:ascii="Times New Roman" w:hAnsi="Times New Roman"/>
          <w:sz w:val="20"/>
          <w:szCs w:val="20"/>
        </w:rPr>
        <w:t>рениями. Ранней весной</w:t>
      </w:r>
      <w:r w:rsidR="003C6941" w:rsidRPr="001A02A6">
        <w:rPr>
          <w:rFonts w:ascii="Times New Roman" w:hAnsi="Times New Roman"/>
          <w:sz w:val="20"/>
          <w:szCs w:val="20"/>
        </w:rPr>
        <w:t xml:space="preserve"> вносят комплексные мин</w:t>
      </w:r>
      <w:r w:rsidR="003C6941" w:rsidRPr="001A02A6">
        <w:rPr>
          <w:rFonts w:ascii="Times New Roman" w:hAnsi="Times New Roman"/>
          <w:sz w:val="20"/>
          <w:szCs w:val="20"/>
        </w:rPr>
        <w:t>е</w:t>
      </w:r>
      <w:r w:rsidR="00601CDF" w:rsidRPr="001A02A6">
        <w:rPr>
          <w:rFonts w:ascii="Times New Roman" w:hAnsi="Times New Roman"/>
          <w:sz w:val="20"/>
          <w:szCs w:val="20"/>
        </w:rPr>
        <w:t xml:space="preserve">ральные удобрения </w:t>
      </w:r>
      <w:r w:rsidR="005C7691" w:rsidRPr="001A02A6">
        <w:rPr>
          <w:rFonts w:ascii="Times New Roman" w:hAnsi="Times New Roman"/>
          <w:sz w:val="20"/>
          <w:szCs w:val="20"/>
        </w:rPr>
        <w:t>(</w:t>
      </w:r>
      <w:r w:rsidRPr="001A02A6">
        <w:rPr>
          <w:rFonts w:ascii="Times New Roman" w:hAnsi="Times New Roman"/>
          <w:sz w:val="20"/>
          <w:szCs w:val="20"/>
        </w:rPr>
        <w:t>3</w:t>
      </w:r>
      <w:r w:rsidR="00601CDF" w:rsidRPr="001A02A6">
        <w:rPr>
          <w:rFonts w:ascii="Times New Roman" w:hAnsi="Times New Roman"/>
          <w:sz w:val="20"/>
          <w:szCs w:val="20"/>
        </w:rPr>
        <w:t>–</w:t>
      </w:r>
      <w:r w:rsidR="003C6941" w:rsidRPr="001A02A6">
        <w:rPr>
          <w:rFonts w:ascii="Times New Roman" w:hAnsi="Times New Roman"/>
          <w:sz w:val="20"/>
          <w:szCs w:val="20"/>
        </w:rPr>
        <w:t>4</w:t>
      </w:r>
      <w:r w:rsidRPr="001A02A6">
        <w:rPr>
          <w:rFonts w:ascii="Times New Roman" w:hAnsi="Times New Roman"/>
          <w:sz w:val="20"/>
          <w:szCs w:val="20"/>
        </w:rPr>
        <w:t xml:space="preserve"> ц/га</w:t>
      </w:r>
      <w:r w:rsidR="005C7691" w:rsidRPr="001A02A6">
        <w:rPr>
          <w:rFonts w:ascii="Times New Roman" w:hAnsi="Times New Roman"/>
          <w:sz w:val="20"/>
          <w:szCs w:val="20"/>
        </w:rPr>
        <w:t>)</w:t>
      </w:r>
      <w:r w:rsidR="00DE0756" w:rsidRPr="001A02A6">
        <w:rPr>
          <w:rFonts w:ascii="Times New Roman" w:hAnsi="Times New Roman"/>
          <w:sz w:val="20"/>
          <w:szCs w:val="20"/>
        </w:rPr>
        <w:t xml:space="preserve"> и заделывают в</w:t>
      </w:r>
      <w:r w:rsidR="00601CDF" w:rsidRPr="001A02A6">
        <w:rPr>
          <w:rFonts w:ascii="Times New Roman" w:hAnsi="Times New Roman"/>
          <w:sz w:val="20"/>
          <w:szCs w:val="20"/>
        </w:rPr>
        <w:t xml:space="preserve"> поч</w:t>
      </w:r>
      <w:r w:rsidR="00DE0756" w:rsidRPr="001A02A6">
        <w:rPr>
          <w:rFonts w:ascii="Times New Roman" w:hAnsi="Times New Roman"/>
          <w:sz w:val="20"/>
          <w:szCs w:val="20"/>
        </w:rPr>
        <w:t>ву</w:t>
      </w:r>
      <w:r w:rsidR="003C6941" w:rsidRPr="001A02A6">
        <w:rPr>
          <w:rFonts w:ascii="Times New Roman" w:hAnsi="Times New Roman"/>
          <w:sz w:val="20"/>
          <w:szCs w:val="20"/>
        </w:rPr>
        <w:t xml:space="preserve">, так как корневая система растения расположена в </w:t>
      </w:r>
      <w:r w:rsidR="004A6B95" w:rsidRPr="001A02A6">
        <w:rPr>
          <w:rFonts w:ascii="Times New Roman" w:hAnsi="Times New Roman"/>
          <w:sz w:val="20"/>
          <w:szCs w:val="20"/>
        </w:rPr>
        <w:t xml:space="preserve">ее </w:t>
      </w:r>
      <w:r w:rsidR="003C6941" w:rsidRPr="001A02A6">
        <w:rPr>
          <w:rFonts w:ascii="Times New Roman" w:hAnsi="Times New Roman"/>
          <w:sz w:val="20"/>
          <w:szCs w:val="20"/>
        </w:rPr>
        <w:t>поверхностном слое.</w:t>
      </w:r>
    </w:p>
    <w:p w:rsidR="00130EB2" w:rsidRPr="001A02A6" w:rsidRDefault="005C7691" w:rsidP="00292CD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w:t>
      </w:r>
      <w:r w:rsidR="00C34624" w:rsidRPr="001A02A6">
        <w:rPr>
          <w:rFonts w:ascii="Times New Roman" w:hAnsi="Times New Roman"/>
          <w:i/>
          <w:sz w:val="20"/>
          <w:szCs w:val="20"/>
        </w:rPr>
        <w:t xml:space="preserve"> посадка.</w:t>
      </w:r>
      <w:r w:rsidR="00C34624" w:rsidRPr="001A02A6">
        <w:rPr>
          <w:rFonts w:ascii="Times New Roman" w:hAnsi="Times New Roman"/>
          <w:sz w:val="20"/>
          <w:szCs w:val="20"/>
        </w:rPr>
        <w:t xml:space="preserve"> </w:t>
      </w:r>
      <w:r w:rsidRPr="001A02A6">
        <w:rPr>
          <w:rFonts w:ascii="Times New Roman" w:hAnsi="Times New Roman"/>
          <w:sz w:val="20"/>
          <w:szCs w:val="20"/>
        </w:rPr>
        <w:t>Высевают семена в</w:t>
      </w:r>
      <w:r w:rsidR="00130EB2" w:rsidRPr="001A02A6">
        <w:rPr>
          <w:rFonts w:ascii="Times New Roman" w:hAnsi="Times New Roman"/>
          <w:sz w:val="20"/>
          <w:szCs w:val="20"/>
        </w:rPr>
        <w:t xml:space="preserve"> рядки на расстоянии 15–</w:t>
      </w:r>
      <w:smartTag w:uri="urn:schemas-microsoft-com:office:smarttags" w:element="metricconverter">
        <w:smartTagPr>
          <w:attr w:name="ProductID" w:val="20 см"/>
        </w:smartTagPr>
        <w:r w:rsidR="00130EB2" w:rsidRPr="001A02A6">
          <w:rPr>
            <w:rFonts w:ascii="Times New Roman" w:hAnsi="Times New Roman"/>
            <w:sz w:val="20"/>
            <w:szCs w:val="20"/>
          </w:rPr>
          <w:t>20 см</w:t>
        </w:r>
      </w:smartTag>
      <w:r w:rsidR="00130EB2" w:rsidRPr="001A02A6">
        <w:rPr>
          <w:rFonts w:ascii="Times New Roman" w:hAnsi="Times New Roman"/>
          <w:sz w:val="20"/>
          <w:szCs w:val="20"/>
        </w:rPr>
        <w:t>, поливают и присыпают смесью почвы, песка и торфа в равном соо</w:t>
      </w:r>
      <w:r w:rsidR="00130EB2" w:rsidRPr="001A02A6">
        <w:rPr>
          <w:rFonts w:ascii="Times New Roman" w:hAnsi="Times New Roman"/>
          <w:sz w:val="20"/>
          <w:szCs w:val="20"/>
        </w:rPr>
        <w:t>т</w:t>
      </w:r>
      <w:r w:rsidR="00130EB2" w:rsidRPr="001A02A6">
        <w:rPr>
          <w:rFonts w:ascii="Times New Roman" w:hAnsi="Times New Roman"/>
          <w:sz w:val="20"/>
          <w:szCs w:val="20"/>
        </w:rPr>
        <w:t>ношении. Рекомендуется проводить весенний посев семенами, пр</w:t>
      </w:r>
      <w:r w:rsidR="00130EB2" w:rsidRPr="001A02A6">
        <w:rPr>
          <w:rFonts w:ascii="Times New Roman" w:hAnsi="Times New Roman"/>
          <w:sz w:val="20"/>
          <w:szCs w:val="20"/>
        </w:rPr>
        <w:t>о</w:t>
      </w:r>
      <w:r w:rsidR="00130EB2" w:rsidRPr="001A02A6">
        <w:rPr>
          <w:rFonts w:ascii="Times New Roman" w:hAnsi="Times New Roman"/>
          <w:sz w:val="20"/>
          <w:szCs w:val="20"/>
        </w:rPr>
        <w:t>шедшими стратифи</w:t>
      </w:r>
      <w:r w:rsidRPr="001A02A6">
        <w:rPr>
          <w:rFonts w:ascii="Times New Roman" w:hAnsi="Times New Roman"/>
          <w:sz w:val="20"/>
          <w:szCs w:val="20"/>
        </w:rPr>
        <w:t>кацию</w:t>
      </w:r>
      <w:r w:rsidR="00DE0756" w:rsidRPr="001A02A6">
        <w:rPr>
          <w:rFonts w:ascii="Times New Roman" w:hAnsi="Times New Roman"/>
          <w:sz w:val="20"/>
          <w:szCs w:val="20"/>
        </w:rPr>
        <w:t xml:space="preserve"> в течение 14 суток</w:t>
      </w:r>
      <w:r w:rsidRPr="001A02A6">
        <w:rPr>
          <w:rFonts w:ascii="Times New Roman" w:hAnsi="Times New Roman"/>
          <w:sz w:val="20"/>
          <w:szCs w:val="20"/>
        </w:rPr>
        <w:t xml:space="preserve">. </w:t>
      </w:r>
    </w:p>
    <w:p w:rsidR="00C34624" w:rsidRPr="001A02A6" w:rsidRDefault="00C34624" w:rsidP="00292CD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Уход. </w:t>
      </w:r>
      <w:r w:rsidR="00130EB2" w:rsidRPr="001A02A6">
        <w:rPr>
          <w:rFonts w:ascii="Times New Roman" w:hAnsi="Times New Roman"/>
          <w:sz w:val="20"/>
          <w:szCs w:val="20"/>
        </w:rPr>
        <w:t>В течение вегетации почву вокруг растений поддерживают в рыхлом состоянии, чистой от сорняков.</w:t>
      </w:r>
    </w:p>
    <w:p w:rsidR="00DC21EF" w:rsidRDefault="00C34624" w:rsidP="00292CD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Уборка, сушка и хранение. </w:t>
      </w:r>
      <w:r w:rsidR="00DE0756" w:rsidRPr="001A02A6">
        <w:rPr>
          <w:rFonts w:ascii="Times New Roman" w:hAnsi="Times New Roman"/>
          <w:sz w:val="20"/>
          <w:szCs w:val="20"/>
        </w:rPr>
        <w:t>Корни и корневища</w:t>
      </w:r>
      <w:r w:rsidR="003449CF" w:rsidRPr="001A02A6">
        <w:rPr>
          <w:rFonts w:ascii="Times New Roman" w:hAnsi="Times New Roman"/>
          <w:sz w:val="20"/>
          <w:szCs w:val="20"/>
        </w:rPr>
        <w:t xml:space="preserve"> заготавливают в </w:t>
      </w:r>
      <w:r w:rsidR="005C7691" w:rsidRPr="001A02A6">
        <w:rPr>
          <w:rFonts w:ascii="Times New Roman" w:hAnsi="Times New Roman"/>
          <w:sz w:val="20"/>
          <w:szCs w:val="20"/>
        </w:rPr>
        <w:t>возрасте двух</w:t>
      </w:r>
      <w:r w:rsidR="0088750F" w:rsidRPr="001A02A6">
        <w:rPr>
          <w:rFonts w:ascii="Times New Roman" w:hAnsi="Times New Roman"/>
          <w:sz w:val="20"/>
          <w:szCs w:val="20"/>
        </w:rPr>
        <w:t xml:space="preserve"> лет в </w:t>
      </w:r>
      <w:r w:rsidR="007062DD" w:rsidRPr="001A02A6">
        <w:rPr>
          <w:rFonts w:ascii="Times New Roman" w:hAnsi="Times New Roman"/>
          <w:sz w:val="20"/>
          <w:szCs w:val="20"/>
        </w:rPr>
        <w:t>период плодоношения</w:t>
      </w:r>
      <w:r w:rsidR="004A6B95" w:rsidRPr="001A02A6">
        <w:rPr>
          <w:rFonts w:ascii="Times New Roman" w:hAnsi="Times New Roman"/>
          <w:sz w:val="20"/>
          <w:szCs w:val="20"/>
        </w:rPr>
        <w:t>,</w:t>
      </w:r>
      <w:r w:rsidR="003449CF" w:rsidRPr="001A02A6">
        <w:rPr>
          <w:rFonts w:ascii="Times New Roman" w:hAnsi="Times New Roman"/>
          <w:sz w:val="20"/>
          <w:szCs w:val="20"/>
        </w:rPr>
        <w:t xml:space="preserve"> в конце авгу</w:t>
      </w:r>
      <w:r w:rsidR="007062DD" w:rsidRPr="001A02A6">
        <w:rPr>
          <w:rFonts w:ascii="Times New Roman" w:hAnsi="Times New Roman"/>
          <w:sz w:val="20"/>
          <w:szCs w:val="20"/>
        </w:rPr>
        <w:t>ста –</w:t>
      </w:r>
      <w:r w:rsidR="003449CF" w:rsidRPr="001A02A6">
        <w:rPr>
          <w:rFonts w:ascii="Times New Roman" w:hAnsi="Times New Roman"/>
          <w:sz w:val="20"/>
          <w:szCs w:val="20"/>
        </w:rPr>
        <w:t xml:space="preserve"> сентябре</w:t>
      </w:r>
      <w:r w:rsidR="007062DD" w:rsidRPr="001A02A6">
        <w:rPr>
          <w:rFonts w:ascii="Times New Roman" w:hAnsi="Times New Roman"/>
          <w:sz w:val="20"/>
          <w:szCs w:val="20"/>
        </w:rPr>
        <w:t>.</w:t>
      </w:r>
      <w:r w:rsidR="0088750F" w:rsidRPr="001A02A6">
        <w:rPr>
          <w:rFonts w:ascii="Times New Roman" w:hAnsi="Times New Roman"/>
          <w:sz w:val="20"/>
          <w:szCs w:val="20"/>
        </w:rPr>
        <w:t xml:space="preserve"> </w:t>
      </w:r>
      <w:r w:rsidR="003A3736" w:rsidRPr="001A02A6">
        <w:rPr>
          <w:rFonts w:ascii="Times New Roman" w:hAnsi="Times New Roman"/>
          <w:sz w:val="20"/>
          <w:szCs w:val="20"/>
        </w:rPr>
        <w:t>Выкопанные корн</w:t>
      </w:r>
      <w:r w:rsidR="001424BF" w:rsidRPr="001A02A6">
        <w:rPr>
          <w:rFonts w:ascii="Times New Roman" w:hAnsi="Times New Roman"/>
          <w:sz w:val="20"/>
          <w:szCs w:val="20"/>
        </w:rPr>
        <w:t>евища с корнями отряхивают от почвы</w:t>
      </w:r>
      <w:r w:rsidR="003A3736" w:rsidRPr="001A02A6">
        <w:rPr>
          <w:rFonts w:ascii="Times New Roman" w:hAnsi="Times New Roman"/>
          <w:sz w:val="20"/>
          <w:szCs w:val="20"/>
        </w:rPr>
        <w:t>, отрезают стебли и промывают в холодной воде. Вымытое сырье сразу же ра</w:t>
      </w:r>
      <w:r w:rsidR="003A3736" w:rsidRPr="001A02A6">
        <w:rPr>
          <w:rFonts w:ascii="Times New Roman" w:hAnsi="Times New Roman"/>
          <w:sz w:val="20"/>
          <w:szCs w:val="20"/>
        </w:rPr>
        <w:t>с</w:t>
      </w:r>
      <w:r w:rsidR="003A3736" w:rsidRPr="001A02A6">
        <w:rPr>
          <w:rFonts w:ascii="Times New Roman" w:hAnsi="Times New Roman"/>
          <w:sz w:val="20"/>
          <w:szCs w:val="20"/>
        </w:rPr>
        <w:t>кладывают для сушки. Затем обрезают остатк</w:t>
      </w:r>
      <w:r w:rsidR="005C7691" w:rsidRPr="001A02A6">
        <w:rPr>
          <w:rFonts w:ascii="Times New Roman" w:hAnsi="Times New Roman"/>
          <w:sz w:val="20"/>
          <w:szCs w:val="20"/>
        </w:rPr>
        <w:t>и стеблей до основания корневищ и режут их</w:t>
      </w:r>
      <w:r w:rsidR="003A3736" w:rsidRPr="001A02A6">
        <w:rPr>
          <w:rFonts w:ascii="Times New Roman" w:hAnsi="Times New Roman"/>
          <w:sz w:val="20"/>
          <w:szCs w:val="20"/>
        </w:rPr>
        <w:t xml:space="preserve"> на куски длиной до </w:t>
      </w:r>
      <w:smartTag w:uri="urn:schemas-microsoft-com:office:smarttags" w:element="metricconverter">
        <w:smartTagPr>
          <w:attr w:name="ProductID" w:val="20 см"/>
        </w:smartTagPr>
        <w:r w:rsidR="003A3736" w:rsidRPr="001A02A6">
          <w:rPr>
            <w:rFonts w:ascii="Times New Roman" w:hAnsi="Times New Roman"/>
            <w:sz w:val="20"/>
            <w:szCs w:val="20"/>
          </w:rPr>
          <w:t>20 см</w:t>
        </w:r>
      </w:smartTag>
      <w:r w:rsidR="003A3736" w:rsidRPr="001A02A6">
        <w:rPr>
          <w:rFonts w:ascii="Times New Roman" w:hAnsi="Times New Roman"/>
          <w:sz w:val="20"/>
          <w:szCs w:val="20"/>
        </w:rPr>
        <w:t xml:space="preserve">. </w:t>
      </w:r>
    </w:p>
    <w:p w:rsidR="0088750F" w:rsidRPr="001A02A6" w:rsidRDefault="003A3736" w:rsidP="00292CDD">
      <w:pPr>
        <w:spacing w:after="0" w:line="240" w:lineRule="auto"/>
        <w:ind w:firstLine="284"/>
        <w:jc w:val="both"/>
        <w:rPr>
          <w:rFonts w:ascii="Times New Roman" w:hAnsi="Times New Roman"/>
          <w:sz w:val="20"/>
          <w:szCs w:val="20"/>
        </w:rPr>
      </w:pPr>
      <w:r w:rsidRPr="001A02A6">
        <w:rPr>
          <w:rFonts w:ascii="Times New Roman" w:hAnsi="Times New Roman"/>
          <w:sz w:val="20"/>
          <w:szCs w:val="20"/>
        </w:rPr>
        <w:t>Перед суш</w:t>
      </w:r>
      <w:r w:rsidR="005C7691" w:rsidRPr="001A02A6">
        <w:rPr>
          <w:rFonts w:ascii="Times New Roman" w:hAnsi="Times New Roman"/>
          <w:sz w:val="20"/>
          <w:szCs w:val="20"/>
        </w:rPr>
        <w:t>кой корневища</w:t>
      </w:r>
      <w:r w:rsidRPr="001A02A6">
        <w:rPr>
          <w:rFonts w:ascii="Times New Roman" w:hAnsi="Times New Roman"/>
          <w:sz w:val="20"/>
          <w:szCs w:val="20"/>
        </w:rPr>
        <w:t xml:space="preserve"> провяливают на открытом воздухе, а з</w:t>
      </w:r>
      <w:r w:rsidRPr="001A02A6">
        <w:rPr>
          <w:rFonts w:ascii="Times New Roman" w:hAnsi="Times New Roman"/>
          <w:sz w:val="20"/>
          <w:szCs w:val="20"/>
        </w:rPr>
        <w:t>а</w:t>
      </w:r>
      <w:r w:rsidRPr="001A02A6">
        <w:rPr>
          <w:rFonts w:ascii="Times New Roman" w:hAnsi="Times New Roman"/>
          <w:sz w:val="20"/>
          <w:szCs w:val="20"/>
        </w:rPr>
        <w:t>тем сушат на солнце, на чердаках, в сушилках или печах при темпе</w:t>
      </w:r>
      <w:r w:rsidR="007B5333" w:rsidRPr="001A02A6">
        <w:rPr>
          <w:rFonts w:ascii="Times New Roman" w:hAnsi="Times New Roman"/>
          <w:sz w:val="20"/>
          <w:szCs w:val="20"/>
        </w:rPr>
        <w:t>р</w:t>
      </w:r>
      <w:r w:rsidR="007B5333" w:rsidRPr="001A02A6">
        <w:rPr>
          <w:rFonts w:ascii="Times New Roman" w:hAnsi="Times New Roman"/>
          <w:sz w:val="20"/>
          <w:szCs w:val="20"/>
        </w:rPr>
        <w:t>а</w:t>
      </w:r>
      <w:r w:rsidR="007B5333" w:rsidRPr="001A02A6">
        <w:rPr>
          <w:rFonts w:ascii="Times New Roman" w:hAnsi="Times New Roman"/>
          <w:sz w:val="20"/>
          <w:szCs w:val="20"/>
        </w:rPr>
        <w:t>туре 40–</w:t>
      </w:r>
      <w:r w:rsidRPr="001A02A6">
        <w:rPr>
          <w:rFonts w:ascii="Times New Roman" w:hAnsi="Times New Roman"/>
          <w:sz w:val="20"/>
          <w:szCs w:val="20"/>
        </w:rPr>
        <w:t>50</w:t>
      </w:r>
      <w:r w:rsidR="004A6B95" w:rsidRPr="001A02A6">
        <w:rPr>
          <w:rFonts w:ascii="Times New Roman" w:hAnsi="Times New Roman"/>
          <w:sz w:val="20"/>
          <w:szCs w:val="20"/>
        </w:rPr>
        <w:t> </w:t>
      </w:r>
      <w:r w:rsidR="004A6B95" w:rsidRPr="001A02A6">
        <w:rPr>
          <w:rFonts w:ascii="Times New Roman" w:hAnsi="Times New Roman"/>
          <w:sz w:val="20"/>
          <w:szCs w:val="20"/>
          <w:vertAlign w:val="superscript"/>
        </w:rPr>
        <w:t>о</w:t>
      </w:r>
      <w:proofErr w:type="gramStart"/>
      <w:r w:rsidRPr="001A02A6">
        <w:rPr>
          <w:rFonts w:ascii="Times New Roman" w:hAnsi="Times New Roman"/>
          <w:sz w:val="20"/>
          <w:szCs w:val="20"/>
        </w:rPr>
        <w:t>C</w:t>
      </w:r>
      <w:proofErr w:type="gramEnd"/>
      <w:r w:rsidRPr="001A02A6">
        <w:rPr>
          <w:rFonts w:ascii="Times New Roman" w:hAnsi="Times New Roman"/>
          <w:sz w:val="20"/>
          <w:szCs w:val="20"/>
        </w:rPr>
        <w:t xml:space="preserve">. </w:t>
      </w:r>
    </w:p>
    <w:p w:rsidR="00DC21EF" w:rsidRDefault="005C7691" w:rsidP="00292CDD">
      <w:pPr>
        <w:spacing w:after="0" w:line="240" w:lineRule="auto"/>
        <w:ind w:firstLine="284"/>
        <w:jc w:val="both"/>
        <w:rPr>
          <w:rFonts w:ascii="Times New Roman" w:hAnsi="Times New Roman"/>
          <w:sz w:val="20"/>
          <w:szCs w:val="20"/>
        </w:rPr>
      </w:pPr>
      <w:r w:rsidRPr="001A02A6">
        <w:rPr>
          <w:rFonts w:ascii="Times New Roman" w:hAnsi="Times New Roman"/>
          <w:sz w:val="20"/>
          <w:szCs w:val="20"/>
        </w:rPr>
        <w:t>При сушке в духовке и</w:t>
      </w:r>
      <w:r w:rsidR="00DD692F" w:rsidRPr="001A02A6">
        <w:rPr>
          <w:rFonts w:ascii="Times New Roman" w:hAnsi="Times New Roman"/>
          <w:sz w:val="20"/>
          <w:szCs w:val="20"/>
        </w:rPr>
        <w:t xml:space="preserve"> печах тем</w:t>
      </w:r>
      <w:r w:rsidR="007B5333" w:rsidRPr="001A02A6">
        <w:rPr>
          <w:rFonts w:ascii="Times New Roman" w:hAnsi="Times New Roman"/>
          <w:sz w:val="20"/>
          <w:szCs w:val="20"/>
        </w:rPr>
        <w:t>пература не должна превышать 50–</w:t>
      </w:r>
      <w:r w:rsidR="00DD692F" w:rsidRPr="001A02A6">
        <w:rPr>
          <w:rFonts w:ascii="Times New Roman" w:hAnsi="Times New Roman"/>
          <w:sz w:val="20"/>
          <w:szCs w:val="20"/>
        </w:rPr>
        <w:t>60</w:t>
      </w:r>
      <w:r w:rsidR="004A6B95" w:rsidRPr="001A02A6">
        <w:rPr>
          <w:rFonts w:ascii="Times New Roman" w:hAnsi="Times New Roman"/>
          <w:sz w:val="20"/>
          <w:szCs w:val="20"/>
        </w:rPr>
        <w:t> </w:t>
      </w:r>
      <w:r w:rsidR="004A6B95" w:rsidRPr="001A02A6">
        <w:rPr>
          <w:rFonts w:ascii="Times New Roman" w:hAnsi="Times New Roman"/>
          <w:sz w:val="20"/>
          <w:szCs w:val="20"/>
          <w:vertAlign w:val="superscript"/>
        </w:rPr>
        <w:t>о</w:t>
      </w:r>
      <w:r w:rsidR="00DD692F" w:rsidRPr="001A02A6">
        <w:rPr>
          <w:rFonts w:ascii="Times New Roman" w:hAnsi="Times New Roman"/>
          <w:sz w:val="20"/>
          <w:szCs w:val="20"/>
        </w:rPr>
        <w:t xml:space="preserve">С. </w:t>
      </w:r>
      <w:r w:rsidR="003A3736" w:rsidRPr="001A02A6">
        <w:rPr>
          <w:rFonts w:ascii="Times New Roman" w:hAnsi="Times New Roman"/>
          <w:sz w:val="20"/>
          <w:szCs w:val="20"/>
        </w:rPr>
        <w:t xml:space="preserve">Не рекомендуется сушить </w:t>
      </w:r>
      <w:r w:rsidR="004A6B95" w:rsidRPr="001A02A6">
        <w:rPr>
          <w:rFonts w:ascii="Times New Roman" w:hAnsi="Times New Roman"/>
          <w:sz w:val="20"/>
          <w:szCs w:val="20"/>
        </w:rPr>
        <w:t xml:space="preserve">сырье </w:t>
      </w:r>
      <w:r w:rsidR="003A3736" w:rsidRPr="001A02A6">
        <w:rPr>
          <w:rFonts w:ascii="Times New Roman" w:hAnsi="Times New Roman"/>
          <w:sz w:val="20"/>
          <w:szCs w:val="20"/>
        </w:rPr>
        <w:t xml:space="preserve">на железных противнях и решетах: </w:t>
      </w:r>
      <w:r w:rsidR="004A6B95" w:rsidRPr="001A02A6">
        <w:rPr>
          <w:rFonts w:ascii="Times New Roman" w:hAnsi="Times New Roman"/>
          <w:sz w:val="20"/>
          <w:szCs w:val="20"/>
        </w:rPr>
        <w:t xml:space="preserve">оно </w:t>
      </w:r>
      <w:r w:rsidR="003A3736" w:rsidRPr="001A02A6">
        <w:rPr>
          <w:rFonts w:ascii="Times New Roman" w:hAnsi="Times New Roman"/>
          <w:sz w:val="20"/>
          <w:szCs w:val="20"/>
        </w:rPr>
        <w:t xml:space="preserve">чернеет и теряет лечебные свойства. </w:t>
      </w:r>
    </w:p>
    <w:p w:rsidR="000A45DA" w:rsidRPr="001A02A6" w:rsidRDefault="00DD692F" w:rsidP="00292CDD">
      <w:pPr>
        <w:spacing w:after="0" w:line="240" w:lineRule="auto"/>
        <w:ind w:firstLine="284"/>
        <w:jc w:val="both"/>
        <w:rPr>
          <w:rFonts w:ascii="Times New Roman" w:hAnsi="Times New Roman"/>
          <w:sz w:val="20"/>
          <w:szCs w:val="20"/>
        </w:rPr>
      </w:pPr>
      <w:r w:rsidRPr="001A02A6">
        <w:rPr>
          <w:rFonts w:ascii="Times New Roman" w:hAnsi="Times New Roman"/>
          <w:sz w:val="20"/>
          <w:szCs w:val="20"/>
        </w:rPr>
        <w:t>Хра</w:t>
      </w:r>
      <w:r w:rsidR="005C7691" w:rsidRPr="001A02A6">
        <w:rPr>
          <w:rFonts w:ascii="Times New Roman" w:hAnsi="Times New Roman"/>
          <w:sz w:val="20"/>
          <w:szCs w:val="20"/>
        </w:rPr>
        <w:t xml:space="preserve">нят сырье </w:t>
      </w:r>
      <w:r w:rsidRPr="001A02A6">
        <w:rPr>
          <w:rFonts w:ascii="Times New Roman" w:hAnsi="Times New Roman"/>
          <w:sz w:val="20"/>
          <w:szCs w:val="20"/>
        </w:rPr>
        <w:t xml:space="preserve">в сухом проветриваемом месте. </w:t>
      </w:r>
      <w:r w:rsidR="000A45DA" w:rsidRPr="001A02A6">
        <w:rPr>
          <w:rFonts w:ascii="Times New Roman" w:hAnsi="Times New Roman"/>
          <w:sz w:val="20"/>
          <w:szCs w:val="20"/>
        </w:rPr>
        <w:t>Упаковывают корн</w:t>
      </w:r>
      <w:r w:rsidR="000A45DA" w:rsidRPr="001A02A6">
        <w:rPr>
          <w:rFonts w:ascii="Times New Roman" w:hAnsi="Times New Roman"/>
          <w:sz w:val="20"/>
          <w:szCs w:val="20"/>
        </w:rPr>
        <w:t>е</w:t>
      </w:r>
      <w:r w:rsidR="000A45DA" w:rsidRPr="001A02A6">
        <w:rPr>
          <w:rFonts w:ascii="Times New Roman" w:hAnsi="Times New Roman"/>
          <w:sz w:val="20"/>
          <w:szCs w:val="20"/>
        </w:rPr>
        <w:t xml:space="preserve">вища и корни в тканевые двойные мешки </w:t>
      </w:r>
      <w:r w:rsidR="005C7691" w:rsidRPr="001A02A6">
        <w:rPr>
          <w:rFonts w:ascii="Times New Roman" w:hAnsi="Times New Roman"/>
          <w:sz w:val="20"/>
          <w:szCs w:val="20"/>
        </w:rPr>
        <w:t>и</w:t>
      </w:r>
      <w:r w:rsidR="000A45DA" w:rsidRPr="001A02A6">
        <w:rPr>
          <w:rFonts w:ascii="Times New Roman" w:hAnsi="Times New Roman"/>
          <w:sz w:val="20"/>
          <w:szCs w:val="20"/>
        </w:rPr>
        <w:t xml:space="preserve"> тюки. Срок хранения 5 лет с ежегодной проверкой содержания в сырье дубильных веществ.</w:t>
      </w:r>
    </w:p>
    <w:p w:rsidR="00130EB2" w:rsidRPr="001A02A6" w:rsidRDefault="00130EB2" w:rsidP="00292CDD">
      <w:pPr>
        <w:spacing w:after="0" w:line="240" w:lineRule="auto"/>
        <w:ind w:firstLine="284"/>
        <w:jc w:val="both"/>
        <w:rPr>
          <w:rFonts w:ascii="Times New Roman" w:hAnsi="Times New Roman"/>
          <w:sz w:val="20"/>
          <w:szCs w:val="20"/>
        </w:rPr>
      </w:pPr>
      <w:r w:rsidRPr="001A02A6">
        <w:rPr>
          <w:rFonts w:ascii="Times New Roman" w:hAnsi="Times New Roman"/>
          <w:sz w:val="20"/>
          <w:szCs w:val="20"/>
        </w:rPr>
        <w:t>В целях сохранения зарослей часть растений следует оставлять для возобновления (1–</w:t>
      </w:r>
      <w:r w:rsidR="005C7691" w:rsidRPr="001A02A6">
        <w:rPr>
          <w:rFonts w:ascii="Times New Roman" w:hAnsi="Times New Roman"/>
          <w:sz w:val="20"/>
          <w:szCs w:val="20"/>
        </w:rPr>
        <w:t>2 шт.</w:t>
      </w:r>
      <w:r w:rsidRPr="001A02A6">
        <w:rPr>
          <w:rFonts w:ascii="Times New Roman" w:hAnsi="Times New Roman"/>
          <w:sz w:val="20"/>
          <w:szCs w:val="20"/>
        </w:rPr>
        <w:t xml:space="preserve"> на </w:t>
      </w:r>
      <w:smartTag w:uri="urn:schemas-microsoft-com:office:smarttags" w:element="metricconverter">
        <w:smartTagPr>
          <w:attr w:name="ProductID" w:val="10 м2"/>
        </w:smartTagPr>
        <w:r w:rsidRPr="001A02A6">
          <w:rPr>
            <w:rFonts w:ascii="Times New Roman" w:hAnsi="Times New Roman"/>
            <w:sz w:val="20"/>
            <w:szCs w:val="20"/>
          </w:rPr>
          <w:t>10 м</w:t>
        </w:r>
        <w:proofErr w:type="gramStart"/>
        <w:r w:rsidR="009927E6" w:rsidRPr="001A02A6">
          <w:rPr>
            <w:rFonts w:ascii="Times New Roman" w:hAnsi="Times New Roman"/>
            <w:sz w:val="20"/>
            <w:szCs w:val="20"/>
            <w:vertAlign w:val="superscript"/>
          </w:rPr>
          <w:t>2</w:t>
        </w:r>
      </w:smartTag>
      <w:proofErr w:type="gramEnd"/>
      <w:r w:rsidR="009927E6" w:rsidRPr="001A02A6">
        <w:rPr>
          <w:rFonts w:ascii="Times New Roman" w:hAnsi="Times New Roman"/>
          <w:sz w:val="20"/>
          <w:szCs w:val="20"/>
        </w:rPr>
        <w:t>),</w:t>
      </w:r>
      <w:r w:rsidR="003449CF" w:rsidRPr="001A02A6">
        <w:rPr>
          <w:rFonts w:ascii="Times New Roman" w:hAnsi="Times New Roman"/>
          <w:sz w:val="20"/>
          <w:szCs w:val="20"/>
        </w:rPr>
        <w:t xml:space="preserve"> а на месте выко</w:t>
      </w:r>
      <w:r w:rsidR="005C7691" w:rsidRPr="001A02A6">
        <w:rPr>
          <w:rFonts w:ascii="Times New Roman" w:hAnsi="Times New Roman"/>
          <w:sz w:val="20"/>
          <w:szCs w:val="20"/>
        </w:rPr>
        <w:t>панных дела</w:t>
      </w:r>
      <w:r w:rsidR="003449CF" w:rsidRPr="001A02A6">
        <w:rPr>
          <w:rFonts w:ascii="Times New Roman" w:hAnsi="Times New Roman"/>
          <w:sz w:val="20"/>
          <w:szCs w:val="20"/>
        </w:rPr>
        <w:t>т</w:t>
      </w:r>
      <w:r w:rsidR="005C7691" w:rsidRPr="001A02A6">
        <w:rPr>
          <w:rFonts w:ascii="Times New Roman" w:hAnsi="Times New Roman"/>
          <w:sz w:val="20"/>
          <w:szCs w:val="20"/>
        </w:rPr>
        <w:t>ь</w:t>
      </w:r>
      <w:r w:rsidR="003449CF" w:rsidRPr="001A02A6">
        <w:rPr>
          <w:rFonts w:ascii="Times New Roman" w:hAnsi="Times New Roman"/>
          <w:sz w:val="20"/>
          <w:szCs w:val="20"/>
        </w:rPr>
        <w:t xml:space="preserve"> по</w:t>
      </w:r>
      <w:r w:rsidR="003449CF" w:rsidRPr="001A02A6">
        <w:rPr>
          <w:rFonts w:ascii="Times New Roman" w:hAnsi="Times New Roman"/>
          <w:sz w:val="20"/>
          <w:szCs w:val="20"/>
        </w:rPr>
        <w:t>д</w:t>
      </w:r>
      <w:r w:rsidR="003449CF" w:rsidRPr="001A02A6">
        <w:rPr>
          <w:rFonts w:ascii="Times New Roman" w:hAnsi="Times New Roman"/>
          <w:sz w:val="20"/>
          <w:szCs w:val="20"/>
        </w:rPr>
        <w:t>севы.</w:t>
      </w:r>
      <w:r w:rsidRPr="001A02A6">
        <w:rPr>
          <w:rFonts w:ascii="Times New Roman" w:hAnsi="Times New Roman"/>
          <w:sz w:val="20"/>
          <w:szCs w:val="20"/>
        </w:rPr>
        <w:t xml:space="preserve"> Повторные заготовки проводят на одном месте через 10 лет. </w:t>
      </w:r>
    </w:p>
    <w:p w:rsidR="0056192E" w:rsidRPr="001A02A6" w:rsidRDefault="00C34624" w:rsidP="00292CDD">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Pr="001A02A6">
        <w:rPr>
          <w:rFonts w:ascii="Times New Roman" w:hAnsi="Times New Roman"/>
          <w:sz w:val="20"/>
          <w:szCs w:val="20"/>
        </w:rPr>
        <w:t xml:space="preserve"> </w:t>
      </w:r>
      <w:r w:rsidR="00130EB2" w:rsidRPr="001A02A6">
        <w:rPr>
          <w:rFonts w:ascii="Times New Roman" w:hAnsi="Times New Roman"/>
          <w:sz w:val="20"/>
          <w:szCs w:val="20"/>
        </w:rPr>
        <w:t>в культуре до 20 ц/га. На второй год масса подзе</w:t>
      </w:r>
      <w:r w:rsidR="00130EB2" w:rsidRPr="001A02A6">
        <w:rPr>
          <w:rFonts w:ascii="Times New Roman" w:hAnsi="Times New Roman"/>
          <w:sz w:val="20"/>
          <w:szCs w:val="20"/>
        </w:rPr>
        <w:t>м</w:t>
      </w:r>
      <w:r w:rsidR="00130EB2" w:rsidRPr="001A02A6">
        <w:rPr>
          <w:rFonts w:ascii="Times New Roman" w:hAnsi="Times New Roman"/>
          <w:sz w:val="20"/>
          <w:szCs w:val="20"/>
        </w:rPr>
        <w:t>ных органов одного экземпляра достигает 17–</w:t>
      </w:r>
      <w:smartTag w:uri="urn:schemas-microsoft-com:office:smarttags" w:element="metricconverter">
        <w:smartTagPr>
          <w:attr w:name="ProductID" w:val="27 г"/>
        </w:smartTagPr>
        <w:r w:rsidR="00130EB2" w:rsidRPr="001A02A6">
          <w:rPr>
            <w:rFonts w:ascii="Times New Roman" w:hAnsi="Times New Roman"/>
            <w:sz w:val="20"/>
            <w:szCs w:val="20"/>
          </w:rPr>
          <w:t>27 г</w:t>
        </w:r>
      </w:smartTag>
      <w:r w:rsidR="00130EB2" w:rsidRPr="001A02A6">
        <w:rPr>
          <w:rFonts w:ascii="Times New Roman" w:hAnsi="Times New Roman"/>
          <w:sz w:val="20"/>
          <w:szCs w:val="20"/>
        </w:rPr>
        <w:t>.</w:t>
      </w:r>
    </w:p>
    <w:p w:rsidR="005C7691" w:rsidRDefault="005C7691" w:rsidP="00FA77B9">
      <w:pPr>
        <w:spacing w:after="0" w:line="240" w:lineRule="auto"/>
        <w:jc w:val="center"/>
        <w:rPr>
          <w:rFonts w:ascii="Times New Roman" w:hAnsi="Times New Roman"/>
          <w:b/>
          <w:i/>
          <w:sz w:val="20"/>
          <w:szCs w:val="20"/>
        </w:rPr>
      </w:pPr>
    </w:p>
    <w:p w:rsidR="006130DD" w:rsidRPr="001A02A6" w:rsidRDefault="004A5774" w:rsidP="00FA77B9">
      <w:pPr>
        <w:spacing w:after="0" w:line="240" w:lineRule="auto"/>
        <w:jc w:val="center"/>
        <w:rPr>
          <w:rFonts w:ascii="Times New Roman" w:hAnsi="Times New Roman"/>
          <w:b/>
          <w:i/>
          <w:sz w:val="20"/>
          <w:szCs w:val="20"/>
        </w:rPr>
      </w:pPr>
      <w:proofErr w:type="gramStart"/>
      <w:r w:rsidRPr="001A02A6">
        <w:rPr>
          <w:rFonts w:ascii="Times New Roman" w:hAnsi="Times New Roman"/>
          <w:b/>
          <w:sz w:val="20"/>
          <w:szCs w:val="20"/>
        </w:rPr>
        <w:lastRenderedPageBreak/>
        <w:t>Лабазник вязолистный</w:t>
      </w:r>
      <w:r w:rsidR="00B32022" w:rsidRPr="001A02A6">
        <w:rPr>
          <w:rFonts w:ascii="Times New Roman" w:hAnsi="Times New Roman"/>
          <w:b/>
          <w:i/>
          <w:sz w:val="20"/>
          <w:szCs w:val="20"/>
        </w:rPr>
        <w:t xml:space="preserve"> (Filipendula ulmaria </w:t>
      </w:r>
      <w:r w:rsidR="00B32022" w:rsidRPr="001A02A6">
        <w:rPr>
          <w:rFonts w:ascii="Times New Roman" w:hAnsi="Times New Roman"/>
          <w:b/>
          <w:sz w:val="20"/>
          <w:szCs w:val="20"/>
        </w:rPr>
        <w:t>L.</w:t>
      </w:r>
      <w:proofErr w:type="gramEnd"/>
      <w:r w:rsidR="00B32022" w:rsidRPr="001A02A6">
        <w:rPr>
          <w:rFonts w:ascii="Times New Roman" w:hAnsi="Times New Roman"/>
          <w:b/>
          <w:sz w:val="20"/>
          <w:szCs w:val="20"/>
        </w:rPr>
        <w:t xml:space="preserve"> </w:t>
      </w:r>
      <w:proofErr w:type="gramStart"/>
      <w:r w:rsidR="00B32022" w:rsidRPr="001A02A6">
        <w:rPr>
          <w:rFonts w:ascii="Times New Roman" w:hAnsi="Times New Roman"/>
          <w:b/>
          <w:sz w:val="20"/>
          <w:szCs w:val="20"/>
        </w:rPr>
        <w:t>Maxim.</w:t>
      </w:r>
      <w:r w:rsidR="00B32022" w:rsidRPr="001A02A6">
        <w:rPr>
          <w:rFonts w:ascii="Times New Roman" w:hAnsi="Times New Roman"/>
          <w:b/>
          <w:i/>
          <w:sz w:val="20"/>
          <w:szCs w:val="20"/>
        </w:rPr>
        <w:t>)</w:t>
      </w:r>
      <w:proofErr w:type="gramEnd"/>
    </w:p>
    <w:p w:rsidR="005C7691" w:rsidRPr="001A02A6" w:rsidRDefault="005C7691" w:rsidP="00FA77B9">
      <w:pPr>
        <w:spacing w:after="0" w:line="240" w:lineRule="auto"/>
        <w:jc w:val="center"/>
        <w:rPr>
          <w:rFonts w:ascii="Times New Roman" w:hAnsi="Times New Roman"/>
          <w:b/>
          <w:i/>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B32022" w:rsidRPr="001A02A6" w:rsidTr="004A6B95">
        <w:tc>
          <w:tcPr>
            <w:tcW w:w="3227" w:type="dxa"/>
          </w:tcPr>
          <w:p w:rsidR="00B32022" w:rsidRPr="001A02A6" w:rsidRDefault="00B32022" w:rsidP="00FA77B9">
            <w:pPr>
              <w:spacing w:after="0" w:line="240" w:lineRule="auto"/>
              <w:ind w:left="-142" w:right="-128"/>
              <w:jc w:val="center"/>
              <w:rPr>
                <w:sz w:val="4"/>
                <w:szCs w:val="20"/>
              </w:rPr>
            </w:pPr>
          </w:p>
          <w:p w:rsidR="00B32022" w:rsidRPr="001A02A6" w:rsidRDefault="00B32022"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966823" cy="3131388"/>
                  <wp:effectExtent l="0" t="0" r="0" b="0"/>
                  <wp:docPr id="179" name="il_fi" descr="http://www.amaranthus.ru/i/enciklopediya/l/filipendul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amaranthus.ru/i/enciklopediya/l/filipendula.gif"/>
                          <pic:cNvPicPr>
                            <a:picLocks noChangeAspect="1" noChangeArrowheads="1"/>
                          </pic:cNvPicPr>
                        </pic:nvPicPr>
                        <pic:blipFill>
                          <a:blip r:embed="rId70" cstate="print"/>
                          <a:srcRect/>
                          <a:stretch>
                            <a:fillRect/>
                          </a:stretch>
                        </pic:blipFill>
                        <pic:spPr bwMode="auto">
                          <a:xfrm>
                            <a:off x="0" y="0"/>
                            <a:ext cx="1977705" cy="3148713"/>
                          </a:xfrm>
                          <a:prstGeom prst="rect">
                            <a:avLst/>
                          </a:prstGeom>
                          <a:noFill/>
                          <a:ln w="9525">
                            <a:noFill/>
                            <a:miter lim="800000"/>
                            <a:headEnd/>
                            <a:tailEnd/>
                          </a:ln>
                        </pic:spPr>
                      </pic:pic>
                    </a:graphicData>
                  </a:graphic>
                </wp:inline>
              </w:drawing>
            </w:r>
          </w:p>
        </w:tc>
        <w:tc>
          <w:tcPr>
            <w:tcW w:w="3118" w:type="dxa"/>
            <w:vMerge w:val="restart"/>
          </w:tcPr>
          <w:p w:rsidR="00B32022" w:rsidRPr="001A02A6" w:rsidRDefault="00B32022" w:rsidP="004A6B95">
            <w:pPr>
              <w:spacing w:after="0" w:line="240" w:lineRule="auto"/>
              <w:ind w:firstLine="284"/>
              <w:jc w:val="both"/>
              <w:rPr>
                <w:i/>
                <w:sz w:val="20"/>
                <w:szCs w:val="20"/>
              </w:rPr>
            </w:pPr>
            <w:r w:rsidRPr="001A02A6">
              <w:rPr>
                <w:sz w:val="20"/>
                <w:szCs w:val="20"/>
              </w:rPr>
              <w:t>Лабазник вязолистный или таволга вязолистная  – многоле</w:t>
            </w:r>
            <w:r w:rsidRPr="001A02A6">
              <w:rPr>
                <w:sz w:val="20"/>
                <w:szCs w:val="20"/>
              </w:rPr>
              <w:t>т</w:t>
            </w:r>
            <w:r w:rsidRPr="001A02A6">
              <w:rPr>
                <w:sz w:val="20"/>
                <w:szCs w:val="20"/>
              </w:rPr>
              <w:t>нее травянистое растение семе</w:t>
            </w:r>
            <w:r w:rsidRPr="001A02A6">
              <w:rPr>
                <w:sz w:val="20"/>
                <w:szCs w:val="20"/>
              </w:rPr>
              <w:t>й</w:t>
            </w:r>
            <w:r w:rsidRPr="001A02A6">
              <w:rPr>
                <w:sz w:val="20"/>
                <w:szCs w:val="20"/>
              </w:rPr>
              <w:t>ства Розоцветные (Ro</w:t>
            </w:r>
            <w:r w:rsidRPr="001A02A6">
              <w:rPr>
                <w:sz w:val="20"/>
                <w:szCs w:val="20"/>
                <w:lang w:val="en-US"/>
              </w:rPr>
              <w:t>s</w:t>
            </w:r>
            <w:r w:rsidRPr="001A02A6">
              <w:rPr>
                <w:sz w:val="20"/>
                <w:szCs w:val="20"/>
              </w:rPr>
              <w:t>aceae)</w:t>
            </w:r>
            <w:r w:rsidR="004A6B95" w:rsidRPr="001A02A6">
              <w:rPr>
                <w:sz w:val="20"/>
                <w:szCs w:val="20"/>
              </w:rPr>
              <w:t xml:space="preserve"> </w:t>
            </w:r>
            <w:r w:rsidRPr="001A02A6">
              <w:rPr>
                <w:sz w:val="20"/>
                <w:szCs w:val="20"/>
              </w:rPr>
              <w:t>(ри</w:t>
            </w:r>
            <w:r w:rsidR="004A6B95" w:rsidRPr="001A02A6">
              <w:rPr>
                <w:sz w:val="20"/>
                <w:szCs w:val="20"/>
              </w:rPr>
              <w:t>с</w:t>
            </w:r>
            <w:r w:rsidR="003432A8" w:rsidRPr="001A02A6">
              <w:rPr>
                <w:sz w:val="20"/>
                <w:szCs w:val="20"/>
              </w:rPr>
              <w:t xml:space="preserve">. </w:t>
            </w:r>
            <w:r w:rsidRPr="001A02A6">
              <w:rPr>
                <w:sz w:val="20"/>
                <w:szCs w:val="20"/>
              </w:rPr>
              <w:t>34). Распространено по всей европейской части СНГ, на Ка</w:t>
            </w:r>
            <w:r w:rsidRPr="001A02A6">
              <w:rPr>
                <w:sz w:val="20"/>
                <w:szCs w:val="20"/>
              </w:rPr>
              <w:t>в</w:t>
            </w:r>
            <w:r w:rsidRPr="001A02A6">
              <w:rPr>
                <w:sz w:val="20"/>
                <w:szCs w:val="20"/>
              </w:rPr>
              <w:t>казе, в Западной и Восточной Сибири и</w:t>
            </w:r>
            <w:r w:rsidRPr="001A02A6">
              <w:rPr>
                <w:i/>
                <w:sz w:val="20"/>
                <w:szCs w:val="20"/>
              </w:rPr>
              <w:t xml:space="preserve"> </w:t>
            </w:r>
            <w:r w:rsidRPr="001A02A6">
              <w:rPr>
                <w:sz w:val="20"/>
                <w:szCs w:val="20"/>
              </w:rPr>
              <w:t>Средней Азии.</w:t>
            </w:r>
            <w:r w:rsidRPr="001A02A6">
              <w:rPr>
                <w:i/>
                <w:sz w:val="20"/>
                <w:szCs w:val="20"/>
              </w:rPr>
              <w:t xml:space="preserve"> </w:t>
            </w:r>
          </w:p>
          <w:p w:rsidR="00B32022" w:rsidRPr="001A02A6" w:rsidRDefault="00B32022" w:rsidP="003B1DEA">
            <w:pPr>
              <w:spacing w:after="0" w:line="240" w:lineRule="auto"/>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b/>
                <w:sz w:val="20"/>
                <w:szCs w:val="20"/>
              </w:rPr>
              <w:t xml:space="preserve"> </w:t>
            </w:r>
            <w:r w:rsidRPr="001A02A6">
              <w:rPr>
                <w:sz w:val="20"/>
                <w:szCs w:val="20"/>
              </w:rPr>
              <w:t xml:space="preserve"> </w:t>
            </w:r>
            <w:proofErr w:type="gramStart"/>
            <w:r w:rsidRPr="001A02A6">
              <w:rPr>
                <w:sz w:val="20"/>
                <w:szCs w:val="20"/>
              </w:rPr>
              <w:t xml:space="preserve">Высота растения до </w:t>
            </w:r>
            <w:smartTag w:uri="urn:schemas-microsoft-com:office:smarttags" w:element="metricconverter">
              <w:smartTagPr>
                <w:attr w:name="ProductID" w:val="150 см"/>
              </w:smartTagPr>
              <w:r w:rsidRPr="001A02A6">
                <w:rPr>
                  <w:sz w:val="20"/>
                  <w:szCs w:val="20"/>
                </w:rPr>
                <w:t>150 см</w:t>
              </w:r>
            </w:smartTag>
            <w:r w:rsidRPr="001A02A6">
              <w:rPr>
                <w:sz w:val="20"/>
                <w:szCs w:val="20"/>
              </w:rPr>
              <w:t>. Н</w:t>
            </w:r>
            <w:r w:rsidRPr="001A02A6">
              <w:rPr>
                <w:sz w:val="20"/>
                <w:szCs w:val="20"/>
              </w:rPr>
              <w:t>а</w:t>
            </w:r>
            <w:r w:rsidRPr="001A02A6">
              <w:rPr>
                <w:sz w:val="20"/>
                <w:szCs w:val="20"/>
              </w:rPr>
              <w:t>ряду с генеративными имеет у</w:t>
            </w:r>
            <w:r w:rsidRPr="001A02A6">
              <w:rPr>
                <w:sz w:val="20"/>
                <w:szCs w:val="20"/>
              </w:rPr>
              <w:t>д</w:t>
            </w:r>
            <w:r w:rsidRPr="001A02A6">
              <w:rPr>
                <w:sz w:val="20"/>
                <w:szCs w:val="20"/>
              </w:rPr>
              <w:t>линенные и укороченные вегет</w:t>
            </w:r>
            <w:r w:rsidRPr="001A02A6">
              <w:rPr>
                <w:sz w:val="20"/>
                <w:szCs w:val="20"/>
              </w:rPr>
              <w:t>а</w:t>
            </w:r>
            <w:r w:rsidRPr="001A02A6">
              <w:rPr>
                <w:sz w:val="20"/>
                <w:szCs w:val="20"/>
              </w:rPr>
              <w:t>тивные побеги.</w:t>
            </w:r>
            <w:proofErr w:type="gramEnd"/>
            <w:r w:rsidRPr="001A02A6">
              <w:rPr>
                <w:sz w:val="20"/>
                <w:szCs w:val="20"/>
              </w:rPr>
              <w:t xml:space="preserve"> Корни тонкие мочковатые. Стебель прямосто</w:t>
            </w:r>
            <w:r w:rsidRPr="001A02A6">
              <w:rPr>
                <w:sz w:val="20"/>
                <w:szCs w:val="20"/>
              </w:rPr>
              <w:t>я</w:t>
            </w:r>
            <w:r w:rsidRPr="001A02A6">
              <w:rPr>
                <w:sz w:val="20"/>
                <w:szCs w:val="20"/>
              </w:rPr>
              <w:t>чий гладкий, ребристый, доверху облиственный. Листья прерыв</w:t>
            </w:r>
            <w:r w:rsidRPr="001A02A6">
              <w:rPr>
                <w:sz w:val="20"/>
                <w:szCs w:val="20"/>
              </w:rPr>
              <w:t>и</w:t>
            </w:r>
            <w:r w:rsidRPr="001A02A6">
              <w:rPr>
                <w:sz w:val="20"/>
                <w:szCs w:val="20"/>
              </w:rPr>
              <w:t>сто – перистораздельные, с 2 – 3 парами яйцевидных заостренных пильчатых листочков и с одним верхушечным листочком, разд</w:t>
            </w:r>
            <w:r w:rsidRPr="001A02A6">
              <w:rPr>
                <w:sz w:val="20"/>
                <w:szCs w:val="20"/>
              </w:rPr>
              <w:t>е</w:t>
            </w:r>
            <w:r w:rsidR="003B1DEA" w:rsidRPr="001A02A6">
              <w:rPr>
                <w:sz w:val="20"/>
                <w:szCs w:val="20"/>
              </w:rPr>
              <w:t>ленным на 3 – 5 долей; сверху голые, темно – зеленые, снизу бело – войлочные.</w:t>
            </w:r>
            <w:r w:rsidRPr="001A02A6">
              <w:rPr>
                <w:sz w:val="20"/>
                <w:szCs w:val="20"/>
              </w:rPr>
              <w:t xml:space="preserve"> </w:t>
            </w:r>
          </w:p>
        </w:tc>
      </w:tr>
      <w:tr w:rsidR="00B32022" w:rsidRPr="001A02A6" w:rsidTr="004A6B95">
        <w:tc>
          <w:tcPr>
            <w:tcW w:w="3227" w:type="dxa"/>
          </w:tcPr>
          <w:p w:rsidR="00B32022" w:rsidRPr="001A02A6" w:rsidRDefault="00B32022" w:rsidP="00FA77B9">
            <w:pPr>
              <w:spacing w:after="0" w:line="240" w:lineRule="auto"/>
              <w:jc w:val="center"/>
              <w:rPr>
                <w:spacing w:val="20"/>
                <w:sz w:val="8"/>
                <w:szCs w:val="20"/>
              </w:rPr>
            </w:pPr>
          </w:p>
          <w:p w:rsidR="00B32022" w:rsidRPr="001A02A6" w:rsidRDefault="003432A8" w:rsidP="00FA77B9">
            <w:pPr>
              <w:spacing w:after="0" w:line="240" w:lineRule="auto"/>
              <w:jc w:val="center"/>
              <w:rPr>
                <w:sz w:val="16"/>
                <w:szCs w:val="20"/>
              </w:rPr>
            </w:pPr>
            <w:r w:rsidRPr="001A02A6">
              <w:rPr>
                <w:sz w:val="16"/>
                <w:szCs w:val="20"/>
              </w:rPr>
              <w:t>Рис.</w:t>
            </w:r>
            <w:r w:rsidR="00B32022" w:rsidRPr="001A02A6">
              <w:rPr>
                <w:sz w:val="16"/>
                <w:szCs w:val="20"/>
              </w:rPr>
              <w:t xml:space="preserve"> 34 – Внешний вид растения </w:t>
            </w:r>
          </w:p>
          <w:p w:rsidR="00B32022" w:rsidRPr="001A02A6" w:rsidRDefault="00B32022" w:rsidP="00FA77B9">
            <w:pPr>
              <w:spacing w:after="0" w:line="240" w:lineRule="auto"/>
              <w:jc w:val="center"/>
              <w:rPr>
                <w:sz w:val="20"/>
                <w:szCs w:val="20"/>
              </w:rPr>
            </w:pPr>
            <w:r w:rsidRPr="001A02A6">
              <w:rPr>
                <w:sz w:val="16"/>
                <w:szCs w:val="20"/>
              </w:rPr>
              <w:t>лобазника вязолистного</w:t>
            </w:r>
          </w:p>
        </w:tc>
        <w:tc>
          <w:tcPr>
            <w:tcW w:w="3118" w:type="dxa"/>
            <w:vMerge/>
          </w:tcPr>
          <w:p w:rsidR="00B32022" w:rsidRPr="001A02A6" w:rsidRDefault="00B32022" w:rsidP="00FA77B9">
            <w:pPr>
              <w:spacing w:after="0" w:line="240" w:lineRule="auto"/>
              <w:jc w:val="both"/>
              <w:rPr>
                <w:sz w:val="20"/>
                <w:szCs w:val="20"/>
              </w:rPr>
            </w:pPr>
          </w:p>
        </w:tc>
      </w:tr>
    </w:tbl>
    <w:p w:rsidR="00B32022" w:rsidRPr="001A02A6" w:rsidRDefault="00B32022" w:rsidP="003432A8">
      <w:pPr>
        <w:spacing w:after="0" w:line="240" w:lineRule="auto"/>
        <w:ind w:firstLine="284"/>
        <w:jc w:val="both"/>
        <w:rPr>
          <w:rFonts w:ascii="Times New Roman" w:hAnsi="Times New Roman"/>
          <w:b/>
          <w:i/>
          <w:sz w:val="20"/>
          <w:szCs w:val="20"/>
        </w:rPr>
      </w:pPr>
      <w:r w:rsidRPr="001A02A6">
        <w:rPr>
          <w:rFonts w:ascii="Times New Roman" w:hAnsi="Times New Roman"/>
          <w:sz w:val="20"/>
          <w:szCs w:val="20"/>
        </w:rPr>
        <w:t>Цветки желто</w:t>
      </w:r>
      <w:r w:rsidR="003432A8" w:rsidRPr="001A02A6">
        <w:rPr>
          <w:rFonts w:ascii="Times New Roman" w:hAnsi="Times New Roman"/>
          <w:sz w:val="20"/>
          <w:szCs w:val="20"/>
        </w:rPr>
        <w:t>-</w:t>
      </w:r>
      <w:r w:rsidRPr="001A02A6">
        <w:rPr>
          <w:rFonts w:ascii="Times New Roman" w:hAnsi="Times New Roman"/>
          <w:sz w:val="20"/>
          <w:szCs w:val="20"/>
        </w:rPr>
        <w:t>белые, кремовые, мелкие, собраны в рыхлую мете</w:t>
      </w:r>
      <w:r w:rsidRPr="001A02A6">
        <w:rPr>
          <w:rFonts w:ascii="Times New Roman" w:hAnsi="Times New Roman"/>
          <w:sz w:val="20"/>
          <w:szCs w:val="20"/>
        </w:rPr>
        <w:t>л</w:t>
      </w:r>
      <w:r w:rsidRPr="001A02A6">
        <w:rPr>
          <w:rFonts w:ascii="Times New Roman" w:hAnsi="Times New Roman"/>
          <w:sz w:val="20"/>
          <w:szCs w:val="20"/>
        </w:rPr>
        <w:t>ку, душистые. Плод – скрученная голая односемянка.</w:t>
      </w:r>
    </w:p>
    <w:p w:rsidR="00EE21F3" w:rsidRPr="001A02A6" w:rsidRDefault="007C4D2D" w:rsidP="003432A8">
      <w:pPr>
        <w:spacing w:after="0" w:line="240" w:lineRule="auto"/>
        <w:ind w:firstLine="284"/>
        <w:jc w:val="both"/>
        <w:rPr>
          <w:rFonts w:ascii="Times New Roman" w:hAnsi="Times New Roman"/>
          <w:sz w:val="20"/>
          <w:szCs w:val="20"/>
        </w:rPr>
      </w:pPr>
      <w:r w:rsidRPr="001A02A6">
        <w:rPr>
          <w:rFonts w:ascii="Times New Roman" w:hAnsi="Times New Roman"/>
          <w:sz w:val="20"/>
          <w:szCs w:val="20"/>
        </w:rPr>
        <w:t>В первый год растение образует розетку листьев, а со второго</w:t>
      </w:r>
      <w:r w:rsidR="00A2421D" w:rsidRPr="001A02A6">
        <w:rPr>
          <w:rFonts w:ascii="Times New Roman" w:hAnsi="Times New Roman"/>
          <w:sz w:val="20"/>
          <w:szCs w:val="20"/>
        </w:rPr>
        <w:t xml:space="preserve"> года</w:t>
      </w:r>
      <w:r w:rsidRPr="001A02A6">
        <w:rPr>
          <w:rFonts w:ascii="Times New Roman" w:hAnsi="Times New Roman"/>
          <w:sz w:val="20"/>
          <w:szCs w:val="20"/>
        </w:rPr>
        <w:t xml:space="preserve"> начинает плодоносить. </w:t>
      </w:r>
      <w:r w:rsidR="00886850" w:rsidRPr="001A02A6">
        <w:rPr>
          <w:rFonts w:ascii="Times New Roman" w:hAnsi="Times New Roman"/>
          <w:sz w:val="20"/>
          <w:szCs w:val="20"/>
        </w:rPr>
        <w:t>Продол</w:t>
      </w:r>
      <w:r w:rsidR="00A2421D" w:rsidRPr="001A02A6">
        <w:rPr>
          <w:rFonts w:ascii="Times New Roman" w:hAnsi="Times New Roman"/>
          <w:sz w:val="20"/>
          <w:szCs w:val="20"/>
        </w:rPr>
        <w:t>жительность жизни растения</w:t>
      </w:r>
      <w:r w:rsidR="00886850" w:rsidRPr="001A02A6">
        <w:rPr>
          <w:rFonts w:ascii="Times New Roman" w:hAnsi="Times New Roman"/>
          <w:sz w:val="20"/>
          <w:szCs w:val="20"/>
        </w:rPr>
        <w:t xml:space="preserve"> до 20–</w:t>
      </w:r>
      <w:r w:rsidR="009B3AB9" w:rsidRPr="001A02A6">
        <w:rPr>
          <w:rFonts w:ascii="Times New Roman" w:hAnsi="Times New Roman"/>
          <w:sz w:val="20"/>
          <w:szCs w:val="20"/>
        </w:rPr>
        <w:t>25 лет</w:t>
      </w:r>
      <w:r w:rsidR="00886850" w:rsidRPr="001A02A6">
        <w:rPr>
          <w:rFonts w:ascii="Times New Roman" w:hAnsi="Times New Roman"/>
          <w:sz w:val="20"/>
          <w:szCs w:val="20"/>
        </w:rPr>
        <w:t>, зацвета</w:t>
      </w:r>
      <w:r w:rsidRPr="001A02A6">
        <w:rPr>
          <w:rFonts w:ascii="Times New Roman" w:hAnsi="Times New Roman"/>
          <w:sz w:val="20"/>
          <w:szCs w:val="20"/>
        </w:rPr>
        <w:t>ет и плодон</w:t>
      </w:r>
      <w:r w:rsidR="001C1EEC" w:rsidRPr="001A02A6">
        <w:rPr>
          <w:rFonts w:ascii="Times New Roman" w:hAnsi="Times New Roman"/>
          <w:sz w:val="20"/>
          <w:szCs w:val="20"/>
        </w:rPr>
        <w:t>осит</w:t>
      </w:r>
      <w:r w:rsidR="009B3AB9" w:rsidRPr="001A02A6">
        <w:rPr>
          <w:rFonts w:ascii="Times New Roman" w:hAnsi="Times New Roman"/>
          <w:sz w:val="20"/>
          <w:szCs w:val="20"/>
        </w:rPr>
        <w:t xml:space="preserve"> в мае – июне, плоды созревают в июле – августе.</w:t>
      </w:r>
      <w:r w:rsidR="00740C96" w:rsidRPr="001A02A6">
        <w:rPr>
          <w:rFonts w:ascii="Times New Roman" w:hAnsi="Times New Roman"/>
          <w:sz w:val="20"/>
          <w:szCs w:val="20"/>
        </w:rPr>
        <w:t xml:space="preserve"> Рекомендуется возделывать культуру для получения сырьевой биомассы со второго года после посадки отрезками корневищ.</w:t>
      </w:r>
    </w:p>
    <w:p w:rsidR="006130DD" w:rsidRPr="001A02A6" w:rsidRDefault="00A2421D" w:rsidP="003432A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00CB26C2" w:rsidRPr="001A02A6">
        <w:rPr>
          <w:rFonts w:ascii="Times New Roman" w:hAnsi="Times New Roman"/>
          <w:i/>
          <w:sz w:val="20"/>
          <w:szCs w:val="20"/>
        </w:rPr>
        <w:t xml:space="preserve"> </w:t>
      </w:r>
      <w:r w:rsidR="001C1EEC" w:rsidRPr="001A02A6">
        <w:rPr>
          <w:rFonts w:ascii="Times New Roman" w:hAnsi="Times New Roman"/>
          <w:sz w:val="20"/>
          <w:szCs w:val="20"/>
        </w:rPr>
        <w:t>Надземная масса растений (</w:t>
      </w:r>
      <w:r w:rsidR="00740C96" w:rsidRPr="001A02A6">
        <w:rPr>
          <w:rFonts w:ascii="Times New Roman" w:hAnsi="Times New Roman"/>
          <w:sz w:val="20"/>
          <w:szCs w:val="20"/>
        </w:rPr>
        <w:t>т</w:t>
      </w:r>
      <w:r w:rsidR="0039018A" w:rsidRPr="001A02A6">
        <w:rPr>
          <w:rFonts w:ascii="Times New Roman" w:hAnsi="Times New Roman"/>
          <w:sz w:val="20"/>
          <w:szCs w:val="20"/>
        </w:rPr>
        <w:t>ра</w:t>
      </w:r>
      <w:r w:rsidRPr="001A02A6">
        <w:rPr>
          <w:rFonts w:ascii="Times New Roman" w:hAnsi="Times New Roman"/>
          <w:sz w:val="20"/>
          <w:szCs w:val="20"/>
        </w:rPr>
        <w:t>ва, цветки</w:t>
      </w:r>
      <w:r w:rsidR="001C1EEC" w:rsidRPr="001A02A6">
        <w:rPr>
          <w:rFonts w:ascii="Times New Roman" w:hAnsi="Times New Roman"/>
          <w:sz w:val="20"/>
          <w:szCs w:val="20"/>
        </w:rPr>
        <w:t>)</w:t>
      </w:r>
      <w:r w:rsidRPr="001A02A6">
        <w:rPr>
          <w:rFonts w:ascii="Times New Roman" w:hAnsi="Times New Roman"/>
          <w:sz w:val="20"/>
          <w:szCs w:val="20"/>
        </w:rPr>
        <w:t xml:space="preserve"> и</w:t>
      </w:r>
      <w:r w:rsidR="0039018A" w:rsidRPr="001A02A6">
        <w:rPr>
          <w:rFonts w:ascii="Times New Roman" w:hAnsi="Times New Roman"/>
          <w:sz w:val="20"/>
          <w:szCs w:val="20"/>
        </w:rPr>
        <w:t xml:space="preserve"> кор</w:t>
      </w:r>
      <w:r w:rsidR="001C1EEC" w:rsidRPr="001A02A6">
        <w:rPr>
          <w:rFonts w:ascii="Times New Roman" w:hAnsi="Times New Roman"/>
          <w:sz w:val="20"/>
          <w:szCs w:val="20"/>
        </w:rPr>
        <w:t>невища</w:t>
      </w:r>
      <w:r w:rsidR="0039018A" w:rsidRPr="001A02A6">
        <w:rPr>
          <w:rFonts w:ascii="Times New Roman" w:hAnsi="Times New Roman"/>
          <w:sz w:val="20"/>
          <w:szCs w:val="20"/>
        </w:rPr>
        <w:t>.</w:t>
      </w:r>
    </w:p>
    <w:p w:rsidR="006130DD" w:rsidRPr="001A02A6" w:rsidRDefault="00CB26C2" w:rsidP="003432A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00A2421D" w:rsidRPr="001A02A6">
        <w:rPr>
          <w:rFonts w:ascii="Times New Roman" w:hAnsi="Times New Roman"/>
          <w:i/>
          <w:sz w:val="20"/>
          <w:szCs w:val="20"/>
        </w:rPr>
        <w:t>.</w:t>
      </w:r>
      <w:r w:rsidRPr="001A02A6">
        <w:rPr>
          <w:rFonts w:ascii="Times New Roman" w:hAnsi="Times New Roman"/>
          <w:i/>
          <w:sz w:val="20"/>
          <w:szCs w:val="20"/>
        </w:rPr>
        <w:t xml:space="preserve"> </w:t>
      </w:r>
      <w:r w:rsidR="00A2421D" w:rsidRPr="001A02A6">
        <w:rPr>
          <w:rFonts w:ascii="Times New Roman" w:hAnsi="Times New Roman"/>
          <w:sz w:val="20"/>
          <w:szCs w:val="20"/>
        </w:rPr>
        <w:t>Семе</w:t>
      </w:r>
      <w:r w:rsidR="001C1EEC" w:rsidRPr="001A02A6">
        <w:rPr>
          <w:rFonts w:ascii="Times New Roman" w:hAnsi="Times New Roman"/>
          <w:sz w:val="20"/>
          <w:szCs w:val="20"/>
        </w:rPr>
        <w:t>нами и вегетативн</w:t>
      </w:r>
      <w:r w:rsidR="003432A8" w:rsidRPr="001A02A6">
        <w:rPr>
          <w:rFonts w:ascii="Times New Roman" w:hAnsi="Times New Roman"/>
          <w:sz w:val="20"/>
          <w:szCs w:val="20"/>
        </w:rPr>
        <w:t>о</w:t>
      </w:r>
      <w:r w:rsidR="007C4D2D" w:rsidRPr="001A02A6">
        <w:rPr>
          <w:rFonts w:ascii="Times New Roman" w:hAnsi="Times New Roman"/>
          <w:sz w:val="20"/>
          <w:szCs w:val="20"/>
        </w:rPr>
        <w:t xml:space="preserve"> (отрезками корн</w:t>
      </w:r>
      <w:r w:rsidR="007C4D2D" w:rsidRPr="001A02A6">
        <w:rPr>
          <w:rFonts w:ascii="Times New Roman" w:hAnsi="Times New Roman"/>
          <w:sz w:val="20"/>
          <w:szCs w:val="20"/>
        </w:rPr>
        <w:t>е</w:t>
      </w:r>
      <w:r w:rsidR="007C4D2D" w:rsidRPr="001A02A6">
        <w:rPr>
          <w:rFonts w:ascii="Times New Roman" w:hAnsi="Times New Roman"/>
          <w:sz w:val="20"/>
          <w:szCs w:val="20"/>
        </w:rPr>
        <w:t>вищ)</w:t>
      </w:r>
      <w:r w:rsidRPr="001A02A6">
        <w:rPr>
          <w:rFonts w:ascii="Times New Roman" w:hAnsi="Times New Roman"/>
          <w:sz w:val="20"/>
          <w:szCs w:val="20"/>
        </w:rPr>
        <w:t>.</w:t>
      </w:r>
    </w:p>
    <w:p w:rsidR="00CB26C2" w:rsidRPr="001A02A6" w:rsidRDefault="00A2421D" w:rsidP="003432A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EE21F3" w:rsidRPr="001A02A6">
        <w:rPr>
          <w:rFonts w:ascii="Times New Roman" w:hAnsi="Times New Roman"/>
          <w:i/>
          <w:sz w:val="20"/>
          <w:szCs w:val="20"/>
        </w:rPr>
        <w:t>.</w:t>
      </w:r>
      <w:r w:rsidR="006D62C7" w:rsidRPr="001A02A6">
        <w:rPr>
          <w:rFonts w:ascii="Times New Roman" w:hAnsi="Times New Roman"/>
          <w:sz w:val="20"/>
          <w:szCs w:val="20"/>
        </w:rPr>
        <w:t xml:space="preserve"> </w:t>
      </w:r>
      <w:proofErr w:type="gramStart"/>
      <w:r w:rsidR="006D62C7" w:rsidRPr="001A02A6">
        <w:rPr>
          <w:rFonts w:ascii="Times New Roman" w:hAnsi="Times New Roman"/>
          <w:sz w:val="20"/>
          <w:szCs w:val="20"/>
        </w:rPr>
        <w:t>Дубильные вещества, фенольные соединения (салициловый альдегид), фенолкарбоновые кислоты, катехины, флав</w:t>
      </w:r>
      <w:r w:rsidR="006D62C7" w:rsidRPr="001A02A6">
        <w:rPr>
          <w:rFonts w:ascii="Times New Roman" w:hAnsi="Times New Roman"/>
          <w:sz w:val="20"/>
          <w:szCs w:val="20"/>
        </w:rPr>
        <w:t>о</w:t>
      </w:r>
      <w:r w:rsidR="006D62C7" w:rsidRPr="001A02A6">
        <w:rPr>
          <w:rFonts w:ascii="Times New Roman" w:hAnsi="Times New Roman"/>
          <w:sz w:val="20"/>
          <w:szCs w:val="20"/>
        </w:rPr>
        <w:lastRenderedPageBreak/>
        <w:t>ноиды, эфирные масла, ароматические соединения, ванилин, гели</w:t>
      </w:r>
      <w:r w:rsidR="006D62C7" w:rsidRPr="001A02A6">
        <w:rPr>
          <w:rFonts w:ascii="Times New Roman" w:hAnsi="Times New Roman"/>
          <w:sz w:val="20"/>
          <w:szCs w:val="20"/>
        </w:rPr>
        <w:t>о</w:t>
      </w:r>
      <w:r w:rsidR="006D62C7" w:rsidRPr="001A02A6">
        <w:rPr>
          <w:rFonts w:ascii="Times New Roman" w:hAnsi="Times New Roman"/>
          <w:sz w:val="20"/>
          <w:szCs w:val="20"/>
        </w:rPr>
        <w:t>тропин.</w:t>
      </w:r>
      <w:proofErr w:type="gramEnd"/>
      <w:r w:rsidR="00CB26C2" w:rsidRPr="001A02A6">
        <w:rPr>
          <w:rFonts w:ascii="Times New Roman" w:hAnsi="Times New Roman"/>
          <w:sz w:val="20"/>
          <w:szCs w:val="20"/>
        </w:rPr>
        <w:t xml:space="preserve"> Содержание экстрактивных веществ составляет 1,4–3,0</w:t>
      </w:r>
      <w:r w:rsidR="003432A8" w:rsidRPr="001A02A6">
        <w:rPr>
          <w:rFonts w:ascii="Times New Roman" w:hAnsi="Times New Roman"/>
          <w:sz w:val="20"/>
          <w:szCs w:val="20"/>
        </w:rPr>
        <w:t> </w:t>
      </w:r>
      <w:r w:rsidR="00CB26C2" w:rsidRPr="001A02A6">
        <w:rPr>
          <w:rFonts w:ascii="Times New Roman" w:hAnsi="Times New Roman"/>
          <w:sz w:val="20"/>
          <w:szCs w:val="20"/>
        </w:rPr>
        <w:t>%</w:t>
      </w:r>
      <w:r w:rsidR="003432A8" w:rsidRPr="001A02A6">
        <w:rPr>
          <w:rFonts w:ascii="Times New Roman" w:hAnsi="Times New Roman"/>
          <w:sz w:val="20"/>
          <w:szCs w:val="20"/>
        </w:rPr>
        <w:t>,</w:t>
      </w:r>
      <w:r w:rsidR="00CB26C2" w:rsidRPr="001A02A6">
        <w:rPr>
          <w:rFonts w:ascii="Times New Roman" w:hAnsi="Times New Roman"/>
          <w:sz w:val="20"/>
          <w:szCs w:val="20"/>
        </w:rPr>
        <w:t xml:space="preserve"> витамина</w:t>
      </w:r>
      <w:proofErr w:type="gramStart"/>
      <w:r w:rsidR="00CB26C2" w:rsidRPr="001A02A6">
        <w:rPr>
          <w:rFonts w:ascii="Times New Roman" w:hAnsi="Times New Roman"/>
          <w:sz w:val="20"/>
          <w:szCs w:val="20"/>
        </w:rPr>
        <w:t xml:space="preserve"> С</w:t>
      </w:r>
      <w:proofErr w:type="gramEnd"/>
      <w:r w:rsidR="00CB26C2" w:rsidRPr="001A02A6">
        <w:rPr>
          <w:rFonts w:ascii="Times New Roman" w:hAnsi="Times New Roman"/>
          <w:sz w:val="20"/>
          <w:szCs w:val="20"/>
        </w:rPr>
        <w:t xml:space="preserve"> </w:t>
      </w:r>
      <w:r w:rsidR="003432A8" w:rsidRPr="001A02A6">
        <w:rPr>
          <w:rFonts w:ascii="Times New Roman" w:hAnsi="Times New Roman"/>
          <w:sz w:val="20"/>
          <w:szCs w:val="20"/>
        </w:rPr>
        <w:t xml:space="preserve">– </w:t>
      </w:r>
      <w:r w:rsidR="00CB26C2" w:rsidRPr="001A02A6">
        <w:rPr>
          <w:rFonts w:ascii="Times New Roman" w:hAnsi="Times New Roman"/>
          <w:sz w:val="20"/>
          <w:szCs w:val="20"/>
        </w:rPr>
        <w:t>до 370 мг%</w:t>
      </w:r>
      <w:r w:rsidR="003432A8" w:rsidRPr="001A02A6">
        <w:rPr>
          <w:rFonts w:ascii="Times New Roman" w:hAnsi="Times New Roman"/>
          <w:sz w:val="20"/>
          <w:szCs w:val="20"/>
        </w:rPr>
        <w:t>;</w:t>
      </w:r>
      <w:r w:rsidR="00CB26C2" w:rsidRPr="001A02A6">
        <w:rPr>
          <w:rFonts w:ascii="Times New Roman" w:hAnsi="Times New Roman"/>
          <w:sz w:val="20"/>
          <w:szCs w:val="20"/>
        </w:rPr>
        <w:t xml:space="preserve"> микроэлементов </w:t>
      </w:r>
      <w:r w:rsidRPr="001A02A6">
        <w:rPr>
          <w:rFonts w:ascii="Times New Roman" w:hAnsi="Times New Roman"/>
          <w:sz w:val="20"/>
          <w:szCs w:val="20"/>
        </w:rPr>
        <w:t xml:space="preserve">В, Fe, Mn, Si и Zn </w:t>
      </w:r>
      <w:r w:rsidR="00CB26C2" w:rsidRPr="001A02A6">
        <w:rPr>
          <w:rFonts w:ascii="Times New Roman" w:hAnsi="Times New Roman"/>
          <w:sz w:val="20"/>
          <w:szCs w:val="20"/>
        </w:rPr>
        <w:t>– 11</w:t>
      </w:r>
      <w:r w:rsidR="003432A8" w:rsidRPr="001A02A6">
        <w:rPr>
          <w:rFonts w:ascii="Times New Roman" w:hAnsi="Times New Roman"/>
          <w:sz w:val="20"/>
          <w:szCs w:val="20"/>
        </w:rPr>
        <w:t>,</w:t>
      </w:r>
      <w:r w:rsidR="00CB26C2" w:rsidRPr="001A02A6">
        <w:rPr>
          <w:rFonts w:ascii="Times New Roman" w:hAnsi="Times New Roman"/>
          <w:sz w:val="20"/>
          <w:szCs w:val="20"/>
        </w:rPr>
        <w:t xml:space="preserve"> 150</w:t>
      </w:r>
      <w:r w:rsidR="003432A8" w:rsidRPr="001A02A6">
        <w:rPr>
          <w:rFonts w:ascii="Times New Roman" w:hAnsi="Times New Roman"/>
          <w:sz w:val="20"/>
          <w:szCs w:val="20"/>
        </w:rPr>
        <w:t>,</w:t>
      </w:r>
      <w:r w:rsidR="00CB26C2" w:rsidRPr="001A02A6">
        <w:rPr>
          <w:rFonts w:ascii="Times New Roman" w:hAnsi="Times New Roman"/>
          <w:sz w:val="20"/>
          <w:szCs w:val="20"/>
        </w:rPr>
        <w:t xml:space="preserve"> 41</w:t>
      </w:r>
      <w:r w:rsidR="003432A8" w:rsidRPr="001A02A6">
        <w:rPr>
          <w:rFonts w:ascii="Times New Roman" w:hAnsi="Times New Roman"/>
          <w:sz w:val="20"/>
          <w:szCs w:val="20"/>
        </w:rPr>
        <w:t>,</w:t>
      </w:r>
      <w:r w:rsidR="00CB26C2" w:rsidRPr="001A02A6">
        <w:rPr>
          <w:rFonts w:ascii="Times New Roman" w:hAnsi="Times New Roman"/>
          <w:sz w:val="20"/>
          <w:szCs w:val="20"/>
        </w:rPr>
        <w:t xml:space="preserve"> 1400 и 44 мг% соответственно.</w:t>
      </w:r>
    </w:p>
    <w:p w:rsidR="00A2421D" w:rsidRPr="001A02A6" w:rsidRDefault="004A4E6A" w:rsidP="003432A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EE21F3" w:rsidRPr="001A02A6">
        <w:rPr>
          <w:rFonts w:ascii="Times New Roman" w:hAnsi="Times New Roman"/>
          <w:i/>
          <w:sz w:val="20"/>
          <w:szCs w:val="20"/>
        </w:rPr>
        <w:t>.</w:t>
      </w:r>
      <w:r w:rsidR="00EE21F3" w:rsidRPr="001A02A6">
        <w:rPr>
          <w:rFonts w:ascii="Times New Roman" w:hAnsi="Times New Roman"/>
          <w:sz w:val="20"/>
          <w:szCs w:val="20"/>
        </w:rPr>
        <w:t xml:space="preserve"> </w:t>
      </w:r>
      <w:proofErr w:type="gramStart"/>
      <w:r w:rsidR="00A2421D" w:rsidRPr="001A02A6">
        <w:rPr>
          <w:rFonts w:ascii="Times New Roman" w:hAnsi="Times New Roman"/>
          <w:sz w:val="20"/>
          <w:szCs w:val="20"/>
        </w:rPr>
        <w:t>О</w:t>
      </w:r>
      <w:r w:rsidR="0039018A" w:rsidRPr="001A02A6">
        <w:rPr>
          <w:rFonts w:ascii="Times New Roman" w:hAnsi="Times New Roman"/>
          <w:sz w:val="20"/>
          <w:szCs w:val="20"/>
        </w:rPr>
        <w:t>бладает общеукрепляющим, усп</w:t>
      </w:r>
      <w:r w:rsidR="0039018A" w:rsidRPr="001A02A6">
        <w:rPr>
          <w:rFonts w:ascii="Times New Roman" w:hAnsi="Times New Roman"/>
          <w:sz w:val="20"/>
          <w:szCs w:val="20"/>
        </w:rPr>
        <w:t>о</w:t>
      </w:r>
      <w:r w:rsidR="0039018A" w:rsidRPr="001A02A6">
        <w:rPr>
          <w:rFonts w:ascii="Times New Roman" w:hAnsi="Times New Roman"/>
          <w:sz w:val="20"/>
          <w:szCs w:val="20"/>
        </w:rPr>
        <w:t>каивающим, бактерицидным, кровоостанавливающим, противовосп</w:t>
      </w:r>
      <w:r w:rsidR="0039018A" w:rsidRPr="001A02A6">
        <w:rPr>
          <w:rFonts w:ascii="Times New Roman" w:hAnsi="Times New Roman"/>
          <w:sz w:val="20"/>
          <w:szCs w:val="20"/>
        </w:rPr>
        <w:t>а</w:t>
      </w:r>
      <w:r w:rsidR="0039018A" w:rsidRPr="001A02A6">
        <w:rPr>
          <w:rFonts w:ascii="Times New Roman" w:hAnsi="Times New Roman"/>
          <w:sz w:val="20"/>
          <w:szCs w:val="20"/>
        </w:rPr>
        <w:t>лительным, ранозаживляющим, желчегонным, вяжущим,</w:t>
      </w:r>
      <w:r w:rsidR="00D1793B" w:rsidRPr="001A02A6">
        <w:rPr>
          <w:rFonts w:ascii="Times New Roman" w:hAnsi="Times New Roman"/>
          <w:sz w:val="20"/>
          <w:szCs w:val="20"/>
        </w:rPr>
        <w:t xml:space="preserve"> </w:t>
      </w:r>
      <w:r w:rsidR="0039018A" w:rsidRPr="001A02A6">
        <w:rPr>
          <w:rFonts w:ascii="Times New Roman" w:hAnsi="Times New Roman"/>
          <w:sz w:val="20"/>
          <w:szCs w:val="20"/>
        </w:rPr>
        <w:t>мочегонным,</w:t>
      </w:r>
      <w:r w:rsidR="00D1793B" w:rsidRPr="001A02A6">
        <w:rPr>
          <w:rFonts w:ascii="Times New Roman" w:hAnsi="Times New Roman"/>
          <w:sz w:val="20"/>
          <w:szCs w:val="20"/>
        </w:rPr>
        <w:t xml:space="preserve"> </w:t>
      </w:r>
      <w:r w:rsidR="0039018A" w:rsidRPr="001A02A6">
        <w:rPr>
          <w:rFonts w:ascii="Times New Roman" w:hAnsi="Times New Roman"/>
          <w:sz w:val="20"/>
          <w:szCs w:val="20"/>
        </w:rPr>
        <w:t>потогонным и антигельминтным свойствами.</w:t>
      </w:r>
      <w:proofErr w:type="gramEnd"/>
    </w:p>
    <w:p w:rsidR="00EE21F3" w:rsidRPr="001A02A6" w:rsidRDefault="00EE21F3" w:rsidP="003432A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Все культуры, кроме культур семейства</w:t>
      </w:r>
      <w:r w:rsidR="00A2421D" w:rsidRPr="001A02A6">
        <w:rPr>
          <w:rFonts w:ascii="Times New Roman" w:hAnsi="Times New Roman"/>
          <w:sz w:val="20"/>
          <w:szCs w:val="20"/>
        </w:rPr>
        <w:t xml:space="preserve"> Роз</w:t>
      </w:r>
      <w:r w:rsidR="00A2421D" w:rsidRPr="001A02A6">
        <w:rPr>
          <w:rFonts w:ascii="Times New Roman" w:hAnsi="Times New Roman"/>
          <w:sz w:val="20"/>
          <w:szCs w:val="20"/>
        </w:rPr>
        <w:t>о</w:t>
      </w:r>
      <w:r w:rsidR="00A2421D" w:rsidRPr="001A02A6">
        <w:rPr>
          <w:rFonts w:ascii="Times New Roman" w:hAnsi="Times New Roman"/>
          <w:sz w:val="20"/>
          <w:szCs w:val="20"/>
        </w:rPr>
        <w:t>цветные</w:t>
      </w:r>
      <w:r w:rsidRPr="001A02A6">
        <w:rPr>
          <w:rFonts w:ascii="Times New Roman" w:hAnsi="Times New Roman"/>
          <w:sz w:val="20"/>
          <w:szCs w:val="20"/>
        </w:rPr>
        <w:t>.</w:t>
      </w:r>
    </w:p>
    <w:p w:rsidR="006130DD" w:rsidRPr="001A02A6" w:rsidRDefault="00F74286" w:rsidP="003432A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w:t>
      </w:r>
      <w:r w:rsidR="00EE21F3" w:rsidRPr="001A02A6">
        <w:rPr>
          <w:rFonts w:ascii="Times New Roman" w:hAnsi="Times New Roman"/>
          <w:i/>
          <w:sz w:val="20"/>
          <w:szCs w:val="20"/>
        </w:rPr>
        <w:t xml:space="preserve"> посадка.</w:t>
      </w:r>
      <w:r w:rsidR="00CB26C2" w:rsidRPr="001A02A6">
        <w:rPr>
          <w:rFonts w:ascii="Times New Roman" w:hAnsi="Times New Roman"/>
          <w:i/>
          <w:sz w:val="20"/>
          <w:szCs w:val="20"/>
        </w:rPr>
        <w:t xml:space="preserve"> </w:t>
      </w:r>
      <w:r w:rsidR="00CB26C2" w:rsidRPr="001A02A6">
        <w:rPr>
          <w:rFonts w:ascii="Times New Roman" w:hAnsi="Times New Roman"/>
          <w:sz w:val="20"/>
          <w:szCs w:val="20"/>
        </w:rPr>
        <w:t xml:space="preserve">Сроки </w:t>
      </w:r>
      <w:r w:rsidR="007C4D2D" w:rsidRPr="001A02A6">
        <w:rPr>
          <w:rFonts w:ascii="Times New Roman" w:hAnsi="Times New Roman"/>
          <w:sz w:val="20"/>
          <w:szCs w:val="20"/>
        </w:rPr>
        <w:t xml:space="preserve">посева семенами и </w:t>
      </w:r>
      <w:r w:rsidR="00CB26C2" w:rsidRPr="001A02A6">
        <w:rPr>
          <w:rFonts w:ascii="Times New Roman" w:hAnsi="Times New Roman"/>
          <w:sz w:val="20"/>
          <w:szCs w:val="20"/>
        </w:rPr>
        <w:t>посадки при вегетати</w:t>
      </w:r>
      <w:r w:rsidR="00CB26C2" w:rsidRPr="001A02A6">
        <w:rPr>
          <w:rFonts w:ascii="Times New Roman" w:hAnsi="Times New Roman"/>
          <w:sz w:val="20"/>
          <w:szCs w:val="20"/>
        </w:rPr>
        <w:t>в</w:t>
      </w:r>
      <w:r w:rsidR="00CB26C2" w:rsidRPr="001A02A6">
        <w:rPr>
          <w:rFonts w:ascii="Times New Roman" w:hAnsi="Times New Roman"/>
          <w:sz w:val="20"/>
          <w:szCs w:val="20"/>
        </w:rPr>
        <w:t>ном способе р</w:t>
      </w:r>
      <w:r w:rsidR="007C4D2D" w:rsidRPr="001A02A6">
        <w:rPr>
          <w:rFonts w:ascii="Times New Roman" w:hAnsi="Times New Roman"/>
          <w:sz w:val="20"/>
          <w:szCs w:val="20"/>
        </w:rPr>
        <w:t>азмножения ранневесенний и осенний. Расстояние ме</w:t>
      </w:r>
      <w:r w:rsidR="007C4D2D" w:rsidRPr="001A02A6">
        <w:rPr>
          <w:rFonts w:ascii="Times New Roman" w:hAnsi="Times New Roman"/>
          <w:sz w:val="20"/>
          <w:szCs w:val="20"/>
        </w:rPr>
        <w:t>ж</w:t>
      </w:r>
      <w:r w:rsidR="007C4D2D" w:rsidRPr="001A02A6">
        <w:rPr>
          <w:rFonts w:ascii="Times New Roman" w:hAnsi="Times New Roman"/>
          <w:sz w:val="20"/>
          <w:szCs w:val="20"/>
        </w:rPr>
        <w:t xml:space="preserve">ду растениями при посадке </w:t>
      </w:r>
      <w:smartTag w:uri="urn:schemas-microsoft-com:office:smarttags" w:element="metricconverter">
        <w:smartTagPr>
          <w:attr w:name="ProductID" w:val="20 см"/>
        </w:smartTagPr>
        <w:r w:rsidR="007C4D2D" w:rsidRPr="001A02A6">
          <w:rPr>
            <w:rFonts w:ascii="Times New Roman" w:hAnsi="Times New Roman"/>
            <w:sz w:val="20"/>
            <w:szCs w:val="20"/>
          </w:rPr>
          <w:t>20 см</w:t>
        </w:r>
      </w:smartTag>
      <w:r w:rsidR="007C4D2D" w:rsidRPr="001A02A6">
        <w:rPr>
          <w:rFonts w:ascii="Times New Roman" w:hAnsi="Times New Roman"/>
          <w:sz w:val="20"/>
          <w:szCs w:val="20"/>
        </w:rPr>
        <w:t xml:space="preserve">. </w:t>
      </w:r>
    </w:p>
    <w:p w:rsidR="00EE21F3" w:rsidRPr="001A02A6" w:rsidRDefault="00EE21F3" w:rsidP="003432A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Уход. </w:t>
      </w:r>
      <w:r w:rsidR="00F74286" w:rsidRPr="001A02A6">
        <w:rPr>
          <w:rFonts w:ascii="Times New Roman" w:hAnsi="Times New Roman"/>
          <w:sz w:val="20"/>
          <w:szCs w:val="20"/>
        </w:rPr>
        <w:t>В течение вегетационного периода</w:t>
      </w:r>
      <w:r w:rsidRPr="001A02A6">
        <w:rPr>
          <w:rFonts w:ascii="Times New Roman" w:hAnsi="Times New Roman"/>
          <w:sz w:val="20"/>
          <w:szCs w:val="20"/>
        </w:rPr>
        <w:t xml:space="preserve"> почву вокруг растений поддерживают в рыхлом </w:t>
      </w:r>
      <w:r w:rsidR="009927E6" w:rsidRPr="001A02A6">
        <w:rPr>
          <w:rFonts w:ascii="Times New Roman" w:hAnsi="Times New Roman"/>
          <w:sz w:val="20"/>
          <w:szCs w:val="20"/>
        </w:rPr>
        <w:t>и чистом состоянии</w:t>
      </w:r>
      <w:r w:rsidRPr="001A02A6">
        <w:rPr>
          <w:rFonts w:ascii="Times New Roman" w:hAnsi="Times New Roman"/>
          <w:sz w:val="20"/>
          <w:szCs w:val="20"/>
        </w:rPr>
        <w:t>.</w:t>
      </w:r>
    </w:p>
    <w:p w:rsidR="00F74286" w:rsidRPr="001A02A6" w:rsidRDefault="00EE21F3" w:rsidP="003432A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Уборка, сушка и хранение. </w:t>
      </w:r>
      <w:r w:rsidR="0039018A" w:rsidRPr="001A02A6">
        <w:rPr>
          <w:rFonts w:ascii="Times New Roman" w:hAnsi="Times New Roman"/>
          <w:sz w:val="20"/>
          <w:szCs w:val="20"/>
        </w:rPr>
        <w:t>Корневище с корнями выкапывают ос</w:t>
      </w:r>
      <w:r w:rsidR="0039018A" w:rsidRPr="001A02A6">
        <w:rPr>
          <w:rFonts w:ascii="Times New Roman" w:hAnsi="Times New Roman"/>
          <w:sz w:val="20"/>
          <w:szCs w:val="20"/>
        </w:rPr>
        <w:t>е</w:t>
      </w:r>
      <w:r w:rsidR="0039018A" w:rsidRPr="001A02A6">
        <w:rPr>
          <w:rFonts w:ascii="Times New Roman" w:hAnsi="Times New Roman"/>
          <w:sz w:val="20"/>
          <w:szCs w:val="20"/>
        </w:rPr>
        <w:t>нью или ранней весной, отряхивают от почвы, отрезают надземную часть и моют в холодной воде. Сушат под навесом или в хорошо пр</w:t>
      </w:r>
      <w:r w:rsidR="0039018A" w:rsidRPr="001A02A6">
        <w:rPr>
          <w:rFonts w:ascii="Times New Roman" w:hAnsi="Times New Roman"/>
          <w:sz w:val="20"/>
          <w:szCs w:val="20"/>
        </w:rPr>
        <w:t>о</w:t>
      </w:r>
      <w:r w:rsidR="0039018A" w:rsidRPr="001A02A6">
        <w:rPr>
          <w:rFonts w:ascii="Times New Roman" w:hAnsi="Times New Roman"/>
          <w:sz w:val="20"/>
          <w:szCs w:val="20"/>
        </w:rPr>
        <w:t>ветриваемом помещении, раскладывая тонким сло</w:t>
      </w:r>
      <w:r w:rsidR="00F74286" w:rsidRPr="001A02A6">
        <w:rPr>
          <w:rFonts w:ascii="Times New Roman" w:hAnsi="Times New Roman"/>
          <w:sz w:val="20"/>
          <w:szCs w:val="20"/>
        </w:rPr>
        <w:t>ем. Срок хранения</w:t>
      </w:r>
      <w:r w:rsidR="0039018A" w:rsidRPr="001A02A6">
        <w:rPr>
          <w:rFonts w:ascii="Times New Roman" w:hAnsi="Times New Roman"/>
          <w:sz w:val="20"/>
          <w:szCs w:val="20"/>
        </w:rPr>
        <w:t xml:space="preserve"> </w:t>
      </w:r>
      <w:r w:rsidR="001C1EEC" w:rsidRPr="001A02A6">
        <w:rPr>
          <w:rFonts w:ascii="Times New Roman" w:hAnsi="Times New Roman"/>
          <w:sz w:val="20"/>
          <w:szCs w:val="20"/>
        </w:rPr>
        <w:t xml:space="preserve">корневищ и корней </w:t>
      </w:r>
      <w:r w:rsidR="0039018A" w:rsidRPr="001A02A6">
        <w:rPr>
          <w:rFonts w:ascii="Times New Roman" w:hAnsi="Times New Roman"/>
          <w:sz w:val="20"/>
          <w:szCs w:val="20"/>
        </w:rPr>
        <w:t>3 года.</w:t>
      </w:r>
      <w:r w:rsidR="00F74286" w:rsidRPr="001A02A6">
        <w:rPr>
          <w:rFonts w:ascii="Times New Roman" w:hAnsi="Times New Roman"/>
          <w:sz w:val="20"/>
          <w:szCs w:val="20"/>
        </w:rPr>
        <w:t xml:space="preserve"> </w:t>
      </w:r>
    </w:p>
    <w:p w:rsidR="0039018A" w:rsidRPr="001A02A6" w:rsidRDefault="0039018A" w:rsidP="003432A8">
      <w:pPr>
        <w:spacing w:after="0" w:line="240" w:lineRule="auto"/>
        <w:ind w:firstLine="284"/>
        <w:jc w:val="both"/>
        <w:rPr>
          <w:rFonts w:ascii="Times New Roman" w:hAnsi="Times New Roman"/>
          <w:sz w:val="20"/>
          <w:szCs w:val="20"/>
        </w:rPr>
      </w:pPr>
      <w:r w:rsidRPr="001A02A6">
        <w:rPr>
          <w:rFonts w:ascii="Times New Roman" w:hAnsi="Times New Roman"/>
          <w:sz w:val="20"/>
          <w:szCs w:val="20"/>
        </w:rPr>
        <w:t>Листья и цветки заготавливают в период цветения растений, суш</w:t>
      </w:r>
      <w:r w:rsidR="007C4D2D" w:rsidRPr="001A02A6">
        <w:rPr>
          <w:rFonts w:ascii="Times New Roman" w:hAnsi="Times New Roman"/>
          <w:sz w:val="20"/>
          <w:szCs w:val="20"/>
        </w:rPr>
        <w:t>ат в тени.</w:t>
      </w:r>
      <w:r w:rsidR="00F74286" w:rsidRPr="001A02A6">
        <w:rPr>
          <w:rFonts w:ascii="Times New Roman" w:hAnsi="Times New Roman"/>
          <w:sz w:val="20"/>
          <w:szCs w:val="20"/>
        </w:rPr>
        <w:t xml:space="preserve"> Срок хранения </w:t>
      </w:r>
      <w:r w:rsidR="001C1EEC" w:rsidRPr="001A02A6">
        <w:rPr>
          <w:rFonts w:ascii="Times New Roman" w:hAnsi="Times New Roman"/>
          <w:sz w:val="20"/>
          <w:szCs w:val="20"/>
        </w:rPr>
        <w:t xml:space="preserve">листьев и цветков </w:t>
      </w:r>
      <w:r w:rsidRPr="001A02A6">
        <w:rPr>
          <w:rFonts w:ascii="Times New Roman" w:hAnsi="Times New Roman"/>
          <w:sz w:val="20"/>
          <w:szCs w:val="20"/>
        </w:rPr>
        <w:t>1 год.</w:t>
      </w:r>
    </w:p>
    <w:p w:rsidR="00886850" w:rsidRPr="001A02A6" w:rsidRDefault="00EE21F3" w:rsidP="003432A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Pr="001A02A6">
        <w:rPr>
          <w:rFonts w:ascii="Times New Roman" w:hAnsi="Times New Roman"/>
          <w:sz w:val="20"/>
          <w:szCs w:val="20"/>
        </w:rPr>
        <w:t xml:space="preserve"> </w:t>
      </w:r>
      <w:r w:rsidR="00F74286" w:rsidRPr="001A02A6">
        <w:rPr>
          <w:rFonts w:ascii="Times New Roman" w:hAnsi="Times New Roman"/>
          <w:sz w:val="20"/>
          <w:szCs w:val="20"/>
        </w:rPr>
        <w:t xml:space="preserve">сухой массы </w:t>
      </w:r>
      <w:r w:rsidR="00886850" w:rsidRPr="001A02A6">
        <w:rPr>
          <w:rFonts w:ascii="Times New Roman" w:hAnsi="Times New Roman"/>
          <w:sz w:val="20"/>
          <w:szCs w:val="20"/>
        </w:rPr>
        <w:t xml:space="preserve">в </w:t>
      </w:r>
      <w:r w:rsidR="00D76B8E" w:rsidRPr="001A02A6">
        <w:rPr>
          <w:rFonts w:ascii="Times New Roman" w:hAnsi="Times New Roman"/>
          <w:sz w:val="20"/>
          <w:szCs w:val="20"/>
        </w:rPr>
        <w:t>есте</w:t>
      </w:r>
      <w:r w:rsidR="00F74286" w:rsidRPr="001A02A6">
        <w:rPr>
          <w:rFonts w:ascii="Times New Roman" w:hAnsi="Times New Roman"/>
          <w:sz w:val="20"/>
          <w:szCs w:val="20"/>
        </w:rPr>
        <w:t>с</w:t>
      </w:r>
      <w:r w:rsidR="00886850" w:rsidRPr="001A02A6">
        <w:rPr>
          <w:rFonts w:ascii="Times New Roman" w:hAnsi="Times New Roman"/>
          <w:sz w:val="20"/>
          <w:szCs w:val="20"/>
        </w:rPr>
        <w:t>твенных условиях составляет 34,0–36,7</w:t>
      </w:r>
      <w:r w:rsidR="00F74286" w:rsidRPr="001A02A6">
        <w:rPr>
          <w:rFonts w:ascii="Times New Roman" w:hAnsi="Times New Roman"/>
          <w:sz w:val="20"/>
          <w:szCs w:val="20"/>
        </w:rPr>
        <w:t xml:space="preserve"> ц/</w:t>
      </w:r>
      <w:r w:rsidR="00886850" w:rsidRPr="001A02A6">
        <w:rPr>
          <w:rFonts w:ascii="Times New Roman" w:hAnsi="Times New Roman"/>
          <w:sz w:val="20"/>
          <w:szCs w:val="20"/>
        </w:rPr>
        <w:t>га</w:t>
      </w:r>
      <w:r w:rsidR="00292120" w:rsidRPr="001A02A6">
        <w:rPr>
          <w:rFonts w:ascii="Times New Roman" w:hAnsi="Times New Roman"/>
          <w:sz w:val="20"/>
          <w:szCs w:val="20"/>
        </w:rPr>
        <w:t>.</w:t>
      </w:r>
    </w:p>
    <w:p w:rsidR="001C1EEC" w:rsidRPr="001A02A6" w:rsidRDefault="001C1EEC" w:rsidP="00FA77B9">
      <w:pPr>
        <w:spacing w:after="0" w:line="240" w:lineRule="auto"/>
        <w:jc w:val="center"/>
        <w:rPr>
          <w:rFonts w:ascii="Times New Roman" w:hAnsi="Times New Roman"/>
          <w:b/>
          <w:i/>
          <w:sz w:val="20"/>
          <w:szCs w:val="20"/>
        </w:rPr>
      </w:pPr>
    </w:p>
    <w:p w:rsidR="003432A8" w:rsidRPr="001A02A6" w:rsidRDefault="00C23328" w:rsidP="00FA77B9">
      <w:pPr>
        <w:spacing w:after="0" w:line="240" w:lineRule="auto"/>
        <w:jc w:val="center"/>
        <w:rPr>
          <w:rFonts w:ascii="Times New Roman" w:hAnsi="Times New Roman"/>
          <w:b/>
          <w:i/>
          <w:sz w:val="20"/>
          <w:szCs w:val="20"/>
          <w:lang w:val="en-US"/>
        </w:rPr>
      </w:pPr>
      <w:r w:rsidRPr="001A02A6">
        <w:rPr>
          <w:rFonts w:ascii="Times New Roman" w:hAnsi="Times New Roman"/>
          <w:b/>
          <w:sz w:val="20"/>
          <w:szCs w:val="20"/>
        </w:rPr>
        <w:t>Лапчатка</w:t>
      </w:r>
      <w:r w:rsidRPr="001A02A6">
        <w:rPr>
          <w:rFonts w:ascii="Times New Roman" w:hAnsi="Times New Roman"/>
          <w:b/>
          <w:sz w:val="20"/>
          <w:szCs w:val="20"/>
          <w:lang w:val="en-US"/>
        </w:rPr>
        <w:t xml:space="preserve"> </w:t>
      </w:r>
      <w:r w:rsidRPr="001A02A6">
        <w:rPr>
          <w:rFonts w:ascii="Times New Roman" w:hAnsi="Times New Roman"/>
          <w:b/>
          <w:sz w:val="20"/>
          <w:szCs w:val="20"/>
        </w:rPr>
        <w:t>белая</w:t>
      </w:r>
      <w:r w:rsidRPr="001A02A6">
        <w:rPr>
          <w:rFonts w:ascii="Times New Roman" w:hAnsi="Times New Roman"/>
          <w:b/>
          <w:i/>
          <w:sz w:val="20"/>
          <w:szCs w:val="20"/>
          <w:lang w:val="en-US"/>
        </w:rPr>
        <w:t xml:space="preserve"> </w:t>
      </w:r>
      <w:r w:rsidR="00B32022" w:rsidRPr="001A02A6">
        <w:rPr>
          <w:rFonts w:ascii="Times New Roman" w:hAnsi="Times New Roman"/>
          <w:b/>
          <w:i/>
          <w:sz w:val="20"/>
          <w:szCs w:val="20"/>
          <w:lang w:val="en-US"/>
        </w:rPr>
        <w:t xml:space="preserve">(Potentilla alba </w:t>
      </w:r>
      <w:r w:rsidR="00B32022" w:rsidRPr="001A02A6">
        <w:rPr>
          <w:rFonts w:ascii="Times New Roman" w:hAnsi="Times New Roman"/>
          <w:b/>
          <w:sz w:val="20"/>
          <w:szCs w:val="20"/>
          <w:lang w:val="en-US"/>
        </w:rPr>
        <w:t>L</w:t>
      </w:r>
      <w:r w:rsidR="00B32022" w:rsidRPr="001A02A6">
        <w:rPr>
          <w:rFonts w:ascii="Times New Roman" w:hAnsi="Times New Roman"/>
          <w:b/>
          <w:i/>
          <w:sz w:val="20"/>
          <w:szCs w:val="20"/>
          <w:lang w:val="en-US"/>
        </w:rPr>
        <w:t xml:space="preserve">.) </w:t>
      </w:r>
    </w:p>
    <w:p w:rsidR="00B32022" w:rsidRPr="001A02A6" w:rsidRDefault="00B32022" w:rsidP="00FA77B9">
      <w:pPr>
        <w:spacing w:after="0" w:line="240" w:lineRule="auto"/>
        <w:jc w:val="center"/>
        <w:rPr>
          <w:rFonts w:ascii="Times New Roman" w:hAnsi="Times New Roman"/>
          <w:b/>
          <w:i/>
          <w:sz w:val="20"/>
          <w:szCs w:val="20"/>
          <w:lang w:val="en-US"/>
        </w:rPr>
      </w:pPr>
      <w:proofErr w:type="gramStart"/>
      <w:r w:rsidRPr="001A02A6">
        <w:rPr>
          <w:rFonts w:ascii="Times New Roman" w:hAnsi="Times New Roman"/>
          <w:b/>
          <w:sz w:val="20"/>
          <w:szCs w:val="20"/>
        </w:rPr>
        <w:t>и</w:t>
      </w:r>
      <w:r w:rsidR="003432A8" w:rsidRPr="001A02A6">
        <w:rPr>
          <w:rFonts w:ascii="Times New Roman" w:hAnsi="Times New Roman"/>
          <w:b/>
          <w:i/>
          <w:sz w:val="20"/>
          <w:szCs w:val="20"/>
          <w:lang w:val="en-US"/>
        </w:rPr>
        <w:t xml:space="preserve"> </w:t>
      </w:r>
      <w:r w:rsidRPr="001A02A6">
        <w:rPr>
          <w:rFonts w:ascii="Times New Roman" w:hAnsi="Times New Roman"/>
          <w:b/>
          <w:sz w:val="20"/>
          <w:szCs w:val="20"/>
        </w:rPr>
        <w:t>лапчатка</w:t>
      </w:r>
      <w:r w:rsidRPr="001A02A6">
        <w:rPr>
          <w:rFonts w:ascii="Times New Roman" w:hAnsi="Times New Roman"/>
          <w:b/>
          <w:sz w:val="20"/>
          <w:szCs w:val="20"/>
          <w:lang w:val="en-US"/>
        </w:rPr>
        <w:t xml:space="preserve"> </w:t>
      </w:r>
      <w:r w:rsidRPr="001A02A6">
        <w:rPr>
          <w:rFonts w:ascii="Times New Roman" w:hAnsi="Times New Roman"/>
          <w:b/>
          <w:sz w:val="20"/>
          <w:szCs w:val="20"/>
        </w:rPr>
        <w:t>прямостоячая</w:t>
      </w:r>
      <w:r w:rsidRPr="001A02A6">
        <w:rPr>
          <w:rFonts w:ascii="Times New Roman" w:hAnsi="Times New Roman"/>
          <w:b/>
          <w:i/>
          <w:sz w:val="20"/>
          <w:szCs w:val="20"/>
          <w:lang w:val="en-US"/>
        </w:rPr>
        <w:t xml:space="preserve">(Potentilla erecta </w:t>
      </w:r>
      <w:r w:rsidRPr="001A02A6">
        <w:rPr>
          <w:rFonts w:ascii="Times New Roman" w:hAnsi="Times New Roman"/>
          <w:b/>
          <w:iCs/>
          <w:sz w:val="20"/>
          <w:szCs w:val="20"/>
          <w:lang w:val="en-US"/>
        </w:rPr>
        <w:t>L.</w:t>
      </w:r>
      <w:proofErr w:type="gramEnd"/>
      <w:r w:rsidRPr="001A02A6">
        <w:rPr>
          <w:rFonts w:ascii="Times New Roman" w:hAnsi="Times New Roman"/>
          <w:b/>
          <w:iCs/>
          <w:sz w:val="20"/>
          <w:szCs w:val="20"/>
          <w:lang w:val="en-US"/>
        </w:rPr>
        <w:t xml:space="preserve"> </w:t>
      </w:r>
      <w:proofErr w:type="gramStart"/>
      <w:r w:rsidRPr="001A02A6">
        <w:rPr>
          <w:rFonts w:ascii="Times New Roman" w:hAnsi="Times New Roman"/>
          <w:b/>
          <w:iCs/>
          <w:sz w:val="20"/>
          <w:szCs w:val="20"/>
          <w:lang w:val="en-US"/>
        </w:rPr>
        <w:t>Raeusch.</w:t>
      </w:r>
      <w:r w:rsidRPr="001A02A6">
        <w:rPr>
          <w:rFonts w:ascii="Times New Roman" w:hAnsi="Times New Roman"/>
          <w:b/>
          <w:i/>
          <w:iCs/>
          <w:sz w:val="20"/>
          <w:szCs w:val="20"/>
          <w:lang w:val="en-US"/>
        </w:rPr>
        <w:t>)</w:t>
      </w:r>
      <w:proofErr w:type="gramEnd"/>
    </w:p>
    <w:p w:rsidR="00C23328" w:rsidRPr="001A02A6" w:rsidRDefault="00C23328" w:rsidP="003432A8">
      <w:pPr>
        <w:spacing w:after="0" w:line="240" w:lineRule="auto"/>
        <w:ind w:firstLine="284"/>
        <w:jc w:val="both"/>
        <w:rPr>
          <w:rFonts w:ascii="Times New Roman" w:hAnsi="Times New Roman"/>
          <w:b/>
          <w:i/>
          <w:sz w:val="20"/>
          <w:szCs w:val="20"/>
          <w:lang w:val="en-US"/>
        </w:rPr>
      </w:pPr>
    </w:p>
    <w:p w:rsidR="00B32022" w:rsidRPr="001A02A6" w:rsidRDefault="00B32022" w:rsidP="003432A8">
      <w:pPr>
        <w:pStyle w:val="ae"/>
        <w:spacing w:before="0" w:beforeAutospacing="0" w:after="0" w:afterAutospacing="0"/>
        <w:ind w:firstLine="284"/>
        <w:jc w:val="both"/>
        <w:rPr>
          <w:sz w:val="20"/>
          <w:szCs w:val="20"/>
        </w:rPr>
      </w:pPr>
      <w:r w:rsidRPr="001A02A6">
        <w:rPr>
          <w:sz w:val="20"/>
          <w:szCs w:val="20"/>
        </w:rPr>
        <w:t>Лапчатка белая – многолетнее травянистое растение семейства Р</w:t>
      </w:r>
      <w:r w:rsidRPr="001A02A6">
        <w:rPr>
          <w:sz w:val="20"/>
          <w:szCs w:val="20"/>
        </w:rPr>
        <w:t>о</w:t>
      </w:r>
      <w:r w:rsidRPr="001A02A6">
        <w:rPr>
          <w:sz w:val="20"/>
          <w:szCs w:val="20"/>
        </w:rPr>
        <w:t>зоцветные (Ro</w:t>
      </w:r>
      <w:r w:rsidRPr="001A02A6">
        <w:rPr>
          <w:sz w:val="20"/>
          <w:szCs w:val="20"/>
          <w:lang w:val="en-US"/>
        </w:rPr>
        <w:t>s</w:t>
      </w:r>
      <w:r w:rsidRPr="001A02A6">
        <w:rPr>
          <w:sz w:val="20"/>
          <w:szCs w:val="20"/>
        </w:rPr>
        <w:t>aceae). Распространен</w:t>
      </w:r>
      <w:r w:rsidR="003432A8" w:rsidRPr="001A02A6">
        <w:rPr>
          <w:sz w:val="20"/>
          <w:szCs w:val="20"/>
        </w:rPr>
        <w:t>о</w:t>
      </w:r>
      <w:r w:rsidRPr="001A02A6">
        <w:rPr>
          <w:sz w:val="20"/>
          <w:szCs w:val="20"/>
        </w:rPr>
        <w:t xml:space="preserve"> в </w:t>
      </w:r>
      <w:r w:rsidR="003432A8" w:rsidRPr="001A02A6">
        <w:rPr>
          <w:sz w:val="20"/>
          <w:szCs w:val="20"/>
        </w:rPr>
        <w:t>ц</w:t>
      </w:r>
      <w:r w:rsidRPr="001A02A6">
        <w:rPr>
          <w:sz w:val="20"/>
          <w:szCs w:val="20"/>
        </w:rPr>
        <w:t>ентральных районах евр</w:t>
      </w:r>
      <w:r w:rsidRPr="001A02A6">
        <w:rPr>
          <w:sz w:val="20"/>
          <w:szCs w:val="20"/>
        </w:rPr>
        <w:t>о</w:t>
      </w:r>
      <w:r w:rsidRPr="001A02A6">
        <w:rPr>
          <w:sz w:val="20"/>
          <w:szCs w:val="20"/>
        </w:rPr>
        <w:t>пейской части России (в основном в Черноземной зоне), на Кавказе, в Средн</w:t>
      </w:r>
      <w:r w:rsidR="003432A8" w:rsidRPr="001A02A6">
        <w:rPr>
          <w:sz w:val="20"/>
          <w:szCs w:val="20"/>
        </w:rPr>
        <w:t>ей Европе и на Балканах (рис.</w:t>
      </w:r>
      <w:r w:rsidRPr="001A02A6">
        <w:rPr>
          <w:sz w:val="20"/>
          <w:szCs w:val="20"/>
        </w:rPr>
        <w:t xml:space="preserve"> 35</w:t>
      </w:r>
      <w:r w:rsidR="003432A8" w:rsidRPr="001A02A6">
        <w:rPr>
          <w:sz w:val="20"/>
          <w:szCs w:val="20"/>
        </w:rPr>
        <w:t>,</w:t>
      </w:r>
      <w:r w:rsidRPr="001A02A6">
        <w:rPr>
          <w:i/>
          <w:sz w:val="20"/>
          <w:szCs w:val="20"/>
        </w:rPr>
        <w:t>а</w:t>
      </w:r>
      <w:r w:rsidRPr="001A02A6">
        <w:rPr>
          <w:sz w:val="20"/>
          <w:szCs w:val="20"/>
        </w:rPr>
        <w:t xml:space="preserve">). </w:t>
      </w:r>
      <w:r w:rsidR="007265E6" w:rsidRPr="001A02A6">
        <w:rPr>
          <w:sz w:val="20"/>
          <w:szCs w:val="20"/>
        </w:rPr>
        <w:t>В некоторых странах Евр</w:t>
      </w:r>
      <w:r w:rsidR="007265E6" w:rsidRPr="001A02A6">
        <w:rPr>
          <w:sz w:val="20"/>
          <w:szCs w:val="20"/>
        </w:rPr>
        <w:t>о</w:t>
      </w:r>
      <w:r w:rsidR="007265E6" w:rsidRPr="001A02A6">
        <w:rPr>
          <w:sz w:val="20"/>
          <w:szCs w:val="20"/>
        </w:rPr>
        <w:t>пы (например, Германии) и в России лапчатка белая занесена в списки видов, находящихся под угрозой исчезновения.</w:t>
      </w:r>
    </w:p>
    <w:p w:rsidR="00B31615" w:rsidRPr="001A02A6" w:rsidRDefault="00C23328" w:rsidP="003432A8">
      <w:pPr>
        <w:pStyle w:val="ae"/>
        <w:spacing w:before="0" w:beforeAutospacing="0" w:after="0" w:afterAutospacing="0"/>
        <w:ind w:firstLine="284"/>
        <w:jc w:val="both"/>
        <w:rPr>
          <w:sz w:val="20"/>
          <w:szCs w:val="20"/>
        </w:rPr>
      </w:pPr>
      <w:proofErr w:type="gramStart"/>
      <w:r w:rsidRPr="001A02A6">
        <w:rPr>
          <w:sz w:val="20"/>
          <w:szCs w:val="20"/>
        </w:rPr>
        <w:t>Культивируется также вид лапчатки прямой или прямостоячей (калган) (</w:t>
      </w:r>
      <w:r w:rsidRPr="001A02A6">
        <w:rPr>
          <w:i/>
          <w:sz w:val="20"/>
          <w:szCs w:val="20"/>
          <w:lang w:val="en-US"/>
        </w:rPr>
        <w:t>Potentilla</w:t>
      </w:r>
      <w:r w:rsidRPr="001A02A6">
        <w:rPr>
          <w:i/>
          <w:sz w:val="20"/>
          <w:szCs w:val="20"/>
        </w:rPr>
        <w:t xml:space="preserve"> </w:t>
      </w:r>
      <w:r w:rsidRPr="001A02A6">
        <w:rPr>
          <w:i/>
          <w:sz w:val="20"/>
          <w:szCs w:val="20"/>
          <w:lang w:val="en-US"/>
        </w:rPr>
        <w:t>erecta</w:t>
      </w:r>
      <w:r w:rsidRPr="001A02A6">
        <w:rPr>
          <w:sz w:val="20"/>
          <w:szCs w:val="20"/>
        </w:rPr>
        <w:t xml:space="preserve"> </w:t>
      </w:r>
      <w:r w:rsidRPr="001A02A6">
        <w:rPr>
          <w:iCs/>
          <w:sz w:val="20"/>
          <w:szCs w:val="20"/>
          <w:lang w:val="en-US"/>
        </w:rPr>
        <w:t>L</w:t>
      </w:r>
      <w:r w:rsidRPr="001A02A6">
        <w:rPr>
          <w:iCs/>
          <w:sz w:val="20"/>
          <w:szCs w:val="20"/>
        </w:rPr>
        <w:t>.</w:t>
      </w:r>
      <w:proofErr w:type="gramEnd"/>
      <w:r w:rsidRPr="001A02A6">
        <w:rPr>
          <w:iCs/>
          <w:sz w:val="20"/>
          <w:szCs w:val="20"/>
        </w:rPr>
        <w:t xml:space="preserve"> Raeusch.)</w:t>
      </w:r>
      <w:r w:rsidR="00B32022" w:rsidRPr="001A02A6">
        <w:rPr>
          <w:iCs/>
          <w:sz w:val="20"/>
          <w:szCs w:val="20"/>
        </w:rPr>
        <w:t xml:space="preserve"> </w:t>
      </w:r>
      <w:r w:rsidR="003432A8" w:rsidRPr="001A02A6">
        <w:rPr>
          <w:sz w:val="20"/>
          <w:szCs w:val="20"/>
        </w:rPr>
        <w:t>(рис.</w:t>
      </w:r>
      <w:r w:rsidR="00B32022" w:rsidRPr="001A02A6">
        <w:rPr>
          <w:sz w:val="20"/>
          <w:szCs w:val="20"/>
        </w:rPr>
        <w:t xml:space="preserve"> 35</w:t>
      </w:r>
      <w:r w:rsidR="003432A8" w:rsidRPr="001A02A6">
        <w:rPr>
          <w:sz w:val="20"/>
          <w:szCs w:val="20"/>
        </w:rPr>
        <w:t>,</w:t>
      </w:r>
      <w:r w:rsidR="00B32022" w:rsidRPr="001A02A6">
        <w:rPr>
          <w:i/>
          <w:sz w:val="20"/>
          <w:szCs w:val="20"/>
        </w:rPr>
        <w:t>б</w:t>
      </w:r>
      <w:r w:rsidR="00B32022" w:rsidRPr="001A02A6">
        <w:rPr>
          <w:sz w:val="20"/>
          <w:szCs w:val="20"/>
        </w:rPr>
        <w:t>)</w:t>
      </w:r>
      <w:r w:rsidRPr="001A02A6">
        <w:rPr>
          <w:rStyle w:val="af"/>
          <w:b w:val="0"/>
          <w:sz w:val="20"/>
          <w:szCs w:val="20"/>
        </w:rPr>
        <w:t>.</w:t>
      </w:r>
      <w:r w:rsidRPr="001A02A6">
        <w:rPr>
          <w:sz w:val="20"/>
          <w:szCs w:val="20"/>
        </w:rPr>
        <w:t xml:space="preserve"> Распространена куль</w:t>
      </w:r>
      <w:r w:rsidR="001C1EEC" w:rsidRPr="001A02A6">
        <w:rPr>
          <w:sz w:val="20"/>
          <w:szCs w:val="20"/>
        </w:rPr>
        <w:t>тура в европейской части России</w:t>
      </w:r>
      <w:r w:rsidRPr="001A02A6">
        <w:rPr>
          <w:sz w:val="20"/>
          <w:szCs w:val="20"/>
        </w:rPr>
        <w:t>, на Урале и в прилегающих ра</w:t>
      </w:r>
      <w:r w:rsidRPr="001A02A6">
        <w:rPr>
          <w:sz w:val="20"/>
          <w:szCs w:val="20"/>
        </w:rPr>
        <w:t>й</w:t>
      </w:r>
      <w:r w:rsidRPr="001A02A6">
        <w:rPr>
          <w:sz w:val="20"/>
          <w:szCs w:val="20"/>
        </w:rPr>
        <w:t>онах Западной Сибири, а также на Кавказе. Основные районы загот</w:t>
      </w:r>
      <w:r w:rsidRPr="001A02A6">
        <w:rPr>
          <w:sz w:val="20"/>
          <w:szCs w:val="20"/>
        </w:rPr>
        <w:t>о</w:t>
      </w:r>
      <w:r w:rsidRPr="001A02A6">
        <w:rPr>
          <w:sz w:val="20"/>
          <w:szCs w:val="20"/>
        </w:rPr>
        <w:t>вок лапчатки прямой находятся в Беларуси и Татарстане.</w:t>
      </w:r>
    </w:p>
    <w:tbl>
      <w:tblPr>
        <w:tblStyle w:val="a8"/>
        <w:tblW w:w="62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085"/>
        <w:gridCol w:w="3118"/>
      </w:tblGrid>
      <w:tr w:rsidR="00B32022" w:rsidRPr="001A02A6" w:rsidTr="00A964B4">
        <w:tc>
          <w:tcPr>
            <w:tcW w:w="3085" w:type="dxa"/>
          </w:tcPr>
          <w:p w:rsidR="00B32022" w:rsidRPr="001A02A6" w:rsidRDefault="00B32022" w:rsidP="00FA77B9">
            <w:pPr>
              <w:spacing w:after="0" w:line="240" w:lineRule="auto"/>
              <w:ind w:left="-142" w:right="-128"/>
              <w:jc w:val="center"/>
              <w:rPr>
                <w:sz w:val="4"/>
                <w:szCs w:val="20"/>
              </w:rPr>
            </w:pPr>
          </w:p>
          <w:p w:rsidR="00B32022" w:rsidRPr="001A02A6" w:rsidRDefault="00B32022"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923013" cy="2881223"/>
                  <wp:effectExtent l="0" t="0" r="0" b="0"/>
                  <wp:docPr id="181" name="il_fi" descr="http://yalechusama.ru/wp-content/uploads/2010/11/Potentilla_alba_x_Sturm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yalechusama.ru/wp-content/uploads/2010/11/Potentilla_alba_x_Sturm35.jpg"/>
                          <pic:cNvPicPr>
                            <a:picLocks noChangeAspect="1" noChangeArrowheads="1"/>
                          </pic:cNvPicPr>
                        </pic:nvPicPr>
                        <pic:blipFill rotWithShape="1">
                          <a:blip r:embed="rId71" cstate="print">
                            <a:lum contrast="20000"/>
                          </a:blip>
                          <a:srcRect t="1618" b="1"/>
                          <a:stretch/>
                        </pic:blipFill>
                        <pic:spPr bwMode="auto">
                          <a:xfrm>
                            <a:off x="0" y="0"/>
                            <a:ext cx="1924370" cy="288325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118" w:type="dxa"/>
          </w:tcPr>
          <w:p w:rsidR="00B32022" w:rsidRPr="001A02A6" w:rsidRDefault="00B32022" w:rsidP="00FA77B9">
            <w:pPr>
              <w:spacing w:after="0" w:line="240" w:lineRule="auto"/>
              <w:ind w:left="-108"/>
              <w:jc w:val="both"/>
              <w:rPr>
                <w:sz w:val="20"/>
                <w:szCs w:val="20"/>
              </w:rPr>
            </w:pPr>
            <w:r w:rsidRPr="001A02A6">
              <w:rPr>
                <w:noProof/>
                <w:sz w:val="20"/>
                <w:szCs w:val="20"/>
                <w:lang w:eastAsia="ru-RU"/>
              </w:rPr>
              <w:drawing>
                <wp:inline distT="0" distB="0" distL="0" distR="0">
                  <wp:extent cx="1934046" cy="2950234"/>
                  <wp:effectExtent l="0" t="0" r="0" b="0"/>
                  <wp:docPr id="182" name="il_fi" descr="http://www.evanmed.ru/wp-content/uploads/2009/07/1247858882_Lapchatka_pryamostoyachaya_uzik_kalg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evanmed.ru/wp-content/uploads/2009/07/1247858882_Lapchatka_pryamostoyachaya_uzik_kalgan.jpg"/>
                          <pic:cNvPicPr>
                            <a:picLocks noChangeAspect="1" noChangeArrowheads="1"/>
                          </pic:cNvPicPr>
                        </pic:nvPicPr>
                        <pic:blipFill>
                          <a:blip r:embed="rId72" cstate="print">
                            <a:clrChange>
                              <a:clrFrom>
                                <a:srgbClr val="FCFEFB"/>
                              </a:clrFrom>
                              <a:clrTo>
                                <a:srgbClr val="FCFEFB">
                                  <a:alpha val="0"/>
                                </a:srgbClr>
                              </a:clrTo>
                            </a:clrChange>
                          </a:blip>
                          <a:srcRect l="9060" r="5369"/>
                          <a:stretch>
                            <a:fillRect/>
                          </a:stretch>
                        </pic:blipFill>
                        <pic:spPr bwMode="auto">
                          <a:xfrm>
                            <a:off x="0" y="0"/>
                            <a:ext cx="1936750" cy="2954358"/>
                          </a:xfrm>
                          <a:prstGeom prst="rect">
                            <a:avLst/>
                          </a:prstGeom>
                          <a:noFill/>
                          <a:ln w="9525">
                            <a:noFill/>
                            <a:miter lim="800000"/>
                            <a:headEnd/>
                            <a:tailEnd/>
                          </a:ln>
                        </pic:spPr>
                      </pic:pic>
                    </a:graphicData>
                  </a:graphic>
                </wp:inline>
              </w:drawing>
            </w:r>
          </w:p>
          <w:p w:rsidR="00A964B4" w:rsidRPr="001A02A6" w:rsidRDefault="00A964B4" w:rsidP="00FA77B9">
            <w:pPr>
              <w:spacing w:after="0" w:line="240" w:lineRule="auto"/>
              <w:ind w:left="-108"/>
              <w:jc w:val="center"/>
              <w:rPr>
                <w:sz w:val="20"/>
                <w:szCs w:val="20"/>
              </w:rPr>
            </w:pPr>
          </w:p>
        </w:tc>
      </w:tr>
      <w:tr w:rsidR="00B31615" w:rsidRPr="001A02A6" w:rsidTr="00A964B4">
        <w:tc>
          <w:tcPr>
            <w:tcW w:w="3085" w:type="dxa"/>
          </w:tcPr>
          <w:p w:rsidR="00B31615" w:rsidRPr="001A02A6" w:rsidRDefault="004E080F" w:rsidP="004E080F">
            <w:pPr>
              <w:spacing w:after="0" w:line="240" w:lineRule="auto"/>
              <w:ind w:right="-108"/>
              <w:jc w:val="center"/>
              <w:rPr>
                <w:i/>
                <w:sz w:val="16"/>
                <w:szCs w:val="20"/>
              </w:rPr>
            </w:pPr>
            <w:r w:rsidRPr="001A02A6">
              <w:rPr>
                <w:i/>
                <w:sz w:val="16"/>
                <w:szCs w:val="20"/>
              </w:rPr>
              <w:t>а</w:t>
            </w:r>
          </w:p>
        </w:tc>
        <w:tc>
          <w:tcPr>
            <w:tcW w:w="3118" w:type="dxa"/>
          </w:tcPr>
          <w:p w:rsidR="00B31615" w:rsidRPr="001A02A6" w:rsidRDefault="004E080F" w:rsidP="004E080F">
            <w:pPr>
              <w:spacing w:after="0" w:line="240" w:lineRule="auto"/>
              <w:jc w:val="center"/>
              <w:rPr>
                <w:i/>
                <w:sz w:val="16"/>
                <w:szCs w:val="16"/>
              </w:rPr>
            </w:pPr>
            <w:r w:rsidRPr="001A02A6">
              <w:rPr>
                <w:i/>
                <w:sz w:val="16"/>
                <w:szCs w:val="16"/>
              </w:rPr>
              <w:t>б</w:t>
            </w:r>
          </w:p>
        </w:tc>
      </w:tr>
      <w:tr w:rsidR="004E080F" w:rsidRPr="001A02A6" w:rsidTr="004E080F">
        <w:tc>
          <w:tcPr>
            <w:tcW w:w="6203" w:type="dxa"/>
            <w:gridSpan w:val="2"/>
          </w:tcPr>
          <w:p w:rsidR="003B1DEA" w:rsidRDefault="004E080F" w:rsidP="003B1DEA">
            <w:pPr>
              <w:spacing w:after="0" w:line="240" w:lineRule="auto"/>
              <w:ind w:right="-108"/>
              <w:jc w:val="center"/>
              <w:rPr>
                <w:sz w:val="16"/>
                <w:szCs w:val="20"/>
              </w:rPr>
            </w:pPr>
            <w:r w:rsidRPr="001A02A6">
              <w:rPr>
                <w:sz w:val="16"/>
                <w:szCs w:val="20"/>
              </w:rPr>
              <w:t xml:space="preserve">Рис. 35. – Внешний вид растения лапчатки: </w:t>
            </w:r>
          </w:p>
          <w:p w:rsidR="004E080F" w:rsidRPr="001A02A6" w:rsidRDefault="004E080F" w:rsidP="003B1DEA">
            <w:pPr>
              <w:spacing w:after="0" w:line="240" w:lineRule="auto"/>
              <w:ind w:right="-108"/>
              <w:jc w:val="center"/>
              <w:rPr>
                <w:sz w:val="16"/>
                <w:szCs w:val="16"/>
              </w:rPr>
            </w:pPr>
            <w:r w:rsidRPr="001A02A6">
              <w:rPr>
                <w:sz w:val="16"/>
                <w:szCs w:val="20"/>
              </w:rPr>
              <w:t>а – белой</w:t>
            </w:r>
            <w:r w:rsidR="003B1DEA">
              <w:rPr>
                <w:sz w:val="16"/>
                <w:szCs w:val="20"/>
              </w:rPr>
              <w:t xml:space="preserve">, </w:t>
            </w:r>
            <w:r w:rsidRPr="001A02A6">
              <w:rPr>
                <w:sz w:val="16"/>
                <w:szCs w:val="20"/>
              </w:rPr>
              <w:t xml:space="preserve"> </w:t>
            </w:r>
            <w:proofErr w:type="gramStart"/>
            <w:r w:rsidRPr="001A02A6">
              <w:rPr>
                <w:sz w:val="16"/>
                <w:szCs w:val="20"/>
              </w:rPr>
              <w:t>б</w:t>
            </w:r>
            <w:proofErr w:type="gramEnd"/>
            <w:r w:rsidRPr="001A02A6">
              <w:rPr>
                <w:sz w:val="16"/>
                <w:szCs w:val="20"/>
              </w:rPr>
              <w:t xml:space="preserve"> – прямостоячей.</w:t>
            </w:r>
          </w:p>
        </w:tc>
      </w:tr>
    </w:tbl>
    <w:p w:rsidR="003B1DEA" w:rsidRDefault="003B1DEA" w:rsidP="004E080F">
      <w:pPr>
        <w:spacing w:after="0" w:line="240" w:lineRule="auto"/>
        <w:ind w:firstLine="284"/>
        <w:jc w:val="both"/>
        <w:rPr>
          <w:rFonts w:ascii="Times New Roman" w:hAnsi="Times New Roman"/>
          <w:i/>
          <w:sz w:val="20"/>
          <w:szCs w:val="20"/>
        </w:rPr>
      </w:pPr>
    </w:p>
    <w:p w:rsidR="003B1DEA" w:rsidRDefault="00C23328" w:rsidP="004E080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Ботаническая характеристика и биологические особенности</w:t>
      </w:r>
      <w:r w:rsidR="00616A32" w:rsidRPr="001A02A6">
        <w:rPr>
          <w:rFonts w:ascii="Times New Roman" w:hAnsi="Times New Roman"/>
          <w:i/>
          <w:sz w:val="20"/>
          <w:szCs w:val="20"/>
        </w:rPr>
        <w:t xml:space="preserve"> ла</w:t>
      </w:r>
      <w:r w:rsidR="00616A32" w:rsidRPr="001A02A6">
        <w:rPr>
          <w:rFonts w:ascii="Times New Roman" w:hAnsi="Times New Roman"/>
          <w:i/>
          <w:sz w:val="20"/>
          <w:szCs w:val="20"/>
        </w:rPr>
        <w:t>п</w:t>
      </w:r>
      <w:r w:rsidR="00616A32" w:rsidRPr="001A02A6">
        <w:rPr>
          <w:rFonts w:ascii="Times New Roman" w:hAnsi="Times New Roman"/>
          <w:i/>
          <w:sz w:val="20"/>
          <w:szCs w:val="20"/>
        </w:rPr>
        <w:t>чатки белой</w:t>
      </w:r>
      <w:r w:rsidRPr="001A02A6">
        <w:rPr>
          <w:rFonts w:ascii="Times New Roman" w:hAnsi="Times New Roman"/>
          <w:i/>
          <w:sz w:val="20"/>
          <w:szCs w:val="20"/>
        </w:rPr>
        <w:t xml:space="preserve">. </w:t>
      </w:r>
      <w:r w:rsidR="00F74286" w:rsidRPr="001A02A6">
        <w:rPr>
          <w:rFonts w:ascii="Times New Roman" w:hAnsi="Times New Roman"/>
          <w:sz w:val="20"/>
          <w:szCs w:val="20"/>
        </w:rPr>
        <w:t>Высота растения</w:t>
      </w:r>
      <w:r w:rsidRPr="001A02A6">
        <w:rPr>
          <w:rFonts w:ascii="Times New Roman" w:hAnsi="Times New Roman"/>
          <w:sz w:val="20"/>
          <w:szCs w:val="20"/>
        </w:rPr>
        <w:t xml:space="preserve"> 8–</w:t>
      </w:r>
      <w:smartTag w:uri="urn:schemas-microsoft-com:office:smarttags" w:element="metricconverter">
        <w:smartTagPr>
          <w:attr w:name="ProductID" w:val="25 см"/>
        </w:smartTagPr>
        <w:r w:rsidRPr="001A02A6">
          <w:rPr>
            <w:rFonts w:ascii="Times New Roman" w:hAnsi="Times New Roman"/>
            <w:sz w:val="20"/>
            <w:szCs w:val="20"/>
          </w:rPr>
          <w:t>25 см</w:t>
        </w:r>
      </w:smartTag>
      <w:r w:rsidRPr="001A02A6">
        <w:rPr>
          <w:rFonts w:ascii="Times New Roman" w:hAnsi="Times New Roman"/>
          <w:sz w:val="20"/>
          <w:szCs w:val="20"/>
        </w:rPr>
        <w:t xml:space="preserve">. Имеет толстое маловетвистое длинное (до </w:t>
      </w:r>
      <w:smartTag w:uri="urn:schemas-microsoft-com:office:smarttags" w:element="metricconverter">
        <w:smartTagPr>
          <w:attr w:name="ProductID" w:val="50 см"/>
        </w:smartTagPr>
        <w:r w:rsidRPr="001A02A6">
          <w:rPr>
            <w:rFonts w:ascii="Times New Roman" w:hAnsi="Times New Roman"/>
            <w:sz w:val="20"/>
            <w:szCs w:val="20"/>
          </w:rPr>
          <w:t>50 см</w:t>
        </w:r>
      </w:smartTag>
      <w:r w:rsidRPr="001A02A6">
        <w:rPr>
          <w:rFonts w:ascii="Times New Roman" w:hAnsi="Times New Roman"/>
          <w:sz w:val="20"/>
          <w:szCs w:val="20"/>
        </w:rPr>
        <w:t xml:space="preserve"> и более) черно</w:t>
      </w:r>
      <w:r w:rsidR="004E080F" w:rsidRPr="001A02A6">
        <w:rPr>
          <w:rFonts w:ascii="Times New Roman" w:hAnsi="Times New Roman"/>
          <w:sz w:val="20"/>
          <w:szCs w:val="20"/>
        </w:rPr>
        <w:t>-</w:t>
      </w:r>
      <w:r w:rsidRPr="001A02A6">
        <w:rPr>
          <w:rFonts w:ascii="Times New Roman" w:hAnsi="Times New Roman"/>
          <w:sz w:val="20"/>
          <w:szCs w:val="20"/>
        </w:rPr>
        <w:t xml:space="preserve">бурое корневище, светлое на срезе; укороченные многолетние вегетативные и однолетние генеративные побеги, образующие прикорневую розетку. </w:t>
      </w:r>
    </w:p>
    <w:p w:rsidR="003B1DEA" w:rsidRDefault="00C23328" w:rsidP="004E080F">
      <w:pPr>
        <w:spacing w:after="0" w:line="240" w:lineRule="auto"/>
        <w:ind w:firstLine="284"/>
        <w:jc w:val="both"/>
        <w:rPr>
          <w:rFonts w:ascii="Times New Roman" w:hAnsi="Times New Roman"/>
          <w:sz w:val="20"/>
          <w:szCs w:val="20"/>
        </w:rPr>
      </w:pPr>
      <w:r w:rsidRPr="001A02A6">
        <w:rPr>
          <w:rFonts w:ascii="Times New Roman" w:hAnsi="Times New Roman"/>
          <w:sz w:val="20"/>
          <w:szCs w:val="20"/>
        </w:rPr>
        <w:t>Вегетативный побег с чешуевидными листьями развивается еж</w:t>
      </w:r>
      <w:r w:rsidRPr="001A02A6">
        <w:rPr>
          <w:rFonts w:ascii="Times New Roman" w:hAnsi="Times New Roman"/>
          <w:sz w:val="20"/>
          <w:szCs w:val="20"/>
        </w:rPr>
        <w:t>е</w:t>
      </w:r>
      <w:r w:rsidRPr="001A02A6">
        <w:rPr>
          <w:rFonts w:ascii="Times New Roman" w:hAnsi="Times New Roman"/>
          <w:sz w:val="20"/>
          <w:szCs w:val="20"/>
        </w:rPr>
        <w:t xml:space="preserve">годно из верхушечной почки главной оси растения, а пазушные почки образуют боковые побеги, развитие которых постепенно приводит к прекращению деятельности верхушечной почки. </w:t>
      </w:r>
    </w:p>
    <w:p w:rsidR="003B1DEA" w:rsidRDefault="00C23328" w:rsidP="004E080F">
      <w:pPr>
        <w:spacing w:after="0" w:line="240" w:lineRule="auto"/>
        <w:ind w:firstLine="284"/>
        <w:jc w:val="both"/>
        <w:rPr>
          <w:rFonts w:ascii="Times New Roman" w:hAnsi="Times New Roman"/>
          <w:sz w:val="20"/>
          <w:szCs w:val="20"/>
        </w:rPr>
      </w:pPr>
      <w:r w:rsidRPr="001A02A6">
        <w:rPr>
          <w:rFonts w:ascii="Times New Roman" w:hAnsi="Times New Roman"/>
          <w:sz w:val="20"/>
          <w:szCs w:val="20"/>
        </w:rPr>
        <w:t>Генера</w:t>
      </w:r>
      <w:r w:rsidR="001C1EEC" w:rsidRPr="001A02A6">
        <w:rPr>
          <w:rFonts w:ascii="Times New Roman" w:hAnsi="Times New Roman"/>
          <w:sz w:val="20"/>
          <w:szCs w:val="20"/>
        </w:rPr>
        <w:t>тивные</w:t>
      </w:r>
      <w:r w:rsidRPr="001A02A6">
        <w:rPr>
          <w:rFonts w:ascii="Times New Roman" w:hAnsi="Times New Roman"/>
          <w:sz w:val="20"/>
          <w:szCs w:val="20"/>
        </w:rPr>
        <w:t xml:space="preserve"> побеги развиваются из пазух прикорневых листьев. Прикорневые </w:t>
      </w:r>
      <w:r w:rsidR="00A648C9" w:rsidRPr="001A02A6">
        <w:rPr>
          <w:rFonts w:ascii="Times New Roman" w:hAnsi="Times New Roman"/>
          <w:sz w:val="20"/>
          <w:szCs w:val="20"/>
        </w:rPr>
        <w:t>пальчато</w:t>
      </w:r>
      <w:r w:rsidR="004E080F" w:rsidRPr="001A02A6">
        <w:rPr>
          <w:rFonts w:ascii="Times New Roman" w:hAnsi="Times New Roman"/>
          <w:sz w:val="20"/>
          <w:szCs w:val="20"/>
        </w:rPr>
        <w:t>-</w:t>
      </w:r>
      <w:r w:rsidR="00F74286" w:rsidRPr="001A02A6">
        <w:rPr>
          <w:rFonts w:ascii="Times New Roman" w:hAnsi="Times New Roman"/>
          <w:sz w:val="20"/>
          <w:szCs w:val="20"/>
        </w:rPr>
        <w:t xml:space="preserve">сложные листья на длинных черешках </w:t>
      </w:r>
      <w:r w:rsidRPr="001A02A6">
        <w:rPr>
          <w:rFonts w:ascii="Times New Roman" w:hAnsi="Times New Roman"/>
          <w:sz w:val="20"/>
          <w:szCs w:val="20"/>
        </w:rPr>
        <w:t xml:space="preserve">состоят из </w:t>
      </w:r>
      <w:r w:rsidR="004E080F" w:rsidRPr="001A02A6">
        <w:rPr>
          <w:rFonts w:ascii="Times New Roman" w:hAnsi="Times New Roman"/>
          <w:sz w:val="20"/>
          <w:szCs w:val="20"/>
        </w:rPr>
        <w:t>пяти</w:t>
      </w:r>
      <w:r w:rsidRPr="001A02A6">
        <w:rPr>
          <w:rFonts w:ascii="Times New Roman" w:hAnsi="Times New Roman"/>
          <w:sz w:val="20"/>
          <w:szCs w:val="20"/>
        </w:rPr>
        <w:t xml:space="preserve"> обратно</w:t>
      </w:r>
      <w:r w:rsidR="004E080F" w:rsidRPr="001A02A6">
        <w:rPr>
          <w:rFonts w:ascii="Times New Roman" w:hAnsi="Times New Roman"/>
          <w:sz w:val="20"/>
          <w:szCs w:val="20"/>
        </w:rPr>
        <w:t>-</w:t>
      </w:r>
      <w:r w:rsidRPr="001A02A6">
        <w:rPr>
          <w:rFonts w:ascii="Times New Roman" w:hAnsi="Times New Roman"/>
          <w:sz w:val="20"/>
          <w:szCs w:val="20"/>
        </w:rPr>
        <w:t>ланцетных листочков, сверху темно</w:t>
      </w:r>
      <w:r w:rsidR="004E080F" w:rsidRPr="001A02A6">
        <w:rPr>
          <w:rFonts w:ascii="Times New Roman" w:hAnsi="Times New Roman"/>
          <w:sz w:val="20"/>
          <w:szCs w:val="20"/>
        </w:rPr>
        <w:t>-</w:t>
      </w:r>
      <w:r w:rsidRPr="001A02A6">
        <w:rPr>
          <w:rFonts w:ascii="Times New Roman" w:hAnsi="Times New Roman"/>
          <w:sz w:val="20"/>
          <w:szCs w:val="20"/>
        </w:rPr>
        <w:t>зеленые, снизу шелковистые, с темно</w:t>
      </w:r>
      <w:r w:rsidR="004E080F" w:rsidRPr="001A02A6">
        <w:rPr>
          <w:rFonts w:ascii="Times New Roman" w:hAnsi="Times New Roman"/>
          <w:sz w:val="20"/>
          <w:szCs w:val="20"/>
        </w:rPr>
        <w:t>-</w:t>
      </w:r>
      <w:r w:rsidRPr="001A02A6">
        <w:rPr>
          <w:rFonts w:ascii="Times New Roman" w:hAnsi="Times New Roman"/>
          <w:sz w:val="20"/>
          <w:szCs w:val="20"/>
        </w:rPr>
        <w:t>бурыми прилистниками. Стеблевые листья н</w:t>
      </w:r>
      <w:r w:rsidRPr="001A02A6">
        <w:rPr>
          <w:rFonts w:ascii="Times New Roman" w:hAnsi="Times New Roman"/>
          <w:sz w:val="20"/>
          <w:szCs w:val="20"/>
        </w:rPr>
        <w:t>е</w:t>
      </w:r>
      <w:r w:rsidRPr="001A02A6">
        <w:rPr>
          <w:rFonts w:ascii="Times New Roman" w:hAnsi="Times New Roman"/>
          <w:sz w:val="20"/>
          <w:szCs w:val="20"/>
        </w:rPr>
        <w:t>большие, чешуевидные, в числе</w:t>
      </w:r>
      <w:r w:rsidR="001C1EEC" w:rsidRPr="001A02A6">
        <w:rPr>
          <w:rFonts w:ascii="Times New Roman" w:hAnsi="Times New Roman"/>
          <w:sz w:val="20"/>
          <w:szCs w:val="20"/>
        </w:rPr>
        <w:t xml:space="preserve"> 1–2, с маленькими яйцевидно</w:t>
      </w:r>
      <w:r w:rsidR="004E080F" w:rsidRPr="001A02A6">
        <w:rPr>
          <w:rFonts w:ascii="Times New Roman" w:hAnsi="Times New Roman"/>
          <w:sz w:val="20"/>
          <w:szCs w:val="20"/>
        </w:rPr>
        <w:t>-</w:t>
      </w:r>
      <w:r w:rsidRPr="001A02A6">
        <w:rPr>
          <w:rFonts w:ascii="Times New Roman" w:hAnsi="Times New Roman"/>
          <w:sz w:val="20"/>
          <w:szCs w:val="20"/>
        </w:rPr>
        <w:t xml:space="preserve">ланцетными прилистниками. </w:t>
      </w:r>
    </w:p>
    <w:p w:rsidR="00C23328" w:rsidRPr="001A02A6" w:rsidRDefault="00C23328" w:rsidP="004E080F">
      <w:pPr>
        <w:spacing w:after="0" w:line="240" w:lineRule="auto"/>
        <w:ind w:firstLine="284"/>
        <w:jc w:val="both"/>
        <w:rPr>
          <w:rFonts w:ascii="Times New Roman" w:hAnsi="Times New Roman"/>
          <w:sz w:val="20"/>
          <w:szCs w:val="20"/>
        </w:rPr>
      </w:pPr>
      <w:r w:rsidRPr="001A02A6">
        <w:rPr>
          <w:rFonts w:ascii="Times New Roman" w:hAnsi="Times New Roman"/>
          <w:sz w:val="20"/>
          <w:szCs w:val="20"/>
        </w:rPr>
        <w:lastRenderedPageBreak/>
        <w:t>Растение покрыто прижатыми шелковистыми серебристыми воло</w:t>
      </w:r>
      <w:r w:rsidRPr="001A02A6">
        <w:rPr>
          <w:rFonts w:ascii="Times New Roman" w:hAnsi="Times New Roman"/>
          <w:sz w:val="20"/>
          <w:szCs w:val="20"/>
        </w:rPr>
        <w:t>с</w:t>
      </w:r>
      <w:r w:rsidRPr="001A02A6">
        <w:rPr>
          <w:rFonts w:ascii="Times New Roman" w:hAnsi="Times New Roman"/>
          <w:sz w:val="20"/>
          <w:szCs w:val="20"/>
        </w:rPr>
        <w:t xml:space="preserve">ками. Цветет в апреле – июне. Цветки белые, до </w:t>
      </w:r>
      <w:smartTag w:uri="urn:schemas-microsoft-com:office:smarttags" w:element="metricconverter">
        <w:smartTagPr>
          <w:attr w:name="ProductID" w:val="3 см"/>
        </w:smartTagPr>
        <w:r w:rsidRPr="001A02A6">
          <w:rPr>
            <w:rFonts w:ascii="Times New Roman" w:hAnsi="Times New Roman"/>
            <w:sz w:val="20"/>
            <w:szCs w:val="20"/>
          </w:rPr>
          <w:t>3 см</w:t>
        </w:r>
      </w:smartTag>
      <w:r w:rsidRPr="001A02A6">
        <w:rPr>
          <w:rFonts w:ascii="Times New Roman" w:hAnsi="Times New Roman"/>
          <w:sz w:val="20"/>
          <w:szCs w:val="20"/>
        </w:rPr>
        <w:t xml:space="preserve"> в диаметре, на длинных цветоносах, собраны по 2–5 в верхушечные полузонтики. Венчик из </w:t>
      </w:r>
      <w:r w:rsidR="004E080F" w:rsidRPr="001A02A6">
        <w:rPr>
          <w:rFonts w:ascii="Times New Roman" w:hAnsi="Times New Roman"/>
          <w:sz w:val="20"/>
          <w:szCs w:val="20"/>
        </w:rPr>
        <w:t>пяти</w:t>
      </w:r>
      <w:r w:rsidRPr="001A02A6">
        <w:rPr>
          <w:rFonts w:ascii="Times New Roman" w:hAnsi="Times New Roman"/>
          <w:sz w:val="20"/>
          <w:szCs w:val="20"/>
        </w:rPr>
        <w:t xml:space="preserve"> свободных лепестков. Плоды – морщинистые, </w:t>
      </w:r>
      <w:r w:rsidR="004E080F" w:rsidRPr="001A02A6">
        <w:rPr>
          <w:rFonts w:ascii="Times New Roman" w:hAnsi="Times New Roman"/>
          <w:sz w:val="20"/>
          <w:szCs w:val="20"/>
        </w:rPr>
        <w:t>у</w:t>
      </w:r>
      <w:r w:rsidRPr="001A02A6">
        <w:rPr>
          <w:rFonts w:ascii="Times New Roman" w:hAnsi="Times New Roman"/>
          <w:sz w:val="20"/>
          <w:szCs w:val="20"/>
        </w:rPr>
        <w:t xml:space="preserve"> осн</w:t>
      </w:r>
      <w:r w:rsidRPr="001A02A6">
        <w:rPr>
          <w:rFonts w:ascii="Times New Roman" w:hAnsi="Times New Roman"/>
          <w:sz w:val="20"/>
          <w:szCs w:val="20"/>
        </w:rPr>
        <w:t>о</w:t>
      </w:r>
      <w:r w:rsidRPr="001A02A6">
        <w:rPr>
          <w:rFonts w:ascii="Times New Roman" w:hAnsi="Times New Roman"/>
          <w:sz w:val="20"/>
          <w:szCs w:val="20"/>
        </w:rPr>
        <w:t>вани</w:t>
      </w:r>
      <w:r w:rsidR="004E080F" w:rsidRPr="001A02A6">
        <w:rPr>
          <w:rFonts w:ascii="Times New Roman" w:hAnsi="Times New Roman"/>
          <w:sz w:val="20"/>
          <w:szCs w:val="20"/>
        </w:rPr>
        <w:t>я</w:t>
      </w:r>
      <w:r w:rsidRPr="001A02A6">
        <w:rPr>
          <w:rFonts w:ascii="Times New Roman" w:hAnsi="Times New Roman"/>
          <w:sz w:val="20"/>
          <w:szCs w:val="20"/>
        </w:rPr>
        <w:t xml:space="preserve"> волосистые</w:t>
      </w:r>
      <w:r w:rsidR="001C1EEC" w:rsidRPr="001A02A6">
        <w:rPr>
          <w:rFonts w:ascii="Times New Roman" w:hAnsi="Times New Roman"/>
          <w:sz w:val="20"/>
          <w:szCs w:val="20"/>
        </w:rPr>
        <w:t xml:space="preserve"> орешки</w:t>
      </w:r>
      <w:r w:rsidRPr="001A02A6">
        <w:rPr>
          <w:rFonts w:ascii="Times New Roman" w:hAnsi="Times New Roman"/>
          <w:sz w:val="20"/>
          <w:szCs w:val="20"/>
        </w:rPr>
        <w:t>. Созревают в июне – августе.</w:t>
      </w:r>
    </w:p>
    <w:p w:rsidR="008573A1" w:rsidRPr="001A02A6" w:rsidRDefault="00616A32" w:rsidP="004E080F">
      <w:pPr>
        <w:spacing w:after="0" w:line="240" w:lineRule="auto"/>
        <w:ind w:firstLine="284"/>
        <w:jc w:val="both"/>
        <w:rPr>
          <w:rFonts w:ascii="Times New Roman" w:hAnsi="Times New Roman"/>
          <w:sz w:val="20"/>
          <w:szCs w:val="20"/>
        </w:rPr>
      </w:pPr>
      <w:r w:rsidRPr="001A02A6">
        <w:rPr>
          <w:rFonts w:ascii="Times New Roman" w:hAnsi="Times New Roman"/>
          <w:sz w:val="20"/>
          <w:szCs w:val="20"/>
        </w:rPr>
        <w:t>Культура</w:t>
      </w:r>
      <w:r w:rsidR="00C23328" w:rsidRPr="001A02A6">
        <w:rPr>
          <w:rFonts w:ascii="Times New Roman" w:hAnsi="Times New Roman"/>
          <w:sz w:val="20"/>
          <w:szCs w:val="20"/>
        </w:rPr>
        <w:t xml:space="preserve"> довольно морозоустойчива: может переносить без укр</w:t>
      </w:r>
      <w:r w:rsidR="00C23328" w:rsidRPr="001A02A6">
        <w:rPr>
          <w:rFonts w:ascii="Times New Roman" w:hAnsi="Times New Roman"/>
          <w:sz w:val="20"/>
          <w:szCs w:val="20"/>
        </w:rPr>
        <w:t>ы</w:t>
      </w:r>
      <w:r w:rsidR="00C23328" w:rsidRPr="001A02A6">
        <w:rPr>
          <w:rFonts w:ascii="Times New Roman" w:hAnsi="Times New Roman"/>
          <w:sz w:val="20"/>
          <w:szCs w:val="20"/>
        </w:rPr>
        <w:t>тия</w:t>
      </w:r>
      <w:r w:rsidR="004E080F" w:rsidRPr="001A02A6">
        <w:rPr>
          <w:rFonts w:ascii="Times New Roman" w:hAnsi="Times New Roman"/>
          <w:sz w:val="20"/>
          <w:szCs w:val="20"/>
        </w:rPr>
        <w:t xml:space="preserve"> морозы до </w:t>
      </w:r>
      <w:r w:rsidR="00F74286" w:rsidRPr="001A02A6">
        <w:rPr>
          <w:rFonts w:ascii="Times New Roman" w:hAnsi="Times New Roman"/>
          <w:sz w:val="20"/>
          <w:szCs w:val="20"/>
        </w:rPr>
        <w:t xml:space="preserve">– </w:t>
      </w:r>
      <w:r w:rsidR="00C23328" w:rsidRPr="001A02A6">
        <w:rPr>
          <w:rFonts w:ascii="Times New Roman" w:hAnsi="Times New Roman"/>
          <w:sz w:val="20"/>
          <w:szCs w:val="20"/>
        </w:rPr>
        <w:t>40</w:t>
      </w:r>
      <w:r w:rsidR="004E080F" w:rsidRPr="001A02A6">
        <w:rPr>
          <w:rFonts w:ascii="Times New Roman" w:hAnsi="Times New Roman"/>
          <w:sz w:val="20"/>
          <w:szCs w:val="20"/>
        </w:rPr>
        <w:t> </w:t>
      </w:r>
      <w:r w:rsidR="004E080F" w:rsidRPr="001A02A6">
        <w:rPr>
          <w:rFonts w:ascii="Times New Roman" w:hAnsi="Times New Roman"/>
          <w:sz w:val="20"/>
          <w:szCs w:val="20"/>
          <w:vertAlign w:val="superscript"/>
        </w:rPr>
        <w:t>о</w:t>
      </w:r>
      <w:r w:rsidR="00F74286" w:rsidRPr="001A02A6">
        <w:rPr>
          <w:rFonts w:ascii="Times New Roman" w:hAnsi="Times New Roman"/>
          <w:sz w:val="20"/>
          <w:szCs w:val="20"/>
        </w:rPr>
        <w:t>С</w:t>
      </w:r>
      <w:r w:rsidR="00C23328" w:rsidRPr="001A02A6">
        <w:rPr>
          <w:rFonts w:ascii="Times New Roman" w:hAnsi="Times New Roman"/>
          <w:sz w:val="20"/>
          <w:szCs w:val="20"/>
        </w:rPr>
        <w:t>. Раст</w:t>
      </w:r>
      <w:r w:rsidR="004E080F" w:rsidRPr="001A02A6">
        <w:rPr>
          <w:rFonts w:ascii="Times New Roman" w:hAnsi="Times New Roman"/>
          <w:sz w:val="20"/>
          <w:szCs w:val="20"/>
        </w:rPr>
        <w:t>е</w:t>
      </w:r>
      <w:r w:rsidR="00C23328" w:rsidRPr="001A02A6">
        <w:rPr>
          <w:rFonts w:ascii="Times New Roman" w:hAnsi="Times New Roman"/>
          <w:sz w:val="20"/>
          <w:szCs w:val="20"/>
        </w:rPr>
        <w:t xml:space="preserve">т на различных </w:t>
      </w:r>
      <w:hyperlink r:id="rId73" w:tooltip="Почва" w:history="1">
        <w:r w:rsidR="00C23328" w:rsidRPr="001A02A6">
          <w:rPr>
            <w:rStyle w:val="a7"/>
            <w:rFonts w:ascii="Times New Roman" w:hAnsi="Times New Roman"/>
            <w:color w:val="auto"/>
            <w:sz w:val="20"/>
            <w:szCs w:val="20"/>
            <w:u w:val="none"/>
          </w:rPr>
          <w:t>почвах</w:t>
        </w:r>
      </w:hyperlink>
      <w:r w:rsidR="004E080F" w:rsidRPr="001A02A6">
        <w:rPr>
          <w:rFonts w:ascii="Times New Roman" w:hAnsi="Times New Roman"/>
          <w:sz w:val="20"/>
          <w:szCs w:val="20"/>
        </w:rPr>
        <w:t>,</w:t>
      </w:r>
      <w:r w:rsidR="00C23328" w:rsidRPr="001A02A6">
        <w:rPr>
          <w:rFonts w:ascii="Times New Roman" w:hAnsi="Times New Roman"/>
          <w:sz w:val="20"/>
          <w:szCs w:val="20"/>
        </w:rPr>
        <w:t xml:space="preserve"> от сухих до вла</w:t>
      </w:r>
      <w:r w:rsidR="00C23328" w:rsidRPr="001A02A6">
        <w:rPr>
          <w:rFonts w:ascii="Times New Roman" w:hAnsi="Times New Roman"/>
          <w:sz w:val="20"/>
          <w:szCs w:val="20"/>
        </w:rPr>
        <w:t>ж</w:t>
      </w:r>
      <w:r w:rsidR="00C23328" w:rsidRPr="001A02A6">
        <w:rPr>
          <w:rFonts w:ascii="Times New Roman" w:hAnsi="Times New Roman"/>
          <w:sz w:val="20"/>
          <w:szCs w:val="20"/>
        </w:rPr>
        <w:t>ных, бедных питательными веществами, песчаных и глинистых, одн</w:t>
      </w:r>
      <w:r w:rsidR="00C23328" w:rsidRPr="001A02A6">
        <w:rPr>
          <w:rFonts w:ascii="Times New Roman" w:hAnsi="Times New Roman"/>
          <w:sz w:val="20"/>
          <w:szCs w:val="20"/>
        </w:rPr>
        <w:t>а</w:t>
      </w:r>
      <w:r w:rsidR="00C23328" w:rsidRPr="001A02A6">
        <w:rPr>
          <w:rFonts w:ascii="Times New Roman" w:hAnsi="Times New Roman"/>
          <w:sz w:val="20"/>
          <w:szCs w:val="20"/>
        </w:rPr>
        <w:t xml:space="preserve">ко предпочитает супесчаные почвы. </w:t>
      </w:r>
    </w:p>
    <w:p w:rsidR="00616A32" w:rsidRPr="001A02A6" w:rsidRDefault="00616A32" w:rsidP="004E080F">
      <w:pPr>
        <w:pStyle w:val="ae"/>
        <w:spacing w:before="0" w:beforeAutospacing="0" w:after="0" w:afterAutospacing="0"/>
        <w:ind w:firstLine="284"/>
        <w:jc w:val="both"/>
        <w:rPr>
          <w:sz w:val="20"/>
          <w:szCs w:val="20"/>
        </w:rPr>
      </w:pPr>
      <w:r w:rsidRPr="001A02A6">
        <w:rPr>
          <w:i/>
          <w:sz w:val="20"/>
          <w:szCs w:val="20"/>
        </w:rPr>
        <w:t>Ботаническая характеристика и биологические особенности ла</w:t>
      </w:r>
      <w:r w:rsidRPr="001A02A6">
        <w:rPr>
          <w:i/>
          <w:sz w:val="20"/>
          <w:szCs w:val="20"/>
        </w:rPr>
        <w:t>п</w:t>
      </w:r>
      <w:r w:rsidRPr="001A02A6">
        <w:rPr>
          <w:i/>
          <w:sz w:val="20"/>
          <w:szCs w:val="20"/>
        </w:rPr>
        <w:t xml:space="preserve">чатки прямой. </w:t>
      </w:r>
      <w:r w:rsidRPr="001A02A6">
        <w:rPr>
          <w:sz w:val="20"/>
          <w:szCs w:val="20"/>
        </w:rPr>
        <w:t xml:space="preserve">Растение высотой до </w:t>
      </w:r>
      <w:smartTag w:uri="urn:schemas-microsoft-com:office:smarttags" w:element="metricconverter">
        <w:smartTagPr>
          <w:attr w:name="ProductID" w:val="50 см"/>
        </w:smartTagPr>
        <w:r w:rsidRPr="001A02A6">
          <w:rPr>
            <w:sz w:val="20"/>
            <w:szCs w:val="20"/>
          </w:rPr>
          <w:t>50 см</w:t>
        </w:r>
      </w:smartTag>
      <w:r w:rsidRPr="001A02A6">
        <w:rPr>
          <w:sz w:val="20"/>
          <w:szCs w:val="20"/>
        </w:rPr>
        <w:t>. Корневище короткое, то</w:t>
      </w:r>
      <w:r w:rsidRPr="001A02A6">
        <w:rPr>
          <w:sz w:val="20"/>
          <w:szCs w:val="20"/>
        </w:rPr>
        <w:t>л</w:t>
      </w:r>
      <w:r w:rsidRPr="001A02A6">
        <w:rPr>
          <w:sz w:val="20"/>
          <w:szCs w:val="20"/>
        </w:rPr>
        <w:t>стое, деревянистое, горизонтальное, неравномерно утолщенное, сн</w:t>
      </w:r>
      <w:r w:rsidRPr="001A02A6">
        <w:rPr>
          <w:sz w:val="20"/>
          <w:szCs w:val="20"/>
        </w:rPr>
        <w:t>а</w:t>
      </w:r>
      <w:r w:rsidRPr="001A02A6">
        <w:rPr>
          <w:sz w:val="20"/>
          <w:szCs w:val="20"/>
        </w:rPr>
        <w:t>ружи темно</w:t>
      </w:r>
      <w:r w:rsidR="003D1890" w:rsidRPr="001A02A6">
        <w:rPr>
          <w:sz w:val="20"/>
          <w:szCs w:val="20"/>
        </w:rPr>
        <w:t>-</w:t>
      </w:r>
      <w:r w:rsidRPr="001A02A6">
        <w:rPr>
          <w:sz w:val="20"/>
          <w:szCs w:val="20"/>
        </w:rPr>
        <w:t>бурое, внутри темно</w:t>
      </w:r>
      <w:r w:rsidR="003D1890" w:rsidRPr="001A02A6">
        <w:rPr>
          <w:sz w:val="20"/>
          <w:szCs w:val="20"/>
        </w:rPr>
        <w:t>-</w:t>
      </w:r>
      <w:r w:rsidRPr="001A02A6">
        <w:rPr>
          <w:sz w:val="20"/>
          <w:szCs w:val="20"/>
        </w:rPr>
        <w:t>красное, с тонкими придаточными корнями. Стебли прямостоячие, тонкие, облиственные, вверху ра</w:t>
      </w:r>
      <w:r w:rsidRPr="001A02A6">
        <w:rPr>
          <w:sz w:val="20"/>
          <w:szCs w:val="20"/>
        </w:rPr>
        <w:t>з</w:t>
      </w:r>
      <w:r w:rsidRPr="001A02A6">
        <w:rPr>
          <w:sz w:val="20"/>
          <w:szCs w:val="20"/>
        </w:rPr>
        <w:t>ветвленные. Прикорневые листья на длинных тонких черешках, тро</w:t>
      </w:r>
      <w:r w:rsidRPr="001A02A6">
        <w:rPr>
          <w:sz w:val="20"/>
          <w:szCs w:val="20"/>
        </w:rPr>
        <w:t>й</w:t>
      </w:r>
      <w:r w:rsidRPr="001A02A6">
        <w:rPr>
          <w:sz w:val="20"/>
          <w:szCs w:val="20"/>
        </w:rPr>
        <w:t>чатые, реже рассеченные на 4 или 5 сегментов, отмирающие ко врем</w:t>
      </w:r>
      <w:r w:rsidRPr="001A02A6">
        <w:rPr>
          <w:sz w:val="20"/>
          <w:szCs w:val="20"/>
        </w:rPr>
        <w:t>е</w:t>
      </w:r>
      <w:r w:rsidRPr="001A02A6">
        <w:rPr>
          <w:sz w:val="20"/>
          <w:szCs w:val="20"/>
        </w:rPr>
        <w:t>ни цветения; стеблевые – сидячие, тройчатые, прилистники крупные, листообразные. Цветки желтые, одиночные, на длинных тонких цвет</w:t>
      </w:r>
      <w:r w:rsidRPr="001A02A6">
        <w:rPr>
          <w:sz w:val="20"/>
          <w:szCs w:val="20"/>
        </w:rPr>
        <w:t>о</w:t>
      </w:r>
      <w:r w:rsidRPr="001A02A6">
        <w:rPr>
          <w:sz w:val="20"/>
          <w:szCs w:val="20"/>
        </w:rPr>
        <w:t xml:space="preserve">ножках, выходящих из пазух верхних листьев; чашечка двойная, с </w:t>
      </w:r>
      <w:r w:rsidR="003D1890" w:rsidRPr="001A02A6">
        <w:rPr>
          <w:sz w:val="20"/>
          <w:szCs w:val="20"/>
        </w:rPr>
        <w:t>ч</w:t>
      </w:r>
      <w:r w:rsidR="003D1890" w:rsidRPr="001A02A6">
        <w:rPr>
          <w:sz w:val="20"/>
          <w:szCs w:val="20"/>
        </w:rPr>
        <w:t>е</w:t>
      </w:r>
      <w:r w:rsidR="003D1890" w:rsidRPr="001A02A6">
        <w:rPr>
          <w:sz w:val="20"/>
          <w:szCs w:val="20"/>
        </w:rPr>
        <w:t>тырьмя</w:t>
      </w:r>
      <w:r w:rsidRPr="001A02A6">
        <w:rPr>
          <w:sz w:val="20"/>
          <w:szCs w:val="20"/>
        </w:rPr>
        <w:t xml:space="preserve"> наружными и </w:t>
      </w:r>
      <w:r w:rsidR="003D1890" w:rsidRPr="001A02A6">
        <w:rPr>
          <w:sz w:val="20"/>
          <w:szCs w:val="20"/>
        </w:rPr>
        <w:t>четырьмя</w:t>
      </w:r>
      <w:r w:rsidRPr="001A02A6">
        <w:rPr>
          <w:sz w:val="20"/>
          <w:szCs w:val="20"/>
        </w:rPr>
        <w:t xml:space="preserve"> внутренними чередующимися дольк</w:t>
      </w:r>
      <w:r w:rsidRPr="001A02A6">
        <w:rPr>
          <w:sz w:val="20"/>
          <w:szCs w:val="20"/>
        </w:rPr>
        <w:t>а</w:t>
      </w:r>
      <w:r w:rsidRPr="001A02A6">
        <w:rPr>
          <w:sz w:val="20"/>
          <w:szCs w:val="20"/>
        </w:rPr>
        <w:t xml:space="preserve">ми; венчик четырехлепестной. Плод – многосемянка из 5–12 семян. Масса 1000 семян около </w:t>
      </w:r>
      <w:smartTag w:uri="urn:schemas-microsoft-com:office:smarttags" w:element="metricconverter">
        <w:smartTagPr>
          <w:attr w:name="ProductID" w:val="0,5 г"/>
        </w:smartTagPr>
        <w:r w:rsidRPr="001A02A6">
          <w:rPr>
            <w:sz w:val="20"/>
            <w:szCs w:val="20"/>
          </w:rPr>
          <w:t>0,5 г</w:t>
        </w:r>
      </w:smartTag>
      <w:r w:rsidRPr="001A02A6">
        <w:rPr>
          <w:sz w:val="20"/>
          <w:szCs w:val="20"/>
        </w:rPr>
        <w:t xml:space="preserve">. </w:t>
      </w:r>
    </w:p>
    <w:p w:rsidR="001C1EEC" w:rsidRPr="001A02A6" w:rsidRDefault="00616A32" w:rsidP="004E080F">
      <w:pPr>
        <w:spacing w:after="0" w:line="240" w:lineRule="auto"/>
        <w:ind w:firstLine="284"/>
        <w:jc w:val="both"/>
        <w:rPr>
          <w:rFonts w:ascii="Times New Roman" w:hAnsi="Times New Roman"/>
          <w:sz w:val="20"/>
          <w:szCs w:val="20"/>
        </w:rPr>
      </w:pPr>
      <w:r w:rsidRPr="001A02A6">
        <w:rPr>
          <w:rFonts w:ascii="Times New Roman" w:hAnsi="Times New Roman"/>
          <w:sz w:val="20"/>
          <w:szCs w:val="20"/>
        </w:rPr>
        <w:t>Цветет в мае – августе, плоды созревают через 3 недели после цв</w:t>
      </w:r>
      <w:r w:rsidRPr="001A02A6">
        <w:rPr>
          <w:rFonts w:ascii="Times New Roman" w:hAnsi="Times New Roman"/>
          <w:sz w:val="20"/>
          <w:szCs w:val="20"/>
        </w:rPr>
        <w:t>е</w:t>
      </w:r>
      <w:r w:rsidRPr="001A02A6">
        <w:rPr>
          <w:rFonts w:ascii="Times New Roman" w:hAnsi="Times New Roman"/>
          <w:sz w:val="20"/>
          <w:szCs w:val="20"/>
        </w:rPr>
        <w:t>тения. К концу первого года жизни у проростков образуются 4 цел</w:t>
      </w:r>
      <w:r w:rsidRPr="001A02A6">
        <w:rPr>
          <w:rFonts w:ascii="Times New Roman" w:hAnsi="Times New Roman"/>
          <w:sz w:val="20"/>
          <w:szCs w:val="20"/>
        </w:rPr>
        <w:t>ь</w:t>
      </w:r>
      <w:r w:rsidRPr="001A02A6">
        <w:rPr>
          <w:rFonts w:ascii="Times New Roman" w:hAnsi="Times New Roman"/>
          <w:sz w:val="20"/>
          <w:szCs w:val="20"/>
        </w:rPr>
        <w:t>ных округлых листа, собранных в розетку, к осени первого года нач</w:t>
      </w:r>
      <w:r w:rsidRPr="001A02A6">
        <w:rPr>
          <w:rFonts w:ascii="Times New Roman" w:hAnsi="Times New Roman"/>
          <w:sz w:val="20"/>
          <w:szCs w:val="20"/>
        </w:rPr>
        <w:t>и</w:t>
      </w:r>
      <w:r w:rsidRPr="001A02A6">
        <w:rPr>
          <w:rFonts w:ascii="Times New Roman" w:hAnsi="Times New Roman"/>
          <w:sz w:val="20"/>
          <w:szCs w:val="20"/>
        </w:rPr>
        <w:t xml:space="preserve">нает формироваться корневище. Листья сохраняются цельными, как правило, </w:t>
      </w:r>
      <w:r w:rsidR="001C1EEC" w:rsidRPr="001A02A6">
        <w:rPr>
          <w:rFonts w:ascii="Times New Roman" w:hAnsi="Times New Roman"/>
          <w:sz w:val="20"/>
          <w:szCs w:val="20"/>
        </w:rPr>
        <w:t xml:space="preserve">в течение </w:t>
      </w:r>
      <w:r w:rsidR="003D1890" w:rsidRPr="001A02A6">
        <w:rPr>
          <w:rFonts w:ascii="Times New Roman" w:hAnsi="Times New Roman"/>
          <w:sz w:val="20"/>
          <w:szCs w:val="20"/>
        </w:rPr>
        <w:t>пяти</w:t>
      </w:r>
      <w:r w:rsidR="001C1EEC" w:rsidRPr="001A02A6">
        <w:rPr>
          <w:rFonts w:ascii="Times New Roman" w:hAnsi="Times New Roman"/>
          <w:sz w:val="20"/>
          <w:szCs w:val="20"/>
        </w:rPr>
        <w:t xml:space="preserve"> лет, на шестой</w:t>
      </w:r>
      <w:r w:rsidRPr="001A02A6">
        <w:rPr>
          <w:rFonts w:ascii="Times New Roman" w:hAnsi="Times New Roman"/>
          <w:sz w:val="20"/>
          <w:szCs w:val="20"/>
        </w:rPr>
        <w:t xml:space="preserve"> год появляются тройчатосло</w:t>
      </w:r>
      <w:r w:rsidRPr="001A02A6">
        <w:rPr>
          <w:rFonts w:ascii="Times New Roman" w:hAnsi="Times New Roman"/>
          <w:sz w:val="20"/>
          <w:szCs w:val="20"/>
        </w:rPr>
        <w:t>ж</w:t>
      </w:r>
      <w:r w:rsidRPr="001A02A6">
        <w:rPr>
          <w:rFonts w:ascii="Times New Roman" w:hAnsi="Times New Roman"/>
          <w:sz w:val="20"/>
          <w:szCs w:val="20"/>
        </w:rPr>
        <w:t xml:space="preserve">ные листья. Зацветает растение обычно на пятый – седьмой год. </w:t>
      </w:r>
    </w:p>
    <w:p w:rsidR="00616A32" w:rsidRPr="001A02A6" w:rsidRDefault="00616A32" w:rsidP="004E080F">
      <w:pPr>
        <w:spacing w:after="0" w:line="240" w:lineRule="auto"/>
        <w:ind w:firstLine="284"/>
        <w:jc w:val="both"/>
        <w:rPr>
          <w:rFonts w:ascii="Times New Roman" w:hAnsi="Times New Roman"/>
          <w:sz w:val="20"/>
          <w:szCs w:val="20"/>
        </w:rPr>
      </w:pPr>
      <w:r w:rsidRPr="001A02A6">
        <w:rPr>
          <w:rFonts w:ascii="Times New Roman" w:hAnsi="Times New Roman"/>
          <w:sz w:val="20"/>
          <w:szCs w:val="20"/>
        </w:rPr>
        <w:t>В питомнике цветение наблюдается в конце первого года. В конце третьего года жизни растение пригодно для использования с целью заготовки лекарственного растительного сырья, однако более раци</w:t>
      </w:r>
      <w:r w:rsidRPr="001A02A6">
        <w:rPr>
          <w:rFonts w:ascii="Times New Roman" w:hAnsi="Times New Roman"/>
          <w:sz w:val="20"/>
          <w:szCs w:val="20"/>
        </w:rPr>
        <w:t>о</w:t>
      </w:r>
      <w:r w:rsidRPr="001A02A6">
        <w:rPr>
          <w:rFonts w:ascii="Times New Roman" w:hAnsi="Times New Roman"/>
          <w:sz w:val="20"/>
          <w:szCs w:val="20"/>
        </w:rPr>
        <w:t>нально собирать урожай на 5–6</w:t>
      </w:r>
      <w:r w:rsidR="003D1890" w:rsidRPr="001A02A6">
        <w:rPr>
          <w:rFonts w:ascii="Times New Roman" w:hAnsi="Times New Roman"/>
          <w:sz w:val="20"/>
          <w:szCs w:val="20"/>
        </w:rPr>
        <w:t>-й</w:t>
      </w:r>
      <w:r w:rsidRPr="001A02A6">
        <w:rPr>
          <w:rFonts w:ascii="Times New Roman" w:hAnsi="Times New Roman"/>
          <w:sz w:val="20"/>
          <w:szCs w:val="20"/>
        </w:rPr>
        <w:t xml:space="preserve"> год вегетации, так как в это время заметно увеличивается прирост биомассы растений.</w:t>
      </w:r>
    </w:p>
    <w:p w:rsidR="00616A32" w:rsidRPr="001A02A6" w:rsidRDefault="001C1EEC" w:rsidP="004E080F">
      <w:pPr>
        <w:spacing w:after="0" w:line="240" w:lineRule="auto"/>
        <w:ind w:firstLine="284"/>
        <w:jc w:val="both"/>
        <w:rPr>
          <w:rFonts w:ascii="Times New Roman" w:hAnsi="Times New Roman"/>
          <w:sz w:val="20"/>
          <w:szCs w:val="20"/>
        </w:rPr>
      </w:pPr>
      <w:r w:rsidRPr="001A02A6">
        <w:rPr>
          <w:rFonts w:ascii="Times New Roman" w:hAnsi="Times New Roman"/>
          <w:sz w:val="20"/>
          <w:szCs w:val="20"/>
        </w:rPr>
        <w:t>Культура р</w:t>
      </w:r>
      <w:r w:rsidR="00616A32" w:rsidRPr="001A02A6">
        <w:rPr>
          <w:rFonts w:ascii="Times New Roman" w:hAnsi="Times New Roman"/>
          <w:sz w:val="20"/>
          <w:szCs w:val="20"/>
        </w:rPr>
        <w:t>астет на песчаных, супесчаных и суглинистых поч</w:t>
      </w:r>
      <w:r w:rsidRPr="001A02A6">
        <w:rPr>
          <w:rFonts w:ascii="Times New Roman" w:hAnsi="Times New Roman"/>
          <w:sz w:val="20"/>
          <w:szCs w:val="20"/>
        </w:rPr>
        <w:t>вах,</w:t>
      </w:r>
      <w:r w:rsidR="00616A32" w:rsidRPr="001A02A6">
        <w:rPr>
          <w:rFonts w:ascii="Times New Roman" w:hAnsi="Times New Roman"/>
          <w:sz w:val="20"/>
          <w:szCs w:val="20"/>
        </w:rPr>
        <w:t xml:space="preserve"> </w:t>
      </w:r>
      <w:r w:rsidRPr="001A02A6">
        <w:rPr>
          <w:rFonts w:ascii="Times New Roman" w:hAnsi="Times New Roman"/>
          <w:sz w:val="20"/>
          <w:szCs w:val="20"/>
        </w:rPr>
        <w:t>к</w:t>
      </w:r>
      <w:r w:rsidR="00616A32" w:rsidRPr="001A02A6">
        <w:rPr>
          <w:rFonts w:ascii="Times New Roman" w:hAnsi="Times New Roman"/>
          <w:sz w:val="20"/>
          <w:szCs w:val="20"/>
        </w:rPr>
        <w:t xml:space="preserve"> поч</w:t>
      </w:r>
      <w:r w:rsidRPr="001A02A6">
        <w:rPr>
          <w:rFonts w:ascii="Times New Roman" w:hAnsi="Times New Roman"/>
          <w:sz w:val="20"/>
          <w:szCs w:val="20"/>
        </w:rPr>
        <w:t>вам</w:t>
      </w:r>
      <w:r w:rsidR="00616A32" w:rsidRPr="001A02A6">
        <w:rPr>
          <w:rFonts w:ascii="Times New Roman" w:hAnsi="Times New Roman"/>
          <w:sz w:val="20"/>
          <w:szCs w:val="20"/>
        </w:rPr>
        <w:t xml:space="preserve"> нетребовательна, часто встречается на довольно бедных ки</w:t>
      </w:r>
      <w:r w:rsidR="00616A32" w:rsidRPr="001A02A6">
        <w:rPr>
          <w:rFonts w:ascii="Times New Roman" w:hAnsi="Times New Roman"/>
          <w:sz w:val="20"/>
          <w:szCs w:val="20"/>
        </w:rPr>
        <w:t>с</w:t>
      </w:r>
      <w:r w:rsidR="00616A32" w:rsidRPr="001A02A6">
        <w:rPr>
          <w:rFonts w:ascii="Times New Roman" w:hAnsi="Times New Roman"/>
          <w:sz w:val="20"/>
          <w:szCs w:val="20"/>
        </w:rPr>
        <w:t xml:space="preserve">лых почвах. Растение может расти в </w:t>
      </w:r>
      <w:proofErr w:type="gramStart"/>
      <w:r w:rsidR="00616A32" w:rsidRPr="001A02A6">
        <w:rPr>
          <w:rFonts w:ascii="Times New Roman" w:hAnsi="Times New Roman"/>
          <w:sz w:val="20"/>
          <w:szCs w:val="20"/>
        </w:rPr>
        <w:t>условиях</w:t>
      </w:r>
      <w:proofErr w:type="gramEnd"/>
      <w:r w:rsidR="00616A32" w:rsidRPr="001A02A6">
        <w:rPr>
          <w:rFonts w:ascii="Times New Roman" w:hAnsi="Times New Roman"/>
          <w:sz w:val="20"/>
          <w:szCs w:val="20"/>
        </w:rPr>
        <w:t xml:space="preserve"> как среднего, так и и</w:t>
      </w:r>
      <w:r w:rsidR="00616A32" w:rsidRPr="001A02A6">
        <w:rPr>
          <w:rFonts w:ascii="Times New Roman" w:hAnsi="Times New Roman"/>
          <w:sz w:val="20"/>
          <w:szCs w:val="20"/>
        </w:rPr>
        <w:t>з</w:t>
      </w:r>
      <w:r w:rsidR="00616A32" w:rsidRPr="001A02A6">
        <w:rPr>
          <w:rFonts w:ascii="Times New Roman" w:hAnsi="Times New Roman"/>
          <w:sz w:val="20"/>
          <w:szCs w:val="20"/>
        </w:rPr>
        <w:t>быточного увлажнения, на открытых местах и при значительном зат</w:t>
      </w:r>
      <w:r w:rsidR="00616A32" w:rsidRPr="001A02A6">
        <w:rPr>
          <w:rFonts w:ascii="Times New Roman" w:hAnsi="Times New Roman"/>
          <w:sz w:val="20"/>
          <w:szCs w:val="20"/>
        </w:rPr>
        <w:t>е</w:t>
      </w:r>
      <w:r w:rsidR="00616A32" w:rsidRPr="001A02A6">
        <w:rPr>
          <w:rFonts w:ascii="Times New Roman" w:hAnsi="Times New Roman"/>
          <w:sz w:val="20"/>
          <w:szCs w:val="20"/>
        </w:rPr>
        <w:t>не</w:t>
      </w:r>
      <w:r w:rsidR="00A648C9" w:rsidRPr="001A02A6">
        <w:rPr>
          <w:rFonts w:ascii="Times New Roman" w:hAnsi="Times New Roman"/>
          <w:sz w:val="20"/>
          <w:szCs w:val="20"/>
        </w:rPr>
        <w:t>нии; к</w:t>
      </w:r>
      <w:r w:rsidR="00616A32" w:rsidRPr="001A02A6">
        <w:rPr>
          <w:rFonts w:ascii="Times New Roman" w:hAnsi="Times New Roman"/>
          <w:sz w:val="20"/>
          <w:szCs w:val="20"/>
        </w:rPr>
        <w:t xml:space="preserve"> заморозка</w:t>
      </w:r>
      <w:r w:rsidR="003D1890" w:rsidRPr="001A02A6">
        <w:rPr>
          <w:rFonts w:ascii="Times New Roman" w:hAnsi="Times New Roman"/>
          <w:sz w:val="20"/>
          <w:szCs w:val="20"/>
        </w:rPr>
        <w:t>м</w:t>
      </w:r>
      <w:r w:rsidR="00616A32" w:rsidRPr="001A02A6">
        <w:rPr>
          <w:rFonts w:ascii="Times New Roman" w:hAnsi="Times New Roman"/>
          <w:sz w:val="20"/>
          <w:szCs w:val="20"/>
        </w:rPr>
        <w:t xml:space="preserve"> устойчиво.</w:t>
      </w:r>
    </w:p>
    <w:p w:rsidR="00C23328" w:rsidRPr="001A02A6" w:rsidRDefault="00C23328" w:rsidP="004E080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Лекарственное сырье</w:t>
      </w:r>
      <w:r w:rsidR="000631FC" w:rsidRPr="001A02A6">
        <w:rPr>
          <w:rFonts w:ascii="Times New Roman" w:hAnsi="Times New Roman"/>
          <w:sz w:val="20"/>
          <w:szCs w:val="20"/>
        </w:rPr>
        <w:t>. У</w:t>
      </w:r>
      <w:r w:rsidRPr="001A02A6">
        <w:rPr>
          <w:rFonts w:ascii="Times New Roman" w:hAnsi="Times New Roman"/>
          <w:sz w:val="20"/>
          <w:szCs w:val="20"/>
        </w:rPr>
        <w:t xml:space="preserve"> </w:t>
      </w:r>
      <w:r w:rsidR="000631FC" w:rsidRPr="001A02A6">
        <w:rPr>
          <w:rFonts w:ascii="Times New Roman" w:hAnsi="Times New Roman"/>
          <w:sz w:val="20"/>
          <w:szCs w:val="20"/>
        </w:rPr>
        <w:t xml:space="preserve">лапчатки белой листья и корни, у </w:t>
      </w:r>
      <w:r w:rsidRPr="001A02A6">
        <w:rPr>
          <w:rFonts w:ascii="Times New Roman" w:hAnsi="Times New Roman"/>
          <w:sz w:val="20"/>
          <w:szCs w:val="20"/>
        </w:rPr>
        <w:t xml:space="preserve"> </w:t>
      </w:r>
      <w:r w:rsidR="000631FC" w:rsidRPr="001A02A6">
        <w:rPr>
          <w:rFonts w:ascii="Times New Roman" w:hAnsi="Times New Roman"/>
          <w:sz w:val="20"/>
          <w:szCs w:val="20"/>
        </w:rPr>
        <w:t>лапча</w:t>
      </w:r>
      <w:r w:rsidR="000631FC" w:rsidRPr="001A02A6">
        <w:rPr>
          <w:rFonts w:ascii="Times New Roman" w:hAnsi="Times New Roman"/>
          <w:sz w:val="20"/>
          <w:szCs w:val="20"/>
        </w:rPr>
        <w:t>т</w:t>
      </w:r>
      <w:r w:rsidR="000631FC" w:rsidRPr="001A02A6">
        <w:rPr>
          <w:rFonts w:ascii="Times New Roman" w:hAnsi="Times New Roman"/>
          <w:sz w:val="20"/>
          <w:szCs w:val="20"/>
        </w:rPr>
        <w:t>ки прямой</w:t>
      </w:r>
      <w:r w:rsidRPr="001A02A6">
        <w:rPr>
          <w:rFonts w:ascii="Times New Roman" w:hAnsi="Times New Roman"/>
          <w:sz w:val="20"/>
          <w:szCs w:val="20"/>
        </w:rPr>
        <w:t xml:space="preserve"> корне</w:t>
      </w:r>
      <w:r w:rsidR="00616A32" w:rsidRPr="001A02A6">
        <w:rPr>
          <w:rFonts w:ascii="Times New Roman" w:hAnsi="Times New Roman"/>
          <w:sz w:val="20"/>
          <w:szCs w:val="20"/>
        </w:rPr>
        <w:t xml:space="preserve">вища. </w:t>
      </w:r>
    </w:p>
    <w:p w:rsidR="00C23328" w:rsidRPr="001A02A6" w:rsidRDefault="00C23328" w:rsidP="004E080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008573A1" w:rsidRPr="001A02A6">
        <w:rPr>
          <w:rFonts w:ascii="Times New Roman" w:hAnsi="Times New Roman"/>
          <w:sz w:val="20"/>
          <w:szCs w:val="20"/>
        </w:rPr>
        <w:t xml:space="preserve"> </w:t>
      </w:r>
      <w:r w:rsidRPr="001A02A6">
        <w:rPr>
          <w:rFonts w:ascii="Times New Roman" w:hAnsi="Times New Roman"/>
          <w:sz w:val="20"/>
          <w:szCs w:val="20"/>
        </w:rPr>
        <w:t>Для размножения лапчатки бе</w:t>
      </w:r>
      <w:r w:rsidR="008573A1" w:rsidRPr="001A02A6">
        <w:rPr>
          <w:rFonts w:ascii="Times New Roman" w:hAnsi="Times New Roman"/>
          <w:sz w:val="20"/>
          <w:szCs w:val="20"/>
        </w:rPr>
        <w:t xml:space="preserve">лой </w:t>
      </w:r>
      <w:proofErr w:type="gramStart"/>
      <w:r w:rsidR="008573A1" w:rsidRPr="001A02A6">
        <w:rPr>
          <w:rFonts w:ascii="Times New Roman" w:hAnsi="Times New Roman"/>
          <w:sz w:val="20"/>
          <w:szCs w:val="20"/>
        </w:rPr>
        <w:t>у</w:t>
      </w:r>
      <w:proofErr w:type="gramEnd"/>
      <w:r w:rsidRPr="001A02A6">
        <w:rPr>
          <w:rFonts w:ascii="Times New Roman" w:hAnsi="Times New Roman"/>
          <w:sz w:val="20"/>
          <w:szCs w:val="20"/>
        </w:rPr>
        <w:t xml:space="preserve"> </w:t>
      </w:r>
      <w:proofErr w:type="gramStart"/>
      <w:r w:rsidR="000631FC" w:rsidRPr="001A02A6">
        <w:rPr>
          <w:rFonts w:ascii="Times New Roman" w:hAnsi="Times New Roman"/>
          <w:sz w:val="20"/>
          <w:szCs w:val="20"/>
        </w:rPr>
        <w:t>одно</w:t>
      </w:r>
      <w:proofErr w:type="gramEnd"/>
      <w:r w:rsidR="000631FC" w:rsidRPr="001A02A6">
        <w:rPr>
          <w:rFonts w:ascii="Times New Roman" w:hAnsi="Times New Roman"/>
          <w:sz w:val="20"/>
          <w:szCs w:val="20"/>
        </w:rPr>
        <w:t xml:space="preserve"> – трехлетних саженцев</w:t>
      </w:r>
      <w:r w:rsidR="008573A1" w:rsidRPr="001A02A6">
        <w:rPr>
          <w:rFonts w:ascii="Times New Roman" w:hAnsi="Times New Roman"/>
          <w:sz w:val="20"/>
          <w:szCs w:val="20"/>
        </w:rPr>
        <w:t xml:space="preserve"> </w:t>
      </w:r>
      <w:r w:rsidRPr="001A02A6">
        <w:rPr>
          <w:rFonts w:ascii="Times New Roman" w:hAnsi="Times New Roman"/>
          <w:sz w:val="20"/>
          <w:szCs w:val="20"/>
        </w:rPr>
        <w:t xml:space="preserve">отделяют ростовые почки с кусочком корешка, имеющие 2–3 листочка. </w:t>
      </w:r>
      <w:r w:rsidRPr="001A02A6">
        <w:rPr>
          <w:rFonts w:ascii="Times New Roman" w:hAnsi="Times New Roman"/>
          <w:bCs/>
          <w:sz w:val="20"/>
          <w:szCs w:val="20"/>
        </w:rPr>
        <w:t>Размножается</w:t>
      </w:r>
      <w:r w:rsidRPr="001A02A6">
        <w:rPr>
          <w:rFonts w:ascii="Times New Roman" w:hAnsi="Times New Roman"/>
          <w:sz w:val="20"/>
          <w:szCs w:val="20"/>
        </w:rPr>
        <w:t xml:space="preserve"> культура также делением ко</w:t>
      </w:r>
      <w:r w:rsidRPr="001A02A6">
        <w:rPr>
          <w:rFonts w:ascii="Times New Roman" w:hAnsi="Times New Roman"/>
          <w:sz w:val="20"/>
          <w:szCs w:val="20"/>
        </w:rPr>
        <w:t>р</w:t>
      </w:r>
      <w:r w:rsidRPr="001A02A6">
        <w:rPr>
          <w:rFonts w:ascii="Times New Roman" w:hAnsi="Times New Roman"/>
          <w:sz w:val="20"/>
          <w:szCs w:val="20"/>
        </w:rPr>
        <w:t>невищ (</w:t>
      </w:r>
      <w:r w:rsidR="008573A1" w:rsidRPr="001A02A6">
        <w:rPr>
          <w:rFonts w:ascii="Times New Roman" w:hAnsi="Times New Roman"/>
          <w:sz w:val="20"/>
          <w:szCs w:val="20"/>
        </w:rPr>
        <w:t xml:space="preserve">отрезками </w:t>
      </w:r>
      <w:r w:rsidRPr="001A02A6">
        <w:rPr>
          <w:rFonts w:ascii="Times New Roman" w:hAnsi="Times New Roman"/>
          <w:sz w:val="20"/>
          <w:szCs w:val="20"/>
        </w:rPr>
        <w:t>1–</w:t>
      </w:r>
      <w:smartTag w:uri="urn:schemas-microsoft-com:office:smarttags" w:element="metricconverter">
        <w:smartTagPr>
          <w:attr w:name="ProductID" w:val="1,5 см"/>
        </w:smartTagPr>
        <w:r w:rsidRPr="001A02A6">
          <w:rPr>
            <w:rFonts w:ascii="Times New Roman" w:hAnsi="Times New Roman"/>
            <w:sz w:val="20"/>
            <w:szCs w:val="20"/>
          </w:rPr>
          <w:t>1,5 см</w:t>
        </w:r>
      </w:smartTag>
      <w:r w:rsidRPr="001A02A6">
        <w:rPr>
          <w:rFonts w:ascii="Times New Roman" w:hAnsi="Times New Roman"/>
          <w:sz w:val="20"/>
          <w:szCs w:val="20"/>
        </w:rPr>
        <w:t>), когда уже полностью распустились ро</w:t>
      </w:r>
      <w:r w:rsidRPr="001A02A6">
        <w:rPr>
          <w:rFonts w:ascii="Times New Roman" w:hAnsi="Times New Roman"/>
          <w:sz w:val="20"/>
          <w:szCs w:val="20"/>
        </w:rPr>
        <w:t>с</w:t>
      </w:r>
      <w:r w:rsidRPr="001A02A6">
        <w:rPr>
          <w:rFonts w:ascii="Times New Roman" w:hAnsi="Times New Roman"/>
          <w:sz w:val="20"/>
          <w:szCs w:val="20"/>
        </w:rPr>
        <w:t>товые почки. В этом случае предвари</w:t>
      </w:r>
      <w:r w:rsidR="000631FC" w:rsidRPr="001A02A6">
        <w:rPr>
          <w:rFonts w:ascii="Times New Roman" w:hAnsi="Times New Roman"/>
          <w:sz w:val="20"/>
          <w:szCs w:val="20"/>
        </w:rPr>
        <w:t>тельную</w:t>
      </w:r>
      <w:r w:rsidRPr="001A02A6">
        <w:rPr>
          <w:rFonts w:ascii="Times New Roman" w:hAnsi="Times New Roman"/>
          <w:sz w:val="20"/>
          <w:szCs w:val="20"/>
        </w:rPr>
        <w:t xml:space="preserve"> посадку </w:t>
      </w:r>
      <w:r w:rsidR="000631FC" w:rsidRPr="001A02A6">
        <w:rPr>
          <w:rFonts w:ascii="Times New Roman" w:hAnsi="Times New Roman"/>
          <w:sz w:val="20"/>
          <w:szCs w:val="20"/>
        </w:rPr>
        <w:t>проводят в то</w:t>
      </w:r>
      <w:r w:rsidR="000631FC" w:rsidRPr="001A02A6">
        <w:rPr>
          <w:rFonts w:ascii="Times New Roman" w:hAnsi="Times New Roman"/>
          <w:sz w:val="20"/>
          <w:szCs w:val="20"/>
        </w:rPr>
        <w:t>р</w:t>
      </w:r>
      <w:r w:rsidR="000631FC" w:rsidRPr="001A02A6">
        <w:rPr>
          <w:rFonts w:ascii="Times New Roman" w:hAnsi="Times New Roman"/>
          <w:sz w:val="20"/>
          <w:szCs w:val="20"/>
        </w:rPr>
        <w:t>фяные</w:t>
      </w:r>
      <w:r w:rsidRPr="001A02A6">
        <w:rPr>
          <w:rFonts w:ascii="Times New Roman" w:hAnsi="Times New Roman"/>
          <w:sz w:val="20"/>
          <w:szCs w:val="20"/>
        </w:rPr>
        <w:t xml:space="preserve"> гор</w:t>
      </w:r>
      <w:r w:rsidR="000631FC" w:rsidRPr="001A02A6">
        <w:rPr>
          <w:rFonts w:ascii="Times New Roman" w:hAnsi="Times New Roman"/>
          <w:sz w:val="20"/>
          <w:szCs w:val="20"/>
        </w:rPr>
        <w:t>шоч</w:t>
      </w:r>
      <w:r w:rsidRPr="001A02A6">
        <w:rPr>
          <w:rFonts w:ascii="Times New Roman" w:hAnsi="Times New Roman"/>
          <w:sz w:val="20"/>
          <w:szCs w:val="20"/>
        </w:rPr>
        <w:t>к</w:t>
      </w:r>
      <w:r w:rsidR="000631FC" w:rsidRPr="001A02A6">
        <w:rPr>
          <w:rFonts w:ascii="Times New Roman" w:hAnsi="Times New Roman"/>
          <w:sz w:val="20"/>
          <w:szCs w:val="20"/>
        </w:rPr>
        <w:t>и</w:t>
      </w:r>
      <w:r w:rsidRPr="001A02A6">
        <w:rPr>
          <w:rFonts w:ascii="Times New Roman" w:hAnsi="Times New Roman"/>
          <w:sz w:val="20"/>
          <w:szCs w:val="20"/>
        </w:rPr>
        <w:t>, а когда появятся настоящие листочки, высаживают в открытый грунт. При семенном размножении необходимую биомассу можно получить только н</w:t>
      </w:r>
      <w:r w:rsidR="001C1EEC" w:rsidRPr="001A02A6">
        <w:rPr>
          <w:rFonts w:ascii="Times New Roman" w:hAnsi="Times New Roman"/>
          <w:sz w:val="20"/>
          <w:szCs w:val="20"/>
        </w:rPr>
        <w:t>а восьмой – десятый</w:t>
      </w:r>
      <w:r w:rsidRPr="001A02A6">
        <w:rPr>
          <w:rFonts w:ascii="Times New Roman" w:hAnsi="Times New Roman"/>
          <w:sz w:val="20"/>
          <w:szCs w:val="20"/>
        </w:rPr>
        <w:t xml:space="preserve"> год, тогда как растения, полученные при посадке о</w:t>
      </w:r>
      <w:r w:rsidR="000631FC" w:rsidRPr="001A02A6">
        <w:rPr>
          <w:rFonts w:ascii="Times New Roman" w:hAnsi="Times New Roman"/>
          <w:sz w:val="20"/>
          <w:szCs w:val="20"/>
        </w:rPr>
        <w:t>трезками корневищ,</w:t>
      </w:r>
      <w:r w:rsidRPr="001A02A6">
        <w:rPr>
          <w:rFonts w:ascii="Times New Roman" w:hAnsi="Times New Roman"/>
          <w:sz w:val="20"/>
          <w:szCs w:val="20"/>
        </w:rPr>
        <w:t xml:space="preserve"> заготавлива</w:t>
      </w:r>
      <w:r w:rsidR="000631FC" w:rsidRPr="001A02A6">
        <w:rPr>
          <w:rFonts w:ascii="Times New Roman" w:hAnsi="Times New Roman"/>
          <w:sz w:val="20"/>
          <w:szCs w:val="20"/>
        </w:rPr>
        <w:t>ют</w:t>
      </w:r>
      <w:r w:rsidR="00C2213C" w:rsidRPr="001A02A6">
        <w:rPr>
          <w:rFonts w:ascii="Times New Roman" w:hAnsi="Times New Roman"/>
          <w:sz w:val="20"/>
          <w:szCs w:val="20"/>
        </w:rPr>
        <w:t xml:space="preserve"> на п</w:t>
      </w:r>
      <w:r w:rsidR="00C2213C" w:rsidRPr="001A02A6">
        <w:rPr>
          <w:rFonts w:ascii="Times New Roman" w:hAnsi="Times New Roman"/>
          <w:sz w:val="20"/>
          <w:szCs w:val="20"/>
        </w:rPr>
        <w:t>я</w:t>
      </w:r>
      <w:r w:rsidR="00C2213C" w:rsidRPr="001A02A6">
        <w:rPr>
          <w:rFonts w:ascii="Times New Roman" w:hAnsi="Times New Roman"/>
          <w:sz w:val="20"/>
          <w:szCs w:val="20"/>
        </w:rPr>
        <w:t>тый</w:t>
      </w:r>
      <w:r w:rsidR="003D1890" w:rsidRPr="001A02A6">
        <w:rPr>
          <w:rFonts w:ascii="Times New Roman" w:hAnsi="Times New Roman"/>
          <w:sz w:val="20"/>
          <w:szCs w:val="20"/>
        </w:rPr>
        <w:t> </w:t>
      </w:r>
      <w:r w:rsidR="00C2213C" w:rsidRPr="001A02A6">
        <w:rPr>
          <w:rFonts w:ascii="Times New Roman" w:hAnsi="Times New Roman"/>
          <w:sz w:val="20"/>
          <w:szCs w:val="20"/>
        </w:rPr>
        <w:t>– шестой</w:t>
      </w:r>
      <w:r w:rsidRPr="001A02A6">
        <w:rPr>
          <w:rFonts w:ascii="Times New Roman" w:hAnsi="Times New Roman"/>
          <w:sz w:val="20"/>
          <w:szCs w:val="20"/>
        </w:rPr>
        <w:t xml:space="preserve"> год.</w:t>
      </w:r>
    </w:p>
    <w:p w:rsidR="00C23328" w:rsidRPr="001A02A6" w:rsidRDefault="00C23328" w:rsidP="004E080F">
      <w:pPr>
        <w:spacing w:after="0" w:line="240" w:lineRule="auto"/>
        <w:ind w:firstLine="284"/>
        <w:jc w:val="both"/>
        <w:rPr>
          <w:rFonts w:ascii="Times New Roman" w:hAnsi="Times New Roman"/>
          <w:sz w:val="20"/>
          <w:szCs w:val="20"/>
        </w:rPr>
      </w:pPr>
      <w:r w:rsidRPr="001A02A6">
        <w:rPr>
          <w:rFonts w:ascii="Times New Roman" w:hAnsi="Times New Roman"/>
          <w:sz w:val="20"/>
          <w:szCs w:val="20"/>
        </w:rPr>
        <w:t>Лапчатку прямую размножают семенами и отрезками корневищ. В</w:t>
      </w:r>
      <w:r w:rsidR="003D1890" w:rsidRPr="001A02A6">
        <w:rPr>
          <w:rFonts w:ascii="Times New Roman" w:hAnsi="Times New Roman"/>
          <w:sz w:val="20"/>
          <w:szCs w:val="20"/>
        </w:rPr>
        <w:t> </w:t>
      </w:r>
      <w:r w:rsidRPr="001A02A6">
        <w:rPr>
          <w:rFonts w:ascii="Times New Roman" w:hAnsi="Times New Roman"/>
          <w:sz w:val="20"/>
          <w:szCs w:val="20"/>
        </w:rPr>
        <w:t>естественных условиях размножается преимущественно семенами, вегетативное размножение наблюдается редко.</w:t>
      </w:r>
    </w:p>
    <w:p w:rsidR="00C23328" w:rsidRPr="001A02A6" w:rsidRDefault="00C23328" w:rsidP="004E080F">
      <w:pPr>
        <w:pStyle w:val="ae"/>
        <w:spacing w:before="0" w:beforeAutospacing="0" w:after="0" w:afterAutospacing="0"/>
        <w:ind w:firstLine="284"/>
        <w:jc w:val="both"/>
        <w:rPr>
          <w:i/>
          <w:sz w:val="20"/>
          <w:szCs w:val="20"/>
        </w:rPr>
      </w:pPr>
      <w:r w:rsidRPr="001A02A6">
        <w:rPr>
          <w:i/>
          <w:sz w:val="20"/>
          <w:szCs w:val="20"/>
        </w:rPr>
        <w:t xml:space="preserve">Требования к качеству. </w:t>
      </w:r>
      <w:r w:rsidRPr="001A02A6">
        <w:rPr>
          <w:rStyle w:val="font14"/>
          <w:sz w:val="20"/>
          <w:szCs w:val="20"/>
        </w:rPr>
        <w:t>Сырье лапчатки прямой состоит из хорошо высушенных</w:t>
      </w:r>
      <w:r w:rsidR="003D1890" w:rsidRPr="001A02A6">
        <w:rPr>
          <w:rStyle w:val="font14"/>
          <w:sz w:val="20"/>
          <w:szCs w:val="20"/>
        </w:rPr>
        <w:t>,</w:t>
      </w:r>
      <w:r w:rsidRPr="001A02A6">
        <w:rPr>
          <w:rStyle w:val="font14"/>
          <w:sz w:val="20"/>
          <w:szCs w:val="20"/>
        </w:rPr>
        <w:t xml:space="preserve"> изогнутых или прямых, цилиндрических или округло</w:t>
      </w:r>
      <w:r w:rsidR="003D1890" w:rsidRPr="001A02A6">
        <w:rPr>
          <w:rStyle w:val="font14"/>
          <w:sz w:val="20"/>
          <w:szCs w:val="20"/>
        </w:rPr>
        <w:t>-</w:t>
      </w:r>
      <w:r w:rsidRPr="001A02A6">
        <w:rPr>
          <w:rStyle w:val="font14"/>
          <w:sz w:val="20"/>
          <w:szCs w:val="20"/>
        </w:rPr>
        <w:t xml:space="preserve">клубневых твердых тяжелых корневищ с многочисленными </w:t>
      </w:r>
      <w:r w:rsidRPr="001A02A6">
        <w:rPr>
          <w:rStyle w:val="font10"/>
          <w:bCs/>
          <w:sz w:val="20"/>
          <w:szCs w:val="20"/>
        </w:rPr>
        <w:t>ямчатыми</w:t>
      </w:r>
      <w:r w:rsidRPr="001A02A6">
        <w:rPr>
          <w:rStyle w:val="font10"/>
          <w:b/>
          <w:bCs/>
          <w:sz w:val="20"/>
          <w:szCs w:val="20"/>
        </w:rPr>
        <w:t xml:space="preserve"> </w:t>
      </w:r>
      <w:r w:rsidRPr="001A02A6">
        <w:rPr>
          <w:rStyle w:val="font14"/>
          <w:sz w:val="20"/>
          <w:szCs w:val="20"/>
        </w:rPr>
        <w:t xml:space="preserve">следами </w:t>
      </w:r>
      <w:r w:rsidRPr="001A02A6">
        <w:rPr>
          <w:rStyle w:val="font11"/>
          <w:sz w:val="20"/>
          <w:szCs w:val="20"/>
        </w:rPr>
        <w:t xml:space="preserve">от тонких </w:t>
      </w:r>
      <w:r w:rsidRPr="001A02A6">
        <w:rPr>
          <w:rStyle w:val="font14"/>
          <w:sz w:val="20"/>
          <w:szCs w:val="20"/>
        </w:rPr>
        <w:t>корней, длиной 2–</w:t>
      </w:r>
      <w:smartTag w:uri="urn:schemas-microsoft-com:office:smarttags" w:element="metricconverter">
        <w:smartTagPr>
          <w:attr w:name="ProductID" w:val="9 см"/>
        </w:smartTagPr>
        <w:r w:rsidRPr="001A02A6">
          <w:rPr>
            <w:rStyle w:val="font14"/>
            <w:sz w:val="20"/>
            <w:szCs w:val="20"/>
          </w:rPr>
          <w:t>9 см</w:t>
        </w:r>
      </w:smartTag>
      <w:r w:rsidRPr="001A02A6">
        <w:rPr>
          <w:rStyle w:val="font14"/>
          <w:sz w:val="20"/>
          <w:szCs w:val="20"/>
        </w:rPr>
        <w:t xml:space="preserve">, толщиной не менее </w:t>
      </w:r>
      <w:smartTag w:uri="urn:schemas-microsoft-com:office:smarttags" w:element="metricconverter">
        <w:smartTagPr>
          <w:attr w:name="ProductID" w:val="0,5 см"/>
        </w:smartTagPr>
        <w:r w:rsidRPr="001A02A6">
          <w:rPr>
            <w:rStyle w:val="font14"/>
            <w:sz w:val="20"/>
            <w:szCs w:val="20"/>
          </w:rPr>
          <w:t>0,5 см</w:t>
        </w:r>
      </w:smartTag>
      <w:r w:rsidRPr="001A02A6">
        <w:rPr>
          <w:rStyle w:val="font14"/>
          <w:sz w:val="20"/>
          <w:szCs w:val="20"/>
        </w:rPr>
        <w:t>. Запах корневищ слабый, ароматный, усиливающийся при растирании. Вкус сильно вяжущий. Влажность не более 14</w:t>
      </w:r>
      <w:r w:rsidR="003D1890" w:rsidRPr="001A02A6">
        <w:rPr>
          <w:rStyle w:val="font14"/>
          <w:sz w:val="20"/>
          <w:szCs w:val="20"/>
        </w:rPr>
        <w:t> </w:t>
      </w:r>
      <w:r w:rsidRPr="001A02A6">
        <w:rPr>
          <w:rStyle w:val="font14"/>
          <w:sz w:val="20"/>
          <w:szCs w:val="20"/>
        </w:rPr>
        <w:t>%. Допустимые прим</w:t>
      </w:r>
      <w:r w:rsidRPr="001A02A6">
        <w:rPr>
          <w:rStyle w:val="font14"/>
          <w:sz w:val="20"/>
          <w:szCs w:val="20"/>
        </w:rPr>
        <w:t>е</w:t>
      </w:r>
      <w:r w:rsidRPr="001A02A6">
        <w:rPr>
          <w:rStyle w:val="font14"/>
          <w:sz w:val="20"/>
          <w:szCs w:val="20"/>
        </w:rPr>
        <w:t>си</w:t>
      </w:r>
      <w:proofErr w:type="gramStart"/>
      <w:r w:rsidRPr="001A02A6">
        <w:rPr>
          <w:rStyle w:val="font14"/>
          <w:sz w:val="20"/>
          <w:szCs w:val="20"/>
        </w:rPr>
        <w:t xml:space="preserve"> (%, </w:t>
      </w:r>
      <w:proofErr w:type="gramEnd"/>
      <w:r w:rsidRPr="001A02A6">
        <w:rPr>
          <w:rStyle w:val="font14"/>
          <w:sz w:val="20"/>
          <w:szCs w:val="20"/>
        </w:rPr>
        <w:t>не более): корневищ, почерневших в изломе, – 5; корневищ, плохо очищенных от корней и надземных частей, – 3; органических при</w:t>
      </w:r>
      <w:r w:rsidR="00142CA2" w:rsidRPr="001A02A6">
        <w:rPr>
          <w:rStyle w:val="font14"/>
          <w:sz w:val="20"/>
          <w:szCs w:val="20"/>
        </w:rPr>
        <w:t>месей</w:t>
      </w:r>
      <w:r w:rsidRPr="001A02A6">
        <w:rPr>
          <w:rStyle w:val="font14"/>
          <w:sz w:val="20"/>
          <w:szCs w:val="20"/>
        </w:rPr>
        <w:t xml:space="preserve"> – 0,5; минеральных – 1. </w:t>
      </w:r>
    </w:p>
    <w:p w:rsidR="00C23328" w:rsidRPr="001A02A6" w:rsidRDefault="000631FC" w:rsidP="004E080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C23328" w:rsidRPr="001A02A6">
        <w:rPr>
          <w:rFonts w:ascii="Times New Roman" w:hAnsi="Times New Roman"/>
          <w:i/>
          <w:sz w:val="20"/>
          <w:szCs w:val="20"/>
        </w:rPr>
        <w:t>.</w:t>
      </w:r>
      <w:r w:rsidR="00C23328" w:rsidRPr="001A02A6">
        <w:rPr>
          <w:rFonts w:ascii="Times New Roman" w:hAnsi="Times New Roman"/>
          <w:sz w:val="20"/>
          <w:szCs w:val="20"/>
        </w:rPr>
        <w:t xml:space="preserve"> Подземная часть лапчатки белой содержит у</w:t>
      </w:r>
      <w:r w:rsidR="00C23328" w:rsidRPr="001A02A6">
        <w:rPr>
          <w:rFonts w:ascii="Times New Roman" w:hAnsi="Times New Roman"/>
          <w:sz w:val="20"/>
          <w:szCs w:val="20"/>
        </w:rPr>
        <w:t>г</w:t>
      </w:r>
      <w:r w:rsidR="00C23328" w:rsidRPr="001A02A6">
        <w:rPr>
          <w:rFonts w:ascii="Times New Roman" w:hAnsi="Times New Roman"/>
          <w:sz w:val="20"/>
          <w:szCs w:val="20"/>
        </w:rPr>
        <w:t>леводы (крахмал), иридоиды, сапонины, фенолкарбоновые кислоты, флавоноиды (кверцетин), дубильные вещества (галлотанин) д</w:t>
      </w:r>
      <w:r w:rsidRPr="001A02A6">
        <w:rPr>
          <w:rFonts w:ascii="Times New Roman" w:hAnsi="Times New Roman"/>
          <w:sz w:val="20"/>
          <w:szCs w:val="20"/>
        </w:rPr>
        <w:t>о 17</w:t>
      </w:r>
      <w:r w:rsidR="003D1890" w:rsidRPr="001A02A6">
        <w:rPr>
          <w:rFonts w:ascii="Times New Roman" w:hAnsi="Times New Roman"/>
          <w:sz w:val="20"/>
          <w:szCs w:val="20"/>
        </w:rPr>
        <w:t> </w:t>
      </w:r>
      <w:r w:rsidRPr="001A02A6">
        <w:rPr>
          <w:rFonts w:ascii="Times New Roman" w:hAnsi="Times New Roman"/>
          <w:sz w:val="20"/>
          <w:szCs w:val="20"/>
        </w:rPr>
        <w:t>%</w:t>
      </w:r>
      <w:r w:rsidR="00C23328" w:rsidRPr="001A02A6">
        <w:rPr>
          <w:rFonts w:ascii="Times New Roman" w:hAnsi="Times New Roman"/>
          <w:sz w:val="20"/>
          <w:szCs w:val="20"/>
        </w:rPr>
        <w:t>; надземная часть – иридоиды, сапонины, фенолкарбоновые кислоты, флаво</w:t>
      </w:r>
      <w:r w:rsidRPr="001A02A6">
        <w:rPr>
          <w:rFonts w:ascii="Times New Roman" w:hAnsi="Times New Roman"/>
          <w:sz w:val="20"/>
          <w:szCs w:val="20"/>
        </w:rPr>
        <w:t>ноиды</w:t>
      </w:r>
      <w:r w:rsidR="00C23328" w:rsidRPr="001A02A6">
        <w:rPr>
          <w:rFonts w:ascii="Times New Roman" w:hAnsi="Times New Roman"/>
          <w:sz w:val="20"/>
          <w:szCs w:val="20"/>
        </w:rPr>
        <w:t>, дубильные вещества до 6</w:t>
      </w:r>
      <w:r w:rsidR="003D1890" w:rsidRPr="001A02A6">
        <w:rPr>
          <w:rFonts w:ascii="Times New Roman" w:hAnsi="Times New Roman"/>
          <w:sz w:val="20"/>
          <w:szCs w:val="20"/>
        </w:rPr>
        <w:t> </w:t>
      </w:r>
      <w:r w:rsidR="00C23328" w:rsidRPr="001A02A6">
        <w:rPr>
          <w:rFonts w:ascii="Times New Roman" w:hAnsi="Times New Roman"/>
          <w:sz w:val="20"/>
          <w:szCs w:val="20"/>
        </w:rPr>
        <w:t>%. В листьях обнаружены ф</w:t>
      </w:r>
      <w:r w:rsidR="00C23328" w:rsidRPr="001A02A6">
        <w:rPr>
          <w:rFonts w:ascii="Times New Roman" w:hAnsi="Times New Roman"/>
          <w:sz w:val="20"/>
          <w:szCs w:val="20"/>
        </w:rPr>
        <w:t>е</w:t>
      </w:r>
      <w:r w:rsidR="00C23328" w:rsidRPr="001A02A6">
        <w:rPr>
          <w:rFonts w:ascii="Times New Roman" w:hAnsi="Times New Roman"/>
          <w:sz w:val="20"/>
          <w:szCs w:val="20"/>
        </w:rPr>
        <w:t>нолкарбоновые кислоты и их про</w:t>
      </w:r>
      <w:r w:rsidRPr="001A02A6">
        <w:rPr>
          <w:rFonts w:ascii="Times New Roman" w:hAnsi="Times New Roman"/>
          <w:sz w:val="20"/>
          <w:szCs w:val="20"/>
        </w:rPr>
        <w:t>изводные (</w:t>
      </w:r>
      <w:r w:rsidRPr="001A02A6">
        <w:rPr>
          <w:rFonts w:ascii="Times New Roman" w:hAnsi="Times New Roman"/>
          <w:i/>
          <w:sz w:val="20"/>
          <w:szCs w:val="20"/>
        </w:rPr>
        <w:t>n</w:t>
      </w:r>
      <w:r w:rsidRPr="001A02A6">
        <w:rPr>
          <w:rFonts w:ascii="Times New Roman" w:hAnsi="Times New Roman"/>
          <w:sz w:val="20"/>
          <w:szCs w:val="20"/>
        </w:rPr>
        <w:t>-</w:t>
      </w:r>
      <w:r w:rsidR="00C23328" w:rsidRPr="001A02A6">
        <w:rPr>
          <w:rFonts w:ascii="Times New Roman" w:hAnsi="Times New Roman"/>
          <w:sz w:val="20"/>
          <w:szCs w:val="20"/>
        </w:rPr>
        <w:t xml:space="preserve">кумаровая, эллаговая кислоты), флавоноиды (кверцетин, кемпферол, цианидин). Лапчатка </w:t>
      </w:r>
      <w:r w:rsidR="003D1890" w:rsidRPr="001A02A6">
        <w:rPr>
          <w:rFonts w:ascii="Times New Roman" w:hAnsi="Times New Roman"/>
          <w:sz w:val="20"/>
          <w:szCs w:val="20"/>
        </w:rPr>
        <w:t>содержит</w:t>
      </w:r>
      <w:r w:rsidRPr="001A02A6">
        <w:rPr>
          <w:rFonts w:ascii="Times New Roman" w:hAnsi="Times New Roman"/>
          <w:sz w:val="20"/>
          <w:szCs w:val="20"/>
        </w:rPr>
        <w:t xml:space="preserve"> Mn, Zn, Cu, Ce, Co, Fe, Si и</w:t>
      </w:r>
      <w:r w:rsidR="00C23328" w:rsidRPr="001A02A6">
        <w:rPr>
          <w:rFonts w:ascii="Times New Roman" w:hAnsi="Times New Roman"/>
          <w:sz w:val="20"/>
          <w:szCs w:val="20"/>
        </w:rPr>
        <w:t xml:space="preserve"> Al.</w:t>
      </w:r>
    </w:p>
    <w:p w:rsidR="00C23328" w:rsidRPr="001A02A6" w:rsidRDefault="00C23328" w:rsidP="004E080F">
      <w:pPr>
        <w:pStyle w:val="ae"/>
        <w:spacing w:before="0" w:beforeAutospacing="0" w:after="0" w:afterAutospacing="0"/>
        <w:ind w:firstLine="284"/>
        <w:jc w:val="both"/>
        <w:rPr>
          <w:sz w:val="20"/>
          <w:szCs w:val="20"/>
        </w:rPr>
      </w:pPr>
      <w:r w:rsidRPr="001A02A6">
        <w:rPr>
          <w:sz w:val="20"/>
          <w:szCs w:val="20"/>
        </w:rPr>
        <w:t>В надземных</w:t>
      </w:r>
      <w:r w:rsidR="000631FC" w:rsidRPr="001A02A6">
        <w:rPr>
          <w:sz w:val="20"/>
          <w:szCs w:val="20"/>
        </w:rPr>
        <w:t xml:space="preserve"> органах лапчатки прямой </w:t>
      </w:r>
      <w:r w:rsidR="003D1890" w:rsidRPr="001A02A6">
        <w:rPr>
          <w:sz w:val="20"/>
          <w:szCs w:val="20"/>
        </w:rPr>
        <w:t>обнаружено</w:t>
      </w:r>
      <w:r w:rsidRPr="001A02A6">
        <w:rPr>
          <w:sz w:val="20"/>
          <w:szCs w:val="20"/>
        </w:rPr>
        <w:t xml:space="preserve"> </w:t>
      </w:r>
      <w:r w:rsidR="000631FC" w:rsidRPr="001A02A6">
        <w:rPr>
          <w:sz w:val="20"/>
          <w:szCs w:val="20"/>
        </w:rPr>
        <w:t>до 11,5</w:t>
      </w:r>
      <w:r w:rsidR="003D1890" w:rsidRPr="001A02A6">
        <w:rPr>
          <w:sz w:val="20"/>
          <w:szCs w:val="20"/>
        </w:rPr>
        <w:t> </w:t>
      </w:r>
      <w:r w:rsidR="000631FC" w:rsidRPr="001A02A6">
        <w:rPr>
          <w:sz w:val="20"/>
          <w:szCs w:val="20"/>
        </w:rPr>
        <w:t>%</w:t>
      </w:r>
      <w:r w:rsidRPr="001A02A6">
        <w:rPr>
          <w:sz w:val="20"/>
          <w:szCs w:val="20"/>
        </w:rPr>
        <w:t xml:space="preserve"> д</w:t>
      </w:r>
      <w:r w:rsidRPr="001A02A6">
        <w:rPr>
          <w:sz w:val="20"/>
          <w:szCs w:val="20"/>
        </w:rPr>
        <w:t>у</w:t>
      </w:r>
      <w:r w:rsidRPr="001A02A6">
        <w:rPr>
          <w:sz w:val="20"/>
          <w:szCs w:val="20"/>
        </w:rPr>
        <w:t>бильных веществ, витамин</w:t>
      </w:r>
      <w:proofErr w:type="gramStart"/>
      <w:r w:rsidRPr="001A02A6">
        <w:rPr>
          <w:sz w:val="20"/>
          <w:szCs w:val="20"/>
        </w:rPr>
        <w:t xml:space="preserve"> С</w:t>
      </w:r>
      <w:proofErr w:type="gramEnd"/>
      <w:r w:rsidRPr="001A02A6">
        <w:rPr>
          <w:sz w:val="20"/>
          <w:szCs w:val="20"/>
        </w:rPr>
        <w:t xml:space="preserve"> (до 180</w:t>
      </w:r>
      <w:r w:rsidR="003D1890" w:rsidRPr="001A02A6">
        <w:rPr>
          <w:sz w:val="20"/>
          <w:szCs w:val="20"/>
        </w:rPr>
        <w:t> мг</w:t>
      </w:r>
      <w:r w:rsidRPr="001A02A6">
        <w:rPr>
          <w:sz w:val="20"/>
          <w:szCs w:val="20"/>
        </w:rPr>
        <w:t>%), протеин, жиры и др. Ко</w:t>
      </w:r>
      <w:r w:rsidRPr="001A02A6">
        <w:rPr>
          <w:sz w:val="20"/>
          <w:szCs w:val="20"/>
        </w:rPr>
        <w:t>р</w:t>
      </w:r>
      <w:r w:rsidRPr="001A02A6">
        <w:rPr>
          <w:sz w:val="20"/>
          <w:szCs w:val="20"/>
        </w:rPr>
        <w:t>невища содержат дубильные вещества (14–30</w:t>
      </w:r>
      <w:r w:rsidR="003D1890" w:rsidRPr="001A02A6">
        <w:rPr>
          <w:sz w:val="20"/>
          <w:szCs w:val="20"/>
        </w:rPr>
        <w:t> </w:t>
      </w:r>
      <w:r w:rsidRPr="001A02A6">
        <w:rPr>
          <w:sz w:val="20"/>
          <w:szCs w:val="20"/>
        </w:rPr>
        <w:t>%), кристаллический эфир торментол, хинную и эллаговую кислоты, воск, камедь, смолы, крахмал и др.</w:t>
      </w:r>
    </w:p>
    <w:p w:rsidR="000631FC" w:rsidRPr="001A02A6" w:rsidRDefault="00C23328" w:rsidP="004E080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Pr="001A02A6">
        <w:rPr>
          <w:rFonts w:ascii="Times New Roman" w:hAnsi="Times New Roman"/>
          <w:sz w:val="20"/>
          <w:szCs w:val="20"/>
        </w:rPr>
        <w:t xml:space="preserve"> Лапчатка белая способств</w:t>
      </w:r>
      <w:r w:rsidR="00695A69" w:rsidRPr="001A02A6">
        <w:rPr>
          <w:rFonts w:ascii="Times New Roman" w:hAnsi="Times New Roman"/>
          <w:sz w:val="20"/>
          <w:szCs w:val="20"/>
        </w:rPr>
        <w:t>ует устр</w:t>
      </w:r>
      <w:r w:rsidR="00695A69" w:rsidRPr="001A02A6">
        <w:rPr>
          <w:rFonts w:ascii="Times New Roman" w:hAnsi="Times New Roman"/>
          <w:sz w:val="20"/>
          <w:szCs w:val="20"/>
        </w:rPr>
        <w:t>а</w:t>
      </w:r>
      <w:r w:rsidR="00695A69" w:rsidRPr="001A02A6">
        <w:rPr>
          <w:rFonts w:ascii="Times New Roman" w:hAnsi="Times New Roman"/>
          <w:sz w:val="20"/>
          <w:szCs w:val="20"/>
        </w:rPr>
        <w:t>нению нарушений функций</w:t>
      </w:r>
      <w:r w:rsidRPr="001A02A6">
        <w:rPr>
          <w:rFonts w:ascii="Times New Roman" w:hAnsi="Times New Roman"/>
          <w:sz w:val="20"/>
          <w:szCs w:val="20"/>
        </w:rPr>
        <w:t xml:space="preserve"> щитовидной железы, проявляет антиба</w:t>
      </w:r>
      <w:r w:rsidRPr="001A02A6">
        <w:rPr>
          <w:rFonts w:ascii="Times New Roman" w:hAnsi="Times New Roman"/>
          <w:sz w:val="20"/>
          <w:szCs w:val="20"/>
        </w:rPr>
        <w:t>к</w:t>
      </w:r>
      <w:r w:rsidRPr="001A02A6">
        <w:rPr>
          <w:rFonts w:ascii="Times New Roman" w:hAnsi="Times New Roman"/>
          <w:sz w:val="20"/>
          <w:szCs w:val="20"/>
        </w:rPr>
        <w:lastRenderedPageBreak/>
        <w:t xml:space="preserve">териальную активность. </w:t>
      </w:r>
      <w:r w:rsidR="000631FC" w:rsidRPr="001A02A6">
        <w:rPr>
          <w:rFonts w:ascii="Times New Roman" w:hAnsi="Times New Roman"/>
          <w:sz w:val="20"/>
          <w:szCs w:val="20"/>
        </w:rPr>
        <w:t>Используется</w:t>
      </w:r>
      <w:r w:rsidRPr="001A02A6">
        <w:rPr>
          <w:rFonts w:ascii="Times New Roman" w:hAnsi="Times New Roman"/>
          <w:sz w:val="20"/>
          <w:szCs w:val="20"/>
        </w:rPr>
        <w:t xml:space="preserve"> как вяжущее и гемостатическое средство, для лечения заболеваний печени, </w:t>
      </w:r>
      <w:proofErr w:type="gramStart"/>
      <w:r w:rsidRPr="001A02A6">
        <w:rPr>
          <w:rFonts w:ascii="Times New Roman" w:hAnsi="Times New Roman"/>
          <w:sz w:val="20"/>
          <w:szCs w:val="20"/>
        </w:rPr>
        <w:t>сердечно</w:t>
      </w:r>
      <w:r w:rsidR="003D1890" w:rsidRPr="001A02A6">
        <w:rPr>
          <w:rFonts w:ascii="Times New Roman" w:hAnsi="Times New Roman"/>
          <w:sz w:val="20"/>
          <w:szCs w:val="20"/>
        </w:rPr>
        <w:t>-</w:t>
      </w:r>
      <w:r w:rsidRPr="001A02A6">
        <w:rPr>
          <w:rFonts w:ascii="Times New Roman" w:hAnsi="Times New Roman"/>
          <w:sz w:val="20"/>
          <w:szCs w:val="20"/>
        </w:rPr>
        <w:t>сосудистой</w:t>
      </w:r>
      <w:proofErr w:type="gramEnd"/>
      <w:r w:rsidRPr="001A02A6">
        <w:rPr>
          <w:rFonts w:ascii="Times New Roman" w:hAnsi="Times New Roman"/>
          <w:sz w:val="20"/>
          <w:szCs w:val="20"/>
        </w:rPr>
        <w:t xml:space="preserve"> си</w:t>
      </w:r>
      <w:r w:rsidRPr="001A02A6">
        <w:rPr>
          <w:rFonts w:ascii="Times New Roman" w:hAnsi="Times New Roman"/>
          <w:sz w:val="20"/>
          <w:szCs w:val="20"/>
        </w:rPr>
        <w:t>с</w:t>
      </w:r>
      <w:r w:rsidRPr="001A02A6">
        <w:rPr>
          <w:rFonts w:ascii="Times New Roman" w:hAnsi="Times New Roman"/>
          <w:sz w:val="20"/>
          <w:szCs w:val="20"/>
        </w:rPr>
        <w:t xml:space="preserve">темы </w:t>
      </w:r>
      <w:r w:rsidR="000631FC" w:rsidRPr="001A02A6">
        <w:rPr>
          <w:rFonts w:ascii="Times New Roman" w:hAnsi="Times New Roman"/>
          <w:sz w:val="20"/>
          <w:szCs w:val="20"/>
        </w:rPr>
        <w:t>и желудочно</w:t>
      </w:r>
      <w:r w:rsidR="003D1890" w:rsidRPr="001A02A6">
        <w:rPr>
          <w:rFonts w:ascii="Times New Roman" w:hAnsi="Times New Roman"/>
          <w:sz w:val="20"/>
          <w:szCs w:val="20"/>
        </w:rPr>
        <w:t>-</w:t>
      </w:r>
      <w:r w:rsidR="000631FC" w:rsidRPr="001A02A6">
        <w:rPr>
          <w:rFonts w:ascii="Times New Roman" w:hAnsi="Times New Roman"/>
          <w:sz w:val="20"/>
          <w:szCs w:val="20"/>
        </w:rPr>
        <w:t>кишечного тракта</w:t>
      </w:r>
      <w:r w:rsidR="00695A69" w:rsidRPr="001A02A6">
        <w:rPr>
          <w:rFonts w:ascii="Times New Roman" w:hAnsi="Times New Roman"/>
          <w:sz w:val="20"/>
          <w:szCs w:val="20"/>
        </w:rPr>
        <w:t>, а также оказывает</w:t>
      </w:r>
      <w:r w:rsidRPr="001A02A6">
        <w:rPr>
          <w:rFonts w:ascii="Times New Roman" w:hAnsi="Times New Roman"/>
          <w:sz w:val="20"/>
          <w:szCs w:val="20"/>
        </w:rPr>
        <w:t xml:space="preserve"> антисептич</w:t>
      </w:r>
      <w:r w:rsidRPr="001A02A6">
        <w:rPr>
          <w:rFonts w:ascii="Times New Roman" w:hAnsi="Times New Roman"/>
          <w:sz w:val="20"/>
          <w:szCs w:val="20"/>
        </w:rPr>
        <w:t>е</w:t>
      </w:r>
      <w:r w:rsidRPr="001A02A6">
        <w:rPr>
          <w:rFonts w:ascii="Times New Roman" w:hAnsi="Times New Roman"/>
          <w:sz w:val="20"/>
          <w:szCs w:val="20"/>
        </w:rPr>
        <w:t>ское и ранозаживляю</w:t>
      </w:r>
      <w:r w:rsidR="00695A69" w:rsidRPr="001A02A6">
        <w:rPr>
          <w:rFonts w:ascii="Times New Roman" w:hAnsi="Times New Roman"/>
          <w:sz w:val="20"/>
          <w:szCs w:val="20"/>
        </w:rPr>
        <w:t>щее действие</w:t>
      </w:r>
      <w:r w:rsidRPr="001A02A6">
        <w:rPr>
          <w:rFonts w:ascii="Times New Roman" w:hAnsi="Times New Roman"/>
          <w:sz w:val="20"/>
          <w:szCs w:val="20"/>
        </w:rPr>
        <w:t>.</w:t>
      </w:r>
    </w:p>
    <w:p w:rsidR="00C23328" w:rsidRPr="001A02A6" w:rsidRDefault="000631FC" w:rsidP="004E080F">
      <w:pPr>
        <w:spacing w:after="0" w:line="240" w:lineRule="auto"/>
        <w:ind w:firstLine="284"/>
        <w:jc w:val="both"/>
        <w:rPr>
          <w:rFonts w:ascii="Times New Roman" w:hAnsi="Times New Roman"/>
          <w:sz w:val="20"/>
          <w:szCs w:val="20"/>
        </w:rPr>
      </w:pPr>
      <w:r w:rsidRPr="001A02A6">
        <w:rPr>
          <w:rStyle w:val="font14"/>
          <w:rFonts w:ascii="Times New Roman" w:hAnsi="Times New Roman"/>
          <w:sz w:val="20"/>
          <w:szCs w:val="20"/>
        </w:rPr>
        <w:t>Корневища</w:t>
      </w:r>
      <w:r w:rsidR="00C23328" w:rsidRPr="001A02A6">
        <w:rPr>
          <w:rStyle w:val="font14"/>
          <w:rFonts w:ascii="Times New Roman" w:hAnsi="Times New Roman"/>
          <w:sz w:val="20"/>
          <w:szCs w:val="20"/>
        </w:rPr>
        <w:t xml:space="preserve"> лапчатки прямой применяют как вяжущее средство при воспалительных процессах, желудочно</w:t>
      </w:r>
      <w:r w:rsidR="003D1890" w:rsidRPr="001A02A6">
        <w:rPr>
          <w:rStyle w:val="font14"/>
          <w:rFonts w:ascii="Times New Roman" w:hAnsi="Times New Roman"/>
          <w:sz w:val="20"/>
          <w:szCs w:val="20"/>
        </w:rPr>
        <w:t>-</w:t>
      </w:r>
      <w:r w:rsidR="00C23328" w:rsidRPr="001A02A6">
        <w:rPr>
          <w:rStyle w:val="font14"/>
          <w:rFonts w:ascii="Times New Roman" w:hAnsi="Times New Roman"/>
          <w:sz w:val="20"/>
          <w:szCs w:val="20"/>
        </w:rPr>
        <w:t>кишечных заболевани</w:t>
      </w:r>
      <w:r w:rsidRPr="001A02A6">
        <w:rPr>
          <w:rStyle w:val="font14"/>
          <w:rFonts w:ascii="Times New Roman" w:hAnsi="Times New Roman"/>
          <w:sz w:val="20"/>
          <w:szCs w:val="20"/>
        </w:rPr>
        <w:t xml:space="preserve">ях, а также как </w:t>
      </w:r>
      <w:r w:rsidRPr="001A02A6">
        <w:rPr>
          <w:rFonts w:ascii="Times New Roman" w:hAnsi="Times New Roman"/>
          <w:sz w:val="20"/>
          <w:szCs w:val="20"/>
        </w:rPr>
        <w:t>бактерицидное и кровоостанавливающее средство.</w:t>
      </w:r>
      <w:r w:rsidR="00C23328" w:rsidRPr="001A02A6">
        <w:rPr>
          <w:rStyle w:val="font14"/>
          <w:rFonts w:ascii="Times New Roman" w:hAnsi="Times New Roman"/>
          <w:sz w:val="20"/>
          <w:szCs w:val="20"/>
        </w:rPr>
        <w:t xml:space="preserve"> </w:t>
      </w:r>
      <w:r w:rsidR="00C23328" w:rsidRPr="001A02A6">
        <w:rPr>
          <w:rFonts w:ascii="Times New Roman" w:hAnsi="Times New Roman"/>
          <w:sz w:val="20"/>
          <w:szCs w:val="20"/>
        </w:rPr>
        <w:t>Общее противовоспалительное действие связано с эффектом ф</w:t>
      </w:r>
      <w:r w:rsidRPr="001A02A6">
        <w:rPr>
          <w:rFonts w:ascii="Times New Roman" w:hAnsi="Times New Roman"/>
          <w:sz w:val="20"/>
          <w:szCs w:val="20"/>
        </w:rPr>
        <w:t>лавоноидов</w:t>
      </w:r>
      <w:r w:rsidR="00C23328" w:rsidRPr="001A02A6">
        <w:rPr>
          <w:rFonts w:ascii="Times New Roman" w:hAnsi="Times New Roman"/>
          <w:sz w:val="20"/>
          <w:szCs w:val="20"/>
        </w:rPr>
        <w:t>. Растение обладает также отхаркивающим и желчегонным действием.</w:t>
      </w:r>
    </w:p>
    <w:p w:rsidR="00C23328" w:rsidRPr="001A02A6" w:rsidRDefault="00C23328" w:rsidP="004E080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Все культуры, кроме культур </w:t>
      </w:r>
      <w:r w:rsidR="0077678B" w:rsidRPr="001A02A6">
        <w:rPr>
          <w:rFonts w:ascii="Times New Roman" w:hAnsi="Times New Roman"/>
          <w:sz w:val="20"/>
          <w:szCs w:val="20"/>
        </w:rPr>
        <w:t>семейства</w:t>
      </w:r>
      <w:r w:rsidR="000631FC" w:rsidRPr="001A02A6">
        <w:rPr>
          <w:rFonts w:ascii="Times New Roman" w:hAnsi="Times New Roman"/>
          <w:sz w:val="20"/>
          <w:szCs w:val="20"/>
        </w:rPr>
        <w:t xml:space="preserve"> Роз</w:t>
      </w:r>
      <w:r w:rsidR="000631FC" w:rsidRPr="001A02A6">
        <w:rPr>
          <w:rFonts w:ascii="Times New Roman" w:hAnsi="Times New Roman"/>
          <w:sz w:val="20"/>
          <w:szCs w:val="20"/>
        </w:rPr>
        <w:t>о</w:t>
      </w:r>
      <w:r w:rsidR="000631FC" w:rsidRPr="001A02A6">
        <w:rPr>
          <w:rFonts w:ascii="Times New Roman" w:hAnsi="Times New Roman"/>
          <w:sz w:val="20"/>
          <w:szCs w:val="20"/>
        </w:rPr>
        <w:t>цветные</w:t>
      </w:r>
      <w:r w:rsidR="0077678B" w:rsidRPr="001A02A6">
        <w:rPr>
          <w:rFonts w:ascii="Times New Roman" w:hAnsi="Times New Roman"/>
          <w:sz w:val="20"/>
          <w:szCs w:val="20"/>
        </w:rPr>
        <w:t>.</w:t>
      </w:r>
    </w:p>
    <w:p w:rsidR="00695A69" w:rsidRPr="001A02A6" w:rsidRDefault="00C23328" w:rsidP="004E080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Посадка.</w:t>
      </w:r>
      <w:r w:rsidR="00695A69" w:rsidRPr="001A02A6">
        <w:rPr>
          <w:rFonts w:ascii="Times New Roman" w:hAnsi="Times New Roman"/>
          <w:sz w:val="20"/>
          <w:szCs w:val="20"/>
        </w:rPr>
        <w:t xml:space="preserve"> Предпочтителен о</w:t>
      </w:r>
      <w:r w:rsidRPr="001A02A6">
        <w:rPr>
          <w:rFonts w:ascii="Times New Roman" w:hAnsi="Times New Roman"/>
          <w:sz w:val="20"/>
          <w:szCs w:val="20"/>
        </w:rPr>
        <w:t>сенний способ посадки и размноже</w:t>
      </w:r>
      <w:r w:rsidR="00695A69" w:rsidRPr="001A02A6">
        <w:rPr>
          <w:rFonts w:ascii="Times New Roman" w:hAnsi="Times New Roman"/>
          <w:sz w:val="20"/>
          <w:szCs w:val="20"/>
        </w:rPr>
        <w:t>ния лапчатки белой</w:t>
      </w:r>
      <w:r w:rsidRPr="001A02A6">
        <w:rPr>
          <w:rFonts w:ascii="Times New Roman" w:hAnsi="Times New Roman"/>
          <w:sz w:val="20"/>
          <w:szCs w:val="20"/>
        </w:rPr>
        <w:t>. Перед посадкой желательно поместить материал в раств</w:t>
      </w:r>
      <w:r w:rsidR="00C2213C" w:rsidRPr="001A02A6">
        <w:rPr>
          <w:rFonts w:ascii="Times New Roman" w:hAnsi="Times New Roman"/>
          <w:sz w:val="20"/>
          <w:szCs w:val="20"/>
        </w:rPr>
        <w:t>ор гетероауксина на 8–12 ч</w:t>
      </w:r>
      <w:r w:rsidR="003D1890" w:rsidRPr="001A02A6">
        <w:rPr>
          <w:rFonts w:ascii="Times New Roman" w:hAnsi="Times New Roman"/>
          <w:sz w:val="20"/>
          <w:szCs w:val="20"/>
        </w:rPr>
        <w:t>асов</w:t>
      </w:r>
      <w:r w:rsidRPr="001A02A6">
        <w:rPr>
          <w:rFonts w:ascii="Times New Roman" w:hAnsi="Times New Roman"/>
          <w:sz w:val="20"/>
          <w:szCs w:val="20"/>
        </w:rPr>
        <w:t>. Высадку кусочков корневищ можно проводить в два эта</w:t>
      </w:r>
      <w:r w:rsidR="00695A69" w:rsidRPr="001A02A6">
        <w:rPr>
          <w:rFonts w:ascii="Times New Roman" w:hAnsi="Times New Roman"/>
          <w:sz w:val="20"/>
          <w:szCs w:val="20"/>
        </w:rPr>
        <w:t xml:space="preserve">па: в </w:t>
      </w:r>
      <w:r w:rsidRPr="001A02A6">
        <w:rPr>
          <w:rFonts w:ascii="Times New Roman" w:hAnsi="Times New Roman"/>
          <w:sz w:val="20"/>
          <w:szCs w:val="20"/>
        </w:rPr>
        <w:t>ноябре – янва</w:t>
      </w:r>
      <w:r w:rsidR="00695A69" w:rsidRPr="001A02A6">
        <w:rPr>
          <w:rFonts w:ascii="Times New Roman" w:hAnsi="Times New Roman"/>
          <w:sz w:val="20"/>
          <w:szCs w:val="20"/>
        </w:rPr>
        <w:t xml:space="preserve">ре в теплицу и в </w:t>
      </w:r>
      <w:r w:rsidRPr="001A02A6">
        <w:rPr>
          <w:rFonts w:ascii="Times New Roman" w:hAnsi="Times New Roman"/>
          <w:sz w:val="20"/>
          <w:szCs w:val="20"/>
        </w:rPr>
        <w:t>ап</w:t>
      </w:r>
      <w:r w:rsidR="00695A69" w:rsidRPr="001A02A6">
        <w:rPr>
          <w:rFonts w:ascii="Times New Roman" w:hAnsi="Times New Roman"/>
          <w:sz w:val="20"/>
          <w:szCs w:val="20"/>
        </w:rPr>
        <w:t>реле – начале мая</w:t>
      </w:r>
      <w:r w:rsidRPr="001A02A6">
        <w:rPr>
          <w:rFonts w:ascii="Times New Roman" w:hAnsi="Times New Roman"/>
          <w:sz w:val="20"/>
          <w:szCs w:val="20"/>
        </w:rPr>
        <w:t xml:space="preserve"> в парники. Высаживают отрезки корневищ в почву, не з</w:t>
      </w:r>
      <w:r w:rsidRPr="001A02A6">
        <w:rPr>
          <w:rFonts w:ascii="Times New Roman" w:hAnsi="Times New Roman"/>
          <w:sz w:val="20"/>
          <w:szCs w:val="20"/>
        </w:rPr>
        <w:t>а</w:t>
      </w:r>
      <w:r w:rsidRPr="001A02A6">
        <w:rPr>
          <w:rFonts w:ascii="Times New Roman" w:hAnsi="Times New Roman"/>
          <w:sz w:val="20"/>
          <w:szCs w:val="20"/>
        </w:rPr>
        <w:t xml:space="preserve">глубляя ростовую почку, на глубину не более </w:t>
      </w:r>
      <w:smartTag w:uri="urn:schemas-microsoft-com:office:smarttags" w:element="metricconverter">
        <w:smartTagPr>
          <w:attr w:name="ProductID" w:val="5 см"/>
        </w:smartTagPr>
        <w:r w:rsidRPr="001A02A6">
          <w:rPr>
            <w:rFonts w:ascii="Times New Roman" w:hAnsi="Times New Roman"/>
            <w:sz w:val="20"/>
            <w:szCs w:val="20"/>
          </w:rPr>
          <w:t>5 см</w:t>
        </w:r>
      </w:smartTag>
      <w:r w:rsidRPr="001A02A6">
        <w:rPr>
          <w:rFonts w:ascii="Times New Roman" w:hAnsi="Times New Roman"/>
          <w:sz w:val="20"/>
          <w:szCs w:val="20"/>
        </w:rPr>
        <w:t>. При ежегодном выкапывании и делении корневищ расстояние между  растениями при посадке должно быть 12–</w:t>
      </w:r>
      <w:smartTag w:uri="urn:schemas-microsoft-com:office:smarttags" w:element="metricconverter">
        <w:smartTagPr>
          <w:attr w:name="ProductID" w:val="15 см"/>
        </w:smartTagPr>
        <w:r w:rsidRPr="001A02A6">
          <w:rPr>
            <w:rFonts w:ascii="Times New Roman" w:hAnsi="Times New Roman"/>
            <w:sz w:val="20"/>
            <w:szCs w:val="20"/>
          </w:rPr>
          <w:t>15 см</w:t>
        </w:r>
      </w:smartTag>
      <w:r w:rsidRPr="001A02A6">
        <w:rPr>
          <w:rFonts w:ascii="Times New Roman" w:hAnsi="Times New Roman"/>
          <w:sz w:val="20"/>
          <w:szCs w:val="20"/>
        </w:rPr>
        <w:t>, тогда как при более длительном возд</w:t>
      </w:r>
      <w:r w:rsidRPr="001A02A6">
        <w:rPr>
          <w:rFonts w:ascii="Times New Roman" w:hAnsi="Times New Roman"/>
          <w:sz w:val="20"/>
          <w:szCs w:val="20"/>
        </w:rPr>
        <w:t>е</w:t>
      </w:r>
      <w:r w:rsidRPr="001A02A6">
        <w:rPr>
          <w:rFonts w:ascii="Times New Roman" w:hAnsi="Times New Roman"/>
          <w:sz w:val="20"/>
          <w:szCs w:val="20"/>
        </w:rPr>
        <w:t xml:space="preserve">лывании </w:t>
      </w:r>
      <w:r w:rsidR="003D1890" w:rsidRPr="001A02A6">
        <w:rPr>
          <w:rFonts w:ascii="Times New Roman" w:hAnsi="Times New Roman"/>
          <w:sz w:val="20"/>
          <w:szCs w:val="20"/>
        </w:rPr>
        <w:t xml:space="preserve">– </w:t>
      </w:r>
      <w:r w:rsidRPr="001A02A6">
        <w:rPr>
          <w:rFonts w:ascii="Times New Roman" w:hAnsi="Times New Roman"/>
          <w:sz w:val="20"/>
          <w:szCs w:val="20"/>
        </w:rPr>
        <w:t>40–</w:t>
      </w:r>
      <w:smartTag w:uri="urn:schemas-microsoft-com:office:smarttags" w:element="metricconverter">
        <w:smartTagPr>
          <w:attr w:name="ProductID" w:val="50 см"/>
        </w:smartTagPr>
        <w:r w:rsidRPr="001A02A6">
          <w:rPr>
            <w:rFonts w:ascii="Times New Roman" w:hAnsi="Times New Roman"/>
            <w:sz w:val="20"/>
            <w:szCs w:val="20"/>
          </w:rPr>
          <w:t>50 см</w:t>
        </w:r>
      </w:smartTag>
      <w:r w:rsidRPr="001A02A6">
        <w:rPr>
          <w:rFonts w:ascii="Times New Roman" w:hAnsi="Times New Roman"/>
          <w:sz w:val="20"/>
          <w:szCs w:val="20"/>
        </w:rPr>
        <w:t xml:space="preserve">. В конце апреля – начале мая растения из теплицы высаживают в грунт. При достаточном поливе </w:t>
      </w:r>
      <w:r w:rsidR="00F341F3" w:rsidRPr="001A02A6">
        <w:rPr>
          <w:rFonts w:ascii="Times New Roman" w:hAnsi="Times New Roman"/>
          <w:sz w:val="20"/>
          <w:szCs w:val="20"/>
        </w:rPr>
        <w:t>они хорошо прижив</w:t>
      </w:r>
      <w:r w:rsidR="00F341F3" w:rsidRPr="001A02A6">
        <w:rPr>
          <w:rFonts w:ascii="Times New Roman" w:hAnsi="Times New Roman"/>
          <w:sz w:val="20"/>
          <w:szCs w:val="20"/>
        </w:rPr>
        <w:t>а</w:t>
      </w:r>
      <w:r w:rsidR="00F341F3" w:rsidRPr="001A02A6">
        <w:rPr>
          <w:rFonts w:ascii="Times New Roman" w:hAnsi="Times New Roman"/>
          <w:sz w:val="20"/>
          <w:szCs w:val="20"/>
        </w:rPr>
        <w:t>ются, и в июле</w:t>
      </w:r>
      <w:r w:rsidRPr="001A02A6">
        <w:rPr>
          <w:rFonts w:ascii="Times New Roman" w:hAnsi="Times New Roman"/>
          <w:sz w:val="20"/>
          <w:szCs w:val="20"/>
        </w:rPr>
        <w:t xml:space="preserve"> – августе большинство растений зацветает. При выса</w:t>
      </w:r>
      <w:r w:rsidRPr="001A02A6">
        <w:rPr>
          <w:rFonts w:ascii="Times New Roman" w:hAnsi="Times New Roman"/>
          <w:sz w:val="20"/>
          <w:szCs w:val="20"/>
        </w:rPr>
        <w:t>д</w:t>
      </w:r>
      <w:r w:rsidRPr="001A02A6">
        <w:rPr>
          <w:rFonts w:ascii="Times New Roman" w:hAnsi="Times New Roman"/>
          <w:sz w:val="20"/>
          <w:szCs w:val="20"/>
        </w:rPr>
        <w:t xml:space="preserve">ке кусочков корневищ в парники весной до конца сентября образуется прикорневая розетка из </w:t>
      </w:r>
      <w:r w:rsidR="003D1890" w:rsidRPr="001A02A6">
        <w:rPr>
          <w:rFonts w:ascii="Times New Roman" w:hAnsi="Times New Roman"/>
          <w:sz w:val="20"/>
          <w:szCs w:val="20"/>
        </w:rPr>
        <w:t>трех-пяти</w:t>
      </w:r>
      <w:r w:rsidR="00F341F3" w:rsidRPr="001A02A6">
        <w:rPr>
          <w:rFonts w:ascii="Times New Roman" w:hAnsi="Times New Roman"/>
          <w:sz w:val="20"/>
          <w:szCs w:val="20"/>
        </w:rPr>
        <w:t xml:space="preserve"> листьев. Только в апреле</w:t>
      </w:r>
      <w:r w:rsidRPr="001A02A6">
        <w:rPr>
          <w:rFonts w:ascii="Times New Roman" w:hAnsi="Times New Roman"/>
          <w:sz w:val="20"/>
          <w:szCs w:val="20"/>
        </w:rPr>
        <w:t xml:space="preserve"> следующ</w:t>
      </w:r>
      <w:r w:rsidRPr="001A02A6">
        <w:rPr>
          <w:rFonts w:ascii="Times New Roman" w:hAnsi="Times New Roman"/>
          <w:sz w:val="20"/>
          <w:szCs w:val="20"/>
        </w:rPr>
        <w:t>е</w:t>
      </w:r>
      <w:r w:rsidRPr="001A02A6">
        <w:rPr>
          <w:rFonts w:ascii="Times New Roman" w:hAnsi="Times New Roman"/>
          <w:sz w:val="20"/>
          <w:szCs w:val="20"/>
        </w:rPr>
        <w:t>го года саженцы пересаживают на постоянное место в грунт.</w:t>
      </w:r>
      <w:r w:rsidR="00C84A0A" w:rsidRPr="001A02A6">
        <w:rPr>
          <w:rFonts w:ascii="Times New Roman" w:hAnsi="Times New Roman"/>
          <w:sz w:val="20"/>
          <w:szCs w:val="20"/>
        </w:rPr>
        <w:t xml:space="preserve"> </w:t>
      </w:r>
    </w:p>
    <w:p w:rsidR="00695A69" w:rsidRPr="001A02A6" w:rsidRDefault="00C23328" w:rsidP="004E080F">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Семена </w:t>
      </w:r>
      <w:r w:rsidR="00142CA2" w:rsidRPr="001A02A6">
        <w:rPr>
          <w:rFonts w:ascii="Times New Roman" w:hAnsi="Times New Roman"/>
          <w:sz w:val="20"/>
          <w:szCs w:val="20"/>
        </w:rPr>
        <w:t xml:space="preserve">лапчатки прямой </w:t>
      </w:r>
      <w:r w:rsidRPr="001A02A6">
        <w:rPr>
          <w:rFonts w:ascii="Times New Roman" w:hAnsi="Times New Roman"/>
          <w:sz w:val="20"/>
          <w:szCs w:val="20"/>
        </w:rPr>
        <w:t xml:space="preserve">высевают на глубину не более </w:t>
      </w:r>
      <w:smartTag w:uri="urn:schemas-microsoft-com:office:smarttags" w:element="metricconverter">
        <w:smartTagPr>
          <w:attr w:name="ProductID" w:val="1 см"/>
        </w:smartTagPr>
        <w:r w:rsidRPr="001A02A6">
          <w:rPr>
            <w:rFonts w:ascii="Times New Roman" w:hAnsi="Times New Roman"/>
            <w:sz w:val="20"/>
            <w:szCs w:val="20"/>
          </w:rPr>
          <w:t>1 см</w:t>
        </w:r>
      </w:smartTag>
      <w:r w:rsidRPr="001A02A6">
        <w:rPr>
          <w:rFonts w:ascii="Times New Roman" w:hAnsi="Times New Roman"/>
          <w:sz w:val="20"/>
          <w:szCs w:val="20"/>
        </w:rPr>
        <w:t xml:space="preserve"> в ря</w:t>
      </w:r>
      <w:r w:rsidRPr="001A02A6">
        <w:rPr>
          <w:rFonts w:ascii="Times New Roman" w:hAnsi="Times New Roman"/>
          <w:sz w:val="20"/>
          <w:szCs w:val="20"/>
        </w:rPr>
        <w:t>д</w:t>
      </w:r>
      <w:r w:rsidRPr="001A02A6">
        <w:rPr>
          <w:rFonts w:ascii="Times New Roman" w:hAnsi="Times New Roman"/>
          <w:sz w:val="20"/>
          <w:szCs w:val="20"/>
        </w:rPr>
        <w:t>ки с расстоянием между ними 40–</w:t>
      </w:r>
      <w:smartTag w:uri="urn:schemas-microsoft-com:office:smarttags" w:element="metricconverter">
        <w:smartTagPr>
          <w:attr w:name="ProductID" w:val="45 см"/>
        </w:smartTagPr>
        <w:r w:rsidRPr="001A02A6">
          <w:rPr>
            <w:rFonts w:ascii="Times New Roman" w:hAnsi="Times New Roman"/>
            <w:sz w:val="20"/>
            <w:szCs w:val="20"/>
          </w:rPr>
          <w:t>45 см</w:t>
        </w:r>
      </w:smartTag>
      <w:r w:rsidRPr="001A02A6">
        <w:rPr>
          <w:rFonts w:ascii="Times New Roman" w:hAnsi="Times New Roman"/>
          <w:sz w:val="20"/>
          <w:szCs w:val="20"/>
        </w:rPr>
        <w:t>. Корневища в рядках разм</w:t>
      </w:r>
      <w:r w:rsidRPr="001A02A6">
        <w:rPr>
          <w:rFonts w:ascii="Times New Roman" w:hAnsi="Times New Roman"/>
          <w:sz w:val="20"/>
          <w:szCs w:val="20"/>
        </w:rPr>
        <w:t>е</w:t>
      </w:r>
      <w:r w:rsidRPr="001A02A6">
        <w:rPr>
          <w:rFonts w:ascii="Times New Roman" w:hAnsi="Times New Roman"/>
          <w:sz w:val="20"/>
          <w:szCs w:val="20"/>
        </w:rPr>
        <w:t>щают на таком же расстоянии.</w:t>
      </w:r>
      <w:r w:rsidR="00695A69" w:rsidRPr="001A02A6">
        <w:rPr>
          <w:rFonts w:ascii="Times New Roman" w:hAnsi="Times New Roman"/>
          <w:sz w:val="20"/>
          <w:szCs w:val="20"/>
        </w:rPr>
        <w:t xml:space="preserve"> </w:t>
      </w:r>
    </w:p>
    <w:p w:rsidR="00C23328" w:rsidRPr="001A02A6" w:rsidRDefault="00C23328" w:rsidP="004E080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Pr="001A02A6">
        <w:rPr>
          <w:rFonts w:ascii="Times New Roman" w:hAnsi="Times New Roman"/>
          <w:sz w:val="20"/>
          <w:szCs w:val="20"/>
        </w:rPr>
        <w:t xml:space="preserve"> за лапчаткой белой включает полив, двухразовую прополку в</w:t>
      </w:r>
      <w:r w:rsidR="00F341F3" w:rsidRPr="001A02A6">
        <w:rPr>
          <w:rFonts w:ascii="Times New Roman" w:hAnsi="Times New Roman"/>
          <w:sz w:val="20"/>
          <w:szCs w:val="20"/>
        </w:rPr>
        <w:t xml:space="preserve"> первый год и одноразовую во второй</w:t>
      </w:r>
      <w:r w:rsidRPr="001A02A6">
        <w:rPr>
          <w:rFonts w:ascii="Times New Roman" w:hAnsi="Times New Roman"/>
          <w:sz w:val="20"/>
          <w:szCs w:val="20"/>
        </w:rPr>
        <w:t xml:space="preserve"> и последующие го</w:t>
      </w:r>
      <w:r w:rsidR="00695A69" w:rsidRPr="001A02A6">
        <w:rPr>
          <w:rFonts w:ascii="Times New Roman" w:hAnsi="Times New Roman"/>
          <w:sz w:val="20"/>
          <w:szCs w:val="20"/>
        </w:rPr>
        <w:t>ды</w:t>
      </w:r>
      <w:r w:rsidRPr="001A02A6">
        <w:rPr>
          <w:rFonts w:ascii="Times New Roman" w:hAnsi="Times New Roman"/>
          <w:sz w:val="20"/>
          <w:szCs w:val="20"/>
        </w:rPr>
        <w:t xml:space="preserve">, рыхление почвы и проведение подкормок после основного полива. В первый месяц после посадки </w:t>
      </w:r>
      <w:r w:rsidR="00220B2A" w:rsidRPr="001A02A6">
        <w:rPr>
          <w:rFonts w:ascii="Times New Roman" w:hAnsi="Times New Roman"/>
          <w:sz w:val="20"/>
          <w:szCs w:val="20"/>
        </w:rPr>
        <w:t>необходимо</w:t>
      </w:r>
      <w:r w:rsidRPr="001A02A6">
        <w:rPr>
          <w:rFonts w:ascii="Times New Roman" w:hAnsi="Times New Roman"/>
          <w:sz w:val="20"/>
          <w:szCs w:val="20"/>
        </w:rPr>
        <w:t xml:space="preserve"> тщательно следить за влажностью почвы. Если нет возможности </w:t>
      </w:r>
      <w:r w:rsidR="0077678B" w:rsidRPr="001A02A6">
        <w:rPr>
          <w:rFonts w:ascii="Times New Roman" w:hAnsi="Times New Roman"/>
          <w:sz w:val="20"/>
          <w:szCs w:val="20"/>
        </w:rPr>
        <w:t>часто поливать,</w:t>
      </w:r>
      <w:r w:rsidRPr="001A02A6">
        <w:rPr>
          <w:rFonts w:ascii="Times New Roman" w:hAnsi="Times New Roman"/>
          <w:sz w:val="20"/>
          <w:szCs w:val="20"/>
        </w:rPr>
        <w:t xml:space="preserve"> следует замульчировать почву опилками, хвоей. </w:t>
      </w:r>
    </w:p>
    <w:p w:rsidR="00C23328" w:rsidRPr="001A02A6" w:rsidRDefault="00C23328" w:rsidP="004E080F">
      <w:pPr>
        <w:pStyle w:val="ae"/>
        <w:spacing w:before="0" w:beforeAutospacing="0" w:after="0" w:afterAutospacing="0"/>
        <w:ind w:firstLine="284"/>
        <w:jc w:val="both"/>
        <w:rPr>
          <w:sz w:val="20"/>
          <w:szCs w:val="20"/>
        </w:rPr>
      </w:pPr>
      <w:r w:rsidRPr="001A02A6">
        <w:rPr>
          <w:sz w:val="20"/>
          <w:szCs w:val="20"/>
        </w:rPr>
        <w:t>После посева или посадки лапчатки прямой почву поливают и пр</w:t>
      </w:r>
      <w:r w:rsidRPr="001A02A6">
        <w:rPr>
          <w:sz w:val="20"/>
          <w:szCs w:val="20"/>
        </w:rPr>
        <w:t>и</w:t>
      </w:r>
      <w:r w:rsidRPr="001A02A6">
        <w:rPr>
          <w:sz w:val="20"/>
          <w:szCs w:val="20"/>
        </w:rPr>
        <w:t>сыпают дерново</w:t>
      </w:r>
      <w:r w:rsidR="00220B2A" w:rsidRPr="001A02A6">
        <w:rPr>
          <w:sz w:val="20"/>
          <w:szCs w:val="20"/>
        </w:rPr>
        <w:t>-</w:t>
      </w:r>
      <w:r w:rsidRPr="001A02A6">
        <w:rPr>
          <w:sz w:val="20"/>
          <w:szCs w:val="20"/>
        </w:rPr>
        <w:t>перегнойной смесью. В период вегетации растения постоянно поливают и подкар</w:t>
      </w:r>
      <w:r w:rsidR="00F341F3" w:rsidRPr="001A02A6">
        <w:rPr>
          <w:sz w:val="20"/>
          <w:szCs w:val="20"/>
        </w:rPr>
        <w:t>мливают весной и в июле</w:t>
      </w:r>
      <w:r w:rsidRPr="001A02A6">
        <w:rPr>
          <w:sz w:val="20"/>
          <w:szCs w:val="20"/>
        </w:rPr>
        <w:t xml:space="preserve"> нитроаммоф</w:t>
      </w:r>
      <w:r w:rsidRPr="001A02A6">
        <w:rPr>
          <w:sz w:val="20"/>
          <w:szCs w:val="20"/>
        </w:rPr>
        <w:t>о</w:t>
      </w:r>
      <w:r w:rsidRPr="001A02A6">
        <w:rPr>
          <w:sz w:val="20"/>
          <w:szCs w:val="20"/>
        </w:rPr>
        <w:t>ской из расчета 20–</w:t>
      </w:r>
      <w:r w:rsidR="00CA0696" w:rsidRPr="001A02A6">
        <w:rPr>
          <w:sz w:val="20"/>
          <w:szCs w:val="20"/>
        </w:rPr>
        <w:t>30 кг/га</w:t>
      </w:r>
      <w:r w:rsidRPr="001A02A6">
        <w:rPr>
          <w:sz w:val="20"/>
          <w:szCs w:val="20"/>
        </w:rPr>
        <w:t>.</w:t>
      </w:r>
    </w:p>
    <w:p w:rsidR="00695A69" w:rsidRPr="001A02A6" w:rsidRDefault="00C23328" w:rsidP="004E080F">
      <w:pPr>
        <w:spacing w:after="0" w:line="240" w:lineRule="auto"/>
        <w:ind w:firstLine="284"/>
        <w:jc w:val="both"/>
        <w:rPr>
          <w:rStyle w:val="font14"/>
          <w:rFonts w:ascii="Times New Roman" w:hAnsi="Times New Roman"/>
          <w:sz w:val="20"/>
          <w:szCs w:val="20"/>
        </w:rPr>
      </w:pPr>
      <w:r w:rsidRPr="001A02A6">
        <w:rPr>
          <w:rFonts w:ascii="Times New Roman" w:hAnsi="Times New Roman"/>
          <w:i/>
          <w:sz w:val="20"/>
          <w:szCs w:val="20"/>
        </w:rPr>
        <w:lastRenderedPageBreak/>
        <w:t>Уборка, сушка и хранение.</w:t>
      </w:r>
      <w:r w:rsidRPr="001A02A6">
        <w:rPr>
          <w:rFonts w:ascii="Times New Roman" w:hAnsi="Times New Roman"/>
          <w:sz w:val="20"/>
          <w:szCs w:val="20"/>
        </w:rPr>
        <w:t xml:space="preserve"> </w:t>
      </w:r>
      <w:r w:rsidR="000631FC" w:rsidRPr="001A02A6">
        <w:rPr>
          <w:rFonts w:ascii="Times New Roman" w:hAnsi="Times New Roman"/>
          <w:sz w:val="20"/>
          <w:szCs w:val="20"/>
        </w:rPr>
        <w:t>Корневища заготавливают в сентябре – октябре после отмирания надземной части или весной в начале отра</w:t>
      </w:r>
      <w:r w:rsidR="000631FC" w:rsidRPr="001A02A6">
        <w:rPr>
          <w:rFonts w:ascii="Times New Roman" w:hAnsi="Times New Roman"/>
          <w:sz w:val="20"/>
          <w:szCs w:val="20"/>
        </w:rPr>
        <w:t>с</w:t>
      </w:r>
      <w:r w:rsidR="000631FC" w:rsidRPr="001A02A6">
        <w:rPr>
          <w:rFonts w:ascii="Times New Roman" w:hAnsi="Times New Roman"/>
          <w:sz w:val="20"/>
          <w:szCs w:val="20"/>
        </w:rPr>
        <w:t xml:space="preserve">тания листьев. </w:t>
      </w:r>
      <w:r w:rsidR="00695A69" w:rsidRPr="001A02A6">
        <w:rPr>
          <w:rStyle w:val="font14"/>
          <w:rFonts w:ascii="Times New Roman" w:hAnsi="Times New Roman"/>
          <w:sz w:val="20"/>
          <w:szCs w:val="20"/>
        </w:rPr>
        <w:t>При выкопке корневищ следует оставлять одно</w:t>
      </w:r>
      <w:r w:rsidR="00220B2A" w:rsidRPr="001A02A6">
        <w:rPr>
          <w:rStyle w:val="font14"/>
          <w:rFonts w:ascii="Times New Roman" w:hAnsi="Times New Roman"/>
          <w:sz w:val="20"/>
          <w:szCs w:val="20"/>
        </w:rPr>
        <w:t>-</w:t>
      </w:r>
      <w:r w:rsidR="00695A69" w:rsidRPr="001A02A6">
        <w:rPr>
          <w:rStyle w:val="font14"/>
          <w:rFonts w:ascii="Times New Roman" w:hAnsi="Times New Roman"/>
          <w:sz w:val="20"/>
          <w:szCs w:val="20"/>
        </w:rPr>
        <w:t>два ра</w:t>
      </w:r>
      <w:r w:rsidR="00695A69" w:rsidRPr="001A02A6">
        <w:rPr>
          <w:rStyle w:val="font14"/>
          <w:rFonts w:ascii="Times New Roman" w:hAnsi="Times New Roman"/>
          <w:sz w:val="20"/>
          <w:szCs w:val="20"/>
        </w:rPr>
        <w:t>с</w:t>
      </w:r>
      <w:r w:rsidR="00695A69" w:rsidRPr="001A02A6">
        <w:rPr>
          <w:rStyle w:val="font14"/>
          <w:rFonts w:ascii="Times New Roman" w:hAnsi="Times New Roman"/>
          <w:sz w:val="20"/>
          <w:szCs w:val="20"/>
        </w:rPr>
        <w:t xml:space="preserve">тения на </w:t>
      </w:r>
      <w:smartTag w:uri="urn:schemas-microsoft-com:office:smarttags" w:element="metricconverter">
        <w:smartTagPr>
          <w:attr w:name="ProductID" w:val="1 м2"/>
        </w:smartTagPr>
        <w:r w:rsidR="00695A69" w:rsidRPr="001A02A6">
          <w:rPr>
            <w:rStyle w:val="font14"/>
            <w:rFonts w:ascii="Times New Roman" w:hAnsi="Times New Roman"/>
            <w:sz w:val="20"/>
            <w:szCs w:val="20"/>
          </w:rPr>
          <w:t>1 м</w:t>
        </w:r>
        <w:proofErr w:type="gramStart"/>
        <w:r w:rsidR="00695A69" w:rsidRPr="001A02A6">
          <w:rPr>
            <w:rStyle w:val="font14"/>
            <w:rFonts w:ascii="Times New Roman" w:hAnsi="Times New Roman"/>
            <w:sz w:val="20"/>
            <w:szCs w:val="20"/>
            <w:vertAlign w:val="superscript"/>
          </w:rPr>
          <w:t>2</w:t>
        </w:r>
      </w:smartTag>
      <w:proofErr w:type="gramEnd"/>
      <w:r w:rsidR="00695A69" w:rsidRPr="001A02A6">
        <w:rPr>
          <w:rStyle w:val="font14"/>
          <w:rFonts w:ascii="Times New Roman" w:hAnsi="Times New Roman"/>
          <w:sz w:val="20"/>
          <w:szCs w:val="20"/>
        </w:rPr>
        <w:t xml:space="preserve"> площади. Повторные заготовки возможны через 6–7 лет. </w:t>
      </w:r>
    </w:p>
    <w:p w:rsidR="00695A69" w:rsidRPr="001A02A6" w:rsidRDefault="000631FC" w:rsidP="004E080F">
      <w:pPr>
        <w:spacing w:after="0" w:line="240" w:lineRule="auto"/>
        <w:ind w:firstLine="284"/>
        <w:jc w:val="both"/>
        <w:rPr>
          <w:rFonts w:ascii="Times New Roman" w:hAnsi="Times New Roman"/>
          <w:sz w:val="20"/>
          <w:szCs w:val="20"/>
        </w:rPr>
      </w:pPr>
      <w:r w:rsidRPr="001A02A6">
        <w:rPr>
          <w:rFonts w:ascii="Times New Roman" w:hAnsi="Times New Roman"/>
          <w:sz w:val="20"/>
          <w:szCs w:val="20"/>
        </w:rPr>
        <w:t>Заготавливают также стебли, листья и цветки во время цветения.</w:t>
      </w:r>
      <w:r w:rsidR="00695A69" w:rsidRPr="001A02A6">
        <w:rPr>
          <w:rFonts w:ascii="Times New Roman" w:hAnsi="Times New Roman"/>
          <w:sz w:val="20"/>
          <w:szCs w:val="20"/>
        </w:rPr>
        <w:t xml:space="preserve"> </w:t>
      </w:r>
      <w:r w:rsidR="00C23328" w:rsidRPr="001A02A6">
        <w:rPr>
          <w:rFonts w:ascii="Times New Roman" w:hAnsi="Times New Roman"/>
          <w:sz w:val="20"/>
          <w:szCs w:val="20"/>
        </w:rPr>
        <w:t>Листья лапчат</w:t>
      </w:r>
      <w:r w:rsidR="00220B2A" w:rsidRPr="001A02A6">
        <w:rPr>
          <w:rFonts w:ascii="Times New Roman" w:hAnsi="Times New Roman"/>
          <w:sz w:val="20"/>
          <w:szCs w:val="20"/>
        </w:rPr>
        <w:t>к</w:t>
      </w:r>
      <w:r w:rsidR="00C23328" w:rsidRPr="001A02A6">
        <w:rPr>
          <w:rFonts w:ascii="Times New Roman" w:hAnsi="Times New Roman"/>
          <w:sz w:val="20"/>
          <w:szCs w:val="20"/>
        </w:rPr>
        <w:t>и белой можно со</w:t>
      </w:r>
      <w:r w:rsidR="00F341F3" w:rsidRPr="001A02A6">
        <w:rPr>
          <w:rFonts w:ascii="Times New Roman" w:hAnsi="Times New Roman"/>
          <w:sz w:val="20"/>
          <w:szCs w:val="20"/>
        </w:rPr>
        <w:t>бир</w:t>
      </w:r>
      <w:r w:rsidR="00C2213C" w:rsidRPr="001A02A6">
        <w:rPr>
          <w:rFonts w:ascii="Times New Roman" w:hAnsi="Times New Roman"/>
          <w:sz w:val="20"/>
          <w:szCs w:val="20"/>
        </w:rPr>
        <w:t xml:space="preserve">ать два раза в год – </w:t>
      </w:r>
      <w:r w:rsidR="00F341F3" w:rsidRPr="001A02A6">
        <w:rPr>
          <w:rFonts w:ascii="Times New Roman" w:hAnsi="Times New Roman"/>
          <w:sz w:val="20"/>
          <w:szCs w:val="20"/>
        </w:rPr>
        <w:t>в конце июня и</w:t>
      </w:r>
      <w:r w:rsidR="00C2213C" w:rsidRPr="001A02A6">
        <w:rPr>
          <w:rFonts w:ascii="Times New Roman" w:hAnsi="Times New Roman"/>
          <w:sz w:val="20"/>
          <w:szCs w:val="20"/>
        </w:rPr>
        <w:t xml:space="preserve"> начале августа</w:t>
      </w:r>
      <w:r w:rsidR="00C23328" w:rsidRPr="001A02A6">
        <w:rPr>
          <w:rFonts w:ascii="Times New Roman" w:hAnsi="Times New Roman"/>
          <w:sz w:val="20"/>
          <w:szCs w:val="20"/>
        </w:rPr>
        <w:t>. Корневи</w:t>
      </w:r>
      <w:r w:rsidR="00695A69" w:rsidRPr="001A02A6">
        <w:rPr>
          <w:rFonts w:ascii="Times New Roman" w:hAnsi="Times New Roman"/>
          <w:sz w:val="20"/>
          <w:szCs w:val="20"/>
        </w:rPr>
        <w:t xml:space="preserve">ща собирают </w:t>
      </w:r>
      <w:r w:rsidR="00C23328" w:rsidRPr="001A02A6">
        <w:rPr>
          <w:rFonts w:ascii="Times New Roman" w:hAnsi="Times New Roman"/>
          <w:sz w:val="20"/>
          <w:szCs w:val="20"/>
        </w:rPr>
        <w:t>в августе – октяб</w:t>
      </w:r>
      <w:r w:rsidR="00695A69" w:rsidRPr="001A02A6">
        <w:rPr>
          <w:rFonts w:ascii="Times New Roman" w:hAnsi="Times New Roman"/>
          <w:sz w:val="20"/>
          <w:szCs w:val="20"/>
        </w:rPr>
        <w:t>ре или в марте – апреле</w:t>
      </w:r>
      <w:r w:rsidR="00C23328" w:rsidRPr="001A02A6">
        <w:rPr>
          <w:rFonts w:ascii="Times New Roman" w:hAnsi="Times New Roman"/>
          <w:sz w:val="20"/>
          <w:szCs w:val="20"/>
        </w:rPr>
        <w:t>,</w:t>
      </w:r>
      <w:r w:rsidR="00C23328" w:rsidRPr="001A02A6">
        <w:rPr>
          <w:rStyle w:val="font14"/>
          <w:rFonts w:ascii="Times New Roman" w:hAnsi="Times New Roman"/>
          <w:sz w:val="20"/>
          <w:szCs w:val="20"/>
        </w:rPr>
        <w:t xml:space="preserve"> преимущественно осенью. </w:t>
      </w:r>
      <w:r w:rsidR="00C23328" w:rsidRPr="001A02A6">
        <w:rPr>
          <w:rFonts w:ascii="Times New Roman" w:hAnsi="Times New Roman"/>
          <w:sz w:val="20"/>
          <w:szCs w:val="20"/>
        </w:rPr>
        <w:t>Выкопанные корневища с корн</w:t>
      </w:r>
      <w:r w:rsidR="00C23328" w:rsidRPr="001A02A6">
        <w:rPr>
          <w:rFonts w:ascii="Times New Roman" w:hAnsi="Times New Roman"/>
          <w:sz w:val="20"/>
          <w:szCs w:val="20"/>
        </w:rPr>
        <w:t>я</w:t>
      </w:r>
      <w:r w:rsidR="00C23328" w:rsidRPr="001A02A6">
        <w:rPr>
          <w:rFonts w:ascii="Times New Roman" w:hAnsi="Times New Roman"/>
          <w:sz w:val="20"/>
          <w:szCs w:val="20"/>
        </w:rPr>
        <w:t xml:space="preserve">ми лапчатки прямой очищают от почвы и отрезают корни. После этого корневища моют в проточной воде и сушат. </w:t>
      </w:r>
    </w:p>
    <w:p w:rsidR="00C23328" w:rsidRPr="001A02A6" w:rsidRDefault="00C23328" w:rsidP="004E080F">
      <w:pPr>
        <w:pStyle w:val="ae"/>
        <w:spacing w:before="0" w:beforeAutospacing="0" w:after="0" w:afterAutospacing="0"/>
        <w:ind w:firstLine="284"/>
        <w:jc w:val="both"/>
        <w:rPr>
          <w:sz w:val="20"/>
          <w:szCs w:val="20"/>
        </w:rPr>
      </w:pPr>
      <w:r w:rsidRPr="001A02A6">
        <w:rPr>
          <w:sz w:val="20"/>
          <w:szCs w:val="20"/>
        </w:rPr>
        <w:t>Сушить корневища можно в сушилках, на открытом воздухе или в закрытом проветриваемом помещении, рассыпав тонким слоем на стеллажах. В сушилках следует сушить при температуре не выше 60</w:t>
      </w:r>
      <w:r w:rsidR="00220B2A" w:rsidRPr="001A02A6">
        <w:rPr>
          <w:sz w:val="20"/>
          <w:szCs w:val="20"/>
        </w:rPr>
        <w:t> </w:t>
      </w:r>
      <w:r w:rsidR="00220B2A" w:rsidRPr="001A02A6">
        <w:rPr>
          <w:sz w:val="20"/>
          <w:szCs w:val="20"/>
          <w:vertAlign w:val="superscript"/>
        </w:rPr>
        <w:t>о</w:t>
      </w:r>
      <w:proofErr w:type="gramStart"/>
      <w:r w:rsidRPr="001A02A6">
        <w:rPr>
          <w:sz w:val="20"/>
          <w:szCs w:val="20"/>
        </w:rPr>
        <w:t>C</w:t>
      </w:r>
      <w:proofErr w:type="gramEnd"/>
      <w:r w:rsidRPr="001A02A6">
        <w:rPr>
          <w:sz w:val="20"/>
          <w:szCs w:val="20"/>
        </w:rPr>
        <w:t xml:space="preserve">. </w:t>
      </w:r>
      <w:r w:rsidRPr="001A02A6">
        <w:rPr>
          <w:rStyle w:val="font14"/>
          <w:sz w:val="20"/>
          <w:szCs w:val="20"/>
        </w:rPr>
        <w:t>Выход готового сырья составляет 25</w:t>
      </w:r>
      <w:r w:rsidR="00220B2A" w:rsidRPr="001A02A6">
        <w:rPr>
          <w:rStyle w:val="font14"/>
          <w:sz w:val="20"/>
          <w:szCs w:val="20"/>
        </w:rPr>
        <w:t> </w:t>
      </w:r>
      <w:r w:rsidRPr="001A02A6">
        <w:rPr>
          <w:rStyle w:val="font14"/>
          <w:sz w:val="20"/>
          <w:szCs w:val="20"/>
        </w:rPr>
        <w:t>%. Упаковывают корнев</w:t>
      </w:r>
      <w:r w:rsidRPr="001A02A6">
        <w:rPr>
          <w:rStyle w:val="font14"/>
          <w:sz w:val="20"/>
          <w:szCs w:val="20"/>
        </w:rPr>
        <w:t>и</w:t>
      </w:r>
      <w:r w:rsidRPr="001A02A6">
        <w:rPr>
          <w:rStyle w:val="font14"/>
          <w:sz w:val="20"/>
          <w:szCs w:val="20"/>
        </w:rPr>
        <w:t>ща лапчатки белой в мешки. Сырье лапчатки прямой у</w:t>
      </w:r>
      <w:r w:rsidRPr="001A02A6">
        <w:rPr>
          <w:sz w:val="20"/>
          <w:szCs w:val="20"/>
        </w:rPr>
        <w:t>паковывают в тюки. Хранят в хорошо проветриваемом, сухом помещении на стелл</w:t>
      </w:r>
      <w:r w:rsidRPr="001A02A6">
        <w:rPr>
          <w:sz w:val="20"/>
          <w:szCs w:val="20"/>
        </w:rPr>
        <w:t>а</w:t>
      </w:r>
      <w:r w:rsidRPr="001A02A6">
        <w:rPr>
          <w:sz w:val="20"/>
          <w:szCs w:val="20"/>
        </w:rPr>
        <w:t xml:space="preserve">жах или подтоварниках. </w:t>
      </w:r>
      <w:r w:rsidRPr="001A02A6">
        <w:rPr>
          <w:rStyle w:val="font14"/>
          <w:sz w:val="20"/>
          <w:szCs w:val="20"/>
        </w:rPr>
        <w:t>Срок хра</w:t>
      </w:r>
      <w:r w:rsidR="00C2213C" w:rsidRPr="001A02A6">
        <w:rPr>
          <w:rStyle w:val="font14"/>
          <w:sz w:val="20"/>
          <w:szCs w:val="20"/>
        </w:rPr>
        <w:t>нения</w:t>
      </w:r>
      <w:r w:rsidRPr="001A02A6">
        <w:rPr>
          <w:rStyle w:val="font14"/>
          <w:sz w:val="20"/>
          <w:szCs w:val="20"/>
        </w:rPr>
        <w:t xml:space="preserve"> 4 года.</w:t>
      </w:r>
    </w:p>
    <w:p w:rsidR="00B76F5D" w:rsidRPr="001A02A6" w:rsidRDefault="00B76F5D" w:rsidP="00FA77B9">
      <w:pPr>
        <w:spacing w:after="0" w:line="240" w:lineRule="auto"/>
        <w:jc w:val="center"/>
        <w:rPr>
          <w:rFonts w:ascii="Times New Roman" w:hAnsi="Times New Roman"/>
          <w:b/>
          <w:i/>
          <w:sz w:val="20"/>
          <w:szCs w:val="20"/>
        </w:rPr>
      </w:pPr>
    </w:p>
    <w:p w:rsidR="00AB736D" w:rsidRPr="001A02A6" w:rsidRDefault="007A1B89"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Репейничек аптечный</w:t>
      </w:r>
      <w:r w:rsidR="00DA534F" w:rsidRPr="001A02A6">
        <w:rPr>
          <w:rFonts w:ascii="Times New Roman" w:hAnsi="Times New Roman"/>
          <w:b/>
          <w:i/>
          <w:sz w:val="20"/>
          <w:szCs w:val="20"/>
        </w:rPr>
        <w:t xml:space="preserve"> (Agrimonia eupatoria </w:t>
      </w:r>
      <w:r w:rsidR="00DA534F" w:rsidRPr="001A02A6">
        <w:rPr>
          <w:rFonts w:ascii="Times New Roman" w:hAnsi="Times New Roman"/>
          <w:b/>
          <w:sz w:val="20"/>
          <w:szCs w:val="20"/>
        </w:rPr>
        <w:t>L</w:t>
      </w:r>
      <w:r w:rsidR="00DA534F" w:rsidRPr="001A02A6">
        <w:rPr>
          <w:rFonts w:ascii="Times New Roman" w:hAnsi="Times New Roman"/>
          <w:b/>
          <w:i/>
          <w:sz w:val="20"/>
          <w:szCs w:val="20"/>
        </w:rPr>
        <w:t>.)</w:t>
      </w:r>
    </w:p>
    <w:p w:rsidR="00B76F5D" w:rsidRDefault="00B76F5D" w:rsidP="00FA77B9">
      <w:pPr>
        <w:spacing w:after="0" w:line="240" w:lineRule="auto"/>
        <w:jc w:val="center"/>
        <w:rPr>
          <w:rFonts w:ascii="Times New Roman" w:hAnsi="Times New Roman"/>
          <w:b/>
          <w:i/>
          <w:sz w:val="20"/>
          <w:szCs w:val="20"/>
        </w:rPr>
      </w:pPr>
    </w:p>
    <w:p w:rsidR="003B1DEA" w:rsidRPr="003B1DEA" w:rsidRDefault="003B1DEA" w:rsidP="003B1DEA">
      <w:pPr>
        <w:pStyle w:val="ae"/>
        <w:spacing w:before="0" w:beforeAutospacing="0" w:after="0" w:afterAutospacing="0"/>
        <w:ind w:firstLine="284"/>
        <w:jc w:val="both"/>
        <w:rPr>
          <w:sz w:val="20"/>
          <w:szCs w:val="20"/>
        </w:rPr>
      </w:pPr>
      <w:r w:rsidRPr="003B1DEA">
        <w:rPr>
          <w:sz w:val="20"/>
          <w:szCs w:val="20"/>
        </w:rPr>
        <w:t xml:space="preserve">Репейничек аптечный, или ре-пешок обыкновенный, – многоле-тнее травянистое растение семей-ства </w:t>
      </w:r>
      <w:proofErr w:type="gramStart"/>
      <w:r w:rsidRPr="003B1DEA">
        <w:rPr>
          <w:sz w:val="20"/>
          <w:szCs w:val="20"/>
        </w:rPr>
        <w:t>Розоцветные</w:t>
      </w:r>
      <w:proofErr w:type="gramEnd"/>
      <w:r w:rsidRPr="003B1DEA">
        <w:rPr>
          <w:sz w:val="20"/>
          <w:szCs w:val="20"/>
        </w:rPr>
        <w:t xml:space="preserve"> (Ro</w:t>
      </w:r>
      <w:r w:rsidRPr="003B1DEA">
        <w:rPr>
          <w:sz w:val="20"/>
          <w:szCs w:val="20"/>
          <w:lang w:val="en-US"/>
        </w:rPr>
        <w:t>s</w:t>
      </w:r>
      <w:r w:rsidRPr="003B1DEA">
        <w:rPr>
          <w:sz w:val="20"/>
          <w:szCs w:val="20"/>
        </w:rPr>
        <w:t>aceae) (рис. 36). Распространено на всей территории европейской части России кроме Нижне-Волжского района, на Кавказе, в Средней Азии и Укра</w:t>
      </w:r>
      <w:r w:rsidRPr="003B1DEA">
        <w:rPr>
          <w:sz w:val="20"/>
          <w:szCs w:val="20"/>
        </w:rPr>
        <w:t>и</w:t>
      </w:r>
      <w:r w:rsidRPr="003B1DEA">
        <w:rPr>
          <w:sz w:val="20"/>
          <w:szCs w:val="20"/>
        </w:rPr>
        <w:t>не.</w:t>
      </w:r>
    </w:p>
    <w:p w:rsidR="003B1DEA" w:rsidRPr="003B1DEA" w:rsidRDefault="003B1DEA" w:rsidP="003B1DEA">
      <w:pPr>
        <w:spacing w:after="0" w:line="240" w:lineRule="auto"/>
        <w:ind w:firstLine="284"/>
        <w:jc w:val="both"/>
        <w:rPr>
          <w:rFonts w:ascii="Times New Roman" w:hAnsi="Times New Roman"/>
          <w:sz w:val="20"/>
          <w:szCs w:val="20"/>
        </w:rPr>
      </w:pPr>
      <w:r w:rsidRPr="003B1DEA">
        <w:rPr>
          <w:rFonts w:ascii="Times New Roman" w:hAnsi="Times New Roman"/>
          <w:i/>
          <w:sz w:val="20"/>
          <w:szCs w:val="20"/>
        </w:rPr>
        <w:t xml:space="preserve">Ботаническая характеристика и биологические особенности. </w:t>
      </w:r>
      <w:r w:rsidRPr="003B1DEA">
        <w:rPr>
          <w:rFonts w:ascii="Times New Roman" w:hAnsi="Times New Roman"/>
          <w:sz w:val="20"/>
          <w:szCs w:val="20"/>
        </w:rPr>
        <w:t>Ра</w:t>
      </w:r>
      <w:r w:rsidRPr="003B1DEA">
        <w:rPr>
          <w:rFonts w:ascii="Times New Roman" w:hAnsi="Times New Roman"/>
          <w:sz w:val="20"/>
          <w:szCs w:val="20"/>
        </w:rPr>
        <w:t>с</w:t>
      </w:r>
      <w:r w:rsidRPr="003B1DEA">
        <w:rPr>
          <w:rFonts w:ascii="Times New Roman" w:hAnsi="Times New Roman"/>
          <w:sz w:val="20"/>
          <w:szCs w:val="20"/>
        </w:rPr>
        <w:t xml:space="preserve">тение высотой до </w:t>
      </w:r>
      <w:smartTag w:uri="urn:schemas-microsoft-com:office:smarttags" w:element="metricconverter">
        <w:smartTagPr>
          <w:attr w:name="ProductID" w:val="130 см"/>
        </w:smartTagPr>
        <w:r w:rsidRPr="003B1DEA">
          <w:rPr>
            <w:rFonts w:ascii="Times New Roman" w:hAnsi="Times New Roman"/>
            <w:sz w:val="20"/>
            <w:szCs w:val="20"/>
          </w:rPr>
          <w:t>130 см</w:t>
        </w:r>
      </w:smartTag>
      <w:r w:rsidRPr="003B1DEA">
        <w:rPr>
          <w:rFonts w:ascii="Times New Roman" w:hAnsi="Times New Roman"/>
          <w:sz w:val="20"/>
          <w:szCs w:val="20"/>
        </w:rPr>
        <w:t>. Имеет крепкое, ползучее, простое или ра</w:t>
      </w:r>
      <w:r w:rsidRPr="003B1DEA">
        <w:rPr>
          <w:rFonts w:ascii="Times New Roman" w:hAnsi="Times New Roman"/>
          <w:sz w:val="20"/>
          <w:szCs w:val="20"/>
        </w:rPr>
        <w:t>з</w:t>
      </w:r>
      <w:r w:rsidRPr="003B1DEA">
        <w:rPr>
          <w:rFonts w:ascii="Times New Roman" w:hAnsi="Times New Roman"/>
          <w:sz w:val="20"/>
          <w:szCs w:val="20"/>
        </w:rPr>
        <w:t xml:space="preserve">ветвленное корневище. </w:t>
      </w:r>
    </w:p>
    <w:p w:rsidR="003B1DEA" w:rsidRPr="003B1DEA" w:rsidRDefault="003B1DEA" w:rsidP="003B1DEA">
      <w:pPr>
        <w:pStyle w:val="ae"/>
        <w:spacing w:before="0" w:beforeAutospacing="0" w:after="0" w:afterAutospacing="0"/>
        <w:ind w:firstLine="284"/>
        <w:jc w:val="both"/>
        <w:rPr>
          <w:sz w:val="20"/>
          <w:szCs w:val="20"/>
        </w:rPr>
      </w:pPr>
      <w:r w:rsidRPr="003B1DEA">
        <w:rPr>
          <w:sz w:val="20"/>
          <w:szCs w:val="20"/>
        </w:rPr>
        <w:t>Стебель прямостоячий, простой, крепкий, покрыт жестковатыми волосками. Самые нижние стеблевые листья чешуевидные, а распол</w:t>
      </w:r>
      <w:r w:rsidRPr="003B1DEA">
        <w:rPr>
          <w:sz w:val="20"/>
          <w:szCs w:val="20"/>
        </w:rPr>
        <w:t>о</w:t>
      </w:r>
      <w:r w:rsidRPr="003B1DEA">
        <w:rPr>
          <w:sz w:val="20"/>
          <w:szCs w:val="20"/>
        </w:rPr>
        <w:t>женные чуть выше – крупные, зеленые, собраны в прикорневую розе</w:t>
      </w:r>
      <w:r w:rsidRPr="003B1DEA">
        <w:rPr>
          <w:sz w:val="20"/>
          <w:szCs w:val="20"/>
        </w:rPr>
        <w:t>т</w:t>
      </w:r>
      <w:r w:rsidRPr="003B1DEA">
        <w:rPr>
          <w:sz w:val="20"/>
          <w:szCs w:val="20"/>
        </w:rPr>
        <w:t>ку, остальные стеблевые листья очередные равномерно распределены по стеблю. Листья прерывисто-перистые, сверху темно-зеленые, снизу бархатистые.</w:t>
      </w:r>
    </w:p>
    <w:p w:rsidR="003B1DEA" w:rsidRPr="003B1DEA" w:rsidRDefault="003B1DEA" w:rsidP="003B1DEA">
      <w:pPr>
        <w:pStyle w:val="ae"/>
        <w:spacing w:before="0" w:beforeAutospacing="0" w:after="0" w:afterAutospacing="0"/>
        <w:ind w:firstLine="284"/>
        <w:jc w:val="both"/>
        <w:rPr>
          <w:sz w:val="20"/>
          <w:szCs w:val="20"/>
        </w:rPr>
      </w:pPr>
      <w:proofErr w:type="gramStart"/>
      <w:r w:rsidRPr="003B1DEA">
        <w:rPr>
          <w:sz w:val="20"/>
          <w:szCs w:val="20"/>
        </w:rPr>
        <w:t>Соцветие – длинная (10–</w:t>
      </w:r>
      <w:smartTag w:uri="urn:schemas-microsoft-com:office:smarttags" w:element="metricconverter">
        <w:smartTagPr>
          <w:attr w:name="ProductID" w:val="30 см"/>
        </w:smartTagPr>
        <w:r w:rsidRPr="003B1DEA">
          <w:rPr>
            <w:sz w:val="20"/>
            <w:szCs w:val="20"/>
          </w:rPr>
          <w:t>30 см</w:t>
        </w:r>
      </w:smartTag>
      <w:r w:rsidRPr="003B1DEA">
        <w:rPr>
          <w:sz w:val="20"/>
          <w:szCs w:val="20"/>
        </w:rPr>
        <w:t>), в нижней части прерывистая, в верхней густая, колосовидная кисть.</w:t>
      </w:r>
      <w:proofErr w:type="gramEnd"/>
      <w:r w:rsidRPr="003B1DEA">
        <w:rPr>
          <w:sz w:val="20"/>
          <w:szCs w:val="20"/>
        </w:rPr>
        <w:t xml:space="preserve"> Цветки мелкие, желтые, на очень коротких цветоножках. Плод состоит из одного-двух орешков, закл</w:t>
      </w:r>
      <w:r w:rsidRPr="003B1DEA">
        <w:rPr>
          <w:sz w:val="20"/>
          <w:szCs w:val="20"/>
        </w:rPr>
        <w:t>ю</w:t>
      </w:r>
      <w:r w:rsidRPr="003B1DEA">
        <w:rPr>
          <w:sz w:val="20"/>
          <w:szCs w:val="20"/>
        </w:rPr>
        <w:t>ченных в гипантий, покрытый четырьмя рядами шипиков. Цветет в июне – августе, плоды созревают в июле – сентябре.</w:t>
      </w:r>
    </w:p>
    <w:p w:rsidR="003B1DEA" w:rsidRPr="003B1DEA" w:rsidRDefault="003B1DEA" w:rsidP="003B1DEA">
      <w:pPr>
        <w:pStyle w:val="ae"/>
        <w:spacing w:before="0" w:beforeAutospacing="0" w:after="0" w:afterAutospacing="0"/>
        <w:ind w:firstLine="284"/>
        <w:jc w:val="both"/>
        <w:rPr>
          <w:sz w:val="20"/>
          <w:szCs w:val="20"/>
        </w:rPr>
      </w:pPr>
      <w:r w:rsidRPr="003B1DEA">
        <w:rPr>
          <w:sz w:val="20"/>
          <w:szCs w:val="20"/>
        </w:rPr>
        <w:lastRenderedPageBreak/>
        <w:t>Растет как на влажных супесчаных и суглинистых дренированных почвах, так и на сухих возвышенных местах.</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DA534F" w:rsidRPr="001A02A6" w:rsidTr="00DA534F">
        <w:tc>
          <w:tcPr>
            <w:tcW w:w="3227" w:type="dxa"/>
          </w:tcPr>
          <w:p w:rsidR="00DA534F" w:rsidRPr="001A02A6" w:rsidRDefault="00DA534F" w:rsidP="00FA77B9">
            <w:pPr>
              <w:spacing w:after="0" w:line="240" w:lineRule="auto"/>
              <w:ind w:left="-142" w:right="-128"/>
              <w:jc w:val="center"/>
              <w:rPr>
                <w:sz w:val="4"/>
                <w:szCs w:val="20"/>
              </w:rPr>
            </w:pPr>
          </w:p>
          <w:p w:rsidR="00DA534F" w:rsidRPr="001A02A6" w:rsidRDefault="00DA534F"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53087" cy="3243532"/>
                  <wp:effectExtent l="0" t="0" r="0" b="0"/>
                  <wp:docPr id="3"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4" cstate="print"/>
                          <a:srcRect l="5793" t="2000" r="10428" b="2333"/>
                          <a:stretch>
                            <a:fillRect/>
                          </a:stretch>
                        </pic:blipFill>
                        <pic:spPr bwMode="auto">
                          <a:xfrm>
                            <a:off x="0" y="0"/>
                            <a:ext cx="2051050" cy="3240314"/>
                          </a:xfrm>
                          <a:prstGeom prst="rect">
                            <a:avLst/>
                          </a:prstGeom>
                          <a:noFill/>
                          <a:ln w="9525">
                            <a:noFill/>
                            <a:miter lim="800000"/>
                            <a:headEnd/>
                            <a:tailEnd/>
                          </a:ln>
                        </pic:spPr>
                      </pic:pic>
                    </a:graphicData>
                  </a:graphic>
                </wp:inline>
              </w:drawing>
            </w:r>
          </w:p>
        </w:tc>
        <w:tc>
          <w:tcPr>
            <w:tcW w:w="3118" w:type="dxa"/>
            <w:vMerge w:val="restart"/>
          </w:tcPr>
          <w:p w:rsidR="003B1DEA" w:rsidRPr="001A02A6" w:rsidRDefault="003B1DEA" w:rsidP="003B1DEA">
            <w:pPr>
              <w:pStyle w:val="ae"/>
              <w:spacing w:before="0" w:beforeAutospacing="0" w:after="0" w:afterAutospacing="0"/>
              <w:ind w:firstLine="284"/>
              <w:jc w:val="both"/>
              <w:rPr>
                <w:sz w:val="20"/>
                <w:szCs w:val="20"/>
              </w:rPr>
            </w:pPr>
            <w:r w:rsidRPr="001A02A6">
              <w:rPr>
                <w:i/>
                <w:sz w:val="20"/>
                <w:szCs w:val="20"/>
              </w:rPr>
              <w:t>Лекарственное сырье</w:t>
            </w:r>
            <w:r w:rsidRPr="001A02A6">
              <w:rPr>
                <w:sz w:val="20"/>
                <w:szCs w:val="20"/>
              </w:rPr>
              <w:t>. Трава.</w:t>
            </w:r>
          </w:p>
          <w:p w:rsidR="003B1DEA" w:rsidRPr="001A02A6" w:rsidRDefault="003B1DEA" w:rsidP="003B1DEA">
            <w:pPr>
              <w:spacing w:after="0" w:line="240" w:lineRule="auto"/>
              <w:ind w:firstLine="284"/>
              <w:jc w:val="both"/>
              <w:rPr>
                <w:sz w:val="20"/>
                <w:szCs w:val="20"/>
              </w:rPr>
            </w:pPr>
            <w:r w:rsidRPr="001A02A6">
              <w:rPr>
                <w:i/>
                <w:sz w:val="20"/>
                <w:szCs w:val="20"/>
              </w:rPr>
              <w:t>Способ размножения.</w:t>
            </w:r>
            <w:r w:rsidRPr="001A02A6">
              <w:rPr>
                <w:sz w:val="20"/>
                <w:szCs w:val="20"/>
              </w:rPr>
              <w:t xml:space="preserve"> Сем</w:t>
            </w:r>
            <w:r w:rsidRPr="001A02A6">
              <w:rPr>
                <w:sz w:val="20"/>
                <w:szCs w:val="20"/>
              </w:rPr>
              <w:t>е</w:t>
            </w:r>
            <w:r w:rsidRPr="001A02A6">
              <w:rPr>
                <w:sz w:val="20"/>
                <w:szCs w:val="20"/>
              </w:rPr>
              <w:t>нами.</w:t>
            </w:r>
          </w:p>
          <w:p w:rsidR="003B1DEA" w:rsidRPr="001A02A6" w:rsidRDefault="003B1DEA" w:rsidP="003B1DEA">
            <w:pPr>
              <w:spacing w:after="0" w:line="240" w:lineRule="auto"/>
              <w:ind w:firstLine="284"/>
              <w:jc w:val="both"/>
              <w:rPr>
                <w:sz w:val="20"/>
                <w:szCs w:val="20"/>
              </w:rPr>
            </w:pPr>
            <w:r w:rsidRPr="001A02A6">
              <w:rPr>
                <w:i/>
                <w:sz w:val="20"/>
                <w:szCs w:val="20"/>
              </w:rPr>
              <w:t>Требования к качеству.</w:t>
            </w:r>
            <w:r w:rsidRPr="001A02A6">
              <w:rPr>
                <w:sz w:val="20"/>
                <w:szCs w:val="20"/>
              </w:rPr>
              <w:t xml:space="preserve"> </w:t>
            </w:r>
            <w:proofErr w:type="gramStart"/>
            <w:r w:rsidRPr="001A02A6">
              <w:rPr>
                <w:sz w:val="20"/>
                <w:szCs w:val="20"/>
              </w:rPr>
              <w:t>С</w:t>
            </w:r>
            <w:r w:rsidRPr="001A02A6">
              <w:rPr>
                <w:sz w:val="20"/>
                <w:szCs w:val="20"/>
              </w:rPr>
              <w:t>о</w:t>
            </w:r>
            <w:r w:rsidRPr="001A02A6">
              <w:rPr>
                <w:sz w:val="20"/>
                <w:szCs w:val="20"/>
              </w:rPr>
              <w:t>держание флавоноидов не менее 1,6 % и дубильных веществ не менее 6,5 %; влажность не более 10 %; золы общей не более 11 %; золы, нерастворимой в 10%-ной соляной кислоте, не более 2 %; экстрактивных веществ не менее 24 %; органической примеси не более 1,5 %, минеральной не б</w:t>
            </w:r>
            <w:r w:rsidRPr="001A02A6">
              <w:rPr>
                <w:sz w:val="20"/>
                <w:szCs w:val="20"/>
              </w:rPr>
              <w:t>о</w:t>
            </w:r>
            <w:r w:rsidRPr="001A02A6">
              <w:rPr>
                <w:sz w:val="20"/>
                <w:szCs w:val="20"/>
              </w:rPr>
              <w:t xml:space="preserve">лее 1 %; частиц, проходящих сквозь сито размером </w:t>
            </w:r>
            <w:smartTag w:uri="urn:schemas-microsoft-com:office:smarttags" w:element="metricconverter">
              <w:smartTagPr>
                <w:attr w:name="ProductID" w:val="5 мм"/>
              </w:smartTagPr>
              <w:r w:rsidRPr="001A02A6">
                <w:rPr>
                  <w:sz w:val="20"/>
                  <w:szCs w:val="20"/>
                </w:rPr>
                <w:t>5 мм</w:t>
              </w:r>
            </w:smartTag>
            <w:r w:rsidRPr="001A02A6">
              <w:rPr>
                <w:sz w:val="20"/>
                <w:szCs w:val="20"/>
              </w:rPr>
              <w:t>, не более 3 %.</w:t>
            </w:r>
            <w:proofErr w:type="gramEnd"/>
          </w:p>
          <w:p w:rsidR="00DA534F" w:rsidRPr="001A02A6" w:rsidRDefault="003B1DEA" w:rsidP="003B1DEA">
            <w:pPr>
              <w:pStyle w:val="ae"/>
              <w:spacing w:before="0" w:beforeAutospacing="0" w:after="0" w:afterAutospacing="0"/>
              <w:ind w:firstLine="284"/>
              <w:jc w:val="both"/>
              <w:rPr>
                <w:sz w:val="20"/>
                <w:szCs w:val="20"/>
              </w:rPr>
            </w:pPr>
            <w:r w:rsidRPr="001A02A6">
              <w:rPr>
                <w:i/>
                <w:sz w:val="20"/>
                <w:szCs w:val="20"/>
              </w:rPr>
              <w:t>Химический состав.</w:t>
            </w:r>
            <w:r w:rsidRPr="001A02A6">
              <w:rPr>
                <w:sz w:val="20"/>
                <w:szCs w:val="20"/>
              </w:rPr>
              <w:t xml:space="preserve"> Надзе</w:t>
            </w:r>
            <w:r w:rsidRPr="001A02A6">
              <w:rPr>
                <w:sz w:val="20"/>
                <w:szCs w:val="20"/>
              </w:rPr>
              <w:t>м</w:t>
            </w:r>
            <w:r w:rsidRPr="001A02A6">
              <w:rPr>
                <w:sz w:val="20"/>
                <w:szCs w:val="20"/>
              </w:rPr>
              <w:t>ная часть содержит глюкозу, фруктозу, сахарозу, полисахар</w:t>
            </w:r>
            <w:r w:rsidRPr="001A02A6">
              <w:rPr>
                <w:sz w:val="20"/>
                <w:szCs w:val="20"/>
              </w:rPr>
              <w:t>и</w:t>
            </w:r>
            <w:r w:rsidRPr="001A02A6">
              <w:rPr>
                <w:sz w:val="20"/>
                <w:szCs w:val="20"/>
              </w:rPr>
              <w:t>ды, жирные и органические к</w:t>
            </w:r>
            <w:r w:rsidRPr="001A02A6">
              <w:rPr>
                <w:sz w:val="20"/>
                <w:szCs w:val="20"/>
              </w:rPr>
              <w:t>и</w:t>
            </w:r>
            <w:r w:rsidRPr="001A02A6">
              <w:rPr>
                <w:sz w:val="20"/>
                <w:szCs w:val="20"/>
              </w:rPr>
              <w:t>слоты, стероидные сапонины, азотсодержащие соединения, фенолкарбоновые кислоты, д</w:t>
            </w:r>
            <w:r w:rsidRPr="001A02A6">
              <w:rPr>
                <w:sz w:val="20"/>
                <w:szCs w:val="20"/>
              </w:rPr>
              <w:t>у</w:t>
            </w:r>
            <w:r w:rsidRPr="001A02A6">
              <w:rPr>
                <w:sz w:val="20"/>
                <w:szCs w:val="20"/>
              </w:rPr>
              <w:t xml:space="preserve">бильные вещества (до 9,1 %), катехины и флавоноиды. </w:t>
            </w:r>
          </w:p>
        </w:tc>
      </w:tr>
      <w:tr w:rsidR="00DA534F" w:rsidRPr="001A02A6" w:rsidTr="00DA534F">
        <w:tc>
          <w:tcPr>
            <w:tcW w:w="3227" w:type="dxa"/>
          </w:tcPr>
          <w:p w:rsidR="003B1DEA" w:rsidRDefault="003B1DEA" w:rsidP="00FA77B9">
            <w:pPr>
              <w:spacing w:after="0" w:line="240" w:lineRule="auto"/>
              <w:jc w:val="center"/>
              <w:rPr>
                <w:sz w:val="16"/>
                <w:szCs w:val="20"/>
              </w:rPr>
            </w:pPr>
          </w:p>
          <w:p w:rsidR="00DA534F" w:rsidRPr="001A02A6" w:rsidRDefault="00220B2A" w:rsidP="00FA77B9">
            <w:pPr>
              <w:spacing w:after="0" w:line="240" w:lineRule="auto"/>
              <w:jc w:val="center"/>
              <w:rPr>
                <w:sz w:val="16"/>
                <w:szCs w:val="20"/>
              </w:rPr>
            </w:pPr>
            <w:r w:rsidRPr="001A02A6">
              <w:rPr>
                <w:sz w:val="16"/>
                <w:szCs w:val="20"/>
              </w:rPr>
              <w:t>Рис.</w:t>
            </w:r>
            <w:r w:rsidR="00DA534F" w:rsidRPr="001A02A6">
              <w:rPr>
                <w:sz w:val="16"/>
                <w:szCs w:val="20"/>
              </w:rPr>
              <w:t xml:space="preserve"> 36</w:t>
            </w:r>
            <w:r w:rsidRPr="001A02A6">
              <w:rPr>
                <w:sz w:val="16"/>
                <w:szCs w:val="20"/>
              </w:rPr>
              <w:t>.</w:t>
            </w:r>
            <w:r w:rsidR="00DA534F" w:rsidRPr="001A02A6">
              <w:rPr>
                <w:sz w:val="16"/>
                <w:szCs w:val="20"/>
              </w:rPr>
              <w:t xml:space="preserve"> – Внешний вид растения </w:t>
            </w:r>
          </w:p>
          <w:p w:rsidR="00DA534F" w:rsidRPr="001A02A6" w:rsidRDefault="00DA534F" w:rsidP="00FA77B9">
            <w:pPr>
              <w:spacing w:after="0" w:line="240" w:lineRule="auto"/>
              <w:jc w:val="center"/>
              <w:rPr>
                <w:sz w:val="20"/>
                <w:szCs w:val="20"/>
              </w:rPr>
            </w:pPr>
            <w:r w:rsidRPr="001A02A6">
              <w:rPr>
                <w:sz w:val="16"/>
                <w:szCs w:val="20"/>
              </w:rPr>
              <w:t>репейничка аптечного</w:t>
            </w:r>
          </w:p>
        </w:tc>
        <w:tc>
          <w:tcPr>
            <w:tcW w:w="3118" w:type="dxa"/>
            <w:vMerge/>
          </w:tcPr>
          <w:p w:rsidR="00DA534F" w:rsidRPr="001A02A6" w:rsidRDefault="00DA534F" w:rsidP="00FA77B9">
            <w:pPr>
              <w:spacing w:after="0" w:line="240" w:lineRule="auto"/>
              <w:jc w:val="both"/>
              <w:rPr>
                <w:sz w:val="20"/>
                <w:szCs w:val="20"/>
              </w:rPr>
            </w:pPr>
          </w:p>
        </w:tc>
      </w:tr>
    </w:tbl>
    <w:p w:rsidR="003B1DEA" w:rsidRPr="003B1DEA" w:rsidRDefault="003B1DEA" w:rsidP="00220B2A">
      <w:pPr>
        <w:spacing w:after="0" w:line="240" w:lineRule="auto"/>
        <w:ind w:firstLine="284"/>
        <w:jc w:val="both"/>
        <w:rPr>
          <w:rFonts w:ascii="Times New Roman" w:hAnsi="Times New Roman"/>
          <w:sz w:val="20"/>
          <w:szCs w:val="20"/>
        </w:rPr>
      </w:pPr>
      <w:r w:rsidRPr="003B1DEA">
        <w:rPr>
          <w:rFonts w:ascii="Times New Roman" w:hAnsi="Times New Roman"/>
          <w:sz w:val="20"/>
          <w:szCs w:val="20"/>
        </w:rPr>
        <w:t>Трава содержит душистое эфирное масло, горькие вещества, кум</w:t>
      </w:r>
      <w:r w:rsidRPr="003B1DEA">
        <w:rPr>
          <w:rFonts w:ascii="Times New Roman" w:hAnsi="Times New Roman"/>
          <w:sz w:val="20"/>
          <w:szCs w:val="20"/>
        </w:rPr>
        <w:t>а</w:t>
      </w:r>
      <w:r w:rsidRPr="003B1DEA">
        <w:rPr>
          <w:rFonts w:ascii="Times New Roman" w:hAnsi="Times New Roman"/>
          <w:sz w:val="20"/>
          <w:szCs w:val="20"/>
        </w:rPr>
        <w:t>рин, следы алкалоидов, кремниевую кислоту, холин, амид никотин</w:t>
      </w:r>
      <w:r w:rsidRPr="003B1DEA">
        <w:rPr>
          <w:rFonts w:ascii="Times New Roman" w:hAnsi="Times New Roman"/>
          <w:sz w:val="20"/>
          <w:szCs w:val="20"/>
        </w:rPr>
        <w:t>о</w:t>
      </w:r>
      <w:r w:rsidRPr="003B1DEA">
        <w:rPr>
          <w:rFonts w:ascii="Times New Roman" w:hAnsi="Times New Roman"/>
          <w:sz w:val="20"/>
          <w:szCs w:val="20"/>
        </w:rPr>
        <w:t>вой кислоты, витамины группы</w:t>
      </w:r>
      <w:proofErr w:type="gramStart"/>
      <w:r w:rsidRPr="003B1DEA">
        <w:rPr>
          <w:rFonts w:ascii="Times New Roman" w:hAnsi="Times New Roman"/>
          <w:sz w:val="20"/>
          <w:szCs w:val="20"/>
        </w:rPr>
        <w:t xml:space="preserve"> В</w:t>
      </w:r>
      <w:proofErr w:type="gramEnd"/>
      <w:r w:rsidRPr="003B1DEA">
        <w:rPr>
          <w:rFonts w:ascii="Times New Roman" w:hAnsi="Times New Roman"/>
          <w:sz w:val="20"/>
          <w:szCs w:val="20"/>
        </w:rPr>
        <w:t>, К и С. В семенах содержится до 36,7 % жирного масла.</w:t>
      </w:r>
    </w:p>
    <w:p w:rsidR="00021CE4" w:rsidRPr="001A02A6" w:rsidRDefault="00AB736D" w:rsidP="00220B2A">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Pr="001A02A6">
        <w:rPr>
          <w:rFonts w:ascii="Times New Roman" w:hAnsi="Times New Roman"/>
          <w:sz w:val="20"/>
          <w:szCs w:val="20"/>
        </w:rPr>
        <w:t xml:space="preserve"> </w:t>
      </w:r>
      <w:r w:rsidR="00021CE4" w:rsidRPr="001A02A6">
        <w:rPr>
          <w:rFonts w:ascii="Times New Roman" w:hAnsi="Times New Roman"/>
          <w:sz w:val="20"/>
          <w:szCs w:val="20"/>
        </w:rPr>
        <w:t>Растение обладает мочегонным, о</w:t>
      </w:r>
      <w:r w:rsidR="00021CE4" w:rsidRPr="001A02A6">
        <w:rPr>
          <w:rFonts w:ascii="Times New Roman" w:hAnsi="Times New Roman"/>
          <w:sz w:val="20"/>
          <w:szCs w:val="20"/>
        </w:rPr>
        <w:t>б</w:t>
      </w:r>
      <w:r w:rsidR="00021CE4" w:rsidRPr="001A02A6">
        <w:rPr>
          <w:rFonts w:ascii="Times New Roman" w:hAnsi="Times New Roman"/>
          <w:sz w:val="20"/>
          <w:szCs w:val="20"/>
        </w:rPr>
        <w:t>щеукрепляющим, болеутоляющим, противозудным, противовирусным, противовоспалительным действием, регулирует минеральный обмен, функцию пищеварительного тракта, нару</w:t>
      </w:r>
      <w:r w:rsidR="0088785B" w:rsidRPr="001A02A6">
        <w:rPr>
          <w:rFonts w:ascii="Times New Roman" w:hAnsi="Times New Roman"/>
          <w:sz w:val="20"/>
          <w:szCs w:val="20"/>
        </w:rPr>
        <w:t>шение</w:t>
      </w:r>
      <w:r w:rsidR="00021CE4" w:rsidRPr="001A02A6">
        <w:rPr>
          <w:rFonts w:ascii="Times New Roman" w:hAnsi="Times New Roman"/>
          <w:sz w:val="20"/>
          <w:szCs w:val="20"/>
        </w:rPr>
        <w:t xml:space="preserve"> пищеварения, пониж</w:t>
      </w:r>
      <w:r w:rsidR="00021CE4" w:rsidRPr="001A02A6">
        <w:rPr>
          <w:rFonts w:ascii="Times New Roman" w:hAnsi="Times New Roman"/>
          <w:sz w:val="20"/>
          <w:szCs w:val="20"/>
        </w:rPr>
        <w:t>а</w:t>
      </w:r>
      <w:r w:rsidR="00021CE4" w:rsidRPr="001A02A6">
        <w:rPr>
          <w:rFonts w:ascii="Times New Roman" w:hAnsi="Times New Roman"/>
          <w:sz w:val="20"/>
          <w:szCs w:val="20"/>
        </w:rPr>
        <w:t>ет проницаемость сосудистой стенки, стимулирует работу печени и кишечника.</w:t>
      </w:r>
      <w:r w:rsidR="00D76E9A" w:rsidRPr="001A02A6">
        <w:rPr>
          <w:rFonts w:ascii="Times New Roman" w:hAnsi="Times New Roman"/>
          <w:sz w:val="20"/>
          <w:szCs w:val="20"/>
        </w:rPr>
        <w:t xml:space="preserve"> </w:t>
      </w:r>
    </w:p>
    <w:p w:rsidR="00AB736D" w:rsidRPr="001A02A6" w:rsidRDefault="00DC38B6" w:rsidP="00220B2A">
      <w:pPr>
        <w:pStyle w:val="ae"/>
        <w:spacing w:before="0" w:beforeAutospacing="0" w:after="0" w:afterAutospacing="0"/>
        <w:ind w:firstLine="284"/>
        <w:jc w:val="both"/>
        <w:rPr>
          <w:sz w:val="20"/>
          <w:szCs w:val="20"/>
        </w:rPr>
      </w:pPr>
      <w:r w:rsidRPr="001A02A6">
        <w:rPr>
          <w:i/>
          <w:sz w:val="20"/>
          <w:szCs w:val="20"/>
        </w:rPr>
        <w:t>Уборка</w:t>
      </w:r>
      <w:r w:rsidR="00AB736D" w:rsidRPr="001A02A6">
        <w:rPr>
          <w:i/>
          <w:sz w:val="20"/>
          <w:szCs w:val="20"/>
        </w:rPr>
        <w:t>, сушка и хранение.</w:t>
      </w:r>
      <w:r w:rsidR="00AB736D" w:rsidRPr="001A02A6">
        <w:rPr>
          <w:sz w:val="20"/>
          <w:szCs w:val="20"/>
        </w:rPr>
        <w:t xml:space="preserve"> </w:t>
      </w:r>
      <w:r w:rsidR="00560920" w:rsidRPr="001A02A6">
        <w:rPr>
          <w:sz w:val="20"/>
          <w:szCs w:val="20"/>
        </w:rPr>
        <w:t xml:space="preserve">Траву заготавливают в период цветения. </w:t>
      </w:r>
      <w:r w:rsidR="00D76E9A" w:rsidRPr="001A02A6">
        <w:rPr>
          <w:sz w:val="20"/>
          <w:szCs w:val="20"/>
        </w:rPr>
        <w:t>Срезают верхнюю часть стеблей длиной 30</w:t>
      </w:r>
      <w:r w:rsidR="00560920" w:rsidRPr="001A02A6">
        <w:rPr>
          <w:sz w:val="20"/>
          <w:szCs w:val="20"/>
        </w:rPr>
        <w:t>–</w:t>
      </w:r>
      <w:smartTag w:uri="urn:schemas-microsoft-com:office:smarttags" w:element="metricconverter">
        <w:smartTagPr>
          <w:attr w:name="ProductID" w:val="40 см"/>
        </w:smartTagPr>
        <w:r w:rsidR="00D76E9A" w:rsidRPr="001A02A6">
          <w:rPr>
            <w:sz w:val="20"/>
            <w:szCs w:val="20"/>
          </w:rPr>
          <w:t>40 см</w:t>
        </w:r>
      </w:smartTag>
      <w:r w:rsidR="00560920" w:rsidRPr="001A02A6">
        <w:rPr>
          <w:sz w:val="20"/>
          <w:szCs w:val="20"/>
        </w:rPr>
        <w:t xml:space="preserve"> или облиственные </w:t>
      </w:r>
      <w:r w:rsidR="00560920" w:rsidRPr="001A02A6">
        <w:rPr>
          <w:sz w:val="20"/>
          <w:szCs w:val="20"/>
        </w:rPr>
        <w:lastRenderedPageBreak/>
        <w:t>стебли на высоте 8–</w:t>
      </w:r>
      <w:smartTag w:uri="urn:schemas-microsoft-com:office:smarttags" w:element="metricconverter">
        <w:smartTagPr>
          <w:attr w:name="ProductID" w:val="10 см"/>
        </w:smartTagPr>
        <w:r w:rsidR="00560920" w:rsidRPr="001A02A6">
          <w:rPr>
            <w:sz w:val="20"/>
            <w:szCs w:val="20"/>
          </w:rPr>
          <w:t>10 см</w:t>
        </w:r>
      </w:smartTag>
      <w:r w:rsidR="00560920" w:rsidRPr="001A02A6">
        <w:rPr>
          <w:sz w:val="20"/>
          <w:szCs w:val="20"/>
        </w:rPr>
        <w:t xml:space="preserve"> от поверхности почвы</w:t>
      </w:r>
      <w:r w:rsidR="00D76E9A" w:rsidRPr="001A02A6">
        <w:rPr>
          <w:sz w:val="20"/>
          <w:szCs w:val="20"/>
        </w:rPr>
        <w:t>, а с нижних одреве</w:t>
      </w:r>
      <w:r w:rsidR="00D76E9A" w:rsidRPr="001A02A6">
        <w:rPr>
          <w:sz w:val="20"/>
          <w:szCs w:val="20"/>
        </w:rPr>
        <w:t>с</w:t>
      </w:r>
      <w:r w:rsidR="00D76E9A" w:rsidRPr="001A02A6">
        <w:rPr>
          <w:sz w:val="20"/>
          <w:szCs w:val="20"/>
        </w:rPr>
        <w:t>невших частей стебля только обрывают листья</w:t>
      </w:r>
      <w:r w:rsidR="00560920" w:rsidRPr="001A02A6">
        <w:rPr>
          <w:sz w:val="20"/>
          <w:szCs w:val="20"/>
        </w:rPr>
        <w:t>. Собранное сырь</w:t>
      </w:r>
      <w:r w:rsidR="00007615" w:rsidRPr="001A02A6">
        <w:rPr>
          <w:sz w:val="20"/>
          <w:szCs w:val="20"/>
        </w:rPr>
        <w:t>е</w:t>
      </w:r>
      <w:r w:rsidR="00560920" w:rsidRPr="001A02A6">
        <w:rPr>
          <w:sz w:val="20"/>
          <w:szCs w:val="20"/>
        </w:rPr>
        <w:t xml:space="preserve"> с</w:t>
      </w:r>
      <w:r w:rsidR="00560920" w:rsidRPr="001A02A6">
        <w:rPr>
          <w:sz w:val="20"/>
          <w:szCs w:val="20"/>
        </w:rPr>
        <w:t>у</w:t>
      </w:r>
      <w:r w:rsidR="00560920" w:rsidRPr="001A02A6">
        <w:rPr>
          <w:sz w:val="20"/>
          <w:szCs w:val="20"/>
        </w:rPr>
        <w:t>шат на открытом воздухе</w:t>
      </w:r>
      <w:r w:rsidR="00D76E9A" w:rsidRPr="001A02A6">
        <w:rPr>
          <w:sz w:val="20"/>
          <w:szCs w:val="20"/>
        </w:rPr>
        <w:t xml:space="preserve"> в те</w:t>
      </w:r>
      <w:r w:rsidR="00560920" w:rsidRPr="001A02A6">
        <w:rPr>
          <w:sz w:val="20"/>
          <w:szCs w:val="20"/>
        </w:rPr>
        <w:t>ни под навесами или</w:t>
      </w:r>
      <w:r w:rsidR="00D76E9A" w:rsidRPr="001A02A6">
        <w:rPr>
          <w:sz w:val="20"/>
          <w:szCs w:val="20"/>
        </w:rPr>
        <w:t xml:space="preserve"> </w:t>
      </w:r>
      <w:r w:rsidR="00560920" w:rsidRPr="001A02A6">
        <w:rPr>
          <w:sz w:val="20"/>
          <w:szCs w:val="20"/>
        </w:rPr>
        <w:t xml:space="preserve">в </w:t>
      </w:r>
      <w:r w:rsidR="00D76E9A" w:rsidRPr="001A02A6">
        <w:rPr>
          <w:sz w:val="20"/>
          <w:szCs w:val="20"/>
        </w:rPr>
        <w:t>проветриваемом помещении, расстилая тон</w:t>
      </w:r>
      <w:r w:rsidR="00560920" w:rsidRPr="001A02A6">
        <w:rPr>
          <w:sz w:val="20"/>
          <w:szCs w:val="20"/>
        </w:rPr>
        <w:t>ким слоем, а также</w:t>
      </w:r>
      <w:r w:rsidR="00A85F6F" w:rsidRPr="001A02A6">
        <w:rPr>
          <w:sz w:val="20"/>
          <w:szCs w:val="20"/>
        </w:rPr>
        <w:t xml:space="preserve"> в сушилках при темпер</w:t>
      </w:r>
      <w:r w:rsidR="00A85F6F" w:rsidRPr="001A02A6">
        <w:rPr>
          <w:sz w:val="20"/>
          <w:szCs w:val="20"/>
        </w:rPr>
        <w:t>а</w:t>
      </w:r>
      <w:r w:rsidR="00A85F6F" w:rsidRPr="001A02A6">
        <w:rPr>
          <w:sz w:val="20"/>
          <w:szCs w:val="20"/>
        </w:rPr>
        <w:t>туре 35</w:t>
      </w:r>
      <w:r w:rsidR="00560920" w:rsidRPr="001A02A6">
        <w:rPr>
          <w:sz w:val="20"/>
          <w:szCs w:val="20"/>
        </w:rPr>
        <w:t>–</w:t>
      </w:r>
      <w:r w:rsidRPr="001A02A6">
        <w:rPr>
          <w:sz w:val="20"/>
          <w:szCs w:val="20"/>
        </w:rPr>
        <w:t>40</w:t>
      </w:r>
      <w:r w:rsidR="00007615" w:rsidRPr="001A02A6">
        <w:rPr>
          <w:sz w:val="20"/>
          <w:szCs w:val="20"/>
        </w:rPr>
        <w:t> </w:t>
      </w:r>
      <w:r w:rsidR="00007615" w:rsidRPr="001A02A6">
        <w:rPr>
          <w:sz w:val="20"/>
          <w:szCs w:val="20"/>
          <w:vertAlign w:val="superscript"/>
        </w:rPr>
        <w:t>о</w:t>
      </w:r>
      <w:r w:rsidR="00A85F6F" w:rsidRPr="001A02A6">
        <w:rPr>
          <w:sz w:val="20"/>
          <w:szCs w:val="20"/>
        </w:rPr>
        <w:t xml:space="preserve">С. </w:t>
      </w:r>
      <w:r w:rsidR="00D76E9A" w:rsidRPr="001A02A6">
        <w:rPr>
          <w:sz w:val="20"/>
          <w:szCs w:val="20"/>
        </w:rPr>
        <w:t>Хра</w:t>
      </w:r>
      <w:r w:rsidR="00560920" w:rsidRPr="001A02A6">
        <w:rPr>
          <w:sz w:val="20"/>
          <w:szCs w:val="20"/>
        </w:rPr>
        <w:t>н</w:t>
      </w:r>
      <w:r w:rsidR="0088785B" w:rsidRPr="001A02A6">
        <w:rPr>
          <w:sz w:val="20"/>
          <w:szCs w:val="20"/>
        </w:rPr>
        <w:t>ят в деревянной таре. Срок хран</w:t>
      </w:r>
      <w:r w:rsidR="00560920" w:rsidRPr="001A02A6">
        <w:rPr>
          <w:sz w:val="20"/>
          <w:szCs w:val="20"/>
        </w:rPr>
        <w:t>е</w:t>
      </w:r>
      <w:r w:rsidR="0088785B" w:rsidRPr="001A02A6">
        <w:rPr>
          <w:sz w:val="20"/>
          <w:szCs w:val="20"/>
        </w:rPr>
        <w:t>н</w:t>
      </w:r>
      <w:r w:rsidR="00560920" w:rsidRPr="001A02A6">
        <w:rPr>
          <w:sz w:val="20"/>
          <w:szCs w:val="20"/>
        </w:rPr>
        <w:t>ия</w:t>
      </w:r>
      <w:r w:rsidRPr="001A02A6">
        <w:rPr>
          <w:sz w:val="20"/>
          <w:szCs w:val="20"/>
        </w:rPr>
        <w:t xml:space="preserve"> </w:t>
      </w:r>
      <w:r w:rsidR="00D76E9A" w:rsidRPr="001A02A6">
        <w:rPr>
          <w:sz w:val="20"/>
          <w:szCs w:val="20"/>
        </w:rPr>
        <w:t>2 года.</w:t>
      </w:r>
    </w:p>
    <w:p w:rsidR="00DB1B82" w:rsidRPr="001A02A6" w:rsidRDefault="00021CE4" w:rsidP="00220B2A">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00560920" w:rsidRPr="001A02A6">
        <w:rPr>
          <w:rFonts w:ascii="Times New Roman" w:hAnsi="Times New Roman"/>
          <w:sz w:val="20"/>
          <w:szCs w:val="20"/>
        </w:rPr>
        <w:t xml:space="preserve"> </w:t>
      </w:r>
      <w:r w:rsidR="00DC38B6" w:rsidRPr="001A02A6">
        <w:rPr>
          <w:rStyle w:val="hl"/>
          <w:rFonts w:ascii="Times New Roman" w:hAnsi="Times New Roman"/>
          <w:sz w:val="20"/>
          <w:szCs w:val="20"/>
        </w:rPr>
        <w:t>травы</w:t>
      </w:r>
      <w:r w:rsidR="00560920" w:rsidRPr="001A02A6">
        <w:rPr>
          <w:rFonts w:ascii="Times New Roman" w:hAnsi="Times New Roman"/>
          <w:sz w:val="20"/>
          <w:szCs w:val="20"/>
        </w:rPr>
        <w:t xml:space="preserve"> </w:t>
      </w:r>
      <w:r w:rsidR="0088785B" w:rsidRPr="001A02A6">
        <w:rPr>
          <w:rFonts w:ascii="Times New Roman" w:hAnsi="Times New Roman"/>
          <w:sz w:val="20"/>
          <w:szCs w:val="20"/>
        </w:rPr>
        <w:t>достигает</w:t>
      </w:r>
      <w:r w:rsidR="00C12904" w:rsidRPr="001A02A6">
        <w:rPr>
          <w:rFonts w:ascii="Times New Roman" w:hAnsi="Times New Roman"/>
          <w:sz w:val="20"/>
          <w:szCs w:val="20"/>
        </w:rPr>
        <w:t xml:space="preserve"> </w:t>
      </w:r>
      <w:r w:rsidR="00560920" w:rsidRPr="001A02A6">
        <w:rPr>
          <w:rFonts w:ascii="Times New Roman" w:hAnsi="Times New Roman"/>
          <w:sz w:val="20"/>
          <w:szCs w:val="20"/>
        </w:rPr>
        <w:t>2,56 ц/га</w:t>
      </w:r>
      <w:r w:rsidR="00DB1B82" w:rsidRPr="001A02A6">
        <w:rPr>
          <w:rFonts w:ascii="Times New Roman" w:hAnsi="Times New Roman"/>
          <w:sz w:val="20"/>
          <w:szCs w:val="20"/>
        </w:rPr>
        <w:t>.</w:t>
      </w:r>
    </w:p>
    <w:p w:rsidR="00DA534F" w:rsidRPr="001A02A6" w:rsidRDefault="00DA534F" w:rsidP="00FA77B9">
      <w:pPr>
        <w:spacing w:after="0" w:line="240" w:lineRule="auto"/>
        <w:jc w:val="center"/>
        <w:rPr>
          <w:rFonts w:ascii="Times New Roman" w:hAnsi="Times New Roman"/>
          <w:b/>
          <w:color w:val="000000"/>
          <w:sz w:val="20"/>
          <w:szCs w:val="20"/>
        </w:rPr>
      </w:pPr>
    </w:p>
    <w:p w:rsidR="00292120" w:rsidRPr="001A02A6" w:rsidRDefault="006460F5" w:rsidP="00FA77B9">
      <w:pPr>
        <w:spacing w:after="0" w:line="240" w:lineRule="auto"/>
        <w:jc w:val="center"/>
        <w:rPr>
          <w:rFonts w:ascii="Times New Roman" w:hAnsi="Times New Roman"/>
          <w:color w:val="000000"/>
          <w:sz w:val="20"/>
          <w:szCs w:val="20"/>
        </w:rPr>
      </w:pPr>
      <w:r w:rsidRPr="001A02A6">
        <w:rPr>
          <w:rFonts w:ascii="Times New Roman" w:hAnsi="Times New Roman"/>
          <w:b/>
          <w:color w:val="000000"/>
          <w:sz w:val="20"/>
          <w:szCs w:val="20"/>
        </w:rPr>
        <w:t>6</w:t>
      </w:r>
      <w:r w:rsidR="00B678BE" w:rsidRPr="001A02A6">
        <w:rPr>
          <w:rFonts w:ascii="Times New Roman" w:hAnsi="Times New Roman"/>
          <w:b/>
          <w:color w:val="000000"/>
          <w:sz w:val="20"/>
          <w:szCs w:val="20"/>
        </w:rPr>
        <w:t>.8</w:t>
      </w:r>
      <w:r w:rsidR="00292120" w:rsidRPr="001A02A6">
        <w:rPr>
          <w:rFonts w:ascii="Times New Roman" w:hAnsi="Times New Roman"/>
          <w:b/>
          <w:color w:val="000000"/>
          <w:sz w:val="20"/>
          <w:szCs w:val="20"/>
        </w:rPr>
        <w:t xml:space="preserve"> </w:t>
      </w:r>
      <w:r w:rsidR="00B678BE" w:rsidRPr="001A02A6">
        <w:rPr>
          <w:rFonts w:ascii="Times New Roman" w:hAnsi="Times New Roman"/>
          <w:b/>
          <w:color w:val="000000"/>
          <w:sz w:val="20"/>
          <w:szCs w:val="20"/>
        </w:rPr>
        <w:t>Семейство</w:t>
      </w:r>
      <w:r w:rsidR="00292120" w:rsidRPr="001A02A6">
        <w:rPr>
          <w:rFonts w:ascii="Times New Roman" w:hAnsi="Times New Roman"/>
          <w:b/>
          <w:color w:val="000000"/>
          <w:sz w:val="20"/>
          <w:szCs w:val="20"/>
        </w:rPr>
        <w:t xml:space="preserve"> </w:t>
      </w:r>
      <w:proofErr w:type="gramStart"/>
      <w:r w:rsidR="00292120" w:rsidRPr="001A02A6">
        <w:rPr>
          <w:rFonts w:ascii="Times New Roman" w:hAnsi="Times New Roman"/>
          <w:b/>
          <w:color w:val="000000"/>
          <w:sz w:val="20"/>
          <w:szCs w:val="20"/>
        </w:rPr>
        <w:t>Бобовы</w:t>
      </w:r>
      <w:r w:rsidR="009515B1" w:rsidRPr="001A02A6">
        <w:rPr>
          <w:rFonts w:ascii="Times New Roman" w:hAnsi="Times New Roman"/>
          <w:b/>
          <w:color w:val="000000"/>
          <w:sz w:val="20"/>
          <w:szCs w:val="20"/>
        </w:rPr>
        <w:t>е</w:t>
      </w:r>
      <w:proofErr w:type="gramEnd"/>
    </w:p>
    <w:p w:rsidR="00292120" w:rsidRPr="001A02A6" w:rsidRDefault="00292120" w:rsidP="00FA77B9">
      <w:pPr>
        <w:spacing w:after="0" w:line="240" w:lineRule="auto"/>
        <w:jc w:val="center"/>
        <w:rPr>
          <w:rFonts w:ascii="Times New Roman" w:hAnsi="Times New Roman"/>
          <w:sz w:val="20"/>
          <w:szCs w:val="20"/>
        </w:rPr>
      </w:pPr>
    </w:p>
    <w:p w:rsidR="004A5774" w:rsidRPr="001A02A6" w:rsidRDefault="004A5774"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Солодка голая</w:t>
      </w:r>
      <w:r w:rsidR="00DA534F" w:rsidRPr="001A02A6">
        <w:rPr>
          <w:rFonts w:ascii="Times New Roman" w:hAnsi="Times New Roman"/>
          <w:b/>
          <w:i/>
          <w:sz w:val="20"/>
          <w:szCs w:val="20"/>
        </w:rPr>
        <w:t xml:space="preserve"> (</w:t>
      </w:r>
      <w:r w:rsidR="00DA534F" w:rsidRPr="001A02A6">
        <w:rPr>
          <w:rFonts w:ascii="Times New Roman" w:hAnsi="Times New Roman"/>
          <w:b/>
          <w:i/>
          <w:iCs/>
          <w:sz w:val="20"/>
          <w:szCs w:val="20"/>
        </w:rPr>
        <w:t xml:space="preserve">Glycyrrhiza glabra </w:t>
      </w:r>
      <w:r w:rsidR="00DA534F" w:rsidRPr="001A02A6">
        <w:rPr>
          <w:rFonts w:ascii="Times New Roman" w:hAnsi="Times New Roman"/>
          <w:b/>
          <w:sz w:val="20"/>
          <w:szCs w:val="20"/>
        </w:rPr>
        <w:t>L</w:t>
      </w:r>
      <w:r w:rsidR="00DA534F" w:rsidRPr="001A02A6">
        <w:rPr>
          <w:rFonts w:ascii="Times New Roman" w:hAnsi="Times New Roman"/>
          <w:b/>
          <w:i/>
          <w:sz w:val="20"/>
          <w:szCs w:val="20"/>
        </w:rPr>
        <w:t>.)</w:t>
      </w:r>
    </w:p>
    <w:p w:rsidR="00DA534F" w:rsidRPr="001A02A6" w:rsidRDefault="00DA534F" w:rsidP="00FA77B9">
      <w:pPr>
        <w:spacing w:after="0" w:line="240" w:lineRule="auto"/>
        <w:jc w:val="center"/>
        <w:rPr>
          <w:rFonts w:ascii="Times New Roman" w:hAnsi="Times New Roman"/>
          <w:b/>
          <w:i/>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DA534F" w:rsidRPr="001A02A6" w:rsidTr="00DA534F">
        <w:tc>
          <w:tcPr>
            <w:tcW w:w="3227" w:type="dxa"/>
          </w:tcPr>
          <w:p w:rsidR="00DA534F" w:rsidRPr="001A02A6" w:rsidRDefault="00DA534F" w:rsidP="00FA77B9">
            <w:pPr>
              <w:spacing w:after="0" w:line="240" w:lineRule="auto"/>
              <w:ind w:left="-142" w:right="-128"/>
              <w:jc w:val="center"/>
              <w:rPr>
                <w:sz w:val="4"/>
                <w:szCs w:val="20"/>
              </w:rPr>
            </w:pPr>
          </w:p>
          <w:p w:rsidR="00DA534F" w:rsidRPr="001A02A6" w:rsidRDefault="00DA534F"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18581" cy="3717985"/>
                  <wp:effectExtent l="0" t="0" r="0" b="0"/>
                  <wp:docPr id="5" name="Рисунок 31" descr="solodka_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solodka_g"/>
                          <pic:cNvPicPr>
                            <a:picLocks noChangeAspect="1" noChangeArrowheads="1"/>
                          </pic:cNvPicPr>
                        </pic:nvPicPr>
                        <pic:blipFill>
                          <a:blip r:embed="rId75" cstate="print"/>
                          <a:srcRect/>
                          <a:stretch>
                            <a:fillRect/>
                          </a:stretch>
                        </pic:blipFill>
                        <pic:spPr bwMode="auto">
                          <a:xfrm>
                            <a:off x="0" y="0"/>
                            <a:ext cx="2019300" cy="3719309"/>
                          </a:xfrm>
                          <a:prstGeom prst="rect">
                            <a:avLst/>
                          </a:prstGeom>
                          <a:noFill/>
                          <a:ln w="9525">
                            <a:noFill/>
                            <a:miter lim="800000"/>
                            <a:headEnd/>
                            <a:tailEnd/>
                          </a:ln>
                        </pic:spPr>
                      </pic:pic>
                    </a:graphicData>
                  </a:graphic>
                </wp:inline>
              </w:drawing>
            </w:r>
          </w:p>
        </w:tc>
        <w:tc>
          <w:tcPr>
            <w:tcW w:w="3118" w:type="dxa"/>
            <w:vMerge w:val="restart"/>
          </w:tcPr>
          <w:p w:rsidR="00DA534F" w:rsidRDefault="003B1DEA" w:rsidP="00D84483">
            <w:pPr>
              <w:spacing w:after="0" w:line="240" w:lineRule="auto"/>
              <w:ind w:firstLine="284"/>
              <w:jc w:val="both"/>
              <w:rPr>
                <w:sz w:val="20"/>
                <w:szCs w:val="20"/>
              </w:rPr>
            </w:pPr>
            <w:r w:rsidRPr="001A02A6">
              <w:rPr>
                <w:sz w:val="20"/>
                <w:szCs w:val="20"/>
              </w:rPr>
              <w:t xml:space="preserve">Солодка голая – </w:t>
            </w:r>
            <w:r w:rsidRPr="001A02A6">
              <w:rPr>
                <w:color w:val="000000"/>
                <w:sz w:val="20"/>
                <w:szCs w:val="20"/>
              </w:rPr>
              <w:t>многолетнее травянистое растение семейства Бобовые (Fabaceae) (рис. 37). П</w:t>
            </w:r>
            <w:r w:rsidRPr="001A02A6">
              <w:rPr>
                <w:sz w:val="20"/>
                <w:szCs w:val="20"/>
              </w:rPr>
              <w:t>роизрастает в поймах, долинах рек на солонцеватых почвах степных и пустынных районов Центральной Азии, Западного Казахстана, Кавказа и юга евр</w:t>
            </w:r>
            <w:r w:rsidRPr="001A02A6">
              <w:rPr>
                <w:sz w:val="20"/>
                <w:szCs w:val="20"/>
              </w:rPr>
              <w:t>о</w:t>
            </w:r>
            <w:r w:rsidRPr="001A02A6">
              <w:rPr>
                <w:sz w:val="20"/>
                <w:szCs w:val="20"/>
              </w:rPr>
              <w:t>пейской части России. Культура занесена в Красную книгу, так как природные запасы ее резко сократились, особенно в Средней Азии, а в ряде местностей она почти полностью исчезла.</w:t>
            </w:r>
          </w:p>
          <w:p w:rsidR="003B1DEA" w:rsidRDefault="003B1DEA" w:rsidP="003B1DEA">
            <w:pPr>
              <w:pStyle w:val="ae"/>
              <w:spacing w:before="0" w:beforeAutospacing="0" w:after="0" w:afterAutospacing="0"/>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b/>
                <w:sz w:val="20"/>
                <w:szCs w:val="20"/>
              </w:rPr>
              <w:t xml:space="preserve"> </w:t>
            </w:r>
            <w:r w:rsidRPr="001A02A6">
              <w:rPr>
                <w:sz w:val="20"/>
                <w:szCs w:val="20"/>
              </w:rPr>
              <w:t>Высота растения 150–</w:t>
            </w:r>
            <w:smartTag w:uri="urn:schemas-microsoft-com:office:smarttags" w:element="metricconverter">
              <w:smartTagPr>
                <w:attr w:name="ProductID" w:val="200 см"/>
              </w:smartTagPr>
              <w:r w:rsidRPr="001A02A6">
                <w:rPr>
                  <w:sz w:val="20"/>
                  <w:szCs w:val="20"/>
                </w:rPr>
                <w:t>200 см</w:t>
              </w:r>
            </w:smartTag>
            <w:r w:rsidRPr="001A02A6">
              <w:rPr>
                <w:sz w:val="20"/>
                <w:szCs w:val="20"/>
              </w:rPr>
              <w:t>. Корневая система хорошо разв</w:t>
            </w:r>
            <w:r w:rsidRPr="001A02A6">
              <w:rPr>
                <w:sz w:val="20"/>
                <w:szCs w:val="20"/>
              </w:rPr>
              <w:t>и</w:t>
            </w:r>
            <w:r w:rsidRPr="001A02A6">
              <w:rPr>
                <w:sz w:val="20"/>
                <w:szCs w:val="20"/>
              </w:rPr>
              <w:t>та, корни углубляются в почву на 1,5–</w:t>
            </w:r>
            <w:smartTag w:uri="urn:schemas-microsoft-com:office:smarttags" w:element="metricconverter">
              <w:smartTagPr>
                <w:attr w:name="ProductID" w:val="2 м"/>
              </w:smartTagPr>
              <w:r w:rsidRPr="001A02A6">
                <w:rPr>
                  <w:sz w:val="20"/>
                  <w:szCs w:val="20"/>
                </w:rPr>
                <w:t>2 м</w:t>
              </w:r>
            </w:smartTag>
            <w:r w:rsidRPr="001A02A6">
              <w:rPr>
                <w:sz w:val="20"/>
                <w:szCs w:val="20"/>
              </w:rPr>
              <w:t>, иногда до 7–</w:t>
            </w:r>
            <w:smartTag w:uri="urn:schemas-microsoft-com:office:smarttags" w:element="metricconverter">
              <w:smartTagPr>
                <w:attr w:name="ProductID" w:val="8 м"/>
              </w:smartTagPr>
              <w:r w:rsidRPr="001A02A6">
                <w:rPr>
                  <w:sz w:val="20"/>
                  <w:szCs w:val="20"/>
                </w:rPr>
                <w:t>8 м</w:t>
              </w:r>
            </w:smartTag>
            <w:r w:rsidRPr="001A02A6">
              <w:rPr>
                <w:sz w:val="20"/>
                <w:szCs w:val="20"/>
              </w:rPr>
              <w:t>. Стебли с очередными непарноперист</w:t>
            </w:r>
            <w:r w:rsidRPr="001A02A6">
              <w:rPr>
                <w:sz w:val="20"/>
                <w:szCs w:val="20"/>
              </w:rPr>
              <w:t>о</w:t>
            </w:r>
            <w:r w:rsidRPr="001A02A6">
              <w:rPr>
                <w:sz w:val="20"/>
                <w:szCs w:val="20"/>
              </w:rPr>
              <w:t>сложными листьями, состоящ</w:t>
            </w:r>
            <w:r w:rsidRPr="001A02A6">
              <w:rPr>
                <w:sz w:val="20"/>
                <w:szCs w:val="20"/>
              </w:rPr>
              <w:t>и</w:t>
            </w:r>
            <w:r w:rsidRPr="001A02A6">
              <w:rPr>
                <w:sz w:val="20"/>
                <w:szCs w:val="20"/>
              </w:rPr>
              <w:t>ми из пяти–семи пар яйцеви</w:t>
            </w:r>
            <w:r w:rsidRPr="001A02A6">
              <w:rPr>
                <w:sz w:val="20"/>
                <w:szCs w:val="20"/>
              </w:rPr>
              <w:t>д</w:t>
            </w:r>
            <w:r w:rsidRPr="001A02A6">
              <w:rPr>
                <w:sz w:val="20"/>
                <w:szCs w:val="20"/>
              </w:rPr>
              <w:t>ных, железисто-волосистых, ли</w:t>
            </w:r>
            <w:r w:rsidRPr="001A02A6">
              <w:rPr>
                <w:sz w:val="20"/>
                <w:szCs w:val="20"/>
              </w:rPr>
              <w:t>п</w:t>
            </w:r>
            <w:r w:rsidRPr="001A02A6">
              <w:rPr>
                <w:sz w:val="20"/>
                <w:szCs w:val="20"/>
              </w:rPr>
              <w:t xml:space="preserve">ких листочков. </w:t>
            </w:r>
          </w:p>
          <w:p w:rsidR="003B1DEA" w:rsidRPr="001A02A6" w:rsidRDefault="003B1DEA" w:rsidP="003B1DEA">
            <w:pPr>
              <w:pStyle w:val="ae"/>
              <w:spacing w:before="0" w:beforeAutospacing="0" w:after="0" w:afterAutospacing="0"/>
              <w:ind w:firstLine="284"/>
              <w:jc w:val="both"/>
              <w:rPr>
                <w:sz w:val="20"/>
                <w:szCs w:val="20"/>
              </w:rPr>
            </w:pPr>
            <w:r w:rsidRPr="001A02A6">
              <w:rPr>
                <w:sz w:val="20"/>
                <w:szCs w:val="20"/>
              </w:rPr>
              <w:t>Цветки бледно-фиолетовые, собраны в пазушные редкоцве</w:t>
            </w:r>
            <w:r w:rsidRPr="001A02A6">
              <w:rPr>
                <w:sz w:val="20"/>
                <w:szCs w:val="20"/>
              </w:rPr>
              <w:t>т</w:t>
            </w:r>
            <w:r w:rsidRPr="001A02A6">
              <w:rPr>
                <w:sz w:val="20"/>
                <w:szCs w:val="20"/>
              </w:rPr>
              <w:t xml:space="preserve">ковые кисти. </w:t>
            </w:r>
          </w:p>
          <w:p w:rsidR="003B1DEA" w:rsidRPr="001A02A6" w:rsidRDefault="003B1DEA" w:rsidP="00D84483">
            <w:pPr>
              <w:spacing w:after="0" w:line="240" w:lineRule="auto"/>
              <w:ind w:firstLine="284"/>
              <w:jc w:val="both"/>
              <w:rPr>
                <w:sz w:val="20"/>
                <w:szCs w:val="20"/>
              </w:rPr>
            </w:pPr>
          </w:p>
        </w:tc>
      </w:tr>
      <w:tr w:rsidR="00DA534F" w:rsidRPr="001A02A6" w:rsidTr="00DA534F">
        <w:tc>
          <w:tcPr>
            <w:tcW w:w="3227" w:type="dxa"/>
          </w:tcPr>
          <w:p w:rsidR="00DA534F" w:rsidRPr="001A02A6" w:rsidRDefault="00DA534F" w:rsidP="00FA77B9">
            <w:pPr>
              <w:spacing w:after="0" w:line="240" w:lineRule="auto"/>
              <w:jc w:val="center"/>
              <w:rPr>
                <w:spacing w:val="20"/>
                <w:sz w:val="8"/>
                <w:szCs w:val="20"/>
              </w:rPr>
            </w:pPr>
          </w:p>
          <w:p w:rsidR="00DA534F" w:rsidRPr="001A02A6" w:rsidRDefault="00D84483" w:rsidP="00FA77B9">
            <w:pPr>
              <w:spacing w:after="0" w:line="240" w:lineRule="auto"/>
              <w:jc w:val="center"/>
              <w:rPr>
                <w:sz w:val="16"/>
                <w:szCs w:val="20"/>
              </w:rPr>
            </w:pPr>
            <w:r w:rsidRPr="001A02A6">
              <w:rPr>
                <w:sz w:val="16"/>
                <w:szCs w:val="20"/>
              </w:rPr>
              <w:t>Рис.</w:t>
            </w:r>
            <w:r w:rsidR="00DA534F" w:rsidRPr="001A02A6">
              <w:rPr>
                <w:sz w:val="16"/>
                <w:szCs w:val="20"/>
              </w:rPr>
              <w:t xml:space="preserve"> 37</w:t>
            </w:r>
            <w:r w:rsidRPr="001A02A6">
              <w:rPr>
                <w:sz w:val="16"/>
                <w:szCs w:val="20"/>
              </w:rPr>
              <w:t>.</w:t>
            </w:r>
            <w:r w:rsidR="00DA534F" w:rsidRPr="001A02A6">
              <w:rPr>
                <w:sz w:val="16"/>
                <w:szCs w:val="20"/>
              </w:rPr>
              <w:t xml:space="preserve"> – Внешний вид растения </w:t>
            </w:r>
          </w:p>
          <w:p w:rsidR="00DA534F" w:rsidRPr="001A02A6" w:rsidRDefault="00DA534F" w:rsidP="00FA77B9">
            <w:pPr>
              <w:spacing w:after="0" w:line="240" w:lineRule="auto"/>
              <w:jc w:val="center"/>
              <w:rPr>
                <w:sz w:val="20"/>
                <w:szCs w:val="20"/>
              </w:rPr>
            </w:pPr>
            <w:r w:rsidRPr="001A02A6">
              <w:rPr>
                <w:sz w:val="16"/>
                <w:szCs w:val="20"/>
              </w:rPr>
              <w:t>солодки голой</w:t>
            </w:r>
          </w:p>
        </w:tc>
        <w:tc>
          <w:tcPr>
            <w:tcW w:w="3118" w:type="dxa"/>
            <w:vMerge/>
          </w:tcPr>
          <w:p w:rsidR="00DA534F" w:rsidRPr="001A02A6" w:rsidRDefault="00DA534F" w:rsidP="00FA77B9">
            <w:pPr>
              <w:spacing w:after="0" w:line="240" w:lineRule="auto"/>
              <w:jc w:val="both"/>
              <w:rPr>
                <w:sz w:val="20"/>
                <w:szCs w:val="20"/>
              </w:rPr>
            </w:pPr>
          </w:p>
        </w:tc>
      </w:tr>
    </w:tbl>
    <w:p w:rsidR="00D84483" w:rsidRPr="003B1DEA" w:rsidRDefault="003B1DEA" w:rsidP="003B1DEA">
      <w:pPr>
        <w:spacing w:after="0" w:line="240" w:lineRule="auto"/>
        <w:ind w:firstLine="284"/>
        <w:jc w:val="both"/>
        <w:rPr>
          <w:rFonts w:ascii="Times New Roman" w:hAnsi="Times New Roman"/>
          <w:sz w:val="20"/>
          <w:szCs w:val="20"/>
        </w:rPr>
      </w:pPr>
      <w:r w:rsidRPr="003B1DEA">
        <w:rPr>
          <w:rFonts w:ascii="Times New Roman" w:hAnsi="Times New Roman"/>
          <w:sz w:val="20"/>
          <w:szCs w:val="20"/>
        </w:rPr>
        <w:lastRenderedPageBreak/>
        <w:t xml:space="preserve">Плод – бурый кожистый прямой плоский боб. Семена округлые или неправильной формы, слегка </w:t>
      </w:r>
      <w:proofErr w:type="gramStart"/>
      <w:r w:rsidRPr="003B1DEA">
        <w:rPr>
          <w:rFonts w:ascii="Times New Roman" w:hAnsi="Times New Roman"/>
          <w:sz w:val="20"/>
          <w:szCs w:val="20"/>
        </w:rPr>
        <w:t>сда-вленные</w:t>
      </w:r>
      <w:proofErr w:type="gramEnd"/>
      <w:r w:rsidRPr="003B1DEA">
        <w:rPr>
          <w:rFonts w:ascii="Times New Roman" w:hAnsi="Times New Roman"/>
          <w:sz w:val="20"/>
          <w:szCs w:val="20"/>
        </w:rPr>
        <w:t xml:space="preserve"> с боков, диаметром 2–</w:t>
      </w:r>
      <w:smartTag w:uri="urn:schemas-microsoft-com:office:smarttags" w:element="metricconverter">
        <w:smartTagPr>
          <w:attr w:name="ProductID" w:val="8 мм"/>
        </w:smartTagPr>
        <w:r w:rsidRPr="003B1DEA">
          <w:rPr>
            <w:rFonts w:ascii="Times New Roman" w:hAnsi="Times New Roman"/>
            <w:sz w:val="20"/>
            <w:szCs w:val="20"/>
          </w:rPr>
          <w:t>8 мм</w:t>
        </w:r>
      </w:smartTag>
      <w:r w:rsidRPr="003B1DEA">
        <w:rPr>
          <w:rFonts w:ascii="Times New Roman" w:hAnsi="Times New Roman"/>
          <w:sz w:val="20"/>
          <w:szCs w:val="20"/>
        </w:rPr>
        <w:t xml:space="preserve">, гладкие, матовые или слабоблестящие, зеленовато-коричне-вые или коричневые. </w:t>
      </w:r>
      <w:r w:rsidRPr="003B1DEA">
        <w:rPr>
          <w:rFonts w:ascii="Times New Roman" w:hAnsi="Times New Roman"/>
          <w:color w:val="000000"/>
          <w:sz w:val="20"/>
          <w:szCs w:val="20"/>
        </w:rPr>
        <w:t>Масса 1000 семян 2–</w:t>
      </w:r>
      <w:smartTag w:uri="urn:schemas-microsoft-com:office:smarttags" w:element="metricconverter">
        <w:smartTagPr>
          <w:attr w:name="ProductID" w:val="3 г"/>
        </w:smartTagPr>
        <w:r w:rsidRPr="003B1DEA">
          <w:rPr>
            <w:rFonts w:ascii="Times New Roman" w:hAnsi="Times New Roman"/>
            <w:color w:val="000000"/>
            <w:sz w:val="20"/>
            <w:szCs w:val="20"/>
          </w:rPr>
          <w:t>3 г</w:t>
        </w:r>
      </w:smartTag>
      <w:r w:rsidRPr="003B1DEA">
        <w:rPr>
          <w:rFonts w:ascii="Times New Roman" w:hAnsi="Times New Roman"/>
          <w:color w:val="000000"/>
          <w:sz w:val="20"/>
          <w:szCs w:val="20"/>
        </w:rPr>
        <w:t>.</w:t>
      </w:r>
    </w:p>
    <w:p w:rsidR="00D84483" w:rsidRPr="003B1DEA" w:rsidRDefault="003B1DEA" w:rsidP="003B1DEA">
      <w:pPr>
        <w:spacing w:after="0" w:line="240" w:lineRule="auto"/>
        <w:ind w:firstLine="284"/>
        <w:jc w:val="both"/>
        <w:rPr>
          <w:rFonts w:ascii="Times New Roman" w:hAnsi="Times New Roman"/>
          <w:sz w:val="20"/>
          <w:szCs w:val="20"/>
        </w:rPr>
      </w:pPr>
      <w:r w:rsidRPr="003B1DEA">
        <w:rPr>
          <w:rFonts w:ascii="Times New Roman" w:hAnsi="Times New Roman"/>
          <w:sz w:val="20"/>
          <w:szCs w:val="20"/>
        </w:rPr>
        <w:t>Всходы появляются через 12–14 дней после посева. В начале п</w:t>
      </w:r>
      <w:r w:rsidRPr="003B1DEA">
        <w:rPr>
          <w:rFonts w:ascii="Times New Roman" w:hAnsi="Times New Roman"/>
          <w:sz w:val="20"/>
          <w:szCs w:val="20"/>
        </w:rPr>
        <w:t>е</w:t>
      </w:r>
      <w:r w:rsidRPr="003B1DEA">
        <w:rPr>
          <w:rFonts w:ascii="Times New Roman" w:hAnsi="Times New Roman"/>
          <w:sz w:val="20"/>
          <w:szCs w:val="20"/>
        </w:rPr>
        <w:t>риода вегетации культура растет медленно. К осени достигает</w:t>
      </w:r>
      <w:r w:rsidR="00D84483" w:rsidRPr="003B1DEA">
        <w:rPr>
          <w:rFonts w:ascii="Times New Roman" w:hAnsi="Times New Roman"/>
          <w:sz w:val="20"/>
          <w:szCs w:val="20"/>
        </w:rPr>
        <w:t xml:space="preserve">высоты </w:t>
      </w:r>
      <w:smartTag w:uri="urn:schemas-microsoft-com:office:smarttags" w:element="metricconverter">
        <w:smartTagPr>
          <w:attr w:name="ProductID" w:val="20 см"/>
        </w:smartTagPr>
        <w:r w:rsidR="00D84483" w:rsidRPr="003B1DEA">
          <w:rPr>
            <w:rFonts w:ascii="Times New Roman" w:hAnsi="Times New Roman"/>
            <w:sz w:val="20"/>
            <w:szCs w:val="20"/>
          </w:rPr>
          <w:t>20 см</w:t>
        </w:r>
      </w:smartTag>
      <w:r w:rsidR="00D84483" w:rsidRPr="003B1DEA">
        <w:rPr>
          <w:rFonts w:ascii="Times New Roman" w:hAnsi="Times New Roman"/>
          <w:sz w:val="20"/>
          <w:szCs w:val="20"/>
        </w:rPr>
        <w:t>. В фазу цветения вступает на третий год.</w:t>
      </w:r>
    </w:p>
    <w:p w:rsidR="009C13C3" w:rsidRPr="003B1DEA" w:rsidRDefault="00DC38B6" w:rsidP="00D84483">
      <w:pPr>
        <w:spacing w:after="0" w:line="240" w:lineRule="auto"/>
        <w:ind w:firstLine="284"/>
        <w:jc w:val="both"/>
        <w:rPr>
          <w:rFonts w:ascii="Times New Roman" w:hAnsi="Times New Roman"/>
          <w:sz w:val="20"/>
          <w:szCs w:val="20"/>
        </w:rPr>
      </w:pPr>
      <w:r w:rsidRPr="003B1DEA">
        <w:rPr>
          <w:rFonts w:ascii="Times New Roman" w:hAnsi="Times New Roman"/>
          <w:sz w:val="20"/>
          <w:szCs w:val="20"/>
        </w:rPr>
        <w:t>На</w:t>
      </w:r>
      <w:r w:rsidR="00E131D9" w:rsidRPr="003B1DEA">
        <w:rPr>
          <w:rFonts w:ascii="Times New Roman" w:hAnsi="Times New Roman"/>
          <w:sz w:val="20"/>
          <w:szCs w:val="20"/>
        </w:rPr>
        <w:t xml:space="preserve"> третий и четвертый годы </w:t>
      </w:r>
      <w:r w:rsidRPr="003B1DEA">
        <w:rPr>
          <w:rFonts w:ascii="Times New Roman" w:hAnsi="Times New Roman"/>
          <w:sz w:val="20"/>
          <w:szCs w:val="20"/>
        </w:rPr>
        <w:t xml:space="preserve">рост и развитие растений происходит </w:t>
      </w:r>
      <w:r w:rsidR="00E131D9" w:rsidRPr="003B1DEA">
        <w:rPr>
          <w:rFonts w:ascii="Times New Roman" w:hAnsi="Times New Roman"/>
          <w:sz w:val="20"/>
          <w:szCs w:val="20"/>
        </w:rPr>
        <w:t>наиболее интенсивно</w:t>
      </w:r>
      <w:r w:rsidRPr="003B1DEA">
        <w:rPr>
          <w:rFonts w:ascii="Times New Roman" w:hAnsi="Times New Roman"/>
          <w:sz w:val="20"/>
          <w:szCs w:val="20"/>
        </w:rPr>
        <w:t xml:space="preserve">. </w:t>
      </w:r>
      <w:r w:rsidR="009C13C3" w:rsidRPr="003B1DEA">
        <w:rPr>
          <w:rFonts w:ascii="Times New Roman" w:hAnsi="Times New Roman"/>
          <w:sz w:val="20"/>
          <w:szCs w:val="20"/>
        </w:rPr>
        <w:t>С наступлением морозов надземная часть раст</w:t>
      </w:r>
      <w:r w:rsidR="009C13C3" w:rsidRPr="003B1DEA">
        <w:rPr>
          <w:rFonts w:ascii="Times New Roman" w:hAnsi="Times New Roman"/>
          <w:sz w:val="20"/>
          <w:szCs w:val="20"/>
        </w:rPr>
        <w:t>е</w:t>
      </w:r>
      <w:r w:rsidR="009C13C3" w:rsidRPr="003B1DEA">
        <w:rPr>
          <w:rFonts w:ascii="Times New Roman" w:hAnsi="Times New Roman"/>
          <w:sz w:val="20"/>
          <w:szCs w:val="20"/>
        </w:rPr>
        <w:t xml:space="preserve">ний отмирает. Весеннее отрастание начинается после прогревания почвы. В </w:t>
      </w:r>
      <w:r w:rsidR="00E131D9" w:rsidRPr="003B1DEA">
        <w:rPr>
          <w:rFonts w:ascii="Times New Roman" w:hAnsi="Times New Roman"/>
          <w:sz w:val="20"/>
          <w:szCs w:val="20"/>
        </w:rPr>
        <w:t>начале июля</w:t>
      </w:r>
      <w:r w:rsidR="009C13C3" w:rsidRPr="003B1DEA">
        <w:rPr>
          <w:rFonts w:ascii="Times New Roman" w:hAnsi="Times New Roman"/>
          <w:sz w:val="20"/>
          <w:szCs w:val="20"/>
        </w:rPr>
        <w:t xml:space="preserve"> расте</w:t>
      </w:r>
      <w:r w:rsidR="00E131D9" w:rsidRPr="003B1DEA">
        <w:rPr>
          <w:rFonts w:ascii="Times New Roman" w:hAnsi="Times New Roman"/>
          <w:sz w:val="20"/>
          <w:szCs w:val="20"/>
        </w:rPr>
        <w:t>ние</w:t>
      </w:r>
      <w:r w:rsidR="009C13C3" w:rsidRPr="003B1DEA">
        <w:rPr>
          <w:rFonts w:ascii="Times New Roman" w:hAnsi="Times New Roman"/>
          <w:sz w:val="20"/>
          <w:szCs w:val="20"/>
        </w:rPr>
        <w:t xml:space="preserve"> всту</w:t>
      </w:r>
      <w:r w:rsidR="00E131D9" w:rsidRPr="003B1DEA">
        <w:rPr>
          <w:rFonts w:ascii="Times New Roman" w:hAnsi="Times New Roman"/>
          <w:sz w:val="20"/>
          <w:szCs w:val="20"/>
        </w:rPr>
        <w:t>пае</w:t>
      </w:r>
      <w:r w:rsidR="009C13C3" w:rsidRPr="003B1DEA">
        <w:rPr>
          <w:rFonts w:ascii="Times New Roman" w:hAnsi="Times New Roman"/>
          <w:sz w:val="20"/>
          <w:szCs w:val="20"/>
        </w:rPr>
        <w:t>т в фазу бутонизации, в конце июля на</w:t>
      </w:r>
      <w:r w:rsidR="00E131D9" w:rsidRPr="003B1DEA">
        <w:rPr>
          <w:rFonts w:ascii="Times New Roman" w:hAnsi="Times New Roman"/>
          <w:sz w:val="20"/>
          <w:szCs w:val="20"/>
        </w:rPr>
        <w:t>чинае</w:t>
      </w:r>
      <w:r w:rsidR="009C13C3" w:rsidRPr="003B1DEA">
        <w:rPr>
          <w:rFonts w:ascii="Times New Roman" w:hAnsi="Times New Roman"/>
          <w:sz w:val="20"/>
          <w:szCs w:val="20"/>
        </w:rPr>
        <w:t>т цвести. Продолжительность цветения около 30 дней. Созревание плодов наступает спустя 1,5–2 месяца после цветения. С</w:t>
      </w:r>
      <w:r w:rsidR="009C13C3" w:rsidRPr="003B1DEA">
        <w:rPr>
          <w:rFonts w:ascii="Times New Roman" w:hAnsi="Times New Roman"/>
          <w:sz w:val="20"/>
          <w:szCs w:val="20"/>
        </w:rPr>
        <w:t>е</w:t>
      </w:r>
      <w:r w:rsidR="009C13C3" w:rsidRPr="003B1DEA">
        <w:rPr>
          <w:rFonts w:ascii="Times New Roman" w:hAnsi="Times New Roman"/>
          <w:sz w:val="20"/>
          <w:szCs w:val="20"/>
        </w:rPr>
        <w:t>мена могут вызре</w:t>
      </w:r>
      <w:r w:rsidR="005B59EC" w:rsidRPr="003B1DEA">
        <w:rPr>
          <w:rFonts w:ascii="Times New Roman" w:hAnsi="Times New Roman"/>
          <w:sz w:val="20"/>
          <w:szCs w:val="20"/>
        </w:rPr>
        <w:t>ва</w:t>
      </w:r>
      <w:r w:rsidR="009C13C3" w:rsidRPr="003B1DEA">
        <w:rPr>
          <w:rFonts w:ascii="Times New Roman" w:hAnsi="Times New Roman"/>
          <w:sz w:val="20"/>
          <w:szCs w:val="20"/>
        </w:rPr>
        <w:t xml:space="preserve">ть только при теплом и длительном вегетационном периоде. </w:t>
      </w:r>
    </w:p>
    <w:p w:rsidR="00AC3E46" w:rsidRPr="001A02A6" w:rsidRDefault="009C13C3" w:rsidP="00D84483">
      <w:pPr>
        <w:shd w:val="clear" w:color="auto" w:fill="FFFFFF"/>
        <w:spacing w:after="0" w:line="240" w:lineRule="auto"/>
        <w:ind w:firstLine="284"/>
        <w:jc w:val="both"/>
        <w:rPr>
          <w:rFonts w:ascii="Times New Roman" w:hAnsi="Times New Roman"/>
          <w:sz w:val="20"/>
          <w:szCs w:val="20"/>
        </w:rPr>
      </w:pPr>
      <w:r w:rsidRPr="003B1DEA">
        <w:rPr>
          <w:rFonts w:ascii="Times New Roman" w:hAnsi="Times New Roman"/>
          <w:sz w:val="20"/>
          <w:szCs w:val="20"/>
        </w:rPr>
        <w:t>Культура н</w:t>
      </w:r>
      <w:r w:rsidR="006C2DF0" w:rsidRPr="003B1DEA">
        <w:rPr>
          <w:rFonts w:ascii="Times New Roman" w:hAnsi="Times New Roman"/>
          <w:sz w:val="20"/>
          <w:szCs w:val="20"/>
        </w:rPr>
        <w:t xml:space="preserve">етребовательна к </w:t>
      </w:r>
      <w:r w:rsidR="00AC3E46" w:rsidRPr="003B1DEA">
        <w:rPr>
          <w:rFonts w:ascii="Times New Roman" w:hAnsi="Times New Roman"/>
          <w:sz w:val="20"/>
          <w:szCs w:val="20"/>
        </w:rPr>
        <w:t xml:space="preserve">плодородию </w:t>
      </w:r>
      <w:r w:rsidR="006C2DF0" w:rsidRPr="003B1DEA">
        <w:rPr>
          <w:rFonts w:ascii="Times New Roman" w:hAnsi="Times New Roman"/>
          <w:sz w:val="20"/>
          <w:szCs w:val="20"/>
        </w:rPr>
        <w:t>поч</w:t>
      </w:r>
      <w:r w:rsidR="00AC3E46" w:rsidRPr="003B1DEA">
        <w:rPr>
          <w:rFonts w:ascii="Times New Roman" w:hAnsi="Times New Roman"/>
          <w:sz w:val="20"/>
          <w:szCs w:val="20"/>
        </w:rPr>
        <w:t>вы</w:t>
      </w:r>
      <w:r w:rsidR="00710172" w:rsidRPr="003B1DEA">
        <w:rPr>
          <w:rFonts w:ascii="Times New Roman" w:hAnsi="Times New Roman"/>
          <w:sz w:val="20"/>
          <w:szCs w:val="20"/>
        </w:rPr>
        <w:t>. Хорошо развив</w:t>
      </w:r>
      <w:r w:rsidR="00710172" w:rsidRPr="003B1DEA">
        <w:rPr>
          <w:rFonts w:ascii="Times New Roman" w:hAnsi="Times New Roman"/>
          <w:sz w:val="20"/>
          <w:szCs w:val="20"/>
        </w:rPr>
        <w:t>а</w:t>
      </w:r>
      <w:r w:rsidR="00710172" w:rsidRPr="003B1DEA">
        <w:rPr>
          <w:rFonts w:ascii="Times New Roman" w:hAnsi="Times New Roman"/>
          <w:sz w:val="20"/>
          <w:szCs w:val="20"/>
        </w:rPr>
        <w:t xml:space="preserve">ется при близком стоянии грунтовых вод, однако </w:t>
      </w:r>
      <w:r w:rsidR="006C2DF0" w:rsidRPr="003B1DEA">
        <w:rPr>
          <w:rFonts w:ascii="Times New Roman" w:hAnsi="Times New Roman"/>
          <w:sz w:val="20"/>
          <w:szCs w:val="20"/>
        </w:rPr>
        <w:t xml:space="preserve"> не</w:t>
      </w:r>
      <w:r w:rsidR="00710172" w:rsidRPr="003B1DEA">
        <w:rPr>
          <w:rFonts w:ascii="Times New Roman" w:hAnsi="Times New Roman"/>
          <w:sz w:val="20"/>
          <w:szCs w:val="20"/>
        </w:rPr>
        <w:t xml:space="preserve"> переносит</w:t>
      </w:r>
      <w:r w:rsidR="006C2DF0" w:rsidRPr="003B1DEA">
        <w:rPr>
          <w:rFonts w:ascii="Times New Roman" w:hAnsi="Times New Roman"/>
          <w:sz w:val="20"/>
          <w:szCs w:val="20"/>
        </w:rPr>
        <w:t xml:space="preserve"> пер</w:t>
      </w:r>
      <w:r w:rsidR="006C2DF0" w:rsidRPr="003B1DEA">
        <w:rPr>
          <w:rFonts w:ascii="Times New Roman" w:hAnsi="Times New Roman"/>
          <w:sz w:val="20"/>
          <w:szCs w:val="20"/>
        </w:rPr>
        <w:t>е</w:t>
      </w:r>
      <w:r w:rsidR="006C2DF0" w:rsidRPr="003B1DEA">
        <w:rPr>
          <w:rFonts w:ascii="Times New Roman" w:hAnsi="Times New Roman"/>
          <w:sz w:val="20"/>
          <w:szCs w:val="20"/>
        </w:rPr>
        <w:t>увлаж</w:t>
      </w:r>
      <w:r w:rsidR="00710172" w:rsidRPr="003B1DEA">
        <w:rPr>
          <w:rFonts w:ascii="Times New Roman" w:hAnsi="Times New Roman"/>
          <w:sz w:val="20"/>
          <w:szCs w:val="20"/>
        </w:rPr>
        <w:t>ненных</w:t>
      </w:r>
      <w:r w:rsidR="006C2DF0" w:rsidRPr="003B1DEA">
        <w:rPr>
          <w:rFonts w:ascii="Times New Roman" w:hAnsi="Times New Roman"/>
          <w:sz w:val="20"/>
          <w:szCs w:val="20"/>
        </w:rPr>
        <w:t xml:space="preserve"> и болотисты</w:t>
      </w:r>
      <w:r w:rsidR="00710172" w:rsidRPr="003B1DEA">
        <w:rPr>
          <w:rFonts w:ascii="Times New Roman" w:hAnsi="Times New Roman"/>
          <w:sz w:val="20"/>
          <w:szCs w:val="20"/>
        </w:rPr>
        <w:t>х почв</w:t>
      </w:r>
      <w:r w:rsidR="006C2DF0" w:rsidRPr="003B1DEA">
        <w:rPr>
          <w:rFonts w:ascii="Times New Roman" w:hAnsi="Times New Roman"/>
          <w:sz w:val="20"/>
          <w:szCs w:val="20"/>
        </w:rPr>
        <w:t>,</w:t>
      </w:r>
      <w:r w:rsidR="00710172" w:rsidRPr="003B1DEA">
        <w:rPr>
          <w:rFonts w:ascii="Times New Roman" w:hAnsi="Times New Roman"/>
          <w:sz w:val="20"/>
          <w:szCs w:val="20"/>
        </w:rPr>
        <w:t xml:space="preserve"> предпочитая</w:t>
      </w:r>
      <w:r w:rsidR="006C2DF0" w:rsidRPr="003B1DEA">
        <w:rPr>
          <w:rFonts w:ascii="Times New Roman" w:hAnsi="Times New Roman"/>
          <w:sz w:val="20"/>
          <w:szCs w:val="20"/>
        </w:rPr>
        <w:t xml:space="preserve"> бедны</w:t>
      </w:r>
      <w:r w:rsidR="00710172" w:rsidRPr="003B1DEA">
        <w:rPr>
          <w:rFonts w:ascii="Times New Roman" w:hAnsi="Times New Roman"/>
          <w:sz w:val="20"/>
          <w:szCs w:val="20"/>
        </w:rPr>
        <w:t>е</w:t>
      </w:r>
      <w:r w:rsidR="006C2DF0" w:rsidRPr="003B1DEA">
        <w:rPr>
          <w:rFonts w:ascii="Times New Roman" w:hAnsi="Times New Roman"/>
          <w:sz w:val="20"/>
          <w:szCs w:val="20"/>
        </w:rPr>
        <w:t xml:space="preserve"> песчаны</w:t>
      </w:r>
      <w:r w:rsidR="00710172" w:rsidRPr="003B1DEA">
        <w:rPr>
          <w:rFonts w:ascii="Times New Roman" w:hAnsi="Times New Roman"/>
          <w:sz w:val="20"/>
          <w:szCs w:val="20"/>
        </w:rPr>
        <w:t>е</w:t>
      </w:r>
      <w:r w:rsidR="006C2DF0" w:rsidRPr="003B1DEA">
        <w:rPr>
          <w:rFonts w:ascii="Times New Roman" w:hAnsi="Times New Roman"/>
          <w:sz w:val="20"/>
          <w:szCs w:val="20"/>
        </w:rPr>
        <w:t xml:space="preserve"> и с</w:t>
      </w:r>
      <w:r w:rsidR="006C2DF0" w:rsidRPr="003B1DEA">
        <w:rPr>
          <w:rFonts w:ascii="Times New Roman" w:hAnsi="Times New Roman"/>
          <w:sz w:val="20"/>
          <w:szCs w:val="20"/>
        </w:rPr>
        <w:t>у</w:t>
      </w:r>
      <w:r w:rsidR="006C2DF0" w:rsidRPr="003B1DEA">
        <w:rPr>
          <w:rFonts w:ascii="Times New Roman" w:hAnsi="Times New Roman"/>
          <w:sz w:val="20"/>
          <w:szCs w:val="20"/>
        </w:rPr>
        <w:t>песчаны</w:t>
      </w:r>
      <w:r w:rsidR="00710172" w:rsidRPr="003B1DEA">
        <w:rPr>
          <w:rFonts w:ascii="Times New Roman" w:hAnsi="Times New Roman"/>
          <w:sz w:val="20"/>
          <w:szCs w:val="20"/>
        </w:rPr>
        <w:t>е почвы</w:t>
      </w:r>
      <w:r w:rsidR="00AC3E46" w:rsidRPr="003B1DEA">
        <w:rPr>
          <w:rFonts w:ascii="Times New Roman" w:hAnsi="Times New Roman"/>
          <w:sz w:val="20"/>
          <w:szCs w:val="20"/>
        </w:rPr>
        <w:t>. Относится к засухоустойчивым</w:t>
      </w:r>
      <w:r w:rsidR="00AC3E46" w:rsidRPr="001A02A6">
        <w:rPr>
          <w:rFonts w:ascii="Times New Roman" w:hAnsi="Times New Roman"/>
          <w:sz w:val="20"/>
          <w:szCs w:val="20"/>
        </w:rPr>
        <w:t>, с</w:t>
      </w:r>
      <w:r w:rsidR="005B59EC" w:rsidRPr="001A02A6">
        <w:rPr>
          <w:rFonts w:ascii="Times New Roman" w:hAnsi="Times New Roman"/>
          <w:sz w:val="20"/>
          <w:szCs w:val="20"/>
        </w:rPr>
        <w:t>ветолюбивым, з</w:t>
      </w:r>
      <w:r w:rsidR="005B59EC" w:rsidRPr="001A02A6">
        <w:rPr>
          <w:rFonts w:ascii="Times New Roman" w:hAnsi="Times New Roman"/>
          <w:sz w:val="20"/>
          <w:szCs w:val="20"/>
        </w:rPr>
        <w:t>и</w:t>
      </w:r>
      <w:r w:rsidR="005B59EC" w:rsidRPr="001A02A6">
        <w:rPr>
          <w:rFonts w:ascii="Times New Roman" w:hAnsi="Times New Roman"/>
          <w:sz w:val="20"/>
          <w:szCs w:val="20"/>
        </w:rPr>
        <w:t>мостойким</w:t>
      </w:r>
      <w:r w:rsidR="00AC3E46" w:rsidRPr="001A02A6">
        <w:rPr>
          <w:rFonts w:ascii="Times New Roman" w:hAnsi="Times New Roman"/>
          <w:sz w:val="20"/>
          <w:szCs w:val="20"/>
        </w:rPr>
        <w:t xml:space="preserve"> и </w:t>
      </w:r>
      <w:r w:rsidR="00E131D9" w:rsidRPr="001A02A6">
        <w:rPr>
          <w:rFonts w:ascii="Times New Roman" w:hAnsi="Times New Roman"/>
          <w:sz w:val="20"/>
          <w:szCs w:val="20"/>
        </w:rPr>
        <w:t xml:space="preserve"> </w:t>
      </w:r>
      <w:r w:rsidR="00AC3E46" w:rsidRPr="001A02A6">
        <w:rPr>
          <w:rFonts w:ascii="Times New Roman" w:hAnsi="Times New Roman"/>
          <w:sz w:val="20"/>
          <w:szCs w:val="20"/>
        </w:rPr>
        <w:t xml:space="preserve">холодостойким растениям. </w:t>
      </w:r>
    </w:p>
    <w:p w:rsidR="00151F85" w:rsidRPr="001A02A6" w:rsidRDefault="00151F85" w:rsidP="00D84483">
      <w:pPr>
        <w:pStyle w:val="ae"/>
        <w:spacing w:before="0" w:beforeAutospacing="0" w:after="0" w:afterAutospacing="0"/>
        <w:ind w:firstLine="284"/>
        <w:jc w:val="both"/>
        <w:rPr>
          <w:color w:val="000000"/>
          <w:sz w:val="20"/>
          <w:szCs w:val="20"/>
        </w:rPr>
      </w:pPr>
      <w:r w:rsidRPr="001A02A6">
        <w:rPr>
          <w:i/>
          <w:sz w:val="20"/>
          <w:szCs w:val="20"/>
        </w:rPr>
        <w:t>Лекарственное сырье.</w:t>
      </w:r>
      <w:r w:rsidRPr="001A02A6">
        <w:rPr>
          <w:sz w:val="20"/>
          <w:szCs w:val="20"/>
        </w:rPr>
        <w:t xml:space="preserve"> </w:t>
      </w:r>
      <w:r w:rsidR="00E95ADE" w:rsidRPr="001A02A6">
        <w:rPr>
          <w:color w:val="000000"/>
          <w:sz w:val="20"/>
          <w:szCs w:val="20"/>
        </w:rPr>
        <w:t>Корни и корневища.</w:t>
      </w:r>
    </w:p>
    <w:p w:rsidR="006C2DF0" w:rsidRPr="001A02A6" w:rsidRDefault="00151F85" w:rsidP="00D84483">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Способ размножения</w:t>
      </w:r>
      <w:r w:rsidR="00E95ADE" w:rsidRPr="001A02A6">
        <w:rPr>
          <w:rFonts w:ascii="Times New Roman" w:hAnsi="Times New Roman"/>
          <w:i/>
          <w:sz w:val="20"/>
          <w:szCs w:val="20"/>
        </w:rPr>
        <w:t>.</w:t>
      </w:r>
      <w:r w:rsidR="00510943" w:rsidRPr="001A02A6">
        <w:rPr>
          <w:rFonts w:ascii="Times New Roman" w:hAnsi="Times New Roman"/>
          <w:sz w:val="20"/>
          <w:szCs w:val="20"/>
        </w:rPr>
        <w:t xml:space="preserve"> Семенами и вегетативн</w:t>
      </w:r>
      <w:r w:rsidR="00D84483" w:rsidRPr="001A02A6">
        <w:rPr>
          <w:rFonts w:ascii="Times New Roman" w:hAnsi="Times New Roman"/>
          <w:sz w:val="20"/>
          <w:szCs w:val="20"/>
        </w:rPr>
        <w:t>о</w:t>
      </w:r>
      <w:r w:rsidR="00E131D9" w:rsidRPr="001A02A6">
        <w:rPr>
          <w:rFonts w:ascii="Times New Roman" w:hAnsi="Times New Roman"/>
          <w:sz w:val="20"/>
          <w:szCs w:val="20"/>
        </w:rPr>
        <w:t xml:space="preserve"> (черенками и </w:t>
      </w:r>
      <w:r w:rsidR="00E95ADE" w:rsidRPr="001A02A6">
        <w:rPr>
          <w:rFonts w:ascii="Times New Roman" w:hAnsi="Times New Roman"/>
          <w:sz w:val="20"/>
          <w:szCs w:val="20"/>
        </w:rPr>
        <w:t>с</w:t>
      </w:r>
      <w:r w:rsidR="00E95ADE" w:rsidRPr="001A02A6">
        <w:rPr>
          <w:rFonts w:ascii="Times New Roman" w:hAnsi="Times New Roman"/>
          <w:sz w:val="20"/>
          <w:szCs w:val="20"/>
        </w:rPr>
        <w:t>а</w:t>
      </w:r>
      <w:r w:rsidR="00E95ADE" w:rsidRPr="001A02A6">
        <w:rPr>
          <w:rFonts w:ascii="Times New Roman" w:hAnsi="Times New Roman"/>
          <w:sz w:val="20"/>
          <w:szCs w:val="20"/>
        </w:rPr>
        <w:t>женцами</w:t>
      </w:r>
      <w:r w:rsidR="00E131D9" w:rsidRPr="001A02A6">
        <w:rPr>
          <w:rFonts w:ascii="Times New Roman" w:hAnsi="Times New Roman"/>
          <w:sz w:val="20"/>
          <w:szCs w:val="20"/>
        </w:rPr>
        <w:t xml:space="preserve">). </w:t>
      </w:r>
    </w:p>
    <w:p w:rsidR="00710172" w:rsidRPr="001A02A6" w:rsidRDefault="002E593F" w:rsidP="00D8448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Pr="001A02A6">
        <w:rPr>
          <w:rFonts w:ascii="Times New Roman" w:hAnsi="Times New Roman"/>
          <w:sz w:val="20"/>
          <w:szCs w:val="20"/>
        </w:rPr>
        <w:t xml:space="preserve"> </w:t>
      </w:r>
      <w:r w:rsidR="00710172" w:rsidRPr="001A02A6">
        <w:rPr>
          <w:rFonts w:ascii="Times New Roman" w:hAnsi="Times New Roman"/>
          <w:sz w:val="20"/>
          <w:szCs w:val="20"/>
        </w:rPr>
        <w:t>Главными действующими веществами являю</w:t>
      </w:r>
      <w:r w:rsidR="00710172" w:rsidRPr="001A02A6">
        <w:rPr>
          <w:rFonts w:ascii="Times New Roman" w:hAnsi="Times New Roman"/>
          <w:sz w:val="20"/>
          <w:szCs w:val="20"/>
        </w:rPr>
        <w:t>т</w:t>
      </w:r>
      <w:r w:rsidR="00710172" w:rsidRPr="001A02A6">
        <w:rPr>
          <w:rFonts w:ascii="Times New Roman" w:hAnsi="Times New Roman"/>
          <w:sz w:val="20"/>
          <w:szCs w:val="20"/>
        </w:rPr>
        <w:t>ся тритерпеноиды, содержание которых в корнях может доходить до 23</w:t>
      </w:r>
      <w:r w:rsidRPr="001A02A6">
        <w:rPr>
          <w:rFonts w:ascii="Times New Roman" w:hAnsi="Times New Roman"/>
          <w:sz w:val="20"/>
          <w:szCs w:val="20"/>
        </w:rPr>
        <w:t> </w:t>
      </w:r>
      <w:r w:rsidR="00710172" w:rsidRPr="001A02A6">
        <w:rPr>
          <w:rFonts w:ascii="Times New Roman" w:hAnsi="Times New Roman"/>
          <w:sz w:val="20"/>
          <w:szCs w:val="20"/>
        </w:rPr>
        <w:t>%. Наибольшая часть приходится на глицирризиновую кислоту (1,8–14,6</w:t>
      </w:r>
      <w:r w:rsidRPr="001A02A6">
        <w:rPr>
          <w:rFonts w:ascii="Times New Roman" w:hAnsi="Times New Roman"/>
          <w:sz w:val="20"/>
          <w:szCs w:val="20"/>
        </w:rPr>
        <w:t> </w:t>
      </w:r>
      <w:r w:rsidR="00710172" w:rsidRPr="001A02A6">
        <w:rPr>
          <w:rFonts w:ascii="Times New Roman" w:hAnsi="Times New Roman"/>
          <w:sz w:val="20"/>
          <w:szCs w:val="20"/>
        </w:rPr>
        <w:t>%). При создании плантац</w:t>
      </w:r>
      <w:r w:rsidR="00E131D9" w:rsidRPr="001A02A6">
        <w:rPr>
          <w:rFonts w:ascii="Times New Roman" w:hAnsi="Times New Roman"/>
          <w:sz w:val="20"/>
          <w:szCs w:val="20"/>
        </w:rPr>
        <w:t>ий пос</w:t>
      </w:r>
      <w:r w:rsidR="005B59EC" w:rsidRPr="001A02A6">
        <w:rPr>
          <w:rFonts w:ascii="Times New Roman" w:hAnsi="Times New Roman"/>
          <w:sz w:val="20"/>
          <w:szCs w:val="20"/>
        </w:rPr>
        <w:t>адкой черенков лишь на д</w:t>
      </w:r>
      <w:r w:rsidR="005B59EC" w:rsidRPr="001A02A6">
        <w:rPr>
          <w:rFonts w:ascii="Times New Roman" w:hAnsi="Times New Roman"/>
          <w:sz w:val="20"/>
          <w:szCs w:val="20"/>
        </w:rPr>
        <w:t>е</w:t>
      </w:r>
      <w:r w:rsidR="005B59EC" w:rsidRPr="001A02A6">
        <w:rPr>
          <w:rFonts w:ascii="Times New Roman" w:hAnsi="Times New Roman"/>
          <w:sz w:val="20"/>
          <w:szCs w:val="20"/>
        </w:rPr>
        <w:t>сятый</w:t>
      </w:r>
      <w:r w:rsidR="00E131D9" w:rsidRPr="001A02A6">
        <w:rPr>
          <w:rFonts w:ascii="Times New Roman" w:hAnsi="Times New Roman"/>
          <w:sz w:val="20"/>
          <w:szCs w:val="20"/>
        </w:rPr>
        <w:t xml:space="preserve"> год</w:t>
      </w:r>
      <w:r w:rsidR="00710172" w:rsidRPr="001A02A6">
        <w:rPr>
          <w:rFonts w:ascii="Times New Roman" w:hAnsi="Times New Roman"/>
          <w:sz w:val="20"/>
          <w:szCs w:val="20"/>
        </w:rPr>
        <w:t xml:space="preserve"> накопление глицирризиновой</w:t>
      </w:r>
      <w:r w:rsidR="00E131D9" w:rsidRPr="001A02A6">
        <w:rPr>
          <w:rFonts w:ascii="Times New Roman" w:hAnsi="Times New Roman"/>
          <w:sz w:val="20"/>
          <w:szCs w:val="20"/>
        </w:rPr>
        <w:t xml:space="preserve"> кислоты достигает 6,08% , к пятнадца</w:t>
      </w:r>
      <w:r w:rsidR="00710172" w:rsidRPr="001A02A6">
        <w:rPr>
          <w:rFonts w:ascii="Times New Roman" w:hAnsi="Times New Roman"/>
          <w:sz w:val="20"/>
          <w:szCs w:val="20"/>
        </w:rPr>
        <w:t>ти годам жизни</w:t>
      </w:r>
      <w:r w:rsidRPr="001A02A6">
        <w:rPr>
          <w:rFonts w:ascii="Times New Roman" w:hAnsi="Times New Roman"/>
          <w:sz w:val="20"/>
          <w:szCs w:val="20"/>
        </w:rPr>
        <w:t xml:space="preserve"> растения</w:t>
      </w:r>
      <w:r w:rsidR="00710172" w:rsidRPr="001A02A6">
        <w:rPr>
          <w:rFonts w:ascii="Times New Roman" w:hAnsi="Times New Roman"/>
          <w:sz w:val="20"/>
          <w:szCs w:val="20"/>
        </w:rPr>
        <w:t xml:space="preserve"> – 9,48</w:t>
      </w:r>
      <w:r w:rsidRPr="001A02A6">
        <w:rPr>
          <w:rFonts w:ascii="Times New Roman" w:hAnsi="Times New Roman"/>
          <w:sz w:val="20"/>
          <w:szCs w:val="20"/>
        </w:rPr>
        <w:t> </w:t>
      </w:r>
      <w:r w:rsidR="00710172" w:rsidRPr="001A02A6">
        <w:rPr>
          <w:rFonts w:ascii="Times New Roman" w:hAnsi="Times New Roman"/>
          <w:sz w:val="20"/>
          <w:szCs w:val="20"/>
        </w:rPr>
        <w:t xml:space="preserve">% и выше. </w:t>
      </w:r>
      <w:proofErr w:type="gramStart"/>
      <w:r w:rsidR="00710172" w:rsidRPr="001A02A6">
        <w:rPr>
          <w:rFonts w:ascii="Times New Roman" w:hAnsi="Times New Roman"/>
          <w:sz w:val="20"/>
          <w:szCs w:val="20"/>
        </w:rPr>
        <w:t>В числе других биологически активных веще</w:t>
      </w:r>
      <w:r w:rsidRPr="001A02A6">
        <w:rPr>
          <w:rFonts w:ascii="Times New Roman" w:hAnsi="Times New Roman"/>
          <w:sz w:val="20"/>
          <w:szCs w:val="20"/>
        </w:rPr>
        <w:t>ств в корнях содержатся: органи</w:t>
      </w:r>
      <w:r w:rsidR="00710172" w:rsidRPr="001A02A6">
        <w:rPr>
          <w:rFonts w:ascii="Times New Roman" w:hAnsi="Times New Roman"/>
          <w:sz w:val="20"/>
          <w:szCs w:val="20"/>
        </w:rPr>
        <w:t>ческие кислоты – янтарная, фумаровая, лимонная, винная, яблочная (4,0–4,6</w:t>
      </w:r>
      <w:r w:rsidRPr="001A02A6">
        <w:rPr>
          <w:rFonts w:ascii="Times New Roman" w:hAnsi="Times New Roman"/>
          <w:sz w:val="20"/>
          <w:szCs w:val="20"/>
        </w:rPr>
        <w:t> </w:t>
      </w:r>
      <w:r w:rsidR="00710172" w:rsidRPr="001A02A6">
        <w:rPr>
          <w:rFonts w:ascii="Times New Roman" w:hAnsi="Times New Roman"/>
          <w:sz w:val="20"/>
          <w:szCs w:val="20"/>
        </w:rPr>
        <w:t>%), флавоноиды</w:t>
      </w:r>
      <w:r w:rsidRPr="001A02A6">
        <w:rPr>
          <w:rFonts w:ascii="Times New Roman" w:hAnsi="Times New Roman"/>
          <w:sz w:val="20"/>
          <w:szCs w:val="20"/>
        </w:rPr>
        <w:t>;</w:t>
      </w:r>
      <w:r w:rsidR="00710172" w:rsidRPr="001A02A6">
        <w:rPr>
          <w:rFonts w:ascii="Times New Roman" w:hAnsi="Times New Roman"/>
          <w:sz w:val="20"/>
          <w:szCs w:val="20"/>
        </w:rPr>
        <w:t xml:space="preserve"> кумарины</w:t>
      </w:r>
      <w:r w:rsidRPr="001A02A6">
        <w:rPr>
          <w:rFonts w:ascii="Times New Roman" w:hAnsi="Times New Roman"/>
          <w:sz w:val="20"/>
          <w:szCs w:val="20"/>
        </w:rPr>
        <w:t>;</w:t>
      </w:r>
      <w:r w:rsidR="00710172" w:rsidRPr="001A02A6">
        <w:rPr>
          <w:rFonts w:ascii="Times New Roman" w:hAnsi="Times New Roman"/>
          <w:sz w:val="20"/>
          <w:szCs w:val="20"/>
        </w:rPr>
        <w:t xml:space="preserve"> фенолкарбоновые кислоты – ферулл</w:t>
      </w:r>
      <w:r w:rsidR="00710172" w:rsidRPr="001A02A6">
        <w:rPr>
          <w:rFonts w:ascii="Times New Roman" w:hAnsi="Times New Roman"/>
          <w:sz w:val="20"/>
          <w:szCs w:val="20"/>
        </w:rPr>
        <w:t>о</w:t>
      </w:r>
      <w:r w:rsidR="00710172" w:rsidRPr="001A02A6">
        <w:rPr>
          <w:rFonts w:ascii="Times New Roman" w:hAnsi="Times New Roman"/>
          <w:sz w:val="20"/>
          <w:szCs w:val="20"/>
        </w:rPr>
        <w:t>вая, синптовая, салицило</w:t>
      </w:r>
      <w:r w:rsidR="00FB0F85" w:rsidRPr="001A02A6">
        <w:rPr>
          <w:rFonts w:ascii="Times New Roman" w:hAnsi="Times New Roman"/>
          <w:sz w:val="20"/>
          <w:szCs w:val="20"/>
        </w:rPr>
        <w:t>вая, ацетилсалициловая;</w:t>
      </w:r>
      <w:r w:rsidRPr="001A02A6">
        <w:rPr>
          <w:rFonts w:ascii="Times New Roman" w:hAnsi="Times New Roman"/>
          <w:sz w:val="20"/>
          <w:szCs w:val="20"/>
        </w:rPr>
        <w:t xml:space="preserve"> </w:t>
      </w:r>
      <w:r w:rsidR="00710172" w:rsidRPr="001A02A6">
        <w:rPr>
          <w:rFonts w:ascii="Times New Roman" w:hAnsi="Times New Roman"/>
          <w:sz w:val="20"/>
          <w:szCs w:val="20"/>
        </w:rPr>
        <w:t>углеводы</w:t>
      </w:r>
      <w:r w:rsidRPr="001A02A6">
        <w:rPr>
          <w:rFonts w:ascii="Times New Roman" w:hAnsi="Times New Roman"/>
          <w:sz w:val="20"/>
          <w:szCs w:val="20"/>
        </w:rPr>
        <w:t xml:space="preserve"> – </w:t>
      </w:r>
      <w:r w:rsidR="00710172" w:rsidRPr="001A02A6">
        <w:rPr>
          <w:rFonts w:ascii="Times New Roman" w:hAnsi="Times New Roman"/>
          <w:sz w:val="20"/>
          <w:szCs w:val="20"/>
        </w:rPr>
        <w:t>глюкоза (0,6–15,2</w:t>
      </w:r>
      <w:r w:rsidRPr="001A02A6">
        <w:rPr>
          <w:rFonts w:ascii="Times New Roman" w:hAnsi="Times New Roman"/>
          <w:sz w:val="20"/>
          <w:szCs w:val="20"/>
        </w:rPr>
        <w:t> </w:t>
      </w:r>
      <w:r w:rsidR="00710172" w:rsidRPr="001A02A6">
        <w:rPr>
          <w:rFonts w:ascii="Times New Roman" w:hAnsi="Times New Roman"/>
          <w:sz w:val="20"/>
          <w:szCs w:val="20"/>
        </w:rPr>
        <w:t>%), фруктоза (0,3–4,1</w:t>
      </w:r>
      <w:r w:rsidRPr="001A02A6">
        <w:rPr>
          <w:rFonts w:ascii="Times New Roman" w:hAnsi="Times New Roman"/>
          <w:sz w:val="20"/>
          <w:szCs w:val="20"/>
        </w:rPr>
        <w:t> </w:t>
      </w:r>
      <w:r w:rsidR="00710172" w:rsidRPr="001A02A6">
        <w:rPr>
          <w:rFonts w:ascii="Times New Roman" w:hAnsi="Times New Roman"/>
          <w:sz w:val="20"/>
          <w:szCs w:val="20"/>
        </w:rPr>
        <w:t>%), сахароза (0,3–20,3</w:t>
      </w:r>
      <w:r w:rsidRPr="001A02A6">
        <w:rPr>
          <w:rFonts w:ascii="Times New Roman" w:hAnsi="Times New Roman"/>
          <w:sz w:val="20"/>
          <w:szCs w:val="20"/>
        </w:rPr>
        <w:t> </w:t>
      </w:r>
      <w:r w:rsidR="00710172" w:rsidRPr="001A02A6">
        <w:rPr>
          <w:rFonts w:ascii="Times New Roman" w:hAnsi="Times New Roman"/>
          <w:sz w:val="20"/>
          <w:szCs w:val="20"/>
        </w:rPr>
        <w:t>%), мальтоза (0,1–0,6</w:t>
      </w:r>
      <w:r w:rsidRPr="001A02A6">
        <w:rPr>
          <w:rFonts w:ascii="Times New Roman" w:hAnsi="Times New Roman"/>
          <w:lang w:val="be-BY"/>
        </w:rPr>
        <w:t> </w:t>
      </w:r>
      <w:r w:rsidR="00710172" w:rsidRPr="001A02A6">
        <w:rPr>
          <w:rFonts w:ascii="Times New Roman" w:hAnsi="Times New Roman"/>
          <w:sz w:val="20"/>
          <w:szCs w:val="20"/>
        </w:rPr>
        <w:t>%), крах</w:t>
      </w:r>
      <w:r w:rsidR="00FB0F85" w:rsidRPr="001A02A6">
        <w:rPr>
          <w:rFonts w:ascii="Times New Roman" w:hAnsi="Times New Roman"/>
          <w:sz w:val="20"/>
          <w:szCs w:val="20"/>
        </w:rPr>
        <w:t>мал (до 34</w:t>
      </w:r>
      <w:r w:rsidRPr="001A02A6">
        <w:rPr>
          <w:rFonts w:ascii="Times New Roman" w:hAnsi="Times New Roman"/>
          <w:sz w:val="20"/>
          <w:szCs w:val="20"/>
        </w:rPr>
        <w:t> </w:t>
      </w:r>
      <w:r w:rsidR="00FB0F85" w:rsidRPr="001A02A6">
        <w:rPr>
          <w:rFonts w:ascii="Times New Roman" w:hAnsi="Times New Roman"/>
          <w:sz w:val="20"/>
          <w:szCs w:val="20"/>
        </w:rPr>
        <w:t>%);</w:t>
      </w:r>
      <w:r w:rsidR="00710172" w:rsidRPr="001A02A6">
        <w:rPr>
          <w:rFonts w:ascii="Times New Roman" w:hAnsi="Times New Roman"/>
          <w:sz w:val="20"/>
          <w:szCs w:val="20"/>
        </w:rPr>
        <w:t xml:space="preserve"> маннит, полисахариды, целлюлоза (до</w:t>
      </w:r>
      <w:r w:rsidRPr="001A02A6">
        <w:rPr>
          <w:rFonts w:ascii="Times New Roman" w:hAnsi="Times New Roman"/>
          <w:sz w:val="20"/>
          <w:szCs w:val="20"/>
        </w:rPr>
        <w:t> </w:t>
      </w:r>
      <w:r w:rsidR="00710172" w:rsidRPr="001A02A6">
        <w:rPr>
          <w:rFonts w:ascii="Times New Roman" w:hAnsi="Times New Roman"/>
          <w:sz w:val="20"/>
          <w:szCs w:val="20"/>
        </w:rPr>
        <w:t>30</w:t>
      </w:r>
      <w:r w:rsidRPr="001A02A6">
        <w:rPr>
          <w:rFonts w:ascii="Times New Roman" w:hAnsi="Times New Roman"/>
          <w:sz w:val="20"/>
          <w:szCs w:val="20"/>
        </w:rPr>
        <w:t> </w:t>
      </w:r>
      <w:r w:rsidR="00710172" w:rsidRPr="001A02A6">
        <w:rPr>
          <w:rFonts w:ascii="Times New Roman" w:hAnsi="Times New Roman"/>
          <w:sz w:val="20"/>
          <w:szCs w:val="20"/>
        </w:rPr>
        <w:t>%), дубильные вещества (8,3–</w:t>
      </w:r>
      <w:r w:rsidRPr="001A02A6">
        <w:rPr>
          <w:rFonts w:ascii="Times New Roman" w:hAnsi="Times New Roman"/>
          <w:sz w:val="20"/>
          <w:szCs w:val="20"/>
        </w:rPr>
        <w:t>14,2 </w:t>
      </w:r>
      <w:r w:rsidR="00710172" w:rsidRPr="001A02A6">
        <w:rPr>
          <w:rFonts w:ascii="Times New Roman" w:hAnsi="Times New Roman"/>
          <w:sz w:val="20"/>
          <w:szCs w:val="20"/>
        </w:rPr>
        <w:t>%), эфирное м</w:t>
      </w:r>
      <w:r w:rsidR="00C84A0A" w:rsidRPr="001A02A6">
        <w:rPr>
          <w:rFonts w:ascii="Times New Roman" w:hAnsi="Times New Roman"/>
          <w:sz w:val="20"/>
          <w:szCs w:val="20"/>
        </w:rPr>
        <w:t>асло</w:t>
      </w:r>
      <w:r w:rsidR="00710172" w:rsidRPr="001A02A6">
        <w:rPr>
          <w:rFonts w:ascii="Times New Roman" w:hAnsi="Times New Roman"/>
          <w:sz w:val="20"/>
          <w:szCs w:val="20"/>
        </w:rPr>
        <w:t xml:space="preserve"> и др.</w:t>
      </w:r>
      <w:proofErr w:type="gramEnd"/>
    </w:p>
    <w:p w:rsidR="002E593F" w:rsidRPr="001A02A6" w:rsidRDefault="002E593F" w:rsidP="00D8448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Pr="001A02A6">
        <w:rPr>
          <w:rFonts w:ascii="Times New Roman" w:hAnsi="Times New Roman"/>
          <w:sz w:val="20"/>
          <w:szCs w:val="20"/>
        </w:rPr>
        <w:t xml:space="preserve"> Сухое сырье снаружи серовато-желтое, внутри светло-желтое, волокнистое, на вкус приторно-сладкое, без </w:t>
      </w:r>
      <w:r w:rsidRPr="001A02A6">
        <w:rPr>
          <w:rFonts w:ascii="Times New Roman" w:hAnsi="Times New Roman"/>
          <w:sz w:val="20"/>
          <w:szCs w:val="20"/>
        </w:rPr>
        <w:lastRenderedPageBreak/>
        <w:t xml:space="preserve">запаха. </w:t>
      </w:r>
      <w:proofErr w:type="gramStart"/>
      <w:r w:rsidR="003957A8">
        <w:rPr>
          <w:rFonts w:ascii="Times New Roman" w:hAnsi="Times New Roman"/>
          <w:sz w:val="20"/>
          <w:szCs w:val="20"/>
        </w:rPr>
        <w:t>Влажность – не более 14 %. Содержание золы в сырье 6–8 %. Органические и минеральные примеси – 0,5 % в очищенном сырье, 1,0 % в неочищенном.</w:t>
      </w:r>
      <w:proofErr w:type="gramEnd"/>
      <w:r w:rsidR="003957A8">
        <w:rPr>
          <w:rFonts w:ascii="Times New Roman" w:hAnsi="Times New Roman"/>
          <w:sz w:val="20"/>
          <w:szCs w:val="20"/>
        </w:rPr>
        <w:t xml:space="preserve"> Частей растений, утративших естественную окраску – не более 4 % в неочищенном сырье.</w:t>
      </w:r>
    </w:p>
    <w:p w:rsidR="00151F85" w:rsidRPr="001A02A6" w:rsidRDefault="0026688C" w:rsidP="00D84483">
      <w:pPr>
        <w:pStyle w:val="ae"/>
        <w:spacing w:before="0" w:beforeAutospacing="0" w:after="0" w:afterAutospacing="0"/>
        <w:ind w:firstLine="284"/>
        <w:jc w:val="both"/>
        <w:rPr>
          <w:sz w:val="20"/>
          <w:szCs w:val="20"/>
        </w:rPr>
      </w:pPr>
      <w:r w:rsidRPr="001A02A6">
        <w:rPr>
          <w:i/>
          <w:sz w:val="20"/>
          <w:szCs w:val="20"/>
        </w:rPr>
        <w:t>Фармакологические свойства.</w:t>
      </w:r>
      <w:r w:rsidRPr="001A02A6">
        <w:rPr>
          <w:sz w:val="20"/>
          <w:szCs w:val="20"/>
        </w:rPr>
        <w:t xml:space="preserve"> </w:t>
      </w:r>
      <w:r w:rsidR="002E593F" w:rsidRPr="001A02A6">
        <w:rPr>
          <w:sz w:val="20"/>
          <w:szCs w:val="20"/>
        </w:rPr>
        <w:t>О</w:t>
      </w:r>
      <w:r w:rsidR="00F037B9" w:rsidRPr="001A02A6">
        <w:rPr>
          <w:sz w:val="20"/>
          <w:szCs w:val="20"/>
        </w:rPr>
        <w:t>тхаркиваю</w:t>
      </w:r>
      <w:r w:rsidR="00FB0F85" w:rsidRPr="001A02A6">
        <w:rPr>
          <w:sz w:val="20"/>
          <w:szCs w:val="20"/>
        </w:rPr>
        <w:t xml:space="preserve">щее </w:t>
      </w:r>
      <w:r w:rsidR="00F037B9" w:rsidRPr="001A02A6">
        <w:rPr>
          <w:sz w:val="20"/>
          <w:szCs w:val="20"/>
        </w:rPr>
        <w:t>при кашле, а также слабительное</w:t>
      </w:r>
      <w:r w:rsidR="00FB0F85" w:rsidRPr="001A02A6">
        <w:rPr>
          <w:sz w:val="20"/>
          <w:szCs w:val="20"/>
        </w:rPr>
        <w:t>,</w:t>
      </w:r>
      <w:r w:rsidR="00F037B9" w:rsidRPr="001A02A6">
        <w:rPr>
          <w:sz w:val="20"/>
          <w:szCs w:val="20"/>
        </w:rPr>
        <w:t xml:space="preserve"> противовоспалительное, спаз</w:t>
      </w:r>
      <w:r w:rsidR="00FB0F85" w:rsidRPr="001A02A6">
        <w:rPr>
          <w:sz w:val="20"/>
          <w:szCs w:val="20"/>
        </w:rPr>
        <w:t>молитическо</w:t>
      </w:r>
      <w:r w:rsidR="00F037B9" w:rsidRPr="001A02A6">
        <w:rPr>
          <w:sz w:val="20"/>
          <w:szCs w:val="20"/>
        </w:rPr>
        <w:t>е, капилляр</w:t>
      </w:r>
      <w:r w:rsidR="00F037B9" w:rsidRPr="001A02A6">
        <w:rPr>
          <w:sz w:val="20"/>
          <w:szCs w:val="20"/>
        </w:rPr>
        <w:t>о</w:t>
      </w:r>
      <w:r w:rsidR="00F037B9" w:rsidRPr="001A02A6">
        <w:rPr>
          <w:sz w:val="20"/>
          <w:szCs w:val="20"/>
        </w:rPr>
        <w:t>укрепляющее и гипотензивное средство. Препараты применяют при разнообразных заболеваниях воспалительной, аллергической и аутоа</w:t>
      </w:r>
      <w:r w:rsidR="00F037B9" w:rsidRPr="001A02A6">
        <w:rPr>
          <w:sz w:val="20"/>
          <w:szCs w:val="20"/>
        </w:rPr>
        <w:t>л</w:t>
      </w:r>
      <w:r w:rsidR="00F037B9" w:rsidRPr="001A02A6">
        <w:rPr>
          <w:sz w:val="20"/>
          <w:szCs w:val="20"/>
        </w:rPr>
        <w:t>лергической природы</w:t>
      </w:r>
      <w:r w:rsidR="00FB0F85" w:rsidRPr="001A02A6">
        <w:rPr>
          <w:sz w:val="20"/>
          <w:szCs w:val="20"/>
        </w:rPr>
        <w:t>,</w:t>
      </w:r>
      <w:r w:rsidR="00F037B9" w:rsidRPr="001A02A6">
        <w:rPr>
          <w:sz w:val="20"/>
          <w:szCs w:val="20"/>
        </w:rPr>
        <w:t xml:space="preserve"> в гастроэнтерологии</w:t>
      </w:r>
      <w:r w:rsidR="00FB0F85" w:rsidRPr="001A02A6">
        <w:rPr>
          <w:sz w:val="20"/>
          <w:szCs w:val="20"/>
        </w:rPr>
        <w:t xml:space="preserve"> и др</w:t>
      </w:r>
      <w:r w:rsidR="00F037B9" w:rsidRPr="001A02A6">
        <w:rPr>
          <w:sz w:val="20"/>
          <w:szCs w:val="20"/>
        </w:rPr>
        <w:t>.</w:t>
      </w:r>
    </w:p>
    <w:p w:rsidR="00151F85" w:rsidRPr="001A02A6" w:rsidRDefault="00151F85" w:rsidP="00D8448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00EE7DD7" w:rsidRPr="001A02A6">
        <w:rPr>
          <w:rFonts w:ascii="Times New Roman" w:hAnsi="Times New Roman"/>
          <w:i/>
          <w:sz w:val="20"/>
          <w:szCs w:val="20"/>
        </w:rPr>
        <w:t xml:space="preserve"> </w:t>
      </w:r>
      <w:r w:rsidR="00EE7DD7" w:rsidRPr="001A02A6">
        <w:rPr>
          <w:rFonts w:ascii="Times New Roman" w:hAnsi="Times New Roman"/>
          <w:sz w:val="20"/>
          <w:szCs w:val="20"/>
        </w:rPr>
        <w:t xml:space="preserve">Все культуры, кроме </w:t>
      </w:r>
      <w:r w:rsidR="003957A8">
        <w:rPr>
          <w:rFonts w:ascii="Times New Roman" w:hAnsi="Times New Roman"/>
          <w:sz w:val="20"/>
          <w:szCs w:val="20"/>
        </w:rPr>
        <w:t xml:space="preserve">бобовых </w:t>
      </w:r>
      <w:r w:rsidR="00EE7DD7" w:rsidRPr="001A02A6">
        <w:rPr>
          <w:rFonts w:ascii="Times New Roman" w:hAnsi="Times New Roman"/>
          <w:sz w:val="20"/>
          <w:szCs w:val="20"/>
        </w:rPr>
        <w:t>культур.</w:t>
      </w:r>
    </w:p>
    <w:p w:rsidR="00151F85" w:rsidRPr="001A02A6" w:rsidRDefault="00FB0F85" w:rsidP="00D8448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151F85" w:rsidRPr="001A02A6">
        <w:rPr>
          <w:rFonts w:ascii="Times New Roman" w:hAnsi="Times New Roman"/>
          <w:i/>
          <w:sz w:val="20"/>
          <w:szCs w:val="20"/>
        </w:rPr>
        <w:t>.</w:t>
      </w:r>
      <w:r w:rsidR="003C71AA" w:rsidRPr="001A02A6">
        <w:rPr>
          <w:rFonts w:ascii="Times New Roman" w:hAnsi="Times New Roman"/>
          <w:sz w:val="20"/>
          <w:szCs w:val="20"/>
        </w:rPr>
        <w:t xml:space="preserve"> Под основную обработку почвы вносят фосфорные удобрения – </w:t>
      </w:r>
      <w:smartTag w:uri="urn:schemas-microsoft-com:office:smarttags" w:element="metricconverter">
        <w:smartTagPr>
          <w:attr w:name="ProductID" w:val="30 кг"/>
        </w:smartTagPr>
        <w:r w:rsidR="003C71AA" w:rsidRPr="001A02A6">
          <w:rPr>
            <w:rFonts w:ascii="Times New Roman" w:hAnsi="Times New Roman"/>
            <w:sz w:val="20"/>
            <w:szCs w:val="20"/>
          </w:rPr>
          <w:t xml:space="preserve">30 </w:t>
        </w:r>
        <w:r w:rsidR="00C84A0A" w:rsidRPr="001A02A6">
          <w:rPr>
            <w:rFonts w:ascii="Times New Roman" w:hAnsi="Times New Roman"/>
            <w:sz w:val="20"/>
            <w:szCs w:val="20"/>
          </w:rPr>
          <w:t>кг</w:t>
        </w:r>
      </w:smartTag>
      <w:r w:rsidRPr="001A02A6">
        <w:rPr>
          <w:rFonts w:ascii="Times New Roman" w:hAnsi="Times New Roman"/>
          <w:sz w:val="20"/>
          <w:szCs w:val="20"/>
        </w:rPr>
        <w:t xml:space="preserve"> д.в.</w:t>
      </w:r>
      <w:r w:rsidR="00C84A0A" w:rsidRPr="001A02A6">
        <w:rPr>
          <w:rFonts w:ascii="Times New Roman" w:hAnsi="Times New Roman"/>
          <w:sz w:val="20"/>
          <w:szCs w:val="20"/>
        </w:rPr>
        <w:t>/га</w:t>
      </w:r>
      <w:r w:rsidR="003C71AA" w:rsidRPr="001A02A6">
        <w:rPr>
          <w:rFonts w:ascii="Times New Roman" w:hAnsi="Times New Roman"/>
          <w:sz w:val="20"/>
          <w:szCs w:val="20"/>
        </w:rPr>
        <w:t xml:space="preserve"> суперфосфата и калийные – 20</w:t>
      </w:r>
      <w:r w:rsidR="002E593F" w:rsidRPr="001A02A6">
        <w:rPr>
          <w:rFonts w:ascii="Times New Roman" w:hAnsi="Times New Roman"/>
          <w:sz w:val="20"/>
          <w:szCs w:val="20"/>
        </w:rPr>
        <w:t> </w:t>
      </w:r>
      <w:r w:rsidR="00C84A0A" w:rsidRPr="001A02A6">
        <w:rPr>
          <w:rFonts w:ascii="Times New Roman" w:hAnsi="Times New Roman"/>
          <w:sz w:val="20"/>
          <w:szCs w:val="20"/>
        </w:rPr>
        <w:t>кг</w:t>
      </w:r>
      <w:r w:rsidR="002E593F" w:rsidRPr="001A02A6">
        <w:rPr>
          <w:rFonts w:ascii="Times New Roman" w:hAnsi="Times New Roman"/>
          <w:sz w:val="20"/>
          <w:szCs w:val="20"/>
        </w:rPr>
        <w:t>д.в.</w:t>
      </w:r>
      <w:r w:rsidR="00C84A0A" w:rsidRPr="001A02A6">
        <w:rPr>
          <w:rFonts w:ascii="Times New Roman" w:hAnsi="Times New Roman"/>
          <w:sz w:val="20"/>
          <w:szCs w:val="20"/>
        </w:rPr>
        <w:t xml:space="preserve">/га </w:t>
      </w:r>
      <w:r w:rsidR="003C71AA" w:rsidRPr="001A02A6">
        <w:rPr>
          <w:rFonts w:ascii="Times New Roman" w:hAnsi="Times New Roman"/>
          <w:sz w:val="20"/>
          <w:szCs w:val="20"/>
        </w:rPr>
        <w:t xml:space="preserve">калийной соли. Азотные </w:t>
      </w:r>
      <w:r w:rsidRPr="001A02A6">
        <w:rPr>
          <w:rFonts w:ascii="Times New Roman" w:hAnsi="Times New Roman"/>
          <w:sz w:val="20"/>
          <w:szCs w:val="20"/>
        </w:rPr>
        <w:t xml:space="preserve">удобрения </w:t>
      </w:r>
      <w:r w:rsidR="003C71AA" w:rsidRPr="001A02A6">
        <w:rPr>
          <w:rFonts w:ascii="Times New Roman" w:hAnsi="Times New Roman"/>
          <w:sz w:val="20"/>
          <w:szCs w:val="20"/>
        </w:rPr>
        <w:t xml:space="preserve">вносят в небольшом количестве – </w:t>
      </w:r>
      <w:smartTag w:uri="urn:schemas-microsoft-com:office:smarttags" w:element="metricconverter">
        <w:smartTagPr>
          <w:attr w:name="ProductID" w:val="10 кг"/>
        </w:smartTagPr>
        <w:r w:rsidR="003C71AA" w:rsidRPr="001A02A6">
          <w:rPr>
            <w:rFonts w:ascii="Times New Roman" w:hAnsi="Times New Roman"/>
            <w:sz w:val="20"/>
            <w:szCs w:val="20"/>
          </w:rPr>
          <w:t xml:space="preserve">10 </w:t>
        </w:r>
        <w:r w:rsidR="00C84A0A" w:rsidRPr="001A02A6">
          <w:rPr>
            <w:rFonts w:ascii="Times New Roman" w:hAnsi="Times New Roman"/>
            <w:sz w:val="20"/>
            <w:szCs w:val="20"/>
          </w:rPr>
          <w:t>кг</w:t>
        </w:r>
      </w:smartTag>
      <w:r w:rsidRPr="001A02A6">
        <w:rPr>
          <w:rFonts w:ascii="Times New Roman" w:hAnsi="Times New Roman"/>
          <w:sz w:val="20"/>
          <w:szCs w:val="20"/>
        </w:rPr>
        <w:t xml:space="preserve"> д.в.</w:t>
      </w:r>
      <w:r w:rsidR="00C84A0A" w:rsidRPr="001A02A6">
        <w:rPr>
          <w:rFonts w:ascii="Times New Roman" w:hAnsi="Times New Roman"/>
          <w:sz w:val="20"/>
          <w:szCs w:val="20"/>
        </w:rPr>
        <w:t>/га</w:t>
      </w:r>
      <w:r w:rsidR="003C71AA" w:rsidRPr="001A02A6">
        <w:rPr>
          <w:rFonts w:ascii="Times New Roman" w:hAnsi="Times New Roman"/>
          <w:sz w:val="20"/>
          <w:szCs w:val="20"/>
        </w:rPr>
        <w:t xml:space="preserve"> аммиачной сели</w:t>
      </w:r>
      <w:r w:rsidR="00C84A0A" w:rsidRPr="001A02A6">
        <w:rPr>
          <w:rFonts w:ascii="Times New Roman" w:hAnsi="Times New Roman"/>
          <w:sz w:val="20"/>
          <w:szCs w:val="20"/>
        </w:rPr>
        <w:t>тры</w:t>
      </w:r>
      <w:r w:rsidR="003C71AA" w:rsidRPr="001A02A6">
        <w:rPr>
          <w:rFonts w:ascii="Times New Roman" w:hAnsi="Times New Roman"/>
          <w:sz w:val="20"/>
          <w:szCs w:val="20"/>
        </w:rPr>
        <w:t>.</w:t>
      </w:r>
    </w:p>
    <w:p w:rsidR="00510943" w:rsidRPr="001A02A6" w:rsidRDefault="00151F85" w:rsidP="00D8448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 посадка.</w:t>
      </w:r>
      <w:r w:rsidR="004B6646" w:rsidRPr="001A02A6">
        <w:rPr>
          <w:rFonts w:ascii="Times New Roman" w:hAnsi="Times New Roman"/>
          <w:sz w:val="20"/>
          <w:szCs w:val="20"/>
        </w:rPr>
        <w:t xml:space="preserve"> </w:t>
      </w:r>
      <w:r w:rsidR="00510943" w:rsidRPr="001A02A6">
        <w:rPr>
          <w:rFonts w:ascii="Times New Roman" w:hAnsi="Times New Roman"/>
          <w:sz w:val="20"/>
          <w:szCs w:val="20"/>
        </w:rPr>
        <w:t>Посев проводят широкорядным способом в нач</w:t>
      </w:r>
      <w:r w:rsidR="00510943" w:rsidRPr="001A02A6">
        <w:rPr>
          <w:rFonts w:ascii="Times New Roman" w:hAnsi="Times New Roman"/>
          <w:sz w:val="20"/>
          <w:szCs w:val="20"/>
        </w:rPr>
        <w:t>а</w:t>
      </w:r>
      <w:r w:rsidR="00510943" w:rsidRPr="001A02A6">
        <w:rPr>
          <w:rFonts w:ascii="Times New Roman" w:hAnsi="Times New Roman"/>
          <w:sz w:val="20"/>
          <w:szCs w:val="20"/>
        </w:rPr>
        <w:t>ле мая скарифицированными семенами с нормой высева 2–3 кг/га на глубину 1–</w:t>
      </w:r>
      <w:smartTag w:uri="urn:schemas-microsoft-com:office:smarttags" w:element="metricconverter">
        <w:smartTagPr>
          <w:attr w:name="ProductID" w:val="3 см"/>
        </w:smartTagPr>
        <w:r w:rsidR="00510943" w:rsidRPr="001A02A6">
          <w:rPr>
            <w:rFonts w:ascii="Times New Roman" w:hAnsi="Times New Roman"/>
            <w:sz w:val="20"/>
            <w:szCs w:val="20"/>
          </w:rPr>
          <w:t>3 см</w:t>
        </w:r>
      </w:smartTag>
      <w:r w:rsidR="00510943" w:rsidRPr="001A02A6">
        <w:rPr>
          <w:rFonts w:ascii="Times New Roman" w:hAnsi="Times New Roman"/>
          <w:sz w:val="20"/>
          <w:szCs w:val="20"/>
        </w:rPr>
        <w:t>. Посев можно проводить и квадратно</w:t>
      </w:r>
      <w:r w:rsidR="002E593F" w:rsidRPr="001A02A6">
        <w:rPr>
          <w:rFonts w:ascii="Times New Roman" w:hAnsi="Times New Roman"/>
          <w:sz w:val="20"/>
          <w:szCs w:val="20"/>
        </w:rPr>
        <w:t>-</w:t>
      </w:r>
      <w:r w:rsidR="00510943" w:rsidRPr="001A02A6">
        <w:rPr>
          <w:rFonts w:ascii="Times New Roman" w:hAnsi="Times New Roman"/>
          <w:sz w:val="20"/>
          <w:szCs w:val="20"/>
        </w:rPr>
        <w:t>гнездовым сп</w:t>
      </w:r>
      <w:r w:rsidR="00510943" w:rsidRPr="001A02A6">
        <w:rPr>
          <w:rFonts w:ascii="Times New Roman" w:hAnsi="Times New Roman"/>
          <w:sz w:val="20"/>
          <w:szCs w:val="20"/>
        </w:rPr>
        <w:t>о</w:t>
      </w:r>
      <w:r w:rsidR="00510943" w:rsidRPr="001A02A6">
        <w:rPr>
          <w:rFonts w:ascii="Times New Roman" w:hAnsi="Times New Roman"/>
          <w:sz w:val="20"/>
          <w:szCs w:val="20"/>
        </w:rPr>
        <w:t>собом 50</w:t>
      </w:r>
      <w:smartTag w:uri="urn:schemas-microsoft-com:office:smarttags" w:element="metricconverter">
        <w:smartTagPr>
          <w:attr w:name="ProductID" w:val="50 см"/>
        </w:smartTagPr>
        <w:r w:rsidR="002E593F" w:rsidRPr="001A02A6">
          <w:rPr>
            <w:rFonts w:ascii="Times New Roman" w:hAnsi="Times New Roman"/>
            <w:sz w:val="20"/>
            <w:szCs w:val="20"/>
          </w:rPr>
          <w:t>×</w:t>
        </w:r>
        <w:r w:rsidR="00510943" w:rsidRPr="001A02A6">
          <w:rPr>
            <w:rFonts w:ascii="Times New Roman" w:hAnsi="Times New Roman"/>
            <w:sz w:val="20"/>
            <w:szCs w:val="20"/>
          </w:rPr>
          <w:t>50 см</w:t>
        </w:r>
      </w:smartTag>
      <w:r w:rsidR="00510943" w:rsidRPr="001A02A6">
        <w:rPr>
          <w:rFonts w:ascii="Times New Roman" w:hAnsi="Times New Roman"/>
          <w:sz w:val="20"/>
          <w:szCs w:val="20"/>
        </w:rPr>
        <w:t xml:space="preserve"> по 10–20 семян в гнездо. </w:t>
      </w:r>
    </w:p>
    <w:p w:rsidR="005B59EC" w:rsidRPr="001A02A6" w:rsidRDefault="00510943" w:rsidP="00D84483">
      <w:pPr>
        <w:spacing w:after="0" w:line="240" w:lineRule="auto"/>
        <w:ind w:firstLine="284"/>
        <w:jc w:val="both"/>
        <w:rPr>
          <w:rFonts w:ascii="Times New Roman" w:hAnsi="Times New Roman"/>
          <w:i/>
          <w:sz w:val="20"/>
          <w:szCs w:val="20"/>
        </w:rPr>
      </w:pPr>
      <w:r w:rsidRPr="001A02A6">
        <w:rPr>
          <w:rFonts w:ascii="Times New Roman" w:hAnsi="Times New Roman"/>
          <w:sz w:val="20"/>
          <w:szCs w:val="20"/>
        </w:rPr>
        <w:t xml:space="preserve">Посадка саженцами. </w:t>
      </w:r>
      <w:r w:rsidR="005B59EC" w:rsidRPr="001A02A6">
        <w:rPr>
          <w:rFonts w:ascii="Times New Roman" w:hAnsi="Times New Roman"/>
          <w:sz w:val="20"/>
          <w:szCs w:val="20"/>
        </w:rPr>
        <w:t>Саженцы – молодые одно – дву</w:t>
      </w:r>
      <w:r w:rsidR="002E593F" w:rsidRPr="001A02A6">
        <w:rPr>
          <w:rFonts w:ascii="Times New Roman" w:hAnsi="Times New Roman"/>
          <w:sz w:val="20"/>
          <w:szCs w:val="20"/>
        </w:rPr>
        <w:t>х</w:t>
      </w:r>
      <w:r w:rsidR="005B59EC" w:rsidRPr="001A02A6">
        <w:rPr>
          <w:rFonts w:ascii="Times New Roman" w:hAnsi="Times New Roman"/>
          <w:sz w:val="20"/>
          <w:szCs w:val="20"/>
        </w:rPr>
        <w:t>летние раст</w:t>
      </w:r>
      <w:r w:rsidR="005B59EC" w:rsidRPr="001A02A6">
        <w:rPr>
          <w:rFonts w:ascii="Times New Roman" w:hAnsi="Times New Roman"/>
          <w:sz w:val="20"/>
          <w:szCs w:val="20"/>
        </w:rPr>
        <w:t>е</w:t>
      </w:r>
      <w:r w:rsidR="005B59EC" w:rsidRPr="001A02A6">
        <w:rPr>
          <w:rFonts w:ascii="Times New Roman" w:hAnsi="Times New Roman"/>
          <w:sz w:val="20"/>
          <w:szCs w:val="20"/>
        </w:rPr>
        <w:t>ния с вертикальной корневой системой, без столонов, с отрезком сте</w:t>
      </w:r>
      <w:r w:rsidR="005B59EC" w:rsidRPr="001A02A6">
        <w:rPr>
          <w:rFonts w:ascii="Times New Roman" w:hAnsi="Times New Roman"/>
          <w:sz w:val="20"/>
          <w:szCs w:val="20"/>
        </w:rPr>
        <w:t>б</w:t>
      </w:r>
      <w:r w:rsidR="005B59EC" w:rsidRPr="001A02A6">
        <w:rPr>
          <w:rFonts w:ascii="Times New Roman" w:hAnsi="Times New Roman"/>
          <w:sz w:val="20"/>
          <w:szCs w:val="20"/>
        </w:rPr>
        <w:t>ля высотой 20–</w:t>
      </w:r>
      <w:smartTag w:uri="urn:schemas-microsoft-com:office:smarttags" w:element="metricconverter">
        <w:smartTagPr>
          <w:attr w:name="ProductID" w:val="30 см"/>
        </w:smartTagPr>
        <w:r w:rsidR="005B59EC" w:rsidRPr="001A02A6">
          <w:rPr>
            <w:rFonts w:ascii="Times New Roman" w:hAnsi="Times New Roman"/>
            <w:sz w:val="20"/>
            <w:szCs w:val="20"/>
          </w:rPr>
          <w:t>30 см</w:t>
        </w:r>
      </w:smartTag>
      <w:r w:rsidR="005B59EC" w:rsidRPr="001A02A6">
        <w:rPr>
          <w:rFonts w:ascii="Times New Roman" w:hAnsi="Times New Roman"/>
          <w:sz w:val="20"/>
          <w:szCs w:val="20"/>
        </w:rPr>
        <w:t xml:space="preserve"> и почками у корневой шейки. При посадке эти почки </w:t>
      </w:r>
      <w:r w:rsidR="002E593F" w:rsidRPr="001A02A6">
        <w:rPr>
          <w:rFonts w:ascii="Times New Roman" w:hAnsi="Times New Roman"/>
          <w:sz w:val="20"/>
          <w:szCs w:val="20"/>
        </w:rPr>
        <w:t>необходимо</w:t>
      </w:r>
      <w:r w:rsidR="005B59EC" w:rsidRPr="001A02A6">
        <w:rPr>
          <w:rFonts w:ascii="Times New Roman" w:hAnsi="Times New Roman"/>
          <w:sz w:val="20"/>
          <w:szCs w:val="20"/>
        </w:rPr>
        <w:t xml:space="preserve"> заглублять на 1–</w:t>
      </w:r>
      <w:smartTag w:uri="urn:schemas-microsoft-com:office:smarttags" w:element="metricconverter">
        <w:smartTagPr>
          <w:attr w:name="ProductID" w:val="2 см"/>
        </w:smartTagPr>
        <w:r w:rsidR="005B59EC" w:rsidRPr="001A02A6">
          <w:rPr>
            <w:rFonts w:ascii="Times New Roman" w:hAnsi="Times New Roman"/>
            <w:sz w:val="20"/>
            <w:szCs w:val="20"/>
          </w:rPr>
          <w:t>2 см</w:t>
        </w:r>
      </w:smartTag>
      <w:r w:rsidR="005B59EC" w:rsidRPr="001A02A6">
        <w:rPr>
          <w:rFonts w:ascii="Times New Roman" w:hAnsi="Times New Roman"/>
          <w:sz w:val="20"/>
          <w:szCs w:val="20"/>
        </w:rPr>
        <w:t>. </w:t>
      </w:r>
      <w:r w:rsidR="005B59EC" w:rsidRPr="001A02A6">
        <w:rPr>
          <w:rFonts w:ascii="Times New Roman" w:hAnsi="Times New Roman"/>
          <w:i/>
          <w:sz w:val="20"/>
          <w:szCs w:val="20"/>
        </w:rPr>
        <w:t xml:space="preserve"> </w:t>
      </w:r>
    </w:p>
    <w:p w:rsidR="004B6646" w:rsidRPr="001A02A6" w:rsidRDefault="00510943" w:rsidP="00D84483">
      <w:pPr>
        <w:spacing w:after="0" w:line="240" w:lineRule="auto"/>
        <w:ind w:firstLine="284"/>
        <w:jc w:val="both"/>
        <w:rPr>
          <w:rFonts w:ascii="Times New Roman" w:hAnsi="Times New Roman"/>
          <w:sz w:val="20"/>
          <w:szCs w:val="20"/>
        </w:rPr>
      </w:pPr>
      <w:r w:rsidRPr="001A02A6">
        <w:rPr>
          <w:rFonts w:ascii="Times New Roman" w:hAnsi="Times New Roman"/>
          <w:sz w:val="20"/>
          <w:szCs w:val="20"/>
        </w:rPr>
        <w:t>Посадка</w:t>
      </w:r>
      <w:r w:rsidR="00307367" w:rsidRPr="001A02A6">
        <w:rPr>
          <w:rFonts w:ascii="Times New Roman" w:hAnsi="Times New Roman"/>
          <w:sz w:val="20"/>
          <w:szCs w:val="20"/>
        </w:rPr>
        <w:t xml:space="preserve"> черенками. </w:t>
      </w:r>
      <w:proofErr w:type="gramStart"/>
      <w:r w:rsidR="004B6646" w:rsidRPr="001A02A6">
        <w:rPr>
          <w:rFonts w:ascii="Times New Roman" w:hAnsi="Times New Roman"/>
          <w:sz w:val="20"/>
          <w:szCs w:val="20"/>
        </w:rPr>
        <w:t>Технология заготовки посадочного материала предусматривает последовательное выпо</w:t>
      </w:r>
      <w:r w:rsidRPr="001A02A6">
        <w:rPr>
          <w:rFonts w:ascii="Times New Roman" w:hAnsi="Times New Roman"/>
          <w:sz w:val="20"/>
          <w:szCs w:val="20"/>
        </w:rPr>
        <w:t>лнение механизированных</w:t>
      </w:r>
      <w:r w:rsidR="004B6646" w:rsidRPr="001A02A6">
        <w:rPr>
          <w:rFonts w:ascii="Times New Roman" w:hAnsi="Times New Roman"/>
          <w:sz w:val="20"/>
          <w:szCs w:val="20"/>
        </w:rPr>
        <w:t xml:space="preserve"> операций: скашивание вегетативной массы </w:t>
      </w:r>
      <w:r w:rsidR="00307367" w:rsidRPr="001A02A6">
        <w:rPr>
          <w:rFonts w:ascii="Times New Roman" w:hAnsi="Times New Roman"/>
          <w:sz w:val="20"/>
          <w:szCs w:val="20"/>
        </w:rPr>
        <w:t>с последующей уборкой на сено,</w:t>
      </w:r>
      <w:r w:rsidR="004B6646" w:rsidRPr="001A02A6">
        <w:rPr>
          <w:rFonts w:ascii="Times New Roman" w:hAnsi="Times New Roman"/>
          <w:sz w:val="20"/>
          <w:szCs w:val="20"/>
        </w:rPr>
        <w:t xml:space="preserve"> удаление нето</w:t>
      </w:r>
      <w:r w:rsidR="00307367" w:rsidRPr="001A02A6">
        <w:rPr>
          <w:rFonts w:ascii="Times New Roman" w:hAnsi="Times New Roman"/>
          <w:sz w:val="20"/>
          <w:szCs w:val="20"/>
        </w:rPr>
        <w:t>варной</w:t>
      </w:r>
      <w:r w:rsidR="004B6646" w:rsidRPr="001A02A6">
        <w:rPr>
          <w:rFonts w:ascii="Times New Roman" w:hAnsi="Times New Roman"/>
          <w:sz w:val="20"/>
          <w:szCs w:val="20"/>
        </w:rPr>
        <w:t xml:space="preserve"> час</w:t>
      </w:r>
      <w:r w:rsidR="00307367" w:rsidRPr="001A02A6">
        <w:rPr>
          <w:rFonts w:ascii="Times New Roman" w:hAnsi="Times New Roman"/>
          <w:sz w:val="20"/>
          <w:szCs w:val="20"/>
        </w:rPr>
        <w:t>ти</w:t>
      </w:r>
      <w:r w:rsidR="004B6646" w:rsidRPr="001A02A6">
        <w:rPr>
          <w:rFonts w:ascii="Times New Roman" w:hAnsi="Times New Roman"/>
          <w:sz w:val="20"/>
          <w:szCs w:val="20"/>
        </w:rPr>
        <w:t xml:space="preserve"> фрезерованием верхнего слоя почвы на глубину </w:t>
      </w:r>
      <w:smartTag w:uri="urn:schemas-microsoft-com:office:smarttags" w:element="metricconverter">
        <w:smartTagPr>
          <w:attr w:name="ProductID" w:val="4 см"/>
        </w:smartTagPr>
        <w:r w:rsidR="004B6646" w:rsidRPr="001A02A6">
          <w:rPr>
            <w:rFonts w:ascii="Times New Roman" w:hAnsi="Times New Roman"/>
            <w:sz w:val="20"/>
            <w:szCs w:val="20"/>
          </w:rPr>
          <w:t xml:space="preserve">4 </w:t>
        </w:r>
        <w:r w:rsidR="00FB0F85" w:rsidRPr="001A02A6">
          <w:rPr>
            <w:rFonts w:ascii="Times New Roman" w:hAnsi="Times New Roman"/>
            <w:sz w:val="20"/>
            <w:szCs w:val="20"/>
          </w:rPr>
          <w:t>с</w:t>
        </w:r>
        <w:r w:rsidR="004B6646" w:rsidRPr="001A02A6">
          <w:rPr>
            <w:rFonts w:ascii="Times New Roman" w:hAnsi="Times New Roman"/>
            <w:sz w:val="20"/>
            <w:szCs w:val="20"/>
          </w:rPr>
          <w:t>м</w:t>
        </w:r>
      </w:smartTag>
      <w:r w:rsidR="00307367" w:rsidRPr="001A02A6">
        <w:rPr>
          <w:rFonts w:ascii="Times New Roman" w:hAnsi="Times New Roman"/>
          <w:sz w:val="20"/>
          <w:szCs w:val="20"/>
        </w:rPr>
        <w:t>,</w:t>
      </w:r>
      <w:r w:rsidR="004B6646" w:rsidRPr="001A02A6">
        <w:rPr>
          <w:rFonts w:ascii="Times New Roman" w:hAnsi="Times New Roman"/>
          <w:sz w:val="20"/>
          <w:szCs w:val="20"/>
        </w:rPr>
        <w:t xml:space="preserve"> извлечение корневой массы из </w:t>
      </w:r>
      <w:r w:rsidR="00307367" w:rsidRPr="001A02A6">
        <w:rPr>
          <w:rFonts w:ascii="Times New Roman" w:hAnsi="Times New Roman"/>
          <w:sz w:val="20"/>
          <w:szCs w:val="20"/>
        </w:rPr>
        <w:t xml:space="preserve">слоя почвы и грунта </w:t>
      </w:r>
      <w:r w:rsidR="001D2ACD" w:rsidRPr="001A02A6">
        <w:rPr>
          <w:rFonts w:ascii="Times New Roman" w:hAnsi="Times New Roman"/>
          <w:sz w:val="20"/>
          <w:szCs w:val="20"/>
        </w:rPr>
        <w:t xml:space="preserve">из </w:t>
      </w:r>
      <w:r w:rsidR="00307367" w:rsidRPr="001A02A6">
        <w:rPr>
          <w:rFonts w:ascii="Times New Roman" w:hAnsi="Times New Roman"/>
          <w:sz w:val="20"/>
          <w:szCs w:val="20"/>
        </w:rPr>
        <w:t xml:space="preserve">глубины </w:t>
      </w:r>
      <w:smartTag w:uri="urn:schemas-microsoft-com:office:smarttags" w:element="metricconverter">
        <w:smartTagPr>
          <w:attr w:name="ProductID" w:val="60 см"/>
        </w:smartTagPr>
        <w:r w:rsidR="004B6646" w:rsidRPr="001A02A6">
          <w:rPr>
            <w:rFonts w:ascii="Times New Roman" w:hAnsi="Times New Roman"/>
            <w:sz w:val="20"/>
            <w:szCs w:val="20"/>
          </w:rPr>
          <w:t>6</w:t>
        </w:r>
        <w:r w:rsidR="00FB0F85" w:rsidRPr="001A02A6">
          <w:rPr>
            <w:rFonts w:ascii="Times New Roman" w:hAnsi="Times New Roman"/>
            <w:sz w:val="20"/>
            <w:szCs w:val="20"/>
          </w:rPr>
          <w:t>0</w:t>
        </w:r>
        <w:r w:rsidR="004B6646" w:rsidRPr="001A02A6">
          <w:rPr>
            <w:rFonts w:ascii="Times New Roman" w:hAnsi="Times New Roman"/>
            <w:sz w:val="20"/>
            <w:szCs w:val="20"/>
          </w:rPr>
          <w:t xml:space="preserve"> </w:t>
        </w:r>
        <w:r w:rsidR="00FB0F85" w:rsidRPr="001A02A6">
          <w:rPr>
            <w:rFonts w:ascii="Times New Roman" w:hAnsi="Times New Roman"/>
            <w:sz w:val="20"/>
            <w:szCs w:val="20"/>
          </w:rPr>
          <w:t>с</w:t>
        </w:r>
        <w:r w:rsidR="004B6646" w:rsidRPr="001A02A6">
          <w:rPr>
            <w:rFonts w:ascii="Times New Roman" w:hAnsi="Times New Roman"/>
            <w:sz w:val="20"/>
            <w:szCs w:val="20"/>
          </w:rPr>
          <w:t>м</w:t>
        </w:r>
      </w:smartTag>
      <w:r w:rsidR="00307367" w:rsidRPr="001A02A6">
        <w:rPr>
          <w:rFonts w:ascii="Times New Roman" w:hAnsi="Times New Roman"/>
          <w:sz w:val="20"/>
          <w:szCs w:val="20"/>
        </w:rPr>
        <w:t xml:space="preserve"> на</w:t>
      </w:r>
      <w:r w:rsidR="004B6646" w:rsidRPr="001A02A6">
        <w:rPr>
          <w:rFonts w:ascii="Times New Roman" w:hAnsi="Times New Roman"/>
          <w:sz w:val="20"/>
          <w:szCs w:val="20"/>
        </w:rPr>
        <w:t xml:space="preserve"> поверх</w:t>
      </w:r>
      <w:r w:rsidR="00307367" w:rsidRPr="001A02A6">
        <w:rPr>
          <w:rFonts w:ascii="Times New Roman" w:hAnsi="Times New Roman"/>
          <w:sz w:val="20"/>
          <w:szCs w:val="20"/>
        </w:rPr>
        <w:t>ность,</w:t>
      </w:r>
      <w:r w:rsidR="004B6646" w:rsidRPr="001A02A6">
        <w:rPr>
          <w:rFonts w:ascii="Times New Roman" w:hAnsi="Times New Roman"/>
          <w:sz w:val="20"/>
          <w:szCs w:val="20"/>
        </w:rPr>
        <w:t xml:space="preserve"> под</w:t>
      </w:r>
      <w:r w:rsidR="00307367" w:rsidRPr="001A02A6">
        <w:rPr>
          <w:rFonts w:ascii="Times New Roman" w:hAnsi="Times New Roman"/>
          <w:sz w:val="20"/>
          <w:szCs w:val="20"/>
        </w:rPr>
        <w:t>бор корней и корневищ,</w:t>
      </w:r>
      <w:r w:rsidR="004B6646" w:rsidRPr="001A02A6">
        <w:rPr>
          <w:rFonts w:ascii="Times New Roman" w:hAnsi="Times New Roman"/>
          <w:sz w:val="20"/>
          <w:szCs w:val="20"/>
        </w:rPr>
        <w:t xml:space="preserve"> рекульт</w:t>
      </w:r>
      <w:r w:rsidR="004B6646" w:rsidRPr="001A02A6">
        <w:rPr>
          <w:rFonts w:ascii="Times New Roman" w:hAnsi="Times New Roman"/>
          <w:sz w:val="20"/>
          <w:szCs w:val="20"/>
        </w:rPr>
        <w:t>и</w:t>
      </w:r>
      <w:r w:rsidR="004B6646" w:rsidRPr="001A02A6">
        <w:rPr>
          <w:rFonts w:ascii="Times New Roman" w:hAnsi="Times New Roman"/>
          <w:sz w:val="20"/>
          <w:szCs w:val="20"/>
        </w:rPr>
        <w:t>ва</w:t>
      </w:r>
      <w:r w:rsidR="00FB0F85" w:rsidRPr="001A02A6">
        <w:rPr>
          <w:rFonts w:ascii="Times New Roman" w:hAnsi="Times New Roman"/>
          <w:sz w:val="20"/>
          <w:szCs w:val="20"/>
        </w:rPr>
        <w:t>ция</w:t>
      </w:r>
      <w:r w:rsidR="004B6646" w:rsidRPr="001A02A6">
        <w:rPr>
          <w:rFonts w:ascii="Times New Roman" w:hAnsi="Times New Roman"/>
          <w:sz w:val="20"/>
          <w:szCs w:val="20"/>
        </w:rPr>
        <w:t xml:space="preserve"> полос в послеуборочный пе</w:t>
      </w:r>
      <w:r w:rsidR="00307367" w:rsidRPr="001A02A6">
        <w:rPr>
          <w:rFonts w:ascii="Times New Roman" w:hAnsi="Times New Roman"/>
          <w:sz w:val="20"/>
          <w:szCs w:val="20"/>
        </w:rPr>
        <w:t>риод,</w:t>
      </w:r>
      <w:r w:rsidR="004B6646" w:rsidRPr="001A02A6">
        <w:rPr>
          <w:rFonts w:ascii="Times New Roman" w:hAnsi="Times New Roman"/>
          <w:sz w:val="20"/>
          <w:szCs w:val="20"/>
        </w:rPr>
        <w:t xml:space="preserve"> перера</w:t>
      </w:r>
      <w:r w:rsidR="00FB0F85" w:rsidRPr="001A02A6">
        <w:rPr>
          <w:rFonts w:ascii="Times New Roman" w:hAnsi="Times New Roman"/>
          <w:sz w:val="20"/>
          <w:szCs w:val="20"/>
        </w:rPr>
        <w:t>ботка</w:t>
      </w:r>
      <w:r w:rsidR="00307367" w:rsidRPr="001A02A6">
        <w:rPr>
          <w:rFonts w:ascii="Times New Roman" w:hAnsi="Times New Roman"/>
          <w:sz w:val="20"/>
          <w:szCs w:val="20"/>
        </w:rPr>
        <w:t xml:space="preserve"> корней и корн</w:t>
      </w:r>
      <w:r w:rsidR="00307367" w:rsidRPr="001A02A6">
        <w:rPr>
          <w:rFonts w:ascii="Times New Roman" w:hAnsi="Times New Roman"/>
          <w:sz w:val="20"/>
          <w:szCs w:val="20"/>
        </w:rPr>
        <w:t>е</w:t>
      </w:r>
      <w:r w:rsidR="00307367" w:rsidRPr="001A02A6">
        <w:rPr>
          <w:rFonts w:ascii="Times New Roman" w:hAnsi="Times New Roman"/>
          <w:sz w:val="20"/>
          <w:szCs w:val="20"/>
        </w:rPr>
        <w:t>вищ, нарез</w:t>
      </w:r>
      <w:r w:rsidR="00FB0F85" w:rsidRPr="001A02A6">
        <w:rPr>
          <w:rFonts w:ascii="Times New Roman" w:hAnsi="Times New Roman"/>
          <w:sz w:val="20"/>
          <w:szCs w:val="20"/>
        </w:rPr>
        <w:t>ка</w:t>
      </w:r>
      <w:r w:rsidR="004B6646" w:rsidRPr="001A02A6">
        <w:rPr>
          <w:rFonts w:ascii="Times New Roman" w:hAnsi="Times New Roman"/>
          <w:sz w:val="20"/>
          <w:szCs w:val="20"/>
        </w:rPr>
        <w:t xml:space="preserve"> че</w:t>
      </w:r>
      <w:r w:rsidR="00343480" w:rsidRPr="001A02A6">
        <w:rPr>
          <w:rFonts w:ascii="Times New Roman" w:hAnsi="Times New Roman"/>
          <w:sz w:val="20"/>
          <w:szCs w:val="20"/>
        </w:rPr>
        <w:t>ренков из корневищ четырех</w:t>
      </w:r>
      <w:proofErr w:type="gramEnd"/>
      <w:r w:rsidR="00FB0F85" w:rsidRPr="001A02A6">
        <w:rPr>
          <w:rFonts w:ascii="Times New Roman" w:hAnsi="Times New Roman"/>
          <w:sz w:val="20"/>
          <w:szCs w:val="20"/>
        </w:rPr>
        <w:t xml:space="preserve"> </w:t>
      </w:r>
      <w:r w:rsidR="00307367" w:rsidRPr="001A02A6">
        <w:rPr>
          <w:rFonts w:ascii="Times New Roman" w:hAnsi="Times New Roman"/>
          <w:sz w:val="20"/>
          <w:szCs w:val="20"/>
        </w:rPr>
        <w:t>–</w:t>
      </w:r>
      <w:r w:rsidR="00FB0F85" w:rsidRPr="001A02A6">
        <w:rPr>
          <w:rFonts w:ascii="Times New Roman" w:hAnsi="Times New Roman"/>
          <w:sz w:val="20"/>
          <w:szCs w:val="20"/>
        </w:rPr>
        <w:t xml:space="preserve"> </w:t>
      </w:r>
      <w:r w:rsidR="00343480" w:rsidRPr="001A02A6">
        <w:rPr>
          <w:rFonts w:ascii="Times New Roman" w:hAnsi="Times New Roman"/>
          <w:sz w:val="20"/>
          <w:szCs w:val="20"/>
        </w:rPr>
        <w:t>пяти</w:t>
      </w:r>
      <w:r w:rsidR="004B6646" w:rsidRPr="001A02A6">
        <w:rPr>
          <w:rFonts w:ascii="Times New Roman" w:hAnsi="Times New Roman"/>
          <w:sz w:val="20"/>
          <w:szCs w:val="20"/>
        </w:rPr>
        <w:t>летнего возраста</w:t>
      </w:r>
      <w:r w:rsidR="00307367" w:rsidRPr="001A02A6">
        <w:rPr>
          <w:rFonts w:ascii="Times New Roman" w:hAnsi="Times New Roman"/>
          <w:sz w:val="20"/>
          <w:szCs w:val="20"/>
        </w:rPr>
        <w:t xml:space="preserve"> с помощью машины УДК</w:t>
      </w:r>
      <w:r w:rsidR="00FB0F85" w:rsidRPr="001A02A6">
        <w:rPr>
          <w:rFonts w:ascii="Times New Roman" w:hAnsi="Times New Roman"/>
          <w:sz w:val="20"/>
          <w:szCs w:val="20"/>
        </w:rPr>
        <w:t>–</w:t>
      </w:r>
      <w:r w:rsidR="00307367" w:rsidRPr="001A02A6">
        <w:rPr>
          <w:rFonts w:ascii="Times New Roman" w:hAnsi="Times New Roman"/>
          <w:sz w:val="20"/>
          <w:szCs w:val="20"/>
        </w:rPr>
        <w:t>2,0, обеспечивающей чистый срез на корнях и высокое качество заготовленного посадочного мате</w:t>
      </w:r>
      <w:r w:rsidR="00343480" w:rsidRPr="001A02A6">
        <w:rPr>
          <w:rFonts w:ascii="Times New Roman" w:hAnsi="Times New Roman"/>
          <w:sz w:val="20"/>
          <w:szCs w:val="20"/>
        </w:rPr>
        <w:t>риала в виде ч</w:t>
      </w:r>
      <w:r w:rsidR="00343480" w:rsidRPr="001A02A6">
        <w:rPr>
          <w:rFonts w:ascii="Times New Roman" w:hAnsi="Times New Roman"/>
          <w:sz w:val="20"/>
          <w:szCs w:val="20"/>
        </w:rPr>
        <w:t>е</w:t>
      </w:r>
      <w:r w:rsidR="00343480" w:rsidRPr="001A02A6">
        <w:rPr>
          <w:rFonts w:ascii="Times New Roman" w:hAnsi="Times New Roman"/>
          <w:sz w:val="20"/>
          <w:szCs w:val="20"/>
        </w:rPr>
        <w:t xml:space="preserve">ренков длиной </w:t>
      </w:r>
      <w:r w:rsidR="00307367" w:rsidRPr="001A02A6">
        <w:rPr>
          <w:rFonts w:ascii="Times New Roman" w:hAnsi="Times New Roman"/>
          <w:sz w:val="20"/>
          <w:szCs w:val="20"/>
        </w:rPr>
        <w:t>20–</w:t>
      </w:r>
      <w:smartTag w:uri="urn:schemas-microsoft-com:office:smarttags" w:element="metricconverter">
        <w:smartTagPr>
          <w:attr w:name="ProductID" w:val="25 см"/>
        </w:smartTagPr>
        <w:r w:rsidR="00307367" w:rsidRPr="001A02A6">
          <w:rPr>
            <w:rFonts w:ascii="Times New Roman" w:hAnsi="Times New Roman"/>
            <w:sz w:val="20"/>
            <w:szCs w:val="20"/>
          </w:rPr>
          <w:t xml:space="preserve">25 </w:t>
        </w:r>
        <w:r w:rsidR="00343480" w:rsidRPr="001A02A6">
          <w:rPr>
            <w:rFonts w:ascii="Times New Roman" w:hAnsi="Times New Roman"/>
            <w:sz w:val="20"/>
            <w:szCs w:val="20"/>
          </w:rPr>
          <w:t>с</w:t>
        </w:r>
        <w:r w:rsidR="00307367" w:rsidRPr="001A02A6">
          <w:rPr>
            <w:rFonts w:ascii="Times New Roman" w:hAnsi="Times New Roman"/>
            <w:sz w:val="20"/>
            <w:szCs w:val="20"/>
          </w:rPr>
          <w:t>м</w:t>
        </w:r>
      </w:smartTag>
      <w:r w:rsidR="00307367" w:rsidRPr="001A02A6">
        <w:rPr>
          <w:rFonts w:ascii="Times New Roman" w:hAnsi="Times New Roman"/>
          <w:sz w:val="20"/>
          <w:szCs w:val="20"/>
        </w:rPr>
        <w:t>. Р</w:t>
      </w:r>
      <w:r w:rsidR="004B6646" w:rsidRPr="001A02A6">
        <w:rPr>
          <w:rFonts w:ascii="Times New Roman" w:hAnsi="Times New Roman"/>
          <w:sz w:val="20"/>
          <w:szCs w:val="20"/>
        </w:rPr>
        <w:t>екомендуе</w:t>
      </w:r>
      <w:r w:rsidR="001D2ACD" w:rsidRPr="001A02A6">
        <w:rPr>
          <w:rFonts w:ascii="Times New Roman" w:hAnsi="Times New Roman"/>
          <w:sz w:val="20"/>
          <w:szCs w:val="20"/>
        </w:rPr>
        <w:t>мая</w:t>
      </w:r>
      <w:r w:rsidR="00307367" w:rsidRPr="001A02A6">
        <w:rPr>
          <w:rFonts w:ascii="Times New Roman" w:hAnsi="Times New Roman"/>
          <w:sz w:val="20"/>
          <w:szCs w:val="20"/>
        </w:rPr>
        <w:t xml:space="preserve"> норма высадки черенков 14</w:t>
      </w:r>
      <w:r w:rsidR="00343480" w:rsidRPr="001A02A6">
        <w:rPr>
          <w:rFonts w:ascii="Times New Roman" w:hAnsi="Times New Roman"/>
          <w:sz w:val="20"/>
          <w:szCs w:val="20"/>
        </w:rPr>
        <w:t>,3</w:t>
      </w:r>
      <w:r w:rsidR="001D2ACD" w:rsidRPr="001A02A6">
        <w:rPr>
          <w:rFonts w:ascii="Times New Roman" w:hAnsi="Times New Roman"/>
          <w:sz w:val="20"/>
          <w:szCs w:val="20"/>
        </w:rPr>
        <w:t> </w:t>
      </w:r>
      <w:r w:rsidR="00343480" w:rsidRPr="001A02A6">
        <w:rPr>
          <w:rFonts w:ascii="Times New Roman" w:hAnsi="Times New Roman"/>
          <w:sz w:val="20"/>
          <w:szCs w:val="20"/>
        </w:rPr>
        <w:t xml:space="preserve">тыс. </w:t>
      </w:r>
      <w:proofErr w:type="gramStart"/>
      <w:r w:rsidR="00307367" w:rsidRPr="001A02A6">
        <w:rPr>
          <w:rFonts w:ascii="Times New Roman" w:hAnsi="Times New Roman"/>
          <w:sz w:val="20"/>
          <w:szCs w:val="20"/>
        </w:rPr>
        <w:t>шт</w:t>
      </w:r>
      <w:proofErr w:type="gramEnd"/>
      <w:r w:rsidR="00BC4BBA" w:rsidRPr="001A02A6">
        <w:rPr>
          <w:rFonts w:ascii="Times New Roman" w:hAnsi="Times New Roman"/>
          <w:sz w:val="20"/>
          <w:szCs w:val="20"/>
        </w:rPr>
        <w:t xml:space="preserve">/га на глубину </w:t>
      </w:r>
      <w:r w:rsidR="00FB0F85" w:rsidRPr="001A02A6">
        <w:rPr>
          <w:rFonts w:ascii="Times New Roman" w:hAnsi="Times New Roman"/>
          <w:sz w:val="20"/>
          <w:szCs w:val="20"/>
        </w:rPr>
        <w:t>до</w:t>
      </w:r>
      <w:r w:rsidR="00BC4BBA" w:rsidRPr="001A02A6">
        <w:rPr>
          <w:rFonts w:ascii="Times New Roman" w:hAnsi="Times New Roman"/>
          <w:sz w:val="20"/>
          <w:szCs w:val="20"/>
        </w:rPr>
        <w:t xml:space="preserve"> </w:t>
      </w:r>
      <w:smartTag w:uri="urn:schemas-microsoft-com:office:smarttags" w:element="metricconverter">
        <w:smartTagPr>
          <w:attr w:name="ProductID" w:val="14 см"/>
        </w:smartTagPr>
        <w:r w:rsidR="00BC4BBA" w:rsidRPr="001A02A6">
          <w:rPr>
            <w:rFonts w:ascii="Times New Roman" w:hAnsi="Times New Roman"/>
            <w:sz w:val="20"/>
            <w:szCs w:val="20"/>
          </w:rPr>
          <w:t>14</w:t>
        </w:r>
        <w:r w:rsidR="004B6646" w:rsidRPr="001A02A6">
          <w:rPr>
            <w:rFonts w:ascii="Times New Roman" w:hAnsi="Times New Roman"/>
            <w:sz w:val="20"/>
            <w:szCs w:val="20"/>
          </w:rPr>
          <w:t xml:space="preserve"> </w:t>
        </w:r>
        <w:r w:rsidR="00BC4BBA" w:rsidRPr="001A02A6">
          <w:rPr>
            <w:rFonts w:ascii="Times New Roman" w:hAnsi="Times New Roman"/>
            <w:sz w:val="20"/>
            <w:szCs w:val="20"/>
          </w:rPr>
          <w:t>с</w:t>
        </w:r>
        <w:r w:rsidR="004B6646" w:rsidRPr="001A02A6">
          <w:rPr>
            <w:rFonts w:ascii="Times New Roman" w:hAnsi="Times New Roman"/>
            <w:sz w:val="20"/>
            <w:szCs w:val="20"/>
          </w:rPr>
          <w:t>м</w:t>
        </w:r>
      </w:smartTag>
      <w:r w:rsidR="004B6646" w:rsidRPr="001A02A6">
        <w:rPr>
          <w:rFonts w:ascii="Times New Roman" w:hAnsi="Times New Roman"/>
          <w:sz w:val="20"/>
          <w:szCs w:val="20"/>
        </w:rPr>
        <w:t xml:space="preserve"> с шириной междуря</w:t>
      </w:r>
      <w:r w:rsidR="00343480" w:rsidRPr="001A02A6">
        <w:rPr>
          <w:rFonts w:ascii="Times New Roman" w:hAnsi="Times New Roman"/>
          <w:sz w:val="20"/>
          <w:szCs w:val="20"/>
        </w:rPr>
        <w:t xml:space="preserve">дий </w:t>
      </w:r>
      <w:smartTag w:uri="urn:schemas-microsoft-com:office:smarttags" w:element="metricconverter">
        <w:smartTagPr>
          <w:attr w:name="ProductID" w:val="70 см"/>
        </w:smartTagPr>
        <w:r w:rsidR="004B6646" w:rsidRPr="001A02A6">
          <w:rPr>
            <w:rFonts w:ascii="Times New Roman" w:hAnsi="Times New Roman"/>
            <w:sz w:val="20"/>
            <w:szCs w:val="20"/>
          </w:rPr>
          <w:t>7</w:t>
        </w:r>
        <w:r w:rsidR="00343480" w:rsidRPr="001A02A6">
          <w:rPr>
            <w:rFonts w:ascii="Times New Roman" w:hAnsi="Times New Roman"/>
            <w:sz w:val="20"/>
            <w:szCs w:val="20"/>
          </w:rPr>
          <w:t>0 с</w:t>
        </w:r>
        <w:r w:rsidR="004B6646" w:rsidRPr="001A02A6">
          <w:rPr>
            <w:rFonts w:ascii="Times New Roman" w:hAnsi="Times New Roman"/>
            <w:sz w:val="20"/>
            <w:szCs w:val="20"/>
          </w:rPr>
          <w:t>м</w:t>
        </w:r>
      </w:smartTag>
      <w:r w:rsidR="004B6646" w:rsidRPr="001A02A6">
        <w:rPr>
          <w:rFonts w:ascii="Times New Roman" w:hAnsi="Times New Roman"/>
          <w:sz w:val="20"/>
          <w:szCs w:val="20"/>
        </w:rPr>
        <w:t xml:space="preserve">. </w:t>
      </w:r>
    </w:p>
    <w:p w:rsidR="00931CF8" w:rsidRPr="001A02A6" w:rsidRDefault="00151F85" w:rsidP="00D8448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00931CF8" w:rsidRPr="001A02A6">
        <w:rPr>
          <w:rFonts w:ascii="Times New Roman" w:hAnsi="Times New Roman"/>
          <w:sz w:val="20"/>
          <w:szCs w:val="20"/>
        </w:rPr>
        <w:t xml:space="preserve"> заключается в своевременной прополке, поливе и рых</w:t>
      </w:r>
      <w:r w:rsidR="0033586D" w:rsidRPr="001A02A6">
        <w:rPr>
          <w:rFonts w:ascii="Times New Roman" w:hAnsi="Times New Roman"/>
          <w:sz w:val="20"/>
          <w:szCs w:val="20"/>
        </w:rPr>
        <w:t>лении почвы</w:t>
      </w:r>
      <w:r w:rsidR="00931CF8" w:rsidRPr="001A02A6">
        <w:rPr>
          <w:rFonts w:ascii="Times New Roman" w:hAnsi="Times New Roman"/>
          <w:sz w:val="20"/>
          <w:szCs w:val="20"/>
        </w:rPr>
        <w:t>.</w:t>
      </w:r>
    </w:p>
    <w:p w:rsidR="004D1DAF" w:rsidRPr="001A02A6" w:rsidRDefault="00151F85" w:rsidP="00D84483">
      <w:pPr>
        <w:spacing w:after="0" w:line="240" w:lineRule="auto"/>
        <w:ind w:firstLine="284"/>
        <w:jc w:val="both"/>
        <w:rPr>
          <w:rFonts w:ascii="Times New Roman" w:hAnsi="Times New Roman"/>
          <w:color w:val="000000"/>
          <w:sz w:val="20"/>
          <w:szCs w:val="20"/>
        </w:rPr>
      </w:pPr>
      <w:r w:rsidRPr="001A02A6">
        <w:rPr>
          <w:rFonts w:ascii="Times New Roman" w:hAnsi="Times New Roman"/>
          <w:i/>
          <w:sz w:val="20"/>
          <w:szCs w:val="20"/>
        </w:rPr>
        <w:t>Уборка, сушка и хранение.</w:t>
      </w:r>
      <w:r w:rsidRPr="001A02A6">
        <w:rPr>
          <w:rFonts w:ascii="Times New Roman" w:hAnsi="Times New Roman"/>
          <w:sz w:val="20"/>
          <w:szCs w:val="20"/>
        </w:rPr>
        <w:t xml:space="preserve"> </w:t>
      </w:r>
      <w:r w:rsidR="00931CF8" w:rsidRPr="001A02A6">
        <w:rPr>
          <w:rFonts w:ascii="Times New Roman" w:hAnsi="Times New Roman"/>
          <w:sz w:val="20"/>
          <w:szCs w:val="20"/>
        </w:rPr>
        <w:t>К уборке можно присту</w:t>
      </w:r>
      <w:r w:rsidR="00343480" w:rsidRPr="001A02A6">
        <w:rPr>
          <w:rFonts w:ascii="Times New Roman" w:hAnsi="Times New Roman"/>
          <w:sz w:val="20"/>
          <w:szCs w:val="20"/>
        </w:rPr>
        <w:t>пать на пятый – шестой</w:t>
      </w:r>
      <w:r w:rsidR="00931CF8" w:rsidRPr="001A02A6">
        <w:rPr>
          <w:rFonts w:ascii="Times New Roman" w:hAnsi="Times New Roman"/>
          <w:sz w:val="20"/>
          <w:szCs w:val="20"/>
        </w:rPr>
        <w:t xml:space="preserve"> год</w:t>
      </w:r>
      <w:r w:rsidR="00343480" w:rsidRPr="001A02A6">
        <w:rPr>
          <w:rFonts w:ascii="Times New Roman" w:hAnsi="Times New Roman"/>
          <w:sz w:val="20"/>
          <w:szCs w:val="20"/>
        </w:rPr>
        <w:t>ы</w:t>
      </w:r>
      <w:r w:rsidR="00931CF8" w:rsidRPr="001A02A6">
        <w:rPr>
          <w:rFonts w:ascii="Times New Roman" w:hAnsi="Times New Roman"/>
          <w:sz w:val="20"/>
          <w:szCs w:val="20"/>
        </w:rPr>
        <w:t xml:space="preserve"> п</w:t>
      </w:r>
      <w:r w:rsidR="00343480" w:rsidRPr="001A02A6">
        <w:rPr>
          <w:rFonts w:ascii="Times New Roman" w:hAnsi="Times New Roman"/>
          <w:sz w:val="20"/>
          <w:szCs w:val="20"/>
        </w:rPr>
        <w:t>осле посева семенами и на третий – четвертый</w:t>
      </w:r>
      <w:r w:rsidR="00931CF8" w:rsidRPr="001A02A6">
        <w:rPr>
          <w:rFonts w:ascii="Times New Roman" w:hAnsi="Times New Roman"/>
          <w:sz w:val="20"/>
          <w:szCs w:val="20"/>
        </w:rPr>
        <w:t xml:space="preserve"> год</w:t>
      </w:r>
      <w:r w:rsidR="00343480" w:rsidRPr="001A02A6">
        <w:rPr>
          <w:rFonts w:ascii="Times New Roman" w:hAnsi="Times New Roman"/>
          <w:sz w:val="20"/>
          <w:szCs w:val="20"/>
        </w:rPr>
        <w:t>ы</w:t>
      </w:r>
      <w:r w:rsidR="00931CF8" w:rsidRPr="001A02A6">
        <w:rPr>
          <w:rFonts w:ascii="Times New Roman" w:hAnsi="Times New Roman"/>
          <w:sz w:val="20"/>
          <w:szCs w:val="20"/>
        </w:rPr>
        <w:t xml:space="preserve"> п</w:t>
      </w:r>
      <w:r w:rsidR="00931CF8" w:rsidRPr="001A02A6">
        <w:rPr>
          <w:rFonts w:ascii="Times New Roman" w:hAnsi="Times New Roman"/>
          <w:sz w:val="20"/>
          <w:szCs w:val="20"/>
        </w:rPr>
        <w:t>о</w:t>
      </w:r>
      <w:r w:rsidR="00931CF8" w:rsidRPr="001A02A6">
        <w:rPr>
          <w:rFonts w:ascii="Times New Roman" w:hAnsi="Times New Roman"/>
          <w:sz w:val="20"/>
          <w:szCs w:val="20"/>
        </w:rPr>
        <w:t>сле посадки корневищами. Корни и корневища целесообраз</w:t>
      </w:r>
      <w:r w:rsidR="001D2ACD" w:rsidRPr="001A02A6">
        <w:rPr>
          <w:rFonts w:ascii="Times New Roman" w:hAnsi="Times New Roman"/>
          <w:sz w:val="20"/>
          <w:szCs w:val="20"/>
        </w:rPr>
        <w:t>нее</w:t>
      </w:r>
      <w:r w:rsidR="00931CF8" w:rsidRPr="001A02A6">
        <w:rPr>
          <w:rFonts w:ascii="Times New Roman" w:hAnsi="Times New Roman"/>
          <w:sz w:val="20"/>
          <w:szCs w:val="20"/>
        </w:rPr>
        <w:t xml:space="preserve"> вык</w:t>
      </w:r>
      <w:r w:rsidR="00931CF8" w:rsidRPr="001A02A6">
        <w:rPr>
          <w:rFonts w:ascii="Times New Roman" w:hAnsi="Times New Roman"/>
          <w:sz w:val="20"/>
          <w:szCs w:val="20"/>
        </w:rPr>
        <w:t>а</w:t>
      </w:r>
      <w:r w:rsidR="00931CF8" w:rsidRPr="001A02A6">
        <w:rPr>
          <w:rFonts w:ascii="Times New Roman" w:hAnsi="Times New Roman"/>
          <w:sz w:val="20"/>
          <w:szCs w:val="20"/>
        </w:rPr>
        <w:lastRenderedPageBreak/>
        <w:t xml:space="preserve">пывать в конце сентября. </w:t>
      </w:r>
      <w:r w:rsidR="00EE7DD7" w:rsidRPr="001A02A6">
        <w:rPr>
          <w:rFonts w:ascii="Times New Roman" w:hAnsi="Times New Roman"/>
          <w:sz w:val="20"/>
          <w:szCs w:val="20"/>
        </w:rPr>
        <w:t xml:space="preserve">Выкопанные </w:t>
      </w:r>
      <w:r w:rsidR="00FB0F85" w:rsidRPr="001A02A6">
        <w:rPr>
          <w:rFonts w:ascii="Times New Roman" w:hAnsi="Times New Roman"/>
          <w:sz w:val="20"/>
          <w:szCs w:val="20"/>
        </w:rPr>
        <w:t xml:space="preserve">корни и корневища </w:t>
      </w:r>
      <w:r w:rsidR="00EE7DD7" w:rsidRPr="001A02A6">
        <w:rPr>
          <w:rFonts w:ascii="Times New Roman" w:hAnsi="Times New Roman"/>
          <w:sz w:val="20"/>
          <w:szCs w:val="20"/>
        </w:rPr>
        <w:t>очищают от почвы, отделяют от стеблей. Выбирают только здоровые</w:t>
      </w:r>
      <w:r w:rsidR="004D1DAF" w:rsidRPr="001A02A6">
        <w:rPr>
          <w:rFonts w:ascii="Times New Roman" w:hAnsi="Times New Roman"/>
          <w:sz w:val="20"/>
          <w:szCs w:val="20"/>
        </w:rPr>
        <w:t xml:space="preserve"> экземпляры</w:t>
      </w:r>
      <w:r w:rsidR="00EE7DD7" w:rsidRPr="001A02A6">
        <w:rPr>
          <w:rFonts w:ascii="Times New Roman" w:hAnsi="Times New Roman"/>
          <w:sz w:val="20"/>
          <w:szCs w:val="20"/>
        </w:rPr>
        <w:t xml:space="preserve">, имеющие желтый цвет на изломе. </w:t>
      </w:r>
      <w:r w:rsidR="004D1DAF" w:rsidRPr="001A02A6">
        <w:rPr>
          <w:rFonts w:ascii="Times New Roman" w:hAnsi="Times New Roman"/>
          <w:sz w:val="20"/>
          <w:szCs w:val="20"/>
        </w:rPr>
        <w:t>На участке заготовки оставляют 25</w:t>
      </w:r>
      <w:r w:rsidR="001D2ACD" w:rsidRPr="001A02A6">
        <w:rPr>
          <w:rFonts w:ascii="Times New Roman" w:hAnsi="Times New Roman"/>
          <w:sz w:val="20"/>
          <w:szCs w:val="20"/>
        </w:rPr>
        <w:t> </w:t>
      </w:r>
      <w:r w:rsidR="004D1DAF" w:rsidRPr="001A02A6">
        <w:rPr>
          <w:rFonts w:ascii="Times New Roman" w:hAnsi="Times New Roman"/>
          <w:sz w:val="20"/>
          <w:szCs w:val="20"/>
        </w:rPr>
        <w:t>% растений для вегетативного размножения. Повторную заготовку на одном</w:t>
      </w:r>
      <w:r w:rsidR="002800D4" w:rsidRPr="001A02A6">
        <w:rPr>
          <w:rFonts w:ascii="Times New Roman" w:hAnsi="Times New Roman"/>
          <w:sz w:val="20"/>
          <w:szCs w:val="20"/>
        </w:rPr>
        <w:t xml:space="preserve"> месте можно про</w:t>
      </w:r>
      <w:r w:rsidR="004D1DAF" w:rsidRPr="001A02A6">
        <w:rPr>
          <w:rFonts w:ascii="Times New Roman" w:hAnsi="Times New Roman"/>
          <w:sz w:val="20"/>
          <w:szCs w:val="20"/>
        </w:rPr>
        <w:t>во</w:t>
      </w:r>
      <w:r w:rsidR="002800D4" w:rsidRPr="001A02A6">
        <w:rPr>
          <w:rFonts w:ascii="Times New Roman" w:hAnsi="Times New Roman"/>
          <w:sz w:val="20"/>
          <w:szCs w:val="20"/>
        </w:rPr>
        <w:t>ди</w:t>
      </w:r>
      <w:r w:rsidR="004D1DAF" w:rsidRPr="001A02A6">
        <w:rPr>
          <w:rFonts w:ascii="Times New Roman" w:hAnsi="Times New Roman"/>
          <w:sz w:val="20"/>
          <w:szCs w:val="20"/>
        </w:rPr>
        <w:t>т</w:t>
      </w:r>
      <w:r w:rsidR="002800D4" w:rsidRPr="001A02A6">
        <w:rPr>
          <w:rFonts w:ascii="Times New Roman" w:hAnsi="Times New Roman"/>
          <w:sz w:val="20"/>
          <w:szCs w:val="20"/>
        </w:rPr>
        <w:t>ь только</w:t>
      </w:r>
      <w:r w:rsidR="004D1DAF" w:rsidRPr="001A02A6">
        <w:rPr>
          <w:rFonts w:ascii="Times New Roman" w:hAnsi="Times New Roman"/>
          <w:sz w:val="20"/>
          <w:szCs w:val="20"/>
        </w:rPr>
        <w:t xml:space="preserve"> через 6–8 лет. </w:t>
      </w:r>
    </w:p>
    <w:p w:rsidR="005C42BC" w:rsidRPr="001A02A6" w:rsidRDefault="00EE7DD7" w:rsidP="00D84483">
      <w:pPr>
        <w:spacing w:after="0" w:line="240" w:lineRule="auto"/>
        <w:ind w:firstLine="284"/>
        <w:jc w:val="both"/>
        <w:rPr>
          <w:rFonts w:ascii="Times New Roman" w:hAnsi="Times New Roman"/>
          <w:sz w:val="20"/>
          <w:szCs w:val="20"/>
        </w:rPr>
      </w:pPr>
      <w:r w:rsidRPr="001A02A6">
        <w:rPr>
          <w:rFonts w:ascii="Times New Roman" w:hAnsi="Times New Roman"/>
          <w:sz w:val="20"/>
          <w:szCs w:val="20"/>
        </w:rPr>
        <w:t>Сушат на открытом воздухе или в сушилках при температуре 50–60</w:t>
      </w:r>
      <w:r w:rsidR="001D2ACD" w:rsidRPr="001A02A6">
        <w:rPr>
          <w:rFonts w:ascii="Times New Roman" w:hAnsi="Times New Roman"/>
          <w:sz w:val="20"/>
          <w:szCs w:val="20"/>
        </w:rPr>
        <w:t> </w:t>
      </w:r>
      <w:r w:rsidR="001D2ACD" w:rsidRPr="001A02A6">
        <w:rPr>
          <w:rFonts w:ascii="Times New Roman" w:hAnsi="Times New Roman"/>
          <w:sz w:val="20"/>
          <w:szCs w:val="20"/>
          <w:vertAlign w:val="superscript"/>
        </w:rPr>
        <w:t>о</w:t>
      </w:r>
      <w:proofErr w:type="gramStart"/>
      <w:r w:rsidRPr="001A02A6">
        <w:rPr>
          <w:rFonts w:ascii="Times New Roman" w:hAnsi="Times New Roman"/>
          <w:sz w:val="20"/>
          <w:szCs w:val="20"/>
        </w:rPr>
        <w:t>C</w:t>
      </w:r>
      <w:proofErr w:type="gramEnd"/>
      <w:r w:rsidRPr="001A02A6">
        <w:rPr>
          <w:rFonts w:ascii="Times New Roman" w:hAnsi="Times New Roman"/>
          <w:sz w:val="20"/>
          <w:szCs w:val="20"/>
        </w:rPr>
        <w:t xml:space="preserve">. </w:t>
      </w:r>
      <w:r w:rsidR="00931CF8" w:rsidRPr="001A02A6">
        <w:rPr>
          <w:rFonts w:ascii="Times New Roman" w:hAnsi="Times New Roman"/>
          <w:sz w:val="20"/>
          <w:szCs w:val="20"/>
        </w:rPr>
        <w:t xml:space="preserve">В связи с </w:t>
      </w:r>
      <w:proofErr w:type="gramStart"/>
      <w:r w:rsidR="00931CF8" w:rsidRPr="001A02A6">
        <w:rPr>
          <w:rFonts w:ascii="Times New Roman" w:hAnsi="Times New Roman"/>
          <w:sz w:val="20"/>
          <w:szCs w:val="20"/>
        </w:rPr>
        <w:t>тем</w:t>
      </w:r>
      <w:proofErr w:type="gramEnd"/>
      <w:r w:rsidR="00931CF8" w:rsidRPr="001A02A6">
        <w:rPr>
          <w:rFonts w:ascii="Times New Roman" w:hAnsi="Times New Roman"/>
          <w:sz w:val="20"/>
          <w:szCs w:val="20"/>
        </w:rPr>
        <w:t xml:space="preserve"> что сушка на солн</w:t>
      </w:r>
      <w:r w:rsidR="007B1E9C" w:rsidRPr="001A02A6">
        <w:rPr>
          <w:rFonts w:ascii="Times New Roman" w:hAnsi="Times New Roman"/>
          <w:sz w:val="20"/>
          <w:szCs w:val="20"/>
        </w:rPr>
        <w:t>це осенью ограничена, ее</w:t>
      </w:r>
      <w:r w:rsidR="00931CF8" w:rsidRPr="001A02A6">
        <w:rPr>
          <w:rFonts w:ascii="Times New Roman" w:hAnsi="Times New Roman"/>
          <w:sz w:val="20"/>
          <w:szCs w:val="20"/>
        </w:rPr>
        <w:t xml:space="preserve"> след</w:t>
      </w:r>
      <w:r w:rsidR="00931CF8" w:rsidRPr="001A02A6">
        <w:rPr>
          <w:rFonts w:ascii="Times New Roman" w:hAnsi="Times New Roman"/>
          <w:sz w:val="20"/>
          <w:szCs w:val="20"/>
        </w:rPr>
        <w:t>у</w:t>
      </w:r>
      <w:r w:rsidR="00931CF8" w:rsidRPr="001A02A6">
        <w:rPr>
          <w:rFonts w:ascii="Times New Roman" w:hAnsi="Times New Roman"/>
          <w:sz w:val="20"/>
          <w:szCs w:val="20"/>
        </w:rPr>
        <w:t>ет проводить под навесами в проветриваемом помещении или в иску</w:t>
      </w:r>
      <w:r w:rsidR="00931CF8" w:rsidRPr="001A02A6">
        <w:rPr>
          <w:rFonts w:ascii="Times New Roman" w:hAnsi="Times New Roman"/>
          <w:sz w:val="20"/>
          <w:szCs w:val="20"/>
        </w:rPr>
        <w:t>с</w:t>
      </w:r>
      <w:r w:rsidR="00931CF8" w:rsidRPr="001A02A6">
        <w:rPr>
          <w:rFonts w:ascii="Times New Roman" w:hAnsi="Times New Roman"/>
          <w:sz w:val="20"/>
          <w:szCs w:val="20"/>
        </w:rPr>
        <w:t xml:space="preserve">ственных </w:t>
      </w:r>
      <w:r w:rsidRPr="001A02A6">
        <w:rPr>
          <w:rFonts w:ascii="Times New Roman" w:hAnsi="Times New Roman"/>
          <w:sz w:val="20"/>
          <w:szCs w:val="20"/>
        </w:rPr>
        <w:t>условиях</w:t>
      </w:r>
      <w:r w:rsidR="00931CF8" w:rsidRPr="001A02A6">
        <w:rPr>
          <w:rFonts w:ascii="Times New Roman" w:hAnsi="Times New Roman"/>
          <w:sz w:val="20"/>
          <w:szCs w:val="20"/>
        </w:rPr>
        <w:t xml:space="preserve">. </w:t>
      </w:r>
      <w:r w:rsidR="004D1DAF" w:rsidRPr="001A02A6">
        <w:rPr>
          <w:rFonts w:ascii="Times New Roman" w:hAnsi="Times New Roman"/>
          <w:sz w:val="20"/>
          <w:szCs w:val="20"/>
        </w:rPr>
        <w:t xml:space="preserve">Хранить сырье можно в упаковочной бумаге или картонных коробках. </w:t>
      </w:r>
      <w:r w:rsidR="002800D4" w:rsidRPr="001A02A6">
        <w:rPr>
          <w:rFonts w:ascii="Times New Roman" w:hAnsi="Times New Roman"/>
          <w:sz w:val="20"/>
          <w:szCs w:val="20"/>
        </w:rPr>
        <w:t>Срок хранения</w:t>
      </w:r>
      <w:r w:rsidR="00931CF8" w:rsidRPr="001A02A6">
        <w:rPr>
          <w:rFonts w:ascii="Times New Roman" w:hAnsi="Times New Roman"/>
          <w:sz w:val="20"/>
          <w:szCs w:val="20"/>
        </w:rPr>
        <w:t xml:space="preserve"> 7–10 лет. </w:t>
      </w:r>
    </w:p>
    <w:p w:rsidR="00E131D9" w:rsidRPr="001A02A6" w:rsidRDefault="00151F85" w:rsidP="00D8448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00474AEE" w:rsidRPr="001A02A6">
        <w:rPr>
          <w:rFonts w:ascii="Times New Roman" w:hAnsi="Times New Roman"/>
          <w:sz w:val="20"/>
          <w:szCs w:val="20"/>
        </w:rPr>
        <w:t>. Корневая масса на плантации</w:t>
      </w:r>
      <w:r w:rsidR="001D2ACD" w:rsidRPr="001A02A6">
        <w:rPr>
          <w:rFonts w:ascii="Times New Roman" w:hAnsi="Times New Roman"/>
          <w:sz w:val="20"/>
          <w:szCs w:val="20"/>
        </w:rPr>
        <w:t xml:space="preserve"> с</w:t>
      </w:r>
      <w:r w:rsidR="00474AEE" w:rsidRPr="001A02A6">
        <w:rPr>
          <w:rFonts w:ascii="Times New Roman" w:hAnsi="Times New Roman"/>
          <w:sz w:val="20"/>
          <w:szCs w:val="20"/>
        </w:rPr>
        <w:t xml:space="preserve"> посадкой че</w:t>
      </w:r>
      <w:r w:rsidR="00CE4E5F" w:rsidRPr="001A02A6">
        <w:rPr>
          <w:rFonts w:ascii="Times New Roman" w:hAnsi="Times New Roman"/>
          <w:sz w:val="20"/>
          <w:szCs w:val="20"/>
        </w:rPr>
        <w:t>ренками</w:t>
      </w:r>
      <w:r w:rsidR="00474AEE" w:rsidRPr="001A02A6">
        <w:rPr>
          <w:rFonts w:ascii="Times New Roman" w:hAnsi="Times New Roman"/>
          <w:sz w:val="20"/>
          <w:szCs w:val="20"/>
        </w:rPr>
        <w:t xml:space="preserve"> </w:t>
      </w:r>
      <w:r w:rsidR="002800D4" w:rsidRPr="001A02A6">
        <w:rPr>
          <w:rFonts w:ascii="Times New Roman" w:hAnsi="Times New Roman"/>
          <w:sz w:val="20"/>
          <w:szCs w:val="20"/>
        </w:rPr>
        <w:t>на четвертый год составляет</w:t>
      </w:r>
      <w:r w:rsidR="00CE4E5F" w:rsidRPr="001A02A6">
        <w:rPr>
          <w:rFonts w:ascii="Times New Roman" w:hAnsi="Times New Roman"/>
          <w:sz w:val="20"/>
          <w:szCs w:val="20"/>
        </w:rPr>
        <w:t xml:space="preserve"> 67 ц</w:t>
      </w:r>
      <w:r w:rsidR="00474AEE" w:rsidRPr="001A02A6">
        <w:rPr>
          <w:rFonts w:ascii="Times New Roman" w:hAnsi="Times New Roman"/>
          <w:sz w:val="20"/>
          <w:szCs w:val="20"/>
        </w:rPr>
        <w:t xml:space="preserve">/га при влажности </w:t>
      </w:r>
      <w:r w:rsidR="00CE4E5F" w:rsidRPr="001A02A6">
        <w:rPr>
          <w:rFonts w:ascii="Times New Roman" w:hAnsi="Times New Roman"/>
          <w:sz w:val="20"/>
          <w:szCs w:val="20"/>
        </w:rPr>
        <w:t>42,5</w:t>
      </w:r>
      <w:r w:rsidR="001D2ACD" w:rsidRPr="001A02A6">
        <w:rPr>
          <w:rFonts w:ascii="Times New Roman" w:hAnsi="Times New Roman"/>
          <w:sz w:val="20"/>
          <w:szCs w:val="20"/>
        </w:rPr>
        <w:t> </w:t>
      </w:r>
      <w:r w:rsidR="00474AEE" w:rsidRPr="001A02A6">
        <w:rPr>
          <w:rFonts w:ascii="Times New Roman" w:hAnsi="Times New Roman"/>
          <w:sz w:val="20"/>
          <w:szCs w:val="20"/>
        </w:rPr>
        <w:t>%</w:t>
      </w:r>
      <w:r w:rsidR="002800D4" w:rsidRPr="001A02A6">
        <w:rPr>
          <w:rFonts w:ascii="Times New Roman" w:hAnsi="Times New Roman"/>
          <w:sz w:val="20"/>
          <w:szCs w:val="20"/>
        </w:rPr>
        <w:t xml:space="preserve">, на </w:t>
      </w:r>
      <w:proofErr w:type="gramStart"/>
      <w:r w:rsidR="002800D4" w:rsidRPr="001A02A6">
        <w:rPr>
          <w:rFonts w:ascii="Times New Roman" w:hAnsi="Times New Roman"/>
          <w:sz w:val="20"/>
          <w:szCs w:val="20"/>
        </w:rPr>
        <w:t>деся</w:t>
      </w:r>
      <w:r w:rsidR="001D2ACD" w:rsidRPr="001A02A6">
        <w:rPr>
          <w:rFonts w:ascii="Times New Roman" w:hAnsi="Times New Roman"/>
          <w:sz w:val="20"/>
          <w:szCs w:val="20"/>
        </w:rPr>
        <w:t>-</w:t>
      </w:r>
      <w:r w:rsidR="002800D4" w:rsidRPr="001A02A6">
        <w:rPr>
          <w:rFonts w:ascii="Times New Roman" w:hAnsi="Times New Roman"/>
          <w:sz w:val="20"/>
          <w:szCs w:val="20"/>
        </w:rPr>
        <w:t>тый</w:t>
      </w:r>
      <w:proofErr w:type="gramEnd"/>
      <w:r w:rsidR="001D2ACD" w:rsidRPr="001A02A6">
        <w:rPr>
          <w:rFonts w:ascii="Times New Roman" w:hAnsi="Times New Roman"/>
          <w:sz w:val="20"/>
          <w:szCs w:val="20"/>
        </w:rPr>
        <w:t> </w:t>
      </w:r>
      <w:r w:rsidR="002800D4" w:rsidRPr="001A02A6">
        <w:rPr>
          <w:rFonts w:ascii="Times New Roman" w:hAnsi="Times New Roman"/>
          <w:sz w:val="20"/>
          <w:szCs w:val="20"/>
        </w:rPr>
        <w:t>–</w:t>
      </w:r>
      <w:r w:rsidR="00CE4E5F" w:rsidRPr="001A02A6">
        <w:rPr>
          <w:rFonts w:ascii="Times New Roman" w:hAnsi="Times New Roman"/>
          <w:sz w:val="20"/>
          <w:szCs w:val="20"/>
        </w:rPr>
        <w:t xml:space="preserve"> до 213 ц</w:t>
      </w:r>
      <w:r w:rsidR="00474AEE" w:rsidRPr="001A02A6">
        <w:rPr>
          <w:rFonts w:ascii="Times New Roman" w:hAnsi="Times New Roman"/>
          <w:sz w:val="20"/>
          <w:szCs w:val="20"/>
        </w:rPr>
        <w:t>/га.</w:t>
      </w:r>
      <w:r w:rsidR="00931CF8" w:rsidRPr="001A02A6">
        <w:rPr>
          <w:rFonts w:ascii="Times New Roman" w:hAnsi="Times New Roman"/>
          <w:sz w:val="20"/>
          <w:szCs w:val="20"/>
        </w:rPr>
        <w:t xml:space="preserve"> Урожайность сухого сырья колеблется от 20 до 100 ц</w:t>
      </w:r>
      <w:r w:rsidR="002800D4" w:rsidRPr="001A02A6">
        <w:rPr>
          <w:rFonts w:ascii="Times New Roman" w:hAnsi="Times New Roman"/>
          <w:sz w:val="20"/>
          <w:szCs w:val="20"/>
        </w:rPr>
        <w:t>/га</w:t>
      </w:r>
      <w:r w:rsidR="00931CF8" w:rsidRPr="001A02A6">
        <w:rPr>
          <w:rFonts w:ascii="Times New Roman" w:hAnsi="Times New Roman"/>
          <w:sz w:val="20"/>
          <w:szCs w:val="20"/>
        </w:rPr>
        <w:t xml:space="preserve"> в зависимости от возраста растений.</w:t>
      </w:r>
      <w:r w:rsidR="00E131D9" w:rsidRPr="001A02A6">
        <w:rPr>
          <w:rFonts w:ascii="Times New Roman" w:hAnsi="Times New Roman"/>
          <w:sz w:val="20"/>
          <w:szCs w:val="20"/>
        </w:rPr>
        <w:t xml:space="preserve"> Урожайность семян 6 ц/га. </w:t>
      </w:r>
    </w:p>
    <w:p w:rsidR="00E131D9" w:rsidRPr="001A02A6" w:rsidRDefault="00E131D9" w:rsidP="00FA77B9">
      <w:pPr>
        <w:spacing w:after="0" w:line="240" w:lineRule="auto"/>
        <w:jc w:val="center"/>
        <w:rPr>
          <w:rFonts w:ascii="Times New Roman" w:hAnsi="Times New Roman"/>
          <w:b/>
          <w:i/>
          <w:sz w:val="20"/>
          <w:szCs w:val="20"/>
        </w:rPr>
      </w:pPr>
    </w:p>
    <w:p w:rsidR="00B64C33" w:rsidRPr="001A02A6" w:rsidRDefault="00B64C33"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Копеечник альпийский</w:t>
      </w:r>
      <w:r w:rsidR="00DA534F" w:rsidRPr="001A02A6">
        <w:rPr>
          <w:rFonts w:ascii="Times New Roman" w:hAnsi="Times New Roman"/>
          <w:b/>
          <w:i/>
          <w:sz w:val="20"/>
          <w:szCs w:val="20"/>
        </w:rPr>
        <w:t xml:space="preserve"> (He</w:t>
      </w:r>
      <w:r w:rsidR="00DA534F" w:rsidRPr="001A02A6">
        <w:rPr>
          <w:rFonts w:ascii="Times New Roman" w:hAnsi="Times New Roman"/>
          <w:b/>
          <w:i/>
          <w:sz w:val="20"/>
          <w:szCs w:val="20"/>
          <w:lang w:val="en-US"/>
        </w:rPr>
        <w:t>d</w:t>
      </w:r>
      <w:r w:rsidR="00DA534F" w:rsidRPr="001A02A6">
        <w:rPr>
          <w:rFonts w:ascii="Times New Roman" w:hAnsi="Times New Roman"/>
          <w:b/>
          <w:i/>
          <w:sz w:val="20"/>
          <w:szCs w:val="20"/>
        </w:rPr>
        <w:t xml:space="preserve">ysarum alpinum </w:t>
      </w:r>
      <w:r w:rsidR="00DA534F" w:rsidRPr="001A02A6">
        <w:rPr>
          <w:rFonts w:ascii="Times New Roman" w:hAnsi="Times New Roman"/>
          <w:b/>
          <w:sz w:val="20"/>
          <w:szCs w:val="20"/>
          <w:lang w:val="en-US"/>
        </w:rPr>
        <w:t>L</w:t>
      </w:r>
      <w:r w:rsidR="00DA534F" w:rsidRPr="001A02A6">
        <w:rPr>
          <w:rFonts w:ascii="Times New Roman" w:hAnsi="Times New Roman"/>
          <w:b/>
          <w:sz w:val="20"/>
          <w:szCs w:val="20"/>
        </w:rPr>
        <w:t>.</w:t>
      </w:r>
      <w:r w:rsidR="00DA534F" w:rsidRPr="001A02A6">
        <w:rPr>
          <w:rFonts w:ascii="Times New Roman" w:hAnsi="Times New Roman"/>
          <w:b/>
          <w:i/>
          <w:sz w:val="20"/>
          <w:szCs w:val="20"/>
        </w:rPr>
        <w:t>)</w:t>
      </w:r>
    </w:p>
    <w:p w:rsidR="00B64C33" w:rsidRPr="001A02A6" w:rsidRDefault="00B64C33" w:rsidP="00FA77B9">
      <w:pPr>
        <w:spacing w:after="0" w:line="240" w:lineRule="auto"/>
        <w:jc w:val="both"/>
        <w:rPr>
          <w:rFonts w:ascii="Times New Roman" w:hAnsi="Times New Roman"/>
          <w:b/>
          <w:i/>
          <w:sz w:val="20"/>
          <w:szCs w:val="20"/>
        </w:rPr>
      </w:pPr>
    </w:p>
    <w:p w:rsidR="00B64C33" w:rsidRPr="001A02A6" w:rsidRDefault="00B64C33" w:rsidP="001D2ACD">
      <w:pPr>
        <w:pStyle w:val="ab"/>
        <w:spacing w:after="0"/>
        <w:ind w:left="0" w:firstLine="284"/>
        <w:jc w:val="both"/>
        <w:rPr>
          <w:sz w:val="20"/>
          <w:szCs w:val="20"/>
        </w:rPr>
      </w:pPr>
      <w:r w:rsidRPr="001A02A6">
        <w:rPr>
          <w:sz w:val="20"/>
          <w:szCs w:val="20"/>
        </w:rPr>
        <w:t>Копеечник альпийский</w:t>
      </w:r>
      <w:r w:rsidR="00E120FC" w:rsidRPr="001A02A6">
        <w:rPr>
          <w:sz w:val="20"/>
          <w:szCs w:val="20"/>
        </w:rPr>
        <w:t xml:space="preserve"> </w:t>
      </w:r>
      <w:r w:rsidRPr="001A02A6">
        <w:rPr>
          <w:sz w:val="20"/>
          <w:szCs w:val="20"/>
        </w:rPr>
        <w:t>– многолетнее травянистое растение семе</w:t>
      </w:r>
      <w:r w:rsidRPr="001A02A6">
        <w:rPr>
          <w:sz w:val="20"/>
          <w:szCs w:val="20"/>
        </w:rPr>
        <w:t>й</w:t>
      </w:r>
      <w:r w:rsidRPr="001A02A6">
        <w:rPr>
          <w:sz w:val="20"/>
          <w:szCs w:val="20"/>
        </w:rPr>
        <w:t>ства Бобовые (</w:t>
      </w:r>
      <w:r w:rsidR="007E6E82" w:rsidRPr="001A02A6">
        <w:rPr>
          <w:color w:val="000000"/>
          <w:sz w:val="20"/>
          <w:szCs w:val="20"/>
        </w:rPr>
        <w:t>Fabaceae</w:t>
      </w:r>
      <w:r w:rsidR="001D2ACD" w:rsidRPr="001A02A6">
        <w:rPr>
          <w:sz w:val="20"/>
          <w:szCs w:val="20"/>
        </w:rPr>
        <w:t>) (рис.</w:t>
      </w:r>
      <w:r w:rsidRPr="001A02A6">
        <w:rPr>
          <w:sz w:val="20"/>
          <w:szCs w:val="20"/>
        </w:rPr>
        <w:t xml:space="preserve"> </w:t>
      </w:r>
      <w:r w:rsidR="00CD3DFF" w:rsidRPr="001A02A6">
        <w:rPr>
          <w:sz w:val="20"/>
          <w:szCs w:val="20"/>
        </w:rPr>
        <w:t>38</w:t>
      </w:r>
      <w:r w:rsidRPr="001A02A6">
        <w:rPr>
          <w:sz w:val="20"/>
          <w:szCs w:val="20"/>
        </w:rPr>
        <w:t>). Распространен</w:t>
      </w:r>
      <w:r w:rsidR="00A648C9" w:rsidRPr="001A02A6">
        <w:rPr>
          <w:sz w:val="20"/>
          <w:szCs w:val="20"/>
        </w:rPr>
        <w:t>о</w:t>
      </w:r>
      <w:r w:rsidR="00DF6EE8" w:rsidRPr="001A02A6">
        <w:rPr>
          <w:sz w:val="20"/>
          <w:szCs w:val="20"/>
        </w:rPr>
        <w:t xml:space="preserve"> в</w:t>
      </w:r>
      <w:r w:rsidR="00FC0A28" w:rsidRPr="001A02A6">
        <w:rPr>
          <w:sz w:val="20"/>
          <w:szCs w:val="20"/>
        </w:rPr>
        <w:t xml:space="preserve"> России,</w:t>
      </w:r>
      <w:r w:rsidR="00343480" w:rsidRPr="001A02A6">
        <w:rPr>
          <w:sz w:val="20"/>
          <w:szCs w:val="20"/>
        </w:rPr>
        <w:t xml:space="preserve"> в лесной</w:t>
      </w:r>
      <w:r w:rsidR="00DF6EE8" w:rsidRPr="001A02A6">
        <w:rPr>
          <w:sz w:val="20"/>
          <w:szCs w:val="20"/>
        </w:rPr>
        <w:t xml:space="preserve"> и лесостеп</w:t>
      </w:r>
      <w:r w:rsidR="00343480" w:rsidRPr="001A02A6">
        <w:rPr>
          <w:sz w:val="20"/>
          <w:szCs w:val="20"/>
        </w:rPr>
        <w:t>ной зонах</w:t>
      </w:r>
      <w:r w:rsidR="00DF6EE8" w:rsidRPr="001A02A6">
        <w:rPr>
          <w:sz w:val="20"/>
          <w:szCs w:val="20"/>
        </w:rPr>
        <w:t xml:space="preserve"> Восточной и Западной Сибири, Урала, некоторых районов европейской части.</w:t>
      </w:r>
      <w:r w:rsidR="00C85AA0" w:rsidRPr="001A02A6">
        <w:rPr>
          <w:sz w:val="20"/>
          <w:szCs w:val="20"/>
        </w:rPr>
        <w:t xml:space="preserve"> Корневище сильно ядовито</w:t>
      </w:r>
      <w:r w:rsidR="002800D4" w:rsidRPr="001A02A6">
        <w:rPr>
          <w:sz w:val="20"/>
          <w:szCs w:val="20"/>
        </w:rPr>
        <w:t>е</w:t>
      </w:r>
      <w:r w:rsidR="00C85AA0" w:rsidRPr="001A02A6">
        <w:rPr>
          <w:sz w:val="20"/>
          <w:szCs w:val="20"/>
        </w:rPr>
        <w:t xml:space="preserve">. </w:t>
      </w:r>
      <w:r w:rsidR="00DF6EE8" w:rsidRPr="001A02A6">
        <w:rPr>
          <w:sz w:val="20"/>
          <w:szCs w:val="20"/>
        </w:rPr>
        <w:t xml:space="preserve"> </w:t>
      </w:r>
    </w:p>
    <w:p w:rsidR="00C85AA0" w:rsidRPr="001A02A6" w:rsidRDefault="00B64C33" w:rsidP="001D2ACD">
      <w:pPr>
        <w:pStyle w:val="ae"/>
        <w:spacing w:before="0" w:beforeAutospacing="0" w:after="0" w:afterAutospacing="0"/>
        <w:ind w:firstLine="284"/>
        <w:jc w:val="both"/>
        <w:rPr>
          <w:sz w:val="20"/>
          <w:szCs w:val="20"/>
        </w:rPr>
      </w:pPr>
      <w:r w:rsidRPr="001A02A6">
        <w:rPr>
          <w:i/>
          <w:sz w:val="20"/>
          <w:szCs w:val="20"/>
        </w:rPr>
        <w:t>Ботаническая характеристика и биологические особенности.</w:t>
      </w:r>
      <w:r w:rsidRPr="001A02A6">
        <w:rPr>
          <w:sz w:val="20"/>
          <w:szCs w:val="20"/>
        </w:rPr>
        <w:t xml:space="preserve"> </w:t>
      </w:r>
      <w:r w:rsidR="00C85AA0" w:rsidRPr="001A02A6">
        <w:rPr>
          <w:sz w:val="20"/>
          <w:szCs w:val="20"/>
        </w:rPr>
        <w:t>В</w:t>
      </w:r>
      <w:r w:rsidR="00C85AA0" w:rsidRPr="001A02A6">
        <w:rPr>
          <w:sz w:val="20"/>
          <w:szCs w:val="20"/>
        </w:rPr>
        <w:t>ы</w:t>
      </w:r>
      <w:r w:rsidR="00C85AA0" w:rsidRPr="001A02A6">
        <w:rPr>
          <w:sz w:val="20"/>
          <w:szCs w:val="20"/>
        </w:rPr>
        <w:t>сота растения 40–</w:t>
      </w:r>
      <w:smartTag w:uri="urn:schemas-microsoft-com:office:smarttags" w:element="metricconverter">
        <w:smartTagPr>
          <w:attr w:name="ProductID" w:val="120 см"/>
        </w:smartTagPr>
        <w:r w:rsidR="00C85AA0" w:rsidRPr="001A02A6">
          <w:rPr>
            <w:sz w:val="20"/>
            <w:szCs w:val="20"/>
          </w:rPr>
          <w:t>120 см</w:t>
        </w:r>
      </w:smartTag>
      <w:r w:rsidR="00C85AA0" w:rsidRPr="001A02A6">
        <w:rPr>
          <w:sz w:val="20"/>
          <w:szCs w:val="20"/>
        </w:rPr>
        <w:t xml:space="preserve">. </w:t>
      </w:r>
      <w:r w:rsidR="002E5406" w:rsidRPr="001A02A6">
        <w:rPr>
          <w:sz w:val="20"/>
          <w:szCs w:val="20"/>
        </w:rPr>
        <w:t xml:space="preserve">Корень стержневой, ветвящийся, проникает на глубину от 30 до </w:t>
      </w:r>
      <w:smartTag w:uri="urn:schemas-microsoft-com:office:smarttags" w:element="metricconverter">
        <w:smartTagPr>
          <w:attr w:name="ProductID" w:val="150 см"/>
        </w:smartTagPr>
        <w:r w:rsidR="002E5406" w:rsidRPr="001A02A6">
          <w:rPr>
            <w:sz w:val="20"/>
            <w:szCs w:val="20"/>
          </w:rPr>
          <w:t>150 см</w:t>
        </w:r>
      </w:smartTag>
      <w:r w:rsidR="00C85AA0" w:rsidRPr="001A02A6">
        <w:rPr>
          <w:sz w:val="20"/>
          <w:szCs w:val="20"/>
        </w:rPr>
        <w:t>,</w:t>
      </w:r>
      <w:r w:rsidR="002E5406" w:rsidRPr="001A02A6">
        <w:rPr>
          <w:sz w:val="20"/>
          <w:szCs w:val="20"/>
        </w:rPr>
        <w:t xml:space="preserve"> </w:t>
      </w:r>
      <w:r w:rsidR="00C85AA0" w:rsidRPr="001A02A6">
        <w:rPr>
          <w:sz w:val="20"/>
          <w:szCs w:val="20"/>
        </w:rPr>
        <w:t>и</w:t>
      </w:r>
      <w:r w:rsidR="00374355" w:rsidRPr="001A02A6">
        <w:rPr>
          <w:sz w:val="20"/>
          <w:szCs w:val="20"/>
        </w:rPr>
        <w:t>меет</w:t>
      </w:r>
      <w:r w:rsidR="00C85AA0" w:rsidRPr="001A02A6">
        <w:rPr>
          <w:sz w:val="20"/>
          <w:szCs w:val="20"/>
        </w:rPr>
        <w:t>ся</w:t>
      </w:r>
      <w:r w:rsidR="00374355" w:rsidRPr="001A02A6">
        <w:rPr>
          <w:sz w:val="20"/>
          <w:szCs w:val="20"/>
        </w:rPr>
        <w:t xml:space="preserve"> толстое разветвленное корневище. </w:t>
      </w:r>
      <w:r w:rsidR="00C85AA0" w:rsidRPr="001A02A6">
        <w:rPr>
          <w:sz w:val="20"/>
          <w:szCs w:val="20"/>
        </w:rPr>
        <w:t>Стебли п</w:t>
      </w:r>
      <w:r w:rsidR="007E6E82" w:rsidRPr="001A02A6">
        <w:rPr>
          <w:sz w:val="20"/>
          <w:szCs w:val="20"/>
        </w:rPr>
        <w:t>рямо</w:t>
      </w:r>
      <w:r w:rsidR="00C85AA0" w:rsidRPr="001A02A6">
        <w:rPr>
          <w:sz w:val="20"/>
          <w:szCs w:val="20"/>
        </w:rPr>
        <w:t>стоячие</w:t>
      </w:r>
      <w:r w:rsidR="002800D4" w:rsidRPr="001A02A6">
        <w:rPr>
          <w:sz w:val="20"/>
          <w:szCs w:val="20"/>
        </w:rPr>
        <w:t>,</w:t>
      </w:r>
      <w:r w:rsidR="00C85AA0" w:rsidRPr="001A02A6">
        <w:rPr>
          <w:sz w:val="20"/>
          <w:szCs w:val="20"/>
        </w:rPr>
        <w:t xml:space="preserve"> голые</w:t>
      </w:r>
      <w:r w:rsidR="007E6E82" w:rsidRPr="001A02A6">
        <w:rPr>
          <w:sz w:val="20"/>
          <w:szCs w:val="20"/>
        </w:rPr>
        <w:t xml:space="preserve">. Листья сложные, непарноперистые, с </w:t>
      </w:r>
      <w:r w:rsidR="001D2ACD" w:rsidRPr="001A02A6">
        <w:rPr>
          <w:sz w:val="20"/>
          <w:szCs w:val="20"/>
        </w:rPr>
        <w:t>пятью–девятью</w:t>
      </w:r>
      <w:r w:rsidR="007E6E82" w:rsidRPr="001A02A6">
        <w:rPr>
          <w:sz w:val="20"/>
          <w:szCs w:val="20"/>
        </w:rPr>
        <w:t xml:space="preserve"> парами листочков. Листочки продолговато</w:t>
      </w:r>
      <w:r w:rsidR="001D2ACD" w:rsidRPr="001A02A6">
        <w:rPr>
          <w:sz w:val="20"/>
          <w:szCs w:val="20"/>
        </w:rPr>
        <w:t>-</w:t>
      </w:r>
      <w:r w:rsidR="007E6E82" w:rsidRPr="001A02A6">
        <w:rPr>
          <w:sz w:val="20"/>
          <w:szCs w:val="20"/>
        </w:rPr>
        <w:t>яйцевидные, иногда ланцетовидные, 15</w:t>
      </w:r>
      <w:r w:rsidR="00C85AA0" w:rsidRPr="001A02A6">
        <w:rPr>
          <w:sz w:val="20"/>
          <w:szCs w:val="20"/>
        </w:rPr>
        <w:t>–</w:t>
      </w:r>
      <w:smartTag w:uri="urn:schemas-microsoft-com:office:smarttags" w:element="metricconverter">
        <w:smartTagPr>
          <w:attr w:name="ProductID" w:val="35 мм"/>
        </w:smartTagPr>
        <w:r w:rsidR="00C85AA0" w:rsidRPr="001A02A6">
          <w:rPr>
            <w:sz w:val="20"/>
            <w:szCs w:val="20"/>
          </w:rPr>
          <w:t>35 мм</w:t>
        </w:r>
      </w:smartTag>
      <w:r w:rsidR="00C85AA0" w:rsidRPr="001A02A6">
        <w:rPr>
          <w:sz w:val="20"/>
          <w:szCs w:val="20"/>
        </w:rPr>
        <w:t xml:space="preserve"> длиной и 4–</w:t>
      </w:r>
      <w:smartTag w:uri="urn:schemas-microsoft-com:office:smarttags" w:element="metricconverter">
        <w:smartTagPr>
          <w:attr w:name="ProductID" w:val="12 мм"/>
        </w:smartTagPr>
        <w:r w:rsidR="007E6E82" w:rsidRPr="001A02A6">
          <w:rPr>
            <w:sz w:val="20"/>
            <w:szCs w:val="20"/>
          </w:rPr>
          <w:t>12 мм</w:t>
        </w:r>
      </w:smartTag>
      <w:r w:rsidR="00C85AA0" w:rsidRPr="001A02A6">
        <w:rPr>
          <w:sz w:val="20"/>
          <w:szCs w:val="20"/>
        </w:rPr>
        <w:t xml:space="preserve"> ш</w:t>
      </w:r>
      <w:r w:rsidR="00C85AA0" w:rsidRPr="001A02A6">
        <w:rPr>
          <w:sz w:val="20"/>
          <w:szCs w:val="20"/>
        </w:rPr>
        <w:t>и</w:t>
      </w:r>
      <w:r w:rsidR="00C85AA0" w:rsidRPr="001A02A6">
        <w:rPr>
          <w:sz w:val="20"/>
          <w:szCs w:val="20"/>
        </w:rPr>
        <w:t>риной. Цветки мотылькового типа, венчик лилово</w:t>
      </w:r>
      <w:r w:rsidR="001D2ACD" w:rsidRPr="001A02A6">
        <w:rPr>
          <w:sz w:val="20"/>
          <w:szCs w:val="20"/>
        </w:rPr>
        <w:t>-</w:t>
      </w:r>
      <w:r w:rsidR="00C85AA0" w:rsidRPr="001A02A6">
        <w:rPr>
          <w:sz w:val="20"/>
          <w:szCs w:val="20"/>
        </w:rPr>
        <w:t>фиолетовый</w:t>
      </w:r>
      <w:r w:rsidR="001D2ACD" w:rsidRPr="001A02A6">
        <w:rPr>
          <w:sz w:val="20"/>
          <w:szCs w:val="20"/>
        </w:rPr>
        <w:t>;</w:t>
      </w:r>
      <w:r w:rsidR="00C85AA0" w:rsidRPr="001A02A6">
        <w:rPr>
          <w:sz w:val="20"/>
          <w:szCs w:val="20"/>
        </w:rPr>
        <w:t xml:space="preserve"> </w:t>
      </w:r>
      <w:r w:rsidR="007E6E82" w:rsidRPr="001A02A6">
        <w:rPr>
          <w:sz w:val="20"/>
          <w:szCs w:val="20"/>
        </w:rPr>
        <w:t>собр</w:t>
      </w:r>
      <w:r w:rsidR="007E6E82" w:rsidRPr="001A02A6">
        <w:rPr>
          <w:sz w:val="20"/>
          <w:szCs w:val="20"/>
        </w:rPr>
        <w:t>а</w:t>
      </w:r>
      <w:r w:rsidR="007E6E82" w:rsidRPr="001A02A6">
        <w:rPr>
          <w:sz w:val="20"/>
          <w:szCs w:val="20"/>
        </w:rPr>
        <w:t>ны в удлиненные густые кисти</w:t>
      </w:r>
      <w:r w:rsidR="00C85AA0" w:rsidRPr="001A02A6">
        <w:rPr>
          <w:sz w:val="20"/>
          <w:szCs w:val="20"/>
        </w:rPr>
        <w:t xml:space="preserve"> по 20–30 шт.</w:t>
      </w:r>
      <w:r w:rsidR="007E6E82" w:rsidRPr="001A02A6">
        <w:rPr>
          <w:sz w:val="20"/>
          <w:szCs w:val="20"/>
        </w:rPr>
        <w:t>, цветоносы длинные, цв</w:t>
      </w:r>
      <w:r w:rsidR="007E6E82" w:rsidRPr="001A02A6">
        <w:rPr>
          <w:sz w:val="20"/>
          <w:szCs w:val="20"/>
        </w:rPr>
        <w:t>е</w:t>
      </w:r>
      <w:r w:rsidR="007E6E82" w:rsidRPr="001A02A6">
        <w:rPr>
          <w:sz w:val="20"/>
          <w:szCs w:val="20"/>
        </w:rPr>
        <w:t xml:space="preserve">тоножки короткие. </w:t>
      </w:r>
      <w:r w:rsidR="00C85AA0" w:rsidRPr="001A02A6">
        <w:rPr>
          <w:sz w:val="20"/>
          <w:szCs w:val="20"/>
        </w:rPr>
        <w:t>Плоды –</w:t>
      </w:r>
      <w:r w:rsidR="006B29DA" w:rsidRPr="001A02A6">
        <w:rPr>
          <w:sz w:val="20"/>
          <w:szCs w:val="20"/>
        </w:rPr>
        <w:t xml:space="preserve"> бобы, перетянутые на 2</w:t>
      </w:r>
      <w:r w:rsidR="00C85AA0" w:rsidRPr="001A02A6">
        <w:rPr>
          <w:sz w:val="20"/>
          <w:szCs w:val="20"/>
        </w:rPr>
        <w:t>–</w:t>
      </w:r>
      <w:r w:rsidR="006B29DA" w:rsidRPr="001A02A6">
        <w:rPr>
          <w:sz w:val="20"/>
          <w:szCs w:val="20"/>
        </w:rPr>
        <w:t>5 округло</w:t>
      </w:r>
      <w:r w:rsidR="001D2ACD" w:rsidRPr="001A02A6">
        <w:rPr>
          <w:sz w:val="20"/>
          <w:szCs w:val="20"/>
        </w:rPr>
        <w:t>-</w:t>
      </w:r>
      <w:r w:rsidR="006B29DA" w:rsidRPr="001A02A6">
        <w:rPr>
          <w:sz w:val="20"/>
          <w:szCs w:val="20"/>
        </w:rPr>
        <w:t xml:space="preserve">эллиптических члеников, каждый из которых содержит по </w:t>
      </w:r>
      <w:r w:rsidR="00E120FC" w:rsidRPr="001A02A6">
        <w:rPr>
          <w:sz w:val="20"/>
          <w:szCs w:val="20"/>
        </w:rPr>
        <w:t>одному</w:t>
      </w:r>
      <w:r w:rsidR="006B29DA" w:rsidRPr="001A02A6">
        <w:rPr>
          <w:sz w:val="20"/>
          <w:szCs w:val="20"/>
        </w:rPr>
        <w:t xml:space="preserve"> с</w:t>
      </w:r>
      <w:r w:rsidR="006B29DA" w:rsidRPr="001A02A6">
        <w:rPr>
          <w:sz w:val="20"/>
          <w:szCs w:val="20"/>
        </w:rPr>
        <w:t>е</w:t>
      </w:r>
      <w:r w:rsidR="006B29DA" w:rsidRPr="001A02A6">
        <w:rPr>
          <w:sz w:val="20"/>
          <w:szCs w:val="20"/>
        </w:rPr>
        <w:t xml:space="preserve">мени, заключенному в твердую оболочку. </w:t>
      </w:r>
      <w:r w:rsidR="002E5406" w:rsidRPr="001A02A6">
        <w:rPr>
          <w:sz w:val="20"/>
          <w:szCs w:val="20"/>
        </w:rPr>
        <w:t>Масса 1000 семян 9</w:t>
      </w:r>
      <w:r w:rsidR="00C85AA0" w:rsidRPr="001A02A6">
        <w:rPr>
          <w:sz w:val="20"/>
          <w:szCs w:val="20"/>
        </w:rPr>
        <w:t>–</w:t>
      </w:r>
      <w:smartTag w:uri="urn:schemas-microsoft-com:office:smarttags" w:element="metricconverter">
        <w:smartTagPr>
          <w:attr w:name="ProductID" w:val="12 г"/>
        </w:smartTagPr>
        <w:r w:rsidR="002E5406" w:rsidRPr="001A02A6">
          <w:rPr>
            <w:sz w:val="20"/>
            <w:szCs w:val="20"/>
          </w:rPr>
          <w:t>12 г</w:t>
        </w:r>
      </w:smartTag>
      <w:r w:rsidR="002E5406" w:rsidRPr="001A02A6">
        <w:rPr>
          <w:sz w:val="20"/>
          <w:szCs w:val="20"/>
        </w:rPr>
        <w:t>.</w:t>
      </w:r>
    </w:p>
    <w:p w:rsidR="0074050A" w:rsidRPr="001A02A6" w:rsidRDefault="00C85AA0" w:rsidP="001D2ACD">
      <w:pPr>
        <w:pStyle w:val="ae"/>
        <w:spacing w:before="0" w:beforeAutospacing="0" w:after="0" w:afterAutospacing="0"/>
        <w:ind w:firstLine="284"/>
        <w:jc w:val="both"/>
        <w:rPr>
          <w:sz w:val="20"/>
          <w:szCs w:val="20"/>
        </w:rPr>
      </w:pPr>
      <w:r w:rsidRPr="001A02A6">
        <w:rPr>
          <w:sz w:val="20"/>
          <w:szCs w:val="20"/>
        </w:rPr>
        <w:t>Растение о</w:t>
      </w:r>
      <w:r w:rsidR="00576261" w:rsidRPr="001A02A6">
        <w:rPr>
          <w:sz w:val="20"/>
          <w:szCs w:val="20"/>
        </w:rPr>
        <w:t xml:space="preserve">тличается </w:t>
      </w:r>
      <w:r w:rsidRPr="001A02A6">
        <w:rPr>
          <w:sz w:val="20"/>
          <w:szCs w:val="20"/>
        </w:rPr>
        <w:t>медленным ростом после появления</w:t>
      </w:r>
      <w:r w:rsidR="00576261" w:rsidRPr="001A02A6">
        <w:rPr>
          <w:sz w:val="20"/>
          <w:szCs w:val="20"/>
        </w:rPr>
        <w:t xml:space="preserve"> всходов.</w:t>
      </w:r>
      <w:r w:rsidRPr="001A02A6">
        <w:rPr>
          <w:sz w:val="20"/>
          <w:szCs w:val="20"/>
        </w:rPr>
        <w:t xml:space="preserve"> </w:t>
      </w:r>
      <w:r w:rsidR="0074050A" w:rsidRPr="001A02A6">
        <w:rPr>
          <w:sz w:val="20"/>
          <w:szCs w:val="20"/>
        </w:rPr>
        <w:t xml:space="preserve">В год посева </w:t>
      </w:r>
      <w:r w:rsidRPr="001A02A6">
        <w:rPr>
          <w:sz w:val="20"/>
          <w:szCs w:val="20"/>
        </w:rPr>
        <w:t>образует</w:t>
      </w:r>
      <w:r w:rsidR="0074050A" w:rsidRPr="001A02A6">
        <w:rPr>
          <w:sz w:val="20"/>
          <w:szCs w:val="20"/>
        </w:rPr>
        <w:t xml:space="preserve"> один сильно ветвящий</w:t>
      </w:r>
      <w:r w:rsidRPr="001A02A6">
        <w:rPr>
          <w:sz w:val="20"/>
          <w:szCs w:val="20"/>
        </w:rPr>
        <w:t>ся побег, в</w:t>
      </w:r>
      <w:r w:rsidR="0074050A" w:rsidRPr="001A02A6">
        <w:rPr>
          <w:sz w:val="20"/>
          <w:szCs w:val="20"/>
        </w:rPr>
        <w:t xml:space="preserve"> конце вегет</w:t>
      </w:r>
      <w:r w:rsidR="0074050A" w:rsidRPr="001A02A6">
        <w:rPr>
          <w:sz w:val="20"/>
          <w:szCs w:val="20"/>
        </w:rPr>
        <w:t>а</w:t>
      </w:r>
      <w:r w:rsidR="0074050A" w:rsidRPr="001A02A6">
        <w:rPr>
          <w:sz w:val="20"/>
          <w:szCs w:val="20"/>
        </w:rPr>
        <w:t>ции отдельные растения зацветают, но полноценных семян не образ</w:t>
      </w:r>
      <w:r w:rsidR="0074050A" w:rsidRPr="001A02A6">
        <w:rPr>
          <w:sz w:val="20"/>
          <w:szCs w:val="20"/>
        </w:rPr>
        <w:t>у</w:t>
      </w:r>
      <w:r w:rsidR="0074050A" w:rsidRPr="001A02A6">
        <w:rPr>
          <w:sz w:val="20"/>
          <w:szCs w:val="20"/>
        </w:rPr>
        <w:t>ют. Всходы появ</w:t>
      </w:r>
      <w:r w:rsidRPr="001A02A6">
        <w:rPr>
          <w:sz w:val="20"/>
          <w:szCs w:val="20"/>
        </w:rPr>
        <w:t>ляются во второй – третьей декадах</w:t>
      </w:r>
      <w:r w:rsidR="0074050A" w:rsidRPr="001A02A6">
        <w:rPr>
          <w:sz w:val="20"/>
          <w:szCs w:val="20"/>
        </w:rPr>
        <w:t xml:space="preserve"> мая при </w:t>
      </w:r>
      <w:proofErr w:type="gramStart"/>
      <w:r w:rsidR="0074050A" w:rsidRPr="001A02A6">
        <w:rPr>
          <w:sz w:val="20"/>
          <w:szCs w:val="20"/>
        </w:rPr>
        <w:t>ранне</w:t>
      </w:r>
      <w:r w:rsidR="00E120FC" w:rsidRPr="001A02A6">
        <w:rPr>
          <w:sz w:val="20"/>
          <w:szCs w:val="20"/>
        </w:rPr>
        <w:t>-</w:t>
      </w:r>
      <w:r w:rsidR="0074050A" w:rsidRPr="001A02A6">
        <w:rPr>
          <w:sz w:val="20"/>
          <w:szCs w:val="20"/>
        </w:rPr>
        <w:t>весеннем</w:t>
      </w:r>
      <w:proofErr w:type="gramEnd"/>
      <w:r w:rsidR="0074050A" w:rsidRPr="001A02A6">
        <w:rPr>
          <w:sz w:val="20"/>
          <w:szCs w:val="20"/>
        </w:rPr>
        <w:t xml:space="preserve"> посеве. Критические фазы </w:t>
      </w:r>
      <w:r w:rsidRPr="001A02A6">
        <w:rPr>
          <w:sz w:val="20"/>
          <w:szCs w:val="20"/>
        </w:rPr>
        <w:t xml:space="preserve">роста и </w:t>
      </w:r>
      <w:r w:rsidR="009E1EC2" w:rsidRPr="001A02A6">
        <w:rPr>
          <w:sz w:val="20"/>
          <w:szCs w:val="20"/>
        </w:rPr>
        <w:t>развития растения</w:t>
      </w:r>
      <w:r w:rsidR="0074050A" w:rsidRPr="001A02A6">
        <w:rPr>
          <w:sz w:val="20"/>
          <w:szCs w:val="20"/>
        </w:rPr>
        <w:t xml:space="preserve"> – вет</w:t>
      </w:r>
      <w:r w:rsidR="0074050A" w:rsidRPr="001A02A6">
        <w:rPr>
          <w:sz w:val="20"/>
          <w:szCs w:val="20"/>
        </w:rPr>
        <w:t>в</w:t>
      </w:r>
      <w:r w:rsidR="0074050A" w:rsidRPr="001A02A6">
        <w:rPr>
          <w:sz w:val="20"/>
          <w:szCs w:val="20"/>
        </w:rPr>
        <w:t>ление и бутони</w:t>
      </w:r>
      <w:r w:rsidRPr="001A02A6">
        <w:rPr>
          <w:sz w:val="20"/>
          <w:szCs w:val="20"/>
        </w:rPr>
        <w:t>зация. Цветет в июне –</w:t>
      </w:r>
      <w:r w:rsidR="0074050A" w:rsidRPr="001A02A6">
        <w:rPr>
          <w:sz w:val="20"/>
          <w:szCs w:val="20"/>
        </w:rPr>
        <w:t xml:space="preserve"> начале июля. Плоды созревают </w:t>
      </w:r>
      <w:r w:rsidR="0074050A" w:rsidRPr="001A02A6">
        <w:rPr>
          <w:sz w:val="20"/>
          <w:szCs w:val="20"/>
        </w:rPr>
        <w:lastRenderedPageBreak/>
        <w:t>в кон</w:t>
      </w:r>
      <w:r w:rsidRPr="001A02A6">
        <w:rPr>
          <w:sz w:val="20"/>
          <w:szCs w:val="20"/>
        </w:rPr>
        <w:t>це августа –</w:t>
      </w:r>
      <w:r w:rsidR="0074050A" w:rsidRPr="001A02A6">
        <w:rPr>
          <w:sz w:val="20"/>
          <w:szCs w:val="20"/>
        </w:rPr>
        <w:t xml:space="preserve"> начале сентября.</w:t>
      </w:r>
      <w:r w:rsidR="002800D4" w:rsidRPr="001A02A6">
        <w:rPr>
          <w:sz w:val="20"/>
          <w:szCs w:val="20"/>
        </w:rPr>
        <w:t xml:space="preserve"> Продолжительность вегетационн</w:t>
      </w:r>
      <w:r w:rsidR="002800D4" w:rsidRPr="001A02A6">
        <w:rPr>
          <w:sz w:val="20"/>
          <w:szCs w:val="20"/>
        </w:rPr>
        <w:t>о</w:t>
      </w:r>
      <w:r w:rsidR="002800D4" w:rsidRPr="001A02A6">
        <w:rPr>
          <w:sz w:val="20"/>
          <w:szCs w:val="20"/>
        </w:rPr>
        <w:t>го периода составляет 130–140 дней.</w:t>
      </w:r>
    </w:p>
    <w:p w:rsidR="00E120FC" w:rsidRPr="001A02A6" w:rsidRDefault="00E120FC" w:rsidP="00E120FC">
      <w:pPr>
        <w:pStyle w:val="ae"/>
        <w:spacing w:before="0" w:beforeAutospacing="0" w:after="0" w:afterAutospacing="0"/>
        <w:ind w:firstLine="284"/>
        <w:jc w:val="both"/>
        <w:rPr>
          <w:sz w:val="20"/>
          <w:szCs w:val="20"/>
        </w:rPr>
      </w:pPr>
      <w:r w:rsidRPr="001A02A6">
        <w:rPr>
          <w:sz w:val="20"/>
          <w:szCs w:val="20"/>
        </w:rPr>
        <w:t>Культура может расти на различных типах почв. Предпочитает х</w:t>
      </w:r>
      <w:r w:rsidRPr="001A02A6">
        <w:rPr>
          <w:sz w:val="20"/>
          <w:szCs w:val="20"/>
        </w:rPr>
        <w:t>о</w:t>
      </w:r>
      <w:r w:rsidRPr="001A02A6">
        <w:rPr>
          <w:sz w:val="20"/>
          <w:szCs w:val="20"/>
        </w:rPr>
        <w:t>рошо дренированные супесчаные и суглинистые почвы и хорошо о</w:t>
      </w:r>
      <w:r w:rsidRPr="001A02A6">
        <w:rPr>
          <w:sz w:val="20"/>
          <w:szCs w:val="20"/>
        </w:rPr>
        <w:t>с</w:t>
      </w:r>
      <w:r w:rsidRPr="001A02A6">
        <w:rPr>
          <w:sz w:val="20"/>
          <w:szCs w:val="20"/>
        </w:rPr>
        <w:t xml:space="preserve">вещенные места. Плохо переносит переувлажнение и затенение. </w:t>
      </w:r>
    </w:p>
    <w:p w:rsidR="00E120FC" w:rsidRPr="001A02A6" w:rsidRDefault="00E120FC" w:rsidP="00E120F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Трава, реже корни.</w:t>
      </w:r>
    </w:p>
    <w:p w:rsidR="00E120FC" w:rsidRPr="001A02A6" w:rsidRDefault="00E120FC" w:rsidP="00E120F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Pr="001A02A6">
        <w:rPr>
          <w:rFonts w:ascii="Times New Roman" w:hAnsi="Times New Roman"/>
          <w:sz w:val="20"/>
          <w:szCs w:val="20"/>
        </w:rPr>
        <w:t xml:space="preserve"> Семенами, вегетативно (делением куста) и рассадой. При размножении делением куста растения плохо переносят пересадку.</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DA534F" w:rsidRPr="001A02A6" w:rsidTr="00DA534F">
        <w:tc>
          <w:tcPr>
            <w:tcW w:w="3227" w:type="dxa"/>
          </w:tcPr>
          <w:p w:rsidR="00DA534F" w:rsidRPr="001A02A6" w:rsidRDefault="00DA534F"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139351" cy="4019910"/>
                  <wp:effectExtent l="0" t="0" r="0" b="0"/>
                  <wp:docPr id="8" name="il_fi" descr="http://ru.all.biz/img/ru/catalog/7457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ru.all.biz/img/ru/catalog/745752.jpeg"/>
                          <pic:cNvPicPr>
                            <a:picLocks noChangeAspect="1" noChangeArrowheads="1"/>
                          </pic:cNvPicPr>
                        </pic:nvPicPr>
                        <pic:blipFill>
                          <a:blip r:embed="rId76" cstate="print"/>
                          <a:srcRect/>
                          <a:stretch>
                            <a:fillRect/>
                          </a:stretch>
                        </pic:blipFill>
                        <pic:spPr bwMode="auto">
                          <a:xfrm>
                            <a:off x="0" y="0"/>
                            <a:ext cx="2139950" cy="4021036"/>
                          </a:xfrm>
                          <a:prstGeom prst="rect">
                            <a:avLst/>
                          </a:prstGeom>
                          <a:noFill/>
                          <a:ln w="9525">
                            <a:noFill/>
                            <a:miter lim="800000"/>
                            <a:headEnd/>
                            <a:tailEnd/>
                          </a:ln>
                        </pic:spPr>
                      </pic:pic>
                    </a:graphicData>
                  </a:graphic>
                </wp:inline>
              </w:drawing>
            </w:r>
          </w:p>
        </w:tc>
        <w:tc>
          <w:tcPr>
            <w:tcW w:w="3118" w:type="dxa"/>
            <w:vMerge w:val="restart"/>
          </w:tcPr>
          <w:p w:rsidR="00E120FC" w:rsidRPr="001A02A6" w:rsidRDefault="00DA534F" w:rsidP="00E120FC">
            <w:pPr>
              <w:spacing w:after="0" w:line="240" w:lineRule="auto"/>
              <w:ind w:firstLine="284"/>
              <w:jc w:val="both"/>
              <w:rPr>
                <w:i/>
                <w:sz w:val="20"/>
                <w:szCs w:val="20"/>
              </w:rPr>
            </w:pPr>
            <w:r w:rsidRPr="001A02A6">
              <w:rPr>
                <w:i/>
                <w:sz w:val="20"/>
                <w:szCs w:val="20"/>
              </w:rPr>
              <w:t>Требования к качеству.</w:t>
            </w:r>
            <w:r w:rsidR="003957A8">
              <w:rPr>
                <w:i/>
                <w:sz w:val="20"/>
                <w:szCs w:val="20"/>
              </w:rPr>
              <w:t xml:space="preserve"> В</w:t>
            </w:r>
            <w:r w:rsidRPr="001A02A6">
              <w:rPr>
                <w:sz w:val="20"/>
                <w:szCs w:val="20"/>
              </w:rPr>
              <w:t>ы</w:t>
            </w:r>
            <w:r w:rsidRPr="001A02A6">
              <w:rPr>
                <w:sz w:val="20"/>
                <w:szCs w:val="20"/>
              </w:rPr>
              <w:t>сушенная и обмолоченная тр</w:t>
            </w:r>
            <w:r w:rsidRPr="001A02A6">
              <w:rPr>
                <w:sz w:val="20"/>
                <w:szCs w:val="20"/>
              </w:rPr>
              <w:t>а</w:t>
            </w:r>
            <w:r w:rsidRPr="001A02A6">
              <w:rPr>
                <w:sz w:val="20"/>
                <w:szCs w:val="20"/>
              </w:rPr>
              <w:t>ва</w:t>
            </w:r>
            <w:r w:rsidR="003957A8">
              <w:rPr>
                <w:sz w:val="20"/>
                <w:szCs w:val="20"/>
              </w:rPr>
              <w:t xml:space="preserve"> – </w:t>
            </w:r>
            <w:r w:rsidRPr="001A02A6">
              <w:rPr>
                <w:sz w:val="20"/>
                <w:szCs w:val="20"/>
              </w:rPr>
              <w:t>смесь цельных или частично измельченных листьев, соцветий, кусочков стеблей различной дл</w:t>
            </w:r>
            <w:r w:rsidRPr="001A02A6">
              <w:rPr>
                <w:sz w:val="20"/>
                <w:szCs w:val="20"/>
              </w:rPr>
              <w:t>и</w:t>
            </w:r>
            <w:r w:rsidRPr="001A02A6">
              <w:rPr>
                <w:sz w:val="20"/>
                <w:szCs w:val="20"/>
              </w:rPr>
              <w:t>ны, изредка зеленых плодов. Ч</w:t>
            </w:r>
            <w:r w:rsidRPr="001A02A6">
              <w:rPr>
                <w:sz w:val="20"/>
                <w:szCs w:val="20"/>
              </w:rPr>
              <w:t>и</w:t>
            </w:r>
            <w:r w:rsidRPr="001A02A6">
              <w:rPr>
                <w:sz w:val="20"/>
                <w:szCs w:val="20"/>
              </w:rPr>
              <w:t>словые показатели сырья: соде</w:t>
            </w:r>
            <w:r w:rsidRPr="001A02A6">
              <w:rPr>
                <w:sz w:val="20"/>
                <w:szCs w:val="20"/>
              </w:rPr>
              <w:t>р</w:t>
            </w:r>
            <w:r w:rsidRPr="001A02A6">
              <w:rPr>
                <w:sz w:val="20"/>
                <w:szCs w:val="20"/>
              </w:rPr>
              <w:t>жание мангиферина не менее 1</w:t>
            </w:r>
            <w:r w:rsidR="00E120FC" w:rsidRPr="001A02A6">
              <w:rPr>
                <w:sz w:val="20"/>
                <w:szCs w:val="20"/>
              </w:rPr>
              <w:t> </w:t>
            </w:r>
            <w:r w:rsidRPr="001A02A6">
              <w:rPr>
                <w:sz w:val="20"/>
                <w:szCs w:val="20"/>
              </w:rPr>
              <w:t>%</w:t>
            </w:r>
            <w:r w:rsidR="00E120FC" w:rsidRPr="001A02A6">
              <w:rPr>
                <w:sz w:val="20"/>
                <w:szCs w:val="20"/>
              </w:rPr>
              <w:t>,</w:t>
            </w:r>
            <w:r w:rsidRPr="001A02A6">
              <w:rPr>
                <w:sz w:val="20"/>
                <w:szCs w:val="20"/>
              </w:rPr>
              <w:t xml:space="preserve"> потеря в массе при высуш</w:t>
            </w:r>
            <w:r w:rsidRPr="001A02A6">
              <w:rPr>
                <w:sz w:val="20"/>
                <w:szCs w:val="20"/>
              </w:rPr>
              <w:t>и</w:t>
            </w:r>
            <w:r w:rsidRPr="001A02A6">
              <w:rPr>
                <w:sz w:val="20"/>
                <w:szCs w:val="20"/>
              </w:rPr>
              <w:t>вании не более 13</w:t>
            </w:r>
            <w:r w:rsidR="00E120FC" w:rsidRPr="001A02A6">
              <w:rPr>
                <w:sz w:val="20"/>
                <w:szCs w:val="20"/>
              </w:rPr>
              <w:t> </w:t>
            </w:r>
            <w:r w:rsidRPr="001A02A6">
              <w:rPr>
                <w:sz w:val="20"/>
                <w:szCs w:val="20"/>
              </w:rPr>
              <w:t>%</w:t>
            </w:r>
            <w:r w:rsidR="00E120FC" w:rsidRPr="001A02A6">
              <w:rPr>
                <w:sz w:val="20"/>
                <w:szCs w:val="20"/>
              </w:rPr>
              <w:t>,</w:t>
            </w:r>
            <w:r w:rsidRPr="001A02A6">
              <w:rPr>
                <w:sz w:val="20"/>
                <w:szCs w:val="20"/>
              </w:rPr>
              <w:t xml:space="preserve"> золы общей не более 9</w:t>
            </w:r>
            <w:r w:rsidR="00E120FC" w:rsidRPr="001A02A6">
              <w:rPr>
                <w:sz w:val="20"/>
                <w:szCs w:val="20"/>
              </w:rPr>
              <w:t> </w:t>
            </w:r>
            <w:r w:rsidRPr="001A02A6">
              <w:rPr>
                <w:sz w:val="20"/>
                <w:szCs w:val="20"/>
              </w:rPr>
              <w:t>%</w:t>
            </w:r>
            <w:r w:rsidR="00E120FC" w:rsidRPr="001A02A6">
              <w:rPr>
                <w:sz w:val="20"/>
                <w:szCs w:val="20"/>
              </w:rPr>
              <w:t>0,</w:t>
            </w:r>
            <w:r w:rsidRPr="001A02A6">
              <w:rPr>
                <w:sz w:val="20"/>
                <w:szCs w:val="20"/>
              </w:rPr>
              <w:t xml:space="preserve"> стеблей свыше </w:t>
            </w:r>
            <w:smartTag w:uri="urn:schemas-microsoft-com:office:smarttags" w:element="metricconverter">
              <w:smartTagPr>
                <w:attr w:name="ProductID" w:val="2 мм"/>
              </w:smartTagPr>
              <w:r w:rsidRPr="001A02A6">
                <w:rPr>
                  <w:sz w:val="20"/>
                  <w:szCs w:val="20"/>
                </w:rPr>
                <w:t>2 мм</w:t>
              </w:r>
            </w:smartTag>
            <w:r w:rsidRPr="001A02A6">
              <w:rPr>
                <w:sz w:val="20"/>
                <w:szCs w:val="20"/>
              </w:rPr>
              <w:t xml:space="preserve"> в диаметре не более 10</w:t>
            </w:r>
            <w:r w:rsidR="00E120FC" w:rsidRPr="001A02A6">
              <w:rPr>
                <w:sz w:val="20"/>
                <w:szCs w:val="20"/>
              </w:rPr>
              <w:t> </w:t>
            </w:r>
            <w:r w:rsidRPr="001A02A6">
              <w:rPr>
                <w:sz w:val="20"/>
                <w:szCs w:val="20"/>
              </w:rPr>
              <w:t>%</w:t>
            </w:r>
            <w:r w:rsidR="00E120FC" w:rsidRPr="001A02A6">
              <w:rPr>
                <w:sz w:val="20"/>
                <w:szCs w:val="20"/>
              </w:rPr>
              <w:t>,</w:t>
            </w:r>
            <w:r w:rsidRPr="001A02A6">
              <w:rPr>
                <w:sz w:val="20"/>
                <w:szCs w:val="20"/>
              </w:rPr>
              <w:t xml:space="preserve"> органической примеси не более 3</w:t>
            </w:r>
            <w:r w:rsidR="00E120FC" w:rsidRPr="001A02A6">
              <w:rPr>
                <w:sz w:val="20"/>
                <w:szCs w:val="20"/>
              </w:rPr>
              <w:t> </w:t>
            </w:r>
            <w:r w:rsidRPr="001A02A6">
              <w:rPr>
                <w:sz w:val="20"/>
                <w:szCs w:val="20"/>
              </w:rPr>
              <w:t>%</w:t>
            </w:r>
            <w:r w:rsidR="00E120FC" w:rsidRPr="001A02A6">
              <w:rPr>
                <w:sz w:val="20"/>
                <w:szCs w:val="20"/>
              </w:rPr>
              <w:t>,</w:t>
            </w:r>
            <w:r w:rsidRPr="001A02A6">
              <w:rPr>
                <w:sz w:val="20"/>
                <w:szCs w:val="20"/>
              </w:rPr>
              <w:t xml:space="preserve"> минеральной не более 1</w:t>
            </w:r>
            <w:r w:rsidR="00E120FC" w:rsidRPr="001A02A6">
              <w:rPr>
                <w:sz w:val="20"/>
                <w:szCs w:val="20"/>
              </w:rPr>
              <w:t> </w:t>
            </w:r>
            <w:r w:rsidRPr="001A02A6">
              <w:rPr>
                <w:sz w:val="20"/>
                <w:szCs w:val="20"/>
              </w:rPr>
              <w:t>%.</w:t>
            </w:r>
            <w:r w:rsidR="00E120FC" w:rsidRPr="001A02A6">
              <w:rPr>
                <w:i/>
                <w:sz w:val="20"/>
                <w:szCs w:val="20"/>
              </w:rPr>
              <w:t xml:space="preserve"> </w:t>
            </w:r>
          </w:p>
          <w:p w:rsidR="003957A8" w:rsidRPr="001A02A6" w:rsidRDefault="00E120FC" w:rsidP="003957A8">
            <w:pPr>
              <w:spacing w:after="0" w:line="240" w:lineRule="auto"/>
              <w:ind w:firstLine="317"/>
              <w:jc w:val="both"/>
              <w:rPr>
                <w:sz w:val="20"/>
                <w:szCs w:val="20"/>
              </w:rPr>
            </w:pPr>
            <w:r w:rsidRPr="001A02A6">
              <w:rPr>
                <w:i/>
                <w:sz w:val="20"/>
                <w:szCs w:val="20"/>
              </w:rPr>
              <w:t>Химический состав.</w:t>
            </w:r>
            <w:r w:rsidRPr="001A02A6">
              <w:rPr>
                <w:sz w:val="20"/>
                <w:szCs w:val="20"/>
              </w:rPr>
              <w:t xml:space="preserve"> В лист</w:t>
            </w:r>
            <w:r w:rsidRPr="001A02A6">
              <w:rPr>
                <w:sz w:val="20"/>
                <w:szCs w:val="20"/>
              </w:rPr>
              <w:t>ь</w:t>
            </w:r>
            <w:r w:rsidRPr="001A02A6">
              <w:rPr>
                <w:sz w:val="20"/>
                <w:szCs w:val="20"/>
              </w:rPr>
              <w:t>ях содержится 220–1375 мг% аскорбиновой кислоты. В корн</w:t>
            </w:r>
            <w:r w:rsidRPr="001A02A6">
              <w:rPr>
                <w:sz w:val="20"/>
                <w:szCs w:val="20"/>
              </w:rPr>
              <w:t>е</w:t>
            </w:r>
            <w:r w:rsidRPr="001A02A6">
              <w:rPr>
                <w:sz w:val="20"/>
                <w:szCs w:val="20"/>
              </w:rPr>
              <w:t>вищах и корнях обнаружено до 30–40 % полисахаридов – прои</w:t>
            </w:r>
            <w:r w:rsidRPr="001A02A6">
              <w:rPr>
                <w:sz w:val="20"/>
                <w:szCs w:val="20"/>
              </w:rPr>
              <w:t>з</w:t>
            </w:r>
            <w:r w:rsidRPr="001A02A6">
              <w:rPr>
                <w:sz w:val="20"/>
                <w:szCs w:val="20"/>
              </w:rPr>
              <w:t>водных галактозы, ксилозы, г</w:t>
            </w:r>
            <w:r w:rsidRPr="001A02A6">
              <w:rPr>
                <w:sz w:val="20"/>
                <w:szCs w:val="20"/>
              </w:rPr>
              <w:t>а</w:t>
            </w:r>
            <w:r w:rsidRPr="001A02A6">
              <w:rPr>
                <w:sz w:val="20"/>
                <w:szCs w:val="20"/>
              </w:rPr>
              <w:t>лактуроновой кислоты и рамн</w:t>
            </w:r>
            <w:r w:rsidRPr="001A02A6">
              <w:rPr>
                <w:sz w:val="20"/>
                <w:szCs w:val="20"/>
              </w:rPr>
              <w:t>о</w:t>
            </w:r>
            <w:r w:rsidRPr="001A02A6">
              <w:rPr>
                <w:sz w:val="20"/>
                <w:szCs w:val="20"/>
              </w:rPr>
              <w:t>зы. Трава содержит полисахар</w:t>
            </w:r>
            <w:r w:rsidRPr="001A02A6">
              <w:rPr>
                <w:sz w:val="20"/>
                <w:szCs w:val="20"/>
              </w:rPr>
              <w:t>и</w:t>
            </w:r>
            <w:r w:rsidRPr="001A02A6">
              <w:rPr>
                <w:sz w:val="20"/>
                <w:szCs w:val="20"/>
              </w:rPr>
              <w:t>ды – крахмал, пектиновые вещ</w:t>
            </w:r>
            <w:r w:rsidRPr="001A02A6">
              <w:rPr>
                <w:sz w:val="20"/>
                <w:szCs w:val="20"/>
              </w:rPr>
              <w:t>е</w:t>
            </w:r>
            <w:r w:rsidRPr="001A02A6">
              <w:rPr>
                <w:sz w:val="20"/>
                <w:szCs w:val="20"/>
              </w:rPr>
              <w:t xml:space="preserve">ства; флавоноиды – гиперозид, </w:t>
            </w:r>
            <w:r w:rsidR="003957A8" w:rsidRPr="001A02A6">
              <w:rPr>
                <w:sz w:val="20"/>
                <w:szCs w:val="20"/>
              </w:rPr>
              <w:t>полистахозид; ксантоны – ма</w:t>
            </w:r>
            <w:r w:rsidR="003957A8" w:rsidRPr="001A02A6">
              <w:rPr>
                <w:sz w:val="20"/>
                <w:szCs w:val="20"/>
              </w:rPr>
              <w:t>н</w:t>
            </w:r>
            <w:r w:rsidR="003957A8" w:rsidRPr="001A02A6">
              <w:rPr>
                <w:sz w:val="20"/>
                <w:szCs w:val="20"/>
              </w:rPr>
              <w:t>гиферин, обладающий высокой биологической активностью, изомангиферин, глюкомангиф</w:t>
            </w:r>
            <w:r w:rsidR="003957A8" w:rsidRPr="001A02A6">
              <w:rPr>
                <w:sz w:val="20"/>
                <w:szCs w:val="20"/>
              </w:rPr>
              <w:t>е</w:t>
            </w:r>
            <w:r w:rsidR="003957A8" w:rsidRPr="001A02A6">
              <w:rPr>
                <w:sz w:val="20"/>
                <w:szCs w:val="20"/>
              </w:rPr>
              <w:t>рин, глюкоизомангиферин; д</w:t>
            </w:r>
            <w:r w:rsidR="003957A8" w:rsidRPr="001A02A6">
              <w:rPr>
                <w:sz w:val="20"/>
                <w:szCs w:val="20"/>
              </w:rPr>
              <w:t>у</w:t>
            </w:r>
            <w:r w:rsidR="003957A8" w:rsidRPr="001A02A6">
              <w:rPr>
                <w:sz w:val="20"/>
                <w:szCs w:val="20"/>
              </w:rPr>
              <w:t>бильные вещества.</w:t>
            </w:r>
          </w:p>
          <w:p w:rsidR="00DA534F" w:rsidRPr="001A02A6" w:rsidRDefault="00DA534F" w:rsidP="00E120FC">
            <w:pPr>
              <w:spacing w:after="0" w:line="240" w:lineRule="auto"/>
              <w:ind w:firstLine="284"/>
              <w:jc w:val="both"/>
              <w:rPr>
                <w:sz w:val="20"/>
                <w:szCs w:val="20"/>
              </w:rPr>
            </w:pPr>
          </w:p>
        </w:tc>
      </w:tr>
      <w:tr w:rsidR="00DA534F" w:rsidRPr="001A02A6" w:rsidTr="00DA534F">
        <w:tc>
          <w:tcPr>
            <w:tcW w:w="3227" w:type="dxa"/>
          </w:tcPr>
          <w:p w:rsidR="00DA534F" w:rsidRPr="001A02A6" w:rsidRDefault="00DA534F" w:rsidP="00FA77B9">
            <w:pPr>
              <w:spacing w:after="0" w:line="240" w:lineRule="auto"/>
              <w:jc w:val="center"/>
              <w:rPr>
                <w:spacing w:val="20"/>
                <w:sz w:val="8"/>
                <w:szCs w:val="20"/>
              </w:rPr>
            </w:pPr>
          </w:p>
          <w:p w:rsidR="00DA534F" w:rsidRPr="001A02A6" w:rsidRDefault="00E120FC" w:rsidP="00FA77B9">
            <w:pPr>
              <w:spacing w:after="0" w:line="240" w:lineRule="auto"/>
              <w:jc w:val="center"/>
              <w:rPr>
                <w:sz w:val="16"/>
                <w:szCs w:val="20"/>
              </w:rPr>
            </w:pPr>
            <w:r w:rsidRPr="001A02A6">
              <w:rPr>
                <w:sz w:val="16"/>
                <w:szCs w:val="20"/>
              </w:rPr>
              <w:t>Рис.</w:t>
            </w:r>
            <w:r w:rsidR="00DA534F" w:rsidRPr="001A02A6">
              <w:rPr>
                <w:sz w:val="16"/>
                <w:szCs w:val="20"/>
              </w:rPr>
              <w:t xml:space="preserve"> 38</w:t>
            </w:r>
            <w:r w:rsidRPr="001A02A6">
              <w:rPr>
                <w:sz w:val="16"/>
                <w:szCs w:val="20"/>
              </w:rPr>
              <w:t>.</w:t>
            </w:r>
            <w:r w:rsidR="00DA534F" w:rsidRPr="001A02A6">
              <w:rPr>
                <w:sz w:val="16"/>
                <w:szCs w:val="20"/>
              </w:rPr>
              <w:t xml:space="preserve"> – Внешний вид растения </w:t>
            </w:r>
          </w:p>
          <w:p w:rsidR="00DA534F" w:rsidRPr="001A02A6" w:rsidRDefault="00DA534F" w:rsidP="00FA77B9">
            <w:pPr>
              <w:spacing w:after="0" w:line="240" w:lineRule="auto"/>
              <w:jc w:val="center"/>
              <w:rPr>
                <w:sz w:val="20"/>
                <w:szCs w:val="20"/>
              </w:rPr>
            </w:pPr>
            <w:r w:rsidRPr="001A02A6">
              <w:rPr>
                <w:sz w:val="16"/>
                <w:szCs w:val="20"/>
              </w:rPr>
              <w:t>копеечника альпийского</w:t>
            </w:r>
          </w:p>
        </w:tc>
        <w:tc>
          <w:tcPr>
            <w:tcW w:w="3118" w:type="dxa"/>
            <w:vMerge/>
          </w:tcPr>
          <w:p w:rsidR="00DA534F" w:rsidRPr="001A02A6" w:rsidRDefault="00DA534F" w:rsidP="00FA77B9">
            <w:pPr>
              <w:spacing w:after="0" w:line="240" w:lineRule="auto"/>
              <w:jc w:val="both"/>
              <w:rPr>
                <w:sz w:val="20"/>
                <w:szCs w:val="20"/>
              </w:rPr>
            </w:pPr>
          </w:p>
        </w:tc>
      </w:tr>
    </w:tbl>
    <w:p w:rsidR="006B29DA" w:rsidRPr="001A02A6" w:rsidRDefault="00B64C33" w:rsidP="00E120F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Фармакологические свойства.</w:t>
      </w:r>
      <w:r w:rsidR="00D352EB" w:rsidRPr="001A02A6">
        <w:rPr>
          <w:rFonts w:ascii="Times New Roman" w:hAnsi="Times New Roman"/>
          <w:sz w:val="20"/>
          <w:szCs w:val="20"/>
        </w:rPr>
        <w:t xml:space="preserve"> Обладает а</w:t>
      </w:r>
      <w:r w:rsidR="007E6E82" w:rsidRPr="001A02A6">
        <w:rPr>
          <w:rFonts w:ascii="Times New Roman" w:hAnsi="Times New Roman"/>
          <w:sz w:val="20"/>
          <w:szCs w:val="20"/>
        </w:rPr>
        <w:t>нтивирусным, против</w:t>
      </w:r>
      <w:r w:rsidR="007E6E82" w:rsidRPr="001A02A6">
        <w:rPr>
          <w:rFonts w:ascii="Times New Roman" w:hAnsi="Times New Roman"/>
          <w:sz w:val="20"/>
          <w:szCs w:val="20"/>
        </w:rPr>
        <w:t>о</w:t>
      </w:r>
      <w:r w:rsidR="007E6E82" w:rsidRPr="001A02A6">
        <w:rPr>
          <w:rFonts w:ascii="Times New Roman" w:hAnsi="Times New Roman"/>
          <w:sz w:val="20"/>
          <w:szCs w:val="20"/>
        </w:rPr>
        <w:t>герпе</w:t>
      </w:r>
      <w:r w:rsidR="006B29DA" w:rsidRPr="001A02A6">
        <w:rPr>
          <w:rFonts w:ascii="Times New Roman" w:hAnsi="Times New Roman"/>
          <w:sz w:val="20"/>
          <w:szCs w:val="20"/>
        </w:rPr>
        <w:t>тическим, противовоспалительным</w:t>
      </w:r>
      <w:r w:rsidR="007E6E82" w:rsidRPr="001A02A6">
        <w:rPr>
          <w:rFonts w:ascii="Times New Roman" w:hAnsi="Times New Roman"/>
          <w:sz w:val="20"/>
          <w:szCs w:val="20"/>
        </w:rPr>
        <w:t>, энергостиму</w:t>
      </w:r>
      <w:r w:rsidR="00D352EB" w:rsidRPr="001A02A6">
        <w:rPr>
          <w:rFonts w:ascii="Times New Roman" w:hAnsi="Times New Roman"/>
          <w:sz w:val="20"/>
          <w:szCs w:val="20"/>
        </w:rPr>
        <w:t>лирующим,</w:t>
      </w:r>
      <w:r w:rsidR="007E6E82" w:rsidRPr="001A02A6">
        <w:rPr>
          <w:rFonts w:ascii="Times New Roman" w:hAnsi="Times New Roman"/>
          <w:sz w:val="20"/>
          <w:szCs w:val="20"/>
        </w:rPr>
        <w:t xml:space="preserve"> </w:t>
      </w:r>
      <w:r w:rsidR="00D352EB" w:rsidRPr="001A02A6">
        <w:rPr>
          <w:rFonts w:ascii="Times New Roman" w:hAnsi="Times New Roman"/>
          <w:sz w:val="20"/>
          <w:szCs w:val="20"/>
        </w:rPr>
        <w:t>и</w:t>
      </w:r>
      <w:r w:rsidR="00D352EB" w:rsidRPr="001A02A6">
        <w:rPr>
          <w:rFonts w:ascii="Times New Roman" w:hAnsi="Times New Roman"/>
          <w:sz w:val="20"/>
          <w:szCs w:val="20"/>
        </w:rPr>
        <w:t>м</w:t>
      </w:r>
      <w:r w:rsidR="00D352EB" w:rsidRPr="001A02A6">
        <w:rPr>
          <w:rFonts w:ascii="Times New Roman" w:hAnsi="Times New Roman"/>
          <w:sz w:val="20"/>
          <w:szCs w:val="20"/>
        </w:rPr>
        <w:t>муностимулирующим</w:t>
      </w:r>
      <w:r w:rsidR="00B94B6A" w:rsidRPr="001A02A6">
        <w:rPr>
          <w:rFonts w:ascii="Times New Roman" w:hAnsi="Times New Roman"/>
          <w:sz w:val="20"/>
          <w:szCs w:val="20"/>
        </w:rPr>
        <w:t xml:space="preserve"> и стимулирующим центральную нервную си</w:t>
      </w:r>
      <w:r w:rsidR="00B94B6A" w:rsidRPr="001A02A6">
        <w:rPr>
          <w:rFonts w:ascii="Times New Roman" w:hAnsi="Times New Roman"/>
          <w:sz w:val="20"/>
          <w:szCs w:val="20"/>
        </w:rPr>
        <w:t>с</w:t>
      </w:r>
      <w:r w:rsidR="00B94B6A" w:rsidRPr="001A02A6">
        <w:rPr>
          <w:rFonts w:ascii="Times New Roman" w:hAnsi="Times New Roman"/>
          <w:sz w:val="20"/>
          <w:szCs w:val="20"/>
        </w:rPr>
        <w:t>тему</w:t>
      </w:r>
      <w:r w:rsidR="00D352EB" w:rsidRPr="001A02A6">
        <w:rPr>
          <w:rFonts w:ascii="Times New Roman" w:hAnsi="Times New Roman"/>
          <w:sz w:val="20"/>
          <w:szCs w:val="20"/>
        </w:rPr>
        <w:t>, тонизирующим</w:t>
      </w:r>
      <w:r w:rsidR="006B29DA" w:rsidRPr="001A02A6">
        <w:rPr>
          <w:rFonts w:ascii="Times New Roman" w:hAnsi="Times New Roman"/>
          <w:sz w:val="20"/>
          <w:szCs w:val="20"/>
        </w:rPr>
        <w:t>, общеукрепляю</w:t>
      </w:r>
      <w:r w:rsidR="00D352EB" w:rsidRPr="001A02A6">
        <w:rPr>
          <w:rFonts w:ascii="Times New Roman" w:hAnsi="Times New Roman"/>
          <w:sz w:val="20"/>
          <w:szCs w:val="20"/>
        </w:rPr>
        <w:t>щим дейст</w:t>
      </w:r>
      <w:r w:rsidR="00B94B6A" w:rsidRPr="001A02A6">
        <w:rPr>
          <w:rFonts w:ascii="Times New Roman" w:hAnsi="Times New Roman"/>
          <w:sz w:val="20"/>
          <w:szCs w:val="20"/>
        </w:rPr>
        <w:t>вием</w:t>
      </w:r>
      <w:r w:rsidR="006B29DA" w:rsidRPr="001A02A6">
        <w:rPr>
          <w:rFonts w:ascii="Times New Roman" w:hAnsi="Times New Roman"/>
          <w:sz w:val="20"/>
          <w:szCs w:val="20"/>
        </w:rPr>
        <w:t xml:space="preserve"> </w:t>
      </w:r>
      <w:r w:rsidR="00D352EB" w:rsidRPr="001A02A6">
        <w:rPr>
          <w:rFonts w:ascii="Times New Roman" w:hAnsi="Times New Roman"/>
          <w:sz w:val="20"/>
          <w:szCs w:val="20"/>
        </w:rPr>
        <w:t>и др</w:t>
      </w:r>
      <w:r w:rsidR="006B29DA" w:rsidRPr="001A02A6">
        <w:rPr>
          <w:rFonts w:ascii="Times New Roman" w:hAnsi="Times New Roman"/>
          <w:sz w:val="20"/>
          <w:szCs w:val="20"/>
        </w:rPr>
        <w:t>.</w:t>
      </w:r>
    </w:p>
    <w:p w:rsidR="00B94B6A" w:rsidRPr="001A02A6" w:rsidRDefault="00B64C33" w:rsidP="00E120F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w:t>
      </w:r>
      <w:r w:rsidR="00A47C81" w:rsidRPr="001A02A6">
        <w:rPr>
          <w:rFonts w:ascii="Times New Roman" w:hAnsi="Times New Roman"/>
          <w:sz w:val="20"/>
          <w:szCs w:val="20"/>
        </w:rPr>
        <w:t>З</w:t>
      </w:r>
      <w:r w:rsidR="00B94B6A" w:rsidRPr="001A02A6">
        <w:rPr>
          <w:rFonts w:ascii="Times New Roman" w:hAnsi="Times New Roman"/>
          <w:sz w:val="20"/>
          <w:szCs w:val="20"/>
        </w:rPr>
        <w:t>ерновые</w:t>
      </w:r>
      <w:r w:rsidR="00A47C81" w:rsidRPr="001A02A6">
        <w:rPr>
          <w:rFonts w:ascii="Times New Roman" w:hAnsi="Times New Roman"/>
          <w:sz w:val="20"/>
          <w:szCs w:val="20"/>
        </w:rPr>
        <w:t xml:space="preserve"> злаковые</w:t>
      </w:r>
      <w:r w:rsidR="00B94B6A" w:rsidRPr="001A02A6">
        <w:rPr>
          <w:rFonts w:ascii="Times New Roman" w:hAnsi="Times New Roman"/>
          <w:sz w:val="20"/>
          <w:szCs w:val="20"/>
        </w:rPr>
        <w:t>, зернобобовые, кормовые культуры</w:t>
      </w:r>
      <w:r w:rsidR="00576261" w:rsidRPr="001A02A6">
        <w:rPr>
          <w:rFonts w:ascii="Times New Roman" w:hAnsi="Times New Roman"/>
          <w:sz w:val="20"/>
          <w:szCs w:val="20"/>
        </w:rPr>
        <w:t xml:space="preserve">. Лучше размещать </w:t>
      </w:r>
      <w:r w:rsidR="00D352EB" w:rsidRPr="001A02A6">
        <w:rPr>
          <w:rFonts w:ascii="Times New Roman" w:hAnsi="Times New Roman"/>
          <w:sz w:val="20"/>
          <w:szCs w:val="20"/>
        </w:rPr>
        <w:t xml:space="preserve">культуру </w:t>
      </w:r>
      <w:r w:rsidR="00576261" w:rsidRPr="001A02A6">
        <w:rPr>
          <w:rFonts w:ascii="Times New Roman" w:hAnsi="Times New Roman"/>
          <w:sz w:val="20"/>
          <w:szCs w:val="20"/>
        </w:rPr>
        <w:t>по чистому, хорошо удобре</w:t>
      </w:r>
      <w:r w:rsidR="00576261" w:rsidRPr="001A02A6">
        <w:rPr>
          <w:rFonts w:ascii="Times New Roman" w:hAnsi="Times New Roman"/>
          <w:sz w:val="20"/>
          <w:szCs w:val="20"/>
        </w:rPr>
        <w:t>н</w:t>
      </w:r>
      <w:r w:rsidR="00576261" w:rsidRPr="001A02A6">
        <w:rPr>
          <w:rFonts w:ascii="Times New Roman" w:hAnsi="Times New Roman"/>
          <w:sz w:val="20"/>
          <w:szCs w:val="20"/>
        </w:rPr>
        <w:t>н</w:t>
      </w:r>
      <w:r w:rsidR="00D352EB" w:rsidRPr="001A02A6">
        <w:rPr>
          <w:rFonts w:ascii="Times New Roman" w:hAnsi="Times New Roman"/>
          <w:sz w:val="20"/>
          <w:szCs w:val="20"/>
        </w:rPr>
        <w:t>ому органическими удобрениями</w:t>
      </w:r>
      <w:r w:rsidR="00576261" w:rsidRPr="001A02A6">
        <w:rPr>
          <w:rFonts w:ascii="Times New Roman" w:hAnsi="Times New Roman"/>
          <w:sz w:val="20"/>
          <w:szCs w:val="20"/>
        </w:rPr>
        <w:t xml:space="preserve"> пару. </w:t>
      </w:r>
      <w:r w:rsidR="00D352EB" w:rsidRPr="001A02A6">
        <w:rPr>
          <w:rFonts w:ascii="Times New Roman" w:hAnsi="Times New Roman"/>
          <w:sz w:val="20"/>
          <w:szCs w:val="20"/>
        </w:rPr>
        <w:t xml:space="preserve">Предпочтителен </w:t>
      </w:r>
      <w:r w:rsidR="0074050A" w:rsidRPr="001A02A6">
        <w:rPr>
          <w:rFonts w:ascii="Times New Roman" w:hAnsi="Times New Roman"/>
          <w:sz w:val="20"/>
          <w:szCs w:val="20"/>
        </w:rPr>
        <w:t>беспо</w:t>
      </w:r>
      <w:r w:rsidR="00D352EB" w:rsidRPr="001A02A6">
        <w:rPr>
          <w:rFonts w:ascii="Times New Roman" w:hAnsi="Times New Roman"/>
          <w:sz w:val="20"/>
          <w:szCs w:val="20"/>
        </w:rPr>
        <w:t>кро</w:t>
      </w:r>
      <w:r w:rsidR="00D352EB" w:rsidRPr="001A02A6">
        <w:rPr>
          <w:rFonts w:ascii="Times New Roman" w:hAnsi="Times New Roman"/>
          <w:sz w:val="20"/>
          <w:szCs w:val="20"/>
        </w:rPr>
        <w:t>в</w:t>
      </w:r>
      <w:r w:rsidR="00D352EB" w:rsidRPr="001A02A6">
        <w:rPr>
          <w:rFonts w:ascii="Times New Roman" w:hAnsi="Times New Roman"/>
          <w:sz w:val="20"/>
          <w:szCs w:val="20"/>
        </w:rPr>
        <w:t>ный посев</w:t>
      </w:r>
      <w:r w:rsidR="0074050A" w:rsidRPr="001A02A6">
        <w:rPr>
          <w:rFonts w:ascii="Times New Roman" w:hAnsi="Times New Roman"/>
          <w:sz w:val="20"/>
          <w:szCs w:val="20"/>
        </w:rPr>
        <w:t>.</w:t>
      </w:r>
    </w:p>
    <w:p w:rsidR="00A4596E" w:rsidRPr="001A02A6" w:rsidRDefault="00B94B6A" w:rsidP="00E120F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B64C33" w:rsidRPr="001A02A6">
        <w:rPr>
          <w:rFonts w:ascii="Times New Roman" w:hAnsi="Times New Roman"/>
          <w:i/>
          <w:sz w:val="20"/>
          <w:szCs w:val="20"/>
        </w:rPr>
        <w:t>.</w:t>
      </w:r>
      <w:r w:rsidR="00B64C33" w:rsidRPr="001A02A6">
        <w:rPr>
          <w:rFonts w:ascii="Times New Roman" w:hAnsi="Times New Roman"/>
          <w:sz w:val="20"/>
          <w:szCs w:val="20"/>
        </w:rPr>
        <w:t xml:space="preserve"> </w:t>
      </w:r>
      <w:r w:rsidR="00D352EB" w:rsidRPr="001A02A6">
        <w:rPr>
          <w:rFonts w:ascii="Times New Roman" w:hAnsi="Times New Roman"/>
          <w:sz w:val="20"/>
          <w:szCs w:val="20"/>
        </w:rPr>
        <w:t>В первый год д</w:t>
      </w:r>
      <w:r w:rsidR="00A4596E" w:rsidRPr="001A02A6">
        <w:rPr>
          <w:rFonts w:ascii="Times New Roman" w:hAnsi="Times New Roman"/>
          <w:sz w:val="20"/>
          <w:szCs w:val="20"/>
        </w:rPr>
        <w:t xml:space="preserve">о посева в почву </w:t>
      </w:r>
      <w:r w:rsidR="00D352EB" w:rsidRPr="001A02A6">
        <w:rPr>
          <w:rFonts w:ascii="Times New Roman" w:hAnsi="Times New Roman"/>
          <w:sz w:val="20"/>
          <w:szCs w:val="20"/>
        </w:rPr>
        <w:t>вно</w:t>
      </w:r>
      <w:r w:rsidRPr="001A02A6">
        <w:rPr>
          <w:rFonts w:ascii="Times New Roman" w:hAnsi="Times New Roman"/>
          <w:sz w:val="20"/>
          <w:szCs w:val="20"/>
        </w:rPr>
        <w:t>сят</w:t>
      </w:r>
      <w:r w:rsidR="00A4596E" w:rsidRPr="001A02A6">
        <w:rPr>
          <w:rFonts w:ascii="Times New Roman" w:hAnsi="Times New Roman"/>
          <w:sz w:val="20"/>
          <w:szCs w:val="20"/>
        </w:rPr>
        <w:t xml:space="preserve"> </w:t>
      </w:r>
      <w:r w:rsidR="00D352EB" w:rsidRPr="001A02A6">
        <w:rPr>
          <w:rFonts w:ascii="Times New Roman" w:hAnsi="Times New Roman"/>
          <w:sz w:val="20"/>
          <w:szCs w:val="20"/>
        </w:rPr>
        <w:t>м</w:t>
      </w:r>
      <w:r w:rsidR="00D352EB" w:rsidRPr="001A02A6">
        <w:rPr>
          <w:rFonts w:ascii="Times New Roman" w:hAnsi="Times New Roman"/>
          <w:sz w:val="20"/>
          <w:szCs w:val="20"/>
        </w:rPr>
        <w:t>и</w:t>
      </w:r>
      <w:r w:rsidR="00D352EB" w:rsidRPr="001A02A6">
        <w:rPr>
          <w:rFonts w:ascii="Times New Roman" w:hAnsi="Times New Roman"/>
          <w:sz w:val="20"/>
          <w:szCs w:val="20"/>
        </w:rPr>
        <w:t xml:space="preserve">неральные </w:t>
      </w:r>
      <w:r w:rsidR="00A4596E" w:rsidRPr="001A02A6">
        <w:rPr>
          <w:rFonts w:ascii="Times New Roman" w:hAnsi="Times New Roman"/>
          <w:sz w:val="20"/>
          <w:szCs w:val="20"/>
        </w:rPr>
        <w:t>удобрения N</w:t>
      </w:r>
      <w:r w:rsidR="00A4596E" w:rsidRPr="001A02A6">
        <w:rPr>
          <w:rFonts w:ascii="Times New Roman" w:hAnsi="Times New Roman"/>
          <w:sz w:val="20"/>
          <w:szCs w:val="20"/>
          <w:vertAlign w:val="subscript"/>
        </w:rPr>
        <w:t>20</w:t>
      </w:r>
      <w:r w:rsidR="00A4596E" w:rsidRPr="001A02A6">
        <w:rPr>
          <w:rFonts w:ascii="Times New Roman" w:hAnsi="Times New Roman"/>
          <w:sz w:val="20"/>
          <w:szCs w:val="20"/>
        </w:rPr>
        <w:t>P</w:t>
      </w:r>
      <w:r w:rsidR="00A4596E" w:rsidRPr="001A02A6">
        <w:rPr>
          <w:rFonts w:ascii="Times New Roman" w:hAnsi="Times New Roman"/>
          <w:sz w:val="20"/>
          <w:szCs w:val="20"/>
          <w:vertAlign w:val="subscript"/>
        </w:rPr>
        <w:t>60</w:t>
      </w:r>
      <w:r w:rsidR="00A4596E" w:rsidRPr="001A02A6">
        <w:rPr>
          <w:rFonts w:ascii="Times New Roman" w:hAnsi="Times New Roman"/>
          <w:sz w:val="20"/>
          <w:szCs w:val="20"/>
        </w:rPr>
        <w:t>K</w:t>
      </w:r>
      <w:r w:rsidR="00A4596E" w:rsidRPr="001A02A6">
        <w:rPr>
          <w:rFonts w:ascii="Times New Roman" w:hAnsi="Times New Roman"/>
          <w:sz w:val="20"/>
          <w:szCs w:val="20"/>
          <w:vertAlign w:val="subscript"/>
        </w:rPr>
        <w:t>70</w:t>
      </w:r>
      <w:r w:rsidR="00D352EB" w:rsidRPr="001A02A6">
        <w:rPr>
          <w:rFonts w:ascii="Times New Roman" w:hAnsi="Times New Roman"/>
          <w:sz w:val="20"/>
          <w:szCs w:val="20"/>
        </w:rPr>
        <w:t>,</w:t>
      </w:r>
      <w:r w:rsidR="00A4596E" w:rsidRPr="001A02A6">
        <w:rPr>
          <w:rFonts w:ascii="Times New Roman" w:hAnsi="Times New Roman"/>
          <w:sz w:val="20"/>
          <w:szCs w:val="20"/>
        </w:rPr>
        <w:t xml:space="preserve"> </w:t>
      </w:r>
      <w:r w:rsidR="00D352EB" w:rsidRPr="001A02A6">
        <w:rPr>
          <w:rFonts w:ascii="Times New Roman" w:hAnsi="Times New Roman"/>
          <w:sz w:val="20"/>
          <w:szCs w:val="20"/>
        </w:rPr>
        <w:t>в к</w:t>
      </w:r>
      <w:r w:rsidR="00A4596E" w:rsidRPr="001A02A6">
        <w:rPr>
          <w:rFonts w:ascii="Times New Roman" w:hAnsi="Times New Roman"/>
          <w:sz w:val="20"/>
          <w:szCs w:val="20"/>
        </w:rPr>
        <w:t>аждый последую</w:t>
      </w:r>
      <w:r w:rsidR="00D352EB" w:rsidRPr="001A02A6">
        <w:rPr>
          <w:rFonts w:ascii="Times New Roman" w:hAnsi="Times New Roman"/>
          <w:sz w:val="20"/>
          <w:szCs w:val="20"/>
        </w:rPr>
        <w:t>щий год</w:t>
      </w:r>
      <w:r w:rsidR="00A4596E" w:rsidRPr="001A02A6">
        <w:rPr>
          <w:rFonts w:ascii="Times New Roman" w:hAnsi="Times New Roman"/>
          <w:sz w:val="20"/>
          <w:szCs w:val="20"/>
        </w:rPr>
        <w:t xml:space="preserve"> </w:t>
      </w:r>
      <w:r w:rsidR="002D36F4" w:rsidRPr="001A02A6">
        <w:rPr>
          <w:rFonts w:ascii="Times New Roman" w:hAnsi="Times New Roman"/>
          <w:sz w:val="20"/>
          <w:szCs w:val="20"/>
        </w:rPr>
        <w:t xml:space="preserve">– </w:t>
      </w:r>
      <w:r w:rsidR="00A4596E" w:rsidRPr="001A02A6">
        <w:rPr>
          <w:rFonts w:ascii="Times New Roman" w:hAnsi="Times New Roman"/>
          <w:sz w:val="20"/>
          <w:szCs w:val="20"/>
        </w:rPr>
        <w:t>P</w:t>
      </w:r>
      <w:r w:rsidR="00A4596E" w:rsidRPr="001A02A6">
        <w:rPr>
          <w:rFonts w:ascii="Times New Roman" w:hAnsi="Times New Roman"/>
          <w:sz w:val="20"/>
          <w:szCs w:val="20"/>
          <w:vertAlign w:val="subscript"/>
        </w:rPr>
        <w:t>30</w:t>
      </w:r>
      <w:r w:rsidR="00D352EB" w:rsidRPr="001A02A6">
        <w:rPr>
          <w:rFonts w:ascii="Times New Roman" w:hAnsi="Times New Roman"/>
          <w:sz w:val="20"/>
          <w:szCs w:val="20"/>
        </w:rPr>
        <w:t>K</w:t>
      </w:r>
      <w:r w:rsidR="00D352EB" w:rsidRPr="001A02A6">
        <w:rPr>
          <w:rFonts w:ascii="Times New Roman" w:hAnsi="Times New Roman"/>
          <w:sz w:val="20"/>
          <w:szCs w:val="20"/>
          <w:vertAlign w:val="subscript"/>
        </w:rPr>
        <w:t>35</w:t>
      </w:r>
      <w:r w:rsidR="00D352EB" w:rsidRPr="001A02A6">
        <w:rPr>
          <w:rFonts w:ascii="Times New Roman" w:hAnsi="Times New Roman"/>
          <w:sz w:val="20"/>
          <w:szCs w:val="20"/>
        </w:rPr>
        <w:t>.</w:t>
      </w:r>
    </w:p>
    <w:p w:rsidR="008704D2" w:rsidRPr="001A02A6" w:rsidRDefault="00B64C33" w:rsidP="00E120F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 посадка.</w:t>
      </w:r>
      <w:r w:rsidR="00374355" w:rsidRPr="001A02A6">
        <w:rPr>
          <w:rFonts w:ascii="Times New Roman" w:hAnsi="Times New Roman"/>
          <w:sz w:val="20"/>
          <w:szCs w:val="20"/>
        </w:rPr>
        <w:t xml:space="preserve"> </w:t>
      </w:r>
      <w:r w:rsidR="00576261" w:rsidRPr="001A02A6">
        <w:rPr>
          <w:rFonts w:ascii="Times New Roman" w:hAnsi="Times New Roman"/>
          <w:sz w:val="20"/>
          <w:szCs w:val="20"/>
        </w:rPr>
        <w:t>К посеву приступают поздн</w:t>
      </w:r>
      <w:r w:rsidR="002D36F4" w:rsidRPr="001A02A6">
        <w:rPr>
          <w:rFonts w:ascii="Times New Roman" w:hAnsi="Times New Roman"/>
          <w:sz w:val="20"/>
          <w:szCs w:val="20"/>
        </w:rPr>
        <w:t>ей</w:t>
      </w:r>
      <w:r w:rsidR="00576261" w:rsidRPr="001A02A6">
        <w:rPr>
          <w:rFonts w:ascii="Times New Roman" w:hAnsi="Times New Roman"/>
          <w:sz w:val="20"/>
          <w:szCs w:val="20"/>
        </w:rPr>
        <w:t xml:space="preserve"> осенью (сроки </w:t>
      </w:r>
      <w:r w:rsidR="00D352EB" w:rsidRPr="001A02A6">
        <w:rPr>
          <w:rFonts w:ascii="Times New Roman" w:hAnsi="Times New Roman"/>
          <w:sz w:val="20"/>
          <w:szCs w:val="20"/>
        </w:rPr>
        <w:t>п</w:t>
      </w:r>
      <w:r w:rsidR="00D352EB" w:rsidRPr="001A02A6">
        <w:rPr>
          <w:rFonts w:ascii="Times New Roman" w:hAnsi="Times New Roman"/>
          <w:sz w:val="20"/>
          <w:szCs w:val="20"/>
        </w:rPr>
        <w:t>о</w:t>
      </w:r>
      <w:r w:rsidR="00D352EB" w:rsidRPr="001A02A6">
        <w:rPr>
          <w:rFonts w:ascii="Times New Roman" w:hAnsi="Times New Roman"/>
          <w:sz w:val="20"/>
          <w:szCs w:val="20"/>
        </w:rPr>
        <w:t>сева самые поздние во избежание прорастания семян</w:t>
      </w:r>
      <w:r w:rsidR="00576261" w:rsidRPr="001A02A6">
        <w:rPr>
          <w:rFonts w:ascii="Times New Roman" w:hAnsi="Times New Roman"/>
          <w:sz w:val="20"/>
          <w:szCs w:val="20"/>
        </w:rPr>
        <w:t xml:space="preserve"> до наступления за</w:t>
      </w:r>
      <w:r w:rsidR="00D352EB" w:rsidRPr="001A02A6">
        <w:rPr>
          <w:rFonts w:ascii="Times New Roman" w:hAnsi="Times New Roman"/>
          <w:sz w:val="20"/>
          <w:szCs w:val="20"/>
        </w:rPr>
        <w:t>морозков)</w:t>
      </w:r>
      <w:r w:rsidR="00576261" w:rsidRPr="001A02A6">
        <w:rPr>
          <w:rFonts w:ascii="Times New Roman" w:hAnsi="Times New Roman"/>
          <w:sz w:val="20"/>
          <w:szCs w:val="20"/>
        </w:rPr>
        <w:t xml:space="preserve"> или ран</w:t>
      </w:r>
      <w:r w:rsidR="002D36F4" w:rsidRPr="001A02A6">
        <w:rPr>
          <w:rFonts w:ascii="Times New Roman" w:hAnsi="Times New Roman"/>
          <w:sz w:val="20"/>
          <w:szCs w:val="20"/>
        </w:rPr>
        <w:t>ней</w:t>
      </w:r>
      <w:r w:rsidR="00576261" w:rsidRPr="001A02A6">
        <w:rPr>
          <w:rFonts w:ascii="Times New Roman" w:hAnsi="Times New Roman"/>
          <w:sz w:val="20"/>
          <w:szCs w:val="20"/>
        </w:rPr>
        <w:t xml:space="preserve"> весной. </w:t>
      </w:r>
      <w:r w:rsidR="00CA5DB7" w:rsidRPr="001A02A6">
        <w:rPr>
          <w:rFonts w:ascii="Times New Roman" w:hAnsi="Times New Roman"/>
          <w:sz w:val="20"/>
          <w:szCs w:val="20"/>
        </w:rPr>
        <w:t>И</w:t>
      </w:r>
      <w:r w:rsidR="009E03A7" w:rsidRPr="001A02A6">
        <w:rPr>
          <w:rFonts w:ascii="Times New Roman" w:hAnsi="Times New Roman"/>
          <w:sz w:val="20"/>
          <w:szCs w:val="20"/>
        </w:rPr>
        <w:t>споль</w:t>
      </w:r>
      <w:r w:rsidR="00D352EB" w:rsidRPr="001A02A6">
        <w:rPr>
          <w:rFonts w:ascii="Times New Roman" w:hAnsi="Times New Roman"/>
          <w:sz w:val="20"/>
          <w:szCs w:val="20"/>
        </w:rPr>
        <w:t>зуют овощные сеялки, позв</w:t>
      </w:r>
      <w:r w:rsidR="00D352EB" w:rsidRPr="001A02A6">
        <w:rPr>
          <w:rFonts w:ascii="Times New Roman" w:hAnsi="Times New Roman"/>
          <w:sz w:val="20"/>
          <w:szCs w:val="20"/>
        </w:rPr>
        <w:t>о</w:t>
      </w:r>
      <w:r w:rsidR="00D352EB" w:rsidRPr="001A02A6">
        <w:rPr>
          <w:rFonts w:ascii="Times New Roman" w:hAnsi="Times New Roman"/>
          <w:sz w:val="20"/>
          <w:szCs w:val="20"/>
        </w:rPr>
        <w:t>ляющие</w:t>
      </w:r>
      <w:r w:rsidR="009E03A7" w:rsidRPr="001A02A6">
        <w:rPr>
          <w:rFonts w:ascii="Times New Roman" w:hAnsi="Times New Roman"/>
          <w:sz w:val="20"/>
          <w:szCs w:val="20"/>
        </w:rPr>
        <w:t xml:space="preserve"> высевать се</w:t>
      </w:r>
      <w:r w:rsidR="002A1A41" w:rsidRPr="001A02A6">
        <w:rPr>
          <w:rFonts w:ascii="Times New Roman" w:hAnsi="Times New Roman"/>
          <w:sz w:val="20"/>
          <w:szCs w:val="20"/>
        </w:rPr>
        <w:t>ме</w:t>
      </w:r>
      <w:r w:rsidR="009E03A7" w:rsidRPr="001A02A6">
        <w:rPr>
          <w:rFonts w:ascii="Times New Roman" w:hAnsi="Times New Roman"/>
          <w:sz w:val="20"/>
          <w:szCs w:val="20"/>
        </w:rPr>
        <w:t>н</w:t>
      </w:r>
      <w:r w:rsidR="002A1A41" w:rsidRPr="001A02A6">
        <w:rPr>
          <w:rFonts w:ascii="Times New Roman" w:hAnsi="Times New Roman"/>
          <w:sz w:val="20"/>
          <w:szCs w:val="20"/>
        </w:rPr>
        <w:t>а</w:t>
      </w:r>
      <w:r w:rsidR="009E03A7" w:rsidRPr="001A02A6">
        <w:rPr>
          <w:rFonts w:ascii="Times New Roman" w:hAnsi="Times New Roman"/>
          <w:sz w:val="20"/>
          <w:szCs w:val="20"/>
        </w:rPr>
        <w:t xml:space="preserve"> в плодовых оболочках </w:t>
      </w:r>
      <w:r w:rsidR="00CA5DB7" w:rsidRPr="001A02A6">
        <w:rPr>
          <w:rFonts w:ascii="Times New Roman" w:hAnsi="Times New Roman"/>
          <w:sz w:val="20"/>
          <w:szCs w:val="20"/>
        </w:rPr>
        <w:t>широкорядным сп</w:t>
      </w:r>
      <w:r w:rsidR="00CA5DB7" w:rsidRPr="001A02A6">
        <w:rPr>
          <w:rFonts w:ascii="Times New Roman" w:hAnsi="Times New Roman"/>
          <w:sz w:val="20"/>
          <w:szCs w:val="20"/>
        </w:rPr>
        <w:t>о</w:t>
      </w:r>
      <w:r w:rsidR="00CA5DB7" w:rsidRPr="001A02A6">
        <w:rPr>
          <w:rFonts w:ascii="Times New Roman" w:hAnsi="Times New Roman"/>
          <w:sz w:val="20"/>
          <w:szCs w:val="20"/>
        </w:rPr>
        <w:t xml:space="preserve">собом </w:t>
      </w:r>
      <w:r w:rsidR="009E03A7" w:rsidRPr="001A02A6">
        <w:rPr>
          <w:rFonts w:ascii="Times New Roman" w:hAnsi="Times New Roman"/>
          <w:sz w:val="20"/>
          <w:szCs w:val="20"/>
        </w:rPr>
        <w:t xml:space="preserve">с </w:t>
      </w:r>
      <w:r w:rsidR="00D352EB" w:rsidRPr="001A02A6">
        <w:rPr>
          <w:rFonts w:ascii="Times New Roman" w:hAnsi="Times New Roman"/>
          <w:sz w:val="20"/>
          <w:szCs w:val="20"/>
        </w:rPr>
        <w:t xml:space="preserve">шириной </w:t>
      </w:r>
      <w:r w:rsidR="009E03A7" w:rsidRPr="001A02A6">
        <w:rPr>
          <w:rFonts w:ascii="Times New Roman" w:hAnsi="Times New Roman"/>
          <w:sz w:val="20"/>
          <w:szCs w:val="20"/>
        </w:rPr>
        <w:t>между</w:t>
      </w:r>
      <w:r w:rsidR="00D352EB" w:rsidRPr="001A02A6">
        <w:rPr>
          <w:rFonts w:ascii="Times New Roman" w:hAnsi="Times New Roman"/>
          <w:sz w:val="20"/>
          <w:szCs w:val="20"/>
        </w:rPr>
        <w:t>рядий</w:t>
      </w:r>
      <w:r w:rsidR="009E03A7" w:rsidRPr="001A02A6">
        <w:rPr>
          <w:rFonts w:ascii="Times New Roman" w:hAnsi="Times New Roman"/>
          <w:sz w:val="20"/>
          <w:szCs w:val="20"/>
        </w:rPr>
        <w:t xml:space="preserve"> 60</w:t>
      </w:r>
      <w:r w:rsidR="00A47C81" w:rsidRPr="001A02A6">
        <w:rPr>
          <w:rFonts w:ascii="Times New Roman" w:hAnsi="Times New Roman"/>
          <w:sz w:val="20"/>
          <w:szCs w:val="20"/>
        </w:rPr>
        <w:t xml:space="preserve"> и</w:t>
      </w:r>
      <w:r w:rsidR="00D352EB" w:rsidRPr="001A02A6">
        <w:rPr>
          <w:rFonts w:ascii="Times New Roman" w:hAnsi="Times New Roman"/>
          <w:sz w:val="20"/>
          <w:szCs w:val="20"/>
        </w:rPr>
        <w:t xml:space="preserve"> </w:t>
      </w:r>
      <w:smartTag w:uri="urn:schemas-microsoft-com:office:smarttags" w:element="metricconverter">
        <w:smartTagPr>
          <w:attr w:name="ProductID" w:val="70 см"/>
        </w:smartTagPr>
        <w:r w:rsidR="009E03A7" w:rsidRPr="001A02A6">
          <w:rPr>
            <w:rFonts w:ascii="Times New Roman" w:hAnsi="Times New Roman"/>
            <w:sz w:val="20"/>
            <w:szCs w:val="20"/>
          </w:rPr>
          <w:t>70 см</w:t>
        </w:r>
      </w:smartTag>
      <w:r w:rsidR="009E03A7" w:rsidRPr="001A02A6">
        <w:rPr>
          <w:rFonts w:ascii="Times New Roman" w:hAnsi="Times New Roman"/>
          <w:sz w:val="20"/>
          <w:szCs w:val="20"/>
        </w:rPr>
        <w:t>.</w:t>
      </w:r>
    </w:p>
    <w:p w:rsidR="009E1EC2" w:rsidRPr="001A02A6" w:rsidRDefault="00CA5DB7" w:rsidP="00E120FC">
      <w:pPr>
        <w:spacing w:after="0" w:line="240" w:lineRule="auto"/>
        <w:ind w:firstLine="284"/>
        <w:jc w:val="both"/>
        <w:rPr>
          <w:rFonts w:ascii="Times New Roman" w:hAnsi="Times New Roman"/>
          <w:sz w:val="20"/>
          <w:szCs w:val="20"/>
        </w:rPr>
      </w:pPr>
      <w:r w:rsidRPr="001A02A6">
        <w:rPr>
          <w:rFonts w:ascii="Times New Roman" w:hAnsi="Times New Roman"/>
          <w:sz w:val="20"/>
          <w:szCs w:val="20"/>
        </w:rPr>
        <w:t>Д</w:t>
      </w:r>
      <w:r w:rsidR="009E03A7" w:rsidRPr="001A02A6">
        <w:rPr>
          <w:rFonts w:ascii="Times New Roman" w:hAnsi="Times New Roman"/>
          <w:sz w:val="20"/>
          <w:szCs w:val="20"/>
        </w:rPr>
        <w:t xml:space="preserve">ля </w:t>
      </w:r>
      <w:r w:rsidR="002A1A41" w:rsidRPr="001A02A6">
        <w:rPr>
          <w:rFonts w:ascii="Times New Roman" w:hAnsi="Times New Roman"/>
          <w:sz w:val="20"/>
          <w:szCs w:val="20"/>
        </w:rPr>
        <w:t xml:space="preserve">весеннего </w:t>
      </w:r>
      <w:r w:rsidR="009E03A7" w:rsidRPr="001A02A6">
        <w:rPr>
          <w:rFonts w:ascii="Times New Roman" w:hAnsi="Times New Roman"/>
          <w:sz w:val="20"/>
          <w:szCs w:val="20"/>
        </w:rPr>
        <w:t>посева используют только скарифицированные с</w:t>
      </w:r>
      <w:r w:rsidR="009E03A7" w:rsidRPr="001A02A6">
        <w:rPr>
          <w:rFonts w:ascii="Times New Roman" w:hAnsi="Times New Roman"/>
          <w:sz w:val="20"/>
          <w:szCs w:val="20"/>
        </w:rPr>
        <w:t>е</w:t>
      </w:r>
      <w:r w:rsidR="009E03A7" w:rsidRPr="001A02A6">
        <w:rPr>
          <w:rFonts w:ascii="Times New Roman" w:hAnsi="Times New Roman"/>
          <w:sz w:val="20"/>
          <w:szCs w:val="20"/>
        </w:rPr>
        <w:t>мена без плодо</w:t>
      </w:r>
      <w:r w:rsidRPr="001A02A6">
        <w:rPr>
          <w:rFonts w:ascii="Times New Roman" w:hAnsi="Times New Roman"/>
          <w:sz w:val="20"/>
          <w:szCs w:val="20"/>
        </w:rPr>
        <w:t>вых</w:t>
      </w:r>
      <w:r w:rsidR="009E03A7" w:rsidRPr="001A02A6">
        <w:rPr>
          <w:rFonts w:ascii="Times New Roman" w:hAnsi="Times New Roman"/>
          <w:sz w:val="20"/>
          <w:szCs w:val="20"/>
        </w:rPr>
        <w:t xml:space="preserve"> оболоч</w:t>
      </w:r>
      <w:r w:rsidRPr="001A02A6">
        <w:rPr>
          <w:rFonts w:ascii="Times New Roman" w:hAnsi="Times New Roman"/>
          <w:sz w:val="20"/>
          <w:szCs w:val="20"/>
        </w:rPr>
        <w:t>ек</w:t>
      </w:r>
      <w:r w:rsidR="002A1A41" w:rsidRPr="001A02A6">
        <w:rPr>
          <w:rFonts w:ascii="Times New Roman" w:hAnsi="Times New Roman"/>
          <w:sz w:val="20"/>
          <w:szCs w:val="20"/>
        </w:rPr>
        <w:t xml:space="preserve">, </w:t>
      </w:r>
      <w:r w:rsidR="009E1EC2" w:rsidRPr="001A02A6">
        <w:rPr>
          <w:rFonts w:ascii="Times New Roman" w:hAnsi="Times New Roman"/>
          <w:sz w:val="20"/>
          <w:szCs w:val="20"/>
        </w:rPr>
        <w:t xml:space="preserve">обработанные ризоторфином, </w:t>
      </w:r>
      <w:r w:rsidR="002A1A41" w:rsidRPr="001A02A6">
        <w:rPr>
          <w:rFonts w:ascii="Times New Roman" w:hAnsi="Times New Roman"/>
          <w:sz w:val="20"/>
          <w:szCs w:val="20"/>
        </w:rPr>
        <w:t>тогда как</w:t>
      </w:r>
      <w:r w:rsidRPr="001A02A6">
        <w:rPr>
          <w:rFonts w:ascii="Times New Roman" w:hAnsi="Times New Roman"/>
          <w:sz w:val="20"/>
          <w:szCs w:val="20"/>
        </w:rPr>
        <w:t xml:space="preserve"> </w:t>
      </w:r>
      <w:r w:rsidR="002A1A41" w:rsidRPr="001A02A6">
        <w:rPr>
          <w:rFonts w:ascii="Times New Roman" w:hAnsi="Times New Roman"/>
          <w:sz w:val="20"/>
          <w:szCs w:val="20"/>
        </w:rPr>
        <w:t>д</w:t>
      </w:r>
      <w:r w:rsidR="009E1EC2" w:rsidRPr="001A02A6">
        <w:rPr>
          <w:rFonts w:ascii="Times New Roman" w:hAnsi="Times New Roman"/>
          <w:sz w:val="20"/>
          <w:szCs w:val="20"/>
        </w:rPr>
        <w:t>ля подзимнего посева применяют</w:t>
      </w:r>
      <w:r w:rsidR="002253E5" w:rsidRPr="001A02A6">
        <w:rPr>
          <w:rFonts w:ascii="Times New Roman" w:hAnsi="Times New Roman"/>
          <w:sz w:val="20"/>
          <w:szCs w:val="20"/>
        </w:rPr>
        <w:t xml:space="preserve"> неочищенные плоды. При</w:t>
      </w:r>
      <w:r w:rsidR="002A1A41" w:rsidRPr="001A02A6">
        <w:rPr>
          <w:rFonts w:ascii="Times New Roman" w:hAnsi="Times New Roman"/>
          <w:sz w:val="20"/>
          <w:szCs w:val="20"/>
        </w:rPr>
        <w:t xml:space="preserve"> </w:t>
      </w:r>
      <w:r w:rsidR="002253E5" w:rsidRPr="001A02A6">
        <w:rPr>
          <w:rFonts w:ascii="Times New Roman" w:hAnsi="Times New Roman"/>
          <w:sz w:val="20"/>
          <w:szCs w:val="20"/>
        </w:rPr>
        <w:t>весеннем посеве</w:t>
      </w:r>
      <w:r w:rsidR="002A1A41" w:rsidRPr="001A02A6">
        <w:rPr>
          <w:rFonts w:ascii="Times New Roman" w:hAnsi="Times New Roman"/>
          <w:sz w:val="20"/>
          <w:szCs w:val="20"/>
        </w:rPr>
        <w:t xml:space="preserve"> плоды </w:t>
      </w:r>
      <w:r w:rsidR="00B94B6A" w:rsidRPr="001A02A6">
        <w:rPr>
          <w:rFonts w:ascii="Times New Roman" w:hAnsi="Times New Roman"/>
          <w:sz w:val="20"/>
          <w:szCs w:val="20"/>
        </w:rPr>
        <w:t xml:space="preserve">также </w:t>
      </w:r>
      <w:r w:rsidR="002A1A41" w:rsidRPr="001A02A6">
        <w:rPr>
          <w:rFonts w:ascii="Times New Roman" w:hAnsi="Times New Roman"/>
          <w:sz w:val="20"/>
          <w:szCs w:val="20"/>
        </w:rPr>
        <w:t>обрабатывают на клеверотерке и очищают на с</w:t>
      </w:r>
      <w:r w:rsidR="002A1A41" w:rsidRPr="001A02A6">
        <w:rPr>
          <w:rFonts w:ascii="Times New Roman" w:hAnsi="Times New Roman"/>
          <w:sz w:val="20"/>
          <w:szCs w:val="20"/>
        </w:rPr>
        <w:t>е</w:t>
      </w:r>
      <w:r w:rsidR="002A1A41" w:rsidRPr="001A02A6">
        <w:rPr>
          <w:rFonts w:ascii="Times New Roman" w:hAnsi="Times New Roman"/>
          <w:sz w:val="20"/>
          <w:szCs w:val="20"/>
        </w:rPr>
        <w:t>мяочистител</w:t>
      </w:r>
      <w:r w:rsidR="00B94B6A" w:rsidRPr="001A02A6">
        <w:rPr>
          <w:rFonts w:ascii="Times New Roman" w:hAnsi="Times New Roman"/>
          <w:sz w:val="20"/>
          <w:szCs w:val="20"/>
        </w:rPr>
        <w:t>ьных машинах «Петкус»</w:t>
      </w:r>
      <w:r w:rsidR="002A1A41" w:rsidRPr="001A02A6">
        <w:rPr>
          <w:rFonts w:ascii="Times New Roman" w:hAnsi="Times New Roman"/>
          <w:sz w:val="20"/>
          <w:szCs w:val="20"/>
        </w:rPr>
        <w:t xml:space="preserve">. </w:t>
      </w:r>
      <w:r w:rsidR="00B94B6A" w:rsidRPr="001A02A6">
        <w:rPr>
          <w:rFonts w:ascii="Times New Roman" w:hAnsi="Times New Roman"/>
          <w:sz w:val="20"/>
          <w:szCs w:val="20"/>
        </w:rPr>
        <w:t>Норма</w:t>
      </w:r>
      <w:r w:rsidR="009E03A7" w:rsidRPr="001A02A6">
        <w:rPr>
          <w:rFonts w:ascii="Times New Roman" w:hAnsi="Times New Roman"/>
          <w:sz w:val="20"/>
          <w:szCs w:val="20"/>
        </w:rPr>
        <w:t xml:space="preserve"> вы</w:t>
      </w:r>
      <w:r w:rsidRPr="001A02A6">
        <w:rPr>
          <w:rFonts w:ascii="Times New Roman" w:hAnsi="Times New Roman"/>
          <w:sz w:val="20"/>
          <w:szCs w:val="20"/>
        </w:rPr>
        <w:t>сева</w:t>
      </w:r>
      <w:r w:rsidR="009E03A7" w:rsidRPr="001A02A6">
        <w:rPr>
          <w:rFonts w:ascii="Times New Roman" w:hAnsi="Times New Roman"/>
          <w:sz w:val="20"/>
          <w:szCs w:val="20"/>
        </w:rPr>
        <w:t xml:space="preserve"> </w:t>
      </w:r>
      <w:r w:rsidR="00B94B6A" w:rsidRPr="001A02A6">
        <w:rPr>
          <w:rFonts w:ascii="Times New Roman" w:hAnsi="Times New Roman"/>
          <w:sz w:val="20"/>
          <w:szCs w:val="20"/>
        </w:rPr>
        <w:t xml:space="preserve">семян </w:t>
      </w:r>
      <w:r w:rsidRPr="001A02A6">
        <w:rPr>
          <w:rFonts w:ascii="Times New Roman" w:hAnsi="Times New Roman"/>
          <w:sz w:val="20"/>
          <w:szCs w:val="20"/>
        </w:rPr>
        <w:t>8–</w:t>
      </w:r>
      <w:r w:rsidR="009E03A7" w:rsidRPr="001A02A6">
        <w:rPr>
          <w:rFonts w:ascii="Times New Roman" w:hAnsi="Times New Roman"/>
          <w:sz w:val="20"/>
          <w:szCs w:val="20"/>
        </w:rPr>
        <w:t>12 кг/га</w:t>
      </w:r>
      <w:r w:rsidRPr="001A02A6">
        <w:rPr>
          <w:rFonts w:ascii="Times New Roman" w:hAnsi="Times New Roman"/>
          <w:sz w:val="20"/>
          <w:szCs w:val="20"/>
        </w:rPr>
        <w:t xml:space="preserve"> при весеннем и 18–20 кг/га при осеннем сроках посева. Г</w:t>
      </w:r>
      <w:r w:rsidR="008704D2" w:rsidRPr="001A02A6">
        <w:rPr>
          <w:rFonts w:ascii="Times New Roman" w:hAnsi="Times New Roman"/>
          <w:sz w:val="20"/>
          <w:szCs w:val="20"/>
        </w:rPr>
        <w:t>лубина</w:t>
      </w:r>
      <w:r w:rsidR="009E03A7" w:rsidRPr="001A02A6">
        <w:rPr>
          <w:rFonts w:ascii="Times New Roman" w:hAnsi="Times New Roman"/>
          <w:sz w:val="20"/>
          <w:szCs w:val="20"/>
        </w:rPr>
        <w:t xml:space="preserve"> посе</w:t>
      </w:r>
      <w:r w:rsidR="008704D2" w:rsidRPr="001A02A6">
        <w:rPr>
          <w:rFonts w:ascii="Times New Roman" w:hAnsi="Times New Roman"/>
          <w:sz w:val="20"/>
          <w:szCs w:val="20"/>
        </w:rPr>
        <w:t xml:space="preserve">ва </w:t>
      </w:r>
      <w:r w:rsidRPr="001A02A6">
        <w:rPr>
          <w:rFonts w:ascii="Times New Roman" w:hAnsi="Times New Roman"/>
          <w:sz w:val="20"/>
          <w:szCs w:val="20"/>
        </w:rPr>
        <w:t>1,0–</w:t>
      </w:r>
      <w:smartTag w:uri="urn:schemas-microsoft-com:office:smarttags" w:element="metricconverter">
        <w:smartTagPr>
          <w:attr w:name="ProductID" w:val="1,5 см"/>
        </w:smartTagPr>
        <w:r w:rsidRPr="001A02A6">
          <w:rPr>
            <w:rFonts w:ascii="Times New Roman" w:hAnsi="Times New Roman"/>
            <w:sz w:val="20"/>
            <w:szCs w:val="20"/>
          </w:rPr>
          <w:t>1,5 см</w:t>
        </w:r>
      </w:smartTag>
      <w:r w:rsidRPr="001A02A6">
        <w:rPr>
          <w:rFonts w:ascii="Times New Roman" w:hAnsi="Times New Roman"/>
          <w:sz w:val="20"/>
          <w:szCs w:val="20"/>
        </w:rPr>
        <w:t xml:space="preserve"> при осеннем </w:t>
      </w:r>
      <w:r w:rsidR="008704D2" w:rsidRPr="001A02A6">
        <w:rPr>
          <w:rFonts w:ascii="Times New Roman" w:hAnsi="Times New Roman"/>
          <w:sz w:val="20"/>
          <w:szCs w:val="20"/>
        </w:rPr>
        <w:t>и</w:t>
      </w:r>
      <w:r w:rsidR="009E03A7" w:rsidRPr="001A02A6">
        <w:rPr>
          <w:rFonts w:ascii="Times New Roman" w:hAnsi="Times New Roman"/>
          <w:sz w:val="20"/>
          <w:szCs w:val="20"/>
        </w:rPr>
        <w:t xml:space="preserve"> 2</w:t>
      </w:r>
      <w:r w:rsidRPr="001A02A6">
        <w:rPr>
          <w:rFonts w:ascii="Times New Roman" w:hAnsi="Times New Roman"/>
          <w:sz w:val="20"/>
          <w:szCs w:val="20"/>
        </w:rPr>
        <w:t>,0–</w:t>
      </w:r>
      <w:smartTag w:uri="urn:schemas-microsoft-com:office:smarttags" w:element="metricconverter">
        <w:smartTagPr>
          <w:attr w:name="ProductID" w:val="2,5 см"/>
        </w:smartTagPr>
        <w:r w:rsidR="009E03A7" w:rsidRPr="001A02A6">
          <w:rPr>
            <w:rFonts w:ascii="Times New Roman" w:hAnsi="Times New Roman"/>
            <w:sz w:val="20"/>
            <w:szCs w:val="20"/>
          </w:rPr>
          <w:t>2,5 см</w:t>
        </w:r>
      </w:smartTag>
      <w:r w:rsidR="009E03A7" w:rsidRPr="001A02A6">
        <w:rPr>
          <w:rFonts w:ascii="Times New Roman" w:hAnsi="Times New Roman"/>
          <w:sz w:val="20"/>
          <w:szCs w:val="20"/>
        </w:rPr>
        <w:t xml:space="preserve"> </w:t>
      </w:r>
      <w:r w:rsidRPr="001A02A6">
        <w:rPr>
          <w:rFonts w:ascii="Times New Roman" w:hAnsi="Times New Roman"/>
          <w:sz w:val="20"/>
          <w:szCs w:val="20"/>
        </w:rPr>
        <w:t xml:space="preserve">при весеннем </w:t>
      </w:r>
      <w:r w:rsidR="00B94B6A" w:rsidRPr="001A02A6">
        <w:rPr>
          <w:rFonts w:ascii="Times New Roman" w:hAnsi="Times New Roman"/>
          <w:sz w:val="20"/>
          <w:szCs w:val="20"/>
        </w:rPr>
        <w:t>сроках посева</w:t>
      </w:r>
      <w:r w:rsidRPr="001A02A6">
        <w:rPr>
          <w:rFonts w:ascii="Times New Roman" w:hAnsi="Times New Roman"/>
          <w:sz w:val="20"/>
          <w:szCs w:val="20"/>
        </w:rPr>
        <w:t>. О</w:t>
      </w:r>
      <w:r w:rsidR="009E03A7" w:rsidRPr="001A02A6">
        <w:rPr>
          <w:rFonts w:ascii="Times New Roman" w:hAnsi="Times New Roman"/>
          <w:sz w:val="20"/>
          <w:szCs w:val="20"/>
        </w:rPr>
        <w:t>б</w:t>
      </w:r>
      <w:r w:rsidR="009E03A7" w:rsidRPr="001A02A6">
        <w:rPr>
          <w:rFonts w:ascii="Times New Roman" w:hAnsi="Times New Roman"/>
          <w:sz w:val="20"/>
          <w:szCs w:val="20"/>
        </w:rPr>
        <w:t>я</w:t>
      </w:r>
      <w:r w:rsidR="009E03A7" w:rsidRPr="001A02A6">
        <w:rPr>
          <w:rFonts w:ascii="Times New Roman" w:hAnsi="Times New Roman"/>
          <w:sz w:val="20"/>
          <w:szCs w:val="20"/>
        </w:rPr>
        <w:t>зательно прикаты</w:t>
      </w:r>
      <w:r w:rsidRPr="001A02A6">
        <w:rPr>
          <w:rFonts w:ascii="Times New Roman" w:hAnsi="Times New Roman"/>
          <w:sz w:val="20"/>
          <w:szCs w:val="20"/>
        </w:rPr>
        <w:t>ва</w:t>
      </w:r>
      <w:r w:rsidR="002D36F4" w:rsidRPr="001A02A6">
        <w:rPr>
          <w:rFonts w:ascii="Times New Roman" w:hAnsi="Times New Roman"/>
          <w:sz w:val="20"/>
          <w:szCs w:val="20"/>
        </w:rPr>
        <w:t>ть</w:t>
      </w:r>
      <w:r w:rsidRPr="001A02A6">
        <w:rPr>
          <w:rFonts w:ascii="Times New Roman" w:hAnsi="Times New Roman"/>
          <w:sz w:val="20"/>
          <w:szCs w:val="20"/>
        </w:rPr>
        <w:t xml:space="preserve"> почв</w:t>
      </w:r>
      <w:r w:rsidR="002D36F4" w:rsidRPr="001A02A6">
        <w:rPr>
          <w:rFonts w:ascii="Times New Roman" w:hAnsi="Times New Roman"/>
          <w:sz w:val="20"/>
          <w:szCs w:val="20"/>
        </w:rPr>
        <w:t>у</w:t>
      </w:r>
      <w:r w:rsidRPr="001A02A6">
        <w:rPr>
          <w:rFonts w:ascii="Times New Roman" w:hAnsi="Times New Roman"/>
          <w:sz w:val="20"/>
          <w:szCs w:val="20"/>
        </w:rPr>
        <w:t xml:space="preserve"> после посева</w:t>
      </w:r>
      <w:r w:rsidR="009E03A7" w:rsidRPr="001A02A6">
        <w:rPr>
          <w:rFonts w:ascii="Times New Roman" w:hAnsi="Times New Roman"/>
          <w:sz w:val="20"/>
          <w:szCs w:val="20"/>
        </w:rPr>
        <w:t>.</w:t>
      </w:r>
      <w:r w:rsidRPr="001A02A6">
        <w:rPr>
          <w:rFonts w:ascii="Times New Roman" w:hAnsi="Times New Roman"/>
          <w:sz w:val="20"/>
          <w:szCs w:val="20"/>
        </w:rPr>
        <w:t xml:space="preserve">     </w:t>
      </w:r>
    </w:p>
    <w:p w:rsidR="00B64C33" w:rsidRPr="001A02A6" w:rsidRDefault="008704D2" w:rsidP="00E120FC">
      <w:pPr>
        <w:spacing w:after="0" w:line="240" w:lineRule="auto"/>
        <w:ind w:firstLine="284"/>
        <w:jc w:val="both"/>
        <w:rPr>
          <w:rFonts w:ascii="Times New Roman" w:hAnsi="Times New Roman"/>
          <w:sz w:val="20"/>
          <w:szCs w:val="20"/>
        </w:rPr>
      </w:pPr>
      <w:r w:rsidRPr="001A02A6">
        <w:rPr>
          <w:rFonts w:ascii="Times New Roman" w:hAnsi="Times New Roman"/>
          <w:sz w:val="20"/>
          <w:szCs w:val="20"/>
        </w:rPr>
        <w:t>При рассадном способе</w:t>
      </w:r>
      <w:r w:rsidR="009E1EC2" w:rsidRPr="001A02A6">
        <w:rPr>
          <w:rFonts w:ascii="Times New Roman" w:hAnsi="Times New Roman"/>
          <w:sz w:val="20"/>
          <w:szCs w:val="20"/>
        </w:rPr>
        <w:t xml:space="preserve"> </w:t>
      </w:r>
      <w:r w:rsidR="00CA5DB7" w:rsidRPr="001A02A6">
        <w:rPr>
          <w:rFonts w:ascii="Times New Roman" w:hAnsi="Times New Roman"/>
          <w:sz w:val="20"/>
          <w:szCs w:val="20"/>
        </w:rPr>
        <w:t>в</w:t>
      </w:r>
      <w:r w:rsidR="00374355" w:rsidRPr="001A02A6">
        <w:rPr>
          <w:rFonts w:ascii="Times New Roman" w:hAnsi="Times New Roman"/>
          <w:sz w:val="20"/>
          <w:szCs w:val="20"/>
        </w:rPr>
        <w:t>есной семена замачивают на сутки в те</w:t>
      </w:r>
      <w:r w:rsidR="00374355" w:rsidRPr="001A02A6">
        <w:rPr>
          <w:rFonts w:ascii="Times New Roman" w:hAnsi="Times New Roman"/>
          <w:sz w:val="20"/>
          <w:szCs w:val="20"/>
        </w:rPr>
        <w:t>п</w:t>
      </w:r>
      <w:r w:rsidR="00374355" w:rsidRPr="001A02A6">
        <w:rPr>
          <w:rFonts w:ascii="Times New Roman" w:hAnsi="Times New Roman"/>
          <w:sz w:val="20"/>
          <w:szCs w:val="20"/>
        </w:rPr>
        <w:t>лой во</w:t>
      </w:r>
      <w:r w:rsidR="00CA5DB7" w:rsidRPr="001A02A6">
        <w:rPr>
          <w:rFonts w:ascii="Times New Roman" w:hAnsi="Times New Roman"/>
          <w:sz w:val="20"/>
          <w:szCs w:val="20"/>
        </w:rPr>
        <w:t xml:space="preserve">ле, а </w:t>
      </w:r>
      <w:r w:rsidR="002D36F4" w:rsidRPr="001A02A6">
        <w:rPr>
          <w:rFonts w:ascii="Times New Roman" w:hAnsi="Times New Roman"/>
          <w:sz w:val="20"/>
          <w:szCs w:val="20"/>
        </w:rPr>
        <w:t>затем</w:t>
      </w:r>
      <w:r w:rsidR="00CA5DB7" w:rsidRPr="001A02A6">
        <w:rPr>
          <w:rFonts w:ascii="Times New Roman" w:hAnsi="Times New Roman"/>
          <w:sz w:val="20"/>
          <w:szCs w:val="20"/>
        </w:rPr>
        <w:t xml:space="preserve"> высевают для получения рассады</w:t>
      </w:r>
      <w:r w:rsidR="00374355" w:rsidRPr="001A02A6">
        <w:rPr>
          <w:rFonts w:ascii="Times New Roman" w:hAnsi="Times New Roman"/>
          <w:sz w:val="20"/>
          <w:szCs w:val="20"/>
        </w:rPr>
        <w:t xml:space="preserve"> в холодном парн</w:t>
      </w:r>
      <w:r w:rsidR="00374355" w:rsidRPr="001A02A6">
        <w:rPr>
          <w:rFonts w:ascii="Times New Roman" w:hAnsi="Times New Roman"/>
          <w:sz w:val="20"/>
          <w:szCs w:val="20"/>
        </w:rPr>
        <w:t>и</w:t>
      </w:r>
      <w:r w:rsidR="00374355" w:rsidRPr="001A02A6">
        <w:rPr>
          <w:rFonts w:ascii="Times New Roman" w:hAnsi="Times New Roman"/>
          <w:sz w:val="20"/>
          <w:szCs w:val="20"/>
        </w:rPr>
        <w:t xml:space="preserve">ке. </w:t>
      </w:r>
      <w:r w:rsidR="00A47C81" w:rsidRPr="001A02A6">
        <w:rPr>
          <w:rFonts w:ascii="Times New Roman" w:hAnsi="Times New Roman"/>
          <w:sz w:val="20"/>
          <w:szCs w:val="20"/>
        </w:rPr>
        <w:t>Взошедшие растения</w:t>
      </w:r>
      <w:r w:rsidR="00374355" w:rsidRPr="001A02A6">
        <w:rPr>
          <w:rFonts w:ascii="Times New Roman" w:hAnsi="Times New Roman"/>
          <w:sz w:val="20"/>
          <w:szCs w:val="20"/>
        </w:rPr>
        <w:t xml:space="preserve"> пикиру</w:t>
      </w:r>
      <w:r w:rsidR="00CA5DB7" w:rsidRPr="001A02A6">
        <w:rPr>
          <w:rFonts w:ascii="Times New Roman" w:hAnsi="Times New Roman"/>
          <w:sz w:val="20"/>
          <w:szCs w:val="20"/>
        </w:rPr>
        <w:t>ют в</w:t>
      </w:r>
      <w:r w:rsidR="00374355" w:rsidRPr="001A02A6">
        <w:rPr>
          <w:rFonts w:ascii="Times New Roman" w:hAnsi="Times New Roman"/>
          <w:sz w:val="20"/>
          <w:szCs w:val="20"/>
        </w:rPr>
        <w:t xml:space="preserve"> горшочки</w:t>
      </w:r>
      <w:r w:rsidR="00AF4B0B" w:rsidRPr="001A02A6">
        <w:rPr>
          <w:rFonts w:ascii="Times New Roman" w:hAnsi="Times New Roman"/>
          <w:sz w:val="20"/>
          <w:szCs w:val="20"/>
        </w:rPr>
        <w:t>,</w:t>
      </w:r>
      <w:r w:rsidR="009E1EC2" w:rsidRPr="001A02A6">
        <w:rPr>
          <w:rFonts w:ascii="Times New Roman" w:hAnsi="Times New Roman"/>
          <w:sz w:val="20"/>
          <w:szCs w:val="20"/>
        </w:rPr>
        <w:t xml:space="preserve"> а</w:t>
      </w:r>
      <w:r w:rsidR="00374355" w:rsidRPr="001A02A6">
        <w:rPr>
          <w:rFonts w:ascii="Times New Roman" w:hAnsi="Times New Roman"/>
          <w:sz w:val="20"/>
          <w:szCs w:val="20"/>
        </w:rPr>
        <w:t xml:space="preserve"> летом сеянцы выс</w:t>
      </w:r>
      <w:r w:rsidR="00374355" w:rsidRPr="001A02A6">
        <w:rPr>
          <w:rFonts w:ascii="Times New Roman" w:hAnsi="Times New Roman"/>
          <w:sz w:val="20"/>
          <w:szCs w:val="20"/>
        </w:rPr>
        <w:t>а</w:t>
      </w:r>
      <w:r w:rsidR="00374355" w:rsidRPr="001A02A6">
        <w:rPr>
          <w:rFonts w:ascii="Times New Roman" w:hAnsi="Times New Roman"/>
          <w:sz w:val="20"/>
          <w:szCs w:val="20"/>
        </w:rPr>
        <w:t>живают на постоянное место</w:t>
      </w:r>
      <w:r w:rsidR="00B94B6A" w:rsidRPr="001A02A6">
        <w:rPr>
          <w:rFonts w:ascii="Times New Roman" w:hAnsi="Times New Roman"/>
          <w:sz w:val="20"/>
          <w:szCs w:val="20"/>
        </w:rPr>
        <w:t xml:space="preserve"> в открытый грунт</w:t>
      </w:r>
      <w:r w:rsidR="00374355" w:rsidRPr="001A02A6">
        <w:rPr>
          <w:rFonts w:ascii="Times New Roman" w:hAnsi="Times New Roman"/>
          <w:sz w:val="20"/>
          <w:szCs w:val="20"/>
        </w:rPr>
        <w:t xml:space="preserve">. </w:t>
      </w:r>
    </w:p>
    <w:p w:rsidR="009E03A7" w:rsidRPr="001A02A6" w:rsidRDefault="00B64C33" w:rsidP="00E120FC">
      <w:pPr>
        <w:pStyle w:val="ae"/>
        <w:spacing w:before="0" w:beforeAutospacing="0" w:after="0" w:afterAutospacing="0"/>
        <w:ind w:firstLine="284"/>
        <w:jc w:val="both"/>
        <w:rPr>
          <w:sz w:val="20"/>
          <w:szCs w:val="20"/>
        </w:rPr>
      </w:pPr>
      <w:r w:rsidRPr="001A02A6">
        <w:rPr>
          <w:i/>
          <w:sz w:val="20"/>
          <w:szCs w:val="20"/>
        </w:rPr>
        <w:t>Уход.</w:t>
      </w:r>
      <w:r w:rsidRPr="001A02A6">
        <w:rPr>
          <w:sz w:val="20"/>
          <w:szCs w:val="20"/>
        </w:rPr>
        <w:t xml:space="preserve"> </w:t>
      </w:r>
      <w:r w:rsidR="00AF4B0B" w:rsidRPr="001A02A6">
        <w:rPr>
          <w:sz w:val="20"/>
          <w:szCs w:val="20"/>
        </w:rPr>
        <w:t>В первый год</w:t>
      </w:r>
      <w:r w:rsidR="009E03A7" w:rsidRPr="001A02A6">
        <w:rPr>
          <w:sz w:val="20"/>
          <w:szCs w:val="20"/>
        </w:rPr>
        <w:t xml:space="preserve"> требуется не менее двух ручных обработок в </w:t>
      </w:r>
      <w:r w:rsidR="00AF4B0B" w:rsidRPr="001A02A6">
        <w:rPr>
          <w:sz w:val="20"/>
          <w:szCs w:val="20"/>
        </w:rPr>
        <w:t>защитной зоне рядка</w:t>
      </w:r>
      <w:r w:rsidR="009E03A7" w:rsidRPr="001A02A6">
        <w:rPr>
          <w:sz w:val="20"/>
          <w:szCs w:val="20"/>
        </w:rPr>
        <w:t xml:space="preserve">. Междурядья в это время </w:t>
      </w:r>
      <w:r w:rsidR="00AF4B0B" w:rsidRPr="001A02A6">
        <w:rPr>
          <w:sz w:val="20"/>
          <w:szCs w:val="20"/>
        </w:rPr>
        <w:t xml:space="preserve">обрабатывают </w:t>
      </w:r>
      <w:r w:rsidR="009E03A7" w:rsidRPr="001A02A6">
        <w:rPr>
          <w:sz w:val="20"/>
          <w:szCs w:val="20"/>
        </w:rPr>
        <w:t>обычн</w:t>
      </w:r>
      <w:r w:rsidR="009E03A7" w:rsidRPr="001A02A6">
        <w:rPr>
          <w:sz w:val="20"/>
          <w:szCs w:val="20"/>
        </w:rPr>
        <w:t>ы</w:t>
      </w:r>
      <w:r w:rsidR="009E03A7" w:rsidRPr="001A02A6">
        <w:rPr>
          <w:sz w:val="20"/>
          <w:szCs w:val="20"/>
        </w:rPr>
        <w:t>ми пропашными культиваторами</w:t>
      </w:r>
      <w:r w:rsidR="00AF4B0B" w:rsidRPr="001A02A6">
        <w:rPr>
          <w:sz w:val="20"/>
          <w:szCs w:val="20"/>
        </w:rPr>
        <w:t xml:space="preserve"> </w:t>
      </w:r>
      <w:r w:rsidR="009E03A7" w:rsidRPr="001A02A6">
        <w:rPr>
          <w:sz w:val="20"/>
          <w:szCs w:val="20"/>
        </w:rPr>
        <w:t>до наступле</w:t>
      </w:r>
      <w:r w:rsidR="00AF4B0B" w:rsidRPr="001A02A6">
        <w:rPr>
          <w:sz w:val="20"/>
          <w:szCs w:val="20"/>
        </w:rPr>
        <w:t>ния похолодания</w:t>
      </w:r>
      <w:r w:rsidR="009E03A7" w:rsidRPr="001A02A6">
        <w:rPr>
          <w:sz w:val="20"/>
          <w:szCs w:val="20"/>
        </w:rPr>
        <w:t xml:space="preserve"> в зав</w:t>
      </w:r>
      <w:r w:rsidR="009E03A7" w:rsidRPr="001A02A6">
        <w:rPr>
          <w:sz w:val="20"/>
          <w:szCs w:val="20"/>
        </w:rPr>
        <w:t>и</w:t>
      </w:r>
      <w:r w:rsidR="009E03A7" w:rsidRPr="001A02A6">
        <w:rPr>
          <w:sz w:val="20"/>
          <w:szCs w:val="20"/>
        </w:rPr>
        <w:t>симости от состояния почвы.</w:t>
      </w:r>
    </w:p>
    <w:p w:rsidR="00B64C33" w:rsidRPr="001A02A6" w:rsidRDefault="009E03A7" w:rsidP="00E120FC">
      <w:pPr>
        <w:pStyle w:val="ae"/>
        <w:spacing w:before="0" w:beforeAutospacing="0" w:after="0" w:afterAutospacing="0"/>
        <w:ind w:firstLine="284"/>
        <w:jc w:val="both"/>
        <w:rPr>
          <w:sz w:val="20"/>
          <w:szCs w:val="20"/>
        </w:rPr>
      </w:pPr>
      <w:r w:rsidRPr="001A02A6">
        <w:rPr>
          <w:sz w:val="20"/>
          <w:szCs w:val="20"/>
        </w:rPr>
        <w:t>На плантациях втор</w:t>
      </w:r>
      <w:r w:rsidR="00B94B6A" w:rsidRPr="001A02A6">
        <w:rPr>
          <w:sz w:val="20"/>
          <w:szCs w:val="20"/>
        </w:rPr>
        <w:t>ого года и последующих лет</w:t>
      </w:r>
      <w:r w:rsidRPr="001A02A6">
        <w:rPr>
          <w:sz w:val="20"/>
          <w:szCs w:val="20"/>
        </w:rPr>
        <w:t xml:space="preserve"> </w:t>
      </w:r>
      <w:r w:rsidR="00AF4B0B" w:rsidRPr="001A02A6">
        <w:rPr>
          <w:sz w:val="20"/>
          <w:szCs w:val="20"/>
        </w:rPr>
        <w:t>ран</w:t>
      </w:r>
      <w:r w:rsidR="002D36F4" w:rsidRPr="001A02A6">
        <w:rPr>
          <w:sz w:val="20"/>
          <w:szCs w:val="20"/>
        </w:rPr>
        <w:t>ней</w:t>
      </w:r>
      <w:r w:rsidR="00AF4B0B" w:rsidRPr="001A02A6">
        <w:rPr>
          <w:sz w:val="20"/>
          <w:szCs w:val="20"/>
        </w:rPr>
        <w:t xml:space="preserve"> весной проводят боронование</w:t>
      </w:r>
      <w:r w:rsidRPr="001A02A6">
        <w:rPr>
          <w:sz w:val="20"/>
          <w:szCs w:val="20"/>
        </w:rPr>
        <w:t xml:space="preserve"> средними боронами. </w:t>
      </w:r>
      <w:r w:rsidR="002F22D6" w:rsidRPr="001A02A6">
        <w:rPr>
          <w:sz w:val="20"/>
          <w:szCs w:val="20"/>
        </w:rPr>
        <w:t>Перед началом интенси</w:t>
      </w:r>
      <w:r w:rsidR="002F22D6" w:rsidRPr="001A02A6">
        <w:rPr>
          <w:sz w:val="20"/>
          <w:szCs w:val="20"/>
        </w:rPr>
        <w:t>в</w:t>
      </w:r>
      <w:r w:rsidR="002F22D6" w:rsidRPr="001A02A6">
        <w:rPr>
          <w:sz w:val="20"/>
          <w:szCs w:val="20"/>
        </w:rPr>
        <w:t>ного роста необходимо провести рыхление междурядий с внесением для подкормки ком</w:t>
      </w:r>
      <w:r w:rsidR="00AF4B0B" w:rsidRPr="001A02A6">
        <w:rPr>
          <w:sz w:val="20"/>
          <w:szCs w:val="20"/>
        </w:rPr>
        <w:t>плексных</w:t>
      </w:r>
      <w:r w:rsidR="002F22D6" w:rsidRPr="001A02A6">
        <w:rPr>
          <w:sz w:val="20"/>
          <w:szCs w:val="20"/>
        </w:rPr>
        <w:t xml:space="preserve"> мине</w:t>
      </w:r>
      <w:r w:rsidR="00AF4B0B" w:rsidRPr="001A02A6">
        <w:rPr>
          <w:sz w:val="20"/>
          <w:szCs w:val="20"/>
        </w:rPr>
        <w:t>ральных</w:t>
      </w:r>
      <w:r w:rsidR="002F22D6" w:rsidRPr="001A02A6">
        <w:rPr>
          <w:sz w:val="20"/>
          <w:szCs w:val="20"/>
        </w:rPr>
        <w:t xml:space="preserve"> удоб</w:t>
      </w:r>
      <w:r w:rsidR="00AF4B0B" w:rsidRPr="001A02A6">
        <w:rPr>
          <w:sz w:val="20"/>
          <w:szCs w:val="20"/>
        </w:rPr>
        <w:t>рений</w:t>
      </w:r>
      <w:r w:rsidR="002F22D6" w:rsidRPr="001A02A6">
        <w:rPr>
          <w:sz w:val="20"/>
          <w:szCs w:val="20"/>
        </w:rPr>
        <w:t xml:space="preserve"> из расчета 30</w:t>
      </w:r>
      <w:r w:rsidR="00AF4B0B" w:rsidRPr="001A02A6">
        <w:rPr>
          <w:sz w:val="20"/>
          <w:szCs w:val="20"/>
        </w:rPr>
        <w:t>–</w:t>
      </w:r>
      <w:r w:rsidR="002F22D6" w:rsidRPr="001A02A6">
        <w:rPr>
          <w:sz w:val="20"/>
          <w:szCs w:val="20"/>
        </w:rPr>
        <w:t>45</w:t>
      </w:r>
      <w:r w:rsidR="002D36F4" w:rsidRPr="001A02A6">
        <w:rPr>
          <w:sz w:val="20"/>
          <w:szCs w:val="20"/>
        </w:rPr>
        <w:t> </w:t>
      </w:r>
      <w:r w:rsidR="002F22D6" w:rsidRPr="001A02A6">
        <w:rPr>
          <w:sz w:val="20"/>
          <w:szCs w:val="20"/>
        </w:rPr>
        <w:t>кг</w:t>
      </w:r>
      <w:r w:rsidR="00AF4B0B" w:rsidRPr="001A02A6">
        <w:rPr>
          <w:sz w:val="20"/>
          <w:szCs w:val="20"/>
        </w:rPr>
        <w:t xml:space="preserve"> д.в.</w:t>
      </w:r>
      <w:r w:rsidR="002F22D6" w:rsidRPr="001A02A6">
        <w:rPr>
          <w:sz w:val="20"/>
          <w:szCs w:val="20"/>
        </w:rPr>
        <w:t>/га каждого из элементов питания</w:t>
      </w:r>
      <w:r w:rsidR="00B94B6A" w:rsidRPr="001A02A6">
        <w:rPr>
          <w:sz w:val="20"/>
          <w:szCs w:val="20"/>
        </w:rPr>
        <w:t>.</w:t>
      </w:r>
      <w:r w:rsidR="002F22D6" w:rsidRPr="001A02A6">
        <w:rPr>
          <w:sz w:val="20"/>
          <w:szCs w:val="20"/>
        </w:rPr>
        <w:t xml:space="preserve"> </w:t>
      </w:r>
      <w:r w:rsidR="00AF4B0B" w:rsidRPr="001A02A6">
        <w:rPr>
          <w:sz w:val="20"/>
          <w:szCs w:val="20"/>
        </w:rPr>
        <w:t>Э</w:t>
      </w:r>
      <w:r w:rsidR="00A4596E" w:rsidRPr="001A02A6">
        <w:rPr>
          <w:sz w:val="20"/>
          <w:szCs w:val="20"/>
        </w:rPr>
        <w:t>ффектив</w:t>
      </w:r>
      <w:r w:rsidR="00AF4B0B" w:rsidRPr="001A02A6">
        <w:rPr>
          <w:sz w:val="20"/>
          <w:szCs w:val="20"/>
        </w:rPr>
        <w:t>н</w:t>
      </w:r>
      <w:r w:rsidR="002D36F4" w:rsidRPr="001A02A6">
        <w:rPr>
          <w:sz w:val="20"/>
          <w:szCs w:val="20"/>
        </w:rPr>
        <w:t>ым является</w:t>
      </w:r>
      <w:r w:rsidR="00A4596E" w:rsidRPr="001A02A6">
        <w:rPr>
          <w:sz w:val="20"/>
          <w:szCs w:val="20"/>
        </w:rPr>
        <w:t xml:space="preserve"> ороше</w:t>
      </w:r>
      <w:r w:rsidR="00AF4B0B" w:rsidRPr="001A02A6">
        <w:rPr>
          <w:sz w:val="20"/>
          <w:szCs w:val="20"/>
        </w:rPr>
        <w:t xml:space="preserve">ние </w:t>
      </w:r>
      <w:r w:rsidR="002D36F4" w:rsidRPr="001A02A6">
        <w:rPr>
          <w:sz w:val="20"/>
          <w:szCs w:val="20"/>
        </w:rPr>
        <w:t xml:space="preserve">с </w:t>
      </w:r>
      <w:r w:rsidR="008A56E5" w:rsidRPr="001A02A6">
        <w:rPr>
          <w:sz w:val="20"/>
          <w:szCs w:val="20"/>
        </w:rPr>
        <w:t>нормой</w:t>
      </w:r>
      <w:r w:rsidR="002D36F4" w:rsidRPr="001A02A6">
        <w:rPr>
          <w:sz w:val="20"/>
          <w:szCs w:val="20"/>
        </w:rPr>
        <w:t xml:space="preserve"> </w:t>
      </w:r>
      <w:r w:rsidR="008A56E5" w:rsidRPr="001A02A6">
        <w:rPr>
          <w:sz w:val="20"/>
          <w:szCs w:val="20"/>
        </w:rPr>
        <w:t>полива 0,8 м</w:t>
      </w:r>
      <w:r w:rsidR="00A47C81" w:rsidRPr="001A02A6">
        <w:rPr>
          <w:rStyle w:val="font14"/>
          <w:sz w:val="20"/>
          <w:szCs w:val="20"/>
          <w:vertAlign w:val="superscript"/>
        </w:rPr>
        <w:t>3</w:t>
      </w:r>
      <w:r w:rsidR="005A7390" w:rsidRPr="001A02A6">
        <w:rPr>
          <w:sz w:val="20"/>
          <w:szCs w:val="20"/>
        </w:rPr>
        <w:t>/</w:t>
      </w:r>
      <w:r w:rsidR="008A56E5" w:rsidRPr="001A02A6">
        <w:rPr>
          <w:sz w:val="20"/>
          <w:szCs w:val="20"/>
        </w:rPr>
        <w:t xml:space="preserve">га </w:t>
      </w:r>
      <w:r w:rsidR="00A4596E" w:rsidRPr="001A02A6">
        <w:rPr>
          <w:sz w:val="20"/>
          <w:szCs w:val="20"/>
        </w:rPr>
        <w:t xml:space="preserve">и </w:t>
      </w:r>
      <w:r w:rsidR="005A7390" w:rsidRPr="001A02A6">
        <w:rPr>
          <w:sz w:val="20"/>
          <w:szCs w:val="20"/>
        </w:rPr>
        <w:t xml:space="preserve">применение </w:t>
      </w:r>
      <w:r w:rsidR="00A4596E" w:rsidRPr="001A02A6">
        <w:rPr>
          <w:sz w:val="20"/>
          <w:szCs w:val="20"/>
        </w:rPr>
        <w:t>биопрепаратов с</w:t>
      </w:r>
      <w:r w:rsidR="00A4596E" w:rsidRPr="001A02A6">
        <w:rPr>
          <w:sz w:val="20"/>
          <w:szCs w:val="20"/>
        </w:rPr>
        <w:t>е</w:t>
      </w:r>
      <w:r w:rsidR="00A4596E" w:rsidRPr="001A02A6">
        <w:rPr>
          <w:sz w:val="20"/>
          <w:szCs w:val="20"/>
        </w:rPr>
        <w:lastRenderedPageBreak/>
        <w:t>лена и спирулины.</w:t>
      </w:r>
      <w:r w:rsidR="00AE62A1" w:rsidRPr="001A02A6">
        <w:rPr>
          <w:sz w:val="20"/>
          <w:szCs w:val="20"/>
        </w:rPr>
        <w:t xml:space="preserve"> Последнюю обработку перед уборкой следует пр</w:t>
      </w:r>
      <w:r w:rsidR="00AE62A1" w:rsidRPr="001A02A6">
        <w:rPr>
          <w:sz w:val="20"/>
          <w:szCs w:val="20"/>
        </w:rPr>
        <w:t>о</w:t>
      </w:r>
      <w:r w:rsidR="00AE62A1" w:rsidRPr="001A02A6">
        <w:rPr>
          <w:sz w:val="20"/>
          <w:szCs w:val="20"/>
        </w:rPr>
        <w:t>вести путем окучивания растений.</w:t>
      </w:r>
    </w:p>
    <w:p w:rsidR="008704D2" w:rsidRPr="001A02A6" w:rsidRDefault="00B64C33" w:rsidP="00E120FC">
      <w:pPr>
        <w:pStyle w:val="ae"/>
        <w:spacing w:before="0" w:beforeAutospacing="0" w:after="0" w:afterAutospacing="0"/>
        <w:ind w:firstLine="284"/>
        <w:jc w:val="both"/>
        <w:rPr>
          <w:sz w:val="20"/>
          <w:szCs w:val="20"/>
        </w:rPr>
      </w:pPr>
      <w:r w:rsidRPr="001A02A6">
        <w:rPr>
          <w:i/>
          <w:sz w:val="20"/>
          <w:szCs w:val="20"/>
        </w:rPr>
        <w:t>Уборка, сушка и хранение.</w:t>
      </w:r>
      <w:r w:rsidR="00336705" w:rsidRPr="001A02A6">
        <w:rPr>
          <w:sz w:val="20"/>
          <w:szCs w:val="20"/>
        </w:rPr>
        <w:t xml:space="preserve"> </w:t>
      </w:r>
      <w:r w:rsidR="00B94B6A" w:rsidRPr="001A02A6">
        <w:rPr>
          <w:sz w:val="20"/>
          <w:szCs w:val="20"/>
        </w:rPr>
        <w:t>Уборку надземной массы</w:t>
      </w:r>
      <w:r w:rsidR="00494D85" w:rsidRPr="001A02A6">
        <w:rPr>
          <w:sz w:val="20"/>
          <w:szCs w:val="20"/>
        </w:rPr>
        <w:t xml:space="preserve"> проводят в ф</w:t>
      </w:r>
      <w:r w:rsidR="00494D85" w:rsidRPr="001A02A6">
        <w:rPr>
          <w:sz w:val="20"/>
          <w:szCs w:val="20"/>
        </w:rPr>
        <w:t>а</w:t>
      </w:r>
      <w:r w:rsidR="00494D85" w:rsidRPr="001A02A6">
        <w:rPr>
          <w:sz w:val="20"/>
          <w:szCs w:val="20"/>
        </w:rPr>
        <w:t>з</w:t>
      </w:r>
      <w:r w:rsidR="002D36F4" w:rsidRPr="001A02A6">
        <w:rPr>
          <w:sz w:val="20"/>
          <w:szCs w:val="20"/>
        </w:rPr>
        <w:t>е</w:t>
      </w:r>
      <w:r w:rsidR="00494D85" w:rsidRPr="001A02A6">
        <w:rPr>
          <w:sz w:val="20"/>
          <w:szCs w:val="20"/>
        </w:rPr>
        <w:t xml:space="preserve"> массового цветения со второго года жизни еже</w:t>
      </w:r>
      <w:r w:rsidR="00A47C81" w:rsidRPr="001A02A6">
        <w:rPr>
          <w:sz w:val="20"/>
          <w:szCs w:val="20"/>
        </w:rPr>
        <w:t>годно. При</w:t>
      </w:r>
      <w:r w:rsidR="005A7390" w:rsidRPr="001A02A6">
        <w:rPr>
          <w:sz w:val="20"/>
          <w:szCs w:val="20"/>
        </w:rPr>
        <w:t xml:space="preserve"> благопр</w:t>
      </w:r>
      <w:r w:rsidR="005A7390" w:rsidRPr="001A02A6">
        <w:rPr>
          <w:sz w:val="20"/>
          <w:szCs w:val="20"/>
        </w:rPr>
        <w:t>и</w:t>
      </w:r>
      <w:r w:rsidR="005A7390" w:rsidRPr="001A02A6">
        <w:rPr>
          <w:sz w:val="20"/>
          <w:szCs w:val="20"/>
        </w:rPr>
        <w:t>ятных погодных</w:t>
      </w:r>
      <w:r w:rsidR="00494D85" w:rsidRPr="001A02A6">
        <w:rPr>
          <w:sz w:val="20"/>
          <w:szCs w:val="20"/>
        </w:rPr>
        <w:t xml:space="preserve"> условия</w:t>
      </w:r>
      <w:r w:rsidR="005A7390" w:rsidRPr="001A02A6">
        <w:rPr>
          <w:sz w:val="20"/>
          <w:szCs w:val="20"/>
        </w:rPr>
        <w:t>х</w:t>
      </w:r>
      <w:r w:rsidR="00494D85" w:rsidRPr="001A02A6">
        <w:rPr>
          <w:sz w:val="20"/>
          <w:szCs w:val="20"/>
        </w:rPr>
        <w:t xml:space="preserve"> </w:t>
      </w:r>
      <w:r w:rsidR="005A7390" w:rsidRPr="001A02A6">
        <w:rPr>
          <w:sz w:val="20"/>
          <w:szCs w:val="20"/>
        </w:rPr>
        <w:t xml:space="preserve">растения </w:t>
      </w:r>
      <w:r w:rsidR="00494D85" w:rsidRPr="001A02A6">
        <w:rPr>
          <w:sz w:val="20"/>
          <w:szCs w:val="20"/>
        </w:rPr>
        <w:t>успе</w:t>
      </w:r>
      <w:r w:rsidR="005A7390" w:rsidRPr="001A02A6">
        <w:rPr>
          <w:sz w:val="20"/>
          <w:szCs w:val="20"/>
        </w:rPr>
        <w:t>ваю</w:t>
      </w:r>
      <w:r w:rsidR="00494D85" w:rsidRPr="001A02A6">
        <w:rPr>
          <w:sz w:val="20"/>
          <w:szCs w:val="20"/>
        </w:rPr>
        <w:t>т нарастить массу для вт</w:t>
      </w:r>
      <w:r w:rsidR="00494D85" w:rsidRPr="001A02A6">
        <w:rPr>
          <w:sz w:val="20"/>
          <w:szCs w:val="20"/>
        </w:rPr>
        <w:t>о</w:t>
      </w:r>
      <w:r w:rsidR="00494D85" w:rsidRPr="001A02A6">
        <w:rPr>
          <w:sz w:val="20"/>
          <w:szCs w:val="20"/>
        </w:rPr>
        <w:t>рого укоса.</w:t>
      </w:r>
      <w:r w:rsidR="00C22227" w:rsidRPr="001A02A6">
        <w:rPr>
          <w:sz w:val="20"/>
          <w:szCs w:val="20"/>
        </w:rPr>
        <w:t xml:space="preserve"> </w:t>
      </w:r>
    </w:p>
    <w:p w:rsidR="00C22227" w:rsidRPr="001A02A6" w:rsidRDefault="00C22227" w:rsidP="00E120FC">
      <w:pPr>
        <w:pStyle w:val="ae"/>
        <w:spacing w:before="0" w:beforeAutospacing="0" w:after="0" w:afterAutospacing="0"/>
        <w:ind w:firstLine="284"/>
        <w:jc w:val="both"/>
        <w:rPr>
          <w:sz w:val="20"/>
          <w:szCs w:val="20"/>
        </w:rPr>
      </w:pPr>
      <w:r w:rsidRPr="001A02A6">
        <w:rPr>
          <w:sz w:val="20"/>
          <w:szCs w:val="20"/>
        </w:rPr>
        <w:t>В целях сохранения природных промысловых зарослей этого ра</w:t>
      </w:r>
      <w:r w:rsidRPr="001A02A6">
        <w:rPr>
          <w:sz w:val="20"/>
          <w:szCs w:val="20"/>
        </w:rPr>
        <w:t>с</w:t>
      </w:r>
      <w:r w:rsidRPr="001A02A6">
        <w:rPr>
          <w:sz w:val="20"/>
          <w:szCs w:val="20"/>
        </w:rPr>
        <w:t>тения целесообразно проводить его заготовку на одних и тех же ма</w:t>
      </w:r>
      <w:r w:rsidRPr="001A02A6">
        <w:rPr>
          <w:sz w:val="20"/>
          <w:szCs w:val="20"/>
        </w:rPr>
        <w:t>с</w:t>
      </w:r>
      <w:r w:rsidRPr="001A02A6">
        <w:rPr>
          <w:sz w:val="20"/>
          <w:szCs w:val="20"/>
        </w:rPr>
        <w:t>сивах не чаще чем через год.</w:t>
      </w:r>
    </w:p>
    <w:p w:rsidR="005A7390" w:rsidRPr="001A02A6" w:rsidRDefault="00C22227" w:rsidP="00E120FC">
      <w:pPr>
        <w:spacing w:after="0" w:line="240" w:lineRule="auto"/>
        <w:ind w:firstLine="284"/>
        <w:jc w:val="both"/>
        <w:rPr>
          <w:rFonts w:ascii="Times New Roman" w:hAnsi="Times New Roman"/>
          <w:sz w:val="20"/>
          <w:szCs w:val="20"/>
        </w:rPr>
      </w:pPr>
      <w:r w:rsidRPr="001A02A6">
        <w:rPr>
          <w:rFonts w:ascii="Times New Roman" w:hAnsi="Times New Roman"/>
          <w:sz w:val="20"/>
          <w:szCs w:val="20"/>
        </w:rPr>
        <w:t>У</w:t>
      </w:r>
      <w:r w:rsidR="00494D85" w:rsidRPr="001A02A6">
        <w:rPr>
          <w:rFonts w:ascii="Times New Roman" w:hAnsi="Times New Roman"/>
          <w:sz w:val="20"/>
          <w:szCs w:val="20"/>
        </w:rPr>
        <w:t xml:space="preserve">бирают надземную массу </w:t>
      </w:r>
      <w:r w:rsidRPr="001A02A6">
        <w:rPr>
          <w:rFonts w:ascii="Times New Roman" w:hAnsi="Times New Roman"/>
          <w:sz w:val="20"/>
          <w:szCs w:val="20"/>
        </w:rPr>
        <w:t xml:space="preserve">косилками </w:t>
      </w:r>
      <w:r w:rsidR="00494D85" w:rsidRPr="001A02A6">
        <w:rPr>
          <w:rFonts w:ascii="Times New Roman" w:hAnsi="Times New Roman"/>
          <w:sz w:val="20"/>
          <w:szCs w:val="20"/>
        </w:rPr>
        <w:t>с одновременным из</w:t>
      </w:r>
      <w:r w:rsidR="005A7390" w:rsidRPr="001A02A6">
        <w:rPr>
          <w:rFonts w:ascii="Times New Roman" w:hAnsi="Times New Roman"/>
          <w:sz w:val="20"/>
          <w:szCs w:val="20"/>
        </w:rPr>
        <w:t>мельч</w:t>
      </w:r>
      <w:r w:rsidR="005A7390" w:rsidRPr="001A02A6">
        <w:rPr>
          <w:rFonts w:ascii="Times New Roman" w:hAnsi="Times New Roman"/>
          <w:sz w:val="20"/>
          <w:szCs w:val="20"/>
        </w:rPr>
        <w:t>е</w:t>
      </w:r>
      <w:r w:rsidR="005A7390" w:rsidRPr="001A02A6">
        <w:rPr>
          <w:rFonts w:ascii="Times New Roman" w:hAnsi="Times New Roman"/>
          <w:sz w:val="20"/>
          <w:szCs w:val="20"/>
        </w:rPr>
        <w:t>нием</w:t>
      </w:r>
      <w:r w:rsidR="00494D85" w:rsidRPr="001A02A6">
        <w:rPr>
          <w:rFonts w:ascii="Times New Roman" w:hAnsi="Times New Roman"/>
          <w:sz w:val="20"/>
          <w:szCs w:val="20"/>
        </w:rPr>
        <w:t>, срезая на высоте 10</w:t>
      </w:r>
      <w:r w:rsidR="005A7390" w:rsidRPr="001A02A6">
        <w:rPr>
          <w:rFonts w:ascii="Times New Roman" w:hAnsi="Times New Roman"/>
          <w:sz w:val="20"/>
          <w:szCs w:val="20"/>
        </w:rPr>
        <w:t>–</w:t>
      </w:r>
      <w:smartTag w:uri="urn:schemas-microsoft-com:office:smarttags" w:element="metricconverter">
        <w:smartTagPr>
          <w:attr w:name="ProductID" w:val="15 см"/>
        </w:smartTagPr>
        <w:r w:rsidR="00494D85" w:rsidRPr="001A02A6">
          <w:rPr>
            <w:rFonts w:ascii="Times New Roman" w:hAnsi="Times New Roman"/>
            <w:sz w:val="20"/>
            <w:szCs w:val="20"/>
          </w:rPr>
          <w:t>15 см</w:t>
        </w:r>
      </w:smartTag>
      <w:r w:rsidR="00494D85" w:rsidRPr="001A02A6">
        <w:rPr>
          <w:rFonts w:ascii="Times New Roman" w:hAnsi="Times New Roman"/>
          <w:sz w:val="20"/>
          <w:szCs w:val="20"/>
        </w:rPr>
        <w:t xml:space="preserve"> от поверхности почвы</w:t>
      </w:r>
      <w:r w:rsidR="005A7390" w:rsidRPr="001A02A6">
        <w:rPr>
          <w:rFonts w:ascii="Times New Roman" w:hAnsi="Times New Roman"/>
          <w:sz w:val="20"/>
          <w:szCs w:val="20"/>
        </w:rPr>
        <w:t>,</w:t>
      </w:r>
      <w:r w:rsidR="00494D85" w:rsidRPr="001A02A6">
        <w:rPr>
          <w:rFonts w:ascii="Times New Roman" w:hAnsi="Times New Roman"/>
          <w:sz w:val="20"/>
          <w:szCs w:val="20"/>
        </w:rPr>
        <w:t xml:space="preserve"> и сразу же отправ</w:t>
      </w:r>
      <w:r w:rsidR="005A7390" w:rsidRPr="001A02A6">
        <w:rPr>
          <w:rFonts w:ascii="Times New Roman" w:hAnsi="Times New Roman"/>
          <w:sz w:val="20"/>
          <w:szCs w:val="20"/>
        </w:rPr>
        <w:t xml:space="preserve">ляют на сушку. </w:t>
      </w:r>
      <w:r w:rsidR="00494D85" w:rsidRPr="001A02A6">
        <w:rPr>
          <w:rFonts w:ascii="Times New Roman" w:hAnsi="Times New Roman"/>
          <w:sz w:val="20"/>
          <w:szCs w:val="20"/>
        </w:rPr>
        <w:t xml:space="preserve">Сушат </w:t>
      </w:r>
      <w:r w:rsidR="005A7390" w:rsidRPr="001A02A6">
        <w:rPr>
          <w:rFonts w:ascii="Times New Roman" w:hAnsi="Times New Roman"/>
          <w:sz w:val="20"/>
          <w:szCs w:val="20"/>
        </w:rPr>
        <w:t xml:space="preserve">траву </w:t>
      </w:r>
      <w:r w:rsidR="00494D85" w:rsidRPr="001A02A6">
        <w:rPr>
          <w:rFonts w:ascii="Times New Roman" w:hAnsi="Times New Roman"/>
          <w:sz w:val="20"/>
          <w:szCs w:val="20"/>
        </w:rPr>
        <w:t>на напольных сушилках при те</w:t>
      </w:r>
      <w:r w:rsidR="00494D85" w:rsidRPr="001A02A6">
        <w:rPr>
          <w:rFonts w:ascii="Times New Roman" w:hAnsi="Times New Roman"/>
          <w:sz w:val="20"/>
          <w:szCs w:val="20"/>
        </w:rPr>
        <w:t>м</w:t>
      </w:r>
      <w:r w:rsidR="00494D85" w:rsidRPr="001A02A6">
        <w:rPr>
          <w:rFonts w:ascii="Times New Roman" w:hAnsi="Times New Roman"/>
          <w:sz w:val="20"/>
          <w:szCs w:val="20"/>
        </w:rPr>
        <w:t>пературе 50</w:t>
      </w:r>
      <w:r w:rsidR="00A47C81" w:rsidRPr="001A02A6">
        <w:rPr>
          <w:rFonts w:ascii="Times New Roman" w:hAnsi="Times New Roman"/>
          <w:sz w:val="20"/>
          <w:szCs w:val="20"/>
        </w:rPr>
        <w:t>–60</w:t>
      </w:r>
      <w:r w:rsidR="002D36F4" w:rsidRPr="001A02A6">
        <w:rPr>
          <w:rFonts w:ascii="Times New Roman" w:hAnsi="Times New Roman"/>
          <w:sz w:val="20"/>
          <w:szCs w:val="20"/>
        </w:rPr>
        <w:t> </w:t>
      </w:r>
      <w:r w:rsidR="002D36F4" w:rsidRPr="001A02A6">
        <w:rPr>
          <w:rFonts w:ascii="Times New Roman" w:hAnsi="Times New Roman"/>
          <w:sz w:val="20"/>
          <w:szCs w:val="20"/>
          <w:vertAlign w:val="superscript"/>
        </w:rPr>
        <w:t>о</w:t>
      </w:r>
      <w:r w:rsidRPr="001A02A6">
        <w:rPr>
          <w:rFonts w:ascii="Times New Roman" w:hAnsi="Times New Roman"/>
          <w:sz w:val="20"/>
          <w:szCs w:val="20"/>
        </w:rPr>
        <w:t>С. М</w:t>
      </w:r>
      <w:r w:rsidR="005A7390" w:rsidRPr="001A02A6">
        <w:rPr>
          <w:rFonts w:ascii="Times New Roman" w:hAnsi="Times New Roman"/>
          <w:sz w:val="20"/>
          <w:szCs w:val="20"/>
        </w:rPr>
        <w:t>ожно</w:t>
      </w:r>
      <w:r w:rsidR="00494D85" w:rsidRPr="001A02A6">
        <w:rPr>
          <w:rFonts w:ascii="Times New Roman" w:hAnsi="Times New Roman"/>
          <w:sz w:val="20"/>
          <w:szCs w:val="20"/>
        </w:rPr>
        <w:t xml:space="preserve"> </w:t>
      </w:r>
      <w:r w:rsidR="005A7390" w:rsidRPr="001A02A6">
        <w:rPr>
          <w:rFonts w:ascii="Times New Roman" w:hAnsi="Times New Roman"/>
          <w:sz w:val="20"/>
          <w:szCs w:val="20"/>
        </w:rPr>
        <w:t xml:space="preserve">сушить </w:t>
      </w:r>
      <w:r w:rsidR="002D36F4" w:rsidRPr="001A02A6">
        <w:rPr>
          <w:rFonts w:ascii="Times New Roman" w:hAnsi="Times New Roman"/>
          <w:sz w:val="20"/>
          <w:szCs w:val="20"/>
        </w:rPr>
        <w:t>ее</w:t>
      </w:r>
      <w:r w:rsidR="005A7390" w:rsidRPr="001A02A6">
        <w:rPr>
          <w:rFonts w:ascii="Times New Roman" w:hAnsi="Times New Roman"/>
          <w:sz w:val="20"/>
          <w:szCs w:val="20"/>
        </w:rPr>
        <w:t xml:space="preserve"> в тени в проветриваемом пом</w:t>
      </w:r>
      <w:r w:rsidR="005A7390" w:rsidRPr="001A02A6">
        <w:rPr>
          <w:rFonts w:ascii="Times New Roman" w:hAnsi="Times New Roman"/>
          <w:sz w:val="20"/>
          <w:szCs w:val="20"/>
        </w:rPr>
        <w:t>е</w:t>
      </w:r>
      <w:r w:rsidR="005A7390" w:rsidRPr="001A02A6">
        <w:rPr>
          <w:rFonts w:ascii="Times New Roman" w:hAnsi="Times New Roman"/>
          <w:sz w:val="20"/>
          <w:szCs w:val="20"/>
        </w:rPr>
        <w:t>ще</w:t>
      </w:r>
      <w:r w:rsidR="002D36F4" w:rsidRPr="001A02A6">
        <w:rPr>
          <w:rFonts w:ascii="Times New Roman" w:hAnsi="Times New Roman"/>
          <w:sz w:val="20"/>
          <w:szCs w:val="20"/>
        </w:rPr>
        <w:t>нии</w:t>
      </w:r>
      <w:r w:rsidR="005A7390" w:rsidRPr="001A02A6">
        <w:rPr>
          <w:rFonts w:ascii="Times New Roman" w:hAnsi="Times New Roman"/>
          <w:sz w:val="20"/>
          <w:szCs w:val="20"/>
        </w:rPr>
        <w:t>. При периодическом ворошении трава высыхает через 2–3 дня, однако не следует допускать попадания на нее атмосферных осадков.</w:t>
      </w:r>
    </w:p>
    <w:p w:rsidR="00B64C33" w:rsidRPr="001A02A6" w:rsidRDefault="002A1A41" w:rsidP="00E120FC">
      <w:pPr>
        <w:spacing w:after="0" w:line="240" w:lineRule="auto"/>
        <w:ind w:firstLine="284"/>
        <w:jc w:val="both"/>
        <w:rPr>
          <w:rFonts w:ascii="Times New Roman" w:hAnsi="Times New Roman"/>
          <w:sz w:val="20"/>
          <w:szCs w:val="20"/>
        </w:rPr>
      </w:pPr>
      <w:r w:rsidRPr="001A02A6">
        <w:rPr>
          <w:rFonts w:ascii="Times New Roman" w:hAnsi="Times New Roman"/>
          <w:sz w:val="20"/>
          <w:szCs w:val="20"/>
        </w:rPr>
        <w:t>В</w:t>
      </w:r>
      <w:r w:rsidR="005A7390" w:rsidRPr="001A02A6">
        <w:rPr>
          <w:rFonts w:ascii="Times New Roman" w:hAnsi="Times New Roman"/>
          <w:sz w:val="20"/>
          <w:szCs w:val="20"/>
        </w:rPr>
        <w:t>ысушенную траву обмолачивают</w:t>
      </w:r>
      <w:r w:rsidRPr="001A02A6">
        <w:rPr>
          <w:rFonts w:ascii="Times New Roman" w:hAnsi="Times New Roman"/>
          <w:sz w:val="20"/>
          <w:szCs w:val="20"/>
        </w:rPr>
        <w:t>,</w:t>
      </w:r>
      <w:r w:rsidR="005A7390" w:rsidRPr="001A02A6">
        <w:rPr>
          <w:rFonts w:ascii="Times New Roman" w:hAnsi="Times New Roman"/>
          <w:sz w:val="20"/>
          <w:szCs w:val="20"/>
        </w:rPr>
        <w:t xml:space="preserve"> и </w:t>
      </w:r>
      <w:r w:rsidR="00494D85" w:rsidRPr="001A02A6">
        <w:rPr>
          <w:rFonts w:ascii="Times New Roman" w:hAnsi="Times New Roman"/>
          <w:sz w:val="20"/>
          <w:szCs w:val="20"/>
        </w:rPr>
        <w:t>сухой ворох сепарируют, о</w:t>
      </w:r>
      <w:r w:rsidR="00494D85" w:rsidRPr="001A02A6">
        <w:rPr>
          <w:rFonts w:ascii="Times New Roman" w:hAnsi="Times New Roman"/>
          <w:sz w:val="20"/>
          <w:szCs w:val="20"/>
        </w:rPr>
        <w:t>т</w:t>
      </w:r>
      <w:r w:rsidR="00494D85" w:rsidRPr="001A02A6">
        <w:rPr>
          <w:rFonts w:ascii="Times New Roman" w:hAnsi="Times New Roman"/>
          <w:sz w:val="20"/>
          <w:szCs w:val="20"/>
        </w:rPr>
        <w:t xml:space="preserve">деляя грубые стебли. </w:t>
      </w:r>
      <w:r w:rsidR="00374355" w:rsidRPr="001A02A6">
        <w:rPr>
          <w:rFonts w:ascii="Times New Roman" w:hAnsi="Times New Roman"/>
          <w:sz w:val="20"/>
          <w:szCs w:val="20"/>
        </w:rPr>
        <w:t>Выход сухого сырья составляет 15</w:t>
      </w:r>
      <w:r w:rsidR="005A7390" w:rsidRPr="001A02A6">
        <w:rPr>
          <w:rFonts w:ascii="Times New Roman" w:hAnsi="Times New Roman"/>
          <w:sz w:val="20"/>
          <w:szCs w:val="20"/>
        </w:rPr>
        <w:t>–</w:t>
      </w:r>
      <w:r w:rsidR="00374355" w:rsidRPr="001A02A6">
        <w:rPr>
          <w:rFonts w:ascii="Times New Roman" w:hAnsi="Times New Roman"/>
          <w:sz w:val="20"/>
          <w:szCs w:val="20"/>
        </w:rPr>
        <w:t>20</w:t>
      </w:r>
      <w:r w:rsidR="002D36F4" w:rsidRPr="001A02A6">
        <w:rPr>
          <w:rFonts w:ascii="Times New Roman" w:hAnsi="Times New Roman"/>
          <w:sz w:val="20"/>
          <w:szCs w:val="20"/>
        </w:rPr>
        <w:t> </w:t>
      </w:r>
      <w:r w:rsidR="00374355" w:rsidRPr="001A02A6">
        <w:rPr>
          <w:rFonts w:ascii="Times New Roman" w:hAnsi="Times New Roman"/>
          <w:sz w:val="20"/>
          <w:szCs w:val="20"/>
        </w:rPr>
        <w:t>%.</w:t>
      </w:r>
      <w:r w:rsidR="00A97121" w:rsidRPr="001A02A6">
        <w:rPr>
          <w:rFonts w:ascii="Times New Roman" w:hAnsi="Times New Roman"/>
          <w:sz w:val="20"/>
          <w:szCs w:val="20"/>
        </w:rPr>
        <w:t xml:space="preserve"> </w:t>
      </w:r>
      <w:r w:rsidR="00AE62A1" w:rsidRPr="001A02A6">
        <w:rPr>
          <w:rFonts w:ascii="Times New Roman" w:hAnsi="Times New Roman"/>
          <w:sz w:val="20"/>
          <w:szCs w:val="20"/>
        </w:rPr>
        <w:t>Выс</w:t>
      </w:r>
      <w:r w:rsidR="00AE62A1" w:rsidRPr="001A02A6">
        <w:rPr>
          <w:rFonts w:ascii="Times New Roman" w:hAnsi="Times New Roman"/>
          <w:sz w:val="20"/>
          <w:szCs w:val="20"/>
        </w:rPr>
        <w:t>у</w:t>
      </w:r>
      <w:r w:rsidR="00AE62A1" w:rsidRPr="001A02A6">
        <w:rPr>
          <w:rFonts w:ascii="Times New Roman" w:hAnsi="Times New Roman"/>
          <w:sz w:val="20"/>
          <w:szCs w:val="20"/>
        </w:rPr>
        <w:t xml:space="preserve">шенное сырье затаривают в мешки или тюки и хранят в сухом, хорошо проветриваемом помещении. </w:t>
      </w:r>
      <w:r w:rsidR="00374355" w:rsidRPr="001A02A6">
        <w:rPr>
          <w:rFonts w:ascii="Times New Roman" w:hAnsi="Times New Roman"/>
          <w:sz w:val="20"/>
          <w:szCs w:val="20"/>
        </w:rPr>
        <w:t>Срок хране</w:t>
      </w:r>
      <w:r w:rsidRPr="001A02A6">
        <w:rPr>
          <w:rFonts w:ascii="Times New Roman" w:hAnsi="Times New Roman"/>
          <w:sz w:val="20"/>
          <w:szCs w:val="20"/>
        </w:rPr>
        <w:t>ния</w:t>
      </w:r>
      <w:r w:rsidR="00C22227" w:rsidRPr="001A02A6">
        <w:rPr>
          <w:rFonts w:ascii="Times New Roman" w:hAnsi="Times New Roman"/>
          <w:sz w:val="20"/>
          <w:szCs w:val="20"/>
        </w:rPr>
        <w:t xml:space="preserve"> </w:t>
      </w:r>
      <w:r w:rsidR="00374355" w:rsidRPr="001A02A6">
        <w:rPr>
          <w:rFonts w:ascii="Times New Roman" w:hAnsi="Times New Roman"/>
          <w:sz w:val="20"/>
          <w:szCs w:val="20"/>
        </w:rPr>
        <w:t>2 года.</w:t>
      </w:r>
    </w:p>
    <w:p w:rsidR="00AE62A1" w:rsidRPr="001A02A6" w:rsidRDefault="00494D85" w:rsidP="00E120FC">
      <w:pPr>
        <w:pStyle w:val="ae"/>
        <w:spacing w:before="0" w:beforeAutospacing="0" w:after="0" w:afterAutospacing="0"/>
        <w:ind w:firstLine="284"/>
        <w:jc w:val="both"/>
        <w:rPr>
          <w:sz w:val="20"/>
          <w:szCs w:val="20"/>
        </w:rPr>
      </w:pPr>
      <w:r w:rsidRPr="001A02A6">
        <w:rPr>
          <w:sz w:val="20"/>
          <w:szCs w:val="20"/>
        </w:rPr>
        <w:t xml:space="preserve">Уборку </w:t>
      </w:r>
      <w:r w:rsidR="00AE62A1" w:rsidRPr="001A02A6">
        <w:rPr>
          <w:sz w:val="20"/>
          <w:szCs w:val="20"/>
        </w:rPr>
        <w:t xml:space="preserve">на семена </w:t>
      </w:r>
      <w:r w:rsidRPr="001A02A6">
        <w:rPr>
          <w:sz w:val="20"/>
          <w:szCs w:val="20"/>
        </w:rPr>
        <w:t>проводят вручную выбороч</w:t>
      </w:r>
      <w:r w:rsidR="002A1A41" w:rsidRPr="001A02A6">
        <w:rPr>
          <w:sz w:val="20"/>
          <w:szCs w:val="20"/>
        </w:rPr>
        <w:t>но по мере созрев</w:t>
      </w:r>
      <w:r w:rsidR="002A1A41" w:rsidRPr="001A02A6">
        <w:rPr>
          <w:sz w:val="20"/>
          <w:szCs w:val="20"/>
        </w:rPr>
        <w:t>а</w:t>
      </w:r>
      <w:r w:rsidR="002A1A41" w:rsidRPr="001A02A6">
        <w:rPr>
          <w:sz w:val="20"/>
          <w:szCs w:val="20"/>
        </w:rPr>
        <w:t>ния семян в три</w:t>
      </w:r>
      <w:r w:rsidR="002D36F4" w:rsidRPr="001A02A6">
        <w:rPr>
          <w:sz w:val="20"/>
          <w:szCs w:val="20"/>
        </w:rPr>
        <w:t>-</w:t>
      </w:r>
      <w:r w:rsidRPr="001A02A6">
        <w:rPr>
          <w:sz w:val="20"/>
          <w:szCs w:val="20"/>
        </w:rPr>
        <w:t xml:space="preserve">четыре приема. </w:t>
      </w:r>
      <w:r w:rsidR="00AE62A1" w:rsidRPr="001A02A6">
        <w:rPr>
          <w:sz w:val="20"/>
          <w:szCs w:val="20"/>
        </w:rPr>
        <w:t xml:space="preserve">При задержке со сбором семян они легко осыпаются, что ведет к значительным потерям. </w:t>
      </w:r>
      <w:r w:rsidRPr="001A02A6">
        <w:rPr>
          <w:sz w:val="20"/>
          <w:szCs w:val="20"/>
        </w:rPr>
        <w:t>В зависимости от условий созревания возможна однократная уб</w:t>
      </w:r>
      <w:r w:rsidR="002A1A41" w:rsidRPr="001A02A6">
        <w:rPr>
          <w:sz w:val="20"/>
          <w:szCs w:val="20"/>
        </w:rPr>
        <w:t>орка, при которой знач</w:t>
      </w:r>
      <w:r w:rsidR="002A1A41" w:rsidRPr="001A02A6">
        <w:rPr>
          <w:sz w:val="20"/>
          <w:szCs w:val="20"/>
        </w:rPr>
        <w:t>и</w:t>
      </w:r>
      <w:r w:rsidR="002A1A41" w:rsidRPr="001A02A6">
        <w:rPr>
          <w:sz w:val="20"/>
          <w:szCs w:val="20"/>
        </w:rPr>
        <w:t>тельно сокращаются затраты труда, однако снижается урожайность семян. При уборке вер</w:t>
      </w:r>
      <w:r w:rsidR="00AE62A1" w:rsidRPr="001A02A6">
        <w:rPr>
          <w:sz w:val="20"/>
          <w:szCs w:val="20"/>
        </w:rPr>
        <w:t>хушки растений</w:t>
      </w:r>
      <w:r w:rsidRPr="001A02A6">
        <w:rPr>
          <w:sz w:val="20"/>
          <w:szCs w:val="20"/>
        </w:rPr>
        <w:t xml:space="preserve"> сре</w:t>
      </w:r>
      <w:r w:rsidR="00A47C81" w:rsidRPr="001A02A6">
        <w:rPr>
          <w:sz w:val="20"/>
          <w:szCs w:val="20"/>
        </w:rPr>
        <w:t>зают</w:t>
      </w:r>
      <w:r w:rsidR="00C22227" w:rsidRPr="001A02A6">
        <w:rPr>
          <w:sz w:val="20"/>
          <w:szCs w:val="20"/>
        </w:rPr>
        <w:t xml:space="preserve"> и про</w:t>
      </w:r>
      <w:r w:rsidRPr="001A02A6">
        <w:rPr>
          <w:sz w:val="20"/>
          <w:szCs w:val="20"/>
        </w:rPr>
        <w:t>сушива</w:t>
      </w:r>
      <w:r w:rsidR="002D36F4" w:rsidRPr="001A02A6">
        <w:rPr>
          <w:sz w:val="20"/>
          <w:szCs w:val="20"/>
        </w:rPr>
        <w:t>ют</w:t>
      </w:r>
      <w:r w:rsidRPr="001A02A6">
        <w:rPr>
          <w:sz w:val="20"/>
          <w:szCs w:val="20"/>
        </w:rPr>
        <w:t xml:space="preserve"> на стерн</w:t>
      </w:r>
      <w:r w:rsidR="002D36F4" w:rsidRPr="001A02A6">
        <w:rPr>
          <w:sz w:val="20"/>
          <w:szCs w:val="20"/>
        </w:rPr>
        <w:t>е</w:t>
      </w:r>
      <w:r w:rsidR="00C22227" w:rsidRPr="001A02A6">
        <w:rPr>
          <w:sz w:val="20"/>
          <w:szCs w:val="20"/>
        </w:rPr>
        <w:t xml:space="preserve"> или открыты</w:t>
      </w:r>
      <w:r w:rsidR="002D36F4" w:rsidRPr="001A02A6">
        <w:rPr>
          <w:sz w:val="20"/>
          <w:szCs w:val="20"/>
        </w:rPr>
        <w:t>х</w:t>
      </w:r>
      <w:r w:rsidR="00C22227" w:rsidRPr="001A02A6">
        <w:rPr>
          <w:sz w:val="20"/>
          <w:szCs w:val="20"/>
        </w:rPr>
        <w:t xml:space="preserve"> площадк</w:t>
      </w:r>
      <w:r w:rsidR="002D36F4" w:rsidRPr="001A02A6">
        <w:rPr>
          <w:sz w:val="20"/>
          <w:szCs w:val="20"/>
        </w:rPr>
        <w:t>ах</w:t>
      </w:r>
      <w:r w:rsidR="00C22227" w:rsidRPr="001A02A6">
        <w:rPr>
          <w:sz w:val="20"/>
          <w:szCs w:val="20"/>
        </w:rPr>
        <w:t>, размещая их тонки</w:t>
      </w:r>
      <w:r w:rsidR="002D36F4" w:rsidRPr="001A02A6">
        <w:rPr>
          <w:sz w:val="20"/>
          <w:szCs w:val="20"/>
        </w:rPr>
        <w:t>м</w:t>
      </w:r>
      <w:r w:rsidR="00C22227" w:rsidRPr="001A02A6">
        <w:rPr>
          <w:sz w:val="20"/>
          <w:szCs w:val="20"/>
        </w:rPr>
        <w:t xml:space="preserve"> слоем</w:t>
      </w:r>
      <w:r w:rsidR="002D36F4" w:rsidRPr="001A02A6">
        <w:rPr>
          <w:sz w:val="20"/>
          <w:szCs w:val="20"/>
        </w:rPr>
        <w:t>,</w:t>
      </w:r>
      <w:r w:rsidR="00C22227" w:rsidRPr="001A02A6">
        <w:rPr>
          <w:sz w:val="20"/>
          <w:szCs w:val="20"/>
        </w:rPr>
        <w:t xml:space="preserve"> при п</w:t>
      </w:r>
      <w:r w:rsidR="00C22227" w:rsidRPr="001A02A6">
        <w:rPr>
          <w:sz w:val="20"/>
          <w:szCs w:val="20"/>
        </w:rPr>
        <w:t>о</w:t>
      </w:r>
      <w:r w:rsidR="00C22227" w:rsidRPr="001A02A6">
        <w:rPr>
          <w:sz w:val="20"/>
          <w:szCs w:val="20"/>
        </w:rPr>
        <w:t xml:space="preserve">стоянном ворошении. </w:t>
      </w:r>
      <w:r w:rsidRPr="001A02A6">
        <w:rPr>
          <w:sz w:val="20"/>
          <w:szCs w:val="20"/>
        </w:rPr>
        <w:t xml:space="preserve">Затем срезанную </w:t>
      </w:r>
      <w:r w:rsidR="002A1A41" w:rsidRPr="001A02A6">
        <w:rPr>
          <w:sz w:val="20"/>
          <w:szCs w:val="20"/>
        </w:rPr>
        <w:t>часть растений выносят на бр</w:t>
      </w:r>
      <w:r w:rsidR="002A1A41" w:rsidRPr="001A02A6">
        <w:rPr>
          <w:sz w:val="20"/>
          <w:szCs w:val="20"/>
        </w:rPr>
        <w:t>е</w:t>
      </w:r>
      <w:r w:rsidR="002A1A41" w:rsidRPr="001A02A6">
        <w:rPr>
          <w:sz w:val="20"/>
          <w:szCs w:val="20"/>
        </w:rPr>
        <w:t>зент</w:t>
      </w:r>
      <w:r w:rsidRPr="001A02A6">
        <w:rPr>
          <w:sz w:val="20"/>
          <w:szCs w:val="20"/>
        </w:rPr>
        <w:t xml:space="preserve"> </w:t>
      </w:r>
      <w:r w:rsidR="002A1A41" w:rsidRPr="001A02A6">
        <w:rPr>
          <w:sz w:val="20"/>
          <w:szCs w:val="20"/>
        </w:rPr>
        <w:t>для обмолота</w:t>
      </w:r>
      <w:r w:rsidRPr="001A02A6">
        <w:rPr>
          <w:sz w:val="20"/>
          <w:szCs w:val="20"/>
        </w:rPr>
        <w:t xml:space="preserve"> вручную или комбайном на стационаре.</w:t>
      </w:r>
      <w:r w:rsidR="002A1A41" w:rsidRPr="001A02A6">
        <w:rPr>
          <w:sz w:val="20"/>
          <w:szCs w:val="20"/>
        </w:rPr>
        <w:t xml:space="preserve"> </w:t>
      </w:r>
      <w:r w:rsidRPr="001A02A6">
        <w:rPr>
          <w:sz w:val="20"/>
          <w:szCs w:val="20"/>
        </w:rPr>
        <w:t>Урожа</w:t>
      </w:r>
      <w:r w:rsidRPr="001A02A6">
        <w:rPr>
          <w:sz w:val="20"/>
          <w:szCs w:val="20"/>
        </w:rPr>
        <w:t>й</w:t>
      </w:r>
      <w:r w:rsidRPr="001A02A6">
        <w:rPr>
          <w:sz w:val="20"/>
          <w:szCs w:val="20"/>
        </w:rPr>
        <w:t>ность плодов достигает 7</w:t>
      </w:r>
      <w:r w:rsidR="009E1EC2" w:rsidRPr="001A02A6">
        <w:rPr>
          <w:sz w:val="20"/>
          <w:szCs w:val="20"/>
        </w:rPr>
        <w:t>–</w:t>
      </w:r>
      <w:r w:rsidRPr="001A02A6">
        <w:rPr>
          <w:sz w:val="20"/>
          <w:szCs w:val="20"/>
        </w:rPr>
        <w:t>8 ц/га. Выход семян из пло</w:t>
      </w:r>
      <w:r w:rsidR="009E1EC2" w:rsidRPr="001A02A6">
        <w:rPr>
          <w:sz w:val="20"/>
          <w:szCs w:val="20"/>
        </w:rPr>
        <w:t>дов</w:t>
      </w:r>
      <w:r w:rsidRPr="001A02A6">
        <w:rPr>
          <w:sz w:val="20"/>
          <w:szCs w:val="20"/>
        </w:rPr>
        <w:t xml:space="preserve"> 60</w:t>
      </w:r>
      <w:r w:rsidR="009E1EC2" w:rsidRPr="001A02A6">
        <w:rPr>
          <w:sz w:val="20"/>
          <w:szCs w:val="20"/>
        </w:rPr>
        <w:t>–</w:t>
      </w:r>
      <w:r w:rsidRPr="001A02A6">
        <w:rPr>
          <w:sz w:val="20"/>
          <w:szCs w:val="20"/>
        </w:rPr>
        <w:t>70%.</w:t>
      </w:r>
      <w:r w:rsidR="0074050A" w:rsidRPr="001A02A6">
        <w:rPr>
          <w:sz w:val="20"/>
          <w:szCs w:val="20"/>
        </w:rPr>
        <w:t xml:space="preserve"> </w:t>
      </w:r>
      <w:r w:rsidR="00AE62A1" w:rsidRPr="001A02A6">
        <w:rPr>
          <w:sz w:val="20"/>
          <w:szCs w:val="20"/>
        </w:rPr>
        <w:t>Хр</w:t>
      </w:r>
      <w:r w:rsidR="00AE62A1" w:rsidRPr="001A02A6">
        <w:rPr>
          <w:sz w:val="20"/>
          <w:szCs w:val="20"/>
        </w:rPr>
        <w:t>а</w:t>
      </w:r>
      <w:r w:rsidR="00AE62A1" w:rsidRPr="001A02A6">
        <w:rPr>
          <w:sz w:val="20"/>
          <w:szCs w:val="20"/>
        </w:rPr>
        <w:t xml:space="preserve">нят семена в сухих, хорошо проветриваемых помещениях. </w:t>
      </w:r>
    </w:p>
    <w:p w:rsidR="007E6E82" w:rsidRPr="001A02A6" w:rsidRDefault="00B64C33" w:rsidP="00E120F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00C22227" w:rsidRPr="001A02A6">
        <w:rPr>
          <w:rFonts w:ascii="Times New Roman" w:hAnsi="Times New Roman"/>
          <w:sz w:val="20"/>
          <w:szCs w:val="20"/>
        </w:rPr>
        <w:t xml:space="preserve"> зел</w:t>
      </w:r>
      <w:r w:rsidR="002D36F4" w:rsidRPr="001A02A6">
        <w:rPr>
          <w:rFonts w:ascii="Times New Roman" w:hAnsi="Times New Roman"/>
          <w:sz w:val="20"/>
          <w:szCs w:val="20"/>
        </w:rPr>
        <w:t>е</w:t>
      </w:r>
      <w:r w:rsidR="00C22227" w:rsidRPr="001A02A6">
        <w:rPr>
          <w:rFonts w:ascii="Times New Roman" w:hAnsi="Times New Roman"/>
          <w:sz w:val="20"/>
          <w:szCs w:val="20"/>
        </w:rPr>
        <w:t>ной массы более 300 ц/га,</w:t>
      </w:r>
      <w:r w:rsidR="002E5406" w:rsidRPr="001A02A6">
        <w:rPr>
          <w:rFonts w:ascii="Times New Roman" w:hAnsi="Times New Roman"/>
          <w:i/>
          <w:sz w:val="20"/>
          <w:szCs w:val="20"/>
        </w:rPr>
        <w:t xml:space="preserve"> </w:t>
      </w:r>
      <w:r w:rsidR="002E5406" w:rsidRPr="001A02A6">
        <w:rPr>
          <w:rFonts w:ascii="Times New Roman" w:hAnsi="Times New Roman"/>
          <w:sz w:val="20"/>
          <w:szCs w:val="20"/>
        </w:rPr>
        <w:t>сухого вещества</w:t>
      </w:r>
      <w:r w:rsidR="00C22227" w:rsidRPr="001A02A6">
        <w:rPr>
          <w:rFonts w:ascii="Times New Roman" w:hAnsi="Times New Roman"/>
          <w:sz w:val="20"/>
          <w:szCs w:val="20"/>
        </w:rPr>
        <w:t xml:space="preserve"> </w:t>
      </w:r>
      <w:r w:rsidR="002D36F4" w:rsidRPr="001A02A6">
        <w:rPr>
          <w:rFonts w:ascii="Times New Roman" w:hAnsi="Times New Roman"/>
          <w:sz w:val="20"/>
          <w:szCs w:val="20"/>
        </w:rPr>
        <w:t xml:space="preserve">– </w:t>
      </w:r>
      <w:r w:rsidR="00AE62A1" w:rsidRPr="001A02A6">
        <w:rPr>
          <w:rFonts w:ascii="Times New Roman" w:hAnsi="Times New Roman"/>
          <w:sz w:val="20"/>
          <w:szCs w:val="20"/>
        </w:rPr>
        <w:t>80–150 ц/га</w:t>
      </w:r>
      <w:r w:rsidR="002E5406" w:rsidRPr="001A02A6">
        <w:rPr>
          <w:rFonts w:ascii="Times New Roman" w:hAnsi="Times New Roman"/>
          <w:sz w:val="20"/>
          <w:szCs w:val="20"/>
        </w:rPr>
        <w:t>.</w:t>
      </w:r>
    </w:p>
    <w:p w:rsidR="00FC0A28" w:rsidRPr="001A02A6" w:rsidRDefault="00FC0A28" w:rsidP="00FA77B9">
      <w:pPr>
        <w:spacing w:after="0" w:line="240" w:lineRule="auto"/>
        <w:jc w:val="center"/>
        <w:rPr>
          <w:rFonts w:ascii="Times New Roman" w:hAnsi="Times New Roman"/>
          <w:b/>
          <w:i/>
          <w:sz w:val="20"/>
          <w:szCs w:val="20"/>
        </w:rPr>
      </w:pPr>
    </w:p>
    <w:p w:rsidR="00B64C33" w:rsidRPr="001A02A6" w:rsidRDefault="004F70D0" w:rsidP="00FA77B9">
      <w:pPr>
        <w:spacing w:after="0" w:line="240" w:lineRule="auto"/>
        <w:jc w:val="center"/>
        <w:rPr>
          <w:rFonts w:ascii="Times New Roman" w:hAnsi="Times New Roman"/>
          <w:b/>
          <w:i/>
          <w:sz w:val="20"/>
          <w:szCs w:val="20"/>
          <w:lang w:val="en-US"/>
        </w:rPr>
      </w:pPr>
      <w:proofErr w:type="gramStart"/>
      <w:r w:rsidRPr="001A02A6">
        <w:rPr>
          <w:rFonts w:ascii="Times New Roman" w:hAnsi="Times New Roman"/>
          <w:b/>
          <w:sz w:val="20"/>
          <w:szCs w:val="20"/>
        </w:rPr>
        <w:t>Термопсис</w:t>
      </w:r>
      <w:r w:rsidRPr="001A02A6">
        <w:rPr>
          <w:rFonts w:ascii="Times New Roman" w:hAnsi="Times New Roman"/>
          <w:b/>
          <w:sz w:val="20"/>
          <w:szCs w:val="20"/>
          <w:lang w:val="en-US"/>
        </w:rPr>
        <w:t xml:space="preserve"> </w:t>
      </w:r>
      <w:r w:rsidRPr="001A02A6">
        <w:rPr>
          <w:rFonts w:ascii="Times New Roman" w:hAnsi="Times New Roman"/>
          <w:b/>
          <w:sz w:val="20"/>
          <w:szCs w:val="20"/>
        </w:rPr>
        <w:t>люпиновый</w:t>
      </w:r>
      <w:r w:rsidR="00DA534F" w:rsidRPr="001A02A6">
        <w:rPr>
          <w:rFonts w:ascii="Times New Roman" w:hAnsi="Times New Roman"/>
          <w:b/>
          <w:i/>
          <w:sz w:val="20"/>
          <w:szCs w:val="20"/>
          <w:lang w:val="en-US"/>
        </w:rPr>
        <w:t xml:space="preserve"> (Thermopsis lupinoides </w:t>
      </w:r>
      <w:r w:rsidR="00DA534F" w:rsidRPr="001A02A6">
        <w:rPr>
          <w:rFonts w:ascii="Times New Roman" w:hAnsi="Times New Roman"/>
          <w:b/>
          <w:sz w:val="20"/>
          <w:szCs w:val="20"/>
          <w:lang w:val="en-US"/>
        </w:rPr>
        <w:t>L.</w:t>
      </w:r>
      <w:proofErr w:type="gramEnd"/>
      <w:r w:rsidR="00DA534F" w:rsidRPr="001A02A6">
        <w:rPr>
          <w:rFonts w:ascii="Times New Roman" w:hAnsi="Times New Roman"/>
          <w:b/>
          <w:sz w:val="20"/>
          <w:szCs w:val="20"/>
          <w:lang w:val="en-US"/>
        </w:rPr>
        <w:t xml:space="preserve"> </w:t>
      </w:r>
      <w:proofErr w:type="gramStart"/>
      <w:r w:rsidR="00DA534F" w:rsidRPr="001A02A6">
        <w:rPr>
          <w:rFonts w:ascii="Times New Roman" w:hAnsi="Times New Roman"/>
          <w:b/>
          <w:sz w:val="20"/>
          <w:szCs w:val="20"/>
          <w:lang w:val="en-US"/>
        </w:rPr>
        <w:t>Link.</w:t>
      </w:r>
      <w:r w:rsidR="00DA534F" w:rsidRPr="001A02A6">
        <w:rPr>
          <w:rFonts w:ascii="Times New Roman" w:hAnsi="Times New Roman"/>
          <w:b/>
          <w:i/>
          <w:sz w:val="20"/>
          <w:szCs w:val="20"/>
          <w:lang w:val="en-US"/>
        </w:rPr>
        <w:t>)</w:t>
      </w:r>
      <w:proofErr w:type="gramEnd"/>
    </w:p>
    <w:p w:rsidR="00DA534F" w:rsidRPr="001A02A6" w:rsidRDefault="00DA534F" w:rsidP="00FA77B9">
      <w:pPr>
        <w:spacing w:after="0" w:line="240" w:lineRule="auto"/>
        <w:jc w:val="both"/>
        <w:rPr>
          <w:rFonts w:ascii="Times New Roman" w:hAnsi="Times New Roman"/>
          <w:sz w:val="20"/>
          <w:szCs w:val="20"/>
          <w:lang w:val="en-US"/>
        </w:rPr>
      </w:pPr>
    </w:p>
    <w:p w:rsidR="00B64C33" w:rsidRPr="001A02A6" w:rsidRDefault="00B64C33" w:rsidP="002D36F4">
      <w:pPr>
        <w:spacing w:after="0" w:line="240" w:lineRule="auto"/>
        <w:ind w:firstLine="284"/>
        <w:jc w:val="both"/>
        <w:rPr>
          <w:rFonts w:ascii="Times New Roman" w:hAnsi="Times New Roman"/>
          <w:sz w:val="20"/>
          <w:szCs w:val="20"/>
        </w:rPr>
      </w:pPr>
      <w:r w:rsidRPr="001A02A6">
        <w:rPr>
          <w:rFonts w:ascii="Times New Roman" w:hAnsi="Times New Roman"/>
          <w:sz w:val="20"/>
          <w:szCs w:val="20"/>
        </w:rPr>
        <w:t>Термопсис л</w:t>
      </w:r>
      <w:r w:rsidR="004F70D0" w:rsidRPr="001A02A6">
        <w:rPr>
          <w:rFonts w:ascii="Times New Roman" w:hAnsi="Times New Roman"/>
          <w:sz w:val="20"/>
          <w:szCs w:val="20"/>
        </w:rPr>
        <w:t>юпиновый</w:t>
      </w:r>
      <w:r w:rsidRPr="001A02A6">
        <w:rPr>
          <w:rFonts w:ascii="Times New Roman" w:hAnsi="Times New Roman"/>
          <w:sz w:val="20"/>
          <w:szCs w:val="20"/>
        </w:rPr>
        <w:t xml:space="preserve"> – многолетнее травянистое растение семе</w:t>
      </w:r>
      <w:r w:rsidRPr="001A02A6">
        <w:rPr>
          <w:rFonts w:ascii="Times New Roman" w:hAnsi="Times New Roman"/>
          <w:sz w:val="20"/>
          <w:szCs w:val="20"/>
        </w:rPr>
        <w:t>й</w:t>
      </w:r>
      <w:r w:rsidRPr="001A02A6">
        <w:rPr>
          <w:rFonts w:ascii="Times New Roman" w:hAnsi="Times New Roman"/>
          <w:sz w:val="20"/>
          <w:szCs w:val="20"/>
        </w:rPr>
        <w:t>ства Бобовые (</w:t>
      </w:r>
      <w:r w:rsidR="00B501C5" w:rsidRPr="001A02A6">
        <w:rPr>
          <w:rFonts w:ascii="Times New Roman" w:hAnsi="Times New Roman"/>
          <w:color w:val="000000"/>
          <w:sz w:val="20"/>
          <w:szCs w:val="20"/>
        </w:rPr>
        <w:t>Fabaceae</w:t>
      </w:r>
      <w:r w:rsidR="00B501C5" w:rsidRPr="001A02A6">
        <w:rPr>
          <w:rFonts w:ascii="Times New Roman" w:hAnsi="Times New Roman"/>
          <w:sz w:val="20"/>
          <w:szCs w:val="20"/>
        </w:rPr>
        <w:t>)</w:t>
      </w:r>
      <w:r w:rsidR="002D36F4" w:rsidRPr="001A02A6">
        <w:rPr>
          <w:rFonts w:ascii="Times New Roman" w:hAnsi="Times New Roman"/>
          <w:sz w:val="20"/>
          <w:szCs w:val="20"/>
        </w:rPr>
        <w:t xml:space="preserve"> (рис.</w:t>
      </w:r>
      <w:r w:rsidR="00524597" w:rsidRPr="001A02A6">
        <w:rPr>
          <w:rFonts w:ascii="Times New Roman" w:hAnsi="Times New Roman"/>
          <w:sz w:val="20"/>
          <w:szCs w:val="20"/>
        </w:rPr>
        <w:t xml:space="preserve"> 39</w:t>
      </w:r>
      <w:r w:rsidRPr="001A02A6">
        <w:rPr>
          <w:rFonts w:ascii="Times New Roman" w:hAnsi="Times New Roman"/>
          <w:sz w:val="20"/>
          <w:szCs w:val="20"/>
        </w:rPr>
        <w:t>). Распространен</w:t>
      </w:r>
      <w:r w:rsidR="002D36F4" w:rsidRPr="001A02A6">
        <w:rPr>
          <w:rFonts w:ascii="Times New Roman" w:hAnsi="Times New Roman"/>
          <w:sz w:val="20"/>
          <w:szCs w:val="20"/>
        </w:rPr>
        <w:t>о</w:t>
      </w:r>
      <w:r w:rsidRPr="001A02A6">
        <w:rPr>
          <w:rFonts w:ascii="Times New Roman" w:hAnsi="Times New Roman"/>
          <w:sz w:val="20"/>
          <w:szCs w:val="20"/>
        </w:rPr>
        <w:t xml:space="preserve"> </w:t>
      </w:r>
      <w:r w:rsidR="00507B6F" w:rsidRPr="001A02A6">
        <w:rPr>
          <w:rFonts w:ascii="Times New Roman" w:hAnsi="Times New Roman"/>
          <w:sz w:val="20"/>
          <w:szCs w:val="20"/>
        </w:rPr>
        <w:t>по морским поб</w:t>
      </w:r>
      <w:r w:rsidR="00507B6F" w:rsidRPr="001A02A6">
        <w:rPr>
          <w:rFonts w:ascii="Times New Roman" w:hAnsi="Times New Roman"/>
          <w:sz w:val="20"/>
          <w:szCs w:val="20"/>
        </w:rPr>
        <w:t>е</w:t>
      </w:r>
      <w:r w:rsidR="00507B6F" w:rsidRPr="001A02A6">
        <w:rPr>
          <w:rFonts w:ascii="Times New Roman" w:hAnsi="Times New Roman"/>
          <w:sz w:val="20"/>
          <w:szCs w:val="20"/>
        </w:rPr>
        <w:t>режьям от Кореи и Японии до Нижнего Приамурья, Охотии, Сахалина, Курильских островов и Камчатки.</w:t>
      </w:r>
      <w:r w:rsidR="00A62323" w:rsidRPr="001A02A6">
        <w:rPr>
          <w:rFonts w:ascii="Times New Roman" w:hAnsi="Times New Roman"/>
          <w:sz w:val="20"/>
          <w:szCs w:val="20"/>
        </w:rPr>
        <w:t xml:space="preserve"> </w:t>
      </w:r>
      <w:r w:rsidR="00687708" w:rsidRPr="001A02A6">
        <w:rPr>
          <w:rFonts w:ascii="Times New Roman" w:hAnsi="Times New Roman"/>
          <w:sz w:val="20"/>
          <w:szCs w:val="20"/>
        </w:rPr>
        <w:t xml:space="preserve">Растение </w:t>
      </w:r>
      <w:r w:rsidR="002D36F4" w:rsidRPr="001A02A6">
        <w:rPr>
          <w:rFonts w:ascii="Times New Roman" w:hAnsi="Times New Roman"/>
          <w:sz w:val="20"/>
          <w:szCs w:val="20"/>
        </w:rPr>
        <w:t>очень</w:t>
      </w:r>
      <w:r w:rsidR="00687708" w:rsidRPr="001A02A6">
        <w:rPr>
          <w:rFonts w:ascii="Times New Roman" w:hAnsi="Times New Roman"/>
          <w:sz w:val="20"/>
          <w:szCs w:val="20"/>
        </w:rPr>
        <w:t xml:space="preserve"> ядовитое.</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DA534F" w:rsidRPr="001A02A6" w:rsidTr="00DA534F">
        <w:tc>
          <w:tcPr>
            <w:tcW w:w="3227" w:type="dxa"/>
          </w:tcPr>
          <w:p w:rsidR="00DA534F" w:rsidRPr="001A02A6" w:rsidRDefault="00DA534F" w:rsidP="00FA77B9">
            <w:pPr>
              <w:spacing w:after="0" w:line="240" w:lineRule="auto"/>
              <w:ind w:left="-142" w:right="-128"/>
              <w:jc w:val="center"/>
              <w:rPr>
                <w:sz w:val="20"/>
                <w:szCs w:val="20"/>
              </w:rPr>
            </w:pPr>
            <w:r w:rsidRPr="001A02A6">
              <w:rPr>
                <w:noProof/>
                <w:sz w:val="20"/>
                <w:szCs w:val="20"/>
                <w:lang w:eastAsia="ru-RU"/>
              </w:rPr>
              <w:lastRenderedPageBreak/>
              <w:drawing>
                <wp:inline distT="0" distB="0" distL="0" distR="0">
                  <wp:extent cx="1828800" cy="3269412"/>
                  <wp:effectExtent l="0" t="0" r="0" b="0"/>
                  <wp:docPr id="11"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7" cstate="print"/>
                          <a:srcRect/>
                          <a:stretch>
                            <a:fillRect/>
                          </a:stretch>
                        </pic:blipFill>
                        <pic:spPr bwMode="auto">
                          <a:xfrm>
                            <a:off x="0" y="0"/>
                            <a:ext cx="1831400" cy="3274060"/>
                          </a:xfrm>
                          <a:prstGeom prst="rect">
                            <a:avLst/>
                          </a:prstGeom>
                          <a:noFill/>
                          <a:ln w="9525">
                            <a:noFill/>
                            <a:miter lim="800000"/>
                            <a:headEnd/>
                            <a:tailEnd/>
                          </a:ln>
                        </pic:spPr>
                      </pic:pic>
                    </a:graphicData>
                  </a:graphic>
                </wp:inline>
              </w:drawing>
            </w:r>
          </w:p>
        </w:tc>
        <w:tc>
          <w:tcPr>
            <w:tcW w:w="3118" w:type="dxa"/>
            <w:vMerge w:val="restart"/>
          </w:tcPr>
          <w:p w:rsidR="00DA534F" w:rsidRPr="001A02A6" w:rsidRDefault="00B27ED0" w:rsidP="00B27ED0">
            <w:pPr>
              <w:pStyle w:val="ae"/>
              <w:spacing w:before="0" w:beforeAutospacing="0" w:after="0" w:afterAutospacing="0"/>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sz w:val="20"/>
                <w:szCs w:val="20"/>
              </w:rPr>
              <w:t xml:space="preserve"> Высота растения достигает 40–</w:t>
            </w:r>
            <w:smartTag w:uri="urn:schemas-microsoft-com:office:smarttags" w:element="metricconverter">
              <w:smartTagPr>
                <w:attr w:name="ProductID" w:val="80 см"/>
              </w:smartTagPr>
              <w:r w:rsidRPr="001A02A6">
                <w:rPr>
                  <w:sz w:val="20"/>
                  <w:szCs w:val="20"/>
                </w:rPr>
                <w:t>80 см</w:t>
              </w:r>
            </w:smartTag>
            <w:r w:rsidRPr="001A02A6">
              <w:rPr>
                <w:sz w:val="20"/>
                <w:szCs w:val="20"/>
              </w:rPr>
              <w:t>. Корневище толстое, дерев</w:t>
            </w:r>
            <w:r w:rsidRPr="001A02A6">
              <w:rPr>
                <w:sz w:val="20"/>
                <w:szCs w:val="20"/>
              </w:rPr>
              <w:t>я</w:t>
            </w:r>
            <w:r w:rsidRPr="001A02A6">
              <w:rPr>
                <w:sz w:val="20"/>
                <w:szCs w:val="20"/>
              </w:rPr>
              <w:t>нистое, стебли прямостоячие. Листья очередные, тройчатые, на длинных черешках, широкола</w:t>
            </w:r>
            <w:r w:rsidRPr="001A02A6">
              <w:rPr>
                <w:sz w:val="20"/>
                <w:szCs w:val="20"/>
              </w:rPr>
              <w:t>н</w:t>
            </w:r>
            <w:r w:rsidRPr="001A02A6">
              <w:rPr>
                <w:sz w:val="20"/>
                <w:szCs w:val="20"/>
              </w:rPr>
              <w:t xml:space="preserve">цетные, зеленые, с крупными яйцевидными прилистниками, снизу опушенные. Соцветие – верхушечная многоцветковая рыхлая кисть, до </w:t>
            </w:r>
            <w:smartTag w:uri="urn:schemas-microsoft-com:office:smarttags" w:element="metricconverter">
              <w:smartTagPr>
                <w:attr w:name="ProductID" w:val="20 см"/>
              </w:smartTagPr>
              <w:r w:rsidRPr="001A02A6">
                <w:rPr>
                  <w:sz w:val="20"/>
                  <w:szCs w:val="20"/>
                </w:rPr>
                <w:t>20 см</w:t>
              </w:r>
            </w:smartTag>
            <w:r w:rsidRPr="001A02A6">
              <w:rPr>
                <w:sz w:val="20"/>
                <w:szCs w:val="20"/>
              </w:rPr>
              <w:t xml:space="preserve"> длиной, состоящая из двух–восьми мут</w:t>
            </w:r>
            <w:r w:rsidRPr="001A02A6">
              <w:rPr>
                <w:sz w:val="20"/>
                <w:szCs w:val="20"/>
              </w:rPr>
              <w:t>о</w:t>
            </w:r>
            <w:r w:rsidRPr="001A02A6">
              <w:rPr>
                <w:sz w:val="20"/>
                <w:szCs w:val="20"/>
              </w:rPr>
              <w:t>вок, содержащих по 2–3 цветка с прицветниками. Венчик мотыл</w:t>
            </w:r>
            <w:r w:rsidRPr="001A02A6">
              <w:rPr>
                <w:sz w:val="20"/>
                <w:szCs w:val="20"/>
              </w:rPr>
              <w:t>ь</w:t>
            </w:r>
            <w:r w:rsidRPr="001A02A6">
              <w:rPr>
                <w:sz w:val="20"/>
                <w:szCs w:val="20"/>
              </w:rPr>
              <w:t>кового типа, желтый, пятилеп</w:t>
            </w:r>
            <w:r w:rsidRPr="001A02A6">
              <w:rPr>
                <w:sz w:val="20"/>
                <w:szCs w:val="20"/>
              </w:rPr>
              <w:t>е</w:t>
            </w:r>
            <w:r w:rsidRPr="001A02A6">
              <w:rPr>
                <w:sz w:val="20"/>
                <w:szCs w:val="20"/>
              </w:rPr>
              <w:t xml:space="preserve">стный. </w:t>
            </w:r>
            <w:proofErr w:type="gramStart"/>
            <w:r w:rsidRPr="001A02A6">
              <w:rPr>
                <w:sz w:val="20"/>
                <w:szCs w:val="20"/>
              </w:rPr>
              <w:t xml:space="preserve">Плоды – бобы, прямые или продолговато-линейные, плоские, слегка изогнутые, до </w:t>
            </w:r>
            <w:smartTag w:uri="urn:schemas-microsoft-com:office:smarttags" w:element="metricconverter">
              <w:smartTagPr>
                <w:attr w:name="ProductID" w:val="10 см"/>
              </w:smartTagPr>
              <w:r w:rsidRPr="001A02A6">
                <w:rPr>
                  <w:sz w:val="20"/>
                  <w:szCs w:val="20"/>
                </w:rPr>
                <w:t>10 см</w:t>
              </w:r>
            </w:smartTag>
            <w:r w:rsidRPr="001A02A6">
              <w:rPr>
                <w:sz w:val="20"/>
                <w:szCs w:val="20"/>
              </w:rPr>
              <w:t xml:space="preserve"> длиной, коротковолосисто-опушенные, многосемянные, с выпуклыми гнездами семян, зр</w:t>
            </w:r>
            <w:r w:rsidRPr="001A02A6">
              <w:rPr>
                <w:sz w:val="20"/>
                <w:szCs w:val="20"/>
              </w:rPr>
              <w:t>е</w:t>
            </w:r>
            <w:r w:rsidRPr="001A02A6">
              <w:rPr>
                <w:sz w:val="20"/>
                <w:szCs w:val="20"/>
              </w:rPr>
              <w:t>лые – мелкие, округло-почковидной формы, блестящие, темно-коричневые.</w:t>
            </w:r>
            <w:r>
              <w:rPr>
                <w:sz w:val="20"/>
                <w:szCs w:val="20"/>
              </w:rPr>
              <w:t xml:space="preserve"> </w:t>
            </w:r>
            <w:proofErr w:type="gramEnd"/>
          </w:p>
        </w:tc>
      </w:tr>
      <w:tr w:rsidR="00DA534F" w:rsidRPr="001A02A6" w:rsidTr="00DA534F">
        <w:tc>
          <w:tcPr>
            <w:tcW w:w="3227" w:type="dxa"/>
          </w:tcPr>
          <w:p w:rsidR="00DA534F" w:rsidRPr="001A02A6" w:rsidRDefault="00DA534F" w:rsidP="00FA77B9">
            <w:pPr>
              <w:spacing w:after="0" w:line="240" w:lineRule="auto"/>
              <w:jc w:val="center"/>
              <w:rPr>
                <w:spacing w:val="20"/>
                <w:sz w:val="8"/>
                <w:szCs w:val="20"/>
              </w:rPr>
            </w:pPr>
          </w:p>
          <w:p w:rsidR="00DA534F" w:rsidRPr="001A02A6" w:rsidRDefault="003C58E8" w:rsidP="00FA77B9">
            <w:pPr>
              <w:spacing w:after="0" w:line="240" w:lineRule="auto"/>
              <w:jc w:val="center"/>
              <w:rPr>
                <w:sz w:val="16"/>
                <w:szCs w:val="20"/>
              </w:rPr>
            </w:pPr>
            <w:r w:rsidRPr="001A02A6">
              <w:rPr>
                <w:sz w:val="16"/>
                <w:szCs w:val="20"/>
              </w:rPr>
              <w:t>Рис.</w:t>
            </w:r>
            <w:r w:rsidR="00DA534F" w:rsidRPr="001A02A6">
              <w:rPr>
                <w:sz w:val="16"/>
                <w:szCs w:val="20"/>
              </w:rPr>
              <w:t xml:space="preserve"> 39</w:t>
            </w:r>
            <w:r w:rsidRPr="001A02A6">
              <w:rPr>
                <w:sz w:val="16"/>
                <w:szCs w:val="20"/>
              </w:rPr>
              <w:t>.</w:t>
            </w:r>
            <w:r w:rsidR="00DA534F" w:rsidRPr="001A02A6">
              <w:rPr>
                <w:sz w:val="16"/>
                <w:szCs w:val="20"/>
              </w:rPr>
              <w:t xml:space="preserve"> – Внешний вид растения </w:t>
            </w:r>
          </w:p>
          <w:p w:rsidR="00DA534F" w:rsidRPr="001A02A6" w:rsidRDefault="00DA534F" w:rsidP="00FA77B9">
            <w:pPr>
              <w:spacing w:after="0" w:line="240" w:lineRule="auto"/>
              <w:jc w:val="center"/>
              <w:rPr>
                <w:sz w:val="20"/>
                <w:szCs w:val="20"/>
              </w:rPr>
            </w:pPr>
            <w:r w:rsidRPr="001A02A6">
              <w:rPr>
                <w:sz w:val="16"/>
                <w:szCs w:val="20"/>
              </w:rPr>
              <w:t>термопсиса люпинового</w:t>
            </w:r>
          </w:p>
        </w:tc>
        <w:tc>
          <w:tcPr>
            <w:tcW w:w="3118" w:type="dxa"/>
            <w:vMerge/>
          </w:tcPr>
          <w:p w:rsidR="00DA534F" w:rsidRPr="001A02A6" w:rsidRDefault="00DA534F" w:rsidP="00FA77B9">
            <w:pPr>
              <w:spacing w:after="0" w:line="240" w:lineRule="auto"/>
              <w:jc w:val="both"/>
              <w:rPr>
                <w:sz w:val="20"/>
                <w:szCs w:val="20"/>
              </w:rPr>
            </w:pPr>
          </w:p>
        </w:tc>
      </w:tr>
    </w:tbl>
    <w:p w:rsidR="00B27ED0" w:rsidRPr="001A02A6" w:rsidRDefault="00B27ED0" w:rsidP="00B27ED0">
      <w:pPr>
        <w:pStyle w:val="ae"/>
        <w:spacing w:before="0" w:beforeAutospacing="0" w:after="0" w:afterAutospacing="0"/>
        <w:ind w:firstLine="284"/>
        <w:jc w:val="both"/>
        <w:rPr>
          <w:sz w:val="20"/>
          <w:szCs w:val="20"/>
        </w:rPr>
      </w:pPr>
      <w:r w:rsidRPr="001A02A6">
        <w:rPr>
          <w:sz w:val="20"/>
          <w:szCs w:val="20"/>
        </w:rPr>
        <w:t>Цветет с июня по август. Плоды созревают в августе – сентябре. Морозоустойчивое растение. Растет на солнечных или частично зат</w:t>
      </w:r>
      <w:r w:rsidRPr="001A02A6">
        <w:rPr>
          <w:sz w:val="20"/>
          <w:szCs w:val="20"/>
        </w:rPr>
        <w:t>е</w:t>
      </w:r>
      <w:r w:rsidRPr="001A02A6">
        <w:rPr>
          <w:sz w:val="20"/>
          <w:szCs w:val="20"/>
        </w:rPr>
        <w:t>ненных местах на низинных солонцеватых  плодородных почвах, м</w:t>
      </w:r>
      <w:r w:rsidRPr="001A02A6">
        <w:rPr>
          <w:sz w:val="20"/>
          <w:szCs w:val="20"/>
        </w:rPr>
        <w:t>о</w:t>
      </w:r>
      <w:r w:rsidRPr="001A02A6">
        <w:rPr>
          <w:sz w:val="20"/>
          <w:szCs w:val="20"/>
        </w:rPr>
        <w:t>жет расти и на каменистых и песчаных почвах.</w:t>
      </w:r>
    </w:p>
    <w:p w:rsidR="00B27ED0" w:rsidRPr="00B27ED0" w:rsidRDefault="00B27ED0" w:rsidP="00B27ED0">
      <w:pPr>
        <w:spacing w:after="0" w:line="240" w:lineRule="auto"/>
        <w:ind w:firstLine="284"/>
        <w:jc w:val="both"/>
        <w:rPr>
          <w:rFonts w:ascii="Times New Roman" w:hAnsi="Times New Roman"/>
          <w:sz w:val="20"/>
          <w:szCs w:val="20"/>
        </w:rPr>
      </w:pPr>
      <w:r w:rsidRPr="00B27ED0">
        <w:rPr>
          <w:rFonts w:ascii="Times New Roman" w:hAnsi="Times New Roman"/>
          <w:i/>
          <w:sz w:val="20"/>
          <w:szCs w:val="20"/>
        </w:rPr>
        <w:t>Лекарственное сырье.</w:t>
      </w:r>
      <w:r w:rsidRPr="00B27ED0">
        <w:rPr>
          <w:rFonts w:ascii="Times New Roman" w:hAnsi="Times New Roman"/>
          <w:sz w:val="20"/>
          <w:szCs w:val="20"/>
        </w:rPr>
        <w:t xml:space="preserve"> Трава и семена.</w:t>
      </w:r>
    </w:p>
    <w:p w:rsidR="00B27ED0" w:rsidRPr="00B27ED0" w:rsidRDefault="00B27ED0" w:rsidP="00B27ED0">
      <w:pPr>
        <w:spacing w:after="0" w:line="240" w:lineRule="auto"/>
        <w:ind w:firstLine="284"/>
        <w:jc w:val="both"/>
        <w:rPr>
          <w:rFonts w:ascii="Times New Roman" w:hAnsi="Times New Roman"/>
          <w:sz w:val="20"/>
          <w:szCs w:val="20"/>
        </w:rPr>
      </w:pPr>
      <w:r w:rsidRPr="00B27ED0">
        <w:rPr>
          <w:rFonts w:ascii="Times New Roman" w:hAnsi="Times New Roman"/>
          <w:i/>
          <w:sz w:val="20"/>
          <w:szCs w:val="20"/>
        </w:rPr>
        <w:t>Способ размножения.</w:t>
      </w:r>
      <w:r w:rsidRPr="00B27ED0">
        <w:rPr>
          <w:rFonts w:ascii="Times New Roman" w:hAnsi="Times New Roman"/>
          <w:sz w:val="20"/>
          <w:szCs w:val="20"/>
        </w:rPr>
        <w:t xml:space="preserve"> Семенами осенью или весной и вегетативно (делением куста в период покоя).</w:t>
      </w:r>
    </w:p>
    <w:p w:rsidR="00F8534D" w:rsidRPr="001A02A6" w:rsidRDefault="00B27ED0" w:rsidP="00B27ED0">
      <w:pPr>
        <w:pStyle w:val="ae"/>
        <w:spacing w:before="0" w:beforeAutospacing="0" w:after="0" w:afterAutospacing="0"/>
        <w:ind w:firstLine="284"/>
        <w:jc w:val="both"/>
        <w:rPr>
          <w:sz w:val="20"/>
          <w:szCs w:val="20"/>
        </w:rPr>
      </w:pPr>
      <w:r w:rsidRPr="00B27ED0">
        <w:rPr>
          <w:i/>
          <w:sz w:val="20"/>
          <w:szCs w:val="20"/>
        </w:rPr>
        <w:t xml:space="preserve">Требования к качеству. </w:t>
      </w:r>
      <w:r w:rsidRPr="00B27ED0">
        <w:rPr>
          <w:sz w:val="20"/>
          <w:szCs w:val="20"/>
        </w:rPr>
        <w:t>Сырье должно</w:t>
      </w:r>
      <w:r w:rsidRPr="001A02A6">
        <w:rPr>
          <w:sz w:val="20"/>
          <w:szCs w:val="20"/>
        </w:rPr>
        <w:t xml:space="preserve"> представлять собой облис</w:t>
      </w:r>
      <w:r w:rsidRPr="001A02A6">
        <w:rPr>
          <w:sz w:val="20"/>
          <w:szCs w:val="20"/>
        </w:rPr>
        <w:t>т</w:t>
      </w:r>
      <w:r w:rsidRPr="001A02A6">
        <w:rPr>
          <w:sz w:val="20"/>
          <w:szCs w:val="20"/>
        </w:rPr>
        <w:t xml:space="preserve">венные побеги с цветками длиной до </w:t>
      </w:r>
      <w:smartTag w:uri="urn:schemas-microsoft-com:office:smarttags" w:element="metricconverter">
        <w:smartTagPr>
          <w:attr w:name="ProductID" w:val="30 см"/>
        </w:smartTagPr>
        <w:r w:rsidRPr="001A02A6">
          <w:rPr>
            <w:sz w:val="20"/>
            <w:szCs w:val="20"/>
          </w:rPr>
          <w:t>30 см</w:t>
        </w:r>
      </w:smartTag>
      <w:r w:rsidRPr="001A02A6">
        <w:rPr>
          <w:sz w:val="20"/>
          <w:szCs w:val="20"/>
        </w:rPr>
        <w:t>, иметь слабый своеобра</w:t>
      </w:r>
      <w:r w:rsidRPr="001A02A6">
        <w:rPr>
          <w:sz w:val="20"/>
          <w:szCs w:val="20"/>
        </w:rPr>
        <w:t>з</w:t>
      </w:r>
      <w:r w:rsidRPr="001A02A6">
        <w:rPr>
          <w:sz w:val="20"/>
          <w:szCs w:val="20"/>
        </w:rPr>
        <w:t xml:space="preserve">ный запах, напоминающий запах семян мака, горько-вяжущий вкус. </w:t>
      </w:r>
      <w:r w:rsidR="00CD12D4" w:rsidRPr="001A02A6">
        <w:rPr>
          <w:sz w:val="20"/>
          <w:szCs w:val="20"/>
        </w:rPr>
        <w:t>Числовые показатели сырья: д</w:t>
      </w:r>
      <w:r w:rsidR="00F8534D" w:rsidRPr="001A02A6">
        <w:rPr>
          <w:sz w:val="20"/>
          <w:szCs w:val="20"/>
        </w:rPr>
        <w:t>опуска</w:t>
      </w:r>
      <w:r w:rsidR="00F1447F" w:rsidRPr="001A02A6">
        <w:rPr>
          <w:sz w:val="20"/>
          <w:szCs w:val="20"/>
        </w:rPr>
        <w:t>ется</w:t>
      </w:r>
      <w:r w:rsidR="00CD12D4" w:rsidRPr="001A02A6">
        <w:rPr>
          <w:sz w:val="20"/>
          <w:szCs w:val="20"/>
        </w:rPr>
        <w:t xml:space="preserve"> влаги  </w:t>
      </w:r>
      <w:r w:rsidR="00A47C81" w:rsidRPr="001A02A6">
        <w:rPr>
          <w:sz w:val="20"/>
          <w:szCs w:val="20"/>
        </w:rPr>
        <w:t>(</w:t>
      </w:r>
      <w:r w:rsidR="00CD12D4" w:rsidRPr="001A02A6">
        <w:rPr>
          <w:sz w:val="20"/>
          <w:szCs w:val="20"/>
        </w:rPr>
        <w:t>не более</w:t>
      </w:r>
      <w:r w:rsidR="00D86959" w:rsidRPr="001A02A6">
        <w:rPr>
          <w:sz w:val="20"/>
          <w:szCs w:val="20"/>
        </w:rPr>
        <w:t xml:space="preserve">) </w:t>
      </w:r>
      <w:r w:rsidR="00DA534F" w:rsidRPr="001A02A6">
        <w:rPr>
          <w:sz w:val="20"/>
          <w:szCs w:val="20"/>
        </w:rPr>
        <w:t>–</w:t>
      </w:r>
      <w:r w:rsidR="00CD12D4" w:rsidRPr="001A02A6">
        <w:rPr>
          <w:sz w:val="20"/>
          <w:szCs w:val="20"/>
        </w:rPr>
        <w:t xml:space="preserve"> </w:t>
      </w:r>
      <w:r w:rsidR="00F8534D" w:rsidRPr="001A02A6">
        <w:rPr>
          <w:sz w:val="20"/>
          <w:szCs w:val="20"/>
        </w:rPr>
        <w:t>13</w:t>
      </w:r>
      <w:r w:rsidR="003C58E8" w:rsidRPr="001A02A6">
        <w:rPr>
          <w:sz w:val="20"/>
          <w:szCs w:val="20"/>
        </w:rPr>
        <w:t> </w:t>
      </w:r>
      <w:r w:rsidR="00F8534D" w:rsidRPr="001A02A6">
        <w:rPr>
          <w:sz w:val="20"/>
          <w:szCs w:val="20"/>
        </w:rPr>
        <w:t>%</w:t>
      </w:r>
      <w:r w:rsidR="003C58E8" w:rsidRPr="001A02A6">
        <w:rPr>
          <w:sz w:val="20"/>
          <w:szCs w:val="20"/>
        </w:rPr>
        <w:t>;</w:t>
      </w:r>
      <w:r w:rsidR="00761189" w:rsidRPr="001A02A6">
        <w:rPr>
          <w:sz w:val="20"/>
          <w:szCs w:val="20"/>
        </w:rPr>
        <w:t xml:space="preserve"> з</w:t>
      </w:r>
      <w:r w:rsidR="00761189" w:rsidRPr="001A02A6">
        <w:rPr>
          <w:sz w:val="20"/>
          <w:szCs w:val="20"/>
        </w:rPr>
        <w:t>о</w:t>
      </w:r>
      <w:r w:rsidR="00761189" w:rsidRPr="001A02A6">
        <w:rPr>
          <w:sz w:val="20"/>
          <w:szCs w:val="20"/>
        </w:rPr>
        <w:t xml:space="preserve">лы общей – 8; незрелых плодов – </w:t>
      </w:r>
      <w:r w:rsidR="00F8534D" w:rsidRPr="001A02A6">
        <w:rPr>
          <w:sz w:val="20"/>
          <w:szCs w:val="20"/>
        </w:rPr>
        <w:t>1; стеблей с побуревшими листьями, неотделенными</w:t>
      </w:r>
      <w:r w:rsidR="00761189" w:rsidRPr="001A02A6">
        <w:rPr>
          <w:sz w:val="20"/>
          <w:szCs w:val="20"/>
        </w:rPr>
        <w:t xml:space="preserve"> корнями и поблекшими цветками –</w:t>
      </w:r>
      <w:r w:rsidR="00F8534D" w:rsidRPr="001A02A6">
        <w:rPr>
          <w:sz w:val="20"/>
          <w:szCs w:val="20"/>
        </w:rPr>
        <w:t xml:space="preserve"> 6; осыпавших</w:t>
      </w:r>
      <w:r w:rsidR="00761189" w:rsidRPr="001A02A6">
        <w:rPr>
          <w:sz w:val="20"/>
          <w:szCs w:val="20"/>
        </w:rPr>
        <w:t xml:space="preserve">ся </w:t>
      </w:r>
      <w:r w:rsidR="00761189" w:rsidRPr="001A02A6">
        <w:rPr>
          <w:sz w:val="20"/>
          <w:szCs w:val="20"/>
        </w:rPr>
        <w:lastRenderedPageBreak/>
        <w:t>листьев и цветков – 5; примесей органических –</w:t>
      </w:r>
      <w:r w:rsidR="00F1447F" w:rsidRPr="001A02A6">
        <w:rPr>
          <w:sz w:val="20"/>
          <w:szCs w:val="20"/>
        </w:rPr>
        <w:t xml:space="preserve"> 2</w:t>
      </w:r>
      <w:r w:rsidR="00CD12D4" w:rsidRPr="001A02A6">
        <w:rPr>
          <w:sz w:val="20"/>
          <w:szCs w:val="20"/>
        </w:rPr>
        <w:t xml:space="preserve"> </w:t>
      </w:r>
      <w:r w:rsidR="00F1447F" w:rsidRPr="001A02A6">
        <w:rPr>
          <w:sz w:val="20"/>
          <w:szCs w:val="20"/>
        </w:rPr>
        <w:t>и</w:t>
      </w:r>
      <w:r w:rsidR="00F8534D" w:rsidRPr="001A02A6">
        <w:rPr>
          <w:sz w:val="20"/>
          <w:szCs w:val="20"/>
        </w:rPr>
        <w:t xml:space="preserve"> минераль</w:t>
      </w:r>
      <w:r w:rsidR="00761189" w:rsidRPr="001A02A6">
        <w:rPr>
          <w:sz w:val="20"/>
          <w:szCs w:val="20"/>
        </w:rPr>
        <w:t>ных – 1</w:t>
      </w:r>
      <w:r w:rsidR="003C58E8" w:rsidRPr="001A02A6">
        <w:rPr>
          <w:sz w:val="20"/>
          <w:szCs w:val="20"/>
        </w:rPr>
        <w:t> </w:t>
      </w:r>
      <w:r w:rsidR="00D86959" w:rsidRPr="001A02A6">
        <w:rPr>
          <w:sz w:val="20"/>
          <w:szCs w:val="20"/>
        </w:rPr>
        <w:t>%</w:t>
      </w:r>
      <w:r w:rsidR="00761189" w:rsidRPr="001A02A6">
        <w:rPr>
          <w:sz w:val="20"/>
          <w:szCs w:val="20"/>
        </w:rPr>
        <w:t>; алкалоидов –</w:t>
      </w:r>
      <w:r w:rsidR="00F8534D" w:rsidRPr="001A02A6">
        <w:rPr>
          <w:sz w:val="20"/>
          <w:szCs w:val="20"/>
        </w:rPr>
        <w:t xml:space="preserve"> не менее 1</w:t>
      </w:r>
      <w:r w:rsidR="003C58E8" w:rsidRPr="001A02A6">
        <w:rPr>
          <w:sz w:val="20"/>
          <w:szCs w:val="20"/>
        </w:rPr>
        <w:t> </w:t>
      </w:r>
      <w:r w:rsidR="00F8534D" w:rsidRPr="001A02A6">
        <w:rPr>
          <w:sz w:val="20"/>
          <w:szCs w:val="20"/>
        </w:rPr>
        <w:t>%.</w:t>
      </w:r>
    </w:p>
    <w:p w:rsidR="00B64C33" w:rsidRPr="001A02A6" w:rsidRDefault="00CD12D4" w:rsidP="003C58E8">
      <w:pPr>
        <w:pStyle w:val="ae"/>
        <w:spacing w:before="0" w:beforeAutospacing="0" w:after="0" w:afterAutospacing="0"/>
        <w:ind w:firstLine="284"/>
        <w:jc w:val="both"/>
        <w:rPr>
          <w:sz w:val="20"/>
          <w:szCs w:val="20"/>
        </w:rPr>
      </w:pPr>
      <w:r w:rsidRPr="001A02A6">
        <w:rPr>
          <w:i/>
          <w:sz w:val="20"/>
          <w:szCs w:val="20"/>
        </w:rPr>
        <w:t>Химический состав</w:t>
      </w:r>
      <w:r w:rsidR="00B64C33" w:rsidRPr="001A02A6">
        <w:rPr>
          <w:i/>
          <w:sz w:val="20"/>
          <w:szCs w:val="20"/>
        </w:rPr>
        <w:t>.</w:t>
      </w:r>
      <w:r w:rsidR="00A62323" w:rsidRPr="001A02A6">
        <w:rPr>
          <w:sz w:val="20"/>
          <w:szCs w:val="20"/>
        </w:rPr>
        <w:t xml:space="preserve"> </w:t>
      </w:r>
      <w:r w:rsidR="00D86959" w:rsidRPr="001A02A6">
        <w:rPr>
          <w:sz w:val="20"/>
          <w:szCs w:val="20"/>
        </w:rPr>
        <w:t>Во всех частях растения найдены алкалоиды</w:t>
      </w:r>
      <w:r w:rsidR="003C58E8" w:rsidRPr="001A02A6">
        <w:rPr>
          <w:sz w:val="20"/>
          <w:szCs w:val="20"/>
        </w:rPr>
        <w:t xml:space="preserve"> (термопсин, цитизин, гомотермопсин, метилцитизин и др.)</w:t>
      </w:r>
      <w:r w:rsidR="00D86959" w:rsidRPr="001A02A6">
        <w:rPr>
          <w:sz w:val="20"/>
          <w:szCs w:val="20"/>
        </w:rPr>
        <w:t xml:space="preserve">. </w:t>
      </w:r>
      <w:r w:rsidR="00874157" w:rsidRPr="001A02A6">
        <w:rPr>
          <w:sz w:val="20"/>
          <w:szCs w:val="20"/>
        </w:rPr>
        <w:t xml:space="preserve">Трава </w:t>
      </w:r>
      <w:r w:rsidR="003C58E8" w:rsidRPr="001A02A6">
        <w:rPr>
          <w:sz w:val="20"/>
          <w:szCs w:val="20"/>
        </w:rPr>
        <w:t>та</w:t>
      </w:r>
      <w:r w:rsidR="003C58E8" w:rsidRPr="001A02A6">
        <w:rPr>
          <w:sz w:val="20"/>
          <w:szCs w:val="20"/>
        </w:rPr>
        <w:t>к</w:t>
      </w:r>
      <w:r w:rsidR="003C58E8" w:rsidRPr="001A02A6">
        <w:rPr>
          <w:sz w:val="20"/>
          <w:szCs w:val="20"/>
        </w:rPr>
        <w:t xml:space="preserve">же </w:t>
      </w:r>
      <w:r w:rsidR="00874157" w:rsidRPr="001A02A6">
        <w:rPr>
          <w:sz w:val="20"/>
          <w:szCs w:val="20"/>
        </w:rPr>
        <w:t>содержит сапонины, флавоноиды (генистин и др.), дубильные в</w:t>
      </w:r>
      <w:r w:rsidR="00874157" w:rsidRPr="001A02A6">
        <w:rPr>
          <w:sz w:val="20"/>
          <w:szCs w:val="20"/>
        </w:rPr>
        <w:t>е</w:t>
      </w:r>
      <w:r w:rsidR="00874157" w:rsidRPr="001A02A6">
        <w:rPr>
          <w:sz w:val="20"/>
          <w:szCs w:val="20"/>
        </w:rPr>
        <w:t>щества, смолы, слизи, следы эфирного масла и</w:t>
      </w:r>
      <w:r w:rsidR="00761189" w:rsidRPr="001A02A6">
        <w:rPr>
          <w:sz w:val="20"/>
          <w:szCs w:val="20"/>
        </w:rPr>
        <w:t xml:space="preserve"> витамин С. В семенах имеется 2–</w:t>
      </w:r>
      <w:r w:rsidR="00874157" w:rsidRPr="001A02A6">
        <w:rPr>
          <w:sz w:val="20"/>
          <w:szCs w:val="20"/>
        </w:rPr>
        <w:t>3% алка</w:t>
      </w:r>
      <w:r w:rsidR="000235D0" w:rsidRPr="001A02A6">
        <w:rPr>
          <w:sz w:val="20"/>
          <w:szCs w:val="20"/>
        </w:rPr>
        <w:t>лоидов, преимущественно цитизин</w:t>
      </w:r>
      <w:r w:rsidR="00874157" w:rsidRPr="001A02A6">
        <w:rPr>
          <w:sz w:val="20"/>
          <w:szCs w:val="20"/>
        </w:rPr>
        <w:t>.</w:t>
      </w:r>
      <w:r w:rsidR="00761189" w:rsidRPr="001A02A6">
        <w:rPr>
          <w:sz w:val="20"/>
          <w:szCs w:val="20"/>
        </w:rPr>
        <w:t xml:space="preserve"> </w:t>
      </w:r>
    </w:p>
    <w:p w:rsidR="00F1447F" w:rsidRPr="001A02A6" w:rsidRDefault="00B64C33" w:rsidP="003C58E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A62F94" w:rsidRPr="001A02A6">
        <w:rPr>
          <w:rFonts w:ascii="Times New Roman" w:hAnsi="Times New Roman"/>
          <w:sz w:val="20"/>
          <w:szCs w:val="20"/>
        </w:rPr>
        <w:t xml:space="preserve"> </w:t>
      </w:r>
      <w:r w:rsidR="00F1447F" w:rsidRPr="001A02A6">
        <w:rPr>
          <w:rFonts w:ascii="Times New Roman" w:hAnsi="Times New Roman"/>
          <w:sz w:val="20"/>
          <w:szCs w:val="20"/>
        </w:rPr>
        <w:t xml:space="preserve">Сильнодействующее отхаркивающее и рвотное средство. </w:t>
      </w:r>
      <w:r w:rsidR="00FE4C3D" w:rsidRPr="001A02A6">
        <w:rPr>
          <w:rFonts w:ascii="Times New Roman" w:hAnsi="Times New Roman"/>
          <w:sz w:val="20"/>
          <w:szCs w:val="20"/>
        </w:rPr>
        <w:t xml:space="preserve">Применяется </w:t>
      </w:r>
      <w:r w:rsidR="00F1447F" w:rsidRPr="001A02A6">
        <w:rPr>
          <w:rFonts w:ascii="Times New Roman" w:hAnsi="Times New Roman"/>
          <w:sz w:val="20"/>
          <w:szCs w:val="20"/>
        </w:rPr>
        <w:t xml:space="preserve">для </w:t>
      </w:r>
      <w:r w:rsidR="00FE4C3D" w:rsidRPr="001A02A6">
        <w:rPr>
          <w:rFonts w:ascii="Times New Roman" w:hAnsi="Times New Roman"/>
          <w:sz w:val="20"/>
          <w:szCs w:val="20"/>
        </w:rPr>
        <w:t>усиления дыхания</w:t>
      </w:r>
      <w:r w:rsidR="00CD12D4" w:rsidRPr="001A02A6">
        <w:rPr>
          <w:rFonts w:ascii="Times New Roman" w:hAnsi="Times New Roman"/>
          <w:sz w:val="20"/>
          <w:szCs w:val="20"/>
        </w:rPr>
        <w:t>,</w:t>
      </w:r>
      <w:r w:rsidR="00FE4C3D" w:rsidRPr="001A02A6">
        <w:rPr>
          <w:rFonts w:ascii="Times New Roman" w:hAnsi="Times New Roman"/>
          <w:sz w:val="20"/>
          <w:szCs w:val="20"/>
        </w:rPr>
        <w:t xml:space="preserve"> сердечной деятельности</w:t>
      </w:r>
      <w:r w:rsidR="00CD12D4" w:rsidRPr="001A02A6">
        <w:rPr>
          <w:rFonts w:ascii="Times New Roman" w:hAnsi="Times New Roman"/>
          <w:sz w:val="20"/>
          <w:szCs w:val="20"/>
        </w:rPr>
        <w:t xml:space="preserve"> и др</w:t>
      </w:r>
      <w:r w:rsidR="00FE4C3D" w:rsidRPr="001A02A6">
        <w:rPr>
          <w:rFonts w:ascii="Times New Roman" w:hAnsi="Times New Roman"/>
          <w:sz w:val="20"/>
          <w:szCs w:val="20"/>
        </w:rPr>
        <w:t>.</w:t>
      </w:r>
    </w:p>
    <w:p w:rsidR="00F8534D" w:rsidRPr="001A02A6" w:rsidRDefault="00D86959" w:rsidP="003C58E8">
      <w:pPr>
        <w:pStyle w:val="ae"/>
        <w:spacing w:before="0" w:beforeAutospacing="0" w:after="0" w:afterAutospacing="0"/>
        <w:ind w:firstLine="284"/>
        <w:jc w:val="both"/>
        <w:rPr>
          <w:sz w:val="20"/>
          <w:szCs w:val="20"/>
        </w:rPr>
      </w:pPr>
      <w:r w:rsidRPr="001A02A6">
        <w:rPr>
          <w:i/>
          <w:sz w:val="20"/>
          <w:szCs w:val="20"/>
        </w:rPr>
        <w:t xml:space="preserve">Уборка, </w:t>
      </w:r>
      <w:r w:rsidR="00B64C33" w:rsidRPr="001A02A6">
        <w:rPr>
          <w:i/>
          <w:sz w:val="20"/>
          <w:szCs w:val="20"/>
        </w:rPr>
        <w:t>сушка и хранение.</w:t>
      </w:r>
      <w:r w:rsidR="00874157" w:rsidRPr="001A02A6">
        <w:rPr>
          <w:sz w:val="20"/>
          <w:szCs w:val="20"/>
        </w:rPr>
        <w:t xml:space="preserve"> </w:t>
      </w:r>
      <w:r w:rsidR="000235D0" w:rsidRPr="001A02A6">
        <w:rPr>
          <w:sz w:val="20"/>
          <w:szCs w:val="20"/>
        </w:rPr>
        <w:t>Траву собирают</w:t>
      </w:r>
      <w:r w:rsidR="00874157" w:rsidRPr="001A02A6">
        <w:rPr>
          <w:sz w:val="20"/>
          <w:szCs w:val="20"/>
        </w:rPr>
        <w:t xml:space="preserve"> в фазе цвете</w:t>
      </w:r>
      <w:r w:rsidR="000235D0" w:rsidRPr="001A02A6">
        <w:rPr>
          <w:sz w:val="20"/>
          <w:szCs w:val="20"/>
        </w:rPr>
        <w:t xml:space="preserve">ния, сушат на открытом воздухе </w:t>
      </w:r>
      <w:r w:rsidR="00874157" w:rsidRPr="001A02A6">
        <w:rPr>
          <w:sz w:val="20"/>
          <w:szCs w:val="20"/>
        </w:rPr>
        <w:t>в тени, на черда</w:t>
      </w:r>
      <w:r w:rsidR="000235D0" w:rsidRPr="001A02A6">
        <w:rPr>
          <w:sz w:val="20"/>
          <w:szCs w:val="20"/>
        </w:rPr>
        <w:t xml:space="preserve">ках или в сушилках </w:t>
      </w:r>
      <w:r w:rsidR="00874157" w:rsidRPr="001A02A6">
        <w:rPr>
          <w:sz w:val="20"/>
          <w:szCs w:val="20"/>
        </w:rPr>
        <w:t>при темпер</w:t>
      </w:r>
      <w:r w:rsidR="00874157" w:rsidRPr="001A02A6">
        <w:rPr>
          <w:sz w:val="20"/>
          <w:szCs w:val="20"/>
        </w:rPr>
        <w:t>а</w:t>
      </w:r>
      <w:r w:rsidR="00874157" w:rsidRPr="001A02A6">
        <w:rPr>
          <w:sz w:val="20"/>
          <w:szCs w:val="20"/>
        </w:rPr>
        <w:t>туре 50</w:t>
      </w:r>
      <w:r w:rsidR="000235D0" w:rsidRPr="001A02A6">
        <w:rPr>
          <w:sz w:val="20"/>
          <w:szCs w:val="20"/>
        </w:rPr>
        <w:t>–60</w:t>
      </w:r>
      <w:r w:rsidR="003C58E8" w:rsidRPr="001A02A6">
        <w:rPr>
          <w:sz w:val="20"/>
          <w:szCs w:val="20"/>
        </w:rPr>
        <w:t> </w:t>
      </w:r>
      <w:r w:rsidR="003C58E8" w:rsidRPr="001A02A6">
        <w:rPr>
          <w:sz w:val="20"/>
          <w:szCs w:val="20"/>
          <w:vertAlign w:val="superscript"/>
        </w:rPr>
        <w:t>о</w:t>
      </w:r>
      <w:r w:rsidR="000235D0" w:rsidRPr="001A02A6">
        <w:rPr>
          <w:sz w:val="20"/>
          <w:szCs w:val="20"/>
        </w:rPr>
        <w:t>С</w:t>
      </w:r>
      <w:r w:rsidR="00874157" w:rsidRPr="001A02A6">
        <w:rPr>
          <w:sz w:val="20"/>
          <w:szCs w:val="20"/>
        </w:rPr>
        <w:t>.</w:t>
      </w:r>
      <w:r w:rsidR="00F8534D" w:rsidRPr="001A02A6">
        <w:rPr>
          <w:sz w:val="20"/>
          <w:szCs w:val="20"/>
        </w:rPr>
        <w:t xml:space="preserve"> </w:t>
      </w:r>
      <w:r w:rsidR="000235D0" w:rsidRPr="001A02A6">
        <w:rPr>
          <w:sz w:val="20"/>
          <w:szCs w:val="20"/>
        </w:rPr>
        <w:t>Пакуют в тюки, х</w:t>
      </w:r>
      <w:r w:rsidR="00F8534D" w:rsidRPr="001A02A6">
        <w:rPr>
          <w:sz w:val="20"/>
          <w:szCs w:val="20"/>
        </w:rPr>
        <w:t>ра</w:t>
      </w:r>
      <w:r w:rsidR="000235D0" w:rsidRPr="001A02A6">
        <w:rPr>
          <w:sz w:val="20"/>
          <w:szCs w:val="20"/>
        </w:rPr>
        <w:t>нят</w:t>
      </w:r>
      <w:r w:rsidR="00F8534D" w:rsidRPr="001A02A6">
        <w:rPr>
          <w:sz w:val="20"/>
          <w:szCs w:val="20"/>
        </w:rPr>
        <w:t xml:space="preserve"> </w:t>
      </w:r>
      <w:r w:rsidR="000235D0" w:rsidRPr="001A02A6">
        <w:rPr>
          <w:sz w:val="20"/>
          <w:szCs w:val="20"/>
        </w:rPr>
        <w:t xml:space="preserve">в упакованном виде </w:t>
      </w:r>
      <w:r w:rsidR="00F8534D" w:rsidRPr="001A02A6">
        <w:rPr>
          <w:sz w:val="20"/>
          <w:szCs w:val="20"/>
        </w:rPr>
        <w:t xml:space="preserve">в сухом, хорошо проветриваемом помещении </w:t>
      </w:r>
      <w:r w:rsidR="00CD12D4" w:rsidRPr="001A02A6">
        <w:rPr>
          <w:sz w:val="20"/>
          <w:szCs w:val="20"/>
        </w:rPr>
        <w:t>на стеллажах или подтоварниках. В</w:t>
      </w:r>
      <w:r w:rsidR="00F8534D" w:rsidRPr="001A02A6">
        <w:rPr>
          <w:sz w:val="20"/>
          <w:szCs w:val="20"/>
        </w:rPr>
        <w:t>се работы по сбору, обработке сырья и хранению следует проводить с большой осторожностью.</w:t>
      </w:r>
    </w:p>
    <w:p w:rsidR="00C84A0A" w:rsidRPr="001A02A6" w:rsidRDefault="00F8534D" w:rsidP="003C58E8">
      <w:pPr>
        <w:pStyle w:val="ae"/>
        <w:spacing w:before="0" w:beforeAutospacing="0" w:after="0" w:afterAutospacing="0"/>
        <w:ind w:firstLine="284"/>
        <w:jc w:val="both"/>
        <w:rPr>
          <w:sz w:val="20"/>
          <w:szCs w:val="20"/>
        </w:rPr>
      </w:pPr>
      <w:r w:rsidRPr="001A02A6">
        <w:rPr>
          <w:sz w:val="20"/>
          <w:szCs w:val="20"/>
        </w:rPr>
        <w:t>Се</w:t>
      </w:r>
      <w:r w:rsidR="00CD12D4" w:rsidRPr="001A02A6">
        <w:rPr>
          <w:sz w:val="20"/>
          <w:szCs w:val="20"/>
        </w:rPr>
        <w:t>мена собирают в стадии полной</w:t>
      </w:r>
      <w:r w:rsidRPr="001A02A6">
        <w:rPr>
          <w:sz w:val="20"/>
          <w:szCs w:val="20"/>
        </w:rPr>
        <w:t xml:space="preserve"> зрело</w:t>
      </w:r>
      <w:r w:rsidR="000235D0" w:rsidRPr="001A02A6">
        <w:rPr>
          <w:sz w:val="20"/>
          <w:szCs w:val="20"/>
        </w:rPr>
        <w:t xml:space="preserve">сти </w:t>
      </w:r>
      <w:r w:rsidRPr="001A02A6">
        <w:rPr>
          <w:sz w:val="20"/>
          <w:szCs w:val="20"/>
        </w:rPr>
        <w:t>в августе</w:t>
      </w:r>
      <w:r w:rsidR="000235D0" w:rsidRPr="001A02A6">
        <w:rPr>
          <w:sz w:val="20"/>
          <w:szCs w:val="20"/>
        </w:rPr>
        <w:t xml:space="preserve"> – сен</w:t>
      </w:r>
      <w:r w:rsidR="00CD12D4" w:rsidRPr="001A02A6">
        <w:rPr>
          <w:sz w:val="20"/>
          <w:szCs w:val="20"/>
        </w:rPr>
        <w:t xml:space="preserve">тябре. </w:t>
      </w:r>
      <w:r w:rsidR="000235D0" w:rsidRPr="001A02A6">
        <w:rPr>
          <w:sz w:val="20"/>
          <w:szCs w:val="20"/>
        </w:rPr>
        <w:t>Растения</w:t>
      </w:r>
      <w:r w:rsidRPr="001A02A6">
        <w:rPr>
          <w:sz w:val="20"/>
          <w:szCs w:val="20"/>
        </w:rPr>
        <w:t xml:space="preserve"> скашивают, подсушивают, обмолачивают и очищают.</w:t>
      </w:r>
      <w:r w:rsidR="005F7659" w:rsidRPr="001A02A6">
        <w:rPr>
          <w:sz w:val="20"/>
          <w:szCs w:val="20"/>
        </w:rPr>
        <w:t xml:space="preserve"> </w:t>
      </w:r>
      <w:r w:rsidRPr="001A02A6">
        <w:rPr>
          <w:sz w:val="20"/>
          <w:szCs w:val="20"/>
        </w:rPr>
        <w:t>В с</w:t>
      </w:r>
      <w:r w:rsidRPr="001A02A6">
        <w:rPr>
          <w:sz w:val="20"/>
          <w:szCs w:val="20"/>
        </w:rPr>
        <w:t>е</w:t>
      </w:r>
      <w:r w:rsidRPr="001A02A6">
        <w:rPr>
          <w:sz w:val="20"/>
          <w:szCs w:val="20"/>
        </w:rPr>
        <w:t>менах</w:t>
      </w:r>
      <w:r w:rsidR="000235D0" w:rsidRPr="001A02A6">
        <w:rPr>
          <w:sz w:val="20"/>
          <w:szCs w:val="20"/>
        </w:rPr>
        <w:t xml:space="preserve"> </w:t>
      </w:r>
      <w:r w:rsidRPr="001A02A6">
        <w:rPr>
          <w:sz w:val="20"/>
          <w:szCs w:val="20"/>
        </w:rPr>
        <w:t>допускает</w:t>
      </w:r>
      <w:r w:rsidR="000235D0" w:rsidRPr="001A02A6">
        <w:rPr>
          <w:sz w:val="20"/>
          <w:szCs w:val="20"/>
        </w:rPr>
        <w:t>ся</w:t>
      </w:r>
      <w:proofErr w:type="gramStart"/>
      <w:r w:rsidR="000235D0" w:rsidRPr="001A02A6">
        <w:rPr>
          <w:sz w:val="20"/>
          <w:szCs w:val="20"/>
        </w:rPr>
        <w:t xml:space="preserve"> </w:t>
      </w:r>
      <w:r w:rsidR="003C58E8" w:rsidRPr="001A02A6">
        <w:rPr>
          <w:sz w:val="20"/>
          <w:szCs w:val="20"/>
        </w:rPr>
        <w:t xml:space="preserve">(%, </w:t>
      </w:r>
      <w:proofErr w:type="gramEnd"/>
      <w:r w:rsidR="003C58E8" w:rsidRPr="001A02A6">
        <w:rPr>
          <w:sz w:val="20"/>
          <w:szCs w:val="20"/>
        </w:rPr>
        <w:t>не более)</w:t>
      </w:r>
      <w:r w:rsidR="00AF1570" w:rsidRPr="001A02A6">
        <w:rPr>
          <w:sz w:val="20"/>
          <w:szCs w:val="20"/>
        </w:rPr>
        <w:t xml:space="preserve">: </w:t>
      </w:r>
      <w:r w:rsidR="000235D0" w:rsidRPr="001A02A6">
        <w:rPr>
          <w:sz w:val="20"/>
          <w:szCs w:val="20"/>
        </w:rPr>
        <w:t>влаги</w:t>
      </w:r>
      <w:r w:rsidR="00D86959" w:rsidRPr="001A02A6">
        <w:rPr>
          <w:sz w:val="20"/>
          <w:szCs w:val="20"/>
        </w:rPr>
        <w:t xml:space="preserve"> </w:t>
      </w:r>
      <w:r w:rsidR="00AF1570" w:rsidRPr="001A02A6">
        <w:rPr>
          <w:sz w:val="20"/>
          <w:szCs w:val="20"/>
        </w:rPr>
        <w:t xml:space="preserve">– </w:t>
      </w:r>
      <w:r w:rsidR="000235D0" w:rsidRPr="001A02A6">
        <w:rPr>
          <w:sz w:val="20"/>
          <w:szCs w:val="20"/>
        </w:rPr>
        <w:t>12; примесей других частей растения –</w:t>
      </w:r>
      <w:r w:rsidRPr="001A02A6">
        <w:rPr>
          <w:sz w:val="20"/>
          <w:szCs w:val="20"/>
        </w:rPr>
        <w:t xml:space="preserve"> 1,5; поврежден</w:t>
      </w:r>
      <w:r w:rsidR="000235D0" w:rsidRPr="001A02A6">
        <w:rPr>
          <w:sz w:val="20"/>
          <w:szCs w:val="20"/>
        </w:rPr>
        <w:t xml:space="preserve">ных семян – </w:t>
      </w:r>
      <w:r w:rsidRPr="001A02A6">
        <w:rPr>
          <w:sz w:val="20"/>
          <w:szCs w:val="20"/>
        </w:rPr>
        <w:t>1; при</w:t>
      </w:r>
      <w:r w:rsidR="00D86959" w:rsidRPr="001A02A6">
        <w:rPr>
          <w:sz w:val="20"/>
          <w:szCs w:val="20"/>
        </w:rPr>
        <w:t>меси</w:t>
      </w:r>
      <w:r w:rsidRPr="001A02A6">
        <w:rPr>
          <w:sz w:val="20"/>
          <w:szCs w:val="20"/>
        </w:rPr>
        <w:t xml:space="preserve"> ор</w:t>
      </w:r>
      <w:r w:rsidR="00D86959" w:rsidRPr="001A02A6">
        <w:rPr>
          <w:sz w:val="20"/>
          <w:szCs w:val="20"/>
        </w:rPr>
        <w:t>ганической</w:t>
      </w:r>
      <w:r w:rsidR="000235D0" w:rsidRPr="001A02A6">
        <w:rPr>
          <w:sz w:val="20"/>
          <w:szCs w:val="20"/>
        </w:rPr>
        <w:t xml:space="preserve"> –</w:t>
      </w:r>
      <w:r w:rsidRPr="001A02A6">
        <w:rPr>
          <w:sz w:val="20"/>
          <w:szCs w:val="20"/>
        </w:rPr>
        <w:t xml:space="preserve"> 1, минераль</w:t>
      </w:r>
      <w:r w:rsidR="00D86959" w:rsidRPr="001A02A6">
        <w:rPr>
          <w:sz w:val="20"/>
          <w:szCs w:val="20"/>
        </w:rPr>
        <w:t>ной</w:t>
      </w:r>
      <w:r w:rsidR="000235D0" w:rsidRPr="001A02A6">
        <w:rPr>
          <w:sz w:val="20"/>
          <w:szCs w:val="20"/>
        </w:rPr>
        <w:t xml:space="preserve"> – 0,5; алкалоидов –</w:t>
      </w:r>
      <w:r w:rsidRPr="001A02A6">
        <w:rPr>
          <w:sz w:val="20"/>
          <w:szCs w:val="20"/>
        </w:rPr>
        <w:t xml:space="preserve"> не менее 2,5.</w:t>
      </w:r>
    </w:p>
    <w:p w:rsidR="00DA534F" w:rsidRPr="001A02A6" w:rsidRDefault="00DA534F" w:rsidP="00FA77B9">
      <w:pPr>
        <w:spacing w:after="0" w:line="240" w:lineRule="auto"/>
        <w:jc w:val="center"/>
        <w:rPr>
          <w:rFonts w:ascii="Times New Roman" w:hAnsi="Times New Roman"/>
          <w:b/>
          <w:sz w:val="20"/>
          <w:szCs w:val="20"/>
        </w:rPr>
      </w:pPr>
    </w:p>
    <w:p w:rsidR="00292120" w:rsidRPr="001A02A6" w:rsidRDefault="006460F5"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6</w:t>
      </w:r>
      <w:r w:rsidR="00B678BE" w:rsidRPr="001A02A6">
        <w:rPr>
          <w:rFonts w:ascii="Times New Roman" w:hAnsi="Times New Roman"/>
          <w:b/>
          <w:sz w:val="20"/>
          <w:szCs w:val="20"/>
        </w:rPr>
        <w:t>.9</w:t>
      </w:r>
      <w:r w:rsidR="00292120" w:rsidRPr="001A02A6">
        <w:rPr>
          <w:rFonts w:ascii="Times New Roman" w:hAnsi="Times New Roman"/>
          <w:b/>
          <w:sz w:val="20"/>
          <w:szCs w:val="20"/>
        </w:rPr>
        <w:t xml:space="preserve"> </w:t>
      </w:r>
      <w:r w:rsidR="00B678BE" w:rsidRPr="001A02A6">
        <w:rPr>
          <w:rFonts w:ascii="Times New Roman" w:hAnsi="Times New Roman"/>
          <w:b/>
          <w:sz w:val="20"/>
          <w:szCs w:val="20"/>
        </w:rPr>
        <w:t>Семейство</w:t>
      </w:r>
      <w:r w:rsidR="009515B1" w:rsidRPr="001A02A6">
        <w:rPr>
          <w:rFonts w:ascii="Times New Roman" w:hAnsi="Times New Roman"/>
          <w:b/>
          <w:sz w:val="20"/>
          <w:szCs w:val="20"/>
        </w:rPr>
        <w:t xml:space="preserve"> </w:t>
      </w:r>
      <w:proofErr w:type="gramStart"/>
      <w:r w:rsidR="009515B1" w:rsidRPr="001A02A6">
        <w:rPr>
          <w:rFonts w:ascii="Times New Roman" w:hAnsi="Times New Roman"/>
          <w:b/>
          <w:sz w:val="20"/>
          <w:szCs w:val="20"/>
        </w:rPr>
        <w:t>Маковые</w:t>
      </w:r>
      <w:proofErr w:type="gramEnd"/>
    </w:p>
    <w:p w:rsidR="00517D9E" w:rsidRPr="001A02A6" w:rsidRDefault="00517D9E" w:rsidP="00FA77B9">
      <w:pPr>
        <w:pStyle w:val="ae"/>
        <w:spacing w:before="0" w:beforeAutospacing="0" w:after="0" w:afterAutospacing="0"/>
        <w:jc w:val="both"/>
        <w:rPr>
          <w:sz w:val="20"/>
          <w:szCs w:val="20"/>
        </w:rPr>
      </w:pPr>
    </w:p>
    <w:p w:rsidR="00957D0C" w:rsidRPr="001A02A6" w:rsidRDefault="00957D0C" w:rsidP="00FA77B9">
      <w:pPr>
        <w:pStyle w:val="ae"/>
        <w:spacing w:before="0" w:beforeAutospacing="0" w:after="0" w:afterAutospacing="0"/>
        <w:jc w:val="center"/>
        <w:rPr>
          <w:b/>
          <w:i/>
          <w:sz w:val="20"/>
          <w:szCs w:val="20"/>
        </w:rPr>
      </w:pPr>
      <w:r w:rsidRPr="001A02A6">
        <w:rPr>
          <w:b/>
          <w:sz w:val="20"/>
          <w:szCs w:val="20"/>
        </w:rPr>
        <w:t>Чистотел большой</w:t>
      </w:r>
      <w:r w:rsidR="00AF1570" w:rsidRPr="001A02A6">
        <w:rPr>
          <w:b/>
          <w:i/>
          <w:sz w:val="20"/>
          <w:szCs w:val="20"/>
        </w:rPr>
        <w:t xml:space="preserve"> </w:t>
      </w:r>
      <w:r w:rsidR="00DA534F" w:rsidRPr="001A02A6">
        <w:rPr>
          <w:b/>
          <w:i/>
          <w:sz w:val="20"/>
          <w:szCs w:val="20"/>
        </w:rPr>
        <w:t xml:space="preserve">(Chelidonium majus </w:t>
      </w:r>
      <w:r w:rsidR="00DA534F" w:rsidRPr="001A02A6">
        <w:rPr>
          <w:b/>
          <w:sz w:val="20"/>
          <w:szCs w:val="20"/>
        </w:rPr>
        <w:t>L</w:t>
      </w:r>
      <w:r w:rsidR="00DA534F" w:rsidRPr="001A02A6">
        <w:rPr>
          <w:b/>
          <w:i/>
          <w:sz w:val="20"/>
          <w:szCs w:val="20"/>
        </w:rPr>
        <w:t>.)</w:t>
      </w:r>
    </w:p>
    <w:p w:rsidR="00957D0C" w:rsidRDefault="00957D0C" w:rsidP="00FA77B9">
      <w:pPr>
        <w:pStyle w:val="ae"/>
        <w:spacing w:before="0" w:beforeAutospacing="0" w:after="0" w:afterAutospacing="0"/>
        <w:jc w:val="center"/>
        <w:rPr>
          <w:sz w:val="20"/>
          <w:szCs w:val="20"/>
        </w:rPr>
      </w:pPr>
    </w:p>
    <w:p w:rsidR="00B27ED0" w:rsidRPr="00B27ED0" w:rsidRDefault="00B27ED0" w:rsidP="00B27ED0">
      <w:pPr>
        <w:pStyle w:val="5"/>
        <w:spacing w:before="0" w:after="0" w:line="240" w:lineRule="auto"/>
        <w:ind w:firstLine="284"/>
        <w:jc w:val="both"/>
        <w:rPr>
          <w:rFonts w:ascii="Times New Roman" w:hAnsi="Times New Roman"/>
          <w:b w:val="0"/>
          <w:i w:val="0"/>
          <w:sz w:val="20"/>
          <w:szCs w:val="20"/>
        </w:rPr>
      </w:pPr>
      <w:r w:rsidRPr="00B27ED0">
        <w:rPr>
          <w:rFonts w:ascii="Times New Roman" w:hAnsi="Times New Roman"/>
          <w:b w:val="0"/>
          <w:i w:val="0"/>
          <w:sz w:val="20"/>
          <w:szCs w:val="20"/>
        </w:rPr>
        <w:t xml:space="preserve">Чистотел большой – </w:t>
      </w:r>
      <w:r w:rsidRPr="00B27ED0">
        <w:rPr>
          <w:rFonts w:ascii="Times New Roman" w:hAnsi="Times New Roman"/>
          <w:b w:val="0"/>
          <w:i w:val="0"/>
          <w:color w:val="000000"/>
          <w:sz w:val="20"/>
          <w:szCs w:val="20"/>
        </w:rPr>
        <w:t xml:space="preserve">многолетнее травянистое растение семейства Маковые (Papaveraceae) (рис. 40). </w:t>
      </w:r>
      <w:r w:rsidRPr="00B27ED0">
        <w:rPr>
          <w:rFonts w:ascii="Times New Roman" w:hAnsi="Times New Roman"/>
          <w:b w:val="0"/>
          <w:i w:val="0"/>
          <w:sz w:val="20"/>
          <w:szCs w:val="20"/>
        </w:rPr>
        <w:t>Произрастает на всем европейском континенте, кроме Арктики; на Кавказе, в Западной и Восточной С</w:t>
      </w:r>
      <w:r w:rsidRPr="00B27ED0">
        <w:rPr>
          <w:rFonts w:ascii="Times New Roman" w:hAnsi="Times New Roman"/>
          <w:b w:val="0"/>
          <w:i w:val="0"/>
          <w:sz w:val="20"/>
          <w:szCs w:val="20"/>
        </w:rPr>
        <w:t>и</w:t>
      </w:r>
      <w:r w:rsidRPr="00B27ED0">
        <w:rPr>
          <w:rFonts w:ascii="Times New Roman" w:hAnsi="Times New Roman"/>
          <w:b w:val="0"/>
          <w:i w:val="0"/>
          <w:sz w:val="20"/>
          <w:szCs w:val="20"/>
        </w:rPr>
        <w:t xml:space="preserve">бири. Растение ядовитое. </w:t>
      </w:r>
    </w:p>
    <w:p w:rsidR="00B27ED0" w:rsidRPr="00B27ED0" w:rsidRDefault="00B27ED0" w:rsidP="00B27ED0">
      <w:pPr>
        <w:spacing w:after="0" w:line="240" w:lineRule="auto"/>
        <w:ind w:firstLine="284"/>
        <w:jc w:val="both"/>
        <w:rPr>
          <w:rFonts w:ascii="Times New Roman" w:hAnsi="Times New Roman"/>
          <w:sz w:val="20"/>
          <w:szCs w:val="20"/>
        </w:rPr>
      </w:pPr>
      <w:r w:rsidRPr="00B27ED0">
        <w:rPr>
          <w:rFonts w:ascii="Times New Roman" w:hAnsi="Times New Roman"/>
          <w:i/>
          <w:sz w:val="20"/>
          <w:szCs w:val="20"/>
        </w:rPr>
        <w:t>Ботаническая характеристика и биологические особенности.</w:t>
      </w:r>
      <w:r w:rsidRPr="00B27ED0">
        <w:rPr>
          <w:rFonts w:ascii="Times New Roman" w:hAnsi="Times New Roman"/>
          <w:sz w:val="20"/>
          <w:szCs w:val="20"/>
        </w:rPr>
        <w:t xml:space="preserve"> В</w:t>
      </w:r>
      <w:r w:rsidRPr="00B27ED0">
        <w:rPr>
          <w:rFonts w:ascii="Times New Roman" w:hAnsi="Times New Roman"/>
          <w:sz w:val="20"/>
          <w:szCs w:val="20"/>
        </w:rPr>
        <w:t>ы</w:t>
      </w:r>
      <w:r w:rsidRPr="00B27ED0">
        <w:rPr>
          <w:rFonts w:ascii="Times New Roman" w:hAnsi="Times New Roman"/>
          <w:sz w:val="20"/>
          <w:szCs w:val="20"/>
        </w:rPr>
        <w:t>сота растения около 80–</w:t>
      </w:r>
      <w:smartTag w:uri="urn:schemas-microsoft-com:office:smarttags" w:element="metricconverter">
        <w:smartTagPr>
          <w:attr w:name="ProductID" w:val="100 см"/>
        </w:smartTagPr>
        <w:r w:rsidRPr="00B27ED0">
          <w:rPr>
            <w:rFonts w:ascii="Times New Roman" w:hAnsi="Times New Roman"/>
            <w:sz w:val="20"/>
            <w:szCs w:val="20"/>
          </w:rPr>
          <w:t>100 см</w:t>
        </w:r>
      </w:smartTag>
      <w:r w:rsidRPr="00B27ED0">
        <w:rPr>
          <w:rFonts w:ascii="Times New Roman" w:hAnsi="Times New Roman"/>
          <w:sz w:val="20"/>
          <w:szCs w:val="20"/>
        </w:rPr>
        <w:t>. Корневище вертикальное, внизу пер</w:t>
      </w:r>
      <w:r w:rsidRPr="00B27ED0">
        <w:rPr>
          <w:rFonts w:ascii="Times New Roman" w:hAnsi="Times New Roman"/>
          <w:sz w:val="20"/>
          <w:szCs w:val="20"/>
        </w:rPr>
        <w:t>е</w:t>
      </w:r>
      <w:r w:rsidRPr="00B27ED0">
        <w:rPr>
          <w:rFonts w:ascii="Times New Roman" w:hAnsi="Times New Roman"/>
          <w:sz w:val="20"/>
          <w:szCs w:val="20"/>
        </w:rPr>
        <w:t xml:space="preserve">ходит в толстый ветвистый придаточный корень. Стебель растения прямой, разветвленный, по бокам у него образуются четко заметные ребра. Листья очередные, сверху окрашены в зеленые тона, снизу – </w:t>
      </w:r>
      <w:proofErr w:type="gramStart"/>
      <w:r w:rsidRPr="00B27ED0">
        <w:rPr>
          <w:rFonts w:ascii="Times New Roman" w:hAnsi="Times New Roman"/>
          <w:sz w:val="20"/>
          <w:szCs w:val="20"/>
        </w:rPr>
        <w:t>в</w:t>
      </w:r>
      <w:proofErr w:type="gramEnd"/>
      <w:r w:rsidRPr="00B27ED0">
        <w:rPr>
          <w:rFonts w:ascii="Times New Roman" w:hAnsi="Times New Roman"/>
          <w:sz w:val="20"/>
          <w:szCs w:val="20"/>
        </w:rPr>
        <w:t xml:space="preserve"> сизые, широкоэллиптические. Обычно листья глубоко перистора</w:t>
      </w:r>
      <w:r w:rsidRPr="00B27ED0">
        <w:rPr>
          <w:rFonts w:ascii="Times New Roman" w:hAnsi="Times New Roman"/>
          <w:sz w:val="20"/>
          <w:szCs w:val="20"/>
        </w:rPr>
        <w:t>з</w:t>
      </w:r>
      <w:r w:rsidRPr="00B27ED0">
        <w:rPr>
          <w:rFonts w:ascii="Times New Roman" w:hAnsi="Times New Roman"/>
          <w:sz w:val="20"/>
          <w:szCs w:val="20"/>
        </w:rPr>
        <w:t>дельные с яйцевидными или округлыми долями. Цветки собраны на конце стеблей и ветвей в зонтиковидные соцветия на длинных цвет</w:t>
      </w:r>
      <w:r w:rsidRPr="00B27ED0">
        <w:rPr>
          <w:rFonts w:ascii="Times New Roman" w:hAnsi="Times New Roman"/>
          <w:sz w:val="20"/>
          <w:szCs w:val="20"/>
        </w:rPr>
        <w:t>о</w:t>
      </w:r>
      <w:r w:rsidRPr="00B27ED0">
        <w:rPr>
          <w:rFonts w:ascii="Times New Roman" w:hAnsi="Times New Roman"/>
          <w:sz w:val="20"/>
          <w:szCs w:val="20"/>
        </w:rPr>
        <w:t>ножках. Окраска цветов золотисто-желтая. Плод – стручковидная о</w:t>
      </w:r>
      <w:r w:rsidRPr="00B27ED0">
        <w:rPr>
          <w:rFonts w:ascii="Times New Roman" w:hAnsi="Times New Roman"/>
          <w:sz w:val="20"/>
          <w:szCs w:val="20"/>
        </w:rPr>
        <w:t>д</w:t>
      </w:r>
      <w:r w:rsidRPr="00B27ED0">
        <w:rPr>
          <w:rFonts w:ascii="Times New Roman" w:hAnsi="Times New Roman"/>
          <w:sz w:val="20"/>
          <w:szCs w:val="20"/>
        </w:rPr>
        <w:lastRenderedPageBreak/>
        <w:t>ногнездная коробочка, не имеющая внутренней перегородки, которая после созревания открывается двумя створками от основания к верш</w:t>
      </w:r>
      <w:r w:rsidRPr="00B27ED0">
        <w:rPr>
          <w:rFonts w:ascii="Times New Roman" w:hAnsi="Times New Roman"/>
          <w:sz w:val="20"/>
          <w:szCs w:val="20"/>
        </w:rPr>
        <w:t>и</w:t>
      </w:r>
      <w:r w:rsidRPr="00B27ED0">
        <w:rPr>
          <w:rFonts w:ascii="Times New Roman" w:hAnsi="Times New Roman"/>
          <w:sz w:val="20"/>
          <w:szCs w:val="20"/>
        </w:rPr>
        <w:t>не. Семена черные, яйцевидные, блестящие с белым гребневидным придатком, размещаются в два ряда. Цветет с мая по сентябрь. Плоды созревают на второй год в июле.</w:t>
      </w:r>
    </w:p>
    <w:p w:rsidR="00B27ED0" w:rsidRPr="00B27ED0" w:rsidRDefault="00B27ED0" w:rsidP="00B27ED0">
      <w:pPr>
        <w:pStyle w:val="ae"/>
        <w:spacing w:before="0" w:beforeAutospacing="0" w:after="0" w:afterAutospacing="0"/>
        <w:ind w:firstLine="284"/>
        <w:jc w:val="both"/>
        <w:rPr>
          <w:sz w:val="20"/>
          <w:szCs w:val="20"/>
        </w:rPr>
      </w:pPr>
      <w:r w:rsidRPr="00B27ED0">
        <w:rPr>
          <w:sz w:val="20"/>
          <w:szCs w:val="20"/>
        </w:rPr>
        <w:t>В течение вегетационного периода необходима высокая влагообе</w:t>
      </w:r>
      <w:r w:rsidRPr="00B27ED0">
        <w:rPr>
          <w:sz w:val="20"/>
          <w:szCs w:val="20"/>
        </w:rPr>
        <w:t>с</w:t>
      </w:r>
      <w:r w:rsidRPr="00B27ED0">
        <w:rPr>
          <w:sz w:val="20"/>
          <w:szCs w:val="20"/>
        </w:rPr>
        <w:t xml:space="preserve">печенность почвы. Тенелюбивое растение. Предпочитает дерново-подзолистые среднеокультуренные почвы. Учитывая биологические особенности культуры, целесообразно трехлетнее использование ее плантаций при трех–пяти укосах травостоя на сырье или двукратном скашивании растений на семена.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DA534F" w:rsidRPr="001A02A6" w:rsidTr="00DA534F">
        <w:tc>
          <w:tcPr>
            <w:tcW w:w="3227" w:type="dxa"/>
          </w:tcPr>
          <w:p w:rsidR="00DA534F" w:rsidRPr="001A02A6" w:rsidRDefault="00DA534F"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966822" cy="3692106"/>
                  <wp:effectExtent l="0" t="0" r="0" b="0"/>
                  <wp:docPr id="13" name="il_fi" descr="http://lekmed.ru/images/herbae/1/chistotel-bolsho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lekmed.ru/images/herbae/1/chistotel-bolshoi.jpg"/>
                          <pic:cNvPicPr>
                            <a:picLocks noChangeAspect="1" noChangeArrowheads="1"/>
                          </pic:cNvPicPr>
                        </pic:nvPicPr>
                        <pic:blipFill>
                          <a:blip r:embed="rId78" cstate="print"/>
                          <a:srcRect l="6102" t="3373" r="3935" b="3373"/>
                          <a:stretch>
                            <a:fillRect/>
                          </a:stretch>
                        </pic:blipFill>
                        <pic:spPr bwMode="auto">
                          <a:xfrm>
                            <a:off x="0" y="0"/>
                            <a:ext cx="1968500" cy="3695256"/>
                          </a:xfrm>
                          <a:prstGeom prst="rect">
                            <a:avLst/>
                          </a:prstGeom>
                          <a:noFill/>
                          <a:ln w="9525">
                            <a:noFill/>
                            <a:miter lim="800000"/>
                            <a:headEnd/>
                            <a:tailEnd/>
                          </a:ln>
                        </pic:spPr>
                      </pic:pic>
                    </a:graphicData>
                  </a:graphic>
                </wp:inline>
              </w:drawing>
            </w:r>
          </w:p>
        </w:tc>
        <w:tc>
          <w:tcPr>
            <w:tcW w:w="3118" w:type="dxa"/>
            <w:vMerge w:val="restart"/>
          </w:tcPr>
          <w:p w:rsidR="00B27ED0" w:rsidRPr="001A02A6" w:rsidRDefault="00B27ED0" w:rsidP="00B27ED0">
            <w:pPr>
              <w:pStyle w:val="ae"/>
              <w:spacing w:before="0" w:beforeAutospacing="0" w:after="0" w:afterAutospacing="0"/>
              <w:ind w:firstLine="284"/>
              <w:jc w:val="both"/>
              <w:rPr>
                <w:color w:val="000000"/>
                <w:sz w:val="20"/>
                <w:szCs w:val="20"/>
              </w:rPr>
            </w:pPr>
            <w:r w:rsidRPr="001A02A6">
              <w:rPr>
                <w:i/>
                <w:sz w:val="20"/>
                <w:szCs w:val="20"/>
              </w:rPr>
              <w:t>Лекарственное сырье.</w:t>
            </w:r>
            <w:r w:rsidRPr="001A02A6">
              <w:rPr>
                <w:sz w:val="20"/>
                <w:szCs w:val="20"/>
              </w:rPr>
              <w:t xml:space="preserve"> Корн</w:t>
            </w:r>
            <w:r w:rsidRPr="001A02A6">
              <w:rPr>
                <w:sz w:val="20"/>
                <w:szCs w:val="20"/>
              </w:rPr>
              <w:t>е</w:t>
            </w:r>
            <w:r w:rsidRPr="001A02A6">
              <w:rPr>
                <w:sz w:val="20"/>
                <w:szCs w:val="20"/>
              </w:rPr>
              <w:t>вища, корни, надземная часть, листья. Наиболее часто испол</w:t>
            </w:r>
            <w:r w:rsidRPr="001A02A6">
              <w:rPr>
                <w:sz w:val="20"/>
                <w:szCs w:val="20"/>
              </w:rPr>
              <w:t>ь</w:t>
            </w:r>
            <w:r w:rsidRPr="001A02A6">
              <w:rPr>
                <w:sz w:val="20"/>
                <w:szCs w:val="20"/>
              </w:rPr>
              <w:t>зуют траву.</w:t>
            </w:r>
          </w:p>
          <w:p w:rsidR="00B27ED0" w:rsidRPr="001A02A6" w:rsidRDefault="00B27ED0" w:rsidP="00B27ED0">
            <w:pPr>
              <w:spacing w:after="0" w:line="240" w:lineRule="auto"/>
              <w:ind w:firstLine="284"/>
              <w:jc w:val="both"/>
              <w:rPr>
                <w:sz w:val="20"/>
                <w:szCs w:val="20"/>
              </w:rPr>
            </w:pPr>
            <w:r w:rsidRPr="001A02A6">
              <w:rPr>
                <w:i/>
                <w:sz w:val="20"/>
                <w:szCs w:val="20"/>
              </w:rPr>
              <w:t xml:space="preserve">Способ размножения. </w:t>
            </w:r>
            <w:r w:rsidRPr="001A02A6">
              <w:rPr>
                <w:sz w:val="20"/>
                <w:szCs w:val="20"/>
              </w:rPr>
              <w:t>Сем</w:t>
            </w:r>
            <w:r w:rsidRPr="001A02A6">
              <w:rPr>
                <w:sz w:val="20"/>
                <w:szCs w:val="20"/>
              </w:rPr>
              <w:t>е</w:t>
            </w:r>
            <w:r w:rsidRPr="001A02A6">
              <w:rPr>
                <w:sz w:val="20"/>
                <w:szCs w:val="20"/>
              </w:rPr>
              <w:t>нами и вегетативно.</w:t>
            </w:r>
          </w:p>
          <w:p w:rsidR="00B27ED0" w:rsidRPr="001A02A6" w:rsidRDefault="00B27ED0" w:rsidP="00B27ED0">
            <w:pPr>
              <w:spacing w:after="0" w:line="240" w:lineRule="auto"/>
              <w:ind w:firstLine="284"/>
              <w:jc w:val="both"/>
              <w:rPr>
                <w:sz w:val="20"/>
                <w:szCs w:val="20"/>
              </w:rPr>
            </w:pPr>
            <w:r w:rsidRPr="001A02A6">
              <w:rPr>
                <w:i/>
                <w:sz w:val="20"/>
                <w:szCs w:val="20"/>
              </w:rPr>
              <w:t>Требования к качеству.</w:t>
            </w:r>
            <w:r w:rsidRPr="001A02A6">
              <w:rPr>
                <w:sz w:val="20"/>
                <w:szCs w:val="20"/>
              </w:rPr>
              <w:t xml:space="preserve"> Запах травы своеобразный, вкус гор</w:t>
            </w:r>
            <w:r w:rsidRPr="001A02A6">
              <w:rPr>
                <w:sz w:val="20"/>
                <w:szCs w:val="20"/>
              </w:rPr>
              <w:t>ь</w:t>
            </w:r>
            <w:r w:rsidRPr="001A02A6">
              <w:rPr>
                <w:sz w:val="20"/>
                <w:szCs w:val="20"/>
              </w:rPr>
              <w:t>коватый. Окраска корней внутри желтая, снаружи красновато-бурая.</w:t>
            </w:r>
          </w:p>
          <w:p w:rsidR="00B27ED0" w:rsidRDefault="00B27ED0" w:rsidP="00B27ED0">
            <w:pPr>
              <w:pStyle w:val="ae"/>
              <w:spacing w:before="0" w:beforeAutospacing="0" w:after="0" w:afterAutospacing="0"/>
              <w:ind w:firstLine="284"/>
              <w:jc w:val="both"/>
              <w:rPr>
                <w:sz w:val="20"/>
                <w:szCs w:val="20"/>
              </w:rPr>
            </w:pPr>
            <w:r w:rsidRPr="001A02A6">
              <w:rPr>
                <w:i/>
                <w:sz w:val="20"/>
                <w:szCs w:val="20"/>
              </w:rPr>
              <w:t>Химический состав.</w:t>
            </w:r>
            <w:r w:rsidRPr="001A02A6">
              <w:rPr>
                <w:sz w:val="20"/>
                <w:szCs w:val="20"/>
              </w:rPr>
              <w:t xml:space="preserve"> Во всех частях растения найдены алк</w:t>
            </w:r>
            <w:r w:rsidRPr="001A02A6">
              <w:rPr>
                <w:sz w:val="20"/>
                <w:szCs w:val="20"/>
              </w:rPr>
              <w:t>а</w:t>
            </w:r>
            <w:r w:rsidRPr="001A02A6">
              <w:rPr>
                <w:sz w:val="20"/>
                <w:szCs w:val="20"/>
              </w:rPr>
              <w:t>лоиды, количество которых в траве может достигать 0,27–2,25%, в корнях – до 4 %; флав</w:t>
            </w:r>
            <w:r w:rsidRPr="001A02A6">
              <w:rPr>
                <w:sz w:val="20"/>
                <w:szCs w:val="20"/>
              </w:rPr>
              <w:t>о</w:t>
            </w:r>
            <w:r w:rsidRPr="001A02A6">
              <w:rPr>
                <w:sz w:val="20"/>
                <w:szCs w:val="20"/>
              </w:rPr>
              <w:t>ноиды, сапонины, дубильные вещества, витамины</w:t>
            </w:r>
            <w:proofErr w:type="gramStart"/>
            <w:r w:rsidRPr="001A02A6">
              <w:rPr>
                <w:sz w:val="20"/>
                <w:szCs w:val="20"/>
              </w:rPr>
              <w:t xml:space="preserve"> А</w:t>
            </w:r>
            <w:proofErr w:type="gramEnd"/>
            <w:r w:rsidRPr="001A02A6">
              <w:rPr>
                <w:sz w:val="20"/>
                <w:szCs w:val="20"/>
              </w:rPr>
              <w:t>, С, орг</w:t>
            </w:r>
            <w:r w:rsidRPr="001A02A6">
              <w:rPr>
                <w:sz w:val="20"/>
                <w:szCs w:val="20"/>
              </w:rPr>
              <w:t>а</w:t>
            </w:r>
            <w:r w:rsidRPr="001A02A6">
              <w:rPr>
                <w:sz w:val="20"/>
                <w:szCs w:val="20"/>
              </w:rPr>
              <w:t>нические кислоты (1,40–4,32%) – хелидоновая, лимонная, ябло</w:t>
            </w:r>
            <w:r w:rsidRPr="001A02A6">
              <w:rPr>
                <w:sz w:val="20"/>
                <w:szCs w:val="20"/>
              </w:rPr>
              <w:t>ч</w:t>
            </w:r>
            <w:r w:rsidRPr="001A02A6">
              <w:rPr>
                <w:sz w:val="20"/>
                <w:szCs w:val="20"/>
              </w:rPr>
              <w:t xml:space="preserve">ная, аскорбиновая, янтарная. </w:t>
            </w:r>
          </w:p>
          <w:p w:rsidR="00B27ED0" w:rsidRPr="001A02A6" w:rsidRDefault="00B27ED0" w:rsidP="00B27ED0">
            <w:pPr>
              <w:pStyle w:val="ae"/>
              <w:spacing w:before="0" w:beforeAutospacing="0" w:after="0" w:afterAutospacing="0"/>
              <w:ind w:firstLine="284"/>
              <w:jc w:val="both"/>
              <w:rPr>
                <w:sz w:val="20"/>
                <w:szCs w:val="20"/>
              </w:rPr>
            </w:pPr>
            <w:r w:rsidRPr="001A02A6">
              <w:rPr>
                <w:sz w:val="20"/>
                <w:szCs w:val="20"/>
              </w:rPr>
              <w:t>В растениях содержится вы</w:t>
            </w:r>
            <w:r w:rsidRPr="001A02A6">
              <w:rPr>
                <w:sz w:val="20"/>
                <w:szCs w:val="20"/>
              </w:rPr>
              <w:t>с</w:t>
            </w:r>
            <w:r w:rsidRPr="001A02A6">
              <w:rPr>
                <w:sz w:val="20"/>
                <w:szCs w:val="20"/>
              </w:rPr>
              <w:t>ший алифатический спирт – х</w:t>
            </w:r>
            <w:r w:rsidRPr="001A02A6">
              <w:rPr>
                <w:sz w:val="20"/>
                <w:szCs w:val="20"/>
              </w:rPr>
              <w:t>е</w:t>
            </w:r>
            <w:r w:rsidRPr="001A02A6">
              <w:rPr>
                <w:sz w:val="20"/>
                <w:szCs w:val="20"/>
              </w:rPr>
              <w:t>лидониол, а в плодах имеется до 40 % жирного масла. Алкалоид гомохелидонин является сил</w:t>
            </w:r>
            <w:r w:rsidRPr="001A02A6">
              <w:rPr>
                <w:sz w:val="20"/>
                <w:szCs w:val="20"/>
              </w:rPr>
              <w:t>ь</w:t>
            </w:r>
            <w:r w:rsidRPr="001A02A6">
              <w:rPr>
                <w:sz w:val="20"/>
                <w:szCs w:val="20"/>
              </w:rPr>
              <w:t>ным ядом, вызывающим судор</w:t>
            </w:r>
            <w:r w:rsidRPr="001A02A6">
              <w:rPr>
                <w:sz w:val="20"/>
                <w:szCs w:val="20"/>
              </w:rPr>
              <w:t>о</w:t>
            </w:r>
            <w:r w:rsidRPr="001A02A6">
              <w:rPr>
                <w:sz w:val="20"/>
                <w:szCs w:val="20"/>
              </w:rPr>
              <w:t>ги.</w:t>
            </w:r>
          </w:p>
          <w:p w:rsidR="00DA534F" w:rsidRPr="001A02A6" w:rsidRDefault="00DA534F" w:rsidP="00AF1570">
            <w:pPr>
              <w:pStyle w:val="ae"/>
              <w:spacing w:before="0" w:beforeAutospacing="0" w:after="0" w:afterAutospacing="0"/>
              <w:ind w:firstLine="284"/>
              <w:jc w:val="both"/>
              <w:rPr>
                <w:sz w:val="20"/>
                <w:szCs w:val="20"/>
              </w:rPr>
            </w:pPr>
          </w:p>
        </w:tc>
      </w:tr>
      <w:tr w:rsidR="00DA534F" w:rsidRPr="001A02A6" w:rsidTr="00DA534F">
        <w:tc>
          <w:tcPr>
            <w:tcW w:w="3227" w:type="dxa"/>
          </w:tcPr>
          <w:p w:rsidR="00B27ED0" w:rsidRDefault="00B27ED0" w:rsidP="00FA77B9">
            <w:pPr>
              <w:spacing w:after="0" w:line="240" w:lineRule="auto"/>
              <w:jc w:val="center"/>
              <w:rPr>
                <w:sz w:val="16"/>
                <w:szCs w:val="20"/>
              </w:rPr>
            </w:pPr>
          </w:p>
          <w:p w:rsidR="00DA534F" w:rsidRPr="001A02A6" w:rsidRDefault="00AF1570" w:rsidP="00FA77B9">
            <w:pPr>
              <w:spacing w:after="0" w:line="240" w:lineRule="auto"/>
              <w:jc w:val="center"/>
              <w:rPr>
                <w:sz w:val="16"/>
                <w:szCs w:val="20"/>
              </w:rPr>
            </w:pPr>
            <w:r w:rsidRPr="001A02A6">
              <w:rPr>
                <w:sz w:val="16"/>
                <w:szCs w:val="20"/>
              </w:rPr>
              <w:t>Рис.</w:t>
            </w:r>
            <w:r w:rsidR="00DA534F" w:rsidRPr="001A02A6">
              <w:rPr>
                <w:sz w:val="16"/>
                <w:szCs w:val="20"/>
              </w:rPr>
              <w:t xml:space="preserve"> 40</w:t>
            </w:r>
            <w:r w:rsidRPr="001A02A6">
              <w:rPr>
                <w:sz w:val="16"/>
                <w:szCs w:val="20"/>
              </w:rPr>
              <w:t>.</w:t>
            </w:r>
            <w:r w:rsidR="00DA534F" w:rsidRPr="001A02A6">
              <w:rPr>
                <w:sz w:val="16"/>
                <w:szCs w:val="20"/>
              </w:rPr>
              <w:t xml:space="preserve"> – Внешний вид растения </w:t>
            </w:r>
          </w:p>
          <w:p w:rsidR="00DA534F" w:rsidRPr="001A02A6" w:rsidRDefault="00DA534F" w:rsidP="00FA77B9">
            <w:pPr>
              <w:spacing w:after="0" w:line="240" w:lineRule="auto"/>
              <w:jc w:val="center"/>
              <w:rPr>
                <w:sz w:val="20"/>
                <w:szCs w:val="20"/>
              </w:rPr>
            </w:pPr>
            <w:r w:rsidRPr="001A02A6">
              <w:rPr>
                <w:sz w:val="16"/>
                <w:szCs w:val="20"/>
              </w:rPr>
              <w:t>чистотела большого</w:t>
            </w:r>
          </w:p>
        </w:tc>
        <w:tc>
          <w:tcPr>
            <w:tcW w:w="3118" w:type="dxa"/>
            <w:vMerge/>
          </w:tcPr>
          <w:p w:rsidR="00DA534F" w:rsidRPr="001A02A6" w:rsidRDefault="00DA534F" w:rsidP="00FA77B9">
            <w:pPr>
              <w:spacing w:after="0" w:line="240" w:lineRule="auto"/>
              <w:jc w:val="both"/>
              <w:rPr>
                <w:sz w:val="20"/>
                <w:szCs w:val="20"/>
              </w:rPr>
            </w:pPr>
          </w:p>
        </w:tc>
      </w:tr>
    </w:tbl>
    <w:p w:rsidR="00517D9E" w:rsidRPr="001A02A6" w:rsidRDefault="0026688C" w:rsidP="00AF1570">
      <w:pPr>
        <w:pStyle w:val="ae"/>
        <w:spacing w:before="0" w:beforeAutospacing="0" w:after="0" w:afterAutospacing="0"/>
        <w:ind w:firstLine="284"/>
        <w:jc w:val="both"/>
        <w:rPr>
          <w:sz w:val="20"/>
          <w:szCs w:val="20"/>
        </w:rPr>
      </w:pPr>
      <w:r w:rsidRPr="001A02A6">
        <w:rPr>
          <w:i/>
          <w:sz w:val="20"/>
          <w:szCs w:val="20"/>
        </w:rPr>
        <w:lastRenderedPageBreak/>
        <w:t>Фармакологические свойства</w:t>
      </w:r>
      <w:r w:rsidR="00517D9E" w:rsidRPr="001A02A6">
        <w:rPr>
          <w:i/>
          <w:sz w:val="20"/>
          <w:szCs w:val="20"/>
        </w:rPr>
        <w:t>.</w:t>
      </w:r>
      <w:r w:rsidR="00E0674D" w:rsidRPr="001A02A6">
        <w:rPr>
          <w:sz w:val="20"/>
          <w:szCs w:val="20"/>
        </w:rPr>
        <w:t xml:space="preserve"> </w:t>
      </w:r>
      <w:r w:rsidR="00777F55" w:rsidRPr="001A02A6">
        <w:rPr>
          <w:sz w:val="20"/>
          <w:szCs w:val="20"/>
        </w:rPr>
        <w:t>Обладает противовоспалительным, ранозаживляющим, противозудным, болеутоляющим, противогист</w:t>
      </w:r>
      <w:r w:rsidR="00777F55" w:rsidRPr="001A02A6">
        <w:rPr>
          <w:sz w:val="20"/>
          <w:szCs w:val="20"/>
        </w:rPr>
        <w:t>а</w:t>
      </w:r>
      <w:r w:rsidR="00777F55" w:rsidRPr="001A02A6">
        <w:rPr>
          <w:sz w:val="20"/>
          <w:szCs w:val="20"/>
        </w:rPr>
        <w:t>минным, мочегонным, желчегонным, противосудорожным и приж</w:t>
      </w:r>
      <w:r w:rsidR="00777F55" w:rsidRPr="001A02A6">
        <w:rPr>
          <w:sz w:val="20"/>
          <w:szCs w:val="20"/>
        </w:rPr>
        <w:t>и</w:t>
      </w:r>
      <w:r w:rsidR="00777F55" w:rsidRPr="001A02A6">
        <w:rPr>
          <w:sz w:val="20"/>
          <w:szCs w:val="20"/>
        </w:rPr>
        <w:t xml:space="preserve">гающим действием. </w:t>
      </w:r>
    </w:p>
    <w:p w:rsidR="00517D9E" w:rsidRPr="001A02A6" w:rsidRDefault="00517D9E" w:rsidP="00AF157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00B30594" w:rsidRPr="001A02A6">
        <w:rPr>
          <w:rFonts w:ascii="Times New Roman" w:hAnsi="Times New Roman"/>
          <w:i/>
          <w:sz w:val="20"/>
          <w:szCs w:val="20"/>
        </w:rPr>
        <w:t xml:space="preserve"> </w:t>
      </w:r>
      <w:r w:rsidR="00B30594" w:rsidRPr="001A02A6">
        <w:rPr>
          <w:rFonts w:ascii="Times New Roman" w:hAnsi="Times New Roman"/>
          <w:sz w:val="20"/>
          <w:szCs w:val="20"/>
        </w:rPr>
        <w:t>Все культуры, кроме семейства</w:t>
      </w:r>
      <w:r w:rsidR="00E0674D" w:rsidRPr="001A02A6">
        <w:rPr>
          <w:rFonts w:ascii="Times New Roman" w:hAnsi="Times New Roman"/>
          <w:sz w:val="20"/>
          <w:szCs w:val="20"/>
        </w:rPr>
        <w:t xml:space="preserve"> Маковые</w:t>
      </w:r>
      <w:r w:rsidR="00B30594" w:rsidRPr="001A02A6">
        <w:rPr>
          <w:rFonts w:ascii="Times New Roman" w:hAnsi="Times New Roman"/>
          <w:sz w:val="20"/>
          <w:szCs w:val="20"/>
        </w:rPr>
        <w:t>.</w:t>
      </w:r>
    </w:p>
    <w:p w:rsidR="00FB5016" w:rsidRPr="001A02A6" w:rsidRDefault="00FB5016" w:rsidP="00AF157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Применение удобрений. </w:t>
      </w:r>
      <w:r w:rsidR="005F2549" w:rsidRPr="001A02A6">
        <w:rPr>
          <w:rFonts w:ascii="Times New Roman" w:hAnsi="Times New Roman"/>
          <w:sz w:val="20"/>
          <w:szCs w:val="20"/>
        </w:rPr>
        <w:t xml:space="preserve">Перед закладкой плантации следует </w:t>
      </w:r>
      <w:r w:rsidR="009F58CE" w:rsidRPr="001A02A6">
        <w:rPr>
          <w:rFonts w:ascii="Times New Roman" w:hAnsi="Times New Roman"/>
          <w:sz w:val="20"/>
          <w:szCs w:val="20"/>
        </w:rPr>
        <w:t>внести не менее 300 кг/га калия и</w:t>
      </w:r>
      <w:r w:rsidR="005F2549" w:rsidRPr="001A02A6">
        <w:rPr>
          <w:rFonts w:ascii="Times New Roman" w:hAnsi="Times New Roman"/>
          <w:sz w:val="20"/>
          <w:szCs w:val="20"/>
        </w:rPr>
        <w:t xml:space="preserve"> 120 кг/га фосфора.</w:t>
      </w:r>
      <w:r w:rsidR="00146C95" w:rsidRPr="001A02A6">
        <w:rPr>
          <w:rFonts w:ascii="Times New Roman" w:hAnsi="Times New Roman"/>
          <w:sz w:val="20"/>
          <w:szCs w:val="20"/>
        </w:rPr>
        <w:t xml:space="preserve"> Ранней весной перех</w:t>
      </w:r>
      <w:r w:rsidR="00146C95" w:rsidRPr="001A02A6">
        <w:rPr>
          <w:rFonts w:ascii="Times New Roman" w:hAnsi="Times New Roman"/>
          <w:sz w:val="20"/>
          <w:szCs w:val="20"/>
        </w:rPr>
        <w:t>о</w:t>
      </w:r>
      <w:r w:rsidR="00146C95" w:rsidRPr="001A02A6">
        <w:rPr>
          <w:rFonts w:ascii="Times New Roman" w:hAnsi="Times New Roman"/>
          <w:sz w:val="20"/>
          <w:szCs w:val="20"/>
        </w:rPr>
        <w:t>дящие плантации подкармливают азотными удобрениями в дозе 60</w:t>
      </w:r>
      <w:r w:rsidR="0013023B" w:rsidRPr="001A02A6">
        <w:rPr>
          <w:rFonts w:ascii="Times New Roman" w:hAnsi="Times New Roman"/>
          <w:sz w:val="20"/>
          <w:szCs w:val="20"/>
        </w:rPr>
        <w:t> </w:t>
      </w:r>
      <w:r w:rsidR="00146C95" w:rsidRPr="001A02A6">
        <w:rPr>
          <w:rFonts w:ascii="Times New Roman" w:hAnsi="Times New Roman"/>
          <w:sz w:val="20"/>
          <w:szCs w:val="20"/>
        </w:rPr>
        <w:t>кг</w:t>
      </w:r>
      <w:r w:rsidR="0013023B" w:rsidRPr="001A02A6">
        <w:rPr>
          <w:rFonts w:ascii="Times New Roman" w:hAnsi="Times New Roman"/>
          <w:sz w:val="20"/>
          <w:szCs w:val="20"/>
        </w:rPr>
        <w:t> </w:t>
      </w:r>
      <w:r w:rsidR="00D06AD0" w:rsidRPr="001A02A6">
        <w:rPr>
          <w:rFonts w:ascii="Times New Roman" w:hAnsi="Times New Roman"/>
          <w:sz w:val="20"/>
          <w:szCs w:val="20"/>
        </w:rPr>
        <w:t xml:space="preserve">д.в. </w:t>
      </w:r>
      <w:r w:rsidR="00146C95" w:rsidRPr="001A02A6">
        <w:rPr>
          <w:rFonts w:ascii="Times New Roman" w:hAnsi="Times New Roman"/>
          <w:sz w:val="20"/>
          <w:szCs w:val="20"/>
        </w:rPr>
        <w:t>/га</w:t>
      </w:r>
      <w:r w:rsidR="009F58CE" w:rsidRPr="001A02A6">
        <w:rPr>
          <w:rFonts w:ascii="Times New Roman" w:hAnsi="Times New Roman"/>
          <w:sz w:val="20"/>
          <w:szCs w:val="20"/>
        </w:rPr>
        <w:t>, в июле подкормку повторяют.</w:t>
      </w:r>
    </w:p>
    <w:p w:rsidR="00517D9E" w:rsidRPr="001A02A6" w:rsidRDefault="00B30594" w:rsidP="00AF157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w:t>
      </w:r>
      <w:r w:rsidR="00517D9E" w:rsidRPr="001A02A6">
        <w:rPr>
          <w:rFonts w:ascii="Times New Roman" w:hAnsi="Times New Roman"/>
          <w:i/>
          <w:sz w:val="20"/>
          <w:szCs w:val="20"/>
        </w:rPr>
        <w:t>.</w:t>
      </w:r>
      <w:r w:rsidR="00517D9E" w:rsidRPr="001A02A6">
        <w:rPr>
          <w:rFonts w:ascii="Times New Roman" w:hAnsi="Times New Roman"/>
          <w:sz w:val="20"/>
          <w:szCs w:val="20"/>
        </w:rPr>
        <w:t xml:space="preserve"> </w:t>
      </w:r>
      <w:r w:rsidR="00E5591C" w:rsidRPr="001A02A6">
        <w:rPr>
          <w:rFonts w:ascii="Times New Roman" w:hAnsi="Times New Roman"/>
          <w:sz w:val="20"/>
          <w:szCs w:val="20"/>
        </w:rPr>
        <w:t xml:space="preserve">Перед посевом заблаговременно (за 1,5 месяца) семена </w:t>
      </w:r>
      <w:r w:rsidR="00D86959" w:rsidRPr="001A02A6">
        <w:rPr>
          <w:rFonts w:ascii="Times New Roman" w:hAnsi="Times New Roman"/>
          <w:sz w:val="20"/>
          <w:szCs w:val="20"/>
        </w:rPr>
        <w:t>о</w:t>
      </w:r>
      <w:r w:rsidR="00D86959" w:rsidRPr="001A02A6">
        <w:rPr>
          <w:rFonts w:ascii="Times New Roman" w:hAnsi="Times New Roman"/>
          <w:sz w:val="20"/>
          <w:szCs w:val="20"/>
        </w:rPr>
        <w:t>б</w:t>
      </w:r>
      <w:r w:rsidR="00D86959" w:rsidRPr="001A02A6">
        <w:rPr>
          <w:rFonts w:ascii="Times New Roman" w:hAnsi="Times New Roman"/>
          <w:sz w:val="20"/>
          <w:szCs w:val="20"/>
        </w:rPr>
        <w:t>рабатывают</w:t>
      </w:r>
      <w:r w:rsidR="00E5591C" w:rsidRPr="001A02A6">
        <w:rPr>
          <w:rFonts w:ascii="Times New Roman" w:hAnsi="Times New Roman"/>
          <w:sz w:val="20"/>
          <w:szCs w:val="20"/>
        </w:rPr>
        <w:t xml:space="preserve"> раствором гиббереллина (3–4 г/л). Посев проводят </w:t>
      </w:r>
      <w:r w:rsidR="0099642F" w:rsidRPr="001A02A6">
        <w:rPr>
          <w:rFonts w:ascii="Times New Roman" w:hAnsi="Times New Roman"/>
          <w:sz w:val="20"/>
          <w:szCs w:val="20"/>
        </w:rPr>
        <w:t>ран</w:t>
      </w:r>
      <w:r w:rsidR="0013023B" w:rsidRPr="001A02A6">
        <w:rPr>
          <w:rFonts w:ascii="Times New Roman" w:hAnsi="Times New Roman"/>
          <w:sz w:val="20"/>
          <w:szCs w:val="20"/>
        </w:rPr>
        <w:t>ней</w:t>
      </w:r>
      <w:r w:rsidR="0099642F" w:rsidRPr="001A02A6">
        <w:rPr>
          <w:rFonts w:ascii="Times New Roman" w:hAnsi="Times New Roman"/>
          <w:sz w:val="20"/>
          <w:szCs w:val="20"/>
        </w:rPr>
        <w:t xml:space="preserve"> ве</w:t>
      </w:r>
      <w:r w:rsidR="00D86959" w:rsidRPr="001A02A6">
        <w:rPr>
          <w:rFonts w:ascii="Times New Roman" w:hAnsi="Times New Roman"/>
          <w:sz w:val="20"/>
          <w:szCs w:val="20"/>
        </w:rPr>
        <w:t>сной или поздней осенью в</w:t>
      </w:r>
      <w:r w:rsidR="0099642F" w:rsidRPr="001A02A6">
        <w:rPr>
          <w:rFonts w:ascii="Times New Roman" w:hAnsi="Times New Roman"/>
          <w:sz w:val="20"/>
          <w:szCs w:val="20"/>
        </w:rPr>
        <w:t xml:space="preserve"> бороздки на глубину 1–</w:t>
      </w:r>
      <w:smartTag w:uri="urn:schemas-microsoft-com:office:smarttags" w:element="metricconverter">
        <w:smartTagPr>
          <w:attr w:name="ProductID" w:val="2 см"/>
        </w:smartTagPr>
        <w:r w:rsidR="0099642F" w:rsidRPr="001A02A6">
          <w:rPr>
            <w:rFonts w:ascii="Times New Roman" w:hAnsi="Times New Roman"/>
            <w:sz w:val="20"/>
            <w:szCs w:val="20"/>
          </w:rPr>
          <w:t>2 см</w:t>
        </w:r>
      </w:smartTag>
      <w:r w:rsidR="0099642F" w:rsidRPr="001A02A6">
        <w:rPr>
          <w:rFonts w:ascii="Times New Roman" w:hAnsi="Times New Roman"/>
          <w:sz w:val="20"/>
          <w:szCs w:val="20"/>
        </w:rPr>
        <w:t>. Норма в</w:t>
      </w:r>
      <w:r w:rsidR="0099642F" w:rsidRPr="001A02A6">
        <w:rPr>
          <w:rFonts w:ascii="Times New Roman" w:hAnsi="Times New Roman"/>
          <w:sz w:val="20"/>
          <w:szCs w:val="20"/>
        </w:rPr>
        <w:t>ы</w:t>
      </w:r>
      <w:r w:rsidR="0099642F" w:rsidRPr="001A02A6">
        <w:rPr>
          <w:rFonts w:ascii="Times New Roman" w:hAnsi="Times New Roman"/>
          <w:sz w:val="20"/>
          <w:szCs w:val="20"/>
        </w:rPr>
        <w:t xml:space="preserve">сева </w:t>
      </w:r>
      <w:r w:rsidR="00E0674D" w:rsidRPr="001A02A6">
        <w:rPr>
          <w:rFonts w:ascii="Times New Roman" w:hAnsi="Times New Roman"/>
          <w:sz w:val="20"/>
          <w:szCs w:val="20"/>
        </w:rPr>
        <w:t xml:space="preserve">семян </w:t>
      </w:r>
      <w:r w:rsidR="00D86959" w:rsidRPr="001A02A6">
        <w:rPr>
          <w:rFonts w:ascii="Times New Roman" w:hAnsi="Times New Roman"/>
          <w:sz w:val="20"/>
          <w:szCs w:val="20"/>
        </w:rPr>
        <w:t>4–</w:t>
      </w:r>
      <w:r w:rsidR="005F2549" w:rsidRPr="001A02A6">
        <w:rPr>
          <w:rFonts w:ascii="Times New Roman" w:hAnsi="Times New Roman"/>
          <w:sz w:val="20"/>
          <w:szCs w:val="20"/>
        </w:rPr>
        <w:t>6 кг/га.</w:t>
      </w:r>
      <w:r w:rsidR="00E0674D" w:rsidRPr="001A02A6">
        <w:rPr>
          <w:rFonts w:ascii="Times New Roman" w:hAnsi="Times New Roman"/>
          <w:sz w:val="20"/>
          <w:szCs w:val="20"/>
        </w:rPr>
        <w:t xml:space="preserve"> Способ посева широкорядный</w:t>
      </w:r>
      <w:r w:rsidR="0099642F" w:rsidRPr="001A02A6">
        <w:rPr>
          <w:rFonts w:ascii="Times New Roman" w:hAnsi="Times New Roman"/>
          <w:sz w:val="20"/>
          <w:szCs w:val="20"/>
        </w:rPr>
        <w:t xml:space="preserve"> с шириной межд</w:t>
      </w:r>
      <w:r w:rsidR="0099642F" w:rsidRPr="001A02A6">
        <w:rPr>
          <w:rFonts w:ascii="Times New Roman" w:hAnsi="Times New Roman"/>
          <w:sz w:val="20"/>
          <w:szCs w:val="20"/>
        </w:rPr>
        <w:t>у</w:t>
      </w:r>
      <w:r w:rsidR="0099642F" w:rsidRPr="001A02A6">
        <w:rPr>
          <w:rFonts w:ascii="Times New Roman" w:hAnsi="Times New Roman"/>
          <w:sz w:val="20"/>
          <w:szCs w:val="20"/>
        </w:rPr>
        <w:t>ря</w:t>
      </w:r>
      <w:r w:rsidR="00E0674D" w:rsidRPr="001A02A6">
        <w:rPr>
          <w:rFonts w:ascii="Times New Roman" w:hAnsi="Times New Roman"/>
          <w:sz w:val="20"/>
          <w:szCs w:val="20"/>
        </w:rPr>
        <w:t>дий 45</w:t>
      </w:r>
      <w:r w:rsidR="0099642F" w:rsidRPr="001A02A6">
        <w:rPr>
          <w:rFonts w:ascii="Times New Roman" w:hAnsi="Times New Roman"/>
          <w:sz w:val="20"/>
          <w:szCs w:val="20"/>
        </w:rPr>
        <w:t xml:space="preserve"> и </w:t>
      </w:r>
      <w:smartTag w:uri="urn:schemas-microsoft-com:office:smarttags" w:element="metricconverter">
        <w:smartTagPr>
          <w:attr w:name="ProductID" w:val="60 см"/>
        </w:smartTagPr>
        <w:r w:rsidR="0099642F" w:rsidRPr="001A02A6">
          <w:rPr>
            <w:rFonts w:ascii="Times New Roman" w:hAnsi="Times New Roman"/>
            <w:sz w:val="20"/>
            <w:szCs w:val="20"/>
          </w:rPr>
          <w:t>60 см</w:t>
        </w:r>
      </w:smartTag>
      <w:r w:rsidR="0099642F" w:rsidRPr="001A02A6">
        <w:rPr>
          <w:rFonts w:ascii="Times New Roman" w:hAnsi="Times New Roman"/>
          <w:sz w:val="20"/>
          <w:szCs w:val="20"/>
        </w:rPr>
        <w:t>.</w:t>
      </w:r>
    </w:p>
    <w:p w:rsidR="005657D9" w:rsidRPr="001A02A6" w:rsidRDefault="009F58CE" w:rsidP="00AF1570">
      <w:pPr>
        <w:spacing w:after="0" w:line="240" w:lineRule="auto"/>
        <w:ind w:firstLine="284"/>
        <w:jc w:val="both"/>
        <w:rPr>
          <w:rFonts w:ascii="Times New Roman" w:hAnsi="Times New Roman"/>
          <w:sz w:val="20"/>
          <w:szCs w:val="20"/>
        </w:rPr>
      </w:pPr>
      <w:r w:rsidRPr="001A02A6">
        <w:rPr>
          <w:rFonts w:ascii="Times New Roman" w:hAnsi="Times New Roman"/>
          <w:sz w:val="20"/>
          <w:szCs w:val="20"/>
        </w:rPr>
        <w:t>Максимальная урожайность семян формируется на растениях вт</w:t>
      </w:r>
      <w:r w:rsidRPr="001A02A6">
        <w:rPr>
          <w:rFonts w:ascii="Times New Roman" w:hAnsi="Times New Roman"/>
          <w:sz w:val="20"/>
          <w:szCs w:val="20"/>
        </w:rPr>
        <w:t>о</w:t>
      </w:r>
      <w:r w:rsidRPr="001A02A6">
        <w:rPr>
          <w:rFonts w:ascii="Times New Roman" w:hAnsi="Times New Roman"/>
          <w:sz w:val="20"/>
          <w:szCs w:val="20"/>
        </w:rPr>
        <w:t xml:space="preserve">рого года жизни при использовании широкорядного способа посева с шириной междурядий </w:t>
      </w:r>
      <w:smartTag w:uri="urn:schemas-microsoft-com:office:smarttags" w:element="metricconverter">
        <w:smartTagPr>
          <w:attr w:name="ProductID" w:val="45 см"/>
        </w:smartTagPr>
        <w:r w:rsidRPr="001A02A6">
          <w:rPr>
            <w:rFonts w:ascii="Times New Roman" w:hAnsi="Times New Roman"/>
            <w:sz w:val="20"/>
            <w:szCs w:val="20"/>
          </w:rPr>
          <w:t>45 см</w:t>
        </w:r>
      </w:smartTag>
      <w:r w:rsidRPr="001A02A6">
        <w:rPr>
          <w:rFonts w:ascii="Times New Roman" w:hAnsi="Times New Roman"/>
          <w:sz w:val="20"/>
          <w:szCs w:val="20"/>
        </w:rPr>
        <w:t xml:space="preserve"> и нормой высева семян 5 кг/га. Семенная продуктивность </w:t>
      </w:r>
      <w:r w:rsidR="0079121D" w:rsidRPr="001A02A6">
        <w:rPr>
          <w:rFonts w:ascii="Times New Roman" w:hAnsi="Times New Roman"/>
          <w:sz w:val="20"/>
          <w:szCs w:val="20"/>
        </w:rPr>
        <w:t>трехлетних растений</w:t>
      </w:r>
      <w:r w:rsidRPr="001A02A6">
        <w:rPr>
          <w:rFonts w:ascii="Times New Roman" w:hAnsi="Times New Roman"/>
          <w:sz w:val="20"/>
          <w:szCs w:val="20"/>
        </w:rPr>
        <w:t xml:space="preserve"> уменьшается в два раза.</w:t>
      </w:r>
    </w:p>
    <w:p w:rsidR="00D06AD0" w:rsidRPr="001A02A6" w:rsidRDefault="0055786E" w:rsidP="00AF157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0033586D" w:rsidRPr="001A02A6">
        <w:rPr>
          <w:rFonts w:ascii="Times New Roman" w:hAnsi="Times New Roman"/>
          <w:i/>
          <w:sz w:val="20"/>
          <w:szCs w:val="20"/>
        </w:rPr>
        <w:t xml:space="preserve"> </w:t>
      </w:r>
      <w:r w:rsidR="0033586D" w:rsidRPr="001A02A6">
        <w:rPr>
          <w:rFonts w:ascii="Times New Roman" w:hAnsi="Times New Roman"/>
          <w:sz w:val="20"/>
          <w:szCs w:val="20"/>
        </w:rPr>
        <w:t xml:space="preserve">заключается в </w:t>
      </w:r>
      <w:r w:rsidR="00146C95" w:rsidRPr="001A02A6">
        <w:rPr>
          <w:rFonts w:ascii="Times New Roman" w:hAnsi="Times New Roman"/>
          <w:sz w:val="20"/>
          <w:szCs w:val="20"/>
        </w:rPr>
        <w:t>прикатывании почвы после посева, обработке гербицидами почвенного действия до появления всходов, а после их появления –</w:t>
      </w:r>
      <w:r w:rsidR="0079121D" w:rsidRPr="001A02A6">
        <w:rPr>
          <w:rFonts w:ascii="Times New Roman" w:hAnsi="Times New Roman"/>
          <w:sz w:val="20"/>
          <w:szCs w:val="20"/>
        </w:rPr>
        <w:t xml:space="preserve"> </w:t>
      </w:r>
      <w:r w:rsidR="00146C95" w:rsidRPr="001A02A6">
        <w:rPr>
          <w:rFonts w:ascii="Times New Roman" w:hAnsi="Times New Roman"/>
          <w:sz w:val="20"/>
          <w:szCs w:val="20"/>
        </w:rPr>
        <w:t xml:space="preserve">в обработке гербицидами в фазе </w:t>
      </w:r>
      <w:r w:rsidR="0013023B" w:rsidRPr="001A02A6">
        <w:rPr>
          <w:rFonts w:ascii="Times New Roman" w:hAnsi="Times New Roman"/>
          <w:sz w:val="20"/>
          <w:szCs w:val="20"/>
        </w:rPr>
        <w:t>четырех–шести</w:t>
      </w:r>
      <w:r w:rsidR="00146C95" w:rsidRPr="001A02A6">
        <w:rPr>
          <w:rFonts w:ascii="Times New Roman" w:hAnsi="Times New Roman"/>
          <w:sz w:val="20"/>
          <w:szCs w:val="20"/>
        </w:rPr>
        <w:t xml:space="preserve"> листьев</w:t>
      </w:r>
      <w:r w:rsidR="0033586D" w:rsidRPr="001A02A6">
        <w:rPr>
          <w:rFonts w:ascii="Times New Roman" w:hAnsi="Times New Roman"/>
          <w:sz w:val="20"/>
          <w:szCs w:val="20"/>
        </w:rPr>
        <w:t xml:space="preserve">, поливе и </w:t>
      </w:r>
      <w:r w:rsidR="00423CDC" w:rsidRPr="001A02A6">
        <w:rPr>
          <w:rFonts w:ascii="Times New Roman" w:hAnsi="Times New Roman"/>
          <w:sz w:val="20"/>
          <w:szCs w:val="20"/>
        </w:rPr>
        <w:t xml:space="preserve">проведении </w:t>
      </w:r>
      <w:r w:rsidR="005657D9" w:rsidRPr="001A02A6">
        <w:rPr>
          <w:rFonts w:ascii="Times New Roman" w:hAnsi="Times New Roman"/>
          <w:sz w:val="20"/>
          <w:szCs w:val="20"/>
        </w:rPr>
        <w:t>междурядных</w:t>
      </w:r>
      <w:r w:rsidR="00146C95" w:rsidRPr="001A02A6">
        <w:rPr>
          <w:rFonts w:ascii="Times New Roman" w:hAnsi="Times New Roman"/>
          <w:sz w:val="20"/>
          <w:szCs w:val="20"/>
        </w:rPr>
        <w:t xml:space="preserve"> </w:t>
      </w:r>
      <w:r w:rsidR="0033586D" w:rsidRPr="001A02A6">
        <w:rPr>
          <w:rFonts w:ascii="Times New Roman" w:hAnsi="Times New Roman"/>
          <w:sz w:val="20"/>
          <w:szCs w:val="20"/>
        </w:rPr>
        <w:t>рыхле</w:t>
      </w:r>
      <w:r w:rsidR="00423CDC" w:rsidRPr="001A02A6">
        <w:rPr>
          <w:rFonts w:ascii="Times New Roman" w:hAnsi="Times New Roman"/>
          <w:sz w:val="20"/>
          <w:szCs w:val="20"/>
        </w:rPr>
        <w:t>ни</w:t>
      </w:r>
      <w:r w:rsidR="005657D9" w:rsidRPr="001A02A6">
        <w:rPr>
          <w:rFonts w:ascii="Times New Roman" w:hAnsi="Times New Roman"/>
          <w:sz w:val="20"/>
          <w:szCs w:val="20"/>
        </w:rPr>
        <w:t>й</w:t>
      </w:r>
      <w:r w:rsidR="0033586D" w:rsidRPr="001A02A6">
        <w:rPr>
          <w:rFonts w:ascii="Times New Roman" w:hAnsi="Times New Roman"/>
          <w:sz w:val="20"/>
          <w:szCs w:val="20"/>
        </w:rPr>
        <w:t xml:space="preserve"> почвы.</w:t>
      </w:r>
      <w:r w:rsidR="00D06AD0" w:rsidRPr="001A02A6">
        <w:rPr>
          <w:rFonts w:ascii="Times New Roman" w:hAnsi="Times New Roman"/>
          <w:sz w:val="20"/>
          <w:szCs w:val="20"/>
        </w:rPr>
        <w:t xml:space="preserve"> На переходящих плантациях ранневесенние подкормки совмещают с проведением ме</w:t>
      </w:r>
      <w:r w:rsidR="00D06AD0" w:rsidRPr="001A02A6">
        <w:rPr>
          <w:rFonts w:ascii="Times New Roman" w:hAnsi="Times New Roman"/>
          <w:sz w:val="20"/>
          <w:szCs w:val="20"/>
        </w:rPr>
        <w:t>ж</w:t>
      </w:r>
      <w:r w:rsidR="00D06AD0" w:rsidRPr="001A02A6">
        <w:rPr>
          <w:rFonts w:ascii="Times New Roman" w:hAnsi="Times New Roman"/>
          <w:sz w:val="20"/>
          <w:szCs w:val="20"/>
        </w:rPr>
        <w:t>дурядных рыхлений. В фаз</w:t>
      </w:r>
      <w:r w:rsidR="0013023B" w:rsidRPr="001A02A6">
        <w:rPr>
          <w:rFonts w:ascii="Times New Roman" w:hAnsi="Times New Roman"/>
          <w:sz w:val="20"/>
          <w:szCs w:val="20"/>
        </w:rPr>
        <w:t>е</w:t>
      </w:r>
      <w:r w:rsidR="00D06AD0" w:rsidRPr="001A02A6">
        <w:rPr>
          <w:rFonts w:ascii="Times New Roman" w:hAnsi="Times New Roman"/>
          <w:sz w:val="20"/>
          <w:szCs w:val="20"/>
        </w:rPr>
        <w:t xml:space="preserve"> бутонизации проводят предуборочную обработку растений 0,5%</w:t>
      </w:r>
      <w:r w:rsidR="0013023B" w:rsidRPr="001A02A6">
        <w:rPr>
          <w:rFonts w:ascii="Times New Roman" w:hAnsi="Times New Roman"/>
          <w:sz w:val="20"/>
          <w:szCs w:val="20"/>
        </w:rPr>
        <w:t>-ным</w:t>
      </w:r>
      <w:r w:rsidR="00D06AD0" w:rsidRPr="001A02A6">
        <w:rPr>
          <w:rFonts w:ascii="Times New Roman" w:hAnsi="Times New Roman"/>
          <w:sz w:val="20"/>
          <w:szCs w:val="20"/>
        </w:rPr>
        <w:t xml:space="preserve"> раствором кампозан</w:t>
      </w:r>
      <w:r w:rsidR="00423CDC" w:rsidRPr="001A02A6">
        <w:rPr>
          <w:rFonts w:ascii="Times New Roman" w:hAnsi="Times New Roman"/>
          <w:sz w:val="20"/>
          <w:szCs w:val="20"/>
        </w:rPr>
        <w:t>а, а через 10–15 дней –</w:t>
      </w:r>
      <w:r w:rsidR="00D06AD0" w:rsidRPr="001A02A6">
        <w:rPr>
          <w:rFonts w:ascii="Times New Roman" w:hAnsi="Times New Roman"/>
          <w:sz w:val="20"/>
          <w:szCs w:val="20"/>
        </w:rPr>
        <w:t xml:space="preserve"> первый укос травы. После укоса плантацию подкармливают азотными удобрениями в дозе </w:t>
      </w:r>
      <w:smartTag w:uri="urn:schemas-microsoft-com:office:smarttags" w:element="metricconverter">
        <w:smartTagPr>
          <w:attr w:name="ProductID" w:val="60 кг"/>
        </w:smartTagPr>
        <w:r w:rsidR="00D06AD0" w:rsidRPr="001A02A6">
          <w:rPr>
            <w:rFonts w:ascii="Times New Roman" w:hAnsi="Times New Roman"/>
            <w:sz w:val="20"/>
            <w:szCs w:val="20"/>
          </w:rPr>
          <w:t>60 кг</w:t>
        </w:r>
      </w:smartTag>
      <w:r w:rsidR="00D06AD0" w:rsidRPr="001A02A6">
        <w:rPr>
          <w:rFonts w:ascii="Times New Roman" w:hAnsi="Times New Roman"/>
          <w:sz w:val="20"/>
          <w:szCs w:val="20"/>
        </w:rPr>
        <w:t xml:space="preserve"> д.в./га и проводят рыхление ме</w:t>
      </w:r>
      <w:r w:rsidR="00D06AD0" w:rsidRPr="001A02A6">
        <w:rPr>
          <w:rFonts w:ascii="Times New Roman" w:hAnsi="Times New Roman"/>
          <w:sz w:val="20"/>
          <w:szCs w:val="20"/>
        </w:rPr>
        <w:t>ж</w:t>
      </w:r>
      <w:r w:rsidR="00D06AD0" w:rsidRPr="001A02A6">
        <w:rPr>
          <w:rFonts w:ascii="Times New Roman" w:hAnsi="Times New Roman"/>
          <w:sz w:val="20"/>
          <w:szCs w:val="20"/>
        </w:rPr>
        <w:t xml:space="preserve">дурядий. </w:t>
      </w:r>
      <w:r w:rsidR="00423CDC" w:rsidRPr="001A02A6">
        <w:rPr>
          <w:rFonts w:ascii="Times New Roman" w:hAnsi="Times New Roman"/>
          <w:sz w:val="20"/>
          <w:szCs w:val="20"/>
        </w:rPr>
        <w:t>В конце августа</w:t>
      </w:r>
      <w:r w:rsidR="00D06AD0" w:rsidRPr="001A02A6">
        <w:rPr>
          <w:rFonts w:ascii="Times New Roman" w:hAnsi="Times New Roman"/>
          <w:sz w:val="20"/>
          <w:szCs w:val="20"/>
        </w:rPr>
        <w:t xml:space="preserve"> перед вторым укосом </w:t>
      </w:r>
      <w:r w:rsidR="005657D9" w:rsidRPr="001A02A6">
        <w:rPr>
          <w:rFonts w:ascii="Times New Roman" w:hAnsi="Times New Roman"/>
          <w:sz w:val="20"/>
          <w:szCs w:val="20"/>
        </w:rPr>
        <w:t xml:space="preserve">растения </w:t>
      </w:r>
      <w:r w:rsidR="00D06AD0" w:rsidRPr="001A02A6">
        <w:rPr>
          <w:rFonts w:ascii="Times New Roman" w:hAnsi="Times New Roman"/>
          <w:sz w:val="20"/>
          <w:szCs w:val="20"/>
        </w:rPr>
        <w:t xml:space="preserve">снова следует обработать </w:t>
      </w:r>
      <w:r w:rsidR="00423CDC" w:rsidRPr="001A02A6">
        <w:rPr>
          <w:rFonts w:ascii="Times New Roman" w:hAnsi="Times New Roman"/>
          <w:sz w:val="20"/>
          <w:szCs w:val="20"/>
        </w:rPr>
        <w:t xml:space="preserve">раствором ростингибирующего препарата </w:t>
      </w:r>
      <w:r w:rsidR="00D06AD0" w:rsidRPr="001A02A6">
        <w:rPr>
          <w:rFonts w:ascii="Times New Roman" w:hAnsi="Times New Roman"/>
          <w:sz w:val="20"/>
          <w:szCs w:val="20"/>
        </w:rPr>
        <w:t>и провести вт</w:t>
      </w:r>
      <w:r w:rsidR="00D06AD0" w:rsidRPr="001A02A6">
        <w:rPr>
          <w:rFonts w:ascii="Times New Roman" w:hAnsi="Times New Roman"/>
          <w:sz w:val="20"/>
          <w:szCs w:val="20"/>
        </w:rPr>
        <w:t>о</w:t>
      </w:r>
      <w:r w:rsidR="00D06AD0" w:rsidRPr="001A02A6">
        <w:rPr>
          <w:rFonts w:ascii="Times New Roman" w:hAnsi="Times New Roman"/>
          <w:sz w:val="20"/>
          <w:szCs w:val="20"/>
        </w:rPr>
        <w:t>рой укос.</w:t>
      </w:r>
      <w:r w:rsidR="005657D9" w:rsidRPr="001A02A6">
        <w:rPr>
          <w:rFonts w:ascii="Times New Roman" w:hAnsi="Times New Roman"/>
          <w:sz w:val="20"/>
          <w:szCs w:val="20"/>
        </w:rPr>
        <w:t xml:space="preserve"> </w:t>
      </w:r>
      <w:r w:rsidR="00423CDC" w:rsidRPr="001A02A6">
        <w:rPr>
          <w:rFonts w:ascii="Times New Roman" w:hAnsi="Times New Roman"/>
          <w:sz w:val="20"/>
          <w:szCs w:val="20"/>
        </w:rPr>
        <w:t xml:space="preserve">На третий год </w:t>
      </w:r>
      <w:r w:rsidR="003A45CA" w:rsidRPr="001A02A6">
        <w:rPr>
          <w:rFonts w:ascii="Times New Roman" w:hAnsi="Times New Roman"/>
          <w:sz w:val="20"/>
          <w:szCs w:val="20"/>
        </w:rPr>
        <w:t>второй укос не пров</w:t>
      </w:r>
      <w:r w:rsidR="00D86959" w:rsidRPr="001A02A6">
        <w:rPr>
          <w:rFonts w:ascii="Times New Roman" w:hAnsi="Times New Roman"/>
          <w:sz w:val="20"/>
          <w:szCs w:val="20"/>
        </w:rPr>
        <w:t>одят</w:t>
      </w:r>
      <w:r w:rsidR="003A45CA" w:rsidRPr="001A02A6">
        <w:rPr>
          <w:rFonts w:ascii="Times New Roman" w:hAnsi="Times New Roman"/>
          <w:sz w:val="20"/>
          <w:szCs w:val="20"/>
        </w:rPr>
        <w:t>.</w:t>
      </w:r>
    </w:p>
    <w:p w:rsidR="00D06AD0" w:rsidRPr="001A02A6" w:rsidRDefault="00517D9E" w:rsidP="00AF157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 сушка и хранение.</w:t>
      </w:r>
      <w:r w:rsidR="0055786E" w:rsidRPr="001A02A6">
        <w:rPr>
          <w:rFonts w:ascii="Times New Roman" w:hAnsi="Times New Roman"/>
          <w:sz w:val="20"/>
          <w:szCs w:val="20"/>
        </w:rPr>
        <w:t xml:space="preserve"> </w:t>
      </w:r>
      <w:r w:rsidR="00D06AD0" w:rsidRPr="001A02A6">
        <w:rPr>
          <w:rFonts w:ascii="Times New Roman" w:hAnsi="Times New Roman"/>
          <w:sz w:val="20"/>
          <w:szCs w:val="20"/>
        </w:rPr>
        <w:t>Первый укос травы</w:t>
      </w:r>
      <w:r w:rsidR="00423CDC" w:rsidRPr="001A02A6">
        <w:rPr>
          <w:rFonts w:ascii="Times New Roman" w:hAnsi="Times New Roman"/>
          <w:sz w:val="20"/>
          <w:szCs w:val="20"/>
        </w:rPr>
        <w:t xml:space="preserve"> проводят</w:t>
      </w:r>
      <w:r w:rsidR="0055786E" w:rsidRPr="001A02A6">
        <w:rPr>
          <w:rFonts w:ascii="Times New Roman" w:hAnsi="Times New Roman"/>
          <w:sz w:val="20"/>
          <w:szCs w:val="20"/>
        </w:rPr>
        <w:t xml:space="preserve"> во время цветения</w:t>
      </w:r>
      <w:r w:rsidR="00D86959" w:rsidRPr="001A02A6">
        <w:rPr>
          <w:rFonts w:ascii="Times New Roman" w:hAnsi="Times New Roman"/>
          <w:sz w:val="20"/>
          <w:szCs w:val="20"/>
        </w:rPr>
        <w:t>:</w:t>
      </w:r>
      <w:r w:rsidR="00E0674D" w:rsidRPr="001A02A6">
        <w:rPr>
          <w:rFonts w:ascii="Times New Roman" w:hAnsi="Times New Roman"/>
          <w:sz w:val="20"/>
          <w:szCs w:val="20"/>
        </w:rPr>
        <w:t xml:space="preserve"> </w:t>
      </w:r>
      <w:r w:rsidR="0055786E" w:rsidRPr="001A02A6">
        <w:rPr>
          <w:rFonts w:ascii="Times New Roman" w:hAnsi="Times New Roman"/>
          <w:sz w:val="20"/>
          <w:szCs w:val="20"/>
        </w:rPr>
        <w:t>скаши</w:t>
      </w:r>
      <w:r w:rsidR="00E0674D" w:rsidRPr="001A02A6">
        <w:rPr>
          <w:rFonts w:ascii="Times New Roman" w:hAnsi="Times New Roman"/>
          <w:sz w:val="20"/>
          <w:szCs w:val="20"/>
        </w:rPr>
        <w:t>вают</w:t>
      </w:r>
      <w:r w:rsidR="0055786E" w:rsidRPr="001A02A6">
        <w:rPr>
          <w:rFonts w:ascii="Times New Roman" w:hAnsi="Times New Roman"/>
          <w:sz w:val="20"/>
          <w:szCs w:val="20"/>
        </w:rPr>
        <w:t xml:space="preserve"> цветущие верхушки без нижних частей раст</w:t>
      </w:r>
      <w:r w:rsidR="0055786E" w:rsidRPr="001A02A6">
        <w:rPr>
          <w:rFonts w:ascii="Times New Roman" w:hAnsi="Times New Roman"/>
          <w:sz w:val="20"/>
          <w:szCs w:val="20"/>
        </w:rPr>
        <w:t>е</w:t>
      </w:r>
      <w:r w:rsidR="0055786E" w:rsidRPr="001A02A6">
        <w:rPr>
          <w:rFonts w:ascii="Times New Roman" w:hAnsi="Times New Roman"/>
          <w:sz w:val="20"/>
          <w:szCs w:val="20"/>
        </w:rPr>
        <w:t>ний.</w:t>
      </w:r>
      <w:r w:rsidR="00D35475" w:rsidRPr="001A02A6">
        <w:rPr>
          <w:rFonts w:ascii="Times New Roman" w:hAnsi="Times New Roman"/>
          <w:sz w:val="20"/>
          <w:szCs w:val="20"/>
        </w:rPr>
        <w:t xml:space="preserve"> </w:t>
      </w:r>
      <w:r w:rsidR="00D06AD0" w:rsidRPr="001A02A6">
        <w:rPr>
          <w:rFonts w:ascii="Times New Roman" w:hAnsi="Times New Roman"/>
          <w:sz w:val="20"/>
          <w:szCs w:val="20"/>
        </w:rPr>
        <w:t>В конце лета следует провести второй укос.</w:t>
      </w:r>
      <w:r w:rsidR="003A45CA" w:rsidRPr="001A02A6">
        <w:rPr>
          <w:rFonts w:ascii="Times New Roman" w:hAnsi="Times New Roman"/>
          <w:sz w:val="20"/>
          <w:szCs w:val="20"/>
        </w:rPr>
        <w:t xml:space="preserve"> Сбор сырья можно </w:t>
      </w:r>
      <w:r w:rsidR="00423CDC" w:rsidRPr="001A02A6">
        <w:rPr>
          <w:rFonts w:ascii="Times New Roman" w:hAnsi="Times New Roman"/>
          <w:sz w:val="20"/>
          <w:szCs w:val="20"/>
        </w:rPr>
        <w:t xml:space="preserve">осуществлять </w:t>
      </w:r>
      <w:r w:rsidR="003A45CA" w:rsidRPr="001A02A6">
        <w:rPr>
          <w:rFonts w:ascii="Times New Roman" w:hAnsi="Times New Roman"/>
          <w:sz w:val="20"/>
          <w:szCs w:val="20"/>
        </w:rPr>
        <w:t xml:space="preserve">только в сухую погоду. </w:t>
      </w:r>
    </w:p>
    <w:p w:rsidR="00517D9E" w:rsidRPr="001A02A6" w:rsidRDefault="00D35475" w:rsidP="00AF1570">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Сушат </w:t>
      </w:r>
      <w:r w:rsidR="00423CDC" w:rsidRPr="001A02A6">
        <w:rPr>
          <w:rFonts w:ascii="Times New Roman" w:hAnsi="Times New Roman"/>
          <w:sz w:val="20"/>
          <w:szCs w:val="20"/>
        </w:rPr>
        <w:t xml:space="preserve">сырье </w:t>
      </w:r>
      <w:r w:rsidRPr="001A02A6">
        <w:rPr>
          <w:rFonts w:ascii="Times New Roman" w:hAnsi="Times New Roman"/>
          <w:sz w:val="20"/>
          <w:szCs w:val="20"/>
        </w:rPr>
        <w:t>в сушилках при температуре до 50–</w:t>
      </w:r>
      <w:r w:rsidR="0013023B" w:rsidRPr="001A02A6">
        <w:rPr>
          <w:rFonts w:ascii="Times New Roman" w:hAnsi="Times New Roman"/>
          <w:sz w:val="20"/>
          <w:szCs w:val="20"/>
        </w:rPr>
        <w:t>6</w:t>
      </w:r>
      <w:r w:rsidRPr="001A02A6">
        <w:rPr>
          <w:rFonts w:ascii="Times New Roman" w:hAnsi="Times New Roman"/>
          <w:sz w:val="20"/>
          <w:szCs w:val="20"/>
        </w:rPr>
        <w:t>0</w:t>
      </w:r>
      <w:r w:rsidR="0013023B" w:rsidRPr="001A02A6">
        <w:rPr>
          <w:rFonts w:ascii="Times New Roman" w:hAnsi="Times New Roman"/>
          <w:sz w:val="20"/>
          <w:szCs w:val="20"/>
        </w:rPr>
        <w:t> </w:t>
      </w:r>
      <w:r w:rsidR="0013023B" w:rsidRPr="001A02A6">
        <w:rPr>
          <w:rFonts w:ascii="Times New Roman" w:hAnsi="Times New Roman"/>
          <w:sz w:val="20"/>
          <w:szCs w:val="20"/>
          <w:vertAlign w:val="superscript"/>
        </w:rPr>
        <w:t>о</w:t>
      </w:r>
      <w:proofErr w:type="gramStart"/>
      <w:r w:rsidRPr="001A02A6">
        <w:rPr>
          <w:rFonts w:ascii="Times New Roman" w:hAnsi="Times New Roman"/>
          <w:sz w:val="20"/>
          <w:szCs w:val="20"/>
        </w:rPr>
        <w:t>C</w:t>
      </w:r>
      <w:proofErr w:type="gramEnd"/>
      <w:r w:rsidRPr="001A02A6">
        <w:rPr>
          <w:rFonts w:ascii="Times New Roman" w:hAnsi="Times New Roman"/>
          <w:sz w:val="20"/>
          <w:szCs w:val="20"/>
        </w:rPr>
        <w:t>, на чердаках под железной, черепичной или шиферной крышей или под навесами с хорошей вентиляцией, разложив рыхло</w:t>
      </w:r>
      <w:r w:rsidR="0013023B" w:rsidRPr="001A02A6">
        <w:rPr>
          <w:rFonts w:ascii="Times New Roman" w:hAnsi="Times New Roman"/>
          <w:sz w:val="20"/>
          <w:szCs w:val="20"/>
        </w:rPr>
        <w:t>,</w:t>
      </w:r>
      <w:r w:rsidRPr="001A02A6">
        <w:rPr>
          <w:rFonts w:ascii="Times New Roman" w:hAnsi="Times New Roman"/>
          <w:sz w:val="20"/>
          <w:szCs w:val="20"/>
        </w:rPr>
        <w:t xml:space="preserve"> тонким слоем, периодически </w:t>
      </w:r>
      <w:r w:rsidRPr="001A02A6">
        <w:rPr>
          <w:rFonts w:ascii="Times New Roman" w:hAnsi="Times New Roman"/>
          <w:sz w:val="20"/>
          <w:szCs w:val="20"/>
        </w:rPr>
        <w:lastRenderedPageBreak/>
        <w:t xml:space="preserve">переворачивая. При медленной сушке и в тех случаях, когда </w:t>
      </w:r>
      <w:r w:rsidR="00E0674D" w:rsidRPr="001A02A6">
        <w:rPr>
          <w:rFonts w:ascii="Times New Roman" w:hAnsi="Times New Roman"/>
          <w:sz w:val="20"/>
          <w:szCs w:val="20"/>
        </w:rPr>
        <w:t>сырье лежит</w:t>
      </w:r>
      <w:r w:rsidRPr="001A02A6">
        <w:rPr>
          <w:rFonts w:ascii="Times New Roman" w:hAnsi="Times New Roman"/>
          <w:sz w:val="20"/>
          <w:szCs w:val="20"/>
        </w:rPr>
        <w:t xml:space="preserve"> толстым слоем, оно буреет и загнивает. </w:t>
      </w:r>
      <w:r w:rsidR="00B30594" w:rsidRPr="001A02A6">
        <w:rPr>
          <w:rFonts w:ascii="Times New Roman" w:hAnsi="Times New Roman"/>
          <w:sz w:val="20"/>
          <w:szCs w:val="20"/>
        </w:rPr>
        <w:t>Срок хранения</w:t>
      </w:r>
      <w:r w:rsidRPr="001A02A6">
        <w:rPr>
          <w:rFonts w:ascii="Times New Roman" w:hAnsi="Times New Roman"/>
          <w:sz w:val="20"/>
          <w:szCs w:val="20"/>
        </w:rPr>
        <w:t xml:space="preserve"> 3 года.</w:t>
      </w:r>
    </w:p>
    <w:p w:rsidR="00517D9E" w:rsidRPr="001A02A6" w:rsidRDefault="008A09C0" w:rsidP="00AF1570">
      <w:pPr>
        <w:spacing w:after="0" w:line="240" w:lineRule="auto"/>
        <w:ind w:firstLine="284"/>
        <w:jc w:val="both"/>
        <w:rPr>
          <w:rFonts w:ascii="Times New Roman" w:hAnsi="Times New Roman"/>
          <w:sz w:val="20"/>
          <w:szCs w:val="20"/>
        </w:rPr>
      </w:pPr>
      <w:r w:rsidRPr="001A02A6">
        <w:rPr>
          <w:rFonts w:ascii="Times New Roman" w:hAnsi="Times New Roman"/>
          <w:sz w:val="20"/>
          <w:szCs w:val="20"/>
        </w:rPr>
        <w:t>Корневища с ко</w:t>
      </w:r>
      <w:r w:rsidR="008704D2" w:rsidRPr="001A02A6">
        <w:rPr>
          <w:rFonts w:ascii="Times New Roman" w:hAnsi="Times New Roman"/>
          <w:sz w:val="20"/>
          <w:szCs w:val="20"/>
        </w:rPr>
        <w:t>рнями заготавливают ран</w:t>
      </w:r>
      <w:r w:rsidR="0013023B" w:rsidRPr="001A02A6">
        <w:rPr>
          <w:rFonts w:ascii="Times New Roman" w:hAnsi="Times New Roman"/>
          <w:sz w:val="20"/>
          <w:szCs w:val="20"/>
        </w:rPr>
        <w:t>ней</w:t>
      </w:r>
      <w:r w:rsidR="008704D2" w:rsidRPr="001A02A6">
        <w:rPr>
          <w:rFonts w:ascii="Times New Roman" w:hAnsi="Times New Roman"/>
          <w:sz w:val="20"/>
          <w:szCs w:val="20"/>
        </w:rPr>
        <w:t xml:space="preserve"> весной</w:t>
      </w:r>
      <w:r w:rsidRPr="001A02A6">
        <w:rPr>
          <w:rFonts w:ascii="Times New Roman" w:hAnsi="Times New Roman"/>
          <w:sz w:val="20"/>
          <w:szCs w:val="20"/>
        </w:rPr>
        <w:t xml:space="preserve"> в начале о</w:t>
      </w:r>
      <w:r w:rsidRPr="001A02A6">
        <w:rPr>
          <w:rFonts w:ascii="Times New Roman" w:hAnsi="Times New Roman"/>
          <w:sz w:val="20"/>
          <w:szCs w:val="20"/>
        </w:rPr>
        <w:t>т</w:t>
      </w:r>
      <w:r w:rsidRPr="001A02A6">
        <w:rPr>
          <w:rFonts w:ascii="Times New Roman" w:hAnsi="Times New Roman"/>
          <w:sz w:val="20"/>
          <w:szCs w:val="20"/>
        </w:rPr>
        <w:t>растан</w:t>
      </w:r>
      <w:r w:rsidR="008704D2" w:rsidRPr="001A02A6">
        <w:rPr>
          <w:rFonts w:ascii="Times New Roman" w:hAnsi="Times New Roman"/>
          <w:sz w:val="20"/>
          <w:szCs w:val="20"/>
        </w:rPr>
        <w:t>ия надземной части</w:t>
      </w:r>
      <w:r w:rsidRPr="001A02A6">
        <w:rPr>
          <w:rFonts w:ascii="Times New Roman" w:hAnsi="Times New Roman"/>
          <w:sz w:val="20"/>
          <w:szCs w:val="20"/>
        </w:rPr>
        <w:t xml:space="preserve"> или осенью после ее отмирания. После в</w:t>
      </w:r>
      <w:r w:rsidRPr="001A02A6">
        <w:rPr>
          <w:rFonts w:ascii="Times New Roman" w:hAnsi="Times New Roman"/>
          <w:sz w:val="20"/>
          <w:szCs w:val="20"/>
        </w:rPr>
        <w:t>ы</w:t>
      </w:r>
      <w:r w:rsidRPr="001A02A6">
        <w:rPr>
          <w:rFonts w:ascii="Times New Roman" w:hAnsi="Times New Roman"/>
          <w:sz w:val="20"/>
          <w:szCs w:val="20"/>
        </w:rPr>
        <w:t>капывания</w:t>
      </w:r>
      <w:r w:rsidR="0013023B" w:rsidRPr="001A02A6">
        <w:rPr>
          <w:rFonts w:ascii="Times New Roman" w:hAnsi="Times New Roman"/>
          <w:sz w:val="20"/>
          <w:szCs w:val="20"/>
        </w:rPr>
        <w:t xml:space="preserve"> их</w:t>
      </w:r>
      <w:r w:rsidRPr="001A02A6">
        <w:rPr>
          <w:rFonts w:ascii="Times New Roman" w:hAnsi="Times New Roman"/>
          <w:sz w:val="20"/>
          <w:szCs w:val="20"/>
        </w:rPr>
        <w:t xml:space="preserve"> отряхивают от почвы и обрезают стебли, после чего ср</w:t>
      </w:r>
      <w:r w:rsidRPr="001A02A6">
        <w:rPr>
          <w:rFonts w:ascii="Times New Roman" w:hAnsi="Times New Roman"/>
          <w:sz w:val="20"/>
          <w:szCs w:val="20"/>
        </w:rPr>
        <w:t>а</w:t>
      </w:r>
      <w:r w:rsidRPr="001A02A6">
        <w:rPr>
          <w:rFonts w:ascii="Times New Roman" w:hAnsi="Times New Roman"/>
          <w:sz w:val="20"/>
          <w:szCs w:val="20"/>
        </w:rPr>
        <w:t>зу моют в холодной воде.</w:t>
      </w:r>
      <w:r w:rsidR="00423CDC" w:rsidRPr="001A02A6">
        <w:rPr>
          <w:rFonts w:ascii="Times New Roman" w:hAnsi="Times New Roman"/>
          <w:sz w:val="20"/>
          <w:szCs w:val="20"/>
        </w:rPr>
        <w:t xml:space="preserve"> </w:t>
      </w:r>
      <w:r w:rsidR="00E848CC" w:rsidRPr="001A02A6">
        <w:rPr>
          <w:rFonts w:ascii="Times New Roman" w:hAnsi="Times New Roman"/>
          <w:sz w:val="20"/>
          <w:szCs w:val="20"/>
        </w:rPr>
        <w:t>П</w:t>
      </w:r>
      <w:r w:rsidR="00D35475" w:rsidRPr="001A02A6">
        <w:rPr>
          <w:rFonts w:ascii="Times New Roman" w:hAnsi="Times New Roman"/>
          <w:sz w:val="20"/>
          <w:szCs w:val="20"/>
        </w:rPr>
        <w:t xml:space="preserve">овторную заготовку </w:t>
      </w:r>
      <w:r w:rsidR="00EA0248" w:rsidRPr="001A02A6">
        <w:rPr>
          <w:rFonts w:ascii="Times New Roman" w:hAnsi="Times New Roman"/>
          <w:sz w:val="20"/>
          <w:szCs w:val="20"/>
        </w:rPr>
        <w:t xml:space="preserve">дикорастущего сырья </w:t>
      </w:r>
      <w:r w:rsidR="00D35475" w:rsidRPr="001A02A6">
        <w:rPr>
          <w:rFonts w:ascii="Times New Roman" w:hAnsi="Times New Roman"/>
          <w:sz w:val="20"/>
          <w:szCs w:val="20"/>
        </w:rPr>
        <w:t xml:space="preserve">на </w:t>
      </w:r>
      <w:r w:rsidR="00EA0248" w:rsidRPr="001A02A6">
        <w:rPr>
          <w:rFonts w:ascii="Times New Roman" w:hAnsi="Times New Roman"/>
          <w:sz w:val="20"/>
          <w:szCs w:val="20"/>
        </w:rPr>
        <w:t xml:space="preserve">одном и </w:t>
      </w:r>
      <w:r w:rsidR="00D35475" w:rsidRPr="001A02A6">
        <w:rPr>
          <w:rFonts w:ascii="Times New Roman" w:hAnsi="Times New Roman"/>
          <w:sz w:val="20"/>
          <w:szCs w:val="20"/>
        </w:rPr>
        <w:t>том же месте следует проводить не ранее чем через год.</w:t>
      </w:r>
    </w:p>
    <w:p w:rsidR="00212A24" w:rsidRPr="001A02A6" w:rsidRDefault="00212A24" w:rsidP="00AF1570">
      <w:pPr>
        <w:spacing w:after="0" w:line="240" w:lineRule="auto"/>
        <w:ind w:firstLine="284"/>
        <w:jc w:val="both"/>
        <w:rPr>
          <w:rFonts w:ascii="Times New Roman" w:hAnsi="Times New Roman"/>
          <w:color w:val="000000"/>
          <w:sz w:val="20"/>
          <w:szCs w:val="20"/>
        </w:rPr>
      </w:pPr>
      <w:r w:rsidRPr="001A02A6">
        <w:rPr>
          <w:rFonts w:ascii="Times New Roman" w:hAnsi="Times New Roman"/>
          <w:i/>
          <w:sz w:val="20"/>
          <w:szCs w:val="20"/>
        </w:rPr>
        <w:t xml:space="preserve">Урожайность </w:t>
      </w:r>
      <w:r w:rsidRPr="001A02A6">
        <w:rPr>
          <w:rFonts w:ascii="Times New Roman" w:hAnsi="Times New Roman"/>
          <w:sz w:val="20"/>
          <w:szCs w:val="20"/>
        </w:rPr>
        <w:t>сухой травы до</w:t>
      </w:r>
      <w:r w:rsidR="0013023B" w:rsidRPr="001A02A6">
        <w:rPr>
          <w:rFonts w:ascii="Times New Roman" w:hAnsi="Times New Roman"/>
          <w:sz w:val="20"/>
          <w:szCs w:val="20"/>
        </w:rPr>
        <w:t>стигает</w:t>
      </w:r>
      <w:r w:rsidRPr="001A02A6">
        <w:rPr>
          <w:rFonts w:ascii="Times New Roman" w:hAnsi="Times New Roman"/>
          <w:sz w:val="20"/>
          <w:szCs w:val="20"/>
        </w:rPr>
        <w:t xml:space="preserve"> 60 ц/га, семян</w:t>
      </w:r>
      <w:r w:rsidR="0013023B" w:rsidRPr="001A02A6">
        <w:rPr>
          <w:rFonts w:ascii="Times New Roman" w:hAnsi="Times New Roman"/>
          <w:sz w:val="20"/>
          <w:szCs w:val="20"/>
        </w:rPr>
        <w:t xml:space="preserve"> –</w:t>
      </w:r>
      <w:r w:rsidRPr="001A02A6">
        <w:rPr>
          <w:rFonts w:ascii="Times New Roman" w:hAnsi="Times New Roman"/>
          <w:sz w:val="20"/>
          <w:szCs w:val="20"/>
        </w:rPr>
        <w:t xml:space="preserve"> около 4 ц/га.</w:t>
      </w:r>
    </w:p>
    <w:p w:rsidR="00DA534F" w:rsidRPr="001A02A6" w:rsidRDefault="00DA534F" w:rsidP="00FA77B9">
      <w:pPr>
        <w:spacing w:after="0" w:line="240" w:lineRule="auto"/>
        <w:jc w:val="center"/>
        <w:rPr>
          <w:rFonts w:ascii="Times New Roman" w:eastAsia="Times New Roman" w:hAnsi="Times New Roman"/>
          <w:b/>
          <w:sz w:val="20"/>
          <w:szCs w:val="20"/>
          <w:lang w:eastAsia="ru-RU"/>
        </w:rPr>
      </w:pPr>
    </w:p>
    <w:p w:rsidR="00212A24" w:rsidRPr="001A02A6" w:rsidRDefault="00212A24" w:rsidP="00FA77B9">
      <w:pPr>
        <w:spacing w:after="0" w:line="240" w:lineRule="auto"/>
        <w:jc w:val="center"/>
        <w:rPr>
          <w:rFonts w:ascii="Times New Roman" w:eastAsia="Times New Roman" w:hAnsi="Times New Roman"/>
          <w:b/>
          <w:sz w:val="20"/>
          <w:szCs w:val="20"/>
          <w:lang w:eastAsia="ru-RU"/>
        </w:rPr>
      </w:pPr>
      <w:r w:rsidRPr="001A02A6">
        <w:rPr>
          <w:rFonts w:ascii="Times New Roman" w:eastAsia="Times New Roman" w:hAnsi="Times New Roman"/>
          <w:b/>
          <w:sz w:val="20"/>
          <w:szCs w:val="20"/>
          <w:lang w:eastAsia="ru-RU"/>
        </w:rPr>
        <w:t>6.10</w:t>
      </w:r>
      <w:r w:rsidR="0013023B" w:rsidRPr="001A02A6">
        <w:rPr>
          <w:rFonts w:ascii="Times New Roman" w:eastAsia="Times New Roman" w:hAnsi="Times New Roman"/>
          <w:b/>
          <w:sz w:val="20"/>
          <w:szCs w:val="20"/>
          <w:lang w:eastAsia="ru-RU"/>
        </w:rPr>
        <w:t>.</w:t>
      </w:r>
      <w:r w:rsidRPr="001A02A6">
        <w:rPr>
          <w:rFonts w:ascii="Times New Roman" w:eastAsia="Times New Roman" w:hAnsi="Times New Roman"/>
          <w:b/>
          <w:sz w:val="20"/>
          <w:szCs w:val="20"/>
          <w:lang w:eastAsia="ru-RU"/>
        </w:rPr>
        <w:t xml:space="preserve"> Семейство </w:t>
      </w:r>
      <w:proofErr w:type="gramStart"/>
      <w:r w:rsidRPr="001A02A6">
        <w:rPr>
          <w:rFonts w:ascii="Times New Roman" w:eastAsia="Times New Roman" w:hAnsi="Times New Roman"/>
          <w:b/>
          <w:sz w:val="20"/>
          <w:szCs w:val="20"/>
          <w:lang w:eastAsia="ru-RU"/>
        </w:rPr>
        <w:t>Мальвовые</w:t>
      </w:r>
      <w:proofErr w:type="gramEnd"/>
    </w:p>
    <w:p w:rsidR="00212A24" w:rsidRPr="001A02A6" w:rsidRDefault="00212A24" w:rsidP="00FA77B9">
      <w:pPr>
        <w:spacing w:after="0" w:line="240" w:lineRule="auto"/>
        <w:jc w:val="center"/>
        <w:rPr>
          <w:rFonts w:ascii="Times New Roman" w:eastAsia="Times New Roman" w:hAnsi="Times New Roman"/>
          <w:b/>
          <w:sz w:val="20"/>
          <w:szCs w:val="20"/>
          <w:lang w:eastAsia="ru-RU"/>
        </w:rPr>
      </w:pPr>
    </w:p>
    <w:p w:rsidR="00212A24" w:rsidRPr="001A02A6" w:rsidRDefault="00212A24" w:rsidP="00FA77B9">
      <w:pPr>
        <w:spacing w:after="0" w:line="240" w:lineRule="auto"/>
        <w:jc w:val="center"/>
        <w:rPr>
          <w:rFonts w:ascii="Times New Roman" w:eastAsia="Times New Roman" w:hAnsi="Times New Roman"/>
          <w:b/>
          <w:i/>
          <w:sz w:val="20"/>
          <w:szCs w:val="20"/>
          <w:lang w:eastAsia="ru-RU"/>
        </w:rPr>
      </w:pPr>
      <w:r w:rsidRPr="001A02A6">
        <w:rPr>
          <w:rFonts w:ascii="Times New Roman" w:eastAsia="Times New Roman" w:hAnsi="Times New Roman"/>
          <w:b/>
          <w:sz w:val="20"/>
          <w:szCs w:val="20"/>
          <w:lang w:eastAsia="ru-RU"/>
        </w:rPr>
        <w:t>Алтей лекарственный</w:t>
      </w:r>
      <w:r w:rsidR="00DA534F" w:rsidRPr="001A02A6">
        <w:rPr>
          <w:rFonts w:ascii="Times New Roman" w:eastAsia="Times New Roman" w:hAnsi="Times New Roman"/>
          <w:b/>
          <w:sz w:val="20"/>
          <w:szCs w:val="20"/>
          <w:lang w:eastAsia="ru-RU"/>
        </w:rPr>
        <w:t xml:space="preserve"> </w:t>
      </w:r>
      <w:r w:rsidR="00DA534F" w:rsidRPr="001A02A6">
        <w:rPr>
          <w:rFonts w:ascii="Times New Roman" w:hAnsi="Times New Roman"/>
          <w:b/>
          <w:i/>
          <w:sz w:val="20"/>
          <w:szCs w:val="20"/>
        </w:rPr>
        <w:t>(Althaea offi</w:t>
      </w:r>
      <w:proofErr w:type="gramStart"/>
      <w:r w:rsidR="00DA534F" w:rsidRPr="001A02A6">
        <w:rPr>
          <w:rFonts w:ascii="Times New Roman" w:hAnsi="Times New Roman"/>
          <w:b/>
          <w:i/>
          <w:sz w:val="20"/>
          <w:szCs w:val="20"/>
        </w:rPr>
        <w:t>с</w:t>
      </w:r>
      <w:proofErr w:type="gramEnd"/>
      <w:r w:rsidR="00DA534F" w:rsidRPr="001A02A6">
        <w:rPr>
          <w:rFonts w:ascii="Times New Roman" w:hAnsi="Times New Roman"/>
          <w:b/>
          <w:i/>
          <w:sz w:val="20"/>
          <w:szCs w:val="20"/>
        </w:rPr>
        <w:t>inalis)</w:t>
      </w:r>
    </w:p>
    <w:p w:rsidR="00212A24" w:rsidRPr="001A02A6" w:rsidRDefault="00212A24" w:rsidP="00FA77B9">
      <w:pPr>
        <w:spacing w:after="0" w:line="240" w:lineRule="auto"/>
        <w:jc w:val="center"/>
        <w:rPr>
          <w:rFonts w:ascii="Times New Roman" w:eastAsia="Times New Roman" w:hAnsi="Times New Roman"/>
          <w:b/>
          <w:i/>
          <w:sz w:val="20"/>
          <w:szCs w:val="20"/>
          <w:lang w:eastAsia="ru-RU"/>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DA534F" w:rsidRPr="00B27ED0" w:rsidTr="00DA534F">
        <w:tc>
          <w:tcPr>
            <w:tcW w:w="3227" w:type="dxa"/>
          </w:tcPr>
          <w:p w:rsidR="00DA534F" w:rsidRPr="00B27ED0" w:rsidRDefault="00DA534F" w:rsidP="00FA77B9">
            <w:pPr>
              <w:spacing w:after="0" w:line="240" w:lineRule="auto"/>
              <w:ind w:left="-142" w:right="-128"/>
              <w:jc w:val="center"/>
              <w:rPr>
                <w:sz w:val="4"/>
                <w:szCs w:val="20"/>
              </w:rPr>
            </w:pPr>
          </w:p>
          <w:p w:rsidR="00DA534F" w:rsidRPr="00B27ED0" w:rsidRDefault="00B312B4" w:rsidP="00FA77B9">
            <w:pPr>
              <w:spacing w:after="0" w:line="240" w:lineRule="auto"/>
              <w:ind w:left="-142" w:right="-128"/>
              <w:jc w:val="center"/>
              <w:rPr>
                <w:sz w:val="20"/>
                <w:szCs w:val="20"/>
              </w:rPr>
            </w:pPr>
            <w:r w:rsidRPr="00B27ED0">
              <w:rPr>
                <w:noProof/>
                <w:sz w:val="20"/>
                <w:szCs w:val="20"/>
                <w:lang w:eastAsia="ru-RU"/>
              </w:rPr>
              <w:drawing>
                <wp:inline distT="0" distB="0" distL="0" distR="0">
                  <wp:extent cx="2038424" cy="3433313"/>
                  <wp:effectExtent l="0" t="0" r="0" b="0"/>
                  <wp:docPr id="15" name="il_fi" descr="http://chudo-ogorod.ru/wp-content/uploads/2009/10/altey2-237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chudo-ogorod.ru/wp-content/uploads/2009/10/altey2-237x300.jpg"/>
                          <pic:cNvPicPr>
                            <a:picLocks noChangeAspect="1" noChangeArrowheads="1"/>
                          </pic:cNvPicPr>
                        </pic:nvPicPr>
                        <pic:blipFill>
                          <a:blip r:embed="rId79" cstate="print">
                            <a:lum contrast="10000"/>
                          </a:blip>
                          <a:srcRect/>
                          <a:stretch>
                            <a:fillRect/>
                          </a:stretch>
                        </pic:blipFill>
                        <pic:spPr bwMode="auto">
                          <a:xfrm>
                            <a:off x="0" y="0"/>
                            <a:ext cx="2038350" cy="3433189"/>
                          </a:xfrm>
                          <a:prstGeom prst="rect">
                            <a:avLst/>
                          </a:prstGeom>
                          <a:noFill/>
                          <a:ln w="9525">
                            <a:noFill/>
                            <a:miter lim="800000"/>
                            <a:headEnd/>
                            <a:tailEnd/>
                          </a:ln>
                        </pic:spPr>
                      </pic:pic>
                    </a:graphicData>
                  </a:graphic>
                </wp:inline>
              </w:drawing>
            </w:r>
          </w:p>
        </w:tc>
        <w:tc>
          <w:tcPr>
            <w:tcW w:w="3118" w:type="dxa"/>
            <w:vMerge w:val="restart"/>
          </w:tcPr>
          <w:p w:rsidR="00B27ED0" w:rsidRPr="00B27ED0" w:rsidRDefault="00B27ED0" w:rsidP="00B27ED0">
            <w:pPr>
              <w:spacing w:after="0" w:line="240" w:lineRule="auto"/>
              <w:ind w:firstLine="284"/>
              <w:jc w:val="both"/>
              <w:rPr>
                <w:sz w:val="20"/>
                <w:szCs w:val="20"/>
                <w:lang w:eastAsia="ru-RU"/>
              </w:rPr>
            </w:pPr>
            <w:r w:rsidRPr="00B27ED0">
              <w:rPr>
                <w:sz w:val="20"/>
                <w:szCs w:val="20"/>
              </w:rPr>
              <w:t>Алтей лекарственный – мн</w:t>
            </w:r>
            <w:r w:rsidRPr="00B27ED0">
              <w:rPr>
                <w:sz w:val="20"/>
                <w:szCs w:val="20"/>
              </w:rPr>
              <w:t>о</w:t>
            </w:r>
            <w:r w:rsidRPr="00B27ED0">
              <w:rPr>
                <w:sz w:val="20"/>
                <w:szCs w:val="20"/>
              </w:rPr>
              <w:t>голетнее травянистое растение семейства Мальвовые (Malvaceae) (рис. 41). Распр</w:t>
            </w:r>
            <w:r w:rsidRPr="00B27ED0">
              <w:rPr>
                <w:sz w:val="20"/>
                <w:szCs w:val="20"/>
              </w:rPr>
              <w:t>о</w:t>
            </w:r>
            <w:r w:rsidRPr="00B27ED0">
              <w:rPr>
                <w:sz w:val="20"/>
                <w:szCs w:val="20"/>
              </w:rPr>
              <w:t>странено в степной и лесосте</w:t>
            </w:r>
            <w:r w:rsidRPr="00B27ED0">
              <w:rPr>
                <w:sz w:val="20"/>
                <w:szCs w:val="20"/>
              </w:rPr>
              <w:t>п</w:t>
            </w:r>
            <w:r w:rsidRPr="00B27ED0">
              <w:rPr>
                <w:sz w:val="20"/>
                <w:szCs w:val="20"/>
              </w:rPr>
              <w:t xml:space="preserve">ной </w:t>
            </w:r>
            <w:proofErr w:type="gramStart"/>
            <w:r w:rsidRPr="00B27ED0">
              <w:rPr>
                <w:sz w:val="20"/>
                <w:szCs w:val="20"/>
              </w:rPr>
              <w:t>зонах</w:t>
            </w:r>
            <w:proofErr w:type="gramEnd"/>
            <w:r w:rsidRPr="00B27ED0">
              <w:rPr>
                <w:sz w:val="20"/>
                <w:szCs w:val="20"/>
              </w:rPr>
              <w:t xml:space="preserve"> европейского региона, на юге Западной Сибири, в К</w:t>
            </w:r>
            <w:r w:rsidRPr="00B27ED0">
              <w:rPr>
                <w:sz w:val="20"/>
                <w:szCs w:val="20"/>
              </w:rPr>
              <w:t>а</w:t>
            </w:r>
            <w:r w:rsidRPr="00B27ED0">
              <w:rPr>
                <w:sz w:val="20"/>
                <w:szCs w:val="20"/>
              </w:rPr>
              <w:t>захстане, некоторых районах Средней Азии. Основные заг</w:t>
            </w:r>
            <w:r w:rsidRPr="00B27ED0">
              <w:rPr>
                <w:sz w:val="20"/>
                <w:szCs w:val="20"/>
              </w:rPr>
              <w:t>о</w:t>
            </w:r>
            <w:r w:rsidRPr="00B27ED0">
              <w:rPr>
                <w:sz w:val="20"/>
                <w:szCs w:val="20"/>
              </w:rPr>
              <w:t>товки проводятся на Северном Кавказе, в Украине и в централ</w:t>
            </w:r>
            <w:r w:rsidRPr="00B27ED0">
              <w:rPr>
                <w:sz w:val="20"/>
                <w:szCs w:val="20"/>
              </w:rPr>
              <w:t>ь</w:t>
            </w:r>
            <w:r w:rsidRPr="00B27ED0">
              <w:rPr>
                <w:sz w:val="20"/>
                <w:szCs w:val="20"/>
              </w:rPr>
              <w:t xml:space="preserve">ном регионе России. </w:t>
            </w:r>
          </w:p>
          <w:p w:rsidR="00DA534F" w:rsidRPr="00B27ED0" w:rsidRDefault="00B27ED0" w:rsidP="00B27ED0">
            <w:pPr>
              <w:spacing w:after="0" w:line="240" w:lineRule="auto"/>
              <w:ind w:firstLine="284"/>
              <w:jc w:val="both"/>
              <w:rPr>
                <w:sz w:val="20"/>
                <w:szCs w:val="20"/>
              </w:rPr>
            </w:pPr>
            <w:r w:rsidRPr="00B27ED0">
              <w:rPr>
                <w:i/>
                <w:sz w:val="20"/>
                <w:szCs w:val="20"/>
              </w:rPr>
              <w:t>Ботаническая характерист</w:t>
            </w:r>
            <w:r w:rsidRPr="00B27ED0">
              <w:rPr>
                <w:i/>
                <w:sz w:val="20"/>
                <w:szCs w:val="20"/>
              </w:rPr>
              <w:t>и</w:t>
            </w:r>
            <w:r w:rsidRPr="00B27ED0">
              <w:rPr>
                <w:i/>
                <w:sz w:val="20"/>
                <w:szCs w:val="20"/>
              </w:rPr>
              <w:t>ка и биологические особенности.</w:t>
            </w:r>
            <w:r w:rsidRPr="00B27ED0">
              <w:rPr>
                <w:b/>
                <w:sz w:val="20"/>
                <w:szCs w:val="20"/>
              </w:rPr>
              <w:t xml:space="preserve"> </w:t>
            </w:r>
            <w:r w:rsidRPr="00B27ED0">
              <w:rPr>
                <w:sz w:val="20"/>
                <w:szCs w:val="20"/>
              </w:rPr>
              <w:t xml:space="preserve">Растение высотой до </w:t>
            </w:r>
            <w:smartTag w:uri="urn:schemas-microsoft-com:office:smarttags" w:element="metricconverter">
              <w:smartTagPr>
                <w:attr w:name="ProductID" w:val="150 см"/>
              </w:smartTagPr>
              <w:r w:rsidRPr="00B27ED0">
                <w:rPr>
                  <w:sz w:val="20"/>
                  <w:szCs w:val="20"/>
                </w:rPr>
                <w:t>150 см</w:t>
              </w:r>
            </w:smartTag>
            <w:r w:rsidRPr="00B27ED0">
              <w:rPr>
                <w:sz w:val="20"/>
                <w:szCs w:val="20"/>
              </w:rPr>
              <w:t>. Корневище короткое, толстое, многоглавое, с мощными бок</w:t>
            </w:r>
            <w:r w:rsidRPr="00B27ED0">
              <w:rPr>
                <w:sz w:val="20"/>
                <w:szCs w:val="20"/>
              </w:rPr>
              <w:t>о</w:t>
            </w:r>
            <w:r w:rsidRPr="00B27ED0">
              <w:rPr>
                <w:sz w:val="20"/>
                <w:szCs w:val="20"/>
              </w:rPr>
              <w:t>выми разветвлениями, в верхней части деревянистыми. Стебель серовато-зеленый, одиночный или несколько стеблей. Листья тре</w:t>
            </w:r>
            <w:proofErr w:type="gramStart"/>
            <w:r w:rsidRPr="00B27ED0">
              <w:rPr>
                <w:sz w:val="20"/>
                <w:szCs w:val="20"/>
              </w:rPr>
              <w:t>х-</w:t>
            </w:r>
            <w:proofErr w:type="gramEnd"/>
            <w:r w:rsidRPr="00B27ED0">
              <w:rPr>
                <w:sz w:val="20"/>
                <w:szCs w:val="20"/>
              </w:rPr>
              <w:t xml:space="preserve"> и пятилопастные, длинн</w:t>
            </w:r>
            <w:r w:rsidRPr="00B27ED0">
              <w:rPr>
                <w:sz w:val="20"/>
                <w:szCs w:val="20"/>
              </w:rPr>
              <w:t>о</w:t>
            </w:r>
            <w:r w:rsidRPr="00B27ED0">
              <w:rPr>
                <w:sz w:val="20"/>
                <w:szCs w:val="20"/>
              </w:rPr>
              <w:t xml:space="preserve">черешковые, очередные. Цветки бледно-розовые, пятилопастные, расположены в пазухах листьев на верхушке стебля.  </w:t>
            </w:r>
          </w:p>
        </w:tc>
      </w:tr>
      <w:tr w:rsidR="00DA534F" w:rsidRPr="00B27ED0" w:rsidTr="00DA534F">
        <w:tc>
          <w:tcPr>
            <w:tcW w:w="3227" w:type="dxa"/>
          </w:tcPr>
          <w:p w:rsidR="00DA534F" w:rsidRPr="00B27ED0" w:rsidRDefault="00DA534F" w:rsidP="00FA77B9">
            <w:pPr>
              <w:spacing w:after="0" w:line="240" w:lineRule="auto"/>
              <w:jc w:val="center"/>
              <w:rPr>
                <w:spacing w:val="20"/>
                <w:sz w:val="8"/>
                <w:szCs w:val="20"/>
              </w:rPr>
            </w:pPr>
          </w:p>
          <w:p w:rsidR="00DA534F" w:rsidRPr="00B27ED0" w:rsidRDefault="003E301A" w:rsidP="00FA77B9">
            <w:pPr>
              <w:spacing w:after="0" w:line="240" w:lineRule="auto"/>
              <w:jc w:val="center"/>
              <w:rPr>
                <w:sz w:val="16"/>
                <w:szCs w:val="20"/>
              </w:rPr>
            </w:pPr>
            <w:r w:rsidRPr="00B27ED0">
              <w:rPr>
                <w:sz w:val="16"/>
                <w:szCs w:val="20"/>
              </w:rPr>
              <w:t>Рис.</w:t>
            </w:r>
            <w:r w:rsidR="00DA534F" w:rsidRPr="00B27ED0">
              <w:rPr>
                <w:sz w:val="16"/>
                <w:szCs w:val="20"/>
              </w:rPr>
              <w:t xml:space="preserve"> 4</w:t>
            </w:r>
            <w:r w:rsidR="00B312B4" w:rsidRPr="00B27ED0">
              <w:rPr>
                <w:sz w:val="16"/>
                <w:szCs w:val="20"/>
              </w:rPr>
              <w:t>1</w:t>
            </w:r>
            <w:r w:rsidR="00DA534F" w:rsidRPr="00B27ED0">
              <w:rPr>
                <w:sz w:val="16"/>
                <w:szCs w:val="20"/>
              </w:rPr>
              <w:t xml:space="preserve"> – Внешний вид растения </w:t>
            </w:r>
          </w:p>
          <w:p w:rsidR="00DA534F" w:rsidRPr="00B27ED0" w:rsidRDefault="00B312B4" w:rsidP="00FA77B9">
            <w:pPr>
              <w:spacing w:after="0" w:line="240" w:lineRule="auto"/>
              <w:jc w:val="center"/>
              <w:rPr>
                <w:sz w:val="20"/>
                <w:szCs w:val="20"/>
              </w:rPr>
            </w:pPr>
            <w:r w:rsidRPr="00B27ED0">
              <w:rPr>
                <w:sz w:val="16"/>
                <w:szCs w:val="20"/>
              </w:rPr>
              <w:t>алтея лекарственного</w:t>
            </w:r>
          </w:p>
        </w:tc>
        <w:tc>
          <w:tcPr>
            <w:tcW w:w="3118" w:type="dxa"/>
            <w:vMerge/>
          </w:tcPr>
          <w:p w:rsidR="00DA534F" w:rsidRPr="00B27ED0" w:rsidRDefault="00DA534F" w:rsidP="00FA77B9">
            <w:pPr>
              <w:spacing w:after="0" w:line="240" w:lineRule="auto"/>
              <w:jc w:val="both"/>
              <w:rPr>
                <w:sz w:val="20"/>
                <w:szCs w:val="20"/>
              </w:rPr>
            </w:pPr>
          </w:p>
        </w:tc>
      </w:tr>
    </w:tbl>
    <w:p w:rsidR="00B27ED0" w:rsidRPr="00B27ED0" w:rsidRDefault="00B27ED0" w:rsidP="00B27ED0">
      <w:pPr>
        <w:spacing w:after="0" w:line="240" w:lineRule="auto"/>
        <w:ind w:firstLine="284"/>
        <w:jc w:val="both"/>
        <w:rPr>
          <w:rFonts w:ascii="Times New Roman" w:hAnsi="Times New Roman"/>
          <w:sz w:val="20"/>
          <w:szCs w:val="20"/>
        </w:rPr>
      </w:pPr>
      <w:r w:rsidRPr="00B27ED0">
        <w:rPr>
          <w:rStyle w:val="postbody"/>
          <w:rFonts w:ascii="Times New Roman" w:hAnsi="Times New Roman"/>
          <w:sz w:val="20"/>
          <w:szCs w:val="20"/>
        </w:rPr>
        <w:lastRenderedPageBreak/>
        <w:t>Всходы появляются через 8</w:t>
      </w:r>
      <w:r w:rsidRPr="00B27ED0">
        <w:rPr>
          <w:rFonts w:ascii="Times New Roman" w:hAnsi="Times New Roman"/>
          <w:sz w:val="20"/>
          <w:szCs w:val="20"/>
        </w:rPr>
        <w:t>–</w:t>
      </w:r>
      <w:r w:rsidRPr="00B27ED0">
        <w:rPr>
          <w:rStyle w:val="postbody"/>
          <w:rFonts w:ascii="Times New Roman" w:hAnsi="Times New Roman"/>
          <w:sz w:val="20"/>
          <w:szCs w:val="20"/>
        </w:rPr>
        <w:t xml:space="preserve">10 дней, при посеве весной </w:t>
      </w:r>
      <w:r w:rsidRPr="00B27ED0">
        <w:rPr>
          <w:rFonts w:ascii="Times New Roman" w:hAnsi="Times New Roman"/>
          <w:sz w:val="20"/>
          <w:szCs w:val="20"/>
        </w:rPr>
        <w:t>в среднем через 14–21 день.</w:t>
      </w:r>
      <w:r w:rsidRPr="00B27ED0">
        <w:rPr>
          <w:rStyle w:val="postbody"/>
          <w:rFonts w:ascii="Times New Roman" w:hAnsi="Times New Roman"/>
          <w:sz w:val="20"/>
          <w:szCs w:val="20"/>
        </w:rPr>
        <w:t xml:space="preserve"> </w:t>
      </w:r>
      <w:r w:rsidRPr="00B27ED0">
        <w:rPr>
          <w:rFonts w:ascii="Times New Roman" w:hAnsi="Times New Roman"/>
          <w:sz w:val="20"/>
          <w:szCs w:val="20"/>
        </w:rPr>
        <w:t>Растения цветут со второго года в июне – августе. Плоды созревают в конце июля – сентябре. Культура предпочитает достаточно обеспеченные влагой местообитания</w:t>
      </w:r>
      <w:proofErr w:type="gramStart"/>
      <w:r w:rsidRPr="00B27ED0">
        <w:rPr>
          <w:rFonts w:ascii="Times New Roman" w:hAnsi="Times New Roman"/>
          <w:sz w:val="20"/>
          <w:szCs w:val="20"/>
        </w:rPr>
        <w:t>.П</w:t>
      </w:r>
      <w:proofErr w:type="gramEnd"/>
      <w:r w:rsidRPr="00B27ED0">
        <w:rPr>
          <w:rFonts w:ascii="Times New Roman" w:hAnsi="Times New Roman"/>
          <w:sz w:val="20"/>
          <w:szCs w:val="20"/>
        </w:rPr>
        <w:t>очва должна иметь неглубокое залегание грунтовых вод,</w:t>
      </w:r>
      <w:r w:rsidRPr="00B27ED0">
        <w:rPr>
          <w:rFonts w:ascii="Times New Roman" w:hAnsi="Times New Roman"/>
          <w:color w:val="000000"/>
          <w:sz w:val="20"/>
          <w:szCs w:val="20"/>
        </w:rPr>
        <w:t xml:space="preserve"> быть плодородной, супесчаной или суглинистой, глубина пахотного горизонта должна быть не менее 20 см. Культура </w:t>
      </w:r>
      <w:r w:rsidRPr="00B27ED0">
        <w:rPr>
          <w:rStyle w:val="postbody"/>
          <w:rFonts w:ascii="Times New Roman" w:hAnsi="Times New Roman"/>
          <w:sz w:val="20"/>
          <w:szCs w:val="20"/>
        </w:rPr>
        <w:t>морозоустойчивая, под снегом зимует без дополн</w:t>
      </w:r>
      <w:r w:rsidRPr="00B27ED0">
        <w:rPr>
          <w:rStyle w:val="postbody"/>
          <w:rFonts w:ascii="Times New Roman" w:hAnsi="Times New Roman"/>
          <w:sz w:val="20"/>
          <w:szCs w:val="20"/>
        </w:rPr>
        <w:t>и</w:t>
      </w:r>
      <w:r w:rsidRPr="00B27ED0">
        <w:rPr>
          <w:rStyle w:val="postbody"/>
          <w:rFonts w:ascii="Times New Roman" w:hAnsi="Times New Roman"/>
          <w:sz w:val="20"/>
          <w:szCs w:val="20"/>
        </w:rPr>
        <w:t>тельного укрытия.</w:t>
      </w:r>
    </w:p>
    <w:p w:rsidR="00B27ED0" w:rsidRPr="00B27ED0" w:rsidRDefault="00B27ED0" w:rsidP="00B27ED0">
      <w:pPr>
        <w:pStyle w:val="ae"/>
        <w:spacing w:before="0" w:beforeAutospacing="0" w:after="0" w:afterAutospacing="0"/>
        <w:ind w:firstLine="284"/>
        <w:jc w:val="both"/>
        <w:rPr>
          <w:sz w:val="20"/>
          <w:szCs w:val="20"/>
        </w:rPr>
      </w:pPr>
      <w:r w:rsidRPr="00B27ED0">
        <w:rPr>
          <w:i/>
          <w:sz w:val="20"/>
          <w:szCs w:val="20"/>
        </w:rPr>
        <w:t>Лекарственное сырье.</w:t>
      </w:r>
      <w:r w:rsidRPr="00B27ED0">
        <w:rPr>
          <w:sz w:val="20"/>
          <w:szCs w:val="20"/>
        </w:rPr>
        <w:t xml:space="preserve"> Корни и корневища.</w:t>
      </w:r>
    </w:p>
    <w:p w:rsidR="00B27ED0" w:rsidRPr="00B27ED0" w:rsidRDefault="00B27ED0" w:rsidP="00B27ED0">
      <w:pPr>
        <w:pStyle w:val="ae"/>
        <w:spacing w:before="0" w:beforeAutospacing="0" w:after="0" w:afterAutospacing="0"/>
        <w:ind w:firstLine="284"/>
        <w:jc w:val="both"/>
        <w:rPr>
          <w:sz w:val="20"/>
          <w:szCs w:val="20"/>
        </w:rPr>
      </w:pPr>
      <w:r w:rsidRPr="00B27ED0">
        <w:rPr>
          <w:i/>
          <w:sz w:val="20"/>
          <w:szCs w:val="20"/>
        </w:rPr>
        <w:t>Способ размножения.</w:t>
      </w:r>
      <w:r w:rsidRPr="00B27ED0">
        <w:rPr>
          <w:sz w:val="20"/>
          <w:szCs w:val="20"/>
        </w:rPr>
        <w:t xml:space="preserve"> Семенами, </w:t>
      </w:r>
      <w:proofErr w:type="gramStart"/>
      <w:r w:rsidRPr="00B27ED0">
        <w:rPr>
          <w:sz w:val="20"/>
          <w:szCs w:val="20"/>
        </w:rPr>
        <w:t>вегетативный</w:t>
      </w:r>
      <w:proofErr w:type="gramEnd"/>
      <w:r w:rsidRPr="00B27ED0">
        <w:rPr>
          <w:sz w:val="20"/>
          <w:szCs w:val="20"/>
        </w:rPr>
        <w:t xml:space="preserve"> (делением мног</w:t>
      </w:r>
      <w:r w:rsidRPr="00B27ED0">
        <w:rPr>
          <w:sz w:val="20"/>
          <w:szCs w:val="20"/>
        </w:rPr>
        <w:t>о</w:t>
      </w:r>
      <w:r w:rsidRPr="00B27ED0">
        <w:rPr>
          <w:sz w:val="20"/>
          <w:szCs w:val="20"/>
        </w:rPr>
        <w:t xml:space="preserve">летних корневищ) и рассадой.      </w:t>
      </w:r>
    </w:p>
    <w:p w:rsidR="00B27ED0" w:rsidRPr="00B27ED0" w:rsidRDefault="00B27ED0" w:rsidP="00B27ED0">
      <w:pPr>
        <w:pStyle w:val="5"/>
        <w:spacing w:before="0" w:after="0" w:line="240" w:lineRule="auto"/>
        <w:ind w:firstLine="284"/>
        <w:jc w:val="both"/>
        <w:rPr>
          <w:rFonts w:ascii="Times New Roman" w:hAnsi="Times New Roman"/>
          <w:b w:val="0"/>
          <w:i w:val="0"/>
          <w:sz w:val="20"/>
          <w:szCs w:val="20"/>
        </w:rPr>
      </w:pPr>
      <w:r w:rsidRPr="00B27ED0">
        <w:rPr>
          <w:rFonts w:ascii="Times New Roman" w:hAnsi="Times New Roman"/>
          <w:b w:val="0"/>
          <w:sz w:val="20"/>
          <w:szCs w:val="20"/>
        </w:rPr>
        <w:t>Требования к качеству.</w:t>
      </w:r>
      <w:r w:rsidRPr="00B27ED0">
        <w:rPr>
          <w:rFonts w:ascii="Times New Roman" w:hAnsi="Times New Roman"/>
          <w:b w:val="0"/>
          <w:i w:val="0"/>
          <w:sz w:val="20"/>
          <w:szCs w:val="20"/>
        </w:rPr>
        <w:t xml:space="preserve"> Цвет целого корня снаружи и в изломе б</w:t>
      </w:r>
      <w:r w:rsidRPr="00B27ED0">
        <w:rPr>
          <w:rFonts w:ascii="Times New Roman" w:hAnsi="Times New Roman"/>
          <w:b w:val="0"/>
          <w:i w:val="0"/>
          <w:sz w:val="20"/>
          <w:szCs w:val="20"/>
        </w:rPr>
        <w:t>е</w:t>
      </w:r>
      <w:r w:rsidRPr="00B27ED0">
        <w:rPr>
          <w:rFonts w:ascii="Times New Roman" w:hAnsi="Times New Roman"/>
          <w:b w:val="0"/>
          <w:i w:val="0"/>
          <w:sz w:val="20"/>
          <w:szCs w:val="20"/>
        </w:rPr>
        <w:t>лый или желтовато-белый. Запах слабый, своеобразный. Вкус сладк</w:t>
      </w:r>
      <w:r w:rsidRPr="00B27ED0">
        <w:rPr>
          <w:rFonts w:ascii="Times New Roman" w:hAnsi="Times New Roman"/>
          <w:b w:val="0"/>
          <w:i w:val="0"/>
          <w:sz w:val="20"/>
          <w:szCs w:val="20"/>
        </w:rPr>
        <w:t>о</w:t>
      </w:r>
      <w:r w:rsidRPr="00B27ED0">
        <w:rPr>
          <w:rFonts w:ascii="Times New Roman" w:hAnsi="Times New Roman"/>
          <w:b w:val="0"/>
          <w:i w:val="0"/>
          <w:sz w:val="20"/>
          <w:szCs w:val="20"/>
        </w:rPr>
        <w:t>ватый с ощущением слизистости.</w:t>
      </w:r>
    </w:p>
    <w:p w:rsidR="00B74607" w:rsidRPr="001A02A6" w:rsidRDefault="00B27ED0" w:rsidP="00B27ED0">
      <w:pPr>
        <w:pStyle w:val="5"/>
        <w:spacing w:before="0" w:after="0" w:line="240" w:lineRule="auto"/>
        <w:ind w:firstLine="284"/>
        <w:jc w:val="both"/>
        <w:rPr>
          <w:rFonts w:ascii="Times New Roman" w:hAnsi="Times New Roman"/>
          <w:b w:val="0"/>
          <w:i w:val="0"/>
          <w:sz w:val="20"/>
          <w:szCs w:val="20"/>
        </w:rPr>
      </w:pPr>
      <w:r w:rsidRPr="00B27ED0">
        <w:rPr>
          <w:rFonts w:ascii="Times New Roman" w:hAnsi="Times New Roman"/>
          <w:b w:val="0"/>
          <w:i w:val="0"/>
          <w:iCs w:val="0"/>
          <w:sz w:val="20"/>
          <w:szCs w:val="20"/>
        </w:rPr>
        <w:t xml:space="preserve">Измельченное сырье: </w:t>
      </w:r>
      <w:r w:rsidRPr="00B27ED0">
        <w:rPr>
          <w:rFonts w:ascii="Times New Roman" w:hAnsi="Times New Roman"/>
          <w:b w:val="0"/>
          <w:i w:val="0"/>
          <w:sz w:val="20"/>
          <w:szCs w:val="20"/>
        </w:rPr>
        <w:t>кусочки корней различной формы, проход</w:t>
      </w:r>
      <w:r w:rsidRPr="00B27ED0">
        <w:rPr>
          <w:rFonts w:ascii="Times New Roman" w:hAnsi="Times New Roman"/>
          <w:b w:val="0"/>
          <w:i w:val="0"/>
          <w:sz w:val="20"/>
          <w:szCs w:val="20"/>
        </w:rPr>
        <w:t>я</w:t>
      </w:r>
      <w:r w:rsidRPr="00B27ED0">
        <w:rPr>
          <w:rFonts w:ascii="Times New Roman" w:hAnsi="Times New Roman"/>
          <w:b w:val="0"/>
          <w:i w:val="0"/>
          <w:sz w:val="20"/>
          <w:szCs w:val="20"/>
        </w:rPr>
        <w:t xml:space="preserve">щие сквозь сито с отверстиями диаметром </w:t>
      </w:r>
      <w:smartTag w:uri="urn:schemas-microsoft-com:office:smarttags" w:element="metricconverter">
        <w:smartTagPr>
          <w:attr w:name="ProductID" w:val="7 мм"/>
        </w:smartTagPr>
        <w:r w:rsidRPr="00B27ED0">
          <w:rPr>
            <w:rFonts w:ascii="Times New Roman" w:hAnsi="Times New Roman"/>
            <w:b w:val="0"/>
            <w:i w:val="0"/>
            <w:sz w:val="20"/>
            <w:szCs w:val="20"/>
          </w:rPr>
          <w:t>7 мм</w:t>
        </w:r>
      </w:smartTag>
      <w:r w:rsidRPr="00B27ED0">
        <w:rPr>
          <w:rFonts w:ascii="Times New Roman" w:hAnsi="Times New Roman"/>
          <w:b w:val="0"/>
          <w:i w:val="0"/>
          <w:sz w:val="20"/>
          <w:szCs w:val="20"/>
        </w:rPr>
        <w:t>. Цвет желтовато – б</w:t>
      </w:r>
      <w:r w:rsidRPr="00B27ED0">
        <w:rPr>
          <w:rFonts w:ascii="Times New Roman" w:hAnsi="Times New Roman"/>
          <w:b w:val="0"/>
          <w:i w:val="0"/>
          <w:sz w:val="20"/>
          <w:szCs w:val="20"/>
        </w:rPr>
        <w:t>е</w:t>
      </w:r>
      <w:r w:rsidRPr="00B27ED0">
        <w:rPr>
          <w:rFonts w:ascii="Times New Roman" w:hAnsi="Times New Roman"/>
          <w:b w:val="0"/>
          <w:i w:val="0"/>
          <w:sz w:val="20"/>
          <w:szCs w:val="20"/>
        </w:rPr>
        <w:t xml:space="preserve">лый или серовато-белый. </w:t>
      </w:r>
      <w:r w:rsidR="00AC70CB" w:rsidRPr="00B27ED0">
        <w:rPr>
          <w:rFonts w:ascii="Times New Roman" w:hAnsi="Times New Roman"/>
          <w:b w:val="0"/>
          <w:i w:val="0"/>
          <w:sz w:val="20"/>
          <w:szCs w:val="20"/>
        </w:rPr>
        <w:t>Запах слабый, своеобразный. Вкус сладков</w:t>
      </w:r>
      <w:r w:rsidR="00AC70CB" w:rsidRPr="00B27ED0">
        <w:rPr>
          <w:rFonts w:ascii="Times New Roman" w:hAnsi="Times New Roman"/>
          <w:b w:val="0"/>
          <w:i w:val="0"/>
          <w:sz w:val="20"/>
          <w:szCs w:val="20"/>
        </w:rPr>
        <w:t>а</w:t>
      </w:r>
      <w:r w:rsidR="00AC70CB" w:rsidRPr="00B27ED0">
        <w:rPr>
          <w:rFonts w:ascii="Times New Roman" w:hAnsi="Times New Roman"/>
          <w:b w:val="0"/>
          <w:i w:val="0"/>
          <w:sz w:val="20"/>
          <w:szCs w:val="20"/>
        </w:rPr>
        <w:t>тый с ощущением слизистости</w:t>
      </w:r>
      <w:r w:rsidR="00AC70CB" w:rsidRPr="001A02A6">
        <w:rPr>
          <w:rFonts w:ascii="Times New Roman" w:hAnsi="Times New Roman"/>
          <w:b w:val="0"/>
          <w:i w:val="0"/>
          <w:sz w:val="20"/>
          <w:szCs w:val="20"/>
        </w:rPr>
        <w:t xml:space="preserve">. </w:t>
      </w:r>
    </w:p>
    <w:p w:rsidR="0056192E" w:rsidRPr="001A02A6" w:rsidRDefault="00AC70CB" w:rsidP="00B74607">
      <w:pPr>
        <w:pStyle w:val="5"/>
        <w:spacing w:before="0" w:after="0" w:line="240" w:lineRule="auto"/>
        <w:ind w:firstLine="284"/>
        <w:jc w:val="both"/>
        <w:rPr>
          <w:rFonts w:ascii="Times New Roman" w:hAnsi="Times New Roman"/>
          <w:b w:val="0"/>
          <w:i w:val="0"/>
          <w:sz w:val="20"/>
          <w:szCs w:val="20"/>
        </w:rPr>
      </w:pPr>
      <w:r w:rsidRPr="001A02A6">
        <w:rPr>
          <w:rFonts w:ascii="Times New Roman" w:hAnsi="Times New Roman"/>
          <w:b w:val="0"/>
          <w:i w:val="0"/>
          <w:iCs w:val="0"/>
          <w:sz w:val="20"/>
          <w:szCs w:val="20"/>
        </w:rPr>
        <w:t xml:space="preserve">Порошок </w:t>
      </w:r>
      <w:r w:rsidRPr="001A02A6">
        <w:rPr>
          <w:rFonts w:ascii="Times New Roman" w:hAnsi="Times New Roman"/>
          <w:b w:val="0"/>
          <w:i w:val="0"/>
          <w:sz w:val="20"/>
          <w:szCs w:val="20"/>
        </w:rPr>
        <w:t>белого, желтовато</w:t>
      </w:r>
      <w:r w:rsidR="00B74607" w:rsidRPr="001A02A6">
        <w:rPr>
          <w:rFonts w:ascii="Times New Roman" w:hAnsi="Times New Roman"/>
          <w:b w:val="0"/>
          <w:i w:val="0"/>
          <w:sz w:val="20"/>
          <w:szCs w:val="20"/>
        </w:rPr>
        <w:t>-</w:t>
      </w:r>
      <w:r w:rsidRPr="001A02A6">
        <w:rPr>
          <w:rFonts w:ascii="Times New Roman" w:hAnsi="Times New Roman"/>
          <w:b w:val="0"/>
          <w:i w:val="0"/>
          <w:sz w:val="20"/>
          <w:szCs w:val="20"/>
        </w:rPr>
        <w:t>белого или сероватого цвета, прох</w:t>
      </w:r>
      <w:r w:rsidRPr="001A02A6">
        <w:rPr>
          <w:rFonts w:ascii="Times New Roman" w:hAnsi="Times New Roman"/>
          <w:b w:val="0"/>
          <w:i w:val="0"/>
          <w:sz w:val="20"/>
          <w:szCs w:val="20"/>
        </w:rPr>
        <w:t>о</w:t>
      </w:r>
      <w:r w:rsidRPr="001A02A6">
        <w:rPr>
          <w:rFonts w:ascii="Times New Roman" w:hAnsi="Times New Roman"/>
          <w:b w:val="0"/>
          <w:i w:val="0"/>
          <w:sz w:val="20"/>
          <w:szCs w:val="20"/>
        </w:rPr>
        <w:t xml:space="preserve">дящий сквозь сито с отверстиями размером </w:t>
      </w:r>
      <w:smartTag w:uri="urn:schemas-microsoft-com:office:smarttags" w:element="metricconverter">
        <w:smartTagPr>
          <w:attr w:name="ProductID" w:val="0,31 мм"/>
        </w:smartTagPr>
        <w:r w:rsidRPr="001A02A6">
          <w:rPr>
            <w:rFonts w:ascii="Times New Roman" w:hAnsi="Times New Roman"/>
            <w:b w:val="0"/>
            <w:i w:val="0"/>
            <w:sz w:val="20"/>
            <w:szCs w:val="20"/>
          </w:rPr>
          <w:t>0,31 мм</w:t>
        </w:r>
      </w:smartTag>
      <w:r w:rsidRPr="001A02A6">
        <w:rPr>
          <w:rFonts w:ascii="Times New Roman" w:hAnsi="Times New Roman"/>
          <w:b w:val="0"/>
          <w:i w:val="0"/>
          <w:sz w:val="20"/>
          <w:szCs w:val="20"/>
        </w:rPr>
        <w:t>. Запах слабый, своеобразный. Вкус сладковатый с ощущением слизистости.</w:t>
      </w:r>
    </w:p>
    <w:p w:rsidR="00AC70CB" w:rsidRPr="001A02A6" w:rsidRDefault="00334928" w:rsidP="00B74607">
      <w:pPr>
        <w:pStyle w:val="5"/>
        <w:spacing w:before="0" w:after="0" w:line="240" w:lineRule="auto"/>
        <w:ind w:firstLine="284"/>
        <w:jc w:val="both"/>
        <w:rPr>
          <w:rFonts w:ascii="Times New Roman" w:hAnsi="Times New Roman"/>
          <w:b w:val="0"/>
          <w:i w:val="0"/>
          <w:sz w:val="20"/>
          <w:szCs w:val="20"/>
        </w:rPr>
      </w:pPr>
      <w:r w:rsidRPr="001A02A6">
        <w:rPr>
          <w:rFonts w:ascii="Times New Roman" w:hAnsi="Times New Roman"/>
          <w:b w:val="0"/>
          <w:i w:val="0"/>
          <w:sz w:val="20"/>
          <w:szCs w:val="20"/>
        </w:rPr>
        <w:t>Числовые показатели</w:t>
      </w:r>
      <w:r w:rsidR="00AC70CB" w:rsidRPr="001A02A6">
        <w:rPr>
          <w:rFonts w:ascii="Times New Roman" w:hAnsi="Times New Roman"/>
          <w:b w:val="0"/>
          <w:i w:val="0"/>
          <w:iCs w:val="0"/>
          <w:sz w:val="20"/>
          <w:szCs w:val="20"/>
        </w:rPr>
        <w:t xml:space="preserve"> </w:t>
      </w:r>
      <w:r w:rsidRPr="001A02A6">
        <w:rPr>
          <w:rFonts w:ascii="Times New Roman" w:hAnsi="Times New Roman"/>
          <w:b w:val="0"/>
          <w:i w:val="0"/>
          <w:iCs w:val="0"/>
          <w:sz w:val="20"/>
          <w:szCs w:val="20"/>
        </w:rPr>
        <w:t>цельного сырья (</w:t>
      </w:r>
      <w:r w:rsidRPr="001A02A6">
        <w:rPr>
          <w:rFonts w:ascii="Times New Roman" w:hAnsi="Times New Roman"/>
          <w:b w:val="0"/>
          <w:i w:val="0"/>
          <w:sz w:val="20"/>
          <w:szCs w:val="20"/>
        </w:rPr>
        <w:t>к</w:t>
      </w:r>
      <w:r w:rsidR="00AC70CB" w:rsidRPr="001A02A6">
        <w:rPr>
          <w:rFonts w:ascii="Times New Roman" w:hAnsi="Times New Roman"/>
          <w:b w:val="0"/>
          <w:i w:val="0"/>
          <w:sz w:val="20"/>
          <w:szCs w:val="20"/>
        </w:rPr>
        <w:t>орни очищенные</w:t>
      </w:r>
      <w:r w:rsidRPr="001A02A6">
        <w:rPr>
          <w:rFonts w:ascii="Times New Roman" w:hAnsi="Times New Roman"/>
          <w:b w:val="0"/>
          <w:i w:val="0"/>
          <w:sz w:val="20"/>
          <w:szCs w:val="20"/>
        </w:rPr>
        <w:t>):</w:t>
      </w:r>
      <w:r w:rsidR="00AC70CB" w:rsidRPr="001A02A6">
        <w:rPr>
          <w:rFonts w:ascii="Times New Roman" w:hAnsi="Times New Roman"/>
          <w:b w:val="0"/>
          <w:i w:val="0"/>
          <w:iCs w:val="0"/>
          <w:sz w:val="20"/>
          <w:szCs w:val="20"/>
        </w:rPr>
        <w:t xml:space="preserve"> </w:t>
      </w:r>
      <w:r w:rsidRPr="001A02A6">
        <w:rPr>
          <w:rFonts w:ascii="Times New Roman" w:hAnsi="Times New Roman"/>
          <w:b w:val="0"/>
          <w:i w:val="0"/>
          <w:sz w:val="20"/>
          <w:szCs w:val="20"/>
        </w:rPr>
        <w:t>в</w:t>
      </w:r>
      <w:r w:rsidR="00AC70CB" w:rsidRPr="001A02A6">
        <w:rPr>
          <w:rFonts w:ascii="Times New Roman" w:hAnsi="Times New Roman"/>
          <w:b w:val="0"/>
          <w:i w:val="0"/>
          <w:sz w:val="20"/>
          <w:szCs w:val="20"/>
        </w:rPr>
        <w:t>ла</w:t>
      </w:r>
      <w:r w:rsidRPr="001A02A6">
        <w:rPr>
          <w:rFonts w:ascii="Times New Roman" w:hAnsi="Times New Roman"/>
          <w:b w:val="0"/>
          <w:i w:val="0"/>
          <w:sz w:val="20"/>
          <w:szCs w:val="20"/>
        </w:rPr>
        <w:t>ги</w:t>
      </w:r>
      <w:r w:rsidR="00AC70CB" w:rsidRPr="001A02A6">
        <w:rPr>
          <w:rFonts w:ascii="Times New Roman" w:hAnsi="Times New Roman"/>
          <w:b w:val="0"/>
          <w:i w:val="0"/>
          <w:sz w:val="20"/>
          <w:szCs w:val="20"/>
        </w:rPr>
        <w:t xml:space="preserve"> не более 14%</w:t>
      </w:r>
      <w:r w:rsidR="00B74607" w:rsidRPr="001A02A6">
        <w:rPr>
          <w:rFonts w:ascii="Times New Roman" w:hAnsi="Times New Roman"/>
          <w:b w:val="0"/>
          <w:i w:val="0"/>
          <w:sz w:val="20"/>
          <w:szCs w:val="20"/>
        </w:rPr>
        <w:t>-ном</w:t>
      </w:r>
      <w:r w:rsidR="00AC70CB" w:rsidRPr="001A02A6">
        <w:rPr>
          <w:rFonts w:ascii="Times New Roman" w:hAnsi="Times New Roman"/>
          <w:b w:val="0"/>
          <w:i w:val="0"/>
          <w:sz w:val="20"/>
          <w:szCs w:val="20"/>
        </w:rPr>
        <w:t>, золы общей не более 8</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 xml:space="preserve">%; золы, нерастворимой в </w:t>
      </w:r>
      <w:r w:rsidR="00B74607" w:rsidRPr="001A02A6">
        <w:rPr>
          <w:rFonts w:ascii="Times New Roman" w:hAnsi="Times New Roman"/>
          <w:b w:val="0"/>
          <w:i w:val="0"/>
          <w:sz w:val="20"/>
          <w:szCs w:val="20"/>
        </w:rPr>
        <w:br/>
      </w:r>
      <w:r w:rsidR="00AC70CB" w:rsidRPr="001A02A6">
        <w:rPr>
          <w:rFonts w:ascii="Times New Roman" w:hAnsi="Times New Roman"/>
          <w:b w:val="0"/>
          <w:i w:val="0"/>
          <w:sz w:val="20"/>
          <w:szCs w:val="20"/>
        </w:rPr>
        <w:t>10</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w:t>
      </w:r>
      <w:r w:rsidR="00B74607" w:rsidRPr="001A02A6">
        <w:rPr>
          <w:rFonts w:ascii="Times New Roman" w:hAnsi="Times New Roman"/>
          <w:b w:val="0"/>
          <w:i w:val="0"/>
          <w:sz w:val="20"/>
          <w:szCs w:val="20"/>
        </w:rPr>
        <w:t>-ном</w:t>
      </w:r>
      <w:r w:rsidR="00AC70CB" w:rsidRPr="001A02A6">
        <w:rPr>
          <w:rFonts w:ascii="Times New Roman" w:hAnsi="Times New Roman"/>
          <w:b w:val="0"/>
          <w:i w:val="0"/>
          <w:sz w:val="20"/>
          <w:szCs w:val="20"/>
        </w:rPr>
        <w:t xml:space="preserve"> растворе </w:t>
      </w:r>
      <w:r w:rsidRPr="001A02A6">
        <w:rPr>
          <w:rFonts w:ascii="Times New Roman" w:hAnsi="Times New Roman"/>
          <w:b w:val="0"/>
          <w:i w:val="0"/>
          <w:sz w:val="20"/>
          <w:szCs w:val="20"/>
        </w:rPr>
        <w:t xml:space="preserve">соляной </w:t>
      </w:r>
      <w:r w:rsidR="00AC70CB" w:rsidRPr="001A02A6">
        <w:rPr>
          <w:rFonts w:ascii="Times New Roman" w:hAnsi="Times New Roman"/>
          <w:b w:val="0"/>
          <w:i w:val="0"/>
          <w:sz w:val="20"/>
          <w:szCs w:val="20"/>
        </w:rPr>
        <w:t>кислоты, не более 5</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 деревянистых ко</w:t>
      </w:r>
      <w:r w:rsidR="00AC70CB" w:rsidRPr="001A02A6">
        <w:rPr>
          <w:rFonts w:ascii="Times New Roman" w:hAnsi="Times New Roman"/>
          <w:b w:val="0"/>
          <w:i w:val="0"/>
          <w:sz w:val="20"/>
          <w:szCs w:val="20"/>
        </w:rPr>
        <w:t>р</w:t>
      </w:r>
      <w:r w:rsidR="00AC70CB" w:rsidRPr="001A02A6">
        <w:rPr>
          <w:rFonts w:ascii="Times New Roman" w:hAnsi="Times New Roman"/>
          <w:b w:val="0"/>
          <w:i w:val="0"/>
          <w:sz w:val="20"/>
          <w:szCs w:val="20"/>
        </w:rPr>
        <w:t>ней не более 3</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 корней, плохо очищенных от пробки, не более 3</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 органической примеси не более 0,5</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w:t>
      </w:r>
      <w:r w:rsidR="00B74607" w:rsidRPr="001A02A6">
        <w:rPr>
          <w:rFonts w:ascii="Times New Roman" w:hAnsi="Times New Roman"/>
          <w:b w:val="0"/>
          <w:i w:val="0"/>
          <w:sz w:val="20"/>
          <w:szCs w:val="20"/>
        </w:rPr>
        <w:t>,</w:t>
      </w:r>
      <w:r w:rsidR="00AC70CB" w:rsidRPr="001A02A6">
        <w:rPr>
          <w:rFonts w:ascii="Times New Roman" w:hAnsi="Times New Roman"/>
          <w:b w:val="0"/>
          <w:i w:val="0"/>
          <w:sz w:val="20"/>
          <w:szCs w:val="20"/>
        </w:rPr>
        <w:t xml:space="preserve"> минеральной не более 0,5</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w:t>
      </w:r>
    </w:p>
    <w:p w:rsidR="00AC70CB" w:rsidRPr="001A02A6" w:rsidRDefault="00334928" w:rsidP="00B74607">
      <w:pPr>
        <w:pStyle w:val="5"/>
        <w:spacing w:before="0" w:after="0" w:line="240" w:lineRule="auto"/>
        <w:ind w:firstLine="284"/>
        <w:jc w:val="both"/>
        <w:rPr>
          <w:rFonts w:ascii="Times New Roman" w:hAnsi="Times New Roman"/>
          <w:b w:val="0"/>
          <w:i w:val="0"/>
          <w:sz w:val="20"/>
          <w:szCs w:val="20"/>
        </w:rPr>
      </w:pPr>
      <w:r w:rsidRPr="001A02A6">
        <w:rPr>
          <w:rFonts w:ascii="Times New Roman" w:hAnsi="Times New Roman"/>
          <w:b w:val="0"/>
          <w:i w:val="0"/>
          <w:sz w:val="20"/>
          <w:szCs w:val="20"/>
        </w:rPr>
        <w:t>Числовые показатели</w:t>
      </w:r>
      <w:r w:rsidRPr="001A02A6">
        <w:rPr>
          <w:rFonts w:ascii="Times New Roman" w:hAnsi="Times New Roman"/>
          <w:b w:val="0"/>
          <w:i w:val="0"/>
          <w:iCs w:val="0"/>
          <w:sz w:val="20"/>
          <w:szCs w:val="20"/>
        </w:rPr>
        <w:t xml:space="preserve"> цельного сырья (</w:t>
      </w:r>
      <w:r w:rsidRPr="001A02A6">
        <w:rPr>
          <w:rFonts w:ascii="Times New Roman" w:hAnsi="Times New Roman"/>
          <w:b w:val="0"/>
          <w:i w:val="0"/>
          <w:sz w:val="20"/>
          <w:szCs w:val="20"/>
        </w:rPr>
        <w:t>корни неочищенные):</w:t>
      </w:r>
      <w:r w:rsidRPr="001A02A6">
        <w:rPr>
          <w:rFonts w:ascii="Times New Roman" w:hAnsi="Times New Roman"/>
          <w:b w:val="0"/>
          <w:i w:val="0"/>
          <w:iCs w:val="0"/>
          <w:sz w:val="20"/>
          <w:szCs w:val="20"/>
        </w:rPr>
        <w:t xml:space="preserve"> </w:t>
      </w:r>
      <w:r w:rsidR="00AC70CB" w:rsidRPr="001A02A6">
        <w:rPr>
          <w:rFonts w:ascii="Times New Roman" w:hAnsi="Times New Roman"/>
          <w:b w:val="0"/>
          <w:i w:val="0"/>
          <w:iCs w:val="0"/>
          <w:sz w:val="20"/>
          <w:szCs w:val="20"/>
        </w:rPr>
        <w:t xml:space="preserve"> </w:t>
      </w:r>
      <w:r w:rsidRPr="001A02A6">
        <w:rPr>
          <w:rFonts w:ascii="Times New Roman" w:hAnsi="Times New Roman"/>
          <w:b w:val="0"/>
          <w:i w:val="0"/>
          <w:sz w:val="20"/>
          <w:szCs w:val="20"/>
        </w:rPr>
        <w:t>в</w:t>
      </w:r>
      <w:r w:rsidR="00AC70CB" w:rsidRPr="001A02A6">
        <w:rPr>
          <w:rFonts w:ascii="Times New Roman" w:hAnsi="Times New Roman"/>
          <w:b w:val="0"/>
          <w:i w:val="0"/>
          <w:sz w:val="20"/>
          <w:szCs w:val="20"/>
        </w:rPr>
        <w:t>лаги не более 14</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 золы общей не более 8</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w:t>
      </w:r>
      <w:r w:rsidR="00B74607" w:rsidRPr="001A02A6">
        <w:rPr>
          <w:rFonts w:ascii="Times New Roman" w:hAnsi="Times New Roman"/>
          <w:b w:val="0"/>
          <w:i w:val="0"/>
          <w:sz w:val="20"/>
          <w:szCs w:val="20"/>
        </w:rPr>
        <w:t>,</w:t>
      </w:r>
      <w:r w:rsidR="00AC70CB" w:rsidRPr="001A02A6">
        <w:rPr>
          <w:rFonts w:ascii="Times New Roman" w:hAnsi="Times New Roman"/>
          <w:b w:val="0"/>
          <w:i w:val="0"/>
          <w:sz w:val="20"/>
          <w:szCs w:val="20"/>
        </w:rPr>
        <w:t xml:space="preserve"> деревянистых корней не б</w:t>
      </w:r>
      <w:r w:rsidR="00AC70CB" w:rsidRPr="001A02A6">
        <w:rPr>
          <w:rFonts w:ascii="Times New Roman" w:hAnsi="Times New Roman"/>
          <w:b w:val="0"/>
          <w:i w:val="0"/>
          <w:sz w:val="20"/>
          <w:szCs w:val="20"/>
        </w:rPr>
        <w:t>о</w:t>
      </w:r>
      <w:r w:rsidR="00AC70CB" w:rsidRPr="001A02A6">
        <w:rPr>
          <w:rFonts w:ascii="Times New Roman" w:hAnsi="Times New Roman"/>
          <w:b w:val="0"/>
          <w:i w:val="0"/>
          <w:sz w:val="20"/>
          <w:szCs w:val="20"/>
        </w:rPr>
        <w:t>лее 3</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 xml:space="preserve"> органической </w:t>
      </w:r>
      <w:r w:rsidRPr="001A02A6">
        <w:rPr>
          <w:rFonts w:ascii="Times New Roman" w:hAnsi="Times New Roman"/>
          <w:b w:val="0"/>
          <w:i w:val="0"/>
          <w:sz w:val="20"/>
          <w:szCs w:val="20"/>
        </w:rPr>
        <w:t xml:space="preserve">примеси </w:t>
      </w:r>
      <w:r w:rsidR="00AC70CB" w:rsidRPr="001A02A6">
        <w:rPr>
          <w:rFonts w:ascii="Times New Roman" w:hAnsi="Times New Roman"/>
          <w:b w:val="0"/>
          <w:i w:val="0"/>
          <w:sz w:val="20"/>
          <w:szCs w:val="20"/>
        </w:rPr>
        <w:t>не</w:t>
      </w:r>
      <w:r w:rsidR="00524597" w:rsidRPr="001A02A6">
        <w:rPr>
          <w:rFonts w:ascii="Times New Roman" w:hAnsi="Times New Roman"/>
          <w:b w:val="0"/>
          <w:i w:val="0"/>
          <w:sz w:val="20"/>
          <w:szCs w:val="20"/>
        </w:rPr>
        <w:t xml:space="preserve"> более 0,5</w:t>
      </w:r>
      <w:r w:rsidR="00B74607" w:rsidRPr="001A02A6">
        <w:rPr>
          <w:rFonts w:ascii="Times New Roman" w:hAnsi="Times New Roman"/>
          <w:b w:val="0"/>
          <w:i w:val="0"/>
          <w:sz w:val="20"/>
          <w:szCs w:val="20"/>
        </w:rPr>
        <w:t> </w:t>
      </w:r>
      <w:r w:rsidR="00524597" w:rsidRPr="001A02A6">
        <w:rPr>
          <w:rFonts w:ascii="Times New Roman" w:hAnsi="Times New Roman"/>
          <w:b w:val="0"/>
          <w:i w:val="0"/>
          <w:sz w:val="20"/>
          <w:szCs w:val="20"/>
        </w:rPr>
        <w:t>%</w:t>
      </w:r>
      <w:r w:rsidR="00B74607" w:rsidRPr="001A02A6">
        <w:rPr>
          <w:rFonts w:ascii="Times New Roman" w:hAnsi="Times New Roman"/>
          <w:b w:val="0"/>
          <w:i w:val="0"/>
          <w:sz w:val="20"/>
          <w:szCs w:val="20"/>
        </w:rPr>
        <w:t>,</w:t>
      </w:r>
      <w:r w:rsidR="00524597" w:rsidRPr="001A02A6">
        <w:rPr>
          <w:rFonts w:ascii="Times New Roman" w:hAnsi="Times New Roman"/>
          <w:b w:val="0"/>
          <w:i w:val="0"/>
          <w:sz w:val="20"/>
          <w:szCs w:val="20"/>
        </w:rPr>
        <w:t xml:space="preserve"> минеральной</w:t>
      </w:r>
      <w:r w:rsidR="00AC70CB" w:rsidRPr="001A02A6">
        <w:rPr>
          <w:rFonts w:ascii="Times New Roman" w:hAnsi="Times New Roman"/>
          <w:b w:val="0"/>
          <w:i w:val="0"/>
          <w:sz w:val="20"/>
          <w:szCs w:val="20"/>
        </w:rPr>
        <w:t xml:space="preserve"> </w:t>
      </w:r>
      <w:r w:rsidRPr="001A02A6">
        <w:rPr>
          <w:rFonts w:ascii="Times New Roman" w:hAnsi="Times New Roman"/>
          <w:b w:val="0"/>
          <w:i w:val="0"/>
          <w:sz w:val="20"/>
          <w:szCs w:val="20"/>
        </w:rPr>
        <w:t xml:space="preserve">примеси </w:t>
      </w:r>
      <w:r w:rsidR="00AC70CB" w:rsidRPr="001A02A6">
        <w:rPr>
          <w:rFonts w:ascii="Times New Roman" w:hAnsi="Times New Roman"/>
          <w:b w:val="0"/>
          <w:i w:val="0"/>
          <w:sz w:val="20"/>
          <w:szCs w:val="20"/>
        </w:rPr>
        <w:t>не более 1</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w:t>
      </w:r>
    </w:p>
    <w:p w:rsidR="00AC70CB" w:rsidRPr="001A02A6" w:rsidRDefault="00334928" w:rsidP="00B74607">
      <w:pPr>
        <w:pStyle w:val="5"/>
        <w:spacing w:before="0" w:after="0" w:line="240" w:lineRule="auto"/>
        <w:ind w:firstLine="284"/>
        <w:jc w:val="both"/>
        <w:rPr>
          <w:rFonts w:ascii="Times New Roman" w:hAnsi="Times New Roman"/>
          <w:b w:val="0"/>
          <w:i w:val="0"/>
          <w:sz w:val="20"/>
          <w:szCs w:val="20"/>
        </w:rPr>
      </w:pPr>
      <w:proofErr w:type="gramStart"/>
      <w:r w:rsidRPr="001A02A6">
        <w:rPr>
          <w:rFonts w:ascii="Times New Roman" w:hAnsi="Times New Roman"/>
          <w:b w:val="0"/>
          <w:i w:val="0"/>
          <w:sz w:val="20"/>
          <w:szCs w:val="20"/>
        </w:rPr>
        <w:t>Числовые показатели</w:t>
      </w:r>
      <w:r w:rsidRPr="001A02A6">
        <w:rPr>
          <w:rFonts w:ascii="Times New Roman" w:hAnsi="Times New Roman"/>
          <w:b w:val="0"/>
          <w:i w:val="0"/>
          <w:iCs w:val="0"/>
          <w:sz w:val="20"/>
          <w:szCs w:val="20"/>
        </w:rPr>
        <w:t xml:space="preserve"> измельченного сырья:</w:t>
      </w:r>
      <w:r w:rsidR="00AC70CB" w:rsidRPr="001A02A6">
        <w:rPr>
          <w:rFonts w:ascii="Times New Roman" w:hAnsi="Times New Roman"/>
          <w:b w:val="0"/>
          <w:i w:val="0"/>
          <w:iCs w:val="0"/>
          <w:sz w:val="20"/>
          <w:szCs w:val="20"/>
        </w:rPr>
        <w:t xml:space="preserve"> </w:t>
      </w:r>
      <w:r w:rsidRPr="001A02A6">
        <w:rPr>
          <w:rFonts w:ascii="Times New Roman" w:hAnsi="Times New Roman"/>
          <w:b w:val="0"/>
          <w:i w:val="0"/>
          <w:sz w:val="20"/>
          <w:szCs w:val="20"/>
        </w:rPr>
        <w:t>влаги</w:t>
      </w:r>
      <w:r w:rsidR="00AC70CB" w:rsidRPr="001A02A6">
        <w:rPr>
          <w:rFonts w:ascii="Times New Roman" w:hAnsi="Times New Roman"/>
          <w:b w:val="0"/>
          <w:i w:val="0"/>
          <w:sz w:val="20"/>
          <w:szCs w:val="20"/>
        </w:rPr>
        <w:t xml:space="preserve"> не более 14</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w:t>
      </w:r>
      <w:r w:rsidR="00B74607" w:rsidRPr="001A02A6">
        <w:rPr>
          <w:rFonts w:ascii="Times New Roman" w:hAnsi="Times New Roman"/>
          <w:b w:val="0"/>
          <w:i w:val="0"/>
          <w:sz w:val="20"/>
          <w:szCs w:val="20"/>
        </w:rPr>
        <w:t>;</w:t>
      </w:r>
      <w:r w:rsidR="00AC70CB" w:rsidRPr="001A02A6">
        <w:rPr>
          <w:rFonts w:ascii="Times New Roman" w:hAnsi="Times New Roman"/>
          <w:b w:val="0"/>
          <w:i w:val="0"/>
          <w:sz w:val="20"/>
          <w:szCs w:val="20"/>
        </w:rPr>
        <w:t xml:space="preserve"> золы общей не более 8</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 золы, нерастворимой в 10%</w:t>
      </w:r>
      <w:r w:rsidR="00B74607" w:rsidRPr="001A02A6">
        <w:rPr>
          <w:rFonts w:ascii="Times New Roman" w:hAnsi="Times New Roman"/>
          <w:b w:val="0"/>
          <w:i w:val="0"/>
          <w:sz w:val="20"/>
          <w:szCs w:val="20"/>
        </w:rPr>
        <w:t>-ном</w:t>
      </w:r>
      <w:r w:rsidR="00AC70CB" w:rsidRPr="001A02A6">
        <w:rPr>
          <w:rFonts w:ascii="Times New Roman" w:hAnsi="Times New Roman"/>
          <w:b w:val="0"/>
          <w:i w:val="0"/>
          <w:sz w:val="20"/>
          <w:szCs w:val="20"/>
        </w:rPr>
        <w:t xml:space="preserve"> растворе </w:t>
      </w:r>
      <w:r w:rsidRPr="001A02A6">
        <w:rPr>
          <w:rFonts w:ascii="Times New Roman" w:hAnsi="Times New Roman"/>
          <w:b w:val="0"/>
          <w:i w:val="0"/>
          <w:sz w:val="20"/>
          <w:szCs w:val="20"/>
        </w:rPr>
        <w:t xml:space="preserve">соляной </w:t>
      </w:r>
      <w:r w:rsidR="00AC70CB" w:rsidRPr="001A02A6">
        <w:rPr>
          <w:rFonts w:ascii="Times New Roman" w:hAnsi="Times New Roman"/>
          <w:b w:val="0"/>
          <w:i w:val="0"/>
          <w:sz w:val="20"/>
          <w:szCs w:val="20"/>
        </w:rPr>
        <w:t>кислоты, не более 0,5</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 xml:space="preserve">%; частиц, не проходящих сквозь сито с отверстиями диаметром </w:t>
      </w:r>
      <w:smartTag w:uri="urn:schemas-microsoft-com:office:smarttags" w:element="metricconverter">
        <w:smartTagPr>
          <w:attr w:name="ProductID" w:val="7 мм"/>
        </w:smartTagPr>
        <w:r w:rsidR="00AC70CB" w:rsidRPr="001A02A6">
          <w:rPr>
            <w:rFonts w:ascii="Times New Roman" w:hAnsi="Times New Roman"/>
            <w:b w:val="0"/>
            <w:i w:val="0"/>
            <w:sz w:val="20"/>
            <w:szCs w:val="20"/>
          </w:rPr>
          <w:t>7 мм</w:t>
        </w:r>
      </w:smartTag>
      <w:r w:rsidR="00AC70CB" w:rsidRPr="001A02A6">
        <w:rPr>
          <w:rFonts w:ascii="Times New Roman" w:hAnsi="Times New Roman"/>
          <w:b w:val="0"/>
          <w:i w:val="0"/>
          <w:sz w:val="20"/>
          <w:szCs w:val="20"/>
        </w:rPr>
        <w:t>, не более 15</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 xml:space="preserve">%; </w:t>
      </w:r>
      <w:r w:rsidR="00B74607" w:rsidRPr="001A02A6">
        <w:rPr>
          <w:rFonts w:ascii="Times New Roman" w:hAnsi="Times New Roman"/>
          <w:b w:val="0"/>
          <w:i w:val="0"/>
          <w:sz w:val="20"/>
          <w:szCs w:val="20"/>
        </w:rPr>
        <w:t>частиц</w:t>
      </w:r>
      <w:r w:rsidR="00AC70CB" w:rsidRPr="001A02A6">
        <w:rPr>
          <w:rFonts w:ascii="Times New Roman" w:hAnsi="Times New Roman"/>
          <w:b w:val="0"/>
          <w:i w:val="0"/>
          <w:sz w:val="20"/>
          <w:szCs w:val="20"/>
        </w:rPr>
        <w:t xml:space="preserve">, проходящих </w:t>
      </w:r>
      <w:r w:rsidR="00B74607" w:rsidRPr="001A02A6">
        <w:rPr>
          <w:rFonts w:ascii="Times New Roman" w:hAnsi="Times New Roman"/>
          <w:b w:val="0"/>
          <w:i w:val="0"/>
          <w:sz w:val="20"/>
          <w:szCs w:val="20"/>
        </w:rPr>
        <w:t>сквозь</w:t>
      </w:r>
      <w:r w:rsidR="00AC70CB" w:rsidRPr="001A02A6">
        <w:rPr>
          <w:rFonts w:ascii="Times New Roman" w:hAnsi="Times New Roman"/>
          <w:b w:val="0"/>
          <w:i w:val="0"/>
          <w:sz w:val="20"/>
          <w:szCs w:val="20"/>
        </w:rPr>
        <w:t xml:space="preserve"> сито с отверстиями диаметром </w:t>
      </w:r>
      <w:smartTag w:uri="urn:schemas-microsoft-com:office:smarttags" w:element="metricconverter">
        <w:smartTagPr>
          <w:attr w:name="ProductID" w:val="1 мм"/>
        </w:smartTagPr>
        <w:r w:rsidR="00AC70CB" w:rsidRPr="001A02A6">
          <w:rPr>
            <w:rFonts w:ascii="Times New Roman" w:hAnsi="Times New Roman"/>
            <w:b w:val="0"/>
            <w:i w:val="0"/>
            <w:sz w:val="20"/>
            <w:szCs w:val="20"/>
          </w:rPr>
          <w:t>1 мм</w:t>
        </w:r>
      </w:smartTag>
      <w:r w:rsidR="00AC70CB" w:rsidRPr="001A02A6">
        <w:rPr>
          <w:rFonts w:ascii="Times New Roman" w:hAnsi="Times New Roman"/>
          <w:b w:val="0"/>
          <w:i w:val="0"/>
          <w:sz w:val="20"/>
          <w:szCs w:val="20"/>
        </w:rPr>
        <w:t>, не более 3</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 органич</w:t>
      </w:r>
      <w:r w:rsidR="00AC70CB" w:rsidRPr="001A02A6">
        <w:rPr>
          <w:rFonts w:ascii="Times New Roman" w:hAnsi="Times New Roman"/>
          <w:b w:val="0"/>
          <w:i w:val="0"/>
          <w:sz w:val="20"/>
          <w:szCs w:val="20"/>
        </w:rPr>
        <w:t>е</w:t>
      </w:r>
      <w:r w:rsidR="00AC70CB" w:rsidRPr="001A02A6">
        <w:rPr>
          <w:rFonts w:ascii="Times New Roman" w:hAnsi="Times New Roman"/>
          <w:b w:val="0"/>
          <w:i w:val="0"/>
          <w:sz w:val="20"/>
          <w:szCs w:val="20"/>
        </w:rPr>
        <w:t>ской приме</w:t>
      </w:r>
      <w:r w:rsidR="0088750F" w:rsidRPr="001A02A6">
        <w:rPr>
          <w:rFonts w:ascii="Times New Roman" w:hAnsi="Times New Roman"/>
          <w:b w:val="0"/>
          <w:i w:val="0"/>
          <w:sz w:val="20"/>
          <w:szCs w:val="20"/>
        </w:rPr>
        <w:t>си не более 0,5</w:t>
      </w:r>
      <w:r w:rsidR="00B74607" w:rsidRPr="001A02A6">
        <w:rPr>
          <w:rFonts w:ascii="Times New Roman" w:hAnsi="Times New Roman"/>
          <w:b w:val="0"/>
          <w:i w:val="0"/>
          <w:sz w:val="20"/>
          <w:szCs w:val="20"/>
        </w:rPr>
        <w:t> </w:t>
      </w:r>
      <w:r w:rsidR="0088750F" w:rsidRPr="001A02A6">
        <w:rPr>
          <w:rFonts w:ascii="Times New Roman" w:hAnsi="Times New Roman"/>
          <w:b w:val="0"/>
          <w:i w:val="0"/>
          <w:sz w:val="20"/>
          <w:szCs w:val="20"/>
        </w:rPr>
        <w:t>%</w:t>
      </w:r>
      <w:r w:rsidR="00B74607" w:rsidRPr="001A02A6">
        <w:rPr>
          <w:rFonts w:ascii="Times New Roman" w:hAnsi="Times New Roman"/>
          <w:b w:val="0"/>
          <w:i w:val="0"/>
          <w:sz w:val="20"/>
          <w:szCs w:val="20"/>
        </w:rPr>
        <w:t>,</w:t>
      </w:r>
      <w:r w:rsidR="0088750F" w:rsidRPr="001A02A6">
        <w:rPr>
          <w:rFonts w:ascii="Times New Roman" w:hAnsi="Times New Roman"/>
          <w:b w:val="0"/>
          <w:i w:val="0"/>
          <w:sz w:val="20"/>
          <w:szCs w:val="20"/>
        </w:rPr>
        <w:t xml:space="preserve"> минеральной </w:t>
      </w:r>
      <w:r w:rsidRPr="001A02A6">
        <w:rPr>
          <w:rFonts w:ascii="Times New Roman" w:hAnsi="Times New Roman"/>
          <w:b w:val="0"/>
          <w:i w:val="0"/>
          <w:sz w:val="20"/>
          <w:szCs w:val="20"/>
        </w:rPr>
        <w:t>не более</w:t>
      </w:r>
      <w:r w:rsidR="00E848CC" w:rsidRPr="001A02A6">
        <w:rPr>
          <w:rFonts w:ascii="Times New Roman" w:hAnsi="Times New Roman"/>
          <w:b w:val="0"/>
          <w:i w:val="0"/>
          <w:sz w:val="20"/>
          <w:szCs w:val="20"/>
        </w:rPr>
        <w:t xml:space="preserve"> </w:t>
      </w:r>
      <w:r w:rsidR="00AC70CB" w:rsidRPr="001A02A6">
        <w:rPr>
          <w:rFonts w:ascii="Times New Roman" w:hAnsi="Times New Roman"/>
          <w:b w:val="0"/>
          <w:i w:val="0"/>
          <w:sz w:val="20"/>
          <w:szCs w:val="20"/>
        </w:rPr>
        <w:t>0,5</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w:t>
      </w:r>
      <w:proofErr w:type="gramEnd"/>
    </w:p>
    <w:p w:rsidR="00AC70CB" w:rsidRPr="001A02A6" w:rsidRDefault="00B905C7" w:rsidP="00B74607">
      <w:pPr>
        <w:pStyle w:val="5"/>
        <w:spacing w:before="0" w:after="0" w:line="240" w:lineRule="auto"/>
        <w:ind w:firstLine="284"/>
        <w:jc w:val="both"/>
        <w:rPr>
          <w:rFonts w:ascii="Times New Roman" w:hAnsi="Times New Roman"/>
          <w:b w:val="0"/>
          <w:i w:val="0"/>
          <w:sz w:val="20"/>
          <w:szCs w:val="20"/>
        </w:rPr>
      </w:pPr>
      <w:r w:rsidRPr="001A02A6">
        <w:rPr>
          <w:rFonts w:ascii="Times New Roman" w:hAnsi="Times New Roman"/>
          <w:b w:val="0"/>
          <w:i w:val="0"/>
          <w:sz w:val="20"/>
          <w:szCs w:val="20"/>
        </w:rPr>
        <w:t>Числовые показатели</w:t>
      </w:r>
      <w:r w:rsidRPr="001A02A6">
        <w:rPr>
          <w:rFonts w:ascii="Times New Roman" w:hAnsi="Times New Roman"/>
          <w:b w:val="0"/>
          <w:i w:val="0"/>
          <w:iCs w:val="0"/>
          <w:sz w:val="20"/>
          <w:szCs w:val="20"/>
        </w:rPr>
        <w:t xml:space="preserve"> порош</w:t>
      </w:r>
      <w:r w:rsidR="00AC70CB" w:rsidRPr="001A02A6">
        <w:rPr>
          <w:rFonts w:ascii="Times New Roman" w:hAnsi="Times New Roman"/>
          <w:b w:val="0"/>
          <w:i w:val="0"/>
          <w:iCs w:val="0"/>
          <w:sz w:val="20"/>
          <w:szCs w:val="20"/>
        </w:rPr>
        <w:t>к</w:t>
      </w:r>
      <w:r w:rsidRPr="001A02A6">
        <w:rPr>
          <w:rFonts w:ascii="Times New Roman" w:hAnsi="Times New Roman"/>
          <w:b w:val="0"/>
          <w:i w:val="0"/>
          <w:iCs w:val="0"/>
          <w:sz w:val="20"/>
          <w:szCs w:val="20"/>
        </w:rPr>
        <w:t>а:</w:t>
      </w:r>
      <w:r w:rsidR="00AC70CB" w:rsidRPr="001A02A6">
        <w:rPr>
          <w:rFonts w:ascii="Times New Roman" w:hAnsi="Times New Roman"/>
          <w:b w:val="0"/>
          <w:i w:val="0"/>
          <w:iCs w:val="0"/>
          <w:sz w:val="20"/>
          <w:szCs w:val="20"/>
        </w:rPr>
        <w:t xml:space="preserve"> </w:t>
      </w:r>
      <w:r w:rsidRPr="001A02A6">
        <w:rPr>
          <w:rFonts w:ascii="Times New Roman" w:hAnsi="Times New Roman"/>
          <w:b w:val="0"/>
          <w:i w:val="0"/>
          <w:sz w:val="20"/>
          <w:szCs w:val="20"/>
        </w:rPr>
        <w:t>в</w:t>
      </w:r>
      <w:r w:rsidR="00AC70CB" w:rsidRPr="001A02A6">
        <w:rPr>
          <w:rFonts w:ascii="Times New Roman" w:hAnsi="Times New Roman"/>
          <w:b w:val="0"/>
          <w:i w:val="0"/>
          <w:sz w:val="20"/>
          <w:szCs w:val="20"/>
        </w:rPr>
        <w:t>лажность не более 14</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w:t>
      </w:r>
      <w:r w:rsidR="00B74607" w:rsidRPr="001A02A6">
        <w:rPr>
          <w:rFonts w:ascii="Times New Roman" w:hAnsi="Times New Roman"/>
          <w:b w:val="0"/>
          <w:i w:val="0"/>
          <w:sz w:val="20"/>
          <w:szCs w:val="20"/>
        </w:rPr>
        <w:t>;</w:t>
      </w:r>
      <w:r w:rsidR="00AC70CB" w:rsidRPr="001A02A6">
        <w:rPr>
          <w:rFonts w:ascii="Times New Roman" w:hAnsi="Times New Roman"/>
          <w:b w:val="0"/>
          <w:i w:val="0"/>
          <w:sz w:val="20"/>
          <w:szCs w:val="20"/>
        </w:rPr>
        <w:t xml:space="preserve"> золы о</w:t>
      </w:r>
      <w:r w:rsidR="00AC70CB" w:rsidRPr="001A02A6">
        <w:rPr>
          <w:rFonts w:ascii="Times New Roman" w:hAnsi="Times New Roman"/>
          <w:b w:val="0"/>
          <w:i w:val="0"/>
          <w:sz w:val="20"/>
          <w:szCs w:val="20"/>
        </w:rPr>
        <w:t>б</w:t>
      </w:r>
      <w:r w:rsidR="00AC70CB" w:rsidRPr="001A02A6">
        <w:rPr>
          <w:rFonts w:ascii="Times New Roman" w:hAnsi="Times New Roman"/>
          <w:b w:val="0"/>
          <w:i w:val="0"/>
          <w:sz w:val="20"/>
          <w:szCs w:val="20"/>
        </w:rPr>
        <w:t>щей не более 8</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 золы, нерастворимой в 10%</w:t>
      </w:r>
      <w:r w:rsidR="00B74607" w:rsidRPr="001A02A6">
        <w:rPr>
          <w:rFonts w:ascii="Times New Roman" w:hAnsi="Times New Roman"/>
          <w:b w:val="0"/>
          <w:i w:val="0"/>
          <w:sz w:val="20"/>
          <w:szCs w:val="20"/>
        </w:rPr>
        <w:t>-ном</w:t>
      </w:r>
      <w:r w:rsidR="00AC70CB" w:rsidRPr="001A02A6">
        <w:rPr>
          <w:rFonts w:ascii="Times New Roman" w:hAnsi="Times New Roman"/>
          <w:b w:val="0"/>
          <w:i w:val="0"/>
          <w:sz w:val="20"/>
          <w:szCs w:val="20"/>
        </w:rPr>
        <w:t xml:space="preserve"> растворе </w:t>
      </w:r>
      <w:r w:rsidRPr="001A02A6">
        <w:rPr>
          <w:rFonts w:ascii="Times New Roman" w:hAnsi="Times New Roman"/>
          <w:b w:val="0"/>
          <w:i w:val="0"/>
          <w:sz w:val="20"/>
          <w:szCs w:val="20"/>
        </w:rPr>
        <w:t xml:space="preserve">соляной </w:t>
      </w:r>
      <w:r w:rsidR="00AC70CB" w:rsidRPr="001A02A6">
        <w:rPr>
          <w:rFonts w:ascii="Times New Roman" w:hAnsi="Times New Roman"/>
          <w:b w:val="0"/>
          <w:i w:val="0"/>
          <w:sz w:val="20"/>
          <w:szCs w:val="20"/>
        </w:rPr>
        <w:lastRenderedPageBreak/>
        <w:t>кислоты, не более 0,5</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 частиц, не проходящих сквозь сито с отве</w:t>
      </w:r>
      <w:r w:rsidR="00AC70CB" w:rsidRPr="001A02A6">
        <w:rPr>
          <w:rFonts w:ascii="Times New Roman" w:hAnsi="Times New Roman"/>
          <w:b w:val="0"/>
          <w:i w:val="0"/>
          <w:sz w:val="20"/>
          <w:szCs w:val="20"/>
        </w:rPr>
        <w:t>р</w:t>
      </w:r>
      <w:r w:rsidR="00AC70CB" w:rsidRPr="001A02A6">
        <w:rPr>
          <w:rFonts w:ascii="Times New Roman" w:hAnsi="Times New Roman"/>
          <w:b w:val="0"/>
          <w:i w:val="0"/>
          <w:sz w:val="20"/>
          <w:szCs w:val="20"/>
        </w:rPr>
        <w:t>стиями разме</w:t>
      </w:r>
      <w:r w:rsidR="00A604D5" w:rsidRPr="001A02A6">
        <w:rPr>
          <w:rFonts w:ascii="Times New Roman" w:hAnsi="Times New Roman"/>
          <w:b w:val="0"/>
          <w:i w:val="0"/>
          <w:sz w:val="20"/>
          <w:szCs w:val="20"/>
        </w:rPr>
        <w:t xml:space="preserve">ром </w:t>
      </w:r>
      <w:smartTag w:uri="urn:schemas-microsoft-com:office:smarttags" w:element="metricconverter">
        <w:smartTagPr>
          <w:attr w:name="ProductID" w:val="0,31 мм"/>
        </w:smartTagPr>
        <w:r w:rsidR="00A604D5" w:rsidRPr="001A02A6">
          <w:rPr>
            <w:rFonts w:ascii="Times New Roman" w:hAnsi="Times New Roman"/>
            <w:b w:val="0"/>
            <w:i w:val="0"/>
            <w:sz w:val="20"/>
            <w:szCs w:val="20"/>
          </w:rPr>
          <w:t>0,31</w:t>
        </w:r>
        <w:r w:rsidR="00AC70CB" w:rsidRPr="001A02A6">
          <w:rPr>
            <w:rFonts w:ascii="Times New Roman" w:hAnsi="Times New Roman"/>
            <w:b w:val="0"/>
            <w:i w:val="0"/>
            <w:sz w:val="20"/>
            <w:szCs w:val="20"/>
          </w:rPr>
          <w:t xml:space="preserve"> мм</w:t>
        </w:r>
      </w:smartTag>
      <w:r w:rsidR="00AC70CB" w:rsidRPr="001A02A6">
        <w:rPr>
          <w:rFonts w:ascii="Times New Roman" w:hAnsi="Times New Roman"/>
          <w:b w:val="0"/>
          <w:i w:val="0"/>
          <w:sz w:val="20"/>
          <w:szCs w:val="20"/>
        </w:rPr>
        <w:t>, не более 1</w:t>
      </w:r>
      <w:r w:rsidR="00B74607" w:rsidRPr="001A02A6">
        <w:rPr>
          <w:rFonts w:ascii="Times New Roman" w:hAnsi="Times New Roman"/>
          <w:b w:val="0"/>
          <w:i w:val="0"/>
          <w:sz w:val="20"/>
          <w:szCs w:val="20"/>
        </w:rPr>
        <w:t> </w:t>
      </w:r>
      <w:r w:rsidR="00AC70CB" w:rsidRPr="001A02A6">
        <w:rPr>
          <w:rFonts w:ascii="Times New Roman" w:hAnsi="Times New Roman"/>
          <w:b w:val="0"/>
          <w:i w:val="0"/>
          <w:sz w:val="20"/>
          <w:szCs w:val="20"/>
        </w:rPr>
        <w:t>%.</w:t>
      </w:r>
    </w:p>
    <w:p w:rsidR="00E05C2D" w:rsidRPr="001A02A6" w:rsidRDefault="00496B40" w:rsidP="00B74607">
      <w:pPr>
        <w:pStyle w:val="5"/>
        <w:spacing w:before="0" w:after="0" w:line="240" w:lineRule="auto"/>
        <w:ind w:firstLine="284"/>
        <w:jc w:val="both"/>
        <w:rPr>
          <w:rFonts w:ascii="Times New Roman" w:hAnsi="Times New Roman"/>
          <w:b w:val="0"/>
          <w:i w:val="0"/>
          <w:sz w:val="20"/>
          <w:szCs w:val="20"/>
        </w:rPr>
      </w:pPr>
      <w:r w:rsidRPr="001A02A6">
        <w:rPr>
          <w:rFonts w:ascii="Times New Roman" w:hAnsi="Times New Roman"/>
          <w:b w:val="0"/>
          <w:bCs w:val="0"/>
          <w:sz w:val="20"/>
          <w:szCs w:val="20"/>
        </w:rPr>
        <w:t>Химический состав</w:t>
      </w:r>
      <w:r w:rsidR="0056192E" w:rsidRPr="001A02A6">
        <w:rPr>
          <w:rFonts w:ascii="Times New Roman" w:hAnsi="Times New Roman"/>
          <w:b w:val="0"/>
          <w:bCs w:val="0"/>
          <w:sz w:val="20"/>
          <w:szCs w:val="20"/>
        </w:rPr>
        <w:t>.</w:t>
      </w:r>
      <w:r w:rsidR="004820ED" w:rsidRPr="001A02A6">
        <w:rPr>
          <w:rFonts w:ascii="Times New Roman" w:hAnsi="Times New Roman"/>
          <w:bCs w:val="0"/>
          <w:i w:val="0"/>
          <w:sz w:val="20"/>
          <w:szCs w:val="20"/>
        </w:rPr>
        <w:t xml:space="preserve"> </w:t>
      </w:r>
      <w:proofErr w:type="gramStart"/>
      <w:r w:rsidRPr="001A02A6">
        <w:rPr>
          <w:rFonts w:ascii="Times New Roman" w:hAnsi="Times New Roman"/>
          <w:b w:val="0"/>
          <w:i w:val="0"/>
          <w:sz w:val="20"/>
          <w:szCs w:val="20"/>
        </w:rPr>
        <w:t>В корнях содержатся аспарагин, лецитин, ф</w:t>
      </w:r>
      <w:r w:rsidRPr="001A02A6">
        <w:rPr>
          <w:rFonts w:ascii="Times New Roman" w:hAnsi="Times New Roman"/>
          <w:b w:val="0"/>
          <w:i w:val="0"/>
          <w:sz w:val="20"/>
          <w:szCs w:val="20"/>
        </w:rPr>
        <w:t>и</w:t>
      </w:r>
      <w:r w:rsidRPr="001A02A6">
        <w:rPr>
          <w:rFonts w:ascii="Times New Roman" w:hAnsi="Times New Roman"/>
          <w:b w:val="0"/>
          <w:i w:val="0"/>
          <w:sz w:val="20"/>
          <w:szCs w:val="20"/>
        </w:rPr>
        <w:t>тостерин, витамины, минеральные соли и большое количество с</w:t>
      </w:r>
      <w:r w:rsidR="00E05C2D" w:rsidRPr="001A02A6">
        <w:rPr>
          <w:rFonts w:ascii="Times New Roman" w:hAnsi="Times New Roman"/>
          <w:b w:val="0"/>
          <w:i w:val="0"/>
          <w:sz w:val="20"/>
          <w:szCs w:val="20"/>
        </w:rPr>
        <w:t>лизи полисахаридного состава (</w:t>
      </w:r>
      <w:r w:rsidR="007F40B7" w:rsidRPr="001A02A6">
        <w:rPr>
          <w:rFonts w:ascii="Times New Roman" w:hAnsi="Times New Roman"/>
          <w:b w:val="0"/>
          <w:i w:val="0"/>
          <w:sz w:val="20"/>
          <w:szCs w:val="20"/>
        </w:rPr>
        <w:t>глюко</w:t>
      </w:r>
      <w:r w:rsidRPr="001A02A6">
        <w:rPr>
          <w:rFonts w:ascii="Times New Roman" w:hAnsi="Times New Roman"/>
          <w:b w:val="0"/>
          <w:i w:val="0"/>
          <w:sz w:val="20"/>
          <w:szCs w:val="20"/>
        </w:rPr>
        <w:t>зы</w:t>
      </w:r>
      <w:r w:rsidR="007F40B7" w:rsidRPr="001A02A6">
        <w:rPr>
          <w:rFonts w:ascii="Times New Roman" w:hAnsi="Times New Roman"/>
          <w:b w:val="0"/>
          <w:i w:val="0"/>
          <w:sz w:val="20"/>
          <w:szCs w:val="20"/>
        </w:rPr>
        <w:t xml:space="preserve">, </w:t>
      </w:r>
      <w:r w:rsidR="00E05C2D" w:rsidRPr="001A02A6">
        <w:rPr>
          <w:rFonts w:ascii="Times New Roman" w:hAnsi="Times New Roman"/>
          <w:b w:val="0"/>
          <w:i w:val="0"/>
          <w:sz w:val="20"/>
          <w:szCs w:val="20"/>
        </w:rPr>
        <w:t>галактоз</w:t>
      </w:r>
      <w:r w:rsidRPr="001A02A6">
        <w:rPr>
          <w:rFonts w:ascii="Times New Roman" w:hAnsi="Times New Roman"/>
          <w:b w:val="0"/>
          <w:i w:val="0"/>
          <w:sz w:val="20"/>
          <w:szCs w:val="20"/>
        </w:rPr>
        <w:t>ы</w:t>
      </w:r>
      <w:r w:rsidR="00E05C2D" w:rsidRPr="001A02A6">
        <w:rPr>
          <w:rFonts w:ascii="Times New Roman" w:hAnsi="Times New Roman"/>
          <w:b w:val="0"/>
          <w:i w:val="0"/>
          <w:sz w:val="20"/>
          <w:szCs w:val="20"/>
        </w:rPr>
        <w:t>, арабино</w:t>
      </w:r>
      <w:r w:rsidRPr="001A02A6">
        <w:rPr>
          <w:rFonts w:ascii="Times New Roman" w:hAnsi="Times New Roman"/>
          <w:b w:val="0"/>
          <w:i w:val="0"/>
          <w:sz w:val="20"/>
          <w:szCs w:val="20"/>
        </w:rPr>
        <w:t>зы, пентозы</w:t>
      </w:r>
      <w:r w:rsidR="00E05C2D" w:rsidRPr="001A02A6">
        <w:rPr>
          <w:rFonts w:ascii="Times New Roman" w:hAnsi="Times New Roman"/>
          <w:b w:val="0"/>
          <w:i w:val="0"/>
          <w:sz w:val="20"/>
          <w:szCs w:val="20"/>
        </w:rPr>
        <w:t xml:space="preserve"> и</w:t>
      </w:r>
      <w:r w:rsidR="00B74607" w:rsidRPr="001A02A6">
        <w:rPr>
          <w:rFonts w:ascii="Times New Roman" w:hAnsi="Times New Roman"/>
          <w:b w:val="0"/>
          <w:i w:val="0"/>
          <w:sz w:val="20"/>
          <w:szCs w:val="20"/>
        </w:rPr>
        <w:t> </w:t>
      </w:r>
      <w:r w:rsidR="00E05C2D" w:rsidRPr="001A02A6">
        <w:rPr>
          <w:rFonts w:ascii="Times New Roman" w:hAnsi="Times New Roman"/>
          <w:b w:val="0"/>
          <w:i w:val="0"/>
          <w:sz w:val="20"/>
          <w:szCs w:val="20"/>
        </w:rPr>
        <w:t>др</w:t>
      </w:r>
      <w:r w:rsidRPr="001A02A6">
        <w:rPr>
          <w:rFonts w:ascii="Times New Roman" w:hAnsi="Times New Roman"/>
          <w:b w:val="0"/>
          <w:i w:val="0"/>
          <w:sz w:val="20"/>
          <w:szCs w:val="20"/>
        </w:rPr>
        <w:t>.)</w:t>
      </w:r>
      <w:r w:rsidR="00B74607" w:rsidRPr="001A02A6">
        <w:rPr>
          <w:rFonts w:ascii="Times New Roman" w:hAnsi="Times New Roman"/>
          <w:b w:val="0"/>
          <w:i w:val="0"/>
          <w:sz w:val="20"/>
          <w:szCs w:val="20"/>
        </w:rPr>
        <w:t>,</w:t>
      </w:r>
      <w:r w:rsidR="00E05C2D" w:rsidRPr="001A02A6">
        <w:rPr>
          <w:rFonts w:ascii="Times New Roman" w:hAnsi="Times New Roman"/>
          <w:b w:val="0"/>
          <w:i w:val="0"/>
          <w:sz w:val="20"/>
          <w:szCs w:val="20"/>
        </w:rPr>
        <w:t xml:space="preserve"> пекти</w:t>
      </w:r>
      <w:r w:rsidRPr="001A02A6">
        <w:rPr>
          <w:rFonts w:ascii="Times New Roman" w:hAnsi="Times New Roman"/>
          <w:b w:val="0"/>
          <w:i w:val="0"/>
          <w:sz w:val="20"/>
          <w:szCs w:val="20"/>
        </w:rPr>
        <w:t>новые</w:t>
      </w:r>
      <w:r w:rsidR="00E05C2D" w:rsidRPr="001A02A6">
        <w:rPr>
          <w:rFonts w:ascii="Times New Roman" w:hAnsi="Times New Roman"/>
          <w:b w:val="0"/>
          <w:i w:val="0"/>
          <w:sz w:val="20"/>
          <w:szCs w:val="20"/>
        </w:rPr>
        <w:t xml:space="preserve"> веществ</w:t>
      </w:r>
      <w:r w:rsidRPr="001A02A6">
        <w:rPr>
          <w:rFonts w:ascii="Times New Roman" w:hAnsi="Times New Roman"/>
          <w:b w:val="0"/>
          <w:i w:val="0"/>
          <w:sz w:val="20"/>
          <w:szCs w:val="20"/>
        </w:rPr>
        <w:t>а (до 10</w:t>
      </w:r>
      <w:r w:rsidR="00B74607" w:rsidRPr="001A02A6">
        <w:rPr>
          <w:rFonts w:ascii="Times New Roman" w:hAnsi="Times New Roman"/>
          <w:b w:val="0"/>
          <w:i w:val="0"/>
          <w:sz w:val="20"/>
          <w:szCs w:val="20"/>
        </w:rPr>
        <w:t> </w:t>
      </w:r>
      <w:r w:rsidRPr="001A02A6">
        <w:rPr>
          <w:rFonts w:ascii="Times New Roman" w:hAnsi="Times New Roman"/>
          <w:b w:val="0"/>
          <w:i w:val="0"/>
          <w:sz w:val="20"/>
          <w:szCs w:val="20"/>
        </w:rPr>
        <w:t>%), крахмал</w:t>
      </w:r>
      <w:r w:rsidR="00E05C2D" w:rsidRPr="001A02A6">
        <w:rPr>
          <w:rFonts w:ascii="Times New Roman" w:hAnsi="Times New Roman"/>
          <w:b w:val="0"/>
          <w:i w:val="0"/>
          <w:sz w:val="20"/>
          <w:szCs w:val="20"/>
        </w:rPr>
        <w:t xml:space="preserve"> </w:t>
      </w:r>
      <w:r w:rsidRPr="001A02A6">
        <w:rPr>
          <w:rFonts w:ascii="Times New Roman" w:hAnsi="Times New Roman"/>
          <w:b w:val="0"/>
          <w:i w:val="0"/>
          <w:sz w:val="20"/>
          <w:szCs w:val="20"/>
        </w:rPr>
        <w:t>(</w:t>
      </w:r>
      <w:r w:rsidR="00E05C2D" w:rsidRPr="001A02A6">
        <w:rPr>
          <w:rFonts w:ascii="Times New Roman" w:hAnsi="Times New Roman"/>
          <w:b w:val="0"/>
          <w:i w:val="0"/>
          <w:sz w:val="20"/>
          <w:szCs w:val="20"/>
        </w:rPr>
        <w:t>до 37</w:t>
      </w:r>
      <w:r w:rsidR="00B74607" w:rsidRPr="001A02A6">
        <w:rPr>
          <w:rFonts w:ascii="Times New Roman" w:hAnsi="Times New Roman"/>
          <w:b w:val="0"/>
          <w:i w:val="0"/>
          <w:sz w:val="20"/>
          <w:szCs w:val="20"/>
        </w:rPr>
        <w:t> </w:t>
      </w:r>
      <w:r w:rsidR="00E05C2D" w:rsidRPr="001A02A6">
        <w:rPr>
          <w:rFonts w:ascii="Times New Roman" w:hAnsi="Times New Roman"/>
          <w:b w:val="0"/>
          <w:i w:val="0"/>
          <w:sz w:val="20"/>
          <w:szCs w:val="20"/>
        </w:rPr>
        <w:t>%</w:t>
      </w:r>
      <w:r w:rsidRPr="001A02A6">
        <w:rPr>
          <w:rFonts w:ascii="Times New Roman" w:hAnsi="Times New Roman"/>
          <w:b w:val="0"/>
          <w:i w:val="0"/>
          <w:sz w:val="20"/>
          <w:szCs w:val="20"/>
        </w:rPr>
        <w:t>), сахароза</w:t>
      </w:r>
      <w:r w:rsidR="00E05C2D" w:rsidRPr="001A02A6">
        <w:rPr>
          <w:rFonts w:ascii="Times New Roman" w:hAnsi="Times New Roman"/>
          <w:b w:val="0"/>
          <w:i w:val="0"/>
          <w:sz w:val="20"/>
          <w:szCs w:val="20"/>
        </w:rPr>
        <w:t xml:space="preserve"> </w:t>
      </w:r>
      <w:r w:rsidRPr="001A02A6">
        <w:rPr>
          <w:rFonts w:ascii="Times New Roman" w:hAnsi="Times New Roman"/>
          <w:b w:val="0"/>
          <w:i w:val="0"/>
          <w:sz w:val="20"/>
          <w:szCs w:val="20"/>
        </w:rPr>
        <w:t>(</w:t>
      </w:r>
      <w:r w:rsidR="00E05C2D" w:rsidRPr="001A02A6">
        <w:rPr>
          <w:rFonts w:ascii="Times New Roman" w:hAnsi="Times New Roman"/>
          <w:b w:val="0"/>
          <w:i w:val="0"/>
          <w:sz w:val="20"/>
          <w:szCs w:val="20"/>
        </w:rPr>
        <w:t>до</w:t>
      </w:r>
      <w:r w:rsidR="00B74607" w:rsidRPr="001A02A6">
        <w:rPr>
          <w:rFonts w:ascii="Times New Roman" w:hAnsi="Times New Roman"/>
          <w:b w:val="0"/>
          <w:i w:val="0"/>
          <w:sz w:val="20"/>
          <w:szCs w:val="20"/>
        </w:rPr>
        <w:t> </w:t>
      </w:r>
      <w:r w:rsidR="00E05C2D" w:rsidRPr="001A02A6">
        <w:rPr>
          <w:rFonts w:ascii="Times New Roman" w:hAnsi="Times New Roman"/>
          <w:b w:val="0"/>
          <w:i w:val="0"/>
          <w:sz w:val="20"/>
          <w:szCs w:val="20"/>
        </w:rPr>
        <w:t>10</w:t>
      </w:r>
      <w:r w:rsidR="00B74607" w:rsidRPr="001A02A6">
        <w:rPr>
          <w:rFonts w:ascii="Times New Roman" w:hAnsi="Times New Roman"/>
          <w:b w:val="0"/>
          <w:i w:val="0"/>
          <w:sz w:val="20"/>
          <w:szCs w:val="20"/>
        </w:rPr>
        <w:t> </w:t>
      </w:r>
      <w:r w:rsidR="00E05C2D" w:rsidRPr="001A02A6">
        <w:rPr>
          <w:rFonts w:ascii="Times New Roman" w:hAnsi="Times New Roman"/>
          <w:b w:val="0"/>
          <w:i w:val="0"/>
          <w:sz w:val="20"/>
          <w:szCs w:val="20"/>
        </w:rPr>
        <w:t>%</w:t>
      </w:r>
      <w:r w:rsidRPr="001A02A6">
        <w:rPr>
          <w:rFonts w:ascii="Times New Roman" w:hAnsi="Times New Roman"/>
          <w:b w:val="0"/>
          <w:i w:val="0"/>
          <w:sz w:val="20"/>
          <w:szCs w:val="20"/>
        </w:rPr>
        <w:t>), жирное масло</w:t>
      </w:r>
      <w:r w:rsidR="00E05C2D" w:rsidRPr="001A02A6">
        <w:rPr>
          <w:rFonts w:ascii="Times New Roman" w:hAnsi="Times New Roman"/>
          <w:b w:val="0"/>
          <w:i w:val="0"/>
          <w:sz w:val="20"/>
          <w:szCs w:val="20"/>
        </w:rPr>
        <w:t xml:space="preserve"> </w:t>
      </w:r>
      <w:r w:rsidRPr="001A02A6">
        <w:rPr>
          <w:rFonts w:ascii="Times New Roman" w:hAnsi="Times New Roman"/>
          <w:b w:val="0"/>
          <w:i w:val="0"/>
          <w:sz w:val="20"/>
          <w:szCs w:val="20"/>
        </w:rPr>
        <w:t>(</w:t>
      </w:r>
      <w:r w:rsidR="00E05C2D" w:rsidRPr="001A02A6">
        <w:rPr>
          <w:rFonts w:ascii="Times New Roman" w:hAnsi="Times New Roman"/>
          <w:b w:val="0"/>
          <w:i w:val="0"/>
          <w:sz w:val="20"/>
          <w:szCs w:val="20"/>
        </w:rPr>
        <w:t>1,5–2%</w:t>
      </w:r>
      <w:r w:rsidRPr="001A02A6">
        <w:rPr>
          <w:rFonts w:ascii="Times New Roman" w:hAnsi="Times New Roman"/>
          <w:b w:val="0"/>
          <w:i w:val="0"/>
          <w:sz w:val="20"/>
          <w:szCs w:val="20"/>
        </w:rPr>
        <w:t>)</w:t>
      </w:r>
      <w:r w:rsidR="00E05C2D" w:rsidRPr="001A02A6">
        <w:rPr>
          <w:rFonts w:ascii="Times New Roman" w:hAnsi="Times New Roman"/>
          <w:b w:val="0"/>
          <w:i w:val="0"/>
          <w:sz w:val="20"/>
          <w:szCs w:val="20"/>
        </w:rPr>
        <w:t>, уроновые кислоты, бетаин, каротин.</w:t>
      </w:r>
      <w:proofErr w:type="gramEnd"/>
    </w:p>
    <w:p w:rsidR="0056192E" w:rsidRPr="001A02A6" w:rsidRDefault="0026688C" w:rsidP="00B74607">
      <w:pPr>
        <w:pStyle w:val="ae"/>
        <w:spacing w:before="0" w:beforeAutospacing="0" w:after="0" w:afterAutospacing="0"/>
        <w:ind w:firstLine="284"/>
        <w:jc w:val="both"/>
        <w:rPr>
          <w:sz w:val="20"/>
          <w:szCs w:val="20"/>
        </w:rPr>
      </w:pPr>
      <w:r w:rsidRPr="001A02A6">
        <w:rPr>
          <w:i/>
          <w:sz w:val="20"/>
          <w:szCs w:val="20"/>
        </w:rPr>
        <w:t>Фармакологические свойства</w:t>
      </w:r>
      <w:r w:rsidR="0056192E" w:rsidRPr="001A02A6">
        <w:rPr>
          <w:i/>
          <w:sz w:val="20"/>
          <w:szCs w:val="20"/>
        </w:rPr>
        <w:t>.</w:t>
      </w:r>
      <w:r w:rsidR="0056192E" w:rsidRPr="001A02A6">
        <w:rPr>
          <w:sz w:val="20"/>
          <w:szCs w:val="20"/>
        </w:rPr>
        <w:t xml:space="preserve"> </w:t>
      </w:r>
      <w:r w:rsidR="008E0598" w:rsidRPr="001A02A6">
        <w:rPr>
          <w:sz w:val="20"/>
          <w:szCs w:val="20"/>
        </w:rPr>
        <w:t>Из корней изготавлива</w:t>
      </w:r>
      <w:r w:rsidR="007F40B7" w:rsidRPr="001A02A6">
        <w:rPr>
          <w:sz w:val="20"/>
          <w:szCs w:val="20"/>
        </w:rPr>
        <w:t>ю</w:t>
      </w:r>
      <w:r w:rsidR="008E0598" w:rsidRPr="001A02A6">
        <w:rPr>
          <w:sz w:val="20"/>
          <w:szCs w:val="20"/>
        </w:rPr>
        <w:t>т сухой эк</w:t>
      </w:r>
      <w:r w:rsidR="008E0598" w:rsidRPr="001A02A6">
        <w:rPr>
          <w:sz w:val="20"/>
          <w:szCs w:val="20"/>
        </w:rPr>
        <w:t>с</w:t>
      </w:r>
      <w:r w:rsidR="008E0598" w:rsidRPr="001A02A6">
        <w:rPr>
          <w:sz w:val="20"/>
          <w:szCs w:val="20"/>
        </w:rPr>
        <w:t>тракт и си</w:t>
      </w:r>
      <w:r w:rsidR="007F40B7" w:rsidRPr="001A02A6">
        <w:rPr>
          <w:sz w:val="20"/>
          <w:szCs w:val="20"/>
        </w:rPr>
        <w:t>роп, их используют</w:t>
      </w:r>
      <w:r w:rsidR="008E0598" w:rsidRPr="001A02A6">
        <w:rPr>
          <w:sz w:val="20"/>
          <w:szCs w:val="20"/>
        </w:rPr>
        <w:t xml:space="preserve"> для приготовления микстур от кашля, преимущественно детских. Корень входит в состав ряда грудных сб</w:t>
      </w:r>
      <w:r w:rsidR="008E0598" w:rsidRPr="001A02A6">
        <w:rPr>
          <w:sz w:val="20"/>
          <w:szCs w:val="20"/>
        </w:rPr>
        <w:t>о</w:t>
      </w:r>
      <w:r w:rsidR="008E0598" w:rsidRPr="001A02A6">
        <w:rPr>
          <w:sz w:val="20"/>
          <w:szCs w:val="20"/>
        </w:rPr>
        <w:t>ров. Из надземной части (тра</w:t>
      </w:r>
      <w:r w:rsidR="007F40B7" w:rsidRPr="001A02A6">
        <w:rPr>
          <w:sz w:val="20"/>
          <w:szCs w:val="20"/>
        </w:rPr>
        <w:t>вы)</w:t>
      </w:r>
      <w:r w:rsidR="008E0598" w:rsidRPr="001A02A6">
        <w:rPr>
          <w:sz w:val="20"/>
          <w:szCs w:val="20"/>
        </w:rPr>
        <w:t xml:space="preserve"> получают препарат мукалтин – хор</w:t>
      </w:r>
      <w:r w:rsidR="008E0598" w:rsidRPr="001A02A6">
        <w:rPr>
          <w:sz w:val="20"/>
          <w:szCs w:val="20"/>
        </w:rPr>
        <w:t>о</w:t>
      </w:r>
      <w:r w:rsidR="008E0598" w:rsidRPr="001A02A6">
        <w:rPr>
          <w:sz w:val="20"/>
          <w:szCs w:val="20"/>
        </w:rPr>
        <w:t xml:space="preserve">шее средство при лечении острых и хронических заболеваний </w:t>
      </w:r>
      <w:r w:rsidR="00A604D5" w:rsidRPr="001A02A6">
        <w:rPr>
          <w:sz w:val="20"/>
          <w:szCs w:val="20"/>
        </w:rPr>
        <w:t>дых</w:t>
      </w:r>
      <w:r w:rsidR="00A604D5" w:rsidRPr="001A02A6">
        <w:rPr>
          <w:sz w:val="20"/>
          <w:szCs w:val="20"/>
        </w:rPr>
        <w:t>а</w:t>
      </w:r>
      <w:r w:rsidR="00A604D5" w:rsidRPr="001A02A6">
        <w:rPr>
          <w:sz w:val="20"/>
          <w:szCs w:val="20"/>
        </w:rPr>
        <w:t>тельных путей</w:t>
      </w:r>
      <w:r w:rsidR="008E0598" w:rsidRPr="001A02A6">
        <w:rPr>
          <w:sz w:val="20"/>
          <w:szCs w:val="20"/>
        </w:rPr>
        <w:t xml:space="preserve">. </w:t>
      </w:r>
      <w:r w:rsidR="0056192E" w:rsidRPr="001A02A6">
        <w:rPr>
          <w:sz w:val="20"/>
          <w:szCs w:val="20"/>
        </w:rPr>
        <w:t xml:space="preserve"> </w:t>
      </w:r>
    </w:p>
    <w:p w:rsidR="00040423" w:rsidRPr="001A02A6" w:rsidRDefault="0056192E" w:rsidP="00B74607">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00040423" w:rsidRPr="001A02A6">
        <w:rPr>
          <w:rFonts w:ascii="Times New Roman" w:hAnsi="Times New Roman"/>
          <w:sz w:val="20"/>
          <w:szCs w:val="20"/>
        </w:rPr>
        <w:t>.</w:t>
      </w:r>
      <w:r w:rsidR="00AA0BFF" w:rsidRPr="001A02A6">
        <w:rPr>
          <w:rFonts w:ascii="Times New Roman" w:hAnsi="Times New Roman"/>
          <w:sz w:val="20"/>
          <w:szCs w:val="20"/>
        </w:rPr>
        <w:t xml:space="preserve"> Занятый пар, </w:t>
      </w:r>
      <w:r w:rsidR="00F70449" w:rsidRPr="001A02A6">
        <w:rPr>
          <w:rFonts w:ascii="Times New Roman" w:hAnsi="Times New Roman"/>
          <w:sz w:val="20"/>
          <w:szCs w:val="20"/>
        </w:rPr>
        <w:t>озимые</w:t>
      </w:r>
      <w:r w:rsidR="00496B40" w:rsidRPr="001A02A6">
        <w:rPr>
          <w:rFonts w:ascii="Times New Roman" w:hAnsi="Times New Roman"/>
          <w:sz w:val="20"/>
          <w:szCs w:val="20"/>
        </w:rPr>
        <w:t xml:space="preserve"> зерновые</w:t>
      </w:r>
      <w:r w:rsidR="00B74607" w:rsidRPr="001A02A6">
        <w:rPr>
          <w:rFonts w:ascii="Times New Roman" w:hAnsi="Times New Roman"/>
          <w:sz w:val="20"/>
          <w:szCs w:val="20"/>
        </w:rPr>
        <w:t>;</w:t>
      </w:r>
      <w:r w:rsidR="00F70449" w:rsidRPr="001A02A6">
        <w:rPr>
          <w:rFonts w:ascii="Times New Roman" w:hAnsi="Times New Roman"/>
          <w:sz w:val="20"/>
          <w:szCs w:val="20"/>
        </w:rPr>
        <w:t xml:space="preserve"> </w:t>
      </w:r>
      <w:r w:rsidR="00AA0BFF" w:rsidRPr="001A02A6">
        <w:rPr>
          <w:rFonts w:ascii="Times New Roman" w:hAnsi="Times New Roman"/>
          <w:sz w:val="20"/>
          <w:szCs w:val="20"/>
        </w:rPr>
        <w:t>кормовые</w:t>
      </w:r>
      <w:r w:rsidR="00F70449" w:rsidRPr="001A02A6">
        <w:rPr>
          <w:rFonts w:ascii="Times New Roman" w:hAnsi="Times New Roman"/>
          <w:sz w:val="20"/>
          <w:szCs w:val="20"/>
        </w:rPr>
        <w:t>, пр</w:t>
      </w:r>
      <w:r w:rsidR="00F70449" w:rsidRPr="001A02A6">
        <w:rPr>
          <w:rFonts w:ascii="Times New Roman" w:hAnsi="Times New Roman"/>
          <w:sz w:val="20"/>
          <w:szCs w:val="20"/>
        </w:rPr>
        <w:t>о</w:t>
      </w:r>
      <w:r w:rsidR="00F70449" w:rsidRPr="001A02A6">
        <w:rPr>
          <w:rFonts w:ascii="Times New Roman" w:hAnsi="Times New Roman"/>
          <w:sz w:val="20"/>
          <w:szCs w:val="20"/>
        </w:rPr>
        <w:t>пашные</w:t>
      </w:r>
      <w:r w:rsidR="00AA0BFF" w:rsidRPr="001A02A6">
        <w:rPr>
          <w:rFonts w:ascii="Times New Roman" w:hAnsi="Times New Roman"/>
          <w:sz w:val="20"/>
          <w:szCs w:val="20"/>
        </w:rPr>
        <w:t xml:space="preserve"> и овощные культуры.</w:t>
      </w:r>
    </w:p>
    <w:p w:rsidR="00147AA1" w:rsidRPr="001A02A6" w:rsidRDefault="00496B40" w:rsidP="00B74607">
      <w:pPr>
        <w:shd w:val="clear" w:color="auto" w:fill="FFFFFF"/>
        <w:spacing w:after="0" w:line="240" w:lineRule="auto"/>
        <w:ind w:firstLine="284"/>
        <w:jc w:val="both"/>
        <w:rPr>
          <w:rFonts w:ascii="Times New Roman" w:hAnsi="Times New Roman"/>
          <w:sz w:val="20"/>
          <w:szCs w:val="20"/>
        </w:rPr>
      </w:pPr>
      <w:r w:rsidRPr="001A02A6">
        <w:rPr>
          <w:rFonts w:ascii="Times New Roman" w:hAnsi="Times New Roman"/>
          <w:bCs/>
          <w:i/>
          <w:sz w:val="20"/>
          <w:szCs w:val="20"/>
        </w:rPr>
        <w:t>Применение удобрений</w:t>
      </w:r>
      <w:r w:rsidR="0056192E" w:rsidRPr="001A02A6">
        <w:rPr>
          <w:rFonts w:ascii="Times New Roman" w:hAnsi="Times New Roman"/>
          <w:bCs/>
          <w:i/>
          <w:sz w:val="20"/>
          <w:szCs w:val="20"/>
        </w:rPr>
        <w:t>.</w:t>
      </w:r>
      <w:r w:rsidR="007062DD" w:rsidRPr="001A02A6">
        <w:rPr>
          <w:rFonts w:ascii="Times New Roman" w:hAnsi="Times New Roman"/>
          <w:b/>
          <w:color w:val="800000"/>
          <w:sz w:val="20"/>
          <w:szCs w:val="20"/>
        </w:rPr>
        <w:t xml:space="preserve"> </w:t>
      </w:r>
      <w:r w:rsidR="00147AA1" w:rsidRPr="001A02A6">
        <w:rPr>
          <w:rFonts w:ascii="Times New Roman" w:hAnsi="Times New Roman"/>
          <w:sz w:val="20"/>
          <w:szCs w:val="20"/>
        </w:rPr>
        <w:t>Под основную обработку почвы</w:t>
      </w:r>
      <w:r w:rsidR="00147AA1" w:rsidRPr="001A02A6">
        <w:rPr>
          <w:rFonts w:ascii="Times New Roman" w:hAnsi="Times New Roman"/>
          <w:b/>
          <w:color w:val="800000"/>
          <w:sz w:val="20"/>
          <w:szCs w:val="20"/>
        </w:rPr>
        <w:t xml:space="preserve"> </w:t>
      </w:r>
      <w:r w:rsidR="00147AA1" w:rsidRPr="001A02A6">
        <w:rPr>
          <w:rFonts w:ascii="Times New Roman" w:hAnsi="Times New Roman"/>
          <w:sz w:val="20"/>
          <w:szCs w:val="20"/>
        </w:rPr>
        <w:t>в</w:t>
      </w:r>
      <w:r w:rsidR="007062DD" w:rsidRPr="001A02A6">
        <w:rPr>
          <w:rFonts w:ascii="Times New Roman" w:hAnsi="Times New Roman"/>
          <w:sz w:val="20"/>
          <w:szCs w:val="20"/>
        </w:rPr>
        <w:t>носят п</w:t>
      </w:r>
      <w:r w:rsidR="007062DD" w:rsidRPr="001A02A6">
        <w:rPr>
          <w:rFonts w:ascii="Times New Roman" w:hAnsi="Times New Roman"/>
          <w:sz w:val="20"/>
          <w:szCs w:val="20"/>
        </w:rPr>
        <w:t>е</w:t>
      </w:r>
      <w:r w:rsidR="007062DD" w:rsidRPr="001A02A6">
        <w:rPr>
          <w:rFonts w:ascii="Times New Roman" w:hAnsi="Times New Roman"/>
          <w:sz w:val="20"/>
          <w:szCs w:val="20"/>
        </w:rPr>
        <w:t xml:space="preserve">регной, </w:t>
      </w:r>
      <w:r w:rsidR="00147AA1" w:rsidRPr="001A02A6">
        <w:rPr>
          <w:rFonts w:ascii="Times New Roman" w:hAnsi="Times New Roman"/>
          <w:color w:val="000000"/>
          <w:sz w:val="20"/>
          <w:szCs w:val="20"/>
        </w:rPr>
        <w:t>хорошо</w:t>
      </w:r>
      <w:r w:rsidR="004C215F" w:rsidRPr="001A02A6">
        <w:rPr>
          <w:rFonts w:ascii="Times New Roman" w:hAnsi="Times New Roman"/>
          <w:color w:val="000000"/>
          <w:sz w:val="20"/>
          <w:szCs w:val="20"/>
        </w:rPr>
        <w:t xml:space="preserve"> </w:t>
      </w:r>
      <w:r w:rsidR="00147AA1" w:rsidRPr="001A02A6">
        <w:rPr>
          <w:rFonts w:ascii="Times New Roman" w:hAnsi="Times New Roman"/>
          <w:color w:val="000000"/>
          <w:sz w:val="20"/>
          <w:szCs w:val="20"/>
        </w:rPr>
        <w:t>перепре</w:t>
      </w:r>
      <w:r w:rsidR="00F70449" w:rsidRPr="001A02A6">
        <w:rPr>
          <w:rFonts w:ascii="Times New Roman" w:hAnsi="Times New Roman"/>
          <w:color w:val="000000"/>
          <w:sz w:val="20"/>
          <w:szCs w:val="20"/>
        </w:rPr>
        <w:t>вший навоз</w:t>
      </w:r>
      <w:r w:rsidR="004C215F" w:rsidRPr="001A02A6">
        <w:rPr>
          <w:rFonts w:ascii="Times New Roman" w:hAnsi="Times New Roman"/>
          <w:color w:val="000000"/>
          <w:sz w:val="20"/>
          <w:szCs w:val="20"/>
        </w:rPr>
        <w:t xml:space="preserve"> </w:t>
      </w:r>
      <w:r w:rsidR="00F70449" w:rsidRPr="001A02A6">
        <w:rPr>
          <w:rFonts w:ascii="Times New Roman" w:hAnsi="Times New Roman"/>
          <w:color w:val="000000"/>
          <w:sz w:val="20"/>
          <w:szCs w:val="20"/>
        </w:rPr>
        <w:t>или</w:t>
      </w:r>
      <w:r w:rsidR="004C215F" w:rsidRPr="001A02A6">
        <w:rPr>
          <w:rFonts w:ascii="Times New Roman" w:hAnsi="Times New Roman"/>
          <w:color w:val="000000"/>
          <w:sz w:val="20"/>
          <w:szCs w:val="20"/>
        </w:rPr>
        <w:t xml:space="preserve"> </w:t>
      </w:r>
      <w:r w:rsidR="00F70449" w:rsidRPr="001A02A6">
        <w:rPr>
          <w:rFonts w:ascii="Times New Roman" w:hAnsi="Times New Roman"/>
          <w:color w:val="000000"/>
          <w:sz w:val="20"/>
          <w:szCs w:val="20"/>
        </w:rPr>
        <w:t>компост (40–50 т/га) совмес</w:t>
      </w:r>
      <w:r w:rsidR="00F70449" w:rsidRPr="001A02A6">
        <w:rPr>
          <w:rFonts w:ascii="Times New Roman" w:hAnsi="Times New Roman"/>
          <w:color w:val="000000"/>
          <w:sz w:val="20"/>
          <w:szCs w:val="20"/>
        </w:rPr>
        <w:t>т</w:t>
      </w:r>
      <w:r w:rsidR="00F70449" w:rsidRPr="001A02A6">
        <w:rPr>
          <w:rFonts w:ascii="Times New Roman" w:hAnsi="Times New Roman"/>
          <w:color w:val="000000"/>
          <w:sz w:val="20"/>
          <w:szCs w:val="20"/>
        </w:rPr>
        <w:t>но с</w:t>
      </w:r>
      <w:r w:rsidR="00147AA1" w:rsidRPr="001A02A6">
        <w:rPr>
          <w:rFonts w:ascii="Times New Roman" w:hAnsi="Times New Roman"/>
          <w:color w:val="000000"/>
          <w:sz w:val="20"/>
          <w:szCs w:val="20"/>
        </w:rPr>
        <w:t xml:space="preserve"> </w:t>
      </w:r>
      <w:r w:rsidR="007062DD" w:rsidRPr="001A02A6">
        <w:rPr>
          <w:rFonts w:ascii="Times New Roman" w:hAnsi="Times New Roman"/>
          <w:sz w:val="20"/>
          <w:szCs w:val="20"/>
        </w:rPr>
        <w:t>фосфорн</w:t>
      </w:r>
      <w:r w:rsidR="00F70449" w:rsidRPr="001A02A6">
        <w:rPr>
          <w:rFonts w:ascii="Times New Roman" w:hAnsi="Times New Roman"/>
          <w:sz w:val="20"/>
          <w:szCs w:val="20"/>
        </w:rPr>
        <w:t>о</w:t>
      </w:r>
      <w:r w:rsidR="004C215F" w:rsidRPr="001A02A6">
        <w:rPr>
          <w:rFonts w:ascii="Times New Roman" w:hAnsi="Times New Roman"/>
          <w:sz w:val="20"/>
          <w:szCs w:val="20"/>
        </w:rPr>
        <w:t>-</w:t>
      </w:r>
      <w:r w:rsidR="007062DD" w:rsidRPr="001A02A6">
        <w:rPr>
          <w:rFonts w:ascii="Times New Roman" w:hAnsi="Times New Roman"/>
          <w:sz w:val="20"/>
          <w:szCs w:val="20"/>
        </w:rPr>
        <w:t>калий</w:t>
      </w:r>
      <w:r w:rsidR="00F70449" w:rsidRPr="001A02A6">
        <w:rPr>
          <w:rFonts w:ascii="Times New Roman" w:hAnsi="Times New Roman"/>
          <w:sz w:val="20"/>
          <w:szCs w:val="20"/>
        </w:rPr>
        <w:t>ными</w:t>
      </w:r>
      <w:r w:rsidR="007062DD" w:rsidRPr="001A02A6">
        <w:rPr>
          <w:rFonts w:ascii="Times New Roman" w:hAnsi="Times New Roman"/>
          <w:sz w:val="20"/>
          <w:szCs w:val="20"/>
        </w:rPr>
        <w:t xml:space="preserve"> удобрения</w:t>
      </w:r>
      <w:r w:rsidR="00F70449" w:rsidRPr="001A02A6">
        <w:rPr>
          <w:rFonts w:ascii="Times New Roman" w:hAnsi="Times New Roman"/>
          <w:sz w:val="20"/>
          <w:szCs w:val="20"/>
        </w:rPr>
        <w:t>ми</w:t>
      </w:r>
      <w:r w:rsidR="00F70449" w:rsidRPr="001A02A6">
        <w:rPr>
          <w:rFonts w:ascii="Times New Roman" w:hAnsi="Times New Roman"/>
          <w:color w:val="000000"/>
          <w:sz w:val="20"/>
          <w:szCs w:val="20"/>
        </w:rPr>
        <w:t xml:space="preserve"> Р</w:t>
      </w:r>
      <w:r w:rsidR="00F70449" w:rsidRPr="001A02A6">
        <w:rPr>
          <w:rFonts w:ascii="Times New Roman" w:hAnsi="Times New Roman"/>
          <w:color w:val="000000"/>
          <w:sz w:val="20"/>
          <w:szCs w:val="20"/>
          <w:vertAlign w:val="subscript"/>
        </w:rPr>
        <w:t>60</w:t>
      </w:r>
      <w:r w:rsidR="00F70449" w:rsidRPr="001A02A6">
        <w:rPr>
          <w:rFonts w:ascii="Times New Roman" w:hAnsi="Times New Roman"/>
          <w:color w:val="000000"/>
          <w:sz w:val="20"/>
          <w:szCs w:val="20"/>
        </w:rPr>
        <w:t>К</w:t>
      </w:r>
      <w:r w:rsidR="00F70449" w:rsidRPr="001A02A6">
        <w:rPr>
          <w:rFonts w:ascii="Times New Roman" w:hAnsi="Times New Roman"/>
          <w:color w:val="000000"/>
          <w:sz w:val="20"/>
          <w:szCs w:val="20"/>
          <w:vertAlign w:val="subscript"/>
        </w:rPr>
        <w:t>60</w:t>
      </w:r>
      <w:r w:rsidR="00147AA1" w:rsidRPr="001A02A6">
        <w:rPr>
          <w:rFonts w:ascii="Times New Roman" w:hAnsi="Times New Roman"/>
          <w:color w:val="000000"/>
          <w:sz w:val="20"/>
          <w:szCs w:val="20"/>
        </w:rPr>
        <w:t>.</w:t>
      </w:r>
      <w:r w:rsidR="00147AA1" w:rsidRPr="001A02A6">
        <w:rPr>
          <w:rFonts w:ascii="Times New Roman" w:hAnsi="Times New Roman"/>
          <w:sz w:val="20"/>
          <w:szCs w:val="20"/>
        </w:rPr>
        <w:t xml:space="preserve"> </w:t>
      </w:r>
      <w:r w:rsidR="00F70449" w:rsidRPr="001A02A6">
        <w:rPr>
          <w:rFonts w:ascii="Times New Roman" w:hAnsi="Times New Roman"/>
          <w:sz w:val="20"/>
          <w:szCs w:val="20"/>
        </w:rPr>
        <w:t>При посеве вносят фосфорные удобрения из расчета 10–</w:t>
      </w:r>
      <w:smartTag w:uri="urn:schemas-microsoft-com:office:smarttags" w:element="metricconverter">
        <w:smartTagPr>
          <w:attr w:name="ProductID" w:val="20 кг"/>
        </w:smartTagPr>
        <w:r w:rsidR="00F70449" w:rsidRPr="001A02A6">
          <w:rPr>
            <w:rFonts w:ascii="Times New Roman" w:hAnsi="Times New Roman"/>
            <w:sz w:val="20"/>
            <w:szCs w:val="20"/>
          </w:rPr>
          <w:t>20 кг</w:t>
        </w:r>
      </w:smartTag>
      <w:r w:rsidR="00F70449" w:rsidRPr="001A02A6">
        <w:rPr>
          <w:rFonts w:ascii="Times New Roman" w:hAnsi="Times New Roman"/>
          <w:sz w:val="20"/>
          <w:szCs w:val="20"/>
        </w:rPr>
        <w:t xml:space="preserve"> д.в./ га. </w:t>
      </w:r>
      <w:r w:rsidR="00147AA1" w:rsidRPr="001A02A6">
        <w:rPr>
          <w:rFonts w:ascii="Times New Roman" w:hAnsi="Times New Roman"/>
          <w:color w:val="000000"/>
          <w:sz w:val="20"/>
          <w:szCs w:val="20"/>
        </w:rPr>
        <w:t>При</w:t>
      </w:r>
      <w:r w:rsidR="004C215F" w:rsidRPr="001A02A6">
        <w:rPr>
          <w:rFonts w:ascii="Times New Roman" w:hAnsi="Times New Roman"/>
          <w:color w:val="000000"/>
          <w:sz w:val="20"/>
          <w:szCs w:val="20"/>
        </w:rPr>
        <w:t xml:space="preserve"> </w:t>
      </w:r>
      <w:r w:rsidR="00147AA1" w:rsidRPr="001A02A6">
        <w:rPr>
          <w:rFonts w:ascii="Times New Roman" w:hAnsi="Times New Roman"/>
          <w:color w:val="000000"/>
          <w:sz w:val="20"/>
          <w:szCs w:val="20"/>
        </w:rPr>
        <w:t>возделывании</w:t>
      </w:r>
      <w:r w:rsidR="004C215F" w:rsidRPr="001A02A6">
        <w:rPr>
          <w:rFonts w:ascii="Times New Roman" w:hAnsi="Times New Roman"/>
          <w:color w:val="000000"/>
          <w:sz w:val="20"/>
          <w:szCs w:val="20"/>
        </w:rPr>
        <w:t xml:space="preserve"> </w:t>
      </w:r>
      <w:r w:rsidR="00147AA1" w:rsidRPr="001A02A6">
        <w:rPr>
          <w:rFonts w:ascii="Times New Roman" w:hAnsi="Times New Roman"/>
          <w:color w:val="000000"/>
          <w:sz w:val="20"/>
          <w:szCs w:val="20"/>
        </w:rPr>
        <w:t>культу</w:t>
      </w:r>
      <w:r w:rsidRPr="001A02A6">
        <w:rPr>
          <w:rFonts w:ascii="Times New Roman" w:hAnsi="Times New Roman"/>
          <w:color w:val="000000"/>
          <w:sz w:val="20"/>
          <w:szCs w:val="20"/>
        </w:rPr>
        <w:t>ры</w:t>
      </w:r>
      <w:r w:rsidR="004C215F" w:rsidRPr="001A02A6">
        <w:rPr>
          <w:rFonts w:ascii="Times New Roman" w:hAnsi="Times New Roman"/>
          <w:color w:val="000000"/>
          <w:sz w:val="20"/>
          <w:szCs w:val="20"/>
        </w:rPr>
        <w:t xml:space="preserve"> </w:t>
      </w:r>
      <w:r w:rsidRPr="001A02A6">
        <w:rPr>
          <w:rFonts w:ascii="Times New Roman" w:hAnsi="Times New Roman"/>
          <w:color w:val="000000"/>
          <w:sz w:val="20"/>
          <w:szCs w:val="20"/>
        </w:rPr>
        <w:t>как</w:t>
      </w:r>
      <w:r w:rsidR="004C215F" w:rsidRPr="001A02A6">
        <w:rPr>
          <w:rFonts w:ascii="Times New Roman" w:hAnsi="Times New Roman"/>
          <w:color w:val="000000"/>
          <w:sz w:val="20"/>
          <w:szCs w:val="20"/>
        </w:rPr>
        <w:t xml:space="preserve"> </w:t>
      </w:r>
      <w:r w:rsidRPr="001A02A6">
        <w:rPr>
          <w:rFonts w:ascii="Times New Roman" w:hAnsi="Times New Roman"/>
          <w:color w:val="000000"/>
          <w:sz w:val="20"/>
          <w:szCs w:val="20"/>
        </w:rPr>
        <w:t>однолетней</w:t>
      </w:r>
      <w:r w:rsidR="004C215F" w:rsidRPr="001A02A6">
        <w:rPr>
          <w:rFonts w:ascii="Times New Roman" w:hAnsi="Times New Roman"/>
          <w:color w:val="000000"/>
          <w:sz w:val="20"/>
          <w:szCs w:val="20"/>
        </w:rPr>
        <w:t xml:space="preserve"> </w:t>
      </w:r>
      <w:r w:rsidRPr="001A02A6">
        <w:rPr>
          <w:rFonts w:ascii="Times New Roman" w:hAnsi="Times New Roman"/>
          <w:color w:val="000000"/>
          <w:sz w:val="20"/>
          <w:szCs w:val="20"/>
        </w:rPr>
        <w:t xml:space="preserve">подкормку </w:t>
      </w:r>
      <w:r w:rsidR="00147AA1" w:rsidRPr="001A02A6">
        <w:rPr>
          <w:rFonts w:ascii="Times New Roman" w:hAnsi="Times New Roman"/>
          <w:color w:val="000000"/>
          <w:sz w:val="20"/>
          <w:szCs w:val="20"/>
        </w:rPr>
        <w:t>азотны</w:t>
      </w:r>
      <w:r w:rsidR="00F70449" w:rsidRPr="001A02A6">
        <w:rPr>
          <w:rFonts w:ascii="Times New Roman" w:hAnsi="Times New Roman"/>
          <w:color w:val="000000"/>
          <w:sz w:val="20"/>
          <w:szCs w:val="20"/>
        </w:rPr>
        <w:t>ми</w:t>
      </w:r>
      <w:r w:rsidR="004C215F" w:rsidRPr="001A02A6">
        <w:rPr>
          <w:rFonts w:ascii="Times New Roman" w:hAnsi="Times New Roman"/>
          <w:color w:val="000000"/>
          <w:sz w:val="20"/>
          <w:szCs w:val="20"/>
        </w:rPr>
        <w:t xml:space="preserve"> </w:t>
      </w:r>
      <w:r w:rsidR="00147AA1" w:rsidRPr="001A02A6">
        <w:rPr>
          <w:rFonts w:ascii="Times New Roman" w:hAnsi="Times New Roman"/>
          <w:color w:val="000000"/>
          <w:sz w:val="20"/>
          <w:szCs w:val="20"/>
        </w:rPr>
        <w:t>удобрениями</w:t>
      </w:r>
      <w:r w:rsidR="004C215F" w:rsidRPr="001A02A6">
        <w:rPr>
          <w:rFonts w:ascii="Times New Roman" w:hAnsi="Times New Roman"/>
          <w:color w:val="000000"/>
          <w:sz w:val="20"/>
          <w:szCs w:val="20"/>
        </w:rPr>
        <w:t xml:space="preserve"> </w:t>
      </w:r>
      <w:r w:rsidR="00147AA1" w:rsidRPr="001A02A6">
        <w:rPr>
          <w:rFonts w:ascii="Times New Roman" w:hAnsi="Times New Roman"/>
          <w:color w:val="000000"/>
          <w:sz w:val="20"/>
          <w:szCs w:val="20"/>
        </w:rPr>
        <w:t>проводят</w:t>
      </w:r>
      <w:r w:rsidR="004C215F" w:rsidRPr="001A02A6">
        <w:rPr>
          <w:rFonts w:ascii="Times New Roman" w:hAnsi="Times New Roman"/>
          <w:color w:val="000000"/>
          <w:sz w:val="20"/>
          <w:szCs w:val="20"/>
        </w:rPr>
        <w:t xml:space="preserve"> </w:t>
      </w:r>
      <w:r w:rsidR="00AC6F40" w:rsidRPr="001A02A6">
        <w:rPr>
          <w:rFonts w:ascii="Times New Roman" w:hAnsi="Times New Roman"/>
          <w:color w:val="000000"/>
          <w:sz w:val="20"/>
          <w:szCs w:val="20"/>
        </w:rPr>
        <w:t xml:space="preserve">в </w:t>
      </w:r>
      <w:r w:rsidR="00147AA1" w:rsidRPr="001A02A6">
        <w:rPr>
          <w:rFonts w:ascii="Times New Roman" w:hAnsi="Times New Roman"/>
          <w:color w:val="000000"/>
          <w:sz w:val="20"/>
          <w:szCs w:val="20"/>
        </w:rPr>
        <w:t>фа</w:t>
      </w:r>
      <w:r w:rsidR="00AC6F40" w:rsidRPr="001A02A6">
        <w:rPr>
          <w:rFonts w:ascii="Times New Roman" w:hAnsi="Times New Roman"/>
          <w:color w:val="000000"/>
          <w:sz w:val="20"/>
          <w:szCs w:val="20"/>
        </w:rPr>
        <w:t>зе</w:t>
      </w:r>
      <w:r w:rsidR="004C215F" w:rsidRPr="001A02A6">
        <w:rPr>
          <w:rFonts w:ascii="Times New Roman" w:hAnsi="Times New Roman"/>
          <w:color w:val="000000"/>
          <w:sz w:val="20"/>
          <w:szCs w:val="20"/>
        </w:rPr>
        <w:t xml:space="preserve"> </w:t>
      </w:r>
      <w:r w:rsidR="00147AA1" w:rsidRPr="001A02A6">
        <w:rPr>
          <w:rFonts w:ascii="Times New Roman" w:hAnsi="Times New Roman"/>
          <w:color w:val="000000"/>
          <w:sz w:val="20"/>
          <w:szCs w:val="20"/>
        </w:rPr>
        <w:t>хорошо</w:t>
      </w:r>
      <w:r w:rsidR="004C215F" w:rsidRPr="001A02A6">
        <w:rPr>
          <w:rFonts w:ascii="Times New Roman" w:hAnsi="Times New Roman"/>
          <w:color w:val="000000"/>
          <w:sz w:val="20"/>
          <w:szCs w:val="20"/>
        </w:rPr>
        <w:t xml:space="preserve"> </w:t>
      </w:r>
      <w:r w:rsidR="00147AA1" w:rsidRPr="001A02A6">
        <w:rPr>
          <w:rFonts w:ascii="Times New Roman" w:hAnsi="Times New Roman"/>
          <w:color w:val="000000"/>
          <w:sz w:val="20"/>
          <w:szCs w:val="20"/>
        </w:rPr>
        <w:t>разви</w:t>
      </w:r>
      <w:r w:rsidRPr="001A02A6">
        <w:rPr>
          <w:rFonts w:ascii="Times New Roman" w:hAnsi="Times New Roman"/>
          <w:color w:val="000000"/>
          <w:sz w:val="20"/>
          <w:szCs w:val="20"/>
        </w:rPr>
        <w:t>той</w:t>
      </w:r>
      <w:r w:rsidR="004C215F" w:rsidRPr="001A02A6">
        <w:rPr>
          <w:rFonts w:ascii="Times New Roman" w:hAnsi="Times New Roman"/>
          <w:color w:val="000000"/>
          <w:sz w:val="20"/>
          <w:szCs w:val="20"/>
        </w:rPr>
        <w:t xml:space="preserve"> </w:t>
      </w:r>
      <w:r w:rsidRPr="001A02A6">
        <w:rPr>
          <w:rFonts w:ascii="Times New Roman" w:hAnsi="Times New Roman"/>
          <w:color w:val="000000"/>
          <w:sz w:val="20"/>
          <w:szCs w:val="20"/>
        </w:rPr>
        <w:t>розетки</w:t>
      </w:r>
      <w:r w:rsidR="004C215F" w:rsidRPr="001A02A6">
        <w:rPr>
          <w:rFonts w:ascii="Times New Roman" w:hAnsi="Times New Roman"/>
          <w:color w:val="000000"/>
          <w:sz w:val="20"/>
          <w:szCs w:val="20"/>
        </w:rPr>
        <w:t xml:space="preserve"> </w:t>
      </w:r>
      <w:r w:rsidRPr="001A02A6">
        <w:rPr>
          <w:rFonts w:ascii="Times New Roman" w:hAnsi="Times New Roman"/>
          <w:color w:val="000000"/>
          <w:sz w:val="20"/>
          <w:szCs w:val="20"/>
        </w:rPr>
        <w:t xml:space="preserve">листьев, </w:t>
      </w:r>
      <w:r w:rsidR="007F40B7" w:rsidRPr="001A02A6">
        <w:rPr>
          <w:rFonts w:ascii="Times New Roman" w:hAnsi="Times New Roman"/>
          <w:color w:val="000000"/>
          <w:sz w:val="20"/>
          <w:szCs w:val="20"/>
        </w:rPr>
        <w:t>многолетней</w:t>
      </w:r>
      <w:r w:rsidR="004C215F" w:rsidRPr="001A02A6">
        <w:rPr>
          <w:rFonts w:ascii="Times New Roman" w:hAnsi="Times New Roman"/>
          <w:color w:val="000000"/>
          <w:sz w:val="20"/>
          <w:szCs w:val="20"/>
        </w:rPr>
        <w:t xml:space="preserve"> </w:t>
      </w:r>
      <w:r w:rsidR="00147AA1" w:rsidRPr="001A02A6">
        <w:rPr>
          <w:rFonts w:ascii="Times New Roman" w:hAnsi="Times New Roman"/>
          <w:color w:val="000000"/>
          <w:sz w:val="20"/>
          <w:szCs w:val="20"/>
        </w:rPr>
        <w:t>–</w:t>
      </w:r>
      <w:r w:rsidRPr="001A02A6">
        <w:rPr>
          <w:rFonts w:ascii="Times New Roman" w:hAnsi="Times New Roman"/>
          <w:color w:val="000000"/>
          <w:sz w:val="20"/>
          <w:szCs w:val="20"/>
        </w:rPr>
        <w:t xml:space="preserve"> р</w:t>
      </w:r>
      <w:r w:rsidR="00147AA1" w:rsidRPr="001A02A6">
        <w:rPr>
          <w:rFonts w:ascii="Times New Roman" w:hAnsi="Times New Roman"/>
          <w:color w:val="000000"/>
          <w:sz w:val="20"/>
          <w:szCs w:val="20"/>
        </w:rPr>
        <w:t>ан</w:t>
      </w:r>
      <w:r w:rsidR="004C215F" w:rsidRPr="001A02A6">
        <w:rPr>
          <w:rFonts w:ascii="Times New Roman" w:hAnsi="Times New Roman"/>
          <w:color w:val="000000"/>
          <w:sz w:val="20"/>
          <w:szCs w:val="20"/>
        </w:rPr>
        <w:t xml:space="preserve">ней </w:t>
      </w:r>
      <w:r w:rsidR="00147AA1" w:rsidRPr="001A02A6">
        <w:rPr>
          <w:rFonts w:ascii="Times New Roman" w:hAnsi="Times New Roman"/>
          <w:color w:val="000000"/>
          <w:sz w:val="20"/>
          <w:szCs w:val="20"/>
        </w:rPr>
        <w:t xml:space="preserve">весной </w:t>
      </w:r>
      <w:r w:rsidR="00AC6F40" w:rsidRPr="001A02A6">
        <w:rPr>
          <w:rFonts w:ascii="Times New Roman" w:hAnsi="Times New Roman"/>
          <w:color w:val="000000"/>
          <w:sz w:val="20"/>
          <w:szCs w:val="20"/>
        </w:rPr>
        <w:t>в</w:t>
      </w:r>
      <w:r w:rsidR="004C215F" w:rsidRPr="001A02A6">
        <w:rPr>
          <w:rFonts w:ascii="Times New Roman" w:hAnsi="Times New Roman"/>
          <w:color w:val="000000"/>
          <w:sz w:val="20"/>
          <w:szCs w:val="20"/>
        </w:rPr>
        <w:t xml:space="preserve"> </w:t>
      </w:r>
      <w:r w:rsidR="00AC6F40" w:rsidRPr="001A02A6">
        <w:rPr>
          <w:rFonts w:ascii="Times New Roman" w:hAnsi="Times New Roman"/>
          <w:color w:val="000000"/>
          <w:sz w:val="20"/>
          <w:szCs w:val="20"/>
        </w:rPr>
        <w:t>начале отрастания растений (</w:t>
      </w:r>
      <w:smartTag w:uri="urn:schemas-microsoft-com:office:smarttags" w:element="metricconverter">
        <w:smartTagPr>
          <w:attr w:name="ProductID" w:val="45 кг"/>
        </w:smartTagPr>
        <w:r w:rsidR="00AC6F40" w:rsidRPr="001A02A6">
          <w:rPr>
            <w:rFonts w:ascii="Times New Roman" w:hAnsi="Times New Roman"/>
            <w:color w:val="000000"/>
            <w:sz w:val="20"/>
            <w:szCs w:val="20"/>
          </w:rPr>
          <w:t>45 кг</w:t>
        </w:r>
      </w:smartTag>
      <w:r w:rsidR="00AC6F40" w:rsidRPr="001A02A6">
        <w:rPr>
          <w:rFonts w:ascii="Times New Roman" w:hAnsi="Times New Roman"/>
          <w:color w:val="000000"/>
          <w:sz w:val="20"/>
          <w:szCs w:val="20"/>
        </w:rPr>
        <w:t xml:space="preserve"> д.в./га</w:t>
      </w:r>
      <w:r w:rsidR="00147AA1" w:rsidRPr="001A02A6">
        <w:rPr>
          <w:rFonts w:ascii="Times New Roman" w:hAnsi="Times New Roman"/>
          <w:color w:val="000000"/>
          <w:sz w:val="20"/>
          <w:szCs w:val="20"/>
        </w:rPr>
        <w:t>) и</w:t>
      </w:r>
      <w:r w:rsidR="004C215F" w:rsidRPr="001A02A6">
        <w:rPr>
          <w:rFonts w:ascii="Times New Roman" w:hAnsi="Times New Roman"/>
          <w:color w:val="000000"/>
          <w:sz w:val="20"/>
          <w:szCs w:val="20"/>
        </w:rPr>
        <w:t xml:space="preserve"> </w:t>
      </w:r>
      <w:r w:rsidR="00147AA1" w:rsidRPr="001A02A6">
        <w:rPr>
          <w:rFonts w:ascii="Times New Roman" w:hAnsi="Times New Roman"/>
          <w:color w:val="000000"/>
          <w:sz w:val="20"/>
          <w:szCs w:val="20"/>
        </w:rPr>
        <w:t>заделывают</w:t>
      </w:r>
      <w:r w:rsidR="004C215F" w:rsidRPr="001A02A6">
        <w:rPr>
          <w:rFonts w:ascii="Times New Roman" w:hAnsi="Times New Roman"/>
          <w:color w:val="000000"/>
          <w:sz w:val="20"/>
          <w:szCs w:val="20"/>
        </w:rPr>
        <w:t xml:space="preserve"> </w:t>
      </w:r>
      <w:r w:rsidR="00147AA1" w:rsidRPr="001A02A6">
        <w:rPr>
          <w:rFonts w:ascii="Times New Roman" w:hAnsi="Times New Roman"/>
          <w:color w:val="000000"/>
          <w:sz w:val="20"/>
          <w:szCs w:val="20"/>
        </w:rPr>
        <w:t>в</w:t>
      </w:r>
      <w:r w:rsidR="004C215F" w:rsidRPr="001A02A6">
        <w:rPr>
          <w:rFonts w:ascii="Times New Roman" w:hAnsi="Times New Roman"/>
          <w:color w:val="000000"/>
          <w:sz w:val="20"/>
          <w:szCs w:val="20"/>
        </w:rPr>
        <w:t xml:space="preserve"> </w:t>
      </w:r>
      <w:r w:rsidR="00147AA1" w:rsidRPr="001A02A6">
        <w:rPr>
          <w:rFonts w:ascii="Times New Roman" w:hAnsi="Times New Roman"/>
          <w:color w:val="000000"/>
          <w:sz w:val="20"/>
          <w:szCs w:val="20"/>
        </w:rPr>
        <w:t>почву</w:t>
      </w:r>
      <w:r w:rsidR="004C215F" w:rsidRPr="001A02A6">
        <w:rPr>
          <w:rFonts w:ascii="Times New Roman" w:hAnsi="Times New Roman"/>
          <w:color w:val="000000"/>
          <w:sz w:val="20"/>
          <w:szCs w:val="20"/>
        </w:rPr>
        <w:t xml:space="preserve"> </w:t>
      </w:r>
      <w:r w:rsidR="00147AA1" w:rsidRPr="001A02A6">
        <w:rPr>
          <w:rFonts w:ascii="Times New Roman" w:hAnsi="Times New Roman"/>
          <w:color w:val="000000"/>
          <w:sz w:val="20"/>
          <w:szCs w:val="20"/>
        </w:rPr>
        <w:t>на</w:t>
      </w:r>
      <w:r w:rsidR="004C215F" w:rsidRPr="001A02A6">
        <w:rPr>
          <w:rFonts w:ascii="Times New Roman" w:hAnsi="Times New Roman"/>
          <w:color w:val="000000"/>
          <w:sz w:val="20"/>
          <w:szCs w:val="20"/>
        </w:rPr>
        <w:t xml:space="preserve"> </w:t>
      </w:r>
      <w:r w:rsidR="00147AA1" w:rsidRPr="001A02A6">
        <w:rPr>
          <w:rFonts w:ascii="Times New Roman" w:hAnsi="Times New Roman"/>
          <w:color w:val="000000"/>
          <w:sz w:val="20"/>
          <w:szCs w:val="20"/>
        </w:rPr>
        <w:t>глубину 4–</w:t>
      </w:r>
      <w:smartTag w:uri="urn:schemas-microsoft-com:office:smarttags" w:element="metricconverter">
        <w:smartTagPr>
          <w:attr w:name="ProductID" w:val="6 см"/>
        </w:smartTagPr>
        <w:r w:rsidR="00147AA1" w:rsidRPr="001A02A6">
          <w:rPr>
            <w:rFonts w:ascii="Times New Roman" w:hAnsi="Times New Roman"/>
            <w:color w:val="000000"/>
            <w:sz w:val="20"/>
            <w:szCs w:val="20"/>
          </w:rPr>
          <w:t>6 см</w:t>
        </w:r>
      </w:smartTag>
      <w:r w:rsidR="00147AA1" w:rsidRPr="001A02A6">
        <w:rPr>
          <w:rFonts w:ascii="Times New Roman" w:hAnsi="Times New Roman"/>
          <w:color w:val="000000"/>
          <w:sz w:val="20"/>
          <w:szCs w:val="20"/>
        </w:rPr>
        <w:t>.</w:t>
      </w:r>
      <w:r w:rsidR="00147AA1" w:rsidRPr="001A02A6">
        <w:rPr>
          <w:rFonts w:ascii="Times New Roman" w:hAnsi="Times New Roman"/>
          <w:sz w:val="20"/>
          <w:szCs w:val="20"/>
        </w:rPr>
        <w:t xml:space="preserve"> </w:t>
      </w:r>
    </w:p>
    <w:p w:rsidR="004D454C" w:rsidRPr="001A02A6" w:rsidRDefault="00BB0BDC" w:rsidP="00B74607">
      <w:pPr>
        <w:shd w:val="clear" w:color="auto" w:fill="FFFFFF"/>
        <w:spacing w:after="0" w:line="240" w:lineRule="auto"/>
        <w:ind w:firstLine="284"/>
        <w:jc w:val="both"/>
        <w:rPr>
          <w:rStyle w:val="postbody"/>
          <w:rFonts w:ascii="Times New Roman" w:hAnsi="Times New Roman"/>
          <w:sz w:val="20"/>
          <w:szCs w:val="20"/>
        </w:rPr>
      </w:pPr>
      <w:r w:rsidRPr="001A02A6">
        <w:rPr>
          <w:rFonts w:ascii="Times New Roman" w:hAnsi="Times New Roman"/>
          <w:i/>
          <w:sz w:val="20"/>
          <w:szCs w:val="20"/>
        </w:rPr>
        <w:t>П</w:t>
      </w:r>
      <w:r w:rsidR="00AA0BFF" w:rsidRPr="001A02A6">
        <w:rPr>
          <w:rFonts w:ascii="Times New Roman" w:hAnsi="Times New Roman"/>
          <w:i/>
          <w:sz w:val="20"/>
          <w:szCs w:val="20"/>
        </w:rPr>
        <w:t>осев</w:t>
      </w:r>
      <w:r w:rsidRPr="001A02A6">
        <w:rPr>
          <w:rFonts w:ascii="Times New Roman" w:hAnsi="Times New Roman"/>
          <w:i/>
          <w:sz w:val="20"/>
          <w:szCs w:val="20"/>
        </w:rPr>
        <w:t xml:space="preserve"> и посадка</w:t>
      </w:r>
      <w:r w:rsidR="00AA0BFF" w:rsidRPr="001A02A6">
        <w:rPr>
          <w:rFonts w:ascii="Times New Roman" w:hAnsi="Times New Roman"/>
          <w:i/>
          <w:sz w:val="20"/>
          <w:szCs w:val="20"/>
        </w:rPr>
        <w:t>.</w:t>
      </w:r>
      <w:r w:rsidR="00AA0BFF" w:rsidRPr="001A02A6">
        <w:rPr>
          <w:rFonts w:ascii="Times New Roman" w:hAnsi="Times New Roman"/>
          <w:sz w:val="20"/>
          <w:szCs w:val="20"/>
        </w:rPr>
        <w:t xml:space="preserve"> </w:t>
      </w:r>
      <w:r w:rsidR="004D454C" w:rsidRPr="001A02A6">
        <w:rPr>
          <w:rStyle w:val="postbody"/>
          <w:rFonts w:ascii="Times New Roman" w:hAnsi="Times New Roman"/>
          <w:sz w:val="20"/>
          <w:szCs w:val="20"/>
        </w:rPr>
        <w:t xml:space="preserve">Семена имеют твердую оболочку, поэтому </w:t>
      </w:r>
      <w:r w:rsidR="00D24FBA" w:rsidRPr="001A02A6">
        <w:rPr>
          <w:rFonts w:ascii="Times New Roman" w:hAnsi="Times New Roman"/>
          <w:sz w:val="20"/>
          <w:szCs w:val="20"/>
        </w:rPr>
        <w:t xml:space="preserve">для повышения всхожести перед посевом </w:t>
      </w:r>
      <w:r w:rsidRPr="001A02A6">
        <w:rPr>
          <w:rFonts w:ascii="Times New Roman" w:hAnsi="Times New Roman"/>
          <w:sz w:val="20"/>
          <w:szCs w:val="20"/>
        </w:rPr>
        <w:t xml:space="preserve">их </w:t>
      </w:r>
      <w:r w:rsidR="00D24FBA" w:rsidRPr="001A02A6">
        <w:rPr>
          <w:rFonts w:ascii="Times New Roman" w:hAnsi="Times New Roman"/>
          <w:sz w:val="20"/>
          <w:szCs w:val="20"/>
        </w:rPr>
        <w:t>зама</w:t>
      </w:r>
      <w:r w:rsidR="007F40B7" w:rsidRPr="001A02A6">
        <w:rPr>
          <w:rFonts w:ascii="Times New Roman" w:hAnsi="Times New Roman"/>
          <w:sz w:val="20"/>
          <w:szCs w:val="20"/>
        </w:rPr>
        <w:t xml:space="preserve">чивают в теплой воде при </w:t>
      </w:r>
      <w:r w:rsidRPr="001A02A6">
        <w:rPr>
          <w:rFonts w:ascii="Times New Roman" w:hAnsi="Times New Roman"/>
          <w:sz w:val="20"/>
          <w:szCs w:val="20"/>
        </w:rPr>
        <w:t xml:space="preserve">температуре </w:t>
      </w:r>
      <w:r w:rsidR="007F40B7" w:rsidRPr="001A02A6">
        <w:rPr>
          <w:rFonts w:ascii="Times New Roman" w:hAnsi="Times New Roman"/>
          <w:sz w:val="20"/>
          <w:szCs w:val="20"/>
        </w:rPr>
        <w:t>20–</w:t>
      </w:r>
      <w:r w:rsidR="00D24FBA" w:rsidRPr="001A02A6">
        <w:rPr>
          <w:rFonts w:ascii="Times New Roman" w:hAnsi="Times New Roman"/>
          <w:sz w:val="20"/>
          <w:szCs w:val="20"/>
        </w:rPr>
        <w:t>25</w:t>
      </w:r>
      <w:r w:rsidR="004C215F" w:rsidRPr="001A02A6">
        <w:rPr>
          <w:rFonts w:ascii="Times New Roman" w:hAnsi="Times New Roman"/>
          <w:sz w:val="20"/>
          <w:szCs w:val="20"/>
        </w:rPr>
        <w:t> </w:t>
      </w:r>
      <w:r w:rsidR="004C215F" w:rsidRPr="001A02A6">
        <w:rPr>
          <w:rFonts w:ascii="Times New Roman" w:hAnsi="Times New Roman"/>
          <w:sz w:val="20"/>
          <w:szCs w:val="20"/>
          <w:vertAlign w:val="superscript"/>
        </w:rPr>
        <w:t>о</w:t>
      </w:r>
      <w:r w:rsidR="00D24FBA" w:rsidRPr="001A02A6">
        <w:rPr>
          <w:rFonts w:ascii="Times New Roman" w:hAnsi="Times New Roman"/>
          <w:sz w:val="20"/>
          <w:szCs w:val="20"/>
        </w:rPr>
        <w:t xml:space="preserve">С в течение суток, после чего подсушивают до сыпучего состояния. </w:t>
      </w:r>
      <w:r w:rsidR="004D454C" w:rsidRPr="001A02A6">
        <w:rPr>
          <w:rStyle w:val="postbody"/>
          <w:rFonts w:ascii="Times New Roman" w:hAnsi="Times New Roman"/>
          <w:sz w:val="20"/>
          <w:szCs w:val="20"/>
        </w:rPr>
        <w:t>Для получения рассады посев проводят на глуб</w:t>
      </w:r>
      <w:r w:rsidR="004D454C" w:rsidRPr="001A02A6">
        <w:rPr>
          <w:rStyle w:val="postbody"/>
          <w:rFonts w:ascii="Times New Roman" w:hAnsi="Times New Roman"/>
          <w:sz w:val="20"/>
          <w:szCs w:val="20"/>
        </w:rPr>
        <w:t>и</w:t>
      </w:r>
      <w:r w:rsidR="004D454C" w:rsidRPr="001A02A6">
        <w:rPr>
          <w:rStyle w:val="postbody"/>
          <w:rFonts w:ascii="Times New Roman" w:hAnsi="Times New Roman"/>
          <w:sz w:val="20"/>
          <w:szCs w:val="20"/>
        </w:rPr>
        <w:t>ну 1–</w:t>
      </w:r>
      <w:smartTag w:uri="urn:schemas-microsoft-com:office:smarttags" w:element="metricconverter">
        <w:smartTagPr>
          <w:attr w:name="ProductID" w:val="2 см"/>
        </w:smartTagPr>
        <w:r w:rsidR="004D454C" w:rsidRPr="001A02A6">
          <w:rPr>
            <w:rStyle w:val="postbody"/>
            <w:rFonts w:ascii="Times New Roman" w:hAnsi="Times New Roman"/>
            <w:sz w:val="20"/>
            <w:szCs w:val="20"/>
          </w:rPr>
          <w:t>2 см</w:t>
        </w:r>
      </w:smartTag>
      <w:r w:rsidR="00E848CC" w:rsidRPr="001A02A6">
        <w:rPr>
          <w:rStyle w:val="postbody"/>
          <w:rFonts w:ascii="Times New Roman" w:hAnsi="Times New Roman"/>
          <w:sz w:val="20"/>
          <w:szCs w:val="20"/>
        </w:rPr>
        <w:t xml:space="preserve"> рядовым способом</w:t>
      </w:r>
      <w:r w:rsidR="004D454C" w:rsidRPr="001A02A6">
        <w:rPr>
          <w:rStyle w:val="postbody"/>
          <w:rFonts w:ascii="Times New Roman" w:hAnsi="Times New Roman"/>
          <w:sz w:val="20"/>
          <w:szCs w:val="20"/>
        </w:rPr>
        <w:t xml:space="preserve">. Пересадку рассады на постоянное место </w:t>
      </w:r>
      <w:r w:rsidRPr="001A02A6">
        <w:rPr>
          <w:rStyle w:val="postbody"/>
          <w:rFonts w:ascii="Times New Roman" w:hAnsi="Times New Roman"/>
          <w:sz w:val="20"/>
          <w:szCs w:val="20"/>
        </w:rPr>
        <w:t>проводят</w:t>
      </w:r>
      <w:r w:rsidR="004D454C" w:rsidRPr="001A02A6">
        <w:rPr>
          <w:rStyle w:val="postbody"/>
          <w:rFonts w:ascii="Times New Roman" w:hAnsi="Times New Roman"/>
          <w:sz w:val="20"/>
          <w:szCs w:val="20"/>
        </w:rPr>
        <w:t xml:space="preserve"> в июле в фазе розетки листьев до отрастания цветочных стеблей</w:t>
      </w:r>
      <w:r w:rsidR="007F40B7" w:rsidRPr="001A02A6">
        <w:rPr>
          <w:rStyle w:val="postbody"/>
          <w:rFonts w:ascii="Times New Roman" w:hAnsi="Times New Roman"/>
          <w:sz w:val="20"/>
          <w:szCs w:val="20"/>
        </w:rPr>
        <w:t xml:space="preserve"> при ширине междурядий</w:t>
      </w:r>
      <w:r w:rsidR="004D454C" w:rsidRPr="001A02A6">
        <w:rPr>
          <w:rStyle w:val="postbody"/>
          <w:rFonts w:ascii="Times New Roman" w:hAnsi="Times New Roman"/>
          <w:sz w:val="20"/>
          <w:szCs w:val="20"/>
        </w:rPr>
        <w:t xml:space="preserve"> не менее </w:t>
      </w:r>
      <w:smartTag w:uri="urn:schemas-microsoft-com:office:smarttags" w:element="metricconverter">
        <w:smartTagPr>
          <w:attr w:name="ProductID" w:val="50 см"/>
        </w:smartTagPr>
        <w:r w:rsidR="004D454C" w:rsidRPr="001A02A6">
          <w:rPr>
            <w:rStyle w:val="postbody"/>
            <w:rFonts w:ascii="Times New Roman" w:hAnsi="Times New Roman"/>
            <w:sz w:val="20"/>
            <w:szCs w:val="20"/>
          </w:rPr>
          <w:t>50 см</w:t>
        </w:r>
      </w:smartTag>
      <w:r w:rsidR="004D454C" w:rsidRPr="001A02A6">
        <w:rPr>
          <w:rStyle w:val="postbody"/>
          <w:rFonts w:ascii="Times New Roman" w:hAnsi="Times New Roman"/>
          <w:sz w:val="20"/>
          <w:szCs w:val="20"/>
        </w:rPr>
        <w:t xml:space="preserve">. </w:t>
      </w:r>
    </w:p>
    <w:p w:rsidR="00040423" w:rsidRPr="001A02A6" w:rsidRDefault="00BB0BDC" w:rsidP="00B74607">
      <w:pPr>
        <w:spacing w:after="0" w:line="240" w:lineRule="auto"/>
        <w:ind w:firstLine="284"/>
        <w:jc w:val="both"/>
        <w:rPr>
          <w:rFonts w:ascii="Times New Roman" w:hAnsi="Times New Roman"/>
          <w:bCs/>
          <w:i/>
          <w:sz w:val="20"/>
          <w:szCs w:val="20"/>
        </w:rPr>
      </w:pPr>
      <w:r w:rsidRPr="001A02A6">
        <w:rPr>
          <w:rStyle w:val="postbody"/>
          <w:rFonts w:ascii="Times New Roman" w:hAnsi="Times New Roman"/>
          <w:sz w:val="20"/>
          <w:szCs w:val="20"/>
        </w:rPr>
        <w:t>При безрассадном способе</w:t>
      </w:r>
      <w:r w:rsidR="004D454C" w:rsidRPr="001A02A6">
        <w:rPr>
          <w:rStyle w:val="postbody"/>
          <w:rFonts w:ascii="Times New Roman" w:hAnsi="Times New Roman"/>
          <w:sz w:val="20"/>
          <w:szCs w:val="20"/>
        </w:rPr>
        <w:t xml:space="preserve"> </w:t>
      </w:r>
      <w:r w:rsidR="004D454C" w:rsidRPr="001A02A6">
        <w:rPr>
          <w:rFonts w:ascii="Times New Roman" w:hAnsi="Times New Roman"/>
          <w:sz w:val="20"/>
          <w:szCs w:val="20"/>
        </w:rPr>
        <w:t>д</w:t>
      </w:r>
      <w:r w:rsidRPr="001A02A6">
        <w:rPr>
          <w:rFonts w:ascii="Times New Roman" w:hAnsi="Times New Roman"/>
          <w:sz w:val="20"/>
          <w:szCs w:val="20"/>
        </w:rPr>
        <w:t xml:space="preserve">ля посева используют </w:t>
      </w:r>
      <w:proofErr w:type="gramStart"/>
      <w:r w:rsidRPr="001A02A6">
        <w:rPr>
          <w:rFonts w:ascii="Times New Roman" w:hAnsi="Times New Roman"/>
          <w:sz w:val="20"/>
          <w:szCs w:val="20"/>
        </w:rPr>
        <w:t>одно</w:t>
      </w:r>
      <w:r w:rsidR="004C215F" w:rsidRPr="001A02A6">
        <w:rPr>
          <w:rFonts w:ascii="Times New Roman" w:hAnsi="Times New Roman"/>
          <w:sz w:val="20"/>
          <w:szCs w:val="20"/>
        </w:rPr>
        <w:t>-</w:t>
      </w:r>
      <w:r w:rsidRPr="001A02A6">
        <w:rPr>
          <w:rFonts w:ascii="Times New Roman" w:hAnsi="Times New Roman"/>
          <w:sz w:val="20"/>
          <w:szCs w:val="20"/>
        </w:rPr>
        <w:t>дву</w:t>
      </w:r>
      <w:r w:rsidR="00AA0BFF" w:rsidRPr="001A02A6">
        <w:rPr>
          <w:rFonts w:ascii="Times New Roman" w:hAnsi="Times New Roman"/>
          <w:sz w:val="20"/>
          <w:szCs w:val="20"/>
        </w:rPr>
        <w:t>летние</w:t>
      </w:r>
      <w:proofErr w:type="gramEnd"/>
      <w:r w:rsidR="00AA0BFF" w:rsidRPr="001A02A6">
        <w:rPr>
          <w:rFonts w:ascii="Times New Roman" w:hAnsi="Times New Roman"/>
          <w:sz w:val="20"/>
          <w:szCs w:val="20"/>
        </w:rPr>
        <w:t xml:space="preserve"> семена, предварительно подсушенные до сыпучего состояния. Перед посевом их можно скарифицировать. </w:t>
      </w:r>
      <w:r w:rsidR="009F5D03" w:rsidRPr="001A02A6">
        <w:rPr>
          <w:rFonts w:ascii="Times New Roman" w:hAnsi="Times New Roman"/>
          <w:sz w:val="20"/>
          <w:szCs w:val="20"/>
        </w:rPr>
        <w:t>Стратифи</w:t>
      </w:r>
      <w:r w:rsidR="00E76FE6" w:rsidRPr="001A02A6">
        <w:rPr>
          <w:rFonts w:ascii="Times New Roman" w:hAnsi="Times New Roman"/>
          <w:sz w:val="20"/>
          <w:szCs w:val="20"/>
        </w:rPr>
        <w:t>кация</w:t>
      </w:r>
      <w:r w:rsidRPr="001A02A6">
        <w:rPr>
          <w:rFonts w:ascii="Times New Roman" w:hAnsi="Times New Roman"/>
          <w:sz w:val="20"/>
          <w:szCs w:val="20"/>
        </w:rPr>
        <w:t xml:space="preserve"> при посеве ве</w:t>
      </w:r>
      <w:r w:rsidRPr="001A02A6">
        <w:rPr>
          <w:rFonts w:ascii="Times New Roman" w:hAnsi="Times New Roman"/>
          <w:sz w:val="20"/>
          <w:szCs w:val="20"/>
        </w:rPr>
        <w:t>с</w:t>
      </w:r>
      <w:r w:rsidRPr="001A02A6">
        <w:rPr>
          <w:rFonts w:ascii="Times New Roman" w:hAnsi="Times New Roman"/>
          <w:sz w:val="20"/>
          <w:szCs w:val="20"/>
        </w:rPr>
        <w:t>ной не требуется.</w:t>
      </w:r>
      <w:r w:rsidR="009F5D03" w:rsidRPr="001A02A6">
        <w:rPr>
          <w:rFonts w:ascii="Times New Roman" w:hAnsi="Times New Roman"/>
          <w:sz w:val="20"/>
          <w:szCs w:val="20"/>
        </w:rPr>
        <w:t xml:space="preserve"> </w:t>
      </w:r>
      <w:r w:rsidRPr="001A02A6">
        <w:rPr>
          <w:rFonts w:ascii="Times New Roman" w:hAnsi="Times New Roman"/>
          <w:sz w:val="20"/>
          <w:szCs w:val="20"/>
        </w:rPr>
        <w:t>При подзимнем</w:t>
      </w:r>
      <w:r w:rsidR="004D454C" w:rsidRPr="001A02A6">
        <w:rPr>
          <w:rFonts w:ascii="Times New Roman" w:hAnsi="Times New Roman"/>
          <w:sz w:val="20"/>
          <w:szCs w:val="20"/>
        </w:rPr>
        <w:t xml:space="preserve"> по</w:t>
      </w:r>
      <w:r w:rsidRPr="001A02A6">
        <w:rPr>
          <w:rFonts w:ascii="Times New Roman" w:hAnsi="Times New Roman"/>
          <w:sz w:val="20"/>
          <w:szCs w:val="20"/>
        </w:rPr>
        <w:t>севе</w:t>
      </w:r>
      <w:r w:rsidR="009F5D03" w:rsidRPr="001A02A6">
        <w:rPr>
          <w:rFonts w:ascii="Times New Roman" w:hAnsi="Times New Roman"/>
          <w:sz w:val="20"/>
          <w:szCs w:val="20"/>
        </w:rPr>
        <w:t xml:space="preserve"> всходы появляются ран</w:t>
      </w:r>
      <w:r w:rsidR="004C215F" w:rsidRPr="001A02A6">
        <w:rPr>
          <w:rFonts w:ascii="Times New Roman" w:hAnsi="Times New Roman"/>
          <w:sz w:val="20"/>
          <w:szCs w:val="20"/>
        </w:rPr>
        <w:t>ней</w:t>
      </w:r>
      <w:r w:rsidR="009F5D03" w:rsidRPr="001A02A6">
        <w:rPr>
          <w:rFonts w:ascii="Times New Roman" w:hAnsi="Times New Roman"/>
          <w:sz w:val="20"/>
          <w:szCs w:val="20"/>
        </w:rPr>
        <w:t xml:space="preserve"> весной. </w:t>
      </w:r>
      <w:r w:rsidR="00AA0BFF" w:rsidRPr="001A02A6">
        <w:rPr>
          <w:rFonts w:ascii="Times New Roman" w:hAnsi="Times New Roman"/>
          <w:sz w:val="20"/>
          <w:szCs w:val="20"/>
        </w:rPr>
        <w:t xml:space="preserve">Посев проводят </w:t>
      </w:r>
      <w:r w:rsidRPr="001A02A6">
        <w:rPr>
          <w:rFonts w:ascii="Times New Roman" w:hAnsi="Times New Roman"/>
          <w:sz w:val="20"/>
          <w:szCs w:val="20"/>
        </w:rPr>
        <w:t xml:space="preserve">широкорядным способом </w:t>
      </w:r>
      <w:r w:rsidR="00AA0BFF" w:rsidRPr="001A02A6">
        <w:rPr>
          <w:rFonts w:ascii="Times New Roman" w:hAnsi="Times New Roman"/>
          <w:sz w:val="20"/>
          <w:szCs w:val="20"/>
        </w:rPr>
        <w:t>с шириной межд</w:t>
      </w:r>
      <w:r w:rsidR="00AA0BFF" w:rsidRPr="001A02A6">
        <w:rPr>
          <w:rFonts w:ascii="Times New Roman" w:hAnsi="Times New Roman"/>
          <w:sz w:val="20"/>
          <w:szCs w:val="20"/>
        </w:rPr>
        <w:t>у</w:t>
      </w:r>
      <w:r w:rsidR="00AA0BFF" w:rsidRPr="001A02A6">
        <w:rPr>
          <w:rFonts w:ascii="Times New Roman" w:hAnsi="Times New Roman"/>
          <w:sz w:val="20"/>
          <w:szCs w:val="20"/>
        </w:rPr>
        <w:t xml:space="preserve">рядий 60 и </w:t>
      </w:r>
      <w:smartTag w:uri="urn:schemas-microsoft-com:office:smarttags" w:element="metricconverter">
        <w:smartTagPr>
          <w:attr w:name="ProductID" w:val="70 см"/>
        </w:smartTagPr>
        <w:r w:rsidR="00AA0BFF" w:rsidRPr="001A02A6">
          <w:rPr>
            <w:rFonts w:ascii="Times New Roman" w:hAnsi="Times New Roman"/>
            <w:sz w:val="20"/>
            <w:szCs w:val="20"/>
          </w:rPr>
          <w:t>70 см</w:t>
        </w:r>
      </w:smartTag>
      <w:r w:rsidR="00AA0BFF" w:rsidRPr="001A02A6">
        <w:rPr>
          <w:rFonts w:ascii="Times New Roman" w:hAnsi="Times New Roman"/>
          <w:sz w:val="20"/>
          <w:szCs w:val="20"/>
        </w:rPr>
        <w:t xml:space="preserve"> на глубину 1–</w:t>
      </w:r>
      <w:smartTag w:uri="urn:schemas-microsoft-com:office:smarttags" w:element="metricconverter">
        <w:smartTagPr>
          <w:attr w:name="ProductID" w:val="2 см"/>
        </w:smartTagPr>
        <w:r w:rsidR="00AA0BFF" w:rsidRPr="001A02A6">
          <w:rPr>
            <w:rFonts w:ascii="Times New Roman" w:hAnsi="Times New Roman"/>
            <w:sz w:val="20"/>
            <w:szCs w:val="20"/>
          </w:rPr>
          <w:t>2 см</w:t>
        </w:r>
      </w:smartTag>
      <w:r w:rsidR="00AA0BFF" w:rsidRPr="001A02A6">
        <w:rPr>
          <w:rFonts w:ascii="Times New Roman" w:hAnsi="Times New Roman"/>
          <w:sz w:val="20"/>
          <w:szCs w:val="20"/>
        </w:rPr>
        <w:t>.</w:t>
      </w:r>
    </w:p>
    <w:p w:rsidR="007F5668" w:rsidRPr="001A02A6" w:rsidRDefault="0056192E" w:rsidP="00B74607">
      <w:pPr>
        <w:spacing w:after="0" w:line="240" w:lineRule="auto"/>
        <w:ind w:firstLine="284"/>
        <w:jc w:val="both"/>
        <w:rPr>
          <w:rFonts w:ascii="Times New Roman" w:hAnsi="Times New Roman"/>
          <w:color w:val="000000"/>
          <w:sz w:val="20"/>
          <w:szCs w:val="20"/>
        </w:rPr>
      </w:pPr>
      <w:r w:rsidRPr="001A02A6">
        <w:rPr>
          <w:rFonts w:ascii="Times New Roman" w:eastAsia="Times New Roman" w:hAnsi="Times New Roman"/>
          <w:bCs/>
          <w:i/>
          <w:sz w:val="20"/>
          <w:szCs w:val="20"/>
          <w:lang w:eastAsia="ru-RU"/>
        </w:rPr>
        <w:t>Уход</w:t>
      </w:r>
      <w:r w:rsidR="00F601C9" w:rsidRPr="001A02A6">
        <w:rPr>
          <w:rFonts w:ascii="Times New Roman" w:hAnsi="Times New Roman"/>
          <w:sz w:val="20"/>
          <w:szCs w:val="20"/>
        </w:rPr>
        <w:t xml:space="preserve"> за растениями начинают через 7–8 дней после посева. Почву постоянно поддерживают в рыхлом состоянии и </w:t>
      </w:r>
      <w:proofErr w:type="gramStart"/>
      <w:r w:rsidR="00F601C9" w:rsidRPr="001A02A6">
        <w:rPr>
          <w:rFonts w:ascii="Times New Roman" w:hAnsi="Times New Roman"/>
          <w:sz w:val="20"/>
          <w:szCs w:val="20"/>
        </w:rPr>
        <w:t>чистой</w:t>
      </w:r>
      <w:proofErr w:type="gramEnd"/>
      <w:r w:rsidR="00F601C9" w:rsidRPr="001A02A6">
        <w:rPr>
          <w:rFonts w:ascii="Times New Roman" w:hAnsi="Times New Roman"/>
          <w:sz w:val="20"/>
          <w:szCs w:val="20"/>
        </w:rPr>
        <w:t xml:space="preserve"> от сорняков. Всходы прореживают, оставляя по 8–10 рас</w:t>
      </w:r>
      <w:r w:rsidR="00E76FE6" w:rsidRPr="001A02A6">
        <w:rPr>
          <w:rFonts w:ascii="Times New Roman" w:hAnsi="Times New Roman"/>
          <w:sz w:val="20"/>
          <w:szCs w:val="20"/>
        </w:rPr>
        <w:t xml:space="preserve">тений на </w:t>
      </w:r>
      <w:smartTag w:uri="urn:schemas-microsoft-com:office:smarttags" w:element="metricconverter">
        <w:smartTagPr>
          <w:attr w:name="ProductID" w:val="1 м"/>
        </w:smartTagPr>
        <w:r w:rsidR="00E76FE6" w:rsidRPr="001A02A6">
          <w:rPr>
            <w:rFonts w:ascii="Times New Roman" w:hAnsi="Times New Roman"/>
            <w:sz w:val="20"/>
            <w:szCs w:val="20"/>
          </w:rPr>
          <w:t>1 м</w:t>
        </w:r>
      </w:smartTag>
      <w:r w:rsidR="00E76FE6" w:rsidRPr="001A02A6">
        <w:rPr>
          <w:rFonts w:ascii="Times New Roman" w:hAnsi="Times New Roman"/>
          <w:sz w:val="20"/>
          <w:szCs w:val="20"/>
        </w:rPr>
        <w:t xml:space="preserve"> рядка</w:t>
      </w:r>
      <w:r w:rsidR="00F601C9" w:rsidRPr="001A02A6">
        <w:rPr>
          <w:rFonts w:ascii="Times New Roman" w:hAnsi="Times New Roman"/>
          <w:sz w:val="20"/>
          <w:szCs w:val="20"/>
        </w:rPr>
        <w:t xml:space="preserve">. </w:t>
      </w:r>
      <w:r w:rsidR="007B5D74" w:rsidRPr="001A02A6">
        <w:rPr>
          <w:rStyle w:val="postbody"/>
          <w:rFonts w:ascii="Times New Roman" w:hAnsi="Times New Roman"/>
          <w:sz w:val="20"/>
          <w:szCs w:val="20"/>
        </w:rPr>
        <w:t>Пров</w:t>
      </w:r>
      <w:r w:rsidR="007B5D74" w:rsidRPr="001A02A6">
        <w:rPr>
          <w:rStyle w:val="postbody"/>
          <w:rFonts w:ascii="Times New Roman" w:hAnsi="Times New Roman"/>
          <w:sz w:val="20"/>
          <w:szCs w:val="20"/>
        </w:rPr>
        <w:t>о</w:t>
      </w:r>
      <w:r w:rsidR="007B5D74" w:rsidRPr="001A02A6">
        <w:rPr>
          <w:rStyle w:val="postbody"/>
          <w:rFonts w:ascii="Times New Roman" w:hAnsi="Times New Roman"/>
          <w:sz w:val="20"/>
          <w:szCs w:val="20"/>
        </w:rPr>
        <w:lastRenderedPageBreak/>
        <w:t>дят рыхление междурядий, прополки, поливы в засушливый период</w:t>
      </w:r>
      <w:r w:rsidR="00AC6F40" w:rsidRPr="001A02A6">
        <w:rPr>
          <w:rStyle w:val="postbody"/>
          <w:rFonts w:ascii="Times New Roman" w:hAnsi="Times New Roman"/>
          <w:sz w:val="20"/>
          <w:szCs w:val="20"/>
        </w:rPr>
        <w:t xml:space="preserve"> еженедельно по 10–15 л/м</w:t>
      </w:r>
      <w:proofErr w:type="gramStart"/>
      <w:r w:rsidR="00AC6F40" w:rsidRPr="001A02A6">
        <w:rPr>
          <w:rStyle w:val="postbody"/>
          <w:rFonts w:ascii="Times New Roman" w:hAnsi="Times New Roman"/>
          <w:sz w:val="20"/>
          <w:szCs w:val="20"/>
          <w:vertAlign w:val="superscript"/>
        </w:rPr>
        <w:t>2</w:t>
      </w:r>
      <w:proofErr w:type="gramEnd"/>
      <w:r w:rsidR="007B5D74" w:rsidRPr="001A02A6">
        <w:rPr>
          <w:rStyle w:val="postbody"/>
          <w:rFonts w:ascii="Times New Roman" w:hAnsi="Times New Roman"/>
          <w:sz w:val="20"/>
          <w:szCs w:val="20"/>
        </w:rPr>
        <w:t>.</w:t>
      </w:r>
      <w:r w:rsidR="00B312B4" w:rsidRPr="001A02A6">
        <w:rPr>
          <w:rStyle w:val="postbody"/>
          <w:rFonts w:ascii="Times New Roman" w:hAnsi="Times New Roman"/>
          <w:sz w:val="20"/>
          <w:szCs w:val="20"/>
        </w:rPr>
        <w:t xml:space="preserve"> </w:t>
      </w:r>
      <w:r w:rsidR="00F601C9" w:rsidRPr="001A02A6">
        <w:rPr>
          <w:rFonts w:ascii="Times New Roman" w:hAnsi="Times New Roman"/>
          <w:sz w:val="20"/>
          <w:szCs w:val="20"/>
        </w:rPr>
        <w:t>Осенью надземную массу скашивают и убирают.</w:t>
      </w:r>
      <w:r w:rsidR="005D03E7" w:rsidRPr="001A02A6">
        <w:rPr>
          <w:rFonts w:ascii="Times New Roman" w:hAnsi="Times New Roman"/>
          <w:sz w:val="20"/>
          <w:szCs w:val="20"/>
        </w:rPr>
        <w:t xml:space="preserve"> </w:t>
      </w:r>
      <w:r w:rsidR="005D03E7" w:rsidRPr="001A02A6">
        <w:rPr>
          <w:rFonts w:ascii="Times New Roman" w:hAnsi="Times New Roman"/>
          <w:color w:val="000000"/>
          <w:sz w:val="20"/>
          <w:szCs w:val="20"/>
        </w:rPr>
        <w:t>Для</w:t>
      </w:r>
      <w:r w:rsidR="004C215F" w:rsidRPr="001A02A6">
        <w:rPr>
          <w:rFonts w:ascii="Times New Roman" w:hAnsi="Times New Roman"/>
          <w:color w:val="000000"/>
          <w:sz w:val="20"/>
          <w:szCs w:val="20"/>
        </w:rPr>
        <w:t xml:space="preserve"> </w:t>
      </w:r>
      <w:r w:rsidR="005D03E7" w:rsidRPr="001A02A6">
        <w:rPr>
          <w:rFonts w:ascii="Times New Roman" w:hAnsi="Times New Roman"/>
          <w:color w:val="000000"/>
          <w:sz w:val="20"/>
          <w:szCs w:val="20"/>
        </w:rPr>
        <w:t>защиты</w:t>
      </w:r>
      <w:r w:rsidR="004C215F" w:rsidRPr="001A02A6">
        <w:rPr>
          <w:rFonts w:ascii="Times New Roman" w:hAnsi="Times New Roman"/>
          <w:color w:val="000000"/>
          <w:sz w:val="20"/>
          <w:szCs w:val="20"/>
        </w:rPr>
        <w:t xml:space="preserve"> </w:t>
      </w:r>
      <w:r w:rsidR="005D03E7" w:rsidRPr="001A02A6">
        <w:rPr>
          <w:rFonts w:ascii="Times New Roman" w:hAnsi="Times New Roman"/>
          <w:color w:val="000000"/>
          <w:sz w:val="20"/>
          <w:szCs w:val="20"/>
        </w:rPr>
        <w:t>растений</w:t>
      </w:r>
      <w:r w:rsidR="004C215F" w:rsidRPr="001A02A6">
        <w:rPr>
          <w:rFonts w:ascii="Times New Roman" w:hAnsi="Times New Roman"/>
          <w:color w:val="000000"/>
          <w:sz w:val="20"/>
          <w:szCs w:val="20"/>
        </w:rPr>
        <w:t xml:space="preserve"> </w:t>
      </w:r>
      <w:r w:rsidR="005D03E7" w:rsidRPr="001A02A6">
        <w:rPr>
          <w:rFonts w:ascii="Times New Roman" w:hAnsi="Times New Roman"/>
          <w:color w:val="000000"/>
          <w:sz w:val="20"/>
          <w:szCs w:val="20"/>
        </w:rPr>
        <w:t>от</w:t>
      </w:r>
      <w:r w:rsidR="004C215F" w:rsidRPr="001A02A6">
        <w:rPr>
          <w:rFonts w:ascii="Times New Roman" w:hAnsi="Times New Roman"/>
          <w:color w:val="000000"/>
          <w:sz w:val="20"/>
          <w:szCs w:val="20"/>
        </w:rPr>
        <w:t xml:space="preserve"> </w:t>
      </w:r>
      <w:r w:rsidR="005D03E7" w:rsidRPr="001A02A6">
        <w:rPr>
          <w:rFonts w:ascii="Times New Roman" w:hAnsi="Times New Roman"/>
          <w:color w:val="000000"/>
          <w:sz w:val="20"/>
          <w:szCs w:val="20"/>
        </w:rPr>
        <w:t>почвенных</w:t>
      </w:r>
      <w:r w:rsidR="004C215F" w:rsidRPr="001A02A6">
        <w:rPr>
          <w:rFonts w:ascii="Times New Roman" w:hAnsi="Times New Roman"/>
          <w:color w:val="000000"/>
          <w:sz w:val="20"/>
          <w:szCs w:val="20"/>
        </w:rPr>
        <w:t xml:space="preserve"> </w:t>
      </w:r>
      <w:r w:rsidR="005D03E7" w:rsidRPr="001A02A6">
        <w:rPr>
          <w:rFonts w:ascii="Times New Roman" w:hAnsi="Times New Roman"/>
          <w:color w:val="000000"/>
          <w:sz w:val="20"/>
          <w:szCs w:val="20"/>
        </w:rPr>
        <w:t>вредителей (про</w:t>
      </w:r>
      <w:r w:rsidR="005D03E7" w:rsidRPr="001A02A6">
        <w:rPr>
          <w:rFonts w:ascii="Times New Roman" w:hAnsi="Times New Roman"/>
          <w:color w:val="000000"/>
          <w:sz w:val="20"/>
          <w:szCs w:val="20"/>
        </w:rPr>
        <w:softHyphen/>
        <w:t>волочник, личинка</w:t>
      </w:r>
      <w:r w:rsidR="00B312B4" w:rsidRPr="001A02A6">
        <w:rPr>
          <w:rFonts w:ascii="Times New Roman" w:hAnsi="Times New Roman"/>
          <w:color w:val="000000"/>
          <w:sz w:val="20"/>
          <w:szCs w:val="20"/>
        </w:rPr>
        <w:t xml:space="preserve"> </w:t>
      </w:r>
      <w:r w:rsidR="005D03E7" w:rsidRPr="001A02A6">
        <w:rPr>
          <w:rFonts w:ascii="Times New Roman" w:hAnsi="Times New Roman"/>
          <w:color w:val="000000"/>
          <w:sz w:val="20"/>
          <w:szCs w:val="20"/>
        </w:rPr>
        <w:t>майского</w:t>
      </w:r>
      <w:r w:rsidR="00B312B4" w:rsidRPr="001A02A6">
        <w:rPr>
          <w:rFonts w:ascii="Times New Roman" w:hAnsi="Times New Roman"/>
          <w:color w:val="000000"/>
          <w:sz w:val="20"/>
          <w:szCs w:val="20"/>
        </w:rPr>
        <w:t xml:space="preserve"> </w:t>
      </w:r>
      <w:r w:rsidR="005D03E7" w:rsidRPr="001A02A6">
        <w:rPr>
          <w:rFonts w:ascii="Times New Roman" w:hAnsi="Times New Roman"/>
          <w:color w:val="000000"/>
          <w:sz w:val="20"/>
          <w:szCs w:val="20"/>
        </w:rPr>
        <w:t xml:space="preserve">жука), </w:t>
      </w:r>
      <w:r w:rsidR="00AC6F40" w:rsidRPr="001A02A6">
        <w:rPr>
          <w:rFonts w:ascii="Times New Roman" w:hAnsi="Times New Roman"/>
          <w:color w:val="000000"/>
          <w:sz w:val="20"/>
          <w:szCs w:val="20"/>
        </w:rPr>
        <w:t xml:space="preserve">листогрызущих </w:t>
      </w:r>
      <w:r w:rsidR="005D03E7" w:rsidRPr="001A02A6">
        <w:rPr>
          <w:rFonts w:ascii="Times New Roman" w:hAnsi="Times New Roman"/>
          <w:color w:val="000000"/>
          <w:sz w:val="20"/>
          <w:szCs w:val="20"/>
        </w:rPr>
        <w:t>совок</w:t>
      </w:r>
      <w:r w:rsidR="00B312B4" w:rsidRPr="001A02A6">
        <w:rPr>
          <w:rFonts w:ascii="Times New Roman" w:hAnsi="Times New Roman"/>
          <w:color w:val="000000"/>
          <w:sz w:val="20"/>
          <w:szCs w:val="20"/>
        </w:rPr>
        <w:t xml:space="preserve"> </w:t>
      </w:r>
      <w:r w:rsidR="005D03E7" w:rsidRPr="001A02A6">
        <w:rPr>
          <w:rFonts w:ascii="Times New Roman" w:hAnsi="Times New Roman"/>
          <w:color w:val="000000"/>
          <w:sz w:val="20"/>
          <w:szCs w:val="20"/>
        </w:rPr>
        <w:t>и</w:t>
      </w:r>
      <w:r w:rsidR="00B312B4" w:rsidRPr="001A02A6">
        <w:rPr>
          <w:rFonts w:ascii="Times New Roman" w:hAnsi="Times New Roman"/>
          <w:color w:val="000000"/>
          <w:sz w:val="20"/>
          <w:szCs w:val="20"/>
        </w:rPr>
        <w:t xml:space="preserve"> </w:t>
      </w:r>
      <w:r w:rsidR="005D03E7" w:rsidRPr="001A02A6">
        <w:rPr>
          <w:rFonts w:ascii="Times New Roman" w:hAnsi="Times New Roman"/>
          <w:color w:val="000000"/>
          <w:sz w:val="20"/>
          <w:szCs w:val="20"/>
        </w:rPr>
        <w:t>долгон</w:t>
      </w:r>
      <w:r w:rsidR="005D03E7" w:rsidRPr="001A02A6">
        <w:rPr>
          <w:rFonts w:ascii="Times New Roman" w:hAnsi="Times New Roman"/>
          <w:color w:val="000000"/>
          <w:sz w:val="20"/>
          <w:szCs w:val="20"/>
        </w:rPr>
        <w:t>о</w:t>
      </w:r>
      <w:r w:rsidR="005D03E7" w:rsidRPr="001A02A6">
        <w:rPr>
          <w:rFonts w:ascii="Times New Roman" w:hAnsi="Times New Roman"/>
          <w:color w:val="000000"/>
          <w:sz w:val="20"/>
          <w:szCs w:val="20"/>
        </w:rPr>
        <w:t>сиков</w:t>
      </w:r>
      <w:r w:rsidR="004C215F" w:rsidRPr="001A02A6">
        <w:rPr>
          <w:rFonts w:ascii="Times New Roman" w:hAnsi="Times New Roman"/>
          <w:color w:val="000000"/>
          <w:sz w:val="20"/>
          <w:szCs w:val="20"/>
        </w:rPr>
        <w:t xml:space="preserve"> </w:t>
      </w:r>
      <w:r w:rsidR="005D03E7" w:rsidRPr="001A02A6">
        <w:rPr>
          <w:rFonts w:ascii="Times New Roman" w:hAnsi="Times New Roman"/>
          <w:color w:val="000000"/>
          <w:sz w:val="20"/>
          <w:szCs w:val="20"/>
        </w:rPr>
        <w:t xml:space="preserve">применяют агротехнические </w:t>
      </w:r>
      <w:r w:rsidR="00AC6F40" w:rsidRPr="001A02A6">
        <w:rPr>
          <w:rFonts w:ascii="Times New Roman" w:hAnsi="Times New Roman"/>
          <w:color w:val="000000"/>
          <w:sz w:val="20"/>
          <w:szCs w:val="20"/>
        </w:rPr>
        <w:t xml:space="preserve">или химические </w:t>
      </w:r>
      <w:r w:rsidR="005D03E7" w:rsidRPr="001A02A6">
        <w:rPr>
          <w:rFonts w:ascii="Times New Roman" w:hAnsi="Times New Roman"/>
          <w:color w:val="000000"/>
          <w:sz w:val="20"/>
          <w:szCs w:val="20"/>
        </w:rPr>
        <w:t>методы борьбы.</w:t>
      </w:r>
      <w:r w:rsidR="007F5668" w:rsidRPr="001A02A6">
        <w:rPr>
          <w:rFonts w:ascii="Times New Roman" w:hAnsi="Times New Roman"/>
          <w:color w:val="000000"/>
          <w:sz w:val="20"/>
          <w:szCs w:val="20"/>
        </w:rPr>
        <w:t xml:space="preserve"> </w:t>
      </w:r>
    </w:p>
    <w:p w:rsidR="007F5668" w:rsidRPr="001A02A6" w:rsidRDefault="0056192E" w:rsidP="00B74607">
      <w:pPr>
        <w:spacing w:after="0" w:line="240" w:lineRule="auto"/>
        <w:ind w:firstLine="284"/>
        <w:jc w:val="both"/>
        <w:rPr>
          <w:rFonts w:ascii="Times New Roman" w:hAnsi="Times New Roman"/>
          <w:sz w:val="20"/>
          <w:szCs w:val="20"/>
        </w:rPr>
      </w:pPr>
      <w:r w:rsidRPr="001A02A6">
        <w:rPr>
          <w:rFonts w:ascii="Times New Roman" w:eastAsia="Times New Roman" w:hAnsi="Times New Roman"/>
          <w:bCs/>
          <w:i/>
          <w:sz w:val="20"/>
          <w:szCs w:val="20"/>
          <w:lang w:eastAsia="ru-RU"/>
        </w:rPr>
        <w:t>Уборка, сушка и хранение.</w:t>
      </w:r>
      <w:r w:rsidR="00AA0BFF" w:rsidRPr="001A02A6">
        <w:rPr>
          <w:rFonts w:ascii="Times New Roman" w:eastAsia="Times New Roman" w:hAnsi="Times New Roman"/>
          <w:bCs/>
          <w:sz w:val="20"/>
          <w:szCs w:val="20"/>
          <w:lang w:eastAsia="ru-RU"/>
        </w:rPr>
        <w:t xml:space="preserve"> </w:t>
      </w:r>
      <w:r w:rsidR="007F5668" w:rsidRPr="001A02A6">
        <w:rPr>
          <w:rFonts w:ascii="Times New Roman" w:hAnsi="Times New Roman"/>
          <w:sz w:val="20"/>
          <w:szCs w:val="20"/>
        </w:rPr>
        <w:t>Корни и</w:t>
      </w:r>
      <w:r w:rsidR="007062DD" w:rsidRPr="001A02A6">
        <w:rPr>
          <w:rFonts w:ascii="Times New Roman" w:hAnsi="Times New Roman"/>
          <w:sz w:val="20"/>
          <w:szCs w:val="20"/>
        </w:rPr>
        <w:t xml:space="preserve"> кор</w:t>
      </w:r>
      <w:r w:rsidR="007F5668" w:rsidRPr="001A02A6">
        <w:rPr>
          <w:rFonts w:ascii="Times New Roman" w:hAnsi="Times New Roman"/>
          <w:sz w:val="20"/>
          <w:szCs w:val="20"/>
        </w:rPr>
        <w:t>невища</w:t>
      </w:r>
      <w:r w:rsidR="007062DD" w:rsidRPr="001A02A6">
        <w:rPr>
          <w:rFonts w:ascii="Times New Roman" w:hAnsi="Times New Roman"/>
          <w:sz w:val="20"/>
          <w:szCs w:val="20"/>
        </w:rPr>
        <w:t xml:space="preserve"> заготавливают в возрасте </w:t>
      </w:r>
      <w:r w:rsidR="004C215F" w:rsidRPr="001A02A6">
        <w:rPr>
          <w:rFonts w:ascii="Times New Roman" w:hAnsi="Times New Roman"/>
          <w:sz w:val="20"/>
          <w:szCs w:val="20"/>
        </w:rPr>
        <w:t>двух–трех</w:t>
      </w:r>
      <w:r w:rsidR="007062DD" w:rsidRPr="001A02A6">
        <w:rPr>
          <w:rFonts w:ascii="Times New Roman" w:hAnsi="Times New Roman"/>
          <w:sz w:val="20"/>
          <w:szCs w:val="20"/>
        </w:rPr>
        <w:t xml:space="preserve"> лет в период плодоношения в конце августа, се</w:t>
      </w:r>
      <w:r w:rsidR="007062DD" w:rsidRPr="001A02A6">
        <w:rPr>
          <w:rFonts w:ascii="Times New Roman" w:hAnsi="Times New Roman"/>
          <w:sz w:val="20"/>
          <w:szCs w:val="20"/>
        </w:rPr>
        <w:t>н</w:t>
      </w:r>
      <w:r w:rsidR="007062DD" w:rsidRPr="001A02A6">
        <w:rPr>
          <w:rFonts w:ascii="Times New Roman" w:hAnsi="Times New Roman"/>
          <w:sz w:val="20"/>
          <w:szCs w:val="20"/>
        </w:rPr>
        <w:t xml:space="preserve">тябре и октябре или весной до начала вегетации (март – май). </w:t>
      </w:r>
      <w:r w:rsidR="007F40B7" w:rsidRPr="001A02A6">
        <w:rPr>
          <w:rFonts w:ascii="Times New Roman" w:hAnsi="Times New Roman"/>
          <w:sz w:val="20"/>
          <w:szCs w:val="20"/>
        </w:rPr>
        <w:t>Корни</w:t>
      </w:r>
      <w:r w:rsidR="00674654" w:rsidRPr="001A02A6">
        <w:rPr>
          <w:rFonts w:ascii="Times New Roman" w:hAnsi="Times New Roman"/>
          <w:sz w:val="20"/>
          <w:szCs w:val="20"/>
        </w:rPr>
        <w:t xml:space="preserve"> </w:t>
      </w:r>
      <w:r w:rsidR="007F5668" w:rsidRPr="001A02A6">
        <w:rPr>
          <w:rFonts w:ascii="Times New Roman" w:hAnsi="Times New Roman"/>
          <w:sz w:val="20"/>
          <w:szCs w:val="20"/>
        </w:rPr>
        <w:t>осенью у</w:t>
      </w:r>
      <w:r w:rsidR="00674654" w:rsidRPr="001A02A6">
        <w:rPr>
          <w:rFonts w:ascii="Times New Roman" w:hAnsi="Times New Roman"/>
          <w:sz w:val="20"/>
          <w:szCs w:val="20"/>
        </w:rPr>
        <w:t>бирают по</w:t>
      </w:r>
      <w:r w:rsidR="007F40B7" w:rsidRPr="001A02A6">
        <w:rPr>
          <w:rFonts w:ascii="Times New Roman" w:hAnsi="Times New Roman"/>
          <w:sz w:val="20"/>
          <w:szCs w:val="20"/>
        </w:rPr>
        <w:t>сле засыхания стебле</w:t>
      </w:r>
      <w:r w:rsidR="00C6496C" w:rsidRPr="001A02A6">
        <w:rPr>
          <w:rFonts w:ascii="Times New Roman" w:hAnsi="Times New Roman"/>
          <w:sz w:val="20"/>
          <w:szCs w:val="20"/>
        </w:rPr>
        <w:t>й или</w:t>
      </w:r>
      <w:r w:rsidR="00674654" w:rsidRPr="001A02A6">
        <w:rPr>
          <w:rFonts w:ascii="Times New Roman" w:hAnsi="Times New Roman"/>
          <w:sz w:val="20"/>
          <w:szCs w:val="20"/>
        </w:rPr>
        <w:t xml:space="preserve"> ран</w:t>
      </w:r>
      <w:r w:rsidR="0018415F" w:rsidRPr="001A02A6">
        <w:rPr>
          <w:rFonts w:ascii="Times New Roman" w:hAnsi="Times New Roman"/>
          <w:sz w:val="20"/>
          <w:szCs w:val="20"/>
        </w:rPr>
        <w:t>ней</w:t>
      </w:r>
      <w:r w:rsidR="00674654" w:rsidRPr="001A02A6">
        <w:rPr>
          <w:rFonts w:ascii="Times New Roman" w:hAnsi="Times New Roman"/>
          <w:sz w:val="20"/>
          <w:szCs w:val="20"/>
        </w:rPr>
        <w:t xml:space="preserve"> весной до начала отрастания стебля. Корни и корневища </w:t>
      </w:r>
      <w:r w:rsidR="00B8340C" w:rsidRPr="001A02A6">
        <w:rPr>
          <w:rFonts w:ascii="Times New Roman" w:hAnsi="Times New Roman"/>
          <w:sz w:val="20"/>
          <w:szCs w:val="20"/>
        </w:rPr>
        <w:t>вы</w:t>
      </w:r>
      <w:r w:rsidR="00AA0BFF" w:rsidRPr="001A02A6">
        <w:rPr>
          <w:rFonts w:ascii="Times New Roman" w:hAnsi="Times New Roman"/>
          <w:sz w:val="20"/>
          <w:szCs w:val="20"/>
        </w:rPr>
        <w:t>капы</w:t>
      </w:r>
      <w:r w:rsidR="00674654" w:rsidRPr="001A02A6">
        <w:rPr>
          <w:rFonts w:ascii="Times New Roman" w:hAnsi="Times New Roman"/>
          <w:sz w:val="20"/>
          <w:szCs w:val="20"/>
        </w:rPr>
        <w:t>вают</w:t>
      </w:r>
      <w:r w:rsidR="00B8340C" w:rsidRPr="001A02A6">
        <w:rPr>
          <w:rFonts w:ascii="Times New Roman" w:hAnsi="Times New Roman"/>
          <w:sz w:val="20"/>
          <w:szCs w:val="20"/>
        </w:rPr>
        <w:t xml:space="preserve"> на глубине</w:t>
      </w:r>
      <w:r w:rsidR="00AA0BFF" w:rsidRPr="001A02A6">
        <w:rPr>
          <w:rFonts w:ascii="Times New Roman" w:hAnsi="Times New Roman"/>
          <w:sz w:val="20"/>
          <w:szCs w:val="20"/>
        </w:rPr>
        <w:t xml:space="preserve"> 25–30</w:t>
      </w:r>
      <w:r w:rsidR="0018415F" w:rsidRPr="001A02A6">
        <w:rPr>
          <w:rFonts w:ascii="Times New Roman" w:hAnsi="Times New Roman"/>
          <w:sz w:val="20"/>
          <w:szCs w:val="20"/>
        </w:rPr>
        <w:t> </w:t>
      </w:r>
      <w:r w:rsidR="00AA0BFF" w:rsidRPr="001A02A6">
        <w:rPr>
          <w:rFonts w:ascii="Times New Roman" w:hAnsi="Times New Roman"/>
          <w:sz w:val="20"/>
          <w:szCs w:val="20"/>
        </w:rPr>
        <w:t>см</w:t>
      </w:r>
      <w:r w:rsidR="00674654" w:rsidRPr="001A02A6">
        <w:rPr>
          <w:rFonts w:ascii="Times New Roman" w:hAnsi="Times New Roman"/>
          <w:sz w:val="20"/>
          <w:szCs w:val="20"/>
        </w:rPr>
        <w:t xml:space="preserve">, </w:t>
      </w:r>
      <w:r w:rsidR="007F5668" w:rsidRPr="001A02A6">
        <w:rPr>
          <w:rFonts w:ascii="Times New Roman" w:hAnsi="Times New Roman"/>
          <w:sz w:val="20"/>
          <w:szCs w:val="20"/>
        </w:rPr>
        <w:t xml:space="preserve">очищают от почвы </w:t>
      </w:r>
      <w:r w:rsidR="00AA0BFF" w:rsidRPr="001A02A6">
        <w:rPr>
          <w:rFonts w:ascii="Times New Roman" w:hAnsi="Times New Roman"/>
          <w:sz w:val="20"/>
          <w:szCs w:val="20"/>
        </w:rPr>
        <w:t>и освобождают от одревесневших и по</w:t>
      </w:r>
      <w:r w:rsidR="00AA0BFF" w:rsidRPr="001A02A6">
        <w:rPr>
          <w:rFonts w:ascii="Times New Roman" w:hAnsi="Times New Roman"/>
          <w:sz w:val="20"/>
          <w:szCs w:val="20"/>
        </w:rPr>
        <w:t>д</w:t>
      </w:r>
      <w:r w:rsidR="00AA0BFF" w:rsidRPr="001A02A6">
        <w:rPr>
          <w:rFonts w:ascii="Times New Roman" w:hAnsi="Times New Roman"/>
          <w:sz w:val="20"/>
          <w:szCs w:val="20"/>
        </w:rPr>
        <w:t xml:space="preserve">гнивших частей. </w:t>
      </w:r>
      <w:r w:rsidR="00674654" w:rsidRPr="001A02A6">
        <w:rPr>
          <w:rFonts w:ascii="Times New Roman" w:hAnsi="Times New Roman"/>
          <w:sz w:val="20"/>
          <w:szCs w:val="20"/>
        </w:rPr>
        <w:t>Промы</w:t>
      </w:r>
      <w:r w:rsidR="007F5668" w:rsidRPr="001A02A6">
        <w:rPr>
          <w:rFonts w:ascii="Times New Roman" w:hAnsi="Times New Roman"/>
          <w:sz w:val="20"/>
          <w:szCs w:val="20"/>
        </w:rPr>
        <w:t>вать корни</w:t>
      </w:r>
      <w:r w:rsidR="00674654" w:rsidRPr="001A02A6">
        <w:rPr>
          <w:rFonts w:ascii="Times New Roman" w:hAnsi="Times New Roman"/>
          <w:sz w:val="20"/>
          <w:szCs w:val="20"/>
        </w:rPr>
        <w:t xml:space="preserve"> нельзя, иначе они заплесневеют при сушке.</w:t>
      </w:r>
      <w:r w:rsidR="007F5668" w:rsidRPr="001A02A6">
        <w:rPr>
          <w:rFonts w:ascii="Times New Roman" w:hAnsi="Times New Roman"/>
          <w:sz w:val="20"/>
          <w:szCs w:val="20"/>
        </w:rPr>
        <w:t xml:space="preserve"> </w:t>
      </w:r>
    </w:p>
    <w:p w:rsidR="007F5668" w:rsidRPr="001A02A6" w:rsidRDefault="00674654" w:rsidP="00B74607">
      <w:pPr>
        <w:spacing w:after="0" w:line="240" w:lineRule="auto"/>
        <w:ind w:firstLine="284"/>
        <w:jc w:val="both"/>
        <w:rPr>
          <w:rFonts w:ascii="Times New Roman" w:hAnsi="Times New Roman"/>
          <w:sz w:val="20"/>
          <w:szCs w:val="20"/>
        </w:rPr>
      </w:pPr>
      <w:r w:rsidRPr="001A02A6">
        <w:rPr>
          <w:rFonts w:ascii="Times New Roman" w:hAnsi="Times New Roman"/>
          <w:sz w:val="20"/>
          <w:szCs w:val="20"/>
        </w:rPr>
        <w:t>Отобранные корни складывают в бурты и оставляют для подвял</w:t>
      </w:r>
      <w:r w:rsidRPr="001A02A6">
        <w:rPr>
          <w:rFonts w:ascii="Times New Roman" w:hAnsi="Times New Roman"/>
          <w:sz w:val="20"/>
          <w:szCs w:val="20"/>
        </w:rPr>
        <w:t>и</w:t>
      </w:r>
      <w:r w:rsidRPr="001A02A6">
        <w:rPr>
          <w:rFonts w:ascii="Times New Roman" w:hAnsi="Times New Roman"/>
          <w:sz w:val="20"/>
          <w:szCs w:val="20"/>
        </w:rPr>
        <w:t>вания на 2–3 дня. Затем их режут на к</w:t>
      </w:r>
      <w:r w:rsidR="00E76FE6" w:rsidRPr="001A02A6">
        <w:rPr>
          <w:rFonts w:ascii="Times New Roman" w:hAnsi="Times New Roman"/>
          <w:sz w:val="20"/>
          <w:szCs w:val="20"/>
        </w:rPr>
        <w:t>уски длиной до 30</w:t>
      </w:r>
      <w:r w:rsidR="0018415F" w:rsidRPr="001A02A6">
        <w:rPr>
          <w:rFonts w:ascii="Times New Roman" w:hAnsi="Times New Roman"/>
          <w:sz w:val="20"/>
          <w:szCs w:val="20"/>
        </w:rPr>
        <w:t>–</w:t>
      </w:r>
      <w:r w:rsidR="00E76FE6" w:rsidRPr="001A02A6">
        <w:rPr>
          <w:rFonts w:ascii="Times New Roman" w:hAnsi="Times New Roman"/>
          <w:sz w:val="20"/>
          <w:szCs w:val="20"/>
        </w:rPr>
        <w:t>35 см</w:t>
      </w:r>
      <w:r w:rsidRPr="001A02A6">
        <w:rPr>
          <w:rFonts w:ascii="Times New Roman" w:hAnsi="Times New Roman"/>
          <w:sz w:val="20"/>
          <w:szCs w:val="20"/>
        </w:rPr>
        <w:t>, а то</w:t>
      </w:r>
      <w:r w:rsidRPr="001A02A6">
        <w:rPr>
          <w:rFonts w:ascii="Times New Roman" w:hAnsi="Times New Roman"/>
          <w:sz w:val="20"/>
          <w:szCs w:val="20"/>
        </w:rPr>
        <w:t>л</w:t>
      </w:r>
      <w:r w:rsidRPr="001A02A6">
        <w:rPr>
          <w:rFonts w:ascii="Times New Roman" w:hAnsi="Times New Roman"/>
          <w:sz w:val="20"/>
          <w:szCs w:val="20"/>
        </w:rPr>
        <w:t>стые</w:t>
      </w:r>
      <w:r w:rsidR="0018415F" w:rsidRPr="001A02A6">
        <w:rPr>
          <w:rFonts w:ascii="Times New Roman" w:hAnsi="Times New Roman"/>
          <w:sz w:val="20"/>
          <w:szCs w:val="20"/>
        </w:rPr>
        <w:t>,</w:t>
      </w:r>
      <w:r w:rsidRPr="001A02A6">
        <w:rPr>
          <w:rFonts w:ascii="Times New Roman" w:hAnsi="Times New Roman"/>
          <w:sz w:val="20"/>
          <w:szCs w:val="20"/>
        </w:rPr>
        <w:t xml:space="preserve"> </w:t>
      </w:r>
      <w:proofErr w:type="gramStart"/>
      <w:r w:rsidRPr="001A02A6">
        <w:rPr>
          <w:rFonts w:ascii="Times New Roman" w:hAnsi="Times New Roman"/>
          <w:sz w:val="20"/>
          <w:szCs w:val="20"/>
        </w:rPr>
        <w:t>мяси</w:t>
      </w:r>
      <w:r w:rsidR="00E76FE6" w:rsidRPr="001A02A6">
        <w:rPr>
          <w:rFonts w:ascii="Times New Roman" w:hAnsi="Times New Roman"/>
          <w:sz w:val="20"/>
          <w:szCs w:val="20"/>
        </w:rPr>
        <w:t>стые</w:t>
      </w:r>
      <w:r w:rsidR="0018415F" w:rsidRPr="001A02A6">
        <w:rPr>
          <w:rFonts w:ascii="Times New Roman" w:hAnsi="Times New Roman"/>
          <w:sz w:val="20"/>
          <w:szCs w:val="20"/>
        </w:rPr>
        <w:t>-</w:t>
      </w:r>
      <w:r w:rsidRPr="001A02A6">
        <w:rPr>
          <w:rFonts w:ascii="Times New Roman" w:hAnsi="Times New Roman"/>
          <w:sz w:val="20"/>
          <w:szCs w:val="20"/>
        </w:rPr>
        <w:t>расщепляют</w:t>
      </w:r>
      <w:proofErr w:type="gramEnd"/>
      <w:r w:rsidRPr="001A02A6">
        <w:rPr>
          <w:rFonts w:ascii="Times New Roman" w:hAnsi="Times New Roman"/>
          <w:sz w:val="20"/>
          <w:szCs w:val="20"/>
        </w:rPr>
        <w:t xml:space="preserve"> вдоль на 2–4 части. </w:t>
      </w:r>
    </w:p>
    <w:p w:rsidR="009D1B6C" w:rsidRPr="001A02A6" w:rsidRDefault="00674654" w:rsidP="00B74607">
      <w:pPr>
        <w:spacing w:after="0" w:line="240" w:lineRule="auto"/>
        <w:ind w:firstLine="284"/>
        <w:jc w:val="both"/>
        <w:rPr>
          <w:rFonts w:ascii="Times New Roman" w:hAnsi="Times New Roman"/>
          <w:sz w:val="20"/>
          <w:szCs w:val="20"/>
        </w:rPr>
      </w:pPr>
      <w:r w:rsidRPr="001A02A6">
        <w:rPr>
          <w:rFonts w:ascii="Times New Roman" w:hAnsi="Times New Roman"/>
          <w:sz w:val="20"/>
          <w:szCs w:val="20"/>
        </w:rPr>
        <w:t>Сушат сырье на сетках или натянутых полотнищах, раскладывая рыхло, тонким слоем.</w:t>
      </w:r>
      <w:r w:rsidR="007F5668" w:rsidRPr="001A02A6">
        <w:rPr>
          <w:rFonts w:ascii="Times New Roman" w:hAnsi="Times New Roman"/>
          <w:sz w:val="20"/>
          <w:szCs w:val="20"/>
        </w:rPr>
        <w:t xml:space="preserve"> </w:t>
      </w:r>
      <w:r w:rsidR="009D1B6C" w:rsidRPr="001A02A6">
        <w:rPr>
          <w:rFonts w:ascii="Times New Roman" w:hAnsi="Times New Roman"/>
          <w:sz w:val="20"/>
          <w:szCs w:val="20"/>
        </w:rPr>
        <w:t>Сушить корни следует немедленно с целью удержания есте</w:t>
      </w:r>
      <w:r w:rsidR="007F5668" w:rsidRPr="001A02A6">
        <w:rPr>
          <w:rFonts w:ascii="Times New Roman" w:hAnsi="Times New Roman"/>
          <w:sz w:val="20"/>
          <w:szCs w:val="20"/>
        </w:rPr>
        <w:t>с</w:t>
      </w:r>
      <w:r w:rsidR="009D1B6C" w:rsidRPr="001A02A6">
        <w:rPr>
          <w:rFonts w:ascii="Times New Roman" w:hAnsi="Times New Roman"/>
          <w:sz w:val="20"/>
          <w:szCs w:val="20"/>
        </w:rPr>
        <w:t>твенной окраски. Сырье оберегают от вла</w:t>
      </w:r>
      <w:r w:rsidR="007F5668" w:rsidRPr="001A02A6">
        <w:rPr>
          <w:rFonts w:ascii="Times New Roman" w:hAnsi="Times New Roman"/>
          <w:sz w:val="20"/>
          <w:szCs w:val="20"/>
        </w:rPr>
        <w:t>ги, иначе оно темнеет и</w:t>
      </w:r>
      <w:r w:rsidR="009D1B6C" w:rsidRPr="001A02A6">
        <w:rPr>
          <w:rFonts w:ascii="Times New Roman" w:hAnsi="Times New Roman"/>
          <w:sz w:val="20"/>
          <w:szCs w:val="20"/>
        </w:rPr>
        <w:t xml:space="preserve"> плесневеет. Температурный ре</w:t>
      </w:r>
      <w:r w:rsidR="00AC70CB" w:rsidRPr="001A02A6">
        <w:rPr>
          <w:rFonts w:ascii="Times New Roman" w:hAnsi="Times New Roman"/>
          <w:sz w:val="20"/>
          <w:szCs w:val="20"/>
        </w:rPr>
        <w:t>жим сушки 45–</w:t>
      </w:r>
      <w:r w:rsidR="009D1B6C" w:rsidRPr="001A02A6">
        <w:rPr>
          <w:rFonts w:ascii="Times New Roman" w:hAnsi="Times New Roman"/>
          <w:sz w:val="20"/>
          <w:szCs w:val="20"/>
        </w:rPr>
        <w:t>60</w:t>
      </w:r>
      <w:r w:rsidR="0018415F" w:rsidRPr="001A02A6">
        <w:rPr>
          <w:rFonts w:ascii="Times New Roman" w:hAnsi="Times New Roman"/>
          <w:sz w:val="20"/>
          <w:szCs w:val="20"/>
        </w:rPr>
        <w:t> </w:t>
      </w:r>
      <w:r w:rsidR="0018415F" w:rsidRPr="001A02A6">
        <w:rPr>
          <w:rFonts w:ascii="Times New Roman" w:hAnsi="Times New Roman"/>
          <w:sz w:val="20"/>
          <w:szCs w:val="20"/>
          <w:vertAlign w:val="superscript"/>
        </w:rPr>
        <w:t>о</w:t>
      </w:r>
      <w:r w:rsidR="009D1B6C" w:rsidRPr="001A02A6">
        <w:rPr>
          <w:rFonts w:ascii="Times New Roman" w:hAnsi="Times New Roman"/>
          <w:sz w:val="20"/>
          <w:szCs w:val="20"/>
        </w:rPr>
        <w:t xml:space="preserve">С. </w:t>
      </w:r>
      <w:r w:rsidR="00AC70CB" w:rsidRPr="001A02A6">
        <w:rPr>
          <w:rFonts w:ascii="Times New Roman" w:hAnsi="Times New Roman"/>
          <w:sz w:val="20"/>
          <w:szCs w:val="20"/>
        </w:rPr>
        <w:t>В</w:t>
      </w:r>
      <w:r w:rsidR="00AC70CB" w:rsidRPr="001A02A6">
        <w:rPr>
          <w:rFonts w:ascii="Times New Roman" w:hAnsi="Times New Roman"/>
          <w:sz w:val="20"/>
          <w:szCs w:val="20"/>
        </w:rPr>
        <w:t>ы</w:t>
      </w:r>
      <w:r w:rsidR="00AC70CB" w:rsidRPr="001A02A6">
        <w:rPr>
          <w:rFonts w:ascii="Times New Roman" w:hAnsi="Times New Roman"/>
          <w:sz w:val="20"/>
          <w:szCs w:val="20"/>
        </w:rPr>
        <w:t>ход воздушно</w:t>
      </w:r>
      <w:r w:rsidR="0018415F" w:rsidRPr="001A02A6">
        <w:rPr>
          <w:rFonts w:ascii="Times New Roman" w:hAnsi="Times New Roman"/>
          <w:sz w:val="20"/>
          <w:szCs w:val="20"/>
        </w:rPr>
        <w:t>-</w:t>
      </w:r>
      <w:r w:rsidR="00AC70CB" w:rsidRPr="001A02A6">
        <w:rPr>
          <w:rFonts w:ascii="Times New Roman" w:hAnsi="Times New Roman"/>
          <w:sz w:val="20"/>
          <w:szCs w:val="20"/>
        </w:rPr>
        <w:t>сухого сырья 23–</w:t>
      </w:r>
      <w:r w:rsidR="009D1B6C" w:rsidRPr="001A02A6">
        <w:rPr>
          <w:rFonts w:ascii="Times New Roman" w:hAnsi="Times New Roman"/>
          <w:sz w:val="20"/>
          <w:szCs w:val="20"/>
        </w:rPr>
        <w:t>26</w:t>
      </w:r>
      <w:r w:rsidR="0018415F" w:rsidRPr="001A02A6">
        <w:rPr>
          <w:rFonts w:ascii="Times New Roman" w:hAnsi="Times New Roman"/>
          <w:sz w:val="20"/>
          <w:szCs w:val="20"/>
        </w:rPr>
        <w:t> </w:t>
      </w:r>
      <w:r w:rsidR="009D1B6C" w:rsidRPr="001A02A6">
        <w:rPr>
          <w:rFonts w:ascii="Times New Roman" w:hAnsi="Times New Roman"/>
          <w:sz w:val="20"/>
          <w:szCs w:val="20"/>
        </w:rPr>
        <w:t>%.</w:t>
      </w:r>
    </w:p>
    <w:p w:rsidR="00674654" w:rsidRPr="001A02A6" w:rsidRDefault="00AA0BFF" w:rsidP="00B74607">
      <w:pPr>
        <w:spacing w:after="0" w:line="240" w:lineRule="auto"/>
        <w:ind w:firstLine="284"/>
        <w:jc w:val="both"/>
        <w:rPr>
          <w:rFonts w:ascii="Times New Roman" w:hAnsi="Times New Roman"/>
          <w:sz w:val="20"/>
          <w:szCs w:val="20"/>
        </w:rPr>
      </w:pPr>
      <w:r w:rsidRPr="001A02A6">
        <w:rPr>
          <w:rFonts w:ascii="Times New Roman" w:hAnsi="Times New Roman"/>
          <w:sz w:val="20"/>
          <w:szCs w:val="20"/>
        </w:rPr>
        <w:t>Толстые корневища разрезают вдоль и суша</w:t>
      </w:r>
      <w:r w:rsidR="00B72D87" w:rsidRPr="001A02A6">
        <w:rPr>
          <w:rFonts w:ascii="Times New Roman" w:hAnsi="Times New Roman"/>
          <w:sz w:val="20"/>
          <w:szCs w:val="20"/>
        </w:rPr>
        <w:t>т при температуре не выше 40</w:t>
      </w:r>
      <w:r w:rsidR="0018415F" w:rsidRPr="001A02A6">
        <w:rPr>
          <w:rFonts w:ascii="Times New Roman" w:hAnsi="Times New Roman"/>
          <w:sz w:val="20"/>
          <w:szCs w:val="20"/>
        </w:rPr>
        <w:t> </w:t>
      </w:r>
      <w:r w:rsidR="0018415F" w:rsidRPr="001A02A6">
        <w:rPr>
          <w:rFonts w:ascii="Times New Roman" w:hAnsi="Times New Roman"/>
          <w:sz w:val="20"/>
          <w:szCs w:val="20"/>
          <w:vertAlign w:val="superscript"/>
        </w:rPr>
        <w:t>о</w:t>
      </w:r>
      <w:r w:rsidR="00B72D87" w:rsidRPr="001A02A6">
        <w:rPr>
          <w:rFonts w:ascii="Times New Roman" w:hAnsi="Times New Roman"/>
          <w:sz w:val="20"/>
          <w:szCs w:val="20"/>
        </w:rPr>
        <w:t>С. В южных районах при благоприятных погод</w:t>
      </w:r>
      <w:r w:rsidR="007F5668" w:rsidRPr="001A02A6">
        <w:rPr>
          <w:rFonts w:ascii="Times New Roman" w:hAnsi="Times New Roman"/>
          <w:sz w:val="20"/>
          <w:szCs w:val="20"/>
        </w:rPr>
        <w:t>ных условиях сушку можно проводить</w:t>
      </w:r>
      <w:r w:rsidR="00B72D87" w:rsidRPr="001A02A6">
        <w:rPr>
          <w:rFonts w:ascii="Times New Roman" w:hAnsi="Times New Roman"/>
          <w:sz w:val="20"/>
          <w:szCs w:val="20"/>
        </w:rPr>
        <w:t xml:space="preserve"> на открытых солнечных местах, предохраняя корни от дождя и росы и укрывая на ночь</w:t>
      </w:r>
      <w:r w:rsidR="00B8340C" w:rsidRPr="001A02A6">
        <w:rPr>
          <w:rFonts w:ascii="Times New Roman" w:hAnsi="Times New Roman"/>
          <w:sz w:val="20"/>
          <w:szCs w:val="20"/>
        </w:rPr>
        <w:t>.</w:t>
      </w:r>
      <w:r w:rsidR="00674654" w:rsidRPr="001A02A6">
        <w:rPr>
          <w:rFonts w:ascii="Times New Roman" w:hAnsi="Times New Roman"/>
          <w:sz w:val="20"/>
          <w:szCs w:val="20"/>
        </w:rPr>
        <w:t xml:space="preserve"> </w:t>
      </w:r>
      <w:r w:rsidR="00E76FE6" w:rsidRPr="001A02A6">
        <w:rPr>
          <w:rFonts w:ascii="Times New Roman" w:hAnsi="Times New Roman"/>
          <w:sz w:val="20"/>
          <w:szCs w:val="20"/>
        </w:rPr>
        <w:t>Кор</w:t>
      </w:r>
      <w:r w:rsidR="0018415F" w:rsidRPr="001A02A6">
        <w:rPr>
          <w:rFonts w:ascii="Times New Roman" w:hAnsi="Times New Roman"/>
          <w:sz w:val="20"/>
          <w:szCs w:val="20"/>
        </w:rPr>
        <w:t>ни</w:t>
      </w:r>
      <w:r w:rsidR="00E76FE6" w:rsidRPr="001A02A6">
        <w:rPr>
          <w:rFonts w:ascii="Times New Roman" w:hAnsi="Times New Roman"/>
          <w:sz w:val="20"/>
          <w:szCs w:val="20"/>
        </w:rPr>
        <w:t xml:space="preserve"> очень гигроскопи</w:t>
      </w:r>
      <w:r w:rsidR="00E76FE6" w:rsidRPr="001A02A6">
        <w:rPr>
          <w:rFonts w:ascii="Times New Roman" w:hAnsi="Times New Roman"/>
          <w:sz w:val="20"/>
          <w:szCs w:val="20"/>
        </w:rPr>
        <w:t>ч</w:t>
      </w:r>
      <w:r w:rsidR="0018415F" w:rsidRPr="001A02A6">
        <w:rPr>
          <w:rFonts w:ascii="Times New Roman" w:hAnsi="Times New Roman"/>
          <w:sz w:val="20"/>
          <w:szCs w:val="20"/>
        </w:rPr>
        <w:t>ны</w:t>
      </w:r>
      <w:r w:rsidR="00E76FE6" w:rsidRPr="001A02A6">
        <w:rPr>
          <w:rFonts w:ascii="Times New Roman" w:hAnsi="Times New Roman"/>
          <w:sz w:val="20"/>
          <w:szCs w:val="20"/>
        </w:rPr>
        <w:t>,</w:t>
      </w:r>
      <w:r w:rsidR="00B8340C" w:rsidRPr="001A02A6">
        <w:rPr>
          <w:rFonts w:ascii="Times New Roman" w:hAnsi="Times New Roman"/>
          <w:sz w:val="20"/>
          <w:szCs w:val="20"/>
        </w:rPr>
        <w:t xml:space="preserve"> из</w:t>
      </w:r>
      <w:r w:rsidR="0018415F" w:rsidRPr="001A02A6">
        <w:rPr>
          <w:rFonts w:ascii="Times New Roman" w:hAnsi="Times New Roman"/>
          <w:sz w:val="20"/>
          <w:szCs w:val="20"/>
        </w:rPr>
        <w:t>-</w:t>
      </w:r>
      <w:r w:rsidR="00674654" w:rsidRPr="001A02A6">
        <w:rPr>
          <w:rFonts w:ascii="Times New Roman" w:hAnsi="Times New Roman"/>
          <w:sz w:val="20"/>
          <w:szCs w:val="20"/>
        </w:rPr>
        <w:t xml:space="preserve">за большого количества крахмала и слизи </w:t>
      </w:r>
      <w:r w:rsidR="0018415F" w:rsidRPr="001A02A6">
        <w:rPr>
          <w:rFonts w:ascii="Times New Roman" w:hAnsi="Times New Roman"/>
          <w:sz w:val="20"/>
          <w:szCs w:val="20"/>
        </w:rPr>
        <w:t>они</w:t>
      </w:r>
      <w:r w:rsidR="00674654" w:rsidRPr="001A02A6">
        <w:rPr>
          <w:rFonts w:ascii="Times New Roman" w:hAnsi="Times New Roman"/>
          <w:sz w:val="20"/>
          <w:szCs w:val="20"/>
        </w:rPr>
        <w:t xml:space="preserve"> </w:t>
      </w:r>
      <w:r w:rsidR="00B8340C" w:rsidRPr="001A02A6">
        <w:rPr>
          <w:rFonts w:ascii="Times New Roman" w:hAnsi="Times New Roman"/>
          <w:sz w:val="20"/>
          <w:szCs w:val="20"/>
        </w:rPr>
        <w:t>легко отсырев</w:t>
      </w:r>
      <w:r w:rsidR="00B8340C" w:rsidRPr="001A02A6">
        <w:rPr>
          <w:rFonts w:ascii="Times New Roman" w:hAnsi="Times New Roman"/>
          <w:sz w:val="20"/>
          <w:szCs w:val="20"/>
        </w:rPr>
        <w:t>а</w:t>
      </w:r>
      <w:r w:rsidR="0018415F" w:rsidRPr="001A02A6">
        <w:rPr>
          <w:rFonts w:ascii="Times New Roman" w:hAnsi="Times New Roman"/>
          <w:sz w:val="20"/>
          <w:szCs w:val="20"/>
        </w:rPr>
        <w:t>ю</w:t>
      </w:r>
      <w:r w:rsidR="00B8340C" w:rsidRPr="001A02A6">
        <w:rPr>
          <w:rFonts w:ascii="Times New Roman" w:hAnsi="Times New Roman"/>
          <w:sz w:val="20"/>
          <w:szCs w:val="20"/>
        </w:rPr>
        <w:t xml:space="preserve">т, </w:t>
      </w:r>
      <w:r w:rsidR="0018415F" w:rsidRPr="001A02A6">
        <w:rPr>
          <w:rFonts w:ascii="Times New Roman" w:hAnsi="Times New Roman"/>
          <w:sz w:val="20"/>
          <w:szCs w:val="20"/>
        </w:rPr>
        <w:t>быстро загниваю</w:t>
      </w:r>
      <w:r w:rsidR="00674654" w:rsidRPr="001A02A6">
        <w:rPr>
          <w:rFonts w:ascii="Times New Roman" w:hAnsi="Times New Roman"/>
          <w:sz w:val="20"/>
          <w:szCs w:val="20"/>
        </w:rPr>
        <w:t>т</w:t>
      </w:r>
      <w:r w:rsidR="00B8340C" w:rsidRPr="001A02A6">
        <w:rPr>
          <w:rFonts w:ascii="Times New Roman" w:hAnsi="Times New Roman"/>
          <w:sz w:val="20"/>
          <w:szCs w:val="20"/>
        </w:rPr>
        <w:t>,</w:t>
      </w:r>
      <w:r w:rsidR="00674654" w:rsidRPr="001A02A6">
        <w:rPr>
          <w:rFonts w:ascii="Times New Roman" w:hAnsi="Times New Roman"/>
          <w:sz w:val="20"/>
          <w:szCs w:val="20"/>
        </w:rPr>
        <w:t xml:space="preserve"> покрыва</w:t>
      </w:r>
      <w:r w:rsidR="0018415F" w:rsidRPr="001A02A6">
        <w:rPr>
          <w:rFonts w:ascii="Times New Roman" w:hAnsi="Times New Roman"/>
          <w:sz w:val="20"/>
          <w:szCs w:val="20"/>
        </w:rPr>
        <w:t>ю</w:t>
      </w:r>
      <w:r w:rsidR="00674654" w:rsidRPr="001A02A6">
        <w:rPr>
          <w:rFonts w:ascii="Times New Roman" w:hAnsi="Times New Roman"/>
          <w:sz w:val="20"/>
          <w:szCs w:val="20"/>
        </w:rPr>
        <w:t>тся желто</w:t>
      </w:r>
      <w:r w:rsidR="0018415F" w:rsidRPr="001A02A6">
        <w:rPr>
          <w:rFonts w:ascii="Times New Roman" w:hAnsi="Times New Roman"/>
          <w:sz w:val="20"/>
          <w:szCs w:val="20"/>
        </w:rPr>
        <w:t>-</w:t>
      </w:r>
      <w:r w:rsidR="00674654" w:rsidRPr="001A02A6">
        <w:rPr>
          <w:rFonts w:ascii="Times New Roman" w:hAnsi="Times New Roman"/>
          <w:sz w:val="20"/>
          <w:szCs w:val="20"/>
        </w:rPr>
        <w:t>бурыми пятнами.</w:t>
      </w:r>
    </w:p>
    <w:p w:rsidR="00694459" w:rsidRPr="001A02A6" w:rsidRDefault="007F5668" w:rsidP="00B74607">
      <w:pPr>
        <w:spacing w:after="0" w:line="240" w:lineRule="auto"/>
        <w:ind w:firstLine="284"/>
        <w:jc w:val="both"/>
        <w:rPr>
          <w:rFonts w:ascii="Times New Roman" w:hAnsi="Times New Roman"/>
          <w:i/>
          <w:sz w:val="20"/>
          <w:szCs w:val="20"/>
        </w:rPr>
      </w:pPr>
      <w:r w:rsidRPr="001A02A6">
        <w:rPr>
          <w:rFonts w:ascii="Times New Roman" w:hAnsi="Times New Roman"/>
          <w:sz w:val="20"/>
          <w:szCs w:val="20"/>
        </w:rPr>
        <w:t>Высушенные корни</w:t>
      </w:r>
      <w:r w:rsidR="00E76FE6" w:rsidRPr="001A02A6">
        <w:rPr>
          <w:rFonts w:ascii="Times New Roman" w:hAnsi="Times New Roman"/>
          <w:sz w:val="20"/>
          <w:szCs w:val="20"/>
        </w:rPr>
        <w:t xml:space="preserve"> осматривают и удаляют</w:t>
      </w:r>
      <w:r w:rsidR="00674654" w:rsidRPr="001A02A6">
        <w:rPr>
          <w:rFonts w:ascii="Times New Roman" w:hAnsi="Times New Roman"/>
          <w:sz w:val="20"/>
          <w:szCs w:val="20"/>
        </w:rPr>
        <w:t xml:space="preserve"> </w:t>
      </w:r>
      <w:r w:rsidR="00B72D87" w:rsidRPr="001A02A6">
        <w:rPr>
          <w:rFonts w:ascii="Times New Roman" w:hAnsi="Times New Roman"/>
          <w:sz w:val="20"/>
          <w:szCs w:val="20"/>
        </w:rPr>
        <w:t>заплесневев</w:t>
      </w:r>
      <w:r w:rsidR="00674654" w:rsidRPr="001A02A6">
        <w:rPr>
          <w:rFonts w:ascii="Times New Roman" w:hAnsi="Times New Roman"/>
          <w:sz w:val="20"/>
          <w:szCs w:val="20"/>
        </w:rPr>
        <w:t>шие части.</w:t>
      </w:r>
      <w:r w:rsidR="00694459" w:rsidRPr="001A02A6">
        <w:rPr>
          <w:rFonts w:ascii="Times New Roman" w:hAnsi="Times New Roman"/>
          <w:sz w:val="20"/>
          <w:szCs w:val="20"/>
        </w:rPr>
        <w:t xml:space="preserve"> </w:t>
      </w:r>
      <w:r w:rsidR="008A6365" w:rsidRPr="001A02A6">
        <w:rPr>
          <w:rFonts w:ascii="Times New Roman" w:hAnsi="Times New Roman"/>
          <w:sz w:val="20"/>
          <w:szCs w:val="20"/>
        </w:rPr>
        <w:t>Хранят только в сухом месте в тю</w:t>
      </w:r>
      <w:r w:rsidRPr="001A02A6">
        <w:rPr>
          <w:rFonts w:ascii="Times New Roman" w:hAnsi="Times New Roman"/>
          <w:sz w:val="20"/>
          <w:szCs w:val="20"/>
        </w:rPr>
        <w:t>ках или мешках</w:t>
      </w:r>
      <w:r w:rsidR="008A6365" w:rsidRPr="001A02A6">
        <w:rPr>
          <w:rFonts w:ascii="Times New Roman" w:hAnsi="Times New Roman"/>
          <w:sz w:val="20"/>
          <w:szCs w:val="20"/>
        </w:rPr>
        <w:t xml:space="preserve"> с отметкой о гигр</w:t>
      </w:r>
      <w:r w:rsidR="008A6365" w:rsidRPr="001A02A6">
        <w:rPr>
          <w:rFonts w:ascii="Times New Roman" w:hAnsi="Times New Roman"/>
          <w:sz w:val="20"/>
          <w:szCs w:val="20"/>
        </w:rPr>
        <w:t>о</w:t>
      </w:r>
      <w:r w:rsidR="008A6365" w:rsidRPr="001A02A6">
        <w:rPr>
          <w:rFonts w:ascii="Times New Roman" w:hAnsi="Times New Roman"/>
          <w:sz w:val="20"/>
          <w:szCs w:val="20"/>
        </w:rPr>
        <w:t xml:space="preserve">скопичности. </w:t>
      </w:r>
      <w:r w:rsidR="00E76FE6" w:rsidRPr="001A02A6">
        <w:rPr>
          <w:rFonts w:ascii="Times New Roman" w:hAnsi="Times New Roman"/>
          <w:sz w:val="20"/>
          <w:szCs w:val="20"/>
        </w:rPr>
        <w:t>Срок хранения</w:t>
      </w:r>
      <w:r w:rsidRPr="001A02A6">
        <w:rPr>
          <w:rFonts w:ascii="Times New Roman" w:hAnsi="Times New Roman"/>
          <w:sz w:val="20"/>
          <w:szCs w:val="20"/>
        </w:rPr>
        <w:t xml:space="preserve"> </w:t>
      </w:r>
      <w:r w:rsidR="008A6365" w:rsidRPr="001A02A6">
        <w:rPr>
          <w:rFonts w:ascii="Times New Roman" w:hAnsi="Times New Roman"/>
          <w:sz w:val="20"/>
          <w:szCs w:val="20"/>
        </w:rPr>
        <w:t>3 года.</w:t>
      </w:r>
      <w:r w:rsidR="008A6365" w:rsidRPr="001A02A6">
        <w:rPr>
          <w:rFonts w:ascii="Times New Roman" w:hAnsi="Times New Roman"/>
          <w:i/>
          <w:sz w:val="20"/>
          <w:szCs w:val="20"/>
        </w:rPr>
        <w:t xml:space="preserve"> </w:t>
      </w:r>
      <w:r w:rsidR="0056192E" w:rsidRPr="001A02A6">
        <w:rPr>
          <w:rFonts w:ascii="Times New Roman" w:hAnsi="Times New Roman"/>
          <w:i/>
          <w:sz w:val="20"/>
          <w:szCs w:val="20"/>
        </w:rPr>
        <w:t xml:space="preserve">    </w:t>
      </w:r>
      <w:r w:rsidR="00AA0BFF" w:rsidRPr="001A02A6">
        <w:rPr>
          <w:rFonts w:ascii="Times New Roman" w:hAnsi="Times New Roman"/>
          <w:i/>
          <w:sz w:val="20"/>
          <w:szCs w:val="20"/>
        </w:rPr>
        <w:t xml:space="preserve"> </w:t>
      </w:r>
    </w:p>
    <w:p w:rsidR="00151F85" w:rsidRPr="001A02A6" w:rsidRDefault="007F5668" w:rsidP="00B74607">
      <w:pPr>
        <w:spacing w:after="0" w:line="240" w:lineRule="auto"/>
        <w:ind w:firstLine="284"/>
        <w:jc w:val="both"/>
        <w:rPr>
          <w:rFonts w:ascii="Times New Roman" w:hAnsi="Times New Roman"/>
          <w:sz w:val="20"/>
          <w:szCs w:val="20"/>
        </w:rPr>
      </w:pPr>
      <w:r w:rsidRPr="001A02A6">
        <w:rPr>
          <w:rFonts w:ascii="Times New Roman" w:hAnsi="Times New Roman"/>
          <w:sz w:val="20"/>
          <w:szCs w:val="20"/>
        </w:rPr>
        <w:t>Заготовку</w:t>
      </w:r>
      <w:r w:rsidR="00674654" w:rsidRPr="001A02A6">
        <w:rPr>
          <w:rFonts w:ascii="Times New Roman" w:hAnsi="Times New Roman"/>
          <w:sz w:val="20"/>
          <w:szCs w:val="20"/>
        </w:rPr>
        <w:t xml:space="preserve"> </w:t>
      </w:r>
      <w:r w:rsidRPr="001A02A6">
        <w:rPr>
          <w:rFonts w:ascii="Times New Roman" w:hAnsi="Times New Roman"/>
          <w:sz w:val="20"/>
          <w:szCs w:val="20"/>
        </w:rPr>
        <w:t>дикорастущего сырья проводят</w:t>
      </w:r>
      <w:r w:rsidR="00674654" w:rsidRPr="001A02A6">
        <w:rPr>
          <w:rFonts w:ascii="Times New Roman" w:hAnsi="Times New Roman"/>
          <w:sz w:val="20"/>
          <w:szCs w:val="20"/>
        </w:rPr>
        <w:t xml:space="preserve"> выборочно, оставляя до 30</w:t>
      </w:r>
      <w:r w:rsidR="0018415F" w:rsidRPr="001A02A6">
        <w:rPr>
          <w:rFonts w:ascii="Times New Roman" w:hAnsi="Times New Roman"/>
          <w:sz w:val="20"/>
          <w:szCs w:val="20"/>
        </w:rPr>
        <w:t> </w:t>
      </w:r>
      <w:r w:rsidR="00674654" w:rsidRPr="001A02A6">
        <w:rPr>
          <w:rFonts w:ascii="Times New Roman" w:hAnsi="Times New Roman"/>
          <w:sz w:val="20"/>
          <w:szCs w:val="20"/>
        </w:rPr>
        <w:t>% растений каждой</w:t>
      </w:r>
      <w:r w:rsidRPr="001A02A6">
        <w:rPr>
          <w:rFonts w:ascii="Times New Roman" w:hAnsi="Times New Roman"/>
          <w:sz w:val="20"/>
          <w:szCs w:val="20"/>
        </w:rPr>
        <w:t xml:space="preserve"> заросли для ее восстановления</w:t>
      </w:r>
      <w:r w:rsidR="00EA0248" w:rsidRPr="001A02A6">
        <w:rPr>
          <w:rFonts w:ascii="Times New Roman" w:hAnsi="Times New Roman"/>
          <w:sz w:val="20"/>
          <w:szCs w:val="20"/>
        </w:rPr>
        <w:t>,</w:t>
      </w:r>
      <w:r w:rsidRPr="001A02A6">
        <w:rPr>
          <w:rFonts w:ascii="Times New Roman" w:hAnsi="Times New Roman"/>
          <w:sz w:val="20"/>
          <w:szCs w:val="20"/>
        </w:rPr>
        <w:t xml:space="preserve"> с периодичн</w:t>
      </w:r>
      <w:r w:rsidRPr="001A02A6">
        <w:rPr>
          <w:rFonts w:ascii="Times New Roman" w:hAnsi="Times New Roman"/>
          <w:sz w:val="20"/>
          <w:szCs w:val="20"/>
        </w:rPr>
        <w:t>о</w:t>
      </w:r>
      <w:r w:rsidRPr="001A02A6">
        <w:rPr>
          <w:rFonts w:ascii="Times New Roman" w:hAnsi="Times New Roman"/>
          <w:sz w:val="20"/>
          <w:szCs w:val="20"/>
        </w:rPr>
        <w:t xml:space="preserve">стью в </w:t>
      </w:r>
      <w:r w:rsidR="00F618F4" w:rsidRPr="001A02A6">
        <w:rPr>
          <w:rFonts w:ascii="Times New Roman" w:hAnsi="Times New Roman"/>
          <w:sz w:val="20"/>
          <w:szCs w:val="20"/>
        </w:rPr>
        <w:t>3–</w:t>
      </w:r>
      <w:r w:rsidR="00674654" w:rsidRPr="001A02A6">
        <w:rPr>
          <w:rFonts w:ascii="Times New Roman" w:hAnsi="Times New Roman"/>
          <w:sz w:val="20"/>
          <w:szCs w:val="20"/>
        </w:rPr>
        <w:t>4 года.</w:t>
      </w:r>
      <w:r w:rsidR="00694459" w:rsidRPr="001A02A6">
        <w:rPr>
          <w:rFonts w:ascii="Times New Roman" w:hAnsi="Times New Roman"/>
          <w:sz w:val="20"/>
          <w:szCs w:val="20"/>
        </w:rPr>
        <w:t xml:space="preserve"> Заросли легко истощаются, поэтому в процессе сбора подсеваю</w:t>
      </w:r>
      <w:r w:rsidR="00F618F4" w:rsidRPr="001A02A6">
        <w:rPr>
          <w:rFonts w:ascii="Times New Roman" w:hAnsi="Times New Roman"/>
          <w:sz w:val="20"/>
          <w:szCs w:val="20"/>
        </w:rPr>
        <w:t xml:space="preserve">т семена, </w:t>
      </w:r>
      <w:r w:rsidRPr="001A02A6">
        <w:rPr>
          <w:rFonts w:ascii="Times New Roman" w:hAnsi="Times New Roman"/>
          <w:sz w:val="20"/>
          <w:szCs w:val="20"/>
        </w:rPr>
        <w:t>а также</w:t>
      </w:r>
      <w:r w:rsidR="00694459" w:rsidRPr="001A02A6">
        <w:rPr>
          <w:rFonts w:ascii="Times New Roman" w:hAnsi="Times New Roman"/>
          <w:sz w:val="20"/>
          <w:szCs w:val="20"/>
        </w:rPr>
        <w:t xml:space="preserve"> оставляют развитые экземпляры для обс</w:t>
      </w:r>
      <w:r w:rsidR="00694459" w:rsidRPr="001A02A6">
        <w:rPr>
          <w:rFonts w:ascii="Times New Roman" w:hAnsi="Times New Roman"/>
          <w:sz w:val="20"/>
          <w:szCs w:val="20"/>
        </w:rPr>
        <w:t>е</w:t>
      </w:r>
      <w:r w:rsidR="00694459" w:rsidRPr="001A02A6">
        <w:rPr>
          <w:rFonts w:ascii="Times New Roman" w:hAnsi="Times New Roman"/>
          <w:sz w:val="20"/>
          <w:szCs w:val="20"/>
        </w:rPr>
        <w:t>менения.</w:t>
      </w:r>
      <w:r w:rsidR="00EA0248" w:rsidRPr="001A02A6">
        <w:rPr>
          <w:rFonts w:ascii="Times New Roman" w:hAnsi="Times New Roman"/>
          <w:sz w:val="20"/>
          <w:szCs w:val="20"/>
        </w:rPr>
        <w:t xml:space="preserve"> Семена </w:t>
      </w:r>
      <w:r w:rsidR="00644F20" w:rsidRPr="001A02A6">
        <w:rPr>
          <w:rFonts w:ascii="Times New Roman" w:hAnsi="Times New Roman"/>
          <w:sz w:val="20"/>
          <w:szCs w:val="20"/>
        </w:rPr>
        <w:t>убирают</w:t>
      </w:r>
      <w:r w:rsidR="00B312B4" w:rsidRPr="001A02A6">
        <w:rPr>
          <w:rFonts w:ascii="Times New Roman" w:hAnsi="Times New Roman"/>
          <w:sz w:val="20"/>
          <w:szCs w:val="20"/>
        </w:rPr>
        <w:t xml:space="preserve"> </w:t>
      </w:r>
      <w:r w:rsidR="00644F20" w:rsidRPr="001A02A6">
        <w:rPr>
          <w:rFonts w:ascii="Times New Roman" w:hAnsi="Times New Roman"/>
          <w:sz w:val="20"/>
          <w:szCs w:val="20"/>
        </w:rPr>
        <w:t>на</w:t>
      </w:r>
      <w:r w:rsidR="00B312B4" w:rsidRPr="001A02A6">
        <w:rPr>
          <w:rFonts w:ascii="Times New Roman" w:hAnsi="Times New Roman"/>
          <w:sz w:val="20"/>
          <w:szCs w:val="20"/>
        </w:rPr>
        <w:t xml:space="preserve"> </w:t>
      </w:r>
      <w:r w:rsidR="00644F20" w:rsidRPr="001A02A6">
        <w:rPr>
          <w:rFonts w:ascii="Times New Roman" w:hAnsi="Times New Roman"/>
          <w:sz w:val="20"/>
          <w:szCs w:val="20"/>
        </w:rPr>
        <w:t>растениях</w:t>
      </w:r>
      <w:r w:rsidR="00B312B4" w:rsidRPr="001A02A6">
        <w:rPr>
          <w:rFonts w:ascii="Times New Roman" w:hAnsi="Times New Roman"/>
          <w:sz w:val="20"/>
          <w:szCs w:val="20"/>
        </w:rPr>
        <w:t xml:space="preserve"> </w:t>
      </w:r>
      <w:r w:rsidR="00644F20" w:rsidRPr="001A02A6">
        <w:rPr>
          <w:rFonts w:ascii="Times New Roman" w:hAnsi="Times New Roman"/>
          <w:sz w:val="20"/>
          <w:szCs w:val="20"/>
        </w:rPr>
        <w:t>второго</w:t>
      </w:r>
      <w:r w:rsidR="00B312B4" w:rsidRPr="001A02A6">
        <w:rPr>
          <w:rFonts w:ascii="Times New Roman" w:hAnsi="Times New Roman"/>
          <w:sz w:val="20"/>
          <w:szCs w:val="20"/>
        </w:rPr>
        <w:t xml:space="preserve"> </w:t>
      </w:r>
      <w:r w:rsidR="00644F20" w:rsidRPr="001A02A6">
        <w:rPr>
          <w:rFonts w:ascii="Times New Roman" w:hAnsi="Times New Roman"/>
          <w:sz w:val="20"/>
          <w:szCs w:val="20"/>
        </w:rPr>
        <w:t>или</w:t>
      </w:r>
      <w:r w:rsidR="00B312B4" w:rsidRPr="001A02A6">
        <w:rPr>
          <w:rFonts w:ascii="Times New Roman" w:hAnsi="Times New Roman"/>
          <w:sz w:val="20"/>
          <w:szCs w:val="20"/>
        </w:rPr>
        <w:t xml:space="preserve"> </w:t>
      </w:r>
      <w:r w:rsidR="00644F20" w:rsidRPr="001A02A6">
        <w:rPr>
          <w:rFonts w:ascii="Times New Roman" w:hAnsi="Times New Roman"/>
          <w:sz w:val="20"/>
          <w:szCs w:val="20"/>
        </w:rPr>
        <w:t>третьего</w:t>
      </w:r>
      <w:r w:rsidR="00B312B4" w:rsidRPr="001A02A6">
        <w:rPr>
          <w:rFonts w:ascii="Times New Roman" w:hAnsi="Times New Roman"/>
          <w:sz w:val="20"/>
          <w:szCs w:val="20"/>
        </w:rPr>
        <w:t xml:space="preserve"> </w:t>
      </w:r>
      <w:r w:rsidR="00644F20" w:rsidRPr="001A02A6">
        <w:rPr>
          <w:rFonts w:ascii="Times New Roman" w:hAnsi="Times New Roman"/>
          <w:sz w:val="20"/>
          <w:szCs w:val="20"/>
        </w:rPr>
        <w:t>год</w:t>
      </w:r>
      <w:r w:rsidR="00EA0248" w:rsidRPr="001A02A6">
        <w:rPr>
          <w:rFonts w:ascii="Times New Roman" w:hAnsi="Times New Roman"/>
          <w:sz w:val="20"/>
          <w:szCs w:val="20"/>
        </w:rPr>
        <w:t>а</w:t>
      </w:r>
      <w:r w:rsidR="00B312B4" w:rsidRPr="001A02A6">
        <w:rPr>
          <w:rFonts w:ascii="Times New Roman" w:hAnsi="Times New Roman"/>
          <w:sz w:val="20"/>
          <w:szCs w:val="20"/>
        </w:rPr>
        <w:t xml:space="preserve"> </w:t>
      </w:r>
      <w:r w:rsidR="00EA0248" w:rsidRPr="001A02A6">
        <w:rPr>
          <w:rFonts w:ascii="Times New Roman" w:hAnsi="Times New Roman"/>
          <w:sz w:val="20"/>
          <w:szCs w:val="20"/>
        </w:rPr>
        <w:t>жизни</w:t>
      </w:r>
      <w:r w:rsidR="00B312B4" w:rsidRPr="001A02A6">
        <w:rPr>
          <w:rFonts w:ascii="Times New Roman" w:hAnsi="Times New Roman"/>
          <w:sz w:val="20"/>
          <w:szCs w:val="20"/>
        </w:rPr>
        <w:t xml:space="preserve"> </w:t>
      </w:r>
      <w:r w:rsidR="00AC6F40" w:rsidRPr="001A02A6">
        <w:rPr>
          <w:rFonts w:ascii="Times New Roman" w:hAnsi="Times New Roman"/>
          <w:sz w:val="20"/>
          <w:szCs w:val="20"/>
        </w:rPr>
        <w:t>при</w:t>
      </w:r>
      <w:r w:rsidR="00B312B4" w:rsidRPr="001A02A6">
        <w:rPr>
          <w:rFonts w:ascii="Times New Roman" w:hAnsi="Times New Roman"/>
          <w:sz w:val="20"/>
          <w:szCs w:val="20"/>
        </w:rPr>
        <w:t xml:space="preserve"> </w:t>
      </w:r>
      <w:r w:rsidR="00AC6F40" w:rsidRPr="001A02A6">
        <w:rPr>
          <w:rFonts w:ascii="Times New Roman" w:hAnsi="Times New Roman"/>
          <w:sz w:val="20"/>
          <w:szCs w:val="20"/>
        </w:rPr>
        <w:t>побурении 5</w:t>
      </w:r>
      <w:r w:rsidR="00644F20" w:rsidRPr="001A02A6">
        <w:rPr>
          <w:rFonts w:ascii="Times New Roman" w:hAnsi="Times New Roman"/>
          <w:sz w:val="20"/>
          <w:szCs w:val="20"/>
        </w:rPr>
        <w:t>0–80% завязей. Растения</w:t>
      </w:r>
      <w:r w:rsidR="0018415F" w:rsidRPr="001A02A6">
        <w:rPr>
          <w:rFonts w:ascii="Times New Roman" w:hAnsi="Times New Roman"/>
          <w:sz w:val="20"/>
          <w:szCs w:val="20"/>
        </w:rPr>
        <w:t xml:space="preserve"> </w:t>
      </w:r>
      <w:r w:rsidR="00644F20" w:rsidRPr="001A02A6">
        <w:rPr>
          <w:rFonts w:ascii="Times New Roman" w:hAnsi="Times New Roman"/>
          <w:sz w:val="20"/>
          <w:szCs w:val="20"/>
        </w:rPr>
        <w:t>осторожно</w:t>
      </w:r>
      <w:r w:rsidR="0018415F" w:rsidRPr="001A02A6">
        <w:rPr>
          <w:rFonts w:ascii="Times New Roman" w:hAnsi="Times New Roman"/>
          <w:sz w:val="20"/>
          <w:szCs w:val="20"/>
        </w:rPr>
        <w:t xml:space="preserve"> </w:t>
      </w:r>
      <w:r w:rsidR="00644F20" w:rsidRPr="001A02A6">
        <w:rPr>
          <w:rFonts w:ascii="Times New Roman" w:hAnsi="Times New Roman"/>
          <w:sz w:val="20"/>
          <w:szCs w:val="20"/>
        </w:rPr>
        <w:t>срезают</w:t>
      </w:r>
      <w:r w:rsidR="00AC6F40" w:rsidRPr="001A02A6">
        <w:rPr>
          <w:rFonts w:ascii="Times New Roman" w:hAnsi="Times New Roman"/>
          <w:sz w:val="20"/>
          <w:szCs w:val="20"/>
        </w:rPr>
        <w:t xml:space="preserve"> или скашивают в валки</w:t>
      </w:r>
      <w:r w:rsidR="00644F20" w:rsidRPr="001A02A6">
        <w:rPr>
          <w:rFonts w:ascii="Times New Roman" w:hAnsi="Times New Roman"/>
          <w:sz w:val="20"/>
          <w:szCs w:val="20"/>
        </w:rPr>
        <w:t>, подсушивают</w:t>
      </w:r>
      <w:r w:rsidR="00B312B4" w:rsidRPr="001A02A6">
        <w:rPr>
          <w:rFonts w:ascii="Times New Roman" w:hAnsi="Times New Roman"/>
          <w:sz w:val="20"/>
          <w:szCs w:val="20"/>
        </w:rPr>
        <w:t xml:space="preserve"> </w:t>
      </w:r>
      <w:r w:rsidR="00644F20" w:rsidRPr="001A02A6">
        <w:rPr>
          <w:rFonts w:ascii="Times New Roman" w:hAnsi="Times New Roman"/>
          <w:sz w:val="20"/>
          <w:szCs w:val="20"/>
        </w:rPr>
        <w:t>под на</w:t>
      </w:r>
      <w:r w:rsidR="00E76FE6" w:rsidRPr="001A02A6">
        <w:rPr>
          <w:rFonts w:ascii="Times New Roman" w:hAnsi="Times New Roman"/>
          <w:sz w:val="20"/>
          <w:szCs w:val="20"/>
        </w:rPr>
        <w:t>весами</w:t>
      </w:r>
      <w:r w:rsidR="00B312B4" w:rsidRPr="001A02A6">
        <w:rPr>
          <w:rFonts w:ascii="Times New Roman" w:hAnsi="Times New Roman"/>
          <w:sz w:val="20"/>
          <w:szCs w:val="20"/>
        </w:rPr>
        <w:t xml:space="preserve"> </w:t>
      </w:r>
      <w:r w:rsidR="00E76FE6" w:rsidRPr="001A02A6">
        <w:rPr>
          <w:rFonts w:ascii="Times New Roman" w:hAnsi="Times New Roman"/>
          <w:sz w:val="20"/>
          <w:szCs w:val="20"/>
        </w:rPr>
        <w:t>в</w:t>
      </w:r>
      <w:r w:rsidR="00B312B4" w:rsidRPr="001A02A6">
        <w:rPr>
          <w:rFonts w:ascii="Times New Roman" w:hAnsi="Times New Roman"/>
          <w:sz w:val="20"/>
          <w:szCs w:val="20"/>
        </w:rPr>
        <w:t xml:space="preserve"> </w:t>
      </w:r>
      <w:r w:rsidR="00E76FE6" w:rsidRPr="001A02A6">
        <w:rPr>
          <w:rFonts w:ascii="Times New Roman" w:hAnsi="Times New Roman"/>
          <w:sz w:val="20"/>
          <w:szCs w:val="20"/>
        </w:rPr>
        <w:t>есте</w:t>
      </w:r>
      <w:r w:rsidR="00EA0248" w:rsidRPr="001A02A6">
        <w:rPr>
          <w:rFonts w:ascii="Times New Roman" w:hAnsi="Times New Roman"/>
          <w:sz w:val="20"/>
          <w:szCs w:val="20"/>
        </w:rPr>
        <w:t>с</w:t>
      </w:r>
      <w:r w:rsidR="00644F20" w:rsidRPr="001A02A6">
        <w:rPr>
          <w:rFonts w:ascii="Times New Roman" w:hAnsi="Times New Roman"/>
          <w:sz w:val="20"/>
          <w:szCs w:val="20"/>
        </w:rPr>
        <w:t>твенных</w:t>
      </w:r>
      <w:r w:rsidR="00B312B4" w:rsidRPr="001A02A6">
        <w:rPr>
          <w:rFonts w:ascii="Times New Roman" w:hAnsi="Times New Roman"/>
          <w:sz w:val="20"/>
          <w:szCs w:val="20"/>
        </w:rPr>
        <w:t xml:space="preserve"> </w:t>
      </w:r>
      <w:r w:rsidR="00644F20" w:rsidRPr="001A02A6">
        <w:rPr>
          <w:rFonts w:ascii="Times New Roman" w:hAnsi="Times New Roman"/>
          <w:sz w:val="20"/>
          <w:szCs w:val="20"/>
        </w:rPr>
        <w:t>условиях</w:t>
      </w:r>
      <w:r w:rsidR="00B8340C" w:rsidRPr="001A02A6">
        <w:rPr>
          <w:rFonts w:ascii="Times New Roman" w:hAnsi="Times New Roman"/>
          <w:sz w:val="20"/>
          <w:szCs w:val="20"/>
        </w:rPr>
        <w:t xml:space="preserve"> в течение</w:t>
      </w:r>
      <w:r w:rsidR="00644F20" w:rsidRPr="001A02A6">
        <w:rPr>
          <w:rFonts w:ascii="Times New Roman" w:hAnsi="Times New Roman"/>
          <w:sz w:val="20"/>
          <w:szCs w:val="20"/>
        </w:rPr>
        <w:t xml:space="preserve"> </w:t>
      </w:r>
      <w:r w:rsidR="0018415F" w:rsidRPr="001A02A6">
        <w:rPr>
          <w:rFonts w:ascii="Times New Roman" w:hAnsi="Times New Roman"/>
          <w:sz w:val="20"/>
          <w:szCs w:val="20"/>
        </w:rPr>
        <w:t>трех–пяти</w:t>
      </w:r>
      <w:r w:rsidR="00E76FE6" w:rsidRPr="001A02A6">
        <w:rPr>
          <w:rFonts w:ascii="Times New Roman" w:hAnsi="Times New Roman"/>
          <w:sz w:val="20"/>
          <w:szCs w:val="20"/>
        </w:rPr>
        <w:t xml:space="preserve"> дней.</w:t>
      </w:r>
      <w:r w:rsidR="00644F20" w:rsidRPr="001A02A6">
        <w:rPr>
          <w:rFonts w:ascii="Times New Roman" w:hAnsi="Times New Roman"/>
          <w:sz w:val="20"/>
          <w:szCs w:val="20"/>
        </w:rPr>
        <w:t xml:space="preserve"> </w:t>
      </w:r>
      <w:r w:rsidR="00E76FE6" w:rsidRPr="001A02A6">
        <w:rPr>
          <w:rFonts w:ascii="Times New Roman" w:hAnsi="Times New Roman"/>
          <w:sz w:val="20"/>
          <w:szCs w:val="20"/>
        </w:rPr>
        <w:t>П</w:t>
      </w:r>
      <w:r w:rsidR="00AC6F40" w:rsidRPr="001A02A6">
        <w:rPr>
          <w:rFonts w:ascii="Times New Roman" w:hAnsi="Times New Roman"/>
          <w:sz w:val="20"/>
          <w:szCs w:val="20"/>
        </w:rPr>
        <w:t xml:space="preserve">осле подсыхания их подбирают </w:t>
      </w:r>
      <w:r w:rsidR="00AC6F40" w:rsidRPr="001A02A6">
        <w:rPr>
          <w:rFonts w:ascii="Times New Roman" w:hAnsi="Times New Roman"/>
          <w:sz w:val="20"/>
          <w:szCs w:val="20"/>
        </w:rPr>
        <w:lastRenderedPageBreak/>
        <w:t xml:space="preserve">и обмолачивают комбайном, </w:t>
      </w:r>
      <w:r w:rsidR="00644F20" w:rsidRPr="001A02A6">
        <w:rPr>
          <w:rFonts w:ascii="Times New Roman" w:hAnsi="Times New Roman"/>
          <w:sz w:val="20"/>
          <w:szCs w:val="20"/>
        </w:rPr>
        <w:t>а</w:t>
      </w:r>
      <w:r w:rsidR="0018415F" w:rsidRPr="001A02A6">
        <w:rPr>
          <w:rFonts w:ascii="Times New Roman" w:hAnsi="Times New Roman"/>
          <w:sz w:val="20"/>
          <w:szCs w:val="20"/>
        </w:rPr>
        <w:t xml:space="preserve"> </w:t>
      </w:r>
      <w:r w:rsidR="00644F20" w:rsidRPr="001A02A6">
        <w:rPr>
          <w:rFonts w:ascii="Times New Roman" w:hAnsi="Times New Roman"/>
          <w:sz w:val="20"/>
          <w:szCs w:val="20"/>
        </w:rPr>
        <w:t>затем прово</w:t>
      </w:r>
      <w:r w:rsidR="00AC6F40" w:rsidRPr="001A02A6">
        <w:rPr>
          <w:rFonts w:ascii="Times New Roman" w:hAnsi="Times New Roman"/>
          <w:sz w:val="20"/>
          <w:szCs w:val="20"/>
        </w:rPr>
        <w:t>дят</w:t>
      </w:r>
      <w:r w:rsidR="0018415F" w:rsidRPr="001A02A6">
        <w:rPr>
          <w:rFonts w:ascii="Times New Roman" w:hAnsi="Times New Roman"/>
          <w:sz w:val="20"/>
          <w:szCs w:val="20"/>
        </w:rPr>
        <w:t xml:space="preserve"> </w:t>
      </w:r>
      <w:r w:rsidR="00644F20" w:rsidRPr="001A02A6">
        <w:rPr>
          <w:rFonts w:ascii="Times New Roman" w:hAnsi="Times New Roman"/>
          <w:sz w:val="20"/>
          <w:szCs w:val="20"/>
        </w:rPr>
        <w:t>очис</w:t>
      </w:r>
      <w:r w:rsidR="00B8340C" w:rsidRPr="001A02A6">
        <w:rPr>
          <w:rFonts w:ascii="Times New Roman" w:hAnsi="Times New Roman"/>
          <w:sz w:val="20"/>
          <w:szCs w:val="20"/>
        </w:rPr>
        <w:t>тку</w:t>
      </w:r>
      <w:r w:rsidR="0018415F" w:rsidRPr="001A02A6">
        <w:rPr>
          <w:rFonts w:ascii="Times New Roman" w:hAnsi="Times New Roman"/>
          <w:sz w:val="20"/>
          <w:szCs w:val="20"/>
        </w:rPr>
        <w:t xml:space="preserve"> </w:t>
      </w:r>
      <w:r w:rsidR="00B8340C" w:rsidRPr="001A02A6">
        <w:rPr>
          <w:rFonts w:ascii="Times New Roman" w:hAnsi="Times New Roman"/>
          <w:sz w:val="20"/>
          <w:szCs w:val="20"/>
        </w:rPr>
        <w:t>семян</w:t>
      </w:r>
      <w:r w:rsidR="00AC6F40" w:rsidRPr="001A02A6">
        <w:rPr>
          <w:rFonts w:ascii="Times New Roman" w:hAnsi="Times New Roman"/>
          <w:sz w:val="20"/>
          <w:szCs w:val="20"/>
        </w:rPr>
        <w:t xml:space="preserve"> на зерн</w:t>
      </w:r>
      <w:r w:rsidR="00AC6F40" w:rsidRPr="001A02A6">
        <w:rPr>
          <w:rFonts w:ascii="Times New Roman" w:hAnsi="Times New Roman"/>
          <w:sz w:val="20"/>
          <w:szCs w:val="20"/>
        </w:rPr>
        <w:t>о</w:t>
      </w:r>
      <w:r w:rsidR="00AC6F40" w:rsidRPr="001A02A6">
        <w:rPr>
          <w:rFonts w:ascii="Times New Roman" w:hAnsi="Times New Roman"/>
          <w:sz w:val="20"/>
          <w:szCs w:val="20"/>
        </w:rPr>
        <w:t>очи</w:t>
      </w:r>
      <w:r w:rsidR="00E76FE6" w:rsidRPr="001A02A6">
        <w:rPr>
          <w:rFonts w:ascii="Times New Roman" w:hAnsi="Times New Roman"/>
          <w:sz w:val="20"/>
          <w:szCs w:val="20"/>
        </w:rPr>
        <w:t>стительных машинах для мелкосем</w:t>
      </w:r>
      <w:r w:rsidR="0018415F" w:rsidRPr="001A02A6">
        <w:rPr>
          <w:rFonts w:ascii="Times New Roman" w:hAnsi="Times New Roman"/>
          <w:sz w:val="20"/>
          <w:szCs w:val="20"/>
        </w:rPr>
        <w:t>я</w:t>
      </w:r>
      <w:r w:rsidR="00AC6F40" w:rsidRPr="001A02A6">
        <w:rPr>
          <w:rFonts w:ascii="Times New Roman" w:hAnsi="Times New Roman"/>
          <w:sz w:val="20"/>
          <w:szCs w:val="20"/>
        </w:rPr>
        <w:t>нных культур</w:t>
      </w:r>
      <w:r w:rsidR="00B8340C" w:rsidRPr="001A02A6">
        <w:rPr>
          <w:rFonts w:ascii="Times New Roman" w:hAnsi="Times New Roman"/>
          <w:sz w:val="20"/>
          <w:szCs w:val="20"/>
        </w:rPr>
        <w:t xml:space="preserve">. </w:t>
      </w:r>
    </w:p>
    <w:p w:rsidR="00BC53C3" w:rsidRPr="001A02A6" w:rsidRDefault="00EA0248" w:rsidP="00B74607">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w:t>
      </w:r>
      <w:r w:rsidR="00B8340C" w:rsidRPr="001A02A6">
        <w:rPr>
          <w:rFonts w:ascii="Times New Roman" w:hAnsi="Times New Roman"/>
          <w:i/>
          <w:sz w:val="20"/>
          <w:szCs w:val="20"/>
        </w:rPr>
        <w:t>рожай</w:t>
      </w:r>
      <w:r w:rsidRPr="001A02A6">
        <w:rPr>
          <w:rFonts w:ascii="Times New Roman" w:hAnsi="Times New Roman"/>
          <w:i/>
          <w:sz w:val="20"/>
          <w:szCs w:val="20"/>
        </w:rPr>
        <w:t>ность</w:t>
      </w:r>
      <w:r w:rsidR="0018415F" w:rsidRPr="001A02A6">
        <w:rPr>
          <w:rFonts w:ascii="Times New Roman" w:hAnsi="Times New Roman"/>
          <w:i/>
          <w:sz w:val="20"/>
          <w:szCs w:val="20"/>
        </w:rPr>
        <w:t xml:space="preserve"> </w:t>
      </w:r>
      <w:r w:rsidR="00B8340C" w:rsidRPr="001A02A6">
        <w:rPr>
          <w:rFonts w:ascii="Times New Roman" w:hAnsi="Times New Roman"/>
          <w:sz w:val="20"/>
          <w:szCs w:val="20"/>
        </w:rPr>
        <w:t>свежих корней</w:t>
      </w:r>
      <w:r w:rsidRPr="001A02A6">
        <w:rPr>
          <w:rFonts w:ascii="Times New Roman" w:hAnsi="Times New Roman"/>
          <w:sz w:val="20"/>
          <w:szCs w:val="20"/>
        </w:rPr>
        <w:t xml:space="preserve"> 15</w:t>
      </w:r>
      <w:r w:rsidR="00B8340C" w:rsidRPr="001A02A6">
        <w:rPr>
          <w:rFonts w:ascii="Times New Roman" w:hAnsi="Times New Roman"/>
          <w:sz w:val="20"/>
          <w:szCs w:val="20"/>
        </w:rPr>
        <w:t>–</w:t>
      </w:r>
      <w:r w:rsidRPr="001A02A6">
        <w:rPr>
          <w:rFonts w:ascii="Times New Roman" w:hAnsi="Times New Roman"/>
          <w:sz w:val="20"/>
          <w:szCs w:val="20"/>
        </w:rPr>
        <w:t>20 ц/</w:t>
      </w:r>
      <w:r w:rsidR="00B8340C" w:rsidRPr="001A02A6">
        <w:rPr>
          <w:rFonts w:ascii="Times New Roman" w:hAnsi="Times New Roman"/>
          <w:sz w:val="20"/>
          <w:szCs w:val="20"/>
        </w:rPr>
        <w:t>га</w:t>
      </w:r>
      <w:r w:rsidRPr="001A02A6">
        <w:rPr>
          <w:rFonts w:ascii="Times New Roman" w:hAnsi="Times New Roman"/>
          <w:sz w:val="20"/>
          <w:szCs w:val="20"/>
        </w:rPr>
        <w:t xml:space="preserve"> </w:t>
      </w:r>
      <w:r w:rsidR="00644F20" w:rsidRPr="001A02A6">
        <w:rPr>
          <w:rFonts w:ascii="Times New Roman" w:hAnsi="Times New Roman"/>
          <w:sz w:val="20"/>
          <w:szCs w:val="20"/>
        </w:rPr>
        <w:t>можно</w:t>
      </w:r>
      <w:r w:rsidR="00B312B4" w:rsidRPr="001A02A6">
        <w:rPr>
          <w:rFonts w:ascii="Times New Roman" w:hAnsi="Times New Roman"/>
          <w:sz w:val="20"/>
          <w:szCs w:val="20"/>
        </w:rPr>
        <w:t xml:space="preserve"> </w:t>
      </w:r>
      <w:r w:rsidR="00644F20" w:rsidRPr="001A02A6">
        <w:rPr>
          <w:rFonts w:ascii="Times New Roman" w:hAnsi="Times New Roman"/>
          <w:sz w:val="20"/>
          <w:szCs w:val="20"/>
        </w:rPr>
        <w:t>получить</w:t>
      </w:r>
      <w:r w:rsidR="00B312B4" w:rsidRPr="001A02A6">
        <w:rPr>
          <w:rFonts w:ascii="Times New Roman" w:hAnsi="Times New Roman"/>
          <w:sz w:val="20"/>
          <w:szCs w:val="20"/>
        </w:rPr>
        <w:t xml:space="preserve"> </w:t>
      </w:r>
      <w:r w:rsidR="00644F20" w:rsidRPr="001A02A6">
        <w:rPr>
          <w:rFonts w:ascii="Times New Roman" w:hAnsi="Times New Roman"/>
          <w:sz w:val="20"/>
          <w:szCs w:val="20"/>
        </w:rPr>
        <w:t>уже</w:t>
      </w:r>
      <w:r w:rsidR="00B312B4" w:rsidRPr="001A02A6">
        <w:rPr>
          <w:rFonts w:ascii="Times New Roman" w:hAnsi="Times New Roman"/>
          <w:sz w:val="20"/>
          <w:szCs w:val="20"/>
        </w:rPr>
        <w:t xml:space="preserve"> </w:t>
      </w:r>
      <w:r w:rsidR="00644F20" w:rsidRPr="001A02A6">
        <w:rPr>
          <w:rFonts w:ascii="Times New Roman" w:hAnsi="Times New Roman"/>
          <w:sz w:val="20"/>
          <w:szCs w:val="20"/>
        </w:rPr>
        <w:t>в</w:t>
      </w:r>
      <w:r w:rsidR="00B312B4" w:rsidRPr="001A02A6">
        <w:rPr>
          <w:rFonts w:ascii="Times New Roman" w:hAnsi="Times New Roman"/>
          <w:sz w:val="20"/>
          <w:szCs w:val="20"/>
        </w:rPr>
        <w:t xml:space="preserve"> </w:t>
      </w:r>
      <w:r w:rsidR="00644F20" w:rsidRPr="001A02A6">
        <w:rPr>
          <w:rFonts w:ascii="Times New Roman" w:hAnsi="Times New Roman"/>
          <w:sz w:val="20"/>
          <w:szCs w:val="20"/>
        </w:rPr>
        <w:t xml:space="preserve">первый год. </w:t>
      </w:r>
      <w:r w:rsidRPr="001A02A6">
        <w:rPr>
          <w:rFonts w:ascii="Times New Roman" w:hAnsi="Times New Roman"/>
          <w:sz w:val="20"/>
          <w:szCs w:val="20"/>
        </w:rPr>
        <w:t xml:space="preserve">В </w:t>
      </w:r>
      <w:r w:rsidR="00644F20" w:rsidRPr="001A02A6">
        <w:rPr>
          <w:rFonts w:ascii="Times New Roman" w:hAnsi="Times New Roman"/>
          <w:sz w:val="20"/>
          <w:szCs w:val="20"/>
        </w:rPr>
        <w:t>последующие</w:t>
      </w:r>
      <w:r w:rsidR="0018415F" w:rsidRPr="001A02A6">
        <w:rPr>
          <w:rFonts w:ascii="Times New Roman" w:hAnsi="Times New Roman"/>
          <w:sz w:val="20"/>
          <w:szCs w:val="20"/>
        </w:rPr>
        <w:t xml:space="preserve"> </w:t>
      </w:r>
      <w:r w:rsidR="00644F20" w:rsidRPr="001A02A6">
        <w:rPr>
          <w:rFonts w:ascii="Times New Roman" w:hAnsi="Times New Roman"/>
          <w:sz w:val="20"/>
          <w:szCs w:val="20"/>
        </w:rPr>
        <w:t>годы</w:t>
      </w:r>
      <w:r w:rsidR="0018415F" w:rsidRPr="001A02A6">
        <w:rPr>
          <w:rFonts w:ascii="Times New Roman" w:hAnsi="Times New Roman"/>
          <w:sz w:val="20"/>
          <w:szCs w:val="20"/>
        </w:rPr>
        <w:t xml:space="preserve"> </w:t>
      </w:r>
      <w:r w:rsidR="00644F20" w:rsidRPr="001A02A6">
        <w:rPr>
          <w:rFonts w:ascii="Times New Roman" w:hAnsi="Times New Roman"/>
          <w:sz w:val="20"/>
          <w:szCs w:val="20"/>
        </w:rPr>
        <w:t>прибавки</w:t>
      </w:r>
      <w:r w:rsidR="0018415F" w:rsidRPr="001A02A6">
        <w:rPr>
          <w:rFonts w:ascii="Times New Roman" w:hAnsi="Times New Roman"/>
          <w:sz w:val="20"/>
          <w:szCs w:val="20"/>
        </w:rPr>
        <w:t xml:space="preserve"> </w:t>
      </w:r>
      <w:r w:rsidR="00644F20" w:rsidRPr="001A02A6">
        <w:rPr>
          <w:rFonts w:ascii="Times New Roman" w:hAnsi="Times New Roman"/>
          <w:sz w:val="20"/>
          <w:szCs w:val="20"/>
        </w:rPr>
        <w:t>урожая</w:t>
      </w:r>
      <w:r w:rsidR="0018415F" w:rsidRPr="001A02A6">
        <w:rPr>
          <w:rFonts w:ascii="Times New Roman" w:hAnsi="Times New Roman"/>
          <w:sz w:val="20"/>
          <w:szCs w:val="20"/>
        </w:rPr>
        <w:t xml:space="preserve"> </w:t>
      </w:r>
      <w:r w:rsidR="00644F20" w:rsidRPr="001A02A6">
        <w:rPr>
          <w:rFonts w:ascii="Times New Roman" w:hAnsi="Times New Roman"/>
          <w:sz w:val="20"/>
          <w:szCs w:val="20"/>
        </w:rPr>
        <w:t>составят</w:t>
      </w:r>
      <w:r w:rsidR="0018415F" w:rsidRPr="001A02A6">
        <w:rPr>
          <w:rFonts w:ascii="Times New Roman" w:hAnsi="Times New Roman"/>
          <w:sz w:val="20"/>
          <w:szCs w:val="20"/>
        </w:rPr>
        <w:t xml:space="preserve"> </w:t>
      </w:r>
      <w:r w:rsidR="00644F20" w:rsidRPr="001A02A6">
        <w:rPr>
          <w:rFonts w:ascii="Times New Roman" w:hAnsi="Times New Roman"/>
          <w:sz w:val="20"/>
          <w:szCs w:val="20"/>
        </w:rPr>
        <w:t>не</w:t>
      </w:r>
      <w:r w:rsidR="0018415F" w:rsidRPr="001A02A6">
        <w:rPr>
          <w:rFonts w:ascii="Times New Roman" w:hAnsi="Times New Roman"/>
          <w:sz w:val="20"/>
          <w:szCs w:val="20"/>
        </w:rPr>
        <w:t xml:space="preserve"> </w:t>
      </w:r>
      <w:r w:rsidR="00644F20" w:rsidRPr="001A02A6">
        <w:rPr>
          <w:rFonts w:ascii="Times New Roman" w:hAnsi="Times New Roman"/>
          <w:sz w:val="20"/>
          <w:szCs w:val="20"/>
        </w:rPr>
        <w:t>более 25</w:t>
      </w:r>
      <w:r w:rsidR="0018415F" w:rsidRPr="001A02A6">
        <w:rPr>
          <w:rFonts w:ascii="Times New Roman" w:hAnsi="Times New Roman"/>
          <w:sz w:val="20"/>
          <w:szCs w:val="20"/>
        </w:rPr>
        <w:t> </w:t>
      </w:r>
      <w:r w:rsidR="00644F20" w:rsidRPr="001A02A6">
        <w:rPr>
          <w:rFonts w:ascii="Times New Roman" w:hAnsi="Times New Roman"/>
          <w:sz w:val="20"/>
          <w:szCs w:val="20"/>
        </w:rPr>
        <w:t>%.</w:t>
      </w:r>
      <w:r w:rsidRPr="001A02A6">
        <w:rPr>
          <w:rFonts w:ascii="Times New Roman" w:hAnsi="Times New Roman"/>
          <w:sz w:val="20"/>
          <w:szCs w:val="20"/>
        </w:rPr>
        <w:t xml:space="preserve"> Урожайность</w:t>
      </w:r>
      <w:r w:rsidR="0018415F" w:rsidRPr="001A02A6">
        <w:rPr>
          <w:rFonts w:ascii="Times New Roman" w:hAnsi="Times New Roman"/>
          <w:sz w:val="20"/>
          <w:szCs w:val="20"/>
        </w:rPr>
        <w:t xml:space="preserve"> </w:t>
      </w:r>
      <w:r w:rsidRPr="001A02A6">
        <w:rPr>
          <w:rFonts w:ascii="Times New Roman" w:hAnsi="Times New Roman"/>
          <w:sz w:val="20"/>
          <w:szCs w:val="20"/>
        </w:rPr>
        <w:t>семян</w:t>
      </w:r>
      <w:r w:rsidR="0018415F" w:rsidRPr="001A02A6">
        <w:rPr>
          <w:rFonts w:ascii="Times New Roman" w:hAnsi="Times New Roman"/>
          <w:sz w:val="20"/>
          <w:szCs w:val="20"/>
        </w:rPr>
        <w:t xml:space="preserve"> составляет</w:t>
      </w:r>
      <w:r w:rsidRPr="001A02A6">
        <w:rPr>
          <w:rFonts w:ascii="Times New Roman" w:hAnsi="Times New Roman"/>
          <w:sz w:val="20"/>
          <w:szCs w:val="20"/>
        </w:rPr>
        <w:t xml:space="preserve"> 3–5 ц/га.</w:t>
      </w:r>
    </w:p>
    <w:p w:rsidR="005657D9" w:rsidRPr="001A02A6" w:rsidRDefault="005657D9" w:rsidP="00FA77B9">
      <w:pPr>
        <w:spacing w:after="0" w:line="240" w:lineRule="auto"/>
        <w:jc w:val="both"/>
        <w:rPr>
          <w:rFonts w:ascii="Times New Roman" w:hAnsi="Times New Roman"/>
          <w:b/>
          <w:i/>
          <w:sz w:val="20"/>
          <w:szCs w:val="20"/>
        </w:rPr>
      </w:pPr>
    </w:p>
    <w:p w:rsidR="0041309F" w:rsidRPr="001A02A6" w:rsidRDefault="0041309F"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Хатьма тюрингенская</w:t>
      </w:r>
      <w:r w:rsidR="00B312B4" w:rsidRPr="001A02A6">
        <w:rPr>
          <w:rFonts w:ascii="Times New Roman" w:hAnsi="Times New Roman"/>
          <w:b/>
          <w:i/>
          <w:sz w:val="20"/>
          <w:szCs w:val="20"/>
        </w:rPr>
        <w:t xml:space="preserve"> (Lavatera thuringiaca </w:t>
      </w:r>
      <w:r w:rsidR="00B312B4" w:rsidRPr="001A02A6">
        <w:rPr>
          <w:rFonts w:ascii="Times New Roman" w:hAnsi="Times New Roman"/>
          <w:b/>
          <w:sz w:val="20"/>
          <w:szCs w:val="20"/>
        </w:rPr>
        <w:t>L.</w:t>
      </w:r>
      <w:r w:rsidR="00B312B4" w:rsidRPr="001A02A6">
        <w:rPr>
          <w:rFonts w:ascii="Times New Roman" w:hAnsi="Times New Roman"/>
          <w:b/>
          <w:i/>
          <w:sz w:val="20"/>
          <w:szCs w:val="20"/>
        </w:rPr>
        <w:t>)</w:t>
      </w:r>
    </w:p>
    <w:p w:rsidR="0018415F" w:rsidRPr="001A02A6" w:rsidRDefault="0018415F" w:rsidP="00FA77B9">
      <w:pPr>
        <w:spacing w:after="0" w:line="240" w:lineRule="auto"/>
        <w:jc w:val="center"/>
        <w:rPr>
          <w:rFonts w:ascii="Times New Roman" w:hAnsi="Times New Roman"/>
          <w:b/>
          <w:i/>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B312B4" w:rsidRPr="001A02A6" w:rsidTr="002D634F">
        <w:tc>
          <w:tcPr>
            <w:tcW w:w="3227" w:type="dxa"/>
          </w:tcPr>
          <w:p w:rsidR="00FF4094" w:rsidRPr="001A02A6" w:rsidRDefault="00715A43" w:rsidP="00FA77B9">
            <w:pPr>
              <w:spacing w:after="0" w:line="240" w:lineRule="auto"/>
              <w:ind w:left="-142" w:right="-128"/>
              <w:jc w:val="center"/>
              <w:rPr>
                <w:sz w:val="20"/>
                <w:szCs w:val="20"/>
              </w:rPr>
            </w:pPr>
            <w:r>
              <w:rPr>
                <w:noProof/>
                <w:sz w:val="20"/>
                <w:szCs w:val="20"/>
              </w:rPr>
              <w:pict>
                <v:shapetype id="_x0000_t202" coordsize="21600,21600" o:spt="202" path="m,l,21600r21600,l21600,xe">
                  <v:stroke joinstyle="miter"/>
                  <v:path gradientshapeok="t" o:connecttype="rect"/>
                </v:shapetype>
                <v:shape id="_x0000_s1027" type="#_x0000_t202" style="position:absolute;left:0;text-align:left;margin-left:110.7pt;margin-top:274.5pt;width:27.55pt;height:56.8pt;z-index:251673600;mso-width-relative:margin;mso-height-relative:margin" stroked="f">
                  <v:textbox>
                    <w:txbxContent>
                      <w:p w:rsidR="00CF4451" w:rsidRDefault="00CF4451"/>
                    </w:txbxContent>
                  </v:textbox>
                </v:shape>
              </w:pict>
            </w:r>
            <w:r w:rsidR="00FF4094" w:rsidRPr="001A02A6">
              <w:rPr>
                <w:noProof/>
                <w:sz w:val="20"/>
                <w:szCs w:val="20"/>
                <w:lang w:eastAsia="ru-RU"/>
              </w:rPr>
              <w:drawing>
                <wp:inline distT="0" distB="0" distL="0" distR="0">
                  <wp:extent cx="1751162" cy="4218317"/>
                  <wp:effectExtent l="0" t="0" r="0" b="0"/>
                  <wp:docPr id="17"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0" cstate="print"/>
                          <a:srcRect/>
                          <a:stretch>
                            <a:fillRect/>
                          </a:stretch>
                        </pic:blipFill>
                        <pic:spPr bwMode="auto">
                          <a:xfrm>
                            <a:off x="0" y="0"/>
                            <a:ext cx="1757049" cy="4232498"/>
                          </a:xfrm>
                          <a:prstGeom prst="rect">
                            <a:avLst/>
                          </a:prstGeom>
                          <a:noFill/>
                          <a:ln w="9525">
                            <a:noFill/>
                            <a:miter lim="800000"/>
                            <a:headEnd/>
                            <a:tailEnd/>
                          </a:ln>
                        </pic:spPr>
                      </pic:pic>
                    </a:graphicData>
                  </a:graphic>
                </wp:inline>
              </w:drawing>
            </w:r>
          </w:p>
        </w:tc>
        <w:tc>
          <w:tcPr>
            <w:tcW w:w="3118" w:type="dxa"/>
            <w:vMerge w:val="restart"/>
          </w:tcPr>
          <w:p w:rsidR="00FF4094" w:rsidRDefault="00FF4094" w:rsidP="00B27ED0">
            <w:pPr>
              <w:pStyle w:val="5"/>
              <w:spacing w:before="0" w:after="0" w:line="240" w:lineRule="auto"/>
              <w:ind w:firstLine="317"/>
              <w:jc w:val="both"/>
              <w:outlineLvl w:val="4"/>
              <w:rPr>
                <w:b w:val="0"/>
                <w:sz w:val="20"/>
                <w:szCs w:val="20"/>
              </w:rPr>
            </w:pPr>
            <w:r w:rsidRPr="00FF4094">
              <w:rPr>
                <w:b w:val="0"/>
                <w:i w:val="0"/>
                <w:sz w:val="20"/>
                <w:szCs w:val="20"/>
              </w:rPr>
              <w:t xml:space="preserve">Хатьма тюрингенская, или </w:t>
            </w:r>
            <w:r w:rsidRPr="00FF4094">
              <w:rPr>
                <w:b w:val="0"/>
                <w:i w:val="0"/>
                <w:color w:val="000000"/>
                <w:sz w:val="20"/>
                <w:szCs w:val="20"/>
              </w:rPr>
              <w:t>просвирник полевой,</w:t>
            </w:r>
            <w:r w:rsidRPr="00FF4094">
              <w:rPr>
                <w:b w:val="0"/>
                <w:i w:val="0"/>
                <w:sz w:val="20"/>
                <w:szCs w:val="20"/>
              </w:rPr>
              <w:t xml:space="preserve"> – мног</w:t>
            </w:r>
            <w:r w:rsidRPr="00FF4094">
              <w:rPr>
                <w:b w:val="0"/>
                <w:i w:val="0"/>
                <w:sz w:val="20"/>
                <w:szCs w:val="20"/>
              </w:rPr>
              <w:t>о</w:t>
            </w:r>
            <w:r w:rsidRPr="00FF4094">
              <w:rPr>
                <w:b w:val="0"/>
                <w:i w:val="0"/>
                <w:sz w:val="20"/>
                <w:szCs w:val="20"/>
              </w:rPr>
              <w:t>летнее травянистое растение с</w:t>
            </w:r>
            <w:r w:rsidRPr="00FF4094">
              <w:rPr>
                <w:b w:val="0"/>
                <w:i w:val="0"/>
                <w:sz w:val="20"/>
                <w:szCs w:val="20"/>
              </w:rPr>
              <w:t>е</w:t>
            </w:r>
            <w:r w:rsidRPr="00FF4094">
              <w:rPr>
                <w:b w:val="0"/>
                <w:i w:val="0"/>
                <w:sz w:val="20"/>
                <w:szCs w:val="20"/>
              </w:rPr>
              <w:t>мейства Мальвовые (Malvaceae) (рис. 42). Распространено в ю</w:t>
            </w:r>
            <w:r w:rsidRPr="00FF4094">
              <w:rPr>
                <w:b w:val="0"/>
                <w:i w:val="0"/>
                <w:sz w:val="20"/>
                <w:szCs w:val="20"/>
              </w:rPr>
              <w:t>ж</w:t>
            </w:r>
            <w:r w:rsidRPr="00FF4094">
              <w:rPr>
                <w:b w:val="0"/>
                <w:i w:val="0"/>
                <w:sz w:val="20"/>
                <w:szCs w:val="20"/>
              </w:rPr>
              <w:t>ной и средней полосе европе</w:t>
            </w:r>
            <w:r w:rsidRPr="00FF4094">
              <w:rPr>
                <w:b w:val="0"/>
                <w:i w:val="0"/>
                <w:sz w:val="20"/>
                <w:szCs w:val="20"/>
              </w:rPr>
              <w:t>й</w:t>
            </w:r>
            <w:r w:rsidRPr="00FF4094">
              <w:rPr>
                <w:b w:val="0"/>
                <w:i w:val="0"/>
                <w:sz w:val="20"/>
                <w:szCs w:val="20"/>
              </w:rPr>
              <w:t>ской части России, на Кавказе, в Сибири.</w:t>
            </w:r>
          </w:p>
          <w:p w:rsidR="00AE68CE" w:rsidRPr="001A02A6" w:rsidRDefault="00B27ED0" w:rsidP="00B27ED0">
            <w:pPr>
              <w:pStyle w:val="5"/>
              <w:spacing w:before="0" w:after="0" w:line="240" w:lineRule="auto"/>
              <w:ind w:firstLine="317"/>
              <w:jc w:val="both"/>
              <w:outlineLvl w:val="4"/>
              <w:rPr>
                <w:rStyle w:val="left"/>
                <w:b w:val="0"/>
                <w:i w:val="0"/>
                <w:sz w:val="20"/>
                <w:szCs w:val="20"/>
              </w:rPr>
            </w:pPr>
            <w:r w:rsidRPr="00B27ED0">
              <w:rPr>
                <w:b w:val="0"/>
                <w:sz w:val="20"/>
                <w:szCs w:val="20"/>
              </w:rPr>
              <w:t>Ботаническая характер</w:t>
            </w:r>
            <w:r w:rsidRPr="00B27ED0">
              <w:rPr>
                <w:b w:val="0"/>
                <w:sz w:val="20"/>
                <w:szCs w:val="20"/>
              </w:rPr>
              <w:t>и</w:t>
            </w:r>
            <w:r w:rsidRPr="00B27ED0">
              <w:rPr>
                <w:b w:val="0"/>
                <w:sz w:val="20"/>
                <w:szCs w:val="20"/>
              </w:rPr>
              <w:t>стика и биологические особенн</w:t>
            </w:r>
            <w:r w:rsidRPr="00B27ED0">
              <w:rPr>
                <w:b w:val="0"/>
                <w:sz w:val="20"/>
                <w:szCs w:val="20"/>
              </w:rPr>
              <w:t>о</w:t>
            </w:r>
            <w:r w:rsidRPr="00B27ED0">
              <w:rPr>
                <w:b w:val="0"/>
                <w:sz w:val="20"/>
                <w:szCs w:val="20"/>
              </w:rPr>
              <w:t xml:space="preserve">сти. </w:t>
            </w:r>
            <w:r w:rsidRPr="00B27ED0">
              <w:rPr>
                <w:b w:val="0"/>
                <w:i w:val="0"/>
                <w:sz w:val="20"/>
                <w:szCs w:val="20"/>
              </w:rPr>
              <w:t>Растение высотой 60–</w:t>
            </w:r>
            <w:smartTag w:uri="urn:schemas-microsoft-com:office:smarttags" w:element="metricconverter">
              <w:smartTagPr>
                <w:attr w:name="ProductID" w:val="120 см"/>
              </w:smartTagPr>
              <w:r w:rsidRPr="00B27ED0">
                <w:rPr>
                  <w:b w:val="0"/>
                  <w:i w:val="0"/>
                  <w:sz w:val="20"/>
                  <w:szCs w:val="20"/>
                </w:rPr>
                <w:t>120 см</w:t>
              </w:r>
            </w:smartTag>
            <w:r w:rsidRPr="00B27ED0">
              <w:rPr>
                <w:b w:val="0"/>
                <w:i w:val="0"/>
                <w:sz w:val="20"/>
                <w:szCs w:val="20"/>
              </w:rPr>
              <w:t>. Корневища крупные, хорошо развитые. Стебли серо-зеленые, опушенные. Листья очередные, крупные, трехлопастные или п</w:t>
            </w:r>
            <w:r w:rsidRPr="00B27ED0">
              <w:rPr>
                <w:b w:val="0"/>
                <w:i w:val="0"/>
                <w:sz w:val="20"/>
                <w:szCs w:val="20"/>
              </w:rPr>
              <w:t>я</w:t>
            </w:r>
            <w:r w:rsidRPr="00B27ED0">
              <w:rPr>
                <w:b w:val="0"/>
                <w:i w:val="0"/>
                <w:sz w:val="20"/>
                <w:szCs w:val="20"/>
              </w:rPr>
              <w:t>тилопастные. Цветки большие, розовые, собраны в</w:t>
            </w:r>
            <w:proofErr w:type="gramStart"/>
            <w:r w:rsidRPr="00B27ED0">
              <w:rPr>
                <w:rStyle w:val="left"/>
                <w:b w:val="0"/>
                <w:i w:val="0"/>
                <w:sz w:val="20"/>
                <w:szCs w:val="20"/>
              </w:rPr>
              <w:t>.</w:t>
            </w:r>
            <w:r w:rsidR="00AE68CE" w:rsidRPr="001A02A6">
              <w:rPr>
                <w:b w:val="0"/>
                <w:i w:val="0"/>
                <w:sz w:val="20"/>
                <w:szCs w:val="20"/>
              </w:rPr>
              <w:t>к</w:t>
            </w:r>
            <w:proofErr w:type="gramEnd"/>
            <w:r w:rsidR="00AE68CE" w:rsidRPr="001A02A6">
              <w:rPr>
                <w:b w:val="0"/>
                <w:i w:val="0"/>
                <w:sz w:val="20"/>
                <w:szCs w:val="20"/>
              </w:rPr>
              <w:t xml:space="preserve">онечную рыхлую кисть. Плод – просвирка, состоит из 20–23 семянок </w:t>
            </w:r>
            <w:r w:rsidR="00AE68CE" w:rsidRPr="001A02A6">
              <w:rPr>
                <w:rStyle w:val="left"/>
                <w:b w:val="0"/>
                <w:i w:val="0"/>
                <w:sz w:val="20"/>
                <w:szCs w:val="20"/>
              </w:rPr>
              <w:t>с гла</w:t>
            </w:r>
            <w:r w:rsidR="00AE68CE" w:rsidRPr="001A02A6">
              <w:rPr>
                <w:rStyle w:val="left"/>
                <w:b w:val="0"/>
                <w:i w:val="0"/>
                <w:sz w:val="20"/>
                <w:szCs w:val="20"/>
              </w:rPr>
              <w:t>д</w:t>
            </w:r>
            <w:r w:rsidR="00AE68CE" w:rsidRPr="001A02A6">
              <w:rPr>
                <w:rStyle w:val="left"/>
                <w:b w:val="0"/>
                <w:i w:val="0"/>
                <w:sz w:val="20"/>
                <w:szCs w:val="20"/>
              </w:rPr>
              <w:t>кой оболочкой</w:t>
            </w:r>
          </w:p>
          <w:p w:rsidR="00AE68CE" w:rsidRDefault="00B312B4" w:rsidP="00AE68CE">
            <w:pPr>
              <w:pStyle w:val="ae"/>
              <w:spacing w:before="0" w:beforeAutospacing="0" w:after="0" w:afterAutospacing="0"/>
              <w:ind w:firstLine="284"/>
              <w:jc w:val="both"/>
              <w:rPr>
                <w:sz w:val="20"/>
                <w:szCs w:val="20"/>
              </w:rPr>
            </w:pPr>
            <w:r w:rsidRPr="001A02A6">
              <w:rPr>
                <w:sz w:val="20"/>
                <w:szCs w:val="20"/>
              </w:rPr>
              <w:t>Всходы появляются обычно через 7–10 дней. Цветет в июле – августе.</w:t>
            </w:r>
            <w:r w:rsidR="00AE68CE" w:rsidRPr="001A02A6">
              <w:rPr>
                <w:sz w:val="20"/>
                <w:szCs w:val="20"/>
              </w:rPr>
              <w:t xml:space="preserve"> Культура нетребов</w:t>
            </w:r>
            <w:r w:rsidR="00AE68CE" w:rsidRPr="001A02A6">
              <w:rPr>
                <w:sz w:val="20"/>
                <w:szCs w:val="20"/>
              </w:rPr>
              <w:t>а</w:t>
            </w:r>
            <w:r w:rsidR="00AE68CE" w:rsidRPr="001A02A6">
              <w:rPr>
                <w:sz w:val="20"/>
                <w:szCs w:val="20"/>
              </w:rPr>
              <w:t xml:space="preserve">тельна к почве, </w:t>
            </w:r>
            <w:r w:rsidR="00FF4094">
              <w:rPr>
                <w:sz w:val="20"/>
                <w:szCs w:val="20"/>
              </w:rPr>
              <w:t xml:space="preserve">но </w:t>
            </w:r>
            <w:r w:rsidR="00AE68CE" w:rsidRPr="001A02A6">
              <w:rPr>
                <w:sz w:val="20"/>
                <w:szCs w:val="20"/>
              </w:rPr>
              <w:t>лучше растет на легких почвах. Предпочитает хорошо освещенные участ</w:t>
            </w:r>
            <w:r w:rsidR="00FF4094">
              <w:rPr>
                <w:sz w:val="20"/>
                <w:szCs w:val="20"/>
              </w:rPr>
              <w:t>ки</w:t>
            </w:r>
            <w:r w:rsidR="00AE68CE" w:rsidRPr="001A02A6">
              <w:rPr>
                <w:sz w:val="20"/>
                <w:szCs w:val="20"/>
              </w:rPr>
              <w:t>. Холодостойкая культура. Пер</w:t>
            </w:r>
            <w:r w:rsidR="00AE68CE" w:rsidRPr="001A02A6">
              <w:rPr>
                <w:sz w:val="20"/>
                <w:szCs w:val="20"/>
              </w:rPr>
              <w:t>е</w:t>
            </w:r>
            <w:r w:rsidR="00AE68CE" w:rsidRPr="001A02A6">
              <w:rPr>
                <w:sz w:val="20"/>
                <w:szCs w:val="20"/>
              </w:rPr>
              <w:t>носит кратковременный недост</w:t>
            </w:r>
            <w:r w:rsidR="00AE68CE" w:rsidRPr="001A02A6">
              <w:rPr>
                <w:sz w:val="20"/>
                <w:szCs w:val="20"/>
              </w:rPr>
              <w:t>а</w:t>
            </w:r>
            <w:r w:rsidR="00AE68CE" w:rsidRPr="001A02A6">
              <w:rPr>
                <w:sz w:val="20"/>
                <w:szCs w:val="20"/>
              </w:rPr>
              <w:t>ток влаги.</w:t>
            </w:r>
          </w:p>
          <w:p w:rsidR="00B312B4" w:rsidRPr="001A02A6" w:rsidRDefault="00FF4094" w:rsidP="00FF4094">
            <w:pPr>
              <w:spacing w:after="0" w:line="240" w:lineRule="auto"/>
              <w:ind w:firstLine="284"/>
              <w:jc w:val="both"/>
              <w:rPr>
                <w:b/>
                <w:i/>
                <w:sz w:val="20"/>
                <w:szCs w:val="20"/>
              </w:rPr>
            </w:pPr>
            <w:r w:rsidRPr="00FF4094">
              <w:rPr>
                <w:i/>
                <w:sz w:val="20"/>
                <w:szCs w:val="20"/>
              </w:rPr>
              <w:t>Лекарственное сырье.</w:t>
            </w:r>
            <w:r w:rsidRPr="00FF4094">
              <w:rPr>
                <w:sz w:val="20"/>
                <w:szCs w:val="20"/>
              </w:rPr>
              <w:t xml:space="preserve"> Корни, листья и цветки.</w:t>
            </w:r>
          </w:p>
        </w:tc>
      </w:tr>
      <w:tr w:rsidR="00B312B4" w:rsidRPr="001A02A6" w:rsidTr="002D634F">
        <w:tc>
          <w:tcPr>
            <w:tcW w:w="3227" w:type="dxa"/>
          </w:tcPr>
          <w:p w:rsidR="00B312B4" w:rsidRPr="001A02A6" w:rsidRDefault="00B312B4" w:rsidP="00FA77B9">
            <w:pPr>
              <w:spacing w:after="0" w:line="240" w:lineRule="auto"/>
              <w:jc w:val="center"/>
              <w:rPr>
                <w:spacing w:val="20"/>
                <w:sz w:val="8"/>
                <w:szCs w:val="20"/>
              </w:rPr>
            </w:pPr>
          </w:p>
          <w:p w:rsidR="00B312B4" w:rsidRPr="001A02A6" w:rsidRDefault="00AE68CE" w:rsidP="00FA77B9">
            <w:pPr>
              <w:spacing w:after="0" w:line="240" w:lineRule="auto"/>
              <w:jc w:val="center"/>
              <w:rPr>
                <w:sz w:val="16"/>
                <w:szCs w:val="20"/>
              </w:rPr>
            </w:pPr>
            <w:r w:rsidRPr="001A02A6">
              <w:rPr>
                <w:sz w:val="16"/>
                <w:szCs w:val="20"/>
              </w:rPr>
              <w:t>Рис.</w:t>
            </w:r>
            <w:r w:rsidR="00B312B4" w:rsidRPr="001A02A6">
              <w:rPr>
                <w:sz w:val="16"/>
                <w:szCs w:val="20"/>
              </w:rPr>
              <w:t xml:space="preserve"> 42 – Внешний вид растения </w:t>
            </w:r>
          </w:p>
          <w:p w:rsidR="00B312B4" w:rsidRPr="001A02A6" w:rsidRDefault="00B312B4" w:rsidP="00FA77B9">
            <w:pPr>
              <w:spacing w:after="0" w:line="240" w:lineRule="auto"/>
              <w:jc w:val="center"/>
              <w:rPr>
                <w:sz w:val="20"/>
                <w:szCs w:val="20"/>
              </w:rPr>
            </w:pPr>
            <w:r w:rsidRPr="001A02A6">
              <w:rPr>
                <w:sz w:val="16"/>
                <w:szCs w:val="20"/>
              </w:rPr>
              <w:t>хатьмы тюрингенской</w:t>
            </w:r>
          </w:p>
        </w:tc>
        <w:tc>
          <w:tcPr>
            <w:tcW w:w="3118" w:type="dxa"/>
            <w:vMerge/>
          </w:tcPr>
          <w:p w:rsidR="00B312B4" w:rsidRPr="001A02A6" w:rsidRDefault="00B312B4" w:rsidP="00FA77B9">
            <w:pPr>
              <w:spacing w:after="0" w:line="240" w:lineRule="auto"/>
              <w:jc w:val="both"/>
              <w:rPr>
                <w:sz w:val="20"/>
                <w:szCs w:val="20"/>
              </w:rPr>
            </w:pPr>
          </w:p>
        </w:tc>
      </w:tr>
    </w:tbl>
    <w:p w:rsidR="00FF4094" w:rsidRDefault="00FF4094" w:rsidP="00FF4094">
      <w:pPr>
        <w:pStyle w:val="ae"/>
        <w:spacing w:before="0" w:beforeAutospacing="0" w:after="0" w:afterAutospacing="0"/>
        <w:ind w:firstLine="284"/>
        <w:jc w:val="both"/>
        <w:rPr>
          <w:sz w:val="20"/>
          <w:szCs w:val="20"/>
        </w:rPr>
      </w:pPr>
      <w:r w:rsidRPr="00FF4094">
        <w:rPr>
          <w:i/>
          <w:sz w:val="20"/>
          <w:szCs w:val="20"/>
        </w:rPr>
        <w:lastRenderedPageBreak/>
        <w:t>Способ размножения.</w:t>
      </w:r>
      <w:r w:rsidRPr="00FF4094">
        <w:rPr>
          <w:sz w:val="20"/>
          <w:szCs w:val="20"/>
        </w:rPr>
        <w:t xml:space="preserve"> Семенами. </w:t>
      </w:r>
    </w:p>
    <w:p w:rsidR="00FF4094" w:rsidRDefault="00B27ED0" w:rsidP="00FF4094">
      <w:pPr>
        <w:pStyle w:val="ae"/>
        <w:spacing w:before="0" w:beforeAutospacing="0" w:after="0" w:afterAutospacing="0"/>
        <w:ind w:firstLine="284"/>
        <w:jc w:val="both"/>
        <w:rPr>
          <w:sz w:val="20"/>
          <w:szCs w:val="20"/>
        </w:rPr>
      </w:pPr>
      <w:r w:rsidRPr="00B27ED0">
        <w:rPr>
          <w:i/>
          <w:sz w:val="20"/>
          <w:szCs w:val="20"/>
        </w:rPr>
        <w:t xml:space="preserve">Химический состав. </w:t>
      </w:r>
      <w:r w:rsidRPr="00B27ED0">
        <w:rPr>
          <w:sz w:val="20"/>
          <w:szCs w:val="20"/>
        </w:rPr>
        <w:t>Во всех частях растения содержатся слизи, включающие пептозы, каучу</w:t>
      </w:r>
      <w:r w:rsidR="00AE68CE" w:rsidRPr="00B27ED0">
        <w:rPr>
          <w:sz w:val="20"/>
          <w:szCs w:val="20"/>
        </w:rPr>
        <w:t>коподобные</w:t>
      </w:r>
      <w:r w:rsidR="00AE68CE" w:rsidRPr="001A02A6">
        <w:rPr>
          <w:sz w:val="20"/>
          <w:szCs w:val="20"/>
        </w:rPr>
        <w:t xml:space="preserve"> вещества и витамин </w:t>
      </w:r>
      <w:r w:rsidR="00224798" w:rsidRPr="001A02A6">
        <w:rPr>
          <w:sz w:val="20"/>
          <w:szCs w:val="20"/>
        </w:rPr>
        <w:t>С</w:t>
      </w:r>
      <w:r w:rsidR="006F3EF2" w:rsidRPr="001A02A6">
        <w:rPr>
          <w:sz w:val="20"/>
          <w:szCs w:val="20"/>
        </w:rPr>
        <w:t xml:space="preserve">. </w:t>
      </w:r>
    </w:p>
    <w:p w:rsidR="0041309F" w:rsidRPr="001A02A6" w:rsidRDefault="006F3EF2" w:rsidP="00AE68CE">
      <w:pPr>
        <w:pStyle w:val="ae"/>
        <w:spacing w:before="0" w:beforeAutospacing="0" w:after="0" w:afterAutospacing="0"/>
        <w:ind w:firstLine="284"/>
        <w:jc w:val="both"/>
        <w:rPr>
          <w:sz w:val="20"/>
          <w:szCs w:val="20"/>
        </w:rPr>
      </w:pPr>
      <w:r w:rsidRPr="001A02A6">
        <w:rPr>
          <w:sz w:val="20"/>
          <w:szCs w:val="20"/>
        </w:rPr>
        <w:t>Корни содержат эфирное масло (1–</w:t>
      </w:r>
      <w:r w:rsidR="00FE4DD1" w:rsidRPr="001A02A6">
        <w:rPr>
          <w:sz w:val="20"/>
          <w:szCs w:val="20"/>
        </w:rPr>
        <w:t>7,2%</w:t>
      </w:r>
      <w:r w:rsidRPr="001A02A6">
        <w:rPr>
          <w:sz w:val="20"/>
          <w:szCs w:val="20"/>
        </w:rPr>
        <w:t>)</w:t>
      </w:r>
      <w:r w:rsidR="00FE4DD1" w:rsidRPr="001A02A6">
        <w:rPr>
          <w:sz w:val="20"/>
          <w:szCs w:val="20"/>
        </w:rPr>
        <w:t xml:space="preserve">, </w:t>
      </w:r>
      <w:r w:rsidR="007A4579" w:rsidRPr="001A02A6">
        <w:rPr>
          <w:sz w:val="20"/>
          <w:szCs w:val="20"/>
        </w:rPr>
        <w:t>крахмал,</w:t>
      </w:r>
      <w:r w:rsidRPr="001A02A6">
        <w:rPr>
          <w:sz w:val="20"/>
          <w:szCs w:val="20"/>
        </w:rPr>
        <w:t xml:space="preserve"> пептозаны, м</w:t>
      </w:r>
      <w:r w:rsidRPr="001A02A6">
        <w:rPr>
          <w:sz w:val="20"/>
          <w:szCs w:val="20"/>
        </w:rPr>
        <w:t>е</w:t>
      </w:r>
      <w:r w:rsidRPr="001A02A6">
        <w:rPr>
          <w:sz w:val="20"/>
          <w:szCs w:val="20"/>
        </w:rPr>
        <w:t xml:space="preserve">тилпептозаны, уроновые кислоты, в том числе галактуроновую. </w:t>
      </w:r>
      <w:r w:rsidR="007A4579" w:rsidRPr="001A02A6">
        <w:rPr>
          <w:sz w:val="20"/>
          <w:szCs w:val="20"/>
        </w:rPr>
        <w:t>В л</w:t>
      </w:r>
      <w:r w:rsidR="007A4579" w:rsidRPr="001A02A6">
        <w:rPr>
          <w:sz w:val="20"/>
          <w:szCs w:val="20"/>
        </w:rPr>
        <w:t>и</w:t>
      </w:r>
      <w:r w:rsidR="007A4579" w:rsidRPr="001A02A6">
        <w:rPr>
          <w:sz w:val="20"/>
          <w:szCs w:val="20"/>
        </w:rPr>
        <w:t>стьях имеется небольшое количество алкалоидов.</w:t>
      </w:r>
      <w:r w:rsidR="00224798" w:rsidRPr="001A02A6">
        <w:rPr>
          <w:sz w:val="20"/>
          <w:szCs w:val="20"/>
        </w:rPr>
        <w:t xml:space="preserve"> В</w:t>
      </w:r>
      <w:r w:rsidR="007A4579" w:rsidRPr="001A02A6">
        <w:rPr>
          <w:sz w:val="20"/>
          <w:szCs w:val="20"/>
        </w:rPr>
        <w:t xml:space="preserve"> цветках </w:t>
      </w:r>
      <w:r w:rsidR="00224798" w:rsidRPr="001A02A6">
        <w:rPr>
          <w:sz w:val="20"/>
          <w:szCs w:val="20"/>
        </w:rPr>
        <w:t>содержа</w:t>
      </w:r>
      <w:r w:rsidR="00224798" w:rsidRPr="001A02A6">
        <w:rPr>
          <w:sz w:val="20"/>
          <w:szCs w:val="20"/>
        </w:rPr>
        <w:t>т</w:t>
      </w:r>
      <w:r w:rsidR="00224798" w:rsidRPr="001A02A6">
        <w:rPr>
          <w:sz w:val="20"/>
          <w:szCs w:val="20"/>
        </w:rPr>
        <w:t xml:space="preserve">ся </w:t>
      </w:r>
      <w:r w:rsidR="007A4579" w:rsidRPr="001A02A6">
        <w:rPr>
          <w:sz w:val="20"/>
          <w:szCs w:val="20"/>
        </w:rPr>
        <w:t xml:space="preserve">следы флавоноидов. </w:t>
      </w:r>
      <w:r w:rsidRPr="001A02A6">
        <w:rPr>
          <w:sz w:val="20"/>
          <w:szCs w:val="20"/>
        </w:rPr>
        <w:t>В</w:t>
      </w:r>
      <w:r w:rsidR="00FE4DD1" w:rsidRPr="001A02A6">
        <w:rPr>
          <w:sz w:val="20"/>
          <w:szCs w:val="20"/>
        </w:rPr>
        <w:t xml:space="preserve"> плодах </w:t>
      </w:r>
      <w:proofErr w:type="gramStart"/>
      <w:r w:rsidR="00FE4DD1" w:rsidRPr="001A02A6">
        <w:rPr>
          <w:sz w:val="20"/>
          <w:szCs w:val="20"/>
        </w:rPr>
        <w:t>обнару</w:t>
      </w:r>
      <w:r w:rsidRPr="001A02A6">
        <w:rPr>
          <w:sz w:val="20"/>
          <w:szCs w:val="20"/>
        </w:rPr>
        <w:t>жен</w:t>
      </w:r>
      <w:proofErr w:type="gramEnd"/>
      <w:r w:rsidRPr="001A02A6">
        <w:rPr>
          <w:sz w:val="20"/>
          <w:szCs w:val="20"/>
        </w:rPr>
        <w:t xml:space="preserve"> скополетин</w:t>
      </w:r>
      <w:r w:rsidR="00AA20AC" w:rsidRPr="001A02A6">
        <w:rPr>
          <w:sz w:val="20"/>
          <w:szCs w:val="20"/>
        </w:rPr>
        <w:t>,</w:t>
      </w:r>
      <w:r w:rsidR="00506A7D" w:rsidRPr="001A02A6">
        <w:rPr>
          <w:sz w:val="20"/>
          <w:szCs w:val="20"/>
        </w:rPr>
        <w:t xml:space="preserve"> в семе</w:t>
      </w:r>
      <w:r w:rsidRPr="001A02A6">
        <w:rPr>
          <w:sz w:val="20"/>
          <w:szCs w:val="20"/>
        </w:rPr>
        <w:t>нах –</w:t>
      </w:r>
      <w:r w:rsidR="00506A7D" w:rsidRPr="001A02A6">
        <w:rPr>
          <w:sz w:val="20"/>
          <w:szCs w:val="20"/>
        </w:rPr>
        <w:t xml:space="preserve"> жирное масло. </w:t>
      </w:r>
    </w:p>
    <w:p w:rsidR="0041309F" w:rsidRPr="001A02A6" w:rsidRDefault="0041309F" w:rsidP="00AE68C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000F30" w:rsidRPr="001A02A6">
        <w:rPr>
          <w:rFonts w:ascii="Times New Roman" w:hAnsi="Times New Roman"/>
          <w:sz w:val="20"/>
          <w:szCs w:val="20"/>
        </w:rPr>
        <w:t xml:space="preserve"> Обладает мягчительным, обволак</w:t>
      </w:r>
      <w:r w:rsidR="00000F30" w:rsidRPr="001A02A6">
        <w:rPr>
          <w:rFonts w:ascii="Times New Roman" w:hAnsi="Times New Roman"/>
          <w:sz w:val="20"/>
          <w:szCs w:val="20"/>
        </w:rPr>
        <w:t>и</w:t>
      </w:r>
      <w:r w:rsidR="00000F30" w:rsidRPr="001A02A6">
        <w:rPr>
          <w:rFonts w:ascii="Times New Roman" w:hAnsi="Times New Roman"/>
          <w:sz w:val="20"/>
          <w:szCs w:val="20"/>
        </w:rPr>
        <w:t>вающим, противовоспалительным и обезболивающим действием.</w:t>
      </w:r>
    </w:p>
    <w:p w:rsidR="007A4579" w:rsidRPr="001A02A6" w:rsidRDefault="007A4579" w:rsidP="00AE68C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41309F" w:rsidRPr="001A02A6">
        <w:rPr>
          <w:rFonts w:ascii="Times New Roman" w:hAnsi="Times New Roman"/>
          <w:i/>
          <w:sz w:val="20"/>
          <w:szCs w:val="20"/>
        </w:rPr>
        <w:t>.</w:t>
      </w:r>
      <w:r w:rsidR="0041309F" w:rsidRPr="001A02A6">
        <w:rPr>
          <w:rFonts w:ascii="Times New Roman" w:hAnsi="Times New Roman"/>
          <w:sz w:val="20"/>
          <w:szCs w:val="20"/>
        </w:rPr>
        <w:t xml:space="preserve"> </w:t>
      </w:r>
      <w:r w:rsidR="002A148C" w:rsidRPr="001A02A6">
        <w:rPr>
          <w:rFonts w:ascii="Times New Roman" w:hAnsi="Times New Roman"/>
          <w:sz w:val="20"/>
          <w:szCs w:val="20"/>
        </w:rPr>
        <w:t xml:space="preserve">Под </w:t>
      </w:r>
      <w:r w:rsidRPr="001A02A6">
        <w:rPr>
          <w:rFonts w:ascii="Times New Roman" w:hAnsi="Times New Roman"/>
          <w:sz w:val="20"/>
          <w:szCs w:val="20"/>
        </w:rPr>
        <w:t xml:space="preserve">основную обработку почвы </w:t>
      </w:r>
      <w:r w:rsidR="002A148C" w:rsidRPr="001A02A6">
        <w:rPr>
          <w:rFonts w:ascii="Times New Roman" w:hAnsi="Times New Roman"/>
          <w:sz w:val="20"/>
          <w:szCs w:val="20"/>
        </w:rPr>
        <w:t>вносят 5</w:t>
      </w:r>
      <w:r w:rsidRPr="001A02A6">
        <w:rPr>
          <w:rFonts w:ascii="Times New Roman" w:hAnsi="Times New Roman"/>
          <w:sz w:val="20"/>
          <w:szCs w:val="20"/>
        </w:rPr>
        <w:t>0–</w:t>
      </w:r>
      <w:r w:rsidR="002A148C" w:rsidRPr="001A02A6">
        <w:rPr>
          <w:rFonts w:ascii="Times New Roman" w:hAnsi="Times New Roman"/>
          <w:sz w:val="20"/>
          <w:szCs w:val="20"/>
        </w:rPr>
        <w:t>6</w:t>
      </w:r>
      <w:r w:rsidRPr="001A02A6">
        <w:rPr>
          <w:rFonts w:ascii="Times New Roman" w:hAnsi="Times New Roman"/>
          <w:sz w:val="20"/>
          <w:szCs w:val="20"/>
        </w:rPr>
        <w:t>0 т/га</w:t>
      </w:r>
      <w:r w:rsidR="002A148C" w:rsidRPr="001A02A6">
        <w:rPr>
          <w:rFonts w:ascii="Times New Roman" w:hAnsi="Times New Roman"/>
          <w:sz w:val="20"/>
          <w:szCs w:val="20"/>
        </w:rPr>
        <w:t xml:space="preserve"> </w:t>
      </w:r>
      <w:proofErr w:type="gramStart"/>
      <w:r w:rsidR="00224798" w:rsidRPr="001A02A6">
        <w:rPr>
          <w:rFonts w:ascii="Times New Roman" w:hAnsi="Times New Roman"/>
          <w:sz w:val="20"/>
          <w:szCs w:val="20"/>
        </w:rPr>
        <w:t>торфо</w:t>
      </w:r>
      <w:r w:rsidR="008B0ED8" w:rsidRPr="001A02A6">
        <w:rPr>
          <w:rFonts w:ascii="Times New Roman" w:hAnsi="Times New Roman"/>
          <w:sz w:val="20"/>
          <w:szCs w:val="20"/>
        </w:rPr>
        <w:t>-</w:t>
      </w:r>
      <w:r w:rsidR="00224798" w:rsidRPr="001A02A6">
        <w:rPr>
          <w:rFonts w:ascii="Times New Roman" w:hAnsi="Times New Roman"/>
          <w:sz w:val="20"/>
          <w:szCs w:val="20"/>
        </w:rPr>
        <w:t>навозных</w:t>
      </w:r>
      <w:proofErr w:type="gramEnd"/>
      <w:r w:rsidRPr="001A02A6">
        <w:rPr>
          <w:rFonts w:ascii="Times New Roman" w:hAnsi="Times New Roman"/>
          <w:sz w:val="20"/>
          <w:szCs w:val="20"/>
        </w:rPr>
        <w:t xml:space="preserve"> </w:t>
      </w:r>
      <w:r w:rsidR="00224798" w:rsidRPr="001A02A6">
        <w:rPr>
          <w:rFonts w:ascii="Times New Roman" w:hAnsi="Times New Roman"/>
          <w:sz w:val="20"/>
          <w:szCs w:val="20"/>
        </w:rPr>
        <w:t>компостов</w:t>
      </w:r>
      <w:r w:rsidR="002A148C" w:rsidRPr="001A02A6">
        <w:rPr>
          <w:rFonts w:ascii="Times New Roman" w:hAnsi="Times New Roman"/>
          <w:sz w:val="20"/>
          <w:szCs w:val="20"/>
        </w:rPr>
        <w:t xml:space="preserve"> или перегноя, </w:t>
      </w:r>
      <w:r w:rsidRPr="001A02A6">
        <w:rPr>
          <w:rFonts w:ascii="Times New Roman" w:hAnsi="Times New Roman"/>
          <w:sz w:val="20"/>
          <w:szCs w:val="20"/>
        </w:rPr>
        <w:t xml:space="preserve">4 ц/га </w:t>
      </w:r>
      <w:r w:rsidR="002A148C" w:rsidRPr="001A02A6">
        <w:rPr>
          <w:rFonts w:ascii="Times New Roman" w:hAnsi="Times New Roman"/>
          <w:sz w:val="20"/>
          <w:szCs w:val="20"/>
        </w:rPr>
        <w:t xml:space="preserve">нитрофоски или по </w:t>
      </w:r>
      <w:r w:rsidRPr="001A02A6">
        <w:rPr>
          <w:rFonts w:ascii="Times New Roman" w:hAnsi="Times New Roman"/>
          <w:sz w:val="20"/>
          <w:szCs w:val="20"/>
        </w:rPr>
        <w:t xml:space="preserve">2 ц/га </w:t>
      </w:r>
      <w:r w:rsidR="002A148C" w:rsidRPr="001A02A6">
        <w:rPr>
          <w:rFonts w:ascii="Times New Roman" w:hAnsi="Times New Roman"/>
          <w:sz w:val="20"/>
          <w:szCs w:val="20"/>
        </w:rPr>
        <w:t>суперфосфата, сульфата калия и мочевины.</w:t>
      </w:r>
      <w:r w:rsidR="00224798" w:rsidRPr="001A02A6">
        <w:rPr>
          <w:rFonts w:ascii="Times New Roman" w:hAnsi="Times New Roman"/>
          <w:sz w:val="20"/>
          <w:szCs w:val="20"/>
        </w:rPr>
        <w:t xml:space="preserve"> На малопл</w:t>
      </w:r>
      <w:r w:rsidR="00224798" w:rsidRPr="001A02A6">
        <w:rPr>
          <w:rFonts w:ascii="Times New Roman" w:hAnsi="Times New Roman"/>
          <w:sz w:val="20"/>
          <w:szCs w:val="20"/>
        </w:rPr>
        <w:t>о</w:t>
      </w:r>
      <w:r w:rsidR="00224798" w:rsidRPr="001A02A6">
        <w:rPr>
          <w:rFonts w:ascii="Times New Roman" w:hAnsi="Times New Roman"/>
          <w:sz w:val="20"/>
          <w:szCs w:val="20"/>
        </w:rPr>
        <w:t>дородных почвах желательно провести подкормки полным минерал</w:t>
      </w:r>
      <w:r w:rsidR="00224798" w:rsidRPr="001A02A6">
        <w:rPr>
          <w:rFonts w:ascii="Times New Roman" w:hAnsi="Times New Roman"/>
          <w:sz w:val="20"/>
          <w:szCs w:val="20"/>
        </w:rPr>
        <w:t>ь</w:t>
      </w:r>
      <w:r w:rsidR="00224798" w:rsidRPr="001A02A6">
        <w:rPr>
          <w:rFonts w:ascii="Times New Roman" w:hAnsi="Times New Roman"/>
          <w:sz w:val="20"/>
          <w:szCs w:val="20"/>
        </w:rPr>
        <w:t>ным удобрением. Первую подкормку проводят до начала цветения: по</w:t>
      </w:r>
      <w:r w:rsidR="008B0ED8" w:rsidRPr="001A02A6">
        <w:rPr>
          <w:rFonts w:ascii="Times New Roman" w:hAnsi="Times New Roman"/>
          <w:sz w:val="20"/>
          <w:szCs w:val="20"/>
        </w:rPr>
        <w:t> </w:t>
      </w:r>
      <w:smartTag w:uri="urn:schemas-microsoft-com:office:smarttags" w:element="metricconverter">
        <w:smartTagPr>
          <w:attr w:name="ProductID" w:val="20 г"/>
        </w:smartTagPr>
        <w:r w:rsidR="00224798" w:rsidRPr="001A02A6">
          <w:rPr>
            <w:rFonts w:ascii="Times New Roman" w:hAnsi="Times New Roman"/>
            <w:sz w:val="20"/>
            <w:szCs w:val="20"/>
          </w:rPr>
          <w:t>20 г</w:t>
        </w:r>
      </w:smartTag>
      <w:r w:rsidR="00224798" w:rsidRPr="001A02A6">
        <w:rPr>
          <w:rFonts w:ascii="Times New Roman" w:hAnsi="Times New Roman"/>
          <w:sz w:val="20"/>
          <w:szCs w:val="20"/>
        </w:rPr>
        <w:t xml:space="preserve"> нитрофоски и мочевины на </w:t>
      </w:r>
      <w:smartTag w:uri="urn:schemas-microsoft-com:office:smarttags" w:element="metricconverter">
        <w:smartTagPr>
          <w:attr w:name="ProductID" w:val="10 л"/>
        </w:smartTagPr>
        <w:r w:rsidR="00224798" w:rsidRPr="001A02A6">
          <w:rPr>
            <w:rFonts w:ascii="Times New Roman" w:hAnsi="Times New Roman"/>
            <w:sz w:val="20"/>
            <w:szCs w:val="20"/>
          </w:rPr>
          <w:t>10 л</w:t>
        </w:r>
      </w:smartTag>
      <w:r w:rsidR="00224798" w:rsidRPr="001A02A6">
        <w:rPr>
          <w:rFonts w:ascii="Times New Roman" w:hAnsi="Times New Roman"/>
          <w:sz w:val="20"/>
          <w:szCs w:val="20"/>
        </w:rPr>
        <w:t xml:space="preserve"> воды, расход рабочего раств</w:t>
      </w:r>
      <w:r w:rsidR="00224798" w:rsidRPr="001A02A6">
        <w:rPr>
          <w:rFonts w:ascii="Times New Roman" w:hAnsi="Times New Roman"/>
          <w:sz w:val="20"/>
          <w:szCs w:val="20"/>
        </w:rPr>
        <w:t>о</w:t>
      </w:r>
      <w:r w:rsidR="00224798" w:rsidRPr="001A02A6">
        <w:rPr>
          <w:rFonts w:ascii="Times New Roman" w:hAnsi="Times New Roman"/>
          <w:sz w:val="20"/>
          <w:szCs w:val="20"/>
        </w:rPr>
        <w:t>ра 8–</w:t>
      </w:r>
      <w:smartTag w:uri="urn:schemas-microsoft-com:office:smarttags" w:element="metricconverter">
        <w:smartTagPr>
          <w:attr w:name="ProductID" w:val="10 л"/>
        </w:smartTagPr>
        <w:r w:rsidR="00224798" w:rsidRPr="001A02A6">
          <w:rPr>
            <w:rFonts w:ascii="Times New Roman" w:hAnsi="Times New Roman"/>
            <w:sz w:val="20"/>
            <w:szCs w:val="20"/>
          </w:rPr>
          <w:t>10 л</w:t>
        </w:r>
      </w:smartTag>
      <w:r w:rsidR="00224798" w:rsidRPr="001A02A6">
        <w:rPr>
          <w:rFonts w:ascii="Times New Roman" w:hAnsi="Times New Roman"/>
          <w:sz w:val="20"/>
          <w:szCs w:val="20"/>
        </w:rPr>
        <w:t xml:space="preserve"> на 5–6 растений. Вторую подкормку проводят в фаз</w:t>
      </w:r>
      <w:r w:rsidR="008B0ED8" w:rsidRPr="001A02A6">
        <w:rPr>
          <w:rFonts w:ascii="Times New Roman" w:hAnsi="Times New Roman"/>
          <w:sz w:val="20"/>
          <w:szCs w:val="20"/>
        </w:rPr>
        <w:t>е</w:t>
      </w:r>
      <w:r w:rsidR="00224798" w:rsidRPr="001A02A6">
        <w:rPr>
          <w:rFonts w:ascii="Times New Roman" w:hAnsi="Times New Roman"/>
          <w:sz w:val="20"/>
          <w:szCs w:val="20"/>
        </w:rPr>
        <w:t xml:space="preserve"> бутон</w:t>
      </w:r>
      <w:r w:rsidR="00224798" w:rsidRPr="001A02A6">
        <w:rPr>
          <w:rFonts w:ascii="Times New Roman" w:hAnsi="Times New Roman"/>
          <w:sz w:val="20"/>
          <w:szCs w:val="20"/>
        </w:rPr>
        <w:t>и</w:t>
      </w:r>
      <w:r w:rsidR="00224798" w:rsidRPr="001A02A6">
        <w:rPr>
          <w:rFonts w:ascii="Times New Roman" w:hAnsi="Times New Roman"/>
          <w:sz w:val="20"/>
          <w:szCs w:val="20"/>
        </w:rPr>
        <w:t xml:space="preserve">зации: по </w:t>
      </w:r>
      <w:smartTag w:uri="urn:schemas-microsoft-com:office:smarttags" w:element="metricconverter">
        <w:smartTagPr>
          <w:attr w:name="ProductID" w:val="20 г"/>
        </w:smartTagPr>
        <w:r w:rsidR="00224798" w:rsidRPr="001A02A6">
          <w:rPr>
            <w:rFonts w:ascii="Times New Roman" w:hAnsi="Times New Roman"/>
            <w:sz w:val="20"/>
            <w:szCs w:val="20"/>
          </w:rPr>
          <w:t>20 г</w:t>
        </w:r>
      </w:smartTag>
      <w:r w:rsidR="00224798" w:rsidRPr="001A02A6">
        <w:rPr>
          <w:rFonts w:ascii="Times New Roman" w:hAnsi="Times New Roman"/>
          <w:sz w:val="20"/>
          <w:szCs w:val="20"/>
        </w:rPr>
        <w:t xml:space="preserve"> сульфата калия и специального удобрения для цветов на </w:t>
      </w:r>
      <w:smartTag w:uri="urn:schemas-microsoft-com:office:smarttags" w:element="metricconverter">
        <w:smartTagPr>
          <w:attr w:name="ProductID" w:val="10 л"/>
        </w:smartTagPr>
        <w:r w:rsidR="00224798" w:rsidRPr="001A02A6">
          <w:rPr>
            <w:rFonts w:ascii="Times New Roman" w:hAnsi="Times New Roman"/>
            <w:sz w:val="20"/>
            <w:szCs w:val="20"/>
          </w:rPr>
          <w:t>10 л</w:t>
        </w:r>
      </w:smartTag>
      <w:r w:rsidR="00224798" w:rsidRPr="001A02A6">
        <w:rPr>
          <w:rFonts w:ascii="Times New Roman" w:hAnsi="Times New Roman"/>
          <w:sz w:val="20"/>
          <w:szCs w:val="20"/>
        </w:rPr>
        <w:t xml:space="preserve"> воды, расход раствора тот же</w:t>
      </w:r>
      <w:r w:rsidR="00AA20AC" w:rsidRPr="001A02A6">
        <w:rPr>
          <w:rFonts w:ascii="Times New Roman" w:hAnsi="Times New Roman"/>
          <w:sz w:val="20"/>
          <w:szCs w:val="20"/>
        </w:rPr>
        <w:t>.</w:t>
      </w:r>
    </w:p>
    <w:p w:rsidR="0082683B" w:rsidRPr="001A02A6" w:rsidRDefault="0041309F" w:rsidP="00AE68C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 посадка.</w:t>
      </w:r>
      <w:r w:rsidR="0024490C" w:rsidRPr="001A02A6">
        <w:rPr>
          <w:rFonts w:ascii="Times New Roman" w:hAnsi="Times New Roman"/>
          <w:sz w:val="20"/>
          <w:szCs w:val="20"/>
        </w:rPr>
        <w:t xml:space="preserve"> </w:t>
      </w:r>
      <w:r w:rsidR="0082683B" w:rsidRPr="001A02A6">
        <w:rPr>
          <w:rFonts w:ascii="Times New Roman" w:hAnsi="Times New Roman"/>
          <w:sz w:val="20"/>
          <w:szCs w:val="20"/>
        </w:rPr>
        <w:t>При посеве на постоянное место в открытый грунт с</w:t>
      </w:r>
      <w:r w:rsidR="007A4579" w:rsidRPr="001A02A6">
        <w:rPr>
          <w:rFonts w:ascii="Times New Roman" w:hAnsi="Times New Roman"/>
          <w:sz w:val="20"/>
          <w:szCs w:val="20"/>
        </w:rPr>
        <w:t xml:space="preserve">ухие семена высевают </w:t>
      </w:r>
      <w:r w:rsidR="0082683B" w:rsidRPr="001A02A6">
        <w:rPr>
          <w:rFonts w:ascii="Times New Roman" w:hAnsi="Times New Roman"/>
          <w:sz w:val="20"/>
          <w:szCs w:val="20"/>
        </w:rPr>
        <w:t>в конце апреля – начале мая</w:t>
      </w:r>
      <w:r w:rsidR="007A4579" w:rsidRPr="001A02A6">
        <w:rPr>
          <w:rFonts w:ascii="Times New Roman" w:hAnsi="Times New Roman"/>
          <w:sz w:val="20"/>
          <w:szCs w:val="20"/>
        </w:rPr>
        <w:t xml:space="preserve"> во влажную почву на глубину </w:t>
      </w:r>
      <w:smartTag w:uri="urn:schemas-microsoft-com:office:smarttags" w:element="metricconverter">
        <w:smartTagPr>
          <w:attr w:name="ProductID" w:val="1 см"/>
        </w:smartTagPr>
        <w:r w:rsidR="007A4579" w:rsidRPr="001A02A6">
          <w:rPr>
            <w:rFonts w:ascii="Times New Roman" w:hAnsi="Times New Roman"/>
            <w:sz w:val="20"/>
            <w:szCs w:val="20"/>
          </w:rPr>
          <w:t>1 см</w:t>
        </w:r>
      </w:smartTag>
      <w:r w:rsidR="007A4579" w:rsidRPr="001A02A6">
        <w:rPr>
          <w:rFonts w:ascii="Times New Roman" w:hAnsi="Times New Roman"/>
          <w:sz w:val="20"/>
          <w:szCs w:val="20"/>
        </w:rPr>
        <w:t>. Посев мульчируют торфом</w:t>
      </w:r>
      <w:r w:rsidR="0024490C" w:rsidRPr="001A02A6">
        <w:rPr>
          <w:rFonts w:ascii="Times New Roman" w:hAnsi="Times New Roman"/>
          <w:sz w:val="20"/>
          <w:szCs w:val="20"/>
        </w:rPr>
        <w:t xml:space="preserve">. </w:t>
      </w:r>
      <w:r w:rsidR="0082683B" w:rsidRPr="001A02A6">
        <w:rPr>
          <w:rFonts w:ascii="Times New Roman" w:hAnsi="Times New Roman"/>
          <w:sz w:val="20"/>
          <w:szCs w:val="20"/>
        </w:rPr>
        <w:t>Появившиеся всходы прореживают, оставляя расстояние между растениями 25–35</w:t>
      </w:r>
      <w:r w:rsidR="008B0ED8" w:rsidRPr="001A02A6">
        <w:rPr>
          <w:rFonts w:ascii="Times New Roman" w:hAnsi="Times New Roman"/>
          <w:sz w:val="20"/>
          <w:szCs w:val="20"/>
        </w:rPr>
        <w:t> </w:t>
      </w:r>
      <w:r w:rsidR="0082683B" w:rsidRPr="001A02A6">
        <w:rPr>
          <w:rFonts w:ascii="Times New Roman" w:hAnsi="Times New Roman"/>
          <w:sz w:val="20"/>
          <w:szCs w:val="20"/>
        </w:rPr>
        <w:t>см.</w:t>
      </w:r>
    </w:p>
    <w:p w:rsidR="00E12968" w:rsidRPr="001A02A6" w:rsidRDefault="002A148C" w:rsidP="00AE68CE">
      <w:pPr>
        <w:spacing w:after="0" w:line="240" w:lineRule="auto"/>
        <w:ind w:firstLine="284"/>
        <w:jc w:val="both"/>
        <w:rPr>
          <w:rFonts w:ascii="Times New Roman" w:hAnsi="Times New Roman"/>
          <w:sz w:val="20"/>
          <w:szCs w:val="20"/>
        </w:rPr>
      </w:pPr>
      <w:r w:rsidRPr="001A02A6">
        <w:rPr>
          <w:rFonts w:ascii="Times New Roman" w:hAnsi="Times New Roman"/>
          <w:sz w:val="20"/>
          <w:szCs w:val="20"/>
        </w:rPr>
        <w:t>Чтобы добиться раннего цветения расте</w:t>
      </w:r>
      <w:r w:rsidR="0082683B" w:rsidRPr="001A02A6">
        <w:rPr>
          <w:rFonts w:ascii="Times New Roman" w:hAnsi="Times New Roman"/>
          <w:sz w:val="20"/>
          <w:szCs w:val="20"/>
        </w:rPr>
        <w:t>ний</w:t>
      </w:r>
      <w:r w:rsidRPr="001A02A6">
        <w:rPr>
          <w:rFonts w:ascii="Times New Roman" w:hAnsi="Times New Roman"/>
          <w:sz w:val="20"/>
          <w:szCs w:val="20"/>
        </w:rPr>
        <w:t>, можно в</w:t>
      </w:r>
      <w:r w:rsidR="007A4579" w:rsidRPr="001A02A6">
        <w:rPr>
          <w:rFonts w:ascii="Times New Roman" w:hAnsi="Times New Roman"/>
          <w:sz w:val="20"/>
          <w:szCs w:val="20"/>
        </w:rPr>
        <w:t>озделывать</w:t>
      </w:r>
      <w:r w:rsidR="0082683B" w:rsidRPr="001A02A6">
        <w:rPr>
          <w:rFonts w:ascii="Times New Roman" w:hAnsi="Times New Roman"/>
          <w:sz w:val="20"/>
          <w:szCs w:val="20"/>
        </w:rPr>
        <w:t xml:space="preserve"> культуру</w:t>
      </w:r>
      <w:r w:rsidRPr="001A02A6">
        <w:rPr>
          <w:rFonts w:ascii="Times New Roman" w:hAnsi="Times New Roman"/>
          <w:sz w:val="20"/>
          <w:szCs w:val="20"/>
        </w:rPr>
        <w:t xml:space="preserve"> рассад</w:t>
      </w:r>
      <w:r w:rsidR="007A4579" w:rsidRPr="001A02A6">
        <w:rPr>
          <w:rFonts w:ascii="Times New Roman" w:hAnsi="Times New Roman"/>
          <w:sz w:val="20"/>
          <w:szCs w:val="20"/>
        </w:rPr>
        <w:t>ным способом. Семена для получения рассады</w:t>
      </w:r>
      <w:r w:rsidRPr="001A02A6">
        <w:rPr>
          <w:rFonts w:ascii="Times New Roman" w:hAnsi="Times New Roman"/>
          <w:sz w:val="20"/>
          <w:szCs w:val="20"/>
        </w:rPr>
        <w:t xml:space="preserve"> </w:t>
      </w:r>
      <w:r w:rsidR="007A4579" w:rsidRPr="001A02A6">
        <w:rPr>
          <w:rFonts w:ascii="Times New Roman" w:hAnsi="Times New Roman"/>
          <w:sz w:val="20"/>
          <w:szCs w:val="20"/>
        </w:rPr>
        <w:t>вы</w:t>
      </w:r>
      <w:r w:rsidRPr="001A02A6">
        <w:rPr>
          <w:rFonts w:ascii="Times New Roman" w:hAnsi="Times New Roman"/>
          <w:sz w:val="20"/>
          <w:szCs w:val="20"/>
        </w:rPr>
        <w:t>с</w:t>
      </w:r>
      <w:r w:rsidRPr="001A02A6">
        <w:rPr>
          <w:rFonts w:ascii="Times New Roman" w:hAnsi="Times New Roman"/>
          <w:sz w:val="20"/>
          <w:szCs w:val="20"/>
        </w:rPr>
        <w:t>е</w:t>
      </w:r>
      <w:r w:rsidR="007A4579" w:rsidRPr="001A02A6">
        <w:rPr>
          <w:rFonts w:ascii="Times New Roman" w:hAnsi="Times New Roman"/>
          <w:sz w:val="20"/>
          <w:szCs w:val="20"/>
        </w:rPr>
        <w:t>ва</w:t>
      </w:r>
      <w:r w:rsidR="0082683B" w:rsidRPr="001A02A6">
        <w:rPr>
          <w:rFonts w:ascii="Times New Roman" w:hAnsi="Times New Roman"/>
          <w:sz w:val="20"/>
          <w:szCs w:val="20"/>
        </w:rPr>
        <w:t>ют</w:t>
      </w:r>
      <w:r w:rsidRPr="001A02A6">
        <w:rPr>
          <w:rFonts w:ascii="Times New Roman" w:hAnsi="Times New Roman"/>
          <w:sz w:val="20"/>
          <w:szCs w:val="20"/>
        </w:rPr>
        <w:t xml:space="preserve"> </w:t>
      </w:r>
      <w:r w:rsidR="007E1754" w:rsidRPr="001A02A6">
        <w:rPr>
          <w:rFonts w:ascii="Times New Roman" w:hAnsi="Times New Roman"/>
          <w:sz w:val="20"/>
          <w:szCs w:val="20"/>
        </w:rPr>
        <w:t xml:space="preserve">в марте </w:t>
      </w:r>
      <w:r w:rsidR="0082683B" w:rsidRPr="001A02A6">
        <w:rPr>
          <w:rFonts w:ascii="Times New Roman" w:hAnsi="Times New Roman"/>
          <w:sz w:val="20"/>
          <w:szCs w:val="20"/>
        </w:rPr>
        <w:t xml:space="preserve">в ящики, а </w:t>
      </w:r>
      <w:r w:rsidR="00224798" w:rsidRPr="001A02A6">
        <w:rPr>
          <w:rFonts w:ascii="Times New Roman" w:hAnsi="Times New Roman"/>
          <w:sz w:val="20"/>
          <w:szCs w:val="20"/>
        </w:rPr>
        <w:t xml:space="preserve">в конце апреля – начале мая </w:t>
      </w:r>
      <w:r w:rsidR="0082683B" w:rsidRPr="001A02A6">
        <w:rPr>
          <w:rFonts w:ascii="Times New Roman" w:hAnsi="Times New Roman"/>
          <w:sz w:val="20"/>
          <w:szCs w:val="20"/>
        </w:rPr>
        <w:t xml:space="preserve">в </w:t>
      </w:r>
      <w:r w:rsidRPr="001A02A6">
        <w:rPr>
          <w:rFonts w:ascii="Times New Roman" w:hAnsi="Times New Roman"/>
          <w:sz w:val="20"/>
          <w:szCs w:val="20"/>
        </w:rPr>
        <w:t>парник или в от</w:t>
      </w:r>
      <w:r w:rsidR="0082683B" w:rsidRPr="001A02A6">
        <w:rPr>
          <w:rFonts w:ascii="Times New Roman" w:hAnsi="Times New Roman"/>
          <w:sz w:val="20"/>
          <w:szCs w:val="20"/>
        </w:rPr>
        <w:t xml:space="preserve">крытый грунт </w:t>
      </w:r>
      <w:r w:rsidR="00224798" w:rsidRPr="001A02A6">
        <w:rPr>
          <w:rFonts w:ascii="Times New Roman" w:hAnsi="Times New Roman"/>
          <w:sz w:val="20"/>
          <w:szCs w:val="20"/>
        </w:rPr>
        <w:t>под пленку</w:t>
      </w:r>
      <w:r w:rsidRPr="001A02A6">
        <w:rPr>
          <w:rFonts w:ascii="Times New Roman" w:hAnsi="Times New Roman"/>
          <w:sz w:val="20"/>
          <w:szCs w:val="20"/>
        </w:rPr>
        <w:t>.</w:t>
      </w:r>
      <w:r w:rsidR="00471AE4" w:rsidRPr="001A02A6">
        <w:rPr>
          <w:rFonts w:ascii="Times New Roman" w:hAnsi="Times New Roman"/>
          <w:sz w:val="20"/>
          <w:szCs w:val="20"/>
        </w:rPr>
        <w:t xml:space="preserve"> Рассаду пересаживают на постоянное м</w:t>
      </w:r>
      <w:r w:rsidR="00471AE4" w:rsidRPr="001A02A6">
        <w:rPr>
          <w:rFonts w:ascii="Times New Roman" w:hAnsi="Times New Roman"/>
          <w:sz w:val="20"/>
          <w:szCs w:val="20"/>
        </w:rPr>
        <w:t>е</w:t>
      </w:r>
      <w:r w:rsidR="00471AE4" w:rsidRPr="001A02A6">
        <w:rPr>
          <w:rFonts w:ascii="Times New Roman" w:hAnsi="Times New Roman"/>
          <w:sz w:val="20"/>
          <w:szCs w:val="20"/>
        </w:rPr>
        <w:t xml:space="preserve">сто в </w:t>
      </w:r>
      <w:r w:rsidR="0082683B" w:rsidRPr="001A02A6">
        <w:rPr>
          <w:rFonts w:ascii="Times New Roman" w:hAnsi="Times New Roman"/>
          <w:sz w:val="20"/>
          <w:szCs w:val="20"/>
        </w:rPr>
        <w:t xml:space="preserve">открытый грунт в </w:t>
      </w:r>
      <w:r w:rsidR="00471AE4" w:rsidRPr="001A02A6">
        <w:rPr>
          <w:rFonts w:ascii="Times New Roman" w:hAnsi="Times New Roman"/>
          <w:sz w:val="20"/>
          <w:szCs w:val="20"/>
        </w:rPr>
        <w:t>кон</w:t>
      </w:r>
      <w:r w:rsidR="007E1754" w:rsidRPr="001A02A6">
        <w:rPr>
          <w:rFonts w:ascii="Times New Roman" w:hAnsi="Times New Roman"/>
          <w:sz w:val="20"/>
          <w:szCs w:val="20"/>
        </w:rPr>
        <w:t>це мая (</w:t>
      </w:r>
      <w:r w:rsidR="00471AE4" w:rsidRPr="001A02A6">
        <w:rPr>
          <w:rFonts w:ascii="Times New Roman" w:hAnsi="Times New Roman"/>
          <w:sz w:val="20"/>
          <w:szCs w:val="20"/>
        </w:rPr>
        <w:t>по 5</w:t>
      </w:r>
      <w:r w:rsidR="007A4579" w:rsidRPr="001A02A6">
        <w:rPr>
          <w:rFonts w:ascii="Times New Roman" w:hAnsi="Times New Roman"/>
          <w:sz w:val="20"/>
          <w:szCs w:val="20"/>
        </w:rPr>
        <w:t>–</w:t>
      </w:r>
      <w:r w:rsidR="00471AE4" w:rsidRPr="001A02A6">
        <w:rPr>
          <w:rFonts w:ascii="Times New Roman" w:hAnsi="Times New Roman"/>
          <w:sz w:val="20"/>
          <w:szCs w:val="20"/>
        </w:rPr>
        <w:t>6 ростков в одну лунку на ра</w:t>
      </w:r>
      <w:r w:rsidR="00471AE4" w:rsidRPr="001A02A6">
        <w:rPr>
          <w:rFonts w:ascii="Times New Roman" w:hAnsi="Times New Roman"/>
          <w:sz w:val="20"/>
          <w:szCs w:val="20"/>
        </w:rPr>
        <w:t>с</w:t>
      </w:r>
      <w:r w:rsidR="00471AE4" w:rsidRPr="001A02A6">
        <w:rPr>
          <w:rFonts w:ascii="Times New Roman" w:hAnsi="Times New Roman"/>
          <w:sz w:val="20"/>
          <w:szCs w:val="20"/>
        </w:rPr>
        <w:t xml:space="preserve">стоянии </w:t>
      </w:r>
      <w:smartTag w:uri="urn:schemas-microsoft-com:office:smarttags" w:element="metricconverter">
        <w:smartTagPr>
          <w:attr w:name="ProductID" w:val="15 см"/>
        </w:smartTagPr>
        <w:r w:rsidR="00471AE4" w:rsidRPr="001A02A6">
          <w:rPr>
            <w:rFonts w:ascii="Times New Roman" w:hAnsi="Times New Roman"/>
            <w:sz w:val="20"/>
            <w:szCs w:val="20"/>
          </w:rPr>
          <w:t>15 см</w:t>
        </w:r>
      </w:smartTag>
      <w:r w:rsidR="007E1754" w:rsidRPr="001A02A6">
        <w:rPr>
          <w:rFonts w:ascii="Times New Roman" w:hAnsi="Times New Roman"/>
          <w:sz w:val="20"/>
          <w:szCs w:val="20"/>
        </w:rPr>
        <w:t>)</w:t>
      </w:r>
      <w:r w:rsidR="00471AE4" w:rsidRPr="001A02A6">
        <w:rPr>
          <w:rFonts w:ascii="Times New Roman" w:hAnsi="Times New Roman"/>
          <w:sz w:val="20"/>
          <w:szCs w:val="20"/>
        </w:rPr>
        <w:t>.</w:t>
      </w:r>
      <w:r w:rsidR="0082683B" w:rsidRPr="001A02A6">
        <w:rPr>
          <w:rFonts w:ascii="Times New Roman" w:hAnsi="Times New Roman"/>
          <w:sz w:val="20"/>
          <w:szCs w:val="20"/>
        </w:rPr>
        <w:t xml:space="preserve"> </w:t>
      </w:r>
      <w:r w:rsidR="00E12968" w:rsidRPr="001A02A6">
        <w:rPr>
          <w:rFonts w:ascii="Times New Roman" w:hAnsi="Times New Roman"/>
          <w:sz w:val="20"/>
          <w:szCs w:val="20"/>
        </w:rPr>
        <w:t>После пересадки рассады на постоянное ме</w:t>
      </w:r>
      <w:r w:rsidR="0082683B" w:rsidRPr="001A02A6">
        <w:rPr>
          <w:rFonts w:ascii="Times New Roman" w:hAnsi="Times New Roman"/>
          <w:sz w:val="20"/>
          <w:szCs w:val="20"/>
        </w:rPr>
        <w:t>сто</w:t>
      </w:r>
      <w:r w:rsidR="00B7672E" w:rsidRPr="001A02A6">
        <w:rPr>
          <w:rFonts w:ascii="Times New Roman" w:hAnsi="Times New Roman"/>
          <w:sz w:val="20"/>
          <w:szCs w:val="20"/>
        </w:rPr>
        <w:t xml:space="preserve"> е</w:t>
      </w:r>
      <w:r w:rsidR="008B0ED8" w:rsidRPr="001A02A6">
        <w:rPr>
          <w:rFonts w:ascii="Times New Roman" w:hAnsi="Times New Roman"/>
          <w:sz w:val="20"/>
          <w:szCs w:val="20"/>
        </w:rPr>
        <w:t>е</w:t>
      </w:r>
      <w:r w:rsidR="00B7672E" w:rsidRPr="001A02A6">
        <w:rPr>
          <w:rFonts w:ascii="Times New Roman" w:hAnsi="Times New Roman"/>
          <w:sz w:val="20"/>
          <w:szCs w:val="20"/>
        </w:rPr>
        <w:t xml:space="preserve"> пр</w:t>
      </w:r>
      <w:r w:rsidR="00B7672E" w:rsidRPr="001A02A6">
        <w:rPr>
          <w:rFonts w:ascii="Times New Roman" w:hAnsi="Times New Roman"/>
          <w:sz w:val="20"/>
          <w:szCs w:val="20"/>
        </w:rPr>
        <w:t>и</w:t>
      </w:r>
      <w:r w:rsidR="00B7672E" w:rsidRPr="001A02A6">
        <w:rPr>
          <w:rFonts w:ascii="Times New Roman" w:hAnsi="Times New Roman"/>
          <w:sz w:val="20"/>
          <w:szCs w:val="20"/>
        </w:rPr>
        <w:t>крывают при</w:t>
      </w:r>
      <w:r w:rsidR="00E12968" w:rsidRPr="001A02A6">
        <w:rPr>
          <w:rFonts w:ascii="Times New Roman" w:hAnsi="Times New Roman"/>
          <w:sz w:val="20"/>
          <w:szCs w:val="20"/>
        </w:rPr>
        <w:t xml:space="preserve"> замороз</w:t>
      </w:r>
      <w:r w:rsidR="00B7672E" w:rsidRPr="001A02A6">
        <w:rPr>
          <w:rFonts w:ascii="Times New Roman" w:hAnsi="Times New Roman"/>
          <w:sz w:val="20"/>
          <w:szCs w:val="20"/>
        </w:rPr>
        <w:t>ках</w:t>
      </w:r>
      <w:r w:rsidR="00E12968" w:rsidRPr="001A02A6">
        <w:rPr>
          <w:rFonts w:ascii="Times New Roman" w:hAnsi="Times New Roman"/>
          <w:sz w:val="20"/>
          <w:szCs w:val="20"/>
        </w:rPr>
        <w:t>.</w:t>
      </w:r>
    </w:p>
    <w:p w:rsidR="0082683B" w:rsidRPr="001A02A6" w:rsidRDefault="0041309F" w:rsidP="00AE68C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00A63F5E" w:rsidRPr="001A02A6">
        <w:rPr>
          <w:rFonts w:ascii="Times New Roman" w:hAnsi="Times New Roman"/>
          <w:sz w:val="20"/>
          <w:szCs w:val="20"/>
        </w:rPr>
        <w:t xml:space="preserve"> </w:t>
      </w:r>
      <w:r w:rsidR="0082683B" w:rsidRPr="001A02A6">
        <w:rPr>
          <w:rFonts w:ascii="Times New Roman" w:hAnsi="Times New Roman"/>
          <w:sz w:val="20"/>
          <w:szCs w:val="20"/>
        </w:rPr>
        <w:t>Требуется умеренный, но регулярный п</w:t>
      </w:r>
      <w:r w:rsidR="0024490C" w:rsidRPr="001A02A6">
        <w:rPr>
          <w:rFonts w:ascii="Times New Roman" w:hAnsi="Times New Roman"/>
          <w:sz w:val="20"/>
          <w:szCs w:val="20"/>
        </w:rPr>
        <w:t>олив</w:t>
      </w:r>
      <w:r w:rsidR="00A63F5E" w:rsidRPr="001A02A6">
        <w:rPr>
          <w:rFonts w:ascii="Times New Roman" w:hAnsi="Times New Roman"/>
          <w:sz w:val="20"/>
          <w:szCs w:val="20"/>
        </w:rPr>
        <w:t>, который пров</w:t>
      </w:r>
      <w:r w:rsidR="00A63F5E" w:rsidRPr="001A02A6">
        <w:rPr>
          <w:rFonts w:ascii="Times New Roman" w:hAnsi="Times New Roman"/>
          <w:sz w:val="20"/>
          <w:szCs w:val="20"/>
        </w:rPr>
        <w:t>о</w:t>
      </w:r>
      <w:r w:rsidR="007E1754" w:rsidRPr="001A02A6">
        <w:rPr>
          <w:rFonts w:ascii="Times New Roman" w:hAnsi="Times New Roman"/>
          <w:sz w:val="20"/>
          <w:szCs w:val="20"/>
        </w:rPr>
        <w:t>дя</w:t>
      </w:r>
      <w:r w:rsidR="00A63F5E" w:rsidRPr="001A02A6">
        <w:rPr>
          <w:rFonts w:ascii="Times New Roman" w:hAnsi="Times New Roman"/>
          <w:sz w:val="20"/>
          <w:szCs w:val="20"/>
        </w:rPr>
        <w:t xml:space="preserve">т примерно раз в неделю по мере подсыхания почвы. </w:t>
      </w:r>
      <w:r w:rsidR="0024490C" w:rsidRPr="001A02A6">
        <w:rPr>
          <w:rFonts w:ascii="Times New Roman" w:hAnsi="Times New Roman"/>
          <w:sz w:val="20"/>
          <w:szCs w:val="20"/>
        </w:rPr>
        <w:t>Высокорос</w:t>
      </w:r>
      <w:r w:rsidR="00A63F5E" w:rsidRPr="001A02A6">
        <w:rPr>
          <w:rFonts w:ascii="Times New Roman" w:hAnsi="Times New Roman"/>
          <w:sz w:val="20"/>
          <w:szCs w:val="20"/>
        </w:rPr>
        <w:t>лым растениям</w:t>
      </w:r>
      <w:r w:rsidR="0024490C" w:rsidRPr="001A02A6">
        <w:rPr>
          <w:rFonts w:ascii="Times New Roman" w:hAnsi="Times New Roman"/>
          <w:sz w:val="20"/>
          <w:szCs w:val="20"/>
        </w:rPr>
        <w:t xml:space="preserve"> мож</w:t>
      </w:r>
      <w:r w:rsidR="0082683B" w:rsidRPr="001A02A6">
        <w:rPr>
          <w:rFonts w:ascii="Times New Roman" w:hAnsi="Times New Roman"/>
          <w:sz w:val="20"/>
          <w:szCs w:val="20"/>
        </w:rPr>
        <w:t xml:space="preserve">ет потребоваться опора. </w:t>
      </w:r>
      <w:r w:rsidR="00A63F5E" w:rsidRPr="001A02A6">
        <w:rPr>
          <w:rFonts w:ascii="Times New Roman" w:hAnsi="Times New Roman"/>
          <w:sz w:val="20"/>
          <w:szCs w:val="20"/>
        </w:rPr>
        <w:t xml:space="preserve">В случае </w:t>
      </w:r>
      <w:r w:rsidR="0024490C" w:rsidRPr="001A02A6">
        <w:rPr>
          <w:rFonts w:ascii="Times New Roman" w:hAnsi="Times New Roman"/>
          <w:sz w:val="20"/>
          <w:szCs w:val="20"/>
        </w:rPr>
        <w:t>пора</w:t>
      </w:r>
      <w:r w:rsidR="00A63F5E" w:rsidRPr="001A02A6">
        <w:rPr>
          <w:rFonts w:ascii="Times New Roman" w:hAnsi="Times New Roman"/>
          <w:sz w:val="20"/>
          <w:szCs w:val="20"/>
        </w:rPr>
        <w:t>жения</w:t>
      </w:r>
      <w:r w:rsidR="0024490C" w:rsidRPr="001A02A6">
        <w:rPr>
          <w:rFonts w:ascii="Times New Roman" w:hAnsi="Times New Roman"/>
          <w:sz w:val="20"/>
          <w:szCs w:val="20"/>
        </w:rPr>
        <w:t xml:space="preserve"> ржавчи</w:t>
      </w:r>
      <w:r w:rsidR="00A63F5E" w:rsidRPr="001A02A6">
        <w:rPr>
          <w:rFonts w:ascii="Times New Roman" w:hAnsi="Times New Roman"/>
          <w:sz w:val="20"/>
          <w:szCs w:val="20"/>
        </w:rPr>
        <w:t>ной</w:t>
      </w:r>
      <w:r w:rsidR="0082683B" w:rsidRPr="001A02A6">
        <w:rPr>
          <w:rFonts w:ascii="Times New Roman" w:hAnsi="Times New Roman"/>
          <w:sz w:val="20"/>
          <w:szCs w:val="20"/>
        </w:rPr>
        <w:t xml:space="preserve"> б</w:t>
      </w:r>
      <w:r w:rsidR="0024490C" w:rsidRPr="001A02A6">
        <w:rPr>
          <w:rFonts w:ascii="Times New Roman" w:hAnsi="Times New Roman"/>
          <w:sz w:val="20"/>
          <w:szCs w:val="20"/>
        </w:rPr>
        <w:t xml:space="preserve">ольные побеги следует срезать, </w:t>
      </w:r>
      <w:r w:rsidR="0082683B" w:rsidRPr="001A02A6">
        <w:rPr>
          <w:rFonts w:ascii="Times New Roman" w:hAnsi="Times New Roman"/>
          <w:sz w:val="20"/>
          <w:szCs w:val="20"/>
        </w:rPr>
        <w:t>а пораженные растения</w:t>
      </w:r>
      <w:r w:rsidR="0024490C" w:rsidRPr="001A02A6">
        <w:rPr>
          <w:rFonts w:ascii="Times New Roman" w:hAnsi="Times New Roman"/>
          <w:sz w:val="20"/>
          <w:szCs w:val="20"/>
        </w:rPr>
        <w:t xml:space="preserve"> </w:t>
      </w:r>
      <w:r w:rsidR="00224798" w:rsidRPr="001A02A6">
        <w:rPr>
          <w:rFonts w:ascii="Times New Roman" w:hAnsi="Times New Roman"/>
          <w:sz w:val="20"/>
          <w:szCs w:val="20"/>
        </w:rPr>
        <w:t xml:space="preserve">и отцветшие побеги </w:t>
      </w:r>
      <w:r w:rsidR="0082683B" w:rsidRPr="001A02A6">
        <w:rPr>
          <w:rFonts w:ascii="Times New Roman" w:hAnsi="Times New Roman"/>
          <w:sz w:val="20"/>
          <w:szCs w:val="20"/>
        </w:rPr>
        <w:t>удалять</w:t>
      </w:r>
      <w:r w:rsidR="00224798" w:rsidRPr="001A02A6">
        <w:rPr>
          <w:rFonts w:ascii="Times New Roman" w:hAnsi="Times New Roman"/>
          <w:sz w:val="20"/>
          <w:szCs w:val="20"/>
        </w:rPr>
        <w:t>.</w:t>
      </w:r>
    </w:p>
    <w:p w:rsidR="00292120" w:rsidRPr="001A02A6" w:rsidRDefault="00A63F5E" w:rsidP="00AE68C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w:t>
      </w:r>
      <w:r w:rsidR="008B0ED8" w:rsidRPr="001A02A6">
        <w:rPr>
          <w:rFonts w:ascii="Times New Roman" w:hAnsi="Times New Roman"/>
          <w:i/>
          <w:sz w:val="20"/>
          <w:szCs w:val="20"/>
        </w:rPr>
        <w:t>, сушка и хранение</w:t>
      </w:r>
      <w:r w:rsidR="0041309F" w:rsidRPr="001A02A6">
        <w:rPr>
          <w:rFonts w:ascii="Times New Roman" w:hAnsi="Times New Roman"/>
          <w:i/>
          <w:sz w:val="20"/>
          <w:szCs w:val="20"/>
        </w:rPr>
        <w:t>.</w:t>
      </w:r>
      <w:r w:rsidR="00224798" w:rsidRPr="001A02A6">
        <w:rPr>
          <w:rFonts w:ascii="Times New Roman" w:hAnsi="Times New Roman"/>
          <w:sz w:val="20"/>
          <w:szCs w:val="20"/>
        </w:rPr>
        <w:t xml:space="preserve"> Заготавливают корни осенью,</w:t>
      </w:r>
      <w:r w:rsidR="00000F30" w:rsidRPr="001A02A6">
        <w:rPr>
          <w:rFonts w:ascii="Times New Roman" w:hAnsi="Times New Roman"/>
          <w:sz w:val="20"/>
          <w:szCs w:val="20"/>
        </w:rPr>
        <w:t xml:space="preserve"> ли</w:t>
      </w:r>
      <w:r w:rsidRPr="001A02A6">
        <w:rPr>
          <w:rFonts w:ascii="Times New Roman" w:hAnsi="Times New Roman"/>
          <w:sz w:val="20"/>
          <w:szCs w:val="20"/>
        </w:rPr>
        <w:t>стья и цветки –</w:t>
      </w:r>
      <w:r w:rsidR="00000F30" w:rsidRPr="001A02A6">
        <w:rPr>
          <w:rFonts w:ascii="Times New Roman" w:hAnsi="Times New Roman"/>
          <w:sz w:val="20"/>
          <w:szCs w:val="20"/>
        </w:rPr>
        <w:t xml:space="preserve"> во время цветения.</w:t>
      </w:r>
    </w:p>
    <w:p w:rsidR="00B312B4" w:rsidRPr="001A02A6" w:rsidRDefault="00B312B4" w:rsidP="00FA77B9">
      <w:pPr>
        <w:spacing w:after="0" w:line="240" w:lineRule="auto"/>
        <w:jc w:val="center"/>
        <w:rPr>
          <w:rFonts w:ascii="Times New Roman" w:hAnsi="Times New Roman"/>
          <w:b/>
          <w:color w:val="000000"/>
          <w:sz w:val="20"/>
          <w:szCs w:val="20"/>
        </w:rPr>
      </w:pPr>
    </w:p>
    <w:p w:rsidR="00292120" w:rsidRPr="001A02A6" w:rsidRDefault="006460F5" w:rsidP="00FA77B9">
      <w:pPr>
        <w:spacing w:after="0" w:line="240" w:lineRule="auto"/>
        <w:jc w:val="center"/>
        <w:rPr>
          <w:rFonts w:ascii="Times New Roman" w:hAnsi="Times New Roman"/>
          <w:b/>
          <w:color w:val="000000"/>
          <w:sz w:val="20"/>
          <w:szCs w:val="20"/>
        </w:rPr>
      </w:pPr>
      <w:r w:rsidRPr="001A02A6">
        <w:rPr>
          <w:rFonts w:ascii="Times New Roman" w:hAnsi="Times New Roman"/>
          <w:b/>
          <w:color w:val="000000"/>
          <w:sz w:val="20"/>
          <w:szCs w:val="20"/>
        </w:rPr>
        <w:lastRenderedPageBreak/>
        <w:t>6</w:t>
      </w:r>
      <w:r w:rsidR="00B7672E" w:rsidRPr="001A02A6">
        <w:rPr>
          <w:rFonts w:ascii="Times New Roman" w:hAnsi="Times New Roman"/>
          <w:b/>
          <w:color w:val="000000"/>
          <w:sz w:val="20"/>
          <w:szCs w:val="20"/>
        </w:rPr>
        <w:t>.11</w:t>
      </w:r>
      <w:r w:rsidR="008B0ED8" w:rsidRPr="001A02A6">
        <w:rPr>
          <w:rFonts w:ascii="Times New Roman" w:hAnsi="Times New Roman"/>
          <w:b/>
          <w:color w:val="000000"/>
          <w:sz w:val="20"/>
          <w:szCs w:val="20"/>
        </w:rPr>
        <w:t>.</w:t>
      </w:r>
      <w:r w:rsidR="00292120" w:rsidRPr="001A02A6">
        <w:rPr>
          <w:rFonts w:ascii="Times New Roman" w:hAnsi="Times New Roman"/>
          <w:b/>
          <w:color w:val="000000"/>
          <w:sz w:val="20"/>
          <w:szCs w:val="20"/>
        </w:rPr>
        <w:t xml:space="preserve"> </w:t>
      </w:r>
      <w:r w:rsidR="00AF55B6" w:rsidRPr="001A02A6">
        <w:rPr>
          <w:rFonts w:ascii="Times New Roman" w:hAnsi="Times New Roman"/>
          <w:b/>
          <w:color w:val="000000"/>
          <w:sz w:val="20"/>
          <w:szCs w:val="20"/>
        </w:rPr>
        <w:t>Семейство</w:t>
      </w:r>
      <w:r w:rsidR="009515B1" w:rsidRPr="001A02A6">
        <w:rPr>
          <w:rFonts w:ascii="Times New Roman" w:hAnsi="Times New Roman"/>
          <w:b/>
          <w:color w:val="000000"/>
          <w:sz w:val="20"/>
          <w:szCs w:val="20"/>
        </w:rPr>
        <w:t xml:space="preserve"> </w:t>
      </w:r>
      <w:proofErr w:type="gramStart"/>
      <w:r w:rsidR="009515B1" w:rsidRPr="001A02A6">
        <w:rPr>
          <w:rFonts w:ascii="Times New Roman" w:hAnsi="Times New Roman"/>
          <w:b/>
          <w:color w:val="000000"/>
          <w:sz w:val="20"/>
          <w:szCs w:val="20"/>
        </w:rPr>
        <w:t>Крапивные</w:t>
      </w:r>
      <w:proofErr w:type="gramEnd"/>
    </w:p>
    <w:p w:rsidR="00957D0C" w:rsidRPr="001A02A6" w:rsidRDefault="00957D0C" w:rsidP="00FA77B9">
      <w:pPr>
        <w:spacing w:after="0" w:line="240" w:lineRule="auto"/>
        <w:jc w:val="center"/>
        <w:rPr>
          <w:rFonts w:ascii="Times New Roman" w:hAnsi="Times New Roman"/>
          <w:b/>
          <w:color w:val="000000"/>
          <w:sz w:val="20"/>
          <w:szCs w:val="20"/>
        </w:rPr>
      </w:pPr>
    </w:p>
    <w:p w:rsidR="008B0ED8" w:rsidRPr="001A02A6" w:rsidRDefault="00957D0C" w:rsidP="008B0ED8">
      <w:pPr>
        <w:spacing w:after="0" w:line="240" w:lineRule="auto"/>
        <w:jc w:val="center"/>
        <w:rPr>
          <w:rFonts w:ascii="Times New Roman" w:hAnsi="Times New Roman"/>
          <w:b/>
          <w:i/>
          <w:sz w:val="20"/>
          <w:szCs w:val="20"/>
        </w:rPr>
      </w:pPr>
      <w:r w:rsidRPr="001A02A6">
        <w:rPr>
          <w:rFonts w:ascii="Times New Roman" w:hAnsi="Times New Roman"/>
          <w:b/>
          <w:bCs/>
          <w:sz w:val="20"/>
          <w:szCs w:val="20"/>
        </w:rPr>
        <w:t>Крапива двудомная</w:t>
      </w:r>
      <w:r w:rsidR="00B312B4" w:rsidRPr="001A02A6">
        <w:rPr>
          <w:rFonts w:ascii="Times New Roman" w:hAnsi="Times New Roman"/>
          <w:b/>
          <w:bCs/>
          <w:i/>
          <w:sz w:val="20"/>
          <w:szCs w:val="20"/>
        </w:rPr>
        <w:t xml:space="preserve"> </w:t>
      </w:r>
      <w:r w:rsidR="00B312B4" w:rsidRPr="001A02A6">
        <w:rPr>
          <w:rFonts w:ascii="Times New Roman" w:hAnsi="Times New Roman"/>
          <w:b/>
          <w:i/>
          <w:sz w:val="20"/>
          <w:szCs w:val="20"/>
        </w:rPr>
        <w:t xml:space="preserve">(Urtica dioica </w:t>
      </w:r>
      <w:r w:rsidR="00B312B4" w:rsidRPr="001A02A6">
        <w:rPr>
          <w:rFonts w:ascii="Times New Roman" w:hAnsi="Times New Roman"/>
          <w:b/>
          <w:sz w:val="20"/>
          <w:szCs w:val="20"/>
        </w:rPr>
        <w:t>L</w:t>
      </w:r>
      <w:r w:rsidR="00B312B4" w:rsidRPr="001A02A6">
        <w:rPr>
          <w:rFonts w:ascii="Times New Roman" w:hAnsi="Times New Roman"/>
          <w:b/>
          <w:i/>
          <w:sz w:val="20"/>
          <w:szCs w:val="20"/>
        </w:rPr>
        <w:t>.)</w:t>
      </w:r>
    </w:p>
    <w:p w:rsidR="008B0ED8" w:rsidRPr="001A02A6" w:rsidRDefault="008B0ED8" w:rsidP="008B0ED8">
      <w:pPr>
        <w:spacing w:after="0" w:line="240" w:lineRule="auto"/>
        <w:jc w:val="center"/>
        <w:rPr>
          <w:rFonts w:ascii="Times New Roman" w:hAnsi="Times New Roman"/>
          <w:b/>
          <w:i/>
          <w:sz w:val="20"/>
          <w:szCs w:val="20"/>
        </w:rPr>
      </w:pPr>
    </w:p>
    <w:p w:rsidR="00FE28C4" w:rsidRPr="001A02A6" w:rsidRDefault="00500632" w:rsidP="008B0ED8">
      <w:pPr>
        <w:spacing w:after="0" w:line="240" w:lineRule="auto"/>
        <w:ind w:firstLine="284"/>
        <w:jc w:val="both"/>
        <w:rPr>
          <w:rFonts w:ascii="Times New Roman" w:hAnsi="Times New Roman"/>
          <w:bCs/>
          <w:sz w:val="20"/>
          <w:szCs w:val="20"/>
        </w:rPr>
      </w:pPr>
      <w:r w:rsidRPr="001A02A6">
        <w:rPr>
          <w:rFonts w:ascii="Times New Roman" w:hAnsi="Times New Roman"/>
          <w:sz w:val="20"/>
          <w:szCs w:val="20"/>
        </w:rPr>
        <w:t>Крапива двудомная</w:t>
      </w:r>
      <w:r w:rsidR="008B0ED8" w:rsidRPr="001A02A6">
        <w:rPr>
          <w:rFonts w:ascii="Times New Roman" w:hAnsi="Times New Roman"/>
          <w:sz w:val="20"/>
          <w:szCs w:val="20"/>
        </w:rPr>
        <w:t xml:space="preserve"> </w:t>
      </w:r>
      <w:r w:rsidRPr="001A02A6">
        <w:rPr>
          <w:rFonts w:ascii="Times New Roman" w:hAnsi="Times New Roman"/>
          <w:sz w:val="20"/>
          <w:szCs w:val="20"/>
        </w:rPr>
        <w:t>– многолетнее травянис</w:t>
      </w:r>
      <w:r w:rsidR="009515B1" w:rsidRPr="001A02A6">
        <w:rPr>
          <w:rFonts w:ascii="Times New Roman" w:hAnsi="Times New Roman"/>
          <w:sz w:val="20"/>
          <w:szCs w:val="20"/>
        </w:rPr>
        <w:t>тое растение семейства Крапивные</w:t>
      </w:r>
      <w:r w:rsidR="00957D0C" w:rsidRPr="001A02A6">
        <w:rPr>
          <w:rFonts w:ascii="Times New Roman" w:hAnsi="Times New Roman"/>
          <w:sz w:val="20"/>
          <w:szCs w:val="20"/>
        </w:rPr>
        <w:t xml:space="preserve"> (Urticaceae)</w:t>
      </w:r>
      <w:r w:rsidR="008B0ED8" w:rsidRPr="001A02A6">
        <w:rPr>
          <w:rFonts w:ascii="Times New Roman" w:hAnsi="Times New Roman"/>
          <w:sz w:val="20"/>
          <w:szCs w:val="20"/>
        </w:rPr>
        <w:t xml:space="preserve"> (рис.</w:t>
      </w:r>
      <w:r w:rsidR="001772CB" w:rsidRPr="001A02A6">
        <w:rPr>
          <w:rFonts w:ascii="Times New Roman" w:hAnsi="Times New Roman"/>
          <w:sz w:val="20"/>
          <w:szCs w:val="20"/>
        </w:rPr>
        <w:t xml:space="preserve"> 43</w:t>
      </w:r>
      <w:r w:rsidR="00FE28C4" w:rsidRPr="001A02A6">
        <w:rPr>
          <w:rFonts w:ascii="Times New Roman" w:hAnsi="Times New Roman"/>
          <w:sz w:val="20"/>
          <w:szCs w:val="20"/>
        </w:rPr>
        <w:t>)</w:t>
      </w:r>
      <w:r w:rsidR="00627CB8" w:rsidRPr="001A02A6">
        <w:rPr>
          <w:rFonts w:ascii="Times New Roman" w:hAnsi="Times New Roman"/>
          <w:sz w:val="20"/>
          <w:szCs w:val="20"/>
        </w:rPr>
        <w:t>.</w:t>
      </w:r>
      <w:r w:rsidR="0086605A" w:rsidRPr="001A02A6">
        <w:rPr>
          <w:rFonts w:ascii="Times New Roman" w:hAnsi="Times New Roman"/>
          <w:sz w:val="20"/>
          <w:szCs w:val="20"/>
        </w:rPr>
        <w:t xml:space="preserve"> Распространено</w:t>
      </w:r>
      <w:r w:rsidR="00FE28C4" w:rsidRPr="001A02A6">
        <w:rPr>
          <w:rFonts w:ascii="Times New Roman" w:hAnsi="Times New Roman"/>
          <w:sz w:val="20"/>
          <w:szCs w:val="20"/>
        </w:rPr>
        <w:t xml:space="preserve"> по всей территории России, Украины и Беларуси. На юге </w:t>
      </w:r>
      <w:r w:rsidR="00B7672E" w:rsidRPr="001A02A6">
        <w:rPr>
          <w:rFonts w:ascii="Times New Roman" w:hAnsi="Times New Roman"/>
          <w:sz w:val="20"/>
          <w:szCs w:val="20"/>
        </w:rPr>
        <w:t>Украины ареал его</w:t>
      </w:r>
      <w:r w:rsidR="0086605A" w:rsidRPr="001A02A6">
        <w:rPr>
          <w:rFonts w:ascii="Times New Roman" w:hAnsi="Times New Roman"/>
          <w:sz w:val="20"/>
          <w:szCs w:val="20"/>
        </w:rPr>
        <w:t xml:space="preserve"> произраст</w:t>
      </w:r>
      <w:r w:rsidR="0086605A" w:rsidRPr="001A02A6">
        <w:rPr>
          <w:rFonts w:ascii="Times New Roman" w:hAnsi="Times New Roman"/>
          <w:sz w:val="20"/>
          <w:szCs w:val="20"/>
        </w:rPr>
        <w:t>а</w:t>
      </w:r>
      <w:r w:rsidR="0086605A" w:rsidRPr="001A02A6">
        <w:rPr>
          <w:rFonts w:ascii="Times New Roman" w:hAnsi="Times New Roman"/>
          <w:sz w:val="20"/>
          <w:szCs w:val="20"/>
        </w:rPr>
        <w:t>ния включает</w:t>
      </w:r>
      <w:r w:rsidR="00B7672E" w:rsidRPr="001A02A6">
        <w:rPr>
          <w:rFonts w:ascii="Times New Roman" w:hAnsi="Times New Roman"/>
          <w:sz w:val="20"/>
          <w:szCs w:val="20"/>
        </w:rPr>
        <w:t xml:space="preserve"> Крым, но здесь запасы </w:t>
      </w:r>
      <w:r w:rsidR="00FE28C4" w:rsidRPr="001A02A6">
        <w:rPr>
          <w:rFonts w:ascii="Times New Roman" w:hAnsi="Times New Roman"/>
          <w:sz w:val="20"/>
          <w:szCs w:val="20"/>
        </w:rPr>
        <w:t xml:space="preserve">сырья менее значительны, чем в средней полосе страны.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B312B4" w:rsidRPr="001A02A6" w:rsidTr="002D634F">
        <w:tc>
          <w:tcPr>
            <w:tcW w:w="3227" w:type="dxa"/>
          </w:tcPr>
          <w:p w:rsidR="00B312B4" w:rsidRPr="001A02A6" w:rsidRDefault="00715A43" w:rsidP="00FA77B9">
            <w:pPr>
              <w:spacing w:after="0" w:line="240" w:lineRule="auto"/>
              <w:ind w:left="-142" w:right="-128"/>
              <w:jc w:val="center"/>
              <w:rPr>
                <w:sz w:val="20"/>
                <w:szCs w:val="20"/>
              </w:rPr>
            </w:pPr>
            <w:r>
              <w:rPr>
                <w:noProof/>
                <w:sz w:val="20"/>
                <w:szCs w:val="20"/>
              </w:rPr>
              <w:pict>
                <v:shape id="_x0000_s1028" type="#_x0000_t202" style="position:absolute;left:0;text-align:left;margin-left:109.25pt;margin-top:166pt;width:27.55pt;height:50pt;z-index:251675648;mso-width-relative:margin;mso-height-relative:margin" stroked="f">
                  <v:textbox>
                    <w:txbxContent>
                      <w:p w:rsidR="00CF4451" w:rsidRDefault="00CF4451" w:rsidP="00B312B4"/>
                    </w:txbxContent>
                  </v:textbox>
                </v:shape>
              </w:pict>
            </w:r>
            <w:r w:rsidR="00B312B4" w:rsidRPr="001A02A6">
              <w:rPr>
                <w:noProof/>
                <w:sz w:val="20"/>
                <w:szCs w:val="20"/>
                <w:lang w:eastAsia="ru-RU"/>
              </w:rPr>
              <w:drawing>
                <wp:inline distT="0" distB="0" distL="0" distR="0">
                  <wp:extent cx="1929926" cy="3942272"/>
                  <wp:effectExtent l="0" t="0" r="0" b="0"/>
                  <wp:docPr id="19" name="il_fi" descr="http://rosselhoscenter.ru/images/spravochnik/4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rosselhoscenter.ru/images/spravochnik/467.JPG"/>
                          <pic:cNvPicPr>
                            <a:picLocks noChangeAspect="1" noChangeArrowheads="1"/>
                          </pic:cNvPicPr>
                        </pic:nvPicPr>
                        <pic:blipFill>
                          <a:blip r:embed="rId81" cstate="print">
                            <a:clrChange>
                              <a:clrFrom>
                                <a:srgbClr val="FDFDFD"/>
                              </a:clrFrom>
                              <a:clrTo>
                                <a:srgbClr val="FDFDFD">
                                  <a:alpha val="0"/>
                                </a:srgbClr>
                              </a:clrTo>
                            </a:clrChange>
                          </a:blip>
                          <a:srcRect/>
                          <a:stretch>
                            <a:fillRect/>
                          </a:stretch>
                        </pic:blipFill>
                        <pic:spPr bwMode="auto">
                          <a:xfrm>
                            <a:off x="0" y="0"/>
                            <a:ext cx="1933145" cy="3948846"/>
                          </a:xfrm>
                          <a:prstGeom prst="rect">
                            <a:avLst/>
                          </a:prstGeom>
                          <a:noFill/>
                          <a:ln w="9525">
                            <a:noFill/>
                            <a:miter lim="800000"/>
                            <a:headEnd/>
                            <a:tailEnd/>
                          </a:ln>
                        </pic:spPr>
                      </pic:pic>
                    </a:graphicData>
                  </a:graphic>
                </wp:inline>
              </w:drawing>
            </w:r>
          </w:p>
        </w:tc>
        <w:tc>
          <w:tcPr>
            <w:tcW w:w="3118" w:type="dxa"/>
            <w:vMerge w:val="restart"/>
          </w:tcPr>
          <w:p w:rsidR="00FF4094" w:rsidRDefault="00FF4094" w:rsidP="00FF4094">
            <w:pPr>
              <w:pStyle w:val="ae"/>
              <w:spacing w:before="0" w:beforeAutospacing="0" w:after="0" w:afterAutospacing="0"/>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b/>
                <w:sz w:val="20"/>
                <w:szCs w:val="20"/>
              </w:rPr>
              <w:t xml:space="preserve"> </w:t>
            </w:r>
            <w:r w:rsidRPr="001A02A6">
              <w:rPr>
                <w:sz w:val="20"/>
                <w:szCs w:val="20"/>
              </w:rPr>
              <w:t xml:space="preserve">Растение высотой до </w:t>
            </w:r>
            <w:smartTag w:uri="urn:schemas-microsoft-com:office:smarttags" w:element="metricconverter">
              <w:smartTagPr>
                <w:attr w:name="ProductID" w:val="2 м"/>
              </w:smartTagPr>
              <w:r w:rsidRPr="001A02A6">
                <w:rPr>
                  <w:sz w:val="20"/>
                  <w:szCs w:val="20"/>
                </w:rPr>
                <w:t>2 м</w:t>
              </w:r>
            </w:smartTag>
            <w:r w:rsidRPr="001A02A6">
              <w:rPr>
                <w:sz w:val="20"/>
                <w:szCs w:val="20"/>
              </w:rPr>
              <w:t xml:space="preserve"> с дли</w:t>
            </w:r>
            <w:r w:rsidRPr="001A02A6">
              <w:rPr>
                <w:sz w:val="20"/>
                <w:szCs w:val="20"/>
              </w:rPr>
              <w:t>н</w:t>
            </w:r>
            <w:r w:rsidRPr="001A02A6">
              <w:rPr>
                <w:sz w:val="20"/>
                <w:szCs w:val="20"/>
              </w:rPr>
              <w:t>ным тонким ползучим деревян</w:t>
            </w:r>
            <w:r w:rsidRPr="001A02A6">
              <w:rPr>
                <w:sz w:val="20"/>
                <w:szCs w:val="20"/>
              </w:rPr>
              <w:t>и</w:t>
            </w:r>
            <w:r w:rsidRPr="001A02A6">
              <w:rPr>
                <w:sz w:val="20"/>
                <w:szCs w:val="20"/>
              </w:rPr>
              <w:t xml:space="preserve">стым корневищем и тонкими корнями в узлах. Все растение покрыто длинными жесткими жгучими и короткими простыми волосками. </w:t>
            </w:r>
          </w:p>
          <w:p w:rsidR="00FF4094" w:rsidRDefault="00FF4094" w:rsidP="00FF4094">
            <w:pPr>
              <w:pStyle w:val="ae"/>
              <w:spacing w:before="0" w:beforeAutospacing="0" w:after="0" w:afterAutospacing="0"/>
              <w:ind w:firstLine="284"/>
              <w:jc w:val="both"/>
              <w:rPr>
                <w:sz w:val="20"/>
                <w:szCs w:val="20"/>
              </w:rPr>
            </w:pPr>
            <w:r w:rsidRPr="001A02A6">
              <w:rPr>
                <w:sz w:val="20"/>
                <w:szCs w:val="20"/>
              </w:rPr>
              <w:t>Стебель прямостоячий, чет</w:t>
            </w:r>
            <w:r w:rsidRPr="001A02A6">
              <w:rPr>
                <w:sz w:val="20"/>
                <w:szCs w:val="20"/>
              </w:rPr>
              <w:t>ы</w:t>
            </w:r>
            <w:r w:rsidRPr="001A02A6">
              <w:rPr>
                <w:sz w:val="20"/>
                <w:szCs w:val="20"/>
              </w:rPr>
              <w:t>рехгранный, простой, реже с с</w:t>
            </w:r>
            <w:r w:rsidRPr="001A02A6">
              <w:rPr>
                <w:sz w:val="20"/>
                <w:szCs w:val="20"/>
              </w:rPr>
              <w:t>у</w:t>
            </w:r>
            <w:r w:rsidRPr="001A02A6">
              <w:rPr>
                <w:sz w:val="20"/>
                <w:szCs w:val="20"/>
              </w:rPr>
              <w:t xml:space="preserve">противными ветвями в верхней части. </w:t>
            </w:r>
          </w:p>
          <w:p w:rsidR="00FF4094" w:rsidRDefault="00FF4094" w:rsidP="00FF4094">
            <w:pPr>
              <w:pStyle w:val="ae"/>
              <w:spacing w:before="0" w:beforeAutospacing="0" w:after="0" w:afterAutospacing="0"/>
              <w:ind w:firstLine="284"/>
              <w:jc w:val="both"/>
              <w:rPr>
                <w:sz w:val="20"/>
                <w:szCs w:val="20"/>
              </w:rPr>
            </w:pPr>
            <w:r w:rsidRPr="001A02A6">
              <w:rPr>
                <w:sz w:val="20"/>
                <w:szCs w:val="20"/>
              </w:rPr>
              <w:t>Листья супротивные, на длинных черешках, продолгов</w:t>
            </w:r>
            <w:r w:rsidRPr="001A02A6">
              <w:rPr>
                <w:sz w:val="20"/>
                <w:szCs w:val="20"/>
              </w:rPr>
              <w:t>а</w:t>
            </w:r>
            <w:r w:rsidRPr="001A02A6">
              <w:rPr>
                <w:sz w:val="20"/>
                <w:szCs w:val="20"/>
              </w:rPr>
              <w:t xml:space="preserve">то-яйцевидные, заостренные, при основании сердцевидные, по краю крупнопильчатые. </w:t>
            </w:r>
          </w:p>
          <w:p w:rsidR="00FF4094" w:rsidRDefault="00FF4094" w:rsidP="00FF4094">
            <w:pPr>
              <w:pStyle w:val="ae"/>
              <w:spacing w:before="0" w:beforeAutospacing="0" w:after="0" w:afterAutospacing="0"/>
              <w:ind w:firstLine="284"/>
              <w:jc w:val="both"/>
              <w:rPr>
                <w:sz w:val="20"/>
                <w:szCs w:val="20"/>
              </w:rPr>
            </w:pPr>
            <w:r w:rsidRPr="001A02A6">
              <w:rPr>
                <w:sz w:val="20"/>
                <w:szCs w:val="20"/>
              </w:rPr>
              <w:t>Цветки мелкие, зеленые, со</w:t>
            </w:r>
            <w:r w:rsidRPr="001A02A6">
              <w:rPr>
                <w:sz w:val="20"/>
                <w:szCs w:val="20"/>
              </w:rPr>
              <w:t>б</w:t>
            </w:r>
            <w:r w:rsidRPr="001A02A6">
              <w:rPr>
                <w:sz w:val="20"/>
                <w:szCs w:val="20"/>
              </w:rPr>
              <w:t>раны в соцветия, располага</w:t>
            </w:r>
            <w:r w:rsidRPr="001A02A6">
              <w:rPr>
                <w:sz w:val="20"/>
                <w:szCs w:val="20"/>
              </w:rPr>
              <w:t>ю</w:t>
            </w:r>
            <w:r w:rsidRPr="001A02A6">
              <w:rPr>
                <w:sz w:val="20"/>
                <w:szCs w:val="20"/>
              </w:rPr>
              <w:t>щиеся в пазухах верхних листьев: женские – в поникающие сере</w:t>
            </w:r>
            <w:r w:rsidRPr="001A02A6">
              <w:rPr>
                <w:sz w:val="20"/>
                <w:szCs w:val="20"/>
              </w:rPr>
              <w:t>ж</w:t>
            </w:r>
            <w:r w:rsidRPr="001A02A6">
              <w:rPr>
                <w:sz w:val="20"/>
                <w:szCs w:val="20"/>
              </w:rPr>
              <w:t>ки, мужские – в прямостоячие колосья. При раннем скашивании наблюдается отрастание и вт</w:t>
            </w:r>
            <w:r w:rsidRPr="001A02A6">
              <w:rPr>
                <w:sz w:val="20"/>
                <w:szCs w:val="20"/>
              </w:rPr>
              <w:t>о</w:t>
            </w:r>
            <w:r w:rsidRPr="001A02A6">
              <w:rPr>
                <w:sz w:val="20"/>
                <w:szCs w:val="20"/>
              </w:rPr>
              <w:t xml:space="preserve">ричное цветение. </w:t>
            </w:r>
          </w:p>
          <w:p w:rsidR="00B312B4" w:rsidRPr="001A02A6" w:rsidRDefault="00FF4094" w:rsidP="00FF4094">
            <w:pPr>
              <w:pStyle w:val="ae"/>
              <w:spacing w:before="0" w:beforeAutospacing="0" w:after="0" w:afterAutospacing="0"/>
              <w:ind w:firstLine="284"/>
              <w:jc w:val="both"/>
              <w:rPr>
                <w:b/>
                <w:i/>
                <w:sz w:val="20"/>
                <w:szCs w:val="20"/>
              </w:rPr>
            </w:pPr>
            <w:r w:rsidRPr="001A02A6">
              <w:rPr>
                <w:sz w:val="20"/>
                <w:szCs w:val="20"/>
              </w:rPr>
              <w:t>Плод – яйцевидный или э</w:t>
            </w:r>
            <w:r w:rsidRPr="001A02A6">
              <w:rPr>
                <w:sz w:val="20"/>
                <w:szCs w:val="20"/>
              </w:rPr>
              <w:t>л</w:t>
            </w:r>
            <w:r w:rsidRPr="001A02A6">
              <w:rPr>
                <w:sz w:val="20"/>
                <w:szCs w:val="20"/>
              </w:rPr>
              <w:t>липтический желтовато-серый орешек. Масса 1000 семян 0,18–</w:t>
            </w:r>
            <w:smartTag w:uri="urn:schemas-microsoft-com:office:smarttags" w:element="metricconverter">
              <w:smartTagPr>
                <w:attr w:name="ProductID" w:val="0,26 г"/>
              </w:smartTagPr>
              <w:r w:rsidRPr="001A02A6">
                <w:rPr>
                  <w:sz w:val="20"/>
                  <w:szCs w:val="20"/>
                </w:rPr>
                <w:t>0,26 г</w:t>
              </w:r>
            </w:smartTag>
            <w:r w:rsidRPr="001A02A6">
              <w:rPr>
                <w:sz w:val="20"/>
                <w:szCs w:val="20"/>
              </w:rPr>
              <w:t>.</w:t>
            </w:r>
          </w:p>
        </w:tc>
      </w:tr>
      <w:tr w:rsidR="00B312B4" w:rsidRPr="001A02A6" w:rsidTr="002D634F">
        <w:tc>
          <w:tcPr>
            <w:tcW w:w="3227" w:type="dxa"/>
          </w:tcPr>
          <w:p w:rsidR="00B312B4" w:rsidRDefault="00B312B4" w:rsidP="00FA77B9">
            <w:pPr>
              <w:spacing w:after="0" w:line="240" w:lineRule="auto"/>
              <w:jc w:val="center"/>
              <w:rPr>
                <w:spacing w:val="20"/>
                <w:sz w:val="8"/>
                <w:szCs w:val="20"/>
              </w:rPr>
            </w:pPr>
          </w:p>
          <w:p w:rsidR="00FF4094" w:rsidRPr="001A02A6" w:rsidRDefault="00FF4094" w:rsidP="00FA77B9">
            <w:pPr>
              <w:spacing w:after="0" w:line="240" w:lineRule="auto"/>
              <w:jc w:val="center"/>
              <w:rPr>
                <w:spacing w:val="20"/>
                <w:sz w:val="8"/>
                <w:szCs w:val="20"/>
              </w:rPr>
            </w:pPr>
          </w:p>
          <w:p w:rsidR="00B312B4" w:rsidRPr="001A02A6" w:rsidRDefault="00FE7D5A" w:rsidP="00FA77B9">
            <w:pPr>
              <w:spacing w:after="0" w:line="240" w:lineRule="auto"/>
              <w:jc w:val="center"/>
              <w:rPr>
                <w:sz w:val="16"/>
                <w:szCs w:val="20"/>
              </w:rPr>
            </w:pPr>
            <w:r w:rsidRPr="001A02A6">
              <w:rPr>
                <w:sz w:val="16"/>
                <w:szCs w:val="20"/>
              </w:rPr>
              <w:t>Рис.</w:t>
            </w:r>
            <w:r w:rsidR="00B312B4" w:rsidRPr="001A02A6">
              <w:rPr>
                <w:sz w:val="16"/>
                <w:szCs w:val="20"/>
              </w:rPr>
              <w:t xml:space="preserve"> 43</w:t>
            </w:r>
            <w:r w:rsidRPr="001A02A6">
              <w:rPr>
                <w:sz w:val="16"/>
                <w:szCs w:val="20"/>
              </w:rPr>
              <w:t>.</w:t>
            </w:r>
            <w:r w:rsidR="00B312B4" w:rsidRPr="001A02A6">
              <w:rPr>
                <w:sz w:val="16"/>
                <w:szCs w:val="20"/>
              </w:rPr>
              <w:t xml:space="preserve"> – Внешний вид растения </w:t>
            </w:r>
          </w:p>
          <w:p w:rsidR="00B312B4" w:rsidRPr="001A02A6" w:rsidRDefault="00B312B4" w:rsidP="00FA77B9">
            <w:pPr>
              <w:spacing w:after="0" w:line="240" w:lineRule="auto"/>
              <w:jc w:val="center"/>
              <w:rPr>
                <w:sz w:val="20"/>
                <w:szCs w:val="20"/>
              </w:rPr>
            </w:pPr>
            <w:r w:rsidRPr="001A02A6">
              <w:rPr>
                <w:sz w:val="16"/>
                <w:szCs w:val="20"/>
              </w:rPr>
              <w:t>крапивы двудомной</w:t>
            </w:r>
          </w:p>
        </w:tc>
        <w:tc>
          <w:tcPr>
            <w:tcW w:w="3118" w:type="dxa"/>
            <w:vMerge/>
          </w:tcPr>
          <w:p w:rsidR="00B312B4" w:rsidRPr="001A02A6" w:rsidRDefault="00B312B4" w:rsidP="00FA77B9">
            <w:pPr>
              <w:spacing w:after="0" w:line="240" w:lineRule="auto"/>
              <w:jc w:val="both"/>
              <w:rPr>
                <w:sz w:val="20"/>
                <w:szCs w:val="20"/>
              </w:rPr>
            </w:pPr>
          </w:p>
        </w:tc>
      </w:tr>
    </w:tbl>
    <w:p w:rsidR="00FE7D5A" w:rsidRPr="001A02A6" w:rsidRDefault="00FF4094" w:rsidP="00FF4094">
      <w:pPr>
        <w:pStyle w:val="ae"/>
        <w:spacing w:before="0" w:beforeAutospacing="0" w:after="0" w:afterAutospacing="0"/>
        <w:ind w:firstLine="284"/>
        <w:jc w:val="both"/>
        <w:rPr>
          <w:sz w:val="20"/>
          <w:szCs w:val="20"/>
        </w:rPr>
      </w:pPr>
      <w:r w:rsidRPr="001A02A6">
        <w:rPr>
          <w:sz w:val="20"/>
          <w:szCs w:val="20"/>
        </w:rPr>
        <w:lastRenderedPageBreak/>
        <w:t>Минимальная температура для прорастания семян 8 </w:t>
      </w:r>
      <w:r w:rsidRPr="001A02A6">
        <w:rPr>
          <w:sz w:val="20"/>
          <w:szCs w:val="20"/>
          <w:vertAlign w:val="superscript"/>
        </w:rPr>
        <w:t>о</w:t>
      </w:r>
      <w:r w:rsidRPr="001A02A6">
        <w:rPr>
          <w:sz w:val="20"/>
          <w:szCs w:val="20"/>
        </w:rPr>
        <w:t>С. Всходы очень мелкие, и появляются через 3–4 недели после посева. Появление всходов, а также отрастание побегов начинается во второй половине апреля, а в мае формируется хорошо развитый травостой. Только п</w:t>
      </w:r>
      <w:r w:rsidRPr="001A02A6">
        <w:rPr>
          <w:sz w:val="20"/>
          <w:szCs w:val="20"/>
        </w:rPr>
        <w:t>о</w:t>
      </w:r>
      <w:r w:rsidRPr="001A02A6">
        <w:rPr>
          <w:sz w:val="20"/>
          <w:szCs w:val="20"/>
        </w:rPr>
        <w:t>сле двухмесячного возраста рост ускоряется, и к осени растение дост</w:t>
      </w:r>
      <w:r w:rsidRPr="001A02A6">
        <w:rPr>
          <w:sz w:val="20"/>
          <w:szCs w:val="20"/>
        </w:rPr>
        <w:t>и</w:t>
      </w:r>
      <w:r w:rsidRPr="001A02A6">
        <w:rPr>
          <w:sz w:val="20"/>
          <w:szCs w:val="20"/>
        </w:rPr>
        <w:t xml:space="preserve">гает высоты </w:t>
      </w:r>
      <w:smartTag w:uri="urn:schemas-microsoft-com:office:smarttags" w:element="metricconverter">
        <w:smartTagPr>
          <w:attr w:name="ProductID" w:val="1 м"/>
        </w:smartTagPr>
        <w:r w:rsidRPr="001A02A6">
          <w:rPr>
            <w:sz w:val="20"/>
            <w:szCs w:val="20"/>
          </w:rPr>
          <w:t>1 м</w:t>
        </w:r>
      </w:smartTag>
      <w:r w:rsidRPr="001A02A6">
        <w:rPr>
          <w:sz w:val="20"/>
          <w:szCs w:val="20"/>
        </w:rPr>
        <w:t>, иногда зацветая. Цветет с середины июня по се</w:t>
      </w:r>
      <w:r w:rsidRPr="001A02A6">
        <w:rPr>
          <w:sz w:val="20"/>
          <w:szCs w:val="20"/>
        </w:rPr>
        <w:t>н</w:t>
      </w:r>
      <w:r w:rsidRPr="001A02A6">
        <w:rPr>
          <w:sz w:val="20"/>
          <w:szCs w:val="20"/>
        </w:rPr>
        <w:t xml:space="preserve">тябрь. Цветение одного растения продолжается до полутора месяцев. Плоды созревают в июле – сентябре. В августе начинается созревание семян, длительность которого более месяца. Сеянцы начинают цвести и плодоносить на второй </w:t>
      </w:r>
      <w:r w:rsidR="00FE7D5A" w:rsidRPr="001A02A6">
        <w:rPr>
          <w:sz w:val="20"/>
          <w:szCs w:val="20"/>
        </w:rPr>
        <w:t>год. Максимального развития культура до</w:t>
      </w:r>
      <w:r w:rsidR="00FE7D5A" w:rsidRPr="001A02A6">
        <w:rPr>
          <w:sz w:val="20"/>
          <w:szCs w:val="20"/>
        </w:rPr>
        <w:t>с</w:t>
      </w:r>
      <w:r w:rsidR="00FE7D5A" w:rsidRPr="001A02A6">
        <w:rPr>
          <w:sz w:val="20"/>
          <w:szCs w:val="20"/>
        </w:rPr>
        <w:t xml:space="preserve">тигает на третий – четвертый годы. </w:t>
      </w:r>
    </w:p>
    <w:p w:rsidR="00BE3C49" w:rsidRPr="001A02A6" w:rsidRDefault="00FE7D5A" w:rsidP="00FE7D5A">
      <w:pPr>
        <w:pStyle w:val="ae"/>
        <w:spacing w:before="0" w:beforeAutospacing="0" w:after="0" w:afterAutospacing="0"/>
        <w:ind w:firstLine="284"/>
        <w:jc w:val="both"/>
        <w:rPr>
          <w:sz w:val="20"/>
          <w:szCs w:val="20"/>
        </w:rPr>
      </w:pPr>
      <w:r w:rsidRPr="001A02A6">
        <w:rPr>
          <w:i/>
          <w:sz w:val="20"/>
          <w:szCs w:val="20"/>
        </w:rPr>
        <w:t>Лекарственное сырье.</w:t>
      </w:r>
      <w:r w:rsidRPr="001A02A6">
        <w:rPr>
          <w:sz w:val="20"/>
          <w:szCs w:val="20"/>
        </w:rPr>
        <w:t xml:space="preserve"> Листья и корни. </w:t>
      </w:r>
    </w:p>
    <w:p w:rsidR="00FE7D5A" w:rsidRPr="001A02A6" w:rsidRDefault="00B312B4" w:rsidP="00FE7D5A">
      <w:pPr>
        <w:pStyle w:val="ae"/>
        <w:spacing w:before="0" w:beforeAutospacing="0" w:after="0" w:afterAutospacing="0"/>
        <w:ind w:firstLine="284"/>
        <w:jc w:val="both"/>
        <w:rPr>
          <w:bCs/>
          <w:sz w:val="20"/>
          <w:szCs w:val="20"/>
        </w:rPr>
      </w:pPr>
      <w:r w:rsidRPr="001A02A6">
        <w:rPr>
          <w:i/>
          <w:sz w:val="20"/>
          <w:szCs w:val="20"/>
        </w:rPr>
        <w:t>Способ размножения.</w:t>
      </w:r>
      <w:r w:rsidRPr="001A02A6">
        <w:rPr>
          <w:bCs/>
          <w:sz w:val="20"/>
          <w:szCs w:val="20"/>
        </w:rPr>
        <w:t xml:space="preserve"> Семенами и вегетативн</w:t>
      </w:r>
      <w:r w:rsidR="00BE3C49" w:rsidRPr="001A02A6">
        <w:rPr>
          <w:bCs/>
          <w:sz w:val="20"/>
          <w:szCs w:val="20"/>
        </w:rPr>
        <w:t>о</w:t>
      </w:r>
      <w:r w:rsidRPr="001A02A6">
        <w:rPr>
          <w:bCs/>
          <w:sz w:val="20"/>
          <w:szCs w:val="20"/>
        </w:rPr>
        <w:t xml:space="preserve"> (</w:t>
      </w:r>
      <w:r w:rsidRPr="001A02A6">
        <w:rPr>
          <w:sz w:val="20"/>
          <w:szCs w:val="20"/>
        </w:rPr>
        <w:t>делением куста, отрезками корневищ и отводками</w:t>
      </w:r>
      <w:r w:rsidRPr="001A02A6">
        <w:rPr>
          <w:bCs/>
          <w:sz w:val="20"/>
          <w:szCs w:val="20"/>
        </w:rPr>
        <w:t>).</w:t>
      </w:r>
    </w:p>
    <w:p w:rsidR="00500632" w:rsidRPr="001A02A6" w:rsidRDefault="00500632" w:rsidP="00FE7D5A">
      <w:pPr>
        <w:pStyle w:val="ae"/>
        <w:spacing w:before="0" w:beforeAutospacing="0" w:after="0" w:afterAutospacing="0"/>
        <w:ind w:firstLine="284"/>
        <w:jc w:val="both"/>
        <w:rPr>
          <w:sz w:val="20"/>
          <w:szCs w:val="20"/>
        </w:rPr>
      </w:pPr>
      <w:r w:rsidRPr="001A02A6">
        <w:rPr>
          <w:bCs/>
          <w:i/>
          <w:sz w:val="20"/>
          <w:szCs w:val="20"/>
        </w:rPr>
        <w:t>Требования к качеству.</w:t>
      </w:r>
      <w:r w:rsidRPr="001A02A6">
        <w:rPr>
          <w:b/>
          <w:bCs/>
          <w:i/>
          <w:sz w:val="20"/>
          <w:szCs w:val="20"/>
        </w:rPr>
        <w:t xml:space="preserve"> </w:t>
      </w:r>
      <w:r w:rsidRPr="001A02A6">
        <w:rPr>
          <w:rStyle w:val="phem"/>
          <w:sz w:val="20"/>
          <w:szCs w:val="20"/>
        </w:rPr>
        <w:t>Цельное сырье</w:t>
      </w:r>
      <w:r w:rsidR="00F25502" w:rsidRPr="001A02A6">
        <w:rPr>
          <w:rStyle w:val="phem"/>
          <w:sz w:val="20"/>
          <w:szCs w:val="20"/>
        </w:rPr>
        <w:t>:</w:t>
      </w:r>
      <w:r w:rsidR="00F25502" w:rsidRPr="001A02A6">
        <w:rPr>
          <w:sz w:val="20"/>
          <w:szCs w:val="20"/>
        </w:rPr>
        <w:t xml:space="preserve"> л</w:t>
      </w:r>
      <w:r w:rsidRPr="001A02A6">
        <w:rPr>
          <w:sz w:val="20"/>
          <w:szCs w:val="20"/>
        </w:rPr>
        <w:t>истья цельные или ча</w:t>
      </w:r>
      <w:r w:rsidRPr="001A02A6">
        <w:rPr>
          <w:sz w:val="20"/>
          <w:szCs w:val="20"/>
        </w:rPr>
        <w:t>с</w:t>
      </w:r>
      <w:r w:rsidRPr="001A02A6">
        <w:rPr>
          <w:sz w:val="20"/>
          <w:szCs w:val="20"/>
        </w:rPr>
        <w:t>тично измельченные, простые, черешковые, дли</w:t>
      </w:r>
      <w:r w:rsidR="00F25502" w:rsidRPr="001A02A6">
        <w:rPr>
          <w:sz w:val="20"/>
          <w:szCs w:val="20"/>
        </w:rPr>
        <w:t>ной до</w:t>
      </w:r>
      <w:r w:rsidR="00FE7D5A" w:rsidRPr="001A02A6">
        <w:rPr>
          <w:sz w:val="20"/>
          <w:szCs w:val="20"/>
        </w:rPr>
        <w:t xml:space="preserve"> </w:t>
      </w:r>
      <w:r w:rsidR="00F25502" w:rsidRPr="001A02A6">
        <w:rPr>
          <w:sz w:val="20"/>
          <w:szCs w:val="20"/>
        </w:rPr>
        <w:t>20</w:t>
      </w:r>
      <w:r w:rsidR="00FE7D5A" w:rsidRPr="001A02A6">
        <w:rPr>
          <w:sz w:val="20"/>
          <w:szCs w:val="20"/>
        </w:rPr>
        <w:t xml:space="preserve"> </w:t>
      </w:r>
      <w:r w:rsidR="00F25502" w:rsidRPr="001A02A6">
        <w:rPr>
          <w:sz w:val="20"/>
          <w:szCs w:val="20"/>
        </w:rPr>
        <w:t>см</w:t>
      </w:r>
      <w:r w:rsidR="00FE7D5A" w:rsidRPr="001A02A6">
        <w:rPr>
          <w:sz w:val="20"/>
          <w:szCs w:val="20"/>
        </w:rPr>
        <w:t xml:space="preserve"> </w:t>
      </w:r>
      <w:r w:rsidR="00F25502" w:rsidRPr="001A02A6">
        <w:rPr>
          <w:sz w:val="20"/>
          <w:szCs w:val="20"/>
        </w:rPr>
        <w:t>и</w:t>
      </w:r>
      <w:r w:rsidR="00FE7D5A" w:rsidRPr="001A02A6">
        <w:rPr>
          <w:sz w:val="20"/>
          <w:szCs w:val="20"/>
        </w:rPr>
        <w:t xml:space="preserve"> </w:t>
      </w:r>
      <w:r w:rsidR="00F25502" w:rsidRPr="001A02A6">
        <w:rPr>
          <w:sz w:val="20"/>
          <w:szCs w:val="20"/>
        </w:rPr>
        <w:t>шир</w:t>
      </w:r>
      <w:r w:rsidR="00F25502" w:rsidRPr="001A02A6">
        <w:rPr>
          <w:sz w:val="20"/>
          <w:szCs w:val="20"/>
        </w:rPr>
        <w:t>и</w:t>
      </w:r>
      <w:r w:rsidR="00F25502" w:rsidRPr="001A02A6">
        <w:rPr>
          <w:sz w:val="20"/>
          <w:szCs w:val="20"/>
        </w:rPr>
        <w:t>ной до</w:t>
      </w:r>
      <w:r w:rsidR="00FE7D5A" w:rsidRPr="001A02A6">
        <w:rPr>
          <w:sz w:val="20"/>
          <w:szCs w:val="20"/>
        </w:rPr>
        <w:t xml:space="preserve"> </w:t>
      </w:r>
      <w:r w:rsidR="00F25502" w:rsidRPr="001A02A6">
        <w:rPr>
          <w:sz w:val="20"/>
          <w:szCs w:val="20"/>
        </w:rPr>
        <w:t>9</w:t>
      </w:r>
      <w:r w:rsidR="00FE7D5A" w:rsidRPr="001A02A6">
        <w:rPr>
          <w:sz w:val="20"/>
          <w:szCs w:val="20"/>
        </w:rPr>
        <w:t xml:space="preserve"> </w:t>
      </w:r>
      <w:r w:rsidR="00F25502" w:rsidRPr="001A02A6">
        <w:rPr>
          <w:sz w:val="20"/>
          <w:szCs w:val="20"/>
        </w:rPr>
        <w:t>см</w:t>
      </w:r>
      <w:r w:rsidR="00FE7D5A" w:rsidRPr="001A02A6">
        <w:rPr>
          <w:sz w:val="20"/>
          <w:szCs w:val="20"/>
        </w:rPr>
        <w:t xml:space="preserve"> </w:t>
      </w:r>
      <w:r w:rsidR="00F25502" w:rsidRPr="001A02A6">
        <w:rPr>
          <w:sz w:val="20"/>
          <w:szCs w:val="20"/>
        </w:rPr>
        <w:t>у</w:t>
      </w:r>
      <w:r w:rsidR="00FE7D5A" w:rsidRPr="001A02A6">
        <w:rPr>
          <w:sz w:val="20"/>
          <w:szCs w:val="20"/>
        </w:rPr>
        <w:t xml:space="preserve"> </w:t>
      </w:r>
      <w:r w:rsidR="00F25502" w:rsidRPr="001A02A6">
        <w:rPr>
          <w:sz w:val="20"/>
          <w:szCs w:val="20"/>
        </w:rPr>
        <w:t>основания</w:t>
      </w:r>
      <w:r w:rsidRPr="001A02A6">
        <w:rPr>
          <w:sz w:val="20"/>
          <w:szCs w:val="20"/>
        </w:rPr>
        <w:t>, яйцевидно – ланцетовидные и</w:t>
      </w:r>
      <w:r w:rsidR="00FE7D5A" w:rsidRPr="001A02A6">
        <w:rPr>
          <w:sz w:val="20"/>
          <w:szCs w:val="20"/>
        </w:rPr>
        <w:t xml:space="preserve"> </w:t>
      </w:r>
      <w:r w:rsidRPr="001A02A6">
        <w:rPr>
          <w:sz w:val="20"/>
          <w:szCs w:val="20"/>
        </w:rPr>
        <w:t>широкояйц</w:t>
      </w:r>
      <w:r w:rsidRPr="001A02A6">
        <w:rPr>
          <w:sz w:val="20"/>
          <w:szCs w:val="20"/>
        </w:rPr>
        <w:t>е</w:t>
      </w:r>
      <w:r w:rsidRPr="001A02A6">
        <w:rPr>
          <w:sz w:val="20"/>
          <w:szCs w:val="20"/>
        </w:rPr>
        <w:t xml:space="preserve">видные, заостренные, </w:t>
      </w:r>
      <w:r w:rsidR="00BE3C49" w:rsidRPr="001A02A6">
        <w:rPr>
          <w:sz w:val="20"/>
          <w:szCs w:val="20"/>
        </w:rPr>
        <w:t>и</w:t>
      </w:r>
      <w:r w:rsidRPr="001A02A6">
        <w:rPr>
          <w:sz w:val="20"/>
          <w:szCs w:val="20"/>
        </w:rPr>
        <w:t xml:space="preserve"> основани</w:t>
      </w:r>
      <w:r w:rsidR="00BE3C49" w:rsidRPr="001A02A6">
        <w:rPr>
          <w:sz w:val="20"/>
          <w:szCs w:val="20"/>
        </w:rPr>
        <w:t>я</w:t>
      </w:r>
      <w:r w:rsidRPr="001A02A6">
        <w:rPr>
          <w:sz w:val="20"/>
          <w:szCs w:val="20"/>
        </w:rPr>
        <w:t xml:space="preserve"> </w:t>
      </w:r>
      <w:r w:rsidR="00EA34BD" w:rsidRPr="001A02A6">
        <w:rPr>
          <w:sz w:val="20"/>
          <w:szCs w:val="20"/>
        </w:rPr>
        <w:t>обычно сердцевидные, края остр</w:t>
      </w:r>
      <w:proofErr w:type="gramStart"/>
      <w:r w:rsidR="00EA34BD" w:rsidRPr="001A02A6">
        <w:rPr>
          <w:sz w:val="20"/>
          <w:szCs w:val="20"/>
        </w:rPr>
        <w:t>о</w:t>
      </w:r>
      <w:r w:rsidR="00BE3C49" w:rsidRPr="001A02A6">
        <w:rPr>
          <w:sz w:val="20"/>
          <w:szCs w:val="20"/>
        </w:rPr>
        <w:t>-</w:t>
      </w:r>
      <w:proofErr w:type="gramEnd"/>
      <w:r w:rsidRPr="001A02A6">
        <w:rPr>
          <w:sz w:val="20"/>
          <w:szCs w:val="20"/>
        </w:rPr>
        <w:t xml:space="preserve"> и</w:t>
      </w:r>
      <w:r w:rsidR="00FE7D5A" w:rsidRPr="001A02A6">
        <w:rPr>
          <w:sz w:val="20"/>
          <w:szCs w:val="20"/>
        </w:rPr>
        <w:t xml:space="preserve"> </w:t>
      </w:r>
      <w:r w:rsidRPr="001A02A6">
        <w:rPr>
          <w:sz w:val="20"/>
          <w:szCs w:val="20"/>
        </w:rPr>
        <w:t>крупнопильчатые с</w:t>
      </w:r>
      <w:r w:rsidR="00FE7D5A" w:rsidRPr="001A02A6">
        <w:rPr>
          <w:sz w:val="20"/>
          <w:szCs w:val="20"/>
        </w:rPr>
        <w:t xml:space="preserve"> </w:t>
      </w:r>
      <w:r w:rsidRPr="001A02A6">
        <w:rPr>
          <w:sz w:val="20"/>
          <w:szCs w:val="20"/>
        </w:rPr>
        <w:t>изогнутыми к</w:t>
      </w:r>
      <w:r w:rsidR="00FE7D5A" w:rsidRPr="001A02A6">
        <w:rPr>
          <w:sz w:val="20"/>
          <w:szCs w:val="20"/>
        </w:rPr>
        <w:t xml:space="preserve"> </w:t>
      </w:r>
      <w:r w:rsidRPr="001A02A6">
        <w:rPr>
          <w:sz w:val="20"/>
          <w:szCs w:val="20"/>
        </w:rPr>
        <w:t>вершине зубцами. Поверхность листа шершавоволосистая, особенно много волосков по</w:t>
      </w:r>
      <w:r w:rsidR="00FE7D5A" w:rsidRPr="001A02A6">
        <w:rPr>
          <w:sz w:val="20"/>
          <w:szCs w:val="20"/>
        </w:rPr>
        <w:t xml:space="preserve"> </w:t>
      </w:r>
      <w:r w:rsidRPr="001A02A6">
        <w:rPr>
          <w:sz w:val="20"/>
          <w:szCs w:val="20"/>
        </w:rPr>
        <w:t>жилкам</w:t>
      </w:r>
      <w:r w:rsidR="00FE7D5A" w:rsidRPr="001A02A6">
        <w:rPr>
          <w:sz w:val="20"/>
          <w:szCs w:val="20"/>
        </w:rPr>
        <w:t xml:space="preserve"> </w:t>
      </w:r>
      <w:r w:rsidRPr="001A02A6">
        <w:rPr>
          <w:sz w:val="20"/>
          <w:szCs w:val="20"/>
        </w:rPr>
        <w:t>листа. Черешки листьев длиной 7–8</w:t>
      </w:r>
      <w:r w:rsidR="00FE7D5A" w:rsidRPr="001A02A6">
        <w:rPr>
          <w:sz w:val="20"/>
          <w:szCs w:val="20"/>
        </w:rPr>
        <w:t xml:space="preserve"> </w:t>
      </w:r>
      <w:r w:rsidRPr="001A02A6">
        <w:rPr>
          <w:sz w:val="20"/>
          <w:szCs w:val="20"/>
        </w:rPr>
        <w:t>см,</w:t>
      </w:r>
      <w:r w:rsidR="00FE7D5A" w:rsidRPr="001A02A6">
        <w:rPr>
          <w:sz w:val="20"/>
          <w:szCs w:val="20"/>
        </w:rPr>
        <w:t xml:space="preserve"> </w:t>
      </w:r>
      <w:r w:rsidRPr="001A02A6">
        <w:rPr>
          <w:sz w:val="20"/>
          <w:szCs w:val="20"/>
        </w:rPr>
        <w:t>округлые или полуокруглые в</w:t>
      </w:r>
      <w:r w:rsidR="00FE7D5A" w:rsidRPr="001A02A6">
        <w:rPr>
          <w:sz w:val="20"/>
          <w:szCs w:val="20"/>
        </w:rPr>
        <w:t xml:space="preserve"> </w:t>
      </w:r>
      <w:r w:rsidRPr="001A02A6">
        <w:rPr>
          <w:sz w:val="20"/>
          <w:szCs w:val="20"/>
        </w:rPr>
        <w:t>сеч</w:t>
      </w:r>
      <w:r w:rsidRPr="001A02A6">
        <w:rPr>
          <w:sz w:val="20"/>
          <w:szCs w:val="20"/>
        </w:rPr>
        <w:t>е</w:t>
      </w:r>
      <w:r w:rsidRPr="001A02A6">
        <w:rPr>
          <w:sz w:val="20"/>
          <w:szCs w:val="20"/>
        </w:rPr>
        <w:t>нии, с</w:t>
      </w:r>
      <w:r w:rsidR="00FE7D5A" w:rsidRPr="001A02A6">
        <w:rPr>
          <w:sz w:val="20"/>
          <w:szCs w:val="20"/>
        </w:rPr>
        <w:t xml:space="preserve"> </w:t>
      </w:r>
      <w:r w:rsidRPr="001A02A6">
        <w:rPr>
          <w:sz w:val="20"/>
          <w:szCs w:val="20"/>
        </w:rPr>
        <w:t>бороздкой на</w:t>
      </w:r>
      <w:r w:rsidR="00FE7D5A" w:rsidRPr="001A02A6">
        <w:rPr>
          <w:sz w:val="20"/>
          <w:szCs w:val="20"/>
        </w:rPr>
        <w:t xml:space="preserve"> </w:t>
      </w:r>
      <w:r w:rsidRPr="001A02A6">
        <w:rPr>
          <w:sz w:val="20"/>
          <w:szCs w:val="20"/>
        </w:rPr>
        <w:t>в</w:t>
      </w:r>
      <w:r w:rsidR="00EA34BD" w:rsidRPr="001A02A6">
        <w:rPr>
          <w:sz w:val="20"/>
          <w:szCs w:val="20"/>
        </w:rPr>
        <w:t>ерхней стороне черешка, покрыты</w:t>
      </w:r>
      <w:r w:rsidR="00FE7D5A" w:rsidRPr="001A02A6">
        <w:rPr>
          <w:sz w:val="20"/>
          <w:szCs w:val="20"/>
        </w:rPr>
        <w:t xml:space="preserve"> </w:t>
      </w:r>
      <w:r w:rsidRPr="001A02A6">
        <w:rPr>
          <w:sz w:val="20"/>
          <w:szCs w:val="20"/>
        </w:rPr>
        <w:t>волосками. Цвет листьев темно</w:t>
      </w:r>
      <w:r w:rsidR="00BE3C49" w:rsidRPr="001A02A6">
        <w:rPr>
          <w:sz w:val="20"/>
          <w:szCs w:val="20"/>
        </w:rPr>
        <w:t>-</w:t>
      </w:r>
      <w:r w:rsidRPr="001A02A6">
        <w:rPr>
          <w:sz w:val="20"/>
          <w:szCs w:val="20"/>
        </w:rPr>
        <w:t>зеленый, черешков</w:t>
      </w:r>
      <w:r w:rsidR="00FE7D5A" w:rsidRPr="001A02A6">
        <w:rPr>
          <w:sz w:val="20"/>
          <w:szCs w:val="20"/>
        </w:rPr>
        <w:t xml:space="preserve"> </w:t>
      </w:r>
      <w:r w:rsidRPr="001A02A6">
        <w:rPr>
          <w:sz w:val="20"/>
          <w:szCs w:val="20"/>
        </w:rPr>
        <w:t>– зеленый. Запах слабый. Вкус горьковатый.</w:t>
      </w:r>
    </w:p>
    <w:p w:rsidR="00500632" w:rsidRPr="001A02A6" w:rsidRDefault="00500632" w:rsidP="00BE3C49">
      <w:pPr>
        <w:pStyle w:val="ae"/>
        <w:spacing w:before="0" w:beforeAutospacing="0" w:after="0" w:afterAutospacing="0"/>
        <w:ind w:firstLine="284"/>
        <w:jc w:val="both"/>
        <w:rPr>
          <w:sz w:val="20"/>
          <w:szCs w:val="20"/>
        </w:rPr>
      </w:pPr>
      <w:r w:rsidRPr="001A02A6">
        <w:rPr>
          <w:rStyle w:val="phem"/>
          <w:sz w:val="20"/>
          <w:szCs w:val="20"/>
        </w:rPr>
        <w:t>Измельченное сырье</w:t>
      </w:r>
      <w:r w:rsidR="00F25502" w:rsidRPr="001A02A6">
        <w:rPr>
          <w:rStyle w:val="phem"/>
          <w:sz w:val="20"/>
          <w:szCs w:val="20"/>
        </w:rPr>
        <w:t>:</w:t>
      </w:r>
      <w:r w:rsidR="00F25502" w:rsidRPr="001A02A6">
        <w:rPr>
          <w:sz w:val="20"/>
          <w:szCs w:val="20"/>
        </w:rPr>
        <w:t xml:space="preserve"> к</w:t>
      </w:r>
      <w:r w:rsidRPr="001A02A6">
        <w:rPr>
          <w:sz w:val="20"/>
          <w:szCs w:val="20"/>
        </w:rPr>
        <w:t>усочки листьев различной формы, проход</w:t>
      </w:r>
      <w:r w:rsidRPr="001A02A6">
        <w:rPr>
          <w:sz w:val="20"/>
          <w:szCs w:val="20"/>
        </w:rPr>
        <w:t>я</w:t>
      </w:r>
      <w:r w:rsidRPr="001A02A6">
        <w:rPr>
          <w:sz w:val="20"/>
          <w:szCs w:val="20"/>
        </w:rPr>
        <w:t>щие сквозь сито с</w:t>
      </w:r>
      <w:r w:rsidR="00BE3C49" w:rsidRPr="001A02A6">
        <w:rPr>
          <w:sz w:val="20"/>
          <w:szCs w:val="20"/>
        </w:rPr>
        <w:t xml:space="preserve"> </w:t>
      </w:r>
      <w:r w:rsidRPr="001A02A6">
        <w:rPr>
          <w:sz w:val="20"/>
          <w:szCs w:val="20"/>
        </w:rPr>
        <w:t>отверстиями диаметром 7</w:t>
      </w:r>
      <w:r w:rsidR="00BE3C49" w:rsidRPr="001A02A6">
        <w:rPr>
          <w:sz w:val="20"/>
          <w:szCs w:val="20"/>
        </w:rPr>
        <w:t xml:space="preserve"> </w:t>
      </w:r>
      <w:r w:rsidRPr="001A02A6">
        <w:rPr>
          <w:sz w:val="20"/>
          <w:szCs w:val="20"/>
        </w:rPr>
        <w:t>мм. Цвет темно</w:t>
      </w:r>
      <w:r w:rsidR="00BE3C49" w:rsidRPr="001A02A6">
        <w:rPr>
          <w:sz w:val="20"/>
          <w:szCs w:val="20"/>
        </w:rPr>
        <w:t>-</w:t>
      </w:r>
      <w:r w:rsidRPr="001A02A6">
        <w:rPr>
          <w:sz w:val="20"/>
          <w:szCs w:val="20"/>
        </w:rPr>
        <w:t>зеленый. Запах слабый. Вкус горьковатый.</w:t>
      </w:r>
    </w:p>
    <w:p w:rsidR="00500632" w:rsidRPr="001A02A6" w:rsidRDefault="00500632" w:rsidP="00BE3C49">
      <w:pPr>
        <w:pStyle w:val="ae"/>
        <w:spacing w:before="0" w:beforeAutospacing="0" w:after="0" w:afterAutospacing="0"/>
        <w:ind w:firstLine="284"/>
        <w:jc w:val="both"/>
        <w:rPr>
          <w:sz w:val="20"/>
          <w:szCs w:val="20"/>
        </w:rPr>
      </w:pPr>
      <w:proofErr w:type="gramStart"/>
      <w:r w:rsidRPr="001A02A6">
        <w:rPr>
          <w:bCs/>
          <w:sz w:val="20"/>
          <w:szCs w:val="20"/>
        </w:rPr>
        <w:t>Числовые показатели</w:t>
      </w:r>
      <w:r w:rsidR="00F25502" w:rsidRPr="001A02A6">
        <w:rPr>
          <w:rStyle w:val="phem"/>
          <w:sz w:val="20"/>
          <w:szCs w:val="20"/>
        </w:rPr>
        <w:t xml:space="preserve"> цельного сырья:</w:t>
      </w:r>
      <w:r w:rsidR="00F25502" w:rsidRPr="001A02A6">
        <w:rPr>
          <w:sz w:val="20"/>
          <w:szCs w:val="20"/>
        </w:rPr>
        <w:t xml:space="preserve"> в</w:t>
      </w:r>
      <w:r w:rsidR="00BE3C49" w:rsidRPr="001A02A6">
        <w:rPr>
          <w:sz w:val="20"/>
          <w:szCs w:val="20"/>
        </w:rPr>
        <w:t>лажность не б</w:t>
      </w:r>
      <w:r w:rsidRPr="001A02A6">
        <w:rPr>
          <w:sz w:val="20"/>
          <w:szCs w:val="20"/>
        </w:rPr>
        <w:t>олее 14</w:t>
      </w:r>
      <w:r w:rsidR="00BE3C49" w:rsidRPr="001A02A6">
        <w:rPr>
          <w:sz w:val="20"/>
          <w:szCs w:val="20"/>
        </w:rPr>
        <w:t> </w:t>
      </w:r>
      <w:r w:rsidRPr="001A02A6">
        <w:rPr>
          <w:sz w:val="20"/>
          <w:szCs w:val="20"/>
        </w:rPr>
        <w:t>%; золы общей не</w:t>
      </w:r>
      <w:r w:rsidR="00BE3C49" w:rsidRPr="001A02A6">
        <w:rPr>
          <w:sz w:val="20"/>
          <w:szCs w:val="20"/>
        </w:rPr>
        <w:t xml:space="preserve"> </w:t>
      </w:r>
      <w:r w:rsidRPr="001A02A6">
        <w:rPr>
          <w:sz w:val="20"/>
          <w:szCs w:val="20"/>
        </w:rPr>
        <w:t>более 20</w:t>
      </w:r>
      <w:r w:rsidR="00BE3C49" w:rsidRPr="001A02A6">
        <w:rPr>
          <w:sz w:val="20"/>
          <w:szCs w:val="20"/>
        </w:rPr>
        <w:t> </w:t>
      </w:r>
      <w:r w:rsidRPr="001A02A6">
        <w:rPr>
          <w:sz w:val="20"/>
          <w:szCs w:val="20"/>
        </w:rPr>
        <w:t>%; золы, нерастворимой в</w:t>
      </w:r>
      <w:r w:rsidR="00BE3C49" w:rsidRPr="001A02A6">
        <w:rPr>
          <w:sz w:val="20"/>
          <w:szCs w:val="20"/>
        </w:rPr>
        <w:t xml:space="preserve"> </w:t>
      </w:r>
      <w:r w:rsidRPr="001A02A6">
        <w:rPr>
          <w:sz w:val="20"/>
          <w:szCs w:val="20"/>
        </w:rPr>
        <w:t>10%</w:t>
      </w:r>
      <w:r w:rsidR="00BE3C49" w:rsidRPr="001A02A6">
        <w:rPr>
          <w:sz w:val="20"/>
          <w:szCs w:val="20"/>
        </w:rPr>
        <w:t>-ном</w:t>
      </w:r>
      <w:r w:rsidRPr="001A02A6">
        <w:rPr>
          <w:sz w:val="20"/>
          <w:szCs w:val="20"/>
        </w:rPr>
        <w:t xml:space="preserve"> растворе </w:t>
      </w:r>
      <w:r w:rsidR="00F25502" w:rsidRPr="001A02A6">
        <w:rPr>
          <w:sz w:val="20"/>
          <w:szCs w:val="20"/>
        </w:rPr>
        <w:t>соляной кислоты,</w:t>
      </w:r>
      <w:r w:rsidR="00B7672E" w:rsidRPr="001A02A6">
        <w:rPr>
          <w:sz w:val="20"/>
          <w:szCs w:val="20"/>
        </w:rPr>
        <w:t xml:space="preserve"> </w:t>
      </w:r>
      <w:r w:rsidRPr="001A02A6">
        <w:rPr>
          <w:sz w:val="20"/>
          <w:szCs w:val="20"/>
        </w:rPr>
        <w:t>не</w:t>
      </w:r>
      <w:r w:rsidR="00BE3C49" w:rsidRPr="001A02A6">
        <w:rPr>
          <w:sz w:val="20"/>
          <w:szCs w:val="20"/>
        </w:rPr>
        <w:t xml:space="preserve"> </w:t>
      </w:r>
      <w:r w:rsidRPr="001A02A6">
        <w:rPr>
          <w:sz w:val="20"/>
          <w:szCs w:val="20"/>
        </w:rPr>
        <w:t>более 2</w:t>
      </w:r>
      <w:r w:rsidR="00BE3C49" w:rsidRPr="001A02A6">
        <w:rPr>
          <w:sz w:val="20"/>
          <w:szCs w:val="20"/>
        </w:rPr>
        <w:t> </w:t>
      </w:r>
      <w:r w:rsidRPr="001A02A6">
        <w:rPr>
          <w:sz w:val="20"/>
          <w:szCs w:val="20"/>
        </w:rPr>
        <w:t>%; почерневших и</w:t>
      </w:r>
      <w:r w:rsidR="00BE3C49" w:rsidRPr="001A02A6">
        <w:rPr>
          <w:sz w:val="20"/>
          <w:szCs w:val="20"/>
        </w:rPr>
        <w:t xml:space="preserve"> </w:t>
      </w:r>
      <w:r w:rsidRPr="001A02A6">
        <w:rPr>
          <w:sz w:val="20"/>
          <w:szCs w:val="20"/>
        </w:rPr>
        <w:t>побуревших листьев не</w:t>
      </w:r>
      <w:r w:rsidR="00BE3C49" w:rsidRPr="001A02A6">
        <w:rPr>
          <w:sz w:val="20"/>
          <w:szCs w:val="20"/>
        </w:rPr>
        <w:t xml:space="preserve"> </w:t>
      </w:r>
      <w:r w:rsidRPr="001A02A6">
        <w:rPr>
          <w:sz w:val="20"/>
          <w:szCs w:val="20"/>
        </w:rPr>
        <w:t>более 5</w:t>
      </w:r>
      <w:r w:rsidR="00BE3C49" w:rsidRPr="001A02A6">
        <w:rPr>
          <w:sz w:val="20"/>
          <w:szCs w:val="20"/>
        </w:rPr>
        <w:t> </w:t>
      </w:r>
      <w:r w:rsidRPr="001A02A6">
        <w:rPr>
          <w:sz w:val="20"/>
          <w:szCs w:val="20"/>
        </w:rPr>
        <w:t>%; других частей рас</w:t>
      </w:r>
      <w:r w:rsidR="00F25502" w:rsidRPr="001A02A6">
        <w:rPr>
          <w:sz w:val="20"/>
          <w:szCs w:val="20"/>
        </w:rPr>
        <w:t>тения (стеблей, соцветий и</w:t>
      </w:r>
      <w:r w:rsidR="00BE3C49" w:rsidRPr="001A02A6">
        <w:rPr>
          <w:sz w:val="20"/>
          <w:szCs w:val="20"/>
        </w:rPr>
        <w:t xml:space="preserve"> </w:t>
      </w:r>
      <w:r w:rsidR="00F25502" w:rsidRPr="001A02A6">
        <w:rPr>
          <w:sz w:val="20"/>
          <w:szCs w:val="20"/>
        </w:rPr>
        <w:t xml:space="preserve">др.) </w:t>
      </w:r>
      <w:r w:rsidRPr="001A02A6">
        <w:rPr>
          <w:sz w:val="20"/>
          <w:szCs w:val="20"/>
        </w:rPr>
        <w:t>не</w:t>
      </w:r>
      <w:r w:rsidR="00BE3C49" w:rsidRPr="001A02A6">
        <w:rPr>
          <w:sz w:val="20"/>
          <w:szCs w:val="20"/>
        </w:rPr>
        <w:t xml:space="preserve"> </w:t>
      </w:r>
      <w:r w:rsidRPr="001A02A6">
        <w:rPr>
          <w:sz w:val="20"/>
          <w:szCs w:val="20"/>
        </w:rPr>
        <w:t>более 5</w:t>
      </w:r>
      <w:r w:rsidR="00BE3C49" w:rsidRPr="001A02A6">
        <w:rPr>
          <w:sz w:val="20"/>
          <w:szCs w:val="20"/>
        </w:rPr>
        <w:t> </w:t>
      </w:r>
      <w:r w:rsidRPr="001A02A6">
        <w:rPr>
          <w:sz w:val="20"/>
          <w:szCs w:val="20"/>
        </w:rPr>
        <w:t>%; частиц, проходящих сквозь сито с</w:t>
      </w:r>
      <w:r w:rsidR="00BE3C49" w:rsidRPr="001A02A6">
        <w:rPr>
          <w:sz w:val="20"/>
          <w:szCs w:val="20"/>
        </w:rPr>
        <w:t xml:space="preserve"> </w:t>
      </w:r>
      <w:r w:rsidRPr="001A02A6">
        <w:rPr>
          <w:sz w:val="20"/>
          <w:szCs w:val="20"/>
        </w:rPr>
        <w:t>отверстиями диаметром 3</w:t>
      </w:r>
      <w:r w:rsidR="00BE3C49" w:rsidRPr="001A02A6">
        <w:rPr>
          <w:sz w:val="20"/>
          <w:szCs w:val="20"/>
        </w:rPr>
        <w:t xml:space="preserve"> </w:t>
      </w:r>
      <w:r w:rsidRPr="001A02A6">
        <w:rPr>
          <w:sz w:val="20"/>
          <w:szCs w:val="20"/>
        </w:rPr>
        <w:t>мм,</w:t>
      </w:r>
      <w:r w:rsidR="00BE3C49" w:rsidRPr="001A02A6">
        <w:rPr>
          <w:sz w:val="20"/>
          <w:szCs w:val="20"/>
        </w:rPr>
        <w:t xml:space="preserve"> </w:t>
      </w:r>
      <w:r w:rsidRPr="001A02A6">
        <w:rPr>
          <w:sz w:val="20"/>
          <w:szCs w:val="20"/>
        </w:rPr>
        <w:t>не</w:t>
      </w:r>
      <w:r w:rsidR="00BE3C49" w:rsidRPr="001A02A6">
        <w:rPr>
          <w:sz w:val="20"/>
          <w:szCs w:val="20"/>
        </w:rPr>
        <w:t xml:space="preserve"> </w:t>
      </w:r>
      <w:r w:rsidRPr="001A02A6">
        <w:rPr>
          <w:sz w:val="20"/>
          <w:szCs w:val="20"/>
        </w:rPr>
        <w:t>более 10</w:t>
      </w:r>
      <w:r w:rsidR="00BE3C49" w:rsidRPr="001A02A6">
        <w:rPr>
          <w:sz w:val="20"/>
          <w:szCs w:val="20"/>
        </w:rPr>
        <w:t> </w:t>
      </w:r>
      <w:r w:rsidRPr="001A02A6">
        <w:rPr>
          <w:sz w:val="20"/>
          <w:szCs w:val="20"/>
        </w:rPr>
        <w:t>%;</w:t>
      </w:r>
      <w:proofErr w:type="gramEnd"/>
      <w:r w:rsidRPr="001A02A6">
        <w:rPr>
          <w:sz w:val="20"/>
          <w:szCs w:val="20"/>
        </w:rPr>
        <w:t xml:space="preserve"> органической примеси не</w:t>
      </w:r>
      <w:r w:rsidR="00BE3C49" w:rsidRPr="001A02A6">
        <w:rPr>
          <w:sz w:val="20"/>
          <w:szCs w:val="20"/>
        </w:rPr>
        <w:t xml:space="preserve"> </w:t>
      </w:r>
      <w:r w:rsidR="00B7672E" w:rsidRPr="001A02A6">
        <w:rPr>
          <w:sz w:val="20"/>
          <w:szCs w:val="20"/>
        </w:rPr>
        <w:t>более 2</w:t>
      </w:r>
      <w:r w:rsidR="00BE3C49" w:rsidRPr="001A02A6">
        <w:rPr>
          <w:sz w:val="20"/>
          <w:szCs w:val="20"/>
        </w:rPr>
        <w:t> </w:t>
      </w:r>
      <w:r w:rsidR="00B7672E" w:rsidRPr="001A02A6">
        <w:rPr>
          <w:sz w:val="20"/>
          <w:szCs w:val="20"/>
        </w:rPr>
        <w:t>%</w:t>
      </w:r>
      <w:r w:rsidR="00BE3C49" w:rsidRPr="001A02A6">
        <w:rPr>
          <w:sz w:val="20"/>
          <w:szCs w:val="20"/>
        </w:rPr>
        <w:t>,</w:t>
      </w:r>
      <w:r w:rsidR="00B7672E" w:rsidRPr="001A02A6">
        <w:rPr>
          <w:sz w:val="20"/>
          <w:szCs w:val="20"/>
        </w:rPr>
        <w:t xml:space="preserve"> минеральной</w:t>
      </w:r>
      <w:r w:rsidR="00627CB8" w:rsidRPr="001A02A6">
        <w:rPr>
          <w:sz w:val="20"/>
          <w:szCs w:val="20"/>
        </w:rPr>
        <w:t xml:space="preserve"> </w:t>
      </w:r>
      <w:r w:rsidRPr="001A02A6">
        <w:rPr>
          <w:sz w:val="20"/>
          <w:szCs w:val="20"/>
        </w:rPr>
        <w:t>не</w:t>
      </w:r>
      <w:r w:rsidR="00BE3C49" w:rsidRPr="001A02A6">
        <w:rPr>
          <w:sz w:val="20"/>
          <w:szCs w:val="20"/>
        </w:rPr>
        <w:t xml:space="preserve"> </w:t>
      </w:r>
      <w:r w:rsidRPr="001A02A6">
        <w:rPr>
          <w:sz w:val="20"/>
          <w:szCs w:val="20"/>
        </w:rPr>
        <w:t>более 1%.</w:t>
      </w:r>
    </w:p>
    <w:p w:rsidR="001772CB" w:rsidRPr="001A02A6" w:rsidRDefault="00BE3C49" w:rsidP="00BE3C49">
      <w:pPr>
        <w:pStyle w:val="ae"/>
        <w:spacing w:before="0" w:beforeAutospacing="0" w:after="0" w:afterAutospacing="0"/>
        <w:ind w:firstLine="284"/>
        <w:jc w:val="both"/>
        <w:rPr>
          <w:sz w:val="20"/>
          <w:szCs w:val="20"/>
        </w:rPr>
      </w:pPr>
      <w:r w:rsidRPr="001A02A6">
        <w:rPr>
          <w:rStyle w:val="phem"/>
          <w:sz w:val="20"/>
          <w:szCs w:val="20"/>
        </w:rPr>
        <w:t xml:space="preserve"> </w:t>
      </w:r>
      <w:proofErr w:type="gramStart"/>
      <w:r w:rsidR="00F25502" w:rsidRPr="001A02A6">
        <w:rPr>
          <w:rStyle w:val="phem"/>
          <w:sz w:val="20"/>
          <w:szCs w:val="20"/>
        </w:rPr>
        <w:t>Числовые показатели измельченного сырья:</w:t>
      </w:r>
      <w:r w:rsidR="00F25502" w:rsidRPr="001A02A6">
        <w:rPr>
          <w:sz w:val="20"/>
          <w:szCs w:val="20"/>
        </w:rPr>
        <w:t xml:space="preserve"> в</w:t>
      </w:r>
      <w:r w:rsidR="00500632" w:rsidRPr="001A02A6">
        <w:rPr>
          <w:sz w:val="20"/>
          <w:szCs w:val="20"/>
        </w:rPr>
        <w:t>лажность не</w:t>
      </w:r>
      <w:r w:rsidR="00C62EB9" w:rsidRPr="001A02A6">
        <w:rPr>
          <w:sz w:val="20"/>
          <w:szCs w:val="20"/>
        </w:rPr>
        <w:t xml:space="preserve"> </w:t>
      </w:r>
      <w:r w:rsidR="00500632" w:rsidRPr="001A02A6">
        <w:rPr>
          <w:sz w:val="20"/>
          <w:szCs w:val="20"/>
        </w:rPr>
        <w:t>более 14</w:t>
      </w:r>
      <w:r w:rsidR="00C62EB9" w:rsidRPr="001A02A6">
        <w:rPr>
          <w:sz w:val="20"/>
          <w:szCs w:val="20"/>
        </w:rPr>
        <w:t xml:space="preserve"> %; золы общей не </w:t>
      </w:r>
      <w:r w:rsidR="00500632" w:rsidRPr="001A02A6">
        <w:rPr>
          <w:sz w:val="20"/>
          <w:szCs w:val="20"/>
        </w:rPr>
        <w:t>более 20</w:t>
      </w:r>
      <w:r w:rsidR="00C62EB9" w:rsidRPr="001A02A6">
        <w:rPr>
          <w:sz w:val="20"/>
          <w:szCs w:val="20"/>
        </w:rPr>
        <w:t> </w:t>
      </w:r>
      <w:r w:rsidR="00500632" w:rsidRPr="001A02A6">
        <w:rPr>
          <w:sz w:val="20"/>
          <w:szCs w:val="20"/>
        </w:rPr>
        <w:t>%; золы, нерастворимой в</w:t>
      </w:r>
      <w:r w:rsidR="00C62EB9" w:rsidRPr="001A02A6">
        <w:rPr>
          <w:sz w:val="20"/>
          <w:szCs w:val="20"/>
        </w:rPr>
        <w:t xml:space="preserve"> </w:t>
      </w:r>
      <w:r w:rsidR="00500632" w:rsidRPr="001A02A6">
        <w:rPr>
          <w:sz w:val="20"/>
          <w:szCs w:val="20"/>
        </w:rPr>
        <w:t>10%</w:t>
      </w:r>
      <w:r w:rsidR="00C62EB9" w:rsidRPr="001A02A6">
        <w:rPr>
          <w:sz w:val="20"/>
          <w:szCs w:val="20"/>
        </w:rPr>
        <w:t>-ном</w:t>
      </w:r>
      <w:r w:rsidR="00500632" w:rsidRPr="001A02A6">
        <w:rPr>
          <w:sz w:val="20"/>
          <w:szCs w:val="20"/>
        </w:rPr>
        <w:t xml:space="preserve"> ра</w:t>
      </w:r>
      <w:r w:rsidR="00500632" w:rsidRPr="001A02A6">
        <w:rPr>
          <w:sz w:val="20"/>
          <w:szCs w:val="20"/>
        </w:rPr>
        <w:t>с</w:t>
      </w:r>
      <w:r w:rsidR="00F25502" w:rsidRPr="001A02A6">
        <w:rPr>
          <w:sz w:val="20"/>
          <w:szCs w:val="20"/>
        </w:rPr>
        <w:t>творе соляной</w:t>
      </w:r>
      <w:r w:rsidR="00500632" w:rsidRPr="001A02A6">
        <w:rPr>
          <w:sz w:val="20"/>
          <w:szCs w:val="20"/>
        </w:rPr>
        <w:t xml:space="preserve"> кислоты, не</w:t>
      </w:r>
      <w:r w:rsidR="00C62EB9" w:rsidRPr="001A02A6">
        <w:rPr>
          <w:sz w:val="20"/>
          <w:szCs w:val="20"/>
        </w:rPr>
        <w:t xml:space="preserve"> </w:t>
      </w:r>
      <w:r w:rsidR="00500632" w:rsidRPr="001A02A6">
        <w:rPr>
          <w:sz w:val="20"/>
          <w:szCs w:val="20"/>
        </w:rPr>
        <w:t>более 2</w:t>
      </w:r>
      <w:r w:rsidR="00C62EB9" w:rsidRPr="001A02A6">
        <w:rPr>
          <w:sz w:val="20"/>
          <w:szCs w:val="20"/>
        </w:rPr>
        <w:t> </w:t>
      </w:r>
      <w:r w:rsidR="00500632" w:rsidRPr="001A02A6">
        <w:rPr>
          <w:sz w:val="20"/>
          <w:szCs w:val="20"/>
        </w:rPr>
        <w:t>%; кусочков почерневших и</w:t>
      </w:r>
      <w:r w:rsidR="00C62EB9" w:rsidRPr="001A02A6">
        <w:rPr>
          <w:sz w:val="20"/>
          <w:szCs w:val="20"/>
        </w:rPr>
        <w:t xml:space="preserve"> </w:t>
      </w:r>
      <w:r w:rsidR="00500632" w:rsidRPr="001A02A6">
        <w:rPr>
          <w:sz w:val="20"/>
          <w:szCs w:val="20"/>
        </w:rPr>
        <w:t>поб</w:t>
      </w:r>
      <w:r w:rsidR="00500632" w:rsidRPr="001A02A6">
        <w:rPr>
          <w:sz w:val="20"/>
          <w:szCs w:val="20"/>
        </w:rPr>
        <w:t>у</w:t>
      </w:r>
      <w:r w:rsidR="00500632" w:rsidRPr="001A02A6">
        <w:rPr>
          <w:sz w:val="20"/>
          <w:szCs w:val="20"/>
        </w:rPr>
        <w:t>ревших листьев не</w:t>
      </w:r>
      <w:r w:rsidR="00C62EB9" w:rsidRPr="001A02A6">
        <w:rPr>
          <w:sz w:val="20"/>
          <w:szCs w:val="20"/>
        </w:rPr>
        <w:t xml:space="preserve"> </w:t>
      </w:r>
      <w:r w:rsidR="00500632" w:rsidRPr="001A02A6">
        <w:rPr>
          <w:sz w:val="20"/>
          <w:szCs w:val="20"/>
        </w:rPr>
        <w:t>более 5</w:t>
      </w:r>
      <w:r w:rsidR="00C62EB9" w:rsidRPr="001A02A6">
        <w:rPr>
          <w:sz w:val="20"/>
          <w:szCs w:val="20"/>
        </w:rPr>
        <w:t> </w:t>
      </w:r>
      <w:r w:rsidR="00500632" w:rsidRPr="001A02A6">
        <w:rPr>
          <w:sz w:val="20"/>
          <w:szCs w:val="20"/>
        </w:rPr>
        <w:t>%; других частей растения</w:t>
      </w:r>
      <w:r w:rsidR="00F25502" w:rsidRPr="001A02A6">
        <w:rPr>
          <w:sz w:val="20"/>
          <w:szCs w:val="20"/>
        </w:rPr>
        <w:t xml:space="preserve"> </w:t>
      </w:r>
      <w:r w:rsidR="00500632" w:rsidRPr="001A02A6">
        <w:rPr>
          <w:sz w:val="20"/>
          <w:szCs w:val="20"/>
        </w:rPr>
        <w:t>не</w:t>
      </w:r>
      <w:r w:rsidR="00C62EB9" w:rsidRPr="001A02A6">
        <w:rPr>
          <w:sz w:val="20"/>
          <w:szCs w:val="20"/>
        </w:rPr>
        <w:t xml:space="preserve"> </w:t>
      </w:r>
      <w:r w:rsidR="00500632" w:rsidRPr="001A02A6">
        <w:rPr>
          <w:sz w:val="20"/>
          <w:szCs w:val="20"/>
        </w:rPr>
        <w:t>более 5</w:t>
      </w:r>
      <w:r w:rsidR="00C62EB9" w:rsidRPr="001A02A6">
        <w:rPr>
          <w:sz w:val="20"/>
          <w:szCs w:val="20"/>
        </w:rPr>
        <w:t> </w:t>
      </w:r>
      <w:r w:rsidR="00500632" w:rsidRPr="001A02A6">
        <w:rPr>
          <w:sz w:val="20"/>
          <w:szCs w:val="20"/>
        </w:rPr>
        <w:t>%; частиц, не</w:t>
      </w:r>
      <w:r w:rsidR="00C62EB9" w:rsidRPr="001A02A6">
        <w:rPr>
          <w:sz w:val="20"/>
          <w:szCs w:val="20"/>
        </w:rPr>
        <w:t xml:space="preserve"> </w:t>
      </w:r>
      <w:r w:rsidR="00500632" w:rsidRPr="001A02A6">
        <w:rPr>
          <w:sz w:val="20"/>
          <w:szCs w:val="20"/>
        </w:rPr>
        <w:t>проходящих сквозь сито с</w:t>
      </w:r>
      <w:r w:rsidR="00C62EB9" w:rsidRPr="001A02A6">
        <w:rPr>
          <w:sz w:val="20"/>
          <w:szCs w:val="20"/>
        </w:rPr>
        <w:t xml:space="preserve"> </w:t>
      </w:r>
      <w:r w:rsidR="00500632" w:rsidRPr="001A02A6">
        <w:rPr>
          <w:sz w:val="20"/>
          <w:szCs w:val="20"/>
        </w:rPr>
        <w:t>отверстиями диаметром 7</w:t>
      </w:r>
      <w:r w:rsidR="00C62EB9" w:rsidRPr="001A02A6">
        <w:rPr>
          <w:sz w:val="20"/>
          <w:szCs w:val="20"/>
        </w:rPr>
        <w:t xml:space="preserve"> </w:t>
      </w:r>
      <w:r w:rsidR="00500632" w:rsidRPr="001A02A6">
        <w:rPr>
          <w:sz w:val="20"/>
          <w:szCs w:val="20"/>
        </w:rPr>
        <w:t>мм,</w:t>
      </w:r>
      <w:r w:rsidR="00C62EB9" w:rsidRPr="001A02A6">
        <w:rPr>
          <w:sz w:val="20"/>
          <w:szCs w:val="20"/>
        </w:rPr>
        <w:t xml:space="preserve"> </w:t>
      </w:r>
      <w:r w:rsidR="00500632" w:rsidRPr="001A02A6">
        <w:rPr>
          <w:sz w:val="20"/>
          <w:szCs w:val="20"/>
        </w:rPr>
        <w:t>не</w:t>
      </w:r>
      <w:r w:rsidR="00C62EB9" w:rsidRPr="001A02A6">
        <w:rPr>
          <w:sz w:val="20"/>
          <w:szCs w:val="20"/>
        </w:rPr>
        <w:t xml:space="preserve"> </w:t>
      </w:r>
      <w:r w:rsidR="00500632" w:rsidRPr="001A02A6">
        <w:rPr>
          <w:sz w:val="20"/>
          <w:szCs w:val="20"/>
        </w:rPr>
        <w:lastRenderedPageBreak/>
        <w:t>более 10</w:t>
      </w:r>
      <w:r w:rsidR="00C62EB9" w:rsidRPr="001A02A6">
        <w:rPr>
          <w:sz w:val="20"/>
          <w:szCs w:val="20"/>
        </w:rPr>
        <w:t> </w:t>
      </w:r>
      <w:r w:rsidR="00500632" w:rsidRPr="001A02A6">
        <w:rPr>
          <w:sz w:val="20"/>
          <w:szCs w:val="20"/>
        </w:rPr>
        <w:t>%;</w:t>
      </w:r>
      <w:proofErr w:type="gramEnd"/>
      <w:r w:rsidR="00500632" w:rsidRPr="001A02A6">
        <w:rPr>
          <w:sz w:val="20"/>
          <w:szCs w:val="20"/>
        </w:rPr>
        <w:t xml:space="preserve"> частиц, проходящих сквозь сито с</w:t>
      </w:r>
      <w:r w:rsidR="00C62EB9" w:rsidRPr="001A02A6">
        <w:rPr>
          <w:sz w:val="20"/>
          <w:szCs w:val="20"/>
        </w:rPr>
        <w:t xml:space="preserve"> </w:t>
      </w:r>
      <w:r w:rsidR="00500632" w:rsidRPr="001A02A6">
        <w:rPr>
          <w:sz w:val="20"/>
          <w:szCs w:val="20"/>
        </w:rPr>
        <w:t>отверстиями размером 0,5</w:t>
      </w:r>
      <w:r w:rsidR="00C62EB9" w:rsidRPr="001A02A6">
        <w:rPr>
          <w:sz w:val="20"/>
          <w:szCs w:val="20"/>
        </w:rPr>
        <w:t xml:space="preserve"> </w:t>
      </w:r>
      <w:r w:rsidR="00500632" w:rsidRPr="001A02A6">
        <w:rPr>
          <w:sz w:val="20"/>
          <w:szCs w:val="20"/>
        </w:rPr>
        <w:t>мм,</w:t>
      </w:r>
      <w:r w:rsidR="00C62EB9" w:rsidRPr="001A02A6">
        <w:rPr>
          <w:sz w:val="20"/>
          <w:szCs w:val="20"/>
        </w:rPr>
        <w:t xml:space="preserve"> </w:t>
      </w:r>
      <w:r w:rsidR="00500632" w:rsidRPr="001A02A6">
        <w:rPr>
          <w:sz w:val="20"/>
          <w:szCs w:val="20"/>
        </w:rPr>
        <w:t>не</w:t>
      </w:r>
      <w:r w:rsidR="00C62EB9" w:rsidRPr="001A02A6">
        <w:rPr>
          <w:sz w:val="20"/>
          <w:szCs w:val="20"/>
        </w:rPr>
        <w:t xml:space="preserve"> </w:t>
      </w:r>
      <w:r w:rsidR="00500632" w:rsidRPr="001A02A6">
        <w:rPr>
          <w:sz w:val="20"/>
          <w:szCs w:val="20"/>
        </w:rPr>
        <w:t>более 15</w:t>
      </w:r>
      <w:r w:rsidR="00C62EB9" w:rsidRPr="001A02A6">
        <w:rPr>
          <w:sz w:val="20"/>
          <w:szCs w:val="20"/>
        </w:rPr>
        <w:t> </w:t>
      </w:r>
      <w:r w:rsidR="00500632" w:rsidRPr="001A02A6">
        <w:rPr>
          <w:sz w:val="20"/>
          <w:szCs w:val="20"/>
        </w:rPr>
        <w:t>%; органической примеси не</w:t>
      </w:r>
      <w:r w:rsidR="00C62EB9" w:rsidRPr="001A02A6">
        <w:rPr>
          <w:sz w:val="20"/>
          <w:szCs w:val="20"/>
        </w:rPr>
        <w:t xml:space="preserve"> </w:t>
      </w:r>
      <w:r w:rsidR="00500632" w:rsidRPr="001A02A6">
        <w:rPr>
          <w:sz w:val="20"/>
          <w:szCs w:val="20"/>
        </w:rPr>
        <w:t>более 2</w:t>
      </w:r>
      <w:r w:rsidR="00C62EB9" w:rsidRPr="001A02A6">
        <w:rPr>
          <w:sz w:val="20"/>
          <w:szCs w:val="20"/>
        </w:rPr>
        <w:t> </w:t>
      </w:r>
      <w:r w:rsidR="00500632" w:rsidRPr="001A02A6">
        <w:rPr>
          <w:sz w:val="20"/>
          <w:szCs w:val="20"/>
        </w:rPr>
        <w:t>%</w:t>
      </w:r>
      <w:r w:rsidR="00C62EB9" w:rsidRPr="001A02A6">
        <w:rPr>
          <w:sz w:val="20"/>
          <w:szCs w:val="20"/>
        </w:rPr>
        <w:t>,</w:t>
      </w:r>
      <w:r w:rsidR="00500632" w:rsidRPr="001A02A6">
        <w:rPr>
          <w:sz w:val="20"/>
          <w:szCs w:val="20"/>
        </w:rPr>
        <w:t xml:space="preserve"> минерал</w:t>
      </w:r>
      <w:r w:rsidR="00500632" w:rsidRPr="001A02A6">
        <w:rPr>
          <w:sz w:val="20"/>
          <w:szCs w:val="20"/>
        </w:rPr>
        <w:t>ь</w:t>
      </w:r>
      <w:r w:rsidR="00500632" w:rsidRPr="001A02A6">
        <w:rPr>
          <w:sz w:val="20"/>
          <w:szCs w:val="20"/>
        </w:rPr>
        <w:t>ной не</w:t>
      </w:r>
      <w:r w:rsidR="00C62EB9" w:rsidRPr="001A02A6">
        <w:rPr>
          <w:sz w:val="20"/>
          <w:szCs w:val="20"/>
        </w:rPr>
        <w:t xml:space="preserve"> </w:t>
      </w:r>
      <w:r w:rsidR="00500632" w:rsidRPr="001A02A6">
        <w:rPr>
          <w:sz w:val="20"/>
          <w:szCs w:val="20"/>
        </w:rPr>
        <w:t>более 1</w:t>
      </w:r>
      <w:r w:rsidR="00C62EB9" w:rsidRPr="001A02A6">
        <w:rPr>
          <w:sz w:val="20"/>
          <w:szCs w:val="20"/>
        </w:rPr>
        <w:t> </w:t>
      </w:r>
      <w:r w:rsidR="00500632" w:rsidRPr="001A02A6">
        <w:rPr>
          <w:sz w:val="20"/>
          <w:szCs w:val="20"/>
        </w:rPr>
        <w:t>%.</w:t>
      </w:r>
    </w:p>
    <w:p w:rsidR="001772CB" w:rsidRPr="001A02A6" w:rsidRDefault="00F25502" w:rsidP="00BE3C49">
      <w:pPr>
        <w:pStyle w:val="ae"/>
        <w:spacing w:before="0" w:beforeAutospacing="0" w:after="0" w:afterAutospacing="0"/>
        <w:ind w:firstLine="284"/>
        <w:jc w:val="both"/>
        <w:rPr>
          <w:sz w:val="20"/>
          <w:szCs w:val="20"/>
        </w:rPr>
      </w:pPr>
      <w:r w:rsidRPr="001A02A6">
        <w:rPr>
          <w:bCs/>
          <w:i/>
          <w:sz w:val="20"/>
          <w:szCs w:val="20"/>
        </w:rPr>
        <w:t>Химический состав</w:t>
      </w:r>
      <w:r w:rsidR="00500632" w:rsidRPr="001A02A6">
        <w:rPr>
          <w:bCs/>
          <w:i/>
          <w:sz w:val="20"/>
          <w:szCs w:val="20"/>
        </w:rPr>
        <w:t>.</w:t>
      </w:r>
      <w:r w:rsidR="00482033" w:rsidRPr="001A02A6">
        <w:rPr>
          <w:sz w:val="20"/>
          <w:szCs w:val="20"/>
        </w:rPr>
        <w:t xml:space="preserve"> </w:t>
      </w:r>
      <w:proofErr w:type="gramStart"/>
      <w:r w:rsidR="00482033" w:rsidRPr="001A02A6">
        <w:rPr>
          <w:sz w:val="20"/>
          <w:szCs w:val="20"/>
        </w:rPr>
        <w:t>Листья богаты витаминами</w:t>
      </w:r>
      <w:r w:rsidR="00CB474C" w:rsidRPr="001A02A6">
        <w:rPr>
          <w:sz w:val="20"/>
          <w:szCs w:val="20"/>
        </w:rPr>
        <w:t xml:space="preserve"> – основными де</w:t>
      </w:r>
      <w:r w:rsidR="00CB474C" w:rsidRPr="001A02A6">
        <w:rPr>
          <w:sz w:val="20"/>
          <w:szCs w:val="20"/>
        </w:rPr>
        <w:t>й</w:t>
      </w:r>
      <w:r w:rsidR="00CB474C" w:rsidRPr="001A02A6">
        <w:rPr>
          <w:sz w:val="20"/>
          <w:szCs w:val="20"/>
        </w:rPr>
        <w:t>ствующими веществами</w:t>
      </w:r>
      <w:r w:rsidR="00482033" w:rsidRPr="001A02A6">
        <w:rPr>
          <w:sz w:val="20"/>
          <w:szCs w:val="20"/>
        </w:rPr>
        <w:t>, они содержат аскорбинову</w:t>
      </w:r>
      <w:r w:rsidRPr="001A02A6">
        <w:rPr>
          <w:sz w:val="20"/>
          <w:szCs w:val="20"/>
        </w:rPr>
        <w:t>ю кислоту (0,6 мг</w:t>
      </w:r>
      <w:r w:rsidR="00482033" w:rsidRPr="001A02A6">
        <w:rPr>
          <w:sz w:val="20"/>
          <w:szCs w:val="20"/>
        </w:rPr>
        <w:t>%), ка</w:t>
      </w:r>
      <w:r w:rsidRPr="001A02A6">
        <w:rPr>
          <w:sz w:val="20"/>
          <w:szCs w:val="20"/>
        </w:rPr>
        <w:t>ротиноиды (до 50 мг</w:t>
      </w:r>
      <w:r w:rsidR="00482033" w:rsidRPr="001A02A6">
        <w:rPr>
          <w:sz w:val="20"/>
          <w:szCs w:val="20"/>
        </w:rPr>
        <w:t>%), гликозид уртицин, красящие в</w:t>
      </w:r>
      <w:r w:rsidR="00482033" w:rsidRPr="001A02A6">
        <w:rPr>
          <w:sz w:val="20"/>
          <w:szCs w:val="20"/>
        </w:rPr>
        <w:t>е</w:t>
      </w:r>
      <w:r w:rsidR="00482033" w:rsidRPr="001A02A6">
        <w:rPr>
          <w:sz w:val="20"/>
          <w:szCs w:val="20"/>
        </w:rPr>
        <w:t>щества, ситостерин, муравьиную, кремн</w:t>
      </w:r>
      <w:r w:rsidR="00B7672E" w:rsidRPr="001A02A6">
        <w:rPr>
          <w:sz w:val="20"/>
          <w:szCs w:val="20"/>
        </w:rPr>
        <w:t>и</w:t>
      </w:r>
      <w:r w:rsidR="00482033" w:rsidRPr="001A02A6">
        <w:rPr>
          <w:sz w:val="20"/>
          <w:szCs w:val="20"/>
        </w:rPr>
        <w:t>евую, галлусовую кислоты, смолы, хлорофилл, холин, ацитилхолин, крахмал, слизи, камеди, м</w:t>
      </w:r>
      <w:r w:rsidR="00482033" w:rsidRPr="001A02A6">
        <w:rPr>
          <w:sz w:val="20"/>
          <w:szCs w:val="20"/>
        </w:rPr>
        <w:t>и</w:t>
      </w:r>
      <w:r w:rsidR="00482033" w:rsidRPr="001A02A6">
        <w:rPr>
          <w:sz w:val="20"/>
          <w:szCs w:val="20"/>
        </w:rPr>
        <w:t>неральные соли, микроэлементы, фитонциды.</w:t>
      </w:r>
      <w:proofErr w:type="gramEnd"/>
      <w:r w:rsidR="00482033" w:rsidRPr="001A02A6">
        <w:rPr>
          <w:sz w:val="20"/>
          <w:szCs w:val="20"/>
        </w:rPr>
        <w:t xml:space="preserve"> В золе листьев нахо</w:t>
      </w:r>
      <w:r w:rsidRPr="001A02A6">
        <w:rPr>
          <w:sz w:val="20"/>
          <w:szCs w:val="20"/>
        </w:rPr>
        <w:t>ди</w:t>
      </w:r>
      <w:r w:rsidRPr="001A02A6">
        <w:rPr>
          <w:sz w:val="20"/>
          <w:szCs w:val="20"/>
        </w:rPr>
        <w:t>т</w:t>
      </w:r>
      <w:r w:rsidRPr="001A02A6">
        <w:rPr>
          <w:sz w:val="20"/>
          <w:szCs w:val="20"/>
        </w:rPr>
        <w:t>ся до 6,3</w:t>
      </w:r>
      <w:r w:rsidR="00C62EB9" w:rsidRPr="001A02A6">
        <w:rPr>
          <w:sz w:val="20"/>
          <w:szCs w:val="20"/>
        </w:rPr>
        <w:t> </w:t>
      </w:r>
      <w:r w:rsidRPr="001A02A6">
        <w:rPr>
          <w:sz w:val="20"/>
          <w:szCs w:val="20"/>
        </w:rPr>
        <w:t>% оксида</w:t>
      </w:r>
      <w:r w:rsidR="00482033" w:rsidRPr="001A02A6">
        <w:rPr>
          <w:sz w:val="20"/>
          <w:szCs w:val="20"/>
        </w:rPr>
        <w:t xml:space="preserve"> железа.</w:t>
      </w:r>
    </w:p>
    <w:p w:rsidR="00BE3C49" w:rsidRPr="001A02A6" w:rsidRDefault="0026688C" w:rsidP="00BE3C49">
      <w:pPr>
        <w:pStyle w:val="ae"/>
        <w:spacing w:before="0" w:beforeAutospacing="0" w:after="0" w:afterAutospacing="0"/>
        <w:ind w:firstLine="284"/>
        <w:jc w:val="both"/>
        <w:rPr>
          <w:bCs/>
          <w:sz w:val="20"/>
          <w:szCs w:val="20"/>
        </w:rPr>
      </w:pPr>
      <w:r w:rsidRPr="001A02A6">
        <w:rPr>
          <w:i/>
          <w:sz w:val="20"/>
          <w:szCs w:val="20"/>
        </w:rPr>
        <w:t>Фармакологические свойства</w:t>
      </w:r>
      <w:r w:rsidR="00500632" w:rsidRPr="001A02A6">
        <w:rPr>
          <w:bCs/>
          <w:i/>
          <w:sz w:val="20"/>
          <w:szCs w:val="20"/>
        </w:rPr>
        <w:t>.</w:t>
      </w:r>
      <w:r w:rsidR="00500632" w:rsidRPr="001A02A6">
        <w:rPr>
          <w:sz w:val="20"/>
          <w:szCs w:val="20"/>
        </w:rPr>
        <w:t xml:space="preserve"> Обладает общеукрепляющим дейс</w:t>
      </w:r>
      <w:r w:rsidR="00500632" w:rsidRPr="001A02A6">
        <w:rPr>
          <w:sz w:val="20"/>
          <w:szCs w:val="20"/>
        </w:rPr>
        <w:t>т</w:t>
      </w:r>
      <w:r w:rsidR="00500632" w:rsidRPr="001A02A6">
        <w:rPr>
          <w:sz w:val="20"/>
          <w:szCs w:val="20"/>
        </w:rPr>
        <w:t>вием (помогает бороться с воспалительными</w:t>
      </w:r>
      <w:r w:rsidR="00C62EB9" w:rsidRPr="001A02A6">
        <w:rPr>
          <w:sz w:val="20"/>
          <w:szCs w:val="20"/>
        </w:rPr>
        <w:t xml:space="preserve"> процессами</w:t>
      </w:r>
      <w:r w:rsidR="00500632" w:rsidRPr="001A02A6">
        <w:rPr>
          <w:sz w:val="20"/>
          <w:szCs w:val="20"/>
        </w:rPr>
        <w:t xml:space="preserve"> и просту</w:t>
      </w:r>
      <w:r w:rsidR="00500632" w:rsidRPr="001A02A6">
        <w:rPr>
          <w:sz w:val="20"/>
          <w:szCs w:val="20"/>
        </w:rPr>
        <w:t>д</w:t>
      </w:r>
      <w:r w:rsidR="00500632" w:rsidRPr="001A02A6">
        <w:rPr>
          <w:sz w:val="20"/>
          <w:szCs w:val="20"/>
        </w:rPr>
        <w:t xml:space="preserve">ными </w:t>
      </w:r>
      <w:r w:rsidR="00C62EB9" w:rsidRPr="001A02A6">
        <w:rPr>
          <w:sz w:val="20"/>
          <w:szCs w:val="20"/>
        </w:rPr>
        <w:t>заболеваниями</w:t>
      </w:r>
      <w:r w:rsidR="005C4B3E" w:rsidRPr="001A02A6">
        <w:rPr>
          <w:sz w:val="20"/>
          <w:szCs w:val="20"/>
        </w:rPr>
        <w:t>), кроветворным</w:t>
      </w:r>
      <w:r w:rsidR="00500632" w:rsidRPr="001A02A6">
        <w:rPr>
          <w:sz w:val="20"/>
          <w:szCs w:val="20"/>
        </w:rPr>
        <w:t xml:space="preserve"> и кров</w:t>
      </w:r>
      <w:r w:rsidR="00C62EB9" w:rsidRPr="001A02A6">
        <w:rPr>
          <w:sz w:val="20"/>
          <w:szCs w:val="20"/>
        </w:rPr>
        <w:t>о</w:t>
      </w:r>
      <w:r w:rsidR="00500632" w:rsidRPr="001A02A6">
        <w:rPr>
          <w:sz w:val="20"/>
          <w:szCs w:val="20"/>
        </w:rPr>
        <w:t>очи</w:t>
      </w:r>
      <w:r w:rsidR="005C4B3E" w:rsidRPr="001A02A6">
        <w:rPr>
          <w:sz w:val="20"/>
          <w:szCs w:val="20"/>
        </w:rPr>
        <w:t>стительным</w:t>
      </w:r>
      <w:r w:rsidR="00500632" w:rsidRPr="001A02A6">
        <w:rPr>
          <w:sz w:val="20"/>
          <w:szCs w:val="20"/>
        </w:rPr>
        <w:t>, стим</w:t>
      </w:r>
      <w:r w:rsidR="00500632" w:rsidRPr="001A02A6">
        <w:rPr>
          <w:sz w:val="20"/>
          <w:szCs w:val="20"/>
        </w:rPr>
        <w:t>у</w:t>
      </w:r>
      <w:r w:rsidR="00500632" w:rsidRPr="001A02A6">
        <w:rPr>
          <w:sz w:val="20"/>
          <w:szCs w:val="20"/>
        </w:rPr>
        <w:t>лирую</w:t>
      </w:r>
      <w:r w:rsidR="005C4B3E" w:rsidRPr="001A02A6">
        <w:rPr>
          <w:sz w:val="20"/>
          <w:szCs w:val="20"/>
        </w:rPr>
        <w:t>щим</w:t>
      </w:r>
      <w:r w:rsidR="00500632" w:rsidRPr="001A02A6">
        <w:rPr>
          <w:sz w:val="20"/>
          <w:szCs w:val="20"/>
        </w:rPr>
        <w:t xml:space="preserve">. </w:t>
      </w:r>
      <w:r w:rsidR="00500632" w:rsidRPr="001A02A6">
        <w:rPr>
          <w:bCs/>
          <w:sz w:val="20"/>
          <w:szCs w:val="20"/>
        </w:rPr>
        <w:t>Лекарственные формы культуры обладают желч</w:t>
      </w:r>
      <w:r w:rsidR="005C4B3E" w:rsidRPr="001A02A6">
        <w:rPr>
          <w:bCs/>
          <w:sz w:val="20"/>
          <w:szCs w:val="20"/>
        </w:rPr>
        <w:t>егонными</w:t>
      </w:r>
      <w:r w:rsidR="00500632" w:rsidRPr="001A02A6">
        <w:rPr>
          <w:bCs/>
          <w:sz w:val="20"/>
          <w:szCs w:val="20"/>
        </w:rPr>
        <w:t xml:space="preserve"> свойствами</w:t>
      </w:r>
      <w:r w:rsidR="00F25502" w:rsidRPr="001A02A6">
        <w:rPr>
          <w:bCs/>
          <w:sz w:val="20"/>
          <w:szCs w:val="20"/>
        </w:rPr>
        <w:t>, сосудосуживающим действием</w:t>
      </w:r>
      <w:r w:rsidR="00500632" w:rsidRPr="001A02A6">
        <w:rPr>
          <w:bCs/>
          <w:sz w:val="20"/>
          <w:szCs w:val="20"/>
        </w:rPr>
        <w:t xml:space="preserve"> и повышают процессы регенерации слизистых оболочек желудочно</w:t>
      </w:r>
      <w:r w:rsidR="00C62EB9" w:rsidRPr="001A02A6">
        <w:rPr>
          <w:bCs/>
          <w:sz w:val="20"/>
          <w:szCs w:val="20"/>
        </w:rPr>
        <w:t>-</w:t>
      </w:r>
      <w:r w:rsidR="00500632" w:rsidRPr="001A02A6">
        <w:rPr>
          <w:bCs/>
          <w:sz w:val="20"/>
          <w:szCs w:val="20"/>
        </w:rPr>
        <w:t>кишечного трак</w:t>
      </w:r>
      <w:r w:rsidR="00F25502" w:rsidRPr="001A02A6">
        <w:rPr>
          <w:bCs/>
          <w:sz w:val="20"/>
          <w:szCs w:val="20"/>
        </w:rPr>
        <w:t xml:space="preserve">та. </w:t>
      </w:r>
    </w:p>
    <w:p w:rsidR="00500632" w:rsidRPr="001A02A6" w:rsidRDefault="00500632" w:rsidP="00BE3C49">
      <w:pPr>
        <w:pStyle w:val="ae"/>
        <w:spacing w:before="0" w:beforeAutospacing="0" w:after="0" w:afterAutospacing="0"/>
        <w:ind w:firstLine="284"/>
        <w:jc w:val="both"/>
        <w:rPr>
          <w:bCs/>
          <w:sz w:val="20"/>
          <w:szCs w:val="20"/>
        </w:rPr>
      </w:pPr>
      <w:r w:rsidRPr="001A02A6">
        <w:rPr>
          <w:bCs/>
          <w:i/>
          <w:sz w:val="20"/>
          <w:szCs w:val="20"/>
        </w:rPr>
        <w:t>Предшественники.</w:t>
      </w:r>
      <w:r w:rsidR="00323029" w:rsidRPr="001A02A6">
        <w:rPr>
          <w:bCs/>
          <w:sz w:val="20"/>
          <w:szCs w:val="20"/>
        </w:rPr>
        <w:t xml:space="preserve"> Все культуры, кроме культур семейства</w:t>
      </w:r>
      <w:r w:rsidR="00F25502" w:rsidRPr="001A02A6">
        <w:rPr>
          <w:bCs/>
          <w:sz w:val="20"/>
          <w:szCs w:val="20"/>
        </w:rPr>
        <w:t xml:space="preserve"> </w:t>
      </w:r>
      <w:r w:rsidR="00F25502" w:rsidRPr="001A02A6">
        <w:rPr>
          <w:sz w:val="20"/>
          <w:szCs w:val="20"/>
        </w:rPr>
        <w:t>Кр</w:t>
      </w:r>
      <w:r w:rsidR="00F25502" w:rsidRPr="001A02A6">
        <w:rPr>
          <w:sz w:val="20"/>
          <w:szCs w:val="20"/>
        </w:rPr>
        <w:t>а</w:t>
      </w:r>
      <w:r w:rsidR="00F25502" w:rsidRPr="001A02A6">
        <w:rPr>
          <w:sz w:val="20"/>
          <w:szCs w:val="20"/>
        </w:rPr>
        <w:t>пивные</w:t>
      </w:r>
      <w:r w:rsidR="00323029" w:rsidRPr="001A02A6">
        <w:rPr>
          <w:bCs/>
          <w:sz w:val="20"/>
          <w:szCs w:val="20"/>
        </w:rPr>
        <w:t>.</w:t>
      </w:r>
    </w:p>
    <w:p w:rsidR="00323029" w:rsidRPr="001A02A6" w:rsidRDefault="00F25502" w:rsidP="00BE3C49">
      <w:pPr>
        <w:spacing w:after="0" w:line="240" w:lineRule="auto"/>
        <w:ind w:firstLine="284"/>
        <w:jc w:val="both"/>
        <w:rPr>
          <w:rFonts w:ascii="Times New Roman" w:hAnsi="Times New Roman"/>
          <w:sz w:val="20"/>
          <w:szCs w:val="20"/>
        </w:rPr>
      </w:pPr>
      <w:r w:rsidRPr="001A02A6">
        <w:rPr>
          <w:rFonts w:ascii="Times New Roman" w:hAnsi="Times New Roman"/>
          <w:bCs/>
          <w:i/>
          <w:sz w:val="20"/>
          <w:szCs w:val="20"/>
        </w:rPr>
        <w:t>Применение</w:t>
      </w:r>
      <w:r w:rsidRPr="001A02A6">
        <w:rPr>
          <w:rFonts w:ascii="Times New Roman" w:hAnsi="Times New Roman"/>
          <w:b/>
          <w:bCs/>
          <w:sz w:val="20"/>
          <w:szCs w:val="20"/>
        </w:rPr>
        <w:t xml:space="preserve"> </w:t>
      </w:r>
      <w:r w:rsidRPr="001A02A6">
        <w:rPr>
          <w:rFonts w:ascii="Times New Roman" w:hAnsi="Times New Roman"/>
          <w:bCs/>
          <w:i/>
          <w:sz w:val="20"/>
          <w:szCs w:val="20"/>
        </w:rPr>
        <w:t>удобрений</w:t>
      </w:r>
      <w:r w:rsidR="00500632" w:rsidRPr="001A02A6">
        <w:rPr>
          <w:rFonts w:ascii="Times New Roman" w:hAnsi="Times New Roman"/>
          <w:bCs/>
          <w:i/>
          <w:sz w:val="20"/>
          <w:szCs w:val="20"/>
        </w:rPr>
        <w:t>.</w:t>
      </w:r>
      <w:r w:rsidR="00323029" w:rsidRPr="001A02A6">
        <w:rPr>
          <w:rFonts w:ascii="Times New Roman" w:hAnsi="Times New Roman"/>
          <w:sz w:val="20"/>
          <w:szCs w:val="20"/>
        </w:rPr>
        <w:t xml:space="preserve"> Весной перед отрастанием растений след</w:t>
      </w:r>
      <w:r w:rsidR="00323029" w:rsidRPr="001A02A6">
        <w:rPr>
          <w:rFonts w:ascii="Times New Roman" w:hAnsi="Times New Roman"/>
          <w:sz w:val="20"/>
          <w:szCs w:val="20"/>
        </w:rPr>
        <w:t>у</w:t>
      </w:r>
      <w:r w:rsidR="00323029" w:rsidRPr="001A02A6">
        <w:rPr>
          <w:rFonts w:ascii="Times New Roman" w:hAnsi="Times New Roman"/>
          <w:sz w:val="20"/>
          <w:szCs w:val="20"/>
        </w:rPr>
        <w:t>ет провести подкормку аммиачной селитрой в дозе 10 ц/га. Такую же подкормку осуществляют после первого укоса растений.</w:t>
      </w:r>
    </w:p>
    <w:p w:rsidR="00500632" w:rsidRPr="001A02A6" w:rsidRDefault="00CB474C" w:rsidP="00BE3C49">
      <w:pPr>
        <w:pStyle w:val="ae"/>
        <w:spacing w:before="0" w:beforeAutospacing="0" w:after="0" w:afterAutospacing="0"/>
        <w:ind w:firstLine="284"/>
        <w:jc w:val="both"/>
        <w:rPr>
          <w:sz w:val="20"/>
          <w:szCs w:val="20"/>
        </w:rPr>
      </w:pPr>
      <w:r w:rsidRPr="001A02A6">
        <w:rPr>
          <w:i/>
          <w:sz w:val="20"/>
          <w:szCs w:val="20"/>
        </w:rPr>
        <w:t>П</w:t>
      </w:r>
      <w:r w:rsidR="00500632" w:rsidRPr="001A02A6">
        <w:rPr>
          <w:i/>
          <w:sz w:val="20"/>
          <w:szCs w:val="20"/>
        </w:rPr>
        <w:t>осев.</w:t>
      </w:r>
      <w:r w:rsidR="00500632" w:rsidRPr="001A02A6">
        <w:rPr>
          <w:b/>
          <w:sz w:val="20"/>
          <w:szCs w:val="20"/>
        </w:rPr>
        <w:t xml:space="preserve"> </w:t>
      </w:r>
      <w:r w:rsidR="00500632" w:rsidRPr="001A02A6">
        <w:rPr>
          <w:sz w:val="20"/>
          <w:szCs w:val="20"/>
        </w:rPr>
        <w:t>Семена для посева собирают в августе – сентябре с дикора</w:t>
      </w:r>
      <w:r w:rsidR="00500632" w:rsidRPr="001A02A6">
        <w:rPr>
          <w:sz w:val="20"/>
          <w:szCs w:val="20"/>
        </w:rPr>
        <w:t>с</w:t>
      </w:r>
      <w:r w:rsidR="00500632" w:rsidRPr="001A02A6">
        <w:rPr>
          <w:sz w:val="20"/>
          <w:szCs w:val="20"/>
        </w:rPr>
        <w:t>тущих участков, подсушивают н</w:t>
      </w:r>
      <w:r w:rsidR="003A0D93" w:rsidRPr="001A02A6">
        <w:rPr>
          <w:sz w:val="20"/>
          <w:szCs w:val="20"/>
        </w:rPr>
        <w:t>а воздухе, перетирают</w:t>
      </w:r>
      <w:r w:rsidRPr="001A02A6">
        <w:rPr>
          <w:sz w:val="20"/>
          <w:szCs w:val="20"/>
        </w:rPr>
        <w:t xml:space="preserve"> и </w:t>
      </w:r>
      <w:r w:rsidR="00500632" w:rsidRPr="001A02A6">
        <w:rPr>
          <w:sz w:val="20"/>
          <w:szCs w:val="20"/>
        </w:rPr>
        <w:t xml:space="preserve">пропускают через сито. </w:t>
      </w:r>
      <w:r w:rsidR="003A0D93" w:rsidRPr="001A02A6">
        <w:rPr>
          <w:sz w:val="20"/>
          <w:szCs w:val="20"/>
        </w:rPr>
        <w:t>При посеве в грунт семена требуют стратификации в теч</w:t>
      </w:r>
      <w:r w:rsidR="003A0D93" w:rsidRPr="001A02A6">
        <w:rPr>
          <w:sz w:val="20"/>
          <w:szCs w:val="20"/>
        </w:rPr>
        <w:t>е</w:t>
      </w:r>
      <w:r w:rsidR="003A0D93" w:rsidRPr="001A02A6">
        <w:rPr>
          <w:sz w:val="20"/>
          <w:szCs w:val="20"/>
        </w:rPr>
        <w:t>ние одного месяца при температуре 0–5</w:t>
      </w:r>
      <w:r w:rsidR="00C62EB9" w:rsidRPr="001A02A6">
        <w:rPr>
          <w:sz w:val="20"/>
          <w:szCs w:val="20"/>
        </w:rPr>
        <w:t> </w:t>
      </w:r>
      <w:r w:rsidR="00C62EB9" w:rsidRPr="001A02A6">
        <w:rPr>
          <w:sz w:val="20"/>
          <w:szCs w:val="20"/>
          <w:vertAlign w:val="superscript"/>
        </w:rPr>
        <w:t>о</w:t>
      </w:r>
      <w:r w:rsidRPr="001A02A6">
        <w:rPr>
          <w:sz w:val="20"/>
          <w:szCs w:val="20"/>
        </w:rPr>
        <w:t>С. Посев про</w:t>
      </w:r>
      <w:r w:rsidR="003A0D93" w:rsidRPr="001A02A6">
        <w:rPr>
          <w:sz w:val="20"/>
          <w:szCs w:val="20"/>
        </w:rPr>
        <w:t>водят</w:t>
      </w:r>
      <w:r w:rsidR="00500632" w:rsidRPr="001A02A6">
        <w:rPr>
          <w:sz w:val="20"/>
          <w:szCs w:val="20"/>
        </w:rPr>
        <w:t xml:space="preserve"> </w:t>
      </w:r>
      <w:r w:rsidRPr="001A02A6">
        <w:rPr>
          <w:sz w:val="20"/>
          <w:szCs w:val="20"/>
        </w:rPr>
        <w:t>широк</w:t>
      </w:r>
      <w:r w:rsidRPr="001A02A6">
        <w:rPr>
          <w:sz w:val="20"/>
          <w:szCs w:val="20"/>
        </w:rPr>
        <w:t>о</w:t>
      </w:r>
      <w:r w:rsidRPr="001A02A6">
        <w:rPr>
          <w:sz w:val="20"/>
          <w:szCs w:val="20"/>
        </w:rPr>
        <w:t xml:space="preserve">рядным способом </w:t>
      </w:r>
      <w:r w:rsidR="00500632" w:rsidRPr="001A02A6">
        <w:rPr>
          <w:sz w:val="20"/>
          <w:szCs w:val="20"/>
        </w:rPr>
        <w:t xml:space="preserve">с шириной междурядий </w:t>
      </w:r>
      <w:smartTag w:uri="urn:schemas-microsoft-com:office:smarttags" w:element="metricconverter">
        <w:smartTagPr>
          <w:attr w:name="ProductID" w:val="30 см"/>
        </w:smartTagPr>
        <w:r w:rsidR="00500632" w:rsidRPr="001A02A6">
          <w:rPr>
            <w:sz w:val="20"/>
            <w:szCs w:val="20"/>
          </w:rPr>
          <w:t>30 см</w:t>
        </w:r>
      </w:smartTag>
      <w:r w:rsidR="00500632" w:rsidRPr="001A02A6">
        <w:rPr>
          <w:sz w:val="20"/>
          <w:szCs w:val="20"/>
        </w:rPr>
        <w:t xml:space="preserve"> под зиму или ран</w:t>
      </w:r>
      <w:r w:rsidR="00C62EB9" w:rsidRPr="001A02A6">
        <w:rPr>
          <w:sz w:val="20"/>
          <w:szCs w:val="20"/>
        </w:rPr>
        <w:t>ней</w:t>
      </w:r>
      <w:r w:rsidR="00500632" w:rsidRPr="001A02A6">
        <w:rPr>
          <w:sz w:val="20"/>
          <w:szCs w:val="20"/>
        </w:rPr>
        <w:t xml:space="preserve"> весной с нормой вы</w:t>
      </w:r>
      <w:r w:rsidR="005C4B3E" w:rsidRPr="001A02A6">
        <w:rPr>
          <w:sz w:val="20"/>
          <w:szCs w:val="20"/>
        </w:rPr>
        <w:t xml:space="preserve">сева </w:t>
      </w:r>
      <w:r w:rsidRPr="001A02A6">
        <w:rPr>
          <w:sz w:val="20"/>
          <w:szCs w:val="20"/>
        </w:rPr>
        <w:t xml:space="preserve">семян </w:t>
      </w:r>
      <w:r w:rsidR="005C4B3E" w:rsidRPr="001A02A6">
        <w:rPr>
          <w:sz w:val="20"/>
          <w:szCs w:val="20"/>
        </w:rPr>
        <w:t xml:space="preserve">5 кг/га. </w:t>
      </w:r>
      <w:r w:rsidR="003A0D93" w:rsidRPr="001A02A6">
        <w:rPr>
          <w:sz w:val="20"/>
          <w:szCs w:val="20"/>
        </w:rPr>
        <w:t>После посева п</w:t>
      </w:r>
      <w:r w:rsidR="005C4B3E" w:rsidRPr="001A02A6">
        <w:rPr>
          <w:sz w:val="20"/>
          <w:szCs w:val="20"/>
        </w:rPr>
        <w:t>оверхность по</w:t>
      </w:r>
      <w:r w:rsidR="005C4B3E" w:rsidRPr="001A02A6">
        <w:rPr>
          <w:sz w:val="20"/>
          <w:szCs w:val="20"/>
        </w:rPr>
        <w:t>ч</w:t>
      </w:r>
      <w:r w:rsidR="005C4B3E" w:rsidRPr="001A02A6">
        <w:rPr>
          <w:sz w:val="20"/>
          <w:szCs w:val="20"/>
        </w:rPr>
        <w:t>вы</w:t>
      </w:r>
      <w:r w:rsidRPr="001A02A6">
        <w:rPr>
          <w:sz w:val="20"/>
          <w:szCs w:val="20"/>
        </w:rPr>
        <w:t xml:space="preserve"> присыпают </w:t>
      </w:r>
      <w:r w:rsidR="00500632" w:rsidRPr="001A02A6">
        <w:rPr>
          <w:sz w:val="20"/>
          <w:szCs w:val="20"/>
        </w:rPr>
        <w:t xml:space="preserve">слоем перегноя или торфокрошки толщиной </w:t>
      </w:r>
      <w:smartTag w:uri="urn:schemas-microsoft-com:office:smarttags" w:element="metricconverter">
        <w:smartTagPr>
          <w:attr w:name="ProductID" w:val="0,5 см"/>
        </w:smartTagPr>
        <w:r w:rsidR="00500632" w:rsidRPr="001A02A6">
          <w:rPr>
            <w:sz w:val="20"/>
            <w:szCs w:val="20"/>
          </w:rPr>
          <w:t>0,5 см</w:t>
        </w:r>
      </w:smartTag>
      <w:r w:rsidR="00500632" w:rsidRPr="001A02A6">
        <w:rPr>
          <w:sz w:val="20"/>
          <w:szCs w:val="20"/>
        </w:rPr>
        <w:t>.</w:t>
      </w:r>
    </w:p>
    <w:p w:rsidR="00500632" w:rsidRPr="001A02A6" w:rsidRDefault="00500632" w:rsidP="00BE3C49">
      <w:pPr>
        <w:pStyle w:val="ae"/>
        <w:spacing w:before="0" w:beforeAutospacing="0" w:after="0" w:afterAutospacing="0"/>
        <w:ind w:firstLine="284"/>
        <w:jc w:val="both"/>
        <w:rPr>
          <w:sz w:val="20"/>
          <w:szCs w:val="20"/>
        </w:rPr>
      </w:pPr>
      <w:r w:rsidRPr="001A02A6">
        <w:rPr>
          <w:sz w:val="20"/>
          <w:szCs w:val="20"/>
        </w:rPr>
        <w:t xml:space="preserve">При </w:t>
      </w:r>
      <w:r w:rsidR="00CB474C" w:rsidRPr="001A02A6">
        <w:rPr>
          <w:sz w:val="20"/>
          <w:szCs w:val="20"/>
        </w:rPr>
        <w:t>вегетативном размножении корневища</w:t>
      </w:r>
      <w:r w:rsidRPr="001A02A6">
        <w:rPr>
          <w:sz w:val="20"/>
          <w:szCs w:val="20"/>
        </w:rPr>
        <w:t xml:space="preserve"> выкапывают весной до отрастания, разрезают на черенки длиной 8–</w:t>
      </w:r>
      <w:smartTag w:uri="urn:schemas-microsoft-com:office:smarttags" w:element="metricconverter">
        <w:smartTagPr>
          <w:attr w:name="ProductID" w:val="10 см"/>
        </w:smartTagPr>
        <w:r w:rsidRPr="001A02A6">
          <w:rPr>
            <w:sz w:val="20"/>
            <w:szCs w:val="20"/>
          </w:rPr>
          <w:t>10 см</w:t>
        </w:r>
      </w:smartTag>
      <w:r w:rsidRPr="001A02A6">
        <w:rPr>
          <w:sz w:val="20"/>
          <w:szCs w:val="20"/>
        </w:rPr>
        <w:t xml:space="preserve"> и высаживают с площадью питания 60</w:t>
      </w:r>
      <w:smartTag w:uri="urn:schemas-microsoft-com:office:smarttags" w:element="metricconverter">
        <w:smartTagPr>
          <w:attr w:name="ProductID" w:val="30 см"/>
        </w:smartTagPr>
        <w:r w:rsidR="00C62EB9" w:rsidRPr="001A02A6">
          <w:rPr>
            <w:sz w:val="20"/>
            <w:szCs w:val="20"/>
          </w:rPr>
          <w:t>×</w:t>
        </w:r>
        <w:r w:rsidRPr="001A02A6">
          <w:rPr>
            <w:sz w:val="20"/>
            <w:szCs w:val="20"/>
          </w:rPr>
          <w:t>30 см</w:t>
        </w:r>
      </w:smartTag>
      <w:r w:rsidRPr="001A02A6">
        <w:rPr>
          <w:sz w:val="20"/>
          <w:szCs w:val="20"/>
        </w:rPr>
        <w:t xml:space="preserve"> на глубину 6–</w:t>
      </w:r>
      <w:smartTag w:uri="urn:schemas-microsoft-com:office:smarttags" w:element="metricconverter">
        <w:smartTagPr>
          <w:attr w:name="ProductID" w:val="8 см"/>
        </w:smartTagPr>
        <w:r w:rsidRPr="001A02A6">
          <w:rPr>
            <w:sz w:val="20"/>
            <w:szCs w:val="20"/>
          </w:rPr>
          <w:t>8 см</w:t>
        </w:r>
      </w:smartTag>
      <w:r w:rsidRPr="001A02A6">
        <w:rPr>
          <w:sz w:val="20"/>
          <w:szCs w:val="20"/>
        </w:rPr>
        <w:t>.</w:t>
      </w:r>
    </w:p>
    <w:p w:rsidR="00500632" w:rsidRPr="001A02A6" w:rsidRDefault="00500632" w:rsidP="00BE3C49">
      <w:pPr>
        <w:pStyle w:val="ae"/>
        <w:spacing w:before="0" w:beforeAutospacing="0" w:after="0" w:afterAutospacing="0"/>
        <w:ind w:firstLine="284"/>
        <w:jc w:val="both"/>
        <w:rPr>
          <w:sz w:val="20"/>
          <w:szCs w:val="20"/>
        </w:rPr>
      </w:pPr>
      <w:r w:rsidRPr="001A02A6">
        <w:rPr>
          <w:i/>
          <w:sz w:val="20"/>
          <w:szCs w:val="20"/>
        </w:rPr>
        <w:t>Уход.</w:t>
      </w:r>
      <w:r w:rsidRPr="001A02A6">
        <w:rPr>
          <w:sz w:val="20"/>
          <w:szCs w:val="20"/>
        </w:rPr>
        <w:t xml:space="preserve"> Весной </w:t>
      </w:r>
      <w:r w:rsidR="00627CB8" w:rsidRPr="001A02A6">
        <w:rPr>
          <w:sz w:val="20"/>
          <w:szCs w:val="20"/>
        </w:rPr>
        <w:t>до появления всходов проводят полив и</w:t>
      </w:r>
      <w:r w:rsidR="005C4B3E" w:rsidRPr="001A02A6">
        <w:rPr>
          <w:sz w:val="20"/>
          <w:szCs w:val="20"/>
        </w:rPr>
        <w:t xml:space="preserve"> междуря</w:t>
      </w:r>
      <w:r w:rsidR="005C4B3E" w:rsidRPr="001A02A6">
        <w:rPr>
          <w:sz w:val="20"/>
          <w:szCs w:val="20"/>
        </w:rPr>
        <w:t>д</w:t>
      </w:r>
      <w:r w:rsidR="00627CB8" w:rsidRPr="001A02A6">
        <w:rPr>
          <w:sz w:val="20"/>
          <w:szCs w:val="20"/>
        </w:rPr>
        <w:t>ные</w:t>
      </w:r>
      <w:r w:rsidR="005C4B3E" w:rsidRPr="001A02A6">
        <w:rPr>
          <w:sz w:val="20"/>
          <w:szCs w:val="20"/>
        </w:rPr>
        <w:t xml:space="preserve"> рыхле</w:t>
      </w:r>
      <w:r w:rsidR="00627CB8" w:rsidRPr="001A02A6">
        <w:rPr>
          <w:sz w:val="20"/>
          <w:szCs w:val="20"/>
        </w:rPr>
        <w:t>ния</w:t>
      </w:r>
      <w:r w:rsidR="005C4B3E" w:rsidRPr="001A02A6">
        <w:rPr>
          <w:sz w:val="20"/>
          <w:szCs w:val="20"/>
        </w:rPr>
        <w:t xml:space="preserve"> почвы для борьбы с сорняками. </w:t>
      </w:r>
    </w:p>
    <w:p w:rsidR="00C62EB9" w:rsidRPr="001A02A6" w:rsidRDefault="00500632" w:rsidP="00BE3C49">
      <w:pPr>
        <w:pStyle w:val="ae"/>
        <w:spacing w:before="0" w:beforeAutospacing="0" w:after="0" w:afterAutospacing="0"/>
        <w:ind w:firstLine="284"/>
        <w:jc w:val="both"/>
        <w:rPr>
          <w:sz w:val="20"/>
          <w:szCs w:val="20"/>
        </w:rPr>
      </w:pPr>
      <w:r w:rsidRPr="001A02A6">
        <w:rPr>
          <w:i/>
          <w:sz w:val="20"/>
          <w:szCs w:val="20"/>
        </w:rPr>
        <w:t>Уборка, сушка и хранение.</w:t>
      </w:r>
      <w:r w:rsidRPr="001A02A6">
        <w:rPr>
          <w:sz w:val="20"/>
          <w:szCs w:val="20"/>
        </w:rPr>
        <w:t xml:space="preserve"> </w:t>
      </w:r>
      <w:r w:rsidR="005C4B3E" w:rsidRPr="001A02A6">
        <w:rPr>
          <w:bCs/>
          <w:sz w:val="20"/>
          <w:szCs w:val="20"/>
        </w:rPr>
        <w:t>Заготовку</w:t>
      </w:r>
      <w:r w:rsidRPr="001A02A6">
        <w:rPr>
          <w:bCs/>
          <w:sz w:val="20"/>
          <w:szCs w:val="20"/>
        </w:rPr>
        <w:t xml:space="preserve"> листьев проводят в мае – и</w:t>
      </w:r>
      <w:r w:rsidRPr="001A02A6">
        <w:rPr>
          <w:bCs/>
          <w:sz w:val="20"/>
          <w:szCs w:val="20"/>
        </w:rPr>
        <w:t>ю</w:t>
      </w:r>
      <w:r w:rsidR="00CB474C" w:rsidRPr="001A02A6">
        <w:rPr>
          <w:bCs/>
          <w:sz w:val="20"/>
          <w:szCs w:val="20"/>
        </w:rPr>
        <w:t>ле в фазе</w:t>
      </w:r>
      <w:r w:rsidRPr="001A02A6">
        <w:rPr>
          <w:bCs/>
          <w:sz w:val="20"/>
          <w:szCs w:val="20"/>
        </w:rPr>
        <w:t xml:space="preserve"> цветения, так как поз</w:t>
      </w:r>
      <w:r w:rsidR="00C62EB9" w:rsidRPr="001A02A6">
        <w:rPr>
          <w:bCs/>
          <w:sz w:val="20"/>
          <w:szCs w:val="20"/>
        </w:rPr>
        <w:t>днее</w:t>
      </w:r>
      <w:r w:rsidR="00CB474C" w:rsidRPr="001A02A6">
        <w:rPr>
          <w:bCs/>
          <w:sz w:val="20"/>
          <w:szCs w:val="20"/>
        </w:rPr>
        <w:t xml:space="preserve"> часть листьев увядает, особенно нижних</w:t>
      </w:r>
      <w:r w:rsidRPr="001A02A6">
        <w:rPr>
          <w:bCs/>
          <w:sz w:val="20"/>
          <w:szCs w:val="20"/>
        </w:rPr>
        <w:t>. Обычно стебли срезают</w:t>
      </w:r>
      <w:r w:rsidR="00CB474C" w:rsidRPr="001A02A6">
        <w:rPr>
          <w:bCs/>
          <w:sz w:val="20"/>
          <w:szCs w:val="20"/>
        </w:rPr>
        <w:t xml:space="preserve"> вручную</w:t>
      </w:r>
      <w:r w:rsidRPr="001A02A6">
        <w:rPr>
          <w:bCs/>
          <w:sz w:val="20"/>
          <w:szCs w:val="20"/>
        </w:rPr>
        <w:t xml:space="preserve"> и через несколько часов после срезания, когда листья перестают обжигать, их обрывают. На более крупных и чистых зарослях растения скашивают</w:t>
      </w:r>
      <w:r w:rsidR="00CB474C" w:rsidRPr="001A02A6">
        <w:rPr>
          <w:bCs/>
          <w:sz w:val="20"/>
          <w:szCs w:val="20"/>
        </w:rPr>
        <w:t xml:space="preserve"> механизир</w:t>
      </w:r>
      <w:r w:rsidR="00CB474C" w:rsidRPr="001A02A6">
        <w:rPr>
          <w:bCs/>
          <w:sz w:val="20"/>
          <w:szCs w:val="20"/>
        </w:rPr>
        <w:t>о</w:t>
      </w:r>
      <w:r w:rsidR="00CB474C" w:rsidRPr="001A02A6">
        <w:rPr>
          <w:bCs/>
          <w:sz w:val="20"/>
          <w:szCs w:val="20"/>
        </w:rPr>
        <w:lastRenderedPageBreak/>
        <w:t>ванно</w:t>
      </w:r>
      <w:r w:rsidRPr="001A02A6">
        <w:rPr>
          <w:bCs/>
          <w:sz w:val="20"/>
          <w:szCs w:val="20"/>
        </w:rPr>
        <w:t xml:space="preserve">, слегка подсушивают, а затем обрывают листья. </w:t>
      </w:r>
      <w:r w:rsidRPr="001A02A6">
        <w:rPr>
          <w:sz w:val="20"/>
          <w:szCs w:val="20"/>
        </w:rPr>
        <w:t>После подвял</w:t>
      </w:r>
      <w:r w:rsidRPr="001A02A6">
        <w:rPr>
          <w:sz w:val="20"/>
          <w:szCs w:val="20"/>
        </w:rPr>
        <w:t>и</w:t>
      </w:r>
      <w:r w:rsidRPr="001A02A6">
        <w:rPr>
          <w:sz w:val="20"/>
          <w:szCs w:val="20"/>
        </w:rPr>
        <w:t xml:space="preserve">вания растений листья обмолачивают. </w:t>
      </w:r>
    </w:p>
    <w:p w:rsidR="003E2451" w:rsidRPr="001A02A6" w:rsidRDefault="00CB474C" w:rsidP="00BE3C49">
      <w:pPr>
        <w:pStyle w:val="ae"/>
        <w:spacing w:before="0" w:beforeAutospacing="0" w:after="0" w:afterAutospacing="0"/>
        <w:ind w:firstLine="284"/>
        <w:jc w:val="both"/>
        <w:rPr>
          <w:sz w:val="20"/>
          <w:szCs w:val="20"/>
        </w:rPr>
      </w:pPr>
      <w:r w:rsidRPr="001A02A6">
        <w:rPr>
          <w:sz w:val="20"/>
          <w:szCs w:val="20"/>
        </w:rPr>
        <w:t xml:space="preserve">После скашивания растения хорошо отрастают. </w:t>
      </w:r>
      <w:r w:rsidR="003E2451" w:rsidRPr="001A02A6">
        <w:rPr>
          <w:sz w:val="20"/>
          <w:szCs w:val="20"/>
        </w:rPr>
        <w:t>При раннем скаш</w:t>
      </w:r>
      <w:r w:rsidR="003E2451" w:rsidRPr="001A02A6">
        <w:rPr>
          <w:sz w:val="20"/>
          <w:szCs w:val="20"/>
        </w:rPr>
        <w:t>и</w:t>
      </w:r>
      <w:r w:rsidR="003E2451" w:rsidRPr="001A02A6">
        <w:rPr>
          <w:sz w:val="20"/>
          <w:szCs w:val="20"/>
        </w:rPr>
        <w:t xml:space="preserve">вании </w:t>
      </w:r>
      <w:r w:rsidRPr="001A02A6">
        <w:rPr>
          <w:sz w:val="20"/>
          <w:szCs w:val="20"/>
        </w:rPr>
        <w:t xml:space="preserve">они </w:t>
      </w:r>
      <w:r w:rsidR="003E2451" w:rsidRPr="001A02A6">
        <w:rPr>
          <w:sz w:val="20"/>
          <w:szCs w:val="20"/>
        </w:rPr>
        <w:t>повторно зацветают</w:t>
      </w:r>
      <w:r w:rsidR="0005246B" w:rsidRPr="001A02A6">
        <w:rPr>
          <w:sz w:val="20"/>
          <w:szCs w:val="20"/>
        </w:rPr>
        <w:t xml:space="preserve"> </w:t>
      </w:r>
      <w:r w:rsidR="003E2451" w:rsidRPr="001A02A6">
        <w:rPr>
          <w:sz w:val="20"/>
          <w:szCs w:val="20"/>
        </w:rPr>
        <w:t>в августе</w:t>
      </w:r>
      <w:r w:rsidRPr="001A02A6">
        <w:rPr>
          <w:sz w:val="20"/>
          <w:szCs w:val="20"/>
        </w:rPr>
        <w:t xml:space="preserve"> – </w:t>
      </w:r>
      <w:r w:rsidR="003E2451" w:rsidRPr="001A02A6">
        <w:rPr>
          <w:sz w:val="20"/>
          <w:szCs w:val="20"/>
        </w:rPr>
        <w:t>сентябре.</w:t>
      </w:r>
      <w:r w:rsidRPr="001A02A6">
        <w:rPr>
          <w:sz w:val="20"/>
          <w:szCs w:val="20"/>
        </w:rPr>
        <w:t xml:space="preserve"> В конце вегетации можно провести еще один укос. </w:t>
      </w:r>
      <w:r w:rsidR="003E2451" w:rsidRPr="001A02A6">
        <w:rPr>
          <w:sz w:val="20"/>
          <w:szCs w:val="20"/>
        </w:rPr>
        <w:t xml:space="preserve"> </w:t>
      </w:r>
    </w:p>
    <w:p w:rsidR="003E2451" w:rsidRPr="001A02A6" w:rsidRDefault="00CB474C" w:rsidP="00BE3C49">
      <w:pPr>
        <w:pStyle w:val="ae"/>
        <w:spacing w:before="0" w:beforeAutospacing="0" w:after="0" w:afterAutospacing="0"/>
        <w:ind w:firstLine="284"/>
        <w:jc w:val="both"/>
        <w:rPr>
          <w:sz w:val="20"/>
          <w:szCs w:val="20"/>
        </w:rPr>
      </w:pPr>
      <w:r w:rsidRPr="001A02A6">
        <w:rPr>
          <w:sz w:val="20"/>
          <w:szCs w:val="20"/>
        </w:rPr>
        <w:t>Сушить листья</w:t>
      </w:r>
      <w:r w:rsidR="00500632" w:rsidRPr="001A02A6">
        <w:rPr>
          <w:sz w:val="20"/>
          <w:szCs w:val="20"/>
        </w:rPr>
        <w:t xml:space="preserve"> следует в тени. </w:t>
      </w:r>
      <w:r w:rsidRPr="001A02A6">
        <w:rPr>
          <w:sz w:val="20"/>
          <w:szCs w:val="20"/>
        </w:rPr>
        <w:t>Сушка на солнце не допускается, так как она приводит к обесцвечиванию сырья и разрушению витам</w:t>
      </w:r>
      <w:r w:rsidRPr="001A02A6">
        <w:rPr>
          <w:sz w:val="20"/>
          <w:szCs w:val="20"/>
        </w:rPr>
        <w:t>и</w:t>
      </w:r>
      <w:r w:rsidRPr="001A02A6">
        <w:rPr>
          <w:sz w:val="20"/>
          <w:szCs w:val="20"/>
        </w:rPr>
        <w:t xml:space="preserve">нов. </w:t>
      </w:r>
      <w:r w:rsidR="00500632" w:rsidRPr="001A02A6">
        <w:rPr>
          <w:sz w:val="20"/>
          <w:szCs w:val="20"/>
        </w:rPr>
        <w:t>Сушат листья на чердаках или под навесами, разло</w:t>
      </w:r>
      <w:r w:rsidRPr="001A02A6">
        <w:rPr>
          <w:sz w:val="20"/>
          <w:szCs w:val="20"/>
        </w:rPr>
        <w:t>жив их на б</w:t>
      </w:r>
      <w:r w:rsidRPr="001A02A6">
        <w:rPr>
          <w:sz w:val="20"/>
          <w:szCs w:val="20"/>
        </w:rPr>
        <w:t>у</w:t>
      </w:r>
      <w:r w:rsidRPr="001A02A6">
        <w:rPr>
          <w:sz w:val="20"/>
          <w:szCs w:val="20"/>
        </w:rPr>
        <w:t>маге или</w:t>
      </w:r>
      <w:r w:rsidR="00500632" w:rsidRPr="001A02A6">
        <w:rPr>
          <w:sz w:val="20"/>
          <w:szCs w:val="20"/>
        </w:rPr>
        <w:t xml:space="preserve"> ткани</w:t>
      </w:r>
      <w:r w:rsidR="00BA7424" w:rsidRPr="001A02A6">
        <w:rPr>
          <w:sz w:val="20"/>
          <w:szCs w:val="20"/>
        </w:rPr>
        <w:t xml:space="preserve"> слоем толщиной</w:t>
      </w:r>
      <w:r w:rsidR="00500632" w:rsidRPr="001A02A6">
        <w:rPr>
          <w:sz w:val="20"/>
          <w:szCs w:val="20"/>
        </w:rPr>
        <w:t xml:space="preserve"> 3–</w:t>
      </w:r>
      <w:smartTag w:uri="urn:schemas-microsoft-com:office:smarttags" w:element="metricconverter">
        <w:smartTagPr>
          <w:attr w:name="ProductID" w:val="5 см"/>
        </w:smartTagPr>
        <w:r w:rsidR="00500632" w:rsidRPr="001A02A6">
          <w:rPr>
            <w:sz w:val="20"/>
            <w:szCs w:val="20"/>
          </w:rPr>
          <w:t>5 см</w:t>
        </w:r>
      </w:smartTag>
      <w:r w:rsidR="00500632" w:rsidRPr="001A02A6">
        <w:rPr>
          <w:sz w:val="20"/>
          <w:szCs w:val="20"/>
        </w:rPr>
        <w:t>. При искусственной с</w:t>
      </w:r>
      <w:r w:rsidRPr="001A02A6">
        <w:rPr>
          <w:sz w:val="20"/>
          <w:szCs w:val="20"/>
        </w:rPr>
        <w:t>ушке температура</w:t>
      </w:r>
      <w:r w:rsidR="00500632" w:rsidRPr="001A02A6">
        <w:rPr>
          <w:sz w:val="20"/>
          <w:szCs w:val="20"/>
        </w:rPr>
        <w:t xml:space="preserve"> </w:t>
      </w:r>
      <w:r w:rsidRPr="001A02A6">
        <w:rPr>
          <w:sz w:val="20"/>
          <w:szCs w:val="20"/>
        </w:rPr>
        <w:t xml:space="preserve">должна быть </w:t>
      </w:r>
      <w:r w:rsidR="00500632" w:rsidRPr="001A02A6">
        <w:rPr>
          <w:sz w:val="20"/>
          <w:szCs w:val="20"/>
        </w:rPr>
        <w:t>не более 50</w:t>
      </w:r>
      <w:r w:rsidR="00C62EB9" w:rsidRPr="001A02A6">
        <w:rPr>
          <w:sz w:val="20"/>
          <w:szCs w:val="20"/>
        </w:rPr>
        <w:t> </w:t>
      </w:r>
      <w:r w:rsidR="00C62EB9" w:rsidRPr="001A02A6">
        <w:rPr>
          <w:sz w:val="20"/>
          <w:szCs w:val="20"/>
          <w:vertAlign w:val="superscript"/>
        </w:rPr>
        <w:t>о</w:t>
      </w:r>
      <w:proofErr w:type="gramStart"/>
      <w:r w:rsidR="00500632" w:rsidRPr="001A02A6">
        <w:rPr>
          <w:sz w:val="20"/>
          <w:szCs w:val="20"/>
        </w:rPr>
        <w:t>C</w:t>
      </w:r>
      <w:proofErr w:type="gramEnd"/>
      <w:r w:rsidR="00A43962" w:rsidRPr="001A02A6">
        <w:rPr>
          <w:sz w:val="20"/>
          <w:szCs w:val="20"/>
        </w:rPr>
        <w:t xml:space="preserve">. </w:t>
      </w:r>
      <w:r w:rsidR="003E2451" w:rsidRPr="001A02A6">
        <w:rPr>
          <w:sz w:val="20"/>
          <w:szCs w:val="20"/>
        </w:rPr>
        <w:t>Сухие листья пакуют в ме</w:t>
      </w:r>
      <w:r w:rsidR="003E2451" w:rsidRPr="001A02A6">
        <w:rPr>
          <w:sz w:val="20"/>
          <w:szCs w:val="20"/>
        </w:rPr>
        <w:t>ш</w:t>
      </w:r>
      <w:r w:rsidR="003E2451" w:rsidRPr="001A02A6">
        <w:rPr>
          <w:sz w:val="20"/>
          <w:szCs w:val="20"/>
        </w:rPr>
        <w:t>ки или тюки. Хранят в сухих, хорошо проветрива</w:t>
      </w:r>
      <w:r w:rsidR="00627CB8" w:rsidRPr="001A02A6">
        <w:rPr>
          <w:sz w:val="20"/>
          <w:szCs w:val="20"/>
        </w:rPr>
        <w:t>емых помещениях на стеллажах в тени</w:t>
      </w:r>
      <w:r w:rsidR="003E2451" w:rsidRPr="001A02A6">
        <w:rPr>
          <w:sz w:val="20"/>
          <w:szCs w:val="20"/>
        </w:rPr>
        <w:t>. Срок хра</w:t>
      </w:r>
      <w:r w:rsidR="00BA7424" w:rsidRPr="001A02A6">
        <w:rPr>
          <w:sz w:val="20"/>
          <w:szCs w:val="20"/>
        </w:rPr>
        <w:t>нения</w:t>
      </w:r>
      <w:r w:rsidRPr="001A02A6">
        <w:rPr>
          <w:sz w:val="20"/>
          <w:szCs w:val="20"/>
        </w:rPr>
        <w:t xml:space="preserve"> </w:t>
      </w:r>
      <w:r w:rsidR="003E2451" w:rsidRPr="001A02A6">
        <w:rPr>
          <w:sz w:val="20"/>
          <w:szCs w:val="20"/>
        </w:rPr>
        <w:t xml:space="preserve">2 года. </w:t>
      </w:r>
    </w:p>
    <w:p w:rsidR="005C4B3E" w:rsidRPr="001A02A6" w:rsidRDefault="00500632" w:rsidP="00BE3C49">
      <w:pPr>
        <w:pStyle w:val="ae"/>
        <w:spacing w:before="0" w:beforeAutospacing="0" w:after="0" w:afterAutospacing="0"/>
        <w:ind w:firstLine="284"/>
        <w:jc w:val="both"/>
        <w:rPr>
          <w:bCs/>
          <w:sz w:val="20"/>
          <w:szCs w:val="20"/>
        </w:rPr>
      </w:pPr>
      <w:r w:rsidRPr="001A02A6">
        <w:rPr>
          <w:bCs/>
          <w:sz w:val="20"/>
          <w:szCs w:val="20"/>
        </w:rPr>
        <w:t>Заготавливают также корни, которые выкапывают осенью. Их о</w:t>
      </w:r>
      <w:r w:rsidRPr="001A02A6">
        <w:rPr>
          <w:bCs/>
          <w:sz w:val="20"/>
          <w:szCs w:val="20"/>
        </w:rPr>
        <w:t>т</w:t>
      </w:r>
      <w:r w:rsidRPr="001A02A6">
        <w:rPr>
          <w:bCs/>
          <w:sz w:val="20"/>
          <w:szCs w:val="20"/>
        </w:rPr>
        <w:t>ряхивают от почвы, промывают в холодной воде и сушат в сушилках, ду</w:t>
      </w:r>
      <w:r w:rsidR="00CB474C" w:rsidRPr="001A02A6">
        <w:rPr>
          <w:bCs/>
          <w:sz w:val="20"/>
          <w:szCs w:val="20"/>
        </w:rPr>
        <w:t>ховках. Срок хранения</w:t>
      </w:r>
      <w:r w:rsidRPr="001A02A6">
        <w:rPr>
          <w:bCs/>
          <w:sz w:val="20"/>
          <w:szCs w:val="20"/>
        </w:rPr>
        <w:t xml:space="preserve"> корней 3 года.</w:t>
      </w:r>
    </w:p>
    <w:p w:rsidR="00CB474C" w:rsidRPr="001A02A6" w:rsidRDefault="005C4B3E" w:rsidP="00BE3C49">
      <w:pPr>
        <w:pStyle w:val="ae"/>
        <w:spacing w:before="0" w:beforeAutospacing="0" w:after="0" w:afterAutospacing="0"/>
        <w:ind w:firstLine="284"/>
        <w:jc w:val="both"/>
        <w:rPr>
          <w:b/>
          <w:color w:val="000000"/>
          <w:sz w:val="20"/>
          <w:szCs w:val="20"/>
        </w:rPr>
      </w:pPr>
      <w:r w:rsidRPr="001A02A6">
        <w:rPr>
          <w:i/>
          <w:sz w:val="20"/>
          <w:szCs w:val="20"/>
        </w:rPr>
        <w:t xml:space="preserve">Урожайность </w:t>
      </w:r>
      <w:r w:rsidRPr="001A02A6">
        <w:rPr>
          <w:sz w:val="20"/>
          <w:szCs w:val="20"/>
        </w:rPr>
        <w:t>составляет до 30 ц</w:t>
      </w:r>
      <w:r w:rsidR="00CB474C" w:rsidRPr="001A02A6">
        <w:rPr>
          <w:sz w:val="20"/>
          <w:szCs w:val="20"/>
        </w:rPr>
        <w:t>/га сухих листьев</w:t>
      </w:r>
      <w:r w:rsidRPr="001A02A6">
        <w:rPr>
          <w:sz w:val="20"/>
          <w:szCs w:val="20"/>
        </w:rPr>
        <w:t xml:space="preserve">, а за два укоса </w:t>
      </w:r>
      <w:r w:rsidR="00BA7424" w:rsidRPr="001A02A6">
        <w:rPr>
          <w:sz w:val="20"/>
          <w:szCs w:val="20"/>
        </w:rPr>
        <w:t xml:space="preserve">– </w:t>
      </w:r>
      <w:r w:rsidRPr="001A02A6">
        <w:rPr>
          <w:sz w:val="20"/>
          <w:szCs w:val="20"/>
        </w:rPr>
        <w:t>до 40 ц</w:t>
      </w:r>
      <w:r w:rsidR="00CB474C" w:rsidRPr="001A02A6">
        <w:rPr>
          <w:sz w:val="20"/>
          <w:szCs w:val="20"/>
        </w:rPr>
        <w:t>/га</w:t>
      </w:r>
      <w:r w:rsidRPr="001A02A6">
        <w:rPr>
          <w:sz w:val="20"/>
          <w:szCs w:val="20"/>
        </w:rPr>
        <w:t>.</w:t>
      </w:r>
    </w:p>
    <w:p w:rsidR="00B312B4" w:rsidRPr="001A02A6" w:rsidRDefault="00B312B4" w:rsidP="00FA77B9">
      <w:pPr>
        <w:pStyle w:val="ae"/>
        <w:spacing w:before="0" w:beforeAutospacing="0" w:after="0" w:afterAutospacing="0"/>
        <w:jc w:val="center"/>
        <w:rPr>
          <w:b/>
          <w:color w:val="000000"/>
          <w:sz w:val="20"/>
          <w:szCs w:val="20"/>
        </w:rPr>
      </w:pPr>
    </w:p>
    <w:p w:rsidR="00CA0696" w:rsidRPr="001A02A6" w:rsidRDefault="006460F5" w:rsidP="00FA77B9">
      <w:pPr>
        <w:pStyle w:val="ae"/>
        <w:spacing w:before="0" w:beforeAutospacing="0" w:after="0" w:afterAutospacing="0"/>
        <w:jc w:val="center"/>
        <w:rPr>
          <w:b/>
          <w:color w:val="000000"/>
          <w:sz w:val="20"/>
          <w:szCs w:val="20"/>
        </w:rPr>
      </w:pPr>
      <w:r w:rsidRPr="001A02A6">
        <w:rPr>
          <w:b/>
          <w:color w:val="000000"/>
          <w:sz w:val="20"/>
          <w:szCs w:val="20"/>
        </w:rPr>
        <w:t>6</w:t>
      </w:r>
      <w:r w:rsidR="00AF55B6" w:rsidRPr="001A02A6">
        <w:rPr>
          <w:b/>
          <w:color w:val="000000"/>
          <w:sz w:val="20"/>
          <w:szCs w:val="20"/>
        </w:rPr>
        <w:t>.12</w:t>
      </w:r>
      <w:r w:rsidR="00C62EB9" w:rsidRPr="001A02A6">
        <w:rPr>
          <w:b/>
          <w:color w:val="000000"/>
          <w:sz w:val="20"/>
          <w:szCs w:val="20"/>
        </w:rPr>
        <w:t>.</w:t>
      </w:r>
      <w:r w:rsidR="00292120" w:rsidRPr="001A02A6">
        <w:rPr>
          <w:b/>
          <w:color w:val="000000"/>
          <w:sz w:val="20"/>
          <w:szCs w:val="20"/>
        </w:rPr>
        <w:t xml:space="preserve"> </w:t>
      </w:r>
      <w:r w:rsidR="00AF55B6" w:rsidRPr="001A02A6">
        <w:rPr>
          <w:b/>
          <w:color w:val="000000"/>
          <w:sz w:val="20"/>
          <w:szCs w:val="20"/>
        </w:rPr>
        <w:t>С</w:t>
      </w:r>
      <w:r w:rsidR="00292120" w:rsidRPr="001A02A6">
        <w:rPr>
          <w:b/>
          <w:color w:val="000000"/>
          <w:sz w:val="20"/>
          <w:szCs w:val="20"/>
        </w:rPr>
        <w:t>емей</w:t>
      </w:r>
      <w:r w:rsidR="00AF55B6" w:rsidRPr="001A02A6">
        <w:rPr>
          <w:b/>
          <w:color w:val="000000"/>
          <w:sz w:val="20"/>
          <w:szCs w:val="20"/>
        </w:rPr>
        <w:t>ство</w:t>
      </w:r>
      <w:r w:rsidR="00292120" w:rsidRPr="001A02A6">
        <w:rPr>
          <w:b/>
          <w:color w:val="000000"/>
          <w:sz w:val="20"/>
          <w:szCs w:val="20"/>
        </w:rPr>
        <w:t xml:space="preserve"> </w:t>
      </w:r>
      <w:proofErr w:type="gramStart"/>
      <w:r w:rsidR="00292120" w:rsidRPr="001A02A6">
        <w:rPr>
          <w:b/>
          <w:color w:val="000000"/>
          <w:sz w:val="20"/>
          <w:szCs w:val="20"/>
        </w:rPr>
        <w:t>С</w:t>
      </w:r>
      <w:r w:rsidR="009515B1" w:rsidRPr="001A02A6">
        <w:rPr>
          <w:b/>
          <w:color w:val="000000"/>
          <w:sz w:val="20"/>
          <w:szCs w:val="20"/>
        </w:rPr>
        <w:t>ельдерейные</w:t>
      </w:r>
      <w:proofErr w:type="gramEnd"/>
    </w:p>
    <w:p w:rsidR="00B312B4" w:rsidRPr="001A02A6" w:rsidRDefault="00B312B4" w:rsidP="00FA77B9">
      <w:pPr>
        <w:pStyle w:val="ae"/>
        <w:spacing w:before="0" w:beforeAutospacing="0" w:after="0" w:afterAutospacing="0"/>
        <w:jc w:val="center"/>
        <w:rPr>
          <w:b/>
          <w:i/>
          <w:sz w:val="20"/>
          <w:szCs w:val="20"/>
        </w:rPr>
      </w:pPr>
    </w:p>
    <w:p w:rsidR="00B312B4" w:rsidRPr="001A02A6" w:rsidRDefault="00B312B4" w:rsidP="00FA77B9">
      <w:pPr>
        <w:pStyle w:val="ae"/>
        <w:spacing w:before="0" w:beforeAutospacing="0" w:after="0" w:afterAutospacing="0"/>
        <w:jc w:val="center"/>
        <w:rPr>
          <w:b/>
          <w:i/>
          <w:sz w:val="20"/>
          <w:szCs w:val="20"/>
        </w:rPr>
      </w:pPr>
      <w:r w:rsidRPr="001A02A6">
        <w:rPr>
          <w:b/>
          <w:sz w:val="20"/>
          <w:szCs w:val="20"/>
        </w:rPr>
        <w:t>Анис обыкновенный</w:t>
      </w:r>
      <w:r w:rsidRPr="001A02A6">
        <w:rPr>
          <w:b/>
          <w:i/>
          <w:sz w:val="20"/>
          <w:szCs w:val="20"/>
        </w:rPr>
        <w:t xml:space="preserve"> (</w:t>
      </w:r>
      <w:r w:rsidRPr="001A02A6">
        <w:rPr>
          <w:b/>
          <w:i/>
          <w:sz w:val="20"/>
          <w:szCs w:val="20"/>
          <w:lang w:val="en-US"/>
        </w:rPr>
        <w:t>Anisum</w:t>
      </w:r>
      <w:r w:rsidRPr="001A02A6">
        <w:rPr>
          <w:b/>
          <w:i/>
          <w:sz w:val="20"/>
          <w:szCs w:val="20"/>
        </w:rPr>
        <w:t xml:space="preserve"> </w:t>
      </w:r>
      <w:r w:rsidRPr="001A02A6">
        <w:rPr>
          <w:b/>
          <w:i/>
          <w:sz w:val="20"/>
          <w:szCs w:val="20"/>
          <w:lang w:val="en-US"/>
        </w:rPr>
        <w:t>vulgare</w:t>
      </w:r>
      <w:r w:rsidRPr="001A02A6">
        <w:rPr>
          <w:b/>
          <w:i/>
          <w:sz w:val="20"/>
          <w:szCs w:val="20"/>
        </w:rPr>
        <w:t xml:space="preserve"> </w:t>
      </w:r>
      <w:r w:rsidRPr="001A02A6">
        <w:rPr>
          <w:b/>
          <w:sz w:val="20"/>
          <w:szCs w:val="20"/>
          <w:lang w:val="en-US"/>
        </w:rPr>
        <w:t>Gaertn</w:t>
      </w:r>
      <w:r w:rsidRPr="001A02A6">
        <w:rPr>
          <w:b/>
          <w:i/>
          <w:sz w:val="20"/>
          <w:szCs w:val="20"/>
        </w:rPr>
        <w:t xml:space="preserve">., </w:t>
      </w:r>
      <w:r w:rsidRPr="001A02A6">
        <w:rPr>
          <w:b/>
          <w:i/>
          <w:sz w:val="20"/>
          <w:szCs w:val="20"/>
          <w:lang w:val="en-US"/>
        </w:rPr>
        <w:t>Pimpinella</w:t>
      </w:r>
      <w:r w:rsidRPr="001A02A6">
        <w:rPr>
          <w:b/>
          <w:i/>
          <w:sz w:val="20"/>
          <w:szCs w:val="20"/>
        </w:rPr>
        <w:t xml:space="preserve"> </w:t>
      </w:r>
      <w:r w:rsidRPr="001A02A6">
        <w:rPr>
          <w:b/>
          <w:i/>
          <w:sz w:val="20"/>
          <w:szCs w:val="20"/>
          <w:lang w:val="en-US"/>
        </w:rPr>
        <w:t>anisum</w:t>
      </w:r>
      <w:r w:rsidRPr="001A02A6">
        <w:rPr>
          <w:b/>
          <w:i/>
          <w:sz w:val="20"/>
          <w:szCs w:val="20"/>
        </w:rPr>
        <w:t xml:space="preserve"> </w:t>
      </w:r>
      <w:r w:rsidRPr="001A02A6">
        <w:rPr>
          <w:b/>
          <w:sz w:val="20"/>
          <w:szCs w:val="20"/>
          <w:lang w:val="en-US"/>
        </w:rPr>
        <w:t>L</w:t>
      </w:r>
      <w:r w:rsidRPr="001A02A6">
        <w:rPr>
          <w:b/>
          <w:i/>
          <w:sz w:val="20"/>
          <w:szCs w:val="20"/>
        </w:rPr>
        <w:t>.)</w:t>
      </w:r>
    </w:p>
    <w:p w:rsidR="00B312B4" w:rsidRPr="001A02A6" w:rsidRDefault="00B312B4" w:rsidP="00FA77B9">
      <w:pPr>
        <w:pStyle w:val="ae"/>
        <w:spacing w:before="0" w:beforeAutospacing="0" w:after="0" w:afterAutospacing="0"/>
        <w:jc w:val="center"/>
        <w:rPr>
          <w:b/>
          <w:color w:val="000000"/>
          <w:sz w:val="20"/>
          <w:szCs w:val="20"/>
        </w:rPr>
      </w:pPr>
    </w:p>
    <w:p w:rsidR="00B312B4" w:rsidRPr="001A02A6" w:rsidRDefault="00B312B4" w:rsidP="00C62EB9">
      <w:pPr>
        <w:pStyle w:val="ae"/>
        <w:spacing w:before="0" w:beforeAutospacing="0" w:after="0" w:afterAutospacing="0"/>
        <w:ind w:firstLine="284"/>
        <w:jc w:val="both"/>
        <w:rPr>
          <w:sz w:val="20"/>
          <w:szCs w:val="20"/>
        </w:rPr>
      </w:pPr>
      <w:r w:rsidRPr="001A02A6">
        <w:rPr>
          <w:sz w:val="20"/>
          <w:szCs w:val="20"/>
        </w:rPr>
        <w:t>Анис обыкновенный – однолетнее травянистое растение семейства Сельдерейные (</w:t>
      </w:r>
      <w:r w:rsidRPr="001A02A6">
        <w:rPr>
          <w:sz w:val="20"/>
          <w:szCs w:val="20"/>
          <w:lang w:val="en-US"/>
        </w:rPr>
        <w:t>Apiaceae</w:t>
      </w:r>
      <w:r w:rsidR="00C62EB9" w:rsidRPr="001A02A6">
        <w:rPr>
          <w:sz w:val="20"/>
          <w:szCs w:val="20"/>
        </w:rPr>
        <w:t>) (рис.</w:t>
      </w:r>
      <w:r w:rsidRPr="001A02A6">
        <w:rPr>
          <w:sz w:val="20"/>
          <w:szCs w:val="20"/>
        </w:rPr>
        <w:t xml:space="preserve"> 44). В диком виде растение не встреч</w:t>
      </w:r>
      <w:r w:rsidRPr="001A02A6">
        <w:rPr>
          <w:sz w:val="20"/>
          <w:szCs w:val="20"/>
        </w:rPr>
        <w:t>а</w:t>
      </w:r>
      <w:r w:rsidRPr="001A02A6">
        <w:rPr>
          <w:sz w:val="20"/>
          <w:szCs w:val="20"/>
        </w:rPr>
        <w:t xml:space="preserve">ется. </w:t>
      </w:r>
      <w:proofErr w:type="gramStart"/>
      <w:r w:rsidRPr="001A02A6">
        <w:rPr>
          <w:sz w:val="20"/>
          <w:szCs w:val="20"/>
        </w:rPr>
        <w:t>В промышленной культуре возделывается во Франции, Голла</w:t>
      </w:r>
      <w:r w:rsidRPr="001A02A6">
        <w:rPr>
          <w:sz w:val="20"/>
          <w:szCs w:val="20"/>
        </w:rPr>
        <w:t>н</w:t>
      </w:r>
      <w:r w:rsidRPr="001A02A6">
        <w:rPr>
          <w:sz w:val="20"/>
          <w:szCs w:val="20"/>
        </w:rPr>
        <w:t>дии, Италии, Болгарии, Турции, Китае, России, Украине, Японии, С</w:t>
      </w:r>
      <w:r w:rsidRPr="001A02A6">
        <w:rPr>
          <w:sz w:val="20"/>
          <w:szCs w:val="20"/>
        </w:rPr>
        <w:t>е</w:t>
      </w:r>
      <w:r w:rsidRPr="001A02A6">
        <w:rPr>
          <w:sz w:val="20"/>
          <w:szCs w:val="20"/>
        </w:rPr>
        <w:t>верной Америке, Мексике и Аргентине.</w:t>
      </w:r>
      <w:proofErr w:type="gramEnd"/>
    </w:p>
    <w:p w:rsidR="00B312B4" w:rsidRDefault="00B312B4" w:rsidP="00C62EB9">
      <w:pPr>
        <w:pStyle w:val="ae"/>
        <w:spacing w:before="0" w:beforeAutospacing="0" w:after="0" w:afterAutospacing="0"/>
        <w:ind w:firstLine="284"/>
        <w:jc w:val="both"/>
        <w:rPr>
          <w:sz w:val="20"/>
          <w:szCs w:val="20"/>
        </w:rPr>
      </w:pPr>
      <w:r w:rsidRPr="001A02A6">
        <w:rPr>
          <w:i/>
          <w:sz w:val="20"/>
          <w:szCs w:val="20"/>
        </w:rPr>
        <w:t xml:space="preserve">Ботаническая характеристика и биологические особенности. </w:t>
      </w:r>
      <w:r w:rsidRPr="001A02A6">
        <w:rPr>
          <w:sz w:val="20"/>
          <w:szCs w:val="20"/>
        </w:rPr>
        <w:t>В</w:t>
      </w:r>
      <w:r w:rsidRPr="001A02A6">
        <w:rPr>
          <w:sz w:val="20"/>
          <w:szCs w:val="20"/>
        </w:rPr>
        <w:t>ы</w:t>
      </w:r>
      <w:r w:rsidRPr="001A02A6">
        <w:rPr>
          <w:sz w:val="20"/>
          <w:szCs w:val="20"/>
        </w:rPr>
        <w:t xml:space="preserve">сота растения до </w:t>
      </w:r>
      <w:smartTag w:uri="urn:schemas-microsoft-com:office:smarttags" w:element="metricconverter">
        <w:smartTagPr>
          <w:attr w:name="ProductID" w:val="60 см"/>
        </w:smartTagPr>
        <w:r w:rsidRPr="001A02A6">
          <w:rPr>
            <w:sz w:val="20"/>
            <w:szCs w:val="20"/>
          </w:rPr>
          <w:t>60 см</w:t>
        </w:r>
      </w:smartTag>
      <w:r w:rsidRPr="001A02A6">
        <w:rPr>
          <w:sz w:val="20"/>
          <w:szCs w:val="20"/>
        </w:rPr>
        <w:t>. Корень стержневой, разветвленный, прон</w:t>
      </w:r>
      <w:r w:rsidRPr="001A02A6">
        <w:rPr>
          <w:sz w:val="20"/>
          <w:szCs w:val="20"/>
        </w:rPr>
        <w:t>и</w:t>
      </w:r>
      <w:r w:rsidRPr="001A02A6">
        <w:rPr>
          <w:sz w:val="20"/>
          <w:szCs w:val="20"/>
        </w:rPr>
        <w:t xml:space="preserve">кающий в почву на глубину до </w:t>
      </w:r>
      <w:smartTag w:uri="urn:schemas-microsoft-com:office:smarttags" w:element="metricconverter">
        <w:smartTagPr>
          <w:attr w:name="ProductID" w:val="70 см"/>
        </w:smartTagPr>
        <w:r w:rsidRPr="001A02A6">
          <w:rPr>
            <w:sz w:val="20"/>
            <w:szCs w:val="20"/>
          </w:rPr>
          <w:t>70 см</w:t>
        </w:r>
      </w:smartTag>
      <w:r w:rsidRPr="001A02A6">
        <w:rPr>
          <w:sz w:val="20"/>
          <w:szCs w:val="20"/>
        </w:rPr>
        <w:t>. Стебель прямой, сверху ветв</w:t>
      </w:r>
      <w:r w:rsidRPr="001A02A6">
        <w:rPr>
          <w:sz w:val="20"/>
          <w:szCs w:val="20"/>
        </w:rPr>
        <w:t>и</w:t>
      </w:r>
      <w:r w:rsidRPr="001A02A6">
        <w:rPr>
          <w:sz w:val="20"/>
          <w:szCs w:val="20"/>
        </w:rPr>
        <w:t>стый, полый, слегка опушенный. Листья блестящие, прикорневые на длинных черешках, цельные или лопастные, крупнозубчатые. Стебл</w:t>
      </w:r>
      <w:r w:rsidRPr="001A02A6">
        <w:rPr>
          <w:sz w:val="20"/>
          <w:szCs w:val="20"/>
        </w:rPr>
        <w:t>е</w:t>
      </w:r>
      <w:r w:rsidRPr="001A02A6">
        <w:rPr>
          <w:sz w:val="20"/>
          <w:szCs w:val="20"/>
        </w:rPr>
        <w:t>вые листья на коротких черешках, тройчатые, с пильчато</w:t>
      </w:r>
      <w:r w:rsidR="00C62EB9" w:rsidRPr="001A02A6">
        <w:rPr>
          <w:sz w:val="20"/>
          <w:szCs w:val="20"/>
        </w:rPr>
        <w:t>-</w:t>
      </w:r>
      <w:r w:rsidRPr="001A02A6">
        <w:rPr>
          <w:sz w:val="20"/>
          <w:szCs w:val="20"/>
        </w:rPr>
        <w:t>надрезан</w:t>
      </w:r>
      <w:r w:rsidR="00CE4B98" w:rsidRPr="001A02A6">
        <w:rPr>
          <w:sz w:val="20"/>
          <w:szCs w:val="20"/>
        </w:rPr>
        <w:t>-</w:t>
      </w:r>
      <w:r w:rsidRPr="001A02A6">
        <w:rPr>
          <w:sz w:val="20"/>
          <w:szCs w:val="20"/>
        </w:rPr>
        <w:t>ными листочками</w:t>
      </w:r>
      <w:r w:rsidR="00CE4B98" w:rsidRPr="001A02A6">
        <w:rPr>
          <w:sz w:val="20"/>
          <w:szCs w:val="20"/>
        </w:rPr>
        <w:t>,</w:t>
      </w:r>
      <w:r w:rsidRPr="001A02A6">
        <w:rPr>
          <w:sz w:val="20"/>
          <w:szCs w:val="20"/>
        </w:rPr>
        <w:t xml:space="preserve"> верхние – сидячие, тре</w:t>
      </w:r>
      <w:proofErr w:type="gramStart"/>
      <w:r w:rsidRPr="001A02A6">
        <w:rPr>
          <w:sz w:val="20"/>
          <w:szCs w:val="20"/>
        </w:rPr>
        <w:t>х</w:t>
      </w:r>
      <w:r w:rsidR="00CE4B98" w:rsidRPr="001A02A6">
        <w:rPr>
          <w:sz w:val="20"/>
          <w:szCs w:val="20"/>
        </w:rPr>
        <w:t>-</w:t>
      </w:r>
      <w:proofErr w:type="gramEnd"/>
      <w:r w:rsidR="00CE4B98" w:rsidRPr="001A02A6">
        <w:rPr>
          <w:sz w:val="20"/>
          <w:szCs w:val="20"/>
        </w:rPr>
        <w:t xml:space="preserve">, </w:t>
      </w:r>
      <w:r w:rsidRPr="001A02A6">
        <w:rPr>
          <w:sz w:val="20"/>
          <w:szCs w:val="20"/>
        </w:rPr>
        <w:t>пятираздельные</w:t>
      </w:r>
      <w:r w:rsidR="00CE4B98" w:rsidRPr="001A02A6">
        <w:rPr>
          <w:sz w:val="20"/>
          <w:szCs w:val="20"/>
        </w:rPr>
        <w:t>,</w:t>
      </w:r>
      <w:r w:rsidRPr="001A02A6">
        <w:rPr>
          <w:sz w:val="20"/>
          <w:szCs w:val="20"/>
        </w:rPr>
        <w:t xml:space="preserve"> с лине</w:t>
      </w:r>
      <w:r w:rsidRPr="001A02A6">
        <w:rPr>
          <w:sz w:val="20"/>
          <w:szCs w:val="20"/>
        </w:rPr>
        <w:t>й</w:t>
      </w:r>
      <w:r w:rsidRPr="001A02A6">
        <w:rPr>
          <w:sz w:val="20"/>
          <w:szCs w:val="20"/>
        </w:rPr>
        <w:t>ными дольками. Цветки белые или кремовые, собраны в сложные зо</w:t>
      </w:r>
      <w:r w:rsidRPr="001A02A6">
        <w:rPr>
          <w:sz w:val="20"/>
          <w:szCs w:val="20"/>
        </w:rPr>
        <w:t>н</w:t>
      </w:r>
      <w:r w:rsidRPr="001A02A6">
        <w:rPr>
          <w:sz w:val="20"/>
          <w:szCs w:val="20"/>
        </w:rPr>
        <w:t xml:space="preserve">тики, состоящие из 7–20 простых зонтиков. </w:t>
      </w:r>
    </w:p>
    <w:p w:rsidR="00FF4094" w:rsidRPr="00FF4094" w:rsidRDefault="00FF4094" w:rsidP="00FF4094">
      <w:pPr>
        <w:spacing w:after="0" w:line="240" w:lineRule="auto"/>
        <w:ind w:firstLine="284"/>
        <w:jc w:val="both"/>
        <w:rPr>
          <w:rFonts w:ascii="Times New Roman" w:hAnsi="Times New Roman"/>
          <w:sz w:val="20"/>
          <w:szCs w:val="20"/>
        </w:rPr>
      </w:pPr>
      <w:r w:rsidRPr="00FF4094">
        <w:rPr>
          <w:rFonts w:ascii="Times New Roman" w:hAnsi="Times New Roman"/>
          <w:sz w:val="20"/>
          <w:szCs w:val="20"/>
        </w:rPr>
        <w:t xml:space="preserve">Плод – </w:t>
      </w:r>
      <w:proofErr w:type="gramStart"/>
      <w:r w:rsidRPr="00FF4094">
        <w:rPr>
          <w:rFonts w:ascii="Times New Roman" w:hAnsi="Times New Roman"/>
          <w:sz w:val="20"/>
          <w:szCs w:val="20"/>
        </w:rPr>
        <w:t>яйцевидная</w:t>
      </w:r>
      <w:proofErr w:type="gramEnd"/>
      <w:r w:rsidRPr="00FF4094">
        <w:rPr>
          <w:rFonts w:ascii="Times New Roman" w:hAnsi="Times New Roman"/>
          <w:sz w:val="20"/>
          <w:szCs w:val="20"/>
        </w:rPr>
        <w:t xml:space="preserve"> двусемянка, заостренная наверху, со слабым опушением, зеленовато-серая или серовато-коричневая. Каждый пол</w:t>
      </w:r>
      <w:r w:rsidRPr="00FF4094">
        <w:rPr>
          <w:rFonts w:ascii="Times New Roman" w:hAnsi="Times New Roman"/>
          <w:sz w:val="20"/>
          <w:szCs w:val="20"/>
        </w:rPr>
        <w:t>у</w:t>
      </w:r>
      <w:r w:rsidRPr="00FF4094">
        <w:rPr>
          <w:rFonts w:ascii="Times New Roman" w:hAnsi="Times New Roman"/>
          <w:sz w:val="20"/>
          <w:szCs w:val="20"/>
        </w:rPr>
        <w:t>плодик имеет 5 </w:t>
      </w:r>
      <w:proofErr w:type="gramStart"/>
      <w:r w:rsidRPr="00FF4094">
        <w:rPr>
          <w:rFonts w:ascii="Times New Roman" w:hAnsi="Times New Roman"/>
          <w:sz w:val="20"/>
          <w:szCs w:val="20"/>
        </w:rPr>
        <w:t>тон-ких</w:t>
      </w:r>
      <w:proofErr w:type="gramEnd"/>
      <w:r w:rsidRPr="00FF4094">
        <w:rPr>
          <w:rFonts w:ascii="Times New Roman" w:hAnsi="Times New Roman"/>
          <w:sz w:val="20"/>
          <w:szCs w:val="20"/>
        </w:rPr>
        <w:t xml:space="preserve"> ребер, между которыми расположено 15 ме</w:t>
      </w:r>
      <w:r w:rsidRPr="00FF4094">
        <w:rPr>
          <w:rFonts w:ascii="Times New Roman" w:hAnsi="Times New Roman"/>
          <w:sz w:val="20"/>
          <w:szCs w:val="20"/>
        </w:rPr>
        <w:t>л</w:t>
      </w:r>
      <w:r w:rsidRPr="00FF4094">
        <w:rPr>
          <w:rFonts w:ascii="Times New Roman" w:hAnsi="Times New Roman"/>
          <w:sz w:val="20"/>
          <w:szCs w:val="20"/>
        </w:rPr>
        <w:lastRenderedPageBreak/>
        <w:t>ких канальцев, содержащих эфирное масло. В полуплодике находится одно семя. Через 5 лет хранения семена теряют жизнеспособность. Масса 1000 семян 2–</w:t>
      </w:r>
      <w:smartTag w:uri="urn:schemas-microsoft-com:office:smarttags" w:element="metricconverter">
        <w:smartTagPr>
          <w:attr w:name="ProductID" w:val="4 г"/>
        </w:smartTagPr>
        <w:r w:rsidRPr="00FF4094">
          <w:rPr>
            <w:rFonts w:ascii="Times New Roman" w:hAnsi="Times New Roman"/>
            <w:sz w:val="20"/>
            <w:szCs w:val="20"/>
          </w:rPr>
          <w:t>4 г</w:t>
        </w:r>
      </w:smartTag>
      <w:r w:rsidRPr="00FF4094">
        <w:rPr>
          <w:rFonts w:ascii="Times New Roman" w:hAnsi="Times New Roman"/>
          <w:sz w:val="20"/>
          <w:szCs w:val="20"/>
        </w:rPr>
        <w:t>.</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937429" w:rsidRPr="001A02A6" w:rsidTr="002D634F">
        <w:tc>
          <w:tcPr>
            <w:tcW w:w="3227" w:type="dxa"/>
          </w:tcPr>
          <w:p w:rsidR="00937429" w:rsidRPr="001A02A6" w:rsidRDefault="00937429" w:rsidP="00FA77B9">
            <w:pPr>
              <w:spacing w:after="0" w:line="240" w:lineRule="auto"/>
              <w:ind w:left="-142" w:right="-128"/>
              <w:jc w:val="center"/>
              <w:rPr>
                <w:sz w:val="4"/>
                <w:szCs w:val="20"/>
              </w:rPr>
            </w:pPr>
          </w:p>
          <w:p w:rsidR="00937429" w:rsidRDefault="00937429" w:rsidP="00FA77B9">
            <w:pPr>
              <w:spacing w:after="0" w:line="240" w:lineRule="auto"/>
              <w:ind w:left="-142" w:right="-128"/>
              <w:jc w:val="center"/>
              <w:rPr>
                <w:noProof/>
                <w:sz w:val="20"/>
                <w:szCs w:val="20"/>
                <w:lang w:eastAsia="ru-RU"/>
              </w:rPr>
            </w:pPr>
            <w:r w:rsidRPr="001A02A6">
              <w:rPr>
                <w:sz w:val="20"/>
                <w:szCs w:val="20"/>
              </w:rPr>
              <w:t xml:space="preserve"> </w:t>
            </w:r>
          </w:p>
          <w:p w:rsidR="006F1411" w:rsidRPr="001A02A6" w:rsidRDefault="006F1411"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932317" cy="3821502"/>
                  <wp:effectExtent l="0" t="0" r="0" b="0"/>
                  <wp:docPr id="28" name="il_fi" descr="http://www.medical-enc.ru/11/medicinal_plants/img/pimpinella-anis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medical-enc.ru/11/medicinal_plants/img/pimpinella-anisum.jpg"/>
                          <pic:cNvPicPr>
                            <a:picLocks noChangeAspect="1" noChangeArrowheads="1"/>
                          </pic:cNvPicPr>
                        </pic:nvPicPr>
                        <pic:blipFill>
                          <a:blip r:embed="rId82" cstate="print"/>
                          <a:srcRect/>
                          <a:stretch>
                            <a:fillRect/>
                          </a:stretch>
                        </pic:blipFill>
                        <pic:spPr bwMode="auto">
                          <a:xfrm>
                            <a:off x="0" y="0"/>
                            <a:ext cx="1936750" cy="3830269"/>
                          </a:xfrm>
                          <a:prstGeom prst="rect">
                            <a:avLst/>
                          </a:prstGeom>
                          <a:noFill/>
                          <a:ln w="9525">
                            <a:noFill/>
                            <a:miter lim="800000"/>
                            <a:headEnd/>
                            <a:tailEnd/>
                          </a:ln>
                        </pic:spPr>
                      </pic:pic>
                    </a:graphicData>
                  </a:graphic>
                </wp:inline>
              </w:drawing>
            </w:r>
          </w:p>
        </w:tc>
        <w:tc>
          <w:tcPr>
            <w:tcW w:w="3118" w:type="dxa"/>
            <w:vMerge w:val="restart"/>
          </w:tcPr>
          <w:p w:rsidR="00937429" w:rsidRPr="001A02A6" w:rsidRDefault="00937429" w:rsidP="00CE4B98">
            <w:pPr>
              <w:spacing w:after="0" w:line="240" w:lineRule="auto"/>
              <w:ind w:firstLine="284"/>
              <w:jc w:val="both"/>
              <w:rPr>
                <w:sz w:val="20"/>
                <w:szCs w:val="20"/>
              </w:rPr>
            </w:pPr>
            <w:r w:rsidRPr="001A02A6">
              <w:rPr>
                <w:sz w:val="20"/>
                <w:szCs w:val="20"/>
              </w:rPr>
              <w:t>Культура отличается продо</w:t>
            </w:r>
            <w:r w:rsidRPr="001A02A6">
              <w:rPr>
                <w:sz w:val="20"/>
                <w:szCs w:val="20"/>
              </w:rPr>
              <w:t>л</w:t>
            </w:r>
            <w:r w:rsidRPr="001A02A6">
              <w:rPr>
                <w:sz w:val="20"/>
                <w:szCs w:val="20"/>
              </w:rPr>
              <w:t>жительным периодом прораст</w:t>
            </w:r>
            <w:r w:rsidRPr="001A02A6">
              <w:rPr>
                <w:sz w:val="20"/>
                <w:szCs w:val="20"/>
              </w:rPr>
              <w:t>а</w:t>
            </w:r>
            <w:r w:rsidRPr="001A02A6">
              <w:rPr>
                <w:sz w:val="20"/>
                <w:szCs w:val="20"/>
              </w:rPr>
              <w:t>ния семян и медленным ростом и развитием в первой половине вегетации. Всходы появляются через 14–30 дней после посева. Вегетационный период составл</w:t>
            </w:r>
            <w:r w:rsidRPr="001A02A6">
              <w:rPr>
                <w:sz w:val="20"/>
                <w:szCs w:val="20"/>
              </w:rPr>
              <w:t>я</w:t>
            </w:r>
            <w:r w:rsidRPr="001A02A6">
              <w:rPr>
                <w:sz w:val="20"/>
                <w:szCs w:val="20"/>
              </w:rPr>
              <w:t>ет 120–150 дней.</w:t>
            </w:r>
          </w:p>
          <w:p w:rsidR="00937429" w:rsidRDefault="00937429" w:rsidP="00CE4B98">
            <w:pPr>
              <w:pStyle w:val="5"/>
              <w:spacing w:before="0" w:after="0" w:line="240" w:lineRule="auto"/>
              <w:ind w:firstLine="284"/>
              <w:jc w:val="both"/>
              <w:outlineLvl w:val="4"/>
              <w:rPr>
                <w:b w:val="0"/>
                <w:i w:val="0"/>
                <w:sz w:val="20"/>
                <w:szCs w:val="20"/>
              </w:rPr>
            </w:pPr>
            <w:r w:rsidRPr="001A02A6">
              <w:rPr>
                <w:b w:val="0"/>
                <w:i w:val="0"/>
                <w:sz w:val="20"/>
                <w:szCs w:val="20"/>
              </w:rPr>
              <w:t>Лучшие почвы для культуры легкие и средние, богатые пит</w:t>
            </w:r>
            <w:r w:rsidRPr="001A02A6">
              <w:rPr>
                <w:b w:val="0"/>
                <w:i w:val="0"/>
                <w:sz w:val="20"/>
                <w:szCs w:val="20"/>
              </w:rPr>
              <w:t>а</w:t>
            </w:r>
            <w:r w:rsidRPr="001A02A6">
              <w:rPr>
                <w:b w:val="0"/>
                <w:i w:val="0"/>
                <w:sz w:val="20"/>
                <w:szCs w:val="20"/>
              </w:rPr>
              <w:t>тельными веществами, с рН 6,5–7,2. Непригодны сырые, вла</w:t>
            </w:r>
            <w:r w:rsidRPr="001A02A6">
              <w:rPr>
                <w:b w:val="0"/>
                <w:i w:val="0"/>
                <w:sz w:val="20"/>
                <w:szCs w:val="20"/>
              </w:rPr>
              <w:t>ж</w:t>
            </w:r>
            <w:r w:rsidRPr="001A02A6">
              <w:rPr>
                <w:b w:val="0"/>
                <w:i w:val="0"/>
                <w:sz w:val="20"/>
                <w:szCs w:val="20"/>
              </w:rPr>
              <w:t xml:space="preserve">ные, солонцеватые, подзолистые и малоплодородные песчаные почвы. </w:t>
            </w:r>
          </w:p>
          <w:p w:rsidR="006F1411" w:rsidRPr="001A02A6" w:rsidRDefault="006F1411" w:rsidP="006F1411">
            <w:pPr>
              <w:pStyle w:val="ae"/>
              <w:spacing w:before="0" w:beforeAutospacing="0" w:after="0" w:afterAutospacing="0"/>
              <w:ind w:firstLine="284"/>
              <w:jc w:val="both"/>
              <w:rPr>
                <w:sz w:val="20"/>
                <w:szCs w:val="20"/>
              </w:rPr>
            </w:pPr>
            <w:r w:rsidRPr="001A02A6">
              <w:rPr>
                <w:sz w:val="20"/>
                <w:szCs w:val="20"/>
              </w:rPr>
              <w:t>Семена начинают прорастать при температуре 4–6 </w:t>
            </w:r>
            <w:r w:rsidRPr="001A02A6">
              <w:rPr>
                <w:sz w:val="20"/>
                <w:szCs w:val="20"/>
                <w:vertAlign w:val="superscript"/>
              </w:rPr>
              <w:t>о</w:t>
            </w:r>
            <w:r w:rsidRPr="001A02A6">
              <w:rPr>
                <w:sz w:val="20"/>
                <w:szCs w:val="20"/>
              </w:rPr>
              <w:t>С, однако оптимальной является темпер</w:t>
            </w:r>
            <w:r w:rsidRPr="001A02A6">
              <w:rPr>
                <w:sz w:val="20"/>
                <w:szCs w:val="20"/>
              </w:rPr>
              <w:t>а</w:t>
            </w:r>
            <w:r w:rsidRPr="001A02A6">
              <w:rPr>
                <w:sz w:val="20"/>
                <w:szCs w:val="20"/>
              </w:rPr>
              <w:t>тура 15 </w:t>
            </w:r>
            <w:r w:rsidRPr="001A02A6">
              <w:rPr>
                <w:sz w:val="20"/>
                <w:szCs w:val="20"/>
                <w:vertAlign w:val="superscript"/>
              </w:rPr>
              <w:t>о</w:t>
            </w:r>
            <w:r w:rsidRPr="001A02A6">
              <w:rPr>
                <w:sz w:val="20"/>
                <w:szCs w:val="20"/>
              </w:rPr>
              <w:t>С. Всходы переносят понижение температуры воздуха до –7 </w:t>
            </w:r>
            <w:r w:rsidRPr="001A02A6">
              <w:rPr>
                <w:sz w:val="20"/>
                <w:szCs w:val="20"/>
                <w:vertAlign w:val="superscript"/>
              </w:rPr>
              <w:t>о</w:t>
            </w:r>
            <w:r w:rsidRPr="001A02A6">
              <w:rPr>
                <w:sz w:val="20"/>
                <w:szCs w:val="20"/>
              </w:rPr>
              <w:t>С.</w:t>
            </w:r>
          </w:p>
          <w:p w:rsidR="006F1411" w:rsidRPr="006F1411" w:rsidRDefault="006F1411" w:rsidP="00F0799F">
            <w:pPr>
              <w:spacing w:after="0" w:line="240" w:lineRule="auto"/>
              <w:ind w:firstLine="284"/>
              <w:jc w:val="both"/>
            </w:pPr>
            <w:r w:rsidRPr="001A02A6">
              <w:rPr>
                <w:sz w:val="20"/>
                <w:szCs w:val="20"/>
              </w:rPr>
              <w:t>Для роста и развития культ</w:t>
            </w:r>
            <w:r w:rsidRPr="001A02A6">
              <w:rPr>
                <w:sz w:val="20"/>
                <w:szCs w:val="20"/>
              </w:rPr>
              <w:t>у</w:t>
            </w:r>
            <w:r w:rsidRPr="001A02A6">
              <w:rPr>
                <w:sz w:val="20"/>
                <w:szCs w:val="20"/>
              </w:rPr>
              <w:t>ры за период вегетации необх</w:t>
            </w:r>
            <w:r w:rsidRPr="001A02A6">
              <w:rPr>
                <w:sz w:val="20"/>
                <w:szCs w:val="20"/>
              </w:rPr>
              <w:t>о</w:t>
            </w:r>
            <w:r w:rsidRPr="001A02A6">
              <w:rPr>
                <w:sz w:val="20"/>
                <w:szCs w:val="20"/>
              </w:rPr>
              <w:t>дима сумма положительных те</w:t>
            </w:r>
            <w:r w:rsidRPr="001A02A6">
              <w:rPr>
                <w:sz w:val="20"/>
                <w:szCs w:val="20"/>
              </w:rPr>
              <w:t>м</w:t>
            </w:r>
            <w:r w:rsidRPr="001A02A6">
              <w:rPr>
                <w:sz w:val="20"/>
                <w:szCs w:val="20"/>
              </w:rPr>
              <w:t>ператур 2200–2400 </w:t>
            </w:r>
            <w:r w:rsidRPr="001A02A6">
              <w:rPr>
                <w:sz w:val="20"/>
                <w:szCs w:val="20"/>
                <w:vertAlign w:val="superscript"/>
              </w:rPr>
              <w:t>о</w:t>
            </w:r>
            <w:r w:rsidRPr="001A02A6">
              <w:rPr>
                <w:sz w:val="20"/>
                <w:szCs w:val="20"/>
              </w:rPr>
              <w:t>С и колич</w:t>
            </w:r>
            <w:r w:rsidRPr="001A02A6">
              <w:rPr>
                <w:sz w:val="20"/>
                <w:szCs w:val="20"/>
              </w:rPr>
              <w:t>е</w:t>
            </w:r>
            <w:r w:rsidRPr="001A02A6">
              <w:rPr>
                <w:sz w:val="20"/>
                <w:szCs w:val="20"/>
              </w:rPr>
              <w:t>ство выпавших осадков 550–700</w:t>
            </w:r>
            <w:r w:rsidR="00F0799F">
              <w:rPr>
                <w:sz w:val="20"/>
                <w:szCs w:val="20"/>
              </w:rPr>
              <w:t> </w:t>
            </w:r>
            <w:r w:rsidRPr="001A02A6">
              <w:rPr>
                <w:sz w:val="20"/>
                <w:szCs w:val="20"/>
              </w:rPr>
              <w:t>мм. Наибольшая потребность во влаге наблюдается в период от образования цветоносных поб</w:t>
            </w:r>
            <w:r w:rsidRPr="001A02A6">
              <w:rPr>
                <w:sz w:val="20"/>
                <w:szCs w:val="20"/>
              </w:rPr>
              <w:t>е</w:t>
            </w:r>
            <w:r w:rsidRPr="001A02A6">
              <w:rPr>
                <w:sz w:val="20"/>
                <w:szCs w:val="20"/>
              </w:rPr>
              <w:t xml:space="preserve">гов до цветения. </w:t>
            </w:r>
          </w:p>
        </w:tc>
      </w:tr>
      <w:tr w:rsidR="00937429" w:rsidRPr="001A02A6" w:rsidTr="002D634F">
        <w:tc>
          <w:tcPr>
            <w:tcW w:w="3227" w:type="dxa"/>
          </w:tcPr>
          <w:p w:rsidR="00937429" w:rsidRPr="001A02A6" w:rsidRDefault="00937429" w:rsidP="00FA77B9">
            <w:pPr>
              <w:spacing w:after="0" w:line="240" w:lineRule="auto"/>
              <w:jc w:val="center"/>
              <w:rPr>
                <w:spacing w:val="20"/>
                <w:sz w:val="8"/>
                <w:szCs w:val="20"/>
              </w:rPr>
            </w:pPr>
          </w:p>
          <w:p w:rsidR="00937429" w:rsidRPr="001A02A6" w:rsidRDefault="00CE4B98" w:rsidP="00FA77B9">
            <w:pPr>
              <w:spacing w:after="0" w:line="240" w:lineRule="auto"/>
              <w:jc w:val="center"/>
              <w:rPr>
                <w:sz w:val="16"/>
                <w:szCs w:val="20"/>
              </w:rPr>
            </w:pPr>
            <w:r w:rsidRPr="001A02A6">
              <w:rPr>
                <w:sz w:val="16"/>
                <w:szCs w:val="20"/>
              </w:rPr>
              <w:t>Рис.</w:t>
            </w:r>
            <w:r w:rsidR="00937429" w:rsidRPr="001A02A6">
              <w:rPr>
                <w:sz w:val="16"/>
                <w:szCs w:val="20"/>
              </w:rPr>
              <w:t xml:space="preserve"> 44 – Внешний вид растения </w:t>
            </w:r>
          </w:p>
          <w:p w:rsidR="00937429" w:rsidRPr="001A02A6" w:rsidRDefault="00937429" w:rsidP="00FA77B9">
            <w:pPr>
              <w:spacing w:after="0" w:line="240" w:lineRule="auto"/>
              <w:jc w:val="center"/>
              <w:rPr>
                <w:sz w:val="20"/>
                <w:szCs w:val="20"/>
              </w:rPr>
            </w:pPr>
            <w:r w:rsidRPr="001A02A6">
              <w:rPr>
                <w:sz w:val="16"/>
                <w:szCs w:val="20"/>
              </w:rPr>
              <w:t>аниса обыкновенного</w:t>
            </w:r>
          </w:p>
        </w:tc>
        <w:tc>
          <w:tcPr>
            <w:tcW w:w="3118" w:type="dxa"/>
            <w:vMerge/>
          </w:tcPr>
          <w:p w:rsidR="00937429" w:rsidRPr="001A02A6" w:rsidRDefault="00937429" w:rsidP="00CE4B98">
            <w:pPr>
              <w:spacing w:after="0" w:line="240" w:lineRule="auto"/>
              <w:ind w:firstLine="284"/>
              <w:jc w:val="both"/>
              <w:rPr>
                <w:sz w:val="20"/>
                <w:szCs w:val="20"/>
              </w:rPr>
            </w:pPr>
          </w:p>
        </w:tc>
      </w:tr>
    </w:tbl>
    <w:p w:rsidR="00F0799F" w:rsidRDefault="00F0799F" w:rsidP="00CE4B98">
      <w:pPr>
        <w:spacing w:after="0" w:line="240" w:lineRule="auto"/>
        <w:ind w:firstLine="284"/>
        <w:jc w:val="both"/>
        <w:rPr>
          <w:rFonts w:ascii="Times New Roman" w:hAnsi="Times New Roman"/>
          <w:sz w:val="20"/>
          <w:szCs w:val="20"/>
        </w:rPr>
      </w:pPr>
      <w:r w:rsidRPr="001A02A6">
        <w:rPr>
          <w:rFonts w:ascii="Times New Roman" w:hAnsi="Times New Roman"/>
          <w:sz w:val="20"/>
          <w:szCs w:val="20"/>
        </w:rPr>
        <w:t>В период формирования и созревания плодов необходима теплая и сухая погода.</w:t>
      </w:r>
    </w:p>
    <w:p w:rsidR="0012411C" w:rsidRPr="001A02A6" w:rsidRDefault="0012411C" w:rsidP="00CE4B9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00486BA6" w:rsidRPr="001A02A6">
        <w:rPr>
          <w:rFonts w:ascii="Times New Roman" w:hAnsi="Times New Roman"/>
          <w:i/>
          <w:sz w:val="20"/>
          <w:szCs w:val="20"/>
        </w:rPr>
        <w:t>.</w:t>
      </w:r>
      <w:r w:rsidRPr="001A02A6">
        <w:rPr>
          <w:rFonts w:ascii="Times New Roman" w:hAnsi="Times New Roman"/>
          <w:sz w:val="20"/>
          <w:szCs w:val="20"/>
        </w:rPr>
        <w:t xml:space="preserve"> </w:t>
      </w:r>
      <w:r w:rsidR="00486BA6" w:rsidRPr="001A02A6">
        <w:rPr>
          <w:rFonts w:ascii="Times New Roman" w:hAnsi="Times New Roman"/>
          <w:sz w:val="20"/>
          <w:szCs w:val="20"/>
        </w:rPr>
        <w:t>П</w:t>
      </w:r>
      <w:r w:rsidR="00977B92" w:rsidRPr="001A02A6">
        <w:rPr>
          <w:rFonts w:ascii="Times New Roman" w:hAnsi="Times New Roman"/>
          <w:sz w:val="20"/>
          <w:szCs w:val="20"/>
        </w:rPr>
        <w:t>лоды.</w:t>
      </w:r>
    </w:p>
    <w:p w:rsidR="002D1264" w:rsidRPr="001A02A6" w:rsidRDefault="002D1264" w:rsidP="00CE4B9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00486BA6" w:rsidRPr="001A02A6">
        <w:rPr>
          <w:rFonts w:ascii="Times New Roman" w:hAnsi="Times New Roman"/>
          <w:i/>
          <w:sz w:val="20"/>
          <w:szCs w:val="20"/>
        </w:rPr>
        <w:t xml:space="preserve">. </w:t>
      </w:r>
      <w:r w:rsidR="00486BA6" w:rsidRPr="001A02A6">
        <w:rPr>
          <w:rFonts w:ascii="Times New Roman" w:hAnsi="Times New Roman"/>
          <w:sz w:val="20"/>
          <w:szCs w:val="20"/>
        </w:rPr>
        <w:t>Семенами</w:t>
      </w:r>
      <w:r w:rsidRPr="001A02A6">
        <w:rPr>
          <w:rFonts w:ascii="Times New Roman" w:hAnsi="Times New Roman"/>
          <w:sz w:val="20"/>
          <w:szCs w:val="20"/>
        </w:rPr>
        <w:t>.</w:t>
      </w:r>
      <w:r w:rsidR="0012411C" w:rsidRPr="001A02A6">
        <w:rPr>
          <w:rFonts w:ascii="Times New Roman" w:hAnsi="Times New Roman"/>
          <w:sz w:val="20"/>
          <w:szCs w:val="20"/>
        </w:rPr>
        <w:t xml:space="preserve"> </w:t>
      </w:r>
    </w:p>
    <w:p w:rsidR="0012411C" w:rsidRPr="001A02A6" w:rsidRDefault="0012411C" w:rsidP="00CE4B9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002D1264" w:rsidRPr="001A02A6">
        <w:rPr>
          <w:rFonts w:ascii="Times New Roman" w:hAnsi="Times New Roman"/>
          <w:sz w:val="20"/>
          <w:szCs w:val="20"/>
        </w:rPr>
        <w:t xml:space="preserve"> Числовые показатели сырья: эфирного ма</w:t>
      </w:r>
      <w:r w:rsidR="002D1264" w:rsidRPr="001A02A6">
        <w:rPr>
          <w:rFonts w:ascii="Times New Roman" w:hAnsi="Times New Roman"/>
          <w:sz w:val="20"/>
          <w:szCs w:val="20"/>
        </w:rPr>
        <w:t>с</w:t>
      </w:r>
      <w:r w:rsidR="002D1264" w:rsidRPr="001A02A6">
        <w:rPr>
          <w:rFonts w:ascii="Times New Roman" w:hAnsi="Times New Roman"/>
          <w:sz w:val="20"/>
          <w:szCs w:val="20"/>
        </w:rPr>
        <w:t>ла не менее 1,5</w:t>
      </w:r>
      <w:r w:rsidR="00CE4B98" w:rsidRPr="001A02A6">
        <w:rPr>
          <w:rFonts w:ascii="Times New Roman" w:hAnsi="Times New Roman"/>
          <w:sz w:val="20"/>
          <w:szCs w:val="20"/>
        </w:rPr>
        <w:t> </w:t>
      </w:r>
      <w:r w:rsidR="002D1264" w:rsidRPr="001A02A6">
        <w:rPr>
          <w:rFonts w:ascii="Times New Roman" w:hAnsi="Times New Roman"/>
          <w:sz w:val="20"/>
          <w:szCs w:val="20"/>
        </w:rPr>
        <w:t>%</w:t>
      </w:r>
      <w:r w:rsidR="00CE4B98" w:rsidRPr="001A02A6">
        <w:rPr>
          <w:rFonts w:ascii="Times New Roman" w:hAnsi="Times New Roman"/>
          <w:sz w:val="20"/>
          <w:szCs w:val="20"/>
        </w:rPr>
        <w:t>;</w:t>
      </w:r>
      <w:r w:rsidR="002D1264" w:rsidRPr="001A02A6">
        <w:rPr>
          <w:rFonts w:ascii="Times New Roman" w:hAnsi="Times New Roman"/>
          <w:sz w:val="20"/>
          <w:szCs w:val="20"/>
        </w:rPr>
        <w:t xml:space="preserve"> влажность не более 12</w:t>
      </w:r>
      <w:r w:rsidR="00CE4B98" w:rsidRPr="001A02A6">
        <w:rPr>
          <w:rFonts w:ascii="Times New Roman" w:hAnsi="Times New Roman"/>
          <w:sz w:val="20"/>
          <w:szCs w:val="20"/>
        </w:rPr>
        <w:t> </w:t>
      </w:r>
      <w:r w:rsidR="002D1264" w:rsidRPr="001A02A6">
        <w:rPr>
          <w:rFonts w:ascii="Times New Roman" w:hAnsi="Times New Roman"/>
          <w:sz w:val="20"/>
          <w:szCs w:val="20"/>
        </w:rPr>
        <w:t>%</w:t>
      </w:r>
      <w:r w:rsidR="00CE4B98" w:rsidRPr="001A02A6">
        <w:rPr>
          <w:rFonts w:ascii="Times New Roman" w:hAnsi="Times New Roman"/>
          <w:sz w:val="20"/>
          <w:szCs w:val="20"/>
        </w:rPr>
        <w:t>;</w:t>
      </w:r>
      <w:r w:rsidR="002D1264" w:rsidRPr="001A02A6">
        <w:rPr>
          <w:rFonts w:ascii="Times New Roman" w:hAnsi="Times New Roman"/>
          <w:sz w:val="20"/>
          <w:szCs w:val="20"/>
        </w:rPr>
        <w:t xml:space="preserve"> золы общей не более 1</w:t>
      </w:r>
      <w:r w:rsidR="00CE4B98" w:rsidRPr="001A02A6">
        <w:rPr>
          <w:rFonts w:ascii="Times New Roman" w:hAnsi="Times New Roman"/>
          <w:sz w:val="20"/>
          <w:szCs w:val="20"/>
        </w:rPr>
        <w:t> </w:t>
      </w:r>
      <w:r w:rsidR="002D1264" w:rsidRPr="001A02A6">
        <w:rPr>
          <w:rFonts w:ascii="Times New Roman" w:hAnsi="Times New Roman"/>
          <w:sz w:val="20"/>
          <w:szCs w:val="20"/>
        </w:rPr>
        <w:t xml:space="preserve">%; </w:t>
      </w:r>
      <w:r w:rsidR="002D1264" w:rsidRPr="001A02A6">
        <w:rPr>
          <w:rFonts w:ascii="Times New Roman" w:hAnsi="Times New Roman"/>
          <w:sz w:val="20"/>
          <w:szCs w:val="20"/>
        </w:rPr>
        <w:lastRenderedPageBreak/>
        <w:t>золы, нерастворимой в 10%</w:t>
      </w:r>
      <w:r w:rsidR="00CE4B98" w:rsidRPr="001A02A6">
        <w:rPr>
          <w:rFonts w:ascii="Times New Roman" w:hAnsi="Times New Roman"/>
          <w:sz w:val="20"/>
          <w:szCs w:val="20"/>
        </w:rPr>
        <w:t>-ном</w:t>
      </w:r>
      <w:r w:rsidR="002D1264" w:rsidRPr="001A02A6">
        <w:rPr>
          <w:rFonts w:ascii="Times New Roman" w:hAnsi="Times New Roman"/>
          <w:sz w:val="20"/>
          <w:szCs w:val="20"/>
        </w:rPr>
        <w:t xml:space="preserve"> растворе </w:t>
      </w:r>
      <w:r w:rsidR="004F55ED" w:rsidRPr="001A02A6">
        <w:rPr>
          <w:rFonts w:ascii="Times New Roman" w:hAnsi="Times New Roman"/>
          <w:sz w:val="20"/>
          <w:szCs w:val="20"/>
        </w:rPr>
        <w:t xml:space="preserve">соляной </w:t>
      </w:r>
      <w:r w:rsidR="002D1264" w:rsidRPr="001A02A6">
        <w:rPr>
          <w:rFonts w:ascii="Times New Roman" w:hAnsi="Times New Roman"/>
          <w:sz w:val="20"/>
          <w:szCs w:val="20"/>
        </w:rPr>
        <w:t>кислоты, не более 2,5</w:t>
      </w:r>
      <w:r w:rsidR="00CE4B98" w:rsidRPr="001A02A6">
        <w:rPr>
          <w:rFonts w:ascii="Times New Roman" w:hAnsi="Times New Roman"/>
          <w:sz w:val="20"/>
          <w:szCs w:val="20"/>
        </w:rPr>
        <w:t> </w:t>
      </w:r>
      <w:r w:rsidR="002D1264" w:rsidRPr="001A02A6">
        <w:rPr>
          <w:rFonts w:ascii="Times New Roman" w:hAnsi="Times New Roman"/>
          <w:sz w:val="20"/>
          <w:szCs w:val="20"/>
        </w:rPr>
        <w:t>%; поврежденных, недоразвитых плодов и других частей растений не более 5</w:t>
      </w:r>
      <w:r w:rsidR="00CE4B98" w:rsidRPr="001A02A6">
        <w:rPr>
          <w:rFonts w:ascii="Times New Roman" w:hAnsi="Times New Roman"/>
          <w:sz w:val="20"/>
          <w:szCs w:val="20"/>
        </w:rPr>
        <w:t> </w:t>
      </w:r>
      <w:r w:rsidR="002D1264" w:rsidRPr="001A02A6">
        <w:rPr>
          <w:rFonts w:ascii="Times New Roman" w:hAnsi="Times New Roman"/>
          <w:sz w:val="20"/>
          <w:szCs w:val="20"/>
        </w:rPr>
        <w:t>%; органической примеси не более 2</w:t>
      </w:r>
      <w:r w:rsidR="00CE4B98" w:rsidRPr="001A02A6">
        <w:rPr>
          <w:rFonts w:ascii="Times New Roman" w:hAnsi="Times New Roman"/>
          <w:sz w:val="20"/>
          <w:szCs w:val="20"/>
        </w:rPr>
        <w:t> </w:t>
      </w:r>
      <w:r w:rsidR="002D1264" w:rsidRPr="001A02A6">
        <w:rPr>
          <w:rFonts w:ascii="Times New Roman" w:hAnsi="Times New Roman"/>
          <w:sz w:val="20"/>
          <w:szCs w:val="20"/>
        </w:rPr>
        <w:t>% и минеральной не более 1</w:t>
      </w:r>
      <w:r w:rsidR="00CE4B98" w:rsidRPr="001A02A6">
        <w:rPr>
          <w:rFonts w:ascii="Times New Roman" w:hAnsi="Times New Roman"/>
          <w:sz w:val="20"/>
          <w:szCs w:val="20"/>
        </w:rPr>
        <w:t> </w:t>
      </w:r>
      <w:r w:rsidR="002D1264" w:rsidRPr="001A02A6">
        <w:rPr>
          <w:rFonts w:ascii="Times New Roman" w:hAnsi="Times New Roman"/>
          <w:sz w:val="20"/>
          <w:szCs w:val="20"/>
        </w:rPr>
        <w:t>%.</w:t>
      </w:r>
    </w:p>
    <w:p w:rsidR="004F55ED" w:rsidRPr="001A02A6" w:rsidRDefault="004F55ED" w:rsidP="00CE4B9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12411C" w:rsidRPr="001A02A6">
        <w:rPr>
          <w:rFonts w:ascii="Times New Roman" w:hAnsi="Times New Roman"/>
          <w:i/>
          <w:sz w:val="20"/>
          <w:szCs w:val="20"/>
        </w:rPr>
        <w:t>.</w:t>
      </w:r>
      <w:r w:rsidR="00977B92" w:rsidRPr="001A02A6">
        <w:rPr>
          <w:rFonts w:ascii="Times New Roman" w:hAnsi="Times New Roman"/>
          <w:sz w:val="20"/>
          <w:szCs w:val="20"/>
        </w:rPr>
        <w:t xml:space="preserve"> </w:t>
      </w:r>
      <w:r w:rsidR="002E7492" w:rsidRPr="001A02A6">
        <w:rPr>
          <w:rFonts w:ascii="Times New Roman" w:hAnsi="Times New Roman"/>
          <w:sz w:val="20"/>
          <w:szCs w:val="20"/>
        </w:rPr>
        <w:t>В плодах содержится 2,2–3,2 (до 6</w:t>
      </w:r>
      <w:r w:rsidR="006B39FC" w:rsidRPr="001A02A6">
        <w:rPr>
          <w:rFonts w:ascii="Times New Roman" w:hAnsi="Times New Roman"/>
          <w:sz w:val="20"/>
          <w:szCs w:val="20"/>
        </w:rPr>
        <w:t> </w:t>
      </w:r>
      <w:r w:rsidR="002E7492" w:rsidRPr="001A02A6">
        <w:rPr>
          <w:rFonts w:ascii="Times New Roman" w:hAnsi="Times New Roman"/>
          <w:sz w:val="20"/>
          <w:szCs w:val="20"/>
        </w:rPr>
        <w:t>%) эфирн</w:t>
      </w:r>
      <w:r w:rsidR="002E7492" w:rsidRPr="001A02A6">
        <w:rPr>
          <w:rFonts w:ascii="Times New Roman" w:hAnsi="Times New Roman"/>
          <w:sz w:val="20"/>
          <w:szCs w:val="20"/>
        </w:rPr>
        <w:t>о</w:t>
      </w:r>
      <w:r w:rsidR="002E7492" w:rsidRPr="001A02A6">
        <w:rPr>
          <w:rFonts w:ascii="Times New Roman" w:hAnsi="Times New Roman"/>
          <w:sz w:val="20"/>
          <w:szCs w:val="20"/>
        </w:rPr>
        <w:t>го масла, главным образом а</w:t>
      </w:r>
      <w:r w:rsidRPr="001A02A6">
        <w:rPr>
          <w:rFonts w:ascii="Times New Roman" w:hAnsi="Times New Roman"/>
          <w:sz w:val="20"/>
          <w:szCs w:val="20"/>
        </w:rPr>
        <w:t>нетол</w:t>
      </w:r>
      <w:r w:rsidR="008C4DC2" w:rsidRPr="001A02A6">
        <w:rPr>
          <w:rFonts w:ascii="Times New Roman" w:hAnsi="Times New Roman"/>
          <w:sz w:val="20"/>
          <w:szCs w:val="20"/>
        </w:rPr>
        <w:t xml:space="preserve"> (80–90</w:t>
      </w:r>
      <w:r w:rsidR="006B39FC" w:rsidRPr="001A02A6">
        <w:rPr>
          <w:rFonts w:ascii="Times New Roman" w:hAnsi="Times New Roman"/>
          <w:sz w:val="20"/>
          <w:szCs w:val="20"/>
        </w:rPr>
        <w:t> </w:t>
      </w:r>
      <w:r w:rsidR="008C4DC2" w:rsidRPr="001A02A6">
        <w:rPr>
          <w:rFonts w:ascii="Times New Roman" w:hAnsi="Times New Roman"/>
          <w:sz w:val="20"/>
          <w:szCs w:val="20"/>
        </w:rPr>
        <w:t>%), метилхавикол</w:t>
      </w:r>
      <w:r w:rsidR="002E7492" w:rsidRPr="001A02A6">
        <w:rPr>
          <w:rFonts w:ascii="Times New Roman" w:hAnsi="Times New Roman"/>
          <w:sz w:val="20"/>
          <w:szCs w:val="20"/>
        </w:rPr>
        <w:t xml:space="preserve"> (10</w:t>
      </w:r>
      <w:r w:rsidR="006B39FC" w:rsidRPr="001A02A6">
        <w:rPr>
          <w:rFonts w:ascii="Times New Roman" w:hAnsi="Times New Roman"/>
          <w:sz w:val="20"/>
          <w:szCs w:val="20"/>
        </w:rPr>
        <w:t> </w:t>
      </w:r>
      <w:r w:rsidR="002E7492" w:rsidRPr="001A02A6">
        <w:rPr>
          <w:rFonts w:ascii="Times New Roman" w:hAnsi="Times New Roman"/>
          <w:sz w:val="20"/>
          <w:szCs w:val="20"/>
        </w:rPr>
        <w:t>%), анисовый альдегид, ацетальдегид, анискетон, анисовый спирт, анис</w:t>
      </w:r>
      <w:r w:rsidR="002E7492" w:rsidRPr="001A02A6">
        <w:rPr>
          <w:rFonts w:ascii="Times New Roman" w:hAnsi="Times New Roman"/>
          <w:sz w:val="20"/>
          <w:szCs w:val="20"/>
        </w:rPr>
        <w:t>о</w:t>
      </w:r>
      <w:r w:rsidR="002E7492" w:rsidRPr="001A02A6">
        <w:rPr>
          <w:rFonts w:ascii="Times New Roman" w:hAnsi="Times New Roman"/>
          <w:sz w:val="20"/>
          <w:szCs w:val="20"/>
        </w:rPr>
        <w:t>вая кислота; жирное масло (8–</w:t>
      </w:r>
      <w:r w:rsidRPr="001A02A6">
        <w:rPr>
          <w:rFonts w:ascii="Times New Roman" w:hAnsi="Times New Roman"/>
          <w:sz w:val="20"/>
          <w:szCs w:val="20"/>
        </w:rPr>
        <w:t>30</w:t>
      </w:r>
      <w:r w:rsidR="006B39FC" w:rsidRPr="001A02A6">
        <w:rPr>
          <w:rFonts w:ascii="Times New Roman" w:hAnsi="Times New Roman"/>
          <w:sz w:val="20"/>
          <w:szCs w:val="20"/>
        </w:rPr>
        <w:t> </w:t>
      </w:r>
      <w:r w:rsidRPr="001A02A6">
        <w:rPr>
          <w:rFonts w:ascii="Times New Roman" w:hAnsi="Times New Roman"/>
          <w:sz w:val="20"/>
          <w:szCs w:val="20"/>
        </w:rPr>
        <w:t>%); зола</w:t>
      </w:r>
      <w:r w:rsidR="002E7492" w:rsidRPr="001A02A6">
        <w:rPr>
          <w:rFonts w:ascii="Times New Roman" w:hAnsi="Times New Roman"/>
          <w:sz w:val="20"/>
          <w:szCs w:val="20"/>
        </w:rPr>
        <w:t xml:space="preserve"> </w:t>
      </w:r>
      <w:r w:rsidR="006B39FC" w:rsidRPr="001A02A6">
        <w:rPr>
          <w:rFonts w:ascii="Times New Roman" w:hAnsi="Times New Roman"/>
          <w:sz w:val="20"/>
          <w:szCs w:val="20"/>
        </w:rPr>
        <w:t>(</w:t>
      </w:r>
      <w:r w:rsidR="002E7492" w:rsidRPr="001A02A6">
        <w:rPr>
          <w:rFonts w:ascii="Times New Roman" w:hAnsi="Times New Roman"/>
          <w:sz w:val="20"/>
          <w:szCs w:val="20"/>
        </w:rPr>
        <w:t>7,11</w:t>
      </w:r>
      <w:r w:rsidR="006B39FC" w:rsidRPr="001A02A6">
        <w:rPr>
          <w:rFonts w:ascii="Times New Roman" w:hAnsi="Times New Roman"/>
          <w:sz w:val="20"/>
          <w:szCs w:val="20"/>
        </w:rPr>
        <w:t> </w:t>
      </w:r>
      <w:r w:rsidR="002E7492" w:rsidRPr="001A02A6">
        <w:rPr>
          <w:rFonts w:ascii="Times New Roman" w:hAnsi="Times New Roman"/>
          <w:sz w:val="20"/>
          <w:szCs w:val="20"/>
        </w:rPr>
        <w:t>%</w:t>
      </w:r>
      <w:r w:rsidR="006B39FC" w:rsidRPr="001A02A6">
        <w:rPr>
          <w:rFonts w:ascii="Times New Roman" w:hAnsi="Times New Roman"/>
          <w:sz w:val="20"/>
          <w:szCs w:val="20"/>
        </w:rPr>
        <w:t>)</w:t>
      </w:r>
      <w:r w:rsidR="002E7492" w:rsidRPr="001A02A6">
        <w:rPr>
          <w:rFonts w:ascii="Times New Roman" w:hAnsi="Times New Roman"/>
          <w:sz w:val="20"/>
          <w:szCs w:val="20"/>
        </w:rPr>
        <w:t>; макроэле</w:t>
      </w:r>
      <w:r w:rsidRPr="001A02A6">
        <w:rPr>
          <w:rFonts w:ascii="Times New Roman" w:hAnsi="Times New Roman"/>
          <w:sz w:val="20"/>
          <w:szCs w:val="20"/>
        </w:rPr>
        <w:t>ме</w:t>
      </w:r>
      <w:r w:rsidRPr="001A02A6">
        <w:rPr>
          <w:rFonts w:ascii="Times New Roman" w:hAnsi="Times New Roman"/>
          <w:sz w:val="20"/>
          <w:szCs w:val="20"/>
        </w:rPr>
        <w:t>н</w:t>
      </w:r>
      <w:r w:rsidRPr="001A02A6">
        <w:rPr>
          <w:rFonts w:ascii="Times New Roman" w:hAnsi="Times New Roman"/>
          <w:sz w:val="20"/>
          <w:szCs w:val="20"/>
        </w:rPr>
        <w:t>ты</w:t>
      </w:r>
      <w:r w:rsidR="006B39FC" w:rsidRPr="001A02A6">
        <w:rPr>
          <w:rFonts w:ascii="Times New Roman" w:hAnsi="Times New Roman"/>
          <w:sz w:val="20"/>
          <w:szCs w:val="20"/>
        </w:rPr>
        <w:t> </w:t>
      </w:r>
      <w:r w:rsidRPr="001A02A6">
        <w:rPr>
          <w:rFonts w:ascii="Times New Roman" w:hAnsi="Times New Roman"/>
          <w:sz w:val="20"/>
          <w:szCs w:val="20"/>
        </w:rPr>
        <w:t>(мг/г): К – 21,50;</w:t>
      </w:r>
      <w:r w:rsidR="002E7492" w:rsidRPr="001A02A6">
        <w:rPr>
          <w:rFonts w:ascii="Times New Roman" w:hAnsi="Times New Roman"/>
          <w:sz w:val="20"/>
          <w:szCs w:val="20"/>
        </w:rPr>
        <w:t xml:space="preserve"> Са –</w:t>
      </w:r>
      <w:r w:rsidRPr="001A02A6">
        <w:rPr>
          <w:rFonts w:ascii="Times New Roman" w:hAnsi="Times New Roman"/>
          <w:sz w:val="20"/>
          <w:szCs w:val="20"/>
        </w:rPr>
        <w:t xml:space="preserve"> 11,60;</w:t>
      </w:r>
      <w:r w:rsidR="002E7492" w:rsidRPr="001A02A6">
        <w:rPr>
          <w:rFonts w:ascii="Times New Roman" w:hAnsi="Times New Roman"/>
          <w:sz w:val="20"/>
          <w:szCs w:val="20"/>
        </w:rPr>
        <w:t xml:space="preserve"> Mg –</w:t>
      </w:r>
      <w:r w:rsidRPr="001A02A6">
        <w:rPr>
          <w:rFonts w:ascii="Times New Roman" w:hAnsi="Times New Roman"/>
          <w:sz w:val="20"/>
          <w:szCs w:val="20"/>
        </w:rPr>
        <w:t xml:space="preserve"> 2,90;</w:t>
      </w:r>
      <w:r w:rsidR="002E7492" w:rsidRPr="001A02A6">
        <w:rPr>
          <w:rFonts w:ascii="Times New Roman" w:hAnsi="Times New Roman"/>
          <w:sz w:val="20"/>
          <w:szCs w:val="20"/>
        </w:rPr>
        <w:t xml:space="preserve"> Fe –</w:t>
      </w:r>
      <w:r w:rsidR="008C4DC2" w:rsidRPr="001A02A6">
        <w:rPr>
          <w:rFonts w:ascii="Times New Roman" w:hAnsi="Times New Roman"/>
          <w:sz w:val="20"/>
          <w:szCs w:val="20"/>
        </w:rPr>
        <w:t xml:space="preserve"> </w:t>
      </w:r>
      <w:r w:rsidR="002E7492" w:rsidRPr="001A02A6">
        <w:rPr>
          <w:rFonts w:ascii="Times New Roman" w:hAnsi="Times New Roman"/>
          <w:sz w:val="20"/>
          <w:szCs w:val="20"/>
        </w:rPr>
        <w:t>0,10; микро</w:t>
      </w:r>
      <w:r w:rsidRPr="001A02A6">
        <w:rPr>
          <w:rFonts w:ascii="Times New Roman" w:hAnsi="Times New Roman"/>
          <w:sz w:val="20"/>
          <w:szCs w:val="20"/>
        </w:rPr>
        <w:t>элеме</w:t>
      </w:r>
      <w:r w:rsidRPr="001A02A6">
        <w:rPr>
          <w:rFonts w:ascii="Times New Roman" w:hAnsi="Times New Roman"/>
          <w:sz w:val="20"/>
          <w:szCs w:val="20"/>
        </w:rPr>
        <w:t>н</w:t>
      </w:r>
      <w:r w:rsidRPr="001A02A6">
        <w:rPr>
          <w:rFonts w:ascii="Times New Roman" w:hAnsi="Times New Roman"/>
          <w:sz w:val="20"/>
          <w:szCs w:val="20"/>
        </w:rPr>
        <w:t>ты</w:t>
      </w:r>
      <w:r w:rsidR="006B39FC" w:rsidRPr="001A02A6">
        <w:rPr>
          <w:rFonts w:ascii="Times New Roman" w:hAnsi="Times New Roman"/>
          <w:sz w:val="20"/>
          <w:szCs w:val="20"/>
        </w:rPr>
        <w:t> </w:t>
      </w:r>
      <w:r w:rsidR="002E7492" w:rsidRPr="001A02A6">
        <w:rPr>
          <w:rFonts w:ascii="Times New Roman" w:hAnsi="Times New Roman"/>
          <w:sz w:val="20"/>
          <w:szCs w:val="20"/>
        </w:rPr>
        <w:t>(мкг/г): Mn –</w:t>
      </w:r>
      <w:r w:rsidR="0022398C" w:rsidRPr="001A02A6">
        <w:rPr>
          <w:rFonts w:ascii="Times New Roman" w:hAnsi="Times New Roman"/>
          <w:sz w:val="20"/>
          <w:szCs w:val="20"/>
        </w:rPr>
        <w:t xml:space="preserve"> 39,7</w:t>
      </w:r>
      <w:r w:rsidRPr="001A02A6">
        <w:rPr>
          <w:rFonts w:ascii="Times New Roman" w:hAnsi="Times New Roman"/>
          <w:sz w:val="20"/>
          <w:szCs w:val="20"/>
        </w:rPr>
        <w:t>;</w:t>
      </w:r>
      <w:r w:rsidR="002E7492" w:rsidRPr="001A02A6">
        <w:rPr>
          <w:rFonts w:ascii="Times New Roman" w:hAnsi="Times New Roman"/>
          <w:sz w:val="20"/>
          <w:szCs w:val="20"/>
        </w:rPr>
        <w:t xml:space="preserve"> Cu –</w:t>
      </w:r>
      <w:r w:rsidR="0022398C" w:rsidRPr="001A02A6">
        <w:rPr>
          <w:rFonts w:ascii="Times New Roman" w:hAnsi="Times New Roman"/>
          <w:sz w:val="20"/>
          <w:szCs w:val="20"/>
        </w:rPr>
        <w:t xml:space="preserve"> 43,3; Zn – 39,8; Мо – 1,2; Cr – 2,0</w:t>
      </w:r>
      <w:r w:rsidRPr="001A02A6">
        <w:rPr>
          <w:rFonts w:ascii="Times New Roman" w:hAnsi="Times New Roman"/>
          <w:sz w:val="20"/>
          <w:szCs w:val="20"/>
        </w:rPr>
        <w:t>; А</w:t>
      </w:r>
      <w:proofErr w:type="gramStart"/>
      <w:r w:rsidRPr="001A02A6">
        <w:rPr>
          <w:rFonts w:ascii="Times New Roman" w:hAnsi="Times New Roman"/>
          <w:sz w:val="20"/>
          <w:szCs w:val="20"/>
        </w:rPr>
        <w:t>1</w:t>
      </w:r>
      <w:proofErr w:type="gramEnd"/>
      <w:r w:rsidRPr="001A02A6">
        <w:rPr>
          <w:rFonts w:ascii="Times New Roman" w:hAnsi="Times New Roman"/>
          <w:sz w:val="20"/>
          <w:szCs w:val="20"/>
        </w:rPr>
        <w:t xml:space="preserve"> – 73,12; V – 0,32; </w:t>
      </w:r>
      <w:r w:rsidR="0022398C" w:rsidRPr="001A02A6">
        <w:rPr>
          <w:rFonts w:ascii="Times New Roman" w:hAnsi="Times New Roman"/>
          <w:sz w:val="20"/>
          <w:szCs w:val="20"/>
        </w:rPr>
        <w:t>Se – 0,15; Ni – 1,46; Sr – 2,9; Pb – 3,6; В – 0,8</w:t>
      </w:r>
      <w:r w:rsidRPr="001A02A6">
        <w:rPr>
          <w:rFonts w:ascii="Times New Roman" w:hAnsi="Times New Roman"/>
          <w:sz w:val="20"/>
          <w:szCs w:val="20"/>
        </w:rPr>
        <w:t>;</w:t>
      </w:r>
      <w:r w:rsidR="002E7492" w:rsidRPr="001A02A6">
        <w:rPr>
          <w:rFonts w:ascii="Times New Roman" w:hAnsi="Times New Roman"/>
          <w:sz w:val="20"/>
          <w:szCs w:val="20"/>
        </w:rPr>
        <w:t xml:space="preserve"> I – 0,24.</w:t>
      </w:r>
    </w:p>
    <w:p w:rsidR="005A6288" w:rsidRPr="001A02A6" w:rsidRDefault="0012411C" w:rsidP="00CE4B9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DC17D8" w:rsidRPr="001A02A6">
        <w:rPr>
          <w:rFonts w:ascii="Times New Roman" w:hAnsi="Times New Roman"/>
          <w:sz w:val="20"/>
          <w:szCs w:val="20"/>
        </w:rPr>
        <w:t xml:space="preserve"> Препараты из плодов и масло оказ</w:t>
      </w:r>
      <w:r w:rsidR="00DC17D8" w:rsidRPr="001A02A6">
        <w:rPr>
          <w:rFonts w:ascii="Times New Roman" w:hAnsi="Times New Roman"/>
          <w:sz w:val="20"/>
          <w:szCs w:val="20"/>
        </w:rPr>
        <w:t>ы</w:t>
      </w:r>
      <w:r w:rsidR="00DC17D8" w:rsidRPr="001A02A6">
        <w:rPr>
          <w:rFonts w:ascii="Times New Roman" w:hAnsi="Times New Roman"/>
          <w:sz w:val="20"/>
          <w:szCs w:val="20"/>
        </w:rPr>
        <w:t xml:space="preserve">вают бактерицидное действие, </w:t>
      </w:r>
      <w:r w:rsidR="0022398C" w:rsidRPr="001A02A6">
        <w:rPr>
          <w:rFonts w:ascii="Times New Roman" w:hAnsi="Times New Roman"/>
          <w:sz w:val="20"/>
          <w:szCs w:val="20"/>
        </w:rPr>
        <w:t>их применяют</w:t>
      </w:r>
      <w:r w:rsidR="004F55ED" w:rsidRPr="001A02A6">
        <w:rPr>
          <w:rFonts w:ascii="Times New Roman" w:hAnsi="Times New Roman"/>
          <w:sz w:val="20"/>
          <w:szCs w:val="20"/>
        </w:rPr>
        <w:t xml:space="preserve"> </w:t>
      </w:r>
      <w:r w:rsidR="00DC17D8" w:rsidRPr="001A02A6">
        <w:rPr>
          <w:rFonts w:ascii="Times New Roman" w:hAnsi="Times New Roman"/>
          <w:sz w:val="20"/>
          <w:szCs w:val="20"/>
        </w:rPr>
        <w:t>при нарушении функции желудочно</w:t>
      </w:r>
      <w:r w:rsidR="006B39FC" w:rsidRPr="001A02A6">
        <w:rPr>
          <w:rFonts w:ascii="Times New Roman" w:hAnsi="Times New Roman"/>
          <w:sz w:val="20"/>
          <w:szCs w:val="20"/>
        </w:rPr>
        <w:t>-</w:t>
      </w:r>
      <w:r w:rsidR="00DC17D8" w:rsidRPr="001A02A6">
        <w:rPr>
          <w:rFonts w:ascii="Times New Roman" w:hAnsi="Times New Roman"/>
          <w:sz w:val="20"/>
          <w:szCs w:val="20"/>
        </w:rPr>
        <w:t>кишечного тракта. Плоды культуры включают в сборы, стимулирующие лактацию, а также применяют как легкое мочегонное, антисептическое и спазмолитическое средство.</w:t>
      </w:r>
    </w:p>
    <w:p w:rsidR="0012411C" w:rsidRPr="001A02A6" w:rsidRDefault="0012411C" w:rsidP="00CE4B9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w:t>
      </w:r>
      <w:r w:rsidR="005A6288" w:rsidRPr="001A02A6">
        <w:rPr>
          <w:rFonts w:ascii="Times New Roman" w:hAnsi="Times New Roman"/>
          <w:sz w:val="20"/>
          <w:szCs w:val="20"/>
        </w:rPr>
        <w:t>Озимые зерновые, идущие по занятым парам, зернобобовые культуры и пропашные, например, кукуруза на силос.</w:t>
      </w:r>
      <w:r w:rsidR="003A3373" w:rsidRPr="001A02A6">
        <w:rPr>
          <w:rFonts w:ascii="Times New Roman" w:hAnsi="Times New Roman"/>
          <w:sz w:val="20"/>
          <w:szCs w:val="20"/>
        </w:rPr>
        <w:t xml:space="preserve"> Не рекомендуется размещать после культур семейства</w:t>
      </w:r>
      <w:r w:rsidR="00FC4EFA" w:rsidRPr="001A02A6">
        <w:rPr>
          <w:rFonts w:ascii="Times New Roman" w:hAnsi="Times New Roman"/>
          <w:sz w:val="20"/>
          <w:szCs w:val="20"/>
        </w:rPr>
        <w:t xml:space="preserve"> Сельдерейные</w:t>
      </w:r>
      <w:r w:rsidR="003A3373" w:rsidRPr="001A02A6">
        <w:rPr>
          <w:rFonts w:ascii="Times New Roman" w:hAnsi="Times New Roman"/>
          <w:sz w:val="20"/>
          <w:szCs w:val="20"/>
        </w:rPr>
        <w:t>.</w:t>
      </w:r>
    </w:p>
    <w:p w:rsidR="00A575D2" w:rsidRPr="001A02A6" w:rsidRDefault="00FC4EFA" w:rsidP="00CE4B9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12411C" w:rsidRPr="001A02A6">
        <w:rPr>
          <w:rFonts w:ascii="Times New Roman" w:hAnsi="Times New Roman"/>
          <w:i/>
          <w:sz w:val="20"/>
          <w:szCs w:val="20"/>
        </w:rPr>
        <w:t>.</w:t>
      </w:r>
      <w:r w:rsidR="003A3373" w:rsidRPr="001A02A6">
        <w:rPr>
          <w:rFonts w:ascii="Times New Roman" w:hAnsi="Times New Roman"/>
          <w:sz w:val="20"/>
          <w:szCs w:val="20"/>
        </w:rPr>
        <w:t xml:space="preserve"> </w:t>
      </w:r>
      <w:r w:rsidR="00DF0705" w:rsidRPr="001A02A6">
        <w:rPr>
          <w:rFonts w:ascii="Times New Roman" w:hAnsi="Times New Roman"/>
          <w:color w:val="000000"/>
          <w:sz w:val="20"/>
          <w:szCs w:val="20"/>
        </w:rPr>
        <w:t>Под основную обработку почвы вносят комплексные минеральные удобрения по 50 кг/га каждого элемента.</w:t>
      </w:r>
      <w:r w:rsidR="00A575D2" w:rsidRPr="001A02A6">
        <w:rPr>
          <w:rFonts w:ascii="Times New Roman" w:hAnsi="Times New Roman"/>
          <w:color w:val="000000"/>
          <w:sz w:val="20"/>
          <w:szCs w:val="20"/>
        </w:rPr>
        <w:t xml:space="preserve"> </w:t>
      </w:r>
      <w:r w:rsidR="00A575D2" w:rsidRPr="001A02A6">
        <w:rPr>
          <w:rFonts w:ascii="Times New Roman" w:hAnsi="Times New Roman"/>
          <w:sz w:val="20"/>
          <w:szCs w:val="20"/>
        </w:rPr>
        <w:t>В фазе образования цветоносных побегов при высокой влажности почвы проводят подкормку азотными удоб</w:t>
      </w:r>
      <w:r w:rsidR="0022398C" w:rsidRPr="001A02A6">
        <w:rPr>
          <w:rFonts w:ascii="Times New Roman" w:hAnsi="Times New Roman"/>
          <w:sz w:val="20"/>
          <w:szCs w:val="20"/>
        </w:rPr>
        <w:t xml:space="preserve">рениями из расчета </w:t>
      </w:r>
      <w:smartTag w:uri="urn:schemas-microsoft-com:office:smarttags" w:element="metricconverter">
        <w:smartTagPr>
          <w:attr w:name="ProductID" w:val="20 кг"/>
        </w:smartTagPr>
        <w:r w:rsidR="00A575D2" w:rsidRPr="001A02A6">
          <w:rPr>
            <w:rFonts w:ascii="Times New Roman" w:hAnsi="Times New Roman"/>
            <w:sz w:val="20"/>
            <w:szCs w:val="20"/>
          </w:rPr>
          <w:t>20 кг</w:t>
        </w:r>
      </w:smartTag>
      <w:r w:rsidR="006B39FC" w:rsidRPr="001A02A6">
        <w:rPr>
          <w:rFonts w:ascii="Times New Roman" w:hAnsi="Times New Roman"/>
          <w:sz w:val="20"/>
          <w:szCs w:val="20"/>
        </w:rPr>
        <w:t xml:space="preserve"> д.в.</w:t>
      </w:r>
      <w:r w:rsidR="0022398C" w:rsidRPr="001A02A6">
        <w:rPr>
          <w:rFonts w:ascii="Times New Roman" w:hAnsi="Times New Roman"/>
          <w:sz w:val="20"/>
          <w:szCs w:val="20"/>
        </w:rPr>
        <w:t>/га</w:t>
      </w:r>
      <w:r w:rsidR="00A575D2" w:rsidRPr="001A02A6">
        <w:rPr>
          <w:rFonts w:ascii="Times New Roman" w:hAnsi="Times New Roman"/>
          <w:sz w:val="20"/>
          <w:szCs w:val="20"/>
        </w:rPr>
        <w:t>.</w:t>
      </w:r>
    </w:p>
    <w:p w:rsidR="0012411C" w:rsidRPr="001A02A6" w:rsidRDefault="00BB1EB7" w:rsidP="00CE4B9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w:t>
      </w:r>
      <w:r w:rsidR="0012411C" w:rsidRPr="001A02A6">
        <w:rPr>
          <w:rFonts w:ascii="Times New Roman" w:hAnsi="Times New Roman"/>
          <w:i/>
          <w:sz w:val="20"/>
          <w:szCs w:val="20"/>
        </w:rPr>
        <w:t>.</w:t>
      </w:r>
      <w:r w:rsidRPr="001A02A6">
        <w:rPr>
          <w:rFonts w:ascii="Times New Roman" w:hAnsi="Times New Roman"/>
          <w:i/>
          <w:sz w:val="20"/>
          <w:szCs w:val="20"/>
        </w:rPr>
        <w:t xml:space="preserve"> </w:t>
      </w:r>
      <w:r w:rsidRPr="001A02A6">
        <w:rPr>
          <w:rFonts w:ascii="Times New Roman" w:hAnsi="Times New Roman"/>
          <w:sz w:val="20"/>
          <w:szCs w:val="20"/>
        </w:rPr>
        <w:t xml:space="preserve">Для </w:t>
      </w:r>
      <w:r w:rsidR="0012411C" w:rsidRPr="001A02A6">
        <w:rPr>
          <w:rFonts w:ascii="Times New Roman" w:hAnsi="Times New Roman"/>
          <w:sz w:val="20"/>
          <w:szCs w:val="20"/>
        </w:rPr>
        <w:t xml:space="preserve"> </w:t>
      </w:r>
      <w:r w:rsidRPr="001A02A6">
        <w:rPr>
          <w:rFonts w:ascii="Times New Roman" w:hAnsi="Times New Roman"/>
          <w:sz w:val="20"/>
          <w:szCs w:val="20"/>
        </w:rPr>
        <w:t>посева используют семе</w:t>
      </w:r>
      <w:r w:rsidR="00A15EFA" w:rsidRPr="001A02A6">
        <w:rPr>
          <w:rFonts w:ascii="Times New Roman" w:hAnsi="Times New Roman"/>
          <w:sz w:val="20"/>
          <w:szCs w:val="20"/>
        </w:rPr>
        <w:t xml:space="preserve">на </w:t>
      </w:r>
      <w:r w:rsidR="00486BA6" w:rsidRPr="001A02A6">
        <w:rPr>
          <w:rFonts w:ascii="Times New Roman" w:hAnsi="Times New Roman"/>
          <w:sz w:val="20"/>
          <w:szCs w:val="20"/>
        </w:rPr>
        <w:t xml:space="preserve">после </w:t>
      </w:r>
      <w:r w:rsidR="00FC4EFA" w:rsidRPr="001A02A6">
        <w:rPr>
          <w:rFonts w:ascii="Times New Roman" w:hAnsi="Times New Roman"/>
          <w:sz w:val="20"/>
          <w:szCs w:val="20"/>
        </w:rPr>
        <w:t xml:space="preserve">периода </w:t>
      </w:r>
      <w:r w:rsidR="00486BA6" w:rsidRPr="001A02A6">
        <w:rPr>
          <w:rFonts w:ascii="Times New Roman" w:hAnsi="Times New Roman"/>
          <w:sz w:val="20"/>
          <w:szCs w:val="20"/>
        </w:rPr>
        <w:t xml:space="preserve">хранения в течение </w:t>
      </w:r>
      <w:r w:rsidR="006B39FC" w:rsidRPr="001A02A6">
        <w:rPr>
          <w:rFonts w:ascii="Times New Roman" w:hAnsi="Times New Roman"/>
          <w:sz w:val="20"/>
          <w:szCs w:val="20"/>
        </w:rPr>
        <w:t>одного–двух</w:t>
      </w:r>
      <w:r w:rsidR="00486BA6" w:rsidRPr="001A02A6">
        <w:rPr>
          <w:rFonts w:ascii="Times New Roman" w:hAnsi="Times New Roman"/>
          <w:sz w:val="20"/>
          <w:szCs w:val="20"/>
        </w:rPr>
        <w:t xml:space="preserve"> лет</w:t>
      </w:r>
      <w:r w:rsidR="005B0A32" w:rsidRPr="001A02A6">
        <w:rPr>
          <w:rFonts w:ascii="Times New Roman" w:hAnsi="Times New Roman"/>
          <w:sz w:val="20"/>
          <w:szCs w:val="20"/>
        </w:rPr>
        <w:t>. Посевной материал характеризуется чис</w:t>
      </w:r>
      <w:r w:rsidR="0022398C" w:rsidRPr="001A02A6">
        <w:rPr>
          <w:rFonts w:ascii="Times New Roman" w:hAnsi="Times New Roman"/>
          <w:sz w:val="20"/>
          <w:szCs w:val="20"/>
        </w:rPr>
        <w:t>т</w:t>
      </w:r>
      <w:r w:rsidR="0022398C" w:rsidRPr="001A02A6">
        <w:rPr>
          <w:rFonts w:ascii="Times New Roman" w:hAnsi="Times New Roman"/>
          <w:sz w:val="20"/>
          <w:szCs w:val="20"/>
        </w:rPr>
        <w:t>о</w:t>
      </w:r>
      <w:r w:rsidR="0022398C" w:rsidRPr="001A02A6">
        <w:rPr>
          <w:rFonts w:ascii="Times New Roman" w:hAnsi="Times New Roman"/>
          <w:sz w:val="20"/>
          <w:szCs w:val="20"/>
        </w:rPr>
        <w:t>той</w:t>
      </w:r>
      <w:r w:rsidR="005B0A32" w:rsidRPr="001A02A6">
        <w:rPr>
          <w:rFonts w:ascii="Times New Roman" w:hAnsi="Times New Roman"/>
          <w:sz w:val="20"/>
          <w:szCs w:val="20"/>
        </w:rPr>
        <w:t xml:space="preserve"> 95–97% и</w:t>
      </w:r>
      <w:r w:rsidR="0022398C" w:rsidRPr="001A02A6">
        <w:rPr>
          <w:rFonts w:ascii="Times New Roman" w:hAnsi="Times New Roman"/>
          <w:sz w:val="20"/>
          <w:szCs w:val="20"/>
        </w:rPr>
        <w:t xml:space="preserve"> лабораторной</w:t>
      </w:r>
      <w:r w:rsidR="005B0A32" w:rsidRPr="001A02A6">
        <w:rPr>
          <w:rFonts w:ascii="Times New Roman" w:hAnsi="Times New Roman"/>
          <w:sz w:val="20"/>
          <w:szCs w:val="20"/>
        </w:rPr>
        <w:t xml:space="preserve"> всхожесть</w:t>
      </w:r>
      <w:r w:rsidR="0022398C" w:rsidRPr="001A02A6">
        <w:rPr>
          <w:rFonts w:ascii="Times New Roman" w:hAnsi="Times New Roman"/>
          <w:sz w:val="20"/>
          <w:szCs w:val="20"/>
        </w:rPr>
        <w:t>ю</w:t>
      </w:r>
      <w:r w:rsidR="005B0A32" w:rsidRPr="001A02A6">
        <w:rPr>
          <w:rFonts w:ascii="Times New Roman" w:hAnsi="Times New Roman"/>
          <w:sz w:val="20"/>
          <w:szCs w:val="20"/>
        </w:rPr>
        <w:t xml:space="preserve"> 85–90%. На семенных пос</w:t>
      </w:r>
      <w:r w:rsidR="005B0A32" w:rsidRPr="001A02A6">
        <w:rPr>
          <w:rFonts w:ascii="Times New Roman" w:hAnsi="Times New Roman"/>
          <w:sz w:val="20"/>
          <w:szCs w:val="20"/>
        </w:rPr>
        <w:t>е</w:t>
      </w:r>
      <w:r w:rsidR="005B0A32" w:rsidRPr="001A02A6">
        <w:rPr>
          <w:rFonts w:ascii="Times New Roman" w:hAnsi="Times New Roman"/>
          <w:sz w:val="20"/>
          <w:szCs w:val="20"/>
        </w:rPr>
        <w:t xml:space="preserve">вах используют семена элиты и первой репродукции. </w:t>
      </w:r>
      <w:r w:rsidR="006B39FC" w:rsidRPr="001A02A6">
        <w:rPr>
          <w:rFonts w:ascii="Times New Roman" w:hAnsi="Times New Roman"/>
          <w:sz w:val="20"/>
          <w:szCs w:val="20"/>
        </w:rPr>
        <w:t>П</w:t>
      </w:r>
      <w:r w:rsidR="00DB2B5F" w:rsidRPr="001A02A6">
        <w:rPr>
          <w:rFonts w:ascii="Times New Roman" w:hAnsi="Times New Roman"/>
          <w:sz w:val="20"/>
          <w:szCs w:val="20"/>
        </w:rPr>
        <w:t xml:space="preserve">еред посевом </w:t>
      </w:r>
      <w:r w:rsidR="006B39FC" w:rsidRPr="001A02A6">
        <w:rPr>
          <w:rFonts w:ascii="Times New Roman" w:hAnsi="Times New Roman"/>
          <w:sz w:val="20"/>
          <w:szCs w:val="20"/>
        </w:rPr>
        <w:t xml:space="preserve">их </w:t>
      </w:r>
      <w:r w:rsidR="00DB2B5F" w:rsidRPr="001A02A6">
        <w:rPr>
          <w:rFonts w:ascii="Times New Roman" w:hAnsi="Times New Roman"/>
          <w:sz w:val="20"/>
          <w:szCs w:val="20"/>
        </w:rPr>
        <w:t>прогревают или проращивают для повышения всхожести и энергии прорастания. Семена смачивают водой при температуре 20</w:t>
      </w:r>
      <w:r w:rsidR="006B39FC" w:rsidRPr="001A02A6">
        <w:rPr>
          <w:rFonts w:ascii="Times New Roman" w:hAnsi="Times New Roman"/>
          <w:sz w:val="20"/>
          <w:szCs w:val="20"/>
        </w:rPr>
        <w:t> </w:t>
      </w:r>
      <w:r w:rsidR="006B39FC" w:rsidRPr="001A02A6">
        <w:rPr>
          <w:rFonts w:ascii="Times New Roman" w:hAnsi="Times New Roman"/>
          <w:sz w:val="20"/>
          <w:szCs w:val="20"/>
          <w:vertAlign w:val="superscript"/>
        </w:rPr>
        <w:t>о</w:t>
      </w:r>
      <w:r w:rsidR="00952021" w:rsidRPr="001A02A6">
        <w:rPr>
          <w:rFonts w:ascii="Times New Roman" w:hAnsi="Times New Roman"/>
          <w:sz w:val="20"/>
          <w:szCs w:val="20"/>
        </w:rPr>
        <w:t>С, сгреб</w:t>
      </w:r>
      <w:r w:rsidR="00952021" w:rsidRPr="001A02A6">
        <w:rPr>
          <w:rFonts w:ascii="Times New Roman" w:hAnsi="Times New Roman"/>
          <w:sz w:val="20"/>
          <w:szCs w:val="20"/>
        </w:rPr>
        <w:t>а</w:t>
      </w:r>
      <w:r w:rsidR="00952021" w:rsidRPr="001A02A6">
        <w:rPr>
          <w:rFonts w:ascii="Times New Roman" w:hAnsi="Times New Roman"/>
          <w:sz w:val="20"/>
          <w:szCs w:val="20"/>
        </w:rPr>
        <w:t>ют в кучу, на</w:t>
      </w:r>
      <w:r w:rsidR="00DB2B5F" w:rsidRPr="001A02A6">
        <w:rPr>
          <w:rFonts w:ascii="Times New Roman" w:hAnsi="Times New Roman"/>
          <w:sz w:val="20"/>
          <w:szCs w:val="20"/>
        </w:rPr>
        <w:t xml:space="preserve">крывают брезентом и в таком виде выдерживают трое суток. Перед посевом </w:t>
      </w:r>
      <w:r w:rsidR="006B39FC" w:rsidRPr="001A02A6">
        <w:rPr>
          <w:rFonts w:ascii="Times New Roman" w:hAnsi="Times New Roman"/>
          <w:sz w:val="20"/>
          <w:szCs w:val="20"/>
        </w:rPr>
        <w:t>их</w:t>
      </w:r>
      <w:r w:rsidR="007F0C98" w:rsidRPr="001A02A6">
        <w:rPr>
          <w:rFonts w:ascii="Times New Roman" w:hAnsi="Times New Roman"/>
          <w:sz w:val="20"/>
          <w:szCs w:val="20"/>
        </w:rPr>
        <w:t xml:space="preserve"> подсушивают</w:t>
      </w:r>
      <w:r w:rsidR="00DB2B5F" w:rsidRPr="001A02A6">
        <w:rPr>
          <w:rFonts w:ascii="Times New Roman" w:hAnsi="Times New Roman"/>
          <w:sz w:val="20"/>
          <w:szCs w:val="20"/>
        </w:rPr>
        <w:t>.</w:t>
      </w:r>
    </w:p>
    <w:p w:rsidR="00FC4EFA" w:rsidRPr="001A02A6" w:rsidRDefault="00DB2B5F" w:rsidP="00CE4B98">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Сроки посева </w:t>
      </w:r>
      <w:r w:rsidR="005B0A32" w:rsidRPr="001A02A6">
        <w:rPr>
          <w:rFonts w:ascii="Times New Roman" w:hAnsi="Times New Roman"/>
          <w:sz w:val="20"/>
          <w:szCs w:val="20"/>
        </w:rPr>
        <w:t xml:space="preserve">семян </w:t>
      </w:r>
      <w:r w:rsidRPr="001A02A6">
        <w:rPr>
          <w:rFonts w:ascii="Times New Roman" w:hAnsi="Times New Roman"/>
          <w:sz w:val="20"/>
          <w:szCs w:val="20"/>
        </w:rPr>
        <w:t>соответствуют срокам посева ранних яровых культур</w:t>
      </w:r>
      <w:r w:rsidR="00A15EFA" w:rsidRPr="001A02A6">
        <w:rPr>
          <w:rFonts w:ascii="Times New Roman" w:hAnsi="Times New Roman"/>
          <w:sz w:val="20"/>
          <w:szCs w:val="20"/>
        </w:rPr>
        <w:t>. На чистых от сорняков почвах</w:t>
      </w:r>
      <w:r w:rsidRPr="001A02A6">
        <w:rPr>
          <w:rFonts w:ascii="Times New Roman" w:hAnsi="Times New Roman"/>
          <w:sz w:val="20"/>
          <w:szCs w:val="20"/>
        </w:rPr>
        <w:t xml:space="preserve"> при наличии необходимых гербицидов способ</w:t>
      </w:r>
      <w:r w:rsidR="00A15EFA" w:rsidRPr="001A02A6">
        <w:rPr>
          <w:rFonts w:ascii="Times New Roman" w:hAnsi="Times New Roman"/>
          <w:sz w:val="20"/>
          <w:szCs w:val="20"/>
        </w:rPr>
        <w:t>ы</w:t>
      </w:r>
      <w:r w:rsidRPr="001A02A6">
        <w:rPr>
          <w:rFonts w:ascii="Times New Roman" w:hAnsi="Times New Roman"/>
          <w:sz w:val="20"/>
          <w:szCs w:val="20"/>
        </w:rPr>
        <w:t xml:space="preserve"> посева сплошной рядовой</w:t>
      </w:r>
      <w:r w:rsidR="00A15EFA" w:rsidRPr="001A02A6">
        <w:rPr>
          <w:rFonts w:ascii="Times New Roman" w:hAnsi="Times New Roman"/>
          <w:sz w:val="20"/>
          <w:szCs w:val="20"/>
        </w:rPr>
        <w:t xml:space="preserve"> (15 и </w:t>
      </w:r>
      <w:smartTag w:uri="urn:schemas-microsoft-com:office:smarttags" w:element="metricconverter">
        <w:smartTagPr>
          <w:attr w:name="ProductID" w:val="12,5 см"/>
        </w:smartTagPr>
        <w:r w:rsidR="00A15EFA" w:rsidRPr="001A02A6">
          <w:rPr>
            <w:rFonts w:ascii="Times New Roman" w:hAnsi="Times New Roman"/>
            <w:sz w:val="20"/>
            <w:szCs w:val="20"/>
          </w:rPr>
          <w:t>12,5 см</w:t>
        </w:r>
      </w:smartTag>
      <w:r w:rsidR="00A15EFA" w:rsidRPr="001A02A6">
        <w:rPr>
          <w:rFonts w:ascii="Times New Roman" w:hAnsi="Times New Roman"/>
          <w:sz w:val="20"/>
          <w:szCs w:val="20"/>
        </w:rPr>
        <w:t>) и ле</w:t>
      </w:r>
      <w:r w:rsidR="00A15EFA" w:rsidRPr="001A02A6">
        <w:rPr>
          <w:rFonts w:ascii="Times New Roman" w:hAnsi="Times New Roman"/>
          <w:sz w:val="20"/>
          <w:szCs w:val="20"/>
        </w:rPr>
        <w:t>н</w:t>
      </w:r>
      <w:r w:rsidR="00A15EFA" w:rsidRPr="001A02A6">
        <w:rPr>
          <w:rFonts w:ascii="Times New Roman" w:hAnsi="Times New Roman"/>
          <w:sz w:val="20"/>
          <w:szCs w:val="20"/>
        </w:rPr>
        <w:t xml:space="preserve">точный с расстоянием между лентами </w:t>
      </w:r>
      <w:smartTag w:uri="urn:schemas-microsoft-com:office:smarttags" w:element="metricconverter">
        <w:smartTagPr>
          <w:attr w:name="ProductID" w:val="45 см"/>
        </w:smartTagPr>
        <w:r w:rsidR="00A15EFA" w:rsidRPr="001A02A6">
          <w:rPr>
            <w:rFonts w:ascii="Times New Roman" w:hAnsi="Times New Roman"/>
            <w:sz w:val="20"/>
            <w:szCs w:val="20"/>
          </w:rPr>
          <w:t>45 см</w:t>
        </w:r>
      </w:smartTag>
      <w:r w:rsidR="00A15EFA" w:rsidRPr="001A02A6">
        <w:rPr>
          <w:rFonts w:ascii="Times New Roman" w:hAnsi="Times New Roman"/>
          <w:sz w:val="20"/>
          <w:szCs w:val="20"/>
        </w:rPr>
        <w:t xml:space="preserve"> и между строчками </w:t>
      </w:r>
      <w:smartTag w:uri="urn:schemas-microsoft-com:office:smarttags" w:element="metricconverter">
        <w:smartTagPr>
          <w:attr w:name="ProductID" w:val="15 см"/>
        </w:smartTagPr>
        <w:r w:rsidR="00A15EFA" w:rsidRPr="001A02A6">
          <w:rPr>
            <w:rFonts w:ascii="Times New Roman" w:hAnsi="Times New Roman"/>
            <w:sz w:val="20"/>
            <w:szCs w:val="20"/>
          </w:rPr>
          <w:t>15 см</w:t>
        </w:r>
      </w:smartTag>
      <w:r w:rsidRPr="001A02A6">
        <w:rPr>
          <w:rFonts w:ascii="Times New Roman" w:hAnsi="Times New Roman"/>
          <w:sz w:val="20"/>
          <w:szCs w:val="20"/>
        </w:rPr>
        <w:t>. Также практикуют широкорядный (</w:t>
      </w:r>
      <w:smartTag w:uri="urn:schemas-microsoft-com:office:smarttags" w:element="metricconverter">
        <w:smartTagPr>
          <w:attr w:name="ProductID" w:val="45 см"/>
        </w:smartTagPr>
        <w:r w:rsidRPr="001A02A6">
          <w:rPr>
            <w:rFonts w:ascii="Times New Roman" w:hAnsi="Times New Roman"/>
            <w:sz w:val="20"/>
            <w:szCs w:val="20"/>
          </w:rPr>
          <w:t>45 см</w:t>
        </w:r>
      </w:smartTag>
      <w:r w:rsidRPr="001A02A6">
        <w:rPr>
          <w:rFonts w:ascii="Times New Roman" w:hAnsi="Times New Roman"/>
          <w:sz w:val="20"/>
          <w:szCs w:val="20"/>
        </w:rPr>
        <w:t xml:space="preserve">) способ посева. </w:t>
      </w:r>
      <w:r w:rsidR="00A15EFA" w:rsidRPr="001A02A6">
        <w:rPr>
          <w:rFonts w:ascii="Times New Roman" w:hAnsi="Times New Roman"/>
          <w:sz w:val="20"/>
          <w:szCs w:val="20"/>
        </w:rPr>
        <w:t>Глубина п</w:t>
      </w:r>
      <w:r w:rsidR="00A15EFA" w:rsidRPr="001A02A6">
        <w:rPr>
          <w:rFonts w:ascii="Times New Roman" w:hAnsi="Times New Roman"/>
          <w:sz w:val="20"/>
          <w:szCs w:val="20"/>
        </w:rPr>
        <w:t>о</w:t>
      </w:r>
      <w:r w:rsidR="00A15EFA" w:rsidRPr="001A02A6">
        <w:rPr>
          <w:rFonts w:ascii="Times New Roman" w:hAnsi="Times New Roman"/>
          <w:sz w:val="20"/>
          <w:szCs w:val="20"/>
        </w:rPr>
        <w:t>сева 2–</w:t>
      </w:r>
      <w:smartTag w:uri="urn:schemas-microsoft-com:office:smarttags" w:element="metricconverter">
        <w:smartTagPr>
          <w:attr w:name="ProductID" w:val="4 см"/>
        </w:smartTagPr>
        <w:r w:rsidR="00A15EFA" w:rsidRPr="001A02A6">
          <w:rPr>
            <w:rFonts w:ascii="Times New Roman" w:hAnsi="Times New Roman"/>
            <w:sz w:val="20"/>
            <w:szCs w:val="20"/>
          </w:rPr>
          <w:t>4 см</w:t>
        </w:r>
      </w:smartTag>
      <w:r w:rsidR="00FC4EFA" w:rsidRPr="001A02A6">
        <w:rPr>
          <w:rFonts w:ascii="Times New Roman" w:hAnsi="Times New Roman"/>
          <w:sz w:val="20"/>
          <w:szCs w:val="20"/>
        </w:rPr>
        <w:t>. Норма</w:t>
      </w:r>
      <w:r w:rsidR="00A15EFA" w:rsidRPr="001A02A6">
        <w:rPr>
          <w:rFonts w:ascii="Times New Roman" w:hAnsi="Times New Roman"/>
          <w:sz w:val="20"/>
          <w:szCs w:val="20"/>
        </w:rPr>
        <w:t xml:space="preserve"> высева </w:t>
      </w:r>
      <w:r w:rsidR="00FC4EFA" w:rsidRPr="001A02A6">
        <w:rPr>
          <w:rFonts w:ascii="Times New Roman" w:hAnsi="Times New Roman"/>
          <w:sz w:val="20"/>
          <w:szCs w:val="20"/>
        </w:rPr>
        <w:t xml:space="preserve">семян </w:t>
      </w:r>
      <w:r w:rsidR="00A15EFA" w:rsidRPr="001A02A6">
        <w:rPr>
          <w:rFonts w:ascii="Times New Roman" w:hAnsi="Times New Roman"/>
          <w:sz w:val="20"/>
          <w:szCs w:val="20"/>
        </w:rPr>
        <w:t xml:space="preserve">при широкорядном </w:t>
      </w:r>
      <w:r w:rsidR="005B0A32" w:rsidRPr="001A02A6">
        <w:rPr>
          <w:rFonts w:ascii="Times New Roman" w:hAnsi="Times New Roman"/>
          <w:sz w:val="20"/>
          <w:szCs w:val="20"/>
        </w:rPr>
        <w:t>способе посева</w:t>
      </w:r>
      <w:r w:rsidR="00A15EFA" w:rsidRPr="001A02A6">
        <w:rPr>
          <w:rFonts w:ascii="Times New Roman" w:hAnsi="Times New Roman"/>
          <w:sz w:val="20"/>
          <w:szCs w:val="20"/>
        </w:rPr>
        <w:t xml:space="preserve"> 10–12 кг/га, при ленточном 13–15 кг/га, при сплошном рядовом 18</w:t>
      </w:r>
      <w:r w:rsidR="006B39FC" w:rsidRPr="001A02A6">
        <w:rPr>
          <w:rFonts w:ascii="Times New Roman" w:hAnsi="Times New Roman"/>
          <w:sz w:val="20"/>
          <w:szCs w:val="20"/>
        </w:rPr>
        <w:t>–</w:t>
      </w:r>
      <w:r w:rsidR="00F0799F">
        <w:rPr>
          <w:rFonts w:ascii="Times New Roman" w:hAnsi="Times New Roman"/>
          <w:sz w:val="20"/>
          <w:szCs w:val="20"/>
        </w:rPr>
        <w:t>20 </w:t>
      </w:r>
      <w:r w:rsidR="00A15EFA" w:rsidRPr="001A02A6">
        <w:rPr>
          <w:rFonts w:ascii="Times New Roman" w:hAnsi="Times New Roman"/>
          <w:sz w:val="20"/>
          <w:szCs w:val="20"/>
        </w:rPr>
        <w:t>кг/га.</w:t>
      </w:r>
    </w:p>
    <w:p w:rsidR="005B0A32" w:rsidRPr="001A02A6" w:rsidRDefault="0012411C" w:rsidP="00CE4B9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Уход</w:t>
      </w:r>
      <w:r w:rsidR="00627CB8" w:rsidRPr="001A02A6">
        <w:rPr>
          <w:rFonts w:ascii="Times New Roman" w:hAnsi="Times New Roman"/>
          <w:i/>
          <w:sz w:val="20"/>
          <w:szCs w:val="20"/>
        </w:rPr>
        <w:t>.</w:t>
      </w:r>
      <w:r w:rsidRPr="001A02A6">
        <w:rPr>
          <w:rFonts w:ascii="Times New Roman" w:hAnsi="Times New Roman"/>
          <w:sz w:val="20"/>
          <w:szCs w:val="20"/>
        </w:rPr>
        <w:t xml:space="preserve"> </w:t>
      </w:r>
      <w:r w:rsidR="00A15EFA" w:rsidRPr="001A02A6">
        <w:rPr>
          <w:rFonts w:ascii="Times New Roman" w:hAnsi="Times New Roman"/>
          <w:sz w:val="20"/>
          <w:szCs w:val="20"/>
        </w:rPr>
        <w:t>В зависимости от состояния почвы довсходовое боронование проводят легкими, средними, тяжелыми или сетчаты</w:t>
      </w:r>
      <w:r w:rsidR="0022398C" w:rsidRPr="001A02A6">
        <w:rPr>
          <w:rFonts w:ascii="Times New Roman" w:hAnsi="Times New Roman"/>
          <w:sz w:val="20"/>
          <w:szCs w:val="20"/>
        </w:rPr>
        <w:t>ми боронами. Первый раз боронование проводят</w:t>
      </w:r>
      <w:r w:rsidR="00A15EFA" w:rsidRPr="001A02A6">
        <w:rPr>
          <w:rFonts w:ascii="Times New Roman" w:hAnsi="Times New Roman"/>
          <w:sz w:val="20"/>
          <w:szCs w:val="20"/>
        </w:rPr>
        <w:t xml:space="preserve"> через 4–6 дней после посева, второй раз </w:t>
      </w:r>
      <w:r w:rsidR="006B39FC" w:rsidRPr="001A02A6">
        <w:rPr>
          <w:rFonts w:ascii="Times New Roman" w:hAnsi="Times New Roman"/>
          <w:sz w:val="20"/>
          <w:szCs w:val="20"/>
        </w:rPr>
        <w:t xml:space="preserve">– </w:t>
      </w:r>
      <w:r w:rsidR="00A15EFA" w:rsidRPr="001A02A6">
        <w:rPr>
          <w:rFonts w:ascii="Times New Roman" w:hAnsi="Times New Roman"/>
          <w:sz w:val="20"/>
          <w:szCs w:val="20"/>
        </w:rPr>
        <w:t xml:space="preserve">спустя 4–5 дней после первого. </w:t>
      </w:r>
      <w:r w:rsidR="001F2590" w:rsidRPr="001A02A6">
        <w:rPr>
          <w:rFonts w:ascii="Times New Roman" w:hAnsi="Times New Roman"/>
          <w:sz w:val="20"/>
          <w:szCs w:val="20"/>
        </w:rPr>
        <w:t>При появлении двух пар насто</w:t>
      </w:r>
      <w:r w:rsidR="001F2590" w:rsidRPr="001A02A6">
        <w:rPr>
          <w:rFonts w:ascii="Times New Roman" w:hAnsi="Times New Roman"/>
          <w:sz w:val="20"/>
          <w:szCs w:val="20"/>
        </w:rPr>
        <w:t>я</w:t>
      </w:r>
      <w:r w:rsidR="001F2590" w:rsidRPr="001A02A6">
        <w:rPr>
          <w:rFonts w:ascii="Times New Roman" w:hAnsi="Times New Roman"/>
          <w:sz w:val="20"/>
          <w:szCs w:val="20"/>
        </w:rPr>
        <w:t>щих листьев проводят боронование по всходам поперек ряд</w:t>
      </w:r>
      <w:r w:rsidR="008259D8" w:rsidRPr="001A02A6">
        <w:rPr>
          <w:rFonts w:ascii="Times New Roman" w:hAnsi="Times New Roman"/>
          <w:sz w:val="20"/>
          <w:szCs w:val="20"/>
        </w:rPr>
        <w:t>к</w:t>
      </w:r>
      <w:r w:rsidR="00A575D2" w:rsidRPr="001A02A6">
        <w:rPr>
          <w:rFonts w:ascii="Times New Roman" w:hAnsi="Times New Roman"/>
          <w:sz w:val="20"/>
          <w:szCs w:val="20"/>
        </w:rPr>
        <w:t xml:space="preserve">ов. </w:t>
      </w:r>
      <w:r w:rsidR="0022398C" w:rsidRPr="001A02A6">
        <w:rPr>
          <w:rFonts w:ascii="Times New Roman" w:hAnsi="Times New Roman"/>
          <w:sz w:val="20"/>
          <w:szCs w:val="20"/>
        </w:rPr>
        <w:t>Обр</w:t>
      </w:r>
      <w:r w:rsidR="0022398C" w:rsidRPr="001A02A6">
        <w:rPr>
          <w:rFonts w:ascii="Times New Roman" w:hAnsi="Times New Roman"/>
          <w:sz w:val="20"/>
          <w:szCs w:val="20"/>
        </w:rPr>
        <w:t>а</w:t>
      </w:r>
      <w:r w:rsidR="0022398C" w:rsidRPr="001A02A6">
        <w:rPr>
          <w:rFonts w:ascii="Times New Roman" w:hAnsi="Times New Roman"/>
          <w:sz w:val="20"/>
          <w:szCs w:val="20"/>
        </w:rPr>
        <w:t>батывают посевы</w:t>
      </w:r>
      <w:r w:rsidR="00486BA6" w:rsidRPr="001A02A6">
        <w:rPr>
          <w:rFonts w:ascii="Times New Roman" w:hAnsi="Times New Roman"/>
          <w:sz w:val="20"/>
          <w:szCs w:val="20"/>
        </w:rPr>
        <w:t xml:space="preserve"> гербицидами</w:t>
      </w:r>
      <w:r w:rsidR="00952021" w:rsidRPr="001A02A6">
        <w:rPr>
          <w:rFonts w:ascii="Times New Roman" w:hAnsi="Times New Roman"/>
          <w:sz w:val="20"/>
          <w:szCs w:val="20"/>
        </w:rPr>
        <w:t>:</w:t>
      </w:r>
      <w:r w:rsidR="008C4DC2" w:rsidRPr="001A02A6">
        <w:rPr>
          <w:rFonts w:ascii="Times New Roman" w:hAnsi="Times New Roman"/>
          <w:sz w:val="20"/>
          <w:szCs w:val="20"/>
        </w:rPr>
        <w:t xml:space="preserve"> до появления всходов</w:t>
      </w:r>
      <w:r w:rsidR="008259D8" w:rsidRPr="001A02A6">
        <w:rPr>
          <w:rFonts w:ascii="Times New Roman" w:hAnsi="Times New Roman"/>
          <w:sz w:val="20"/>
          <w:szCs w:val="20"/>
        </w:rPr>
        <w:t xml:space="preserve"> </w:t>
      </w:r>
      <w:r w:rsidR="006B39FC" w:rsidRPr="001A02A6">
        <w:rPr>
          <w:rFonts w:ascii="Times New Roman" w:hAnsi="Times New Roman"/>
          <w:sz w:val="20"/>
          <w:szCs w:val="20"/>
        </w:rPr>
        <w:t xml:space="preserve">– </w:t>
      </w:r>
      <w:r w:rsidR="008259D8" w:rsidRPr="001A02A6">
        <w:rPr>
          <w:rFonts w:ascii="Times New Roman" w:hAnsi="Times New Roman"/>
          <w:sz w:val="20"/>
          <w:szCs w:val="20"/>
        </w:rPr>
        <w:t>стомп</w:t>
      </w:r>
      <w:r w:rsidR="008C4DC2" w:rsidRPr="001A02A6">
        <w:rPr>
          <w:rFonts w:ascii="Times New Roman" w:hAnsi="Times New Roman"/>
          <w:sz w:val="20"/>
          <w:szCs w:val="20"/>
        </w:rPr>
        <w:t>ом (6–9</w:t>
      </w:r>
      <w:r w:rsidR="006B39FC" w:rsidRPr="001A02A6">
        <w:rPr>
          <w:rFonts w:ascii="Times New Roman" w:hAnsi="Times New Roman"/>
          <w:sz w:val="20"/>
          <w:szCs w:val="20"/>
        </w:rPr>
        <w:t> </w:t>
      </w:r>
      <w:r w:rsidR="008C4DC2" w:rsidRPr="001A02A6">
        <w:rPr>
          <w:rFonts w:ascii="Times New Roman" w:hAnsi="Times New Roman"/>
          <w:sz w:val="20"/>
          <w:szCs w:val="20"/>
        </w:rPr>
        <w:t>л/га) и 2,4-Д аминной</w:t>
      </w:r>
      <w:r w:rsidR="008259D8" w:rsidRPr="001A02A6">
        <w:rPr>
          <w:rFonts w:ascii="Times New Roman" w:hAnsi="Times New Roman"/>
          <w:sz w:val="20"/>
          <w:szCs w:val="20"/>
        </w:rPr>
        <w:t xml:space="preserve"> соль</w:t>
      </w:r>
      <w:r w:rsidR="008C4DC2" w:rsidRPr="001A02A6">
        <w:rPr>
          <w:rFonts w:ascii="Times New Roman" w:hAnsi="Times New Roman"/>
          <w:sz w:val="20"/>
          <w:szCs w:val="20"/>
        </w:rPr>
        <w:t>ю</w:t>
      </w:r>
      <w:r w:rsidR="008259D8" w:rsidRPr="001A02A6">
        <w:rPr>
          <w:rFonts w:ascii="Times New Roman" w:hAnsi="Times New Roman"/>
          <w:sz w:val="20"/>
          <w:szCs w:val="20"/>
        </w:rPr>
        <w:t xml:space="preserve"> (1,0–1,2 кг/га), а в фаз</w:t>
      </w:r>
      <w:r w:rsidR="006B39FC" w:rsidRPr="001A02A6">
        <w:rPr>
          <w:rFonts w:ascii="Times New Roman" w:hAnsi="Times New Roman"/>
          <w:sz w:val="20"/>
          <w:szCs w:val="20"/>
        </w:rPr>
        <w:t>е</w:t>
      </w:r>
      <w:r w:rsidR="008259D8" w:rsidRPr="001A02A6">
        <w:rPr>
          <w:rFonts w:ascii="Times New Roman" w:hAnsi="Times New Roman"/>
          <w:sz w:val="20"/>
          <w:szCs w:val="20"/>
        </w:rPr>
        <w:t xml:space="preserve"> двух – четырех настоящих листьев – малоран</w:t>
      </w:r>
      <w:r w:rsidR="008C4DC2" w:rsidRPr="001A02A6">
        <w:rPr>
          <w:rFonts w:ascii="Times New Roman" w:hAnsi="Times New Roman"/>
          <w:sz w:val="20"/>
          <w:szCs w:val="20"/>
        </w:rPr>
        <w:t>ом</w:t>
      </w:r>
      <w:r w:rsidR="008259D8" w:rsidRPr="001A02A6">
        <w:rPr>
          <w:rFonts w:ascii="Times New Roman" w:hAnsi="Times New Roman"/>
          <w:sz w:val="20"/>
          <w:szCs w:val="20"/>
        </w:rPr>
        <w:t xml:space="preserve"> (1,5 кг/га). За период вегетации 2–4 раза </w:t>
      </w:r>
      <w:r w:rsidR="005B0A32" w:rsidRPr="001A02A6">
        <w:rPr>
          <w:rFonts w:ascii="Times New Roman" w:hAnsi="Times New Roman"/>
          <w:sz w:val="20"/>
          <w:szCs w:val="20"/>
        </w:rPr>
        <w:t xml:space="preserve">рыхлят </w:t>
      </w:r>
      <w:r w:rsidR="008259D8" w:rsidRPr="001A02A6">
        <w:rPr>
          <w:rFonts w:ascii="Times New Roman" w:hAnsi="Times New Roman"/>
          <w:sz w:val="20"/>
          <w:szCs w:val="20"/>
        </w:rPr>
        <w:t>междуряд</w:t>
      </w:r>
      <w:r w:rsidR="0022398C" w:rsidRPr="001A02A6">
        <w:rPr>
          <w:rFonts w:ascii="Times New Roman" w:hAnsi="Times New Roman"/>
          <w:sz w:val="20"/>
          <w:szCs w:val="20"/>
        </w:rPr>
        <w:t>ья</w:t>
      </w:r>
      <w:r w:rsidR="008259D8" w:rsidRPr="001A02A6">
        <w:rPr>
          <w:rFonts w:ascii="Times New Roman" w:hAnsi="Times New Roman"/>
          <w:sz w:val="20"/>
          <w:szCs w:val="20"/>
        </w:rPr>
        <w:t xml:space="preserve">. </w:t>
      </w:r>
      <w:r w:rsidR="005B0A32" w:rsidRPr="001A02A6">
        <w:rPr>
          <w:rFonts w:ascii="Times New Roman" w:hAnsi="Times New Roman"/>
          <w:sz w:val="20"/>
          <w:szCs w:val="20"/>
        </w:rPr>
        <w:t xml:space="preserve">На семенных участках проводят видовые и сортовые прополки. </w:t>
      </w:r>
    </w:p>
    <w:p w:rsidR="00053E14" w:rsidRPr="001A02A6" w:rsidRDefault="0012411C" w:rsidP="00CE4B98">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w:t>
      </w:r>
      <w:r w:rsidR="009515B1" w:rsidRPr="001A02A6">
        <w:rPr>
          <w:rFonts w:ascii="Times New Roman" w:hAnsi="Times New Roman"/>
          <w:i/>
          <w:sz w:val="20"/>
          <w:szCs w:val="20"/>
        </w:rPr>
        <w:t>, сушка и хранение.</w:t>
      </w:r>
      <w:r w:rsidR="008259D8" w:rsidRPr="001A02A6">
        <w:rPr>
          <w:rFonts w:ascii="Times New Roman" w:hAnsi="Times New Roman"/>
          <w:sz w:val="20"/>
          <w:szCs w:val="20"/>
        </w:rPr>
        <w:t xml:space="preserve"> </w:t>
      </w:r>
      <w:r w:rsidR="00350296" w:rsidRPr="001A02A6">
        <w:rPr>
          <w:rFonts w:ascii="Times New Roman" w:hAnsi="Times New Roman"/>
          <w:sz w:val="20"/>
          <w:szCs w:val="20"/>
        </w:rPr>
        <w:t>Сырье начинают заготавливать во время созревания, когда плоды первых зонтиков побурели, а плоды зонтиков ещ</w:t>
      </w:r>
      <w:r w:rsidR="006B39FC" w:rsidRPr="001A02A6">
        <w:rPr>
          <w:rFonts w:ascii="Times New Roman" w:hAnsi="Times New Roman"/>
          <w:sz w:val="20"/>
          <w:szCs w:val="20"/>
        </w:rPr>
        <w:t>е</w:t>
      </w:r>
      <w:r w:rsidR="00350296" w:rsidRPr="001A02A6">
        <w:rPr>
          <w:rFonts w:ascii="Times New Roman" w:hAnsi="Times New Roman"/>
          <w:sz w:val="20"/>
          <w:szCs w:val="20"/>
        </w:rPr>
        <w:t xml:space="preserve"> зел</w:t>
      </w:r>
      <w:r w:rsidR="006B39FC" w:rsidRPr="001A02A6">
        <w:rPr>
          <w:rFonts w:ascii="Times New Roman" w:hAnsi="Times New Roman"/>
          <w:sz w:val="20"/>
          <w:szCs w:val="20"/>
        </w:rPr>
        <w:t>е</w:t>
      </w:r>
      <w:r w:rsidR="00350296" w:rsidRPr="001A02A6">
        <w:rPr>
          <w:rFonts w:ascii="Times New Roman" w:hAnsi="Times New Roman"/>
          <w:sz w:val="20"/>
          <w:szCs w:val="20"/>
        </w:rPr>
        <w:t xml:space="preserve">ные. </w:t>
      </w:r>
      <w:r w:rsidR="005B0A32" w:rsidRPr="001A02A6">
        <w:rPr>
          <w:rFonts w:ascii="Times New Roman" w:hAnsi="Times New Roman"/>
          <w:sz w:val="20"/>
          <w:szCs w:val="20"/>
        </w:rPr>
        <w:t>Низкорослые, сильно полегшие посевы убирают п</w:t>
      </w:r>
      <w:r w:rsidR="00053E14" w:rsidRPr="001A02A6">
        <w:rPr>
          <w:rFonts w:ascii="Times New Roman" w:hAnsi="Times New Roman"/>
          <w:sz w:val="20"/>
          <w:szCs w:val="20"/>
        </w:rPr>
        <w:t>рямым комбайнированием</w:t>
      </w:r>
      <w:r w:rsidR="006B39FC" w:rsidRPr="001A02A6">
        <w:rPr>
          <w:rFonts w:ascii="Times New Roman" w:hAnsi="Times New Roman"/>
          <w:sz w:val="20"/>
          <w:szCs w:val="20"/>
        </w:rPr>
        <w:t>,</w:t>
      </w:r>
      <w:r w:rsidR="00053E14" w:rsidRPr="001A02A6">
        <w:rPr>
          <w:rFonts w:ascii="Times New Roman" w:hAnsi="Times New Roman"/>
          <w:sz w:val="20"/>
          <w:szCs w:val="20"/>
        </w:rPr>
        <w:t xml:space="preserve"> </w:t>
      </w:r>
      <w:r w:rsidR="001A17E5" w:rsidRPr="001A02A6">
        <w:rPr>
          <w:rFonts w:ascii="Times New Roman" w:hAnsi="Times New Roman"/>
          <w:sz w:val="20"/>
          <w:szCs w:val="20"/>
        </w:rPr>
        <w:t>при неустойчивой погоде</w:t>
      </w:r>
      <w:r w:rsidR="00053E14" w:rsidRPr="001A02A6">
        <w:rPr>
          <w:rFonts w:ascii="Times New Roman" w:hAnsi="Times New Roman"/>
          <w:sz w:val="20"/>
          <w:szCs w:val="20"/>
        </w:rPr>
        <w:t xml:space="preserve"> при побурении 50–60% зонтиков, используя зерновые комбайны. </w:t>
      </w:r>
    </w:p>
    <w:p w:rsidR="005B0A32" w:rsidRPr="001A02A6" w:rsidRDefault="008259D8" w:rsidP="00CE4B98">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Раздельную уборку проводят </w:t>
      </w:r>
      <w:r w:rsidR="00053E14" w:rsidRPr="001A02A6">
        <w:rPr>
          <w:rFonts w:ascii="Times New Roman" w:hAnsi="Times New Roman"/>
          <w:sz w:val="20"/>
          <w:szCs w:val="20"/>
        </w:rPr>
        <w:t>в фазе восковой спелости плодов на центральном зонтике (плоды приобретают зеленовато</w:t>
      </w:r>
      <w:r w:rsidR="006B39FC" w:rsidRPr="001A02A6">
        <w:rPr>
          <w:rFonts w:ascii="Times New Roman" w:hAnsi="Times New Roman"/>
          <w:sz w:val="20"/>
          <w:szCs w:val="20"/>
        </w:rPr>
        <w:t>-</w:t>
      </w:r>
      <w:r w:rsidR="00053E14" w:rsidRPr="001A02A6">
        <w:rPr>
          <w:rFonts w:ascii="Times New Roman" w:hAnsi="Times New Roman"/>
          <w:sz w:val="20"/>
          <w:szCs w:val="20"/>
        </w:rPr>
        <w:t>сероватую окр</w:t>
      </w:r>
      <w:r w:rsidR="00053E14" w:rsidRPr="001A02A6">
        <w:rPr>
          <w:rFonts w:ascii="Times New Roman" w:hAnsi="Times New Roman"/>
          <w:sz w:val="20"/>
          <w:szCs w:val="20"/>
        </w:rPr>
        <w:t>а</w:t>
      </w:r>
      <w:r w:rsidR="00053E14" w:rsidRPr="001A02A6">
        <w:rPr>
          <w:rFonts w:ascii="Times New Roman" w:hAnsi="Times New Roman"/>
          <w:sz w:val="20"/>
          <w:szCs w:val="20"/>
        </w:rPr>
        <w:t xml:space="preserve">ску) </w:t>
      </w:r>
      <w:r w:rsidRPr="001A02A6">
        <w:rPr>
          <w:rFonts w:ascii="Times New Roman" w:hAnsi="Times New Roman"/>
          <w:sz w:val="20"/>
          <w:szCs w:val="20"/>
        </w:rPr>
        <w:t xml:space="preserve">при оптимальной густоте стояния и высоте растений не менее </w:t>
      </w:r>
      <w:smartTag w:uri="urn:schemas-microsoft-com:office:smarttags" w:element="metricconverter">
        <w:smartTagPr>
          <w:attr w:name="ProductID" w:val="45 см"/>
        </w:smartTagPr>
        <w:r w:rsidRPr="001A02A6">
          <w:rPr>
            <w:rFonts w:ascii="Times New Roman" w:hAnsi="Times New Roman"/>
            <w:sz w:val="20"/>
            <w:szCs w:val="20"/>
          </w:rPr>
          <w:t>45 см</w:t>
        </w:r>
      </w:smartTag>
      <w:r w:rsidRPr="001A02A6">
        <w:rPr>
          <w:rFonts w:ascii="Times New Roman" w:hAnsi="Times New Roman"/>
          <w:sz w:val="20"/>
          <w:szCs w:val="20"/>
        </w:rPr>
        <w:t>.</w:t>
      </w:r>
      <w:r w:rsidR="00053E14" w:rsidRPr="001A02A6">
        <w:rPr>
          <w:rFonts w:ascii="Times New Roman" w:hAnsi="Times New Roman"/>
          <w:sz w:val="20"/>
          <w:szCs w:val="20"/>
        </w:rPr>
        <w:t xml:space="preserve"> </w:t>
      </w:r>
      <w:r w:rsidRPr="001A02A6">
        <w:rPr>
          <w:rFonts w:ascii="Times New Roman" w:hAnsi="Times New Roman"/>
          <w:sz w:val="20"/>
          <w:szCs w:val="20"/>
        </w:rPr>
        <w:t>С</w:t>
      </w:r>
      <w:r w:rsidR="00053E14" w:rsidRPr="001A02A6">
        <w:rPr>
          <w:rFonts w:ascii="Times New Roman" w:hAnsi="Times New Roman"/>
          <w:sz w:val="20"/>
          <w:szCs w:val="20"/>
        </w:rPr>
        <w:t>кашивание проводят</w:t>
      </w:r>
      <w:r w:rsidRPr="001A02A6">
        <w:rPr>
          <w:rFonts w:ascii="Times New Roman" w:hAnsi="Times New Roman"/>
          <w:sz w:val="20"/>
          <w:szCs w:val="20"/>
        </w:rPr>
        <w:t xml:space="preserve"> жатками </w:t>
      </w:r>
      <w:r w:rsidR="005B0A32" w:rsidRPr="001A02A6">
        <w:rPr>
          <w:rFonts w:ascii="Times New Roman" w:hAnsi="Times New Roman"/>
          <w:sz w:val="20"/>
          <w:szCs w:val="20"/>
        </w:rPr>
        <w:t xml:space="preserve">при </w:t>
      </w:r>
      <w:r w:rsidRPr="001A02A6">
        <w:rPr>
          <w:rFonts w:ascii="Times New Roman" w:hAnsi="Times New Roman"/>
          <w:sz w:val="20"/>
          <w:szCs w:val="20"/>
        </w:rPr>
        <w:t>высоте</w:t>
      </w:r>
      <w:r w:rsidR="005B0A32" w:rsidRPr="001A02A6">
        <w:rPr>
          <w:rFonts w:ascii="Times New Roman" w:hAnsi="Times New Roman"/>
          <w:sz w:val="20"/>
          <w:szCs w:val="20"/>
        </w:rPr>
        <w:t xml:space="preserve"> среза</w:t>
      </w:r>
      <w:r w:rsidRPr="001A02A6">
        <w:rPr>
          <w:rFonts w:ascii="Times New Roman" w:hAnsi="Times New Roman"/>
          <w:sz w:val="20"/>
          <w:szCs w:val="20"/>
        </w:rPr>
        <w:t xml:space="preserve"> 10–</w:t>
      </w:r>
      <w:smartTag w:uri="urn:schemas-microsoft-com:office:smarttags" w:element="metricconverter">
        <w:smartTagPr>
          <w:attr w:name="ProductID" w:val="12 см"/>
        </w:smartTagPr>
        <w:r w:rsidRPr="001A02A6">
          <w:rPr>
            <w:rFonts w:ascii="Times New Roman" w:hAnsi="Times New Roman"/>
            <w:sz w:val="20"/>
            <w:szCs w:val="20"/>
          </w:rPr>
          <w:t>12 см</w:t>
        </w:r>
      </w:smartTag>
      <w:r w:rsidRPr="001A02A6">
        <w:rPr>
          <w:rFonts w:ascii="Times New Roman" w:hAnsi="Times New Roman"/>
          <w:sz w:val="20"/>
          <w:szCs w:val="20"/>
        </w:rPr>
        <w:t xml:space="preserve"> с посл</w:t>
      </w:r>
      <w:r w:rsidRPr="001A02A6">
        <w:rPr>
          <w:rFonts w:ascii="Times New Roman" w:hAnsi="Times New Roman"/>
          <w:sz w:val="20"/>
          <w:szCs w:val="20"/>
        </w:rPr>
        <w:t>е</w:t>
      </w:r>
      <w:r w:rsidRPr="001A02A6">
        <w:rPr>
          <w:rFonts w:ascii="Times New Roman" w:hAnsi="Times New Roman"/>
          <w:sz w:val="20"/>
          <w:szCs w:val="20"/>
        </w:rPr>
        <w:t>дующим подбором валков через 3–5 дней комбайнами</w:t>
      </w:r>
      <w:r w:rsidR="00053E14" w:rsidRPr="001A02A6">
        <w:rPr>
          <w:rFonts w:ascii="Times New Roman" w:hAnsi="Times New Roman"/>
          <w:sz w:val="20"/>
          <w:szCs w:val="20"/>
        </w:rPr>
        <w:t>.</w:t>
      </w:r>
      <w:r w:rsidR="007F0C98" w:rsidRPr="001A02A6">
        <w:rPr>
          <w:rFonts w:ascii="Times New Roman" w:hAnsi="Times New Roman"/>
          <w:sz w:val="20"/>
          <w:szCs w:val="20"/>
        </w:rPr>
        <w:t xml:space="preserve"> </w:t>
      </w:r>
    </w:p>
    <w:p w:rsidR="005B0A32" w:rsidRPr="001A02A6" w:rsidRDefault="00053E14" w:rsidP="00CE4B98">
      <w:pPr>
        <w:spacing w:after="0" w:line="240" w:lineRule="auto"/>
        <w:ind w:firstLine="284"/>
        <w:jc w:val="both"/>
        <w:rPr>
          <w:rFonts w:ascii="Times New Roman" w:hAnsi="Times New Roman"/>
          <w:sz w:val="20"/>
          <w:szCs w:val="20"/>
        </w:rPr>
      </w:pPr>
      <w:r w:rsidRPr="001A02A6">
        <w:rPr>
          <w:rFonts w:ascii="Times New Roman" w:hAnsi="Times New Roman"/>
          <w:sz w:val="20"/>
          <w:szCs w:val="20"/>
        </w:rPr>
        <w:t>После уборки плоды подсушивают и очищают на зерноочистител</w:t>
      </w:r>
      <w:r w:rsidR="005B0A32" w:rsidRPr="001A02A6">
        <w:rPr>
          <w:rFonts w:ascii="Times New Roman" w:hAnsi="Times New Roman"/>
          <w:sz w:val="20"/>
          <w:szCs w:val="20"/>
        </w:rPr>
        <w:t>ь</w:t>
      </w:r>
      <w:r w:rsidR="005B0A32" w:rsidRPr="001A02A6">
        <w:rPr>
          <w:rFonts w:ascii="Times New Roman" w:hAnsi="Times New Roman"/>
          <w:sz w:val="20"/>
          <w:szCs w:val="20"/>
        </w:rPr>
        <w:t>ных машинах. Хранение про</w:t>
      </w:r>
      <w:r w:rsidR="001A17E5" w:rsidRPr="001A02A6">
        <w:rPr>
          <w:rFonts w:ascii="Times New Roman" w:hAnsi="Times New Roman"/>
          <w:sz w:val="20"/>
          <w:szCs w:val="20"/>
        </w:rPr>
        <w:t>водят</w:t>
      </w:r>
      <w:r w:rsidRPr="001A02A6">
        <w:rPr>
          <w:rFonts w:ascii="Times New Roman" w:hAnsi="Times New Roman"/>
          <w:sz w:val="20"/>
          <w:szCs w:val="20"/>
        </w:rPr>
        <w:t xml:space="preserve"> по правилам, установленным для эфирномасличного сырья, на складе в меш</w:t>
      </w:r>
      <w:r w:rsidR="005B0A32" w:rsidRPr="001A02A6">
        <w:rPr>
          <w:rFonts w:ascii="Times New Roman" w:hAnsi="Times New Roman"/>
          <w:sz w:val="20"/>
          <w:szCs w:val="20"/>
        </w:rPr>
        <w:t>ках. Срок хранения</w:t>
      </w:r>
      <w:r w:rsidRPr="001A02A6">
        <w:rPr>
          <w:rFonts w:ascii="Times New Roman" w:hAnsi="Times New Roman"/>
          <w:sz w:val="20"/>
          <w:szCs w:val="20"/>
        </w:rPr>
        <w:t xml:space="preserve"> 3 года.</w:t>
      </w:r>
    </w:p>
    <w:p w:rsidR="005B0A32" w:rsidRPr="001A02A6" w:rsidRDefault="005B0A32" w:rsidP="00CE4B98">
      <w:pPr>
        <w:spacing w:after="0" w:line="240" w:lineRule="auto"/>
        <w:ind w:firstLine="284"/>
        <w:jc w:val="both"/>
        <w:rPr>
          <w:rFonts w:ascii="Times New Roman" w:hAnsi="Times New Roman"/>
          <w:sz w:val="20"/>
          <w:szCs w:val="20"/>
        </w:rPr>
      </w:pPr>
      <w:r w:rsidRPr="001A02A6">
        <w:rPr>
          <w:rFonts w:ascii="Times New Roman" w:hAnsi="Times New Roman"/>
          <w:sz w:val="20"/>
          <w:szCs w:val="20"/>
        </w:rPr>
        <w:t>На семенных посевах способ уборки раздельный при побурении 60–70</w:t>
      </w:r>
      <w:r w:rsidR="006B39FC" w:rsidRPr="001A02A6">
        <w:rPr>
          <w:rFonts w:ascii="Times New Roman" w:hAnsi="Times New Roman"/>
          <w:sz w:val="20"/>
          <w:szCs w:val="20"/>
        </w:rPr>
        <w:t> </w:t>
      </w:r>
      <w:r w:rsidRPr="001A02A6">
        <w:rPr>
          <w:rFonts w:ascii="Times New Roman" w:hAnsi="Times New Roman"/>
          <w:sz w:val="20"/>
          <w:szCs w:val="20"/>
        </w:rPr>
        <w:t>% зонтиков. Перед закладкой на хранение следует своевременно проводить сушку семян. Влажность семян не должна превышать 13</w:t>
      </w:r>
      <w:r w:rsidR="006B39FC" w:rsidRPr="001A02A6">
        <w:rPr>
          <w:rFonts w:ascii="Times New Roman" w:hAnsi="Times New Roman"/>
          <w:sz w:val="20"/>
          <w:szCs w:val="20"/>
        </w:rPr>
        <w:t> </w:t>
      </w:r>
      <w:r w:rsidRPr="001A02A6">
        <w:rPr>
          <w:rFonts w:ascii="Times New Roman" w:hAnsi="Times New Roman"/>
          <w:sz w:val="20"/>
          <w:szCs w:val="20"/>
        </w:rPr>
        <w:t>%.</w:t>
      </w:r>
    </w:p>
    <w:p w:rsidR="00053E14" w:rsidRPr="001A02A6" w:rsidRDefault="00053E14" w:rsidP="00CE4B98">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 xml:space="preserve">Урожайность </w:t>
      </w:r>
      <w:r w:rsidRPr="001A02A6">
        <w:rPr>
          <w:rFonts w:ascii="Times New Roman" w:hAnsi="Times New Roman"/>
          <w:sz w:val="20"/>
          <w:szCs w:val="20"/>
        </w:rPr>
        <w:t xml:space="preserve">плодов 6–10 ц/га, сбор эфирного масла </w:t>
      </w:r>
      <w:r w:rsidR="00486BA6" w:rsidRPr="001A02A6">
        <w:rPr>
          <w:rFonts w:ascii="Times New Roman" w:hAnsi="Times New Roman"/>
          <w:sz w:val="20"/>
          <w:szCs w:val="20"/>
        </w:rPr>
        <w:t>5–</w:t>
      </w:r>
      <w:smartTag w:uri="urn:schemas-microsoft-com:office:smarttags" w:element="metricconverter">
        <w:smartTagPr>
          <w:attr w:name="ProductID" w:val="9 кг"/>
        </w:smartTagPr>
        <w:r w:rsidR="00486BA6" w:rsidRPr="001A02A6">
          <w:rPr>
            <w:rFonts w:ascii="Times New Roman" w:hAnsi="Times New Roman"/>
            <w:sz w:val="20"/>
            <w:szCs w:val="20"/>
          </w:rPr>
          <w:t>9 кг</w:t>
        </w:r>
        <w:r w:rsidR="00937429" w:rsidRPr="001A02A6">
          <w:rPr>
            <w:rFonts w:ascii="Times New Roman" w:hAnsi="Times New Roman"/>
            <w:sz w:val="20"/>
            <w:szCs w:val="20"/>
          </w:rPr>
          <w:t>/</w:t>
        </w:r>
      </w:smartTag>
      <w:r w:rsidRPr="001A02A6">
        <w:rPr>
          <w:rFonts w:ascii="Times New Roman" w:hAnsi="Times New Roman"/>
          <w:sz w:val="20"/>
          <w:szCs w:val="20"/>
        </w:rPr>
        <w:t>га.</w:t>
      </w:r>
      <w:r w:rsidRPr="001A02A6">
        <w:rPr>
          <w:rFonts w:ascii="Times New Roman" w:hAnsi="Times New Roman"/>
          <w:i/>
          <w:sz w:val="20"/>
          <w:szCs w:val="20"/>
        </w:rPr>
        <w:t xml:space="preserve"> </w:t>
      </w:r>
    </w:p>
    <w:p w:rsidR="00952021" w:rsidRPr="001A02A6" w:rsidRDefault="00952021" w:rsidP="00FA77B9">
      <w:pPr>
        <w:pStyle w:val="ae"/>
        <w:spacing w:before="0" w:beforeAutospacing="0" w:after="0" w:afterAutospacing="0"/>
        <w:jc w:val="center"/>
        <w:rPr>
          <w:b/>
          <w:i/>
          <w:sz w:val="20"/>
          <w:szCs w:val="20"/>
        </w:rPr>
      </w:pPr>
    </w:p>
    <w:p w:rsidR="00FB207B" w:rsidRPr="001A02A6" w:rsidRDefault="00FB207B" w:rsidP="00FA77B9">
      <w:pPr>
        <w:pStyle w:val="ae"/>
        <w:spacing w:before="0" w:beforeAutospacing="0" w:after="0" w:afterAutospacing="0"/>
        <w:jc w:val="center"/>
        <w:rPr>
          <w:sz w:val="20"/>
          <w:szCs w:val="20"/>
        </w:rPr>
      </w:pPr>
      <w:r w:rsidRPr="001A02A6">
        <w:rPr>
          <w:b/>
          <w:sz w:val="20"/>
          <w:szCs w:val="20"/>
        </w:rPr>
        <w:t>Кориандр обыкновенный</w:t>
      </w:r>
      <w:r w:rsidR="00937429" w:rsidRPr="001A02A6">
        <w:rPr>
          <w:b/>
          <w:i/>
          <w:sz w:val="20"/>
          <w:szCs w:val="20"/>
        </w:rPr>
        <w:t xml:space="preserve"> (</w:t>
      </w:r>
      <w:r w:rsidR="00937429" w:rsidRPr="001A02A6">
        <w:rPr>
          <w:b/>
          <w:i/>
          <w:color w:val="000000"/>
          <w:sz w:val="20"/>
          <w:szCs w:val="20"/>
          <w:lang w:val="en-US"/>
        </w:rPr>
        <w:t>Coriandrum</w:t>
      </w:r>
      <w:r w:rsidR="00937429" w:rsidRPr="001A02A6">
        <w:rPr>
          <w:b/>
          <w:i/>
          <w:color w:val="000000"/>
          <w:sz w:val="20"/>
          <w:szCs w:val="20"/>
        </w:rPr>
        <w:t xml:space="preserve"> </w:t>
      </w:r>
      <w:r w:rsidR="00937429" w:rsidRPr="001A02A6">
        <w:rPr>
          <w:b/>
          <w:i/>
          <w:color w:val="000000"/>
          <w:sz w:val="20"/>
          <w:szCs w:val="20"/>
          <w:lang w:val="en-US"/>
        </w:rPr>
        <w:t>sativum</w:t>
      </w:r>
      <w:r w:rsidR="00937429" w:rsidRPr="001A02A6">
        <w:rPr>
          <w:b/>
          <w:i/>
          <w:sz w:val="20"/>
          <w:szCs w:val="20"/>
        </w:rPr>
        <w:t>)</w:t>
      </w:r>
    </w:p>
    <w:p w:rsidR="00DF0705" w:rsidRPr="001A02A6" w:rsidRDefault="00DF0705" w:rsidP="00FA77B9">
      <w:pPr>
        <w:pStyle w:val="ae"/>
        <w:spacing w:before="0" w:beforeAutospacing="0" w:after="0" w:afterAutospacing="0"/>
        <w:jc w:val="both"/>
        <w:rPr>
          <w:sz w:val="20"/>
          <w:szCs w:val="20"/>
        </w:rPr>
      </w:pPr>
    </w:p>
    <w:p w:rsidR="00937429" w:rsidRPr="001A02A6" w:rsidRDefault="00937429" w:rsidP="006B39FC">
      <w:pPr>
        <w:spacing w:after="0" w:line="240" w:lineRule="auto"/>
        <w:ind w:firstLine="284"/>
        <w:jc w:val="both"/>
        <w:rPr>
          <w:rFonts w:ascii="Times New Roman" w:hAnsi="Times New Roman"/>
          <w:sz w:val="20"/>
          <w:szCs w:val="20"/>
        </w:rPr>
      </w:pPr>
      <w:r w:rsidRPr="001A02A6">
        <w:rPr>
          <w:rFonts w:ascii="Times New Roman" w:hAnsi="Times New Roman"/>
          <w:sz w:val="20"/>
          <w:szCs w:val="20"/>
        </w:rPr>
        <w:t>Кориандр обыкновенный – однолетнее травянистое растение с</w:t>
      </w:r>
      <w:r w:rsidRPr="001A02A6">
        <w:rPr>
          <w:rFonts w:ascii="Times New Roman" w:hAnsi="Times New Roman"/>
          <w:sz w:val="20"/>
          <w:szCs w:val="20"/>
        </w:rPr>
        <w:t>е</w:t>
      </w:r>
      <w:r w:rsidRPr="001A02A6">
        <w:rPr>
          <w:rFonts w:ascii="Times New Roman" w:hAnsi="Times New Roman"/>
          <w:sz w:val="20"/>
          <w:szCs w:val="20"/>
        </w:rPr>
        <w:t>мейства Сельдерейные (</w:t>
      </w:r>
      <w:r w:rsidRPr="001A02A6">
        <w:rPr>
          <w:rFonts w:ascii="Times New Roman" w:hAnsi="Times New Roman"/>
          <w:sz w:val="20"/>
          <w:szCs w:val="20"/>
          <w:lang w:val="en-US"/>
        </w:rPr>
        <w:t>Apiaceae</w:t>
      </w:r>
      <w:r w:rsidR="006B39FC" w:rsidRPr="001A02A6">
        <w:rPr>
          <w:rFonts w:ascii="Times New Roman" w:hAnsi="Times New Roman"/>
          <w:sz w:val="20"/>
          <w:szCs w:val="20"/>
        </w:rPr>
        <w:t>) (рис.</w:t>
      </w:r>
      <w:r w:rsidRPr="001A02A6">
        <w:rPr>
          <w:rFonts w:ascii="Times New Roman" w:hAnsi="Times New Roman"/>
          <w:sz w:val="20"/>
          <w:szCs w:val="20"/>
        </w:rPr>
        <w:t xml:space="preserve"> 45). В диком виде встречается на Кавказе и в Крыму. Культивируется в Центрально</w:t>
      </w:r>
      <w:r w:rsidR="006B39FC" w:rsidRPr="001A02A6">
        <w:rPr>
          <w:rFonts w:ascii="Times New Roman" w:hAnsi="Times New Roman"/>
          <w:sz w:val="20"/>
          <w:szCs w:val="20"/>
        </w:rPr>
        <w:t>-</w:t>
      </w:r>
      <w:r w:rsidRPr="001A02A6">
        <w:rPr>
          <w:rFonts w:ascii="Times New Roman" w:hAnsi="Times New Roman"/>
          <w:sz w:val="20"/>
          <w:szCs w:val="20"/>
        </w:rPr>
        <w:t xml:space="preserve">Черноземной зоне России, в Украине и на Кавказе.  </w:t>
      </w:r>
    </w:p>
    <w:p w:rsidR="00937429" w:rsidRPr="001A02A6" w:rsidRDefault="00937429" w:rsidP="006B39FC">
      <w:pPr>
        <w:spacing w:after="0" w:line="240" w:lineRule="auto"/>
        <w:ind w:firstLine="284"/>
        <w:jc w:val="both"/>
        <w:rPr>
          <w:rFonts w:ascii="Times New Roman" w:hAnsi="Times New Roman"/>
          <w:color w:val="000000"/>
          <w:sz w:val="20"/>
          <w:szCs w:val="20"/>
        </w:rPr>
      </w:pPr>
      <w:r w:rsidRPr="001A02A6">
        <w:rPr>
          <w:rFonts w:ascii="Times New Roman" w:hAnsi="Times New Roman"/>
          <w:i/>
          <w:sz w:val="20"/>
          <w:szCs w:val="20"/>
        </w:rPr>
        <w:t>Ботаническая характеристика и биологические особенности.</w:t>
      </w:r>
      <w:r w:rsidRPr="001A02A6">
        <w:rPr>
          <w:rFonts w:ascii="Times New Roman" w:hAnsi="Times New Roman"/>
          <w:color w:val="000000"/>
          <w:sz w:val="20"/>
          <w:szCs w:val="20"/>
        </w:rPr>
        <w:t xml:space="preserve"> В</w:t>
      </w:r>
      <w:r w:rsidRPr="001A02A6">
        <w:rPr>
          <w:rFonts w:ascii="Times New Roman" w:hAnsi="Times New Roman"/>
          <w:color w:val="000000"/>
          <w:sz w:val="20"/>
          <w:szCs w:val="20"/>
        </w:rPr>
        <w:t>ы</w:t>
      </w:r>
      <w:r w:rsidRPr="001A02A6">
        <w:rPr>
          <w:rFonts w:ascii="Times New Roman" w:hAnsi="Times New Roman"/>
          <w:color w:val="000000"/>
          <w:sz w:val="20"/>
          <w:szCs w:val="20"/>
        </w:rPr>
        <w:t xml:space="preserve">сота растения до </w:t>
      </w:r>
      <w:smartTag w:uri="urn:schemas-microsoft-com:office:smarttags" w:element="metricconverter">
        <w:smartTagPr>
          <w:attr w:name="ProductID" w:val="1,7 м"/>
        </w:smartTagPr>
        <w:r w:rsidRPr="001A02A6">
          <w:rPr>
            <w:rFonts w:ascii="Times New Roman" w:hAnsi="Times New Roman"/>
            <w:color w:val="000000"/>
            <w:sz w:val="20"/>
            <w:szCs w:val="20"/>
          </w:rPr>
          <w:t>1,7 м</w:t>
        </w:r>
      </w:smartTag>
      <w:r w:rsidRPr="001A02A6">
        <w:rPr>
          <w:rFonts w:ascii="Times New Roman" w:hAnsi="Times New Roman"/>
          <w:color w:val="000000"/>
          <w:sz w:val="20"/>
          <w:szCs w:val="20"/>
        </w:rPr>
        <w:t>. Корневая система состоит из главного тонкого</w:t>
      </w:r>
      <w:r w:rsidR="006B39FC" w:rsidRPr="001A02A6">
        <w:rPr>
          <w:rFonts w:ascii="Times New Roman" w:hAnsi="Times New Roman"/>
          <w:color w:val="000000"/>
          <w:sz w:val="20"/>
          <w:szCs w:val="20"/>
        </w:rPr>
        <w:t>,</w:t>
      </w:r>
      <w:r w:rsidRPr="001A02A6">
        <w:rPr>
          <w:rFonts w:ascii="Times New Roman" w:hAnsi="Times New Roman"/>
          <w:color w:val="000000"/>
          <w:sz w:val="20"/>
          <w:szCs w:val="20"/>
        </w:rPr>
        <w:t xml:space="preserve"> стержневого</w:t>
      </w:r>
      <w:r w:rsidR="006B39FC" w:rsidRPr="001A02A6">
        <w:rPr>
          <w:rFonts w:ascii="Times New Roman" w:hAnsi="Times New Roman"/>
          <w:color w:val="000000"/>
          <w:sz w:val="20"/>
          <w:szCs w:val="20"/>
        </w:rPr>
        <w:t>,</w:t>
      </w:r>
      <w:r w:rsidRPr="001A02A6">
        <w:rPr>
          <w:rFonts w:ascii="Times New Roman" w:hAnsi="Times New Roman"/>
          <w:color w:val="000000"/>
          <w:sz w:val="20"/>
          <w:szCs w:val="20"/>
        </w:rPr>
        <w:t xml:space="preserve"> веретенообразного корня и боковых корней, проника</w:t>
      </w:r>
      <w:r w:rsidRPr="001A02A6">
        <w:rPr>
          <w:rFonts w:ascii="Times New Roman" w:hAnsi="Times New Roman"/>
          <w:color w:val="000000"/>
          <w:sz w:val="20"/>
          <w:szCs w:val="20"/>
        </w:rPr>
        <w:t>ю</w:t>
      </w:r>
      <w:r w:rsidRPr="001A02A6">
        <w:rPr>
          <w:rFonts w:ascii="Times New Roman" w:hAnsi="Times New Roman"/>
          <w:color w:val="000000"/>
          <w:sz w:val="20"/>
          <w:szCs w:val="20"/>
        </w:rPr>
        <w:t xml:space="preserve">щих в почву </w:t>
      </w:r>
      <w:r w:rsidRPr="001A02A6">
        <w:rPr>
          <w:rFonts w:ascii="Times New Roman" w:hAnsi="Times New Roman"/>
          <w:smallCaps/>
          <w:color w:val="000000"/>
          <w:sz w:val="20"/>
          <w:szCs w:val="20"/>
        </w:rPr>
        <w:t xml:space="preserve"> </w:t>
      </w:r>
      <w:r w:rsidRPr="001A02A6">
        <w:rPr>
          <w:rFonts w:ascii="Times New Roman" w:hAnsi="Times New Roman"/>
          <w:color w:val="000000"/>
          <w:sz w:val="20"/>
          <w:szCs w:val="20"/>
        </w:rPr>
        <w:t>на глубину до 1–</w:t>
      </w:r>
      <w:smartTag w:uri="urn:schemas-microsoft-com:office:smarttags" w:element="metricconverter">
        <w:smartTagPr>
          <w:attr w:name="ProductID" w:val="1,5 м"/>
        </w:smartTagPr>
        <w:r w:rsidRPr="001A02A6">
          <w:rPr>
            <w:rFonts w:ascii="Times New Roman" w:hAnsi="Times New Roman"/>
            <w:color w:val="000000"/>
            <w:sz w:val="20"/>
            <w:szCs w:val="20"/>
          </w:rPr>
          <w:t>1,5 м</w:t>
        </w:r>
      </w:smartTag>
      <w:r w:rsidRPr="001A02A6">
        <w:rPr>
          <w:rFonts w:ascii="Times New Roman" w:hAnsi="Times New Roman"/>
          <w:color w:val="000000"/>
          <w:sz w:val="20"/>
          <w:szCs w:val="20"/>
        </w:rPr>
        <w:t>. Растение имеет прямой и коленч</w:t>
      </w:r>
      <w:r w:rsidRPr="001A02A6">
        <w:rPr>
          <w:rFonts w:ascii="Times New Roman" w:hAnsi="Times New Roman"/>
          <w:color w:val="000000"/>
          <w:sz w:val="20"/>
          <w:szCs w:val="20"/>
        </w:rPr>
        <w:t>а</w:t>
      </w:r>
      <w:r w:rsidRPr="001A02A6">
        <w:rPr>
          <w:rFonts w:ascii="Times New Roman" w:hAnsi="Times New Roman"/>
          <w:color w:val="000000"/>
          <w:sz w:val="20"/>
          <w:szCs w:val="20"/>
        </w:rPr>
        <w:t>то</w:t>
      </w:r>
      <w:r w:rsidR="00FD0A66" w:rsidRPr="001A02A6">
        <w:rPr>
          <w:rFonts w:ascii="Times New Roman" w:hAnsi="Times New Roman"/>
          <w:color w:val="000000"/>
          <w:sz w:val="20"/>
          <w:szCs w:val="20"/>
        </w:rPr>
        <w:t>-</w:t>
      </w:r>
      <w:r w:rsidRPr="001A02A6">
        <w:rPr>
          <w:rFonts w:ascii="Times New Roman" w:hAnsi="Times New Roman"/>
          <w:color w:val="000000"/>
          <w:sz w:val="20"/>
          <w:szCs w:val="20"/>
        </w:rPr>
        <w:t>изогнутый, сильно ветвящийся стебель. Листья светло</w:t>
      </w:r>
      <w:r w:rsidR="00FD0A66" w:rsidRPr="001A02A6">
        <w:rPr>
          <w:rFonts w:ascii="Times New Roman" w:hAnsi="Times New Roman"/>
          <w:color w:val="000000"/>
          <w:sz w:val="20"/>
          <w:szCs w:val="20"/>
        </w:rPr>
        <w:t>-</w:t>
      </w:r>
      <w:r w:rsidRPr="001A02A6">
        <w:rPr>
          <w:rFonts w:ascii="Times New Roman" w:hAnsi="Times New Roman"/>
          <w:color w:val="000000"/>
          <w:sz w:val="20"/>
          <w:szCs w:val="20"/>
        </w:rPr>
        <w:t xml:space="preserve">зеленые, </w:t>
      </w:r>
      <w:r w:rsidRPr="001A02A6">
        <w:rPr>
          <w:rFonts w:ascii="Times New Roman" w:hAnsi="Times New Roman"/>
          <w:color w:val="000000"/>
          <w:sz w:val="20"/>
          <w:szCs w:val="20"/>
        </w:rPr>
        <w:lastRenderedPageBreak/>
        <w:t>различной формы и величины. Самые нижние листья, сидящие на длинных черешках, собраны в прикорневую розетку. Цветки чаще вс</w:t>
      </w:r>
      <w:r w:rsidRPr="001A02A6">
        <w:rPr>
          <w:rFonts w:ascii="Times New Roman" w:hAnsi="Times New Roman"/>
          <w:color w:val="000000"/>
          <w:sz w:val="20"/>
          <w:szCs w:val="20"/>
        </w:rPr>
        <w:t>е</w:t>
      </w:r>
      <w:r w:rsidRPr="001A02A6">
        <w:rPr>
          <w:rFonts w:ascii="Times New Roman" w:hAnsi="Times New Roman"/>
          <w:color w:val="000000"/>
          <w:sz w:val="20"/>
          <w:szCs w:val="20"/>
        </w:rPr>
        <w:t xml:space="preserve">го однополые, образуют сложные зонтики, расположенные на длинных цветоносах. Венчик раздельнолепестковый, с </w:t>
      </w:r>
      <w:r w:rsidR="00FD0A66" w:rsidRPr="001A02A6">
        <w:rPr>
          <w:rFonts w:ascii="Times New Roman" w:hAnsi="Times New Roman"/>
          <w:color w:val="000000"/>
          <w:sz w:val="20"/>
          <w:szCs w:val="20"/>
        </w:rPr>
        <w:t>пятью</w:t>
      </w:r>
      <w:r w:rsidRPr="001A02A6">
        <w:rPr>
          <w:rFonts w:ascii="Times New Roman" w:hAnsi="Times New Roman"/>
          <w:color w:val="000000"/>
          <w:sz w:val="20"/>
          <w:szCs w:val="20"/>
        </w:rPr>
        <w:t xml:space="preserve"> белыми или роз</w:t>
      </w:r>
      <w:r w:rsidRPr="001A02A6">
        <w:rPr>
          <w:rFonts w:ascii="Times New Roman" w:hAnsi="Times New Roman"/>
          <w:color w:val="000000"/>
          <w:sz w:val="20"/>
          <w:szCs w:val="20"/>
        </w:rPr>
        <w:t>о</w:t>
      </w:r>
      <w:r w:rsidRPr="001A02A6">
        <w:rPr>
          <w:rFonts w:ascii="Times New Roman" w:hAnsi="Times New Roman"/>
          <w:color w:val="000000"/>
          <w:sz w:val="20"/>
          <w:szCs w:val="20"/>
        </w:rPr>
        <w:t>выми, реже светло</w:t>
      </w:r>
      <w:r w:rsidR="00FD0A66" w:rsidRPr="001A02A6">
        <w:rPr>
          <w:rFonts w:ascii="Times New Roman" w:hAnsi="Times New Roman"/>
          <w:color w:val="000000"/>
          <w:sz w:val="20"/>
          <w:szCs w:val="20"/>
        </w:rPr>
        <w:t>-</w:t>
      </w:r>
      <w:r w:rsidRPr="001A02A6">
        <w:rPr>
          <w:rFonts w:ascii="Times New Roman" w:hAnsi="Times New Roman"/>
          <w:color w:val="000000"/>
          <w:sz w:val="20"/>
          <w:szCs w:val="20"/>
        </w:rPr>
        <w:t xml:space="preserve">фиолетовыми лепестками. </w:t>
      </w:r>
      <w:r w:rsidRPr="001A02A6">
        <w:rPr>
          <w:rFonts w:ascii="Times New Roman" w:hAnsi="Times New Roman"/>
          <w:sz w:val="20"/>
          <w:szCs w:val="20"/>
        </w:rPr>
        <w:t>Плод – двусемянка ш</w:t>
      </w:r>
      <w:r w:rsidRPr="001A02A6">
        <w:rPr>
          <w:rFonts w:ascii="Times New Roman" w:hAnsi="Times New Roman"/>
          <w:sz w:val="20"/>
          <w:szCs w:val="20"/>
        </w:rPr>
        <w:t>а</w:t>
      </w:r>
      <w:r w:rsidRPr="001A02A6">
        <w:rPr>
          <w:rFonts w:ascii="Times New Roman" w:hAnsi="Times New Roman"/>
          <w:sz w:val="20"/>
          <w:szCs w:val="20"/>
        </w:rPr>
        <w:t>ровидной или шаровидно</w:t>
      </w:r>
      <w:r w:rsidR="00FD0A66" w:rsidRPr="001A02A6">
        <w:rPr>
          <w:rFonts w:ascii="Times New Roman" w:hAnsi="Times New Roman"/>
          <w:sz w:val="20"/>
          <w:szCs w:val="20"/>
        </w:rPr>
        <w:t>-</w:t>
      </w:r>
      <w:r w:rsidRPr="001A02A6">
        <w:rPr>
          <w:rFonts w:ascii="Times New Roman" w:hAnsi="Times New Roman"/>
          <w:sz w:val="20"/>
          <w:szCs w:val="20"/>
        </w:rPr>
        <w:t>удлиненной формы диаметром 2–</w:t>
      </w:r>
      <w:smartTag w:uri="urn:schemas-microsoft-com:office:smarttags" w:element="metricconverter">
        <w:smartTagPr>
          <w:attr w:name="ProductID" w:val="7 мм"/>
        </w:smartTagPr>
        <w:r w:rsidRPr="001A02A6">
          <w:rPr>
            <w:rFonts w:ascii="Times New Roman" w:hAnsi="Times New Roman"/>
            <w:sz w:val="20"/>
            <w:szCs w:val="20"/>
          </w:rPr>
          <w:t>7 мм</w:t>
        </w:r>
      </w:smartTag>
      <w:r w:rsidRPr="001A02A6">
        <w:rPr>
          <w:rFonts w:ascii="Times New Roman" w:hAnsi="Times New Roman"/>
          <w:sz w:val="20"/>
          <w:szCs w:val="20"/>
        </w:rPr>
        <w:t>. Ма</w:t>
      </w:r>
      <w:r w:rsidRPr="001A02A6">
        <w:rPr>
          <w:rFonts w:ascii="Times New Roman" w:hAnsi="Times New Roman"/>
          <w:sz w:val="20"/>
          <w:szCs w:val="20"/>
        </w:rPr>
        <w:t>с</w:t>
      </w:r>
      <w:r w:rsidRPr="001A02A6">
        <w:rPr>
          <w:rFonts w:ascii="Times New Roman" w:hAnsi="Times New Roman"/>
          <w:sz w:val="20"/>
          <w:szCs w:val="20"/>
        </w:rPr>
        <w:t>са 1000 семян 5–</w:t>
      </w:r>
      <w:smartTag w:uri="urn:schemas-microsoft-com:office:smarttags" w:element="metricconverter">
        <w:smartTagPr>
          <w:attr w:name="ProductID" w:val="7 г"/>
        </w:smartTagPr>
        <w:r w:rsidRPr="001A02A6">
          <w:rPr>
            <w:rFonts w:ascii="Times New Roman" w:hAnsi="Times New Roman"/>
            <w:sz w:val="20"/>
            <w:szCs w:val="20"/>
          </w:rPr>
          <w:t>7 г</w:t>
        </w:r>
      </w:smartTag>
      <w:r w:rsidRPr="001A02A6">
        <w:rPr>
          <w:rFonts w:ascii="Times New Roman" w:hAnsi="Times New Roman"/>
          <w:sz w:val="20"/>
          <w:szCs w:val="20"/>
        </w:rPr>
        <w:t>.</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937429" w:rsidRPr="001A02A6" w:rsidTr="002D634F">
        <w:tc>
          <w:tcPr>
            <w:tcW w:w="3227" w:type="dxa"/>
          </w:tcPr>
          <w:p w:rsidR="00937429" w:rsidRDefault="00937429" w:rsidP="00FA77B9">
            <w:pPr>
              <w:spacing w:after="0" w:line="240" w:lineRule="auto"/>
              <w:ind w:left="-142" w:right="-128"/>
              <w:jc w:val="center"/>
              <w:rPr>
                <w:noProof/>
                <w:sz w:val="20"/>
                <w:szCs w:val="20"/>
                <w:lang w:eastAsia="ru-RU"/>
              </w:rPr>
            </w:pPr>
          </w:p>
          <w:p w:rsidR="00F0799F" w:rsidRPr="001A02A6" w:rsidRDefault="00F0799F"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930472" cy="4097547"/>
                  <wp:effectExtent l="0" t="0" r="0" b="0"/>
                  <wp:docPr id="61" name="il_fi" descr="http://www.1000listnik.ru/uploads/posts/2010-06/1276866295_koriand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1000listnik.ru/uploads/posts/2010-06/1276866295_koriandr.jpg"/>
                          <pic:cNvPicPr>
                            <a:picLocks noChangeAspect="1" noChangeArrowheads="1"/>
                          </pic:cNvPicPr>
                        </pic:nvPicPr>
                        <pic:blipFill>
                          <a:blip r:embed="rId83" cstate="print">
                            <a:clrChange>
                              <a:clrFrom>
                                <a:srgbClr val="F3F7FA"/>
                              </a:clrFrom>
                              <a:clrTo>
                                <a:srgbClr val="F3F7FA">
                                  <a:alpha val="0"/>
                                </a:srgbClr>
                              </a:clrTo>
                            </a:clrChange>
                          </a:blip>
                          <a:srcRect/>
                          <a:stretch>
                            <a:fillRect/>
                          </a:stretch>
                        </pic:blipFill>
                        <pic:spPr bwMode="auto">
                          <a:xfrm>
                            <a:off x="0" y="0"/>
                            <a:ext cx="1930400" cy="4097394"/>
                          </a:xfrm>
                          <a:prstGeom prst="rect">
                            <a:avLst/>
                          </a:prstGeom>
                          <a:noFill/>
                          <a:ln w="9525">
                            <a:noFill/>
                            <a:miter lim="800000"/>
                            <a:headEnd/>
                            <a:tailEnd/>
                          </a:ln>
                        </pic:spPr>
                      </pic:pic>
                    </a:graphicData>
                  </a:graphic>
                </wp:inline>
              </w:drawing>
            </w:r>
          </w:p>
        </w:tc>
        <w:tc>
          <w:tcPr>
            <w:tcW w:w="3118" w:type="dxa"/>
            <w:vMerge w:val="restart"/>
          </w:tcPr>
          <w:p w:rsidR="00F0799F" w:rsidRPr="001A02A6" w:rsidRDefault="00F0799F" w:rsidP="00F0799F">
            <w:pPr>
              <w:spacing w:after="0" w:line="240" w:lineRule="auto"/>
              <w:ind w:firstLine="284"/>
              <w:jc w:val="both"/>
              <w:rPr>
                <w:sz w:val="20"/>
                <w:szCs w:val="20"/>
              </w:rPr>
            </w:pPr>
            <w:r w:rsidRPr="001A02A6">
              <w:rPr>
                <w:sz w:val="20"/>
                <w:szCs w:val="20"/>
              </w:rPr>
              <w:t>Период появления всходов растянут. Продолжительность основных фаз роста и развития (дн.): посев – всходы 15–20; всходы – стеблевание 35–40; стеблевание – цветение 16–20; цветение – плодообразование 13–18 и плодообразование – созр</w:t>
            </w:r>
            <w:r w:rsidRPr="001A02A6">
              <w:rPr>
                <w:sz w:val="20"/>
                <w:szCs w:val="20"/>
              </w:rPr>
              <w:t>е</w:t>
            </w:r>
            <w:r w:rsidRPr="001A02A6">
              <w:rPr>
                <w:sz w:val="20"/>
                <w:szCs w:val="20"/>
              </w:rPr>
              <w:t xml:space="preserve">вание 21–22. Цветет в </w:t>
            </w:r>
            <w:hyperlink r:id="rId84" w:tooltip="Июнь" w:history="1">
              <w:r w:rsidRPr="001A02A6">
                <w:rPr>
                  <w:rStyle w:val="a7"/>
                  <w:color w:val="auto"/>
                  <w:sz w:val="20"/>
                  <w:szCs w:val="20"/>
                  <w:u w:val="none"/>
                </w:rPr>
                <w:t>июне</w:t>
              </w:r>
            </w:hyperlink>
            <w:r w:rsidRPr="001A02A6">
              <w:rPr>
                <w:sz w:val="20"/>
                <w:szCs w:val="20"/>
              </w:rPr>
              <w:t xml:space="preserve"> – </w:t>
            </w:r>
            <w:hyperlink r:id="rId85" w:tooltip="Июль" w:history="1">
              <w:r w:rsidRPr="001A02A6">
                <w:rPr>
                  <w:rStyle w:val="a7"/>
                  <w:color w:val="auto"/>
                  <w:sz w:val="20"/>
                  <w:szCs w:val="20"/>
                  <w:u w:val="none"/>
                </w:rPr>
                <w:t>июле</w:t>
              </w:r>
            </w:hyperlink>
            <w:r w:rsidRPr="001A02A6">
              <w:rPr>
                <w:sz w:val="20"/>
                <w:szCs w:val="20"/>
              </w:rPr>
              <w:t xml:space="preserve">, плоды созревают на </w:t>
            </w:r>
            <w:hyperlink r:id="rId86" w:tooltip="Юг" w:history="1">
              <w:r w:rsidRPr="001A02A6">
                <w:rPr>
                  <w:rStyle w:val="a7"/>
                  <w:color w:val="auto"/>
                  <w:sz w:val="20"/>
                  <w:szCs w:val="20"/>
                  <w:u w:val="none"/>
                </w:rPr>
                <w:t>юге</w:t>
              </w:r>
            </w:hyperlink>
            <w:r w:rsidRPr="001A02A6">
              <w:rPr>
                <w:sz w:val="20"/>
                <w:szCs w:val="20"/>
              </w:rPr>
              <w:t xml:space="preserve"> в июле, в </w:t>
            </w:r>
            <w:proofErr w:type="gramStart"/>
            <w:r w:rsidRPr="001A02A6">
              <w:rPr>
                <w:sz w:val="20"/>
                <w:szCs w:val="20"/>
              </w:rPr>
              <w:t xml:space="preserve">более </w:t>
            </w:r>
            <w:hyperlink r:id="rId87" w:tooltip="Север" w:history="1">
              <w:r w:rsidRPr="001A02A6">
                <w:rPr>
                  <w:rStyle w:val="a7"/>
                  <w:color w:val="auto"/>
                  <w:sz w:val="20"/>
                  <w:szCs w:val="20"/>
                  <w:u w:val="none"/>
                </w:rPr>
                <w:t>северных</w:t>
              </w:r>
              <w:proofErr w:type="gramEnd"/>
            </w:hyperlink>
            <w:r w:rsidRPr="001A02A6">
              <w:rPr>
                <w:sz w:val="20"/>
                <w:szCs w:val="20"/>
              </w:rPr>
              <w:t xml:space="preserve"> районах – в </w:t>
            </w:r>
            <w:hyperlink r:id="rId88" w:tooltip="Август" w:history="1">
              <w:r w:rsidRPr="001A02A6">
                <w:rPr>
                  <w:rStyle w:val="a7"/>
                  <w:color w:val="auto"/>
                  <w:sz w:val="20"/>
                  <w:szCs w:val="20"/>
                  <w:u w:val="none"/>
                </w:rPr>
                <w:t>августе</w:t>
              </w:r>
            </w:hyperlink>
            <w:r w:rsidRPr="001A02A6">
              <w:rPr>
                <w:sz w:val="20"/>
                <w:szCs w:val="20"/>
              </w:rPr>
              <w:t xml:space="preserve"> – </w:t>
            </w:r>
            <w:hyperlink r:id="rId89" w:tooltip="Сентябрь" w:history="1">
              <w:r w:rsidRPr="001A02A6">
                <w:rPr>
                  <w:rStyle w:val="a7"/>
                  <w:color w:val="auto"/>
                  <w:sz w:val="20"/>
                  <w:szCs w:val="20"/>
                  <w:u w:val="none"/>
                </w:rPr>
                <w:t>сентябре</w:t>
              </w:r>
            </w:hyperlink>
            <w:r w:rsidRPr="001A02A6">
              <w:rPr>
                <w:sz w:val="20"/>
                <w:szCs w:val="20"/>
              </w:rPr>
              <w:t>. Вегетац</w:t>
            </w:r>
            <w:r w:rsidRPr="001A02A6">
              <w:rPr>
                <w:sz w:val="20"/>
                <w:szCs w:val="20"/>
              </w:rPr>
              <w:t>и</w:t>
            </w:r>
            <w:r w:rsidRPr="001A02A6">
              <w:rPr>
                <w:sz w:val="20"/>
                <w:szCs w:val="20"/>
              </w:rPr>
              <w:t>онный период составляет 100–125 дней.</w:t>
            </w:r>
          </w:p>
          <w:p w:rsidR="00937429" w:rsidRPr="001A02A6" w:rsidRDefault="00F0799F" w:rsidP="00F0799F">
            <w:pPr>
              <w:spacing w:after="0" w:line="240" w:lineRule="auto"/>
              <w:ind w:firstLine="317"/>
              <w:jc w:val="both"/>
              <w:rPr>
                <w:b/>
                <w:i/>
                <w:sz w:val="20"/>
                <w:szCs w:val="20"/>
              </w:rPr>
            </w:pPr>
            <w:r w:rsidRPr="001A02A6">
              <w:rPr>
                <w:sz w:val="20"/>
                <w:szCs w:val="20"/>
              </w:rPr>
              <w:t>Семена прорастают при те</w:t>
            </w:r>
            <w:r w:rsidRPr="001A02A6">
              <w:rPr>
                <w:sz w:val="20"/>
                <w:szCs w:val="20"/>
              </w:rPr>
              <w:t>м</w:t>
            </w:r>
            <w:r w:rsidRPr="001A02A6">
              <w:rPr>
                <w:sz w:val="20"/>
                <w:szCs w:val="20"/>
              </w:rPr>
              <w:t>пературе 8–10 </w:t>
            </w:r>
            <w:r w:rsidRPr="001A02A6">
              <w:rPr>
                <w:sz w:val="20"/>
                <w:szCs w:val="20"/>
                <w:vertAlign w:val="superscript"/>
              </w:rPr>
              <w:t>о</w:t>
            </w:r>
            <w:r w:rsidRPr="001A02A6">
              <w:rPr>
                <w:sz w:val="20"/>
                <w:szCs w:val="20"/>
              </w:rPr>
              <w:t>С. Всходы в</w:t>
            </w:r>
            <w:r w:rsidRPr="001A02A6">
              <w:rPr>
                <w:sz w:val="20"/>
                <w:szCs w:val="20"/>
              </w:rPr>
              <w:t>ы</w:t>
            </w:r>
            <w:r w:rsidRPr="001A02A6">
              <w:rPr>
                <w:sz w:val="20"/>
                <w:szCs w:val="20"/>
              </w:rPr>
              <w:t>держивают заморозки до –10 </w:t>
            </w:r>
            <w:r w:rsidRPr="001A02A6">
              <w:rPr>
                <w:sz w:val="20"/>
                <w:szCs w:val="20"/>
                <w:vertAlign w:val="superscript"/>
              </w:rPr>
              <w:t>о</w:t>
            </w:r>
            <w:r w:rsidRPr="001A02A6">
              <w:rPr>
                <w:sz w:val="20"/>
                <w:szCs w:val="20"/>
              </w:rPr>
              <w:t>С. Морозоустойчивость растения высокая. Культура засухоусто</w:t>
            </w:r>
            <w:r w:rsidRPr="001A02A6">
              <w:rPr>
                <w:sz w:val="20"/>
                <w:szCs w:val="20"/>
              </w:rPr>
              <w:t>й</w:t>
            </w:r>
            <w:r w:rsidRPr="001A02A6">
              <w:rPr>
                <w:sz w:val="20"/>
                <w:szCs w:val="20"/>
              </w:rPr>
              <w:t>чивая, но на первой стадии ра</w:t>
            </w:r>
            <w:r w:rsidRPr="001A02A6">
              <w:rPr>
                <w:sz w:val="20"/>
                <w:szCs w:val="20"/>
              </w:rPr>
              <w:t>з</w:t>
            </w:r>
            <w:r w:rsidRPr="001A02A6">
              <w:rPr>
                <w:sz w:val="20"/>
                <w:szCs w:val="20"/>
              </w:rPr>
              <w:t>вития, а также в период завяз</w:t>
            </w:r>
            <w:r w:rsidRPr="001A02A6">
              <w:rPr>
                <w:sz w:val="20"/>
                <w:szCs w:val="20"/>
              </w:rPr>
              <w:t>ы</w:t>
            </w:r>
            <w:r w:rsidRPr="001A02A6">
              <w:rPr>
                <w:sz w:val="20"/>
                <w:szCs w:val="20"/>
              </w:rPr>
              <w:t>вания плодов потребность во влаге велика. Почвы предпочит</w:t>
            </w:r>
            <w:r w:rsidRPr="001A02A6">
              <w:rPr>
                <w:sz w:val="20"/>
                <w:szCs w:val="20"/>
              </w:rPr>
              <w:t>а</w:t>
            </w:r>
            <w:r w:rsidRPr="001A02A6">
              <w:rPr>
                <w:sz w:val="20"/>
                <w:szCs w:val="20"/>
              </w:rPr>
              <w:t>ет плодородные, рыхлые, хорошо проницаемые, богатые питател</w:t>
            </w:r>
            <w:r w:rsidRPr="001A02A6">
              <w:rPr>
                <w:sz w:val="20"/>
                <w:szCs w:val="20"/>
              </w:rPr>
              <w:t>ь</w:t>
            </w:r>
            <w:r w:rsidRPr="001A02A6">
              <w:rPr>
                <w:sz w:val="20"/>
                <w:szCs w:val="20"/>
              </w:rPr>
              <w:t xml:space="preserve">ными веществами, с рН 6,3–7,5. Непригодны тяжелые глинистые почвы. </w:t>
            </w:r>
            <w:proofErr w:type="gramStart"/>
            <w:r w:rsidRPr="001A02A6">
              <w:rPr>
                <w:sz w:val="20"/>
                <w:szCs w:val="20"/>
              </w:rPr>
              <w:t>Требовательна</w:t>
            </w:r>
            <w:proofErr w:type="gramEnd"/>
            <w:r w:rsidRPr="001A02A6">
              <w:rPr>
                <w:sz w:val="20"/>
                <w:szCs w:val="20"/>
              </w:rPr>
              <w:t xml:space="preserve"> к освещ</w:t>
            </w:r>
            <w:r w:rsidRPr="001A02A6">
              <w:rPr>
                <w:sz w:val="20"/>
                <w:szCs w:val="20"/>
              </w:rPr>
              <w:t>е</w:t>
            </w:r>
            <w:r w:rsidRPr="001A02A6">
              <w:rPr>
                <w:sz w:val="20"/>
                <w:szCs w:val="20"/>
              </w:rPr>
              <w:t>нию. На затененных участках затягивается созревание семян, снижаются урожайность и с</w:t>
            </w:r>
            <w:r w:rsidRPr="001A02A6">
              <w:rPr>
                <w:sz w:val="20"/>
                <w:szCs w:val="20"/>
              </w:rPr>
              <w:t>о</w:t>
            </w:r>
            <w:r w:rsidRPr="001A02A6">
              <w:rPr>
                <w:sz w:val="20"/>
                <w:szCs w:val="20"/>
              </w:rPr>
              <w:t>держание эфирного масла.</w:t>
            </w:r>
            <w:r w:rsidR="000816D4" w:rsidRPr="001A02A6">
              <w:rPr>
                <w:sz w:val="20"/>
                <w:szCs w:val="20"/>
              </w:rPr>
              <w:t xml:space="preserve"> </w:t>
            </w:r>
          </w:p>
        </w:tc>
      </w:tr>
      <w:tr w:rsidR="00937429" w:rsidRPr="001A02A6" w:rsidTr="002D634F">
        <w:tc>
          <w:tcPr>
            <w:tcW w:w="3227" w:type="dxa"/>
          </w:tcPr>
          <w:p w:rsidR="00937429" w:rsidRDefault="00937429" w:rsidP="00FA77B9">
            <w:pPr>
              <w:spacing w:after="0" w:line="240" w:lineRule="auto"/>
              <w:jc w:val="center"/>
              <w:rPr>
                <w:spacing w:val="20"/>
                <w:sz w:val="8"/>
                <w:szCs w:val="20"/>
              </w:rPr>
            </w:pPr>
          </w:p>
          <w:p w:rsidR="00F0799F" w:rsidRPr="001A02A6" w:rsidRDefault="00F0799F" w:rsidP="00FA77B9">
            <w:pPr>
              <w:spacing w:after="0" w:line="240" w:lineRule="auto"/>
              <w:jc w:val="center"/>
              <w:rPr>
                <w:spacing w:val="20"/>
                <w:sz w:val="8"/>
                <w:szCs w:val="20"/>
              </w:rPr>
            </w:pPr>
          </w:p>
          <w:p w:rsidR="00937429" w:rsidRPr="001A02A6" w:rsidRDefault="000816D4" w:rsidP="00FA77B9">
            <w:pPr>
              <w:spacing w:after="0" w:line="240" w:lineRule="auto"/>
              <w:jc w:val="center"/>
              <w:rPr>
                <w:sz w:val="16"/>
                <w:szCs w:val="20"/>
              </w:rPr>
            </w:pPr>
            <w:r w:rsidRPr="001A02A6">
              <w:rPr>
                <w:sz w:val="16"/>
                <w:szCs w:val="20"/>
              </w:rPr>
              <w:t>Рис.</w:t>
            </w:r>
            <w:r w:rsidR="00937429" w:rsidRPr="001A02A6">
              <w:rPr>
                <w:sz w:val="16"/>
                <w:szCs w:val="20"/>
              </w:rPr>
              <w:t xml:space="preserve"> 45 – Внешний вид растения </w:t>
            </w:r>
          </w:p>
          <w:p w:rsidR="00937429" w:rsidRPr="001A02A6" w:rsidRDefault="00937429" w:rsidP="00FA77B9">
            <w:pPr>
              <w:spacing w:after="0" w:line="240" w:lineRule="auto"/>
              <w:jc w:val="center"/>
              <w:rPr>
                <w:sz w:val="20"/>
                <w:szCs w:val="20"/>
              </w:rPr>
            </w:pPr>
            <w:r w:rsidRPr="001A02A6">
              <w:rPr>
                <w:sz w:val="16"/>
                <w:szCs w:val="20"/>
              </w:rPr>
              <w:t>кориандра обыкновенного</w:t>
            </w:r>
          </w:p>
        </w:tc>
        <w:tc>
          <w:tcPr>
            <w:tcW w:w="3118" w:type="dxa"/>
            <w:vMerge/>
          </w:tcPr>
          <w:p w:rsidR="00937429" w:rsidRPr="001A02A6" w:rsidRDefault="00937429" w:rsidP="00FA77B9">
            <w:pPr>
              <w:spacing w:after="0" w:line="240" w:lineRule="auto"/>
              <w:jc w:val="both"/>
              <w:rPr>
                <w:sz w:val="20"/>
                <w:szCs w:val="20"/>
              </w:rPr>
            </w:pPr>
          </w:p>
        </w:tc>
      </w:tr>
    </w:tbl>
    <w:p w:rsidR="00F0799F" w:rsidRPr="00F0799F" w:rsidRDefault="00F0799F" w:rsidP="00F0799F">
      <w:pPr>
        <w:spacing w:after="0" w:line="240" w:lineRule="auto"/>
        <w:ind w:firstLine="284"/>
        <w:jc w:val="both"/>
        <w:rPr>
          <w:rFonts w:ascii="Times New Roman" w:hAnsi="Times New Roman"/>
          <w:sz w:val="20"/>
          <w:szCs w:val="20"/>
        </w:rPr>
      </w:pPr>
      <w:r w:rsidRPr="00F0799F">
        <w:rPr>
          <w:rFonts w:ascii="Times New Roman" w:hAnsi="Times New Roman"/>
          <w:i/>
          <w:sz w:val="20"/>
          <w:szCs w:val="20"/>
        </w:rPr>
        <w:lastRenderedPageBreak/>
        <w:t>Лекарственное сырье.</w:t>
      </w:r>
      <w:r w:rsidRPr="00F0799F">
        <w:rPr>
          <w:rFonts w:ascii="Times New Roman" w:hAnsi="Times New Roman"/>
          <w:sz w:val="20"/>
          <w:szCs w:val="20"/>
        </w:rPr>
        <w:t xml:space="preserve"> Плоды.</w:t>
      </w:r>
    </w:p>
    <w:p w:rsidR="00F0799F" w:rsidRPr="00F0799F" w:rsidRDefault="00F0799F" w:rsidP="00F0799F">
      <w:pPr>
        <w:spacing w:after="0" w:line="240" w:lineRule="auto"/>
        <w:ind w:firstLine="284"/>
        <w:jc w:val="both"/>
        <w:rPr>
          <w:rFonts w:ascii="Times New Roman" w:hAnsi="Times New Roman"/>
          <w:i/>
          <w:sz w:val="20"/>
          <w:szCs w:val="20"/>
        </w:rPr>
      </w:pPr>
      <w:r w:rsidRPr="00F0799F">
        <w:rPr>
          <w:rFonts w:ascii="Times New Roman" w:hAnsi="Times New Roman"/>
          <w:i/>
          <w:sz w:val="20"/>
          <w:szCs w:val="20"/>
        </w:rPr>
        <w:t xml:space="preserve">Способ размножения. </w:t>
      </w:r>
      <w:r w:rsidRPr="00F0799F">
        <w:rPr>
          <w:rFonts w:ascii="Times New Roman" w:hAnsi="Times New Roman"/>
          <w:sz w:val="20"/>
          <w:szCs w:val="20"/>
        </w:rPr>
        <w:t>Семенами.</w:t>
      </w:r>
    </w:p>
    <w:p w:rsidR="00F0799F" w:rsidRPr="00F0799F" w:rsidRDefault="00F0799F" w:rsidP="00F0799F">
      <w:pPr>
        <w:spacing w:after="0" w:line="240" w:lineRule="auto"/>
        <w:ind w:firstLine="284"/>
        <w:jc w:val="both"/>
        <w:rPr>
          <w:rFonts w:ascii="Times New Roman" w:hAnsi="Times New Roman"/>
          <w:noProof/>
          <w:sz w:val="20"/>
          <w:szCs w:val="20"/>
          <w:lang w:eastAsia="ru-RU"/>
        </w:rPr>
      </w:pPr>
      <w:r w:rsidRPr="00F0799F">
        <w:rPr>
          <w:rFonts w:ascii="Times New Roman" w:hAnsi="Times New Roman"/>
          <w:i/>
          <w:sz w:val="20"/>
          <w:szCs w:val="20"/>
        </w:rPr>
        <w:t>Требования к качеству.</w:t>
      </w:r>
      <w:r w:rsidRPr="00F0799F">
        <w:rPr>
          <w:rFonts w:ascii="Times New Roman" w:hAnsi="Times New Roman"/>
          <w:sz w:val="20"/>
          <w:szCs w:val="20"/>
        </w:rPr>
        <w:t xml:space="preserve"> Лекарственное техническое сырье должно иметь желтовато-бурый (возможен зеленоватый) оттенок, запах аром</w:t>
      </w:r>
      <w:r w:rsidRPr="00F0799F">
        <w:rPr>
          <w:rFonts w:ascii="Times New Roman" w:hAnsi="Times New Roman"/>
          <w:sz w:val="20"/>
          <w:szCs w:val="20"/>
        </w:rPr>
        <w:t>а</w:t>
      </w:r>
      <w:r w:rsidRPr="00F0799F">
        <w:rPr>
          <w:rFonts w:ascii="Times New Roman" w:hAnsi="Times New Roman"/>
          <w:sz w:val="20"/>
          <w:szCs w:val="20"/>
        </w:rPr>
        <w:t>тический, вкус пряный, жгучий.</w:t>
      </w:r>
    </w:p>
    <w:p w:rsidR="00F0799F" w:rsidRPr="00F0799F" w:rsidRDefault="00F0799F" w:rsidP="00F0799F">
      <w:pPr>
        <w:pStyle w:val="ae"/>
        <w:spacing w:before="0" w:beforeAutospacing="0" w:after="0" w:afterAutospacing="0"/>
        <w:ind w:firstLine="284"/>
        <w:jc w:val="both"/>
        <w:rPr>
          <w:sz w:val="20"/>
          <w:szCs w:val="20"/>
        </w:rPr>
      </w:pPr>
      <w:r w:rsidRPr="00F0799F">
        <w:rPr>
          <w:sz w:val="20"/>
          <w:szCs w:val="20"/>
        </w:rPr>
        <w:t>Недоразвитых и испорченных плодов должно быть не более 3 %</w:t>
      </w:r>
      <w:r w:rsidRPr="00F0799F">
        <w:rPr>
          <w:rStyle w:val="af6"/>
          <w:sz w:val="20"/>
          <w:szCs w:val="20"/>
        </w:rPr>
        <w:t>,</w:t>
      </w:r>
      <w:r w:rsidRPr="00F0799F">
        <w:rPr>
          <w:sz w:val="20"/>
          <w:szCs w:val="20"/>
        </w:rPr>
        <w:t xml:space="preserve"> содержание эфирного масла – не менее 0,5 %. В сырье допустимо с</w:t>
      </w:r>
      <w:r w:rsidRPr="00F0799F">
        <w:rPr>
          <w:sz w:val="20"/>
          <w:szCs w:val="20"/>
        </w:rPr>
        <w:t>о</w:t>
      </w:r>
      <w:r w:rsidRPr="00F0799F">
        <w:rPr>
          <w:sz w:val="20"/>
          <w:szCs w:val="20"/>
        </w:rPr>
        <w:t>держание: влаги – не более 13 %, расколотых плодов (полуплодиков) – 15 %, эфир</w:t>
      </w:r>
      <w:r w:rsidRPr="00F0799F">
        <w:rPr>
          <w:sz w:val="20"/>
          <w:szCs w:val="20"/>
        </w:rPr>
        <w:softHyphen/>
        <w:t>номасличной примеси данного растения – 10 %, сорной примеси – 2 %, эфирномасличной примеси других растений не допу</w:t>
      </w:r>
      <w:r w:rsidRPr="00F0799F">
        <w:rPr>
          <w:sz w:val="20"/>
          <w:szCs w:val="20"/>
        </w:rPr>
        <w:t>с</w:t>
      </w:r>
      <w:r w:rsidRPr="00F0799F">
        <w:rPr>
          <w:sz w:val="20"/>
          <w:szCs w:val="20"/>
        </w:rPr>
        <w:t>кается.</w:t>
      </w:r>
    </w:p>
    <w:p w:rsidR="00DF0705" w:rsidRPr="001A02A6" w:rsidRDefault="00F0799F" w:rsidP="00F0799F">
      <w:pPr>
        <w:spacing w:after="0" w:line="240" w:lineRule="auto"/>
        <w:ind w:firstLine="284"/>
        <w:jc w:val="both"/>
        <w:rPr>
          <w:rFonts w:ascii="Times New Roman" w:hAnsi="Times New Roman"/>
          <w:sz w:val="20"/>
          <w:szCs w:val="20"/>
        </w:rPr>
      </w:pPr>
      <w:r w:rsidRPr="00F0799F">
        <w:rPr>
          <w:rFonts w:ascii="Times New Roman" w:hAnsi="Times New Roman"/>
          <w:i/>
          <w:sz w:val="20"/>
          <w:szCs w:val="20"/>
        </w:rPr>
        <w:t>Химический состав.</w:t>
      </w:r>
      <w:r w:rsidRPr="00F0799F">
        <w:rPr>
          <w:rFonts w:ascii="Times New Roman" w:hAnsi="Times New Roman"/>
          <w:sz w:val="20"/>
          <w:szCs w:val="20"/>
        </w:rPr>
        <w:t xml:space="preserve"> </w:t>
      </w:r>
      <w:proofErr w:type="gramStart"/>
      <w:r w:rsidRPr="00F0799F">
        <w:rPr>
          <w:rFonts w:ascii="Times New Roman" w:hAnsi="Times New Roman"/>
          <w:sz w:val="20"/>
          <w:szCs w:val="20"/>
        </w:rPr>
        <w:t xml:space="preserve">Плоды содержат 0,2–1,6 % </w:t>
      </w:r>
      <w:hyperlink r:id="rId90" w:tooltip="Эфирные масла" w:history="1">
        <w:r w:rsidRPr="00F0799F">
          <w:rPr>
            <w:rStyle w:val="a7"/>
            <w:rFonts w:ascii="Times New Roman" w:hAnsi="Times New Roman"/>
            <w:color w:val="auto"/>
            <w:sz w:val="20"/>
            <w:szCs w:val="20"/>
            <w:u w:val="none"/>
          </w:rPr>
          <w:t>эфирного масла</w:t>
        </w:r>
      </w:hyperlink>
      <w:r w:rsidRPr="00F0799F">
        <w:rPr>
          <w:rFonts w:ascii="Times New Roman" w:hAnsi="Times New Roman"/>
          <w:sz w:val="20"/>
          <w:szCs w:val="20"/>
        </w:rPr>
        <w:t xml:space="preserve">, 16–28 % </w:t>
      </w:r>
      <w:hyperlink r:id="rId91" w:tooltip="Жирное масло" w:history="1">
        <w:r w:rsidRPr="00F0799F">
          <w:rPr>
            <w:rStyle w:val="a7"/>
            <w:rFonts w:ascii="Times New Roman" w:hAnsi="Times New Roman"/>
            <w:color w:val="auto"/>
            <w:sz w:val="20"/>
            <w:szCs w:val="20"/>
            <w:u w:val="none"/>
          </w:rPr>
          <w:t>жирного масла</w:t>
        </w:r>
      </w:hyperlink>
      <w:r w:rsidRPr="00F0799F">
        <w:rPr>
          <w:rFonts w:ascii="Times New Roman" w:hAnsi="Times New Roman"/>
          <w:sz w:val="20"/>
          <w:szCs w:val="20"/>
        </w:rPr>
        <w:t xml:space="preserve">, небольшое количество </w:t>
      </w:r>
      <w:hyperlink r:id="rId92" w:tooltip="Алкалоиды" w:history="1">
        <w:r w:rsidRPr="00F0799F">
          <w:rPr>
            <w:rStyle w:val="a7"/>
            <w:rFonts w:ascii="Times New Roman" w:hAnsi="Times New Roman"/>
            <w:color w:val="auto"/>
            <w:sz w:val="20"/>
            <w:szCs w:val="20"/>
            <w:u w:val="none"/>
          </w:rPr>
          <w:t>алкалоидов</w:t>
        </w:r>
      </w:hyperlink>
      <w:r w:rsidRPr="00F0799F">
        <w:rPr>
          <w:rFonts w:ascii="Times New Roman" w:hAnsi="Times New Roman"/>
          <w:sz w:val="20"/>
          <w:szCs w:val="20"/>
        </w:rPr>
        <w:t xml:space="preserve">, </w:t>
      </w:r>
      <w:hyperlink r:id="rId93" w:tooltip="Пектин" w:history="1">
        <w:r w:rsidRPr="00F0799F">
          <w:rPr>
            <w:rStyle w:val="a7"/>
            <w:rFonts w:ascii="Times New Roman" w:hAnsi="Times New Roman"/>
            <w:color w:val="auto"/>
            <w:sz w:val="20"/>
            <w:szCs w:val="20"/>
            <w:u w:val="none"/>
          </w:rPr>
          <w:t>пектин</w:t>
        </w:r>
      </w:hyperlink>
      <w:r w:rsidRPr="00F0799F">
        <w:rPr>
          <w:rFonts w:ascii="Times New Roman" w:hAnsi="Times New Roman"/>
          <w:sz w:val="20"/>
          <w:szCs w:val="20"/>
        </w:rPr>
        <w:t xml:space="preserve">, </w:t>
      </w:r>
      <w:hyperlink r:id="rId94" w:tooltip="Крахмал" w:history="1">
        <w:r w:rsidRPr="00F0799F">
          <w:rPr>
            <w:rStyle w:val="a7"/>
            <w:rFonts w:ascii="Times New Roman" w:hAnsi="Times New Roman"/>
            <w:color w:val="auto"/>
            <w:sz w:val="20"/>
            <w:szCs w:val="20"/>
            <w:u w:val="none"/>
          </w:rPr>
          <w:t>крахмал</w:t>
        </w:r>
      </w:hyperlink>
      <w:r w:rsidRPr="00F0799F">
        <w:rPr>
          <w:rFonts w:ascii="Times New Roman" w:hAnsi="Times New Roman"/>
          <w:sz w:val="20"/>
          <w:szCs w:val="20"/>
        </w:rPr>
        <w:t xml:space="preserve">, </w:t>
      </w:r>
      <w:hyperlink r:id="rId95" w:tooltip="Белковые вещества" w:history="1">
        <w:r w:rsidRPr="00F0799F">
          <w:rPr>
            <w:rStyle w:val="a7"/>
            <w:rFonts w:ascii="Times New Roman" w:hAnsi="Times New Roman"/>
            <w:color w:val="auto"/>
            <w:sz w:val="20"/>
            <w:szCs w:val="20"/>
            <w:u w:val="none"/>
          </w:rPr>
          <w:t>белковые вещества</w:t>
        </w:r>
      </w:hyperlink>
      <w:r w:rsidRPr="00F0799F">
        <w:rPr>
          <w:rFonts w:ascii="Times New Roman" w:hAnsi="Times New Roman"/>
          <w:sz w:val="20"/>
          <w:szCs w:val="20"/>
        </w:rPr>
        <w:t xml:space="preserve"> (11–17%), стероидное соединение </w:t>
      </w:r>
      <w:hyperlink r:id="rId96" w:tooltip="Кориандрол (страница отсутствует)" w:history="1">
        <w:r w:rsidRPr="00F0799F">
          <w:rPr>
            <w:rStyle w:val="a7"/>
            <w:rFonts w:ascii="Times New Roman" w:hAnsi="Times New Roman"/>
            <w:color w:val="auto"/>
            <w:sz w:val="20"/>
            <w:szCs w:val="20"/>
            <w:u w:val="none"/>
          </w:rPr>
          <w:t>кор</w:t>
        </w:r>
        <w:r w:rsidRPr="00F0799F">
          <w:rPr>
            <w:rStyle w:val="a7"/>
            <w:rFonts w:ascii="Times New Roman" w:hAnsi="Times New Roman"/>
            <w:color w:val="auto"/>
            <w:sz w:val="20"/>
            <w:szCs w:val="20"/>
            <w:u w:val="none"/>
          </w:rPr>
          <w:t>и</w:t>
        </w:r>
        <w:r w:rsidRPr="00F0799F">
          <w:rPr>
            <w:rStyle w:val="a7"/>
            <w:rFonts w:ascii="Times New Roman" w:hAnsi="Times New Roman"/>
            <w:color w:val="auto"/>
            <w:sz w:val="20"/>
            <w:szCs w:val="20"/>
            <w:u w:val="none"/>
          </w:rPr>
          <w:t>андрол</w:t>
        </w:r>
      </w:hyperlink>
      <w:r w:rsidRPr="00F0799F">
        <w:rPr>
          <w:rFonts w:ascii="Times New Roman" w:hAnsi="Times New Roman"/>
          <w:sz w:val="20"/>
          <w:szCs w:val="20"/>
        </w:rPr>
        <w:t xml:space="preserve">, </w:t>
      </w:r>
      <w:hyperlink r:id="rId97" w:tooltip="Стерины" w:history="1">
        <w:r w:rsidRPr="00F0799F">
          <w:rPr>
            <w:rStyle w:val="a7"/>
            <w:rFonts w:ascii="Times New Roman" w:hAnsi="Times New Roman"/>
            <w:color w:val="auto"/>
            <w:sz w:val="20"/>
            <w:szCs w:val="20"/>
            <w:u w:val="none"/>
          </w:rPr>
          <w:t>стерины</w:t>
        </w:r>
      </w:hyperlink>
      <w:r w:rsidRPr="00F0799F">
        <w:rPr>
          <w:rFonts w:ascii="Times New Roman" w:hAnsi="Times New Roman"/>
          <w:sz w:val="20"/>
          <w:szCs w:val="20"/>
        </w:rPr>
        <w:t xml:space="preserve">, </w:t>
      </w:r>
      <w:hyperlink r:id="rId98" w:tooltip="Аскорбиновая кислота" w:history="1">
        <w:r w:rsidR="000816D4" w:rsidRPr="001A02A6">
          <w:rPr>
            <w:rStyle w:val="a7"/>
            <w:rFonts w:ascii="Times New Roman" w:hAnsi="Times New Roman"/>
            <w:color w:val="auto"/>
            <w:sz w:val="20"/>
            <w:szCs w:val="20"/>
            <w:u w:val="none"/>
          </w:rPr>
          <w:t>аскорбиновую кислоту</w:t>
        </w:r>
      </w:hyperlink>
      <w:r w:rsidR="000816D4" w:rsidRPr="001A02A6">
        <w:rPr>
          <w:rFonts w:ascii="Times New Roman" w:hAnsi="Times New Roman"/>
          <w:sz w:val="20"/>
          <w:szCs w:val="20"/>
        </w:rPr>
        <w:t xml:space="preserve">, </w:t>
      </w:r>
      <w:hyperlink r:id="rId99" w:tooltip="Дубильные вещества" w:history="1">
        <w:r w:rsidR="00277E05" w:rsidRPr="001A02A6">
          <w:rPr>
            <w:rStyle w:val="a7"/>
            <w:rFonts w:ascii="Times New Roman" w:hAnsi="Times New Roman"/>
            <w:color w:val="auto"/>
            <w:sz w:val="20"/>
            <w:szCs w:val="20"/>
            <w:u w:val="none"/>
          </w:rPr>
          <w:t>дубильные вещества</w:t>
        </w:r>
      </w:hyperlink>
      <w:r w:rsidR="00277E05" w:rsidRPr="001A02A6">
        <w:rPr>
          <w:rFonts w:ascii="Times New Roman" w:hAnsi="Times New Roman"/>
          <w:sz w:val="20"/>
          <w:szCs w:val="20"/>
        </w:rPr>
        <w:t>,</w:t>
      </w:r>
      <w:proofErr w:type="gramEnd"/>
      <w:r w:rsidR="00277E05" w:rsidRPr="001A02A6">
        <w:rPr>
          <w:rFonts w:ascii="Times New Roman" w:hAnsi="Times New Roman"/>
          <w:sz w:val="20"/>
          <w:szCs w:val="20"/>
        </w:rPr>
        <w:t xml:space="preserve"> </w:t>
      </w:r>
      <w:hyperlink r:id="rId100" w:tooltip="Органические кислоты" w:history="1">
        <w:r w:rsidR="00277E05" w:rsidRPr="001A02A6">
          <w:rPr>
            <w:rStyle w:val="a7"/>
            <w:rFonts w:ascii="Times New Roman" w:hAnsi="Times New Roman"/>
            <w:color w:val="auto"/>
            <w:sz w:val="20"/>
            <w:szCs w:val="20"/>
            <w:u w:val="none"/>
          </w:rPr>
          <w:t>орг</w:t>
        </w:r>
        <w:r w:rsidR="00277E05" w:rsidRPr="001A02A6">
          <w:rPr>
            <w:rStyle w:val="a7"/>
            <w:rFonts w:ascii="Times New Roman" w:hAnsi="Times New Roman"/>
            <w:color w:val="auto"/>
            <w:sz w:val="20"/>
            <w:szCs w:val="20"/>
            <w:u w:val="none"/>
          </w:rPr>
          <w:t>а</w:t>
        </w:r>
        <w:r w:rsidR="00277E05" w:rsidRPr="001A02A6">
          <w:rPr>
            <w:rStyle w:val="a7"/>
            <w:rFonts w:ascii="Times New Roman" w:hAnsi="Times New Roman"/>
            <w:color w:val="auto"/>
            <w:sz w:val="20"/>
            <w:szCs w:val="20"/>
            <w:u w:val="none"/>
          </w:rPr>
          <w:t>нические кислоты</w:t>
        </w:r>
      </w:hyperlink>
      <w:r w:rsidR="00277E05" w:rsidRPr="001A02A6">
        <w:rPr>
          <w:rFonts w:ascii="Times New Roman" w:hAnsi="Times New Roman"/>
          <w:sz w:val="20"/>
          <w:szCs w:val="20"/>
        </w:rPr>
        <w:t xml:space="preserve">, </w:t>
      </w:r>
      <w:hyperlink r:id="rId101" w:tooltip="Углеводы" w:history="1">
        <w:r w:rsidR="00277E05" w:rsidRPr="001A02A6">
          <w:rPr>
            <w:rStyle w:val="a7"/>
            <w:rFonts w:ascii="Times New Roman" w:hAnsi="Times New Roman"/>
            <w:color w:val="auto"/>
            <w:sz w:val="20"/>
            <w:szCs w:val="20"/>
            <w:u w:val="none"/>
          </w:rPr>
          <w:t>сахара</w:t>
        </w:r>
      </w:hyperlink>
      <w:r w:rsidR="00277E05" w:rsidRPr="001A02A6">
        <w:rPr>
          <w:rFonts w:ascii="Times New Roman" w:hAnsi="Times New Roman"/>
          <w:sz w:val="20"/>
          <w:szCs w:val="20"/>
        </w:rPr>
        <w:t xml:space="preserve"> (</w:t>
      </w:r>
      <w:hyperlink r:id="rId102" w:tooltip="Фруктоза" w:history="1">
        <w:r w:rsidR="00277E05" w:rsidRPr="001A02A6">
          <w:rPr>
            <w:rStyle w:val="a7"/>
            <w:rFonts w:ascii="Times New Roman" w:hAnsi="Times New Roman"/>
            <w:color w:val="auto"/>
            <w:sz w:val="20"/>
            <w:szCs w:val="20"/>
            <w:u w:val="none"/>
          </w:rPr>
          <w:t>фруктозу</w:t>
        </w:r>
      </w:hyperlink>
      <w:r w:rsidR="00277E05" w:rsidRPr="001A02A6">
        <w:rPr>
          <w:rFonts w:ascii="Times New Roman" w:hAnsi="Times New Roman"/>
          <w:sz w:val="20"/>
          <w:szCs w:val="20"/>
        </w:rPr>
        <w:t xml:space="preserve">, </w:t>
      </w:r>
      <w:hyperlink r:id="rId103" w:tooltip="Глюкоза" w:history="1">
        <w:r w:rsidR="00277E05" w:rsidRPr="001A02A6">
          <w:rPr>
            <w:rStyle w:val="a7"/>
            <w:rFonts w:ascii="Times New Roman" w:hAnsi="Times New Roman"/>
            <w:color w:val="auto"/>
            <w:sz w:val="20"/>
            <w:szCs w:val="20"/>
            <w:u w:val="none"/>
          </w:rPr>
          <w:t>глюкозу</w:t>
        </w:r>
      </w:hyperlink>
      <w:r w:rsidR="00277E05" w:rsidRPr="001A02A6">
        <w:rPr>
          <w:rFonts w:ascii="Times New Roman" w:hAnsi="Times New Roman"/>
          <w:sz w:val="20"/>
          <w:szCs w:val="20"/>
        </w:rPr>
        <w:t xml:space="preserve">, </w:t>
      </w:r>
      <w:hyperlink r:id="rId104" w:tooltip="Сахароза" w:history="1">
        <w:r w:rsidR="00277E05" w:rsidRPr="001A02A6">
          <w:rPr>
            <w:rStyle w:val="a7"/>
            <w:rFonts w:ascii="Times New Roman" w:hAnsi="Times New Roman"/>
            <w:color w:val="auto"/>
            <w:sz w:val="20"/>
            <w:szCs w:val="20"/>
            <w:u w:val="none"/>
          </w:rPr>
          <w:t>сахарозу</w:t>
        </w:r>
      </w:hyperlink>
      <w:r w:rsidR="00277E05" w:rsidRPr="001A02A6">
        <w:rPr>
          <w:rFonts w:ascii="Times New Roman" w:hAnsi="Times New Roman"/>
          <w:sz w:val="20"/>
          <w:szCs w:val="20"/>
        </w:rPr>
        <w:t xml:space="preserve">), </w:t>
      </w:r>
      <w:hyperlink r:id="rId105" w:tooltip="Рутин" w:history="1">
        <w:r w:rsidR="00277E05" w:rsidRPr="001A02A6">
          <w:rPr>
            <w:rStyle w:val="a7"/>
            <w:rFonts w:ascii="Times New Roman" w:hAnsi="Times New Roman"/>
            <w:color w:val="auto"/>
            <w:sz w:val="20"/>
            <w:szCs w:val="20"/>
            <w:u w:val="none"/>
          </w:rPr>
          <w:t>рутин</w:t>
        </w:r>
      </w:hyperlink>
      <w:r w:rsidR="00952021" w:rsidRPr="001A02A6">
        <w:rPr>
          <w:rFonts w:ascii="Times New Roman" w:hAnsi="Times New Roman"/>
          <w:sz w:val="20"/>
          <w:szCs w:val="20"/>
        </w:rPr>
        <w:t xml:space="preserve"> и</w:t>
      </w:r>
      <w:r w:rsidR="00277E05" w:rsidRPr="001A02A6">
        <w:rPr>
          <w:rFonts w:ascii="Times New Roman" w:hAnsi="Times New Roman"/>
          <w:sz w:val="20"/>
          <w:szCs w:val="20"/>
        </w:rPr>
        <w:t xml:space="preserve"> п</w:t>
      </w:r>
      <w:r w:rsidR="00277E05" w:rsidRPr="001A02A6">
        <w:rPr>
          <w:rFonts w:ascii="Times New Roman" w:hAnsi="Times New Roman"/>
          <w:sz w:val="20"/>
          <w:szCs w:val="20"/>
        </w:rPr>
        <w:t>о</w:t>
      </w:r>
      <w:r w:rsidR="00277E05" w:rsidRPr="001A02A6">
        <w:rPr>
          <w:rFonts w:ascii="Times New Roman" w:hAnsi="Times New Roman"/>
          <w:sz w:val="20"/>
          <w:szCs w:val="20"/>
        </w:rPr>
        <w:t>лифенолы. В листьях содержатся аскорбиновая кислота (до 0,14</w:t>
      </w:r>
      <w:r w:rsidR="000816D4" w:rsidRPr="001A02A6">
        <w:rPr>
          <w:rFonts w:ascii="Times New Roman" w:hAnsi="Times New Roman"/>
          <w:sz w:val="20"/>
          <w:szCs w:val="20"/>
        </w:rPr>
        <w:t> </w:t>
      </w:r>
      <w:r w:rsidR="00277E05" w:rsidRPr="001A02A6">
        <w:rPr>
          <w:rFonts w:ascii="Times New Roman" w:hAnsi="Times New Roman"/>
          <w:sz w:val="20"/>
          <w:szCs w:val="20"/>
        </w:rPr>
        <w:t xml:space="preserve">%), </w:t>
      </w:r>
      <w:hyperlink r:id="rId106" w:tooltip="Каротин" w:history="1">
        <w:r w:rsidR="00277E05" w:rsidRPr="001A02A6">
          <w:rPr>
            <w:rStyle w:val="a7"/>
            <w:rFonts w:ascii="Times New Roman" w:hAnsi="Times New Roman"/>
            <w:color w:val="auto"/>
            <w:sz w:val="20"/>
            <w:szCs w:val="20"/>
            <w:u w:val="none"/>
          </w:rPr>
          <w:t>каротин</w:t>
        </w:r>
      </w:hyperlink>
      <w:r w:rsidR="00277E05" w:rsidRPr="001A02A6">
        <w:rPr>
          <w:rFonts w:ascii="Times New Roman" w:hAnsi="Times New Roman"/>
          <w:sz w:val="20"/>
          <w:szCs w:val="20"/>
        </w:rPr>
        <w:t xml:space="preserve"> </w:t>
      </w:r>
      <w:r w:rsidR="006E1B32" w:rsidRPr="001A02A6">
        <w:rPr>
          <w:rFonts w:ascii="Times New Roman" w:hAnsi="Times New Roman"/>
          <w:sz w:val="20"/>
          <w:szCs w:val="20"/>
        </w:rPr>
        <w:t>(0,01</w:t>
      </w:r>
      <w:r w:rsidR="000816D4" w:rsidRPr="001A02A6">
        <w:rPr>
          <w:rFonts w:ascii="Times New Roman" w:hAnsi="Times New Roman"/>
          <w:sz w:val="20"/>
          <w:szCs w:val="20"/>
        </w:rPr>
        <w:t> </w:t>
      </w:r>
      <w:r w:rsidR="006E1B32" w:rsidRPr="001A02A6">
        <w:rPr>
          <w:rFonts w:ascii="Times New Roman" w:hAnsi="Times New Roman"/>
          <w:sz w:val="20"/>
          <w:szCs w:val="20"/>
        </w:rPr>
        <w:t>%) и</w:t>
      </w:r>
      <w:r w:rsidR="00277E05" w:rsidRPr="001A02A6">
        <w:rPr>
          <w:rFonts w:ascii="Times New Roman" w:hAnsi="Times New Roman"/>
          <w:sz w:val="20"/>
          <w:szCs w:val="20"/>
        </w:rPr>
        <w:t xml:space="preserve"> </w:t>
      </w:r>
      <w:hyperlink r:id="rId107" w:tooltip="Рутин" w:history="1">
        <w:r w:rsidR="00277E05" w:rsidRPr="001A02A6">
          <w:rPr>
            <w:rStyle w:val="a7"/>
            <w:rFonts w:ascii="Times New Roman" w:hAnsi="Times New Roman"/>
            <w:color w:val="auto"/>
            <w:sz w:val="20"/>
            <w:szCs w:val="20"/>
            <w:u w:val="none"/>
          </w:rPr>
          <w:t>рутин</w:t>
        </w:r>
      </w:hyperlink>
      <w:r w:rsidR="00277E05" w:rsidRPr="001A02A6">
        <w:rPr>
          <w:rFonts w:ascii="Times New Roman" w:hAnsi="Times New Roman"/>
          <w:sz w:val="20"/>
          <w:szCs w:val="20"/>
        </w:rPr>
        <w:t xml:space="preserve"> (до 0,145</w:t>
      </w:r>
      <w:r w:rsidR="000816D4" w:rsidRPr="001A02A6">
        <w:rPr>
          <w:rFonts w:ascii="Times New Roman" w:hAnsi="Times New Roman"/>
          <w:sz w:val="20"/>
          <w:szCs w:val="20"/>
        </w:rPr>
        <w:t> </w:t>
      </w:r>
      <w:r w:rsidR="00277E05" w:rsidRPr="001A02A6">
        <w:rPr>
          <w:rFonts w:ascii="Times New Roman" w:hAnsi="Times New Roman"/>
          <w:sz w:val="20"/>
          <w:szCs w:val="20"/>
        </w:rPr>
        <w:t>%).</w:t>
      </w:r>
    </w:p>
    <w:p w:rsidR="005F7659" w:rsidRPr="001A02A6" w:rsidRDefault="00FB207B" w:rsidP="000816D4">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387F5C" w:rsidRPr="001A02A6">
        <w:rPr>
          <w:rFonts w:ascii="Times New Roman" w:hAnsi="Times New Roman"/>
          <w:sz w:val="20"/>
          <w:szCs w:val="20"/>
        </w:rPr>
        <w:t xml:space="preserve"> Препараты из плодов используют ка</w:t>
      </w:r>
      <w:r w:rsidR="006E1B32" w:rsidRPr="001A02A6">
        <w:rPr>
          <w:rFonts w:ascii="Times New Roman" w:hAnsi="Times New Roman"/>
          <w:sz w:val="20"/>
          <w:szCs w:val="20"/>
        </w:rPr>
        <w:t xml:space="preserve">к </w:t>
      </w:r>
      <w:hyperlink r:id="rId108" w:tooltip="Отхаркивающее средство (страница отсутствует)" w:history="1">
        <w:r w:rsidR="00387F5C" w:rsidRPr="001A02A6">
          <w:rPr>
            <w:rStyle w:val="a7"/>
            <w:rFonts w:ascii="Times New Roman" w:hAnsi="Times New Roman"/>
            <w:color w:val="auto"/>
            <w:sz w:val="20"/>
            <w:szCs w:val="20"/>
            <w:u w:val="none"/>
          </w:rPr>
          <w:t>отхаркивающее</w:t>
        </w:r>
      </w:hyperlink>
      <w:r w:rsidR="00387F5C" w:rsidRPr="001A02A6">
        <w:rPr>
          <w:rFonts w:ascii="Times New Roman" w:hAnsi="Times New Roman"/>
          <w:sz w:val="20"/>
          <w:szCs w:val="20"/>
        </w:rPr>
        <w:t xml:space="preserve">, </w:t>
      </w:r>
      <w:hyperlink r:id="rId109" w:tooltip="Противогеморройное средство (страница отсутствует)" w:history="1">
        <w:r w:rsidR="00387F5C" w:rsidRPr="001A02A6">
          <w:rPr>
            <w:rStyle w:val="a7"/>
            <w:rFonts w:ascii="Times New Roman" w:hAnsi="Times New Roman"/>
            <w:color w:val="auto"/>
            <w:sz w:val="20"/>
            <w:szCs w:val="20"/>
            <w:u w:val="none"/>
          </w:rPr>
          <w:t>противогеморройное</w:t>
        </w:r>
      </w:hyperlink>
      <w:r w:rsidR="00387F5C" w:rsidRPr="001A02A6">
        <w:rPr>
          <w:rFonts w:ascii="Times New Roman" w:hAnsi="Times New Roman"/>
          <w:sz w:val="20"/>
          <w:szCs w:val="20"/>
        </w:rPr>
        <w:t xml:space="preserve">, </w:t>
      </w:r>
      <w:hyperlink r:id="rId110" w:tooltip="Ранозаживляющее средство (страница отсутствует)" w:history="1">
        <w:r w:rsidR="00387F5C" w:rsidRPr="001A02A6">
          <w:rPr>
            <w:rStyle w:val="a7"/>
            <w:rFonts w:ascii="Times New Roman" w:hAnsi="Times New Roman"/>
            <w:color w:val="auto"/>
            <w:sz w:val="20"/>
            <w:szCs w:val="20"/>
            <w:u w:val="none"/>
          </w:rPr>
          <w:t>ранозаживляющее</w:t>
        </w:r>
      </w:hyperlink>
      <w:r w:rsidR="00387F5C" w:rsidRPr="001A02A6">
        <w:rPr>
          <w:rFonts w:ascii="Times New Roman" w:hAnsi="Times New Roman"/>
          <w:sz w:val="20"/>
          <w:szCs w:val="20"/>
        </w:rPr>
        <w:t xml:space="preserve"> средство.</w:t>
      </w:r>
      <w:r w:rsidR="006E1B32" w:rsidRPr="001A02A6">
        <w:rPr>
          <w:rFonts w:ascii="Times New Roman" w:hAnsi="Times New Roman"/>
          <w:sz w:val="20"/>
          <w:szCs w:val="20"/>
        </w:rPr>
        <w:t xml:space="preserve"> Имеются рекомендации</w:t>
      </w:r>
      <w:r w:rsidR="0042325D" w:rsidRPr="001A02A6">
        <w:rPr>
          <w:rFonts w:ascii="Times New Roman" w:hAnsi="Times New Roman"/>
          <w:sz w:val="20"/>
          <w:szCs w:val="20"/>
        </w:rPr>
        <w:t xml:space="preserve"> </w:t>
      </w:r>
      <w:r w:rsidR="000816D4" w:rsidRPr="001A02A6">
        <w:rPr>
          <w:rFonts w:ascii="Times New Roman" w:hAnsi="Times New Roman"/>
          <w:sz w:val="20"/>
          <w:szCs w:val="20"/>
        </w:rPr>
        <w:t>по</w:t>
      </w:r>
      <w:r w:rsidR="0042325D" w:rsidRPr="001A02A6">
        <w:rPr>
          <w:rFonts w:ascii="Times New Roman" w:hAnsi="Times New Roman"/>
          <w:sz w:val="20"/>
          <w:szCs w:val="20"/>
        </w:rPr>
        <w:t xml:space="preserve"> использовани</w:t>
      </w:r>
      <w:r w:rsidR="000816D4" w:rsidRPr="001A02A6">
        <w:rPr>
          <w:rFonts w:ascii="Times New Roman" w:hAnsi="Times New Roman"/>
          <w:sz w:val="20"/>
          <w:szCs w:val="20"/>
        </w:rPr>
        <w:t>ю</w:t>
      </w:r>
      <w:r w:rsidR="0042325D" w:rsidRPr="001A02A6">
        <w:rPr>
          <w:rFonts w:ascii="Times New Roman" w:hAnsi="Times New Roman"/>
          <w:sz w:val="20"/>
          <w:szCs w:val="20"/>
        </w:rPr>
        <w:t xml:space="preserve"> плодов как </w:t>
      </w:r>
      <w:hyperlink r:id="rId111" w:tooltip="Антисептическое средство (страница отсутствует)" w:history="1">
        <w:r w:rsidR="0042325D" w:rsidRPr="001A02A6">
          <w:rPr>
            <w:rStyle w:val="a7"/>
            <w:rFonts w:ascii="Times New Roman" w:hAnsi="Times New Roman"/>
            <w:color w:val="auto"/>
            <w:sz w:val="20"/>
            <w:szCs w:val="20"/>
            <w:u w:val="none"/>
          </w:rPr>
          <w:t>антисептич</w:t>
        </w:r>
        <w:r w:rsidR="0042325D" w:rsidRPr="001A02A6">
          <w:rPr>
            <w:rStyle w:val="a7"/>
            <w:rFonts w:ascii="Times New Roman" w:hAnsi="Times New Roman"/>
            <w:color w:val="auto"/>
            <w:sz w:val="20"/>
            <w:szCs w:val="20"/>
            <w:u w:val="none"/>
          </w:rPr>
          <w:t>е</w:t>
        </w:r>
        <w:r w:rsidR="0042325D" w:rsidRPr="001A02A6">
          <w:rPr>
            <w:rStyle w:val="a7"/>
            <w:rFonts w:ascii="Times New Roman" w:hAnsi="Times New Roman"/>
            <w:color w:val="auto"/>
            <w:sz w:val="20"/>
            <w:szCs w:val="20"/>
            <w:u w:val="none"/>
          </w:rPr>
          <w:t>ского</w:t>
        </w:r>
      </w:hyperlink>
      <w:r w:rsidR="0042325D" w:rsidRPr="001A02A6">
        <w:rPr>
          <w:rFonts w:ascii="Times New Roman" w:hAnsi="Times New Roman"/>
          <w:sz w:val="20"/>
          <w:szCs w:val="20"/>
        </w:rPr>
        <w:t xml:space="preserve"> и </w:t>
      </w:r>
      <w:hyperlink r:id="rId112" w:tooltip="Болеутоляющее средство (страница отсутствует)" w:history="1">
        <w:r w:rsidR="0042325D" w:rsidRPr="001A02A6">
          <w:rPr>
            <w:rStyle w:val="a7"/>
            <w:rFonts w:ascii="Times New Roman" w:hAnsi="Times New Roman"/>
            <w:color w:val="auto"/>
            <w:sz w:val="20"/>
            <w:szCs w:val="20"/>
            <w:u w:val="none"/>
          </w:rPr>
          <w:t>болеутоляющего средства</w:t>
        </w:r>
      </w:hyperlink>
      <w:r w:rsidR="0042325D" w:rsidRPr="001A02A6">
        <w:rPr>
          <w:rFonts w:ascii="Times New Roman" w:hAnsi="Times New Roman"/>
          <w:sz w:val="20"/>
          <w:szCs w:val="20"/>
        </w:rPr>
        <w:t xml:space="preserve"> при </w:t>
      </w:r>
      <w:hyperlink r:id="rId113" w:tooltip="Гастрит" w:history="1">
        <w:r w:rsidR="0042325D" w:rsidRPr="001A02A6">
          <w:rPr>
            <w:rStyle w:val="a7"/>
            <w:rFonts w:ascii="Times New Roman" w:hAnsi="Times New Roman"/>
            <w:color w:val="auto"/>
            <w:sz w:val="20"/>
            <w:szCs w:val="20"/>
            <w:u w:val="none"/>
          </w:rPr>
          <w:t>гастритах</w:t>
        </w:r>
      </w:hyperlink>
      <w:r w:rsidR="0042325D" w:rsidRPr="001A02A6">
        <w:rPr>
          <w:rFonts w:ascii="Times New Roman" w:hAnsi="Times New Roman"/>
          <w:sz w:val="20"/>
          <w:szCs w:val="20"/>
        </w:rPr>
        <w:t xml:space="preserve">, </w:t>
      </w:r>
      <w:hyperlink r:id="rId114" w:tooltip="Язвенная болезнь желудка" w:history="1">
        <w:r w:rsidR="0042325D" w:rsidRPr="001A02A6">
          <w:rPr>
            <w:rStyle w:val="a7"/>
            <w:rFonts w:ascii="Times New Roman" w:hAnsi="Times New Roman"/>
            <w:color w:val="auto"/>
            <w:sz w:val="20"/>
            <w:szCs w:val="20"/>
            <w:u w:val="none"/>
          </w:rPr>
          <w:t>язвенной болезни желудка</w:t>
        </w:r>
      </w:hyperlink>
      <w:r w:rsidR="0042325D" w:rsidRPr="001A02A6">
        <w:rPr>
          <w:rFonts w:ascii="Times New Roman" w:hAnsi="Times New Roman"/>
          <w:sz w:val="20"/>
          <w:szCs w:val="20"/>
        </w:rPr>
        <w:t xml:space="preserve"> и</w:t>
      </w:r>
      <w:r w:rsidR="005F7659" w:rsidRPr="001A02A6">
        <w:rPr>
          <w:rFonts w:ascii="Times New Roman" w:hAnsi="Times New Roman"/>
          <w:sz w:val="20"/>
          <w:szCs w:val="20"/>
        </w:rPr>
        <w:t xml:space="preserve"> др.</w:t>
      </w:r>
    </w:p>
    <w:p w:rsidR="00A20C91" w:rsidRPr="001A02A6" w:rsidRDefault="00FB207B" w:rsidP="000816D4">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w:t>
      </w:r>
      <w:r w:rsidR="006E1B32" w:rsidRPr="001A02A6">
        <w:rPr>
          <w:rFonts w:ascii="Times New Roman" w:hAnsi="Times New Roman"/>
          <w:sz w:val="20"/>
          <w:szCs w:val="20"/>
        </w:rPr>
        <w:t>О</w:t>
      </w:r>
      <w:r w:rsidR="00A20C91" w:rsidRPr="001A02A6">
        <w:rPr>
          <w:rFonts w:ascii="Times New Roman" w:hAnsi="Times New Roman"/>
          <w:sz w:val="20"/>
          <w:szCs w:val="20"/>
        </w:rPr>
        <w:t>зимые</w:t>
      </w:r>
      <w:r w:rsidR="006E1B32" w:rsidRPr="001A02A6">
        <w:rPr>
          <w:rFonts w:ascii="Times New Roman" w:hAnsi="Times New Roman"/>
          <w:sz w:val="20"/>
          <w:szCs w:val="20"/>
        </w:rPr>
        <w:t xml:space="preserve"> зерновые</w:t>
      </w:r>
      <w:r w:rsidR="00A20C91" w:rsidRPr="001A02A6">
        <w:rPr>
          <w:rFonts w:ascii="Times New Roman" w:hAnsi="Times New Roman"/>
          <w:sz w:val="20"/>
          <w:szCs w:val="20"/>
        </w:rPr>
        <w:t>, пропашные культуры и мн</w:t>
      </w:r>
      <w:r w:rsidR="00A20C91" w:rsidRPr="001A02A6">
        <w:rPr>
          <w:rFonts w:ascii="Times New Roman" w:hAnsi="Times New Roman"/>
          <w:sz w:val="20"/>
          <w:szCs w:val="20"/>
        </w:rPr>
        <w:t>о</w:t>
      </w:r>
      <w:r w:rsidR="00A20C91" w:rsidRPr="001A02A6">
        <w:rPr>
          <w:rFonts w:ascii="Times New Roman" w:hAnsi="Times New Roman"/>
          <w:sz w:val="20"/>
          <w:szCs w:val="20"/>
        </w:rPr>
        <w:t>голетние травы.</w:t>
      </w:r>
    </w:p>
    <w:p w:rsidR="00457F16" w:rsidRPr="001A02A6" w:rsidRDefault="006E1B32" w:rsidP="000816D4">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Применение удобрений</w:t>
      </w:r>
      <w:r w:rsidR="00FB207B" w:rsidRPr="001A02A6">
        <w:rPr>
          <w:rFonts w:ascii="Times New Roman" w:hAnsi="Times New Roman"/>
          <w:i/>
          <w:sz w:val="20"/>
          <w:szCs w:val="20"/>
        </w:rPr>
        <w:t xml:space="preserve">. </w:t>
      </w:r>
      <w:r w:rsidR="00A20C91" w:rsidRPr="001A02A6">
        <w:rPr>
          <w:rFonts w:ascii="Times New Roman" w:hAnsi="Times New Roman"/>
          <w:sz w:val="20"/>
          <w:szCs w:val="20"/>
        </w:rPr>
        <w:t>Под основную обработку почвы вносят с</w:t>
      </w:r>
      <w:r w:rsidR="00A20C91" w:rsidRPr="001A02A6">
        <w:rPr>
          <w:rFonts w:ascii="Times New Roman" w:hAnsi="Times New Roman"/>
          <w:sz w:val="20"/>
          <w:szCs w:val="20"/>
        </w:rPr>
        <w:t>у</w:t>
      </w:r>
      <w:r w:rsidR="00A20C91" w:rsidRPr="001A02A6">
        <w:rPr>
          <w:rFonts w:ascii="Times New Roman" w:hAnsi="Times New Roman"/>
          <w:sz w:val="20"/>
          <w:szCs w:val="20"/>
        </w:rPr>
        <w:t>перфос</w:t>
      </w:r>
      <w:r w:rsidRPr="001A02A6">
        <w:rPr>
          <w:rFonts w:ascii="Times New Roman" w:hAnsi="Times New Roman"/>
          <w:sz w:val="20"/>
          <w:szCs w:val="20"/>
        </w:rPr>
        <w:t>фат 4–5</w:t>
      </w:r>
      <w:r w:rsidR="000816D4" w:rsidRPr="001A02A6">
        <w:rPr>
          <w:rFonts w:ascii="Times New Roman" w:hAnsi="Times New Roman"/>
          <w:sz w:val="20"/>
          <w:szCs w:val="20"/>
          <w:lang w:val="be-BY"/>
        </w:rPr>
        <w:t xml:space="preserve"> </w:t>
      </w:r>
      <w:r w:rsidRPr="001A02A6">
        <w:rPr>
          <w:rFonts w:ascii="Times New Roman" w:hAnsi="Times New Roman"/>
          <w:sz w:val="20"/>
          <w:szCs w:val="20"/>
        </w:rPr>
        <w:t>ц/га, калийную соль 1,5–2</w:t>
      </w:r>
      <w:r w:rsidR="00A20C91" w:rsidRPr="001A02A6">
        <w:rPr>
          <w:rFonts w:ascii="Times New Roman" w:hAnsi="Times New Roman"/>
          <w:sz w:val="20"/>
          <w:szCs w:val="20"/>
        </w:rPr>
        <w:t xml:space="preserve"> и сульфат ам</w:t>
      </w:r>
      <w:r w:rsidRPr="001A02A6">
        <w:rPr>
          <w:rFonts w:ascii="Times New Roman" w:hAnsi="Times New Roman"/>
          <w:sz w:val="20"/>
          <w:szCs w:val="20"/>
        </w:rPr>
        <w:t>мония 1–1,5</w:t>
      </w:r>
      <w:r w:rsidR="000816D4" w:rsidRPr="001A02A6">
        <w:rPr>
          <w:rFonts w:ascii="Times New Roman" w:hAnsi="Times New Roman"/>
          <w:sz w:val="20"/>
          <w:szCs w:val="20"/>
          <w:lang w:val="be-BY"/>
        </w:rPr>
        <w:t> </w:t>
      </w:r>
      <w:r w:rsidRPr="001A02A6">
        <w:rPr>
          <w:rFonts w:ascii="Times New Roman" w:hAnsi="Times New Roman"/>
          <w:sz w:val="20"/>
          <w:szCs w:val="20"/>
        </w:rPr>
        <w:t>ц</w:t>
      </w:r>
      <w:r w:rsidR="00A20C91" w:rsidRPr="001A02A6">
        <w:rPr>
          <w:rFonts w:ascii="Times New Roman" w:hAnsi="Times New Roman"/>
          <w:sz w:val="20"/>
          <w:szCs w:val="20"/>
        </w:rPr>
        <w:t>/га.</w:t>
      </w:r>
    </w:p>
    <w:p w:rsidR="00FB207B" w:rsidRPr="001A02A6" w:rsidRDefault="00FB207B" w:rsidP="000816D4">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w:t>
      </w:r>
      <w:r w:rsidR="00B11474" w:rsidRPr="001A02A6">
        <w:rPr>
          <w:rFonts w:ascii="Times New Roman" w:hAnsi="Times New Roman"/>
          <w:sz w:val="20"/>
          <w:szCs w:val="20"/>
        </w:rPr>
        <w:t xml:space="preserve"> </w:t>
      </w:r>
      <w:r w:rsidR="00B11474" w:rsidRPr="001A02A6">
        <w:rPr>
          <w:rFonts w:ascii="Times New Roman" w:hAnsi="Times New Roman"/>
          <w:color w:val="000000"/>
          <w:sz w:val="20"/>
          <w:szCs w:val="20"/>
        </w:rPr>
        <w:t>Перед посевом проводят обогрев семян при температуре 30</w:t>
      </w:r>
      <w:r w:rsidR="000816D4" w:rsidRPr="001A02A6">
        <w:rPr>
          <w:rFonts w:ascii="Times New Roman" w:hAnsi="Times New Roman"/>
          <w:color w:val="000000"/>
          <w:sz w:val="20"/>
          <w:szCs w:val="20"/>
          <w:lang w:val="be-BY"/>
        </w:rPr>
        <w:t> </w:t>
      </w:r>
      <w:r w:rsidR="000816D4" w:rsidRPr="001A02A6">
        <w:rPr>
          <w:rFonts w:ascii="Times New Roman" w:hAnsi="Times New Roman"/>
          <w:color w:val="000000"/>
          <w:sz w:val="20"/>
          <w:szCs w:val="20"/>
          <w:vertAlign w:val="superscript"/>
          <w:lang w:val="be-BY"/>
        </w:rPr>
        <w:t>о</w:t>
      </w:r>
      <w:r w:rsidR="00B11474" w:rsidRPr="001A02A6">
        <w:rPr>
          <w:rFonts w:ascii="Times New Roman" w:hAnsi="Times New Roman"/>
          <w:color w:val="000000"/>
          <w:sz w:val="20"/>
          <w:szCs w:val="20"/>
        </w:rPr>
        <w:t xml:space="preserve">С или выдерживают </w:t>
      </w:r>
      <w:r w:rsidR="00095FC2" w:rsidRPr="001A02A6">
        <w:rPr>
          <w:rFonts w:ascii="Times New Roman" w:hAnsi="Times New Roman"/>
          <w:color w:val="000000"/>
          <w:sz w:val="20"/>
          <w:szCs w:val="20"/>
        </w:rPr>
        <w:t xml:space="preserve">их </w:t>
      </w:r>
      <w:r w:rsidR="00B11474" w:rsidRPr="001A02A6">
        <w:rPr>
          <w:rFonts w:ascii="Times New Roman" w:hAnsi="Times New Roman"/>
          <w:color w:val="000000"/>
          <w:sz w:val="20"/>
          <w:szCs w:val="20"/>
        </w:rPr>
        <w:t>в течение недели под солнцем. Срок посева ранневесенний</w:t>
      </w:r>
      <w:r w:rsidR="000C364A" w:rsidRPr="001A02A6">
        <w:rPr>
          <w:rFonts w:ascii="Times New Roman" w:hAnsi="Times New Roman"/>
          <w:color w:val="000000"/>
          <w:sz w:val="20"/>
          <w:szCs w:val="20"/>
        </w:rPr>
        <w:t xml:space="preserve"> или подзимний</w:t>
      </w:r>
      <w:r w:rsidR="00B11474" w:rsidRPr="001A02A6">
        <w:rPr>
          <w:rFonts w:ascii="Times New Roman" w:hAnsi="Times New Roman"/>
          <w:color w:val="000000"/>
          <w:sz w:val="20"/>
          <w:szCs w:val="20"/>
        </w:rPr>
        <w:t xml:space="preserve">. </w:t>
      </w:r>
      <w:r w:rsidR="000C364A" w:rsidRPr="001A02A6">
        <w:rPr>
          <w:rFonts w:ascii="Times New Roman" w:hAnsi="Times New Roman"/>
          <w:sz w:val="20"/>
          <w:szCs w:val="20"/>
        </w:rPr>
        <w:t xml:space="preserve">Посев поздней осенью </w:t>
      </w:r>
      <w:r w:rsidR="000F1F25" w:rsidRPr="001A02A6">
        <w:rPr>
          <w:rFonts w:ascii="Times New Roman" w:hAnsi="Times New Roman"/>
          <w:sz w:val="20"/>
          <w:szCs w:val="20"/>
        </w:rPr>
        <w:t>предпочтител</w:t>
      </w:r>
      <w:r w:rsidR="000F1F25" w:rsidRPr="001A02A6">
        <w:rPr>
          <w:rFonts w:ascii="Times New Roman" w:hAnsi="Times New Roman"/>
          <w:sz w:val="20"/>
          <w:szCs w:val="20"/>
        </w:rPr>
        <w:t>ь</w:t>
      </w:r>
      <w:r w:rsidR="000F1F25" w:rsidRPr="001A02A6">
        <w:rPr>
          <w:rFonts w:ascii="Times New Roman" w:hAnsi="Times New Roman"/>
          <w:sz w:val="20"/>
          <w:szCs w:val="20"/>
        </w:rPr>
        <w:t xml:space="preserve">нее </w:t>
      </w:r>
      <w:r w:rsidR="000C364A" w:rsidRPr="001A02A6">
        <w:rPr>
          <w:rFonts w:ascii="Times New Roman" w:hAnsi="Times New Roman"/>
          <w:sz w:val="20"/>
          <w:szCs w:val="20"/>
        </w:rPr>
        <w:t xml:space="preserve">по сравнению </w:t>
      </w:r>
      <w:proofErr w:type="gramStart"/>
      <w:r w:rsidR="000C364A" w:rsidRPr="001A02A6">
        <w:rPr>
          <w:rFonts w:ascii="Times New Roman" w:hAnsi="Times New Roman"/>
          <w:sz w:val="20"/>
          <w:szCs w:val="20"/>
        </w:rPr>
        <w:t>с</w:t>
      </w:r>
      <w:proofErr w:type="gramEnd"/>
      <w:r w:rsidR="009927E6" w:rsidRPr="001A02A6">
        <w:rPr>
          <w:rFonts w:ascii="Times New Roman" w:hAnsi="Times New Roman"/>
          <w:sz w:val="20"/>
          <w:szCs w:val="20"/>
        </w:rPr>
        <w:t xml:space="preserve"> </w:t>
      </w:r>
      <w:r w:rsidR="000C364A" w:rsidRPr="001A02A6">
        <w:rPr>
          <w:rFonts w:ascii="Times New Roman" w:hAnsi="Times New Roman"/>
          <w:sz w:val="20"/>
          <w:szCs w:val="20"/>
        </w:rPr>
        <w:t xml:space="preserve">яровым. </w:t>
      </w:r>
      <w:r w:rsidR="000F1F25" w:rsidRPr="001A02A6">
        <w:rPr>
          <w:rFonts w:ascii="Times New Roman" w:hAnsi="Times New Roman"/>
          <w:color w:val="000000"/>
          <w:sz w:val="20"/>
          <w:szCs w:val="20"/>
        </w:rPr>
        <w:t>С</w:t>
      </w:r>
      <w:r w:rsidR="00B11474" w:rsidRPr="001A02A6">
        <w:rPr>
          <w:rFonts w:ascii="Times New Roman" w:hAnsi="Times New Roman"/>
          <w:color w:val="000000"/>
          <w:sz w:val="20"/>
          <w:szCs w:val="20"/>
        </w:rPr>
        <w:t>пособы посева</w:t>
      </w:r>
      <w:r w:rsidR="000C364A" w:rsidRPr="001A02A6">
        <w:rPr>
          <w:rFonts w:ascii="Times New Roman" w:hAnsi="Times New Roman"/>
          <w:color w:val="000000"/>
          <w:sz w:val="20"/>
          <w:szCs w:val="20"/>
        </w:rPr>
        <w:t xml:space="preserve">: </w:t>
      </w:r>
      <w:r w:rsidR="000C364A" w:rsidRPr="001A02A6">
        <w:rPr>
          <w:rFonts w:ascii="Times New Roman" w:hAnsi="Times New Roman"/>
          <w:sz w:val="20"/>
          <w:szCs w:val="20"/>
        </w:rPr>
        <w:t>в условиях достаточного увлажнения и на чистых от сорняков почвах сплошной</w:t>
      </w:r>
      <w:r w:rsidR="00B11474" w:rsidRPr="001A02A6">
        <w:rPr>
          <w:rFonts w:ascii="Times New Roman" w:hAnsi="Times New Roman"/>
          <w:color w:val="000000"/>
          <w:sz w:val="20"/>
          <w:szCs w:val="20"/>
        </w:rPr>
        <w:t xml:space="preserve"> рядовой (12,5 и </w:t>
      </w:r>
      <w:smartTag w:uri="urn:schemas-microsoft-com:office:smarttags" w:element="metricconverter">
        <w:smartTagPr>
          <w:attr w:name="ProductID" w:val="15 см"/>
        </w:smartTagPr>
        <w:r w:rsidR="00B11474" w:rsidRPr="001A02A6">
          <w:rPr>
            <w:rFonts w:ascii="Times New Roman" w:hAnsi="Times New Roman"/>
            <w:color w:val="000000"/>
            <w:sz w:val="20"/>
            <w:szCs w:val="20"/>
          </w:rPr>
          <w:t>15 см</w:t>
        </w:r>
      </w:smartTag>
      <w:r w:rsidR="00B11474" w:rsidRPr="001A02A6">
        <w:rPr>
          <w:rFonts w:ascii="Times New Roman" w:hAnsi="Times New Roman"/>
          <w:color w:val="000000"/>
          <w:sz w:val="20"/>
          <w:szCs w:val="20"/>
        </w:rPr>
        <w:t>) и широкорядный (</w:t>
      </w:r>
      <w:r w:rsidR="000C364A" w:rsidRPr="001A02A6">
        <w:rPr>
          <w:rFonts w:ascii="Times New Roman" w:hAnsi="Times New Roman"/>
          <w:color w:val="000000"/>
          <w:sz w:val="20"/>
          <w:szCs w:val="20"/>
        </w:rPr>
        <w:t xml:space="preserve">45 и </w:t>
      </w:r>
      <w:smartTag w:uri="urn:schemas-microsoft-com:office:smarttags" w:element="metricconverter">
        <w:smartTagPr>
          <w:attr w:name="ProductID" w:val="60 см"/>
        </w:smartTagPr>
        <w:smartTag w:uri="urn:schemas-microsoft-com:office:smarttags" w:element="metricconverter">
          <w:smartTagPr>
            <w:attr w:name="ProductID" w:val="60 см"/>
          </w:smartTagPr>
          <w:r w:rsidR="00B11474" w:rsidRPr="001A02A6">
            <w:rPr>
              <w:rFonts w:ascii="Times New Roman" w:hAnsi="Times New Roman"/>
              <w:color w:val="000000"/>
              <w:sz w:val="20"/>
              <w:szCs w:val="20"/>
            </w:rPr>
            <w:t>60 см</w:t>
          </w:r>
        </w:smartTag>
        <w:r w:rsidR="00B11474" w:rsidRPr="001A02A6">
          <w:rPr>
            <w:rFonts w:ascii="Times New Roman" w:hAnsi="Times New Roman"/>
            <w:color w:val="000000"/>
            <w:sz w:val="20"/>
            <w:szCs w:val="20"/>
          </w:rPr>
          <w:t>)</w:t>
        </w:r>
      </w:smartTag>
      <w:r w:rsidR="0032286F" w:rsidRPr="001A02A6">
        <w:rPr>
          <w:rFonts w:ascii="Times New Roman" w:hAnsi="Times New Roman"/>
          <w:color w:val="000000"/>
          <w:sz w:val="20"/>
          <w:szCs w:val="20"/>
        </w:rPr>
        <w:t>. Норма</w:t>
      </w:r>
      <w:r w:rsidR="00B11474" w:rsidRPr="001A02A6">
        <w:rPr>
          <w:rFonts w:ascii="Times New Roman" w:hAnsi="Times New Roman"/>
          <w:color w:val="000000"/>
          <w:sz w:val="20"/>
          <w:szCs w:val="20"/>
        </w:rPr>
        <w:t xml:space="preserve"> высева при широкорядном посеве</w:t>
      </w:r>
      <w:r w:rsidR="000816D4" w:rsidRPr="001A02A6">
        <w:rPr>
          <w:rFonts w:ascii="Times New Roman" w:hAnsi="Times New Roman"/>
          <w:color w:val="000000"/>
          <w:sz w:val="20"/>
          <w:szCs w:val="20"/>
          <w:lang w:val="be-BY"/>
        </w:rPr>
        <w:t xml:space="preserve"> составляет</w:t>
      </w:r>
      <w:r w:rsidR="00B11474" w:rsidRPr="001A02A6">
        <w:rPr>
          <w:rFonts w:ascii="Times New Roman" w:hAnsi="Times New Roman"/>
          <w:color w:val="000000"/>
          <w:sz w:val="20"/>
          <w:szCs w:val="20"/>
        </w:rPr>
        <w:t xml:space="preserve"> 10</w:t>
      </w:r>
      <w:r w:rsidR="000C364A" w:rsidRPr="001A02A6">
        <w:rPr>
          <w:rFonts w:ascii="Times New Roman" w:hAnsi="Times New Roman"/>
          <w:color w:val="000000"/>
          <w:sz w:val="20"/>
          <w:szCs w:val="20"/>
        </w:rPr>
        <w:t>–15</w:t>
      </w:r>
      <w:r w:rsidR="0032286F" w:rsidRPr="001A02A6">
        <w:rPr>
          <w:rFonts w:ascii="Times New Roman" w:hAnsi="Times New Roman"/>
          <w:color w:val="000000"/>
          <w:sz w:val="20"/>
          <w:szCs w:val="20"/>
        </w:rPr>
        <w:t xml:space="preserve"> кг/</w:t>
      </w:r>
      <w:r w:rsidR="00B11474" w:rsidRPr="001A02A6">
        <w:rPr>
          <w:rFonts w:ascii="Times New Roman" w:hAnsi="Times New Roman"/>
          <w:color w:val="000000"/>
          <w:sz w:val="20"/>
          <w:szCs w:val="20"/>
        </w:rPr>
        <w:t xml:space="preserve">га, при рядовом </w:t>
      </w:r>
      <w:r w:rsidR="000816D4" w:rsidRPr="001A02A6">
        <w:rPr>
          <w:rFonts w:ascii="Times New Roman" w:hAnsi="Times New Roman"/>
          <w:sz w:val="20"/>
          <w:szCs w:val="20"/>
        </w:rPr>
        <w:t>–</w:t>
      </w:r>
      <w:r w:rsidR="00B11474" w:rsidRPr="001A02A6">
        <w:rPr>
          <w:rFonts w:ascii="Times New Roman" w:hAnsi="Times New Roman"/>
          <w:color w:val="000000"/>
          <w:sz w:val="20"/>
          <w:szCs w:val="20"/>
        </w:rPr>
        <w:t xml:space="preserve"> 25–35 кг/га. </w:t>
      </w:r>
      <w:r w:rsidR="0032286F" w:rsidRPr="001A02A6">
        <w:rPr>
          <w:rFonts w:ascii="Times New Roman" w:hAnsi="Times New Roman"/>
          <w:color w:val="000000"/>
          <w:sz w:val="20"/>
          <w:szCs w:val="20"/>
        </w:rPr>
        <w:t>Глубина п</w:t>
      </w:r>
      <w:r w:rsidR="0032286F" w:rsidRPr="001A02A6">
        <w:rPr>
          <w:rFonts w:ascii="Times New Roman" w:hAnsi="Times New Roman"/>
          <w:color w:val="000000"/>
          <w:sz w:val="20"/>
          <w:szCs w:val="20"/>
        </w:rPr>
        <w:t>о</w:t>
      </w:r>
      <w:r w:rsidR="0032286F" w:rsidRPr="001A02A6">
        <w:rPr>
          <w:rFonts w:ascii="Times New Roman" w:hAnsi="Times New Roman"/>
          <w:color w:val="000000"/>
          <w:sz w:val="20"/>
          <w:szCs w:val="20"/>
        </w:rPr>
        <w:t>се</w:t>
      </w:r>
      <w:r w:rsidR="000816D4" w:rsidRPr="001A02A6">
        <w:rPr>
          <w:rFonts w:ascii="Times New Roman" w:hAnsi="Times New Roman"/>
          <w:color w:val="000000"/>
          <w:sz w:val="20"/>
          <w:szCs w:val="20"/>
        </w:rPr>
        <w:t>ва 4</w:t>
      </w:r>
      <w:r w:rsidR="0032286F" w:rsidRPr="001A02A6">
        <w:rPr>
          <w:rFonts w:ascii="Times New Roman" w:hAnsi="Times New Roman"/>
          <w:color w:val="000000"/>
          <w:sz w:val="20"/>
          <w:szCs w:val="20"/>
        </w:rPr>
        <w:t>–</w:t>
      </w:r>
      <w:smartTag w:uri="urn:schemas-microsoft-com:office:smarttags" w:element="metricconverter">
        <w:smartTagPr>
          <w:attr w:name="ProductID" w:val="5 см"/>
        </w:smartTagPr>
        <w:smartTag w:uri="urn:schemas-microsoft-com:office:smarttags" w:element="metricconverter">
          <w:smartTagPr>
            <w:attr w:name="ProductID" w:val="5 см"/>
          </w:smartTagPr>
          <w:r w:rsidR="0032286F" w:rsidRPr="001A02A6">
            <w:rPr>
              <w:rFonts w:ascii="Times New Roman" w:hAnsi="Times New Roman"/>
              <w:color w:val="000000"/>
              <w:sz w:val="20"/>
              <w:szCs w:val="20"/>
            </w:rPr>
            <w:t>5 см</w:t>
          </w:r>
        </w:smartTag>
        <w:r w:rsidR="0032286F" w:rsidRPr="001A02A6">
          <w:rPr>
            <w:rFonts w:ascii="Times New Roman" w:hAnsi="Times New Roman"/>
            <w:color w:val="000000"/>
            <w:sz w:val="20"/>
            <w:szCs w:val="20"/>
          </w:rPr>
          <w:t>.</w:t>
        </w:r>
      </w:smartTag>
    </w:p>
    <w:p w:rsidR="00095FC2" w:rsidRPr="001A02A6" w:rsidRDefault="00FB207B" w:rsidP="000816D4">
      <w:pPr>
        <w:pStyle w:val="ae"/>
        <w:spacing w:before="0" w:beforeAutospacing="0" w:after="0" w:afterAutospacing="0"/>
        <w:ind w:firstLine="284"/>
        <w:jc w:val="both"/>
        <w:rPr>
          <w:color w:val="000000"/>
          <w:sz w:val="20"/>
          <w:szCs w:val="20"/>
        </w:rPr>
      </w:pPr>
      <w:r w:rsidRPr="001A02A6">
        <w:rPr>
          <w:i/>
          <w:sz w:val="20"/>
          <w:szCs w:val="20"/>
        </w:rPr>
        <w:t>Уход.</w:t>
      </w:r>
      <w:r w:rsidR="00095FC2" w:rsidRPr="001A02A6">
        <w:rPr>
          <w:color w:val="000000"/>
          <w:sz w:val="20"/>
          <w:szCs w:val="20"/>
        </w:rPr>
        <w:t xml:space="preserve"> </w:t>
      </w:r>
      <w:r w:rsidR="00A215F4" w:rsidRPr="001A02A6">
        <w:rPr>
          <w:sz w:val="20"/>
          <w:szCs w:val="20"/>
        </w:rPr>
        <w:t>При уходе за посевами особое внимание обращают на борьбу с сорняками. Для этого применяют довсходовое и послевсходовое б</w:t>
      </w:r>
      <w:r w:rsidR="00A215F4" w:rsidRPr="001A02A6">
        <w:rPr>
          <w:sz w:val="20"/>
          <w:szCs w:val="20"/>
        </w:rPr>
        <w:t>о</w:t>
      </w:r>
      <w:r w:rsidR="00A215F4" w:rsidRPr="001A02A6">
        <w:rPr>
          <w:sz w:val="20"/>
          <w:szCs w:val="20"/>
        </w:rPr>
        <w:t xml:space="preserve">ронование легкими и средними боронами. </w:t>
      </w:r>
      <w:r w:rsidR="00A215F4" w:rsidRPr="001A02A6">
        <w:rPr>
          <w:color w:val="000000"/>
          <w:sz w:val="20"/>
          <w:szCs w:val="20"/>
        </w:rPr>
        <w:t xml:space="preserve">Кратность </w:t>
      </w:r>
      <w:r w:rsidR="00095FC2" w:rsidRPr="001A02A6">
        <w:rPr>
          <w:color w:val="000000"/>
          <w:sz w:val="20"/>
          <w:szCs w:val="20"/>
        </w:rPr>
        <w:t>рых</w:t>
      </w:r>
      <w:r w:rsidR="00A215F4" w:rsidRPr="001A02A6">
        <w:rPr>
          <w:color w:val="000000"/>
          <w:sz w:val="20"/>
          <w:szCs w:val="20"/>
        </w:rPr>
        <w:t>лений</w:t>
      </w:r>
      <w:r w:rsidR="00095FC2" w:rsidRPr="001A02A6">
        <w:rPr>
          <w:color w:val="000000"/>
          <w:sz w:val="20"/>
          <w:szCs w:val="20"/>
        </w:rPr>
        <w:t xml:space="preserve"> почвы </w:t>
      </w:r>
      <w:r w:rsidR="00095FC2" w:rsidRPr="001A02A6">
        <w:rPr>
          <w:color w:val="000000"/>
          <w:sz w:val="20"/>
          <w:szCs w:val="20"/>
        </w:rPr>
        <w:lastRenderedPageBreak/>
        <w:t>с прополками</w:t>
      </w:r>
      <w:r w:rsidR="00A215F4" w:rsidRPr="001A02A6">
        <w:rPr>
          <w:color w:val="000000"/>
          <w:sz w:val="20"/>
          <w:szCs w:val="20"/>
        </w:rPr>
        <w:t>:</w:t>
      </w:r>
      <w:r w:rsidR="00095FC2" w:rsidRPr="001A02A6">
        <w:rPr>
          <w:color w:val="000000"/>
          <w:sz w:val="20"/>
          <w:szCs w:val="20"/>
        </w:rPr>
        <w:t xml:space="preserve"> 1–2 раза до появления всходов и 2–3 раза после их п</w:t>
      </w:r>
      <w:r w:rsidR="00095FC2" w:rsidRPr="001A02A6">
        <w:rPr>
          <w:color w:val="000000"/>
          <w:sz w:val="20"/>
          <w:szCs w:val="20"/>
        </w:rPr>
        <w:t>о</w:t>
      </w:r>
      <w:r w:rsidR="00095FC2" w:rsidRPr="001A02A6">
        <w:rPr>
          <w:color w:val="000000"/>
          <w:sz w:val="20"/>
          <w:szCs w:val="20"/>
        </w:rPr>
        <w:t>явления.</w:t>
      </w:r>
      <w:r w:rsidR="00A215F4" w:rsidRPr="001A02A6">
        <w:rPr>
          <w:color w:val="000000"/>
          <w:sz w:val="20"/>
          <w:szCs w:val="20"/>
        </w:rPr>
        <w:t xml:space="preserve"> </w:t>
      </w:r>
      <w:r w:rsidR="00A215F4" w:rsidRPr="001A02A6">
        <w:rPr>
          <w:sz w:val="20"/>
          <w:szCs w:val="20"/>
        </w:rPr>
        <w:t>На широкорядных посевах по мере появления всходов пров</w:t>
      </w:r>
      <w:r w:rsidR="00A215F4" w:rsidRPr="001A02A6">
        <w:rPr>
          <w:sz w:val="20"/>
          <w:szCs w:val="20"/>
        </w:rPr>
        <w:t>о</w:t>
      </w:r>
      <w:r w:rsidR="00A215F4" w:rsidRPr="001A02A6">
        <w:rPr>
          <w:sz w:val="20"/>
          <w:szCs w:val="20"/>
        </w:rPr>
        <w:t>дят рыхление междурядий на глубину 4–</w:t>
      </w:r>
      <w:smartTag w:uri="urn:schemas-microsoft-com:office:smarttags" w:element="metricconverter">
        <w:smartTagPr>
          <w:attr w:name="ProductID" w:val="5 см"/>
        </w:smartTagPr>
        <w:r w:rsidR="00A215F4" w:rsidRPr="001A02A6">
          <w:rPr>
            <w:sz w:val="20"/>
            <w:szCs w:val="20"/>
          </w:rPr>
          <w:t>5 см</w:t>
        </w:r>
      </w:smartTag>
      <w:r w:rsidR="00A215F4" w:rsidRPr="001A02A6">
        <w:rPr>
          <w:sz w:val="20"/>
          <w:szCs w:val="20"/>
        </w:rPr>
        <w:t>, затем две культивации по мере появления сорняков.</w:t>
      </w:r>
      <w:r w:rsidR="00D354E6" w:rsidRPr="001A02A6">
        <w:rPr>
          <w:sz w:val="20"/>
          <w:szCs w:val="20"/>
        </w:rPr>
        <w:t xml:space="preserve"> В засушливый период проводят 2–3 п</w:t>
      </w:r>
      <w:r w:rsidR="00D354E6" w:rsidRPr="001A02A6">
        <w:rPr>
          <w:sz w:val="20"/>
          <w:szCs w:val="20"/>
        </w:rPr>
        <w:t>о</w:t>
      </w:r>
      <w:r w:rsidR="00D354E6" w:rsidRPr="001A02A6">
        <w:rPr>
          <w:sz w:val="20"/>
          <w:szCs w:val="20"/>
        </w:rPr>
        <w:t>лива.</w:t>
      </w:r>
      <w:r w:rsidR="00A215F4" w:rsidRPr="001A02A6">
        <w:rPr>
          <w:sz w:val="20"/>
          <w:szCs w:val="20"/>
        </w:rPr>
        <w:t xml:space="preserve"> Растение поражается рамуляриозом, мучнистой росой и повре</w:t>
      </w:r>
      <w:r w:rsidR="00A215F4" w:rsidRPr="001A02A6">
        <w:rPr>
          <w:sz w:val="20"/>
          <w:szCs w:val="20"/>
        </w:rPr>
        <w:t>ж</w:t>
      </w:r>
      <w:r w:rsidR="00A215F4" w:rsidRPr="001A02A6">
        <w:rPr>
          <w:sz w:val="20"/>
          <w:szCs w:val="20"/>
        </w:rPr>
        <w:t>дается тлями, клопами, зонтичной молью и др., в борьбе с которыми используют агротехнические методы борьбы.</w:t>
      </w:r>
    </w:p>
    <w:p w:rsidR="0032286F" w:rsidRPr="001A02A6" w:rsidRDefault="00FB207B" w:rsidP="000816D4">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 сушка и хранение.</w:t>
      </w:r>
      <w:r w:rsidRPr="001A02A6">
        <w:rPr>
          <w:rFonts w:ascii="Times New Roman" w:hAnsi="Times New Roman"/>
          <w:sz w:val="20"/>
          <w:szCs w:val="20"/>
        </w:rPr>
        <w:t xml:space="preserve"> </w:t>
      </w:r>
      <w:r w:rsidR="00901CAF" w:rsidRPr="001A02A6">
        <w:rPr>
          <w:rFonts w:ascii="Times New Roman" w:hAnsi="Times New Roman"/>
          <w:sz w:val="20"/>
          <w:szCs w:val="20"/>
        </w:rPr>
        <w:t>Плоды созревают не</w:t>
      </w:r>
      <w:r w:rsidR="000F1F25" w:rsidRPr="001A02A6">
        <w:rPr>
          <w:rFonts w:ascii="Times New Roman" w:hAnsi="Times New Roman"/>
          <w:sz w:val="20"/>
          <w:szCs w:val="20"/>
        </w:rPr>
        <w:t>равномерно</w:t>
      </w:r>
      <w:r w:rsidR="0032286F" w:rsidRPr="001A02A6">
        <w:rPr>
          <w:rFonts w:ascii="Times New Roman" w:hAnsi="Times New Roman"/>
          <w:sz w:val="20"/>
          <w:szCs w:val="20"/>
        </w:rPr>
        <w:t xml:space="preserve"> и</w:t>
      </w:r>
      <w:r w:rsidR="00901CAF" w:rsidRPr="001A02A6">
        <w:rPr>
          <w:rFonts w:ascii="Times New Roman" w:hAnsi="Times New Roman"/>
          <w:sz w:val="20"/>
          <w:szCs w:val="20"/>
        </w:rPr>
        <w:t xml:space="preserve"> склонны к осыпанию. Поэтому урожай убирают, когда плоды побур</w:t>
      </w:r>
      <w:r w:rsidR="00901CAF" w:rsidRPr="001A02A6">
        <w:rPr>
          <w:rFonts w:ascii="Times New Roman" w:hAnsi="Times New Roman"/>
          <w:sz w:val="20"/>
          <w:szCs w:val="20"/>
        </w:rPr>
        <w:t>е</w:t>
      </w:r>
      <w:r w:rsidR="00901CAF" w:rsidRPr="001A02A6">
        <w:rPr>
          <w:rFonts w:ascii="Times New Roman" w:hAnsi="Times New Roman"/>
          <w:sz w:val="20"/>
          <w:szCs w:val="20"/>
        </w:rPr>
        <w:t>ют на 40</w:t>
      </w:r>
      <w:r w:rsidR="000816D4" w:rsidRPr="001A02A6">
        <w:rPr>
          <w:rFonts w:ascii="Times New Roman" w:hAnsi="Times New Roman"/>
          <w:sz w:val="20"/>
          <w:szCs w:val="20"/>
          <w:lang w:val="be-BY"/>
        </w:rPr>
        <w:t> </w:t>
      </w:r>
      <w:r w:rsidR="00901CAF" w:rsidRPr="001A02A6">
        <w:rPr>
          <w:rFonts w:ascii="Times New Roman" w:hAnsi="Times New Roman"/>
          <w:sz w:val="20"/>
          <w:szCs w:val="20"/>
        </w:rPr>
        <w:t>% растений, а плодоножка еще не высохла. Скошенные ра</w:t>
      </w:r>
      <w:r w:rsidR="00901CAF" w:rsidRPr="001A02A6">
        <w:rPr>
          <w:rFonts w:ascii="Times New Roman" w:hAnsi="Times New Roman"/>
          <w:sz w:val="20"/>
          <w:szCs w:val="20"/>
        </w:rPr>
        <w:t>с</w:t>
      </w:r>
      <w:r w:rsidR="00901CAF" w:rsidRPr="001A02A6">
        <w:rPr>
          <w:rFonts w:ascii="Times New Roman" w:hAnsi="Times New Roman"/>
          <w:sz w:val="20"/>
          <w:szCs w:val="20"/>
        </w:rPr>
        <w:t>тения дозревают в валках, и через 4–</w:t>
      </w:r>
      <w:r w:rsidR="000F1F25" w:rsidRPr="001A02A6">
        <w:rPr>
          <w:rFonts w:ascii="Times New Roman" w:hAnsi="Times New Roman"/>
          <w:sz w:val="20"/>
          <w:szCs w:val="20"/>
        </w:rPr>
        <w:t>5 дней при влажности плодов 15–</w:t>
      </w:r>
      <w:r w:rsidR="00901CAF" w:rsidRPr="001A02A6">
        <w:rPr>
          <w:rFonts w:ascii="Times New Roman" w:hAnsi="Times New Roman"/>
          <w:sz w:val="20"/>
          <w:szCs w:val="20"/>
        </w:rPr>
        <w:t>16</w:t>
      </w:r>
      <w:r w:rsidR="000816D4" w:rsidRPr="001A02A6">
        <w:rPr>
          <w:rFonts w:ascii="Times New Roman" w:hAnsi="Times New Roman"/>
          <w:sz w:val="20"/>
          <w:szCs w:val="20"/>
          <w:lang w:val="be-BY"/>
        </w:rPr>
        <w:t> </w:t>
      </w:r>
      <w:r w:rsidR="00901CAF" w:rsidRPr="001A02A6">
        <w:rPr>
          <w:rFonts w:ascii="Times New Roman" w:hAnsi="Times New Roman"/>
          <w:sz w:val="20"/>
          <w:szCs w:val="20"/>
        </w:rPr>
        <w:t xml:space="preserve">% их обмолачивают комбайном. </w:t>
      </w:r>
    </w:p>
    <w:p w:rsidR="00901CAF" w:rsidRPr="001A02A6" w:rsidRDefault="00901CAF" w:rsidP="000816D4">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1A02A6">
        <w:rPr>
          <w:rFonts w:ascii="Times New Roman" w:hAnsi="Times New Roman"/>
          <w:sz w:val="20"/>
          <w:szCs w:val="20"/>
        </w:rPr>
        <w:t>Семена сушат под навесом и очищают от примесей. Поскольку плоды легко повреждаются вредителями, их хранят</w:t>
      </w:r>
      <w:r w:rsidR="0032286F" w:rsidRPr="001A02A6">
        <w:rPr>
          <w:rFonts w:ascii="Times New Roman" w:hAnsi="Times New Roman"/>
          <w:sz w:val="20"/>
          <w:szCs w:val="20"/>
        </w:rPr>
        <w:t xml:space="preserve"> в герметичны</w:t>
      </w:r>
      <w:r w:rsidRPr="001A02A6">
        <w:rPr>
          <w:rFonts w:ascii="Times New Roman" w:hAnsi="Times New Roman"/>
          <w:sz w:val="20"/>
          <w:szCs w:val="20"/>
        </w:rPr>
        <w:t>х сосудах. Если культуру возделывают на небольших площадях, то п</w:t>
      </w:r>
      <w:r w:rsidRPr="001A02A6">
        <w:rPr>
          <w:rFonts w:ascii="Times New Roman" w:hAnsi="Times New Roman"/>
          <w:sz w:val="20"/>
          <w:szCs w:val="20"/>
        </w:rPr>
        <w:t>о</w:t>
      </w:r>
      <w:r w:rsidRPr="001A02A6">
        <w:rPr>
          <w:rFonts w:ascii="Times New Roman" w:hAnsi="Times New Roman"/>
          <w:sz w:val="20"/>
          <w:szCs w:val="20"/>
        </w:rPr>
        <w:t xml:space="preserve">сле скашивания растения связывают в снопы и оставляют на участке для дозревания и сушки. </w:t>
      </w:r>
    </w:p>
    <w:p w:rsidR="00901CAF" w:rsidRPr="001A02A6" w:rsidRDefault="00901CAF" w:rsidP="000816D4">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Pr="001A02A6">
        <w:rPr>
          <w:rFonts w:ascii="Times New Roman" w:hAnsi="Times New Roman"/>
          <w:sz w:val="20"/>
          <w:szCs w:val="20"/>
        </w:rPr>
        <w:t xml:space="preserve"> плодов со</w:t>
      </w:r>
      <w:r w:rsidR="0032286F" w:rsidRPr="001A02A6">
        <w:rPr>
          <w:rFonts w:ascii="Times New Roman" w:hAnsi="Times New Roman"/>
          <w:sz w:val="20"/>
          <w:szCs w:val="20"/>
        </w:rPr>
        <w:t xml:space="preserve">ставляет </w:t>
      </w:r>
      <w:r w:rsidRPr="001A02A6">
        <w:rPr>
          <w:rFonts w:ascii="Times New Roman" w:hAnsi="Times New Roman"/>
          <w:sz w:val="20"/>
          <w:szCs w:val="20"/>
        </w:rPr>
        <w:t>8</w:t>
      </w:r>
      <w:r w:rsidR="0032286F" w:rsidRPr="001A02A6">
        <w:rPr>
          <w:rFonts w:ascii="Times New Roman" w:hAnsi="Times New Roman"/>
          <w:sz w:val="20"/>
          <w:szCs w:val="20"/>
        </w:rPr>
        <w:t>–12 ц</w:t>
      </w:r>
      <w:r w:rsidRPr="001A02A6">
        <w:rPr>
          <w:rFonts w:ascii="Times New Roman" w:hAnsi="Times New Roman"/>
          <w:sz w:val="20"/>
          <w:szCs w:val="20"/>
        </w:rPr>
        <w:t>/га.</w:t>
      </w:r>
    </w:p>
    <w:p w:rsidR="00483F7F" w:rsidRPr="001A02A6" w:rsidRDefault="00483F7F" w:rsidP="00FA77B9">
      <w:pPr>
        <w:shd w:val="clear" w:color="auto" w:fill="FFFFFF"/>
        <w:autoSpaceDE w:val="0"/>
        <w:autoSpaceDN w:val="0"/>
        <w:adjustRightInd w:val="0"/>
        <w:spacing w:after="0" w:line="240" w:lineRule="auto"/>
        <w:jc w:val="both"/>
        <w:rPr>
          <w:rFonts w:ascii="Times New Roman" w:hAnsi="Times New Roman"/>
          <w:sz w:val="20"/>
          <w:szCs w:val="20"/>
        </w:rPr>
      </w:pPr>
    </w:p>
    <w:p w:rsidR="00775F74" w:rsidRPr="001A02A6" w:rsidRDefault="00775F74"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Любисток лекарственный</w:t>
      </w:r>
      <w:r w:rsidR="003E2E8A" w:rsidRPr="001A02A6">
        <w:rPr>
          <w:rFonts w:ascii="Times New Roman" w:hAnsi="Times New Roman"/>
          <w:b/>
          <w:i/>
          <w:sz w:val="20"/>
          <w:szCs w:val="20"/>
        </w:rPr>
        <w:t xml:space="preserve"> (</w:t>
      </w:r>
      <w:r w:rsidR="003E2E8A" w:rsidRPr="001A02A6">
        <w:rPr>
          <w:rFonts w:ascii="Times New Roman" w:hAnsi="Times New Roman"/>
          <w:b/>
          <w:i/>
          <w:iCs/>
          <w:sz w:val="20"/>
          <w:szCs w:val="20"/>
          <w:lang w:val="la-Latn"/>
        </w:rPr>
        <w:t>Levisticum officinale</w:t>
      </w:r>
      <w:r w:rsidR="003E2E8A" w:rsidRPr="001A02A6">
        <w:rPr>
          <w:rFonts w:ascii="Times New Roman" w:hAnsi="Times New Roman"/>
          <w:b/>
          <w:i/>
          <w:sz w:val="20"/>
          <w:szCs w:val="20"/>
        </w:rPr>
        <w:t>)</w:t>
      </w:r>
    </w:p>
    <w:p w:rsidR="0032286F" w:rsidRDefault="0032286F" w:rsidP="000816D4">
      <w:pPr>
        <w:spacing w:after="0" w:line="240" w:lineRule="auto"/>
        <w:ind w:firstLine="284"/>
        <w:jc w:val="center"/>
        <w:rPr>
          <w:rFonts w:ascii="Times New Roman" w:hAnsi="Times New Roman"/>
          <w:sz w:val="20"/>
          <w:szCs w:val="20"/>
        </w:rPr>
      </w:pPr>
    </w:p>
    <w:p w:rsidR="00F0799F" w:rsidRPr="00F0799F" w:rsidRDefault="00F0799F" w:rsidP="00F0799F">
      <w:pPr>
        <w:spacing w:after="0" w:line="240" w:lineRule="auto"/>
        <w:ind w:firstLine="284"/>
        <w:jc w:val="both"/>
        <w:rPr>
          <w:rFonts w:ascii="Times New Roman" w:hAnsi="Times New Roman"/>
          <w:sz w:val="20"/>
          <w:szCs w:val="20"/>
          <w:lang w:val="be-BY"/>
        </w:rPr>
      </w:pPr>
      <w:r w:rsidRPr="00F0799F">
        <w:rPr>
          <w:rFonts w:ascii="Times New Roman" w:hAnsi="Times New Roman"/>
          <w:sz w:val="20"/>
          <w:szCs w:val="20"/>
        </w:rPr>
        <w:t>Любисток лекарственный – многолетнее травянистое растение с</w:t>
      </w:r>
      <w:r w:rsidRPr="00F0799F">
        <w:rPr>
          <w:rFonts w:ascii="Times New Roman" w:hAnsi="Times New Roman"/>
          <w:sz w:val="20"/>
          <w:szCs w:val="20"/>
        </w:rPr>
        <w:t>е</w:t>
      </w:r>
      <w:r w:rsidRPr="00F0799F">
        <w:rPr>
          <w:rFonts w:ascii="Times New Roman" w:hAnsi="Times New Roman"/>
          <w:sz w:val="20"/>
          <w:szCs w:val="20"/>
        </w:rPr>
        <w:t>мейства Сельдерейные (</w:t>
      </w:r>
      <w:r w:rsidRPr="00F0799F">
        <w:rPr>
          <w:rFonts w:ascii="Times New Roman" w:hAnsi="Times New Roman"/>
          <w:sz w:val="20"/>
          <w:szCs w:val="20"/>
          <w:lang w:val="en-US"/>
        </w:rPr>
        <w:t>Apiaceae</w:t>
      </w:r>
      <w:r w:rsidRPr="00F0799F">
        <w:rPr>
          <w:rFonts w:ascii="Times New Roman" w:hAnsi="Times New Roman"/>
          <w:sz w:val="20"/>
          <w:szCs w:val="20"/>
        </w:rPr>
        <w:t>) (рис</w:t>
      </w:r>
      <w:r w:rsidRPr="00F0799F">
        <w:rPr>
          <w:rFonts w:ascii="Times New Roman" w:hAnsi="Times New Roman"/>
          <w:sz w:val="20"/>
          <w:szCs w:val="20"/>
          <w:lang w:val="be-BY"/>
        </w:rPr>
        <w:t>.</w:t>
      </w:r>
      <w:r w:rsidRPr="00F0799F">
        <w:rPr>
          <w:rFonts w:ascii="Times New Roman" w:hAnsi="Times New Roman"/>
          <w:sz w:val="20"/>
          <w:szCs w:val="20"/>
        </w:rPr>
        <w:t xml:space="preserve"> 46). Распространено на Вост</w:t>
      </w:r>
      <w:r w:rsidRPr="00F0799F">
        <w:rPr>
          <w:rFonts w:ascii="Times New Roman" w:hAnsi="Times New Roman"/>
          <w:sz w:val="20"/>
          <w:szCs w:val="20"/>
        </w:rPr>
        <w:t>о</w:t>
      </w:r>
      <w:r w:rsidRPr="00F0799F">
        <w:rPr>
          <w:rFonts w:ascii="Times New Roman" w:hAnsi="Times New Roman"/>
          <w:sz w:val="20"/>
          <w:szCs w:val="20"/>
        </w:rPr>
        <w:t>ке, в Передней Азии и по всей Европе. Корни ядовиты до фазы цвет</w:t>
      </w:r>
      <w:r w:rsidRPr="00F0799F">
        <w:rPr>
          <w:rFonts w:ascii="Times New Roman" w:hAnsi="Times New Roman"/>
          <w:sz w:val="20"/>
          <w:szCs w:val="20"/>
        </w:rPr>
        <w:t>е</w:t>
      </w:r>
      <w:r w:rsidRPr="00F0799F">
        <w:rPr>
          <w:rFonts w:ascii="Times New Roman" w:hAnsi="Times New Roman"/>
          <w:sz w:val="20"/>
          <w:szCs w:val="20"/>
        </w:rPr>
        <w:t>ния.</w:t>
      </w:r>
    </w:p>
    <w:p w:rsidR="00F0799F" w:rsidRPr="00F0799F" w:rsidRDefault="00F0799F" w:rsidP="00F0799F">
      <w:pPr>
        <w:spacing w:after="0" w:line="240" w:lineRule="auto"/>
        <w:ind w:firstLine="317"/>
        <w:jc w:val="both"/>
        <w:rPr>
          <w:rFonts w:ascii="Times New Roman" w:hAnsi="Times New Roman"/>
          <w:sz w:val="20"/>
          <w:szCs w:val="20"/>
        </w:rPr>
      </w:pPr>
      <w:r w:rsidRPr="00F0799F">
        <w:rPr>
          <w:rFonts w:ascii="Times New Roman" w:hAnsi="Times New Roman"/>
          <w:i/>
          <w:sz w:val="20"/>
          <w:szCs w:val="20"/>
        </w:rPr>
        <w:t>Ботаническая характеристика и биологические особенности.</w:t>
      </w:r>
      <w:r w:rsidRPr="00F0799F">
        <w:rPr>
          <w:rFonts w:ascii="Times New Roman" w:hAnsi="Times New Roman"/>
          <w:color w:val="000000"/>
          <w:sz w:val="20"/>
          <w:szCs w:val="20"/>
        </w:rPr>
        <w:t xml:space="preserve"> В</w:t>
      </w:r>
      <w:r w:rsidRPr="00F0799F">
        <w:rPr>
          <w:rFonts w:ascii="Times New Roman" w:hAnsi="Times New Roman"/>
          <w:color w:val="000000"/>
          <w:sz w:val="20"/>
          <w:szCs w:val="20"/>
        </w:rPr>
        <w:t>ы</w:t>
      </w:r>
      <w:r w:rsidRPr="00F0799F">
        <w:rPr>
          <w:rFonts w:ascii="Times New Roman" w:hAnsi="Times New Roman"/>
          <w:color w:val="000000"/>
          <w:sz w:val="20"/>
          <w:szCs w:val="20"/>
        </w:rPr>
        <w:t xml:space="preserve">сота </w:t>
      </w:r>
      <w:r w:rsidRPr="00F0799F">
        <w:rPr>
          <w:rFonts w:ascii="Times New Roman" w:hAnsi="Times New Roman"/>
          <w:sz w:val="20"/>
          <w:szCs w:val="20"/>
        </w:rPr>
        <w:t>растения до</w:t>
      </w:r>
      <w:r w:rsidRPr="00F0799F">
        <w:rPr>
          <w:rFonts w:ascii="Times New Roman" w:hAnsi="Times New Roman"/>
          <w:sz w:val="20"/>
          <w:szCs w:val="20"/>
          <w:lang w:val="be-BY"/>
        </w:rPr>
        <w:t>стигает</w:t>
      </w:r>
      <w:r w:rsidRPr="00F0799F">
        <w:rPr>
          <w:rFonts w:ascii="Times New Roman" w:hAnsi="Times New Roman"/>
          <w:sz w:val="20"/>
          <w:szCs w:val="20"/>
        </w:rPr>
        <w:t xml:space="preserve"> 1,5–</w:t>
      </w:r>
      <w:smartTag w:uri="urn:schemas-microsoft-com:office:smarttags" w:element="metricconverter">
        <w:smartTagPr>
          <w:attr w:name="ProductID" w:val="2 м"/>
        </w:smartTagPr>
        <w:r w:rsidRPr="00F0799F">
          <w:rPr>
            <w:rFonts w:ascii="Times New Roman" w:hAnsi="Times New Roman"/>
            <w:sz w:val="20"/>
            <w:szCs w:val="20"/>
          </w:rPr>
          <w:t>2 м</w:t>
        </w:r>
      </w:smartTag>
      <w:r w:rsidRPr="00F0799F">
        <w:rPr>
          <w:rFonts w:ascii="Times New Roman" w:hAnsi="Times New Roman"/>
          <w:sz w:val="20"/>
          <w:szCs w:val="20"/>
        </w:rPr>
        <w:t>. Корневище толстое, коричневатое, мясистое, с длинными корнями и прямым, бороздчатым, полым, ве</w:t>
      </w:r>
      <w:r w:rsidRPr="00F0799F">
        <w:rPr>
          <w:rFonts w:ascii="Times New Roman" w:hAnsi="Times New Roman"/>
          <w:sz w:val="20"/>
          <w:szCs w:val="20"/>
        </w:rPr>
        <w:t>т</w:t>
      </w:r>
      <w:r w:rsidRPr="00F0799F">
        <w:rPr>
          <w:rFonts w:ascii="Times New Roman" w:hAnsi="Times New Roman"/>
          <w:sz w:val="20"/>
          <w:szCs w:val="20"/>
        </w:rPr>
        <w:t xml:space="preserve">вистым в верхней части стеблем. </w:t>
      </w:r>
    </w:p>
    <w:p w:rsidR="00F0799F" w:rsidRPr="00F0799F" w:rsidRDefault="00F0799F" w:rsidP="00F0799F">
      <w:pPr>
        <w:spacing w:after="0" w:line="240" w:lineRule="auto"/>
        <w:ind w:firstLine="317"/>
        <w:jc w:val="both"/>
        <w:rPr>
          <w:rFonts w:ascii="Times New Roman" w:hAnsi="Times New Roman"/>
          <w:sz w:val="20"/>
          <w:szCs w:val="20"/>
        </w:rPr>
      </w:pPr>
      <w:proofErr w:type="gramStart"/>
      <w:r w:rsidRPr="00F0799F">
        <w:rPr>
          <w:rFonts w:ascii="Times New Roman" w:hAnsi="Times New Roman"/>
          <w:sz w:val="20"/>
          <w:szCs w:val="20"/>
        </w:rPr>
        <w:t xml:space="preserve">Листья темно-зеленые, блестящие, крупные, перисторассеченные, широкотреугольные; нижние – на длинных черешках, стеблевые – мелкие, на коротких черешках. </w:t>
      </w:r>
      <w:proofErr w:type="gramEnd"/>
    </w:p>
    <w:p w:rsidR="00F0799F" w:rsidRDefault="00F0799F" w:rsidP="00F0799F">
      <w:pPr>
        <w:spacing w:after="0" w:line="240" w:lineRule="auto"/>
        <w:ind w:firstLine="284"/>
        <w:jc w:val="both"/>
        <w:rPr>
          <w:rFonts w:ascii="Times New Roman" w:hAnsi="Times New Roman"/>
          <w:sz w:val="20"/>
          <w:szCs w:val="20"/>
        </w:rPr>
      </w:pPr>
      <w:r w:rsidRPr="00F0799F">
        <w:rPr>
          <w:rFonts w:ascii="Times New Roman" w:hAnsi="Times New Roman"/>
          <w:sz w:val="20"/>
          <w:szCs w:val="20"/>
        </w:rPr>
        <w:t>Цветки светло-желтые, собраны в верхушечные зонтики на концах ветвей и стебля.</w:t>
      </w:r>
    </w:p>
    <w:p w:rsidR="00F0799F" w:rsidRPr="00F0799F" w:rsidRDefault="00F0799F" w:rsidP="00F0799F">
      <w:pPr>
        <w:spacing w:after="0" w:line="240" w:lineRule="auto"/>
        <w:ind w:firstLine="317"/>
        <w:jc w:val="both"/>
        <w:rPr>
          <w:rFonts w:ascii="Times New Roman" w:hAnsi="Times New Roman"/>
          <w:sz w:val="20"/>
          <w:szCs w:val="20"/>
        </w:rPr>
      </w:pPr>
      <w:r w:rsidRPr="00F0799F">
        <w:rPr>
          <w:rFonts w:ascii="Times New Roman" w:hAnsi="Times New Roman"/>
          <w:sz w:val="20"/>
          <w:szCs w:val="20"/>
        </w:rPr>
        <w:t>Плоды – эллиптические двусемянки, сжатые со спинки, распад</w:t>
      </w:r>
      <w:r w:rsidRPr="00F0799F">
        <w:rPr>
          <w:rFonts w:ascii="Times New Roman" w:hAnsi="Times New Roman"/>
          <w:sz w:val="20"/>
          <w:szCs w:val="20"/>
        </w:rPr>
        <w:t>а</w:t>
      </w:r>
      <w:r w:rsidRPr="00F0799F">
        <w:rPr>
          <w:rFonts w:ascii="Times New Roman" w:hAnsi="Times New Roman"/>
          <w:sz w:val="20"/>
          <w:szCs w:val="20"/>
        </w:rPr>
        <w:t xml:space="preserve">ются на два желто-бурых полуплодика. Семена эллиптические, 5–7 мм длиной, </w:t>
      </w:r>
      <w:proofErr w:type="gramStart"/>
      <w:r w:rsidRPr="00F0799F">
        <w:rPr>
          <w:rFonts w:ascii="Times New Roman" w:hAnsi="Times New Roman"/>
          <w:sz w:val="20"/>
          <w:szCs w:val="20"/>
        </w:rPr>
        <w:t>желтовато-коричне-вые</w:t>
      </w:r>
      <w:proofErr w:type="gramEnd"/>
      <w:r w:rsidRPr="00F0799F">
        <w:rPr>
          <w:rFonts w:ascii="Times New Roman" w:hAnsi="Times New Roman"/>
          <w:sz w:val="20"/>
          <w:szCs w:val="20"/>
        </w:rPr>
        <w:t>. Масса 1000 семян 2,5–</w:t>
      </w:r>
      <w:smartTag w:uri="urn:schemas-microsoft-com:office:smarttags" w:element="metricconverter">
        <w:smartTagPr>
          <w:attr w:name="ProductID" w:val="4,0 г"/>
        </w:smartTagPr>
        <w:r w:rsidRPr="00F0799F">
          <w:rPr>
            <w:rFonts w:ascii="Times New Roman" w:hAnsi="Times New Roman"/>
            <w:sz w:val="20"/>
            <w:szCs w:val="20"/>
          </w:rPr>
          <w:t>4,0 г</w:t>
        </w:r>
      </w:smartTag>
      <w:r w:rsidRPr="00F0799F">
        <w:rPr>
          <w:rFonts w:ascii="Times New Roman" w:hAnsi="Times New Roman"/>
          <w:sz w:val="20"/>
          <w:szCs w:val="20"/>
        </w:rPr>
        <w:t>.</w:t>
      </w:r>
    </w:p>
    <w:p w:rsidR="00F0799F" w:rsidRPr="00F0799F" w:rsidRDefault="00F0799F" w:rsidP="00F0799F">
      <w:pPr>
        <w:spacing w:after="0" w:line="240" w:lineRule="auto"/>
        <w:ind w:firstLine="284"/>
        <w:jc w:val="both"/>
        <w:rPr>
          <w:rFonts w:ascii="Times New Roman" w:hAnsi="Times New Roman"/>
          <w:sz w:val="20"/>
          <w:szCs w:val="20"/>
        </w:rPr>
      </w:pPr>
      <w:r w:rsidRPr="00F0799F">
        <w:rPr>
          <w:rFonts w:ascii="Times New Roman" w:hAnsi="Times New Roman"/>
          <w:sz w:val="20"/>
          <w:szCs w:val="20"/>
        </w:rPr>
        <w:t xml:space="preserve">Цветет в июне – июле. Созревает в августе – сентябре. </w:t>
      </w:r>
    </w:p>
    <w:p w:rsidR="00F0799F" w:rsidRPr="001A02A6" w:rsidRDefault="00F0799F" w:rsidP="00F0799F">
      <w:pPr>
        <w:spacing w:after="0" w:line="240" w:lineRule="auto"/>
        <w:jc w:val="both"/>
        <w:rPr>
          <w:rFonts w:ascii="Times New Roman" w:hAnsi="Times New Roman"/>
          <w:sz w:val="20"/>
          <w:szCs w:val="20"/>
        </w:rPr>
      </w:pPr>
      <w:r w:rsidRPr="00F0799F">
        <w:rPr>
          <w:rFonts w:ascii="Times New Roman" w:hAnsi="Times New Roman"/>
          <w:sz w:val="20"/>
          <w:szCs w:val="20"/>
        </w:rPr>
        <w:lastRenderedPageBreak/>
        <w:t>Растения второго и последующих лет жизни начинают отрастать очень рано, в конце апреля – начале мая. Культура на</w:t>
      </w:r>
      <w:r w:rsidRPr="001A02A6">
        <w:rPr>
          <w:rFonts w:ascii="Times New Roman" w:hAnsi="Times New Roman"/>
          <w:sz w:val="20"/>
          <w:szCs w:val="20"/>
        </w:rPr>
        <w:t xml:space="preserve">одном </w:t>
      </w:r>
      <w:proofErr w:type="gramStart"/>
      <w:r w:rsidRPr="001A02A6">
        <w:rPr>
          <w:rFonts w:ascii="Times New Roman" w:hAnsi="Times New Roman"/>
          <w:sz w:val="20"/>
          <w:szCs w:val="20"/>
        </w:rPr>
        <w:t>месте</w:t>
      </w:r>
      <w:proofErr w:type="gramEnd"/>
      <w:r w:rsidRPr="001A02A6">
        <w:rPr>
          <w:rFonts w:ascii="Times New Roman" w:hAnsi="Times New Roman"/>
          <w:sz w:val="20"/>
          <w:szCs w:val="20"/>
        </w:rPr>
        <w:t xml:space="preserve"> может произрастать 6–8 лет.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3E2E8A" w:rsidRPr="001A02A6" w:rsidTr="002D634F">
        <w:tc>
          <w:tcPr>
            <w:tcW w:w="3227" w:type="dxa"/>
          </w:tcPr>
          <w:p w:rsidR="003E2E8A" w:rsidRDefault="003E2E8A" w:rsidP="00FA77B9">
            <w:pPr>
              <w:spacing w:after="0" w:line="240" w:lineRule="auto"/>
              <w:ind w:left="-142" w:right="-128"/>
              <w:jc w:val="center"/>
              <w:rPr>
                <w:noProof/>
                <w:sz w:val="20"/>
                <w:szCs w:val="20"/>
                <w:lang w:eastAsia="ru-RU"/>
              </w:rPr>
            </w:pPr>
            <w:r w:rsidRPr="001A02A6">
              <w:rPr>
                <w:sz w:val="20"/>
                <w:szCs w:val="20"/>
              </w:rPr>
              <w:t xml:space="preserve"> </w:t>
            </w:r>
          </w:p>
          <w:p w:rsidR="00F0799F" w:rsidRPr="001A02A6" w:rsidRDefault="00F0799F"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26345" cy="3010619"/>
                  <wp:effectExtent l="0" t="0" r="0" b="0"/>
                  <wp:docPr id="64"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5" cstate="print"/>
                          <a:srcRect t="1383" b="6126"/>
                          <a:stretch>
                            <a:fillRect/>
                          </a:stretch>
                        </pic:blipFill>
                        <pic:spPr bwMode="auto">
                          <a:xfrm>
                            <a:off x="0" y="0"/>
                            <a:ext cx="2025650" cy="3009586"/>
                          </a:xfrm>
                          <a:prstGeom prst="rect">
                            <a:avLst/>
                          </a:prstGeom>
                          <a:noFill/>
                          <a:ln w="9525">
                            <a:noFill/>
                            <a:miter lim="800000"/>
                            <a:headEnd/>
                            <a:tailEnd/>
                          </a:ln>
                        </pic:spPr>
                      </pic:pic>
                    </a:graphicData>
                  </a:graphic>
                </wp:inline>
              </w:drawing>
            </w:r>
          </w:p>
        </w:tc>
        <w:tc>
          <w:tcPr>
            <w:tcW w:w="3118" w:type="dxa"/>
            <w:vMerge w:val="restart"/>
          </w:tcPr>
          <w:p w:rsidR="00F0799F" w:rsidRDefault="003E2E8A" w:rsidP="00F0799F">
            <w:pPr>
              <w:spacing w:after="0" w:line="240" w:lineRule="auto"/>
              <w:ind w:firstLine="284"/>
              <w:jc w:val="both"/>
              <w:rPr>
                <w:sz w:val="20"/>
                <w:szCs w:val="20"/>
              </w:rPr>
            </w:pPr>
            <w:r w:rsidRPr="001A02A6">
              <w:rPr>
                <w:sz w:val="20"/>
                <w:szCs w:val="20"/>
              </w:rPr>
              <w:t xml:space="preserve"> </w:t>
            </w:r>
            <w:r w:rsidR="00F0799F" w:rsidRPr="001A02A6">
              <w:rPr>
                <w:sz w:val="20"/>
                <w:szCs w:val="20"/>
              </w:rPr>
              <w:t>Растение холодостойкое. С</w:t>
            </w:r>
            <w:r w:rsidR="00F0799F" w:rsidRPr="001A02A6">
              <w:rPr>
                <w:sz w:val="20"/>
                <w:szCs w:val="20"/>
              </w:rPr>
              <w:t>е</w:t>
            </w:r>
            <w:r w:rsidR="00F0799F" w:rsidRPr="001A02A6">
              <w:rPr>
                <w:sz w:val="20"/>
                <w:szCs w:val="20"/>
              </w:rPr>
              <w:t>мена прорастают при минимал</w:t>
            </w:r>
            <w:r w:rsidR="00F0799F" w:rsidRPr="001A02A6">
              <w:rPr>
                <w:sz w:val="20"/>
                <w:szCs w:val="20"/>
              </w:rPr>
              <w:t>ь</w:t>
            </w:r>
            <w:r w:rsidR="00F0799F" w:rsidRPr="001A02A6">
              <w:rPr>
                <w:sz w:val="20"/>
                <w:szCs w:val="20"/>
              </w:rPr>
              <w:t>ной температуре 3–4 </w:t>
            </w:r>
            <w:r w:rsidR="00F0799F" w:rsidRPr="001A02A6">
              <w:rPr>
                <w:sz w:val="20"/>
                <w:szCs w:val="20"/>
                <w:vertAlign w:val="superscript"/>
              </w:rPr>
              <w:t>о</w:t>
            </w:r>
            <w:r w:rsidR="00F0799F" w:rsidRPr="001A02A6">
              <w:rPr>
                <w:sz w:val="20"/>
                <w:szCs w:val="20"/>
              </w:rPr>
              <w:t>С и опт</w:t>
            </w:r>
            <w:r w:rsidR="00F0799F" w:rsidRPr="001A02A6">
              <w:rPr>
                <w:sz w:val="20"/>
                <w:szCs w:val="20"/>
              </w:rPr>
              <w:t>и</w:t>
            </w:r>
            <w:r w:rsidR="00F0799F" w:rsidRPr="001A02A6">
              <w:rPr>
                <w:sz w:val="20"/>
                <w:szCs w:val="20"/>
              </w:rPr>
              <w:t>мальной 20–22 </w:t>
            </w:r>
            <w:r w:rsidR="00F0799F" w:rsidRPr="001A02A6">
              <w:rPr>
                <w:sz w:val="20"/>
                <w:szCs w:val="20"/>
                <w:vertAlign w:val="superscript"/>
              </w:rPr>
              <w:t>о</w:t>
            </w:r>
            <w:r w:rsidR="00F0799F" w:rsidRPr="001A02A6">
              <w:rPr>
                <w:sz w:val="20"/>
                <w:szCs w:val="20"/>
              </w:rPr>
              <w:t>С. Всходы в</w:t>
            </w:r>
            <w:r w:rsidR="00F0799F" w:rsidRPr="001A02A6">
              <w:rPr>
                <w:sz w:val="20"/>
                <w:szCs w:val="20"/>
              </w:rPr>
              <w:t>ы</w:t>
            </w:r>
            <w:r w:rsidR="00F0799F" w:rsidRPr="001A02A6">
              <w:rPr>
                <w:sz w:val="20"/>
                <w:szCs w:val="20"/>
              </w:rPr>
              <w:t>держивают заморозки до –5</w:t>
            </w:r>
            <w:r w:rsidR="00F0799F" w:rsidRPr="001A02A6">
              <w:rPr>
                <w:sz w:val="20"/>
                <w:szCs w:val="20"/>
                <w:vertAlign w:val="superscript"/>
              </w:rPr>
              <w:t>о</w:t>
            </w:r>
            <w:r w:rsidR="00F0799F" w:rsidRPr="001A02A6">
              <w:rPr>
                <w:sz w:val="20"/>
                <w:szCs w:val="20"/>
              </w:rPr>
              <w:t>…–7 </w:t>
            </w:r>
            <w:r w:rsidR="00F0799F" w:rsidRPr="001A02A6">
              <w:rPr>
                <w:sz w:val="20"/>
                <w:szCs w:val="20"/>
                <w:vertAlign w:val="superscript"/>
              </w:rPr>
              <w:t>о</w:t>
            </w:r>
            <w:r w:rsidR="00F0799F" w:rsidRPr="001A02A6">
              <w:rPr>
                <w:sz w:val="20"/>
                <w:szCs w:val="20"/>
              </w:rPr>
              <w:t>С. Размещают культуру в х</w:t>
            </w:r>
            <w:r w:rsidR="00F0799F" w:rsidRPr="001A02A6">
              <w:rPr>
                <w:sz w:val="20"/>
                <w:szCs w:val="20"/>
              </w:rPr>
              <w:t>о</w:t>
            </w:r>
            <w:r w:rsidR="00F0799F" w:rsidRPr="001A02A6">
              <w:rPr>
                <w:sz w:val="20"/>
                <w:szCs w:val="20"/>
              </w:rPr>
              <w:t xml:space="preserve">рошо освещенных местах на рыхлой плодородной почве с глубоким почвенным горизонтом и залеганием грунтовых вод не ниже </w:t>
            </w:r>
            <w:smartTag w:uri="urn:schemas-microsoft-com:office:smarttags" w:element="metricconverter">
              <w:smartTagPr>
                <w:attr w:name="ProductID" w:val="1 м"/>
              </w:smartTagPr>
              <w:r w:rsidR="00F0799F" w:rsidRPr="001A02A6">
                <w:rPr>
                  <w:sz w:val="20"/>
                  <w:szCs w:val="20"/>
                </w:rPr>
                <w:t>1 м</w:t>
              </w:r>
            </w:smartTag>
            <w:r w:rsidR="00F0799F" w:rsidRPr="001A02A6">
              <w:rPr>
                <w:sz w:val="20"/>
                <w:szCs w:val="20"/>
              </w:rPr>
              <w:t xml:space="preserve">. </w:t>
            </w:r>
          </w:p>
          <w:p w:rsidR="00F0799F" w:rsidRPr="001A02A6" w:rsidRDefault="00F0799F" w:rsidP="00F0799F">
            <w:pPr>
              <w:spacing w:after="0" w:line="240" w:lineRule="auto"/>
              <w:ind w:firstLine="284"/>
              <w:jc w:val="both"/>
              <w:rPr>
                <w:sz w:val="20"/>
                <w:szCs w:val="20"/>
              </w:rPr>
            </w:pPr>
            <w:r w:rsidRPr="001A02A6">
              <w:rPr>
                <w:sz w:val="20"/>
                <w:szCs w:val="20"/>
              </w:rPr>
              <w:t>При близком стоянии грунт</w:t>
            </w:r>
            <w:r w:rsidRPr="001A02A6">
              <w:rPr>
                <w:sz w:val="20"/>
                <w:szCs w:val="20"/>
              </w:rPr>
              <w:t>о</w:t>
            </w:r>
            <w:r w:rsidRPr="001A02A6">
              <w:rPr>
                <w:sz w:val="20"/>
                <w:szCs w:val="20"/>
              </w:rPr>
              <w:t xml:space="preserve">вых вод и высокой кислотности почвы растение поражается </w:t>
            </w:r>
            <w:proofErr w:type="gramStart"/>
            <w:r w:rsidRPr="001A02A6">
              <w:rPr>
                <w:sz w:val="20"/>
                <w:szCs w:val="20"/>
              </w:rPr>
              <w:t>ко</w:t>
            </w:r>
            <w:r w:rsidRPr="001A02A6">
              <w:rPr>
                <w:sz w:val="20"/>
                <w:szCs w:val="20"/>
              </w:rPr>
              <w:t>р</w:t>
            </w:r>
            <w:r w:rsidRPr="001A02A6">
              <w:rPr>
                <w:sz w:val="20"/>
                <w:szCs w:val="20"/>
              </w:rPr>
              <w:t>невыми</w:t>
            </w:r>
            <w:proofErr w:type="gramEnd"/>
            <w:r w:rsidRPr="001A02A6">
              <w:rPr>
                <w:sz w:val="20"/>
                <w:szCs w:val="20"/>
              </w:rPr>
              <w:t xml:space="preserve"> гнилями. Культура вл</w:t>
            </w:r>
            <w:r w:rsidRPr="001A02A6">
              <w:rPr>
                <w:sz w:val="20"/>
                <w:szCs w:val="20"/>
              </w:rPr>
              <w:t>а</w:t>
            </w:r>
            <w:r w:rsidRPr="001A02A6">
              <w:rPr>
                <w:sz w:val="20"/>
                <w:szCs w:val="20"/>
              </w:rPr>
              <w:t>голюбивая и требовательная к наличию в почве влаги, особенно в период интенсивного роста.</w:t>
            </w:r>
          </w:p>
          <w:p w:rsidR="00F0799F" w:rsidRPr="001A02A6" w:rsidRDefault="00F0799F" w:rsidP="00F0799F">
            <w:pPr>
              <w:spacing w:after="0" w:line="240" w:lineRule="auto"/>
              <w:ind w:firstLine="284"/>
              <w:jc w:val="both"/>
              <w:rPr>
                <w:sz w:val="20"/>
                <w:szCs w:val="20"/>
              </w:rPr>
            </w:pPr>
            <w:r w:rsidRPr="001A02A6">
              <w:rPr>
                <w:i/>
                <w:sz w:val="20"/>
                <w:szCs w:val="20"/>
              </w:rPr>
              <w:t xml:space="preserve">Лекарственное сырье. </w:t>
            </w:r>
            <w:r w:rsidRPr="001A02A6">
              <w:rPr>
                <w:sz w:val="20"/>
                <w:szCs w:val="20"/>
              </w:rPr>
              <w:t>Корни, трава и плоды.</w:t>
            </w:r>
          </w:p>
          <w:p w:rsidR="003E2E8A" w:rsidRPr="001A02A6" w:rsidRDefault="00F0799F" w:rsidP="00F0799F">
            <w:pPr>
              <w:spacing w:after="0" w:line="240" w:lineRule="auto"/>
              <w:ind w:firstLine="284"/>
              <w:jc w:val="both"/>
              <w:rPr>
                <w:b/>
                <w:i/>
                <w:sz w:val="20"/>
                <w:szCs w:val="20"/>
              </w:rPr>
            </w:pPr>
            <w:r w:rsidRPr="001A02A6">
              <w:rPr>
                <w:i/>
                <w:sz w:val="20"/>
                <w:szCs w:val="20"/>
              </w:rPr>
              <w:t xml:space="preserve">Способ размножения. </w:t>
            </w:r>
            <w:r w:rsidRPr="001A02A6">
              <w:rPr>
                <w:sz w:val="20"/>
                <w:szCs w:val="20"/>
              </w:rPr>
              <w:t>Сем</w:t>
            </w:r>
            <w:r w:rsidRPr="001A02A6">
              <w:rPr>
                <w:sz w:val="20"/>
                <w:szCs w:val="20"/>
              </w:rPr>
              <w:t>е</w:t>
            </w:r>
            <w:r w:rsidRPr="001A02A6">
              <w:rPr>
                <w:sz w:val="20"/>
                <w:szCs w:val="20"/>
              </w:rPr>
              <w:t>нами, вегетативно (делением куста и корневыми черенками) и рассадой (предпочтительнее).</w:t>
            </w:r>
          </w:p>
        </w:tc>
      </w:tr>
      <w:tr w:rsidR="003E2E8A" w:rsidRPr="001A02A6" w:rsidTr="002D634F">
        <w:tc>
          <w:tcPr>
            <w:tcW w:w="3227" w:type="dxa"/>
          </w:tcPr>
          <w:p w:rsidR="003E2E8A" w:rsidRPr="001A02A6" w:rsidRDefault="003E2E8A" w:rsidP="00FA77B9">
            <w:pPr>
              <w:spacing w:after="0" w:line="240" w:lineRule="auto"/>
              <w:jc w:val="center"/>
              <w:rPr>
                <w:spacing w:val="20"/>
                <w:sz w:val="8"/>
                <w:szCs w:val="20"/>
              </w:rPr>
            </w:pPr>
          </w:p>
          <w:p w:rsidR="003E2E8A" w:rsidRPr="001A02A6" w:rsidRDefault="006C44C9" w:rsidP="00FA77B9">
            <w:pPr>
              <w:spacing w:after="0" w:line="240" w:lineRule="auto"/>
              <w:jc w:val="center"/>
              <w:rPr>
                <w:sz w:val="16"/>
                <w:szCs w:val="20"/>
              </w:rPr>
            </w:pPr>
            <w:r w:rsidRPr="001A02A6">
              <w:rPr>
                <w:sz w:val="16"/>
                <w:szCs w:val="20"/>
              </w:rPr>
              <w:t>Рис.</w:t>
            </w:r>
            <w:r w:rsidR="003E2E8A" w:rsidRPr="001A02A6">
              <w:rPr>
                <w:sz w:val="16"/>
                <w:szCs w:val="20"/>
              </w:rPr>
              <w:t xml:space="preserve"> 46 – Внешний вид растения </w:t>
            </w:r>
          </w:p>
          <w:p w:rsidR="003E2E8A" w:rsidRPr="001A02A6" w:rsidRDefault="003E2E8A" w:rsidP="00FA77B9">
            <w:pPr>
              <w:spacing w:after="0" w:line="240" w:lineRule="auto"/>
              <w:jc w:val="center"/>
              <w:rPr>
                <w:sz w:val="20"/>
                <w:szCs w:val="20"/>
              </w:rPr>
            </w:pPr>
            <w:r w:rsidRPr="001A02A6">
              <w:rPr>
                <w:sz w:val="16"/>
                <w:szCs w:val="20"/>
              </w:rPr>
              <w:t>любистока лекарственного</w:t>
            </w:r>
          </w:p>
        </w:tc>
        <w:tc>
          <w:tcPr>
            <w:tcW w:w="3118" w:type="dxa"/>
            <w:vMerge/>
          </w:tcPr>
          <w:p w:rsidR="003E2E8A" w:rsidRPr="001A02A6" w:rsidRDefault="003E2E8A" w:rsidP="00FA77B9">
            <w:pPr>
              <w:spacing w:after="0" w:line="240" w:lineRule="auto"/>
              <w:jc w:val="both"/>
              <w:rPr>
                <w:sz w:val="20"/>
                <w:szCs w:val="20"/>
              </w:rPr>
            </w:pPr>
          </w:p>
        </w:tc>
      </w:tr>
    </w:tbl>
    <w:p w:rsidR="009B4B76" w:rsidRPr="001A02A6" w:rsidRDefault="000F1F25" w:rsidP="006C44C9">
      <w:pPr>
        <w:pStyle w:val="ae"/>
        <w:spacing w:before="0" w:beforeAutospacing="0" w:after="0" w:afterAutospacing="0"/>
        <w:ind w:firstLine="284"/>
        <w:jc w:val="both"/>
        <w:rPr>
          <w:sz w:val="20"/>
          <w:szCs w:val="20"/>
        </w:rPr>
      </w:pPr>
      <w:r w:rsidRPr="001A02A6">
        <w:rPr>
          <w:i/>
          <w:sz w:val="20"/>
          <w:szCs w:val="20"/>
        </w:rPr>
        <w:t xml:space="preserve">Требования к качеству. </w:t>
      </w:r>
      <w:proofErr w:type="gramStart"/>
      <w:r w:rsidR="00D922D8" w:rsidRPr="001A02A6">
        <w:rPr>
          <w:sz w:val="20"/>
          <w:szCs w:val="20"/>
        </w:rPr>
        <w:t>Количество эфирного масла в различных органах колеблется от 0,1 до 2,7</w:t>
      </w:r>
      <w:r w:rsidR="006C44C9" w:rsidRPr="001A02A6">
        <w:rPr>
          <w:sz w:val="20"/>
          <w:szCs w:val="20"/>
        </w:rPr>
        <w:t> </w:t>
      </w:r>
      <w:r w:rsidR="00D922D8" w:rsidRPr="001A02A6">
        <w:rPr>
          <w:sz w:val="20"/>
          <w:szCs w:val="20"/>
        </w:rPr>
        <w:t xml:space="preserve">%. </w:t>
      </w:r>
      <w:r w:rsidRPr="001A02A6">
        <w:rPr>
          <w:sz w:val="20"/>
          <w:szCs w:val="20"/>
        </w:rPr>
        <w:t xml:space="preserve">При переработке сырья методом гидродистилляции выделено </w:t>
      </w:r>
      <w:r w:rsidR="00AA61FD" w:rsidRPr="001A02A6">
        <w:rPr>
          <w:sz w:val="20"/>
          <w:szCs w:val="20"/>
        </w:rPr>
        <w:t>эфирное масло</w:t>
      </w:r>
      <w:r w:rsidRPr="001A02A6">
        <w:rPr>
          <w:sz w:val="20"/>
          <w:szCs w:val="20"/>
        </w:rPr>
        <w:t xml:space="preserve">: в корнях </w:t>
      </w:r>
      <w:r w:rsidR="006C44C9" w:rsidRPr="001A02A6">
        <w:rPr>
          <w:sz w:val="20"/>
          <w:szCs w:val="20"/>
        </w:rPr>
        <w:t xml:space="preserve">– </w:t>
      </w:r>
      <w:r w:rsidRPr="001A02A6">
        <w:rPr>
          <w:sz w:val="20"/>
          <w:szCs w:val="20"/>
        </w:rPr>
        <w:t>0,33</w:t>
      </w:r>
      <w:r w:rsidR="006C44C9" w:rsidRPr="001A02A6">
        <w:rPr>
          <w:sz w:val="20"/>
          <w:szCs w:val="20"/>
        </w:rPr>
        <w:t> </w:t>
      </w:r>
      <w:r w:rsidRPr="001A02A6">
        <w:rPr>
          <w:sz w:val="20"/>
          <w:szCs w:val="20"/>
        </w:rPr>
        <w:t>%, в сте</w:t>
      </w:r>
      <w:r w:rsidRPr="001A02A6">
        <w:rPr>
          <w:sz w:val="20"/>
          <w:szCs w:val="20"/>
        </w:rPr>
        <w:t>б</w:t>
      </w:r>
      <w:r w:rsidRPr="001A02A6">
        <w:rPr>
          <w:sz w:val="20"/>
          <w:szCs w:val="20"/>
        </w:rPr>
        <w:t xml:space="preserve">лях </w:t>
      </w:r>
      <w:r w:rsidR="006C44C9" w:rsidRPr="001A02A6">
        <w:rPr>
          <w:sz w:val="20"/>
          <w:szCs w:val="20"/>
        </w:rPr>
        <w:t>–</w:t>
      </w:r>
      <w:r w:rsidR="006C44C9" w:rsidRPr="001A02A6">
        <w:rPr>
          <w:sz w:val="20"/>
          <w:szCs w:val="20"/>
          <w:lang w:val="be-BY"/>
        </w:rPr>
        <w:t xml:space="preserve"> </w:t>
      </w:r>
      <w:r w:rsidRPr="001A02A6">
        <w:rPr>
          <w:sz w:val="20"/>
          <w:szCs w:val="20"/>
        </w:rPr>
        <w:t>0,1</w:t>
      </w:r>
      <w:r w:rsidR="006C44C9" w:rsidRPr="001A02A6">
        <w:rPr>
          <w:sz w:val="20"/>
          <w:szCs w:val="20"/>
          <w:lang w:val="be-BY"/>
        </w:rPr>
        <w:t> </w:t>
      </w:r>
      <w:r w:rsidRPr="001A02A6">
        <w:rPr>
          <w:sz w:val="20"/>
          <w:szCs w:val="20"/>
        </w:rPr>
        <w:t xml:space="preserve">%, в листьях </w:t>
      </w:r>
      <w:r w:rsidR="006C44C9" w:rsidRPr="001A02A6">
        <w:rPr>
          <w:sz w:val="20"/>
          <w:szCs w:val="20"/>
        </w:rPr>
        <w:t>–</w:t>
      </w:r>
      <w:r w:rsidR="006C44C9" w:rsidRPr="001A02A6">
        <w:rPr>
          <w:sz w:val="20"/>
          <w:szCs w:val="20"/>
          <w:lang w:val="be-BY"/>
        </w:rPr>
        <w:t xml:space="preserve"> </w:t>
      </w:r>
      <w:r w:rsidRPr="001A02A6">
        <w:rPr>
          <w:sz w:val="20"/>
          <w:szCs w:val="20"/>
        </w:rPr>
        <w:t>0,30</w:t>
      </w:r>
      <w:r w:rsidR="006C44C9" w:rsidRPr="001A02A6">
        <w:rPr>
          <w:sz w:val="20"/>
          <w:szCs w:val="20"/>
          <w:lang w:val="be-BY"/>
        </w:rPr>
        <w:t> </w:t>
      </w:r>
      <w:r w:rsidRPr="001A02A6">
        <w:rPr>
          <w:sz w:val="20"/>
          <w:szCs w:val="20"/>
        </w:rPr>
        <w:t>%, в соцве</w:t>
      </w:r>
      <w:r w:rsidR="007D6A8E" w:rsidRPr="001A02A6">
        <w:rPr>
          <w:sz w:val="20"/>
          <w:szCs w:val="20"/>
        </w:rPr>
        <w:t xml:space="preserve">тиях </w:t>
      </w:r>
      <w:r w:rsidR="006C44C9" w:rsidRPr="001A02A6">
        <w:rPr>
          <w:sz w:val="20"/>
          <w:szCs w:val="20"/>
        </w:rPr>
        <w:t>–</w:t>
      </w:r>
      <w:r w:rsidR="006C44C9" w:rsidRPr="001A02A6">
        <w:rPr>
          <w:sz w:val="20"/>
          <w:szCs w:val="20"/>
          <w:lang w:val="be-BY"/>
        </w:rPr>
        <w:t xml:space="preserve"> </w:t>
      </w:r>
      <w:r w:rsidR="007D6A8E" w:rsidRPr="001A02A6">
        <w:rPr>
          <w:sz w:val="20"/>
          <w:szCs w:val="20"/>
        </w:rPr>
        <w:t>0,39</w:t>
      </w:r>
      <w:r w:rsidR="006C44C9" w:rsidRPr="001A02A6">
        <w:rPr>
          <w:sz w:val="20"/>
          <w:szCs w:val="20"/>
          <w:lang w:val="be-BY"/>
        </w:rPr>
        <w:t> </w:t>
      </w:r>
      <w:r w:rsidR="007D6A8E" w:rsidRPr="001A02A6">
        <w:rPr>
          <w:sz w:val="20"/>
          <w:szCs w:val="20"/>
        </w:rPr>
        <w:t xml:space="preserve">%, в семенах </w:t>
      </w:r>
      <w:r w:rsidR="00570314" w:rsidRPr="001A02A6">
        <w:rPr>
          <w:sz w:val="20"/>
          <w:szCs w:val="20"/>
        </w:rPr>
        <w:t>–</w:t>
      </w:r>
      <w:r w:rsidR="00570314" w:rsidRPr="001A02A6">
        <w:rPr>
          <w:sz w:val="20"/>
          <w:szCs w:val="20"/>
          <w:lang w:val="be-BY"/>
        </w:rPr>
        <w:t xml:space="preserve"> </w:t>
      </w:r>
      <w:r w:rsidR="007D6A8E" w:rsidRPr="001A02A6">
        <w:rPr>
          <w:sz w:val="20"/>
          <w:szCs w:val="20"/>
        </w:rPr>
        <w:t>1,6</w:t>
      </w:r>
      <w:r w:rsidR="00570314" w:rsidRPr="001A02A6">
        <w:rPr>
          <w:sz w:val="20"/>
          <w:szCs w:val="20"/>
          <w:lang w:val="be-BY"/>
        </w:rPr>
        <w:t> </w:t>
      </w:r>
      <w:r w:rsidR="007D6A8E" w:rsidRPr="001A02A6">
        <w:rPr>
          <w:sz w:val="20"/>
          <w:szCs w:val="20"/>
        </w:rPr>
        <w:t>%</w:t>
      </w:r>
      <w:r w:rsidR="00F9550E" w:rsidRPr="001A02A6">
        <w:rPr>
          <w:sz w:val="20"/>
          <w:szCs w:val="20"/>
        </w:rPr>
        <w:t xml:space="preserve"> в расчете на сырую массу</w:t>
      </w:r>
      <w:r w:rsidR="007D6A8E" w:rsidRPr="001A02A6">
        <w:rPr>
          <w:sz w:val="20"/>
          <w:szCs w:val="20"/>
        </w:rPr>
        <w:t>;</w:t>
      </w:r>
      <w:r w:rsidRPr="001A02A6">
        <w:rPr>
          <w:sz w:val="20"/>
          <w:szCs w:val="20"/>
        </w:rPr>
        <w:t xml:space="preserve"> а при экстракции серным эфиром из корней удается извлечь 1,49</w:t>
      </w:r>
      <w:r w:rsidR="00570314" w:rsidRPr="001A02A6">
        <w:rPr>
          <w:sz w:val="20"/>
          <w:szCs w:val="20"/>
          <w:lang w:val="be-BY"/>
        </w:rPr>
        <w:t> </w:t>
      </w:r>
      <w:r w:rsidRPr="001A02A6">
        <w:rPr>
          <w:sz w:val="20"/>
          <w:szCs w:val="20"/>
        </w:rPr>
        <w:t xml:space="preserve">%, </w:t>
      </w:r>
      <w:r w:rsidR="00AA61FD" w:rsidRPr="001A02A6">
        <w:rPr>
          <w:sz w:val="20"/>
          <w:szCs w:val="20"/>
        </w:rPr>
        <w:t xml:space="preserve">а </w:t>
      </w:r>
      <w:r w:rsidRPr="001A02A6">
        <w:rPr>
          <w:sz w:val="20"/>
          <w:szCs w:val="20"/>
        </w:rPr>
        <w:t xml:space="preserve">из семян </w:t>
      </w:r>
      <w:r w:rsidR="00570314" w:rsidRPr="001A02A6">
        <w:rPr>
          <w:sz w:val="20"/>
          <w:szCs w:val="20"/>
        </w:rPr>
        <w:t>–</w:t>
      </w:r>
      <w:r w:rsidR="00570314" w:rsidRPr="001A02A6">
        <w:rPr>
          <w:sz w:val="20"/>
          <w:szCs w:val="20"/>
          <w:lang w:val="be-BY"/>
        </w:rPr>
        <w:t xml:space="preserve"> </w:t>
      </w:r>
      <w:r w:rsidRPr="001A02A6">
        <w:rPr>
          <w:sz w:val="20"/>
          <w:szCs w:val="20"/>
        </w:rPr>
        <w:t>1,0</w:t>
      </w:r>
      <w:r w:rsidR="00570314" w:rsidRPr="001A02A6">
        <w:rPr>
          <w:sz w:val="20"/>
          <w:szCs w:val="20"/>
          <w:lang w:val="be-BY"/>
        </w:rPr>
        <w:t> </w:t>
      </w:r>
      <w:r w:rsidRPr="001A02A6">
        <w:rPr>
          <w:sz w:val="20"/>
          <w:szCs w:val="20"/>
        </w:rPr>
        <w:t>% масла.</w:t>
      </w:r>
      <w:proofErr w:type="gramEnd"/>
    </w:p>
    <w:p w:rsidR="00775F74" w:rsidRPr="001A02A6" w:rsidRDefault="007D6A8E" w:rsidP="006C44C9">
      <w:pPr>
        <w:pStyle w:val="ae"/>
        <w:spacing w:before="0" w:beforeAutospacing="0" w:after="0" w:afterAutospacing="0"/>
        <w:ind w:firstLine="284"/>
        <w:jc w:val="both"/>
        <w:rPr>
          <w:sz w:val="20"/>
          <w:szCs w:val="20"/>
        </w:rPr>
      </w:pPr>
      <w:r w:rsidRPr="001A02A6">
        <w:rPr>
          <w:i/>
          <w:sz w:val="20"/>
          <w:szCs w:val="20"/>
        </w:rPr>
        <w:t>Химический состав</w:t>
      </w:r>
      <w:r w:rsidRPr="001A02A6">
        <w:rPr>
          <w:sz w:val="20"/>
          <w:szCs w:val="20"/>
        </w:rPr>
        <w:t xml:space="preserve"> культуры</w:t>
      </w:r>
      <w:r w:rsidR="000F1F25" w:rsidRPr="001A02A6">
        <w:rPr>
          <w:sz w:val="20"/>
          <w:szCs w:val="20"/>
        </w:rPr>
        <w:t xml:space="preserve"> изучен недостаточно. </w:t>
      </w:r>
      <w:r w:rsidR="00376760" w:rsidRPr="001A02A6">
        <w:rPr>
          <w:sz w:val="20"/>
          <w:szCs w:val="20"/>
        </w:rPr>
        <w:t xml:space="preserve">Во всех частях растения содержится </w:t>
      </w:r>
      <w:hyperlink r:id="rId116" w:tooltip="Эфирное масло" w:history="1">
        <w:r w:rsidR="00376760" w:rsidRPr="001A02A6">
          <w:rPr>
            <w:rStyle w:val="a7"/>
            <w:color w:val="auto"/>
            <w:sz w:val="20"/>
            <w:szCs w:val="20"/>
            <w:u w:val="none"/>
          </w:rPr>
          <w:t>эфирное масло</w:t>
        </w:r>
      </w:hyperlink>
      <w:r w:rsidR="009B4B76" w:rsidRPr="001A02A6">
        <w:rPr>
          <w:sz w:val="20"/>
          <w:szCs w:val="20"/>
        </w:rPr>
        <w:t>, которое</w:t>
      </w:r>
      <w:r w:rsidR="00AA61FD" w:rsidRPr="001A02A6">
        <w:rPr>
          <w:sz w:val="20"/>
          <w:szCs w:val="20"/>
        </w:rPr>
        <w:t xml:space="preserve"> </w:t>
      </w:r>
      <w:r w:rsidR="009B4B76" w:rsidRPr="001A02A6">
        <w:rPr>
          <w:sz w:val="20"/>
          <w:szCs w:val="20"/>
        </w:rPr>
        <w:t>представляет собой гу</w:t>
      </w:r>
      <w:r w:rsidR="009B4B76" w:rsidRPr="001A02A6">
        <w:rPr>
          <w:sz w:val="20"/>
          <w:szCs w:val="20"/>
        </w:rPr>
        <w:t>с</w:t>
      </w:r>
      <w:r w:rsidR="009B4B76" w:rsidRPr="001A02A6">
        <w:rPr>
          <w:sz w:val="20"/>
          <w:szCs w:val="20"/>
        </w:rPr>
        <w:t xml:space="preserve">тую подвижную массу коричневого цвета и хорошо растворяется в спирте. </w:t>
      </w:r>
      <w:proofErr w:type="gramStart"/>
      <w:r w:rsidR="009B4B76" w:rsidRPr="001A02A6">
        <w:rPr>
          <w:sz w:val="20"/>
          <w:szCs w:val="20"/>
        </w:rPr>
        <w:t xml:space="preserve">В состав эфирного масла входят </w:t>
      </w:r>
      <w:hyperlink r:id="rId117" w:tooltip="Терпинеол" w:history="1">
        <w:r w:rsidR="009B4B76" w:rsidRPr="001A02A6">
          <w:rPr>
            <w:rStyle w:val="a7"/>
            <w:iCs/>
            <w:color w:val="auto"/>
            <w:sz w:val="20"/>
            <w:szCs w:val="20"/>
            <w:u w:val="none"/>
          </w:rPr>
          <w:t>D</w:t>
        </w:r>
        <w:r w:rsidR="009B4B76" w:rsidRPr="001A02A6">
          <w:rPr>
            <w:rStyle w:val="a7"/>
            <w:color w:val="auto"/>
            <w:sz w:val="20"/>
            <w:szCs w:val="20"/>
            <w:u w:val="none"/>
          </w:rPr>
          <w:t>-α-терпинеол</w:t>
        </w:r>
      </w:hyperlink>
      <w:r w:rsidR="009B4B76" w:rsidRPr="001A02A6">
        <w:rPr>
          <w:sz w:val="20"/>
          <w:szCs w:val="20"/>
        </w:rPr>
        <w:t xml:space="preserve">, </w:t>
      </w:r>
      <w:hyperlink r:id="rId118" w:tooltip="Цинеол" w:history="1">
        <w:r w:rsidR="009B4B76" w:rsidRPr="001A02A6">
          <w:rPr>
            <w:rStyle w:val="a7"/>
            <w:color w:val="auto"/>
            <w:sz w:val="20"/>
            <w:szCs w:val="20"/>
            <w:u w:val="none"/>
          </w:rPr>
          <w:t>цинеол</w:t>
        </w:r>
      </w:hyperlink>
      <w:r w:rsidR="009B4B76" w:rsidRPr="001A02A6">
        <w:rPr>
          <w:sz w:val="20"/>
          <w:szCs w:val="20"/>
        </w:rPr>
        <w:t xml:space="preserve">, </w:t>
      </w:r>
      <w:hyperlink r:id="rId119" w:tooltip="Уксусная кислота" w:history="1">
        <w:r w:rsidR="009B4B76" w:rsidRPr="001A02A6">
          <w:rPr>
            <w:rStyle w:val="a7"/>
            <w:color w:val="auto"/>
            <w:sz w:val="20"/>
            <w:szCs w:val="20"/>
            <w:u w:val="none"/>
          </w:rPr>
          <w:t>у</w:t>
        </w:r>
        <w:r w:rsidR="009B4B76" w:rsidRPr="001A02A6">
          <w:rPr>
            <w:rStyle w:val="a7"/>
            <w:color w:val="auto"/>
            <w:sz w:val="20"/>
            <w:szCs w:val="20"/>
            <w:u w:val="none"/>
          </w:rPr>
          <w:t>к</w:t>
        </w:r>
        <w:r w:rsidR="009B4B76" w:rsidRPr="001A02A6">
          <w:rPr>
            <w:rStyle w:val="a7"/>
            <w:color w:val="auto"/>
            <w:sz w:val="20"/>
            <w:szCs w:val="20"/>
            <w:u w:val="none"/>
          </w:rPr>
          <w:t>сусная</w:t>
        </w:r>
      </w:hyperlink>
      <w:r w:rsidR="009B4B76" w:rsidRPr="001A02A6">
        <w:rPr>
          <w:sz w:val="20"/>
          <w:szCs w:val="20"/>
        </w:rPr>
        <w:t xml:space="preserve">, </w:t>
      </w:r>
      <w:hyperlink r:id="rId120" w:tooltip="Изовалериановая кислота (страница отсутствует)" w:history="1">
        <w:r w:rsidR="009B4B76" w:rsidRPr="001A02A6">
          <w:rPr>
            <w:rStyle w:val="a7"/>
            <w:color w:val="auto"/>
            <w:sz w:val="20"/>
            <w:szCs w:val="20"/>
            <w:u w:val="none"/>
          </w:rPr>
          <w:t>изовалериановая</w:t>
        </w:r>
      </w:hyperlink>
      <w:r w:rsidR="009B4B76" w:rsidRPr="001A02A6">
        <w:rPr>
          <w:sz w:val="20"/>
          <w:szCs w:val="20"/>
        </w:rPr>
        <w:t xml:space="preserve"> и </w:t>
      </w:r>
      <w:hyperlink r:id="rId121" w:tooltip="Бензойная кислота" w:history="1">
        <w:r w:rsidR="009B4B76" w:rsidRPr="001A02A6">
          <w:rPr>
            <w:rStyle w:val="a7"/>
            <w:color w:val="auto"/>
            <w:sz w:val="20"/>
            <w:szCs w:val="20"/>
            <w:u w:val="none"/>
          </w:rPr>
          <w:t>бензойная кислоты</w:t>
        </w:r>
      </w:hyperlink>
      <w:r w:rsidR="009B4B76" w:rsidRPr="001A02A6">
        <w:rPr>
          <w:sz w:val="20"/>
          <w:szCs w:val="20"/>
        </w:rPr>
        <w:t xml:space="preserve">. </w:t>
      </w:r>
      <w:r w:rsidR="00376760" w:rsidRPr="001A02A6">
        <w:rPr>
          <w:sz w:val="20"/>
          <w:szCs w:val="20"/>
        </w:rPr>
        <w:t>В корнях кроме эфи</w:t>
      </w:r>
      <w:r w:rsidR="00376760" w:rsidRPr="001A02A6">
        <w:rPr>
          <w:sz w:val="20"/>
          <w:szCs w:val="20"/>
        </w:rPr>
        <w:t>р</w:t>
      </w:r>
      <w:r w:rsidR="00376760" w:rsidRPr="001A02A6">
        <w:rPr>
          <w:sz w:val="20"/>
          <w:szCs w:val="20"/>
        </w:rPr>
        <w:t xml:space="preserve">ного масла обнаружены </w:t>
      </w:r>
      <w:hyperlink r:id="rId122" w:tooltip="Смолы" w:history="1">
        <w:r w:rsidR="00376760" w:rsidRPr="001A02A6">
          <w:rPr>
            <w:rStyle w:val="a7"/>
            <w:color w:val="auto"/>
            <w:sz w:val="20"/>
            <w:szCs w:val="20"/>
            <w:u w:val="none"/>
          </w:rPr>
          <w:t>смолы</w:t>
        </w:r>
      </w:hyperlink>
      <w:r w:rsidR="00376760" w:rsidRPr="001A02A6">
        <w:rPr>
          <w:sz w:val="20"/>
          <w:szCs w:val="20"/>
        </w:rPr>
        <w:t xml:space="preserve">, </w:t>
      </w:r>
      <w:hyperlink r:id="rId123" w:tooltip="Органические кислоты" w:history="1">
        <w:r w:rsidR="00376760" w:rsidRPr="001A02A6">
          <w:rPr>
            <w:rStyle w:val="a7"/>
            <w:color w:val="auto"/>
            <w:sz w:val="20"/>
            <w:szCs w:val="20"/>
            <w:u w:val="none"/>
          </w:rPr>
          <w:t>органические кислоты</w:t>
        </w:r>
      </w:hyperlink>
      <w:r w:rsidR="00376760" w:rsidRPr="001A02A6">
        <w:rPr>
          <w:sz w:val="20"/>
          <w:szCs w:val="20"/>
        </w:rPr>
        <w:t xml:space="preserve"> (</w:t>
      </w:r>
      <w:hyperlink r:id="rId124" w:tooltip="Ангеликовая кислота (страница отсутствует)" w:history="1">
        <w:r w:rsidR="00376760" w:rsidRPr="001A02A6">
          <w:rPr>
            <w:rStyle w:val="a7"/>
            <w:color w:val="auto"/>
            <w:sz w:val="20"/>
            <w:szCs w:val="20"/>
            <w:u w:val="none"/>
          </w:rPr>
          <w:t>ангеликовая</w:t>
        </w:r>
      </w:hyperlink>
      <w:r w:rsidR="00376760" w:rsidRPr="001A02A6">
        <w:rPr>
          <w:sz w:val="20"/>
          <w:szCs w:val="20"/>
        </w:rPr>
        <w:t xml:space="preserve"> и </w:t>
      </w:r>
      <w:hyperlink r:id="rId125" w:tooltip="Яблочная кислота" w:history="1">
        <w:r w:rsidR="00376760" w:rsidRPr="001A02A6">
          <w:rPr>
            <w:rStyle w:val="a7"/>
            <w:color w:val="auto"/>
            <w:sz w:val="20"/>
            <w:szCs w:val="20"/>
            <w:u w:val="none"/>
          </w:rPr>
          <w:t>яблочная</w:t>
        </w:r>
      </w:hyperlink>
      <w:r w:rsidR="00376760" w:rsidRPr="001A02A6">
        <w:rPr>
          <w:sz w:val="20"/>
          <w:szCs w:val="20"/>
        </w:rPr>
        <w:t xml:space="preserve">), </w:t>
      </w:r>
      <w:hyperlink r:id="rId126" w:tooltip="Крахмал" w:history="1">
        <w:r w:rsidR="00376760" w:rsidRPr="001A02A6">
          <w:rPr>
            <w:rStyle w:val="a7"/>
            <w:color w:val="auto"/>
            <w:sz w:val="20"/>
            <w:szCs w:val="20"/>
            <w:u w:val="none"/>
          </w:rPr>
          <w:t>крахмал</w:t>
        </w:r>
      </w:hyperlink>
      <w:r w:rsidR="00376760" w:rsidRPr="001A02A6">
        <w:rPr>
          <w:sz w:val="20"/>
          <w:szCs w:val="20"/>
        </w:rPr>
        <w:t>,</w:t>
      </w:r>
      <w:proofErr w:type="gramEnd"/>
      <w:r w:rsidR="00376760" w:rsidRPr="001A02A6">
        <w:rPr>
          <w:sz w:val="20"/>
          <w:szCs w:val="20"/>
        </w:rPr>
        <w:t xml:space="preserve"> </w:t>
      </w:r>
      <w:hyperlink r:id="rId127" w:tooltip="Углеводы" w:history="1">
        <w:r w:rsidR="00376760" w:rsidRPr="001A02A6">
          <w:rPr>
            <w:rStyle w:val="a7"/>
            <w:color w:val="auto"/>
            <w:sz w:val="20"/>
            <w:szCs w:val="20"/>
            <w:u w:val="none"/>
          </w:rPr>
          <w:t>сахара</w:t>
        </w:r>
      </w:hyperlink>
      <w:r w:rsidR="00376760" w:rsidRPr="001A02A6">
        <w:rPr>
          <w:sz w:val="20"/>
          <w:szCs w:val="20"/>
        </w:rPr>
        <w:t xml:space="preserve">, </w:t>
      </w:r>
      <w:hyperlink r:id="rId128" w:tooltip="Карвакрол" w:history="1">
        <w:r w:rsidR="00376760" w:rsidRPr="001A02A6">
          <w:rPr>
            <w:rStyle w:val="a7"/>
            <w:color w:val="auto"/>
            <w:sz w:val="20"/>
            <w:szCs w:val="20"/>
            <w:u w:val="none"/>
          </w:rPr>
          <w:t>карвакрол</w:t>
        </w:r>
      </w:hyperlink>
      <w:r w:rsidR="00376760" w:rsidRPr="001A02A6">
        <w:rPr>
          <w:sz w:val="20"/>
          <w:szCs w:val="20"/>
        </w:rPr>
        <w:t xml:space="preserve">, </w:t>
      </w:r>
      <w:hyperlink r:id="rId129" w:tooltip="Сесквитерпены" w:history="1">
        <w:r w:rsidR="00376760" w:rsidRPr="001A02A6">
          <w:rPr>
            <w:rStyle w:val="a7"/>
            <w:color w:val="auto"/>
            <w:sz w:val="20"/>
            <w:szCs w:val="20"/>
            <w:u w:val="none"/>
          </w:rPr>
          <w:t>сесквитерпены</w:t>
        </w:r>
      </w:hyperlink>
      <w:r w:rsidR="00376760" w:rsidRPr="001A02A6">
        <w:rPr>
          <w:sz w:val="20"/>
          <w:szCs w:val="20"/>
        </w:rPr>
        <w:t xml:space="preserve">, </w:t>
      </w:r>
      <w:hyperlink r:id="rId130" w:tooltip="Фурокумарины (страница отсутствует)" w:history="1">
        <w:r w:rsidR="00376760" w:rsidRPr="001A02A6">
          <w:rPr>
            <w:rStyle w:val="a7"/>
            <w:color w:val="auto"/>
            <w:sz w:val="20"/>
            <w:szCs w:val="20"/>
            <w:u w:val="none"/>
          </w:rPr>
          <w:t>фурокумарины</w:t>
        </w:r>
      </w:hyperlink>
      <w:r w:rsidR="00376760" w:rsidRPr="001A02A6">
        <w:rPr>
          <w:sz w:val="20"/>
          <w:szCs w:val="20"/>
        </w:rPr>
        <w:t xml:space="preserve"> </w:t>
      </w:r>
      <w:hyperlink r:id="rId131" w:tooltip="Псорален (страница отсутствует)" w:history="1">
        <w:r w:rsidR="00376760" w:rsidRPr="001A02A6">
          <w:rPr>
            <w:rStyle w:val="a7"/>
            <w:color w:val="auto"/>
            <w:sz w:val="20"/>
            <w:szCs w:val="20"/>
            <w:u w:val="none"/>
          </w:rPr>
          <w:t>псорален</w:t>
        </w:r>
      </w:hyperlink>
      <w:r w:rsidR="00376760" w:rsidRPr="001A02A6">
        <w:rPr>
          <w:sz w:val="20"/>
          <w:szCs w:val="20"/>
        </w:rPr>
        <w:t xml:space="preserve"> и </w:t>
      </w:r>
      <w:hyperlink r:id="rId132" w:tooltip="Бергаптен (страница отсутствует)" w:history="1">
        <w:r w:rsidR="00376760" w:rsidRPr="001A02A6">
          <w:rPr>
            <w:rStyle w:val="a7"/>
            <w:color w:val="auto"/>
            <w:sz w:val="20"/>
            <w:szCs w:val="20"/>
            <w:u w:val="none"/>
          </w:rPr>
          <w:t>бергаптен</w:t>
        </w:r>
      </w:hyperlink>
      <w:r w:rsidR="00376760" w:rsidRPr="001A02A6">
        <w:rPr>
          <w:sz w:val="20"/>
          <w:szCs w:val="20"/>
        </w:rPr>
        <w:t xml:space="preserve">, </w:t>
      </w:r>
      <w:hyperlink r:id="rId133" w:tooltip="Дубильные вещества" w:history="1">
        <w:r w:rsidR="00376760" w:rsidRPr="001A02A6">
          <w:rPr>
            <w:rStyle w:val="a7"/>
            <w:color w:val="auto"/>
            <w:sz w:val="20"/>
            <w:szCs w:val="20"/>
            <w:u w:val="none"/>
          </w:rPr>
          <w:t>дубильные</w:t>
        </w:r>
      </w:hyperlink>
      <w:r w:rsidR="00376760" w:rsidRPr="001A02A6">
        <w:rPr>
          <w:sz w:val="20"/>
          <w:szCs w:val="20"/>
        </w:rPr>
        <w:t xml:space="preserve"> и </w:t>
      </w:r>
      <w:hyperlink r:id="rId134" w:tooltip="Минеральные вещества" w:history="1">
        <w:r w:rsidR="00376760" w:rsidRPr="001A02A6">
          <w:rPr>
            <w:rStyle w:val="a7"/>
            <w:color w:val="auto"/>
            <w:sz w:val="20"/>
            <w:szCs w:val="20"/>
            <w:u w:val="none"/>
          </w:rPr>
          <w:t>минеральные вещества</w:t>
        </w:r>
      </w:hyperlink>
      <w:r w:rsidR="00376760" w:rsidRPr="001A02A6">
        <w:rPr>
          <w:sz w:val="20"/>
          <w:szCs w:val="20"/>
        </w:rPr>
        <w:t xml:space="preserve">; в листьях имеется </w:t>
      </w:r>
      <w:hyperlink r:id="rId135" w:tooltip="Аскорбиновая кислота" w:history="1">
        <w:r w:rsidR="00376760" w:rsidRPr="001A02A6">
          <w:rPr>
            <w:rStyle w:val="a7"/>
            <w:color w:val="auto"/>
            <w:sz w:val="20"/>
            <w:szCs w:val="20"/>
            <w:u w:val="none"/>
          </w:rPr>
          <w:t>аскорбиновая кислота</w:t>
        </w:r>
      </w:hyperlink>
      <w:r w:rsidR="00376760" w:rsidRPr="001A02A6">
        <w:rPr>
          <w:sz w:val="20"/>
          <w:szCs w:val="20"/>
        </w:rPr>
        <w:t>.</w:t>
      </w:r>
    </w:p>
    <w:p w:rsidR="00775F74" w:rsidRPr="001A02A6" w:rsidRDefault="00775F74" w:rsidP="006C44C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F9550E" w:rsidRPr="001A02A6">
        <w:rPr>
          <w:rFonts w:ascii="Times New Roman" w:hAnsi="Times New Roman"/>
          <w:sz w:val="20"/>
          <w:szCs w:val="20"/>
        </w:rPr>
        <w:t xml:space="preserve"> </w:t>
      </w:r>
      <w:r w:rsidR="00B560EC" w:rsidRPr="001A02A6">
        <w:rPr>
          <w:rFonts w:ascii="Times New Roman" w:hAnsi="Times New Roman"/>
          <w:sz w:val="20"/>
          <w:szCs w:val="20"/>
        </w:rPr>
        <w:t>Растение оказыва</w:t>
      </w:r>
      <w:r w:rsidR="00760DC4" w:rsidRPr="001A02A6">
        <w:rPr>
          <w:rFonts w:ascii="Times New Roman" w:hAnsi="Times New Roman"/>
          <w:sz w:val="20"/>
          <w:szCs w:val="20"/>
        </w:rPr>
        <w:t xml:space="preserve">ет </w:t>
      </w:r>
      <w:r w:rsidR="00F9550E" w:rsidRPr="001A02A6">
        <w:rPr>
          <w:rFonts w:ascii="Times New Roman" w:hAnsi="Times New Roman"/>
          <w:sz w:val="20"/>
          <w:szCs w:val="20"/>
        </w:rPr>
        <w:t xml:space="preserve">мочегонное, </w:t>
      </w:r>
      <w:hyperlink r:id="rId136" w:tooltip="Отхаркивающее действие (страница отсутствует)" w:history="1">
        <w:r w:rsidR="00B560EC" w:rsidRPr="001A02A6">
          <w:rPr>
            <w:rStyle w:val="a7"/>
            <w:rFonts w:ascii="Times New Roman" w:hAnsi="Times New Roman"/>
            <w:color w:val="auto"/>
            <w:sz w:val="20"/>
            <w:szCs w:val="20"/>
            <w:u w:val="none"/>
          </w:rPr>
          <w:t>о</w:t>
        </w:r>
        <w:r w:rsidR="00B560EC" w:rsidRPr="001A02A6">
          <w:rPr>
            <w:rStyle w:val="a7"/>
            <w:rFonts w:ascii="Times New Roman" w:hAnsi="Times New Roman"/>
            <w:color w:val="auto"/>
            <w:sz w:val="20"/>
            <w:szCs w:val="20"/>
            <w:u w:val="none"/>
          </w:rPr>
          <w:t>т</w:t>
        </w:r>
        <w:r w:rsidR="00B560EC" w:rsidRPr="001A02A6">
          <w:rPr>
            <w:rStyle w:val="a7"/>
            <w:rFonts w:ascii="Times New Roman" w:hAnsi="Times New Roman"/>
            <w:color w:val="auto"/>
            <w:sz w:val="20"/>
            <w:szCs w:val="20"/>
            <w:u w:val="none"/>
          </w:rPr>
          <w:t>харкивающее действие</w:t>
        </w:r>
      </w:hyperlink>
      <w:r w:rsidR="00B560EC" w:rsidRPr="001A02A6">
        <w:rPr>
          <w:rFonts w:ascii="Times New Roman" w:hAnsi="Times New Roman"/>
          <w:sz w:val="20"/>
          <w:szCs w:val="20"/>
        </w:rPr>
        <w:t xml:space="preserve">, улучшает </w:t>
      </w:r>
      <w:hyperlink r:id="rId137" w:tooltip="Пищеварение" w:history="1">
        <w:r w:rsidR="00B560EC" w:rsidRPr="001A02A6">
          <w:rPr>
            <w:rStyle w:val="a7"/>
            <w:rFonts w:ascii="Times New Roman" w:hAnsi="Times New Roman"/>
            <w:color w:val="auto"/>
            <w:sz w:val="20"/>
            <w:szCs w:val="20"/>
            <w:u w:val="none"/>
          </w:rPr>
          <w:t>пищеварение</w:t>
        </w:r>
      </w:hyperlink>
      <w:r w:rsidR="009B4B76" w:rsidRPr="001A02A6">
        <w:rPr>
          <w:rFonts w:ascii="Times New Roman" w:hAnsi="Times New Roman"/>
          <w:sz w:val="20"/>
          <w:szCs w:val="20"/>
        </w:rPr>
        <w:t xml:space="preserve"> и аппетит</w:t>
      </w:r>
      <w:r w:rsidR="00B560EC" w:rsidRPr="001A02A6">
        <w:rPr>
          <w:rFonts w:ascii="Times New Roman" w:hAnsi="Times New Roman"/>
          <w:sz w:val="20"/>
          <w:szCs w:val="20"/>
        </w:rPr>
        <w:t>; корни обл</w:t>
      </w:r>
      <w:r w:rsidR="00B560EC" w:rsidRPr="001A02A6">
        <w:rPr>
          <w:rFonts w:ascii="Times New Roman" w:hAnsi="Times New Roman"/>
          <w:sz w:val="20"/>
          <w:szCs w:val="20"/>
        </w:rPr>
        <w:t>а</w:t>
      </w:r>
      <w:r w:rsidR="00B560EC" w:rsidRPr="001A02A6">
        <w:rPr>
          <w:rFonts w:ascii="Times New Roman" w:hAnsi="Times New Roman"/>
          <w:sz w:val="20"/>
          <w:szCs w:val="20"/>
        </w:rPr>
        <w:t xml:space="preserve">дают </w:t>
      </w:r>
      <w:hyperlink r:id="rId138" w:tooltip="Антибактериальное действие (страница отсутствует)" w:history="1">
        <w:r w:rsidR="00B560EC" w:rsidRPr="001A02A6">
          <w:rPr>
            <w:rStyle w:val="a7"/>
            <w:rFonts w:ascii="Times New Roman" w:hAnsi="Times New Roman"/>
            <w:color w:val="auto"/>
            <w:sz w:val="20"/>
            <w:szCs w:val="20"/>
            <w:u w:val="none"/>
          </w:rPr>
          <w:t>антибактериальной</w:t>
        </w:r>
      </w:hyperlink>
      <w:r w:rsidR="007D6A8E" w:rsidRPr="001A02A6">
        <w:rPr>
          <w:rFonts w:ascii="Times New Roman" w:hAnsi="Times New Roman"/>
          <w:sz w:val="20"/>
          <w:szCs w:val="20"/>
        </w:rPr>
        <w:t xml:space="preserve"> активностью. В отечественной</w:t>
      </w:r>
      <w:hyperlink r:id="rId139" w:tooltip="Народная медицина" w:history="1">
        <w:r w:rsidR="007D6A8E" w:rsidRPr="001A02A6">
          <w:rPr>
            <w:rStyle w:val="a7"/>
            <w:rFonts w:ascii="Times New Roman" w:hAnsi="Times New Roman"/>
            <w:color w:val="auto"/>
            <w:sz w:val="20"/>
            <w:szCs w:val="20"/>
            <w:u w:val="none"/>
          </w:rPr>
          <w:t xml:space="preserve"> </w:t>
        </w:r>
        <w:r w:rsidR="00B560EC" w:rsidRPr="001A02A6">
          <w:rPr>
            <w:rStyle w:val="a7"/>
            <w:rFonts w:ascii="Times New Roman" w:hAnsi="Times New Roman"/>
            <w:color w:val="auto"/>
            <w:sz w:val="20"/>
            <w:szCs w:val="20"/>
            <w:u w:val="none"/>
          </w:rPr>
          <w:t>медицине</w:t>
        </w:r>
      </w:hyperlink>
      <w:r w:rsidR="00B560EC" w:rsidRPr="001A02A6">
        <w:rPr>
          <w:rFonts w:ascii="Times New Roman" w:hAnsi="Times New Roman"/>
          <w:sz w:val="20"/>
          <w:szCs w:val="20"/>
        </w:rPr>
        <w:t xml:space="preserve"> </w:t>
      </w:r>
      <w:r w:rsidR="009B4B76" w:rsidRPr="001A02A6">
        <w:rPr>
          <w:rFonts w:ascii="Times New Roman" w:hAnsi="Times New Roman"/>
          <w:sz w:val="20"/>
          <w:szCs w:val="20"/>
        </w:rPr>
        <w:t xml:space="preserve">их </w:t>
      </w:r>
      <w:r w:rsidR="00B560EC" w:rsidRPr="001A02A6">
        <w:rPr>
          <w:rFonts w:ascii="Times New Roman" w:hAnsi="Times New Roman"/>
          <w:sz w:val="20"/>
          <w:szCs w:val="20"/>
        </w:rPr>
        <w:t>применяют как успокоительное, ранозаживляющее, про</w:t>
      </w:r>
      <w:r w:rsidR="007D6A8E" w:rsidRPr="001A02A6">
        <w:rPr>
          <w:rFonts w:ascii="Times New Roman" w:hAnsi="Times New Roman"/>
          <w:sz w:val="20"/>
          <w:szCs w:val="20"/>
        </w:rPr>
        <w:t xml:space="preserve">тивоглистное </w:t>
      </w:r>
      <w:r w:rsidR="00570314" w:rsidRPr="001A02A6">
        <w:rPr>
          <w:rFonts w:ascii="Times New Roman" w:hAnsi="Times New Roman"/>
          <w:sz w:val="20"/>
          <w:szCs w:val="20"/>
        </w:rPr>
        <w:t xml:space="preserve">средство </w:t>
      </w:r>
      <w:r w:rsidR="009B4B76" w:rsidRPr="001A02A6">
        <w:rPr>
          <w:rFonts w:ascii="Times New Roman" w:hAnsi="Times New Roman"/>
          <w:sz w:val="20"/>
          <w:szCs w:val="20"/>
        </w:rPr>
        <w:t>и др</w:t>
      </w:r>
      <w:r w:rsidR="00B560EC" w:rsidRPr="001A02A6">
        <w:rPr>
          <w:rFonts w:ascii="Times New Roman" w:hAnsi="Times New Roman"/>
          <w:sz w:val="20"/>
          <w:szCs w:val="20"/>
        </w:rPr>
        <w:t>.</w:t>
      </w:r>
    </w:p>
    <w:p w:rsidR="00775F74" w:rsidRPr="001A02A6" w:rsidRDefault="00775F74" w:rsidP="006C44C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00523C9E" w:rsidRPr="001A02A6">
        <w:rPr>
          <w:rFonts w:ascii="Times New Roman" w:hAnsi="Times New Roman"/>
          <w:sz w:val="20"/>
          <w:szCs w:val="20"/>
        </w:rPr>
        <w:t xml:space="preserve"> </w:t>
      </w:r>
      <w:r w:rsidR="00F9550E" w:rsidRPr="001A02A6">
        <w:rPr>
          <w:rFonts w:ascii="Times New Roman" w:hAnsi="Times New Roman"/>
          <w:sz w:val="20"/>
          <w:szCs w:val="20"/>
        </w:rPr>
        <w:t>Пропашные и</w:t>
      </w:r>
      <w:r w:rsidR="00D822E1" w:rsidRPr="001A02A6">
        <w:rPr>
          <w:rFonts w:ascii="Times New Roman" w:hAnsi="Times New Roman"/>
          <w:sz w:val="20"/>
          <w:szCs w:val="20"/>
        </w:rPr>
        <w:t xml:space="preserve"> овощные </w:t>
      </w:r>
      <w:r w:rsidR="00F9550E" w:rsidRPr="001A02A6">
        <w:rPr>
          <w:rFonts w:ascii="Times New Roman" w:hAnsi="Times New Roman"/>
          <w:sz w:val="20"/>
          <w:szCs w:val="20"/>
        </w:rPr>
        <w:t xml:space="preserve"> культуры</w:t>
      </w:r>
      <w:r w:rsidR="00483F7F" w:rsidRPr="001A02A6">
        <w:rPr>
          <w:rFonts w:ascii="Times New Roman" w:hAnsi="Times New Roman"/>
          <w:sz w:val="20"/>
          <w:szCs w:val="20"/>
        </w:rPr>
        <w:t xml:space="preserve"> (капуста и кабачки)</w:t>
      </w:r>
      <w:r w:rsidR="00523C9E" w:rsidRPr="001A02A6">
        <w:rPr>
          <w:rFonts w:ascii="Times New Roman" w:hAnsi="Times New Roman"/>
          <w:sz w:val="20"/>
          <w:szCs w:val="20"/>
        </w:rPr>
        <w:t>.</w:t>
      </w:r>
    </w:p>
    <w:p w:rsidR="00235F47" w:rsidRPr="001A02A6" w:rsidRDefault="009B4B76" w:rsidP="006C44C9">
      <w:pPr>
        <w:pStyle w:val="ae"/>
        <w:spacing w:before="0" w:beforeAutospacing="0" w:after="0" w:afterAutospacing="0"/>
        <w:ind w:firstLine="284"/>
        <w:jc w:val="both"/>
        <w:rPr>
          <w:sz w:val="20"/>
          <w:szCs w:val="20"/>
        </w:rPr>
      </w:pPr>
      <w:r w:rsidRPr="001A02A6">
        <w:rPr>
          <w:i/>
          <w:sz w:val="20"/>
          <w:szCs w:val="20"/>
        </w:rPr>
        <w:t>Применение удобрений</w:t>
      </w:r>
      <w:r w:rsidR="00775F74" w:rsidRPr="001A02A6">
        <w:rPr>
          <w:i/>
          <w:sz w:val="20"/>
          <w:szCs w:val="20"/>
        </w:rPr>
        <w:t xml:space="preserve">. </w:t>
      </w:r>
      <w:r w:rsidR="00523C9E" w:rsidRPr="001A02A6">
        <w:rPr>
          <w:sz w:val="20"/>
          <w:szCs w:val="20"/>
        </w:rPr>
        <w:t>Под основную обработку почвы вносят о</w:t>
      </w:r>
      <w:r w:rsidR="00523C9E" w:rsidRPr="001A02A6">
        <w:rPr>
          <w:sz w:val="20"/>
          <w:szCs w:val="20"/>
        </w:rPr>
        <w:t>р</w:t>
      </w:r>
      <w:r w:rsidR="00523C9E" w:rsidRPr="001A02A6">
        <w:rPr>
          <w:sz w:val="20"/>
          <w:szCs w:val="20"/>
        </w:rPr>
        <w:t xml:space="preserve">ганические удобрения, лучше всего навоз (30–40 т/га), минеральные –  </w:t>
      </w:r>
      <w:smartTag w:uri="urn:schemas-microsoft-com:office:smarttags" w:element="metricconverter">
        <w:smartTagPr>
          <w:attr w:name="ProductID" w:val="30 кг"/>
        </w:smartTagPr>
        <w:r w:rsidR="00523C9E" w:rsidRPr="001A02A6">
          <w:rPr>
            <w:sz w:val="20"/>
            <w:szCs w:val="20"/>
          </w:rPr>
          <w:t>30 кг</w:t>
        </w:r>
      </w:smartTag>
      <w:r w:rsidR="00523C9E" w:rsidRPr="001A02A6">
        <w:rPr>
          <w:sz w:val="20"/>
          <w:szCs w:val="20"/>
        </w:rPr>
        <w:t xml:space="preserve"> д.в./га суперфосфата и </w:t>
      </w:r>
      <w:smartTag w:uri="urn:schemas-microsoft-com:office:smarttags" w:element="metricconverter">
        <w:smartTagPr>
          <w:attr w:name="ProductID" w:val="10 кг"/>
        </w:smartTagPr>
        <w:r w:rsidR="00523C9E" w:rsidRPr="001A02A6">
          <w:rPr>
            <w:sz w:val="20"/>
            <w:szCs w:val="20"/>
          </w:rPr>
          <w:t>10 кг</w:t>
        </w:r>
      </w:smartTag>
      <w:r w:rsidR="00523C9E" w:rsidRPr="001A02A6">
        <w:rPr>
          <w:sz w:val="20"/>
          <w:szCs w:val="20"/>
        </w:rPr>
        <w:t xml:space="preserve"> д.в./га хлористого калия. Весной перед посевом вносят </w:t>
      </w:r>
      <w:smartTag w:uri="urn:schemas-microsoft-com:office:smarttags" w:element="metricconverter">
        <w:smartTagPr>
          <w:attr w:name="ProductID" w:val="15 кг"/>
        </w:smartTagPr>
        <w:r w:rsidR="00523C9E" w:rsidRPr="001A02A6">
          <w:rPr>
            <w:sz w:val="20"/>
            <w:szCs w:val="20"/>
          </w:rPr>
          <w:t>15 кг</w:t>
        </w:r>
      </w:smartTag>
      <w:r w:rsidR="00523C9E" w:rsidRPr="001A02A6">
        <w:rPr>
          <w:sz w:val="20"/>
          <w:szCs w:val="20"/>
        </w:rPr>
        <w:t xml:space="preserve"> д.в./га аммиачной селитры.</w:t>
      </w:r>
      <w:r w:rsidR="00A948D4" w:rsidRPr="001A02A6">
        <w:rPr>
          <w:sz w:val="20"/>
          <w:szCs w:val="20"/>
        </w:rPr>
        <w:t xml:space="preserve"> </w:t>
      </w:r>
      <w:r w:rsidR="00235F47" w:rsidRPr="001A02A6">
        <w:rPr>
          <w:sz w:val="20"/>
          <w:szCs w:val="20"/>
        </w:rPr>
        <w:t>Через 2 года можно внести органические удобрения – перегной или компост по 30–40 т/га.</w:t>
      </w:r>
    </w:p>
    <w:p w:rsidR="00F9550E" w:rsidRPr="001A02A6" w:rsidRDefault="00A948D4" w:rsidP="006C44C9">
      <w:pPr>
        <w:spacing w:after="0" w:line="240" w:lineRule="auto"/>
        <w:ind w:firstLine="284"/>
        <w:jc w:val="both"/>
        <w:rPr>
          <w:rFonts w:ascii="Times New Roman" w:hAnsi="Times New Roman"/>
          <w:sz w:val="20"/>
          <w:szCs w:val="20"/>
        </w:rPr>
      </w:pPr>
      <w:r w:rsidRPr="001A02A6">
        <w:rPr>
          <w:rFonts w:ascii="Times New Roman" w:hAnsi="Times New Roman"/>
          <w:sz w:val="20"/>
          <w:szCs w:val="20"/>
        </w:rPr>
        <w:t>При семенном размножении подкормки минеральными удобрени</w:t>
      </w:r>
      <w:r w:rsidRPr="001A02A6">
        <w:rPr>
          <w:rFonts w:ascii="Times New Roman" w:hAnsi="Times New Roman"/>
          <w:sz w:val="20"/>
          <w:szCs w:val="20"/>
        </w:rPr>
        <w:t>я</w:t>
      </w:r>
      <w:r w:rsidRPr="001A02A6">
        <w:rPr>
          <w:rFonts w:ascii="Times New Roman" w:hAnsi="Times New Roman"/>
          <w:sz w:val="20"/>
          <w:szCs w:val="20"/>
        </w:rPr>
        <w:t>ми начинают со второго года жизни ран</w:t>
      </w:r>
      <w:r w:rsidR="00570314" w:rsidRPr="001A02A6">
        <w:rPr>
          <w:rFonts w:ascii="Times New Roman" w:hAnsi="Times New Roman"/>
          <w:sz w:val="20"/>
          <w:szCs w:val="20"/>
          <w:lang w:val="be-BY"/>
        </w:rPr>
        <w:t>ней</w:t>
      </w:r>
      <w:r w:rsidRPr="001A02A6">
        <w:rPr>
          <w:rFonts w:ascii="Times New Roman" w:hAnsi="Times New Roman"/>
          <w:sz w:val="20"/>
          <w:szCs w:val="20"/>
        </w:rPr>
        <w:t xml:space="preserve"> весной до рыхления и п</w:t>
      </w:r>
      <w:r w:rsidRPr="001A02A6">
        <w:rPr>
          <w:rFonts w:ascii="Times New Roman" w:hAnsi="Times New Roman"/>
          <w:sz w:val="20"/>
          <w:szCs w:val="20"/>
        </w:rPr>
        <w:t>о</w:t>
      </w:r>
      <w:r w:rsidRPr="001A02A6">
        <w:rPr>
          <w:rFonts w:ascii="Times New Roman" w:hAnsi="Times New Roman"/>
          <w:sz w:val="20"/>
          <w:szCs w:val="20"/>
        </w:rPr>
        <w:t>сле каждого скашивания травы. В начале лета хороший результат дает подкормка навозной жижей, разведенной в воде в соотношении 1:4. Во</w:t>
      </w:r>
      <w:r w:rsidR="00570314" w:rsidRPr="001A02A6">
        <w:rPr>
          <w:rFonts w:ascii="Times New Roman" w:hAnsi="Times New Roman"/>
          <w:sz w:val="20"/>
          <w:szCs w:val="20"/>
          <w:lang w:val="be-BY"/>
        </w:rPr>
        <w:t> </w:t>
      </w:r>
      <w:r w:rsidRPr="001A02A6">
        <w:rPr>
          <w:rFonts w:ascii="Times New Roman" w:hAnsi="Times New Roman"/>
          <w:sz w:val="20"/>
          <w:szCs w:val="20"/>
        </w:rPr>
        <w:t>второй половине лета культуру подкармливают аммиачной сели</w:t>
      </w:r>
      <w:r w:rsidRPr="001A02A6">
        <w:rPr>
          <w:rFonts w:ascii="Times New Roman" w:hAnsi="Times New Roman"/>
          <w:sz w:val="20"/>
          <w:szCs w:val="20"/>
        </w:rPr>
        <w:t>т</w:t>
      </w:r>
      <w:r w:rsidRPr="001A02A6">
        <w:rPr>
          <w:rFonts w:ascii="Times New Roman" w:hAnsi="Times New Roman"/>
          <w:sz w:val="20"/>
          <w:szCs w:val="20"/>
        </w:rPr>
        <w:t>рой, суперфосфатом и хлористым калием в соотношении 1:2:1,5 из расчета 3–4 ц/га. Можно применять и комплексные удобрения раств</w:t>
      </w:r>
      <w:r w:rsidRPr="001A02A6">
        <w:rPr>
          <w:rFonts w:ascii="Times New Roman" w:hAnsi="Times New Roman"/>
          <w:sz w:val="20"/>
          <w:szCs w:val="20"/>
        </w:rPr>
        <w:t>о</w:t>
      </w:r>
      <w:r w:rsidRPr="001A02A6">
        <w:rPr>
          <w:rFonts w:ascii="Times New Roman" w:hAnsi="Times New Roman"/>
          <w:sz w:val="20"/>
          <w:szCs w:val="20"/>
        </w:rPr>
        <w:t xml:space="preserve">рин, азофоску и др. </w:t>
      </w:r>
    </w:p>
    <w:p w:rsidR="00775F74" w:rsidRPr="001A02A6" w:rsidRDefault="00A948D4" w:rsidP="006C44C9">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При рассадном способе сеянцы подкармливают через 2–3 недели после появления всходов: на </w:t>
      </w:r>
      <w:smartTag w:uri="urn:schemas-microsoft-com:office:smarttags" w:element="metricconverter">
        <w:smartTagPr>
          <w:attr w:name="ProductID" w:val="10 л"/>
        </w:smartTagPr>
        <w:r w:rsidRPr="001A02A6">
          <w:rPr>
            <w:rFonts w:ascii="Times New Roman" w:hAnsi="Times New Roman"/>
            <w:sz w:val="20"/>
            <w:szCs w:val="20"/>
          </w:rPr>
          <w:t>10 л</w:t>
        </w:r>
      </w:smartTag>
      <w:r w:rsidRPr="001A02A6">
        <w:rPr>
          <w:rFonts w:ascii="Times New Roman" w:hAnsi="Times New Roman"/>
          <w:sz w:val="20"/>
          <w:szCs w:val="20"/>
        </w:rPr>
        <w:t xml:space="preserve"> воды </w:t>
      </w:r>
      <w:smartTag w:uri="urn:schemas-microsoft-com:office:smarttags" w:element="metricconverter">
        <w:smartTagPr>
          <w:attr w:name="ProductID" w:val="15 г"/>
        </w:smartTagPr>
        <w:r w:rsidRPr="001A02A6">
          <w:rPr>
            <w:rFonts w:ascii="Times New Roman" w:hAnsi="Times New Roman"/>
            <w:sz w:val="20"/>
            <w:szCs w:val="20"/>
          </w:rPr>
          <w:t>15 г</w:t>
        </w:r>
      </w:smartTag>
      <w:r w:rsidRPr="001A02A6">
        <w:rPr>
          <w:rFonts w:ascii="Times New Roman" w:hAnsi="Times New Roman"/>
          <w:sz w:val="20"/>
          <w:szCs w:val="20"/>
        </w:rPr>
        <w:t xml:space="preserve"> аммиачной селитры, </w:t>
      </w:r>
      <w:smartTag w:uri="urn:schemas-microsoft-com:office:smarttags" w:element="metricconverter">
        <w:smartTagPr>
          <w:attr w:name="ProductID" w:val="25 г"/>
        </w:smartTagPr>
        <w:r w:rsidRPr="001A02A6">
          <w:rPr>
            <w:rFonts w:ascii="Times New Roman" w:hAnsi="Times New Roman"/>
            <w:sz w:val="20"/>
            <w:szCs w:val="20"/>
          </w:rPr>
          <w:t>25 г</w:t>
        </w:r>
      </w:smartTag>
      <w:r w:rsidRPr="001A02A6">
        <w:rPr>
          <w:rFonts w:ascii="Times New Roman" w:hAnsi="Times New Roman"/>
          <w:sz w:val="20"/>
          <w:szCs w:val="20"/>
        </w:rPr>
        <w:t xml:space="preserve"> суперфосфата и </w:t>
      </w:r>
      <w:smartTag w:uri="urn:schemas-microsoft-com:office:smarttags" w:element="metricconverter">
        <w:smartTagPr>
          <w:attr w:name="ProductID" w:val="15 г"/>
        </w:smartTagPr>
        <w:r w:rsidRPr="001A02A6">
          <w:rPr>
            <w:rFonts w:ascii="Times New Roman" w:hAnsi="Times New Roman"/>
            <w:sz w:val="20"/>
            <w:szCs w:val="20"/>
          </w:rPr>
          <w:t>15 г</w:t>
        </w:r>
      </w:smartTag>
      <w:r w:rsidRPr="001A02A6">
        <w:rPr>
          <w:rFonts w:ascii="Times New Roman" w:hAnsi="Times New Roman"/>
          <w:sz w:val="20"/>
          <w:szCs w:val="20"/>
        </w:rPr>
        <w:t xml:space="preserve"> калийной соли, или используют комплексные удобрения в соответствующих дозах. Расход рабочего раствора 4–5</w:t>
      </w:r>
      <w:r w:rsidR="00570314" w:rsidRPr="001A02A6">
        <w:rPr>
          <w:rFonts w:ascii="Times New Roman" w:hAnsi="Times New Roman"/>
          <w:sz w:val="20"/>
          <w:szCs w:val="20"/>
          <w:lang w:val="be-BY"/>
        </w:rPr>
        <w:t> </w:t>
      </w:r>
      <w:r w:rsidRPr="001A02A6">
        <w:rPr>
          <w:rFonts w:ascii="Times New Roman" w:hAnsi="Times New Roman"/>
          <w:sz w:val="20"/>
          <w:szCs w:val="20"/>
        </w:rPr>
        <w:t>л/м</w:t>
      </w:r>
      <w:proofErr w:type="gramStart"/>
      <w:r w:rsidRPr="001A02A6">
        <w:rPr>
          <w:rFonts w:ascii="Times New Roman" w:hAnsi="Times New Roman"/>
          <w:sz w:val="20"/>
          <w:szCs w:val="20"/>
          <w:vertAlign w:val="superscript"/>
        </w:rPr>
        <w:t>2</w:t>
      </w:r>
      <w:proofErr w:type="gramEnd"/>
      <w:r w:rsidRPr="001A02A6">
        <w:rPr>
          <w:rFonts w:ascii="Times New Roman" w:hAnsi="Times New Roman"/>
          <w:sz w:val="20"/>
          <w:szCs w:val="20"/>
        </w:rPr>
        <w:t>.</w:t>
      </w:r>
    </w:p>
    <w:p w:rsidR="00A0433F" w:rsidRPr="001A02A6" w:rsidRDefault="00775F74" w:rsidP="006C44C9">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Посев</w:t>
      </w:r>
      <w:r w:rsidR="00F60DB8" w:rsidRPr="001A02A6">
        <w:rPr>
          <w:rFonts w:ascii="Times New Roman" w:hAnsi="Times New Roman"/>
          <w:sz w:val="20"/>
          <w:szCs w:val="20"/>
        </w:rPr>
        <w:t xml:space="preserve"> можно проводить как ранней весной, так и под зиму предв</w:t>
      </w:r>
      <w:r w:rsidR="00F60DB8" w:rsidRPr="001A02A6">
        <w:rPr>
          <w:rFonts w:ascii="Times New Roman" w:hAnsi="Times New Roman"/>
          <w:sz w:val="20"/>
          <w:szCs w:val="20"/>
        </w:rPr>
        <w:t>а</w:t>
      </w:r>
      <w:r w:rsidR="00F60DB8" w:rsidRPr="001A02A6">
        <w:rPr>
          <w:rFonts w:ascii="Times New Roman" w:hAnsi="Times New Roman"/>
          <w:sz w:val="20"/>
          <w:szCs w:val="20"/>
        </w:rPr>
        <w:t>рительно замоченными и подсушенными до сыпучего состояния сем</w:t>
      </w:r>
      <w:r w:rsidR="00F60DB8" w:rsidRPr="001A02A6">
        <w:rPr>
          <w:rFonts w:ascii="Times New Roman" w:hAnsi="Times New Roman"/>
          <w:sz w:val="20"/>
          <w:szCs w:val="20"/>
        </w:rPr>
        <w:t>е</w:t>
      </w:r>
      <w:r w:rsidR="00F60DB8" w:rsidRPr="001A02A6">
        <w:rPr>
          <w:rFonts w:ascii="Times New Roman" w:hAnsi="Times New Roman"/>
          <w:sz w:val="20"/>
          <w:szCs w:val="20"/>
        </w:rPr>
        <w:t xml:space="preserve">нами. </w:t>
      </w:r>
      <w:r w:rsidR="0032088E" w:rsidRPr="001A02A6">
        <w:rPr>
          <w:rFonts w:ascii="Times New Roman" w:hAnsi="Times New Roman"/>
          <w:sz w:val="20"/>
          <w:szCs w:val="20"/>
        </w:rPr>
        <w:t>Способ посева широкорядный (</w:t>
      </w:r>
      <w:smartTag w:uri="urn:schemas-microsoft-com:office:smarttags" w:element="metricconverter">
        <w:smartTagPr>
          <w:attr w:name="ProductID" w:val="70 см"/>
        </w:smartTagPr>
        <w:r w:rsidR="00F60DB8" w:rsidRPr="001A02A6">
          <w:rPr>
            <w:rFonts w:ascii="Times New Roman" w:hAnsi="Times New Roman"/>
            <w:sz w:val="20"/>
            <w:szCs w:val="20"/>
          </w:rPr>
          <w:t>70 см</w:t>
        </w:r>
      </w:smartTag>
      <w:r w:rsidR="0032088E" w:rsidRPr="001A02A6">
        <w:rPr>
          <w:rFonts w:ascii="Times New Roman" w:hAnsi="Times New Roman"/>
          <w:sz w:val="20"/>
          <w:szCs w:val="20"/>
        </w:rPr>
        <w:t>)</w:t>
      </w:r>
      <w:r w:rsidR="00F60DB8" w:rsidRPr="001A02A6">
        <w:rPr>
          <w:rFonts w:ascii="Times New Roman" w:hAnsi="Times New Roman"/>
          <w:sz w:val="20"/>
          <w:szCs w:val="20"/>
        </w:rPr>
        <w:t xml:space="preserve">, </w:t>
      </w:r>
      <w:r w:rsidR="0032088E" w:rsidRPr="001A02A6">
        <w:rPr>
          <w:rFonts w:ascii="Times New Roman" w:hAnsi="Times New Roman"/>
          <w:sz w:val="20"/>
          <w:szCs w:val="20"/>
        </w:rPr>
        <w:t>расстояние между раст</w:t>
      </w:r>
      <w:r w:rsidR="0032088E" w:rsidRPr="001A02A6">
        <w:rPr>
          <w:rFonts w:ascii="Times New Roman" w:hAnsi="Times New Roman"/>
          <w:sz w:val="20"/>
          <w:szCs w:val="20"/>
        </w:rPr>
        <w:t>е</w:t>
      </w:r>
      <w:r w:rsidR="0032088E" w:rsidRPr="001A02A6">
        <w:rPr>
          <w:rFonts w:ascii="Times New Roman" w:hAnsi="Times New Roman"/>
          <w:sz w:val="20"/>
          <w:szCs w:val="20"/>
        </w:rPr>
        <w:t xml:space="preserve">ниями </w:t>
      </w:r>
      <w:smartTag w:uri="urn:schemas-microsoft-com:office:smarttags" w:element="metricconverter">
        <w:smartTagPr>
          <w:attr w:name="ProductID" w:val="15 см"/>
        </w:smartTagPr>
        <w:r w:rsidR="00F60DB8" w:rsidRPr="001A02A6">
          <w:rPr>
            <w:rFonts w:ascii="Times New Roman" w:hAnsi="Times New Roman"/>
            <w:sz w:val="20"/>
            <w:szCs w:val="20"/>
          </w:rPr>
          <w:t>15 см</w:t>
        </w:r>
      </w:smartTag>
      <w:r w:rsidR="00F60DB8" w:rsidRPr="001A02A6">
        <w:rPr>
          <w:rFonts w:ascii="Times New Roman" w:hAnsi="Times New Roman"/>
          <w:sz w:val="20"/>
          <w:szCs w:val="20"/>
        </w:rPr>
        <w:t>.</w:t>
      </w:r>
      <w:r w:rsidR="00523C9E" w:rsidRPr="001A02A6">
        <w:rPr>
          <w:rFonts w:ascii="Times New Roman" w:hAnsi="Times New Roman"/>
          <w:sz w:val="20"/>
          <w:szCs w:val="20"/>
        </w:rPr>
        <w:t xml:space="preserve"> </w:t>
      </w:r>
      <w:r w:rsidR="00881A05" w:rsidRPr="001A02A6">
        <w:rPr>
          <w:rFonts w:ascii="Times New Roman" w:hAnsi="Times New Roman"/>
          <w:sz w:val="20"/>
          <w:szCs w:val="20"/>
        </w:rPr>
        <w:t xml:space="preserve">Для получения рассады </w:t>
      </w:r>
      <w:r w:rsidR="00F9550E" w:rsidRPr="001A02A6">
        <w:rPr>
          <w:rFonts w:ascii="Times New Roman" w:hAnsi="Times New Roman"/>
          <w:sz w:val="20"/>
          <w:szCs w:val="20"/>
        </w:rPr>
        <w:t xml:space="preserve">семена перед посевом </w:t>
      </w:r>
      <w:r w:rsidR="00881A05" w:rsidRPr="001A02A6">
        <w:rPr>
          <w:rFonts w:ascii="Times New Roman" w:hAnsi="Times New Roman"/>
          <w:sz w:val="20"/>
          <w:szCs w:val="20"/>
        </w:rPr>
        <w:t>замачив</w:t>
      </w:r>
      <w:r w:rsidR="00881A05" w:rsidRPr="001A02A6">
        <w:rPr>
          <w:rFonts w:ascii="Times New Roman" w:hAnsi="Times New Roman"/>
          <w:sz w:val="20"/>
          <w:szCs w:val="20"/>
        </w:rPr>
        <w:t>а</w:t>
      </w:r>
      <w:r w:rsidR="00881A05" w:rsidRPr="001A02A6">
        <w:rPr>
          <w:rFonts w:ascii="Times New Roman" w:hAnsi="Times New Roman"/>
          <w:sz w:val="20"/>
          <w:szCs w:val="20"/>
        </w:rPr>
        <w:t>ют в растворе эпина</w:t>
      </w:r>
      <w:r w:rsidR="00570314" w:rsidRPr="001A02A6">
        <w:rPr>
          <w:rFonts w:ascii="Times New Roman" w:hAnsi="Times New Roman"/>
          <w:sz w:val="20"/>
          <w:szCs w:val="20"/>
          <w:lang w:val="be-BY"/>
        </w:rPr>
        <w:t>-</w:t>
      </w:r>
      <w:r w:rsidR="00881A05" w:rsidRPr="001A02A6">
        <w:rPr>
          <w:rFonts w:ascii="Times New Roman" w:hAnsi="Times New Roman"/>
          <w:sz w:val="20"/>
          <w:szCs w:val="20"/>
        </w:rPr>
        <w:t>экстра на 6 часов. Затем промывают водой и в</w:t>
      </w:r>
      <w:r w:rsidR="00881A05" w:rsidRPr="001A02A6">
        <w:rPr>
          <w:rFonts w:ascii="Times New Roman" w:hAnsi="Times New Roman"/>
          <w:sz w:val="20"/>
          <w:szCs w:val="20"/>
        </w:rPr>
        <w:t>ы</w:t>
      </w:r>
      <w:r w:rsidR="00881A05" w:rsidRPr="001A02A6">
        <w:rPr>
          <w:rFonts w:ascii="Times New Roman" w:hAnsi="Times New Roman"/>
          <w:sz w:val="20"/>
          <w:szCs w:val="20"/>
        </w:rPr>
        <w:t>севают по 3–</w:t>
      </w:r>
      <w:r w:rsidR="00523C9E" w:rsidRPr="001A02A6">
        <w:rPr>
          <w:rFonts w:ascii="Times New Roman" w:hAnsi="Times New Roman"/>
          <w:sz w:val="20"/>
          <w:szCs w:val="20"/>
        </w:rPr>
        <w:t>4</w:t>
      </w:r>
      <w:r w:rsidR="00881A05" w:rsidRPr="001A02A6">
        <w:rPr>
          <w:rFonts w:ascii="Times New Roman" w:hAnsi="Times New Roman"/>
          <w:sz w:val="20"/>
          <w:szCs w:val="20"/>
        </w:rPr>
        <w:t xml:space="preserve"> </w:t>
      </w:r>
      <w:r w:rsidR="00F9550E" w:rsidRPr="001A02A6">
        <w:rPr>
          <w:rFonts w:ascii="Times New Roman" w:hAnsi="Times New Roman"/>
          <w:sz w:val="20"/>
          <w:szCs w:val="20"/>
        </w:rPr>
        <w:t xml:space="preserve">шт. </w:t>
      </w:r>
      <w:r w:rsidR="00881A05" w:rsidRPr="001A02A6">
        <w:rPr>
          <w:rFonts w:ascii="Times New Roman" w:hAnsi="Times New Roman"/>
          <w:sz w:val="20"/>
          <w:szCs w:val="20"/>
        </w:rPr>
        <w:t>в торфо</w:t>
      </w:r>
      <w:r w:rsidR="00570314" w:rsidRPr="001A02A6">
        <w:rPr>
          <w:rFonts w:ascii="Times New Roman" w:hAnsi="Times New Roman"/>
          <w:sz w:val="20"/>
          <w:szCs w:val="20"/>
          <w:lang w:val="be-BY"/>
        </w:rPr>
        <w:t>-</w:t>
      </w:r>
      <w:r w:rsidR="00881A05" w:rsidRPr="001A02A6">
        <w:rPr>
          <w:rFonts w:ascii="Times New Roman" w:hAnsi="Times New Roman"/>
          <w:sz w:val="20"/>
          <w:szCs w:val="20"/>
        </w:rPr>
        <w:t>перегной</w:t>
      </w:r>
      <w:r w:rsidR="00F9550E" w:rsidRPr="001A02A6">
        <w:rPr>
          <w:rFonts w:ascii="Times New Roman" w:hAnsi="Times New Roman"/>
          <w:sz w:val="20"/>
          <w:szCs w:val="20"/>
        </w:rPr>
        <w:t>ные</w:t>
      </w:r>
      <w:r w:rsidR="00881A05" w:rsidRPr="001A02A6">
        <w:rPr>
          <w:rFonts w:ascii="Times New Roman" w:hAnsi="Times New Roman"/>
          <w:sz w:val="20"/>
          <w:szCs w:val="20"/>
        </w:rPr>
        <w:t xml:space="preserve"> горш</w:t>
      </w:r>
      <w:r w:rsidR="009B4B76" w:rsidRPr="001A02A6">
        <w:rPr>
          <w:rFonts w:ascii="Times New Roman" w:hAnsi="Times New Roman"/>
          <w:sz w:val="20"/>
          <w:szCs w:val="20"/>
        </w:rPr>
        <w:t>о</w:t>
      </w:r>
      <w:r w:rsidR="00F9550E" w:rsidRPr="001A02A6">
        <w:rPr>
          <w:rFonts w:ascii="Times New Roman" w:hAnsi="Times New Roman"/>
          <w:sz w:val="20"/>
          <w:szCs w:val="20"/>
        </w:rPr>
        <w:t>ч</w:t>
      </w:r>
      <w:r w:rsidR="009B4B76" w:rsidRPr="001A02A6">
        <w:rPr>
          <w:rFonts w:ascii="Times New Roman" w:hAnsi="Times New Roman"/>
          <w:sz w:val="20"/>
          <w:szCs w:val="20"/>
        </w:rPr>
        <w:t>к</w:t>
      </w:r>
      <w:r w:rsidR="00F9550E" w:rsidRPr="001A02A6">
        <w:rPr>
          <w:rFonts w:ascii="Times New Roman" w:hAnsi="Times New Roman"/>
          <w:sz w:val="20"/>
          <w:szCs w:val="20"/>
        </w:rPr>
        <w:t>и</w:t>
      </w:r>
      <w:r w:rsidR="00881A05" w:rsidRPr="001A02A6">
        <w:rPr>
          <w:rFonts w:ascii="Times New Roman" w:hAnsi="Times New Roman"/>
          <w:sz w:val="20"/>
          <w:szCs w:val="20"/>
        </w:rPr>
        <w:t>.</w:t>
      </w:r>
    </w:p>
    <w:p w:rsidR="00A0433F" w:rsidRPr="001A02A6" w:rsidRDefault="00775F74" w:rsidP="006C44C9">
      <w:pPr>
        <w:pStyle w:val="ae"/>
        <w:spacing w:before="0" w:beforeAutospacing="0" w:after="0" w:afterAutospacing="0"/>
        <w:ind w:firstLine="284"/>
        <w:jc w:val="both"/>
        <w:rPr>
          <w:sz w:val="20"/>
          <w:szCs w:val="20"/>
        </w:rPr>
      </w:pPr>
      <w:r w:rsidRPr="001A02A6">
        <w:rPr>
          <w:i/>
          <w:sz w:val="20"/>
          <w:szCs w:val="20"/>
        </w:rPr>
        <w:t>Уход</w:t>
      </w:r>
      <w:r w:rsidR="00A0433F" w:rsidRPr="001A02A6">
        <w:rPr>
          <w:sz w:val="20"/>
          <w:szCs w:val="20"/>
        </w:rPr>
        <w:t xml:space="preserve"> за рассадой заключается в своевременном поливе</w:t>
      </w:r>
      <w:r w:rsidR="00A948D4" w:rsidRPr="001A02A6">
        <w:rPr>
          <w:sz w:val="20"/>
          <w:szCs w:val="20"/>
        </w:rPr>
        <w:t>, подкормках</w:t>
      </w:r>
      <w:r w:rsidR="00A0433F" w:rsidRPr="001A02A6">
        <w:rPr>
          <w:sz w:val="20"/>
          <w:szCs w:val="20"/>
        </w:rPr>
        <w:t xml:space="preserve"> и укрытии полиэтиленовой пленкой до появления всходов. Перед в</w:t>
      </w:r>
      <w:r w:rsidR="00A0433F" w:rsidRPr="001A02A6">
        <w:rPr>
          <w:sz w:val="20"/>
          <w:szCs w:val="20"/>
        </w:rPr>
        <w:t>ы</w:t>
      </w:r>
      <w:r w:rsidR="00A0433F" w:rsidRPr="001A02A6">
        <w:rPr>
          <w:sz w:val="20"/>
          <w:szCs w:val="20"/>
        </w:rPr>
        <w:t>садкой рассаду прореживают, оставляя по одному хорошо развитому растению. В грунт рассаду высаживают в середине мая после предв</w:t>
      </w:r>
      <w:r w:rsidR="00A0433F" w:rsidRPr="001A02A6">
        <w:rPr>
          <w:sz w:val="20"/>
          <w:szCs w:val="20"/>
        </w:rPr>
        <w:t>а</w:t>
      </w:r>
      <w:r w:rsidR="00A0433F" w:rsidRPr="001A02A6">
        <w:rPr>
          <w:sz w:val="20"/>
          <w:szCs w:val="20"/>
        </w:rPr>
        <w:lastRenderedPageBreak/>
        <w:t>рительного закаливания</w:t>
      </w:r>
      <w:r w:rsidR="007D6A8E" w:rsidRPr="001A02A6">
        <w:rPr>
          <w:sz w:val="20"/>
          <w:szCs w:val="20"/>
        </w:rPr>
        <w:t>,</w:t>
      </w:r>
      <w:r w:rsidR="00A0433F" w:rsidRPr="001A02A6">
        <w:rPr>
          <w:sz w:val="20"/>
          <w:szCs w:val="20"/>
        </w:rPr>
        <w:t xml:space="preserve"> и в случае сильных заморозков укрывают. Для высадки пригодна </w:t>
      </w:r>
      <w:r w:rsidR="00A948D4" w:rsidRPr="001A02A6">
        <w:rPr>
          <w:sz w:val="20"/>
          <w:szCs w:val="20"/>
        </w:rPr>
        <w:t>рассада в возрасте 45–50 дней</w:t>
      </w:r>
      <w:r w:rsidR="00A0433F" w:rsidRPr="001A02A6">
        <w:rPr>
          <w:sz w:val="20"/>
          <w:szCs w:val="20"/>
        </w:rPr>
        <w:t>.</w:t>
      </w:r>
    </w:p>
    <w:p w:rsidR="00235F47" w:rsidRPr="001A02A6" w:rsidRDefault="00A0433F" w:rsidP="006C44C9">
      <w:pPr>
        <w:pStyle w:val="ae"/>
        <w:spacing w:before="0" w:beforeAutospacing="0" w:after="0" w:afterAutospacing="0"/>
        <w:ind w:firstLine="284"/>
        <w:jc w:val="both"/>
        <w:rPr>
          <w:sz w:val="20"/>
          <w:szCs w:val="20"/>
        </w:rPr>
      </w:pPr>
      <w:r w:rsidRPr="001A02A6">
        <w:rPr>
          <w:sz w:val="20"/>
          <w:szCs w:val="20"/>
        </w:rPr>
        <w:t>При семенном размножении п</w:t>
      </w:r>
      <w:r w:rsidR="00EF1203" w:rsidRPr="001A02A6">
        <w:rPr>
          <w:sz w:val="20"/>
          <w:szCs w:val="20"/>
        </w:rPr>
        <w:t xml:space="preserve">осле появления всходов проводят рыхления, прополки и поливы. </w:t>
      </w:r>
      <w:r w:rsidR="00A948D4" w:rsidRPr="001A02A6">
        <w:rPr>
          <w:sz w:val="20"/>
          <w:szCs w:val="20"/>
        </w:rPr>
        <w:t>Рыхления междурядий сочетают с п</w:t>
      </w:r>
      <w:r w:rsidR="00D822E1" w:rsidRPr="001A02A6">
        <w:rPr>
          <w:sz w:val="20"/>
          <w:szCs w:val="20"/>
        </w:rPr>
        <w:t>о</w:t>
      </w:r>
      <w:r w:rsidR="00D822E1" w:rsidRPr="001A02A6">
        <w:rPr>
          <w:sz w:val="20"/>
          <w:szCs w:val="20"/>
        </w:rPr>
        <w:t>д</w:t>
      </w:r>
      <w:r w:rsidR="00A948D4" w:rsidRPr="001A02A6">
        <w:rPr>
          <w:sz w:val="20"/>
          <w:szCs w:val="20"/>
        </w:rPr>
        <w:t>кормками</w:t>
      </w:r>
      <w:r w:rsidR="0026012F" w:rsidRPr="001A02A6">
        <w:rPr>
          <w:sz w:val="20"/>
          <w:szCs w:val="20"/>
        </w:rPr>
        <w:t>.</w:t>
      </w:r>
    </w:p>
    <w:p w:rsidR="005847D9" w:rsidRPr="001A02A6" w:rsidRDefault="00A948D4" w:rsidP="006C44C9">
      <w:pPr>
        <w:pStyle w:val="ae"/>
        <w:spacing w:before="0" w:beforeAutospacing="0" w:after="0" w:afterAutospacing="0"/>
        <w:ind w:firstLine="284"/>
        <w:jc w:val="both"/>
        <w:rPr>
          <w:sz w:val="20"/>
          <w:szCs w:val="20"/>
        </w:rPr>
      </w:pPr>
      <w:r w:rsidRPr="001A02A6">
        <w:rPr>
          <w:sz w:val="20"/>
          <w:szCs w:val="20"/>
        </w:rPr>
        <w:t>Культура п</w:t>
      </w:r>
      <w:r w:rsidR="00D26916" w:rsidRPr="001A02A6">
        <w:rPr>
          <w:sz w:val="20"/>
          <w:szCs w:val="20"/>
        </w:rPr>
        <w:t xml:space="preserve">оражается </w:t>
      </w:r>
      <w:r w:rsidR="005847D9" w:rsidRPr="001A02A6">
        <w:rPr>
          <w:sz w:val="20"/>
          <w:szCs w:val="20"/>
        </w:rPr>
        <w:t>септориоз</w:t>
      </w:r>
      <w:r w:rsidR="00D26916" w:rsidRPr="001A02A6">
        <w:rPr>
          <w:sz w:val="20"/>
          <w:szCs w:val="20"/>
        </w:rPr>
        <w:t>ом</w:t>
      </w:r>
      <w:r w:rsidR="005847D9" w:rsidRPr="001A02A6">
        <w:rPr>
          <w:sz w:val="20"/>
          <w:szCs w:val="20"/>
        </w:rPr>
        <w:t>. Из вредителей опасность пре</w:t>
      </w:r>
      <w:r w:rsidR="005847D9" w:rsidRPr="001A02A6">
        <w:rPr>
          <w:sz w:val="20"/>
          <w:szCs w:val="20"/>
        </w:rPr>
        <w:t>д</w:t>
      </w:r>
      <w:r w:rsidR="005847D9" w:rsidRPr="001A02A6">
        <w:rPr>
          <w:sz w:val="20"/>
          <w:szCs w:val="20"/>
        </w:rPr>
        <w:t>ставл</w:t>
      </w:r>
      <w:r w:rsidR="00235F47" w:rsidRPr="001A02A6">
        <w:rPr>
          <w:sz w:val="20"/>
          <w:szCs w:val="20"/>
        </w:rPr>
        <w:t xml:space="preserve">яют только морковная муха и тля </w:t>
      </w:r>
      <w:r w:rsidR="00570314" w:rsidRPr="001A02A6">
        <w:rPr>
          <w:sz w:val="20"/>
          <w:szCs w:val="20"/>
          <w:lang w:val="be-BY"/>
        </w:rPr>
        <w:t>главным образом н</w:t>
      </w:r>
      <w:r w:rsidR="00DB7F44" w:rsidRPr="001A02A6">
        <w:rPr>
          <w:sz w:val="20"/>
          <w:szCs w:val="20"/>
        </w:rPr>
        <w:t xml:space="preserve">а семенных участках. </w:t>
      </w:r>
      <w:r w:rsidR="005847D9" w:rsidRPr="001A02A6">
        <w:rPr>
          <w:sz w:val="20"/>
          <w:szCs w:val="20"/>
        </w:rPr>
        <w:t>Основ</w:t>
      </w:r>
      <w:r w:rsidR="00D26916" w:rsidRPr="001A02A6">
        <w:rPr>
          <w:sz w:val="20"/>
          <w:szCs w:val="20"/>
        </w:rPr>
        <w:t>ные способы борьбы с болезнями и вредителями –</w:t>
      </w:r>
      <w:r w:rsidR="005847D9" w:rsidRPr="001A02A6">
        <w:rPr>
          <w:sz w:val="20"/>
          <w:szCs w:val="20"/>
        </w:rPr>
        <w:t xml:space="preserve"> с</w:t>
      </w:r>
      <w:r w:rsidR="005847D9" w:rsidRPr="001A02A6">
        <w:rPr>
          <w:sz w:val="20"/>
          <w:szCs w:val="20"/>
        </w:rPr>
        <w:t>е</w:t>
      </w:r>
      <w:r w:rsidR="005847D9" w:rsidRPr="001A02A6">
        <w:rPr>
          <w:sz w:val="20"/>
          <w:szCs w:val="20"/>
        </w:rPr>
        <w:t>вообо</w:t>
      </w:r>
      <w:r w:rsidR="007D6A8E" w:rsidRPr="001A02A6">
        <w:rPr>
          <w:sz w:val="20"/>
          <w:szCs w:val="20"/>
        </w:rPr>
        <w:t>рот и другие агротехнические мероприятия</w:t>
      </w:r>
      <w:r w:rsidR="005847D9" w:rsidRPr="001A02A6">
        <w:rPr>
          <w:sz w:val="20"/>
          <w:szCs w:val="20"/>
        </w:rPr>
        <w:t xml:space="preserve">. </w:t>
      </w:r>
    </w:p>
    <w:p w:rsidR="00D822E1" w:rsidRPr="001A02A6" w:rsidRDefault="00775F74" w:rsidP="006C44C9">
      <w:pPr>
        <w:pStyle w:val="ae"/>
        <w:spacing w:before="0" w:beforeAutospacing="0" w:after="0" w:afterAutospacing="0"/>
        <w:ind w:firstLine="284"/>
        <w:jc w:val="both"/>
        <w:rPr>
          <w:sz w:val="20"/>
          <w:szCs w:val="20"/>
        </w:rPr>
      </w:pPr>
      <w:r w:rsidRPr="001A02A6">
        <w:rPr>
          <w:i/>
          <w:sz w:val="20"/>
          <w:szCs w:val="20"/>
        </w:rPr>
        <w:t>Уборка, сушка и хранение.</w:t>
      </w:r>
      <w:r w:rsidR="00A84AE6" w:rsidRPr="001A02A6">
        <w:rPr>
          <w:sz w:val="20"/>
          <w:szCs w:val="20"/>
        </w:rPr>
        <w:t xml:space="preserve"> Корни предпочтительно использо</w:t>
      </w:r>
      <w:r w:rsidR="00A948D4" w:rsidRPr="001A02A6">
        <w:rPr>
          <w:sz w:val="20"/>
          <w:szCs w:val="20"/>
        </w:rPr>
        <w:t>вать до пяти</w:t>
      </w:r>
      <w:r w:rsidR="00A84AE6" w:rsidRPr="001A02A6">
        <w:rPr>
          <w:sz w:val="20"/>
          <w:szCs w:val="20"/>
        </w:rPr>
        <w:t>летнего возраста. В сентябре</w:t>
      </w:r>
      <w:r w:rsidR="00B33C83" w:rsidRPr="001A02A6">
        <w:rPr>
          <w:sz w:val="20"/>
          <w:szCs w:val="20"/>
        </w:rPr>
        <w:t xml:space="preserve"> </w:t>
      </w:r>
      <w:r w:rsidR="00570314" w:rsidRPr="001A02A6">
        <w:rPr>
          <w:sz w:val="20"/>
          <w:szCs w:val="20"/>
        </w:rPr>
        <w:t>их</w:t>
      </w:r>
      <w:r w:rsidR="00B33C83" w:rsidRPr="001A02A6">
        <w:rPr>
          <w:sz w:val="20"/>
          <w:szCs w:val="20"/>
        </w:rPr>
        <w:t xml:space="preserve"> выкапывают, очищают, </w:t>
      </w:r>
      <w:r w:rsidR="00A84AE6" w:rsidRPr="001A02A6">
        <w:rPr>
          <w:sz w:val="20"/>
          <w:szCs w:val="20"/>
        </w:rPr>
        <w:t xml:space="preserve">мелкие корни </w:t>
      </w:r>
      <w:r w:rsidR="00B33C83" w:rsidRPr="001A02A6">
        <w:rPr>
          <w:sz w:val="20"/>
          <w:szCs w:val="20"/>
        </w:rPr>
        <w:t>нанизывают на шнуры и вывешивают для суш</w:t>
      </w:r>
      <w:r w:rsidR="007D6A8E" w:rsidRPr="001A02A6">
        <w:rPr>
          <w:sz w:val="20"/>
          <w:szCs w:val="20"/>
        </w:rPr>
        <w:t>ки. Крупные ко</w:t>
      </w:r>
      <w:r w:rsidR="007D6A8E" w:rsidRPr="001A02A6">
        <w:rPr>
          <w:sz w:val="20"/>
          <w:szCs w:val="20"/>
        </w:rPr>
        <w:t>р</w:t>
      </w:r>
      <w:r w:rsidR="007D6A8E" w:rsidRPr="001A02A6">
        <w:rPr>
          <w:sz w:val="20"/>
          <w:szCs w:val="20"/>
        </w:rPr>
        <w:t>ни режут на кус</w:t>
      </w:r>
      <w:r w:rsidR="00A84AE6" w:rsidRPr="001A02A6">
        <w:rPr>
          <w:sz w:val="20"/>
          <w:szCs w:val="20"/>
        </w:rPr>
        <w:t>ки 3–</w:t>
      </w:r>
      <w:smartTag w:uri="urn:schemas-microsoft-com:office:smarttags" w:element="metricconverter">
        <w:smartTagPr>
          <w:attr w:name="ProductID" w:val="4 см"/>
        </w:smartTagPr>
        <w:r w:rsidR="00A84AE6" w:rsidRPr="001A02A6">
          <w:rPr>
            <w:sz w:val="20"/>
            <w:szCs w:val="20"/>
          </w:rPr>
          <w:t>4 см</w:t>
        </w:r>
      </w:smartTag>
      <w:r w:rsidR="007D6A8E" w:rsidRPr="001A02A6">
        <w:rPr>
          <w:sz w:val="20"/>
          <w:szCs w:val="20"/>
        </w:rPr>
        <w:t>, про</w:t>
      </w:r>
      <w:r w:rsidR="00A84AE6" w:rsidRPr="001A02A6">
        <w:rPr>
          <w:sz w:val="20"/>
          <w:szCs w:val="20"/>
        </w:rPr>
        <w:t>мывают и сушат при температуре не выше 35</w:t>
      </w:r>
      <w:r w:rsidR="00570314" w:rsidRPr="001A02A6">
        <w:rPr>
          <w:sz w:val="20"/>
          <w:szCs w:val="20"/>
        </w:rPr>
        <w:t xml:space="preserve"> </w:t>
      </w:r>
      <w:r w:rsidR="00570314" w:rsidRPr="001A02A6">
        <w:rPr>
          <w:sz w:val="20"/>
          <w:szCs w:val="20"/>
          <w:vertAlign w:val="superscript"/>
        </w:rPr>
        <w:t>о</w:t>
      </w:r>
      <w:r w:rsidR="00A84AE6" w:rsidRPr="001A02A6">
        <w:rPr>
          <w:sz w:val="20"/>
          <w:szCs w:val="20"/>
        </w:rPr>
        <w:t xml:space="preserve">С, в противном случае улетучится большая часть эфирного масла. Сухие корни размалывают в порошок. </w:t>
      </w:r>
      <w:r w:rsidR="00760DC4" w:rsidRPr="001A02A6">
        <w:rPr>
          <w:sz w:val="20"/>
          <w:szCs w:val="20"/>
        </w:rPr>
        <w:t>Листья</w:t>
      </w:r>
      <w:r w:rsidR="00A84AE6" w:rsidRPr="001A02A6">
        <w:rPr>
          <w:sz w:val="20"/>
          <w:szCs w:val="20"/>
        </w:rPr>
        <w:t xml:space="preserve"> сушат в тени при невысокой температуре. </w:t>
      </w:r>
    </w:p>
    <w:p w:rsidR="00BD6853" w:rsidRPr="001A02A6" w:rsidRDefault="00DB7F44" w:rsidP="006C44C9">
      <w:pPr>
        <w:pStyle w:val="ae"/>
        <w:spacing w:before="0" w:beforeAutospacing="0" w:after="0" w:afterAutospacing="0"/>
        <w:ind w:firstLine="284"/>
        <w:jc w:val="both"/>
        <w:rPr>
          <w:sz w:val="20"/>
          <w:szCs w:val="20"/>
        </w:rPr>
      </w:pPr>
      <w:r w:rsidRPr="001A02A6">
        <w:rPr>
          <w:sz w:val="20"/>
          <w:szCs w:val="20"/>
        </w:rPr>
        <w:t>Плоды  собирают поздней осенью, когда они полностью созреют. Семена сохраняют всхожесть 5–6 лет, если их хранить в герметичной таре и при температуре 10–16</w:t>
      </w:r>
      <w:r w:rsidR="00F91273" w:rsidRPr="001A02A6">
        <w:rPr>
          <w:sz w:val="20"/>
          <w:szCs w:val="20"/>
        </w:rPr>
        <w:t> </w:t>
      </w:r>
      <w:r w:rsidR="00F91273" w:rsidRPr="001A02A6">
        <w:rPr>
          <w:sz w:val="20"/>
          <w:szCs w:val="20"/>
          <w:vertAlign w:val="superscript"/>
        </w:rPr>
        <w:t>о</w:t>
      </w:r>
      <w:r w:rsidRPr="001A02A6">
        <w:rPr>
          <w:sz w:val="20"/>
          <w:szCs w:val="20"/>
        </w:rPr>
        <w:t>С.</w:t>
      </w:r>
    </w:p>
    <w:p w:rsidR="00BD6853" w:rsidRPr="001A02A6" w:rsidRDefault="00BD6853" w:rsidP="006C44C9">
      <w:pPr>
        <w:pStyle w:val="ae"/>
        <w:spacing w:before="0" w:beforeAutospacing="0" w:after="0" w:afterAutospacing="0"/>
        <w:ind w:firstLine="284"/>
        <w:jc w:val="both"/>
        <w:rPr>
          <w:sz w:val="20"/>
          <w:szCs w:val="20"/>
        </w:rPr>
      </w:pPr>
      <w:r w:rsidRPr="001A02A6">
        <w:rPr>
          <w:sz w:val="20"/>
          <w:szCs w:val="20"/>
        </w:rPr>
        <w:t xml:space="preserve">Корневища и плоды хранят в закрытой деревянной или стеклянной таре 2 года, листья </w:t>
      </w:r>
      <w:r w:rsidR="00F91273" w:rsidRPr="001A02A6">
        <w:rPr>
          <w:sz w:val="20"/>
          <w:szCs w:val="20"/>
        </w:rPr>
        <w:t xml:space="preserve">– </w:t>
      </w:r>
      <w:r w:rsidRPr="001A02A6">
        <w:rPr>
          <w:sz w:val="20"/>
          <w:szCs w:val="20"/>
        </w:rPr>
        <w:t>1 год. В комна</w:t>
      </w:r>
      <w:r w:rsidR="00F0799F">
        <w:rPr>
          <w:sz w:val="20"/>
          <w:szCs w:val="20"/>
        </w:rPr>
        <w:t>тных условиях семена хранят 2–3 </w:t>
      </w:r>
      <w:r w:rsidRPr="001A02A6">
        <w:rPr>
          <w:sz w:val="20"/>
          <w:szCs w:val="20"/>
        </w:rPr>
        <w:t>года.</w:t>
      </w:r>
    </w:p>
    <w:p w:rsidR="00483F7F" w:rsidRPr="001A02A6" w:rsidRDefault="009C1B20" w:rsidP="006C44C9">
      <w:pPr>
        <w:pStyle w:val="ae"/>
        <w:spacing w:before="0" w:beforeAutospacing="0" w:after="0" w:afterAutospacing="0"/>
        <w:ind w:firstLine="284"/>
        <w:jc w:val="both"/>
        <w:rPr>
          <w:b/>
          <w:i/>
          <w:sz w:val="20"/>
          <w:szCs w:val="20"/>
        </w:rPr>
      </w:pPr>
      <w:r w:rsidRPr="001A02A6">
        <w:rPr>
          <w:i/>
          <w:sz w:val="20"/>
          <w:szCs w:val="20"/>
        </w:rPr>
        <w:t>Урожайность</w:t>
      </w:r>
      <w:r w:rsidRPr="001A02A6">
        <w:rPr>
          <w:sz w:val="20"/>
          <w:szCs w:val="20"/>
        </w:rPr>
        <w:t xml:space="preserve"> корней составляет 100–120 ц/га</w:t>
      </w:r>
      <w:r w:rsidR="00A948D4" w:rsidRPr="001A02A6">
        <w:rPr>
          <w:sz w:val="20"/>
          <w:szCs w:val="20"/>
        </w:rPr>
        <w:t>, надземной массы</w:t>
      </w:r>
      <w:r w:rsidR="00BB6F74" w:rsidRPr="001A02A6">
        <w:rPr>
          <w:sz w:val="20"/>
          <w:szCs w:val="20"/>
        </w:rPr>
        <w:t xml:space="preserve"> </w:t>
      </w:r>
      <w:r w:rsidR="00F91273" w:rsidRPr="001A02A6">
        <w:rPr>
          <w:sz w:val="20"/>
          <w:szCs w:val="20"/>
        </w:rPr>
        <w:t xml:space="preserve">– </w:t>
      </w:r>
      <w:r w:rsidR="00BB6F74" w:rsidRPr="001A02A6">
        <w:rPr>
          <w:sz w:val="20"/>
          <w:szCs w:val="20"/>
        </w:rPr>
        <w:t>около 200 ц/га.</w:t>
      </w:r>
    </w:p>
    <w:p w:rsidR="00D92984" w:rsidRPr="001A02A6" w:rsidRDefault="00D92984" w:rsidP="00FA77B9">
      <w:pPr>
        <w:pStyle w:val="ae"/>
        <w:spacing w:before="0" w:beforeAutospacing="0" w:after="0" w:afterAutospacing="0"/>
        <w:jc w:val="center"/>
        <w:rPr>
          <w:b/>
          <w:i/>
          <w:sz w:val="20"/>
          <w:szCs w:val="20"/>
        </w:rPr>
      </w:pPr>
    </w:p>
    <w:p w:rsidR="0058084D" w:rsidRPr="001A02A6" w:rsidRDefault="0058084D" w:rsidP="00FA77B9">
      <w:pPr>
        <w:pStyle w:val="ae"/>
        <w:spacing w:before="0" w:beforeAutospacing="0" w:after="0" w:afterAutospacing="0"/>
        <w:jc w:val="center"/>
        <w:rPr>
          <w:b/>
          <w:i/>
          <w:sz w:val="20"/>
          <w:szCs w:val="20"/>
        </w:rPr>
      </w:pPr>
      <w:r w:rsidRPr="001A02A6">
        <w:rPr>
          <w:b/>
          <w:sz w:val="20"/>
          <w:szCs w:val="20"/>
        </w:rPr>
        <w:t>Болиголов крапчатый</w:t>
      </w:r>
      <w:r w:rsidR="003E2E8A" w:rsidRPr="001A02A6">
        <w:rPr>
          <w:b/>
          <w:i/>
          <w:sz w:val="20"/>
          <w:szCs w:val="20"/>
        </w:rPr>
        <w:t xml:space="preserve"> </w:t>
      </w:r>
      <w:r w:rsidR="003E2E8A" w:rsidRPr="001A02A6">
        <w:rPr>
          <w:i/>
          <w:sz w:val="20"/>
          <w:szCs w:val="20"/>
        </w:rPr>
        <w:t>(</w:t>
      </w:r>
      <w:proofErr w:type="gramStart"/>
      <w:r w:rsidR="003E2E8A" w:rsidRPr="001A02A6">
        <w:rPr>
          <w:rStyle w:val="af"/>
          <w:i/>
          <w:sz w:val="20"/>
          <w:szCs w:val="20"/>
        </w:rPr>
        <w:t>Со</w:t>
      </w:r>
      <w:proofErr w:type="gramEnd"/>
      <w:r w:rsidR="003E2E8A" w:rsidRPr="001A02A6">
        <w:rPr>
          <w:rStyle w:val="af"/>
          <w:i/>
          <w:sz w:val="20"/>
          <w:szCs w:val="20"/>
        </w:rPr>
        <w:t>niu</w:t>
      </w:r>
      <w:r w:rsidR="003E2E8A" w:rsidRPr="001A02A6">
        <w:rPr>
          <w:rStyle w:val="af"/>
          <w:i/>
          <w:sz w:val="20"/>
          <w:szCs w:val="20"/>
          <w:lang w:val="en-US"/>
        </w:rPr>
        <w:t>m</w:t>
      </w:r>
      <w:r w:rsidR="003E2E8A" w:rsidRPr="001A02A6">
        <w:rPr>
          <w:rStyle w:val="af"/>
          <w:i/>
          <w:sz w:val="20"/>
          <w:szCs w:val="20"/>
        </w:rPr>
        <w:t xml:space="preserve"> </w:t>
      </w:r>
      <w:r w:rsidR="003E2E8A" w:rsidRPr="001A02A6">
        <w:rPr>
          <w:rStyle w:val="af"/>
          <w:i/>
          <w:sz w:val="20"/>
          <w:szCs w:val="20"/>
          <w:lang w:val="en-US"/>
        </w:rPr>
        <w:t>m</w:t>
      </w:r>
      <w:r w:rsidR="003E2E8A" w:rsidRPr="001A02A6">
        <w:rPr>
          <w:rStyle w:val="af"/>
          <w:i/>
          <w:sz w:val="20"/>
          <w:szCs w:val="20"/>
        </w:rPr>
        <w:t>асulа</w:t>
      </w:r>
      <w:r w:rsidR="003E2E8A" w:rsidRPr="001A02A6">
        <w:rPr>
          <w:rStyle w:val="af"/>
          <w:i/>
          <w:sz w:val="20"/>
          <w:szCs w:val="20"/>
          <w:lang w:val="en-US"/>
        </w:rPr>
        <w:t>t</w:t>
      </w:r>
      <w:r w:rsidR="003E2E8A" w:rsidRPr="001A02A6">
        <w:rPr>
          <w:rStyle w:val="af"/>
          <w:i/>
          <w:sz w:val="20"/>
          <w:szCs w:val="20"/>
        </w:rPr>
        <w:t>u</w:t>
      </w:r>
      <w:r w:rsidR="003E2E8A" w:rsidRPr="001A02A6">
        <w:rPr>
          <w:rStyle w:val="af"/>
          <w:i/>
          <w:sz w:val="20"/>
          <w:szCs w:val="20"/>
          <w:lang w:val="en-US"/>
        </w:rPr>
        <w:t>m</w:t>
      </w:r>
      <w:r w:rsidR="003E2E8A" w:rsidRPr="001A02A6">
        <w:rPr>
          <w:rStyle w:val="af"/>
          <w:i/>
          <w:sz w:val="20"/>
          <w:szCs w:val="20"/>
        </w:rPr>
        <w:t xml:space="preserve"> </w:t>
      </w:r>
      <w:r w:rsidR="003E2E8A" w:rsidRPr="001A02A6">
        <w:rPr>
          <w:rStyle w:val="af"/>
          <w:sz w:val="20"/>
          <w:szCs w:val="20"/>
        </w:rPr>
        <w:t>L</w:t>
      </w:r>
      <w:r w:rsidR="003E2E8A" w:rsidRPr="001A02A6">
        <w:rPr>
          <w:rStyle w:val="af"/>
          <w:i/>
          <w:sz w:val="20"/>
          <w:szCs w:val="20"/>
        </w:rPr>
        <w:t>.</w:t>
      </w:r>
      <w:r w:rsidR="003E2E8A" w:rsidRPr="001A02A6">
        <w:rPr>
          <w:i/>
          <w:sz w:val="20"/>
          <w:szCs w:val="20"/>
        </w:rPr>
        <w:t>)</w:t>
      </w:r>
    </w:p>
    <w:p w:rsidR="0058084D" w:rsidRPr="001A02A6" w:rsidRDefault="0058084D" w:rsidP="00FA77B9">
      <w:pPr>
        <w:pStyle w:val="ae"/>
        <w:spacing w:before="0" w:beforeAutospacing="0" w:after="0" w:afterAutospacing="0"/>
        <w:jc w:val="both"/>
        <w:rPr>
          <w:b/>
          <w:sz w:val="20"/>
          <w:szCs w:val="20"/>
        </w:rPr>
      </w:pPr>
    </w:p>
    <w:p w:rsidR="003E2E8A" w:rsidRPr="001A02A6" w:rsidRDefault="003E2E8A" w:rsidP="00F91273">
      <w:pPr>
        <w:pStyle w:val="ab"/>
        <w:spacing w:after="0"/>
        <w:ind w:left="0" w:firstLine="284"/>
        <w:jc w:val="both"/>
        <w:rPr>
          <w:sz w:val="20"/>
          <w:szCs w:val="20"/>
        </w:rPr>
      </w:pPr>
      <w:r w:rsidRPr="001A02A6">
        <w:rPr>
          <w:sz w:val="20"/>
          <w:szCs w:val="20"/>
        </w:rPr>
        <w:t>Болиголов крапчатый</w:t>
      </w:r>
      <w:r w:rsidR="00F91273" w:rsidRPr="001A02A6">
        <w:rPr>
          <w:sz w:val="20"/>
          <w:szCs w:val="20"/>
        </w:rPr>
        <w:t>,</w:t>
      </w:r>
      <w:r w:rsidRPr="001A02A6">
        <w:rPr>
          <w:sz w:val="20"/>
          <w:szCs w:val="20"/>
        </w:rPr>
        <w:t xml:space="preserve"> или пятнистый – двулетнее травянистое ра</w:t>
      </w:r>
      <w:r w:rsidRPr="001A02A6">
        <w:rPr>
          <w:sz w:val="20"/>
          <w:szCs w:val="20"/>
        </w:rPr>
        <w:t>с</w:t>
      </w:r>
      <w:r w:rsidRPr="001A02A6">
        <w:rPr>
          <w:sz w:val="20"/>
          <w:szCs w:val="20"/>
        </w:rPr>
        <w:t xml:space="preserve">тение семейства </w:t>
      </w:r>
      <w:r w:rsidR="00F91273" w:rsidRPr="001A02A6">
        <w:rPr>
          <w:sz w:val="20"/>
          <w:szCs w:val="20"/>
        </w:rPr>
        <w:t>Сельдерейные (Apiaceae) (рис.</w:t>
      </w:r>
      <w:r w:rsidRPr="001A02A6">
        <w:rPr>
          <w:sz w:val="20"/>
          <w:szCs w:val="20"/>
        </w:rPr>
        <w:t xml:space="preserve"> 47). Встечается почти </w:t>
      </w:r>
      <w:r w:rsidR="00F91273" w:rsidRPr="001A02A6">
        <w:rPr>
          <w:sz w:val="20"/>
          <w:szCs w:val="20"/>
        </w:rPr>
        <w:t>на</w:t>
      </w:r>
      <w:r w:rsidRPr="001A02A6">
        <w:rPr>
          <w:sz w:val="20"/>
          <w:szCs w:val="20"/>
        </w:rPr>
        <w:t xml:space="preserve"> всей территории европейской части России, в Западной Сибири, на Кавказе, в Средней Азии. Растение очень ядовитое.</w:t>
      </w:r>
    </w:p>
    <w:p w:rsidR="003E2E8A" w:rsidRPr="001A02A6" w:rsidRDefault="003E2E8A" w:rsidP="00F91273">
      <w:pPr>
        <w:pStyle w:val="ae"/>
        <w:spacing w:before="0" w:beforeAutospacing="0" w:after="0" w:afterAutospacing="0"/>
        <w:ind w:firstLine="284"/>
        <w:jc w:val="both"/>
        <w:rPr>
          <w:sz w:val="20"/>
          <w:szCs w:val="20"/>
        </w:rPr>
      </w:pPr>
      <w:r w:rsidRPr="001A02A6">
        <w:rPr>
          <w:i/>
          <w:sz w:val="20"/>
          <w:szCs w:val="20"/>
        </w:rPr>
        <w:t>Ботаническая характеристика и биологические особенности.</w:t>
      </w:r>
      <w:r w:rsidRPr="001A02A6">
        <w:rPr>
          <w:sz w:val="20"/>
          <w:szCs w:val="20"/>
        </w:rPr>
        <w:t xml:space="preserve"> В</w:t>
      </w:r>
      <w:r w:rsidRPr="001A02A6">
        <w:rPr>
          <w:sz w:val="20"/>
          <w:szCs w:val="20"/>
        </w:rPr>
        <w:t>ы</w:t>
      </w:r>
      <w:r w:rsidRPr="001A02A6">
        <w:rPr>
          <w:sz w:val="20"/>
          <w:szCs w:val="20"/>
        </w:rPr>
        <w:t>сота растения составляет 70</w:t>
      </w:r>
      <w:r w:rsidR="00F91273" w:rsidRPr="001A02A6">
        <w:rPr>
          <w:sz w:val="20"/>
          <w:szCs w:val="20"/>
        </w:rPr>
        <w:t>–</w:t>
      </w:r>
      <w:r w:rsidRPr="001A02A6">
        <w:rPr>
          <w:sz w:val="20"/>
          <w:szCs w:val="20"/>
        </w:rPr>
        <w:t>200 см. Корень веретенообразный, бел</w:t>
      </w:r>
      <w:r w:rsidRPr="001A02A6">
        <w:rPr>
          <w:sz w:val="20"/>
          <w:szCs w:val="20"/>
        </w:rPr>
        <w:t>о</w:t>
      </w:r>
      <w:r w:rsidRPr="001A02A6">
        <w:rPr>
          <w:sz w:val="20"/>
          <w:szCs w:val="20"/>
        </w:rPr>
        <w:t>ватый. Стебель ветвистый, тонкобороздчатый, полый с сизым налетом и красно</w:t>
      </w:r>
      <w:r w:rsidR="00F91273" w:rsidRPr="001A02A6">
        <w:rPr>
          <w:sz w:val="20"/>
          <w:szCs w:val="20"/>
        </w:rPr>
        <w:t>-</w:t>
      </w:r>
      <w:r w:rsidRPr="001A02A6">
        <w:rPr>
          <w:sz w:val="20"/>
          <w:szCs w:val="20"/>
        </w:rPr>
        <w:t>бурыми пятнами. Нижние листья черешковые, в очертании широкотреугольные, трижды</w:t>
      </w:r>
      <w:r w:rsidR="00F91273" w:rsidRPr="001A02A6">
        <w:rPr>
          <w:sz w:val="20"/>
          <w:szCs w:val="20"/>
        </w:rPr>
        <w:t>-</w:t>
      </w:r>
      <w:r w:rsidRPr="001A02A6">
        <w:rPr>
          <w:sz w:val="20"/>
          <w:szCs w:val="20"/>
        </w:rPr>
        <w:t>перистые, длиной 30–</w:t>
      </w:r>
      <w:smartTag w:uri="urn:schemas-microsoft-com:office:smarttags" w:element="metricconverter">
        <w:smartTagPr>
          <w:attr w:name="ProductID" w:val="60 см"/>
        </w:smartTagPr>
        <w:r w:rsidRPr="001A02A6">
          <w:rPr>
            <w:sz w:val="20"/>
            <w:szCs w:val="20"/>
          </w:rPr>
          <w:t>60 см</w:t>
        </w:r>
      </w:smartTag>
      <w:r w:rsidRPr="001A02A6">
        <w:rPr>
          <w:sz w:val="20"/>
          <w:szCs w:val="20"/>
        </w:rPr>
        <w:t>. Средние и верхние листья более мелкие и менее сложные, почти сидячие, с узк</w:t>
      </w:r>
      <w:r w:rsidRPr="001A02A6">
        <w:rPr>
          <w:sz w:val="20"/>
          <w:szCs w:val="20"/>
        </w:rPr>
        <w:t>и</w:t>
      </w:r>
      <w:r w:rsidRPr="001A02A6">
        <w:rPr>
          <w:sz w:val="20"/>
          <w:szCs w:val="20"/>
        </w:rPr>
        <w:t>ми влагалищами. Конечные доли листьев продолговатые, перисто</w:t>
      </w:r>
      <w:r w:rsidR="00F91273" w:rsidRPr="001A02A6">
        <w:rPr>
          <w:sz w:val="20"/>
          <w:szCs w:val="20"/>
        </w:rPr>
        <w:t>-</w:t>
      </w:r>
      <w:r w:rsidRPr="001A02A6">
        <w:rPr>
          <w:sz w:val="20"/>
          <w:szCs w:val="20"/>
        </w:rPr>
        <w:t>надрезанные или раздельные. Цветы белые, мелкие, пятимерные, со</w:t>
      </w:r>
      <w:r w:rsidRPr="001A02A6">
        <w:rPr>
          <w:sz w:val="20"/>
          <w:szCs w:val="20"/>
        </w:rPr>
        <w:t>б</w:t>
      </w:r>
      <w:r w:rsidRPr="001A02A6">
        <w:rPr>
          <w:sz w:val="20"/>
          <w:szCs w:val="20"/>
        </w:rPr>
        <w:lastRenderedPageBreak/>
        <w:t>раны в многочисленные сложные зонтики, образующие щитковидно</w:t>
      </w:r>
      <w:r w:rsidR="00F91273" w:rsidRPr="001A02A6">
        <w:rPr>
          <w:sz w:val="20"/>
          <w:szCs w:val="20"/>
        </w:rPr>
        <w:t>-</w:t>
      </w:r>
      <w:r w:rsidRPr="001A02A6">
        <w:rPr>
          <w:sz w:val="20"/>
          <w:szCs w:val="20"/>
        </w:rPr>
        <w:t xml:space="preserve">метельчатое соцветие.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510"/>
        <w:gridCol w:w="2835"/>
      </w:tblGrid>
      <w:tr w:rsidR="003E2E8A" w:rsidRPr="001A02A6" w:rsidTr="003E2E8A">
        <w:tc>
          <w:tcPr>
            <w:tcW w:w="3510" w:type="dxa"/>
          </w:tcPr>
          <w:p w:rsidR="003E2E8A" w:rsidRPr="001A02A6" w:rsidRDefault="003E2E8A" w:rsidP="00FA77B9">
            <w:pPr>
              <w:spacing w:after="0" w:line="240" w:lineRule="auto"/>
              <w:ind w:left="-142" w:right="-128"/>
              <w:jc w:val="center"/>
              <w:rPr>
                <w:sz w:val="4"/>
                <w:szCs w:val="20"/>
              </w:rPr>
            </w:pPr>
          </w:p>
          <w:p w:rsidR="003E2E8A" w:rsidRDefault="003E2E8A" w:rsidP="00FA77B9">
            <w:pPr>
              <w:spacing w:after="0" w:line="240" w:lineRule="auto"/>
              <w:ind w:left="-142" w:right="-128"/>
              <w:jc w:val="center"/>
              <w:rPr>
                <w:noProof/>
                <w:sz w:val="20"/>
                <w:szCs w:val="20"/>
                <w:lang w:eastAsia="ru-RU"/>
              </w:rPr>
            </w:pPr>
            <w:r w:rsidRPr="001A02A6">
              <w:rPr>
                <w:sz w:val="20"/>
                <w:szCs w:val="20"/>
              </w:rPr>
              <w:t xml:space="preserve"> </w:t>
            </w:r>
          </w:p>
          <w:p w:rsidR="00F0799F" w:rsidRPr="001A02A6" w:rsidRDefault="00F0799F"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95500" cy="3454400"/>
                  <wp:effectExtent l="0" t="0" r="0" b="0"/>
                  <wp:docPr id="66"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0" cstate="print">
                            <a:clrChange>
                              <a:clrFrom>
                                <a:srgbClr val="F5F2DF"/>
                              </a:clrFrom>
                              <a:clrTo>
                                <a:srgbClr val="F5F2DF">
                                  <a:alpha val="0"/>
                                </a:srgbClr>
                              </a:clrTo>
                            </a:clrChange>
                            <a:lum contrast="10000"/>
                          </a:blip>
                          <a:srcRect/>
                          <a:stretch>
                            <a:fillRect/>
                          </a:stretch>
                        </pic:blipFill>
                        <pic:spPr bwMode="auto">
                          <a:xfrm>
                            <a:off x="0" y="0"/>
                            <a:ext cx="2095500" cy="3454400"/>
                          </a:xfrm>
                          <a:prstGeom prst="rect">
                            <a:avLst/>
                          </a:prstGeom>
                          <a:noFill/>
                          <a:ln w="9525">
                            <a:noFill/>
                            <a:miter lim="800000"/>
                            <a:headEnd/>
                            <a:tailEnd/>
                          </a:ln>
                        </pic:spPr>
                      </pic:pic>
                    </a:graphicData>
                  </a:graphic>
                </wp:inline>
              </w:drawing>
            </w:r>
          </w:p>
        </w:tc>
        <w:tc>
          <w:tcPr>
            <w:tcW w:w="2835" w:type="dxa"/>
            <w:vMerge w:val="restart"/>
          </w:tcPr>
          <w:p w:rsidR="003E2E8A" w:rsidRPr="001A02A6" w:rsidRDefault="003E2E8A" w:rsidP="00F91273">
            <w:pPr>
              <w:pStyle w:val="ae"/>
              <w:spacing w:before="0" w:beforeAutospacing="0" w:after="0" w:afterAutospacing="0"/>
              <w:ind w:firstLine="284"/>
              <w:jc w:val="both"/>
              <w:rPr>
                <w:sz w:val="20"/>
                <w:szCs w:val="20"/>
              </w:rPr>
            </w:pPr>
            <w:r w:rsidRPr="001A02A6">
              <w:rPr>
                <w:sz w:val="20"/>
                <w:szCs w:val="20"/>
              </w:rPr>
              <w:t>Плод – яйцевидная, дво</w:t>
            </w:r>
            <w:r w:rsidRPr="001A02A6">
              <w:rPr>
                <w:sz w:val="20"/>
                <w:szCs w:val="20"/>
              </w:rPr>
              <w:t>й</w:t>
            </w:r>
            <w:r w:rsidRPr="001A02A6">
              <w:rPr>
                <w:sz w:val="20"/>
                <w:szCs w:val="20"/>
              </w:rPr>
              <w:t>ная, светло</w:t>
            </w:r>
            <w:r w:rsidR="00F91273" w:rsidRPr="001A02A6">
              <w:rPr>
                <w:sz w:val="20"/>
                <w:szCs w:val="20"/>
              </w:rPr>
              <w:t>-</w:t>
            </w:r>
            <w:r w:rsidRPr="001A02A6">
              <w:rPr>
                <w:sz w:val="20"/>
                <w:szCs w:val="20"/>
              </w:rPr>
              <w:t>коричневая, зел</w:t>
            </w:r>
            <w:r w:rsidRPr="001A02A6">
              <w:rPr>
                <w:sz w:val="20"/>
                <w:szCs w:val="20"/>
              </w:rPr>
              <w:t>е</w:t>
            </w:r>
            <w:r w:rsidRPr="001A02A6">
              <w:rPr>
                <w:sz w:val="20"/>
                <w:szCs w:val="20"/>
              </w:rPr>
              <w:t xml:space="preserve">новатая, матовая семянка длиной до </w:t>
            </w:r>
            <w:smartTag w:uri="urn:schemas-microsoft-com:office:smarttags" w:element="metricconverter">
              <w:smartTagPr>
                <w:attr w:name="ProductID" w:val="4 мм"/>
              </w:smartTagPr>
              <w:r w:rsidRPr="001A02A6">
                <w:rPr>
                  <w:sz w:val="20"/>
                  <w:szCs w:val="20"/>
                </w:rPr>
                <w:t>4 мм</w:t>
              </w:r>
            </w:smartTag>
            <w:r w:rsidRPr="001A02A6">
              <w:rPr>
                <w:sz w:val="20"/>
                <w:szCs w:val="20"/>
              </w:rPr>
              <w:t xml:space="preserve"> и шириной до </w:t>
            </w:r>
            <w:smartTag w:uri="urn:schemas-microsoft-com:office:smarttags" w:element="metricconverter">
              <w:smartTagPr>
                <w:attr w:name="ProductID" w:val="2 мм"/>
              </w:smartTagPr>
              <w:r w:rsidRPr="001A02A6">
                <w:rPr>
                  <w:sz w:val="20"/>
                  <w:szCs w:val="20"/>
                </w:rPr>
                <w:t>2 мм</w:t>
              </w:r>
            </w:smartTag>
            <w:r w:rsidRPr="001A02A6">
              <w:rPr>
                <w:sz w:val="20"/>
                <w:szCs w:val="20"/>
              </w:rPr>
              <w:t>. Масса 1000 семянок до 2,5</w:t>
            </w:r>
            <w:r w:rsidR="00F91273" w:rsidRPr="001A02A6">
              <w:rPr>
                <w:sz w:val="20"/>
                <w:szCs w:val="20"/>
              </w:rPr>
              <w:t> </w:t>
            </w:r>
            <w:r w:rsidRPr="001A02A6">
              <w:rPr>
                <w:sz w:val="20"/>
                <w:szCs w:val="20"/>
              </w:rPr>
              <w:t>г. На одном растении формируется до 12 тыс. сем</w:t>
            </w:r>
            <w:r w:rsidRPr="001A02A6">
              <w:rPr>
                <w:sz w:val="20"/>
                <w:szCs w:val="20"/>
              </w:rPr>
              <w:t>я</w:t>
            </w:r>
            <w:r w:rsidRPr="001A02A6">
              <w:rPr>
                <w:sz w:val="20"/>
                <w:szCs w:val="20"/>
              </w:rPr>
              <w:t>нок.</w:t>
            </w:r>
          </w:p>
          <w:p w:rsidR="003E2E8A" w:rsidRPr="001A02A6" w:rsidRDefault="003E2E8A" w:rsidP="00F91273">
            <w:pPr>
              <w:pStyle w:val="ae"/>
              <w:spacing w:before="0" w:beforeAutospacing="0" w:after="0" w:afterAutospacing="0"/>
              <w:ind w:firstLine="284"/>
              <w:jc w:val="both"/>
              <w:rPr>
                <w:sz w:val="20"/>
                <w:szCs w:val="20"/>
              </w:rPr>
            </w:pPr>
            <w:r w:rsidRPr="001A02A6">
              <w:rPr>
                <w:sz w:val="20"/>
                <w:szCs w:val="20"/>
              </w:rPr>
              <w:t>Созревшие семена обл</w:t>
            </w:r>
            <w:r w:rsidRPr="001A02A6">
              <w:rPr>
                <w:sz w:val="20"/>
                <w:szCs w:val="20"/>
              </w:rPr>
              <w:t>а</w:t>
            </w:r>
            <w:r w:rsidRPr="001A02A6">
              <w:rPr>
                <w:sz w:val="20"/>
                <w:szCs w:val="20"/>
              </w:rPr>
              <w:t>дают низкой всхожестью, п</w:t>
            </w:r>
            <w:r w:rsidRPr="001A02A6">
              <w:rPr>
                <w:sz w:val="20"/>
                <w:szCs w:val="20"/>
              </w:rPr>
              <w:t>о</w:t>
            </w:r>
            <w:r w:rsidRPr="001A02A6">
              <w:rPr>
                <w:sz w:val="20"/>
                <w:szCs w:val="20"/>
              </w:rPr>
              <w:t>сле перезимовки прорастают хорошо и дают всходы с гл</w:t>
            </w:r>
            <w:r w:rsidRPr="001A02A6">
              <w:rPr>
                <w:sz w:val="20"/>
                <w:szCs w:val="20"/>
              </w:rPr>
              <w:t>у</w:t>
            </w:r>
            <w:r w:rsidRPr="001A02A6">
              <w:rPr>
                <w:sz w:val="20"/>
                <w:szCs w:val="20"/>
              </w:rPr>
              <w:t>бины до 5–</w:t>
            </w:r>
            <w:smartTag w:uri="urn:schemas-microsoft-com:office:smarttags" w:element="metricconverter">
              <w:smartTagPr>
                <w:attr w:name="ProductID" w:val="7 см"/>
              </w:smartTagPr>
              <w:r w:rsidRPr="001A02A6">
                <w:rPr>
                  <w:sz w:val="20"/>
                  <w:szCs w:val="20"/>
                </w:rPr>
                <w:t>7 см</w:t>
              </w:r>
            </w:smartTag>
            <w:r w:rsidRPr="001A02A6">
              <w:rPr>
                <w:sz w:val="20"/>
                <w:szCs w:val="20"/>
              </w:rPr>
              <w:t>. Растение цв</w:t>
            </w:r>
            <w:r w:rsidRPr="001A02A6">
              <w:rPr>
                <w:sz w:val="20"/>
                <w:szCs w:val="20"/>
              </w:rPr>
              <w:t>е</w:t>
            </w:r>
            <w:r w:rsidRPr="001A02A6">
              <w:rPr>
                <w:sz w:val="20"/>
                <w:szCs w:val="20"/>
              </w:rPr>
              <w:t>тет в июне – июле, семена созревают в августе – сентя</w:t>
            </w:r>
            <w:r w:rsidRPr="001A02A6">
              <w:rPr>
                <w:sz w:val="20"/>
                <w:szCs w:val="20"/>
              </w:rPr>
              <w:t>б</w:t>
            </w:r>
            <w:r w:rsidRPr="001A02A6">
              <w:rPr>
                <w:sz w:val="20"/>
                <w:szCs w:val="20"/>
              </w:rPr>
              <w:t xml:space="preserve">ре. В первый год развивается розетка прикорневых листьев, на второй год </w:t>
            </w:r>
            <w:r w:rsidR="00F91273" w:rsidRPr="001A02A6">
              <w:rPr>
                <w:sz w:val="20"/>
                <w:szCs w:val="20"/>
              </w:rPr>
              <w:t xml:space="preserve">– </w:t>
            </w:r>
            <w:r w:rsidRPr="001A02A6">
              <w:rPr>
                <w:sz w:val="20"/>
                <w:szCs w:val="20"/>
              </w:rPr>
              <w:t>разветвле</w:t>
            </w:r>
            <w:r w:rsidRPr="001A02A6">
              <w:rPr>
                <w:sz w:val="20"/>
                <w:szCs w:val="20"/>
              </w:rPr>
              <w:t>н</w:t>
            </w:r>
            <w:r w:rsidRPr="001A02A6">
              <w:rPr>
                <w:sz w:val="20"/>
                <w:szCs w:val="20"/>
              </w:rPr>
              <w:t xml:space="preserve">ный стебель. </w:t>
            </w:r>
          </w:p>
          <w:p w:rsidR="003E2E8A" w:rsidRPr="001A02A6" w:rsidRDefault="003E2E8A" w:rsidP="00F91273">
            <w:pPr>
              <w:spacing w:after="0" w:line="240" w:lineRule="auto"/>
              <w:ind w:firstLine="284"/>
              <w:jc w:val="both"/>
              <w:rPr>
                <w:sz w:val="20"/>
                <w:szCs w:val="20"/>
              </w:rPr>
            </w:pPr>
            <w:r w:rsidRPr="001A02A6">
              <w:rPr>
                <w:i/>
                <w:sz w:val="20"/>
                <w:szCs w:val="20"/>
              </w:rPr>
              <w:t>Лекарственное сырье.</w:t>
            </w:r>
            <w:r w:rsidRPr="001A02A6">
              <w:rPr>
                <w:sz w:val="20"/>
                <w:szCs w:val="20"/>
              </w:rPr>
              <w:t xml:space="preserve"> Трава.</w:t>
            </w:r>
          </w:p>
          <w:p w:rsidR="003E2E8A" w:rsidRPr="001A02A6" w:rsidRDefault="003E2E8A" w:rsidP="00F91273">
            <w:pPr>
              <w:pStyle w:val="ae"/>
              <w:spacing w:before="0" w:beforeAutospacing="0" w:after="0" w:afterAutospacing="0"/>
              <w:ind w:firstLine="284"/>
              <w:jc w:val="both"/>
              <w:rPr>
                <w:sz w:val="20"/>
                <w:szCs w:val="20"/>
              </w:rPr>
            </w:pPr>
            <w:r w:rsidRPr="001A02A6">
              <w:rPr>
                <w:i/>
                <w:sz w:val="20"/>
                <w:szCs w:val="20"/>
              </w:rPr>
              <w:t>Способ  размножения.</w:t>
            </w:r>
            <w:r w:rsidRPr="001A02A6">
              <w:rPr>
                <w:sz w:val="20"/>
                <w:szCs w:val="20"/>
              </w:rPr>
              <w:t xml:space="preserve"> Семенами.</w:t>
            </w:r>
          </w:p>
          <w:p w:rsidR="003E2E8A" w:rsidRPr="001A02A6" w:rsidRDefault="003E2E8A" w:rsidP="00F91273">
            <w:pPr>
              <w:spacing w:after="0" w:line="240" w:lineRule="auto"/>
              <w:ind w:firstLine="284"/>
              <w:jc w:val="both"/>
              <w:rPr>
                <w:b/>
                <w:i/>
                <w:sz w:val="20"/>
                <w:szCs w:val="20"/>
              </w:rPr>
            </w:pPr>
            <w:r w:rsidRPr="001A02A6">
              <w:rPr>
                <w:i/>
                <w:sz w:val="20"/>
                <w:szCs w:val="20"/>
              </w:rPr>
              <w:t>Химический состав.</w:t>
            </w:r>
            <w:r w:rsidRPr="001A02A6">
              <w:rPr>
                <w:sz w:val="20"/>
                <w:szCs w:val="20"/>
              </w:rPr>
              <w:t xml:space="preserve"> В плодах содержатся алкалоиды (до 2</w:t>
            </w:r>
            <w:r w:rsidR="00F91273" w:rsidRPr="001A02A6">
              <w:rPr>
                <w:sz w:val="20"/>
                <w:szCs w:val="20"/>
              </w:rPr>
              <w:t> </w:t>
            </w:r>
            <w:r w:rsidRPr="001A02A6">
              <w:rPr>
                <w:sz w:val="20"/>
                <w:szCs w:val="20"/>
              </w:rPr>
              <w:t>%), из которых осно</w:t>
            </w:r>
            <w:r w:rsidRPr="001A02A6">
              <w:rPr>
                <w:sz w:val="20"/>
                <w:szCs w:val="20"/>
              </w:rPr>
              <w:t>в</w:t>
            </w:r>
            <w:r w:rsidRPr="001A02A6">
              <w:rPr>
                <w:sz w:val="20"/>
                <w:szCs w:val="20"/>
              </w:rPr>
              <w:t xml:space="preserve">ным является кониин, а также </w:t>
            </w:r>
          </w:p>
        </w:tc>
      </w:tr>
      <w:tr w:rsidR="003E2E8A" w:rsidRPr="001A02A6" w:rsidTr="003E2E8A">
        <w:tc>
          <w:tcPr>
            <w:tcW w:w="3510" w:type="dxa"/>
          </w:tcPr>
          <w:p w:rsidR="003E2E8A" w:rsidRPr="001A02A6" w:rsidRDefault="003E2E8A" w:rsidP="00FA77B9">
            <w:pPr>
              <w:spacing w:after="0" w:line="240" w:lineRule="auto"/>
              <w:jc w:val="center"/>
              <w:rPr>
                <w:spacing w:val="20"/>
                <w:sz w:val="8"/>
                <w:szCs w:val="20"/>
              </w:rPr>
            </w:pPr>
          </w:p>
          <w:p w:rsidR="003E2E8A" w:rsidRPr="001A02A6" w:rsidRDefault="00F91273" w:rsidP="00FA77B9">
            <w:pPr>
              <w:spacing w:after="0" w:line="240" w:lineRule="auto"/>
              <w:jc w:val="center"/>
              <w:rPr>
                <w:sz w:val="16"/>
                <w:szCs w:val="20"/>
              </w:rPr>
            </w:pPr>
            <w:r w:rsidRPr="001A02A6">
              <w:rPr>
                <w:sz w:val="16"/>
                <w:szCs w:val="20"/>
              </w:rPr>
              <w:t>Рис.</w:t>
            </w:r>
            <w:r w:rsidR="003E2E8A" w:rsidRPr="001A02A6">
              <w:rPr>
                <w:sz w:val="16"/>
                <w:szCs w:val="20"/>
              </w:rPr>
              <w:t xml:space="preserve"> 47 – Внешний вид растения </w:t>
            </w:r>
          </w:p>
          <w:p w:rsidR="003E2E8A" w:rsidRPr="001A02A6" w:rsidRDefault="003E2E8A" w:rsidP="00FA77B9">
            <w:pPr>
              <w:spacing w:after="0" w:line="240" w:lineRule="auto"/>
              <w:jc w:val="center"/>
              <w:rPr>
                <w:sz w:val="20"/>
                <w:szCs w:val="20"/>
              </w:rPr>
            </w:pPr>
            <w:r w:rsidRPr="001A02A6">
              <w:rPr>
                <w:sz w:val="16"/>
                <w:szCs w:val="20"/>
                <w:lang w:eastAsia="ru-RU"/>
              </w:rPr>
              <w:t>болиголова крапчатого</w:t>
            </w:r>
          </w:p>
        </w:tc>
        <w:tc>
          <w:tcPr>
            <w:tcW w:w="2835" w:type="dxa"/>
            <w:vMerge/>
          </w:tcPr>
          <w:p w:rsidR="003E2E8A" w:rsidRPr="001A02A6" w:rsidRDefault="003E2E8A" w:rsidP="00FA77B9">
            <w:pPr>
              <w:spacing w:after="0" w:line="240" w:lineRule="auto"/>
              <w:jc w:val="both"/>
              <w:rPr>
                <w:sz w:val="20"/>
                <w:szCs w:val="20"/>
              </w:rPr>
            </w:pPr>
          </w:p>
        </w:tc>
      </w:tr>
    </w:tbl>
    <w:p w:rsidR="00F91273" w:rsidRPr="001A02A6" w:rsidRDefault="00F91273" w:rsidP="00F91273">
      <w:pPr>
        <w:spacing w:after="0" w:line="240" w:lineRule="auto"/>
        <w:jc w:val="both"/>
        <w:rPr>
          <w:rFonts w:ascii="Times New Roman" w:hAnsi="Times New Roman"/>
          <w:sz w:val="20"/>
          <w:szCs w:val="20"/>
        </w:rPr>
      </w:pPr>
      <w:r w:rsidRPr="001A02A6">
        <w:rPr>
          <w:rFonts w:ascii="Times New Roman" w:hAnsi="Times New Roman"/>
          <w:sz w:val="20"/>
          <w:szCs w:val="20"/>
        </w:rPr>
        <w:t xml:space="preserve">метилкониин, гамма-коницеин, конгидрид, жирное масло. </w:t>
      </w:r>
    </w:p>
    <w:p w:rsidR="003E2E8A" w:rsidRPr="001A02A6" w:rsidRDefault="003E2E8A" w:rsidP="00F91273">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В листьях найдены алкалоиды, эфирное масло, кофейная кислота. Из цветков </w:t>
      </w:r>
      <w:proofErr w:type="gramStart"/>
      <w:r w:rsidRPr="001A02A6">
        <w:rPr>
          <w:rFonts w:ascii="Times New Roman" w:hAnsi="Times New Roman"/>
          <w:sz w:val="20"/>
          <w:szCs w:val="20"/>
        </w:rPr>
        <w:t>выделены</w:t>
      </w:r>
      <w:proofErr w:type="gramEnd"/>
      <w:r w:rsidRPr="001A02A6">
        <w:rPr>
          <w:rFonts w:ascii="Times New Roman" w:hAnsi="Times New Roman"/>
          <w:sz w:val="20"/>
          <w:szCs w:val="20"/>
        </w:rPr>
        <w:t xml:space="preserve"> кверцетин и кемпферол. Кониин, </w:t>
      </w:r>
      <w:proofErr w:type="gramStart"/>
      <w:r w:rsidRPr="001A02A6">
        <w:rPr>
          <w:rFonts w:ascii="Times New Roman" w:hAnsi="Times New Roman"/>
          <w:sz w:val="20"/>
          <w:szCs w:val="20"/>
        </w:rPr>
        <w:t>обладающий</w:t>
      </w:r>
      <w:proofErr w:type="gramEnd"/>
      <w:r w:rsidRPr="001A02A6">
        <w:rPr>
          <w:rFonts w:ascii="Times New Roman" w:hAnsi="Times New Roman"/>
          <w:sz w:val="20"/>
          <w:szCs w:val="20"/>
        </w:rPr>
        <w:t xml:space="preserve"> никотиноподобным и курареподобным действием, является сильным ядом нервно – паралитического действия.</w:t>
      </w:r>
    </w:p>
    <w:p w:rsidR="00A648C9" w:rsidRPr="001A02A6" w:rsidRDefault="0058084D" w:rsidP="00F9127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BD6853" w:rsidRPr="001A02A6">
        <w:rPr>
          <w:rFonts w:ascii="Times New Roman" w:hAnsi="Times New Roman"/>
          <w:sz w:val="20"/>
          <w:szCs w:val="20"/>
        </w:rPr>
        <w:t xml:space="preserve"> </w:t>
      </w:r>
      <w:r w:rsidR="00C51B54" w:rsidRPr="001A02A6">
        <w:rPr>
          <w:rFonts w:ascii="Times New Roman" w:hAnsi="Times New Roman"/>
          <w:sz w:val="20"/>
          <w:szCs w:val="20"/>
        </w:rPr>
        <w:t>П</w:t>
      </w:r>
      <w:r w:rsidR="00DC0CFA" w:rsidRPr="001A02A6">
        <w:rPr>
          <w:rFonts w:ascii="Times New Roman" w:hAnsi="Times New Roman"/>
          <w:sz w:val="20"/>
          <w:szCs w:val="20"/>
        </w:rPr>
        <w:t xml:space="preserve">рименяется как </w:t>
      </w:r>
      <w:r w:rsidR="00A648C9" w:rsidRPr="001A02A6">
        <w:rPr>
          <w:rFonts w:ascii="Times New Roman" w:hAnsi="Times New Roman"/>
          <w:sz w:val="20"/>
          <w:szCs w:val="20"/>
        </w:rPr>
        <w:t xml:space="preserve">обезболивающее, </w:t>
      </w:r>
      <w:r w:rsidR="00DC0CFA" w:rsidRPr="001A02A6">
        <w:rPr>
          <w:rFonts w:ascii="Times New Roman" w:hAnsi="Times New Roman"/>
          <w:sz w:val="20"/>
          <w:szCs w:val="20"/>
        </w:rPr>
        <w:t>успокаивающее, противосудорожное и болеутоляющее средство при болезненных состояниях, сопровождающихся судорогами или спазмом внутренних органов</w:t>
      </w:r>
      <w:r w:rsidR="00C51B54" w:rsidRPr="001A02A6">
        <w:rPr>
          <w:rFonts w:ascii="Times New Roman" w:hAnsi="Times New Roman"/>
          <w:sz w:val="20"/>
          <w:szCs w:val="20"/>
        </w:rPr>
        <w:t>, а также с</w:t>
      </w:r>
      <w:r w:rsidR="00C51B54" w:rsidRPr="001A02A6">
        <w:rPr>
          <w:rFonts w:ascii="Times New Roman" w:hAnsi="Times New Roman"/>
          <w:noProof/>
          <w:sz w:val="20"/>
          <w:szCs w:val="20"/>
        </w:rPr>
        <w:t xml:space="preserve">ильнейшее </w:t>
      </w:r>
      <w:r w:rsidR="00C51B54" w:rsidRPr="001A02A6">
        <w:rPr>
          <w:rFonts w:ascii="Times New Roman" w:hAnsi="Times New Roman"/>
          <w:sz w:val="20"/>
          <w:szCs w:val="20"/>
        </w:rPr>
        <w:t>противоопухолевое</w:t>
      </w:r>
      <w:r w:rsidR="00C51B54" w:rsidRPr="001A02A6">
        <w:rPr>
          <w:rFonts w:ascii="Times New Roman" w:hAnsi="Times New Roman"/>
          <w:noProof/>
          <w:sz w:val="20"/>
          <w:szCs w:val="20"/>
        </w:rPr>
        <w:t xml:space="preserve"> и им</w:t>
      </w:r>
      <w:r w:rsidR="00BD6853" w:rsidRPr="001A02A6">
        <w:rPr>
          <w:rFonts w:ascii="Times New Roman" w:hAnsi="Times New Roman"/>
          <w:noProof/>
          <w:sz w:val="20"/>
          <w:szCs w:val="20"/>
        </w:rPr>
        <w:t>мун</w:t>
      </w:r>
      <w:r w:rsidR="00C51B54" w:rsidRPr="001A02A6">
        <w:rPr>
          <w:rFonts w:ascii="Times New Roman" w:hAnsi="Times New Roman"/>
          <w:noProof/>
          <w:sz w:val="20"/>
          <w:szCs w:val="20"/>
        </w:rPr>
        <w:t xml:space="preserve">остимулирующее </w:t>
      </w:r>
      <w:r w:rsidR="00C51B54" w:rsidRPr="001A02A6">
        <w:rPr>
          <w:rFonts w:ascii="Times New Roman" w:hAnsi="Times New Roman"/>
          <w:sz w:val="20"/>
          <w:szCs w:val="20"/>
        </w:rPr>
        <w:t>сред</w:t>
      </w:r>
      <w:r w:rsidR="00A648C9" w:rsidRPr="001A02A6">
        <w:rPr>
          <w:rFonts w:ascii="Times New Roman" w:hAnsi="Times New Roman"/>
          <w:sz w:val="20"/>
          <w:szCs w:val="20"/>
        </w:rPr>
        <w:t>ство.</w:t>
      </w:r>
    </w:p>
    <w:p w:rsidR="00D92984" w:rsidRPr="001A02A6" w:rsidRDefault="0058084D" w:rsidP="00F91273">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Уборка, сушка и хранение.</w:t>
      </w:r>
      <w:r w:rsidR="00DC0CFA" w:rsidRPr="001A02A6">
        <w:rPr>
          <w:rFonts w:ascii="Times New Roman" w:hAnsi="Times New Roman"/>
          <w:sz w:val="20"/>
          <w:szCs w:val="20"/>
        </w:rPr>
        <w:t xml:space="preserve"> </w:t>
      </w:r>
      <w:r w:rsidR="00A558F3" w:rsidRPr="001A02A6">
        <w:rPr>
          <w:rFonts w:ascii="Times New Roman" w:hAnsi="Times New Roman"/>
          <w:sz w:val="20"/>
          <w:szCs w:val="20"/>
        </w:rPr>
        <w:t>Заготавливают траву во время цветения.</w:t>
      </w:r>
      <w:r w:rsidR="009D3BCB" w:rsidRPr="001A02A6">
        <w:rPr>
          <w:rFonts w:ascii="Times New Roman" w:hAnsi="Times New Roman"/>
          <w:sz w:val="20"/>
          <w:szCs w:val="20"/>
        </w:rPr>
        <w:t xml:space="preserve"> </w:t>
      </w:r>
      <w:r w:rsidR="00D07D93" w:rsidRPr="001A02A6">
        <w:rPr>
          <w:rStyle w:val="af"/>
          <w:rFonts w:ascii="Times New Roman" w:hAnsi="Times New Roman"/>
          <w:b w:val="0"/>
          <w:sz w:val="20"/>
          <w:szCs w:val="20"/>
        </w:rPr>
        <w:t>С</w:t>
      </w:r>
      <w:r w:rsidR="00DC0CFA" w:rsidRPr="001A02A6">
        <w:rPr>
          <w:rStyle w:val="af"/>
          <w:rFonts w:ascii="Times New Roman" w:hAnsi="Times New Roman"/>
          <w:b w:val="0"/>
          <w:sz w:val="20"/>
          <w:szCs w:val="20"/>
        </w:rPr>
        <w:t>обирают</w:t>
      </w:r>
      <w:r w:rsidR="00DC0CFA" w:rsidRPr="001A02A6">
        <w:rPr>
          <w:rFonts w:ascii="Times New Roman" w:hAnsi="Times New Roman"/>
          <w:b/>
          <w:sz w:val="20"/>
          <w:szCs w:val="20"/>
        </w:rPr>
        <w:t xml:space="preserve"> </w:t>
      </w:r>
      <w:r w:rsidR="00DC0CFA" w:rsidRPr="001A02A6">
        <w:rPr>
          <w:rFonts w:ascii="Times New Roman" w:hAnsi="Times New Roman"/>
          <w:sz w:val="20"/>
          <w:szCs w:val="20"/>
        </w:rPr>
        <w:t>листья и незрелые семена вместе с зонтиками. Когда зонт</w:t>
      </w:r>
      <w:r w:rsidR="00DC0CFA" w:rsidRPr="001A02A6">
        <w:rPr>
          <w:rFonts w:ascii="Times New Roman" w:hAnsi="Times New Roman"/>
          <w:sz w:val="20"/>
          <w:szCs w:val="20"/>
        </w:rPr>
        <w:t>и</w:t>
      </w:r>
      <w:r w:rsidR="00DC0CFA" w:rsidRPr="001A02A6">
        <w:rPr>
          <w:rFonts w:ascii="Times New Roman" w:hAnsi="Times New Roman"/>
          <w:sz w:val="20"/>
          <w:szCs w:val="20"/>
        </w:rPr>
        <w:t xml:space="preserve">ки высохнут, семена легко осыпаются. Хранят в </w:t>
      </w:r>
      <w:r w:rsidR="0023464C" w:rsidRPr="001A02A6">
        <w:rPr>
          <w:rFonts w:ascii="Times New Roman" w:hAnsi="Times New Roman"/>
          <w:sz w:val="20"/>
          <w:szCs w:val="20"/>
        </w:rPr>
        <w:t>герметически закр</w:t>
      </w:r>
      <w:r w:rsidR="0023464C" w:rsidRPr="001A02A6">
        <w:rPr>
          <w:rFonts w:ascii="Times New Roman" w:hAnsi="Times New Roman"/>
          <w:sz w:val="20"/>
          <w:szCs w:val="20"/>
        </w:rPr>
        <w:t>ы</w:t>
      </w:r>
      <w:r w:rsidR="0023464C" w:rsidRPr="001A02A6">
        <w:rPr>
          <w:rFonts w:ascii="Times New Roman" w:hAnsi="Times New Roman"/>
          <w:sz w:val="20"/>
          <w:szCs w:val="20"/>
        </w:rPr>
        <w:t>тых коробках</w:t>
      </w:r>
      <w:r w:rsidR="00DC0CFA" w:rsidRPr="001A02A6">
        <w:rPr>
          <w:rFonts w:ascii="Times New Roman" w:hAnsi="Times New Roman"/>
          <w:sz w:val="20"/>
          <w:szCs w:val="20"/>
        </w:rPr>
        <w:t xml:space="preserve"> отдель</w:t>
      </w:r>
      <w:r w:rsidR="00BD6853" w:rsidRPr="001A02A6">
        <w:rPr>
          <w:rFonts w:ascii="Times New Roman" w:hAnsi="Times New Roman"/>
          <w:sz w:val="20"/>
          <w:szCs w:val="20"/>
        </w:rPr>
        <w:t>но от других растений</w:t>
      </w:r>
      <w:r w:rsidR="00DC0CFA" w:rsidRPr="001A02A6">
        <w:rPr>
          <w:rFonts w:ascii="Times New Roman" w:hAnsi="Times New Roman"/>
          <w:sz w:val="20"/>
          <w:szCs w:val="20"/>
        </w:rPr>
        <w:t>.</w:t>
      </w:r>
    </w:p>
    <w:p w:rsidR="00F91273" w:rsidRPr="001A02A6" w:rsidRDefault="00F91273" w:rsidP="00F91273">
      <w:pPr>
        <w:spacing w:after="0" w:line="240" w:lineRule="auto"/>
        <w:ind w:firstLine="284"/>
        <w:jc w:val="both"/>
        <w:rPr>
          <w:rFonts w:ascii="Times New Roman" w:hAnsi="Times New Roman"/>
          <w:b/>
          <w:i/>
          <w:sz w:val="20"/>
          <w:szCs w:val="20"/>
        </w:rPr>
      </w:pPr>
    </w:p>
    <w:p w:rsidR="0058084D" w:rsidRPr="001A02A6" w:rsidRDefault="0058084D"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Тмин обыкновенный</w:t>
      </w:r>
      <w:r w:rsidR="003E2E8A" w:rsidRPr="001A02A6">
        <w:rPr>
          <w:rFonts w:ascii="Times New Roman" w:hAnsi="Times New Roman"/>
          <w:b/>
          <w:i/>
          <w:sz w:val="20"/>
          <w:szCs w:val="20"/>
        </w:rPr>
        <w:t xml:space="preserve"> (Carum c</w:t>
      </w:r>
      <w:r w:rsidR="003E2E8A" w:rsidRPr="001A02A6">
        <w:rPr>
          <w:rFonts w:ascii="Times New Roman" w:hAnsi="Times New Roman"/>
          <w:b/>
          <w:i/>
          <w:sz w:val="20"/>
          <w:szCs w:val="20"/>
          <w:lang w:val="en-US"/>
        </w:rPr>
        <w:t>arv</w:t>
      </w:r>
      <w:r w:rsidR="003E2E8A" w:rsidRPr="001A02A6">
        <w:rPr>
          <w:rFonts w:ascii="Times New Roman" w:hAnsi="Times New Roman"/>
          <w:b/>
          <w:i/>
          <w:sz w:val="20"/>
          <w:szCs w:val="20"/>
        </w:rPr>
        <w:t xml:space="preserve">i </w:t>
      </w:r>
      <w:r w:rsidR="003E2E8A" w:rsidRPr="001A02A6">
        <w:rPr>
          <w:rFonts w:ascii="Times New Roman" w:hAnsi="Times New Roman"/>
          <w:b/>
          <w:sz w:val="20"/>
          <w:szCs w:val="20"/>
        </w:rPr>
        <w:t>L</w:t>
      </w:r>
      <w:r w:rsidR="003E2E8A" w:rsidRPr="001A02A6">
        <w:rPr>
          <w:rFonts w:ascii="Times New Roman" w:hAnsi="Times New Roman"/>
          <w:b/>
          <w:i/>
          <w:sz w:val="20"/>
          <w:szCs w:val="20"/>
        </w:rPr>
        <w:t>.)</w:t>
      </w:r>
    </w:p>
    <w:p w:rsidR="00483F7F" w:rsidRPr="001A02A6" w:rsidRDefault="00483F7F" w:rsidP="00FA77B9">
      <w:pPr>
        <w:spacing w:after="0" w:line="240" w:lineRule="auto"/>
        <w:jc w:val="center"/>
        <w:rPr>
          <w:rFonts w:ascii="Times New Roman" w:hAnsi="Times New Roman"/>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652"/>
        <w:gridCol w:w="2693"/>
      </w:tblGrid>
      <w:tr w:rsidR="003E2E8A" w:rsidRPr="001A02A6" w:rsidTr="00F0799F">
        <w:tc>
          <w:tcPr>
            <w:tcW w:w="3652" w:type="dxa"/>
          </w:tcPr>
          <w:p w:rsidR="003E2E8A" w:rsidRPr="001A02A6" w:rsidRDefault="003E2E8A" w:rsidP="00FA77B9">
            <w:pPr>
              <w:spacing w:after="0" w:line="240" w:lineRule="auto"/>
              <w:ind w:left="-142" w:right="-128"/>
              <w:jc w:val="center"/>
              <w:rPr>
                <w:sz w:val="4"/>
                <w:szCs w:val="20"/>
              </w:rPr>
            </w:pPr>
          </w:p>
          <w:p w:rsidR="003E2E8A" w:rsidRPr="001A02A6" w:rsidRDefault="003E2E8A" w:rsidP="00FA77B9">
            <w:pPr>
              <w:spacing w:after="0" w:line="240" w:lineRule="auto"/>
              <w:ind w:left="-142" w:right="-128"/>
              <w:jc w:val="center"/>
              <w:rPr>
                <w:sz w:val="20"/>
                <w:szCs w:val="20"/>
              </w:rPr>
            </w:pPr>
            <w:r w:rsidRPr="001A02A6">
              <w:rPr>
                <w:sz w:val="20"/>
                <w:szCs w:val="20"/>
              </w:rPr>
              <w:t xml:space="preserve"> </w:t>
            </w:r>
            <w:r w:rsidR="002D634F" w:rsidRPr="001A02A6">
              <w:rPr>
                <w:noProof/>
                <w:sz w:val="20"/>
                <w:szCs w:val="20"/>
                <w:lang w:eastAsia="ru-RU"/>
              </w:rPr>
              <w:drawing>
                <wp:inline distT="0" distB="0" distL="0" distR="0">
                  <wp:extent cx="2147977" cy="3165894"/>
                  <wp:effectExtent l="0" t="0" r="0" b="0"/>
                  <wp:docPr id="72" name="il_fi" descr="http://lekmed.ru/images/herbae/1/tmin-obyknovenny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lekmed.ru/images/herbae/1/tmin-obyknovennyi.jpg"/>
                          <pic:cNvPicPr>
                            <a:picLocks noChangeAspect="1" noChangeArrowheads="1"/>
                          </pic:cNvPicPr>
                        </pic:nvPicPr>
                        <pic:blipFill>
                          <a:blip r:embed="rId141" cstate="print"/>
                          <a:srcRect l="8504" t="2857" r="7332" b="2418"/>
                          <a:stretch>
                            <a:fillRect/>
                          </a:stretch>
                        </pic:blipFill>
                        <pic:spPr bwMode="auto">
                          <a:xfrm>
                            <a:off x="0" y="0"/>
                            <a:ext cx="2151739" cy="3171439"/>
                          </a:xfrm>
                          <a:prstGeom prst="rect">
                            <a:avLst/>
                          </a:prstGeom>
                          <a:noFill/>
                          <a:ln w="9525">
                            <a:noFill/>
                            <a:miter lim="800000"/>
                            <a:headEnd/>
                            <a:tailEnd/>
                          </a:ln>
                        </pic:spPr>
                      </pic:pic>
                    </a:graphicData>
                  </a:graphic>
                </wp:inline>
              </w:drawing>
            </w:r>
          </w:p>
        </w:tc>
        <w:tc>
          <w:tcPr>
            <w:tcW w:w="2693" w:type="dxa"/>
            <w:vMerge w:val="restart"/>
          </w:tcPr>
          <w:p w:rsidR="003E2E8A" w:rsidRPr="001A02A6" w:rsidRDefault="003E2E8A" w:rsidP="00F91273">
            <w:pPr>
              <w:pStyle w:val="ab"/>
              <w:spacing w:after="0"/>
              <w:ind w:left="0" w:firstLine="284"/>
              <w:jc w:val="both"/>
              <w:rPr>
                <w:sz w:val="20"/>
                <w:szCs w:val="20"/>
              </w:rPr>
            </w:pPr>
            <w:r w:rsidRPr="001A02A6">
              <w:rPr>
                <w:sz w:val="20"/>
                <w:szCs w:val="20"/>
              </w:rPr>
              <w:t>Тмин обыкновенный – двулетнее травянистое ра</w:t>
            </w:r>
            <w:r w:rsidRPr="001A02A6">
              <w:rPr>
                <w:sz w:val="20"/>
                <w:szCs w:val="20"/>
              </w:rPr>
              <w:t>с</w:t>
            </w:r>
            <w:r w:rsidRPr="001A02A6">
              <w:rPr>
                <w:sz w:val="20"/>
                <w:szCs w:val="20"/>
              </w:rPr>
              <w:t xml:space="preserve">тение семейства </w:t>
            </w:r>
            <w:r w:rsidR="00F91273" w:rsidRPr="001A02A6">
              <w:rPr>
                <w:sz w:val="20"/>
                <w:szCs w:val="20"/>
              </w:rPr>
              <w:t>Сельдере</w:t>
            </w:r>
            <w:r w:rsidR="00F91273" w:rsidRPr="001A02A6">
              <w:rPr>
                <w:sz w:val="20"/>
                <w:szCs w:val="20"/>
              </w:rPr>
              <w:t>й</w:t>
            </w:r>
            <w:r w:rsidR="00F91273" w:rsidRPr="001A02A6">
              <w:rPr>
                <w:sz w:val="20"/>
                <w:szCs w:val="20"/>
              </w:rPr>
              <w:t>ные (Apiaceae) (рис.</w:t>
            </w:r>
            <w:r w:rsidRPr="001A02A6">
              <w:rPr>
                <w:sz w:val="20"/>
                <w:szCs w:val="20"/>
              </w:rPr>
              <w:t xml:space="preserve"> 48). Распространено в европе</w:t>
            </w:r>
            <w:r w:rsidRPr="001A02A6">
              <w:rPr>
                <w:sz w:val="20"/>
                <w:szCs w:val="20"/>
              </w:rPr>
              <w:t>й</w:t>
            </w:r>
            <w:r w:rsidRPr="001A02A6">
              <w:rPr>
                <w:sz w:val="20"/>
                <w:szCs w:val="20"/>
              </w:rPr>
              <w:t xml:space="preserve">ской части СНГ, особенно в южных и </w:t>
            </w:r>
            <w:r w:rsidR="00F91273" w:rsidRPr="001A02A6">
              <w:rPr>
                <w:sz w:val="20"/>
                <w:szCs w:val="20"/>
              </w:rPr>
              <w:t>ю</w:t>
            </w:r>
            <w:r w:rsidRPr="001A02A6">
              <w:rPr>
                <w:sz w:val="20"/>
                <w:szCs w:val="20"/>
              </w:rPr>
              <w:t>го</w:t>
            </w:r>
            <w:r w:rsidR="00F91273" w:rsidRPr="001A02A6">
              <w:rPr>
                <w:sz w:val="20"/>
                <w:szCs w:val="20"/>
              </w:rPr>
              <w:t>-</w:t>
            </w:r>
            <w:r w:rsidRPr="001A02A6">
              <w:rPr>
                <w:sz w:val="20"/>
                <w:szCs w:val="20"/>
              </w:rPr>
              <w:t>восточных областях, на Кавказе, в З</w:t>
            </w:r>
            <w:r w:rsidRPr="001A02A6">
              <w:rPr>
                <w:sz w:val="20"/>
                <w:szCs w:val="20"/>
              </w:rPr>
              <w:t>а</w:t>
            </w:r>
            <w:r w:rsidRPr="001A02A6">
              <w:rPr>
                <w:sz w:val="20"/>
                <w:szCs w:val="20"/>
              </w:rPr>
              <w:t xml:space="preserve">падной Сибири и Средней Азии. </w:t>
            </w:r>
          </w:p>
          <w:p w:rsidR="00F0799F" w:rsidRDefault="003E2E8A" w:rsidP="00F0799F">
            <w:pPr>
              <w:spacing w:after="0" w:line="240" w:lineRule="auto"/>
              <w:ind w:firstLine="284"/>
              <w:jc w:val="both"/>
              <w:rPr>
                <w:sz w:val="20"/>
                <w:szCs w:val="20"/>
              </w:rPr>
            </w:pPr>
            <w:r w:rsidRPr="001A02A6">
              <w:rPr>
                <w:i/>
                <w:sz w:val="20"/>
                <w:szCs w:val="20"/>
              </w:rPr>
              <w:t>Ботаническая характ</w:t>
            </w:r>
            <w:r w:rsidRPr="001A02A6">
              <w:rPr>
                <w:i/>
                <w:sz w:val="20"/>
                <w:szCs w:val="20"/>
              </w:rPr>
              <w:t>е</w:t>
            </w:r>
            <w:r w:rsidRPr="001A02A6">
              <w:rPr>
                <w:i/>
                <w:sz w:val="20"/>
                <w:szCs w:val="20"/>
              </w:rPr>
              <w:t>ристика и биологические особенности.</w:t>
            </w:r>
            <w:r w:rsidRPr="001A02A6">
              <w:rPr>
                <w:sz w:val="20"/>
                <w:szCs w:val="20"/>
              </w:rPr>
              <w:t xml:space="preserve"> Высота раст</w:t>
            </w:r>
            <w:r w:rsidRPr="001A02A6">
              <w:rPr>
                <w:sz w:val="20"/>
                <w:szCs w:val="20"/>
              </w:rPr>
              <w:t>е</w:t>
            </w:r>
            <w:r w:rsidRPr="001A02A6">
              <w:rPr>
                <w:sz w:val="20"/>
                <w:szCs w:val="20"/>
              </w:rPr>
              <w:t xml:space="preserve">ния до </w:t>
            </w:r>
            <w:smartTag w:uri="urn:schemas-microsoft-com:office:smarttags" w:element="metricconverter">
              <w:smartTagPr>
                <w:attr w:name="ProductID" w:val="110 см"/>
              </w:smartTagPr>
              <w:r w:rsidRPr="001A02A6">
                <w:rPr>
                  <w:sz w:val="20"/>
                  <w:szCs w:val="20"/>
                </w:rPr>
                <w:t>110 см</w:t>
              </w:r>
            </w:smartTag>
            <w:r w:rsidRPr="001A02A6">
              <w:rPr>
                <w:sz w:val="20"/>
                <w:szCs w:val="20"/>
              </w:rPr>
              <w:t xml:space="preserve">. </w:t>
            </w:r>
          </w:p>
          <w:p w:rsidR="00F0799F" w:rsidRDefault="003E2E8A" w:rsidP="00F0799F">
            <w:pPr>
              <w:spacing w:after="0" w:line="240" w:lineRule="auto"/>
              <w:ind w:firstLine="284"/>
              <w:jc w:val="both"/>
              <w:rPr>
                <w:sz w:val="20"/>
                <w:szCs w:val="20"/>
              </w:rPr>
            </w:pPr>
            <w:r w:rsidRPr="001A02A6">
              <w:rPr>
                <w:sz w:val="20"/>
                <w:szCs w:val="20"/>
              </w:rPr>
              <w:t>Корень мощный, мяс</w:t>
            </w:r>
            <w:r w:rsidRPr="001A02A6">
              <w:rPr>
                <w:sz w:val="20"/>
                <w:szCs w:val="20"/>
              </w:rPr>
              <w:t>и</w:t>
            </w:r>
            <w:r w:rsidRPr="001A02A6">
              <w:rPr>
                <w:sz w:val="20"/>
                <w:szCs w:val="20"/>
              </w:rPr>
              <w:t>стый, веретенообразный</w:t>
            </w:r>
            <w:r w:rsidR="00F91273" w:rsidRPr="001A02A6">
              <w:rPr>
                <w:sz w:val="20"/>
                <w:szCs w:val="20"/>
              </w:rPr>
              <w:t>,</w:t>
            </w:r>
            <w:r w:rsidRPr="001A02A6">
              <w:rPr>
                <w:sz w:val="20"/>
                <w:szCs w:val="20"/>
              </w:rPr>
              <w:t xml:space="preserve"> до </w:t>
            </w:r>
            <w:smartTag w:uri="urn:schemas-microsoft-com:office:smarttags" w:element="metricconverter">
              <w:smartTagPr>
                <w:attr w:name="ProductID" w:val="20 см"/>
              </w:smartTagPr>
              <w:r w:rsidRPr="001A02A6">
                <w:rPr>
                  <w:sz w:val="20"/>
                  <w:szCs w:val="20"/>
                </w:rPr>
                <w:t>20 см</w:t>
              </w:r>
            </w:smartTag>
            <w:r w:rsidRPr="001A02A6">
              <w:rPr>
                <w:sz w:val="20"/>
                <w:szCs w:val="20"/>
              </w:rPr>
              <w:t xml:space="preserve"> длины. </w:t>
            </w:r>
          </w:p>
          <w:p w:rsidR="003E2E8A" w:rsidRPr="001A02A6" w:rsidRDefault="003E2E8A" w:rsidP="00F0799F">
            <w:pPr>
              <w:spacing w:after="0" w:line="240" w:lineRule="auto"/>
              <w:ind w:firstLine="284"/>
              <w:jc w:val="both"/>
              <w:rPr>
                <w:b/>
                <w:i/>
                <w:sz w:val="20"/>
                <w:szCs w:val="20"/>
              </w:rPr>
            </w:pPr>
            <w:r w:rsidRPr="001A02A6">
              <w:rPr>
                <w:sz w:val="20"/>
                <w:szCs w:val="20"/>
              </w:rPr>
              <w:t>Листья очередные, п</w:t>
            </w:r>
            <w:r w:rsidRPr="001A02A6">
              <w:rPr>
                <w:sz w:val="20"/>
                <w:szCs w:val="20"/>
              </w:rPr>
              <w:t>о</w:t>
            </w:r>
            <w:r w:rsidRPr="001A02A6">
              <w:rPr>
                <w:sz w:val="20"/>
                <w:szCs w:val="20"/>
              </w:rPr>
              <w:t>степенно уме</w:t>
            </w:r>
            <w:r w:rsidR="00F91273" w:rsidRPr="001A02A6">
              <w:rPr>
                <w:sz w:val="20"/>
                <w:szCs w:val="20"/>
              </w:rPr>
              <w:t>-</w:t>
            </w:r>
            <w:r w:rsidRPr="001A02A6">
              <w:rPr>
                <w:sz w:val="20"/>
                <w:szCs w:val="20"/>
              </w:rPr>
              <w:t>ньшающиеся к верхушке стебля, двояк</w:t>
            </w:r>
            <w:proofErr w:type="gramStart"/>
            <w:r w:rsidRPr="001A02A6">
              <w:rPr>
                <w:sz w:val="20"/>
                <w:szCs w:val="20"/>
              </w:rPr>
              <w:t>о</w:t>
            </w:r>
            <w:r w:rsidR="00F91273" w:rsidRPr="001A02A6">
              <w:rPr>
                <w:sz w:val="20"/>
                <w:szCs w:val="20"/>
              </w:rPr>
              <w:t>-</w:t>
            </w:r>
            <w:proofErr w:type="gramEnd"/>
            <w:r w:rsidRPr="001A02A6">
              <w:rPr>
                <w:sz w:val="20"/>
                <w:szCs w:val="20"/>
              </w:rPr>
              <w:t xml:space="preserve"> или троякоперистые, на к</w:t>
            </w:r>
            <w:r w:rsidRPr="001A02A6">
              <w:rPr>
                <w:sz w:val="20"/>
                <w:szCs w:val="20"/>
              </w:rPr>
              <w:t>о</w:t>
            </w:r>
            <w:r w:rsidRPr="001A02A6">
              <w:rPr>
                <w:sz w:val="20"/>
                <w:szCs w:val="20"/>
              </w:rPr>
              <w:t>ротких черешках с влагал</w:t>
            </w:r>
            <w:r w:rsidRPr="001A02A6">
              <w:rPr>
                <w:sz w:val="20"/>
                <w:szCs w:val="20"/>
              </w:rPr>
              <w:t>и</w:t>
            </w:r>
            <w:r w:rsidRPr="001A02A6">
              <w:rPr>
                <w:sz w:val="20"/>
                <w:szCs w:val="20"/>
              </w:rPr>
              <w:t>щами; нижние листья дли</w:t>
            </w:r>
            <w:r w:rsidRPr="001A02A6">
              <w:rPr>
                <w:sz w:val="20"/>
                <w:szCs w:val="20"/>
              </w:rPr>
              <w:t>н</w:t>
            </w:r>
            <w:r w:rsidRPr="001A02A6">
              <w:rPr>
                <w:sz w:val="20"/>
                <w:szCs w:val="20"/>
              </w:rPr>
              <w:t xml:space="preserve">ночерешковые </w:t>
            </w:r>
          </w:p>
        </w:tc>
      </w:tr>
      <w:tr w:rsidR="003E2E8A" w:rsidRPr="001A02A6" w:rsidTr="00F0799F">
        <w:tc>
          <w:tcPr>
            <w:tcW w:w="3652" w:type="dxa"/>
          </w:tcPr>
          <w:p w:rsidR="003E2E8A" w:rsidRPr="001A02A6" w:rsidRDefault="003E2E8A" w:rsidP="00FA77B9">
            <w:pPr>
              <w:spacing w:after="0" w:line="240" w:lineRule="auto"/>
              <w:jc w:val="center"/>
              <w:rPr>
                <w:spacing w:val="20"/>
                <w:sz w:val="8"/>
                <w:szCs w:val="20"/>
              </w:rPr>
            </w:pPr>
          </w:p>
          <w:p w:rsidR="003E2E8A" w:rsidRPr="001A02A6" w:rsidRDefault="00F91273" w:rsidP="00FA77B9">
            <w:pPr>
              <w:spacing w:after="0" w:line="240" w:lineRule="auto"/>
              <w:jc w:val="center"/>
              <w:rPr>
                <w:sz w:val="16"/>
                <w:szCs w:val="20"/>
              </w:rPr>
            </w:pPr>
            <w:r w:rsidRPr="001A02A6">
              <w:rPr>
                <w:sz w:val="16"/>
                <w:szCs w:val="20"/>
              </w:rPr>
              <w:t>Рис.</w:t>
            </w:r>
            <w:r w:rsidR="003E2E8A" w:rsidRPr="001A02A6">
              <w:rPr>
                <w:sz w:val="16"/>
                <w:szCs w:val="20"/>
              </w:rPr>
              <w:t xml:space="preserve"> 48</w:t>
            </w:r>
            <w:r w:rsidR="00460DBE" w:rsidRPr="001A02A6">
              <w:rPr>
                <w:sz w:val="16"/>
                <w:szCs w:val="20"/>
              </w:rPr>
              <w:t>.</w:t>
            </w:r>
            <w:r w:rsidR="003E2E8A" w:rsidRPr="001A02A6">
              <w:rPr>
                <w:sz w:val="16"/>
                <w:szCs w:val="20"/>
              </w:rPr>
              <w:t xml:space="preserve"> – Внешний вид растения </w:t>
            </w:r>
          </w:p>
          <w:p w:rsidR="003E2E8A" w:rsidRPr="001A02A6" w:rsidRDefault="003E2E8A" w:rsidP="00FA77B9">
            <w:pPr>
              <w:spacing w:after="0" w:line="240" w:lineRule="auto"/>
              <w:jc w:val="center"/>
              <w:rPr>
                <w:sz w:val="20"/>
                <w:szCs w:val="20"/>
              </w:rPr>
            </w:pPr>
            <w:r w:rsidRPr="001A02A6">
              <w:rPr>
                <w:sz w:val="16"/>
                <w:szCs w:val="20"/>
                <w:lang w:eastAsia="ru-RU"/>
              </w:rPr>
              <w:t>тмина обыкновенного</w:t>
            </w:r>
          </w:p>
        </w:tc>
        <w:tc>
          <w:tcPr>
            <w:tcW w:w="2693" w:type="dxa"/>
            <w:vMerge/>
          </w:tcPr>
          <w:p w:rsidR="003E2E8A" w:rsidRPr="001A02A6" w:rsidRDefault="003E2E8A" w:rsidP="00FA77B9">
            <w:pPr>
              <w:spacing w:after="0" w:line="240" w:lineRule="auto"/>
              <w:jc w:val="both"/>
              <w:rPr>
                <w:sz w:val="20"/>
                <w:szCs w:val="20"/>
              </w:rPr>
            </w:pPr>
          </w:p>
        </w:tc>
      </w:tr>
    </w:tbl>
    <w:p w:rsidR="00F0799F" w:rsidRDefault="00F0799F" w:rsidP="00FA77B9">
      <w:pPr>
        <w:pStyle w:val="ae"/>
        <w:spacing w:before="0" w:beforeAutospacing="0" w:after="0" w:afterAutospacing="0"/>
        <w:ind w:firstLine="284"/>
        <w:jc w:val="both"/>
        <w:rPr>
          <w:sz w:val="20"/>
          <w:szCs w:val="20"/>
        </w:rPr>
      </w:pPr>
      <w:r w:rsidRPr="001A02A6">
        <w:rPr>
          <w:sz w:val="20"/>
          <w:szCs w:val="20"/>
        </w:rPr>
        <w:t>Стебель гладкий, слегка узловатый или округлый, полый, коленч</w:t>
      </w:r>
      <w:r w:rsidRPr="001A02A6">
        <w:rPr>
          <w:sz w:val="20"/>
          <w:szCs w:val="20"/>
        </w:rPr>
        <w:t>а</w:t>
      </w:r>
      <w:r w:rsidRPr="001A02A6">
        <w:rPr>
          <w:sz w:val="20"/>
          <w:szCs w:val="20"/>
        </w:rPr>
        <w:t xml:space="preserve">то-изогнутый. При созревании плодов стебель постепенно буреет и усыхает. Каждый побег заканчивается соцветием. </w:t>
      </w:r>
    </w:p>
    <w:p w:rsidR="009927E6" w:rsidRPr="001A02A6" w:rsidRDefault="003E2E8A" w:rsidP="00FA77B9">
      <w:pPr>
        <w:pStyle w:val="ae"/>
        <w:spacing w:before="0" w:beforeAutospacing="0" w:after="0" w:afterAutospacing="0"/>
        <w:ind w:firstLine="284"/>
        <w:jc w:val="both"/>
        <w:rPr>
          <w:sz w:val="20"/>
          <w:szCs w:val="20"/>
        </w:rPr>
      </w:pPr>
      <w:r w:rsidRPr="001A02A6">
        <w:rPr>
          <w:sz w:val="20"/>
          <w:szCs w:val="20"/>
        </w:rPr>
        <w:t>Цветки мелкие, пятилепестковые, белые, глубоковыемчатые, со</w:t>
      </w:r>
      <w:r w:rsidRPr="001A02A6">
        <w:rPr>
          <w:sz w:val="20"/>
          <w:szCs w:val="20"/>
        </w:rPr>
        <w:t>б</w:t>
      </w:r>
      <w:r w:rsidRPr="001A02A6">
        <w:rPr>
          <w:sz w:val="20"/>
          <w:szCs w:val="20"/>
        </w:rPr>
        <w:t xml:space="preserve">раны в сложный зонтик без обертки или с оберткой, состоящей из </w:t>
      </w:r>
      <w:r w:rsidR="00460DBE" w:rsidRPr="001A02A6">
        <w:rPr>
          <w:sz w:val="20"/>
          <w:szCs w:val="20"/>
        </w:rPr>
        <w:t>о</w:t>
      </w:r>
      <w:r w:rsidR="00460DBE" w:rsidRPr="001A02A6">
        <w:rPr>
          <w:sz w:val="20"/>
          <w:szCs w:val="20"/>
        </w:rPr>
        <w:t>д</w:t>
      </w:r>
      <w:r w:rsidR="00460DBE" w:rsidRPr="001A02A6">
        <w:rPr>
          <w:sz w:val="20"/>
          <w:szCs w:val="20"/>
        </w:rPr>
        <w:t>ного–трех</w:t>
      </w:r>
      <w:r w:rsidRPr="001A02A6">
        <w:rPr>
          <w:sz w:val="20"/>
          <w:szCs w:val="20"/>
        </w:rPr>
        <w:t xml:space="preserve"> цельных листочков.</w:t>
      </w:r>
      <w:r w:rsidR="00460DBE" w:rsidRPr="001A02A6">
        <w:rPr>
          <w:sz w:val="20"/>
          <w:szCs w:val="20"/>
        </w:rPr>
        <w:t xml:space="preserve"> </w:t>
      </w:r>
      <w:r w:rsidR="00DD4CCD" w:rsidRPr="001A02A6">
        <w:rPr>
          <w:sz w:val="20"/>
          <w:szCs w:val="20"/>
        </w:rPr>
        <w:t>Плод –</w:t>
      </w:r>
      <w:r w:rsidR="00A30F4E" w:rsidRPr="001A02A6">
        <w:rPr>
          <w:sz w:val="20"/>
          <w:szCs w:val="20"/>
        </w:rPr>
        <w:t xml:space="preserve"> двусемянка, буре</w:t>
      </w:r>
      <w:r w:rsidR="00460DBE" w:rsidRPr="001A02A6">
        <w:rPr>
          <w:sz w:val="20"/>
          <w:szCs w:val="20"/>
        </w:rPr>
        <w:t>ет</w:t>
      </w:r>
      <w:r w:rsidR="00A30F4E" w:rsidRPr="001A02A6">
        <w:rPr>
          <w:sz w:val="20"/>
          <w:szCs w:val="20"/>
        </w:rPr>
        <w:t xml:space="preserve"> и распада</w:t>
      </w:r>
      <w:r w:rsidR="00460DBE" w:rsidRPr="001A02A6">
        <w:rPr>
          <w:sz w:val="20"/>
          <w:szCs w:val="20"/>
        </w:rPr>
        <w:t>е</w:t>
      </w:r>
      <w:r w:rsidR="00460DBE" w:rsidRPr="001A02A6">
        <w:rPr>
          <w:sz w:val="20"/>
          <w:szCs w:val="20"/>
        </w:rPr>
        <w:t>т</w:t>
      </w:r>
      <w:r w:rsidR="00460DBE" w:rsidRPr="001A02A6">
        <w:rPr>
          <w:sz w:val="20"/>
          <w:szCs w:val="20"/>
        </w:rPr>
        <w:t>ся</w:t>
      </w:r>
      <w:r w:rsidR="00A30F4E" w:rsidRPr="001A02A6">
        <w:rPr>
          <w:sz w:val="20"/>
          <w:szCs w:val="20"/>
        </w:rPr>
        <w:t xml:space="preserve"> на полуплодики при созревании. Семена мелкие, длиной 4</w:t>
      </w:r>
      <w:r w:rsidR="00DD4CCD" w:rsidRPr="001A02A6">
        <w:rPr>
          <w:sz w:val="20"/>
          <w:szCs w:val="20"/>
        </w:rPr>
        <w:t>–</w:t>
      </w:r>
      <w:smartTag w:uri="urn:schemas-microsoft-com:office:smarttags" w:element="metricconverter">
        <w:smartTagPr>
          <w:attr w:name="ProductID" w:val="6 мм"/>
        </w:smartTagPr>
        <w:r w:rsidR="00A30F4E" w:rsidRPr="001A02A6">
          <w:rPr>
            <w:sz w:val="20"/>
            <w:szCs w:val="20"/>
          </w:rPr>
          <w:t>6 мм</w:t>
        </w:r>
      </w:smartTag>
      <w:r w:rsidR="00A30F4E" w:rsidRPr="001A02A6">
        <w:rPr>
          <w:sz w:val="20"/>
          <w:szCs w:val="20"/>
        </w:rPr>
        <w:t xml:space="preserve"> и </w:t>
      </w:r>
      <w:r w:rsidR="00A30F4E" w:rsidRPr="001A02A6">
        <w:rPr>
          <w:sz w:val="20"/>
          <w:szCs w:val="20"/>
        </w:rPr>
        <w:lastRenderedPageBreak/>
        <w:t>шириной 0,7</w:t>
      </w:r>
      <w:r w:rsidR="00DD4CCD" w:rsidRPr="001A02A6">
        <w:rPr>
          <w:sz w:val="20"/>
          <w:szCs w:val="20"/>
        </w:rPr>
        <w:t>–</w:t>
      </w:r>
      <w:smartTag w:uri="urn:schemas-microsoft-com:office:smarttags" w:element="metricconverter">
        <w:smartTagPr>
          <w:attr w:name="ProductID" w:val="1 мм"/>
        </w:smartTagPr>
        <w:r w:rsidR="00A30F4E" w:rsidRPr="001A02A6">
          <w:rPr>
            <w:sz w:val="20"/>
            <w:szCs w:val="20"/>
          </w:rPr>
          <w:t>1 мм</w:t>
        </w:r>
      </w:smartTag>
      <w:r w:rsidR="00A30F4E" w:rsidRPr="001A02A6">
        <w:rPr>
          <w:sz w:val="20"/>
          <w:szCs w:val="20"/>
        </w:rPr>
        <w:t>, ребристые. Масса 1000 семян 2,0</w:t>
      </w:r>
      <w:r w:rsidR="00DD4CCD" w:rsidRPr="001A02A6">
        <w:rPr>
          <w:sz w:val="20"/>
          <w:szCs w:val="20"/>
        </w:rPr>
        <w:t>–</w:t>
      </w:r>
      <w:smartTag w:uri="urn:schemas-microsoft-com:office:smarttags" w:element="metricconverter">
        <w:smartTagPr>
          <w:attr w:name="ProductID" w:val="2,5 г"/>
        </w:smartTagPr>
        <w:r w:rsidR="00A30F4E" w:rsidRPr="001A02A6">
          <w:rPr>
            <w:sz w:val="20"/>
            <w:szCs w:val="20"/>
          </w:rPr>
          <w:t>2,5 г</w:t>
        </w:r>
      </w:smartTag>
      <w:r w:rsidR="00A30F4E" w:rsidRPr="001A02A6">
        <w:rPr>
          <w:sz w:val="20"/>
          <w:szCs w:val="20"/>
        </w:rPr>
        <w:t>. Всхожесть семян сохраняется два</w:t>
      </w:r>
      <w:r w:rsidR="00DD4CCD" w:rsidRPr="001A02A6">
        <w:rPr>
          <w:sz w:val="20"/>
          <w:szCs w:val="20"/>
        </w:rPr>
        <w:t xml:space="preserve"> – </w:t>
      </w:r>
      <w:r w:rsidR="00A30F4E" w:rsidRPr="001A02A6">
        <w:rPr>
          <w:sz w:val="20"/>
          <w:szCs w:val="20"/>
        </w:rPr>
        <w:t xml:space="preserve">три года. </w:t>
      </w:r>
    </w:p>
    <w:p w:rsidR="00A30F4E" w:rsidRPr="001A02A6" w:rsidRDefault="00A61DBA" w:rsidP="00460DBE">
      <w:pPr>
        <w:pStyle w:val="ae"/>
        <w:spacing w:before="0" w:beforeAutospacing="0" w:after="0" w:afterAutospacing="0"/>
        <w:ind w:firstLine="284"/>
        <w:jc w:val="both"/>
        <w:rPr>
          <w:sz w:val="20"/>
          <w:szCs w:val="20"/>
        </w:rPr>
      </w:pPr>
      <w:r w:rsidRPr="001A02A6">
        <w:rPr>
          <w:sz w:val="20"/>
          <w:szCs w:val="20"/>
        </w:rPr>
        <w:t xml:space="preserve">Всходы появляются через 18–25 дней после посева. </w:t>
      </w:r>
      <w:r w:rsidR="00A30F4E" w:rsidRPr="001A02A6">
        <w:rPr>
          <w:sz w:val="20"/>
          <w:szCs w:val="20"/>
        </w:rPr>
        <w:t xml:space="preserve">Цветет с июня по август; массовое цветение </w:t>
      </w:r>
      <w:r w:rsidRPr="001A02A6">
        <w:rPr>
          <w:sz w:val="20"/>
          <w:szCs w:val="20"/>
        </w:rPr>
        <w:t>наблюдается</w:t>
      </w:r>
      <w:r w:rsidR="00DD4CCD" w:rsidRPr="001A02A6">
        <w:rPr>
          <w:sz w:val="20"/>
          <w:szCs w:val="20"/>
        </w:rPr>
        <w:t xml:space="preserve"> в конце июня –</w:t>
      </w:r>
      <w:r w:rsidR="00A30F4E" w:rsidRPr="001A02A6">
        <w:rPr>
          <w:sz w:val="20"/>
          <w:szCs w:val="20"/>
        </w:rPr>
        <w:t xml:space="preserve"> начале и</w:t>
      </w:r>
      <w:r w:rsidR="00A30F4E" w:rsidRPr="001A02A6">
        <w:rPr>
          <w:sz w:val="20"/>
          <w:szCs w:val="20"/>
        </w:rPr>
        <w:t>ю</w:t>
      </w:r>
      <w:r w:rsidR="00A30F4E" w:rsidRPr="001A02A6">
        <w:rPr>
          <w:sz w:val="20"/>
          <w:szCs w:val="20"/>
        </w:rPr>
        <w:t xml:space="preserve">ля. </w:t>
      </w:r>
      <w:r w:rsidR="00200CAA" w:rsidRPr="001A02A6">
        <w:rPr>
          <w:sz w:val="20"/>
          <w:szCs w:val="20"/>
        </w:rPr>
        <w:t xml:space="preserve">К концу первого года жизни у растений формируется прикорневая розетка с 8–16 листьями и стержневым мясистым корнем. </w:t>
      </w:r>
      <w:r w:rsidR="00D07D93" w:rsidRPr="001A02A6">
        <w:rPr>
          <w:sz w:val="20"/>
          <w:szCs w:val="20"/>
        </w:rPr>
        <w:t>На второй год развива</w:t>
      </w:r>
      <w:r w:rsidR="00200CAA" w:rsidRPr="001A02A6">
        <w:rPr>
          <w:sz w:val="20"/>
          <w:szCs w:val="20"/>
        </w:rPr>
        <w:t>ется стебель, а п</w:t>
      </w:r>
      <w:r w:rsidR="00DD4CCD" w:rsidRPr="001A02A6">
        <w:rPr>
          <w:sz w:val="20"/>
          <w:szCs w:val="20"/>
        </w:rPr>
        <w:t>лоды созревают в июле –</w:t>
      </w:r>
      <w:r w:rsidR="00DA210A" w:rsidRPr="001A02A6">
        <w:rPr>
          <w:sz w:val="20"/>
          <w:szCs w:val="20"/>
        </w:rPr>
        <w:t xml:space="preserve"> августе.</w:t>
      </w:r>
      <w:r w:rsidR="00D47977" w:rsidRPr="001A02A6">
        <w:rPr>
          <w:sz w:val="20"/>
          <w:szCs w:val="20"/>
        </w:rPr>
        <w:t xml:space="preserve"> </w:t>
      </w:r>
    </w:p>
    <w:p w:rsidR="00944CCF" w:rsidRDefault="00792933" w:rsidP="00460DBE">
      <w:pPr>
        <w:pStyle w:val="ae"/>
        <w:spacing w:before="0" w:beforeAutospacing="0" w:after="0" w:afterAutospacing="0"/>
        <w:ind w:firstLine="284"/>
        <w:jc w:val="both"/>
        <w:rPr>
          <w:sz w:val="20"/>
          <w:szCs w:val="20"/>
        </w:rPr>
      </w:pPr>
      <w:r w:rsidRPr="001A02A6">
        <w:rPr>
          <w:sz w:val="20"/>
          <w:szCs w:val="20"/>
        </w:rPr>
        <w:t>Культура п</w:t>
      </w:r>
      <w:r w:rsidR="00A61DBA" w:rsidRPr="001A02A6">
        <w:rPr>
          <w:sz w:val="20"/>
          <w:szCs w:val="20"/>
        </w:rPr>
        <w:t>редпоч</w:t>
      </w:r>
      <w:r w:rsidR="006C76C3" w:rsidRPr="001A02A6">
        <w:rPr>
          <w:sz w:val="20"/>
          <w:szCs w:val="20"/>
        </w:rPr>
        <w:t>итает</w:t>
      </w:r>
      <w:r w:rsidR="00A61DBA" w:rsidRPr="001A02A6">
        <w:rPr>
          <w:sz w:val="20"/>
          <w:szCs w:val="20"/>
        </w:rPr>
        <w:t xml:space="preserve"> супесчаные и суглинистые почвы. Нед</w:t>
      </w:r>
      <w:r w:rsidR="00A61DBA" w:rsidRPr="001A02A6">
        <w:rPr>
          <w:sz w:val="20"/>
          <w:szCs w:val="20"/>
        </w:rPr>
        <w:t>о</w:t>
      </w:r>
      <w:r w:rsidR="00A61DBA" w:rsidRPr="001A02A6">
        <w:rPr>
          <w:sz w:val="20"/>
          <w:szCs w:val="20"/>
        </w:rPr>
        <w:t xml:space="preserve">пустимы </w:t>
      </w:r>
      <w:r w:rsidR="00DD4CCD" w:rsidRPr="001A02A6">
        <w:rPr>
          <w:sz w:val="20"/>
          <w:szCs w:val="20"/>
        </w:rPr>
        <w:t>почв</w:t>
      </w:r>
      <w:r w:rsidR="00A61DBA" w:rsidRPr="001A02A6">
        <w:rPr>
          <w:sz w:val="20"/>
          <w:szCs w:val="20"/>
        </w:rPr>
        <w:t>ы заболоченные, кислые</w:t>
      </w:r>
      <w:r w:rsidRPr="001A02A6">
        <w:rPr>
          <w:sz w:val="20"/>
          <w:szCs w:val="20"/>
        </w:rPr>
        <w:t>, песчаные</w:t>
      </w:r>
      <w:r w:rsidR="00DD4CCD" w:rsidRPr="001A02A6">
        <w:rPr>
          <w:sz w:val="20"/>
          <w:szCs w:val="20"/>
        </w:rPr>
        <w:t xml:space="preserve"> и с близким залег</w:t>
      </w:r>
      <w:r w:rsidR="00DD4CCD" w:rsidRPr="001A02A6">
        <w:rPr>
          <w:sz w:val="20"/>
          <w:szCs w:val="20"/>
        </w:rPr>
        <w:t>а</w:t>
      </w:r>
      <w:r w:rsidR="00DD4CCD" w:rsidRPr="001A02A6">
        <w:rPr>
          <w:sz w:val="20"/>
          <w:szCs w:val="20"/>
        </w:rPr>
        <w:t xml:space="preserve">нием грунтовых вод. </w:t>
      </w:r>
    </w:p>
    <w:p w:rsidR="00944CCF" w:rsidRDefault="00A61DBA" w:rsidP="00460DBE">
      <w:pPr>
        <w:pStyle w:val="ae"/>
        <w:spacing w:before="0" w:beforeAutospacing="0" w:after="0" w:afterAutospacing="0"/>
        <w:ind w:firstLine="284"/>
        <w:jc w:val="both"/>
        <w:rPr>
          <w:sz w:val="20"/>
          <w:szCs w:val="20"/>
        </w:rPr>
      </w:pPr>
      <w:r w:rsidRPr="001A02A6">
        <w:rPr>
          <w:sz w:val="20"/>
          <w:szCs w:val="20"/>
        </w:rPr>
        <w:t xml:space="preserve">Светолюбивое растение, особенно в начальный период вегетации. </w:t>
      </w:r>
      <w:r w:rsidR="00587268" w:rsidRPr="001A02A6">
        <w:rPr>
          <w:sz w:val="20"/>
          <w:szCs w:val="20"/>
        </w:rPr>
        <w:t>Выносит небольшое затенение, поэтому его часто используют в тр</w:t>
      </w:r>
      <w:r w:rsidR="00587268" w:rsidRPr="001A02A6">
        <w:rPr>
          <w:sz w:val="20"/>
          <w:szCs w:val="20"/>
        </w:rPr>
        <w:t>а</w:t>
      </w:r>
      <w:r w:rsidR="00587268" w:rsidRPr="001A02A6">
        <w:rPr>
          <w:sz w:val="20"/>
          <w:szCs w:val="20"/>
        </w:rPr>
        <w:t>восмесях</w:t>
      </w:r>
      <w:r w:rsidR="00DD4CCD" w:rsidRPr="001A02A6">
        <w:rPr>
          <w:sz w:val="20"/>
          <w:szCs w:val="20"/>
        </w:rPr>
        <w:t xml:space="preserve"> и</w:t>
      </w:r>
      <w:r w:rsidR="00587268" w:rsidRPr="001A02A6">
        <w:rPr>
          <w:sz w:val="20"/>
          <w:szCs w:val="20"/>
        </w:rPr>
        <w:t xml:space="preserve"> для посева под покровную куль</w:t>
      </w:r>
      <w:r w:rsidRPr="001A02A6">
        <w:rPr>
          <w:sz w:val="20"/>
          <w:szCs w:val="20"/>
        </w:rPr>
        <w:t>туру. При затенении в пе</w:t>
      </w:r>
      <w:r w:rsidRPr="001A02A6">
        <w:rPr>
          <w:sz w:val="20"/>
          <w:szCs w:val="20"/>
        </w:rPr>
        <w:t>р</w:t>
      </w:r>
      <w:r w:rsidRPr="001A02A6">
        <w:rPr>
          <w:sz w:val="20"/>
          <w:szCs w:val="20"/>
        </w:rPr>
        <w:t xml:space="preserve">вый год жизни </w:t>
      </w:r>
      <w:r w:rsidR="00792933" w:rsidRPr="001A02A6">
        <w:rPr>
          <w:sz w:val="20"/>
          <w:szCs w:val="20"/>
        </w:rPr>
        <w:t xml:space="preserve">не образует плодов </w:t>
      </w:r>
      <w:r w:rsidRPr="001A02A6">
        <w:rPr>
          <w:sz w:val="20"/>
          <w:szCs w:val="20"/>
        </w:rPr>
        <w:t xml:space="preserve">на второй год. </w:t>
      </w:r>
    </w:p>
    <w:p w:rsidR="00944CCF" w:rsidRDefault="00A61DBA" w:rsidP="00460DBE">
      <w:pPr>
        <w:pStyle w:val="ae"/>
        <w:spacing w:before="0" w:beforeAutospacing="0" w:after="0" w:afterAutospacing="0"/>
        <w:ind w:firstLine="284"/>
        <w:jc w:val="both"/>
        <w:rPr>
          <w:sz w:val="20"/>
          <w:szCs w:val="20"/>
        </w:rPr>
      </w:pPr>
      <w:r w:rsidRPr="001A02A6">
        <w:rPr>
          <w:sz w:val="20"/>
          <w:szCs w:val="20"/>
        </w:rPr>
        <w:t>Культура влаголюбивая</w:t>
      </w:r>
      <w:r w:rsidR="00D47977" w:rsidRPr="001A02A6">
        <w:rPr>
          <w:sz w:val="20"/>
          <w:szCs w:val="20"/>
        </w:rPr>
        <w:t>, наибольшая потребность во вла</w:t>
      </w:r>
      <w:r w:rsidR="00DD4CCD" w:rsidRPr="001A02A6">
        <w:rPr>
          <w:sz w:val="20"/>
          <w:szCs w:val="20"/>
        </w:rPr>
        <w:t>ге</w:t>
      </w:r>
      <w:r w:rsidR="00D47977" w:rsidRPr="001A02A6">
        <w:rPr>
          <w:sz w:val="20"/>
          <w:szCs w:val="20"/>
        </w:rPr>
        <w:t xml:space="preserve"> совп</w:t>
      </w:r>
      <w:r w:rsidR="00D47977" w:rsidRPr="001A02A6">
        <w:rPr>
          <w:sz w:val="20"/>
          <w:szCs w:val="20"/>
        </w:rPr>
        <w:t>а</w:t>
      </w:r>
      <w:r w:rsidR="00D47977" w:rsidRPr="001A02A6">
        <w:rPr>
          <w:sz w:val="20"/>
          <w:szCs w:val="20"/>
        </w:rPr>
        <w:t xml:space="preserve">дает с началом </w:t>
      </w:r>
      <w:r w:rsidR="00DD4CCD" w:rsidRPr="001A02A6">
        <w:rPr>
          <w:sz w:val="20"/>
          <w:szCs w:val="20"/>
        </w:rPr>
        <w:t xml:space="preserve">фазы </w:t>
      </w:r>
      <w:r w:rsidR="00D47977" w:rsidRPr="001A02A6">
        <w:rPr>
          <w:sz w:val="20"/>
          <w:szCs w:val="20"/>
        </w:rPr>
        <w:t>стеблевания</w:t>
      </w:r>
      <w:r w:rsidRPr="001A02A6">
        <w:rPr>
          <w:sz w:val="20"/>
          <w:szCs w:val="20"/>
        </w:rPr>
        <w:t xml:space="preserve"> и цветения</w:t>
      </w:r>
      <w:r w:rsidR="00D92984" w:rsidRPr="001A02A6">
        <w:rPr>
          <w:sz w:val="20"/>
          <w:szCs w:val="20"/>
        </w:rPr>
        <w:t>, но избыточную</w:t>
      </w:r>
      <w:r w:rsidR="00D47977" w:rsidRPr="001A02A6">
        <w:rPr>
          <w:sz w:val="20"/>
          <w:szCs w:val="20"/>
        </w:rPr>
        <w:t xml:space="preserve"> вла</w:t>
      </w:r>
      <w:r w:rsidR="00D47977" w:rsidRPr="001A02A6">
        <w:rPr>
          <w:sz w:val="20"/>
          <w:szCs w:val="20"/>
        </w:rPr>
        <w:t>ж</w:t>
      </w:r>
      <w:r w:rsidR="00D47977" w:rsidRPr="001A02A6">
        <w:rPr>
          <w:sz w:val="20"/>
          <w:szCs w:val="20"/>
        </w:rPr>
        <w:t>но</w:t>
      </w:r>
      <w:r w:rsidR="00D92984" w:rsidRPr="001A02A6">
        <w:rPr>
          <w:sz w:val="20"/>
          <w:szCs w:val="20"/>
        </w:rPr>
        <w:t>сть</w:t>
      </w:r>
      <w:r w:rsidR="00DD4CCD" w:rsidRPr="001A02A6">
        <w:rPr>
          <w:sz w:val="20"/>
          <w:szCs w:val="20"/>
        </w:rPr>
        <w:t xml:space="preserve"> </w:t>
      </w:r>
      <w:r w:rsidRPr="001A02A6">
        <w:rPr>
          <w:sz w:val="20"/>
          <w:szCs w:val="20"/>
        </w:rPr>
        <w:t>почвы</w:t>
      </w:r>
      <w:r w:rsidR="00D47977" w:rsidRPr="001A02A6">
        <w:rPr>
          <w:sz w:val="20"/>
          <w:szCs w:val="20"/>
        </w:rPr>
        <w:t xml:space="preserve"> не переносит. </w:t>
      </w:r>
      <w:proofErr w:type="gramStart"/>
      <w:r w:rsidR="00460DBE" w:rsidRPr="001A02A6">
        <w:rPr>
          <w:sz w:val="20"/>
          <w:szCs w:val="20"/>
        </w:rPr>
        <w:t>Т</w:t>
      </w:r>
      <w:r w:rsidR="00A30F4E" w:rsidRPr="001A02A6">
        <w:rPr>
          <w:sz w:val="20"/>
          <w:szCs w:val="20"/>
        </w:rPr>
        <w:t>ребова</w:t>
      </w:r>
      <w:r w:rsidRPr="001A02A6">
        <w:rPr>
          <w:sz w:val="20"/>
          <w:szCs w:val="20"/>
        </w:rPr>
        <w:t>тель</w:t>
      </w:r>
      <w:r w:rsidR="00A30F4E" w:rsidRPr="001A02A6">
        <w:rPr>
          <w:sz w:val="20"/>
          <w:szCs w:val="20"/>
        </w:rPr>
        <w:t>н</w:t>
      </w:r>
      <w:r w:rsidRPr="001A02A6">
        <w:rPr>
          <w:sz w:val="20"/>
          <w:szCs w:val="20"/>
        </w:rPr>
        <w:t>а</w:t>
      </w:r>
      <w:proofErr w:type="gramEnd"/>
      <w:r w:rsidR="00A30F4E" w:rsidRPr="001A02A6">
        <w:rPr>
          <w:sz w:val="20"/>
          <w:szCs w:val="20"/>
        </w:rPr>
        <w:t xml:space="preserve"> к </w:t>
      </w:r>
      <w:r w:rsidR="00DD4CCD" w:rsidRPr="001A02A6">
        <w:rPr>
          <w:sz w:val="20"/>
          <w:szCs w:val="20"/>
        </w:rPr>
        <w:t xml:space="preserve">относительной </w:t>
      </w:r>
      <w:r w:rsidR="00A30F4E" w:rsidRPr="001A02A6">
        <w:rPr>
          <w:sz w:val="20"/>
          <w:szCs w:val="20"/>
        </w:rPr>
        <w:t>влаж</w:t>
      </w:r>
      <w:r w:rsidRPr="001A02A6">
        <w:rPr>
          <w:sz w:val="20"/>
          <w:szCs w:val="20"/>
        </w:rPr>
        <w:t>ности воздуха и малотребователь</w:t>
      </w:r>
      <w:r w:rsidR="00A30F4E" w:rsidRPr="001A02A6">
        <w:rPr>
          <w:sz w:val="20"/>
          <w:szCs w:val="20"/>
        </w:rPr>
        <w:t>н</w:t>
      </w:r>
      <w:r w:rsidRPr="001A02A6">
        <w:rPr>
          <w:sz w:val="20"/>
          <w:szCs w:val="20"/>
        </w:rPr>
        <w:t>а</w:t>
      </w:r>
      <w:r w:rsidR="00A30F4E" w:rsidRPr="001A02A6">
        <w:rPr>
          <w:sz w:val="20"/>
          <w:szCs w:val="20"/>
        </w:rPr>
        <w:t xml:space="preserve"> к теплу. </w:t>
      </w:r>
    </w:p>
    <w:p w:rsidR="00A61DBA" w:rsidRPr="001A02A6" w:rsidRDefault="00A30F4E" w:rsidP="00460DBE">
      <w:pPr>
        <w:pStyle w:val="ae"/>
        <w:spacing w:before="0" w:beforeAutospacing="0" w:after="0" w:afterAutospacing="0"/>
        <w:ind w:firstLine="284"/>
        <w:jc w:val="both"/>
        <w:rPr>
          <w:sz w:val="20"/>
          <w:szCs w:val="20"/>
        </w:rPr>
      </w:pPr>
      <w:r w:rsidRPr="001A02A6">
        <w:rPr>
          <w:sz w:val="20"/>
          <w:szCs w:val="20"/>
        </w:rPr>
        <w:t>Семена прорастают при температуре 7</w:t>
      </w:r>
      <w:r w:rsidR="00A61DBA" w:rsidRPr="001A02A6">
        <w:rPr>
          <w:sz w:val="20"/>
          <w:szCs w:val="20"/>
        </w:rPr>
        <w:t>–10</w:t>
      </w:r>
      <w:r w:rsidR="00460DBE" w:rsidRPr="001A02A6">
        <w:rPr>
          <w:sz w:val="20"/>
          <w:szCs w:val="20"/>
        </w:rPr>
        <w:t> </w:t>
      </w:r>
      <w:r w:rsidR="00460DBE" w:rsidRPr="001A02A6">
        <w:rPr>
          <w:sz w:val="20"/>
          <w:szCs w:val="20"/>
          <w:vertAlign w:val="superscript"/>
        </w:rPr>
        <w:t>о</w:t>
      </w:r>
      <w:r w:rsidRPr="001A02A6">
        <w:rPr>
          <w:sz w:val="20"/>
          <w:szCs w:val="20"/>
        </w:rPr>
        <w:t xml:space="preserve">С. </w:t>
      </w:r>
      <w:r w:rsidR="009A5F70" w:rsidRPr="001A02A6">
        <w:rPr>
          <w:sz w:val="20"/>
          <w:szCs w:val="20"/>
        </w:rPr>
        <w:t xml:space="preserve">Будучи </w:t>
      </w:r>
      <w:r w:rsidR="00A61DBA" w:rsidRPr="001A02A6">
        <w:rPr>
          <w:sz w:val="20"/>
          <w:szCs w:val="20"/>
        </w:rPr>
        <w:t xml:space="preserve">зимостойким и </w:t>
      </w:r>
      <w:r w:rsidR="009A5F70" w:rsidRPr="001A02A6">
        <w:rPr>
          <w:sz w:val="20"/>
          <w:szCs w:val="20"/>
        </w:rPr>
        <w:t>морозо</w:t>
      </w:r>
      <w:r w:rsidR="00A61DBA" w:rsidRPr="001A02A6">
        <w:rPr>
          <w:sz w:val="20"/>
          <w:szCs w:val="20"/>
        </w:rPr>
        <w:t>устойчивы</w:t>
      </w:r>
      <w:r w:rsidR="009A5F70" w:rsidRPr="001A02A6">
        <w:rPr>
          <w:sz w:val="20"/>
          <w:szCs w:val="20"/>
        </w:rPr>
        <w:t xml:space="preserve">м растением может </w:t>
      </w:r>
      <w:r w:rsidR="00A61DBA" w:rsidRPr="001A02A6">
        <w:rPr>
          <w:sz w:val="20"/>
          <w:szCs w:val="20"/>
        </w:rPr>
        <w:t>выдерживать температуру до –</w:t>
      </w:r>
      <w:r w:rsidR="00D92984" w:rsidRPr="001A02A6">
        <w:rPr>
          <w:sz w:val="20"/>
          <w:szCs w:val="20"/>
        </w:rPr>
        <w:t>25</w:t>
      </w:r>
      <w:r w:rsidR="00460DBE" w:rsidRPr="001A02A6">
        <w:rPr>
          <w:sz w:val="20"/>
          <w:szCs w:val="20"/>
        </w:rPr>
        <w:t> </w:t>
      </w:r>
      <w:r w:rsidR="00460DBE" w:rsidRPr="001A02A6">
        <w:rPr>
          <w:sz w:val="20"/>
          <w:szCs w:val="20"/>
          <w:vertAlign w:val="superscript"/>
        </w:rPr>
        <w:t>о</w:t>
      </w:r>
      <w:r w:rsidR="009A5F70" w:rsidRPr="001A02A6">
        <w:rPr>
          <w:sz w:val="20"/>
          <w:szCs w:val="20"/>
        </w:rPr>
        <w:t xml:space="preserve">С даже в бесснежные зимы. </w:t>
      </w:r>
      <w:r w:rsidRPr="001A02A6">
        <w:rPr>
          <w:sz w:val="20"/>
          <w:szCs w:val="20"/>
        </w:rPr>
        <w:t xml:space="preserve">Всходы легко переносят заморозки, </w:t>
      </w:r>
      <w:r w:rsidR="00002A4A" w:rsidRPr="001A02A6">
        <w:rPr>
          <w:sz w:val="20"/>
          <w:szCs w:val="20"/>
        </w:rPr>
        <w:t xml:space="preserve">и </w:t>
      </w:r>
      <w:r w:rsidRPr="001A02A6">
        <w:rPr>
          <w:sz w:val="20"/>
          <w:szCs w:val="20"/>
        </w:rPr>
        <w:t>в фазе розетки рас</w:t>
      </w:r>
      <w:r w:rsidR="00D92984" w:rsidRPr="001A02A6">
        <w:rPr>
          <w:sz w:val="20"/>
          <w:szCs w:val="20"/>
        </w:rPr>
        <w:t>тение</w:t>
      </w:r>
      <w:r w:rsidRPr="001A02A6">
        <w:rPr>
          <w:sz w:val="20"/>
          <w:szCs w:val="20"/>
        </w:rPr>
        <w:t xml:space="preserve"> хорошо перези</w:t>
      </w:r>
      <w:r w:rsidR="00D92984" w:rsidRPr="001A02A6">
        <w:rPr>
          <w:sz w:val="20"/>
          <w:szCs w:val="20"/>
        </w:rPr>
        <w:t>мовывае</w:t>
      </w:r>
      <w:r w:rsidRPr="001A02A6">
        <w:rPr>
          <w:sz w:val="20"/>
          <w:szCs w:val="20"/>
        </w:rPr>
        <w:t xml:space="preserve">т. </w:t>
      </w:r>
    </w:p>
    <w:p w:rsidR="0058084D" w:rsidRPr="001A02A6" w:rsidRDefault="0058084D" w:rsidP="00460DB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w:t>
      </w:r>
      <w:r w:rsidR="009D3BCB" w:rsidRPr="001A02A6">
        <w:rPr>
          <w:rFonts w:ascii="Times New Roman" w:hAnsi="Times New Roman"/>
          <w:sz w:val="20"/>
          <w:szCs w:val="20"/>
        </w:rPr>
        <w:t>Плоды.</w:t>
      </w:r>
    </w:p>
    <w:p w:rsidR="0058084D" w:rsidRPr="001A02A6" w:rsidRDefault="00792933" w:rsidP="00460DBE">
      <w:pPr>
        <w:pStyle w:val="ae"/>
        <w:spacing w:before="0" w:beforeAutospacing="0" w:after="0" w:afterAutospacing="0"/>
        <w:ind w:firstLine="284"/>
        <w:jc w:val="both"/>
        <w:rPr>
          <w:sz w:val="20"/>
          <w:szCs w:val="20"/>
        </w:rPr>
      </w:pPr>
      <w:r w:rsidRPr="001A02A6">
        <w:rPr>
          <w:i/>
          <w:sz w:val="20"/>
          <w:szCs w:val="20"/>
        </w:rPr>
        <w:t>Способ</w:t>
      </w:r>
      <w:r w:rsidR="0058084D" w:rsidRPr="001A02A6">
        <w:rPr>
          <w:i/>
          <w:sz w:val="20"/>
          <w:szCs w:val="20"/>
        </w:rPr>
        <w:t xml:space="preserve"> размножения.</w:t>
      </w:r>
      <w:r w:rsidR="0058084D" w:rsidRPr="001A02A6">
        <w:rPr>
          <w:sz w:val="20"/>
          <w:szCs w:val="20"/>
        </w:rPr>
        <w:t xml:space="preserve"> </w:t>
      </w:r>
      <w:r w:rsidR="00E75751" w:rsidRPr="001A02A6">
        <w:rPr>
          <w:sz w:val="20"/>
          <w:szCs w:val="20"/>
        </w:rPr>
        <w:t>С</w:t>
      </w:r>
      <w:r w:rsidR="004B08DF" w:rsidRPr="001A02A6">
        <w:rPr>
          <w:sz w:val="20"/>
          <w:szCs w:val="20"/>
        </w:rPr>
        <w:t>еменами.</w:t>
      </w:r>
    </w:p>
    <w:p w:rsidR="0058084D" w:rsidRPr="001A02A6" w:rsidRDefault="0058084D" w:rsidP="00460DB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Pr="001A02A6">
        <w:rPr>
          <w:rFonts w:ascii="Times New Roman" w:hAnsi="Times New Roman"/>
          <w:sz w:val="20"/>
          <w:szCs w:val="20"/>
        </w:rPr>
        <w:t xml:space="preserve"> </w:t>
      </w:r>
      <w:r w:rsidR="00002A4A" w:rsidRPr="001A02A6">
        <w:rPr>
          <w:rFonts w:ascii="Times New Roman" w:hAnsi="Times New Roman"/>
          <w:sz w:val="20"/>
          <w:szCs w:val="20"/>
        </w:rPr>
        <w:t>Высушенное сырье –</w:t>
      </w:r>
      <w:r w:rsidR="009D3FDC" w:rsidRPr="001A02A6">
        <w:rPr>
          <w:rFonts w:ascii="Times New Roman" w:hAnsi="Times New Roman"/>
          <w:sz w:val="20"/>
          <w:szCs w:val="20"/>
        </w:rPr>
        <w:t xml:space="preserve"> плоды разме</w:t>
      </w:r>
      <w:r w:rsidR="00002A4A" w:rsidRPr="001A02A6">
        <w:rPr>
          <w:rFonts w:ascii="Times New Roman" w:hAnsi="Times New Roman"/>
          <w:sz w:val="20"/>
          <w:szCs w:val="20"/>
        </w:rPr>
        <w:t>ром 2–</w:t>
      </w:r>
      <w:r w:rsidR="009D3FDC" w:rsidRPr="001A02A6">
        <w:rPr>
          <w:rFonts w:ascii="Times New Roman" w:hAnsi="Times New Roman"/>
          <w:sz w:val="20"/>
          <w:szCs w:val="20"/>
        </w:rPr>
        <w:t>5</w:t>
      </w:r>
      <w:r w:rsidR="00460DBE" w:rsidRPr="001A02A6">
        <w:rPr>
          <w:rFonts w:ascii="Times New Roman" w:hAnsi="Times New Roman"/>
          <w:sz w:val="20"/>
          <w:szCs w:val="20"/>
        </w:rPr>
        <w:t> </w:t>
      </w:r>
      <w:r w:rsidR="009D3FDC" w:rsidRPr="001A02A6">
        <w:rPr>
          <w:rFonts w:ascii="Times New Roman" w:hAnsi="Times New Roman"/>
          <w:sz w:val="20"/>
          <w:szCs w:val="20"/>
        </w:rPr>
        <w:t>мм в поперечнике, буроватого цвета,</w:t>
      </w:r>
      <w:r w:rsidR="00002A4A" w:rsidRPr="001A02A6">
        <w:rPr>
          <w:rFonts w:ascii="Times New Roman" w:hAnsi="Times New Roman"/>
          <w:sz w:val="20"/>
          <w:szCs w:val="20"/>
        </w:rPr>
        <w:t xml:space="preserve"> вкус жгучий, горьковатый, пр</w:t>
      </w:r>
      <w:r w:rsidR="00002A4A" w:rsidRPr="001A02A6">
        <w:rPr>
          <w:rFonts w:ascii="Times New Roman" w:hAnsi="Times New Roman"/>
          <w:sz w:val="20"/>
          <w:szCs w:val="20"/>
        </w:rPr>
        <w:t>я</w:t>
      </w:r>
      <w:r w:rsidR="00002A4A" w:rsidRPr="001A02A6">
        <w:rPr>
          <w:rFonts w:ascii="Times New Roman" w:hAnsi="Times New Roman"/>
          <w:sz w:val="20"/>
          <w:szCs w:val="20"/>
        </w:rPr>
        <w:t>ный, сильный</w:t>
      </w:r>
      <w:r w:rsidR="009D3FDC" w:rsidRPr="001A02A6">
        <w:rPr>
          <w:rFonts w:ascii="Times New Roman" w:hAnsi="Times New Roman"/>
          <w:sz w:val="20"/>
          <w:szCs w:val="20"/>
        </w:rPr>
        <w:t xml:space="preserve"> </w:t>
      </w:r>
      <w:r w:rsidR="00002A4A" w:rsidRPr="001A02A6">
        <w:rPr>
          <w:rFonts w:ascii="Times New Roman" w:hAnsi="Times New Roman"/>
          <w:sz w:val="20"/>
          <w:szCs w:val="20"/>
        </w:rPr>
        <w:t>ароматный запах</w:t>
      </w:r>
      <w:r w:rsidR="009D3FDC" w:rsidRPr="001A02A6">
        <w:rPr>
          <w:rFonts w:ascii="Times New Roman" w:hAnsi="Times New Roman"/>
          <w:sz w:val="20"/>
          <w:szCs w:val="20"/>
        </w:rPr>
        <w:t xml:space="preserve">. </w:t>
      </w:r>
      <w:r w:rsidR="00002A4A" w:rsidRPr="001A02A6">
        <w:rPr>
          <w:rFonts w:ascii="Times New Roman" w:hAnsi="Times New Roman"/>
          <w:sz w:val="20"/>
          <w:szCs w:val="20"/>
        </w:rPr>
        <w:t>Ч</w:t>
      </w:r>
      <w:r w:rsidR="009D3FDC" w:rsidRPr="001A02A6">
        <w:rPr>
          <w:rFonts w:ascii="Times New Roman" w:hAnsi="Times New Roman"/>
          <w:sz w:val="20"/>
          <w:szCs w:val="20"/>
        </w:rPr>
        <w:t>исловые показа</w:t>
      </w:r>
      <w:r w:rsidR="00002A4A" w:rsidRPr="001A02A6">
        <w:rPr>
          <w:rFonts w:ascii="Times New Roman" w:hAnsi="Times New Roman"/>
          <w:sz w:val="20"/>
          <w:szCs w:val="20"/>
        </w:rPr>
        <w:t>тели</w:t>
      </w:r>
      <w:r w:rsidR="00792933" w:rsidRPr="001A02A6">
        <w:rPr>
          <w:rFonts w:ascii="Times New Roman" w:hAnsi="Times New Roman"/>
          <w:sz w:val="20"/>
          <w:szCs w:val="20"/>
        </w:rPr>
        <w:t xml:space="preserve"> сырья</w:t>
      </w:r>
      <w:r w:rsidR="009D3FDC" w:rsidRPr="001A02A6">
        <w:rPr>
          <w:rFonts w:ascii="Times New Roman" w:hAnsi="Times New Roman"/>
          <w:sz w:val="20"/>
          <w:szCs w:val="20"/>
        </w:rPr>
        <w:t>: влаги не более 12</w:t>
      </w:r>
      <w:r w:rsidR="00460DBE" w:rsidRPr="001A02A6">
        <w:rPr>
          <w:rFonts w:ascii="Times New Roman" w:hAnsi="Times New Roman"/>
          <w:sz w:val="20"/>
          <w:szCs w:val="20"/>
        </w:rPr>
        <w:t> </w:t>
      </w:r>
      <w:r w:rsidR="009D3FDC" w:rsidRPr="001A02A6">
        <w:rPr>
          <w:rFonts w:ascii="Times New Roman" w:hAnsi="Times New Roman"/>
          <w:sz w:val="20"/>
          <w:szCs w:val="20"/>
        </w:rPr>
        <w:t>%</w:t>
      </w:r>
      <w:r w:rsidR="00460DBE" w:rsidRPr="001A02A6">
        <w:rPr>
          <w:rFonts w:ascii="Times New Roman" w:hAnsi="Times New Roman"/>
          <w:sz w:val="20"/>
          <w:szCs w:val="20"/>
        </w:rPr>
        <w:t>;</w:t>
      </w:r>
      <w:r w:rsidR="009D3FDC" w:rsidRPr="001A02A6">
        <w:rPr>
          <w:rFonts w:ascii="Times New Roman" w:hAnsi="Times New Roman"/>
          <w:sz w:val="20"/>
          <w:szCs w:val="20"/>
        </w:rPr>
        <w:t xml:space="preserve"> поврежденных и недоразвитых плодов, стеблевы</w:t>
      </w:r>
      <w:r w:rsidR="00002A4A" w:rsidRPr="001A02A6">
        <w:rPr>
          <w:rFonts w:ascii="Times New Roman" w:hAnsi="Times New Roman"/>
          <w:sz w:val="20"/>
          <w:szCs w:val="20"/>
        </w:rPr>
        <w:t>х и ли</w:t>
      </w:r>
      <w:r w:rsidR="00002A4A" w:rsidRPr="001A02A6">
        <w:rPr>
          <w:rFonts w:ascii="Times New Roman" w:hAnsi="Times New Roman"/>
          <w:sz w:val="20"/>
          <w:szCs w:val="20"/>
        </w:rPr>
        <w:t>с</w:t>
      </w:r>
      <w:r w:rsidR="00002A4A" w:rsidRPr="001A02A6">
        <w:rPr>
          <w:rFonts w:ascii="Times New Roman" w:hAnsi="Times New Roman"/>
          <w:sz w:val="20"/>
          <w:szCs w:val="20"/>
        </w:rPr>
        <w:t>товых частей не более 2</w:t>
      </w:r>
      <w:r w:rsidR="00460DBE" w:rsidRPr="001A02A6">
        <w:rPr>
          <w:rFonts w:ascii="Times New Roman" w:hAnsi="Times New Roman"/>
          <w:sz w:val="20"/>
          <w:szCs w:val="20"/>
        </w:rPr>
        <w:t> </w:t>
      </w:r>
      <w:r w:rsidR="00002A4A" w:rsidRPr="001A02A6">
        <w:rPr>
          <w:rFonts w:ascii="Times New Roman" w:hAnsi="Times New Roman"/>
          <w:sz w:val="20"/>
          <w:szCs w:val="20"/>
        </w:rPr>
        <w:t>%.</w:t>
      </w:r>
      <w:r w:rsidR="009D3FDC" w:rsidRPr="001A02A6">
        <w:rPr>
          <w:rFonts w:ascii="Times New Roman" w:hAnsi="Times New Roman"/>
          <w:sz w:val="20"/>
          <w:szCs w:val="20"/>
        </w:rPr>
        <w:t xml:space="preserve"> </w:t>
      </w:r>
    </w:p>
    <w:p w:rsidR="0058084D" w:rsidRPr="001A02A6" w:rsidRDefault="00792933" w:rsidP="00460DB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58084D" w:rsidRPr="001A02A6">
        <w:rPr>
          <w:rFonts w:ascii="Times New Roman" w:hAnsi="Times New Roman"/>
          <w:i/>
          <w:sz w:val="20"/>
          <w:szCs w:val="20"/>
        </w:rPr>
        <w:t>.</w:t>
      </w:r>
      <w:r w:rsidR="00271C22" w:rsidRPr="001A02A6">
        <w:rPr>
          <w:rFonts w:ascii="Times New Roman" w:hAnsi="Times New Roman"/>
          <w:sz w:val="20"/>
          <w:szCs w:val="20"/>
        </w:rPr>
        <w:t xml:space="preserve"> Содержа</w:t>
      </w:r>
      <w:r w:rsidR="00002A4A" w:rsidRPr="001A02A6">
        <w:rPr>
          <w:rFonts w:ascii="Times New Roman" w:hAnsi="Times New Roman"/>
          <w:sz w:val="20"/>
          <w:szCs w:val="20"/>
        </w:rPr>
        <w:t>ние эфирного масла в плодах</w:t>
      </w:r>
      <w:r w:rsidR="00460DBE" w:rsidRPr="001A02A6">
        <w:rPr>
          <w:rFonts w:ascii="Times New Roman" w:hAnsi="Times New Roman"/>
          <w:sz w:val="20"/>
          <w:szCs w:val="20"/>
        </w:rPr>
        <w:t xml:space="preserve"> соста</w:t>
      </w:r>
      <w:r w:rsidR="00460DBE" w:rsidRPr="001A02A6">
        <w:rPr>
          <w:rFonts w:ascii="Times New Roman" w:hAnsi="Times New Roman"/>
          <w:sz w:val="20"/>
          <w:szCs w:val="20"/>
        </w:rPr>
        <w:t>в</w:t>
      </w:r>
      <w:r w:rsidR="00460DBE" w:rsidRPr="001A02A6">
        <w:rPr>
          <w:rFonts w:ascii="Times New Roman" w:hAnsi="Times New Roman"/>
          <w:sz w:val="20"/>
          <w:szCs w:val="20"/>
        </w:rPr>
        <w:t>ляет 3</w:t>
      </w:r>
      <w:r w:rsidR="00002A4A" w:rsidRPr="001A02A6">
        <w:rPr>
          <w:rFonts w:ascii="Times New Roman" w:hAnsi="Times New Roman"/>
          <w:sz w:val="20"/>
          <w:szCs w:val="20"/>
        </w:rPr>
        <w:t>–7</w:t>
      </w:r>
      <w:r w:rsidR="00460DBE" w:rsidRPr="001A02A6">
        <w:rPr>
          <w:rFonts w:ascii="Times New Roman" w:hAnsi="Times New Roman"/>
          <w:sz w:val="20"/>
          <w:szCs w:val="20"/>
        </w:rPr>
        <w:t> </w:t>
      </w:r>
      <w:r w:rsidR="00002A4A" w:rsidRPr="001A02A6">
        <w:rPr>
          <w:rFonts w:ascii="Times New Roman" w:hAnsi="Times New Roman"/>
          <w:sz w:val="20"/>
          <w:szCs w:val="20"/>
        </w:rPr>
        <w:t>%, жирного масла</w:t>
      </w:r>
      <w:r w:rsidR="006A783A" w:rsidRPr="001A02A6">
        <w:rPr>
          <w:rFonts w:ascii="Times New Roman" w:hAnsi="Times New Roman"/>
          <w:sz w:val="20"/>
          <w:szCs w:val="20"/>
        </w:rPr>
        <w:t xml:space="preserve"> до 14–22</w:t>
      </w:r>
      <w:r w:rsidR="00460DBE" w:rsidRPr="001A02A6">
        <w:rPr>
          <w:rFonts w:ascii="Times New Roman" w:hAnsi="Times New Roman"/>
          <w:sz w:val="20"/>
          <w:szCs w:val="20"/>
        </w:rPr>
        <w:t> </w:t>
      </w:r>
      <w:r w:rsidR="006A783A" w:rsidRPr="001A02A6">
        <w:rPr>
          <w:rFonts w:ascii="Times New Roman" w:hAnsi="Times New Roman"/>
          <w:sz w:val="20"/>
          <w:szCs w:val="20"/>
        </w:rPr>
        <w:t>%,</w:t>
      </w:r>
      <w:r w:rsidR="00002A4A" w:rsidRPr="001A02A6">
        <w:rPr>
          <w:rFonts w:ascii="Times New Roman" w:hAnsi="Times New Roman"/>
          <w:sz w:val="20"/>
          <w:szCs w:val="20"/>
        </w:rPr>
        <w:t xml:space="preserve"> белковых веществ </w:t>
      </w:r>
      <w:r w:rsidR="00460DBE" w:rsidRPr="001A02A6">
        <w:rPr>
          <w:rFonts w:ascii="Times New Roman" w:hAnsi="Times New Roman"/>
          <w:sz w:val="20"/>
          <w:szCs w:val="20"/>
        </w:rPr>
        <w:t xml:space="preserve">– </w:t>
      </w:r>
      <w:r w:rsidR="006A783A" w:rsidRPr="001A02A6">
        <w:rPr>
          <w:rFonts w:ascii="Times New Roman" w:hAnsi="Times New Roman"/>
          <w:sz w:val="20"/>
          <w:szCs w:val="20"/>
        </w:rPr>
        <w:t>20–</w:t>
      </w:r>
      <w:r w:rsidR="0067351B" w:rsidRPr="001A02A6">
        <w:rPr>
          <w:rFonts w:ascii="Times New Roman" w:hAnsi="Times New Roman"/>
          <w:sz w:val="20"/>
          <w:szCs w:val="20"/>
        </w:rPr>
        <w:t>23</w:t>
      </w:r>
      <w:r w:rsidR="00460DBE" w:rsidRPr="001A02A6">
        <w:rPr>
          <w:rFonts w:ascii="Times New Roman" w:hAnsi="Times New Roman"/>
          <w:sz w:val="20"/>
          <w:szCs w:val="20"/>
        </w:rPr>
        <w:t> </w:t>
      </w:r>
      <w:r w:rsidR="0067351B" w:rsidRPr="001A02A6">
        <w:rPr>
          <w:rFonts w:ascii="Times New Roman" w:hAnsi="Times New Roman"/>
          <w:sz w:val="20"/>
          <w:szCs w:val="20"/>
        </w:rPr>
        <w:t>%.</w:t>
      </w:r>
      <w:r w:rsidR="00460DBE" w:rsidRPr="001A02A6">
        <w:rPr>
          <w:rFonts w:ascii="Times New Roman" w:hAnsi="Times New Roman"/>
          <w:sz w:val="20"/>
          <w:szCs w:val="20"/>
        </w:rPr>
        <w:t xml:space="preserve"> </w:t>
      </w:r>
      <w:r w:rsidR="00271C22" w:rsidRPr="001A02A6">
        <w:rPr>
          <w:rFonts w:ascii="Times New Roman" w:hAnsi="Times New Roman"/>
          <w:sz w:val="20"/>
          <w:szCs w:val="20"/>
        </w:rPr>
        <w:t>В соста</w:t>
      </w:r>
      <w:r w:rsidR="00002A4A" w:rsidRPr="001A02A6">
        <w:rPr>
          <w:rFonts w:ascii="Times New Roman" w:hAnsi="Times New Roman"/>
          <w:sz w:val="20"/>
          <w:szCs w:val="20"/>
        </w:rPr>
        <w:t xml:space="preserve">в эфирного масла входит </w:t>
      </w:r>
      <w:r w:rsidR="00002A4A" w:rsidRPr="001A02A6">
        <w:rPr>
          <w:rFonts w:ascii="Times New Roman" w:hAnsi="Times New Roman"/>
          <w:i/>
          <w:sz w:val="20"/>
          <w:szCs w:val="20"/>
        </w:rPr>
        <w:t>d</w:t>
      </w:r>
      <w:r w:rsidR="00002A4A" w:rsidRPr="001A02A6">
        <w:rPr>
          <w:rFonts w:ascii="Times New Roman" w:hAnsi="Times New Roman"/>
          <w:sz w:val="20"/>
          <w:szCs w:val="20"/>
        </w:rPr>
        <w:t>-карвон</w:t>
      </w:r>
      <w:r w:rsidR="00271C22" w:rsidRPr="001A02A6">
        <w:rPr>
          <w:rFonts w:ascii="Times New Roman" w:hAnsi="Times New Roman"/>
          <w:sz w:val="20"/>
          <w:szCs w:val="20"/>
        </w:rPr>
        <w:t xml:space="preserve"> </w:t>
      </w:r>
      <w:r w:rsidR="006A783A" w:rsidRPr="001A02A6">
        <w:rPr>
          <w:rFonts w:ascii="Times New Roman" w:hAnsi="Times New Roman"/>
          <w:sz w:val="20"/>
          <w:szCs w:val="20"/>
        </w:rPr>
        <w:t>(</w:t>
      </w:r>
      <w:r w:rsidR="00271C22" w:rsidRPr="001A02A6">
        <w:rPr>
          <w:rFonts w:ascii="Times New Roman" w:hAnsi="Times New Roman"/>
          <w:sz w:val="20"/>
          <w:szCs w:val="20"/>
        </w:rPr>
        <w:t>50</w:t>
      </w:r>
      <w:r w:rsidR="00002A4A" w:rsidRPr="001A02A6">
        <w:rPr>
          <w:rFonts w:ascii="Times New Roman" w:hAnsi="Times New Roman"/>
          <w:sz w:val="20"/>
          <w:szCs w:val="20"/>
        </w:rPr>
        <w:t>–</w:t>
      </w:r>
      <w:r w:rsidR="00271C22" w:rsidRPr="001A02A6">
        <w:rPr>
          <w:rFonts w:ascii="Times New Roman" w:hAnsi="Times New Roman"/>
          <w:sz w:val="20"/>
          <w:szCs w:val="20"/>
        </w:rPr>
        <w:t>60%</w:t>
      </w:r>
      <w:r w:rsidR="006A783A" w:rsidRPr="001A02A6">
        <w:rPr>
          <w:rFonts w:ascii="Times New Roman" w:hAnsi="Times New Roman"/>
          <w:sz w:val="20"/>
          <w:szCs w:val="20"/>
        </w:rPr>
        <w:t>)</w:t>
      </w:r>
      <w:r w:rsidR="00271C22" w:rsidRPr="001A02A6">
        <w:rPr>
          <w:rFonts w:ascii="Times New Roman" w:hAnsi="Times New Roman"/>
          <w:sz w:val="20"/>
          <w:szCs w:val="20"/>
        </w:rPr>
        <w:t xml:space="preserve">, </w:t>
      </w:r>
      <w:r w:rsidR="006A783A" w:rsidRPr="001A02A6">
        <w:rPr>
          <w:rFonts w:ascii="Times New Roman" w:hAnsi="Times New Roman"/>
          <w:i/>
          <w:sz w:val="20"/>
          <w:szCs w:val="20"/>
        </w:rPr>
        <w:t>d</w:t>
      </w:r>
      <w:r w:rsidR="006A783A" w:rsidRPr="001A02A6">
        <w:rPr>
          <w:rFonts w:ascii="Times New Roman" w:hAnsi="Times New Roman"/>
          <w:sz w:val="20"/>
          <w:szCs w:val="20"/>
        </w:rPr>
        <w:t>-лимонен (40–50%), обусловливающие сильный запах семян,</w:t>
      </w:r>
      <w:r w:rsidR="00271C22" w:rsidRPr="001A02A6">
        <w:rPr>
          <w:rFonts w:ascii="Times New Roman" w:hAnsi="Times New Roman"/>
          <w:sz w:val="20"/>
          <w:szCs w:val="20"/>
        </w:rPr>
        <w:t xml:space="preserve"> линалоол</w:t>
      </w:r>
      <w:r w:rsidR="006A783A" w:rsidRPr="001A02A6">
        <w:rPr>
          <w:rFonts w:ascii="Times New Roman" w:hAnsi="Times New Roman"/>
          <w:sz w:val="20"/>
          <w:szCs w:val="20"/>
        </w:rPr>
        <w:t>,</w:t>
      </w:r>
      <w:r w:rsidR="008C58D6" w:rsidRPr="001A02A6">
        <w:rPr>
          <w:rFonts w:ascii="Times New Roman" w:hAnsi="Times New Roman"/>
          <w:sz w:val="20"/>
          <w:szCs w:val="20"/>
        </w:rPr>
        <w:t xml:space="preserve"> </w:t>
      </w:r>
      <w:r w:rsidR="0067273C" w:rsidRPr="001A02A6">
        <w:rPr>
          <w:rFonts w:ascii="Times New Roman" w:hAnsi="Times New Roman"/>
          <w:sz w:val="20"/>
          <w:szCs w:val="20"/>
        </w:rPr>
        <w:t>карвак</w:t>
      </w:r>
      <w:r w:rsidR="006A783A" w:rsidRPr="001A02A6">
        <w:rPr>
          <w:rFonts w:ascii="Times New Roman" w:hAnsi="Times New Roman"/>
          <w:sz w:val="20"/>
          <w:szCs w:val="20"/>
        </w:rPr>
        <w:t>рол</w:t>
      </w:r>
      <w:r w:rsidR="00002A4A" w:rsidRPr="001A02A6">
        <w:rPr>
          <w:rFonts w:ascii="Times New Roman" w:hAnsi="Times New Roman"/>
          <w:sz w:val="20"/>
          <w:szCs w:val="20"/>
        </w:rPr>
        <w:t xml:space="preserve"> </w:t>
      </w:r>
      <w:r w:rsidR="006A783A" w:rsidRPr="001A02A6">
        <w:rPr>
          <w:rFonts w:ascii="Times New Roman" w:hAnsi="Times New Roman"/>
          <w:sz w:val="20"/>
          <w:szCs w:val="20"/>
        </w:rPr>
        <w:t>(</w:t>
      </w:r>
      <w:r w:rsidR="00002A4A" w:rsidRPr="001A02A6">
        <w:rPr>
          <w:rFonts w:ascii="Times New Roman" w:hAnsi="Times New Roman"/>
          <w:sz w:val="20"/>
          <w:szCs w:val="20"/>
        </w:rPr>
        <w:t>40–</w:t>
      </w:r>
      <w:r w:rsidR="0067273C" w:rsidRPr="001A02A6">
        <w:rPr>
          <w:rFonts w:ascii="Times New Roman" w:hAnsi="Times New Roman"/>
          <w:sz w:val="20"/>
          <w:szCs w:val="20"/>
        </w:rPr>
        <w:t>70</w:t>
      </w:r>
      <w:r w:rsidR="00460DBE" w:rsidRPr="001A02A6">
        <w:rPr>
          <w:rFonts w:ascii="Times New Roman" w:hAnsi="Times New Roman"/>
          <w:sz w:val="20"/>
          <w:szCs w:val="20"/>
        </w:rPr>
        <w:t> </w:t>
      </w:r>
      <w:r w:rsidR="0067273C" w:rsidRPr="001A02A6">
        <w:rPr>
          <w:rFonts w:ascii="Times New Roman" w:hAnsi="Times New Roman"/>
          <w:sz w:val="20"/>
          <w:szCs w:val="20"/>
        </w:rPr>
        <w:t>%</w:t>
      </w:r>
      <w:r w:rsidR="006A783A" w:rsidRPr="001A02A6">
        <w:rPr>
          <w:rFonts w:ascii="Times New Roman" w:hAnsi="Times New Roman"/>
          <w:sz w:val="20"/>
          <w:szCs w:val="20"/>
        </w:rPr>
        <w:t>)</w:t>
      </w:r>
      <w:r w:rsidR="0067273C" w:rsidRPr="001A02A6">
        <w:rPr>
          <w:rFonts w:ascii="Times New Roman" w:hAnsi="Times New Roman"/>
          <w:sz w:val="20"/>
          <w:szCs w:val="20"/>
        </w:rPr>
        <w:t>, дигид</w:t>
      </w:r>
      <w:r w:rsidR="006A783A" w:rsidRPr="001A02A6">
        <w:rPr>
          <w:rFonts w:ascii="Times New Roman" w:hAnsi="Times New Roman"/>
          <w:sz w:val="20"/>
          <w:szCs w:val="20"/>
        </w:rPr>
        <w:t>рокарвон</w:t>
      </w:r>
      <w:r w:rsidR="0067273C" w:rsidRPr="001A02A6">
        <w:rPr>
          <w:rFonts w:ascii="Times New Roman" w:hAnsi="Times New Roman"/>
          <w:sz w:val="20"/>
          <w:szCs w:val="20"/>
        </w:rPr>
        <w:t xml:space="preserve"> и дигидро</w:t>
      </w:r>
      <w:r w:rsidR="006A783A" w:rsidRPr="001A02A6">
        <w:rPr>
          <w:rFonts w:ascii="Times New Roman" w:hAnsi="Times New Roman"/>
          <w:sz w:val="20"/>
          <w:szCs w:val="20"/>
        </w:rPr>
        <w:t>карвеол</w:t>
      </w:r>
      <w:r w:rsidR="0067273C" w:rsidRPr="001A02A6">
        <w:rPr>
          <w:rFonts w:ascii="Times New Roman" w:hAnsi="Times New Roman"/>
          <w:sz w:val="20"/>
          <w:szCs w:val="20"/>
        </w:rPr>
        <w:t xml:space="preserve">. </w:t>
      </w:r>
      <w:r w:rsidR="006A783A" w:rsidRPr="001A02A6">
        <w:rPr>
          <w:rFonts w:ascii="Times New Roman" w:hAnsi="Times New Roman"/>
          <w:sz w:val="20"/>
          <w:szCs w:val="20"/>
        </w:rPr>
        <w:t>О</w:t>
      </w:r>
      <w:r w:rsidR="0067273C" w:rsidRPr="001A02A6">
        <w:rPr>
          <w:rFonts w:ascii="Times New Roman" w:hAnsi="Times New Roman"/>
          <w:sz w:val="20"/>
          <w:szCs w:val="20"/>
        </w:rPr>
        <w:t>бнаружены также сит</w:t>
      </w:r>
      <w:r w:rsidR="0067273C" w:rsidRPr="001A02A6">
        <w:rPr>
          <w:rFonts w:ascii="Times New Roman" w:hAnsi="Times New Roman"/>
          <w:sz w:val="20"/>
          <w:szCs w:val="20"/>
        </w:rPr>
        <w:t>о</w:t>
      </w:r>
      <w:r w:rsidR="0067273C" w:rsidRPr="001A02A6">
        <w:rPr>
          <w:rFonts w:ascii="Times New Roman" w:hAnsi="Times New Roman"/>
          <w:sz w:val="20"/>
          <w:szCs w:val="20"/>
        </w:rPr>
        <w:t>стерол и тритерпеновые соединения, кверцетин, кемпферол и дубил</w:t>
      </w:r>
      <w:r w:rsidR="0067273C" w:rsidRPr="001A02A6">
        <w:rPr>
          <w:rFonts w:ascii="Times New Roman" w:hAnsi="Times New Roman"/>
          <w:sz w:val="20"/>
          <w:szCs w:val="20"/>
        </w:rPr>
        <w:t>ь</w:t>
      </w:r>
      <w:r w:rsidR="0067273C" w:rsidRPr="001A02A6">
        <w:rPr>
          <w:rFonts w:ascii="Times New Roman" w:hAnsi="Times New Roman"/>
          <w:sz w:val="20"/>
          <w:szCs w:val="20"/>
        </w:rPr>
        <w:t>ные ве</w:t>
      </w:r>
      <w:r w:rsidR="0067351B" w:rsidRPr="001A02A6">
        <w:rPr>
          <w:rFonts w:ascii="Times New Roman" w:hAnsi="Times New Roman"/>
          <w:sz w:val="20"/>
          <w:szCs w:val="20"/>
        </w:rPr>
        <w:t xml:space="preserve">щества, смолистые вещества, сахар и др. </w:t>
      </w:r>
      <w:r w:rsidR="006A783A" w:rsidRPr="001A02A6">
        <w:rPr>
          <w:rFonts w:ascii="Times New Roman" w:hAnsi="Times New Roman"/>
          <w:sz w:val="20"/>
          <w:szCs w:val="20"/>
        </w:rPr>
        <w:t xml:space="preserve"> Трава и м</w:t>
      </w:r>
      <w:r w:rsidR="008C58D6" w:rsidRPr="001A02A6">
        <w:rPr>
          <w:rFonts w:ascii="Times New Roman" w:hAnsi="Times New Roman"/>
          <w:sz w:val="20"/>
          <w:szCs w:val="20"/>
        </w:rPr>
        <w:t>олодые л</w:t>
      </w:r>
      <w:r w:rsidR="008C58D6" w:rsidRPr="001A02A6">
        <w:rPr>
          <w:rFonts w:ascii="Times New Roman" w:hAnsi="Times New Roman"/>
          <w:sz w:val="20"/>
          <w:szCs w:val="20"/>
        </w:rPr>
        <w:t>и</w:t>
      </w:r>
      <w:r w:rsidR="008C58D6" w:rsidRPr="001A02A6">
        <w:rPr>
          <w:rFonts w:ascii="Times New Roman" w:hAnsi="Times New Roman"/>
          <w:sz w:val="20"/>
          <w:szCs w:val="20"/>
        </w:rPr>
        <w:t>с</w:t>
      </w:r>
      <w:r w:rsidR="006A783A" w:rsidRPr="001A02A6">
        <w:rPr>
          <w:rFonts w:ascii="Times New Roman" w:hAnsi="Times New Roman"/>
          <w:sz w:val="20"/>
          <w:szCs w:val="20"/>
        </w:rPr>
        <w:t>тья</w:t>
      </w:r>
      <w:r w:rsidR="008C58D6" w:rsidRPr="001A02A6">
        <w:rPr>
          <w:rFonts w:ascii="Times New Roman" w:hAnsi="Times New Roman"/>
          <w:sz w:val="20"/>
          <w:szCs w:val="20"/>
        </w:rPr>
        <w:t xml:space="preserve"> содержат </w:t>
      </w:r>
      <w:r w:rsidR="006A783A" w:rsidRPr="001A02A6">
        <w:rPr>
          <w:rFonts w:ascii="Times New Roman" w:hAnsi="Times New Roman"/>
          <w:sz w:val="20"/>
          <w:szCs w:val="20"/>
        </w:rPr>
        <w:t xml:space="preserve">флавоноиды, </w:t>
      </w:r>
      <w:r w:rsidR="008C58D6" w:rsidRPr="001A02A6">
        <w:rPr>
          <w:rFonts w:ascii="Times New Roman" w:hAnsi="Times New Roman"/>
          <w:sz w:val="20"/>
          <w:szCs w:val="20"/>
        </w:rPr>
        <w:t>витамины</w:t>
      </w:r>
      <w:proofErr w:type="gramStart"/>
      <w:r w:rsidR="008C58D6" w:rsidRPr="001A02A6">
        <w:rPr>
          <w:rFonts w:ascii="Times New Roman" w:hAnsi="Times New Roman"/>
          <w:sz w:val="20"/>
          <w:szCs w:val="20"/>
        </w:rPr>
        <w:t xml:space="preserve"> А</w:t>
      </w:r>
      <w:proofErr w:type="gramEnd"/>
      <w:r w:rsidR="008C58D6" w:rsidRPr="001A02A6">
        <w:rPr>
          <w:rFonts w:ascii="Times New Roman" w:hAnsi="Times New Roman"/>
          <w:sz w:val="20"/>
          <w:szCs w:val="20"/>
        </w:rPr>
        <w:t xml:space="preserve"> и С, </w:t>
      </w:r>
      <w:r w:rsidR="006A783A" w:rsidRPr="001A02A6">
        <w:rPr>
          <w:rFonts w:ascii="Times New Roman" w:hAnsi="Times New Roman"/>
          <w:sz w:val="20"/>
          <w:szCs w:val="20"/>
        </w:rPr>
        <w:t>незначительное колич</w:t>
      </w:r>
      <w:r w:rsidR="006A783A" w:rsidRPr="001A02A6">
        <w:rPr>
          <w:rFonts w:ascii="Times New Roman" w:hAnsi="Times New Roman"/>
          <w:sz w:val="20"/>
          <w:szCs w:val="20"/>
        </w:rPr>
        <w:t>е</w:t>
      </w:r>
      <w:r w:rsidR="006A783A" w:rsidRPr="001A02A6">
        <w:rPr>
          <w:rFonts w:ascii="Times New Roman" w:hAnsi="Times New Roman"/>
          <w:sz w:val="20"/>
          <w:szCs w:val="20"/>
        </w:rPr>
        <w:t>ство эфирного</w:t>
      </w:r>
      <w:r w:rsidR="008C58D6" w:rsidRPr="001A02A6">
        <w:rPr>
          <w:rFonts w:ascii="Times New Roman" w:hAnsi="Times New Roman"/>
          <w:sz w:val="20"/>
          <w:szCs w:val="20"/>
        </w:rPr>
        <w:t xml:space="preserve"> мас</w:t>
      </w:r>
      <w:r w:rsidR="006A783A" w:rsidRPr="001A02A6">
        <w:rPr>
          <w:rFonts w:ascii="Times New Roman" w:hAnsi="Times New Roman"/>
          <w:sz w:val="20"/>
          <w:szCs w:val="20"/>
        </w:rPr>
        <w:t>ла</w:t>
      </w:r>
      <w:r w:rsidR="008C58D6" w:rsidRPr="001A02A6">
        <w:rPr>
          <w:rFonts w:ascii="Times New Roman" w:hAnsi="Times New Roman"/>
          <w:sz w:val="20"/>
          <w:szCs w:val="20"/>
        </w:rPr>
        <w:t>, минеральные вещества.</w:t>
      </w:r>
    </w:p>
    <w:p w:rsidR="00792933" w:rsidRPr="001A02A6" w:rsidRDefault="0058084D" w:rsidP="00460DB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Фармакологические свойства.</w:t>
      </w:r>
      <w:r w:rsidRPr="001A02A6">
        <w:rPr>
          <w:rFonts w:ascii="Times New Roman" w:hAnsi="Times New Roman"/>
          <w:sz w:val="20"/>
          <w:szCs w:val="20"/>
        </w:rPr>
        <w:t xml:space="preserve"> </w:t>
      </w:r>
      <w:r w:rsidR="00460DBE" w:rsidRPr="001A02A6">
        <w:rPr>
          <w:rFonts w:ascii="Times New Roman" w:hAnsi="Times New Roman"/>
          <w:sz w:val="20"/>
          <w:szCs w:val="20"/>
        </w:rPr>
        <w:t>Плоды п</w:t>
      </w:r>
      <w:r w:rsidR="00D47977" w:rsidRPr="001A02A6">
        <w:rPr>
          <w:rFonts w:ascii="Times New Roman" w:hAnsi="Times New Roman"/>
          <w:sz w:val="20"/>
          <w:szCs w:val="20"/>
        </w:rPr>
        <w:t>овышают секреторную и моторную деятельность желудка, несколько усиливают желчеотдел</w:t>
      </w:r>
      <w:r w:rsidR="00D47977" w:rsidRPr="001A02A6">
        <w:rPr>
          <w:rFonts w:ascii="Times New Roman" w:hAnsi="Times New Roman"/>
          <w:sz w:val="20"/>
          <w:szCs w:val="20"/>
        </w:rPr>
        <w:t>е</w:t>
      </w:r>
      <w:r w:rsidR="00D47977" w:rsidRPr="001A02A6">
        <w:rPr>
          <w:rFonts w:ascii="Times New Roman" w:hAnsi="Times New Roman"/>
          <w:sz w:val="20"/>
          <w:szCs w:val="20"/>
        </w:rPr>
        <w:t xml:space="preserve">ние. </w:t>
      </w:r>
      <w:r w:rsidR="0067351B" w:rsidRPr="001A02A6">
        <w:rPr>
          <w:rFonts w:ascii="Times New Roman" w:hAnsi="Times New Roman"/>
          <w:sz w:val="20"/>
          <w:szCs w:val="20"/>
        </w:rPr>
        <w:t>О</w:t>
      </w:r>
      <w:r w:rsidR="006C76C3" w:rsidRPr="001A02A6">
        <w:rPr>
          <w:rFonts w:ascii="Times New Roman" w:hAnsi="Times New Roman"/>
          <w:sz w:val="20"/>
          <w:szCs w:val="20"/>
        </w:rPr>
        <w:t>сновным</w:t>
      </w:r>
      <w:r w:rsidR="00D47977" w:rsidRPr="001A02A6">
        <w:rPr>
          <w:rFonts w:ascii="Times New Roman" w:hAnsi="Times New Roman"/>
          <w:sz w:val="20"/>
          <w:szCs w:val="20"/>
        </w:rPr>
        <w:t xml:space="preserve"> фармакологиче</w:t>
      </w:r>
      <w:r w:rsidR="006C76C3" w:rsidRPr="001A02A6">
        <w:rPr>
          <w:rFonts w:ascii="Times New Roman" w:hAnsi="Times New Roman"/>
          <w:sz w:val="20"/>
          <w:szCs w:val="20"/>
        </w:rPr>
        <w:t>ским свойством</w:t>
      </w:r>
      <w:r w:rsidR="00D47977" w:rsidRPr="001A02A6">
        <w:rPr>
          <w:rFonts w:ascii="Times New Roman" w:hAnsi="Times New Roman"/>
          <w:sz w:val="20"/>
          <w:szCs w:val="20"/>
        </w:rPr>
        <w:t xml:space="preserve"> плодов явля</w:t>
      </w:r>
      <w:r w:rsidR="00EB4849" w:rsidRPr="001A02A6">
        <w:rPr>
          <w:rFonts w:ascii="Times New Roman" w:hAnsi="Times New Roman"/>
          <w:sz w:val="20"/>
          <w:szCs w:val="20"/>
        </w:rPr>
        <w:t>е</w:t>
      </w:r>
      <w:r w:rsidR="00D47977" w:rsidRPr="001A02A6">
        <w:rPr>
          <w:rFonts w:ascii="Times New Roman" w:hAnsi="Times New Roman"/>
          <w:sz w:val="20"/>
          <w:szCs w:val="20"/>
        </w:rPr>
        <w:t>тся сп</w:t>
      </w:r>
      <w:r w:rsidR="00D47977" w:rsidRPr="001A02A6">
        <w:rPr>
          <w:rFonts w:ascii="Times New Roman" w:hAnsi="Times New Roman"/>
          <w:sz w:val="20"/>
          <w:szCs w:val="20"/>
        </w:rPr>
        <w:t>о</w:t>
      </w:r>
      <w:r w:rsidR="00D47977" w:rsidRPr="001A02A6">
        <w:rPr>
          <w:rFonts w:ascii="Times New Roman" w:hAnsi="Times New Roman"/>
          <w:sz w:val="20"/>
          <w:szCs w:val="20"/>
        </w:rPr>
        <w:t>собность ингибировать ферментативные процессы при желудочно</w:t>
      </w:r>
      <w:r w:rsidR="00EB4849" w:rsidRPr="001A02A6">
        <w:rPr>
          <w:rFonts w:ascii="Times New Roman" w:hAnsi="Times New Roman"/>
          <w:sz w:val="20"/>
          <w:szCs w:val="20"/>
        </w:rPr>
        <w:t>-</w:t>
      </w:r>
      <w:r w:rsidR="00D47977" w:rsidRPr="001A02A6">
        <w:rPr>
          <w:rFonts w:ascii="Times New Roman" w:hAnsi="Times New Roman"/>
          <w:sz w:val="20"/>
          <w:szCs w:val="20"/>
        </w:rPr>
        <w:t xml:space="preserve">кишечной патологии. </w:t>
      </w:r>
      <w:r w:rsidR="00EB4849" w:rsidRPr="001A02A6">
        <w:rPr>
          <w:rFonts w:ascii="Times New Roman" w:hAnsi="Times New Roman"/>
          <w:sz w:val="20"/>
          <w:szCs w:val="20"/>
        </w:rPr>
        <w:t>Они</w:t>
      </w:r>
      <w:r w:rsidR="00D47977" w:rsidRPr="001A02A6">
        <w:rPr>
          <w:rFonts w:ascii="Times New Roman" w:hAnsi="Times New Roman"/>
          <w:sz w:val="20"/>
          <w:szCs w:val="20"/>
        </w:rPr>
        <w:t xml:space="preserve"> оказывают диуретическое и лактогенное действие, способствуют отделению слизи и мокроты. Эфирное масло обладает антисептическим и противоглистным действием.</w:t>
      </w:r>
    </w:p>
    <w:p w:rsidR="0058084D" w:rsidRPr="001A02A6" w:rsidRDefault="0058084D" w:rsidP="00460DB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w:t>
      </w:r>
      <w:r w:rsidR="0067351B" w:rsidRPr="001A02A6">
        <w:rPr>
          <w:rFonts w:ascii="Times New Roman" w:hAnsi="Times New Roman"/>
          <w:sz w:val="20"/>
          <w:szCs w:val="20"/>
        </w:rPr>
        <w:t xml:space="preserve"> Овощные культуры, озимые зерновые, мног</w:t>
      </w:r>
      <w:r w:rsidR="0067351B" w:rsidRPr="001A02A6">
        <w:rPr>
          <w:rFonts w:ascii="Times New Roman" w:hAnsi="Times New Roman"/>
          <w:sz w:val="20"/>
          <w:szCs w:val="20"/>
        </w:rPr>
        <w:t>о</w:t>
      </w:r>
      <w:r w:rsidR="0067351B" w:rsidRPr="001A02A6">
        <w:rPr>
          <w:rFonts w:ascii="Times New Roman" w:hAnsi="Times New Roman"/>
          <w:sz w:val="20"/>
          <w:szCs w:val="20"/>
        </w:rPr>
        <w:t>летние</w:t>
      </w:r>
      <w:r w:rsidR="00E75751" w:rsidRPr="001A02A6">
        <w:rPr>
          <w:rFonts w:ascii="Times New Roman" w:hAnsi="Times New Roman"/>
          <w:sz w:val="20"/>
          <w:szCs w:val="20"/>
        </w:rPr>
        <w:t xml:space="preserve"> трав</w:t>
      </w:r>
      <w:r w:rsidR="0067351B" w:rsidRPr="001A02A6">
        <w:rPr>
          <w:rFonts w:ascii="Times New Roman" w:hAnsi="Times New Roman"/>
          <w:sz w:val="20"/>
          <w:szCs w:val="20"/>
        </w:rPr>
        <w:t>ы и пропашные</w:t>
      </w:r>
      <w:r w:rsidR="00E75751" w:rsidRPr="001A02A6">
        <w:rPr>
          <w:rFonts w:ascii="Times New Roman" w:hAnsi="Times New Roman"/>
          <w:sz w:val="20"/>
          <w:szCs w:val="20"/>
        </w:rPr>
        <w:t xml:space="preserve"> культур</w:t>
      </w:r>
      <w:r w:rsidR="0067351B" w:rsidRPr="001A02A6">
        <w:rPr>
          <w:rFonts w:ascii="Times New Roman" w:hAnsi="Times New Roman"/>
          <w:sz w:val="20"/>
          <w:szCs w:val="20"/>
        </w:rPr>
        <w:t>ы</w:t>
      </w:r>
      <w:r w:rsidR="00E75751" w:rsidRPr="001A02A6">
        <w:rPr>
          <w:rFonts w:ascii="Times New Roman" w:hAnsi="Times New Roman"/>
          <w:sz w:val="20"/>
          <w:szCs w:val="20"/>
        </w:rPr>
        <w:t>.</w:t>
      </w:r>
      <w:r w:rsidR="001E393F" w:rsidRPr="001A02A6">
        <w:rPr>
          <w:rFonts w:ascii="Times New Roman" w:hAnsi="Times New Roman"/>
          <w:sz w:val="20"/>
          <w:szCs w:val="20"/>
        </w:rPr>
        <w:t xml:space="preserve"> Повторные и бессменные пос</w:t>
      </w:r>
      <w:r w:rsidR="001E393F" w:rsidRPr="001A02A6">
        <w:rPr>
          <w:rFonts w:ascii="Times New Roman" w:hAnsi="Times New Roman"/>
          <w:sz w:val="20"/>
          <w:szCs w:val="20"/>
        </w:rPr>
        <w:t>е</w:t>
      </w:r>
      <w:r w:rsidR="001E393F" w:rsidRPr="001A02A6">
        <w:rPr>
          <w:rFonts w:ascii="Times New Roman" w:hAnsi="Times New Roman"/>
          <w:sz w:val="20"/>
          <w:szCs w:val="20"/>
        </w:rPr>
        <w:t>вы недопустимы.</w:t>
      </w:r>
    </w:p>
    <w:p w:rsidR="0058084D" w:rsidRPr="001A02A6" w:rsidRDefault="00792933" w:rsidP="00460DB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58084D" w:rsidRPr="001A02A6">
        <w:rPr>
          <w:rFonts w:ascii="Times New Roman" w:hAnsi="Times New Roman"/>
          <w:i/>
          <w:sz w:val="20"/>
          <w:szCs w:val="20"/>
        </w:rPr>
        <w:t>.</w:t>
      </w:r>
      <w:r w:rsidR="0058084D" w:rsidRPr="001A02A6">
        <w:rPr>
          <w:rFonts w:ascii="Times New Roman" w:hAnsi="Times New Roman"/>
          <w:sz w:val="20"/>
          <w:szCs w:val="20"/>
        </w:rPr>
        <w:t xml:space="preserve"> </w:t>
      </w:r>
      <w:r w:rsidR="008C35B8" w:rsidRPr="001A02A6">
        <w:rPr>
          <w:rFonts w:ascii="Times New Roman" w:hAnsi="Times New Roman"/>
          <w:sz w:val="20"/>
          <w:szCs w:val="20"/>
        </w:rPr>
        <w:t>Культура о</w:t>
      </w:r>
      <w:r w:rsidR="00E75751" w:rsidRPr="001A02A6">
        <w:rPr>
          <w:rFonts w:ascii="Times New Roman" w:hAnsi="Times New Roman"/>
          <w:sz w:val="20"/>
          <w:szCs w:val="20"/>
        </w:rPr>
        <w:t>тзывчив</w:t>
      </w:r>
      <w:r w:rsidR="008C35B8" w:rsidRPr="001A02A6">
        <w:rPr>
          <w:rFonts w:ascii="Times New Roman" w:hAnsi="Times New Roman"/>
          <w:sz w:val="20"/>
          <w:szCs w:val="20"/>
        </w:rPr>
        <w:t>а</w:t>
      </w:r>
      <w:r w:rsidR="00E75751" w:rsidRPr="001A02A6">
        <w:rPr>
          <w:rFonts w:ascii="Times New Roman" w:hAnsi="Times New Roman"/>
          <w:sz w:val="20"/>
          <w:szCs w:val="20"/>
        </w:rPr>
        <w:t xml:space="preserve"> на органические и м</w:t>
      </w:r>
      <w:r w:rsidR="00E75751" w:rsidRPr="001A02A6">
        <w:rPr>
          <w:rFonts w:ascii="Times New Roman" w:hAnsi="Times New Roman"/>
          <w:sz w:val="20"/>
          <w:szCs w:val="20"/>
        </w:rPr>
        <w:t>и</w:t>
      </w:r>
      <w:r w:rsidR="00E75751" w:rsidRPr="001A02A6">
        <w:rPr>
          <w:rFonts w:ascii="Times New Roman" w:hAnsi="Times New Roman"/>
          <w:sz w:val="20"/>
          <w:szCs w:val="20"/>
        </w:rPr>
        <w:t xml:space="preserve">неральные удобрения. </w:t>
      </w:r>
      <w:r w:rsidR="00D47977" w:rsidRPr="001A02A6">
        <w:rPr>
          <w:rFonts w:ascii="Times New Roman" w:hAnsi="Times New Roman"/>
          <w:sz w:val="20"/>
          <w:szCs w:val="20"/>
        </w:rPr>
        <w:t>Под основную обработку почвы вносят 2</w:t>
      </w:r>
      <w:r w:rsidR="008C35B8" w:rsidRPr="001A02A6">
        <w:rPr>
          <w:rFonts w:ascii="Times New Roman" w:hAnsi="Times New Roman"/>
          <w:sz w:val="20"/>
          <w:szCs w:val="20"/>
        </w:rPr>
        <w:t>0–</w:t>
      </w:r>
      <w:r w:rsidR="00D47977" w:rsidRPr="001A02A6">
        <w:rPr>
          <w:rFonts w:ascii="Times New Roman" w:hAnsi="Times New Roman"/>
          <w:sz w:val="20"/>
          <w:szCs w:val="20"/>
        </w:rPr>
        <w:t>3</w:t>
      </w:r>
      <w:r w:rsidR="008C35B8" w:rsidRPr="001A02A6">
        <w:rPr>
          <w:rFonts w:ascii="Times New Roman" w:hAnsi="Times New Roman"/>
          <w:sz w:val="20"/>
          <w:szCs w:val="20"/>
        </w:rPr>
        <w:t>0</w:t>
      </w:r>
      <w:r w:rsidR="00EB4849" w:rsidRPr="001A02A6">
        <w:rPr>
          <w:rFonts w:ascii="Times New Roman" w:hAnsi="Times New Roman"/>
          <w:sz w:val="20"/>
          <w:szCs w:val="20"/>
        </w:rPr>
        <w:t> </w:t>
      </w:r>
      <w:r w:rsidR="008C35B8" w:rsidRPr="001A02A6">
        <w:rPr>
          <w:rFonts w:ascii="Times New Roman" w:hAnsi="Times New Roman"/>
          <w:sz w:val="20"/>
          <w:szCs w:val="20"/>
        </w:rPr>
        <w:t>т/га</w:t>
      </w:r>
      <w:r w:rsidR="00D47977" w:rsidRPr="001A02A6">
        <w:rPr>
          <w:rFonts w:ascii="Times New Roman" w:hAnsi="Times New Roman"/>
          <w:sz w:val="20"/>
          <w:szCs w:val="20"/>
        </w:rPr>
        <w:t xml:space="preserve"> на</w:t>
      </w:r>
      <w:r w:rsidR="008C35B8" w:rsidRPr="001A02A6">
        <w:rPr>
          <w:rFonts w:ascii="Times New Roman" w:hAnsi="Times New Roman"/>
          <w:sz w:val="20"/>
          <w:szCs w:val="20"/>
        </w:rPr>
        <w:t>воза</w:t>
      </w:r>
      <w:r w:rsidR="00EB4849" w:rsidRPr="001A02A6">
        <w:rPr>
          <w:rFonts w:ascii="Times New Roman" w:hAnsi="Times New Roman"/>
          <w:sz w:val="20"/>
          <w:szCs w:val="20"/>
        </w:rPr>
        <w:t>,</w:t>
      </w:r>
      <w:r w:rsidR="008C35B8" w:rsidRPr="001A02A6">
        <w:rPr>
          <w:rFonts w:ascii="Times New Roman" w:hAnsi="Times New Roman"/>
          <w:sz w:val="20"/>
          <w:szCs w:val="20"/>
        </w:rPr>
        <w:t xml:space="preserve"> 2,0–3,0 ц/га суперфосфата и 0,6–1,5 ц/га</w:t>
      </w:r>
      <w:r w:rsidR="00D47977" w:rsidRPr="001A02A6">
        <w:rPr>
          <w:rFonts w:ascii="Times New Roman" w:hAnsi="Times New Roman"/>
          <w:sz w:val="20"/>
          <w:szCs w:val="20"/>
        </w:rPr>
        <w:t xml:space="preserve"> калийной соли. Ранней весной </w:t>
      </w:r>
      <w:r w:rsidRPr="001A02A6">
        <w:rPr>
          <w:rFonts w:ascii="Times New Roman" w:hAnsi="Times New Roman"/>
          <w:sz w:val="20"/>
          <w:szCs w:val="20"/>
        </w:rPr>
        <w:t xml:space="preserve">перед посевом </w:t>
      </w:r>
      <w:r w:rsidR="00D47977" w:rsidRPr="001A02A6">
        <w:rPr>
          <w:rFonts w:ascii="Times New Roman" w:hAnsi="Times New Roman"/>
          <w:sz w:val="20"/>
          <w:szCs w:val="20"/>
        </w:rPr>
        <w:t>вн</w:t>
      </w:r>
      <w:r w:rsidRPr="001A02A6">
        <w:rPr>
          <w:rFonts w:ascii="Times New Roman" w:hAnsi="Times New Roman"/>
          <w:sz w:val="20"/>
          <w:szCs w:val="20"/>
        </w:rPr>
        <w:t>осят</w:t>
      </w:r>
      <w:r w:rsidR="00D47977" w:rsidRPr="001A02A6">
        <w:rPr>
          <w:rFonts w:ascii="Times New Roman" w:hAnsi="Times New Roman"/>
          <w:sz w:val="20"/>
          <w:szCs w:val="20"/>
        </w:rPr>
        <w:t xml:space="preserve"> минераль</w:t>
      </w:r>
      <w:r w:rsidRPr="001A02A6">
        <w:rPr>
          <w:rFonts w:ascii="Times New Roman" w:hAnsi="Times New Roman"/>
          <w:sz w:val="20"/>
          <w:szCs w:val="20"/>
        </w:rPr>
        <w:t>ные</w:t>
      </w:r>
      <w:r w:rsidR="00D47977" w:rsidRPr="001A02A6">
        <w:rPr>
          <w:rFonts w:ascii="Times New Roman" w:hAnsi="Times New Roman"/>
          <w:sz w:val="20"/>
          <w:szCs w:val="20"/>
        </w:rPr>
        <w:t xml:space="preserve"> удобре</w:t>
      </w:r>
      <w:r w:rsidRPr="001A02A6">
        <w:rPr>
          <w:rFonts w:ascii="Times New Roman" w:hAnsi="Times New Roman"/>
          <w:sz w:val="20"/>
          <w:szCs w:val="20"/>
        </w:rPr>
        <w:t>ния</w:t>
      </w:r>
      <w:r w:rsidR="008C35B8" w:rsidRPr="001A02A6">
        <w:rPr>
          <w:rFonts w:ascii="Times New Roman" w:hAnsi="Times New Roman"/>
          <w:sz w:val="20"/>
          <w:szCs w:val="20"/>
        </w:rPr>
        <w:t>: 1,0–</w:t>
      </w:r>
      <w:r w:rsidR="00D47977" w:rsidRPr="001A02A6">
        <w:rPr>
          <w:rFonts w:ascii="Times New Roman" w:hAnsi="Times New Roman"/>
          <w:sz w:val="20"/>
          <w:szCs w:val="20"/>
        </w:rPr>
        <w:t>1</w:t>
      </w:r>
      <w:r w:rsidR="008C35B8" w:rsidRPr="001A02A6">
        <w:rPr>
          <w:rFonts w:ascii="Times New Roman" w:hAnsi="Times New Roman"/>
          <w:sz w:val="20"/>
          <w:szCs w:val="20"/>
        </w:rPr>
        <w:t>,5</w:t>
      </w:r>
      <w:r w:rsidR="00EB4849" w:rsidRPr="001A02A6">
        <w:rPr>
          <w:rFonts w:ascii="Times New Roman" w:hAnsi="Times New Roman"/>
          <w:sz w:val="20"/>
          <w:szCs w:val="20"/>
        </w:rPr>
        <w:t> </w:t>
      </w:r>
      <w:r w:rsidR="008C35B8" w:rsidRPr="001A02A6">
        <w:rPr>
          <w:rFonts w:ascii="Times New Roman" w:hAnsi="Times New Roman"/>
          <w:sz w:val="20"/>
          <w:szCs w:val="20"/>
        </w:rPr>
        <w:t>ц/га</w:t>
      </w:r>
      <w:r w:rsidR="00D47977" w:rsidRPr="001A02A6">
        <w:rPr>
          <w:rFonts w:ascii="Times New Roman" w:hAnsi="Times New Roman"/>
          <w:sz w:val="20"/>
          <w:szCs w:val="20"/>
        </w:rPr>
        <w:t xml:space="preserve"> аммиачной се</w:t>
      </w:r>
      <w:r w:rsidR="008C35B8" w:rsidRPr="001A02A6">
        <w:rPr>
          <w:rFonts w:ascii="Times New Roman" w:hAnsi="Times New Roman"/>
          <w:sz w:val="20"/>
          <w:szCs w:val="20"/>
        </w:rPr>
        <w:t>литры;</w:t>
      </w:r>
      <w:r w:rsidR="00D47977" w:rsidRPr="001A02A6">
        <w:rPr>
          <w:rFonts w:ascii="Times New Roman" w:hAnsi="Times New Roman"/>
          <w:sz w:val="20"/>
          <w:szCs w:val="20"/>
        </w:rPr>
        <w:t xml:space="preserve"> 2</w:t>
      </w:r>
      <w:r w:rsidR="008C35B8" w:rsidRPr="001A02A6">
        <w:rPr>
          <w:rFonts w:ascii="Times New Roman" w:hAnsi="Times New Roman"/>
          <w:sz w:val="20"/>
          <w:szCs w:val="20"/>
        </w:rPr>
        <w:t>,</w:t>
      </w:r>
      <w:r w:rsidR="00D47977" w:rsidRPr="001A02A6">
        <w:rPr>
          <w:rFonts w:ascii="Times New Roman" w:hAnsi="Times New Roman"/>
          <w:sz w:val="20"/>
          <w:szCs w:val="20"/>
        </w:rPr>
        <w:t>0</w:t>
      </w:r>
      <w:r w:rsidR="008C35B8" w:rsidRPr="001A02A6">
        <w:rPr>
          <w:rFonts w:ascii="Times New Roman" w:hAnsi="Times New Roman"/>
          <w:sz w:val="20"/>
          <w:szCs w:val="20"/>
        </w:rPr>
        <w:t>–</w:t>
      </w:r>
      <w:r w:rsidR="00D47977" w:rsidRPr="001A02A6">
        <w:rPr>
          <w:rFonts w:ascii="Times New Roman" w:hAnsi="Times New Roman"/>
          <w:sz w:val="20"/>
          <w:szCs w:val="20"/>
        </w:rPr>
        <w:t>2</w:t>
      </w:r>
      <w:r w:rsidR="008C35B8" w:rsidRPr="001A02A6">
        <w:rPr>
          <w:rFonts w:ascii="Times New Roman" w:hAnsi="Times New Roman"/>
          <w:sz w:val="20"/>
          <w:szCs w:val="20"/>
        </w:rPr>
        <w:t>,5 ц/га</w:t>
      </w:r>
      <w:r w:rsidR="00D47977" w:rsidRPr="001A02A6">
        <w:rPr>
          <w:rFonts w:ascii="Times New Roman" w:hAnsi="Times New Roman"/>
          <w:sz w:val="20"/>
          <w:szCs w:val="20"/>
        </w:rPr>
        <w:t xml:space="preserve"> суперфосфата и </w:t>
      </w:r>
      <w:r w:rsidR="008C35B8" w:rsidRPr="001A02A6">
        <w:rPr>
          <w:rFonts w:ascii="Times New Roman" w:hAnsi="Times New Roman"/>
          <w:sz w:val="20"/>
          <w:szCs w:val="20"/>
        </w:rPr>
        <w:t>0,</w:t>
      </w:r>
      <w:r w:rsidR="00D47977" w:rsidRPr="001A02A6">
        <w:rPr>
          <w:rFonts w:ascii="Times New Roman" w:hAnsi="Times New Roman"/>
          <w:sz w:val="20"/>
          <w:szCs w:val="20"/>
        </w:rPr>
        <w:t>6</w:t>
      </w:r>
      <w:r w:rsidR="008C35B8" w:rsidRPr="001A02A6">
        <w:rPr>
          <w:rFonts w:ascii="Times New Roman" w:hAnsi="Times New Roman"/>
          <w:sz w:val="20"/>
          <w:szCs w:val="20"/>
        </w:rPr>
        <w:t>–0,8 ц/га</w:t>
      </w:r>
      <w:r w:rsidR="00D47977" w:rsidRPr="001A02A6">
        <w:rPr>
          <w:rFonts w:ascii="Times New Roman" w:hAnsi="Times New Roman"/>
          <w:sz w:val="20"/>
          <w:szCs w:val="20"/>
        </w:rPr>
        <w:t xml:space="preserve"> калийной со</w:t>
      </w:r>
      <w:r w:rsidR="008C35B8" w:rsidRPr="001A02A6">
        <w:rPr>
          <w:rFonts w:ascii="Times New Roman" w:hAnsi="Times New Roman"/>
          <w:sz w:val="20"/>
          <w:szCs w:val="20"/>
        </w:rPr>
        <w:t>ли</w:t>
      </w:r>
      <w:r w:rsidR="00D47977" w:rsidRPr="001A02A6">
        <w:rPr>
          <w:rFonts w:ascii="Times New Roman" w:hAnsi="Times New Roman"/>
          <w:sz w:val="20"/>
          <w:szCs w:val="20"/>
        </w:rPr>
        <w:t>.</w:t>
      </w:r>
      <w:r w:rsidR="008C35B8" w:rsidRPr="001A02A6">
        <w:rPr>
          <w:rFonts w:ascii="Times New Roman" w:hAnsi="Times New Roman"/>
          <w:sz w:val="20"/>
          <w:szCs w:val="20"/>
        </w:rPr>
        <w:t xml:space="preserve"> При посеве в рядки</w:t>
      </w:r>
      <w:r w:rsidR="004D7163" w:rsidRPr="001A02A6">
        <w:rPr>
          <w:rFonts w:ascii="Times New Roman" w:hAnsi="Times New Roman"/>
          <w:sz w:val="20"/>
          <w:szCs w:val="20"/>
        </w:rPr>
        <w:t xml:space="preserve"> вносят гранулированный супе</w:t>
      </w:r>
      <w:r w:rsidR="004D7163" w:rsidRPr="001A02A6">
        <w:rPr>
          <w:rFonts w:ascii="Times New Roman" w:hAnsi="Times New Roman"/>
          <w:sz w:val="20"/>
          <w:szCs w:val="20"/>
        </w:rPr>
        <w:t>р</w:t>
      </w:r>
      <w:r w:rsidR="004D7163" w:rsidRPr="001A02A6">
        <w:rPr>
          <w:rFonts w:ascii="Times New Roman" w:hAnsi="Times New Roman"/>
          <w:sz w:val="20"/>
          <w:szCs w:val="20"/>
        </w:rPr>
        <w:t>фос</w:t>
      </w:r>
      <w:r w:rsidR="008C35B8" w:rsidRPr="001A02A6">
        <w:rPr>
          <w:rFonts w:ascii="Times New Roman" w:hAnsi="Times New Roman"/>
          <w:sz w:val="20"/>
          <w:szCs w:val="20"/>
        </w:rPr>
        <w:t>фат</w:t>
      </w:r>
      <w:r w:rsidR="004D7163" w:rsidRPr="001A02A6">
        <w:rPr>
          <w:rFonts w:ascii="Times New Roman" w:hAnsi="Times New Roman"/>
          <w:sz w:val="20"/>
          <w:szCs w:val="20"/>
        </w:rPr>
        <w:t xml:space="preserve"> </w:t>
      </w:r>
      <w:r w:rsidR="008C35B8" w:rsidRPr="001A02A6">
        <w:rPr>
          <w:rFonts w:ascii="Times New Roman" w:hAnsi="Times New Roman"/>
          <w:sz w:val="20"/>
          <w:szCs w:val="20"/>
        </w:rPr>
        <w:t>(0,</w:t>
      </w:r>
      <w:r w:rsidR="004D7163" w:rsidRPr="001A02A6">
        <w:rPr>
          <w:rFonts w:ascii="Times New Roman" w:hAnsi="Times New Roman"/>
          <w:sz w:val="20"/>
          <w:szCs w:val="20"/>
        </w:rPr>
        <w:t>5</w:t>
      </w:r>
      <w:r w:rsidR="008C35B8" w:rsidRPr="001A02A6">
        <w:rPr>
          <w:rFonts w:ascii="Times New Roman" w:hAnsi="Times New Roman"/>
          <w:sz w:val="20"/>
          <w:szCs w:val="20"/>
        </w:rPr>
        <w:t xml:space="preserve"> ц</w:t>
      </w:r>
      <w:r w:rsidR="004D7163" w:rsidRPr="001A02A6">
        <w:rPr>
          <w:rFonts w:ascii="Times New Roman" w:hAnsi="Times New Roman"/>
          <w:sz w:val="20"/>
          <w:szCs w:val="20"/>
        </w:rPr>
        <w:t>/га</w:t>
      </w:r>
      <w:r w:rsidR="008C35B8" w:rsidRPr="001A02A6">
        <w:rPr>
          <w:rFonts w:ascii="Times New Roman" w:hAnsi="Times New Roman"/>
          <w:sz w:val="20"/>
          <w:szCs w:val="20"/>
        </w:rPr>
        <w:t>)</w:t>
      </w:r>
      <w:r w:rsidR="004D7163" w:rsidRPr="001A02A6">
        <w:rPr>
          <w:rFonts w:ascii="Times New Roman" w:hAnsi="Times New Roman"/>
          <w:sz w:val="20"/>
          <w:szCs w:val="20"/>
        </w:rPr>
        <w:t>.</w:t>
      </w:r>
    </w:p>
    <w:p w:rsidR="00792933" w:rsidRPr="001A02A6" w:rsidRDefault="00792933" w:rsidP="00460DBE">
      <w:pPr>
        <w:pStyle w:val="ae"/>
        <w:spacing w:before="0" w:beforeAutospacing="0" w:after="0" w:afterAutospacing="0"/>
        <w:ind w:firstLine="284"/>
        <w:jc w:val="both"/>
        <w:rPr>
          <w:sz w:val="20"/>
          <w:szCs w:val="20"/>
        </w:rPr>
      </w:pPr>
      <w:r w:rsidRPr="001A02A6">
        <w:rPr>
          <w:sz w:val="20"/>
          <w:szCs w:val="20"/>
        </w:rPr>
        <w:t>В первый год жизни растения дважды подкармливают минерал</w:t>
      </w:r>
      <w:r w:rsidRPr="001A02A6">
        <w:rPr>
          <w:sz w:val="20"/>
          <w:szCs w:val="20"/>
        </w:rPr>
        <w:t>ь</w:t>
      </w:r>
      <w:r w:rsidRPr="001A02A6">
        <w:rPr>
          <w:sz w:val="20"/>
          <w:szCs w:val="20"/>
        </w:rPr>
        <w:t>ными удобрениями: через 20–25 дней после появления всходов и во время последнего рыхления между</w:t>
      </w:r>
      <w:r w:rsidR="00D92984" w:rsidRPr="001A02A6">
        <w:rPr>
          <w:sz w:val="20"/>
          <w:szCs w:val="20"/>
        </w:rPr>
        <w:t>рядий в осенний период. Первую подкормку проводят</w:t>
      </w:r>
      <w:r w:rsidRPr="001A02A6">
        <w:rPr>
          <w:sz w:val="20"/>
          <w:szCs w:val="20"/>
        </w:rPr>
        <w:t xml:space="preserve"> путем внесения 1,0–1,4 ц/га суперфосфата</w:t>
      </w:r>
      <w:r w:rsidR="00EB4849" w:rsidRPr="001A02A6">
        <w:rPr>
          <w:sz w:val="20"/>
          <w:szCs w:val="20"/>
        </w:rPr>
        <w:t>,</w:t>
      </w:r>
      <w:r w:rsidRPr="001A02A6">
        <w:rPr>
          <w:sz w:val="20"/>
          <w:szCs w:val="20"/>
        </w:rPr>
        <w:t xml:space="preserve"> 1,0</w:t>
      </w:r>
      <w:r w:rsidR="00EB4849" w:rsidRPr="001A02A6">
        <w:rPr>
          <w:sz w:val="20"/>
          <w:szCs w:val="20"/>
        </w:rPr>
        <w:t> </w:t>
      </w:r>
      <w:r w:rsidRPr="001A02A6">
        <w:rPr>
          <w:sz w:val="20"/>
          <w:szCs w:val="20"/>
        </w:rPr>
        <w:t>ц/га калийной соли и 1,2</w:t>
      </w:r>
      <w:r w:rsidR="00EB4849" w:rsidRPr="001A02A6">
        <w:rPr>
          <w:sz w:val="20"/>
          <w:szCs w:val="20"/>
        </w:rPr>
        <w:t>–</w:t>
      </w:r>
      <w:r w:rsidRPr="001A02A6">
        <w:rPr>
          <w:sz w:val="20"/>
          <w:szCs w:val="20"/>
        </w:rPr>
        <w:t>1,5 ц/га амми</w:t>
      </w:r>
      <w:r w:rsidR="00D92984" w:rsidRPr="001A02A6">
        <w:rPr>
          <w:sz w:val="20"/>
          <w:szCs w:val="20"/>
        </w:rPr>
        <w:t>ачной селитры; вторую</w:t>
      </w:r>
      <w:r w:rsidR="00EB4849" w:rsidRPr="001A02A6">
        <w:rPr>
          <w:sz w:val="20"/>
          <w:szCs w:val="20"/>
        </w:rPr>
        <w:t xml:space="preserve"> –</w:t>
      </w:r>
      <w:r w:rsidRPr="001A02A6">
        <w:rPr>
          <w:sz w:val="20"/>
          <w:szCs w:val="20"/>
        </w:rPr>
        <w:t xml:space="preserve"> 2,0–3,0 ц/га суперфосфата и 1,2–2,5 ц/га калийной соли. При после</w:t>
      </w:r>
      <w:r w:rsidRPr="001A02A6">
        <w:rPr>
          <w:sz w:val="20"/>
          <w:szCs w:val="20"/>
        </w:rPr>
        <w:t>д</w:t>
      </w:r>
      <w:r w:rsidRPr="001A02A6">
        <w:rPr>
          <w:sz w:val="20"/>
          <w:szCs w:val="20"/>
        </w:rPr>
        <w:t>нем рыхлении междурядий осенью в качестве подкормки вносят: с</w:t>
      </w:r>
      <w:r w:rsidRPr="001A02A6">
        <w:rPr>
          <w:sz w:val="20"/>
          <w:szCs w:val="20"/>
        </w:rPr>
        <w:t>у</w:t>
      </w:r>
      <w:r w:rsidRPr="001A02A6">
        <w:rPr>
          <w:sz w:val="20"/>
          <w:szCs w:val="20"/>
        </w:rPr>
        <w:t xml:space="preserve">перфосфат </w:t>
      </w:r>
      <w:r w:rsidR="00EB4849" w:rsidRPr="001A02A6">
        <w:rPr>
          <w:sz w:val="20"/>
          <w:szCs w:val="20"/>
        </w:rPr>
        <w:t>(</w:t>
      </w:r>
      <w:r w:rsidRPr="001A02A6">
        <w:rPr>
          <w:sz w:val="20"/>
          <w:szCs w:val="20"/>
        </w:rPr>
        <w:t>1,5 – 2 ц/га</w:t>
      </w:r>
      <w:r w:rsidR="00EB4849" w:rsidRPr="001A02A6">
        <w:rPr>
          <w:sz w:val="20"/>
          <w:szCs w:val="20"/>
        </w:rPr>
        <w:t>)</w:t>
      </w:r>
      <w:r w:rsidRPr="001A02A6">
        <w:rPr>
          <w:sz w:val="20"/>
          <w:szCs w:val="20"/>
        </w:rPr>
        <w:t xml:space="preserve"> и калийную соль </w:t>
      </w:r>
      <w:r w:rsidR="00EB4849" w:rsidRPr="001A02A6">
        <w:rPr>
          <w:sz w:val="20"/>
          <w:szCs w:val="20"/>
        </w:rPr>
        <w:t>(</w:t>
      </w:r>
      <w:r w:rsidRPr="001A02A6">
        <w:rPr>
          <w:sz w:val="20"/>
          <w:szCs w:val="20"/>
        </w:rPr>
        <w:t>1,2 – 1,5 ц/га</w:t>
      </w:r>
      <w:r w:rsidR="00EB4849" w:rsidRPr="001A02A6">
        <w:rPr>
          <w:sz w:val="20"/>
          <w:szCs w:val="20"/>
        </w:rPr>
        <w:t>)</w:t>
      </w:r>
      <w:r w:rsidRPr="001A02A6">
        <w:rPr>
          <w:sz w:val="20"/>
          <w:szCs w:val="20"/>
        </w:rPr>
        <w:t xml:space="preserve">. </w:t>
      </w:r>
    </w:p>
    <w:p w:rsidR="0058084D" w:rsidRPr="001A02A6" w:rsidRDefault="0058084D" w:rsidP="00460DB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w:t>
      </w:r>
      <w:r w:rsidRPr="001A02A6">
        <w:rPr>
          <w:rFonts w:ascii="Times New Roman" w:hAnsi="Times New Roman"/>
          <w:sz w:val="20"/>
          <w:szCs w:val="20"/>
        </w:rPr>
        <w:t xml:space="preserve"> </w:t>
      </w:r>
      <w:r w:rsidR="00E75751" w:rsidRPr="001A02A6">
        <w:rPr>
          <w:rFonts w:ascii="Times New Roman" w:hAnsi="Times New Roman"/>
          <w:sz w:val="20"/>
          <w:szCs w:val="20"/>
        </w:rPr>
        <w:t xml:space="preserve">Перед </w:t>
      </w:r>
      <w:r w:rsidR="008C35B8" w:rsidRPr="001A02A6">
        <w:rPr>
          <w:rFonts w:ascii="Times New Roman" w:hAnsi="Times New Roman"/>
          <w:sz w:val="20"/>
          <w:szCs w:val="20"/>
        </w:rPr>
        <w:t>по</w:t>
      </w:r>
      <w:r w:rsidR="00E75751" w:rsidRPr="001A02A6">
        <w:rPr>
          <w:rFonts w:ascii="Times New Roman" w:hAnsi="Times New Roman"/>
          <w:sz w:val="20"/>
          <w:szCs w:val="20"/>
        </w:rPr>
        <w:t>севом семена подвергают воздушно</w:t>
      </w:r>
      <w:r w:rsidR="00EB4849" w:rsidRPr="001A02A6">
        <w:rPr>
          <w:rFonts w:ascii="Times New Roman" w:hAnsi="Times New Roman"/>
          <w:sz w:val="20"/>
          <w:szCs w:val="20"/>
        </w:rPr>
        <w:t>-</w:t>
      </w:r>
      <w:r w:rsidR="00E75751" w:rsidRPr="001A02A6">
        <w:rPr>
          <w:rFonts w:ascii="Times New Roman" w:hAnsi="Times New Roman"/>
          <w:sz w:val="20"/>
          <w:szCs w:val="20"/>
        </w:rPr>
        <w:t>теплово</w:t>
      </w:r>
      <w:r w:rsidR="008C35B8" w:rsidRPr="001A02A6">
        <w:rPr>
          <w:rFonts w:ascii="Times New Roman" w:hAnsi="Times New Roman"/>
          <w:sz w:val="20"/>
          <w:szCs w:val="20"/>
        </w:rPr>
        <w:t xml:space="preserve">му обогреву, </w:t>
      </w:r>
      <w:r w:rsidR="00E75751" w:rsidRPr="001A02A6">
        <w:rPr>
          <w:rFonts w:ascii="Times New Roman" w:hAnsi="Times New Roman"/>
          <w:sz w:val="20"/>
          <w:szCs w:val="20"/>
        </w:rPr>
        <w:t>фер</w:t>
      </w:r>
      <w:r w:rsidR="008C35B8" w:rsidRPr="001A02A6">
        <w:rPr>
          <w:rFonts w:ascii="Times New Roman" w:hAnsi="Times New Roman"/>
          <w:sz w:val="20"/>
          <w:szCs w:val="20"/>
        </w:rPr>
        <w:t>ментации</w:t>
      </w:r>
      <w:r w:rsidR="00E75751" w:rsidRPr="001A02A6">
        <w:rPr>
          <w:rFonts w:ascii="Times New Roman" w:hAnsi="Times New Roman"/>
          <w:sz w:val="20"/>
          <w:szCs w:val="20"/>
        </w:rPr>
        <w:t xml:space="preserve"> или стратифика</w:t>
      </w:r>
      <w:r w:rsidR="008C35B8" w:rsidRPr="001A02A6">
        <w:rPr>
          <w:rFonts w:ascii="Times New Roman" w:hAnsi="Times New Roman"/>
          <w:sz w:val="20"/>
          <w:szCs w:val="20"/>
        </w:rPr>
        <w:t>ции</w:t>
      </w:r>
      <w:r w:rsidR="00E75751" w:rsidRPr="001A02A6">
        <w:rPr>
          <w:rFonts w:ascii="Times New Roman" w:hAnsi="Times New Roman"/>
          <w:sz w:val="20"/>
          <w:szCs w:val="20"/>
        </w:rPr>
        <w:t xml:space="preserve">. </w:t>
      </w:r>
      <w:r w:rsidR="00D47977" w:rsidRPr="001A02A6">
        <w:rPr>
          <w:rFonts w:ascii="Times New Roman" w:hAnsi="Times New Roman"/>
          <w:sz w:val="20"/>
          <w:szCs w:val="20"/>
        </w:rPr>
        <w:t>Посев можно проводить ран</w:t>
      </w:r>
      <w:r w:rsidR="00EB4849" w:rsidRPr="001A02A6">
        <w:rPr>
          <w:rFonts w:ascii="Times New Roman" w:hAnsi="Times New Roman"/>
          <w:sz w:val="20"/>
          <w:szCs w:val="20"/>
        </w:rPr>
        <w:t>ней</w:t>
      </w:r>
      <w:r w:rsidR="00D47977" w:rsidRPr="001A02A6">
        <w:rPr>
          <w:rFonts w:ascii="Times New Roman" w:hAnsi="Times New Roman"/>
          <w:sz w:val="20"/>
          <w:szCs w:val="20"/>
        </w:rPr>
        <w:t xml:space="preserve"> весной, осенью или под зиму. </w:t>
      </w:r>
      <w:r w:rsidR="00792933" w:rsidRPr="001A02A6">
        <w:rPr>
          <w:rFonts w:ascii="Times New Roman" w:hAnsi="Times New Roman"/>
          <w:sz w:val="20"/>
          <w:szCs w:val="20"/>
        </w:rPr>
        <w:t xml:space="preserve">Способ посева </w:t>
      </w:r>
      <w:r w:rsidR="00AD134B" w:rsidRPr="001A02A6">
        <w:rPr>
          <w:rFonts w:ascii="Times New Roman" w:hAnsi="Times New Roman"/>
          <w:sz w:val="20"/>
          <w:szCs w:val="20"/>
        </w:rPr>
        <w:t>широкоряд</w:t>
      </w:r>
      <w:r w:rsidR="00792933" w:rsidRPr="001A02A6">
        <w:rPr>
          <w:rFonts w:ascii="Times New Roman" w:hAnsi="Times New Roman"/>
          <w:sz w:val="20"/>
          <w:szCs w:val="20"/>
        </w:rPr>
        <w:t>ный</w:t>
      </w:r>
      <w:r w:rsidR="00AD134B" w:rsidRPr="001A02A6">
        <w:rPr>
          <w:rFonts w:ascii="Times New Roman" w:hAnsi="Times New Roman"/>
          <w:sz w:val="20"/>
          <w:szCs w:val="20"/>
        </w:rPr>
        <w:t xml:space="preserve"> при </w:t>
      </w:r>
      <w:r w:rsidR="004D7163" w:rsidRPr="001A02A6">
        <w:rPr>
          <w:rFonts w:ascii="Times New Roman" w:hAnsi="Times New Roman"/>
          <w:sz w:val="20"/>
          <w:szCs w:val="20"/>
        </w:rPr>
        <w:t>ши</w:t>
      </w:r>
      <w:r w:rsidR="00AD134B" w:rsidRPr="001A02A6">
        <w:rPr>
          <w:rFonts w:ascii="Times New Roman" w:hAnsi="Times New Roman"/>
          <w:sz w:val="20"/>
          <w:szCs w:val="20"/>
        </w:rPr>
        <w:t>рине</w:t>
      </w:r>
      <w:r w:rsidR="004D7163" w:rsidRPr="001A02A6">
        <w:rPr>
          <w:rFonts w:ascii="Times New Roman" w:hAnsi="Times New Roman"/>
          <w:sz w:val="20"/>
          <w:szCs w:val="20"/>
        </w:rPr>
        <w:t xml:space="preserve"> междурядий 45</w:t>
      </w:r>
      <w:r w:rsidR="008C35B8" w:rsidRPr="001A02A6">
        <w:rPr>
          <w:rFonts w:ascii="Times New Roman" w:hAnsi="Times New Roman"/>
          <w:sz w:val="20"/>
          <w:szCs w:val="20"/>
        </w:rPr>
        <w:t xml:space="preserve"> </w:t>
      </w:r>
      <w:r w:rsidR="00AD134B" w:rsidRPr="001A02A6">
        <w:rPr>
          <w:rFonts w:ascii="Times New Roman" w:hAnsi="Times New Roman"/>
          <w:sz w:val="20"/>
          <w:szCs w:val="20"/>
        </w:rPr>
        <w:t>и</w:t>
      </w:r>
      <w:r w:rsidR="008C35B8" w:rsidRPr="001A02A6">
        <w:rPr>
          <w:rFonts w:ascii="Times New Roman" w:hAnsi="Times New Roman"/>
          <w:sz w:val="20"/>
          <w:szCs w:val="20"/>
        </w:rPr>
        <w:t xml:space="preserve"> </w:t>
      </w:r>
      <w:smartTag w:uri="urn:schemas-microsoft-com:office:smarttags" w:element="metricconverter">
        <w:smartTagPr>
          <w:attr w:name="ProductID" w:val="60 см"/>
        </w:smartTagPr>
        <w:r w:rsidR="004D7163" w:rsidRPr="001A02A6">
          <w:rPr>
            <w:rFonts w:ascii="Times New Roman" w:hAnsi="Times New Roman"/>
            <w:sz w:val="20"/>
            <w:szCs w:val="20"/>
          </w:rPr>
          <w:t>60 см</w:t>
        </w:r>
      </w:smartTag>
      <w:r w:rsidR="00D47977" w:rsidRPr="001A02A6">
        <w:rPr>
          <w:rFonts w:ascii="Times New Roman" w:hAnsi="Times New Roman"/>
          <w:sz w:val="20"/>
          <w:szCs w:val="20"/>
        </w:rPr>
        <w:t xml:space="preserve">. </w:t>
      </w:r>
      <w:r w:rsidR="00AD134B" w:rsidRPr="001A02A6">
        <w:rPr>
          <w:rFonts w:ascii="Times New Roman" w:hAnsi="Times New Roman"/>
          <w:sz w:val="20"/>
          <w:szCs w:val="20"/>
        </w:rPr>
        <w:t>На суглинистых почвах семена высевают на глубину 2,0–</w:t>
      </w:r>
      <w:smartTag w:uri="urn:schemas-microsoft-com:office:smarttags" w:element="metricconverter">
        <w:smartTagPr>
          <w:attr w:name="ProductID" w:val="2,5 см"/>
        </w:smartTagPr>
        <w:r w:rsidR="00AD134B" w:rsidRPr="001A02A6">
          <w:rPr>
            <w:rFonts w:ascii="Times New Roman" w:hAnsi="Times New Roman"/>
            <w:sz w:val="20"/>
            <w:szCs w:val="20"/>
          </w:rPr>
          <w:t>2,5 см</w:t>
        </w:r>
      </w:smartTag>
      <w:r w:rsidR="006C76C3" w:rsidRPr="001A02A6">
        <w:rPr>
          <w:rFonts w:ascii="Times New Roman" w:hAnsi="Times New Roman"/>
          <w:sz w:val="20"/>
          <w:szCs w:val="20"/>
        </w:rPr>
        <w:t>, на</w:t>
      </w:r>
      <w:r w:rsidR="00AD134B" w:rsidRPr="001A02A6">
        <w:rPr>
          <w:rFonts w:ascii="Times New Roman" w:hAnsi="Times New Roman"/>
          <w:sz w:val="20"/>
          <w:szCs w:val="20"/>
        </w:rPr>
        <w:t xml:space="preserve"> супесчаных – </w:t>
      </w:r>
      <w:smartTag w:uri="urn:schemas-microsoft-com:office:smarttags" w:element="metricconverter">
        <w:smartTagPr>
          <w:attr w:name="ProductID" w:val="3,5 см"/>
        </w:smartTagPr>
        <w:r w:rsidR="00AD134B" w:rsidRPr="001A02A6">
          <w:rPr>
            <w:rFonts w:ascii="Times New Roman" w:hAnsi="Times New Roman"/>
            <w:sz w:val="20"/>
            <w:szCs w:val="20"/>
          </w:rPr>
          <w:t>3,5 см</w:t>
        </w:r>
      </w:smartTag>
      <w:r w:rsidR="00AD134B" w:rsidRPr="001A02A6">
        <w:rPr>
          <w:rFonts w:ascii="Times New Roman" w:hAnsi="Times New Roman"/>
          <w:sz w:val="20"/>
          <w:szCs w:val="20"/>
        </w:rPr>
        <w:t xml:space="preserve">. </w:t>
      </w:r>
      <w:r w:rsidR="0046048C" w:rsidRPr="001A02A6">
        <w:rPr>
          <w:rFonts w:ascii="Times New Roman" w:hAnsi="Times New Roman"/>
          <w:sz w:val="20"/>
          <w:szCs w:val="20"/>
        </w:rPr>
        <w:t xml:space="preserve">Норма высева </w:t>
      </w:r>
      <w:r w:rsidR="006C76C3" w:rsidRPr="001A02A6">
        <w:rPr>
          <w:rFonts w:ascii="Times New Roman" w:hAnsi="Times New Roman"/>
          <w:sz w:val="20"/>
          <w:szCs w:val="20"/>
        </w:rPr>
        <w:t xml:space="preserve">семян </w:t>
      </w:r>
      <w:r w:rsidR="0046048C" w:rsidRPr="001A02A6">
        <w:rPr>
          <w:rFonts w:ascii="Times New Roman" w:hAnsi="Times New Roman"/>
          <w:sz w:val="20"/>
          <w:szCs w:val="20"/>
        </w:rPr>
        <w:t>8–10 кг/га.</w:t>
      </w:r>
    </w:p>
    <w:p w:rsidR="0036386F" w:rsidRPr="001A02A6" w:rsidRDefault="0058084D" w:rsidP="00460DBE">
      <w:pPr>
        <w:pStyle w:val="ae"/>
        <w:spacing w:before="0" w:beforeAutospacing="0" w:after="0" w:afterAutospacing="0"/>
        <w:ind w:firstLine="284"/>
        <w:jc w:val="both"/>
        <w:rPr>
          <w:sz w:val="20"/>
          <w:szCs w:val="20"/>
        </w:rPr>
      </w:pPr>
      <w:r w:rsidRPr="001A02A6">
        <w:rPr>
          <w:i/>
          <w:sz w:val="20"/>
          <w:szCs w:val="20"/>
        </w:rPr>
        <w:t>Уход.</w:t>
      </w:r>
      <w:r w:rsidRPr="001A02A6">
        <w:rPr>
          <w:sz w:val="20"/>
          <w:szCs w:val="20"/>
        </w:rPr>
        <w:t xml:space="preserve"> </w:t>
      </w:r>
      <w:r w:rsidR="00D47977" w:rsidRPr="001A02A6">
        <w:rPr>
          <w:sz w:val="20"/>
          <w:szCs w:val="20"/>
        </w:rPr>
        <w:t xml:space="preserve">После массового появления всходов </w:t>
      </w:r>
      <w:r w:rsidR="00D92984" w:rsidRPr="001A02A6">
        <w:rPr>
          <w:sz w:val="20"/>
          <w:szCs w:val="20"/>
        </w:rPr>
        <w:t>почву</w:t>
      </w:r>
      <w:r w:rsidR="00D47977" w:rsidRPr="001A02A6">
        <w:rPr>
          <w:sz w:val="20"/>
          <w:szCs w:val="20"/>
        </w:rPr>
        <w:t xml:space="preserve"> рыхлят, </w:t>
      </w:r>
      <w:r w:rsidR="00D92984" w:rsidRPr="001A02A6">
        <w:rPr>
          <w:sz w:val="20"/>
          <w:szCs w:val="20"/>
        </w:rPr>
        <w:t xml:space="preserve">растения </w:t>
      </w:r>
      <w:r w:rsidR="00D47977" w:rsidRPr="001A02A6">
        <w:rPr>
          <w:sz w:val="20"/>
          <w:szCs w:val="20"/>
        </w:rPr>
        <w:t xml:space="preserve">пропалывают и </w:t>
      </w:r>
      <w:r w:rsidR="00D92984" w:rsidRPr="001A02A6">
        <w:rPr>
          <w:sz w:val="20"/>
          <w:szCs w:val="20"/>
        </w:rPr>
        <w:t>прореживают, оставляя между ними</w:t>
      </w:r>
      <w:r w:rsidR="006A7740" w:rsidRPr="001A02A6">
        <w:rPr>
          <w:sz w:val="20"/>
          <w:szCs w:val="20"/>
        </w:rPr>
        <w:t xml:space="preserve"> расстояние 10–20</w:t>
      </w:r>
      <w:r w:rsidR="00EB4849" w:rsidRPr="001A02A6">
        <w:rPr>
          <w:sz w:val="20"/>
          <w:szCs w:val="20"/>
        </w:rPr>
        <w:t> </w:t>
      </w:r>
      <w:r w:rsidR="00D47977" w:rsidRPr="001A02A6">
        <w:rPr>
          <w:sz w:val="20"/>
          <w:szCs w:val="20"/>
        </w:rPr>
        <w:t xml:space="preserve">см. </w:t>
      </w:r>
      <w:r w:rsidR="0036386F" w:rsidRPr="001A02A6">
        <w:rPr>
          <w:sz w:val="20"/>
          <w:szCs w:val="20"/>
        </w:rPr>
        <w:t>В период вегетации проводят четыре</w:t>
      </w:r>
      <w:r w:rsidR="006A7740" w:rsidRPr="001A02A6">
        <w:rPr>
          <w:sz w:val="20"/>
          <w:szCs w:val="20"/>
        </w:rPr>
        <w:t xml:space="preserve"> – </w:t>
      </w:r>
      <w:r w:rsidR="0036386F" w:rsidRPr="001A02A6">
        <w:rPr>
          <w:sz w:val="20"/>
          <w:szCs w:val="20"/>
        </w:rPr>
        <w:t>пять куль</w:t>
      </w:r>
      <w:r w:rsidR="006A7740" w:rsidRPr="001A02A6">
        <w:rPr>
          <w:sz w:val="20"/>
          <w:szCs w:val="20"/>
        </w:rPr>
        <w:t>тиваций</w:t>
      </w:r>
      <w:r w:rsidR="0036386F" w:rsidRPr="001A02A6">
        <w:rPr>
          <w:sz w:val="20"/>
          <w:szCs w:val="20"/>
        </w:rPr>
        <w:t xml:space="preserve"> и две</w:t>
      </w:r>
      <w:r w:rsidR="006A7740" w:rsidRPr="001A02A6">
        <w:rPr>
          <w:sz w:val="20"/>
          <w:szCs w:val="20"/>
        </w:rPr>
        <w:t xml:space="preserve"> – </w:t>
      </w:r>
      <w:r w:rsidR="0036386F" w:rsidRPr="001A02A6">
        <w:rPr>
          <w:sz w:val="20"/>
          <w:szCs w:val="20"/>
        </w:rPr>
        <w:t>три прополки в ряд</w:t>
      </w:r>
      <w:r w:rsidR="00792933" w:rsidRPr="001A02A6">
        <w:rPr>
          <w:sz w:val="20"/>
          <w:szCs w:val="20"/>
        </w:rPr>
        <w:t>к</w:t>
      </w:r>
      <w:r w:rsidR="0036386F" w:rsidRPr="001A02A6">
        <w:rPr>
          <w:sz w:val="20"/>
          <w:szCs w:val="20"/>
        </w:rPr>
        <w:t>ах.</w:t>
      </w:r>
    </w:p>
    <w:p w:rsidR="0058084D" w:rsidRPr="001A02A6" w:rsidRDefault="002C2947" w:rsidP="00460DBE">
      <w:pPr>
        <w:pStyle w:val="ae"/>
        <w:spacing w:before="0" w:beforeAutospacing="0" w:after="0" w:afterAutospacing="0"/>
        <w:ind w:firstLine="284"/>
        <w:jc w:val="both"/>
        <w:rPr>
          <w:sz w:val="20"/>
          <w:szCs w:val="20"/>
        </w:rPr>
      </w:pPr>
      <w:r w:rsidRPr="001A02A6">
        <w:rPr>
          <w:sz w:val="20"/>
          <w:szCs w:val="20"/>
        </w:rPr>
        <w:t xml:space="preserve">На второй год растения отрастают в апреле, и </w:t>
      </w:r>
      <w:r w:rsidR="0014504F" w:rsidRPr="001A02A6">
        <w:rPr>
          <w:sz w:val="20"/>
          <w:szCs w:val="20"/>
        </w:rPr>
        <w:t xml:space="preserve">ранней весной поле боронуют поперек рядов и два раза </w:t>
      </w:r>
      <w:r w:rsidRPr="001A02A6">
        <w:rPr>
          <w:sz w:val="20"/>
          <w:szCs w:val="20"/>
        </w:rPr>
        <w:t xml:space="preserve">рыхлят </w:t>
      </w:r>
      <w:r w:rsidR="0014504F" w:rsidRPr="001A02A6">
        <w:rPr>
          <w:sz w:val="20"/>
          <w:szCs w:val="20"/>
        </w:rPr>
        <w:t>междурядья с одновреме</w:t>
      </w:r>
      <w:r w:rsidR="0014504F" w:rsidRPr="001A02A6">
        <w:rPr>
          <w:sz w:val="20"/>
          <w:szCs w:val="20"/>
        </w:rPr>
        <w:t>н</w:t>
      </w:r>
      <w:r w:rsidR="0014504F" w:rsidRPr="001A02A6">
        <w:rPr>
          <w:sz w:val="20"/>
          <w:szCs w:val="20"/>
        </w:rPr>
        <w:t>ной прополкой сор</w:t>
      </w:r>
      <w:r w:rsidR="00D92984" w:rsidRPr="001A02A6">
        <w:rPr>
          <w:sz w:val="20"/>
          <w:szCs w:val="20"/>
        </w:rPr>
        <w:t>няков в рядах. В</w:t>
      </w:r>
      <w:r w:rsidR="0014504F" w:rsidRPr="001A02A6">
        <w:rPr>
          <w:sz w:val="20"/>
          <w:szCs w:val="20"/>
        </w:rPr>
        <w:t xml:space="preserve">носят азотные удобрения </w:t>
      </w:r>
      <w:r w:rsidR="00707E17" w:rsidRPr="001A02A6">
        <w:rPr>
          <w:sz w:val="20"/>
          <w:szCs w:val="20"/>
        </w:rPr>
        <w:t>(</w:t>
      </w:r>
      <w:r w:rsidR="0014504F" w:rsidRPr="001A02A6">
        <w:rPr>
          <w:sz w:val="20"/>
          <w:szCs w:val="20"/>
        </w:rPr>
        <w:t>40</w:t>
      </w:r>
      <w:r w:rsidRPr="001A02A6">
        <w:rPr>
          <w:sz w:val="20"/>
          <w:szCs w:val="20"/>
        </w:rPr>
        <w:t>–</w:t>
      </w:r>
      <w:r w:rsidR="00EB4849" w:rsidRPr="001A02A6">
        <w:rPr>
          <w:sz w:val="20"/>
          <w:szCs w:val="20"/>
        </w:rPr>
        <w:t xml:space="preserve">       </w:t>
      </w:r>
      <w:r w:rsidR="0014504F" w:rsidRPr="001A02A6">
        <w:rPr>
          <w:sz w:val="20"/>
          <w:szCs w:val="20"/>
        </w:rPr>
        <w:t>50</w:t>
      </w:r>
      <w:r w:rsidR="00EB4849" w:rsidRPr="001A02A6">
        <w:rPr>
          <w:sz w:val="20"/>
          <w:szCs w:val="20"/>
        </w:rPr>
        <w:t xml:space="preserve"> </w:t>
      </w:r>
      <w:r w:rsidRPr="001A02A6">
        <w:rPr>
          <w:sz w:val="20"/>
          <w:szCs w:val="20"/>
        </w:rPr>
        <w:t>кг</w:t>
      </w:r>
      <w:proofErr w:type="gramStart"/>
      <w:r w:rsidR="00EB4849" w:rsidRPr="001A02A6">
        <w:rPr>
          <w:sz w:val="20"/>
          <w:szCs w:val="20"/>
        </w:rPr>
        <w:t>.</w:t>
      </w:r>
      <w:r w:rsidRPr="001A02A6">
        <w:rPr>
          <w:sz w:val="20"/>
          <w:szCs w:val="20"/>
        </w:rPr>
        <w:t>д</w:t>
      </w:r>
      <w:proofErr w:type="gramEnd"/>
      <w:r w:rsidRPr="001A02A6">
        <w:rPr>
          <w:sz w:val="20"/>
          <w:szCs w:val="20"/>
        </w:rPr>
        <w:t>.в.</w:t>
      </w:r>
      <w:r w:rsidR="0014504F" w:rsidRPr="001A02A6">
        <w:rPr>
          <w:sz w:val="20"/>
          <w:szCs w:val="20"/>
        </w:rPr>
        <w:t>/га</w:t>
      </w:r>
      <w:r w:rsidR="00707E17" w:rsidRPr="001A02A6">
        <w:rPr>
          <w:sz w:val="20"/>
          <w:szCs w:val="20"/>
        </w:rPr>
        <w:t>), затем проводят</w:t>
      </w:r>
      <w:r w:rsidR="00D92984" w:rsidRPr="001A02A6">
        <w:rPr>
          <w:sz w:val="20"/>
          <w:szCs w:val="20"/>
        </w:rPr>
        <w:t xml:space="preserve"> боронование</w:t>
      </w:r>
      <w:r w:rsidR="00707E17" w:rsidRPr="001A02A6">
        <w:rPr>
          <w:sz w:val="20"/>
          <w:szCs w:val="20"/>
        </w:rPr>
        <w:t>.</w:t>
      </w:r>
      <w:r w:rsidR="0014504F" w:rsidRPr="001A02A6">
        <w:rPr>
          <w:sz w:val="20"/>
          <w:szCs w:val="20"/>
        </w:rPr>
        <w:t xml:space="preserve"> </w:t>
      </w:r>
      <w:r w:rsidR="00D47977" w:rsidRPr="001A02A6">
        <w:rPr>
          <w:sz w:val="20"/>
          <w:szCs w:val="20"/>
        </w:rPr>
        <w:t xml:space="preserve">Уход за растениями в этот </w:t>
      </w:r>
      <w:r w:rsidR="00D47977" w:rsidRPr="001A02A6">
        <w:rPr>
          <w:sz w:val="20"/>
          <w:szCs w:val="20"/>
        </w:rPr>
        <w:lastRenderedPageBreak/>
        <w:t xml:space="preserve">период заключается в регулярном рыхлении </w:t>
      </w:r>
      <w:r w:rsidR="00707E17" w:rsidRPr="001A02A6">
        <w:rPr>
          <w:sz w:val="20"/>
          <w:szCs w:val="20"/>
        </w:rPr>
        <w:t xml:space="preserve">почвы </w:t>
      </w:r>
      <w:r w:rsidR="00D47977" w:rsidRPr="001A02A6">
        <w:rPr>
          <w:sz w:val="20"/>
          <w:szCs w:val="20"/>
        </w:rPr>
        <w:t>и подкормке мин</w:t>
      </w:r>
      <w:r w:rsidR="00D47977" w:rsidRPr="001A02A6">
        <w:rPr>
          <w:sz w:val="20"/>
          <w:szCs w:val="20"/>
        </w:rPr>
        <w:t>е</w:t>
      </w:r>
      <w:r w:rsidR="00D47977" w:rsidRPr="001A02A6">
        <w:rPr>
          <w:sz w:val="20"/>
          <w:szCs w:val="20"/>
        </w:rPr>
        <w:t>ральными удобрениями: по 1</w:t>
      </w:r>
      <w:r w:rsidRPr="001A02A6">
        <w:rPr>
          <w:sz w:val="20"/>
          <w:szCs w:val="20"/>
        </w:rPr>
        <w:t>,</w:t>
      </w:r>
      <w:r w:rsidR="00D47977" w:rsidRPr="001A02A6">
        <w:rPr>
          <w:sz w:val="20"/>
          <w:szCs w:val="20"/>
        </w:rPr>
        <w:t>0</w:t>
      </w:r>
      <w:r w:rsidR="00707E17" w:rsidRPr="001A02A6">
        <w:rPr>
          <w:sz w:val="20"/>
          <w:szCs w:val="20"/>
        </w:rPr>
        <w:t>–</w:t>
      </w:r>
      <w:r w:rsidR="00D47977" w:rsidRPr="001A02A6">
        <w:rPr>
          <w:sz w:val="20"/>
          <w:szCs w:val="20"/>
        </w:rPr>
        <w:t>1</w:t>
      </w:r>
      <w:r w:rsidRPr="001A02A6">
        <w:rPr>
          <w:sz w:val="20"/>
          <w:szCs w:val="20"/>
        </w:rPr>
        <w:t>,5 ц/га</w:t>
      </w:r>
      <w:r w:rsidR="00D47977" w:rsidRPr="001A02A6">
        <w:rPr>
          <w:sz w:val="20"/>
          <w:szCs w:val="20"/>
        </w:rPr>
        <w:t xml:space="preserve"> суперфосфата и аммиачной селитры и 1</w:t>
      </w:r>
      <w:r w:rsidRPr="001A02A6">
        <w:rPr>
          <w:sz w:val="20"/>
          <w:szCs w:val="20"/>
        </w:rPr>
        <w:t>,0 ц/га</w:t>
      </w:r>
      <w:r w:rsidR="00D47977" w:rsidRPr="001A02A6">
        <w:rPr>
          <w:sz w:val="20"/>
          <w:szCs w:val="20"/>
        </w:rPr>
        <w:t xml:space="preserve"> калийной соли. При весенней подкормке хорошо также внести органические удобре</w:t>
      </w:r>
      <w:r w:rsidRPr="001A02A6">
        <w:rPr>
          <w:sz w:val="20"/>
          <w:szCs w:val="20"/>
        </w:rPr>
        <w:t>ния в виде птичьего помета (</w:t>
      </w:r>
      <w:r w:rsidR="00D47977" w:rsidRPr="001A02A6">
        <w:rPr>
          <w:sz w:val="20"/>
          <w:szCs w:val="20"/>
        </w:rPr>
        <w:t>5</w:t>
      </w:r>
      <w:r w:rsidRPr="001A02A6">
        <w:rPr>
          <w:sz w:val="20"/>
          <w:szCs w:val="20"/>
        </w:rPr>
        <w:t>,0</w:t>
      </w:r>
      <w:r w:rsidR="00EB4849" w:rsidRPr="001A02A6">
        <w:rPr>
          <w:sz w:val="20"/>
          <w:szCs w:val="20"/>
        </w:rPr>
        <w:t> </w:t>
      </w:r>
      <w:r w:rsidRPr="001A02A6">
        <w:rPr>
          <w:sz w:val="20"/>
          <w:szCs w:val="20"/>
        </w:rPr>
        <w:t>ц/га)</w:t>
      </w:r>
      <w:r w:rsidR="00370DD6" w:rsidRPr="001A02A6">
        <w:rPr>
          <w:sz w:val="20"/>
          <w:szCs w:val="20"/>
        </w:rPr>
        <w:t xml:space="preserve">, </w:t>
      </w:r>
      <w:r w:rsidR="00D47977" w:rsidRPr="001A02A6">
        <w:rPr>
          <w:sz w:val="20"/>
          <w:szCs w:val="20"/>
        </w:rPr>
        <w:t>навоза</w:t>
      </w:r>
      <w:r w:rsidR="00A4156A" w:rsidRPr="001A02A6">
        <w:rPr>
          <w:sz w:val="20"/>
          <w:szCs w:val="20"/>
        </w:rPr>
        <w:t xml:space="preserve"> и навозной жижи</w:t>
      </w:r>
      <w:r w:rsidRPr="001A02A6">
        <w:rPr>
          <w:sz w:val="20"/>
          <w:szCs w:val="20"/>
        </w:rPr>
        <w:t xml:space="preserve"> (0,7–1,0 ц/га), а также золы (0,4–0,5</w:t>
      </w:r>
      <w:r w:rsidR="00EB4849" w:rsidRPr="001A02A6">
        <w:rPr>
          <w:sz w:val="20"/>
          <w:szCs w:val="20"/>
        </w:rPr>
        <w:t> </w:t>
      </w:r>
      <w:r w:rsidRPr="001A02A6">
        <w:rPr>
          <w:sz w:val="20"/>
          <w:szCs w:val="20"/>
        </w:rPr>
        <w:t>ц/га)</w:t>
      </w:r>
      <w:r w:rsidR="00D47977" w:rsidRPr="001A02A6">
        <w:rPr>
          <w:sz w:val="20"/>
          <w:szCs w:val="20"/>
        </w:rPr>
        <w:t>.</w:t>
      </w:r>
      <w:r w:rsidR="0036386F" w:rsidRPr="001A02A6">
        <w:rPr>
          <w:sz w:val="20"/>
          <w:szCs w:val="20"/>
        </w:rPr>
        <w:t xml:space="preserve"> </w:t>
      </w:r>
    </w:p>
    <w:p w:rsidR="00944CCF" w:rsidRDefault="00277CC4" w:rsidP="00460DBE">
      <w:pPr>
        <w:pStyle w:val="ae"/>
        <w:spacing w:before="0" w:beforeAutospacing="0" w:after="0" w:afterAutospacing="0"/>
        <w:ind w:firstLine="284"/>
        <w:jc w:val="both"/>
        <w:rPr>
          <w:sz w:val="20"/>
          <w:szCs w:val="20"/>
        </w:rPr>
      </w:pPr>
      <w:r w:rsidRPr="001A02A6">
        <w:rPr>
          <w:sz w:val="20"/>
          <w:szCs w:val="20"/>
        </w:rPr>
        <w:t xml:space="preserve">Меры борьбы </w:t>
      </w:r>
      <w:r w:rsidR="001E393F" w:rsidRPr="001A02A6">
        <w:rPr>
          <w:sz w:val="20"/>
          <w:szCs w:val="20"/>
        </w:rPr>
        <w:t xml:space="preserve">с </w:t>
      </w:r>
      <w:r w:rsidR="00EF6A67" w:rsidRPr="001A02A6">
        <w:rPr>
          <w:sz w:val="20"/>
          <w:szCs w:val="20"/>
        </w:rPr>
        <w:t>проволочниками, хрущами</w:t>
      </w:r>
      <w:r w:rsidR="001E393F" w:rsidRPr="001A02A6">
        <w:rPr>
          <w:sz w:val="20"/>
          <w:szCs w:val="20"/>
        </w:rPr>
        <w:t>, гусеницами ози</w:t>
      </w:r>
      <w:r w:rsidR="00EF6A67" w:rsidRPr="001A02A6">
        <w:rPr>
          <w:sz w:val="20"/>
          <w:szCs w:val="20"/>
        </w:rPr>
        <w:t>мой совки,</w:t>
      </w:r>
      <w:r w:rsidR="001E393F" w:rsidRPr="001A02A6">
        <w:rPr>
          <w:sz w:val="20"/>
          <w:szCs w:val="20"/>
        </w:rPr>
        <w:t xml:space="preserve"> тминной моли, зонтичным и полосатым клопом, кориандровым семяедом </w:t>
      </w:r>
      <w:r w:rsidRPr="001A02A6">
        <w:rPr>
          <w:sz w:val="20"/>
          <w:szCs w:val="20"/>
        </w:rPr>
        <w:t xml:space="preserve">главным образом агротехнические. </w:t>
      </w:r>
      <w:r w:rsidR="00C5152A" w:rsidRPr="001A02A6">
        <w:rPr>
          <w:sz w:val="20"/>
          <w:szCs w:val="20"/>
        </w:rPr>
        <w:t>При значительном разв</w:t>
      </w:r>
      <w:r w:rsidR="00C5152A" w:rsidRPr="001A02A6">
        <w:rPr>
          <w:sz w:val="20"/>
          <w:szCs w:val="20"/>
        </w:rPr>
        <w:t>и</w:t>
      </w:r>
      <w:r w:rsidR="00C5152A" w:rsidRPr="001A02A6">
        <w:rPr>
          <w:sz w:val="20"/>
          <w:szCs w:val="20"/>
        </w:rPr>
        <w:t xml:space="preserve">тии клеща на растениях второго года </w:t>
      </w:r>
      <w:r w:rsidR="000D3A6B" w:rsidRPr="001A02A6">
        <w:rPr>
          <w:sz w:val="20"/>
          <w:szCs w:val="20"/>
        </w:rPr>
        <w:t xml:space="preserve">жизни </w:t>
      </w:r>
      <w:r w:rsidR="00C5152A" w:rsidRPr="001A02A6">
        <w:rPr>
          <w:sz w:val="20"/>
          <w:szCs w:val="20"/>
        </w:rPr>
        <w:t xml:space="preserve">можно провести </w:t>
      </w:r>
      <w:r w:rsidR="001E393F" w:rsidRPr="001A02A6">
        <w:rPr>
          <w:sz w:val="20"/>
          <w:szCs w:val="20"/>
        </w:rPr>
        <w:t>обрабо</w:t>
      </w:r>
      <w:r w:rsidR="001E393F" w:rsidRPr="001A02A6">
        <w:rPr>
          <w:sz w:val="20"/>
          <w:szCs w:val="20"/>
        </w:rPr>
        <w:t>т</w:t>
      </w:r>
      <w:r w:rsidR="001E393F" w:rsidRPr="001A02A6">
        <w:rPr>
          <w:sz w:val="20"/>
          <w:szCs w:val="20"/>
        </w:rPr>
        <w:t xml:space="preserve">ку акарицидами </w:t>
      </w:r>
      <w:r w:rsidR="00C5152A" w:rsidRPr="001A02A6">
        <w:rPr>
          <w:sz w:val="20"/>
          <w:szCs w:val="20"/>
        </w:rPr>
        <w:t xml:space="preserve">в период образования стеблей. </w:t>
      </w:r>
    </w:p>
    <w:p w:rsidR="00EF6A67" w:rsidRPr="001A02A6" w:rsidRDefault="00456DBD" w:rsidP="00460DBE">
      <w:pPr>
        <w:pStyle w:val="ae"/>
        <w:spacing w:before="0" w:beforeAutospacing="0" w:after="0" w:afterAutospacing="0"/>
        <w:ind w:firstLine="284"/>
        <w:jc w:val="both"/>
        <w:rPr>
          <w:sz w:val="20"/>
          <w:szCs w:val="20"/>
        </w:rPr>
      </w:pPr>
      <w:r w:rsidRPr="001A02A6">
        <w:rPr>
          <w:sz w:val="20"/>
          <w:szCs w:val="20"/>
        </w:rPr>
        <w:t xml:space="preserve">С ложной </w:t>
      </w:r>
      <w:r w:rsidR="00C5152A" w:rsidRPr="001A02A6">
        <w:rPr>
          <w:sz w:val="20"/>
          <w:szCs w:val="20"/>
        </w:rPr>
        <w:t>мучни</w:t>
      </w:r>
      <w:r w:rsidRPr="001A02A6">
        <w:rPr>
          <w:sz w:val="20"/>
          <w:szCs w:val="20"/>
        </w:rPr>
        <w:t>стой росой</w:t>
      </w:r>
      <w:r w:rsidR="00C5152A" w:rsidRPr="001A02A6">
        <w:rPr>
          <w:sz w:val="20"/>
          <w:szCs w:val="20"/>
        </w:rPr>
        <w:t>, пятнистость</w:t>
      </w:r>
      <w:r w:rsidRPr="001A02A6">
        <w:rPr>
          <w:sz w:val="20"/>
          <w:szCs w:val="20"/>
        </w:rPr>
        <w:t>ю</w:t>
      </w:r>
      <w:r w:rsidR="00C5152A" w:rsidRPr="001A02A6">
        <w:rPr>
          <w:sz w:val="20"/>
          <w:szCs w:val="20"/>
        </w:rPr>
        <w:t>, фомоз</w:t>
      </w:r>
      <w:r w:rsidRPr="001A02A6">
        <w:rPr>
          <w:sz w:val="20"/>
          <w:szCs w:val="20"/>
        </w:rPr>
        <w:t>ом и</w:t>
      </w:r>
      <w:r w:rsidR="00C5152A" w:rsidRPr="001A02A6">
        <w:rPr>
          <w:sz w:val="20"/>
          <w:szCs w:val="20"/>
        </w:rPr>
        <w:t xml:space="preserve"> увядание</w:t>
      </w:r>
      <w:r w:rsidRPr="001A02A6">
        <w:rPr>
          <w:sz w:val="20"/>
          <w:szCs w:val="20"/>
        </w:rPr>
        <w:t>м</w:t>
      </w:r>
      <w:r w:rsidR="00C5152A" w:rsidRPr="001A02A6">
        <w:rPr>
          <w:sz w:val="20"/>
          <w:szCs w:val="20"/>
        </w:rPr>
        <w:t xml:space="preserve"> </w:t>
      </w:r>
      <w:r w:rsidRPr="001A02A6">
        <w:rPr>
          <w:sz w:val="20"/>
          <w:szCs w:val="20"/>
        </w:rPr>
        <w:t>м</w:t>
      </w:r>
      <w:r w:rsidR="00C5152A" w:rsidRPr="001A02A6">
        <w:rPr>
          <w:sz w:val="20"/>
          <w:szCs w:val="20"/>
        </w:rPr>
        <w:t>еры борь</w:t>
      </w:r>
      <w:r w:rsidRPr="001A02A6">
        <w:rPr>
          <w:sz w:val="20"/>
          <w:szCs w:val="20"/>
        </w:rPr>
        <w:t>бы</w:t>
      </w:r>
      <w:r w:rsidR="00C5152A" w:rsidRPr="001A02A6">
        <w:rPr>
          <w:sz w:val="20"/>
          <w:szCs w:val="20"/>
        </w:rPr>
        <w:t xml:space="preserve"> </w:t>
      </w:r>
      <w:r w:rsidRPr="001A02A6">
        <w:rPr>
          <w:sz w:val="20"/>
          <w:szCs w:val="20"/>
        </w:rPr>
        <w:t>агро</w:t>
      </w:r>
      <w:r w:rsidR="00C5152A" w:rsidRPr="001A02A6">
        <w:rPr>
          <w:sz w:val="20"/>
          <w:szCs w:val="20"/>
        </w:rPr>
        <w:t>технические, особенно при в</w:t>
      </w:r>
      <w:r w:rsidRPr="001A02A6">
        <w:rPr>
          <w:sz w:val="20"/>
          <w:szCs w:val="20"/>
        </w:rPr>
        <w:t>озделывании культуры</w:t>
      </w:r>
      <w:r w:rsidR="00C5152A" w:rsidRPr="001A02A6">
        <w:rPr>
          <w:sz w:val="20"/>
          <w:szCs w:val="20"/>
        </w:rPr>
        <w:t xml:space="preserve"> на зе</w:t>
      </w:r>
      <w:r w:rsidRPr="001A02A6">
        <w:rPr>
          <w:sz w:val="20"/>
          <w:szCs w:val="20"/>
        </w:rPr>
        <w:t>леную массу</w:t>
      </w:r>
      <w:r w:rsidR="00C5152A" w:rsidRPr="001A02A6">
        <w:rPr>
          <w:sz w:val="20"/>
          <w:szCs w:val="20"/>
        </w:rPr>
        <w:t>.</w:t>
      </w:r>
    </w:p>
    <w:p w:rsidR="00EF6A67" w:rsidRPr="001A02A6" w:rsidRDefault="00EF6A67" w:rsidP="00460DBE">
      <w:pPr>
        <w:spacing w:after="0" w:line="240" w:lineRule="auto"/>
        <w:ind w:firstLine="284"/>
        <w:jc w:val="both"/>
        <w:rPr>
          <w:rFonts w:ascii="Times New Roman" w:hAnsi="Times New Roman"/>
          <w:sz w:val="20"/>
          <w:szCs w:val="20"/>
        </w:rPr>
      </w:pPr>
      <w:proofErr w:type="gramStart"/>
      <w:r w:rsidRPr="001A02A6">
        <w:rPr>
          <w:rFonts w:ascii="Times New Roman" w:hAnsi="Times New Roman"/>
          <w:sz w:val="20"/>
          <w:szCs w:val="20"/>
        </w:rPr>
        <w:t xml:space="preserve">Уход за </w:t>
      </w:r>
      <w:r w:rsidR="004342EC" w:rsidRPr="001A02A6">
        <w:rPr>
          <w:rFonts w:ascii="Times New Roman" w:hAnsi="Times New Roman"/>
          <w:sz w:val="20"/>
          <w:szCs w:val="20"/>
        </w:rPr>
        <w:t xml:space="preserve"> </w:t>
      </w:r>
      <w:r w:rsidRPr="001A02A6">
        <w:rPr>
          <w:rFonts w:ascii="Times New Roman" w:hAnsi="Times New Roman"/>
          <w:sz w:val="20"/>
          <w:szCs w:val="20"/>
        </w:rPr>
        <w:t>семенными посевами аналогичен уходу за товарными.</w:t>
      </w:r>
      <w:proofErr w:type="gramEnd"/>
      <w:r w:rsidRPr="001A02A6">
        <w:rPr>
          <w:rFonts w:ascii="Times New Roman" w:hAnsi="Times New Roman"/>
          <w:sz w:val="20"/>
          <w:szCs w:val="20"/>
        </w:rPr>
        <w:t xml:space="preserve"> На семеноводческих посевах ран</w:t>
      </w:r>
      <w:r w:rsidR="00EB4849" w:rsidRPr="001A02A6">
        <w:rPr>
          <w:rFonts w:ascii="Times New Roman" w:hAnsi="Times New Roman"/>
          <w:sz w:val="20"/>
          <w:szCs w:val="20"/>
        </w:rPr>
        <w:t>ней</w:t>
      </w:r>
      <w:r w:rsidRPr="001A02A6">
        <w:rPr>
          <w:rFonts w:ascii="Times New Roman" w:hAnsi="Times New Roman"/>
          <w:sz w:val="20"/>
          <w:szCs w:val="20"/>
        </w:rPr>
        <w:t xml:space="preserve"> весной, когда численность клопа в</w:t>
      </w:r>
      <w:r w:rsidRPr="001A02A6">
        <w:rPr>
          <w:rFonts w:ascii="Times New Roman" w:hAnsi="Times New Roman"/>
          <w:sz w:val="20"/>
          <w:szCs w:val="20"/>
        </w:rPr>
        <w:t>е</w:t>
      </w:r>
      <w:r w:rsidRPr="001A02A6">
        <w:rPr>
          <w:rFonts w:ascii="Times New Roman" w:hAnsi="Times New Roman"/>
          <w:sz w:val="20"/>
          <w:szCs w:val="20"/>
        </w:rPr>
        <w:t>лика, допустимы химические обработки препаратами для борьбы с листогрызущими вредителями. Следует удалять из посева растения, зацветающие в первый год, а также дикорастущий тмин в окрестн</w:t>
      </w:r>
      <w:r w:rsidRPr="001A02A6">
        <w:rPr>
          <w:rFonts w:ascii="Times New Roman" w:hAnsi="Times New Roman"/>
          <w:sz w:val="20"/>
          <w:szCs w:val="20"/>
        </w:rPr>
        <w:t>о</w:t>
      </w:r>
      <w:r w:rsidRPr="001A02A6">
        <w:rPr>
          <w:rFonts w:ascii="Times New Roman" w:hAnsi="Times New Roman"/>
          <w:sz w:val="20"/>
          <w:szCs w:val="20"/>
        </w:rPr>
        <w:t>стях семенного участка.</w:t>
      </w:r>
    </w:p>
    <w:p w:rsidR="00944CCF" w:rsidRDefault="0058084D" w:rsidP="00460DB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 сушка и хранение.</w:t>
      </w:r>
      <w:r w:rsidR="009D3BCB" w:rsidRPr="001A02A6">
        <w:rPr>
          <w:rFonts w:ascii="Times New Roman" w:hAnsi="Times New Roman"/>
          <w:sz w:val="20"/>
          <w:szCs w:val="20"/>
        </w:rPr>
        <w:t xml:space="preserve"> </w:t>
      </w:r>
      <w:r w:rsidR="00456DBD" w:rsidRPr="001A02A6">
        <w:rPr>
          <w:rFonts w:ascii="Times New Roman" w:hAnsi="Times New Roman"/>
          <w:sz w:val="20"/>
          <w:szCs w:val="20"/>
        </w:rPr>
        <w:t>Сбор сырья лучше всего проводить ра</w:t>
      </w:r>
      <w:r w:rsidR="00456DBD" w:rsidRPr="001A02A6">
        <w:rPr>
          <w:rFonts w:ascii="Times New Roman" w:hAnsi="Times New Roman"/>
          <w:sz w:val="20"/>
          <w:szCs w:val="20"/>
        </w:rPr>
        <w:t>н</w:t>
      </w:r>
      <w:r w:rsidR="00EB4849" w:rsidRPr="001A02A6">
        <w:rPr>
          <w:rFonts w:ascii="Times New Roman" w:hAnsi="Times New Roman"/>
          <w:sz w:val="20"/>
          <w:szCs w:val="20"/>
        </w:rPr>
        <w:t>ним</w:t>
      </w:r>
      <w:r w:rsidR="00456DBD" w:rsidRPr="001A02A6">
        <w:rPr>
          <w:rFonts w:ascii="Times New Roman" w:hAnsi="Times New Roman"/>
          <w:sz w:val="20"/>
          <w:szCs w:val="20"/>
        </w:rPr>
        <w:t xml:space="preserve"> утром или вечером, чтобы не осыпались зрелые плоды. </w:t>
      </w:r>
      <w:r w:rsidR="00AF59D7" w:rsidRPr="001A02A6">
        <w:rPr>
          <w:rFonts w:ascii="Times New Roman" w:hAnsi="Times New Roman"/>
          <w:sz w:val="20"/>
          <w:szCs w:val="20"/>
        </w:rPr>
        <w:t>При ру</w:t>
      </w:r>
      <w:r w:rsidR="00AF59D7" w:rsidRPr="001A02A6">
        <w:rPr>
          <w:rFonts w:ascii="Times New Roman" w:hAnsi="Times New Roman"/>
          <w:sz w:val="20"/>
          <w:szCs w:val="20"/>
        </w:rPr>
        <w:t>ч</w:t>
      </w:r>
      <w:r w:rsidR="00AF59D7" w:rsidRPr="001A02A6">
        <w:rPr>
          <w:rFonts w:ascii="Times New Roman" w:hAnsi="Times New Roman"/>
          <w:sz w:val="20"/>
          <w:szCs w:val="20"/>
        </w:rPr>
        <w:t>ной уборке стебли срезают и связывают в снопики или выдергивают с корнем.</w:t>
      </w:r>
    </w:p>
    <w:p w:rsidR="00AF59D7" w:rsidRPr="001A02A6" w:rsidRDefault="00456DBD" w:rsidP="00460DBE">
      <w:pPr>
        <w:spacing w:after="0" w:line="240" w:lineRule="auto"/>
        <w:ind w:firstLine="284"/>
        <w:jc w:val="both"/>
        <w:rPr>
          <w:rFonts w:ascii="Times New Roman" w:hAnsi="Times New Roman"/>
          <w:sz w:val="20"/>
          <w:szCs w:val="20"/>
        </w:rPr>
      </w:pPr>
      <w:r w:rsidRPr="001A02A6">
        <w:rPr>
          <w:rFonts w:ascii="Times New Roman" w:hAnsi="Times New Roman"/>
          <w:sz w:val="20"/>
          <w:szCs w:val="20"/>
        </w:rPr>
        <w:t>Способ</w:t>
      </w:r>
      <w:r w:rsidR="00AF59D7" w:rsidRPr="001A02A6">
        <w:rPr>
          <w:rFonts w:ascii="Times New Roman" w:hAnsi="Times New Roman"/>
          <w:sz w:val="20"/>
          <w:szCs w:val="20"/>
        </w:rPr>
        <w:t>ы</w:t>
      </w:r>
      <w:r w:rsidRPr="001A02A6">
        <w:rPr>
          <w:rFonts w:ascii="Times New Roman" w:hAnsi="Times New Roman"/>
          <w:sz w:val="20"/>
          <w:szCs w:val="20"/>
        </w:rPr>
        <w:t xml:space="preserve"> </w:t>
      </w:r>
      <w:r w:rsidR="00AF59D7" w:rsidRPr="001A02A6">
        <w:rPr>
          <w:rFonts w:ascii="Times New Roman" w:hAnsi="Times New Roman"/>
          <w:sz w:val="20"/>
          <w:szCs w:val="20"/>
        </w:rPr>
        <w:t xml:space="preserve">механизированной </w:t>
      </w:r>
      <w:r w:rsidRPr="001A02A6">
        <w:rPr>
          <w:rFonts w:ascii="Times New Roman" w:hAnsi="Times New Roman"/>
          <w:sz w:val="20"/>
          <w:szCs w:val="20"/>
        </w:rPr>
        <w:t>уб</w:t>
      </w:r>
      <w:r w:rsidR="00AF59D7" w:rsidRPr="001A02A6">
        <w:rPr>
          <w:rFonts w:ascii="Times New Roman" w:hAnsi="Times New Roman"/>
          <w:sz w:val="20"/>
          <w:szCs w:val="20"/>
        </w:rPr>
        <w:t>орки:</w:t>
      </w:r>
      <w:r w:rsidRPr="001A02A6">
        <w:rPr>
          <w:rFonts w:ascii="Times New Roman" w:hAnsi="Times New Roman"/>
          <w:sz w:val="20"/>
          <w:szCs w:val="20"/>
        </w:rPr>
        <w:t xml:space="preserve"> раздельный</w:t>
      </w:r>
      <w:r w:rsidR="002C1ABB" w:rsidRPr="001A02A6">
        <w:rPr>
          <w:rFonts w:ascii="Times New Roman" w:hAnsi="Times New Roman"/>
          <w:sz w:val="20"/>
          <w:szCs w:val="20"/>
        </w:rPr>
        <w:t xml:space="preserve"> при побурении 40</w:t>
      </w:r>
      <w:r w:rsidRPr="001A02A6">
        <w:rPr>
          <w:rFonts w:ascii="Times New Roman" w:hAnsi="Times New Roman"/>
          <w:sz w:val="20"/>
          <w:szCs w:val="20"/>
        </w:rPr>
        <w:t>–50</w:t>
      </w:r>
      <w:r w:rsidR="002C1ABB" w:rsidRPr="001A02A6">
        <w:rPr>
          <w:rFonts w:ascii="Times New Roman" w:hAnsi="Times New Roman"/>
          <w:sz w:val="20"/>
          <w:szCs w:val="20"/>
        </w:rPr>
        <w:t>% плодов на центральных зонтиках</w:t>
      </w:r>
      <w:r w:rsidRPr="001A02A6">
        <w:rPr>
          <w:rFonts w:ascii="Times New Roman" w:hAnsi="Times New Roman"/>
          <w:sz w:val="20"/>
          <w:szCs w:val="20"/>
        </w:rPr>
        <w:t xml:space="preserve"> и однофазный</w:t>
      </w:r>
      <w:r w:rsidR="00AF59D7" w:rsidRPr="001A02A6">
        <w:rPr>
          <w:rFonts w:ascii="Times New Roman" w:hAnsi="Times New Roman"/>
          <w:sz w:val="20"/>
          <w:szCs w:val="20"/>
        </w:rPr>
        <w:t xml:space="preserve"> (</w:t>
      </w:r>
      <w:r w:rsidRPr="001A02A6">
        <w:rPr>
          <w:rFonts w:ascii="Times New Roman" w:hAnsi="Times New Roman"/>
          <w:sz w:val="20"/>
          <w:szCs w:val="20"/>
        </w:rPr>
        <w:t>75–80% пл</w:t>
      </w:r>
      <w:r w:rsidRPr="001A02A6">
        <w:rPr>
          <w:rFonts w:ascii="Times New Roman" w:hAnsi="Times New Roman"/>
          <w:sz w:val="20"/>
          <w:szCs w:val="20"/>
        </w:rPr>
        <w:t>о</w:t>
      </w:r>
      <w:r w:rsidRPr="001A02A6">
        <w:rPr>
          <w:rFonts w:ascii="Times New Roman" w:hAnsi="Times New Roman"/>
          <w:sz w:val="20"/>
          <w:szCs w:val="20"/>
        </w:rPr>
        <w:t>дов имеют бурую окраску</w:t>
      </w:r>
      <w:r w:rsidR="00AF59D7" w:rsidRPr="001A02A6">
        <w:rPr>
          <w:rFonts w:ascii="Times New Roman" w:hAnsi="Times New Roman"/>
          <w:sz w:val="20"/>
          <w:szCs w:val="20"/>
        </w:rPr>
        <w:t>)</w:t>
      </w:r>
      <w:r w:rsidRPr="001A02A6">
        <w:rPr>
          <w:rFonts w:ascii="Times New Roman" w:hAnsi="Times New Roman"/>
          <w:sz w:val="20"/>
          <w:szCs w:val="20"/>
        </w:rPr>
        <w:t>.</w:t>
      </w:r>
      <w:r w:rsidR="00AF59D7" w:rsidRPr="001A02A6">
        <w:rPr>
          <w:rFonts w:ascii="Times New Roman" w:hAnsi="Times New Roman"/>
          <w:sz w:val="20"/>
          <w:szCs w:val="20"/>
        </w:rPr>
        <w:t xml:space="preserve"> С</w:t>
      </w:r>
      <w:r w:rsidR="002C1ABB" w:rsidRPr="001A02A6">
        <w:rPr>
          <w:rFonts w:ascii="Times New Roman" w:hAnsi="Times New Roman"/>
          <w:sz w:val="20"/>
          <w:szCs w:val="20"/>
        </w:rPr>
        <w:t>емена дозрев</w:t>
      </w:r>
      <w:r w:rsidRPr="001A02A6">
        <w:rPr>
          <w:rFonts w:ascii="Times New Roman" w:hAnsi="Times New Roman"/>
          <w:sz w:val="20"/>
          <w:szCs w:val="20"/>
        </w:rPr>
        <w:t>ают в валках после скаш</w:t>
      </w:r>
      <w:r w:rsidRPr="001A02A6">
        <w:rPr>
          <w:rFonts w:ascii="Times New Roman" w:hAnsi="Times New Roman"/>
          <w:sz w:val="20"/>
          <w:szCs w:val="20"/>
        </w:rPr>
        <w:t>и</w:t>
      </w:r>
      <w:r w:rsidRPr="001A02A6">
        <w:rPr>
          <w:rFonts w:ascii="Times New Roman" w:hAnsi="Times New Roman"/>
          <w:sz w:val="20"/>
          <w:szCs w:val="20"/>
        </w:rPr>
        <w:t xml:space="preserve">вания. </w:t>
      </w:r>
      <w:r w:rsidR="002C1ABB" w:rsidRPr="001A02A6">
        <w:rPr>
          <w:rFonts w:ascii="Times New Roman" w:hAnsi="Times New Roman"/>
          <w:sz w:val="20"/>
          <w:szCs w:val="20"/>
        </w:rPr>
        <w:t>Высохшие валки через два</w:t>
      </w:r>
      <w:r w:rsidRPr="001A02A6">
        <w:rPr>
          <w:rFonts w:ascii="Times New Roman" w:hAnsi="Times New Roman"/>
          <w:sz w:val="20"/>
          <w:szCs w:val="20"/>
        </w:rPr>
        <w:t xml:space="preserve"> – </w:t>
      </w:r>
      <w:r w:rsidR="002C1ABB" w:rsidRPr="001A02A6">
        <w:rPr>
          <w:rFonts w:ascii="Times New Roman" w:hAnsi="Times New Roman"/>
          <w:sz w:val="20"/>
          <w:szCs w:val="20"/>
        </w:rPr>
        <w:t>три дня после скашивания подб</w:t>
      </w:r>
      <w:r w:rsidR="002C1ABB" w:rsidRPr="001A02A6">
        <w:rPr>
          <w:rFonts w:ascii="Times New Roman" w:hAnsi="Times New Roman"/>
          <w:sz w:val="20"/>
          <w:szCs w:val="20"/>
        </w:rPr>
        <w:t>и</w:t>
      </w:r>
      <w:r w:rsidR="002C1ABB" w:rsidRPr="001A02A6">
        <w:rPr>
          <w:rFonts w:ascii="Times New Roman" w:hAnsi="Times New Roman"/>
          <w:sz w:val="20"/>
          <w:szCs w:val="20"/>
        </w:rPr>
        <w:t xml:space="preserve">рают и обмолачивают комбайном. </w:t>
      </w:r>
      <w:r w:rsidRPr="001A02A6">
        <w:rPr>
          <w:rFonts w:ascii="Times New Roman" w:hAnsi="Times New Roman"/>
          <w:sz w:val="20"/>
          <w:szCs w:val="20"/>
        </w:rPr>
        <w:t xml:space="preserve">Опоздание с уборкой ведет к потере урожая, так как семена при полном созревании легко осыпаются. </w:t>
      </w:r>
    </w:p>
    <w:p w:rsidR="00033DBA" w:rsidRPr="001A02A6" w:rsidRDefault="00AF59D7" w:rsidP="00460DBE">
      <w:pPr>
        <w:spacing w:after="0" w:line="240" w:lineRule="auto"/>
        <w:ind w:firstLine="284"/>
        <w:jc w:val="both"/>
        <w:rPr>
          <w:rFonts w:ascii="Times New Roman" w:hAnsi="Times New Roman"/>
          <w:sz w:val="20"/>
          <w:szCs w:val="20"/>
        </w:rPr>
      </w:pPr>
      <w:r w:rsidRPr="001A02A6">
        <w:rPr>
          <w:rFonts w:ascii="Times New Roman" w:hAnsi="Times New Roman"/>
          <w:sz w:val="20"/>
          <w:szCs w:val="20"/>
        </w:rPr>
        <w:t>С</w:t>
      </w:r>
      <w:r w:rsidR="002C1ABB" w:rsidRPr="001A02A6">
        <w:rPr>
          <w:rFonts w:ascii="Times New Roman" w:hAnsi="Times New Roman"/>
          <w:sz w:val="20"/>
          <w:szCs w:val="20"/>
        </w:rPr>
        <w:t>емена сразу очищают на зерноочистительных м</w:t>
      </w:r>
      <w:r w:rsidR="00456DBD" w:rsidRPr="001A02A6">
        <w:rPr>
          <w:rFonts w:ascii="Times New Roman" w:hAnsi="Times New Roman"/>
          <w:sz w:val="20"/>
          <w:szCs w:val="20"/>
        </w:rPr>
        <w:t xml:space="preserve">ашинах, </w:t>
      </w:r>
      <w:r w:rsidR="00033DBA" w:rsidRPr="001A02A6">
        <w:rPr>
          <w:rFonts w:ascii="Times New Roman" w:hAnsi="Times New Roman"/>
          <w:sz w:val="20"/>
          <w:szCs w:val="20"/>
        </w:rPr>
        <w:t>сушат  под навесом или в сушилках при температуре 30–35</w:t>
      </w:r>
      <w:r w:rsidR="00EB4849" w:rsidRPr="001A02A6">
        <w:rPr>
          <w:rFonts w:ascii="Times New Roman" w:hAnsi="Times New Roman"/>
          <w:sz w:val="20"/>
          <w:szCs w:val="20"/>
        </w:rPr>
        <w:t> </w:t>
      </w:r>
      <w:r w:rsidR="00EB4849" w:rsidRPr="001A02A6">
        <w:rPr>
          <w:rFonts w:ascii="Times New Roman" w:hAnsi="Times New Roman"/>
          <w:sz w:val="20"/>
          <w:szCs w:val="20"/>
          <w:vertAlign w:val="superscript"/>
        </w:rPr>
        <w:t>о</w:t>
      </w:r>
      <w:r w:rsidR="00033DBA" w:rsidRPr="001A02A6">
        <w:rPr>
          <w:rFonts w:ascii="Times New Roman" w:hAnsi="Times New Roman"/>
          <w:sz w:val="20"/>
          <w:szCs w:val="20"/>
        </w:rPr>
        <w:t xml:space="preserve">С </w:t>
      </w:r>
      <w:r w:rsidR="002C1ABB" w:rsidRPr="001A02A6">
        <w:rPr>
          <w:rFonts w:ascii="Times New Roman" w:hAnsi="Times New Roman"/>
          <w:sz w:val="20"/>
          <w:szCs w:val="20"/>
        </w:rPr>
        <w:t>и сдают на з</w:t>
      </w:r>
      <w:r w:rsidR="002C1ABB" w:rsidRPr="001A02A6">
        <w:rPr>
          <w:rFonts w:ascii="Times New Roman" w:hAnsi="Times New Roman"/>
          <w:sz w:val="20"/>
          <w:szCs w:val="20"/>
        </w:rPr>
        <w:t>а</w:t>
      </w:r>
      <w:r w:rsidR="002C1ABB" w:rsidRPr="001A02A6">
        <w:rPr>
          <w:rFonts w:ascii="Times New Roman" w:hAnsi="Times New Roman"/>
          <w:sz w:val="20"/>
          <w:szCs w:val="20"/>
        </w:rPr>
        <w:t>готовитель</w:t>
      </w:r>
      <w:r w:rsidR="00033DBA" w:rsidRPr="001A02A6">
        <w:rPr>
          <w:rFonts w:ascii="Times New Roman" w:hAnsi="Times New Roman"/>
          <w:sz w:val="20"/>
          <w:szCs w:val="20"/>
        </w:rPr>
        <w:t>ные пункты</w:t>
      </w:r>
      <w:r w:rsidR="009D3FDC" w:rsidRPr="001A02A6">
        <w:rPr>
          <w:rFonts w:ascii="Times New Roman" w:hAnsi="Times New Roman"/>
          <w:sz w:val="20"/>
          <w:szCs w:val="20"/>
        </w:rPr>
        <w:t xml:space="preserve">. </w:t>
      </w:r>
      <w:r w:rsidR="00033DBA" w:rsidRPr="001A02A6">
        <w:rPr>
          <w:rFonts w:ascii="Times New Roman" w:hAnsi="Times New Roman"/>
          <w:sz w:val="20"/>
          <w:szCs w:val="20"/>
        </w:rPr>
        <w:t>Во</w:t>
      </w:r>
      <w:r w:rsidR="009D3BCB" w:rsidRPr="001A02A6">
        <w:rPr>
          <w:rFonts w:ascii="Times New Roman" w:hAnsi="Times New Roman"/>
          <w:sz w:val="20"/>
          <w:szCs w:val="20"/>
        </w:rPr>
        <w:t xml:space="preserve"> из</w:t>
      </w:r>
      <w:r w:rsidR="00033DBA" w:rsidRPr="001A02A6">
        <w:rPr>
          <w:rFonts w:ascii="Times New Roman" w:hAnsi="Times New Roman"/>
          <w:sz w:val="20"/>
          <w:szCs w:val="20"/>
        </w:rPr>
        <w:t>бежание</w:t>
      </w:r>
      <w:r w:rsidR="009D3BCB" w:rsidRPr="001A02A6">
        <w:rPr>
          <w:rFonts w:ascii="Times New Roman" w:hAnsi="Times New Roman"/>
          <w:sz w:val="20"/>
          <w:szCs w:val="20"/>
        </w:rPr>
        <w:t xml:space="preserve"> по</w:t>
      </w:r>
      <w:r w:rsidR="00033DBA" w:rsidRPr="001A02A6">
        <w:rPr>
          <w:rFonts w:ascii="Times New Roman" w:hAnsi="Times New Roman"/>
          <w:sz w:val="20"/>
          <w:szCs w:val="20"/>
        </w:rPr>
        <w:t>терь</w:t>
      </w:r>
      <w:r w:rsidR="009D3BCB" w:rsidRPr="001A02A6">
        <w:rPr>
          <w:rFonts w:ascii="Times New Roman" w:hAnsi="Times New Roman"/>
          <w:sz w:val="20"/>
          <w:szCs w:val="20"/>
        </w:rPr>
        <w:t xml:space="preserve"> их лучше сушить в тени в помещениях; затем обмолачиват</w:t>
      </w:r>
      <w:r w:rsidR="00033DBA" w:rsidRPr="001A02A6">
        <w:rPr>
          <w:rFonts w:ascii="Times New Roman" w:hAnsi="Times New Roman"/>
          <w:sz w:val="20"/>
          <w:szCs w:val="20"/>
        </w:rPr>
        <w:t>ь</w:t>
      </w:r>
      <w:r w:rsidR="009D3BCB" w:rsidRPr="001A02A6">
        <w:rPr>
          <w:rFonts w:ascii="Times New Roman" w:hAnsi="Times New Roman"/>
          <w:sz w:val="20"/>
          <w:szCs w:val="20"/>
        </w:rPr>
        <w:t xml:space="preserve"> и очищат</w:t>
      </w:r>
      <w:r w:rsidR="00033DBA" w:rsidRPr="001A02A6">
        <w:rPr>
          <w:rFonts w:ascii="Times New Roman" w:hAnsi="Times New Roman"/>
          <w:sz w:val="20"/>
          <w:szCs w:val="20"/>
        </w:rPr>
        <w:t>ь</w:t>
      </w:r>
      <w:r w:rsidR="00EF6A67" w:rsidRPr="001A02A6">
        <w:rPr>
          <w:rFonts w:ascii="Times New Roman" w:hAnsi="Times New Roman"/>
          <w:sz w:val="20"/>
          <w:szCs w:val="20"/>
        </w:rPr>
        <w:t xml:space="preserve"> на ситах с последующей </w:t>
      </w:r>
      <w:r w:rsidR="009D3BCB" w:rsidRPr="001A02A6">
        <w:rPr>
          <w:rFonts w:ascii="Times New Roman" w:hAnsi="Times New Roman"/>
          <w:sz w:val="20"/>
          <w:szCs w:val="20"/>
        </w:rPr>
        <w:t xml:space="preserve">продувкой и очисткой от различных примесей. </w:t>
      </w:r>
    </w:p>
    <w:p w:rsidR="0058084D" w:rsidRPr="001A02A6" w:rsidRDefault="00E53463" w:rsidP="00460DBE">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Хранят </w:t>
      </w:r>
      <w:r w:rsidR="00EF6A67" w:rsidRPr="001A02A6">
        <w:rPr>
          <w:rFonts w:ascii="Times New Roman" w:hAnsi="Times New Roman"/>
          <w:sz w:val="20"/>
          <w:szCs w:val="20"/>
        </w:rPr>
        <w:t>плоды</w:t>
      </w:r>
      <w:r w:rsidR="00033DBA" w:rsidRPr="001A02A6">
        <w:rPr>
          <w:rFonts w:ascii="Times New Roman" w:hAnsi="Times New Roman"/>
          <w:sz w:val="20"/>
          <w:szCs w:val="20"/>
        </w:rPr>
        <w:t xml:space="preserve"> </w:t>
      </w:r>
      <w:r w:rsidRPr="001A02A6">
        <w:rPr>
          <w:rFonts w:ascii="Times New Roman" w:hAnsi="Times New Roman"/>
          <w:sz w:val="20"/>
          <w:szCs w:val="20"/>
        </w:rPr>
        <w:t>на складах в мешках, в апте</w:t>
      </w:r>
      <w:r w:rsidR="00033DBA" w:rsidRPr="001A02A6">
        <w:rPr>
          <w:rFonts w:ascii="Times New Roman" w:hAnsi="Times New Roman"/>
          <w:sz w:val="20"/>
          <w:szCs w:val="20"/>
        </w:rPr>
        <w:t>ках –</w:t>
      </w:r>
      <w:r w:rsidRPr="001A02A6">
        <w:rPr>
          <w:rFonts w:ascii="Times New Roman" w:hAnsi="Times New Roman"/>
          <w:sz w:val="20"/>
          <w:szCs w:val="20"/>
        </w:rPr>
        <w:t xml:space="preserve"> в хорошо укуп</w:t>
      </w:r>
      <w:r w:rsidRPr="001A02A6">
        <w:rPr>
          <w:rFonts w:ascii="Times New Roman" w:hAnsi="Times New Roman"/>
          <w:sz w:val="20"/>
          <w:szCs w:val="20"/>
        </w:rPr>
        <w:t>о</w:t>
      </w:r>
      <w:r w:rsidRPr="001A02A6">
        <w:rPr>
          <w:rFonts w:ascii="Times New Roman" w:hAnsi="Times New Roman"/>
          <w:sz w:val="20"/>
          <w:szCs w:val="20"/>
        </w:rPr>
        <w:t>ренных банках</w:t>
      </w:r>
      <w:r w:rsidR="00EF6A67" w:rsidRPr="001A02A6">
        <w:rPr>
          <w:rFonts w:ascii="Times New Roman" w:hAnsi="Times New Roman"/>
          <w:sz w:val="20"/>
          <w:szCs w:val="20"/>
        </w:rPr>
        <w:t>; плоды</w:t>
      </w:r>
      <w:r w:rsidRPr="001A02A6">
        <w:rPr>
          <w:rFonts w:ascii="Times New Roman" w:hAnsi="Times New Roman"/>
          <w:sz w:val="20"/>
          <w:szCs w:val="20"/>
        </w:rPr>
        <w:t xml:space="preserve"> и порошок </w:t>
      </w:r>
      <w:r w:rsidR="00EF6A67" w:rsidRPr="001A02A6">
        <w:rPr>
          <w:rFonts w:ascii="Times New Roman" w:hAnsi="Times New Roman"/>
          <w:sz w:val="20"/>
          <w:szCs w:val="20"/>
        </w:rPr>
        <w:t xml:space="preserve">– </w:t>
      </w:r>
      <w:r w:rsidRPr="001A02A6">
        <w:rPr>
          <w:rFonts w:ascii="Times New Roman" w:hAnsi="Times New Roman"/>
          <w:sz w:val="20"/>
          <w:szCs w:val="20"/>
        </w:rPr>
        <w:t xml:space="preserve">в расфасовке по </w:t>
      </w:r>
      <w:smartTag w:uri="urn:schemas-microsoft-com:office:smarttags" w:element="metricconverter">
        <w:smartTagPr>
          <w:attr w:name="ProductID" w:val="100 г"/>
        </w:smartTagPr>
        <w:r w:rsidRPr="001A02A6">
          <w:rPr>
            <w:rFonts w:ascii="Times New Roman" w:hAnsi="Times New Roman"/>
            <w:sz w:val="20"/>
            <w:szCs w:val="20"/>
          </w:rPr>
          <w:t>100 г</w:t>
        </w:r>
      </w:smartTag>
      <w:r w:rsidRPr="001A02A6">
        <w:rPr>
          <w:rFonts w:ascii="Times New Roman" w:hAnsi="Times New Roman"/>
          <w:sz w:val="20"/>
          <w:szCs w:val="20"/>
        </w:rPr>
        <w:t xml:space="preserve"> в коробках или бумажных пакетах.</w:t>
      </w:r>
      <w:r w:rsidR="00033DBA" w:rsidRPr="001A02A6">
        <w:rPr>
          <w:rFonts w:ascii="Times New Roman" w:hAnsi="Times New Roman"/>
          <w:sz w:val="20"/>
          <w:szCs w:val="20"/>
        </w:rPr>
        <w:t xml:space="preserve"> </w:t>
      </w:r>
      <w:r w:rsidR="00271C22" w:rsidRPr="001A02A6">
        <w:rPr>
          <w:rFonts w:ascii="Times New Roman" w:hAnsi="Times New Roman"/>
          <w:sz w:val="20"/>
          <w:szCs w:val="20"/>
        </w:rPr>
        <w:t>Срок хранения</w:t>
      </w:r>
      <w:r w:rsidR="009D3BCB" w:rsidRPr="001A02A6">
        <w:rPr>
          <w:rFonts w:ascii="Times New Roman" w:hAnsi="Times New Roman"/>
          <w:sz w:val="20"/>
          <w:szCs w:val="20"/>
        </w:rPr>
        <w:t xml:space="preserve"> 3 года.</w:t>
      </w:r>
    </w:p>
    <w:p w:rsidR="00EF6A67" w:rsidRPr="001A02A6" w:rsidRDefault="0058084D" w:rsidP="00460DB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w:t>
      </w:r>
      <w:r w:rsidR="00271C22" w:rsidRPr="001A02A6">
        <w:rPr>
          <w:rFonts w:ascii="Times New Roman" w:hAnsi="Times New Roman"/>
          <w:i/>
          <w:sz w:val="20"/>
          <w:szCs w:val="20"/>
        </w:rPr>
        <w:t xml:space="preserve">ь </w:t>
      </w:r>
      <w:r w:rsidR="002C1122" w:rsidRPr="001A02A6">
        <w:rPr>
          <w:rFonts w:ascii="Times New Roman" w:hAnsi="Times New Roman"/>
          <w:sz w:val="20"/>
          <w:szCs w:val="20"/>
        </w:rPr>
        <w:t>плодов</w:t>
      </w:r>
      <w:r w:rsidR="00DA4C0A" w:rsidRPr="001A02A6">
        <w:rPr>
          <w:rFonts w:ascii="Times New Roman" w:hAnsi="Times New Roman"/>
          <w:i/>
          <w:sz w:val="20"/>
          <w:szCs w:val="20"/>
        </w:rPr>
        <w:t xml:space="preserve"> </w:t>
      </w:r>
      <w:r w:rsidR="00DA4C0A" w:rsidRPr="001A02A6">
        <w:rPr>
          <w:rFonts w:ascii="Times New Roman" w:hAnsi="Times New Roman"/>
          <w:sz w:val="20"/>
          <w:szCs w:val="20"/>
        </w:rPr>
        <w:t xml:space="preserve">составляет </w:t>
      </w:r>
      <w:r w:rsidR="00271C22" w:rsidRPr="001A02A6">
        <w:rPr>
          <w:rFonts w:ascii="Times New Roman" w:hAnsi="Times New Roman"/>
          <w:sz w:val="20"/>
          <w:szCs w:val="20"/>
        </w:rPr>
        <w:t>6</w:t>
      </w:r>
      <w:r w:rsidR="00DA4C0A" w:rsidRPr="001A02A6">
        <w:rPr>
          <w:rFonts w:ascii="Times New Roman" w:hAnsi="Times New Roman"/>
          <w:sz w:val="20"/>
          <w:szCs w:val="20"/>
        </w:rPr>
        <w:t>,0–</w:t>
      </w:r>
      <w:r w:rsidR="00271C22" w:rsidRPr="001A02A6">
        <w:rPr>
          <w:rFonts w:ascii="Times New Roman" w:hAnsi="Times New Roman"/>
          <w:sz w:val="20"/>
          <w:szCs w:val="20"/>
        </w:rPr>
        <w:t>1</w:t>
      </w:r>
      <w:r w:rsidR="00DA4C0A" w:rsidRPr="001A02A6">
        <w:rPr>
          <w:rFonts w:ascii="Times New Roman" w:hAnsi="Times New Roman"/>
          <w:sz w:val="20"/>
          <w:szCs w:val="20"/>
        </w:rPr>
        <w:t>0,0 ц</w:t>
      </w:r>
      <w:r w:rsidR="00271C22" w:rsidRPr="001A02A6">
        <w:rPr>
          <w:rFonts w:ascii="Times New Roman" w:hAnsi="Times New Roman"/>
          <w:sz w:val="20"/>
          <w:szCs w:val="20"/>
        </w:rPr>
        <w:t>/га.</w:t>
      </w:r>
      <w:r w:rsidR="00277CC4" w:rsidRPr="001A02A6">
        <w:rPr>
          <w:rFonts w:ascii="Times New Roman" w:hAnsi="Times New Roman"/>
          <w:sz w:val="20"/>
          <w:szCs w:val="20"/>
        </w:rPr>
        <w:t xml:space="preserve"> </w:t>
      </w:r>
    </w:p>
    <w:p w:rsidR="00292120" w:rsidRPr="001A02A6" w:rsidRDefault="006460F5" w:rsidP="00FA77B9">
      <w:pPr>
        <w:spacing w:after="0" w:line="240" w:lineRule="auto"/>
        <w:jc w:val="center"/>
        <w:rPr>
          <w:rFonts w:ascii="Times New Roman" w:hAnsi="Times New Roman"/>
          <w:b/>
          <w:color w:val="000000"/>
          <w:sz w:val="20"/>
          <w:szCs w:val="20"/>
        </w:rPr>
      </w:pPr>
      <w:r w:rsidRPr="001A02A6">
        <w:rPr>
          <w:rFonts w:ascii="Times New Roman" w:hAnsi="Times New Roman"/>
          <w:b/>
          <w:color w:val="000000"/>
          <w:sz w:val="20"/>
          <w:szCs w:val="20"/>
        </w:rPr>
        <w:lastRenderedPageBreak/>
        <w:t>6</w:t>
      </w:r>
      <w:r w:rsidR="00AF55B6" w:rsidRPr="001A02A6">
        <w:rPr>
          <w:rFonts w:ascii="Times New Roman" w:hAnsi="Times New Roman"/>
          <w:b/>
          <w:color w:val="000000"/>
          <w:sz w:val="20"/>
          <w:szCs w:val="20"/>
        </w:rPr>
        <w:t>.13</w:t>
      </w:r>
      <w:r w:rsidR="00EB4849" w:rsidRPr="001A02A6">
        <w:rPr>
          <w:rFonts w:ascii="Times New Roman" w:hAnsi="Times New Roman"/>
          <w:b/>
          <w:color w:val="000000"/>
          <w:sz w:val="20"/>
          <w:szCs w:val="20"/>
        </w:rPr>
        <w:t>.</w:t>
      </w:r>
      <w:r w:rsidR="007D6A8E" w:rsidRPr="001A02A6">
        <w:rPr>
          <w:rFonts w:ascii="Times New Roman" w:hAnsi="Times New Roman"/>
          <w:b/>
          <w:color w:val="000000"/>
          <w:sz w:val="20"/>
          <w:szCs w:val="20"/>
        </w:rPr>
        <w:t xml:space="preserve"> Семейство</w:t>
      </w:r>
      <w:r w:rsidR="009515B1" w:rsidRPr="001A02A6">
        <w:rPr>
          <w:rFonts w:ascii="Times New Roman" w:hAnsi="Times New Roman"/>
          <w:b/>
          <w:color w:val="000000"/>
          <w:sz w:val="20"/>
          <w:szCs w:val="20"/>
        </w:rPr>
        <w:t xml:space="preserve"> </w:t>
      </w:r>
      <w:proofErr w:type="gramStart"/>
      <w:r w:rsidR="009515B1" w:rsidRPr="001A02A6">
        <w:rPr>
          <w:rFonts w:ascii="Times New Roman" w:hAnsi="Times New Roman"/>
          <w:b/>
          <w:color w:val="000000"/>
          <w:sz w:val="20"/>
          <w:szCs w:val="20"/>
        </w:rPr>
        <w:t>Пасленовые</w:t>
      </w:r>
      <w:proofErr w:type="gramEnd"/>
    </w:p>
    <w:p w:rsidR="00BD1E60" w:rsidRPr="001A02A6" w:rsidRDefault="00BD1E60" w:rsidP="00FA77B9">
      <w:pPr>
        <w:pStyle w:val="ae"/>
        <w:spacing w:before="0" w:beforeAutospacing="0" w:after="0" w:afterAutospacing="0"/>
        <w:jc w:val="center"/>
        <w:rPr>
          <w:b/>
          <w:i/>
          <w:sz w:val="20"/>
          <w:szCs w:val="20"/>
        </w:rPr>
      </w:pPr>
    </w:p>
    <w:p w:rsidR="00E848CC" w:rsidRPr="001A02A6" w:rsidRDefault="00E848CC" w:rsidP="00FA77B9">
      <w:pPr>
        <w:pStyle w:val="ae"/>
        <w:spacing w:before="0" w:beforeAutospacing="0" w:after="0" w:afterAutospacing="0"/>
        <w:jc w:val="center"/>
        <w:rPr>
          <w:b/>
          <w:i/>
          <w:sz w:val="20"/>
          <w:szCs w:val="20"/>
        </w:rPr>
      </w:pPr>
      <w:r w:rsidRPr="001A02A6">
        <w:rPr>
          <w:b/>
          <w:sz w:val="20"/>
          <w:szCs w:val="20"/>
        </w:rPr>
        <w:t>Дурман обыкновенный</w:t>
      </w:r>
      <w:r w:rsidR="002D634F" w:rsidRPr="001A02A6">
        <w:rPr>
          <w:b/>
          <w:i/>
          <w:sz w:val="20"/>
          <w:szCs w:val="20"/>
        </w:rPr>
        <w:t xml:space="preserve"> (</w:t>
      </w:r>
      <w:r w:rsidR="002D634F" w:rsidRPr="001A02A6">
        <w:rPr>
          <w:b/>
          <w:i/>
          <w:sz w:val="20"/>
          <w:szCs w:val="20"/>
          <w:lang w:val="en-US"/>
        </w:rPr>
        <w:t>Datura</w:t>
      </w:r>
      <w:r w:rsidR="002D634F" w:rsidRPr="001A02A6">
        <w:rPr>
          <w:b/>
          <w:i/>
          <w:sz w:val="20"/>
          <w:szCs w:val="20"/>
        </w:rPr>
        <w:t xml:space="preserve"> </w:t>
      </w:r>
      <w:r w:rsidR="002D634F" w:rsidRPr="001A02A6">
        <w:rPr>
          <w:b/>
          <w:i/>
          <w:sz w:val="20"/>
          <w:szCs w:val="20"/>
          <w:lang w:val="en-US"/>
        </w:rPr>
        <w:t>stramonium</w:t>
      </w:r>
      <w:r w:rsidR="002D634F" w:rsidRPr="001A02A6">
        <w:rPr>
          <w:b/>
          <w:i/>
          <w:sz w:val="20"/>
          <w:szCs w:val="20"/>
        </w:rPr>
        <w:t xml:space="preserve"> </w:t>
      </w:r>
      <w:r w:rsidR="002D634F" w:rsidRPr="001A02A6">
        <w:rPr>
          <w:b/>
          <w:sz w:val="20"/>
          <w:szCs w:val="20"/>
          <w:lang w:val="en-US"/>
        </w:rPr>
        <w:t>L</w:t>
      </w:r>
      <w:r w:rsidR="002D634F" w:rsidRPr="001A02A6">
        <w:rPr>
          <w:b/>
          <w:i/>
          <w:sz w:val="20"/>
          <w:szCs w:val="20"/>
        </w:rPr>
        <w:t>.)</w:t>
      </w:r>
    </w:p>
    <w:p w:rsidR="00BD1E60" w:rsidRPr="001A02A6" w:rsidRDefault="00BD1E60" w:rsidP="00FA77B9">
      <w:pPr>
        <w:pStyle w:val="ae"/>
        <w:spacing w:before="0" w:beforeAutospacing="0" w:after="0" w:afterAutospacing="0"/>
        <w:jc w:val="center"/>
        <w:rPr>
          <w:b/>
          <w:i/>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510"/>
        <w:gridCol w:w="2835"/>
      </w:tblGrid>
      <w:tr w:rsidR="002D634F" w:rsidRPr="001A02A6" w:rsidTr="00944CCF">
        <w:tc>
          <w:tcPr>
            <w:tcW w:w="3510" w:type="dxa"/>
          </w:tcPr>
          <w:p w:rsidR="002D634F" w:rsidRPr="001A02A6" w:rsidRDefault="002D634F" w:rsidP="00FA77B9">
            <w:pPr>
              <w:spacing w:after="0" w:line="240" w:lineRule="auto"/>
              <w:ind w:left="-142" w:right="-128"/>
              <w:jc w:val="center"/>
              <w:rPr>
                <w:sz w:val="4"/>
                <w:szCs w:val="20"/>
              </w:rPr>
            </w:pPr>
          </w:p>
          <w:p w:rsidR="002D634F" w:rsidRPr="001A02A6" w:rsidRDefault="002D634F" w:rsidP="00FA77B9">
            <w:pPr>
              <w:spacing w:after="0" w:line="240" w:lineRule="auto"/>
              <w:ind w:left="-142" w:right="-128"/>
              <w:jc w:val="center"/>
              <w:rPr>
                <w:sz w:val="20"/>
                <w:szCs w:val="20"/>
              </w:rPr>
            </w:pPr>
            <w:r w:rsidRPr="001A02A6">
              <w:rPr>
                <w:sz w:val="20"/>
                <w:szCs w:val="20"/>
              </w:rPr>
              <w:t xml:space="preserve"> </w:t>
            </w:r>
            <w:r w:rsidRPr="001A02A6">
              <w:rPr>
                <w:noProof/>
                <w:sz w:val="20"/>
                <w:szCs w:val="20"/>
                <w:lang w:eastAsia="ru-RU"/>
              </w:rPr>
              <w:drawing>
                <wp:inline distT="0" distB="0" distL="0" distR="0">
                  <wp:extent cx="2035833" cy="3467819"/>
                  <wp:effectExtent l="0" t="0" r="0" b="0"/>
                  <wp:docPr id="74"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42" cstate="print"/>
                          <a:srcRect b="5459"/>
                          <a:stretch>
                            <a:fillRect/>
                          </a:stretch>
                        </pic:blipFill>
                        <pic:spPr bwMode="auto">
                          <a:xfrm>
                            <a:off x="0" y="0"/>
                            <a:ext cx="2034298" cy="3465204"/>
                          </a:xfrm>
                          <a:prstGeom prst="rect">
                            <a:avLst/>
                          </a:prstGeom>
                          <a:noFill/>
                          <a:ln w="9525">
                            <a:noFill/>
                            <a:miter lim="800000"/>
                            <a:headEnd/>
                            <a:tailEnd/>
                          </a:ln>
                        </pic:spPr>
                      </pic:pic>
                    </a:graphicData>
                  </a:graphic>
                </wp:inline>
              </w:drawing>
            </w:r>
          </w:p>
        </w:tc>
        <w:tc>
          <w:tcPr>
            <w:tcW w:w="2835" w:type="dxa"/>
            <w:vMerge w:val="restart"/>
          </w:tcPr>
          <w:p w:rsidR="002D634F" w:rsidRPr="001A02A6" w:rsidRDefault="002D634F" w:rsidP="00EB4849">
            <w:pPr>
              <w:spacing w:after="0" w:line="240" w:lineRule="auto"/>
              <w:ind w:firstLine="284"/>
              <w:jc w:val="both"/>
              <w:rPr>
                <w:sz w:val="20"/>
                <w:szCs w:val="20"/>
              </w:rPr>
            </w:pPr>
            <w:r w:rsidRPr="001A02A6">
              <w:rPr>
                <w:sz w:val="20"/>
                <w:szCs w:val="20"/>
              </w:rPr>
              <w:t>Дурман обыкновенный – однолетнее травянистое ра</w:t>
            </w:r>
            <w:r w:rsidRPr="001A02A6">
              <w:rPr>
                <w:sz w:val="20"/>
                <w:szCs w:val="20"/>
              </w:rPr>
              <w:t>с</w:t>
            </w:r>
            <w:r w:rsidRPr="001A02A6">
              <w:rPr>
                <w:sz w:val="20"/>
                <w:szCs w:val="20"/>
              </w:rPr>
              <w:t>тение семейства Пасленовые (</w:t>
            </w:r>
            <w:r w:rsidRPr="001A02A6">
              <w:rPr>
                <w:sz w:val="20"/>
                <w:szCs w:val="20"/>
                <w:lang w:val="en-US"/>
              </w:rPr>
              <w:t>Solana</w:t>
            </w:r>
            <w:r w:rsidR="00EB4849" w:rsidRPr="001A02A6">
              <w:rPr>
                <w:sz w:val="20"/>
                <w:szCs w:val="20"/>
              </w:rPr>
              <w:t>-</w:t>
            </w:r>
            <w:r w:rsidRPr="001A02A6">
              <w:rPr>
                <w:sz w:val="20"/>
                <w:szCs w:val="20"/>
                <w:lang w:val="en-US"/>
              </w:rPr>
              <w:t>ceae</w:t>
            </w:r>
            <w:r w:rsidR="00EB4849" w:rsidRPr="001A02A6">
              <w:rPr>
                <w:sz w:val="20"/>
                <w:szCs w:val="20"/>
              </w:rPr>
              <w:t>) (рис.</w:t>
            </w:r>
            <w:r w:rsidRPr="001A02A6">
              <w:rPr>
                <w:sz w:val="20"/>
                <w:szCs w:val="20"/>
              </w:rPr>
              <w:t xml:space="preserve"> 49). В ест</w:t>
            </w:r>
            <w:r w:rsidRPr="001A02A6">
              <w:rPr>
                <w:sz w:val="20"/>
                <w:szCs w:val="20"/>
              </w:rPr>
              <w:t>е</w:t>
            </w:r>
            <w:r w:rsidRPr="001A02A6">
              <w:rPr>
                <w:sz w:val="20"/>
                <w:szCs w:val="20"/>
              </w:rPr>
              <w:t>ственных условиях произр</w:t>
            </w:r>
            <w:r w:rsidRPr="001A02A6">
              <w:rPr>
                <w:sz w:val="20"/>
                <w:szCs w:val="20"/>
              </w:rPr>
              <w:t>а</w:t>
            </w:r>
            <w:r w:rsidRPr="001A02A6">
              <w:rPr>
                <w:sz w:val="20"/>
                <w:szCs w:val="20"/>
              </w:rPr>
              <w:t>стает на юге и в средней зоне европейской части России, на Кавказе, изредка в Западной Сибири и на Дальнем Вост</w:t>
            </w:r>
            <w:r w:rsidRPr="001A02A6">
              <w:rPr>
                <w:sz w:val="20"/>
                <w:szCs w:val="20"/>
              </w:rPr>
              <w:t>о</w:t>
            </w:r>
            <w:r w:rsidRPr="001A02A6">
              <w:rPr>
                <w:sz w:val="20"/>
                <w:szCs w:val="20"/>
              </w:rPr>
              <w:t>ке. Возделывают в Красн</w:t>
            </w:r>
            <w:r w:rsidRPr="001A02A6">
              <w:rPr>
                <w:sz w:val="20"/>
                <w:szCs w:val="20"/>
              </w:rPr>
              <w:t>о</w:t>
            </w:r>
            <w:r w:rsidRPr="001A02A6">
              <w:rPr>
                <w:sz w:val="20"/>
                <w:szCs w:val="20"/>
              </w:rPr>
              <w:t>дарском крае. Все части ра</w:t>
            </w:r>
            <w:r w:rsidRPr="001A02A6">
              <w:rPr>
                <w:sz w:val="20"/>
                <w:szCs w:val="20"/>
              </w:rPr>
              <w:t>с</w:t>
            </w:r>
            <w:r w:rsidRPr="001A02A6">
              <w:rPr>
                <w:sz w:val="20"/>
                <w:szCs w:val="20"/>
              </w:rPr>
              <w:t>тения ядовиты.</w:t>
            </w:r>
          </w:p>
          <w:p w:rsidR="002D634F" w:rsidRPr="001A02A6" w:rsidRDefault="002D634F" w:rsidP="00307FBB">
            <w:pPr>
              <w:spacing w:after="0" w:line="240" w:lineRule="auto"/>
              <w:ind w:firstLine="284"/>
              <w:jc w:val="both"/>
              <w:rPr>
                <w:b/>
                <w:i/>
                <w:sz w:val="20"/>
                <w:szCs w:val="20"/>
              </w:rPr>
            </w:pPr>
            <w:r w:rsidRPr="001A02A6">
              <w:rPr>
                <w:i/>
                <w:sz w:val="20"/>
                <w:szCs w:val="20"/>
              </w:rPr>
              <w:t>Ботаническая характер</w:t>
            </w:r>
            <w:r w:rsidRPr="001A02A6">
              <w:rPr>
                <w:i/>
                <w:sz w:val="20"/>
                <w:szCs w:val="20"/>
              </w:rPr>
              <w:t>и</w:t>
            </w:r>
            <w:r w:rsidRPr="001A02A6">
              <w:rPr>
                <w:i/>
                <w:sz w:val="20"/>
                <w:szCs w:val="20"/>
              </w:rPr>
              <w:t>стика и биологические ос</w:t>
            </w:r>
            <w:r w:rsidRPr="001A02A6">
              <w:rPr>
                <w:i/>
                <w:sz w:val="20"/>
                <w:szCs w:val="20"/>
              </w:rPr>
              <w:t>о</w:t>
            </w:r>
            <w:r w:rsidRPr="001A02A6">
              <w:rPr>
                <w:i/>
                <w:sz w:val="20"/>
                <w:szCs w:val="20"/>
              </w:rPr>
              <w:t xml:space="preserve">бенности. </w:t>
            </w:r>
            <w:r w:rsidRPr="001A02A6">
              <w:rPr>
                <w:sz w:val="20"/>
                <w:szCs w:val="20"/>
              </w:rPr>
              <w:t xml:space="preserve">Растение высотой до </w:t>
            </w:r>
            <w:smartTag w:uri="urn:schemas-microsoft-com:office:smarttags" w:element="metricconverter">
              <w:smartTagPr>
                <w:attr w:name="ProductID" w:val="120 см"/>
              </w:smartTagPr>
              <w:r w:rsidRPr="001A02A6">
                <w:rPr>
                  <w:sz w:val="20"/>
                  <w:szCs w:val="20"/>
                </w:rPr>
                <w:t>120 см</w:t>
              </w:r>
            </w:smartTag>
            <w:r w:rsidRPr="001A02A6">
              <w:rPr>
                <w:sz w:val="20"/>
                <w:szCs w:val="20"/>
              </w:rPr>
              <w:t>. Корень ветвистый</w:t>
            </w:r>
            <w:r w:rsidR="00EB4849" w:rsidRPr="001A02A6">
              <w:rPr>
                <w:sz w:val="20"/>
                <w:szCs w:val="20"/>
              </w:rPr>
              <w:t>,</w:t>
            </w:r>
            <w:r w:rsidRPr="001A02A6">
              <w:rPr>
                <w:sz w:val="20"/>
                <w:szCs w:val="20"/>
              </w:rPr>
              <w:t xml:space="preserve"> веретеновидный, стебель прямостоячий, вильчато</w:t>
            </w:r>
            <w:r w:rsidR="00EB4849" w:rsidRPr="001A02A6">
              <w:rPr>
                <w:sz w:val="20"/>
                <w:szCs w:val="20"/>
              </w:rPr>
              <w:t>-</w:t>
            </w:r>
            <w:r w:rsidRPr="001A02A6">
              <w:rPr>
                <w:sz w:val="20"/>
                <w:szCs w:val="20"/>
              </w:rPr>
              <w:t>ветвистый, голый. Листья черешковые, яйцевидные, выемчато</w:t>
            </w:r>
            <w:r w:rsidR="00EB4849" w:rsidRPr="001A02A6">
              <w:rPr>
                <w:sz w:val="20"/>
                <w:szCs w:val="20"/>
              </w:rPr>
              <w:t>-</w:t>
            </w:r>
            <w:r w:rsidRPr="001A02A6">
              <w:rPr>
                <w:sz w:val="20"/>
                <w:szCs w:val="20"/>
              </w:rPr>
              <w:t>зубчатые, с заос</w:t>
            </w:r>
            <w:r w:rsidRPr="001A02A6">
              <w:rPr>
                <w:sz w:val="20"/>
                <w:szCs w:val="20"/>
              </w:rPr>
              <w:t>т</w:t>
            </w:r>
            <w:r w:rsidRPr="001A02A6">
              <w:rPr>
                <w:sz w:val="20"/>
                <w:szCs w:val="20"/>
              </w:rPr>
              <w:t>ренной верхушкой. Цветки крупные, размещены одино</w:t>
            </w:r>
            <w:r w:rsidRPr="001A02A6">
              <w:rPr>
                <w:sz w:val="20"/>
                <w:szCs w:val="20"/>
              </w:rPr>
              <w:t>ч</w:t>
            </w:r>
            <w:r w:rsidRPr="001A02A6">
              <w:rPr>
                <w:sz w:val="20"/>
                <w:szCs w:val="20"/>
              </w:rPr>
              <w:t>но в развилках стебля и его ветвей. Венчик белый, тру</w:t>
            </w:r>
            <w:r w:rsidRPr="001A02A6">
              <w:rPr>
                <w:sz w:val="20"/>
                <w:szCs w:val="20"/>
              </w:rPr>
              <w:t>б</w:t>
            </w:r>
            <w:r w:rsidRPr="001A02A6">
              <w:rPr>
                <w:sz w:val="20"/>
                <w:szCs w:val="20"/>
              </w:rPr>
              <w:t>чато</w:t>
            </w:r>
            <w:r w:rsidR="00EB4849" w:rsidRPr="001A02A6">
              <w:rPr>
                <w:sz w:val="20"/>
                <w:szCs w:val="20"/>
              </w:rPr>
              <w:t>-</w:t>
            </w:r>
            <w:r w:rsidRPr="001A02A6">
              <w:rPr>
                <w:sz w:val="20"/>
                <w:szCs w:val="20"/>
              </w:rPr>
              <w:t>воронковидный, с пят</w:t>
            </w:r>
            <w:r w:rsidRPr="001A02A6">
              <w:rPr>
                <w:sz w:val="20"/>
                <w:szCs w:val="20"/>
              </w:rPr>
              <w:t>и</w:t>
            </w:r>
            <w:r w:rsidRPr="001A02A6">
              <w:rPr>
                <w:sz w:val="20"/>
                <w:szCs w:val="20"/>
              </w:rPr>
              <w:t>лопастным отгибом.</w:t>
            </w:r>
          </w:p>
        </w:tc>
      </w:tr>
      <w:tr w:rsidR="002D634F" w:rsidRPr="001A02A6" w:rsidTr="00944CCF">
        <w:tc>
          <w:tcPr>
            <w:tcW w:w="3510" w:type="dxa"/>
          </w:tcPr>
          <w:p w:rsidR="002D634F" w:rsidRPr="001A02A6" w:rsidRDefault="002D634F" w:rsidP="00FA77B9">
            <w:pPr>
              <w:spacing w:after="0" w:line="240" w:lineRule="auto"/>
              <w:jc w:val="center"/>
              <w:rPr>
                <w:spacing w:val="20"/>
                <w:sz w:val="8"/>
                <w:szCs w:val="20"/>
              </w:rPr>
            </w:pPr>
          </w:p>
          <w:p w:rsidR="002D634F" w:rsidRPr="001A02A6" w:rsidRDefault="00307FBB" w:rsidP="00FA77B9">
            <w:pPr>
              <w:spacing w:after="0" w:line="240" w:lineRule="auto"/>
              <w:jc w:val="center"/>
              <w:rPr>
                <w:sz w:val="16"/>
                <w:szCs w:val="20"/>
              </w:rPr>
            </w:pPr>
            <w:r w:rsidRPr="001A02A6">
              <w:rPr>
                <w:sz w:val="16"/>
                <w:szCs w:val="20"/>
              </w:rPr>
              <w:t>Рис.</w:t>
            </w:r>
            <w:r w:rsidR="002D634F" w:rsidRPr="001A02A6">
              <w:rPr>
                <w:sz w:val="16"/>
                <w:szCs w:val="20"/>
              </w:rPr>
              <w:t xml:space="preserve"> 49</w:t>
            </w:r>
            <w:r w:rsidRPr="001A02A6">
              <w:rPr>
                <w:sz w:val="16"/>
                <w:szCs w:val="20"/>
              </w:rPr>
              <w:t>.</w:t>
            </w:r>
            <w:r w:rsidR="002D634F" w:rsidRPr="001A02A6">
              <w:rPr>
                <w:sz w:val="16"/>
                <w:szCs w:val="20"/>
              </w:rPr>
              <w:t xml:space="preserve"> – Внешний вид растения </w:t>
            </w:r>
          </w:p>
          <w:p w:rsidR="002D634F" w:rsidRPr="001A02A6" w:rsidRDefault="00307FBB" w:rsidP="00307FBB">
            <w:pPr>
              <w:spacing w:after="0" w:line="240" w:lineRule="auto"/>
              <w:jc w:val="center"/>
              <w:rPr>
                <w:sz w:val="20"/>
                <w:szCs w:val="20"/>
              </w:rPr>
            </w:pPr>
            <w:r w:rsidRPr="001A02A6">
              <w:rPr>
                <w:sz w:val="16"/>
                <w:szCs w:val="20"/>
                <w:lang w:eastAsia="ru-RU"/>
              </w:rPr>
              <w:t>дурмана</w:t>
            </w:r>
            <w:r w:rsidR="002D634F" w:rsidRPr="001A02A6">
              <w:rPr>
                <w:sz w:val="16"/>
                <w:szCs w:val="20"/>
                <w:lang w:eastAsia="ru-RU"/>
              </w:rPr>
              <w:t xml:space="preserve"> обыкновенн</w:t>
            </w:r>
            <w:r w:rsidRPr="001A02A6">
              <w:rPr>
                <w:sz w:val="16"/>
                <w:szCs w:val="20"/>
                <w:lang w:eastAsia="ru-RU"/>
              </w:rPr>
              <w:t>ого</w:t>
            </w:r>
          </w:p>
        </w:tc>
        <w:tc>
          <w:tcPr>
            <w:tcW w:w="2835" w:type="dxa"/>
            <w:vMerge/>
          </w:tcPr>
          <w:p w:rsidR="002D634F" w:rsidRPr="001A02A6" w:rsidRDefault="002D634F" w:rsidP="00FA77B9">
            <w:pPr>
              <w:spacing w:after="0" w:line="240" w:lineRule="auto"/>
              <w:jc w:val="both"/>
              <w:rPr>
                <w:sz w:val="20"/>
                <w:szCs w:val="20"/>
              </w:rPr>
            </w:pPr>
          </w:p>
        </w:tc>
      </w:tr>
    </w:tbl>
    <w:p w:rsidR="00944CCF" w:rsidRDefault="005D3644" w:rsidP="00307FBB">
      <w:pPr>
        <w:spacing w:after="0" w:line="240" w:lineRule="auto"/>
        <w:ind w:firstLine="284"/>
        <w:jc w:val="both"/>
        <w:rPr>
          <w:rFonts w:ascii="Times New Roman" w:hAnsi="Times New Roman"/>
          <w:sz w:val="20"/>
          <w:szCs w:val="20"/>
        </w:rPr>
      </w:pPr>
      <w:r w:rsidRPr="001A02A6">
        <w:rPr>
          <w:rFonts w:ascii="Times New Roman" w:hAnsi="Times New Roman"/>
          <w:sz w:val="20"/>
          <w:szCs w:val="20"/>
        </w:rPr>
        <w:t>Плод – коробочка</w:t>
      </w:r>
      <w:r w:rsidR="00307FBB" w:rsidRPr="001A02A6">
        <w:rPr>
          <w:rFonts w:ascii="Times New Roman" w:hAnsi="Times New Roman"/>
          <w:sz w:val="20"/>
          <w:szCs w:val="20"/>
        </w:rPr>
        <w:t>,</w:t>
      </w:r>
      <w:r w:rsidRPr="001A02A6">
        <w:rPr>
          <w:rFonts w:ascii="Times New Roman" w:hAnsi="Times New Roman"/>
          <w:sz w:val="20"/>
          <w:szCs w:val="20"/>
        </w:rPr>
        <w:t xml:space="preserve"> яйце</w:t>
      </w:r>
      <w:r w:rsidR="00F84A17" w:rsidRPr="001A02A6">
        <w:rPr>
          <w:rFonts w:ascii="Times New Roman" w:hAnsi="Times New Roman"/>
          <w:sz w:val="20"/>
          <w:szCs w:val="20"/>
        </w:rPr>
        <w:t>видная</w:t>
      </w:r>
      <w:r w:rsidR="00307FBB" w:rsidRPr="001A02A6">
        <w:rPr>
          <w:rFonts w:ascii="Times New Roman" w:hAnsi="Times New Roman"/>
          <w:sz w:val="20"/>
          <w:szCs w:val="20"/>
        </w:rPr>
        <w:t>,</w:t>
      </w:r>
      <w:r w:rsidR="00F84A17" w:rsidRPr="001A02A6">
        <w:rPr>
          <w:rFonts w:ascii="Times New Roman" w:hAnsi="Times New Roman"/>
          <w:sz w:val="20"/>
          <w:szCs w:val="20"/>
        </w:rPr>
        <w:t xml:space="preserve"> с тупой верхушкой,</w:t>
      </w:r>
      <w:r w:rsidRPr="001A02A6">
        <w:rPr>
          <w:rFonts w:ascii="Times New Roman" w:hAnsi="Times New Roman"/>
          <w:sz w:val="20"/>
          <w:szCs w:val="20"/>
        </w:rPr>
        <w:t xml:space="preserve"> покрыта шип</w:t>
      </w:r>
      <w:r w:rsidRPr="001A02A6">
        <w:rPr>
          <w:rFonts w:ascii="Times New Roman" w:hAnsi="Times New Roman"/>
          <w:sz w:val="20"/>
          <w:szCs w:val="20"/>
        </w:rPr>
        <w:t>а</w:t>
      </w:r>
      <w:r w:rsidRPr="001A02A6">
        <w:rPr>
          <w:rFonts w:ascii="Times New Roman" w:hAnsi="Times New Roman"/>
          <w:sz w:val="20"/>
          <w:szCs w:val="20"/>
        </w:rPr>
        <w:t xml:space="preserve">ми длиной до </w:t>
      </w:r>
      <w:smartTag w:uri="urn:schemas-microsoft-com:office:smarttags" w:element="metricconverter">
        <w:smartTagPr>
          <w:attr w:name="ProductID" w:val="1 см"/>
        </w:smartTagPr>
        <w:r w:rsidRPr="001A02A6">
          <w:rPr>
            <w:rFonts w:ascii="Times New Roman" w:hAnsi="Times New Roman"/>
            <w:sz w:val="20"/>
            <w:szCs w:val="20"/>
          </w:rPr>
          <w:t>1 см</w:t>
        </w:r>
      </w:smartTag>
      <w:r w:rsidR="00803169" w:rsidRPr="001A02A6">
        <w:rPr>
          <w:rFonts w:ascii="Times New Roman" w:hAnsi="Times New Roman"/>
          <w:sz w:val="20"/>
          <w:szCs w:val="20"/>
        </w:rPr>
        <w:t>, при созревании</w:t>
      </w:r>
      <w:r w:rsidRPr="001A02A6">
        <w:rPr>
          <w:rFonts w:ascii="Times New Roman" w:hAnsi="Times New Roman"/>
          <w:sz w:val="20"/>
          <w:szCs w:val="20"/>
        </w:rPr>
        <w:t xml:space="preserve"> раскрывается.</w:t>
      </w:r>
    </w:p>
    <w:p w:rsidR="00277DD3" w:rsidRPr="001A02A6" w:rsidRDefault="005D3644" w:rsidP="00307FBB">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Семена черные, матовые, почковидные, ямчатые, длиной до </w:t>
      </w:r>
      <w:smartTag w:uri="urn:schemas-microsoft-com:office:smarttags" w:element="metricconverter">
        <w:smartTagPr>
          <w:attr w:name="ProductID" w:val="4 мм"/>
        </w:smartTagPr>
        <w:r w:rsidRPr="001A02A6">
          <w:rPr>
            <w:rFonts w:ascii="Times New Roman" w:hAnsi="Times New Roman"/>
            <w:sz w:val="20"/>
            <w:szCs w:val="20"/>
          </w:rPr>
          <w:t>4</w:t>
        </w:r>
        <w:r w:rsidR="00BD1E60" w:rsidRPr="001A02A6">
          <w:rPr>
            <w:rFonts w:ascii="Times New Roman" w:hAnsi="Times New Roman"/>
            <w:sz w:val="20"/>
            <w:szCs w:val="20"/>
          </w:rPr>
          <w:t xml:space="preserve"> </w:t>
        </w:r>
        <w:r w:rsidRPr="001A02A6">
          <w:rPr>
            <w:rFonts w:ascii="Times New Roman" w:hAnsi="Times New Roman"/>
            <w:sz w:val="20"/>
            <w:szCs w:val="20"/>
          </w:rPr>
          <w:t>мм</w:t>
        </w:r>
      </w:smartTag>
      <w:r w:rsidRPr="001A02A6">
        <w:rPr>
          <w:rFonts w:ascii="Times New Roman" w:hAnsi="Times New Roman"/>
          <w:sz w:val="20"/>
          <w:szCs w:val="20"/>
        </w:rPr>
        <w:t xml:space="preserve"> и шириной до </w:t>
      </w:r>
      <w:smartTag w:uri="urn:schemas-microsoft-com:office:smarttags" w:element="metricconverter">
        <w:smartTagPr>
          <w:attr w:name="ProductID" w:val="3 мм"/>
        </w:smartTagPr>
        <w:r w:rsidRPr="001A02A6">
          <w:rPr>
            <w:rFonts w:ascii="Times New Roman" w:hAnsi="Times New Roman"/>
            <w:sz w:val="20"/>
            <w:szCs w:val="20"/>
          </w:rPr>
          <w:t>3 мм</w:t>
        </w:r>
      </w:smartTag>
      <w:r w:rsidRPr="001A02A6">
        <w:rPr>
          <w:rFonts w:ascii="Times New Roman" w:hAnsi="Times New Roman"/>
          <w:sz w:val="20"/>
          <w:szCs w:val="20"/>
        </w:rPr>
        <w:t>. Количество семян в коробочке 500</w:t>
      </w:r>
      <w:r w:rsidR="002D634F" w:rsidRPr="001A02A6">
        <w:rPr>
          <w:rFonts w:ascii="Times New Roman" w:hAnsi="Times New Roman"/>
          <w:sz w:val="20"/>
          <w:szCs w:val="20"/>
        </w:rPr>
        <w:t>–</w:t>
      </w:r>
      <w:r w:rsidRPr="001A02A6">
        <w:rPr>
          <w:rFonts w:ascii="Times New Roman" w:hAnsi="Times New Roman"/>
          <w:sz w:val="20"/>
          <w:szCs w:val="20"/>
        </w:rPr>
        <w:t>800 штук. Масса 1000 семян 8</w:t>
      </w:r>
      <w:r w:rsidR="002D634F" w:rsidRPr="001A02A6">
        <w:rPr>
          <w:rFonts w:ascii="Times New Roman" w:hAnsi="Times New Roman"/>
          <w:sz w:val="20"/>
          <w:szCs w:val="20"/>
        </w:rPr>
        <w:t>–11 </w:t>
      </w:r>
      <w:r w:rsidRPr="001A02A6">
        <w:rPr>
          <w:rFonts w:ascii="Times New Roman" w:hAnsi="Times New Roman"/>
          <w:sz w:val="20"/>
          <w:szCs w:val="20"/>
        </w:rPr>
        <w:t xml:space="preserve">г. </w:t>
      </w:r>
    </w:p>
    <w:p w:rsidR="00E848CC" w:rsidRPr="001A02A6" w:rsidRDefault="00AB6E41" w:rsidP="00307FBB">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Всходы появляются через 15–20 дней после посева. </w:t>
      </w:r>
      <w:r w:rsidR="005D3644" w:rsidRPr="001A02A6">
        <w:rPr>
          <w:rFonts w:ascii="Times New Roman" w:hAnsi="Times New Roman"/>
          <w:sz w:val="20"/>
          <w:szCs w:val="20"/>
        </w:rPr>
        <w:t>Продолж</w:t>
      </w:r>
      <w:r w:rsidR="005D3644" w:rsidRPr="001A02A6">
        <w:rPr>
          <w:rFonts w:ascii="Times New Roman" w:hAnsi="Times New Roman"/>
          <w:sz w:val="20"/>
          <w:szCs w:val="20"/>
        </w:rPr>
        <w:t>и</w:t>
      </w:r>
      <w:r w:rsidR="005D3644" w:rsidRPr="001A02A6">
        <w:rPr>
          <w:rFonts w:ascii="Times New Roman" w:hAnsi="Times New Roman"/>
          <w:sz w:val="20"/>
          <w:szCs w:val="20"/>
        </w:rPr>
        <w:t xml:space="preserve">тельность цветения с июня по сентябрь, плодоношение начинается в </w:t>
      </w:r>
      <w:r w:rsidR="005D3644" w:rsidRPr="001A02A6">
        <w:rPr>
          <w:rFonts w:ascii="Times New Roman" w:hAnsi="Times New Roman"/>
          <w:sz w:val="20"/>
          <w:szCs w:val="20"/>
        </w:rPr>
        <w:lastRenderedPageBreak/>
        <w:t xml:space="preserve">июле. </w:t>
      </w:r>
      <w:r w:rsidRPr="001A02A6">
        <w:rPr>
          <w:rFonts w:ascii="Times New Roman" w:hAnsi="Times New Roman"/>
          <w:sz w:val="20"/>
          <w:szCs w:val="20"/>
        </w:rPr>
        <w:t xml:space="preserve">От всходов до созревания семян проходит около 100 дней, </w:t>
      </w:r>
      <w:r w:rsidR="00277DD3" w:rsidRPr="001A02A6">
        <w:rPr>
          <w:rFonts w:ascii="Times New Roman" w:hAnsi="Times New Roman"/>
          <w:sz w:val="20"/>
          <w:szCs w:val="20"/>
        </w:rPr>
        <w:t>пер</w:t>
      </w:r>
      <w:r w:rsidR="00277DD3" w:rsidRPr="001A02A6">
        <w:rPr>
          <w:rFonts w:ascii="Times New Roman" w:hAnsi="Times New Roman"/>
          <w:sz w:val="20"/>
          <w:szCs w:val="20"/>
        </w:rPr>
        <w:t>и</w:t>
      </w:r>
      <w:r w:rsidR="00277DD3" w:rsidRPr="001A02A6">
        <w:rPr>
          <w:rFonts w:ascii="Times New Roman" w:hAnsi="Times New Roman"/>
          <w:sz w:val="20"/>
          <w:szCs w:val="20"/>
        </w:rPr>
        <w:t>од</w:t>
      </w:r>
      <w:r w:rsidR="00307FBB" w:rsidRPr="001A02A6">
        <w:rPr>
          <w:rFonts w:ascii="Times New Roman" w:hAnsi="Times New Roman"/>
          <w:sz w:val="20"/>
          <w:szCs w:val="20"/>
        </w:rPr>
        <w:t xml:space="preserve"> </w:t>
      </w:r>
      <w:r w:rsidR="00277DD3" w:rsidRPr="001A02A6">
        <w:rPr>
          <w:rFonts w:ascii="Times New Roman" w:hAnsi="Times New Roman"/>
          <w:sz w:val="20"/>
          <w:szCs w:val="20"/>
        </w:rPr>
        <w:t>вегетации</w:t>
      </w:r>
      <w:r w:rsidRPr="001A02A6">
        <w:rPr>
          <w:rFonts w:ascii="Times New Roman" w:hAnsi="Times New Roman"/>
          <w:sz w:val="20"/>
          <w:szCs w:val="20"/>
        </w:rPr>
        <w:t xml:space="preserve"> продолжается до заморозков.</w:t>
      </w:r>
    </w:p>
    <w:p w:rsidR="001F3B85" w:rsidRPr="001A02A6" w:rsidRDefault="001F3B85" w:rsidP="00307FBB">
      <w:pPr>
        <w:spacing w:after="0" w:line="240" w:lineRule="auto"/>
        <w:ind w:firstLine="284"/>
        <w:jc w:val="both"/>
        <w:rPr>
          <w:rFonts w:ascii="Times New Roman" w:hAnsi="Times New Roman"/>
          <w:sz w:val="20"/>
          <w:szCs w:val="20"/>
        </w:rPr>
      </w:pPr>
      <w:r w:rsidRPr="001A02A6">
        <w:rPr>
          <w:rFonts w:ascii="Times New Roman" w:hAnsi="Times New Roman"/>
          <w:sz w:val="20"/>
          <w:szCs w:val="20"/>
        </w:rPr>
        <w:t>Температура прорастания</w:t>
      </w:r>
      <w:r w:rsidR="00707E17" w:rsidRPr="001A02A6">
        <w:rPr>
          <w:rFonts w:ascii="Times New Roman" w:hAnsi="Times New Roman"/>
          <w:sz w:val="20"/>
          <w:szCs w:val="20"/>
        </w:rPr>
        <w:t>:</w:t>
      </w:r>
      <w:r w:rsidRPr="001A02A6">
        <w:rPr>
          <w:rFonts w:ascii="Times New Roman" w:hAnsi="Times New Roman"/>
          <w:sz w:val="20"/>
          <w:szCs w:val="20"/>
        </w:rPr>
        <w:t xml:space="preserve"> минимальная 1</w:t>
      </w:r>
      <w:r w:rsidR="00307FBB" w:rsidRPr="001A02A6">
        <w:rPr>
          <w:rFonts w:ascii="Times New Roman" w:hAnsi="Times New Roman"/>
          <w:sz w:val="20"/>
          <w:szCs w:val="20"/>
        </w:rPr>
        <w:t>0</w:t>
      </w:r>
      <w:r w:rsidRPr="001A02A6">
        <w:rPr>
          <w:rFonts w:ascii="Times New Roman" w:hAnsi="Times New Roman"/>
          <w:sz w:val="20"/>
          <w:szCs w:val="20"/>
        </w:rPr>
        <w:t>–12</w:t>
      </w:r>
      <w:r w:rsidR="00307FBB" w:rsidRPr="001A02A6">
        <w:rPr>
          <w:rFonts w:ascii="Times New Roman" w:hAnsi="Times New Roman"/>
          <w:sz w:val="20"/>
          <w:szCs w:val="20"/>
        </w:rPr>
        <w:t> </w:t>
      </w:r>
      <w:r w:rsidR="00307FBB" w:rsidRPr="001A02A6">
        <w:rPr>
          <w:rFonts w:ascii="Times New Roman" w:hAnsi="Times New Roman"/>
          <w:sz w:val="20"/>
          <w:szCs w:val="20"/>
          <w:vertAlign w:val="superscript"/>
        </w:rPr>
        <w:t>о</w:t>
      </w:r>
      <w:r w:rsidRPr="001A02A6">
        <w:rPr>
          <w:rFonts w:ascii="Times New Roman" w:hAnsi="Times New Roman"/>
          <w:sz w:val="20"/>
          <w:szCs w:val="20"/>
        </w:rPr>
        <w:t>С, оптимальная 24</w:t>
      </w:r>
      <w:r w:rsidR="002D634F" w:rsidRPr="001A02A6">
        <w:rPr>
          <w:rFonts w:ascii="Times New Roman" w:hAnsi="Times New Roman"/>
          <w:sz w:val="20"/>
          <w:szCs w:val="20"/>
        </w:rPr>
        <w:t>–</w:t>
      </w:r>
      <w:r w:rsidRPr="001A02A6">
        <w:rPr>
          <w:rFonts w:ascii="Times New Roman" w:hAnsi="Times New Roman"/>
          <w:sz w:val="20"/>
          <w:szCs w:val="20"/>
        </w:rPr>
        <w:t>28</w:t>
      </w:r>
      <w:r w:rsidR="00307FBB" w:rsidRPr="001A02A6">
        <w:rPr>
          <w:rFonts w:ascii="Times New Roman" w:hAnsi="Times New Roman"/>
          <w:sz w:val="20"/>
          <w:szCs w:val="20"/>
        </w:rPr>
        <w:t> </w:t>
      </w:r>
      <w:r w:rsidR="00307FBB" w:rsidRPr="001A02A6">
        <w:rPr>
          <w:rFonts w:ascii="Times New Roman" w:hAnsi="Times New Roman"/>
          <w:sz w:val="20"/>
          <w:szCs w:val="20"/>
          <w:vertAlign w:val="superscript"/>
        </w:rPr>
        <w:t>о</w:t>
      </w:r>
      <w:r w:rsidRPr="001A02A6">
        <w:rPr>
          <w:rFonts w:ascii="Times New Roman" w:hAnsi="Times New Roman"/>
          <w:sz w:val="20"/>
          <w:szCs w:val="20"/>
        </w:rPr>
        <w:t>С. Влаголюбивое и светолюбивое растение, нетребовательное к почвам.</w:t>
      </w:r>
      <w:r w:rsidR="00AB6E41" w:rsidRPr="001A02A6">
        <w:rPr>
          <w:rFonts w:ascii="Times New Roman" w:hAnsi="Times New Roman"/>
          <w:sz w:val="20"/>
          <w:szCs w:val="20"/>
        </w:rPr>
        <w:t xml:space="preserve"> </w:t>
      </w:r>
    </w:p>
    <w:p w:rsidR="00E848CC" w:rsidRPr="001A02A6" w:rsidRDefault="00E848CC" w:rsidP="00307FB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w:t>
      </w:r>
      <w:r w:rsidR="006F73CE" w:rsidRPr="001A02A6">
        <w:rPr>
          <w:rFonts w:ascii="Times New Roman" w:hAnsi="Times New Roman"/>
          <w:sz w:val="20"/>
          <w:szCs w:val="20"/>
        </w:rPr>
        <w:t>Листья.</w:t>
      </w:r>
    </w:p>
    <w:p w:rsidR="00E848CC" w:rsidRPr="001A02A6" w:rsidRDefault="00277DD3" w:rsidP="00307FB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w:t>
      </w:r>
      <w:r w:rsidR="00E848CC" w:rsidRPr="001A02A6">
        <w:rPr>
          <w:rFonts w:ascii="Times New Roman" w:hAnsi="Times New Roman"/>
          <w:i/>
          <w:sz w:val="20"/>
          <w:szCs w:val="20"/>
        </w:rPr>
        <w:t xml:space="preserve"> размножения.</w:t>
      </w:r>
      <w:r w:rsidR="00E848CC" w:rsidRPr="001A02A6">
        <w:rPr>
          <w:rFonts w:ascii="Times New Roman" w:hAnsi="Times New Roman"/>
          <w:sz w:val="20"/>
          <w:szCs w:val="20"/>
        </w:rPr>
        <w:t xml:space="preserve"> </w:t>
      </w:r>
      <w:r w:rsidR="004F3CB3" w:rsidRPr="001A02A6">
        <w:rPr>
          <w:rFonts w:ascii="Times New Roman" w:hAnsi="Times New Roman"/>
          <w:sz w:val="20"/>
          <w:szCs w:val="20"/>
        </w:rPr>
        <w:t>Семенами.</w:t>
      </w:r>
    </w:p>
    <w:p w:rsidR="00E848CC" w:rsidRPr="001A02A6" w:rsidRDefault="00E848CC" w:rsidP="00307FB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00926FA0" w:rsidRPr="001A02A6">
        <w:rPr>
          <w:rFonts w:ascii="Times New Roman" w:hAnsi="Times New Roman"/>
          <w:sz w:val="20"/>
          <w:szCs w:val="20"/>
        </w:rPr>
        <w:t xml:space="preserve"> </w:t>
      </w:r>
      <w:proofErr w:type="gramStart"/>
      <w:r w:rsidR="00926FA0" w:rsidRPr="001A02A6">
        <w:rPr>
          <w:rFonts w:ascii="Times New Roman" w:hAnsi="Times New Roman"/>
          <w:sz w:val="20"/>
          <w:szCs w:val="20"/>
        </w:rPr>
        <w:t>Числовые показатели цельного сырья</w:t>
      </w:r>
      <w:r w:rsidR="00307FBB" w:rsidRPr="001A02A6">
        <w:rPr>
          <w:rFonts w:ascii="Times New Roman" w:hAnsi="Times New Roman"/>
          <w:sz w:val="20"/>
          <w:szCs w:val="20"/>
        </w:rPr>
        <w:t>:</w:t>
      </w:r>
      <w:r w:rsidR="00926FA0" w:rsidRPr="001A02A6">
        <w:rPr>
          <w:rFonts w:ascii="Times New Roman" w:hAnsi="Times New Roman"/>
          <w:sz w:val="20"/>
          <w:szCs w:val="20"/>
        </w:rPr>
        <w:t xml:space="preserve"> </w:t>
      </w:r>
      <w:r w:rsidR="00180ABE" w:rsidRPr="001A02A6">
        <w:rPr>
          <w:rFonts w:ascii="Times New Roman" w:hAnsi="Times New Roman"/>
          <w:sz w:val="20"/>
          <w:szCs w:val="20"/>
        </w:rPr>
        <w:t>с</w:t>
      </w:r>
      <w:r w:rsidR="00277DD3" w:rsidRPr="001A02A6">
        <w:rPr>
          <w:rFonts w:ascii="Times New Roman" w:hAnsi="Times New Roman"/>
          <w:sz w:val="20"/>
          <w:szCs w:val="20"/>
        </w:rPr>
        <w:t>о</w:t>
      </w:r>
      <w:r w:rsidR="00277DD3" w:rsidRPr="001A02A6">
        <w:rPr>
          <w:rFonts w:ascii="Times New Roman" w:hAnsi="Times New Roman"/>
          <w:sz w:val="20"/>
          <w:szCs w:val="20"/>
        </w:rPr>
        <w:t>держание</w:t>
      </w:r>
      <w:r w:rsidR="00926FA0" w:rsidRPr="001A02A6">
        <w:rPr>
          <w:rFonts w:ascii="Times New Roman" w:hAnsi="Times New Roman"/>
          <w:sz w:val="20"/>
          <w:szCs w:val="20"/>
        </w:rPr>
        <w:t xml:space="preserve"> алкалоидов в пересчете на гиосциамин </w:t>
      </w:r>
      <w:r w:rsidR="00180ABE" w:rsidRPr="001A02A6">
        <w:rPr>
          <w:rFonts w:ascii="Times New Roman" w:hAnsi="Times New Roman"/>
          <w:sz w:val="20"/>
          <w:szCs w:val="20"/>
        </w:rPr>
        <w:t xml:space="preserve">должно быть </w:t>
      </w:r>
      <w:r w:rsidR="00926FA0" w:rsidRPr="001A02A6">
        <w:rPr>
          <w:rFonts w:ascii="Times New Roman" w:hAnsi="Times New Roman"/>
          <w:sz w:val="20"/>
          <w:szCs w:val="20"/>
        </w:rPr>
        <w:t>не м</w:t>
      </w:r>
      <w:r w:rsidR="00926FA0" w:rsidRPr="001A02A6">
        <w:rPr>
          <w:rFonts w:ascii="Times New Roman" w:hAnsi="Times New Roman"/>
          <w:sz w:val="20"/>
          <w:szCs w:val="20"/>
        </w:rPr>
        <w:t>е</w:t>
      </w:r>
      <w:r w:rsidR="00926FA0" w:rsidRPr="001A02A6">
        <w:rPr>
          <w:rFonts w:ascii="Times New Roman" w:hAnsi="Times New Roman"/>
          <w:sz w:val="20"/>
          <w:szCs w:val="20"/>
        </w:rPr>
        <w:t>нее 0,25</w:t>
      </w:r>
      <w:r w:rsidR="00180ABE" w:rsidRPr="001A02A6">
        <w:rPr>
          <w:rFonts w:ascii="Times New Roman" w:hAnsi="Times New Roman"/>
          <w:sz w:val="20"/>
          <w:szCs w:val="20"/>
        </w:rPr>
        <w:t> </w:t>
      </w:r>
      <w:r w:rsidR="00926FA0" w:rsidRPr="001A02A6">
        <w:rPr>
          <w:rFonts w:ascii="Times New Roman" w:hAnsi="Times New Roman"/>
          <w:sz w:val="20"/>
          <w:szCs w:val="20"/>
        </w:rPr>
        <w:t>%, влажность</w:t>
      </w:r>
      <w:r w:rsidR="00180ABE" w:rsidRPr="001A02A6">
        <w:rPr>
          <w:rFonts w:ascii="Times New Roman" w:hAnsi="Times New Roman"/>
          <w:sz w:val="20"/>
          <w:szCs w:val="20"/>
        </w:rPr>
        <w:t xml:space="preserve"> –</w:t>
      </w:r>
      <w:r w:rsidR="00926FA0" w:rsidRPr="001A02A6">
        <w:rPr>
          <w:rFonts w:ascii="Times New Roman" w:hAnsi="Times New Roman"/>
          <w:sz w:val="20"/>
          <w:szCs w:val="20"/>
        </w:rPr>
        <w:t xml:space="preserve"> не более 14</w:t>
      </w:r>
      <w:r w:rsidR="00180ABE" w:rsidRPr="001A02A6">
        <w:rPr>
          <w:rFonts w:ascii="Times New Roman" w:hAnsi="Times New Roman"/>
          <w:sz w:val="20"/>
          <w:szCs w:val="20"/>
        </w:rPr>
        <w:t> </w:t>
      </w:r>
      <w:r w:rsidR="00926FA0" w:rsidRPr="001A02A6">
        <w:rPr>
          <w:rFonts w:ascii="Times New Roman" w:hAnsi="Times New Roman"/>
          <w:sz w:val="20"/>
          <w:szCs w:val="20"/>
        </w:rPr>
        <w:t xml:space="preserve">%, золы общей </w:t>
      </w:r>
      <w:r w:rsidR="00180ABE" w:rsidRPr="001A02A6">
        <w:rPr>
          <w:rFonts w:ascii="Times New Roman" w:hAnsi="Times New Roman"/>
          <w:sz w:val="20"/>
          <w:szCs w:val="20"/>
        </w:rPr>
        <w:t xml:space="preserve">– </w:t>
      </w:r>
      <w:r w:rsidR="00926FA0" w:rsidRPr="001A02A6">
        <w:rPr>
          <w:rFonts w:ascii="Times New Roman" w:hAnsi="Times New Roman"/>
          <w:sz w:val="20"/>
          <w:szCs w:val="20"/>
        </w:rPr>
        <w:t>не более 20</w:t>
      </w:r>
      <w:r w:rsidR="00180ABE" w:rsidRPr="001A02A6">
        <w:rPr>
          <w:rFonts w:ascii="Times New Roman" w:hAnsi="Times New Roman"/>
          <w:sz w:val="20"/>
          <w:szCs w:val="20"/>
        </w:rPr>
        <w:t> </w:t>
      </w:r>
      <w:r w:rsidR="00926FA0" w:rsidRPr="001A02A6">
        <w:rPr>
          <w:rFonts w:ascii="Times New Roman" w:hAnsi="Times New Roman"/>
          <w:sz w:val="20"/>
          <w:szCs w:val="20"/>
        </w:rPr>
        <w:t xml:space="preserve">%, почерневших и пожелтевших листьев </w:t>
      </w:r>
      <w:r w:rsidR="00180ABE" w:rsidRPr="001A02A6">
        <w:rPr>
          <w:rFonts w:ascii="Times New Roman" w:hAnsi="Times New Roman"/>
          <w:sz w:val="20"/>
          <w:szCs w:val="20"/>
        </w:rPr>
        <w:t xml:space="preserve">– </w:t>
      </w:r>
      <w:r w:rsidR="00926FA0" w:rsidRPr="001A02A6">
        <w:rPr>
          <w:rFonts w:ascii="Times New Roman" w:hAnsi="Times New Roman"/>
          <w:sz w:val="20"/>
          <w:szCs w:val="20"/>
        </w:rPr>
        <w:t>не более 5</w:t>
      </w:r>
      <w:r w:rsidR="00180ABE" w:rsidRPr="001A02A6">
        <w:rPr>
          <w:rFonts w:ascii="Times New Roman" w:hAnsi="Times New Roman"/>
          <w:sz w:val="20"/>
          <w:szCs w:val="20"/>
        </w:rPr>
        <w:t> </w:t>
      </w:r>
      <w:r w:rsidR="00926FA0" w:rsidRPr="001A02A6">
        <w:rPr>
          <w:rFonts w:ascii="Times New Roman" w:hAnsi="Times New Roman"/>
          <w:sz w:val="20"/>
          <w:szCs w:val="20"/>
        </w:rPr>
        <w:t xml:space="preserve">%, других частей растения </w:t>
      </w:r>
      <w:r w:rsidR="00180ABE" w:rsidRPr="001A02A6">
        <w:rPr>
          <w:rFonts w:ascii="Times New Roman" w:hAnsi="Times New Roman"/>
          <w:sz w:val="20"/>
          <w:szCs w:val="20"/>
        </w:rPr>
        <w:t xml:space="preserve">– </w:t>
      </w:r>
      <w:r w:rsidR="00926FA0" w:rsidRPr="001A02A6">
        <w:rPr>
          <w:rFonts w:ascii="Times New Roman" w:hAnsi="Times New Roman"/>
          <w:sz w:val="20"/>
          <w:szCs w:val="20"/>
        </w:rPr>
        <w:t>не более 2</w:t>
      </w:r>
      <w:r w:rsidR="00180ABE" w:rsidRPr="001A02A6">
        <w:rPr>
          <w:rFonts w:ascii="Times New Roman" w:hAnsi="Times New Roman"/>
          <w:sz w:val="20"/>
          <w:szCs w:val="20"/>
        </w:rPr>
        <w:t> </w:t>
      </w:r>
      <w:r w:rsidR="00926FA0" w:rsidRPr="001A02A6">
        <w:rPr>
          <w:rFonts w:ascii="Times New Roman" w:hAnsi="Times New Roman"/>
          <w:sz w:val="20"/>
          <w:szCs w:val="20"/>
        </w:rPr>
        <w:t>%</w:t>
      </w:r>
      <w:r w:rsidR="00180ABE" w:rsidRPr="001A02A6">
        <w:rPr>
          <w:rFonts w:ascii="Times New Roman" w:hAnsi="Times New Roman"/>
          <w:sz w:val="20"/>
          <w:szCs w:val="20"/>
        </w:rPr>
        <w:t>,</w:t>
      </w:r>
      <w:r w:rsidR="00926FA0" w:rsidRPr="001A02A6">
        <w:rPr>
          <w:rFonts w:ascii="Times New Roman" w:hAnsi="Times New Roman"/>
          <w:sz w:val="20"/>
          <w:szCs w:val="20"/>
        </w:rPr>
        <w:t xml:space="preserve"> измельченных частиц, проходящих сквозь сито с отверстиями диаметром </w:t>
      </w:r>
      <w:smartTag w:uri="urn:schemas-microsoft-com:office:smarttags" w:element="metricconverter">
        <w:smartTagPr>
          <w:attr w:name="ProductID" w:val="3 мм"/>
        </w:smartTagPr>
        <w:r w:rsidR="00926FA0" w:rsidRPr="001A02A6">
          <w:rPr>
            <w:rFonts w:ascii="Times New Roman" w:hAnsi="Times New Roman"/>
            <w:sz w:val="20"/>
            <w:szCs w:val="20"/>
          </w:rPr>
          <w:t>3 мм</w:t>
        </w:r>
      </w:smartTag>
      <w:r w:rsidR="00707E17" w:rsidRPr="001A02A6">
        <w:rPr>
          <w:rFonts w:ascii="Times New Roman" w:hAnsi="Times New Roman"/>
          <w:sz w:val="20"/>
          <w:szCs w:val="20"/>
        </w:rPr>
        <w:t xml:space="preserve">, </w:t>
      </w:r>
      <w:r w:rsidR="00781517" w:rsidRPr="001A02A6">
        <w:rPr>
          <w:rFonts w:ascii="Times New Roman" w:hAnsi="Times New Roman"/>
          <w:sz w:val="20"/>
          <w:szCs w:val="20"/>
        </w:rPr>
        <w:t xml:space="preserve">– </w:t>
      </w:r>
      <w:r w:rsidR="00707E17" w:rsidRPr="001A02A6">
        <w:rPr>
          <w:rFonts w:ascii="Times New Roman" w:hAnsi="Times New Roman"/>
          <w:sz w:val="20"/>
          <w:szCs w:val="20"/>
        </w:rPr>
        <w:t>не более 4</w:t>
      </w:r>
      <w:r w:rsidR="00781517" w:rsidRPr="001A02A6">
        <w:rPr>
          <w:rFonts w:ascii="Times New Roman" w:hAnsi="Times New Roman"/>
          <w:sz w:val="20"/>
          <w:szCs w:val="20"/>
        </w:rPr>
        <w:t> </w:t>
      </w:r>
      <w:r w:rsidR="00707E17" w:rsidRPr="001A02A6">
        <w:rPr>
          <w:rFonts w:ascii="Times New Roman" w:hAnsi="Times New Roman"/>
          <w:sz w:val="20"/>
          <w:szCs w:val="20"/>
        </w:rPr>
        <w:t>%</w:t>
      </w:r>
      <w:r w:rsidR="00781517" w:rsidRPr="001A02A6">
        <w:rPr>
          <w:rFonts w:ascii="Times New Roman" w:hAnsi="Times New Roman"/>
          <w:sz w:val="20"/>
          <w:szCs w:val="20"/>
        </w:rPr>
        <w:t>,</w:t>
      </w:r>
      <w:r w:rsidR="00926FA0" w:rsidRPr="001A02A6">
        <w:rPr>
          <w:rFonts w:ascii="Times New Roman" w:hAnsi="Times New Roman"/>
          <w:sz w:val="20"/>
          <w:szCs w:val="20"/>
        </w:rPr>
        <w:t xml:space="preserve"> органической примеси </w:t>
      </w:r>
      <w:r w:rsidR="00781517" w:rsidRPr="001A02A6">
        <w:rPr>
          <w:rFonts w:ascii="Times New Roman" w:hAnsi="Times New Roman"/>
          <w:sz w:val="20"/>
          <w:szCs w:val="20"/>
        </w:rPr>
        <w:t xml:space="preserve">– </w:t>
      </w:r>
      <w:r w:rsidR="00926FA0" w:rsidRPr="001A02A6">
        <w:rPr>
          <w:rFonts w:ascii="Times New Roman" w:hAnsi="Times New Roman"/>
          <w:sz w:val="20"/>
          <w:szCs w:val="20"/>
        </w:rPr>
        <w:t>не более 0,5</w:t>
      </w:r>
      <w:r w:rsidR="00781517" w:rsidRPr="001A02A6">
        <w:rPr>
          <w:rFonts w:ascii="Times New Roman" w:hAnsi="Times New Roman"/>
          <w:sz w:val="20"/>
          <w:szCs w:val="20"/>
        </w:rPr>
        <w:t> </w:t>
      </w:r>
      <w:r w:rsidR="00926FA0" w:rsidRPr="001A02A6">
        <w:rPr>
          <w:rFonts w:ascii="Times New Roman" w:hAnsi="Times New Roman"/>
          <w:sz w:val="20"/>
          <w:szCs w:val="20"/>
        </w:rPr>
        <w:t xml:space="preserve">%, минеральной </w:t>
      </w:r>
      <w:r w:rsidR="00781517" w:rsidRPr="001A02A6">
        <w:rPr>
          <w:rFonts w:ascii="Times New Roman" w:hAnsi="Times New Roman"/>
          <w:sz w:val="20"/>
          <w:szCs w:val="20"/>
        </w:rPr>
        <w:t xml:space="preserve">– </w:t>
      </w:r>
      <w:r w:rsidR="00926FA0" w:rsidRPr="001A02A6">
        <w:rPr>
          <w:rFonts w:ascii="Times New Roman" w:hAnsi="Times New Roman"/>
          <w:sz w:val="20"/>
          <w:szCs w:val="20"/>
        </w:rPr>
        <w:t>не более 0,5</w:t>
      </w:r>
      <w:r w:rsidR="00781517" w:rsidRPr="001A02A6">
        <w:rPr>
          <w:rFonts w:ascii="Times New Roman" w:hAnsi="Times New Roman"/>
          <w:sz w:val="20"/>
          <w:szCs w:val="20"/>
        </w:rPr>
        <w:t> </w:t>
      </w:r>
      <w:r w:rsidR="00926FA0" w:rsidRPr="001A02A6">
        <w:rPr>
          <w:rFonts w:ascii="Times New Roman" w:hAnsi="Times New Roman"/>
          <w:sz w:val="20"/>
          <w:szCs w:val="20"/>
        </w:rPr>
        <w:t>%.</w:t>
      </w:r>
      <w:proofErr w:type="gramEnd"/>
    </w:p>
    <w:p w:rsidR="00E848CC" w:rsidRPr="001A02A6" w:rsidRDefault="00BD1E60" w:rsidP="00307FB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E848CC" w:rsidRPr="001A02A6">
        <w:rPr>
          <w:rFonts w:ascii="Times New Roman" w:hAnsi="Times New Roman"/>
          <w:i/>
          <w:sz w:val="20"/>
          <w:szCs w:val="20"/>
        </w:rPr>
        <w:t>.</w:t>
      </w:r>
      <w:r w:rsidR="00AB6E41" w:rsidRPr="001A02A6">
        <w:rPr>
          <w:rFonts w:ascii="Times New Roman" w:hAnsi="Times New Roman"/>
          <w:sz w:val="20"/>
          <w:szCs w:val="20"/>
        </w:rPr>
        <w:t xml:space="preserve"> Алкалоиды – гиосциамин и скополамин (не менее 0,25</w:t>
      </w:r>
      <w:r w:rsidR="00781517" w:rsidRPr="001A02A6">
        <w:rPr>
          <w:rFonts w:ascii="Times New Roman" w:hAnsi="Times New Roman"/>
          <w:sz w:val="20"/>
          <w:szCs w:val="20"/>
        </w:rPr>
        <w:t> </w:t>
      </w:r>
      <w:r w:rsidR="00AB6E41" w:rsidRPr="001A02A6">
        <w:rPr>
          <w:rFonts w:ascii="Times New Roman" w:hAnsi="Times New Roman"/>
          <w:sz w:val="20"/>
          <w:szCs w:val="20"/>
        </w:rPr>
        <w:t>%).</w:t>
      </w:r>
    </w:p>
    <w:p w:rsidR="00E848CC" w:rsidRPr="001A02A6" w:rsidRDefault="00E848CC" w:rsidP="00307FB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926FA0" w:rsidRPr="001A02A6">
        <w:rPr>
          <w:rFonts w:ascii="Times New Roman" w:hAnsi="Times New Roman"/>
          <w:sz w:val="20"/>
          <w:szCs w:val="20"/>
        </w:rPr>
        <w:t xml:space="preserve"> Листья применяют при бронхиал</w:t>
      </w:r>
      <w:r w:rsidR="00926FA0" w:rsidRPr="001A02A6">
        <w:rPr>
          <w:rFonts w:ascii="Times New Roman" w:hAnsi="Times New Roman"/>
          <w:sz w:val="20"/>
          <w:szCs w:val="20"/>
        </w:rPr>
        <w:t>ь</w:t>
      </w:r>
      <w:r w:rsidR="00926FA0" w:rsidRPr="001A02A6">
        <w:rPr>
          <w:rFonts w:ascii="Times New Roman" w:hAnsi="Times New Roman"/>
          <w:sz w:val="20"/>
          <w:szCs w:val="20"/>
        </w:rPr>
        <w:t>ной астме, бронхитах, при судорожном кашле в составе противоастм</w:t>
      </w:r>
      <w:r w:rsidR="00926FA0" w:rsidRPr="001A02A6">
        <w:rPr>
          <w:rFonts w:ascii="Times New Roman" w:hAnsi="Times New Roman"/>
          <w:sz w:val="20"/>
          <w:szCs w:val="20"/>
        </w:rPr>
        <w:t>а</w:t>
      </w:r>
      <w:r w:rsidR="00926FA0" w:rsidRPr="001A02A6">
        <w:rPr>
          <w:rFonts w:ascii="Times New Roman" w:hAnsi="Times New Roman"/>
          <w:sz w:val="20"/>
          <w:szCs w:val="20"/>
        </w:rPr>
        <w:t xml:space="preserve">тических сборов. </w:t>
      </w:r>
    </w:p>
    <w:p w:rsidR="00E848CC" w:rsidRPr="001A02A6" w:rsidRDefault="00E848CC" w:rsidP="00307FB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w:t>
      </w:r>
      <w:r w:rsidR="00AB6E41" w:rsidRPr="001A02A6">
        <w:rPr>
          <w:rFonts w:ascii="Times New Roman" w:hAnsi="Times New Roman"/>
          <w:sz w:val="20"/>
          <w:szCs w:val="20"/>
        </w:rPr>
        <w:t>Озимые зерновые, идущие по удобренным п</w:t>
      </w:r>
      <w:r w:rsidR="00AB6E41" w:rsidRPr="001A02A6">
        <w:rPr>
          <w:rFonts w:ascii="Times New Roman" w:hAnsi="Times New Roman"/>
          <w:sz w:val="20"/>
          <w:szCs w:val="20"/>
        </w:rPr>
        <w:t>а</w:t>
      </w:r>
      <w:r w:rsidR="00AB6E41" w:rsidRPr="001A02A6">
        <w:rPr>
          <w:rFonts w:ascii="Times New Roman" w:hAnsi="Times New Roman"/>
          <w:sz w:val="20"/>
          <w:szCs w:val="20"/>
        </w:rPr>
        <w:t xml:space="preserve">рам, пропашные культуры. </w:t>
      </w:r>
      <w:r w:rsidR="00277DD3" w:rsidRPr="001A02A6">
        <w:rPr>
          <w:rFonts w:ascii="Times New Roman" w:hAnsi="Times New Roman"/>
          <w:sz w:val="20"/>
          <w:szCs w:val="20"/>
        </w:rPr>
        <w:t>Недопустимы в качестве предшественн</w:t>
      </w:r>
      <w:r w:rsidR="00277DD3" w:rsidRPr="001A02A6">
        <w:rPr>
          <w:rFonts w:ascii="Times New Roman" w:hAnsi="Times New Roman"/>
          <w:sz w:val="20"/>
          <w:szCs w:val="20"/>
        </w:rPr>
        <w:t>и</w:t>
      </w:r>
      <w:r w:rsidR="00277DD3" w:rsidRPr="001A02A6">
        <w:rPr>
          <w:rFonts w:ascii="Times New Roman" w:hAnsi="Times New Roman"/>
          <w:sz w:val="20"/>
          <w:szCs w:val="20"/>
        </w:rPr>
        <w:t>ков к</w:t>
      </w:r>
      <w:r w:rsidR="00AB6E41" w:rsidRPr="001A02A6">
        <w:rPr>
          <w:rFonts w:ascii="Times New Roman" w:hAnsi="Times New Roman"/>
          <w:sz w:val="20"/>
          <w:szCs w:val="20"/>
        </w:rPr>
        <w:t>ультуры семейства</w:t>
      </w:r>
      <w:r w:rsidR="00BD1E60" w:rsidRPr="001A02A6">
        <w:rPr>
          <w:rFonts w:ascii="Times New Roman" w:hAnsi="Times New Roman"/>
          <w:sz w:val="20"/>
          <w:szCs w:val="20"/>
        </w:rPr>
        <w:t xml:space="preserve"> Пасленовые</w:t>
      </w:r>
      <w:r w:rsidR="00AB6E41" w:rsidRPr="001A02A6">
        <w:rPr>
          <w:rFonts w:ascii="Times New Roman" w:hAnsi="Times New Roman"/>
          <w:sz w:val="20"/>
          <w:szCs w:val="20"/>
        </w:rPr>
        <w:t>.</w:t>
      </w:r>
    </w:p>
    <w:p w:rsidR="00E848CC" w:rsidRPr="001A02A6" w:rsidRDefault="00BD1E60" w:rsidP="00307FBB">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Применение удобрений</w:t>
      </w:r>
      <w:r w:rsidR="00E848CC" w:rsidRPr="001A02A6">
        <w:rPr>
          <w:rFonts w:ascii="Times New Roman" w:hAnsi="Times New Roman"/>
          <w:i/>
          <w:sz w:val="20"/>
          <w:szCs w:val="20"/>
        </w:rPr>
        <w:t>.</w:t>
      </w:r>
      <w:r w:rsidR="007C0FA1" w:rsidRPr="001A02A6">
        <w:rPr>
          <w:rFonts w:ascii="Times New Roman" w:hAnsi="Times New Roman"/>
          <w:sz w:val="20"/>
          <w:szCs w:val="20"/>
        </w:rPr>
        <w:t xml:space="preserve"> Под основную обработку почвы вносят 30</w:t>
      </w:r>
      <w:r w:rsidR="00781517" w:rsidRPr="001A02A6">
        <w:rPr>
          <w:rFonts w:ascii="Times New Roman" w:hAnsi="Times New Roman"/>
          <w:sz w:val="20"/>
          <w:szCs w:val="20"/>
        </w:rPr>
        <w:t> </w:t>
      </w:r>
      <w:r w:rsidR="007C0FA1" w:rsidRPr="001A02A6">
        <w:rPr>
          <w:rFonts w:ascii="Times New Roman" w:hAnsi="Times New Roman"/>
          <w:sz w:val="20"/>
          <w:szCs w:val="20"/>
        </w:rPr>
        <w:t xml:space="preserve">т/га перегноя совместно с </w:t>
      </w:r>
      <w:r w:rsidR="007C0FA1" w:rsidRPr="001A02A6">
        <w:rPr>
          <w:rFonts w:ascii="Times New Roman" w:hAnsi="Times New Roman"/>
          <w:sz w:val="20"/>
          <w:szCs w:val="20"/>
          <w:lang w:val="en-US"/>
        </w:rPr>
        <w:t>N</w:t>
      </w:r>
      <w:r w:rsidR="007C0FA1" w:rsidRPr="001A02A6">
        <w:rPr>
          <w:rFonts w:ascii="Times New Roman" w:hAnsi="Times New Roman"/>
          <w:sz w:val="20"/>
          <w:szCs w:val="20"/>
          <w:vertAlign w:val="subscript"/>
        </w:rPr>
        <w:t>60</w:t>
      </w:r>
      <w:r w:rsidR="007C0FA1" w:rsidRPr="001A02A6">
        <w:rPr>
          <w:rFonts w:ascii="Times New Roman" w:hAnsi="Times New Roman"/>
          <w:sz w:val="20"/>
          <w:szCs w:val="20"/>
        </w:rPr>
        <w:t>Р</w:t>
      </w:r>
      <w:r w:rsidR="007C0FA1" w:rsidRPr="001A02A6">
        <w:rPr>
          <w:rFonts w:ascii="Times New Roman" w:hAnsi="Times New Roman"/>
          <w:sz w:val="20"/>
          <w:szCs w:val="20"/>
          <w:vertAlign w:val="subscript"/>
        </w:rPr>
        <w:t>60</w:t>
      </w:r>
      <w:r w:rsidR="007C0FA1" w:rsidRPr="001A02A6">
        <w:rPr>
          <w:rFonts w:ascii="Times New Roman" w:hAnsi="Times New Roman"/>
          <w:sz w:val="20"/>
          <w:szCs w:val="20"/>
        </w:rPr>
        <w:t>К</w:t>
      </w:r>
      <w:r w:rsidR="007C0FA1" w:rsidRPr="001A02A6">
        <w:rPr>
          <w:rFonts w:ascii="Times New Roman" w:hAnsi="Times New Roman"/>
          <w:sz w:val="20"/>
          <w:szCs w:val="20"/>
          <w:vertAlign w:val="subscript"/>
        </w:rPr>
        <w:t>60</w:t>
      </w:r>
      <w:r w:rsidR="00781517" w:rsidRPr="001A02A6">
        <w:rPr>
          <w:rFonts w:ascii="Times New Roman" w:hAnsi="Times New Roman"/>
          <w:sz w:val="20"/>
          <w:szCs w:val="20"/>
        </w:rPr>
        <w:t>;</w:t>
      </w:r>
      <w:r w:rsidR="00E848CC" w:rsidRPr="001A02A6">
        <w:rPr>
          <w:rFonts w:ascii="Times New Roman" w:hAnsi="Times New Roman"/>
          <w:i/>
          <w:sz w:val="20"/>
          <w:szCs w:val="20"/>
        </w:rPr>
        <w:t xml:space="preserve"> </w:t>
      </w:r>
      <w:r w:rsidR="00781517" w:rsidRPr="001A02A6">
        <w:rPr>
          <w:rFonts w:ascii="Times New Roman" w:hAnsi="Times New Roman"/>
          <w:sz w:val="20"/>
          <w:szCs w:val="20"/>
        </w:rPr>
        <w:t>п</w:t>
      </w:r>
      <w:r w:rsidR="007C0FA1" w:rsidRPr="001A02A6">
        <w:rPr>
          <w:rFonts w:ascii="Times New Roman" w:hAnsi="Times New Roman"/>
          <w:sz w:val="20"/>
          <w:szCs w:val="20"/>
        </w:rPr>
        <w:t xml:space="preserve">ри посеве </w:t>
      </w:r>
      <w:r w:rsidR="00781517" w:rsidRPr="001A02A6">
        <w:rPr>
          <w:rFonts w:ascii="Times New Roman" w:hAnsi="Times New Roman"/>
          <w:sz w:val="20"/>
          <w:szCs w:val="20"/>
        </w:rPr>
        <w:t>–</w:t>
      </w:r>
      <w:r w:rsidR="007C0FA1" w:rsidRPr="001A02A6">
        <w:rPr>
          <w:rFonts w:ascii="Times New Roman" w:hAnsi="Times New Roman"/>
          <w:sz w:val="20"/>
          <w:szCs w:val="20"/>
        </w:rPr>
        <w:t xml:space="preserve"> 30 кг/га двойного суперфосфата.</w:t>
      </w:r>
      <w:r w:rsidRPr="001A02A6">
        <w:rPr>
          <w:rFonts w:ascii="Times New Roman" w:hAnsi="Times New Roman"/>
          <w:sz w:val="20"/>
          <w:szCs w:val="20"/>
        </w:rPr>
        <w:t xml:space="preserve"> Первую подкормку проводят в фазе образования </w:t>
      </w:r>
      <w:r w:rsidR="00781517" w:rsidRPr="001A02A6">
        <w:rPr>
          <w:rFonts w:ascii="Times New Roman" w:hAnsi="Times New Roman"/>
          <w:sz w:val="20"/>
          <w:szCs w:val="20"/>
        </w:rPr>
        <w:t>шести-семи</w:t>
      </w:r>
      <w:r w:rsidRPr="001A02A6">
        <w:rPr>
          <w:rFonts w:ascii="Times New Roman" w:hAnsi="Times New Roman"/>
          <w:sz w:val="20"/>
          <w:szCs w:val="20"/>
        </w:rPr>
        <w:t xml:space="preserve"> настоящих листьев минеральными удобрениями в доз</w:t>
      </w:r>
      <w:r w:rsidR="00781517" w:rsidRPr="001A02A6">
        <w:rPr>
          <w:rFonts w:ascii="Times New Roman" w:hAnsi="Times New Roman"/>
          <w:sz w:val="20"/>
          <w:szCs w:val="20"/>
        </w:rPr>
        <w:t>е</w:t>
      </w:r>
      <w:r w:rsidRPr="001A02A6">
        <w:rPr>
          <w:rFonts w:ascii="Times New Roman" w:hAnsi="Times New Roman"/>
          <w:sz w:val="20"/>
          <w:szCs w:val="20"/>
        </w:rPr>
        <w:t xml:space="preserve"> </w:t>
      </w:r>
      <w:r w:rsidRPr="001A02A6">
        <w:rPr>
          <w:rFonts w:ascii="Times New Roman" w:hAnsi="Times New Roman"/>
          <w:sz w:val="20"/>
          <w:szCs w:val="20"/>
          <w:lang w:val="en-US"/>
        </w:rPr>
        <w:t>N</w:t>
      </w:r>
      <w:r w:rsidRPr="001A02A6">
        <w:rPr>
          <w:rFonts w:ascii="Times New Roman" w:hAnsi="Times New Roman"/>
          <w:sz w:val="20"/>
          <w:szCs w:val="20"/>
          <w:vertAlign w:val="subscript"/>
        </w:rPr>
        <w:t>30</w:t>
      </w:r>
      <w:r w:rsidRPr="001A02A6">
        <w:rPr>
          <w:rFonts w:ascii="Times New Roman" w:hAnsi="Times New Roman"/>
          <w:sz w:val="20"/>
          <w:szCs w:val="20"/>
        </w:rPr>
        <w:t>Р</w:t>
      </w:r>
      <w:r w:rsidRPr="001A02A6">
        <w:rPr>
          <w:rFonts w:ascii="Times New Roman" w:hAnsi="Times New Roman"/>
          <w:sz w:val="20"/>
          <w:szCs w:val="20"/>
          <w:vertAlign w:val="subscript"/>
        </w:rPr>
        <w:t>30</w:t>
      </w:r>
      <w:r w:rsidRPr="001A02A6">
        <w:rPr>
          <w:rFonts w:ascii="Times New Roman" w:hAnsi="Times New Roman"/>
          <w:sz w:val="20"/>
          <w:szCs w:val="20"/>
        </w:rPr>
        <w:t xml:space="preserve">, вторую – в фазе бутонизации азотными удобрениями в </w:t>
      </w:r>
      <w:r w:rsidR="00781517" w:rsidRPr="001A02A6">
        <w:rPr>
          <w:rFonts w:ascii="Times New Roman" w:hAnsi="Times New Roman"/>
          <w:sz w:val="20"/>
          <w:szCs w:val="20"/>
        </w:rPr>
        <w:t xml:space="preserve">дозе </w:t>
      </w:r>
      <w:r w:rsidRPr="001A02A6">
        <w:rPr>
          <w:rFonts w:ascii="Times New Roman" w:hAnsi="Times New Roman"/>
          <w:sz w:val="20"/>
          <w:szCs w:val="20"/>
        </w:rPr>
        <w:t>30</w:t>
      </w:r>
      <w:r w:rsidR="00781517" w:rsidRPr="001A02A6">
        <w:rPr>
          <w:rFonts w:ascii="Times New Roman" w:hAnsi="Times New Roman"/>
          <w:sz w:val="20"/>
          <w:szCs w:val="20"/>
        </w:rPr>
        <w:t> </w:t>
      </w:r>
      <w:r w:rsidRPr="001A02A6">
        <w:rPr>
          <w:rFonts w:ascii="Times New Roman" w:hAnsi="Times New Roman"/>
          <w:sz w:val="20"/>
          <w:szCs w:val="20"/>
        </w:rPr>
        <w:t>кг</w:t>
      </w:r>
      <w:r w:rsidR="00781517" w:rsidRPr="001A02A6">
        <w:rPr>
          <w:rFonts w:ascii="Times New Roman" w:hAnsi="Times New Roman"/>
          <w:sz w:val="20"/>
          <w:szCs w:val="20"/>
        </w:rPr>
        <w:t> </w:t>
      </w:r>
      <w:r w:rsidRPr="001A02A6">
        <w:rPr>
          <w:rFonts w:ascii="Times New Roman" w:hAnsi="Times New Roman"/>
          <w:sz w:val="20"/>
          <w:szCs w:val="20"/>
        </w:rPr>
        <w:t xml:space="preserve">д.в./га. </w:t>
      </w:r>
      <w:r w:rsidR="00E848CC" w:rsidRPr="001A02A6">
        <w:rPr>
          <w:rFonts w:ascii="Times New Roman" w:hAnsi="Times New Roman"/>
          <w:i/>
          <w:sz w:val="20"/>
          <w:szCs w:val="20"/>
        </w:rPr>
        <w:t xml:space="preserve"> </w:t>
      </w:r>
    </w:p>
    <w:p w:rsidR="00E848CC" w:rsidRPr="001A02A6" w:rsidRDefault="004F3CB3" w:rsidP="00307FB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w:t>
      </w:r>
      <w:r w:rsidR="00E848CC" w:rsidRPr="001A02A6">
        <w:rPr>
          <w:rFonts w:ascii="Times New Roman" w:hAnsi="Times New Roman"/>
          <w:i/>
          <w:sz w:val="20"/>
          <w:szCs w:val="20"/>
        </w:rPr>
        <w:t>.</w:t>
      </w:r>
      <w:r w:rsidR="00F84A17" w:rsidRPr="001A02A6">
        <w:rPr>
          <w:rFonts w:ascii="Times New Roman" w:hAnsi="Times New Roman"/>
          <w:sz w:val="20"/>
          <w:szCs w:val="20"/>
        </w:rPr>
        <w:t xml:space="preserve"> Сроки посева совпадают со</w:t>
      </w:r>
      <w:r w:rsidRPr="001A02A6">
        <w:rPr>
          <w:rFonts w:ascii="Times New Roman" w:hAnsi="Times New Roman"/>
          <w:sz w:val="20"/>
          <w:szCs w:val="20"/>
        </w:rPr>
        <w:t xml:space="preserve"> срокам</w:t>
      </w:r>
      <w:r w:rsidR="00F84A17" w:rsidRPr="001A02A6">
        <w:rPr>
          <w:rFonts w:ascii="Times New Roman" w:hAnsi="Times New Roman"/>
          <w:sz w:val="20"/>
          <w:szCs w:val="20"/>
        </w:rPr>
        <w:t>и</w:t>
      </w:r>
      <w:r w:rsidRPr="001A02A6">
        <w:rPr>
          <w:rFonts w:ascii="Times New Roman" w:hAnsi="Times New Roman"/>
          <w:sz w:val="20"/>
          <w:szCs w:val="20"/>
        </w:rPr>
        <w:t xml:space="preserve"> посева поздних яровых культур.</w:t>
      </w:r>
      <w:r w:rsidR="00E848CC" w:rsidRPr="001A02A6">
        <w:rPr>
          <w:rFonts w:ascii="Times New Roman" w:hAnsi="Times New Roman"/>
          <w:sz w:val="20"/>
          <w:szCs w:val="20"/>
        </w:rPr>
        <w:t xml:space="preserve"> </w:t>
      </w:r>
      <w:r w:rsidR="00BD1E60" w:rsidRPr="001A02A6">
        <w:rPr>
          <w:rFonts w:ascii="Times New Roman" w:hAnsi="Times New Roman"/>
          <w:sz w:val="20"/>
          <w:szCs w:val="20"/>
        </w:rPr>
        <w:t>Норма</w:t>
      </w:r>
      <w:r w:rsidRPr="001A02A6">
        <w:rPr>
          <w:rFonts w:ascii="Times New Roman" w:hAnsi="Times New Roman"/>
          <w:sz w:val="20"/>
          <w:szCs w:val="20"/>
        </w:rPr>
        <w:t xml:space="preserve"> высева </w:t>
      </w:r>
      <w:r w:rsidR="00BD1E60" w:rsidRPr="001A02A6">
        <w:rPr>
          <w:rFonts w:ascii="Times New Roman" w:hAnsi="Times New Roman"/>
          <w:sz w:val="20"/>
          <w:szCs w:val="20"/>
        </w:rPr>
        <w:t xml:space="preserve">семян </w:t>
      </w:r>
      <w:r w:rsidRPr="001A02A6">
        <w:rPr>
          <w:rFonts w:ascii="Times New Roman" w:hAnsi="Times New Roman"/>
          <w:sz w:val="20"/>
          <w:szCs w:val="20"/>
        </w:rPr>
        <w:t>8–10 кг/га. Способ посева широкоря</w:t>
      </w:r>
      <w:r w:rsidRPr="001A02A6">
        <w:rPr>
          <w:rFonts w:ascii="Times New Roman" w:hAnsi="Times New Roman"/>
          <w:sz w:val="20"/>
          <w:szCs w:val="20"/>
        </w:rPr>
        <w:t>д</w:t>
      </w:r>
      <w:r w:rsidRPr="001A02A6">
        <w:rPr>
          <w:rFonts w:ascii="Times New Roman" w:hAnsi="Times New Roman"/>
          <w:sz w:val="20"/>
          <w:szCs w:val="20"/>
        </w:rPr>
        <w:t xml:space="preserve">ный </w:t>
      </w:r>
      <w:r w:rsidR="00F84A17" w:rsidRPr="001A02A6">
        <w:rPr>
          <w:rFonts w:ascii="Times New Roman" w:hAnsi="Times New Roman"/>
          <w:sz w:val="20"/>
          <w:szCs w:val="20"/>
        </w:rPr>
        <w:t>(</w:t>
      </w:r>
      <w:smartTag w:uri="urn:schemas-microsoft-com:office:smarttags" w:element="metricconverter">
        <w:smartTagPr>
          <w:attr w:name="ProductID" w:val="60 см"/>
        </w:smartTagPr>
        <w:r w:rsidRPr="001A02A6">
          <w:rPr>
            <w:rFonts w:ascii="Times New Roman" w:hAnsi="Times New Roman"/>
            <w:sz w:val="20"/>
            <w:szCs w:val="20"/>
          </w:rPr>
          <w:t>60 см</w:t>
        </w:r>
      </w:smartTag>
      <w:r w:rsidR="00F84A17" w:rsidRPr="001A02A6">
        <w:rPr>
          <w:rFonts w:ascii="Times New Roman" w:hAnsi="Times New Roman"/>
          <w:sz w:val="20"/>
          <w:szCs w:val="20"/>
        </w:rPr>
        <w:t>)</w:t>
      </w:r>
      <w:r w:rsidRPr="001A02A6">
        <w:rPr>
          <w:rFonts w:ascii="Times New Roman" w:hAnsi="Times New Roman"/>
          <w:sz w:val="20"/>
          <w:szCs w:val="20"/>
        </w:rPr>
        <w:t>. Глубина посева 3–</w:t>
      </w:r>
      <w:smartTag w:uri="urn:schemas-microsoft-com:office:smarttags" w:element="metricconverter">
        <w:smartTagPr>
          <w:attr w:name="ProductID" w:val="4 см"/>
        </w:smartTagPr>
        <w:r w:rsidRPr="001A02A6">
          <w:rPr>
            <w:rFonts w:ascii="Times New Roman" w:hAnsi="Times New Roman"/>
            <w:sz w:val="20"/>
            <w:szCs w:val="20"/>
          </w:rPr>
          <w:t>4 см</w:t>
        </w:r>
      </w:smartTag>
      <w:r w:rsidRPr="001A02A6">
        <w:rPr>
          <w:rFonts w:ascii="Times New Roman" w:hAnsi="Times New Roman"/>
          <w:sz w:val="20"/>
          <w:szCs w:val="20"/>
        </w:rPr>
        <w:t>.</w:t>
      </w:r>
    </w:p>
    <w:p w:rsidR="00E848CC" w:rsidRPr="001A02A6" w:rsidRDefault="00E848CC" w:rsidP="00307FB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Pr="001A02A6">
        <w:rPr>
          <w:rFonts w:ascii="Times New Roman" w:hAnsi="Times New Roman"/>
          <w:sz w:val="20"/>
          <w:szCs w:val="20"/>
        </w:rPr>
        <w:t xml:space="preserve"> </w:t>
      </w:r>
      <w:r w:rsidR="000A1EAD" w:rsidRPr="001A02A6">
        <w:rPr>
          <w:rFonts w:ascii="Times New Roman" w:hAnsi="Times New Roman"/>
          <w:sz w:val="20"/>
          <w:szCs w:val="20"/>
        </w:rPr>
        <w:t>В период от посева до бутонизации растения очень чувств</w:t>
      </w:r>
      <w:r w:rsidR="000A1EAD" w:rsidRPr="001A02A6">
        <w:rPr>
          <w:rFonts w:ascii="Times New Roman" w:hAnsi="Times New Roman"/>
          <w:sz w:val="20"/>
          <w:szCs w:val="20"/>
        </w:rPr>
        <w:t>и</w:t>
      </w:r>
      <w:r w:rsidR="000A1EAD" w:rsidRPr="001A02A6">
        <w:rPr>
          <w:rFonts w:ascii="Times New Roman" w:hAnsi="Times New Roman"/>
          <w:sz w:val="20"/>
          <w:szCs w:val="20"/>
        </w:rPr>
        <w:t>тельны к сорнякам. Первое рыхление междуряд</w:t>
      </w:r>
      <w:r w:rsidR="00BD1E60" w:rsidRPr="001A02A6">
        <w:rPr>
          <w:rFonts w:ascii="Times New Roman" w:hAnsi="Times New Roman"/>
          <w:sz w:val="20"/>
          <w:szCs w:val="20"/>
        </w:rPr>
        <w:t>ий проводят до всх</w:t>
      </w:r>
      <w:r w:rsidR="00BD1E60" w:rsidRPr="001A02A6">
        <w:rPr>
          <w:rFonts w:ascii="Times New Roman" w:hAnsi="Times New Roman"/>
          <w:sz w:val="20"/>
          <w:szCs w:val="20"/>
        </w:rPr>
        <w:t>о</w:t>
      </w:r>
      <w:r w:rsidR="00BD1E60" w:rsidRPr="001A02A6">
        <w:rPr>
          <w:rFonts w:ascii="Times New Roman" w:hAnsi="Times New Roman"/>
          <w:sz w:val="20"/>
          <w:szCs w:val="20"/>
        </w:rPr>
        <w:t>дов культуры. П</w:t>
      </w:r>
      <w:r w:rsidR="000A1EAD" w:rsidRPr="001A02A6">
        <w:rPr>
          <w:rFonts w:ascii="Times New Roman" w:hAnsi="Times New Roman"/>
          <w:sz w:val="20"/>
          <w:szCs w:val="20"/>
        </w:rPr>
        <w:t xml:space="preserve">о мере </w:t>
      </w:r>
      <w:r w:rsidR="00B823E0" w:rsidRPr="001A02A6">
        <w:rPr>
          <w:rFonts w:ascii="Times New Roman" w:hAnsi="Times New Roman"/>
          <w:sz w:val="20"/>
          <w:szCs w:val="20"/>
        </w:rPr>
        <w:t xml:space="preserve">уплотнения почвы и </w:t>
      </w:r>
      <w:r w:rsidR="000A1EAD" w:rsidRPr="001A02A6">
        <w:rPr>
          <w:rFonts w:ascii="Times New Roman" w:hAnsi="Times New Roman"/>
          <w:sz w:val="20"/>
          <w:szCs w:val="20"/>
        </w:rPr>
        <w:t>появления сорняков обр</w:t>
      </w:r>
      <w:r w:rsidR="000A1EAD" w:rsidRPr="001A02A6">
        <w:rPr>
          <w:rFonts w:ascii="Times New Roman" w:hAnsi="Times New Roman"/>
          <w:sz w:val="20"/>
          <w:szCs w:val="20"/>
        </w:rPr>
        <w:t>а</w:t>
      </w:r>
      <w:r w:rsidR="000A1EAD" w:rsidRPr="001A02A6">
        <w:rPr>
          <w:rFonts w:ascii="Times New Roman" w:hAnsi="Times New Roman"/>
          <w:sz w:val="20"/>
          <w:szCs w:val="20"/>
        </w:rPr>
        <w:t xml:space="preserve">ботки междурядий </w:t>
      </w:r>
      <w:r w:rsidR="00B823E0" w:rsidRPr="001A02A6">
        <w:rPr>
          <w:rFonts w:ascii="Times New Roman" w:hAnsi="Times New Roman"/>
          <w:sz w:val="20"/>
          <w:szCs w:val="20"/>
        </w:rPr>
        <w:t xml:space="preserve">и прополки в защитной зоне рядков </w:t>
      </w:r>
      <w:r w:rsidR="000A1EAD" w:rsidRPr="001A02A6">
        <w:rPr>
          <w:rFonts w:ascii="Times New Roman" w:hAnsi="Times New Roman"/>
          <w:sz w:val="20"/>
          <w:szCs w:val="20"/>
        </w:rPr>
        <w:t>повторяют</w:t>
      </w:r>
      <w:r w:rsidR="00B823E0" w:rsidRPr="001A02A6">
        <w:rPr>
          <w:rFonts w:ascii="Times New Roman" w:hAnsi="Times New Roman"/>
          <w:sz w:val="20"/>
          <w:szCs w:val="20"/>
        </w:rPr>
        <w:t xml:space="preserve"> до смыкания растений в междурядьях</w:t>
      </w:r>
      <w:r w:rsidR="000A1EAD" w:rsidRPr="001A02A6">
        <w:rPr>
          <w:rFonts w:ascii="Times New Roman" w:hAnsi="Times New Roman"/>
          <w:sz w:val="20"/>
          <w:szCs w:val="20"/>
        </w:rPr>
        <w:t>. В фазе первой пары настоящих листьев проводят букети</w:t>
      </w:r>
      <w:r w:rsidR="00277DD3" w:rsidRPr="001A02A6">
        <w:rPr>
          <w:rFonts w:ascii="Times New Roman" w:hAnsi="Times New Roman"/>
          <w:sz w:val="20"/>
          <w:szCs w:val="20"/>
        </w:rPr>
        <w:t>ровку растений</w:t>
      </w:r>
      <w:r w:rsidR="000A1EAD" w:rsidRPr="001A02A6">
        <w:rPr>
          <w:rFonts w:ascii="Times New Roman" w:hAnsi="Times New Roman"/>
          <w:sz w:val="20"/>
          <w:szCs w:val="20"/>
        </w:rPr>
        <w:t xml:space="preserve"> с вырезом </w:t>
      </w:r>
      <w:smartTag w:uri="urn:schemas-microsoft-com:office:smarttags" w:element="metricconverter">
        <w:smartTagPr>
          <w:attr w:name="ProductID" w:val="35 см"/>
        </w:smartTagPr>
        <w:r w:rsidR="000A1EAD" w:rsidRPr="001A02A6">
          <w:rPr>
            <w:rFonts w:ascii="Times New Roman" w:hAnsi="Times New Roman"/>
            <w:sz w:val="20"/>
            <w:szCs w:val="20"/>
          </w:rPr>
          <w:t>35 см</w:t>
        </w:r>
      </w:smartTag>
      <w:r w:rsidR="000A1EAD" w:rsidRPr="001A02A6">
        <w:rPr>
          <w:rFonts w:ascii="Times New Roman" w:hAnsi="Times New Roman"/>
          <w:sz w:val="20"/>
          <w:szCs w:val="20"/>
        </w:rPr>
        <w:t>. В фазе трех</w:t>
      </w:r>
      <w:r w:rsidR="00781517" w:rsidRPr="001A02A6">
        <w:rPr>
          <w:rFonts w:ascii="Times New Roman" w:hAnsi="Times New Roman"/>
          <w:sz w:val="20"/>
          <w:szCs w:val="20"/>
        </w:rPr>
        <w:t>-</w:t>
      </w:r>
      <w:r w:rsidR="000A1EAD" w:rsidRPr="001A02A6">
        <w:rPr>
          <w:rFonts w:ascii="Times New Roman" w:hAnsi="Times New Roman"/>
          <w:sz w:val="20"/>
          <w:szCs w:val="20"/>
        </w:rPr>
        <w:t>четырех листьев прореживают букеты, оставл</w:t>
      </w:r>
      <w:r w:rsidR="00BD1E60" w:rsidRPr="001A02A6">
        <w:rPr>
          <w:rFonts w:ascii="Times New Roman" w:hAnsi="Times New Roman"/>
          <w:sz w:val="20"/>
          <w:szCs w:val="20"/>
        </w:rPr>
        <w:t xml:space="preserve">яя в каждом по </w:t>
      </w:r>
      <w:r w:rsidR="00781517" w:rsidRPr="001A02A6">
        <w:rPr>
          <w:rFonts w:ascii="Times New Roman" w:hAnsi="Times New Roman"/>
          <w:sz w:val="20"/>
          <w:szCs w:val="20"/>
        </w:rPr>
        <w:t>два</w:t>
      </w:r>
      <w:r w:rsidR="00BD1E60" w:rsidRPr="001A02A6">
        <w:rPr>
          <w:rFonts w:ascii="Times New Roman" w:hAnsi="Times New Roman"/>
          <w:sz w:val="20"/>
          <w:szCs w:val="20"/>
        </w:rPr>
        <w:t xml:space="preserve"> на</w:t>
      </w:r>
      <w:r w:rsidR="00BD1E60" w:rsidRPr="001A02A6">
        <w:rPr>
          <w:rFonts w:ascii="Times New Roman" w:hAnsi="Times New Roman"/>
          <w:sz w:val="20"/>
          <w:szCs w:val="20"/>
        </w:rPr>
        <w:t>и</w:t>
      </w:r>
      <w:r w:rsidR="00BD1E60" w:rsidRPr="001A02A6">
        <w:rPr>
          <w:rFonts w:ascii="Times New Roman" w:hAnsi="Times New Roman"/>
          <w:sz w:val="20"/>
          <w:szCs w:val="20"/>
        </w:rPr>
        <w:t>более развитых</w:t>
      </w:r>
      <w:r w:rsidR="000A1EAD" w:rsidRPr="001A02A6">
        <w:rPr>
          <w:rFonts w:ascii="Times New Roman" w:hAnsi="Times New Roman"/>
          <w:sz w:val="20"/>
          <w:szCs w:val="20"/>
        </w:rPr>
        <w:t xml:space="preserve"> растения. </w:t>
      </w:r>
    </w:p>
    <w:p w:rsidR="00E848CC" w:rsidRPr="001A02A6" w:rsidRDefault="00E848CC" w:rsidP="00307FB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Уборка, сушка и хранение.</w:t>
      </w:r>
      <w:r w:rsidR="006F73CE" w:rsidRPr="001A02A6">
        <w:rPr>
          <w:rFonts w:ascii="Times New Roman" w:hAnsi="Times New Roman"/>
          <w:sz w:val="20"/>
          <w:szCs w:val="20"/>
        </w:rPr>
        <w:t xml:space="preserve"> Уборку проводят </w:t>
      </w:r>
      <w:r w:rsidR="00D7783E" w:rsidRPr="001A02A6">
        <w:rPr>
          <w:rFonts w:ascii="Times New Roman" w:hAnsi="Times New Roman"/>
          <w:sz w:val="20"/>
          <w:szCs w:val="20"/>
        </w:rPr>
        <w:t xml:space="preserve">вручную </w:t>
      </w:r>
      <w:r w:rsidR="006F73CE" w:rsidRPr="001A02A6">
        <w:rPr>
          <w:rFonts w:ascii="Times New Roman" w:hAnsi="Times New Roman"/>
          <w:sz w:val="20"/>
          <w:szCs w:val="20"/>
        </w:rPr>
        <w:t>по мере до</w:t>
      </w:r>
      <w:r w:rsidR="006F73CE" w:rsidRPr="001A02A6">
        <w:rPr>
          <w:rFonts w:ascii="Times New Roman" w:hAnsi="Times New Roman"/>
          <w:sz w:val="20"/>
          <w:szCs w:val="20"/>
        </w:rPr>
        <w:t>с</w:t>
      </w:r>
      <w:r w:rsidR="006F73CE" w:rsidRPr="001A02A6">
        <w:rPr>
          <w:rFonts w:ascii="Times New Roman" w:hAnsi="Times New Roman"/>
          <w:sz w:val="20"/>
          <w:szCs w:val="20"/>
        </w:rPr>
        <w:t>тижения технической спелости сырья 3–4 раза за вегетационный пер</w:t>
      </w:r>
      <w:r w:rsidR="006F73CE" w:rsidRPr="001A02A6">
        <w:rPr>
          <w:rFonts w:ascii="Times New Roman" w:hAnsi="Times New Roman"/>
          <w:sz w:val="20"/>
          <w:szCs w:val="20"/>
        </w:rPr>
        <w:t>и</w:t>
      </w:r>
      <w:r w:rsidR="006F73CE" w:rsidRPr="001A02A6">
        <w:rPr>
          <w:rFonts w:ascii="Times New Roman" w:hAnsi="Times New Roman"/>
          <w:sz w:val="20"/>
          <w:szCs w:val="20"/>
        </w:rPr>
        <w:t xml:space="preserve">од, начиная с появления плодов на первой развилке. При опоздании с уборкой </w:t>
      </w:r>
      <w:r w:rsidR="00551F4F" w:rsidRPr="001A02A6">
        <w:rPr>
          <w:rFonts w:ascii="Times New Roman" w:hAnsi="Times New Roman"/>
          <w:sz w:val="20"/>
          <w:szCs w:val="20"/>
        </w:rPr>
        <w:t xml:space="preserve">по мере формирования плодов </w:t>
      </w:r>
      <w:r w:rsidR="006F73CE" w:rsidRPr="001A02A6">
        <w:rPr>
          <w:rFonts w:ascii="Times New Roman" w:hAnsi="Times New Roman"/>
          <w:sz w:val="20"/>
          <w:szCs w:val="20"/>
        </w:rPr>
        <w:t>нижние листья желтеют и ос</w:t>
      </w:r>
      <w:r w:rsidR="006F73CE" w:rsidRPr="001A02A6">
        <w:rPr>
          <w:rFonts w:ascii="Times New Roman" w:hAnsi="Times New Roman"/>
          <w:sz w:val="20"/>
          <w:szCs w:val="20"/>
        </w:rPr>
        <w:t>ы</w:t>
      </w:r>
      <w:r w:rsidR="006F73CE" w:rsidRPr="001A02A6">
        <w:rPr>
          <w:rFonts w:ascii="Times New Roman" w:hAnsi="Times New Roman"/>
          <w:sz w:val="20"/>
          <w:szCs w:val="20"/>
        </w:rPr>
        <w:t>паются.</w:t>
      </w:r>
    </w:p>
    <w:p w:rsidR="00AB019D" w:rsidRPr="001A02A6" w:rsidRDefault="00AB019D" w:rsidP="00307FBB">
      <w:pPr>
        <w:spacing w:after="0" w:line="240" w:lineRule="auto"/>
        <w:ind w:firstLine="284"/>
        <w:jc w:val="both"/>
        <w:rPr>
          <w:rFonts w:ascii="Times New Roman" w:hAnsi="Times New Roman"/>
          <w:sz w:val="20"/>
          <w:szCs w:val="20"/>
        </w:rPr>
      </w:pPr>
      <w:r w:rsidRPr="001A02A6">
        <w:rPr>
          <w:rFonts w:ascii="Times New Roman" w:hAnsi="Times New Roman"/>
          <w:sz w:val="20"/>
          <w:szCs w:val="20"/>
        </w:rPr>
        <w:t>Листья сушат в сушилках при температуре до 60</w:t>
      </w:r>
      <w:r w:rsidR="00781517" w:rsidRPr="001A02A6">
        <w:rPr>
          <w:rFonts w:ascii="Times New Roman" w:hAnsi="Times New Roman"/>
          <w:sz w:val="20"/>
          <w:szCs w:val="20"/>
        </w:rPr>
        <w:t> </w:t>
      </w:r>
      <w:r w:rsidR="00781517" w:rsidRPr="001A02A6">
        <w:rPr>
          <w:rFonts w:ascii="Times New Roman" w:hAnsi="Times New Roman"/>
          <w:sz w:val="20"/>
          <w:szCs w:val="20"/>
          <w:vertAlign w:val="superscript"/>
        </w:rPr>
        <w:t>о</w:t>
      </w:r>
      <w:r w:rsidRPr="001A02A6">
        <w:rPr>
          <w:rFonts w:ascii="Times New Roman" w:hAnsi="Times New Roman"/>
          <w:sz w:val="20"/>
          <w:szCs w:val="20"/>
        </w:rPr>
        <w:t>С. Высушенное сырье складируют в прохладном месте на 2–3 дня, затем очищают от пыли на решетах с одновременным удалением листьев, потерявших зеленую окраску, после чего</w:t>
      </w:r>
      <w:r w:rsidR="00551F4F" w:rsidRPr="001A02A6">
        <w:rPr>
          <w:rFonts w:ascii="Times New Roman" w:hAnsi="Times New Roman"/>
          <w:sz w:val="20"/>
          <w:szCs w:val="20"/>
        </w:rPr>
        <w:t xml:space="preserve"> упаковывают под прессом в тюки. </w:t>
      </w:r>
      <w:r w:rsidRPr="001A02A6">
        <w:rPr>
          <w:rFonts w:ascii="Times New Roman" w:hAnsi="Times New Roman"/>
          <w:sz w:val="20"/>
          <w:szCs w:val="20"/>
        </w:rPr>
        <w:t>Хранят листья по правилам хранения ядовитого сырья в хорошо упакованной та</w:t>
      </w:r>
      <w:r w:rsidR="00551F4F" w:rsidRPr="001A02A6">
        <w:rPr>
          <w:rFonts w:ascii="Times New Roman" w:hAnsi="Times New Roman"/>
          <w:sz w:val="20"/>
          <w:szCs w:val="20"/>
        </w:rPr>
        <w:t>ре</w:t>
      </w:r>
      <w:r w:rsidR="00277DD3" w:rsidRPr="001A02A6">
        <w:rPr>
          <w:rFonts w:ascii="Times New Roman" w:hAnsi="Times New Roman"/>
          <w:sz w:val="20"/>
          <w:szCs w:val="20"/>
        </w:rPr>
        <w:t xml:space="preserve"> в сухом,</w:t>
      </w:r>
      <w:r w:rsidRPr="001A02A6">
        <w:rPr>
          <w:rFonts w:ascii="Times New Roman" w:hAnsi="Times New Roman"/>
          <w:sz w:val="20"/>
          <w:szCs w:val="20"/>
        </w:rPr>
        <w:t xml:space="preserve"> проветриваемом помещении.</w:t>
      </w:r>
      <w:r w:rsidR="00707E17" w:rsidRPr="001A02A6">
        <w:rPr>
          <w:rFonts w:ascii="Times New Roman" w:hAnsi="Times New Roman"/>
          <w:sz w:val="20"/>
          <w:szCs w:val="20"/>
        </w:rPr>
        <w:t xml:space="preserve"> Срок хранения</w:t>
      </w:r>
      <w:r w:rsidR="00551F4F" w:rsidRPr="001A02A6">
        <w:rPr>
          <w:rFonts w:ascii="Times New Roman" w:hAnsi="Times New Roman"/>
          <w:sz w:val="20"/>
          <w:szCs w:val="20"/>
        </w:rPr>
        <w:t xml:space="preserve"> </w:t>
      </w:r>
      <w:r w:rsidR="007F3754" w:rsidRPr="001A02A6">
        <w:rPr>
          <w:rFonts w:ascii="Times New Roman" w:hAnsi="Times New Roman"/>
          <w:sz w:val="20"/>
          <w:szCs w:val="20"/>
        </w:rPr>
        <w:t>2 года.</w:t>
      </w:r>
    </w:p>
    <w:p w:rsidR="00E848CC" w:rsidRPr="001A02A6" w:rsidRDefault="00E848CC" w:rsidP="00307FB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00D7783E" w:rsidRPr="001A02A6">
        <w:rPr>
          <w:rFonts w:ascii="Times New Roman" w:hAnsi="Times New Roman"/>
          <w:i/>
          <w:sz w:val="20"/>
          <w:szCs w:val="20"/>
        </w:rPr>
        <w:t xml:space="preserve"> </w:t>
      </w:r>
      <w:r w:rsidR="00707E17" w:rsidRPr="001A02A6">
        <w:rPr>
          <w:rFonts w:ascii="Times New Roman" w:hAnsi="Times New Roman"/>
          <w:sz w:val="20"/>
          <w:szCs w:val="20"/>
        </w:rPr>
        <w:t>сухих листьев</w:t>
      </w:r>
      <w:r w:rsidR="00D7783E" w:rsidRPr="001A02A6">
        <w:rPr>
          <w:rFonts w:ascii="Times New Roman" w:hAnsi="Times New Roman"/>
          <w:sz w:val="20"/>
          <w:szCs w:val="20"/>
        </w:rPr>
        <w:t xml:space="preserve"> 12 ц/га.</w:t>
      </w:r>
    </w:p>
    <w:p w:rsidR="00AF55B6" w:rsidRPr="001A02A6" w:rsidRDefault="00AF55B6" w:rsidP="00FA77B9">
      <w:pPr>
        <w:spacing w:after="0" w:line="240" w:lineRule="auto"/>
        <w:jc w:val="both"/>
        <w:rPr>
          <w:rFonts w:ascii="Times New Roman" w:hAnsi="Times New Roman"/>
          <w:b/>
          <w:i/>
          <w:color w:val="000000"/>
          <w:sz w:val="20"/>
          <w:szCs w:val="20"/>
        </w:rPr>
      </w:pPr>
    </w:p>
    <w:p w:rsidR="00C05CE3" w:rsidRPr="001A02A6" w:rsidRDefault="00C05CE3" w:rsidP="00FA77B9">
      <w:pPr>
        <w:spacing w:after="0" w:line="240" w:lineRule="auto"/>
        <w:jc w:val="center"/>
        <w:rPr>
          <w:rFonts w:ascii="Times New Roman" w:hAnsi="Times New Roman"/>
          <w:b/>
          <w:i/>
          <w:color w:val="000000"/>
          <w:sz w:val="20"/>
          <w:szCs w:val="20"/>
        </w:rPr>
      </w:pPr>
      <w:r w:rsidRPr="001A02A6">
        <w:rPr>
          <w:rFonts w:ascii="Times New Roman" w:hAnsi="Times New Roman"/>
          <w:b/>
          <w:color w:val="000000"/>
          <w:sz w:val="20"/>
          <w:szCs w:val="20"/>
        </w:rPr>
        <w:t>Белена черная</w:t>
      </w:r>
      <w:r w:rsidR="006A3F61" w:rsidRPr="001A02A6">
        <w:rPr>
          <w:rFonts w:ascii="Times New Roman" w:hAnsi="Times New Roman"/>
          <w:b/>
          <w:color w:val="000000"/>
          <w:sz w:val="20"/>
          <w:szCs w:val="20"/>
        </w:rPr>
        <w:t xml:space="preserve"> </w:t>
      </w:r>
      <w:r w:rsidR="006A3F61" w:rsidRPr="001A02A6">
        <w:rPr>
          <w:rFonts w:ascii="Times New Roman" w:hAnsi="Times New Roman"/>
          <w:b/>
          <w:i/>
          <w:sz w:val="20"/>
          <w:szCs w:val="20"/>
        </w:rPr>
        <w:t>(</w:t>
      </w:r>
      <w:r w:rsidR="006A3F61" w:rsidRPr="001A02A6">
        <w:rPr>
          <w:rFonts w:ascii="Times New Roman" w:hAnsi="Times New Roman"/>
          <w:b/>
          <w:i/>
          <w:sz w:val="20"/>
          <w:szCs w:val="20"/>
          <w:lang w:val="en-US"/>
        </w:rPr>
        <w:t>Hyoscyamus</w:t>
      </w:r>
      <w:r w:rsidR="006A3F61" w:rsidRPr="001A02A6">
        <w:rPr>
          <w:rFonts w:ascii="Times New Roman" w:hAnsi="Times New Roman"/>
          <w:b/>
          <w:i/>
          <w:sz w:val="20"/>
          <w:szCs w:val="20"/>
        </w:rPr>
        <w:t xml:space="preserve"> </w:t>
      </w:r>
      <w:r w:rsidR="006A3F61" w:rsidRPr="001A02A6">
        <w:rPr>
          <w:rFonts w:ascii="Times New Roman" w:hAnsi="Times New Roman"/>
          <w:b/>
          <w:i/>
          <w:sz w:val="20"/>
          <w:szCs w:val="20"/>
          <w:lang w:val="en-US"/>
        </w:rPr>
        <w:t>niger</w:t>
      </w:r>
      <w:r w:rsidR="006A3F61" w:rsidRPr="001A02A6">
        <w:rPr>
          <w:rFonts w:ascii="Times New Roman" w:hAnsi="Times New Roman"/>
          <w:b/>
          <w:i/>
          <w:sz w:val="20"/>
          <w:szCs w:val="20"/>
        </w:rPr>
        <w:t xml:space="preserve"> </w:t>
      </w:r>
      <w:r w:rsidR="006A3F61" w:rsidRPr="001A02A6">
        <w:rPr>
          <w:rFonts w:ascii="Times New Roman" w:hAnsi="Times New Roman"/>
          <w:b/>
          <w:sz w:val="20"/>
          <w:szCs w:val="20"/>
          <w:lang w:val="en-US"/>
        </w:rPr>
        <w:t>L</w:t>
      </w:r>
      <w:r w:rsidR="006A3F61" w:rsidRPr="001A02A6">
        <w:rPr>
          <w:rFonts w:ascii="Times New Roman" w:hAnsi="Times New Roman"/>
          <w:b/>
          <w:i/>
          <w:sz w:val="20"/>
          <w:szCs w:val="20"/>
        </w:rPr>
        <w:t>.)</w:t>
      </w:r>
    </w:p>
    <w:p w:rsidR="00551F4F" w:rsidRPr="001A02A6" w:rsidRDefault="00551F4F" w:rsidP="00FA77B9">
      <w:pPr>
        <w:spacing w:after="0" w:line="240" w:lineRule="auto"/>
        <w:jc w:val="center"/>
        <w:rPr>
          <w:rFonts w:ascii="Times New Roman" w:hAnsi="Times New Roman"/>
          <w:b/>
          <w:i/>
          <w:color w:val="000000"/>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2D634F" w:rsidRPr="001A02A6" w:rsidTr="002D634F">
        <w:tc>
          <w:tcPr>
            <w:tcW w:w="3227" w:type="dxa"/>
          </w:tcPr>
          <w:p w:rsidR="002D634F" w:rsidRPr="001A02A6" w:rsidRDefault="002D634F" w:rsidP="00FA77B9">
            <w:pPr>
              <w:spacing w:after="0" w:line="240" w:lineRule="auto"/>
              <w:ind w:left="-142" w:right="-128"/>
              <w:jc w:val="center"/>
              <w:rPr>
                <w:sz w:val="4"/>
                <w:szCs w:val="20"/>
              </w:rPr>
            </w:pPr>
          </w:p>
          <w:p w:rsidR="002D634F" w:rsidRPr="001A02A6" w:rsidRDefault="002D634F" w:rsidP="00FA77B9">
            <w:pPr>
              <w:spacing w:after="0" w:line="240" w:lineRule="auto"/>
              <w:ind w:left="-142" w:right="-128"/>
              <w:jc w:val="center"/>
              <w:rPr>
                <w:sz w:val="20"/>
                <w:szCs w:val="20"/>
              </w:rPr>
            </w:pPr>
            <w:r w:rsidRPr="001A02A6">
              <w:rPr>
                <w:sz w:val="20"/>
                <w:szCs w:val="20"/>
              </w:rPr>
              <w:t xml:space="preserve"> </w:t>
            </w:r>
            <w:r w:rsidRPr="001A02A6">
              <w:rPr>
                <w:noProof/>
                <w:sz w:val="20"/>
                <w:szCs w:val="20"/>
                <w:lang w:eastAsia="ru-RU"/>
              </w:rPr>
              <w:drawing>
                <wp:inline distT="0" distB="0" distL="0" distR="0">
                  <wp:extent cx="1955933" cy="3217653"/>
                  <wp:effectExtent l="0" t="0" r="0" b="0"/>
                  <wp:docPr id="78" name="il_fi" descr="http://selhosmark.nichost.ru/images/spravochnik/3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selhosmark.nichost.ru/images/spravochnik/367.JPG"/>
                          <pic:cNvPicPr>
                            <a:picLocks noChangeAspect="1" noChangeArrowheads="1"/>
                          </pic:cNvPicPr>
                        </pic:nvPicPr>
                        <pic:blipFill>
                          <a:blip r:embed="rId143" cstate="print">
                            <a:clrChange>
                              <a:clrFrom>
                                <a:srgbClr val="FDFDFD"/>
                              </a:clrFrom>
                              <a:clrTo>
                                <a:srgbClr val="FDFDFD">
                                  <a:alpha val="0"/>
                                </a:srgbClr>
                              </a:clrTo>
                            </a:clrChange>
                          </a:blip>
                          <a:srcRect/>
                          <a:stretch>
                            <a:fillRect/>
                          </a:stretch>
                        </pic:blipFill>
                        <pic:spPr bwMode="auto">
                          <a:xfrm>
                            <a:off x="0" y="0"/>
                            <a:ext cx="1955800" cy="3217434"/>
                          </a:xfrm>
                          <a:prstGeom prst="rect">
                            <a:avLst/>
                          </a:prstGeom>
                          <a:noFill/>
                          <a:ln w="9525">
                            <a:noFill/>
                            <a:miter lim="800000"/>
                            <a:headEnd/>
                            <a:tailEnd/>
                          </a:ln>
                        </pic:spPr>
                      </pic:pic>
                    </a:graphicData>
                  </a:graphic>
                </wp:inline>
              </w:drawing>
            </w:r>
          </w:p>
        </w:tc>
        <w:tc>
          <w:tcPr>
            <w:tcW w:w="3118" w:type="dxa"/>
            <w:vMerge w:val="restart"/>
          </w:tcPr>
          <w:p w:rsidR="006A3F61" w:rsidRPr="001A02A6" w:rsidRDefault="006A3F61" w:rsidP="00781517">
            <w:pPr>
              <w:spacing w:after="0" w:line="240" w:lineRule="auto"/>
              <w:ind w:firstLine="284"/>
              <w:jc w:val="both"/>
              <w:rPr>
                <w:sz w:val="20"/>
                <w:szCs w:val="20"/>
              </w:rPr>
            </w:pPr>
            <w:r w:rsidRPr="001A02A6">
              <w:rPr>
                <w:sz w:val="20"/>
                <w:szCs w:val="20"/>
              </w:rPr>
              <w:t>Белена черная – двулетнее травянисто</w:t>
            </w:r>
            <w:r w:rsidR="00781517" w:rsidRPr="001A02A6">
              <w:rPr>
                <w:sz w:val="20"/>
                <w:szCs w:val="20"/>
              </w:rPr>
              <w:t>е растение семейства Пасленовые</w:t>
            </w:r>
            <w:r w:rsidR="00781517" w:rsidRPr="001A02A6">
              <w:rPr>
                <w:lang w:val="be-BY"/>
              </w:rPr>
              <w:t xml:space="preserve"> </w:t>
            </w:r>
            <w:r w:rsidRPr="001A02A6">
              <w:rPr>
                <w:sz w:val="20"/>
                <w:szCs w:val="20"/>
              </w:rPr>
              <w:t>(</w:t>
            </w:r>
            <w:r w:rsidRPr="001A02A6">
              <w:rPr>
                <w:sz w:val="20"/>
                <w:szCs w:val="20"/>
                <w:lang w:val="en-US"/>
              </w:rPr>
              <w:t>Solanaceae</w:t>
            </w:r>
            <w:r w:rsidR="00781517" w:rsidRPr="001A02A6">
              <w:rPr>
                <w:sz w:val="20"/>
                <w:szCs w:val="20"/>
              </w:rPr>
              <w:t xml:space="preserve">) </w:t>
            </w:r>
            <w:r w:rsidRPr="001A02A6">
              <w:rPr>
                <w:sz w:val="20"/>
                <w:szCs w:val="20"/>
              </w:rPr>
              <w:t>(рис</w:t>
            </w:r>
            <w:r w:rsidR="00781517" w:rsidRPr="001A02A6">
              <w:rPr>
                <w:sz w:val="20"/>
                <w:szCs w:val="20"/>
              </w:rPr>
              <w:t>.50). Распространено</w:t>
            </w:r>
            <w:r w:rsidR="00781517" w:rsidRPr="001A02A6">
              <w:rPr>
                <w:sz w:val="20"/>
                <w:szCs w:val="20"/>
                <w:lang w:val="be-BY"/>
              </w:rPr>
              <w:t> </w:t>
            </w:r>
            <w:r w:rsidRPr="001A02A6">
              <w:rPr>
                <w:sz w:val="20"/>
                <w:szCs w:val="20"/>
              </w:rPr>
              <w:t>повсеместно,</w:t>
            </w:r>
            <w:r w:rsidR="00781517" w:rsidRPr="001A02A6">
              <w:rPr>
                <w:sz w:val="20"/>
                <w:szCs w:val="20"/>
                <w:lang w:val="be-BY"/>
              </w:rPr>
              <w:t xml:space="preserve"> </w:t>
            </w:r>
            <w:r w:rsidRPr="001A02A6">
              <w:rPr>
                <w:sz w:val="20"/>
                <w:szCs w:val="20"/>
              </w:rPr>
              <w:t>кроме Крайнего Севера. Возд</w:t>
            </w:r>
            <w:r w:rsidRPr="001A02A6">
              <w:rPr>
                <w:sz w:val="20"/>
                <w:szCs w:val="20"/>
              </w:rPr>
              <w:t>е</w:t>
            </w:r>
            <w:r w:rsidRPr="001A02A6">
              <w:rPr>
                <w:sz w:val="20"/>
                <w:szCs w:val="20"/>
              </w:rPr>
              <w:t>лывают в Новосибирской, Вор</w:t>
            </w:r>
            <w:r w:rsidRPr="001A02A6">
              <w:rPr>
                <w:sz w:val="20"/>
                <w:szCs w:val="20"/>
              </w:rPr>
              <w:t>о</w:t>
            </w:r>
            <w:r w:rsidRPr="001A02A6">
              <w:rPr>
                <w:sz w:val="20"/>
                <w:szCs w:val="20"/>
              </w:rPr>
              <w:t>нежской областях и Краснода</w:t>
            </w:r>
            <w:r w:rsidRPr="001A02A6">
              <w:rPr>
                <w:sz w:val="20"/>
                <w:szCs w:val="20"/>
              </w:rPr>
              <w:t>р</w:t>
            </w:r>
            <w:r w:rsidRPr="001A02A6">
              <w:rPr>
                <w:sz w:val="20"/>
                <w:szCs w:val="20"/>
              </w:rPr>
              <w:t>ском Крае. Растение ядовито.</w:t>
            </w:r>
          </w:p>
          <w:p w:rsidR="00944CCF" w:rsidRDefault="006A3F61" w:rsidP="00381FC9">
            <w:pPr>
              <w:spacing w:after="0" w:line="240" w:lineRule="auto"/>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 xml:space="preserve">ка и биологические особенности. </w:t>
            </w:r>
            <w:r w:rsidRPr="001A02A6">
              <w:rPr>
                <w:sz w:val="20"/>
                <w:szCs w:val="20"/>
              </w:rPr>
              <w:t xml:space="preserve">Растение высотой 20–115 см с неприятным </w:t>
            </w:r>
            <w:hyperlink r:id="rId144" w:tooltip="Запах" w:history="1">
              <w:r w:rsidRPr="001A02A6">
                <w:rPr>
                  <w:rStyle w:val="a7"/>
                  <w:color w:val="auto"/>
                  <w:sz w:val="20"/>
                  <w:szCs w:val="20"/>
                  <w:u w:val="none"/>
                </w:rPr>
                <w:t>запахом</w:t>
              </w:r>
            </w:hyperlink>
            <w:r w:rsidRPr="001A02A6">
              <w:rPr>
                <w:sz w:val="20"/>
                <w:szCs w:val="20"/>
              </w:rPr>
              <w:t>, покрыто мягким клейким пушком. Корень вертикальный, толщиной до 2–3</w:t>
            </w:r>
            <w:r w:rsidR="00781517" w:rsidRPr="001A02A6">
              <w:rPr>
                <w:sz w:val="20"/>
                <w:szCs w:val="20"/>
                <w:lang w:val="be-BY"/>
              </w:rPr>
              <w:t xml:space="preserve"> </w:t>
            </w:r>
            <w:r w:rsidRPr="001A02A6">
              <w:rPr>
                <w:sz w:val="20"/>
                <w:szCs w:val="20"/>
              </w:rPr>
              <w:t>см, ветвистый, мягкий, иногда почти губчатый, морщинистый, с утолщ</w:t>
            </w:r>
            <w:r w:rsidR="00781517" w:rsidRPr="001A02A6">
              <w:rPr>
                <w:sz w:val="20"/>
                <w:szCs w:val="20"/>
                <w:lang w:val="be-BY"/>
              </w:rPr>
              <w:t>е</w:t>
            </w:r>
            <w:r w:rsidRPr="001A02A6">
              <w:rPr>
                <w:sz w:val="20"/>
                <w:szCs w:val="20"/>
              </w:rPr>
              <w:t xml:space="preserve">нной корневой шейкой. </w:t>
            </w:r>
          </w:p>
          <w:p w:rsidR="002D634F" w:rsidRPr="001A02A6" w:rsidRDefault="006A3F61" w:rsidP="00944CCF">
            <w:pPr>
              <w:spacing w:after="0" w:line="240" w:lineRule="auto"/>
              <w:ind w:firstLine="284"/>
              <w:jc w:val="both"/>
              <w:rPr>
                <w:b/>
                <w:i/>
                <w:sz w:val="20"/>
                <w:szCs w:val="20"/>
              </w:rPr>
            </w:pPr>
            <w:r w:rsidRPr="001A02A6">
              <w:rPr>
                <w:sz w:val="20"/>
                <w:szCs w:val="20"/>
              </w:rPr>
              <w:t>Цветки крупные, сидячие, грязно</w:t>
            </w:r>
            <w:r w:rsidR="00781517" w:rsidRPr="001A02A6">
              <w:rPr>
                <w:sz w:val="20"/>
                <w:szCs w:val="20"/>
                <w:lang w:val="be-BY"/>
              </w:rPr>
              <w:t>-</w:t>
            </w:r>
            <w:r w:rsidRPr="001A02A6">
              <w:rPr>
                <w:sz w:val="20"/>
                <w:szCs w:val="20"/>
              </w:rPr>
              <w:t xml:space="preserve">желтого цвета с </w:t>
            </w:r>
            <w:proofErr w:type="gramStart"/>
            <w:r w:rsidRPr="001A02A6">
              <w:rPr>
                <w:sz w:val="20"/>
                <w:szCs w:val="20"/>
              </w:rPr>
              <w:t>фиолет</w:t>
            </w:r>
            <w:r w:rsidRPr="001A02A6">
              <w:rPr>
                <w:sz w:val="20"/>
                <w:szCs w:val="20"/>
              </w:rPr>
              <w:t>о</w:t>
            </w:r>
            <w:r w:rsidRPr="001A02A6">
              <w:rPr>
                <w:sz w:val="20"/>
                <w:szCs w:val="20"/>
              </w:rPr>
              <w:t>выми</w:t>
            </w:r>
            <w:proofErr w:type="gramEnd"/>
            <w:r w:rsidRPr="001A02A6">
              <w:rPr>
                <w:sz w:val="20"/>
                <w:szCs w:val="20"/>
              </w:rPr>
              <w:t xml:space="preserve"> жилка</w:t>
            </w:r>
            <w:r w:rsidR="00781517" w:rsidRPr="001A02A6">
              <w:rPr>
                <w:sz w:val="20"/>
                <w:szCs w:val="20"/>
                <w:lang w:val="be-BY"/>
              </w:rPr>
              <w:t>-</w:t>
            </w:r>
            <w:r w:rsidRPr="001A02A6">
              <w:rPr>
                <w:sz w:val="20"/>
                <w:szCs w:val="20"/>
              </w:rPr>
              <w:t>ми, расположены в пазухах средних и верхних л</w:t>
            </w:r>
            <w:r w:rsidRPr="001A02A6">
              <w:rPr>
                <w:sz w:val="20"/>
                <w:szCs w:val="20"/>
              </w:rPr>
              <w:t>и</w:t>
            </w:r>
            <w:r w:rsidRPr="001A02A6">
              <w:rPr>
                <w:sz w:val="20"/>
                <w:szCs w:val="20"/>
              </w:rPr>
              <w:t>стьев, собраны в соцветие зав</w:t>
            </w:r>
            <w:r w:rsidRPr="001A02A6">
              <w:rPr>
                <w:sz w:val="20"/>
                <w:szCs w:val="20"/>
              </w:rPr>
              <w:t>и</w:t>
            </w:r>
            <w:r w:rsidRPr="001A02A6">
              <w:rPr>
                <w:sz w:val="20"/>
                <w:szCs w:val="20"/>
              </w:rPr>
              <w:t xml:space="preserve">ток. Плод – </w:t>
            </w:r>
            <w:r w:rsidR="00944CCF" w:rsidRPr="001A02A6">
              <w:rPr>
                <w:sz w:val="20"/>
                <w:szCs w:val="20"/>
              </w:rPr>
              <w:t>двугнездная мног</w:t>
            </w:r>
            <w:r w:rsidR="00944CCF" w:rsidRPr="001A02A6">
              <w:rPr>
                <w:sz w:val="20"/>
                <w:szCs w:val="20"/>
              </w:rPr>
              <w:t>о</w:t>
            </w:r>
            <w:r w:rsidR="00944CCF" w:rsidRPr="001A02A6">
              <w:rPr>
                <w:sz w:val="20"/>
                <w:szCs w:val="20"/>
              </w:rPr>
              <w:t>сем</w:t>
            </w:r>
            <w:r w:rsidR="00944CCF" w:rsidRPr="001A02A6">
              <w:rPr>
                <w:sz w:val="20"/>
                <w:szCs w:val="20"/>
                <w:lang w:val="be-BY"/>
              </w:rPr>
              <w:t>я</w:t>
            </w:r>
            <w:r w:rsidR="00944CCF" w:rsidRPr="001A02A6">
              <w:rPr>
                <w:sz w:val="20"/>
                <w:szCs w:val="20"/>
              </w:rPr>
              <w:t>нная коробочка.</w:t>
            </w:r>
          </w:p>
        </w:tc>
      </w:tr>
      <w:tr w:rsidR="002D634F" w:rsidRPr="001A02A6" w:rsidTr="002D634F">
        <w:tc>
          <w:tcPr>
            <w:tcW w:w="3227" w:type="dxa"/>
          </w:tcPr>
          <w:p w:rsidR="002D634F" w:rsidRPr="001A02A6" w:rsidRDefault="002D634F" w:rsidP="00FA77B9">
            <w:pPr>
              <w:spacing w:after="0" w:line="240" w:lineRule="auto"/>
              <w:jc w:val="center"/>
              <w:rPr>
                <w:spacing w:val="20"/>
                <w:sz w:val="8"/>
                <w:szCs w:val="20"/>
              </w:rPr>
            </w:pPr>
          </w:p>
          <w:p w:rsidR="002D634F" w:rsidRPr="001A02A6" w:rsidRDefault="00781517" w:rsidP="00FA77B9">
            <w:pPr>
              <w:spacing w:after="0" w:line="240" w:lineRule="auto"/>
              <w:jc w:val="center"/>
              <w:rPr>
                <w:sz w:val="16"/>
                <w:szCs w:val="20"/>
              </w:rPr>
            </w:pPr>
            <w:r w:rsidRPr="001A02A6">
              <w:rPr>
                <w:sz w:val="16"/>
                <w:szCs w:val="20"/>
              </w:rPr>
              <w:t>Рис</w:t>
            </w:r>
            <w:r w:rsidRPr="001A02A6">
              <w:rPr>
                <w:sz w:val="16"/>
                <w:szCs w:val="20"/>
                <w:lang w:val="be-BY"/>
              </w:rPr>
              <w:t>.</w:t>
            </w:r>
            <w:r w:rsidR="002D634F" w:rsidRPr="001A02A6">
              <w:rPr>
                <w:sz w:val="16"/>
                <w:szCs w:val="20"/>
              </w:rPr>
              <w:t xml:space="preserve"> </w:t>
            </w:r>
            <w:r w:rsidR="006A3F61" w:rsidRPr="001A02A6">
              <w:rPr>
                <w:sz w:val="16"/>
                <w:szCs w:val="20"/>
              </w:rPr>
              <w:t>50</w:t>
            </w:r>
            <w:r w:rsidRPr="001A02A6">
              <w:rPr>
                <w:sz w:val="16"/>
                <w:szCs w:val="20"/>
                <w:lang w:val="be-BY"/>
              </w:rPr>
              <w:t>.</w:t>
            </w:r>
            <w:r w:rsidR="002D634F" w:rsidRPr="001A02A6">
              <w:rPr>
                <w:sz w:val="16"/>
                <w:szCs w:val="20"/>
              </w:rPr>
              <w:t xml:space="preserve"> – Внешний вид растения </w:t>
            </w:r>
          </w:p>
          <w:p w:rsidR="002D634F" w:rsidRPr="001A02A6" w:rsidRDefault="006A3F61" w:rsidP="00FA77B9">
            <w:pPr>
              <w:spacing w:after="0" w:line="240" w:lineRule="auto"/>
              <w:jc w:val="center"/>
              <w:rPr>
                <w:sz w:val="20"/>
                <w:szCs w:val="20"/>
              </w:rPr>
            </w:pPr>
            <w:r w:rsidRPr="001A02A6">
              <w:rPr>
                <w:sz w:val="16"/>
                <w:szCs w:val="20"/>
                <w:lang w:eastAsia="ru-RU"/>
              </w:rPr>
              <w:t>белены черной</w:t>
            </w:r>
          </w:p>
        </w:tc>
        <w:tc>
          <w:tcPr>
            <w:tcW w:w="3118" w:type="dxa"/>
            <w:vMerge/>
          </w:tcPr>
          <w:p w:rsidR="002D634F" w:rsidRPr="001A02A6" w:rsidRDefault="002D634F" w:rsidP="00FA77B9">
            <w:pPr>
              <w:spacing w:after="0" w:line="240" w:lineRule="auto"/>
              <w:jc w:val="both"/>
              <w:rPr>
                <w:sz w:val="20"/>
                <w:szCs w:val="20"/>
              </w:rPr>
            </w:pPr>
          </w:p>
        </w:tc>
      </w:tr>
    </w:tbl>
    <w:p w:rsidR="00513EE0" w:rsidRPr="001A02A6" w:rsidRDefault="00381FC9" w:rsidP="00944CCF">
      <w:pPr>
        <w:spacing w:after="0" w:line="240" w:lineRule="auto"/>
        <w:ind w:firstLine="284"/>
        <w:jc w:val="both"/>
        <w:rPr>
          <w:rFonts w:ascii="Times New Roman" w:hAnsi="Times New Roman"/>
          <w:sz w:val="20"/>
          <w:szCs w:val="20"/>
        </w:rPr>
      </w:pPr>
      <w:r w:rsidRPr="001A02A6">
        <w:rPr>
          <w:rFonts w:ascii="Times New Roman" w:hAnsi="Times New Roman"/>
          <w:sz w:val="20"/>
          <w:szCs w:val="20"/>
        </w:rPr>
        <w:lastRenderedPageBreak/>
        <w:t>Семена многочисленные (до 500 в коробочке), т</w:t>
      </w:r>
      <w:r w:rsidRPr="001A02A6">
        <w:rPr>
          <w:rFonts w:ascii="Times New Roman" w:hAnsi="Times New Roman"/>
          <w:sz w:val="20"/>
          <w:szCs w:val="20"/>
          <w:lang w:val="be-BY"/>
        </w:rPr>
        <w:t>е</w:t>
      </w:r>
      <w:r w:rsidRPr="001A02A6">
        <w:rPr>
          <w:rFonts w:ascii="Times New Roman" w:hAnsi="Times New Roman"/>
          <w:sz w:val="20"/>
          <w:szCs w:val="20"/>
        </w:rPr>
        <w:t>мно</w:t>
      </w:r>
      <w:r w:rsidRPr="001A02A6">
        <w:rPr>
          <w:rFonts w:ascii="Times New Roman" w:hAnsi="Times New Roman"/>
          <w:sz w:val="20"/>
          <w:szCs w:val="20"/>
          <w:lang w:val="be-BY"/>
        </w:rPr>
        <w:t>-</w:t>
      </w:r>
      <w:r w:rsidRPr="001A02A6">
        <w:rPr>
          <w:rFonts w:ascii="Times New Roman" w:hAnsi="Times New Roman"/>
          <w:sz w:val="20"/>
          <w:szCs w:val="20"/>
        </w:rPr>
        <w:t>коричневые или буро</w:t>
      </w:r>
      <w:r w:rsidRPr="001A02A6">
        <w:rPr>
          <w:rFonts w:ascii="Times New Roman" w:hAnsi="Times New Roman"/>
          <w:sz w:val="20"/>
          <w:szCs w:val="20"/>
          <w:lang w:val="be-BY"/>
        </w:rPr>
        <w:t>-</w:t>
      </w:r>
      <w:r w:rsidRPr="001A02A6">
        <w:rPr>
          <w:rFonts w:ascii="Times New Roman" w:hAnsi="Times New Roman"/>
          <w:sz w:val="20"/>
          <w:szCs w:val="20"/>
        </w:rPr>
        <w:t>серые. Масса 1000 семян 0,5–</w:t>
      </w:r>
      <w:smartTag w:uri="urn:schemas-microsoft-com:office:smarttags" w:element="metricconverter">
        <w:smartTagPr>
          <w:attr w:name="ProductID" w:val="0,9 г"/>
        </w:smartTagPr>
        <w:r w:rsidRPr="001A02A6">
          <w:rPr>
            <w:rFonts w:ascii="Times New Roman" w:hAnsi="Times New Roman"/>
            <w:sz w:val="20"/>
            <w:szCs w:val="20"/>
          </w:rPr>
          <w:t>0,9 г</w:t>
        </w:r>
      </w:smartTag>
      <w:r w:rsidRPr="001A02A6">
        <w:rPr>
          <w:rFonts w:ascii="Times New Roman" w:hAnsi="Times New Roman"/>
          <w:sz w:val="20"/>
          <w:szCs w:val="20"/>
        </w:rPr>
        <w:t>.</w:t>
      </w:r>
      <w:r w:rsidRPr="001A02A6">
        <w:rPr>
          <w:rFonts w:ascii="Times New Roman" w:hAnsi="Times New Roman"/>
          <w:sz w:val="20"/>
          <w:szCs w:val="20"/>
          <w:lang w:val="be-BY"/>
        </w:rPr>
        <w:t xml:space="preserve"> </w:t>
      </w:r>
      <w:r w:rsidR="00513EE0" w:rsidRPr="001A02A6">
        <w:rPr>
          <w:rFonts w:ascii="Times New Roman" w:hAnsi="Times New Roman"/>
          <w:sz w:val="20"/>
          <w:szCs w:val="20"/>
        </w:rPr>
        <w:t>В первый год образуется только розетка прикорневых черешковых листьев с немногими кру</w:t>
      </w:r>
      <w:r w:rsidR="00513EE0" w:rsidRPr="001A02A6">
        <w:rPr>
          <w:rFonts w:ascii="Times New Roman" w:hAnsi="Times New Roman"/>
          <w:sz w:val="20"/>
          <w:szCs w:val="20"/>
        </w:rPr>
        <w:t>п</w:t>
      </w:r>
      <w:r w:rsidR="00513EE0" w:rsidRPr="001A02A6">
        <w:rPr>
          <w:rFonts w:ascii="Times New Roman" w:hAnsi="Times New Roman"/>
          <w:sz w:val="20"/>
          <w:szCs w:val="20"/>
        </w:rPr>
        <w:t>ными зубцами. На второ</w:t>
      </w:r>
      <w:r w:rsidRPr="001A02A6">
        <w:rPr>
          <w:rFonts w:ascii="Times New Roman" w:hAnsi="Times New Roman"/>
          <w:sz w:val="20"/>
          <w:szCs w:val="20"/>
          <w:lang w:val="be-BY"/>
        </w:rPr>
        <w:t>й</w:t>
      </w:r>
      <w:r w:rsidR="00513EE0" w:rsidRPr="001A02A6">
        <w:rPr>
          <w:rFonts w:ascii="Times New Roman" w:hAnsi="Times New Roman"/>
          <w:sz w:val="20"/>
          <w:szCs w:val="20"/>
        </w:rPr>
        <w:t xml:space="preserve"> год развивается ветвистый стебель высотой до </w:t>
      </w:r>
      <w:smartTag w:uri="urn:schemas-microsoft-com:office:smarttags" w:element="metricconverter">
        <w:smartTagPr>
          <w:attr w:name="ProductID" w:val="1 м"/>
        </w:smartTagPr>
        <w:r w:rsidR="00513EE0" w:rsidRPr="001A02A6">
          <w:rPr>
            <w:rFonts w:ascii="Times New Roman" w:hAnsi="Times New Roman"/>
            <w:sz w:val="20"/>
            <w:szCs w:val="20"/>
          </w:rPr>
          <w:t>1 м</w:t>
        </w:r>
      </w:smartTag>
      <w:r w:rsidR="00513EE0" w:rsidRPr="001A02A6">
        <w:rPr>
          <w:rFonts w:ascii="Times New Roman" w:hAnsi="Times New Roman"/>
          <w:sz w:val="20"/>
          <w:szCs w:val="20"/>
        </w:rPr>
        <w:t xml:space="preserve"> с очередными сидячими листьями</w:t>
      </w:r>
      <w:r w:rsidRPr="001A02A6">
        <w:rPr>
          <w:rFonts w:ascii="Times New Roman" w:hAnsi="Times New Roman"/>
          <w:sz w:val="20"/>
          <w:szCs w:val="20"/>
          <w:lang w:val="be-BY"/>
        </w:rPr>
        <w:t>;</w:t>
      </w:r>
      <w:r w:rsidR="00513EE0" w:rsidRPr="001A02A6">
        <w:rPr>
          <w:rFonts w:ascii="Times New Roman" w:hAnsi="Times New Roman"/>
          <w:sz w:val="20"/>
          <w:szCs w:val="20"/>
        </w:rPr>
        <w:t xml:space="preserve"> растение цветет и плодон</w:t>
      </w:r>
      <w:r w:rsidR="00513EE0" w:rsidRPr="001A02A6">
        <w:rPr>
          <w:rFonts w:ascii="Times New Roman" w:hAnsi="Times New Roman"/>
          <w:sz w:val="20"/>
          <w:szCs w:val="20"/>
        </w:rPr>
        <w:t>о</w:t>
      </w:r>
      <w:r w:rsidR="00513EE0" w:rsidRPr="001A02A6">
        <w:rPr>
          <w:rFonts w:ascii="Times New Roman" w:hAnsi="Times New Roman"/>
          <w:sz w:val="20"/>
          <w:szCs w:val="20"/>
        </w:rPr>
        <w:t>сит. Период цветения растянут. Семена созревают в августе – сентя</w:t>
      </w:r>
      <w:r w:rsidR="00513EE0" w:rsidRPr="001A02A6">
        <w:rPr>
          <w:rFonts w:ascii="Times New Roman" w:hAnsi="Times New Roman"/>
          <w:sz w:val="20"/>
          <w:szCs w:val="20"/>
        </w:rPr>
        <w:t>б</w:t>
      </w:r>
      <w:r w:rsidR="00513EE0" w:rsidRPr="001A02A6">
        <w:rPr>
          <w:rFonts w:ascii="Times New Roman" w:hAnsi="Times New Roman"/>
          <w:sz w:val="20"/>
          <w:szCs w:val="20"/>
        </w:rPr>
        <w:t>ре.</w:t>
      </w:r>
    </w:p>
    <w:p w:rsidR="00F84A17" w:rsidRPr="001A02A6" w:rsidRDefault="00940160" w:rsidP="00381FC9">
      <w:pPr>
        <w:spacing w:after="0" w:line="240" w:lineRule="auto"/>
        <w:ind w:firstLine="284"/>
        <w:jc w:val="both"/>
        <w:rPr>
          <w:rFonts w:ascii="Times New Roman" w:hAnsi="Times New Roman"/>
          <w:sz w:val="20"/>
          <w:szCs w:val="20"/>
        </w:rPr>
      </w:pPr>
      <w:r w:rsidRPr="001A02A6">
        <w:rPr>
          <w:rFonts w:ascii="Times New Roman" w:hAnsi="Times New Roman"/>
          <w:sz w:val="20"/>
          <w:szCs w:val="20"/>
        </w:rPr>
        <w:t>Семена прорастают при температуре 3–4</w:t>
      </w:r>
      <w:r w:rsidR="00381FC9" w:rsidRPr="001A02A6">
        <w:rPr>
          <w:rFonts w:ascii="Times New Roman" w:hAnsi="Times New Roman"/>
          <w:sz w:val="20"/>
          <w:szCs w:val="20"/>
          <w:lang w:val="be-BY"/>
        </w:rPr>
        <w:t> </w:t>
      </w:r>
      <w:r w:rsidR="00381FC9" w:rsidRPr="001A02A6">
        <w:rPr>
          <w:rFonts w:ascii="Times New Roman" w:hAnsi="Times New Roman"/>
          <w:sz w:val="20"/>
          <w:szCs w:val="20"/>
          <w:vertAlign w:val="superscript"/>
          <w:lang w:val="be-BY"/>
        </w:rPr>
        <w:t>о</w:t>
      </w:r>
      <w:r w:rsidRPr="001A02A6">
        <w:rPr>
          <w:rFonts w:ascii="Times New Roman" w:hAnsi="Times New Roman"/>
          <w:sz w:val="20"/>
          <w:szCs w:val="20"/>
        </w:rPr>
        <w:t xml:space="preserve">С. Культура </w:t>
      </w:r>
      <w:r w:rsidR="008764C8" w:rsidRPr="001A02A6">
        <w:rPr>
          <w:rFonts w:ascii="Times New Roman" w:hAnsi="Times New Roman"/>
          <w:sz w:val="20"/>
          <w:szCs w:val="20"/>
        </w:rPr>
        <w:t xml:space="preserve">зимостойкая и </w:t>
      </w:r>
      <w:r w:rsidRPr="001A02A6">
        <w:rPr>
          <w:rFonts w:ascii="Times New Roman" w:hAnsi="Times New Roman"/>
          <w:sz w:val="20"/>
          <w:szCs w:val="20"/>
        </w:rPr>
        <w:t xml:space="preserve">светолюбивая. </w:t>
      </w:r>
      <w:r w:rsidR="008764C8" w:rsidRPr="001A02A6">
        <w:rPr>
          <w:rFonts w:ascii="Times New Roman" w:hAnsi="Times New Roman"/>
          <w:sz w:val="20"/>
          <w:szCs w:val="20"/>
        </w:rPr>
        <w:t>Зимостойкость растений значитель</w:t>
      </w:r>
      <w:r w:rsidR="002301C0" w:rsidRPr="001A02A6">
        <w:rPr>
          <w:rFonts w:ascii="Times New Roman" w:hAnsi="Times New Roman"/>
          <w:sz w:val="20"/>
          <w:szCs w:val="20"/>
        </w:rPr>
        <w:t>но снижается при избыточной</w:t>
      </w:r>
      <w:r w:rsidR="00513EE0" w:rsidRPr="001A02A6">
        <w:rPr>
          <w:rFonts w:ascii="Times New Roman" w:hAnsi="Times New Roman"/>
          <w:sz w:val="20"/>
          <w:szCs w:val="20"/>
        </w:rPr>
        <w:t xml:space="preserve"> влажности в </w:t>
      </w:r>
      <w:proofErr w:type="gramStart"/>
      <w:r w:rsidR="00381FC9" w:rsidRPr="001A02A6">
        <w:rPr>
          <w:rFonts w:ascii="Times New Roman" w:hAnsi="Times New Roman"/>
          <w:sz w:val="20"/>
          <w:szCs w:val="20"/>
        </w:rPr>
        <w:t>осеннее</w:t>
      </w:r>
      <w:r w:rsidR="00381FC9" w:rsidRPr="001A02A6">
        <w:rPr>
          <w:rFonts w:ascii="Times New Roman" w:hAnsi="Times New Roman"/>
          <w:sz w:val="20"/>
          <w:szCs w:val="20"/>
          <w:lang w:val="be-BY"/>
        </w:rPr>
        <w:t>-</w:t>
      </w:r>
      <w:r w:rsidR="008764C8" w:rsidRPr="001A02A6">
        <w:rPr>
          <w:rFonts w:ascii="Times New Roman" w:hAnsi="Times New Roman"/>
          <w:sz w:val="20"/>
          <w:szCs w:val="20"/>
        </w:rPr>
        <w:t>зимний</w:t>
      </w:r>
      <w:proofErr w:type="gramEnd"/>
      <w:r w:rsidR="008764C8" w:rsidRPr="001A02A6">
        <w:rPr>
          <w:rFonts w:ascii="Times New Roman" w:hAnsi="Times New Roman"/>
          <w:sz w:val="20"/>
          <w:szCs w:val="20"/>
        </w:rPr>
        <w:t xml:space="preserve"> период. В первой половине вегетации отмечается повышенная потребность во влаге. </w:t>
      </w:r>
      <w:r w:rsidR="002301C0" w:rsidRPr="001A02A6">
        <w:rPr>
          <w:rFonts w:ascii="Times New Roman" w:hAnsi="Times New Roman"/>
          <w:sz w:val="20"/>
          <w:szCs w:val="20"/>
        </w:rPr>
        <w:t>Почвы дол</w:t>
      </w:r>
      <w:r w:rsidR="002301C0" w:rsidRPr="001A02A6">
        <w:rPr>
          <w:rFonts w:ascii="Times New Roman" w:hAnsi="Times New Roman"/>
          <w:sz w:val="20"/>
          <w:szCs w:val="20"/>
        </w:rPr>
        <w:t>ж</w:t>
      </w:r>
      <w:r w:rsidR="002301C0" w:rsidRPr="001A02A6">
        <w:rPr>
          <w:rFonts w:ascii="Times New Roman" w:hAnsi="Times New Roman"/>
          <w:sz w:val="20"/>
          <w:szCs w:val="20"/>
        </w:rPr>
        <w:t>ны быть плод</w:t>
      </w:r>
      <w:r w:rsidR="00F84A17" w:rsidRPr="001A02A6">
        <w:rPr>
          <w:rFonts w:ascii="Times New Roman" w:hAnsi="Times New Roman"/>
          <w:sz w:val="20"/>
          <w:szCs w:val="20"/>
        </w:rPr>
        <w:t>ородные, хорошо дренированные, слабокислые или не</w:t>
      </w:r>
      <w:r w:rsidR="00F84A17" w:rsidRPr="001A02A6">
        <w:rPr>
          <w:rFonts w:ascii="Times New Roman" w:hAnsi="Times New Roman"/>
          <w:sz w:val="20"/>
          <w:szCs w:val="20"/>
        </w:rPr>
        <w:t>й</w:t>
      </w:r>
      <w:r w:rsidR="00F84A17" w:rsidRPr="001A02A6">
        <w:rPr>
          <w:rFonts w:ascii="Times New Roman" w:hAnsi="Times New Roman"/>
          <w:sz w:val="20"/>
          <w:szCs w:val="20"/>
        </w:rPr>
        <w:t>тральные.</w:t>
      </w:r>
    </w:p>
    <w:p w:rsidR="0012411C" w:rsidRPr="001A02A6" w:rsidRDefault="0012411C" w:rsidP="00381FC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w:t>
      </w:r>
      <w:r w:rsidR="008764C8" w:rsidRPr="001A02A6">
        <w:rPr>
          <w:rFonts w:ascii="Times New Roman" w:hAnsi="Times New Roman"/>
          <w:sz w:val="20"/>
          <w:szCs w:val="20"/>
        </w:rPr>
        <w:t>Трава и листья.</w:t>
      </w:r>
    </w:p>
    <w:p w:rsidR="0012411C" w:rsidRPr="001A02A6" w:rsidRDefault="00486BA6" w:rsidP="00381FC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w:t>
      </w:r>
      <w:r w:rsidR="0012411C" w:rsidRPr="001A02A6">
        <w:rPr>
          <w:rFonts w:ascii="Times New Roman" w:hAnsi="Times New Roman"/>
          <w:i/>
          <w:sz w:val="20"/>
          <w:szCs w:val="20"/>
        </w:rPr>
        <w:t xml:space="preserve"> размножения.</w:t>
      </w:r>
      <w:r w:rsidR="0012411C" w:rsidRPr="001A02A6">
        <w:rPr>
          <w:rFonts w:ascii="Times New Roman" w:hAnsi="Times New Roman"/>
          <w:sz w:val="20"/>
          <w:szCs w:val="20"/>
        </w:rPr>
        <w:t xml:space="preserve"> </w:t>
      </w:r>
      <w:r w:rsidR="00940160" w:rsidRPr="001A02A6">
        <w:rPr>
          <w:rFonts w:ascii="Times New Roman" w:hAnsi="Times New Roman"/>
          <w:sz w:val="20"/>
          <w:szCs w:val="20"/>
        </w:rPr>
        <w:t>Семенами.</w:t>
      </w:r>
    </w:p>
    <w:p w:rsidR="0012411C" w:rsidRPr="001A02A6" w:rsidRDefault="0012411C" w:rsidP="00381FC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008F3C02" w:rsidRPr="001A02A6">
        <w:rPr>
          <w:rFonts w:ascii="Times New Roman" w:hAnsi="Times New Roman"/>
          <w:i/>
          <w:sz w:val="20"/>
          <w:szCs w:val="20"/>
        </w:rPr>
        <w:t xml:space="preserve"> </w:t>
      </w:r>
      <w:r w:rsidR="00381FC9" w:rsidRPr="001A02A6">
        <w:rPr>
          <w:rFonts w:ascii="Times New Roman" w:hAnsi="Times New Roman"/>
          <w:sz w:val="20"/>
          <w:szCs w:val="20"/>
          <w:lang w:val="be-BY"/>
        </w:rPr>
        <w:t xml:space="preserve">Числовые показатели </w:t>
      </w:r>
      <w:r w:rsidR="00381FC9" w:rsidRPr="001A02A6">
        <w:rPr>
          <w:rFonts w:ascii="Times New Roman" w:hAnsi="Times New Roman"/>
          <w:sz w:val="20"/>
          <w:szCs w:val="20"/>
        </w:rPr>
        <w:t>цельного сырья</w:t>
      </w:r>
      <w:r w:rsidR="00513EE0" w:rsidRPr="001A02A6">
        <w:rPr>
          <w:rFonts w:ascii="Times New Roman" w:hAnsi="Times New Roman"/>
          <w:sz w:val="20"/>
          <w:szCs w:val="20"/>
        </w:rPr>
        <w:t>: с</w:t>
      </w:r>
      <w:r w:rsidR="008F3C02" w:rsidRPr="001A02A6">
        <w:rPr>
          <w:rFonts w:ascii="Times New Roman" w:hAnsi="Times New Roman"/>
          <w:sz w:val="20"/>
          <w:szCs w:val="20"/>
        </w:rPr>
        <w:t>у</w:t>
      </w:r>
      <w:r w:rsidR="008F3C02" w:rsidRPr="001A02A6">
        <w:rPr>
          <w:rFonts w:ascii="Times New Roman" w:hAnsi="Times New Roman"/>
          <w:sz w:val="20"/>
          <w:szCs w:val="20"/>
        </w:rPr>
        <w:t>м</w:t>
      </w:r>
      <w:r w:rsidR="008F3C02" w:rsidRPr="001A02A6">
        <w:rPr>
          <w:rFonts w:ascii="Times New Roman" w:hAnsi="Times New Roman"/>
          <w:sz w:val="20"/>
          <w:szCs w:val="20"/>
        </w:rPr>
        <w:t>мы алкалоидов в пересчете на гиосциамин не менее 0,05</w:t>
      </w:r>
      <w:r w:rsidR="00381FC9" w:rsidRPr="001A02A6">
        <w:rPr>
          <w:rFonts w:ascii="Times New Roman" w:hAnsi="Times New Roman"/>
          <w:sz w:val="20"/>
          <w:szCs w:val="20"/>
        </w:rPr>
        <w:t> </w:t>
      </w:r>
      <w:r w:rsidR="008F3C02" w:rsidRPr="001A02A6">
        <w:rPr>
          <w:rFonts w:ascii="Times New Roman" w:hAnsi="Times New Roman"/>
          <w:sz w:val="20"/>
          <w:szCs w:val="20"/>
        </w:rPr>
        <w:t>%</w:t>
      </w:r>
      <w:r w:rsidR="00381FC9" w:rsidRPr="001A02A6">
        <w:rPr>
          <w:rFonts w:ascii="Times New Roman" w:hAnsi="Times New Roman"/>
          <w:sz w:val="20"/>
          <w:szCs w:val="20"/>
        </w:rPr>
        <w:t>;</w:t>
      </w:r>
      <w:r w:rsidR="008F3C02" w:rsidRPr="001A02A6">
        <w:rPr>
          <w:rFonts w:ascii="Times New Roman" w:hAnsi="Times New Roman"/>
          <w:sz w:val="20"/>
          <w:szCs w:val="20"/>
        </w:rPr>
        <w:t xml:space="preserve"> влажность не бол</w:t>
      </w:r>
      <w:r w:rsidR="00513EE0" w:rsidRPr="001A02A6">
        <w:rPr>
          <w:rFonts w:ascii="Times New Roman" w:hAnsi="Times New Roman"/>
          <w:sz w:val="20"/>
          <w:szCs w:val="20"/>
        </w:rPr>
        <w:t>ее 14</w:t>
      </w:r>
      <w:r w:rsidR="00381FC9" w:rsidRPr="001A02A6">
        <w:rPr>
          <w:rFonts w:ascii="Times New Roman" w:hAnsi="Times New Roman"/>
          <w:sz w:val="20"/>
          <w:szCs w:val="20"/>
        </w:rPr>
        <w:t> </w:t>
      </w:r>
      <w:r w:rsidR="00513EE0" w:rsidRPr="001A02A6">
        <w:rPr>
          <w:rFonts w:ascii="Times New Roman" w:hAnsi="Times New Roman"/>
          <w:sz w:val="20"/>
          <w:szCs w:val="20"/>
        </w:rPr>
        <w:t>%</w:t>
      </w:r>
      <w:r w:rsidR="00381FC9" w:rsidRPr="001A02A6">
        <w:rPr>
          <w:rFonts w:ascii="Times New Roman" w:hAnsi="Times New Roman"/>
          <w:sz w:val="20"/>
          <w:szCs w:val="20"/>
        </w:rPr>
        <w:t>;</w:t>
      </w:r>
      <w:r w:rsidR="00513EE0" w:rsidRPr="001A02A6">
        <w:rPr>
          <w:rFonts w:ascii="Times New Roman" w:hAnsi="Times New Roman"/>
          <w:sz w:val="20"/>
          <w:szCs w:val="20"/>
        </w:rPr>
        <w:t xml:space="preserve"> золы общей не более 20</w:t>
      </w:r>
      <w:r w:rsidR="00381FC9" w:rsidRPr="001A02A6">
        <w:rPr>
          <w:rFonts w:ascii="Times New Roman" w:hAnsi="Times New Roman"/>
          <w:sz w:val="20"/>
          <w:szCs w:val="20"/>
        </w:rPr>
        <w:t> </w:t>
      </w:r>
      <w:r w:rsidR="00513EE0" w:rsidRPr="001A02A6">
        <w:rPr>
          <w:rFonts w:ascii="Times New Roman" w:hAnsi="Times New Roman"/>
          <w:sz w:val="20"/>
          <w:szCs w:val="20"/>
        </w:rPr>
        <w:t>%;</w:t>
      </w:r>
      <w:r w:rsidR="00381FC9" w:rsidRPr="001A02A6">
        <w:rPr>
          <w:rFonts w:ascii="Times New Roman" w:hAnsi="Times New Roman"/>
          <w:sz w:val="20"/>
          <w:szCs w:val="20"/>
        </w:rPr>
        <w:t xml:space="preserve"> золы, нерастворимой в </w:t>
      </w:r>
      <w:r w:rsidR="008F3C02" w:rsidRPr="001A02A6">
        <w:rPr>
          <w:rFonts w:ascii="Times New Roman" w:hAnsi="Times New Roman"/>
          <w:sz w:val="20"/>
          <w:szCs w:val="20"/>
        </w:rPr>
        <w:t>10%</w:t>
      </w:r>
      <w:r w:rsidR="00381FC9" w:rsidRPr="001A02A6">
        <w:rPr>
          <w:rFonts w:ascii="Times New Roman" w:hAnsi="Times New Roman"/>
          <w:sz w:val="20"/>
          <w:szCs w:val="20"/>
        </w:rPr>
        <w:t xml:space="preserve">-ном </w:t>
      </w:r>
      <w:r w:rsidR="008F3C02" w:rsidRPr="001A02A6">
        <w:rPr>
          <w:rFonts w:ascii="Times New Roman" w:hAnsi="Times New Roman"/>
          <w:sz w:val="20"/>
          <w:szCs w:val="20"/>
        </w:rPr>
        <w:t>рас</w:t>
      </w:r>
      <w:r w:rsidR="00513EE0" w:rsidRPr="001A02A6">
        <w:rPr>
          <w:rFonts w:ascii="Times New Roman" w:hAnsi="Times New Roman"/>
          <w:sz w:val="20"/>
          <w:szCs w:val="20"/>
        </w:rPr>
        <w:t>творе соляной</w:t>
      </w:r>
      <w:r w:rsidR="008F3C02" w:rsidRPr="001A02A6">
        <w:rPr>
          <w:rFonts w:ascii="Times New Roman" w:hAnsi="Times New Roman"/>
          <w:sz w:val="20"/>
          <w:szCs w:val="20"/>
        </w:rPr>
        <w:t xml:space="preserve"> кислоты, не более 10</w:t>
      </w:r>
      <w:r w:rsidR="00381FC9" w:rsidRPr="001A02A6">
        <w:rPr>
          <w:rFonts w:ascii="Times New Roman" w:hAnsi="Times New Roman"/>
          <w:sz w:val="20"/>
          <w:szCs w:val="20"/>
        </w:rPr>
        <w:t> </w:t>
      </w:r>
      <w:r w:rsidR="008F3C02" w:rsidRPr="001A02A6">
        <w:rPr>
          <w:rFonts w:ascii="Times New Roman" w:hAnsi="Times New Roman"/>
          <w:sz w:val="20"/>
          <w:szCs w:val="20"/>
        </w:rPr>
        <w:t>%; пожелтевших, поб</w:t>
      </w:r>
      <w:r w:rsidR="008F3C02" w:rsidRPr="001A02A6">
        <w:rPr>
          <w:rFonts w:ascii="Times New Roman" w:hAnsi="Times New Roman"/>
          <w:sz w:val="20"/>
          <w:szCs w:val="20"/>
        </w:rPr>
        <w:t>у</w:t>
      </w:r>
      <w:r w:rsidR="008F3C02" w:rsidRPr="001A02A6">
        <w:rPr>
          <w:rFonts w:ascii="Times New Roman" w:hAnsi="Times New Roman"/>
          <w:sz w:val="20"/>
          <w:szCs w:val="20"/>
        </w:rPr>
        <w:t>ревших, почерневших листьев не более 3</w:t>
      </w:r>
      <w:r w:rsidR="00381FC9" w:rsidRPr="001A02A6">
        <w:rPr>
          <w:rFonts w:ascii="Times New Roman" w:hAnsi="Times New Roman"/>
          <w:sz w:val="20"/>
          <w:szCs w:val="20"/>
        </w:rPr>
        <w:t> </w:t>
      </w:r>
      <w:r w:rsidR="008F3C02" w:rsidRPr="001A02A6">
        <w:rPr>
          <w:rFonts w:ascii="Times New Roman" w:hAnsi="Times New Roman"/>
          <w:sz w:val="20"/>
          <w:szCs w:val="20"/>
        </w:rPr>
        <w:t>%; других частей растений не более 5</w:t>
      </w:r>
      <w:r w:rsidR="00381FC9" w:rsidRPr="001A02A6">
        <w:rPr>
          <w:rFonts w:ascii="Times New Roman" w:hAnsi="Times New Roman"/>
          <w:sz w:val="20"/>
          <w:szCs w:val="20"/>
        </w:rPr>
        <w:t> </w:t>
      </w:r>
      <w:r w:rsidR="008F3C02" w:rsidRPr="001A02A6">
        <w:rPr>
          <w:rFonts w:ascii="Times New Roman" w:hAnsi="Times New Roman"/>
          <w:sz w:val="20"/>
          <w:szCs w:val="20"/>
        </w:rPr>
        <w:t>%; измельченных частиц, проходящих сквозь сито с отве</w:t>
      </w:r>
      <w:r w:rsidR="008F3C02" w:rsidRPr="001A02A6">
        <w:rPr>
          <w:rFonts w:ascii="Times New Roman" w:hAnsi="Times New Roman"/>
          <w:sz w:val="20"/>
          <w:szCs w:val="20"/>
        </w:rPr>
        <w:t>р</w:t>
      </w:r>
      <w:r w:rsidR="008F3C02" w:rsidRPr="001A02A6">
        <w:rPr>
          <w:rFonts w:ascii="Times New Roman" w:hAnsi="Times New Roman"/>
          <w:sz w:val="20"/>
          <w:szCs w:val="20"/>
        </w:rPr>
        <w:t xml:space="preserve">стиями диаметром </w:t>
      </w:r>
      <w:smartTag w:uri="urn:schemas-microsoft-com:office:smarttags" w:element="metricconverter">
        <w:smartTagPr>
          <w:attr w:name="ProductID" w:val="3 мм"/>
        </w:smartTagPr>
        <w:r w:rsidR="008F3C02" w:rsidRPr="001A02A6">
          <w:rPr>
            <w:rFonts w:ascii="Times New Roman" w:hAnsi="Times New Roman"/>
            <w:sz w:val="20"/>
            <w:szCs w:val="20"/>
          </w:rPr>
          <w:t>3 мм</w:t>
        </w:r>
      </w:smartTag>
      <w:r w:rsidR="008F3C02" w:rsidRPr="001A02A6">
        <w:rPr>
          <w:rFonts w:ascii="Times New Roman" w:hAnsi="Times New Roman"/>
          <w:sz w:val="20"/>
          <w:szCs w:val="20"/>
        </w:rPr>
        <w:t>, не более 8</w:t>
      </w:r>
      <w:r w:rsidR="00381FC9" w:rsidRPr="001A02A6">
        <w:rPr>
          <w:rFonts w:ascii="Times New Roman" w:hAnsi="Times New Roman"/>
          <w:sz w:val="20"/>
          <w:szCs w:val="20"/>
        </w:rPr>
        <w:t> </w:t>
      </w:r>
      <w:r w:rsidR="008F3C02" w:rsidRPr="001A02A6">
        <w:rPr>
          <w:rFonts w:ascii="Times New Roman" w:hAnsi="Times New Roman"/>
          <w:sz w:val="20"/>
          <w:szCs w:val="20"/>
        </w:rPr>
        <w:t>%; органической примеси не более 1</w:t>
      </w:r>
      <w:r w:rsidR="00381FC9" w:rsidRPr="001A02A6">
        <w:rPr>
          <w:rFonts w:ascii="Times New Roman" w:hAnsi="Times New Roman"/>
          <w:sz w:val="20"/>
          <w:szCs w:val="20"/>
        </w:rPr>
        <w:t> </w:t>
      </w:r>
      <w:r w:rsidR="008F3C02" w:rsidRPr="001A02A6">
        <w:rPr>
          <w:rFonts w:ascii="Times New Roman" w:hAnsi="Times New Roman"/>
          <w:sz w:val="20"/>
          <w:szCs w:val="20"/>
        </w:rPr>
        <w:t xml:space="preserve">%, минеральной </w:t>
      </w:r>
      <w:r w:rsidR="00513EE0" w:rsidRPr="001A02A6">
        <w:rPr>
          <w:rFonts w:ascii="Times New Roman" w:hAnsi="Times New Roman"/>
          <w:sz w:val="20"/>
          <w:szCs w:val="20"/>
        </w:rPr>
        <w:t xml:space="preserve">не более </w:t>
      </w:r>
      <w:r w:rsidR="008F3C02" w:rsidRPr="001A02A6">
        <w:rPr>
          <w:rFonts w:ascii="Times New Roman" w:hAnsi="Times New Roman"/>
          <w:sz w:val="20"/>
          <w:szCs w:val="20"/>
        </w:rPr>
        <w:t>1</w:t>
      </w:r>
      <w:r w:rsidR="00381FC9" w:rsidRPr="001A02A6">
        <w:rPr>
          <w:rFonts w:ascii="Times New Roman" w:hAnsi="Times New Roman"/>
          <w:sz w:val="20"/>
          <w:szCs w:val="20"/>
        </w:rPr>
        <w:t> </w:t>
      </w:r>
      <w:r w:rsidR="008F3C02" w:rsidRPr="001A02A6">
        <w:rPr>
          <w:rFonts w:ascii="Times New Roman" w:hAnsi="Times New Roman"/>
          <w:sz w:val="20"/>
          <w:szCs w:val="20"/>
        </w:rPr>
        <w:t>%.</w:t>
      </w:r>
    </w:p>
    <w:p w:rsidR="0012411C" w:rsidRPr="001A02A6" w:rsidRDefault="00513EE0" w:rsidP="00381FC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12411C" w:rsidRPr="001A02A6">
        <w:rPr>
          <w:rFonts w:ascii="Times New Roman" w:hAnsi="Times New Roman"/>
          <w:i/>
          <w:sz w:val="20"/>
          <w:szCs w:val="20"/>
        </w:rPr>
        <w:t>.</w:t>
      </w:r>
      <w:r w:rsidR="00940160" w:rsidRPr="001A02A6">
        <w:rPr>
          <w:rFonts w:ascii="Times New Roman" w:hAnsi="Times New Roman"/>
          <w:i/>
          <w:sz w:val="20"/>
          <w:szCs w:val="20"/>
        </w:rPr>
        <w:t xml:space="preserve"> </w:t>
      </w:r>
      <w:r w:rsidR="00940160" w:rsidRPr="001A02A6">
        <w:rPr>
          <w:rFonts w:ascii="Times New Roman" w:hAnsi="Times New Roman"/>
          <w:sz w:val="20"/>
          <w:szCs w:val="20"/>
        </w:rPr>
        <w:t>Содержание алкалоидов гиосциамина и скоп</w:t>
      </w:r>
      <w:r w:rsidR="00940160" w:rsidRPr="001A02A6">
        <w:rPr>
          <w:rFonts w:ascii="Times New Roman" w:hAnsi="Times New Roman"/>
          <w:sz w:val="20"/>
          <w:szCs w:val="20"/>
        </w:rPr>
        <w:t>о</w:t>
      </w:r>
      <w:r w:rsidR="00940160" w:rsidRPr="001A02A6">
        <w:rPr>
          <w:rFonts w:ascii="Times New Roman" w:hAnsi="Times New Roman"/>
          <w:sz w:val="20"/>
          <w:szCs w:val="20"/>
        </w:rPr>
        <w:t>ламина не менее 0,05</w:t>
      </w:r>
      <w:r w:rsidR="00381FC9" w:rsidRPr="001A02A6">
        <w:rPr>
          <w:rFonts w:ascii="Times New Roman" w:hAnsi="Times New Roman"/>
          <w:sz w:val="20"/>
          <w:szCs w:val="20"/>
        </w:rPr>
        <w:t> </w:t>
      </w:r>
      <w:r w:rsidR="00940160" w:rsidRPr="001A02A6">
        <w:rPr>
          <w:rFonts w:ascii="Times New Roman" w:hAnsi="Times New Roman"/>
          <w:sz w:val="20"/>
          <w:szCs w:val="20"/>
        </w:rPr>
        <w:t>%.</w:t>
      </w:r>
      <w:r w:rsidR="00F84A17" w:rsidRPr="001A02A6">
        <w:rPr>
          <w:rFonts w:ascii="Times New Roman" w:hAnsi="Times New Roman"/>
          <w:sz w:val="20"/>
          <w:szCs w:val="20"/>
        </w:rPr>
        <w:t xml:space="preserve"> Максимум</w:t>
      </w:r>
      <w:r w:rsidR="008764C8" w:rsidRPr="001A02A6">
        <w:rPr>
          <w:rFonts w:ascii="Times New Roman" w:hAnsi="Times New Roman"/>
          <w:sz w:val="20"/>
          <w:szCs w:val="20"/>
        </w:rPr>
        <w:t xml:space="preserve"> алкалоидов в листьях накаплив</w:t>
      </w:r>
      <w:r w:rsidR="008764C8" w:rsidRPr="001A02A6">
        <w:rPr>
          <w:rFonts w:ascii="Times New Roman" w:hAnsi="Times New Roman"/>
          <w:sz w:val="20"/>
          <w:szCs w:val="20"/>
        </w:rPr>
        <w:t>а</w:t>
      </w:r>
      <w:r w:rsidR="008764C8" w:rsidRPr="001A02A6">
        <w:rPr>
          <w:rFonts w:ascii="Times New Roman" w:hAnsi="Times New Roman"/>
          <w:sz w:val="20"/>
          <w:szCs w:val="20"/>
        </w:rPr>
        <w:t xml:space="preserve">ется в период цветения. </w:t>
      </w:r>
      <w:r w:rsidRPr="001A02A6">
        <w:rPr>
          <w:rFonts w:ascii="Times New Roman" w:hAnsi="Times New Roman"/>
          <w:sz w:val="20"/>
          <w:szCs w:val="20"/>
        </w:rPr>
        <w:t>В семенах найдено до 34</w:t>
      </w:r>
      <w:r w:rsidR="00381FC9" w:rsidRPr="001A02A6">
        <w:rPr>
          <w:rFonts w:ascii="Times New Roman" w:hAnsi="Times New Roman"/>
          <w:sz w:val="20"/>
          <w:szCs w:val="20"/>
        </w:rPr>
        <w:t> </w:t>
      </w:r>
      <w:r w:rsidR="00F70A98" w:rsidRPr="001A02A6">
        <w:rPr>
          <w:rFonts w:ascii="Times New Roman" w:hAnsi="Times New Roman"/>
          <w:sz w:val="20"/>
          <w:szCs w:val="20"/>
        </w:rPr>
        <w:t xml:space="preserve">% </w:t>
      </w:r>
      <w:hyperlink r:id="rId145" w:tooltip="Жиры" w:history="1">
        <w:r w:rsidR="00F70A98" w:rsidRPr="001A02A6">
          <w:rPr>
            <w:rStyle w:val="a7"/>
            <w:rFonts w:ascii="Times New Roman" w:hAnsi="Times New Roman"/>
            <w:color w:val="auto"/>
            <w:sz w:val="20"/>
            <w:szCs w:val="20"/>
            <w:u w:val="none"/>
          </w:rPr>
          <w:t>жирного масла</w:t>
        </w:r>
      </w:hyperlink>
      <w:r w:rsidR="00F70A98" w:rsidRPr="001A02A6">
        <w:rPr>
          <w:rFonts w:ascii="Times New Roman" w:hAnsi="Times New Roman"/>
          <w:sz w:val="20"/>
          <w:szCs w:val="20"/>
        </w:rPr>
        <w:t>, в состав которого вхо</w:t>
      </w:r>
      <w:r w:rsidRPr="001A02A6">
        <w:rPr>
          <w:rFonts w:ascii="Times New Roman" w:hAnsi="Times New Roman"/>
          <w:sz w:val="20"/>
          <w:szCs w:val="20"/>
        </w:rPr>
        <w:t>дя</w:t>
      </w:r>
      <w:r w:rsidR="00F70A98" w:rsidRPr="001A02A6">
        <w:rPr>
          <w:rFonts w:ascii="Times New Roman" w:hAnsi="Times New Roman"/>
          <w:sz w:val="20"/>
          <w:szCs w:val="20"/>
        </w:rPr>
        <w:t xml:space="preserve">т </w:t>
      </w:r>
      <w:hyperlink r:id="rId146" w:tooltip="Жирные кислоты" w:history="1">
        <w:r w:rsidR="00F70A98" w:rsidRPr="001A02A6">
          <w:rPr>
            <w:rStyle w:val="a7"/>
            <w:rFonts w:ascii="Times New Roman" w:hAnsi="Times New Roman"/>
            <w:color w:val="auto"/>
            <w:sz w:val="20"/>
            <w:szCs w:val="20"/>
            <w:u w:val="none"/>
          </w:rPr>
          <w:t xml:space="preserve">ненасыщенные </w:t>
        </w:r>
      </w:hyperlink>
      <w:r w:rsidR="00F70A98" w:rsidRPr="001A02A6">
        <w:rPr>
          <w:rFonts w:ascii="Times New Roman" w:hAnsi="Times New Roman"/>
          <w:sz w:val="20"/>
          <w:szCs w:val="20"/>
        </w:rPr>
        <w:t xml:space="preserve">(6,3 %), </w:t>
      </w:r>
      <w:hyperlink r:id="rId147" w:tooltip="Линолевая кислота" w:history="1">
        <w:r w:rsidR="00F70A98" w:rsidRPr="001A02A6">
          <w:rPr>
            <w:rStyle w:val="a7"/>
            <w:rFonts w:ascii="Times New Roman" w:hAnsi="Times New Roman"/>
            <w:color w:val="auto"/>
            <w:sz w:val="20"/>
            <w:szCs w:val="20"/>
            <w:u w:val="none"/>
          </w:rPr>
          <w:t>линолевая</w:t>
        </w:r>
      </w:hyperlink>
      <w:r w:rsidR="00F70A98" w:rsidRPr="001A02A6">
        <w:rPr>
          <w:rFonts w:ascii="Times New Roman" w:hAnsi="Times New Roman"/>
          <w:sz w:val="20"/>
          <w:szCs w:val="20"/>
        </w:rPr>
        <w:t xml:space="preserve"> (71,3 %) и </w:t>
      </w:r>
      <w:hyperlink r:id="rId148" w:tooltip="Олеиновая кислота" w:history="1">
        <w:proofErr w:type="gramStart"/>
        <w:r w:rsidR="00F70A98" w:rsidRPr="001A02A6">
          <w:rPr>
            <w:rStyle w:val="a7"/>
            <w:rFonts w:ascii="Times New Roman" w:hAnsi="Times New Roman"/>
            <w:color w:val="auto"/>
            <w:sz w:val="20"/>
            <w:szCs w:val="20"/>
            <w:u w:val="none"/>
          </w:rPr>
          <w:t>олеиновая</w:t>
        </w:r>
        <w:proofErr w:type="gramEnd"/>
        <w:r w:rsidR="00F70A98" w:rsidRPr="001A02A6">
          <w:rPr>
            <w:rStyle w:val="a7"/>
            <w:rFonts w:ascii="Times New Roman" w:hAnsi="Times New Roman"/>
            <w:color w:val="auto"/>
            <w:sz w:val="20"/>
            <w:szCs w:val="20"/>
            <w:u w:val="none"/>
          </w:rPr>
          <w:t xml:space="preserve"> кислоты</w:t>
        </w:r>
      </w:hyperlink>
      <w:r w:rsidR="00F70A98" w:rsidRPr="001A02A6">
        <w:rPr>
          <w:rFonts w:ascii="Times New Roman" w:hAnsi="Times New Roman"/>
          <w:sz w:val="20"/>
          <w:szCs w:val="20"/>
        </w:rPr>
        <w:t xml:space="preserve"> (22,4 %).</w:t>
      </w:r>
    </w:p>
    <w:p w:rsidR="002301C0" w:rsidRPr="001A02A6" w:rsidRDefault="0012411C" w:rsidP="00381FC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Фармакологические </w:t>
      </w:r>
      <w:r w:rsidR="00513EE0" w:rsidRPr="001A02A6">
        <w:rPr>
          <w:rFonts w:ascii="Times New Roman" w:hAnsi="Times New Roman"/>
          <w:i/>
          <w:sz w:val="20"/>
          <w:szCs w:val="20"/>
        </w:rPr>
        <w:t>свойства</w:t>
      </w:r>
      <w:r w:rsidRPr="001A02A6">
        <w:rPr>
          <w:rFonts w:ascii="Times New Roman" w:hAnsi="Times New Roman"/>
          <w:i/>
          <w:sz w:val="20"/>
          <w:szCs w:val="20"/>
        </w:rPr>
        <w:t>.</w:t>
      </w:r>
      <w:r w:rsidR="00C11EBA" w:rsidRPr="001A02A6">
        <w:rPr>
          <w:rFonts w:ascii="Times New Roman" w:hAnsi="Times New Roman"/>
          <w:sz w:val="20"/>
          <w:szCs w:val="20"/>
        </w:rPr>
        <w:t xml:space="preserve"> </w:t>
      </w:r>
      <w:r w:rsidR="004F1375" w:rsidRPr="001A02A6">
        <w:rPr>
          <w:rFonts w:ascii="Times New Roman" w:hAnsi="Times New Roman"/>
          <w:sz w:val="20"/>
          <w:szCs w:val="20"/>
        </w:rPr>
        <w:t xml:space="preserve">Листья входят в состав комплексных препаратов, которые применяют наружно в качестве обезболивающего </w:t>
      </w:r>
      <w:r w:rsidR="009C5D00" w:rsidRPr="001A02A6">
        <w:rPr>
          <w:rFonts w:ascii="Times New Roman" w:hAnsi="Times New Roman"/>
          <w:sz w:val="20"/>
          <w:szCs w:val="20"/>
        </w:rPr>
        <w:t>и про</w:t>
      </w:r>
      <w:r w:rsidR="00513EE0" w:rsidRPr="001A02A6">
        <w:rPr>
          <w:rFonts w:ascii="Times New Roman" w:hAnsi="Times New Roman"/>
          <w:sz w:val="20"/>
          <w:szCs w:val="20"/>
        </w:rPr>
        <w:t>тивовоспалительного средства</w:t>
      </w:r>
      <w:r w:rsidR="009C5D00" w:rsidRPr="001A02A6">
        <w:rPr>
          <w:rFonts w:ascii="Times New Roman" w:hAnsi="Times New Roman"/>
          <w:sz w:val="20"/>
          <w:szCs w:val="20"/>
        </w:rPr>
        <w:t>.</w:t>
      </w:r>
    </w:p>
    <w:p w:rsidR="0012411C" w:rsidRPr="001A02A6" w:rsidRDefault="0012411C" w:rsidP="00381FC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w:t>
      </w:r>
      <w:r w:rsidR="002301C0" w:rsidRPr="001A02A6">
        <w:rPr>
          <w:rFonts w:ascii="Times New Roman" w:hAnsi="Times New Roman"/>
          <w:sz w:val="20"/>
          <w:szCs w:val="20"/>
        </w:rPr>
        <w:t>Занятый пар или озимые зерновые, иду</w:t>
      </w:r>
      <w:r w:rsidR="007A3B74" w:rsidRPr="001A02A6">
        <w:rPr>
          <w:rFonts w:ascii="Times New Roman" w:hAnsi="Times New Roman"/>
          <w:sz w:val="20"/>
          <w:szCs w:val="20"/>
        </w:rPr>
        <w:t>щие по</w:t>
      </w:r>
      <w:r w:rsidR="002301C0" w:rsidRPr="001A02A6">
        <w:rPr>
          <w:rFonts w:ascii="Times New Roman" w:hAnsi="Times New Roman"/>
          <w:sz w:val="20"/>
          <w:szCs w:val="20"/>
        </w:rPr>
        <w:t xml:space="preserve"> обработанным парам или по пласту многолетних трав.</w:t>
      </w:r>
    </w:p>
    <w:p w:rsidR="002301C0" w:rsidRPr="001A02A6" w:rsidRDefault="00513EE0" w:rsidP="00381FC9">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Применение удобрений</w:t>
      </w:r>
      <w:r w:rsidR="0012411C" w:rsidRPr="001A02A6">
        <w:rPr>
          <w:rFonts w:ascii="Times New Roman" w:hAnsi="Times New Roman"/>
          <w:i/>
          <w:sz w:val="20"/>
          <w:szCs w:val="20"/>
        </w:rPr>
        <w:t>.</w:t>
      </w:r>
      <w:r w:rsidR="002301C0" w:rsidRPr="001A02A6">
        <w:rPr>
          <w:rFonts w:ascii="Times New Roman" w:hAnsi="Times New Roman"/>
          <w:sz w:val="20"/>
          <w:szCs w:val="20"/>
        </w:rPr>
        <w:t xml:space="preserve"> Под основную обработку почв</w:t>
      </w:r>
      <w:r w:rsidR="005646DF" w:rsidRPr="001A02A6">
        <w:rPr>
          <w:rFonts w:ascii="Times New Roman" w:hAnsi="Times New Roman"/>
          <w:sz w:val="20"/>
          <w:szCs w:val="20"/>
        </w:rPr>
        <w:t>ы</w:t>
      </w:r>
      <w:r w:rsidR="002301C0" w:rsidRPr="001A02A6">
        <w:rPr>
          <w:rFonts w:ascii="Times New Roman" w:hAnsi="Times New Roman"/>
          <w:sz w:val="20"/>
          <w:szCs w:val="20"/>
        </w:rPr>
        <w:t xml:space="preserve"> вносят до 40 т/га перегноя совместно с 4 ц/га суперфосфата. При внесении тол</w:t>
      </w:r>
      <w:r w:rsidR="002301C0" w:rsidRPr="001A02A6">
        <w:rPr>
          <w:rFonts w:ascii="Times New Roman" w:hAnsi="Times New Roman"/>
          <w:sz w:val="20"/>
          <w:szCs w:val="20"/>
        </w:rPr>
        <w:t>ь</w:t>
      </w:r>
      <w:r w:rsidR="002301C0" w:rsidRPr="001A02A6">
        <w:rPr>
          <w:rFonts w:ascii="Times New Roman" w:hAnsi="Times New Roman"/>
          <w:sz w:val="20"/>
          <w:szCs w:val="20"/>
        </w:rPr>
        <w:t xml:space="preserve">ко минеральных удобрений их дозы составляют </w:t>
      </w:r>
      <w:r w:rsidR="002301C0" w:rsidRPr="001A02A6">
        <w:rPr>
          <w:rFonts w:ascii="Times New Roman" w:hAnsi="Times New Roman"/>
          <w:sz w:val="20"/>
          <w:szCs w:val="20"/>
          <w:lang w:val="en-US"/>
        </w:rPr>
        <w:t>N</w:t>
      </w:r>
      <w:r w:rsidR="002301C0" w:rsidRPr="001A02A6">
        <w:rPr>
          <w:rFonts w:ascii="Times New Roman" w:hAnsi="Times New Roman"/>
          <w:sz w:val="20"/>
          <w:szCs w:val="20"/>
          <w:vertAlign w:val="subscript"/>
        </w:rPr>
        <w:t>120</w:t>
      </w:r>
      <w:r w:rsidR="002301C0" w:rsidRPr="001A02A6">
        <w:rPr>
          <w:rFonts w:ascii="Times New Roman" w:hAnsi="Times New Roman"/>
          <w:sz w:val="20"/>
          <w:szCs w:val="20"/>
        </w:rPr>
        <w:t>Р</w:t>
      </w:r>
      <w:r w:rsidR="002301C0" w:rsidRPr="001A02A6">
        <w:rPr>
          <w:rFonts w:ascii="Times New Roman" w:hAnsi="Times New Roman"/>
          <w:sz w:val="20"/>
          <w:szCs w:val="20"/>
          <w:vertAlign w:val="subscript"/>
        </w:rPr>
        <w:t>120</w:t>
      </w:r>
      <w:r w:rsidR="002301C0" w:rsidRPr="001A02A6">
        <w:rPr>
          <w:rFonts w:ascii="Times New Roman" w:hAnsi="Times New Roman"/>
          <w:sz w:val="20"/>
          <w:szCs w:val="20"/>
        </w:rPr>
        <w:t>К</w:t>
      </w:r>
      <w:r w:rsidR="002301C0" w:rsidRPr="001A02A6">
        <w:rPr>
          <w:rFonts w:ascii="Times New Roman" w:hAnsi="Times New Roman"/>
          <w:sz w:val="20"/>
          <w:szCs w:val="20"/>
          <w:vertAlign w:val="subscript"/>
        </w:rPr>
        <w:t>100</w:t>
      </w:r>
      <w:r w:rsidR="002301C0" w:rsidRPr="001A02A6">
        <w:rPr>
          <w:rFonts w:ascii="Times New Roman" w:hAnsi="Times New Roman"/>
          <w:sz w:val="20"/>
          <w:szCs w:val="20"/>
        </w:rPr>
        <w:t>.</w:t>
      </w:r>
      <w:r w:rsidR="00B0753F" w:rsidRPr="001A02A6">
        <w:rPr>
          <w:rFonts w:ascii="Times New Roman" w:hAnsi="Times New Roman"/>
          <w:sz w:val="20"/>
          <w:szCs w:val="20"/>
        </w:rPr>
        <w:t xml:space="preserve"> При пос</w:t>
      </w:r>
      <w:r w:rsidR="00B0753F" w:rsidRPr="001A02A6">
        <w:rPr>
          <w:rFonts w:ascii="Times New Roman" w:hAnsi="Times New Roman"/>
          <w:sz w:val="20"/>
          <w:szCs w:val="20"/>
        </w:rPr>
        <w:t>е</w:t>
      </w:r>
      <w:r w:rsidR="00B0753F" w:rsidRPr="001A02A6">
        <w:rPr>
          <w:rFonts w:ascii="Times New Roman" w:hAnsi="Times New Roman"/>
          <w:sz w:val="20"/>
          <w:szCs w:val="20"/>
        </w:rPr>
        <w:t>в</w:t>
      </w:r>
      <w:r w:rsidR="005646DF" w:rsidRPr="001A02A6">
        <w:rPr>
          <w:rFonts w:ascii="Times New Roman" w:hAnsi="Times New Roman"/>
          <w:sz w:val="20"/>
          <w:szCs w:val="20"/>
        </w:rPr>
        <w:t>е вносят 30 кг/га суперфосфата. П</w:t>
      </w:r>
      <w:r w:rsidR="00344FD0" w:rsidRPr="001A02A6">
        <w:rPr>
          <w:rFonts w:ascii="Times New Roman" w:hAnsi="Times New Roman"/>
          <w:sz w:val="20"/>
          <w:szCs w:val="20"/>
        </w:rPr>
        <w:t xml:space="preserve">одкормку </w:t>
      </w:r>
      <w:r w:rsidR="005646DF" w:rsidRPr="001A02A6">
        <w:rPr>
          <w:rFonts w:ascii="Times New Roman" w:hAnsi="Times New Roman"/>
          <w:sz w:val="20"/>
          <w:szCs w:val="20"/>
        </w:rPr>
        <w:t>азотом (30–40 кг/га) ра</w:t>
      </w:r>
      <w:r w:rsidR="005646DF" w:rsidRPr="001A02A6">
        <w:rPr>
          <w:rFonts w:ascii="Times New Roman" w:hAnsi="Times New Roman"/>
          <w:sz w:val="20"/>
          <w:szCs w:val="20"/>
        </w:rPr>
        <w:t>с</w:t>
      </w:r>
      <w:r w:rsidR="005646DF" w:rsidRPr="001A02A6">
        <w:rPr>
          <w:rFonts w:ascii="Times New Roman" w:hAnsi="Times New Roman"/>
          <w:sz w:val="20"/>
          <w:szCs w:val="20"/>
        </w:rPr>
        <w:t xml:space="preserve">тений первого года </w:t>
      </w:r>
      <w:r w:rsidR="00344FD0" w:rsidRPr="001A02A6">
        <w:rPr>
          <w:rFonts w:ascii="Times New Roman" w:hAnsi="Times New Roman"/>
          <w:sz w:val="20"/>
          <w:szCs w:val="20"/>
        </w:rPr>
        <w:t>проводят за полтора месяца до уборки лис</w:t>
      </w:r>
      <w:r w:rsidR="005646DF" w:rsidRPr="001A02A6">
        <w:rPr>
          <w:rFonts w:ascii="Times New Roman" w:hAnsi="Times New Roman"/>
          <w:sz w:val="20"/>
          <w:szCs w:val="20"/>
        </w:rPr>
        <w:t xml:space="preserve">тьев. </w:t>
      </w:r>
      <w:r w:rsidR="005646DF" w:rsidRPr="001A02A6">
        <w:rPr>
          <w:rFonts w:ascii="Times New Roman" w:hAnsi="Times New Roman"/>
          <w:sz w:val="20"/>
          <w:szCs w:val="20"/>
        </w:rPr>
        <w:lastRenderedPageBreak/>
        <w:t>Растения</w:t>
      </w:r>
      <w:r w:rsidR="00344FD0" w:rsidRPr="001A02A6">
        <w:rPr>
          <w:rFonts w:ascii="Times New Roman" w:hAnsi="Times New Roman"/>
          <w:sz w:val="20"/>
          <w:szCs w:val="20"/>
        </w:rPr>
        <w:t xml:space="preserve"> второ</w:t>
      </w:r>
      <w:r w:rsidR="005646DF" w:rsidRPr="001A02A6">
        <w:rPr>
          <w:rFonts w:ascii="Times New Roman" w:hAnsi="Times New Roman"/>
          <w:sz w:val="20"/>
          <w:szCs w:val="20"/>
        </w:rPr>
        <w:t>го и последующих лет</w:t>
      </w:r>
      <w:r w:rsidR="00344FD0" w:rsidRPr="001A02A6">
        <w:rPr>
          <w:rFonts w:ascii="Times New Roman" w:hAnsi="Times New Roman"/>
          <w:sz w:val="20"/>
          <w:szCs w:val="20"/>
        </w:rPr>
        <w:t xml:space="preserve"> подкармливают ран</w:t>
      </w:r>
      <w:r w:rsidR="00381FC9" w:rsidRPr="001A02A6">
        <w:rPr>
          <w:rFonts w:ascii="Times New Roman" w:hAnsi="Times New Roman"/>
          <w:sz w:val="20"/>
          <w:szCs w:val="20"/>
        </w:rPr>
        <w:t>ней</w:t>
      </w:r>
      <w:r w:rsidR="00344FD0" w:rsidRPr="001A02A6">
        <w:rPr>
          <w:rFonts w:ascii="Times New Roman" w:hAnsi="Times New Roman"/>
          <w:sz w:val="20"/>
          <w:szCs w:val="20"/>
        </w:rPr>
        <w:t xml:space="preserve"> весной минеральными удобрениями в доз</w:t>
      </w:r>
      <w:r w:rsidR="00381FC9" w:rsidRPr="001A02A6">
        <w:rPr>
          <w:rFonts w:ascii="Times New Roman" w:hAnsi="Times New Roman"/>
          <w:sz w:val="20"/>
          <w:szCs w:val="20"/>
        </w:rPr>
        <w:t>е</w:t>
      </w:r>
      <w:r w:rsidR="00344FD0" w:rsidRPr="001A02A6">
        <w:rPr>
          <w:rFonts w:ascii="Times New Roman" w:hAnsi="Times New Roman"/>
          <w:sz w:val="20"/>
          <w:szCs w:val="20"/>
        </w:rPr>
        <w:t xml:space="preserve"> </w:t>
      </w:r>
      <w:r w:rsidR="00344FD0" w:rsidRPr="001A02A6">
        <w:rPr>
          <w:rFonts w:ascii="Times New Roman" w:hAnsi="Times New Roman"/>
          <w:sz w:val="20"/>
          <w:szCs w:val="20"/>
          <w:lang w:val="en-US"/>
        </w:rPr>
        <w:t>N</w:t>
      </w:r>
      <w:r w:rsidR="00344FD0" w:rsidRPr="001A02A6">
        <w:rPr>
          <w:rFonts w:ascii="Times New Roman" w:hAnsi="Times New Roman"/>
          <w:sz w:val="20"/>
          <w:szCs w:val="20"/>
          <w:vertAlign w:val="subscript"/>
        </w:rPr>
        <w:t>30</w:t>
      </w:r>
      <w:r w:rsidR="00344FD0" w:rsidRPr="001A02A6">
        <w:rPr>
          <w:rFonts w:ascii="Times New Roman" w:hAnsi="Times New Roman"/>
          <w:sz w:val="20"/>
          <w:szCs w:val="20"/>
        </w:rPr>
        <w:t>Р</w:t>
      </w:r>
      <w:r w:rsidR="00344FD0" w:rsidRPr="001A02A6">
        <w:rPr>
          <w:rFonts w:ascii="Times New Roman" w:hAnsi="Times New Roman"/>
          <w:sz w:val="20"/>
          <w:szCs w:val="20"/>
          <w:vertAlign w:val="subscript"/>
        </w:rPr>
        <w:t>45</w:t>
      </w:r>
      <w:r w:rsidR="00344FD0" w:rsidRPr="001A02A6">
        <w:rPr>
          <w:rFonts w:ascii="Times New Roman" w:hAnsi="Times New Roman"/>
          <w:sz w:val="20"/>
          <w:szCs w:val="20"/>
        </w:rPr>
        <w:t>К</w:t>
      </w:r>
      <w:r w:rsidR="00344FD0" w:rsidRPr="001A02A6">
        <w:rPr>
          <w:rFonts w:ascii="Times New Roman" w:hAnsi="Times New Roman"/>
          <w:sz w:val="20"/>
          <w:szCs w:val="20"/>
          <w:vertAlign w:val="subscript"/>
        </w:rPr>
        <w:t>30</w:t>
      </w:r>
      <w:r w:rsidR="00344FD0" w:rsidRPr="001A02A6">
        <w:rPr>
          <w:rFonts w:ascii="Times New Roman" w:hAnsi="Times New Roman"/>
          <w:sz w:val="20"/>
          <w:szCs w:val="20"/>
        </w:rPr>
        <w:t>.</w:t>
      </w:r>
    </w:p>
    <w:p w:rsidR="00933C5C" w:rsidRPr="001A02A6" w:rsidRDefault="00344FD0" w:rsidP="00381FC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 xml:space="preserve">Посев </w:t>
      </w:r>
      <w:r w:rsidRPr="001A02A6">
        <w:rPr>
          <w:rFonts w:ascii="Times New Roman" w:hAnsi="Times New Roman"/>
          <w:sz w:val="20"/>
          <w:szCs w:val="20"/>
        </w:rPr>
        <w:t>проводят под зиму или ранней весной</w:t>
      </w:r>
      <w:r w:rsidR="0012411C" w:rsidRPr="001A02A6">
        <w:rPr>
          <w:rFonts w:ascii="Times New Roman" w:hAnsi="Times New Roman"/>
          <w:i/>
          <w:sz w:val="20"/>
          <w:szCs w:val="20"/>
        </w:rPr>
        <w:t>.</w:t>
      </w:r>
      <w:r w:rsidR="0012411C" w:rsidRPr="001A02A6">
        <w:rPr>
          <w:rFonts w:ascii="Times New Roman" w:hAnsi="Times New Roman"/>
          <w:sz w:val="20"/>
          <w:szCs w:val="20"/>
        </w:rPr>
        <w:t xml:space="preserve"> </w:t>
      </w:r>
      <w:r w:rsidRPr="001A02A6">
        <w:rPr>
          <w:rFonts w:ascii="Times New Roman" w:hAnsi="Times New Roman"/>
          <w:sz w:val="20"/>
          <w:szCs w:val="20"/>
        </w:rPr>
        <w:t>Под зиму с наступл</w:t>
      </w:r>
      <w:r w:rsidRPr="001A02A6">
        <w:rPr>
          <w:rFonts w:ascii="Times New Roman" w:hAnsi="Times New Roman"/>
          <w:sz w:val="20"/>
          <w:szCs w:val="20"/>
        </w:rPr>
        <w:t>е</w:t>
      </w:r>
      <w:r w:rsidRPr="001A02A6">
        <w:rPr>
          <w:rFonts w:ascii="Times New Roman" w:hAnsi="Times New Roman"/>
          <w:sz w:val="20"/>
          <w:szCs w:val="20"/>
        </w:rPr>
        <w:t>нием устойчивого похолодания высевают сухие протравленн</w:t>
      </w:r>
      <w:r w:rsidR="006633F2" w:rsidRPr="001A02A6">
        <w:rPr>
          <w:rFonts w:ascii="Times New Roman" w:hAnsi="Times New Roman"/>
          <w:sz w:val="20"/>
          <w:szCs w:val="20"/>
        </w:rPr>
        <w:t>ые сем</w:t>
      </w:r>
      <w:r w:rsidR="006633F2" w:rsidRPr="001A02A6">
        <w:rPr>
          <w:rFonts w:ascii="Times New Roman" w:hAnsi="Times New Roman"/>
          <w:sz w:val="20"/>
          <w:szCs w:val="20"/>
        </w:rPr>
        <w:t>е</w:t>
      </w:r>
      <w:r w:rsidR="006633F2" w:rsidRPr="001A02A6">
        <w:rPr>
          <w:rFonts w:ascii="Times New Roman" w:hAnsi="Times New Roman"/>
          <w:sz w:val="20"/>
          <w:szCs w:val="20"/>
        </w:rPr>
        <w:t>на. Способ посева широкорядный</w:t>
      </w:r>
      <w:r w:rsidRPr="001A02A6">
        <w:rPr>
          <w:rFonts w:ascii="Times New Roman" w:hAnsi="Times New Roman"/>
          <w:sz w:val="20"/>
          <w:szCs w:val="20"/>
        </w:rPr>
        <w:t xml:space="preserve"> с шириной междурядий </w:t>
      </w:r>
      <w:smartTag w:uri="urn:schemas-microsoft-com:office:smarttags" w:element="metricconverter">
        <w:smartTagPr>
          <w:attr w:name="ProductID" w:val="60 см"/>
        </w:smartTagPr>
        <w:r w:rsidRPr="001A02A6">
          <w:rPr>
            <w:rFonts w:ascii="Times New Roman" w:hAnsi="Times New Roman"/>
            <w:sz w:val="20"/>
            <w:szCs w:val="20"/>
          </w:rPr>
          <w:t>60 см</w:t>
        </w:r>
      </w:smartTag>
      <w:r w:rsidRPr="001A02A6">
        <w:rPr>
          <w:rFonts w:ascii="Times New Roman" w:hAnsi="Times New Roman"/>
          <w:sz w:val="20"/>
          <w:szCs w:val="20"/>
        </w:rPr>
        <w:t>. Но</w:t>
      </w:r>
      <w:r w:rsidRPr="001A02A6">
        <w:rPr>
          <w:rFonts w:ascii="Times New Roman" w:hAnsi="Times New Roman"/>
          <w:sz w:val="20"/>
          <w:szCs w:val="20"/>
        </w:rPr>
        <w:t>р</w:t>
      </w:r>
      <w:r w:rsidRPr="001A02A6">
        <w:rPr>
          <w:rFonts w:ascii="Times New Roman" w:hAnsi="Times New Roman"/>
          <w:sz w:val="20"/>
          <w:szCs w:val="20"/>
        </w:rPr>
        <w:t>ма высева семян при подзимнем посеве 10 кг/га, при ранневе</w:t>
      </w:r>
      <w:r w:rsidR="009C5D00" w:rsidRPr="001A02A6">
        <w:rPr>
          <w:rFonts w:ascii="Times New Roman" w:hAnsi="Times New Roman"/>
          <w:sz w:val="20"/>
          <w:szCs w:val="20"/>
        </w:rPr>
        <w:t>сеннем –</w:t>
      </w:r>
      <w:r w:rsidRPr="001A02A6">
        <w:rPr>
          <w:rFonts w:ascii="Times New Roman" w:hAnsi="Times New Roman"/>
          <w:sz w:val="20"/>
          <w:szCs w:val="20"/>
        </w:rPr>
        <w:t xml:space="preserve"> 8 кг/га. </w:t>
      </w:r>
      <w:r w:rsidR="009C5D00" w:rsidRPr="001A02A6">
        <w:rPr>
          <w:rFonts w:ascii="Times New Roman" w:hAnsi="Times New Roman"/>
          <w:sz w:val="20"/>
          <w:szCs w:val="20"/>
        </w:rPr>
        <w:t>При подзимнем</w:t>
      </w:r>
      <w:r w:rsidRPr="001A02A6">
        <w:rPr>
          <w:rFonts w:ascii="Times New Roman" w:hAnsi="Times New Roman"/>
          <w:sz w:val="20"/>
          <w:szCs w:val="20"/>
        </w:rPr>
        <w:t xml:space="preserve"> посев</w:t>
      </w:r>
      <w:r w:rsidR="009C5D00" w:rsidRPr="001A02A6">
        <w:rPr>
          <w:rFonts w:ascii="Times New Roman" w:hAnsi="Times New Roman"/>
          <w:sz w:val="20"/>
          <w:szCs w:val="20"/>
        </w:rPr>
        <w:t>е семена высевают в</w:t>
      </w:r>
      <w:r w:rsidRPr="001A02A6">
        <w:rPr>
          <w:rFonts w:ascii="Times New Roman" w:hAnsi="Times New Roman"/>
          <w:sz w:val="20"/>
          <w:szCs w:val="20"/>
        </w:rPr>
        <w:t xml:space="preserve"> бороз</w:t>
      </w:r>
      <w:r w:rsidR="009C5D00" w:rsidRPr="001A02A6">
        <w:rPr>
          <w:rFonts w:ascii="Times New Roman" w:hAnsi="Times New Roman"/>
          <w:sz w:val="20"/>
          <w:szCs w:val="20"/>
        </w:rPr>
        <w:t>д</w:t>
      </w:r>
      <w:r w:rsidRPr="001A02A6">
        <w:rPr>
          <w:rFonts w:ascii="Times New Roman" w:hAnsi="Times New Roman"/>
          <w:sz w:val="20"/>
          <w:szCs w:val="20"/>
        </w:rPr>
        <w:t>к</w:t>
      </w:r>
      <w:r w:rsidR="009C5D00" w:rsidRPr="001A02A6">
        <w:rPr>
          <w:rFonts w:ascii="Times New Roman" w:hAnsi="Times New Roman"/>
          <w:sz w:val="20"/>
          <w:szCs w:val="20"/>
        </w:rPr>
        <w:t>и</w:t>
      </w:r>
      <w:r w:rsidRPr="001A02A6">
        <w:rPr>
          <w:rFonts w:ascii="Times New Roman" w:hAnsi="Times New Roman"/>
          <w:sz w:val="20"/>
          <w:szCs w:val="20"/>
        </w:rPr>
        <w:t xml:space="preserve"> глубиной 1–</w:t>
      </w:r>
      <w:smartTag w:uri="urn:schemas-microsoft-com:office:smarttags" w:element="metricconverter">
        <w:smartTagPr>
          <w:attr w:name="ProductID" w:val="2 см"/>
        </w:smartTagPr>
        <w:r w:rsidRPr="001A02A6">
          <w:rPr>
            <w:rFonts w:ascii="Times New Roman" w:hAnsi="Times New Roman"/>
            <w:sz w:val="20"/>
            <w:szCs w:val="20"/>
          </w:rPr>
          <w:t>2 см</w:t>
        </w:r>
      </w:smartTag>
      <w:r w:rsidRPr="001A02A6">
        <w:rPr>
          <w:rFonts w:ascii="Times New Roman" w:hAnsi="Times New Roman"/>
          <w:sz w:val="20"/>
          <w:szCs w:val="20"/>
        </w:rPr>
        <w:t xml:space="preserve"> без заделки </w:t>
      </w:r>
      <w:r w:rsidR="009C5D00" w:rsidRPr="001A02A6">
        <w:rPr>
          <w:rFonts w:ascii="Times New Roman" w:hAnsi="Times New Roman"/>
          <w:sz w:val="20"/>
          <w:szCs w:val="20"/>
        </w:rPr>
        <w:t xml:space="preserve">с помощью </w:t>
      </w:r>
      <w:r w:rsidRPr="001A02A6">
        <w:rPr>
          <w:rFonts w:ascii="Times New Roman" w:hAnsi="Times New Roman"/>
          <w:sz w:val="20"/>
          <w:szCs w:val="20"/>
        </w:rPr>
        <w:t>сеял</w:t>
      </w:r>
      <w:r w:rsidR="009C5D00" w:rsidRPr="001A02A6">
        <w:rPr>
          <w:rFonts w:ascii="Times New Roman" w:hAnsi="Times New Roman"/>
          <w:sz w:val="20"/>
          <w:szCs w:val="20"/>
        </w:rPr>
        <w:t>ки</w:t>
      </w:r>
      <w:r w:rsidRPr="001A02A6">
        <w:rPr>
          <w:rFonts w:ascii="Times New Roman" w:hAnsi="Times New Roman"/>
          <w:sz w:val="20"/>
          <w:szCs w:val="20"/>
        </w:rPr>
        <w:t>, оборудованной для поверх</w:t>
      </w:r>
      <w:r w:rsidR="00933C5C" w:rsidRPr="001A02A6">
        <w:rPr>
          <w:rFonts w:ascii="Times New Roman" w:hAnsi="Times New Roman"/>
          <w:sz w:val="20"/>
          <w:szCs w:val="20"/>
        </w:rPr>
        <w:t>н</w:t>
      </w:r>
      <w:r w:rsidRPr="001A02A6">
        <w:rPr>
          <w:rFonts w:ascii="Times New Roman" w:hAnsi="Times New Roman"/>
          <w:sz w:val="20"/>
          <w:szCs w:val="20"/>
        </w:rPr>
        <w:t>ос</w:t>
      </w:r>
      <w:r w:rsidRPr="001A02A6">
        <w:rPr>
          <w:rFonts w:ascii="Times New Roman" w:hAnsi="Times New Roman"/>
          <w:sz w:val="20"/>
          <w:szCs w:val="20"/>
        </w:rPr>
        <w:t>т</w:t>
      </w:r>
      <w:r w:rsidRPr="001A02A6">
        <w:rPr>
          <w:rFonts w:ascii="Times New Roman" w:hAnsi="Times New Roman"/>
          <w:sz w:val="20"/>
          <w:szCs w:val="20"/>
        </w:rPr>
        <w:t>ного посева. Весенний по</w:t>
      </w:r>
      <w:r w:rsidR="00933C5C" w:rsidRPr="001A02A6">
        <w:rPr>
          <w:rFonts w:ascii="Times New Roman" w:hAnsi="Times New Roman"/>
          <w:sz w:val="20"/>
          <w:szCs w:val="20"/>
        </w:rPr>
        <w:t>сев проводят семенами, предварительно стратифицированными в течение двух месяцев или обработанными раствором гиббереллина, вы</w:t>
      </w:r>
      <w:r w:rsidR="006633F2" w:rsidRPr="001A02A6">
        <w:rPr>
          <w:rFonts w:ascii="Times New Roman" w:hAnsi="Times New Roman"/>
          <w:sz w:val="20"/>
          <w:szCs w:val="20"/>
        </w:rPr>
        <w:t>держав</w:t>
      </w:r>
      <w:r w:rsidR="00933C5C" w:rsidRPr="001A02A6">
        <w:rPr>
          <w:rFonts w:ascii="Times New Roman" w:hAnsi="Times New Roman"/>
          <w:sz w:val="20"/>
          <w:szCs w:val="20"/>
        </w:rPr>
        <w:t xml:space="preserve"> их при температуре 20</w:t>
      </w:r>
      <w:r w:rsidR="007F7E89" w:rsidRPr="001A02A6">
        <w:rPr>
          <w:rFonts w:ascii="Times New Roman" w:hAnsi="Times New Roman"/>
          <w:sz w:val="20"/>
          <w:szCs w:val="20"/>
        </w:rPr>
        <w:t> </w:t>
      </w:r>
      <w:r w:rsidR="007F7E89" w:rsidRPr="001A02A6">
        <w:rPr>
          <w:rFonts w:ascii="Times New Roman" w:hAnsi="Times New Roman"/>
          <w:sz w:val="20"/>
          <w:szCs w:val="20"/>
          <w:vertAlign w:val="superscript"/>
        </w:rPr>
        <w:t>о</w:t>
      </w:r>
      <w:r w:rsidR="00713142" w:rsidRPr="001A02A6">
        <w:rPr>
          <w:rFonts w:ascii="Times New Roman" w:hAnsi="Times New Roman"/>
          <w:sz w:val="20"/>
          <w:szCs w:val="20"/>
        </w:rPr>
        <w:t>С не менее трех суток. При совместном</w:t>
      </w:r>
      <w:r w:rsidR="00933C5C" w:rsidRPr="001A02A6">
        <w:rPr>
          <w:rFonts w:ascii="Times New Roman" w:hAnsi="Times New Roman"/>
          <w:sz w:val="20"/>
          <w:szCs w:val="20"/>
        </w:rPr>
        <w:t xml:space="preserve"> посев</w:t>
      </w:r>
      <w:r w:rsidR="00713142" w:rsidRPr="001A02A6">
        <w:rPr>
          <w:rFonts w:ascii="Times New Roman" w:hAnsi="Times New Roman"/>
          <w:sz w:val="20"/>
          <w:szCs w:val="20"/>
        </w:rPr>
        <w:t>е</w:t>
      </w:r>
      <w:r w:rsidR="00933C5C" w:rsidRPr="001A02A6">
        <w:rPr>
          <w:rFonts w:ascii="Times New Roman" w:hAnsi="Times New Roman"/>
          <w:sz w:val="20"/>
          <w:szCs w:val="20"/>
        </w:rPr>
        <w:t xml:space="preserve"> с </w:t>
      </w:r>
      <w:r w:rsidR="00713142" w:rsidRPr="001A02A6">
        <w:rPr>
          <w:rFonts w:ascii="Times New Roman" w:hAnsi="Times New Roman"/>
          <w:sz w:val="20"/>
          <w:szCs w:val="20"/>
        </w:rPr>
        <w:t>маячными растениями</w:t>
      </w:r>
      <w:r w:rsidR="00933C5C" w:rsidRPr="001A02A6">
        <w:rPr>
          <w:rFonts w:ascii="Times New Roman" w:hAnsi="Times New Roman"/>
          <w:sz w:val="20"/>
          <w:szCs w:val="20"/>
        </w:rPr>
        <w:t xml:space="preserve"> </w:t>
      </w:r>
      <w:r w:rsidR="00713142" w:rsidRPr="001A02A6">
        <w:rPr>
          <w:rFonts w:ascii="Times New Roman" w:hAnsi="Times New Roman"/>
          <w:sz w:val="20"/>
          <w:szCs w:val="20"/>
        </w:rPr>
        <w:t>первую</w:t>
      </w:r>
      <w:r w:rsidR="009C5D00" w:rsidRPr="001A02A6">
        <w:rPr>
          <w:rFonts w:ascii="Times New Roman" w:hAnsi="Times New Roman"/>
          <w:sz w:val="20"/>
          <w:szCs w:val="20"/>
        </w:rPr>
        <w:t xml:space="preserve"> </w:t>
      </w:r>
      <w:r w:rsidR="00713142" w:rsidRPr="001A02A6">
        <w:rPr>
          <w:rFonts w:ascii="Times New Roman" w:hAnsi="Times New Roman"/>
          <w:sz w:val="20"/>
          <w:szCs w:val="20"/>
        </w:rPr>
        <w:t>междурядную</w:t>
      </w:r>
      <w:r w:rsidR="00933C5C" w:rsidRPr="001A02A6">
        <w:rPr>
          <w:rFonts w:ascii="Times New Roman" w:hAnsi="Times New Roman"/>
          <w:sz w:val="20"/>
          <w:szCs w:val="20"/>
        </w:rPr>
        <w:t xml:space="preserve"> об</w:t>
      </w:r>
      <w:r w:rsidR="00713142" w:rsidRPr="001A02A6">
        <w:rPr>
          <w:rFonts w:ascii="Times New Roman" w:hAnsi="Times New Roman"/>
          <w:sz w:val="20"/>
          <w:szCs w:val="20"/>
        </w:rPr>
        <w:t>работку проводят</w:t>
      </w:r>
      <w:r w:rsidR="007F0C98" w:rsidRPr="001A02A6">
        <w:rPr>
          <w:rFonts w:ascii="Times New Roman" w:hAnsi="Times New Roman"/>
          <w:sz w:val="20"/>
          <w:szCs w:val="20"/>
        </w:rPr>
        <w:t xml:space="preserve"> до появления всходов</w:t>
      </w:r>
      <w:r w:rsidR="00933C5C" w:rsidRPr="001A02A6">
        <w:rPr>
          <w:rFonts w:ascii="Times New Roman" w:hAnsi="Times New Roman"/>
          <w:sz w:val="20"/>
          <w:szCs w:val="20"/>
        </w:rPr>
        <w:t>.</w:t>
      </w:r>
    </w:p>
    <w:p w:rsidR="0012411C" w:rsidRPr="001A02A6" w:rsidRDefault="0012411C" w:rsidP="00381FC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00933C5C" w:rsidRPr="001A02A6">
        <w:rPr>
          <w:rFonts w:ascii="Times New Roman" w:hAnsi="Times New Roman"/>
          <w:i/>
          <w:sz w:val="20"/>
          <w:szCs w:val="20"/>
        </w:rPr>
        <w:t xml:space="preserve">. </w:t>
      </w:r>
      <w:r w:rsidR="00933C5C" w:rsidRPr="001A02A6">
        <w:rPr>
          <w:rFonts w:ascii="Times New Roman" w:hAnsi="Times New Roman"/>
          <w:sz w:val="20"/>
          <w:szCs w:val="20"/>
        </w:rPr>
        <w:t xml:space="preserve">В случае </w:t>
      </w:r>
      <w:r w:rsidRPr="001A02A6">
        <w:rPr>
          <w:rFonts w:ascii="Times New Roman" w:hAnsi="Times New Roman"/>
          <w:sz w:val="20"/>
          <w:szCs w:val="20"/>
        </w:rPr>
        <w:t xml:space="preserve"> </w:t>
      </w:r>
      <w:r w:rsidR="00933C5C" w:rsidRPr="001A02A6">
        <w:rPr>
          <w:rFonts w:ascii="Times New Roman" w:hAnsi="Times New Roman"/>
          <w:sz w:val="20"/>
          <w:szCs w:val="20"/>
        </w:rPr>
        <w:t>подзимних сроков посева междурядные обработки проводят при первой возможности выхода в поле, ранневесенних – при появлении всходов маячных растений.</w:t>
      </w:r>
      <w:r w:rsidR="00234458" w:rsidRPr="001A02A6">
        <w:rPr>
          <w:rFonts w:ascii="Times New Roman" w:hAnsi="Times New Roman"/>
          <w:sz w:val="20"/>
          <w:szCs w:val="20"/>
        </w:rPr>
        <w:t xml:space="preserve"> Механизированные обработки междурядий </w:t>
      </w:r>
      <w:r w:rsidR="00D410AE" w:rsidRPr="001A02A6">
        <w:rPr>
          <w:rFonts w:ascii="Times New Roman" w:hAnsi="Times New Roman"/>
          <w:sz w:val="20"/>
          <w:szCs w:val="20"/>
        </w:rPr>
        <w:t xml:space="preserve">(3–4 раза за период вегетации) </w:t>
      </w:r>
      <w:r w:rsidR="00234458" w:rsidRPr="001A02A6">
        <w:rPr>
          <w:rFonts w:ascii="Times New Roman" w:hAnsi="Times New Roman"/>
          <w:sz w:val="20"/>
          <w:szCs w:val="20"/>
        </w:rPr>
        <w:t xml:space="preserve">сочетают с </w:t>
      </w:r>
      <w:r w:rsidR="007F7E89" w:rsidRPr="001A02A6">
        <w:rPr>
          <w:rFonts w:ascii="Times New Roman" w:hAnsi="Times New Roman"/>
          <w:sz w:val="20"/>
          <w:szCs w:val="20"/>
        </w:rPr>
        <w:t>одной–двумя</w:t>
      </w:r>
      <w:r w:rsidR="00D410AE" w:rsidRPr="001A02A6">
        <w:rPr>
          <w:rFonts w:ascii="Times New Roman" w:hAnsi="Times New Roman"/>
          <w:sz w:val="20"/>
          <w:szCs w:val="20"/>
        </w:rPr>
        <w:t xml:space="preserve"> </w:t>
      </w:r>
      <w:r w:rsidR="00234458" w:rsidRPr="001A02A6">
        <w:rPr>
          <w:rFonts w:ascii="Times New Roman" w:hAnsi="Times New Roman"/>
          <w:sz w:val="20"/>
          <w:szCs w:val="20"/>
        </w:rPr>
        <w:t>руч</w:t>
      </w:r>
      <w:r w:rsidR="00D410AE" w:rsidRPr="001A02A6">
        <w:rPr>
          <w:rFonts w:ascii="Times New Roman" w:hAnsi="Times New Roman"/>
          <w:sz w:val="20"/>
          <w:szCs w:val="20"/>
        </w:rPr>
        <w:t>ными</w:t>
      </w:r>
      <w:r w:rsidR="00234458" w:rsidRPr="001A02A6">
        <w:rPr>
          <w:rFonts w:ascii="Times New Roman" w:hAnsi="Times New Roman"/>
          <w:sz w:val="20"/>
          <w:szCs w:val="20"/>
        </w:rPr>
        <w:t xml:space="preserve"> пропол</w:t>
      </w:r>
      <w:r w:rsidR="00D410AE" w:rsidRPr="001A02A6">
        <w:rPr>
          <w:rFonts w:ascii="Times New Roman" w:hAnsi="Times New Roman"/>
          <w:sz w:val="20"/>
          <w:szCs w:val="20"/>
        </w:rPr>
        <w:t>ками,</w:t>
      </w:r>
      <w:r w:rsidR="00234458" w:rsidRPr="001A02A6">
        <w:rPr>
          <w:rFonts w:ascii="Times New Roman" w:hAnsi="Times New Roman"/>
          <w:sz w:val="20"/>
          <w:szCs w:val="20"/>
        </w:rPr>
        <w:t xml:space="preserve"> рыхлением </w:t>
      </w:r>
      <w:r w:rsidR="005646DF" w:rsidRPr="001A02A6">
        <w:rPr>
          <w:rFonts w:ascii="Times New Roman" w:hAnsi="Times New Roman"/>
          <w:sz w:val="20"/>
          <w:szCs w:val="20"/>
        </w:rPr>
        <w:t xml:space="preserve">почвы в </w:t>
      </w:r>
      <w:r w:rsidR="00234458" w:rsidRPr="001A02A6">
        <w:rPr>
          <w:rFonts w:ascii="Times New Roman" w:hAnsi="Times New Roman"/>
          <w:sz w:val="20"/>
          <w:szCs w:val="20"/>
        </w:rPr>
        <w:t>защит</w:t>
      </w:r>
      <w:r w:rsidR="005646DF" w:rsidRPr="001A02A6">
        <w:rPr>
          <w:rFonts w:ascii="Times New Roman" w:hAnsi="Times New Roman"/>
          <w:sz w:val="20"/>
          <w:szCs w:val="20"/>
        </w:rPr>
        <w:t>ной зоне</w:t>
      </w:r>
      <w:r w:rsidR="00234458" w:rsidRPr="001A02A6">
        <w:rPr>
          <w:rFonts w:ascii="Times New Roman" w:hAnsi="Times New Roman"/>
          <w:sz w:val="20"/>
          <w:szCs w:val="20"/>
        </w:rPr>
        <w:t xml:space="preserve"> рядка</w:t>
      </w:r>
      <w:r w:rsidR="00D410AE" w:rsidRPr="001A02A6">
        <w:rPr>
          <w:rFonts w:ascii="Times New Roman" w:hAnsi="Times New Roman"/>
          <w:sz w:val="20"/>
          <w:szCs w:val="20"/>
        </w:rPr>
        <w:t xml:space="preserve"> и по</w:t>
      </w:r>
      <w:r w:rsidR="00D410AE" w:rsidRPr="001A02A6">
        <w:rPr>
          <w:rFonts w:ascii="Times New Roman" w:hAnsi="Times New Roman"/>
          <w:sz w:val="20"/>
          <w:szCs w:val="20"/>
        </w:rPr>
        <w:t>д</w:t>
      </w:r>
      <w:r w:rsidR="00D410AE" w:rsidRPr="001A02A6">
        <w:rPr>
          <w:rFonts w:ascii="Times New Roman" w:hAnsi="Times New Roman"/>
          <w:sz w:val="20"/>
          <w:szCs w:val="20"/>
        </w:rPr>
        <w:t>кормками минеральными удобрениями.</w:t>
      </w:r>
      <w:r w:rsidR="005646DF" w:rsidRPr="001A02A6">
        <w:rPr>
          <w:rFonts w:ascii="Times New Roman" w:hAnsi="Times New Roman"/>
          <w:sz w:val="20"/>
          <w:szCs w:val="20"/>
        </w:rPr>
        <w:t xml:space="preserve"> </w:t>
      </w:r>
      <w:r w:rsidR="00D410AE" w:rsidRPr="001A02A6">
        <w:rPr>
          <w:rFonts w:ascii="Times New Roman" w:hAnsi="Times New Roman"/>
          <w:sz w:val="20"/>
          <w:szCs w:val="20"/>
        </w:rPr>
        <w:t>Уход за плантациями второго и последующих лет начинают с ранневесеннего боронования посевов, при этом количество ручных прополок сокращают до одной</w:t>
      </w:r>
      <w:r w:rsidR="005646DF" w:rsidRPr="001A02A6">
        <w:rPr>
          <w:rFonts w:ascii="Times New Roman" w:hAnsi="Times New Roman"/>
          <w:sz w:val="20"/>
          <w:szCs w:val="20"/>
        </w:rPr>
        <w:t xml:space="preserve"> за период  вегетации</w:t>
      </w:r>
      <w:r w:rsidR="00D410AE" w:rsidRPr="001A02A6">
        <w:rPr>
          <w:rFonts w:ascii="Times New Roman" w:hAnsi="Times New Roman"/>
          <w:sz w:val="20"/>
          <w:szCs w:val="20"/>
        </w:rPr>
        <w:t xml:space="preserve">. </w:t>
      </w:r>
    </w:p>
    <w:p w:rsidR="00AB50F2" w:rsidRPr="001A02A6" w:rsidRDefault="00FE508C" w:rsidP="00381FC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w:t>
      </w:r>
      <w:r w:rsidR="004342EC" w:rsidRPr="001A02A6">
        <w:rPr>
          <w:rFonts w:ascii="Times New Roman" w:hAnsi="Times New Roman"/>
          <w:i/>
          <w:sz w:val="20"/>
          <w:szCs w:val="20"/>
        </w:rPr>
        <w:t>б</w:t>
      </w:r>
      <w:r w:rsidR="0012411C" w:rsidRPr="001A02A6">
        <w:rPr>
          <w:rFonts w:ascii="Times New Roman" w:hAnsi="Times New Roman"/>
          <w:i/>
          <w:sz w:val="20"/>
          <w:szCs w:val="20"/>
        </w:rPr>
        <w:t>орка</w:t>
      </w:r>
      <w:r w:rsidR="002301C0" w:rsidRPr="001A02A6">
        <w:rPr>
          <w:rFonts w:ascii="Times New Roman" w:hAnsi="Times New Roman"/>
          <w:i/>
          <w:sz w:val="20"/>
          <w:szCs w:val="20"/>
        </w:rPr>
        <w:t>, сушка и хранение.</w:t>
      </w:r>
      <w:r w:rsidR="0012411C" w:rsidRPr="001A02A6">
        <w:rPr>
          <w:rFonts w:ascii="Times New Roman" w:hAnsi="Times New Roman"/>
          <w:sz w:val="20"/>
          <w:szCs w:val="20"/>
        </w:rPr>
        <w:t xml:space="preserve"> </w:t>
      </w:r>
      <w:r w:rsidR="00AB50F2" w:rsidRPr="001A02A6">
        <w:rPr>
          <w:rFonts w:ascii="Times New Roman" w:hAnsi="Times New Roman"/>
          <w:sz w:val="20"/>
          <w:szCs w:val="20"/>
        </w:rPr>
        <w:t xml:space="preserve">Товарными являются плантации первого года. </w:t>
      </w:r>
      <w:r w:rsidR="00F358CB" w:rsidRPr="001A02A6">
        <w:rPr>
          <w:rFonts w:ascii="Times New Roman" w:hAnsi="Times New Roman"/>
          <w:sz w:val="20"/>
          <w:szCs w:val="20"/>
        </w:rPr>
        <w:t>Уборку проводят 1–2 раза за период вегетации, когда большая часть листьев розетки достигает полного развития и дальнейший пр</w:t>
      </w:r>
      <w:r w:rsidR="00F358CB" w:rsidRPr="001A02A6">
        <w:rPr>
          <w:rFonts w:ascii="Times New Roman" w:hAnsi="Times New Roman"/>
          <w:sz w:val="20"/>
          <w:szCs w:val="20"/>
        </w:rPr>
        <w:t>и</w:t>
      </w:r>
      <w:r w:rsidR="00F358CB" w:rsidRPr="001A02A6">
        <w:rPr>
          <w:rFonts w:ascii="Times New Roman" w:hAnsi="Times New Roman"/>
          <w:sz w:val="20"/>
          <w:szCs w:val="20"/>
        </w:rPr>
        <w:t xml:space="preserve">рост листовых пластинок прекращается. Скошенные листья нельзя оставлять в кучах </w:t>
      </w:r>
      <w:r w:rsidR="002F6703" w:rsidRPr="001A02A6">
        <w:rPr>
          <w:rFonts w:ascii="Times New Roman" w:hAnsi="Times New Roman"/>
          <w:sz w:val="20"/>
          <w:szCs w:val="20"/>
        </w:rPr>
        <w:t xml:space="preserve">или мешках более часа, </w:t>
      </w:r>
      <w:r w:rsidR="007F7E89" w:rsidRPr="001A02A6">
        <w:rPr>
          <w:rFonts w:ascii="Times New Roman" w:hAnsi="Times New Roman"/>
          <w:sz w:val="20"/>
          <w:szCs w:val="20"/>
        </w:rPr>
        <w:t>так как</w:t>
      </w:r>
      <w:r w:rsidR="002F6703" w:rsidRPr="001A02A6">
        <w:rPr>
          <w:rFonts w:ascii="Times New Roman" w:hAnsi="Times New Roman"/>
          <w:sz w:val="20"/>
          <w:szCs w:val="20"/>
        </w:rPr>
        <w:t xml:space="preserve"> при этом они теряют действующие вещества. Опоздание с уборкой приводит к поражению листьев болезнями. </w:t>
      </w:r>
    </w:p>
    <w:p w:rsidR="00AB50F2" w:rsidRPr="001A02A6" w:rsidRDefault="00AB50F2" w:rsidP="00381FC9">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Собранную массу сушат при </w:t>
      </w:r>
      <w:r w:rsidR="005646DF" w:rsidRPr="001A02A6">
        <w:rPr>
          <w:rFonts w:ascii="Times New Roman" w:hAnsi="Times New Roman"/>
          <w:sz w:val="20"/>
          <w:szCs w:val="20"/>
        </w:rPr>
        <w:t xml:space="preserve">температуре </w:t>
      </w:r>
      <w:r w:rsidRPr="001A02A6">
        <w:rPr>
          <w:rFonts w:ascii="Times New Roman" w:hAnsi="Times New Roman"/>
          <w:sz w:val="20"/>
          <w:szCs w:val="20"/>
        </w:rPr>
        <w:t>60</w:t>
      </w:r>
      <w:r w:rsidR="007F7E89" w:rsidRPr="001A02A6">
        <w:rPr>
          <w:rFonts w:ascii="Times New Roman" w:hAnsi="Times New Roman"/>
          <w:sz w:val="20"/>
          <w:szCs w:val="20"/>
        </w:rPr>
        <w:t> </w:t>
      </w:r>
      <w:r w:rsidR="007F7E89" w:rsidRPr="001A02A6">
        <w:rPr>
          <w:rFonts w:ascii="Times New Roman" w:hAnsi="Times New Roman"/>
          <w:sz w:val="20"/>
          <w:szCs w:val="20"/>
          <w:vertAlign w:val="superscript"/>
        </w:rPr>
        <w:t>о</w:t>
      </w:r>
      <w:r w:rsidRPr="001A02A6">
        <w:rPr>
          <w:rFonts w:ascii="Times New Roman" w:hAnsi="Times New Roman"/>
          <w:sz w:val="20"/>
          <w:szCs w:val="20"/>
        </w:rPr>
        <w:t>С. Выход сухого с</w:t>
      </w:r>
      <w:r w:rsidRPr="001A02A6">
        <w:rPr>
          <w:rFonts w:ascii="Times New Roman" w:hAnsi="Times New Roman"/>
          <w:sz w:val="20"/>
          <w:szCs w:val="20"/>
        </w:rPr>
        <w:t>ы</w:t>
      </w:r>
      <w:r w:rsidRPr="001A02A6">
        <w:rPr>
          <w:rFonts w:ascii="Times New Roman" w:hAnsi="Times New Roman"/>
          <w:sz w:val="20"/>
          <w:szCs w:val="20"/>
        </w:rPr>
        <w:t xml:space="preserve">рья листьев </w:t>
      </w:r>
      <w:r w:rsidR="009C5D00" w:rsidRPr="001A02A6">
        <w:rPr>
          <w:rFonts w:ascii="Times New Roman" w:hAnsi="Times New Roman"/>
          <w:sz w:val="20"/>
          <w:szCs w:val="20"/>
        </w:rPr>
        <w:t xml:space="preserve">составляет </w:t>
      </w:r>
      <w:r w:rsidR="007F7E89" w:rsidRPr="001A02A6">
        <w:rPr>
          <w:rFonts w:ascii="Times New Roman" w:hAnsi="Times New Roman"/>
          <w:sz w:val="20"/>
          <w:szCs w:val="20"/>
        </w:rPr>
        <w:t>16</w:t>
      </w:r>
      <w:r w:rsidRPr="001A02A6">
        <w:rPr>
          <w:rFonts w:ascii="Times New Roman" w:hAnsi="Times New Roman"/>
          <w:sz w:val="20"/>
          <w:szCs w:val="20"/>
        </w:rPr>
        <w:t>–18%.</w:t>
      </w:r>
      <w:r w:rsidR="00F358CB" w:rsidRPr="001A02A6">
        <w:rPr>
          <w:rFonts w:ascii="Times New Roman" w:hAnsi="Times New Roman"/>
          <w:sz w:val="20"/>
          <w:szCs w:val="20"/>
        </w:rPr>
        <w:t xml:space="preserve"> </w:t>
      </w:r>
      <w:r w:rsidRPr="001A02A6">
        <w:rPr>
          <w:rFonts w:ascii="Times New Roman" w:hAnsi="Times New Roman"/>
          <w:sz w:val="20"/>
          <w:szCs w:val="20"/>
        </w:rPr>
        <w:t>Высушенные листья очищают на р</w:t>
      </w:r>
      <w:r w:rsidRPr="001A02A6">
        <w:rPr>
          <w:rFonts w:ascii="Times New Roman" w:hAnsi="Times New Roman"/>
          <w:sz w:val="20"/>
          <w:szCs w:val="20"/>
        </w:rPr>
        <w:t>е</w:t>
      </w:r>
      <w:r w:rsidRPr="001A02A6">
        <w:rPr>
          <w:rFonts w:ascii="Times New Roman" w:hAnsi="Times New Roman"/>
          <w:sz w:val="20"/>
          <w:szCs w:val="20"/>
        </w:rPr>
        <w:t xml:space="preserve">шетах от пыли, сортируют и упаковывают в мешки или тюки. Хранят по правилам хранения ядовитого сырья на складе в </w:t>
      </w:r>
      <w:r w:rsidR="005646DF" w:rsidRPr="001A02A6">
        <w:rPr>
          <w:rFonts w:ascii="Times New Roman" w:hAnsi="Times New Roman"/>
          <w:sz w:val="20"/>
          <w:szCs w:val="20"/>
        </w:rPr>
        <w:t>отдельных мешках. Срок хранения</w:t>
      </w:r>
      <w:r w:rsidR="004342EC" w:rsidRPr="001A02A6">
        <w:rPr>
          <w:rFonts w:ascii="Times New Roman" w:hAnsi="Times New Roman"/>
          <w:sz w:val="20"/>
          <w:szCs w:val="20"/>
        </w:rPr>
        <w:t xml:space="preserve"> </w:t>
      </w:r>
      <w:r w:rsidRPr="001A02A6">
        <w:rPr>
          <w:rFonts w:ascii="Times New Roman" w:hAnsi="Times New Roman"/>
          <w:sz w:val="20"/>
          <w:szCs w:val="20"/>
        </w:rPr>
        <w:t>2 года.</w:t>
      </w:r>
    </w:p>
    <w:p w:rsidR="0012411C" w:rsidRPr="001A02A6" w:rsidRDefault="00AB50F2" w:rsidP="00381FC9">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Уборку семян проводят </w:t>
      </w:r>
      <w:r w:rsidR="004342EC" w:rsidRPr="001A02A6">
        <w:rPr>
          <w:rFonts w:ascii="Times New Roman" w:hAnsi="Times New Roman"/>
          <w:sz w:val="20"/>
          <w:szCs w:val="20"/>
        </w:rPr>
        <w:t>на второй</w:t>
      </w:r>
      <w:r w:rsidRPr="001A02A6">
        <w:rPr>
          <w:rFonts w:ascii="Times New Roman" w:hAnsi="Times New Roman"/>
          <w:sz w:val="20"/>
          <w:szCs w:val="20"/>
        </w:rPr>
        <w:t xml:space="preserve"> го</w:t>
      </w:r>
      <w:r w:rsidR="004342EC" w:rsidRPr="001A02A6">
        <w:rPr>
          <w:rFonts w:ascii="Times New Roman" w:hAnsi="Times New Roman"/>
          <w:sz w:val="20"/>
          <w:szCs w:val="20"/>
        </w:rPr>
        <w:t>д</w:t>
      </w:r>
      <w:r w:rsidRPr="001A02A6">
        <w:rPr>
          <w:rFonts w:ascii="Times New Roman" w:hAnsi="Times New Roman"/>
          <w:sz w:val="20"/>
          <w:szCs w:val="20"/>
        </w:rPr>
        <w:t xml:space="preserve">. </w:t>
      </w:r>
      <w:r w:rsidR="00970340" w:rsidRPr="001A02A6">
        <w:rPr>
          <w:rFonts w:ascii="Times New Roman" w:hAnsi="Times New Roman"/>
          <w:sz w:val="20"/>
          <w:szCs w:val="20"/>
        </w:rPr>
        <w:t>К уборке присту</w:t>
      </w:r>
      <w:r w:rsidR="00713142" w:rsidRPr="001A02A6">
        <w:rPr>
          <w:rFonts w:ascii="Times New Roman" w:hAnsi="Times New Roman"/>
          <w:sz w:val="20"/>
          <w:szCs w:val="20"/>
        </w:rPr>
        <w:t>пают при достижении первыми коробочками фазы созревания</w:t>
      </w:r>
      <w:r w:rsidR="00970340" w:rsidRPr="001A02A6">
        <w:rPr>
          <w:rFonts w:ascii="Times New Roman" w:hAnsi="Times New Roman"/>
          <w:sz w:val="20"/>
          <w:szCs w:val="20"/>
        </w:rPr>
        <w:t xml:space="preserve">. </w:t>
      </w:r>
      <w:r w:rsidR="008F3C02" w:rsidRPr="001A02A6">
        <w:rPr>
          <w:rFonts w:ascii="Times New Roman" w:hAnsi="Times New Roman"/>
          <w:sz w:val="20"/>
          <w:szCs w:val="20"/>
        </w:rPr>
        <w:t>Растения скаш</w:t>
      </w:r>
      <w:r w:rsidR="008F3C02" w:rsidRPr="001A02A6">
        <w:rPr>
          <w:rFonts w:ascii="Times New Roman" w:hAnsi="Times New Roman"/>
          <w:sz w:val="20"/>
          <w:szCs w:val="20"/>
        </w:rPr>
        <w:t>и</w:t>
      </w:r>
      <w:r w:rsidR="008F3C02" w:rsidRPr="001A02A6">
        <w:rPr>
          <w:rFonts w:ascii="Times New Roman" w:hAnsi="Times New Roman"/>
          <w:sz w:val="20"/>
          <w:szCs w:val="20"/>
        </w:rPr>
        <w:t xml:space="preserve">вают жатками в валки, подсушивают в течение </w:t>
      </w:r>
      <w:r w:rsidR="007F7E89" w:rsidRPr="001A02A6">
        <w:rPr>
          <w:rFonts w:ascii="Times New Roman" w:hAnsi="Times New Roman"/>
          <w:sz w:val="20"/>
          <w:szCs w:val="20"/>
        </w:rPr>
        <w:t>трех–пяти</w:t>
      </w:r>
      <w:r w:rsidR="008F3C02" w:rsidRPr="001A02A6">
        <w:rPr>
          <w:rFonts w:ascii="Times New Roman" w:hAnsi="Times New Roman"/>
          <w:sz w:val="20"/>
          <w:szCs w:val="20"/>
        </w:rPr>
        <w:t xml:space="preserve"> дней и о</w:t>
      </w:r>
      <w:r w:rsidR="008F3C02" w:rsidRPr="001A02A6">
        <w:rPr>
          <w:rFonts w:ascii="Times New Roman" w:hAnsi="Times New Roman"/>
          <w:sz w:val="20"/>
          <w:szCs w:val="20"/>
        </w:rPr>
        <w:t>б</w:t>
      </w:r>
      <w:r w:rsidR="008F3C02" w:rsidRPr="001A02A6">
        <w:rPr>
          <w:rFonts w:ascii="Times New Roman" w:hAnsi="Times New Roman"/>
          <w:sz w:val="20"/>
          <w:szCs w:val="20"/>
        </w:rPr>
        <w:t xml:space="preserve">молачивают зерновыми комбайнами. </w:t>
      </w:r>
      <w:r w:rsidR="00940160" w:rsidRPr="001A02A6">
        <w:rPr>
          <w:rFonts w:ascii="Times New Roman" w:hAnsi="Times New Roman"/>
          <w:sz w:val="20"/>
          <w:szCs w:val="20"/>
        </w:rPr>
        <w:t xml:space="preserve">Всхожесть семян </w:t>
      </w:r>
      <w:r w:rsidR="002F6703" w:rsidRPr="001A02A6">
        <w:rPr>
          <w:rFonts w:ascii="Times New Roman" w:hAnsi="Times New Roman"/>
          <w:sz w:val="20"/>
          <w:szCs w:val="20"/>
        </w:rPr>
        <w:t>сохраняется в тече</w:t>
      </w:r>
      <w:r w:rsidR="00970340" w:rsidRPr="001A02A6">
        <w:rPr>
          <w:rFonts w:ascii="Times New Roman" w:hAnsi="Times New Roman"/>
          <w:sz w:val="20"/>
          <w:szCs w:val="20"/>
        </w:rPr>
        <w:t xml:space="preserve">ние </w:t>
      </w:r>
      <w:r w:rsidR="007F7E89" w:rsidRPr="001A02A6">
        <w:rPr>
          <w:rFonts w:ascii="Times New Roman" w:hAnsi="Times New Roman"/>
          <w:sz w:val="20"/>
          <w:szCs w:val="20"/>
        </w:rPr>
        <w:t>четырех–пяти</w:t>
      </w:r>
      <w:r w:rsidR="002F6703" w:rsidRPr="001A02A6">
        <w:rPr>
          <w:rFonts w:ascii="Times New Roman" w:hAnsi="Times New Roman"/>
          <w:sz w:val="20"/>
          <w:szCs w:val="20"/>
        </w:rPr>
        <w:t xml:space="preserve"> лет.</w:t>
      </w:r>
      <w:r w:rsidR="008F3C02" w:rsidRPr="001A02A6">
        <w:rPr>
          <w:rFonts w:ascii="Times New Roman" w:hAnsi="Times New Roman"/>
          <w:sz w:val="20"/>
          <w:szCs w:val="20"/>
        </w:rPr>
        <w:t xml:space="preserve"> Урожайность семян </w:t>
      </w:r>
      <w:r w:rsidR="007F7E89" w:rsidRPr="001A02A6">
        <w:rPr>
          <w:rFonts w:ascii="Times New Roman" w:hAnsi="Times New Roman"/>
          <w:sz w:val="20"/>
          <w:szCs w:val="20"/>
        </w:rPr>
        <w:t xml:space="preserve">составляет </w:t>
      </w:r>
      <w:r w:rsidR="008F3C02" w:rsidRPr="001A02A6">
        <w:rPr>
          <w:rFonts w:ascii="Times New Roman" w:hAnsi="Times New Roman"/>
          <w:sz w:val="20"/>
          <w:szCs w:val="20"/>
        </w:rPr>
        <w:t>3 ц/га.</w:t>
      </w:r>
    </w:p>
    <w:p w:rsidR="00341232" w:rsidRPr="001A02A6" w:rsidRDefault="002F6703" w:rsidP="00381FC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Урожайность</w:t>
      </w:r>
      <w:r w:rsidRPr="001A02A6">
        <w:rPr>
          <w:rFonts w:ascii="Times New Roman" w:hAnsi="Times New Roman"/>
          <w:sz w:val="20"/>
          <w:szCs w:val="20"/>
        </w:rPr>
        <w:t xml:space="preserve"> воздушно</w:t>
      </w:r>
      <w:r w:rsidR="007F7E89" w:rsidRPr="001A02A6">
        <w:rPr>
          <w:rFonts w:ascii="Times New Roman" w:hAnsi="Times New Roman"/>
          <w:sz w:val="20"/>
          <w:szCs w:val="20"/>
        </w:rPr>
        <w:t>-</w:t>
      </w:r>
      <w:r w:rsidRPr="001A02A6">
        <w:rPr>
          <w:rFonts w:ascii="Times New Roman" w:hAnsi="Times New Roman"/>
          <w:sz w:val="20"/>
          <w:szCs w:val="20"/>
        </w:rPr>
        <w:t xml:space="preserve">сухого листа </w:t>
      </w:r>
      <w:r w:rsidR="00AB50F2" w:rsidRPr="001A02A6">
        <w:rPr>
          <w:rFonts w:ascii="Times New Roman" w:hAnsi="Times New Roman"/>
          <w:sz w:val="20"/>
          <w:szCs w:val="20"/>
        </w:rPr>
        <w:t xml:space="preserve">при однократной уборке </w:t>
      </w:r>
      <w:r w:rsidR="005646DF" w:rsidRPr="001A02A6">
        <w:rPr>
          <w:rFonts w:ascii="Times New Roman" w:hAnsi="Times New Roman"/>
          <w:sz w:val="20"/>
          <w:szCs w:val="20"/>
        </w:rPr>
        <w:t>с</w:t>
      </w:r>
      <w:r w:rsidR="005646DF" w:rsidRPr="001A02A6">
        <w:rPr>
          <w:rFonts w:ascii="Times New Roman" w:hAnsi="Times New Roman"/>
          <w:sz w:val="20"/>
          <w:szCs w:val="20"/>
        </w:rPr>
        <w:t>о</w:t>
      </w:r>
      <w:r w:rsidR="005646DF" w:rsidRPr="001A02A6">
        <w:rPr>
          <w:rFonts w:ascii="Times New Roman" w:hAnsi="Times New Roman"/>
          <w:sz w:val="20"/>
          <w:szCs w:val="20"/>
        </w:rPr>
        <w:t xml:space="preserve">ставляет </w:t>
      </w:r>
      <w:r w:rsidR="00713142" w:rsidRPr="001A02A6">
        <w:rPr>
          <w:rFonts w:ascii="Times New Roman" w:hAnsi="Times New Roman"/>
          <w:sz w:val="20"/>
          <w:szCs w:val="20"/>
        </w:rPr>
        <w:t xml:space="preserve">8 ц/га, а </w:t>
      </w:r>
      <w:r w:rsidR="00AB50F2" w:rsidRPr="001A02A6">
        <w:rPr>
          <w:rFonts w:ascii="Times New Roman" w:hAnsi="Times New Roman"/>
          <w:sz w:val="20"/>
          <w:szCs w:val="20"/>
        </w:rPr>
        <w:t>за два года ее использо</w:t>
      </w:r>
      <w:r w:rsidR="00B251DC" w:rsidRPr="001A02A6">
        <w:rPr>
          <w:rFonts w:ascii="Times New Roman" w:hAnsi="Times New Roman"/>
          <w:sz w:val="20"/>
          <w:szCs w:val="20"/>
        </w:rPr>
        <w:t>вания достигает</w:t>
      </w:r>
      <w:r w:rsidR="00AB50F2" w:rsidRPr="001A02A6">
        <w:rPr>
          <w:rFonts w:ascii="Times New Roman" w:hAnsi="Times New Roman"/>
          <w:sz w:val="20"/>
          <w:szCs w:val="20"/>
        </w:rPr>
        <w:t xml:space="preserve"> 20 ц/га</w:t>
      </w:r>
      <w:r w:rsidR="00713142" w:rsidRPr="001A02A6">
        <w:rPr>
          <w:rFonts w:ascii="Times New Roman" w:hAnsi="Times New Roman"/>
          <w:sz w:val="20"/>
          <w:szCs w:val="20"/>
        </w:rPr>
        <w:t>.</w:t>
      </w:r>
    </w:p>
    <w:p w:rsidR="00944CCF" w:rsidRDefault="00944CCF" w:rsidP="00FA77B9">
      <w:pPr>
        <w:spacing w:after="0" w:line="240" w:lineRule="auto"/>
        <w:jc w:val="center"/>
        <w:rPr>
          <w:rFonts w:ascii="Times New Roman" w:hAnsi="Times New Roman"/>
          <w:b/>
          <w:sz w:val="20"/>
          <w:szCs w:val="20"/>
        </w:rPr>
      </w:pPr>
    </w:p>
    <w:p w:rsidR="00341232" w:rsidRPr="001A02A6" w:rsidRDefault="006A3F61"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Белладонна</w:t>
      </w:r>
      <w:r w:rsidR="007F7E89" w:rsidRPr="001A02A6">
        <w:rPr>
          <w:rFonts w:ascii="Times New Roman" w:hAnsi="Times New Roman"/>
          <w:b/>
          <w:sz w:val="20"/>
          <w:szCs w:val="20"/>
        </w:rPr>
        <w:t>,</w:t>
      </w:r>
      <w:r w:rsidRPr="001A02A6">
        <w:rPr>
          <w:rFonts w:ascii="Times New Roman" w:hAnsi="Times New Roman"/>
          <w:b/>
          <w:sz w:val="20"/>
          <w:szCs w:val="20"/>
        </w:rPr>
        <w:t xml:space="preserve"> или красавка обыкновенная</w:t>
      </w:r>
      <w:r w:rsidRPr="001A02A6">
        <w:rPr>
          <w:rFonts w:ascii="Times New Roman" w:hAnsi="Times New Roman"/>
          <w:b/>
          <w:i/>
          <w:sz w:val="20"/>
          <w:szCs w:val="20"/>
        </w:rPr>
        <w:t xml:space="preserve"> (</w:t>
      </w:r>
      <w:r w:rsidRPr="001A02A6">
        <w:rPr>
          <w:rFonts w:ascii="Times New Roman" w:hAnsi="Times New Roman"/>
          <w:b/>
          <w:i/>
          <w:iCs/>
          <w:sz w:val="20"/>
          <w:szCs w:val="20"/>
          <w:lang w:val="la-Latn"/>
        </w:rPr>
        <w:t>Atr</w:t>
      </w:r>
      <w:proofErr w:type="gramStart"/>
      <w:r w:rsidRPr="001A02A6">
        <w:rPr>
          <w:rFonts w:ascii="Times New Roman" w:hAnsi="Times New Roman"/>
          <w:b/>
          <w:i/>
          <w:iCs/>
          <w:sz w:val="20"/>
          <w:szCs w:val="20"/>
        </w:rPr>
        <w:t>о</w:t>
      </w:r>
      <w:proofErr w:type="gramEnd"/>
      <w:r w:rsidRPr="001A02A6">
        <w:rPr>
          <w:rFonts w:ascii="Times New Roman" w:hAnsi="Times New Roman"/>
          <w:b/>
          <w:i/>
          <w:iCs/>
          <w:sz w:val="20"/>
          <w:szCs w:val="20"/>
          <w:lang w:val="la-Latn"/>
        </w:rPr>
        <w:t>pa bellad</w:t>
      </w:r>
      <w:r w:rsidRPr="001A02A6">
        <w:rPr>
          <w:rFonts w:ascii="Times New Roman" w:hAnsi="Times New Roman"/>
          <w:b/>
          <w:i/>
          <w:iCs/>
          <w:sz w:val="20"/>
          <w:szCs w:val="20"/>
        </w:rPr>
        <w:t>о</w:t>
      </w:r>
      <w:r w:rsidRPr="001A02A6">
        <w:rPr>
          <w:rFonts w:ascii="Times New Roman" w:hAnsi="Times New Roman"/>
          <w:b/>
          <w:i/>
          <w:iCs/>
          <w:sz w:val="20"/>
          <w:szCs w:val="20"/>
          <w:lang w:val="la-Latn"/>
        </w:rPr>
        <w:t>nna</w:t>
      </w:r>
      <w:r w:rsidRPr="001A02A6">
        <w:rPr>
          <w:rFonts w:ascii="Times New Roman" w:hAnsi="Times New Roman"/>
          <w:b/>
          <w:i/>
          <w:sz w:val="20"/>
          <w:szCs w:val="20"/>
        </w:rPr>
        <w:t>)</w:t>
      </w:r>
    </w:p>
    <w:p w:rsidR="006A3F61" w:rsidRPr="001A02A6" w:rsidRDefault="006A3F61" w:rsidP="00FA77B9">
      <w:pPr>
        <w:spacing w:after="0" w:line="240" w:lineRule="auto"/>
        <w:jc w:val="center"/>
        <w:rPr>
          <w:rFonts w:ascii="Times New Roman" w:hAnsi="Times New Roman"/>
          <w:b/>
          <w:i/>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936"/>
        <w:gridCol w:w="2409"/>
      </w:tblGrid>
      <w:tr w:rsidR="006A3F61" w:rsidRPr="001A02A6" w:rsidTr="00944CCF">
        <w:tc>
          <w:tcPr>
            <w:tcW w:w="3936" w:type="dxa"/>
          </w:tcPr>
          <w:p w:rsidR="006A3F61" w:rsidRPr="001A02A6" w:rsidRDefault="006A3F61" w:rsidP="00FA77B9">
            <w:pPr>
              <w:spacing w:after="0" w:line="240" w:lineRule="auto"/>
              <w:ind w:left="-142" w:right="-128"/>
              <w:jc w:val="center"/>
              <w:rPr>
                <w:sz w:val="4"/>
                <w:szCs w:val="20"/>
              </w:rPr>
            </w:pPr>
          </w:p>
          <w:p w:rsidR="006A3F61" w:rsidRPr="001A02A6" w:rsidRDefault="006A3F61" w:rsidP="00FA77B9">
            <w:pPr>
              <w:spacing w:after="0" w:line="240" w:lineRule="auto"/>
              <w:ind w:left="-142" w:right="-128"/>
              <w:jc w:val="center"/>
              <w:rPr>
                <w:sz w:val="20"/>
                <w:szCs w:val="20"/>
              </w:rPr>
            </w:pPr>
            <w:r w:rsidRPr="001A02A6">
              <w:rPr>
                <w:sz w:val="20"/>
                <w:szCs w:val="20"/>
              </w:rPr>
              <w:t xml:space="preserve"> </w:t>
            </w:r>
            <w:r w:rsidRPr="001A02A6">
              <w:rPr>
                <w:noProof/>
                <w:sz w:val="20"/>
                <w:szCs w:val="20"/>
                <w:lang w:eastAsia="ru-RU"/>
              </w:rPr>
              <w:drawing>
                <wp:inline distT="0" distB="0" distL="0" distR="0">
                  <wp:extent cx="2363638" cy="3294444"/>
                  <wp:effectExtent l="0" t="0" r="0" b="0"/>
                  <wp:docPr id="81"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49" cstate="print"/>
                          <a:srcRect b="6653"/>
                          <a:stretch>
                            <a:fillRect/>
                          </a:stretch>
                        </pic:blipFill>
                        <pic:spPr bwMode="auto">
                          <a:xfrm>
                            <a:off x="0" y="0"/>
                            <a:ext cx="2369059" cy="3302000"/>
                          </a:xfrm>
                          <a:prstGeom prst="rect">
                            <a:avLst/>
                          </a:prstGeom>
                          <a:noFill/>
                          <a:ln w="9525">
                            <a:noFill/>
                            <a:miter lim="800000"/>
                            <a:headEnd/>
                            <a:tailEnd/>
                          </a:ln>
                        </pic:spPr>
                      </pic:pic>
                    </a:graphicData>
                  </a:graphic>
                </wp:inline>
              </w:drawing>
            </w:r>
          </w:p>
        </w:tc>
        <w:tc>
          <w:tcPr>
            <w:tcW w:w="2409" w:type="dxa"/>
            <w:vMerge w:val="restart"/>
          </w:tcPr>
          <w:p w:rsidR="006A3F61" w:rsidRPr="001A02A6" w:rsidRDefault="00944CCF" w:rsidP="007F7E89">
            <w:pPr>
              <w:spacing w:after="0" w:line="240" w:lineRule="auto"/>
              <w:ind w:firstLine="284"/>
              <w:jc w:val="both"/>
              <w:rPr>
                <w:b/>
                <w:i/>
                <w:sz w:val="20"/>
                <w:szCs w:val="20"/>
              </w:rPr>
            </w:pPr>
            <w:r w:rsidRPr="001A02A6">
              <w:rPr>
                <w:sz w:val="20"/>
                <w:szCs w:val="20"/>
              </w:rPr>
              <w:t>Белладонна, или кр</w:t>
            </w:r>
            <w:r w:rsidRPr="001A02A6">
              <w:rPr>
                <w:sz w:val="20"/>
                <w:szCs w:val="20"/>
              </w:rPr>
              <w:t>а</w:t>
            </w:r>
            <w:r w:rsidRPr="001A02A6">
              <w:rPr>
                <w:sz w:val="20"/>
                <w:szCs w:val="20"/>
              </w:rPr>
              <w:t>савка обыкновенная, – многолетнее травянистое растение семейства Па</w:t>
            </w:r>
            <w:r w:rsidRPr="001A02A6">
              <w:rPr>
                <w:sz w:val="20"/>
                <w:szCs w:val="20"/>
              </w:rPr>
              <w:t>с</w:t>
            </w:r>
            <w:r w:rsidRPr="001A02A6">
              <w:rPr>
                <w:sz w:val="20"/>
                <w:szCs w:val="20"/>
              </w:rPr>
              <w:t>леновые (</w:t>
            </w:r>
            <w:r w:rsidRPr="001A02A6">
              <w:rPr>
                <w:sz w:val="20"/>
                <w:szCs w:val="20"/>
                <w:lang w:val="en-US"/>
              </w:rPr>
              <w:t>Solanaceae</w:t>
            </w:r>
            <w:r w:rsidRPr="001A02A6">
              <w:rPr>
                <w:sz w:val="20"/>
                <w:szCs w:val="20"/>
              </w:rPr>
              <w:t xml:space="preserve">) (рис. 51). </w:t>
            </w:r>
            <w:proofErr w:type="gramStart"/>
            <w:r w:rsidRPr="001A02A6">
              <w:rPr>
                <w:sz w:val="20"/>
                <w:szCs w:val="20"/>
              </w:rPr>
              <w:t xml:space="preserve">Распространено в </w:t>
            </w:r>
            <w:hyperlink r:id="rId150" w:tooltip="Северная Африка" w:history="1">
              <w:r w:rsidRPr="001A02A6">
                <w:rPr>
                  <w:rStyle w:val="a7"/>
                  <w:color w:val="auto"/>
                  <w:sz w:val="20"/>
                  <w:szCs w:val="20"/>
                  <w:u w:val="none"/>
                </w:rPr>
                <w:t>Северной Африке</w:t>
              </w:r>
            </w:hyperlink>
            <w:r w:rsidRPr="001A02A6">
              <w:rPr>
                <w:sz w:val="20"/>
                <w:szCs w:val="20"/>
              </w:rPr>
              <w:t xml:space="preserve"> (</w:t>
            </w:r>
            <w:hyperlink r:id="rId151" w:tooltip="Алжир" w:history="1">
              <w:r w:rsidRPr="001A02A6">
                <w:rPr>
                  <w:rStyle w:val="a7"/>
                  <w:color w:val="auto"/>
                  <w:sz w:val="20"/>
                  <w:szCs w:val="20"/>
                  <w:u w:val="none"/>
                </w:rPr>
                <w:t>Алжир</w:t>
              </w:r>
            </w:hyperlink>
            <w:r w:rsidRPr="001A02A6">
              <w:rPr>
                <w:sz w:val="20"/>
                <w:szCs w:val="20"/>
              </w:rPr>
              <w:t xml:space="preserve">, </w:t>
            </w:r>
            <w:hyperlink r:id="rId152" w:tooltip="Марокко" w:history="1">
              <w:r w:rsidRPr="001A02A6">
                <w:rPr>
                  <w:rStyle w:val="a7"/>
                  <w:color w:val="auto"/>
                  <w:sz w:val="20"/>
                  <w:szCs w:val="20"/>
                  <w:u w:val="none"/>
                </w:rPr>
                <w:t>Марокко</w:t>
              </w:r>
            </w:hyperlink>
            <w:r w:rsidRPr="001A02A6">
              <w:rPr>
                <w:sz w:val="20"/>
                <w:szCs w:val="20"/>
              </w:rPr>
              <w:t xml:space="preserve">), </w:t>
            </w:r>
            <w:hyperlink r:id="rId153" w:tooltip="Центральная Европа" w:history="1">
              <w:r w:rsidRPr="001A02A6">
                <w:rPr>
                  <w:rStyle w:val="a7"/>
                  <w:color w:val="auto"/>
                  <w:sz w:val="20"/>
                  <w:szCs w:val="20"/>
                  <w:u w:val="none"/>
                </w:rPr>
                <w:t>Це</w:t>
              </w:r>
              <w:r w:rsidRPr="001A02A6">
                <w:rPr>
                  <w:rStyle w:val="a7"/>
                  <w:color w:val="auto"/>
                  <w:sz w:val="20"/>
                  <w:szCs w:val="20"/>
                  <w:u w:val="none"/>
                </w:rPr>
                <w:t>н</w:t>
              </w:r>
              <w:r w:rsidRPr="001A02A6">
                <w:rPr>
                  <w:rStyle w:val="a7"/>
                  <w:color w:val="auto"/>
                  <w:sz w:val="20"/>
                  <w:szCs w:val="20"/>
                  <w:u w:val="none"/>
                </w:rPr>
                <w:t>тральной</w:t>
              </w:r>
            </w:hyperlink>
            <w:r w:rsidRPr="001A02A6">
              <w:rPr>
                <w:sz w:val="20"/>
                <w:szCs w:val="20"/>
              </w:rPr>
              <w:t xml:space="preserve">, </w:t>
            </w:r>
            <w:hyperlink r:id="rId154" w:tooltip="Южная Европа" w:history="1">
              <w:r w:rsidRPr="001A02A6">
                <w:rPr>
                  <w:rStyle w:val="a7"/>
                  <w:color w:val="auto"/>
                  <w:sz w:val="20"/>
                  <w:szCs w:val="20"/>
                  <w:u w:val="none"/>
                </w:rPr>
                <w:t>Южной</w:t>
              </w:r>
            </w:hyperlink>
            <w:r w:rsidRPr="001A02A6">
              <w:rPr>
                <w:sz w:val="20"/>
                <w:szCs w:val="20"/>
              </w:rPr>
              <w:t xml:space="preserve">, </w:t>
            </w:r>
            <w:hyperlink r:id="rId155" w:tooltip="Восточная Европа" w:history="1">
              <w:r w:rsidRPr="001A02A6">
                <w:rPr>
                  <w:rStyle w:val="a7"/>
                  <w:color w:val="auto"/>
                  <w:sz w:val="20"/>
                  <w:szCs w:val="20"/>
                  <w:u w:val="none"/>
                </w:rPr>
                <w:t>Во</w:t>
              </w:r>
              <w:r w:rsidRPr="001A02A6">
                <w:rPr>
                  <w:rStyle w:val="a7"/>
                  <w:color w:val="auto"/>
                  <w:sz w:val="20"/>
                  <w:szCs w:val="20"/>
                  <w:u w:val="none"/>
                </w:rPr>
                <w:t>с</w:t>
              </w:r>
              <w:r w:rsidRPr="001A02A6">
                <w:rPr>
                  <w:rStyle w:val="a7"/>
                  <w:color w:val="auto"/>
                  <w:sz w:val="20"/>
                  <w:szCs w:val="20"/>
                  <w:u w:val="none"/>
                </w:rPr>
                <w:t>точной</w:t>
              </w:r>
            </w:hyperlink>
            <w:r w:rsidRPr="001A02A6">
              <w:rPr>
                <w:sz w:val="20"/>
                <w:szCs w:val="20"/>
              </w:rPr>
              <w:t xml:space="preserve"> и </w:t>
            </w:r>
            <w:hyperlink r:id="rId156" w:tooltip="Западная Европа" w:history="1">
              <w:r w:rsidRPr="001A02A6">
                <w:rPr>
                  <w:rStyle w:val="a7"/>
                  <w:color w:val="auto"/>
                  <w:sz w:val="20"/>
                  <w:szCs w:val="20"/>
                  <w:u w:val="none"/>
                </w:rPr>
                <w:t>Западной Евр</w:t>
              </w:r>
              <w:r w:rsidRPr="001A02A6">
                <w:rPr>
                  <w:rStyle w:val="a7"/>
                  <w:color w:val="auto"/>
                  <w:sz w:val="20"/>
                  <w:szCs w:val="20"/>
                  <w:u w:val="none"/>
                </w:rPr>
                <w:t>о</w:t>
              </w:r>
              <w:r w:rsidRPr="001A02A6">
                <w:rPr>
                  <w:rStyle w:val="a7"/>
                  <w:color w:val="auto"/>
                  <w:sz w:val="20"/>
                  <w:szCs w:val="20"/>
                  <w:u w:val="none"/>
                </w:rPr>
                <w:t>пе</w:t>
              </w:r>
            </w:hyperlink>
            <w:r w:rsidRPr="001A02A6">
              <w:rPr>
                <w:sz w:val="20"/>
                <w:szCs w:val="20"/>
              </w:rPr>
              <w:t xml:space="preserve">, в </w:t>
            </w:r>
            <w:hyperlink r:id="rId157" w:tooltip="Крым" w:history="1">
              <w:r w:rsidRPr="001A02A6">
                <w:rPr>
                  <w:rStyle w:val="a7"/>
                  <w:color w:val="auto"/>
                  <w:sz w:val="20"/>
                  <w:szCs w:val="20"/>
                  <w:u w:val="none"/>
                </w:rPr>
                <w:t>Крыму</w:t>
              </w:r>
            </w:hyperlink>
            <w:r w:rsidRPr="001A02A6">
              <w:rPr>
                <w:sz w:val="20"/>
                <w:szCs w:val="20"/>
              </w:rPr>
              <w:t xml:space="preserve">, на </w:t>
            </w:r>
            <w:hyperlink r:id="rId158" w:tooltip="Кавказ" w:history="1">
              <w:r w:rsidRPr="001A02A6">
                <w:rPr>
                  <w:rStyle w:val="a7"/>
                  <w:color w:val="auto"/>
                  <w:sz w:val="20"/>
                  <w:szCs w:val="20"/>
                  <w:u w:val="none"/>
                </w:rPr>
                <w:t>Кавказе</w:t>
              </w:r>
            </w:hyperlink>
            <w:r w:rsidRPr="001A02A6">
              <w:rPr>
                <w:sz w:val="20"/>
                <w:szCs w:val="20"/>
              </w:rPr>
              <w:t xml:space="preserve">, в </w:t>
            </w:r>
            <w:hyperlink r:id="rId159" w:tooltip="Малая Азия" w:history="1">
              <w:r w:rsidRPr="001A02A6">
                <w:rPr>
                  <w:rStyle w:val="a7"/>
                  <w:color w:val="auto"/>
                  <w:sz w:val="20"/>
                  <w:szCs w:val="20"/>
                  <w:u w:val="none"/>
                </w:rPr>
                <w:t>Малой Азии</w:t>
              </w:r>
            </w:hyperlink>
            <w:r w:rsidRPr="001A02A6">
              <w:rPr>
                <w:sz w:val="20"/>
                <w:szCs w:val="20"/>
              </w:rPr>
              <w:t xml:space="preserve"> (</w:t>
            </w:r>
            <w:hyperlink r:id="rId160" w:tooltip="Турция" w:history="1">
              <w:r w:rsidRPr="001A02A6">
                <w:rPr>
                  <w:rStyle w:val="a7"/>
                  <w:color w:val="auto"/>
                  <w:sz w:val="20"/>
                  <w:szCs w:val="20"/>
                  <w:u w:val="none"/>
                </w:rPr>
                <w:t>Турция</w:t>
              </w:r>
            </w:hyperlink>
            <w:r w:rsidRPr="001A02A6">
              <w:rPr>
                <w:sz w:val="20"/>
                <w:szCs w:val="20"/>
              </w:rPr>
              <w:t xml:space="preserve">, </w:t>
            </w:r>
            <w:hyperlink r:id="rId161" w:tooltip="Сирия" w:history="1">
              <w:r w:rsidRPr="001A02A6">
                <w:rPr>
                  <w:rStyle w:val="a7"/>
                  <w:color w:val="auto"/>
                  <w:sz w:val="20"/>
                  <w:szCs w:val="20"/>
                  <w:u w:val="none"/>
                </w:rPr>
                <w:t>Сирия</w:t>
              </w:r>
            </w:hyperlink>
            <w:r w:rsidRPr="001A02A6">
              <w:rPr>
                <w:sz w:val="20"/>
                <w:szCs w:val="20"/>
              </w:rPr>
              <w:t>).</w:t>
            </w:r>
            <w:proofErr w:type="gramEnd"/>
            <w:r w:rsidRPr="001A02A6">
              <w:rPr>
                <w:sz w:val="20"/>
                <w:szCs w:val="20"/>
              </w:rPr>
              <w:t xml:space="preserve"> В связи с огр</w:t>
            </w:r>
            <w:r w:rsidRPr="001A02A6">
              <w:rPr>
                <w:sz w:val="20"/>
                <w:szCs w:val="20"/>
              </w:rPr>
              <w:t>а</w:t>
            </w:r>
            <w:r w:rsidRPr="001A02A6">
              <w:rPr>
                <w:sz w:val="20"/>
                <w:szCs w:val="20"/>
              </w:rPr>
              <w:t>ниченностью естестве</w:t>
            </w:r>
            <w:r w:rsidRPr="001A02A6">
              <w:rPr>
                <w:sz w:val="20"/>
                <w:szCs w:val="20"/>
              </w:rPr>
              <w:t>н</w:t>
            </w:r>
            <w:r w:rsidRPr="001A02A6">
              <w:rPr>
                <w:sz w:val="20"/>
                <w:szCs w:val="20"/>
              </w:rPr>
              <w:t>ной сырьевой базы бе</w:t>
            </w:r>
            <w:r w:rsidRPr="001A02A6">
              <w:rPr>
                <w:sz w:val="20"/>
                <w:szCs w:val="20"/>
              </w:rPr>
              <w:t>л</w:t>
            </w:r>
            <w:r w:rsidRPr="001A02A6">
              <w:rPr>
                <w:sz w:val="20"/>
                <w:szCs w:val="20"/>
              </w:rPr>
              <w:t>ладонну культивируют как промышленную культуру во многих странах Европы, Азии и Америки, в том числе в Крыму и Краснодарском крае. Культура занесена в Красную книгу и нах</w:t>
            </w:r>
            <w:r w:rsidRPr="001A02A6">
              <w:rPr>
                <w:sz w:val="20"/>
                <w:szCs w:val="20"/>
              </w:rPr>
              <w:t>о</w:t>
            </w:r>
            <w:r w:rsidRPr="001A02A6">
              <w:rPr>
                <w:sz w:val="20"/>
                <w:szCs w:val="20"/>
              </w:rPr>
              <w:t>дится под охраной. Ра</w:t>
            </w:r>
            <w:r w:rsidRPr="001A02A6">
              <w:rPr>
                <w:sz w:val="20"/>
                <w:szCs w:val="20"/>
              </w:rPr>
              <w:t>с</w:t>
            </w:r>
            <w:r w:rsidRPr="001A02A6">
              <w:rPr>
                <w:sz w:val="20"/>
                <w:szCs w:val="20"/>
              </w:rPr>
              <w:t>тение ядовито.</w:t>
            </w:r>
          </w:p>
        </w:tc>
      </w:tr>
      <w:tr w:rsidR="006A3F61" w:rsidRPr="001A02A6" w:rsidTr="00944CCF">
        <w:tc>
          <w:tcPr>
            <w:tcW w:w="3936" w:type="dxa"/>
          </w:tcPr>
          <w:p w:rsidR="006A3F61" w:rsidRPr="001A02A6" w:rsidRDefault="006A3F61" w:rsidP="00FA77B9">
            <w:pPr>
              <w:spacing w:after="0" w:line="240" w:lineRule="auto"/>
              <w:jc w:val="center"/>
              <w:rPr>
                <w:spacing w:val="20"/>
                <w:sz w:val="8"/>
                <w:szCs w:val="20"/>
              </w:rPr>
            </w:pPr>
          </w:p>
          <w:p w:rsidR="006A3F61" w:rsidRPr="001A02A6" w:rsidRDefault="007F7E89" w:rsidP="00FA77B9">
            <w:pPr>
              <w:spacing w:after="0" w:line="240" w:lineRule="auto"/>
              <w:jc w:val="center"/>
              <w:rPr>
                <w:sz w:val="16"/>
                <w:szCs w:val="20"/>
              </w:rPr>
            </w:pPr>
            <w:r w:rsidRPr="001A02A6">
              <w:rPr>
                <w:sz w:val="16"/>
                <w:szCs w:val="20"/>
              </w:rPr>
              <w:t>Рис.</w:t>
            </w:r>
            <w:r w:rsidR="006A3F61" w:rsidRPr="001A02A6">
              <w:rPr>
                <w:sz w:val="16"/>
                <w:szCs w:val="20"/>
              </w:rPr>
              <w:t xml:space="preserve"> 51</w:t>
            </w:r>
            <w:r w:rsidRPr="001A02A6">
              <w:rPr>
                <w:sz w:val="16"/>
                <w:szCs w:val="20"/>
              </w:rPr>
              <w:t>.</w:t>
            </w:r>
            <w:r w:rsidR="006A3F61" w:rsidRPr="001A02A6">
              <w:rPr>
                <w:sz w:val="16"/>
                <w:szCs w:val="20"/>
              </w:rPr>
              <w:t xml:space="preserve"> – Внешний вид растения </w:t>
            </w:r>
          </w:p>
          <w:p w:rsidR="006A3F61" w:rsidRPr="001A02A6" w:rsidRDefault="006A3F61" w:rsidP="00FA77B9">
            <w:pPr>
              <w:spacing w:after="0" w:line="240" w:lineRule="auto"/>
              <w:jc w:val="center"/>
              <w:rPr>
                <w:sz w:val="20"/>
                <w:szCs w:val="20"/>
              </w:rPr>
            </w:pPr>
            <w:r w:rsidRPr="001A02A6">
              <w:rPr>
                <w:sz w:val="16"/>
                <w:szCs w:val="20"/>
                <w:lang w:eastAsia="ru-RU"/>
              </w:rPr>
              <w:t>бел</w:t>
            </w:r>
            <w:r w:rsidR="00B039D0" w:rsidRPr="001A02A6">
              <w:rPr>
                <w:sz w:val="16"/>
                <w:szCs w:val="20"/>
                <w:lang w:eastAsia="ru-RU"/>
              </w:rPr>
              <w:t>л</w:t>
            </w:r>
            <w:r w:rsidRPr="001A02A6">
              <w:rPr>
                <w:sz w:val="16"/>
                <w:szCs w:val="20"/>
                <w:lang w:eastAsia="ru-RU"/>
              </w:rPr>
              <w:t>адонны</w:t>
            </w:r>
          </w:p>
        </w:tc>
        <w:tc>
          <w:tcPr>
            <w:tcW w:w="2409" w:type="dxa"/>
            <w:vMerge/>
          </w:tcPr>
          <w:p w:rsidR="006A3F61" w:rsidRPr="001A02A6" w:rsidRDefault="006A3F61" w:rsidP="00FA77B9">
            <w:pPr>
              <w:spacing w:after="0" w:line="240" w:lineRule="auto"/>
              <w:jc w:val="both"/>
              <w:rPr>
                <w:sz w:val="20"/>
                <w:szCs w:val="20"/>
              </w:rPr>
            </w:pPr>
          </w:p>
        </w:tc>
      </w:tr>
    </w:tbl>
    <w:p w:rsidR="00944CCF" w:rsidRDefault="00944CCF" w:rsidP="007F7E89">
      <w:pPr>
        <w:pStyle w:val="ae"/>
        <w:spacing w:before="0" w:beforeAutospacing="0" w:after="0" w:afterAutospacing="0"/>
        <w:ind w:firstLine="284"/>
        <w:jc w:val="both"/>
        <w:rPr>
          <w:sz w:val="20"/>
          <w:szCs w:val="20"/>
        </w:rPr>
      </w:pPr>
      <w:r w:rsidRPr="001A02A6">
        <w:rPr>
          <w:i/>
          <w:sz w:val="20"/>
          <w:szCs w:val="20"/>
        </w:rPr>
        <w:t>Ботаническая характеристика и биологические особенности.</w:t>
      </w:r>
      <w:r w:rsidRPr="001A02A6">
        <w:rPr>
          <w:sz w:val="20"/>
          <w:szCs w:val="20"/>
        </w:rPr>
        <w:t xml:space="preserve"> Ра</w:t>
      </w:r>
      <w:r w:rsidRPr="001A02A6">
        <w:rPr>
          <w:sz w:val="20"/>
          <w:szCs w:val="20"/>
        </w:rPr>
        <w:t>с</w:t>
      </w:r>
      <w:r w:rsidRPr="001A02A6">
        <w:rPr>
          <w:sz w:val="20"/>
          <w:szCs w:val="20"/>
        </w:rPr>
        <w:t>тение высотой 1–</w:t>
      </w:r>
      <w:smartTag w:uri="urn:schemas-microsoft-com:office:smarttags" w:element="metricconverter">
        <w:smartTagPr>
          <w:attr w:name="ProductID" w:val="2 м"/>
        </w:smartTagPr>
        <w:r w:rsidRPr="001A02A6">
          <w:rPr>
            <w:sz w:val="20"/>
            <w:szCs w:val="20"/>
          </w:rPr>
          <w:t>2 м</w:t>
        </w:r>
      </w:smartTag>
      <w:r w:rsidRPr="001A02A6">
        <w:rPr>
          <w:sz w:val="20"/>
          <w:szCs w:val="20"/>
        </w:rPr>
        <w:t xml:space="preserve"> с многоглавым корневищем и многочисленными толстыми ветвистыми корнями. </w:t>
      </w:r>
    </w:p>
    <w:p w:rsidR="00944CCF" w:rsidRDefault="00944CCF" w:rsidP="007F7E89">
      <w:pPr>
        <w:pStyle w:val="ae"/>
        <w:spacing w:before="0" w:beforeAutospacing="0" w:after="0" w:afterAutospacing="0"/>
        <w:ind w:firstLine="284"/>
        <w:jc w:val="both"/>
        <w:rPr>
          <w:sz w:val="20"/>
          <w:szCs w:val="20"/>
        </w:rPr>
      </w:pPr>
      <w:r w:rsidRPr="001A02A6">
        <w:rPr>
          <w:sz w:val="20"/>
          <w:szCs w:val="20"/>
        </w:rPr>
        <w:t xml:space="preserve">Стебли толстые и сочные, ветвистые. Листья густые, темно-зеленые, яйцевидные или яйцевидно-продолговатые, заостренные; нижние листья расположены поодиночке, верхние попарно, более крупные листья (до 15–20) чередуются с более </w:t>
      </w:r>
      <w:proofErr w:type="gramStart"/>
      <w:r w:rsidRPr="001A02A6">
        <w:rPr>
          <w:sz w:val="20"/>
          <w:szCs w:val="20"/>
        </w:rPr>
        <w:t>мелкими</w:t>
      </w:r>
      <w:proofErr w:type="gramEnd"/>
      <w:r w:rsidRPr="001A02A6">
        <w:rPr>
          <w:sz w:val="20"/>
          <w:szCs w:val="20"/>
        </w:rPr>
        <w:t>.</w:t>
      </w:r>
    </w:p>
    <w:p w:rsidR="00944CCF" w:rsidRDefault="00944CCF" w:rsidP="007F7E89">
      <w:pPr>
        <w:pStyle w:val="ae"/>
        <w:spacing w:before="0" w:beforeAutospacing="0" w:after="0" w:afterAutospacing="0"/>
        <w:ind w:firstLine="284"/>
        <w:jc w:val="both"/>
        <w:rPr>
          <w:sz w:val="20"/>
          <w:szCs w:val="20"/>
        </w:rPr>
      </w:pPr>
      <w:r w:rsidRPr="001A02A6">
        <w:rPr>
          <w:sz w:val="20"/>
          <w:szCs w:val="20"/>
        </w:rPr>
        <w:t xml:space="preserve">Цветки одиночные, пониклые, пазушные, на железисто-опушенных цветоножках. Венчик грязновато-фиолетовый. </w:t>
      </w:r>
    </w:p>
    <w:p w:rsidR="00944CCF" w:rsidRDefault="00944CCF" w:rsidP="007F7E89">
      <w:pPr>
        <w:pStyle w:val="ae"/>
        <w:spacing w:before="0" w:beforeAutospacing="0" w:after="0" w:afterAutospacing="0"/>
        <w:ind w:firstLine="284"/>
        <w:jc w:val="both"/>
        <w:rPr>
          <w:sz w:val="20"/>
          <w:szCs w:val="20"/>
        </w:rPr>
      </w:pPr>
      <w:r w:rsidRPr="001A02A6">
        <w:rPr>
          <w:sz w:val="20"/>
          <w:szCs w:val="20"/>
        </w:rPr>
        <w:lastRenderedPageBreak/>
        <w:t>Плод – двугнездная, многосемянная, слегка приплюснутая, фиол</w:t>
      </w:r>
      <w:r w:rsidRPr="001A02A6">
        <w:rPr>
          <w:sz w:val="20"/>
          <w:szCs w:val="20"/>
        </w:rPr>
        <w:t>е</w:t>
      </w:r>
      <w:r w:rsidRPr="001A02A6">
        <w:rPr>
          <w:sz w:val="20"/>
          <w:szCs w:val="20"/>
        </w:rPr>
        <w:t>тово-черная, блестящая ягода. Семена почковидные или немного угл</w:t>
      </w:r>
      <w:r w:rsidRPr="001A02A6">
        <w:rPr>
          <w:sz w:val="20"/>
          <w:szCs w:val="20"/>
        </w:rPr>
        <w:t>о</w:t>
      </w:r>
      <w:r w:rsidRPr="001A02A6">
        <w:rPr>
          <w:sz w:val="20"/>
          <w:szCs w:val="20"/>
        </w:rPr>
        <w:t>ватые, бурые, с ячеистой поверхностью, длиной 1,5–</w:t>
      </w:r>
      <w:smartTag w:uri="urn:schemas-microsoft-com:office:smarttags" w:element="metricconverter">
        <w:smartTagPr>
          <w:attr w:name="ProductID" w:val="2 мм"/>
        </w:smartTagPr>
        <w:r w:rsidRPr="001A02A6">
          <w:rPr>
            <w:sz w:val="20"/>
            <w:szCs w:val="20"/>
          </w:rPr>
          <w:t>2 мм</w:t>
        </w:r>
      </w:smartTag>
      <w:r w:rsidRPr="001A02A6">
        <w:rPr>
          <w:sz w:val="20"/>
          <w:szCs w:val="20"/>
        </w:rPr>
        <w:t>. Семена пе</w:t>
      </w:r>
      <w:r w:rsidRPr="001A02A6">
        <w:rPr>
          <w:sz w:val="20"/>
          <w:szCs w:val="20"/>
        </w:rPr>
        <w:t>р</w:t>
      </w:r>
      <w:r w:rsidRPr="001A02A6">
        <w:rPr>
          <w:sz w:val="20"/>
          <w:szCs w:val="20"/>
        </w:rPr>
        <w:t>вого класса должны иметь всхожесть не менее 70 % и чистоту не ниже 98 %, второго – соответственно не ниже 50 и 97 %.</w:t>
      </w:r>
    </w:p>
    <w:p w:rsidR="00BF1EE3" w:rsidRPr="001A02A6" w:rsidRDefault="003F2108" w:rsidP="007F7E89">
      <w:pPr>
        <w:pStyle w:val="ae"/>
        <w:spacing w:before="0" w:beforeAutospacing="0" w:after="0" w:afterAutospacing="0"/>
        <w:ind w:firstLine="284"/>
        <w:jc w:val="both"/>
        <w:rPr>
          <w:sz w:val="20"/>
          <w:szCs w:val="20"/>
        </w:rPr>
      </w:pPr>
      <w:r w:rsidRPr="001A02A6">
        <w:rPr>
          <w:rStyle w:val="t5"/>
          <w:sz w:val="20"/>
          <w:szCs w:val="20"/>
        </w:rPr>
        <w:t>Период от посева до появления всходов довольно продолжител</w:t>
      </w:r>
      <w:r w:rsidRPr="001A02A6">
        <w:rPr>
          <w:rStyle w:val="t5"/>
          <w:sz w:val="20"/>
          <w:szCs w:val="20"/>
        </w:rPr>
        <w:t>ь</w:t>
      </w:r>
      <w:r w:rsidRPr="001A02A6">
        <w:rPr>
          <w:rStyle w:val="t5"/>
          <w:sz w:val="20"/>
          <w:szCs w:val="20"/>
        </w:rPr>
        <w:t>ный.</w:t>
      </w:r>
      <w:r w:rsidRPr="001A02A6">
        <w:rPr>
          <w:sz w:val="20"/>
          <w:szCs w:val="20"/>
        </w:rPr>
        <w:t xml:space="preserve"> </w:t>
      </w:r>
      <w:r w:rsidR="00A153B4" w:rsidRPr="001A02A6">
        <w:rPr>
          <w:sz w:val="20"/>
          <w:szCs w:val="20"/>
        </w:rPr>
        <w:t xml:space="preserve">Цветет с июня до </w:t>
      </w:r>
      <w:r w:rsidR="00F84A17" w:rsidRPr="001A02A6">
        <w:rPr>
          <w:sz w:val="20"/>
          <w:szCs w:val="20"/>
        </w:rPr>
        <w:t>окончания</w:t>
      </w:r>
      <w:r w:rsidR="00A153B4" w:rsidRPr="001A02A6">
        <w:rPr>
          <w:sz w:val="20"/>
          <w:szCs w:val="20"/>
        </w:rPr>
        <w:t xml:space="preserve"> вегетационного периода, плодон</w:t>
      </w:r>
      <w:r w:rsidR="00A153B4" w:rsidRPr="001A02A6">
        <w:rPr>
          <w:sz w:val="20"/>
          <w:szCs w:val="20"/>
        </w:rPr>
        <w:t>о</w:t>
      </w:r>
      <w:r w:rsidR="00A153B4" w:rsidRPr="001A02A6">
        <w:rPr>
          <w:sz w:val="20"/>
          <w:szCs w:val="20"/>
        </w:rPr>
        <w:t>сить начинает в июле.</w:t>
      </w:r>
      <w:r w:rsidR="00BF1EE3" w:rsidRPr="001A02A6">
        <w:rPr>
          <w:sz w:val="20"/>
          <w:szCs w:val="20"/>
        </w:rPr>
        <w:t xml:space="preserve"> От появления всходов до начала соз</w:t>
      </w:r>
      <w:r w:rsidR="00F84A17" w:rsidRPr="001A02A6">
        <w:rPr>
          <w:sz w:val="20"/>
          <w:szCs w:val="20"/>
        </w:rPr>
        <w:t>ревания с</w:t>
      </w:r>
      <w:r w:rsidR="00F84A17" w:rsidRPr="001A02A6">
        <w:rPr>
          <w:sz w:val="20"/>
          <w:szCs w:val="20"/>
        </w:rPr>
        <w:t>е</w:t>
      </w:r>
      <w:r w:rsidR="00F84A17" w:rsidRPr="001A02A6">
        <w:rPr>
          <w:sz w:val="20"/>
          <w:szCs w:val="20"/>
        </w:rPr>
        <w:t>мян в первый год</w:t>
      </w:r>
      <w:r w:rsidR="00BF1EE3" w:rsidRPr="001A02A6">
        <w:rPr>
          <w:sz w:val="20"/>
          <w:szCs w:val="20"/>
        </w:rPr>
        <w:t xml:space="preserve"> проходит 125–145 дней. Вегетация завершается при наступлении осенних заморозков. В условиях теплого климата с мя</w:t>
      </w:r>
      <w:r w:rsidR="00BF1EE3" w:rsidRPr="001A02A6">
        <w:rPr>
          <w:sz w:val="20"/>
          <w:szCs w:val="20"/>
        </w:rPr>
        <w:t>г</w:t>
      </w:r>
      <w:r w:rsidR="00BF1EE3" w:rsidRPr="001A02A6">
        <w:rPr>
          <w:sz w:val="20"/>
          <w:szCs w:val="20"/>
        </w:rPr>
        <w:t xml:space="preserve">кими зимами и устойчивым снежным покровом при хорошем уходе </w:t>
      </w:r>
      <w:r w:rsidR="00F84A17" w:rsidRPr="001A02A6">
        <w:rPr>
          <w:sz w:val="20"/>
          <w:szCs w:val="20"/>
        </w:rPr>
        <w:t>плантации культуры можно использовать</w:t>
      </w:r>
      <w:r w:rsidR="00BF1EE3" w:rsidRPr="001A02A6">
        <w:rPr>
          <w:sz w:val="20"/>
          <w:szCs w:val="20"/>
        </w:rPr>
        <w:t xml:space="preserve"> </w:t>
      </w:r>
      <w:r w:rsidR="00312334" w:rsidRPr="001A02A6">
        <w:rPr>
          <w:sz w:val="20"/>
          <w:szCs w:val="20"/>
        </w:rPr>
        <w:t>3–</w:t>
      </w:r>
      <w:r w:rsidR="00BF1EE3" w:rsidRPr="001A02A6">
        <w:rPr>
          <w:sz w:val="20"/>
          <w:szCs w:val="20"/>
        </w:rPr>
        <w:t>5 лет и бо</w:t>
      </w:r>
      <w:r w:rsidR="00312334" w:rsidRPr="001A02A6">
        <w:rPr>
          <w:sz w:val="20"/>
          <w:szCs w:val="20"/>
        </w:rPr>
        <w:t>лее</w:t>
      </w:r>
      <w:r w:rsidR="00BF1EE3" w:rsidRPr="001A02A6">
        <w:rPr>
          <w:sz w:val="20"/>
          <w:szCs w:val="20"/>
        </w:rPr>
        <w:t>.</w:t>
      </w:r>
      <w:r w:rsidR="002764ED" w:rsidRPr="001A02A6">
        <w:rPr>
          <w:sz w:val="20"/>
          <w:szCs w:val="20"/>
        </w:rPr>
        <w:t xml:space="preserve"> Средний </w:t>
      </w:r>
      <w:r w:rsidR="002764ED" w:rsidRPr="001A02A6">
        <w:rPr>
          <w:rStyle w:val="t5"/>
          <w:sz w:val="20"/>
          <w:szCs w:val="20"/>
        </w:rPr>
        <w:t>срок эксплуатации насаждений 5–6 лет.</w:t>
      </w:r>
    </w:p>
    <w:p w:rsidR="00312334" w:rsidRPr="001A02A6" w:rsidRDefault="001B0DEF" w:rsidP="007F7E89">
      <w:pPr>
        <w:pStyle w:val="ae"/>
        <w:spacing w:before="0" w:beforeAutospacing="0" w:after="0" w:afterAutospacing="0"/>
        <w:ind w:firstLine="284"/>
        <w:jc w:val="both"/>
        <w:rPr>
          <w:rStyle w:val="t5"/>
          <w:sz w:val="20"/>
          <w:szCs w:val="20"/>
        </w:rPr>
      </w:pPr>
      <w:r w:rsidRPr="001A02A6">
        <w:rPr>
          <w:sz w:val="20"/>
          <w:szCs w:val="20"/>
        </w:rPr>
        <w:t xml:space="preserve">Растение теплолюбивое. </w:t>
      </w:r>
      <w:r w:rsidR="00312334" w:rsidRPr="001A02A6">
        <w:rPr>
          <w:sz w:val="20"/>
          <w:szCs w:val="20"/>
        </w:rPr>
        <w:t>Во время бесснежных зим может</w:t>
      </w:r>
      <w:r w:rsidR="00BF1EE3" w:rsidRPr="001A02A6">
        <w:rPr>
          <w:sz w:val="20"/>
          <w:szCs w:val="20"/>
        </w:rPr>
        <w:t xml:space="preserve"> выме</w:t>
      </w:r>
      <w:r w:rsidR="00BF1EE3" w:rsidRPr="001A02A6">
        <w:rPr>
          <w:sz w:val="20"/>
          <w:szCs w:val="20"/>
        </w:rPr>
        <w:t>р</w:t>
      </w:r>
      <w:r w:rsidR="00BF1EE3" w:rsidRPr="001A02A6">
        <w:rPr>
          <w:sz w:val="20"/>
          <w:szCs w:val="20"/>
        </w:rPr>
        <w:t>зат</w:t>
      </w:r>
      <w:r w:rsidR="00312334" w:rsidRPr="001A02A6">
        <w:rPr>
          <w:sz w:val="20"/>
          <w:szCs w:val="20"/>
        </w:rPr>
        <w:t>ь</w:t>
      </w:r>
      <w:r w:rsidR="00F84A17" w:rsidRPr="001A02A6">
        <w:rPr>
          <w:sz w:val="20"/>
          <w:szCs w:val="20"/>
        </w:rPr>
        <w:t xml:space="preserve"> при по</w:t>
      </w:r>
      <w:r w:rsidR="00BF1EE3" w:rsidRPr="001A02A6">
        <w:rPr>
          <w:sz w:val="20"/>
          <w:szCs w:val="20"/>
        </w:rPr>
        <w:t>нижении температуры до –10</w:t>
      </w:r>
      <w:r w:rsidR="007F7E89" w:rsidRPr="001A02A6">
        <w:rPr>
          <w:sz w:val="20"/>
          <w:szCs w:val="20"/>
        </w:rPr>
        <w:t>…</w:t>
      </w:r>
      <w:r w:rsidR="00BF1EE3" w:rsidRPr="001A02A6">
        <w:rPr>
          <w:sz w:val="20"/>
          <w:szCs w:val="20"/>
        </w:rPr>
        <w:t>–15</w:t>
      </w:r>
      <w:r w:rsidR="007F7E89" w:rsidRPr="001A02A6">
        <w:rPr>
          <w:sz w:val="20"/>
          <w:szCs w:val="20"/>
        </w:rPr>
        <w:t> </w:t>
      </w:r>
      <w:r w:rsidR="007F7E89" w:rsidRPr="001A02A6">
        <w:rPr>
          <w:sz w:val="20"/>
          <w:szCs w:val="20"/>
          <w:vertAlign w:val="superscript"/>
        </w:rPr>
        <w:t>о</w:t>
      </w:r>
      <w:r w:rsidR="00BF1EE3" w:rsidRPr="001A02A6">
        <w:rPr>
          <w:sz w:val="20"/>
          <w:szCs w:val="20"/>
        </w:rPr>
        <w:t>С. При достаточной т</w:t>
      </w:r>
      <w:r w:rsidR="004F5BCA" w:rsidRPr="001A02A6">
        <w:rPr>
          <w:sz w:val="20"/>
          <w:szCs w:val="20"/>
        </w:rPr>
        <w:t>олщине снежного покрова выдерживае</w:t>
      </w:r>
      <w:r w:rsidR="00BF1EE3" w:rsidRPr="001A02A6">
        <w:rPr>
          <w:sz w:val="20"/>
          <w:szCs w:val="20"/>
        </w:rPr>
        <w:t>т температуру до –30</w:t>
      </w:r>
      <w:r w:rsidR="00753A24" w:rsidRPr="001A02A6">
        <w:rPr>
          <w:sz w:val="20"/>
          <w:szCs w:val="20"/>
        </w:rPr>
        <w:t> </w:t>
      </w:r>
      <w:r w:rsidR="00753A24" w:rsidRPr="001A02A6">
        <w:rPr>
          <w:sz w:val="20"/>
          <w:szCs w:val="20"/>
          <w:vertAlign w:val="superscript"/>
        </w:rPr>
        <w:t>о</w:t>
      </w:r>
      <w:r w:rsidR="00BF1EE3" w:rsidRPr="001A02A6">
        <w:rPr>
          <w:sz w:val="20"/>
          <w:szCs w:val="20"/>
        </w:rPr>
        <w:t>С.</w:t>
      </w:r>
      <w:r w:rsidR="004F5BCA" w:rsidRPr="001A02A6">
        <w:rPr>
          <w:sz w:val="20"/>
          <w:szCs w:val="20"/>
        </w:rPr>
        <w:t xml:space="preserve"> </w:t>
      </w:r>
      <w:r w:rsidR="004F5BCA" w:rsidRPr="001A02A6">
        <w:rPr>
          <w:rStyle w:val="t5"/>
          <w:sz w:val="20"/>
          <w:szCs w:val="20"/>
        </w:rPr>
        <w:t>Вл</w:t>
      </w:r>
      <w:r w:rsidR="004F5BCA" w:rsidRPr="001A02A6">
        <w:rPr>
          <w:rStyle w:val="t5"/>
          <w:sz w:val="20"/>
          <w:szCs w:val="20"/>
        </w:rPr>
        <w:t>а</w:t>
      </w:r>
      <w:r w:rsidR="004F5BCA" w:rsidRPr="001A02A6">
        <w:rPr>
          <w:rStyle w:val="t5"/>
          <w:sz w:val="20"/>
          <w:szCs w:val="20"/>
        </w:rPr>
        <w:t>голюбивая, требовательная к плодородию почвы</w:t>
      </w:r>
      <w:r w:rsidR="004F5BCA" w:rsidRPr="001A02A6">
        <w:rPr>
          <w:sz w:val="20"/>
          <w:szCs w:val="20"/>
        </w:rPr>
        <w:t xml:space="preserve"> и с</w:t>
      </w:r>
      <w:r w:rsidR="00312334" w:rsidRPr="001A02A6">
        <w:rPr>
          <w:sz w:val="20"/>
          <w:szCs w:val="20"/>
        </w:rPr>
        <w:t>ветолюбивая кул</w:t>
      </w:r>
      <w:r w:rsidR="00312334" w:rsidRPr="001A02A6">
        <w:rPr>
          <w:sz w:val="20"/>
          <w:szCs w:val="20"/>
        </w:rPr>
        <w:t>ь</w:t>
      </w:r>
      <w:r w:rsidR="00312334" w:rsidRPr="001A02A6">
        <w:rPr>
          <w:sz w:val="20"/>
          <w:szCs w:val="20"/>
        </w:rPr>
        <w:t>тура, п</w:t>
      </w:r>
      <w:r w:rsidR="00BF1EE3" w:rsidRPr="001A02A6">
        <w:rPr>
          <w:sz w:val="20"/>
          <w:szCs w:val="20"/>
        </w:rPr>
        <w:t>ри возделывании в тени листья растений становятся тонкими и нежными и содержат значительно меньше алкалоидов, чем листья ра</w:t>
      </w:r>
      <w:r w:rsidR="00BF1EE3" w:rsidRPr="001A02A6">
        <w:rPr>
          <w:sz w:val="20"/>
          <w:szCs w:val="20"/>
        </w:rPr>
        <w:t>с</w:t>
      </w:r>
      <w:r w:rsidR="00BF1EE3" w:rsidRPr="001A02A6">
        <w:rPr>
          <w:sz w:val="20"/>
          <w:szCs w:val="20"/>
        </w:rPr>
        <w:t>тений, которые культивиру</w:t>
      </w:r>
      <w:r w:rsidR="00312334" w:rsidRPr="001A02A6">
        <w:rPr>
          <w:sz w:val="20"/>
          <w:szCs w:val="20"/>
        </w:rPr>
        <w:t>ют</w:t>
      </w:r>
      <w:r w:rsidR="00BF1EE3" w:rsidRPr="001A02A6">
        <w:rPr>
          <w:sz w:val="20"/>
          <w:szCs w:val="20"/>
        </w:rPr>
        <w:t xml:space="preserve"> на солнечных участках</w:t>
      </w:r>
      <w:r w:rsidR="00312334" w:rsidRPr="001A02A6">
        <w:rPr>
          <w:rStyle w:val="t5"/>
          <w:sz w:val="20"/>
          <w:szCs w:val="20"/>
        </w:rPr>
        <w:t>.</w:t>
      </w:r>
    </w:p>
    <w:p w:rsidR="00F341F3" w:rsidRPr="001A02A6" w:rsidRDefault="00F341F3" w:rsidP="007F7E89">
      <w:pPr>
        <w:pStyle w:val="ae"/>
        <w:spacing w:before="0" w:beforeAutospacing="0" w:after="0" w:afterAutospacing="0"/>
        <w:ind w:firstLine="284"/>
        <w:jc w:val="both"/>
        <w:rPr>
          <w:sz w:val="20"/>
          <w:szCs w:val="20"/>
        </w:rPr>
      </w:pPr>
      <w:r w:rsidRPr="001A02A6">
        <w:rPr>
          <w:i/>
          <w:sz w:val="20"/>
          <w:szCs w:val="20"/>
        </w:rPr>
        <w:t>Лекарственное сырье.</w:t>
      </w:r>
      <w:r w:rsidR="00581A5D" w:rsidRPr="001A02A6">
        <w:rPr>
          <w:sz w:val="20"/>
          <w:szCs w:val="20"/>
        </w:rPr>
        <w:t xml:space="preserve"> Листья</w:t>
      </w:r>
      <w:r w:rsidR="004A6813" w:rsidRPr="001A02A6">
        <w:rPr>
          <w:sz w:val="20"/>
          <w:szCs w:val="20"/>
        </w:rPr>
        <w:t>, трава</w:t>
      </w:r>
      <w:r w:rsidR="00581A5D" w:rsidRPr="001A02A6">
        <w:rPr>
          <w:sz w:val="20"/>
          <w:szCs w:val="20"/>
        </w:rPr>
        <w:t xml:space="preserve"> и корни.</w:t>
      </w:r>
    </w:p>
    <w:p w:rsidR="00F341F3" w:rsidRPr="001A02A6" w:rsidRDefault="00F341F3" w:rsidP="007F7E8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Pr="001A02A6">
        <w:rPr>
          <w:rFonts w:ascii="Times New Roman" w:hAnsi="Times New Roman"/>
          <w:sz w:val="20"/>
          <w:szCs w:val="20"/>
        </w:rPr>
        <w:t>.</w:t>
      </w:r>
      <w:r w:rsidR="00833CE7" w:rsidRPr="001A02A6">
        <w:rPr>
          <w:rFonts w:ascii="Times New Roman" w:hAnsi="Times New Roman"/>
          <w:sz w:val="20"/>
          <w:szCs w:val="20"/>
        </w:rPr>
        <w:t xml:space="preserve"> Семенами (</w:t>
      </w:r>
      <w:r w:rsidR="00833CE7" w:rsidRPr="001A02A6">
        <w:rPr>
          <w:rStyle w:val="t5"/>
          <w:rFonts w:ascii="Times New Roman" w:hAnsi="Times New Roman"/>
          <w:sz w:val="20"/>
          <w:szCs w:val="20"/>
        </w:rPr>
        <w:t>основной)</w:t>
      </w:r>
      <w:r w:rsidR="00B45FB5" w:rsidRPr="001A02A6">
        <w:rPr>
          <w:rFonts w:ascii="Times New Roman" w:hAnsi="Times New Roman"/>
          <w:sz w:val="20"/>
          <w:szCs w:val="20"/>
        </w:rPr>
        <w:t xml:space="preserve">, реже </w:t>
      </w:r>
      <w:r w:rsidR="00833CE7" w:rsidRPr="001A02A6">
        <w:rPr>
          <w:rFonts w:ascii="Times New Roman" w:hAnsi="Times New Roman"/>
          <w:sz w:val="20"/>
          <w:szCs w:val="20"/>
        </w:rPr>
        <w:t>рассадой из па</w:t>
      </w:r>
      <w:r w:rsidR="00833CE7" w:rsidRPr="001A02A6">
        <w:rPr>
          <w:rFonts w:ascii="Times New Roman" w:hAnsi="Times New Roman"/>
          <w:sz w:val="20"/>
          <w:szCs w:val="20"/>
        </w:rPr>
        <w:t>р</w:t>
      </w:r>
      <w:r w:rsidR="00833CE7" w:rsidRPr="001A02A6">
        <w:rPr>
          <w:rFonts w:ascii="Times New Roman" w:hAnsi="Times New Roman"/>
          <w:sz w:val="20"/>
          <w:szCs w:val="20"/>
        </w:rPr>
        <w:t xml:space="preserve">ников </w:t>
      </w:r>
      <w:r w:rsidR="00B45FB5" w:rsidRPr="001A02A6">
        <w:rPr>
          <w:rFonts w:ascii="Times New Roman" w:hAnsi="Times New Roman"/>
          <w:sz w:val="20"/>
          <w:szCs w:val="20"/>
        </w:rPr>
        <w:t xml:space="preserve">(в </w:t>
      </w:r>
      <w:proofErr w:type="gramStart"/>
      <w:r w:rsidR="00B45FB5" w:rsidRPr="001A02A6">
        <w:rPr>
          <w:rFonts w:ascii="Times New Roman" w:hAnsi="Times New Roman"/>
          <w:sz w:val="20"/>
          <w:szCs w:val="20"/>
        </w:rPr>
        <w:t xml:space="preserve">более </w:t>
      </w:r>
      <w:r w:rsidR="00833CE7" w:rsidRPr="001A02A6">
        <w:rPr>
          <w:rFonts w:ascii="Times New Roman" w:hAnsi="Times New Roman"/>
          <w:sz w:val="20"/>
          <w:szCs w:val="20"/>
        </w:rPr>
        <w:t xml:space="preserve"> </w:t>
      </w:r>
      <w:r w:rsidR="00B45FB5" w:rsidRPr="001A02A6">
        <w:rPr>
          <w:rFonts w:ascii="Times New Roman" w:hAnsi="Times New Roman"/>
          <w:sz w:val="20"/>
          <w:szCs w:val="20"/>
        </w:rPr>
        <w:t>северных</w:t>
      </w:r>
      <w:proofErr w:type="gramEnd"/>
      <w:r w:rsidR="00B45FB5" w:rsidRPr="001A02A6">
        <w:rPr>
          <w:rFonts w:ascii="Times New Roman" w:hAnsi="Times New Roman"/>
          <w:sz w:val="20"/>
          <w:szCs w:val="20"/>
        </w:rPr>
        <w:t xml:space="preserve"> </w:t>
      </w:r>
      <w:r w:rsidR="00E81B94" w:rsidRPr="001A02A6">
        <w:rPr>
          <w:rFonts w:ascii="Times New Roman" w:hAnsi="Times New Roman"/>
          <w:sz w:val="20"/>
          <w:szCs w:val="20"/>
        </w:rPr>
        <w:t>рай</w:t>
      </w:r>
      <w:r w:rsidR="00833CE7" w:rsidRPr="001A02A6">
        <w:rPr>
          <w:rFonts w:ascii="Times New Roman" w:hAnsi="Times New Roman"/>
          <w:sz w:val="20"/>
          <w:szCs w:val="20"/>
        </w:rPr>
        <w:t>онах)</w:t>
      </w:r>
      <w:r w:rsidR="00E81B94" w:rsidRPr="001A02A6">
        <w:rPr>
          <w:rFonts w:ascii="Times New Roman" w:hAnsi="Times New Roman"/>
          <w:sz w:val="20"/>
          <w:szCs w:val="20"/>
        </w:rPr>
        <w:t xml:space="preserve">, </w:t>
      </w:r>
      <w:r w:rsidR="00E81B94" w:rsidRPr="001A02A6">
        <w:rPr>
          <w:rStyle w:val="t5"/>
          <w:rFonts w:ascii="Times New Roman" w:hAnsi="Times New Roman"/>
          <w:sz w:val="20"/>
          <w:szCs w:val="20"/>
        </w:rPr>
        <w:t>однолетними корнями, саженцами, выращенными из че</w:t>
      </w:r>
      <w:r w:rsidR="00833CE7" w:rsidRPr="001A02A6">
        <w:rPr>
          <w:rStyle w:val="t5"/>
          <w:rFonts w:ascii="Times New Roman" w:hAnsi="Times New Roman"/>
          <w:sz w:val="20"/>
          <w:szCs w:val="20"/>
        </w:rPr>
        <w:t>ренков, и</w:t>
      </w:r>
      <w:r w:rsidR="00E81B94" w:rsidRPr="001A02A6">
        <w:rPr>
          <w:rStyle w:val="t5"/>
          <w:rFonts w:ascii="Times New Roman" w:hAnsi="Times New Roman"/>
          <w:sz w:val="20"/>
          <w:szCs w:val="20"/>
        </w:rPr>
        <w:t xml:space="preserve"> делением старых корней. </w:t>
      </w:r>
      <w:r w:rsidR="00B45FB5" w:rsidRPr="001A02A6">
        <w:rPr>
          <w:rFonts w:ascii="Times New Roman" w:hAnsi="Times New Roman"/>
          <w:sz w:val="20"/>
          <w:szCs w:val="20"/>
        </w:rPr>
        <w:t>В районах во</w:t>
      </w:r>
      <w:r w:rsidR="00B45FB5" w:rsidRPr="001A02A6">
        <w:rPr>
          <w:rFonts w:ascii="Times New Roman" w:hAnsi="Times New Roman"/>
          <w:sz w:val="20"/>
          <w:szCs w:val="20"/>
        </w:rPr>
        <w:t>з</w:t>
      </w:r>
      <w:r w:rsidR="00B45FB5" w:rsidRPr="001A02A6">
        <w:rPr>
          <w:rFonts w:ascii="Times New Roman" w:hAnsi="Times New Roman"/>
          <w:sz w:val="20"/>
          <w:szCs w:val="20"/>
        </w:rPr>
        <w:t>можного вымерзания размножается корневищами.</w:t>
      </w:r>
      <w:r w:rsidR="004A6813" w:rsidRPr="001A02A6">
        <w:rPr>
          <w:rFonts w:ascii="Times New Roman" w:hAnsi="Times New Roman"/>
          <w:sz w:val="20"/>
          <w:szCs w:val="20"/>
        </w:rPr>
        <w:t xml:space="preserve"> </w:t>
      </w:r>
      <w:r w:rsidR="00E81B94" w:rsidRPr="001A02A6">
        <w:rPr>
          <w:rStyle w:val="t5"/>
          <w:rFonts w:ascii="Times New Roman" w:hAnsi="Times New Roman"/>
          <w:sz w:val="20"/>
          <w:szCs w:val="20"/>
        </w:rPr>
        <w:t xml:space="preserve"> </w:t>
      </w:r>
    </w:p>
    <w:p w:rsidR="00833CE7" w:rsidRPr="001A02A6" w:rsidRDefault="00F341F3" w:rsidP="007F7E89">
      <w:pPr>
        <w:pStyle w:val="ae"/>
        <w:spacing w:before="0" w:beforeAutospacing="0" w:after="0" w:afterAutospacing="0"/>
        <w:ind w:firstLine="284"/>
        <w:jc w:val="both"/>
        <w:rPr>
          <w:rStyle w:val="t5"/>
          <w:sz w:val="20"/>
          <w:szCs w:val="20"/>
        </w:rPr>
      </w:pPr>
      <w:r w:rsidRPr="001A02A6">
        <w:rPr>
          <w:i/>
          <w:sz w:val="20"/>
          <w:szCs w:val="20"/>
        </w:rPr>
        <w:t>Требования к качеству.</w:t>
      </w:r>
      <w:r w:rsidR="00305954" w:rsidRPr="001A02A6">
        <w:rPr>
          <w:sz w:val="20"/>
          <w:szCs w:val="20"/>
        </w:rPr>
        <w:t xml:space="preserve"> </w:t>
      </w:r>
      <w:r w:rsidR="008447EE" w:rsidRPr="001A02A6">
        <w:rPr>
          <w:rStyle w:val="t5"/>
          <w:sz w:val="20"/>
          <w:szCs w:val="20"/>
        </w:rPr>
        <w:t>Трава представляет собой смесь облис</w:t>
      </w:r>
      <w:r w:rsidR="008447EE" w:rsidRPr="001A02A6">
        <w:rPr>
          <w:rStyle w:val="t5"/>
          <w:sz w:val="20"/>
          <w:szCs w:val="20"/>
        </w:rPr>
        <w:t>т</w:t>
      </w:r>
      <w:r w:rsidR="008447EE" w:rsidRPr="001A02A6">
        <w:rPr>
          <w:rStyle w:val="t5"/>
          <w:sz w:val="20"/>
          <w:szCs w:val="20"/>
        </w:rPr>
        <w:t>венных стеблей, черешков, цветков, бутонов и плодов. Резаное сырь</w:t>
      </w:r>
      <w:r w:rsidR="00753A24" w:rsidRPr="001A02A6">
        <w:rPr>
          <w:rStyle w:val="t5"/>
          <w:sz w:val="20"/>
          <w:szCs w:val="20"/>
        </w:rPr>
        <w:t>е</w:t>
      </w:r>
      <w:r w:rsidR="008447EE" w:rsidRPr="001A02A6">
        <w:rPr>
          <w:rStyle w:val="t5"/>
          <w:sz w:val="20"/>
          <w:szCs w:val="20"/>
        </w:rPr>
        <w:t xml:space="preserve"> состоит из кусочков различной формы от 1 до </w:t>
      </w:r>
      <w:smartTag w:uri="urn:schemas-microsoft-com:office:smarttags" w:element="metricconverter">
        <w:smartTagPr>
          <w:attr w:name="ProductID" w:val="8 мм"/>
        </w:smartTagPr>
        <w:r w:rsidR="008447EE" w:rsidRPr="001A02A6">
          <w:rPr>
            <w:rStyle w:val="t5"/>
            <w:sz w:val="20"/>
            <w:szCs w:val="20"/>
          </w:rPr>
          <w:t>8 мм</w:t>
        </w:r>
      </w:smartTag>
      <w:r w:rsidR="008447EE" w:rsidRPr="001A02A6">
        <w:rPr>
          <w:rStyle w:val="t5"/>
          <w:sz w:val="20"/>
          <w:szCs w:val="20"/>
        </w:rPr>
        <w:t>.</w:t>
      </w:r>
      <w:r w:rsidR="00833CE7" w:rsidRPr="001A02A6">
        <w:rPr>
          <w:rStyle w:val="t5"/>
          <w:sz w:val="20"/>
          <w:szCs w:val="20"/>
        </w:rPr>
        <w:t xml:space="preserve"> Цельные листья имеют длину до </w:t>
      </w:r>
      <w:smartTag w:uri="urn:schemas-microsoft-com:office:smarttags" w:element="metricconverter">
        <w:smartTagPr>
          <w:attr w:name="ProductID" w:val="25 см"/>
        </w:smartTagPr>
        <w:r w:rsidR="00833CE7" w:rsidRPr="001A02A6">
          <w:rPr>
            <w:rStyle w:val="t5"/>
            <w:sz w:val="20"/>
            <w:szCs w:val="20"/>
          </w:rPr>
          <w:t>25 см</w:t>
        </w:r>
      </w:smartTag>
      <w:r w:rsidR="00833CE7" w:rsidRPr="001A02A6">
        <w:rPr>
          <w:rStyle w:val="t5"/>
          <w:sz w:val="20"/>
          <w:szCs w:val="20"/>
        </w:rPr>
        <w:t xml:space="preserve"> и ширину до </w:t>
      </w:r>
      <w:r w:rsidR="00753A24" w:rsidRPr="001A02A6">
        <w:rPr>
          <w:sz w:val="20"/>
          <w:szCs w:val="20"/>
        </w:rPr>
        <w:t xml:space="preserve">– </w:t>
      </w:r>
      <w:smartTag w:uri="urn:schemas-microsoft-com:office:smarttags" w:element="metricconverter">
        <w:smartTagPr>
          <w:attr w:name="ProductID" w:val="13 см"/>
        </w:smartTagPr>
        <w:r w:rsidR="00833CE7" w:rsidRPr="001A02A6">
          <w:rPr>
            <w:rStyle w:val="t5"/>
            <w:sz w:val="20"/>
            <w:szCs w:val="20"/>
          </w:rPr>
          <w:t>13 см</w:t>
        </w:r>
      </w:smartTag>
      <w:r w:rsidR="00833CE7" w:rsidRPr="001A02A6">
        <w:rPr>
          <w:rStyle w:val="t5"/>
          <w:sz w:val="20"/>
          <w:szCs w:val="20"/>
        </w:rPr>
        <w:t>.</w:t>
      </w:r>
      <w:r w:rsidR="00753A24" w:rsidRPr="001A02A6">
        <w:rPr>
          <w:rStyle w:val="t5"/>
          <w:sz w:val="20"/>
          <w:szCs w:val="20"/>
        </w:rPr>
        <w:t xml:space="preserve"> </w:t>
      </w:r>
      <w:r w:rsidR="001B3EB3" w:rsidRPr="001A02A6">
        <w:rPr>
          <w:rStyle w:val="t5"/>
          <w:sz w:val="20"/>
          <w:szCs w:val="20"/>
        </w:rPr>
        <w:t>Резаные л</w:t>
      </w:r>
      <w:r w:rsidR="00833CE7" w:rsidRPr="001A02A6">
        <w:rPr>
          <w:rStyle w:val="t5"/>
          <w:sz w:val="20"/>
          <w:szCs w:val="20"/>
        </w:rPr>
        <w:t>и</w:t>
      </w:r>
      <w:r w:rsidR="001B3EB3" w:rsidRPr="001A02A6">
        <w:rPr>
          <w:rStyle w:val="t5"/>
          <w:sz w:val="20"/>
          <w:szCs w:val="20"/>
        </w:rPr>
        <w:t xml:space="preserve">стья </w:t>
      </w:r>
      <w:r w:rsidR="00833CE7" w:rsidRPr="001A02A6">
        <w:rPr>
          <w:rStyle w:val="t5"/>
          <w:sz w:val="20"/>
          <w:szCs w:val="20"/>
        </w:rPr>
        <w:t>предста</w:t>
      </w:r>
      <w:r w:rsidR="00833CE7" w:rsidRPr="001A02A6">
        <w:rPr>
          <w:rStyle w:val="t5"/>
          <w:sz w:val="20"/>
          <w:szCs w:val="20"/>
        </w:rPr>
        <w:t>в</w:t>
      </w:r>
      <w:r w:rsidR="00833CE7" w:rsidRPr="001A02A6">
        <w:rPr>
          <w:rStyle w:val="t5"/>
          <w:sz w:val="20"/>
          <w:szCs w:val="20"/>
        </w:rPr>
        <w:t xml:space="preserve">ляют собой кусочки различной формы размером от 1 до </w:t>
      </w:r>
      <w:smartTag w:uri="urn:schemas-microsoft-com:office:smarttags" w:element="metricconverter">
        <w:smartTagPr>
          <w:attr w:name="ProductID" w:val="6 мм"/>
        </w:smartTagPr>
        <w:r w:rsidR="00833CE7" w:rsidRPr="001A02A6">
          <w:rPr>
            <w:rStyle w:val="t5"/>
            <w:sz w:val="20"/>
            <w:szCs w:val="20"/>
          </w:rPr>
          <w:t>6 мм</w:t>
        </w:r>
      </w:smartTag>
      <w:r w:rsidR="00833CE7" w:rsidRPr="001A02A6">
        <w:rPr>
          <w:rStyle w:val="t5"/>
          <w:sz w:val="20"/>
          <w:szCs w:val="20"/>
        </w:rPr>
        <w:t>.</w:t>
      </w:r>
    </w:p>
    <w:p w:rsidR="00833CE7" w:rsidRPr="001A02A6" w:rsidRDefault="00833CE7" w:rsidP="007F7E89">
      <w:pPr>
        <w:pStyle w:val="ae"/>
        <w:spacing w:before="0" w:beforeAutospacing="0" w:after="0" w:afterAutospacing="0"/>
        <w:ind w:firstLine="284"/>
        <w:jc w:val="both"/>
        <w:rPr>
          <w:rStyle w:val="t5"/>
          <w:sz w:val="20"/>
          <w:szCs w:val="20"/>
        </w:rPr>
      </w:pPr>
      <w:r w:rsidRPr="001A02A6">
        <w:rPr>
          <w:rStyle w:val="t5"/>
          <w:sz w:val="20"/>
          <w:szCs w:val="20"/>
        </w:rPr>
        <w:t>Числовые показатели травы: с</w:t>
      </w:r>
      <w:r w:rsidR="008447EE" w:rsidRPr="001A02A6">
        <w:rPr>
          <w:rStyle w:val="t5"/>
          <w:sz w:val="20"/>
          <w:szCs w:val="20"/>
        </w:rPr>
        <w:t>одержание алкалоидов не менее 0,35</w:t>
      </w:r>
      <w:r w:rsidR="00753A24" w:rsidRPr="001A02A6">
        <w:rPr>
          <w:rStyle w:val="t5"/>
          <w:sz w:val="20"/>
          <w:szCs w:val="20"/>
        </w:rPr>
        <w:t> </w:t>
      </w:r>
      <w:r w:rsidRPr="001A02A6">
        <w:rPr>
          <w:rStyle w:val="t5"/>
          <w:sz w:val="20"/>
          <w:szCs w:val="20"/>
        </w:rPr>
        <w:t>%,</w:t>
      </w:r>
      <w:r w:rsidR="008447EE" w:rsidRPr="001A02A6">
        <w:rPr>
          <w:rStyle w:val="t5"/>
          <w:sz w:val="20"/>
          <w:szCs w:val="20"/>
        </w:rPr>
        <w:t xml:space="preserve"> влаги не бо</w:t>
      </w:r>
      <w:r w:rsidRPr="001A02A6">
        <w:rPr>
          <w:rStyle w:val="t5"/>
          <w:sz w:val="20"/>
          <w:szCs w:val="20"/>
        </w:rPr>
        <w:t>лее 13</w:t>
      </w:r>
      <w:r w:rsidR="00753A24" w:rsidRPr="001A02A6">
        <w:rPr>
          <w:rStyle w:val="t5"/>
          <w:sz w:val="20"/>
          <w:szCs w:val="20"/>
        </w:rPr>
        <w:t> </w:t>
      </w:r>
      <w:r w:rsidRPr="001A02A6">
        <w:rPr>
          <w:rStyle w:val="t5"/>
          <w:sz w:val="20"/>
          <w:szCs w:val="20"/>
        </w:rPr>
        <w:t>%,</w:t>
      </w:r>
      <w:r w:rsidR="008447EE" w:rsidRPr="001A02A6">
        <w:rPr>
          <w:rStyle w:val="t5"/>
          <w:sz w:val="20"/>
          <w:szCs w:val="20"/>
        </w:rPr>
        <w:t xml:space="preserve"> золы общей не более 13</w:t>
      </w:r>
      <w:r w:rsidR="00753A24" w:rsidRPr="001A02A6">
        <w:rPr>
          <w:rStyle w:val="t5"/>
          <w:sz w:val="20"/>
          <w:szCs w:val="20"/>
        </w:rPr>
        <w:t> </w:t>
      </w:r>
      <w:r w:rsidRPr="001A02A6">
        <w:rPr>
          <w:rStyle w:val="t5"/>
          <w:sz w:val="20"/>
          <w:szCs w:val="20"/>
        </w:rPr>
        <w:t>%,</w:t>
      </w:r>
      <w:r w:rsidR="008447EE" w:rsidRPr="001A02A6">
        <w:rPr>
          <w:rStyle w:val="t5"/>
          <w:sz w:val="20"/>
          <w:szCs w:val="20"/>
        </w:rPr>
        <w:t xml:space="preserve"> ли</w:t>
      </w:r>
      <w:r w:rsidRPr="001A02A6">
        <w:rPr>
          <w:rStyle w:val="t5"/>
          <w:sz w:val="20"/>
          <w:szCs w:val="20"/>
        </w:rPr>
        <w:t>стьев не менее 45</w:t>
      </w:r>
      <w:r w:rsidR="00753A24" w:rsidRPr="001A02A6">
        <w:rPr>
          <w:rStyle w:val="t5"/>
          <w:sz w:val="20"/>
          <w:szCs w:val="20"/>
        </w:rPr>
        <w:t> </w:t>
      </w:r>
      <w:r w:rsidRPr="001A02A6">
        <w:rPr>
          <w:rStyle w:val="t5"/>
          <w:sz w:val="20"/>
          <w:szCs w:val="20"/>
        </w:rPr>
        <w:t>%,</w:t>
      </w:r>
      <w:r w:rsidR="008447EE" w:rsidRPr="001A02A6">
        <w:rPr>
          <w:rStyle w:val="t5"/>
          <w:sz w:val="20"/>
          <w:szCs w:val="20"/>
        </w:rPr>
        <w:t xml:space="preserve"> побуревших и почерневших </w:t>
      </w:r>
      <w:r w:rsidRPr="001A02A6">
        <w:rPr>
          <w:rStyle w:val="t5"/>
          <w:sz w:val="20"/>
          <w:szCs w:val="20"/>
        </w:rPr>
        <w:t xml:space="preserve">листьев </w:t>
      </w:r>
      <w:r w:rsidR="008447EE" w:rsidRPr="001A02A6">
        <w:rPr>
          <w:rStyle w:val="t5"/>
          <w:sz w:val="20"/>
          <w:szCs w:val="20"/>
        </w:rPr>
        <w:t>не более 4</w:t>
      </w:r>
      <w:r w:rsidR="00753A24" w:rsidRPr="001A02A6">
        <w:rPr>
          <w:rStyle w:val="t5"/>
          <w:sz w:val="20"/>
          <w:szCs w:val="20"/>
        </w:rPr>
        <w:t> </w:t>
      </w:r>
      <w:r w:rsidRPr="001A02A6">
        <w:rPr>
          <w:rStyle w:val="t5"/>
          <w:sz w:val="20"/>
          <w:szCs w:val="20"/>
        </w:rPr>
        <w:t>%,</w:t>
      </w:r>
      <w:r w:rsidR="008447EE" w:rsidRPr="001A02A6">
        <w:rPr>
          <w:rStyle w:val="t5"/>
          <w:sz w:val="20"/>
          <w:szCs w:val="20"/>
        </w:rPr>
        <w:t xml:space="preserve"> орган</w:t>
      </w:r>
      <w:r w:rsidR="008447EE" w:rsidRPr="001A02A6">
        <w:rPr>
          <w:rStyle w:val="t5"/>
          <w:sz w:val="20"/>
          <w:szCs w:val="20"/>
        </w:rPr>
        <w:t>и</w:t>
      </w:r>
      <w:r w:rsidR="008447EE" w:rsidRPr="001A02A6">
        <w:rPr>
          <w:rStyle w:val="t5"/>
          <w:sz w:val="20"/>
          <w:szCs w:val="20"/>
        </w:rPr>
        <w:t>ческой приме</w:t>
      </w:r>
      <w:r w:rsidRPr="001A02A6">
        <w:rPr>
          <w:rStyle w:val="t5"/>
          <w:sz w:val="20"/>
          <w:szCs w:val="20"/>
        </w:rPr>
        <w:t>си не более 1</w:t>
      </w:r>
      <w:r w:rsidR="00753A24" w:rsidRPr="001A02A6">
        <w:rPr>
          <w:rStyle w:val="t5"/>
          <w:sz w:val="20"/>
          <w:szCs w:val="20"/>
        </w:rPr>
        <w:t> </w:t>
      </w:r>
      <w:r w:rsidRPr="001A02A6">
        <w:rPr>
          <w:rStyle w:val="t5"/>
          <w:sz w:val="20"/>
          <w:szCs w:val="20"/>
        </w:rPr>
        <w:t>%,</w:t>
      </w:r>
      <w:r w:rsidR="008447EE" w:rsidRPr="001A02A6">
        <w:rPr>
          <w:rStyle w:val="t5"/>
          <w:sz w:val="20"/>
          <w:szCs w:val="20"/>
        </w:rPr>
        <w:t xml:space="preserve"> мин</w:t>
      </w:r>
      <w:r w:rsidRPr="001A02A6">
        <w:rPr>
          <w:rStyle w:val="t5"/>
          <w:sz w:val="20"/>
          <w:szCs w:val="20"/>
        </w:rPr>
        <w:t>еральной не более 1</w:t>
      </w:r>
      <w:r w:rsidR="00753A24" w:rsidRPr="001A02A6">
        <w:rPr>
          <w:rStyle w:val="t5"/>
          <w:sz w:val="20"/>
          <w:szCs w:val="20"/>
        </w:rPr>
        <w:t> </w:t>
      </w:r>
      <w:r w:rsidRPr="001A02A6">
        <w:rPr>
          <w:rStyle w:val="t5"/>
          <w:sz w:val="20"/>
          <w:szCs w:val="20"/>
        </w:rPr>
        <w:t>%.</w:t>
      </w:r>
    </w:p>
    <w:p w:rsidR="00F93C57" w:rsidRPr="001A02A6" w:rsidRDefault="00833CE7" w:rsidP="007F7E89">
      <w:pPr>
        <w:pStyle w:val="ae"/>
        <w:spacing w:before="0" w:beforeAutospacing="0" w:after="0" w:afterAutospacing="0"/>
        <w:ind w:firstLine="284"/>
        <w:jc w:val="both"/>
        <w:rPr>
          <w:rStyle w:val="t5"/>
          <w:sz w:val="20"/>
          <w:szCs w:val="20"/>
        </w:rPr>
      </w:pPr>
      <w:r w:rsidRPr="001A02A6">
        <w:rPr>
          <w:rStyle w:val="t5"/>
          <w:sz w:val="20"/>
          <w:szCs w:val="20"/>
        </w:rPr>
        <w:t>Числовые показатели цельных листьев</w:t>
      </w:r>
      <w:r w:rsidR="008447EE" w:rsidRPr="001A02A6">
        <w:rPr>
          <w:rStyle w:val="t5"/>
          <w:sz w:val="20"/>
          <w:szCs w:val="20"/>
        </w:rPr>
        <w:t xml:space="preserve">: </w:t>
      </w:r>
      <w:r w:rsidRPr="001A02A6">
        <w:rPr>
          <w:rStyle w:val="t5"/>
          <w:sz w:val="20"/>
          <w:szCs w:val="20"/>
        </w:rPr>
        <w:t>с</w:t>
      </w:r>
      <w:r w:rsidR="008447EE" w:rsidRPr="001A02A6">
        <w:rPr>
          <w:rStyle w:val="t5"/>
          <w:sz w:val="20"/>
          <w:szCs w:val="20"/>
        </w:rPr>
        <w:t>одержание алкалоидов не менее 0,3</w:t>
      </w:r>
      <w:r w:rsidR="00753A24" w:rsidRPr="001A02A6">
        <w:rPr>
          <w:rStyle w:val="t5"/>
          <w:sz w:val="20"/>
          <w:szCs w:val="20"/>
        </w:rPr>
        <w:t> </w:t>
      </w:r>
      <w:r w:rsidR="008447EE" w:rsidRPr="001A02A6">
        <w:rPr>
          <w:rStyle w:val="t5"/>
          <w:sz w:val="20"/>
          <w:szCs w:val="20"/>
        </w:rPr>
        <w:t>%, влаги не бо</w:t>
      </w:r>
      <w:r w:rsidR="00F93C57" w:rsidRPr="001A02A6">
        <w:rPr>
          <w:rStyle w:val="t5"/>
          <w:sz w:val="20"/>
          <w:szCs w:val="20"/>
        </w:rPr>
        <w:t>лее 13</w:t>
      </w:r>
      <w:r w:rsidR="00753A24" w:rsidRPr="001A02A6">
        <w:rPr>
          <w:rStyle w:val="t5"/>
          <w:sz w:val="20"/>
          <w:szCs w:val="20"/>
        </w:rPr>
        <w:t> </w:t>
      </w:r>
      <w:r w:rsidR="00F93C57" w:rsidRPr="001A02A6">
        <w:rPr>
          <w:rStyle w:val="t5"/>
          <w:sz w:val="20"/>
          <w:szCs w:val="20"/>
        </w:rPr>
        <w:t>%,</w:t>
      </w:r>
      <w:r w:rsidR="008447EE" w:rsidRPr="001A02A6">
        <w:rPr>
          <w:rStyle w:val="t5"/>
          <w:sz w:val="20"/>
          <w:szCs w:val="20"/>
        </w:rPr>
        <w:t xml:space="preserve"> золы общей не более 15</w:t>
      </w:r>
      <w:r w:rsidR="00753A24" w:rsidRPr="001A02A6">
        <w:rPr>
          <w:rStyle w:val="t5"/>
          <w:sz w:val="20"/>
          <w:szCs w:val="20"/>
        </w:rPr>
        <w:t> </w:t>
      </w:r>
      <w:r w:rsidR="00F93C57" w:rsidRPr="001A02A6">
        <w:rPr>
          <w:rStyle w:val="t5"/>
          <w:sz w:val="20"/>
          <w:szCs w:val="20"/>
        </w:rPr>
        <w:t>%,</w:t>
      </w:r>
      <w:r w:rsidR="008447EE" w:rsidRPr="001A02A6">
        <w:rPr>
          <w:rStyle w:val="t5"/>
          <w:sz w:val="20"/>
          <w:szCs w:val="20"/>
        </w:rPr>
        <w:t xml:space="preserve"> поб</w:t>
      </w:r>
      <w:r w:rsidR="008447EE" w:rsidRPr="001A02A6">
        <w:rPr>
          <w:rStyle w:val="t5"/>
          <w:sz w:val="20"/>
          <w:szCs w:val="20"/>
        </w:rPr>
        <w:t>у</w:t>
      </w:r>
      <w:r w:rsidR="008447EE" w:rsidRPr="001A02A6">
        <w:rPr>
          <w:rStyle w:val="t5"/>
          <w:sz w:val="20"/>
          <w:szCs w:val="20"/>
        </w:rPr>
        <w:t>ревших и почерневших ли</w:t>
      </w:r>
      <w:r w:rsidR="00F93C57" w:rsidRPr="001A02A6">
        <w:rPr>
          <w:rStyle w:val="t5"/>
          <w:sz w:val="20"/>
          <w:szCs w:val="20"/>
        </w:rPr>
        <w:t>стьев не более 4</w:t>
      </w:r>
      <w:r w:rsidR="00753A24" w:rsidRPr="001A02A6">
        <w:rPr>
          <w:rStyle w:val="t5"/>
          <w:sz w:val="20"/>
          <w:szCs w:val="20"/>
        </w:rPr>
        <w:t> </w:t>
      </w:r>
      <w:r w:rsidR="00F93C57" w:rsidRPr="001A02A6">
        <w:rPr>
          <w:rStyle w:val="t5"/>
          <w:sz w:val="20"/>
          <w:szCs w:val="20"/>
        </w:rPr>
        <w:t>%,</w:t>
      </w:r>
      <w:r w:rsidR="008447EE" w:rsidRPr="001A02A6">
        <w:rPr>
          <w:rStyle w:val="t5"/>
          <w:sz w:val="20"/>
          <w:szCs w:val="20"/>
        </w:rPr>
        <w:t xml:space="preserve"> верхушек побегов с цветками и плодами не более 4</w:t>
      </w:r>
      <w:r w:rsidR="00753A24" w:rsidRPr="001A02A6">
        <w:rPr>
          <w:rStyle w:val="t5"/>
          <w:sz w:val="20"/>
          <w:szCs w:val="20"/>
        </w:rPr>
        <w:t> </w:t>
      </w:r>
      <w:r w:rsidR="00F93C57" w:rsidRPr="001A02A6">
        <w:rPr>
          <w:rStyle w:val="t5"/>
          <w:sz w:val="20"/>
          <w:szCs w:val="20"/>
        </w:rPr>
        <w:t>%,</w:t>
      </w:r>
      <w:r w:rsidR="008447EE" w:rsidRPr="001A02A6">
        <w:rPr>
          <w:rStyle w:val="t5"/>
          <w:sz w:val="20"/>
          <w:szCs w:val="20"/>
        </w:rPr>
        <w:t xml:space="preserve"> минеральной примеси не бо</w:t>
      </w:r>
      <w:r w:rsidR="00F93C57" w:rsidRPr="001A02A6">
        <w:rPr>
          <w:rStyle w:val="t5"/>
          <w:sz w:val="20"/>
          <w:szCs w:val="20"/>
        </w:rPr>
        <w:t>лее 0,5</w:t>
      </w:r>
      <w:r w:rsidR="00753A24" w:rsidRPr="001A02A6">
        <w:rPr>
          <w:rStyle w:val="t5"/>
          <w:sz w:val="20"/>
          <w:szCs w:val="20"/>
        </w:rPr>
        <w:t> </w:t>
      </w:r>
      <w:r w:rsidR="00F93C57" w:rsidRPr="001A02A6">
        <w:rPr>
          <w:rStyle w:val="t5"/>
          <w:sz w:val="20"/>
          <w:szCs w:val="20"/>
        </w:rPr>
        <w:t>%</w:t>
      </w:r>
      <w:r w:rsidR="00753A24" w:rsidRPr="001A02A6">
        <w:rPr>
          <w:rStyle w:val="t5"/>
          <w:sz w:val="20"/>
          <w:szCs w:val="20"/>
        </w:rPr>
        <w:t>,</w:t>
      </w:r>
      <w:r w:rsidR="00F93C57" w:rsidRPr="001A02A6">
        <w:rPr>
          <w:rStyle w:val="t5"/>
          <w:sz w:val="20"/>
          <w:szCs w:val="20"/>
        </w:rPr>
        <w:t xml:space="preserve"> </w:t>
      </w:r>
      <w:r w:rsidR="008447EE" w:rsidRPr="001A02A6">
        <w:rPr>
          <w:rStyle w:val="t5"/>
          <w:sz w:val="20"/>
          <w:szCs w:val="20"/>
        </w:rPr>
        <w:t>органической не более 0,5</w:t>
      </w:r>
      <w:r w:rsidR="00753A24" w:rsidRPr="001A02A6">
        <w:rPr>
          <w:rStyle w:val="t5"/>
          <w:sz w:val="20"/>
          <w:szCs w:val="20"/>
        </w:rPr>
        <w:t> </w:t>
      </w:r>
      <w:r w:rsidR="008447EE" w:rsidRPr="001A02A6">
        <w:rPr>
          <w:rStyle w:val="t5"/>
          <w:sz w:val="20"/>
          <w:szCs w:val="20"/>
        </w:rPr>
        <w:t>%.</w:t>
      </w:r>
    </w:p>
    <w:p w:rsidR="008447EE" w:rsidRPr="001A02A6" w:rsidRDefault="00F93C57" w:rsidP="007F7E89">
      <w:pPr>
        <w:pStyle w:val="ae"/>
        <w:spacing w:before="0" w:beforeAutospacing="0" w:after="0" w:afterAutospacing="0"/>
        <w:ind w:firstLine="284"/>
        <w:jc w:val="both"/>
        <w:rPr>
          <w:sz w:val="20"/>
          <w:szCs w:val="20"/>
        </w:rPr>
      </w:pPr>
      <w:r w:rsidRPr="001A02A6">
        <w:rPr>
          <w:rStyle w:val="t5"/>
          <w:sz w:val="20"/>
          <w:szCs w:val="20"/>
        </w:rPr>
        <w:lastRenderedPageBreak/>
        <w:t>Числовые показатели корней:</w:t>
      </w:r>
      <w:r w:rsidR="008447EE" w:rsidRPr="001A02A6">
        <w:rPr>
          <w:rStyle w:val="t5"/>
          <w:sz w:val="20"/>
          <w:szCs w:val="20"/>
        </w:rPr>
        <w:t xml:space="preserve"> содержание алкалоидов не менее 0,5</w:t>
      </w:r>
      <w:r w:rsidR="00753A24" w:rsidRPr="001A02A6">
        <w:rPr>
          <w:rStyle w:val="t5"/>
          <w:sz w:val="20"/>
          <w:szCs w:val="20"/>
        </w:rPr>
        <w:t> </w:t>
      </w:r>
      <w:r w:rsidRPr="001A02A6">
        <w:rPr>
          <w:rStyle w:val="t5"/>
          <w:sz w:val="20"/>
          <w:szCs w:val="20"/>
        </w:rPr>
        <w:t>%,</w:t>
      </w:r>
      <w:r w:rsidR="008447EE" w:rsidRPr="001A02A6">
        <w:rPr>
          <w:rStyle w:val="t5"/>
          <w:sz w:val="20"/>
          <w:szCs w:val="20"/>
        </w:rPr>
        <w:t xml:space="preserve"> влаги не бо</w:t>
      </w:r>
      <w:r w:rsidRPr="001A02A6">
        <w:rPr>
          <w:rStyle w:val="t5"/>
          <w:sz w:val="20"/>
          <w:szCs w:val="20"/>
        </w:rPr>
        <w:t>лее 13</w:t>
      </w:r>
      <w:r w:rsidR="00753A24" w:rsidRPr="001A02A6">
        <w:rPr>
          <w:rStyle w:val="t5"/>
          <w:sz w:val="20"/>
          <w:szCs w:val="20"/>
        </w:rPr>
        <w:t> </w:t>
      </w:r>
      <w:r w:rsidRPr="001A02A6">
        <w:rPr>
          <w:rStyle w:val="t5"/>
          <w:sz w:val="20"/>
          <w:szCs w:val="20"/>
        </w:rPr>
        <w:t>%,</w:t>
      </w:r>
      <w:r w:rsidR="008447EE" w:rsidRPr="001A02A6">
        <w:rPr>
          <w:rStyle w:val="t5"/>
          <w:sz w:val="20"/>
          <w:szCs w:val="20"/>
        </w:rPr>
        <w:t xml:space="preserve"> золы общей не более 6</w:t>
      </w:r>
      <w:r w:rsidR="00753A24" w:rsidRPr="001A02A6">
        <w:rPr>
          <w:rStyle w:val="t5"/>
          <w:sz w:val="20"/>
          <w:szCs w:val="20"/>
        </w:rPr>
        <w:t> </w:t>
      </w:r>
      <w:r w:rsidRPr="001A02A6">
        <w:rPr>
          <w:rStyle w:val="t5"/>
          <w:sz w:val="20"/>
          <w:szCs w:val="20"/>
        </w:rPr>
        <w:t>%,</w:t>
      </w:r>
      <w:r w:rsidR="008447EE" w:rsidRPr="001A02A6">
        <w:rPr>
          <w:rStyle w:val="t5"/>
          <w:sz w:val="20"/>
          <w:szCs w:val="20"/>
        </w:rPr>
        <w:t xml:space="preserve"> минеральной примеси не более 1</w:t>
      </w:r>
      <w:r w:rsidR="00753A24" w:rsidRPr="001A02A6">
        <w:rPr>
          <w:rStyle w:val="t5"/>
          <w:sz w:val="20"/>
          <w:szCs w:val="20"/>
        </w:rPr>
        <w:t> </w:t>
      </w:r>
      <w:r w:rsidRPr="001A02A6">
        <w:rPr>
          <w:rStyle w:val="t5"/>
          <w:sz w:val="20"/>
          <w:szCs w:val="20"/>
        </w:rPr>
        <w:t>%,</w:t>
      </w:r>
      <w:r w:rsidR="008447EE" w:rsidRPr="001A02A6">
        <w:rPr>
          <w:rStyle w:val="t5"/>
          <w:sz w:val="20"/>
          <w:szCs w:val="20"/>
        </w:rPr>
        <w:t xml:space="preserve"> органической не более 1%.</w:t>
      </w:r>
    </w:p>
    <w:p w:rsidR="004F4467" w:rsidRPr="001A02A6" w:rsidRDefault="001B3EB3" w:rsidP="007F7E89">
      <w:pPr>
        <w:pStyle w:val="ae"/>
        <w:spacing w:before="0" w:beforeAutospacing="0" w:after="0" w:afterAutospacing="0"/>
        <w:ind w:firstLine="284"/>
        <w:jc w:val="both"/>
        <w:rPr>
          <w:sz w:val="20"/>
          <w:szCs w:val="20"/>
        </w:rPr>
      </w:pPr>
      <w:r w:rsidRPr="001A02A6">
        <w:rPr>
          <w:i/>
          <w:sz w:val="20"/>
          <w:szCs w:val="20"/>
        </w:rPr>
        <w:t>Химический состав</w:t>
      </w:r>
      <w:r w:rsidR="00F341F3" w:rsidRPr="001A02A6">
        <w:rPr>
          <w:i/>
          <w:sz w:val="20"/>
          <w:szCs w:val="20"/>
        </w:rPr>
        <w:t>.</w:t>
      </w:r>
      <w:r w:rsidR="00E67672" w:rsidRPr="001A02A6">
        <w:rPr>
          <w:sz w:val="20"/>
          <w:szCs w:val="20"/>
        </w:rPr>
        <w:t xml:space="preserve"> Все части растения содержат алкалоид</w:t>
      </w:r>
      <w:r w:rsidR="0088252C" w:rsidRPr="001A02A6">
        <w:rPr>
          <w:sz w:val="20"/>
          <w:szCs w:val="20"/>
        </w:rPr>
        <w:t xml:space="preserve">ы: </w:t>
      </w:r>
      <w:r w:rsidR="0088252C" w:rsidRPr="001A02A6">
        <w:rPr>
          <w:iCs/>
          <w:sz w:val="20"/>
          <w:szCs w:val="20"/>
        </w:rPr>
        <w:t>ко</w:t>
      </w:r>
      <w:r w:rsidR="0088252C" w:rsidRPr="001A02A6">
        <w:rPr>
          <w:iCs/>
          <w:sz w:val="20"/>
          <w:szCs w:val="20"/>
        </w:rPr>
        <w:t>р</w:t>
      </w:r>
      <w:r w:rsidR="0088252C" w:rsidRPr="001A02A6">
        <w:rPr>
          <w:iCs/>
          <w:sz w:val="20"/>
          <w:szCs w:val="20"/>
        </w:rPr>
        <w:t xml:space="preserve">ни </w:t>
      </w:r>
      <w:r w:rsidR="00753A24" w:rsidRPr="001A02A6">
        <w:rPr>
          <w:sz w:val="20"/>
          <w:szCs w:val="20"/>
        </w:rPr>
        <w:t xml:space="preserve">– </w:t>
      </w:r>
      <w:r w:rsidR="0088252C" w:rsidRPr="001A02A6">
        <w:rPr>
          <w:sz w:val="20"/>
          <w:szCs w:val="20"/>
        </w:rPr>
        <w:t>0,4–1,3</w:t>
      </w:r>
      <w:r w:rsidR="00753A24" w:rsidRPr="001A02A6">
        <w:rPr>
          <w:sz w:val="20"/>
          <w:szCs w:val="20"/>
        </w:rPr>
        <w:t> </w:t>
      </w:r>
      <w:r w:rsidR="0088252C" w:rsidRPr="001A02A6">
        <w:rPr>
          <w:sz w:val="20"/>
          <w:szCs w:val="20"/>
        </w:rPr>
        <w:t xml:space="preserve">%, </w:t>
      </w:r>
      <w:r w:rsidR="0088252C" w:rsidRPr="001A02A6">
        <w:rPr>
          <w:iCs/>
          <w:sz w:val="20"/>
          <w:szCs w:val="20"/>
        </w:rPr>
        <w:t xml:space="preserve">листья </w:t>
      </w:r>
      <w:r w:rsidR="00753A24" w:rsidRPr="001A02A6">
        <w:rPr>
          <w:sz w:val="20"/>
          <w:szCs w:val="20"/>
        </w:rPr>
        <w:t xml:space="preserve">– </w:t>
      </w:r>
      <w:r w:rsidR="0088252C" w:rsidRPr="001A02A6">
        <w:rPr>
          <w:sz w:val="20"/>
          <w:szCs w:val="20"/>
        </w:rPr>
        <w:t>0,14–1,2</w:t>
      </w:r>
      <w:r w:rsidR="00753A24" w:rsidRPr="001A02A6">
        <w:rPr>
          <w:sz w:val="20"/>
          <w:szCs w:val="20"/>
        </w:rPr>
        <w:t> </w:t>
      </w:r>
      <w:r w:rsidRPr="001A02A6">
        <w:rPr>
          <w:sz w:val="20"/>
          <w:szCs w:val="20"/>
        </w:rPr>
        <w:t>%</w:t>
      </w:r>
      <w:r w:rsidR="0088252C" w:rsidRPr="001A02A6">
        <w:rPr>
          <w:sz w:val="20"/>
          <w:szCs w:val="20"/>
        </w:rPr>
        <w:t xml:space="preserve">, </w:t>
      </w:r>
      <w:r w:rsidR="0088252C" w:rsidRPr="001A02A6">
        <w:rPr>
          <w:iCs/>
          <w:sz w:val="20"/>
          <w:szCs w:val="20"/>
        </w:rPr>
        <w:t xml:space="preserve">стебли </w:t>
      </w:r>
      <w:r w:rsidR="00753A24" w:rsidRPr="001A02A6">
        <w:rPr>
          <w:sz w:val="20"/>
          <w:szCs w:val="20"/>
        </w:rPr>
        <w:t xml:space="preserve">– </w:t>
      </w:r>
      <w:r w:rsidR="0088252C" w:rsidRPr="001A02A6">
        <w:rPr>
          <w:sz w:val="20"/>
          <w:szCs w:val="20"/>
        </w:rPr>
        <w:t>0,2</w:t>
      </w:r>
      <w:r w:rsidR="00753A24" w:rsidRPr="001A02A6">
        <w:rPr>
          <w:sz w:val="20"/>
          <w:szCs w:val="20"/>
        </w:rPr>
        <w:t>–</w:t>
      </w:r>
      <w:r w:rsidR="0088252C" w:rsidRPr="001A02A6">
        <w:rPr>
          <w:sz w:val="20"/>
          <w:szCs w:val="20"/>
        </w:rPr>
        <w:t>0,65</w:t>
      </w:r>
      <w:r w:rsidR="00753A24" w:rsidRPr="001A02A6">
        <w:rPr>
          <w:sz w:val="20"/>
          <w:szCs w:val="20"/>
        </w:rPr>
        <w:t> </w:t>
      </w:r>
      <w:r w:rsidRPr="001A02A6">
        <w:rPr>
          <w:sz w:val="20"/>
          <w:szCs w:val="20"/>
        </w:rPr>
        <w:t>%</w:t>
      </w:r>
      <w:r w:rsidR="0088252C" w:rsidRPr="001A02A6">
        <w:rPr>
          <w:sz w:val="20"/>
          <w:szCs w:val="20"/>
        </w:rPr>
        <w:t xml:space="preserve">, </w:t>
      </w:r>
      <w:r w:rsidRPr="001A02A6">
        <w:rPr>
          <w:iCs/>
          <w:sz w:val="20"/>
          <w:szCs w:val="20"/>
        </w:rPr>
        <w:t>цветки</w:t>
      </w:r>
      <w:r w:rsidR="0088252C" w:rsidRPr="001A02A6">
        <w:rPr>
          <w:iCs/>
          <w:sz w:val="20"/>
          <w:szCs w:val="20"/>
        </w:rPr>
        <w:t xml:space="preserve"> </w:t>
      </w:r>
      <w:r w:rsidR="00753A24" w:rsidRPr="001A02A6">
        <w:rPr>
          <w:sz w:val="20"/>
          <w:szCs w:val="20"/>
        </w:rPr>
        <w:t xml:space="preserve">– </w:t>
      </w:r>
      <w:r w:rsidR="0088252C" w:rsidRPr="001A02A6">
        <w:rPr>
          <w:sz w:val="20"/>
          <w:szCs w:val="20"/>
        </w:rPr>
        <w:t>0,24–0,6</w:t>
      </w:r>
      <w:r w:rsidR="00753A24" w:rsidRPr="001A02A6">
        <w:rPr>
          <w:sz w:val="20"/>
          <w:szCs w:val="20"/>
        </w:rPr>
        <w:t> </w:t>
      </w:r>
      <w:r w:rsidRPr="001A02A6">
        <w:rPr>
          <w:sz w:val="20"/>
          <w:szCs w:val="20"/>
        </w:rPr>
        <w:t>%</w:t>
      </w:r>
      <w:r w:rsidR="0088252C" w:rsidRPr="001A02A6">
        <w:rPr>
          <w:sz w:val="20"/>
          <w:szCs w:val="20"/>
        </w:rPr>
        <w:t xml:space="preserve">, </w:t>
      </w:r>
      <w:r w:rsidR="0088252C" w:rsidRPr="001A02A6">
        <w:rPr>
          <w:iCs/>
          <w:sz w:val="20"/>
          <w:szCs w:val="20"/>
        </w:rPr>
        <w:t xml:space="preserve">зрелые плоды </w:t>
      </w:r>
      <w:r w:rsidR="00753A24" w:rsidRPr="001A02A6">
        <w:rPr>
          <w:sz w:val="20"/>
          <w:szCs w:val="20"/>
        </w:rPr>
        <w:t xml:space="preserve">– </w:t>
      </w:r>
      <w:r w:rsidR="0088252C" w:rsidRPr="001A02A6">
        <w:rPr>
          <w:sz w:val="20"/>
          <w:szCs w:val="20"/>
        </w:rPr>
        <w:t>0,7</w:t>
      </w:r>
      <w:r w:rsidR="00753A24" w:rsidRPr="001A02A6">
        <w:rPr>
          <w:sz w:val="20"/>
          <w:szCs w:val="20"/>
        </w:rPr>
        <w:t> </w:t>
      </w:r>
      <w:r w:rsidR="0088252C" w:rsidRPr="001A02A6">
        <w:rPr>
          <w:sz w:val="20"/>
          <w:szCs w:val="20"/>
        </w:rPr>
        <w:t xml:space="preserve">%. </w:t>
      </w:r>
      <w:r w:rsidR="00E67672" w:rsidRPr="001A02A6">
        <w:rPr>
          <w:sz w:val="20"/>
          <w:szCs w:val="20"/>
        </w:rPr>
        <w:t>В листьях и корнях обнаружены кумариновое производное скопо</w:t>
      </w:r>
      <w:r w:rsidRPr="001A02A6">
        <w:rPr>
          <w:sz w:val="20"/>
          <w:szCs w:val="20"/>
        </w:rPr>
        <w:t>летин, танины;</w:t>
      </w:r>
      <w:r w:rsidR="00E67672" w:rsidRPr="001A02A6">
        <w:rPr>
          <w:sz w:val="20"/>
          <w:szCs w:val="20"/>
        </w:rPr>
        <w:t xml:space="preserve"> в листьях – флавоно</w:t>
      </w:r>
      <w:r w:rsidR="00E67672" w:rsidRPr="001A02A6">
        <w:rPr>
          <w:sz w:val="20"/>
          <w:szCs w:val="20"/>
        </w:rPr>
        <w:t>и</w:t>
      </w:r>
      <w:r w:rsidR="00E67672" w:rsidRPr="001A02A6">
        <w:rPr>
          <w:sz w:val="20"/>
          <w:szCs w:val="20"/>
        </w:rPr>
        <w:t>ды.</w:t>
      </w:r>
      <w:r w:rsidR="004F4467" w:rsidRPr="001A02A6">
        <w:rPr>
          <w:sz w:val="20"/>
          <w:szCs w:val="20"/>
        </w:rPr>
        <w:t xml:space="preserve"> Состав алкалоидов: атропин, гиосциамин, l </w:t>
      </w:r>
      <w:r w:rsidR="00753A24" w:rsidRPr="001A02A6">
        <w:rPr>
          <w:sz w:val="20"/>
          <w:szCs w:val="20"/>
        </w:rPr>
        <w:t>-</w:t>
      </w:r>
      <w:r w:rsidR="004F4467" w:rsidRPr="001A02A6">
        <w:rPr>
          <w:sz w:val="20"/>
          <w:szCs w:val="20"/>
        </w:rPr>
        <w:t>скополамин (гиосцин), апоатропин, белла</w:t>
      </w:r>
      <w:r w:rsidRPr="001A02A6">
        <w:rPr>
          <w:sz w:val="20"/>
          <w:szCs w:val="20"/>
        </w:rPr>
        <w:t xml:space="preserve">доннин, </w:t>
      </w:r>
      <w:r w:rsidRPr="001A02A6">
        <w:rPr>
          <w:i/>
          <w:sz w:val="20"/>
          <w:szCs w:val="20"/>
        </w:rPr>
        <w:t>N</w:t>
      </w:r>
      <w:r w:rsidRPr="001A02A6">
        <w:rPr>
          <w:sz w:val="20"/>
          <w:szCs w:val="20"/>
        </w:rPr>
        <w:t>-</w:t>
      </w:r>
      <w:r w:rsidR="004F4467" w:rsidRPr="001A02A6">
        <w:rPr>
          <w:sz w:val="20"/>
          <w:szCs w:val="20"/>
        </w:rPr>
        <w:t xml:space="preserve">метилпирролин, </w:t>
      </w:r>
      <w:r w:rsidR="004F4467" w:rsidRPr="001A02A6">
        <w:rPr>
          <w:i/>
          <w:sz w:val="20"/>
          <w:szCs w:val="20"/>
        </w:rPr>
        <w:t>N</w:t>
      </w:r>
      <w:r w:rsidRPr="001A02A6">
        <w:rPr>
          <w:sz w:val="20"/>
          <w:szCs w:val="20"/>
        </w:rPr>
        <w:t>-</w:t>
      </w:r>
      <w:r w:rsidR="004F4467" w:rsidRPr="001A02A6">
        <w:rPr>
          <w:sz w:val="20"/>
          <w:szCs w:val="20"/>
        </w:rPr>
        <w:t xml:space="preserve">метилпирролидин, тетраметилдиаминобутан. В </w:t>
      </w:r>
      <w:r w:rsidR="004F4467" w:rsidRPr="001A02A6">
        <w:rPr>
          <w:iCs/>
          <w:sz w:val="20"/>
          <w:szCs w:val="20"/>
        </w:rPr>
        <w:t>корнях</w:t>
      </w:r>
      <w:r w:rsidRPr="001A02A6">
        <w:rPr>
          <w:iCs/>
          <w:sz w:val="20"/>
          <w:szCs w:val="20"/>
        </w:rPr>
        <w:t xml:space="preserve"> </w:t>
      </w:r>
      <w:r w:rsidR="004F5BCA" w:rsidRPr="001A02A6">
        <w:rPr>
          <w:sz w:val="20"/>
          <w:szCs w:val="20"/>
        </w:rPr>
        <w:t>содержится</w:t>
      </w:r>
      <w:r w:rsidR="004F4467" w:rsidRPr="001A02A6">
        <w:rPr>
          <w:sz w:val="20"/>
          <w:szCs w:val="20"/>
        </w:rPr>
        <w:t xml:space="preserve"> кускгигрин. Макс</w:t>
      </w:r>
      <w:r w:rsidR="004F4467" w:rsidRPr="001A02A6">
        <w:rPr>
          <w:sz w:val="20"/>
          <w:szCs w:val="20"/>
        </w:rPr>
        <w:t>и</w:t>
      </w:r>
      <w:r w:rsidR="004F4467" w:rsidRPr="001A02A6">
        <w:rPr>
          <w:sz w:val="20"/>
          <w:szCs w:val="20"/>
        </w:rPr>
        <w:t xml:space="preserve">мальное содержание алкалоидов в </w:t>
      </w:r>
      <w:r w:rsidR="004F4467" w:rsidRPr="001A02A6">
        <w:rPr>
          <w:iCs/>
          <w:sz w:val="20"/>
          <w:szCs w:val="20"/>
        </w:rPr>
        <w:t>листьях</w:t>
      </w:r>
      <w:r w:rsidRPr="001A02A6">
        <w:rPr>
          <w:iCs/>
          <w:sz w:val="20"/>
          <w:szCs w:val="20"/>
        </w:rPr>
        <w:t xml:space="preserve"> </w:t>
      </w:r>
      <w:r w:rsidR="004F4467" w:rsidRPr="001A02A6">
        <w:rPr>
          <w:sz w:val="20"/>
          <w:szCs w:val="20"/>
        </w:rPr>
        <w:t xml:space="preserve">в стадии бутонизации, в </w:t>
      </w:r>
      <w:r w:rsidR="004F4467" w:rsidRPr="001A02A6">
        <w:rPr>
          <w:iCs/>
          <w:sz w:val="20"/>
          <w:szCs w:val="20"/>
        </w:rPr>
        <w:t>стеблях</w:t>
      </w:r>
      <w:r w:rsidR="004F4467" w:rsidRPr="001A02A6">
        <w:rPr>
          <w:i/>
          <w:iCs/>
          <w:sz w:val="20"/>
          <w:szCs w:val="20"/>
        </w:rPr>
        <w:t xml:space="preserve"> – </w:t>
      </w:r>
      <w:r w:rsidR="004F4467" w:rsidRPr="001A02A6">
        <w:rPr>
          <w:sz w:val="20"/>
          <w:szCs w:val="20"/>
        </w:rPr>
        <w:t>в фазе начала образо</w:t>
      </w:r>
      <w:r w:rsidRPr="001A02A6">
        <w:rPr>
          <w:sz w:val="20"/>
          <w:szCs w:val="20"/>
        </w:rPr>
        <w:t xml:space="preserve">вания семян, </w:t>
      </w:r>
      <w:r w:rsidR="004F4467" w:rsidRPr="001A02A6">
        <w:rPr>
          <w:sz w:val="20"/>
          <w:szCs w:val="20"/>
        </w:rPr>
        <w:t xml:space="preserve">в </w:t>
      </w:r>
      <w:r w:rsidR="004F4467" w:rsidRPr="001A02A6">
        <w:rPr>
          <w:iCs/>
          <w:sz w:val="20"/>
          <w:szCs w:val="20"/>
        </w:rPr>
        <w:t>корнях</w:t>
      </w:r>
      <w:r w:rsidR="004F4467" w:rsidRPr="001A02A6">
        <w:rPr>
          <w:i/>
          <w:iCs/>
          <w:sz w:val="20"/>
          <w:szCs w:val="20"/>
        </w:rPr>
        <w:t xml:space="preserve"> – </w:t>
      </w:r>
      <w:r w:rsidR="004F4467" w:rsidRPr="001A02A6">
        <w:rPr>
          <w:sz w:val="20"/>
          <w:szCs w:val="20"/>
        </w:rPr>
        <w:t>в конце вегет</w:t>
      </w:r>
      <w:r w:rsidR="004F4467" w:rsidRPr="001A02A6">
        <w:rPr>
          <w:sz w:val="20"/>
          <w:szCs w:val="20"/>
        </w:rPr>
        <w:t>а</w:t>
      </w:r>
      <w:r w:rsidR="004F4467" w:rsidRPr="001A02A6">
        <w:rPr>
          <w:sz w:val="20"/>
          <w:szCs w:val="20"/>
        </w:rPr>
        <w:t xml:space="preserve">ционного периода. </w:t>
      </w:r>
      <w:r w:rsidR="004F4467" w:rsidRPr="001A02A6">
        <w:rPr>
          <w:iCs/>
          <w:sz w:val="20"/>
          <w:szCs w:val="20"/>
        </w:rPr>
        <w:t>Листья</w:t>
      </w:r>
      <w:r w:rsidR="004F4467" w:rsidRPr="001A02A6">
        <w:rPr>
          <w:i/>
          <w:iCs/>
          <w:sz w:val="20"/>
          <w:szCs w:val="20"/>
        </w:rPr>
        <w:t xml:space="preserve"> </w:t>
      </w:r>
      <w:r w:rsidR="004F4467" w:rsidRPr="001A02A6">
        <w:rPr>
          <w:sz w:val="20"/>
          <w:szCs w:val="20"/>
        </w:rPr>
        <w:t>содержат:</w:t>
      </w:r>
      <w:r w:rsidR="00312334" w:rsidRPr="001A02A6">
        <w:rPr>
          <w:sz w:val="20"/>
          <w:szCs w:val="20"/>
        </w:rPr>
        <w:t xml:space="preserve"> </w:t>
      </w:r>
      <w:r w:rsidRPr="001A02A6">
        <w:rPr>
          <w:sz w:val="20"/>
          <w:szCs w:val="20"/>
        </w:rPr>
        <w:t>макроэлементы (мг/г): К – 50,7;</w:t>
      </w:r>
      <w:r w:rsidR="004F4467" w:rsidRPr="001A02A6">
        <w:rPr>
          <w:sz w:val="20"/>
          <w:szCs w:val="20"/>
        </w:rPr>
        <w:t xml:space="preserve"> Са – </w:t>
      </w:r>
      <w:r w:rsidRPr="001A02A6">
        <w:rPr>
          <w:sz w:val="20"/>
          <w:szCs w:val="20"/>
        </w:rPr>
        <w:t>16,2; Mg – 7,4;</w:t>
      </w:r>
      <w:r w:rsidR="004F4467" w:rsidRPr="001A02A6">
        <w:rPr>
          <w:sz w:val="20"/>
          <w:szCs w:val="20"/>
        </w:rPr>
        <w:t xml:space="preserve"> Fe – 0,5;</w:t>
      </w:r>
      <w:r w:rsidRPr="001A02A6">
        <w:rPr>
          <w:sz w:val="20"/>
          <w:szCs w:val="20"/>
        </w:rPr>
        <w:t xml:space="preserve"> </w:t>
      </w:r>
      <w:r w:rsidR="004F4467" w:rsidRPr="001A02A6">
        <w:rPr>
          <w:sz w:val="20"/>
          <w:szCs w:val="20"/>
        </w:rPr>
        <w:t>микроэлементы (мкг/г): Mn –</w:t>
      </w:r>
      <w:r w:rsidRPr="001A02A6">
        <w:rPr>
          <w:sz w:val="20"/>
          <w:szCs w:val="20"/>
        </w:rPr>
        <w:t xml:space="preserve"> 0,15;</w:t>
      </w:r>
      <w:r w:rsidR="004F4467" w:rsidRPr="001A02A6">
        <w:rPr>
          <w:sz w:val="20"/>
          <w:szCs w:val="20"/>
        </w:rPr>
        <w:t xml:space="preserve"> Cu –</w:t>
      </w:r>
      <w:r w:rsidRPr="001A02A6">
        <w:rPr>
          <w:sz w:val="20"/>
          <w:szCs w:val="20"/>
        </w:rPr>
        <w:t xml:space="preserve"> 0,65;</w:t>
      </w:r>
      <w:r w:rsidR="004F4467" w:rsidRPr="001A02A6">
        <w:rPr>
          <w:sz w:val="20"/>
          <w:szCs w:val="20"/>
        </w:rPr>
        <w:t xml:space="preserve"> Zn –</w:t>
      </w:r>
      <w:r w:rsidRPr="001A02A6">
        <w:rPr>
          <w:sz w:val="20"/>
          <w:szCs w:val="20"/>
        </w:rPr>
        <w:t xml:space="preserve"> 0,62; Со – 0,16; Cr – 0,09; Al – 0,34;</w:t>
      </w:r>
      <w:r w:rsidR="004F4467" w:rsidRPr="001A02A6">
        <w:rPr>
          <w:sz w:val="20"/>
          <w:szCs w:val="20"/>
        </w:rPr>
        <w:t xml:space="preserve"> Ва – </w:t>
      </w:r>
      <w:r w:rsidRPr="001A02A6">
        <w:rPr>
          <w:sz w:val="20"/>
          <w:szCs w:val="20"/>
        </w:rPr>
        <w:t>0,1;</w:t>
      </w:r>
      <w:r w:rsidR="004F4467" w:rsidRPr="001A02A6">
        <w:rPr>
          <w:sz w:val="20"/>
          <w:szCs w:val="20"/>
        </w:rPr>
        <w:t xml:space="preserve"> V – </w:t>
      </w:r>
      <w:r w:rsidRPr="001A02A6">
        <w:rPr>
          <w:sz w:val="20"/>
          <w:szCs w:val="20"/>
        </w:rPr>
        <w:t>7,27;</w:t>
      </w:r>
      <w:r w:rsidR="004F4467" w:rsidRPr="001A02A6">
        <w:rPr>
          <w:sz w:val="20"/>
          <w:szCs w:val="20"/>
        </w:rPr>
        <w:t xml:space="preserve"> Se – </w:t>
      </w:r>
      <w:r w:rsidRPr="001A02A6">
        <w:rPr>
          <w:sz w:val="20"/>
          <w:szCs w:val="20"/>
        </w:rPr>
        <w:t>12,8;</w:t>
      </w:r>
      <w:r w:rsidR="004F4467" w:rsidRPr="001A02A6">
        <w:rPr>
          <w:sz w:val="20"/>
          <w:szCs w:val="20"/>
        </w:rPr>
        <w:t xml:space="preserve"> Ni – </w:t>
      </w:r>
      <w:r w:rsidRPr="001A02A6">
        <w:rPr>
          <w:sz w:val="20"/>
          <w:szCs w:val="20"/>
        </w:rPr>
        <w:t>0,58; Sr – 0,13; Pb – 0,06; Li – 80,0;</w:t>
      </w:r>
      <w:r w:rsidR="004F4467" w:rsidRPr="001A02A6">
        <w:rPr>
          <w:sz w:val="20"/>
          <w:szCs w:val="20"/>
        </w:rPr>
        <w:t xml:space="preserve"> В – 1,2. </w:t>
      </w:r>
      <w:r w:rsidR="004F4467" w:rsidRPr="001A02A6">
        <w:rPr>
          <w:iCs/>
          <w:sz w:val="20"/>
          <w:szCs w:val="20"/>
        </w:rPr>
        <w:t xml:space="preserve">Корни </w:t>
      </w:r>
      <w:r w:rsidR="004F4467" w:rsidRPr="001A02A6">
        <w:rPr>
          <w:sz w:val="20"/>
          <w:szCs w:val="20"/>
        </w:rPr>
        <w:t>содержат: макроэлементы (мг/г):</w:t>
      </w:r>
      <w:r w:rsidRPr="001A02A6">
        <w:rPr>
          <w:sz w:val="20"/>
          <w:szCs w:val="20"/>
        </w:rPr>
        <w:t xml:space="preserve"> К – 26,3; Са – 8,2; Mg – 2,7;</w:t>
      </w:r>
      <w:r w:rsidR="004F4467" w:rsidRPr="001A02A6">
        <w:rPr>
          <w:sz w:val="20"/>
          <w:szCs w:val="20"/>
        </w:rPr>
        <w:t xml:space="preserve"> Fe – 2,4;</w:t>
      </w:r>
      <w:r w:rsidRPr="001A02A6">
        <w:rPr>
          <w:sz w:val="20"/>
          <w:szCs w:val="20"/>
        </w:rPr>
        <w:t xml:space="preserve"> </w:t>
      </w:r>
      <w:r w:rsidR="004F4467" w:rsidRPr="001A02A6">
        <w:rPr>
          <w:sz w:val="20"/>
          <w:szCs w:val="20"/>
        </w:rPr>
        <w:t>микроэл</w:t>
      </w:r>
      <w:r w:rsidR="004F4467" w:rsidRPr="001A02A6">
        <w:rPr>
          <w:sz w:val="20"/>
          <w:szCs w:val="20"/>
        </w:rPr>
        <w:t>е</w:t>
      </w:r>
      <w:r w:rsidR="004F4467" w:rsidRPr="001A02A6">
        <w:rPr>
          <w:sz w:val="20"/>
          <w:szCs w:val="20"/>
        </w:rPr>
        <w:t>менты (мкг/г): Mn –</w:t>
      </w:r>
      <w:r w:rsidRPr="001A02A6">
        <w:rPr>
          <w:sz w:val="20"/>
          <w:szCs w:val="20"/>
        </w:rPr>
        <w:t xml:space="preserve"> 0,14;</w:t>
      </w:r>
      <w:r w:rsidR="004F4467" w:rsidRPr="001A02A6">
        <w:rPr>
          <w:sz w:val="20"/>
          <w:szCs w:val="20"/>
        </w:rPr>
        <w:t xml:space="preserve"> Cu –</w:t>
      </w:r>
      <w:r w:rsidRPr="001A02A6">
        <w:rPr>
          <w:sz w:val="20"/>
          <w:szCs w:val="20"/>
        </w:rPr>
        <w:t xml:space="preserve"> 0,93;</w:t>
      </w:r>
      <w:r w:rsidR="004F4467" w:rsidRPr="001A02A6">
        <w:rPr>
          <w:sz w:val="20"/>
          <w:szCs w:val="20"/>
        </w:rPr>
        <w:t xml:space="preserve"> Zn –</w:t>
      </w:r>
      <w:r w:rsidRPr="001A02A6">
        <w:rPr>
          <w:sz w:val="20"/>
          <w:szCs w:val="20"/>
        </w:rPr>
        <w:t xml:space="preserve"> 0,51; Со – 0,1; Cr – 0,28; Al – 0,87;</w:t>
      </w:r>
      <w:r w:rsidR="004F4467" w:rsidRPr="001A02A6">
        <w:rPr>
          <w:sz w:val="20"/>
          <w:szCs w:val="20"/>
        </w:rPr>
        <w:t xml:space="preserve"> Ва –</w:t>
      </w:r>
      <w:r w:rsidRPr="001A02A6">
        <w:rPr>
          <w:sz w:val="20"/>
          <w:szCs w:val="20"/>
        </w:rPr>
        <w:t xml:space="preserve"> 0,55;</w:t>
      </w:r>
      <w:r w:rsidR="004F4467" w:rsidRPr="001A02A6">
        <w:rPr>
          <w:sz w:val="20"/>
          <w:szCs w:val="20"/>
        </w:rPr>
        <w:t xml:space="preserve"> V – 0,2</w:t>
      </w:r>
      <w:r w:rsidRPr="001A02A6">
        <w:rPr>
          <w:sz w:val="20"/>
          <w:szCs w:val="20"/>
        </w:rPr>
        <w:t>6; Se – 4,55;</w:t>
      </w:r>
      <w:r w:rsidR="004F4467" w:rsidRPr="001A02A6">
        <w:rPr>
          <w:sz w:val="20"/>
          <w:szCs w:val="20"/>
        </w:rPr>
        <w:t xml:space="preserve"> Ni – </w:t>
      </w:r>
      <w:r w:rsidRPr="001A02A6">
        <w:rPr>
          <w:sz w:val="20"/>
          <w:szCs w:val="20"/>
        </w:rPr>
        <w:t>24,8;</w:t>
      </w:r>
      <w:r w:rsidR="004F4467" w:rsidRPr="001A02A6">
        <w:rPr>
          <w:sz w:val="20"/>
          <w:szCs w:val="20"/>
        </w:rPr>
        <w:t xml:space="preserve"> Sr –</w:t>
      </w:r>
      <w:r w:rsidRPr="001A02A6">
        <w:rPr>
          <w:sz w:val="20"/>
          <w:szCs w:val="20"/>
        </w:rPr>
        <w:t xml:space="preserve"> 0,06; Pb – 0,14;</w:t>
      </w:r>
      <w:r w:rsidR="004F4467" w:rsidRPr="001A02A6">
        <w:rPr>
          <w:sz w:val="20"/>
          <w:szCs w:val="20"/>
        </w:rPr>
        <w:t xml:space="preserve"> Li –</w:t>
      </w:r>
      <w:r w:rsidRPr="001A02A6">
        <w:rPr>
          <w:sz w:val="20"/>
          <w:szCs w:val="20"/>
        </w:rPr>
        <w:t xml:space="preserve"> 189,0;</w:t>
      </w:r>
      <w:r w:rsidR="004F4467" w:rsidRPr="001A02A6">
        <w:rPr>
          <w:sz w:val="20"/>
          <w:szCs w:val="20"/>
        </w:rPr>
        <w:t xml:space="preserve"> В – 25,6.</w:t>
      </w:r>
    </w:p>
    <w:p w:rsidR="001B3EB3" w:rsidRPr="001A02A6" w:rsidRDefault="00F341F3" w:rsidP="007F7E89">
      <w:pPr>
        <w:pStyle w:val="ae"/>
        <w:spacing w:before="0" w:beforeAutospacing="0" w:after="0" w:afterAutospacing="0"/>
        <w:ind w:firstLine="284"/>
        <w:jc w:val="both"/>
        <w:rPr>
          <w:sz w:val="20"/>
          <w:szCs w:val="20"/>
        </w:rPr>
      </w:pPr>
      <w:r w:rsidRPr="001A02A6">
        <w:rPr>
          <w:i/>
          <w:sz w:val="20"/>
          <w:szCs w:val="20"/>
        </w:rPr>
        <w:t>Фармакологические свойства.</w:t>
      </w:r>
      <w:r w:rsidR="001B3EB3" w:rsidRPr="001A02A6">
        <w:rPr>
          <w:sz w:val="20"/>
          <w:szCs w:val="20"/>
        </w:rPr>
        <w:t xml:space="preserve"> </w:t>
      </w:r>
      <w:r w:rsidR="00C80860" w:rsidRPr="001A02A6">
        <w:rPr>
          <w:sz w:val="20"/>
          <w:szCs w:val="20"/>
        </w:rPr>
        <w:t>Алкалоиды культуры обладают обезболивающим, спазмолитическим действием, усиливают и улу</w:t>
      </w:r>
      <w:r w:rsidR="00C80860" w:rsidRPr="001A02A6">
        <w:rPr>
          <w:sz w:val="20"/>
          <w:szCs w:val="20"/>
        </w:rPr>
        <w:t>ч</w:t>
      </w:r>
      <w:r w:rsidR="00C80860" w:rsidRPr="001A02A6">
        <w:rPr>
          <w:sz w:val="20"/>
          <w:szCs w:val="20"/>
        </w:rPr>
        <w:t>шают деятельность сердца, а также обладают способностью регулир</w:t>
      </w:r>
      <w:r w:rsidR="00C80860" w:rsidRPr="001A02A6">
        <w:rPr>
          <w:sz w:val="20"/>
          <w:szCs w:val="20"/>
        </w:rPr>
        <w:t>о</w:t>
      </w:r>
      <w:r w:rsidR="00C80860" w:rsidRPr="001A02A6">
        <w:rPr>
          <w:sz w:val="20"/>
          <w:szCs w:val="20"/>
        </w:rPr>
        <w:t>вать тонус желудочно</w:t>
      </w:r>
      <w:r w:rsidR="00753A24" w:rsidRPr="001A02A6">
        <w:rPr>
          <w:sz w:val="20"/>
          <w:szCs w:val="20"/>
        </w:rPr>
        <w:t>-</w:t>
      </w:r>
      <w:r w:rsidR="00C80860" w:rsidRPr="001A02A6">
        <w:rPr>
          <w:sz w:val="20"/>
          <w:szCs w:val="20"/>
        </w:rPr>
        <w:t>кишечного тракта, желче</w:t>
      </w:r>
      <w:r w:rsidR="00753A24" w:rsidRPr="001A02A6">
        <w:rPr>
          <w:sz w:val="20"/>
          <w:szCs w:val="20"/>
        </w:rPr>
        <w:t>-</w:t>
      </w:r>
      <w:r w:rsidR="00C80860" w:rsidRPr="001A02A6">
        <w:rPr>
          <w:sz w:val="20"/>
          <w:szCs w:val="20"/>
        </w:rPr>
        <w:t xml:space="preserve"> и</w:t>
      </w:r>
      <w:r w:rsidR="001772CB" w:rsidRPr="001A02A6">
        <w:rPr>
          <w:sz w:val="20"/>
          <w:szCs w:val="20"/>
        </w:rPr>
        <w:t xml:space="preserve"> </w:t>
      </w:r>
      <w:r w:rsidR="00C80860" w:rsidRPr="001A02A6">
        <w:rPr>
          <w:sz w:val="20"/>
          <w:szCs w:val="20"/>
        </w:rPr>
        <w:t>мочевыводящих пу</w:t>
      </w:r>
      <w:r w:rsidR="004F5BCA" w:rsidRPr="001A02A6">
        <w:rPr>
          <w:sz w:val="20"/>
          <w:szCs w:val="20"/>
        </w:rPr>
        <w:t>тей, расширять бронхи и зрачок,</w:t>
      </w:r>
      <w:r w:rsidR="00C80860" w:rsidRPr="001A02A6">
        <w:rPr>
          <w:sz w:val="20"/>
          <w:szCs w:val="20"/>
        </w:rPr>
        <w:t xml:space="preserve"> повышать внутриглазное давление, а также обладают способностью в значительной степени подавлять секрецию железистого аппарата.</w:t>
      </w:r>
    </w:p>
    <w:p w:rsidR="001B3EB3" w:rsidRPr="001A02A6" w:rsidRDefault="00F341F3" w:rsidP="007F7E89">
      <w:pPr>
        <w:pStyle w:val="ae"/>
        <w:spacing w:before="0" w:beforeAutospacing="0" w:after="0" w:afterAutospacing="0"/>
        <w:ind w:firstLine="284"/>
        <w:jc w:val="both"/>
        <w:rPr>
          <w:sz w:val="20"/>
          <w:szCs w:val="20"/>
        </w:rPr>
      </w:pPr>
      <w:r w:rsidRPr="001A02A6">
        <w:rPr>
          <w:i/>
          <w:sz w:val="20"/>
          <w:szCs w:val="20"/>
        </w:rPr>
        <w:t>Предшественники.</w:t>
      </w:r>
      <w:r w:rsidR="00305954" w:rsidRPr="001A02A6">
        <w:rPr>
          <w:sz w:val="20"/>
          <w:szCs w:val="20"/>
        </w:rPr>
        <w:t xml:space="preserve"> </w:t>
      </w:r>
      <w:r w:rsidR="001B3EB3" w:rsidRPr="001A02A6">
        <w:rPr>
          <w:rStyle w:val="t5"/>
          <w:sz w:val="20"/>
          <w:szCs w:val="20"/>
        </w:rPr>
        <w:t>Занятый пар</w:t>
      </w:r>
      <w:r w:rsidR="00305954" w:rsidRPr="001A02A6">
        <w:rPr>
          <w:rStyle w:val="t5"/>
          <w:sz w:val="20"/>
          <w:szCs w:val="20"/>
        </w:rPr>
        <w:t>, ози</w:t>
      </w:r>
      <w:r w:rsidR="001B3EB3" w:rsidRPr="001A02A6">
        <w:rPr>
          <w:rStyle w:val="t5"/>
          <w:sz w:val="20"/>
          <w:szCs w:val="20"/>
        </w:rPr>
        <w:t>мые</w:t>
      </w:r>
      <w:r w:rsidR="00305954" w:rsidRPr="001A02A6">
        <w:rPr>
          <w:rStyle w:val="t5"/>
          <w:sz w:val="20"/>
          <w:szCs w:val="20"/>
        </w:rPr>
        <w:t xml:space="preserve"> зерно</w:t>
      </w:r>
      <w:r w:rsidR="001B3EB3" w:rsidRPr="001A02A6">
        <w:rPr>
          <w:rStyle w:val="t5"/>
          <w:sz w:val="20"/>
          <w:szCs w:val="20"/>
        </w:rPr>
        <w:t>вые, идущие</w:t>
      </w:r>
      <w:r w:rsidR="00305954" w:rsidRPr="001A02A6">
        <w:rPr>
          <w:rStyle w:val="t5"/>
          <w:sz w:val="20"/>
          <w:szCs w:val="20"/>
        </w:rPr>
        <w:t xml:space="preserve"> п</w:t>
      </w:r>
      <w:r w:rsidR="001B3EB3" w:rsidRPr="001A02A6">
        <w:rPr>
          <w:rStyle w:val="t5"/>
          <w:sz w:val="20"/>
          <w:szCs w:val="20"/>
        </w:rPr>
        <w:t>о удобренному пару, зернобобовые</w:t>
      </w:r>
      <w:r w:rsidR="00305954" w:rsidRPr="001A02A6">
        <w:rPr>
          <w:rStyle w:val="t5"/>
          <w:sz w:val="20"/>
          <w:szCs w:val="20"/>
        </w:rPr>
        <w:t>, про</w:t>
      </w:r>
      <w:r w:rsidR="001B3EB3" w:rsidRPr="001A02A6">
        <w:rPr>
          <w:rStyle w:val="t5"/>
          <w:sz w:val="20"/>
          <w:szCs w:val="20"/>
        </w:rPr>
        <w:t>пашные</w:t>
      </w:r>
      <w:r w:rsidR="00305954" w:rsidRPr="001A02A6">
        <w:rPr>
          <w:rStyle w:val="t5"/>
          <w:sz w:val="20"/>
          <w:szCs w:val="20"/>
        </w:rPr>
        <w:t>. Не допускается посев после культур семейства Пасл</w:t>
      </w:r>
      <w:r w:rsidR="00753A24" w:rsidRPr="001A02A6">
        <w:rPr>
          <w:rStyle w:val="t5"/>
          <w:sz w:val="20"/>
          <w:szCs w:val="20"/>
        </w:rPr>
        <w:t>е</w:t>
      </w:r>
      <w:r w:rsidR="00305954" w:rsidRPr="001A02A6">
        <w:rPr>
          <w:rStyle w:val="t5"/>
          <w:sz w:val="20"/>
          <w:szCs w:val="20"/>
        </w:rPr>
        <w:t>новые. Недопустимо после белладонны сеять культуры, используемые на корм животным.</w:t>
      </w:r>
    </w:p>
    <w:p w:rsidR="008F7B08" w:rsidRPr="001A02A6" w:rsidRDefault="001B3EB3" w:rsidP="007F7E89">
      <w:pPr>
        <w:pStyle w:val="ae"/>
        <w:spacing w:before="0" w:beforeAutospacing="0" w:after="0" w:afterAutospacing="0"/>
        <w:ind w:firstLine="284"/>
        <w:jc w:val="both"/>
        <w:rPr>
          <w:sz w:val="20"/>
          <w:szCs w:val="20"/>
        </w:rPr>
      </w:pPr>
      <w:r w:rsidRPr="001A02A6">
        <w:rPr>
          <w:i/>
          <w:sz w:val="20"/>
          <w:szCs w:val="20"/>
        </w:rPr>
        <w:t>Применение удобрений</w:t>
      </w:r>
      <w:r w:rsidR="00F341F3" w:rsidRPr="001A02A6">
        <w:rPr>
          <w:i/>
          <w:sz w:val="20"/>
          <w:szCs w:val="20"/>
        </w:rPr>
        <w:t>.</w:t>
      </w:r>
      <w:r w:rsidR="00F057C0" w:rsidRPr="001A02A6">
        <w:rPr>
          <w:sz w:val="20"/>
          <w:szCs w:val="20"/>
        </w:rPr>
        <w:t xml:space="preserve"> Культура очень отзывчива на удобрения, которые вносят под основную обработку почвы, при посеве и в по</w:t>
      </w:r>
      <w:r w:rsidR="00F057C0" w:rsidRPr="001A02A6">
        <w:rPr>
          <w:sz w:val="20"/>
          <w:szCs w:val="20"/>
        </w:rPr>
        <w:t>д</w:t>
      </w:r>
      <w:r w:rsidR="00F057C0" w:rsidRPr="001A02A6">
        <w:rPr>
          <w:sz w:val="20"/>
          <w:szCs w:val="20"/>
        </w:rPr>
        <w:t>кормку. Под основную обработку почвы рекомендуют вносить не м</w:t>
      </w:r>
      <w:r w:rsidR="00F057C0" w:rsidRPr="001A02A6">
        <w:rPr>
          <w:sz w:val="20"/>
          <w:szCs w:val="20"/>
        </w:rPr>
        <w:t>е</w:t>
      </w:r>
      <w:r w:rsidR="00F057C0" w:rsidRPr="001A02A6">
        <w:rPr>
          <w:sz w:val="20"/>
          <w:szCs w:val="20"/>
        </w:rPr>
        <w:t xml:space="preserve">нее 30 т/га </w:t>
      </w:r>
      <w:r w:rsidR="00753A24" w:rsidRPr="001A02A6">
        <w:rPr>
          <w:sz w:val="20"/>
          <w:szCs w:val="20"/>
        </w:rPr>
        <w:t xml:space="preserve">навоза </w:t>
      </w:r>
      <w:r w:rsidR="00F057C0" w:rsidRPr="001A02A6">
        <w:rPr>
          <w:sz w:val="20"/>
          <w:szCs w:val="20"/>
        </w:rPr>
        <w:t xml:space="preserve">совместно с минеральными удобрениями </w:t>
      </w:r>
      <w:r w:rsidR="008F7B08" w:rsidRPr="001A02A6">
        <w:rPr>
          <w:sz w:val="20"/>
          <w:szCs w:val="20"/>
        </w:rPr>
        <w:t>в доз</w:t>
      </w:r>
      <w:r w:rsidR="00753A24" w:rsidRPr="001A02A6">
        <w:rPr>
          <w:sz w:val="20"/>
          <w:szCs w:val="20"/>
        </w:rPr>
        <w:t>е</w:t>
      </w:r>
      <w:r w:rsidR="008F7B08" w:rsidRPr="001A02A6">
        <w:rPr>
          <w:sz w:val="20"/>
          <w:szCs w:val="20"/>
        </w:rPr>
        <w:t xml:space="preserve"> </w:t>
      </w:r>
      <w:r w:rsidR="00F057C0" w:rsidRPr="001A02A6">
        <w:rPr>
          <w:sz w:val="20"/>
          <w:szCs w:val="20"/>
        </w:rPr>
        <w:t>N</w:t>
      </w:r>
      <w:r w:rsidR="00F057C0" w:rsidRPr="001A02A6">
        <w:rPr>
          <w:sz w:val="20"/>
          <w:szCs w:val="20"/>
          <w:vertAlign w:val="subscript"/>
        </w:rPr>
        <w:t>60</w:t>
      </w:r>
      <w:r w:rsidR="00F057C0" w:rsidRPr="001A02A6">
        <w:rPr>
          <w:sz w:val="20"/>
          <w:szCs w:val="20"/>
        </w:rPr>
        <w:t>P</w:t>
      </w:r>
      <w:r w:rsidR="00F057C0" w:rsidRPr="001A02A6">
        <w:rPr>
          <w:sz w:val="20"/>
          <w:szCs w:val="20"/>
          <w:vertAlign w:val="subscript"/>
        </w:rPr>
        <w:t>60</w:t>
      </w:r>
      <w:r w:rsidR="00F057C0" w:rsidRPr="001A02A6">
        <w:rPr>
          <w:sz w:val="20"/>
          <w:szCs w:val="20"/>
        </w:rPr>
        <w:t>К</w:t>
      </w:r>
      <w:r w:rsidR="00F057C0" w:rsidRPr="001A02A6">
        <w:rPr>
          <w:sz w:val="20"/>
          <w:szCs w:val="20"/>
          <w:vertAlign w:val="subscript"/>
        </w:rPr>
        <w:t>60</w:t>
      </w:r>
      <w:r w:rsidR="00F057C0" w:rsidRPr="001A02A6">
        <w:rPr>
          <w:sz w:val="20"/>
          <w:szCs w:val="20"/>
        </w:rPr>
        <w:t>. При внесении только минеральных удобрений дозы фо</w:t>
      </w:r>
      <w:r w:rsidR="00F057C0" w:rsidRPr="001A02A6">
        <w:rPr>
          <w:sz w:val="20"/>
          <w:szCs w:val="20"/>
        </w:rPr>
        <w:t>с</w:t>
      </w:r>
      <w:r w:rsidR="00F057C0" w:rsidRPr="001A02A6">
        <w:rPr>
          <w:sz w:val="20"/>
          <w:szCs w:val="20"/>
        </w:rPr>
        <w:t xml:space="preserve">форных и калийных удобрений увеличивают до </w:t>
      </w:r>
      <w:smartTag w:uri="urn:schemas-microsoft-com:office:smarttags" w:element="metricconverter">
        <w:smartTagPr>
          <w:attr w:name="ProductID" w:val="90 кг"/>
        </w:smartTagPr>
        <w:r w:rsidR="00F057C0" w:rsidRPr="001A02A6">
          <w:rPr>
            <w:sz w:val="20"/>
            <w:szCs w:val="20"/>
          </w:rPr>
          <w:t>90 кг</w:t>
        </w:r>
      </w:smartTag>
      <w:r w:rsidR="008F7B08" w:rsidRPr="001A02A6">
        <w:rPr>
          <w:sz w:val="20"/>
          <w:szCs w:val="20"/>
        </w:rPr>
        <w:t xml:space="preserve"> д.в.</w:t>
      </w:r>
      <w:r w:rsidR="00F057C0" w:rsidRPr="001A02A6">
        <w:rPr>
          <w:sz w:val="20"/>
          <w:szCs w:val="20"/>
        </w:rPr>
        <w:t>/га. При п</w:t>
      </w:r>
      <w:r w:rsidR="00F057C0" w:rsidRPr="001A02A6">
        <w:rPr>
          <w:sz w:val="20"/>
          <w:szCs w:val="20"/>
        </w:rPr>
        <w:t>о</w:t>
      </w:r>
      <w:r w:rsidR="00F057C0" w:rsidRPr="001A02A6">
        <w:rPr>
          <w:sz w:val="20"/>
          <w:szCs w:val="20"/>
        </w:rPr>
        <w:t>севе семян вносят в рядки гранулированный суперфосфат в доз</w:t>
      </w:r>
      <w:r w:rsidR="00753A24" w:rsidRPr="001A02A6">
        <w:rPr>
          <w:sz w:val="20"/>
          <w:szCs w:val="20"/>
        </w:rPr>
        <w:t>е</w:t>
      </w:r>
      <w:r w:rsidR="00F057C0" w:rsidRPr="001A02A6">
        <w:rPr>
          <w:sz w:val="20"/>
          <w:szCs w:val="20"/>
        </w:rPr>
        <w:t xml:space="preserve"> 6–</w:t>
      </w:r>
      <w:r w:rsidR="00753A24" w:rsidRPr="001A02A6">
        <w:rPr>
          <w:sz w:val="20"/>
          <w:szCs w:val="20"/>
        </w:rPr>
        <w:t>8 </w:t>
      </w:r>
      <w:r w:rsidR="00F057C0" w:rsidRPr="001A02A6">
        <w:rPr>
          <w:sz w:val="20"/>
          <w:szCs w:val="20"/>
        </w:rPr>
        <w:t>кг</w:t>
      </w:r>
      <w:r w:rsidR="00753A24" w:rsidRPr="001A02A6">
        <w:rPr>
          <w:sz w:val="20"/>
          <w:szCs w:val="20"/>
        </w:rPr>
        <w:t> </w:t>
      </w:r>
      <w:r w:rsidR="008F7B08" w:rsidRPr="001A02A6">
        <w:rPr>
          <w:sz w:val="20"/>
          <w:szCs w:val="20"/>
        </w:rPr>
        <w:t>д.в.</w:t>
      </w:r>
      <w:r w:rsidR="00F057C0" w:rsidRPr="001A02A6">
        <w:rPr>
          <w:sz w:val="20"/>
          <w:szCs w:val="20"/>
        </w:rPr>
        <w:t xml:space="preserve">/га. </w:t>
      </w:r>
    </w:p>
    <w:p w:rsidR="00F341F3" w:rsidRPr="001A02A6" w:rsidRDefault="00F057C0" w:rsidP="007F7E89">
      <w:pPr>
        <w:pStyle w:val="ae"/>
        <w:spacing w:before="0" w:beforeAutospacing="0" w:after="0" w:afterAutospacing="0"/>
        <w:ind w:firstLine="284"/>
        <w:jc w:val="both"/>
        <w:rPr>
          <w:sz w:val="20"/>
          <w:szCs w:val="20"/>
        </w:rPr>
      </w:pPr>
      <w:r w:rsidRPr="001A02A6">
        <w:rPr>
          <w:sz w:val="20"/>
          <w:szCs w:val="20"/>
        </w:rPr>
        <w:lastRenderedPageBreak/>
        <w:t>Растения пер</w:t>
      </w:r>
      <w:r w:rsidR="008F7B08" w:rsidRPr="001A02A6">
        <w:rPr>
          <w:sz w:val="20"/>
          <w:szCs w:val="20"/>
        </w:rPr>
        <w:t>вого года</w:t>
      </w:r>
      <w:r w:rsidRPr="001A02A6">
        <w:rPr>
          <w:sz w:val="20"/>
          <w:szCs w:val="20"/>
        </w:rPr>
        <w:t xml:space="preserve"> </w:t>
      </w:r>
      <w:r w:rsidR="008F7B08" w:rsidRPr="001A02A6">
        <w:rPr>
          <w:sz w:val="20"/>
          <w:szCs w:val="20"/>
        </w:rPr>
        <w:t>во время проведения междурядной обрабо</w:t>
      </w:r>
      <w:r w:rsidR="008F7B08" w:rsidRPr="001A02A6">
        <w:rPr>
          <w:sz w:val="20"/>
          <w:szCs w:val="20"/>
        </w:rPr>
        <w:t>т</w:t>
      </w:r>
      <w:r w:rsidR="008F7B08" w:rsidRPr="001A02A6">
        <w:rPr>
          <w:sz w:val="20"/>
          <w:szCs w:val="20"/>
        </w:rPr>
        <w:t xml:space="preserve">ки </w:t>
      </w:r>
      <w:r w:rsidR="004F5BCA" w:rsidRPr="001A02A6">
        <w:rPr>
          <w:sz w:val="20"/>
          <w:szCs w:val="20"/>
        </w:rPr>
        <w:t>в фазе</w:t>
      </w:r>
      <w:r w:rsidRPr="001A02A6">
        <w:rPr>
          <w:sz w:val="20"/>
          <w:szCs w:val="20"/>
        </w:rPr>
        <w:t xml:space="preserve"> стеблевания подкармливают азотными удобрениями в доз</w:t>
      </w:r>
      <w:r w:rsidR="00753A24" w:rsidRPr="001A02A6">
        <w:rPr>
          <w:sz w:val="20"/>
          <w:szCs w:val="20"/>
        </w:rPr>
        <w:t>е</w:t>
      </w:r>
      <w:r w:rsidRPr="001A02A6">
        <w:rPr>
          <w:sz w:val="20"/>
          <w:szCs w:val="20"/>
        </w:rPr>
        <w:t xml:space="preserve"> 40</w:t>
      </w:r>
      <w:r w:rsidR="008F7B08" w:rsidRPr="001A02A6">
        <w:rPr>
          <w:sz w:val="20"/>
          <w:szCs w:val="20"/>
        </w:rPr>
        <w:t>–</w:t>
      </w:r>
      <w:smartTag w:uri="urn:schemas-microsoft-com:office:smarttags" w:element="metricconverter">
        <w:smartTagPr>
          <w:attr w:name="ProductID" w:val="50 кг"/>
        </w:smartTagPr>
        <w:r w:rsidRPr="001A02A6">
          <w:rPr>
            <w:sz w:val="20"/>
            <w:szCs w:val="20"/>
          </w:rPr>
          <w:t>50 кг</w:t>
        </w:r>
      </w:smartTag>
      <w:r w:rsidR="008F7B08" w:rsidRPr="001A02A6">
        <w:rPr>
          <w:sz w:val="20"/>
          <w:szCs w:val="20"/>
        </w:rPr>
        <w:t xml:space="preserve"> д.в.</w:t>
      </w:r>
      <w:r w:rsidR="001D13B4" w:rsidRPr="001A02A6">
        <w:rPr>
          <w:sz w:val="20"/>
          <w:szCs w:val="20"/>
        </w:rPr>
        <w:t>/</w:t>
      </w:r>
      <w:r w:rsidRPr="001A02A6">
        <w:rPr>
          <w:sz w:val="20"/>
          <w:szCs w:val="20"/>
        </w:rPr>
        <w:t>га</w:t>
      </w:r>
      <w:r w:rsidR="001D13B4" w:rsidRPr="001A02A6">
        <w:rPr>
          <w:sz w:val="20"/>
          <w:szCs w:val="20"/>
        </w:rPr>
        <w:t>.</w:t>
      </w:r>
      <w:r w:rsidRPr="001A02A6">
        <w:rPr>
          <w:sz w:val="20"/>
          <w:szCs w:val="20"/>
        </w:rPr>
        <w:t xml:space="preserve"> </w:t>
      </w:r>
      <w:r w:rsidR="001D13B4" w:rsidRPr="001A02A6">
        <w:rPr>
          <w:sz w:val="20"/>
          <w:szCs w:val="20"/>
        </w:rPr>
        <w:t>С</w:t>
      </w:r>
      <w:r w:rsidRPr="001A02A6">
        <w:rPr>
          <w:sz w:val="20"/>
          <w:szCs w:val="20"/>
        </w:rPr>
        <w:t xml:space="preserve">о второго года жизни </w:t>
      </w:r>
      <w:r w:rsidR="004F5BCA" w:rsidRPr="001A02A6">
        <w:rPr>
          <w:sz w:val="20"/>
          <w:szCs w:val="20"/>
        </w:rPr>
        <w:t>растения два</w:t>
      </w:r>
      <w:r w:rsidRPr="001A02A6">
        <w:rPr>
          <w:sz w:val="20"/>
          <w:szCs w:val="20"/>
        </w:rPr>
        <w:t xml:space="preserve"> раза подкармл</w:t>
      </w:r>
      <w:r w:rsidRPr="001A02A6">
        <w:rPr>
          <w:sz w:val="20"/>
          <w:szCs w:val="20"/>
        </w:rPr>
        <w:t>и</w:t>
      </w:r>
      <w:r w:rsidRPr="001A02A6">
        <w:rPr>
          <w:sz w:val="20"/>
          <w:szCs w:val="20"/>
        </w:rPr>
        <w:t xml:space="preserve">вают азотными удобрениями </w:t>
      </w:r>
      <w:r w:rsidR="002F2FDD" w:rsidRPr="001A02A6">
        <w:rPr>
          <w:sz w:val="20"/>
          <w:szCs w:val="20"/>
        </w:rPr>
        <w:t>в тот</w:t>
      </w:r>
      <w:r w:rsidR="001D13B4" w:rsidRPr="001A02A6">
        <w:rPr>
          <w:sz w:val="20"/>
          <w:szCs w:val="20"/>
        </w:rPr>
        <w:t xml:space="preserve"> же сро</w:t>
      </w:r>
      <w:r w:rsidR="002F2FDD" w:rsidRPr="001A02A6">
        <w:rPr>
          <w:sz w:val="20"/>
          <w:szCs w:val="20"/>
        </w:rPr>
        <w:t>к</w:t>
      </w:r>
      <w:r w:rsidR="001D13B4" w:rsidRPr="001A02A6">
        <w:rPr>
          <w:sz w:val="20"/>
          <w:szCs w:val="20"/>
        </w:rPr>
        <w:t xml:space="preserve"> </w:t>
      </w:r>
      <w:r w:rsidR="002F2FDD" w:rsidRPr="001A02A6">
        <w:rPr>
          <w:sz w:val="20"/>
          <w:szCs w:val="20"/>
        </w:rPr>
        <w:t>(</w:t>
      </w:r>
      <w:smartTag w:uri="urn:schemas-microsoft-com:office:smarttags" w:element="metricconverter">
        <w:smartTagPr>
          <w:attr w:name="ProductID" w:val="30 кг"/>
        </w:smartTagPr>
        <w:r w:rsidRPr="001A02A6">
          <w:rPr>
            <w:sz w:val="20"/>
            <w:szCs w:val="20"/>
          </w:rPr>
          <w:t>30 кг</w:t>
        </w:r>
      </w:smartTag>
      <w:r w:rsidR="004F5BCA" w:rsidRPr="001A02A6">
        <w:rPr>
          <w:sz w:val="20"/>
          <w:szCs w:val="20"/>
        </w:rPr>
        <w:t xml:space="preserve"> д.в.</w:t>
      </w:r>
      <w:r w:rsidR="008F7B08" w:rsidRPr="001A02A6">
        <w:rPr>
          <w:sz w:val="20"/>
          <w:szCs w:val="20"/>
        </w:rPr>
        <w:t>/га</w:t>
      </w:r>
      <w:r w:rsidR="002F2FDD" w:rsidRPr="001A02A6">
        <w:rPr>
          <w:sz w:val="20"/>
          <w:szCs w:val="20"/>
        </w:rPr>
        <w:t>)</w:t>
      </w:r>
      <w:r w:rsidRPr="001A02A6">
        <w:rPr>
          <w:sz w:val="20"/>
          <w:szCs w:val="20"/>
        </w:rPr>
        <w:t>.</w:t>
      </w:r>
      <w:r w:rsidR="00F341F3" w:rsidRPr="001A02A6">
        <w:rPr>
          <w:i/>
          <w:sz w:val="20"/>
          <w:szCs w:val="20"/>
        </w:rPr>
        <w:t xml:space="preserve"> </w:t>
      </w:r>
    </w:p>
    <w:p w:rsidR="00F341F3" w:rsidRPr="001A02A6" w:rsidRDefault="00F341F3" w:rsidP="007F7E89">
      <w:pPr>
        <w:pStyle w:val="ae"/>
        <w:spacing w:before="0" w:beforeAutospacing="0" w:after="0" w:afterAutospacing="0"/>
        <w:ind w:firstLine="284"/>
        <w:jc w:val="both"/>
        <w:rPr>
          <w:sz w:val="20"/>
          <w:szCs w:val="20"/>
        </w:rPr>
      </w:pPr>
      <w:r w:rsidRPr="001A02A6">
        <w:rPr>
          <w:i/>
          <w:sz w:val="20"/>
          <w:szCs w:val="20"/>
        </w:rPr>
        <w:t>Посев.</w:t>
      </w:r>
      <w:r w:rsidR="008F7B08" w:rsidRPr="001A02A6">
        <w:rPr>
          <w:sz w:val="20"/>
          <w:szCs w:val="20"/>
        </w:rPr>
        <w:t xml:space="preserve"> Посев проводят</w:t>
      </w:r>
      <w:r w:rsidR="002A37D0" w:rsidRPr="001A02A6">
        <w:rPr>
          <w:sz w:val="20"/>
          <w:szCs w:val="20"/>
        </w:rPr>
        <w:t xml:space="preserve"> </w:t>
      </w:r>
      <w:r w:rsidR="004A6813" w:rsidRPr="001A02A6">
        <w:rPr>
          <w:sz w:val="20"/>
          <w:szCs w:val="20"/>
        </w:rPr>
        <w:t>ран</w:t>
      </w:r>
      <w:r w:rsidR="00F33909" w:rsidRPr="001A02A6">
        <w:rPr>
          <w:sz w:val="20"/>
          <w:szCs w:val="20"/>
        </w:rPr>
        <w:t>ней</w:t>
      </w:r>
      <w:r w:rsidR="004A6813" w:rsidRPr="001A02A6">
        <w:rPr>
          <w:sz w:val="20"/>
          <w:szCs w:val="20"/>
        </w:rPr>
        <w:t xml:space="preserve"> </w:t>
      </w:r>
      <w:r w:rsidR="002A37D0" w:rsidRPr="001A02A6">
        <w:rPr>
          <w:sz w:val="20"/>
          <w:szCs w:val="20"/>
        </w:rPr>
        <w:t>весной или под зиму.</w:t>
      </w:r>
      <w:r w:rsidR="004A6813" w:rsidRPr="001A02A6">
        <w:rPr>
          <w:sz w:val="20"/>
          <w:szCs w:val="20"/>
        </w:rPr>
        <w:t xml:space="preserve"> </w:t>
      </w:r>
      <w:r w:rsidR="004A6813" w:rsidRPr="001A02A6">
        <w:rPr>
          <w:rStyle w:val="t5"/>
          <w:sz w:val="20"/>
          <w:szCs w:val="20"/>
        </w:rPr>
        <w:t xml:space="preserve">Семена перед посевом </w:t>
      </w:r>
      <w:r w:rsidR="008F7B08" w:rsidRPr="001A02A6">
        <w:rPr>
          <w:rStyle w:val="t5"/>
          <w:sz w:val="20"/>
          <w:szCs w:val="20"/>
        </w:rPr>
        <w:t>стратифицируют</w:t>
      </w:r>
      <w:r w:rsidR="004A6813" w:rsidRPr="001A02A6">
        <w:rPr>
          <w:rStyle w:val="t5"/>
          <w:sz w:val="20"/>
          <w:szCs w:val="20"/>
        </w:rPr>
        <w:t xml:space="preserve"> в течение двух месяцев при температуре 0–3</w:t>
      </w:r>
      <w:r w:rsidR="00F33909" w:rsidRPr="001A02A6">
        <w:rPr>
          <w:rStyle w:val="t5"/>
          <w:sz w:val="20"/>
          <w:szCs w:val="20"/>
        </w:rPr>
        <w:t> </w:t>
      </w:r>
      <w:r w:rsidR="00F33909" w:rsidRPr="001A02A6">
        <w:rPr>
          <w:sz w:val="20"/>
          <w:szCs w:val="20"/>
          <w:vertAlign w:val="superscript"/>
        </w:rPr>
        <w:t>о</w:t>
      </w:r>
      <w:r w:rsidR="008F7B08" w:rsidRPr="001A02A6">
        <w:rPr>
          <w:rStyle w:val="t5"/>
          <w:sz w:val="20"/>
          <w:szCs w:val="20"/>
        </w:rPr>
        <w:t>С, проращива</w:t>
      </w:r>
      <w:r w:rsidR="004A6813" w:rsidRPr="001A02A6">
        <w:rPr>
          <w:rStyle w:val="t5"/>
          <w:sz w:val="20"/>
          <w:szCs w:val="20"/>
        </w:rPr>
        <w:t>ю</w:t>
      </w:r>
      <w:r w:rsidR="008F7B08" w:rsidRPr="001A02A6">
        <w:rPr>
          <w:rStyle w:val="t5"/>
          <w:sz w:val="20"/>
          <w:szCs w:val="20"/>
        </w:rPr>
        <w:t>т</w:t>
      </w:r>
      <w:r w:rsidR="004A6813" w:rsidRPr="001A02A6">
        <w:rPr>
          <w:rStyle w:val="t5"/>
          <w:sz w:val="20"/>
          <w:szCs w:val="20"/>
        </w:rPr>
        <w:t xml:space="preserve"> после предварительного замачивания в теплом п</w:t>
      </w:r>
      <w:r w:rsidR="004A6813" w:rsidRPr="001A02A6">
        <w:rPr>
          <w:rStyle w:val="t5"/>
          <w:sz w:val="20"/>
          <w:szCs w:val="20"/>
        </w:rPr>
        <w:t>о</w:t>
      </w:r>
      <w:r w:rsidR="004A6813" w:rsidRPr="001A02A6">
        <w:rPr>
          <w:rStyle w:val="t5"/>
          <w:sz w:val="20"/>
          <w:szCs w:val="20"/>
        </w:rPr>
        <w:t xml:space="preserve">мещении в течение </w:t>
      </w:r>
      <w:r w:rsidR="00F33909" w:rsidRPr="001A02A6">
        <w:rPr>
          <w:rStyle w:val="t5"/>
          <w:sz w:val="20"/>
          <w:szCs w:val="20"/>
        </w:rPr>
        <w:t>пяти</w:t>
      </w:r>
      <w:r w:rsidR="00F33909" w:rsidRPr="001A02A6">
        <w:rPr>
          <w:sz w:val="20"/>
          <w:szCs w:val="20"/>
        </w:rPr>
        <w:t>–шести</w:t>
      </w:r>
      <w:r w:rsidR="008F7B08" w:rsidRPr="001A02A6">
        <w:rPr>
          <w:rStyle w:val="t5"/>
          <w:sz w:val="20"/>
          <w:szCs w:val="20"/>
        </w:rPr>
        <w:t xml:space="preserve"> дней</w:t>
      </w:r>
      <w:r w:rsidR="004A6813" w:rsidRPr="001A02A6">
        <w:rPr>
          <w:rStyle w:val="t5"/>
          <w:sz w:val="20"/>
          <w:szCs w:val="20"/>
        </w:rPr>
        <w:t xml:space="preserve"> или </w:t>
      </w:r>
      <w:r w:rsidR="008F7B08" w:rsidRPr="001A02A6">
        <w:rPr>
          <w:rStyle w:val="t5"/>
          <w:sz w:val="20"/>
          <w:szCs w:val="20"/>
        </w:rPr>
        <w:t xml:space="preserve">подвергают </w:t>
      </w:r>
      <w:r w:rsidR="004A6813" w:rsidRPr="001A02A6">
        <w:rPr>
          <w:rStyle w:val="t5"/>
          <w:sz w:val="20"/>
          <w:szCs w:val="20"/>
        </w:rPr>
        <w:t>обработке 0,07%</w:t>
      </w:r>
      <w:r w:rsidR="00F33909" w:rsidRPr="001A02A6">
        <w:rPr>
          <w:rStyle w:val="t5"/>
          <w:sz w:val="20"/>
          <w:szCs w:val="20"/>
        </w:rPr>
        <w:t>-ным</w:t>
      </w:r>
      <w:r w:rsidR="004A6813" w:rsidRPr="001A02A6">
        <w:rPr>
          <w:rStyle w:val="t5"/>
          <w:sz w:val="20"/>
          <w:szCs w:val="20"/>
        </w:rPr>
        <w:t xml:space="preserve"> раствором гиббереллина при расходе рабочего раствора 10 л</w:t>
      </w:r>
      <w:r w:rsidR="008F7B08" w:rsidRPr="001A02A6">
        <w:rPr>
          <w:rStyle w:val="t5"/>
          <w:sz w:val="20"/>
          <w:szCs w:val="20"/>
        </w:rPr>
        <w:t>/ц</w:t>
      </w:r>
      <w:r w:rsidR="004A6813" w:rsidRPr="001A02A6">
        <w:rPr>
          <w:rStyle w:val="t5"/>
          <w:sz w:val="20"/>
          <w:szCs w:val="20"/>
        </w:rPr>
        <w:t xml:space="preserve"> семян.</w:t>
      </w:r>
      <w:r w:rsidR="001772CB" w:rsidRPr="001A02A6">
        <w:rPr>
          <w:rStyle w:val="t5"/>
          <w:sz w:val="20"/>
          <w:szCs w:val="20"/>
        </w:rPr>
        <w:t xml:space="preserve"> </w:t>
      </w:r>
      <w:r w:rsidR="004A6813" w:rsidRPr="001A02A6">
        <w:rPr>
          <w:rStyle w:val="t5"/>
          <w:sz w:val="20"/>
          <w:szCs w:val="20"/>
        </w:rPr>
        <w:t>Посев проводят широкорядным способом с шириной ме</w:t>
      </w:r>
      <w:r w:rsidR="004A6813" w:rsidRPr="001A02A6">
        <w:rPr>
          <w:rStyle w:val="t5"/>
          <w:sz w:val="20"/>
          <w:szCs w:val="20"/>
        </w:rPr>
        <w:t>ж</w:t>
      </w:r>
      <w:r w:rsidR="004A6813" w:rsidRPr="001A02A6">
        <w:rPr>
          <w:rStyle w:val="t5"/>
          <w:sz w:val="20"/>
          <w:szCs w:val="20"/>
        </w:rPr>
        <w:t xml:space="preserve">дурядий 60 и </w:t>
      </w:r>
      <w:smartTag w:uri="urn:schemas-microsoft-com:office:smarttags" w:element="metricconverter">
        <w:smartTagPr>
          <w:attr w:name="ProductID" w:val="70 см"/>
        </w:smartTagPr>
        <w:r w:rsidR="004A6813" w:rsidRPr="001A02A6">
          <w:rPr>
            <w:rStyle w:val="t5"/>
            <w:sz w:val="20"/>
            <w:szCs w:val="20"/>
          </w:rPr>
          <w:t>70 см</w:t>
        </w:r>
      </w:smartTag>
      <w:r w:rsidR="004A6813" w:rsidRPr="001A02A6">
        <w:rPr>
          <w:rStyle w:val="t5"/>
          <w:sz w:val="20"/>
          <w:szCs w:val="20"/>
        </w:rPr>
        <w:t>. Глубина посева на связных почвах 1,0–</w:t>
      </w:r>
      <w:smartTag w:uri="urn:schemas-microsoft-com:office:smarttags" w:element="metricconverter">
        <w:smartTagPr>
          <w:attr w:name="ProductID" w:val="1,5 см"/>
        </w:smartTagPr>
        <w:r w:rsidR="004A6813" w:rsidRPr="001A02A6">
          <w:rPr>
            <w:rStyle w:val="t5"/>
            <w:sz w:val="20"/>
            <w:szCs w:val="20"/>
          </w:rPr>
          <w:t>1,5 см</w:t>
        </w:r>
      </w:smartTag>
      <w:r w:rsidR="004A6813" w:rsidRPr="001A02A6">
        <w:rPr>
          <w:rStyle w:val="t5"/>
          <w:sz w:val="20"/>
          <w:szCs w:val="20"/>
        </w:rPr>
        <w:t xml:space="preserve">, </w:t>
      </w:r>
      <w:r w:rsidR="00F33909" w:rsidRPr="001A02A6">
        <w:rPr>
          <w:rStyle w:val="t5"/>
          <w:sz w:val="20"/>
          <w:szCs w:val="20"/>
        </w:rPr>
        <w:t xml:space="preserve">на </w:t>
      </w:r>
      <w:r w:rsidR="004A6813" w:rsidRPr="001A02A6">
        <w:rPr>
          <w:rStyle w:val="t5"/>
          <w:sz w:val="20"/>
          <w:szCs w:val="20"/>
        </w:rPr>
        <w:t>легких 2–</w:t>
      </w:r>
      <w:smartTag w:uri="urn:schemas-microsoft-com:office:smarttags" w:element="metricconverter">
        <w:smartTagPr>
          <w:attr w:name="ProductID" w:val="3 см"/>
        </w:smartTagPr>
        <w:r w:rsidR="004A6813" w:rsidRPr="001A02A6">
          <w:rPr>
            <w:rStyle w:val="t5"/>
            <w:sz w:val="20"/>
            <w:szCs w:val="20"/>
          </w:rPr>
          <w:t>3 см</w:t>
        </w:r>
      </w:smartTag>
      <w:r w:rsidR="004A6813" w:rsidRPr="001A02A6">
        <w:rPr>
          <w:rStyle w:val="t5"/>
          <w:sz w:val="20"/>
          <w:szCs w:val="20"/>
        </w:rPr>
        <w:t xml:space="preserve">. Норма высева </w:t>
      </w:r>
      <w:r w:rsidR="008F7B08" w:rsidRPr="001A02A6">
        <w:rPr>
          <w:rStyle w:val="t5"/>
          <w:sz w:val="20"/>
          <w:szCs w:val="20"/>
        </w:rPr>
        <w:t xml:space="preserve">семян </w:t>
      </w:r>
      <w:r w:rsidR="004A6813" w:rsidRPr="001A02A6">
        <w:rPr>
          <w:rStyle w:val="t5"/>
          <w:sz w:val="20"/>
          <w:szCs w:val="20"/>
        </w:rPr>
        <w:t>8–10 кг/га.</w:t>
      </w:r>
    </w:p>
    <w:p w:rsidR="00F341F3" w:rsidRPr="001A02A6" w:rsidRDefault="00F341F3" w:rsidP="007F7E89">
      <w:pPr>
        <w:pStyle w:val="ae"/>
        <w:spacing w:before="0" w:beforeAutospacing="0" w:after="0" w:afterAutospacing="0"/>
        <w:ind w:firstLine="284"/>
        <w:jc w:val="both"/>
        <w:rPr>
          <w:sz w:val="20"/>
          <w:szCs w:val="20"/>
        </w:rPr>
      </w:pPr>
      <w:r w:rsidRPr="001A02A6">
        <w:rPr>
          <w:i/>
          <w:sz w:val="20"/>
          <w:szCs w:val="20"/>
        </w:rPr>
        <w:t>Уход.</w:t>
      </w:r>
      <w:r w:rsidR="00822FB8" w:rsidRPr="001A02A6">
        <w:rPr>
          <w:rStyle w:val="t5"/>
          <w:sz w:val="20"/>
          <w:szCs w:val="20"/>
        </w:rPr>
        <w:t xml:space="preserve"> П</w:t>
      </w:r>
      <w:r w:rsidR="008F7B08" w:rsidRPr="001A02A6">
        <w:rPr>
          <w:rStyle w:val="t5"/>
          <w:sz w:val="20"/>
          <w:szCs w:val="20"/>
        </w:rPr>
        <w:t>осле посева поле прикатывают. При появлении</w:t>
      </w:r>
      <w:r w:rsidR="00822FB8" w:rsidRPr="001A02A6">
        <w:rPr>
          <w:rStyle w:val="t5"/>
          <w:sz w:val="20"/>
          <w:szCs w:val="20"/>
        </w:rPr>
        <w:t xml:space="preserve"> всходов проводят культивацию и прополку сорняков в ряд</w:t>
      </w:r>
      <w:r w:rsidR="00920DF5" w:rsidRPr="001A02A6">
        <w:rPr>
          <w:rStyle w:val="t5"/>
          <w:sz w:val="20"/>
          <w:szCs w:val="20"/>
        </w:rPr>
        <w:t>к</w:t>
      </w:r>
      <w:r w:rsidR="00822FB8" w:rsidRPr="001A02A6">
        <w:rPr>
          <w:rStyle w:val="t5"/>
          <w:sz w:val="20"/>
          <w:szCs w:val="20"/>
        </w:rPr>
        <w:t>ах. В течение вег</w:t>
      </w:r>
      <w:r w:rsidR="00822FB8" w:rsidRPr="001A02A6">
        <w:rPr>
          <w:rStyle w:val="t5"/>
          <w:sz w:val="20"/>
          <w:szCs w:val="20"/>
        </w:rPr>
        <w:t>е</w:t>
      </w:r>
      <w:r w:rsidR="00822FB8" w:rsidRPr="001A02A6">
        <w:rPr>
          <w:rStyle w:val="t5"/>
          <w:sz w:val="20"/>
          <w:szCs w:val="20"/>
        </w:rPr>
        <w:t>таци</w:t>
      </w:r>
      <w:r w:rsidR="008F7B08" w:rsidRPr="001A02A6">
        <w:rPr>
          <w:rStyle w:val="t5"/>
          <w:sz w:val="20"/>
          <w:szCs w:val="20"/>
        </w:rPr>
        <w:t>и в первый и последующие годы</w:t>
      </w:r>
      <w:r w:rsidR="00822FB8" w:rsidRPr="001A02A6">
        <w:rPr>
          <w:rStyle w:val="t5"/>
          <w:sz w:val="20"/>
          <w:szCs w:val="20"/>
        </w:rPr>
        <w:t xml:space="preserve"> по мере</w:t>
      </w:r>
      <w:r w:rsidR="00920DF5" w:rsidRPr="001A02A6">
        <w:rPr>
          <w:rStyle w:val="t5"/>
          <w:sz w:val="20"/>
          <w:szCs w:val="20"/>
        </w:rPr>
        <w:t xml:space="preserve"> необходимости проводят рыхления</w:t>
      </w:r>
      <w:r w:rsidR="00822FB8" w:rsidRPr="001A02A6">
        <w:rPr>
          <w:rStyle w:val="t5"/>
          <w:sz w:val="20"/>
          <w:szCs w:val="20"/>
        </w:rPr>
        <w:t xml:space="preserve"> почвы в междурядьях, прополки в рядках, подкормки и по возможности поливы при снижении влажности почвы ниже 75</w:t>
      </w:r>
      <w:r w:rsidR="002F2FDD" w:rsidRPr="001A02A6">
        <w:rPr>
          <w:rStyle w:val="t5"/>
          <w:sz w:val="20"/>
          <w:szCs w:val="20"/>
        </w:rPr>
        <w:t>–80</w:t>
      </w:r>
      <w:r w:rsidR="00822FB8" w:rsidRPr="001A02A6">
        <w:rPr>
          <w:rStyle w:val="t5"/>
          <w:sz w:val="20"/>
          <w:szCs w:val="20"/>
        </w:rPr>
        <w:t>%</w:t>
      </w:r>
      <w:r w:rsidR="00A96115" w:rsidRPr="001A02A6">
        <w:rPr>
          <w:rStyle w:val="t5"/>
          <w:sz w:val="20"/>
          <w:szCs w:val="20"/>
        </w:rPr>
        <w:t xml:space="preserve"> </w:t>
      </w:r>
      <w:proofErr w:type="gramStart"/>
      <w:r w:rsidR="00920DF5" w:rsidRPr="001A02A6">
        <w:rPr>
          <w:rStyle w:val="t5"/>
          <w:sz w:val="20"/>
          <w:szCs w:val="20"/>
        </w:rPr>
        <w:t>от</w:t>
      </w:r>
      <w:proofErr w:type="gramEnd"/>
      <w:r w:rsidR="00920DF5" w:rsidRPr="001A02A6">
        <w:rPr>
          <w:rStyle w:val="t5"/>
          <w:sz w:val="20"/>
          <w:szCs w:val="20"/>
        </w:rPr>
        <w:t xml:space="preserve"> </w:t>
      </w:r>
      <w:r w:rsidR="002F2FDD" w:rsidRPr="001A02A6">
        <w:rPr>
          <w:rStyle w:val="t5"/>
          <w:sz w:val="20"/>
          <w:szCs w:val="20"/>
        </w:rPr>
        <w:t xml:space="preserve">полевой </w:t>
      </w:r>
      <w:r w:rsidR="008F7B08" w:rsidRPr="001A02A6">
        <w:rPr>
          <w:rStyle w:val="t5"/>
          <w:sz w:val="20"/>
          <w:szCs w:val="20"/>
        </w:rPr>
        <w:t>влагоемкости</w:t>
      </w:r>
      <w:r w:rsidR="00822FB8" w:rsidRPr="001A02A6">
        <w:rPr>
          <w:rStyle w:val="t5"/>
          <w:sz w:val="20"/>
          <w:szCs w:val="20"/>
        </w:rPr>
        <w:t xml:space="preserve">. </w:t>
      </w:r>
      <w:r w:rsidR="00920DF5" w:rsidRPr="001A02A6">
        <w:rPr>
          <w:rStyle w:val="t5"/>
          <w:sz w:val="20"/>
          <w:szCs w:val="20"/>
        </w:rPr>
        <w:t xml:space="preserve">При пониженной влажности почвы поливают и подкармливают растения после каждого укоса. </w:t>
      </w:r>
      <w:r w:rsidR="00822FB8" w:rsidRPr="001A02A6">
        <w:rPr>
          <w:rStyle w:val="t5"/>
          <w:sz w:val="20"/>
          <w:szCs w:val="20"/>
        </w:rPr>
        <w:t>В случае необходим</w:t>
      </w:r>
      <w:r w:rsidR="00822FB8" w:rsidRPr="001A02A6">
        <w:rPr>
          <w:rStyle w:val="t5"/>
          <w:sz w:val="20"/>
          <w:szCs w:val="20"/>
        </w:rPr>
        <w:t>о</w:t>
      </w:r>
      <w:r w:rsidR="00822FB8" w:rsidRPr="001A02A6">
        <w:rPr>
          <w:rStyle w:val="t5"/>
          <w:sz w:val="20"/>
          <w:szCs w:val="20"/>
        </w:rPr>
        <w:t>сти проводят борьбу с вертициллез</w:t>
      </w:r>
      <w:r w:rsidR="008F7B08" w:rsidRPr="001A02A6">
        <w:rPr>
          <w:rStyle w:val="t5"/>
          <w:sz w:val="20"/>
          <w:szCs w:val="20"/>
        </w:rPr>
        <w:t>ом</w:t>
      </w:r>
      <w:r w:rsidR="00822FB8" w:rsidRPr="001A02A6">
        <w:rPr>
          <w:rStyle w:val="t5"/>
          <w:sz w:val="20"/>
          <w:szCs w:val="20"/>
        </w:rPr>
        <w:t>, р</w:t>
      </w:r>
      <w:r w:rsidR="008F7B08" w:rsidRPr="001A02A6">
        <w:rPr>
          <w:rStyle w:val="t5"/>
          <w:sz w:val="20"/>
          <w:szCs w:val="20"/>
        </w:rPr>
        <w:t>а</w:t>
      </w:r>
      <w:r w:rsidR="00822FB8" w:rsidRPr="001A02A6">
        <w:rPr>
          <w:rStyle w:val="t5"/>
          <w:sz w:val="20"/>
          <w:szCs w:val="20"/>
        </w:rPr>
        <w:t>муляриоз</w:t>
      </w:r>
      <w:r w:rsidR="008F7B08" w:rsidRPr="001A02A6">
        <w:rPr>
          <w:rStyle w:val="t5"/>
          <w:sz w:val="20"/>
          <w:szCs w:val="20"/>
        </w:rPr>
        <w:t>ом</w:t>
      </w:r>
      <w:r w:rsidR="00822FB8" w:rsidRPr="001A02A6">
        <w:rPr>
          <w:rStyle w:val="t5"/>
          <w:sz w:val="20"/>
          <w:szCs w:val="20"/>
        </w:rPr>
        <w:t>, фузариоз</w:t>
      </w:r>
      <w:r w:rsidR="008F7B08" w:rsidRPr="001A02A6">
        <w:rPr>
          <w:rStyle w:val="t5"/>
          <w:sz w:val="20"/>
          <w:szCs w:val="20"/>
        </w:rPr>
        <w:t>ом, совками</w:t>
      </w:r>
      <w:r w:rsidR="00822FB8" w:rsidRPr="001A02A6">
        <w:rPr>
          <w:rStyle w:val="t5"/>
          <w:sz w:val="20"/>
          <w:szCs w:val="20"/>
        </w:rPr>
        <w:t>, колорад</w:t>
      </w:r>
      <w:r w:rsidR="008F7B08" w:rsidRPr="001A02A6">
        <w:rPr>
          <w:rStyle w:val="t5"/>
          <w:sz w:val="20"/>
          <w:szCs w:val="20"/>
        </w:rPr>
        <w:t>ским</w:t>
      </w:r>
      <w:r w:rsidR="00822FB8" w:rsidRPr="001A02A6">
        <w:rPr>
          <w:rStyle w:val="t5"/>
          <w:sz w:val="20"/>
          <w:szCs w:val="20"/>
        </w:rPr>
        <w:t xml:space="preserve"> жук</w:t>
      </w:r>
      <w:r w:rsidR="008F7B08" w:rsidRPr="001A02A6">
        <w:rPr>
          <w:rStyle w:val="t5"/>
          <w:sz w:val="20"/>
          <w:szCs w:val="20"/>
        </w:rPr>
        <w:t>ом</w:t>
      </w:r>
      <w:r w:rsidR="00822FB8" w:rsidRPr="001A02A6">
        <w:rPr>
          <w:rStyle w:val="t5"/>
          <w:sz w:val="20"/>
          <w:szCs w:val="20"/>
        </w:rPr>
        <w:t xml:space="preserve">, </w:t>
      </w:r>
      <w:r w:rsidR="008F7B08" w:rsidRPr="001A02A6">
        <w:rPr>
          <w:rStyle w:val="t5"/>
          <w:sz w:val="20"/>
          <w:szCs w:val="20"/>
        </w:rPr>
        <w:t>блохой</w:t>
      </w:r>
      <w:r w:rsidR="00822FB8" w:rsidRPr="001A02A6">
        <w:rPr>
          <w:rStyle w:val="t5"/>
          <w:sz w:val="20"/>
          <w:szCs w:val="20"/>
        </w:rPr>
        <w:t>, паутин</w:t>
      </w:r>
      <w:r w:rsidR="008F7B08" w:rsidRPr="001A02A6">
        <w:rPr>
          <w:rStyle w:val="t5"/>
          <w:sz w:val="20"/>
          <w:szCs w:val="20"/>
        </w:rPr>
        <w:t>ным</w:t>
      </w:r>
      <w:r w:rsidR="00822FB8" w:rsidRPr="001A02A6">
        <w:rPr>
          <w:rStyle w:val="t5"/>
          <w:sz w:val="20"/>
          <w:szCs w:val="20"/>
        </w:rPr>
        <w:t xml:space="preserve"> клещ</w:t>
      </w:r>
      <w:r w:rsidR="00F33909" w:rsidRPr="001A02A6">
        <w:rPr>
          <w:rStyle w:val="t5"/>
          <w:sz w:val="20"/>
          <w:szCs w:val="20"/>
        </w:rPr>
        <w:t>о</w:t>
      </w:r>
      <w:r w:rsidR="008F7B08" w:rsidRPr="001A02A6">
        <w:rPr>
          <w:rStyle w:val="t5"/>
          <w:sz w:val="20"/>
          <w:szCs w:val="20"/>
        </w:rPr>
        <w:t>м, тлей</w:t>
      </w:r>
      <w:r w:rsidR="00822FB8" w:rsidRPr="001A02A6">
        <w:rPr>
          <w:rStyle w:val="t5"/>
          <w:sz w:val="20"/>
          <w:szCs w:val="20"/>
        </w:rPr>
        <w:t xml:space="preserve"> и др</w:t>
      </w:r>
      <w:r w:rsidR="00F33909" w:rsidRPr="001A02A6">
        <w:rPr>
          <w:rStyle w:val="t5"/>
          <w:sz w:val="20"/>
          <w:szCs w:val="20"/>
        </w:rPr>
        <w:t>у</w:t>
      </w:r>
      <w:r w:rsidR="00F33909" w:rsidRPr="001A02A6">
        <w:rPr>
          <w:rStyle w:val="t5"/>
          <w:sz w:val="20"/>
          <w:szCs w:val="20"/>
        </w:rPr>
        <w:t>гими болезнями и вредителями</w:t>
      </w:r>
      <w:r w:rsidR="00822FB8" w:rsidRPr="001A02A6">
        <w:rPr>
          <w:rStyle w:val="t5"/>
          <w:sz w:val="20"/>
          <w:szCs w:val="20"/>
        </w:rPr>
        <w:t xml:space="preserve"> агротехническими методами.</w:t>
      </w:r>
    </w:p>
    <w:p w:rsidR="0007195B" w:rsidRPr="001A02A6" w:rsidRDefault="00F341F3" w:rsidP="007F7E89">
      <w:pPr>
        <w:pStyle w:val="ae"/>
        <w:spacing w:before="0" w:beforeAutospacing="0" w:after="0" w:afterAutospacing="0"/>
        <w:ind w:firstLine="284"/>
        <w:jc w:val="both"/>
        <w:rPr>
          <w:sz w:val="20"/>
          <w:szCs w:val="20"/>
        </w:rPr>
      </w:pPr>
      <w:r w:rsidRPr="001A02A6">
        <w:rPr>
          <w:i/>
          <w:sz w:val="20"/>
          <w:szCs w:val="20"/>
        </w:rPr>
        <w:t>Уборка, сушка и хранение.</w:t>
      </w:r>
      <w:r w:rsidR="008F7B08" w:rsidRPr="001A02A6">
        <w:rPr>
          <w:sz w:val="20"/>
          <w:szCs w:val="20"/>
        </w:rPr>
        <w:t xml:space="preserve"> </w:t>
      </w:r>
      <w:r w:rsidR="00920DF5" w:rsidRPr="001A02A6">
        <w:rPr>
          <w:sz w:val="20"/>
          <w:szCs w:val="20"/>
        </w:rPr>
        <w:t xml:space="preserve">Листья заготавливают во время цветения растения. </w:t>
      </w:r>
      <w:r w:rsidR="008F7B08" w:rsidRPr="001A02A6">
        <w:rPr>
          <w:rStyle w:val="t5"/>
          <w:sz w:val="20"/>
          <w:szCs w:val="20"/>
        </w:rPr>
        <w:t>Первый укос проводят при</w:t>
      </w:r>
      <w:r w:rsidR="008447EE" w:rsidRPr="001A02A6">
        <w:rPr>
          <w:rStyle w:val="t5"/>
          <w:sz w:val="20"/>
          <w:szCs w:val="20"/>
        </w:rPr>
        <w:t xml:space="preserve"> высоте</w:t>
      </w:r>
      <w:r w:rsidR="008F7B08" w:rsidRPr="001A02A6">
        <w:rPr>
          <w:rStyle w:val="t5"/>
          <w:sz w:val="20"/>
          <w:szCs w:val="20"/>
        </w:rPr>
        <w:t xml:space="preserve"> среза</w:t>
      </w:r>
      <w:r w:rsidR="008447EE" w:rsidRPr="001A02A6">
        <w:rPr>
          <w:rStyle w:val="t5"/>
          <w:sz w:val="20"/>
          <w:szCs w:val="20"/>
        </w:rPr>
        <w:t xml:space="preserve"> 12–</w:t>
      </w:r>
      <w:smartTag w:uri="urn:schemas-microsoft-com:office:smarttags" w:element="metricconverter">
        <w:smartTagPr>
          <w:attr w:name="ProductID" w:val="15 см"/>
        </w:smartTagPr>
        <w:r w:rsidR="008447EE" w:rsidRPr="001A02A6">
          <w:rPr>
            <w:rStyle w:val="t5"/>
            <w:sz w:val="20"/>
            <w:szCs w:val="20"/>
          </w:rPr>
          <w:t>15 см</w:t>
        </w:r>
      </w:smartTag>
      <w:r w:rsidR="008447EE" w:rsidRPr="001A02A6">
        <w:rPr>
          <w:rStyle w:val="t5"/>
          <w:sz w:val="20"/>
          <w:szCs w:val="20"/>
        </w:rPr>
        <w:t>, второй и третий – по мере отрастания растений</w:t>
      </w:r>
      <w:r w:rsidR="00920DF5" w:rsidRPr="001A02A6">
        <w:rPr>
          <w:rStyle w:val="t5"/>
          <w:sz w:val="20"/>
          <w:szCs w:val="20"/>
        </w:rPr>
        <w:t xml:space="preserve"> в фазе</w:t>
      </w:r>
      <w:r w:rsidR="008447EE" w:rsidRPr="001A02A6">
        <w:rPr>
          <w:rStyle w:val="t5"/>
          <w:sz w:val="20"/>
          <w:szCs w:val="20"/>
        </w:rPr>
        <w:t xml:space="preserve"> цветения</w:t>
      </w:r>
      <w:r w:rsidR="008F7B08" w:rsidRPr="001A02A6">
        <w:rPr>
          <w:sz w:val="20"/>
          <w:szCs w:val="20"/>
        </w:rPr>
        <w:t xml:space="preserve"> и до</w:t>
      </w:r>
      <w:r w:rsidR="008447EE" w:rsidRPr="001A02A6">
        <w:rPr>
          <w:sz w:val="20"/>
          <w:szCs w:val="20"/>
        </w:rPr>
        <w:t xml:space="preserve"> начала плодоношения.</w:t>
      </w:r>
      <w:r w:rsidR="008447EE" w:rsidRPr="001A02A6">
        <w:rPr>
          <w:rStyle w:val="t5"/>
          <w:sz w:val="20"/>
          <w:szCs w:val="20"/>
        </w:rPr>
        <w:t xml:space="preserve"> </w:t>
      </w:r>
      <w:r w:rsidR="000A1A23" w:rsidRPr="001A02A6">
        <w:rPr>
          <w:sz w:val="20"/>
          <w:szCs w:val="20"/>
        </w:rPr>
        <w:t xml:space="preserve">После </w:t>
      </w:r>
      <w:proofErr w:type="gramStart"/>
      <w:r w:rsidR="000A1A23" w:rsidRPr="001A02A6">
        <w:rPr>
          <w:sz w:val="20"/>
          <w:szCs w:val="20"/>
        </w:rPr>
        <w:t>предвари</w:t>
      </w:r>
      <w:r w:rsidR="00920DF5" w:rsidRPr="001A02A6">
        <w:rPr>
          <w:sz w:val="20"/>
          <w:szCs w:val="20"/>
        </w:rPr>
        <w:t>тельного</w:t>
      </w:r>
      <w:proofErr w:type="gramEnd"/>
      <w:r w:rsidR="00920DF5" w:rsidRPr="001A02A6">
        <w:rPr>
          <w:sz w:val="20"/>
          <w:szCs w:val="20"/>
        </w:rPr>
        <w:t xml:space="preserve"> </w:t>
      </w:r>
      <w:r w:rsidR="002F2FDD" w:rsidRPr="001A02A6">
        <w:rPr>
          <w:sz w:val="20"/>
          <w:szCs w:val="20"/>
        </w:rPr>
        <w:t>под</w:t>
      </w:r>
      <w:r w:rsidR="000A1A23" w:rsidRPr="001A02A6">
        <w:rPr>
          <w:sz w:val="20"/>
          <w:szCs w:val="20"/>
        </w:rPr>
        <w:t>вяли</w:t>
      </w:r>
      <w:r w:rsidR="00920DF5" w:rsidRPr="001A02A6">
        <w:rPr>
          <w:sz w:val="20"/>
          <w:szCs w:val="20"/>
        </w:rPr>
        <w:t>вания сырье</w:t>
      </w:r>
      <w:r w:rsidR="000A1A23" w:rsidRPr="001A02A6">
        <w:rPr>
          <w:sz w:val="20"/>
          <w:szCs w:val="20"/>
        </w:rPr>
        <w:t xml:space="preserve"> сушат в тени </w:t>
      </w:r>
      <w:r w:rsidR="00920DF5" w:rsidRPr="001A02A6">
        <w:rPr>
          <w:sz w:val="20"/>
          <w:szCs w:val="20"/>
        </w:rPr>
        <w:t xml:space="preserve">на воздухе под навесом </w:t>
      </w:r>
      <w:r w:rsidR="000A1A23" w:rsidRPr="001A02A6">
        <w:rPr>
          <w:sz w:val="20"/>
          <w:szCs w:val="20"/>
        </w:rPr>
        <w:t>или в суш</w:t>
      </w:r>
      <w:r w:rsidR="008447EE" w:rsidRPr="001A02A6">
        <w:rPr>
          <w:sz w:val="20"/>
          <w:szCs w:val="20"/>
        </w:rPr>
        <w:t>ил</w:t>
      </w:r>
      <w:r w:rsidR="000A1A23" w:rsidRPr="001A02A6">
        <w:rPr>
          <w:sz w:val="20"/>
          <w:szCs w:val="20"/>
        </w:rPr>
        <w:t>ках при температуре 30–40</w:t>
      </w:r>
      <w:r w:rsidR="00F33909" w:rsidRPr="001A02A6">
        <w:rPr>
          <w:sz w:val="20"/>
          <w:szCs w:val="20"/>
        </w:rPr>
        <w:t> </w:t>
      </w:r>
      <w:r w:rsidR="00F33909" w:rsidRPr="001A02A6">
        <w:rPr>
          <w:sz w:val="20"/>
          <w:szCs w:val="20"/>
          <w:vertAlign w:val="superscript"/>
        </w:rPr>
        <w:t>о</w:t>
      </w:r>
      <w:r w:rsidR="000A1A23" w:rsidRPr="001A02A6">
        <w:rPr>
          <w:sz w:val="20"/>
          <w:szCs w:val="20"/>
        </w:rPr>
        <w:t xml:space="preserve">С. </w:t>
      </w:r>
    </w:p>
    <w:p w:rsidR="00F341F3" w:rsidRPr="001A02A6" w:rsidRDefault="000A1A23" w:rsidP="007F7E89">
      <w:pPr>
        <w:pStyle w:val="ae"/>
        <w:spacing w:before="0" w:beforeAutospacing="0" w:after="0" w:afterAutospacing="0"/>
        <w:ind w:firstLine="284"/>
        <w:jc w:val="both"/>
        <w:rPr>
          <w:sz w:val="20"/>
          <w:szCs w:val="20"/>
        </w:rPr>
      </w:pPr>
      <w:r w:rsidRPr="001A02A6">
        <w:rPr>
          <w:sz w:val="20"/>
          <w:szCs w:val="20"/>
        </w:rPr>
        <w:t>Корни выкапывают осенью или весной, моют в холодной воде, ра</w:t>
      </w:r>
      <w:r w:rsidRPr="001A02A6">
        <w:rPr>
          <w:sz w:val="20"/>
          <w:szCs w:val="20"/>
        </w:rPr>
        <w:t>з</w:t>
      </w:r>
      <w:r w:rsidRPr="001A02A6">
        <w:rPr>
          <w:sz w:val="20"/>
          <w:szCs w:val="20"/>
        </w:rPr>
        <w:t>резают на куски длиной 2</w:t>
      </w:r>
      <w:r w:rsidR="008447EE" w:rsidRPr="001A02A6">
        <w:rPr>
          <w:sz w:val="20"/>
          <w:szCs w:val="20"/>
        </w:rPr>
        <w:t>–</w:t>
      </w:r>
      <w:smartTag w:uri="urn:schemas-microsoft-com:office:smarttags" w:element="metricconverter">
        <w:smartTagPr>
          <w:attr w:name="ProductID" w:val="3 см"/>
        </w:smartTagPr>
        <w:r w:rsidRPr="001A02A6">
          <w:rPr>
            <w:sz w:val="20"/>
            <w:szCs w:val="20"/>
          </w:rPr>
          <w:t>3 см</w:t>
        </w:r>
      </w:smartTag>
      <w:r w:rsidRPr="001A02A6">
        <w:rPr>
          <w:sz w:val="20"/>
          <w:szCs w:val="20"/>
        </w:rPr>
        <w:t xml:space="preserve"> (толстые расщепляют) и сушат под навесом или в </w:t>
      </w:r>
      <w:r w:rsidR="00920DF5" w:rsidRPr="001A02A6">
        <w:rPr>
          <w:sz w:val="20"/>
          <w:szCs w:val="20"/>
        </w:rPr>
        <w:t>отапливаемы</w:t>
      </w:r>
      <w:r w:rsidRPr="001A02A6">
        <w:rPr>
          <w:sz w:val="20"/>
          <w:szCs w:val="20"/>
        </w:rPr>
        <w:t xml:space="preserve">х помещениях. </w:t>
      </w:r>
      <w:r w:rsidR="0007195B" w:rsidRPr="001A02A6">
        <w:rPr>
          <w:rStyle w:val="t5"/>
          <w:sz w:val="20"/>
          <w:szCs w:val="20"/>
        </w:rPr>
        <w:t>В огневых сушилках внач</w:t>
      </w:r>
      <w:r w:rsidR="0007195B" w:rsidRPr="001A02A6">
        <w:rPr>
          <w:rStyle w:val="t5"/>
          <w:sz w:val="20"/>
          <w:szCs w:val="20"/>
        </w:rPr>
        <w:t>а</w:t>
      </w:r>
      <w:r w:rsidR="0007195B" w:rsidRPr="001A02A6">
        <w:rPr>
          <w:rStyle w:val="t5"/>
          <w:sz w:val="20"/>
          <w:szCs w:val="20"/>
        </w:rPr>
        <w:t>ле поддерживают температуру 35</w:t>
      </w:r>
      <w:r w:rsidR="00F33909" w:rsidRPr="001A02A6">
        <w:rPr>
          <w:rStyle w:val="t5"/>
          <w:sz w:val="20"/>
          <w:szCs w:val="20"/>
        </w:rPr>
        <w:t>–</w:t>
      </w:r>
      <w:r w:rsidR="0007195B" w:rsidRPr="001A02A6">
        <w:rPr>
          <w:rStyle w:val="t5"/>
          <w:sz w:val="20"/>
          <w:szCs w:val="20"/>
        </w:rPr>
        <w:t>40</w:t>
      </w:r>
      <w:r w:rsidR="00F33909" w:rsidRPr="001A02A6">
        <w:rPr>
          <w:rStyle w:val="t5"/>
          <w:sz w:val="20"/>
          <w:szCs w:val="20"/>
        </w:rPr>
        <w:t> </w:t>
      </w:r>
      <w:r w:rsidR="00F33909" w:rsidRPr="001A02A6">
        <w:rPr>
          <w:rStyle w:val="t5"/>
          <w:sz w:val="20"/>
          <w:szCs w:val="20"/>
          <w:vertAlign w:val="superscript"/>
        </w:rPr>
        <w:t>о</w:t>
      </w:r>
      <w:r w:rsidR="0007195B" w:rsidRPr="001A02A6">
        <w:rPr>
          <w:rStyle w:val="t5"/>
          <w:sz w:val="20"/>
          <w:szCs w:val="20"/>
        </w:rPr>
        <w:t>С, а когда влажность сырья сн</w:t>
      </w:r>
      <w:r w:rsidR="0007195B" w:rsidRPr="001A02A6">
        <w:rPr>
          <w:rStyle w:val="t5"/>
          <w:sz w:val="20"/>
          <w:szCs w:val="20"/>
        </w:rPr>
        <w:t>и</w:t>
      </w:r>
      <w:r w:rsidR="0007195B" w:rsidRPr="001A02A6">
        <w:rPr>
          <w:rStyle w:val="t5"/>
          <w:sz w:val="20"/>
          <w:szCs w:val="20"/>
        </w:rPr>
        <w:t>зится</w:t>
      </w:r>
      <w:r w:rsidR="00920DF5" w:rsidRPr="001A02A6">
        <w:rPr>
          <w:rStyle w:val="t5"/>
          <w:sz w:val="20"/>
          <w:szCs w:val="20"/>
        </w:rPr>
        <w:t xml:space="preserve"> на 50</w:t>
      </w:r>
      <w:r w:rsidR="00F33909" w:rsidRPr="001A02A6">
        <w:rPr>
          <w:rStyle w:val="t5"/>
          <w:sz w:val="20"/>
          <w:szCs w:val="20"/>
        </w:rPr>
        <w:t> </w:t>
      </w:r>
      <w:r w:rsidR="00920DF5" w:rsidRPr="001A02A6">
        <w:rPr>
          <w:rStyle w:val="t5"/>
          <w:sz w:val="20"/>
          <w:szCs w:val="20"/>
        </w:rPr>
        <w:t>% и более</w:t>
      </w:r>
      <w:r w:rsidR="0007195B" w:rsidRPr="001A02A6">
        <w:rPr>
          <w:rStyle w:val="t5"/>
          <w:sz w:val="20"/>
          <w:szCs w:val="20"/>
        </w:rPr>
        <w:t>, температуру повышают до 60–80</w:t>
      </w:r>
      <w:r w:rsidR="00F33909" w:rsidRPr="001A02A6">
        <w:rPr>
          <w:rStyle w:val="t5"/>
          <w:sz w:val="20"/>
          <w:szCs w:val="20"/>
        </w:rPr>
        <w:t> </w:t>
      </w:r>
      <w:r w:rsidR="00F33909" w:rsidRPr="001A02A6">
        <w:rPr>
          <w:rStyle w:val="t5"/>
          <w:sz w:val="20"/>
          <w:szCs w:val="20"/>
          <w:vertAlign w:val="superscript"/>
        </w:rPr>
        <w:t>о</w:t>
      </w:r>
      <w:r w:rsidR="0007195B" w:rsidRPr="001A02A6">
        <w:rPr>
          <w:rStyle w:val="t5"/>
          <w:sz w:val="20"/>
          <w:szCs w:val="20"/>
        </w:rPr>
        <w:t>С.</w:t>
      </w:r>
      <w:r w:rsidR="0007195B" w:rsidRPr="001A02A6">
        <w:rPr>
          <w:sz w:val="20"/>
          <w:szCs w:val="20"/>
        </w:rPr>
        <w:t xml:space="preserve"> </w:t>
      </w:r>
      <w:r w:rsidR="001224C6" w:rsidRPr="001A02A6">
        <w:rPr>
          <w:sz w:val="20"/>
          <w:szCs w:val="20"/>
        </w:rPr>
        <w:t>При пр</w:t>
      </w:r>
      <w:r w:rsidR="001224C6" w:rsidRPr="001A02A6">
        <w:rPr>
          <w:sz w:val="20"/>
          <w:szCs w:val="20"/>
        </w:rPr>
        <w:t>а</w:t>
      </w:r>
      <w:r w:rsidR="001224C6" w:rsidRPr="001A02A6">
        <w:rPr>
          <w:sz w:val="20"/>
          <w:szCs w:val="20"/>
        </w:rPr>
        <w:t>вильной сушке сырье сохраняет первоначальный зеленый цвет</w:t>
      </w:r>
      <w:r w:rsidR="00920DF5" w:rsidRPr="001A02A6">
        <w:rPr>
          <w:sz w:val="20"/>
          <w:szCs w:val="20"/>
        </w:rPr>
        <w:t>, а с</w:t>
      </w:r>
      <w:r w:rsidR="00920DF5" w:rsidRPr="001A02A6">
        <w:rPr>
          <w:sz w:val="20"/>
          <w:szCs w:val="20"/>
        </w:rPr>
        <w:t>о</w:t>
      </w:r>
      <w:r w:rsidR="00920DF5" w:rsidRPr="001A02A6">
        <w:rPr>
          <w:sz w:val="20"/>
          <w:szCs w:val="20"/>
        </w:rPr>
        <w:t>держание</w:t>
      </w:r>
      <w:r w:rsidR="001224C6" w:rsidRPr="001A02A6">
        <w:rPr>
          <w:sz w:val="20"/>
          <w:szCs w:val="20"/>
        </w:rPr>
        <w:t xml:space="preserve"> алкалои</w:t>
      </w:r>
      <w:r w:rsidR="00920DF5" w:rsidRPr="001A02A6">
        <w:rPr>
          <w:sz w:val="20"/>
          <w:szCs w:val="20"/>
        </w:rPr>
        <w:t>дов почти не снижается</w:t>
      </w:r>
      <w:r w:rsidRPr="001A02A6">
        <w:rPr>
          <w:sz w:val="20"/>
          <w:szCs w:val="20"/>
        </w:rPr>
        <w:t>.</w:t>
      </w:r>
      <w:r w:rsidR="003F2108" w:rsidRPr="001A02A6">
        <w:rPr>
          <w:sz w:val="20"/>
          <w:szCs w:val="20"/>
        </w:rPr>
        <w:t xml:space="preserve"> </w:t>
      </w:r>
      <w:r w:rsidR="00A96115" w:rsidRPr="001A02A6">
        <w:rPr>
          <w:rStyle w:val="t5"/>
          <w:sz w:val="20"/>
          <w:szCs w:val="20"/>
        </w:rPr>
        <w:t>Цельное сырье упаковыв</w:t>
      </w:r>
      <w:r w:rsidR="00A96115" w:rsidRPr="001A02A6">
        <w:rPr>
          <w:rStyle w:val="t5"/>
          <w:sz w:val="20"/>
          <w:szCs w:val="20"/>
        </w:rPr>
        <w:t>а</w:t>
      </w:r>
      <w:r w:rsidR="00A96115" w:rsidRPr="001A02A6">
        <w:rPr>
          <w:rStyle w:val="t5"/>
          <w:sz w:val="20"/>
          <w:szCs w:val="20"/>
        </w:rPr>
        <w:t>ют в тюки</w:t>
      </w:r>
      <w:r w:rsidR="003F2108" w:rsidRPr="001A02A6">
        <w:rPr>
          <w:rStyle w:val="t5"/>
          <w:sz w:val="20"/>
          <w:szCs w:val="20"/>
        </w:rPr>
        <w:t>, резаное –</w:t>
      </w:r>
      <w:r w:rsidR="00A96115" w:rsidRPr="001A02A6">
        <w:rPr>
          <w:rStyle w:val="t5"/>
          <w:sz w:val="20"/>
          <w:szCs w:val="20"/>
        </w:rPr>
        <w:t xml:space="preserve"> в мешки</w:t>
      </w:r>
      <w:r w:rsidR="00920DF5" w:rsidRPr="001A02A6">
        <w:rPr>
          <w:rStyle w:val="t5"/>
          <w:sz w:val="20"/>
          <w:szCs w:val="20"/>
        </w:rPr>
        <w:t>. Срок хранения</w:t>
      </w:r>
      <w:r w:rsidR="00A96115" w:rsidRPr="001A02A6">
        <w:rPr>
          <w:rStyle w:val="t5"/>
          <w:sz w:val="20"/>
          <w:szCs w:val="20"/>
        </w:rPr>
        <w:t xml:space="preserve"> 2 года.</w:t>
      </w:r>
      <w:r w:rsidRPr="001A02A6">
        <w:rPr>
          <w:sz w:val="20"/>
          <w:szCs w:val="20"/>
        </w:rPr>
        <w:t xml:space="preserve"> </w:t>
      </w:r>
    </w:p>
    <w:p w:rsidR="002F2FDD" w:rsidRPr="001A02A6" w:rsidRDefault="001D13B4" w:rsidP="007F7E89">
      <w:pPr>
        <w:spacing w:after="0" w:line="240" w:lineRule="auto"/>
        <w:ind w:firstLine="284"/>
        <w:jc w:val="both"/>
        <w:rPr>
          <w:rFonts w:ascii="Times New Roman" w:hAnsi="Times New Roman"/>
          <w:sz w:val="20"/>
          <w:szCs w:val="20"/>
        </w:rPr>
      </w:pPr>
      <w:r w:rsidRPr="001A02A6">
        <w:rPr>
          <w:rFonts w:ascii="Times New Roman" w:hAnsi="Times New Roman"/>
          <w:sz w:val="20"/>
          <w:szCs w:val="20"/>
        </w:rPr>
        <w:t>Для семенных целей выделяют лучшие участки на перезимовавших плантациях или закладывают специальные участки, на которых пр</w:t>
      </w:r>
      <w:r w:rsidRPr="001A02A6">
        <w:rPr>
          <w:rFonts w:ascii="Times New Roman" w:hAnsi="Times New Roman"/>
          <w:sz w:val="20"/>
          <w:szCs w:val="20"/>
        </w:rPr>
        <w:t>и</w:t>
      </w:r>
      <w:r w:rsidRPr="001A02A6">
        <w:rPr>
          <w:rFonts w:ascii="Times New Roman" w:hAnsi="Times New Roman"/>
          <w:sz w:val="20"/>
          <w:szCs w:val="20"/>
        </w:rPr>
        <w:t>меняют передовую агротехнику. На то</w:t>
      </w:r>
      <w:r w:rsidR="003F2108" w:rsidRPr="001A02A6">
        <w:rPr>
          <w:rFonts w:ascii="Times New Roman" w:hAnsi="Times New Roman"/>
          <w:sz w:val="20"/>
          <w:szCs w:val="20"/>
        </w:rPr>
        <w:t xml:space="preserve">варное сырье </w:t>
      </w:r>
      <w:r w:rsidRPr="001A02A6">
        <w:rPr>
          <w:rFonts w:ascii="Times New Roman" w:hAnsi="Times New Roman"/>
          <w:sz w:val="20"/>
          <w:szCs w:val="20"/>
        </w:rPr>
        <w:t xml:space="preserve">убирают только </w:t>
      </w:r>
      <w:r w:rsidRPr="001A02A6">
        <w:rPr>
          <w:rFonts w:ascii="Times New Roman" w:hAnsi="Times New Roman"/>
          <w:sz w:val="20"/>
          <w:szCs w:val="20"/>
        </w:rPr>
        <w:lastRenderedPageBreak/>
        <w:t>нижние листья</w:t>
      </w:r>
      <w:r w:rsidR="003F2108" w:rsidRPr="001A02A6">
        <w:rPr>
          <w:rFonts w:ascii="Times New Roman" w:hAnsi="Times New Roman"/>
          <w:sz w:val="20"/>
          <w:szCs w:val="20"/>
        </w:rPr>
        <w:t xml:space="preserve"> растений</w:t>
      </w:r>
      <w:r w:rsidRPr="001A02A6">
        <w:rPr>
          <w:rFonts w:ascii="Times New Roman" w:hAnsi="Times New Roman"/>
          <w:sz w:val="20"/>
          <w:szCs w:val="20"/>
        </w:rPr>
        <w:t>.</w:t>
      </w:r>
      <w:r w:rsidR="002F2FDD" w:rsidRPr="001A02A6">
        <w:rPr>
          <w:rFonts w:ascii="Times New Roman" w:hAnsi="Times New Roman"/>
          <w:sz w:val="20"/>
          <w:szCs w:val="20"/>
        </w:rPr>
        <w:t xml:space="preserve"> </w:t>
      </w:r>
      <w:r w:rsidRPr="001A02A6">
        <w:rPr>
          <w:rFonts w:ascii="Times New Roman" w:hAnsi="Times New Roman"/>
          <w:sz w:val="20"/>
          <w:szCs w:val="20"/>
        </w:rPr>
        <w:t xml:space="preserve">Ягоды собирают в 2–3 приема по мере их созревания. Семена выделяют в день сбора ягод и не </w:t>
      </w:r>
      <w:proofErr w:type="gramStart"/>
      <w:r w:rsidRPr="001A02A6">
        <w:rPr>
          <w:rFonts w:ascii="Times New Roman" w:hAnsi="Times New Roman"/>
          <w:sz w:val="20"/>
          <w:szCs w:val="20"/>
        </w:rPr>
        <w:t>поз</w:t>
      </w:r>
      <w:r w:rsidR="00F33909" w:rsidRPr="001A02A6">
        <w:rPr>
          <w:rFonts w:ascii="Times New Roman" w:hAnsi="Times New Roman"/>
          <w:sz w:val="20"/>
          <w:szCs w:val="20"/>
        </w:rPr>
        <w:t>днее</w:t>
      </w:r>
      <w:proofErr w:type="gramEnd"/>
      <w:r w:rsidRPr="001A02A6">
        <w:rPr>
          <w:rFonts w:ascii="Times New Roman" w:hAnsi="Times New Roman"/>
          <w:sz w:val="20"/>
          <w:szCs w:val="20"/>
        </w:rPr>
        <w:t xml:space="preserve"> чем на второй день, так как уже в это время всхожесть семян начинает уменьша</w:t>
      </w:r>
      <w:r w:rsidR="003F2108" w:rsidRPr="001A02A6">
        <w:rPr>
          <w:rFonts w:ascii="Times New Roman" w:hAnsi="Times New Roman"/>
          <w:sz w:val="20"/>
          <w:szCs w:val="20"/>
        </w:rPr>
        <w:t>ться. Особенно заметно снижается</w:t>
      </w:r>
      <w:r w:rsidRPr="001A02A6">
        <w:rPr>
          <w:rFonts w:ascii="Times New Roman" w:hAnsi="Times New Roman"/>
          <w:sz w:val="20"/>
          <w:szCs w:val="20"/>
        </w:rPr>
        <w:t xml:space="preserve"> всхожесть и энергия пр</w:t>
      </w:r>
      <w:r w:rsidRPr="001A02A6">
        <w:rPr>
          <w:rFonts w:ascii="Times New Roman" w:hAnsi="Times New Roman"/>
          <w:sz w:val="20"/>
          <w:szCs w:val="20"/>
        </w:rPr>
        <w:t>о</w:t>
      </w:r>
      <w:r w:rsidRPr="001A02A6">
        <w:rPr>
          <w:rFonts w:ascii="Times New Roman" w:hAnsi="Times New Roman"/>
          <w:sz w:val="20"/>
          <w:szCs w:val="20"/>
        </w:rPr>
        <w:t xml:space="preserve">растания семян после трехдневного хранения ягод, а после </w:t>
      </w:r>
      <w:r w:rsidR="00F33909" w:rsidRPr="001A02A6">
        <w:rPr>
          <w:rFonts w:ascii="Times New Roman" w:hAnsi="Times New Roman"/>
          <w:sz w:val="20"/>
          <w:szCs w:val="20"/>
        </w:rPr>
        <w:t>семи–девяти</w:t>
      </w:r>
      <w:r w:rsidRPr="001A02A6">
        <w:rPr>
          <w:rFonts w:ascii="Times New Roman" w:hAnsi="Times New Roman"/>
          <w:sz w:val="20"/>
          <w:szCs w:val="20"/>
        </w:rPr>
        <w:t xml:space="preserve"> дней они полностью теряют свои посевные качества. Отмывают семена от мякоти плодов в</w:t>
      </w:r>
      <w:r w:rsidR="003F2108" w:rsidRPr="001A02A6">
        <w:rPr>
          <w:rFonts w:ascii="Times New Roman" w:hAnsi="Times New Roman"/>
          <w:sz w:val="20"/>
          <w:szCs w:val="20"/>
        </w:rPr>
        <w:t>ручную или с помощью специальных мое</w:t>
      </w:r>
      <w:r w:rsidR="003F2108" w:rsidRPr="001A02A6">
        <w:rPr>
          <w:rFonts w:ascii="Times New Roman" w:hAnsi="Times New Roman"/>
          <w:sz w:val="20"/>
          <w:szCs w:val="20"/>
        </w:rPr>
        <w:t>ч</w:t>
      </w:r>
      <w:r w:rsidR="003F2108" w:rsidRPr="001A02A6">
        <w:rPr>
          <w:rFonts w:ascii="Times New Roman" w:hAnsi="Times New Roman"/>
          <w:sz w:val="20"/>
          <w:szCs w:val="20"/>
        </w:rPr>
        <w:t>ных машин, затем высушивают и очищают на</w:t>
      </w:r>
      <w:r w:rsidRPr="001A02A6">
        <w:rPr>
          <w:rFonts w:ascii="Times New Roman" w:hAnsi="Times New Roman"/>
          <w:sz w:val="20"/>
          <w:szCs w:val="20"/>
        </w:rPr>
        <w:t xml:space="preserve"> сортировках.</w:t>
      </w:r>
    </w:p>
    <w:p w:rsidR="00277DD3" w:rsidRPr="001A02A6" w:rsidRDefault="00323233" w:rsidP="007F7E89">
      <w:pPr>
        <w:spacing w:after="0" w:line="240" w:lineRule="auto"/>
        <w:ind w:firstLine="284"/>
        <w:jc w:val="both"/>
        <w:rPr>
          <w:rFonts w:ascii="Times New Roman" w:hAnsi="Times New Roman"/>
          <w:b/>
          <w:sz w:val="20"/>
          <w:szCs w:val="20"/>
        </w:rPr>
      </w:pPr>
      <w:r w:rsidRPr="001A02A6">
        <w:rPr>
          <w:rFonts w:ascii="Times New Roman" w:hAnsi="Times New Roman"/>
          <w:i/>
          <w:sz w:val="20"/>
          <w:szCs w:val="20"/>
        </w:rPr>
        <w:t>Урожайность</w:t>
      </w:r>
      <w:r w:rsidR="0007195B" w:rsidRPr="001A02A6">
        <w:rPr>
          <w:rStyle w:val="t5"/>
          <w:rFonts w:ascii="Times New Roman" w:hAnsi="Times New Roman"/>
          <w:sz w:val="20"/>
          <w:szCs w:val="20"/>
        </w:rPr>
        <w:t xml:space="preserve"> сух</w:t>
      </w:r>
      <w:r w:rsidR="002F2FDD" w:rsidRPr="001A02A6">
        <w:rPr>
          <w:rStyle w:val="t5"/>
          <w:rFonts w:ascii="Times New Roman" w:hAnsi="Times New Roman"/>
          <w:sz w:val="20"/>
          <w:szCs w:val="20"/>
        </w:rPr>
        <w:t>их листьев</w:t>
      </w:r>
      <w:r w:rsidR="0007195B" w:rsidRPr="001A02A6">
        <w:rPr>
          <w:rStyle w:val="t5"/>
          <w:rFonts w:ascii="Times New Roman" w:hAnsi="Times New Roman"/>
          <w:sz w:val="20"/>
          <w:szCs w:val="20"/>
        </w:rPr>
        <w:t xml:space="preserve"> до 10 ц/га, травы до 15 ц/га, се</w:t>
      </w:r>
      <w:r w:rsidR="003F2108" w:rsidRPr="001A02A6">
        <w:rPr>
          <w:rStyle w:val="t5"/>
          <w:rFonts w:ascii="Times New Roman" w:hAnsi="Times New Roman"/>
          <w:sz w:val="20"/>
          <w:szCs w:val="20"/>
        </w:rPr>
        <w:t>мян 1,0–6</w:t>
      </w:r>
      <w:r w:rsidR="0007195B" w:rsidRPr="001A02A6">
        <w:rPr>
          <w:rStyle w:val="t5"/>
          <w:rFonts w:ascii="Times New Roman" w:hAnsi="Times New Roman"/>
          <w:sz w:val="20"/>
          <w:szCs w:val="20"/>
        </w:rPr>
        <w:t xml:space="preserve"> ц/га.</w:t>
      </w:r>
      <w:r w:rsidR="003F2108" w:rsidRPr="001A02A6">
        <w:rPr>
          <w:rStyle w:val="t5"/>
          <w:rFonts w:ascii="Times New Roman" w:hAnsi="Times New Roman"/>
          <w:sz w:val="20"/>
          <w:szCs w:val="20"/>
        </w:rPr>
        <w:t xml:space="preserve"> </w:t>
      </w:r>
    </w:p>
    <w:p w:rsidR="00A12BA7" w:rsidRPr="001A02A6" w:rsidRDefault="00A12BA7" w:rsidP="00FA77B9">
      <w:pPr>
        <w:spacing w:after="0" w:line="240" w:lineRule="auto"/>
        <w:jc w:val="center"/>
        <w:rPr>
          <w:rFonts w:ascii="Times New Roman" w:hAnsi="Times New Roman"/>
          <w:b/>
          <w:sz w:val="20"/>
          <w:szCs w:val="20"/>
        </w:rPr>
      </w:pPr>
    </w:p>
    <w:p w:rsidR="00135F6E" w:rsidRPr="001A02A6" w:rsidRDefault="006460F5" w:rsidP="00FA77B9">
      <w:pPr>
        <w:spacing w:after="0" w:line="240" w:lineRule="auto"/>
        <w:jc w:val="center"/>
        <w:rPr>
          <w:rFonts w:ascii="Times New Roman" w:hAnsi="Times New Roman"/>
          <w:b/>
          <w:color w:val="000000"/>
          <w:sz w:val="20"/>
          <w:szCs w:val="20"/>
        </w:rPr>
      </w:pPr>
      <w:r w:rsidRPr="001A02A6">
        <w:rPr>
          <w:rFonts w:ascii="Times New Roman" w:hAnsi="Times New Roman"/>
          <w:b/>
          <w:sz w:val="20"/>
          <w:szCs w:val="20"/>
        </w:rPr>
        <w:t>6</w:t>
      </w:r>
      <w:r w:rsidR="00135F6E" w:rsidRPr="001A02A6">
        <w:rPr>
          <w:rFonts w:ascii="Times New Roman" w:hAnsi="Times New Roman"/>
          <w:b/>
          <w:sz w:val="20"/>
          <w:szCs w:val="20"/>
        </w:rPr>
        <w:t>. 1</w:t>
      </w:r>
      <w:r w:rsidR="0022398C" w:rsidRPr="001A02A6">
        <w:rPr>
          <w:rFonts w:ascii="Times New Roman" w:hAnsi="Times New Roman"/>
          <w:b/>
          <w:sz w:val="20"/>
          <w:szCs w:val="20"/>
        </w:rPr>
        <w:t>4</w:t>
      </w:r>
      <w:r w:rsidR="00F33909" w:rsidRPr="001A02A6">
        <w:rPr>
          <w:rFonts w:ascii="Times New Roman" w:hAnsi="Times New Roman"/>
          <w:b/>
          <w:sz w:val="20"/>
          <w:szCs w:val="20"/>
        </w:rPr>
        <w:t>.</w:t>
      </w:r>
      <w:r w:rsidR="00135F6E" w:rsidRPr="001A02A6">
        <w:rPr>
          <w:rFonts w:ascii="Times New Roman" w:hAnsi="Times New Roman"/>
          <w:b/>
          <w:color w:val="000000"/>
          <w:sz w:val="20"/>
          <w:szCs w:val="20"/>
        </w:rPr>
        <w:t xml:space="preserve"> </w:t>
      </w:r>
      <w:r w:rsidR="00C91F3B" w:rsidRPr="001A02A6">
        <w:rPr>
          <w:rFonts w:ascii="Times New Roman" w:hAnsi="Times New Roman"/>
          <w:b/>
          <w:color w:val="000000"/>
          <w:sz w:val="20"/>
          <w:szCs w:val="20"/>
        </w:rPr>
        <w:t>Семейство</w:t>
      </w:r>
      <w:r w:rsidR="009515B1" w:rsidRPr="001A02A6">
        <w:rPr>
          <w:rFonts w:ascii="Times New Roman" w:hAnsi="Times New Roman"/>
          <w:b/>
          <w:color w:val="000000"/>
          <w:sz w:val="20"/>
          <w:szCs w:val="20"/>
        </w:rPr>
        <w:t xml:space="preserve"> </w:t>
      </w:r>
      <w:proofErr w:type="gramStart"/>
      <w:r w:rsidR="009515B1" w:rsidRPr="001A02A6">
        <w:rPr>
          <w:rFonts w:ascii="Times New Roman" w:hAnsi="Times New Roman"/>
          <w:b/>
          <w:color w:val="000000"/>
          <w:sz w:val="20"/>
          <w:szCs w:val="20"/>
        </w:rPr>
        <w:t>Зверобойные</w:t>
      </w:r>
      <w:proofErr w:type="gramEnd"/>
    </w:p>
    <w:p w:rsidR="00135F6E" w:rsidRPr="001A02A6" w:rsidRDefault="00135F6E" w:rsidP="00FA77B9">
      <w:pPr>
        <w:spacing w:after="0" w:line="240" w:lineRule="auto"/>
        <w:jc w:val="both"/>
        <w:rPr>
          <w:rFonts w:ascii="Times New Roman" w:hAnsi="Times New Roman"/>
          <w:b/>
          <w:color w:val="000000"/>
          <w:sz w:val="20"/>
          <w:szCs w:val="20"/>
        </w:rPr>
      </w:pPr>
    </w:p>
    <w:p w:rsidR="0028715E" w:rsidRPr="001A02A6" w:rsidRDefault="0028715E" w:rsidP="00FA77B9">
      <w:pPr>
        <w:spacing w:after="0" w:line="240" w:lineRule="auto"/>
        <w:jc w:val="center"/>
        <w:rPr>
          <w:rFonts w:ascii="Times New Roman" w:hAnsi="Times New Roman"/>
          <w:color w:val="000000"/>
          <w:sz w:val="20"/>
          <w:szCs w:val="20"/>
        </w:rPr>
      </w:pPr>
      <w:r w:rsidRPr="001A02A6">
        <w:rPr>
          <w:rFonts w:ascii="Times New Roman" w:hAnsi="Times New Roman"/>
          <w:b/>
          <w:color w:val="000000"/>
          <w:sz w:val="20"/>
          <w:szCs w:val="20"/>
        </w:rPr>
        <w:t>Зверобой продырявленный</w:t>
      </w:r>
      <w:r w:rsidR="007151B5" w:rsidRPr="001A02A6">
        <w:rPr>
          <w:rFonts w:ascii="Times New Roman" w:hAnsi="Times New Roman"/>
          <w:b/>
          <w:i/>
          <w:color w:val="000000"/>
          <w:sz w:val="20"/>
          <w:szCs w:val="20"/>
        </w:rPr>
        <w:t xml:space="preserve"> </w:t>
      </w:r>
      <w:r w:rsidR="007151B5" w:rsidRPr="001A02A6">
        <w:rPr>
          <w:rFonts w:ascii="Times New Roman" w:hAnsi="Times New Roman"/>
          <w:b/>
          <w:i/>
          <w:sz w:val="20"/>
          <w:szCs w:val="20"/>
        </w:rPr>
        <w:t>(</w:t>
      </w:r>
      <w:r w:rsidR="007151B5" w:rsidRPr="001A02A6">
        <w:rPr>
          <w:rFonts w:ascii="Times New Roman" w:hAnsi="Times New Roman"/>
          <w:b/>
          <w:i/>
          <w:sz w:val="20"/>
          <w:szCs w:val="20"/>
          <w:lang w:val="en-US"/>
        </w:rPr>
        <w:t>Hypericum</w:t>
      </w:r>
      <w:r w:rsidR="007151B5" w:rsidRPr="001A02A6">
        <w:rPr>
          <w:rFonts w:ascii="Times New Roman" w:hAnsi="Times New Roman"/>
          <w:b/>
          <w:i/>
          <w:sz w:val="20"/>
          <w:szCs w:val="20"/>
        </w:rPr>
        <w:t xml:space="preserve"> </w:t>
      </w:r>
      <w:r w:rsidR="007151B5" w:rsidRPr="001A02A6">
        <w:rPr>
          <w:rFonts w:ascii="Times New Roman" w:hAnsi="Times New Roman"/>
          <w:b/>
          <w:i/>
          <w:sz w:val="20"/>
          <w:szCs w:val="20"/>
          <w:lang w:val="en-US"/>
        </w:rPr>
        <w:t>perforatum</w:t>
      </w:r>
      <w:r w:rsidR="007151B5" w:rsidRPr="001A02A6">
        <w:rPr>
          <w:rFonts w:ascii="Times New Roman" w:hAnsi="Times New Roman"/>
          <w:b/>
          <w:sz w:val="20"/>
          <w:szCs w:val="20"/>
        </w:rPr>
        <w:t xml:space="preserve"> L</w:t>
      </w:r>
      <w:r w:rsidR="007151B5" w:rsidRPr="001A02A6">
        <w:rPr>
          <w:rFonts w:ascii="Times New Roman" w:hAnsi="Times New Roman"/>
          <w:b/>
          <w:i/>
          <w:sz w:val="20"/>
          <w:szCs w:val="20"/>
        </w:rPr>
        <w:t>.)</w:t>
      </w:r>
    </w:p>
    <w:p w:rsidR="0028715E" w:rsidRPr="001A02A6" w:rsidRDefault="0028715E" w:rsidP="00F33909">
      <w:pPr>
        <w:pStyle w:val="ae"/>
        <w:spacing w:before="0" w:beforeAutospacing="0" w:after="0" w:afterAutospacing="0"/>
        <w:ind w:firstLine="284"/>
        <w:jc w:val="both"/>
        <w:rPr>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510"/>
        <w:gridCol w:w="2835"/>
      </w:tblGrid>
      <w:tr w:rsidR="007151B5" w:rsidRPr="001A02A6" w:rsidTr="007151B5">
        <w:tc>
          <w:tcPr>
            <w:tcW w:w="3510" w:type="dxa"/>
          </w:tcPr>
          <w:p w:rsidR="007151B5" w:rsidRPr="001A02A6" w:rsidRDefault="007151B5"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207526" cy="3234905"/>
                  <wp:effectExtent l="0" t="0" r="0" b="0"/>
                  <wp:docPr id="4" name="il_fi" descr="http://upload.wikimedia.org/wikipedia/commons/thumb/4/4e/Hypericum_perforatum_i01.jpg/275px-Hypericum_perforatum_i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upload.wikimedia.org/wikipedia/commons/thumb/4/4e/Hypericum_perforatum_i01.jpg/275px-Hypericum_perforatum_i01.jpg"/>
                          <pic:cNvPicPr>
                            <a:picLocks noChangeAspect="1" noChangeArrowheads="1"/>
                          </pic:cNvPicPr>
                        </pic:nvPicPr>
                        <pic:blipFill>
                          <a:blip r:embed="rId162" cstate="print">
                            <a:lum contrast="10000"/>
                          </a:blip>
                          <a:srcRect l="4886" t="2217" r="8469" b="10643"/>
                          <a:stretch>
                            <a:fillRect/>
                          </a:stretch>
                        </pic:blipFill>
                        <pic:spPr bwMode="auto">
                          <a:xfrm>
                            <a:off x="0" y="0"/>
                            <a:ext cx="2209800" cy="3238238"/>
                          </a:xfrm>
                          <a:prstGeom prst="rect">
                            <a:avLst/>
                          </a:prstGeom>
                          <a:noFill/>
                          <a:ln w="9525">
                            <a:noFill/>
                            <a:miter lim="800000"/>
                            <a:headEnd/>
                            <a:tailEnd/>
                          </a:ln>
                        </pic:spPr>
                      </pic:pic>
                    </a:graphicData>
                  </a:graphic>
                </wp:inline>
              </w:drawing>
            </w:r>
          </w:p>
        </w:tc>
        <w:tc>
          <w:tcPr>
            <w:tcW w:w="2835" w:type="dxa"/>
            <w:vMerge w:val="restart"/>
          </w:tcPr>
          <w:p w:rsidR="00944CCF" w:rsidRPr="001A02A6" w:rsidRDefault="00944CCF" w:rsidP="00944CCF">
            <w:pPr>
              <w:pStyle w:val="ab"/>
              <w:spacing w:after="0"/>
              <w:ind w:left="0" w:firstLine="284"/>
              <w:jc w:val="both"/>
              <w:rPr>
                <w:sz w:val="20"/>
                <w:szCs w:val="20"/>
              </w:rPr>
            </w:pPr>
            <w:r w:rsidRPr="001A02A6">
              <w:rPr>
                <w:sz w:val="20"/>
                <w:szCs w:val="20"/>
              </w:rPr>
              <w:t>Зверобой продырявле</w:t>
            </w:r>
            <w:r w:rsidRPr="001A02A6">
              <w:rPr>
                <w:sz w:val="20"/>
                <w:szCs w:val="20"/>
              </w:rPr>
              <w:t>н</w:t>
            </w:r>
            <w:r w:rsidRPr="001A02A6">
              <w:rPr>
                <w:sz w:val="20"/>
                <w:szCs w:val="20"/>
              </w:rPr>
              <w:t>ный, пронзеннолистный или обыкновенный – многолетнее травянистое растение семе</w:t>
            </w:r>
            <w:r w:rsidRPr="001A02A6">
              <w:rPr>
                <w:sz w:val="20"/>
                <w:szCs w:val="20"/>
              </w:rPr>
              <w:t>й</w:t>
            </w:r>
            <w:r w:rsidRPr="001A02A6">
              <w:rPr>
                <w:sz w:val="20"/>
                <w:szCs w:val="20"/>
              </w:rPr>
              <w:t>ства Зверобойные (</w:t>
            </w:r>
            <w:r w:rsidRPr="001A02A6">
              <w:rPr>
                <w:sz w:val="20"/>
                <w:szCs w:val="20"/>
                <w:lang w:val="en-US"/>
              </w:rPr>
              <w:t>Hyperi</w:t>
            </w:r>
            <w:r w:rsidRPr="001A02A6">
              <w:rPr>
                <w:sz w:val="20"/>
                <w:szCs w:val="20"/>
              </w:rPr>
              <w:t>-</w:t>
            </w:r>
            <w:r w:rsidRPr="001A02A6">
              <w:rPr>
                <w:sz w:val="20"/>
                <w:szCs w:val="20"/>
                <w:lang w:val="en-US"/>
              </w:rPr>
              <w:t>caceae</w:t>
            </w:r>
            <w:r w:rsidRPr="001A02A6">
              <w:rPr>
                <w:sz w:val="20"/>
                <w:szCs w:val="20"/>
              </w:rPr>
              <w:t xml:space="preserve">) (рис. 52). </w:t>
            </w:r>
            <w:proofErr w:type="gramStart"/>
            <w:r w:rsidRPr="001A02A6">
              <w:rPr>
                <w:sz w:val="20"/>
                <w:szCs w:val="20"/>
              </w:rPr>
              <w:t>Распростр</w:t>
            </w:r>
            <w:r w:rsidRPr="001A02A6">
              <w:rPr>
                <w:sz w:val="20"/>
                <w:szCs w:val="20"/>
              </w:rPr>
              <w:t>а</w:t>
            </w:r>
            <w:r w:rsidRPr="001A02A6">
              <w:rPr>
                <w:sz w:val="20"/>
                <w:szCs w:val="20"/>
              </w:rPr>
              <w:t>нено в лесной, лесостепной и степной зонах европейской части России, на Кавказе, в Западной Сибири и в Средней Азии.</w:t>
            </w:r>
            <w:proofErr w:type="gramEnd"/>
            <w:r w:rsidRPr="001A02A6">
              <w:rPr>
                <w:sz w:val="20"/>
                <w:szCs w:val="20"/>
              </w:rPr>
              <w:t xml:space="preserve"> Растение ядовито.</w:t>
            </w:r>
          </w:p>
          <w:p w:rsidR="007151B5" w:rsidRPr="001A02A6" w:rsidRDefault="00944CCF" w:rsidP="00944CCF">
            <w:pPr>
              <w:spacing w:after="0" w:line="240" w:lineRule="auto"/>
              <w:ind w:firstLine="284"/>
              <w:jc w:val="both"/>
              <w:rPr>
                <w:b/>
                <w:i/>
                <w:sz w:val="20"/>
                <w:szCs w:val="20"/>
              </w:rPr>
            </w:pPr>
            <w:r w:rsidRPr="001A02A6">
              <w:rPr>
                <w:i/>
                <w:sz w:val="20"/>
                <w:szCs w:val="20"/>
              </w:rPr>
              <w:t>Ботаническая характер</w:t>
            </w:r>
            <w:r w:rsidRPr="001A02A6">
              <w:rPr>
                <w:i/>
                <w:sz w:val="20"/>
                <w:szCs w:val="20"/>
              </w:rPr>
              <w:t>и</w:t>
            </w:r>
            <w:r w:rsidRPr="001A02A6">
              <w:rPr>
                <w:i/>
                <w:sz w:val="20"/>
                <w:szCs w:val="20"/>
              </w:rPr>
              <w:t>стика и биологические ос</w:t>
            </w:r>
            <w:r w:rsidRPr="001A02A6">
              <w:rPr>
                <w:i/>
                <w:sz w:val="20"/>
                <w:szCs w:val="20"/>
              </w:rPr>
              <w:t>о</w:t>
            </w:r>
            <w:r w:rsidRPr="001A02A6">
              <w:rPr>
                <w:i/>
                <w:sz w:val="20"/>
                <w:szCs w:val="20"/>
              </w:rPr>
              <w:t xml:space="preserve">бенности. </w:t>
            </w:r>
            <w:r w:rsidRPr="001A02A6">
              <w:rPr>
                <w:color w:val="000000"/>
                <w:sz w:val="20"/>
                <w:szCs w:val="20"/>
              </w:rPr>
              <w:t>Высота растения 30–</w:t>
            </w:r>
            <w:smartTag w:uri="urn:schemas-microsoft-com:office:smarttags" w:element="metricconverter">
              <w:smartTagPr>
                <w:attr w:name="ProductID" w:val="100 см"/>
              </w:smartTagPr>
              <w:r w:rsidRPr="001A02A6">
                <w:rPr>
                  <w:color w:val="000000"/>
                  <w:sz w:val="20"/>
                  <w:szCs w:val="20"/>
                </w:rPr>
                <w:t>100 см</w:t>
              </w:r>
            </w:smartTag>
            <w:r w:rsidRPr="001A02A6">
              <w:rPr>
                <w:color w:val="000000"/>
                <w:sz w:val="20"/>
                <w:szCs w:val="20"/>
              </w:rPr>
              <w:t>. Корневище то</w:t>
            </w:r>
            <w:r w:rsidRPr="001A02A6">
              <w:rPr>
                <w:color w:val="000000"/>
                <w:sz w:val="20"/>
                <w:szCs w:val="20"/>
              </w:rPr>
              <w:t>н</w:t>
            </w:r>
            <w:r w:rsidRPr="001A02A6">
              <w:rPr>
                <w:color w:val="000000"/>
                <w:sz w:val="20"/>
                <w:szCs w:val="20"/>
              </w:rPr>
              <w:t>кое, ветвистое, с отходящими от него корнями. Стебли пр</w:t>
            </w:r>
            <w:r w:rsidRPr="001A02A6">
              <w:rPr>
                <w:color w:val="000000"/>
                <w:sz w:val="20"/>
                <w:szCs w:val="20"/>
              </w:rPr>
              <w:t>я</w:t>
            </w:r>
            <w:r w:rsidRPr="001A02A6">
              <w:rPr>
                <w:color w:val="000000"/>
                <w:sz w:val="20"/>
                <w:szCs w:val="20"/>
              </w:rPr>
              <w:t>мые, цилиндрические, голые, с двумя продольными ребр</w:t>
            </w:r>
            <w:r w:rsidRPr="001A02A6">
              <w:rPr>
                <w:color w:val="000000"/>
                <w:sz w:val="20"/>
                <w:szCs w:val="20"/>
              </w:rPr>
              <w:t>а</w:t>
            </w:r>
            <w:r w:rsidRPr="001A02A6">
              <w:rPr>
                <w:color w:val="000000"/>
                <w:sz w:val="20"/>
                <w:szCs w:val="20"/>
              </w:rPr>
              <w:t>ми. Листья супротивные, с</w:t>
            </w:r>
            <w:r w:rsidRPr="001A02A6">
              <w:rPr>
                <w:color w:val="000000"/>
                <w:sz w:val="20"/>
                <w:szCs w:val="20"/>
              </w:rPr>
              <w:t>и</w:t>
            </w:r>
            <w:r w:rsidRPr="001A02A6">
              <w:rPr>
                <w:color w:val="000000"/>
                <w:sz w:val="20"/>
                <w:szCs w:val="20"/>
              </w:rPr>
              <w:t>дячие, продолговатые или овально-эллиптические, г</w:t>
            </w:r>
            <w:r w:rsidRPr="001A02A6">
              <w:rPr>
                <w:color w:val="000000"/>
                <w:sz w:val="20"/>
                <w:szCs w:val="20"/>
              </w:rPr>
              <w:t>о</w:t>
            </w:r>
            <w:r w:rsidRPr="001A02A6">
              <w:rPr>
                <w:color w:val="000000"/>
                <w:sz w:val="20"/>
                <w:szCs w:val="20"/>
              </w:rPr>
              <w:t>лые,</w:t>
            </w:r>
            <w:r>
              <w:rPr>
                <w:color w:val="000000"/>
                <w:sz w:val="20"/>
                <w:szCs w:val="20"/>
              </w:rPr>
              <w:t xml:space="preserve"> со </w:t>
            </w:r>
            <w:r w:rsidRPr="001A02A6">
              <w:rPr>
                <w:color w:val="000000"/>
                <w:sz w:val="20"/>
                <w:szCs w:val="20"/>
              </w:rPr>
              <w:t xml:space="preserve">светлыми и редкими черными железками. </w:t>
            </w:r>
          </w:p>
        </w:tc>
      </w:tr>
      <w:tr w:rsidR="007151B5" w:rsidRPr="001A02A6" w:rsidTr="007151B5">
        <w:tc>
          <w:tcPr>
            <w:tcW w:w="3510" w:type="dxa"/>
          </w:tcPr>
          <w:p w:rsidR="007151B5" w:rsidRPr="001A02A6" w:rsidRDefault="007151B5" w:rsidP="00FA77B9">
            <w:pPr>
              <w:spacing w:after="0" w:line="240" w:lineRule="auto"/>
              <w:jc w:val="center"/>
              <w:rPr>
                <w:spacing w:val="20"/>
                <w:sz w:val="8"/>
                <w:szCs w:val="20"/>
              </w:rPr>
            </w:pPr>
          </w:p>
          <w:p w:rsidR="007151B5" w:rsidRPr="00944CCF" w:rsidRDefault="007151B5" w:rsidP="00FA77B9">
            <w:pPr>
              <w:spacing w:after="0" w:line="240" w:lineRule="auto"/>
              <w:jc w:val="center"/>
              <w:rPr>
                <w:sz w:val="16"/>
                <w:szCs w:val="20"/>
              </w:rPr>
            </w:pPr>
            <w:r w:rsidRPr="00944CCF">
              <w:rPr>
                <w:spacing w:val="20"/>
                <w:sz w:val="16"/>
                <w:szCs w:val="20"/>
              </w:rPr>
              <w:t>Рис</w:t>
            </w:r>
            <w:r w:rsidR="00944CCF">
              <w:rPr>
                <w:spacing w:val="20"/>
                <w:sz w:val="16"/>
                <w:szCs w:val="20"/>
              </w:rPr>
              <w:t>.</w:t>
            </w:r>
            <w:r w:rsidRPr="00944CCF">
              <w:rPr>
                <w:spacing w:val="20"/>
                <w:sz w:val="16"/>
                <w:szCs w:val="20"/>
              </w:rPr>
              <w:t xml:space="preserve"> 52</w:t>
            </w:r>
            <w:r w:rsidRPr="00944CCF">
              <w:rPr>
                <w:sz w:val="16"/>
                <w:szCs w:val="20"/>
              </w:rPr>
              <w:t xml:space="preserve"> – Внешний вид растения </w:t>
            </w:r>
          </w:p>
          <w:p w:rsidR="007151B5" w:rsidRPr="001A02A6" w:rsidRDefault="007151B5" w:rsidP="00FA77B9">
            <w:pPr>
              <w:spacing w:after="0" w:line="240" w:lineRule="auto"/>
              <w:jc w:val="center"/>
              <w:rPr>
                <w:sz w:val="20"/>
                <w:szCs w:val="20"/>
              </w:rPr>
            </w:pPr>
            <w:r w:rsidRPr="00944CCF">
              <w:rPr>
                <w:sz w:val="16"/>
                <w:szCs w:val="20"/>
                <w:lang w:eastAsia="ru-RU"/>
              </w:rPr>
              <w:t>зверобоя продырявленного</w:t>
            </w:r>
          </w:p>
        </w:tc>
        <w:tc>
          <w:tcPr>
            <w:tcW w:w="2835" w:type="dxa"/>
            <w:vMerge/>
          </w:tcPr>
          <w:p w:rsidR="007151B5" w:rsidRPr="001A02A6" w:rsidRDefault="007151B5" w:rsidP="00FA77B9">
            <w:pPr>
              <w:spacing w:after="0" w:line="240" w:lineRule="auto"/>
              <w:jc w:val="both"/>
              <w:rPr>
                <w:sz w:val="20"/>
                <w:szCs w:val="20"/>
              </w:rPr>
            </w:pPr>
          </w:p>
        </w:tc>
      </w:tr>
    </w:tbl>
    <w:p w:rsidR="00944CCF" w:rsidRPr="001A02A6" w:rsidRDefault="00944CCF" w:rsidP="00944CCF">
      <w:pPr>
        <w:spacing w:after="0" w:line="240" w:lineRule="auto"/>
        <w:ind w:firstLine="284"/>
        <w:jc w:val="both"/>
        <w:rPr>
          <w:rFonts w:ascii="Times New Roman" w:hAnsi="Times New Roman"/>
          <w:color w:val="000000"/>
          <w:sz w:val="20"/>
          <w:szCs w:val="20"/>
        </w:rPr>
      </w:pPr>
      <w:r w:rsidRPr="001A02A6">
        <w:rPr>
          <w:rFonts w:ascii="Times New Roman" w:hAnsi="Times New Roman"/>
          <w:color w:val="000000"/>
          <w:sz w:val="20"/>
          <w:szCs w:val="20"/>
        </w:rPr>
        <w:lastRenderedPageBreak/>
        <w:t xml:space="preserve">Цветки золотисто-желтые, до </w:t>
      </w:r>
      <w:smartTag w:uri="urn:schemas-microsoft-com:office:smarttags" w:element="metricconverter">
        <w:smartTagPr>
          <w:attr w:name="ProductID" w:val="3 см"/>
        </w:smartTagPr>
        <w:r w:rsidRPr="001A02A6">
          <w:rPr>
            <w:rFonts w:ascii="Times New Roman" w:hAnsi="Times New Roman"/>
            <w:color w:val="000000"/>
            <w:sz w:val="20"/>
            <w:szCs w:val="20"/>
          </w:rPr>
          <w:t>3 см</w:t>
        </w:r>
      </w:smartTag>
      <w:r w:rsidRPr="001A02A6">
        <w:rPr>
          <w:rFonts w:ascii="Times New Roman" w:hAnsi="Times New Roman"/>
          <w:color w:val="000000"/>
          <w:sz w:val="20"/>
          <w:szCs w:val="20"/>
        </w:rPr>
        <w:t xml:space="preserve"> в диаметре,</w:t>
      </w:r>
      <w:r w:rsidRPr="001A02A6">
        <w:rPr>
          <w:rFonts w:ascii="Times New Roman" w:hAnsi="Times New Roman"/>
          <w:sz w:val="20"/>
          <w:szCs w:val="20"/>
        </w:rPr>
        <w:t xml:space="preserve"> чашелистики цел</w:t>
      </w:r>
      <w:r w:rsidRPr="001A02A6">
        <w:rPr>
          <w:rFonts w:ascii="Times New Roman" w:hAnsi="Times New Roman"/>
          <w:sz w:val="20"/>
          <w:szCs w:val="20"/>
        </w:rPr>
        <w:t>ь</w:t>
      </w:r>
      <w:r w:rsidRPr="001A02A6">
        <w:rPr>
          <w:rFonts w:ascii="Times New Roman" w:hAnsi="Times New Roman"/>
          <w:sz w:val="20"/>
          <w:szCs w:val="20"/>
        </w:rPr>
        <w:t>нокрайние, тонкозаостренные. Соцветие</w:t>
      </w:r>
      <w:r w:rsidRPr="001A02A6">
        <w:rPr>
          <w:rFonts w:ascii="Times New Roman" w:hAnsi="Times New Roman"/>
          <w:color w:val="000000"/>
          <w:sz w:val="20"/>
          <w:szCs w:val="20"/>
        </w:rPr>
        <w:t xml:space="preserve"> щитковидное или широком</w:t>
      </w:r>
      <w:r w:rsidRPr="001A02A6">
        <w:rPr>
          <w:rFonts w:ascii="Times New Roman" w:hAnsi="Times New Roman"/>
          <w:color w:val="000000"/>
          <w:sz w:val="20"/>
          <w:szCs w:val="20"/>
        </w:rPr>
        <w:t>е</w:t>
      </w:r>
      <w:r w:rsidRPr="001A02A6">
        <w:rPr>
          <w:rFonts w:ascii="Times New Roman" w:hAnsi="Times New Roman"/>
          <w:color w:val="000000"/>
          <w:sz w:val="20"/>
          <w:szCs w:val="20"/>
        </w:rPr>
        <w:t xml:space="preserve">тельчатое, длиной до </w:t>
      </w:r>
      <w:smartTag w:uri="urn:schemas-microsoft-com:office:smarttags" w:element="metricconverter">
        <w:smartTagPr>
          <w:attr w:name="ProductID" w:val="11 см"/>
        </w:smartTagPr>
        <w:r w:rsidRPr="001A02A6">
          <w:rPr>
            <w:rFonts w:ascii="Times New Roman" w:hAnsi="Times New Roman"/>
            <w:color w:val="000000"/>
            <w:sz w:val="20"/>
            <w:szCs w:val="20"/>
          </w:rPr>
          <w:t>11 см</w:t>
        </w:r>
      </w:smartTag>
      <w:r w:rsidRPr="001A02A6">
        <w:rPr>
          <w:rFonts w:ascii="Times New Roman" w:hAnsi="Times New Roman"/>
          <w:color w:val="000000"/>
          <w:sz w:val="20"/>
          <w:szCs w:val="20"/>
        </w:rPr>
        <w:t>. Плоды – трехгранные многосемянные к</w:t>
      </w:r>
      <w:r w:rsidRPr="001A02A6">
        <w:rPr>
          <w:rFonts w:ascii="Times New Roman" w:hAnsi="Times New Roman"/>
          <w:color w:val="000000"/>
          <w:sz w:val="20"/>
          <w:szCs w:val="20"/>
        </w:rPr>
        <w:t>о</w:t>
      </w:r>
      <w:r w:rsidRPr="001A02A6">
        <w:rPr>
          <w:rFonts w:ascii="Times New Roman" w:hAnsi="Times New Roman"/>
          <w:color w:val="000000"/>
          <w:sz w:val="20"/>
          <w:szCs w:val="20"/>
        </w:rPr>
        <w:t xml:space="preserve">робочки. Семена мелкие, продолговатые, темно-коричневые. </w:t>
      </w:r>
    </w:p>
    <w:p w:rsidR="00944CCF" w:rsidRPr="001A02A6" w:rsidRDefault="00944CCF" w:rsidP="00944CCF">
      <w:pPr>
        <w:pStyle w:val="ae"/>
        <w:spacing w:before="0" w:beforeAutospacing="0" w:after="0" w:afterAutospacing="0"/>
        <w:jc w:val="both"/>
        <w:rPr>
          <w:sz w:val="20"/>
          <w:szCs w:val="20"/>
        </w:rPr>
      </w:pPr>
      <w:r w:rsidRPr="001A02A6">
        <w:rPr>
          <w:sz w:val="20"/>
          <w:szCs w:val="20"/>
        </w:rPr>
        <w:t xml:space="preserve">Всходы появляются через 3–4 недели и развиваются медленно. </w:t>
      </w:r>
      <w:r w:rsidRPr="001A02A6">
        <w:rPr>
          <w:color w:val="000000"/>
          <w:sz w:val="20"/>
          <w:szCs w:val="20"/>
        </w:rPr>
        <w:t xml:space="preserve">При осеннем посеве всходы появляются на 2–3 недели раньше. </w:t>
      </w:r>
      <w:r w:rsidRPr="001A02A6">
        <w:rPr>
          <w:sz w:val="20"/>
          <w:szCs w:val="20"/>
        </w:rPr>
        <w:t>Цветет со второго – третьего года в июле – августе в течение 35–40 дней, а пл</w:t>
      </w:r>
      <w:r w:rsidRPr="001A02A6">
        <w:rPr>
          <w:sz w:val="20"/>
          <w:szCs w:val="20"/>
        </w:rPr>
        <w:t>о</w:t>
      </w:r>
      <w:r w:rsidRPr="001A02A6">
        <w:rPr>
          <w:sz w:val="20"/>
          <w:szCs w:val="20"/>
        </w:rPr>
        <w:t>доносит в сентябре. Период вегетации составляет 85 дней, жизненный цикл – 3 года.</w:t>
      </w:r>
    </w:p>
    <w:p w:rsidR="00944CCF" w:rsidRPr="001A02A6" w:rsidRDefault="00944CCF" w:rsidP="00944CCF">
      <w:pPr>
        <w:pStyle w:val="ae"/>
        <w:spacing w:before="0" w:beforeAutospacing="0" w:after="0" w:afterAutospacing="0"/>
        <w:ind w:firstLine="284"/>
        <w:jc w:val="both"/>
        <w:rPr>
          <w:sz w:val="20"/>
          <w:szCs w:val="20"/>
        </w:rPr>
      </w:pPr>
      <w:r w:rsidRPr="001A02A6">
        <w:rPr>
          <w:sz w:val="20"/>
          <w:szCs w:val="20"/>
        </w:rPr>
        <w:t>Почвы предпочитает плодородные супесчаные и легкосуглинистые. Семена начинают прорастать при температуре +5–+6 </w:t>
      </w:r>
      <w:r w:rsidRPr="001A02A6">
        <w:rPr>
          <w:sz w:val="20"/>
          <w:szCs w:val="20"/>
          <w:vertAlign w:val="superscript"/>
        </w:rPr>
        <w:t>о</w:t>
      </w:r>
      <w:r w:rsidRPr="001A02A6">
        <w:rPr>
          <w:sz w:val="20"/>
          <w:szCs w:val="20"/>
        </w:rPr>
        <w:t>С. Оптимальная температура для прорастания семян 20 </w:t>
      </w:r>
      <w:r w:rsidRPr="001A02A6">
        <w:rPr>
          <w:sz w:val="20"/>
          <w:szCs w:val="20"/>
          <w:vertAlign w:val="superscript"/>
        </w:rPr>
        <w:t>о</w:t>
      </w:r>
      <w:r w:rsidRPr="001A02A6">
        <w:rPr>
          <w:sz w:val="20"/>
          <w:szCs w:val="20"/>
        </w:rPr>
        <w:t>С. Во второй и последующие годы культура довольно устойчива к неблагоприятным погодным у</w:t>
      </w:r>
      <w:r w:rsidRPr="001A02A6">
        <w:rPr>
          <w:sz w:val="20"/>
          <w:szCs w:val="20"/>
        </w:rPr>
        <w:t>с</w:t>
      </w:r>
      <w:r w:rsidRPr="001A02A6">
        <w:rPr>
          <w:sz w:val="20"/>
          <w:szCs w:val="20"/>
        </w:rPr>
        <w:t>ловиям.</w:t>
      </w:r>
    </w:p>
    <w:p w:rsidR="00944CCF" w:rsidRPr="001A02A6" w:rsidRDefault="00944CCF" w:rsidP="00944CC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Облиственные верхушки травы с цветками, собранные в начальный период цветения.</w:t>
      </w:r>
    </w:p>
    <w:p w:rsidR="00944CCF" w:rsidRPr="001A02A6" w:rsidRDefault="00944CCF" w:rsidP="00944CCF">
      <w:pPr>
        <w:pStyle w:val="ae"/>
        <w:spacing w:before="0" w:beforeAutospacing="0" w:after="0" w:afterAutospacing="0"/>
        <w:ind w:firstLine="284"/>
        <w:jc w:val="both"/>
        <w:rPr>
          <w:sz w:val="20"/>
          <w:szCs w:val="20"/>
        </w:rPr>
      </w:pPr>
      <w:r w:rsidRPr="001A02A6">
        <w:rPr>
          <w:i/>
          <w:sz w:val="20"/>
          <w:szCs w:val="20"/>
        </w:rPr>
        <w:t>Способ размножения.</w:t>
      </w:r>
      <w:r w:rsidRPr="001A02A6">
        <w:rPr>
          <w:sz w:val="20"/>
          <w:szCs w:val="20"/>
        </w:rPr>
        <w:t xml:space="preserve"> Семенами (</w:t>
      </w:r>
      <w:proofErr w:type="gramStart"/>
      <w:r w:rsidRPr="001A02A6">
        <w:rPr>
          <w:sz w:val="20"/>
          <w:szCs w:val="20"/>
        </w:rPr>
        <w:t>основной</w:t>
      </w:r>
      <w:proofErr w:type="gramEnd"/>
      <w:r w:rsidRPr="001A02A6">
        <w:rPr>
          <w:sz w:val="20"/>
          <w:szCs w:val="20"/>
        </w:rPr>
        <w:t>) и вегетативный (ко</w:t>
      </w:r>
      <w:r w:rsidRPr="001A02A6">
        <w:rPr>
          <w:sz w:val="20"/>
          <w:szCs w:val="20"/>
        </w:rPr>
        <w:t>р</w:t>
      </w:r>
      <w:r w:rsidRPr="001A02A6">
        <w:rPr>
          <w:sz w:val="20"/>
          <w:szCs w:val="20"/>
        </w:rPr>
        <w:t>невыми отростками).</w:t>
      </w:r>
    </w:p>
    <w:p w:rsidR="00944CCF" w:rsidRPr="001A02A6" w:rsidRDefault="00944CCF" w:rsidP="00944CCF">
      <w:pPr>
        <w:pStyle w:val="ae"/>
        <w:spacing w:before="0" w:beforeAutospacing="0" w:after="0" w:afterAutospacing="0"/>
        <w:ind w:firstLine="284"/>
        <w:jc w:val="both"/>
        <w:rPr>
          <w:sz w:val="20"/>
          <w:szCs w:val="20"/>
        </w:rPr>
      </w:pPr>
      <w:r w:rsidRPr="001A02A6">
        <w:rPr>
          <w:i/>
          <w:sz w:val="20"/>
          <w:szCs w:val="20"/>
        </w:rPr>
        <w:t>Требования к качеству.</w:t>
      </w:r>
      <w:r w:rsidRPr="001A02A6">
        <w:rPr>
          <w:sz w:val="20"/>
          <w:szCs w:val="20"/>
        </w:rPr>
        <w:t xml:space="preserve"> </w:t>
      </w:r>
      <w:proofErr w:type="gramStart"/>
      <w:r w:rsidRPr="001A02A6">
        <w:rPr>
          <w:sz w:val="20"/>
          <w:szCs w:val="20"/>
        </w:rPr>
        <w:t xml:space="preserve">Внешние признаки </w:t>
      </w:r>
      <w:r w:rsidRPr="001A02A6">
        <w:rPr>
          <w:rStyle w:val="phem"/>
          <w:sz w:val="20"/>
          <w:szCs w:val="20"/>
        </w:rPr>
        <w:t>цельного сырья:</w:t>
      </w:r>
      <w:r w:rsidRPr="001A02A6">
        <w:rPr>
          <w:sz w:val="20"/>
          <w:szCs w:val="20"/>
        </w:rPr>
        <w:t xml:space="preserve"> цвет стеблей от зеленовато – желтого до серовато-зеленого, иногда розов</w:t>
      </w:r>
      <w:r w:rsidRPr="001A02A6">
        <w:rPr>
          <w:sz w:val="20"/>
          <w:szCs w:val="20"/>
        </w:rPr>
        <w:t>а</w:t>
      </w:r>
      <w:r w:rsidRPr="001A02A6">
        <w:rPr>
          <w:sz w:val="20"/>
          <w:szCs w:val="20"/>
        </w:rPr>
        <w:t xml:space="preserve">то-фиолетового; листьев – от серовато-зеленого до темно-зеленого; лепестков – ярко-желтый или желтый с черными точками; плодов – зеленовато-коричневый. </w:t>
      </w:r>
      <w:proofErr w:type="gramEnd"/>
    </w:p>
    <w:p w:rsidR="00944CCF" w:rsidRPr="001A02A6" w:rsidRDefault="00944CCF" w:rsidP="00944CCF">
      <w:pPr>
        <w:pStyle w:val="ae"/>
        <w:spacing w:before="0" w:beforeAutospacing="0" w:after="0" w:afterAutospacing="0"/>
        <w:ind w:firstLine="284"/>
        <w:jc w:val="both"/>
        <w:rPr>
          <w:sz w:val="20"/>
          <w:szCs w:val="20"/>
        </w:rPr>
      </w:pPr>
      <w:r w:rsidRPr="001A02A6">
        <w:rPr>
          <w:sz w:val="20"/>
          <w:szCs w:val="20"/>
        </w:rPr>
        <w:t>Правильно высушенное сырье имеет слабый, своеобразный, бал</w:t>
      </w:r>
      <w:r w:rsidRPr="001A02A6">
        <w:rPr>
          <w:sz w:val="20"/>
          <w:szCs w:val="20"/>
        </w:rPr>
        <w:t>ь</w:t>
      </w:r>
      <w:r w:rsidRPr="001A02A6">
        <w:rPr>
          <w:sz w:val="20"/>
          <w:szCs w:val="20"/>
        </w:rPr>
        <w:t xml:space="preserve">замический запах и горьковато-вяжущий вкус. </w:t>
      </w:r>
    </w:p>
    <w:p w:rsidR="0028715E" w:rsidRPr="001A02A6" w:rsidRDefault="00944CCF" w:rsidP="00944CCF">
      <w:pPr>
        <w:pStyle w:val="ae"/>
        <w:spacing w:before="0" w:beforeAutospacing="0" w:after="0" w:afterAutospacing="0"/>
        <w:jc w:val="both"/>
        <w:rPr>
          <w:sz w:val="20"/>
          <w:szCs w:val="20"/>
        </w:rPr>
      </w:pPr>
      <w:r w:rsidRPr="001A02A6">
        <w:rPr>
          <w:sz w:val="20"/>
          <w:szCs w:val="20"/>
        </w:rPr>
        <w:t xml:space="preserve">Внешние признаки </w:t>
      </w:r>
      <w:r w:rsidRPr="001A02A6">
        <w:rPr>
          <w:rStyle w:val="phem"/>
          <w:sz w:val="20"/>
          <w:szCs w:val="20"/>
        </w:rPr>
        <w:t>измельченного сырья:</w:t>
      </w:r>
      <w:r w:rsidRPr="001A02A6">
        <w:rPr>
          <w:sz w:val="20"/>
          <w:szCs w:val="20"/>
        </w:rPr>
        <w:t xml:space="preserve"> кусочки стеблей, листьев серовато-зеленого цвета, цветков желтого цвета различной формы</w:t>
      </w:r>
      <w:r>
        <w:rPr>
          <w:sz w:val="20"/>
          <w:szCs w:val="20"/>
        </w:rPr>
        <w:t xml:space="preserve"> </w:t>
      </w:r>
      <w:r w:rsidR="0028715E" w:rsidRPr="001A02A6">
        <w:rPr>
          <w:sz w:val="20"/>
          <w:szCs w:val="20"/>
        </w:rPr>
        <w:t>и</w:t>
      </w:r>
      <w:r w:rsidR="005172BF" w:rsidRPr="001A02A6">
        <w:rPr>
          <w:sz w:val="20"/>
          <w:szCs w:val="20"/>
        </w:rPr>
        <w:t xml:space="preserve"> </w:t>
      </w:r>
      <w:r w:rsidR="0028715E" w:rsidRPr="001A02A6">
        <w:rPr>
          <w:sz w:val="20"/>
          <w:szCs w:val="20"/>
        </w:rPr>
        <w:t>недозрелых плодов, проходящих сквозь сито с</w:t>
      </w:r>
      <w:r w:rsidR="005172BF" w:rsidRPr="001A02A6">
        <w:rPr>
          <w:sz w:val="20"/>
          <w:szCs w:val="20"/>
        </w:rPr>
        <w:t xml:space="preserve"> </w:t>
      </w:r>
      <w:r w:rsidR="0028715E" w:rsidRPr="001A02A6">
        <w:rPr>
          <w:sz w:val="20"/>
          <w:szCs w:val="20"/>
        </w:rPr>
        <w:t xml:space="preserve">отверстиями диаметром </w:t>
      </w:r>
      <w:smartTag w:uri="urn:schemas-microsoft-com:office:smarttags" w:element="metricconverter">
        <w:smartTagPr>
          <w:attr w:name="ProductID" w:val="7 мм"/>
        </w:smartTagPr>
        <w:r w:rsidR="0028715E" w:rsidRPr="001A02A6">
          <w:rPr>
            <w:sz w:val="20"/>
            <w:szCs w:val="20"/>
          </w:rPr>
          <w:t>7 мм</w:t>
        </w:r>
      </w:smartTag>
      <w:r w:rsidR="0028715E" w:rsidRPr="001A02A6">
        <w:rPr>
          <w:sz w:val="20"/>
          <w:szCs w:val="20"/>
        </w:rPr>
        <w:t>. Запах слабый, своеобразный. Вкус горьковатый, слегка вяж</w:t>
      </w:r>
      <w:r w:rsidR="0028715E" w:rsidRPr="001A02A6">
        <w:rPr>
          <w:sz w:val="20"/>
          <w:szCs w:val="20"/>
        </w:rPr>
        <w:t>у</w:t>
      </w:r>
      <w:r w:rsidR="0028715E" w:rsidRPr="001A02A6">
        <w:rPr>
          <w:sz w:val="20"/>
          <w:szCs w:val="20"/>
        </w:rPr>
        <w:t xml:space="preserve">щий. </w:t>
      </w:r>
    </w:p>
    <w:p w:rsidR="00CF313B" w:rsidRPr="001A02A6" w:rsidRDefault="00CF313B" w:rsidP="005172BF">
      <w:pPr>
        <w:pStyle w:val="ae"/>
        <w:spacing w:before="0" w:beforeAutospacing="0" w:after="0" w:afterAutospacing="0"/>
        <w:ind w:firstLine="284"/>
        <w:jc w:val="both"/>
        <w:rPr>
          <w:sz w:val="20"/>
          <w:szCs w:val="20"/>
        </w:rPr>
      </w:pPr>
      <w:proofErr w:type="gramStart"/>
      <w:r w:rsidRPr="001A02A6">
        <w:rPr>
          <w:rStyle w:val="phh"/>
          <w:sz w:val="20"/>
          <w:szCs w:val="20"/>
        </w:rPr>
        <w:t>Числовые показатели</w:t>
      </w:r>
      <w:r w:rsidR="0028715E" w:rsidRPr="001A02A6">
        <w:rPr>
          <w:rStyle w:val="phh"/>
          <w:sz w:val="20"/>
          <w:szCs w:val="20"/>
        </w:rPr>
        <w:t xml:space="preserve"> </w:t>
      </w:r>
      <w:r w:rsidRPr="001A02A6">
        <w:rPr>
          <w:rStyle w:val="phem"/>
          <w:sz w:val="20"/>
          <w:szCs w:val="20"/>
        </w:rPr>
        <w:t>цельного сырья:</w:t>
      </w:r>
      <w:r w:rsidRPr="001A02A6">
        <w:rPr>
          <w:sz w:val="20"/>
          <w:szCs w:val="20"/>
        </w:rPr>
        <w:t xml:space="preserve"> с</w:t>
      </w:r>
      <w:r w:rsidR="004E4B08" w:rsidRPr="001A02A6">
        <w:rPr>
          <w:sz w:val="20"/>
          <w:szCs w:val="20"/>
        </w:rPr>
        <w:t>одержание</w:t>
      </w:r>
      <w:r w:rsidR="0028715E" w:rsidRPr="001A02A6">
        <w:rPr>
          <w:sz w:val="20"/>
          <w:szCs w:val="20"/>
        </w:rPr>
        <w:t xml:space="preserve"> флавоноидов в</w:t>
      </w:r>
      <w:r w:rsidR="00352B88" w:rsidRPr="001A02A6">
        <w:rPr>
          <w:sz w:val="20"/>
          <w:szCs w:val="20"/>
        </w:rPr>
        <w:t xml:space="preserve"> </w:t>
      </w:r>
      <w:r w:rsidR="0028715E" w:rsidRPr="001A02A6">
        <w:rPr>
          <w:sz w:val="20"/>
          <w:szCs w:val="20"/>
        </w:rPr>
        <w:t>пересчете на</w:t>
      </w:r>
      <w:r w:rsidR="00352B88" w:rsidRPr="001A02A6">
        <w:rPr>
          <w:sz w:val="20"/>
          <w:szCs w:val="20"/>
        </w:rPr>
        <w:t xml:space="preserve"> </w:t>
      </w:r>
      <w:r w:rsidR="0028715E" w:rsidRPr="001A02A6">
        <w:rPr>
          <w:sz w:val="20"/>
          <w:szCs w:val="20"/>
        </w:rPr>
        <w:t>рутин не</w:t>
      </w:r>
      <w:r w:rsidR="00352B88" w:rsidRPr="001A02A6">
        <w:rPr>
          <w:sz w:val="20"/>
          <w:szCs w:val="20"/>
        </w:rPr>
        <w:t xml:space="preserve"> </w:t>
      </w:r>
      <w:r w:rsidR="0028715E" w:rsidRPr="001A02A6">
        <w:rPr>
          <w:sz w:val="20"/>
          <w:szCs w:val="20"/>
        </w:rPr>
        <w:t>менее 1,5</w:t>
      </w:r>
      <w:r w:rsidR="00352B88" w:rsidRPr="001A02A6">
        <w:rPr>
          <w:sz w:val="20"/>
          <w:szCs w:val="20"/>
        </w:rPr>
        <w:t> </w:t>
      </w:r>
      <w:r w:rsidR="0028715E" w:rsidRPr="001A02A6">
        <w:rPr>
          <w:sz w:val="20"/>
          <w:szCs w:val="20"/>
        </w:rPr>
        <w:t>%; влажность не</w:t>
      </w:r>
      <w:r w:rsidR="00352B88" w:rsidRPr="001A02A6">
        <w:rPr>
          <w:sz w:val="20"/>
          <w:szCs w:val="20"/>
        </w:rPr>
        <w:t xml:space="preserve"> </w:t>
      </w:r>
      <w:r w:rsidR="0028715E" w:rsidRPr="001A02A6">
        <w:rPr>
          <w:sz w:val="20"/>
          <w:szCs w:val="20"/>
        </w:rPr>
        <w:t>более 13</w:t>
      </w:r>
      <w:r w:rsidR="00352B88" w:rsidRPr="001A02A6">
        <w:rPr>
          <w:sz w:val="20"/>
          <w:szCs w:val="20"/>
        </w:rPr>
        <w:t> </w:t>
      </w:r>
      <w:r w:rsidR="0028715E" w:rsidRPr="001A02A6">
        <w:rPr>
          <w:sz w:val="20"/>
          <w:szCs w:val="20"/>
        </w:rPr>
        <w:t>%; золы о</w:t>
      </w:r>
      <w:r w:rsidR="0028715E" w:rsidRPr="001A02A6">
        <w:rPr>
          <w:sz w:val="20"/>
          <w:szCs w:val="20"/>
        </w:rPr>
        <w:t>б</w:t>
      </w:r>
      <w:r w:rsidR="0028715E" w:rsidRPr="001A02A6">
        <w:rPr>
          <w:sz w:val="20"/>
          <w:szCs w:val="20"/>
        </w:rPr>
        <w:t>щей не</w:t>
      </w:r>
      <w:r w:rsidR="00352B88" w:rsidRPr="001A02A6">
        <w:rPr>
          <w:sz w:val="20"/>
          <w:szCs w:val="20"/>
        </w:rPr>
        <w:t xml:space="preserve"> </w:t>
      </w:r>
      <w:r w:rsidR="0028715E" w:rsidRPr="001A02A6">
        <w:rPr>
          <w:sz w:val="20"/>
          <w:szCs w:val="20"/>
        </w:rPr>
        <w:t>более 8</w:t>
      </w:r>
      <w:r w:rsidR="00352B88" w:rsidRPr="001A02A6">
        <w:rPr>
          <w:sz w:val="20"/>
          <w:szCs w:val="20"/>
        </w:rPr>
        <w:t> </w:t>
      </w:r>
      <w:r w:rsidR="0028715E" w:rsidRPr="001A02A6">
        <w:rPr>
          <w:sz w:val="20"/>
          <w:szCs w:val="20"/>
        </w:rPr>
        <w:t>%; золы, нерастворимой в</w:t>
      </w:r>
      <w:r w:rsidR="00352B88" w:rsidRPr="001A02A6">
        <w:rPr>
          <w:sz w:val="20"/>
          <w:szCs w:val="20"/>
        </w:rPr>
        <w:t xml:space="preserve"> </w:t>
      </w:r>
      <w:r w:rsidR="0028715E" w:rsidRPr="001A02A6">
        <w:rPr>
          <w:sz w:val="20"/>
          <w:szCs w:val="20"/>
        </w:rPr>
        <w:t>10%</w:t>
      </w:r>
      <w:r w:rsidR="00352B88" w:rsidRPr="001A02A6">
        <w:rPr>
          <w:sz w:val="20"/>
          <w:szCs w:val="20"/>
        </w:rPr>
        <w:t>-ном</w:t>
      </w:r>
      <w:r w:rsidR="0028715E" w:rsidRPr="001A02A6">
        <w:rPr>
          <w:sz w:val="20"/>
          <w:szCs w:val="20"/>
        </w:rPr>
        <w:t xml:space="preserve"> рас</w:t>
      </w:r>
      <w:r w:rsidRPr="001A02A6">
        <w:rPr>
          <w:sz w:val="20"/>
          <w:szCs w:val="20"/>
        </w:rPr>
        <w:t>творе соляной</w:t>
      </w:r>
      <w:r w:rsidR="004E4B08" w:rsidRPr="001A02A6">
        <w:rPr>
          <w:sz w:val="20"/>
          <w:szCs w:val="20"/>
        </w:rPr>
        <w:t xml:space="preserve"> кислоты, не</w:t>
      </w:r>
      <w:r w:rsidR="00352B88" w:rsidRPr="001A02A6">
        <w:rPr>
          <w:sz w:val="20"/>
          <w:szCs w:val="20"/>
        </w:rPr>
        <w:t xml:space="preserve"> </w:t>
      </w:r>
      <w:r w:rsidR="004E4B08" w:rsidRPr="001A02A6">
        <w:rPr>
          <w:sz w:val="20"/>
          <w:szCs w:val="20"/>
        </w:rPr>
        <w:t>более 1</w:t>
      </w:r>
      <w:r w:rsidR="00352B88" w:rsidRPr="001A02A6">
        <w:rPr>
          <w:sz w:val="20"/>
          <w:szCs w:val="20"/>
        </w:rPr>
        <w:t> </w:t>
      </w:r>
      <w:r w:rsidR="004E4B08" w:rsidRPr="001A02A6">
        <w:rPr>
          <w:sz w:val="20"/>
          <w:szCs w:val="20"/>
        </w:rPr>
        <w:t xml:space="preserve">%; стеблей, </w:t>
      </w:r>
      <w:r w:rsidR="0028715E" w:rsidRPr="001A02A6">
        <w:rPr>
          <w:sz w:val="20"/>
          <w:szCs w:val="20"/>
        </w:rPr>
        <w:t>в</w:t>
      </w:r>
      <w:r w:rsidR="00352B88" w:rsidRPr="001A02A6">
        <w:rPr>
          <w:sz w:val="20"/>
          <w:szCs w:val="20"/>
        </w:rPr>
        <w:t xml:space="preserve"> </w:t>
      </w:r>
      <w:r w:rsidR="0028715E" w:rsidRPr="001A02A6">
        <w:rPr>
          <w:sz w:val="20"/>
          <w:szCs w:val="20"/>
        </w:rPr>
        <w:t>том чис</w:t>
      </w:r>
      <w:r w:rsidR="004E4B08" w:rsidRPr="001A02A6">
        <w:rPr>
          <w:sz w:val="20"/>
          <w:szCs w:val="20"/>
        </w:rPr>
        <w:t>ле отделенных при анализе,</w:t>
      </w:r>
      <w:r w:rsidR="0028715E" w:rsidRPr="001A02A6">
        <w:rPr>
          <w:sz w:val="20"/>
          <w:szCs w:val="20"/>
        </w:rPr>
        <w:t xml:space="preserve"> не</w:t>
      </w:r>
      <w:r w:rsidR="00352B88" w:rsidRPr="001A02A6">
        <w:rPr>
          <w:sz w:val="20"/>
          <w:szCs w:val="20"/>
        </w:rPr>
        <w:t xml:space="preserve"> </w:t>
      </w:r>
      <w:r w:rsidR="0028715E" w:rsidRPr="001A02A6">
        <w:rPr>
          <w:sz w:val="20"/>
          <w:szCs w:val="20"/>
        </w:rPr>
        <w:t>более 50</w:t>
      </w:r>
      <w:r w:rsidR="00352B88" w:rsidRPr="001A02A6">
        <w:rPr>
          <w:sz w:val="20"/>
          <w:szCs w:val="20"/>
        </w:rPr>
        <w:t> </w:t>
      </w:r>
      <w:r w:rsidR="0028715E" w:rsidRPr="001A02A6">
        <w:rPr>
          <w:sz w:val="20"/>
          <w:szCs w:val="20"/>
        </w:rPr>
        <w:t>%; органической примеси не</w:t>
      </w:r>
      <w:r w:rsidR="00352B88" w:rsidRPr="001A02A6">
        <w:rPr>
          <w:sz w:val="20"/>
          <w:szCs w:val="20"/>
        </w:rPr>
        <w:t xml:space="preserve"> </w:t>
      </w:r>
      <w:r w:rsidR="0028715E" w:rsidRPr="001A02A6">
        <w:rPr>
          <w:sz w:val="20"/>
          <w:szCs w:val="20"/>
        </w:rPr>
        <w:t>более 1</w:t>
      </w:r>
      <w:r w:rsidR="00352B88" w:rsidRPr="001A02A6">
        <w:rPr>
          <w:sz w:val="20"/>
          <w:szCs w:val="20"/>
        </w:rPr>
        <w:t> </w:t>
      </w:r>
      <w:r w:rsidR="0028715E" w:rsidRPr="001A02A6">
        <w:rPr>
          <w:sz w:val="20"/>
          <w:szCs w:val="20"/>
        </w:rPr>
        <w:t xml:space="preserve">%; минеральной </w:t>
      </w:r>
      <w:r w:rsidR="00352B88" w:rsidRPr="001A02A6">
        <w:rPr>
          <w:sz w:val="20"/>
          <w:szCs w:val="20"/>
        </w:rPr>
        <w:t>та</w:t>
      </w:r>
      <w:r w:rsidR="00352B88" w:rsidRPr="001A02A6">
        <w:rPr>
          <w:sz w:val="20"/>
          <w:szCs w:val="20"/>
        </w:rPr>
        <w:t>к</w:t>
      </w:r>
      <w:r w:rsidR="00352B88" w:rsidRPr="001A02A6">
        <w:rPr>
          <w:sz w:val="20"/>
          <w:szCs w:val="20"/>
        </w:rPr>
        <w:t xml:space="preserve">же </w:t>
      </w:r>
      <w:r w:rsidR="0028715E" w:rsidRPr="001A02A6">
        <w:rPr>
          <w:sz w:val="20"/>
          <w:szCs w:val="20"/>
        </w:rPr>
        <w:t>не</w:t>
      </w:r>
      <w:r w:rsidR="00352B88" w:rsidRPr="001A02A6">
        <w:rPr>
          <w:sz w:val="20"/>
          <w:szCs w:val="20"/>
        </w:rPr>
        <w:t xml:space="preserve"> </w:t>
      </w:r>
      <w:r w:rsidR="0028715E" w:rsidRPr="001A02A6">
        <w:rPr>
          <w:sz w:val="20"/>
          <w:szCs w:val="20"/>
        </w:rPr>
        <w:t>более 1</w:t>
      </w:r>
      <w:r w:rsidR="00352B88" w:rsidRPr="001A02A6">
        <w:rPr>
          <w:sz w:val="20"/>
          <w:szCs w:val="20"/>
        </w:rPr>
        <w:t> </w:t>
      </w:r>
      <w:r w:rsidR="0028715E" w:rsidRPr="001A02A6">
        <w:rPr>
          <w:sz w:val="20"/>
          <w:szCs w:val="20"/>
        </w:rPr>
        <w:t xml:space="preserve">%. </w:t>
      </w:r>
      <w:proofErr w:type="gramEnd"/>
    </w:p>
    <w:p w:rsidR="0028715E" w:rsidRPr="001A02A6" w:rsidRDefault="00CF313B" w:rsidP="005172BF">
      <w:pPr>
        <w:pStyle w:val="ae"/>
        <w:spacing w:before="0" w:beforeAutospacing="0" w:after="0" w:afterAutospacing="0"/>
        <w:ind w:firstLine="284"/>
        <w:jc w:val="both"/>
        <w:rPr>
          <w:sz w:val="20"/>
          <w:szCs w:val="20"/>
        </w:rPr>
      </w:pPr>
      <w:r w:rsidRPr="001A02A6">
        <w:rPr>
          <w:sz w:val="20"/>
          <w:szCs w:val="20"/>
        </w:rPr>
        <w:t>Числовые показатели и</w:t>
      </w:r>
      <w:r w:rsidR="0028715E" w:rsidRPr="001A02A6">
        <w:rPr>
          <w:rStyle w:val="phem"/>
          <w:sz w:val="20"/>
          <w:szCs w:val="20"/>
        </w:rPr>
        <w:t>з</w:t>
      </w:r>
      <w:r w:rsidRPr="001A02A6">
        <w:rPr>
          <w:rStyle w:val="phem"/>
          <w:sz w:val="20"/>
          <w:szCs w:val="20"/>
        </w:rPr>
        <w:t>мельченного сырья:</w:t>
      </w:r>
      <w:r w:rsidRPr="001A02A6">
        <w:rPr>
          <w:sz w:val="20"/>
          <w:szCs w:val="20"/>
        </w:rPr>
        <w:t xml:space="preserve"> с</w:t>
      </w:r>
      <w:r w:rsidR="004E4B08" w:rsidRPr="001A02A6">
        <w:rPr>
          <w:sz w:val="20"/>
          <w:szCs w:val="20"/>
        </w:rPr>
        <w:t>одержание</w:t>
      </w:r>
      <w:r w:rsidR="0028715E" w:rsidRPr="001A02A6">
        <w:rPr>
          <w:sz w:val="20"/>
          <w:szCs w:val="20"/>
        </w:rPr>
        <w:t xml:space="preserve"> флавоно</w:t>
      </w:r>
      <w:r w:rsidR="0028715E" w:rsidRPr="001A02A6">
        <w:rPr>
          <w:sz w:val="20"/>
          <w:szCs w:val="20"/>
        </w:rPr>
        <w:t>и</w:t>
      </w:r>
      <w:r w:rsidR="0028715E" w:rsidRPr="001A02A6">
        <w:rPr>
          <w:sz w:val="20"/>
          <w:szCs w:val="20"/>
        </w:rPr>
        <w:t>дов в</w:t>
      </w:r>
      <w:r w:rsidR="00352B88" w:rsidRPr="001A02A6">
        <w:rPr>
          <w:sz w:val="20"/>
          <w:szCs w:val="20"/>
        </w:rPr>
        <w:t xml:space="preserve"> </w:t>
      </w:r>
      <w:r w:rsidR="0028715E" w:rsidRPr="001A02A6">
        <w:rPr>
          <w:sz w:val="20"/>
          <w:szCs w:val="20"/>
        </w:rPr>
        <w:t xml:space="preserve">пересчете </w:t>
      </w:r>
      <w:proofErr w:type="gramStart"/>
      <w:r w:rsidR="0028715E" w:rsidRPr="001A02A6">
        <w:rPr>
          <w:sz w:val="20"/>
          <w:szCs w:val="20"/>
        </w:rPr>
        <w:t>на</w:t>
      </w:r>
      <w:proofErr w:type="gramEnd"/>
      <w:r w:rsidR="00352B88" w:rsidRPr="001A02A6">
        <w:rPr>
          <w:sz w:val="20"/>
          <w:szCs w:val="20"/>
        </w:rPr>
        <w:t xml:space="preserve"> </w:t>
      </w:r>
      <w:proofErr w:type="gramStart"/>
      <w:r w:rsidR="0028715E" w:rsidRPr="001A02A6">
        <w:rPr>
          <w:sz w:val="20"/>
          <w:szCs w:val="20"/>
        </w:rPr>
        <w:t>рутин</w:t>
      </w:r>
      <w:proofErr w:type="gramEnd"/>
      <w:r w:rsidR="0028715E" w:rsidRPr="001A02A6">
        <w:rPr>
          <w:sz w:val="20"/>
          <w:szCs w:val="20"/>
        </w:rPr>
        <w:t xml:space="preserve"> не</w:t>
      </w:r>
      <w:r w:rsidR="00352B88" w:rsidRPr="001A02A6">
        <w:rPr>
          <w:sz w:val="20"/>
          <w:szCs w:val="20"/>
        </w:rPr>
        <w:t xml:space="preserve"> </w:t>
      </w:r>
      <w:r w:rsidR="0028715E" w:rsidRPr="001A02A6">
        <w:rPr>
          <w:sz w:val="20"/>
          <w:szCs w:val="20"/>
        </w:rPr>
        <w:t>менее 1,5</w:t>
      </w:r>
      <w:r w:rsidR="00352B88" w:rsidRPr="001A02A6">
        <w:rPr>
          <w:sz w:val="20"/>
          <w:szCs w:val="20"/>
        </w:rPr>
        <w:t> </w:t>
      </w:r>
      <w:r w:rsidR="0028715E" w:rsidRPr="001A02A6">
        <w:rPr>
          <w:sz w:val="20"/>
          <w:szCs w:val="20"/>
        </w:rPr>
        <w:t>%; влажность не</w:t>
      </w:r>
      <w:r w:rsidR="00352B88" w:rsidRPr="001A02A6">
        <w:rPr>
          <w:sz w:val="20"/>
          <w:szCs w:val="20"/>
        </w:rPr>
        <w:t xml:space="preserve"> </w:t>
      </w:r>
      <w:r w:rsidR="0028715E" w:rsidRPr="001A02A6">
        <w:rPr>
          <w:sz w:val="20"/>
          <w:szCs w:val="20"/>
        </w:rPr>
        <w:t>более 13</w:t>
      </w:r>
      <w:r w:rsidR="00352B88" w:rsidRPr="001A02A6">
        <w:rPr>
          <w:sz w:val="20"/>
          <w:szCs w:val="20"/>
        </w:rPr>
        <w:t> </w:t>
      </w:r>
      <w:r w:rsidR="0028715E" w:rsidRPr="001A02A6">
        <w:rPr>
          <w:sz w:val="20"/>
          <w:szCs w:val="20"/>
        </w:rPr>
        <w:t>%; золы общей не</w:t>
      </w:r>
      <w:r w:rsidR="00352B88" w:rsidRPr="001A02A6">
        <w:rPr>
          <w:sz w:val="20"/>
          <w:szCs w:val="20"/>
        </w:rPr>
        <w:t xml:space="preserve"> </w:t>
      </w:r>
      <w:r w:rsidR="0028715E" w:rsidRPr="001A02A6">
        <w:rPr>
          <w:sz w:val="20"/>
          <w:szCs w:val="20"/>
        </w:rPr>
        <w:t>более 8</w:t>
      </w:r>
      <w:r w:rsidR="00352B88" w:rsidRPr="001A02A6">
        <w:rPr>
          <w:sz w:val="20"/>
          <w:szCs w:val="20"/>
        </w:rPr>
        <w:t> </w:t>
      </w:r>
      <w:r w:rsidR="0028715E" w:rsidRPr="001A02A6">
        <w:rPr>
          <w:sz w:val="20"/>
          <w:szCs w:val="20"/>
        </w:rPr>
        <w:t>%; золы, нерастворимой в</w:t>
      </w:r>
      <w:r w:rsidR="00352B88" w:rsidRPr="001A02A6">
        <w:rPr>
          <w:sz w:val="20"/>
          <w:szCs w:val="20"/>
        </w:rPr>
        <w:t xml:space="preserve"> </w:t>
      </w:r>
      <w:r w:rsidR="0028715E" w:rsidRPr="001A02A6">
        <w:rPr>
          <w:sz w:val="20"/>
          <w:szCs w:val="20"/>
        </w:rPr>
        <w:t>10%</w:t>
      </w:r>
      <w:r w:rsidR="00352B88" w:rsidRPr="001A02A6">
        <w:rPr>
          <w:sz w:val="20"/>
          <w:szCs w:val="20"/>
        </w:rPr>
        <w:t>-ном</w:t>
      </w:r>
      <w:r w:rsidR="0028715E" w:rsidRPr="001A02A6">
        <w:rPr>
          <w:sz w:val="20"/>
          <w:szCs w:val="20"/>
        </w:rPr>
        <w:t xml:space="preserve"> растворе </w:t>
      </w:r>
      <w:r w:rsidRPr="001A02A6">
        <w:rPr>
          <w:sz w:val="20"/>
          <w:szCs w:val="20"/>
        </w:rPr>
        <w:lastRenderedPageBreak/>
        <w:t xml:space="preserve">соляной </w:t>
      </w:r>
      <w:r w:rsidR="00E022E2" w:rsidRPr="001A02A6">
        <w:rPr>
          <w:sz w:val="20"/>
          <w:szCs w:val="20"/>
        </w:rPr>
        <w:t>кислоты, не</w:t>
      </w:r>
      <w:r w:rsidR="00352B88" w:rsidRPr="001A02A6">
        <w:rPr>
          <w:sz w:val="20"/>
          <w:szCs w:val="20"/>
        </w:rPr>
        <w:t xml:space="preserve"> </w:t>
      </w:r>
      <w:r w:rsidR="00E022E2" w:rsidRPr="001A02A6">
        <w:rPr>
          <w:sz w:val="20"/>
          <w:szCs w:val="20"/>
        </w:rPr>
        <w:t>более 1</w:t>
      </w:r>
      <w:r w:rsidR="00352B88" w:rsidRPr="001A02A6">
        <w:rPr>
          <w:sz w:val="20"/>
          <w:szCs w:val="20"/>
        </w:rPr>
        <w:t> </w:t>
      </w:r>
      <w:r w:rsidR="00E022E2" w:rsidRPr="001A02A6">
        <w:rPr>
          <w:sz w:val="20"/>
          <w:szCs w:val="20"/>
        </w:rPr>
        <w:t xml:space="preserve">%; стеблей не </w:t>
      </w:r>
      <w:r w:rsidR="0028715E" w:rsidRPr="001A02A6">
        <w:rPr>
          <w:sz w:val="20"/>
          <w:szCs w:val="20"/>
        </w:rPr>
        <w:t>более 50</w:t>
      </w:r>
      <w:r w:rsidR="00352B88" w:rsidRPr="001A02A6">
        <w:rPr>
          <w:sz w:val="20"/>
          <w:szCs w:val="20"/>
        </w:rPr>
        <w:t> </w:t>
      </w:r>
      <w:r w:rsidR="0028715E" w:rsidRPr="001A02A6">
        <w:rPr>
          <w:sz w:val="20"/>
          <w:szCs w:val="20"/>
        </w:rPr>
        <w:t>%; частиц, не</w:t>
      </w:r>
      <w:r w:rsidR="00352B88" w:rsidRPr="001A02A6">
        <w:rPr>
          <w:sz w:val="20"/>
          <w:szCs w:val="20"/>
        </w:rPr>
        <w:t xml:space="preserve"> </w:t>
      </w:r>
      <w:r w:rsidR="0028715E" w:rsidRPr="001A02A6">
        <w:rPr>
          <w:sz w:val="20"/>
          <w:szCs w:val="20"/>
        </w:rPr>
        <w:t>пр</w:t>
      </w:r>
      <w:r w:rsidR="0028715E" w:rsidRPr="001A02A6">
        <w:rPr>
          <w:sz w:val="20"/>
          <w:szCs w:val="20"/>
        </w:rPr>
        <w:t>о</w:t>
      </w:r>
      <w:r w:rsidR="0028715E" w:rsidRPr="001A02A6">
        <w:rPr>
          <w:sz w:val="20"/>
          <w:szCs w:val="20"/>
        </w:rPr>
        <w:t>ходящих сквозь сито с</w:t>
      </w:r>
      <w:r w:rsidR="00352B88" w:rsidRPr="001A02A6">
        <w:rPr>
          <w:sz w:val="20"/>
          <w:szCs w:val="20"/>
        </w:rPr>
        <w:t xml:space="preserve"> </w:t>
      </w:r>
      <w:r w:rsidR="0028715E" w:rsidRPr="001A02A6">
        <w:rPr>
          <w:sz w:val="20"/>
          <w:szCs w:val="20"/>
        </w:rPr>
        <w:t>отверстиями диаметром 7</w:t>
      </w:r>
      <w:r w:rsidR="00352B88" w:rsidRPr="001A02A6">
        <w:rPr>
          <w:sz w:val="20"/>
          <w:szCs w:val="20"/>
        </w:rPr>
        <w:t xml:space="preserve"> </w:t>
      </w:r>
      <w:r w:rsidR="0028715E" w:rsidRPr="001A02A6">
        <w:rPr>
          <w:sz w:val="20"/>
          <w:szCs w:val="20"/>
        </w:rPr>
        <w:t>мм, не</w:t>
      </w:r>
      <w:r w:rsidR="00352B88" w:rsidRPr="001A02A6">
        <w:rPr>
          <w:sz w:val="20"/>
          <w:szCs w:val="20"/>
        </w:rPr>
        <w:t xml:space="preserve"> </w:t>
      </w:r>
      <w:r w:rsidR="0028715E" w:rsidRPr="001A02A6">
        <w:rPr>
          <w:sz w:val="20"/>
          <w:szCs w:val="20"/>
        </w:rPr>
        <w:t>более 10</w:t>
      </w:r>
      <w:r w:rsidR="00352B88" w:rsidRPr="001A02A6">
        <w:rPr>
          <w:sz w:val="20"/>
          <w:szCs w:val="20"/>
        </w:rPr>
        <w:t> </w:t>
      </w:r>
      <w:r w:rsidR="0028715E" w:rsidRPr="001A02A6">
        <w:rPr>
          <w:sz w:val="20"/>
          <w:szCs w:val="20"/>
        </w:rPr>
        <w:t>%; частиц, проходящих сквозь сито с</w:t>
      </w:r>
      <w:r w:rsidR="00352B88" w:rsidRPr="001A02A6">
        <w:rPr>
          <w:sz w:val="20"/>
          <w:szCs w:val="20"/>
        </w:rPr>
        <w:t xml:space="preserve"> отверстиями размером 0,31 </w:t>
      </w:r>
      <w:r w:rsidR="0028715E" w:rsidRPr="001A02A6">
        <w:rPr>
          <w:sz w:val="20"/>
          <w:szCs w:val="20"/>
        </w:rPr>
        <w:t>мм, не</w:t>
      </w:r>
      <w:r w:rsidR="00352B88" w:rsidRPr="001A02A6">
        <w:rPr>
          <w:sz w:val="20"/>
          <w:szCs w:val="20"/>
        </w:rPr>
        <w:t xml:space="preserve"> </w:t>
      </w:r>
      <w:r w:rsidR="0028715E" w:rsidRPr="001A02A6">
        <w:rPr>
          <w:sz w:val="20"/>
          <w:szCs w:val="20"/>
        </w:rPr>
        <w:t>более 10</w:t>
      </w:r>
      <w:r w:rsidR="00352B88" w:rsidRPr="001A02A6">
        <w:rPr>
          <w:sz w:val="20"/>
          <w:szCs w:val="20"/>
        </w:rPr>
        <w:t> </w:t>
      </w:r>
      <w:r w:rsidR="0028715E" w:rsidRPr="001A02A6">
        <w:rPr>
          <w:sz w:val="20"/>
          <w:szCs w:val="20"/>
        </w:rPr>
        <w:t>%; органической примеси не</w:t>
      </w:r>
      <w:r w:rsidR="00352B88" w:rsidRPr="001A02A6">
        <w:rPr>
          <w:sz w:val="20"/>
          <w:szCs w:val="20"/>
        </w:rPr>
        <w:t xml:space="preserve"> </w:t>
      </w:r>
      <w:r w:rsidR="0028715E" w:rsidRPr="001A02A6">
        <w:rPr>
          <w:sz w:val="20"/>
          <w:szCs w:val="20"/>
        </w:rPr>
        <w:t>более 1</w:t>
      </w:r>
      <w:r w:rsidR="00352B88" w:rsidRPr="001A02A6">
        <w:rPr>
          <w:sz w:val="20"/>
          <w:szCs w:val="20"/>
        </w:rPr>
        <w:t> </w:t>
      </w:r>
      <w:r w:rsidR="0028715E" w:rsidRPr="001A02A6">
        <w:rPr>
          <w:sz w:val="20"/>
          <w:szCs w:val="20"/>
        </w:rPr>
        <w:t>%; минеральной не</w:t>
      </w:r>
      <w:r w:rsidR="00352B88" w:rsidRPr="001A02A6">
        <w:rPr>
          <w:sz w:val="20"/>
          <w:szCs w:val="20"/>
        </w:rPr>
        <w:t xml:space="preserve"> </w:t>
      </w:r>
      <w:r w:rsidR="0028715E" w:rsidRPr="001A02A6">
        <w:rPr>
          <w:sz w:val="20"/>
          <w:szCs w:val="20"/>
        </w:rPr>
        <w:t>б</w:t>
      </w:r>
      <w:r w:rsidR="0028715E" w:rsidRPr="001A02A6">
        <w:rPr>
          <w:sz w:val="20"/>
          <w:szCs w:val="20"/>
        </w:rPr>
        <w:t>о</w:t>
      </w:r>
      <w:r w:rsidR="0028715E" w:rsidRPr="001A02A6">
        <w:rPr>
          <w:sz w:val="20"/>
          <w:szCs w:val="20"/>
        </w:rPr>
        <w:t>лее 1</w:t>
      </w:r>
      <w:r w:rsidR="00352B88" w:rsidRPr="001A02A6">
        <w:rPr>
          <w:sz w:val="20"/>
          <w:szCs w:val="20"/>
        </w:rPr>
        <w:t> </w:t>
      </w:r>
      <w:r w:rsidR="0028715E" w:rsidRPr="001A02A6">
        <w:rPr>
          <w:sz w:val="20"/>
          <w:szCs w:val="20"/>
        </w:rPr>
        <w:t xml:space="preserve">%. </w:t>
      </w:r>
    </w:p>
    <w:p w:rsidR="007151B5" w:rsidRPr="001A02A6" w:rsidRDefault="00CF313B" w:rsidP="005172BF">
      <w:pPr>
        <w:pStyle w:val="ae"/>
        <w:spacing w:before="0" w:beforeAutospacing="0" w:after="0" w:afterAutospacing="0"/>
        <w:ind w:firstLine="284"/>
        <w:jc w:val="both"/>
        <w:rPr>
          <w:sz w:val="20"/>
          <w:szCs w:val="20"/>
        </w:rPr>
      </w:pPr>
      <w:r w:rsidRPr="001A02A6">
        <w:rPr>
          <w:i/>
          <w:sz w:val="20"/>
          <w:szCs w:val="20"/>
        </w:rPr>
        <w:t>Химический состав</w:t>
      </w:r>
      <w:r w:rsidR="0028715E" w:rsidRPr="001A02A6">
        <w:rPr>
          <w:i/>
          <w:sz w:val="20"/>
          <w:szCs w:val="20"/>
        </w:rPr>
        <w:t>.</w:t>
      </w:r>
      <w:r w:rsidR="002E35FD" w:rsidRPr="001A02A6">
        <w:rPr>
          <w:sz w:val="20"/>
          <w:szCs w:val="20"/>
        </w:rPr>
        <w:t xml:space="preserve"> Основными действующими веществами явл</w:t>
      </w:r>
      <w:r w:rsidR="002E35FD" w:rsidRPr="001A02A6">
        <w:rPr>
          <w:sz w:val="20"/>
          <w:szCs w:val="20"/>
        </w:rPr>
        <w:t>я</w:t>
      </w:r>
      <w:r w:rsidR="002E35FD" w:rsidRPr="001A02A6">
        <w:rPr>
          <w:sz w:val="20"/>
          <w:szCs w:val="20"/>
        </w:rPr>
        <w:t>ются фотоактивные конденсированные антраценовые производные (до</w:t>
      </w:r>
      <w:r w:rsidR="00352B88" w:rsidRPr="001A02A6">
        <w:rPr>
          <w:sz w:val="20"/>
          <w:szCs w:val="20"/>
        </w:rPr>
        <w:t> </w:t>
      </w:r>
      <w:r w:rsidR="002E35FD" w:rsidRPr="001A02A6">
        <w:rPr>
          <w:sz w:val="20"/>
          <w:szCs w:val="20"/>
        </w:rPr>
        <w:t xml:space="preserve">0,4% </w:t>
      </w:r>
      <w:r w:rsidR="002F2FDD" w:rsidRPr="001A02A6">
        <w:rPr>
          <w:sz w:val="20"/>
          <w:szCs w:val="20"/>
        </w:rPr>
        <w:t xml:space="preserve">красящего вещества </w:t>
      </w:r>
      <w:r w:rsidR="002E35FD" w:rsidRPr="001A02A6">
        <w:rPr>
          <w:sz w:val="20"/>
          <w:szCs w:val="20"/>
        </w:rPr>
        <w:t>гиперицина, псевдогиперицин</w:t>
      </w:r>
      <w:r w:rsidR="002F2FDD" w:rsidRPr="001A02A6">
        <w:rPr>
          <w:sz w:val="20"/>
          <w:szCs w:val="20"/>
        </w:rPr>
        <w:t>а</w:t>
      </w:r>
      <w:r w:rsidR="002E35FD" w:rsidRPr="001A02A6">
        <w:rPr>
          <w:sz w:val="20"/>
          <w:szCs w:val="20"/>
        </w:rPr>
        <w:t>, прото</w:t>
      </w:r>
      <w:r w:rsidR="002E35FD" w:rsidRPr="001A02A6">
        <w:rPr>
          <w:sz w:val="20"/>
          <w:szCs w:val="20"/>
        </w:rPr>
        <w:t>п</w:t>
      </w:r>
      <w:r w:rsidR="002E35FD" w:rsidRPr="001A02A6">
        <w:rPr>
          <w:sz w:val="20"/>
          <w:szCs w:val="20"/>
        </w:rPr>
        <w:t>севдогиперицин</w:t>
      </w:r>
      <w:r w:rsidR="002F2FDD" w:rsidRPr="001A02A6">
        <w:rPr>
          <w:sz w:val="20"/>
          <w:szCs w:val="20"/>
        </w:rPr>
        <w:t>а</w:t>
      </w:r>
      <w:r w:rsidR="002E35FD" w:rsidRPr="001A02A6">
        <w:rPr>
          <w:sz w:val="20"/>
          <w:szCs w:val="20"/>
        </w:rPr>
        <w:t xml:space="preserve"> и др.). </w:t>
      </w:r>
      <w:r w:rsidR="0028715E" w:rsidRPr="001A02A6">
        <w:rPr>
          <w:sz w:val="20"/>
          <w:szCs w:val="20"/>
        </w:rPr>
        <w:t xml:space="preserve">Трава содержит разнообразные биологически активные соединения: </w:t>
      </w:r>
      <w:r w:rsidR="002F2FDD" w:rsidRPr="001A02A6">
        <w:rPr>
          <w:sz w:val="20"/>
          <w:szCs w:val="20"/>
        </w:rPr>
        <w:t xml:space="preserve">помимо </w:t>
      </w:r>
      <w:r w:rsidR="0028715E" w:rsidRPr="001A02A6">
        <w:rPr>
          <w:sz w:val="20"/>
          <w:szCs w:val="20"/>
        </w:rPr>
        <w:t>гиперицин</w:t>
      </w:r>
      <w:r w:rsidR="002F2FDD" w:rsidRPr="001A02A6">
        <w:rPr>
          <w:sz w:val="20"/>
          <w:szCs w:val="20"/>
        </w:rPr>
        <w:t>а</w:t>
      </w:r>
      <w:r w:rsidR="0028715E" w:rsidRPr="001A02A6">
        <w:rPr>
          <w:sz w:val="20"/>
          <w:szCs w:val="20"/>
        </w:rPr>
        <w:t>, незначительное количество холина, каротин, витамины</w:t>
      </w:r>
      <w:proofErr w:type="gramStart"/>
      <w:r w:rsidR="0028715E" w:rsidRPr="001A02A6">
        <w:rPr>
          <w:sz w:val="20"/>
          <w:szCs w:val="20"/>
        </w:rPr>
        <w:t xml:space="preserve"> С</w:t>
      </w:r>
      <w:proofErr w:type="gramEnd"/>
      <w:r w:rsidR="0028715E" w:rsidRPr="001A02A6">
        <w:rPr>
          <w:sz w:val="20"/>
          <w:szCs w:val="20"/>
        </w:rPr>
        <w:t xml:space="preserve"> и РР, </w:t>
      </w:r>
      <w:r w:rsidR="00394A0F" w:rsidRPr="001A02A6">
        <w:rPr>
          <w:sz w:val="20"/>
          <w:szCs w:val="20"/>
        </w:rPr>
        <w:t xml:space="preserve">фитонциды и </w:t>
      </w:r>
      <w:r w:rsidR="0028715E" w:rsidRPr="001A02A6">
        <w:rPr>
          <w:sz w:val="20"/>
          <w:szCs w:val="20"/>
        </w:rPr>
        <w:t>следы алкалои</w:t>
      </w:r>
      <w:r w:rsidR="00394A0F" w:rsidRPr="001A02A6">
        <w:rPr>
          <w:sz w:val="20"/>
          <w:szCs w:val="20"/>
        </w:rPr>
        <w:t>дов</w:t>
      </w:r>
      <w:r w:rsidR="0028715E" w:rsidRPr="001A02A6">
        <w:rPr>
          <w:sz w:val="20"/>
          <w:szCs w:val="20"/>
        </w:rPr>
        <w:t>. Найдены также флавоновые соединения: гликозид гиперозид (в траве – 0,7</w:t>
      </w:r>
      <w:r w:rsidR="00352B88" w:rsidRPr="001A02A6">
        <w:rPr>
          <w:sz w:val="20"/>
          <w:szCs w:val="20"/>
        </w:rPr>
        <w:t> </w:t>
      </w:r>
      <w:r w:rsidR="0028715E" w:rsidRPr="001A02A6">
        <w:rPr>
          <w:sz w:val="20"/>
          <w:szCs w:val="20"/>
        </w:rPr>
        <w:t>%, в цветках – 1,1</w:t>
      </w:r>
      <w:r w:rsidR="00352B88" w:rsidRPr="001A02A6">
        <w:rPr>
          <w:sz w:val="20"/>
          <w:szCs w:val="20"/>
        </w:rPr>
        <w:t> </w:t>
      </w:r>
      <w:r w:rsidR="0028715E" w:rsidRPr="001A02A6">
        <w:rPr>
          <w:sz w:val="20"/>
          <w:szCs w:val="20"/>
        </w:rPr>
        <w:t>%), рутин, кверцитрин, изокверцитрин и кверц</w:t>
      </w:r>
      <w:r w:rsidR="0028715E" w:rsidRPr="001A02A6">
        <w:rPr>
          <w:sz w:val="20"/>
          <w:szCs w:val="20"/>
        </w:rPr>
        <w:t>е</w:t>
      </w:r>
      <w:r w:rsidR="0028715E" w:rsidRPr="001A02A6">
        <w:rPr>
          <w:sz w:val="20"/>
          <w:szCs w:val="20"/>
        </w:rPr>
        <w:t xml:space="preserve">тин. </w:t>
      </w:r>
    </w:p>
    <w:p w:rsidR="007151B5" w:rsidRPr="001A02A6" w:rsidRDefault="0028715E" w:rsidP="005172BF">
      <w:pPr>
        <w:pStyle w:val="ae"/>
        <w:spacing w:before="0" w:beforeAutospacing="0" w:after="0" w:afterAutospacing="0"/>
        <w:ind w:firstLine="284"/>
        <w:jc w:val="both"/>
        <w:rPr>
          <w:sz w:val="20"/>
          <w:szCs w:val="20"/>
        </w:rPr>
      </w:pPr>
      <w:r w:rsidRPr="001A02A6">
        <w:rPr>
          <w:sz w:val="20"/>
          <w:szCs w:val="20"/>
        </w:rPr>
        <w:t>В траве содержится эфирное масло, в состав которого входят те</w:t>
      </w:r>
      <w:r w:rsidRPr="001A02A6">
        <w:rPr>
          <w:sz w:val="20"/>
          <w:szCs w:val="20"/>
        </w:rPr>
        <w:t>р</w:t>
      </w:r>
      <w:r w:rsidRPr="001A02A6">
        <w:rPr>
          <w:sz w:val="20"/>
          <w:szCs w:val="20"/>
        </w:rPr>
        <w:t>пены, сесквитерпены, сложные эфиры изовалериановой кислоты: ц</w:t>
      </w:r>
      <w:r w:rsidRPr="001A02A6">
        <w:rPr>
          <w:sz w:val="20"/>
          <w:szCs w:val="20"/>
        </w:rPr>
        <w:t>и</w:t>
      </w:r>
      <w:r w:rsidRPr="001A02A6">
        <w:rPr>
          <w:sz w:val="20"/>
          <w:szCs w:val="20"/>
        </w:rPr>
        <w:t>неол, кадинен, мирцен, оримандрен и др. Обнаружены также дубил</w:t>
      </w:r>
      <w:r w:rsidRPr="001A02A6">
        <w:rPr>
          <w:sz w:val="20"/>
          <w:szCs w:val="20"/>
        </w:rPr>
        <w:t>ь</w:t>
      </w:r>
      <w:r w:rsidRPr="001A02A6">
        <w:rPr>
          <w:sz w:val="20"/>
          <w:szCs w:val="20"/>
        </w:rPr>
        <w:t>ные вещества (до 10</w:t>
      </w:r>
      <w:r w:rsidR="00352B88" w:rsidRPr="001A02A6">
        <w:rPr>
          <w:sz w:val="20"/>
          <w:szCs w:val="20"/>
        </w:rPr>
        <w:t> </w:t>
      </w:r>
      <w:r w:rsidRPr="001A02A6">
        <w:rPr>
          <w:sz w:val="20"/>
          <w:szCs w:val="20"/>
        </w:rPr>
        <w:t>%), смолы (до 10</w:t>
      </w:r>
      <w:r w:rsidR="00352B88" w:rsidRPr="001A02A6">
        <w:rPr>
          <w:sz w:val="20"/>
          <w:szCs w:val="20"/>
        </w:rPr>
        <w:t> </w:t>
      </w:r>
      <w:r w:rsidRPr="001A02A6">
        <w:rPr>
          <w:sz w:val="20"/>
          <w:szCs w:val="20"/>
        </w:rPr>
        <w:t>%), антоцианы, сапонины, кар</w:t>
      </w:r>
      <w:r w:rsidRPr="001A02A6">
        <w:rPr>
          <w:sz w:val="20"/>
          <w:szCs w:val="20"/>
        </w:rPr>
        <w:t>о</w:t>
      </w:r>
      <w:r w:rsidRPr="001A02A6">
        <w:rPr>
          <w:sz w:val="20"/>
          <w:szCs w:val="20"/>
        </w:rPr>
        <w:t>тин (до 55 мг%), никотиновая и аскорбиновая кислоты, цериловый спирт. Допускается потеря в массе после вы</w:t>
      </w:r>
      <w:r w:rsidR="00E022E2" w:rsidRPr="001A02A6">
        <w:rPr>
          <w:sz w:val="20"/>
          <w:szCs w:val="20"/>
        </w:rPr>
        <w:t>сушивания не более 13%;</w:t>
      </w:r>
      <w:r w:rsidRPr="001A02A6">
        <w:rPr>
          <w:sz w:val="20"/>
          <w:szCs w:val="20"/>
        </w:rPr>
        <w:t xml:space="preserve"> экстрактивных веществ, извлекаемых 40%</w:t>
      </w:r>
      <w:r w:rsidR="00352B88" w:rsidRPr="001A02A6">
        <w:rPr>
          <w:sz w:val="20"/>
          <w:szCs w:val="20"/>
        </w:rPr>
        <w:t>-ным</w:t>
      </w:r>
      <w:r w:rsidRPr="001A02A6">
        <w:rPr>
          <w:sz w:val="20"/>
          <w:szCs w:val="20"/>
        </w:rPr>
        <w:t xml:space="preserve"> спиртом, </w:t>
      </w:r>
      <w:r w:rsidR="00352B88" w:rsidRPr="001A02A6">
        <w:rPr>
          <w:sz w:val="20"/>
          <w:szCs w:val="20"/>
        </w:rPr>
        <w:t xml:space="preserve">– </w:t>
      </w:r>
      <w:r w:rsidRPr="001A02A6">
        <w:rPr>
          <w:sz w:val="20"/>
          <w:szCs w:val="20"/>
        </w:rPr>
        <w:t>не менее 25</w:t>
      </w:r>
      <w:r w:rsidR="00352B88" w:rsidRPr="001A02A6">
        <w:rPr>
          <w:sz w:val="20"/>
          <w:szCs w:val="20"/>
        </w:rPr>
        <w:t> </w:t>
      </w:r>
      <w:r w:rsidRPr="001A02A6">
        <w:rPr>
          <w:sz w:val="20"/>
          <w:szCs w:val="20"/>
        </w:rPr>
        <w:t xml:space="preserve">%. </w:t>
      </w:r>
    </w:p>
    <w:p w:rsidR="004E4B08" w:rsidRPr="001A02A6" w:rsidRDefault="0028715E" w:rsidP="005172BF">
      <w:pPr>
        <w:pStyle w:val="ae"/>
        <w:spacing w:before="0" w:beforeAutospacing="0" w:after="0" w:afterAutospacing="0"/>
        <w:ind w:firstLine="284"/>
        <w:jc w:val="both"/>
        <w:rPr>
          <w:sz w:val="20"/>
          <w:szCs w:val="20"/>
        </w:rPr>
      </w:pPr>
      <w:r w:rsidRPr="001A02A6">
        <w:rPr>
          <w:sz w:val="20"/>
          <w:szCs w:val="20"/>
        </w:rPr>
        <w:t>В надземной части содерж</w:t>
      </w:r>
      <w:r w:rsidR="00352B88" w:rsidRPr="001A02A6">
        <w:rPr>
          <w:sz w:val="20"/>
          <w:szCs w:val="20"/>
        </w:rPr>
        <w:t>и</w:t>
      </w:r>
      <w:r w:rsidRPr="001A02A6">
        <w:rPr>
          <w:sz w:val="20"/>
          <w:szCs w:val="20"/>
        </w:rPr>
        <w:t>тся: зо</w:t>
      </w:r>
      <w:r w:rsidR="002D5876" w:rsidRPr="001A02A6">
        <w:rPr>
          <w:sz w:val="20"/>
          <w:szCs w:val="20"/>
        </w:rPr>
        <w:t>лы</w:t>
      </w:r>
      <w:r w:rsidRPr="001A02A6">
        <w:rPr>
          <w:sz w:val="20"/>
          <w:szCs w:val="20"/>
        </w:rPr>
        <w:t xml:space="preserve"> – 4,21</w:t>
      </w:r>
      <w:r w:rsidR="00352B88" w:rsidRPr="001A02A6">
        <w:rPr>
          <w:sz w:val="20"/>
          <w:szCs w:val="20"/>
        </w:rPr>
        <w:t> </w:t>
      </w:r>
      <w:r w:rsidRPr="001A02A6">
        <w:rPr>
          <w:sz w:val="20"/>
          <w:szCs w:val="20"/>
        </w:rPr>
        <w:t>%; макроэле</w:t>
      </w:r>
      <w:r w:rsidR="002D5876" w:rsidRPr="001A02A6">
        <w:rPr>
          <w:sz w:val="20"/>
          <w:szCs w:val="20"/>
        </w:rPr>
        <w:t>ме</w:t>
      </w:r>
      <w:r w:rsidR="002D5876" w:rsidRPr="001A02A6">
        <w:rPr>
          <w:sz w:val="20"/>
          <w:szCs w:val="20"/>
        </w:rPr>
        <w:t>н</w:t>
      </w:r>
      <w:r w:rsidR="002D5876" w:rsidRPr="001A02A6">
        <w:rPr>
          <w:sz w:val="20"/>
          <w:szCs w:val="20"/>
        </w:rPr>
        <w:t>тов</w:t>
      </w:r>
      <w:r w:rsidR="00352B88" w:rsidRPr="001A02A6">
        <w:rPr>
          <w:sz w:val="20"/>
          <w:szCs w:val="20"/>
        </w:rPr>
        <w:t> </w:t>
      </w:r>
      <w:r w:rsidR="002E35FD" w:rsidRPr="001A02A6">
        <w:rPr>
          <w:sz w:val="20"/>
          <w:szCs w:val="20"/>
        </w:rPr>
        <w:t>(мг/г): К – 16,80; Ca – 7,30; Mn – 2,20;</w:t>
      </w:r>
      <w:r w:rsidRPr="001A02A6">
        <w:rPr>
          <w:sz w:val="20"/>
          <w:szCs w:val="20"/>
        </w:rPr>
        <w:t xml:space="preserve"> Fe – 0,11; мик</w:t>
      </w:r>
      <w:r w:rsidR="002D5876" w:rsidRPr="001A02A6">
        <w:rPr>
          <w:sz w:val="20"/>
          <w:szCs w:val="20"/>
        </w:rPr>
        <w:t>роэлеме</w:t>
      </w:r>
      <w:r w:rsidR="002D5876" w:rsidRPr="001A02A6">
        <w:rPr>
          <w:sz w:val="20"/>
          <w:szCs w:val="20"/>
        </w:rPr>
        <w:t>н</w:t>
      </w:r>
      <w:r w:rsidR="002D5876" w:rsidRPr="001A02A6">
        <w:rPr>
          <w:sz w:val="20"/>
          <w:szCs w:val="20"/>
        </w:rPr>
        <w:t>тов</w:t>
      </w:r>
      <w:r w:rsidR="00352B88" w:rsidRPr="001A02A6">
        <w:rPr>
          <w:sz w:val="20"/>
          <w:szCs w:val="20"/>
        </w:rPr>
        <w:t> </w:t>
      </w:r>
      <w:r w:rsidRPr="001A02A6">
        <w:rPr>
          <w:sz w:val="20"/>
          <w:szCs w:val="20"/>
        </w:rPr>
        <w:t>(</w:t>
      </w:r>
      <w:r w:rsidR="002E35FD" w:rsidRPr="001A02A6">
        <w:rPr>
          <w:sz w:val="20"/>
          <w:szCs w:val="20"/>
        </w:rPr>
        <w:t>мкг/г): М</w:t>
      </w:r>
      <w:proofErr w:type="gramStart"/>
      <w:r w:rsidR="002E35FD" w:rsidRPr="001A02A6">
        <w:rPr>
          <w:sz w:val="20"/>
          <w:szCs w:val="20"/>
        </w:rPr>
        <w:t>g</w:t>
      </w:r>
      <w:proofErr w:type="gramEnd"/>
      <w:r w:rsidR="002E35FD" w:rsidRPr="001A02A6">
        <w:rPr>
          <w:sz w:val="20"/>
          <w:szCs w:val="20"/>
        </w:rPr>
        <w:t xml:space="preserve"> – 0,25;</w:t>
      </w:r>
      <w:r w:rsidRPr="001A02A6">
        <w:rPr>
          <w:sz w:val="20"/>
          <w:szCs w:val="20"/>
        </w:rPr>
        <w:t xml:space="preserve"> Cu – 0,34</w:t>
      </w:r>
      <w:r w:rsidR="002E35FD" w:rsidRPr="001A02A6">
        <w:rPr>
          <w:sz w:val="20"/>
          <w:szCs w:val="20"/>
        </w:rPr>
        <w:t>; Zn – 0,71; Со – 0,21; Мо – 5,60; Cr – 0,01; Al – 0,02; Se – 5,00; Ni – 0,18; Sr – 0,18;</w:t>
      </w:r>
      <w:r w:rsidRPr="001A02A6">
        <w:rPr>
          <w:sz w:val="20"/>
          <w:szCs w:val="20"/>
        </w:rPr>
        <w:t xml:space="preserve"> Cd</w:t>
      </w:r>
      <w:r w:rsidR="002E35FD" w:rsidRPr="001A02A6">
        <w:rPr>
          <w:sz w:val="20"/>
          <w:szCs w:val="20"/>
        </w:rPr>
        <w:t xml:space="preserve"> – 7,20; Pb – 0,08; В – 40,40</w:t>
      </w:r>
      <w:r w:rsidRPr="001A02A6">
        <w:rPr>
          <w:sz w:val="20"/>
          <w:szCs w:val="20"/>
        </w:rPr>
        <w:t xml:space="preserve">. Не </w:t>
      </w:r>
      <w:proofErr w:type="gramStart"/>
      <w:r w:rsidRPr="001A02A6">
        <w:rPr>
          <w:sz w:val="20"/>
          <w:szCs w:val="20"/>
        </w:rPr>
        <w:t>обнаружены</w:t>
      </w:r>
      <w:proofErr w:type="gramEnd"/>
      <w:r w:rsidRPr="001A02A6">
        <w:rPr>
          <w:sz w:val="20"/>
          <w:szCs w:val="20"/>
        </w:rPr>
        <w:t xml:space="preserve"> Ва, V, Li, Ag, Au, I, Br.</w:t>
      </w:r>
    </w:p>
    <w:p w:rsidR="0028715E" w:rsidRPr="001A02A6" w:rsidRDefault="0028715E" w:rsidP="005172BF">
      <w:pPr>
        <w:pStyle w:val="ae"/>
        <w:spacing w:before="0" w:beforeAutospacing="0" w:after="0" w:afterAutospacing="0"/>
        <w:ind w:firstLine="284"/>
        <w:jc w:val="both"/>
        <w:rPr>
          <w:sz w:val="20"/>
          <w:szCs w:val="20"/>
        </w:rPr>
      </w:pPr>
      <w:r w:rsidRPr="001A02A6">
        <w:rPr>
          <w:i/>
          <w:sz w:val="20"/>
          <w:szCs w:val="20"/>
        </w:rPr>
        <w:t>Фармакологические свойства.</w:t>
      </w:r>
      <w:r w:rsidR="002E35FD" w:rsidRPr="001A02A6">
        <w:rPr>
          <w:sz w:val="20"/>
          <w:szCs w:val="20"/>
        </w:rPr>
        <w:t xml:space="preserve"> </w:t>
      </w:r>
      <w:r w:rsidRPr="001A02A6">
        <w:rPr>
          <w:rStyle w:val="af"/>
          <w:rFonts w:eastAsia="Calibri"/>
          <w:b w:val="0"/>
          <w:sz w:val="20"/>
          <w:szCs w:val="20"/>
        </w:rPr>
        <w:t>Основное действие детоксирующее</w:t>
      </w:r>
      <w:r w:rsidRPr="001A02A6">
        <w:rPr>
          <w:b/>
          <w:sz w:val="20"/>
          <w:szCs w:val="20"/>
        </w:rPr>
        <w:t xml:space="preserve">, </w:t>
      </w:r>
      <w:r w:rsidRPr="001A02A6">
        <w:rPr>
          <w:rStyle w:val="af"/>
          <w:rFonts w:eastAsia="Calibri"/>
          <w:b w:val="0"/>
          <w:sz w:val="20"/>
          <w:szCs w:val="20"/>
        </w:rPr>
        <w:t>антибактериальное, желчегонное, гепатопротекторное, защитное для клеток эпителия слизистой желудка и кишечника, сокогонное, спазм</w:t>
      </w:r>
      <w:r w:rsidRPr="001A02A6">
        <w:rPr>
          <w:rStyle w:val="af"/>
          <w:rFonts w:eastAsia="Calibri"/>
          <w:b w:val="0"/>
          <w:sz w:val="20"/>
          <w:szCs w:val="20"/>
        </w:rPr>
        <w:t>о</w:t>
      </w:r>
      <w:r w:rsidRPr="001A02A6">
        <w:rPr>
          <w:rStyle w:val="af"/>
          <w:rFonts w:eastAsia="Calibri"/>
          <w:b w:val="0"/>
          <w:sz w:val="20"/>
          <w:szCs w:val="20"/>
        </w:rPr>
        <w:t>литическое, антиоксидантное, капилляроукрепляющее и успокаива</w:t>
      </w:r>
      <w:r w:rsidRPr="001A02A6">
        <w:rPr>
          <w:rStyle w:val="af"/>
          <w:rFonts w:eastAsia="Calibri"/>
          <w:b w:val="0"/>
          <w:sz w:val="20"/>
          <w:szCs w:val="20"/>
        </w:rPr>
        <w:t>ю</w:t>
      </w:r>
      <w:r w:rsidRPr="001A02A6">
        <w:rPr>
          <w:rStyle w:val="af"/>
          <w:rFonts w:eastAsia="Calibri"/>
          <w:b w:val="0"/>
          <w:sz w:val="20"/>
          <w:szCs w:val="20"/>
        </w:rPr>
        <w:t xml:space="preserve">щее. </w:t>
      </w:r>
      <w:proofErr w:type="gramStart"/>
      <w:r w:rsidRPr="001A02A6">
        <w:rPr>
          <w:sz w:val="20"/>
          <w:szCs w:val="20"/>
        </w:rPr>
        <w:t>Растение обладает вяжущим, кровоостанавливающим, против</w:t>
      </w:r>
      <w:r w:rsidRPr="001A02A6">
        <w:rPr>
          <w:sz w:val="20"/>
          <w:szCs w:val="20"/>
        </w:rPr>
        <w:t>о</w:t>
      </w:r>
      <w:r w:rsidRPr="001A02A6">
        <w:rPr>
          <w:sz w:val="20"/>
          <w:szCs w:val="20"/>
        </w:rPr>
        <w:t>воспалительным, обезболивающим, антисептическим, ранозажив</w:t>
      </w:r>
      <w:r w:rsidR="004E4B08" w:rsidRPr="001A02A6">
        <w:rPr>
          <w:sz w:val="20"/>
          <w:szCs w:val="20"/>
        </w:rPr>
        <w:t>ля</w:t>
      </w:r>
      <w:r w:rsidR="004E4B08" w:rsidRPr="001A02A6">
        <w:rPr>
          <w:sz w:val="20"/>
          <w:szCs w:val="20"/>
        </w:rPr>
        <w:t>ю</w:t>
      </w:r>
      <w:r w:rsidR="004E4B08" w:rsidRPr="001A02A6">
        <w:rPr>
          <w:sz w:val="20"/>
          <w:szCs w:val="20"/>
        </w:rPr>
        <w:t>щим, мочегонным</w:t>
      </w:r>
      <w:r w:rsidRPr="001A02A6">
        <w:rPr>
          <w:sz w:val="20"/>
          <w:szCs w:val="20"/>
        </w:rPr>
        <w:t xml:space="preserve"> действием; возбуждает аппетит, стимулирует выд</w:t>
      </w:r>
      <w:r w:rsidRPr="001A02A6">
        <w:rPr>
          <w:sz w:val="20"/>
          <w:szCs w:val="20"/>
        </w:rPr>
        <w:t>е</w:t>
      </w:r>
      <w:r w:rsidRPr="001A02A6">
        <w:rPr>
          <w:sz w:val="20"/>
          <w:szCs w:val="20"/>
        </w:rPr>
        <w:t>лительную дея</w:t>
      </w:r>
      <w:r w:rsidR="00056F4C" w:rsidRPr="001A02A6">
        <w:rPr>
          <w:sz w:val="20"/>
          <w:szCs w:val="20"/>
        </w:rPr>
        <w:t>тельность</w:t>
      </w:r>
      <w:r w:rsidRPr="001A02A6">
        <w:rPr>
          <w:sz w:val="20"/>
          <w:szCs w:val="20"/>
        </w:rPr>
        <w:t xml:space="preserve"> желез, способствует восстан</w:t>
      </w:r>
      <w:r w:rsidR="001C2DCC" w:rsidRPr="001A02A6">
        <w:rPr>
          <w:sz w:val="20"/>
          <w:szCs w:val="20"/>
        </w:rPr>
        <w:t>овлению тканей</w:t>
      </w:r>
      <w:r w:rsidRPr="001A02A6">
        <w:rPr>
          <w:sz w:val="20"/>
          <w:szCs w:val="20"/>
        </w:rPr>
        <w:t xml:space="preserve">. </w:t>
      </w:r>
      <w:proofErr w:type="gramEnd"/>
    </w:p>
    <w:p w:rsidR="0028715E" w:rsidRPr="001A02A6" w:rsidRDefault="0028715E" w:rsidP="005172B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Занятый пар, оз</w:t>
      </w:r>
      <w:r w:rsidR="00E022E2" w:rsidRPr="001A02A6">
        <w:rPr>
          <w:rFonts w:ascii="Times New Roman" w:hAnsi="Times New Roman"/>
          <w:sz w:val="20"/>
          <w:szCs w:val="20"/>
        </w:rPr>
        <w:t>имые зерновые, идущие по</w:t>
      </w:r>
      <w:r w:rsidR="002E35FD" w:rsidRPr="001A02A6">
        <w:rPr>
          <w:rFonts w:ascii="Times New Roman" w:hAnsi="Times New Roman"/>
          <w:sz w:val="20"/>
          <w:szCs w:val="20"/>
        </w:rPr>
        <w:t>сле</w:t>
      </w:r>
      <w:r w:rsidR="00E022E2" w:rsidRPr="001A02A6">
        <w:rPr>
          <w:rFonts w:ascii="Times New Roman" w:hAnsi="Times New Roman"/>
          <w:sz w:val="20"/>
          <w:szCs w:val="20"/>
        </w:rPr>
        <w:t xml:space="preserve"> пар</w:t>
      </w:r>
      <w:r w:rsidR="002E35FD" w:rsidRPr="001A02A6">
        <w:rPr>
          <w:rFonts w:ascii="Times New Roman" w:hAnsi="Times New Roman"/>
          <w:sz w:val="20"/>
          <w:szCs w:val="20"/>
        </w:rPr>
        <w:t>ового предшественника</w:t>
      </w:r>
      <w:r w:rsidR="00E022E2" w:rsidRPr="001A02A6">
        <w:rPr>
          <w:rFonts w:ascii="Times New Roman" w:hAnsi="Times New Roman"/>
          <w:sz w:val="20"/>
          <w:szCs w:val="20"/>
        </w:rPr>
        <w:t>,</w:t>
      </w:r>
      <w:r w:rsidRPr="001A02A6">
        <w:rPr>
          <w:rFonts w:ascii="Times New Roman" w:hAnsi="Times New Roman"/>
          <w:sz w:val="20"/>
          <w:szCs w:val="20"/>
        </w:rPr>
        <w:t xml:space="preserve"> пропашные культуры. Так как культура</w:t>
      </w:r>
      <w:r w:rsidR="00E022E2" w:rsidRPr="001A02A6">
        <w:rPr>
          <w:rFonts w:ascii="Times New Roman" w:hAnsi="Times New Roman"/>
          <w:sz w:val="20"/>
          <w:szCs w:val="20"/>
        </w:rPr>
        <w:t xml:space="preserve"> может занимать поле не более трех</w:t>
      </w:r>
      <w:r w:rsidRPr="001A02A6">
        <w:rPr>
          <w:rFonts w:ascii="Times New Roman" w:hAnsi="Times New Roman"/>
          <w:sz w:val="20"/>
          <w:szCs w:val="20"/>
        </w:rPr>
        <w:t xml:space="preserve"> лет, желательно размещать ее вне севооборота.</w:t>
      </w:r>
    </w:p>
    <w:p w:rsidR="00AE1A55" w:rsidRPr="001A02A6" w:rsidRDefault="002E35FD" w:rsidP="005172B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Применение удобрений</w:t>
      </w:r>
      <w:r w:rsidR="0028715E" w:rsidRPr="001A02A6">
        <w:rPr>
          <w:rFonts w:ascii="Times New Roman" w:hAnsi="Times New Roman"/>
          <w:i/>
          <w:sz w:val="20"/>
          <w:szCs w:val="20"/>
        </w:rPr>
        <w:t xml:space="preserve">. </w:t>
      </w:r>
      <w:r w:rsidR="0028715E" w:rsidRPr="001A02A6">
        <w:rPr>
          <w:rFonts w:ascii="Times New Roman" w:hAnsi="Times New Roman"/>
          <w:sz w:val="20"/>
          <w:szCs w:val="20"/>
        </w:rPr>
        <w:t xml:space="preserve">Под основную обработку почвы вносят </w:t>
      </w:r>
      <w:r w:rsidRPr="001A02A6">
        <w:rPr>
          <w:rFonts w:ascii="Times New Roman" w:hAnsi="Times New Roman"/>
          <w:sz w:val="20"/>
          <w:szCs w:val="20"/>
        </w:rPr>
        <w:t>30</w:t>
      </w:r>
      <w:r w:rsidR="00352B88" w:rsidRPr="001A02A6">
        <w:rPr>
          <w:rFonts w:ascii="Times New Roman" w:hAnsi="Times New Roman"/>
          <w:sz w:val="20"/>
          <w:szCs w:val="20"/>
        </w:rPr>
        <w:t>–</w:t>
      </w:r>
      <w:r w:rsidRPr="001A02A6">
        <w:rPr>
          <w:rFonts w:ascii="Times New Roman" w:hAnsi="Times New Roman"/>
          <w:sz w:val="20"/>
          <w:szCs w:val="20"/>
        </w:rPr>
        <w:t xml:space="preserve">40 т/га навоза или </w:t>
      </w:r>
      <w:proofErr w:type="gramStart"/>
      <w:r w:rsidRPr="001A02A6">
        <w:rPr>
          <w:rFonts w:ascii="Times New Roman" w:hAnsi="Times New Roman"/>
          <w:sz w:val="20"/>
          <w:szCs w:val="20"/>
        </w:rPr>
        <w:t>торфо</w:t>
      </w:r>
      <w:r w:rsidR="00352B88" w:rsidRPr="001A02A6">
        <w:rPr>
          <w:rFonts w:ascii="Times New Roman" w:hAnsi="Times New Roman"/>
          <w:sz w:val="20"/>
          <w:szCs w:val="20"/>
        </w:rPr>
        <w:t>-</w:t>
      </w:r>
      <w:r w:rsidR="0028715E" w:rsidRPr="001A02A6">
        <w:rPr>
          <w:rFonts w:ascii="Times New Roman" w:hAnsi="Times New Roman"/>
          <w:sz w:val="20"/>
          <w:szCs w:val="20"/>
        </w:rPr>
        <w:t>навозного</w:t>
      </w:r>
      <w:proofErr w:type="gramEnd"/>
      <w:r w:rsidR="0028715E" w:rsidRPr="001A02A6">
        <w:rPr>
          <w:rFonts w:ascii="Times New Roman" w:hAnsi="Times New Roman"/>
          <w:sz w:val="20"/>
          <w:szCs w:val="20"/>
        </w:rPr>
        <w:t xml:space="preserve"> компоста. Перед посевом вносят двойной суперфосфат из расчета 1,5 ц/га и хлористый калий </w:t>
      </w:r>
      <w:r w:rsidR="002D5876" w:rsidRPr="001A02A6">
        <w:rPr>
          <w:rFonts w:ascii="Times New Roman" w:hAnsi="Times New Roman"/>
          <w:sz w:val="20"/>
          <w:szCs w:val="20"/>
        </w:rPr>
        <w:t xml:space="preserve">– </w:t>
      </w:r>
      <w:r w:rsidR="0028715E" w:rsidRPr="001A02A6">
        <w:rPr>
          <w:rFonts w:ascii="Times New Roman" w:hAnsi="Times New Roman"/>
          <w:sz w:val="20"/>
          <w:szCs w:val="20"/>
        </w:rPr>
        <w:t>1,5 ц/га.</w:t>
      </w:r>
      <w:r w:rsidR="0028715E" w:rsidRPr="001A02A6">
        <w:rPr>
          <w:rFonts w:ascii="Times New Roman" w:hAnsi="Times New Roman"/>
          <w:i/>
          <w:sz w:val="20"/>
          <w:szCs w:val="20"/>
        </w:rPr>
        <w:t xml:space="preserve"> </w:t>
      </w:r>
      <w:r w:rsidR="00AE1A55" w:rsidRPr="001A02A6">
        <w:rPr>
          <w:rFonts w:ascii="Times New Roman" w:hAnsi="Times New Roman"/>
          <w:sz w:val="20"/>
          <w:szCs w:val="20"/>
        </w:rPr>
        <w:t xml:space="preserve">В первый год проводят </w:t>
      </w:r>
      <w:r w:rsidR="00AE1A55" w:rsidRPr="001A02A6">
        <w:rPr>
          <w:rFonts w:ascii="Times New Roman" w:hAnsi="Times New Roman"/>
          <w:color w:val="000000"/>
          <w:sz w:val="20"/>
          <w:szCs w:val="20"/>
        </w:rPr>
        <w:t>подкормку аммиачной селитрой (1 ц/га) во время второй культивации.</w:t>
      </w:r>
      <w:r w:rsidR="0028715E" w:rsidRPr="001A02A6">
        <w:rPr>
          <w:rFonts w:ascii="Times New Roman" w:hAnsi="Times New Roman"/>
          <w:i/>
          <w:sz w:val="20"/>
          <w:szCs w:val="20"/>
        </w:rPr>
        <w:t xml:space="preserve"> </w:t>
      </w:r>
      <w:r w:rsidR="00AE1A55" w:rsidRPr="001A02A6">
        <w:rPr>
          <w:rFonts w:ascii="Times New Roman" w:hAnsi="Times New Roman"/>
          <w:sz w:val="20"/>
          <w:szCs w:val="20"/>
        </w:rPr>
        <w:t xml:space="preserve">В последующие годы проводят </w:t>
      </w:r>
      <w:proofErr w:type="gramStart"/>
      <w:r w:rsidR="00AE1A55" w:rsidRPr="001A02A6">
        <w:rPr>
          <w:rFonts w:ascii="Times New Roman" w:hAnsi="Times New Roman"/>
          <w:sz w:val="20"/>
          <w:szCs w:val="20"/>
        </w:rPr>
        <w:t>ранне</w:t>
      </w:r>
      <w:r w:rsidR="00352B88" w:rsidRPr="001A02A6">
        <w:rPr>
          <w:rFonts w:ascii="Times New Roman" w:hAnsi="Times New Roman"/>
          <w:sz w:val="20"/>
          <w:szCs w:val="20"/>
        </w:rPr>
        <w:t>-</w:t>
      </w:r>
      <w:r w:rsidR="00AE1A55" w:rsidRPr="001A02A6">
        <w:rPr>
          <w:rFonts w:ascii="Times New Roman" w:hAnsi="Times New Roman"/>
          <w:sz w:val="20"/>
          <w:szCs w:val="20"/>
        </w:rPr>
        <w:t>весенние</w:t>
      </w:r>
      <w:proofErr w:type="gramEnd"/>
      <w:r w:rsidR="00AE1A55" w:rsidRPr="001A02A6">
        <w:rPr>
          <w:rFonts w:ascii="Times New Roman" w:hAnsi="Times New Roman"/>
          <w:sz w:val="20"/>
          <w:szCs w:val="20"/>
        </w:rPr>
        <w:t xml:space="preserve"> подкормки минеральными удобрениями в доз</w:t>
      </w:r>
      <w:r w:rsidR="00352B88" w:rsidRPr="001A02A6">
        <w:rPr>
          <w:rFonts w:ascii="Times New Roman" w:hAnsi="Times New Roman"/>
          <w:sz w:val="20"/>
          <w:szCs w:val="20"/>
        </w:rPr>
        <w:t>е</w:t>
      </w:r>
      <w:r w:rsidR="00AE1A55" w:rsidRPr="001A02A6">
        <w:rPr>
          <w:rFonts w:ascii="Times New Roman" w:hAnsi="Times New Roman"/>
          <w:sz w:val="20"/>
          <w:szCs w:val="20"/>
        </w:rPr>
        <w:t xml:space="preserve"> N</w:t>
      </w:r>
      <w:r w:rsidR="00AE1A55" w:rsidRPr="001A02A6">
        <w:rPr>
          <w:rFonts w:ascii="Times New Roman" w:hAnsi="Times New Roman"/>
          <w:sz w:val="20"/>
          <w:szCs w:val="20"/>
          <w:vertAlign w:val="subscript"/>
        </w:rPr>
        <w:t>30</w:t>
      </w:r>
      <w:r w:rsidR="00AE1A55" w:rsidRPr="001A02A6">
        <w:rPr>
          <w:rFonts w:ascii="Times New Roman" w:hAnsi="Times New Roman"/>
          <w:sz w:val="20"/>
          <w:szCs w:val="20"/>
        </w:rPr>
        <w:t>Р</w:t>
      </w:r>
      <w:r w:rsidR="00AE1A55" w:rsidRPr="001A02A6">
        <w:rPr>
          <w:rFonts w:ascii="Times New Roman" w:hAnsi="Times New Roman"/>
          <w:sz w:val="20"/>
          <w:szCs w:val="20"/>
          <w:vertAlign w:val="subscript"/>
        </w:rPr>
        <w:t>50</w:t>
      </w:r>
      <w:r w:rsidR="00AE1A55" w:rsidRPr="001A02A6">
        <w:rPr>
          <w:rFonts w:ascii="Times New Roman" w:hAnsi="Times New Roman"/>
          <w:sz w:val="20"/>
          <w:szCs w:val="20"/>
        </w:rPr>
        <w:t>К</w:t>
      </w:r>
      <w:r w:rsidR="00AE1A55" w:rsidRPr="001A02A6">
        <w:rPr>
          <w:rFonts w:ascii="Times New Roman" w:hAnsi="Times New Roman"/>
          <w:sz w:val="20"/>
          <w:szCs w:val="20"/>
          <w:vertAlign w:val="subscript"/>
        </w:rPr>
        <w:t>70</w:t>
      </w:r>
      <w:r w:rsidR="00AE1A55" w:rsidRPr="001A02A6">
        <w:rPr>
          <w:rFonts w:ascii="Times New Roman" w:hAnsi="Times New Roman"/>
          <w:sz w:val="20"/>
          <w:szCs w:val="20"/>
        </w:rPr>
        <w:t>.</w:t>
      </w:r>
    </w:p>
    <w:p w:rsidR="0028715E" w:rsidRPr="001A02A6" w:rsidRDefault="00AE1A55" w:rsidP="005172BF">
      <w:pPr>
        <w:spacing w:after="0" w:line="240" w:lineRule="auto"/>
        <w:ind w:firstLine="284"/>
        <w:jc w:val="both"/>
        <w:rPr>
          <w:rFonts w:ascii="Times New Roman" w:hAnsi="Times New Roman"/>
          <w:i/>
          <w:sz w:val="20"/>
          <w:szCs w:val="20"/>
        </w:rPr>
      </w:pPr>
      <w:r w:rsidRPr="001A02A6">
        <w:rPr>
          <w:rFonts w:ascii="Times New Roman" w:hAnsi="Times New Roman"/>
          <w:sz w:val="20"/>
          <w:szCs w:val="20"/>
        </w:rPr>
        <w:t xml:space="preserve">На семенных участках </w:t>
      </w:r>
      <w:r w:rsidR="00056F4C" w:rsidRPr="001A02A6">
        <w:rPr>
          <w:rFonts w:ascii="Times New Roman" w:hAnsi="Times New Roman"/>
          <w:sz w:val="20"/>
          <w:szCs w:val="20"/>
        </w:rPr>
        <w:t>своевременно подкармливают</w:t>
      </w:r>
      <w:r w:rsidRPr="001A02A6">
        <w:rPr>
          <w:rFonts w:ascii="Times New Roman" w:hAnsi="Times New Roman"/>
          <w:sz w:val="20"/>
          <w:szCs w:val="20"/>
        </w:rPr>
        <w:t xml:space="preserve"> расте</w:t>
      </w:r>
      <w:r w:rsidR="00056F4C" w:rsidRPr="001A02A6">
        <w:rPr>
          <w:rFonts w:ascii="Times New Roman" w:hAnsi="Times New Roman"/>
          <w:sz w:val="20"/>
          <w:szCs w:val="20"/>
        </w:rPr>
        <w:t>ния</w:t>
      </w:r>
      <w:r w:rsidRPr="001A02A6">
        <w:rPr>
          <w:rFonts w:ascii="Times New Roman" w:hAnsi="Times New Roman"/>
          <w:sz w:val="20"/>
          <w:szCs w:val="20"/>
        </w:rPr>
        <w:t xml:space="preserve"> в период возобновления весенней вегетации минеральными удобрени</w:t>
      </w:r>
      <w:r w:rsidRPr="001A02A6">
        <w:rPr>
          <w:rFonts w:ascii="Times New Roman" w:hAnsi="Times New Roman"/>
          <w:sz w:val="20"/>
          <w:szCs w:val="20"/>
        </w:rPr>
        <w:t>я</w:t>
      </w:r>
      <w:r w:rsidRPr="001A02A6">
        <w:rPr>
          <w:rFonts w:ascii="Times New Roman" w:hAnsi="Times New Roman"/>
          <w:sz w:val="20"/>
          <w:szCs w:val="20"/>
        </w:rPr>
        <w:t>ми в доз</w:t>
      </w:r>
      <w:r w:rsidR="00352B88" w:rsidRPr="001A02A6">
        <w:rPr>
          <w:rFonts w:ascii="Times New Roman" w:hAnsi="Times New Roman"/>
          <w:sz w:val="20"/>
          <w:szCs w:val="20"/>
        </w:rPr>
        <w:t>е</w:t>
      </w:r>
      <w:r w:rsidRPr="001A02A6">
        <w:rPr>
          <w:rFonts w:ascii="Times New Roman" w:hAnsi="Times New Roman"/>
          <w:sz w:val="20"/>
          <w:szCs w:val="20"/>
        </w:rPr>
        <w:t xml:space="preserve"> N</w:t>
      </w:r>
      <w:r w:rsidRPr="001A02A6">
        <w:rPr>
          <w:rFonts w:ascii="Times New Roman" w:hAnsi="Times New Roman"/>
          <w:sz w:val="20"/>
          <w:szCs w:val="20"/>
          <w:vertAlign w:val="subscript"/>
        </w:rPr>
        <w:t>30</w:t>
      </w:r>
      <w:r w:rsidRPr="001A02A6">
        <w:rPr>
          <w:rFonts w:ascii="Times New Roman" w:hAnsi="Times New Roman"/>
          <w:sz w:val="20"/>
          <w:szCs w:val="20"/>
        </w:rPr>
        <w:t>Р</w:t>
      </w:r>
      <w:r w:rsidRPr="001A02A6">
        <w:rPr>
          <w:rFonts w:ascii="Times New Roman" w:hAnsi="Times New Roman"/>
          <w:sz w:val="20"/>
          <w:szCs w:val="20"/>
          <w:vertAlign w:val="subscript"/>
        </w:rPr>
        <w:t>60</w:t>
      </w:r>
      <w:r w:rsidRPr="001A02A6">
        <w:rPr>
          <w:rFonts w:ascii="Times New Roman" w:hAnsi="Times New Roman"/>
          <w:sz w:val="20"/>
          <w:szCs w:val="20"/>
        </w:rPr>
        <w:t>К</w:t>
      </w:r>
      <w:r w:rsidRPr="001A02A6">
        <w:rPr>
          <w:rFonts w:ascii="Times New Roman" w:hAnsi="Times New Roman"/>
          <w:sz w:val="20"/>
          <w:szCs w:val="20"/>
          <w:vertAlign w:val="subscript"/>
        </w:rPr>
        <w:t>90</w:t>
      </w:r>
      <w:r w:rsidR="002D5876" w:rsidRPr="001A02A6">
        <w:rPr>
          <w:rFonts w:ascii="Times New Roman" w:hAnsi="Times New Roman"/>
          <w:sz w:val="20"/>
          <w:szCs w:val="20"/>
        </w:rPr>
        <w:t>.</w:t>
      </w:r>
      <w:r w:rsidRPr="001A02A6">
        <w:rPr>
          <w:rFonts w:ascii="Times New Roman" w:hAnsi="Times New Roman"/>
          <w:sz w:val="20"/>
          <w:szCs w:val="20"/>
        </w:rPr>
        <w:t xml:space="preserve"> </w:t>
      </w:r>
      <w:r w:rsidR="0028715E" w:rsidRPr="001A02A6">
        <w:rPr>
          <w:rFonts w:ascii="Times New Roman" w:hAnsi="Times New Roman"/>
          <w:i/>
          <w:sz w:val="20"/>
          <w:szCs w:val="20"/>
        </w:rPr>
        <w:t xml:space="preserve">  </w:t>
      </w:r>
    </w:p>
    <w:p w:rsidR="00AE1A55" w:rsidRPr="001A02A6" w:rsidRDefault="0028715E" w:rsidP="005172B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w:t>
      </w:r>
      <w:r w:rsidRPr="001A02A6">
        <w:rPr>
          <w:rFonts w:ascii="Times New Roman" w:hAnsi="Times New Roman"/>
          <w:sz w:val="20"/>
          <w:szCs w:val="20"/>
        </w:rPr>
        <w:t xml:space="preserve"> Для снижения с</w:t>
      </w:r>
      <w:r w:rsidR="00E022E2" w:rsidRPr="001A02A6">
        <w:rPr>
          <w:rFonts w:ascii="Times New Roman" w:hAnsi="Times New Roman"/>
          <w:sz w:val="20"/>
          <w:szCs w:val="20"/>
        </w:rPr>
        <w:t>тепени развития болезней проводят</w:t>
      </w:r>
      <w:r w:rsidRPr="001A02A6">
        <w:rPr>
          <w:rFonts w:ascii="Times New Roman" w:hAnsi="Times New Roman"/>
          <w:sz w:val="20"/>
          <w:szCs w:val="20"/>
        </w:rPr>
        <w:t xml:space="preserve"> предп</w:t>
      </w:r>
      <w:r w:rsidRPr="001A02A6">
        <w:rPr>
          <w:rFonts w:ascii="Times New Roman" w:hAnsi="Times New Roman"/>
          <w:sz w:val="20"/>
          <w:szCs w:val="20"/>
        </w:rPr>
        <w:t>о</w:t>
      </w:r>
      <w:r w:rsidRPr="001A02A6">
        <w:rPr>
          <w:rFonts w:ascii="Times New Roman" w:hAnsi="Times New Roman"/>
          <w:sz w:val="20"/>
          <w:szCs w:val="20"/>
        </w:rPr>
        <w:t>севное протравливание семян премис</w:t>
      </w:r>
      <w:r w:rsidR="00352B88" w:rsidRPr="001A02A6">
        <w:rPr>
          <w:rFonts w:ascii="Times New Roman" w:hAnsi="Times New Roman"/>
          <w:sz w:val="20"/>
          <w:szCs w:val="20"/>
        </w:rPr>
        <w:t>-</w:t>
      </w:r>
      <w:r w:rsidRPr="001A02A6">
        <w:rPr>
          <w:rFonts w:ascii="Times New Roman" w:hAnsi="Times New Roman"/>
          <w:sz w:val="20"/>
          <w:szCs w:val="20"/>
        </w:rPr>
        <w:t xml:space="preserve">тотал (1,5 л/т) или фундазолом (2–3 л/т). </w:t>
      </w:r>
      <w:r w:rsidRPr="001A02A6">
        <w:rPr>
          <w:rFonts w:ascii="Times New Roman" w:hAnsi="Times New Roman"/>
          <w:color w:val="000000"/>
          <w:sz w:val="20"/>
          <w:szCs w:val="20"/>
        </w:rPr>
        <w:t xml:space="preserve">Сроки посева – ранней весной или осенью. </w:t>
      </w:r>
      <w:r w:rsidRPr="001A02A6">
        <w:rPr>
          <w:rFonts w:ascii="Times New Roman" w:hAnsi="Times New Roman"/>
          <w:sz w:val="20"/>
          <w:szCs w:val="20"/>
        </w:rPr>
        <w:t>Посев лучше пр</w:t>
      </w:r>
      <w:r w:rsidRPr="001A02A6">
        <w:rPr>
          <w:rFonts w:ascii="Times New Roman" w:hAnsi="Times New Roman"/>
          <w:sz w:val="20"/>
          <w:szCs w:val="20"/>
        </w:rPr>
        <w:t>о</w:t>
      </w:r>
      <w:r w:rsidRPr="001A02A6">
        <w:rPr>
          <w:rFonts w:ascii="Times New Roman" w:hAnsi="Times New Roman"/>
          <w:sz w:val="20"/>
          <w:szCs w:val="20"/>
        </w:rPr>
        <w:t xml:space="preserve">водить </w:t>
      </w:r>
      <w:r w:rsidR="001C2DCC" w:rsidRPr="001A02A6">
        <w:rPr>
          <w:rFonts w:ascii="Times New Roman" w:hAnsi="Times New Roman"/>
          <w:sz w:val="20"/>
          <w:szCs w:val="20"/>
        </w:rPr>
        <w:t>под зиму</w:t>
      </w:r>
      <w:r w:rsidRPr="001A02A6">
        <w:rPr>
          <w:rFonts w:ascii="Times New Roman" w:hAnsi="Times New Roman"/>
          <w:sz w:val="20"/>
          <w:szCs w:val="20"/>
        </w:rPr>
        <w:t xml:space="preserve"> в октябре – ноябре сухими свежесобранными семен</w:t>
      </w:r>
      <w:r w:rsidRPr="001A02A6">
        <w:rPr>
          <w:rFonts w:ascii="Times New Roman" w:hAnsi="Times New Roman"/>
          <w:sz w:val="20"/>
          <w:szCs w:val="20"/>
        </w:rPr>
        <w:t>а</w:t>
      </w:r>
      <w:r w:rsidRPr="001A02A6">
        <w:rPr>
          <w:rFonts w:ascii="Times New Roman" w:hAnsi="Times New Roman"/>
          <w:sz w:val="20"/>
          <w:szCs w:val="20"/>
        </w:rPr>
        <w:t>ми</w:t>
      </w:r>
      <w:r w:rsidR="00E022E2" w:rsidRPr="001A02A6">
        <w:rPr>
          <w:rFonts w:ascii="Times New Roman" w:hAnsi="Times New Roman"/>
          <w:sz w:val="20"/>
          <w:szCs w:val="20"/>
        </w:rPr>
        <w:t xml:space="preserve"> </w:t>
      </w:r>
      <w:r w:rsidR="00AE1A55" w:rsidRPr="001A02A6">
        <w:rPr>
          <w:rFonts w:ascii="Times New Roman" w:hAnsi="Times New Roman"/>
          <w:sz w:val="20"/>
          <w:szCs w:val="20"/>
        </w:rPr>
        <w:t>с чистотой не менее 85–90</w:t>
      </w:r>
      <w:r w:rsidR="00352B88" w:rsidRPr="001A02A6">
        <w:rPr>
          <w:rFonts w:ascii="Times New Roman" w:hAnsi="Times New Roman"/>
          <w:sz w:val="20"/>
          <w:szCs w:val="20"/>
        </w:rPr>
        <w:t> </w:t>
      </w:r>
      <w:r w:rsidR="00AE1A55" w:rsidRPr="001A02A6">
        <w:rPr>
          <w:rFonts w:ascii="Times New Roman" w:hAnsi="Times New Roman"/>
          <w:sz w:val="20"/>
          <w:szCs w:val="20"/>
        </w:rPr>
        <w:t>% и лабораторной всхожестью не ниже 40–80</w:t>
      </w:r>
      <w:r w:rsidR="00352B88" w:rsidRPr="001A02A6">
        <w:rPr>
          <w:rFonts w:ascii="Times New Roman" w:hAnsi="Times New Roman"/>
          <w:sz w:val="20"/>
          <w:szCs w:val="20"/>
        </w:rPr>
        <w:t> </w:t>
      </w:r>
      <w:r w:rsidR="00AE1A55" w:rsidRPr="001A02A6">
        <w:rPr>
          <w:rFonts w:ascii="Times New Roman" w:hAnsi="Times New Roman"/>
          <w:sz w:val="20"/>
          <w:szCs w:val="20"/>
        </w:rPr>
        <w:t>% без заделки в почву. Способ посева широкорядный</w:t>
      </w:r>
      <w:r w:rsidRPr="001A02A6">
        <w:rPr>
          <w:rFonts w:ascii="Times New Roman" w:hAnsi="Times New Roman"/>
          <w:sz w:val="20"/>
          <w:szCs w:val="20"/>
        </w:rPr>
        <w:t xml:space="preserve"> с шириной междурядий </w:t>
      </w:r>
      <w:smartTag w:uri="urn:schemas-microsoft-com:office:smarttags" w:element="metricconverter">
        <w:smartTagPr>
          <w:attr w:name="ProductID" w:val="45 см"/>
        </w:smartTagPr>
        <w:r w:rsidRPr="001A02A6">
          <w:rPr>
            <w:rFonts w:ascii="Times New Roman" w:hAnsi="Times New Roman"/>
            <w:sz w:val="20"/>
            <w:szCs w:val="20"/>
          </w:rPr>
          <w:t>45 см</w:t>
        </w:r>
      </w:smartTag>
      <w:r w:rsidRPr="001A02A6">
        <w:rPr>
          <w:rFonts w:ascii="Times New Roman" w:hAnsi="Times New Roman"/>
          <w:sz w:val="20"/>
          <w:szCs w:val="20"/>
        </w:rPr>
        <w:t>.</w:t>
      </w:r>
    </w:p>
    <w:p w:rsidR="0021754B" w:rsidRPr="001A02A6" w:rsidRDefault="0028715E" w:rsidP="005172BF">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При весенних сроках посева </w:t>
      </w:r>
      <w:r w:rsidRPr="001A02A6">
        <w:rPr>
          <w:rFonts w:ascii="Times New Roman" w:hAnsi="Times New Roman"/>
          <w:color w:val="000000"/>
          <w:sz w:val="20"/>
          <w:szCs w:val="20"/>
        </w:rPr>
        <w:t>перед посевом семена стратифицир</w:t>
      </w:r>
      <w:r w:rsidRPr="001A02A6">
        <w:rPr>
          <w:rFonts w:ascii="Times New Roman" w:hAnsi="Times New Roman"/>
          <w:color w:val="000000"/>
          <w:sz w:val="20"/>
          <w:szCs w:val="20"/>
        </w:rPr>
        <w:t>у</w:t>
      </w:r>
      <w:r w:rsidRPr="001A02A6">
        <w:rPr>
          <w:rFonts w:ascii="Times New Roman" w:hAnsi="Times New Roman"/>
          <w:color w:val="000000"/>
          <w:sz w:val="20"/>
          <w:szCs w:val="20"/>
        </w:rPr>
        <w:t>ют</w:t>
      </w:r>
      <w:r w:rsidR="004D13EA" w:rsidRPr="001A02A6">
        <w:rPr>
          <w:rFonts w:ascii="Times New Roman" w:hAnsi="Times New Roman"/>
          <w:color w:val="000000"/>
          <w:sz w:val="20"/>
          <w:szCs w:val="20"/>
        </w:rPr>
        <w:t xml:space="preserve">: </w:t>
      </w:r>
      <w:r w:rsidRPr="001A02A6">
        <w:rPr>
          <w:rFonts w:ascii="Times New Roman" w:hAnsi="Times New Roman"/>
          <w:sz w:val="20"/>
          <w:szCs w:val="20"/>
        </w:rPr>
        <w:t>смешивают с влажным речным песком и выдерживают зимой под сло</w:t>
      </w:r>
      <w:r w:rsidR="00E022E2" w:rsidRPr="001A02A6">
        <w:rPr>
          <w:rFonts w:ascii="Times New Roman" w:hAnsi="Times New Roman"/>
          <w:sz w:val="20"/>
          <w:szCs w:val="20"/>
        </w:rPr>
        <w:t>ем снега в течение двух – трех</w:t>
      </w:r>
      <w:r w:rsidRPr="001A02A6">
        <w:rPr>
          <w:rFonts w:ascii="Times New Roman" w:hAnsi="Times New Roman"/>
          <w:sz w:val="20"/>
          <w:szCs w:val="20"/>
        </w:rPr>
        <w:t xml:space="preserve"> месяцев </w:t>
      </w:r>
      <w:r w:rsidR="00E022E2" w:rsidRPr="001A02A6">
        <w:rPr>
          <w:rFonts w:ascii="Times New Roman" w:hAnsi="Times New Roman"/>
          <w:sz w:val="20"/>
          <w:szCs w:val="20"/>
        </w:rPr>
        <w:t>при температуре 0</w:t>
      </w:r>
      <w:r w:rsidR="00327000" w:rsidRPr="001A02A6">
        <w:rPr>
          <w:rFonts w:ascii="Times New Roman" w:hAnsi="Times New Roman"/>
          <w:sz w:val="20"/>
          <w:szCs w:val="20"/>
        </w:rPr>
        <w:t>…</w:t>
      </w:r>
      <w:r w:rsidRPr="001A02A6">
        <w:rPr>
          <w:rFonts w:ascii="Times New Roman" w:hAnsi="Times New Roman"/>
          <w:sz w:val="20"/>
          <w:szCs w:val="20"/>
        </w:rPr>
        <w:t>–2</w:t>
      </w:r>
      <w:r w:rsidR="00327000" w:rsidRPr="001A02A6">
        <w:rPr>
          <w:rFonts w:ascii="Times New Roman" w:hAnsi="Times New Roman"/>
          <w:sz w:val="20"/>
          <w:szCs w:val="20"/>
        </w:rPr>
        <w:t> </w:t>
      </w:r>
      <w:r w:rsidR="00327000" w:rsidRPr="001A02A6">
        <w:rPr>
          <w:rFonts w:ascii="Times New Roman" w:hAnsi="Times New Roman"/>
          <w:sz w:val="20"/>
          <w:szCs w:val="20"/>
          <w:vertAlign w:val="superscript"/>
        </w:rPr>
        <w:t>о</w:t>
      </w:r>
      <w:r w:rsidRPr="001A02A6">
        <w:rPr>
          <w:rFonts w:ascii="Times New Roman" w:hAnsi="Times New Roman"/>
          <w:sz w:val="20"/>
          <w:szCs w:val="20"/>
        </w:rPr>
        <w:t xml:space="preserve">С или в холодильнике </w:t>
      </w:r>
      <w:r w:rsidRPr="001A02A6">
        <w:rPr>
          <w:rFonts w:ascii="Times New Roman" w:hAnsi="Times New Roman"/>
          <w:color w:val="000000"/>
          <w:sz w:val="20"/>
          <w:szCs w:val="20"/>
        </w:rPr>
        <w:t>при температуре 0</w:t>
      </w:r>
      <w:r w:rsidR="00327000" w:rsidRPr="001A02A6">
        <w:rPr>
          <w:rFonts w:ascii="Times New Roman" w:hAnsi="Times New Roman"/>
          <w:color w:val="000000"/>
          <w:sz w:val="20"/>
          <w:szCs w:val="20"/>
        </w:rPr>
        <w:t xml:space="preserve"> </w:t>
      </w:r>
      <w:r w:rsidR="00327000" w:rsidRPr="001A02A6">
        <w:rPr>
          <w:rFonts w:ascii="Times New Roman" w:hAnsi="Times New Roman"/>
          <w:sz w:val="20"/>
          <w:szCs w:val="20"/>
        </w:rPr>
        <w:t>–</w:t>
      </w:r>
      <w:r w:rsidR="00E022E2" w:rsidRPr="001A02A6">
        <w:rPr>
          <w:rFonts w:ascii="Times New Roman" w:hAnsi="Times New Roman"/>
          <w:color w:val="000000"/>
          <w:sz w:val="20"/>
          <w:szCs w:val="20"/>
        </w:rPr>
        <w:t xml:space="preserve"> </w:t>
      </w:r>
      <w:r w:rsidRPr="001A02A6">
        <w:rPr>
          <w:rFonts w:ascii="Times New Roman" w:hAnsi="Times New Roman"/>
          <w:color w:val="000000"/>
          <w:sz w:val="20"/>
          <w:szCs w:val="20"/>
        </w:rPr>
        <w:t>5</w:t>
      </w:r>
      <w:r w:rsidR="00327000" w:rsidRPr="001A02A6">
        <w:rPr>
          <w:rFonts w:ascii="Times New Roman" w:hAnsi="Times New Roman"/>
          <w:color w:val="000000"/>
          <w:sz w:val="20"/>
          <w:szCs w:val="20"/>
        </w:rPr>
        <w:t> </w:t>
      </w:r>
      <w:r w:rsidR="00327000" w:rsidRPr="001A02A6">
        <w:rPr>
          <w:rFonts w:ascii="Times New Roman" w:hAnsi="Times New Roman"/>
          <w:color w:val="000000"/>
          <w:sz w:val="20"/>
          <w:szCs w:val="20"/>
          <w:vertAlign w:val="superscript"/>
        </w:rPr>
        <w:t>о</w:t>
      </w:r>
      <w:r w:rsidRPr="001A02A6">
        <w:rPr>
          <w:rFonts w:ascii="Times New Roman" w:hAnsi="Times New Roman"/>
          <w:color w:val="000000"/>
          <w:sz w:val="20"/>
          <w:szCs w:val="20"/>
        </w:rPr>
        <w:t xml:space="preserve">С. </w:t>
      </w:r>
      <w:r w:rsidRPr="001A02A6">
        <w:rPr>
          <w:rFonts w:ascii="Times New Roman" w:hAnsi="Times New Roman"/>
          <w:sz w:val="20"/>
          <w:szCs w:val="20"/>
        </w:rPr>
        <w:t>Перед посевом их по</w:t>
      </w:r>
      <w:r w:rsidRPr="001A02A6">
        <w:rPr>
          <w:rFonts w:ascii="Times New Roman" w:hAnsi="Times New Roman"/>
          <w:sz w:val="20"/>
          <w:szCs w:val="20"/>
        </w:rPr>
        <w:t>д</w:t>
      </w:r>
      <w:r w:rsidRPr="001A02A6">
        <w:rPr>
          <w:rFonts w:ascii="Times New Roman" w:hAnsi="Times New Roman"/>
          <w:sz w:val="20"/>
          <w:szCs w:val="20"/>
        </w:rPr>
        <w:t xml:space="preserve">сушивают до сыпучего состояния. </w:t>
      </w:r>
      <w:r w:rsidRPr="001A02A6">
        <w:rPr>
          <w:rFonts w:ascii="Times New Roman" w:hAnsi="Times New Roman"/>
          <w:color w:val="000000"/>
          <w:sz w:val="20"/>
          <w:szCs w:val="20"/>
        </w:rPr>
        <w:t xml:space="preserve">Норма высева </w:t>
      </w:r>
      <w:r w:rsidR="004D13EA" w:rsidRPr="001A02A6">
        <w:rPr>
          <w:rFonts w:ascii="Times New Roman" w:hAnsi="Times New Roman"/>
          <w:color w:val="000000"/>
          <w:sz w:val="20"/>
          <w:szCs w:val="20"/>
        </w:rPr>
        <w:t xml:space="preserve">семян </w:t>
      </w:r>
      <w:r w:rsidRPr="001A02A6">
        <w:rPr>
          <w:rFonts w:ascii="Times New Roman" w:hAnsi="Times New Roman"/>
          <w:color w:val="000000"/>
          <w:sz w:val="20"/>
          <w:szCs w:val="20"/>
        </w:rPr>
        <w:t>3–5 кг/га</w:t>
      </w:r>
      <w:r w:rsidRPr="001A02A6">
        <w:rPr>
          <w:rFonts w:ascii="Times New Roman" w:hAnsi="Times New Roman"/>
          <w:sz w:val="20"/>
          <w:szCs w:val="20"/>
        </w:rPr>
        <w:t>, гл</w:t>
      </w:r>
      <w:r w:rsidRPr="001A02A6">
        <w:rPr>
          <w:rFonts w:ascii="Times New Roman" w:hAnsi="Times New Roman"/>
          <w:sz w:val="20"/>
          <w:szCs w:val="20"/>
        </w:rPr>
        <w:t>у</w:t>
      </w:r>
      <w:r w:rsidR="00AE1A55" w:rsidRPr="001A02A6">
        <w:rPr>
          <w:rFonts w:ascii="Times New Roman" w:hAnsi="Times New Roman"/>
          <w:sz w:val="20"/>
          <w:szCs w:val="20"/>
        </w:rPr>
        <w:t>бина посева 1–</w:t>
      </w:r>
      <w:smartTag w:uri="urn:schemas-microsoft-com:office:smarttags" w:element="metricconverter">
        <w:smartTagPr>
          <w:attr w:name="ProductID" w:val="2 см"/>
        </w:smartTagPr>
        <w:r w:rsidRPr="001A02A6">
          <w:rPr>
            <w:rFonts w:ascii="Times New Roman" w:hAnsi="Times New Roman"/>
            <w:sz w:val="20"/>
            <w:szCs w:val="20"/>
          </w:rPr>
          <w:t>2 см</w:t>
        </w:r>
      </w:smartTag>
      <w:r w:rsidR="001C2DCC" w:rsidRPr="001A02A6">
        <w:rPr>
          <w:rFonts w:ascii="Times New Roman" w:hAnsi="Times New Roman"/>
          <w:sz w:val="20"/>
          <w:szCs w:val="20"/>
        </w:rPr>
        <w:t>.</w:t>
      </w:r>
      <w:r w:rsidR="0021754B" w:rsidRPr="001A02A6">
        <w:rPr>
          <w:rFonts w:ascii="Times New Roman" w:hAnsi="Times New Roman"/>
          <w:sz w:val="20"/>
          <w:szCs w:val="20"/>
        </w:rPr>
        <w:t xml:space="preserve"> </w:t>
      </w:r>
    </w:p>
    <w:p w:rsidR="0028715E" w:rsidRPr="001A02A6" w:rsidRDefault="0021754B" w:rsidP="005172BF">
      <w:pPr>
        <w:spacing w:after="0" w:line="240" w:lineRule="auto"/>
        <w:ind w:firstLine="284"/>
        <w:jc w:val="both"/>
        <w:rPr>
          <w:rFonts w:ascii="Times New Roman" w:hAnsi="Times New Roman"/>
          <w:i/>
          <w:sz w:val="20"/>
          <w:szCs w:val="20"/>
        </w:rPr>
      </w:pPr>
      <w:r w:rsidRPr="001A02A6">
        <w:rPr>
          <w:rFonts w:ascii="Times New Roman" w:hAnsi="Times New Roman"/>
          <w:sz w:val="20"/>
          <w:szCs w:val="20"/>
        </w:rPr>
        <w:t>Возможн</w:t>
      </w:r>
      <w:r w:rsidR="002D5876" w:rsidRPr="001A02A6">
        <w:rPr>
          <w:rFonts w:ascii="Times New Roman" w:hAnsi="Times New Roman"/>
          <w:sz w:val="20"/>
          <w:szCs w:val="20"/>
        </w:rPr>
        <w:t>о совместное возделывание</w:t>
      </w:r>
      <w:r w:rsidRPr="001A02A6">
        <w:rPr>
          <w:rFonts w:ascii="Times New Roman" w:hAnsi="Times New Roman"/>
          <w:sz w:val="20"/>
          <w:szCs w:val="20"/>
        </w:rPr>
        <w:t xml:space="preserve"> культуры с однолетними зе</w:t>
      </w:r>
      <w:r w:rsidRPr="001A02A6">
        <w:rPr>
          <w:rFonts w:ascii="Times New Roman" w:hAnsi="Times New Roman"/>
          <w:sz w:val="20"/>
          <w:szCs w:val="20"/>
        </w:rPr>
        <w:t>р</w:t>
      </w:r>
      <w:r w:rsidRPr="001A02A6">
        <w:rPr>
          <w:rFonts w:ascii="Times New Roman" w:hAnsi="Times New Roman"/>
          <w:sz w:val="20"/>
          <w:szCs w:val="20"/>
        </w:rPr>
        <w:t>новыми, зе</w:t>
      </w:r>
      <w:r w:rsidR="002D5876" w:rsidRPr="001A02A6">
        <w:rPr>
          <w:rFonts w:ascii="Times New Roman" w:hAnsi="Times New Roman"/>
          <w:sz w:val="20"/>
          <w:szCs w:val="20"/>
        </w:rPr>
        <w:t>рнобобовыми и лекарственными растениями</w:t>
      </w:r>
      <w:r w:rsidRPr="001A02A6">
        <w:rPr>
          <w:rFonts w:ascii="Times New Roman" w:hAnsi="Times New Roman"/>
          <w:sz w:val="20"/>
          <w:szCs w:val="20"/>
        </w:rPr>
        <w:t xml:space="preserve">: </w:t>
      </w:r>
      <w:proofErr w:type="gramStart"/>
      <w:r w:rsidRPr="001A02A6">
        <w:rPr>
          <w:rFonts w:ascii="Times New Roman" w:hAnsi="Times New Roman"/>
          <w:sz w:val="20"/>
          <w:szCs w:val="20"/>
        </w:rPr>
        <w:t>вико</w:t>
      </w:r>
      <w:r w:rsidR="00327000" w:rsidRPr="001A02A6">
        <w:rPr>
          <w:rFonts w:ascii="Times New Roman" w:hAnsi="Times New Roman"/>
          <w:sz w:val="20"/>
          <w:szCs w:val="20"/>
        </w:rPr>
        <w:t>-</w:t>
      </w:r>
      <w:r w:rsidRPr="001A02A6">
        <w:rPr>
          <w:rFonts w:ascii="Times New Roman" w:hAnsi="Times New Roman"/>
          <w:sz w:val="20"/>
          <w:szCs w:val="20"/>
        </w:rPr>
        <w:t>овсяной</w:t>
      </w:r>
      <w:proofErr w:type="gramEnd"/>
      <w:r w:rsidRPr="001A02A6">
        <w:rPr>
          <w:rFonts w:ascii="Times New Roman" w:hAnsi="Times New Roman"/>
          <w:sz w:val="20"/>
          <w:szCs w:val="20"/>
        </w:rPr>
        <w:t xml:space="preserve"> смесью, люпином безалкалоидным, овсом посевным, озимой пшен</w:t>
      </w:r>
      <w:r w:rsidRPr="001A02A6">
        <w:rPr>
          <w:rFonts w:ascii="Times New Roman" w:hAnsi="Times New Roman"/>
          <w:sz w:val="20"/>
          <w:szCs w:val="20"/>
        </w:rPr>
        <w:t>и</w:t>
      </w:r>
      <w:r w:rsidRPr="001A02A6">
        <w:rPr>
          <w:rFonts w:ascii="Times New Roman" w:hAnsi="Times New Roman"/>
          <w:sz w:val="20"/>
          <w:szCs w:val="20"/>
        </w:rPr>
        <w:t>цей, ячменем и ромашкой аптечной.</w:t>
      </w:r>
    </w:p>
    <w:p w:rsidR="004D13EA" w:rsidRPr="001A02A6" w:rsidRDefault="0028715E" w:rsidP="005172B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Pr="001A02A6">
        <w:rPr>
          <w:rFonts w:ascii="Times New Roman" w:hAnsi="Times New Roman"/>
          <w:sz w:val="20"/>
          <w:szCs w:val="20"/>
        </w:rPr>
        <w:t xml:space="preserve"> з</w:t>
      </w:r>
      <w:r w:rsidR="002D5876" w:rsidRPr="001A02A6">
        <w:rPr>
          <w:rFonts w:ascii="Times New Roman" w:hAnsi="Times New Roman"/>
          <w:sz w:val="20"/>
          <w:szCs w:val="20"/>
        </w:rPr>
        <w:t>а посевами в первый год</w:t>
      </w:r>
      <w:r w:rsidRPr="001A02A6">
        <w:rPr>
          <w:rFonts w:ascii="Times New Roman" w:hAnsi="Times New Roman"/>
          <w:sz w:val="20"/>
          <w:szCs w:val="20"/>
        </w:rPr>
        <w:t xml:space="preserve"> включает осеннюю обработку </w:t>
      </w:r>
      <w:r w:rsidR="004D13EA" w:rsidRPr="001A02A6">
        <w:rPr>
          <w:rFonts w:ascii="Times New Roman" w:hAnsi="Times New Roman"/>
          <w:sz w:val="20"/>
          <w:szCs w:val="20"/>
        </w:rPr>
        <w:t>ге</w:t>
      </w:r>
      <w:r w:rsidR="004D13EA" w:rsidRPr="001A02A6">
        <w:rPr>
          <w:rFonts w:ascii="Times New Roman" w:hAnsi="Times New Roman"/>
          <w:sz w:val="20"/>
          <w:szCs w:val="20"/>
        </w:rPr>
        <w:t>р</w:t>
      </w:r>
      <w:r w:rsidR="004D13EA" w:rsidRPr="001A02A6">
        <w:rPr>
          <w:rFonts w:ascii="Times New Roman" w:hAnsi="Times New Roman"/>
          <w:sz w:val="20"/>
          <w:szCs w:val="20"/>
        </w:rPr>
        <w:t>бицидами раундап (3 л/га), ураган</w:t>
      </w:r>
      <w:r w:rsidRPr="001A02A6">
        <w:rPr>
          <w:rFonts w:ascii="Times New Roman" w:hAnsi="Times New Roman"/>
          <w:sz w:val="20"/>
          <w:szCs w:val="20"/>
        </w:rPr>
        <w:t xml:space="preserve"> (2 л/га) или глиал</w:t>
      </w:r>
      <w:r w:rsidR="004D13EA" w:rsidRPr="001A02A6">
        <w:rPr>
          <w:rFonts w:ascii="Times New Roman" w:hAnsi="Times New Roman"/>
          <w:sz w:val="20"/>
          <w:szCs w:val="20"/>
        </w:rPr>
        <w:t>ка</w:t>
      </w:r>
      <w:r w:rsidRPr="001A02A6">
        <w:rPr>
          <w:rFonts w:ascii="Times New Roman" w:hAnsi="Times New Roman"/>
          <w:sz w:val="20"/>
          <w:szCs w:val="20"/>
        </w:rPr>
        <w:t xml:space="preserve"> (3 л/га). В до</w:t>
      </w:r>
      <w:r w:rsidR="00327000" w:rsidRPr="001A02A6">
        <w:rPr>
          <w:rFonts w:ascii="Times New Roman" w:hAnsi="Times New Roman"/>
          <w:sz w:val="20"/>
          <w:szCs w:val="20"/>
        </w:rPr>
        <w:t>-</w:t>
      </w:r>
      <w:r w:rsidRPr="001A02A6">
        <w:rPr>
          <w:rFonts w:ascii="Times New Roman" w:hAnsi="Times New Roman"/>
          <w:sz w:val="20"/>
          <w:szCs w:val="20"/>
        </w:rPr>
        <w:t>всходовый период при появлении сорняков вносят гезагард (2,5 кг/га) или стомп (6 л/га). По достижении растениями высоты 4–</w:t>
      </w:r>
      <w:smartTag w:uri="urn:schemas-microsoft-com:office:smarttags" w:element="metricconverter">
        <w:smartTagPr>
          <w:attr w:name="ProductID" w:val="5 см"/>
        </w:smartTagPr>
        <w:r w:rsidRPr="001A02A6">
          <w:rPr>
            <w:rFonts w:ascii="Times New Roman" w:hAnsi="Times New Roman"/>
            <w:sz w:val="20"/>
            <w:szCs w:val="20"/>
          </w:rPr>
          <w:t>5 см</w:t>
        </w:r>
      </w:smartTag>
      <w:r w:rsidRPr="001A02A6">
        <w:rPr>
          <w:rFonts w:ascii="Times New Roman" w:hAnsi="Times New Roman"/>
          <w:sz w:val="20"/>
          <w:szCs w:val="20"/>
        </w:rPr>
        <w:t xml:space="preserve"> по мере появления сорняков проводят обработку посевов базаграном (3,1 л/га), гезагардом (2,5 л/га), стомпом (6 л/га), тарго</w:t>
      </w:r>
      <w:r w:rsidR="00327000" w:rsidRPr="001A02A6">
        <w:rPr>
          <w:rFonts w:ascii="Times New Roman" w:hAnsi="Times New Roman"/>
          <w:sz w:val="20"/>
          <w:szCs w:val="20"/>
        </w:rPr>
        <w:t>-</w:t>
      </w:r>
      <w:r w:rsidRPr="001A02A6">
        <w:rPr>
          <w:rFonts w:ascii="Times New Roman" w:hAnsi="Times New Roman"/>
          <w:sz w:val="20"/>
          <w:szCs w:val="20"/>
        </w:rPr>
        <w:t>супер (3 л/га) или фюз</w:t>
      </w:r>
      <w:r w:rsidRPr="001A02A6">
        <w:rPr>
          <w:rFonts w:ascii="Times New Roman" w:hAnsi="Times New Roman"/>
          <w:sz w:val="20"/>
          <w:szCs w:val="20"/>
        </w:rPr>
        <w:t>и</w:t>
      </w:r>
      <w:r w:rsidRPr="001A02A6">
        <w:rPr>
          <w:rFonts w:ascii="Times New Roman" w:hAnsi="Times New Roman"/>
          <w:sz w:val="20"/>
          <w:szCs w:val="20"/>
        </w:rPr>
        <w:t xml:space="preserve">латом (2 л/га). </w:t>
      </w:r>
    </w:p>
    <w:p w:rsidR="0028715E" w:rsidRPr="001A02A6" w:rsidRDefault="0028715E" w:rsidP="005172BF">
      <w:pPr>
        <w:spacing w:after="0" w:line="240" w:lineRule="auto"/>
        <w:ind w:firstLine="284"/>
        <w:jc w:val="both"/>
        <w:rPr>
          <w:rFonts w:ascii="Times New Roman" w:hAnsi="Times New Roman"/>
          <w:sz w:val="20"/>
          <w:szCs w:val="20"/>
        </w:rPr>
      </w:pPr>
      <w:r w:rsidRPr="001A02A6">
        <w:rPr>
          <w:rFonts w:ascii="Times New Roman" w:hAnsi="Times New Roman"/>
          <w:color w:val="000000"/>
          <w:sz w:val="20"/>
          <w:szCs w:val="20"/>
        </w:rPr>
        <w:t>В течени</w:t>
      </w:r>
      <w:r w:rsidR="00327000" w:rsidRPr="001A02A6">
        <w:rPr>
          <w:rFonts w:ascii="Times New Roman" w:hAnsi="Times New Roman"/>
          <w:color w:val="000000"/>
          <w:sz w:val="20"/>
          <w:szCs w:val="20"/>
        </w:rPr>
        <w:t>е периода вегетации  проводят 3</w:t>
      </w:r>
      <w:r w:rsidRPr="001A02A6">
        <w:rPr>
          <w:rFonts w:ascii="Times New Roman" w:hAnsi="Times New Roman"/>
          <w:color w:val="000000"/>
          <w:sz w:val="20"/>
          <w:szCs w:val="20"/>
        </w:rPr>
        <w:t xml:space="preserve">–4 прополки </w:t>
      </w:r>
      <w:r w:rsidR="001C2DCC" w:rsidRPr="001A02A6">
        <w:rPr>
          <w:rFonts w:ascii="Times New Roman" w:hAnsi="Times New Roman"/>
          <w:color w:val="000000"/>
          <w:sz w:val="20"/>
          <w:szCs w:val="20"/>
        </w:rPr>
        <w:t>в защитной зоне рядков</w:t>
      </w:r>
      <w:r w:rsidRPr="001A02A6">
        <w:rPr>
          <w:rFonts w:ascii="Times New Roman" w:hAnsi="Times New Roman"/>
          <w:color w:val="000000"/>
          <w:sz w:val="20"/>
          <w:szCs w:val="20"/>
        </w:rPr>
        <w:t xml:space="preserve"> и столько же рыхлений междурядий на глубину </w:t>
      </w:r>
      <w:r w:rsidR="002D5876" w:rsidRPr="001A02A6">
        <w:rPr>
          <w:rFonts w:ascii="Times New Roman" w:hAnsi="Times New Roman"/>
          <w:color w:val="000000"/>
          <w:sz w:val="20"/>
          <w:szCs w:val="20"/>
        </w:rPr>
        <w:t>3–4, 4–6 и 6–</w:t>
      </w:r>
      <w:smartTag w:uri="urn:schemas-microsoft-com:office:smarttags" w:element="metricconverter">
        <w:smartTagPr>
          <w:attr w:name="ProductID" w:val="8 см"/>
        </w:smartTagPr>
        <w:r w:rsidR="002D5876" w:rsidRPr="001A02A6">
          <w:rPr>
            <w:rFonts w:ascii="Times New Roman" w:hAnsi="Times New Roman"/>
            <w:color w:val="000000"/>
            <w:sz w:val="20"/>
            <w:szCs w:val="20"/>
          </w:rPr>
          <w:t>8 см</w:t>
        </w:r>
      </w:smartTag>
      <w:r w:rsidR="002D5876" w:rsidRPr="001A02A6">
        <w:rPr>
          <w:rFonts w:ascii="Times New Roman" w:hAnsi="Times New Roman"/>
          <w:color w:val="000000"/>
          <w:sz w:val="20"/>
          <w:szCs w:val="20"/>
        </w:rPr>
        <w:t xml:space="preserve"> </w:t>
      </w:r>
      <w:r w:rsidR="001C2DCC" w:rsidRPr="001A02A6">
        <w:rPr>
          <w:rFonts w:ascii="Times New Roman" w:hAnsi="Times New Roman"/>
          <w:color w:val="000000"/>
          <w:sz w:val="20"/>
          <w:szCs w:val="20"/>
        </w:rPr>
        <w:t>соответственно</w:t>
      </w:r>
      <w:r w:rsidRPr="001A02A6">
        <w:rPr>
          <w:rFonts w:ascii="Times New Roman" w:hAnsi="Times New Roman"/>
          <w:color w:val="000000"/>
          <w:sz w:val="20"/>
          <w:szCs w:val="20"/>
        </w:rPr>
        <w:t xml:space="preserve">. </w:t>
      </w:r>
      <w:r w:rsidRPr="001A02A6">
        <w:rPr>
          <w:rFonts w:ascii="Times New Roman" w:hAnsi="Times New Roman"/>
          <w:sz w:val="20"/>
          <w:szCs w:val="20"/>
        </w:rPr>
        <w:t>Для сокращения затрат на борьбу с высокоро</w:t>
      </w:r>
      <w:r w:rsidRPr="001A02A6">
        <w:rPr>
          <w:rFonts w:ascii="Times New Roman" w:hAnsi="Times New Roman"/>
          <w:sz w:val="20"/>
          <w:szCs w:val="20"/>
        </w:rPr>
        <w:t>с</w:t>
      </w:r>
      <w:r w:rsidRPr="001A02A6">
        <w:rPr>
          <w:rFonts w:ascii="Times New Roman" w:hAnsi="Times New Roman"/>
          <w:sz w:val="20"/>
          <w:szCs w:val="20"/>
        </w:rPr>
        <w:t>лыми сорняками рекомендуется засевать междурядья мятликом луг</w:t>
      </w:r>
      <w:r w:rsidRPr="001A02A6">
        <w:rPr>
          <w:rFonts w:ascii="Times New Roman" w:hAnsi="Times New Roman"/>
          <w:sz w:val="20"/>
          <w:szCs w:val="20"/>
        </w:rPr>
        <w:t>о</w:t>
      </w:r>
      <w:r w:rsidRPr="001A02A6">
        <w:rPr>
          <w:rFonts w:ascii="Times New Roman" w:hAnsi="Times New Roman"/>
          <w:sz w:val="20"/>
          <w:szCs w:val="20"/>
        </w:rPr>
        <w:t>вым в смеси с клевером ползучим. В период вегетации в случае масс</w:t>
      </w:r>
      <w:r w:rsidRPr="001A02A6">
        <w:rPr>
          <w:rFonts w:ascii="Times New Roman" w:hAnsi="Times New Roman"/>
          <w:sz w:val="20"/>
          <w:szCs w:val="20"/>
        </w:rPr>
        <w:t>о</w:t>
      </w:r>
      <w:r w:rsidRPr="001A02A6">
        <w:rPr>
          <w:rFonts w:ascii="Times New Roman" w:hAnsi="Times New Roman"/>
          <w:sz w:val="20"/>
          <w:szCs w:val="20"/>
        </w:rPr>
        <w:t xml:space="preserve">вого размножения листогрызущих насекомых (листоеда, листовертки) </w:t>
      </w:r>
      <w:r w:rsidRPr="001A02A6">
        <w:rPr>
          <w:rFonts w:ascii="Times New Roman" w:hAnsi="Times New Roman"/>
          <w:sz w:val="20"/>
          <w:szCs w:val="20"/>
        </w:rPr>
        <w:lastRenderedPageBreak/>
        <w:t xml:space="preserve">при численности на уровне экономического порога вредоносности  проводится опрыскивание децисом (0,2 л/га), </w:t>
      </w:r>
      <w:r w:rsidR="004D13EA" w:rsidRPr="001A02A6">
        <w:rPr>
          <w:rFonts w:ascii="Times New Roman" w:hAnsi="Times New Roman"/>
          <w:sz w:val="20"/>
          <w:szCs w:val="20"/>
        </w:rPr>
        <w:t>10%</w:t>
      </w:r>
      <w:r w:rsidR="00327000" w:rsidRPr="001A02A6">
        <w:rPr>
          <w:rFonts w:ascii="Times New Roman" w:hAnsi="Times New Roman"/>
          <w:sz w:val="20"/>
          <w:szCs w:val="20"/>
        </w:rPr>
        <w:t>-ным</w:t>
      </w:r>
      <w:r w:rsidR="004D13EA" w:rsidRPr="001A02A6">
        <w:rPr>
          <w:rFonts w:ascii="Times New Roman" w:hAnsi="Times New Roman"/>
          <w:sz w:val="20"/>
          <w:szCs w:val="20"/>
        </w:rPr>
        <w:t xml:space="preserve"> </w:t>
      </w:r>
      <w:r w:rsidRPr="001A02A6">
        <w:rPr>
          <w:rFonts w:ascii="Times New Roman" w:hAnsi="Times New Roman"/>
          <w:sz w:val="20"/>
          <w:szCs w:val="20"/>
        </w:rPr>
        <w:t>фаста</w:t>
      </w:r>
      <w:r w:rsidR="004D13EA" w:rsidRPr="001A02A6">
        <w:rPr>
          <w:rFonts w:ascii="Times New Roman" w:hAnsi="Times New Roman"/>
          <w:sz w:val="20"/>
          <w:szCs w:val="20"/>
        </w:rPr>
        <w:t>ком</w:t>
      </w:r>
      <w:r w:rsidRPr="001A02A6">
        <w:rPr>
          <w:rFonts w:ascii="Times New Roman" w:hAnsi="Times New Roman"/>
          <w:sz w:val="20"/>
          <w:szCs w:val="20"/>
        </w:rPr>
        <w:t xml:space="preserve"> (0,2</w:t>
      </w:r>
      <w:r w:rsidR="00327000" w:rsidRPr="001A02A6">
        <w:rPr>
          <w:rFonts w:ascii="Times New Roman" w:hAnsi="Times New Roman"/>
          <w:sz w:val="20"/>
          <w:szCs w:val="20"/>
        </w:rPr>
        <w:t> </w:t>
      </w:r>
      <w:r w:rsidRPr="001A02A6">
        <w:rPr>
          <w:rFonts w:ascii="Times New Roman" w:hAnsi="Times New Roman"/>
          <w:sz w:val="20"/>
          <w:szCs w:val="20"/>
        </w:rPr>
        <w:t xml:space="preserve">л/га), </w:t>
      </w:r>
      <w:r w:rsidR="004D13EA" w:rsidRPr="001A02A6">
        <w:rPr>
          <w:rFonts w:ascii="Times New Roman" w:hAnsi="Times New Roman"/>
          <w:sz w:val="20"/>
          <w:szCs w:val="20"/>
        </w:rPr>
        <w:t>каратэ (0,15 л/га) или 40%</w:t>
      </w:r>
      <w:r w:rsidR="00327000" w:rsidRPr="001A02A6">
        <w:rPr>
          <w:rFonts w:ascii="Times New Roman" w:hAnsi="Times New Roman"/>
          <w:sz w:val="20"/>
          <w:szCs w:val="20"/>
        </w:rPr>
        <w:t>-ным</w:t>
      </w:r>
      <w:r w:rsidR="004D13EA" w:rsidRPr="001A02A6">
        <w:rPr>
          <w:rFonts w:ascii="Times New Roman" w:hAnsi="Times New Roman"/>
          <w:sz w:val="20"/>
          <w:szCs w:val="20"/>
        </w:rPr>
        <w:t xml:space="preserve"> Би</w:t>
      </w:r>
      <w:r w:rsidR="00327000" w:rsidRPr="001A02A6">
        <w:rPr>
          <w:rFonts w:ascii="Times New Roman" w:hAnsi="Times New Roman"/>
          <w:sz w:val="20"/>
          <w:szCs w:val="20"/>
        </w:rPr>
        <w:t>-</w:t>
      </w:r>
      <w:r w:rsidR="004D13EA" w:rsidRPr="001A02A6">
        <w:rPr>
          <w:rFonts w:ascii="Times New Roman" w:hAnsi="Times New Roman"/>
          <w:sz w:val="20"/>
          <w:szCs w:val="20"/>
        </w:rPr>
        <w:t xml:space="preserve">58 </w:t>
      </w:r>
      <w:r w:rsidRPr="001A02A6">
        <w:rPr>
          <w:rFonts w:ascii="Times New Roman" w:hAnsi="Times New Roman"/>
          <w:sz w:val="20"/>
          <w:szCs w:val="20"/>
        </w:rPr>
        <w:t>(0,5–1,0 л/га).</w:t>
      </w:r>
    </w:p>
    <w:p w:rsidR="0028715E" w:rsidRPr="001A02A6" w:rsidRDefault="0028715E" w:rsidP="005172BF">
      <w:pPr>
        <w:spacing w:after="0" w:line="240" w:lineRule="auto"/>
        <w:ind w:firstLine="284"/>
        <w:jc w:val="both"/>
        <w:rPr>
          <w:rFonts w:ascii="Times New Roman" w:hAnsi="Times New Roman"/>
          <w:sz w:val="20"/>
          <w:szCs w:val="20"/>
        </w:rPr>
      </w:pPr>
      <w:r w:rsidRPr="001A02A6">
        <w:rPr>
          <w:rFonts w:ascii="Times New Roman" w:hAnsi="Times New Roman"/>
          <w:sz w:val="20"/>
          <w:szCs w:val="20"/>
        </w:rPr>
        <w:t>Уход в последующие годы предусматривает удаление остатков прошлогодних стеблей</w:t>
      </w:r>
      <w:r w:rsidR="00AE1A55" w:rsidRPr="001A02A6">
        <w:rPr>
          <w:rFonts w:ascii="Times New Roman" w:hAnsi="Times New Roman"/>
          <w:sz w:val="20"/>
          <w:szCs w:val="20"/>
        </w:rPr>
        <w:t>, а также уничтожение сорняков</w:t>
      </w:r>
      <w:r w:rsidR="004D13EA" w:rsidRPr="001A02A6">
        <w:rPr>
          <w:rFonts w:ascii="Times New Roman" w:hAnsi="Times New Roman"/>
          <w:sz w:val="20"/>
          <w:szCs w:val="20"/>
        </w:rPr>
        <w:t>, после чего</w:t>
      </w:r>
      <w:r w:rsidRPr="001A02A6">
        <w:rPr>
          <w:rFonts w:ascii="Times New Roman" w:hAnsi="Times New Roman"/>
          <w:sz w:val="20"/>
          <w:szCs w:val="20"/>
        </w:rPr>
        <w:t xml:space="preserve"> проводят боронование в 1–2 следа в поперечном направлении. В дал</w:t>
      </w:r>
      <w:r w:rsidRPr="001A02A6">
        <w:rPr>
          <w:rFonts w:ascii="Times New Roman" w:hAnsi="Times New Roman"/>
          <w:sz w:val="20"/>
          <w:szCs w:val="20"/>
        </w:rPr>
        <w:t>ь</w:t>
      </w:r>
      <w:r w:rsidRPr="001A02A6">
        <w:rPr>
          <w:rFonts w:ascii="Times New Roman" w:hAnsi="Times New Roman"/>
          <w:sz w:val="20"/>
          <w:szCs w:val="20"/>
        </w:rPr>
        <w:t>нейшем до смыкания растений в междурядья</w:t>
      </w:r>
      <w:r w:rsidR="00E56FD2" w:rsidRPr="001A02A6">
        <w:rPr>
          <w:rFonts w:ascii="Times New Roman" w:hAnsi="Times New Roman"/>
          <w:sz w:val="20"/>
          <w:szCs w:val="20"/>
        </w:rPr>
        <w:t>х проводят еще 2–3 ме</w:t>
      </w:r>
      <w:r w:rsidR="00E56FD2" w:rsidRPr="001A02A6">
        <w:rPr>
          <w:rFonts w:ascii="Times New Roman" w:hAnsi="Times New Roman"/>
          <w:sz w:val="20"/>
          <w:szCs w:val="20"/>
        </w:rPr>
        <w:t>ж</w:t>
      </w:r>
      <w:r w:rsidR="00E56FD2" w:rsidRPr="001A02A6">
        <w:rPr>
          <w:rFonts w:ascii="Times New Roman" w:hAnsi="Times New Roman"/>
          <w:sz w:val="20"/>
          <w:szCs w:val="20"/>
        </w:rPr>
        <w:t>дурядных</w:t>
      </w:r>
      <w:r w:rsidRPr="001A02A6">
        <w:rPr>
          <w:rFonts w:ascii="Times New Roman" w:hAnsi="Times New Roman"/>
          <w:sz w:val="20"/>
          <w:szCs w:val="20"/>
        </w:rPr>
        <w:t xml:space="preserve"> обработки и 2–3 прополки в рядках. Для борьбы с антракн</w:t>
      </w:r>
      <w:r w:rsidRPr="001A02A6">
        <w:rPr>
          <w:rFonts w:ascii="Times New Roman" w:hAnsi="Times New Roman"/>
          <w:sz w:val="20"/>
          <w:szCs w:val="20"/>
        </w:rPr>
        <w:t>о</w:t>
      </w:r>
      <w:r w:rsidRPr="001A02A6">
        <w:rPr>
          <w:rFonts w:ascii="Times New Roman" w:hAnsi="Times New Roman"/>
          <w:sz w:val="20"/>
          <w:szCs w:val="20"/>
        </w:rPr>
        <w:t>зом культуру обрабатывают альто (0,4 л/га) или импактом (0,5 л/га) не позднее 20 дней до уборки.</w:t>
      </w:r>
    </w:p>
    <w:p w:rsidR="0028715E" w:rsidRPr="001A02A6" w:rsidRDefault="0028715E" w:rsidP="005172BF">
      <w:pPr>
        <w:pStyle w:val="ae"/>
        <w:spacing w:before="0" w:beforeAutospacing="0" w:after="0" w:afterAutospacing="0"/>
        <w:ind w:firstLine="284"/>
        <w:jc w:val="both"/>
        <w:rPr>
          <w:sz w:val="20"/>
          <w:szCs w:val="20"/>
        </w:rPr>
      </w:pPr>
      <w:r w:rsidRPr="001A02A6">
        <w:rPr>
          <w:i/>
          <w:sz w:val="20"/>
          <w:szCs w:val="20"/>
        </w:rPr>
        <w:t>Уборка, сушка и хранение.</w:t>
      </w:r>
      <w:r w:rsidRPr="001A02A6">
        <w:rPr>
          <w:sz w:val="20"/>
          <w:szCs w:val="20"/>
        </w:rPr>
        <w:t xml:space="preserve"> Уборку травы проводят в третий и п</w:t>
      </w:r>
      <w:r w:rsidRPr="001A02A6">
        <w:rPr>
          <w:sz w:val="20"/>
          <w:szCs w:val="20"/>
        </w:rPr>
        <w:t>о</w:t>
      </w:r>
      <w:r w:rsidRPr="001A02A6">
        <w:rPr>
          <w:sz w:val="20"/>
          <w:szCs w:val="20"/>
        </w:rPr>
        <w:t>следующие годы вегетации. Траву заготавливают во время цветения в июне – июле до появления незрелых плодов, срезая верхушки раст</w:t>
      </w:r>
      <w:r w:rsidRPr="001A02A6">
        <w:rPr>
          <w:sz w:val="20"/>
          <w:szCs w:val="20"/>
        </w:rPr>
        <w:t>е</w:t>
      </w:r>
      <w:r w:rsidRPr="001A02A6">
        <w:rPr>
          <w:sz w:val="20"/>
          <w:szCs w:val="20"/>
        </w:rPr>
        <w:t>ний длиной 25–</w:t>
      </w:r>
      <w:smartTag w:uri="urn:schemas-microsoft-com:office:smarttags" w:element="metricconverter">
        <w:smartTagPr>
          <w:attr w:name="ProductID" w:val="30 см"/>
        </w:smartTagPr>
        <w:r w:rsidRPr="001A02A6">
          <w:rPr>
            <w:sz w:val="20"/>
            <w:szCs w:val="20"/>
          </w:rPr>
          <w:t>30 см</w:t>
        </w:r>
      </w:smartTag>
      <w:r w:rsidRPr="001A02A6">
        <w:rPr>
          <w:sz w:val="20"/>
          <w:szCs w:val="20"/>
        </w:rPr>
        <w:t xml:space="preserve">, но не более </w:t>
      </w:r>
      <w:smartTag w:uri="urn:schemas-microsoft-com:office:smarttags" w:element="metricconverter">
        <w:smartTagPr>
          <w:attr w:name="ProductID" w:val="30 см"/>
        </w:smartTagPr>
        <w:r w:rsidRPr="001A02A6">
          <w:rPr>
            <w:sz w:val="20"/>
            <w:szCs w:val="20"/>
          </w:rPr>
          <w:t>30 см</w:t>
        </w:r>
        <w:r w:rsidR="00327000" w:rsidRPr="001A02A6">
          <w:rPr>
            <w:sz w:val="20"/>
            <w:szCs w:val="20"/>
          </w:rPr>
          <w:t>,</w:t>
        </w:r>
      </w:smartTag>
      <w:r w:rsidRPr="001A02A6">
        <w:rPr>
          <w:sz w:val="20"/>
          <w:szCs w:val="20"/>
        </w:rPr>
        <w:t xml:space="preserve"> без гр</w:t>
      </w:r>
      <w:r w:rsidR="001C2DCC" w:rsidRPr="001A02A6">
        <w:rPr>
          <w:sz w:val="20"/>
          <w:szCs w:val="20"/>
        </w:rPr>
        <w:t>убых безлистных ча</w:t>
      </w:r>
      <w:r w:rsidR="001C2DCC" w:rsidRPr="001A02A6">
        <w:rPr>
          <w:sz w:val="20"/>
          <w:szCs w:val="20"/>
        </w:rPr>
        <w:t>с</w:t>
      </w:r>
      <w:r w:rsidR="001C2DCC" w:rsidRPr="001A02A6">
        <w:rPr>
          <w:sz w:val="20"/>
          <w:szCs w:val="20"/>
        </w:rPr>
        <w:t>тей.</w:t>
      </w:r>
      <w:r w:rsidRPr="001A02A6">
        <w:rPr>
          <w:sz w:val="20"/>
          <w:szCs w:val="20"/>
        </w:rPr>
        <w:t xml:space="preserve"> </w:t>
      </w:r>
      <w:r w:rsidR="002D5876" w:rsidRPr="001A02A6">
        <w:rPr>
          <w:sz w:val="20"/>
          <w:szCs w:val="20"/>
        </w:rPr>
        <w:t>В годы с влажной второй половиной лета п</w:t>
      </w:r>
      <w:r w:rsidRPr="001A02A6">
        <w:rPr>
          <w:sz w:val="20"/>
          <w:szCs w:val="20"/>
        </w:rPr>
        <w:t>ри ска</w:t>
      </w:r>
      <w:r w:rsidR="002D5876" w:rsidRPr="001A02A6">
        <w:rPr>
          <w:sz w:val="20"/>
          <w:szCs w:val="20"/>
        </w:rPr>
        <w:t>шивании раст</w:t>
      </w:r>
      <w:r w:rsidR="002D5876" w:rsidRPr="001A02A6">
        <w:rPr>
          <w:sz w:val="20"/>
          <w:szCs w:val="20"/>
        </w:rPr>
        <w:t>е</w:t>
      </w:r>
      <w:r w:rsidR="002D5876" w:rsidRPr="001A02A6">
        <w:rPr>
          <w:sz w:val="20"/>
          <w:szCs w:val="20"/>
        </w:rPr>
        <w:t xml:space="preserve">ний </w:t>
      </w:r>
      <w:r w:rsidRPr="001A02A6">
        <w:rPr>
          <w:sz w:val="20"/>
          <w:szCs w:val="20"/>
        </w:rPr>
        <w:t>в августе – сентябре наблюдает</w:t>
      </w:r>
      <w:r w:rsidR="00E56FD2" w:rsidRPr="001A02A6">
        <w:rPr>
          <w:sz w:val="20"/>
          <w:szCs w:val="20"/>
        </w:rPr>
        <w:t xml:space="preserve">ся </w:t>
      </w:r>
      <w:r w:rsidRPr="001A02A6">
        <w:rPr>
          <w:sz w:val="20"/>
          <w:szCs w:val="20"/>
        </w:rPr>
        <w:t>отрастание и вторичное цвет</w:t>
      </w:r>
      <w:r w:rsidRPr="001A02A6">
        <w:rPr>
          <w:sz w:val="20"/>
          <w:szCs w:val="20"/>
        </w:rPr>
        <w:t>е</w:t>
      </w:r>
      <w:r w:rsidRPr="001A02A6">
        <w:rPr>
          <w:sz w:val="20"/>
          <w:szCs w:val="20"/>
        </w:rPr>
        <w:t>ние</w:t>
      </w:r>
      <w:r w:rsidR="00E56FD2" w:rsidRPr="001A02A6">
        <w:rPr>
          <w:sz w:val="20"/>
          <w:szCs w:val="20"/>
        </w:rPr>
        <w:t xml:space="preserve"> </w:t>
      </w:r>
      <w:r w:rsidR="00327000" w:rsidRPr="001A02A6">
        <w:rPr>
          <w:sz w:val="20"/>
          <w:szCs w:val="20"/>
        </w:rPr>
        <w:t>их</w:t>
      </w:r>
      <w:r w:rsidRPr="001A02A6">
        <w:rPr>
          <w:sz w:val="20"/>
          <w:szCs w:val="20"/>
        </w:rPr>
        <w:t xml:space="preserve">. При сборе травы недопустима примесь других видов зверобоя, кроме зверобоя пятнистого и обыкновенного. </w:t>
      </w:r>
    </w:p>
    <w:p w:rsidR="00E56FD2" w:rsidRPr="001A02A6" w:rsidRDefault="00E56FD2" w:rsidP="005172BF">
      <w:pPr>
        <w:pStyle w:val="ae"/>
        <w:spacing w:before="0" w:beforeAutospacing="0" w:after="0" w:afterAutospacing="0"/>
        <w:ind w:firstLine="284"/>
        <w:jc w:val="both"/>
        <w:rPr>
          <w:sz w:val="20"/>
          <w:szCs w:val="20"/>
        </w:rPr>
      </w:pPr>
      <w:r w:rsidRPr="001A02A6">
        <w:rPr>
          <w:sz w:val="20"/>
          <w:szCs w:val="20"/>
        </w:rPr>
        <w:t>При заготовке дикорастущего сырья необходимо оставлять часть растений нетронутыми для обсеменения, обеспечивающего возобно</w:t>
      </w:r>
      <w:r w:rsidRPr="001A02A6">
        <w:rPr>
          <w:sz w:val="20"/>
          <w:szCs w:val="20"/>
        </w:rPr>
        <w:t>в</w:t>
      </w:r>
      <w:r w:rsidRPr="001A02A6">
        <w:rPr>
          <w:sz w:val="20"/>
          <w:szCs w:val="20"/>
        </w:rPr>
        <w:t>ление заросли. Недопустимо вырывать растения с корнями, так как это прив</w:t>
      </w:r>
      <w:r w:rsidR="002D5876" w:rsidRPr="001A02A6">
        <w:rPr>
          <w:sz w:val="20"/>
          <w:szCs w:val="20"/>
        </w:rPr>
        <w:t>одит к быстрому уничтожению зарослей</w:t>
      </w:r>
      <w:r w:rsidRPr="001A02A6">
        <w:rPr>
          <w:sz w:val="20"/>
          <w:szCs w:val="20"/>
        </w:rPr>
        <w:t>. Периодичность загото</w:t>
      </w:r>
      <w:r w:rsidRPr="001A02A6">
        <w:rPr>
          <w:sz w:val="20"/>
          <w:szCs w:val="20"/>
        </w:rPr>
        <w:t>в</w:t>
      </w:r>
      <w:r w:rsidRPr="001A02A6">
        <w:rPr>
          <w:sz w:val="20"/>
          <w:szCs w:val="20"/>
        </w:rPr>
        <w:t>ки 2 года.</w:t>
      </w:r>
    </w:p>
    <w:p w:rsidR="00E56FD2" w:rsidRPr="001A02A6" w:rsidRDefault="0028715E" w:rsidP="005172BF">
      <w:pPr>
        <w:pStyle w:val="ae"/>
        <w:spacing w:before="0" w:beforeAutospacing="0" w:after="0" w:afterAutospacing="0"/>
        <w:ind w:firstLine="284"/>
        <w:jc w:val="both"/>
        <w:rPr>
          <w:sz w:val="20"/>
          <w:szCs w:val="20"/>
        </w:rPr>
      </w:pPr>
      <w:r w:rsidRPr="001A02A6">
        <w:rPr>
          <w:sz w:val="20"/>
          <w:szCs w:val="20"/>
        </w:rPr>
        <w:t>Сушку проводят в помещениях с хорошей вентиляцией. Сырье ра</w:t>
      </w:r>
      <w:r w:rsidRPr="001A02A6">
        <w:rPr>
          <w:sz w:val="20"/>
          <w:szCs w:val="20"/>
        </w:rPr>
        <w:t>с</w:t>
      </w:r>
      <w:r w:rsidRPr="001A02A6">
        <w:rPr>
          <w:sz w:val="20"/>
          <w:szCs w:val="20"/>
        </w:rPr>
        <w:t>стилают тонким слоем (</w:t>
      </w:r>
      <w:smartTag w:uri="urn:schemas-microsoft-com:office:smarttags" w:element="metricconverter">
        <w:smartTagPr>
          <w:attr w:name="ProductID" w:val="5 см"/>
        </w:smartTagPr>
        <w:r w:rsidRPr="001A02A6">
          <w:rPr>
            <w:sz w:val="20"/>
            <w:szCs w:val="20"/>
          </w:rPr>
          <w:t>5 см</w:t>
        </w:r>
      </w:smartTag>
      <w:r w:rsidRPr="001A02A6">
        <w:rPr>
          <w:sz w:val="20"/>
          <w:szCs w:val="20"/>
        </w:rPr>
        <w:t xml:space="preserve">) и периодически переворачивают. </w:t>
      </w:r>
      <w:r w:rsidR="001C2DCC" w:rsidRPr="001A02A6">
        <w:rPr>
          <w:sz w:val="20"/>
          <w:szCs w:val="20"/>
        </w:rPr>
        <w:t>При небольшом количестве сырье</w:t>
      </w:r>
      <w:r w:rsidRPr="001A02A6">
        <w:rPr>
          <w:sz w:val="20"/>
          <w:szCs w:val="20"/>
        </w:rPr>
        <w:t xml:space="preserve"> связывают в рыхлые пучки и подвеш</w:t>
      </w:r>
      <w:r w:rsidRPr="001A02A6">
        <w:rPr>
          <w:sz w:val="20"/>
          <w:szCs w:val="20"/>
        </w:rPr>
        <w:t>и</w:t>
      </w:r>
      <w:r w:rsidRPr="001A02A6">
        <w:rPr>
          <w:sz w:val="20"/>
          <w:szCs w:val="20"/>
        </w:rPr>
        <w:t xml:space="preserve">вают в тени на чердаке или в амбаре. </w:t>
      </w:r>
      <w:r w:rsidR="001C2DCC" w:rsidRPr="001A02A6">
        <w:rPr>
          <w:sz w:val="20"/>
          <w:szCs w:val="20"/>
        </w:rPr>
        <w:t>С</w:t>
      </w:r>
      <w:r w:rsidRPr="001A02A6">
        <w:rPr>
          <w:sz w:val="20"/>
          <w:szCs w:val="20"/>
        </w:rPr>
        <w:t xml:space="preserve">ушку </w:t>
      </w:r>
      <w:r w:rsidR="001C2DCC" w:rsidRPr="001A02A6">
        <w:rPr>
          <w:sz w:val="20"/>
          <w:szCs w:val="20"/>
        </w:rPr>
        <w:t xml:space="preserve">желательно </w:t>
      </w:r>
      <w:r w:rsidRPr="001A02A6">
        <w:rPr>
          <w:sz w:val="20"/>
          <w:szCs w:val="20"/>
        </w:rPr>
        <w:t>проводить в сушилках с искусственным обогревом при температуре не выше 35–40</w:t>
      </w:r>
      <w:r w:rsidR="00327000" w:rsidRPr="001A02A6">
        <w:rPr>
          <w:sz w:val="20"/>
          <w:szCs w:val="20"/>
        </w:rPr>
        <w:t> </w:t>
      </w:r>
      <w:r w:rsidR="00327000" w:rsidRPr="001A02A6">
        <w:rPr>
          <w:sz w:val="20"/>
          <w:szCs w:val="20"/>
          <w:vertAlign w:val="superscript"/>
        </w:rPr>
        <w:t>о</w:t>
      </w:r>
      <w:r w:rsidRPr="001A02A6">
        <w:rPr>
          <w:sz w:val="20"/>
          <w:szCs w:val="20"/>
        </w:rPr>
        <w:t>С.</w:t>
      </w:r>
    </w:p>
    <w:p w:rsidR="0028715E" w:rsidRPr="001A02A6" w:rsidRDefault="0028715E" w:rsidP="005172BF">
      <w:pPr>
        <w:pStyle w:val="ae"/>
        <w:spacing w:before="0" w:beforeAutospacing="0" w:after="0" w:afterAutospacing="0"/>
        <w:ind w:firstLine="284"/>
        <w:jc w:val="both"/>
        <w:rPr>
          <w:sz w:val="20"/>
          <w:szCs w:val="20"/>
        </w:rPr>
      </w:pPr>
      <w:r w:rsidRPr="001A02A6">
        <w:rPr>
          <w:sz w:val="20"/>
          <w:szCs w:val="20"/>
        </w:rPr>
        <w:t>Высушенную траву лучше хранить в картонных коробках, бума</w:t>
      </w:r>
      <w:r w:rsidRPr="001A02A6">
        <w:rPr>
          <w:sz w:val="20"/>
          <w:szCs w:val="20"/>
        </w:rPr>
        <w:t>ж</w:t>
      </w:r>
      <w:r w:rsidRPr="001A02A6">
        <w:rPr>
          <w:sz w:val="20"/>
          <w:szCs w:val="20"/>
        </w:rPr>
        <w:t>ных пакетах, темной стеклянной посуде или металлических банках в сухом, прохладном месте. Цельное сырье упаковывают в</w:t>
      </w:r>
      <w:r w:rsidR="00327000" w:rsidRPr="001A02A6">
        <w:rPr>
          <w:sz w:val="20"/>
          <w:szCs w:val="20"/>
        </w:rPr>
        <w:t xml:space="preserve"> </w:t>
      </w:r>
      <w:r w:rsidRPr="001A02A6">
        <w:rPr>
          <w:sz w:val="20"/>
          <w:szCs w:val="20"/>
        </w:rPr>
        <w:t>тюки из</w:t>
      </w:r>
      <w:r w:rsidR="00327000" w:rsidRPr="001A02A6">
        <w:rPr>
          <w:sz w:val="20"/>
          <w:szCs w:val="20"/>
        </w:rPr>
        <w:t xml:space="preserve"> </w:t>
      </w:r>
      <w:r w:rsidRPr="001A02A6">
        <w:rPr>
          <w:sz w:val="20"/>
          <w:szCs w:val="20"/>
        </w:rPr>
        <w:t>тк</w:t>
      </w:r>
      <w:r w:rsidRPr="001A02A6">
        <w:rPr>
          <w:sz w:val="20"/>
          <w:szCs w:val="20"/>
        </w:rPr>
        <w:t>а</w:t>
      </w:r>
      <w:r w:rsidRPr="001A02A6">
        <w:rPr>
          <w:sz w:val="20"/>
          <w:szCs w:val="20"/>
        </w:rPr>
        <w:t>ни или в</w:t>
      </w:r>
      <w:r w:rsidR="00327000" w:rsidRPr="001A02A6">
        <w:rPr>
          <w:sz w:val="20"/>
          <w:szCs w:val="20"/>
        </w:rPr>
        <w:t xml:space="preserve"> </w:t>
      </w:r>
      <w:r w:rsidRPr="001A02A6">
        <w:rPr>
          <w:sz w:val="20"/>
          <w:szCs w:val="20"/>
        </w:rPr>
        <w:t>мешки тканевые; измельченное</w:t>
      </w:r>
      <w:r w:rsidR="00327000" w:rsidRPr="001A02A6">
        <w:rPr>
          <w:sz w:val="20"/>
          <w:szCs w:val="20"/>
        </w:rPr>
        <w:t xml:space="preserve"> </w:t>
      </w:r>
      <w:r w:rsidRPr="001A02A6">
        <w:rPr>
          <w:sz w:val="20"/>
          <w:szCs w:val="20"/>
        </w:rPr>
        <w:t>– в</w:t>
      </w:r>
      <w:r w:rsidR="00327000" w:rsidRPr="001A02A6">
        <w:rPr>
          <w:sz w:val="20"/>
          <w:szCs w:val="20"/>
        </w:rPr>
        <w:t xml:space="preserve"> </w:t>
      </w:r>
      <w:r w:rsidRPr="001A02A6">
        <w:rPr>
          <w:sz w:val="20"/>
          <w:szCs w:val="20"/>
        </w:rPr>
        <w:t>мешки тканевые. Измел</w:t>
      </w:r>
      <w:r w:rsidRPr="001A02A6">
        <w:rPr>
          <w:sz w:val="20"/>
          <w:szCs w:val="20"/>
        </w:rPr>
        <w:t>ь</w:t>
      </w:r>
      <w:r w:rsidRPr="001A02A6">
        <w:rPr>
          <w:sz w:val="20"/>
          <w:szCs w:val="20"/>
        </w:rPr>
        <w:t>ченное сырье фасуют по</w:t>
      </w:r>
      <w:r w:rsidR="00327000" w:rsidRPr="001A02A6">
        <w:rPr>
          <w:sz w:val="20"/>
          <w:szCs w:val="20"/>
        </w:rPr>
        <w:t xml:space="preserve"> </w:t>
      </w:r>
      <w:r w:rsidRPr="001A02A6">
        <w:rPr>
          <w:sz w:val="20"/>
          <w:szCs w:val="20"/>
        </w:rPr>
        <w:t>100</w:t>
      </w:r>
      <w:r w:rsidR="00327000" w:rsidRPr="001A02A6">
        <w:rPr>
          <w:sz w:val="20"/>
          <w:szCs w:val="20"/>
        </w:rPr>
        <w:t xml:space="preserve"> </w:t>
      </w:r>
      <w:r w:rsidRPr="001A02A6">
        <w:rPr>
          <w:sz w:val="20"/>
          <w:szCs w:val="20"/>
        </w:rPr>
        <w:t>г</w:t>
      </w:r>
      <w:r w:rsidR="00327000" w:rsidRPr="001A02A6">
        <w:rPr>
          <w:sz w:val="20"/>
          <w:szCs w:val="20"/>
        </w:rPr>
        <w:t xml:space="preserve"> </w:t>
      </w:r>
      <w:r w:rsidRPr="001A02A6">
        <w:rPr>
          <w:sz w:val="20"/>
          <w:szCs w:val="20"/>
        </w:rPr>
        <w:t>в кар</w:t>
      </w:r>
      <w:r w:rsidR="00E56FD2" w:rsidRPr="001A02A6">
        <w:rPr>
          <w:sz w:val="20"/>
          <w:szCs w:val="20"/>
        </w:rPr>
        <w:t>тонные пачки. Срок хранения</w:t>
      </w:r>
      <w:r w:rsidRPr="001A02A6">
        <w:rPr>
          <w:sz w:val="20"/>
          <w:szCs w:val="20"/>
        </w:rPr>
        <w:t xml:space="preserve"> 3</w:t>
      </w:r>
      <w:r w:rsidR="00327000" w:rsidRPr="001A02A6">
        <w:rPr>
          <w:sz w:val="20"/>
          <w:szCs w:val="20"/>
        </w:rPr>
        <w:t xml:space="preserve"> </w:t>
      </w:r>
      <w:r w:rsidRPr="001A02A6">
        <w:rPr>
          <w:sz w:val="20"/>
          <w:szCs w:val="20"/>
        </w:rPr>
        <w:t>года.</w:t>
      </w:r>
    </w:p>
    <w:p w:rsidR="00AE1A55" w:rsidRPr="001A02A6" w:rsidRDefault="0028715E" w:rsidP="005172BF">
      <w:pPr>
        <w:spacing w:after="0" w:line="240" w:lineRule="auto"/>
        <w:ind w:firstLine="284"/>
        <w:jc w:val="both"/>
        <w:rPr>
          <w:rFonts w:ascii="Times New Roman" w:hAnsi="Times New Roman"/>
          <w:sz w:val="20"/>
          <w:szCs w:val="20"/>
        </w:rPr>
      </w:pPr>
      <w:r w:rsidRPr="001A02A6">
        <w:rPr>
          <w:rFonts w:ascii="Times New Roman" w:hAnsi="Times New Roman"/>
          <w:sz w:val="20"/>
          <w:szCs w:val="20"/>
        </w:rPr>
        <w:t>Для получения семян выделяют специальн</w:t>
      </w:r>
      <w:r w:rsidR="00F867D8" w:rsidRPr="001A02A6">
        <w:rPr>
          <w:rFonts w:ascii="Times New Roman" w:hAnsi="Times New Roman"/>
          <w:sz w:val="20"/>
          <w:szCs w:val="20"/>
        </w:rPr>
        <w:t>ые участки второго года</w:t>
      </w:r>
      <w:r w:rsidR="00E56FD2" w:rsidRPr="001A02A6">
        <w:rPr>
          <w:rFonts w:ascii="Times New Roman" w:hAnsi="Times New Roman"/>
          <w:sz w:val="20"/>
          <w:szCs w:val="20"/>
        </w:rPr>
        <w:t>,</w:t>
      </w:r>
      <w:r w:rsidRPr="001A02A6">
        <w:rPr>
          <w:rFonts w:ascii="Times New Roman" w:hAnsi="Times New Roman"/>
          <w:sz w:val="20"/>
          <w:szCs w:val="20"/>
        </w:rPr>
        <w:t xml:space="preserve"> на таких участках сырье не заготавливают. В связи с тем, что семена созревают неравномерно и осыпаются, уборку их необходимо пров</w:t>
      </w:r>
      <w:r w:rsidRPr="001A02A6">
        <w:rPr>
          <w:rFonts w:ascii="Times New Roman" w:hAnsi="Times New Roman"/>
          <w:sz w:val="20"/>
          <w:szCs w:val="20"/>
        </w:rPr>
        <w:t>о</w:t>
      </w:r>
      <w:r w:rsidRPr="001A02A6">
        <w:rPr>
          <w:rFonts w:ascii="Times New Roman" w:hAnsi="Times New Roman"/>
          <w:sz w:val="20"/>
          <w:szCs w:val="20"/>
        </w:rPr>
        <w:t xml:space="preserve">дить при неполной зрелости с помощью комбайна и жатки. Срезанные </w:t>
      </w:r>
      <w:r w:rsidRPr="001A02A6">
        <w:rPr>
          <w:rFonts w:ascii="Times New Roman" w:hAnsi="Times New Roman"/>
          <w:sz w:val="20"/>
          <w:szCs w:val="20"/>
        </w:rPr>
        <w:lastRenderedPageBreak/>
        <w:t>растения укладывают в валки для дозаривания, а затем приступают к обмолоту семян с помощью комбайна с подборщиком. Пос</w:t>
      </w:r>
      <w:r w:rsidR="00F867D8" w:rsidRPr="001A02A6">
        <w:rPr>
          <w:rFonts w:ascii="Times New Roman" w:hAnsi="Times New Roman"/>
          <w:sz w:val="20"/>
          <w:szCs w:val="20"/>
        </w:rPr>
        <w:t>ле об</w:t>
      </w:r>
      <w:r w:rsidR="00056F4C" w:rsidRPr="001A02A6">
        <w:rPr>
          <w:rFonts w:ascii="Times New Roman" w:hAnsi="Times New Roman"/>
          <w:sz w:val="20"/>
          <w:szCs w:val="20"/>
        </w:rPr>
        <w:t xml:space="preserve">молота семена высушивают, </w:t>
      </w:r>
      <w:r w:rsidR="00F867D8" w:rsidRPr="001A02A6">
        <w:rPr>
          <w:rFonts w:ascii="Times New Roman" w:hAnsi="Times New Roman"/>
          <w:sz w:val="20"/>
          <w:szCs w:val="20"/>
        </w:rPr>
        <w:t>проводят о</w:t>
      </w:r>
      <w:r w:rsidR="00056F4C" w:rsidRPr="001A02A6">
        <w:rPr>
          <w:rFonts w:ascii="Times New Roman" w:hAnsi="Times New Roman"/>
          <w:sz w:val="20"/>
          <w:szCs w:val="20"/>
        </w:rPr>
        <w:t>чистку и доведение их</w:t>
      </w:r>
      <w:r w:rsidR="008573A1" w:rsidRPr="001A02A6">
        <w:rPr>
          <w:rFonts w:ascii="Times New Roman" w:hAnsi="Times New Roman"/>
          <w:sz w:val="20"/>
          <w:szCs w:val="20"/>
        </w:rPr>
        <w:t xml:space="preserve"> до посевных конди</w:t>
      </w:r>
      <w:r w:rsidR="00F867D8" w:rsidRPr="001A02A6">
        <w:rPr>
          <w:rFonts w:ascii="Times New Roman" w:hAnsi="Times New Roman"/>
          <w:sz w:val="20"/>
          <w:szCs w:val="20"/>
        </w:rPr>
        <w:t>ций</w:t>
      </w:r>
      <w:r w:rsidR="00056F4C" w:rsidRPr="001A02A6">
        <w:rPr>
          <w:rFonts w:ascii="Times New Roman" w:hAnsi="Times New Roman"/>
          <w:sz w:val="20"/>
          <w:szCs w:val="20"/>
        </w:rPr>
        <w:t>,</w:t>
      </w:r>
      <w:r w:rsidRPr="001A02A6">
        <w:rPr>
          <w:rFonts w:ascii="Times New Roman" w:hAnsi="Times New Roman"/>
          <w:sz w:val="20"/>
          <w:szCs w:val="20"/>
        </w:rPr>
        <w:t xml:space="preserve"> затаривают в мешки и хранят в сухих проветриваемых п</w:t>
      </w:r>
      <w:r w:rsidRPr="001A02A6">
        <w:rPr>
          <w:rFonts w:ascii="Times New Roman" w:hAnsi="Times New Roman"/>
          <w:sz w:val="20"/>
          <w:szCs w:val="20"/>
        </w:rPr>
        <w:t>о</w:t>
      </w:r>
      <w:r w:rsidRPr="001A02A6">
        <w:rPr>
          <w:rFonts w:ascii="Times New Roman" w:hAnsi="Times New Roman"/>
          <w:sz w:val="20"/>
          <w:szCs w:val="20"/>
        </w:rPr>
        <w:t>мещениях.</w:t>
      </w:r>
    </w:p>
    <w:p w:rsidR="00A12BA7" w:rsidRPr="001A02A6" w:rsidRDefault="0028715E" w:rsidP="005172BF">
      <w:pPr>
        <w:spacing w:after="0" w:line="240" w:lineRule="auto"/>
        <w:ind w:firstLine="284"/>
        <w:jc w:val="both"/>
        <w:rPr>
          <w:rFonts w:ascii="Times New Roman" w:hAnsi="Times New Roman"/>
          <w:b/>
          <w:sz w:val="20"/>
          <w:szCs w:val="20"/>
        </w:rPr>
      </w:pPr>
      <w:r w:rsidRPr="001A02A6">
        <w:rPr>
          <w:rFonts w:ascii="Times New Roman" w:hAnsi="Times New Roman"/>
          <w:i/>
          <w:sz w:val="20"/>
          <w:szCs w:val="20"/>
        </w:rPr>
        <w:t>Урожайность</w:t>
      </w:r>
      <w:r w:rsidRPr="001A02A6">
        <w:rPr>
          <w:rFonts w:ascii="Times New Roman" w:hAnsi="Times New Roman"/>
          <w:sz w:val="20"/>
          <w:szCs w:val="20"/>
        </w:rPr>
        <w:t xml:space="preserve"> в естес</w:t>
      </w:r>
      <w:r w:rsidR="00F867D8" w:rsidRPr="001A02A6">
        <w:rPr>
          <w:rFonts w:ascii="Times New Roman" w:hAnsi="Times New Roman"/>
          <w:sz w:val="20"/>
          <w:szCs w:val="20"/>
        </w:rPr>
        <w:t>твенных условиях</w:t>
      </w:r>
      <w:r w:rsidRPr="001A02A6">
        <w:rPr>
          <w:rFonts w:ascii="Times New Roman" w:hAnsi="Times New Roman"/>
          <w:sz w:val="20"/>
          <w:szCs w:val="20"/>
        </w:rPr>
        <w:t xml:space="preserve"> подвержена большим к</w:t>
      </w:r>
      <w:r w:rsidRPr="001A02A6">
        <w:rPr>
          <w:rFonts w:ascii="Times New Roman" w:hAnsi="Times New Roman"/>
          <w:sz w:val="20"/>
          <w:szCs w:val="20"/>
        </w:rPr>
        <w:t>о</w:t>
      </w:r>
      <w:r w:rsidRPr="001A02A6">
        <w:rPr>
          <w:rFonts w:ascii="Times New Roman" w:hAnsi="Times New Roman"/>
          <w:sz w:val="20"/>
          <w:szCs w:val="20"/>
        </w:rPr>
        <w:t>лебаниям: в засушливые годы культура почти не цветет</w:t>
      </w:r>
      <w:r w:rsidRPr="001A02A6">
        <w:rPr>
          <w:rFonts w:ascii="Times New Roman" w:hAnsi="Times New Roman"/>
          <w:i/>
          <w:sz w:val="20"/>
          <w:szCs w:val="20"/>
        </w:rPr>
        <w:t>.</w:t>
      </w:r>
      <w:r w:rsidRPr="001A02A6">
        <w:rPr>
          <w:rFonts w:ascii="Times New Roman" w:hAnsi="Times New Roman"/>
          <w:sz w:val="20"/>
          <w:szCs w:val="20"/>
        </w:rPr>
        <w:t xml:space="preserve"> Урожайность </w:t>
      </w:r>
      <w:r w:rsidR="00F867D8" w:rsidRPr="001A02A6">
        <w:rPr>
          <w:rFonts w:ascii="Times New Roman" w:hAnsi="Times New Roman"/>
          <w:sz w:val="20"/>
          <w:szCs w:val="20"/>
        </w:rPr>
        <w:t>сухого вещества</w:t>
      </w:r>
      <w:r w:rsidRPr="001A02A6">
        <w:rPr>
          <w:rFonts w:ascii="Times New Roman" w:hAnsi="Times New Roman"/>
          <w:sz w:val="20"/>
          <w:szCs w:val="20"/>
        </w:rPr>
        <w:t xml:space="preserve"> травы за два сбора составляет 15–20 ц/га</w:t>
      </w:r>
      <w:r w:rsidR="00F867D8" w:rsidRPr="001A02A6">
        <w:rPr>
          <w:rFonts w:ascii="Times New Roman" w:hAnsi="Times New Roman"/>
          <w:sz w:val="20"/>
          <w:szCs w:val="20"/>
        </w:rPr>
        <w:t>, а</w:t>
      </w:r>
      <w:r w:rsidR="00E56FD2" w:rsidRPr="001A02A6">
        <w:rPr>
          <w:rFonts w:ascii="Times New Roman" w:hAnsi="Times New Roman"/>
          <w:sz w:val="20"/>
          <w:szCs w:val="20"/>
        </w:rPr>
        <w:t xml:space="preserve"> семян к</w:t>
      </w:r>
      <w:r w:rsidR="00E56FD2" w:rsidRPr="001A02A6">
        <w:rPr>
          <w:rFonts w:ascii="Times New Roman" w:hAnsi="Times New Roman"/>
          <w:sz w:val="20"/>
          <w:szCs w:val="20"/>
        </w:rPr>
        <w:t>о</w:t>
      </w:r>
      <w:r w:rsidR="00E56FD2" w:rsidRPr="001A02A6">
        <w:rPr>
          <w:rFonts w:ascii="Times New Roman" w:hAnsi="Times New Roman"/>
          <w:sz w:val="20"/>
          <w:szCs w:val="20"/>
        </w:rPr>
        <w:t>леблется от 1 до 3 ц/га.</w:t>
      </w:r>
    </w:p>
    <w:p w:rsidR="00A12BA7" w:rsidRPr="001A02A6" w:rsidRDefault="00A12BA7" w:rsidP="00FA77B9">
      <w:pPr>
        <w:spacing w:after="0" w:line="240" w:lineRule="auto"/>
        <w:jc w:val="center"/>
        <w:rPr>
          <w:rFonts w:ascii="Times New Roman" w:hAnsi="Times New Roman"/>
          <w:b/>
          <w:sz w:val="20"/>
          <w:szCs w:val="20"/>
        </w:rPr>
      </w:pPr>
    </w:p>
    <w:p w:rsidR="001F59E6" w:rsidRPr="001A02A6" w:rsidRDefault="006460F5" w:rsidP="00FA77B9">
      <w:pPr>
        <w:spacing w:after="0" w:line="240" w:lineRule="auto"/>
        <w:jc w:val="center"/>
        <w:rPr>
          <w:rFonts w:ascii="Times New Roman" w:hAnsi="Times New Roman"/>
          <w:b/>
          <w:color w:val="000000"/>
          <w:sz w:val="20"/>
          <w:szCs w:val="20"/>
        </w:rPr>
      </w:pPr>
      <w:r w:rsidRPr="001A02A6">
        <w:rPr>
          <w:rFonts w:ascii="Times New Roman" w:hAnsi="Times New Roman"/>
          <w:b/>
          <w:sz w:val="20"/>
          <w:szCs w:val="20"/>
        </w:rPr>
        <w:t>6</w:t>
      </w:r>
      <w:r w:rsidR="001F59E6" w:rsidRPr="001A02A6">
        <w:rPr>
          <w:rFonts w:ascii="Times New Roman" w:hAnsi="Times New Roman"/>
          <w:b/>
          <w:sz w:val="20"/>
          <w:szCs w:val="20"/>
        </w:rPr>
        <w:t>. 1</w:t>
      </w:r>
      <w:r w:rsidR="00AF55B6" w:rsidRPr="001A02A6">
        <w:rPr>
          <w:rFonts w:ascii="Times New Roman" w:hAnsi="Times New Roman"/>
          <w:b/>
          <w:sz w:val="20"/>
          <w:szCs w:val="20"/>
        </w:rPr>
        <w:t>5</w:t>
      </w:r>
      <w:r w:rsidR="00327000" w:rsidRPr="001A02A6">
        <w:rPr>
          <w:rFonts w:ascii="Times New Roman" w:hAnsi="Times New Roman"/>
          <w:b/>
          <w:sz w:val="20"/>
          <w:szCs w:val="20"/>
        </w:rPr>
        <w:t>.</w:t>
      </w:r>
      <w:r w:rsidR="001F59E6" w:rsidRPr="001A02A6">
        <w:rPr>
          <w:rFonts w:ascii="Times New Roman" w:hAnsi="Times New Roman"/>
          <w:b/>
          <w:color w:val="000000"/>
          <w:sz w:val="20"/>
          <w:szCs w:val="20"/>
        </w:rPr>
        <w:t xml:space="preserve"> </w:t>
      </w:r>
      <w:r w:rsidR="00C91F3B" w:rsidRPr="001A02A6">
        <w:rPr>
          <w:rFonts w:ascii="Times New Roman" w:hAnsi="Times New Roman"/>
          <w:b/>
          <w:color w:val="000000"/>
          <w:sz w:val="20"/>
          <w:szCs w:val="20"/>
        </w:rPr>
        <w:t>Семейство</w:t>
      </w:r>
      <w:r w:rsidR="001F59E6" w:rsidRPr="001A02A6">
        <w:rPr>
          <w:rFonts w:ascii="Times New Roman" w:hAnsi="Times New Roman"/>
          <w:b/>
          <w:color w:val="000000"/>
          <w:sz w:val="20"/>
          <w:szCs w:val="20"/>
        </w:rPr>
        <w:t xml:space="preserve"> </w:t>
      </w:r>
      <w:proofErr w:type="gramStart"/>
      <w:r w:rsidR="001F59E6" w:rsidRPr="001A02A6">
        <w:rPr>
          <w:rFonts w:ascii="Times New Roman" w:hAnsi="Times New Roman"/>
          <w:b/>
          <w:color w:val="000000"/>
          <w:sz w:val="20"/>
          <w:szCs w:val="20"/>
        </w:rPr>
        <w:t>Колокольчиковые</w:t>
      </w:r>
      <w:proofErr w:type="gramEnd"/>
    </w:p>
    <w:p w:rsidR="001F59E6" w:rsidRPr="001A02A6" w:rsidRDefault="001F59E6" w:rsidP="00FA77B9">
      <w:pPr>
        <w:spacing w:after="0" w:line="240" w:lineRule="auto"/>
        <w:jc w:val="both"/>
        <w:rPr>
          <w:rFonts w:ascii="Times New Roman" w:hAnsi="Times New Roman"/>
          <w:b/>
          <w:color w:val="000000"/>
          <w:sz w:val="20"/>
          <w:szCs w:val="20"/>
        </w:rPr>
      </w:pPr>
    </w:p>
    <w:p w:rsidR="001F59E6" w:rsidRPr="001A02A6" w:rsidRDefault="001F59E6" w:rsidP="00FA77B9">
      <w:pPr>
        <w:spacing w:after="0" w:line="240" w:lineRule="auto"/>
        <w:jc w:val="center"/>
        <w:rPr>
          <w:rFonts w:ascii="Times New Roman" w:hAnsi="Times New Roman"/>
          <w:b/>
          <w:i/>
          <w:color w:val="000000"/>
          <w:sz w:val="20"/>
          <w:szCs w:val="20"/>
        </w:rPr>
      </w:pPr>
      <w:r w:rsidRPr="001A02A6">
        <w:rPr>
          <w:rFonts w:ascii="Times New Roman" w:hAnsi="Times New Roman"/>
          <w:b/>
          <w:color w:val="000000"/>
          <w:sz w:val="20"/>
          <w:szCs w:val="20"/>
        </w:rPr>
        <w:t>Кодонопсис ланцетный</w:t>
      </w:r>
      <w:r w:rsidR="00E35B7D" w:rsidRPr="001A02A6">
        <w:rPr>
          <w:rFonts w:ascii="Times New Roman" w:hAnsi="Times New Roman"/>
          <w:b/>
          <w:i/>
          <w:color w:val="000000"/>
          <w:sz w:val="20"/>
          <w:szCs w:val="20"/>
        </w:rPr>
        <w:t xml:space="preserve"> </w:t>
      </w:r>
      <w:r w:rsidR="00E35B7D" w:rsidRPr="001A02A6">
        <w:rPr>
          <w:rFonts w:ascii="Times New Roman" w:hAnsi="Times New Roman"/>
          <w:b/>
          <w:i/>
          <w:sz w:val="20"/>
          <w:szCs w:val="20"/>
        </w:rPr>
        <w:t>(</w:t>
      </w:r>
      <w:r w:rsidR="00E35B7D" w:rsidRPr="001A02A6">
        <w:rPr>
          <w:rFonts w:ascii="Times New Roman" w:hAnsi="Times New Roman"/>
          <w:b/>
          <w:i/>
          <w:iCs/>
          <w:sz w:val="20"/>
          <w:szCs w:val="20"/>
          <w:lang w:val="la-Latn"/>
        </w:rPr>
        <w:t>Codonopsis</w:t>
      </w:r>
      <w:r w:rsidR="00E35B7D" w:rsidRPr="001A02A6">
        <w:rPr>
          <w:rFonts w:ascii="Times New Roman" w:hAnsi="Times New Roman"/>
          <w:b/>
          <w:i/>
          <w:sz w:val="20"/>
          <w:szCs w:val="20"/>
        </w:rPr>
        <w:t xml:space="preserve"> lanceolata)</w:t>
      </w:r>
    </w:p>
    <w:p w:rsidR="001F59E6" w:rsidRPr="001A02A6" w:rsidRDefault="001F59E6" w:rsidP="00FA77B9">
      <w:pPr>
        <w:spacing w:after="0" w:line="240" w:lineRule="auto"/>
        <w:jc w:val="both"/>
        <w:rPr>
          <w:rFonts w:ascii="Times New Roman" w:hAnsi="Times New Roman"/>
          <w:color w:val="000000"/>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085"/>
        <w:gridCol w:w="3260"/>
      </w:tblGrid>
      <w:tr w:rsidR="00E35B7D" w:rsidRPr="001A02A6" w:rsidTr="00E35B7D">
        <w:tc>
          <w:tcPr>
            <w:tcW w:w="3085" w:type="dxa"/>
          </w:tcPr>
          <w:p w:rsidR="00E35B7D" w:rsidRPr="001A02A6" w:rsidRDefault="00E35B7D"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932317" cy="3079630"/>
                  <wp:effectExtent l="0" t="0" r="0" b="0"/>
                  <wp:docPr id="7"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63" cstate="print"/>
                          <a:srcRect l="6693" b="5034"/>
                          <a:stretch>
                            <a:fillRect/>
                          </a:stretch>
                        </pic:blipFill>
                        <pic:spPr bwMode="auto">
                          <a:xfrm>
                            <a:off x="0" y="0"/>
                            <a:ext cx="1932392" cy="3079750"/>
                          </a:xfrm>
                          <a:prstGeom prst="rect">
                            <a:avLst/>
                          </a:prstGeom>
                          <a:noFill/>
                          <a:ln w="9525">
                            <a:noFill/>
                            <a:miter lim="800000"/>
                            <a:headEnd/>
                            <a:tailEnd/>
                          </a:ln>
                        </pic:spPr>
                      </pic:pic>
                    </a:graphicData>
                  </a:graphic>
                </wp:inline>
              </w:drawing>
            </w:r>
          </w:p>
        </w:tc>
        <w:tc>
          <w:tcPr>
            <w:tcW w:w="3260" w:type="dxa"/>
            <w:vMerge w:val="restart"/>
          </w:tcPr>
          <w:p w:rsidR="00E35B7D" w:rsidRPr="001A02A6" w:rsidRDefault="00E35B7D" w:rsidP="00327000">
            <w:pPr>
              <w:pStyle w:val="ab"/>
              <w:spacing w:after="0"/>
              <w:ind w:left="0" w:firstLine="284"/>
              <w:jc w:val="both"/>
              <w:rPr>
                <w:sz w:val="20"/>
                <w:szCs w:val="20"/>
              </w:rPr>
            </w:pPr>
            <w:r w:rsidRPr="001A02A6">
              <w:rPr>
                <w:sz w:val="20"/>
                <w:szCs w:val="20"/>
              </w:rPr>
              <w:t>Кодонопсис ланцетный – мн</w:t>
            </w:r>
            <w:r w:rsidRPr="001A02A6">
              <w:rPr>
                <w:sz w:val="20"/>
                <w:szCs w:val="20"/>
              </w:rPr>
              <w:t>о</w:t>
            </w:r>
            <w:r w:rsidRPr="001A02A6">
              <w:rPr>
                <w:sz w:val="20"/>
                <w:szCs w:val="20"/>
              </w:rPr>
              <w:t>голетнее травянистое растение се</w:t>
            </w:r>
            <w:r w:rsidR="00327000" w:rsidRPr="001A02A6">
              <w:rPr>
                <w:sz w:val="20"/>
                <w:szCs w:val="20"/>
              </w:rPr>
              <w:t>-</w:t>
            </w:r>
            <w:r w:rsidRPr="001A02A6">
              <w:rPr>
                <w:sz w:val="20"/>
                <w:szCs w:val="20"/>
              </w:rPr>
              <w:t xml:space="preserve">мейства </w:t>
            </w:r>
            <w:proofErr w:type="gramStart"/>
            <w:r w:rsidRPr="001A02A6">
              <w:rPr>
                <w:sz w:val="20"/>
                <w:szCs w:val="20"/>
              </w:rPr>
              <w:t>Колокольчиковые</w:t>
            </w:r>
            <w:proofErr w:type="gramEnd"/>
            <w:r w:rsidRPr="001A02A6">
              <w:rPr>
                <w:sz w:val="20"/>
                <w:szCs w:val="20"/>
              </w:rPr>
              <w:t xml:space="preserve"> (</w:t>
            </w:r>
            <w:r w:rsidRPr="001A02A6">
              <w:rPr>
                <w:iCs/>
                <w:sz w:val="20"/>
                <w:szCs w:val="20"/>
                <w:lang w:val="la-Latn"/>
              </w:rPr>
              <w:t>Cam</w:t>
            </w:r>
            <w:r w:rsidR="00327000" w:rsidRPr="001A02A6">
              <w:rPr>
                <w:iCs/>
                <w:sz w:val="20"/>
                <w:szCs w:val="20"/>
              </w:rPr>
              <w:t>-</w:t>
            </w:r>
            <w:r w:rsidRPr="001A02A6">
              <w:rPr>
                <w:iCs/>
                <w:sz w:val="20"/>
                <w:szCs w:val="20"/>
                <w:lang w:val="la-Latn"/>
              </w:rPr>
              <w:t>panulaceae</w:t>
            </w:r>
            <w:r w:rsidR="00327000" w:rsidRPr="001A02A6">
              <w:rPr>
                <w:sz w:val="20"/>
                <w:szCs w:val="20"/>
              </w:rPr>
              <w:t>) (рис.</w:t>
            </w:r>
            <w:r w:rsidRPr="001A02A6">
              <w:rPr>
                <w:sz w:val="20"/>
                <w:szCs w:val="20"/>
              </w:rPr>
              <w:t xml:space="preserve"> 53). Растение ра</w:t>
            </w:r>
            <w:r w:rsidRPr="001A02A6">
              <w:rPr>
                <w:sz w:val="20"/>
                <w:szCs w:val="20"/>
              </w:rPr>
              <w:t>с</w:t>
            </w:r>
            <w:r w:rsidRPr="001A02A6">
              <w:rPr>
                <w:sz w:val="20"/>
                <w:szCs w:val="20"/>
              </w:rPr>
              <w:t xml:space="preserve">пространено в Корее, Северном Китае, Японии. В </w:t>
            </w:r>
            <w:proofErr w:type="gramStart"/>
            <w:r w:rsidRPr="001A02A6">
              <w:rPr>
                <w:sz w:val="20"/>
                <w:szCs w:val="20"/>
              </w:rPr>
              <w:t>естественных</w:t>
            </w:r>
            <w:proofErr w:type="gramEnd"/>
            <w:r w:rsidRPr="001A02A6">
              <w:rPr>
                <w:sz w:val="20"/>
                <w:szCs w:val="20"/>
              </w:rPr>
              <w:t xml:space="preserve"> ус</w:t>
            </w:r>
            <w:r w:rsidR="00327000" w:rsidRPr="001A02A6">
              <w:rPr>
                <w:sz w:val="20"/>
                <w:szCs w:val="20"/>
              </w:rPr>
              <w:t>-</w:t>
            </w:r>
            <w:r w:rsidRPr="001A02A6">
              <w:rPr>
                <w:sz w:val="20"/>
                <w:szCs w:val="20"/>
              </w:rPr>
              <w:t>ловиях в России растет только на Дальнем Востоке.</w:t>
            </w:r>
          </w:p>
          <w:p w:rsidR="00E35B7D" w:rsidRPr="001A02A6" w:rsidRDefault="00E35B7D" w:rsidP="00BC025B">
            <w:pPr>
              <w:spacing w:after="0" w:line="240" w:lineRule="auto"/>
              <w:ind w:firstLine="284"/>
              <w:jc w:val="both"/>
              <w:rPr>
                <w:b/>
                <w:i/>
                <w:sz w:val="20"/>
                <w:szCs w:val="20"/>
              </w:rPr>
            </w:pPr>
            <w:r w:rsidRPr="001A02A6">
              <w:rPr>
                <w:i/>
                <w:sz w:val="20"/>
                <w:szCs w:val="20"/>
              </w:rPr>
              <w:t xml:space="preserve">Ботаническая характеристика и биологические особенности. </w:t>
            </w:r>
            <w:r w:rsidRPr="001A02A6">
              <w:rPr>
                <w:sz w:val="20"/>
                <w:szCs w:val="20"/>
              </w:rPr>
              <w:t>Ра</w:t>
            </w:r>
            <w:r w:rsidRPr="001A02A6">
              <w:rPr>
                <w:sz w:val="20"/>
                <w:szCs w:val="20"/>
              </w:rPr>
              <w:t>с</w:t>
            </w:r>
            <w:r w:rsidRPr="001A02A6">
              <w:rPr>
                <w:sz w:val="20"/>
                <w:szCs w:val="20"/>
              </w:rPr>
              <w:t xml:space="preserve">тение до </w:t>
            </w:r>
            <w:smartTag w:uri="urn:schemas-microsoft-com:office:smarttags" w:element="metricconverter">
              <w:smartTagPr>
                <w:attr w:name="ProductID" w:val="2 м"/>
              </w:smartTagPr>
              <w:r w:rsidRPr="001A02A6">
                <w:rPr>
                  <w:sz w:val="20"/>
                  <w:szCs w:val="20"/>
                </w:rPr>
                <w:t>2 м</w:t>
              </w:r>
            </w:smartTag>
            <w:r w:rsidRPr="001A02A6">
              <w:rPr>
                <w:sz w:val="20"/>
                <w:szCs w:val="20"/>
              </w:rPr>
              <w:t xml:space="preserve"> высоты. Корень ред</w:t>
            </w:r>
            <w:r w:rsidRPr="001A02A6">
              <w:rPr>
                <w:sz w:val="20"/>
                <w:szCs w:val="20"/>
              </w:rPr>
              <w:t>ь</w:t>
            </w:r>
            <w:r w:rsidRPr="001A02A6">
              <w:rPr>
                <w:sz w:val="20"/>
                <w:szCs w:val="20"/>
              </w:rPr>
              <w:t>кообразный, толстый, длинный.</w:t>
            </w:r>
            <w:r w:rsidR="00327000" w:rsidRPr="001A02A6">
              <w:rPr>
                <w:sz w:val="20"/>
                <w:szCs w:val="20"/>
              </w:rPr>
              <w:t xml:space="preserve"> Стебли </w:t>
            </w:r>
            <w:r w:rsidRPr="001A02A6">
              <w:rPr>
                <w:sz w:val="20"/>
                <w:szCs w:val="20"/>
              </w:rPr>
              <w:t>голые или редковато</w:t>
            </w:r>
            <w:r w:rsidR="00327000" w:rsidRPr="001A02A6">
              <w:rPr>
                <w:sz w:val="20"/>
                <w:szCs w:val="20"/>
              </w:rPr>
              <w:t>-</w:t>
            </w:r>
            <w:r w:rsidRPr="001A02A6">
              <w:rPr>
                <w:sz w:val="20"/>
                <w:szCs w:val="20"/>
              </w:rPr>
              <w:t>волосистые, ветвистые, предста</w:t>
            </w:r>
            <w:r w:rsidRPr="001A02A6">
              <w:rPr>
                <w:sz w:val="20"/>
                <w:szCs w:val="20"/>
              </w:rPr>
              <w:t>в</w:t>
            </w:r>
            <w:r w:rsidRPr="001A02A6">
              <w:rPr>
                <w:sz w:val="20"/>
                <w:szCs w:val="20"/>
              </w:rPr>
              <w:t>ляют собой травянистые вьющиеся лианы. Листья широколанцетови</w:t>
            </w:r>
            <w:r w:rsidRPr="001A02A6">
              <w:rPr>
                <w:sz w:val="20"/>
                <w:szCs w:val="20"/>
              </w:rPr>
              <w:t>д</w:t>
            </w:r>
            <w:r w:rsidRPr="001A02A6">
              <w:rPr>
                <w:sz w:val="20"/>
                <w:szCs w:val="20"/>
              </w:rPr>
              <w:t>ные или ромбические, снизу серо</w:t>
            </w:r>
            <w:r w:rsidR="00327000" w:rsidRPr="001A02A6">
              <w:rPr>
                <w:sz w:val="20"/>
                <w:szCs w:val="20"/>
              </w:rPr>
              <w:t>-</w:t>
            </w:r>
            <w:r w:rsidRPr="001A02A6">
              <w:rPr>
                <w:sz w:val="20"/>
                <w:szCs w:val="20"/>
              </w:rPr>
              <w:t>сизые, собраны по 4 шт</w:t>
            </w:r>
            <w:r w:rsidR="00327000" w:rsidRPr="001A02A6">
              <w:rPr>
                <w:sz w:val="20"/>
                <w:szCs w:val="20"/>
              </w:rPr>
              <w:t>уки</w:t>
            </w:r>
            <w:r w:rsidRPr="001A02A6">
              <w:rPr>
                <w:sz w:val="20"/>
                <w:szCs w:val="20"/>
              </w:rPr>
              <w:t xml:space="preserve"> пучк</w:t>
            </w:r>
            <w:r w:rsidRPr="001A02A6">
              <w:rPr>
                <w:sz w:val="20"/>
                <w:szCs w:val="20"/>
              </w:rPr>
              <w:t>а</w:t>
            </w:r>
            <w:r w:rsidRPr="001A02A6">
              <w:rPr>
                <w:sz w:val="20"/>
                <w:szCs w:val="20"/>
              </w:rPr>
              <w:t>ми на концах коротких боковых веточек, редко одиночные, коро</w:t>
            </w:r>
            <w:r w:rsidRPr="001A02A6">
              <w:rPr>
                <w:sz w:val="20"/>
                <w:szCs w:val="20"/>
              </w:rPr>
              <w:t>т</w:t>
            </w:r>
            <w:r w:rsidRPr="001A02A6">
              <w:rPr>
                <w:sz w:val="20"/>
                <w:szCs w:val="20"/>
              </w:rPr>
              <w:t>кочерешковые, острые или тупые, цельнокрайние или иногда зубч</w:t>
            </w:r>
            <w:r w:rsidRPr="001A02A6">
              <w:rPr>
                <w:sz w:val="20"/>
                <w:szCs w:val="20"/>
              </w:rPr>
              <w:t>а</w:t>
            </w:r>
            <w:r w:rsidRPr="001A02A6">
              <w:rPr>
                <w:sz w:val="20"/>
                <w:szCs w:val="20"/>
              </w:rPr>
              <w:t xml:space="preserve">тые, голые, мелкореснитчатые или </w:t>
            </w:r>
          </w:p>
        </w:tc>
      </w:tr>
      <w:tr w:rsidR="00E35B7D" w:rsidRPr="001A02A6" w:rsidTr="00E35B7D">
        <w:tc>
          <w:tcPr>
            <w:tcW w:w="3085" w:type="dxa"/>
          </w:tcPr>
          <w:p w:rsidR="00E35B7D" w:rsidRPr="001A02A6" w:rsidRDefault="00E35B7D" w:rsidP="00FA77B9">
            <w:pPr>
              <w:spacing w:after="0" w:line="240" w:lineRule="auto"/>
              <w:jc w:val="center"/>
              <w:rPr>
                <w:spacing w:val="20"/>
                <w:sz w:val="8"/>
                <w:szCs w:val="20"/>
              </w:rPr>
            </w:pPr>
          </w:p>
          <w:p w:rsidR="00E35B7D" w:rsidRPr="001A02A6" w:rsidRDefault="00BC025B" w:rsidP="00FA77B9">
            <w:pPr>
              <w:spacing w:after="0" w:line="240" w:lineRule="auto"/>
              <w:jc w:val="center"/>
              <w:rPr>
                <w:sz w:val="16"/>
                <w:szCs w:val="20"/>
              </w:rPr>
            </w:pPr>
            <w:r w:rsidRPr="001A02A6">
              <w:rPr>
                <w:sz w:val="16"/>
                <w:szCs w:val="20"/>
              </w:rPr>
              <w:t>Рис.</w:t>
            </w:r>
            <w:r w:rsidR="00E35B7D" w:rsidRPr="001A02A6">
              <w:rPr>
                <w:sz w:val="16"/>
                <w:szCs w:val="20"/>
              </w:rPr>
              <w:t xml:space="preserve"> 53</w:t>
            </w:r>
            <w:r w:rsidRPr="001A02A6">
              <w:rPr>
                <w:sz w:val="16"/>
                <w:szCs w:val="20"/>
              </w:rPr>
              <w:t>.</w:t>
            </w:r>
            <w:r w:rsidR="00E35B7D" w:rsidRPr="001A02A6">
              <w:rPr>
                <w:sz w:val="16"/>
                <w:szCs w:val="20"/>
              </w:rPr>
              <w:t xml:space="preserve"> – Внешний вид растения </w:t>
            </w:r>
          </w:p>
          <w:p w:rsidR="00E35B7D" w:rsidRPr="001A02A6" w:rsidRDefault="00E35B7D" w:rsidP="00FA77B9">
            <w:pPr>
              <w:spacing w:after="0" w:line="240" w:lineRule="auto"/>
              <w:jc w:val="center"/>
              <w:rPr>
                <w:sz w:val="20"/>
                <w:szCs w:val="20"/>
              </w:rPr>
            </w:pPr>
            <w:r w:rsidRPr="001A02A6">
              <w:rPr>
                <w:sz w:val="16"/>
                <w:szCs w:val="20"/>
                <w:lang w:eastAsia="ru-RU"/>
              </w:rPr>
              <w:t>кодонопсиса ланцетного</w:t>
            </w:r>
          </w:p>
        </w:tc>
        <w:tc>
          <w:tcPr>
            <w:tcW w:w="3260" w:type="dxa"/>
            <w:vMerge/>
          </w:tcPr>
          <w:p w:rsidR="00E35B7D" w:rsidRPr="001A02A6" w:rsidRDefault="00E35B7D" w:rsidP="00FA77B9">
            <w:pPr>
              <w:spacing w:after="0" w:line="240" w:lineRule="auto"/>
              <w:jc w:val="both"/>
              <w:rPr>
                <w:sz w:val="20"/>
                <w:szCs w:val="20"/>
              </w:rPr>
            </w:pPr>
          </w:p>
        </w:tc>
      </w:tr>
    </w:tbl>
    <w:p w:rsidR="00BC025B" w:rsidRPr="001A02A6" w:rsidRDefault="00BC025B" w:rsidP="00FA77B9">
      <w:pPr>
        <w:spacing w:after="0" w:line="240" w:lineRule="auto"/>
        <w:jc w:val="both"/>
        <w:rPr>
          <w:rFonts w:ascii="Times New Roman" w:hAnsi="Times New Roman"/>
          <w:sz w:val="20"/>
          <w:szCs w:val="20"/>
        </w:rPr>
      </w:pPr>
      <w:r w:rsidRPr="001A02A6">
        <w:rPr>
          <w:rFonts w:ascii="Times New Roman" w:hAnsi="Times New Roman"/>
          <w:sz w:val="20"/>
          <w:szCs w:val="20"/>
        </w:rPr>
        <w:t>реже рассеянно-волосистые (3,5–</w:t>
      </w:r>
      <w:smartTag w:uri="urn:schemas-microsoft-com:office:smarttags" w:element="metricconverter">
        <w:smartTagPr>
          <w:attr w:name="ProductID" w:val="7,5 см"/>
        </w:smartTagPr>
        <w:r w:rsidRPr="001A02A6">
          <w:rPr>
            <w:rFonts w:ascii="Times New Roman" w:hAnsi="Times New Roman"/>
            <w:sz w:val="20"/>
            <w:szCs w:val="20"/>
          </w:rPr>
          <w:t>7,5 см</w:t>
        </w:r>
      </w:smartTag>
      <w:r w:rsidRPr="001A02A6">
        <w:rPr>
          <w:rFonts w:ascii="Times New Roman" w:hAnsi="Times New Roman"/>
          <w:sz w:val="20"/>
          <w:szCs w:val="20"/>
        </w:rPr>
        <w:t xml:space="preserve"> длиной и 2–</w:t>
      </w:r>
      <w:smartTag w:uri="urn:schemas-microsoft-com:office:smarttags" w:element="metricconverter">
        <w:smartTagPr>
          <w:attr w:name="ProductID" w:val="3,5 см"/>
        </w:smartTagPr>
        <w:r w:rsidRPr="001A02A6">
          <w:rPr>
            <w:rFonts w:ascii="Times New Roman" w:hAnsi="Times New Roman"/>
            <w:sz w:val="20"/>
            <w:szCs w:val="20"/>
          </w:rPr>
          <w:t>3,5 см</w:t>
        </w:r>
      </w:smartTag>
      <w:r w:rsidRPr="001A02A6">
        <w:rPr>
          <w:rFonts w:ascii="Times New Roman" w:hAnsi="Times New Roman"/>
          <w:sz w:val="20"/>
          <w:szCs w:val="20"/>
        </w:rPr>
        <w:t xml:space="preserve"> шириной).</w:t>
      </w:r>
    </w:p>
    <w:p w:rsidR="00202362" w:rsidRPr="001A02A6" w:rsidRDefault="00F20892" w:rsidP="00BC025B">
      <w:pPr>
        <w:spacing w:after="0" w:line="240" w:lineRule="auto"/>
        <w:ind w:firstLine="284"/>
        <w:jc w:val="both"/>
        <w:rPr>
          <w:rFonts w:ascii="Times New Roman" w:hAnsi="Times New Roman"/>
          <w:sz w:val="20"/>
          <w:szCs w:val="20"/>
        </w:rPr>
      </w:pPr>
      <w:r w:rsidRPr="001A02A6">
        <w:rPr>
          <w:rFonts w:ascii="Times New Roman" w:hAnsi="Times New Roman"/>
          <w:sz w:val="20"/>
          <w:szCs w:val="20"/>
        </w:rPr>
        <w:lastRenderedPageBreak/>
        <w:t xml:space="preserve">Цветки верхушечные, с голыми цветоножками до </w:t>
      </w:r>
      <w:smartTag w:uri="urn:schemas-microsoft-com:office:smarttags" w:element="metricconverter">
        <w:smartTagPr>
          <w:attr w:name="ProductID" w:val="1,9 см"/>
        </w:smartTagPr>
        <w:r w:rsidRPr="001A02A6">
          <w:rPr>
            <w:rFonts w:ascii="Times New Roman" w:hAnsi="Times New Roman"/>
            <w:sz w:val="20"/>
            <w:szCs w:val="20"/>
          </w:rPr>
          <w:t>1,9 см</w:t>
        </w:r>
      </w:smartTag>
      <w:r w:rsidRPr="001A02A6">
        <w:rPr>
          <w:rFonts w:ascii="Times New Roman" w:hAnsi="Times New Roman"/>
          <w:sz w:val="20"/>
          <w:szCs w:val="20"/>
        </w:rPr>
        <w:t xml:space="preserve"> длиной, зубцы полушаровидной голой чашечки ланцетовидные или продолг</w:t>
      </w:r>
      <w:r w:rsidRPr="001A02A6">
        <w:rPr>
          <w:rFonts w:ascii="Times New Roman" w:hAnsi="Times New Roman"/>
          <w:sz w:val="20"/>
          <w:szCs w:val="20"/>
        </w:rPr>
        <w:t>о</w:t>
      </w:r>
      <w:r w:rsidRPr="001A02A6">
        <w:rPr>
          <w:rFonts w:ascii="Times New Roman" w:hAnsi="Times New Roman"/>
          <w:sz w:val="20"/>
          <w:szCs w:val="20"/>
        </w:rPr>
        <w:t>ватые, острые, голые; венчик колокольчатый, сизовато</w:t>
      </w:r>
      <w:r w:rsidR="00BC025B" w:rsidRPr="001A02A6">
        <w:rPr>
          <w:rFonts w:ascii="Times New Roman" w:hAnsi="Times New Roman"/>
          <w:sz w:val="20"/>
          <w:szCs w:val="20"/>
        </w:rPr>
        <w:t>-</w:t>
      </w:r>
      <w:r w:rsidRPr="001A02A6">
        <w:rPr>
          <w:rFonts w:ascii="Times New Roman" w:hAnsi="Times New Roman"/>
          <w:sz w:val="20"/>
          <w:szCs w:val="20"/>
        </w:rPr>
        <w:t>зеленый или с пурпур</w:t>
      </w:r>
      <w:r w:rsidR="00BC025B" w:rsidRPr="001A02A6">
        <w:rPr>
          <w:rFonts w:ascii="Times New Roman" w:hAnsi="Times New Roman"/>
          <w:sz w:val="20"/>
          <w:szCs w:val="20"/>
        </w:rPr>
        <w:t>н</w:t>
      </w:r>
      <w:r w:rsidRPr="001A02A6">
        <w:rPr>
          <w:rFonts w:ascii="Times New Roman" w:hAnsi="Times New Roman"/>
          <w:sz w:val="20"/>
          <w:szCs w:val="20"/>
        </w:rPr>
        <w:t xml:space="preserve">ым краем и такими же крапинами и пятнами, голый, до </w:t>
      </w:r>
      <w:smartTag w:uri="urn:schemas-microsoft-com:office:smarttags" w:element="metricconverter">
        <w:smartTagPr>
          <w:attr w:name="ProductID" w:val="3 см"/>
        </w:smartTagPr>
        <w:r w:rsidRPr="001A02A6">
          <w:rPr>
            <w:rFonts w:ascii="Times New Roman" w:hAnsi="Times New Roman"/>
            <w:sz w:val="20"/>
            <w:szCs w:val="20"/>
          </w:rPr>
          <w:t>3 см</w:t>
        </w:r>
      </w:smartTag>
      <w:r w:rsidRPr="001A02A6">
        <w:rPr>
          <w:rFonts w:ascii="Times New Roman" w:hAnsi="Times New Roman"/>
          <w:sz w:val="20"/>
          <w:szCs w:val="20"/>
        </w:rPr>
        <w:t xml:space="preserve"> длиной, с отогнутыми треугольными и остры</w:t>
      </w:r>
      <w:r w:rsidR="00766B5A" w:rsidRPr="001A02A6">
        <w:rPr>
          <w:rFonts w:ascii="Times New Roman" w:hAnsi="Times New Roman"/>
          <w:sz w:val="20"/>
          <w:szCs w:val="20"/>
        </w:rPr>
        <w:t>ми лопастями,</w:t>
      </w:r>
      <w:r w:rsidR="00202362" w:rsidRPr="001A02A6">
        <w:rPr>
          <w:rFonts w:ascii="Times New Roman" w:hAnsi="Times New Roman"/>
          <w:sz w:val="20"/>
          <w:szCs w:val="20"/>
        </w:rPr>
        <w:t xml:space="preserve"> внизу расширенными</w:t>
      </w:r>
      <w:r w:rsidRPr="001A02A6">
        <w:rPr>
          <w:rFonts w:ascii="Times New Roman" w:hAnsi="Times New Roman"/>
          <w:sz w:val="20"/>
          <w:szCs w:val="20"/>
        </w:rPr>
        <w:t xml:space="preserve">. </w:t>
      </w:r>
      <w:r w:rsidR="00202362" w:rsidRPr="001A02A6">
        <w:rPr>
          <w:rFonts w:ascii="Times New Roman" w:hAnsi="Times New Roman"/>
          <w:sz w:val="20"/>
          <w:szCs w:val="20"/>
        </w:rPr>
        <w:t>П</w:t>
      </w:r>
      <w:r w:rsidR="009D3EF2" w:rsidRPr="001A02A6">
        <w:rPr>
          <w:rFonts w:ascii="Times New Roman" w:hAnsi="Times New Roman"/>
          <w:sz w:val="20"/>
          <w:szCs w:val="20"/>
        </w:rPr>
        <w:t>лод –</w:t>
      </w:r>
      <w:r w:rsidR="00B654F0" w:rsidRPr="001A02A6">
        <w:rPr>
          <w:rFonts w:ascii="Times New Roman" w:hAnsi="Times New Roman"/>
          <w:sz w:val="20"/>
          <w:szCs w:val="20"/>
        </w:rPr>
        <w:t xml:space="preserve"> </w:t>
      </w:r>
      <w:r w:rsidRPr="001A02A6">
        <w:rPr>
          <w:rFonts w:ascii="Times New Roman" w:hAnsi="Times New Roman"/>
          <w:sz w:val="20"/>
          <w:szCs w:val="20"/>
        </w:rPr>
        <w:t>коробочка</w:t>
      </w:r>
      <w:r w:rsidR="00BC025B" w:rsidRPr="001A02A6">
        <w:rPr>
          <w:rFonts w:ascii="Times New Roman" w:hAnsi="Times New Roman"/>
          <w:sz w:val="20"/>
          <w:szCs w:val="20"/>
        </w:rPr>
        <w:t>,</w:t>
      </w:r>
      <w:r w:rsidRPr="001A02A6">
        <w:rPr>
          <w:rFonts w:ascii="Times New Roman" w:hAnsi="Times New Roman"/>
          <w:sz w:val="20"/>
          <w:szCs w:val="20"/>
        </w:rPr>
        <w:t xml:space="preserve"> обратноконическая, сизоватая, о</w:t>
      </w:r>
      <w:r w:rsidRPr="001A02A6">
        <w:rPr>
          <w:rFonts w:ascii="Times New Roman" w:hAnsi="Times New Roman"/>
          <w:sz w:val="20"/>
          <w:szCs w:val="20"/>
        </w:rPr>
        <w:t>т</w:t>
      </w:r>
      <w:r w:rsidRPr="001A02A6">
        <w:rPr>
          <w:rFonts w:ascii="Times New Roman" w:hAnsi="Times New Roman"/>
          <w:sz w:val="20"/>
          <w:szCs w:val="20"/>
        </w:rPr>
        <w:t xml:space="preserve">крывающаяся на верхушке створками. Семена </w:t>
      </w:r>
      <w:r w:rsidR="005E3DA4" w:rsidRPr="001A02A6">
        <w:rPr>
          <w:rFonts w:ascii="Times New Roman" w:hAnsi="Times New Roman"/>
          <w:sz w:val="20"/>
          <w:szCs w:val="20"/>
        </w:rPr>
        <w:t>крылатые, гладкие, тусклые до 2–</w:t>
      </w:r>
      <w:smartTag w:uri="urn:schemas-microsoft-com:office:smarttags" w:element="metricconverter">
        <w:smartTagPr>
          <w:attr w:name="ProductID" w:val="3 мм"/>
        </w:smartTagPr>
        <w:r w:rsidRPr="001A02A6">
          <w:rPr>
            <w:rFonts w:ascii="Times New Roman" w:hAnsi="Times New Roman"/>
            <w:sz w:val="20"/>
            <w:szCs w:val="20"/>
          </w:rPr>
          <w:t>3 мм</w:t>
        </w:r>
      </w:smartTag>
      <w:r w:rsidRPr="001A02A6">
        <w:rPr>
          <w:rFonts w:ascii="Times New Roman" w:hAnsi="Times New Roman"/>
          <w:sz w:val="20"/>
          <w:szCs w:val="20"/>
        </w:rPr>
        <w:t xml:space="preserve"> длиной. </w:t>
      </w:r>
    </w:p>
    <w:p w:rsidR="00F20892" w:rsidRPr="001A02A6" w:rsidRDefault="00E33167" w:rsidP="00BC025B">
      <w:pPr>
        <w:spacing w:after="0" w:line="240" w:lineRule="auto"/>
        <w:ind w:firstLine="284"/>
        <w:jc w:val="both"/>
        <w:rPr>
          <w:rFonts w:ascii="Times New Roman" w:hAnsi="Times New Roman"/>
          <w:sz w:val="20"/>
          <w:szCs w:val="20"/>
        </w:rPr>
      </w:pPr>
      <w:r w:rsidRPr="001A02A6">
        <w:rPr>
          <w:rFonts w:ascii="Times New Roman" w:eastAsia="Times New Roman" w:hAnsi="Times New Roman"/>
          <w:sz w:val="20"/>
          <w:szCs w:val="20"/>
          <w:lang w:eastAsia="ru-RU"/>
        </w:rPr>
        <w:t xml:space="preserve">Семена прорастают от </w:t>
      </w:r>
      <w:r w:rsidR="00BC025B" w:rsidRPr="001A02A6">
        <w:rPr>
          <w:rFonts w:ascii="Times New Roman" w:eastAsia="Times New Roman" w:hAnsi="Times New Roman"/>
          <w:sz w:val="20"/>
          <w:szCs w:val="20"/>
          <w:lang w:eastAsia="ru-RU"/>
        </w:rPr>
        <w:t>одной</w:t>
      </w:r>
      <w:r w:rsidRPr="001A02A6">
        <w:rPr>
          <w:rFonts w:ascii="Times New Roman" w:eastAsia="Times New Roman" w:hAnsi="Times New Roman"/>
          <w:sz w:val="20"/>
          <w:szCs w:val="20"/>
          <w:lang w:eastAsia="ru-RU"/>
        </w:rPr>
        <w:t xml:space="preserve"> до </w:t>
      </w:r>
      <w:r w:rsidR="00BC025B" w:rsidRPr="001A02A6">
        <w:rPr>
          <w:rFonts w:ascii="Times New Roman" w:eastAsia="Times New Roman" w:hAnsi="Times New Roman"/>
          <w:sz w:val="20"/>
          <w:szCs w:val="20"/>
          <w:lang w:eastAsia="ru-RU"/>
        </w:rPr>
        <w:t>шести</w:t>
      </w:r>
      <w:r w:rsidRPr="001A02A6">
        <w:rPr>
          <w:rFonts w:ascii="Times New Roman" w:eastAsia="Times New Roman" w:hAnsi="Times New Roman"/>
          <w:sz w:val="20"/>
          <w:szCs w:val="20"/>
          <w:lang w:eastAsia="ru-RU"/>
        </w:rPr>
        <w:t xml:space="preserve"> недель. </w:t>
      </w:r>
      <w:r w:rsidR="00202362" w:rsidRPr="001A02A6">
        <w:rPr>
          <w:rFonts w:ascii="Times New Roman" w:eastAsia="Times New Roman" w:hAnsi="Times New Roman"/>
          <w:sz w:val="20"/>
          <w:szCs w:val="20"/>
          <w:lang w:eastAsia="ru-RU"/>
        </w:rPr>
        <w:t>В среднем</w:t>
      </w:r>
      <w:r w:rsidR="00C503A6" w:rsidRPr="001A02A6">
        <w:rPr>
          <w:rFonts w:ascii="Times New Roman" w:hAnsi="Times New Roman"/>
          <w:sz w:val="20"/>
          <w:szCs w:val="20"/>
        </w:rPr>
        <w:t xml:space="preserve"> всходы появляются через 3</w:t>
      </w:r>
      <w:r w:rsidR="00766B5A" w:rsidRPr="001A02A6">
        <w:rPr>
          <w:rFonts w:ascii="Times New Roman" w:hAnsi="Times New Roman"/>
          <w:sz w:val="20"/>
          <w:szCs w:val="20"/>
        </w:rPr>
        <w:t>–</w:t>
      </w:r>
      <w:r w:rsidR="00C503A6" w:rsidRPr="001A02A6">
        <w:rPr>
          <w:rFonts w:ascii="Times New Roman" w:hAnsi="Times New Roman"/>
          <w:sz w:val="20"/>
          <w:szCs w:val="20"/>
        </w:rPr>
        <w:t xml:space="preserve">4 недели. </w:t>
      </w:r>
      <w:r w:rsidR="005E3DA4" w:rsidRPr="001A02A6">
        <w:rPr>
          <w:rFonts w:ascii="Times New Roman" w:hAnsi="Times New Roman"/>
          <w:sz w:val="20"/>
          <w:szCs w:val="20"/>
        </w:rPr>
        <w:t xml:space="preserve">Цветет </w:t>
      </w:r>
      <w:r w:rsidR="007234E5" w:rsidRPr="001A02A6">
        <w:rPr>
          <w:rFonts w:ascii="Times New Roman" w:hAnsi="Times New Roman"/>
          <w:sz w:val="20"/>
          <w:szCs w:val="20"/>
        </w:rPr>
        <w:t xml:space="preserve">растение </w:t>
      </w:r>
      <w:r w:rsidR="005E3DA4" w:rsidRPr="001A02A6">
        <w:rPr>
          <w:rFonts w:ascii="Times New Roman" w:hAnsi="Times New Roman"/>
          <w:sz w:val="20"/>
          <w:szCs w:val="20"/>
        </w:rPr>
        <w:t xml:space="preserve">в июле – </w:t>
      </w:r>
      <w:r w:rsidR="00F20892" w:rsidRPr="001A02A6">
        <w:rPr>
          <w:rFonts w:ascii="Times New Roman" w:hAnsi="Times New Roman"/>
          <w:sz w:val="20"/>
          <w:szCs w:val="20"/>
        </w:rPr>
        <w:t xml:space="preserve">августе. </w:t>
      </w:r>
    </w:p>
    <w:p w:rsidR="007234E5" w:rsidRPr="001A02A6" w:rsidRDefault="00035C47" w:rsidP="00BC025B">
      <w:pPr>
        <w:spacing w:after="0" w:line="240" w:lineRule="auto"/>
        <w:ind w:firstLine="284"/>
        <w:jc w:val="both"/>
        <w:rPr>
          <w:rFonts w:ascii="Times New Roman" w:eastAsia="Times New Roman" w:hAnsi="Times New Roman"/>
          <w:sz w:val="20"/>
          <w:szCs w:val="20"/>
          <w:lang w:eastAsia="ru-RU"/>
        </w:rPr>
      </w:pPr>
      <w:r w:rsidRPr="001A02A6">
        <w:rPr>
          <w:rFonts w:ascii="Times New Roman" w:hAnsi="Times New Roman"/>
          <w:sz w:val="20"/>
          <w:szCs w:val="20"/>
        </w:rPr>
        <w:t xml:space="preserve">Почвы предпочитает </w:t>
      </w:r>
      <w:r w:rsidR="00202362" w:rsidRPr="001A02A6">
        <w:rPr>
          <w:rFonts w:ascii="Times New Roman" w:hAnsi="Times New Roman"/>
          <w:sz w:val="20"/>
          <w:szCs w:val="20"/>
        </w:rPr>
        <w:t>хорошо увлажненные</w:t>
      </w:r>
      <w:r w:rsidR="00BC025B" w:rsidRPr="001A02A6">
        <w:rPr>
          <w:rFonts w:ascii="Times New Roman" w:hAnsi="Times New Roman"/>
          <w:sz w:val="20"/>
          <w:szCs w:val="20"/>
        </w:rPr>
        <w:t>,</w:t>
      </w:r>
      <w:r w:rsidR="00202362" w:rsidRPr="001A02A6">
        <w:rPr>
          <w:rFonts w:ascii="Times New Roman" w:hAnsi="Times New Roman"/>
          <w:sz w:val="20"/>
          <w:szCs w:val="20"/>
        </w:rPr>
        <w:t xml:space="preserve"> </w:t>
      </w:r>
      <w:r w:rsidRPr="001A02A6">
        <w:rPr>
          <w:rFonts w:ascii="Times New Roman" w:hAnsi="Times New Roman"/>
          <w:sz w:val="20"/>
          <w:szCs w:val="20"/>
        </w:rPr>
        <w:t>легкие</w:t>
      </w:r>
      <w:r w:rsidR="00BC025B" w:rsidRPr="001A02A6">
        <w:rPr>
          <w:rFonts w:ascii="Times New Roman" w:hAnsi="Times New Roman"/>
          <w:sz w:val="20"/>
          <w:szCs w:val="20"/>
        </w:rPr>
        <w:t>,</w:t>
      </w:r>
      <w:r w:rsidRPr="001A02A6">
        <w:rPr>
          <w:rFonts w:ascii="Times New Roman" w:hAnsi="Times New Roman"/>
          <w:sz w:val="20"/>
          <w:szCs w:val="20"/>
        </w:rPr>
        <w:t xml:space="preserve"> от </w:t>
      </w:r>
      <w:proofErr w:type="gramStart"/>
      <w:r w:rsidRPr="001A02A6">
        <w:rPr>
          <w:rFonts w:ascii="Times New Roman" w:hAnsi="Times New Roman"/>
          <w:sz w:val="20"/>
          <w:szCs w:val="20"/>
        </w:rPr>
        <w:t>кисл</w:t>
      </w:r>
      <w:r w:rsidR="00BC025B" w:rsidRPr="001A02A6">
        <w:rPr>
          <w:rFonts w:ascii="Times New Roman" w:hAnsi="Times New Roman"/>
          <w:sz w:val="20"/>
          <w:szCs w:val="20"/>
        </w:rPr>
        <w:t>ых</w:t>
      </w:r>
      <w:proofErr w:type="gramEnd"/>
      <w:r w:rsidRPr="001A02A6">
        <w:rPr>
          <w:rFonts w:ascii="Times New Roman" w:hAnsi="Times New Roman"/>
          <w:sz w:val="20"/>
          <w:szCs w:val="20"/>
        </w:rPr>
        <w:t xml:space="preserve"> до нейтральн</w:t>
      </w:r>
      <w:r w:rsidR="00BC025B" w:rsidRPr="001A02A6">
        <w:rPr>
          <w:rFonts w:ascii="Times New Roman" w:hAnsi="Times New Roman"/>
          <w:sz w:val="20"/>
          <w:szCs w:val="20"/>
        </w:rPr>
        <w:t>ых</w:t>
      </w:r>
      <w:r w:rsidRPr="001A02A6">
        <w:rPr>
          <w:rFonts w:ascii="Times New Roman" w:hAnsi="Times New Roman"/>
          <w:sz w:val="20"/>
          <w:szCs w:val="20"/>
        </w:rPr>
        <w:t>, оптимальна</w:t>
      </w:r>
      <w:r w:rsidR="007234E5" w:rsidRPr="001A02A6">
        <w:rPr>
          <w:rFonts w:ascii="Times New Roman" w:hAnsi="Times New Roman"/>
          <w:sz w:val="20"/>
          <w:szCs w:val="20"/>
        </w:rPr>
        <w:t>я реакция</w:t>
      </w:r>
      <w:r w:rsidRPr="001A02A6">
        <w:rPr>
          <w:rFonts w:ascii="Times New Roman" w:hAnsi="Times New Roman"/>
          <w:sz w:val="20"/>
          <w:szCs w:val="20"/>
        </w:rPr>
        <w:t xml:space="preserve"> </w:t>
      </w:r>
      <w:r w:rsidR="00202362" w:rsidRPr="001A02A6">
        <w:rPr>
          <w:rFonts w:ascii="Times New Roman" w:hAnsi="Times New Roman"/>
          <w:sz w:val="20"/>
          <w:szCs w:val="20"/>
        </w:rPr>
        <w:t xml:space="preserve">почвенной среды </w:t>
      </w:r>
      <w:r w:rsidRPr="001A02A6">
        <w:rPr>
          <w:rFonts w:ascii="Times New Roman" w:hAnsi="Times New Roman"/>
          <w:sz w:val="20"/>
          <w:szCs w:val="20"/>
        </w:rPr>
        <w:t>слабокислая.</w:t>
      </w:r>
      <w:r w:rsidR="00E33167" w:rsidRPr="001A02A6">
        <w:rPr>
          <w:rFonts w:ascii="Times New Roman" w:hAnsi="Times New Roman"/>
          <w:sz w:val="20"/>
          <w:szCs w:val="20"/>
        </w:rPr>
        <w:t xml:space="preserve"> Оптимальная температура прорастания семян 20</w:t>
      </w:r>
      <w:r w:rsidR="00BC025B" w:rsidRPr="001A02A6">
        <w:rPr>
          <w:rFonts w:ascii="Times New Roman" w:hAnsi="Times New Roman"/>
          <w:sz w:val="20"/>
          <w:szCs w:val="20"/>
        </w:rPr>
        <w:t> </w:t>
      </w:r>
      <w:r w:rsidR="00BC025B" w:rsidRPr="001A02A6">
        <w:rPr>
          <w:rFonts w:ascii="Times New Roman" w:hAnsi="Times New Roman"/>
          <w:sz w:val="20"/>
          <w:szCs w:val="20"/>
          <w:vertAlign w:val="superscript"/>
        </w:rPr>
        <w:t>о</w:t>
      </w:r>
      <w:r w:rsidR="00E33167" w:rsidRPr="001A02A6">
        <w:rPr>
          <w:rFonts w:ascii="Times New Roman" w:hAnsi="Times New Roman"/>
          <w:sz w:val="20"/>
          <w:szCs w:val="20"/>
        </w:rPr>
        <w:t>С.</w:t>
      </w:r>
      <w:r w:rsidR="007234E5" w:rsidRPr="001A02A6">
        <w:rPr>
          <w:rFonts w:ascii="Times New Roman" w:hAnsi="Times New Roman"/>
          <w:sz w:val="20"/>
          <w:szCs w:val="20"/>
        </w:rPr>
        <w:t xml:space="preserve"> </w:t>
      </w:r>
      <w:r w:rsidR="007234E5" w:rsidRPr="001A02A6">
        <w:rPr>
          <w:rFonts w:ascii="Times New Roman" w:eastAsia="Times New Roman" w:hAnsi="Times New Roman"/>
          <w:sz w:val="20"/>
          <w:szCs w:val="20"/>
          <w:lang w:eastAsia="ru-RU"/>
        </w:rPr>
        <w:t>Холодостойкость</w:t>
      </w:r>
      <w:r w:rsidR="00B654F0" w:rsidRPr="001A02A6">
        <w:rPr>
          <w:rFonts w:ascii="Times New Roman" w:eastAsia="Times New Roman" w:hAnsi="Times New Roman"/>
          <w:sz w:val="20"/>
          <w:szCs w:val="20"/>
          <w:lang w:eastAsia="ru-RU"/>
        </w:rPr>
        <w:t xml:space="preserve"> низкая,</w:t>
      </w:r>
      <w:r w:rsidR="000951ED" w:rsidRPr="001A02A6">
        <w:rPr>
          <w:rFonts w:ascii="Times New Roman" w:eastAsia="Times New Roman" w:hAnsi="Times New Roman"/>
          <w:sz w:val="20"/>
          <w:szCs w:val="20"/>
          <w:lang w:eastAsia="ru-RU"/>
        </w:rPr>
        <w:t xml:space="preserve"> растение</w:t>
      </w:r>
      <w:r w:rsidR="007234E5" w:rsidRPr="001A02A6">
        <w:rPr>
          <w:rFonts w:ascii="Times New Roman" w:eastAsia="Times New Roman" w:hAnsi="Times New Roman"/>
          <w:sz w:val="20"/>
          <w:szCs w:val="20"/>
          <w:lang w:eastAsia="ru-RU"/>
        </w:rPr>
        <w:t xml:space="preserve"> требу</w:t>
      </w:r>
      <w:r w:rsidR="000951ED" w:rsidRPr="001A02A6">
        <w:rPr>
          <w:rFonts w:ascii="Times New Roman" w:eastAsia="Times New Roman" w:hAnsi="Times New Roman"/>
          <w:sz w:val="20"/>
          <w:szCs w:val="20"/>
          <w:lang w:eastAsia="ru-RU"/>
        </w:rPr>
        <w:t>е</w:t>
      </w:r>
      <w:r w:rsidR="007234E5" w:rsidRPr="001A02A6">
        <w:rPr>
          <w:rFonts w:ascii="Times New Roman" w:eastAsia="Times New Roman" w:hAnsi="Times New Roman"/>
          <w:sz w:val="20"/>
          <w:szCs w:val="20"/>
          <w:lang w:eastAsia="ru-RU"/>
        </w:rPr>
        <w:t xml:space="preserve">т защиты от весенних заморозков. </w:t>
      </w:r>
      <w:r w:rsidR="00766B5A" w:rsidRPr="001A02A6">
        <w:rPr>
          <w:rFonts w:ascii="Times New Roman" w:eastAsia="Times New Roman" w:hAnsi="Times New Roman"/>
          <w:sz w:val="20"/>
          <w:szCs w:val="20"/>
          <w:lang w:eastAsia="ru-RU"/>
        </w:rPr>
        <w:t>Под снегом в</w:t>
      </w:r>
      <w:r w:rsidR="007234E5" w:rsidRPr="001A02A6">
        <w:rPr>
          <w:rFonts w:ascii="Times New Roman" w:eastAsia="Times New Roman" w:hAnsi="Times New Roman"/>
          <w:sz w:val="20"/>
          <w:szCs w:val="20"/>
          <w:lang w:eastAsia="ru-RU"/>
        </w:rPr>
        <w:t>ыдерживает моро</w:t>
      </w:r>
      <w:r w:rsidR="00B654F0" w:rsidRPr="001A02A6">
        <w:rPr>
          <w:rFonts w:ascii="Times New Roman" w:eastAsia="Times New Roman" w:hAnsi="Times New Roman"/>
          <w:sz w:val="20"/>
          <w:szCs w:val="20"/>
          <w:lang w:eastAsia="ru-RU"/>
        </w:rPr>
        <w:t>зы до –</w:t>
      </w:r>
      <w:r w:rsidR="007234E5" w:rsidRPr="001A02A6">
        <w:rPr>
          <w:rFonts w:ascii="Times New Roman" w:eastAsia="Times New Roman" w:hAnsi="Times New Roman"/>
          <w:sz w:val="20"/>
          <w:szCs w:val="20"/>
          <w:lang w:eastAsia="ru-RU"/>
        </w:rPr>
        <w:t>20</w:t>
      </w:r>
      <w:r w:rsidR="00BC025B" w:rsidRPr="001A02A6">
        <w:rPr>
          <w:rFonts w:ascii="Times New Roman" w:eastAsia="Times New Roman" w:hAnsi="Times New Roman"/>
          <w:sz w:val="20"/>
          <w:szCs w:val="20"/>
          <w:lang w:eastAsia="ru-RU"/>
        </w:rPr>
        <w:t> </w:t>
      </w:r>
      <w:r w:rsidR="00BC025B" w:rsidRPr="001A02A6">
        <w:rPr>
          <w:rFonts w:ascii="Times New Roman" w:hAnsi="Times New Roman"/>
          <w:sz w:val="20"/>
          <w:szCs w:val="20"/>
          <w:vertAlign w:val="superscript"/>
        </w:rPr>
        <w:t>о</w:t>
      </w:r>
      <w:r w:rsidR="001A67BB" w:rsidRPr="001A02A6">
        <w:rPr>
          <w:rFonts w:ascii="Times New Roman" w:hAnsi="Times New Roman"/>
          <w:sz w:val="20"/>
          <w:szCs w:val="20"/>
        </w:rPr>
        <w:t xml:space="preserve">С. </w:t>
      </w:r>
      <w:r w:rsidR="00F10490" w:rsidRPr="001A02A6">
        <w:rPr>
          <w:rFonts w:ascii="Times New Roman" w:hAnsi="Times New Roman"/>
          <w:sz w:val="20"/>
          <w:szCs w:val="20"/>
        </w:rPr>
        <w:t>Расте</w:t>
      </w:r>
      <w:r w:rsidR="00202362" w:rsidRPr="001A02A6">
        <w:rPr>
          <w:rFonts w:ascii="Times New Roman" w:hAnsi="Times New Roman"/>
          <w:sz w:val="20"/>
          <w:szCs w:val="20"/>
        </w:rPr>
        <w:t>ние нетребовательно к свету</w:t>
      </w:r>
      <w:r w:rsidR="00F10490" w:rsidRPr="001A02A6">
        <w:rPr>
          <w:rFonts w:ascii="Times New Roman" w:hAnsi="Times New Roman"/>
          <w:sz w:val="20"/>
          <w:szCs w:val="20"/>
        </w:rPr>
        <w:t>.</w:t>
      </w:r>
    </w:p>
    <w:p w:rsidR="001F59E6" w:rsidRPr="001A02A6" w:rsidRDefault="001F59E6" w:rsidP="00BC025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w:t>
      </w:r>
      <w:r w:rsidR="00491F37" w:rsidRPr="001A02A6">
        <w:rPr>
          <w:rFonts w:ascii="Times New Roman" w:hAnsi="Times New Roman"/>
          <w:sz w:val="20"/>
          <w:szCs w:val="20"/>
        </w:rPr>
        <w:t xml:space="preserve">Трава </w:t>
      </w:r>
      <w:r w:rsidR="009D3EF2" w:rsidRPr="001A02A6">
        <w:rPr>
          <w:rFonts w:ascii="Times New Roman" w:hAnsi="Times New Roman"/>
          <w:sz w:val="20"/>
          <w:szCs w:val="20"/>
        </w:rPr>
        <w:t>и корни.</w:t>
      </w:r>
    </w:p>
    <w:p w:rsidR="001F59E6" w:rsidRPr="001A02A6" w:rsidRDefault="001F59E6" w:rsidP="00BC025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00F20892" w:rsidRPr="001A02A6">
        <w:rPr>
          <w:rFonts w:ascii="Times New Roman" w:hAnsi="Times New Roman"/>
          <w:i/>
          <w:sz w:val="20"/>
          <w:szCs w:val="20"/>
        </w:rPr>
        <w:t>.</w:t>
      </w:r>
      <w:r w:rsidRPr="001A02A6">
        <w:rPr>
          <w:rFonts w:ascii="Times New Roman" w:hAnsi="Times New Roman"/>
          <w:sz w:val="20"/>
          <w:szCs w:val="20"/>
        </w:rPr>
        <w:t xml:space="preserve"> </w:t>
      </w:r>
      <w:r w:rsidR="001D4CC1" w:rsidRPr="001A02A6">
        <w:rPr>
          <w:rFonts w:ascii="Times New Roman" w:eastAsia="Times New Roman" w:hAnsi="Times New Roman"/>
          <w:sz w:val="20"/>
          <w:szCs w:val="20"/>
          <w:lang w:eastAsia="ru-RU"/>
        </w:rPr>
        <w:t>Семена</w:t>
      </w:r>
      <w:r w:rsidR="00202362" w:rsidRPr="001A02A6">
        <w:rPr>
          <w:rFonts w:ascii="Times New Roman" w:eastAsia="Times New Roman" w:hAnsi="Times New Roman"/>
          <w:sz w:val="20"/>
          <w:szCs w:val="20"/>
          <w:lang w:eastAsia="ru-RU"/>
        </w:rPr>
        <w:t xml:space="preserve">ми и </w:t>
      </w:r>
      <w:proofErr w:type="gramStart"/>
      <w:r w:rsidR="00202362" w:rsidRPr="001A02A6">
        <w:rPr>
          <w:rFonts w:ascii="Times New Roman" w:eastAsia="Times New Roman" w:hAnsi="Times New Roman"/>
          <w:sz w:val="20"/>
          <w:szCs w:val="20"/>
          <w:lang w:eastAsia="ru-RU"/>
        </w:rPr>
        <w:t>вегетативный</w:t>
      </w:r>
      <w:proofErr w:type="gramEnd"/>
      <w:r w:rsidR="00202362" w:rsidRPr="001A02A6">
        <w:rPr>
          <w:rFonts w:ascii="Times New Roman" w:eastAsia="Times New Roman" w:hAnsi="Times New Roman"/>
          <w:sz w:val="20"/>
          <w:szCs w:val="20"/>
          <w:lang w:eastAsia="ru-RU"/>
        </w:rPr>
        <w:t xml:space="preserve"> (</w:t>
      </w:r>
      <w:r w:rsidR="001D4CC1" w:rsidRPr="001A02A6">
        <w:rPr>
          <w:rFonts w:ascii="Times New Roman" w:eastAsia="Times New Roman" w:hAnsi="Times New Roman"/>
          <w:sz w:val="20"/>
          <w:szCs w:val="20"/>
          <w:lang w:eastAsia="ru-RU"/>
        </w:rPr>
        <w:t>черен</w:t>
      </w:r>
      <w:r w:rsidR="00B654F0" w:rsidRPr="001A02A6">
        <w:rPr>
          <w:rFonts w:ascii="Times New Roman" w:eastAsia="Times New Roman" w:hAnsi="Times New Roman"/>
          <w:sz w:val="20"/>
          <w:szCs w:val="20"/>
          <w:lang w:eastAsia="ru-RU"/>
        </w:rPr>
        <w:t>ками и</w:t>
      </w:r>
      <w:r w:rsidR="001D4CC1" w:rsidRPr="001A02A6">
        <w:rPr>
          <w:rFonts w:ascii="Times New Roman" w:eastAsia="Times New Roman" w:hAnsi="Times New Roman"/>
          <w:sz w:val="20"/>
          <w:szCs w:val="20"/>
          <w:lang w:eastAsia="ru-RU"/>
        </w:rPr>
        <w:t> отводками</w:t>
      </w:r>
      <w:r w:rsidR="00202362" w:rsidRPr="001A02A6">
        <w:rPr>
          <w:rFonts w:ascii="Times New Roman" w:eastAsia="Times New Roman" w:hAnsi="Times New Roman"/>
          <w:sz w:val="20"/>
          <w:szCs w:val="20"/>
          <w:lang w:eastAsia="ru-RU"/>
        </w:rPr>
        <w:t>)</w:t>
      </w:r>
      <w:r w:rsidR="001D4CC1" w:rsidRPr="001A02A6">
        <w:rPr>
          <w:rFonts w:ascii="Times New Roman" w:eastAsia="Times New Roman" w:hAnsi="Times New Roman"/>
          <w:sz w:val="20"/>
          <w:szCs w:val="20"/>
          <w:lang w:eastAsia="ru-RU"/>
        </w:rPr>
        <w:t>.</w:t>
      </w:r>
    </w:p>
    <w:p w:rsidR="001F59E6" w:rsidRPr="001A02A6" w:rsidRDefault="00202362" w:rsidP="00BC025B">
      <w:pPr>
        <w:pStyle w:val="ae"/>
        <w:spacing w:before="0" w:beforeAutospacing="0" w:after="0" w:afterAutospacing="0"/>
        <w:ind w:firstLine="284"/>
        <w:jc w:val="both"/>
        <w:rPr>
          <w:sz w:val="20"/>
          <w:szCs w:val="20"/>
        </w:rPr>
      </w:pPr>
      <w:r w:rsidRPr="001A02A6">
        <w:rPr>
          <w:i/>
          <w:sz w:val="20"/>
          <w:szCs w:val="20"/>
        </w:rPr>
        <w:t>Химический состав</w:t>
      </w:r>
      <w:r w:rsidR="001F59E6" w:rsidRPr="001A02A6">
        <w:rPr>
          <w:i/>
          <w:sz w:val="20"/>
          <w:szCs w:val="20"/>
        </w:rPr>
        <w:t>.</w:t>
      </w:r>
      <w:r w:rsidR="000951ED" w:rsidRPr="001A02A6">
        <w:rPr>
          <w:sz w:val="20"/>
          <w:szCs w:val="20"/>
        </w:rPr>
        <w:t xml:space="preserve"> Корни соде</w:t>
      </w:r>
      <w:r w:rsidR="00766B5A" w:rsidRPr="001A02A6">
        <w:rPr>
          <w:sz w:val="20"/>
          <w:szCs w:val="20"/>
        </w:rPr>
        <w:t>ржат углеводы, стерины, тритерп</w:t>
      </w:r>
      <w:r w:rsidR="00766B5A" w:rsidRPr="001A02A6">
        <w:rPr>
          <w:sz w:val="20"/>
          <w:szCs w:val="20"/>
        </w:rPr>
        <w:t>е</w:t>
      </w:r>
      <w:r w:rsidR="000951ED" w:rsidRPr="001A02A6">
        <w:rPr>
          <w:sz w:val="20"/>
          <w:szCs w:val="20"/>
        </w:rPr>
        <w:t>новые сапонины, кумарины, липиды. В траве содержатся флавоноиды.</w:t>
      </w:r>
    </w:p>
    <w:p w:rsidR="001F59E6" w:rsidRPr="001A02A6" w:rsidRDefault="001F59E6" w:rsidP="00BC025B">
      <w:pPr>
        <w:pStyle w:val="ae"/>
        <w:spacing w:before="0" w:beforeAutospacing="0" w:after="0" w:afterAutospacing="0"/>
        <w:ind w:firstLine="284"/>
        <w:jc w:val="both"/>
        <w:rPr>
          <w:sz w:val="20"/>
          <w:szCs w:val="20"/>
        </w:rPr>
      </w:pPr>
      <w:r w:rsidRPr="001A02A6">
        <w:rPr>
          <w:i/>
          <w:sz w:val="20"/>
          <w:szCs w:val="20"/>
        </w:rPr>
        <w:t>Фармакологические свойства.</w:t>
      </w:r>
      <w:r w:rsidRPr="001A02A6">
        <w:rPr>
          <w:sz w:val="20"/>
          <w:szCs w:val="20"/>
        </w:rPr>
        <w:t xml:space="preserve"> </w:t>
      </w:r>
      <w:r w:rsidR="00734819" w:rsidRPr="001A02A6">
        <w:rPr>
          <w:sz w:val="20"/>
          <w:szCs w:val="20"/>
        </w:rPr>
        <w:t>Отвар корней употребляется как о</w:t>
      </w:r>
      <w:r w:rsidR="00734819" w:rsidRPr="001A02A6">
        <w:rPr>
          <w:sz w:val="20"/>
          <w:szCs w:val="20"/>
        </w:rPr>
        <w:t>т</w:t>
      </w:r>
      <w:r w:rsidR="00734819" w:rsidRPr="001A02A6">
        <w:rPr>
          <w:sz w:val="20"/>
          <w:szCs w:val="20"/>
        </w:rPr>
        <w:t>харкивающее и противокашлевое средство. Применяется при разли</w:t>
      </w:r>
      <w:r w:rsidR="00734819" w:rsidRPr="001A02A6">
        <w:rPr>
          <w:sz w:val="20"/>
          <w:szCs w:val="20"/>
        </w:rPr>
        <w:t>ч</w:t>
      </w:r>
      <w:r w:rsidR="00734819" w:rsidRPr="001A02A6">
        <w:rPr>
          <w:sz w:val="20"/>
          <w:szCs w:val="20"/>
        </w:rPr>
        <w:t>ных видах снижения резистентности организма после болезней, хр</w:t>
      </w:r>
      <w:r w:rsidR="00734819" w:rsidRPr="001A02A6">
        <w:rPr>
          <w:sz w:val="20"/>
          <w:szCs w:val="20"/>
        </w:rPr>
        <w:t>о</w:t>
      </w:r>
      <w:r w:rsidR="00734819" w:rsidRPr="001A02A6">
        <w:rPr>
          <w:sz w:val="20"/>
          <w:szCs w:val="20"/>
        </w:rPr>
        <w:t xml:space="preserve">нической дистрофии, </w:t>
      </w:r>
      <w:r w:rsidR="00202362" w:rsidRPr="001A02A6">
        <w:rPr>
          <w:sz w:val="20"/>
          <w:szCs w:val="20"/>
        </w:rPr>
        <w:t xml:space="preserve">при </w:t>
      </w:r>
      <w:r w:rsidR="00734819" w:rsidRPr="001A02A6">
        <w:rPr>
          <w:sz w:val="20"/>
          <w:szCs w:val="20"/>
        </w:rPr>
        <w:t>хронических заболеваниях дыхательных органов</w:t>
      </w:r>
      <w:r w:rsidR="00202362" w:rsidRPr="001A02A6">
        <w:rPr>
          <w:sz w:val="20"/>
          <w:szCs w:val="20"/>
        </w:rPr>
        <w:t xml:space="preserve"> и др</w:t>
      </w:r>
      <w:r w:rsidR="00734819" w:rsidRPr="001A02A6">
        <w:rPr>
          <w:sz w:val="20"/>
          <w:szCs w:val="20"/>
        </w:rPr>
        <w:t>.</w:t>
      </w:r>
    </w:p>
    <w:p w:rsidR="001F59E6" w:rsidRPr="001A02A6" w:rsidRDefault="001F59E6" w:rsidP="00BC025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005B5AE4" w:rsidRPr="001A02A6">
        <w:rPr>
          <w:rFonts w:ascii="Times New Roman" w:hAnsi="Times New Roman"/>
          <w:i/>
          <w:sz w:val="20"/>
          <w:szCs w:val="20"/>
        </w:rPr>
        <w:t>.</w:t>
      </w:r>
      <w:r w:rsidR="001A67BB" w:rsidRPr="001A02A6">
        <w:rPr>
          <w:rFonts w:ascii="Times New Roman" w:hAnsi="Times New Roman"/>
          <w:sz w:val="20"/>
          <w:szCs w:val="20"/>
        </w:rPr>
        <w:t xml:space="preserve"> Картофель и овощные культуры (</w:t>
      </w:r>
      <w:r w:rsidR="005B5AE4" w:rsidRPr="001A02A6">
        <w:rPr>
          <w:rFonts w:ascii="Times New Roman" w:hAnsi="Times New Roman"/>
          <w:sz w:val="20"/>
          <w:szCs w:val="20"/>
        </w:rPr>
        <w:t>томат</w:t>
      </w:r>
      <w:r w:rsidR="00491F37" w:rsidRPr="001A02A6">
        <w:rPr>
          <w:rFonts w:ascii="Times New Roman" w:hAnsi="Times New Roman"/>
          <w:sz w:val="20"/>
          <w:szCs w:val="20"/>
        </w:rPr>
        <w:t>ы</w:t>
      </w:r>
      <w:r w:rsidR="005B5AE4" w:rsidRPr="001A02A6">
        <w:rPr>
          <w:rFonts w:ascii="Times New Roman" w:hAnsi="Times New Roman"/>
          <w:sz w:val="20"/>
          <w:szCs w:val="20"/>
        </w:rPr>
        <w:t>, лук, горох, огурцы</w:t>
      </w:r>
      <w:r w:rsidR="001A67BB" w:rsidRPr="001A02A6">
        <w:rPr>
          <w:rFonts w:ascii="Times New Roman" w:hAnsi="Times New Roman"/>
          <w:sz w:val="20"/>
          <w:szCs w:val="20"/>
        </w:rPr>
        <w:t>)</w:t>
      </w:r>
      <w:r w:rsidR="005B5AE4" w:rsidRPr="001A02A6">
        <w:rPr>
          <w:rFonts w:ascii="Times New Roman" w:hAnsi="Times New Roman"/>
          <w:sz w:val="20"/>
          <w:szCs w:val="20"/>
        </w:rPr>
        <w:t>.</w:t>
      </w:r>
    </w:p>
    <w:p w:rsidR="001F59E6" w:rsidRPr="001A02A6" w:rsidRDefault="00202362" w:rsidP="00BC025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1F59E6" w:rsidRPr="001A02A6">
        <w:rPr>
          <w:rFonts w:ascii="Times New Roman" w:hAnsi="Times New Roman"/>
          <w:i/>
          <w:sz w:val="20"/>
          <w:szCs w:val="20"/>
        </w:rPr>
        <w:t>.</w:t>
      </w:r>
      <w:r w:rsidR="00D308BC" w:rsidRPr="001A02A6">
        <w:rPr>
          <w:rFonts w:ascii="Times New Roman" w:hAnsi="Times New Roman"/>
          <w:sz w:val="20"/>
          <w:szCs w:val="20"/>
        </w:rPr>
        <w:t xml:space="preserve"> Под основную обработку почвы вносят </w:t>
      </w:r>
      <w:r w:rsidR="00491F37" w:rsidRPr="001A02A6">
        <w:rPr>
          <w:rFonts w:ascii="Times New Roman" w:hAnsi="Times New Roman"/>
          <w:sz w:val="20"/>
          <w:szCs w:val="20"/>
        </w:rPr>
        <w:t>60</w:t>
      </w:r>
      <w:r w:rsidR="00BC025B" w:rsidRPr="001A02A6">
        <w:rPr>
          <w:rFonts w:ascii="Times New Roman" w:hAnsi="Times New Roman"/>
          <w:sz w:val="20"/>
          <w:szCs w:val="20"/>
        </w:rPr>
        <w:t> </w:t>
      </w:r>
      <w:r w:rsidR="00491F37" w:rsidRPr="001A02A6">
        <w:rPr>
          <w:rFonts w:ascii="Times New Roman" w:hAnsi="Times New Roman"/>
          <w:sz w:val="20"/>
          <w:szCs w:val="20"/>
        </w:rPr>
        <w:t xml:space="preserve">т/га </w:t>
      </w:r>
      <w:r w:rsidR="00D308BC" w:rsidRPr="001A02A6">
        <w:rPr>
          <w:rFonts w:ascii="Times New Roman" w:hAnsi="Times New Roman"/>
          <w:sz w:val="20"/>
          <w:szCs w:val="20"/>
        </w:rPr>
        <w:t>органических удобрений</w:t>
      </w:r>
      <w:r w:rsidR="001A67BB" w:rsidRPr="001A02A6">
        <w:rPr>
          <w:rFonts w:ascii="Times New Roman" w:hAnsi="Times New Roman"/>
          <w:sz w:val="20"/>
          <w:szCs w:val="20"/>
        </w:rPr>
        <w:t xml:space="preserve"> (биогумус или</w:t>
      </w:r>
      <w:r w:rsidR="00D308BC" w:rsidRPr="001A02A6">
        <w:rPr>
          <w:rFonts w:ascii="Times New Roman" w:hAnsi="Times New Roman"/>
          <w:sz w:val="20"/>
          <w:szCs w:val="20"/>
        </w:rPr>
        <w:t xml:space="preserve"> перегной).</w:t>
      </w:r>
    </w:p>
    <w:p w:rsidR="001D4CC1" w:rsidRPr="001A02A6" w:rsidRDefault="001F59E6" w:rsidP="00BC025B">
      <w:pPr>
        <w:spacing w:after="0" w:line="240" w:lineRule="auto"/>
        <w:ind w:firstLine="284"/>
        <w:jc w:val="both"/>
        <w:rPr>
          <w:rFonts w:ascii="Times New Roman" w:eastAsia="Times New Roman" w:hAnsi="Times New Roman"/>
          <w:sz w:val="20"/>
          <w:szCs w:val="20"/>
          <w:lang w:eastAsia="ru-RU"/>
        </w:rPr>
      </w:pPr>
      <w:r w:rsidRPr="001A02A6">
        <w:rPr>
          <w:rFonts w:ascii="Times New Roman" w:hAnsi="Times New Roman"/>
          <w:i/>
          <w:sz w:val="20"/>
          <w:szCs w:val="20"/>
        </w:rPr>
        <w:t>Посев.</w:t>
      </w:r>
      <w:r w:rsidRPr="001A02A6">
        <w:rPr>
          <w:rFonts w:ascii="Times New Roman" w:hAnsi="Times New Roman"/>
          <w:sz w:val="20"/>
          <w:szCs w:val="20"/>
        </w:rPr>
        <w:t xml:space="preserve"> </w:t>
      </w:r>
      <w:r w:rsidR="007C30F4" w:rsidRPr="001A02A6">
        <w:rPr>
          <w:rFonts w:ascii="Times New Roman" w:eastAsia="Times New Roman" w:hAnsi="Times New Roman"/>
          <w:sz w:val="20"/>
          <w:szCs w:val="20"/>
          <w:lang w:eastAsia="ru-RU"/>
        </w:rPr>
        <w:t>Предпосевная обработка семян при весеннем посеве вкл</w:t>
      </w:r>
      <w:r w:rsidR="007C30F4" w:rsidRPr="001A02A6">
        <w:rPr>
          <w:rFonts w:ascii="Times New Roman" w:eastAsia="Times New Roman" w:hAnsi="Times New Roman"/>
          <w:sz w:val="20"/>
          <w:szCs w:val="20"/>
          <w:lang w:eastAsia="ru-RU"/>
        </w:rPr>
        <w:t>ю</w:t>
      </w:r>
      <w:r w:rsidR="007C30F4" w:rsidRPr="001A02A6">
        <w:rPr>
          <w:rFonts w:ascii="Times New Roman" w:eastAsia="Times New Roman" w:hAnsi="Times New Roman"/>
          <w:sz w:val="20"/>
          <w:szCs w:val="20"/>
          <w:lang w:eastAsia="ru-RU"/>
        </w:rPr>
        <w:t>чает их предваритель</w:t>
      </w:r>
      <w:r w:rsidR="00C503A6" w:rsidRPr="001A02A6">
        <w:rPr>
          <w:rFonts w:ascii="Times New Roman" w:eastAsia="Times New Roman" w:hAnsi="Times New Roman"/>
          <w:sz w:val="20"/>
          <w:szCs w:val="20"/>
          <w:lang w:eastAsia="ru-RU"/>
        </w:rPr>
        <w:t>ное охлаждение и</w:t>
      </w:r>
      <w:r w:rsidR="007C30F4" w:rsidRPr="001A02A6">
        <w:rPr>
          <w:rFonts w:ascii="Times New Roman" w:eastAsia="Times New Roman" w:hAnsi="Times New Roman"/>
          <w:sz w:val="20"/>
          <w:szCs w:val="20"/>
          <w:lang w:eastAsia="ru-RU"/>
        </w:rPr>
        <w:t xml:space="preserve"> </w:t>
      </w:r>
      <w:r w:rsidR="00C503A6" w:rsidRPr="001A02A6">
        <w:rPr>
          <w:rFonts w:ascii="Times New Roman" w:hAnsi="Times New Roman"/>
          <w:sz w:val="20"/>
          <w:szCs w:val="20"/>
        </w:rPr>
        <w:t xml:space="preserve">стратификацию. </w:t>
      </w:r>
      <w:r w:rsidR="00491F37" w:rsidRPr="001A02A6">
        <w:rPr>
          <w:rFonts w:ascii="Times New Roman" w:eastAsia="Times New Roman" w:hAnsi="Times New Roman"/>
          <w:sz w:val="20"/>
          <w:szCs w:val="20"/>
          <w:lang w:eastAsia="ru-RU"/>
        </w:rPr>
        <w:t>Способ посева семенами</w:t>
      </w:r>
      <w:r w:rsidR="001D4CC1" w:rsidRPr="001A02A6">
        <w:rPr>
          <w:rFonts w:ascii="Times New Roman" w:eastAsia="Times New Roman" w:hAnsi="Times New Roman"/>
          <w:sz w:val="20"/>
          <w:szCs w:val="20"/>
          <w:lang w:eastAsia="ru-RU"/>
        </w:rPr>
        <w:t xml:space="preserve"> рассадный и</w:t>
      </w:r>
      <w:r w:rsidR="00BC025B" w:rsidRPr="001A02A6">
        <w:rPr>
          <w:rFonts w:ascii="Times New Roman" w:eastAsia="Times New Roman" w:hAnsi="Times New Roman"/>
          <w:sz w:val="20"/>
          <w:szCs w:val="20"/>
          <w:lang w:eastAsia="ru-RU"/>
        </w:rPr>
        <w:t xml:space="preserve"> </w:t>
      </w:r>
      <w:r w:rsidR="001D4CC1" w:rsidRPr="001A02A6">
        <w:rPr>
          <w:rFonts w:ascii="Times New Roman" w:eastAsia="Times New Roman" w:hAnsi="Times New Roman"/>
          <w:sz w:val="20"/>
          <w:szCs w:val="20"/>
          <w:lang w:eastAsia="ru-RU"/>
        </w:rPr>
        <w:t>безрассадный. С</w:t>
      </w:r>
      <w:r w:rsidR="00E33167" w:rsidRPr="001A02A6">
        <w:rPr>
          <w:rFonts w:ascii="Times New Roman" w:eastAsia="Times New Roman" w:hAnsi="Times New Roman"/>
          <w:sz w:val="20"/>
          <w:szCs w:val="20"/>
          <w:lang w:eastAsia="ru-RU"/>
        </w:rPr>
        <w:t>рок посева семян на рассаду</w:t>
      </w:r>
      <w:r w:rsidR="001D4CC1" w:rsidRPr="001A02A6">
        <w:rPr>
          <w:rFonts w:ascii="Times New Roman" w:eastAsia="Times New Roman" w:hAnsi="Times New Roman"/>
          <w:sz w:val="20"/>
          <w:szCs w:val="20"/>
          <w:lang w:eastAsia="ru-RU"/>
        </w:rPr>
        <w:t xml:space="preserve"> вес</w:t>
      </w:r>
      <w:r w:rsidR="007C30F4" w:rsidRPr="001A02A6">
        <w:rPr>
          <w:rFonts w:ascii="Times New Roman" w:eastAsia="Times New Roman" w:hAnsi="Times New Roman"/>
          <w:sz w:val="20"/>
          <w:szCs w:val="20"/>
          <w:lang w:eastAsia="ru-RU"/>
        </w:rPr>
        <w:t>енний</w:t>
      </w:r>
      <w:r w:rsidR="00C503A6" w:rsidRPr="001A02A6">
        <w:rPr>
          <w:rFonts w:ascii="Times New Roman" w:eastAsia="Times New Roman" w:hAnsi="Times New Roman"/>
          <w:sz w:val="20"/>
          <w:szCs w:val="20"/>
          <w:lang w:eastAsia="ru-RU"/>
        </w:rPr>
        <w:t xml:space="preserve">. </w:t>
      </w:r>
      <w:r w:rsidR="00712D35" w:rsidRPr="001A02A6">
        <w:rPr>
          <w:rFonts w:ascii="Times New Roman" w:eastAsia="Times New Roman" w:hAnsi="Times New Roman"/>
          <w:sz w:val="20"/>
          <w:szCs w:val="20"/>
          <w:lang w:eastAsia="ru-RU"/>
        </w:rPr>
        <w:t>Срок посева свежесобранны</w:t>
      </w:r>
      <w:r w:rsidR="00491F37" w:rsidRPr="001A02A6">
        <w:rPr>
          <w:rFonts w:ascii="Times New Roman" w:eastAsia="Times New Roman" w:hAnsi="Times New Roman"/>
          <w:sz w:val="20"/>
          <w:szCs w:val="20"/>
          <w:lang w:eastAsia="ru-RU"/>
        </w:rPr>
        <w:t>ми семенами в открытый грунт</w:t>
      </w:r>
      <w:r w:rsidR="00BC025B" w:rsidRPr="001A02A6">
        <w:rPr>
          <w:rFonts w:ascii="Times New Roman" w:eastAsia="Times New Roman" w:hAnsi="Times New Roman"/>
          <w:sz w:val="20"/>
          <w:szCs w:val="20"/>
          <w:lang w:eastAsia="ru-RU"/>
        </w:rPr>
        <w:t xml:space="preserve"> </w:t>
      </w:r>
      <w:r w:rsidR="00BC025B" w:rsidRPr="001A02A6">
        <w:rPr>
          <w:rFonts w:ascii="Times New Roman" w:hAnsi="Times New Roman"/>
          <w:sz w:val="20"/>
          <w:szCs w:val="20"/>
        </w:rPr>
        <w:t>–</w:t>
      </w:r>
      <w:r w:rsidR="00712D35" w:rsidRPr="001A02A6">
        <w:rPr>
          <w:rFonts w:ascii="Times New Roman" w:eastAsia="Times New Roman" w:hAnsi="Times New Roman"/>
          <w:sz w:val="20"/>
          <w:szCs w:val="20"/>
          <w:lang w:eastAsia="ru-RU"/>
        </w:rPr>
        <w:t xml:space="preserve"> под зиму или весной. </w:t>
      </w:r>
      <w:r w:rsidR="00B1075D" w:rsidRPr="001A02A6">
        <w:rPr>
          <w:rFonts w:ascii="Times New Roman" w:hAnsi="Times New Roman"/>
          <w:sz w:val="20"/>
          <w:szCs w:val="20"/>
        </w:rPr>
        <w:t>Семена высевают на глубину 1</w:t>
      </w:r>
      <w:r w:rsidR="00BC025B" w:rsidRPr="001A02A6">
        <w:rPr>
          <w:rFonts w:ascii="Times New Roman" w:hAnsi="Times New Roman"/>
          <w:sz w:val="20"/>
          <w:szCs w:val="20"/>
        </w:rPr>
        <w:t>–</w:t>
      </w:r>
      <w:smartTag w:uri="urn:schemas-microsoft-com:office:smarttags" w:element="metricconverter">
        <w:smartTagPr>
          <w:attr w:name="ProductID" w:val="1,5 см"/>
        </w:smartTagPr>
        <w:r w:rsidR="00B1075D" w:rsidRPr="001A02A6">
          <w:rPr>
            <w:rFonts w:ascii="Times New Roman" w:hAnsi="Times New Roman"/>
            <w:sz w:val="20"/>
            <w:szCs w:val="20"/>
          </w:rPr>
          <w:t>1,5 см</w:t>
        </w:r>
      </w:smartTag>
      <w:r w:rsidR="00B1075D" w:rsidRPr="001A02A6">
        <w:rPr>
          <w:rFonts w:ascii="Times New Roman" w:hAnsi="Times New Roman"/>
          <w:sz w:val="20"/>
          <w:szCs w:val="20"/>
        </w:rPr>
        <w:t xml:space="preserve"> и после посева ежедневно поливают до появления всходов. </w:t>
      </w:r>
      <w:r w:rsidR="00C503A6" w:rsidRPr="001A02A6">
        <w:rPr>
          <w:rFonts w:ascii="Times New Roman" w:eastAsia="Times New Roman" w:hAnsi="Times New Roman"/>
          <w:sz w:val="20"/>
          <w:szCs w:val="20"/>
          <w:lang w:eastAsia="ru-RU"/>
        </w:rPr>
        <w:t xml:space="preserve">Растения </w:t>
      </w:r>
      <w:r w:rsidR="00B1075D" w:rsidRPr="001A02A6">
        <w:rPr>
          <w:rFonts w:ascii="Times New Roman" w:eastAsia="Times New Roman" w:hAnsi="Times New Roman"/>
          <w:sz w:val="20"/>
          <w:szCs w:val="20"/>
          <w:lang w:eastAsia="ru-RU"/>
        </w:rPr>
        <w:t>можно пикирова</w:t>
      </w:r>
      <w:r w:rsidR="00C503A6" w:rsidRPr="001A02A6">
        <w:rPr>
          <w:rFonts w:ascii="Times New Roman" w:eastAsia="Times New Roman" w:hAnsi="Times New Roman"/>
          <w:sz w:val="20"/>
          <w:szCs w:val="20"/>
          <w:lang w:eastAsia="ru-RU"/>
        </w:rPr>
        <w:t>т</w:t>
      </w:r>
      <w:r w:rsidR="00B1075D" w:rsidRPr="001A02A6">
        <w:rPr>
          <w:rFonts w:ascii="Times New Roman" w:eastAsia="Times New Roman" w:hAnsi="Times New Roman"/>
          <w:sz w:val="20"/>
          <w:szCs w:val="20"/>
          <w:lang w:eastAsia="ru-RU"/>
        </w:rPr>
        <w:t>ь</w:t>
      </w:r>
      <w:r w:rsidR="00C503A6" w:rsidRPr="001A02A6">
        <w:rPr>
          <w:rFonts w:ascii="Times New Roman" w:eastAsia="Times New Roman" w:hAnsi="Times New Roman"/>
          <w:sz w:val="20"/>
          <w:szCs w:val="20"/>
          <w:lang w:eastAsia="ru-RU"/>
        </w:rPr>
        <w:t xml:space="preserve"> в индивидуальные контейнеры и в первую зиму содержат</w:t>
      </w:r>
      <w:r w:rsidR="00B1075D" w:rsidRPr="001A02A6">
        <w:rPr>
          <w:rFonts w:ascii="Times New Roman" w:eastAsia="Times New Roman" w:hAnsi="Times New Roman"/>
          <w:sz w:val="20"/>
          <w:szCs w:val="20"/>
          <w:lang w:eastAsia="ru-RU"/>
        </w:rPr>
        <w:t>ь</w:t>
      </w:r>
      <w:r w:rsidR="00C503A6" w:rsidRPr="001A02A6">
        <w:rPr>
          <w:rFonts w:ascii="Times New Roman" w:eastAsia="Times New Roman" w:hAnsi="Times New Roman"/>
          <w:sz w:val="20"/>
          <w:szCs w:val="20"/>
          <w:lang w:eastAsia="ru-RU"/>
        </w:rPr>
        <w:t xml:space="preserve"> в теплице.</w:t>
      </w:r>
      <w:r w:rsidR="00202362" w:rsidRPr="001A02A6">
        <w:rPr>
          <w:rFonts w:ascii="Times New Roman" w:eastAsia="Times New Roman" w:hAnsi="Times New Roman"/>
          <w:sz w:val="20"/>
          <w:szCs w:val="20"/>
          <w:lang w:eastAsia="ru-RU"/>
        </w:rPr>
        <w:t xml:space="preserve"> </w:t>
      </w:r>
    </w:p>
    <w:p w:rsidR="002F432B" w:rsidRPr="001A02A6" w:rsidRDefault="00FD7E30" w:rsidP="00BC025B">
      <w:pPr>
        <w:spacing w:after="0" w:line="240" w:lineRule="auto"/>
        <w:ind w:firstLine="284"/>
        <w:jc w:val="both"/>
        <w:rPr>
          <w:rFonts w:ascii="Times New Roman" w:eastAsia="Times New Roman" w:hAnsi="Times New Roman"/>
          <w:sz w:val="20"/>
          <w:szCs w:val="20"/>
          <w:lang w:eastAsia="ru-RU"/>
        </w:rPr>
      </w:pPr>
      <w:r w:rsidRPr="001A02A6">
        <w:rPr>
          <w:rFonts w:ascii="Times New Roman" w:eastAsia="Times New Roman" w:hAnsi="Times New Roman"/>
          <w:sz w:val="20"/>
          <w:szCs w:val="20"/>
          <w:lang w:eastAsia="ru-RU"/>
        </w:rPr>
        <w:t xml:space="preserve">При вегетативном размножении </w:t>
      </w:r>
      <w:r w:rsidR="001D4CC1" w:rsidRPr="001A02A6">
        <w:rPr>
          <w:rFonts w:ascii="Times New Roman" w:eastAsia="Times New Roman" w:hAnsi="Times New Roman"/>
          <w:sz w:val="20"/>
          <w:szCs w:val="20"/>
          <w:lang w:eastAsia="ru-RU"/>
        </w:rPr>
        <w:t>корневые отпрыски </w:t>
      </w:r>
      <w:r w:rsidR="007234E5" w:rsidRPr="001A02A6">
        <w:rPr>
          <w:rFonts w:ascii="Times New Roman" w:eastAsia="Times New Roman" w:hAnsi="Times New Roman"/>
          <w:sz w:val="20"/>
          <w:szCs w:val="20"/>
          <w:lang w:eastAsia="ru-RU"/>
        </w:rPr>
        <w:t>отделяют ве</w:t>
      </w:r>
      <w:r w:rsidR="007234E5" w:rsidRPr="001A02A6">
        <w:rPr>
          <w:rFonts w:ascii="Times New Roman" w:eastAsia="Times New Roman" w:hAnsi="Times New Roman"/>
          <w:sz w:val="20"/>
          <w:szCs w:val="20"/>
          <w:lang w:eastAsia="ru-RU"/>
        </w:rPr>
        <w:t>с</w:t>
      </w:r>
      <w:r w:rsidR="007234E5" w:rsidRPr="001A02A6">
        <w:rPr>
          <w:rFonts w:ascii="Times New Roman" w:eastAsia="Times New Roman" w:hAnsi="Times New Roman"/>
          <w:sz w:val="20"/>
          <w:szCs w:val="20"/>
          <w:lang w:eastAsia="ru-RU"/>
        </w:rPr>
        <w:t>ной</w:t>
      </w:r>
      <w:r w:rsidRPr="001A02A6">
        <w:rPr>
          <w:rFonts w:ascii="Times New Roman" w:eastAsia="Times New Roman" w:hAnsi="Times New Roman"/>
          <w:sz w:val="20"/>
          <w:szCs w:val="20"/>
          <w:lang w:eastAsia="ru-RU"/>
        </w:rPr>
        <w:t xml:space="preserve">, </w:t>
      </w:r>
      <w:r w:rsidR="001D4CC1" w:rsidRPr="001A02A6">
        <w:rPr>
          <w:rFonts w:ascii="Times New Roman" w:eastAsia="Times New Roman" w:hAnsi="Times New Roman"/>
          <w:sz w:val="20"/>
          <w:szCs w:val="20"/>
          <w:lang w:eastAsia="ru-RU"/>
        </w:rPr>
        <w:t>высаживают в</w:t>
      </w:r>
      <w:r w:rsidR="00202362" w:rsidRPr="001A02A6">
        <w:rPr>
          <w:rFonts w:ascii="Times New Roman" w:eastAsia="Times New Roman" w:hAnsi="Times New Roman"/>
          <w:sz w:val="20"/>
          <w:szCs w:val="20"/>
          <w:lang w:eastAsia="ru-RU"/>
        </w:rPr>
        <w:t xml:space="preserve"> горш</w:t>
      </w:r>
      <w:r w:rsidRPr="001A02A6">
        <w:rPr>
          <w:rFonts w:ascii="Times New Roman" w:eastAsia="Times New Roman" w:hAnsi="Times New Roman"/>
          <w:sz w:val="20"/>
          <w:szCs w:val="20"/>
          <w:lang w:eastAsia="ru-RU"/>
        </w:rPr>
        <w:t>к</w:t>
      </w:r>
      <w:r w:rsidR="00202362" w:rsidRPr="001A02A6">
        <w:rPr>
          <w:rFonts w:ascii="Times New Roman" w:eastAsia="Times New Roman" w:hAnsi="Times New Roman"/>
          <w:sz w:val="20"/>
          <w:szCs w:val="20"/>
          <w:lang w:eastAsia="ru-RU"/>
        </w:rPr>
        <w:t>и</w:t>
      </w:r>
      <w:r w:rsidRPr="001A02A6">
        <w:rPr>
          <w:rFonts w:ascii="Times New Roman" w:eastAsia="Times New Roman" w:hAnsi="Times New Roman"/>
          <w:sz w:val="20"/>
          <w:szCs w:val="20"/>
          <w:lang w:eastAsia="ru-RU"/>
        </w:rPr>
        <w:t xml:space="preserve"> и подращивают в теплице, а </w:t>
      </w:r>
      <w:r w:rsidR="001D4CC1" w:rsidRPr="001A02A6">
        <w:rPr>
          <w:rFonts w:ascii="Times New Roman" w:eastAsia="Times New Roman" w:hAnsi="Times New Roman"/>
          <w:sz w:val="20"/>
          <w:szCs w:val="20"/>
          <w:lang w:eastAsia="ru-RU"/>
        </w:rPr>
        <w:t>укоренивше</w:t>
      </w:r>
      <w:r w:rsidR="001D4CC1" w:rsidRPr="001A02A6">
        <w:rPr>
          <w:rFonts w:ascii="Times New Roman" w:eastAsia="Times New Roman" w:hAnsi="Times New Roman"/>
          <w:sz w:val="20"/>
          <w:szCs w:val="20"/>
          <w:lang w:eastAsia="ru-RU"/>
        </w:rPr>
        <w:t>е</w:t>
      </w:r>
      <w:r w:rsidR="001D4CC1" w:rsidRPr="001A02A6">
        <w:rPr>
          <w:rFonts w:ascii="Times New Roman" w:eastAsia="Times New Roman" w:hAnsi="Times New Roman"/>
          <w:sz w:val="20"/>
          <w:szCs w:val="20"/>
          <w:lang w:eastAsia="ru-RU"/>
        </w:rPr>
        <w:lastRenderedPageBreak/>
        <w:t xml:space="preserve">ся растение летом или следующей весной высаживают в </w:t>
      </w:r>
      <w:r w:rsidR="00202362" w:rsidRPr="001A02A6">
        <w:rPr>
          <w:rFonts w:ascii="Times New Roman" w:eastAsia="Times New Roman" w:hAnsi="Times New Roman"/>
          <w:sz w:val="20"/>
          <w:szCs w:val="20"/>
          <w:lang w:eastAsia="ru-RU"/>
        </w:rPr>
        <w:t xml:space="preserve">открытый </w:t>
      </w:r>
      <w:r w:rsidR="00B654F0" w:rsidRPr="001A02A6">
        <w:rPr>
          <w:rFonts w:ascii="Times New Roman" w:eastAsia="Times New Roman" w:hAnsi="Times New Roman"/>
          <w:sz w:val="20"/>
          <w:szCs w:val="20"/>
          <w:lang w:eastAsia="ru-RU"/>
        </w:rPr>
        <w:t>грунт. О</w:t>
      </w:r>
      <w:r w:rsidRPr="001A02A6">
        <w:rPr>
          <w:rFonts w:ascii="Times New Roman" w:eastAsia="Times New Roman" w:hAnsi="Times New Roman"/>
          <w:sz w:val="20"/>
          <w:szCs w:val="20"/>
          <w:lang w:eastAsia="ru-RU"/>
        </w:rPr>
        <w:t>сенняя посадка нежелательна.</w:t>
      </w:r>
      <w:r w:rsidR="00E65C98" w:rsidRPr="001A02A6">
        <w:rPr>
          <w:rFonts w:ascii="Times New Roman" w:eastAsia="Times New Roman" w:hAnsi="Times New Roman"/>
          <w:sz w:val="20"/>
          <w:szCs w:val="20"/>
          <w:lang w:eastAsia="ru-RU"/>
        </w:rPr>
        <w:t xml:space="preserve"> </w:t>
      </w:r>
      <w:r w:rsidR="002F432B" w:rsidRPr="001A02A6">
        <w:rPr>
          <w:rFonts w:ascii="Times New Roman" w:hAnsi="Times New Roman"/>
          <w:sz w:val="20"/>
          <w:szCs w:val="20"/>
        </w:rPr>
        <w:t>Способ посева или посадки ш</w:t>
      </w:r>
      <w:r w:rsidR="002F432B" w:rsidRPr="001A02A6">
        <w:rPr>
          <w:rFonts w:ascii="Times New Roman" w:hAnsi="Times New Roman"/>
          <w:sz w:val="20"/>
          <w:szCs w:val="20"/>
        </w:rPr>
        <w:t>и</w:t>
      </w:r>
      <w:r w:rsidR="002F432B" w:rsidRPr="001A02A6">
        <w:rPr>
          <w:rFonts w:ascii="Times New Roman" w:hAnsi="Times New Roman"/>
          <w:sz w:val="20"/>
          <w:szCs w:val="20"/>
        </w:rPr>
        <w:t>роко</w:t>
      </w:r>
      <w:r w:rsidR="00202362" w:rsidRPr="001A02A6">
        <w:rPr>
          <w:rFonts w:ascii="Times New Roman" w:hAnsi="Times New Roman"/>
          <w:sz w:val="20"/>
          <w:szCs w:val="20"/>
        </w:rPr>
        <w:t>рядный с шириной междурядий 30 и</w:t>
      </w:r>
      <w:r w:rsidR="002F432B" w:rsidRPr="001A02A6">
        <w:rPr>
          <w:rFonts w:ascii="Times New Roman" w:hAnsi="Times New Roman"/>
          <w:sz w:val="20"/>
          <w:szCs w:val="20"/>
        </w:rPr>
        <w:t xml:space="preserve"> </w:t>
      </w:r>
      <w:smartTag w:uri="urn:schemas-microsoft-com:office:smarttags" w:element="metricconverter">
        <w:smartTagPr>
          <w:attr w:name="ProductID" w:val="40 см"/>
        </w:smartTagPr>
        <w:r w:rsidR="002F432B" w:rsidRPr="001A02A6">
          <w:rPr>
            <w:rFonts w:ascii="Times New Roman" w:hAnsi="Times New Roman"/>
            <w:sz w:val="20"/>
            <w:szCs w:val="20"/>
          </w:rPr>
          <w:t>40 см</w:t>
        </w:r>
      </w:smartTag>
      <w:r w:rsidR="002F432B" w:rsidRPr="001A02A6">
        <w:rPr>
          <w:rFonts w:ascii="Times New Roman" w:hAnsi="Times New Roman"/>
          <w:sz w:val="20"/>
          <w:szCs w:val="20"/>
        </w:rPr>
        <w:t xml:space="preserve"> и расстоянием между растениями в ряду 8–</w:t>
      </w:r>
      <w:smartTag w:uri="urn:schemas-microsoft-com:office:smarttags" w:element="metricconverter">
        <w:smartTagPr>
          <w:attr w:name="ProductID" w:val="10 см"/>
        </w:smartTagPr>
        <w:r w:rsidR="002F432B" w:rsidRPr="001A02A6">
          <w:rPr>
            <w:rFonts w:ascii="Times New Roman" w:hAnsi="Times New Roman"/>
            <w:sz w:val="20"/>
            <w:szCs w:val="20"/>
          </w:rPr>
          <w:t>10 см</w:t>
        </w:r>
      </w:smartTag>
      <w:r w:rsidR="002F432B" w:rsidRPr="001A02A6">
        <w:rPr>
          <w:rFonts w:ascii="Times New Roman" w:hAnsi="Times New Roman"/>
          <w:sz w:val="20"/>
          <w:szCs w:val="20"/>
        </w:rPr>
        <w:t xml:space="preserve">. </w:t>
      </w:r>
    </w:p>
    <w:p w:rsidR="001F59E6" w:rsidRPr="001A02A6" w:rsidRDefault="001F59E6" w:rsidP="00BC025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00DD1189" w:rsidRPr="001A02A6">
        <w:rPr>
          <w:rFonts w:ascii="Times New Roman" w:hAnsi="Times New Roman"/>
          <w:sz w:val="20"/>
          <w:szCs w:val="20"/>
        </w:rPr>
        <w:t xml:space="preserve"> состои</w:t>
      </w:r>
      <w:r w:rsidR="00F10490" w:rsidRPr="001A02A6">
        <w:rPr>
          <w:rFonts w:ascii="Times New Roman" w:hAnsi="Times New Roman"/>
          <w:sz w:val="20"/>
          <w:szCs w:val="20"/>
        </w:rPr>
        <w:t>т  в прополке сорняков и рыхлении</w:t>
      </w:r>
      <w:r w:rsidR="00E65C98" w:rsidRPr="001A02A6">
        <w:rPr>
          <w:rFonts w:ascii="Times New Roman" w:hAnsi="Times New Roman"/>
          <w:sz w:val="20"/>
          <w:szCs w:val="20"/>
        </w:rPr>
        <w:t xml:space="preserve"> междурядий</w:t>
      </w:r>
      <w:r w:rsidR="00F10490" w:rsidRPr="001A02A6">
        <w:rPr>
          <w:rFonts w:ascii="Times New Roman" w:hAnsi="Times New Roman"/>
          <w:sz w:val="20"/>
          <w:szCs w:val="20"/>
        </w:rPr>
        <w:t xml:space="preserve">. На второй год каждому растению ставится опора, так как </w:t>
      </w:r>
      <w:r w:rsidR="00BC025B" w:rsidRPr="001A02A6">
        <w:rPr>
          <w:rFonts w:ascii="Times New Roman" w:hAnsi="Times New Roman"/>
          <w:sz w:val="20"/>
          <w:szCs w:val="20"/>
        </w:rPr>
        <w:t>оно</w:t>
      </w:r>
      <w:r w:rsidR="00F10490" w:rsidRPr="001A02A6">
        <w:rPr>
          <w:rFonts w:ascii="Times New Roman" w:hAnsi="Times New Roman"/>
          <w:sz w:val="20"/>
          <w:szCs w:val="20"/>
        </w:rPr>
        <w:t xml:space="preserve"> имеет вь</w:t>
      </w:r>
      <w:r w:rsidR="00F10490" w:rsidRPr="001A02A6">
        <w:rPr>
          <w:rFonts w:ascii="Times New Roman" w:hAnsi="Times New Roman"/>
          <w:sz w:val="20"/>
          <w:szCs w:val="20"/>
        </w:rPr>
        <w:t>ю</w:t>
      </w:r>
      <w:r w:rsidR="00F10490" w:rsidRPr="001A02A6">
        <w:rPr>
          <w:rFonts w:ascii="Times New Roman" w:hAnsi="Times New Roman"/>
          <w:sz w:val="20"/>
          <w:szCs w:val="20"/>
        </w:rPr>
        <w:t xml:space="preserve">щийся стебель. На </w:t>
      </w:r>
      <w:r w:rsidR="00E65C98" w:rsidRPr="001A02A6">
        <w:rPr>
          <w:rFonts w:ascii="Times New Roman" w:hAnsi="Times New Roman"/>
          <w:sz w:val="20"/>
          <w:szCs w:val="20"/>
        </w:rPr>
        <w:t>у</w:t>
      </w:r>
      <w:r w:rsidR="00F10490" w:rsidRPr="001A02A6">
        <w:rPr>
          <w:rFonts w:ascii="Times New Roman" w:hAnsi="Times New Roman"/>
          <w:sz w:val="20"/>
          <w:szCs w:val="20"/>
        </w:rPr>
        <w:t>частке</w:t>
      </w:r>
      <w:r w:rsidR="00B6264C" w:rsidRPr="001A02A6">
        <w:rPr>
          <w:rFonts w:ascii="Times New Roman" w:hAnsi="Times New Roman"/>
          <w:sz w:val="20"/>
          <w:szCs w:val="20"/>
        </w:rPr>
        <w:t xml:space="preserve"> следует обеспечить постоянный полив. </w:t>
      </w:r>
      <w:r w:rsidR="009D3EF2" w:rsidRPr="001A02A6">
        <w:rPr>
          <w:rFonts w:ascii="Times New Roman" w:hAnsi="Times New Roman"/>
          <w:sz w:val="20"/>
          <w:szCs w:val="20"/>
        </w:rPr>
        <w:t>П</w:t>
      </w:r>
      <w:r w:rsidR="009D3EF2" w:rsidRPr="001A02A6">
        <w:rPr>
          <w:rFonts w:ascii="Times New Roman" w:hAnsi="Times New Roman"/>
          <w:sz w:val="20"/>
          <w:szCs w:val="20"/>
        </w:rPr>
        <w:t>о</w:t>
      </w:r>
      <w:r w:rsidR="009D3EF2" w:rsidRPr="001A02A6">
        <w:rPr>
          <w:rFonts w:ascii="Times New Roman" w:hAnsi="Times New Roman"/>
          <w:sz w:val="20"/>
          <w:szCs w:val="20"/>
        </w:rPr>
        <w:t xml:space="preserve">сле отмирания надземной части </w:t>
      </w:r>
      <w:r w:rsidR="00F10490" w:rsidRPr="001A02A6">
        <w:rPr>
          <w:rFonts w:ascii="Times New Roman" w:hAnsi="Times New Roman"/>
          <w:sz w:val="20"/>
          <w:szCs w:val="20"/>
        </w:rPr>
        <w:t xml:space="preserve">растений </w:t>
      </w:r>
      <w:r w:rsidR="009D3EF2" w:rsidRPr="001A02A6">
        <w:rPr>
          <w:rFonts w:ascii="Times New Roman" w:hAnsi="Times New Roman"/>
          <w:sz w:val="20"/>
          <w:szCs w:val="20"/>
        </w:rPr>
        <w:t>требуется укры</w:t>
      </w:r>
      <w:r w:rsidR="00F10490" w:rsidRPr="001A02A6">
        <w:rPr>
          <w:rFonts w:ascii="Times New Roman" w:hAnsi="Times New Roman"/>
          <w:sz w:val="20"/>
          <w:szCs w:val="20"/>
        </w:rPr>
        <w:t>тие</w:t>
      </w:r>
      <w:r w:rsidR="009D3EF2" w:rsidRPr="001A02A6">
        <w:rPr>
          <w:rFonts w:ascii="Times New Roman" w:hAnsi="Times New Roman"/>
          <w:sz w:val="20"/>
          <w:szCs w:val="20"/>
        </w:rPr>
        <w:t xml:space="preserve"> хвойным лапником или слоем торфа толщиной </w:t>
      </w:r>
      <w:smartTag w:uri="urn:schemas-microsoft-com:office:smarttags" w:element="metricconverter">
        <w:smartTagPr>
          <w:attr w:name="ProductID" w:val="10 см"/>
        </w:smartTagPr>
        <w:r w:rsidR="009D3EF2" w:rsidRPr="001A02A6">
          <w:rPr>
            <w:rFonts w:ascii="Times New Roman" w:hAnsi="Times New Roman"/>
            <w:sz w:val="20"/>
            <w:szCs w:val="20"/>
          </w:rPr>
          <w:t>10 см</w:t>
        </w:r>
      </w:smartTag>
      <w:r w:rsidR="009D3EF2" w:rsidRPr="001A02A6">
        <w:rPr>
          <w:rFonts w:ascii="Times New Roman" w:hAnsi="Times New Roman"/>
          <w:sz w:val="20"/>
          <w:szCs w:val="20"/>
        </w:rPr>
        <w:t>.</w:t>
      </w:r>
    </w:p>
    <w:p w:rsidR="00E65C98" w:rsidRPr="001A02A6" w:rsidRDefault="001F59E6" w:rsidP="00BC025B">
      <w:pPr>
        <w:pStyle w:val="ae"/>
        <w:spacing w:before="0" w:beforeAutospacing="0" w:after="0" w:afterAutospacing="0"/>
        <w:ind w:firstLine="284"/>
        <w:jc w:val="both"/>
        <w:rPr>
          <w:sz w:val="20"/>
          <w:szCs w:val="20"/>
        </w:rPr>
      </w:pPr>
      <w:r w:rsidRPr="001A02A6">
        <w:rPr>
          <w:i/>
          <w:sz w:val="20"/>
          <w:szCs w:val="20"/>
        </w:rPr>
        <w:t>Уборка, сушка и хранение.</w:t>
      </w:r>
      <w:r w:rsidRPr="001A02A6">
        <w:rPr>
          <w:sz w:val="20"/>
          <w:szCs w:val="20"/>
        </w:rPr>
        <w:t xml:space="preserve"> </w:t>
      </w:r>
      <w:r w:rsidR="00E65C98" w:rsidRPr="001A02A6">
        <w:rPr>
          <w:sz w:val="20"/>
          <w:szCs w:val="20"/>
        </w:rPr>
        <w:t>Корни выкапывают осенью</w:t>
      </w:r>
      <w:r w:rsidR="000951ED" w:rsidRPr="001A02A6">
        <w:rPr>
          <w:sz w:val="20"/>
          <w:szCs w:val="20"/>
        </w:rPr>
        <w:t xml:space="preserve"> после созр</w:t>
      </w:r>
      <w:r w:rsidR="000951ED" w:rsidRPr="001A02A6">
        <w:rPr>
          <w:sz w:val="20"/>
          <w:szCs w:val="20"/>
        </w:rPr>
        <w:t>е</w:t>
      </w:r>
      <w:r w:rsidR="000951ED" w:rsidRPr="001A02A6">
        <w:rPr>
          <w:sz w:val="20"/>
          <w:szCs w:val="20"/>
        </w:rPr>
        <w:t>вания</w:t>
      </w:r>
      <w:r w:rsidR="00E65C98" w:rsidRPr="001A02A6">
        <w:rPr>
          <w:sz w:val="20"/>
          <w:szCs w:val="20"/>
        </w:rPr>
        <w:t xml:space="preserve"> плодов. Выкопанные корни, не про</w:t>
      </w:r>
      <w:r w:rsidR="000951ED" w:rsidRPr="001A02A6">
        <w:rPr>
          <w:sz w:val="20"/>
          <w:szCs w:val="20"/>
        </w:rPr>
        <w:t>мывая, подвяливают на сол</w:t>
      </w:r>
      <w:r w:rsidR="00E65C98" w:rsidRPr="001A02A6">
        <w:rPr>
          <w:sz w:val="20"/>
          <w:szCs w:val="20"/>
        </w:rPr>
        <w:t>н</w:t>
      </w:r>
      <w:r w:rsidR="00E65C98" w:rsidRPr="001A02A6">
        <w:rPr>
          <w:sz w:val="20"/>
          <w:szCs w:val="20"/>
        </w:rPr>
        <w:t>це, после чего очищают от почвы</w:t>
      </w:r>
      <w:r w:rsidR="000951ED" w:rsidRPr="001A02A6">
        <w:rPr>
          <w:sz w:val="20"/>
          <w:szCs w:val="20"/>
        </w:rPr>
        <w:t>. Затем сырье подсушивают на о</w:t>
      </w:r>
      <w:r w:rsidR="000951ED" w:rsidRPr="001A02A6">
        <w:rPr>
          <w:sz w:val="20"/>
          <w:szCs w:val="20"/>
        </w:rPr>
        <w:t>т</w:t>
      </w:r>
      <w:r w:rsidR="000951ED" w:rsidRPr="001A02A6">
        <w:rPr>
          <w:sz w:val="20"/>
          <w:szCs w:val="20"/>
        </w:rPr>
        <w:t xml:space="preserve">крытом воздухе в тени, в сушилках или в сухом теплом помещении. </w:t>
      </w:r>
    </w:p>
    <w:p w:rsidR="001F59E6" w:rsidRPr="001A02A6" w:rsidRDefault="000951ED" w:rsidP="00BC025B">
      <w:pPr>
        <w:pStyle w:val="ae"/>
        <w:spacing w:before="0" w:beforeAutospacing="0" w:after="0" w:afterAutospacing="0"/>
        <w:ind w:firstLine="284"/>
        <w:jc w:val="both"/>
        <w:rPr>
          <w:sz w:val="20"/>
          <w:szCs w:val="20"/>
        </w:rPr>
      </w:pPr>
      <w:r w:rsidRPr="001A02A6">
        <w:rPr>
          <w:sz w:val="20"/>
          <w:szCs w:val="20"/>
        </w:rPr>
        <w:t>Траву заготавливают во время цветения. Сушат в сухом, защище</w:t>
      </w:r>
      <w:r w:rsidRPr="001A02A6">
        <w:rPr>
          <w:sz w:val="20"/>
          <w:szCs w:val="20"/>
        </w:rPr>
        <w:t>н</w:t>
      </w:r>
      <w:r w:rsidRPr="001A02A6">
        <w:rPr>
          <w:sz w:val="20"/>
          <w:szCs w:val="20"/>
        </w:rPr>
        <w:t>ном от солнца месте.</w:t>
      </w:r>
    </w:p>
    <w:p w:rsidR="001F59E6" w:rsidRPr="001A02A6" w:rsidRDefault="001F59E6" w:rsidP="00BC025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002B1E5A" w:rsidRPr="001A02A6">
        <w:rPr>
          <w:rFonts w:ascii="Times New Roman" w:hAnsi="Times New Roman"/>
          <w:sz w:val="20"/>
          <w:szCs w:val="20"/>
        </w:rPr>
        <w:t xml:space="preserve"> зеленой массы 120 ц/га.</w:t>
      </w:r>
    </w:p>
    <w:p w:rsidR="00491F37" w:rsidRPr="001A02A6" w:rsidRDefault="00491F37" w:rsidP="00FA77B9">
      <w:pPr>
        <w:spacing w:after="0" w:line="240" w:lineRule="auto"/>
        <w:jc w:val="center"/>
        <w:rPr>
          <w:rFonts w:ascii="Times New Roman" w:hAnsi="Times New Roman"/>
          <w:b/>
          <w:sz w:val="20"/>
          <w:szCs w:val="20"/>
        </w:rPr>
      </w:pPr>
    </w:p>
    <w:p w:rsidR="005D2961" w:rsidRPr="001A02A6" w:rsidRDefault="006460F5" w:rsidP="00FA77B9">
      <w:pPr>
        <w:spacing w:after="0" w:line="240" w:lineRule="auto"/>
        <w:jc w:val="center"/>
        <w:rPr>
          <w:rFonts w:ascii="Times New Roman" w:hAnsi="Times New Roman"/>
          <w:b/>
          <w:color w:val="000000"/>
          <w:sz w:val="20"/>
          <w:szCs w:val="20"/>
        </w:rPr>
      </w:pPr>
      <w:r w:rsidRPr="001A02A6">
        <w:rPr>
          <w:rFonts w:ascii="Times New Roman" w:hAnsi="Times New Roman"/>
          <w:b/>
          <w:sz w:val="20"/>
          <w:szCs w:val="20"/>
        </w:rPr>
        <w:t>6</w:t>
      </w:r>
      <w:r w:rsidR="005D2961" w:rsidRPr="001A02A6">
        <w:rPr>
          <w:rFonts w:ascii="Times New Roman" w:hAnsi="Times New Roman"/>
          <w:b/>
          <w:sz w:val="20"/>
          <w:szCs w:val="20"/>
        </w:rPr>
        <w:t>.1</w:t>
      </w:r>
      <w:r w:rsidR="00AF55B6" w:rsidRPr="001A02A6">
        <w:rPr>
          <w:rFonts w:ascii="Times New Roman" w:hAnsi="Times New Roman"/>
          <w:b/>
          <w:sz w:val="20"/>
          <w:szCs w:val="20"/>
        </w:rPr>
        <w:t>6</w:t>
      </w:r>
      <w:r w:rsidR="00BC025B" w:rsidRPr="001A02A6">
        <w:rPr>
          <w:rFonts w:ascii="Times New Roman" w:hAnsi="Times New Roman"/>
          <w:b/>
          <w:sz w:val="20"/>
          <w:szCs w:val="20"/>
        </w:rPr>
        <w:t>.</w:t>
      </w:r>
      <w:r w:rsidR="005D2961" w:rsidRPr="001A02A6">
        <w:rPr>
          <w:rFonts w:ascii="Times New Roman" w:hAnsi="Times New Roman"/>
          <w:b/>
          <w:sz w:val="20"/>
          <w:szCs w:val="20"/>
        </w:rPr>
        <w:t xml:space="preserve"> </w:t>
      </w:r>
      <w:r w:rsidR="00C91F3B" w:rsidRPr="001A02A6">
        <w:rPr>
          <w:rFonts w:ascii="Times New Roman" w:hAnsi="Times New Roman"/>
          <w:b/>
          <w:color w:val="000000"/>
          <w:sz w:val="20"/>
          <w:szCs w:val="20"/>
        </w:rPr>
        <w:t>Семейство</w:t>
      </w:r>
      <w:r w:rsidR="005D2961" w:rsidRPr="001A02A6">
        <w:rPr>
          <w:rFonts w:ascii="Times New Roman" w:hAnsi="Times New Roman"/>
          <w:b/>
          <w:color w:val="000000"/>
          <w:sz w:val="20"/>
          <w:szCs w:val="20"/>
        </w:rPr>
        <w:t xml:space="preserve"> Ароидные</w:t>
      </w:r>
    </w:p>
    <w:p w:rsidR="005D2961" w:rsidRPr="001A02A6" w:rsidRDefault="005D2961" w:rsidP="00FA77B9">
      <w:pPr>
        <w:spacing w:after="0" w:line="240" w:lineRule="auto"/>
        <w:jc w:val="both"/>
        <w:rPr>
          <w:rFonts w:ascii="Times New Roman" w:hAnsi="Times New Roman"/>
          <w:b/>
          <w:color w:val="000000"/>
          <w:sz w:val="20"/>
          <w:szCs w:val="20"/>
        </w:rPr>
      </w:pPr>
    </w:p>
    <w:p w:rsidR="005D2961" w:rsidRPr="001A02A6" w:rsidRDefault="005D2961" w:rsidP="00FA77B9">
      <w:pPr>
        <w:spacing w:after="0" w:line="240" w:lineRule="auto"/>
        <w:jc w:val="center"/>
        <w:rPr>
          <w:rFonts w:ascii="Times New Roman" w:hAnsi="Times New Roman"/>
          <w:b/>
          <w:i/>
          <w:sz w:val="20"/>
          <w:szCs w:val="20"/>
        </w:rPr>
      </w:pPr>
      <w:r w:rsidRPr="001A02A6">
        <w:rPr>
          <w:rFonts w:ascii="Times New Roman" w:hAnsi="Times New Roman"/>
          <w:b/>
          <w:color w:val="000000"/>
          <w:sz w:val="20"/>
          <w:szCs w:val="20"/>
        </w:rPr>
        <w:t>Аир обыкновенный</w:t>
      </w:r>
      <w:r w:rsidR="00B6395C" w:rsidRPr="001A02A6">
        <w:rPr>
          <w:rFonts w:ascii="Times New Roman" w:hAnsi="Times New Roman"/>
          <w:b/>
          <w:i/>
          <w:color w:val="000000"/>
          <w:sz w:val="20"/>
          <w:szCs w:val="20"/>
        </w:rPr>
        <w:t xml:space="preserve"> </w:t>
      </w:r>
      <w:r w:rsidR="00B6395C" w:rsidRPr="001A02A6">
        <w:rPr>
          <w:rFonts w:ascii="Times New Roman" w:hAnsi="Times New Roman"/>
          <w:b/>
          <w:i/>
          <w:sz w:val="20"/>
          <w:szCs w:val="20"/>
        </w:rPr>
        <w:t>(</w:t>
      </w:r>
      <w:r w:rsidR="00B6395C" w:rsidRPr="001A02A6">
        <w:rPr>
          <w:rFonts w:ascii="Times New Roman" w:hAnsi="Times New Roman"/>
          <w:b/>
          <w:i/>
          <w:iCs/>
          <w:sz w:val="20"/>
          <w:szCs w:val="20"/>
          <w:lang w:val="la-Latn"/>
        </w:rPr>
        <w:t>Acorus c</w:t>
      </w:r>
      <w:proofErr w:type="gramStart"/>
      <w:r w:rsidR="00B6395C" w:rsidRPr="001A02A6">
        <w:rPr>
          <w:rFonts w:ascii="Times New Roman" w:hAnsi="Times New Roman"/>
          <w:b/>
          <w:i/>
          <w:iCs/>
          <w:sz w:val="20"/>
          <w:szCs w:val="20"/>
        </w:rPr>
        <w:t>а</w:t>
      </w:r>
      <w:proofErr w:type="gramEnd"/>
      <w:r w:rsidR="00B6395C" w:rsidRPr="001A02A6">
        <w:rPr>
          <w:rFonts w:ascii="Times New Roman" w:hAnsi="Times New Roman"/>
          <w:b/>
          <w:i/>
          <w:iCs/>
          <w:sz w:val="20"/>
          <w:szCs w:val="20"/>
          <w:lang w:val="la-Latn"/>
        </w:rPr>
        <w:t>lamus</w:t>
      </w:r>
      <w:r w:rsidR="00B6395C" w:rsidRPr="001A02A6">
        <w:rPr>
          <w:rFonts w:ascii="Times New Roman" w:hAnsi="Times New Roman"/>
          <w:b/>
          <w:i/>
          <w:iCs/>
          <w:sz w:val="20"/>
          <w:szCs w:val="20"/>
        </w:rPr>
        <w:t xml:space="preserve"> </w:t>
      </w:r>
      <w:r w:rsidR="00B6395C" w:rsidRPr="001A02A6">
        <w:rPr>
          <w:rFonts w:ascii="Times New Roman" w:hAnsi="Times New Roman"/>
          <w:b/>
          <w:sz w:val="20"/>
          <w:szCs w:val="20"/>
        </w:rPr>
        <w:t>L.</w:t>
      </w:r>
      <w:r w:rsidR="00B6395C" w:rsidRPr="001A02A6">
        <w:rPr>
          <w:rFonts w:ascii="Times New Roman" w:hAnsi="Times New Roman"/>
          <w:b/>
          <w:i/>
          <w:sz w:val="20"/>
          <w:szCs w:val="20"/>
        </w:rPr>
        <w:t>)</w:t>
      </w:r>
    </w:p>
    <w:p w:rsidR="00177690" w:rsidRPr="001A02A6" w:rsidRDefault="00177690" w:rsidP="00FA77B9">
      <w:pPr>
        <w:spacing w:after="0" w:line="240" w:lineRule="auto"/>
        <w:jc w:val="center"/>
        <w:rPr>
          <w:rFonts w:ascii="Times New Roman" w:hAnsi="Times New Roman"/>
          <w:b/>
          <w:i/>
          <w:color w:val="000000"/>
          <w:sz w:val="20"/>
          <w:szCs w:val="20"/>
        </w:rPr>
      </w:pPr>
    </w:p>
    <w:p w:rsidR="00BC025B" w:rsidRPr="001A02A6" w:rsidRDefault="00BC025B" w:rsidP="00177690">
      <w:pPr>
        <w:pStyle w:val="ab"/>
        <w:spacing w:after="0"/>
        <w:ind w:left="0" w:firstLine="284"/>
        <w:jc w:val="both"/>
        <w:rPr>
          <w:sz w:val="20"/>
          <w:szCs w:val="20"/>
        </w:rPr>
      </w:pPr>
      <w:r w:rsidRPr="001A02A6">
        <w:rPr>
          <w:sz w:val="20"/>
          <w:szCs w:val="20"/>
        </w:rPr>
        <w:t>Аир обыкновенный – многолетнее травянистое растение семейст</w:t>
      </w:r>
      <w:r w:rsidR="00177690" w:rsidRPr="001A02A6">
        <w:rPr>
          <w:sz w:val="20"/>
          <w:szCs w:val="20"/>
        </w:rPr>
        <w:t>ва Ароидные (Acoraceae) (рис.</w:t>
      </w:r>
      <w:r w:rsidRPr="001A02A6">
        <w:rPr>
          <w:sz w:val="20"/>
          <w:szCs w:val="20"/>
        </w:rPr>
        <w:t xml:space="preserve"> 54). Распространено на значительной те</w:t>
      </w:r>
      <w:r w:rsidRPr="001A02A6">
        <w:rPr>
          <w:sz w:val="20"/>
          <w:szCs w:val="20"/>
        </w:rPr>
        <w:t>р</w:t>
      </w:r>
      <w:r w:rsidRPr="001A02A6">
        <w:rPr>
          <w:sz w:val="20"/>
          <w:szCs w:val="20"/>
        </w:rPr>
        <w:t>ритории европейской части – от восточного берега Финского залива до дельты Волги, устья Дона, Днепра и Днестра. В азиатской части ареал охватывает ряд районов Западной, Восточной Сибири и Дальнего Во</w:t>
      </w:r>
      <w:r w:rsidRPr="001A02A6">
        <w:rPr>
          <w:sz w:val="20"/>
          <w:szCs w:val="20"/>
        </w:rPr>
        <w:t>с</w:t>
      </w:r>
      <w:r w:rsidRPr="001A02A6">
        <w:rPr>
          <w:sz w:val="20"/>
          <w:szCs w:val="20"/>
        </w:rPr>
        <w:t>тока.</w:t>
      </w:r>
    </w:p>
    <w:p w:rsidR="00177690" w:rsidRPr="001A02A6" w:rsidRDefault="00BC025B" w:rsidP="00177690">
      <w:pPr>
        <w:spacing w:after="0" w:line="240" w:lineRule="auto"/>
        <w:ind w:firstLine="284"/>
        <w:jc w:val="both"/>
        <w:rPr>
          <w:rFonts w:ascii="Times New Roman" w:hAnsi="Times New Roman"/>
        </w:rPr>
      </w:pPr>
      <w:r w:rsidRPr="001A02A6">
        <w:rPr>
          <w:rFonts w:ascii="Times New Roman" w:hAnsi="Times New Roman"/>
          <w:i/>
          <w:sz w:val="20"/>
          <w:szCs w:val="20"/>
        </w:rPr>
        <w:t>Ботаническая характеристика и биологические особенности.</w:t>
      </w:r>
      <w:r w:rsidRPr="001A02A6">
        <w:rPr>
          <w:rFonts w:ascii="Times New Roman" w:hAnsi="Times New Roman"/>
          <w:sz w:val="20"/>
          <w:szCs w:val="20"/>
        </w:rPr>
        <w:t xml:space="preserve"> В</w:t>
      </w:r>
      <w:r w:rsidRPr="001A02A6">
        <w:rPr>
          <w:rFonts w:ascii="Times New Roman" w:hAnsi="Times New Roman"/>
          <w:sz w:val="20"/>
          <w:szCs w:val="20"/>
        </w:rPr>
        <w:t>ы</w:t>
      </w:r>
      <w:r w:rsidRPr="001A02A6">
        <w:rPr>
          <w:rFonts w:ascii="Times New Roman" w:hAnsi="Times New Roman"/>
          <w:sz w:val="20"/>
          <w:szCs w:val="20"/>
        </w:rPr>
        <w:t xml:space="preserve">сота растения от 50 до </w:t>
      </w:r>
      <w:smartTag w:uri="urn:schemas-microsoft-com:office:smarttags" w:element="metricconverter">
        <w:smartTagPr>
          <w:attr w:name="ProductID" w:val="120 см"/>
        </w:smartTagPr>
        <w:r w:rsidRPr="001A02A6">
          <w:rPr>
            <w:rFonts w:ascii="Times New Roman" w:hAnsi="Times New Roman"/>
            <w:sz w:val="20"/>
            <w:szCs w:val="20"/>
          </w:rPr>
          <w:t>120 см</w:t>
        </w:r>
      </w:smartTag>
      <w:r w:rsidRPr="001A02A6">
        <w:rPr>
          <w:rFonts w:ascii="Times New Roman" w:hAnsi="Times New Roman"/>
          <w:sz w:val="20"/>
          <w:szCs w:val="20"/>
        </w:rPr>
        <w:t>. Цветоносный стебель прямостоячий, неветвистый, тр</w:t>
      </w:r>
      <w:r w:rsidR="00177690" w:rsidRPr="001A02A6">
        <w:rPr>
          <w:rFonts w:ascii="Times New Roman" w:hAnsi="Times New Roman"/>
          <w:sz w:val="20"/>
          <w:szCs w:val="20"/>
        </w:rPr>
        <w:t>е</w:t>
      </w:r>
      <w:r w:rsidRPr="001A02A6">
        <w:rPr>
          <w:rFonts w:ascii="Times New Roman" w:hAnsi="Times New Roman"/>
          <w:sz w:val="20"/>
          <w:szCs w:val="20"/>
        </w:rPr>
        <w:t>хгранный, острор</w:t>
      </w:r>
      <w:r w:rsidR="00177690" w:rsidRPr="001A02A6">
        <w:rPr>
          <w:rFonts w:ascii="Times New Roman" w:hAnsi="Times New Roman"/>
          <w:sz w:val="20"/>
          <w:szCs w:val="20"/>
        </w:rPr>
        <w:t>е</w:t>
      </w:r>
      <w:r w:rsidRPr="001A02A6">
        <w:rPr>
          <w:rFonts w:ascii="Times New Roman" w:hAnsi="Times New Roman"/>
          <w:sz w:val="20"/>
          <w:szCs w:val="20"/>
        </w:rPr>
        <w:t xml:space="preserve">берный. </w:t>
      </w:r>
      <w:hyperlink r:id="rId164" w:tooltip="Корень" w:history="1">
        <w:r w:rsidRPr="001A02A6">
          <w:rPr>
            <w:rStyle w:val="a7"/>
            <w:rFonts w:ascii="Times New Roman" w:hAnsi="Times New Roman"/>
            <w:color w:val="auto"/>
            <w:sz w:val="20"/>
            <w:szCs w:val="20"/>
            <w:u w:val="none"/>
          </w:rPr>
          <w:t>Корневище</w:t>
        </w:r>
      </w:hyperlink>
      <w:r w:rsidRPr="001A02A6">
        <w:rPr>
          <w:rFonts w:ascii="Times New Roman" w:hAnsi="Times New Roman"/>
          <w:sz w:val="20"/>
          <w:szCs w:val="20"/>
        </w:rPr>
        <w:t xml:space="preserve"> сплюснуто</w:t>
      </w:r>
      <w:r w:rsidR="00177690" w:rsidRPr="001A02A6">
        <w:rPr>
          <w:rFonts w:ascii="Times New Roman" w:hAnsi="Times New Roman"/>
          <w:sz w:val="20"/>
          <w:szCs w:val="20"/>
        </w:rPr>
        <w:t>-</w:t>
      </w:r>
      <w:r w:rsidRPr="001A02A6">
        <w:rPr>
          <w:rFonts w:ascii="Times New Roman" w:hAnsi="Times New Roman"/>
          <w:sz w:val="20"/>
          <w:szCs w:val="20"/>
        </w:rPr>
        <w:t>цилиндрическое, губчатое, толстое, горизонтальное, извилистое, по</w:t>
      </w:r>
      <w:r w:rsidRPr="001A02A6">
        <w:rPr>
          <w:rFonts w:ascii="Times New Roman" w:hAnsi="Times New Roman"/>
          <w:sz w:val="20"/>
          <w:szCs w:val="20"/>
        </w:rPr>
        <w:t>л</w:t>
      </w:r>
      <w:r w:rsidRPr="001A02A6">
        <w:rPr>
          <w:rFonts w:ascii="Times New Roman" w:hAnsi="Times New Roman"/>
          <w:sz w:val="20"/>
          <w:szCs w:val="20"/>
        </w:rPr>
        <w:t xml:space="preserve">зучее, диаметром до </w:t>
      </w:r>
      <w:smartTag w:uri="urn:schemas-microsoft-com:office:smarttags" w:element="metricconverter">
        <w:smartTagPr>
          <w:attr w:name="ProductID" w:val="3 см"/>
        </w:smartTagPr>
        <w:r w:rsidRPr="001A02A6">
          <w:rPr>
            <w:rFonts w:ascii="Times New Roman" w:hAnsi="Times New Roman"/>
            <w:sz w:val="20"/>
            <w:szCs w:val="20"/>
          </w:rPr>
          <w:t>3 см</w:t>
        </w:r>
      </w:smartTag>
      <w:r w:rsidRPr="001A02A6">
        <w:rPr>
          <w:rFonts w:ascii="Times New Roman" w:hAnsi="Times New Roman"/>
          <w:sz w:val="20"/>
          <w:szCs w:val="20"/>
        </w:rPr>
        <w:t>, длиной до 1,5 м, снаружи буроват</w:t>
      </w:r>
      <w:proofErr w:type="gramStart"/>
      <w:r w:rsidRPr="001A02A6">
        <w:rPr>
          <w:rFonts w:ascii="Times New Roman" w:hAnsi="Times New Roman"/>
          <w:sz w:val="20"/>
          <w:szCs w:val="20"/>
        </w:rPr>
        <w:t>о</w:t>
      </w:r>
      <w:r w:rsidR="00177690" w:rsidRPr="001A02A6">
        <w:rPr>
          <w:rFonts w:ascii="Times New Roman" w:hAnsi="Times New Roman"/>
          <w:sz w:val="20"/>
          <w:szCs w:val="20"/>
        </w:rPr>
        <w:t>-</w:t>
      </w:r>
      <w:proofErr w:type="gramEnd"/>
      <w:r w:rsidRPr="001A02A6">
        <w:rPr>
          <w:rFonts w:ascii="Times New Roman" w:hAnsi="Times New Roman"/>
          <w:sz w:val="20"/>
          <w:szCs w:val="20"/>
        </w:rPr>
        <w:t xml:space="preserve"> или з</w:t>
      </w:r>
      <w:r w:rsidRPr="001A02A6">
        <w:rPr>
          <w:rFonts w:ascii="Times New Roman" w:hAnsi="Times New Roman"/>
          <w:sz w:val="20"/>
          <w:szCs w:val="20"/>
        </w:rPr>
        <w:t>е</w:t>
      </w:r>
      <w:r w:rsidRPr="001A02A6">
        <w:rPr>
          <w:rFonts w:ascii="Times New Roman" w:hAnsi="Times New Roman"/>
          <w:sz w:val="20"/>
          <w:szCs w:val="20"/>
        </w:rPr>
        <w:t>леновато</w:t>
      </w:r>
      <w:r w:rsidR="00177690" w:rsidRPr="001A02A6">
        <w:rPr>
          <w:rFonts w:ascii="Times New Roman" w:hAnsi="Times New Roman"/>
          <w:sz w:val="20"/>
          <w:szCs w:val="20"/>
        </w:rPr>
        <w:t>-</w:t>
      </w:r>
      <w:r w:rsidRPr="001A02A6">
        <w:rPr>
          <w:rFonts w:ascii="Times New Roman" w:hAnsi="Times New Roman"/>
          <w:sz w:val="20"/>
          <w:szCs w:val="20"/>
        </w:rPr>
        <w:t xml:space="preserve">жёлтое, внутри белое, снизу усажено многочисленными шнуровидными корнями длиной до </w:t>
      </w:r>
      <w:smartTag w:uri="urn:schemas-microsoft-com:office:smarttags" w:element="metricconverter">
        <w:smartTagPr>
          <w:attr w:name="ProductID" w:val="50 см"/>
        </w:smartTagPr>
        <w:r w:rsidRPr="001A02A6">
          <w:rPr>
            <w:rFonts w:ascii="Times New Roman" w:hAnsi="Times New Roman"/>
            <w:sz w:val="20"/>
            <w:szCs w:val="20"/>
          </w:rPr>
          <w:t>50 см</w:t>
        </w:r>
      </w:smartTag>
      <w:r w:rsidRPr="001A02A6">
        <w:rPr>
          <w:rFonts w:ascii="Times New Roman" w:hAnsi="Times New Roman"/>
          <w:sz w:val="20"/>
          <w:szCs w:val="20"/>
        </w:rPr>
        <w:t xml:space="preserve">. Корневища расположены почти у поверхности почвы, реже на глубине до </w:t>
      </w:r>
      <w:smartTag w:uri="urn:schemas-microsoft-com:office:smarttags" w:element="metricconverter">
        <w:smartTagPr>
          <w:attr w:name="ProductID" w:val="10 см"/>
        </w:smartTagPr>
        <w:r w:rsidRPr="001A02A6">
          <w:rPr>
            <w:rFonts w:ascii="Times New Roman" w:hAnsi="Times New Roman"/>
            <w:sz w:val="20"/>
            <w:szCs w:val="20"/>
          </w:rPr>
          <w:t>10 см</w:t>
        </w:r>
      </w:smartTag>
      <w:r w:rsidRPr="001A02A6">
        <w:rPr>
          <w:rFonts w:ascii="Times New Roman" w:hAnsi="Times New Roman"/>
          <w:sz w:val="20"/>
          <w:szCs w:val="20"/>
        </w:rPr>
        <w:t>.</w:t>
      </w:r>
      <w:r w:rsidR="00177690" w:rsidRPr="001A02A6">
        <w:rPr>
          <w:rFonts w:ascii="Times New Roman" w:hAnsi="Times New Roman"/>
        </w:rPr>
        <w:t xml:space="preserve"> </w:t>
      </w:r>
    </w:p>
    <w:p w:rsidR="005D2961" w:rsidRDefault="00715A43" w:rsidP="00177690">
      <w:pPr>
        <w:spacing w:after="0" w:line="240" w:lineRule="auto"/>
        <w:ind w:firstLine="284"/>
        <w:jc w:val="both"/>
        <w:rPr>
          <w:rFonts w:ascii="Times New Roman" w:hAnsi="Times New Roman"/>
          <w:sz w:val="20"/>
          <w:szCs w:val="20"/>
        </w:rPr>
      </w:pPr>
      <w:hyperlink r:id="rId165" w:tooltip="Лист" w:history="1">
        <w:r w:rsidR="00177690" w:rsidRPr="001A02A6">
          <w:rPr>
            <w:rStyle w:val="a7"/>
            <w:rFonts w:ascii="Times New Roman" w:hAnsi="Times New Roman"/>
            <w:color w:val="auto"/>
            <w:sz w:val="20"/>
            <w:szCs w:val="20"/>
            <w:u w:val="none"/>
          </w:rPr>
          <w:t>Листья</w:t>
        </w:r>
      </w:hyperlink>
      <w:r w:rsidR="00177690" w:rsidRPr="001A02A6">
        <w:rPr>
          <w:rFonts w:ascii="Times New Roman" w:hAnsi="Times New Roman"/>
          <w:sz w:val="20"/>
          <w:szCs w:val="20"/>
        </w:rPr>
        <w:t xml:space="preserve"> узколинейные, ярко-зелёные, мясистые, мечевидные, оч</w:t>
      </w:r>
      <w:r w:rsidR="00177690" w:rsidRPr="001A02A6">
        <w:rPr>
          <w:rFonts w:ascii="Times New Roman" w:hAnsi="Times New Roman"/>
          <w:sz w:val="20"/>
          <w:szCs w:val="20"/>
        </w:rPr>
        <w:t>е</w:t>
      </w:r>
      <w:r w:rsidR="00177690" w:rsidRPr="001A02A6">
        <w:rPr>
          <w:rFonts w:ascii="Times New Roman" w:hAnsi="Times New Roman"/>
          <w:sz w:val="20"/>
          <w:szCs w:val="20"/>
        </w:rPr>
        <w:t>редные, шириной 2–5 и длиной 60–</w:t>
      </w:r>
      <w:smartTag w:uri="urn:schemas-microsoft-com:office:smarttags" w:element="metricconverter">
        <w:smartTagPr>
          <w:attr w:name="ProductID" w:val="120 см"/>
        </w:smartTagPr>
        <w:r w:rsidR="00177690" w:rsidRPr="001A02A6">
          <w:rPr>
            <w:rFonts w:ascii="Times New Roman" w:hAnsi="Times New Roman"/>
            <w:sz w:val="20"/>
            <w:szCs w:val="20"/>
          </w:rPr>
          <w:t>120 см</w:t>
        </w:r>
      </w:smartTag>
      <w:r w:rsidR="00177690" w:rsidRPr="001A02A6">
        <w:rPr>
          <w:rFonts w:ascii="Times New Roman" w:hAnsi="Times New Roman"/>
          <w:sz w:val="20"/>
          <w:szCs w:val="20"/>
        </w:rPr>
        <w:t>, с одной стороны желобч</w:t>
      </w:r>
      <w:r w:rsidR="00177690" w:rsidRPr="001A02A6">
        <w:rPr>
          <w:rFonts w:ascii="Times New Roman" w:hAnsi="Times New Roman"/>
          <w:sz w:val="20"/>
          <w:szCs w:val="20"/>
        </w:rPr>
        <w:t>а</w:t>
      </w:r>
      <w:r w:rsidR="00177690" w:rsidRPr="001A02A6">
        <w:rPr>
          <w:rFonts w:ascii="Times New Roman" w:hAnsi="Times New Roman"/>
          <w:sz w:val="20"/>
          <w:szCs w:val="20"/>
        </w:rPr>
        <w:t>тые, с другой – с острым ребром, расположены на верхушках и бок</w:t>
      </w:r>
      <w:r w:rsidR="00177690" w:rsidRPr="001A02A6">
        <w:rPr>
          <w:rFonts w:ascii="Times New Roman" w:hAnsi="Times New Roman"/>
          <w:sz w:val="20"/>
          <w:szCs w:val="20"/>
        </w:rPr>
        <w:t>о</w:t>
      </w:r>
      <w:r w:rsidR="00177690" w:rsidRPr="001A02A6">
        <w:rPr>
          <w:rFonts w:ascii="Times New Roman" w:hAnsi="Times New Roman"/>
          <w:sz w:val="20"/>
          <w:szCs w:val="20"/>
        </w:rPr>
        <w:t xml:space="preserve">вых ответвлениях корневищ. Листья срастаются друг с другом. </w:t>
      </w:r>
    </w:p>
    <w:p w:rsidR="00916833" w:rsidRPr="00916833" w:rsidRDefault="00715A43" w:rsidP="00177690">
      <w:pPr>
        <w:spacing w:after="0" w:line="240" w:lineRule="auto"/>
        <w:ind w:firstLine="284"/>
        <w:jc w:val="both"/>
        <w:rPr>
          <w:rFonts w:ascii="Times New Roman" w:hAnsi="Times New Roman"/>
          <w:color w:val="000000"/>
          <w:sz w:val="20"/>
          <w:szCs w:val="20"/>
        </w:rPr>
      </w:pPr>
      <w:hyperlink r:id="rId166" w:tooltip="Цветок" w:history="1">
        <w:r w:rsidR="00916833" w:rsidRPr="00916833">
          <w:rPr>
            <w:rStyle w:val="a7"/>
            <w:rFonts w:ascii="Times New Roman" w:hAnsi="Times New Roman"/>
            <w:color w:val="auto"/>
            <w:sz w:val="20"/>
            <w:szCs w:val="20"/>
            <w:u w:val="none"/>
          </w:rPr>
          <w:t>Цветки</w:t>
        </w:r>
      </w:hyperlink>
      <w:r w:rsidR="00916833" w:rsidRPr="00916833">
        <w:rPr>
          <w:rStyle w:val="a7"/>
          <w:rFonts w:ascii="Times New Roman" w:hAnsi="Times New Roman"/>
          <w:color w:val="auto"/>
          <w:sz w:val="20"/>
          <w:szCs w:val="20"/>
          <w:u w:val="none"/>
        </w:rPr>
        <w:t xml:space="preserve"> </w:t>
      </w:r>
      <w:r w:rsidR="00916833" w:rsidRPr="00916833">
        <w:rPr>
          <w:rFonts w:ascii="Times New Roman" w:hAnsi="Times New Roman"/>
          <w:sz w:val="20"/>
          <w:szCs w:val="20"/>
        </w:rPr>
        <w:t xml:space="preserve">обоеполые, мелкие, зеленовато-жёлтые. </w:t>
      </w:r>
      <w:hyperlink r:id="rId167" w:tooltip="Околоцветник" w:history="1">
        <w:r w:rsidR="00916833" w:rsidRPr="00916833">
          <w:rPr>
            <w:rStyle w:val="a7"/>
            <w:rFonts w:ascii="Times New Roman" w:hAnsi="Times New Roman"/>
            <w:color w:val="auto"/>
            <w:sz w:val="20"/>
            <w:szCs w:val="20"/>
            <w:u w:val="none"/>
          </w:rPr>
          <w:t>Околоцветник</w:t>
        </w:r>
      </w:hyperlink>
      <w:r w:rsidR="00916833" w:rsidRPr="00916833">
        <w:rPr>
          <w:rFonts w:ascii="Times New Roman" w:hAnsi="Times New Roman"/>
          <w:sz w:val="20"/>
          <w:szCs w:val="20"/>
        </w:rPr>
        <w:t xml:space="preserve"> ше</w:t>
      </w:r>
      <w:r w:rsidR="00916833" w:rsidRPr="00916833">
        <w:rPr>
          <w:rFonts w:ascii="Times New Roman" w:hAnsi="Times New Roman"/>
          <w:sz w:val="20"/>
          <w:szCs w:val="20"/>
        </w:rPr>
        <w:t>с</w:t>
      </w:r>
      <w:r w:rsidR="00916833" w:rsidRPr="00916833">
        <w:rPr>
          <w:rFonts w:ascii="Times New Roman" w:hAnsi="Times New Roman"/>
          <w:sz w:val="20"/>
          <w:szCs w:val="20"/>
        </w:rPr>
        <w:t xml:space="preserve">тилистный, простой, правильный. Цветки собраны в цилиндрические </w:t>
      </w:r>
      <w:hyperlink r:id="rId168" w:tooltip="Початок" w:history="1">
        <w:r w:rsidR="00916833" w:rsidRPr="00916833">
          <w:rPr>
            <w:rStyle w:val="a7"/>
            <w:rFonts w:ascii="Times New Roman" w:hAnsi="Times New Roman"/>
            <w:color w:val="auto"/>
            <w:sz w:val="20"/>
            <w:szCs w:val="20"/>
            <w:u w:val="none"/>
          </w:rPr>
          <w:t>початки</w:t>
        </w:r>
      </w:hyperlink>
      <w:r w:rsidR="00916833" w:rsidRPr="00916833">
        <w:rPr>
          <w:rFonts w:ascii="Times New Roman" w:hAnsi="Times New Roman"/>
          <w:sz w:val="20"/>
          <w:szCs w:val="20"/>
        </w:rPr>
        <w:t xml:space="preserve"> длиной от 4 до 12 см и до 1 с</w:t>
      </w:r>
      <w:r w:rsidR="00916833">
        <w:rPr>
          <w:rFonts w:ascii="Times New Roman" w:hAnsi="Times New Roman"/>
          <w:sz w:val="20"/>
          <w:szCs w:val="20"/>
        </w:rPr>
        <w:t>м в диаметре (при плодах – до 2 </w:t>
      </w:r>
      <w:r w:rsidR="00916833" w:rsidRPr="00916833">
        <w:rPr>
          <w:rFonts w:ascii="Times New Roman" w:hAnsi="Times New Roman"/>
          <w:sz w:val="20"/>
          <w:szCs w:val="20"/>
        </w:rPr>
        <w:t>см), плотно прижаты друг к другу на мясистой оси початка. От осн</w:t>
      </w:r>
      <w:r w:rsidR="00916833" w:rsidRPr="00916833">
        <w:rPr>
          <w:rFonts w:ascii="Times New Roman" w:hAnsi="Times New Roman"/>
          <w:sz w:val="20"/>
          <w:szCs w:val="20"/>
        </w:rPr>
        <w:t>о</w:t>
      </w:r>
      <w:r w:rsidR="00916833" w:rsidRPr="00916833">
        <w:rPr>
          <w:rFonts w:ascii="Times New Roman" w:hAnsi="Times New Roman"/>
          <w:sz w:val="20"/>
          <w:szCs w:val="20"/>
        </w:rPr>
        <w:t xml:space="preserve">вания початка отходит длинный (до </w:t>
      </w:r>
      <w:smartTag w:uri="urn:schemas-microsoft-com:office:smarttags" w:element="metricconverter">
        <w:smartTagPr>
          <w:attr w:name="ProductID" w:val="50 см"/>
        </w:smartTagPr>
        <w:r w:rsidR="00916833" w:rsidRPr="00916833">
          <w:rPr>
            <w:rFonts w:ascii="Times New Roman" w:hAnsi="Times New Roman"/>
            <w:sz w:val="20"/>
            <w:szCs w:val="20"/>
          </w:rPr>
          <w:t>50 см</w:t>
        </w:r>
      </w:smartTag>
      <w:r w:rsidR="00916833" w:rsidRPr="00916833">
        <w:rPr>
          <w:rFonts w:ascii="Times New Roman" w:hAnsi="Times New Roman"/>
          <w:sz w:val="20"/>
          <w:szCs w:val="20"/>
        </w:rPr>
        <w:t>) кроющий лист. В европе</w:t>
      </w:r>
      <w:r w:rsidR="00916833" w:rsidRPr="00916833">
        <w:rPr>
          <w:rFonts w:ascii="Times New Roman" w:hAnsi="Times New Roman"/>
          <w:sz w:val="20"/>
          <w:szCs w:val="20"/>
        </w:rPr>
        <w:t>й</w:t>
      </w:r>
      <w:r w:rsidR="00916833" w:rsidRPr="00916833">
        <w:rPr>
          <w:rFonts w:ascii="Times New Roman" w:hAnsi="Times New Roman"/>
          <w:sz w:val="20"/>
          <w:szCs w:val="20"/>
        </w:rPr>
        <w:t xml:space="preserve">ской части России цветет в июне – июле.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794"/>
        <w:gridCol w:w="2551"/>
      </w:tblGrid>
      <w:tr w:rsidR="00B6395C" w:rsidRPr="001A02A6" w:rsidTr="00916833">
        <w:tc>
          <w:tcPr>
            <w:tcW w:w="3794" w:type="dxa"/>
          </w:tcPr>
          <w:p w:rsidR="00B6395C" w:rsidRPr="001A02A6" w:rsidRDefault="00B6395C"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372263" cy="4494362"/>
                  <wp:effectExtent l="0" t="0" r="0" b="0"/>
                  <wp:docPr id="12" name="il_fi" descr="http://oblepiha.com/uploads/posts/2010-04/1270391848_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oblepiha.com/uploads/posts/2010-04/1270391848_a3.jpg"/>
                          <pic:cNvPicPr>
                            <a:picLocks noChangeAspect="1" noChangeArrowheads="1"/>
                          </pic:cNvPicPr>
                        </pic:nvPicPr>
                        <pic:blipFill>
                          <a:blip r:embed="rId169" cstate="print"/>
                          <a:srcRect/>
                          <a:stretch>
                            <a:fillRect/>
                          </a:stretch>
                        </pic:blipFill>
                        <pic:spPr bwMode="auto">
                          <a:xfrm>
                            <a:off x="0" y="0"/>
                            <a:ext cx="2374288" cy="4498198"/>
                          </a:xfrm>
                          <a:prstGeom prst="rect">
                            <a:avLst/>
                          </a:prstGeom>
                          <a:noFill/>
                          <a:ln w="9525">
                            <a:noFill/>
                            <a:miter lim="800000"/>
                            <a:headEnd/>
                            <a:tailEnd/>
                          </a:ln>
                        </pic:spPr>
                      </pic:pic>
                    </a:graphicData>
                  </a:graphic>
                </wp:inline>
              </w:drawing>
            </w:r>
          </w:p>
        </w:tc>
        <w:tc>
          <w:tcPr>
            <w:tcW w:w="2551" w:type="dxa"/>
            <w:vMerge w:val="restart"/>
          </w:tcPr>
          <w:p w:rsidR="00916833" w:rsidRDefault="00715A43" w:rsidP="00944CCF">
            <w:pPr>
              <w:spacing w:after="0" w:line="240" w:lineRule="auto"/>
              <w:ind w:firstLine="317"/>
              <w:jc w:val="both"/>
              <w:rPr>
                <w:sz w:val="20"/>
                <w:szCs w:val="20"/>
              </w:rPr>
            </w:pPr>
            <w:hyperlink r:id="rId170" w:tooltip="Плод" w:history="1">
              <w:r w:rsidR="00916833" w:rsidRPr="00916833">
                <w:rPr>
                  <w:rStyle w:val="a7"/>
                  <w:color w:val="auto"/>
                  <w:sz w:val="20"/>
                  <w:szCs w:val="20"/>
                  <w:u w:val="none"/>
                </w:rPr>
                <w:t>Плоды</w:t>
              </w:r>
            </w:hyperlink>
            <w:r w:rsidR="00916833" w:rsidRPr="00916833">
              <w:rPr>
                <w:sz w:val="20"/>
                <w:szCs w:val="20"/>
              </w:rPr>
              <w:t xml:space="preserve"> – </w:t>
            </w:r>
            <w:hyperlink r:id="rId171" w:tooltip="Семя" w:history="1">
              <w:r w:rsidR="00916833" w:rsidRPr="00916833">
                <w:rPr>
                  <w:rStyle w:val="a7"/>
                  <w:color w:val="auto"/>
                  <w:sz w:val="20"/>
                  <w:szCs w:val="20"/>
                  <w:u w:val="none"/>
                </w:rPr>
                <w:t>многосемя</w:t>
              </w:r>
              <w:r w:rsidR="00916833" w:rsidRPr="00916833">
                <w:rPr>
                  <w:rStyle w:val="a7"/>
                  <w:color w:val="auto"/>
                  <w:sz w:val="20"/>
                  <w:szCs w:val="20"/>
                  <w:u w:val="none"/>
                </w:rPr>
                <w:t>н</w:t>
              </w:r>
              <w:r w:rsidR="00916833" w:rsidRPr="00916833">
                <w:rPr>
                  <w:rStyle w:val="a7"/>
                  <w:color w:val="auto"/>
                  <w:sz w:val="20"/>
                  <w:szCs w:val="20"/>
                  <w:u w:val="none"/>
                </w:rPr>
                <w:t>ные</w:t>
              </w:r>
            </w:hyperlink>
            <w:r w:rsidR="00916833" w:rsidRPr="00916833">
              <w:rPr>
                <w:sz w:val="20"/>
                <w:szCs w:val="20"/>
              </w:rPr>
              <w:t xml:space="preserve"> кожистые сухие пр</w:t>
            </w:r>
            <w:r w:rsidR="00916833" w:rsidRPr="00916833">
              <w:rPr>
                <w:sz w:val="20"/>
                <w:szCs w:val="20"/>
              </w:rPr>
              <w:t>о</w:t>
            </w:r>
            <w:r w:rsidR="00916833" w:rsidRPr="00916833">
              <w:rPr>
                <w:sz w:val="20"/>
                <w:szCs w:val="20"/>
              </w:rPr>
              <w:t xml:space="preserve">долговатые </w:t>
            </w:r>
            <w:hyperlink r:id="rId172" w:tooltip="Ягода" w:history="1">
              <w:r w:rsidR="00916833" w:rsidRPr="00916833">
                <w:rPr>
                  <w:rStyle w:val="a7"/>
                  <w:color w:val="auto"/>
                  <w:sz w:val="20"/>
                  <w:szCs w:val="20"/>
                  <w:u w:val="none"/>
                </w:rPr>
                <w:t>ягоды</w:t>
              </w:r>
            </w:hyperlink>
            <w:r w:rsidR="00916833" w:rsidRPr="00916833">
              <w:rPr>
                <w:sz w:val="20"/>
                <w:szCs w:val="20"/>
              </w:rPr>
              <w:t xml:space="preserve"> красн</w:t>
            </w:r>
            <w:r w:rsidR="00916833" w:rsidRPr="00916833">
              <w:rPr>
                <w:sz w:val="20"/>
                <w:szCs w:val="20"/>
              </w:rPr>
              <w:t>о</w:t>
            </w:r>
            <w:r w:rsidR="00916833" w:rsidRPr="00916833">
              <w:rPr>
                <w:sz w:val="20"/>
                <w:szCs w:val="20"/>
              </w:rPr>
              <w:t>го или зеленоватого цвета.</w:t>
            </w:r>
          </w:p>
          <w:p w:rsidR="00916833" w:rsidRDefault="00177690" w:rsidP="00944CCF">
            <w:pPr>
              <w:spacing w:after="0" w:line="240" w:lineRule="auto"/>
              <w:ind w:firstLine="317"/>
              <w:jc w:val="both"/>
              <w:rPr>
                <w:sz w:val="20"/>
                <w:szCs w:val="20"/>
              </w:rPr>
            </w:pPr>
            <w:r w:rsidRPr="001A02A6">
              <w:rPr>
                <w:sz w:val="20"/>
                <w:szCs w:val="20"/>
              </w:rPr>
              <w:t>Европейское растение триплоидное, поэтому не дает плодов. Культура х</w:t>
            </w:r>
            <w:r w:rsidRPr="001A02A6">
              <w:rPr>
                <w:sz w:val="20"/>
                <w:szCs w:val="20"/>
              </w:rPr>
              <w:t>о</w:t>
            </w:r>
            <w:r w:rsidRPr="001A02A6">
              <w:rPr>
                <w:sz w:val="20"/>
                <w:szCs w:val="20"/>
              </w:rPr>
              <w:t>рошо растет на легких и более связных почвах с рН 6–7, не требуя избыточн</w:t>
            </w:r>
            <w:r w:rsidRPr="001A02A6">
              <w:rPr>
                <w:sz w:val="20"/>
                <w:szCs w:val="20"/>
              </w:rPr>
              <w:t>о</w:t>
            </w:r>
            <w:r w:rsidRPr="001A02A6">
              <w:rPr>
                <w:sz w:val="20"/>
                <w:szCs w:val="20"/>
              </w:rPr>
              <w:t>го увлажнения, на болот</w:t>
            </w:r>
            <w:r w:rsidRPr="001A02A6">
              <w:rPr>
                <w:sz w:val="20"/>
                <w:szCs w:val="20"/>
              </w:rPr>
              <w:t>и</w:t>
            </w:r>
            <w:r w:rsidRPr="001A02A6">
              <w:rPr>
                <w:sz w:val="20"/>
                <w:szCs w:val="20"/>
              </w:rPr>
              <w:t>стой, влажной и даже с</w:t>
            </w:r>
            <w:r w:rsidRPr="001A02A6">
              <w:rPr>
                <w:sz w:val="20"/>
                <w:szCs w:val="20"/>
              </w:rPr>
              <w:t>ы</w:t>
            </w:r>
            <w:r w:rsidRPr="001A02A6">
              <w:rPr>
                <w:sz w:val="20"/>
                <w:szCs w:val="20"/>
              </w:rPr>
              <w:t xml:space="preserve">рой почве. </w:t>
            </w:r>
          </w:p>
          <w:p w:rsidR="00B6395C" w:rsidRDefault="00177690" w:rsidP="00944CCF">
            <w:pPr>
              <w:spacing w:after="0" w:line="240" w:lineRule="auto"/>
              <w:ind w:firstLine="317"/>
              <w:jc w:val="both"/>
              <w:rPr>
                <w:sz w:val="20"/>
                <w:szCs w:val="20"/>
              </w:rPr>
            </w:pPr>
            <w:r w:rsidRPr="001A02A6">
              <w:rPr>
                <w:sz w:val="20"/>
                <w:szCs w:val="20"/>
              </w:rPr>
              <w:t>При возделывании х</w:t>
            </w:r>
            <w:r w:rsidRPr="001A02A6">
              <w:rPr>
                <w:sz w:val="20"/>
                <w:szCs w:val="20"/>
              </w:rPr>
              <w:t>о</w:t>
            </w:r>
            <w:r w:rsidRPr="001A02A6">
              <w:rPr>
                <w:sz w:val="20"/>
                <w:szCs w:val="20"/>
              </w:rPr>
              <w:t>рошо растет и на обычных садовых почвах.</w:t>
            </w:r>
          </w:p>
          <w:p w:rsidR="00916833" w:rsidRDefault="00916833" w:rsidP="00916833">
            <w:pPr>
              <w:pStyle w:val="ae"/>
              <w:spacing w:before="0" w:beforeAutospacing="0" w:after="0" w:afterAutospacing="0"/>
              <w:ind w:firstLine="284"/>
              <w:jc w:val="both"/>
              <w:rPr>
                <w:sz w:val="20"/>
                <w:szCs w:val="20"/>
              </w:rPr>
            </w:pPr>
            <w:r w:rsidRPr="001A02A6">
              <w:rPr>
                <w:sz w:val="20"/>
                <w:szCs w:val="20"/>
              </w:rPr>
              <w:t>Корневище также м</w:t>
            </w:r>
            <w:r w:rsidRPr="001A02A6">
              <w:rPr>
                <w:sz w:val="20"/>
                <w:szCs w:val="20"/>
              </w:rPr>
              <w:t>о</w:t>
            </w:r>
            <w:r w:rsidRPr="001A02A6">
              <w:rPr>
                <w:sz w:val="20"/>
                <w:szCs w:val="20"/>
              </w:rPr>
              <w:t>жет расти, развиваться и размножаться в стоячей воде, а также вдоль бер</w:t>
            </w:r>
            <w:r w:rsidRPr="001A02A6">
              <w:rPr>
                <w:sz w:val="20"/>
                <w:szCs w:val="20"/>
              </w:rPr>
              <w:t>е</w:t>
            </w:r>
            <w:r w:rsidRPr="001A02A6">
              <w:rPr>
                <w:sz w:val="20"/>
                <w:szCs w:val="20"/>
              </w:rPr>
              <w:t>гов водоемов. Для культ</w:t>
            </w:r>
            <w:r w:rsidRPr="001A02A6">
              <w:rPr>
                <w:sz w:val="20"/>
                <w:szCs w:val="20"/>
              </w:rPr>
              <w:t>у</w:t>
            </w:r>
            <w:r w:rsidRPr="001A02A6">
              <w:rPr>
                <w:sz w:val="20"/>
                <w:szCs w:val="20"/>
              </w:rPr>
              <w:t xml:space="preserve">ры необходима полутень или яркий рассеянный свет, но не прямой. </w:t>
            </w:r>
          </w:p>
          <w:p w:rsidR="00916833" w:rsidRPr="001A02A6" w:rsidRDefault="00916833" w:rsidP="00916833">
            <w:pPr>
              <w:pStyle w:val="ae"/>
              <w:spacing w:before="0" w:beforeAutospacing="0" w:after="0" w:afterAutospacing="0"/>
              <w:ind w:firstLine="284"/>
              <w:jc w:val="both"/>
              <w:rPr>
                <w:sz w:val="20"/>
                <w:szCs w:val="20"/>
              </w:rPr>
            </w:pPr>
            <w:r w:rsidRPr="001A02A6">
              <w:rPr>
                <w:rStyle w:val="af"/>
                <w:b w:val="0"/>
                <w:sz w:val="20"/>
                <w:szCs w:val="20"/>
              </w:rPr>
              <w:t>Температура должна быть</w:t>
            </w:r>
            <w:r w:rsidRPr="001A02A6">
              <w:rPr>
                <w:sz w:val="20"/>
                <w:szCs w:val="20"/>
              </w:rPr>
              <w:t xml:space="preserve"> умеренная: летом 18–22 </w:t>
            </w:r>
            <w:r w:rsidRPr="001A02A6">
              <w:rPr>
                <w:sz w:val="20"/>
                <w:szCs w:val="20"/>
                <w:vertAlign w:val="superscript"/>
              </w:rPr>
              <w:t>о</w:t>
            </w:r>
            <w:proofErr w:type="gramStart"/>
            <w:r w:rsidRPr="001A02A6">
              <w:rPr>
                <w:sz w:val="20"/>
                <w:szCs w:val="20"/>
              </w:rPr>
              <w:t>C</w:t>
            </w:r>
            <w:proofErr w:type="gramEnd"/>
            <w:r w:rsidRPr="001A02A6">
              <w:rPr>
                <w:sz w:val="20"/>
                <w:szCs w:val="20"/>
              </w:rPr>
              <w:t>, в осеннее-зимний период 12–15 </w:t>
            </w:r>
            <w:r w:rsidRPr="001A02A6">
              <w:rPr>
                <w:sz w:val="20"/>
                <w:szCs w:val="20"/>
                <w:vertAlign w:val="superscript"/>
              </w:rPr>
              <w:t>о</w:t>
            </w:r>
            <w:r w:rsidRPr="001A02A6">
              <w:rPr>
                <w:sz w:val="20"/>
                <w:szCs w:val="20"/>
              </w:rPr>
              <w:t>C. Растение зимостойкое. Для получ</w:t>
            </w:r>
            <w:r w:rsidRPr="001A02A6">
              <w:rPr>
                <w:sz w:val="20"/>
                <w:szCs w:val="20"/>
              </w:rPr>
              <w:t>е</w:t>
            </w:r>
            <w:r w:rsidRPr="001A02A6">
              <w:rPr>
                <w:sz w:val="20"/>
                <w:szCs w:val="20"/>
              </w:rPr>
              <w:t>ния наибольшего годового прироста корневищ цел</w:t>
            </w:r>
            <w:r w:rsidRPr="001A02A6">
              <w:rPr>
                <w:sz w:val="20"/>
                <w:szCs w:val="20"/>
              </w:rPr>
              <w:t>е</w:t>
            </w:r>
            <w:r w:rsidRPr="001A02A6">
              <w:rPr>
                <w:sz w:val="20"/>
                <w:szCs w:val="20"/>
              </w:rPr>
              <w:t xml:space="preserve">сообразно возделывать культуру как трехлетнюю.  </w:t>
            </w:r>
          </w:p>
          <w:p w:rsidR="00916833" w:rsidRPr="001A02A6" w:rsidRDefault="00916833" w:rsidP="00916833">
            <w:pPr>
              <w:spacing w:after="0" w:line="240" w:lineRule="auto"/>
              <w:ind w:firstLine="284"/>
              <w:jc w:val="both"/>
              <w:rPr>
                <w:b/>
                <w:i/>
                <w:sz w:val="20"/>
                <w:szCs w:val="20"/>
              </w:rPr>
            </w:pPr>
          </w:p>
        </w:tc>
      </w:tr>
      <w:tr w:rsidR="00B6395C" w:rsidRPr="001A02A6" w:rsidTr="00916833">
        <w:tc>
          <w:tcPr>
            <w:tcW w:w="3794" w:type="dxa"/>
          </w:tcPr>
          <w:p w:rsidR="00B6395C" w:rsidRPr="001A02A6" w:rsidRDefault="00B6395C" w:rsidP="00FA77B9">
            <w:pPr>
              <w:spacing w:after="0" w:line="240" w:lineRule="auto"/>
              <w:jc w:val="center"/>
              <w:rPr>
                <w:spacing w:val="20"/>
                <w:sz w:val="8"/>
                <w:szCs w:val="20"/>
              </w:rPr>
            </w:pPr>
          </w:p>
          <w:p w:rsidR="00B6395C" w:rsidRPr="001A02A6" w:rsidRDefault="00177690" w:rsidP="00FA77B9">
            <w:pPr>
              <w:spacing w:after="0" w:line="240" w:lineRule="auto"/>
              <w:jc w:val="center"/>
              <w:rPr>
                <w:sz w:val="16"/>
                <w:szCs w:val="20"/>
              </w:rPr>
            </w:pPr>
            <w:r w:rsidRPr="001A02A6">
              <w:rPr>
                <w:sz w:val="16"/>
                <w:szCs w:val="20"/>
              </w:rPr>
              <w:t>Рис.</w:t>
            </w:r>
            <w:r w:rsidR="00B6395C" w:rsidRPr="001A02A6">
              <w:rPr>
                <w:sz w:val="16"/>
                <w:szCs w:val="20"/>
              </w:rPr>
              <w:t xml:space="preserve"> 54</w:t>
            </w:r>
            <w:r w:rsidRPr="001A02A6">
              <w:rPr>
                <w:sz w:val="16"/>
                <w:szCs w:val="20"/>
              </w:rPr>
              <w:t>.</w:t>
            </w:r>
            <w:r w:rsidR="00B6395C" w:rsidRPr="001A02A6">
              <w:rPr>
                <w:sz w:val="16"/>
                <w:szCs w:val="20"/>
              </w:rPr>
              <w:t xml:space="preserve"> – Внешний вид растения </w:t>
            </w:r>
          </w:p>
          <w:p w:rsidR="00B6395C" w:rsidRPr="001A02A6" w:rsidRDefault="00B6395C" w:rsidP="00FA77B9">
            <w:pPr>
              <w:spacing w:after="0" w:line="240" w:lineRule="auto"/>
              <w:jc w:val="center"/>
              <w:rPr>
                <w:sz w:val="20"/>
                <w:szCs w:val="20"/>
              </w:rPr>
            </w:pPr>
            <w:r w:rsidRPr="001A02A6">
              <w:rPr>
                <w:sz w:val="16"/>
                <w:szCs w:val="20"/>
                <w:lang w:eastAsia="ru-RU"/>
              </w:rPr>
              <w:t>аира обыкновенного</w:t>
            </w:r>
          </w:p>
        </w:tc>
        <w:tc>
          <w:tcPr>
            <w:tcW w:w="2551" w:type="dxa"/>
            <w:vMerge/>
          </w:tcPr>
          <w:p w:rsidR="00B6395C" w:rsidRPr="001A02A6" w:rsidRDefault="00B6395C" w:rsidP="00FA77B9">
            <w:pPr>
              <w:spacing w:after="0" w:line="240" w:lineRule="auto"/>
              <w:jc w:val="both"/>
              <w:rPr>
                <w:sz w:val="20"/>
                <w:szCs w:val="20"/>
              </w:rPr>
            </w:pPr>
          </w:p>
        </w:tc>
      </w:tr>
    </w:tbl>
    <w:p w:rsidR="00916833" w:rsidRDefault="00916833" w:rsidP="00177690">
      <w:pPr>
        <w:spacing w:after="0" w:line="240" w:lineRule="auto"/>
        <w:ind w:firstLine="284"/>
        <w:jc w:val="both"/>
        <w:rPr>
          <w:sz w:val="20"/>
          <w:szCs w:val="20"/>
        </w:rPr>
      </w:pPr>
      <w:r w:rsidRPr="001A02A6">
        <w:rPr>
          <w:rFonts w:ascii="Times New Roman" w:hAnsi="Times New Roman"/>
          <w:i/>
          <w:sz w:val="20"/>
          <w:szCs w:val="20"/>
        </w:rPr>
        <w:lastRenderedPageBreak/>
        <w:t>Лекарственное сырье.</w:t>
      </w:r>
      <w:r w:rsidRPr="001A02A6">
        <w:rPr>
          <w:rFonts w:ascii="Times New Roman" w:hAnsi="Times New Roman"/>
          <w:sz w:val="20"/>
          <w:szCs w:val="20"/>
        </w:rPr>
        <w:t xml:space="preserve"> Корне</w:t>
      </w:r>
      <w:r>
        <w:rPr>
          <w:sz w:val="20"/>
          <w:szCs w:val="20"/>
        </w:rPr>
        <w:t>вище.</w:t>
      </w:r>
    </w:p>
    <w:p w:rsidR="00916833" w:rsidRPr="00916833" w:rsidRDefault="00916833" w:rsidP="00177690">
      <w:pPr>
        <w:spacing w:after="0" w:line="240" w:lineRule="auto"/>
        <w:ind w:firstLine="284"/>
        <w:jc w:val="both"/>
        <w:rPr>
          <w:rFonts w:ascii="Times New Roman" w:hAnsi="Times New Roman"/>
          <w:sz w:val="20"/>
          <w:szCs w:val="20"/>
        </w:rPr>
      </w:pPr>
      <w:r w:rsidRPr="00916833">
        <w:rPr>
          <w:rFonts w:ascii="Times New Roman" w:hAnsi="Times New Roman"/>
          <w:i/>
          <w:sz w:val="20"/>
          <w:szCs w:val="20"/>
        </w:rPr>
        <w:t>Способ размножения.</w:t>
      </w:r>
      <w:r w:rsidRPr="00916833">
        <w:rPr>
          <w:rFonts w:ascii="Times New Roman" w:hAnsi="Times New Roman"/>
          <w:sz w:val="20"/>
          <w:szCs w:val="20"/>
        </w:rPr>
        <w:t xml:space="preserve"> Семенами и </w:t>
      </w:r>
      <w:proofErr w:type="gramStart"/>
      <w:r w:rsidRPr="00916833">
        <w:rPr>
          <w:rFonts w:ascii="Times New Roman" w:hAnsi="Times New Roman"/>
          <w:sz w:val="20"/>
          <w:szCs w:val="20"/>
        </w:rPr>
        <w:t>вегетативный</w:t>
      </w:r>
      <w:proofErr w:type="gramEnd"/>
      <w:r w:rsidRPr="00916833">
        <w:rPr>
          <w:rFonts w:ascii="Times New Roman" w:hAnsi="Times New Roman"/>
          <w:sz w:val="20"/>
          <w:szCs w:val="20"/>
        </w:rPr>
        <w:t xml:space="preserve">. На территории </w:t>
      </w:r>
      <w:hyperlink r:id="rId173" w:tooltip="Россия" w:history="1">
        <w:r w:rsidRPr="00916833">
          <w:rPr>
            <w:rStyle w:val="a7"/>
            <w:rFonts w:ascii="Times New Roman" w:hAnsi="Times New Roman"/>
            <w:color w:val="auto"/>
            <w:sz w:val="20"/>
            <w:szCs w:val="20"/>
            <w:u w:val="none"/>
          </w:rPr>
          <w:t>России</w:t>
        </w:r>
      </w:hyperlink>
      <w:r w:rsidRPr="00916833">
        <w:rPr>
          <w:rFonts w:ascii="Times New Roman" w:hAnsi="Times New Roman"/>
          <w:sz w:val="20"/>
          <w:szCs w:val="20"/>
        </w:rPr>
        <w:t xml:space="preserve"> и </w:t>
      </w:r>
      <w:hyperlink r:id="rId174" w:tooltip="Западная Европа" w:history="1">
        <w:r w:rsidRPr="00916833">
          <w:rPr>
            <w:rStyle w:val="a7"/>
            <w:rFonts w:ascii="Times New Roman" w:hAnsi="Times New Roman"/>
            <w:color w:val="auto"/>
            <w:sz w:val="20"/>
            <w:szCs w:val="20"/>
            <w:u w:val="none"/>
          </w:rPr>
          <w:t>Западной Европы</w:t>
        </w:r>
      </w:hyperlink>
      <w:r w:rsidRPr="00916833">
        <w:rPr>
          <w:rFonts w:ascii="Times New Roman" w:hAnsi="Times New Roman"/>
          <w:sz w:val="20"/>
          <w:szCs w:val="20"/>
        </w:rPr>
        <w:t xml:space="preserve"> этот вид размножается исключительно </w:t>
      </w:r>
      <w:hyperlink r:id="rId175" w:tooltip="Вегетативное размножение" w:history="1">
        <w:r w:rsidRPr="00916833">
          <w:rPr>
            <w:rStyle w:val="a7"/>
            <w:rFonts w:ascii="Times New Roman" w:hAnsi="Times New Roman"/>
            <w:color w:val="auto"/>
            <w:sz w:val="20"/>
            <w:szCs w:val="20"/>
            <w:u w:val="none"/>
          </w:rPr>
          <w:t>в</w:t>
        </w:r>
        <w:r w:rsidRPr="00916833">
          <w:rPr>
            <w:rStyle w:val="a7"/>
            <w:rFonts w:ascii="Times New Roman" w:hAnsi="Times New Roman"/>
            <w:color w:val="auto"/>
            <w:sz w:val="20"/>
            <w:szCs w:val="20"/>
            <w:u w:val="none"/>
          </w:rPr>
          <w:t>е</w:t>
        </w:r>
        <w:r w:rsidRPr="00916833">
          <w:rPr>
            <w:rStyle w:val="a7"/>
            <w:rFonts w:ascii="Times New Roman" w:hAnsi="Times New Roman"/>
            <w:color w:val="auto"/>
            <w:sz w:val="20"/>
            <w:szCs w:val="20"/>
            <w:u w:val="none"/>
          </w:rPr>
          <w:t>гетативно</w:t>
        </w:r>
      </w:hyperlink>
      <w:r w:rsidRPr="00916833">
        <w:rPr>
          <w:rFonts w:ascii="Times New Roman" w:hAnsi="Times New Roman"/>
          <w:sz w:val="20"/>
          <w:szCs w:val="20"/>
        </w:rPr>
        <w:t>.</w:t>
      </w:r>
    </w:p>
    <w:p w:rsidR="00706201" w:rsidRPr="001A02A6" w:rsidRDefault="00B37847" w:rsidP="0017769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Pr="001A02A6">
        <w:rPr>
          <w:rFonts w:ascii="Times New Roman" w:hAnsi="Times New Roman"/>
          <w:sz w:val="20"/>
          <w:szCs w:val="20"/>
        </w:rPr>
        <w:t xml:space="preserve"> </w:t>
      </w:r>
      <w:r w:rsidR="00A809B4" w:rsidRPr="001A02A6">
        <w:rPr>
          <w:rFonts w:ascii="Times New Roman" w:hAnsi="Times New Roman"/>
          <w:sz w:val="20"/>
          <w:szCs w:val="20"/>
        </w:rPr>
        <w:t>С</w:t>
      </w:r>
      <w:r w:rsidR="00384205" w:rsidRPr="001A02A6">
        <w:rPr>
          <w:rFonts w:ascii="Times New Roman" w:hAnsi="Times New Roman"/>
          <w:sz w:val="20"/>
          <w:szCs w:val="20"/>
        </w:rPr>
        <w:t>ырье</w:t>
      </w:r>
      <w:r w:rsidR="00FF62A2" w:rsidRPr="001A02A6">
        <w:rPr>
          <w:rFonts w:ascii="Times New Roman" w:hAnsi="Times New Roman"/>
          <w:sz w:val="20"/>
          <w:szCs w:val="20"/>
        </w:rPr>
        <w:t xml:space="preserve"> представляет собой куски корневищ длиной 20</w:t>
      </w:r>
      <w:r w:rsidR="00384205" w:rsidRPr="001A02A6">
        <w:rPr>
          <w:rFonts w:ascii="Times New Roman" w:hAnsi="Times New Roman"/>
          <w:sz w:val="20"/>
          <w:szCs w:val="20"/>
        </w:rPr>
        <w:t>–</w:t>
      </w:r>
      <w:smartTag w:uri="urn:schemas-microsoft-com:office:smarttags" w:element="metricconverter">
        <w:smartTagPr>
          <w:attr w:name="ProductID" w:val="30 см"/>
        </w:smartTagPr>
        <w:r w:rsidR="00FF62A2" w:rsidRPr="001A02A6">
          <w:rPr>
            <w:rFonts w:ascii="Times New Roman" w:hAnsi="Times New Roman"/>
            <w:sz w:val="20"/>
            <w:szCs w:val="20"/>
          </w:rPr>
          <w:t>30 см</w:t>
        </w:r>
      </w:smartTag>
      <w:r w:rsidR="00FF62A2" w:rsidRPr="001A02A6">
        <w:rPr>
          <w:rFonts w:ascii="Times New Roman" w:hAnsi="Times New Roman"/>
          <w:sz w:val="20"/>
          <w:szCs w:val="20"/>
        </w:rPr>
        <w:t xml:space="preserve"> и толщиной 1</w:t>
      </w:r>
      <w:r w:rsidR="00384205" w:rsidRPr="001A02A6">
        <w:rPr>
          <w:rFonts w:ascii="Times New Roman" w:hAnsi="Times New Roman"/>
          <w:sz w:val="20"/>
          <w:szCs w:val="20"/>
        </w:rPr>
        <w:t>–</w:t>
      </w:r>
      <w:smartTag w:uri="urn:schemas-microsoft-com:office:smarttags" w:element="metricconverter">
        <w:smartTagPr>
          <w:attr w:name="ProductID" w:val="2 см"/>
        </w:smartTagPr>
        <w:r w:rsidR="00FF62A2" w:rsidRPr="001A02A6">
          <w:rPr>
            <w:rFonts w:ascii="Times New Roman" w:hAnsi="Times New Roman"/>
            <w:sz w:val="20"/>
            <w:szCs w:val="20"/>
          </w:rPr>
          <w:t>2 см</w:t>
        </w:r>
      </w:smartTag>
      <w:r w:rsidR="00FF62A2" w:rsidRPr="001A02A6">
        <w:rPr>
          <w:rFonts w:ascii="Times New Roman" w:hAnsi="Times New Roman"/>
          <w:sz w:val="20"/>
          <w:szCs w:val="20"/>
        </w:rPr>
        <w:t>, снаружи желтовато</w:t>
      </w:r>
      <w:r w:rsidR="00177690" w:rsidRPr="001A02A6">
        <w:rPr>
          <w:rFonts w:ascii="Times New Roman" w:hAnsi="Times New Roman"/>
          <w:sz w:val="20"/>
          <w:szCs w:val="20"/>
        </w:rPr>
        <w:t>-</w:t>
      </w:r>
      <w:r w:rsidR="00A809B4" w:rsidRPr="001A02A6">
        <w:rPr>
          <w:rFonts w:ascii="Times New Roman" w:hAnsi="Times New Roman"/>
          <w:sz w:val="20"/>
          <w:szCs w:val="20"/>
        </w:rPr>
        <w:t>бурые</w:t>
      </w:r>
      <w:r w:rsidR="00706735" w:rsidRPr="001A02A6">
        <w:rPr>
          <w:rFonts w:ascii="Times New Roman" w:hAnsi="Times New Roman"/>
          <w:sz w:val="20"/>
          <w:szCs w:val="20"/>
        </w:rPr>
        <w:t>,</w:t>
      </w:r>
      <w:r w:rsidR="00FF62A2" w:rsidRPr="001A02A6">
        <w:rPr>
          <w:rFonts w:ascii="Times New Roman" w:hAnsi="Times New Roman"/>
          <w:sz w:val="20"/>
          <w:szCs w:val="20"/>
        </w:rPr>
        <w:t xml:space="preserve"> </w:t>
      </w:r>
      <w:r w:rsidR="00706735" w:rsidRPr="001A02A6">
        <w:rPr>
          <w:rFonts w:ascii="Times New Roman" w:hAnsi="Times New Roman"/>
          <w:sz w:val="20"/>
          <w:szCs w:val="20"/>
        </w:rPr>
        <w:t>н</w:t>
      </w:r>
      <w:r w:rsidR="00A809B4" w:rsidRPr="001A02A6">
        <w:rPr>
          <w:rFonts w:ascii="Times New Roman" w:hAnsi="Times New Roman"/>
          <w:sz w:val="20"/>
          <w:szCs w:val="20"/>
        </w:rPr>
        <w:t>а изломе имеют беловато</w:t>
      </w:r>
      <w:r w:rsidR="00177690" w:rsidRPr="001A02A6">
        <w:rPr>
          <w:rFonts w:ascii="Times New Roman" w:hAnsi="Times New Roman"/>
          <w:sz w:val="20"/>
          <w:szCs w:val="20"/>
        </w:rPr>
        <w:t>-</w:t>
      </w:r>
      <w:r w:rsidR="00A809B4" w:rsidRPr="001A02A6">
        <w:rPr>
          <w:rFonts w:ascii="Times New Roman" w:hAnsi="Times New Roman"/>
          <w:sz w:val="20"/>
          <w:szCs w:val="20"/>
        </w:rPr>
        <w:t>розовый цвет (изредка с ж</w:t>
      </w:r>
      <w:r w:rsidR="00177690" w:rsidRPr="001A02A6">
        <w:rPr>
          <w:rFonts w:ascii="Times New Roman" w:hAnsi="Times New Roman"/>
          <w:sz w:val="20"/>
          <w:szCs w:val="20"/>
        </w:rPr>
        <w:t>е</w:t>
      </w:r>
      <w:r w:rsidR="00A809B4" w:rsidRPr="001A02A6">
        <w:rPr>
          <w:rFonts w:ascii="Times New Roman" w:hAnsi="Times New Roman"/>
          <w:sz w:val="20"/>
          <w:szCs w:val="20"/>
        </w:rPr>
        <w:t>лтым или зеленов</w:t>
      </w:r>
      <w:r w:rsidR="00A809B4" w:rsidRPr="001A02A6">
        <w:rPr>
          <w:rFonts w:ascii="Times New Roman" w:hAnsi="Times New Roman"/>
          <w:sz w:val="20"/>
          <w:szCs w:val="20"/>
        </w:rPr>
        <w:t>а</w:t>
      </w:r>
      <w:r w:rsidR="00A809B4" w:rsidRPr="001A02A6">
        <w:rPr>
          <w:rFonts w:ascii="Times New Roman" w:hAnsi="Times New Roman"/>
          <w:sz w:val="20"/>
          <w:szCs w:val="20"/>
        </w:rPr>
        <w:t>тым оттенко</w:t>
      </w:r>
      <w:r w:rsidR="00706201" w:rsidRPr="001A02A6">
        <w:rPr>
          <w:rFonts w:ascii="Times New Roman" w:hAnsi="Times New Roman"/>
          <w:sz w:val="20"/>
          <w:szCs w:val="20"/>
        </w:rPr>
        <w:t xml:space="preserve">м). </w:t>
      </w:r>
      <w:hyperlink r:id="rId176" w:tooltip="Вкус" w:history="1">
        <w:r w:rsidR="00706201" w:rsidRPr="001A02A6">
          <w:rPr>
            <w:rStyle w:val="a7"/>
            <w:rFonts w:ascii="Times New Roman" w:hAnsi="Times New Roman"/>
            <w:color w:val="auto"/>
            <w:sz w:val="20"/>
            <w:szCs w:val="20"/>
            <w:u w:val="none"/>
          </w:rPr>
          <w:t>Вкус</w:t>
        </w:r>
      </w:hyperlink>
      <w:r w:rsidR="00706201" w:rsidRPr="001A02A6">
        <w:rPr>
          <w:rFonts w:ascii="Times New Roman" w:hAnsi="Times New Roman"/>
          <w:sz w:val="20"/>
          <w:szCs w:val="20"/>
        </w:rPr>
        <w:t xml:space="preserve"> корневища горько</w:t>
      </w:r>
      <w:r w:rsidR="00177690" w:rsidRPr="001A02A6">
        <w:rPr>
          <w:rFonts w:ascii="Times New Roman" w:hAnsi="Times New Roman"/>
          <w:sz w:val="20"/>
          <w:szCs w:val="20"/>
        </w:rPr>
        <w:t>-</w:t>
      </w:r>
      <w:r w:rsidR="00706201" w:rsidRPr="001A02A6">
        <w:rPr>
          <w:rFonts w:ascii="Times New Roman" w:hAnsi="Times New Roman"/>
          <w:sz w:val="20"/>
          <w:szCs w:val="20"/>
        </w:rPr>
        <w:t xml:space="preserve">жгучий, терпкий, пряный; </w:t>
      </w:r>
      <w:hyperlink r:id="rId177" w:tooltip="Запах" w:history="1">
        <w:r w:rsidR="00706201" w:rsidRPr="001A02A6">
          <w:rPr>
            <w:rStyle w:val="a7"/>
            <w:rFonts w:ascii="Times New Roman" w:hAnsi="Times New Roman"/>
            <w:color w:val="auto"/>
            <w:sz w:val="20"/>
            <w:szCs w:val="20"/>
            <w:u w:val="none"/>
          </w:rPr>
          <w:t>з</w:t>
        </w:r>
        <w:r w:rsidR="00706201" w:rsidRPr="001A02A6">
          <w:rPr>
            <w:rStyle w:val="a7"/>
            <w:rFonts w:ascii="Times New Roman" w:hAnsi="Times New Roman"/>
            <w:color w:val="auto"/>
            <w:sz w:val="20"/>
            <w:szCs w:val="20"/>
            <w:u w:val="none"/>
          </w:rPr>
          <w:t>а</w:t>
        </w:r>
        <w:r w:rsidR="00706201" w:rsidRPr="001A02A6">
          <w:rPr>
            <w:rStyle w:val="a7"/>
            <w:rFonts w:ascii="Times New Roman" w:hAnsi="Times New Roman"/>
            <w:color w:val="auto"/>
            <w:sz w:val="20"/>
            <w:szCs w:val="20"/>
            <w:u w:val="none"/>
          </w:rPr>
          <w:t>пах</w:t>
        </w:r>
      </w:hyperlink>
      <w:r w:rsidR="00706201" w:rsidRPr="001A02A6">
        <w:rPr>
          <w:rFonts w:ascii="Times New Roman" w:hAnsi="Times New Roman"/>
          <w:sz w:val="20"/>
          <w:szCs w:val="20"/>
        </w:rPr>
        <w:t xml:space="preserve"> сильный, приятно пряный.  </w:t>
      </w:r>
    </w:p>
    <w:p w:rsidR="00B37847" w:rsidRPr="001A02A6" w:rsidRDefault="00706201" w:rsidP="00177690">
      <w:pPr>
        <w:spacing w:after="0" w:line="240" w:lineRule="auto"/>
        <w:ind w:firstLine="284"/>
        <w:jc w:val="both"/>
        <w:rPr>
          <w:rFonts w:ascii="Times New Roman" w:hAnsi="Times New Roman"/>
          <w:sz w:val="20"/>
          <w:szCs w:val="20"/>
        </w:rPr>
      </w:pPr>
      <w:proofErr w:type="gramStart"/>
      <w:r w:rsidRPr="001A02A6">
        <w:rPr>
          <w:rFonts w:ascii="Times New Roman" w:hAnsi="Times New Roman"/>
          <w:sz w:val="20"/>
          <w:szCs w:val="20"/>
        </w:rPr>
        <w:t>Числовые показатели сырья: влажность не выше 14</w:t>
      </w:r>
      <w:r w:rsidR="00177690" w:rsidRPr="001A02A6">
        <w:rPr>
          <w:rFonts w:ascii="Times New Roman" w:hAnsi="Times New Roman"/>
          <w:sz w:val="20"/>
          <w:szCs w:val="20"/>
        </w:rPr>
        <w:t> </w:t>
      </w:r>
      <w:r w:rsidRPr="001A02A6">
        <w:rPr>
          <w:rFonts w:ascii="Times New Roman" w:hAnsi="Times New Roman"/>
          <w:sz w:val="20"/>
          <w:szCs w:val="20"/>
        </w:rPr>
        <w:t>%</w:t>
      </w:r>
      <w:r w:rsidR="00177690" w:rsidRPr="001A02A6">
        <w:rPr>
          <w:rFonts w:ascii="Times New Roman" w:hAnsi="Times New Roman"/>
          <w:sz w:val="20"/>
          <w:szCs w:val="20"/>
        </w:rPr>
        <w:t>,</w:t>
      </w:r>
      <w:r w:rsidRPr="001A02A6">
        <w:rPr>
          <w:rFonts w:ascii="Times New Roman" w:hAnsi="Times New Roman"/>
          <w:sz w:val="20"/>
          <w:szCs w:val="20"/>
        </w:rPr>
        <w:t xml:space="preserve"> в</w:t>
      </w:r>
      <w:r w:rsidR="00FF62A2" w:rsidRPr="001A02A6">
        <w:rPr>
          <w:rFonts w:ascii="Times New Roman" w:hAnsi="Times New Roman"/>
          <w:sz w:val="20"/>
          <w:szCs w:val="20"/>
        </w:rPr>
        <w:t xml:space="preserve"> очи</w:t>
      </w:r>
      <w:r w:rsidR="00F145A0" w:rsidRPr="001A02A6">
        <w:rPr>
          <w:rFonts w:ascii="Times New Roman" w:hAnsi="Times New Roman"/>
          <w:sz w:val="20"/>
          <w:szCs w:val="20"/>
        </w:rPr>
        <w:t>ще</w:t>
      </w:r>
      <w:r w:rsidR="00F145A0" w:rsidRPr="001A02A6">
        <w:rPr>
          <w:rFonts w:ascii="Times New Roman" w:hAnsi="Times New Roman"/>
          <w:sz w:val="20"/>
          <w:szCs w:val="20"/>
        </w:rPr>
        <w:t>н</w:t>
      </w:r>
      <w:r w:rsidR="00F145A0" w:rsidRPr="001A02A6">
        <w:rPr>
          <w:rFonts w:ascii="Times New Roman" w:hAnsi="Times New Roman"/>
          <w:sz w:val="20"/>
          <w:szCs w:val="20"/>
        </w:rPr>
        <w:t>ном сырье побуревших на</w:t>
      </w:r>
      <w:r w:rsidR="00FF62A2" w:rsidRPr="001A02A6">
        <w:rPr>
          <w:rFonts w:ascii="Times New Roman" w:hAnsi="Times New Roman"/>
          <w:sz w:val="20"/>
          <w:szCs w:val="20"/>
        </w:rPr>
        <w:t xml:space="preserve"> изломе корневищ должно быть не более 5</w:t>
      </w:r>
      <w:r w:rsidR="00177690" w:rsidRPr="001A02A6">
        <w:rPr>
          <w:rFonts w:ascii="Times New Roman" w:hAnsi="Times New Roman"/>
          <w:sz w:val="20"/>
          <w:szCs w:val="20"/>
        </w:rPr>
        <w:t> </w:t>
      </w:r>
      <w:r w:rsidR="00FF62A2" w:rsidRPr="001A02A6">
        <w:rPr>
          <w:rFonts w:ascii="Times New Roman" w:hAnsi="Times New Roman"/>
          <w:sz w:val="20"/>
          <w:szCs w:val="20"/>
        </w:rPr>
        <w:t xml:space="preserve">%, корневищ с остатками корней и листьев </w:t>
      </w:r>
      <w:r w:rsidR="00177690" w:rsidRPr="001A02A6">
        <w:rPr>
          <w:rFonts w:ascii="Times New Roman" w:hAnsi="Times New Roman"/>
          <w:sz w:val="20"/>
          <w:szCs w:val="20"/>
        </w:rPr>
        <w:t xml:space="preserve">– </w:t>
      </w:r>
      <w:r w:rsidR="00FF62A2" w:rsidRPr="001A02A6">
        <w:rPr>
          <w:rFonts w:ascii="Times New Roman" w:hAnsi="Times New Roman"/>
          <w:sz w:val="20"/>
          <w:szCs w:val="20"/>
        </w:rPr>
        <w:t>не более 1</w:t>
      </w:r>
      <w:r w:rsidR="00177690" w:rsidRPr="001A02A6">
        <w:rPr>
          <w:rFonts w:ascii="Times New Roman" w:hAnsi="Times New Roman"/>
          <w:sz w:val="20"/>
          <w:szCs w:val="20"/>
        </w:rPr>
        <w:t> </w:t>
      </w:r>
      <w:r w:rsidR="00FF62A2" w:rsidRPr="001A02A6">
        <w:rPr>
          <w:rFonts w:ascii="Times New Roman" w:hAnsi="Times New Roman"/>
          <w:sz w:val="20"/>
          <w:szCs w:val="20"/>
        </w:rPr>
        <w:t xml:space="preserve">%, корневищ длиной менее </w:t>
      </w:r>
      <w:smartTag w:uri="urn:schemas-microsoft-com:office:smarttags" w:element="metricconverter">
        <w:smartTagPr>
          <w:attr w:name="ProductID" w:val="2 см"/>
        </w:smartTagPr>
        <w:r w:rsidR="00FF62A2" w:rsidRPr="001A02A6">
          <w:rPr>
            <w:rFonts w:ascii="Times New Roman" w:hAnsi="Times New Roman"/>
            <w:sz w:val="20"/>
            <w:szCs w:val="20"/>
          </w:rPr>
          <w:t>2 см</w:t>
        </w:r>
      </w:smartTag>
      <w:r w:rsidR="00FF62A2" w:rsidRPr="001A02A6">
        <w:rPr>
          <w:rFonts w:ascii="Times New Roman" w:hAnsi="Times New Roman"/>
          <w:sz w:val="20"/>
          <w:szCs w:val="20"/>
        </w:rPr>
        <w:t xml:space="preserve"> </w:t>
      </w:r>
      <w:r w:rsidR="00177690" w:rsidRPr="001A02A6">
        <w:rPr>
          <w:rFonts w:ascii="Times New Roman" w:hAnsi="Times New Roman"/>
          <w:sz w:val="20"/>
          <w:szCs w:val="20"/>
        </w:rPr>
        <w:t xml:space="preserve">– </w:t>
      </w:r>
      <w:r w:rsidR="00FF62A2" w:rsidRPr="001A02A6">
        <w:rPr>
          <w:rFonts w:ascii="Times New Roman" w:hAnsi="Times New Roman"/>
          <w:sz w:val="20"/>
          <w:szCs w:val="20"/>
        </w:rPr>
        <w:t>не менее 2</w:t>
      </w:r>
      <w:r w:rsidR="00177690" w:rsidRPr="001A02A6">
        <w:rPr>
          <w:rFonts w:ascii="Times New Roman" w:hAnsi="Times New Roman"/>
          <w:sz w:val="20"/>
          <w:szCs w:val="20"/>
        </w:rPr>
        <w:t> </w:t>
      </w:r>
      <w:r w:rsidR="00FF62A2" w:rsidRPr="001A02A6">
        <w:rPr>
          <w:rFonts w:ascii="Times New Roman" w:hAnsi="Times New Roman"/>
          <w:sz w:val="20"/>
          <w:szCs w:val="20"/>
        </w:rPr>
        <w:t>%; минеральной приме</w:t>
      </w:r>
      <w:r w:rsidR="00384205" w:rsidRPr="001A02A6">
        <w:rPr>
          <w:rFonts w:ascii="Times New Roman" w:hAnsi="Times New Roman"/>
          <w:sz w:val="20"/>
          <w:szCs w:val="20"/>
        </w:rPr>
        <w:t>си</w:t>
      </w:r>
      <w:r w:rsidR="00FF62A2" w:rsidRPr="001A02A6">
        <w:rPr>
          <w:rFonts w:ascii="Times New Roman" w:hAnsi="Times New Roman"/>
          <w:sz w:val="20"/>
          <w:szCs w:val="20"/>
        </w:rPr>
        <w:t xml:space="preserve"> </w:t>
      </w:r>
      <w:r w:rsidR="004A5CBD" w:rsidRPr="001A02A6">
        <w:rPr>
          <w:rFonts w:ascii="Times New Roman" w:hAnsi="Times New Roman"/>
          <w:sz w:val="20"/>
          <w:szCs w:val="20"/>
        </w:rPr>
        <w:t xml:space="preserve">– </w:t>
      </w:r>
      <w:r w:rsidR="00FF62A2" w:rsidRPr="001A02A6">
        <w:rPr>
          <w:rFonts w:ascii="Times New Roman" w:hAnsi="Times New Roman"/>
          <w:sz w:val="20"/>
          <w:szCs w:val="20"/>
        </w:rPr>
        <w:t>не более 1</w:t>
      </w:r>
      <w:r w:rsidR="004A5CBD" w:rsidRPr="001A02A6">
        <w:rPr>
          <w:rFonts w:ascii="Times New Roman" w:hAnsi="Times New Roman"/>
          <w:sz w:val="20"/>
          <w:szCs w:val="20"/>
        </w:rPr>
        <w:t> </w:t>
      </w:r>
      <w:r w:rsidR="00FF62A2" w:rsidRPr="001A02A6">
        <w:rPr>
          <w:rFonts w:ascii="Times New Roman" w:hAnsi="Times New Roman"/>
          <w:sz w:val="20"/>
          <w:szCs w:val="20"/>
        </w:rPr>
        <w:t>%. Содержание эфирного масла в очищенных корневищах должно быть не менее 1,5</w:t>
      </w:r>
      <w:r w:rsidR="004A5CBD" w:rsidRPr="001A02A6">
        <w:rPr>
          <w:rFonts w:ascii="Times New Roman" w:hAnsi="Times New Roman"/>
          <w:sz w:val="20"/>
          <w:szCs w:val="20"/>
        </w:rPr>
        <w:t> </w:t>
      </w:r>
      <w:r w:rsidR="00FF62A2" w:rsidRPr="001A02A6">
        <w:rPr>
          <w:rFonts w:ascii="Times New Roman" w:hAnsi="Times New Roman"/>
          <w:sz w:val="20"/>
          <w:szCs w:val="20"/>
        </w:rPr>
        <w:t xml:space="preserve">%. </w:t>
      </w:r>
      <w:proofErr w:type="gramEnd"/>
    </w:p>
    <w:p w:rsidR="00C93A1C" w:rsidRPr="001A02A6" w:rsidRDefault="00706201" w:rsidP="0017769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5D2961" w:rsidRPr="001A02A6">
        <w:rPr>
          <w:rFonts w:ascii="Times New Roman" w:hAnsi="Times New Roman"/>
          <w:i/>
          <w:sz w:val="20"/>
          <w:szCs w:val="20"/>
        </w:rPr>
        <w:t>.</w:t>
      </w:r>
      <w:r w:rsidR="00D67757" w:rsidRPr="001A02A6">
        <w:rPr>
          <w:rFonts w:ascii="Times New Roman" w:hAnsi="Times New Roman"/>
          <w:sz w:val="20"/>
          <w:szCs w:val="20"/>
        </w:rPr>
        <w:t xml:space="preserve"> </w:t>
      </w:r>
      <w:proofErr w:type="gramStart"/>
      <w:r w:rsidR="005B3B6F" w:rsidRPr="001A02A6">
        <w:rPr>
          <w:rFonts w:ascii="Times New Roman" w:hAnsi="Times New Roman"/>
          <w:sz w:val="20"/>
          <w:szCs w:val="20"/>
        </w:rPr>
        <w:t>В корневищах содержится около 5</w:t>
      </w:r>
      <w:r w:rsidR="004A5CBD" w:rsidRPr="001A02A6">
        <w:rPr>
          <w:rFonts w:ascii="Times New Roman" w:hAnsi="Times New Roman"/>
          <w:sz w:val="20"/>
          <w:szCs w:val="20"/>
        </w:rPr>
        <w:t> </w:t>
      </w:r>
      <w:r w:rsidR="005B3B6F" w:rsidRPr="001A02A6">
        <w:rPr>
          <w:rFonts w:ascii="Times New Roman" w:hAnsi="Times New Roman"/>
          <w:sz w:val="20"/>
          <w:szCs w:val="20"/>
        </w:rPr>
        <w:t xml:space="preserve">% </w:t>
      </w:r>
      <w:hyperlink r:id="rId178" w:tooltip="Эфирные масла" w:history="1">
        <w:r w:rsidR="005B3B6F" w:rsidRPr="001A02A6">
          <w:rPr>
            <w:rFonts w:ascii="Times New Roman" w:hAnsi="Times New Roman"/>
            <w:sz w:val="20"/>
            <w:szCs w:val="20"/>
          </w:rPr>
          <w:t>эфирного масла</w:t>
        </w:r>
      </w:hyperlink>
      <w:r w:rsidR="005B3B6F" w:rsidRPr="001A02A6">
        <w:rPr>
          <w:rFonts w:ascii="Times New Roman" w:hAnsi="Times New Roman"/>
          <w:sz w:val="20"/>
          <w:szCs w:val="20"/>
        </w:rPr>
        <w:t xml:space="preserve">, </w:t>
      </w:r>
      <w:r w:rsidRPr="001A02A6">
        <w:rPr>
          <w:rFonts w:ascii="Times New Roman" w:hAnsi="Times New Roman"/>
          <w:sz w:val="20"/>
          <w:szCs w:val="20"/>
        </w:rPr>
        <w:t>состоящего из</w:t>
      </w:r>
      <w:r w:rsidR="005B3B6F" w:rsidRPr="001A02A6">
        <w:rPr>
          <w:rFonts w:ascii="Times New Roman" w:hAnsi="Times New Roman"/>
          <w:sz w:val="20"/>
          <w:szCs w:val="20"/>
        </w:rPr>
        <w:t xml:space="preserve"> </w:t>
      </w:r>
      <w:hyperlink r:id="rId179" w:tooltip="Сесквитерпены" w:history="1">
        <w:r w:rsidR="005B3B6F" w:rsidRPr="001A02A6">
          <w:rPr>
            <w:rFonts w:ascii="Times New Roman" w:hAnsi="Times New Roman"/>
            <w:sz w:val="20"/>
            <w:szCs w:val="20"/>
          </w:rPr>
          <w:t>сесквитерпенов</w:t>
        </w:r>
      </w:hyperlink>
      <w:r w:rsidR="005B3B6F" w:rsidRPr="001A02A6">
        <w:rPr>
          <w:rFonts w:ascii="Times New Roman" w:hAnsi="Times New Roman"/>
          <w:sz w:val="20"/>
          <w:szCs w:val="20"/>
        </w:rPr>
        <w:t xml:space="preserve">: </w:t>
      </w:r>
      <w:hyperlink r:id="rId180" w:tooltip="Азарон" w:history="1">
        <w:r w:rsidR="005B3B6F" w:rsidRPr="001A02A6">
          <w:rPr>
            <w:rFonts w:ascii="Times New Roman" w:hAnsi="Times New Roman"/>
            <w:sz w:val="20"/>
            <w:szCs w:val="20"/>
          </w:rPr>
          <w:t>азарон</w:t>
        </w:r>
      </w:hyperlink>
      <w:r w:rsidR="005B3B6F" w:rsidRPr="001A02A6">
        <w:rPr>
          <w:rFonts w:ascii="Times New Roman" w:hAnsi="Times New Roman"/>
          <w:sz w:val="20"/>
          <w:szCs w:val="20"/>
        </w:rPr>
        <w:t xml:space="preserve">, </w:t>
      </w:r>
      <w:hyperlink r:id="rId181" w:tooltip="Пинен" w:history="1">
        <w:r w:rsidRPr="001A02A6">
          <w:rPr>
            <w:rFonts w:ascii="Times New Roman" w:hAnsi="Times New Roman"/>
            <w:sz w:val="20"/>
            <w:szCs w:val="20"/>
          </w:rPr>
          <w:t>β-</w:t>
        </w:r>
        <w:r w:rsidR="005B3B6F" w:rsidRPr="001A02A6">
          <w:rPr>
            <w:rFonts w:ascii="Times New Roman" w:hAnsi="Times New Roman"/>
            <w:sz w:val="20"/>
            <w:szCs w:val="20"/>
          </w:rPr>
          <w:t>пинен</w:t>
        </w:r>
      </w:hyperlink>
      <w:r w:rsidR="005B3B6F" w:rsidRPr="001A02A6">
        <w:rPr>
          <w:rFonts w:ascii="Times New Roman" w:hAnsi="Times New Roman"/>
          <w:sz w:val="20"/>
          <w:szCs w:val="20"/>
        </w:rPr>
        <w:t xml:space="preserve"> (1</w:t>
      </w:r>
      <w:r w:rsidR="004A5CBD" w:rsidRPr="001A02A6">
        <w:rPr>
          <w:rFonts w:ascii="Times New Roman" w:hAnsi="Times New Roman"/>
          <w:sz w:val="20"/>
          <w:szCs w:val="20"/>
        </w:rPr>
        <w:t> </w:t>
      </w:r>
      <w:r w:rsidR="005B3B6F" w:rsidRPr="001A02A6">
        <w:rPr>
          <w:rFonts w:ascii="Times New Roman" w:hAnsi="Times New Roman"/>
          <w:sz w:val="20"/>
          <w:szCs w:val="20"/>
        </w:rPr>
        <w:t>%),</w:t>
      </w:r>
      <w:r w:rsidR="00706735" w:rsidRPr="001A02A6">
        <w:rPr>
          <w:rFonts w:ascii="Times New Roman" w:hAnsi="Times New Roman"/>
          <w:sz w:val="20"/>
          <w:szCs w:val="20"/>
        </w:rPr>
        <w:t xml:space="preserve"> </w:t>
      </w:r>
      <w:hyperlink r:id="rId182" w:tooltip="Каламен (страница отсутствует)" w:history="1">
        <w:r w:rsidR="005B3B6F" w:rsidRPr="001A02A6">
          <w:rPr>
            <w:rFonts w:ascii="Times New Roman" w:hAnsi="Times New Roman"/>
            <w:sz w:val="20"/>
            <w:szCs w:val="20"/>
          </w:rPr>
          <w:t>β-каламен</w:t>
        </w:r>
      </w:hyperlink>
      <w:r w:rsidR="005B3B6F" w:rsidRPr="001A02A6">
        <w:rPr>
          <w:rFonts w:ascii="Times New Roman" w:hAnsi="Times New Roman"/>
          <w:sz w:val="20"/>
          <w:szCs w:val="20"/>
        </w:rPr>
        <w:t xml:space="preserve"> (10</w:t>
      </w:r>
      <w:r w:rsidR="004A5CBD" w:rsidRPr="001A02A6">
        <w:rPr>
          <w:rFonts w:ascii="Times New Roman" w:hAnsi="Times New Roman"/>
          <w:sz w:val="20"/>
          <w:szCs w:val="20"/>
        </w:rPr>
        <w:t> </w:t>
      </w:r>
      <w:r w:rsidR="005B3B6F" w:rsidRPr="001A02A6">
        <w:rPr>
          <w:rFonts w:ascii="Times New Roman" w:hAnsi="Times New Roman"/>
          <w:sz w:val="20"/>
          <w:szCs w:val="20"/>
        </w:rPr>
        <w:t xml:space="preserve">%), </w:t>
      </w:r>
      <w:hyperlink r:id="rId183" w:tooltip="Каламенон (страница отсутствует)" w:history="1">
        <w:r w:rsidR="005B3B6F" w:rsidRPr="001A02A6">
          <w:rPr>
            <w:rFonts w:ascii="Times New Roman" w:hAnsi="Times New Roman"/>
            <w:sz w:val="20"/>
            <w:szCs w:val="20"/>
          </w:rPr>
          <w:t>каламенон</w:t>
        </w:r>
      </w:hyperlink>
      <w:r w:rsidR="005B3B6F" w:rsidRPr="001A02A6">
        <w:rPr>
          <w:rFonts w:ascii="Times New Roman" w:hAnsi="Times New Roman"/>
          <w:sz w:val="20"/>
          <w:szCs w:val="20"/>
        </w:rPr>
        <w:t xml:space="preserve">, </w:t>
      </w:r>
      <w:hyperlink r:id="rId184" w:tooltip="Каламендиол (страница отсутствует)" w:history="1">
        <w:r w:rsidR="005B3B6F" w:rsidRPr="001A02A6">
          <w:rPr>
            <w:rFonts w:ascii="Times New Roman" w:hAnsi="Times New Roman"/>
            <w:sz w:val="20"/>
            <w:szCs w:val="20"/>
          </w:rPr>
          <w:t>каламендиол</w:t>
        </w:r>
      </w:hyperlink>
      <w:r w:rsidR="005B3B6F" w:rsidRPr="001A02A6">
        <w:rPr>
          <w:rFonts w:ascii="Times New Roman" w:hAnsi="Times New Roman"/>
          <w:sz w:val="20"/>
          <w:szCs w:val="20"/>
        </w:rPr>
        <w:t xml:space="preserve">, </w:t>
      </w:r>
      <w:hyperlink r:id="rId185" w:tooltip="Изокаламендиол (страница отсутствует)" w:history="1">
        <w:r w:rsidR="005B3B6F" w:rsidRPr="001A02A6">
          <w:rPr>
            <w:rFonts w:ascii="Times New Roman" w:hAnsi="Times New Roman"/>
            <w:sz w:val="20"/>
            <w:szCs w:val="20"/>
          </w:rPr>
          <w:t>изокаламендиол</w:t>
        </w:r>
      </w:hyperlink>
      <w:r w:rsidR="005B3B6F" w:rsidRPr="001A02A6">
        <w:rPr>
          <w:rFonts w:ascii="Times New Roman" w:hAnsi="Times New Roman"/>
          <w:sz w:val="20"/>
          <w:szCs w:val="20"/>
        </w:rPr>
        <w:t xml:space="preserve">, </w:t>
      </w:r>
      <w:hyperlink r:id="rId186" w:tooltip="Сесквитерпеновый спирт (страница отсутствует)" w:history="1">
        <w:r w:rsidR="005B3B6F" w:rsidRPr="001A02A6">
          <w:rPr>
            <w:rFonts w:ascii="Times New Roman" w:hAnsi="Times New Roman"/>
            <w:sz w:val="20"/>
            <w:szCs w:val="20"/>
          </w:rPr>
          <w:t>сесквитерпеновый спирт</w:t>
        </w:r>
        <w:proofErr w:type="gramEnd"/>
      </w:hyperlink>
      <w:r w:rsidR="005B3B6F" w:rsidRPr="001A02A6">
        <w:rPr>
          <w:rFonts w:ascii="Times New Roman" w:hAnsi="Times New Roman"/>
          <w:sz w:val="20"/>
          <w:szCs w:val="20"/>
        </w:rPr>
        <w:t xml:space="preserve"> </w:t>
      </w:r>
      <w:hyperlink r:id="rId187" w:tooltip="Каламеол (страница отсутствует)" w:history="1">
        <w:r w:rsidR="005B3B6F" w:rsidRPr="001A02A6">
          <w:rPr>
            <w:rFonts w:ascii="Times New Roman" w:hAnsi="Times New Roman"/>
            <w:sz w:val="20"/>
            <w:szCs w:val="20"/>
          </w:rPr>
          <w:t>каламеол</w:t>
        </w:r>
      </w:hyperlink>
      <w:r w:rsidR="005B3B6F" w:rsidRPr="001A02A6">
        <w:rPr>
          <w:rFonts w:ascii="Times New Roman" w:hAnsi="Times New Roman"/>
          <w:sz w:val="20"/>
          <w:szCs w:val="20"/>
        </w:rPr>
        <w:t xml:space="preserve">, а также </w:t>
      </w:r>
      <w:hyperlink r:id="rId188" w:tooltip="Камфен" w:history="1">
        <w:r w:rsidRPr="001A02A6">
          <w:rPr>
            <w:rFonts w:ascii="Times New Roman" w:hAnsi="Times New Roman"/>
            <w:i/>
            <w:sz w:val="20"/>
            <w:szCs w:val="20"/>
          </w:rPr>
          <w:t>D</w:t>
        </w:r>
        <w:r w:rsidRPr="001A02A6">
          <w:rPr>
            <w:rFonts w:ascii="Times New Roman" w:hAnsi="Times New Roman"/>
            <w:sz w:val="20"/>
            <w:szCs w:val="20"/>
          </w:rPr>
          <w:t>-</w:t>
        </w:r>
        <w:r w:rsidR="005B3B6F" w:rsidRPr="001A02A6">
          <w:rPr>
            <w:rFonts w:ascii="Times New Roman" w:hAnsi="Times New Roman"/>
            <w:sz w:val="20"/>
            <w:szCs w:val="20"/>
          </w:rPr>
          <w:t>камфен</w:t>
        </w:r>
      </w:hyperlink>
      <w:r w:rsidR="005B3B6F" w:rsidRPr="001A02A6">
        <w:rPr>
          <w:rFonts w:ascii="Times New Roman" w:hAnsi="Times New Roman"/>
          <w:sz w:val="20"/>
          <w:szCs w:val="20"/>
        </w:rPr>
        <w:t xml:space="preserve"> (7</w:t>
      </w:r>
      <w:r w:rsidR="004A5CBD" w:rsidRPr="001A02A6">
        <w:rPr>
          <w:rFonts w:ascii="Times New Roman" w:hAnsi="Times New Roman"/>
          <w:sz w:val="20"/>
          <w:szCs w:val="20"/>
        </w:rPr>
        <w:t> </w:t>
      </w:r>
      <w:r w:rsidR="005B3B6F" w:rsidRPr="001A02A6">
        <w:rPr>
          <w:rFonts w:ascii="Times New Roman" w:hAnsi="Times New Roman"/>
          <w:sz w:val="20"/>
          <w:szCs w:val="20"/>
        </w:rPr>
        <w:t xml:space="preserve">%), </w:t>
      </w:r>
      <w:hyperlink r:id="rId189" w:tooltip="Камфора" w:history="1">
        <w:r w:rsidRPr="001A02A6">
          <w:rPr>
            <w:rFonts w:ascii="Times New Roman" w:hAnsi="Times New Roman"/>
            <w:i/>
            <w:sz w:val="20"/>
            <w:szCs w:val="20"/>
          </w:rPr>
          <w:t>D</w:t>
        </w:r>
        <w:r w:rsidRPr="001A02A6">
          <w:rPr>
            <w:rFonts w:ascii="Times New Roman" w:hAnsi="Times New Roman"/>
            <w:sz w:val="20"/>
            <w:szCs w:val="20"/>
          </w:rPr>
          <w:t>-</w:t>
        </w:r>
        <w:r w:rsidR="005B3B6F" w:rsidRPr="001A02A6">
          <w:rPr>
            <w:rFonts w:ascii="Times New Roman" w:hAnsi="Times New Roman"/>
            <w:sz w:val="20"/>
            <w:szCs w:val="20"/>
          </w:rPr>
          <w:t>камфора</w:t>
        </w:r>
      </w:hyperlink>
      <w:r w:rsidR="005B3B6F" w:rsidRPr="001A02A6">
        <w:rPr>
          <w:rFonts w:ascii="Times New Roman" w:hAnsi="Times New Roman"/>
          <w:sz w:val="20"/>
          <w:szCs w:val="20"/>
        </w:rPr>
        <w:t xml:space="preserve"> (8,7</w:t>
      </w:r>
      <w:r w:rsidR="004A5CBD" w:rsidRPr="001A02A6">
        <w:rPr>
          <w:rFonts w:ascii="Times New Roman" w:hAnsi="Times New Roman"/>
          <w:sz w:val="20"/>
          <w:szCs w:val="20"/>
        </w:rPr>
        <w:t> </w:t>
      </w:r>
      <w:r w:rsidR="005B3B6F" w:rsidRPr="001A02A6">
        <w:rPr>
          <w:rFonts w:ascii="Times New Roman" w:hAnsi="Times New Roman"/>
          <w:sz w:val="20"/>
          <w:szCs w:val="20"/>
        </w:rPr>
        <w:t xml:space="preserve">%), </w:t>
      </w:r>
      <w:hyperlink r:id="rId190" w:tooltip="Борнеол" w:history="1">
        <w:r w:rsidR="005B3B6F" w:rsidRPr="001A02A6">
          <w:rPr>
            <w:rFonts w:ascii="Times New Roman" w:hAnsi="Times New Roman"/>
            <w:sz w:val="20"/>
            <w:szCs w:val="20"/>
          </w:rPr>
          <w:t>борнеол</w:t>
        </w:r>
      </w:hyperlink>
      <w:r w:rsidR="005B3B6F" w:rsidRPr="001A02A6">
        <w:rPr>
          <w:rFonts w:ascii="Times New Roman" w:hAnsi="Times New Roman"/>
          <w:sz w:val="20"/>
          <w:szCs w:val="20"/>
        </w:rPr>
        <w:t xml:space="preserve"> (3</w:t>
      </w:r>
      <w:r w:rsidR="004A5CBD" w:rsidRPr="001A02A6">
        <w:rPr>
          <w:rFonts w:ascii="Times New Roman" w:hAnsi="Times New Roman"/>
          <w:sz w:val="20"/>
          <w:szCs w:val="20"/>
        </w:rPr>
        <w:t> </w:t>
      </w:r>
      <w:r w:rsidR="005B3B6F" w:rsidRPr="001A02A6">
        <w:rPr>
          <w:rFonts w:ascii="Times New Roman" w:hAnsi="Times New Roman"/>
          <w:sz w:val="20"/>
          <w:szCs w:val="20"/>
        </w:rPr>
        <w:t xml:space="preserve">%), </w:t>
      </w:r>
      <w:hyperlink r:id="rId191" w:tooltip="Эвгенол" w:history="1">
        <w:r w:rsidR="005B3B6F" w:rsidRPr="001A02A6">
          <w:rPr>
            <w:rFonts w:ascii="Times New Roman" w:hAnsi="Times New Roman"/>
            <w:sz w:val="20"/>
            <w:szCs w:val="20"/>
          </w:rPr>
          <w:t>эвгенол</w:t>
        </w:r>
      </w:hyperlink>
      <w:r w:rsidR="005B3B6F" w:rsidRPr="001A02A6">
        <w:rPr>
          <w:rFonts w:ascii="Times New Roman" w:hAnsi="Times New Roman"/>
          <w:sz w:val="20"/>
          <w:szCs w:val="20"/>
        </w:rPr>
        <w:t xml:space="preserve">, </w:t>
      </w:r>
      <w:hyperlink r:id="rId192" w:tooltip="Метилэвгенол (страница отсутствует)" w:history="1">
        <w:r w:rsidR="005B3B6F" w:rsidRPr="001A02A6">
          <w:rPr>
            <w:rFonts w:ascii="Times New Roman" w:hAnsi="Times New Roman"/>
            <w:sz w:val="20"/>
            <w:szCs w:val="20"/>
          </w:rPr>
          <w:t>метилэвгенол</w:t>
        </w:r>
      </w:hyperlink>
      <w:r w:rsidR="005B3B6F" w:rsidRPr="001A02A6">
        <w:rPr>
          <w:rFonts w:ascii="Times New Roman" w:hAnsi="Times New Roman"/>
          <w:sz w:val="20"/>
          <w:szCs w:val="20"/>
        </w:rPr>
        <w:t xml:space="preserve">, </w:t>
      </w:r>
      <w:hyperlink r:id="rId193" w:tooltip="Кариофиллен" w:history="1">
        <w:r w:rsidR="005B3B6F" w:rsidRPr="001A02A6">
          <w:rPr>
            <w:rFonts w:ascii="Times New Roman" w:hAnsi="Times New Roman"/>
            <w:sz w:val="20"/>
            <w:szCs w:val="20"/>
          </w:rPr>
          <w:t>кариофиллен</w:t>
        </w:r>
      </w:hyperlink>
      <w:r w:rsidR="005B3B6F" w:rsidRPr="001A02A6">
        <w:rPr>
          <w:rFonts w:ascii="Times New Roman" w:hAnsi="Times New Roman"/>
          <w:sz w:val="20"/>
          <w:szCs w:val="20"/>
        </w:rPr>
        <w:t xml:space="preserve">, </w:t>
      </w:r>
      <w:hyperlink r:id="rId194" w:tooltip="Элемен (страница отсутствует)" w:history="1">
        <w:r w:rsidR="005B3B6F" w:rsidRPr="001A02A6">
          <w:rPr>
            <w:rFonts w:ascii="Times New Roman" w:hAnsi="Times New Roman"/>
            <w:sz w:val="20"/>
            <w:szCs w:val="20"/>
          </w:rPr>
          <w:t>элемен</w:t>
        </w:r>
      </w:hyperlink>
      <w:r w:rsidR="005B3B6F" w:rsidRPr="001A02A6">
        <w:rPr>
          <w:rFonts w:ascii="Times New Roman" w:hAnsi="Times New Roman"/>
          <w:sz w:val="20"/>
          <w:szCs w:val="20"/>
        </w:rPr>
        <w:t xml:space="preserve">, </w:t>
      </w:r>
      <w:hyperlink r:id="rId195" w:tooltip="Куркумен (страница отсутствует)" w:history="1">
        <w:r w:rsidR="005B3B6F" w:rsidRPr="001A02A6">
          <w:rPr>
            <w:rFonts w:ascii="Times New Roman" w:hAnsi="Times New Roman"/>
            <w:sz w:val="20"/>
            <w:szCs w:val="20"/>
          </w:rPr>
          <w:t>куркумен</w:t>
        </w:r>
      </w:hyperlink>
      <w:r w:rsidR="005B3B6F" w:rsidRPr="001A02A6">
        <w:rPr>
          <w:rFonts w:ascii="Times New Roman" w:hAnsi="Times New Roman"/>
          <w:sz w:val="20"/>
          <w:szCs w:val="20"/>
        </w:rPr>
        <w:t xml:space="preserve">, </w:t>
      </w:r>
      <w:hyperlink r:id="rId196" w:tooltip="Проазулен (страница отсутствует)" w:history="1">
        <w:r w:rsidR="005B3B6F" w:rsidRPr="001A02A6">
          <w:rPr>
            <w:rFonts w:ascii="Times New Roman" w:hAnsi="Times New Roman"/>
            <w:sz w:val="20"/>
            <w:szCs w:val="20"/>
          </w:rPr>
          <w:t>проаз</w:t>
        </w:r>
        <w:r w:rsidR="005B3B6F" w:rsidRPr="001A02A6">
          <w:rPr>
            <w:rFonts w:ascii="Times New Roman" w:hAnsi="Times New Roman"/>
            <w:sz w:val="20"/>
            <w:szCs w:val="20"/>
          </w:rPr>
          <w:t>у</w:t>
        </w:r>
        <w:r w:rsidR="005B3B6F" w:rsidRPr="001A02A6">
          <w:rPr>
            <w:rFonts w:ascii="Times New Roman" w:hAnsi="Times New Roman"/>
            <w:sz w:val="20"/>
            <w:szCs w:val="20"/>
          </w:rPr>
          <w:t>лен</w:t>
        </w:r>
      </w:hyperlink>
      <w:r w:rsidR="005B3B6F" w:rsidRPr="001A02A6">
        <w:rPr>
          <w:rFonts w:ascii="Times New Roman" w:hAnsi="Times New Roman"/>
          <w:sz w:val="20"/>
          <w:szCs w:val="20"/>
        </w:rPr>
        <w:t xml:space="preserve">, </w:t>
      </w:r>
      <w:hyperlink r:id="rId197" w:tooltip="Акорон (страница отсутствует)" w:history="1">
        <w:r w:rsidR="005B3B6F" w:rsidRPr="001A02A6">
          <w:rPr>
            <w:rFonts w:ascii="Times New Roman" w:hAnsi="Times New Roman"/>
            <w:sz w:val="20"/>
            <w:szCs w:val="20"/>
          </w:rPr>
          <w:t>акорон</w:t>
        </w:r>
      </w:hyperlink>
      <w:r w:rsidR="005B3B6F" w:rsidRPr="001A02A6">
        <w:rPr>
          <w:rFonts w:ascii="Times New Roman" w:hAnsi="Times New Roman"/>
          <w:sz w:val="20"/>
          <w:szCs w:val="20"/>
        </w:rPr>
        <w:t xml:space="preserve">, </w:t>
      </w:r>
      <w:hyperlink r:id="rId198" w:tooltip="Изоакорон (страница отсутствует)" w:history="1">
        <w:r w:rsidR="005B3B6F" w:rsidRPr="001A02A6">
          <w:rPr>
            <w:rFonts w:ascii="Times New Roman" w:hAnsi="Times New Roman"/>
            <w:sz w:val="20"/>
            <w:szCs w:val="20"/>
          </w:rPr>
          <w:t>изоакорон</w:t>
        </w:r>
      </w:hyperlink>
      <w:r w:rsidR="005B3B6F" w:rsidRPr="001A02A6">
        <w:rPr>
          <w:rFonts w:ascii="Times New Roman" w:hAnsi="Times New Roman"/>
          <w:sz w:val="20"/>
          <w:szCs w:val="20"/>
        </w:rPr>
        <w:t xml:space="preserve">, </w:t>
      </w:r>
      <w:hyperlink r:id="rId199" w:tooltip="Аколамон (страница отсутствует)" w:history="1">
        <w:r w:rsidR="005B3B6F" w:rsidRPr="001A02A6">
          <w:rPr>
            <w:rFonts w:ascii="Times New Roman" w:hAnsi="Times New Roman"/>
            <w:sz w:val="20"/>
            <w:szCs w:val="20"/>
          </w:rPr>
          <w:t>аколамон</w:t>
        </w:r>
      </w:hyperlink>
      <w:r w:rsidR="005B3B6F" w:rsidRPr="001A02A6">
        <w:rPr>
          <w:rFonts w:ascii="Times New Roman" w:hAnsi="Times New Roman"/>
          <w:sz w:val="20"/>
          <w:szCs w:val="20"/>
        </w:rPr>
        <w:t xml:space="preserve">, </w:t>
      </w:r>
      <w:hyperlink r:id="rId200" w:tooltip="Каларен (страница отсутствует)" w:history="1">
        <w:r w:rsidR="005B3B6F" w:rsidRPr="001A02A6">
          <w:rPr>
            <w:rFonts w:ascii="Times New Roman" w:hAnsi="Times New Roman"/>
            <w:sz w:val="20"/>
            <w:szCs w:val="20"/>
          </w:rPr>
          <w:t>каларен</w:t>
        </w:r>
      </w:hyperlink>
      <w:r w:rsidR="005B3B6F" w:rsidRPr="001A02A6">
        <w:rPr>
          <w:rFonts w:ascii="Times New Roman" w:hAnsi="Times New Roman"/>
          <w:sz w:val="20"/>
          <w:szCs w:val="20"/>
        </w:rPr>
        <w:t xml:space="preserve">, </w:t>
      </w:r>
      <w:hyperlink r:id="rId201" w:tooltip="Неокарон (страница отсутствует)" w:history="1">
        <w:r w:rsidR="005B3B6F" w:rsidRPr="001A02A6">
          <w:rPr>
            <w:rFonts w:ascii="Times New Roman" w:hAnsi="Times New Roman"/>
            <w:sz w:val="20"/>
            <w:szCs w:val="20"/>
          </w:rPr>
          <w:t>неокарон</w:t>
        </w:r>
      </w:hyperlink>
      <w:r w:rsidR="005B3B6F" w:rsidRPr="001A02A6">
        <w:rPr>
          <w:rFonts w:ascii="Times New Roman" w:hAnsi="Times New Roman"/>
          <w:sz w:val="20"/>
          <w:szCs w:val="20"/>
        </w:rPr>
        <w:t xml:space="preserve">, </w:t>
      </w:r>
      <w:hyperlink r:id="rId202" w:tooltip="Уксусная кислота" w:history="1">
        <w:r w:rsidR="005B3B6F" w:rsidRPr="001A02A6">
          <w:rPr>
            <w:rFonts w:ascii="Times New Roman" w:hAnsi="Times New Roman"/>
            <w:sz w:val="20"/>
            <w:szCs w:val="20"/>
          </w:rPr>
          <w:t>уксусная</w:t>
        </w:r>
      </w:hyperlink>
      <w:r w:rsidR="005B3B6F" w:rsidRPr="001A02A6">
        <w:rPr>
          <w:rFonts w:ascii="Times New Roman" w:hAnsi="Times New Roman"/>
          <w:sz w:val="20"/>
          <w:szCs w:val="20"/>
        </w:rPr>
        <w:t xml:space="preserve"> и </w:t>
      </w:r>
      <w:hyperlink r:id="rId203" w:tooltip="Валериановая кислота" w:history="1">
        <w:r w:rsidR="005B3B6F" w:rsidRPr="001A02A6">
          <w:rPr>
            <w:rFonts w:ascii="Times New Roman" w:hAnsi="Times New Roman"/>
            <w:sz w:val="20"/>
            <w:szCs w:val="20"/>
          </w:rPr>
          <w:t>вал</w:t>
        </w:r>
        <w:r w:rsidR="005B3B6F" w:rsidRPr="001A02A6">
          <w:rPr>
            <w:rFonts w:ascii="Times New Roman" w:hAnsi="Times New Roman"/>
            <w:sz w:val="20"/>
            <w:szCs w:val="20"/>
          </w:rPr>
          <w:t>е</w:t>
        </w:r>
        <w:r w:rsidR="005B3B6F" w:rsidRPr="001A02A6">
          <w:rPr>
            <w:rFonts w:ascii="Times New Roman" w:hAnsi="Times New Roman"/>
            <w:sz w:val="20"/>
            <w:szCs w:val="20"/>
          </w:rPr>
          <w:t>риановая</w:t>
        </w:r>
      </w:hyperlink>
      <w:r w:rsidR="005B3B6F" w:rsidRPr="001A02A6">
        <w:rPr>
          <w:rFonts w:ascii="Times New Roman" w:hAnsi="Times New Roman"/>
          <w:sz w:val="20"/>
          <w:szCs w:val="20"/>
        </w:rPr>
        <w:t xml:space="preserve"> кислоты, </w:t>
      </w:r>
      <w:hyperlink r:id="rId204" w:tooltip="Фитонциды" w:history="1">
        <w:r w:rsidR="005B3B6F" w:rsidRPr="001A02A6">
          <w:rPr>
            <w:rFonts w:ascii="Times New Roman" w:hAnsi="Times New Roman"/>
            <w:sz w:val="20"/>
            <w:szCs w:val="20"/>
          </w:rPr>
          <w:t>фитонциды</w:t>
        </w:r>
      </w:hyperlink>
      <w:r w:rsidR="005B3B6F" w:rsidRPr="001A02A6">
        <w:rPr>
          <w:rFonts w:ascii="Times New Roman" w:hAnsi="Times New Roman"/>
          <w:sz w:val="20"/>
          <w:szCs w:val="20"/>
        </w:rPr>
        <w:t xml:space="preserve"> и др. </w:t>
      </w:r>
      <w:r w:rsidR="004A1613" w:rsidRPr="001A02A6">
        <w:rPr>
          <w:rFonts w:ascii="Times New Roman" w:hAnsi="Times New Roman"/>
          <w:sz w:val="20"/>
          <w:szCs w:val="20"/>
        </w:rPr>
        <w:t xml:space="preserve">В состав корневищ </w:t>
      </w:r>
      <w:r w:rsidRPr="001A02A6">
        <w:rPr>
          <w:rFonts w:ascii="Times New Roman" w:hAnsi="Times New Roman"/>
          <w:sz w:val="20"/>
          <w:szCs w:val="20"/>
        </w:rPr>
        <w:t xml:space="preserve">также </w:t>
      </w:r>
      <w:r w:rsidR="004A1613" w:rsidRPr="001A02A6">
        <w:rPr>
          <w:rFonts w:ascii="Times New Roman" w:hAnsi="Times New Roman"/>
          <w:sz w:val="20"/>
          <w:szCs w:val="20"/>
        </w:rPr>
        <w:t>входят горький гликозид акорин, дубильные вещества, алкалоид каламин и аскорбиновая ки</w:t>
      </w:r>
      <w:r w:rsidR="00A809B4" w:rsidRPr="001A02A6">
        <w:rPr>
          <w:rFonts w:ascii="Times New Roman" w:hAnsi="Times New Roman"/>
          <w:sz w:val="20"/>
          <w:szCs w:val="20"/>
        </w:rPr>
        <w:t>слота. Трава</w:t>
      </w:r>
      <w:r w:rsidR="004A1613" w:rsidRPr="001A02A6">
        <w:rPr>
          <w:rFonts w:ascii="Times New Roman" w:hAnsi="Times New Roman"/>
          <w:sz w:val="20"/>
          <w:szCs w:val="20"/>
        </w:rPr>
        <w:t xml:space="preserve"> богата крахмалом (до </w:t>
      </w:r>
      <w:r w:rsidR="006B2F80" w:rsidRPr="001A02A6">
        <w:rPr>
          <w:rFonts w:ascii="Times New Roman" w:hAnsi="Times New Roman"/>
          <w:sz w:val="20"/>
          <w:szCs w:val="20"/>
        </w:rPr>
        <w:t>20</w:t>
      </w:r>
      <w:r w:rsidR="004A5CBD" w:rsidRPr="001A02A6">
        <w:rPr>
          <w:rFonts w:ascii="Times New Roman" w:hAnsi="Times New Roman"/>
          <w:sz w:val="20"/>
          <w:szCs w:val="20"/>
        </w:rPr>
        <w:t> </w:t>
      </w:r>
      <w:r w:rsidR="006B2F80" w:rsidRPr="001A02A6">
        <w:rPr>
          <w:rFonts w:ascii="Times New Roman" w:hAnsi="Times New Roman"/>
          <w:sz w:val="20"/>
          <w:szCs w:val="20"/>
        </w:rPr>
        <w:t>%), содержит</w:t>
      </w:r>
      <w:r w:rsidR="004A1613" w:rsidRPr="001A02A6">
        <w:rPr>
          <w:rFonts w:ascii="Times New Roman" w:hAnsi="Times New Roman"/>
          <w:sz w:val="20"/>
          <w:szCs w:val="20"/>
        </w:rPr>
        <w:t xml:space="preserve"> смолы, гликозид люценин</w:t>
      </w:r>
      <w:r w:rsidR="006B2F80" w:rsidRPr="001A02A6">
        <w:rPr>
          <w:rFonts w:ascii="Times New Roman" w:hAnsi="Times New Roman"/>
          <w:sz w:val="20"/>
          <w:szCs w:val="20"/>
        </w:rPr>
        <w:t xml:space="preserve"> и др</w:t>
      </w:r>
      <w:r w:rsidR="004A1613" w:rsidRPr="001A02A6">
        <w:rPr>
          <w:rFonts w:ascii="Times New Roman" w:hAnsi="Times New Roman"/>
          <w:sz w:val="20"/>
          <w:szCs w:val="20"/>
        </w:rPr>
        <w:t>.</w:t>
      </w:r>
    </w:p>
    <w:p w:rsidR="00C93A1C" w:rsidRPr="001A02A6" w:rsidRDefault="005D2961" w:rsidP="0017769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Pr="001A02A6">
        <w:rPr>
          <w:rFonts w:ascii="Times New Roman" w:hAnsi="Times New Roman"/>
          <w:sz w:val="20"/>
          <w:szCs w:val="20"/>
        </w:rPr>
        <w:t xml:space="preserve"> </w:t>
      </w:r>
      <w:r w:rsidR="00A50A2F" w:rsidRPr="001A02A6">
        <w:rPr>
          <w:rFonts w:ascii="Times New Roman" w:hAnsi="Times New Roman"/>
          <w:sz w:val="20"/>
          <w:szCs w:val="20"/>
        </w:rPr>
        <w:t>П</w:t>
      </w:r>
      <w:r w:rsidR="00C93A1C" w:rsidRPr="001A02A6">
        <w:rPr>
          <w:rFonts w:ascii="Times New Roman" w:hAnsi="Times New Roman"/>
          <w:sz w:val="20"/>
          <w:szCs w:val="20"/>
        </w:rPr>
        <w:t>репараты</w:t>
      </w:r>
      <w:r w:rsidR="001D5322" w:rsidRPr="001A02A6">
        <w:rPr>
          <w:rFonts w:ascii="Times New Roman" w:hAnsi="Times New Roman"/>
          <w:sz w:val="20"/>
          <w:szCs w:val="20"/>
        </w:rPr>
        <w:t xml:space="preserve"> оказывают некоторое спазмолитическое действие</w:t>
      </w:r>
      <w:r w:rsidR="00C93A1C" w:rsidRPr="001A02A6">
        <w:rPr>
          <w:rFonts w:ascii="Times New Roman" w:hAnsi="Times New Roman"/>
          <w:sz w:val="20"/>
          <w:szCs w:val="20"/>
        </w:rPr>
        <w:t xml:space="preserve"> и</w:t>
      </w:r>
      <w:r w:rsidR="001D5322" w:rsidRPr="001A02A6">
        <w:rPr>
          <w:rFonts w:ascii="Times New Roman" w:hAnsi="Times New Roman"/>
          <w:sz w:val="20"/>
          <w:szCs w:val="20"/>
        </w:rPr>
        <w:t xml:space="preserve"> за счет содержания в корневищах рас</w:t>
      </w:r>
      <w:r w:rsidR="00C93A1C" w:rsidRPr="001A02A6">
        <w:rPr>
          <w:rFonts w:ascii="Times New Roman" w:hAnsi="Times New Roman"/>
          <w:sz w:val="20"/>
          <w:szCs w:val="20"/>
        </w:rPr>
        <w:t>т</w:t>
      </w:r>
      <w:r w:rsidR="00C93A1C" w:rsidRPr="001A02A6">
        <w:rPr>
          <w:rFonts w:ascii="Times New Roman" w:hAnsi="Times New Roman"/>
          <w:sz w:val="20"/>
          <w:szCs w:val="20"/>
        </w:rPr>
        <w:t>е</w:t>
      </w:r>
      <w:r w:rsidR="00C93A1C" w:rsidRPr="001A02A6">
        <w:rPr>
          <w:rFonts w:ascii="Times New Roman" w:hAnsi="Times New Roman"/>
          <w:sz w:val="20"/>
          <w:szCs w:val="20"/>
        </w:rPr>
        <w:t>ния терпеноидов</w:t>
      </w:r>
      <w:r w:rsidR="001D5322" w:rsidRPr="001A02A6">
        <w:rPr>
          <w:rFonts w:ascii="Times New Roman" w:hAnsi="Times New Roman"/>
          <w:sz w:val="20"/>
          <w:szCs w:val="20"/>
        </w:rPr>
        <w:t xml:space="preserve"> обладают бактериостатическим, фунгистическим и противовоспалительным свойствами. Имеются данные об успока</w:t>
      </w:r>
      <w:r w:rsidR="001D5322" w:rsidRPr="001A02A6">
        <w:rPr>
          <w:rFonts w:ascii="Times New Roman" w:hAnsi="Times New Roman"/>
          <w:sz w:val="20"/>
          <w:szCs w:val="20"/>
        </w:rPr>
        <w:t>и</w:t>
      </w:r>
      <w:r w:rsidR="001D5322" w:rsidRPr="001A02A6">
        <w:rPr>
          <w:rFonts w:ascii="Times New Roman" w:hAnsi="Times New Roman"/>
          <w:sz w:val="20"/>
          <w:szCs w:val="20"/>
        </w:rPr>
        <w:t>вающем действии корневищ растения и его слабом обезболивающем эффекте.</w:t>
      </w:r>
      <w:r w:rsidR="00A85317" w:rsidRPr="001A02A6">
        <w:rPr>
          <w:rFonts w:ascii="Times New Roman" w:hAnsi="Times New Roman"/>
          <w:sz w:val="20"/>
          <w:szCs w:val="20"/>
        </w:rPr>
        <w:t xml:space="preserve"> </w:t>
      </w:r>
      <w:r w:rsidR="00C93A1C" w:rsidRPr="001A02A6">
        <w:rPr>
          <w:rFonts w:ascii="Times New Roman" w:hAnsi="Times New Roman"/>
          <w:sz w:val="20"/>
          <w:szCs w:val="20"/>
        </w:rPr>
        <w:t>Аирное масло является психоактивным продуктом.</w:t>
      </w:r>
    </w:p>
    <w:p w:rsidR="00C93A1C" w:rsidRPr="001A02A6" w:rsidRDefault="00294EFF" w:rsidP="0017769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606143" w:rsidRPr="001A02A6">
        <w:rPr>
          <w:rFonts w:ascii="Times New Roman" w:hAnsi="Times New Roman"/>
          <w:i/>
          <w:sz w:val="20"/>
          <w:szCs w:val="20"/>
        </w:rPr>
        <w:t>.</w:t>
      </w:r>
      <w:r w:rsidR="00C93A1C" w:rsidRPr="001A02A6">
        <w:rPr>
          <w:rFonts w:ascii="Times New Roman" w:hAnsi="Times New Roman"/>
          <w:sz w:val="20"/>
          <w:szCs w:val="20"/>
        </w:rPr>
        <w:t xml:space="preserve"> По данным Рязановой С.</w:t>
      </w:r>
      <w:r w:rsidR="004A5CBD" w:rsidRPr="001A02A6">
        <w:rPr>
          <w:rFonts w:ascii="Times New Roman" w:hAnsi="Times New Roman"/>
          <w:sz w:val="20"/>
          <w:szCs w:val="20"/>
        </w:rPr>
        <w:t> </w:t>
      </w:r>
      <w:r w:rsidR="00C93A1C" w:rsidRPr="001A02A6">
        <w:rPr>
          <w:rFonts w:ascii="Times New Roman" w:hAnsi="Times New Roman"/>
          <w:sz w:val="20"/>
          <w:szCs w:val="20"/>
        </w:rPr>
        <w:t xml:space="preserve">Ю. (2009), </w:t>
      </w:r>
      <w:r w:rsidR="00A809B4" w:rsidRPr="001A02A6">
        <w:rPr>
          <w:rFonts w:ascii="Times New Roman" w:hAnsi="Times New Roman"/>
          <w:sz w:val="20"/>
          <w:szCs w:val="20"/>
        </w:rPr>
        <w:t>макс</w:t>
      </w:r>
      <w:r w:rsidR="00A809B4" w:rsidRPr="001A02A6">
        <w:rPr>
          <w:rFonts w:ascii="Times New Roman" w:hAnsi="Times New Roman"/>
          <w:sz w:val="20"/>
          <w:szCs w:val="20"/>
        </w:rPr>
        <w:t>и</w:t>
      </w:r>
      <w:r w:rsidR="00A809B4" w:rsidRPr="001A02A6">
        <w:rPr>
          <w:rFonts w:ascii="Times New Roman" w:hAnsi="Times New Roman"/>
          <w:sz w:val="20"/>
          <w:szCs w:val="20"/>
        </w:rPr>
        <w:t xml:space="preserve">мальная </w:t>
      </w:r>
      <w:r w:rsidR="00A809B4" w:rsidRPr="001A02A6">
        <w:rPr>
          <w:rStyle w:val="hl"/>
          <w:rFonts w:ascii="Times New Roman" w:hAnsi="Times New Roman"/>
          <w:sz w:val="20"/>
          <w:szCs w:val="20"/>
        </w:rPr>
        <w:t>урожайность</w:t>
      </w:r>
      <w:r w:rsidR="00A809B4" w:rsidRPr="001A02A6">
        <w:rPr>
          <w:rFonts w:ascii="Times New Roman" w:hAnsi="Times New Roman"/>
          <w:sz w:val="20"/>
          <w:szCs w:val="20"/>
        </w:rPr>
        <w:t xml:space="preserve"> сырья (79 кг/100 м) достигнута </w:t>
      </w:r>
      <w:r w:rsidR="00C93A1C" w:rsidRPr="001A02A6">
        <w:rPr>
          <w:rFonts w:ascii="Times New Roman" w:hAnsi="Times New Roman"/>
          <w:sz w:val="20"/>
          <w:szCs w:val="20"/>
        </w:rPr>
        <w:t>п</w:t>
      </w:r>
      <w:r w:rsidR="00606143" w:rsidRPr="001A02A6">
        <w:rPr>
          <w:rFonts w:ascii="Times New Roman" w:hAnsi="Times New Roman"/>
          <w:sz w:val="20"/>
          <w:szCs w:val="20"/>
        </w:rPr>
        <w:t xml:space="preserve">ри совместном применении </w:t>
      </w:r>
      <w:r w:rsidR="00606143" w:rsidRPr="001A02A6">
        <w:rPr>
          <w:rStyle w:val="hl"/>
          <w:rFonts w:ascii="Times New Roman" w:hAnsi="Times New Roman"/>
          <w:sz w:val="20"/>
          <w:szCs w:val="20"/>
        </w:rPr>
        <w:t>азотных</w:t>
      </w:r>
      <w:r w:rsidR="00606143" w:rsidRPr="001A02A6">
        <w:rPr>
          <w:rFonts w:ascii="Times New Roman" w:hAnsi="Times New Roman"/>
          <w:sz w:val="20"/>
          <w:szCs w:val="20"/>
        </w:rPr>
        <w:t>, калийных и фосфорных удобрений</w:t>
      </w:r>
      <w:r w:rsidR="004A5CBD" w:rsidRPr="001A02A6">
        <w:rPr>
          <w:rFonts w:ascii="Times New Roman" w:hAnsi="Times New Roman"/>
          <w:sz w:val="20"/>
          <w:szCs w:val="20"/>
        </w:rPr>
        <w:t>,</w:t>
      </w:r>
      <w:r w:rsidR="00606143" w:rsidRPr="001A02A6">
        <w:rPr>
          <w:rFonts w:ascii="Times New Roman" w:hAnsi="Times New Roman"/>
          <w:sz w:val="20"/>
          <w:szCs w:val="20"/>
        </w:rPr>
        <w:t xml:space="preserve"> </w:t>
      </w:r>
      <w:r w:rsidR="004A5CBD" w:rsidRPr="001A02A6">
        <w:rPr>
          <w:rFonts w:ascii="Times New Roman" w:hAnsi="Times New Roman"/>
          <w:sz w:val="20"/>
          <w:szCs w:val="20"/>
        </w:rPr>
        <w:t>м</w:t>
      </w:r>
      <w:r w:rsidR="00606143" w:rsidRPr="001A02A6">
        <w:rPr>
          <w:rFonts w:ascii="Times New Roman" w:hAnsi="Times New Roman"/>
          <w:sz w:val="20"/>
          <w:szCs w:val="20"/>
        </w:rPr>
        <w:t>аксимал</w:t>
      </w:r>
      <w:r w:rsidR="00606143" w:rsidRPr="001A02A6">
        <w:rPr>
          <w:rFonts w:ascii="Times New Roman" w:hAnsi="Times New Roman"/>
          <w:sz w:val="20"/>
          <w:szCs w:val="20"/>
        </w:rPr>
        <w:t>ь</w:t>
      </w:r>
      <w:r w:rsidR="00606143" w:rsidRPr="001A02A6">
        <w:rPr>
          <w:rFonts w:ascii="Times New Roman" w:hAnsi="Times New Roman"/>
          <w:sz w:val="20"/>
          <w:szCs w:val="20"/>
        </w:rPr>
        <w:t>ное содержание эфирного масла в корне</w:t>
      </w:r>
      <w:r w:rsidR="00C93A1C" w:rsidRPr="001A02A6">
        <w:rPr>
          <w:rFonts w:ascii="Times New Roman" w:hAnsi="Times New Roman"/>
          <w:sz w:val="20"/>
          <w:szCs w:val="20"/>
        </w:rPr>
        <w:t xml:space="preserve">вищах </w:t>
      </w:r>
      <w:r w:rsidR="00A809B4" w:rsidRPr="001A02A6">
        <w:rPr>
          <w:rFonts w:ascii="Times New Roman" w:hAnsi="Times New Roman"/>
          <w:sz w:val="20"/>
          <w:szCs w:val="20"/>
        </w:rPr>
        <w:t>(</w:t>
      </w:r>
      <w:r w:rsidR="00C93A1C" w:rsidRPr="001A02A6">
        <w:rPr>
          <w:rFonts w:ascii="Times New Roman" w:hAnsi="Times New Roman"/>
          <w:sz w:val="20"/>
          <w:szCs w:val="20"/>
        </w:rPr>
        <w:t>5,93</w:t>
      </w:r>
      <w:r w:rsidR="004A5CBD" w:rsidRPr="001A02A6">
        <w:rPr>
          <w:rFonts w:ascii="Times New Roman" w:hAnsi="Times New Roman"/>
          <w:sz w:val="20"/>
          <w:szCs w:val="20"/>
        </w:rPr>
        <w:t> </w:t>
      </w:r>
      <w:r w:rsidR="00606143" w:rsidRPr="001A02A6">
        <w:rPr>
          <w:rFonts w:ascii="Times New Roman" w:hAnsi="Times New Roman"/>
          <w:sz w:val="20"/>
          <w:szCs w:val="20"/>
        </w:rPr>
        <w:t>%</w:t>
      </w:r>
      <w:r w:rsidR="00A809B4" w:rsidRPr="001A02A6">
        <w:rPr>
          <w:rFonts w:ascii="Times New Roman" w:hAnsi="Times New Roman"/>
          <w:sz w:val="20"/>
          <w:szCs w:val="20"/>
        </w:rPr>
        <w:t>)</w:t>
      </w:r>
      <w:r w:rsidR="00606143" w:rsidRPr="001A02A6">
        <w:rPr>
          <w:rFonts w:ascii="Times New Roman" w:hAnsi="Times New Roman"/>
          <w:sz w:val="20"/>
          <w:szCs w:val="20"/>
        </w:rPr>
        <w:t xml:space="preserve"> в расчете на абсолютно сухое вещество </w:t>
      </w:r>
      <w:r w:rsidR="004A5CBD" w:rsidRPr="001A02A6">
        <w:rPr>
          <w:rFonts w:ascii="Times New Roman" w:hAnsi="Times New Roman"/>
          <w:sz w:val="20"/>
          <w:szCs w:val="20"/>
        </w:rPr>
        <w:t>–</w:t>
      </w:r>
      <w:r w:rsidR="00606143" w:rsidRPr="001A02A6">
        <w:rPr>
          <w:rFonts w:ascii="Times New Roman" w:hAnsi="Times New Roman"/>
          <w:sz w:val="20"/>
          <w:szCs w:val="20"/>
        </w:rPr>
        <w:t xml:space="preserve"> при совместном применении </w:t>
      </w:r>
      <w:r w:rsidR="00606143" w:rsidRPr="001A02A6">
        <w:rPr>
          <w:rStyle w:val="hl"/>
          <w:rFonts w:ascii="Times New Roman" w:hAnsi="Times New Roman"/>
          <w:sz w:val="20"/>
          <w:szCs w:val="20"/>
        </w:rPr>
        <w:t>калийных</w:t>
      </w:r>
      <w:r w:rsidR="00606143" w:rsidRPr="001A02A6">
        <w:rPr>
          <w:rFonts w:ascii="Times New Roman" w:hAnsi="Times New Roman"/>
          <w:sz w:val="20"/>
          <w:szCs w:val="20"/>
        </w:rPr>
        <w:t xml:space="preserve"> и фосфорных удобрений.</w:t>
      </w:r>
    </w:p>
    <w:p w:rsidR="00711220" w:rsidRPr="001A02A6" w:rsidRDefault="00C36268" w:rsidP="0017769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Посадка</w:t>
      </w:r>
      <w:r w:rsidR="005D2961" w:rsidRPr="001A02A6">
        <w:rPr>
          <w:rFonts w:ascii="Times New Roman" w:hAnsi="Times New Roman"/>
          <w:i/>
          <w:sz w:val="20"/>
          <w:szCs w:val="20"/>
        </w:rPr>
        <w:t>.</w:t>
      </w:r>
      <w:r w:rsidRPr="001A02A6">
        <w:rPr>
          <w:rFonts w:ascii="Times New Roman" w:hAnsi="Times New Roman"/>
          <w:sz w:val="20"/>
          <w:szCs w:val="20"/>
        </w:rPr>
        <w:t xml:space="preserve"> </w:t>
      </w:r>
      <w:r w:rsidR="00711220" w:rsidRPr="001A02A6">
        <w:rPr>
          <w:rFonts w:ascii="Times New Roman" w:hAnsi="Times New Roman"/>
          <w:sz w:val="20"/>
          <w:szCs w:val="20"/>
        </w:rPr>
        <w:t>При интродукции культуры в Ц</w:t>
      </w:r>
      <w:r w:rsidR="00294EFF" w:rsidRPr="001A02A6">
        <w:rPr>
          <w:rFonts w:ascii="Times New Roman" w:hAnsi="Times New Roman"/>
          <w:sz w:val="20"/>
          <w:szCs w:val="20"/>
        </w:rPr>
        <w:t>ентральной Н</w:t>
      </w:r>
      <w:r w:rsidR="00DA0B9B" w:rsidRPr="001A02A6">
        <w:rPr>
          <w:rFonts w:ascii="Times New Roman" w:hAnsi="Times New Roman"/>
          <w:sz w:val="20"/>
          <w:szCs w:val="20"/>
        </w:rPr>
        <w:t>ечернозе</w:t>
      </w:r>
      <w:r w:rsidR="00DA0B9B" w:rsidRPr="001A02A6">
        <w:rPr>
          <w:rFonts w:ascii="Times New Roman" w:hAnsi="Times New Roman"/>
          <w:sz w:val="20"/>
          <w:szCs w:val="20"/>
        </w:rPr>
        <w:t>м</w:t>
      </w:r>
      <w:r w:rsidR="00DA0B9B" w:rsidRPr="001A02A6">
        <w:rPr>
          <w:rFonts w:ascii="Times New Roman" w:hAnsi="Times New Roman"/>
          <w:sz w:val="20"/>
          <w:szCs w:val="20"/>
        </w:rPr>
        <w:t>ной зоне</w:t>
      </w:r>
      <w:r w:rsidR="00711220" w:rsidRPr="001A02A6">
        <w:rPr>
          <w:rFonts w:ascii="Times New Roman" w:hAnsi="Times New Roman"/>
          <w:sz w:val="20"/>
          <w:szCs w:val="20"/>
        </w:rPr>
        <w:t xml:space="preserve"> России опти</w:t>
      </w:r>
      <w:r w:rsidR="00DA0B9B" w:rsidRPr="001A02A6">
        <w:rPr>
          <w:rFonts w:ascii="Times New Roman" w:hAnsi="Times New Roman"/>
          <w:sz w:val="20"/>
          <w:szCs w:val="20"/>
        </w:rPr>
        <w:t>мальным является срок</w:t>
      </w:r>
      <w:r w:rsidR="00711220" w:rsidRPr="001A02A6">
        <w:rPr>
          <w:rFonts w:ascii="Times New Roman" w:hAnsi="Times New Roman"/>
          <w:sz w:val="20"/>
          <w:szCs w:val="20"/>
        </w:rPr>
        <w:t xml:space="preserve"> по</w:t>
      </w:r>
      <w:r w:rsidR="00DA0B9B" w:rsidRPr="001A02A6">
        <w:rPr>
          <w:rFonts w:ascii="Times New Roman" w:hAnsi="Times New Roman"/>
          <w:sz w:val="20"/>
          <w:szCs w:val="20"/>
        </w:rPr>
        <w:t>садки</w:t>
      </w:r>
      <w:r w:rsidR="00711220" w:rsidRPr="001A02A6">
        <w:rPr>
          <w:rFonts w:ascii="Times New Roman" w:hAnsi="Times New Roman"/>
          <w:sz w:val="20"/>
          <w:szCs w:val="20"/>
        </w:rPr>
        <w:t xml:space="preserve"> в</w:t>
      </w:r>
      <w:r w:rsidR="00B90D9E" w:rsidRPr="001A02A6">
        <w:rPr>
          <w:rFonts w:ascii="Times New Roman" w:hAnsi="Times New Roman"/>
          <w:sz w:val="20"/>
          <w:szCs w:val="20"/>
        </w:rPr>
        <w:t xml:space="preserve"> первой</w:t>
      </w:r>
      <w:r w:rsidR="00711220" w:rsidRPr="001A02A6">
        <w:rPr>
          <w:rFonts w:ascii="Times New Roman" w:hAnsi="Times New Roman"/>
          <w:sz w:val="20"/>
          <w:szCs w:val="20"/>
        </w:rPr>
        <w:t xml:space="preserve"> декаде мая. </w:t>
      </w:r>
      <w:r w:rsidR="009709BF" w:rsidRPr="001A02A6">
        <w:rPr>
          <w:rFonts w:ascii="Times New Roman" w:hAnsi="Times New Roman"/>
          <w:sz w:val="20"/>
          <w:szCs w:val="20"/>
        </w:rPr>
        <w:t>Для получения сырья с высоким содержанием эфирного масл</w:t>
      </w:r>
      <w:r w:rsidR="00C93A1C" w:rsidRPr="001A02A6">
        <w:rPr>
          <w:rFonts w:ascii="Times New Roman" w:hAnsi="Times New Roman"/>
          <w:sz w:val="20"/>
          <w:szCs w:val="20"/>
        </w:rPr>
        <w:t>а в корневищах рекомендуется</w:t>
      </w:r>
      <w:r w:rsidR="009709BF" w:rsidRPr="001A02A6">
        <w:rPr>
          <w:rFonts w:ascii="Times New Roman" w:hAnsi="Times New Roman"/>
          <w:sz w:val="20"/>
          <w:szCs w:val="20"/>
        </w:rPr>
        <w:t xml:space="preserve"> </w:t>
      </w:r>
      <w:r w:rsidR="009709BF" w:rsidRPr="001A02A6">
        <w:rPr>
          <w:rStyle w:val="hl"/>
          <w:rFonts w:ascii="Times New Roman" w:hAnsi="Times New Roman"/>
          <w:sz w:val="20"/>
          <w:szCs w:val="20"/>
        </w:rPr>
        <w:t>ранневесенн</w:t>
      </w:r>
      <w:r w:rsidR="00C93A1C" w:rsidRPr="001A02A6">
        <w:rPr>
          <w:rStyle w:val="hl"/>
          <w:rFonts w:ascii="Times New Roman" w:hAnsi="Times New Roman"/>
          <w:sz w:val="20"/>
          <w:szCs w:val="20"/>
        </w:rPr>
        <w:t>яя</w:t>
      </w:r>
      <w:r w:rsidR="00C93A1C" w:rsidRPr="001A02A6">
        <w:rPr>
          <w:rFonts w:ascii="Times New Roman" w:hAnsi="Times New Roman"/>
          <w:sz w:val="20"/>
          <w:szCs w:val="20"/>
        </w:rPr>
        <w:t xml:space="preserve"> посадка (в марте или апр</w:t>
      </w:r>
      <w:r w:rsidR="00C93A1C" w:rsidRPr="001A02A6">
        <w:rPr>
          <w:rFonts w:ascii="Times New Roman" w:hAnsi="Times New Roman"/>
          <w:sz w:val="20"/>
          <w:szCs w:val="20"/>
        </w:rPr>
        <w:t>е</w:t>
      </w:r>
      <w:r w:rsidR="00C93A1C" w:rsidRPr="001A02A6">
        <w:rPr>
          <w:rFonts w:ascii="Times New Roman" w:hAnsi="Times New Roman"/>
          <w:sz w:val="20"/>
          <w:szCs w:val="20"/>
        </w:rPr>
        <w:t>ле)</w:t>
      </w:r>
      <w:r w:rsidR="009709BF" w:rsidRPr="001A02A6">
        <w:rPr>
          <w:rFonts w:ascii="Times New Roman" w:hAnsi="Times New Roman"/>
          <w:sz w:val="20"/>
          <w:szCs w:val="20"/>
        </w:rPr>
        <w:t xml:space="preserve">. </w:t>
      </w:r>
      <w:r w:rsidR="00711220" w:rsidRPr="001A02A6">
        <w:rPr>
          <w:rFonts w:ascii="Times New Roman" w:hAnsi="Times New Roman"/>
          <w:sz w:val="20"/>
          <w:szCs w:val="20"/>
        </w:rPr>
        <w:t>О</w:t>
      </w:r>
      <w:r w:rsidRPr="001A02A6">
        <w:rPr>
          <w:rFonts w:ascii="Times New Roman" w:hAnsi="Times New Roman"/>
          <w:sz w:val="20"/>
          <w:szCs w:val="20"/>
        </w:rPr>
        <w:t>трезк</w:t>
      </w:r>
      <w:r w:rsidR="00711220" w:rsidRPr="001A02A6">
        <w:rPr>
          <w:rFonts w:ascii="Times New Roman" w:hAnsi="Times New Roman"/>
          <w:sz w:val="20"/>
          <w:szCs w:val="20"/>
        </w:rPr>
        <w:t>и</w:t>
      </w:r>
      <w:r w:rsidRPr="001A02A6">
        <w:rPr>
          <w:rFonts w:ascii="Times New Roman" w:hAnsi="Times New Roman"/>
          <w:sz w:val="20"/>
          <w:szCs w:val="20"/>
        </w:rPr>
        <w:t xml:space="preserve"> корневищ длиной 10</w:t>
      </w:r>
      <w:r w:rsidR="00711220" w:rsidRPr="001A02A6">
        <w:rPr>
          <w:rFonts w:ascii="Times New Roman" w:hAnsi="Times New Roman"/>
          <w:sz w:val="20"/>
          <w:szCs w:val="20"/>
        </w:rPr>
        <w:t>–</w:t>
      </w:r>
      <w:smartTag w:uri="urn:schemas-microsoft-com:office:smarttags" w:element="metricconverter">
        <w:smartTagPr>
          <w:attr w:name="ProductID" w:val="20 см"/>
        </w:smartTagPr>
        <w:r w:rsidRPr="001A02A6">
          <w:rPr>
            <w:rFonts w:ascii="Times New Roman" w:hAnsi="Times New Roman"/>
            <w:sz w:val="20"/>
            <w:szCs w:val="20"/>
          </w:rPr>
          <w:t>20 см</w:t>
        </w:r>
      </w:smartTag>
      <w:r w:rsidR="00711220" w:rsidRPr="001A02A6">
        <w:rPr>
          <w:rFonts w:ascii="Times New Roman" w:hAnsi="Times New Roman"/>
          <w:sz w:val="20"/>
          <w:szCs w:val="20"/>
        </w:rPr>
        <w:t xml:space="preserve"> в</w:t>
      </w:r>
      <w:r w:rsidRPr="001A02A6">
        <w:rPr>
          <w:rFonts w:ascii="Times New Roman" w:hAnsi="Times New Roman"/>
          <w:sz w:val="20"/>
          <w:szCs w:val="20"/>
        </w:rPr>
        <w:t xml:space="preserve">ысаживают </w:t>
      </w:r>
      <w:r w:rsidR="001276A5" w:rsidRPr="001A02A6">
        <w:rPr>
          <w:rFonts w:ascii="Times New Roman" w:hAnsi="Times New Roman"/>
          <w:sz w:val="20"/>
          <w:szCs w:val="20"/>
        </w:rPr>
        <w:t>весной</w:t>
      </w:r>
      <w:r w:rsidR="00711220" w:rsidRPr="001A02A6">
        <w:rPr>
          <w:rFonts w:ascii="Times New Roman" w:hAnsi="Times New Roman"/>
          <w:sz w:val="20"/>
          <w:szCs w:val="20"/>
        </w:rPr>
        <w:t xml:space="preserve"> или в сентябре –</w:t>
      </w:r>
      <w:r w:rsidRPr="001A02A6">
        <w:rPr>
          <w:rFonts w:ascii="Times New Roman" w:hAnsi="Times New Roman"/>
          <w:sz w:val="20"/>
          <w:szCs w:val="20"/>
        </w:rPr>
        <w:t xml:space="preserve"> начале ок</w:t>
      </w:r>
      <w:r w:rsidR="00711220" w:rsidRPr="001A02A6">
        <w:rPr>
          <w:rFonts w:ascii="Times New Roman" w:hAnsi="Times New Roman"/>
          <w:sz w:val="20"/>
          <w:szCs w:val="20"/>
        </w:rPr>
        <w:t>тября</w:t>
      </w:r>
      <w:r w:rsidRPr="001A02A6">
        <w:rPr>
          <w:rFonts w:ascii="Times New Roman" w:hAnsi="Times New Roman"/>
          <w:sz w:val="20"/>
          <w:szCs w:val="20"/>
        </w:rPr>
        <w:t xml:space="preserve"> на глубину 10</w:t>
      </w:r>
      <w:r w:rsidR="00711220" w:rsidRPr="001A02A6">
        <w:rPr>
          <w:rFonts w:ascii="Times New Roman" w:hAnsi="Times New Roman"/>
          <w:sz w:val="20"/>
          <w:szCs w:val="20"/>
        </w:rPr>
        <w:t>–</w:t>
      </w:r>
      <w:smartTag w:uri="urn:schemas-microsoft-com:office:smarttags" w:element="metricconverter">
        <w:smartTagPr>
          <w:attr w:name="ProductID" w:val="15 см"/>
        </w:smartTagPr>
        <w:r w:rsidRPr="001A02A6">
          <w:rPr>
            <w:rFonts w:ascii="Times New Roman" w:hAnsi="Times New Roman"/>
            <w:sz w:val="20"/>
            <w:szCs w:val="20"/>
          </w:rPr>
          <w:t>15 см</w:t>
        </w:r>
      </w:smartTag>
      <w:r w:rsidRPr="001A02A6">
        <w:rPr>
          <w:rFonts w:ascii="Times New Roman" w:hAnsi="Times New Roman"/>
          <w:sz w:val="20"/>
          <w:szCs w:val="20"/>
        </w:rPr>
        <w:t xml:space="preserve"> в лунки или бороздки на расстоянии 15</w:t>
      </w:r>
      <w:r w:rsidR="00711220" w:rsidRPr="001A02A6">
        <w:rPr>
          <w:rFonts w:ascii="Times New Roman" w:hAnsi="Times New Roman"/>
          <w:sz w:val="20"/>
          <w:szCs w:val="20"/>
        </w:rPr>
        <w:t>–</w:t>
      </w:r>
      <w:smartTag w:uri="urn:schemas-microsoft-com:office:smarttags" w:element="metricconverter">
        <w:smartTagPr>
          <w:attr w:name="ProductID" w:val="20 см"/>
        </w:smartTagPr>
        <w:r w:rsidRPr="001A02A6">
          <w:rPr>
            <w:rFonts w:ascii="Times New Roman" w:hAnsi="Times New Roman"/>
            <w:sz w:val="20"/>
            <w:szCs w:val="20"/>
          </w:rPr>
          <w:t>20 см</w:t>
        </w:r>
      </w:smartTag>
      <w:r w:rsidR="00711220" w:rsidRPr="001A02A6">
        <w:rPr>
          <w:rFonts w:ascii="Times New Roman" w:hAnsi="Times New Roman"/>
          <w:sz w:val="20"/>
          <w:szCs w:val="20"/>
        </w:rPr>
        <w:t xml:space="preserve"> между растениями</w:t>
      </w:r>
      <w:r w:rsidRPr="001A02A6">
        <w:rPr>
          <w:rFonts w:ascii="Times New Roman" w:hAnsi="Times New Roman"/>
          <w:sz w:val="20"/>
          <w:szCs w:val="20"/>
        </w:rPr>
        <w:t xml:space="preserve"> </w:t>
      </w:r>
      <w:r w:rsidR="005D2961" w:rsidRPr="001A02A6">
        <w:rPr>
          <w:rFonts w:ascii="Times New Roman" w:hAnsi="Times New Roman"/>
          <w:sz w:val="20"/>
          <w:szCs w:val="20"/>
        </w:rPr>
        <w:t xml:space="preserve"> </w:t>
      </w:r>
      <w:r w:rsidR="001A7DC0" w:rsidRPr="001A02A6">
        <w:rPr>
          <w:rFonts w:ascii="Times New Roman" w:hAnsi="Times New Roman"/>
          <w:sz w:val="20"/>
          <w:szCs w:val="20"/>
        </w:rPr>
        <w:t xml:space="preserve">широкорядным способом с </w:t>
      </w:r>
      <w:r w:rsidR="001276A5" w:rsidRPr="001A02A6">
        <w:rPr>
          <w:rFonts w:ascii="Times New Roman" w:hAnsi="Times New Roman"/>
          <w:sz w:val="20"/>
          <w:szCs w:val="20"/>
        </w:rPr>
        <w:t>ш</w:t>
      </w:r>
      <w:r w:rsidR="00711220" w:rsidRPr="001A02A6">
        <w:rPr>
          <w:rFonts w:ascii="Times New Roman" w:hAnsi="Times New Roman"/>
          <w:sz w:val="20"/>
          <w:szCs w:val="20"/>
        </w:rPr>
        <w:t xml:space="preserve">ириной </w:t>
      </w:r>
      <w:r w:rsidR="001A7DC0" w:rsidRPr="001A02A6">
        <w:rPr>
          <w:rFonts w:ascii="Times New Roman" w:hAnsi="Times New Roman"/>
          <w:sz w:val="20"/>
          <w:szCs w:val="20"/>
        </w:rPr>
        <w:t>меж</w:t>
      </w:r>
      <w:r w:rsidR="00711220" w:rsidRPr="001A02A6">
        <w:rPr>
          <w:rFonts w:ascii="Times New Roman" w:hAnsi="Times New Roman"/>
          <w:sz w:val="20"/>
          <w:szCs w:val="20"/>
        </w:rPr>
        <w:t>дурядий</w:t>
      </w:r>
      <w:r w:rsidR="001A7DC0" w:rsidRPr="001A02A6">
        <w:rPr>
          <w:rFonts w:ascii="Times New Roman" w:hAnsi="Times New Roman"/>
          <w:sz w:val="20"/>
          <w:szCs w:val="20"/>
        </w:rPr>
        <w:t xml:space="preserve"> 50</w:t>
      </w:r>
      <w:r w:rsidR="00711220" w:rsidRPr="001A02A6">
        <w:rPr>
          <w:rFonts w:ascii="Times New Roman" w:hAnsi="Times New Roman"/>
          <w:sz w:val="20"/>
          <w:szCs w:val="20"/>
        </w:rPr>
        <w:t>–</w:t>
      </w:r>
      <w:smartTag w:uri="urn:schemas-microsoft-com:office:smarttags" w:element="metricconverter">
        <w:smartTagPr>
          <w:attr w:name="ProductID" w:val="70 см"/>
        </w:smartTagPr>
        <w:r w:rsidR="001A7DC0" w:rsidRPr="001A02A6">
          <w:rPr>
            <w:rFonts w:ascii="Times New Roman" w:hAnsi="Times New Roman"/>
            <w:sz w:val="20"/>
            <w:szCs w:val="20"/>
          </w:rPr>
          <w:t>70 см</w:t>
        </w:r>
      </w:smartTag>
      <w:r w:rsidR="001A7DC0" w:rsidRPr="001A02A6">
        <w:rPr>
          <w:rFonts w:ascii="Times New Roman" w:hAnsi="Times New Roman"/>
          <w:sz w:val="20"/>
          <w:szCs w:val="20"/>
        </w:rPr>
        <w:t xml:space="preserve">. </w:t>
      </w:r>
    </w:p>
    <w:p w:rsidR="005D2961" w:rsidRPr="001A02A6" w:rsidRDefault="00294EFF" w:rsidP="00177690">
      <w:pPr>
        <w:spacing w:after="0" w:line="240" w:lineRule="auto"/>
        <w:ind w:firstLine="284"/>
        <w:jc w:val="both"/>
        <w:rPr>
          <w:rFonts w:ascii="Times New Roman" w:hAnsi="Times New Roman"/>
          <w:sz w:val="20"/>
          <w:szCs w:val="20"/>
        </w:rPr>
      </w:pPr>
      <w:r w:rsidRPr="001A02A6">
        <w:rPr>
          <w:rFonts w:ascii="Times New Roman" w:hAnsi="Times New Roman"/>
          <w:sz w:val="20"/>
          <w:szCs w:val="20"/>
        </w:rPr>
        <w:t>Растение р</w:t>
      </w:r>
      <w:r w:rsidR="001A7DC0" w:rsidRPr="001A02A6">
        <w:rPr>
          <w:rFonts w:ascii="Times New Roman" w:hAnsi="Times New Roman"/>
          <w:sz w:val="20"/>
          <w:szCs w:val="20"/>
        </w:rPr>
        <w:t>аз</w:t>
      </w:r>
      <w:r w:rsidR="00711220" w:rsidRPr="001A02A6">
        <w:rPr>
          <w:rFonts w:ascii="Times New Roman" w:hAnsi="Times New Roman"/>
          <w:sz w:val="20"/>
          <w:szCs w:val="20"/>
        </w:rPr>
        <w:t>водят также и</w:t>
      </w:r>
      <w:r w:rsidR="001A7DC0" w:rsidRPr="001A02A6">
        <w:rPr>
          <w:rFonts w:ascii="Times New Roman" w:hAnsi="Times New Roman"/>
          <w:sz w:val="20"/>
          <w:szCs w:val="20"/>
        </w:rPr>
        <w:t xml:space="preserve"> как полукульт</w:t>
      </w:r>
      <w:r w:rsidR="00706735" w:rsidRPr="001A02A6">
        <w:rPr>
          <w:rFonts w:ascii="Times New Roman" w:hAnsi="Times New Roman"/>
          <w:sz w:val="20"/>
          <w:szCs w:val="20"/>
        </w:rPr>
        <w:t>урное, высаживая в ме</w:t>
      </w:r>
      <w:r w:rsidR="00706735" w:rsidRPr="001A02A6">
        <w:rPr>
          <w:rFonts w:ascii="Times New Roman" w:hAnsi="Times New Roman"/>
          <w:sz w:val="20"/>
          <w:szCs w:val="20"/>
        </w:rPr>
        <w:t>с</w:t>
      </w:r>
      <w:r w:rsidR="00706735" w:rsidRPr="001A02A6">
        <w:rPr>
          <w:rFonts w:ascii="Times New Roman" w:hAnsi="Times New Roman"/>
          <w:sz w:val="20"/>
          <w:szCs w:val="20"/>
        </w:rPr>
        <w:t>тах, есте</w:t>
      </w:r>
      <w:r w:rsidRPr="001A02A6">
        <w:rPr>
          <w:rFonts w:ascii="Times New Roman" w:hAnsi="Times New Roman"/>
          <w:sz w:val="20"/>
          <w:szCs w:val="20"/>
        </w:rPr>
        <w:t>с</w:t>
      </w:r>
      <w:r w:rsidR="001A7DC0" w:rsidRPr="001A02A6">
        <w:rPr>
          <w:rFonts w:ascii="Times New Roman" w:hAnsi="Times New Roman"/>
          <w:sz w:val="20"/>
          <w:szCs w:val="20"/>
        </w:rPr>
        <w:t>твенных для его произрастания.</w:t>
      </w:r>
      <w:r w:rsidR="00BF2776" w:rsidRPr="001A02A6">
        <w:rPr>
          <w:rFonts w:ascii="Times New Roman" w:hAnsi="Times New Roman"/>
          <w:sz w:val="20"/>
          <w:szCs w:val="20"/>
        </w:rPr>
        <w:t xml:space="preserve"> Максимальное значение г</w:t>
      </w:r>
      <w:r w:rsidR="00BF2776" w:rsidRPr="001A02A6">
        <w:rPr>
          <w:rFonts w:ascii="Times New Roman" w:hAnsi="Times New Roman"/>
          <w:sz w:val="20"/>
          <w:szCs w:val="20"/>
        </w:rPr>
        <w:t>о</w:t>
      </w:r>
      <w:r w:rsidR="00BF2776" w:rsidRPr="001A02A6">
        <w:rPr>
          <w:rFonts w:ascii="Times New Roman" w:hAnsi="Times New Roman"/>
          <w:sz w:val="20"/>
          <w:szCs w:val="20"/>
        </w:rPr>
        <w:t>довых приростов корне</w:t>
      </w:r>
      <w:r w:rsidR="001276A5" w:rsidRPr="001A02A6">
        <w:rPr>
          <w:rFonts w:ascii="Times New Roman" w:hAnsi="Times New Roman"/>
          <w:sz w:val="20"/>
          <w:szCs w:val="20"/>
        </w:rPr>
        <w:t>вищ</w:t>
      </w:r>
      <w:r w:rsidR="00BF2776" w:rsidRPr="001A02A6">
        <w:rPr>
          <w:rFonts w:ascii="Times New Roman" w:hAnsi="Times New Roman"/>
          <w:sz w:val="20"/>
          <w:szCs w:val="20"/>
        </w:rPr>
        <w:t xml:space="preserve"> достигнуто у популяции образцов Ботан</w:t>
      </w:r>
      <w:r w:rsidR="00BF2776" w:rsidRPr="001A02A6">
        <w:rPr>
          <w:rFonts w:ascii="Times New Roman" w:hAnsi="Times New Roman"/>
          <w:sz w:val="20"/>
          <w:szCs w:val="20"/>
        </w:rPr>
        <w:t>и</w:t>
      </w:r>
      <w:r w:rsidR="00BF2776" w:rsidRPr="001A02A6">
        <w:rPr>
          <w:rFonts w:ascii="Times New Roman" w:hAnsi="Times New Roman"/>
          <w:sz w:val="20"/>
          <w:szCs w:val="20"/>
        </w:rPr>
        <w:t xml:space="preserve">ческого сада ВИЛАР Московской области при глубине </w:t>
      </w:r>
      <w:r w:rsidR="001276A5" w:rsidRPr="001A02A6">
        <w:rPr>
          <w:rStyle w:val="hl"/>
          <w:rFonts w:ascii="Times New Roman" w:hAnsi="Times New Roman"/>
          <w:sz w:val="20"/>
          <w:szCs w:val="20"/>
        </w:rPr>
        <w:t>посадки</w:t>
      </w:r>
      <w:r w:rsidR="00BF2776" w:rsidRPr="001A02A6">
        <w:rPr>
          <w:rFonts w:ascii="Times New Roman" w:hAnsi="Times New Roman"/>
          <w:sz w:val="20"/>
          <w:szCs w:val="20"/>
        </w:rPr>
        <w:t xml:space="preserve"> </w:t>
      </w:r>
      <w:smartTag w:uri="urn:schemas-microsoft-com:office:smarttags" w:element="metricconverter">
        <w:smartTagPr>
          <w:attr w:name="ProductID" w:val="6 см"/>
        </w:smartTagPr>
        <w:r w:rsidR="00BF2776" w:rsidRPr="001A02A6">
          <w:rPr>
            <w:rFonts w:ascii="Times New Roman" w:hAnsi="Times New Roman"/>
            <w:sz w:val="20"/>
            <w:szCs w:val="20"/>
          </w:rPr>
          <w:t>6 см</w:t>
        </w:r>
      </w:smartTag>
      <w:r w:rsidR="00BF2776" w:rsidRPr="001A02A6">
        <w:rPr>
          <w:rFonts w:ascii="Times New Roman" w:hAnsi="Times New Roman"/>
          <w:sz w:val="20"/>
          <w:szCs w:val="20"/>
        </w:rPr>
        <w:t>, схеме посадки 20</w:t>
      </w:r>
      <w:r w:rsidR="004A5CBD" w:rsidRPr="001A02A6">
        <w:rPr>
          <w:rFonts w:ascii="Times New Roman" w:hAnsi="Times New Roman"/>
          <w:sz w:val="20"/>
          <w:szCs w:val="20"/>
        </w:rPr>
        <w:t>×</w:t>
      </w:r>
      <w:r w:rsidR="00B90D9E" w:rsidRPr="001A02A6">
        <w:rPr>
          <w:rFonts w:ascii="Times New Roman" w:hAnsi="Times New Roman"/>
          <w:sz w:val="20"/>
          <w:szCs w:val="20"/>
        </w:rPr>
        <w:t>60 см и</w:t>
      </w:r>
      <w:r w:rsidR="00BF2776" w:rsidRPr="001A02A6">
        <w:rPr>
          <w:rFonts w:ascii="Times New Roman" w:hAnsi="Times New Roman"/>
          <w:sz w:val="20"/>
          <w:szCs w:val="20"/>
        </w:rPr>
        <w:t xml:space="preserve"> размере корневищ 13</w:t>
      </w:r>
      <w:r w:rsidR="001276A5" w:rsidRPr="001A02A6">
        <w:rPr>
          <w:rFonts w:ascii="Times New Roman" w:hAnsi="Times New Roman"/>
          <w:sz w:val="20"/>
          <w:szCs w:val="20"/>
        </w:rPr>
        <w:t>–</w:t>
      </w:r>
      <w:smartTag w:uri="urn:schemas-microsoft-com:office:smarttags" w:element="metricconverter">
        <w:smartTagPr>
          <w:attr w:name="ProductID" w:val="17 см"/>
        </w:smartTagPr>
        <w:r w:rsidR="00BF2776" w:rsidRPr="001A02A6">
          <w:rPr>
            <w:rFonts w:ascii="Times New Roman" w:hAnsi="Times New Roman"/>
            <w:sz w:val="20"/>
            <w:szCs w:val="20"/>
          </w:rPr>
          <w:t>17 см</w:t>
        </w:r>
      </w:smartTag>
      <w:r w:rsidR="00BF2776" w:rsidRPr="001A02A6">
        <w:rPr>
          <w:rFonts w:ascii="Times New Roman" w:hAnsi="Times New Roman"/>
          <w:sz w:val="20"/>
          <w:szCs w:val="20"/>
        </w:rPr>
        <w:t xml:space="preserve">. </w:t>
      </w:r>
    </w:p>
    <w:p w:rsidR="00722725" w:rsidRPr="001A02A6" w:rsidRDefault="005D2961" w:rsidP="00177690">
      <w:pPr>
        <w:pStyle w:val="ae"/>
        <w:spacing w:before="0" w:beforeAutospacing="0" w:after="0" w:afterAutospacing="0"/>
        <w:ind w:firstLine="284"/>
        <w:jc w:val="both"/>
        <w:rPr>
          <w:sz w:val="20"/>
          <w:szCs w:val="20"/>
        </w:rPr>
      </w:pPr>
      <w:r w:rsidRPr="001A02A6">
        <w:rPr>
          <w:i/>
          <w:sz w:val="20"/>
          <w:szCs w:val="20"/>
        </w:rPr>
        <w:t>Уход</w:t>
      </w:r>
      <w:r w:rsidR="009A2694" w:rsidRPr="001A02A6">
        <w:rPr>
          <w:i/>
          <w:sz w:val="20"/>
          <w:szCs w:val="20"/>
        </w:rPr>
        <w:t>.</w:t>
      </w:r>
      <w:r w:rsidRPr="001A02A6">
        <w:rPr>
          <w:sz w:val="20"/>
          <w:szCs w:val="20"/>
        </w:rPr>
        <w:t xml:space="preserve"> </w:t>
      </w:r>
      <w:r w:rsidR="00A50A2F" w:rsidRPr="001A02A6">
        <w:rPr>
          <w:sz w:val="20"/>
          <w:szCs w:val="20"/>
        </w:rPr>
        <w:t xml:space="preserve">Проводить </w:t>
      </w:r>
      <w:r w:rsidR="00A50A2F" w:rsidRPr="001A02A6">
        <w:rPr>
          <w:rStyle w:val="af"/>
          <w:b w:val="0"/>
          <w:sz w:val="20"/>
          <w:szCs w:val="20"/>
        </w:rPr>
        <w:t>п</w:t>
      </w:r>
      <w:r w:rsidR="009A2694" w:rsidRPr="001A02A6">
        <w:rPr>
          <w:rStyle w:val="af"/>
          <w:b w:val="0"/>
          <w:sz w:val="20"/>
          <w:szCs w:val="20"/>
        </w:rPr>
        <w:t>одкормки</w:t>
      </w:r>
      <w:r w:rsidR="00A50A2F" w:rsidRPr="001A02A6">
        <w:rPr>
          <w:sz w:val="20"/>
          <w:szCs w:val="20"/>
        </w:rPr>
        <w:t xml:space="preserve"> не рекомендуе</w:t>
      </w:r>
      <w:r w:rsidR="00722725" w:rsidRPr="001A02A6">
        <w:rPr>
          <w:sz w:val="20"/>
          <w:szCs w:val="20"/>
        </w:rPr>
        <w:t>тся.</w:t>
      </w:r>
      <w:r w:rsidR="009A2694" w:rsidRPr="001A02A6">
        <w:rPr>
          <w:sz w:val="20"/>
          <w:szCs w:val="20"/>
        </w:rPr>
        <w:t xml:space="preserve"> </w:t>
      </w:r>
      <w:r w:rsidR="009A2694" w:rsidRPr="001A02A6">
        <w:rPr>
          <w:rStyle w:val="af"/>
          <w:b w:val="0"/>
          <w:sz w:val="20"/>
          <w:szCs w:val="20"/>
        </w:rPr>
        <w:t>В обрезке</w:t>
      </w:r>
      <w:r w:rsidR="009A2694" w:rsidRPr="001A02A6">
        <w:rPr>
          <w:sz w:val="20"/>
          <w:szCs w:val="20"/>
        </w:rPr>
        <w:t xml:space="preserve"> </w:t>
      </w:r>
      <w:r w:rsidR="00A50A2F" w:rsidRPr="001A02A6">
        <w:rPr>
          <w:sz w:val="20"/>
          <w:szCs w:val="20"/>
        </w:rPr>
        <w:t xml:space="preserve">культура </w:t>
      </w:r>
      <w:r w:rsidR="009A2694" w:rsidRPr="001A02A6">
        <w:rPr>
          <w:sz w:val="20"/>
          <w:szCs w:val="20"/>
        </w:rPr>
        <w:t>не нуждается.</w:t>
      </w:r>
      <w:r w:rsidR="00A50A2F" w:rsidRPr="001A02A6">
        <w:rPr>
          <w:sz w:val="20"/>
          <w:szCs w:val="20"/>
        </w:rPr>
        <w:t xml:space="preserve"> </w:t>
      </w:r>
      <w:r w:rsidR="009A2694" w:rsidRPr="001A02A6">
        <w:rPr>
          <w:sz w:val="20"/>
          <w:szCs w:val="20"/>
        </w:rPr>
        <w:t xml:space="preserve">Предпочитает </w:t>
      </w:r>
      <w:r w:rsidR="00294EFF" w:rsidRPr="001A02A6">
        <w:rPr>
          <w:sz w:val="20"/>
          <w:szCs w:val="20"/>
        </w:rPr>
        <w:t xml:space="preserve">обильный </w:t>
      </w:r>
      <w:r w:rsidR="009A2694" w:rsidRPr="001A02A6">
        <w:rPr>
          <w:sz w:val="20"/>
          <w:szCs w:val="20"/>
        </w:rPr>
        <w:t>полив</w:t>
      </w:r>
      <w:r w:rsidR="009A2694" w:rsidRPr="001A02A6">
        <w:rPr>
          <w:rStyle w:val="af"/>
          <w:b w:val="0"/>
          <w:sz w:val="20"/>
          <w:szCs w:val="20"/>
        </w:rPr>
        <w:t xml:space="preserve"> </w:t>
      </w:r>
      <w:r w:rsidR="009A2694" w:rsidRPr="001A02A6">
        <w:rPr>
          <w:sz w:val="20"/>
          <w:szCs w:val="20"/>
        </w:rPr>
        <w:t>ле</w:t>
      </w:r>
      <w:r w:rsidR="00294EFF" w:rsidRPr="001A02A6">
        <w:rPr>
          <w:sz w:val="20"/>
          <w:szCs w:val="20"/>
        </w:rPr>
        <w:t xml:space="preserve">том и регулярный </w:t>
      </w:r>
      <w:r w:rsidR="009A2694" w:rsidRPr="001A02A6">
        <w:rPr>
          <w:sz w:val="20"/>
          <w:szCs w:val="20"/>
        </w:rPr>
        <w:t>з</w:t>
      </w:r>
      <w:r w:rsidR="009A2694" w:rsidRPr="001A02A6">
        <w:rPr>
          <w:sz w:val="20"/>
          <w:szCs w:val="20"/>
        </w:rPr>
        <w:t>и</w:t>
      </w:r>
      <w:r w:rsidR="00294EFF" w:rsidRPr="001A02A6">
        <w:rPr>
          <w:sz w:val="20"/>
          <w:szCs w:val="20"/>
        </w:rPr>
        <w:t>мой</w:t>
      </w:r>
      <w:r w:rsidR="009A2694" w:rsidRPr="001A02A6">
        <w:rPr>
          <w:sz w:val="20"/>
          <w:szCs w:val="20"/>
        </w:rPr>
        <w:t xml:space="preserve">. </w:t>
      </w:r>
      <w:r w:rsidR="00706735" w:rsidRPr="001A02A6">
        <w:rPr>
          <w:sz w:val="20"/>
          <w:szCs w:val="20"/>
        </w:rPr>
        <w:t>О</w:t>
      </w:r>
      <w:r w:rsidR="00B90D9E" w:rsidRPr="001A02A6">
        <w:rPr>
          <w:sz w:val="20"/>
          <w:szCs w:val="20"/>
        </w:rPr>
        <w:t xml:space="preserve">тносительную </w:t>
      </w:r>
      <w:r w:rsidR="002E40C6" w:rsidRPr="001A02A6">
        <w:rPr>
          <w:sz w:val="20"/>
          <w:szCs w:val="20"/>
        </w:rPr>
        <w:t xml:space="preserve">влажность воздуха лучше всего поддерживать </w:t>
      </w:r>
      <w:r w:rsidR="00B90D9E" w:rsidRPr="001A02A6">
        <w:rPr>
          <w:sz w:val="20"/>
          <w:szCs w:val="20"/>
        </w:rPr>
        <w:t xml:space="preserve">на оптимальном уровне </w:t>
      </w:r>
      <w:r w:rsidR="002E40C6" w:rsidRPr="001A02A6">
        <w:rPr>
          <w:sz w:val="20"/>
          <w:szCs w:val="20"/>
        </w:rPr>
        <w:t>с помощью</w:t>
      </w:r>
      <w:r w:rsidR="00B1003D" w:rsidRPr="001A02A6">
        <w:rPr>
          <w:sz w:val="20"/>
          <w:szCs w:val="20"/>
        </w:rPr>
        <w:t xml:space="preserve"> мелкодисперсного опрыскивания</w:t>
      </w:r>
      <w:r w:rsidR="002E40C6" w:rsidRPr="001A02A6">
        <w:rPr>
          <w:sz w:val="20"/>
          <w:szCs w:val="20"/>
        </w:rPr>
        <w:t xml:space="preserve">. </w:t>
      </w:r>
    </w:p>
    <w:p w:rsidR="00294EFF" w:rsidRPr="001A02A6" w:rsidRDefault="005D2961" w:rsidP="0017769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 сушка и хранение.</w:t>
      </w:r>
      <w:r w:rsidRPr="001A02A6">
        <w:rPr>
          <w:rFonts w:ascii="Times New Roman" w:hAnsi="Times New Roman"/>
          <w:sz w:val="20"/>
          <w:szCs w:val="20"/>
        </w:rPr>
        <w:t xml:space="preserve"> </w:t>
      </w:r>
      <w:r w:rsidR="009A2694" w:rsidRPr="001A02A6">
        <w:rPr>
          <w:rFonts w:ascii="Times New Roman" w:hAnsi="Times New Roman"/>
          <w:sz w:val="20"/>
          <w:szCs w:val="20"/>
        </w:rPr>
        <w:t xml:space="preserve">Корневища </w:t>
      </w:r>
      <w:r w:rsidR="00DF50A8" w:rsidRPr="001A02A6">
        <w:rPr>
          <w:rFonts w:ascii="Times New Roman" w:hAnsi="Times New Roman"/>
          <w:sz w:val="20"/>
          <w:szCs w:val="20"/>
        </w:rPr>
        <w:t>заготавливают осе</w:t>
      </w:r>
      <w:r w:rsidR="00706735" w:rsidRPr="001A02A6">
        <w:rPr>
          <w:rFonts w:ascii="Times New Roman" w:hAnsi="Times New Roman"/>
          <w:sz w:val="20"/>
          <w:szCs w:val="20"/>
        </w:rPr>
        <w:t>нью и</w:t>
      </w:r>
      <w:r w:rsidR="00DF50A8" w:rsidRPr="001A02A6">
        <w:rPr>
          <w:rFonts w:ascii="Times New Roman" w:hAnsi="Times New Roman"/>
          <w:sz w:val="20"/>
          <w:szCs w:val="20"/>
        </w:rPr>
        <w:t xml:space="preserve"> в начале зимы, когда понижается уровень воды, или весной.</w:t>
      </w:r>
      <w:r w:rsidR="009A2694" w:rsidRPr="001A02A6">
        <w:rPr>
          <w:rFonts w:ascii="Times New Roman" w:hAnsi="Times New Roman"/>
          <w:sz w:val="20"/>
          <w:szCs w:val="20"/>
        </w:rPr>
        <w:t xml:space="preserve"> </w:t>
      </w:r>
      <w:r w:rsidR="00DF50A8" w:rsidRPr="001A02A6">
        <w:rPr>
          <w:rFonts w:ascii="Times New Roman" w:hAnsi="Times New Roman"/>
          <w:sz w:val="20"/>
          <w:szCs w:val="20"/>
        </w:rPr>
        <w:t xml:space="preserve">Собранные корневища моют в холодной воде </w:t>
      </w:r>
      <w:r w:rsidR="004A5CBD" w:rsidRPr="001A02A6">
        <w:rPr>
          <w:rFonts w:ascii="Times New Roman" w:hAnsi="Times New Roman"/>
          <w:sz w:val="20"/>
          <w:szCs w:val="20"/>
        </w:rPr>
        <w:t>(</w:t>
      </w:r>
      <w:r w:rsidR="00DF50A8" w:rsidRPr="001A02A6">
        <w:rPr>
          <w:rFonts w:ascii="Times New Roman" w:hAnsi="Times New Roman"/>
          <w:sz w:val="20"/>
          <w:szCs w:val="20"/>
        </w:rPr>
        <w:t>корни и листья обрезают</w:t>
      </w:r>
      <w:r w:rsidR="004A5CBD" w:rsidRPr="001A02A6">
        <w:rPr>
          <w:rFonts w:ascii="Times New Roman" w:hAnsi="Times New Roman"/>
          <w:sz w:val="20"/>
          <w:szCs w:val="20"/>
        </w:rPr>
        <w:t>)</w:t>
      </w:r>
      <w:r w:rsidR="00DF50A8" w:rsidRPr="001A02A6">
        <w:rPr>
          <w:rFonts w:ascii="Times New Roman" w:hAnsi="Times New Roman"/>
          <w:sz w:val="20"/>
          <w:szCs w:val="20"/>
        </w:rPr>
        <w:t>, провял</w:t>
      </w:r>
      <w:r w:rsidR="00DF50A8" w:rsidRPr="001A02A6">
        <w:rPr>
          <w:rFonts w:ascii="Times New Roman" w:hAnsi="Times New Roman"/>
          <w:sz w:val="20"/>
          <w:szCs w:val="20"/>
        </w:rPr>
        <w:t>и</w:t>
      </w:r>
      <w:r w:rsidR="00DF50A8" w:rsidRPr="001A02A6">
        <w:rPr>
          <w:rFonts w:ascii="Times New Roman" w:hAnsi="Times New Roman"/>
          <w:sz w:val="20"/>
          <w:szCs w:val="20"/>
        </w:rPr>
        <w:t xml:space="preserve">вают на воздухе </w:t>
      </w:r>
      <w:r w:rsidR="00B1003D" w:rsidRPr="001A02A6">
        <w:rPr>
          <w:rFonts w:ascii="Times New Roman" w:hAnsi="Times New Roman"/>
          <w:sz w:val="20"/>
          <w:szCs w:val="20"/>
        </w:rPr>
        <w:t xml:space="preserve">в течение </w:t>
      </w:r>
      <w:r w:rsidR="00DF50A8" w:rsidRPr="001A02A6">
        <w:rPr>
          <w:rFonts w:ascii="Times New Roman" w:hAnsi="Times New Roman"/>
          <w:sz w:val="20"/>
          <w:szCs w:val="20"/>
        </w:rPr>
        <w:t>неск</w:t>
      </w:r>
      <w:r w:rsidR="00B1003D" w:rsidRPr="001A02A6">
        <w:rPr>
          <w:rFonts w:ascii="Times New Roman" w:hAnsi="Times New Roman"/>
          <w:sz w:val="20"/>
          <w:szCs w:val="20"/>
        </w:rPr>
        <w:t>ольких</w:t>
      </w:r>
      <w:r w:rsidR="00DF50A8" w:rsidRPr="001A02A6">
        <w:rPr>
          <w:rFonts w:ascii="Times New Roman" w:hAnsi="Times New Roman"/>
          <w:sz w:val="20"/>
          <w:szCs w:val="20"/>
        </w:rPr>
        <w:t xml:space="preserve"> дней. По</w:t>
      </w:r>
      <w:r w:rsidR="00B90D9E" w:rsidRPr="001A02A6">
        <w:rPr>
          <w:rFonts w:ascii="Times New Roman" w:hAnsi="Times New Roman"/>
          <w:sz w:val="20"/>
          <w:szCs w:val="20"/>
        </w:rPr>
        <w:t>сле этого</w:t>
      </w:r>
      <w:r w:rsidR="00DF50A8" w:rsidRPr="001A02A6">
        <w:rPr>
          <w:rFonts w:ascii="Times New Roman" w:hAnsi="Times New Roman"/>
          <w:sz w:val="20"/>
          <w:szCs w:val="20"/>
        </w:rPr>
        <w:t xml:space="preserve"> </w:t>
      </w:r>
      <w:r w:rsidR="009A2694" w:rsidRPr="001A02A6">
        <w:rPr>
          <w:rFonts w:ascii="Times New Roman" w:hAnsi="Times New Roman"/>
          <w:sz w:val="20"/>
          <w:szCs w:val="20"/>
        </w:rPr>
        <w:t>разрезают на куски длиной 15–</w:t>
      </w:r>
      <w:r w:rsidR="00DF50A8" w:rsidRPr="001A02A6">
        <w:rPr>
          <w:rFonts w:ascii="Times New Roman" w:hAnsi="Times New Roman"/>
          <w:sz w:val="20"/>
          <w:szCs w:val="20"/>
        </w:rPr>
        <w:t>20</w:t>
      </w:r>
      <w:r w:rsidR="004A5CBD" w:rsidRPr="001A02A6">
        <w:rPr>
          <w:rFonts w:ascii="Times New Roman" w:hAnsi="Times New Roman"/>
          <w:sz w:val="20"/>
          <w:szCs w:val="20"/>
        </w:rPr>
        <w:t xml:space="preserve"> </w:t>
      </w:r>
      <w:r w:rsidR="00DF50A8" w:rsidRPr="001A02A6">
        <w:rPr>
          <w:rFonts w:ascii="Times New Roman" w:hAnsi="Times New Roman"/>
          <w:sz w:val="20"/>
          <w:szCs w:val="20"/>
        </w:rPr>
        <w:t xml:space="preserve">см, </w:t>
      </w:r>
      <w:r w:rsidR="00294EFF" w:rsidRPr="001A02A6">
        <w:rPr>
          <w:rFonts w:ascii="Times New Roman" w:hAnsi="Times New Roman"/>
          <w:sz w:val="20"/>
          <w:szCs w:val="20"/>
        </w:rPr>
        <w:t xml:space="preserve">толстые корневища </w:t>
      </w:r>
      <w:r w:rsidR="009A2694" w:rsidRPr="001A02A6">
        <w:rPr>
          <w:rFonts w:ascii="Times New Roman" w:hAnsi="Times New Roman"/>
          <w:sz w:val="20"/>
          <w:szCs w:val="20"/>
        </w:rPr>
        <w:t xml:space="preserve">диаметром более </w:t>
      </w:r>
      <w:smartTag w:uri="urn:schemas-microsoft-com:office:smarttags" w:element="metricconverter">
        <w:smartTagPr>
          <w:attr w:name="ProductID" w:val="2,5 см"/>
        </w:smartTagPr>
        <w:r w:rsidR="009A2694" w:rsidRPr="001A02A6">
          <w:rPr>
            <w:rFonts w:ascii="Times New Roman" w:hAnsi="Times New Roman"/>
            <w:sz w:val="20"/>
            <w:szCs w:val="20"/>
          </w:rPr>
          <w:t>2,5 см</w:t>
        </w:r>
      </w:smartTag>
      <w:r w:rsidR="009A2694" w:rsidRPr="001A02A6">
        <w:rPr>
          <w:rFonts w:ascii="Times New Roman" w:hAnsi="Times New Roman"/>
          <w:sz w:val="20"/>
          <w:szCs w:val="20"/>
        </w:rPr>
        <w:t xml:space="preserve"> для ускорения сушки разрезают вдоль </w:t>
      </w:r>
      <w:r w:rsidR="00DF50A8" w:rsidRPr="001A02A6">
        <w:rPr>
          <w:rFonts w:ascii="Times New Roman" w:hAnsi="Times New Roman"/>
          <w:sz w:val="20"/>
          <w:szCs w:val="20"/>
        </w:rPr>
        <w:t>и сушат под навесом, разложив в один слой</w:t>
      </w:r>
      <w:r w:rsidR="002216DD" w:rsidRPr="001A02A6">
        <w:rPr>
          <w:rFonts w:ascii="Times New Roman" w:hAnsi="Times New Roman"/>
          <w:sz w:val="20"/>
          <w:szCs w:val="20"/>
        </w:rPr>
        <w:t>, или на чердаках в хорошо проветриваемых помещениях</w:t>
      </w:r>
      <w:r w:rsidR="00DF50A8" w:rsidRPr="001A02A6">
        <w:rPr>
          <w:rFonts w:ascii="Times New Roman" w:hAnsi="Times New Roman"/>
          <w:sz w:val="20"/>
          <w:szCs w:val="20"/>
        </w:rPr>
        <w:t xml:space="preserve">. </w:t>
      </w:r>
      <w:r w:rsidR="009A2694" w:rsidRPr="001A02A6">
        <w:rPr>
          <w:rFonts w:ascii="Times New Roman" w:hAnsi="Times New Roman"/>
          <w:sz w:val="20"/>
          <w:szCs w:val="20"/>
        </w:rPr>
        <w:t>Корневища сушат также в сушилках при температуре не выше 25</w:t>
      </w:r>
      <w:r w:rsidR="006B2F80" w:rsidRPr="001A02A6">
        <w:rPr>
          <w:rFonts w:ascii="Times New Roman" w:hAnsi="Times New Roman"/>
          <w:sz w:val="20"/>
          <w:szCs w:val="20"/>
        </w:rPr>
        <w:t>–30</w:t>
      </w:r>
      <w:r w:rsidR="004A5CBD" w:rsidRPr="001A02A6">
        <w:rPr>
          <w:rFonts w:ascii="Times New Roman" w:hAnsi="Times New Roman"/>
          <w:sz w:val="20"/>
          <w:szCs w:val="20"/>
        </w:rPr>
        <w:t> </w:t>
      </w:r>
      <w:r w:rsidR="004A5CBD" w:rsidRPr="001A02A6">
        <w:rPr>
          <w:rFonts w:ascii="Times New Roman" w:hAnsi="Times New Roman"/>
          <w:sz w:val="20"/>
          <w:szCs w:val="20"/>
          <w:vertAlign w:val="superscript"/>
        </w:rPr>
        <w:t>о</w:t>
      </w:r>
      <w:r w:rsidR="009A2694" w:rsidRPr="001A02A6">
        <w:rPr>
          <w:rFonts w:ascii="Times New Roman" w:hAnsi="Times New Roman"/>
          <w:sz w:val="20"/>
          <w:szCs w:val="20"/>
        </w:rPr>
        <w:t>С</w:t>
      </w:r>
      <w:r w:rsidR="00DF50A8" w:rsidRPr="001A02A6">
        <w:rPr>
          <w:rFonts w:ascii="Times New Roman" w:hAnsi="Times New Roman"/>
          <w:sz w:val="20"/>
          <w:szCs w:val="20"/>
        </w:rPr>
        <w:t xml:space="preserve">, так как эфирное масло, содержащееся в корневищах, при более высокой температуре улетучивается, в результате чего качество </w:t>
      </w:r>
      <w:hyperlink r:id="rId205" w:tooltip="Лекарственное растительное сырьё" w:history="1">
        <w:r w:rsidR="00DF50A8" w:rsidRPr="001A02A6">
          <w:rPr>
            <w:rFonts w:ascii="Times New Roman" w:hAnsi="Times New Roman"/>
            <w:sz w:val="20"/>
            <w:szCs w:val="20"/>
          </w:rPr>
          <w:t>сырья</w:t>
        </w:r>
      </w:hyperlink>
      <w:r w:rsidR="00DF50A8" w:rsidRPr="001A02A6">
        <w:rPr>
          <w:rFonts w:ascii="Times New Roman" w:hAnsi="Times New Roman"/>
          <w:sz w:val="20"/>
          <w:szCs w:val="20"/>
        </w:rPr>
        <w:t xml:space="preserve"> снижается.</w:t>
      </w:r>
      <w:r w:rsidR="00294EFF" w:rsidRPr="001A02A6">
        <w:rPr>
          <w:rFonts w:ascii="Times New Roman" w:hAnsi="Times New Roman"/>
          <w:sz w:val="20"/>
          <w:szCs w:val="20"/>
        </w:rPr>
        <w:t xml:space="preserve"> </w:t>
      </w:r>
      <w:r w:rsidR="004325BE" w:rsidRPr="001A02A6">
        <w:rPr>
          <w:rFonts w:ascii="Times New Roman" w:hAnsi="Times New Roman"/>
          <w:sz w:val="20"/>
          <w:szCs w:val="20"/>
        </w:rPr>
        <w:t>Выход сухого сырья состав</w:t>
      </w:r>
      <w:r w:rsidR="006B2F80" w:rsidRPr="001A02A6">
        <w:rPr>
          <w:rFonts w:ascii="Times New Roman" w:hAnsi="Times New Roman"/>
          <w:sz w:val="20"/>
          <w:szCs w:val="20"/>
        </w:rPr>
        <w:t>ляет 25</w:t>
      </w:r>
      <w:r w:rsidR="004A5CBD" w:rsidRPr="001A02A6">
        <w:rPr>
          <w:rFonts w:ascii="Times New Roman" w:hAnsi="Times New Roman"/>
          <w:sz w:val="20"/>
          <w:szCs w:val="20"/>
        </w:rPr>
        <w:t> </w:t>
      </w:r>
      <w:r w:rsidR="004325BE" w:rsidRPr="001A02A6">
        <w:rPr>
          <w:rFonts w:ascii="Times New Roman" w:hAnsi="Times New Roman"/>
          <w:sz w:val="20"/>
          <w:szCs w:val="20"/>
        </w:rPr>
        <w:t xml:space="preserve">% </w:t>
      </w:r>
      <w:r w:rsidR="00B1003D" w:rsidRPr="001A02A6">
        <w:rPr>
          <w:rFonts w:ascii="Times New Roman" w:hAnsi="Times New Roman"/>
          <w:sz w:val="20"/>
          <w:szCs w:val="20"/>
        </w:rPr>
        <w:t xml:space="preserve">от </w:t>
      </w:r>
      <w:r w:rsidR="004325BE" w:rsidRPr="001A02A6">
        <w:rPr>
          <w:rFonts w:ascii="Times New Roman" w:hAnsi="Times New Roman"/>
          <w:sz w:val="20"/>
          <w:szCs w:val="20"/>
        </w:rPr>
        <w:t>массы свежих ко</w:t>
      </w:r>
      <w:r w:rsidR="004325BE" w:rsidRPr="001A02A6">
        <w:rPr>
          <w:rFonts w:ascii="Times New Roman" w:hAnsi="Times New Roman"/>
          <w:sz w:val="20"/>
          <w:szCs w:val="20"/>
        </w:rPr>
        <w:t>р</w:t>
      </w:r>
      <w:r w:rsidR="004325BE" w:rsidRPr="001A02A6">
        <w:rPr>
          <w:rFonts w:ascii="Times New Roman" w:hAnsi="Times New Roman"/>
          <w:sz w:val="20"/>
          <w:szCs w:val="20"/>
        </w:rPr>
        <w:t xml:space="preserve">невищ. </w:t>
      </w:r>
    </w:p>
    <w:p w:rsidR="005D2961" w:rsidRPr="001A02A6" w:rsidRDefault="004325BE" w:rsidP="00177690">
      <w:pPr>
        <w:spacing w:after="0" w:line="240" w:lineRule="auto"/>
        <w:ind w:firstLine="284"/>
        <w:jc w:val="both"/>
        <w:rPr>
          <w:rFonts w:ascii="Times New Roman" w:hAnsi="Times New Roman"/>
          <w:sz w:val="20"/>
          <w:szCs w:val="20"/>
        </w:rPr>
      </w:pPr>
      <w:r w:rsidRPr="001A02A6">
        <w:rPr>
          <w:rFonts w:ascii="Times New Roman" w:hAnsi="Times New Roman"/>
          <w:sz w:val="20"/>
          <w:szCs w:val="20"/>
        </w:rPr>
        <w:t>Готовую продукцию хранят в сухом</w:t>
      </w:r>
      <w:r w:rsidR="00B1003D" w:rsidRPr="001A02A6">
        <w:rPr>
          <w:rFonts w:ascii="Times New Roman" w:hAnsi="Times New Roman"/>
          <w:sz w:val="20"/>
          <w:szCs w:val="20"/>
        </w:rPr>
        <w:t>,</w:t>
      </w:r>
      <w:r w:rsidRPr="001A02A6">
        <w:rPr>
          <w:rFonts w:ascii="Times New Roman" w:hAnsi="Times New Roman"/>
          <w:sz w:val="20"/>
          <w:szCs w:val="20"/>
        </w:rPr>
        <w:t xml:space="preserve"> хорошо проветриваемом п</w:t>
      </w:r>
      <w:r w:rsidRPr="001A02A6">
        <w:rPr>
          <w:rFonts w:ascii="Times New Roman" w:hAnsi="Times New Roman"/>
          <w:sz w:val="20"/>
          <w:szCs w:val="20"/>
        </w:rPr>
        <w:t>о</w:t>
      </w:r>
      <w:r w:rsidRPr="001A02A6">
        <w:rPr>
          <w:rFonts w:ascii="Times New Roman" w:hAnsi="Times New Roman"/>
          <w:sz w:val="20"/>
          <w:szCs w:val="20"/>
        </w:rPr>
        <w:t>меще</w:t>
      </w:r>
      <w:r w:rsidR="00B90D9E" w:rsidRPr="001A02A6">
        <w:rPr>
          <w:rFonts w:ascii="Times New Roman" w:hAnsi="Times New Roman"/>
          <w:sz w:val="20"/>
          <w:szCs w:val="20"/>
        </w:rPr>
        <w:t>нии</w:t>
      </w:r>
      <w:r w:rsidR="00384205" w:rsidRPr="001A02A6">
        <w:rPr>
          <w:rFonts w:ascii="Times New Roman" w:hAnsi="Times New Roman"/>
          <w:sz w:val="20"/>
          <w:szCs w:val="20"/>
        </w:rPr>
        <w:t xml:space="preserve"> в деревянных ящиках, выложенных бу</w:t>
      </w:r>
      <w:r w:rsidR="00B90D9E" w:rsidRPr="001A02A6">
        <w:rPr>
          <w:rFonts w:ascii="Times New Roman" w:hAnsi="Times New Roman"/>
          <w:sz w:val="20"/>
          <w:szCs w:val="20"/>
        </w:rPr>
        <w:t>магой или</w:t>
      </w:r>
      <w:r w:rsidR="0049305E" w:rsidRPr="001A02A6">
        <w:rPr>
          <w:rFonts w:ascii="Times New Roman" w:hAnsi="Times New Roman"/>
          <w:sz w:val="20"/>
          <w:szCs w:val="20"/>
        </w:rPr>
        <w:t xml:space="preserve"> в плотно закрытых банках, бочках, ящиках, выстланных внутри бума</w:t>
      </w:r>
      <w:r w:rsidR="00706735" w:rsidRPr="001A02A6">
        <w:rPr>
          <w:rFonts w:ascii="Times New Roman" w:hAnsi="Times New Roman"/>
          <w:sz w:val="20"/>
          <w:szCs w:val="20"/>
        </w:rPr>
        <w:t>гой. Срок хранения</w:t>
      </w:r>
      <w:r w:rsidR="006B2F80" w:rsidRPr="001A02A6">
        <w:rPr>
          <w:rFonts w:ascii="Times New Roman" w:hAnsi="Times New Roman"/>
          <w:sz w:val="20"/>
          <w:szCs w:val="20"/>
        </w:rPr>
        <w:t xml:space="preserve"> 2–</w:t>
      </w:r>
      <w:r w:rsidR="0049305E" w:rsidRPr="001A02A6">
        <w:rPr>
          <w:rFonts w:ascii="Times New Roman" w:hAnsi="Times New Roman"/>
          <w:sz w:val="20"/>
          <w:szCs w:val="20"/>
        </w:rPr>
        <w:t>3 года.</w:t>
      </w:r>
    </w:p>
    <w:p w:rsidR="00D67757" w:rsidRPr="001A02A6" w:rsidRDefault="00B1003D" w:rsidP="00177690">
      <w:pPr>
        <w:pStyle w:val="ae"/>
        <w:spacing w:before="0" w:beforeAutospacing="0" w:after="0" w:afterAutospacing="0"/>
        <w:ind w:firstLine="284"/>
        <w:jc w:val="both"/>
        <w:rPr>
          <w:sz w:val="20"/>
          <w:szCs w:val="20"/>
        </w:rPr>
      </w:pPr>
      <w:r w:rsidRPr="001A02A6">
        <w:rPr>
          <w:sz w:val="20"/>
          <w:szCs w:val="20"/>
        </w:rPr>
        <w:t>При заготовке корней</w:t>
      </w:r>
      <w:r w:rsidR="00966D71" w:rsidRPr="001A02A6">
        <w:rPr>
          <w:sz w:val="20"/>
          <w:szCs w:val="20"/>
        </w:rPr>
        <w:t xml:space="preserve"> необходимо учитывать, что для восстановл</w:t>
      </w:r>
      <w:r w:rsidR="00966D71" w:rsidRPr="001A02A6">
        <w:rPr>
          <w:sz w:val="20"/>
          <w:szCs w:val="20"/>
        </w:rPr>
        <w:t>е</w:t>
      </w:r>
      <w:r w:rsidR="00966D71" w:rsidRPr="001A02A6">
        <w:rPr>
          <w:sz w:val="20"/>
          <w:szCs w:val="20"/>
        </w:rPr>
        <w:t xml:space="preserve">ния сырьевой базы требуется не менее </w:t>
      </w:r>
      <w:r w:rsidR="004A5CBD" w:rsidRPr="001A02A6">
        <w:rPr>
          <w:sz w:val="20"/>
          <w:szCs w:val="20"/>
        </w:rPr>
        <w:t>трех</w:t>
      </w:r>
      <w:r w:rsidR="00966D71" w:rsidRPr="001A02A6">
        <w:rPr>
          <w:sz w:val="20"/>
          <w:szCs w:val="20"/>
        </w:rPr>
        <w:t xml:space="preserve"> лет. Поэтому выкапывать корни </w:t>
      </w:r>
      <w:r w:rsidR="004A5CBD" w:rsidRPr="001A02A6">
        <w:rPr>
          <w:sz w:val="20"/>
          <w:szCs w:val="20"/>
        </w:rPr>
        <w:t>следует</w:t>
      </w:r>
      <w:r w:rsidR="00966D71" w:rsidRPr="001A02A6">
        <w:rPr>
          <w:sz w:val="20"/>
          <w:szCs w:val="20"/>
        </w:rPr>
        <w:t xml:space="preserve"> выборочно, </w:t>
      </w:r>
      <w:r w:rsidR="00B90D9E" w:rsidRPr="001A02A6">
        <w:rPr>
          <w:sz w:val="20"/>
          <w:szCs w:val="20"/>
        </w:rPr>
        <w:t>удаляя не более 30</w:t>
      </w:r>
      <w:r w:rsidR="004A5CBD" w:rsidRPr="001A02A6">
        <w:rPr>
          <w:sz w:val="20"/>
          <w:szCs w:val="20"/>
        </w:rPr>
        <w:t> </w:t>
      </w:r>
      <w:r w:rsidR="00B90D9E" w:rsidRPr="001A02A6">
        <w:rPr>
          <w:sz w:val="20"/>
          <w:szCs w:val="20"/>
        </w:rPr>
        <w:t xml:space="preserve">% </w:t>
      </w:r>
      <w:r w:rsidR="00294EFF" w:rsidRPr="001A02A6">
        <w:rPr>
          <w:sz w:val="20"/>
          <w:szCs w:val="20"/>
        </w:rPr>
        <w:t xml:space="preserve">от </w:t>
      </w:r>
      <w:r w:rsidR="00B90D9E" w:rsidRPr="001A02A6">
        <w:rPr>
          <w:sz w:val="20"/>
          <w:szCs w:val="20"/>
        </w:rPr>
        <w:t>общего количества</w:t>
      </w:r>
      <w:r w:rsidR="00966D71" w:rsidRPr="001A02A6">
        <w:rPr>
          <w:sz w:val="20"/>
          <w:szCs w:val="20"/>
        </w:rPr>
        <w:t xml:space="preserve"> побегов на каждой заросли.</w:t>
      </w:r>
      <w:r w:rsidR="0049305E" w:rsidRPr="001A02A6">
        <w:rPr>
          <w:sz w:val="20"/>
          <w:szCs w:val="20"/>
        </w:rPr>
        <w:t xml:space="preserve"> Повторные заготовки </w:t>
      </w:r>
      <w:r w:rsidR="00294EFF" w:rsidRPr="001A02A6">
        <w:rPr>
          <w:sz w:val="20"/>
          <w:szCs w:val="20"/>
        </w:rPr>
        <w:t xml:space="preserve">культуры </w:t>
      </w:r>
      <w:r w:rsidR="0049305E" w:rsidRPr="001A02A6">
        <w:rPr>
          <w:sz w:val="20"/>
          <w:szCs w:val="20"/>
        </w:rPr>
        <w:t>на од</w:t>
      </w:r>
      <w:r w:rsidRPr="001A02A6">
        <w:rPr>
          <w:sz w:val="20"/>
          <w:szCs w:val="20"/>
        </w:rPr>
        <w:t>ном месте можно проводить не ранее</w:t>
      </w:r>
      <w:r w:rsidR="0049305E" w:rsidRPr="001A02A6">
        <w:rPr>
          <w:sz w:val="20"/>
          <w:szCs w:val="20"/>
        </w:rPr>
        <w:t xml:space="preserve"> </w:t>
      </w:r>
      <w:r w:rsidR="004A5CBD" w:rsidRPr="001A02A6">
        <w:rPr>
          <w:sz w:val="20"/>
          <w:szCs w:val="20"/>
        </w:rPr>
        <w:t>десяти</w:t>
      </w:r>
      <w:r w:rsidR="0049305E" w:rsidRPr="001A02A6">
        <w:rPr>
          <w:sz w:val="20"/>
          <w:szCs w:val="20"/>
        </w:rPr>
        <w:t xml:space="preserve"> лет.</w:t>
      </w:r>
      <w:r w:rsidR="00661EAB" w:rsidRPr="001A02A6">
        <w:rPr>
          <w:sz w:val="20"/>
          <w:szCs w:val="20"/>
        </w:rPr>
        <w:t xml:space="preserve"> </w:t>
      </w:r>
    </w:p>
    <w:p w:rsidR="00A50A2F" w:rsidRPr="001A02A6" w:rsidRDefault="005D2961" w:rsidP="00177690">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Урожайность</w:t>
      </w:r>
      <w:r w:rsidR="00DA3DBF" w:rsidRPr="001A02A6">
        <w:rPr>
          <w:rFonts w:ascii="Times New Roman" w:hAnsi="Times New Roman"/>
          <w:sz w:val="20"/>
          <w:szCs w:val="20"/>
        </w:rPr>
        <w:t xml:space="preserve"> свежих корневищ с </w:t>
      </w:r>
      <w:smartTag w:uri="urn:schemas-microsoft-com:office:smarttags" w:element="metricconverter">
        <w:smartTagPr>
          <w:attr w:name="ProductID" w:val="1 м2"/>
        </w:smartTagPr>
        <w:r w:rsidR="00DA3DBF" w:rsidRPr="001A02A6">
          <w:rPr>
            <w:rFonts w:ascii="Times New Roman" w:hAnsi="Times New Roman"/>
            <w:sz w:val="20"/>
            <w:szCs w:val="20"/>
          </w:rPr>
          <w:t>1 м</w:t>
        </w:r>
        <w:proofErr w:type="gramStart"/>
        <w:r w:rsidR="00B17CAE" w:rsidRPr="001A02A6">
          <w:rPr>
            <w:rFonts w:ascii="Times New Roman" w:hAnsi="Times New Roman"/>
            <w:sz w:val="20"/>
            <w:szCs w:val="20"/>
            <w:vertAlign w:val="superscript"/>
          </w:rPr>
          <w:t>2</w:t>
        </w:r>
      </w:smartTag>
      <w:proofErr w:type="gramEnd"/>
      <w:r w:rsidR="00DA3DBF" w:rsidRPr="001A02A6">
        <w:rPr>
          <w:rFonts w:ascii="Times New Roman" w:hAnsi="Times New Roman"/>
          <w:sz w:val="20"/>
          <w:szCs w:val="20"/>
        </w:rPr>
        <w:t xml:space="preserve"> водоема </w:t>
      </w:r>
      <w:r w:rsidR="00A50A2F" w:rsidRPr="001A02A6">
        <w:rPr>
          <w:rFonts w:ascii="Times New Roman" w:hAnsi="Times New Roman"/>
          <w:sz w:val="20"/>
          <w:szCs w:val="20"/>
        </w:rPr>
        <w:t xml:space="preserve">в среднем </w:t>
      </w:r>
      <w:r w:rsidR="00DA3DBF" w:rsidRPr="001A02A6">
        <w:rPr>
          <w:rFonts w:ascii="Times New Roman" w:hAnsi="Times New Roman"/>
          <w:sz w:val="20"/>
          <w:szCs w:val="20"/>
        </w:rPr>
        <w:t>соста</w:t>
      </w:r>
      <w:r w:rsidR="00DA3DBF" w:rsidRPr="001A02A6">
        <w:rPr>
          <w:rFonts w:ascii="Times New Roman" w:hAnsi="Times New Roman"/>
          <w:sz w:val="20"/>
          <w:szCs w:val="20"/>
        </w:rPr>
        <w:t>в</w:t>
      </w:r>
      <w:r w:rsidR="00DA3DBF" w:rsidRPr="001A02A6">
        <w:rPr>
          <w:rFonts w:ascii="Times New Roman" w:hAnsi="Times New Roman"/>
          <w:sz w:val="20"/>
          <w:szCs w:val="20"/>
        </w:rPr>
        <w:t xml:space="preserve">ляет </w:t>
      </w:r>
      <w:smartTag w:uri="urn:schemas-microsoft-com:office:smarttags" w:element="metricconverter">
        <w:smartTagPr>
          <w:attr w:name="ProductID" w:val="1,2 кг"/>
        </w:smartTagPr>
        <w:r w:rsidR="00DA3DBF" w:rsidRPr="001A02A6">
          <w:rPr>
            <w:rFonts w:ascii="Times New Roman" w:hAnsi="Times New Roman"/>
            <w:sz w:val="20"/>
            <w:szCs w:val="20"/>
          </w:rPr>
          <w:t>1,2 кг</w:t>
        </w:r>
      </w:smartTag>
      <w:r w:rsidR="00DA3DBF" w:rsidRPr="001A02A6">
        <w:rPr>
          <w:rFonts w:ascii="Times New Roman" w:hAnsi="Times New Roman"/>
          <w:sz w:val="20"/>
          <w:szCs w:val="20"/>
        </w:rPr>
        <w:t>.</w:t>
      </w:r>
      <w:r w:rsidR="00B90D9E" w:rsidRPr="001A02A6">
        <w:rPr>
          <w:rFonts w:ascii="Times New Roman" w:hAnsi="Times New Roman"/>
          <w:sz w:val="20"/>
          <w:szCs w:val="20"/>
        </w:rPr>
        <w:t xml:space="preserve"> В Ботаническом саду ВИЛАР Московской области мак</w:t>
      </w:r>
      <w:r w:rsidR="00A50A2F" w:rsidRPr="001A02A6">
        <w:rPr>
          <w:rFonts w:ascii="Times New Roman" w:hAnsi="Times New Roman"/>
          <w:sz w:val="20"/>
          <w:szCs w:val="20"/>
        </w:rPr>
        <w:t>с</w:t>
      </w:r>
      <w:r w:rsidR="00A50A2F" w:rsidRPr="001A02A6">
        <w:rPr>
          <w:rFonts w:ascii="Times New Roman" w:hAnsi="Times New Roman"/>
          <w:sz w:val="20"/>
          <w:szCs w:val="20"/>
        </w:rPr>
        <w:t>и</w:t>
      </w:r>
      <w:r w:rsidR="00A50A2F" w:rsidRPr="001A02A6">
        <w:rPr>
          <w:rFonts w:ascii="Times New Roman" w:hAnsi="Times New Roman"/>
          <w:sz w:val="20"/>
          <w:szCs w:val="20"/>
        </w:rPr>
        <w:t>мальная</w:t>
      </w:r>
      <w:r w:rsidR="00B90D9E" w:rsidRPr="001A02A6">
        <w:rPr>
          <w:rFonts w:ascii="Times New Roman" w:hAnsi="Times New Roman"/>
          <w:sz w:val="20"/>
          <w:szCs w:val="20"/>
        </w:rPr>
        <w:t xml:space="preserve"> </w:t>
      </w:r>
      <w:r w:rsidR="00B90D9E" w:rsidRPr="001A02A6">
        <w:rPr>
          <w:rStyle w:val="hl"/>
          <w:rFonts w:ascii="Times New Roman" w:hAnsi="Times New Roman"/>
          <w:sz w:val="20"/>
          <w:szCs w:val="20"/>
        </w:rPr>
        <w:t>урожайност</w:t>
      </w:r>
      <w:r w:rsidR="00A50A2F" w:rsidRPr="001A02A6">
        <w:rPr>
          <w:rStyle w:val="hl"/>
          <w:rFonts w:ascii="Times New Roman" w:hAnsi="Times New Roman"/>
          <w:sz w:val="20"/>
          <w:szCs w:val="20"/>
        </w:rPr>
        <w:t>ь</w:t>
      </w:r>
      <w:r w:rsidR="00B90D9E" w:rsidRPr="001A02A6">
        <w:rPr>
          <w:rFonts w:ascii="Times New Roman" w:hAnsi="Times New Roman"/>
          <w:sz w:val="20"/>
          <w:szCs w:val="20"/>
        </w:rPr>
        <w:t xml:space="preserve"> сырых корневищ </w:t>
      </w:r>
      <w:r w:rsidR="00B1003D" w:rsidRPr="001A02A6">
        <w:rPr>
          <w:rFonts w:ascii="Times New Roman" w:hAnsi="Times New Roman"/>
          <w:sz w:val="20"/>
          <w:szCs w:val="20"/>
        </w:rPr>
        <w:t xml:space="preserve">с </w:t>
      </w:r>
      <w:smartTag w:uri="urn:schemas-microsoft-com:office:smarttags" w:element="metricconverter">
        <w:smartTagPr>
          <w:attr w:name="ProductID" w:val="1 га"/>
        </w:smartTagPr>
        <w:r w:rsidR="00B1003D" w:rsidRPr="001A02A6">
          <w:rPr>
            <w:rFonts w:ascii="Times New Roman" w:hAnsi="Times New Roman"/>
            <w:sz w:val="20"/>
            <w:szCs w:val="20"/>
          </w:rPr>
          <w:t>1 га</w:t>
        </w:r>
      </w:smartTag>
      <w:r w:rsidR="00B1003D" w:rsidRPr="001A02A6">
        <w:rPr>
          <w:rFonts w:ascii="Times New Roman" w:hAnsi="Times New Roman"/>
          <w:sz w:val="20"/>
          <w:szCs w:val="20"/>
        </w:rPr>
        <w:t xml:space="preserve"> </w:t>
      </w:r>
      <w:r w:rsidR="00B90D9E" w:rsidRPr="001A02A6">
        <w:rPr>
          <w:rFonts w:ascii="Times New Roman" w:hAnsi="Times New Roman"/>
          <w:sz w:val="20"/>
          <w:szCs w:val="20"/>
        </w:rPr>
        <w:t>и содержани</w:t>
      </w:r>
      <w:r w:rsidR="004A5CBD" w:rsidRPr="001A02A6">
        <w:rPr>
          <w:rFonts w:ascii="Times New Roman" w:hAnsi="Times New Roman"/>
          <w:sz w:val="20"/>
          <w:szCs w:val="20"/>
        </w:rPr>
        <w:t>е</w:t>
      </w:r>
      <w:r w:rsidR="00B90D9E" w:rsidRPr="001A02A6">
        <w:rPr>
          <w:rFonts w:ascii="Times New Roman" w:hAnsi="Times New Roman"/>
          <w:sz w:val="20"/>
          <w:szCs w:val="20"/>
        </w:rPr>
        <w:t xml:space="preserve"> эфирного масла получены на третий год в конце </w:t>
      </w:r>
      <w:r w:rsidR="00147B43" w:rsidRPr="001A02A6">
        <w:rPr>
          <w:rFonts w:ascii="Times New Roman" w:hAnsi="Times New Roman"/>
          <w:sz w:val="20"/>
          <w:szCs w:val="20"/>
        </w:rPr>
        <w:t xml:space="preserve">периода </w:t>
      </w:r>
      <w:r w:rsidR="00B90D9E" w:rsidRPr="001A02A6">
        <w:rPr>
          <w:rFonts w:ascii="Times New Roman" w:hAnsi="Times New Roman"/>
          <w:sz w:val="20"/>
          <w:szCs w:val="20"/>
        </w:rPr>
        <w:t>вегета</w:t>
      </w:r>
      <w:r w:rsidR="00147B43" w:rsidRPr="001A02A6">
        <w:rPr>
          <w:rFonts w:ascii="Times New Roman" w:hAnsi="Times New Roman"/>
          <w:sz w:val="20"/>
          <w:szCs w:val="20"/>
        </w:rPr>
        <w:t>ции</w:t>
      </w:r>
      <w:r w:rsidR="00B90D9E" w:rsidRPr="001A02A6">
        <w:rPr>
          <w:rFonts w:ascii="Times New Roman" w:hAnsi="Times New Roman"/>
          <w:sz w:val="20"/>
          <w:szCs w:val="20"/>
        </w:rPr>
        <w:t xml:space="preserve"> (соответс</w:t>
      </w:r>
      <w:r w:rsidR="00B90D9E" w:rsidRPr="001A02A6">
        <w:rPr>
          <w:rFonts w:ascii="Times New Roman" w:hAnsi="Times New Roman"/>
          <w:sz w:val="20"/>
          <w:szCs w:val="20"/>
        </w:rPr>
        <w:t>т</w:t>
      </w:r>
      <w:r w:rsidR="00B90D9E" w:rsidRPr="001A02A6">
        <w:rPr>
          <w:rFonts w:ascii="Times New Roman" w:hAnsi="Times New Roman"/>
          <w:sz w:val="20"/>
          <w:szCs w:val="20"/>
        </w:rPr>
        <w:t xml:space="preserve">венно 238,76 и </w:t>
      </w:r>
      <w:smartTag w:uri="urn:schemas-microsoft-com:office:smarttags" w:element="metricconverter">
        <w:smartTagPr>
          <w:attr w:name="ProductID" w:val="2,45 кг"/>
        </w:smartTagPr>
        <w:r w:rsidR="00B90D9E" w:rsidRPr="001A02A6">
          <w:rPr>
            <w:rFonts w:ascii="Times New Roman" w:hAnsi="Times New Roman"/>
            <w:sz w:val="20"/>
            <w:szCs w:val="20"/>
          </w:rPr>
          <w:t>2,45 кг</w:t>
        </w:r>
      </w:smartTag>
      <w:r w:rsidR="00B90D9E" w:rsidRPr="001A02A6">
        <w:rPr>
          <w:rFonts w:ascii="Times New Roman" w:hAnsi="Times New Roman"/>
          <w:sz w:val="20"/>
          <w:szCs w:val="20"/>
        </w:rPr>
        <w:t>).</w:t>
      </w:r>
    </w:p>
    <w:p w:rsidR="00A50A2F" w:rsidRPr="001A02A6" w:rsidRDefault="00A50A2F" w:rsidP="00FA77B9">
      <w:pPr>
        <w:spacing w:after="0" w:line="240" w:lineRule="auto"/>
        <w:jc w:val="both"/>
        <w:rPr>
          <w:rFonts w:ascii="Times New Roman" w:hAnsi="Times New Roman"/>
          <w:b/>
          <w:sz w:val="20"/>
          <w:szCs w:val="20"/>
        </w:rPr>
      </w:pPr>
    </w:p>
    <w:p w:rsidR="00DA0B9B" w:rsidRPr="001A02A6" w:rsidRDefault="006460F5" w:rsidP="00FA77B9">
      <w:pPr>
        <w:spacing w:after="0" w:line="240" w:lineRule="auto"/>
        <w:jc w:val="center"/>
        <w:rPr>
          <w:rFonts w:ascii="Times New Roman" w:hAnsi="Times New Roman"/>
          <w:b/>
          <w:color w:val="000000"/>
          <w:sz w:val="20"/>
          <w:szCs w:val="20"/>
        </w:rPr>
      </w:pPr>
      <w:r w:rsidRPr="001A02A6">
        <w:rPr>
          <w:rFonts w:ascii="Times New Roman" w:hAnsi="Times New Roman"/>
          <w:b/>
          <w:sz w:val="20"/>
          <w:szCs w:val="20"/>
        </w:rPr>
        <w:t>6</w:t>
      </w:r>
      <w:r w:rsidR="004A5CBD" w:rsidRPr="001A02A6">
        <w:rPr>
          <w:rFonts w:ascii="Times New Roman" w:hAnsi="Times New Roman"/>
          <w:b/>
          <w:sz w:val="20"/>
          <w:szCs w:val="20"/>
        </w:rPr>
        <w:t>.</w:t>
      </w:r>
      <w:r w:rsidR="00DA0B9B" w:rsidRPr="001A02A6">
        <w:rPr>
          <w:rFonts w:ascii="Times New Roman" w:hAnsi="Times New Roman"/>
          <w:b/>
          <w:sz w:val="20"/>
          <w:szCs w:val="20"/>
        </w:rPr>
        <w:t>1</w:t>
      </w:r>
      <w:r w:rsidR="00AF55B6" w:rsidRPr="001A02A6">
        <w:rPr>
          <w:rFonts w:ascii="Times New Roman" w:hAnsi="Times New Roman"/>
          <w:b/>
          <w:sz w:val="20"/>
          <w:szCs w:val="20"/>
        </w:rPr>
        <w:t>7</w:t>
      </w:r>
      <w:r w:rsidR="004A5CBD" w:rsidRPr="001A02A6">
        <w:rPr>
          <w:rFonts w:ascii="Times New Roman" w:hAnsi="Times New Roman"/>
          <w:b/>
          <w:sz w:val="20"/>
          <w:szCs w:val="20"/>
        </w:rPr>
        <w:t>.</w:t>
      </w:r>
      <w:r w:rsidR="00DA0B9B" w:rsidRPr="001A02A6">
        <w:rPr>
          <w:rFonts w:ascii="Times New Roman" w:hAnsi="Times New Roman"/>
          <w:b/>
          <w:sz w:val="20"/>
          <w:szCs w:val="20"/>
        </w:rPr>
        <w:t xml:space="preserve"> </w:t>
      </w:r>
      <w:r w:rsidR="00A00C84" w:rsidRPr="001A02A6">
        <w:rPr>
          <w:rFonts w:ascii="Times New Roman" w:hAnsi="Times New Roman"/>
          <w:b/>
          <w:color w:val="000000"/>
          <w:sz w:val="20"/>
          <w:szCs w:val="20"/>
        </w:rPr>
        <w:t>Семейство</w:t>
      </w:r>
      <w:r w:rsidR="00DA0B9B" w:rsidRPr="001A02A6">
        <w:rPr>
          <w:rFonts w:ascii="Times New Roman" w:hAnsi="Times New Roman"/>
          <w:b/>
          <w:color w:val="000000"/>
          <w:sz w:val="20"/>
          <w:szCs w:val="20"/>
        </w:rPr>
        <w:t xml:space="preserve"> </w:t>
      </w:r>
      <w:r w:rsidR="00D0459C">
        <w:rPr>
          <w:rFonts w:ascii="Times New Roman" w:hAnsi="Times New Roman"/>
          <w:b/>
          <w:color w:val="000000"/>
          <w:sz w:val="20"/>
          <w:szCs w:val="20"/>
        </w:rPr>
        <w:t>Асфоделиевые</w:t>
      </w:r>
    </w:p>
    <w:p w:rsidR="00A50A2F" w:rsidRPr="001A02A6" w:rsidRDefault="00A50A2F" w:rsidP="00FA77B9">
      <w:pPr>
        <w:spacing w:after="0" w:line="240" w:lineRule="auto"/>
        <w:jc w:val="center"/>
        <w:rPr>
          <w:rFonts w:ascii="Times New Roman" w:hAnsi="Times New Roman"/>
          <w:b/>
          <w:i/>
          <w:color w:val="000000"/>
          <w:sz w:val="20"/>
          <w:szCs w:val="20"/>
        </w:rPr>
      </w:pPr>
    </w:p>
    <w:p w:rsidR="00DA0B9B" w:rsidRPr="001A02A6" w:rsidRDefault="00DA0B9B" w:rsidP="00FA77B9">
      <w:pPr>
        <w:spacing w:after="0" w:line="240" w:lineRule="auto"/>
        <w:jc w:val="center"/>
        <w:rPr>
          <w:rFonts w:ascii="Times New Roman" w:hAnsi="Times New Roman"/>
          <w:color w:val="000000"/>
          <w:sz w:val="20"/>
          <w:szCs w:val="20"/>
        </w:rPr>
      </w:pPr>
      <w:r w:rsidRPr="001A02A6">
        <w:rPr>
          <w:rFonts w:ascii="Times New Roman" w:hAnsi="Times New Roman"/>
          <w:b/>
          <w:color w:val="000000"/>
          <w:sz w:val="20"/>
          <w:szCs w:val="20"/>
        </w:rPr>
        <w:t>Алоэ древовидное</w:t>
      </w:r>
      <w:r w:rsidR="00B6395C" w:rsidRPr="001A02A6">
        <w:rPr>
          <w:rFonts w:ascii="Times New Roman" w:hAnsi="Times New Roman"/>
          <w:b/>
          <w:i/>
          <w:color w:val="000000"/>
          <w:sz w:val="20"/>
          <w:szCs w:val="20"/>
        </w:rPr>
        <w:t xml:space="preserve"> </w:t>
      </w:r>
      <w:r w:rsidR="00B6395C" w:rsidRPr="001A02A6">
        <w:rPr>
          <w:rFonts w:ascii="Times New Roman" w:hAnsi="Times New Roman"/>
          <w:b/>
          <w:i/>
          <w:sz w:val="20"/>
          <w:szCs w:val="20"/>
        </w:rPr>
        <w:t>(</w:t>
      </w:r>
      <w:r w:rsidR="00B6395C" w:rsidRPr="001A02A6">
        <w:rPr>
          <w:rFonts w:ascii="Times New Roman" w:eastAsia="Times New Roman" w:hAnsi="Times New Roman"/>
          <w:b/>
          <w:i/>
          <w:sz w:val="20"/>
          <w:szCs w:val="20"/>
          <w:lang w:val="en-US" w:eastAsia="ru-RU"/>
        </w:rPr>
        <w:t>Aloe</w:t>
      </w:r>
      <w:r w:rsidR="00B6395C" w:rsidRPr="001A02A6">
        <w:rPr>
          <w:rFonts w:ascii="Times New Roman" w:eastAsia="Times New Roman" w:hAnsi="Times New Roman"/>
          <w:b/>
          <w:i/>
          <w:sz w:val="20"/>
          <w:szCs w:val="20"/>
          <w:lang w:eastAsia="ru-RU"/>
        </w:rPr>
        <w:t xml:space="preserve"> </w:t>
      </w:r>
      <w:r w:rsidR="00B6395C" w:rsidRPr="001A02A6">
        <w:rPr>
          <w:rFonts w:ascii="Times New Roman" w:eastAsia="Times New Roman" w:hAnsi="Times New Roman"/>
          <w:b/>
          <w:i/>
          <w:sz w:val="20"/>
          <w:szCs w:val="20"/>
          <w:lang w:val="en-US" w:eastAsia="ru-RU"/>
        </w:rPr>
        <w:t>arborescens</w:t>
      </w:r>
      <w:r w:rsidR="00B6395C" w:rsidRPr="001A02A6">
        <w:rPr>
          <w:rFonts w:ascii="Times New Roman" w:eastAsia="Times New Roman" w:hAnsi="Times New Roman"/>
          <w:b/>
          <w:i/>
          <w:sz w:val="20"/>
          <w:szCs w:val="20"/>
          <w:lang w:eastAsia="ru-RU"/>
        </w:rPr>
        <w:t xml:space="preserve"> </w:t>
      </w:r>
      <w:r w:rsidR="00B6395C" w:rsidRPr="001A02A6">
        <w:rPr>
          <w:rFonts w:ascii="Times New Roman" w:eastAsia="Times New Roman" w:hAnsi="Times New Roman"/>
          <w:b/>
          <w:sz w:val="20"/>
          <w:szCs w:val="20"/>
          <w:lang w:val="en-US" w:eastAsia="ru-RU"/>
        </w:rPr>
        <w:t>Mill</w:t>
      </w:r>
      <w:r w:rsidR="00B6395C" w:rsidRPr="001A02A6">
        <w:rPr>
          <w:rFonts w:ascii="Times New Roman" w:eastAsia="Times New Roman" w:hAnsi="Times New Roman"/>
          <w:b/>
          <w:sz w:val="20"/>
          <w:szCs w:val="20"/>
          <w:lang w:eastAsia="ru-RU"/>
        </w:rPr>
        <w:t>.</w:t>
      </w:r>
      <w:r w:rsidR="00B6395C" w:rsidRPr="001A02A6">
        <w:rPr>
          <w:rFonts w:ascii="Times New Roman" w:hAnsi="Times New Roman"/>
          <w:b/>
          <w:i/>
          <w:sz w:val="20"/>
          <w:szCs w:val="20"/>
        </w:rPr>
        <w:t>)</w:t>
      </w:r>
    </w:p>
    <w:p w:rsidR="00DA0B9B" w:rsidRPr="001A02A6" w:rsidRDefault="00DA0B9B" w:rsidP="00FA77B9">
      <w:pPr>
        <w:spacing w:after="0" w:line="240" w:lineRule="auto"/>
        <w:jc w:val="both"/>
        <w:rPr>
          <w:rFonts w:ascii="Times New Roman" w:hAnsi="Times New Roman"/>
          <w:color w:val="000000"/>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794"/>
        <w:gridCol w:w="2551"/>
      </w:tblGrid>
      <w:tr w:rsidR="00B6395C" w:rsidRPr="001A02A6" w:rsidTr="00916833">
        <w:tc>
          <w:tcPr>
            <w:tcW w:w="3794" w:type="dxa"/>
          </w:tcPr>
          <w:p w:rsidR="00B6395C" w:rsidRPr="001A02A6" w:rsidRDefault="00D0459C" w:rsidP="00FA77B9">
            <w:pPr>
              <w:spacing w:after="0" w:line="240" w:lineRule="auto"/>
              <w:ind w:left="-142" w:right="-128"/>
              <w:jc w:val="center"/>
              <w:rPr>
                <w:sz w:val="20"/>
                <w:szCs w:val="20"/>
              </w:rPr>
            </w:pPr>
            <w:r>
              <w:rPr>
                <w:rFonts w:ascii="Arial" w:hAnsi="Arial" w:cs="Arial"/>
                <w:noProof/>
                <w:sz w:val="20"/>
                <w:szCs w:val="20"/>
                <w:lang w:eastAsia="ru-RU"/>
              </w:rPr>
              <w:drawing>
                <wp:inline distT="0" distB="0" distL="0" distR="0">
                  <wp:extent cx="2194560" cy="3328416"/>
                  <wp:effectExtent l="0" t="0" r="0" b="0"/>
                  <wp:docPr id="6" name="Рисунок 6" descr="http://www.fito.nnov.ru/special/glycozides/antraglycozides/aloe_arboresce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fito.nnov.ru/special/glycozides/antraglycozides/aloe_arborescens.gif"/>
                          <pic:cNvPicPr>
                            <a:picLocks noChangeAspect="1" noChangeArrowheads="1"/>
                          </pic:cNvPicPr>
                        </pic:nvPicPr>
                        <pic:blipFill rotWithShape="1">
                          <a:blip r:embed="rId206"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207">
                                    <a14:imgEffect>
                                      <a14:sharpenSoften amount="50000"/>
                                    </a14:imgEffect>
                                    <a14:imgEffect>
                                      <a14:colorTemperature colorTemp="112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7867"/>
                          <a:stretch/>
                        </pic:blipFill>
                        <pic:spPr bwMode="auto">
                          <a:xfrm>
                            <a:off x="0" y="0"/>
                            <a:ext cx="2195286" cy="332951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2551" w:type="dxa"/>
            <w:vMerge w:val="restart"/>
          </w:tcPr>
          <w:p w:rsidR="00916833" w:rsidRPr="00D0459C" w:rsidRDefault="00B6395C" w:rsidP="00916833">
            <w:pPr>
              <w:spacing w:after="0" w:line="240" w:lineRule="auto"/>
              <w:ind w:firstLine="284"/>
              <w:jc w:val="both"/>
              <w:rPr>
                <w:sz w:val="20"/>
                <w:szCs w:val="20"/>
              </w:rPr>
            </w:pPr>
            <w:r w:rsidRPr="001A02A6">
              <w:rPr>
                <w:sz w:val="20"/>
                <w:szCs w:val="20"/>
              </w:rPr>
              <w:t>А</w:t>
            </w:r>
            <w:r w:rsidRPr="001A02A6">
              <w:rPr>
                <w:sz w:val="20"/>
                <w:szCs w:val="20"/>
                <w:lang w:eastAsia="ru-RU"/>
              </w:rPr>
              <w:t>лоэ древ</w:t>
            </w:r>
            <w:r w:rsidRPr="001A02A6">
              <w:rPr>
                <w:sz w:val="20"/>
                <w:szCs w:val="20"/>
              </w:rPr>
              <w:t xml:space="preserve">овидное или </w:t>
            </w:r>
            <w:r w:rsidRPr="00D0459C">
              <w:rPr>
                <w:sz w:val="20"/>
                <w:szCs w:val="20"/>
              </w:rPr>
              <w:t>столетник – вечнозеленое многолетнее суккулентное растение древовидной формы</w:t>
            </w:r>
            <w:r w:rsidR="00D0459C" w:rsidRPr="00D0459C">
              <w:rPr>
                <w:sz w:val="20"/>
                <w:szCs w:val="20"/>
              </w:rPr>
              <w:t xml:space="preserve"> </w:t>
            </w:r>
            <w:r w:rsidRPr="00D0459C">
              <w:rPr>
                <w:sz w:val="20"/>
                <w:szCs w:val="20"/>
              </w:rPr>
              <w:t>семейств</w:t>
            </w:r>
            <w:r w:rsidR="00D0459C" w:rsidRPr="00D0459C">
              <w:rPr>
                <w:sz w:val="20"/>
                <w:szCs w:val="20"/>
              </w:rPr>
              <w:t>а</w:t>
            </w:r>
            <w:r w:rsidRPr="00D0459C">
              <w:rPr>
                <w:sz w:val="20"/>
                <w:szCs w:val="20"/>
              </w:rPr>
              <w:t xml:space="preserve"> Асфод</w:t>
            </w:r>
            <w:r w:rsidRPr="00D0459C">
              <w:rPr>
                <w:sz w:val="20"/>
                <w:szCs w:val="20"/>
              </w:rPr>
              <w:t>е</w:t>
            </w:r>
            <w:r w:rsidR="004A5CBD" w:rsidRPr="00D0459C">
              <w:rPr>
                <w:sz w:val="20"/>
                <w:szCs w:val="20"/>
              </w:rPr>
              <w:t xml:space="preserve">левые </w:t>
            </w:r>
            <w:r w:rsidRPr="00D0459C">
              <w:rPr>
                <w:sz w:val="20"/>
                <w:szCs w:val="20"/>
              </w:rPr>
              <w:t>(Asphodelaceae) (ри</w:t>
            </w:r>
            <w:r w:rsidR="004A5CBD" w:rsidRPr="00D0459C">
              <w:rPr>
                <w:sz w:val="20"/>
                <w:szCs w:val="20"/>
              </w:rPr>
              <w:t>с.</w:t>
            </w:r>
            <w:r w:rsidR="00916833" w:rsidRPr="00D0459C">
              <w:rPr>
                <w:sz w:val="20"/>
                <w:szCs w:val="20"/>
              </w:rPr>
              <w:t> </w:t>
            </w:r>
            <w:r w:rsidRPr="00D0459C">
              <w:rPr>
                <w:sz w:val="20"/>
                <w:szCs w:val="20"/>
              </w:rPr>
              <w:t>55).</w:t>
            </w:r>
            <w:r w:rsidR="00D0459C" w:rsidRPr="00D0459C">
              <w:rPr>
                <w:sz w:val="20"/>
                <w:szCs w:val="20"/>
              </w:rPr>
              <w:t xml:space="preserve"> В традиционной систематике род выделяли в своё собственное семе</w:t>
            </w:r>
            <w:r w:rsidR="00D0459C" w:rsidRPr="00D0459C">
              <w:rPr>
                <w:sz w:val="20"/>
                <w:szCs w:val="20"/>
              </w:rPr>
              <w:t>й</w:t>
            </w:r>
            <w:r w:rsidR="00D0459C" w:rsidRPr="00D0459C">
              <w:rPr>
                <w:sz w:val="20"/>
                <w:szCs w:val="20"/>
              </w:rPr>
              <w:t xml:space="preserve">ство </w:t>
            </w:r>
            <w:r w:rsidR="00D0459C" w:rsidRPr="00D0459C">
              <w:rPr>
                <w:iCs/>
                <w:sz w:val="20"/>
                <w:szCs w:val="20"/>
                <w:lang w:val="la-Latn"/>
              </w:rPr>
              <w:t>Aloaceae</w:t>
            </w:r>
            <w:r w:rsidR="00D0459C" w:rsidRPr="00D0459C">
              <w:rPr>
                <w:sz w:val="20"/>
                <w:szCs w:val="20"/>
              </w:rPr>
              <w:t xml:space="preserve"> (алоевые, или </w:t>
            </w:r>
            <w:proofErr w:type="gramStart"/>
            <w:r w:rsidR="00D0459C" w:rsidRPr="00D0459C">
              <w:rPr>
                <w:sz w:val="20"/>
                <w:szCs w:val="20"/>
              </w:rPr>
              <w:t>алойные</w:t>
            </w:r>
            <w:proofErr w:type="gramEnd"/>
            <w:r w:rsidR="00D0459C" w:rsidRPr="00D0459C">
              <w:rPr>
                <w:sz w:val="20"/>
                <w:szCs w:val="20"/>
              </w:rPr>
              <w:t xml:space="preserve">), а иногда причисляли к семейству </w:t>
            </w:r>
            <w:hyperlink r:id="rId208" w:tooltip="Лилейные" w:history="1">
              <w:r w:rsidR="00D0459C" w:rsidRPr="00D0459C">
                <w:rPr>
                  <w:rStyle w:val="a7"/>
                  <w:color w:val="auto"/>
                  <w:sz w:val="20"/>
                  <w:szCs w:val="20"/>
                  <w:u w:val="none"/>
                </w:rPr>
                <w:t>лилейные</w:t>
              </w:r>
            </w:hyperlink>
            <w:r w:rsidR="00D0459C">
              <w:rPr>
                <w:sz w:val="20"/>
                <w:szCs w:val="20"/>
              </w:rPr>
              <w:t>.</w:t>
            </w:r>
            <w:r w:rsidRPr="00D0459C">
              <w:rPr>
                <w:sz w:val="20"/>
                <w:szCs w:val="20"/>
              </w:rPr>
              <w:t xml:space="preserve"> </w:t>
            </w:r>
          </w:p>
          <w:p w:rsidR="00916833" w:rsidRDefault="00B6395C" w:rsidP="00916833">
            <w:pPr>
              <w:spacing w:after="0" w:line="240" w:lineRule="auto"/>
              <w:ind w:firstLine="284"/>
              <w:jc w:val="both"/>
              <w:rPr>
                <w:sz w:val="20"/>
                <w:szCs w:val="20"/>
              </w:rPr>
            </w:pPr>
            <w:r w:rsidRPr="001A02A6">
              <w:rPr>
                <w:sz w:val="20"/>
                <w:szCs w:val="20"/>
              </w:rPr>
              <w:t>Произрастает в пол</w:t>
            </w:r>
            <w:r w:rsidRPr="001A02A6">
              <w:rPr>
                <w:sz w:val="20"/>
                <w:szCs w:val="20"/>
              </w:rPr>
              <w:t>у</w:t>
            </w:r>
            <w:r w:rsidRPr="001A02A6">
              <w:rPr>
                <w:sz w:val="20"/>
                <w:szCs w:val="20"/>
              </w:rPr>
              <w:t>пустынных областях А</w:t>
            </w:r>
            <w:r w:rsidRPr="001A02A6">
              <w:rPr>
                <w:sz w:val="20"/>
                <w:szCs w:val="20"/>
              </w:rPr>
              <w:t>ф</w:t>
            </w:r>
            <w:r w:rsidRPr="001A02A6">
              <w:rPr>
                <w:sz w:val="20"/>
                <w:szCs w:val="20"/>
              </w:rPr>
              <w:t>рики и Индии.</w:t>
            </w:r>
            <w:r w:rsidR="004A5CBD" w:rsidRPr="001A02A6">
              <w:rPr>
                <w:sz w:val="20"/>
                <w:szCs w:val="20"/>
              </w:rPr>
              <w:t xml:space="preserve"> </w:t>
            </w:r>
            <w:r w:rsidRPr="001A02A6">
              <w:rPr>
                <w:sz w:val="20"/>
                <w:szCs w:val="20"/>
              </w:rPr>
              <w:t>Разводится как лекарственное раст</w:t>
            </w:r>
            <w:r w:rsidRPr="001A02A6">
              <w:rPr>
                <w:sz w:val="20"/>
                <w:szCs w:val="20"/>
              </w:rPr>
              <w:t>е</w:t>
            </w:r>
            <w:r w:rsidRPr="001A02A6">
              <w:rPr>
                <w:sz w:val="20"/>
                <w:szCs w:val="20"/>
              </w:rPr>
              <w:t xml:space="preserve">ние на Кавказе, в Крыму и Средней Азии. </w:t>
            </w:r>
          </w:p>
          <w:p w:rsidR="00B6395C" w:rsidRPr="001A02A6" w:rsidRDefault="00B6395C" w:rsidP="00916833">
            <w:pPr>
              <w:spacing w:after="0" w:line="240" w:lineRule="auto"/>
              <w:ind w:firstLine="284"/>
              <w:jc w:val="both"/>
              <w:rPr>
                <w:b/>
                <w:i/>
                <w:sz w:val="20"/>
                <w:szCs w:val="20"/>
              </w:rPr>
            </w:pPr>
            <w:r w:rsidRPr="001A02A6">
              <w:rPr>
                <w:sz w:val="20"/>
                <w:szCs w:val="20"/>
              </w:rPr>
              <w:t>В Центральной Амер</w:t>
            </w:r>
            <w:r w:rsidRPr="001A02A6">
              <w:rPr>
                <w:sz w:val="20"/>
                <w:szCs w:val="20"/>
              </w:rPr>
              <w:t>и</w:t>
            </w:r>
            <w:r w:rsidRPr="001A02A6">
              <w:rPr>
                <w:sz w:val="20"/>
                <w:szCs w:val="20"/>
              </w:rPr>
              <w:t>ке расположены большие плантации мирового зн</w:t>
            </w:r>
            <w:r w:rsidRPr="001A02A6">
              <w:rPr>
                <w:sz w:val="20"/>
                <w:szCs w:val="20"/>
              </w:rPr>
              <w:t>а</w:t>
            </w:r>
            <w:r w:rsidRPr="001A02A6">
              <w:rPr>
                <w:sz w:val="20"/>
                <w:szCs w:val="20"/>
              </w:rPr>
              <w:t xml:space="preserve">чения. </w:t>
            </w:r>
            <w:r w:rsidRPr="001A02A6">
              <w:rPr>
                <w:sz w:val="20"/>
                <w:szCs w:val="20"/>
                <w:lang w:eastAsia="ru-RU"/>
              </w:rPr>
              <w:t xml:space="preserve">В субтропических районах его возделывают в открытом грунте, </w:t>
            </w:r>
            <w:r w:rsidR="00916833">
              <w:rPr>
                <w:sz w:val="20"/>
                <w:szCs w:val="20"/>
                <w:lang w:eastAsia="ru-RU"/>
              </w:rPr>
              <w:t xml:space="preserve">а в </w:t>
            </w:r>
            <w:proofErr w:type="gramStart"/>
            <w:r w:rsidR="00916833">
              <w:rPr>
                <w:sz w:val="20"/>
                <w:szCs w:val="20"/>
                <w:lang w:eastAsia="ru-RU"/>
              </w:rPr>
              <w:t>более северных</w:t>
            </w:r>
            <w:proofErr w:type="gramEnd"/>
            <w:r w:rsidR="00916833">
              <w:rPr>
                <w:sz w:val="20"/>
                <w:szCs w:val="20"/>
                <w:lang w:eastAsia="ru-RU"/>
              </w:rPr>
              <w:t xml:space="preserve"> – в теплицах</w:t>
            </w:r>
          </w:p>
        </w:tc>
      </w:tr>
      <w:tr w:rsidR="00B6395C" w:rsidRPr="001A02A6" w:rsidTr="00916833">
        <w:tc>
          <w:tcPr>
            <w:tcW w:w="3794" w:type="dxa"/>
          </w:tcPr>
          <w:p w:rsidR="00B6395C" w:rsidRPr="001A02A6" w:rsidRDefault="00B6395C" w:rsidP="00FA77B9">
            <w:pPr>
              <w:spacing w:after="0" w:line="240" w:lineRule="auto"/>
              <w:jc w:val="center"/>
              <w:rPr>
                <w:spacing w:val="20"/>
                <w:sz w:val="8"/>
                <w:szCs w:val="20"/>
              </w:rPr>
            </w:pPr>
          </w:p>
          <w:p w:rsidR="00B6395C" w:rsidRPr="001A02A6" w:rsidRDefault="004A5CBD" w:rsidP="00FA77B9">
            <w:pPr>
              <w:spacing w:after="0" w:line="240" w:lineRule="auto"/>
              <w:jc w:val="center"/>
              <w:rPr>
                <w:sz w:val="16"/>
                <w:szCs w:val="20"/>
              </w:rPr>
            </w:pPr>
            <w:r w:rsidRPr="001A02A6">
              <w:rPr>
                <w:sz w:val="16"/>
                <w:szCs w:val="20"/>
              </w:rPr>
              <w:t>Рис.</w:t>
            </w:r>
            <w:r w:rsidR="00B6395C" w:rsidRPr="001A02A6">
              <w:rPr>
                <w:sz w:val="16"/>
                <w:szCs w:val="20"/>
              </w:rPr>
              <w:t xml:space="preserve"> 55</w:t>
            </w:r>
            <w:r w:rsidRPr="001A02A6">
              <w:rPr>
                <w:sz w:val="16"/>
                <w:szCs w:val="20"/>
              </w:rPr>
              <w:t>.</w:t>
            </w:r>
            <w:r w:rsidR="00B6395C" w:rsidRPr="001A02A6">
              <w:rPr>
                <w:sz w:val="16"/>
                <w:szCs w:val="20"/>
              </w:rPr>
              <w:t xml:space="preserve"> – Внешний вид растения </w:t>
            </w:r>
          </w:p>
          <w:p w:rsidR="00B6395C" w:rsidRPr="001A02A6" w:rsidRDefault="00B6395C" w:rsidP="00FA77B9">
            <w:pPr>
              <w:spacing w:after="0" w:line="240" w:lineRule="auto"/>
              <w:jc w:val="center"/>
              <w:rPr>
                <w:sz w:val="20"/>
                <w:szCs w:val="20"/>
              </w:rPr>
            </w:pPr>
            <w:r w:rsidRPr="001A02A6">
              <w:rPr>
                <w:sz w:val="16"/>
                <w:szCs w:val="20"/>
                <w:lang w:eastAsia="ru-RU"/>
              </w:rPr>
              <w:t>алоэ древовидного</w:t>
            </w:r>
          </w:p>
        </w:tc>
        <w:tc>
          <w:tcPr>
            <w:tcW w:w="2551" w:type="dxa"/>
            <w:vMerge/>
          </w:tcPr>
          <w:p w:rsidR="00B6395C" w:rsidRPr="001A02A6" w:rsidRDefault="00B6395C" w:rsidP="00FA77B9">
            <w:pPr>
              <w:spacing w:after="0" w:line="240" w:lineRule="auto"/>
              <w:jc w:val="both"/>
              <w:rPr>
                <w:sz w:val="20"/>
                <w:szCs w:val="20"/>
              </w:rPr>
            </w:pPr>
          </w:p>
        </w:tc>
      </w:tr>
    </w:tbl>
    <w:p w:rsidR="003C4A56" w:rsidRPr="001A02A6" w:rsidRDefault="00916833" w:rsidP="00916833">
      <w:pPr>
        <w:spacing w:after="0" w:line="240" w:lineRule="auto"/>
        <w:ind w:firstLine="284"/>
        <w:jc w:val="both"/>
        <w:rPr>
          <w:rFonts w:ascii="Times New Roman" w:hAnsi="Times New Roman"/>
          <w:sz w:val="20"/>
          <w:szCs w:val="20"/>
        </w:rPr>
      </w:pPr>
      <w:r w:rsidRPr="00916833">
        <w:rPr>
          <w:rFonts w:ascii="Times New Roman" w:hAnsi="Times New Roman"/>
          <w:i/>
          <w:sz w:val="20"/>
          <w:szCs w:val="20"/>
        </w:rPr>
        <w:t>Ботаническая характеристика и биологические особенности.</w:t>
      </w:r>
      <w:r w:rsidRPr="00916833">
        <w:rPr>
          <w:rFonts w:ascii="Times New Roman" w:hAnsi="Times New Roman"/>
          <w:sz w:val="20"/>
          <w:szCs w:val="20"/>
        </w:rPr>
        <w:t xml:space="preserve"> В</w:t>
      </w:r>
      <w:r w:rsidRPr="00916833">
        <w:rPr>
          <w:rFonts w:ascii="Times New Roman" w:hAnsi="Times New Roman"/>
          <w:sz w:val="20"/>
          <w:szCs w:val="20"/>
        </w:rPr>
        <w:t>ы</w:t>
      </w:r>
      <w:r w:rsidRPr="00916833">
        <w:rPr>
          <w:rFonts w:ascii="Times New Roman" w:hAnsi="Times New Roman"/>
          <w:sz w:val="20"/>
          <w:szCs w:val="20"/>
        </w:rPr>
        <w:t xml:space="preserve">сота растения до </w:t>
      </w:r>
      <w:smartTag w:uri="urn:schemas-microsoft-com:office:smarttags" w:element="metricconverter">
        <w:smartTagPr>
          <w:attr w:name="ProductID" w:val="4 м"/>
        </w:smartTagPr>
        <w:r w:rsidRPr="00916833">
          <w:rPr>
            <w:rFonts w:ascii="Times New Roman" w:hAnsi="Times New Roman"/>
            <w:sz w:val="20"/>
            <w:szCs w:val="20"/>
          </w:rPr>
          <w:t>4 м</w:t>
        </w:r>
      </w:smartTag>
      <w:r w:rsidRPr="00916833">
        <w:rPr>
          <w:rFonts w:ascii="Times New Roman" w:hAnsi="Times New Roman"/>
          <w:sz w:val="20"/>
          <w:szCs w:val="20"/>
        </w:rPr>
        <w:t xml:space="preserve">. Корни </w:t>
      </w:r>
      <w:r w:rsidR="003C4A56" w:rsidRPr="001A02A6">
        <w:rPr>
          <w:rFonts w:ascii="Times New Roman" w:hAnsi="Times New Roman"/>
          <w:sz w:val="20"/>
          <w:szCs w:val="20"/>
        </w:rPr>
        <w:t>мочковатые, сильно разветвленные. Ст</w:t>
      </w:r>
      <w:r w:rsidR="003C4A56" w:rsidRPr="001A02A6">
        <w:rPr>
          <w:rFonts w:ascii="Times New Roman" w:hAnsi="Times New Roman"/>
          <w:sz w:val="20"/>
          <w:szCs w:val="20"/>
        </w:rPr>
        <w:t>е</w:t>
      </w:r>
      <w:r w:rsidR="003C4A56" w:rsidRPr="001A02A6">
        <w:rPr>
          <w:rFonts w:ascii="Times New Roman" w:hAnsi="Times New Roman"/>
          <w:sz w:val="20"/>
          <w:szCs w:val="20"/>
        </w:rPr>
        <w:lastRenderedPageBreak/>
        <w:t>бель прямостоячий, ветвистый, обильно покрытый очередными лист</w:t>
      </w:r>
      <w:r w:rsidR="003C4A56" w:rsidRPr="001A02A6">
        <w:rPr>
          <w:rFonts w:ascii="Times New Roman" w:hAnsi="Times New Roman"/>
          <w:sz w:val="20"/>
          <w:szCs w:val="20"/>
        </w:rPr>
        <w:t>ь</w:t>
      </w:r>
      <w:r w:rsidR="003C4A56" w:rsidRPr="001A02A6">
        <w:rPr>
          <w:rFonts w:ascii="Times New Roman" w:hAnsi="Times New Roman"/>
          <w:sz w:val="20"/>
          <w:szCs w:val="20"/>
        </w:rPr>
        <w:t xml:space="preserve">ями. </w:t>
      </w:r>
    </w:p>
    <w:p w:rsidR="00166B99" w:rsidRPr="001A02A6" w:rsidRDefault="00B6395C" w:rsidP="003C4A56">
      <w:pPr>
        <w:spacing w:after="0" w:line="240" w:lineRule="auto"/>
        <w:ind w:firstLine="284"/>
        <w:jc w:val="both"/>
        <w:rPr>
          <w:rFonts w:ascii="Times New Roman" w:hAnsi="Times New Roman"/>
          <w:sz w:val="20"/>
          <w:szCs w:val="20"/>
        </w:rPr>
      </w:pPr>
      <w:r w:rsidRPr="001A02A6">
        <w:rPr>
          <w:rFonts w:ascii="Times New Roman" w:hAnsi="Times New Roman"/>
          <w:sz w:val="20"/>
          <w:szCs w:val="20"/>
        </w:rPr>
        <w:t>Листья зеленовато</w:t>
      </w:r>
      <w:r w:rsidR="003C4A56" w:rsidRPr="001A02A6">
        <w:rPr>
          <w:rFonts w:ascii="Times New Roman" w:hAnsi="Times New Roman"/>
          <w:sz w:val="20"/>
          <w:szCs w:val="20"/>
        </w:rPr>
        <w:t>-</w:t>
      </w:r>
      <w:r w:rsidRPr="001A02A6">
        <w:rPr>
          <w:rFonts w:ascii="Times New Roman" w:hAnsi="Times New Roman"/>
          <w:sz w:val="20"/>
          <w:szCs w:val="20"/>
        </w:rPr>
        <w:t>сизые, гладкие, матовые, сочные, сидячие, л</w:t>
      </w:r>
      <w:r w:rsidRPr="001A02A6">
        <w:rPr>
          <w:rFonts w:ascii="Times New Roman" w:hAnsi="Times New Roman"/>
          <w:sz w:val="20"/>
          <w:szCs w:val="20"/>
        </w:rPr>
        <w:t>и</w:t>
      </w:r>
      <w:r w:rsidRPr="001A02A6">
        <w:rPr>
          <w:rFonts w:ascii="Times New Roman" w:hAnsi="Times New Roman"/>
          <w:sz w:val="20"/>
          <w:szCs w:val="20"/>
        </w:rPr>
        <w:t>нейно</w:t>
      </w:r>
      <w:r w:rsidR="003C4A56" w:rsidRPr="001A02A6">
        <w:rPr>
          <w:rFonts w:ascii="Times New Roman" w:hAnsi="Times New Roman"/>
          <w:sz w:val="20"/>
          <w:szCs w:val="20"/>
        </w:rPr>
        <w:t>-</w:t>
      </w:r>
      <w:r w:rsidRPr="001A02A6">
        <w:rPr>
          <w:rFonts w:ascii="Times New Roman" w:hAnsi="Times New Roman"/>
          <w:sz w:val="20"/>
          <w:szCs w:val="20"/>
        </w:rPr>
        <w:t>ланцетные с заостренной верхушкой, по краям шиповато</w:t>
      </w:r>
      <w:r w:rsidR="003C4A56" w:rsidRPr="001A02A6">
        <w:rPr>
          <w:rFonts w:ascii="Times New Roman" w:hAnsi="Times New Roman"/>
          <w:sz w:val="20"/>
          <w:szCs w:val="20"/>
        </w:rPr>
        <w:t>-</w:t>
      </w:r>
      <w:r w:rsidRPr="001A02A6">
        <w:rPr>
          <w:rFonts w:ascii="Times New Roman" w:hAnsi="Times New Roman"/>
          <w:sz w:val="20"/>
          <w:szCs w:val="20"/>
        </w:rPr>
        <w:t>острозубчатые. Цветки крупные, бледно</w:t>
      </w:r>
      <w:r w:rsidR="003C4A56" w:rsidRPr="001A02A6">
        <w:rPr>
          <w:rFonts w:ascii="Times New Roman" w:hAnsi="Times New Roman"/>
          <w:sz w:val="20"/>
          <w:szCs w:val="20"/>
        </w:rPr>
        <w:t>-</w:t>
      </w:r>
      <w:r w:rsidRPr="001A02A6">
        <w:rPr>
          <w:rFonts w:ascii="Times New Roman" w:hAnsi="Times New Roman"/>
          <w:sz w:val="20"/>
          <w:szCs w:val="20"/>
        </w:rPr>
        <w:t>оранжевые, колокольчатые, трубчатые, собраны в соцветие</w:t>
      </w:r>
      <w:r w:rsidR="003C4A56" w:rsidRPr="001A02A6">
        <w:rPr>
          <w:rFonts w:ascii="Times New Roman" w:hAnsi="Times New Roman"/>
          <w:sz w:val="20"/>
          <w:szCs w:val="20"/>
        </w:rPr>
        <w:t>-</w:t>
      </w:r>
      <w:r w:rsidRPr="001A02A6">
        <w:rPr>
          <w:rFonts w:ascii="Times New Roman" w:hAnsi="Times New Roman"/>
          <w:sz w:val="20"/>
          <w:szCs w:val="20"/>
        </w:rPr>
        <w:t xml:space="preserve">кисть. </w:t>
      </w:r>
      <w:r w:rsidR="007B2008" w:rsidRPr="001A02A6">
        <w:rPr>
          <w:rFonts w:ascii="Times New Roman" w:hAnsi="Times New Roman"/>
          <w:sz w:val="20"/>
          <w:szCs w:val="20"/>
        </w:rPr>
        <w:t>В комнатных условиях в ум</w:t>
      </w:r>
      <w:r w:rsidR="007B2008" w:rsidRPr="001A02A6">
        <w:rPr>
          <w:rFonts w:ascii="Times New Roman" w:hAnsi="Times New Roman"/>
          <w:sz w:val="20"/>
          <w:szCs w:val="20"/>
        </w:rPr>
        <w:t>е</w:t>
      </w:r>
      <w:r w:rsidR="007B2008" w:rsidRPr="001A02A6">
        <w:rPr>
          <w:rFonts w:ascii="Times New Roman" w:hAnsi="Times New Roman"/>
          <w:sz w:val="20"/>
          <w:szCs w:val="20"/>
        </w:rPr>
        <w:t xml:space="preserve">ренном климате это растение цветет крайне редко. </w:t>
      </w:r>
      <w:r w:rsidR="00397E7D" w:rsidRPr="001A02A6">
        <w:rPr>
          <w:rFonts w:ascii="Times New Roman" w:hAnsi="Times New Roman"/>
          <w:sz w:val="20"/>
          <w:szCs w:val="20"/>
        </w:rPr>
        <w:t>В культуре цветет в зимние меся</w:t>
      </w:r>
      <w:r w:rsidR="00DB1F51" w:rsidRPr="001A02A6">
        <w:rPr>
          <w:rFonts w:ascii="Times New Roman" w:hAnsi="Times New Roman"/>
          <w:sz w:val="20"/>
          <w:szCs w:val="20"/>
        </w:rPr>
        <w:t>цы, но не</w:t>
      </w:r>
      <w:r w:rsidR="00397E7D" w:rsidRPr="001A02A6">
        <w:rPr>
          <w:rFonts w:ascii="Times New Roman" w:hAnsi="Times New Roman"/>
          <w:sz w:val="20"/>
          <w:szCs w:val="20"/>
        </w:rPr>
        <w:t xml:space="preserve">регулярно, при этом семян не образует. </w:t>
      </w:r>
      <w:r w:rsidR="00DB1F51" w:rsidRPr="001A02A6">
        <w:rPr>
          <w:rFonts w:ascii="Times New Roman" w:hAnsi="Times New Roman"/>
          <w:sz w:val="20"/>
          <w:szCs w:val="20"/>
        </w:rPr>
        <w:t>Плод –</w:t>
      </w:r>
      <w:r w:rsidR="00166B99" w:rsidRPr="001A02A6">
        <w:rPr>
          <w:rFonts w:ascii="Times New Roman" w:hAnsi="Times New Roman"/>
          <w:sz w:val="20"/>
          <w:szCs w:val="20"/>
        </w:rPr>
        <w:t xml:space="preserve"> тупотрехгранная, почти цилиндрическая коробочка. Семена многочи</w:t>
      </w:r>
      <w:r w:rsidR="00166B99" w:rsidRPr="001A02A6">
        <w:rPr>
          <w:rFonts w:ascii="Times New Roman" w:hAnsi="Times New Roman"/>
          <w:sz w:val="20"/>
          <w:szCs w:val="20"/>
        </w:rPr>
        <w:t>с</w:t>
      </w:r>
      <w:r w:rsidR="00166B99" w:rsidRPr="001A02A6">
        <w:rPr>
          <w:rFonts w:ascii="Times New Roman" w:hAnsi="Times New Roman"/>
          <w:sz w:val="20"/>
          <w:szCs w:val="20"/>
        </w:rPr>
        <w:t>ленные, серовато</w:t>
      </w:r>
      <w:r w:rsidR="003C4A56" w:rsidRPr="001A02A6">
        <w:rPr>
          <w:rFonts w:ascii="Times New Roman" w:hAnsi="Times New Roman"/>
          <w:sz w:val="20"/>
          <w:szCs w:val="20"/>
        </w:rPr>
        <w:t>-</w:t>
      </w:r>
      <w:r w:rsidR="00166B99" w:rsidRPr="001A02A6">
        <w:rPr>
          <w:rFonts w:ascii="Times New Roman" w:hAnsi="Times New Roman"/>
          <w:sz w:val="20"/>
          <w:szCs w:val="20"/>
        </w:rPr>
        <w:t>черные, неравномерно трехгранные.</w:t>
      </w:r>
    </w:p>
    <w:p w:rsidR="00B76AF3" w:rsidRPr="001A02A6" w:rsidRDefault="00DB1F51" w:rsidP="003C4A56">
      <w:pPr>
        <w:spacing w:after="0" w:line="240" w:lineRule="auto"/>
        <w:ind w:firstLine="284"/>
        <w:jc w:val="both"/>
        <w:rPr>
          <w:rFonts w:ascii="Times New Roman" w:hAnsi="Times New Roman"/>
          <w:sz w:val="20"/>
          <w:szCs w:val="20"/>
        </w:rPr>
      </w:pPr>
      <w:r w:rsidRPr="001A02A6">
        <w:rPr>
          <w:rFonts w:ascii="Times New Roman" w:hAnsi="Times New Roman"/>
          <w:sz w:val="20"/>
          <w:szCs w:val="20"/>
        </w:rPr>
        <w:t>Теплолюбивое растение, не переносит заморозков и при тем</w:t>
      </w:r>
      <w:r w:rsidR="00706735" w:rsidRPr="001A02A6">
        <w:rPr>
          <w:rFonts w:ascii="Times New Roman" w:hAnsi="Times New Roman"/>
          <w:sz w:val="20"/>
          <w:szCs w:val="20"/>
        </w:rPr>
        <w:t>пер</w:t>
      </w:r>
      <w:r w:rsidR="00706735" w:rsidRPr="001A02A6">
        <w:rPr>
          <w:rFonts w:ascii="Times New Roman" w:hAnsi="Times New Roman"/>
          <w:sz w:val="20"/>
          <w:szCs w:val="20"/>
        </w:rPr>
        <w:t>а</w:t>
      </w:r>
      <w:r w:rsidR="00706735" w:rsidRPr="001A02A6">
        <w:rPr>
          <w:rFonts w:ascii="Times New Roman" w:hAnsi="Times New Roman"/>
          <w:sz w:val="20"/>
          <w:szCs w:val="20"/>
        </w:rPr>
        <w:t>туре 1</w:t>
      </w:r>
      <w:r w:rsidRPr="001A02A6">
        <w:rPr>
          <w:rFonts w:ascii="Times New Roman" w:hAnsi="Times New Roman"/>
          <w:sz w:val="20"/>
          <w:szCs w:val="20"/>
        </w:rPr>
        <w:t>–3</w:t>
      </w:r>
      <w:r w:rsidR="003C4A56" w:rsidRPr="001A02A6">
        <w:rPr>
          <w:rFonts w:ascii="Times New Roman" w:hAnsi="Times New Roman"/>
          <w:sz w:val="20"/>
          <w:szCs w:val="20"/>
        </w:rPr>
        <w:t> </w:t>
      </w:r>
      <w:r w:rsidR="003C4A56" w:rsidRPr="001A02A6">
        <w:rPr>
          <w:rFonts w:ascii="Times New Roman" w:hAnsi="Times New Roman"/>
          <w:sz w:val="20"/>
          <w:szCs w:val="20"/>
          <w:vertAlign w:val="superscript"/>
        </w:rPr>
        <w:t>о</w:t>
      </w:r>
      <w:proofErr w:type="gramStart"/>
      <w:r w:rsidRPr="001A02A6">
        <w:rPr>
          <w:rFonts w:ascii="Times New Roman" w:hAnsi="Times New Roman"/>
          <w:sz w:val="20"/>
          <w:szCs w:val="20"/>
        </w:rPr>
        <w:t>C</w:t>
      </w:r>
      <w:proofErr w:type="gramEnd"/>
      <w:r w:rsidRPr="001A02A6">
        <w:rPr>
          <w:rFonts w:ascii="Times New Roman" w:hAnsi="Times New Roman"/>
          <w:sz w:val="20"/>
          <w:szCs w:val="20"/>
        </w:rPr>
        <w:t xml:space="preserve"> погибает. </w:t>
      </w:r>
      <w:r w:rsidR="00D55596" w:rsidRPr="001A02A6">
        <w:rPr>
          <w:rFonts w:ascii="Times New Roman" w:hAnsi="Times New Roman"/>
          <w:sz w:val="20"/>
          <w:szCs w:val="20"/>
        </w:rPr>
        <w:t xml:space="preserve">Зимой </w:t>
      </w:r>
      <w:r w:rsidR="00CC728D" w:rsidRPr="001A02A6">
        <w:rPr>
          <w:rFonts w:ascii="Times New Roman" w:hAnsi="Times New Roman"/>
          <w:sz w:val="20"/>
          <w:szCs w:val="20"/>
        </w:rPr>
        <w:t xml:space="preserve">его </w:t>
      </w:r>
      <w:r w:rsidR="00B76AF3" w:rsidRPr="001A02A6">
        <w:rPr>
          <w:rFonts w:ascii="Times New Roman" w:hAnsi="Times New Roman"/>
          <w:sz w:val="20"/>
          <w:szCs w:val="20"/>
        </w:rPr>
        <w:t xml:space="preserve">следует </w:t>
      </w:r>
      <w:r w:rsidR="00D55596" w:rsidRPr="001A02A6">
        <w:rPr>
          <w:rFonts w:ascii="Times New Roman" w:hAnsi="Times New Roman"/>
          <w:sz w:val="20"/>
          <w:szCs w:val="20"/>
        </w:rPr>
        <w:t>содержат</w:t>
      </w:r>
      <w:r w:rsidR="00B76AF3" w:rsidRPr="001A02A6">
        <w:rPr>
          <w:rFonts w:ascii="Times New Roman" w:hAnsi="Times New Roman"/>
          <w:sz w:val="20"/>
          <w:szCs w:val="20"/>
        </w:rPr>
        <w:t>ь</w:t>
      </w:r>
      <w:r w:rsidR="00D55596" w:rsidRPr="001A02A6">
        <w:rPr>
          <w:rFonts w:ascii="Times New Roman" w:hAnsi="Times New Roman"/>
          <w:sz w:val="20"/>
          <w:szCs w:val="20"/>
        </w:rPr>
        <w:t xml:space="preserve"> в свет</w:t>
      </w:r>
      <w:r w:rsidR="00CC728D" w:rsidRPr="001A02A6">
        <w:rPr>
          <w:rFonts w:ascii="Times New Roman" w:hAnsi="Times New Roman"/>
          <w:sz w:val="20"/>
          <w:szCs w:val="20"/>
        </w:rPr>
        <w:t>лом и пр</w:t>
      </w:r>
      <w:r w:rsidR="00CC728D" w:rsidRPr="001A02A6">
        <w:rPr>
          <w:rFonts w:ascii="Times New Roman" w:hAnsi="Times New Roman"/>
          <w:sz w:val="20"/>
          <w:szCs w:val="20"/>
        </w:rPr>
        <w:t>о</w:t>
      </w:r>
      <w:r w:rsidR="00CC728D" w:rsidRPr="001A02A6">
        <w:rPr>
          <w:rFonts w:ascii="Times New Roman" w:hAnsi="Times New Roman"/>
          <w:sz w:val="20"/>
          <w:szCs w:val="20"/>
        </w:rPr>
        <w:t xml:space="preserve">хладном помещении при температуре </w:t>
      </w:r>
      <w:r w:rsidR="00D55596" w:rsidRPr="001A02A6">
        <w:rPr>
          <w:rFonts w:ascii="Times New Roman" w:hAnsi="Times New Roman"/>
          <w:sz w:val="20"/>
          <w:szCs w:val="20"/>
        </w:rPr>
        <w:t>12</w:t>
      </w:r>
      <w:r w:rsidRPr="001A02A6">
        <w:rPr>
          <w:rFonts w:ascii="Times New Roman" w:hAnsi="Times New Roman"/>
          <w:sz w:val="20"/>
          <w:szCs w:val="20"/>
        </w:rPr>
        <w:t>–</w:t>
      </w:r>
      <w:r w:rsidR="00706735" w:rsidRPr="001A02A6">
        <w:rPr>
          <w:rFonts w:ascii="Times New Roman" w:hAnsi="Times New Roman"/>
          <w:sz w:val="20"/>
          <w:szCs w:val="20"/>
        </w:rPr>
        <w:t>13</w:t>
      </w:r>
      <w:r w:rsidR="003C4A56" w:rsidRPr="001A02A6">
        <w:rPr>
          <w:rFonts w:ascii="Times New Roman" w:hAnsi="Times New Roman"/>
          <w:sz w:val="20"/>
          <w:szCs w:val="20"/>
        </w:rPr>
        <w:t> </w:t>
      </w:r>
      <w:r w:rsidR="003C4A56" w:rsidRPr="001A02A6">
        <w:rPr>
          <w:rFonts w:ascii="Times New Roman" w:hAnsi="Times New Roman"/>
          <w:sz w:val="20"/>
          <w:szCs w:val="20"/>
          <w:vertAlign w:val="superscript"/>
        </w:rPr>
        <w:t>о</w:t>
      </w:r>
      <w:r w:rsidR="00CC728D" w:rsidRPr="001A02A6">
        <w:rPr>
          <w:rFonts w:ascii="Times New Roman" w:hAnsi="Times New Roman"/>
          <w:sz w:val="20"/>
          <w:szCs w:val="20"/>
        </w:rPr>
        <w:t>С</w:t>
      </w:r>
      <w:r w:rsidR="00D55596" w:rsidRPr="001A02A6">
        <w:rPr>
          <w:rFonts w:ascii="Times New Roman" w:hAnsi="Times New Roman"/>
          <w:sz w:val="20"/>
          <w:szCs w:val="20"/>
        </w:rPr>
        <w:t xml:space="preserve">. </w:t>
      </w:r>
      <w:r w:rsidRPr="001A02A6">
        <w:rPr>
          <w:rFonts w:ascii="Times New Roman" w:hAnsi="Times New Roman"/>
          <w:sz w:val="20"/>
          <w:szCs w:val="20"/>
        </w:rPr>
        <w:t>З</w:t>
      </w:r>
      <w:r w:rsidR="00E755D5" w:rsidRPr="001A02A6">
        <w:rPr>
          <w:rFonts w:ascii="Times New Roman" w:hAnsi="Times New Roman"/>
          <w:sz w:val="20"/>
          <w:szCs w:val="20"/>
        </w:rPr>
        <w:t>асухоустойчивое</w:t>
      </w:r>
      <w:r w:rsidRPr="001A02A6">
        <w:rPr>
          <w:rFonts w:ascii="Times New Roman" w:hAnsi="Times New Roman"/>
          <w:sz w:val="20"/>
          <w:szCs w:val="20"/>
        </w:rPr>
        <w:t xml:space="preserve"> и светолюбивое</w:t>
      </w:r>
      <w:r w:rsidR="00E755D5" w:rsidRPr="001A02A6">
        <w:rPr>
          <w:rFonts w:ascii="Times New Roman" w:hAnsi="Times New Roman"/>
          <w:sz w:val="20"/>
          <w:szCs w:val="20"/>
        </w:rPr>
        <w:t xml:space="preserve"> расте</w:t>
      </w:r>
      <w:r w:rsidR="00CC728D" w:rsidRPr="001A02A6">
        <w:rPr>
          <w:rFonts w:ascii="Times New Roman" w:hAnsi="Times New Roman"/>
          <w:sz w:val="20"/>
          <w:szCs w:val="20"/>
        </w:rPr>
        <w:t>ние, которому</w:t>
      </w:r>
      <w:r w:rsidR="00A36F16" w:rsidRPr="001A02A6">
        <w:rPr>
          <w:rFonts w:ascii="Times New Roman" w:hAnsi="Times New Roman"/>
          <w:sz w:val="20"/>
          <w:szCs w:val="20"/>
        </w:rPr>
        <w:t xml:space="preserve"> необходи</w:t>
      </w:r>
      <w:r w:rsidRPr="001A02A6">
        <w:rPr>
          <w:rFonts w:ascii="Times New Roman" w:hAnsi="Times New Roman"/>
          <w:sz w:val="20"/>
          <w:szCs w:val="20"/>
        </w:rPr>
        <w:t>ма</w:t>
      </w:r>
      <w:r w:rsidR="00A36F16" w:rsidRPr="001A02A6">
        <w:rPr>
          <w:rFonts w:ascii="Times New Roman" w:hAnsi="Times New Roman"/>
          <w:sz w:val="20"/>
          <w:szCs w:val="20"/>
        </w:rPr>
        <w:t xml:space="preserve"> кислая песчаная или каменистая почва с хорошим дренажем. </w:t>
      </w:r>
      <w:r w:rsidR="00FE7212" w:rsidRPr="001A02A6">
        <w:rPr>
          <w:rFonts w:ascii="Times New Roman" w:hAnsi="Times New Roman"/>
          <w:sz w:val="20"/>
          <w:szCs w:val="20"/>
        </w:rPr>
        <w:t>Для</w:t>
      </w:r>
      <w:r w:rsidRPr="001A02A6">
        <w:rPr>
          <w:rFonts w:ascii="Times New Roman" w:hAnsi="Times New Roman"/>
          <w:sz w:val="20"/>
          <w:szCs w:val="20"/>
        </w:rPr>
        <w:t xml:space="preserve"> возделыва</w:t>
      </w:r>
      <w:r w:rsidR="00FE7212" w:rsidRPr="001A02A6">
        <w:rPr>
          <w:rFonts w:ascii="Times New Roman" w:hAnsi="Times New Roman"/>
          <w:sz w:val="20"/>
          <w:szCs w:val="20"/>
        </w:rPr>
        <w:t>ния в по</w:t>
      </w:r>
      <w:r w:rsidRPr="001A02A6">
        <w:rPr>
          <w:rFonts w:ascii="Times New Roman" w:hAnsi="Times New Roman"/>
          <w:sz w:val="20"/>
          <w:szCs w:val="20"/>
        </w:rPr>
        <w:t>левых условиях</w:t>
      </w:r>
      <w:r w:rsidR="00FE7212" w:rsidRPr="001A02A6">
        <w:rPr>
          <w:rFonts w:ascii="Times New Roman" w:hAnsi="Times New Roman"/>
          <w:sz w:val="20"/>
          <w:szCs w:val="20"/>
        </w:rPr>
        <w:t xml:space="preserve"> требует</w:t>
      </w:r>
      <w:r w:rsidR="00CC728D" w:rsidRPr="001A02A6">
        <w:rPr>
          <w:rFonts w:ascii="Times New Roman" w:hAnsi="Times New Roman"/>
          <w:sz w:val="20"/>
          <w:szCs w:val="20"/>
        </w:rPr>
        <w:t>ся</w:t>
      </w:r>
      <w:r w:rsidR="00FE7212" w:rsidRPr="001A02A6">
        <w:rPr>
          <w:rFonts w:ascii="Times New Roman" w:hAnsi="Times New Roman"/>
          <w:sz w:val="20"/>
          <w:szCs w:val="20"/>
        </w:rPr>
        <w:t>  плодо</w:t>
      </w:r>
      <w:r w:rsidR="00CC728D" w:rsidRPr="001A02A6">
        <w:rPr>
          <w:rFonts w:ascii="Times New Roman" w:hAnsi="Times New Roman"/>
          <w:sz w:val="20"/>
          <w:szCs w:val="20"/>
        </w:rPr>
        <w:t>родная  и  окультуренная</w:t>
      </w:r>
      <w:r w:rsidRPr="001A02A6">
        <w:rPr>
          <w:rFonts w:ascii="Times New Roman" w:hAnsi="Times New Roman"/>
          <w:sz w:val="20"/>
          <w:szCs w:val="20"/>
        </w:rPr>
        <w:t xml:space="preserve"> </w:t>
      </w:r>
      <w:r w:rsidR="00FE7212" w:rsidRPr="001A02A6">
        <w:rPr>
          <w:rFonts w:ascii="Times New Roman" w:hAnsi="Times New Roman"/>
          <w:sz w:val="20"/>
          <w:szCs w:val="20"/>
        </w:rPr>
        <w:t>почв</w:t>
      </w:r>
      <w:r w:rsidR="00CC728D" w:rsidRPr="001A02A6">
        <w:rPr>
          <w:rFonts w:ascii="Times New Roman" w:hAnsi="Times New Roman"/>
          <w:sz w:val="20"/>
          <w:szCs w:val="20"/>
        </w:rPr>
        <w:t>а</w:t>
      </w:r>
      <w:r w:rsidR="00FE7212" w:rsidRPr="001A02A6">
        <w:rPr>
          <w:rFonts w:ascii="Times New Roman" w:hAnsi="Times New Roman"/>
          <w:sz w:val="20"/>
          <w:szCs w:val="20"/>
        </w:rPr>
        <w:t xml:space="preserve"> с  нейтрал</w:t>
      </w:r>
      <w:r w:rsidR="00FE7212" w:rsidRPr="001A02A6">
        <w:rPr>
          <w:rFonts w:ascii="Times New Roman" w:hAnsi="Times New Roman"/>
          <w:sz w:val="20"/>
          <w:szCs w:val="20"/>
        </w:rPr>
        <w:t>ь</w:t>
      </w:r>
      <w:r w:rsidR="00FE7212" w:rsidRPr="001A02A6">
        <w:rPr>
          <w:rFonts w:ascii="Times New Roman" w:hAnsi="Times New Roman"/>
          <w:sz w:val="20"/>
          <w:szCs w:val="20"/>
        </w:rPr>
        <w:t>ной  или  слабокислой  реакци</w:t>
      </w:r>
      <w:r w:rsidR="00CC728D" w:rsidRPr="001A02A6">
        <w:rPr>
          <w:rFonts w:ascii="Times New Roman" w:hAnsi="Times New Roman"/>
          <w:sz w:val="20"/>
          <w:szCs w:val="20"/>
        </w:rPr>
        <w:t xml:space="preserve">ей. Тяжелые </w:t>
      </w:r>
      <w:r w:rsidR="00B76AF3" w:rsidRPr="001A02A6">
        <w:rPr>
          <w:rFonts w:ascii="Times New Roman" w:hAnsi="Times New Roman"/>
          <w:sz w:val="20"/>
          <w:szCs w:val="20"/>
        </w:rPr>
        <w:t>заплываю</w:t>
      </w:r>
      <w:r w:rsidR="00CC728D" w:rsidRPr="001A02A6">
        <w:rPr>
          <w:rFonts w:ascii="Times New Roman" w:hAnsi="Times New Roman"/>
          <w:sz w:val="20"/>
          <w:szCs w:val="20"/>
        </w:rPr>
        <w:t xml:space="preserve">щие и </w:t>
      </w:r>
      <w:r w:rsidR="00FE7212" w:rsidRPr="001A02A6">
        <w:rPr>
          <w:rFonts w:ascii="Times New Roman" w:hAnsi="Times New Roman"/>
          <w:sz w:val="20"/>
          <w:szCs w:val="20"/>
        </w:rPr>
        <w:t>переувла</w:t>
      </w:r>
      <w:r w:rsidR="00FE7212" w:rsidRPr="001A02A6">
        <w:rPr>
          <w:rFonts w:ascii="Times New Roman" w:hAnsi="Times New Roman"/>
          <w:sz w:val="20"/>
          <w:szCs w:val="20"/>
        </w:rPr>
        <w:t>ж</w:t>
      </w:r>
      <w:r w:rsidR="00CC728D" w:rsidRPr="001A02A6">
        <w:rPr>
          <w:rFonts w:ascii="Times New Roman" w:hAnsi="Times New Roman"/>
          <w:sz w:val="20"/>
          <w:szCs w:val="20"/>
        </w:rPr>
        <w:t xml:space="preserve">ненные почвы непригодны. </w:t>
      </w:r>
      <w:r w:rsidR="00C22B84" w:rsidRPr="001A02A6">
        <w:rPr>
          <w:rFonts w:ascii="Times New Roman" w:hAnsi="Times New Roman"/>
          <w:sz w:val="20"/>
          <w:szCs w:val="20"/>
        </w:rPr>
        <w:t>Плантации исполь</w:t>
      </w:r>
      <w:r w:rsidR="00CC728D" w:rsidRPr="001A02A6">
        <w:rPr>
          <w:rFonts w:ascii="Times New Roman" w:hAnsi="Times New Roman"/>
          <w:sz w:val="20"/>
          <w:szCs w:val="20"/>
        </w:rPr>
        <w:t>зуют</w:t>
      </w:r>
      <w:r w:rsidR="00C22B84" w:rsidRPr="001A02A6">
        <w:rPr>
          <w:rFonts w:ascii="Times New Roman" w:hAnsi="Times New Roman"/>
          <w:sz w:val="20"/>
          <w:szCs w:val="20"/>
        </w:rPr>
        <w:t xml:space="preserve"> на про</w:t>
      </w:r>
      <w:r w:rsidR="008C23BA" w:rsidRPr="001A02A6">
        <w:rPr>
          <w:rFonts w:ascii="Times New Roman" w:hAnsi="Times New Roman"/>
          <w:sz w:val="20"/>
          <w:szCs w:val="20"/>
        </w:rPr>
        <w:t xml:space="preserve">тяжении </w:t>
      </w:r>
      <w:r w:rsidR="003C4A56" w:rsidRPr="001A02A6">
        <w:rPr>
          <w:rFonts w:ascii="Times New Roman" w:hAnsi="Times New Roman"/>
          <w:sz w:val="20"/>
          <w:szCs w:val="20"/>
        </w:rPr>
        <w:t>пяти</w:t>
      </w:r>
      <w:r w:rsidR="008C23BA" w:rsidRPr="001A02A6">
        <w:rPr>
          <w:rFonts w:ascii="Times New Roman" w:hAnsi="Times New Roman"/>
          <w:sz w:val="20"/>
          <w:szCs w:val="20"/>
        </w:rPr>
        <w:t xml:space="preserve"> лет.</w:t>
      </w:r>
    </w:p>
    <w:p w:rsidR="000173AD" w:rsidRPr="001A02A6" w:rsidRDefault="00DA0B9B" w:rsidP="003C4A5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00DB1F51" w:rsidRPr="001A02A6">
        <w:rPr>
          <w:rFonts w:ascii="Times New Roman" w:hAnsi="Times New Roman"/>
          <w:i/>
          <w:sz w:val="20"/>
          <w:szCs w:val="20"/>
        </w:rPr>
        <w:t xml:space="preserve"> </w:t>
      </w:r>
      <w:r w:rsidR="00DB1F51" w:rsidRPr="001A02A6">
        <w:rPr>
          <w:rFonts w:ascii="Times New Roman" w:hAnsi="Times New Roman"/>
          <w:sz w:val="20"/>
          <w:szCs w:val="20"/>
        </w:rPr>
        <w:t>С</w:t>
      </w:r>
      <w:r w:rsidR="00DA5F7D" w:rsidRPr="001A02A6">
        <w:rPr>
          <w:rFonts w:ascii="Times New Roman" w:hAnsi="Times New Roman"/>
          <w:sz w:val="20"/>
          <w:szCs w:val="20"/>
        </w:rPr>
        <w:t xml:space="preserve">вежие листья и получаемый из них </w:t>
      </w:r>
      <w:r w:rsidR="000173AD" w:rsidRPr="001A02A6">
        <w:rPr>
          <w:rFonts w:ascii="Times New Roman" w:hAnsi="Times New Roman"/>
          <w:sz w:val="20"/>
          <w:szCs w:val="20"/>
        </w:rPr>
        <w:t>мет</w:t>
      </w:r>
      <w:r w:rsidR="000173AD" w:rsidRPr="001A02A6">
        <w:rPr>
          <w:rFonts w:ascii="Times New Roman" w:hAnsi="Times New Roman"/>
          <w:sz w:val="20"/>
          <w:szCs w:val="20"/>
        </w:rPr>
        <w:t>о</w:t>
      </w:r>
      <w:r w:rsidR="000173AD" w:rsidRPr="001A02A6">
        <w:rPr>
          <w:rFonts w:ascii="Times New Roman" w:hAnsi="Times New Roman"/>
          <w:sz w:val="20"/>
          <w:szCs w:val="20"/>
        </w:rPr>
        <w:t xml:space="preserve">дом выпаривания сгущенный сок (сабур), </w:t>
      </w:r>
      <w:r w:rsidR="00706735" w:rsidRPr="001A02A6">
        <w:rPr>
          <w:rFonts w:ascii="Times New Roman" w:hAnsi="Times New Roman"/>
          <w:sz w:val="20"/>
          <w:szCs w:val="20"/>
        </w:rPr>
        <w:t>из которого затем</w:t>
      </w:r>
      <w:r w:rsidR="000173AD" w:rsidRPr="001A02A6">
        <w:rPr>
          <w:rFonts w:ascii="Times New Roman" w:hAnsi="Times New Roman"/>
          <w:sz w:val="20"/>
          <w:szCs w:val="20"/>
        </w:rPr>
        <w:t xml:space="preserve"> получают порошок.</w:t>
      </w:r>
    </w:p>
    <w:p w:rsidR="00DA0B9B" w:rsidRPr="001A02A6" w:rsidRDefault="00CC728D" w:rsidP="003C4A56">
      <w:pPr>
        <w:pStyle w:val="ae"/>
        <w:spacing w:before="0" w:beforeAutospacing="0" w:after="0" w:afterAutospacing="0"/>
        <w:ind w:firstLine="284"/>
        <w:jc w:val="both"/>
        <w:rPr>
          <w:sz w:val="20"/>
          <w:szCs w:val="20"/>
        </w:rPr>
      </w:pPr>
      <w:r w:rsidRPr="001A02A6">
        <w:rPr>
          <w:i/>
          <w:sz w:val="20"/>
          <w:szCs w:val="20"/>
        </w:rPr>
        <w:t>Способ</w:t>
      </w:r>
      <w:r w:rsidR="00DA0B9B" w:rsidRPr="001A02A6">
        <w:rPr>
          <w:i/>
          <w:sz w:val="20"/>
          <w:szCs w:val="20"/>
        </w:rPr>
        <w:t xml:space="preserve">  размножения.</w:t>
      </w:r>
      <w:r w:rsidR="00DA0B9B" w:rsidRPr="001A02A6">
        <w:rPr>
          <w:sz w:val="20"/>
          <w:szCs w:val="20"/>
        </w:rPr>
        <w:t xml:space="preserve"> </w:t>
      </w:r>
      <w:proofErr w:type="gramStart"/>
      <w:r w:rsidRPr="001A02A6">
        <w:rPr>
          <w:sz w:val="20"/>
          <w:szCs w:val="20"/>
        </w:rPr>
        <w:t>Вегетативный</w:t>
      </w:r>
      <w:proofErr w:type="gramEnd"/>
      <w:r w:rsidRPr="001A02A6">
        <w:rPr>
          <w:sz w:val="20"/>
          <w:szCs w:val="20"/>
        </w:rPr>
        <w:t xml:space="preserve"> путем </w:t>
      </w:r>
      <w:r w:rsidR="00397E7D" w:rsidRPr="001A02A6">
        <w:rPr>
          <w:sz w:val="20"/>
          <w:szCs w:val="20"/>
        </w:rPr>
        <w:t>уко</w:t>
      </w:r>
      <w:r w:rsidR="007954B8" w:rsidRPr="001A02A6">
        <w:rPr>
          <w:sz w:val="20"/>
          <w:szCs w:val="20"/>
        </w:rPr>
        <w:t>ренения дето</w:t>
      </w:r>
      <w:r w:rsidR="005F7659" w:rsidRPr="001A02A6">
        <w:rPr>
          <w:sz w:val="20"/>
          <w:szCs w:val="20"/>
        </w:rPr>
        <w:t>к, ве</w:t>
      </w:r>
      <w:r w:rsidR="005F7659" w:rsidRPr="001A02A6">
        <w:rPr>
          <w:sz w:val="20"/>
          <w:szCs w:val="20"/>
        </w:rPr>
        <w:t>р</w:t>
      </w:r>
      <w:r w:rsidR="005F7659" w:rsidRPr="001A02A6">
        <w:rPr>
          <w:sz w:val="20"/>
          <w:szCs w:val="20"/>
        </w:rPr>
        <w:t>хушек побегов и черенков</w:t>
      </w:r>
      <w:r w:rsidR="006913DE" w:rsidRPr="001A02A6">
        <w:rPr>
          <w:sz w:val="20"/>
          <w:szCs w:val="20"/>
        </w:rPr>
        <w:t>.</w:t>
      </w:r>
    </w:p>
    <w:p w:rsidR="005609ED" w:rsidRPr="001A02A6" w:rsidRDefault="00DA0B9B" w:rsidP="003C4A56">
      <w:pPr>
        <w:pStyle w:val="ae"/>
        <w:spacing w:before="0" w:beforeAutospacing="0" w:after="0" w:afterAutospacing="0"/>
        <w:ind w:firstLine="284"/>
        <w:jc w:val="both"/>
        <w:rPr>
          <w:sz w:val="20"/>
          <w:szCs w:val="20"/>
        </w:rPr>
      </w:pPr>
      <w:r w:rsidRPr="001A02A6">
        <w:rPr>
          <w:i/>
          <w:sz w:val="20"/>
          <w:szCs w:val="20"/>
        </w:rPr>
        <w:t>Требования к качеству.</w:t>
      </w:r>
      <w:r w:rsidR="00CC728D" w:rsidRPr="001A02A6">
        <w:rPr>
          <w:sz w:val="20"/>
          <w:szCs w:val="20"/>
        </w:rPr>
        <w:t xml:space="preserve"> </w:t>
      </w:r>
      <w:proofErr w:type="gramStart"/>
      <w:r w:rsidR="007954B8" w:rsidRPr="001A02A6">
        <w:rPr>
          <w:sz w:val="20"/>
          <w:szCs w:val="20"/>
        </w:rPr>
        <w:t>Сухие листья могут быть цельными или и</w:t>
      </w:r>
      <w:r w:rsidR="007954B8" w:rsidRPr="001A02A6">
        <w:rPr>
          <w:sz w:val="20"/>
          <w:szCs w:val="20"/>
        </w:rPr>
        <w:t>з</w:t>
      </w:r>
      <w:r w:rsidR="007954B8" w:rsidRPr="001A02A6">
        <w:rPr>
          <w:sz w:val="20"/>
          <w:szCs w:val="20"/>
        </w:rPr>
        <w:t xml:space="preserve">ломанными на куски длиной до </w:t>
      </w:r>
      <w:smartTag w:uri="urn:schemas-microsoft-com:office:smarttags" w:element="metricconverter">
        <w:smartTagPr>
          <w:attr w:name="ProductID" w:val="45 см"/>
        </w:smartTagPr>
        <w:r w:rsidR="007954B8" w:rsidRPr="001A02A6">
          <w:rPr>
            <w:sz w:val="20"/>
            <w:szCs w:val="20"/>
          </w:rPr>
          <w:t>45 см</w:t>
        </w:r>
      </w:smartTag>
      <w:r w:rsidR="007954B8" w:rsidRPr="001A02A6">
        <w:rPr>
          <w:sz w:val="20"/>
          <w:szCs w:val="20"/>
        </w:rPr>
        <w:t xml:space="preserve">, у основания </w:t>
      </w:r>
      <w:r w:rsidR="003C4A56" w:rsidRPr="001A02A6">
        <w:rPr>
          <w:sz w:val="20"/>
          <w:szCs w:val="20"/>
        </w:rPr>
        <w:t xml:space="preserve">– </w:t>
      </w:r>
      <w:r w:rsidR="007954B8" w:rsidRPr="001A02A6">
        <w:rPr>
          <w:sz w:val="20"/>
          <w:szCs w:val="20"/>
        </w:rPr>
        <w:t>шириной до 5,6</w:t>
      </w:r>
      <w:r w:rsidR="003C4A56" w:rsidRPr="001A02A6">
        <w:rPr>
          <w:sz w:val="20"/>
          <w:szCs w:val="20"/>
        </w:rPr>
        <w:t> </w:t>
      </w:r>
      <w:r w:rsidR="007954B8" w:rsidRPr="001A02A6">
        <w:rPr>
          <w:sz w:val="20"/>
          <w:szCs w:val="20"/>
        </w:rPr>
        <w:t xml:space="preserve">см и толщиной до </w:t>
      </w:r>
      <w:smartTag w:uri="urn:schemas-microsoft-com:office:smarttags" w:element="metricconverter">
        <w:smartTagPr>
          <w:attr w:name="ProductID" w:val="2,5 см"/>
        </w:smartTagPr>
        <w:r w:rsidR="007954B8" w:rsidRPr="001A02A6">
          <w:rPr>
            <w:sz w:val="20"/>
            <w:szCs w:val="20"/>
          </w:rPr>
          <w:t>2,5 см</w:t>
        </w:r>
      </w:smartTag>
      <w:r w:rsidR="007954B8" w:rsidRPr="001A02A6">
        <w:rPr>
          <w:sz w:val="20"/>
          <w:szCs w:val="20"/>
        </w:rPr>
        <w:t>.</w:t>
      </w:r>
      <w:r w:rsidR="005F7659" w:rsidRPr="001A02A6">
        <w:rPr>
          <w:sz w:val="20"/>
          <w:szCs w:val="20"/>
        </w:rPr>
        <w:t xml:space="preserve"> </w:t>
      </w:r>
      <w:r w:rsidR="007954B8" w:rsidRPr="001A02A6">
        <w:rPr>
          <w:sz w:val="20"/>
          <w:szCs w:val="20"/>
        </w:rPr>
        <w:t>С</w:t>
      </w:r>
      <w:r w:rsidR="007C273C" w:rsidRPr="001A02A6">
        <w:rPr>
          <w:sz w:val="20"/>
          <w:szCs w:val="20"/>
        </w:rPr>
        <w:t xml:space="preserve">вежие сочные листья </w:t>
      </w:r>
      <w:r w:rsidR="00793722" w:rsidRPr="001A02A6">
        <w:rPr>
          <w:sz w:val="20"/>
          <w:szCs w:val="20"/>
        </w:rPr>
        <w:t>имеют мечеви</w:t>
      </w:r>
      <w:r w:rsidR="00793722" w:rsidRPr="001A02A6">
        <w:rPr>
          <w:sz w:val="20"/>
          <w:szCs w:val="20"/>
        </w:rPr>
        <w:t>д</w:t>
      </w:r>
      <w:r w:rsidR="00793722" w:rsidRPr="001A02A6">
        <w:rPr>
          <w:sz w:val="20"/>
          <w:szCs w:val="20"/>
        </w:rPr>
        <w:t>ную форму</w:t>
      </w:r>
      <w:r w:rsidR="003C4A56" w:rsidRPr="001A02A6">
        <w:rPr>
          <w:sz w:val="20"/>
          <w:szCs w:val="20"/>
        </w:rPr>
        <w:t>,</w:t>
      </w:r>
      <w:r w:rsidR="007C273C" w:rsidRPr="001A02A6">
        <w:rPr>
          <w:sz w:val="20"/>
          <w:szCs w:val="20"/>
        </w:rPr>
        <w:t xml:space="preserve"> длиной 15</w:t>
      </w:r>
      <w:r w:rsidR="007954B8" w:rsidRPr="001A02A6">
        <w:rPr>
          <w:sz w:val="20"/>
          <w:szCs w:val="20"/>
        </w:rPr>
        <w:t>–</w:t>
      </w:r>
      <w:smartTag w:uri="urn:schemas-microsoft-com:office:smarttags" w:element="metricconverter">
        <w:smartTagPr>
          <w:attr w:name="ProductID" w:val="45 см"/>
        </w:smartTagPr>
        <w:r w:rsidR="007C273C" w:rsidRPr="001A02A6">
          <w:rPr>
            <w:sz w:val="20"/>
            <w:szCs w:val="20"/>
          </w:rPr>
          <w:t>45 см</w:t>
        </w:r>
      </w:smartTag>
      <w:r w:rsidR="007C273C" w:rsidRPr="001A02A6">
        <w:rPr>
          <w:sz w:val="20"/>
          <w:szCs w:val="20"/>
        </w:rPr>
        <w:t>, шириной у основания 2</w:t>
      </w:r>
      <w:r w:rsidR="007954B8" w:rsidRPr="001A02A6">
        <w:rPr>
          <w:sz w:val="20"/>
          <w:szCs w:val="20"/>
        </w:rPr>
        <w:t>–</w:t>
      </w:r>
      <w:smartTag w:uri="urn:schemas-microsoft-com:office:smarttags" w:element="metricconverter">
        <w:smartTagPr>
          <w:attr w:name="ProductID" w:val="5,5 см"/>
        </w:smartTagPr>
        <w:r w:rsidR="007C273C" w:rsidRPr="001A02A6">
          <w:rPr>
            <w:sz w:val="20"/>
            <w:szCs w:val="20"/>
          </w:rPr>
          <w:t>5,5 см</w:t>
        </w:r>
      </w:smartTag>
      <w:r w:rsidR="007C273C" w:rsidRPr="001A02A6">
        <w:rPr>
          <w:sz w:val="20"/>
          <w:szCs w:val="20"/>
        </w:rPr>
        <w:t>, толщ</w:t>
      </w:r>
      <w:r w:rsidR="007C273C" w:rsidRPr="001A02A6">
        <w:rPr>
          <w:sz w:val="20"/>
          <w:szCs w:val="20"/>
        </w:rPr>
        <w:t>и</w:t>
      </w:r>
      <w:r w:rsidR="007C273C" w:rsidRPr="001A02A6">
        <w:rPr>
          <w:sz w:val="20"/>
          <w:szCs w:val="20"/>
        </w:rPr>
        <w:t>ной 0,7</w:t>
      </w:r>
      <w:r w:rsidR="007954B8" w:rsidRPr="001A02A6">
        <w:rPr>
          <w:sz w:val="20"/>
          <w:szCs w:val="20"/>
        </w:rPr>
        <w:t>–</w:t>
      </w:r>
      <w:smartTag w:uri="urn:schemas-microsoft-com:office:smarttags" w:element="metricconverter">
        <w:smartTagPr>
          <w:attr w:name="ProductID" w:val="1,5 см"/>
        </w:smartTagPr>
        <w:r w:rsidR="007C273C" w:rsidRPr="001A02A6">
          <w:rPr>
            <w:sz w:val="20"/>
            <w:szCs w:val="20"/>
          </w:rPr>
          <w:t>1,5 см</w:t>
        </w:r>
      </w:smartTag>
      <w:r w:rsidR="007C273C" w:rsidRPr="001A02A6">
        <w:rPr>
          <w:sz w:val="20"/>
          <w:szCs w:val="20"/>
        </w:rPr>
        <w:t>; с верхней стороны вогнутые, с н</w:t>
      </w:r>
      <w:r w:rsidR="007954B8" w:rsidRPr="001A02A6">
        <w:rPr>
          <w:sz w:val="20"/>
          <w:szCs w:val="20"/>
        </w:rPr>
        <w:t>ижней –</w:t>
      </w:r>
      <w:r w:rsidR="00793722" w:rsidRPr="001A02A6">
        <w:rPr>
          <w:sz w:val="20"/>
          <w:szCs w:val="20"/>
        </w:rPr>
        <w:t xml:space="preserve"> выпуклые;</w:t>
      </w:r>
      <w:r w:rsidR="007C273C" w:rsidRPr="001A02A6">
        <w:rPr>
          <w:sz w:val="20"/>
          <w:szCs w:val="20"/>
        </w:rPr>
        <w:t xml:space="preserve"> голые, толстые, мясистые, покрытые восковым налетом, с зубчатым краем.</w:t>
      </w:r>
      <w:proofErr w:type="gramEnd"/>
      <w:r w:rsidR="007C273C" w:rsidRPr="001A02A6">
        <w:rPr>
          <w:sz w:val="20"/>
          <w:szCs w:val="20"/>
        </w:rPr>
        <w:t xml:space="preserve"> Листья имеют слабый своеобразный запах и очень горький вкус. </w:t>
      </w:r>
    </w:p>
    <w:p w:rsidR="00282094" w:rsidRPr="001A02A6" w:rsidRDefault="007C273C" w:rsidP="003C4A56">
      <w:pPr>
        <w:pStyle w:val="ae"/>
        <w:spacing w:before="0" w:beforeAutospacing="0" w:after="0" w:afterAutospacing="0"/>
        <w:ind w:firstLine="284"/>
        <w:jc w:val="both"/>
        <w:rPr>
          <w:sz w:val="20"/>
          <w:szCs w:val="20"/>
        </w:rPr>
      </w:pPr>
      <w:r w:rsidRPr="001A02A6">
        <w:rPr>
          <w:sz w:val="20"/>
          <w:szCs w:val="20"/>
        </w:rPr>
        <w:t>Допускается потеря в массе при высушива</w:t>
      </w:r>
      <w:r w:rsidR="00793722" w:rsidRPr="001A02A6">
        <w:rPr>
          <w:sz w:val="20"/>
          <w:szCs w:val="20"/>
        </w:rPr>
        <w:t>нии не менее 92</w:t>
      </w:r>
      <w:r w:rsidR="003C4A56" w:rsidRPr="001A02A6">
        <w:rPr>
          <w:sz w:val="20"/>
          <w:szCs w:val="20"/>
        </w:rPr>
        <w:t> </w:t>
      </w:r>
      <w:r w:rsidR="00793722" w:rsidRPr="001A02A6">
        <w:rPr>
          <w:sz w:val="20"/>
          <w:szCs w:val="20"/>
        </w:rPr>
        <w:t>%;</w:t>
      </w:r>
      <w:r w:rsidRPr="001A02A6">
        <w:rPr>
          <w:sz w:val="20"/>
          <w:szCs w:val="20"/>
        </w:rPr>
        <w:t xml:space="preserve"> сух</w:t>
      </w:r>
      <w:r w:rsidRPr="001A02A6">
        <w:rPr>
          <w:sz w:val="20"/>
          <w:szCs w:val="20"/>
        </w:rPr>
        <w:t>о</w:t>
      </w:r>
      <w:r w:rsidRPr="001A02A6">
        <w:rPr>
          <w:sz w:val="20"/>
          <w:szCs w:val="20"/>
        </w:rPr>
        <w:t>го остатка в</w:t>
      </w:r>
      <w:r w:rsidR="00B76AF3" w:rsidRPr="001A02A6">
        <w:rPr>
          <w:sz w:val="20"/>
          <w:szCs w:val="20"/>
        </w:rPr>
        <w:t xml:space="preserve"> соке, взятом из свежих листьев</w:t>
      </w:r>
      <w:r w:rsidRPr="001A02A6">
        <w:rPr>
          <w:sz w:val="20"/>
          <w:szCs w:val="20"/>
        </w:rPr>
        <w:t xml:space="preserve"> </w:t>
      </w:r>
      <w:r w:rsidR="007954B8" w:rsidRPr="001A02A6">
        <w:rPr>
          <w:sz w:val="20"/>
          <w:szCs w:val="20"/>
        </w:rPr>
        <w:t>до консервирования</w:t>
      </w:r>
      <w:r w:rsidR="00B76AF3" w:rsidRPr="001A02A6">
        <w:rPr>
          <w:sz w:val="20"/>
          <w:szCs w:val="20"/>
        </w:rPr>
        <w:t>,</w:t>
      </w:r>
      <w:r w:rsidRPr="001A02A6">
        <w:rPr>
          <w:sz w:val="20"/>
          <w:szCs w:val="20"/>
        </w:rPr>
        <w:t xml:space="preserve"> не менее 2</w:t>
      </w:r>
      <w:r w:rsidR="003C4A56" w:rsidRPr="001A02A6">
        <w:rPr>
          <w:sz w:val="20"/>
          <w:szCs w:val="20"/>
        </w:rPr>
        <w:t> </w:t>
      </w:r>
      <w:r w:rsidRPr="001A02A6">
        <w:rPr>
          <w:sz w:val="20"/>
          <w:szCs w:val="20"/>
        </w:rPr>
        <w:t>%</w:t>
      </w:r>
      <w:r w:rsidR="00B76AF3" w:rsidRPr="001A02A6">
        <w:rPr>
          <w:sz w:val="20"/>
          <w:szCs w:val="20"/>
        </w:rPr>
        <w:t xml:space="preserve">; </w:t>
      </w:r>
      <w:r w:rsidR="00282094" w:rsidRPr="001A02A6">
        <w:rPr>
          <w:sz w:val="20"/>
          <w:szCs w:val="20"/>
        </w:rPr>
        <w:t>золы об</w:t>
      </w:r>
      <w:r w:rsidR="00B76AF3" w:rsidRPr="001A02A6">
        <w:rPr>
          <w:sz w:val="20"/>
          <w:szCs w:val="20"/>
        </w:rPr>
        <w:t>щей не более 17</w:t>
      </w:r>
      <w:r w:rsidR="003C4A56" w:rsidRPr="001A02A6">
        <w:rPr>
          <w:sz w:val="20"/>
          <w:szCs w:val="20"/>
        </w:rPr>
        <w:t> </w:t>
      </w:r>
      <w:r w:rsidR="00B76AF3" w:rsidRPr="001A02A6">
        <w:rPr>
          <w:sz w:val="20"/>
          <w:szCs w:val="20"/>
        </w:rPr>
        <w:t>%</w:t>
      </w:r>
      <w:r w:rsidR="003C4A56" w:rsidRPr="001A02A6">
        <w:rPr>
          <w:sz w:val="20"/>
          <w:szCs w:val="20"/>
        </w:rPr>
        <w:t>;</w:t>
      </w:r>
      <w:r w:rsidR="00282094" w:rsidRPr="001A02A6">
        <w:rPr>
          <w:sz w:val="20"/>
          <w:szCs w:val="20"/>
        </w:rPr>
        <w:t xml:space="preserve"> поломанных ли</w:t>
      </w:r>
      <w:r w:rsidR="00B76AF3" w:rsidRPr="001A02A6">
        <w:rPr>
          <w:sz w:val="20"/>
          <w:szCs w:val="20"/>
        </w:rPr>
        <w:t>стьев не более 10</w:t>
      </w:r>
      <w:r w:rsidR="003C4A56" w:rsidRPr="001A02A6">
        <w:rPr>
          <w:sz w:val="20"/>
          <w:szCs w:val="20"/>
        </w:rPr>
        <w:t> </w:t>
      </w:r>
      <w:r w:rsidR="00B76AF3" w:rsidRPr="001A02A6">
        <w:rPr>
          <w:sz w:val="20"/>
          <w:szCs w:val="20"/>
        </w:rPr>
        <w:t>%</w:t>
      </w:r>
      <w:r w:rsidR="003C4A56" w:rsidRPr="001A02A6">
        <w:rPr>
          <w:sz w:val="20"/>
          <w:szCs w:val="20"/>
        </w:rPr>
        <w:t>;</w:t>
      </w:r>
      <w:r w:rsidR="00282094" w:rsidRPr="001A02A6">
        <w:rPr>
          <w:sz w:val="20"/>
          <w:szCs w:val="20"/>
        </w:rPr>
        <w:t xml:space="preserve"> органическая</w:t>
      </w:r>
      <w:r w:rsidR="007954B8" w:rsidRPr="001A02A6">
        <w:rPr>
          <w:sz w:val="20"/>
          <w:szCs w:val="20"/>
        </w:rPr>
        <w:t xml:space="preserve"> примесь</w:t>
      </w:r>
      <w:r w:rsidR="00282094" w:rsidRPr="001A02A6">
        <w:rPr>
          <w:sz w:val="20"/>
          <w:szCs w:val="20"/>
        </w:rPr>
        <w:t xml:space="preserve"> не допускается, минеральной при</w:t>
      </w:r>
      <w:r w:rsidR="007954B8" w:rsidRPr="001A02A6">
        <w:rPr>
          <w:sz w:val="20"/>
          <w:szCs w:val="20"/>
        </w:rPr>
        <w:t>меси</w:t>
      </w:r>
      <w:r w:rsidR="00282094" w:rsidRPr="001A02A6">
        <w:rPr>
          <w:sz w:val="20"/>
          <w:szCs w:val="20"/>
        </w:rPr>
        <w:t xml:space="preserve"> должно быть не более 0,5</w:t>
      </w:r>
      <w:r w:rsidR="003C4A56" w:rsidRPr="001A02A6">
        <w:rPr>
          <w:sz w:val="20"/>
          <w:szCs w:val="20"/>
        </w:rPr>
        <w:t> </w:t>
      </w:r>
      <w:r w:rsidR="00282094" w:rsidRPr="001A02A6">
        <w:rPr>
          <w:sz w:val="20"/>
          <w:szCs w:val="20"/>
        </w:rPr>
        <w:t>%.</w:t>
      </w:r>
    </w:p>
    <w:p w:rsidR="00793722" w:rsidRPr="001A02A6" w:rsidRDefault="00793722" w:rsidP="003C4A56">
      <w:pPr>
        <w:pStyle w:val="ae"/>
        <w:spacing w:before="0" w:beforeAutospacing="0" w:after="0" w:afterAutospacing="0"/>
        <w:ind w:firstLine="284"/>
        <w:jc w:val="both"/>
        <w:rPr>
          <w:sz w:val="20"/>
          <w:szCs w:val="20"/>
        </w:rPr>
      </w:pPr>
      <w:r w:rsidRPr="001A02A6">
        <w:rPr>
          <w:rStyle w:val="af"/>
          <w:b w:val="0"/>
          <w:sz w:val="20"/>
          <w:szCs w:val="20"/>
        </w:rPr>
        <w:t xml:space="preserve">Числовые показатели сухих листьев: </w:t>
      </w:r>
      <w:r w:rsidRPr="001A02A6">
        <w:rPr>
          <w:sz w:val="20"/>
          <w:szCs w:val="20"/>
        </w:rPr>
        <w:t>влажность не более 10</w:t>
      </w:r>
      <w:r w:rsidR="003C4A56" w:rsidRPr="001A02A6">
        <w:rPr>
          <w:sz w:val="20"/>
          <w:szCs w:val="20"/>
        </w:rPr>
        <w:t> </w:t>
      </w:r>
      <w:r w:rsidRPr="001A02A6">
        <w:rPr>
          <w:sz w:val="20"/>
          <w:szCs w:val="20"/>
        </w:rPr>
        <w:t>%; з</w:t>
      </w:r>
      <w:r w:rsidRPr="001A02A6">
        <w:rPr>
          <w:sz w:val="20"/>
          <w:szCs w:val="20"/>
        </w:rPr>
        <w:t>о</w:t>
      </w:r>
      <w:r w:rsidRPr="001A02A6">
        <w:rPr>
          <w:sz w:val="20"/>
          <w:szCs w:val="20"/>
        </w:rPr>
        <w:t>лы общей не более 17</w:t>
      </w:r>
      <w:r w:rsidR="003C4A56" w:rsidRPr="001A02A6">
        <w:rPr>
          <w:sz w:val="20"/>
          <w:szCs w:val="20"/>
        </w:rPr>
        <w:t> </w:t>
      </w:r>
      <w:r w:rsidRPr="001A02A6">
        <w:rPr>
          <w:sz w:val="20"/>
          <w:szCs w:val="20"/>
        </w:rPr>
        <w:t>%; золы, нерастворимой в 10%</w:t>
      </w:r>
      <w:r w:rsidR="003C4A56" w:rsidRPr="001A02A6">
        <w:rPr>
          <w:sz w:val="20"/>
          <w:szCs w:val="20"/>
        </w:rPr>
        <w:t>-ном</w:t>
      </w:r>
      <w:r w:rsidRPr="001A02A6">
        <w:rPr>
          <w:sz w:val="20"/>
          <w:szCs w:val="20"/>
        </w:rPr>
        <w:t xml:space="preserve"> растворе </w:t>
      </w:r>
      <w:r w:rsidRPr="001A02A6">
        <w:rPr>
          <w:sz w:val="20"/>
          <w:szCs w:val="20"/>
        </w:rPr>
        <w:lastRenderedPageBreak/>
        <w:t>соляной кислоты, не более 4</w:t>
      </w:r>
      <w:r w:rsidR="003C4A56" w:rsidRPr="001A02A6">
        <w:rPr>
          <w:sz w:val="20"/>
          <w:szCs w:val="20"/>
        </w:rPr>
        <w:t> </w:t>
      </w:r>
      <w:r w:rsidRPr="001A02A6">
        <w:rPr>
          <w:sz w:val="20"/>
          <w:szCs w:val="20"/>
        </w:rPr>
        <w:t>%. Не допуска</w:t>
      </w:r>
      <w:r w:rsidR="003C4A56" w:rsidRPr="001A02A6">
        <w:rPr>
          <w:sz w:val="20"/>
          <w:szCs w:val="20"/>
        </w:rPr>
        <w:t>е</w:t>
      </w:r>
      <w:r w:rsidRPr="001A02A6">
        <w:rPr>
          <w:sz w:val="20"/>
          <w:szCs w:val="20"/>
        </w:rPr>
        <w:t xml:space="preserve">тся </w:t>
      </w:r>
      <w:r w:rsidR="003C4A56" w:rsidRPr="001A02A6">
        <w:rPr>
          <w:sz w:val="20"/>
          <w:szCs w:val="20"/>
        </w:rPr>
        <w:t xml:space="preserve">наличие </w:t>
      </w:r>
      <w:r w:rsidRPr="001A02A6">
        <w:rPr>
          <w:sz w:val="20"/>
          <w:szCs w:val="20"/>
        </w:rPr>
        <w:t>органическ</w:t>
      </w:r>
      <w:r w:rsidR="003C4A56" w:rsidRPr="001A02A6">
        <w:rPr>
          <w:sz w:val="20"/>
          <w:szCs w:val="20"/>
        </w:rPr>
        <w:t>ой</w:t>
      </w:r>
      <w:r w:rsidRPr="001A02A6">
        <w:rPr>
          <w:sz w:val="20"/>
          <w:szCs w:val="20"/>
        </w:rPr>
        <w:t xml:space="preserve"> примес</w:t>
      </w:r>
      <w:r w:rsidR="003C4A56" w:rsidRPr="001A02A6">
        <w:rPr>
          <w:sz w:val="20"/>
          <w:szCs w:val="20"/>
        </w:rPr>
        <w:t>и</w:t>
      </w:r>
      <w:r w:rsidRPr="001A02A6">
        <w:rPr>
          <w:sz w:val="20"/>
          <w:szCs w:val="20"/>
        </w:rPr>
        <w:t xml:space="preserve"> и листь</w:t>
      </w:r>
      <w:r w:rsidR="003C4A56" w:rsidRPr="001A02A6">
        <w:rPr>
          <w:sz w:val="20"/>
          <w:szCs w:val="20"/>
        </w:rPr>
        <w:t>ев</w:t>
      </w:r>
      <w:r w:rsidRPr="001A02A6">
        <w:rPr>
          <w:sz w:val="20"/>
          <w:szCs w:val="20"/>
        </w:rPr>
        <w:t>, пораженны</w:t>
      </w:r>
      <w:r w:rsidR="003C4A56" w:rsidRPr="001A02A6">
        <w:rPr>
          <w:sz w:val="20"/>
          <w:szCs w:val="20"/>
        </w:rPr>
        <w:t>х</w:t>
      </w:r>
      <w:r w:rsidRPr="001A02A6">
        <w:rPr>
          <w:sz w:val="20"/>
          <w:szCs w:val="20"/>
        </w:rPr>
        <w:t xml:space="preserve"> вредителями; минеральной примеси не более 0,05</w:t>
      </w:r>
      <w:r w:rsidR="003C4A56" w:rsidRPr="001A02A6">
        <w:rPr>
          <w:sz w:val="20"/>
          <w:szCs w:val="20"/>
        </w:rPr>
        <w:t> </w:t>
      </w:r>
      <w:r w:rsidRPr="001A02A6">
        <w:rPr>
          <w:sz w:val="20"/>
          <w:szCs w:val="20"/>
        </w:rPr>
        <w:t xml:space="preserve">%. </w:t>
      </w:r>
    </w:p>
    <w:p w:rsidR="00D644A2" w:rsidRPr="001A02A6" w:rsidRDefault="00793722" w:rsidP="003C4A56">
      <w:pPr>
        <w:pStyle w:val="ae"/>
        <w:spacing w:before="0" w:beforeAutospacing="0" w:after="0" w:afterAutospacing="0"/>
        <w:ind w:firstLine="284"/>
        <w:jc w:val="both"/>
        <w:rPr>
          <w:sz w:val="20"/>
          <w:szCs w:val="20"/>
        </w:rPr>
      </w:pPr>
      <w:r w:rsidRPr="001A02A6">
        <w:rPr>
          <w:i/>
          <w:sz w:val="20"/>
          <w:szCs w:val="20"/>
        </w:rPr>
        <w:t>Химический состав</w:t>
      </w:r>
      <w:r w:rsidR="00DA0B9B" w:rsidRPr="001A02A6">
        <w:rPr>
          <w:i/>
          <w:sz w:val="20"/>
          <w:szCs w:val="20"/>
        </w:rPr>
        <w:t>.</w:t>
      </w:r>
      <w:r w:rsidR="007F3998" w:rsidRPr="001A02A6">
        <w:rPr>
          <w:sz w:val="20"/>
          <w:szCs w:val="20"/>
        </w:rPr>
        <w:t xml:space="preserve"> </w:t>
      </w:r>
      <w:r w:rsidR="008166A8" w:rsidRPr="001A02A6">
        <w:rPr>
          <w:sz w:val="20"/>
          <w:szCs w:val="20"/>
        </w:rPr>
        <w:t>В свежих листьях и соке растения содержится некоторое количество ферментов, витаминов, обнаружены фито</w:t>
      </w:r>
      <w:r w:rsidR="0069532F" w:rsidRPr="001A02A6">
        <w:rPr>
          <w:sz w:val="20"/>
          <w:szCs w:val="20"/>
        </w:rPr>
        <w:t>н</w:t>
      </w:r>
      <w:r w:rsidR="008166A8" w:rsidRPr="001A02A6">
        <w:rPr>
          <w:sz w:val="20"/>
          <w:szCs w:val="20"/>
        </w:rPr>
        <w:t>циды. Из листьев алоэ также выделены ан</w:t>
      </w:r>
      <w:r w:rsidR="00B76AF3" w:rsidRPr="001A02A6">
        <w:rPr>
          <w:sz w:val="20"/>
          <w:szCs w:val="20"/>
        </w:rPr>
        <w:t>трагликозиды</w:t>
      </w:r>
      <w:r w:rsidR="003C4A56" w:rsidRPr="001A02A6">
        <w:rPr>
          <w:sz w:val="20"/>
          <w:szCs w:val="20"/>
        </w:rPr>
        <w:t xml:space="preserve"> </w:t>
      </w:r>
      <w:r w:rsidR="00B76AF3" w:rsidRPr="001A02A6">
        <w:rPr>
          <w:sz w:val="20"/>
          <w:szCs w:val="20"/>
        </w:rPr>
        <w:t>–</w:t>
      </w:r>
      <w:r w:rsidR="008166A8" w:rsidRPr="001A02A6">
        <w:rPr>
          <w:sz w:val="20"/>
          <w:szCs w:val="20"/>
        </w:rPr>
        <w:t xml:space="preserve"> алоин, наталоин, рабарберон, гомонаталоин, а та</w:t>
      </w:r>
      <w:r w:rsidR="005B0455" w:rsidRPr="001A02A6">
        <w:rPr>
          <w:sz w:val="20"/>
          <w:szCs w:val="20"/>
        </w:rPr>
        <w:t>кже эмодин, смолистые вещества,</w:t>
      </w:r>
      <w:r w:rsidR="008166A8" w:rsidRPr="001A02A6">
        <w:rPr>
          <w:sz w:val="20"/>
          <w:szCs w:val="20"/>
        </w:rPr>
        <w:t xml:space="preserve"> сл</w:t>
      </w:r>
      <w:r w:rsidR="008166A8" w:rsidRPr="001A02A6">
        <w:rPr>
          <w:sz w:val="20"/>
          <w:szCs w:val="20"/>
        </w:rPr>
        <w:t>е</w:t>
      </w:r>
      <w:r w:rsidR="008166A8" w:rsidRPr="001A02A6">
        <w:rPr>
          <w:sz w:val="20"/>
          <w:szCs w:val="20"/>
        </w:rPr>
        <w:t>ды эфирных ма</w:t>
      </w:r>
      <w:r w:rsidR="000173AD" w:rsidRPr="001A02A6">
        <w:rPr>
          <w:sz w:val="20"/>
          <w:szCs w:val="20"/>
        </w:rPr>
        <w:t xml:space="preserve">сел, </w:t>
      </w:r>
      <w:r w:rsidR="007F3998" w:rsidRPr="001A02A6">
        <w:rPr>
          <w:sz w:val="20"/>
          <w:szCs w:val="20"/>
        </w:rPr>
        <w:t>сахар, алоэ</w:t>
      </w:r>
      <w:r w:rsidR="003C4A56" w:rsidRPr="001A02A6">
        <w:rPr>
          <w:sz w:val="20"/>
          <w:szCs w:val="20"/>
        </w:rPr>
        <w:t>-</w:t>
      </w:r>
      <w:r w:rsidR="007F3998" w:rsidRPr="001A02A6">
        <w:rPr>
          <w:sz w:val="20"/>
          <w:szCs w:val="20"/>
        </w:rPr>
        <w:t>смо</w:t>
      </w:r>
      <w:r w:rsidR="005B0455" w:rsidRPr="001A02A6">
        <w:rPr>
          <w:sz w:val="20"/>
          <w:szCs w:val="20"/>
        </w:rPr>
        <w:t>ла</w:t>
      </w:r>
      <w:r w:rsidR="00B76AF3" w:rsidRPr="001A02A6">
        <w:rPr>
          <w:sz w:val="20"/>
          <w:szCs w:val="20"/>
        </w:rPr>
        <w:t xml:space="preserve">. </w:t>
      </w:r>
      <w:r w:rsidR="00D644A2" w:rsidRPr="001A02A6">
        <w:rPr>
          <w:sz w:val="20"/>
          <w:szCs w:val="20"/>
        </w:rPr>
        <w:t xml:space="preserve">Из </w:t>
      </w:r>
      <w:r w:rsidR="00D644A2" w:rsidRPr="001A02A6">
        <w:rPr>
          <w:iCs/>
          <w:sz w:val="20"/>
          <w:szCs w:val="20"/>
        </w:rPr>
        <w:t xml:space="preserve">сабура </w:t>
      </w:r>
      <w:proofErr w:type="gramStart"/>
      <w:r w:rsidR="00D644A2" w:rsidRPr="001A02A6">
        <w:rPr>
          <w:sz w:val="20"/>
          <w:szCs w:val="20"/>
        </w:rPr>
        <w:t>выделен</w:t>
      </w:r>
      <w:proofErr w:type="gramEnd"/>
      <w:r w:rsidR="00D644A2" w:rsidRPr="001A02A6">
        <w:rPr>
          <w:sz w:val="20"/>
          <w:szCs w:val="20"/>
        </w:rPr>
        <w:t xml:space="preserve"> алоэ</w:t>
      </w:r>
      <w:r w:rsidR="003C4A56" w:rsidRPr="001A02A6">
        <w:rPr>
          <w:sz w:val="20"/>
          <w:szCs w:val="20"/>
        </w:rPr>
        <w:t>-</w:t>
      </w:r>
      <w:r w:rsidR="00D644A2" w:rsidRPr="001A02A6">
        <w:rPr>
          <w:sz w:val="20"/>
          <w:szCs w:val="20"/>
        </w:rPr>
        <w:t>эмодин и антрагликозид</w:t>
      </w:r>
      <w:r w:rsidR="005B0455" w:rsidRPr="001A02A6">
        <w:rPr>
          <w:sz w:val="20"/>
          <w:szCs w:val="20"/>
        </w:rPr>
        <w:t xml:space="preserve">. </w:t>
      </w:r>
      <w:r w:rsidR="00D644A2" w:rsidRPr="001A02A6">
        <w:rPr>
          <w:iCs/>
          <w:sz w:val="20"/>
          <w:szCs w:val="20"/>
        </w:rPr>
        <w:t xml:space="preserve">Листья </w:t>
      </w:r>
      <w:r w:rsidR="00B76AF3" w:rsidRPr="001A02A6">
        <w:rPr>
          <w:sz w:val="20"/>
          <w:szCs w:val="20"/>
        </w:rPr>
        <w:t xml:space="preserve">содержат: </w:t>
      </w:r>
      <w:r w:rsidR="00D644A2" w:rsidRPr="001A02A6">
        <w:rPr>
          <w:sz w:val="20"/>
          <w:szCs w:val="20"/>
        </w:rPr>
        <w:t>макроэлементы (мг/г)</w:t>
      </w:r>
      <w:r w:rsidR="005B0455" w:rsidRPr="001A02A6">
        <w:rPr>
          <w:sz w:val="20"/>
          <w:szCs w:val="20"/>
        </w:rPr>
        <w:t>:</w:t>
      </w:r>
      <w:r w:rsidR="00D644A2" w:rsidRPr="001A02A6">
        <w:rPr>
          <w:sz w:val="20"/>
          <w:szCs w:val="20"/>
        </w:rPr>
        <w:t xml:space="preserve"> К</w:t>
      </w:r>
      <w:r w:rsidR="005B0455" w:rsidRPr="001A02A6">
        <w:rPr>
          <w:sz w:val="20"/>
          <w:szCs w:val="20"/>
        </w:rPr>
        <w:t xml:space="preserve"> –</w:t>
      </w:r>
      <w:r w:rsidRPr="001A02A6">
        <w:rPr>
          <w:sz w:val="20"/>
          <w:szCs w:val="20"/>
        </w:rPr>
        <w:t xml:space="preserve"> 28,5;</w:t>
      </w:r>
      <w:r w:rsidR="00D644A2" w:rsidRPr="001A02A6">
        <w:rPr>
          <w:sz w:val="20"/>
          <w:szCs w:val="20"/>
        </w:rPr>
        <w:t xml:space="preserve"> Са</w:t>
      </w:r>
      <w:r w:rsidR="003C4A56" w:rsidRPr="001A02A6">
        <w:rPr>
          <w:sz w:val="20"/>
          <w:szCs w:val="20"/>
        </w:rPr>
        <w:t> </w:t>
      </w:r>
      <w:r w:rsidR="005B0455" w:rsidRPr="001A02A6">
        <w:rPr>
          <w:sz w:val="20"/>
          <w:szCs w:val="20"/>
        </w:rPr>
        <w:t>–</w:t>
      </w:r>
      <w:r w:rsidRPr="001A02A6">
        <w:rPr>
          <w:sz w:val="20"/>
          <w:szCs w:val="20"/>
        </w:rPr>
        <w:t xml:space="preserve"> 79,1;</w:t>
      </w:r>
      <w:r w:rsidR="00D644A2" w:rsidRPr="001A02A6">
        <w:rPr>
          <w:sz w:val="20"/>
          <w:szCs w:val="20"/>
        </w:rPr>
        <w:t xml:space="preserve"> Mg</w:t>
      </w:r>
      <w:r w:rsidR="005B0455" w:rsidRPr="001A02A6">
        <w:rPr>
          <w:sz w:val="20"/>
          <w:szCs w:val="20"/>
        </w:rPr>
        <w:t xml:space="preserve"> –</w:t>
      </w:r>
      <w:r w:rsidRPr="001A02A6">
        <w:rPr>
          <w:sz w:val="20"/>
          <w:szCs w:val="20"/>
        </w:rPr>
        <w:t xml:space="preserve"> 17,4;</w:t>
      </w:r>
      <w:r w:rsidR="00D644A2" w:rsidRPr="001A02A6">
        <w:rPr>
          <w:sz w:val="20"/>
          <w:szCs w:val="20"/>
        </w:rPr>
        <w:t xml:space="preserve"> Fe</w:t>
      </w:r>
      <w:r w:rsidR="004C3E12" w:rsidRPr="001A02A6">
        <w:rPr>
          <w:sz w:val="20"/>
          <w:szCs w:val="20"/>
        </w:rPr>
        <w:t xml:space="preserve"> – </w:t>
      </w:r>
      <w:r w:rsidR="00D644A2" w:rsidRPr="001A02A6">
        <w:rPr>
          <w:sz w:val="20"/>
          <w:szCs w:val="20"/>
        </w:rPr>
        <w:t>0,32;</w:t>
      </w:r>
      <w:r w:rsidR="00B76AF3" w:rsidRPr="001A02A6">
        <w:rPr>
          <w:sz w:val="20"/>
          <w:szCs w:val="20"/>
        </w:rPr>
        <w:t xml:space="preserve"> </w:t>
      </w:r>
      <w:r w:rsidR="00D644A2" w:rsidRPr="001A02A6">
        <w:rPr>
          <w:sz w:val="20"/>
          <w:szCs w:val="20"/>
        </w:rPr>
        <w:t>микроэлементы (мкг/г)</w:t>
      </w:r>
      <w:r w:rsidR="004C3E12" w:rsidRPr="001A02A6">
        <w:rPr>
          <w:sz w:val="20"/>
          <w:szCs w:val="20"/>
        </w:rPr>
        <w:t>:</w:t>
      </w:r>
      <w:r w:rsidRPr="001A02A6">
        <w:rPr>
          <w:sz w:val="20"/>
          <w:szCs w:val="20"/>
        </w:rPr>
        <w:t xml:space="preserve"> Mn – 0,38;</w:t>
      </w:r>
      <w:r w:rsidR="00D644A2" w:rsidRPr="001A02A6">
        <w:rPr>
          <w:sz w:val="20"/>
          <w:szCs w:val="20"/>
        </w:rPr>
        <w:t xml:space="preserve"> Cu</w:t>
      </w:r>
      <w:r w:rsidR="004C3E12" w:rsidRPr="001A02A6">
        <w:rPr>
          <w:sz w:val="20"/>
          <w:szCs w:val="20"/>
        </w:rPr>
        <w:t xml:space="preserve"> –</w:t>
      </w:r>
      <w:r w:rsidRPr="001A02A6">
        <w:rPr>
          <w:sz w:val="20"/>
          <w:szCs w:val="20"/>
        </w:rPr>
        <w:t xml:space="preserve"> 1,1;</w:t>
      </w:r>
      <w:r w:rsidR="00D644A2" w:rsidRPr="001A02A6">
        <w:rPr>
          <w:sz w:val="20"/>
          <w:szCs w:val="20"/>
        </w:rPr>
        <w:t xml:space="preserve"> Zn</w:t>
      </w:r>
      <w:r w:rsidR="004C3E12" w:rsidRPr="001A02A6">
        <w:rPr>
          <w:sz w:val="20"/>
          <w:szCs w:val="20"/>
        </w:rPr>
        <w:t xml:space="preserve"> –</w:t>
      </w:r>
      <w:r w:rsidRPr="001A02A6">
        <w:rPr>
          <w:sz w:val="20"/>
          <w:szCs w:val="20"/>
        </w:rPr>
        <w:t xml:space="preserve"> 2,75; Со – 0,04; Cr – 0,08; Al – 0,09; Ва – 14,9;</w:t>
      </w:r>
      <w:r w:rsidR="00D644A2" w:rsidRPr="001A02A6">
        <w:rPr>
          <w:sz w:val="20"/>
          <w:szCs w:val="20"/>
        </w:rPr>
        <w:t xml:space="preserve"> Se – 11,9</w:t>
      </w:r>
      <w:r w:rsidRPr="001A02A6">
        <w:rPr>
          <w:sz w:val="20"/>
          <w:szCs w:val="20"/>
        </w:rPr>
        <w:t>;</w:t>
      </w:r>
      <w:r w:rsidR="00D644A2" w:rsidRPr="001A02A6">
        <w:rPr>
          <w:sz w:val="20"/>
          <w:szCs w:val="20"/>
        </w:rPr>
        <w:t xml:space="preserve"> Ni</w:t>
      </w:r>
      <w:r w:rsidR="00B76AF3" w:rsidRPr="001A02A6">
        <w:rPr>
          <w:sz w:val="20"/>
          <w:szCs w:val="20"/>
        </w:rPr>
        <w:t xml:space="preserve"> – 0,45</w:t>
      </w:r>
      <w:r w:rsidRPr="001A02A6">
        <w:rPr>
          <w:sz w:val="20"/>
          <w:szCs w:val="20"/>
        </w:rPr>
        <w:t>; Sr – 17,64; Pb – 0,22;</w:t>
      </w:r>
      <w:r w:rsidR="00B76AF3" w:rsidRPr="001A02A6">
        <w:rPr>
          <w:sz w:val="20"/>
          <w:szCs w:val="20"/>
        </w:rPr>
        <w:t xml:space="preserve"> </w:t>
      </w:r>
      <w:r w:rsidR="00B76AF3" w:rsidRPr="001A02A6">
        <w:rPr>
          <w:sz w:val="20"/>
          <w:szCs w:val="20"/>
          <w:lang w:val="en-US"/>
        </w:rPr>
        <w:t>I</w:t>
      </w:r>
      <w:r w:rsidRPr="001A02A6">
        <w:rPr>
          <w:sz w:val="20"/>
          <w:szCs w:val="20"/>
        </w:rPr>
        <w:t xml:space="preserve"> – 0,1; Li – 162,0;</w:t>
      </w:r>
      <w:r w:rsidR="00D644A2" w:rsidRPr="001A02A6">
        <w:rPr>
          <w:sz w:val="20"/>
          <w:szCs w:val="20"/>
        </w:rPr>
        <w:t xml:space="preserve"> В – 94,0.</w:t>
      </w:r>
    </w:p>
    <w:p w:rsidR="00912918" w:rsidRPr="001A02A6" w:rsidRDefault="00DA0B9B" w:rsidP="003C4A5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Pr="001A02A6">
        <w:rPr>
          <w:rFonts w:ascii="Times New Roman" w:hAnsi="Times New Roman"/>
          <w:sz w:val="20"/>
          <w:szCs w:val="20"/>
        </w:rPr>
        <w:t xml:space="preserve"> </w:t>
      </w:r>
      <w:r w:rsidR="0069532F" w:rsidRPr="001A02A6">
        <w:rPr>
          <w:rFonts w:ascii="Times New Roman" w:hAnsi="Times New Roman"/>
          <w:sz w:val="20"/>
          <w:szCs w:val="20"/>
        </w:rPr>
        <w:t>Препараты у</w:t>
      </w:r>
      <w:r w:rsidR="003327D1" w:rsidRPr="001A02A6">
        <w:rPr>
          <w:rFonts w:ascii="Times New Roman" w:hAnsi="Times New Roman"/>
          <w:sz w:val="20"/>
          <w:szCs w:val="20"/>
        </w:rPr>
        <w:t>силивают секрецию пищеваритель</w:t>
      </w:r>
      <w:r w:rsidR="0069532F" w:rsidRPr="001A02A6">
        <w:rPr>
          <w:rFonts w:ascii="Times New Roman" w:hAnsi="Times New Roman"/>
          <w:sz w:val="20"/>
          <w:szCs w:val="20"/>
        </w:rPr>
        <w:t>ных желез, оказываю</w:t>
      </w:r>
      <w:r w:rsidR="003327D1" w:rsidRPr="001A02A6">
        <w:rPr>
          <w:rFonts w:ascii="Times New Roman" w:hAnsi="Times New Roman"/>
          <w:sz w:val="20"/>
          <w:szCs w:val="20"/>
        </w:rPr>
        <w:t>т желчегон</w:t>
      </w:r>
      <w:r w:rsidR="00A8274E" w:rsidRPr="001A02A6">
        <w:rPr>
          <w:rFonts w:ascii="Times New Roman" w:hAnsi="Times New Roman"/>
          <w:sz w:val="20"/>
          <w:szCs w:val="20"/>
        </w:rPr>
        <w:t>ное действие, улуч</w:t>
      </w:r>
      <w:r w:rsidR="0069532F" w:rsidRPr="001A02A6">
        <w:rPr>
          <w:rFonts w:ascii="Times New Roman" w:hAnsi="Times New Roman"/>
          <w:sz w:val="20"/>
          <w:szCs w:val="20"/>
        </w:rPr>
        <w:t>шают аппетит и пищеварение, обладаю</w:t>
      </w:r>
      <w:r w:rsidR="003327D1" w:rsidRPr="001A02A6">
        <w:rPr>
          <w:rFonts w:ascii="Times New Roman" w:hAnsi="Times New Roman"/>
          <w:sz w:val="20"/>
          <w:szCs w:val="20"/>
        </w:rPr>
        <w:t xml:space="preserve">т выраженными </w:t>
      </w:r>
      <w:proofErr w:type="gramStart"/>
      <w:r w:rsidR="003327D1" w:rsidRPr="001A02A6">
        <w:rPr>
          <w:rFonts w:ascii="Times New Roman" w:hAnsi="Times New Roman"/>
          <w:sz w:val="20"/>
          <w:szCs w:val="20"/>
        </w:rPr>
        <w:t>противовоспалител</w:t>
      </w:r>
      <w:r w:rsidR="003327D1" w:rsidRPr="001A02A6">
        <w:rPr>
          <w:rFonts w:ascii="Times New Roman" w:hAnsi="Times New Roman"/>
          <w:sz w:val="20"/>
          <w:szCs w:val="20"/>
        </w:rPr>
        <w:t>ь</w:t>
      </w:r>
      <w:r w:rsidR="003C4A56" w:rsidRPr="001A02A6">
        <w:rPr>
          <w:rFonts w:ascii="Times New Roman" w:hAnsi="Times New Roman"/>
          <w:sz w:val="20"/>
          <w:szCs w:val="20"/>
        </w:rPr>
        <w:t>ным</w:t>
      </w:r>
      <w:proofErr w:type="gramEnd"/>
      <w:r w:rsidR="003327D1" w:rsidRPr="001A02A6">
        <w:rPr>
          <w:rFonts w:ascii="Times New Roman" w:hAnsi="Times New Roman"/>
          <w:sz w:val="20"/>
          <w:szCs w:val="20"/>
        </w:rPr>
        <w:t xml:space="preserve"> и проти</w:t>
      </w:r>
      <w:r w:rsidR="003C4A56" w:rsidRPr="001A02A6">
        <w:rPr>
          <w:rFonts w:ascii="Times New Roman" w:hAnsi="Times New Roman"/>
          <w:sz w:val="20"/>
          <w:szCs w:val="20"/>
        </w:rPr>
        <w:t>воожоговым</w:t>
      </w:r>
      <w:r w:rsidR="004C3E12" w:rsidRPr="001A02A6">
        <w:rPr>
          <w:rFonts w:ascii="Times New Roman" w:hAnsi="Times New Roman"/>
          <w:sz w:val="20"/>
          <w:szCs w:val="20"/>
        </w:rPr>
        <w:t xml:space="preserve"> свойствами.</w:t>
      </w:r>
      <w:r w:rsidR="00AA0F79" w:rsidRPr="001A02A6">
        <w:rPr>
          <w:rFonts w:ascii="Times New Roman" w:hAnsi="Times New Roman"/>
          <w:sz w:val="20"/>
          <w:szCs w:val="20"/>
        </w:rPr>
        <w:t xml:space="preserve"> Свежий с</w:t>
      </w:r>
      <w:r w:rsidR="0050435F" w:rsidRPr="001A02A6">
        <w:rPr>
          <w:rFonts w:ascii="Times New Roman" w:hAnsi="Times New Roman"/>
          <w:sz w:val="20"/>
          <w:szCs w:val="20"/>
        </w:rPr>
        <w:t xml:space="preserve">ок </w:t>
      </w:r>
      <w:r w:rsidR="00AA0F79" w:rsidRPr="001A02A6">
        <w:rPr>
          <w:rFonts w:ascii="Times New Roman" w:hAnsi="Times New Roman"/>
          <w:sz w:val="20"/>
          <w:szCs w:val="20"/>
        </w:rPr>
        <w:t>листьев</w:t>
      </w:r>
      <w:r w:rsidR="004C3E12" w:rsidRPr="001A02A6">
        <w:rPr>
          <w:rFonts w:ascii="Times New Roman" w:hAnsi="Times New Roman"/>
          <w:sz w:val="20"/>
          <w:szCs w:val="20"/>
        </w:rPr>
        <w:t xml:space="preserve"> обладает бактериостатическим действием и применяется</w:t>
      </w:r>
      <w:r w:rsidR="0050435F" w:rsidRPr="001A02A6">
        <w:rPr>
          <w:rFonts w:ascii="Times New Roman" w:hAnsi="Times New Roman"/>
          <w:sz w:val="20"/>
          <w:szCs w:val="20"/>
        </w:rPr>
        <w:t xml:space="preserve"> для повышения с</w:t>
      </w:r>
      <w:r w:rsidR="00A8274E" w:rsidRPr="001A02A6">
        <w:rPr>
          <w:rFonts w:ascii="Times New Roman" w:hAnsi="Times New Roman"/>
          <w:sz w:val="20"/>
          <w:szCs w:val="20"/>
        </w:rPr>
        <w:t>опр</w:t>
      </w:r>
      <w:r w:rsidR="00A8274E" w:rsidRPr="001A02A6">
        <w:rPr>
          <w:rFonts w:ascii="Times New Roman" w:hAnsi="Times New Roman"/>
          <w:sz w:val="20"/>
          <w:szCs w:val="20"/>
        </w:rPr>
        <w:t>о</w:t>
      </w:r>
      <w:r w:rsidR="00A8274E" w:rsidRPr="001A02A6">
        <w:rPr>
          <w:rFonts w:ascii="Times New Roman" w:hAnsi="Times New Roman"/>
          <w:sz w:val="20"/>
          <w:szCs w:val="20"/>
        </w:rPr>
        <w:t>тивляемости организма инфекционным</w:t>
      </w:r>
      <w:r w:rsidR="0050435F" w:rsidRPr="001A02A6">
        <w:rPr>
          <w:rFonts w:ascii="Times New Roman" w:hAnsi="Times New Roman"/>
          <w:sz w:val="20"/>
          <w:szCs w:val="20"/>
        </w:rPr>
        <w:t xml:space="preserve"> </w:t>
      </w:r>
      <w:r w:rsidR="005F7659" w:rsidRPr="001A02A6">
        <w:rPr>
          <w:rFonts w:ascii="Times New Roman" w:hAnsi="Times New Roman"/>
          <w:sz w:val="20"/>
          <w:szCs w:val="20"/>
        </w:rPr>
        <w:t>и др</w:t>
      </w:r>
      <w:r w:rsidR="000A00F4" w:rsidRPr="001A02A6">
        <w:rPr>
          <w:rFonts w:ascii="Times New Roman" w:hAnsi="Times New Roman"/>
          <w:sz w:val="20"/>
          <w:szCs w:val="20"/>
        </w:rPr>
        <w:t>угим</w:t>
      </w:r>
      <w:r w:rsidR="005F7659" w:rsidRPr="001A02A6">
        <w:rPr>
          <w:rFonts w:ascii="Times New Roman" w:hAnsi="Times New Roman"/>
          <w:sz w:val="20"/>
          <w:szCs w:val="20"/>
        </w:rPr>
        <w:t xml:space="preserve"> </w:t>
      </w:r>
      <w:r w:rsidR="0050435F" w:rsidRPr="001A02A6">
        <w:rPr>
          <w:rFonts w:ascii="Times New Roman" w:hAnsi="Times New Roman"/>
          <w:sz w:val="20"/>
          <w:szCs w:val="20"/>
        </w:rPr>
        <w:t>заболева</w:t>
      </w:r>
      <w:r w:rsidR="00A8274E" w:rsidRPr="001A02A6">
        <w:rPr>
          <w:rFonts w:ascii="Times New Roman" w:hAnsi="Times New Roman"/>
          <w:sz w:val="20"/>
          <w:szCs w:val="20"/>
        </w:rPr>
        <w:t>ниям</w:t>
      </w:r>
      <w:r w:rsidR="0050435F" w:rsidRPr="001A02A6">
        <w:rPr>
          <w:rFonts w:ascii="Times New Roman" w:hAnsi="Times New Roman"/>
          <w:sz w:val="20"/>
          <w:szCs w:val="20"/>
        </w:rPr>
        <w:t>; н</w:t>
      </w:r>
      <w:r w:rsidR="0050435F" w:rsidRPr="001A02A6">
        <w:rPr>
          <w:rFonts w:ascii="Times New Roman" w:hAnsi="Times New Roman"/>
          <w:sz w:val="20"/>
          <w:szCs w:val="20"/>
        </w:rPr>
        <w:t>а</w:t>
      </w:r>
      <w:r w:rsidR="004C3E12" w:rsidRPr="001A02A6">
        <w:rPr>
          <w:rFonts w:ascii="Times New Roman" w:hAnsi="Times New Roman"/>
          <w:sz w:val="20"/>
          <w:szCs w:val="20"/>
        </w:rPr>
        <w:t>ружно –</w:t>
      </w:r>
      <w:r w:rsidR="0050435F" w:rsidRPr="001A02A6">
        <w:rPr>
          <w:rFonts w:ascii="Times New Roman" w:hAnsi="Times New Roman"/>
          <w:sz w:val="20"/>
          <w:szCs w:val="20"/>
        </w:rPr>
        <w:t xml:space="preserve"> при гнойных заболеваниях</w:t>
      </w:r>
      <w:r w:rsidR="00AA0F79" w:rsidRPr="001A02A6">
        <w:rPr>
          <w:rFonts w:ascii="Times New Roman" w:hAnsi="Times New Roman"/>
          <w:sz w:val="20"/>
          <w:szCs w:val="20"/>
        </w:rPr>
        <w:t xml:space="preserve"> и др.</w:t>
      </w:r>
    </w:p>
    <w:p w:rsidR="009E2AD3" w:rsidRPr="001A02A6" w:rsidRDefault="009E2AD3" w:rsidP="003C4A56">
      <w:pPr>
        <w:spacing w:after="0" w:line="240" w:lineRule="auto"/>
        <w:ind w:firstLine="284"/>
        <w:jc w:val="both"/>
        <w:rPr>
          <w:rFonts w:ascii="Times New Roman" w:eastAsia="Times New Roman" w:hAnsi="Times New Roman"/>
          <w:sz w:val="20"/>
          <w:szCs w:val="20"/>
          <w:lang w:eastAsia="ru-RU"/>
        </w:rPr>
      </w:pPr>
      <w:r w:rsidRPr="001A02A6">
        <w:rPr>
          <w:rFonts w:ascii="Times New Roman" w:hAnsi="Times New Roman"/>
          <w:i/>
          <w:sz w:val="20"/>
          <w:szCs w:val="20"/>
        </w:rPr>
        <w:t>Предшественники.</w:t>
      </w:r>
      <w:r w:rsidRPr="001A02A6">
        <w:rPr>
          <w:rFonts w:ascii="Times New Roman" w:hAnsi="Times New Roman"/>
          <w:sz w:val="20"/>
          <w:szCs w:val="20"/>
        </w:rPr>
        <w:t xml:space="preserve"> </w:t>
      </w:r>
      <w:r w:rsidR="00AA0F79" w:rsidRPr="001A02A6">
        <w:rPr>
          <w:rFonts w:ascii="Times New Roman" w:eastAsia="Times New Roman" w:hAnsi="Times New Roman"/>
          <w:sz w:val="20"/>
          <w:szCs w:val="20"/>
          <w:lang w:eastAsia="ru-RU"/>
        </w:rPr>
        <w:t>П</w:t>
      </w:r>
      <w:r w:rsidRPr="001A02A6">
        <w:rPr>
          <w:rFonts w:ascii="Times New Roman" w:eastAsia="Times New Roman" w:hAnsi="Times New Roman"/>
          <w:sz w:val="20"/>
          <w:szCs w:val="20"/>
          <w:lang w:eastAsia="ru-RU"/>
        </w:rPr>
        <w:t xml:space="preserve">ропашные культуры и </w:t>
      </w:r>
      <w:r w:rsidR="00AA0F79" w:rsidRPr="001A02A6">
        <w:rPr>
          <w:rFonts w:ascii="Times New Roman" w:eastAsia="Times New Roman" w:hAnsi="Times New Roman"/>
          <w:sz w:val="20"/>
          <w:szCs w:val="20"/>
          <w:lang w:eastAsia="ru-RU"/>
        </w:rPr>
        <w:t xml:space="preserve">кормовые </w:t>
      </w:r>
      <w:r w:rsidRPr="001A02A6">
        <w:rPr>
          <w:rFonts w:ascii="Times New Roman" w:eastAsia="Times New Roman" w:hAnsi="Times New Roman"/>
          <w:sz w:val="20"/>
          <w:szCs w:val="20"/>
          <w:lang w:eastAsia="ru-RU"/>
        </w:rPr>
        <w:t>травы, выс</w:t>
      </w:r>
      <w:r w:rsidRPr="001A02A6">
        <w:rPr>
          <w:rFonts w:ascii="Times New Roman" w:eastAsia="Times New Roman" w:hAnsi="Times New Roman"/>
          <w:sz w:val="20"/>
          <w:szCs w:val="20"/>
          <w:lang w:eastAsia="ru-RU"/>
        </w:rPr>
        <w:t>е</w:t>
      </w:r>
      <w:r w:rsidRPr="001A02A6">
        <w:rPr>
          <w:rFonts w:ascii="Times New Roman" w:eastAsia="Times New Roman" w:hAnsi="Times New Roman"/>
          <w:sz w:val="20"/>
          <w:szCs w:val="20"/>
          <w:lang w:eastAsia="ru-RU"/>
        </w:rPr>
        <w:t>ваемые на зеленую массу.</w:t>
      </w:r>
    </w:p>
    <w:p w:rsidR="00841050" w:rsidRPr="001A02A6" w:rsidRDefault="00AA0F79" w:rsidP="003C4A5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w:t>
      </w:r>
      <w:r w:rsidRPr="001A02A6">
        <w:rPr>
          <w:rFonts w:ascii="Times New Roman" w:hAnsi="Times New Roman"/>
          <w:sz w:val="20"/>
          <w:szCs w:val="20"/>
        </w:rPr>
        <w:t xml:space="preserve"> </w:t>
      </w:r>
      <w:r w:rsidRPr="001A02A6">
        <w:rPr>
          <w:rFonts w:ascii="Times New Roman" w:hAnsi="Times New Roman"/>
          <w:i/>
          <w:sz w:val="20"/>
          <w:szCs w:val="20"/>
        </w:rPr>
        <w:t>удобрений</w:t>
      </w:r>
      <w:r w:rsidR="00DA0B9B" w:rsidRPr="001A02A6">
        <w:rPr>
          <w:rFonts w:ascii="Times New Roman" w:hAnsi="Times New Roman"/>
          <w:i/>
          <w:sz w:val="20"/>
          <w:szCs w:val="20"/>
        </w:rPr>
        <w:t>.</w:t>
      </w:r>
      <w:r w:rsidR="00A8274E" w:rsidRPr="001A02A6">
        <w:rPr>
          <w:rFonts w:ascii="Times New Roman" w:hAnsi="Times New Roman"/>
          <w:sz w:val="20"/>
          <w:szCs w:val="20"/>
        </w:rPr>
        <w:t xml:space="preserve"> </w:t>
      </w:r>
      <w:r w:rsidR="00010A20" w:rsidRPr="001A02A6">
        <w:rPr>
          <w:rFonts w:ascii="Times New Roman" w:hAnsi="Times New Roman"/>
          <w:sz w:val="20"/>
          <w:szCs w:val="20"/>
        </w:rPr>
        <w:t>Органические удобрения вносят под о</w:t>
      </w:r>
      <w:r w:rsidR="00010A20" w:rsidRPr="001A02A6">
        <w:rPr>
          <w:rFonts w:ascii="Times New Roman" w:hAnsi="Times New Roman"/>
          <w:sz w:val="20"/>
          <w:szCs w:val="20"/>
        </w:rPr>
        <w:t>с</w:t>
      </w:r>
      <w:r w:rsidR="00010A20" w:rsidRPr="001A02A6">
        <w:rPr>
          <w:rFonts w:ascii="Times New Roman" w:hAnsi="Times New Roman"/>
          <w:sz w:val="20"/>
          <w:szCs w:val="20"/>
        </w:rPr>
        <w:t>нов</w:t>
      </w:r>
      <w:r w:rsidR="00841050" w:rsidRPr="001A02A6">
        <w:rPr>
          <w:rFonts w:ascii="Times New Roman" w:hAnsi="Times New Roman"/>
          <w:sz w:val="20"/>
          <w:szCs w:val="20"/>
        </w:rPr>
        <w:t>ную обработку почвы</w:t>
      </w:r>
      <w:r w:rsidR="00A8274E" w:rsidRPr="001A02A6">
        <w:rPr>
          <w:rFonts w:ascii="Times New Roman" w:hAnsi="Times New Roman"/>
          <w:sz w:val="20"/>
          <w:szCs w:val="20"/>
        </w:rPr>
        <w:t xml:space="preserve"> в доз</w:t>
      </w:r>
      <w:r w:rsidR="000A00F4" w:rsidRPr="001A02A6">
        <w:rPr>
          <w:rFonts w:ascii="Times New Roman" w:hAnsi="Times New Roman"/>
          <w:sz w:val="20"/>
          <w:szCs w:val="20"/>
        </w:rPr>
        <w:t>е</w:t>
      </w:r>
      <w:r w:rsidR="00010A20" w:rsidRPr="001A02A6">
        <w:rPr>
          <w:rFonts w:ascii="Times New Roman" w:hAnsi="Times New Roman"/>
          <w:sz w:val="20"/>
          <w:szCs w:val="20"/>
        </w:rPr>
        <w:t xml:space="preserve"> 30</w:t>
      </w:r>
      <w:r w:rsidR="00841050" w:rsidRPr="001A02A6">
        <w:rPr>
          <w:rFonts w:ascii="Times New Roman" w:hAnsi="Times New Roman"/>
          <w:sz w:val="20"/>
          <w:szCs w:val="20"/>
        </w:rPr>
        <w:t>–</w:t>
      </w:r>
      <w:r w:rsidR="00010A20" w:rsidRPr="001A02A6">
        <w:rPr>
          <w:rFonts w:ascii="Times New Roman" w:hAnsi="Times New Roman"/>
          <w:sz w:val="20"/>
          <w:szCs w:val="20"/>
        </w:rPr>
        <w:t>40</w:t>
      </w:r>
      <w:r w:rsidR="00841050" w:rsidRPr="001A02A6">
        <w:rPr>
          <w:rFonts w:ascii="Times New Roman" w:hAnsi="Times New Roman"/>
          <w:sz w:val="20"/>
          <w:szCs w:val="20"/>
        </w:rPr>
        <w:t xml:space="preserve"> т/га с</w:t>
      </w:r>
      <w:r w:rsidR="00A8274E" w:rsidRPr="001A02A6">
        <w:rPr>
          <w:rFonts w:ascii="Times New Roman" w:hAnsi="Times New Roman"/>
          <w:sz w:val="20"/>
          <w:szCs w:val="20"/>
        </w:rPr>
        <w:t>овместно с</w:t>
      </w:r>
      <w:r w:rsidR="00841050" w:rsidRPr="001A02A6">
        <w:rPr>
          <w:rFonts w:ascii="Times New Roman" w:hAnsi="Times New Roman"/>
          <w:sz w:val="20"/>
          <w:szCs w:val="20"/>
        </w:rPr>
        <w:t xml:space="preserve"> минеральны</w:t>
      </w:r>
      <w:r w:rsidR="00A8274E" w:rsidRPr="001A02A6">
        <w:rPr>
          <w:rFonts w:ascii="Times New Roman" w:hAnsi="Times New Roman"/>
          <w:sz w:val="20"/>
          <w:szCs w:val="20"/>
        </w:rPr>
        <w:t>ми:</w:t>
      </w:r>
      <w:r w:rsidR="00841050" w:rsidRPr="001A02A6">
        <w:rPr>
          <w:rFonts w:ascii="Times New Roman" w:hAnsi="Times New Roman"/>
          <w:sz w:val="20"/>
          <w:szCs w:val="20"/>
        </w:rPr>
        <w:t xml:space="preserve"> ф</w:t>
      </w:r>
      <w:r w:rsidR="00010A20" w:rsidRPr="001A02A6">
        <w:rPr>
          <w:rFonts w:ascii="Times New Roman" w:hAnsi="Times New Roman"/>
          <w:sz w:val="20"/>
          <w:szCs w:val="20"/>
        </w:rPr>
        <w:t>осфор</w:t>
      </w:r>
      <w:r w:rsidR="00841050" w:rsidRPr="001A02A6">
        <w:rPr>
          <w:rFonts w:ascii="Times New Roman" w:hAnsi="Times New Roman"/>
          <w:sz w:val="20"/>
          <w:szCs w:val="20"/>
        </w:rPr>
        <w:t>ными</w:t>
      </w:r>
      <w:r w:rsidR="00010A20" w:rsidRPr="001A02A6">
        <w:rPr>
          <w:rFonts w:ascii="Times New Roman" w:hAnsi="Times New Roman"/>
          <w:sz w:val="20"/>
          <w:szCs w:val="20"/>
        </w:rPr>
        <w:t xml:space="preserve"> </w:t>
      </w:r>
      <w:r w:rsidR="00841050" w:rsidRPr="001A02A6">
        <w:rPr>
          <w:rFonts w:ascii="Times New Roman" w:hAnsi="Times New Roman"/>
          <w:sz w:val="20"/>
          <w:szCs w:val="20"/>
        </w:rPr>
        <w:t>(</w:t>
      </w:r>
      <w:r w:rsidR="0069532F" w:rsidRPr="001A02A6">
        <w:rPr>
          <w:rFonts w:ascii="Times New Roman" w:hAnsi="Times New Roman"/>
          <w:sz w:val="20"/>
          <w:szCs w:val="20"/>
        </w:rPr>
        <w:t>1</w:t>
      </w:r>
      <w:r w:rsidR="00010A20" w:rsidRPr="001A02A6">
        <w:rPr>
          <w:rFonts w:ascii="Times New Roman" w:hAnsi="Times New Roman"/>
          <w:sz w:val="20"/>
          <w:szCs w:val="20"/>
        </w:rPr>
        <w:t>5</w:t>
      </w:r>
      <w:r w:rsidR="0069532F" w:rsidRPr="001A02A6">
        <w:rPr>
          <w:rFonts w:ascii="Times New Roman" w:hAnsi="Times New Roman"/>
          <w:sz w:val="20"/>
          <w:szCs w:val="20"/>
        </w:rPr>
        <w:t>0</w:t>
      </w:r>
      <w:r w:rsidR="00841050" w:rsidRPr="001A02A6">
        <w:rPr>
          <w:rFonts w:ascii="Times New Roman" w:hAnsi="Times New Roman"/>
          <w:sz w:val="20"/>
          <w:szCs w:val="20"/>
        </w:rPr>
        <w:t>–</w:t>
      </w:r>
      <w:r w:rsidR="0069532F" w:rsidRPr="001A02A6">
        <w:rPr>
          <w:rFonts w:ascii="Times New Roman" w:hAnsi="Times New Roman"/>
          <w:sz w:val="20"/>
          <w:szCs w:val="20"/>
        </w:rPr>
        <w:t>2</w:t>
      </w:r>
      <w:r w:rsidR="00010A20" w:rsidRPr="001A02A6">
        <w:rPr>
          <w:rFonts w:ascii="Times New Roman" w:hAnsi="Times New Roman"/>
          <w:sz w:val="20"/>
          <w:szCs w:val="20"/>
        </w:rPr>
        <w:t>0</w:t>
      </w:r>
      <w:r w:rsidR="0069532F" w:rsidRPr="001A02A6">
        <w:rPr>
          <w:rFonts w:ascii="Times New Roman" w:hAnsi="Times New Roman"/>
          <w:sz w:val="20"/>
          <w:szCs w:val="20"/>
        </w:rPr>
        <w:t>0</w:t>
      </w:r>
      <w:r w:rsidR="00841050" w:rsidRPr="001A02A6">
        <w:rPr>
          <w:rFonts w:ascii="Times New Roman" w:hAnsi="Times New Roman"/>
          <w:sz w:val="20"/>
          <w:szCs w:val="20"/>
        </w:rPr>
        <w:t xml:space="preserve"> </w:t>
      </w:r>
      <w:r w:rsidR="0069532F" w:rsidRPr="001A02A6">
        <w:rPr>
          <w:rFonts w:ascii="Times New Roman" w:hAnsi="Times New Roman"/>
          <w:sz w:val="20"/>
          <w:szCs w:val="20"/>
        </w:rPr>
        <w:t>кг</w:t>
      </w:r>
      <w:r w:rsidR="00010A20" w:rsidRPr="001A02A6">
        <w:rPr>
          <w:rFonts w:ascii="Times New Roman" w:hAnsi="Times New Roman"/>
          <w:sz w:val="20"/>
          <w:szCs w:val="20"/>
        </w:rPr>
        <w:t>/га</w:t>
      </w:r>
      <w:r w:rsidR="00841050" w:rsidRPr="001A02A6">
        <w:rPr>
          <w:rFonts w:ascii="Times New Roman" w:hAnsi="Times New Roman"/>
          <w:sz w:val="20"/>
          <w:szCs w:val="20"/>
        </w:rPr>
        <w:t>)</w:t>
      </w:r>
      <w:r w:rsidR="00010A20" w:rsidRPr="001A02A6">
        <w:rPr>
          <w:rFonts w:ascii="Times New Roman" w:hAnsi="Times New Roman"/>
          <w:sz w:val="20"/>
          <w:szCs w:val="20"/>
        </w:rPr>
        <w:t xml:space="preserve"> и калий</w:t>
      </w:r>
      <w:r w:rsidR="00841050" w:rsidRPr="001A02A6">
        <w:rPr>
          <w:rFonts w:ascii="Times New Roman" w:hAnsi="Times New Roman"/>
          <w:sz w:val="20"/>
          <w:szCs w:val="20"/>
        </w:rPr>
        <w:t>ными (</w:t>
      </w:r>
      <w:r w:rsidR="00010A20" w:rsidRPr="001A02A6">
        <w:rPr>
          <w:rFonts w:ascii="Times New Roman" w:hAnsi="Times New Roman"/>
          <w:sz w:val="20"/>
          <w:szCs w:val="20"/>
        </w:rPr>
        <w:t>1</w:t>
      </w:r>
      <w:r w:rsidR="00841050" w:rsidRPr="001A02A6">
        <w:rPr>
          <w:rFonts w:ascii="Times New Roman" w:hAnsi="Times New Roman"/>
          <w:sz w:val="20"/>
          <w:szCs w:val="20"/>
        </w:rPr>
        <w:t>0</w:t>
      </w:r>
      <w:r w:rsidR="0069532F" w:rsidRPr="001A02A6">
        <w:rPr>
          <w:rFonts w:ascii="Times New Roman" w:hAnsi="Times New Roman"/>
          <w:sz w:val="20"/>
          <w:szCs w:val="20"/>
        </w:rPr>
        <w:t>0</w:t>
      </w:r>
      <w:r w:rsidR="00841050" w:rsidRPr="001A02A6">
        <w:rPr>
          <w:rFonts w:ascii="Times New Roman" w:hAnsi="Times New Roman"/>
          <w:sz w:val="20"/>
          <w:szCs w:val="20"/>
        </w:rPr>
        <w:t>–</w:t>
      </w:r>
      <w:r w:rsidR="0069532F" w:rsidRPr="001A02A6">
        <w:rPr>
          <w:rFonts w:ascii="Times New Roman" w:hAnsi="Times New Roman"/>
          <w:sz w:val="20"/>
          <w:szCs w:val="20"/>
        </w:rPr>
        <w:t>1</w:t>
      </w:r>
      <w:r w:rsidR="00010A20" w:rsidRPr="001A02A6">
        <w:rPr>
          <w:rFonts w:ascii="Times New Roman" w:hAnsi="Times New Roman"/>
          <w:sz w:val="20"/>
          <w:szCs w:val="20"/>
        </w:rPr>
        <w:t>2</w:t>
      </w:r>
      <w:r w:rsidR="0069532F" w:rsidRPr="001A02A6">
        <w:rPr>
          <w:rFonts w:ascii="Times New Roman" w:hAnsi="Times New Roman"/>
          <w:sz w:val="20"/>
          <w:szCs w:val="20"/>
        </w:rPr>
        <w:t>0 кг</w:t>
      </w:r>
      <w:r w:rsidR="00010A20" w:rsidRPr="001A02A6">
        <w:rPr>
          <w:rFonts w:ascii="Times New Roman" w:hAnsi="Times New Roman"/>
          <w:sz w:val="20"/>
          <w:szCs w:val="20"/>
        </w:rPr>
        <w:t>/га</w:t>
      </w:r>
      <w:r w:rsidR="00841050" w:rsidRPr="001A02A6">
        <w:rPr>
          <w:rFonts w:ascii="Times New Roman" w:hAnsi="Times New Roman"/>
          <w:sz w:val="20"/>
          <w:szCs w:val="20"/>
        </w:rPr>
        <w:t>)</w:t>
      </w:r>
      <w:r w:rsidR="00010A20" w:rsidRPr="001A02A6">
        <w:rPr>
          <w:rFonts w:ascii="Times New Roman" w:hAnsi="Times New Roman"/>
          <w:sz w:val="20"/>
          <w:szCs w:val="20"/>
        </w:rPr>
        <w:t>.</w:t>
      </w:r>
      <w:r w:rsidR="00841050" w:rsidRPr="001A02A6">
        <w:rPr>
          <w:rFonts w:ascii="Times New Roman" w:hAnsi="Times New Roman"/>
          <w:sz w:val="20"/>
          <w:szCs w:val="20"/>
        </w:rPr>
        <w:t xml:space="preserve"> </w:t>
      </w:r>
      <w:r w:rsidR="00A8274E" w:rsidRPr="001A02A6">
        <w:rPr>
          <w:rFonts w:ascii="Times New Roman" w:hAnsi="Times New Roman"/>
          <w:sz w:val="20"/>
          <w:szCs w:val="20"/>
        </w:rPr>
        <w:t xml:space="preserve">Комнатную культуру </w:t>
      </w:r>
      <w:r w:rsidR="00841050" w:rsidRPr="001A02A6">
        <w:rPr>
          <w:rFonts w:ascii="Times New Roman" w:hAnsi="Times New Roman"/>
          <w:sz w:val="20"/>
          <w:szCs w:val="20"/>
        </w:rPr>
        <w:t xml:space="preserve">подкармливают </w:t>
      </w:r>
      <w:r w:rsidR="00A8274E" w:rsidRPr="001A02A6">
        <w:rPr>
          <w:rFonts w:ascii="Times New Roman" w:hAnsi="Times New Roman"/>
          <w:sz w:val="20"/>
          <w:szCs w:val="20"/>
        </w:rPr>
        <w:t xml:space="preserve">с мая по август </w:t>
      </w:r>
      <w:r w:rsidR="00841050" w:rsidRPr="001A02A6">
        <w:rPr>
          <w:rFonts w:ascii="Times New Roman" w:hAnsi="Times New Roman"/>
          <w:sz w:val="20"/>
          <w:szCs w:val="20"/>
        </w:rPr>
        <w:t>через каж</w:t>
      </w:r>
      <w:r w:rsidR="00491C2A" w:rsidRPr="001A02A6">
        <w:rPr>
          <w:rFonts w:ascii="Times New Roman" w:hAnsi="Times New Roman"/>
          <w:sz w:val="20"/>
          <w:szCs w:val="20"/>
        </w:rPr>
        <w:t>дые 14 дней</w:t>
      </w:r>
      <w:r w:rsidR="00841050" w:rsidRPr="001A02A6">
        <w:rPr>
          <w:rFonts w:ascii="Times New Roman" w:hAnsi="Times New Roman"/>
          <w:sz w:val="20"/>
          <w:szCs w:val="20"/>
        </w:rPr>
        <w:t xml:space="preserve"> ко</w:t>
      </w:r>
      <w:r w:rsidR="00841050" w:rsidRPr="001A02A6">
        <w:rPr>
          <w:rFonts w:ascii="Times New Roman" w:hAnsi="Times New Roman"/>
          <w:sz w:val="20"/>
          <w:szCs w:val="20"/>
        </w:rPr>
        <w:t>м</w:t>
      </w:r>
      <w:r w:rsidR="00841050" w:rsidRPr="001A02A6">
        <w:rPr>
          <w:rFonts w:ascii="Times New Roman" w:hAnsi="Times New Roman"/>
          <w:sz w:val="20"/>
          <w:szCs w:val="20"/>
        </w:rPr>
        <w:t xml:space="preserve">плексными минеральными удобрениями для суккулентов. </w:t>
      </w:r>
      <w:r w:rsidR="00720C20" w:rsidRPr="001A02A6">
        <w:rPr>
          <w:rFonts w:ascii="Times New Roman" w:hAnsi="Times New Roman"/>
          <w:sz w:val="20"/>
          <w:szCs w:val="20"/>
        </w:rPr>
        <w:t>В</w:t>
      </w:r>
      <w:r w:rsidR="00841050" w:rsidRPr="001A02A6">
        <w:rPr>
          <w:rFonts w:ascii="Times New Roman" w:hAnsi="Times New Roman"/>
          <w:sz w:val="20"/>
          <w:szCs w:val="20"/>
        </w:rPr>
        <w:t xml:space="preserve"> промы</w:t>
      </w:r>
      <w:r w:rsidR="00841050" w:rsidRPr="001A02A6">
        <w:rPr>
          <w:rFonts w:ascii="Times New Roman" w:hAnsi="Times New Roman"/>
          <w:sz w:val="20"/>
          <w:szCs w:val="20"/>
        </w:rPr>
        <w:t>ш</w:t>
      </w:r>
      <w:r w:rsidR="00841050" w:rsidRPr="001A02A6">
        <w:rPr>
          <w:rFonts w:ascii="Times New Roman" w:hAnsi="Times New Roman"/>
          <w:sz w:val="20"/>
          <w:szCs w:val="20"/>
        </w:rPr>
        <w:t>лен</w:t>
      </w:r>
      <w:r w:rsidR="00720C20" w:rsidRPr="001A02A6">
        <w:rPr>
          <w:rFonts w:ascii="Times New Roman" w:hAnsi="Times New Roman"/>
          <w:sz w:val="20"/>
          <w:szCs w:val="20"/>
        </w:rPr>
        <w:t>ных</w:t>
      </w:r>
      <w:r w:rsidR="00841050" w:rsidRPr="001A02A6">
        <w:rPr>
          <w:rFonts w:ascii="Times New Roman" w:hAnsi="Times New Roman"/>
          <w:sz w:val="20"/>
          <w:szCs w:val="20"/>
        </w:rPr>
        <w:t xml:space="preserve"> </w:t>
      </w:r>
      <w:r w:rsidR="00720C20" w:rsidRPr="001A02A6">
        <w:rPr>
          <w:rFonts w:ascii="Times New Roman" w:hAnsi="Times New Roman"/>
          <w:sz w:val="20"/>
          <w:szCs w:val="20"/>
        </w:rPr>
        <w:t>условиях</w:t>
      </w:r>
      <w:r w:rsidR="00841050" w:rsidRPr="001A02A6">
        <w:rPr>
          <w:rFonts w:ascii="Times New Roman" w:hAnsi="Times New Roman"/>
          <w:sz w:val="20"/>
          <w:szCs w:val="20"/>
        </w:rPr>
        <w:t xml:space="preserve"> а</w:t>
      </w:r>
      <w:r w:rsidR="0007338C" w:rsidRPr="001A02A6">
        <w:rPr>
          <w:rFonts w:ascii="Times New Roman" w:hAnsi="Times New Roman"/>
          <w:sz w:val="20"/>
          <w:szCs w:val="20"/>
        </w:rPr>
        <w:t xml:space="preserve">зотные удобрения вносят </w:t>
      </w:r>
      <w:r w:rsidR="000A00F4" w:rsidRPr="001A02A6">
        <w:rPr>
          <w:rFonts w:ascii="Times New Roman" w:hAnsi="Times New Roman"/>
          <w:sz w:val="20"/>
          <w:szCs w:val="20"/>
        </w:rPr>
        <w:t>4</w:t>
      </w:r>
      <w:r w:rsidR="00841050" w:rsidRPr="001A02A6">
        <w:rPr>
          <w:rFonts w:ascii="Times New Roman" w:hAnsi="Times New Roman"/>
          <w:sz w:val="20"/>
          <w:szCs w:val="20"/>
        </w:rPr>
        <w:t>–</w:t>
      </w:r>
      <w:r w:rsidR="000A00F4" w:rsidRPr="001A02A6">
        <w:rPr>
          <w:rFonts w:ascii="Times New Roman" w:hAnsi="Times New Roman"/>
          <w:sz w:val="20"/>
          <w:szCs w:val="20"/>
        </w:rPr>
        <w:t>5</w:t>
      </w:r>
      <w:r w:rsidR="0007338C" w:rsidRPr="001A02A6">
        <w:rPr>
          <w:rFonts w:ascii="Times New Roman" w:hAnsi="Times New Roman"/>
          <w:sz w:val="20"/>
          <w:szCs w:val="20"/>
        </w:rPr>
        <w:t xml:space="preserve"> раз за период вегет</w:t>
      </w:r>
      <w:r w:rsidR="0007338C" w:rsidRPr="001A02A6">
        <w:rPr>
          <w:rFonts w:ascii="Times New Roman" w:hAnsi="Times New Roman"/>
          <w:sz w:val="20"/>
          <w:szCs w:val="20"/>
        </w:rPr>
        <w:t>а</w:t>
      </w:r>
      <w:r w:rsidR="0007338C" w:rsidRPr="001A02A6">
        <w:rPr>
          <w:rFonts w:ascii="Times New Roman" w:hAnsi="Times New Roman"/>
          <w:sz w:val="20"/>
          <w:szCs w:val="20"/>
        </w:rPr>
        <w:t>ци</w:t>
      </w:r>
      <w:r w:rsidR="00841050" w:rsidRPr="001A02A6">
        <w:rPr>
          <w:rFonts w:ascii="Times New Roman" w:hAnsi="Times New Roman"/>
          <w:sz w:val="20"/>
          <w:szCs w:val="20"/>
        </w:rPr>
        <w:t xml:space="preserve">и в виде подкормок в дозе </w:t>
      </w:r>
      <w:smartTag w:uri="urn:schemas-microsoft-com:office:smarttags" w:element="metricconverter">
        <w:smartTagPr>
          <w:attr w:name="ProductID" w:val="50 кг"/>
        </w:smartTagPr>
        <w:r w:rsidR="00841050" w:rsidRPr="001A02A6">
          <w:rPr>
            <w:rFonts w:ascii="Times New Roman" w:hAnsi="Times New Roman"/>
            <w:sz w:val="20"/>
            <w:szCs w:val="20"/>
          </w:rPr>
          <w:t>50 кг</w:t>
        </w:r>
      </w:smartTag>
      <w:r w:rsidR="00841050" w:rsidRPr="001A02A6">
        <w:rPr>
          <w:rFonts w:ascii="Times New Roman" w:hAnsi="Times New Roman"/>
          <w:sz w:val="20"/>
          <w:szCs w:val="20"/>
        </w:rPr>
        <w:t xml:space="preserve"> </w:t>
      </w:r>
      <w:r w:rsidR="0069532F" w:rsidRPr="001A02A6">
        <w:rPr>
          <w:rFonts w:ascii="Times New Roman" w:hAnsi="Times New Roman"/>
          <w:sz w:val="20"/>
          <w:szCs w:val="20"/>
        </w:rPr>
        <w:t xml:space="preserve">на </w:t>
      </w:r>
      <w:smartTag w:uri="urn:schemas-microsoft-com:office:smarttags" w:element="metricconverter">
        <w:smartTagPr>
          <w:attr w:name="ProductID" w:val="1 га"/>
        </w:smartTagPr>
        <w:r w:rsidR="0069532F" w:rsidRPr="001A02A6">
          <w:rPr>
            <w:rFonts w:ascii="Times New Roman" w:hAnsi="Times New Roman"/>
            <w:sz w:val="20"/>
            <w:szCs w:val="20"/>
          </w:rPr>
          <w:t xml:space="preserve">1 </w:t>
        </w:r>
        <w:r w:rsidR="00841050" w:rsidRPr="001A02A6">
          <w:rPr>
            <w:rFonts w:ascii="Times New Roman" w:hAnsi="Times New Roman"/>
            <w:sz w:val="20"/>
            <w:szCs w:val="20"/>
          </w:rPr>
          <w:t>га</w:t>
        </w:r>
      </w:smartTag>
      <w:r w:rsidR="0007338C" w:rsidRPr="001A02A6">
        <w:rPr>
          <w:rFonts w:ascii="Times New Roman" w:hAnsi="Times New Roman"/>
          <w:sz w:val="20"/>
          <w:szCs w:val="20"/>
        </w:rPr>
        <w:t>.</w:t>
      </w:r>
      <w:r w:rsidR="00DA0B9B" w:rsidRPr="001A02A6">
        <w:rPr>
          <w:rFonts w:ascii="Times New Roman" w:hAnsi="Times New Roman"/>
          <w:sz w:val="20"/>
          <w:szCs w:val="20"/>
        </w:rPr>
        <w:t xml:space="preserve">     </w:t>
      </w:r>
    </w:p>
    <w:p w:rsidR="001C05E1" w:rsidRPr="001A02A6" w:rsidRDefault="00DA0B9B" w:rsidP="003C4A5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Посадка.</w:t>
      </w:r>
      <w:r w:rsidR="00720C20" w:rsidRPr="001A02A6">
        <w:rPr>
          <w:rFonts w:ascii="Times New Roman" w:hAnsi="Times New Roman"/>
          <w:sz w:val="20"/>
          <w:szCs w:val="20"/>
        </w:rPr>
        <w:t xml:space="preserve"> Размножение</w:t>
      </w:r>
      <w:r w:rsidR="00F429EE" w:rsidRPr="001A02A6">
        <w:rPr>
          <w:rFonts w:ascii="Times New Roman" w:hAnsi="Times New Roman"/>
          <w:sz w:val="20"/>
          <w:szCs w:val="20"/>
        </w:rPr>
        <w:t xml:space="preserve"> </w:t>
      </w:r>
      <w:r w:rsidR="00F429EE" w:rsidRPr="001A02A6">
        <w:rPr>
          <w:rStyle w:val="af"/>
          <w:rFonts w:ascii="Times New Roman" w:hAnsi="Times New Roman"/>
          <w:b w:val="0"/>
          <w:sz w:val="20"/>
          <w:szCs w:val="20"/>
        </w:rPr>
        <w:t>черенками</w:t>
      </w:r>
      <w:r w:rsidR="00720C20" w:rsidRPr="001A02A6">
        <w:rPr>
          <w:rFonts w:ascii="Times New Roman" w:hAnsi="Times New Roman"/>
          <w:sz w:val="20"/>
          <w:szCs w:val="20"/>
        </w:rPr>
        <w:t xml:space="preserve"> лучше проводить</w:t>
      </w:r>
      <w:r w:rsidR="00F429EE" w:rsidRPr="001A02A6">
        <w:rPr>
          <w:rFonts w:ascii="Times New Roman" w:hAnsi="Times New Roman"/>
          <w:sz w:val="20"/>
          <w:szCs w:val="20"/>
        </w:rPr>
        <w:t xml:space="preserve"> весной и л</w:t>
      </w:r>
      <w:r w:rsidR="00F429EE" w:rsidRPr="001A02A6">
        <w:rPr>
          <w:rFonts w:ascii="Times New Roman" w:hAnsi="Times New Roman"/>
          <w:sz w:val="20"/>
          <w:szCs w:val="20"/>
        </w:rPr>
        <w:t>е</w:t>
      </w:r>
      <w:r w:rsidR="00F429EE" w:rsidRPr="001A02A6">
        <w:rPr>
          <w:rFonts w:ascii="Times New Roman" w:hAnsi="Times New Roman"/>
          <w:sz w:val="20"/>
          <w:szCs w:val="20"/>
        </w:rPr>
        <w:t>том. Побеги разрезают</w:t>
      </w:r>
      <w:r w:rsidR="00720C20" w:rsidRPr="001A02A6">
        <w:rPr>
          <w:rFonts w:ascii="Times New Roman" w:hAnsi="Times New Roman"/>
          <w:sz w:val="20"/>
          <w:szCs w:val="20"/>
        </w:rPr>
        <w:t xml:space="preserve"> на куски</w:t>
      </w:r>
      <w:r w:rsidR="00F429EE" w:rsidRPr="001A02A6">
        <w:rPr>
          <w:rFonts w:ascii="Times New Roman" w:hAnsi="Times New Roman"/>
          <w:sz w:val="20"/>
          <w:szCs w:val="20"/>
        </w:rPr>
        <w:t xml:space="preserve"> </w:t>
      </w:r>
      <w:r w:rsidR="00720C20" w:rsidRPr="001A02A6">
        <w:rPr>
          <w:rFonts w:ascii="Times New Roman" w:hAnsi="Times New Roman"/>
          <w:sz w:val="20"/>
          <w:szCs w:val="20"/>
        </w:rPr>
        <w:t xml:space="preserve">длиной </w:t>
      </w:r>
      <w:r w:rsidR="00F429EE" w:rsidRPr="001A02A6">
        <w:rPr>
          <w:rFonts w:ascii="Times New Roman" w:hAnsi="Times New Roman"/>
          <w:sz w:val="20"/>
          <w:szCs w:val="20"/>
        </w:rPr>
        <w:t>10</w:t>
      </w:r>
      <w:r w:rsidR="00720C20" w:rsidRPr="001A02A6">
        <w:rPr>
          <w:rFonts w:ascii="Times New Roman" w:hAnsi="Times New Roman"/>
          <w:sz w:val="20"/>
          <w:szCs w:val="20"/>
        </w:rPr>
        <w:t>–</w:t>
      </w:r>
      <w:smartTag w:uri="urn:schemas-microsoft-com:office:smarttags" w:element="metricconverter">
        <w:smartTagPr>
          <w:attr w:name="ProductID" w:val="12 см"/>
        </w:smartTagPr>
        <w:r w:rsidR="00F429EE" w:rsidRPr="001A02A6">
          <w:rPr>
            <w:rFonts w:ascii="Times New Roman" w:hAnsi="Times New Roman"/>
            <w:sz w:val="20"/>
            <w:szCs w:val="20"/>
          </w:rPr>
          <w:t>12 см</w:t>
        </w:r>
      </w:smartTag>
      <w:r w:rsidR="00A8274E" w:rsidRPr="001A02A6">
        <w:rPr>
          <w:rFonts w:ascii="Times New Roman" w:hAnsi="Times New Roman"/>
          <w:sz w:val="20"/>
          <w:szCs w:val="20"/>
        </w:rPr>
        <w:t>. Ч</w:t>
      </w:r>
      <w:r w:rsidR="00F429EE" w:rsidRPr="001A02A6">
        <w:rPr>
          <w:rFonts w:ascii="Times New Roman" w:hAnsi="Times New Roman"/>
          <w:sz w:val="20"/>
          <w:szCs w:val="20"/>
        </w:rPr>
        <w:t>еренки подсуш</w:t>
      </w:r>
      <w:r w:rsidR="00F429EE" w:rsidRPr="001A02A6">
        <w:rPr>
          <w:rFonts w:ascii="Times New Roman" w:hAnsi="Times New Roman"/>
          <w:sz w:val="20"/>
          <w:szCs w:val="20"/>
        </w:rPr>
        <w:t>и</w:t>
      </w:r>
      <w:r w:rsidR="00720C20" w:rsidRPr="001A02A6">
        <w:rPr>
          <w:rFonts w:ascii="Times New Roman" w:hAnsi="Times New Roman"/>
          <w:sz w:val="20"/>
          <w:szCs w:val="20"/>
        </w:rPr>
        <w:t>вают</w:t>
      </w:r>
      <w:r w:rsidR="00F429EE" w:rsidRPr="001A02A6">
        <w:rPr>
          <w:rFonts w:ascii="Times New Roman" w:hAnsi="Times New Roman"/>
          <w:sz w:val="20"/>
          <w:szCs w:val="20"/>
        </w:rPr>
        <w:t xml:space="preserve"> в течен</w:t>
      </w:r>
      <w:r w:rsidR="00A8274E" w:rsidRPr="001A02A6">
        <w:rPr>
          <w:rFonts w:ascii="Times New Roman" w:hAnsi="Times New Roman"/>
          <w:sz w:val="20"/>
          <w:szCs w:val="20"/>
        </w:rPr>
        <w:t>ие нескольких дней, место среза</w:t>
      </w:r>
      <w:r w:rsidR="00F429EE" w:rsidRPr="001A02A6">
        <w:rPr>
          <w:rFonts w:ascii="Times New Roman" w:hAnsi="Times New Roman"/>
          <w:sz w:val="20"/>
          <w:szCs w:val="20"/>
        </w:rPr>
        <w:t xml:space="preserve"> присыпают порошко</w:t>
      </w:r>
      <w:r w:rsidR="00491C2A" w:rsidRPr="001A02A6">
        <w:rPr>
          <w:rFonts w:ascii="Times New Roman" w:hAnsi="Times New Roman"/>
          <w:sz w:val="20"/>
          <w:szCs w:val="20"/>
        </w:rPr>
        <w:t>м древесного угля. Посадку про</w:t>
      </w:r>
      <w:r w:rsidR="00F429EE" w:rsidRPr="001A02A6">
        <w:rPr>
          <w:rFonts w:ascii="Times New Roman" w:hAnsi="Times New Roman"/>
          <w:sz w:val="20"/>
          <w:szCs w:val="20"/>
        </w:rPr>
        <w:t>водят во влажный песок на расстоянии 3</w:t>
      </w:r>
      <w:r w:rsidR="001C05E1" w:rsidRPr="001A02A6">
        <w:rPr>
          <w:rFonts w:ascii="Times New Roman" w:hAnsi="Times New Roman"/>
          <w:sz w:val="20"/>
          <w:szCs w:val="20"/>
        </w:rPr>
        <w:t>–</w:t>
      </w:r>
      <w:smartTag w:uri="urn:schemas-microsoft-com:office:smarttags" w:element="metricconverter">
        <w:smartTagPr>
          <w:attr w:name="ProductID" w:val="5 см"/>
        </w:smartTagPr>
        <w:r w:rsidR="00F429EE" w:rsidRPr="001A02A6">
          <w:rPr>
            <w:rFonts w:ascii="Times New Roman" w:hAnsi="Times New Roman"/>
            <w:sz w:val="20"/>
            <w:szCs w:val="20"/>
          </w:rPr>
          <w:t>5 см</w:t>
        </w:r>
      </w:smartTag>
      <w:r w:rsidR="00F429EE" w:rsidRPr="001A02A6">
        <w:rPr>
          <w:rFonts w:ascii="Times New Roman" w:hAnsi="Times New Roman"/>
          <w:sz w:val="20"/>
          <w:szCs w:val="20"/>
        </w:rPr>
        <w:t xml:space="preserve"> на глубину </w:t>
      </w:r>
      <w:smartTag w:uri="urn:schemas-microsoft-com:office:smarttags" w:element="metricconverter">
        <w:smartTagPr>
          <w:attr w:name="ProductID" w:val="1 см"/>
        </w:smartTagPr>
        <w:r w:rsidR="00F429EE" w:rsidRPr="001A02A6">
          <w:rPr>
            <w:rFonts w:ascii="Times New Roman" w:hAnsi="Times New Roman"/>
            <w:sz w:val="20"/>
            <w:szCs w:val="20"/>
          </w:rPr>
          <w:t>1 см</w:t>
        </w:r>
      </w:smartTag>
      <w:r w:rsidR="00F429EE" w:rsidRPr="001A02A6">
        <w:rPr>
          <w:rFonts w:ascii="Times New Roman" w:hAnsi="Times New Roman"/>
          <w:sz w:val="20"/>
          <w:szCs w:val="20"/>
        </w:rPr>
        <w:t>. Чер</w:t>
      </w:r>
      <w:r w:rsidR="00491C2A" w:rsidRPr="001A02A6">
        <w:rPr>
          <w:rFonts w:ascii="Times New Roman" w:hAnsi="Times New Roman"/>
          <w:sz w:val="20"/>
          <w:szCs w:val="20"/>
        </w:rPr>
        <w:t>енки не обрабатывают</w:t>
      </w:r>
      <w:r w:rsidR="00A8274E" w:rsidRPr="001A02A6">
        <w:rPr>
          <w:rFonts w:ascii="Times New Roman" w:hAnsi="Times New Roman"/>
          <w:sz w:val="20"/>
          <w:szCs w:val="20"/>
        </w:rPr>
        <w:t>,</w:t>
      </w:r>
      <w:r w:rsidR="001C05E1" w:rsidRPr="001A02A6">
        <w:rPr>
          <w:rFonts w:ascii="Times New Roman" w:hAnsi="Times New Roman"/>
          <w:sz w:val="20"/>
          <w:szCs w:val="20"/>
        </w:rPr>
        <w:t xml:space="preserve"> не укрывают</w:t>
      </w:r>
      <w:r w:rsidR="00A8274E" w:rsidRPr="001A02A6">
        <w:rPr>
          <w:rFonts w:ascii="Times New Roman" w:hAnsi="Times New Roman"/>
          <w:sz w:val="20"/>
          <w:szCs w:val="20"/>
        </w:rPr>
        <w:t xml:space="preserve"> и не притеняют</w:t>
      </w:r>
      <w:r w:rsidR="00F429EE" w:rsidRPr="001A02A6">
        <w:rPr>
          <w:rFonts w:ascii="Times New Roman" w:hAnsi="Times New Roman"/>
          <w:sz w:val="20"/>
          <w:szCs w:val="20"/>
        </w:rPr>
        <w:t>. Поливают из</w:t>
      </w:r>
      <w:r w:rsidR="00491C2A" w:rsidRPr="001A02A6">
        <w:rPr>
          <w:rFonts w:ascii="Times New Roman" w:hAnsi="Times New Roman"/>
          <w:sz w:val="20"/>
          <w:szCs w:val="20"/>
        </w:rPr>
        <w:t xml:space="preserve">редка во избежание </w:t>
      </w:r>
      <w:r w:rsidR="00F429EE" w:rsidRPr="001A02A6">
        <w:rPr>
          <w:rFonts w:ascii="Times New Roman" w:hAnsi="Times New Roman"/>
          <w:sz w:val="20"/>
          <w:szCs w:val="20"/>
        </w:rPr>
        <w:t>загнива</w:t>
      </w:r>
      <w:r w:rsidR="00491C2A" w:rsidRPr="001A02A6">
        <w:rPr>
          <w:rFonts w:ascii="Times New Roman" w:hAnsi="Times New Roman"/>
          <w:sz w:val="20"/>
          <w:szCs w:val="20"/>
        </w:rPr>
        <w:t>ния</w:t>
      </w:r>
      <w:r w:rsidR="00F429EE" w:rsidRPr="001A02A6">
        <w:rPr>
          <w:rFonts w:ascii="Times New Roman" w:hAnsi="Times New Roman"/>
          <w:sz w:val="20"/>
          <w:szCs w:val="20"/>
        </w:rPr>
        <w:t>. При появл</w:t>
      </w:r>
      <w:r w:rsidR="00F429EE" w:rsidRPr="001A02A6">
        <w:rPr>
          <w:rFonts w:ascii="Times New Roman" w:hAnsi="Times New Roman"/>
          <w:sz w:val="20"/>
          <w:szCs w:val="20"/>
        </w:rPr>
        <w:t>е</w:t>
      </w:r>
      <w:r w:rsidR="00F429EE" w:rsidRPr="001A02A6">
        <w:rPr>
          <w:rFonts w:ascii="Times New Roman" w:hAnsi="Times New Roman"/>
          <w:sz w:val="20"/>
          <w:szCs w:val="20"/>
        </w:rPr>
        <w:t xml:space="preserve">нии корней </w:t>
      </w:r>
      <w:r w:rsidR="001C05E1" w:rsidRPr="001A02A6">
        <w:rPr>
          <w:rFonts w:ascii="Times New Roman" w:hAnsi="Times New Roman"/>
          <w:sz w:val="20"/>
          <w:szCs w:val="20"/>
        </w:rPr>
        <w:t>полив проводят чаще</w:t>
      </w:r>
      <w:r w:rsidR="00F429EE" w:rsidRPr="001A02A6">
        <w:rPr>
          <w:rFonts w:ascii="Times New Roman" w:hAnsi="Times New Roman"/>
          <w:sz w:val="20"/>
          <w:szCs w:val="20"/>
        </w:rPr>
        <w:t>, и вскоре молодые растения высаж</w:t>
      </w:r>
      <w:r w:rsidR="00F429EE" w:rsidRPr="001A02A6">
        <w:rPr>
          <w:rFonts w:ascii="Times New Roman" w:hAnsi="Times New Roman"/>
          <w:sz w:val="20"/>
          <w:szCs w:val="20"/>
        </w:rPr>
        <w:t>и</w:t>
      </w:r>
      <w:r w:rsidR="001C05E1" w:rsidRPr="001A02A6">
        <w:rPr>
          <w:rFonts w:ascii="Times New Roman" w:hAnsi="Times New Roman"/>
          <w:sz w:val="20"/>
          <w:szCs w:val="20"/>
        </w:rPr>
        <w:t>вают в</w:t>
      </w:r>
      <w:r w:rsidR="00F429EE" w:rsidRPr="001A02A6">
        <w:rPr>
          <w:rFonts w:ascii="Times New Roman" w:hAnsi="Times New Roman"/>
          <w:sz w:val="20"/>
          <w:szCs w:val="20"/>
        </w:rPr>
        <w:t xml:space="preserve"> горш</w:t>
      </w:r>
      <w:r w:rsidR="00491C2A" w:rsidRPr="001A02A6">
        <w:rPr>
          <w:rFonts w:ascii="Times New Roman" w:hAnsi="Times New Roman"/>
          <w:sz w:val="20"/>
          <w:szCs w:val="20"/>
        </w:rPr>
        <w:t>оч</w:t>
      </w:r>
      <w:r w:rsidR="00F429EE" w:rsidRPr="001A02A6">
        <w:rPr>
          <w:rFonts w:ascii="Times New Roman" w:hAnsi="Times New Roman"/>
          <w:sz w:val="20"/>
          <w:szCs w:val="20"/>
        </w:rPr>
        <w:t xml:space="preserve">ки </w:t>
      </w:r>
      <w:r w:rsidR="001C05E1" w:rsidRPr="001A02A6">
        <w:rPr>
          <w:rFonts w:ascii="Times New Roman" w:hAnsi="Times New Roman"/>
          <w:sz w:val="20"/>
          <w:szCs w:val="20"/>
        </w:rPr>
        <w:t xml:space="preserve">по </w:t>
      </w:r>
      <w:r w:rsidR="00F429EE" w:rsidRPr="001A02A6">
        <w:rPr>
          <w:rFonts w:ascii="Times New Roman" w:hAnsi="Times New Roman"/>
          <w:sz w:val="20"/>
          <w:szCs w:val="20"/>
        </w:rPr>
        <w:t>од</w:t>
      </w:r>
      <w:r w:rsidR="001C05E1" w:rsidRPr="001A02A6">
        <w:rPr>
          <w:rFonts w:ascii="Times New Roman" w:hAnsi="Times New Roman"/>
          <w:sz w:val="20"/>
          <w:szCs w:val="20"/>
        </w:rPr>
        <w:t>ному</w:t>
      </w:r>
      <w:r w:rsidR="00491C2A" w:rsidRPr="001A02A6">
        <w:rPr>
          <w:rFonts w:ascii="Times New Roman" w:hAnsi="Times New Roman"/>
          <w:sz w:val="20"/>
          <w:szCs w:val="20"/>
        </w:rPr>
        <w:t xml:space="preserve"> растению</w:t>
      </w:r>
      <w:r w:rsidR="00F429EE" w:rsidRPr="001A02A6">
        <w:rPr>
          <w:rFonts w:ascii="Times New Roman" w:hAnsi="Times New Roman"/>
          <w:sz w:val="20"/>
          <w:szCs w:val="20"/>
        </w:rPr>
        <w:t>.</w:t>
      </w:r>
      <w:r w:rsidR="001C05E1" w:rsidRPr="001A02A6">
        <w:rPr>
          <w:rFonts w:ascii="Times New Roman" w:hAnsi="Times New Roman"/>
          <w:sz w:val="20"/>
          <w:szCs w:val="20"/>
        </w:rPr>
        <w:t xml:space="preserve"> </w:t>
      </w:r>
    </w:p>
    <w:p w:rsidR="00B6395C" w:rsidRPr="001A02A6" w:rsidRDefault="004D0C78" w:rsidP="003C4A56">
      <w:pPr>
        <w:spacing w:after="0" w:line="240" w:lineRule="auto"/>
        <w:ind w:firstLine="284"/>
        <w:jc w:val="both"/>
        <w:rPr>
          <w:rFonts w:ascii="Times New Roman" w:hAnsi="Times New Roman"/>
          <w:sz w:val="20"/>
          <w:szCs w:val="20"/>
        </w:rPr>
      </w:pPr>
      <w:r w:rsidRPr="001A02A6">
        <w:rPr>
          <w:rFonts w:ascii="Times New Roman" w:hAnsi="Times New Roman"/>
          <w:sz w:val="20"/>
          <w:szCs w:val="20"/>
        </w:rPr>
        <w:t>После трехлетней эксплуатации растения омо</w:t>
      </w:r>
      <w:r w:rsidR="00A8274E" w:rsidRPr="001A02A6">
        <w:rPr>
          <w:rFonts w:ascii="Times New Roman" w:hAnsi="Times New Roman"/>
          <w:sz w:val="20"/>
          <w:szCs w:val="20"/>
        </w:rPr>
        <w:t xml:space="preserve">лаживают путем </w:t>
      </w:r>
      <w:r w:rsidRPr="001A02A6">
        <w:rPr>
          <w:rFonts w:ascii="Times New Roman" w:hAnsi="Times New Roman"/>
          <w:sz w:val="20"/>
          <w:szCs w:val="20"/>
        </w:rPr>
        <w:t>ук</w:t>
      </w:r>
      <w:r w:rsidRPr="001A02A6">
        <w:rPr>
          <w:rFonts w:ascii="Times New Roman" w:hAnsi="Times New Roman"/>
          <w:sz w:val="20"/>
          <w:szCs w:val="20"/>
        </w:rPr>
        <w:t>о</w:t>
      </w:r>
      <w:r w:rsidR="00A8274E" w:rsidRPr="001A02A6">
        <w:rPr>
          <w:rFonts w:ascii="Times New Roman" w:hAnsi="Times New Roman"/>
          <w:sz w:val="20"/>
          <w:szCs w:val="20"/>
        </w:rPr>
        <w:t>ренения</w:t>
      </w:r>
      <w:r w:rsidRPr="001A02A6">
        <w:rPr>
          <w:rFonts w:ascii="Times New Roman" w:hAnsi="Times New Roman"/>
          <w:sz w:val="20"/>
          <w:szCs w:val="20"/>
        </w:rPr>
        <w:t xml:space="preserve"> </w:t>
      </w:r>
      <w:r w:rsidR="000A00F4" w:rsidRPr="001A02A6">
        <w:rPr>
          <w:rFonts w:ascii="Times New Roman" w:hAnsi="Times New Roman"/>
          <w:sz w:val="20"/>
          <w:szCs w:val="20"/>
        </w:rPr>
        <w:t xml:space="preserve">их </w:t>
      </w:r>
      <w:r w:rsidRPr="001A02A6">
        <w:rPr>
          <w:rFonts w:ascii="Times New Roman" w:hAnsi="Times New Roman"/>
          <w:sz w:val="20"/>
          <w:szCs w:val="20"/>
        </w:rPr>
        <w:t>верхуш</w:t>
      </w:r>
      <w:r w:rsidR="00A8274E" w:rsidRPr="001A02A6">
        <w:rPr>
          <w:rFonts w:ascii="Times New Roman" w:hAnsi="Times New Roman"/>
          <w:sz w:val="20"/>
          <w:szCs w:val="20"/>
        </w:rPr>
        <w:t>ек</w:t>
      </w:r>
      <w:r w:rsidRPr="001A02A6">
        <w:rPr>
          <w:rFonts w:ascii="Times New Roman" w:hAnsi="Times New Roman"/>
          <w:sz w:val="20"/>
          <w:szCs w:val="20"/>
        </w:rPr>
        <w:t>.</w:t>
      </w:r>
      <w:r w:rsidRPr="001A02A6">
        <w:rPr>
          <w:rStyle w:val="af6"/>
          <w:rFonts w:ascii="Times New Roman" w:hAnsi="Times New Roman"/>
          <w:i w:val="0"/>
          <w:sz w:val="20"/>
          <w:szCs w:val="20"/>
        </w:rPr>
        <w:t xml:space="preserve"> </w:t>
      </w:r>
      <w:r w:rsidR="00F429EE" w:rsidRPr="001A02A6">
        <w:rPr>
          <w:rFonts w:ascii="Times New Roman" w:hAnsi="Times New Roman"/>
          <w:sz w:val="20"/>
          <w:szCs w:val="20"/>
        </w:rPr>
        <w:t xml:space="preserve">У переросших растений можно удалить целиком основной побег, сняв нижние листья на сырье, а </w:t>
      </w:r>
      <w:r w:rsidR="00491C2A" w:rsidRPr="001A02A6">
        <w:rPr>
          <w:rStyle w:val="af"/>
          <w:rFonts w:ascii="Times New Roman" w:hAnsi="Times New Roman"/>
          <w:b w:val="0"/>
          <w:sz w:val="20"/>
          <w:szCs w:val="20"/>
        </w:rPr>
        <w:t>верхушку</w:t>
      </w:r>
      <w:r w:rsidR="00F429EE" w:rsidRPr="001A02A6">
        <w:rPr>
          <w:rStyle w:val="af"/>
          <w:rFonts w:ascii="Times New Roman" w:hAnsi="Times New Roman"/>
          <w:b w:val="0"/>
          <w:sz w:val="20"/>
          <w:szCs w:val="20"/>
        </w:rPr>
        <w:t xml:space="preserve"> оставить на </w:t>
      </w:r>
      <w:r w:rsidR="00F429EE" w:rsidRPr="001A02A6">
        <w:rPr>
          <w:rStyle w:val="af"/>
          <w:rFonts w:ascii="Times New Roman" w:hAnsi="Times New Roman"/>
          <w:b w:val="0"/>
          <w:sz w:val="20"/>
          <w:szCs w:val="20"/>
        </w:rPr>
        <w:lastRenderedPageBreak/>
        <w:t>укоренение</w:t>
      </w:r>
      <w:r w:rsidRPr="001A02A6">
        <w:rPr>
          <w:rFonts w:ascii="Times New Roman" w:hAnsi="Times New Roman"/>
          <w:sz w:val="20"/>
          <w:szCs w:val="20"/>
        </w:rPr>
        <w:t>. Из такой</w:t>
      </w:r>
      <w:r w:rsidR="001C05E1" w:rsidRPr="001A02A6">
        <w:rPr>
          <w:rFonts w:ascii="Times New Roman" w:hAnsi="Times New Roman"/>
          <w:sz w:val="20"/>
          <w:szCs w:val="20"/>
        </w:rPr>
        <w:t xml:space="preserve"> рассады получаются более</w:t>
      </w:r>
      <w:r w:rsidR="005F7659" w:rsidRPr="001A02A6">
        <w:rPr>
          <w:rFonts w:ascii="Times New Roman" w:hAnsi="Times New Roman"/>
          <w:sz w:val="20"/>
          <w:szCs w:val="20"/>
        </w:rPr>
        <w:t xml:space="preserve"> продуктивные раст</w:t>
      </w:r>
      <w:r w:rsidR="005F7659" w:rsidRPr="001A02A6">
        <w:rPr>
          <w:rFonts w:ascii="Times New Roman" w:hAnsi="Times New Roman"/>
          <w:sz w:val="20"/>
          <w:szCs w:val="20"/>
        </w:rPr>
        <w:t>е</w:t>
      </w:r>
      <w:r w:rsidR="005F7659" w:rsidRPr="001A02A6">
        <w:rPr>
          <w:rFonts w:ascii="Times New Roman" w:hAnsi="Times New Roman"/>
          <w:sz w:val="20"/>
          <w:szCs w:val="20"/>
        </w:rPr>
        <w:t xml:space="preserve">ния, </w:t>
      </w:r>
      <w:r w:rsidR="00F429EE" w:rsidRPr="001A02A6">
        <w:rPr>
          <w:rFonts w:ascii="Times New Roman" w:hAnsi="Times New Roman"/>
          <w:sz w:val="20"/>
          <w:szCs w:val="20"/>
        </w:rPr>
        <w:t>зацветающие в год посадки.</w:t>
      </w:r>
    </w:p>
    <w:p w:rsidR="005609ED" w:rsidRPr="001A02A6" w:rsidRDefault="001C05E1" w:rsidP="003C4A56">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Культура </w:t>
      </w:r>
      <w:r w:rsidR="00F429EE" w:rsidRPr="001A02A6">
        <w:rPr>
          <w:rFonts w:ascii="Times New Roman" w:hAnsi="Times New Roman"/>
          <w:sz w:val="20"/>
          <w:szCs w:val="20"/>
        </w:rPr>
        <w:t xml:space="preserve">прекрасно размножается </w:t>
      </w:r>
      <w:r w:rsidR="00F429EE" w:rsidRPr="001A02A6">
        <w:rPr>
          <w:rStyle w:val="af"/>
          <w:rFonts w:ascii="Times New Roman" w:hAnsi="Times New Roman"/>
          <w:b w:val="0"/>
          <w:sz w:val="20"/>
          <w:szCs w:val="20"/>
        </w:rPr>
        <w:t xml:space="preserve">путем укоренения </w:t>
      </w:r>
      <w:r w:rsidR="0069532F" w:rsidRPr="001A02A6">
        <w:rPr>
          <w:rFonts w:ascii="Times New Roman" w:hAnsi="Times New Roman"/>
          <w:sz w:val="20"/>
          <w:szCs w:val="20"/>
        </w:rPr>
        <w:t>боковых п</w:t>
      </w:r>
      <w:r w:rsidR="0069532F" w:rsidRPr="001A02A6">
        <w:rPr>
          <w:rFonts w:ascii="Times New Roman" w:hAnsi="Times New Roman"/>
          <w:sz w:val="20"/>
          <w:szCs w:val="20"/>
        </w:rPr>
        <w:t>о</w:t>
      </w:r>
      <w:r w:rsidR="0069532F" w:rsidRPr="001A02A6">
        <w:rPr>
          <w:rFonts w:ascii="Times New Roman" w:hAnsi="Times New Roman"/>
          <w:sz w:val="20"/>
          <w:szCs w:val="20"/>
        </w:rPr>
        <w:t>бегов</w:t>
      </w:r>
      <w:r w:rsidR="000A00F4" w:rsidRPr="001A02A6">
        <w:rPr>
          <w:rFonts w:ascii="Times New Roman" w:hAnsi="Times New Roman"/>
          <w:sz w:val="20"/>
          <w:szCs w:val="20"/>
        </w:rPr>
        <w:t xml:space="preserve"> –</w:t>
      </w:r>
      <w:r w:rsidR="0069532F" w:rsidRPr="001A02A6">
        <w:rPr>
          <w:rFonts w:ascii="Times New Roman" w:hAnsi="Times New Roman"/>
          <w:sz w:val="20"/>
          <w:szCs w:val="20"/>
        </w:rPr>
        <w:t xml:space="preserve"> </w:t>
      </w:r>
      <w:r w:rsidR="00F429EE" w:rsidRPr="001A02A6">
        <w:rPr>
          <w:rStyle w:val="af"/>
          <w:rFonts w:ascii="Times New Roman" w:hAnsi="Times New Roman"/>
          <w:b w:val="0"/>
          <w:sz w:val="20"/>
          <w:szCs w:val="20"/>
        </w:rPr>
        <w:t>деток</w:t>
      </w:r>
      <w:r w:rsidR="00F429EE" w:rsidRPr="001A02A6">
        <w:rPr>
          <w:rFonts w:ascii="Times New Roman" w:hAnsi="Times New Roman"/>
          <w:sz w:val="20"/>
          <w:szCs w:val="20"/>
        </w:rPr>
        <w:t xml:space="preserve">, развивающихся непосредственно на основных побегах взрослых растений. </w:t>
      </w:r>
      <w:proofErr w:type="gramStart"/>
      <w:r w:rsidR="00F429EE" w:rsidRPr="001A02A6">
        <w:rPr>
          <w:rFonts w:ascii="Times New Roman" w:hAnsi="Times New Roman"/>
          <w:sz w:val="20"/>
          <w:szCs w:val="20"/>
        </w:rPr>
        <w:t xml:space="preserve">При этом отбирают </w:t>
      </w:r>
      <w:r w:rsidR="000A00F4" w:rsidRPr="001A02A6">
        <w:rPr>
          <w:rFonts w:ascii="Times New Roman" w:hAnsi="Times New Roman"/>
          <w:sz w:val="20"/>
          <w:szCs w:val="20"/>
        </w:rPr>
        <w:t>детки</w:t>
      </w:r>
      <w:r w:rsidR="00F429EE" w:rsidRPr="001A02A6">
        <w:rPr>
          <w:rFonts w:ascii="Times New Roman" w:hAnsi="Times New Roman"/>
          <w:sz w:val="20"/>
          <w:szCs w:val="20"/>
        </w:rPr>
        <w:t xml:space="preserve"> величиной не менее 3</w:t>
      </w:r>
      <w:r w:rsidR="000A00F4" w:rsidRPr="001A02A6">
        <w:rPr>
          <w:rFonts w:ascii="Times New Roman" w:hAnsi="Times New Roman"/>
          <w:sz w:val="20"/>
          <w:szCs w:val="20"/>
        </w:rPr>
        <w:t> </w:t>
      </w:r>
      <w:r w:rsidR="00F429EE" w:rsidRPr="001A02A6">
        <w:rPr>
          <w:rFonts w:ascii="Times New Roman" w:hAnsi="Times New Roman"/>
          <w:sz w:val="20"/>
          <w:szCs w:val="20"/>
        </w:rPr>
        <w:t>см. Лучшее укоренение рассады происходит при предварительном подвя</w:t>
      </w:r>
      <w:r w:rsidR="000A00F4" w:rsidRPr="001A02A6">
        <w:rPr>
          <w:rFonts w:ascii="Times New Roman" w:hAnsi="Times New Roman"/>
          <w:sz w:val="20"/>
          <w:szCs w:val="20"/>
        </w:rPr>
        <w:t xml:space="preserve">ливании срезанных </w:t>
      </w:r>
      <w:r w:rsidR="00F429EE" w:rsidRPr="001A02A6">
        <w:rPr>
          <w:rFonts w:ascii="Times New Roman" w:hAnsi="Times New Roman"/>
          <w:sz w:val="20"/>
          <w:szCs w:val="20"/>
        </w:rPr>
        <w:t>деток до посадки в теплом помещении, пока не подсохнут срезанные части побегов.</w:t>
      </w:r>
      <w:proofErr w:type="gramEnd"/>
      <w:r w:rsidR="00F429EE" w:rsidRPr="001A02A6">
        <w:rPr>
          <w:rFonts w:ascii="Times New Roman" w:hAnsi="Times New Roman"/>
          <w:sz w:val="20"/>
          <w:szCs w:val="20"/>
        </w:rPr>
        <w:t xml:space="preserve"> При этом де</w:t>
      </w:r>
      <w:r w:rsidRPr="001A02A6">
        <w:rPr>
          <w:rFonts w:ascii="Times New Roman" w:hAnsi="Times New Roman"/>
          <w:sz w:val="20"/>
          <w:szCs w:val="20"/>
        </w:rPr>
        <w:t>тки</w:t>
      </w:r>
      <w:r w:rsidR="00F429EE" w:rsidRPr="001A02A6">
        <w:rPr>
          <w:rFonts w:ascii="Times New Roman" w:hAnsi="Times New Roman"/>
          <w:sz w:val="20"/>
          <w:szCs w:val="20"/>
        </w:rPr>
        <w:t xml:space="preserve"> переворачив</w:t>
      </w:r>
      <w:r w:rsidR="00F429EE" w:rsidRPr="001A02A6">
        <w:rPr>
          <w:rFonts w:ascii="Times New Roman" w:hAnsi="Times New Roman"/>
          <w:sz w:val="20"/>
          <w:szCs w:val="20"/>
        </w:rPr>
        <w:t>а</w:t>
      </w:r>
      <w:r w:rsidR="00F429EE" w:rsidRPr="001A02A6">
        <w:rPr>
          <w:rFonts w:ascii="Times New Roman" w:hAnsi="Times New Roman"/>
          <w:sz w:val="20"/>
          <w:szCs w:val="20"/>
        </w:rPr>
        <w:t>ют вверх срезанными концами.</w:t>
      </w:r>
    </w:p>
    <w:p w:rsidR="001C05E1" w:rsidRPr="001A02A6" w:rsidRDefault="00F429EE" w:rsidP="003C4A56">
      <w:pPr>
        <w:spacing w:after="0" w:line="240" w:lineRule="auto"/>
        <w:ind w:firstLine="284"/>
        <w:jc w:val="both"/>
        <w:rPr>
          <w:rFonts w:ascii="Times New Roman" w:hAnsi="Times New Roman"/>
          <w:sz w:val="20"/>
          <w:szCs w:val="20"/>
        </w:rPr>
      </w:pPr>
      <w:r w:rsidRPr="001A02A6">
        <w:rPr>
          <w:rFonts w:ascii="Times New Roman" w:hAnsi="Times New Roman"/>
          <w:sz w:val="20"/>
          <w:szCs w:val="20"/>
        </w:rPr>
        <w:t>Подготовленный для посадки субстрат (смесь плодородной почвы, перегноя и песка в соотношении 3:1:0,5) загружают в парники, на стеллажи тепли</w:t>
      </w:r>
      <w:r w:rsidR="001C05E1" w:rsidRPr="001A02A6">
        <w:rPr>
          <w:rFonts w:ascii="Times New Roman" w:hAnsi="Times New Roman"/>
          <w:sz w:val="20"/>
          <w:szCs w:val="20"/>
        </w:rPr>
        <w:t>ц</w:t>
      </w:r>
      <w:r w:rsidRPr="001A02A6">
        <w:rPr>
          <w:rFonts w:ascii="Times New Roman" w:hAnsi="Times New Roman"/>
          <w:sz w:val="20"/>
          <w:szCs w:val="20"/>
        </w:rPr>
        <w:t>, в ящики, горшочки слоем 22</w:t>
      </w:r>
      <w:r w:rsidR="001C05E1" w:rsidRPr="001A02A6">
        <w:rPr>
          <w:rFonts w:ascii="Times New Roman" w:hAnsi="Times New Roman"/>
          <w:sz w:val="20"/>
          <w:szCs w:val="20"/>
        </w:rPr>
        <w:t>–</w:t>
      </w:r>
      <w:smartTag w:uri="urn:schemas-microsoft-com:office:smarttags" w:element="metricconverter">
        <w:smartTagPr>
          <w:attr w:name="ProductID" w:val="25 см"/>
        </w:smartTagPr>
        <w:r w:rsidRPr="001A02A6">
          <w:rPr>
            <w:rFonts w:ascii="Times New Roman" w:hAnsi="Times New Roman"/>
            <w:sz w:val="20"/>
            <w:szCs w:val="20"/>
          </w:rPr>
          <w:t>25 см</w:t>
        </w:r>
      </w:smartTag>
      <w:r w:rsidRPr="001A02A6">
        <w:rPr>
          <w:rFonts w:ascii="Times New Roman" w:hAnsi="Times New Roman"/>
          <w:sz w:val="20"/>
          <w:szCs w:val="20"/>
        </w:rPr>
        <w:t xml:space="preserve">, выравнивают и </w:t>
      </w:r>
      <w:r w:rsidR="00491C2A" w:rsidRPr="001A02A6">
        <w:rPr>
          <w:rFonts w:ascii="Times New Roman" w:hAnsi="Times New Roman"/>
          <w:sz w:val="20"/>
          <w:szCs w:val="20"/>
        </w:rPr>
        <w:t>про</w:t>
      </w:r>
      <w:r w:rsidR="001C05E1" w:rsidRPr="001A02A6">
        <w:rPr>
          <w:rFonts w:ascii="Times New Roman" w:hAnsi="Times New Roman"/>
          <w:sz w:val="20"/>
          <w:szCs w:val="20"/>
        </w:rPr>
        <w:t>водят посадку</w:t>
      </w:r>
      <w:r w:rsidRPr="001A02A6">
        <w:rPr>
          <w:rFonts w:ascii="Times New Roman" w:hAnsi="Times New Roman"/>
          <w:sz w:val="20"/>
          <w:szCs w:val="20"/>
        </w:rPr>
        <w:t>. Под субстрат укладывают дренаж из песка или гр</w:t>
      </w:r>
      <w:r w:rsidRPr="001A02A6">
        <w:rPr>
          <w:rFonts w:ascii="Times New Roman" w:hAnsi="Times New Roman"/>
          <w:sz w:val="20"/>
          <w:szCs w:val="20"/>
        </w:rPr>
        <w:t>а</w:t>
      </w:r>
      <w:r w:rsidRPr="001A02A6">
        <w:rPr>
          <w:rFonts w:ascii="Times New Roman" w:hAnsi="Times New Roman"/>
          <w:sz w:val="20"/>
          <w:szCs w:val="20"/>
        </w:rPr>
        <w:t>вия.</w:t>
      </w:r>
      <w:r w:rsidR="001C05E1" w:rsidRPr="001A02A6">
        <w:rPr>
          <w:rFonts w:ascii="Times New Roman" w:hAnsi="Times New Roman"/>
          <w:sz w:val="20"/>
          <w:szCs w:val="20"/>
        </w:rPr>
        <w:t xml:space="preserve"> </w:t>
      </w:r>
      <w:r w:rsidRPr="001A02A6">
        <w:rPr>
          <w:rFonts w:ascii="Times New Roman" w:hAnsi="Times New Roman"/>
          <w:sz w:val="20"/>
          <w:szCs w:val="20"/>
        </w:rPr>
        <w:t>После посадки растения поливают, поддерживая умеренное у</w:t>
      </w:r>
      <w:r w:rsidRPr="001A02A6">
        <w:rPr>
          <w:rFonts w:ascii="Times New Roman" w:hAnsi="Times New Roman"/>
          <w:sz w:val="20"/>
          <w:szCs w:val="20"/>
        </w:rPr>
        <w:t>в</w:t>
      </w:r>
      <w:r w:rsidRPr="001A02A6">
        <w:rPr>
          <w:rFonts w:ascii="Times New Roman" w:hAnsi="Times New Roman"/>
          <w:sz w:val="20"/>
          <w:szCs w:val="20"/>
        </w:rPr>
        <w:t>лажнение верхнего слоя в течение периода укоре</w:t>
      </w:r>
      <w:r w:rsidR="001C05E1" w:rsidRPr="001A02A6">
        <w:rPr>
          <w:rFonts w:ascii="Times New Roman" w:hAnsi="Times New Roman"/>
          <w:sz w:val="20"/>
          <w:szCs w:val="20"/>
        </w:rPr>
        <w:t>нения</w:t>
      </w:r>
      <w:r w:rsidRPr="001A02A6">
        <w:rPr>
          <w:rFonts w:ascii="Times New Roman" w:hAnsi="Times New Roman"/>
          <w:sz w:val="20"/>
          <w:szCs w:val="20"/>
        </w:rPr>
        <w:t xml:space="preserve"> </w:t>
      </w:r>
      <w:r w:rsidR="001C05E1" w:rsidRPr="001A02A6">
        <w:rPr>
          <w:rFonts w:ascii="Times New Roman" w:hAnsi="Times New Roman"/>
          <w:sz w:val="20"/>
          <w:szCs w:val="20"/>
        </w:rPr>
        <w:t xml:space="preserve">(25 – </w:t>
      </w:r>
      <w:r w:rsidRPr="001A02A6">
        <w:rPr>
          <w:rFonts w:ascii="Times New Roman" w:hAnsi="Times New Roman"/>
          <w:sz w:val="20"/>
          <w:szCs w:val="20"/>
        </w:rPr>
        <w:t>30 дней</w:t>
      </w:r>
      <w:r w:rsidR="001C05E1" w:rsidRPr="001A02A6">
        <w:rPr>
          <w:rFonts w:ascii="Times New Roman" w:hAnsi="Times New Roman"/>
          <w:sz w:val="20"/>
          <w:szCs w:val="20"/>
        </w:rPr>
        <w:t>)</w:t>
      </w:r>
      <w:r w:rsidRPr="001A02A6">
        <w:rPr>
          <w:rFonts w:ascii="Times New Roman" w:hAnsi="Times New Roman"/>
          <w:sz w:val="20"/>
          <w:szCs w:val="20"/>
        </w:rPr>
        <w:t xml:space="preserve">. На следующий год рассаду высаживают в открытый или защищенный грунт. </w:t>
      </w:r>
    </w:p>
    <w:p w:rsidR="00DD20A0" w:rsidRPr="001A02A6" w:rsidRDefault="00491C2A" w:rsidP="003C4A56">
      <w:pPr>
        <w:spacing w:after="0" w:line="240" w:lineRule="auto"/>
        <w:ind w:firstLine="284"/>
        <w:jc w:val="both"/>
        <w:rPr>
          <w:rFonts w:ascii="Times New Roman" w:hAnsi="Times New Roman"/>
          <w:sz w:val="20"/>
          <w:szCs w:val="20"/>
        </w:rPr>
      </w:pPr>
      <w:r w:rsidRPr="001A02A6">
        <w:rPr>
          <w:rFonts w:ascii="Times New Roman" w:hAnsi="Times New Roman"/>
          <w:sz w:val="20"/>
          <w:szCs w:val="20"/>
        </w:rPr>
        <w:t>Культуру возделывают</w:t>
      </w:r>
      <w:r w:rsidR="00A213FF" w:rsidRPr="001A02A6">
        <w:rPr>
          <w:rFonts w:ascii="Times New Roman" w:hAnsi="Times New Roman"/>
          <w:sz w:val="20"/>
          <w:szCs w:val="20"/>
        </w:rPr>
        <w:t xml:space="preserve"> во влажных субтропиках Закав</w:t>
      </w:r>
      <w:r w:rsidR="001C05E1" w:rsidRPr="001A02A6">
        <w:rPr>
          <w:rFonts w:ascii="Times New Roman" w:hAnsi="Times New Roman"/>
          <w:sz w:val="20"/>
          <w:szCs w:val="20"/>
        </w:rPr>
        <w:t xml:space="preserve">казья </w:t>
      </w:r>
      <w:r w:rsidR="00A213FF" w:rsidRPr="001A02A6">
        <w:rPr>
          <w:rFonts w:ascii="Times New Roman" w:hAnsi="Times New Roman"/>
          <w:sz w:val="20"/>
          <w:szCs w:val="20"/>
        </w:rPr>
        <w:t>по т</w:t>
      </w:r>
      <w:r w:rsidR="00A213FF" w:rsidRPr="001A02A6">
        <w:rPr>
          <w:rFonts w:ascii="Times New Roman" w:hAnsi="Times New Roman"/>
          <w:sz w:val="20"/>
          <w:szCs w:val="20"/>
        </w:rPr>
        <w:t>и</w:t>
      </w:r>
      <w:r w:rsidR="00A213FF" w:rsidRPr="001A02A6">
        <w:rPr>
          <w:rFonts w:ascii="Times New Roman" w:hAnsi="Times New Roman"/>
          <w:sz w:val="20"/>
          <w:szCs w:val="20"/>
        </w:rPr>
        <w:t xml:space="preserve">пу однолетней пересадочной культуры или многолетней культуры </w:t>
      </w:r>
      <w:r w:rsidRPr="001A02A6">
        <w:rPr>
          <w:rFonts w:ascii="Times New Roman" w:hAnsi="Times New Roman"/>
          <w:sz w:val="20"/>
          <w:szCs w:val="20"/>
        </w:rPr>
        <w:t>в закрытом грунте (в оранжереях и</w:t>
      </w:r>
      <w:r w:rsidR="00A213FF" w:rsidRPr="001A02A6">
        <w:rPr>
          <w:rFonts w:ascii="Times New Roman" w:hAnsi="Times New Roman"/>
          <w:sz w:val="20"/>
          <w:szCs w:val="20"/>
        </w:rPr>
        <w:t xml:space="preserve"> остекленных грунтовых сараях). </w:t>
      </w:r>
      <w:r w:rsidR="00DD20A0" w:rsidRPr="001A02A6">
        <w:rPr>
          <w:rFonts w:ascii="Times New Roman" w:hAnsi="Times New Roman"/>
          <w:sz w:val="20"/>
          <w:szCs w:val="20"/>
        </w:rPr>
        <w:t>П</w:t>
      </w:r>
      <w:r w:rsidR="00DD20A0" w:rsidRPr="001A02A6">
        <w:rPr>
          <w:rFonts w:ascii="Times New Roman" w:hAnsi="Times New Roman"/>
          <w:sz w:val="20"/>
          <w:szCs w:val="20"/>
        </w:rPr>
        <w:t>е</w:t>
      </w:r>
      <w:r w:rsidR="00DD20A0" w:rsidRPr="001A02A6">
        <w:rPr>
          <w:rFonts w:ascii="Times New Roman" w:hAnsi="Times New Roman"/>
          <w:sz w:val="20"/>
          <w:szCs w:val="20"/>
        </w:rPr>
        <w:t>ресадочная культура предусматривает размно</w:t>
      </w:r>
      <w:r w:rsidRPr="001A02A6">
        <w:rPr>
          <w:rFonts w:ascii="Times New Roman" w:hAnsi="Times New Roman"/>
          <w:sz w:val="20"/>
          <w:szCs w:val="20"/>
        </w:rPr>
        <w:t>жение и получение пос</w:t>
      </w:r>
      <w:r w:rsidRPr="001A02A6">
        <w:rPr>
          <w:rFonts w:ascii="Times New Roman" w:hAnsi="Times New Roman"/>
          <w:sz w:val="20"/>
          <w:szCs w:val="20"/>
        </w:rPr>
        <w:t>а</w:t>
      </w:r>
      <w:r w:rsidRPr="001A02A6">
        <w:rPr>
          <w:rFonts w:ascii="Times New Roman" w:hAnsi="Times New Roman"/>
          <w:sz w:val="20"/>
          <w:szCs w:val="20"/>
        </w:rPr>
        <w:t xml:space="preserve">дочного материала в </w:t>
      </w:r>
      <w:proofErr w:type="gramStart"/>
      <w:r w:rsidR="000A00F4" w:rsidRPr="001A02A6">
        <w:rPr>
          <w:rFonts w:ascii="Times New Roman" w:hAnsi="Times New Roman"/>
          <w:sz w:val="20"/>
          <w:szCs w:val="20"/>
        </w:rPr>
        <w:t>осеннее-</w:t>
      </w:r>
      <w:r w:rsidR="00DD20A0" w:rsidRPr="001A02A6">
        <w:rPr>
          <w:rFonts w:ascii="Times New Roman" w:hAnsi="Times New Roman"/>
          <w:sz w:val="20"/>
          <w:szCs w:val="20"/>
        </w:rPr>
        <w:t>зимний</w:t>
      </w:r>
      <w:proofErr w:type="gramEnd"/>
      <w:r w:rsidR="00DD20A0" w:rsidRPr="001A02A6">
        <w:rPr>
          <w:rFonts w:ascii="Times New Roman" w:hAnsi="Times New Roman"/>
          <w:sz w:val="20"/>
          <w:szCs w:val="20"/>
        </w:rPr>
        <w:t xml:space="preserve"> период в условиях защищенного грунта на стеллажах в тепли</w:t>
      </w:r>
      <w:r w:rsidR="00A12BA7" w:rsidRPr="001A02A6">
        <w:rPr>
          <w:rFonts w:ascii="Times New Roman" w:hAnsi="Times New Roman"/>
          <w:sz w:val="20"/>
          <w:szCs w:val="20"/>
        </w:rPr>
        <w:t>цах,</w:t>
      </w:r>
      <w:r w:rsidRPr="001A02A6">
        <w:rPr>
          <w:rFonts w:ascii="Times New Roman" w:hAnsi="Times New Roman"/>
          <w:sz w:val="20"/>
          <w:szCs w:val="20"/>
        </w:rPr>
        <w:t xml:space="preserve"> </w:t>
      </w:r>
      <w:r w:rsidR="00DD20A0" w:rsidRPr="001A02A6">
        <w:rPr>
          <w:rFonts w:ascii="Times New Roman" w:hAnsi="Times New Roman"/>
          <w:sz w:val="20"/>
          <w:szCs w:val="20"/>
        </w:rPr>
        <w:t>отапливаемых верандах, в жилых п</w:t>
      </w:r>
      <w:r w:rsidR="00DD20A0" w:rsidRPr="001A02A6">
        <w:rPr>
          <w:rFonts w:ascii="Times New Roman" w:hAnsi="Times New Roman"/>
          <w:sz w:val="20"/>
          <w:szCs w:val="20"/>
        </w:rPr>
        <w:t>о</w:t>
      </w:r>
      <w:r w:rsidR="00DD20A0" w:rsidRPr="001A02A6">
        <w:rPr>
          <w:rFonts w:ascii="Times New Roman" w:hAnsi="Times New Roman"/>
          <w:sz w:val="20"/>
          <w:szCs w:val="20"/>
        </w:rPr>
        <w:t>мещениях с последую</w:t>
      </w:r>
      <w:r w:rsidR="00A12BA7" w:rsidRPr="001A02A6">
        <w:rPr>
          <w:rFonts w:ascii="Times New Roman" w:hAnsi="Times New Roman"/>
          <w:sz w:val="20"/>
          <w:szCs w:val="20"/>
        </w:rPr>
        <w:t>щей высадкой растений весной и летом</w:t>
      </w:r>
      <w:r w:rsidR="00DD20A0" w:rsidRPr="001A02A6">
        <w:rPr>
          <w:rFonts w:ascii="Times New Roman" w:hAnsi="Times New Roman"/>
          <w:sz w:val="20"/>
          <w:szCs w:val="20"/>
        </w:rPr>
        <w:t xml:space="preserve"> в откр</w:t>
      </w:r>
      <w:r w:rsidR="00DD20A0" w:rsidRPr="001A02A6">
        <w:rPr>
          <w:rFonts w:ascii="Times New Roman" w:hAnsi="Times New Roman"/>
          <w:sz w:val="20"/>
          <w:szCs w:val="20"/>
        </w:rPr>
        <w:t>ы</w:t>
      </w:r>
      <w:r w:rsidR="00DD20A0" w:rsidRPr="001A02A6">
        <w:rPr>
          <w:rFonts w:ascii="Times New Roman" w:hAnsi="Times New Roman"/>
          <w:sz w:val="20"/>
          <w:szCs w:val="20"/>
        </w:rPr>
        <w:t>тый грунт.</w:t>
      </w:r>
    </w:p>
    <w:p w:rsidR="00DA0B9B" w:rsidRPr="001A02A6" w:rsidRDefault="00A213FF" w:rsidP="003C4A56">
      <w:pPr>
        <w:spacing w:after="0" w:line="240" w:lineRule="auto"/>
        <w:ind w:firstLine="284"/>
        <w:jc w:val="both"/>
        <w:rPr>
          <w:rFonts w:ascii="Times New Roman" w:hAnsi="Times New Roman"/>
          <w:sz w:val="20"/>
          <w:szCs w:val="20"/>
        </w:rPr>
      </w:pPr>
      <w:r w:rsidRPr="001A02A6">
        <w:rPr>
          <w:rFonts w:ascii="Times New Roman" w:hAnsi="Times New Roman"/>
          <w:sz w:val="20"/>
          <w:szCs w:val="20"/>
        </w:rPr>
        <w:t>При возделывании в Грузии черенки укореняют в августе</w:t>
      </w:r>
      <w:r w:rsidR="001C05E1" w:rsidRPr="001A02A6">
        <w:rPr>
          <w:rFonts w:ascii="Times New Roman" w:hAnsi="Times New Roman"/>
          <w:sz w:val="20"/>
          <w:szCs w:val="20"/>
        </w:rPr>
        <w:t xml:space="preserve"> – сентя</w:t>
      </w:r>
      <w:r w:rsidR="001C05E1" w:rsidRPr="001A02A6">
        <w:rPr>
          <w:rFonts w:ascii="Times New Roman" w:hAnsi="Times New Roman"/>
          <w:sz w:val="20"/>
          <w:szCs w:val="20"/>
        </w:rPr>
        <w:t>б</w:t>
      </w:r>
      <w:r w:rsidR="001C05E1" w:rsidRPr="001A02A6">
        <w:rPr>
          <w:rFonts w:ascii="Times New Roman" w:hAnsi="Times New Roman"/>
          <w:sz w:val="20"/>
          <w:szCs w:val="20"/>
        </w:rPr>
        <w:t>ре в парниках. Через 1–</w:t>
      </w:r>
      <w:r w:rsidRPr="001A02A6">
        <w:rPr>
          <w:rFonts w:ascii="Times New Roman" w:hAnsi="Times New Roman"/>
          <w:sz w:val="20"/>
          <w:szCs w:val="20"/>
        </w:rPr>
        <w:t>1,5 года весной укорененную рассаду высаж</w:t>
      </w:r>
      <w:r w:rsidRPr="001A02A6">
        <w:rPr>
          <w:rFonts w:ascii="Times New Roman" w:hAnsi="Times New Roman"/>
          <w:sz w:val="20"/>
          <w:szCs w:val="20"/>
        </w:rPr>
        <w:t>и</w:t>
      </w:r>
      <w:r w:rsidRPr="001A02A6">
        <w:rPr>
          <w:rFonts w:ascii="Times New Roman" w:hAnsi="Times New Roman"/>
          <w:sz w:val="20"/>
          <w:szCs w:val="20"/>
        </w:rPr>
        <w:t>вают в питомник для доращивания, осенью саженцы переносят в з</w:t>
      </w:r>
      <w:r w:rsidRPr="001A02A6">
        <w:rPr>
          <w:rFonts w:ascii="Times New Roman" w:hAnsi="Times New Roman"/>
          <w:sz w:val="20"/>
          <w:szCs w:val="20"/>
        </w:rPr>
        <w:t>а</w:t>
      </w:r>
      <w:r w:rsidRPr="001A02A6">
        <w:rPr>
          <w:rFonts w:ascii="Times New Roman" w:hAnsi="Times New Roman"/>
          <w:sz w:val="20"/>
          <w:szCs w:val="20"/>
        </w:rPr>
        <w:t>крытый гру</w:t>
      </w:r>
      <w:r w:rsidR="00491C2A" w:rsidRPr="001A02A6">
        <w:rPr>
          <w:rFonts w:ascii="Times New Roman" w:hAnsi="Times New Roman"/>
          <w:sz w:val="20"/>
          <w:szCs w:val="20"/>
        </w:rPr>
        <w:t>нт, а следующей весной вы</w:t>
      </w:r>
      <w:r w:rsidRPr="001A02A6">
        <w:rPr>
          <w:rFonts w:ascii="Times New Roman" w:hAnsi="Times New Roman"/>
          <w:sz w:val="20"/>
          <w:szCs w:val="20"/>
        </w:rPr>
        <w:t>саживают на промышленны</w:t>
      </w:r>
      <w:r w:rsidR="009C098B" w:rsidRPr="001A02A6">
        <w:rPr>
          <w:rFonts w:ascii="Times New Roman" w:hAnsi="Times New Roman"/>
          <w:sz w:val="20"/>
          <w:szCs w:val="20"/>
        </w:rPr>
        <w:t>е</w:t>
      </w:r>
      <w:r w:rsidRPr="001A02A6">
        <w:rPr>
          <w:rFonts w:ascii="Times New Roman" w:hAnsi="Times New Roman"/>
          <w:sz w:val="20"/>
          <w:szCs w:val="20"/>
        </w:rPr>
        <w:t xml:space="preserve"> плантаци</w:t>
      </w:r>
      <w:r w:rsidR="009C098B" w:rsidRPr="001A02A6">
        <w:rPr>
          <w:rFonts w:ascii="Times New Roman" w:hAnsi="Times New Roman"/>
          <w:sz w:val="20"/>
          <w:szCs w:val="20"/>
        </w:rPr>
        <w:t>и</w:t>
      </w:r>
      <w:r w:rsidRPr="001A02A6">
        <w:rPr>
          <w:rFonts w:ascii="Times New Roman" w:hAnsi="Times New Roman"/>
          <w:sz w:val="20"/>
          <w:szCs w:val="20"/>
        </w:rPr>
        <w:t xml:space="preserve">. </w:t>
      </w:r>
      <w:r w:rsidR="001C05E1" w:rsidRPr="001A02A6">
        <w:rPr>
          <w:rFonts w:ascii="Times New Roman" w:hAnsi="Times New Roman"/>
          <w:sz w:val="20"/>
          <w:szCs w:val="20"/>
        </w:rPr>
        <w:t>П</w:t>
      </w:r>
      <w:r w:rsidRPr="001A02A6">
        <w:rPr>
          <w:rFonts w:ascii="Times New Roman" w:hAnsi="Times New Roman"/>
          <w:sz w:val="20"/>
          <w:szCs w:val="20"/>
        </w:rPr>
        <w:t xml:space="preserve">ри пересадке в открытый грунт </w:t>
      </w:r>
      <w:r w:rsidR="009C098B" w:rsidRPr="001A02A6">
        <w:rPr>
          <w:rFonts w:ascii="Times New Roman" w:hAnsi="Times New Roman"/>
          <w:sz w:val="20"/>
          <w:szCs w:val="20"/>
        </w:rPr>
        <w:t xml:space="preserve">их </w:t>
      </w:r>
      <w:r w:rsidRPr="001A02A6">
        <w:rPr>
          <w:rFonts w:ascii="Times New Roman" w:hAnsi="Times New Roman"/>
          <w:sz w:val="20"/>
          <w:szCs w:val="20"/>
        </w:rPr>
        <w:t>размещают по схеме 70×30 или 70×50 см. Корни пе</w:t>
      </w:r>
      <w:r w:rsidR="00491C2A" w:rsidRPr="001A02A6">
        <w:rPr>
          <w:rFonts w:ascii="Times New Roman" w:hAnsi="Times New Roman"/>
          <w:sz w:val="20"/>
          <w:szCs w:val="20"/>
        </w:rPr>
        <w:t>ред по</w:t>
      </w:r>
      <w:r w:rsidRPr="001A02A6">
        <w:rPr>
          <w:rFonts w:ascii="Times New Roman" w:hAnsi="Times New Roman"/>
          <w:sz w:val="20"/>
          <w:szCs w:val="20"/>
        </w:rPr>
        <w:t>садкой обмакивают в навозно</w:t>
      </w:r>
      <w:r w:rsidR="009C098B" w:rsidRPr="001A02A6">
        <w:rPr>
          <w:rFonts w:ascii="Times New Roman" w:hAnsi="Times New Roman"/>
          <w:sz w:val="20"/>
          <w:szCs w:val="20"/>
        </w:rPr>
        <w:t>-</w:t>
      </w:r>
      <w:r w:rsidRPr="001A02A6">
        <w:rPr>
          <w:rFonts w:ascii="Times New Roman" w:hAnsi="Times New Roman"/>
          <w:sz w:val="20"/>
          <w:szCs w:val="20"/>
        </w:rPr>
        <w:t>глиняную болтушку.</w:t>
      </w:r>
    </w:p>
    <w:p w:rsidR="005609ED" w:rsidRPr="001A02A6" w:rsidRDefault="00DA0B9B" w:rsidP="003C4A5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Уход.</w:t>
      </w:r>
      <w:r w:rsidRPr="001A02A6">
        <w:rPr>
          <w:rFonts w:ascii="Times New Roman" w:hAnsi="Times New Roman"/>
          <w:sz w:val="20"/>
          <w:szCs w:val="20"/>
        </w:rPr>
        <w:t xml:space="preserve"> </w:t>
      </w:r>
      <w:r w:rsidR="00EB5706" w:rsidRPr="001A02A6">
        <w:rPr>
          <w:rFonts w:ascii="Times New Roman" w:hAnsi="Times New Roman"/>
          <w:sz w:val="20"/>
          <w:szCs w:val="20"/>
        </w:rPr>
        <w:t>После сбора листьев прово</w:t>
      </w:r>
      <w:r w:rsidR="005D64EF" w:rsidRPr="001A02A6">
        <w:rPr>
          <w:rFonts w:ascii="Times New Roman" w:hAnsi="Times New Roman"/>
          <w:sz w:val="20"/>
          <w:szCs w:val="20"/>
        </w:rPr>
        <w:t>дят двукратную</w:t>
      </w:r>
      <w:r w:rsidR="00EB5706" w:rsidRPr="001A02A6">
        <w:rPr>
          <w:rFonts w:ascii="Times New Roman" w:hAnsi="Times New Roman"/>
          <w:sz w:val="20"/>
          <w:szCs w:val="20"/>
        </w:rPr>
        <w:t xml:space="preserve"> подкормк</w:t>
      </w:r>
      <w:r w:rsidR="005D64EF" w:rsidRPr="001A02A6">
        <w:rPr>
          <w:rFonts w:ascii="Times New Roman" w:hAnsi="Times New Roman"/>
          <w:sz w:val="20"/>
          <w:szCs w:val="20"/>
        </w:rPr>
        <w:t>у</w:t>
      </w:r>
      <w:r w:rsidR="00EF0592" w:rsidRPr="001A02A6">
        <w:rPr>
          <w:rFonts w:ascii="Times New Roman" w:hAnsi="Times New Roman"/>
          <w:sz w:val="20"/>
          <w:szCs w:val="20"/>
        </w:rPr>
        <w:t xml:space="preserve"> с а</w:t>
      </w:r>
      <w:r w:rsidR="00EF0592" w:rsidRPr="001A02A6">
        <w:rPr>
          <w:rFonts w:ascii="Times New Roman" w:hAnsi="Times New Roman"/>
          <w:sz w:val="20"/>
          <w:szCs w:val="20"/>
        </w:rPr>
        <w:t>п</w:t>
      </w:r>
      <w:r w:rsidR="00EF0592" w:rsidRPr="001A02A6">
        <w:rPr>
          <w:rFonts w:ascii="Times New Roman" w:hAnsi="Times New Roman"/>
          <w:sz w:val="20"/>
          <w:szCs w:val="20"/>
        </w:rPr>
        <w:t xml:space="preserve">реля по сентябрь раз в месяц жидкими минеральными удобрениями. </w:t>
      </w:r>
      <w:r w:rsidR="00DD20A0" w:rsidRPr="001A02A6">
        <w:rPr>
          <w:rStyle w:val="af"/>
          <w:rFonts w:ascii="Times New Roman" w:hAnsi="Times New Roman"/>
          <w:b w:val="0"/>
          <w:sz w:val="20"/>
          <w:szCs w:val="20"/>
        </w:rPr>
        <w:t>В</w:t>
      </w:r>
      <w:r w:rsidR="009C098B" w:rsidRPr="001A02A6">
        <w:rPr>
          <w:rStyle w:val="af"/>
          <w:rFonts w:ascii="Times New Roman" w:hAnsi="Times New Roman"/>
          <w:b w:val="0"/>
          <w:sz w:val="20"/>
          <w:szCs w:val="20"/>
        </w:rPr>
        <w:t> </w:t>
      </w:r>
      <w:r w:rsidR="00DD20A0" w:rsidRPr="001A02A6">
        <w:rPr>
          <w:rStyle w:val="af"/>
          <w:rFonts w:ascii="Times New Roman" w:hAnsi="Times New Roman"/>
          <w:b w:val="0"/>
          <w:sz w:val="20"/>
          <w:szCs w:val="20"/>
        </w:rPr>
        <w:t>о</w:t>
      </w:r>
      <w:r w:rsidR="00EF0592" w:rsidRPr="001A02A6">
        <w:rPr>
          <w:rStyle w:val="af"/>
          <w:rFonts w:ascii="Times New Roman" w:hAnsi="Times New Roman"/>
          <w:b w:val="0"/>
          <w:sz w:val="20"/>
          <w:szCs w:val="20"/>
        </w:rPr>
        <w:t>брезк</w:t>
      </w:r>
      <w:r w:rsidR="00DD20A0" w:rsidRPr="001A02A6">
        <w:rPr>
          <w:rStyle w:val="af"/>
          <w:rFonts w:ascii="Times New Roman" w:hAnsi="Times New Roman"/>
          <w:b w:val="0"/>
          <w:sz w:val="20"/>
          <w:szCs w:val="20"/>
        </w:rPr>
        <w:t>е</w:t>
      </w:r>
      <w:r w:rsidR="00EF0592" w:rsidRPr="001A02A6">
        <w:rPr>
          <w:rFonts w:ascii="Times New Roman" w:hAnsi="Times New Roman"/>
          <w:sz w:val="20"/>
          <w:szCs w:val="20"/>
        </w:rPr>
        <w:t xml:space="preserve"> </w:t>
      </w:r>
      <w:r w:rsidR="00A12BA7" w:rsidRPr="001A02A6">
        <w:rPr>
          <w:rFonts w:ascii="Times New Roman" w:hAnsi="Times New Roman"/>
          <w:sz w:val="20"/>
          <w:szCs w:val="20"/>
        </w:rPr>
        <w:t xml:space="preserve">растение </w:t>
      </w:r>
      <w:r w:rsidR="00EF0592" w:rsidRPr="001A02A6">
        <w:rPr>
          <w:rFonts w:ascii="Times New Roman" w:hAnsi="Times New Roman"/>
          <w:sz w:val="20"/>
          <w:szCs w:val="20"/>
        </w:rPr>
        <w:t>не нуждается.</w:t>
      </w:r>
      <w:r w:rsidR="00DD20A0" w:rsidRPr="001A02A6">
        <w:rPr>
          <w:rFonts w:ascii="Times New Roman" w:hAnsi="Times New Roman"/>
          <w:sz w:val="20"/>
          <w:szCs w:val="20"/>
        </w:rPr>
        <w:t xml:space="preserve"> </w:t>
      </w:r>
      <w:r w:rsidR="00491C2A" w:rsidRPr="001A02A6">
        <w:rPr>
          <w:rFonts w:ascii="Times New Roman" w:hAnsi="Times New Roman"/>
          <w:bCs/>
          <w:sz w:val="20"/>
          <w:szCs w:val="20"/>
        </w:rPr>
        <w:t xml:space="preserve">Полив </w:t>
      </w:r>
      <w:r w:rsidR="00491C2A" w:rsidRPr="001A02A6">
        <w:rPr>
          <w:rFonts w:ascii="Times New Roman" w:hAnsi="Times New Roman"/>
          <w:sz w:val="20"/>
          <w:szCs w:val="20"/>
        </w:rPr>
        <w:t>путем мелкодисперсного о</w:t>
      </w:r>
      <w:r w:rsidR="00491C2A" w:rsidRPr="001A02A6">
        <w:rPr>
          <w:rFonts w:ascii="Times New Roman" w:hAnsi="Times New Roman"/>
          <w:sz w:val="20"/>
          <w:szCs w:val="20"/>
        </w:rPr>
        <w:t>п</w:t>
      </w:r>
      <w:r w:rsidR="00491C2A" w:rsidRPr="001A02A6">
        <w:rPr>
          <w:rFonts w:ascii="Times New Roman" w:hAnsi="Times New Roman"/>
          <w:sz w:val="20"/>
          <w:szCs w:val="20"/>
        </w:rPr>
        <w:t>рыскивания</w:t>
      </w:r>
      <w:r w:rsidR="00491C2A" w:rsidRPr="001A02A6">
        <w:rPr>
          <w:rFonts w:ascii="Times New Roman" w:hAnsi="Times New Roman"/>
          <w:bCs/>
          <w:sz w:val="20"/>
          <w:szCs w:val="20"/>
        </w:rPr>
        <w:t xml:space="preserve"> проводят</w:t>
      </w:r>
      <w:r w:rsidR="00491C2A" w:rsidRPr="001A02A6">
        <w:rPr>
          <w:rFonts w:ascii="Times New Roman" w:hAnsi="Times New Roman"/>
          <w:sz w:val="20"/>
          <w:szCs w:val="20"/>
        </w:rPr>
        <w:t xml:space="preserve"> умеренно, особенно зимой. </w:t>
      </w:r>
      <w:r w:rsidR="00DD20A0" w:rsidRPr="001A02A6">
        <w:rPr>
          <w:rFonts w:ascii="Times New Roman" w:hAnsi="Times New Roman"/>
          <w:sz w:val="20"/>
          <w:szCs w:val="20"/>
        </w:rPr>
        <w:t xml:space="preserve">В </w:t>
      </w:r>
      <w:r w:rsidR="00DD20A0" w:rsidRPr="001A02A6">
        <w:rPr>
          <w:rStyle w:val="af"/>
          <w:rFonts w:ascii="Times New Roman" w:hAnsi="Times New Roman"/>
          <w:b w:val="0"/>
          <w:sz w:val="20"/>
          <w:szCs w:val="20"/>
        </w:rPr>
        <w:t>п</w:t>
      </w:r>
      <w:r w:rsidR="00EF0592" w:rsidRPr="001A02A6">
        <w:rPr>
          <w:rStyle w:val="af"/>
          <w:rFonts w:ascii="Times New Roman" w:hAnsi="Times New Roman"/>
          <w:b w:val="0"/>
          <w:sz w:val="20"/>
          <w:szCs w:val="20"/>
        </w:rPr>
        <w:t>ериод покоя</w:t>
      </w:r>
      <w:r w:rsidR="00DD20A0" w:rsidRPr="001A02A6">
        <w:rPr>
          <w:rFonts w:ascii="Times New Roman" w:hAnsi="Times New Roman"/>
          <w:sz w:val="20"/>
          <w:szCs w:val="20"/>
        </w:rPr>
        <w:t xml:space="preserve"> (о</w:t>
      </w:r>
      <w:r w:rsidR="00DD20A0" w:rsidRPr="001A02A6">
        <w:rPr>
          <w:rFonts w:ascii="Times New Roman" w:hAnsi="Times New Roman"/>
          <w:sz w:val="20"/>
          <w:szCs w:val="20"/>
        </w:rPr>
        <w:t>к</w:t>
      </w:r>
      <w:r w:rsidR="00DD20A0" w:rsidRPr="001A02A6">
        <w:rPr>
          <w:rFonts w:ascii="Times New Roman" w:hAnsi="Times New Roman"/>
          <w:sz w:val="20"/>
          <w:szCs w:val="20"/>
        </w:rPr>
        <w:t xml:space="preserve">тябрь – </w:t>
      </w:r>
      <w:r w:rsidR="005D64EF" w:rsidRPr="001A02A6">
        <w:rPr>
          <w:rFonts w:ascii="Times New Roman" w:hAnsi="Times New Roman"/>
          <w:sz w:val="20"/>
          <w:szCs w:val="20"/>
        </w:rPr>
        <w:t>март)</w:t>
      </w:r>
      <w:r w:rsidR="00EF0592" w:rsidRPr="001A02A6">
        <w:rPr>
          <w:rFonts w:ascii="Times New Roman" w:hAnsi="Times New Roman"/>
          <w:sz w:val="20"/>
          <w:szCs w:val="20"/>
        </w:rPr>
        <w:t xml:space="preserve"> </w:t>
      </w:r>
      <w:r w:rsidR="005D64EF" w:rsidRPr="001A02A6">
        <w:rPr>
          <w:rFonts w:ascii="Times New Roman" w:hAnsi="Times New Roman"/>
          <w:sz w:val="20"/>
          <w:szCs w:val="20"/>
        </w:rPr>
        <w:t xml:space="preserve">полив должен быть </w:t>
      </w:r>
      <w:r w:rsidR="00EF0592" w:rsidRPr="001A02A6">
        <w:rPr>
          <w:rFonts w:ascii="Times New Roman" w:hAnsi="Times New Roman"/>
          <w:sz w:val="20"/>
          <w:szCs w:val="20"/>
        </w:rPr>
        <w:t>ред</w:t>
      </w:r>
      <w:r w:rsidR="005D64EF" w:rsidRPr="001A02A6">
        <w:rPr>
          <w:rFonts w:ascii="Times New Roman" w:hAnsi="Times New Roman"/>
          <w:sz w:val="20"/>
          <w:szCs w:val="20"/>
        </w:rPr>
        <w:t>ким</w:t>
      </w:r>
      <w:r w:rsidR="00EF0592" w:rsidRPr="001A02A6">
        <w:rPr>
          <w:rFonts w:ascii="Times New Roman" w:hAnsi="Times New Roman"/>
          <w:sz w:val="20"/>
          <w:szCs w:val="20"/>
        </w:rPr>
        <w:t xml:space="preserve">, </w:t>
      </w:r>
      <w:r w:rsidR="005D64EF" w:rsidRPr="001A02A6">
        <w:rPr>
          <w:rFonts w:ascii="Times New Roman" w:hAnsi="Times New Roman"/>
          <w:sz w:val="20"/>
          <w:szCs w:val="20"/>
        </w:rPr>
        <w:t xml:space="preserve">а освещение </w:t>
      </w:r>
      <w:r w:rsidR="00EF0592" w:rsidRPr="001A02A6">
        <w:rPr>
          <w:rFonts w:ascii="Times New Roman" w:hAnsi="Times New Roman"/>
          <w:sz w:val="20"/>
          <w:szCs w:val="20"/>
        </w:rPr>
        <w:t>хоро</w:t>
      </w:r>
      <w:r w:rsidR="005D64EF" w:rsidRPr="001A02A6">
        <w:rPr>
          <w:rFonts w:ascii="Times New Roman" w:hAnsi="Times New Roman"/>
          <w:sz w:val="20"/>
          <w:szCs w:val="20"/>
        </w:rPr>
        <w:t>шим, по</w:t>
      </w:r>
      <w:r w:rsidR="005D64EF" w:rsidRPr="001A02A6">
        <w:rPr>
          <w:rFonts w:ascii="Times New Roman" w:hAnsi="Times New Roman"/>
          <w:sz w:val="20"/>
          <w:szCs w:val="20"/>
        </w:rPr>
        <w:t>д</w:t>
      </w:r>
      <w:r w:rsidR="005D64EF" w:rsidRPr="001A02A6">
        <w:rPr>
          <w:rFonts w:ascii="Times New Roman" w:hAnsi="Times New Roman"/>
          <w:sz w:val="20"/>
          <w:szCs w:val="20"/>
        </w:rPr>
        <w:t>кормки не проводят</w:t>
      </w:r>
      <w:r w:rsidR="00EF0592" w:rsidRPr="001A02A6">
        <w:rPr>
          <w:rFonts w:ascii="Times New Roman" w:hAnsi="Times New Roman"/>
          <w:sz w:val="20"/>
          <w:szCs w:val="20"/>
        </w:rPr>
        <w:t>.</w:t>
      </w:r>
      <w:r w:rsidR="005D64EF" w:rsidRPr="001A02A6">
        <w:rPr>
          <w:rFonts w:ascii="Times New Roman" w:hAnsi="Times New Roman"/>
          <w:sz w:val="20"/>
          <w:szCs w:val="20"/>
        </w:rPr>
        <w:t xml:space="preserve"> </w:t>
      </w:r>
    </w:p>
    <w:p w:rsidR="00EF0592" w:rsidRPr="001A02A6" w:rsidRDefault="005D64EF" w:rsidP="003C4A56">
      <w:pPr>
        <w:spacing w:after="0" w:line="240" w:lineRule="auto"/>
        <w:ind w:firstLine="284"/>
        <w:jc w:val="both"/>
        <w:rPr>
          <w:rFonts w:ascii="Times New Roman" w:hAnsi="Times New Roman"/>
          <w:sz w:val="20"/>
          <w:szCs w:val="20"/>
        </w:rPr>
      </w:pPr>
      <w:r w:rsidRPr="001A02A6">
        <w:rPr>
          <w:rStyle w:val="af"/>
          <w:rFonts w:ascii="Times New Roman" w:hAnsi="Times New Roman"/>
          <w:b w:val="0"/>
          <w:sz w:val="20"/>
          <w:szCs w:val="20"/>
        </w:rPr>
        <w:lastRenderedPageBreak/>
        <w:t>Пересадку проводят</w:t>
      </w:r>
      <w:r w:rsidR="00491C2A" w:rsidRPr="001A02A6">
        <w:rPr>
          <w:rFonts w:ascii="Times New Roman" w:hAnsi="Times New Roman"/>
          <w:sz w:val="20"/>
          <w:szCs w:val="20"/>
        </w:rPr>
        <w:t xml:space="preserve"> весной; </w:t>
      </w:r>
      <w:r w:rsidR="00EF0592" w:rsidRPr="001A02A6">
        <w:rPr>
          <w:rFonts w:ascii="Times New Roman" w:hAnsi="Times New Roman"/>
          <w:sz w:val="20"/>
          <w:szCs w:val="20"/>
        </w:rPr>
        <w:t xml:space="preserve">молодые </w:t>
      </w:r>
      <w:r w:rsidRPr="001A02A6">
        <w:rPr>
          <w:rFonts w:ascii="Times New Roman" w:hAnsi="Times New Roman"/>
          <w:sz w:val="20"/>
          <w:szCs w:val="20"/>
        </w:rPr>
        <w:t xml:space="preserve">растения пересаживают </w:t>
      </w:r>
      <w:r w:rsidR="00EF0592" w:rsidRPr="001A02A6">
        <w:rPr>
          <w:rFonts w:ascii="Times New Roman" w:hAnsi="Times New Roman"/>
          <w:sz w:val="20"/>
          <w:szCs w:val="20"/>
        </w:rPr>
        <w:t>еж</w:t>
      </w:r>
      <w:r w:rsidR="00EF0592" w:rsidRPr="001A02A6">
        <w:rPr>
          <w:rFonts w:ascii="Times New Roman" w:hAnsi="Times New Roman"/>
          <w:sz w:val="20"/>
          <w:szCs w:val="20"/>
        </w:rPr>
        <w:t>е</w:t>
      </w:r>
      <w:r w:rsidR="00EF0592" w:rsidRPr="001A02A6">
        <w:rPr>
          <w:rFonts w:ascii="Times New Roman" w:hAnsi="Times New Roman"/>
          <w:sz w:val="20"/>
          <w:szCs w:val="20"/>
        </w:rPr>
        <w:t xml:space="preserve">годно, </w:t>
      </w:r>
      <w:r w:rsidRPr="001A02A6">
        <w:rPr>
          <w:rFonts w:ascii="Times New Roman" w:hAnsi="Times New Roman"/>
          <w:sz w:val="20"/>
          <w:szCs w:val="20"/>
        </w:rPr>
        <w:t xml:space="preserve">а </w:t>
      </w:r>
      <w:r w:rsidR="00EF0592" w:rsidRPr="001A02A6">
        <w:rPr>
          <w:rFonts w:ascii="Times New Roman" w:hAnsi="Times New Roman"/>
          <w:sz w:val="20"/>
          <w:szCs w:val="20"/>
        </w:rPr>
        <w:t xml:space="preserve">взрослые </w:t>
      </w:r>
      <w:r w:rsidR="009C098B" w:rsidRPr="001A02A6">
        <w:rPr>
          <w:rFonts w:ascii="Times New Roman" w:hAnsi="Times New Roman"/>
          <w:sz w:val="20"/>
          <w:szCs w:val="20"/>
        </w:rPr>
        <w:t xml:space="preserve">– </w:t>
      </w:r>
      <w:r w:rsidR="00EF0592" w:rsidRPr="001A02A6">
        <w:rPr>
          <w:rFonts w:ascii="Times New Roman" w:hAnsi="Times New Roman"/>
          <w:sz w:val="20"/>
          <w:szCs w:val="20"/>
        </w:rPr>
        <w:t>по мере необхо</w:t>
      </w:r>
      <w:r w:rsidRPr="001A02A6">
        <w:rPr>
          <w:rFonts w:ascii="Times New Roman" w:hAnsi="Times New Roman"/>
          <w:sz w:val="20"/>
          <w:szCs w:val="20"/>
        </w:rPr>
        <w:t>димости каждый год</w:t>
      </w:r>
      <w:r w:rsidR="00EF0592" w:rsidRPr="001A02A6">
        <w:rPr>
          <w:rFonts w:ascii="Times New Roman" w:hAnsi="Times New Roman"/>
          <w:sz w:val="20"/>
          <w:szCs w:val="20"/>
        </w:rPr>
        <w:t xml:space="preserve"> или </w:t>
      </w:r>
      <w:r w:rsidRPr="001A02A6">
        <w:rPr>
          <w:rFonts w:ascii="Times New Roman" w:hAnsi="Times New Roman"/>
          <w:sz w:val="20"/>
          <w:szCs w:val="20"/>
        </w:rPr>
        <w:t xml:space="preserve">раз в </w:t>
      </w:r>
      <w:r w:rsidR="00EF0592" w:rsidRPr="001A02A6">
        <w:rPr>
          <w:rFonts w:ascii="Times New Roman" w:hAnsi="Times New Roman"/>
          <w:sz w:val="20"/>
          <w:szCs w:val="20"/>
        </w:rPr>
        <w:t>2</w:t>
      </w:r>
      <w:r w:rsidRPr="001A02A6">
        <w:rPr>
          <w:rFonts w:ascii="Times New Roman" w:hAnsi="Times New Roman"/>
          <w:sz w:val="20"/>
          <w:szCs w:val="20"/>
        </w:rPr>
        <w:t>–</w:t>
      </w:r>
      <w:r w:rsidR="00EF0592" w:rsidRPr="001A02A6">
        <w:rPr>
          <w:rFonts w:ascii="Times New Roman" w:hAnsi="Times New Roman"/>
          <w:sz w:val="20"/>
          <w:szCs w:val="20"/>
        </w:rPr>
        <w:t>3 года.</w:t>
      </w:r>
    </w:p>
    <w:p w:rsidR="005609ED" w:rsidRPr="001A02A6" w:rsidRDefault="00C97CB7" w:rsidP="003C4A56">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w:t>
      </w:r>
      <w:r w:rsidR="00430751" w:rsidRPr="001A02A6">
        <w:rPr>
          <w:rFonts w:ascii="Times New Roman" w:hAnsi="Times New Roman"/>
          <w:i/>
          <w:sz w:val="20"/>
          <w:szCs w:val="20"/>
        </w:rPr>
        <w:t>а</w:t>
      </w:r>
      <w:r w:rsidR="00DA0B9B" w:rsidRPr="001A02A6">
        <w:rPr>
          <w:rFonts w:ascii="Times New Roman" w:hAnsi="Times New Roman"/>
          <w:i/>
          <w:sz w:val="20"/>
          <w:szCs w:val="20"/>
        </w:rPr>
        <w:t>.</w:t>
      </w:r>
      <w:r w:rsidR="00DA0B9B" w:rsidRPr="001A02A6">
        <w:rPr>
          <w:rFonts w:ascii="Times New Roman" w:hAnsi="Times New Roman"/>
          <w:sz w:val="20"/>
          <w:szCs w:val="20"/>
        </w:rPr>
        <w:t xml:space="preserve"> </w:t>
      </w:r>
      <w:r w:rsidR="00491C2A" w:rsidRPr="001A02A6">
        <w:rPr>
          <w:rStyle w:val="af6"/>
          <w:rFonts w:ascii="Times New Roman" w:hAnsi="Times New Roman"/>
          <w:i w:val="0"/>
          <w:sz w:val="20"/>
          <w:szCs w:val="20"/>
        </w:rPr>
        <w:t xml:space="preserve">Время </w:t>
      </w:r>
      <w:r w:rsidR="004D0C78" w:rsidRPr="001A02A6">
        <w:rPr>
          <w:rStyle w:val="af6"/>
          <w:rFonts w:ascii="Times New Roman" w:hAnsi="Times New Roman"/>
          <w:i w:val="0"/>
          <w:sz w:val="20"/>
          <w:szCs w:val="20"/>
        </w:rPr>
        <w:t xml:space="preserve">заготовки </w:t>
      </w:r>
      <w:r w:rsidR="0069532F" w:rsidRPr="001A02A6">
        <w:rPr>
          <w:rStyle w:val="af6"/>
          <w:rFonts w:ascii="Times New Roman" w:hAnsi="Times New Roman"/>
          <w:i w:val="0"/>
          <w:sz w:val="20"/>
          <w:szCs w:val="20"/>
        </w:rPr>
        <w:t>сырья с</w:t>
      </w:r>
      <w:r w:rsidR="0069532F" w:rsidRPr="001A02A6">
        <w:rPr>
          <w:rFonts w:ascii="Times New Roman" w:hAnsi="Times New Roman"/>
          <w:sz w:val="20"/>
          <w:szCs w:val="20"/>
        </w:rPr>
        <w:t> октября по</w:t>
      </w:r>
      <w:r w:rsidR="004D0C78" w:rsidRPr="001A02A6">
        <w:rPr>
          <w:rFonts w:ascii="Times New Roman" w:hAnsi="Times New Roman"/>
          <w:sz w:val="20"/>
          <w:szCs w:val="20"/>
        </w:rPr>
        <w:t xml:space="preserve"> декабрь. По</w:t>
      </w:r>
      <w:r w:rsidR="0069532F" w:rsidRPr="001A02A6">
        <w:rPr>
          <w:rFonts w:ascii="Times New Roman" w:hAnsi="Times New Roman"/>
          <w:sz w:val="20"/>
          <w:szCs w:val="20"/>
        </w:rPr>
        <w:t>следний сбор листьев</w:t>
      </w:r>
      <w:r w:rsidR="004D0C78" w:rsidRPr="001A02A6">
        <w:rPr>
          <w:rFonts w:ascii="Times New Roman" w:hAnsi="Times New Roman"/>
          <w:sz w:val="20"/>
          <w:szCs w:val="20"/>
        </w:rPr>
        <w:t xml:space="preserve"> при пересадочной культуре проводят в конце октября. В</w:t>
      </w:r>
      <w:r w:rsidR="009C098B" w:rsidRPr="001A02A6">
        <w:rPr>
          <w:rFonts w:ascii="Times New Roman" w:hAnsi="Times New Roman"/>
          <w:sz w:val="20"/>
          <w:szCs w:val="20"/>
        </w:rPr>
        <w:t> </w:t>
      </w:r>
      <w:r w:rsidR="004D0C78" w:rsidRPr="001A02A6">
        <w:rPr>
          <w:rFonts w:ascii="Times New Roman" w:hAnsi="Times New Roman"/>
          <w:sz w:val="20"/>
          <w:szCs w:val="20"/>
        </w:rPr>
        <w:t xml:space="preserve">закрытом грунте урожай собирают в любое время года. </w:t>
      </w:r>
    </w:p>
    <w:p w:rsidR="005609ED" w:rsidRPr="001A02A6" w:rsidRDefault="005A54D1" w:rsidP="003C4A56">
      <w:pPr>
        <w:spacing w:after="0" w:line="240" w:lineRule="auto"/>
        <w:ind w:firstLine="284"/>
        <w:jc w:val="both"/>
        <w:rPr>
          <w:rFonts w:ascii="Times New Roman" w:hAnsi="Times New Roman"/>
          <w:sz w:val="20"/>
          <w:szCs w:val="20"/>
        </w:rPr>
      </w:pPr>
      <w:r w:rsidRPr="001A02A6">
        <w:rPr>
          <w:rFonts w:ascii="Times New Roman" w:hAnsi="Times New Roman"/>
          <w:sz w:val="20"/>
          <w:szCs w:val="20"/>
        </w:rPr>
        <w:t>Листья собирают, отделяя их вместе с малосочными стеблеобъе</w:t>
      </w:r>
      <w:r w:rsidRPr="001A02A6">
        <w:rPr>
          <w:rFonts w:ascii="Times New Roman" w:hAnsi="Times New Roman"/>
          <w:sz w:val="20"/>
          <w:szCs w:val="20"/>
        </w:rPr>
        <w:t>м</w:t>
      </w:r>
      <w:r w:rsidRPr="001A02A6">
        <w:rPr>
          <w:rFonts w:ascii="Times New Roman" w:hAnsi="Times New Roman"/>
          <w:sz w:val="20"/>
          <w:szCs w:val="20"/>
        </w:rPr>
        <w:t>лющими влагалища</w:t>
      </w:r>
      <w:r w:rsidR="005D64EF" w:rsidRPr="001A02A6">
        <w:rPr>
          <w:rFonts w:ascii="Times New Roman" w:hAnsi="Times New Roman"/>
          <w:sz w:val="20"/>
          <w:szCs w:val="20"/>
        </w:rPr>
        <w:t xml:space="preserve">ми. </w:t>
      </w:r>
      <w:r w:rsidR="004D0C78" w:rsidRPr="001A02A6">
        <w:rPr>
          <w:rFonts w:ascii="Times New Roman" w:hAnsi="Times New Roman"/>
          <w:sz w:val="20"/>
          <w:szCs w:val="20"/>
        </w:rPr>
        <w:t xml:space="preserve">В течение сезона сбор повторяют до 15 раз. </w:t>
      </w:r>
      <w:r w:rsidRPr="001A02A6">
        <w:rPr>
          <w:rFonts w:ascii="Times New Roman" w:hAnsi="Times New Roman"/>
          <w:sz w:val="20"/>
          <w:szCs w:val="20"/>
        </w:rPr>
        <w:t>Собирать следует хорошо развитые нижние и средние ли</w:t>
      </w:r>
      <w:r w:rsidR="005D64EF" w:rsidRPr="001A02A6">
        <w:rPr>
          <w:rFonts w:ascii="Times New Roman" w:hAnsi="Times New Roman"/>
          <w:sz w:val="20"/>
          <w:szCs w:val="20"/>
        </w:rPr>
        <w:t>стья, часть которых имеет усыхающие к</w:t>
      </w:r>
      <w:r w:rsidR="004D0C78" w:rsidRPr="001A02A6">
        <w:rPr>
          <w:rFonts w:ascii="Times New Roman" w:hAnsi="Times New Roman"/>
          <w:sz w:val="20"/>
          <w:szCs w:val="20"/>
        </w:rPr>
        <w:t xml:space="preserve">ончики, длиной не менее </w:t>
      </w:r>
      <w:smartTag w:uri="urn:schemas-microsoft-com:office:smarttags" w:element="metricconverter">
        <w:smartTagPr>
          <w:attr w:name="ProductID" w:val="15 см"/>
        </w:smartTagPr>
        <w:r w:rsidR="004D0C78" w:rsidRPr="001A02A6">
          <w:rPr>
            <w:rFonts w:ascii="Times New Roman" w:hAnsi="Times New Roman"/>
            <w:sz w:val="20"/>
            <w:szCs w:val="20"/>
          </w:rPr>
          <w:t>15 см</w:t>
        </w:r>
      </w:smartTag>
      <w:r w:rsidR="004D0C78" w:rsidRPr="001A02A6">
        <w:rPr>
          <w:rFonts w:ascii="Times New Roman" w:hAnsi="Times New Roman"/>
          <w:sz w:val="20"/>
          <w:szCs w:val="20"/>
        </w:rPr>
        <w:t>, оставляя вверху по 8–</w:t>
      </w:r>
      <w:r w:rsidR="00FC4DDE" w:rsidRPr="001A02A6">
        <w:rPr>
          <w:rFonts w:ascii="Times New Roman" w:hAnsi="Times New Roman"/>
          <w:sz w:val="20"/>
          <w:szCs w:val="20"/>
        </w:rPr>
        <w:t xml:space="preserve">9 листьев. </w:t>
      </w:r>
      <w:r w:rsidRPr="001A02A6">
        <w:rPr>
          <w:rFonts w:ascii="Times New Roman" w:hAnsi="Times New Roman"/>
          <w:sz w:val="20"/>
          <w:szCs w:val="20"/>
        </w:rPr>
        <w:t>Нельзя отламывать и срезать лишь части листа, так как это вызывает потерю сока</w:t>
      </w:r>
      <w:r w:rsidR="005D64EF" w:rsidRPr="001A02A6">
        <w:rPr>
          <w:rFonts w:ascii="Times New Roman" w:hAnsi="Times New Roman"/>
          <w:sz w:val="20"/>
          <w:szCs w:val="20"/>
        </w:rPr>
        <w:t xml:space="preserve">. </w:t>
      </w:r>
      <w:r w:rsidRPr="001A02A6">
        <w:rPr>
          <w:rFonts w:ascii="Times New Roman" w:hAnsi="Times New Roman"/>
          <w:sz w:val="20"/>
          <w:szCs w:val="20"/>
        </w:rPr>
        <w:t>Нельзя собирать молодые лис</w:t>
      </w:r>
      <w:r w:rsidR="00491C2A" w:rsidRPr="001A02A6">
        <w:rPr>
          <w:rFonts w:ascii="Times New Roman" w:hAnsi="Times New Roman"/>
          <w:sz w:val="20"/>
          <w:szCs w:val="20"/>
        </w:rPr>
        <w:t>тья верхушек –</w:t>
      </w:r>
      <w:r w:rsidR="005D64EF" w:rsidRPr="001A02A6">
        <w:rPr>
          <w:rFonts w:ascii="Times New Roman" w:hAnsi="Times New Roman"/>
          <w:sz w:val="20"/>
          <w:szCs w:val="20"/>
        </w:rPr>
        <w:t xml:space="preserve"> их оставляют по 5–</w:t>
      </w:r>
      <w:r w:rsidRPr="001A02A6">
        <w:rPr>
          <w:rFonts w:ascii="Times New Roman" w:hAnsi="Times New Roman"/>
          <w:sz w:val="20"/>
          <w:szCs w:val="20"/>
        </w:rPr>
        <w:t>7 шт</w:t>
      </w:r>
      <w:r w:rsidR="009C098B" w:rsidRPr="001A02A6">
        <w:rPr>
          <w:rFonts w:ascii="Times New Roman" w:hAnsi="Times New Roman"/>
          <w:sz w:val="20"/>
          <w:szCs w:val="20"/>
        </w:rPr>
        <w:t>ук</w:t>
      </w:r>
      <w:r w:rsidRPr="001A02A6">
        <w:rPr>
          <w:rFonts w:ascii="Times New Roman" w:hAnsi="Times New Roman"/>
          <w:sz w:val="20"/>
          <w:szCs w:val="20"/>
        </w:rPr>
        <w:t>, не считая 3 недоразвитых ли</w:t>
      </w:r>
      <w:r w:rsidRPr="001A02A6">
        <w:rPr>
          <w:rFonts w:ascii="Times New Roman" w:hAnsi="Times New Roman"/>
          <w:sz w:val="20"/>
          <w:szCs w:val="20"/>
        </w:rPr>
        <w:t>с</w:t>
      </w:r>
      <w:r w:rsidRPr="001A02A6">
        <w:rPr>
          <w:rFonts w:ascii="Times New Roman" w:hAnsi="Times New Roman"/>
          <w:sz w:val="20"/>
          <w:szCs w:val="20"/>
        </w:rPr>
        <w:t>т</w:t>
      </w:r>
      <w:r w:rsidR="004D0C78" w:rsidRPr="001A02A6">
        <w:rPr>
          <w:rFonts w:ascii="Times New Roman" w:hAnsi="Times New Roman"/>
          <w:sz w:val="20"/>
          <w:szCs w:val="20"/>
        </w:rPr>
        <w:t>а</w:t>
      </w:r>
      <w:r w:rsidRPr="001A02A6">
        <w:rPr>
          <w:rFonts w:ascii="Times New Roman" w:hAnsi="Times New Roman"/>
          <w:sz w:val="20"/>
          <w:szCs w:val="20"/>
        </w:rPr>
        <w:t xml:space="preserve">. </w:t>
      </w:r>
    </w:p>
    <w:p w:rsidR="00B4712E" w:rsidRPr="001A02A6" w:rsidRDefault="005A54D1" w:rsidP="003C4A56">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Кроме листьев, собирают боковые побеги (детки), используемые для размножения и как сырье для производства препаратов. </w:t>
      </w:r>
      <w:r w:rsidR="00F87E2B" w:rsidRPr="001A02A6">
        <w:rPr>
          <w:rFonts w:ascii="Times New Roman" w:hAnsi="Times New Roman"/>
          <w:sz w:val="20"/>
          <w:szCs w:val="20"/>
        </w:rPr>
        <w:t>В после</w:t>
      </w:r>
      <w:r w:rsidR="00F87E2B" w:rsidRPr="001A02A6">
        <w:rPr>
          <w:rFonts w:ascii="Times New Roman" w:hAnsi="Times New Roman"/>
          <w:sz w:val="20"/>
          <w:szCs w:val="20"/>
        </w:rPr>
        <w:t>д</w:t>
      </w:r>
      <w:r w:rsidR="00FC4DDE" w:rsidRPr="001A02A6">
        <w:rPr>
          <w:rFonts w:ascii="Times New Roman" w:hAnsi="Times New Roman"/>
          <w:sz w:val="20"/>
          <w:szCs w:val="20"/>
        </w:rPr>
        <w:t>ний год жизни</w:t>
      </w:r>
      <w:r w:rsidR="00F87E2B" w:rsidRPr="001A02A6">
        <w:rPr>
          <w:rFonts w:ascii="Times New Roman" w:hAnsi="Times New Roman"/>
          <w:sz w:val="20"/>
          <w:szCs w:val="20"/>
        </w:rPr>
        <w:t xml:space="preserve"> все листья срезают на сырье, а верхушки расте</w:t>
      </w:r>
      <w:r w:rsidR="005609ED" w:rsidRPr="001A02A6">
        <w:rPr>
          <w:rFonts w:ascii="Times New Roman" w:hAnsi="Times New Roman"/>
          <w:sz w:val="20"/>
          <w:szCs w:val="20"/>
        </w:rPr>
        <w:t>ния</w:t>
      </w:r>
      <w:r w:rsidR="00B4712E" w:rsidRPr="001A02A6">
        <w:rPr>
          <w:rFonts w:ascii="Times New Roman" w:hAnsi="Times New Roman"/>
          <w:sz w:val="20"/>
          <w:szCs w:val="20"/>
        </w:rPr>
        <w:t xml:space="preserve"> и</w:t>
      </w:r>
      <w:r w:rsidR="00B4712E" w:rsidRPr="001A02A6">
        <w:rPr>
          <w:rFonts w:ascii="Times New Roman" w:hAnsi="Times New Roman"/>
          <w:sz w:val="20"/>
          <w:szCs w:val="20"/>
        </w:rPr>
        <w:t>с</w:t>
      </w:r>
      <w:r w:rsidR="00B4712E" w:rsidRPr="001A02A6">
        <w:rPr>
          <w:rFonts w:ascii="Times New Roman" w:hAnsi="Times New Roman"/>
          <w:sz w:val="20"/>
          <w:szCs w:val="20"/>
        </w:rPr>
        <w:t>пользуют</w:t>
      </w:r>
      <w:r w:rsidR="00F87E2B" w:rsidRPr="001A02A6">
        <w:rPr>
          <w:rFonts w:ascii="Times New Roman" w:hAnsi="Times New Roman"/>
          <w:sz w:val="20"/>
          <w:szCs w:val="20"/>
        </w:rPr>
        <w:t xml:space="preserve"> для укоренения.</w:t>
      </w:r>
      <w:r w:rsidR="00B4712E" w:rsidRPr="001A02A6">
        <w:rPr>
          <w:rFonts w:ascii="Times New Roman" w:hAnsi="Times New Roman"/>
          <w:sz w:val="20"/>
          <w:szCs w:val="20"/>
        </w:rPr>
        <w:t xml:space="preserve"> Не разрешается срезать плохо развитые л</w:t>
      </w:r>
      <w:r w:rsidR="00B4712E" w:rsidRPr="001A02A6">
        <w:rPr>
          <w:rFonts w:ascii="Times New Roman" w:hAnsi="Times New Roman"/>
          <w:sz w:val="20"/>
          <w:szCs w:val="20"/>
        </w:rPr>
        <w:t>и</w:t>
      </w:r>
      <w:r w:rsidR="00B4712E" w:rsidRPr="001A02A6">
        <w:rPr>
          <w:rFonts w:ascii="Times New Roman" w:hAnsi="Times New Roman"/>
          <w:sz w:val="20"/>
          <w:szCs w:val="20"/>
        </w:rPr>
        <w:t xml:space="preserve">стья с небольшой массой. </w:t>
      </w:r>
    </w:p>
    <w:p w:rsidR="005609ED" w:rsidRPr="001A02A6" w:rsidRDefault="004D0C78" w:rsidP="003C4A56">
      <w:pPr>
        <w:spacing w:after="0" w:line="240" w:lineRule="auto"/>
        <w:ind w:firstLine="284"/>
        <w:jc w:val="both"/>
        <w:rPr>
          <w:rFonts w:ascii="Times New Roman" w:hAnsi="Times New Roman"/>
          <w:sz w:val="20"/>
          <w:szCs w:val="20"/>
        </w:rPr>
      </w:pPr>
      <w:r w:rsidRPr="001A02A6">
        <w:rPr>
          <w:rFonts w:ascii="Times New Roman" w:hAnsi="Times New Roman"/>
          <w:sz w:val="20"/>
          <w:szCs w:val="20"/>
        </w:rPr>
        <w:t>Свежесобранные лист</w:t>
      </w:r>
      <w:r w:rsidR="00B4712E" w:rsidRPr="001A02A6">
        <w:rPr>
          <w:rFonts w:ascii="Times New Roman" w:hAnsi="Times New Roman"/>
          <w:sz w:val="20"/>
          <w:szCs w:val="20"/>
        </w:rPr>
        <w:t>ья моют и подсушивают, а отмершие</w:t>
      </w:r>
      <w:r w:rsidRPr="001A02A6">
        <w:rPr>
          <w:rFonts w:ascii="Times New Roman" w:hAnsi="Times New Roman"/>
          <w:sz w:val="20"/>
          <w:szCs w:val="20"/>
        </w:rPr>
        <w:t xml:space="preserve"> и пот</w:t>
      </w:r>
      <w:r w:rsidRPr="001A02A6">
        <w:rPr>
          <w:rFonts w:ascii="Times New Roman" w:hAnsi="Times New Roman"/>
          <w:sz w:val="20"/>
          <w:szCs w:val="20"/>
        </w:rPr>
        <w:t>е</w:t>
      </w:r>
      <w:r w:rsidRPr="001A02A6">
        <w:rPr>
          <w:rFonts w:ascii="Times New Roman" w:hAnsi="Times New Roman"/>
          <w:sz w:val="20"/>
          <w:szCs w:val="20"/>
        </w:rPr>
        <w:t xml:space="preserve">рявшие нормальную окраску части </w:t>
      </w:r>
      <w:r w:rsidR="00B4712E" w:rsidRPr="001A02A6">
        <w:rPr>
          <w:rFonts w:ascii="Times New Roman" w:hAnsi="Times New Roman"/>
          <w:sz w:val="20"/>
          <w:szCs w:val="20"/>
        </w:rPr>
        <w:t xml:space="preserve">растения </w:t>
      </w:r>
      <w:r w:rsidRPr="001A02A6">
        <w:rPr>
          <w:rFonts w:ascii="Times New Roman" w:hAnsi="Times New Roman"/>
          <w:sz w:val="20"/>
          <w:szCs w:val="20"/>
        </w:rPr>
        <w:t xml:space="preserve">удаляют. </w:t>
      </w:r>
      <w:r w:rsidR="005A54D1" w:rsidRPr="001A02A6">
        <w:rPr>
          <w:rFonts w:ascii="Times New Roman" w:hAnsi="Times New Roman"/>
          <w:sz w:val="20"/>
          <w:szCs w:val="20"/>
        </w:rPr>
        <w:t>Сырье не дол</w:t>
      </w:r>
      <w:r w:rsidR="005A54D1" w:rsidRPr="001A02A6">
        <w:rPr>
          <w:rFonts w:ascii="Times New Roman" w:hAnsi="Times New Roman"/>
          <w:sz w:val="20"/>
          <w:szCs w:val="20"/>
        </w:rPr>
        <w:t>ж</w:t>
      </w:r>
      <w:r w:rsidR="005A54D1" w:rsidRPr="001A02A6">
        <w:rPr>
          <w:rFonts w:ascii="Times New Roman" w:hAnsi="Times New Roman"/>
          <w:sz w:val="20"/>
          <w:szCs w:val="20"/>
        </w:rPr>
        <w:t>но храниться в кучах более 3</w:t>
      </w:r>
      <w:r w:rsidR="005D64EF" w:rsidRPr="001A02A6">
        <w:rPr>
          <w:rFonts w:ascii="Times New Roman" w:hAnsi="Times New Roman"/>
          <w:sz w:val="20"/>
          <w:szCs w:val="20"/>
        </w:rPr>
        <w:t>–</w:t>
      </w:r>
      <w:r w:rsidR="005A54D1" w:rsidRPr="001A02A6">
        <w:rPr>
          <w:rFonts w:ascii="Times New Roman" w:hAnsi="Times New Roman"/>
          <w:sz w:val="20"/>
          <w:szCs w:val="20"/>
        </w:rPr>
        <w:t>4 ч</w:t>
      </w:r>
      <w:r w:rsidR="009C098B" w:rsidRPr="001A02A6">
        <w:rPr>
          <w:rFonts w:ascii="Times New Roman" w:hAnsi="Times New Roman"/>
          <w:sz w:val="20"/>
          <w:szCs w:val="20"/>
        </w:rPr>
        <w:t>асов</w:t>
      </w:r>
      <w:r w:rsidR="005A54D1" w:rsidRPr="001A02A6">
        <w:rPr>
          <w:rFonts w:ascii="Times New Roman" w:hAnsi="Times New Roman"/>
          <w:sz w:val="20"/>
          <w:szCs w:val="20"/>
        </w:rPr>
        <w:t xml:space="preserve"> после сбора. </w:t>
      </w:r>
    </w:p>
    <w:p w:rsidR="005F7659" w:rsidRPr="001A02A6" w:rsidRDefault="005A54D1" w:rsidP="003C4A56">
      <w:pPr>
        <w:spacing w:after="0" w:line="240" w:lineRule="auto"/>
        <w:ind w:firstLine="284"/>
        <w:jc w:val="both"/>
        <w:rPr>
          <w:rFonts w:ascii="Times New Roman" w:hAnsi="Times New Roman"/>
          <w:sz w:val="20"/>
          <w:szCs w:val="20"/>
        </w:rPr>
      </w:pPr>
      <w:r w:rsidRPr="001A02A6">
        <w:rPr>
          <w:rFonts w:ascii="Times New Roman" w:hAnsi="Times New Roman"/>
          <w:sz w:val="20"/>
          <w:szCs w:val="20"/>
        </w:rPr>
        <w:t>Свежесобранные листья сразу после сбора тщательно упаковыв</w:t>
      </w:r>
      <w:r w:rsidRPr="001A02A6">
        <w:rPr>
          <w:rFonts w:ascii="Times New Roman" w:hAnsi="Times New Roman"/>
          <w:sz w:val="20"/>
          <w:szCs w:val="20"/>
        </w:rPr>
        <w:t>а</w:t>
      </w:r>
      <w:r w:rsidRPr="001A02A6">
        <w:rPr>
          <w:rFonts w:ascii="Times New Roman" w:hAnsi="Times New Roman"/>
          <w:sz w:val="20"/>
          <w:szCs w:val="20"/>
        </w:rPr>
        <w:t xml:space="preserve">ют. Для этого используют невысокие </w:t>
      </w:r>
      <w:r w:rsidR="00040D06" w:rsidRPr="001A02A6">
        <w:rPr>
          <w:rFonts w:ascii="Times New Roman" w:hAnsi="Times New Roman"/>
          <w:sz w:val="20"/>
          <w:szCs w:val="20"/>
        </w:rPr>
        <w:t>(23–</w:t>
      </w:r>
      <w:smartTag w:uri="urn:schemas-microsoft-com:office:smarttags" w:element="metricconverter">
        <w:smartTagPr>
          <w:attr w:name="ProductID" w:val="30 см"/>
        </w:smartTagPr>
        <w:r w:rsidR="00040D06" w:rsidRPr="001A02A6">
          <w:rPr>
            <w:rFonts w:ascii="Times New Roman" w:hAnsi="Times New Roman"/>
            <w:sz w:val="20"/>
            <w:szCs w:val="20"/>
          </w:rPr>
          <w:t>30 см</w:t>
        </w:r>
      </w:smartTag>
      <w:r w:rsidR="00040D06" w:rsidRPr="001A02A6">
        <w:rPr>
          <w:rFonts w:ascii="Times New Roman" w:hAnsi="Times New Roman"/>
          <w:sz w:val="20"/>
          <w:szCs w:val="20"/>
        </w:rPr>
        <w:t xml:space="preserve">) </w:t>
      </w:r>
      <w:r w:rsidRPr="001A02A6">
        <w:rPr>
          <w:rFonts w:ascii="Times New Roman" w:hAnsi="Times New Roman"/>
          <w:sz w:val="20"/>
          <w:szCs w:val="20"/>
        </w:rPr>
        <w:t xml:space="preserve">ящики с отверстиями для вентиляции. В каждый ящик укладывают </w:t>
      </w:r>
      <w:r w:rsidR="009C098B" w:rsidRPr="001A02A6">
        <w:rPr>
          <w:rFonts w:ascii="Times New Roman" w:hAnsi="Times New Roman"/>
          <w:sz w:val="20"/>
          <w:szCs w:val="20"/>
        </w:rPr>
        <w:t xml:space="preserve">по </w:t>
      </w:r>
      <w:r w:rsidRPr="001A02A6">
        <w:rPr>
          <w:rFonts w:ascii="Times New Roman" w:hAnsi="Times New Roman"/>
          <w:sz w:val="20"/>
          <w:szCs w:val="20"/>
        </w:rPr>
        <w:t>15</w:t>
      </w:r>
      <w:r w:rsidR="004D0C78" w:rsidRPr="001A02A6">
        <w:rPr>
          <w:rFonts w:ascii="Times New Roman" w:hAnsi="Times New Roman"/>
          <w:sz w:val="20"/>
          <w:szCs w:val="20"/>
        </w:rPr>
        <w:t>–</w:t>
      </w:r>
      <w:smartTag w:uri="urn:schemas-microsoft-com:office:smarttags" w:element="metricconverter">
        <w:smartTagPr>
          <w:attr w:name="ProductID" w:val="20 кг"/>
        </w:smartTagPr>
        <w:r w:rsidRPr="001A02A6">
          <w:rPr>
            <w:rFonts w:ascii="Times New Roman" w:hAnsi="Times New Roman"/>
            <w:sz w:val="20"/>
            <w:szCs w:val="20"/>
          </w:rPr>
          <w:t>20 кг</w:t>
        </w:r>
      </w:smartTag>
      <w:r w:rsidRPr="001A02A6">
        <w:rPr>
          <w:rFonts w:ascii="Times New Roman" w:hAnsi="Times New Roman"/>
          <w:sz w:val="20"/>
          <w:szCs w:val="20"/>
        </w:rPr>
        <w:t xml:space="preserve"> листьев. </w:t>
      </w:r>
      <w:r w:rsidR="00040D06" w:rsidRPr="001A02A6">
        <w:rPr>
          <w:rFonts w:ascii="Times New Roman" w:hAnsi="Times New Roman"/>
          <w:sz w:val="20"/>
          <w:szCs w:val="20"/>
        </w:rPr>
        <w:t>Упаковывают сырье также в двойные мешки (внутренний – бумажный, наружный – из ткани) массой 5–</w:t>
      </w:r>
      <w:smartTag w:uri="urn:schemas-microsoft-com:office:smarttags" w:element="metricconverter">
        <w:smartTagPr>
          <w:attr w:name="ProductID" w:val="6 кг"/>
        </w:smartTagPr>
        <w:r w:rsidR="00040D06" w:rsidRPr="001A02A6">
          <w:rPr>
            <w:rFonts w:ascii="Times New Roman" w:hAnsi="Times New Roman"/>
            <w:sz w:val="20"/>
            <w:szCs w:val="20"/>
          </w:rPr>
          <w:t>6 кг</w:t>
        </w:r>
      </w:smartTag>
      <w:r w:rsidR="00040D06" w:rsidRPr="001A02A6">
        <w:rPr>
          <w:rFonts w:ascii="Times New Roman" w:hAnsi="Times New Roman"/>
          <w:sz w:val="20"/>
          <w:szCs w:val="20"/>
        </w:rPr>
        <w:t>.</w:t>
      </w:r>
      <w:r w:rsidR="005609ED" w:rsidRPr="001A02A6">
        <w:rPr>
          <w:rFonts w:ascii="Times New Roman" w:hAnsi="Times New Roman"/>
          <w:sz w:val="20"/>
          <w:szCs w:val="20"/>
        </w:rPr>
        <w:t xml:space="preserve"> </w:t>
      </w:r>
      <w:r w:rsidR="00040D06" w:rsidRPr="001A02A6">
        <w:rPr>
          <w:rFonts w:ascii="Times New Roman" w:hAnsi="Times New Roman"/>
          <w:sz w:val="20"/>
          <w:szCs w:val="20"/>
        </w:rPr>
        <w:t>Свежесобранное сырье отпра</w:t>
      </w:r>
      <w:r w:rsidR="00040D06" w:rsidRPr="001A02A6">
        <w:rPr>
          <w:rFonts w:ascii="Times New Roman" w:hAnsi="Times New Roman"/>
          <w:sz w:val="20"/>
          <w:szCs w:val="20"/>
        </w:rPr>
        <w:t>в</w:t>
      </w:r>
      <w:r w:rsidR="00040D06" w:rsidRPr="001A02A6">
        <w:rPr>
          <w:rFonts w:ascii="Times New Roman" w:hAnsi="Times New Roman"/>
          <w:sz w:val="20"/>
          <w:szCs w:val="20"/>
        </w:rPr>
        <w:t>ляют на заводы не позднее 24 ч</w:t>
      </w:r>
      <w:r w:rsidR="009C098B" w:rsidRPr="001A02A6">
        <w:rPr>
          <w:rFonts w:ascii="Times New Roman" w:hAnsi="Times New Roman"/>
          <w:sz w:val="20"/>
          <w:szCs w:val="20"/>
        </w:rPr>
        <w:t>асов</w:t>
      </w:r>
      <w:r w:rsidR="00040D06" w:rsidRPr="001A02A6">
        <w:rPr>
          <w:rFonts w:ascii="Times New Roman" w:hAnsi="Times New Roman"/>
          <w:sz w:val="20"/>
          <w:szCs w:val="20"/>
        </w:rPr>
        <w:t xml:space="preserve"> после сбора, где его немедленно перерабатывают. Свежий сок сохраняют в склянках темного стекла. </w:t>
      </w:r>
      <w:r w:rsidR="00B4712E" w:rsidRPr="001A02A6">
        <w:rPr>
          <w:rFonts w:ascii="Times New Roman" w:hAnsi="Times New Roman"/>
          <w:sz w:val="20"/>
          <w:szCs w:val="20"/>
        </w:rPr>
        <w:t>Срок хранения</w:t>
      </w:r>
      <w:r w:rsidR="00D66F95" w:rsidRPr="001A02A6">
        <w:rPr>
          <w:rFonts w:ascii="Times New Roman" w:hAnsi="Times New Roman"/>
          <w:sz w:val="20"/>
          <w:szCs w:val="20"/>
        </w:rPr>
        <w:t xml:space="preserve"> 2 года.</w:t>
      </w:r>
    </w:p>
    <w:p w:rsidR="005609ED" w:rsidRPr="001A02A6" w:rsidRDefault="005609ED" w:rsidP="00FA77B9">
      <w:pPr>
        <w:spacing w:after="0" w:line="240" w:lineRule="auto"/>
        <w:jc w:val="center"/>
        <w:rPr>
          <w:rFonts w:ascii="Times New Roman" w:hAnsi="Times New Roman"/>
          <w:b/>
          <w:sz w:val="20"/>
          <w:szCs w:val="20"/>
        </w:rPr>
      </w:pPr>
    </w:p>
    <w:p w:rsidR="00DA0B9B" w:rsidRPr="001A02A6" w:rsidRDefault="006460F5"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6</w:t>
      </w:r>
      <w:r w:rsidR="00546ED4" w:rsidRPr="001A02A6">
        <w:rPr>
          <w:rFonts w:ascii="Times New Roman" w:hAnsi="Times New Roman"/>
          <w:b/>
          <w:sz w:val="20"/>
          <w:szCs w:val="20"/>
        </w:rPr>
        <w:t>. 18</w:t>
      </w:r>
      <w:r w:rsidR="009C098B" w:rsidRPr="001A02A6">
        <w:rPr>
          <w:rFonts w:ascii="Times New Roman" w:hAnsi="Times New Roman"/>
          <w:b/>
          <w:sz w:val="20"/>
          <w:szCs w:val="20"/>
        </w:rPr>
        <w:t>.</w:t>
      </w:r>
      <w:r w:rsidR="00546ED4" w:rsidRPr="001A02A6">
        <w:rPr>
          <w:rFonts w:ascii="Times New Roman" w:hAnsi="Times New Roman"/>
          <w:b/>
          <w:sz w:val="20"/>
          <w:szCs w:val="20"/>
        </w:rPr>
        <w:t xml:space="preserve"> Семейство </w:t>
      </w:r>
      <w:proofErr w:type="gramStart"/>
      <w:r w:rsidR="00546ED4" w:rsidRPr="001A02A6">
        <w:rPr>
          <w:rFonts w:ascii="Times New Roman" w:hAnsi="Times New Roman"/>
          <w:b/>
          <w:sz w:val="20"/>
          <w:szCs w:val="20"/>
        </w:rPr>
        <w:t>Гречишные</w:t>
      </w:r>
      <w:proofErr w:type="gramEnd"/>
    </w:p>
    <w:p w:rsidR="00546ED4" w:rsidRPr="001A02A6" w:rsidRDefault="00546ED4" w:rsidP="00FA77B9">
      <w:pPr>
        <w:spacing w:after="0" w:line="240" w:lineRule="auto"/>
        <w:jc w:val="both"/>
        <w:rPr>
          <w:rFonts w:ascii="Times New Roman" w:hAnsi="Times New Roman"/>
          <w:sz w:val="20"/>
          <w:szCs w:val="20"/>
        </w:rPr>
      </w:pPr>
    </w:p>
    <w:p w:rsidR="00D511B4" w:rsidRPr="001A02A6" w:rsidRDefault="00546ED4"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Горец перечный</w:t>
      </w:r>
      <w:r w:rsidR="00B6395C" w:rsidRPr="001A02A6">
        <w:rPr>
          <w:rFonts w:ascii="Times New Roman" w:hAnsi="Times New Roman"/>
          <w:b/>
          <w:i/>
          <w:sz w:val="20"/>
          <w:szCs w:val="20"/>
        </w:rPr>
        <w:t xml:space="preserve"> (</w:t>
      </w:r>
      <w:proofErr w:type="gramStart"/>
      <w:r w:rsidR="00B6395C" w:rsidRPr="001A02A6">
        <w:rPr>
          <w:rFonts w:ascii="Times New Roman" w:hAnsi="Times New Roman"/>
          <w:b/>
          <w:i/>
          <w:sz w:val="20"/>
          <w:szCs w:val="20"/>
        </w:rPr>
        <w:t>Р</w:t>
      </w:r>
      <w:proofErr w:type="gramEnd"/>
      <w:r w:rsidR="00B6395C" w:rsidRPr="001A02A6">
        <w:rPr>
          <w:rFonts w:ascii="Times New Roman" w:hAnsi="Times New Roman"/>
          <w:b/>
          <w:i/>
          <w:sz w:val="20"/>
          <w:szCs w:val="20"/>
        </w:rPr>
        <w:t xml:space="preserve">olygonum hydropiper </w:t>
      </w:r>
      <w:r w:rsidR="00B6395C" w:rsidRPr="001A02A6">
        <w:rPr>
          <w:rFonts w:ascii="Times New Roman" w:hAnsi="Times New Roman"/>
          <w:b/>
          <w:sz w:val="20"/>
          <w:szCs w:val="20"/>
        </w:rPr>
        <w:t>L</w:t>
      </w:r>
      <w:r w:rsidR="00B6395C" w:rsidRPr="001A02A6">
        <w:rPr>
          <w:rFonts w:ascii="Times New Roman" w:hAnsi="Times New Roman"/>
          <w:b/>
          <w:i/>
          <w:sz w:val="20"/>
          <w:szCs w:val="20"/>
        </w:rPr>
        <w:t>.)</w:t>
      </w:r>
    </w:p>
    <w:p w:rsidR="005A7E85" w:rsidRDefault="005A7E85" w:rsidP="00FA77B9">
      <w:pPr>
        <w:spacing w:after="0" w:line="240" w:lineRule="auto"/>
        <w:jc w:val="center"/>
        <w:rPr>
          <w:rFonts w:ascii="Times New Roman" w:hAnsi="Times New Roman"/>
          <w:b/>
          <w:i/>
          <w:sz w:val="20"/>
          <w:szCs w:val="20"/>
        </w:rPr>
      </w:pPr>
    </w:p>
    <w:p w:rsidR="00916833" w:rsidRPr="00916833" w:rsidRDefault="00916833" w:rsidP="00916833">
      <w:pPr>
        <w:spacing w:after="0" w:line="240" w:lineRule="auto"/>
        <w:ind w:firstLine="284"/>
        <w:jc w:val="both"/>
        <w:rPr>
          <w:rFonts w:ascii="Times New Roman" w:hAnsi="Times New Roman"/>
          <w:b/>
          <w:i/>
          <w:sz w:val="20"/>
          <w:szCs w:val="20"/>
        </w:rPr>
      </w:pPr>
      <w:r w:rsidRPr="00916833">
        <w:rPr>
          <w:rFonts w:ascii="Times New Roman" w:hAnsi="Times New Roman"/>
          <w:sz w:val="20"/>
          <w:szCs w:val="20"/>
        </w:rPr>
        <w:t>Горец перечный, или водяной перец, – однолетнее травянистое ра</w:t>
      </w:r>
      <w:r w:rsidRPr="00916833">
        <w:rPr>
          <w:rFonts w:ascii="Times New Roman" w:hAnsi="Times New Roman"/>
          <w:sz w:val="20"/>
          <w:szCs w:val="20"/>
        </w:rPr>
        <w:t>с</w:t>
      </w:r>
      <w:r w:rsidRPr="00916833">
        <w:rPr>
          <w:rFonts w:ascii="Times New Roman" w:hAnsi="Times New Roman"/>
          <w:sz w:val="20"/>
          <w:szCs w:val="20"/>
        </w:rPr>
        <w:t>тение семейства Гречишные (</w:t>
      </w:r>
      <w:r w:rsidRPr="00916833">
        <w:rPr>
          <w:rFonts w:ascii="Times New Roman" w:hAnsi="Times New Roman"/>
          <w:iCs/>
          <w:sz w:val="20"/>
          <w:szCs w:val="20"/>
          <w:lang w:val="la-Latn"/>
        </w:rPr>
        <w:t>Polygonaceae</w:t>
      </w:r>
      <w:r w:rsidRPr="00916833">
        <w:rPr>
          <w:rFonts w:ascii="Times New Roman" w:hAnsi="Times New Roman"/>
          <w:sz w:val="20"/>
          <w:szCs w:val="20"/>
        </w:rPr>
        <w:t xml:space="preserve">) (рис. 56). Распространено в условиях </w:t>
      </w:r>
      <w:hyperlink r:id="rId209" w:tooltip="Умеренный климат" w:history="1">
        <w:r w:rsidRPr="00916833">
          <w:rPr>
            <w:rStyle w:val="a7"/>
            <w:rFonts w:ascii="Times New Roman" w:hAnsi="Times New Roman"/>
            <w:color w:val="auto"/>
            <w:sz w:val="20"/>
            <w:szCs w:val="20"/>
            <w:u w:val="none"/>
          </w:rPr>
          <w:t>умеренно</w:t>
        </w:r>
      </w:hyperlink>
      <w:r w:rsidRPr="00916833">
        <w:rPr>
          <w:rFonts w:ascii="Times New Roman" w:hAnsi="Times New Roman"/>
          <w:sz w:val="20"/>
          <w:szCs w:val="20"/>
        </w:rPr>
        <w:t xml:space="preserve">го и </w:t>
      </w:r>
      <w:hyperlink r:id="rId210" w:tooltip="Тропический климат" w:history="1">
        <w:r w:rsidRPr="00916833">
          <w:rPr>
            <w:rStyle w:val="a7"/>
            <w:rFonts w:ascii="Times New Roman" w:hAnsi="Times New Roman"/>
            <w:color w:val="auto"/>
            <w:sz w:val="20"/>
            <w:szCs w:val="20"/>
            <w:u w:val="none"/>
          </w:rPr>
          <w:t>тропическо</w:t>
        </w:r>
      </w:hyperlink>
      <w:r w:rsidRPr="00916833">
        <w:rPr>
          <w:rFonts w:ascii="Times New Roman" w:hAnsi="Times New Roman"/>
          <w:sz w:val="20"/>
          <w:szCs w:val="20"/>
        </w:rPr>
        <w:t xml:space="preserve">го климата </w:t>
      </w:r>
      <w:hyperlink r:id="rId211" w:tooltip="Северное полушарие" w:history="1">
        <w:r w:rsidRPr="00916833">
          <w:rPr>
            <w:rStyle w:val="a7"/>
            <w:rFonts w:ascii="Times New Roman" w:hAnsi="Times New Roman"/>
            <w:color w:val="auto"/>
            <w:sz w:val="20"/>
            <w:szCs w:val="20"/>
            <w:u w:val="none"/>
          </w:rPr>
          <w:t>Северного полушария</w:t>
        </w:r>
      </w:hyperlink>
      <w:r w:rsidRPr="00916833">
        <w:rPr>
          <w:rFonts w:ascii="Times New Roman" w:hAnsi="Times New Roman"/>
          <w:sz w:val="20"/>
          <w:szCs w:val="20"/>
        </w:rPr>
        <w:t xml:space="preserve">. Произрастает от </w:t>
      </w:r>
      <w:hyperlink r:id="rId212" w:tooltip="Бельгия" w:history="1">
        <w:r w:rsidRPr="00916833">
          <w:rPr>
            <w:rStyle w:val="a7"/>
            <w:rFonts w:ascii="Times New Roman" w:hAnsi="Times New Roman"/>
            <w:color w:val="auto"/>
            <w:sz w:val="20"/>
            <w:szCs w:val="20"/>
            <w:u w:val="none"/>
          </w:rPr>
          <w:t>Бельги</w:t>
        </w:r>
      </w:hyperlink>
      <w:r w:rsidRPr="00916833">
        <w:rPr>
          <w:rFonts w:ascii="Times New Roman" w:hAnsi="Times New Roman"/>
          <w:sz w:val="20"/>
          <w:szCs w:val="20"/>
        </w:rPr>
        <w:t xml:space="preserve">и </w:t>
      </w:r>
      <w:proofErr w:type="gramStart"/>
      <w:r w:rsidRPr="00916833">
        <w:rPr>
          <w:rFonts w:ascii="Times New Roman" w:hAnsi="Times New Roman"/>
          <w:sz w:val="20"/>
          <w:szCs w:val="20"/>
        </w:rPr>
        <w:t>и</w:t>
      </w:r>
      <w:proofErr w:type="gramEnd"/>
      <w:r w:rsidRPr="00916833">
        <w:rPr>
          <w:rFonts w:ascii="Times New Roman" w:hAnsi="Times New Roman"/>
          <w:sz w:val="20"/>
          <w:szCs w:val="20"/>
        </w:rPr>
        <w:t xml:space="preserve"> </w:t>
      </w:r>
      <w:hyperlink r:id="rId213" w:tooltip="Австрия" w:history="1">
        <w:r w:rsidRPr="00916833">
          <w:rPr>
            <w:rStyle w:val="a7"/>
            <w:rFonts w:ascii="Times New Roman" w:hAnsi="Times New Roman"/>
            <w:color w:val="auto"/>
            <w:sz w:val="20"/>
            <w:szCs w:val="20"/>
            <w:u w:val="none"/>
          </w:rPr>
          <w:t>Австри</w:t>
        </w:r>
      </w:hyperlink>
      <w:r w:rsidRPr="00916833">
        <w:rPr>
          <w:rFonts w:ascii="Times New Roman" w:hAnsi="Times New Roman"/>
          <w:sz w:val="20"/>
          <w:szCs w:val="20"/>
        </w:rPr>
        <w:t xml:space="preserve">и до </w:t>
      </w:r>
      <w:hyperlink r:id="rId214" w:tooltip="Дальний Восток" w:history="1">
        <w:r w:rsidRPr="00916833">
          <w:rPr>
            <w:rStyle w:val="a7"/>
            <w:rFonts w:ascii="Times New Roman" w:hAnsi="Times New Roman"/>
            <w:color w:val="auto"/>
            <w:sz w:val="20"/>
            <w:szCs w:val="20"/>
            <w:u w:val="none"/>
          </w:rPr>
          <w:t>Дальнего Востока</w:t>
        </w:r>
      </w:hyperlink>
      <w:r w:rsidRPr="00916833">
        <w:rPr>
          <w:rFonts w:ascii="Times New Roman" w:hAnsi="Times New Roman"/>
          <w:sz w:val="20"/>
          <w:szCs w:val="20"/>
        </w:rPr>
        <w:t xml:space="preserve"> и от </w:t>
      </w:r>
      <w:hyperlink r:id="rId215" w:tooltip="Скандинавия" w:history="1">
        <w:r w:rsidRPr="00916833">
          <w:rPr>
            <w:rStyle w:val="a7"/>
            <w:rFonts w:ascii="Times New Roman" w:hAnsi="Times New Roman"/>
            <w:color w:val="auto"/>
            <w:sz w:val="20"/>
            <w:szCs w:val="20"/>
            <w:u w:val="none"/>
          </w:rPr>
          <w:t>Сканд</w:t>
        </w:r>
        <w:r w:rsidRPr="00916833">
          <w:rPr>
            <w:rStyle w:val="a7"/>
            <w:rFonts w:ascii="Times New Roman" w:hAnsi="Times New Roman"/>
            <w:color w:val="auto"/>
            <w:sz w:val="20"/>
            <w:szCs w:val="20"/>
            <w:u w:val="none"/>
          </w:rPr>
          <w:t>и</w:t>
        </w:r>
        <w:r w:rsidRPr="00916833">
          <w:rPr>
            <w:rStyle w:val="a7"/>
            <w:rFonts w:ascii="Times New Roman" w:hAnsi="Times New Roman"/>
            <w:color w:val="auto"/>
            <w:sz w:val="20"/>
            <w:szCs w:val="20"/>
            <w:u w:val="none"/>
          </w:rPr>
          <w:lastRenderedPageBreak/>
          <w:t>навии</w:t>
        </w:r>
      </w:hyperlink>
      <w:r w:rsidRPr="00916833">
        <w:rPr>
          <w:rFonts w:ascii="Times New Roman" w:hAnsi="Times New Roman"/>
          <w:sz w:val="20"/>
          <w:szCs w:val="20"/>
        </w:rPr>
        <w:t xml:space="preserve"> до </w:t>
      </w:r>
      <w:hyperlink r:id="rId216" w:tooltip="Индонезия" w:history="1">
        <w:r w:rsidRPr="00916833">
          <w:rPr>
            <w:rStyle w:val="a7"/>
            <w:rFonts w:ascii="Times New Roman" w:hAnsi="Times New Roman"/>
            <w:color w:val="auto"/>
            <w:sz w:val="20"/>
            <w:szCs w:val="20"/>
            <w:u w:val="none"/>
          </w:rPr>
          <w:t>Индонезии</w:t>
        </w:r>
      </w:hyperlink>
      <w:r w:rsidRPr="00916833">
        <w:rPr>
          <w:rFonts w:ascii="Times New Roman" w:hAnsi="Times New Roman"/>
          <w:sz w:val="20"/>
          <w:szCs w:val="20"/>
        </w:rPr>
        <w:t xml:space="preserve"> и </w:t>
      </w:r>
      <w:hyperlink r:id="rId217" w:tooltip="Филиппины" w:history="1">
        <w:r w:rsidRPr="00916833">
          <w:rPr>
            <w:rStyle w:val="a7"/>
            <w:rFonts w:ascii="Times New Roman" w:hAnsi="Times New Roman"/>
            <w:color w:val="auto"/>
            <w:sz w:val="20"/>
            <w:szCs w:val="20"/>
            <w:u w:val="none"/>
          </w:rPr>
          <w:t>Филиппин</w:t>
        </w:r>
      </w:hyperlink>
      <w:r w:rsidRPr="00916833">
        <w:rPr>
          <w:rFonts w:ascii="Times New Roman" w:hAnsi="Times New Roman"/>
          <w:sz w:val="20"/>
          <w:szCs w:val="20"/>
        </w:rPr>
        <w:t xml:space="preserve">, встречается на севере </w:t>
      </w:r>
      <w:hyperlink r:id="rId218" w:tooltip="Африка" w:history="1">
        <w:r w:rsidRPr="00916833">
          <w:rPr>
            <w:rStyle w:val="a7"/>
            <w:rFonts w:ascii="Times New Roman" w:hAnsi="Times New Roman"/>
            <w:color w:val="auto"/>
            <w:sz w:val="20"/>
            <w:szCs w:val="20"/>
            <w:u w:val="none"/>
          </w:rPr>
          <w:t>Африки</w:t>
        </w:r>
      </w:hyperlink>
      <w:r w:rsidRPr="00916833">
        <w:rPr>
          <w:rFonts w:ascii="Times New Roman" w:hAnsi="Times New Roman"/>
          <w:sz w:val="20"/>
          <w:szCs w:val="20"/>
        </w:rPr>
        <w:t xml:space="preserve"> (</w:t>
      </w:r>
      <w:hyperlink r:id="rId219" w:tooltip="Алжир" w:history="1">
        <w:r w:rsidRPr="00916833">
          <w:rPr>
            <w:rStyle w:val="a7"/>
            <w:rFonts w:ascii="Times New Roman" w:hAnsi="Times New Roman"/>
            <w:color w:val="auto"/>
            <w:sz w:val="20"/>
            <w:szCs w:val="20"/>
            <w:u w:val="none"/>
          </w:rPr>
          <w:t>Алжир</w:t>
        </w:r>
      </w:hyperlink>
      <w:r w:rsidRPr="00916833">
        <w:rPr>
          <w:rFonts w:ascii="Times New Roman" w:hAnsi="Times New Roman"/>
          <w:sz w:val="20"/>
          <w:szCs w:val="20"/>
        </w:rPr>
        <w:t xml:space="preserve">, </w:t>
      </w:r>
      <w:hyperlink r:id="rId220" w:tooltip="Марокко" w:history="1">
        <w:r w:rsidRPr="00916833">
          <w:rPr>
            <w:rStyle w:val="a7"/>
            <w:rFonts w:ascii="Times New Roman" w:hAnsi="Times New Roman"/>
            <w:color w:val="auto"/>
            <w:sz w:val="20"/>
            <w:szCs w:val="20"/>
            <w:u w:val="none"/>
          </w:rPr>
          <w:t>Марокко</w:t>
        </w:r>
      </w:hyperlink>
      <w:r w:rsidRPr="00916833">
        <w:rPr>
          <w:rFonts w:ascii="Times New Roman" w:hAnsi="Times New Roman"/>
          <w:sz w:val="20"/>
          <w:szCs w:val="20"/>
        </w:rPr>
        <w:t xml:space="preserve">) и в </w:t>
      </w:r>
      <w:hyperlink r:id="rId221" w:tooltip="Австралия" w:history="1">
        <w:r w:rsidRPr="00916833">
          <w:rPr>
            <w:rStyle w:val="a7"/>
            <w:rFonts w:ascii="Times New Roman" w:hAnsi="Times New Roman"/>
            <w:color w:val="auto"/>
            <w:sz w:val="20"/>
            <w:szCs w:val="20"/>
            <w:u w:val="none"/>
          </w:rPr>
          <w:t>Австралии.</w:t>
        </w:r>
      </w:hyperlink>
      <w:r w:rsidRPr="00916833">
        <w:rPr>
          <w:rFonts w:ascii="Times New Roman" w:hAnsi="Times New Roman"/>
          <w:sz w:val="20"/>
          <w:szCs w:val="20"/>
        </w:rPr>
        <w:t xml:space="preserve"> Основные районы заготовок нах</w:t>
      </w:r>
      <w:r w:rsidRPr="00916833">
        <w:rPr>
          <w:rFonts w:ascii="Times New Roman" w:hAnsi="Times New Roman"/>
          <w:sz w:val="20"/>
          <w:szCs w:val="20"/>
        </w:rPr>
        <w:t>о</w:t>
      </w:r>
      <w:r w:rsidRPr="00916833">
        <w:rPr>
          <w:rFonts w:ascii="Times New Roman" w:hAnsi="Times New Roman"/>
          <w:sz w:val="20"/>
          <w:szCs w:val="20"/>
        </w:rPr>
        <w:t>дятся в Украине, Беларуси, Литве, Воронежской области России. Со</w:t>
      </w:r>
      <w:r w:rsidRPr="00916833">
        <w:rPr>
          <w:rFonts w:ascii="Times New Roman" w:hAnsi="Times New Roman"/>
          <w:sz w:val="20"/>
          <w:szCs w:val="20"/>
        </w:rPr>
        <w:t>р</w:t>
      </w:r>
      <w:r w:rsidRPr="00916833">
        <w:rPr>
          <w:rFonts w:ascii="Times New Roman" w:hAnsi="Times New Roman"/>
          <w:sz w:val="20"/>
          <w:szCs w:val="20"/>
        </w:rPr>
        <w:t>ное растение.</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B6395C" w:rsidRPr="001A02A6" w:rsidTr="00BB290A">
        <w:tc>
          <w:tcPr>
            <w:tcW w:w="3227" w:type="dxa"/>
          </w:tcPr>
          <w:p w:rsidR="00B6395C" w:rsidRPr="001A02A6" w:rsidRDefault="00B6395C"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70340" cy="3183148"/>
                  <wp:effectExtent l="0" t="0" r="0" b="0"/>
                  <wp:docPr id="20" name="il_fi" descr="http://zt-olimp.ru/_ph/1/147196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zt-olimp.ru/_ph/1/147196420.jpg"/>
                          <pic:cNvPicPr>
                            <a:picLocks noChangeAspect="1" noChangeArrowheads="1"/>
                          </pic:cNvPicPr>
                        </pic:nvPicPr>
                        <pic:blipFill>
                          <a:blip r:embed="rId222" cstate="print"/>
                          <a:srcRect/>
                          <a:stretch>
                            <a:fillRect/>
                          </a:stretch>
                        </pic:blipFill>
                        <pic:spPr bwMode="auto">
                          <a:xfrm>
                            <a:off x="0" y="0"/>
                            <a:ext cx="2074520" cy="3189575"/>
                          </a:xfrm>
                          <a:prstGeom prst="rect">
                            <a:avLst/>
                          </a:prstGeom>
                          <a:noFill/>
                          <a:ln w="9525">
                            <a:noFill/>
                            <a:miter lim="800000"/>
                            <a:headEnd/>
                            <a:tailEnd/>
                          </a:ln>
                        </pic:spPr>
                      </pic:pic>
                    </a:graphicData>
                  </a:graphic>
                </wp:inline>
              </w:drawing>
            </w:r>
          </w:p>
        </w:tc>
        <w:tc>
          <w:tcPr>
            <w:tcW w:w="3118" w:type="dxa"/>
            <w:vMerge w:val="restart"/>
          </w:tcPr>
          <w:p w:rsidR="00916833" w:rsidRPr="001A02A6" w:rsidRDefault="00916833" w:rsidP="00916833">
            <w:pPr>
              <w:pStyle w:val="ae"/>
              <w:spacing w:before="0" w:beforeAutospacing="0" w:after="0" w:afterAutospacing="0"/>
              <w:ind w:firstLine="317"/>
              <w:jc w:val="both"/>
              <w:rPr>
                <w:sz w:val="20"/>
                <w:szCs w:val="20"/>
              </w:rPr>
            </w:pPr>
            <w:r w:rsidRPr="001A02A6">
              <w:rPr>
                <w:sz w:val="20"/>
                <w:szCs w:val="20"/>
              </w:rPr>
              <w:t>По морфологическим призн</w:t>
            </w:r>
            <w:r w:rsidRPr="001A02A6">
              <w:rPr>
                <w:sz w:val="20"/>
                <w:szCs w:val="20"/>
              </w:rPr>
              <w:t>а</w:t>
            </w:r>
            <w:r w:rsidRPr="001A02A6">
              <w:rPr>
                <w:sz w:val="20"/>
                <w:szCs w:val="20"/>
              </w:rPr>
              <w:t>кам к горцу перечному близки: горец мягкий (</w:t>
            </w:r>
            <w:proofErr w:type="gramStart"/>
            <w:r w:rsidRPr="001A02A6">
              <w:rPr>
                <w:i/>
                <w:sz w:val="20"/>
                <w:szCs w:val="20"/>
              </w:rPr>
              <w:t>Р</w:t>
            </w:r>
            <w:proofErr w:type="gramEnd"/>
            <w:r w:rsidRPr="001A02A6">
              <w:rPr>
                <w:i/>
                <w:sz w:val="20"/>
                <w:szCs w:val="20"/>
              </w:rPr>
              <w:t>olygonum mite</w:t>
            </w:r>
            <w:r w:rsidRPr="001A02A6">
              <w:rPr>
                <w:sz w:val="20"/>
                <w:szCs w:val="20"/>
              </w:rPr>
              <w:t xml:space="preserve"> Schrank), горец малый (</w:t>
            </w:r>
            <w:r w:rsidRPr="001A02A6">
              <w:rPr>
                <w:i/>
                <w:sz w:val="20"/>
                <w:szCs w:val="20"/>
              </w:rPr>
              <w:t>Рolygonum minus</w:t>
            </w:r>
            <w:r w:rsidRPr="001A02A6">
              <w:rPr>
                <w:sz w:val="20"/>
                <w:szCs w:val="20"/>
              </w:rPr>
              <w:t xml:space="preserve"> Huds.), горец шероховатый (</w:t>
            </w:r>
            <w:r w:rsidRPr="001A02A6">
              <w:rPr>
                <w:i/>
                <w:sz w:val="20"/>
                <w:szCs w:val="20"/>
              </w:rPr>
              <w:t>Рolygonum scabrum</w:t>
            </w:r>
            <w:r w:rsidRPr="001A02A6">
              <w:rPr>
                <w:sz w:val="20"/>
                <w:szCs w:val="20"/>
              </w:rPr>
              <w:t xml:space="preserve"> Moench), горец щавел</w:t>
            </w:r>
            <w:r w:rsidRPr="001A02A6">
              <w:rPr>
                <w:sz w:val="20"/>
                <w:szCs w:val="20"/>
              </w:rPr>
              <w:t>е</w:t>
            </w:r>
            <w:r w:rsidRPr="001A02A6">
              <w:rPr>
                <w:sz w:val="20"/>
                <w:szCs w:val="20"/>
              </w:rPr>
              <w:t>листный (</w:t>
            </w:r>
            <w:r w:rsidRPr="001A02A6">
              <w:rPr>
                <w:i/>
                <w:sz w:val="20"/>
                <w:szCs w:val="20"/>
              </w:rPr>
              <w:t>Рolygonum lapathifolium</w:t>
            </w:r>
            <w:r w:rsidRPr="001A02A6">
              <w:rPr>
                <w:sz w:val="20"/>
                <w:szCs w:val="20"/>
              </w:rPr>
              <w:t xml:space="preserve"> L.) и горец почечуйный (</w:t>
            </w:r>
            <w:r w:rsidRPr="001A02A6">
              <w:rPr>
                <w:i/>
                <w:sz w:val="20"/>
                <w:szCs w:val="20"/>
              </w:rPr>
              <w:t>Рolygonum persicaria</w:t>
            </w:r>
            <w:r w:rsidRPr="001A02A6">
              <w:rPr>
                <w:sz w:val="20"/>
                <w:szCs w:val="20"/>
              </w:rPr>
              <w:t xml:space="preserve"> L.).</w:t>
            </w:r>
          </w:p>
          <w:p w:rsidR="00B6395C" w:rsidRPr="001A02A6" w:rsidRDefault="00916833" w:rsidP="00916833">
            <w:pPr>
              <w:pStyle w:val="ae"/>
              <w:spacing w:before="0" w:beforeAutospacing="0" w:after="0" w:afterAutospacing="0"/>
              <w:ind w:firstLine="284"/>
              <w:jc w:val="both"/>
              <w:rPr>
                <w:b/>
                <w:i/>
                <w:sz w:val="20"/>
                <w:szCs w:val="20"/>
              </w:rPr>
            </w:pPr>
            <w:r w:rsidRPr="001A02A6">
              <w:rPr>
                <w:sz w:val="20"/>
                <w:szCs w:val="20"/>
              </w:rPr>
              <w:t>Горец мягкий отличается б</w:t>
            </w:r>
            <w:r w:rsidRPr="001A02A6">
              <w:rPr>
                <w:sz w:val="20"/>
                <w:szCs w:val="20"/>
              </w:rPr>
              <w:t>о</w:t>
            </w:r>
            <w:r w:rsidRPr="001A02A6">
              <w:rPr>
                <w:sz w:val="20"/>
                <w:szCs w:val="20"/>
              </w:rPr>
              <w:t>лее мелкими размерами. Стебли приподнимающиеся, высотой 15–</w:t>
            </w:r>
            <w:smartTag w:uri="urn:schemas-microsoft-com:office:smarttags" w:element="metricconverter">
              <w:smartTagPr>
                <w:attr w:name="ProductID" w:val="30 см"/>
              </w:smartTagPr>
              <w:r w:rsidRPr="001A02A6">
                <w:rPr>
                  <w:sz w:val="20"/>
                  <w:szCs w:val="20"/>
                </w:rPr>
                <w:t>30 см</w:t>
              </w:r>
            </w:smartTag>
            <w:r w:rsidRPr="001A02A6">
              <w:rPr>
                <w:sz w:val="20"/>
                <w:szCs w:val="20"/>
              </w:rPr>
              <w:t>, с тонкими ветвями. Листья продолговато-ланцетовидные, с выступающими боковыми жи</w:t>
            </w:r>
            <w:r w:rsidRPr="001A02A6">
              <w:rPr>
                <w:sz w:val="20"/>
                <w:szCs w:val="20"/>
              </w:rPr>
              <w:t>л</w:t>
            </w:r>
            <w:r w:rsidRPr="001A02A6">
              <w:rPr>
                <w:sz w:val="20"/>
                <w:szCs w:val="20"/>
              </w:rPr>
              <w:t>ками. Соцветия – длинные пр</w:t>
            </w:r>
            <w:r w:rsidRPr="001A02A6">
              <w:rPr>
                <w:sz w:val="20"/>
                <w:szCs w:val="20"/>
              </w:rPr>
              <w:t>е</w:t>
            </w:r>
            <w:r w:rsidRPr="001A02A6">
              <w:rPr>
                <w:sz w:val="20"/>
                <w:szCs w:val="20"/>
              </w:rPr>
              <w:t>рывистые кисти, обычно с пон</w:t>
            </w:r>
            <w:r w:rsidRPr="001A02A6">
              <w:rPr>
                <w:sz w:val="20"/>
                <w:szCs w:val="20"/>
              </w:rPr>
              <w:t>и</w:t>
            </w:r>
            <w:r w:rsidRPr="001A02A6">
              <w:rPr>
                <w:sz w:val="20"/>
                <w:szCs w:val="20"/>
              </w:rPr>
              <w:t xml:space="preserve">кающей верхушкой. Плоды – орешки, почти черные, тусклые, с очень мелкими точечными ямочками. Околоцветник при плодах красноватый, длиной от 2,5 до </w:t>
            </w:r>
            <w:smartTag w:uri="urn:schemas-microsoft-com:office:smarttags" w:element="metricconverter">
              <w:smartTagPr>
                <w:attr w:name="ProductID" w:val="3,5 мм"/>
              </w:smartTagPr>
              <w:r w:rsidRPr="001A02A6">
                <w:rPr>
                  <w:sz w:val="20"/>
                  <w:szCs w:val="20"/>
                </w:rPr>
                <w:t>3,5 мм</w:t>
              </w:r>
            </w:smartTag>
            <w:r w:rsidRPr="001A02A6">
              <w:rPr>
                <w:sz w:val="20"/>
                <w:szCs w:val="20"/>
              </w:rPr>
              <w:t>, иногда с одино</w:t>
            </w:r>
            <w:r w:rsidRPr="001A02A6">
              <w:rPr>
                <w:sz w:val="20"/>
                <w:szCs w:val="20"/>
              </w:rPr>
              <w:t>ч</w:t>
            </w:r>
            <w:r w:rsidRPr="001A02A6">
              <w:rPr>
                <w:sz w:val="20"/>
                <w:szCs w:val="20"/>
              </w:rPr>
              <w:t xml:space="preserve">ными железками. </w:t>
            </w:r>
          </w:p>
        </w:tc>
      </w:tr>
      <w:tr w:rsidR="00B6395C" w:rsidRPr="001A02A6" w:rsidTr="00BB290A">
        <w:tc>
          <w:tcPr>
            <w:tcW w:w="3227" w:type="dxa"/>
          </w:tcPr>
          <w:p w:rsidR="00916833" w:rsidRDefault="00916833" w:rsidP="00FA77B9">
            <w:pPr>
              <w:spacing w:after="0" w:line="240" w:lineRule="auto"/>
              <w:jc w:val="center"/>
              <w:rPr>
                <w:sz w:val="16"/>
                <w:szCs w:val="20"/>
              </w:rPr>
            </w:pPr>
          </w:p>
          <w:p w:rsidR="00B6395C" w:rsidRPr="001A02A6" w:rsidRDefault="005A7E85" w:rsidP="00FA77B9">
            <w:pPr>
              <w:spacing w:after="0" w:line="240" w:lineRule="auto"/>
              <w:jc w:val="center"/>
              <w:rPr>
                <w:sz w:val="16"/>
                <w:szCs w:val="20"/>
              </w:rPr>
            </w:pPr>
            <w:r w:rsidRPr="001A02A6">
              <w:rPr>
                <w:sz w:val="16"/>
                <w:szCs w:val="20"/>
              </w:rPr>
              <w:t>Рис.</w:t>
            </w:r>
            <w:r w:rsidR="00B6395C" w:rsidRPr="001A02A6">
              <w:rPr>
                <w:sz w:val="16"/>
                <w:szCs w:val="20"/>
              </w:rPr>
              <w:t xml:space="preserve"> 56</w:t>
            </w:r>
            <w:r w:rsidRPr="001A02A6">
              <w:rPr>
                <w:sz w:val="16"/>
                <w:szCs w:val="20"/>
              </w:rPr>
              <w:t>.</w:t>
            </w:r>
            <w:r w:rsidR="00B6395C" w:rsidRPr="001A02A6">
              <w:rPr>
                <w:sz w:val="16"/>
                <w:szCs w:val="20"/>
              </w:rPr>
              <w:t xml:space="preserve"> – Внешний вид растения </w:t>
            </w:r>
          </w:p>
          <w:p w:rsidR="00B6395C" w:rsidRPr="001A02A6" w:rsidRDefault="00B6395C" w:rsidP="00FA77B9">
            <w:pPr>
              <w:spacing w:after="0" w:line="240" w:lineRule="auto"/>
              <w:jc w:val="center"/>
              <w:rPr>
                <w:sz w:val="20"/>
                <w:szCs w:val="20"/>
              </w:rPr>
            </w:pPr>
            <w:r w:rsidRPr="001A02A6">
              <w:rPr>
                <w:sz w:val="16"/>
                <w:szCs w:val="20"/>
                <w:lang w:eastAsia="ru-RU"/>
              </w:rPr>
              <w:t>горца перечного</w:t>
            </w:r>
          </w:p>
        </w:tc>
        <w:tc>
          <w:tcPr>
            <w:tcW w:w="3118" w:type="dxa"/>
            <w:vMerge/>
          </w:tcPr>
          <w:p w:rsidR="00B6395C" w:rsidRPr="001A02A6" w:rsidRDefault="00B6395C" w:rsidP="00FA77B9">
            <w:pPr>
              <w:spacing w:after="0" w:line="240" w:lineRule="auto"/>
              <w:jc w:val="both"/>
              <w:rPr>
                <w:sz w:val="20"/>
                <w:szCs w:val="20"/>
              </w:rPr>
            </w:pPr>
          </w:p>
        </w:tc>
      </w:tr>
    </w:tbl>
    <w:p w:rsidR="00850CB2" w:rsidRPr="001A02A6" w:rsidRDefault="00850CB2" w:rsidP="005A7E85">
      <w:pPr>
        <w:pStyle w:val="ae"/>
        <w:spacing w:before="0" w:beforeAutospacing="0" w:after="0" w:afterAutospacing="0"/>
        <w:ind w:firstLine="284"/>
        <w:jc w:val="both"/>
        <w:rPr>
          <w:sz w:val="20"/>
          <w:szCs w:val="20"/>
        </w:rPr>
      </w:pPr>
      <w:r w:rsidRPr="001A02A6">
        <w:rPr>
          <w:sz w:val="20"/>
          <w:szCs w:val="20"/>
        </w:rPr>
        <w:t>Горец малый обычно имеет лежачий или восходящий, реже прям</w:t>
      </w:r>
      <w:r w:rsidRPr="001A02A6">
        <w:rPr>
          <w:sz w:val="20"/>
          <w:szCs w:val="20"/>
        </w:rPr>
        <w:t>о</w:t>
      </w:r>
      <w:r w:rsidRPr="001A02A6">
        <w:rPr>
          <w:sz w:val="20"/>
          <w:szCs w:val="20"/>
        </w:rPr>
        <w:t>стоячий, разветвленный стебель. Листья линейные или линейно</w:t>
      </w:r>
      <w:r w:rsidR="005A7E85" w:rsidRPr="001A02A6">
        <w:rPr>
          <w:sz w:val="20"/>
          <w:szCs w:val="20"/>
        </w:rPr>
        <w:t>-</w:t>
      </w:r>
      <w:r w:rsidRPr="001A02A6">
        <w:rPr>
          <w:sz w:val="20"/>
          <w:szCs w:val="20"/>
        </w:rPr>
        <w:t>ланцетовидные</w:t>
      </w:r>
      <w:r w:rsidR="005A7E85" w:rsidRPr="001A02A6">
        <w:rPr>
          <w:sz w:val="20"/>
          <w:szCs w:val="20"/>
        </w:rPr>
        <w:t>,</w:t>
      </w:r>
      <w:r w:rsidRPr="001A02A6">
        <w:rPr>
          <w:sz w:val="20"/>
          <w:szCs w:val="20"/>
        </w:rPr>
        <w:t xml:space="preserve"> с очень короткими черешками, снизу с неясными б</w:t>
      </w:r>
      <w:r w:rsidRPr="001A02A6">
        <w:rPr>
          <w:sz w:val="20"/>
          <w:szCs w:val="20"/>
        </w:rPr>
        <w:t>о</w:t>
      </w:r>
      <w:r w:rsidRPr="001A02A6">
        <w:rPr>
          <w:sz w:val="20"/>
          <w:szCs w:val="20"/>
        </w:rPr>
        <w:t>ковыми жилками, по краям и снизу короткоопушенные. Соцветие к</w:t>
      </w:r>
      <w:r w:rsidRPr="001A02A6">
        <w:rPr>
          <w:sz w:val="20"/>
          <w:szCs w:val="20"/>
        </w:rPr>
        <w:t>о</w:t>
      </w:r>
      <w:r w:rsidRPr="001A02A6">
        <w:rPr>
          <w:sz w:val="20"/>
          <w:szCs w:val="20"/>
        </w:rPr>
        <w:t xml:space="preserve">лосовидное, тонкое, более или менее густое, прямостоячее. </w:t>
      </w:r>
    </w:p>
    <w:p w:rsidR="00850CB2" w:rsidRPr="001A02A6" w:rsidRDefault="00850CB2" w:rsidP="005A7E85">
      <w:pPr>
        <w:pStyle w:val="ae"/>
        <w:spacing w:before="0" w:beforeAutospacing="0" w:after="0" w:afterAutospacing="0"/>
        <w:ind w:firstLine="284"/>
        <w:jc w:val="both"/>
        <w:rPr>
          <w:sz w:val="20"/>
          <w:szCs w:val="20"/>
        </w:rPr>
      </w:pPr>
      <w:r w:rsidRPr="001A02A6">
        <w:rPr>
          <w:sz w:val="20"/>
          <w:szCs w:val="20"/>
        </w:rPr>
        <w:t>Горец почечуйный, горец шероховатый и горец щавелелистный о</w:t>
      </w:r>
      <w:r w:rsidRPr="001A02A6">
        <w:rPr>
          <w:sz w:val="20"/>
          <w:szCs w:val="20"/>
        </w:rPr>
        <w:t>т</w:t>
      </w:r>
      <w:r w:rsidRPr="001A02A6">
        <w:rPr>
          <w:sz w:val="20"/>
          <w:szCs w:val="20"/>
        </w:rPr>
        <w:t xml:space="preserve">личаются от горца перечного плотными, толстыми, цилиндрическими колосовидными соцветиями. Сбор сырья всех перечисленных видов вместо горца перечного не допускается. </w:t>
      </w:r>
    </w:p>
    <w:p w:rsidR="00197F42" w:rsidRPr="001A02A6" w:rsidRDefault="00D511B4" w:rsidP="005A7E85">
      <w:pPr>
        <w:pStyle w:val="ae"/>
        <w:spacing w:before="0" w:beforeAutospacing="0" w:after="0" w:afterAutospacing="0"/>
        <w:ind w:firstLine="284"/>
        <w:jc w:val="both"/>
        <w:rPr>
          <w:sz w:val="20"/>
          <w:szCs w:val="20"/>
        </w:rPr>
      </w:pPr>
      <w:r w:rsidRPr="001A02A6">
        <w:rPr>
          <w:i/>
          <w:sz w:val="20"/>
          <w:szCs w:val="20"/>
        </w:rPr>
        <w:lastRenderedPageBreak/>
        <w:t>Ботаническая характеристика и биологические особенности.</w:t>
      </w:r>
      <w:r w:rsidRPr="001A02A6">
        <w:rPr>
          <w:sz w:val="20"/>
          <w:szCs w:val="20"/>
        </w:rPr>
        <w:t xml:space="preserve"> </w:t>
      </w:r>
      <w:r w:rsidR="00B4712E" w:rsidRPr="001A02A6">
        <w:rPr>
          <w:sz w:val="20"/>
          <w:szCs w:val="20"/>
        </w:rPr>
        <w:t>В</w:t>
      </w:r>
      <w:r w:rsidR="00B4712E" w:rsidRPr="001A02A6">
        <w:rPr>
          <w:sz w:val="20"/>
          <w:szCs w:val="20"/>
        </w:rPr>
        <w:t>ы</w:t>
      </w:r>
      <w:r w:rsidR="00B4712E" w:rsidRPr="001A02A6">
        <w:rPr>
          <w:sz w:val="20"/>
          <w:szCs w:val="20"/>
        </w:rPr>
        <w:t>сота растения</w:t>
      </w:r>
      <w:r w:rsidR="00EF6717" w:rsidRPr="001A02A6">
        <w:rPr>
          <w:sz w:val="20"/>
          <w:szCs w:val="20"/>
        </w:rPr>
        <w:t xml:space="preserve"> 30–</w:t>
      </w:r>
      <w:smartTag w:uri="urn:schemas-microsoft-com:office:smarttags" w:element="metricconverter">
        <w:smartTagPr>
          <w:attr w:name="ProductID" w:val="90 см"/>
        </w:smartTagPr>
        <w:r w:rsidR="00197F42" w:rsidRPr="001A02A6">
          <w:rPr>
            <w:sz w:val="20"/>
            <w:szCs w:val="20"/>
          </w:rPr>
          <w:t>90 см</w:t>
        </w:r>
      </w:smartTag>
      <w:r w:rsidR="00197F42" w:rsidRPr="001A02A6">
        <w:rPr>
          <w:sz w:val="20"/>
          <w:szCs w:val="20"/>
        </w:rPr>
        <w:t xml:space="preserve">. </w:t>
      </w:r>
      <w:hyperlink r:id="rId223" w:tooltip="Стебель" w:history="1">
        <w:r w:rsidR="00197F42" w:rsidRPr="001A02A6">
          <w:rPr>
            <w:rStyle w:val="a7"/>
            <w:color w:val="auto"/>
            <w:sz w:val="20"/>
            <w:szCs w:val="20"/>
            <w:u w:val="none"/>
          </w:rPr>
          <w:t>Стебель</w:t>
        </w:r>
      </w:hyperlink>
      <w:r w:rsidR="00197F42" w:rsidRPr="001A02A6">
        <w:rPr>
          <w:sz w:val="20"/>
          <w:szCs w:val="20"/>
        </w:rPr>
        <w:t xml:space="preserve"> прямостоячий или восходящий, обычно ветвистый, голый, красноватый. </w:t>
      </w:r>
      <w:hyperlink r:id="rId224" w:tooltip="Лист" w:history="1">
        <w:r w:rsidR="00197F42" w:rsidRPr="001A02A6">
          <w:rPr>
            <w:rStyle w:val="a7"/>
            <w:color w:val="auto"/>
            <w:sz w:val="20"/>
            <w:szCs w:val="20"/>
            <w:u w:val="none"/>
          </w:rPr>
          <w:t>Листья</w:t>
        </w:r>
      </w:hyperlink>
      <w:r w:rsidR="00197F42" w:rsidRPr="001A02A6">
        <w:rPr>
          <w:sz w:val="20"/>
          <w:szCs w:val="20"/>
        </w:rPr>
        <w:t xml:space="preserve"> ланцет</w:t>
      </w:r>
      <w:r w:rsidR="00F74A2D" w:rsidRPr="001A02A6">
        <w:rPr>
          <w:sz w:val="20"/>
          <w:szCs w:val="20"/>
        </w:rPr>
        <w:t>ные</w:t>
      </w:r>
      <w:r w:rsidR="005A7E85" w:rsidRPr="001A02A6">
        <w:rPr>
          <w:sz w:val="20"/>
          <w:szCs w:val="20"/>
        </w:rPr>
        <w:t>,</w:t>
      </w:r>
      <w:r w:rsidR="00F74A2D" w:rsidRPr="001A02A6">
        <w:rPr>
          <w:sz w:val="20"/>
          <w:szCs w:val="20"/>
        </w:rPr>
        <w:t xml:space="preserve"> </w:t>
      </w:r>
      <w:r w:rsidR="00EF6717" w:rsidRPr="001A02A6">
        <w:rPr>
          <w:sz w:val="20"/>
          <w:szCs w:val="20"/>
        </w:rPr>
        <w:t>3,0–9,0 см длиной и 0,7–</w:t>
      </w:r>
      <w:r w:rsidR="00197F42" w:rsidRPr="001A02A6">
        <w:rPr>
          <w:sz w:val="20"/>
          <w:szCs w:val="20"/>
        </w:rPr>
        <w:t xml:space="preserve">2,0 см шириной, нижние </w:t>
      </w:r>
      <w:r w:rsidR="005A7E85" w:rsidRPr="001A02A6">
        <w:rPr>
          <w:sz w:val="20"/>
          <w:szCs w:val="20"/>
        </w:rPr>
        <w:t xml:space="preserve">– </w:t>
      </w:r>
      <w:r w:rsidR="00197F42" w:rsidRPr="001A02A6">
        <w:rPr>
          <w:sz w:val="20"/>
          <w:szCs w:val="20"/>
        </w:rPr>
        <w:t xml:space="preserve">с короткими </w:t>
      </w:r>
      <w:hyperlink r:id="rId225" w:tooltip="Черешок" w:history="1">
        <w:r w:rsidR="00197F42" w:rsidRPr="001A02A6">
          <w:rPr>
            <w:rStyle w:val="a7"/>
            <w:color w:val="auto"/>
            <w:sz w:val="20"/>
            <w:szCs w:val="20"/>
            <w:u w:val="none"/>
          </w:rPr>
          <w:t>черешками</w:t>
        </w:r>
      </w:hyperlink>
      <w:r w:rsidR="00197F42" w:rsidRPr="001A02A6">
        <w:rPr>
          <w:sz w:val="20"/>
          <w:szCs w:val="20"/>
        </w:rPr>
        <w:t xml:space="preserve">, </w:t>
      </w:r>
      <w:proofErr w:type="gramStart"/>
      <w:r w:rsidR="00197F42" w:rsidRPr="001A02A6">
        <w:rPr>
          <w:sz w:val="20"/>
          <w:szCs w:val="20"/>
        </w:rPr>
        <w:t>верх</w:t>
      </w:r>
      <w:r w:rsidR="005A7E85" w:rsidRPr="001A02A6">
        <w:rPr>
          <w:sz w:val="20"/>
          <w:szCs w:val="20"/>
        </w:rPr>
        <w:t>-</w:t>
      </w:r>
      <w:r w:rsidR="00197F42" w:rsidRPr="001A02A6">
        <w:rPr>
          <w:sz w:val="20"/>
          <w:szCs w:val="20"/>
        </w:rPr>
        <w:t>ние</w:t>
      </w:r>
      <w:proofErr w:type="gramEnd"/>
      <w:r w:rsidR="00197F42" w:rsidRPr="001A02A6">
        <w:rPr>
          <w:sz w:val="20"/>
          <w:szCs w:val="20"/>
        </w:rPr>
        <w:t xml:space="preserve"> </w:t>
      </w:r>
      <w:r w:rsidR="005A7E85" w:rsidRPr="001A02A6">
        <w:rPr>
          <w:sz w:val="20"/>
          <w:szCs w:val="20"/>
        </w:rPr>
        <w:t xml:space="preserve">– </w:t>
      </w:r>
      <w:r w:rsidR="00197F42" w:rsidRPr="001A02A6">
        <w:rPr>
          <w:sz w:val="20"/>
          <w:szCs w:val="20"/>
        </w:rPr>
        <w:t>сидячие, острые, гладкие.</w:t>
      </w:r>
    </w:p>
    <w:p w:rsidR="00197F42" w:rsidRPr="001A02A6" w:rsidRDefault="00715A43" w:rsidP="005A7E85">
      <w:pPr>
        <w:pStyle w:val="ae"/>
        <w:spacing w:before="0" w:beforeAutospacing="0" w:after="0" w:afterAutospacing="0"/>
        <w:ind w:firstLine="284"/>
        <w:jc w:val="both"/>
        <w:rPr>
          <w:sz w:val="20"/>
          <w:szCs w:val="20"/>
        </w:rPr>
      </w:pPr>
      <w:hyperlink r:id="rId226" w:tooltip="Цветок" w:history="1">
        <w:r w:rsidR="00197F42" w:rsidRPr="001A02A6">
          <w:rPr>
            <w:rStyle w:val="a7"/>
            <w:color w:val="auto"/>
            <w:sz w:val="20"/>
            <w:szCs w:val="20"/>
            <w:u w:val="none"/>
          </w:rPr>
          <w:t>Цветки</w:t>
        </w:r>
      </w:hyperlink>
      <w:r w:rsidR="00197F42" w:rsidRPr="001A02A6">
        <w:rPr>
          <w:sz w:val="20"/>
          <w:szCs w:val="20"/>
        </w:rPr>
        <w:t xml:space="preserve"> сидят на концах </w:t>
      </w:r>
      <w:hyperlink r:id="rId227" w:tooltip="Побег (ботаника)" w:history="1">
        <w:r w:rsidR="00197F42" w:rsidRPr="001A02A6">
          <w:rPr>
            <w:rStyle w:val="a7"/>
            <w:color w:val="auto"/>
            <w:sz w:val="20"/>
            <w:szCs w:val="20"/>
            <w:u w:val="none"/>
          </w:rPr>
          <w:t>побегов</w:t>
        </w:r>
      </w:hyperlink>
      <w:r w:rsidR="00EF6717" w:rsidRPr="001A02A6">
        <w:rPr>
          <w:sz w:val="20"/>
          <w:szCs w:val="20"/>
        </w:rPr>
        <w:t xml:space="preserve"> по 1–</w:t>
      </w:r>
      <w:r w:rsidR="00197F42" w:rsidRPr="001A02A6">
        <w:rPr>
          <w:sz w:val="20"/>
          <w:szCs w:val="20"/>
        </w:rPr>
        <w:t>3 в пазухах раструбов, собр</w:t>
      </w:r>
      <w:r w:rsidR="00197F42" w:rsidRPr="001A02A6">
        <w:rPr>
          <w:sz w:val="20"/>
          <w:szCs w:val="20"/>
        </w:rPr>
        <w:t>а</w:t>
      </w:r>
      <w:r w:rsidR="00197F42" w:rsidRPr="001A02A6">
        <w:rPr>
          <w:sz w:val="20"/>
          <w:szCs w:val="20"/>
        </w:rPr>
        <w:t xml:space="preserve">ны </w:t>
      </w:r>
      <w:r w:rsidR="00EF6717" w:rsidRPr="001A02A6">
        <w:rPr>
          <w:sz w:val="20"/>
          <w:szCs w:val="20"/>
        </w:rPr>
        <w:t xml:space="preserve">в </w:t>
      </w:r>
      <w:r w:rsidR="00197F42" w:rsidRPr="001A02A6">
        <w:rPr>
          <w:sz w:val="20"/>
          <w:szCs w:val="20"/>
        </w:rPr>
        <w:t xml:space="preserve">узкие рыхлые </w:t>
      </w:r>
      <w:hyperlink r:id="rId228" w:tooltip="Колос" w:history="1">
        <w:r w:rsidR="00197F42" w:rsidRPr="001A02A6">
          <w:rPr>
            <w:rStyle w:val="a7"/>
            <w:color w:val="auto"/>
            <w:sz w:val="20"/>
            <w:szCs w:val="20"/>
            <w:u w:val="none"/>
          </w:rPr>
          <w:t>колосовидные</w:t>
        </w:r>
      </w:hyperlink>
      <w:r w:rsidR="00197F42" w:rsidRPr="001A02A6">
        <w:rPr>
          <w:sz w:val="20"/>
          <w:szCs w:val="20"/>
        </w:rPr>
        <w:t xml:space="preserve"> </w:t>
      </w:r>
      <w:hyperlink r:id="rId229" w:tooltip="Кисть (соцветие)" w:history="1">
        <w:r w:rsidR="00197F42" w:rsidRPr="001A02A6">
          <w:rPr>
            <w:rStyle w:val="a7"/>
            <w:color w:val="auto"/>
            <w:sz w:val="20"/>
            <w:szCs w:val="20"/>
            <w:u w:val="none"/>
          </w:rPr>
          <w:t>кисти</w:t>
        </w:r>
      </w:hyperlink>
      <w:r w:rsidR="00EF6717" w:rsidRPr="001A02A6">
        <w:rPr>
          <w:sz w:val="20"/>
          <w:szCs w:val="20"/>
        </w:rPr>
        <w:t xml:space="preserve"> 3,0–</w:t>
      </w:r>
      <w:r w:rsidR="00197F42" w:rsidRPr="001A02A6">
        <w:rPr>
          <w:sz w:val="20"/>
          <w:szCs w:val="20"/>
        </w:rPr>
        <w:t>8,0 см дли</w:t>
      </w:r>
      <w:r w:rsidR="00EF6717" w:rsidRPr="001A02A6">
        <w:rPr>
          <w:sz w:val="20"/>
          <w:szCs w:val="20"/>
        </w:rPr>
        <w:t xml:space="preserve">ной и 0,2–0,5 см шириной; </w:t>
      </w:r>
      <w:r w:rsidR="00197F42" w:rsidRPr="001A02A6">
        <w:rPr>
          <w:sz w:val="20"/>
          <w:szCs w:val="20"/>
        </w:rPr>
        <w:t xml:space="preserve">в нижней части прерывистые, поникающие верхушкой. </w:t>
      </w:r>
      <w:hyperlink r:id="rId230" w:tooltip="Околоцветник" w:history="1">
        <w:r w:rsidR="00197F42" w:rsidRPr="001A02A6">
          <w:rPr>
            <w:rStyle w:val="a7"/>
            <w:color w:val="auto"/>
            <w:sz w:val="20"/>
            <w:szCs w:val="20"/>
            <w:u w:val="none"/>
          </w:rPr>
          <w:t>Околоцветник</w:t>
        </w:r>
      </w:hyperlink>
      <w:r w:rsidR="00B4712E" w:rsidRPr="001A02A6">
        <w:rPr>
          <w:sz w:val="20"/>
          <w:szCs w:val="20"/>
        </w:rPr>
        <w:t xml:space="preserve"> четыре</w:t>
      </w:r>
      <w:proofErr w:type="gramStart"/>
      <w:r w:rsidR="00B4712E" w:rsidRPr="001A02A6">
        <w:rPr>
          <w:sz w:val="20"/>
          <w:szCs w:val="20"/>
        </w:rPr>
        <w:t>х</w:t>
      </w:r>
      <w:r w:rsidR="005A7E85" w:rsidRPr="001A02A6">
        <w:rPr>
          <w:sz w:val="20"/>
          <w:szCs w:val="20"/>
        </w:rPr>
        <w:t>-</w:t>
      </w:r>
      <w:proofErr w:type="gramEnd"/>
      <w:r w:rsidR="005A7E85" w:rsidRPr="001A02A6">
        <w:rPr>
          <w:sz w:val="20"/>
          <w:szCs w:val="20"/>
        </w:rPr>
        <w:t xml:space="preserve">, </w:t>
      </w:r>
      <w:r w:rsidR="00B4712E" w:rsidRPr="001A02A6">
        <w:rPr>
          <w:sz w:val="20"/>
          <w:szCs w:val="20"/>
        </w:rPr>
        <w:t>пятилинейный длиной</w:t>
      </w:r>
      <w:r w:rsidR="00EF6717" w:rsidRPr="001A02A6">
        <w:rPr>
          <w:sz w:val="20"/>
          <w:szCs w:val="20"/>
        </w:rPr>
        <w:t xml:space="preserve"> 3,0–</w:t>
      </w:r>
      <w:r w:rsidR="00197F42" w:rsidRPr="001A02A6">
        <w:rPr>
          <w:sz w:val="20"/>
          <w:szCs w:val="20"/>
        </w:rPr>
        <w:t>4,5 мм, розовый или белый, снаружи густо покрытый ж</w:t>
      </w:r>
      <w:r w:rsidR="005A7E85" w:rsidRPr="001A02A6">
        <w:rPr>
          <w:sz w:val="20"/>
          <w:szCs w:val="20"/>
        </w:rPr>
        <w:t>е</w:t>
      </w:r>
      <w:r w:rsidR="00197F42" w:rsidRPr="001A02A6">
        <w:rPr>
          <w:sz w:val="20"/>
          <w:szCs w:val="20"/>
        </w:rPr>
        <w:t>лтыми вдавленными</w:t>
      </w:r>
      <w:r w:rsidR="00F74A2D" w:rsidRPr="001A02A6">
        <w:rPr>
          <w:sz w:val="20"/>
          <w:szCs w:val="20"/>
        </w:rPr>
        <w:t xml:space="preserve"> желе</w:t>
      </w:r>
      <w:r w:rsidR="00197F42" w:rsidRPr="001A02A6">
        <w:rPr>
          <w:sz w:val="20"/>
          <w:szCs w:val="20"/>
        </w:rPr>
        <w:t>зк</w:t>
      </w:r>
      <w:r w:rsidR="00197F42" w:rsidRPr="001A02A6">
        <w:rPr>
          <w:sz w:val="20"/>
          <w:szCs w:val="20"/>
        </w:rPr>
        <w:t>а</w:t>
      </w:r>
      <w:r w:rsidR="00197F42" w:rsidRPr="001A02A6">
        <w:rPr>
          <w:sz w:val="20"/>
          <w:szCs w:val="20"/>
        </w:rPr>
        <w:t>ми.</w:t>
      </w:r>
      <w:r w:rsidR="00EF6717" w:rsidRPr="001A02A6">
        <w:rPr>
          <w:sz w:val="20"/>
          <w:szCs w:val="20"/>
        </w:rPr>
        <w:t xml:space="preserve"> </w:t>
      </w:r>
      <w:hyperlink r:id="rId231" w:tooltip="Плод" w:history="1">
        <w:r w:rsidR="00197F42" w:rsidRPr="001A02A6">
          <w:rPr>
            <w:rStyle w:val="a7"/>
            <w:color w:val="auto"/>
            <w:sz w:val="20"/>
            <w:szCs w:val="20"/>
            <w:u w:val="none"/>
          </w:rPr>
          <w:t>Плод</w:t>
        </w:r>
      </w:hyperlink>
      <w:r w:rsidR="005A7E85" w:rsidRPr="001A02A6">
        <w:rPr>
          <w:sz w:val="20"/>
          <w:szCs w:val="20"/>
        </w:rPr>
        <w:t xml:space="preserve"> </w:t>
      </w:r>
      <w:r w:rsidR="00EF6717" w:rsidRPr="001A02A6">
        <w:rPr>
          <w:sz w:val="20"/>
          <w:szCs w:val="20"/>
        </w:rPr>
        <w:t>–</w:t>
      </w:r>
      <w:r w:rsidR="00197F42" w:rsidRPr="001A02A6">
        <w:rPr>
          <w:sz w:val="20"/>
          <w:szCs w:val="20"/>
        </w:rPr>
        <w:t xml:space="preserve"> двугранный, плоско</w:t>
      </w:r>
      <w:r w:rsidR="007216EF" w:rsidRPr="001A02A6">
        <w:rPr>
          <w:sz w:val="20"/>
          <w:szCs w:val="20"/>
        </w:rPr>
        <w:t>-</w:t>
      </w:r>
      <w:r w:rsidR="00197F42" w:rsidRPr="001A02A6">
        <w:rPr>
          <w:sz w:val="20"/>
          <w:szCs w:val="20"/>
        </w:rPr>
        <w:t>выпуклый или почти тр</w:t>
      </w:r>
      <w:r w:rsidR="007216EF" w:rsidRPr="001A02A6">
        <w:rPr>
          <w:sz w:val="20"/>
          <w:szCs w:val="20"/>
        </w:rPr>
        <w:t>е</w:t>
      </w:r>
      <w:r w:rsidR="00197F42" w:rsidRPr="001A02A6">
        <w:rPr>
          <w:sz w:val="20"/>
          <w:szCs w:val="20"/>
        </w:rPr>
        <w:t>хгранный, ч</w:t>
      </w:r>
      <w:r w:rsidR="007216EF" w:rsidRPr="001A02A6">
        <w:rPr>
          <w:sz w:val="20"/>
          <w:szCs w:val="20"/>
        </w:rPr>
        <w:t>е</w:t>
      </w:r>
      <w:r w:rsidR="00197F42" w:rsidRPr="001A02A6">
        <w:rPr>
          <w:sz w:val="20"/>
          <w:szCs w:val="20"/>
        </w:rPr>
        <w:t>рно</w:t>
      </w:r>
      <w:r w:rsidR="007216EF" w:rsidRPr="001A02A6">
        <w:rPr>
          <w:sz w:val="20"/>
          <w:szCs w:val="20"/>
        </w:rPr>
        <w:t>-</w:t>
      </w:r>
      <w:r w:rsidR="00197F42" w:rsidRPr="001A02A6">
        <w:rPr>
          <w:sz w:val="20"/>
          <w:szCs w:val="20"/>
        </w:rPr>
        <w:t xml:space="preserve">бурый, с тусклой мелкозернистой поверхностью </w:t>
      </w:r>
      <w:hyperlink r:id="rId232" w:tooltip="Орешек (плод)" w:history="1">
        <w:r w:rsidR="00197F42" w:rsidRPr="001A02A6">
          <w:rPr>
            <w:rStyle w:val="a7"/>
            <w:color w:val="auto"/>
            <w:sz w:val="20"/>
            <w:szCs w:val="20"/>
            <w:u w:val="none"/>
          </w:rPr>
          <w:t>орешек</w:t>
        </w:r>
      </w:hyperlink>
      <w:r w:rsidR="00B4712E" w:rsidRPr="001A02A6">
        <w:rPr>
          <w:sz w:val="20"/>
          <w:szCs w:val="20"/>
        </w:rPr>
        <w:t xml:space="preserve"> длиной</w:t>
      </w:r>
      <w:r w:rsidR="00EF6717" w:rsidRPr="001A02A6">
        <w:rPr>
          <w:sz w:val="20"/>
          <w:szCs w:val="20"/>
        </w:rPr>
        <w:t xml:space="preserve"> 2,2–</w:t>
      </w:r>
      <w:smartTag w:uri="urn:schemas-microsoft-com:office:smarttags" w:element="metricconverter">
        <w:smartTagPr>
          <w:attr w:name="ProductID" w:val="3,0 мм"/>
        </w:smartTagPr>
        <w:r w:rsidR="00197F42" w:rsidRPr="001A02A6">
          <w:rPr>
            <w:sz w:val="20"/>
            <w:szCs w:val="20"/>
          </w:rPr>
          <w:t>3,0 мм</w:t>
        </w:r>
      </w:smartTag>
      <w:r w:rsidR="00197F42" w:rsidRPr="001A02A6">
        <w:rPr>
          <w:sz w:val="20"/>
          <w:szCs w:val="20"/>
        </w:rPr>
        <w:t>.</w:t>
      </w:r>
      <w:r w:rsidR="00EF6717" w:rsidRPr="001A02A6">
        <w:rPr>
          <w:sz w:val="20"/>
          <w:szCs w:val="20"/>
        </w:rPr>
        <w:t xml:space="preserve"> Цвет</w:t>
      </w:r>
      <w:r w:rsidR="007216EF" w:rsidRPr="001A02A6">
        <w:rPr>
          <w:sz w:val="20"/>
          <w:szCs w:val="20"/>
        </w:rPr>
        <w:t>е</w:t>
      </w:r>
      <w:r w:rsidR="00EF6717" w:rsidRPr="001A02A6">
        <w:rPr>
          <w:sz w:val="20"/>
          <w:szCs w:val="20"/>
        </w:rPr>
        <w:t xml:space="preserve">т в июне – </w:t>
      </w:r>
      <w:r w:rsidR="00197F42" w:rsidRPr="001A02A6">
        <w:rPr>
          <w:sz w:val="20"/>
          <w:szCs w:val="20"/>
        </w:rPr>
        <w:t>сент</w:t>
      </w:r>
      <w:r w:rsidR="00EF6717" w:rsidRPr="001A02A6">
        <w:rPr>
          <w:sz w:val="20"/>
          <w:szCs w:val="20"/>
        </w:rPr>
        <w:t xml:space="preserve">ябре. Плоды созревают в августе – </w:t>
      </w:r>
      <w:r w:rsidR="00197F42" w:rsidRPr="001A02A6">
        <w:rPr>
          <w:sz w:val="20"/>
          <w:szCs w:val="20"/>
        </w:rPr>
        <w:t>октябре.</w:t>
      </w:r>
    </w:p>
    <w:p w:rsidR="00D511B4" w:rsidRPr="001A02A6" w:rsidRDefault="00D511B4" w:rsidP="005A7E85">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w:t>
      </w:r>
      <w:r w:rsidR="004D735E" w:rsidRPr="001A02A6">
        <w:rPr>
          <w:rFonts w:ascii="Times New Roman" w:hAnsi="Times New Roman"/>
          <w:sz w:val="20"/>
          <w:szCs w:val="20"/>
        </w:rPr>
        <w:t>Трава</w:t>
      </w:r>
      <w:r w:rsidR="00F74A2D" w:rsidRPr="001A02A6">
        <w:rPr>
          <w:rFonts w:ascii="Times New Roman" w:hAnsi="Times New Roman"/>
          <w:sz w:val="20"/>
          <w:szCs w:val="20"/>
        </w:rPr>
        <w:t>.</w:t>
      </w:r>
    </w:p>
    <w:p w:rsidR="00D511B4" w:rsidRPr="001A02A6" w:rsidRDefault="00EF6717" w:rsidP="005A7E85">
      <w:pPr>
        <w:pStyle w:val="ae"/>
        <w:spacing w:before="0" w:beforeAutospacing="0" w:after="0" w:afterAutospacing="0"/>
        <w:ind w:firstLine="284"/>
        <w:jc w:val="both"/>
        <w:rPr>
          <w:sz w:val="20"/>
          <w:szCs w:val="20"/>
        </w:rPr>
      </w:pPr>
      <w:r w:rsidRPr="001A02A6">
        <w:rPr>
          <w:i/>
          <w:sz w:val="20"/>
          <w:szCs w:val="20"/>
        </w:rPr>
        <w:t>Способ</w:t>
      </w:r>
      <w:r w:rsidR="00D511B4" w:rsidRPr="001A02A6">
        <w:rPr>
          <w:i/>
          <w:sz w:val="20"/>
          <w:szCs w:val="20"/>
        </w:rPr>
        <w:t xml:space="preserve"> размножения.</w:t>
      </w:r>
      <w:r w:rsidR="00D511B4" w:rsidRPr="001A02A6">
        <w:rPr>
          <w:sz w:val="20"/>
          <w:szCs w:val="20"/>
        </w:rPr>
        <w:t xml:space="preserve"> </w:t>
      </w:r>
      <w:r w:rsidR="005609ED" w:rsidRPr="001A02A6">
        <w:rPr>
          <w:sz w:val="20"/>
          <w:szCs w:val="20"/>
        </w:rPr>
        <w:t>Семенами</w:t>
      </w:r>
      <w:r w:rsidR="002E6DA0" w:rsidRPr="001A02A6">
        <w:rPr>
          <w:sz w:val="20"/>
          <w:szCs w:val="20"/>
        </w:rPr>
        <w:t>.</w:t>
      </w:r>
    </w:p>
    <w:p w:rsidR="00B17CAE" w:rsidRPr="001A02A6" w:rsidRDefault="00D511B4" w:rsidP="005A7E85">
      <w:pPr>
        <w:pStyle w:val="ae"/>
        <w:spacing w:before="0" w:beforeAutospacing="0" w:after="0" w:afterAutospacing="0"/>
        <w:ind w:firstLine="284"/>
        <w:jc w:val="both"/>
        <w:rPr>
          <w:sz w:val="20"/>
          <w:szCs w:val="20"/>
        </w:rPr>
      </w:pPr>
      <w:r w:rsidRPr="001A02A6">
        <w:rPr>
          <w:i/>
          <w:sz w:val="20"/>
          <w:szCs w:val="20"/>
        </w:rPr>
        <w:t>Требования к качеству.</w:t>
      </w:r>
      <w:r w:rsidRPr="001A02A6">
        <w:rPr>
          <w:sz w:val="20"/>
          <w:szCs w:val="20"/>
        </w:rPr>
        <w:t xml:space="preserve"> </w:t>
      </w:r>
      <w:r w:rsidR="00EF6717" w:rsidRPr="001A02A6">
        <w:rPr>
          <w:sz w:val="20"/>
          <w:szCs w:val="20"/>
        </w:rPr>
        <w:t>Сырье состоит из стеблей до 30–</w:t>
      </w:r>
      <w:r w:rsidR="00A04A96" w:rsidRPr="001A02A6">
        <w:rPr>
          <w:sz w:val="20"/>
          <w:szCs w:val="20"/>
        </w:rPr>
        <w:t>45 см дл</w:t>
      </w:r>
      <w:r w:rsidR="00A04A96" w:rsidRPr="001A02A6">
        <w:rPr>
          <w:sz w:val="20"/>
          <w:szCs w:val="20"/>
        </w:rPr>
        <w:t>и</w:t>
      </w:r>
      <w:r w:rsidR="00A04A96" w:rsidRPr="001A02A6">
        <w:rPr>
          <w:sz w:val="20"/>
          <w:szCs w:val="20"/>
        </w:rPr>
        <w:t>ной с листьями и соцветиями. Стебли и листья зеленые, цветки белые или зеленовато</w:t>
      </w:r>
      <w:r w:rsidR="007216EF" w:rsidRPr="001A02A6">
        <w:rPr>
          <w:sz w:val="20"/>
          <w:szCs w:val="20"/>
        </w:rPr>
        <w:t>-</w:t>
      </w:r>
      <w:r w:rsidR="00A04A96" w:rsidRPr="001A02A6">
        <w:rPr>
          <w:sz w:val="20"/>
          <w:szCs w:val="20"/>
        </w:rPr>
        <w:t>розовые.</w:t>
      </w:r>
      <w:r w:rsidR="005609ED" w:rsidRPr="001A02A6">
        <w:rPr>
          <w:sz w:val="20"/>
          <w:szCs w:val="20"/>
        </w:rPr>
        <w:t xml:space="preserve"> Запах отсутствует. Вкус</w:t>
      </w:r>
      <w:r w:rsidR="00A04A96" w:rsidRPr="001A02A6">
        <w:rPr>
          <w:sz w:val="20"/>
          <w:szCs w:val="20"/>
        </w:rPr>
        <w:t xml:space="preserve"> го</w:t>
      </w:r>
      <w:r w:rsidR="00490EE0" w:rsidRPr="001A02A6">
        <w:rPr>
          <w:sz w:val="20"/>
          <w:szCs w:val="20"/>
        </w:rPr>
        <w:t xml:space="preserve">рьковатый. </w:t>
      </w:r>
    </w:p>
    <w:p w:rsidR="00A04A96" w:rsidRPr="001A02A6" w:rsidRDefault="00B17CAE" w:rsidP="005A7E85">
      <w:pPr>
        <w:pStyle w:val="ae"/>
        <w:spacing w:before="0" w:beforeAutospacing="0" w:after="0" w:afterAutospacing="0"/>
        <w:ind w:firstLine="284"/>
        <w:jc w:val="both"/>
        <w:rPr>
          <w:sz w:val="20"/>
          <w:szCs w:val="20"/>
        </w:rPr>
      </w:pPr>
      <w:r w:rsidRPr="001A02A6">
        <w:rPr>
          <w:sz w:val="20"/>
          <w:szCs w:val="20"/>
        </w:rPr>
        <w:t>Числовые показатели сырья: в</w:t>
      </w:r>
      <w:r w:rsidR="00490EE0" w:rsidRPr="001A02A6">
        <w:rPr>
          <w:sz w:val="20"/>
          <w:szCs w:val="20"/>
        </w:rPr>
        <w:t>лажность не выше 14</w:t>
      </w:r>
      <w:r w:rsidR="007216EF" w:rsidRPr="001A02A6">
        <w:rPr>
          <w:sz w:val="20"/>
          <w:szCs w:val="20"/>
        </w:rPr>
        <w:t> </w:t>
      </w:r>
      <w:r w:rsidRPr="001A02A6">
        <w:rPr>
          <w:sz w:val="20"/>
          <w:szCs w:val="20"/>
        </w:rPr>
        <w:t>%;</w:t>
      </w:r>
      <w:r w:rsidR="00A04A96" w:rsidRPr="001A02A6">
        <w:rPr>
          <w:sz w:val="20"/>
          <w:szCs w:val="20"/>
        </w:rPr>
        <w:t xml:space="preserve"> п</w:t>
      </w:r>
      <w:r w:rsidR="00EF6717" w:rsidRPr="001A02A6">
        <w:rPr>
          <w:sz w:val="20"/>
          <w:szCs w:val="20"/>
        </w:rPr>
        <w:t>обуревших и почерневших частей не более 2</w:t>
      </w:r>
      <w:r w:rsidR="007216EF" w:rsidRPr="001A02A6">
        <w:rPr>
          <w:sz w:val="20"/>
          <w:szCs w:val="20"/>
        </w:rPr>
        <w:t> </w:t>
      </w:r>
      <w:r w:rsidR="00EF6717" w:rsidRPr="001A02A6">
        <w:rPr>
          <w:sz w:val="20"/>
          <w:szCs w:val="20"/>
        </w:rPr>
        <w:t>%;</w:t>
      </w:r>
      <w:r w:rsidR="00A04A96" w:rsidRPr="001A02A6">
        <w:rPr>
          <w:sz w:val="20"/>
          <w:szCs w:val="20"/>
        </w:rPr>
        <w:t xml:space="preserve"> измельченных частей, в том числе осыпавшихся листьев, цветков и пл</w:t>
      </w:r>
      <w:r w:rsidR="00EF6717" w:rsidRPr="001A02A6">
        <w:rPr>
          <w:sz w:val="20"/>
          <w:szCs w:val="20"/>
        </w:rPr>
        <w:t>одов</w:t>
      </w:r>
      <w:r w:rsidR="007216EF" w:rsidRPr="001A02A6">
        <w:rPr>
          <w:sz w:val="20"/>
          <w:szCs w:val="20"/>
        </w:rPr>
        <w:t xml:space="preserve"> </w:t>
      </w:r>
      <w:r w:rsidR="00EF6717" w:rsidRPr="001A02A6">
        <w:rPr>
          <w:sz w:val="20"/>
          <w:szCs w:val="20"/>
        </w:rPr>
        <w:t>– не более 3</w:t>
      </w:r>
      <w:r w:rsidR="007216EF" w:rsidRPr="001A02A6">
        <w:rPr>
          <w:sz w:val="20"/>
          <w:szCs w:val="20"/>
        </w:rPr>
        <w:t> </w:t>
      </w:r>
      <w:r w:rsidR="00EF6717" w:rsidRPr="001A02A6">
        <w:rPr>
          <w:sz w:val="20"/>
          <w:szCs w:val="20"/>
        </w:rPr>
        <w:t>%;</w:t>
      </w:r>
      <w:r w:rsidR="00F74A2D" w:rsidRPr="001A02A6">
        <w:rPr>
          <w:sz w:val="20"/>
          <w:szCs w:val="20"/>
        </w:rPr>
        <w:t xml:space="preserve"> минеральной</w:t>
      </w:r>
      <w:r w:rsidR="00A04A96" w:rsidRPr="001A02A6">
        <w:rPr>
          <w:sz w:val="20"/>
          <w:szCs w:val="20"/>
        </w:rPr>
        <w:t xml:space="preserve"> </w:t>
      </w:r>
      <w:r w:rsidR="00F74A2D" w:rsidRPr="001A02A6">
        <w:rPr>
          <w:sz w:val="20"/>
          <w:szCs w:val="20"/>
        </w:rPr>
        <w:t xml:space="preserve">примеси </w:t>
      </w:r>
      <w:r w:rsidR="00A04A96" w:rsidRPr="001A02A6">
        <w:rPr>
          <w:sz w:val="20"/>
          <w:szCs w:val="20"/>
        </w:rPr>
        <w:t xml:space="preserve">не более </w:t>
      </w:r>
      <w:r w:rsidR="00EF6717" w:rsidRPr="001A02A6">
        <w:rPr>
          <w:sz w:val="20"/>
          <w:szCs w:val="20"/>
        </w:rPr>
        <w:t>0,5</w:t>
      </w:r>
      <w:r w:rsidR="007216EF" w:rsidRPr="001A02A6">
        <w:rPr>
          <w:sz w:val="20"/>
          <w:szCs w:val="20"/>
        </w:rPr>
        <w:t> </w:t>
      </w:r>
      <w:r w:rsidRPr="001A02A6">
        <w:rPr>
          <w:sz w:val="20"/>
          <w:szCs w:val="20"/>
        </w:rPr>
        <w:t>%; э</w:t>
      </w:r>
      <w:r w:rsidR="00A04A96" w:rsidRPr="001A02A6">
        <w:rPr>
          <w:sz w:val="20"/>
          <w:szCs w:val="20"/>
        </w:rPr>
        <w:t xml:space="preserve">кстрактивных </w:t>
      </w:r>
      <w:r w:rsidR="00EF6717" w:rsidRPr="001A02A6">
        <w:rPr>
          <w:sz w:val="20"/>
          <w:szCs w:val="20"/>
        </w:rPr>
        <w:t>веществ не менее 17</w:t>
      </w:r>
      <w:r w:rsidR="007216EF" w:rsidRPr="001A02A6">
        <w:rPr>
          <w:sz w:val="20"/>
          <w:szCs w:val="20"/>
        </w:rPr>
        <w:t> </w:t>
      </w:r>
      <w:r w:rsidR="00A04A96" w:rsidRPr="001A02A6">
        <w:rPr>
          <w:sz w:val="20"/>
          <w:szCs w:val="20"/>
        </w:rPr>
        <w:t>%</w:t>
      </w:r>
      <w:r w:rsidR="007216EF" w:rsidRPr="001A02A6">
        <w:rPr>
          <w:sz w:val="20"/>
          <w:szCs w:val="20"/>
        </w:rPr>
        <w:t>;</w:t>
      </w:r>
      <w:r w:rsidR="00117271" w:rsidRPr="001A02A6">
        <w:rPr>
          <w:sz w:val="20"/>
          <w:szCs w:val="20"/>
        </w:rPr>
        <w:t xml:space="preserve"> с</w:t>
      </w:r>
      <w:r w:rsidR="00117271" w:rsidRPr="001A02A6">
        <w:rPr>
          <w:sz w:val="20"/>
          <w:szCs w:val="20"/>
        </w:rPr>
        <w:t>о</w:t>
      </w:r>
      <w:r w:rsidR="00117271" w:rsidRPr="001A02A6">
        <w:rPr>
          <w:sz w:val="20"/>
          <w:szCs w:val="20"/>
        </w:rPr>
        <w:t>держание золы не более</w:t>
      </w:r>
      <w:r w:rsidR="00EF6717" w:rsidRPr="001A02A6">
        <w:rPr>
          <w:sz w:val="20"/>
          <w:szCs w:val="20"/>
        </w:rPr>
        <w:t xml:space="preserve"> 8</w:t>
      </w:r>
      <w:r w:rsidR="007216EF" w:rsidRPr="001A02A6">
        <w:rPr>
          <w:sz w:val="20"/>
          <w:szCs w:val="20"/>
        </w:rPr>
        <w:t> </w:t>
      </w:r>
      <w:r w:rsidR="00A04A96" w:rsidRPr="001A02A6">
        <w:rPr>
          <w:sz w:val="20"/>
          <w:szCs w:val="20"/>
        </w:rPr>
        <w:t>%.</w:t>
      </w:r>
    </w:p>
    <w:p w:rsidR="007D06DD" w:rsidRPr="001A02A6" w:rsidRDefault="00B17CAE" w:rsidP="005A7E85">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D511B4" w:rsidRPr="001A02A6">
        <w:rPr>
          <w:rFonts w:ascii="Times New Roman" w:hAnsi="Times New Roman"/>
          <w:i/>
          <w:sz w:val="20"/>
          <w:szCs w:val="20"/>
        </w:rPr>
        <w:t>.</w:t>
      </w:r>
      <w:r w:rsidR="007D06DD" w:rsidRPr="001A02A6">
        <w:rPr>
          <w:rFonts w:ascii="Times New Roman" w:hAnsi="Times New Roman"/>
          <w:sz w:val="20"/>
          <w:szCs w:val="20"/>
        </w:rPr>
        <w:t xml:space="preserve"> Трава содержит </w:t>
      </w:r>
      <w:hyperlink r:id="rId233" w:tooltip="Эфирное масло" w:history="1">
        <w:r w:rsidR="007D06DD" w:rsidRPr="001A02A6">
          <w:rPr>
            <w:rStyle w:val="a7"/>
            <w:rFonts w:ascii="Times New Roman" w:hAnsi="Times New Roman"/>
            <w:color w:val="auto"/>
            <w:sz w:val="20"/>
            <w:szCs w:val="20"/>
            <w:u w:val="none"/>
          </w:rPr>
          <w:t>эфирное масло</w:t>
        </w:r>
      </w:hyperlink>
      <w:r w:rsidR="007D06DD" w:rsidRPr="001A02A6">
        <w:rPr>
          <w:rFonts w:ascii="Times New Roman" w:hAnsi="Times New Roman"/>
          <w:sz w:val="20"/>
          <w:szCs w:val="20"/>
        </w:rPr>
        <w:t xml:space="preserve"> (0,5</w:t>
      </w:r>
      <w:r w:rsidR="007216EF" w:rsidRPr="001A02A6">
        <w:rPr>
          <w:rFonts w:ascii="Times New Roman" w:hAnsi="Times New Roman"/>
          <w:sz w:val="20"/>
          <w:szCs w:val="20"/>
        </w:rPr>
        <w:t> </w:t>
      </w:r>
      <w:r w:rsidR="007D06DD" w:rsidRPr="001A02A6">
        <w:rPr>
          <w:rFonts w:ascii="Times New Roman" w:hAnsi="Times New Roman"/>
          <w:sz w:val="20"/>
          <w:szCs w:val="20"/>
        </w:rPr>
        <w:t>%), флав</w:t>
      </w:r>
      <w:r w:rsidR="007D06DD" w:rsidRPr="001A02A6">
        <w:rPr>
          <w:rFonts w:ascii="Times New Roman" w:hAnsi="Times New Roman"/>
          <w:sz w:val="20"/>
          <w:szCs w:val="20"/>
        </w:rPr>
        <w:t>о</w:t>
      </w:r>
      <w:r w:rsidR="007D06DD" w:rsidRPr="001A02A6">
        <w:rPr>
          <w:rFonts w:ascii="Times New Roman" w:hAnsi="Times New Roman"/>
          <w:sz w:val="20"/>
          <w:szCs w:val="20"/>
        </w:rPr>
        <w:t>ноиды (гиперозид, кверцетин, кверцитрин, рутин, кемпферол, рамн</w:t>
      </w:r>
      <w:r w:rsidR="007D06DD" w:rsidRPr="001A02A6">
        <w:rPr>
          <w:rFonts w:ascii="Times New Roman" w:hAnsi="Times New Roman"/>
          <w:sz w:val="20"/>
          <w:szCs w:val="20"/>
        </w:rPr>
        <w:t>а</w:t>
      </w:r>
      <w:r w:rsidR="007D06DD" w:rsidRPr="001A02A6">
        <w:rPr>
          <w:rFonts w:ascii="Times New Roman" w:hAnsi="Times New Roman"/>
          <w:sz w:val="20"/>
          <w:szCs w:val="20"/>
        </w:rPr>
        <w:t>зин и изорамнетин), флавоновые производные (2–2,5%), дубил</w:t>
      </w:r>
      <w:r w:rsidR="00B13E1D" w:rsidRPr="001A02A6">
        <w:rPr>
          <w:rFonts w:ascii="Times New Roman" w:hAnsi="Times New Roman"/>
          <w:sz w:val="20"/>
          <w:szCs w:val="20"/>
        </w:rPr>
        <w:t>ьные вещества (до 4</w:t>
      </w:r>
      <w:r w:rsidR="007216EF" w:rsidRPr="001A02A6">
        <w:rPr>
          <w:rFonts w:ascii="Times New Roman" w:hAnsi="Times New Roman"/>
          <w:sz w:val="20"/>
          <w:szCs w:val="20"/>
        </w:rPr>
        <w:t> </w:t>
      </w:r>
      <w:r w:rsidR="00B13E1D" w:rsidRPr="001A02A6">
        <w:rPr>
          <w:rFonts w:ascii="Times New Roman" w:hAnsi="Times New Roman"/>
          <w:sz w:val="20"/>
          <w:szCs w:val="20"/>
        </w:rPr>
        <w:t>%), витамины</w:t>
      </w:r>
      <w:proofErr w:type="gramStart"/>
      <w:r w:rsidR="00B13E1D" w:rsidRPr="001A02A6">
        <w:rPr>
          <w:rFonts w:ascii="Times New Roman" w:hAnsi="Times New Roman"/>
          <w:sz w:val="20"/>
          <w:szCs w:val="20"/>
        </w:rPr>
        <w:t xml:space="preserve"> </w:t>
      </w:r>
      <w:r w:rsidRPr="001A02A6">
        <w:rPr>
          <w:rFonts w:ascii="Times New Roman" w:hAnsi="Times New Roman"/>
          <w:sz w:val="20"/>
          <w:szCs w:val="20"/>
        </w:rPr>
        <w:t>А</w:t>
      </w:r>
      <w:proofErr w:type="gramEnd"/>
      <w:r w:rsidRPr="001A02A6">
        <w:rPr>
          <w:rFonts w:ascii="Times New Roman" w:hAnsi="Times New Roman"/>
          <w:sz w:val="20"/>
          <w:szCs w:val="20"/>
        </w:rPr>
        <w:t>, С, D, E, K;</w:t>
      </w:r>
      <w:r w:rsidR="007D06DD" w:rsidRPr="001A02A6">
        <w:rPr>
          <w:rFonts w:ascii="Times New Roman" w:hAnsi="Times New Roman"/>
          <w:sz w:val="20"/>
          <w:szCs w:val="20"/>
        </w:rPr>
        <w:t xml:space="preserve"> органические кислоты (м</w:t>
      </w:r>
      <w:r w:rsidR="007D06DD" w:rsidRPr="001A02A6">
        <w:rPr>
          <w:rFonts w:ascii="Times New Roman" w:hAnsi="Times New Roman"/>
          <w:sz w:val="20"/>
          <w:szCs w:val="20"/>
        </w:rPr>
        <w:t>у</w:t>
      </w:r>
      <w:r w:rsidR="007D06DD" w:rsidRPr="001A02A6">
        <w:rPr>
          <w:rFonts w:ascii="Times New Roman" w:hAnsi="Times New Roman"/>
          <w:sz w:val="20"/>
          <w:szCs w:val="20"/>
        </w:rPr>
        <w:t>равьиную, уксусную, яблочную, щавелевую и галловую), гликозид политопинерин и другие активные вещества.</w:t>
      </w:r>
    </w:p>
    <w:p w:rsidR="007D06DD" w:rsidRPr="001A02A6" w:rsidRDefault="00197F42" w:rsidP="005A7E85">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В корнях содержатся </w:t>
      </w:r>
      <w:hyperlink r:id="rId234" w:tooltip="Антрагликозиды (page does not exist)" w:history="1">
        <w:r w:rsidRPr="001A02A6">
          <w:rPr>
            <w:rStyle w:val="a7"/>
            <w:rFonts w:ascii="Times New Roman" w:hAnsi="Times New Roman"/>
            <w:color w:val="auto"/>
            <w:sz w:val="20"/>
            <w:szCs w:val="20"/>
            <w:u w:val="none"/>
          </w:rPr>
          <w:t>антрагликозиды</w:t>
        </w:r>
      </w:hyperlink>
      <w:r w:rsidRPr="001A02A6">
        <w:rPr>
          <w:rFonts w:ascii="Times New Roman" w:hAnsi="Times New Roman"/>
          <w:sz w:val="20"/>
          <w:szCs w:val="20"/>
        </w:rPr>
        <w:t xml:space="preserve"> и </w:t>
      </w:r>
      <w:hyperlink r:id="rId235" w:tooltip="Дубильные вещества" w:history="1">
        <w:r w:rsidRPr="001A02A6">
          <w:rPr>
            <w:rStyle w:val="a7"/>
            <w:rFonts w:ascii="Times New Roman" w:hAnsi="Times New Roman"/>
            <w:color w:val="auto"/>
            <w:sz w:val="20"/>
            <w:szCs w:val="20"/>
            <w:u w:val="none"/>
          </w:rPr>
          <w:t>дубильные вещества</w:t>
        </w:r>
      </w:hyperlink>
      <w:r w:rsidR="007D06DD" w:rsidRPr="001A02A6">
        <w:rPr>
          <w:rFonts w:ascii="Times New Roman" w:hAnsi="Times New Roman"/>
          <w:sz w:val="20"/>
          <w:szCs w:val="20"/>
        </w:rPr>
        <w:t xml:space="preserve">, </w:t>
      </w:r>
      <w:r w:rsidR="00BC163A" w:rsidRPr="001A02A6">
        <w:rPr>
          <w:rFonts w:ascii="Times New Roman" w:hAnsi="Times New Roman"/>
          <w:sz w:val="20"/>
          <w:szCs w:val="20"/>
        </w:rPr>
        <w:t>фл</w:t>
      </w:r>
      <w:r w:rsidR="00BC163A" w:rsidRPr="001A02A6">
        <w:rPr>
          <w:rFonts w:ascii="Times New Roman" w:hAnsi="Times New Roman"/>
          <w:sz w:val="20"/>
          <w:szCs w:val="20"/>
        </w:rPr>
        <w:t>а</w:t>
      </w:r>
      <w:r w:rsidR="00BC163A" w:rsidRPr="001A02A6">
        <w:rPr>
          <w:rFonts w:ascii="Times New Roman" w:hAnsi="Times New Roman"/>
          <w:sz w:val="20"/>
          <w:szCs w:val="20"/>
        </w:rPr>
        <w:t>воноиды (гиперозид, кверцетин, кверцитрин, рутин, кемпферол, ра</w:t>
      </w:r>
      <w:r w:rsidR="00BC163A" w:rsidRPr="001A02A6">
        <w:rPr>
          <w:rFonts w:ascii="Times New Roman" w:hAnsi="Times New Roman"/>
          <w:sz w:val="20"/>
          <w:szCs w:val="20"/>
        </w:rPr>
        <w:t>м</w:t>
      </w:r>
      <w:r w:rsidR="00BC163A" w:rsidRPr="001A02A6">
        <w:rPr>
          <w:rFonts w:ascii="Times New Roman" w:hAnsi="Times New Roman"/>
          <w:sz w:val="20"/>
          <w:szCs w:val="20"/>
        </w:rPr>
        <w:t>назин и изорамнетин), дубильные вещества, витамин</w:t>
      </w:r>
      <w:r w:rsidR="00B13E1D" w:rsidRPr="001A02A6">
        <w:rPr>
          <w:rFonts w:ascii="Times New Roman" w:hAnsi="Times New Roman"/>
          <w:sz w:val="20"/>
          <w:szCs w:val="20"/>
        </w:rPr>
        <w:t>ы А, C, D, E, K;</w:t>
      </w:r>
      <w:r w:rsidR="00BC163A" w:rsidRPr="001A02A6">
        <w:rPr>
          <w:rFonts w:ascii="Times New Roman" w:hAnsi="Times New Roman"/>
          <w:sz w:val="20"/>
          <w:szCs w:val="20"/>
        </w:rPr>
        <w:t xml:space="preserve"> муравьи</w:t>
      </w:r>
      <w:r w:rsidR="00B13E1D" w:rsidRPr="001A02A6">
        <w:rPr>
          <w:rFonts w:ascii="Times New Roman" w:hAnsi="Times New Roman"/>
          <w:sz w:val="20"/>
          <w:szCs w:val="20"/>
        </w:rPr>
        <w:t>ная</w:t>
      </w:r>
      <w:r w:rsidR="00BC163A" w:rsidRPr="001A02A6">
        <w:rPr>
          <w:rFonts w:ascii="Times New Roman" w:hAnsi="Times New Roman"/>
          <w:sz w:val="20"/>
          <w:szCs w:val="20"/>
        </w:rPr>
        <w:t>, уксус</w:t>
      </w:r>
      <w:r w:rsidR="00B13E1D" w:rsidRPr="001A02A6">
        <w:rPr>
          <w:rFonts w:ascii="Times New Roman" w:hAnsi="Times New Roman"/>
          <w:sz w:val="20"/>
          <w:szCs w:val="20"/>
        </w:rPr>
        <w:t>ная, яблочная</w:t>
      </w:r>
      <w:r w:rsidR="00BC163A" w:rsidRPr="001A02A6">
        <w:rPr>
          <w:rFonts w:ascii="Times New Roman" w:hAnsi="Times New Roman"/>
          <w:sz w:val="20"/>
          <w:szCs w:val="20"/>
        </w:rPr>
        <w:t>, щавеле</w:t>
      </w:r>
      <w:r w:rsidR="00B13E1D" w:rsidRPr="001A02A6">
        <w:rPr>
          <w:rFonts w:ascii="Times New Roman" w:hAnsi="Times New Roman"/>
          <w:sz w:val="20"/>
          <w:szCs w:val="20"/>
        </w:rPr>
        <w:t>вая</w:t>
      </w:r>
      <w:r w:rsidR="00BF5192" w:rsidRPr="001A02A6">
        <w:rPr>
          <w:rFonts w:ascii="Times New Roman" w:hAnsi="Times New Roman"/>
          <w:sz w:val="20"/>
          <w:szCs w:val="20"/>
        </w:rPr>
        <w:t xml:space="preserve"> и</w:t>
      </w:r>
      <w:r w:rsidR="00BC163A" w:rsidRPr="001A02A6">
        <w:rPr>
          <w:rFonts w:ascii="Times New Roman" w:hAnsi="Times New Roman"/>
          <w:sz w:val="20"/>
          <w:szCs w:val="20"/>
        </w:rPr>
        <w:t xml:space="preserve"> галловая кисло</w:t>
      </w:r>
      <w:r w:rsidR="00BF5192" w:rsidRPr="001A02A6">
        <w:rPr>
          <w:rFonts w:ascii="Times New Roman" w:hAnsi="Times New Roman"/>
          <w:sz w:val="20"/>
          <w:szCs w:val="20"/>
        </w:rPr>
        <w:t>ты</w:t>
      </w:r>
      <w:r w:rsidR="00BC163A" w:rsidRPr="001A02A6">
        <w:rPr>
          <w:rFonts w:ascii="Times New Roman" w:hAnsi="Times New Roman"/>
          <w:sz w:val="20"/>
          <w:szCs w:val="20"/>
        </w:rPr>
        <w:t>, пол</w:t>
      </w:r>
      <w:r w:rsidR="00BC163A" w:rsidRPr="001A02A6">
        <w:rPr>
          <w:rFonts w:ascii="Times New Roman" w:hAnsi="Times New Roman"/>
          <w:sz w:val="20"/>
          <w:szCs w:val="20"/>
        </w:rPr>
        <w:t>и</w:t>
      </w:r>
      <w:r w:rsidR="00BC163A" w:rsidRPr="001A02A6">
        <w:rPr>
          <w:rFonts w:ascii="Times New Roman" w:hAnsi="Times New Roman"/>
          <w:sz w:val="20"/>
          <w:szCs w:val="20"/>
        </w:rPr>
        <w:t>топинерин.</w:t>
      </w:r>
      <w:r w:rsidR="00F61B60" w:rsidRPr="001A02A6">
        <w:rPr>
          <w:rFonts w:ascii="Times New Roman" w:hAnsi="Times New Roman"/>
          <w:sz w:val="20"/>
          <w:szCs w:val="20"/>
        </w:rPr>
        <w:t xml:space="preserve"> </w:t>
      </w:r>
    </w:p>
    <w:p w:rsidR="00D511B4" w:rsidRPr="001A02A6" w:rsidRDefault="00D511B4" w:rsidP="005A7E85">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Pr="001A02A6">
        <w:rPr>
          <w:rFonts w:ascii="Times New Roman" w:hAnsi="Times New Roman"/>
          <w:sz w:val="20"/>
          <w:szCs w:val="20"/>
        </w:rPr>
        <w:t xml:space="preserve"> </w:t>
      </w:r>
      <w:r w:rsidR="007D06DD" w:rsidRPr="001A02A6">
        <w:rPr>
          <w:rFonts w:ascii="Times New Roman" w:hAnsi="Times New Roman"/>
          <w:sz w:val="20"/>
          <w:szCs w:val="20"/>
        </w:rPr>
        <w:t xml:space="preserve">Обладает </w:t>
      </w:r>
      <w:r w:rsidR="00197F42" w:rsidRPr="001A02A6">
        <w:rPr>
          <w:rFonts w:ascii="Times New Roman" w:hAnsi="Times New Roman"/>
          <w:sz w:val="20"/>
          <w:szCs w:val="20"/>
        </w:rPr>
        <w:t>вя</w:t>
      </w:r>
      <w:r w:rsidR="007D06DD" w:rsidRPr="001A02A6">
        <w:rPr>
          <w:rFonts w:ascii="Times New Roman" w:hAnsi="Times New Roman"/>
          <w:sz w:val="20"/>
          <w:szCs w:val="20"/>
        </w:rPr>
        <w:t>жущим, противомал</w:t>
      </w:r>
      <w:r w:rsidR="007D06DD" w:rsidRPr="001A02A6">
        <w:rPr>
          <w:rFonts w:ascii="Times New Roman" w:hAnsi="Times New Roman"/>
          <w:sz w:val="20"/>
          <w:szCs w:val="20"/>
        </w:rPr>
        <w:t>я</w:t>
      </w:r>
      <w:r w:rsidR="007D06DD" w:rsidRPr="001A02A6">
        <w:rPr>
          <w:rFonts w:ascii="Times New Roman" w:hAnsi="Times New Roman"/>
          <w:sz w:val="20"/>
          <w:szCs w:val="20"/>
        </w:rPr>
        <w:t>рийным, кровоостанавливающим действием</w:t>
      </w:r>
      <w:r w:rsidR="00197F42" w:rsidRPr="001A02A6">
        <w:rPr>
          <w:rFonts w:ascii="Times New Roman" w:hAnsi="Times New Roman"/>
          <w:sz w:val="20"/>
          <w:szCs w:val="20"/>
        </w:rPr>
        <w:t xml:space="preserve">. </w:t>
      </w:r>
      <w:proofErr w:type="gramStart"/>
      <w:r w:rsidR="005609ED" w:rsidRPr="001A02A6">
        <w:rPr>
          <w:rFonts w:ascii="Times New Roman" w:hAnsi="Times New Roman"/>
          <w:sz w:val="20"/>
          <w:szCs w:val="20"/>
        </w:rPr>
        <w:t>Препараты п</w:t>
      </w:r>
      <w:r w:rsidR="007D06DD" w:rsidRPr="001A02A6">
        <w:rPr>
          <w:rFonts w:ascii="Times New Roman" w:hAnsi="Times New Roman"/>
          <w:sz w:val="20"/>
          <w:szCs w:val="20"/>
        </w:rPr>
        <w:t xml:space="preserve">рименяют </w:t>
      </w:r>
      <w:r w:rsidR="00197F42" w:rsidRPr="001A02A6">
        <w:rPr>
          <w:rFonts w:ascii="Times New Roman" w:hAnsi="Times New Roman"/>
          <w:sz w:val="20"/>
          <w:szCs w:val="20"/>
        </w:rPr>
        <w:t xml:space="preserve">при заболеваниях </w:t>
      </w:r>
      <w:hyperlink r:id="rId236" w:tooltip="Щитовидная железа" w:history="1">
        <w:r w:rsidR="00197F42" w:rsidRPr="001A02A6">
          <w:rPr>
            <w:rStyle w:val="a7"/>
            <w:rFonts w:ascii="Times New Roman" w:hAnsi="Times New Roman"/>
            <w:color w:val="auto"/>
            <w:sz w:val="20"/>
            <w:szCs w:val="20"/>
            <w:u w:val="none"/>
          </w:rPr>
          <w:t>щитовидной железы</w:t>
        </w:r>
      </w:hyperlink>
      <w:r w:rsidR="00197F42" w:rsidRPr="001A02A6">
        <w:rPr>
          <w:rFonts w:ascii="Times New Roman" w:hAnsi="Times New Roman"/>
          <w:sz w:val="20"/>
          <w:szCs w:val="20"/>
        </w:rPr>
        <w:t>, как болеутоляющее, раноз</w:t>
      </w:r>
      <w:r w:rsidR="00197F42" w:rsidRPr="001A02A6">
        <w:rPr>
          <w:rFonts w:ascii="Times New Roman" w:hAnsi="Times New Roman"/>
          <w:sz w:val="20"/>
          <w:szCs w:val="20"/>
        </w:rPr>
        <w:t>а</w:t>
      </w:r>
      <w:r w:rsidR="007D06DD" w:rsidRPr="001A02A6">
        <w:rPr>
          <w:rFonts w:ascii="Times New Roman" w:hAnsi="Times New Roman"/>
          <w:sz w:val="20"/>
          <w:szCs w:val="20"/>
        </w:rPr>
        <w:t>живляющее;</w:t>
      </w:r>
      <w:r w:rsidR="00197F42" w:rsidRPr="001A02A6">
        <w:rPr>
          <w:rFonts w:ascii="Times New Roman" w:hAnsi="Times New Roman"/>
          <w:sz w:val="20"/>
          <w:szCs w:val="20"/>
        </w:rPr>
        <w:t xml:space="preserve"> при кожных болезнях, заболеваниях </w:t>
      </w:r>
      <w:hyperlink r:id="rId237" w:tooltip="Печень" w:history="1">
        <w:r w:rsidR="00197F42" w:rsidRPr="001A02A6">
          <w:rPr>
            <w:rStyle w:val="a7"/>
            <w:rFonts w:ascii="Times New Roman" w:hAnsi="Times New Roman"/>
            <w:color w:val="auto"/>
            <w:sz w:val="20"/>
            <w:szCs w:val="20"/>
            <w:u w:val="none"/>
          </w:rPr>
          <w:t>печени</w:t>
        </w:r>
      </w:hyperlink>
      <w:r w:rsidR="00197F42" w:rsidRPr="001A02A6">
        <w:rPr>
          <w:rFonts w:ascii="Times New Roman" w:hAnsi="Times New Roman"/>
          <w:sz w:val="20"/>
          <w:szCs w:val="20"/>
        </w:rPr>
        <w:t xml:space="preserve">, </w:t>
      </w:r>
      <w:hyperlink r:id="rId238" w:tooltip="Мочекаменная болезнь" w:history="1">
        <w:r w:rsidR="00197F42" w:rsidRPr="001A02A6">
          <w:rPr>
            <w:rStyle w:val="a7"/>
            <w:rFonts w:ascii="Times New Roman" w:hAnsi="Times New Roman"/>
            <w:color w:val="auto"/>
            <w:sz w:val="20"/>
            <w:szCs w:val="20"/>
            <w:u w:val="none"/>
          </w:rPr>
          <w:t>мочекаме</w:t>
        </w:r>
        <w:r w:rsidR="00197F42" w:rsidRPr="001A02A6">
          <w:rPr>
            <w:rStyle w:val="a7"/>
            <w:rFonts w:ascii="Times New Roman" w:hAnsi="Times New Roman"/>
            <w:color w:val="auto"/>
            <w:sz w:val="20"/>
            <w:szCs w:val="20"/>
            <w:u w:val="none"/>
          </w:rPr>
          <w:t>н</w:t>
        </w:r>
        <w:r w:rsidR="00197F42" w:rsidRPr="001A02A6">
          <w:rPr>
            <w:rStyle w:val="a7"/>
            <w:rFonts w:ascii="Times New Roman" w:hAnsi="Times New Roman"/>
            <w:color w:val="auto"/>
            <w:sz w:val="20"/>
            <w:szCs w:val="20"/>
            <w:u w:val="none"/>
          </w:rPr>
          <w:lastRenderedPageBreak/>
          <w:t>ной болезни</w:t>
        </w:r>
      </w:hyperlink>
      <w:r w:rsidR="00197F42" w:rsidRPr="001A02A6">
        <w:rPr>
          <w:rFonts w:ascii="Times New Roman" w:hAnsi="Times New Roman"/>
          <w:sz w:val="20"/>
          <w:szCs w:val="20"/>
        </w:rPr>
        <w:t xml:space="preserve">, </w:t>
      </w:r>
      <w:hyperlink r:id="rId239" w:tooltip="Отёк" w:history="1">
        <w:r w:rsidR="00197F42" w:rsidRPr="001A02A6">
          <w:rPr>
            <w:rStyle w:val="a7"/>
            <w:rFonts w:ascii="Times New Roman" w:hAnsi="Times New Roman"/>
            <w:color w:val="auto"/>
            <w:sz w:val="20"/>
            <w:szCs w:val="20"/>
            <w:u w:val="none"/>
          </w:rPr>
          <w:t>от</w:t>
        </w:r>
        <w:r w:rsidR="007216EF" w:rsidRPr="001A02A6">
          <w:rPr>
            <w:rStyle w:val="a7"/>
            <w:rFonts w:ascii="Times New Roman" w:hAnsi="Times New Roman"/>
            <w:color w:val="auto"/>
            <w:sz w:val="20"/>
            <w:szCs w:val="20"/>
            <w:u w:val="none"/>
          </w:rPr>
          <w:t>е</w:t>
        </w:r>
        <w:r w:rsidR="00197F42" w:rsidRPr="001A02A6">
          <w:rPr>
            <w:rStyle w:val="a7"/>
            <w:rFonts w:ascii="Times New Roman" w:hAnsi="Times New Roman"/>
            <w:color w:val="auto"/>
            <w:sz w:val="20"/>
            <w:szCs w:val="20"/>
            <w:u w:val="none"/>
          </w:rPr>
          <w:t>ках</w:t>
        </w:r>
      </w:hyperlink>
      <w:r w:rsidR="00197F42" w:rsidRPr="001A02A6">
        <w:rPr>
          <w:rFonts w:ascii="Times New Roman" w:hAnsi="Times New Roman"/>
          <w:sz w:val="20"/>
          <w:szCs w:val="20"/>
        </w:rPr>
        <w:t xml:space="preserve">, </w:t>
      </w:r>
      <w:hyperlink r:id="rId240" w:tooltip="Язвенная болезнь желудка" w:history="1">
        <w:r w:rsidR="00197F42" w:rsidRPr="001A02A6">
          <w:rPr>
            <w:rStyle w:val="a7"/>
            <w:rFonts w:ascii="Times New Roman" w:hAnsi="Times New Roman"/>
            <w:color w:val="auto"/>
            <w:sz w:val="20"/>
            <w:szCs w:val="20"/>
            <w:u w:val="none"/>
          </w:rPr>
          <w:t>язвенной болезни желудка</w:t>
        </w:r>
      </w:hyperlink>
      <w:r w:rsidR="00197F42" w:rsidRPr="001A02A6">
        <w:rPr>
          <w:rFonts w:ascii="Times New Roman" w:hAnsi="Times New Roman"/>
          <w:sz w:val="20"/>
          <w:szCs w:val="20"/>
        </w:rPr>
        <w:t xml:space="preserve">, </w:t>
      </w:r>
      <w:hyperlink r:id="rId241" w:tooltip="Экзема" w:history="1">
        <w:r w:rsidR="00197F42" w:rsidRPr="001A02A6">
          <w:rPr>
            <w:rStyle w:val="a7"/>
            <w:rFonts w:ascii="Times New Roman" w:hAnsi="Times New Roman"/>
            <w:color w:val="auto"/>
            <w:sz w:val="20"/>
            <w:szCs w:val="20"/>
            <w:u w:val="none"/>
          </w:rPr>
          <w:t>экземе</w:t>
        </w:r>
      </w:hyperlink>
      <w:r w:rsidR="00197F42" w:rsidRPr="001A02A6">
        <w:rPr>
          <w:rFonts w:ascii="Times New Roman" w:hAnsi="Times New Roman"/>
          <w:sz w:val="20"/>
          <w:szCs w:val="20"/>
        </w:rPr>
        <w:t xml:space="preserve">, </w:t>
      </w:r>
      <w:hyperlink r:id="rId242" w:tooltip="Бронхиальная астма" w:history="1">
        <w:r w:rsidR="00197F42" w:rsidRPr="001A02A6">
          <w:rPr>
            <w:rStyle w:val="a7"/>
            <w:rFonts w:ascii="Times New Roman" w:hAnsi="Times New Roman"/>
            <w:color w:val="auto"/>
            <w:sz w:val="20"/>
            <w:szCs w:val="20"/>
            <w:u w:val="none"/>
          </w:rPr>
          <w:t>бронхиальной астме</w:t>
        </w:r>
      </w:hyperlink>
      <w:r w:rsidR="007D06DD" w:rsidRPr="001A02A6">
        <w:rPr>
          <w:rFonts w:ascii="Times New Roman" w:hAnsi="Times New Roman"/>
          <w:sz w:val="20"/>
          <w:szCs w:val="20"/>
        </w:rPr>
        <w:t>,</w:t>
      </w:r>
      <w:r w:rsidR="00BC163A" w:rsidRPr="001A02A6">
        <w:rPr>
          <w:rFonts w:ascii="Times New Roman" w:hAnsi="Times New Roman"/>
          <w:sz w:val="20"/>
          <w:szCs w:val="20"/>
        </w:rPr>
        <w:t xml:space="preserve"> маточ</w:t>
      </w:r>
      <w:r w:rsidR="007D06DD" w:rsidRPr="001A02A6">
        <w:rPr>
          <w:rFonts w:ascii="Times New Roman" w:hAnsi="Times New Roman"/>
          <w:sz w:val="20"/>
          <w:szCs w:val="20"/>
        </w:rPr>
        <w:t>ных</w:t>
      </w:r>
      <w:r w:rsidR="00BC163A" w:rsidRPr="001A02A6">
        <w:rPr>
          <w:rFonts w:ascii="Times New Roman" w:hAnsi="Times New Roman"/>
          <w:sz w:val="20"/>
          <w:szCs w:val="20"/>
        </w:rPr>
        <w:t xml:space="preserve"> после</w:t>
      </w:r>
      <w:r w:rsidR="007D06DD" w:rsidRPr="001A02A6">
        <w:rPr>
          <w:rFonts w:ascii="Times New Roman" w:hAnsi="Times New Roman"/>
          <w:sz w:val="20"/>
          <w:szCs w:val="20"/>
        </w:rPr>
        <w:t>родовых</w:t>
      </w:r>
      <w:r w:rsidR="00BC163A" w:rsidRPr="001A02A6">
        <w:rPr>
          <w:rFonts w:ascii="Times New Roman" w:hAnsi="Times New Roman"/>
          <w:sz w:val="20"/>
          <w:szCs w:val="20"/>
        </w:rPr>
        <w:t xml:space="preserve"> кровотечения</w:t>
      </w:r>
      <w:r w:rsidR="007D06DD" w:rsidRPr="001A02A6">
        <w:rPr>
          <w:rFonts w:ascii="Times New Roman" w:hAnsi="Times New Roman"/>
          <w:sz w:val="20"/>
          <w:szCs w:val="20"/>
        </w:rPr>
        <w:t>х</w:t>
      </w:r>
      <w:r w:rsidR="00BC163A" w:rsidRPr="001A02A6">
        <w:rPr>
          <w:rFonts w:ascii="Times New Roman" w:hAnsi="Times New Roman"/>
          <w:sz w:val="20"/>
          <w:szCs w:val="20"/>
        </w:rPr>
        <w:t>, гемор</w:t>
      </w:r>
      <w:r w:rsidR="007D06DD" w:rsidRPr="001A02A6">
        <w:rPr>
          <w:rFonts w:ascii="Times New Roman" w:hAnsi="Times New Roman"/>
          <w:sz w:val="20"/>
          <w:szCs w:val="20"/>
        </w:rPr>
        <w:t>рое, энтерокол</w:t>
      </w:r>
      <w:r w:rsidR="007D06DD" w:rsidRPr="001A02A6">
        <w:rPr>
          <w:rFonts w:ascii="Times New Roman" w:hAnsi="Times New Roman"/>
          <w:sz w:val="20"/>
          <w:szCs w:val="20"/>
        </w:rPr>
        <w:t>и</w:t>
      </w:r>
      <w:r w:rsidR="007D06DD" w:rsidRPr="001A02A6">
        <w:rPr>
          <w:rFonts w:ascii="Times New Roman" w:hAnsi="Times New Roman"/>
          <w:sz w:val="20"/>
          <w:szCs w:val="20"/>
        </w:rPr>
        <w:t>тах и др</w:t>
      </w:r>
      <w:r w:rsidR="00BC163A" w:rsidRPr="001A02A6">
        <w:rPr>
          <w:rFonts w:ascii="Times New Roman" w:hAnsi="Times New Roman"/>
          <w:sz w:val="20"/>
          <w:szCs w:val="20"/>
        </w:rPr>
        <w:t>.</w:t>
      </w:r>
      <w:proofErr w:type="gramEnd"/>
    </w:p>
    <w:p w:rsidR="005609ED" w:rsidRPr="001A02A6" w:rsidRDefault="00D511B4" w:rsidP="005A7E85">
      <w:pPr>
        <w:pStyle w:val="ae"/>
        <w:spacing w:before="0" w:beforeAutospacing="0" w:after="0" w:afterAutospacing="0"/>
        <w:ind w:firstLine="284"/>
        <w:jc w:val="both"/>
        <w:rPr>
          <w:sz w:val="20"/>
          <w:szCs w:val="20"/>
        </w:rPr>
      </w:pPr>
      <w:r w:rsidRPr="001A02A6">
        <w:rPr>
          <w:i/>
          <w:sz w:val="20"/>
          <w:szCs w:val="20"/>
        </w:rPr>
        <w:t>Уборка, сушка и хранение.</w:t>
      </w:r>
      <w:r w:rsidR="005609ED" w:rsidRPr="001A02A6">
        <w:rPr>
          <w:sz w:val="20"/>
          <w:szCs w:val="20"/>
        </w:rPr>
        <w:t xml:space="preserve"> </w:t>
      </w:r>
      <w:r w:rsidR="004F1C6D" w:rsidRPr="001A02A6">
        <w:rPr>
          <w:rStyle w:val="af6"/>
          <w:i w:val="0"/>
          <w:sz w:val="20"/>
          <w:szCs w:val="20"/>
        </w:rPr>
        <w:t>Время сбора и заготовки травы</w:t>
      </w:r>
      <w:r w:rsidR="00B17CAE" w:rsidRPr="001A02A6">
        <w:rPr>
          <w:rStyle w:val="af6"/>
          <w:i w:val="0"/>
          <w:sz w:val="20"/>
          <w:szCs w:val="20"/>
        </w:rPr>
        <w:t xml:space="preserve"> –</w:t>
      </w:r>
      <w:r w:rsidR="00B17CAE" w:rsidRPr="001A02A6">
        <w:rPr>
          <w:sz w:val="20"/>
          <w:szCs w:val="20"/>
        </w:rPr>
        <w:t xml:space="preserve"> период цветения</w:t>
      </w:r>
      <w:r w:rsidR="007216EF" w:rsidRPr="001A02A6">
        <w:rPr>
          <w:sz w:val="20"/>
          <w:szCs w:val="20"/>
        </w:rPr>
        <w:t xml:space="preserve"> </w:t>
      </w:r>
      <w:r w:rsidR="00B17CAE" w:rsidRPr="001A02A6">
        <w:rPr>
          <w:sz w:val="20"/>
          <w:szCs w:val="20"/>
        </w:rPr>
        <w:t>(</w:t>
      </w:r>
      <w:r w:rsidR="004F1C6D" w:rsidRPr="001A02A6">
        <w:rPr>
          <w:sz w:val="20"/>
          <w:szCs w:val="20"/>
        </w:rPr>
        <w:t>июнь</w:t>
      </w:r>
      <w:r w:rsidR="007216EF" w:rsidRPr="001A02A6">
        <w:rPr>
          <w:sz w:val="20"/>
          <w:szCs w:val="20"/>
        </w:rPr>
        <w:t xml:space="preserve"> </w:t>
      </w:r>
      <w:r w:rsidR="004F1C6D" w:rsidRPr="001A02A6">
        <w:rPr>
          <w:sz w:val="20"/>
          <w:szCs w:val="20"/>
        </w:rPr>
        <w:t>–</w:t>
      </w:r>
      <w:r w:rsidR="007216EF" w:rsidRPr="001A02A6">
        <w:rPr>
          <w:sz w:val="20"/>
          <w:szCs w:val="20"/>
        </w:rPr>
        <w:t xml:space="preserve"> </w:t>
      </w:r>
      <w:r w:rsidR="004F1C6D" w:rsidRPr="001A02A6">
        <w:rPr>
          <w:sz w:val="20"/>
          <w:szCs w:val="20"/>
        </w:rPr>
        <w:t>август</w:t>
      </w:r>
      <w:r w:rsidR="00B17CAE" w:rsidRPr="001A02A6">
        <w:rPr>
          <w:sz w:val="20"/>
          <w:szCs w:val="20"/>
        </w:rPr>
        <w:t>)</w:t>
      </w:r>
      <w:r w:rsidR="004F1C6D" w:rsidRPr="001A02A6">
        <w:rPr>
          <w:sz w:val="20"/>
          <w:szCs w:val="20"/>
        </w:rPr>
        <w:t xml:space="preserve">. </w:t>
      </w:r>
      <w:r w:rsidR="005609ED" w:rsidRPr="001A02A6">
        <w:rPr>
          <w:sz w:val="20"/>
          <w:szCs w:val="20"/>
        </w:rPr>
        <w:t>Заготовку травы проводят до покраснения стеблей. Растения с сильно покрасневшими стеблями собирать не сл</w:t>
      </w:r>
      <w:r w:rsidR="005609ED" w:rsidRPr="001A02A6">
        <w:rPr>
          <w:sz w:val="20"/>
          <w:szCs w:val="20"/>
        </w:rPr>
        <w:t>е</w:t>
      </w:r>
      <w:r w:rsidR="005609ED" w:rsidRPr="001A02A6">
        <w:rPr>
          <w:sz w:val="20"/>
          <w:szCs w:val="20"/>
        </w:rPr>
        <w:t>дует. Траву срезают на высоте 10–</w:t>
      </w:r>
      <w:smartTag w:uri="urn:schemas-microsoft-com:office:smarttags" w:element="metricconverter">
        <w:smartTagPr>
          <w:attr w:name="ProductID" w:val="20 см"/>
        </w:smartTagPr>
        <w:r w:rsidR="005609ED" w:rsidRPr="001A02A6">
          <w:rPr>
            <w:sz w:val="20"/>
            <w:szCs w:val="20"/>
          </w:rPr>
          <w:t>20 см</w:t>
        </w:r>
      </w:smartTag>
      <w:r w:rsidR="005609ED" w:rsidRPr="001A02A6">
        <w:rPr>
          <w:sz w:val="20"/>
          <w:szCs w:val="20"/>
        </w:rPr>
        <w:t xml:space="preserve"> от поверхности почвы.</w:t>
      </w:r>
    </w:p>
    <w:p w:rsidR="00B17CAE" w:rsidRPr="001A02A6" w:rsidRDefault="00BC163A" w:rsidP="005A7E85">
      <w:pPr>
        <w:pStyle w:val="ae"/>
        <w:spacing w:before="0" w:beforeAutospacing="0" w:after="0" w:afterAutospacing="0"/>
        <w:ind w:firstLine="284"/>
        <w:jc w:val="both"/>
        <w:rPr>
          <w:sz w:val="20"/>
          <w:szCs w:val="20"/>
        </w:rPr>
      </w:pPr>
      <w:r w:rsidRPr="001A02A6">
        <w:rPr>
          <w:sz w:val="20"/>
          <w:szCs w:val="20"/>
        </w:rPr>
        <w:t>Сушат сырье на чердаках под железной крышей или под навесами с хорошей вентиляцией,</w:t>
      </w:r>
      <w:r w:rsidR="00201EDA" w:rsidRPr="001A02A6">
        <w:rPr>
          <w:sz w:val="20"/>
          <w:szCs w:val="20"/>
        </w:rPr>
        <w:t xml:space="preserve"> расстилая слоем 3–</w:t>
      </w:r>
      <w:smartTag w:uri="urn:schemas-microsoft-com:office:smarttags" w:element="metricconverter">
        <w:smartTagPr>
          <w:attr w:name="ProductID" w:val="5 см"/>
        </w:smartTagPr>
        <w:r w:rsidRPr="001A02A6">
          <w:rPr>
            <w:sz w:val="20"/>
            <w:szCs w:val="20"/>
          </w:rPr>
          <w:t>5 см</w:t>
        </w:r>
      </w:smartTag>
      <w:r w:rsidRPr="001A02A6">
        <w:rPr>
          <w:sz w:val="20"/>
          <w:szCs w:val="20"/>
        </w:rPr>
        <w:t xml:space="preserve"> на бумаге или ткани и часто перемешивая. Лучше сушит</w:t>
      </w:r>
      <w:r w:rsidR="00201EDA" w:rsidRPr="001A02A6">
        <w:rPr>
          <w:sz w:val="20"/>
          <w:szCs w:val="20"/>
        </w:rPr>
        <w:t>ь в сушилках при температуре 40–</w:t>
      </w:r>
      <w:smartTag w:uri="urn:schemas-microsoft-com:office:smarttags" w:element="metricconverter">
        <w:smartTagPr>
          <w:attr w:name="ProductID" w:val="500C"/>
        </w:smartTagPr>
        <w:r w:rsidR="00117271" w:rsidRPr="001A02A6">
          <w:rPr>
            <w:sz w:val="20"/>
            <w:szCs w:val="20"/>
          </w:rPr>
          <w:t>50</w:t>
        </w:r>
        <w:r w:rsidR="00117271" w:rsidRPr="001A02A6">
          <w:rPr>
            <w:sz w:val="20"/>
            <w:szCs w:val="20"/>
            <w:vertAlign w:val="superscript"/>
          </w:rPr>
          <w:t>0</w:t>
        </w:r>
        <w:r w:rsidRPr="001A02A6">
          <w:rPr>
            <w:sz w:val="20"/>
            <w:szCs w:val="20"/>
          </w:rPr>
          <w:t>C</w:t>
        </w:r>
      </w:smartTag>
      <w:r w:rsidRPr="001A02A6">
        <w:rPr>
          <w:sz w:val="20"/>
          <w:szCs w:val="20"/>
        </w:rPr>
        <w:t>.</w:t>
      </w:r>
      <w:r w:rsidR="004F1C6D" w:rsidRPr="001A02A6">
        <w:rPr>
          <w:sz w:val="20"/>
          <w:szCs w:val="20"/>
        </w:rPr>
        <w:t xml:space="preserve"> На солнце трава чернеет, а при продолжительной сушке желтеет и даже загнивает. </w:t>
      </w:r>
      <w:r w:rsidR="00CF1C54" w:rsidRPr="001A02A6">
        <w:rPr>
          <w:sz w:val="20"/>
          <w:szCs w:val="20"/>
        </w:rPr>
        <w:t>Вы</w:t>
      </w:r>
      <w:r w:rsidR="004F1C6D" w:rsidRPr="001A02A6">
        <w:rPr>
          <w:sz w:val="20"/>
          <w:szCs w:val="20"/>
        </w:rPr>
        <w:t>ход сухого сырья 20–</w:t>
      </w:r>
      <w:r w:rsidR="00CF1C54" w:rsidRPr="001A02A6">
        <w:rPr>
          <w:sz w:val="20"/>
          <w:szCs w:val="20"/>
        </w:rPr>
        <w:t>22</w:t>
      </w:r>
      <w:r w:rsidR="007216EF" w:rsidRPr="001A02A6">
        <w:rPr>
          <w:sz w:val="20"/>
          <w:szCs w:val="20"/>
        </w:rPr>
        <w:t> </w:t>
      </w:r>
      <w:r w:rsidR="00CF1C54" w:rsidRPr="001A02A6">
        <w:rPr>
          <w:sz w:val="20"/>
          <w:szCs w:val="20"/>
        </w:rPr>
        <w:t xml:space="preserve">%. </w:t>
      </w:r>
    </w:p>
    <w:p w:rsidR="000A1EE6" w:rsidRPr="001A02A6" w:rsidRDefault="00F61B60" w:rsidP="005A7E85">
      <w:pPr>
        <w:pStyle w:val="ae"/>
        <w:spacing w:before="0" w:beforeAutospacing="0" w:after="0" w:afterAutospacing="0"/>
        <w:ind w:firstLine="284"/>
        <w:jc w:val="both"/>
        <w:rPr>
          <w:sz w:val="20"/>
          <w:szCs w:val="20"/>
        </w:rPr>
      </w:pPr>
      <w:r w:rsidRPr="001A02A6">
        <w:rPr>
          <w:sz w:val="20"/>
          <w:szCs w:val="20"/>
        </w:rPr>
        <w:t>Суху</w:t>
      </w:r>
      <w:r w:rsidR="000A1EE6" w:rsidRPr="001A02A6">
        <w:rPr>
          <w:sz w:val="20"/>
          <w:szCs w:val="20"/>
        </w:rPr>
        <w:t>ю траву пакуют в мешки или тю</w:t>
      </w:r>
      <w:r w:rsidR="004F1C6D" w:rsidRPr="001A02A6">
        <w:rPr>
          <w:sz w:val="20"/>
          <w:szCs w:val="20"/>
        </w:rPr>
        <w:t>ки</w:t>
      </w:r>
      <w:r w:rsidR="000A1EE6" w:rsidRPr="001A02A6">
        <w:rPr>
          <w:sz w:val="20"/>
          <w:szCs w:val="20"/>
        </w:rPr>
        <w:t>. Хранят по пра</w:t>
      </w:r>
      <w:r w:rsidR="000051C6" w:rsidRPr="001A02A6">
        <w:rPr>
          <w:sz w:val="20"/>
          <w:szCs w:val="20"/>
        </w:rPr>
        <w:t>вилам хр</w:t>
      </w:r>
      <w:r w:rsidR="000051C6" w:rsidRPr="001A02A6">
        <w:rPr>
          <w:sz w:val="20"/>
          <w:szCs w:val="20"/>
        </w:rPr>
        <w:t>а</w:t>
      </w:r>
      <w:r w:rsidR="000051C6" w:rsidRPr="001A02A6">
        <w:rPr>
          <w:sz w:val="20"/>
          <w:szCs w:val="20"/>
        </w:rPr>
        <w:t>нения ядовитого сырья</w:t>
      </w:r>
      <w:r w:rsidR="004F1C6D" w:rsidRPr="001A02A6">
        <w:rPr>
          <w:sz w:val="20"/>
          <w:szCs w:val="20"/>
        </w:rPr>
        <w:t xml:space="preserve"> на стеллажах в сухих, хорошо проветриваемых помещениях</w:t>
      </w:r>
      <w:r w:rsidR="000A1EE6" w:rsidRPr="001A02A6">
        <w:rPr>
          <w:sz w:val="20"/>
          <w:szCs w:val="20"/>
        </w:rPr>
        <w:t>.</w:t>
      </w:r>
      <w:r w:rsidR="004F1C6D" w:rsidRPr="001A02A6">
        <w:rPr>
          <w:sz w:val="20"/>
          <w:szCs w:val="20"/>
        </w:rPr>
        <w:t xml:space="preserve"> </w:t>
      </w:r>
      <w:r w:rsidR="00117271" w:rsidRPr="001A02A6">
        <w:rPr>
          <w:sz w:val="20"/>
          <w:szCs w:val="20"/>
        </w:rPr>
        <w:t>Срок хранения</w:t>
      </w:r>
      <w:r w:rsidR="00B17CAE" w:rsidRPr="001A02A6">
        <w:rPr>
          <w:sz w:val="20"/>
          <w:szCs w:val="20"/>
        </w:rPr>
        <w:t xml:space="preserve"> </w:t>
      </w:r>
      <w:r w:rsidR="000A1EE6" w:rsidRPr="001A02A6">
        <w:rPr>
          <w:sz w:val="20"/>
          <w:szCs w:val="20"/>
        </w:rPr>
        <w:t xml:space="preserve">2 года. </w:t>
      </w:r>
    </w:p>
    <w:p w:rsidR="00FF5807" w:rsidRPr="001A02A6" w:rsidRDefault="00044ABD" w:rsidP="005A7E85">
      <w:pPr>
        <w:pStyle w:val="ae"/>
        <w:spacing w:before="0" w:beforeAutospacing="0" w:after="0" w:afterAutospacing="0"/>
        <w:ind w:firstLine="284"/>
        <w:jc w:val="both"/>
        <w:rPr>
          <w:sz w:val="20"/>
          <w:szCs w:val="20"/>
        </w:rPr>
      </w:pPr>
      <w:r w:rsidRPr="001A02A6">
        <w:rPr>
          <w:sz w:val="20"/>
          <w:szCs w:val="20"/>
        </w:rPr>
        <w:t xml:space="preserve">В целях сохранения </w:t>
      </w:r>
      <w:r w:rsidR="00B17CAE" w:rsidRPr="001A02A6">
        <w:rPr>
          <w:sz w:val="20"/>
          <w:szCs w:val="20"/>
        </w:rPr>
        <w:t xml:space="preserve">дикорастущих </w:t>
      </w:r>
      <w:r w:rsidRPr="001A02A6">
        <w:rPr>
          <w:sz w:val="20"/>
          <w:szCs w:val="20"/>
        </w:rPr>
        <w:t>зарослей</w:t>
      </w:r>
      <w:r w:rsidR="00B17CAE" w:rsidRPr="001A02A6">
        <w:rPr>
          <w:sz w:val="20"/>
          <w:szCs w:val="20"/>
        </w:rPr>
        <w:t xml:space="preserve"> культуры</w:t>
      </w:r>
      <w:r w:rsidRPr="001A02A6">
        <w:rPr>
          <w:sz w:val="20"/>
          <w:szCs w:val="20"/>
        </w:rPr>
        <w:t xml:space="preserve"> при загото</w:t>
      </w:r>
      <w:r w:rsidRPr="001A02A6">
        <w:rPr>
          <w:sz w:val="20"/>
          <w:szCs w:val="20"/>
        </w:rPr>
        <w:t>в</w:t>
      </w:r>
      <w:r w:rsidRPr="001A02A6">
        <w:rPr>
          <w:sz w:val="20"/>
          <w:szCs w:val="20"/>
        </w:rPr>
        <w:t xml:space="preserve">ке следует на каждые </w:t>
      </w:r>
      <w:smartTag w:uri="urn:schemas-microsoft-com:office:smarttags" w:element="metricconverter">
        <w:smartTagPr>
          <w:attr w:name="ProductID" w:val="10 м2"/>
        </w:smartTagPr>
        <w:r w:rsidRPr="001A02A6">
          <w:rPr>
            <w:sz w:val="20"/>
            <w:szCs w:val="20"/>
          </w:rPr>
          <w:t>10 м</w:t>
        </w:r>
        <w:proofErr w:type="gramStart"/>
        <w:r w:rsidR="00AE416E" w:rsidRPr="001A02A6">
          <w:rPr>
            <w:sz w:val="20"/>
            <w:szCs w:val="20"/>
            <w:vertAlign w:val="superscript"/>
          </w:rPr>
          <w:t>2</w:t>
        </w:r>
      </w:smartTag>
      <w:proofErr w:type="gramEnd"/>
      <w:r w:rsidR="00B17CAE" w:rsidRPr="001A02A6">
        <w:rPr>
          <w:sz w:val="20"/>
          <w:szCs w:val="20"/>
        </w:rPr>
        <w:t xml:space="preserve"> </w:t>
      </w:r>
      <w:r w:rsidRPr="001A02A6">
        <w:rPr>
          <w:sz w:val="20"/>
          <w:szCs w:val="20"/>
        </w:rPr>
        <w:t>зарослей оставлять несколько экземпляров этого растения для обсеменения.</w:t>
      </w:r>
      <w:r w:rsidR="00CF1C54" w:rsidRPr="001A02A6">
        <w:rPr>
          <w:sz w:val="20"/>
          <w:szCs w:val="20"/>
        </w:rPr>
        <w:t xml:space="preserve"> </w:t>
      </w:r>
    </w:p>
    <w:p w:rsidR="000051C6" w:rsidRPr="001A02A6" w:rsidRDefault="000051C6" w:rsidP="00FA77B9">
      <w:pPr>
        <w:pStyle w:val="ae"/>
        <w:spacing w:before="0" w:beforeAutospacing="0" w:after="0" w:afterAutospacing="0"/>
        <w:jc w:val="both"/>
        <w:rPr>
          <w:sz w:val="20"/>
          <w:szCs w:val="20"/>
        </w:rPr>
      </w:pPr>
    </w:p>
    <w:p w:rsidR="0058084D" w:rsidRPr="001A02A6" w:rsidRDefault="0058084D"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Щавель конский</w:t>
      </w:r>
      <w:r w:rsidR="00195FFE" w:rsidRPr="001A02A6">
        <w:rPr>
          <w:rFonts w:ascii="Times New Roman" w:hAnsi="Times New Roman"/>
          <w:b/>
          <w:sz w:val="20"/>
          <w:szCs w:val="20"/>
        </w:rPr>
        <w:t xml:space="preserve"> </w:t>
      </w:r>
      <w:r w:rsidR="00195FFE" w:rsidRPr="001A02A6">
        <w:rPr>
          <w:rFonts w:ascii="Times New Roman" w:hAnsi="Times New Roman"/>
          <w:b/>
          <w:i/>
          <w:sz w:val="20"/>
          <w:szCs w:val="20"/>
        </w:rPr>
        <w:t>(Rumex confertus)</w:t>
      </w:r>
    </w:p>
    <w:p w:rsidR="00195FFE" w:rsidRPr="001A02A6" w:rsidRDefault="00195FFE" w:rsidP="00FA77B9">
      <w:pPr>
        <w:pStyle w:val="ab"/>
        <w:spacing w:after="0"/>
        <w:ind w:left="0"/>
        <w:jc w:val="both"/>
        <w:rPr>
          <w:sz w:val="20"/>
          <w:szCs w:val="20"/>
        </w:rPr>
      </w:pPr>
    </w:p>
    <w:p w:rsidR="0058084D" w:rsidRPr="001A02A6" w:rsidRDefault="0058084D" w:rsidP="007216EF">
      <w:pPr>
        <w:pStyle w:val="ab"/>
        <w:spacing w:after="0"/>
        <w:ind w:left="0" w:firstLine="284"/>
        <w:jc w:val="both"/>
        <w:rPr>
          <w:sz w:val="20"/>
          <w:szCs w:val="20"/>
        </w:rPr>
      </w:pPr>
      <w:r w:rsidRPr="001A02A6">
        <w:rPr>
          <w:sz w:val="20"/>
          <w:szCs w:val="20"/>
        </w:rPr>
        <w:t>Щавель конский</w:t>
      </w:r>
      <w:r w:rsidR="00195FFE" w:rsidRPr="001A02A6">
        <w:rPr>
          <w:sz w:val="20"/>
          <w:szCs w:val="20"/>
        </w:rPr>
        <w:t xml:space="preserve"> </w:t>
      </w:r>
      <w:r w:rsidRPr="001A02A6">
        <w:rPr>
          <w:sz w:val="20"/>
          <w:szCs w:val="20"/>
        </w:rPr>
        <w:t>– многолетнее травянистое растение семейства Гречишные (</w:t>
      </w:r>
      <w:r w:rsidR="00F64D2A" w:rsidRPr="001A02A6">
        <w:rPr>
          <w:sz w:val="20"/>
          <w:szCs w:val="20"/>
        </w:rPr>
        <w:t>Polygonaceae</w:t>
      </w:r>
      <w:r w:rsidR="007216EF" w:rsidRPr="001A02A6">
        <w:rPr>
          <w:sz w:val="20"/>
          <w:szCs w:val="20"/>
        </w:rPr>
        <w:t>) (рис.</w:t>
      </w:r>
      <w:r w:rsidRPr="001A02A6">
        <w:rPr>
          <w:sz w:val="20"/>
          <w:szCs w:val="20"/>
        </w:rPr>
        <w:t xml:space="preserve"> </w:t>
      </w:r>
      <w:r w:rsidR="00F45C57" w:rsidRPr="001A02A6">
        <w:rPr>
          <w:sz w:val="20"/>
          <w:szCs w:val="20"/>
        </w:rPr>
        <w:t>5</w:t>
      </w:r>
      <w:r w:rsidRPr="001A02A6">
        <w:rPr>
          <w:sz w:val="20"/>
          <w:szCs w:val="20"/>
        </w:rPr>
        <w:t>7). Распространен</w:t>
      </w:r>
      <w:r w:rsidR="000051C6" w:rsidRPr="001A02A6">
        <w:rPr>
          <w:sz w:val="20"/>
          <w:szCs w:val="20"/>
        </w:rPr>
        <w:t>о почти по</w:t>
      </w:r>
      <w:r w:rsidR="0092078F" w:rsidRPr="001A02A6">
        <w:rPr>
          <w:sz w:val="20"/>
          <w:szCs w:val="20"/>
        </w:rPr>
        <w:t xml:space="preserve"> всей территории СНГ.</w:t>
      </w:r>
    </w:p>
    <w:p w:rsidR="00916833" w:rsidRDefault="0058084D" w:rsidP="00916833">
      <w:pPr>
        <w:pStyle w:val="ae"/>
        <w:spacing w:before="0" w:beforeAutospacing="0" w:after="0" w:afterAutospacing="0"/>
        <w:ind w:firstLine="284"/>
        <w:jc w:val="both"/>
        <w:rPr>
          <w:sz w:val="20"/>
          <w:szCs w:val="20"/>
        </w:rPr>
      </w:pPr>
      <w:r w:rsidRPr="001A02A6">
        <w:rPr>
          <w:i/>
          <w:sz w:val="20"/>
          <w:szCs w:val="20"/>
        </w:rPr>
        <w:t>Ботаническая характеристика и биологические особенности.</w:t>
      </w:r>
      <w:r w:rsidRPr="001A02A6">
        <w:rPr>
          <w:sz w:val="20"/>
          <w:szCs w:val="20"/>
        </w:rPr>
        <w:t xml:space="preserve"> </w:t>
      </w:r>
      <w:r w:rsidR="000051C6" w:rsidRPr="001A02A6">
        <w:rPr>
          <w:sz w:val="20"/>
          <w:szCs w:val="20"/>
        </w:rPr>
        <w:t>Ра</w:t>
      </w:r>
      <w:r w:rsidR="000051C6" w:rsidRPr="001A02A6">
        <w:rPr>
          <w:sz w:val="20"/>
          <w:szCs w:val="20"/>
        </w:rPr>
        <w:t>с</w:t>
      </w:r>
      <w:r w:rsidR="000051C6" w:rsidRPr="001A02A6">
        <w:rPr>
          <w:sz w:val="20"/>
          <w:szCs w:val="20"/>
        </w:rPr>
        <w:t>тение</w:t>
      </w:r>
      <w:r w:rsidR="00FF5807" w:rsidRPr="001A02A6">
        <w:rPr>
          <w:sz w:val="20"/>
          <w:szCs w:val="20"/>
        </w:rPr>
        <w:t xml:space="preserve"> </w:t>
      </w:r>
      <w:r w:rsidR="00F64D2A" w:rsidRPr="001A02A6">
        <w:rPr>
          <w:sz w:val="20"/>
          <w:szCs w:val="20"/>
        </w:rPr>
        <w:t xml:space="preserve">высотой до </w:t>
      </w:r>
      <w:smartTag w:uri="urn:schemas-microsoft-com:office:smarttags" w:element="metricconverter">
        <w:smartTagPr>
          <w:attr w:name="ProductID" w:val="150 см"/>
        </w:smartTagPr>
        <w:r w:rsidR="00F64D2A" w:rsidRPr="001A02A6">
          <w:rPr>
            <w:sz w:val="20"/>
            <w:szCs w:val="20"/>
          </w:rPr>
          <w:t>150 см</w:t>
        </w:r>
      </w:smartTag>
      <w:r w:rsidR="0065543B" w:rsidRPr="001A02A6">
        <w:rPr>
          <w:sz w:val="20"/>
          <w:szCs w:val="20"/>
        </w:rPr>
        <w:t xml:space="preserve">. </w:t>
      </w:r>
      <w:r w:rsidR="000051C6" w:rsidRPr="001A02A6">
        <w:rPr>
          <w:sz w:val="20"/>
          <w:szCs w:val="20"/>
        </w:rPr>
        <w:t xml:space="preserve">Корневище </w:t>
      </w:r>
      <w:r w:rsidR="00FF5807" w:rsidRPr="001A02A6">
        <w:rPr>
          <w:sz w:val="20"/>
          <w:szCs w:val="20"/>
        </w:rPr>
        <w:t>толстое</w:t>
      </w:r>
      <w:r w:rsidR="007216EF" w:rsidRPr="001A02A6">
        <w:rPr>
          <w:sz w:val="20"/>
          <w:szCs w:val="20"/>
        </w:rPr>
        <w:t>,</w:t>
      </w:r>
      <w:r w:rsidR="00F64D2A" w:rsidRPr="001A02A6">
        <w:rPr>
          <w:sz w:val="20"/>
          <w:szCs w:val="20"/>
        </w:rPr>
        <w:t xml:space="preserve"> разветвлен</w:t>
      </w:r>
      <w:r w:rsidR="00FF5807" w:rsidRPr="001A02A6">
        <w:rPr>
          <w:sz w:val="20"/>
          <w:szCs w:val="20"/>
        </w:rPr>
        <w:t>ное</w:t>
      </w:r>
      <w:r w:rsidR="007216EF" w:rsidRPr="001A02A6">
        <w:rPr>
          <w:sz w:val="20"/>
          <w:szCs w:val="20"/>
        </w:rPr>
        <w:t>,</w:t>
      </w:r>
      <w:r w:rsidR="00F64D2A" w:rsidRPr="001A02A6">
        <w:rPr>
          <w:sz w:val="20"/>
          <w:szCs w:val="20"/>
        </w:rPr>
        <w:t xml:space="preserve"> мног</w:t>
      </w:r>
      <w:r w:rsidR="00F64D2A" w:rsidRPr="001A02A6">
        <w:rPr>
          <w:sz w:val="20"/>
          <w:szCs w:val="20"/>
        </w:rPr>
        <w:t>о</w:t>
      </w:r>
      <w:r w:rsidR="0065543B" w:rsidRPr="001A02A6">
        <w:rPr>
          <w:sz w:val="20"/>
          <w:szCs w:val="20"/>
        </w:rPr>
        <w:t>главое. К</w:t>
      </w:r>
      <w:r w:rsidR="00FF5807" w:rsidRPr="001A02A6">
        <w:rPr>
          <w:sz w:val="20"/>
          <w:szCs w:val="20"/>
        </w:rPr>
        <w:t>рупный</w:t>
      </w:r>
      <w:r w:rsidR="00F64D2A" w:rsidRPr="001A02A6">
        <w:rPr>
          <w:sz w:val="20"/>
          <w:szCs w:val="20"/>
        </w:rPr>
        <w:t xml:space="preserve"> кор</w:t>
      </w:r>
      <w:r w:rsidR="0065543B" w:rsidRPr="001A02A6">
        <w:rPr>
          <w:sz w:val="20"/>
          <w:szCs w:val="20"/>
        </w:rPr>
        <w:t>ень глубоко проникает</w:t>
      </w:r>
      <w:r w:rsidR="00F64D2A" w:rsidRPr="001A02A6">
        <w:rPr>
          <w:sz w:val="20"/>
          <w:szCs w:val="20"/>
        </w:rPr>
        <w:t xml:space="preserve"> в почву. </w:t>
      </w:r>
    </w:p>
    <w:p w:rsidR="00916833" w:rsidRDefault="00F64D2A" w:rsidP="00916833">
      <w:pPr>
        <w:pStyle w:val="ae"/>
        <w:spacing w:before="0" w:beforeAutospacing="0" w:after="0" w:afterAutospacing="0"/>
        <w:ind w:firstLine="284"/>
        <w:jc w:val="both"/>
        <w:rPr>
          <w:sz w:val="20"/>
          <w:szCs w:val="20"/>
        </w:rPr>
      </w:pPr>
      <w:r w:rsidRPr="001A02A6">
        <w:rPr>
          <w:sz w:val="20"/>
          <w:szCs w:val="20"/>
        </w:rPr>
        <w:t>Стебель прямостоячий, чаще одиночный, голый, в верхней части ветвистый, бороздчатый. Листья крупные, оче</w:t>
      </w:r>
      <w:r w:rsidR="00FF5807" w:rsidRPr="001A02A6">
        <w:rPr>
          <w:sz w:val="20"/>
          <w:szCs w:val="20"/>
        </w:rPr>
        <w:t>редные, нижние –</w:t>
      </w:r>
      <w:r w:rsidRPr="001A02A6">
        <w:rPr>
          <w:sz w:val="20"/>
          <w:szCs w:val="20"/>
        </w:rPr>
        <w:t xml:space="preserve"> дли</w:t>
      </w:r>
      <w:r w:rsidRPr="001A02A6">
        <w:rPr>
          <w:sz w:val="20"/>
          <w:szCs w:val="20"/>
        </w:rPr>
        <w:t>н</w:t>
      </w:r>
      <w:r w:rsidRPr="001A02A6">
        <w:rPr>
          <w:sz w:val="20"/>
          <w:szCs w:val="20"/>
        </w:rPr>
        <w:t>ночерешковые, удлиненно</w:t>
      </w:r>
      <w:r w:rsidR="007216EF" w:rsidRPr="001A02A6">
        <w:rPr>
          <w:sz w:val="20"/>
          <w:szCs w:val="20"/>
        </w:rPr>
        <w:t>-</w:t>
      </w:r>
      <w:r w:rsidRPr="001A02A6">
        <w:rPr>
          <w:sz w:val="20"/>
          <w:szCs w:val="20"/>
        </w:rPr>
        <w:t>сердцевидные, верх</w:t>
      </w:r>
      <w:r w:rsidR="00FF5807" w:rsidRPr="001A02A6">
        <w:rPr>
          <w:sz w:val="20"/>
          <w:szCs w:val="20"/>
        </w:rPr>
        <w:t>ние –</w:t>
      </w:r>
      <w:r w:rsidRPr="001A02A6">
        <w:rPr>
          <w:sz w:val="20"/>
          <w:szCs w:val="20"/>
        </w:rPr>
        <w:t xml:space="preserve"> короткочерешк</w:t>
      </w:r>
      <w:r w:rsidRPr="001A02A6">
        <w:rPr>
          <w:sz w:val="20"/>
          <w:szCs w:val="20"/>
        </w:rPr>
        <w:t>о</w:t>
      </w:r>
      <w:r w:rsidRPr="001A02A6">
        <w:rPr>
          <w:sz w:val="20"/>
          <w:szCs w:val="20"/>
        </w:rPr>
        <w:t>вые, яйцевидно</w:t>
      </w:r>
      <w:r w:rsidR="007216EF" w:rsidRPr="001A02A6">
        <w:rPr>
          <w:sz w:val="20"/>
          <w:szCs w:val="20"/>
        </w:rPr>
        <w:t>-</w:t>
      </w:r>
      <w:r w:rsidRPr="001A02A6">
        <w:rPr>
          <w:sz w:val="20"/>
          <w:szCs w:val="20"/>
        </w:rPr>
        <w:t xml:space="preserve">ланцетные. </w:t>
      </w:r>
    </w:p>
    <w:p w:rsidR="00916833" w:rsidRPr="00916833" w:rsidRDefault="00F64D2A" w:rsidP="00916833">
      <w:pPr>
        <w:pStyle w:val="ae"/>
        <w:spacing w:before="0" w:beforeAutospacing="0" w:after="0" w:afterAutospacing="0"/>
        <w:ind w:firstLine="284"/>
        <w:jc w:val="both"/>
        <w:rPr>
          <w:sz w:val="20"/>
          <w:szCs w:val="20"/>
        </w:rPr>
      </w:pPr>
      <w:r w:rsidRPr="001A02A6">
        <w:rPr>
          <w:sz w:val="20"/>
          <w:szCs w:val="20"/>
        </w:rPr>
        <w:t>Цветки мелкие, обоеполые, зеленоватые, собраны в узкие, длинные и густые метелко</w:t>
      </w:r>
      <w:r w:rsidR="0065543B" w:rsidRPr="001A02A6">
        <w:rPr>
          <w:sz w:val="20"/>
          <w:szCs w:val="20"/>
        </w:rPr>
        <w:t>видные соцветия. Плод –</w:t>
      </w:r>
      <w:r w:rsidRPr="001A02A6">
        <w:rPr>
          <w:sz w:val="20"/>
          <w:szCs w:val="20"/>
        </w:rPr>
        <w:t xml:space="preserve"> трехгра</w:t>
      </w:r>
      <w:r w:rsidR="00FF5807" w:rsidRPr="001A02A6">
        <w:rPr>
          <w:sz w:val="20"/>
          <w:szCs w:val="20"/>
        </w:rPr>
        <w:t>нный орешек</w:t>
      </w:r>
      <w:r w:rsidRPr="001A02A6">
        <w:rPr>
          <w:sz w:val="20"/>
          <w:szCs w:val="20"/>
        </w:rPr>
        <w:t>, з</w:t>
      </w:r>
      <w:r w:rsidRPr="001A02A6">
        <w:rPr>
          <w:sz w:val="20"/>
          <w:szCs w:val="20"/>
        </w:rPr>
        <w:t>а</w:t>
      </w:r>
      <w:r w:rsidRPr="001A02A6">
        <w:rPr>
          <w:sz w:val="20"/>
          <w:szCs w:val="20"/>
        </w:rPr>
        <w:t>ключенный в разросши</w:t>
      </w:r>
      <w:r w:rsidR="00FF5807" w:rsidRPr="001A02A6">
        <w:rPr>
          <w:sz w:val="20"/>
          <w:szCs w:val="20"/>
        </w:rPr>
        <w:t>йся околоцветник. Цветет в мае –</w:t>
      </w:r>
      <w:r w:rsidRPr="001A02A6">
        <w:rPr>
          <w:sz w:val="20"/>
          <w:szCs w:val="20"/>
        </w:rPr>
        <w:t xml:space="preserve"> июле, плоды созре</w:t>
      </w:r>
      <w:r w:rsidR="00FF5807" w:rsidRPr="001A02A6">
        <w:rPr>
          <w:sz w:val="20"/>
          <w:szCs w:val="20"/>
        </w:rPr>
        <w:t>вают в июне –</w:t>
      </w:r>
      <w:r w:rsidRPr="001A02A6">
        <w:rPr>
          <w:sz w:val="20"/>
          <w:szCs w:val="20"/>
        </w:rPr>
        <w:t xml:space="preserve"> июле и не опадают до зимы. </w:t>
      </w:r>
      <w:r w:rsidR="00916833" w:rsidRPr="00916833">
        <w:rPr>
          <w:sz w:val="20"/>
          <w:szCs w:val="20"/>
        </w:rPr>
        <w:t>Иногда отмечается вторичное цветение в августе – сентябре</w:t>
      </w:r>
      <w:proofErr w:type="gramStart"/>
      <w:r w:rsidR="00916833" w:rsidRPr="00916833">
        <w:rPr>
          <w:sz w:val="20"/>
          <w:szCs w:val="20"/>
        </w:rPr>
        <w:t>.Р</w:t>
      </w:r>
      <w:proofErr w:type="gramEnd"/>
      <w:r w:rsidR="00916833" w:rsidRPr="00916833">
        <w:rPr>
          <w:sz w:val="20"/>
          <w:szCs w:val="20"/>
        </w:rPr>
        <w:t>астение холодостойкое, вл</w:t>
      </w:r>
      <w:r w:rsidR="00916833" w:rsidRPr="00916833">
        <w:rPr>
          <w:sz w:val="20"/>
          <w:szCs w:val="20"/>
        </w:rPr>
        <w:t>а</w:t>
      </w:r>
      <w:r w:rsidR="00916833" w:rsidRPr="00916833">
        <w:rPr>
          <w:sz w:val="20"/>
          <w:szCs w:val="20"/>
        </w:rPr>
        <w:t>голюбивое, предпочитает кислые почвы.</w:t>
      </w:r>
    </w:p>
    <w:p w:rsidR="00916833" w:rsidRPr="00916833" w:rsidRDefault="00916833" w:rsidP="00916833">
      <w:pPr>
        <w:spacing w:after="0" w:line="240" w:lineRule="auto"/>
        <w:ind w:firstLine="284"/>
        <w:jc w:val="both"/>
        <w:rPr>
          <w:rFonts w:ascii="Times New Roman" w:hAnsi="Times New Roman"/>
          <w:sz w:val="20"/>
          <w:szCs w:val="20"/>
        </w:rPr>
      </w:pPr>
      <w:r w:rsidRPr="00916833">
        <w:rPr>
          <w:rFonts w:ascii="Times New Roman" w:hAnsi="Times New Roman"/>
          <w:i/>
          <w:sz w:val="20"/>
          <w:szCs w:val="20"/>
        </w:rPr>
        <w:t>Лекарственное сырье.</w:t>
      </w:r>
      <w:r w:rsidRPr="00916833">
        <w:rPr>
          <w:rFonts w:ascii="Times New Roman" w:hAnsi="Times New Roman"/>
          <w:sz w:val="20"/>
          <w:szCs w:val="20"/>
        </w:rPr>
        <w:t xml:space="preserve"> Корневище с корнями, стебли, листья, цветы и семена.</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195FFE" w:rsidRPr="001A02A6" w:rsidTr="00BB290A">
        <w:tc>
          <w:tcPr>
            <w:tcW w:w="3227" w:type="dxa"/>
          </w:tcPr>
          <w:p w:rsidR="00195FFE" w:rsidRPr="001A02A6" w:rsidRDefault="00195FFE" w:rsidP="00FA77B9">
            <w:pPr>
              <w:spacing w:after="0" w:line="240" w:lineRule="auto"/>
              <w:ind w:left="-142" w:right="-128"/>
              <w:jc w:val="center"/>
              <w:rPr>
                <w:sz w:val="20"/>
                <w:szCs w:val="20"/>
              </w:rPr>
            </w:pPr>
            <w:r w:rsidRPr="001A02A6">
              <w:rPr>
                <w:noProof/>
                <w:sz w:val="20"/>
                <w:szCs w:val="20"/>
                <w:lang w:eastAsia="ru-RU"/>
              </w:rPr>
              <w:lastRenderedPageBreak/>
              <w:drawing>
                <wp:inline distT="0" distB="0" distL="0" distR="0">
                  <wp:extent cx="1948399" cy="3467819"/>
                  <wp:effectExtent l="0" t="0" r="0" b="0"/>
                  <wp:docPr id="22" name="il_fi" descr="http://www.wlgdh.com/wp-content/imeges/004/1261779303_shhavel-konski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wlgdh.com/wp-content/imeges/004/1261779303_shhavel-konskij.jpg"/>
                          <pic:cNvPicPr>
                            <a:picLocks noChangeAspect="1" noChangeArrowheads="1"/>
                          </pic:cNvPicPr>
                        </pic:nvPicPr>
                        <pic:blipFill>
                          <a:blip r:embed="rId243" cstate="print">
                            <a:lum contrast="10000"/>
                          </a:blip>
                          <a:srcRect/>
                          <a:stretch>
                            <a:fillRect/>
                          </a:stretch>
                        </pic:blipFill>
                        <pic:spPr bwMode="auto">
                          <a:xfrm>
                            <a:off x="0" y="0"/>
                            <a:ext cx="1949450" cy="3469690"/>
                          </a:xfrm>
                          <a:prstGeom prst="rect">
                            <a:avLst/>
                          </a:prstGeom>
                          <a:noFill/>
                          <a:ln w="9525">
                            <a:noFill/>
                            <a:miter lim="800000"/>
                            <a:headEnd/>
                            <a:tailEnd/>
                          </a:ln>
                        </pic:spPr>
                      </pic:pic>
                    </a:graphicData>
                  </a:graphic>
                </wp:inline>
              </w:drawing>
            </w:r>
          </w:p>
        </w:tc>
        <w:tc>
          <w:tcPr>
            <w:tcW w:w="3118" w:type="dxa"/>
            <w:vMerge w:val="restart"/>
          </w:tcPr>
          <w:p w:rsidR="00916833" w:rsidRDefault="00916833" w:rsidP="007216EF">
            <w:pPr>
              <w:spacing w:after="0" w:line="240" w:lineRule="auto"/>
              <w:ind w:firstLine="284"/>
              <w:jc w:val="both"/>
              <w:rPr>
                <w:sz w:val="20"/>
                <w:szCs w:val="20"/>
              </w:rPr>
            </w:pPr>
            <w:r w:rsidRPr="00916833">
              <w:rPr>
                <w:i/>
                <w:sz w:val="20"/>
                <w:szCs w:val="20"/>
              </w:rPr>
              <w:t>Способ размножения.</w:t>
            </w:r>
            <w:r w:rsidRPr="00916833">
              <w:rPr>
                <w:sz w:val="20"/>
                <w:szCs w:val="20"/>
              </w:rPr>
              <w:t xml:space="preserve"> Сем</w:t>
            </w:r>
            <w:r w:rsidRPr="00916833">
              <w:rPr>
                <w:sz w:val="20"/>
                <w:szCs w:val="20"/>
              </w:rPr>
              <w:t>е</w:t>
            </w:r>
            <w:r w:rsidRPr="00916833">
              <w:rPr>
                <w:sz w:val="20"/>
                <w:szCs w:val="20"/>
              </w:rPr>
              <w:t xml:space="preserve">нами и </w:t>
            </w:r>
            <w:proofErr w:type="gramStart"/>
            <w:r w:rsidRPr="00916833">
              <w:rPr>
                <w:sz w:val="20"/>
                <w:szCs w:val="20"/>
              </w:rPr>
              <w:t>вегетативный</w:t>
            </w:r>
            <w:proofErr w:type="gramEnd"/>
            <w:r w:rsidRPr="00916833">
              <w:rPr>
                <w:sz w:val="20"/>
                <w:szCs w:val="20"/>
              </w:rPr>
              <w:t xml:space="preserve"> (делением корневищ).</w:t>
            </w:r>
          </w:p>
          <w:p w:rsidR="00195FFE" w:rsidRPr="001A02A6" w:rsidRDefault="00195FFE" w:rsidP="007216EF">
            <w:pPr>
              <w:spacing w:after="0" w:line="240" w:lineRule="auto"/>
              <w:ind w:firstLine="284"/>
              <w:jc w:val="both"/>
              <w:rPr>
                <w:sz w:val="20"/>
                <w:szCs w:val="20"/>
              </w:rPr>
            </w:pPr>
            <w:r w:rsidRPr="001A02A6">
              <w:rPr>
                <w:i/>
                <w:sz w:val="20"/>
                <w:szCs w:val="20"/>
              </w:rPr>
              <w:t>Требования к качеству.</w:t>
            </w:r>
            <w:r w:rsidRPr="001A02A6">
              <w:rPr>
                <w:sz w:val="20"/>
                <w:szCs w:val="20"/>
              </w:rPr>
              <w:t xml:space="preserve"> Запах у сырья слабый, своеобразный, вкус горько – вяжущий. Цвет сухих корневищ снаружи белый, на изломе – желтовато – оранж</w:t>
            </w:r>
            <w:r w:rsidRPr="001A02A6">
              <w:rPr>
                <w:sz w:val="20"/>
                <w:szCs w:val="20"/>
              </w:rPr>
              <w:t>е</w:t>
            </w:r>
            <w:r w:rsidRPr="001A02A6">
              <w:rPr>
                <w:sz w:val="20"/>
                <w:szCs w:val="20"/>
              </w:rPr>
              <w:t>вый.</w:t>
            </w:r>
          </w:p>
          <w:p w:rsidR="00195FFE" w:rsidRPr="001A02A6" w:rsidRDefault="007216EF" w:rsidP="007216EF">
            <w:pPr>
              <w:spacing w:after="0" w:line="240" w:lineRule="auto"/>
              <w:ind w:firstLine="284"/>
              <w:jc w:val="both"/>
              <w:rPr>
                <w:b/>
                <w:i/>
                <w:sz w:val="20"/>
                <w:szCs w:val="20"/>
              </w:rPr>
            </w:pPr>
            <w:r w:rsidRPr="001A02A6">
              <w:rPr>
                <w:i/>
                <w:sz w:val="20"/>
                <w:szCs w:val="20"/>
              </w:rPr>
              <w:t>Химический состав.</w:t>
            </w:r>
            <w:r w:rsidRPr="001A02A6">
              <w:rPr>
                <w:sz w:val="20"/>
                <w:szCs w:val="20"/>
              </w:rPr>
              <w:t xml:space="preserve"> Корни содержат до 4 % производных антрахинона, в составе которых </w:t>
            </w:r>
            <w:r w:rsidR="00916833" w:rsidRPr="001A02A6">
              <w:rPr>
                <w:sz w:val="20"/>
                <w:szCs w:val="20"/>
              </w:rPr>
              <w:t>имеются хризофанол, эмодин, дубильные вещества (8–12 %), кофейная кислота и флавоноид неподин. В плодах содержатся производные антрахинона и д</w:t>
            </w:r>
            <w:r w:rsidR="00916833" w:rsidRPr="001A02A6">
              <w:rPr>
                <w:sz w:val="20"/>
                <w:szCs w:val="20"/>
              </w:rPr>
              <w:t>у</w:t>
            </w:r>
            <w:r w:rsidR="00916833" w:rsidRPr="001A02A6">
              <w:rPr>
                <w:sz w:val="20"/>
                <w:szCs w:val="20"/>
              </w:rPr>
              <w:t>бильные вещества. В листьях содержатся флавоноиды (гипер</w:t>
            </w:r>
            <w:r w:rsidR="00916833" w:rsidRPr="001A02A6">
              <w:rPr>
                <w:sz w:val="20"/>
                <w:szCs w:val="20"/>
              </w:rPr>
              <w:t>о</w:t>
            </w:r>
            <w:r w:rsidR="00916833" w:rsidRPr="001A02A6">
              <w:rPr>
                <w:sz w:val="20"/>
                <w:szCs w:val="20"/>
              </w:rPr>
              <w:t>зид), рутин, аскорбиновая кисл</w:t>
            </w:r>
            <w:r w:rsidR="00916833" w:rsidRPr="001A02A6">
              <w:rPr>
                <w:sz w:val="20"/>
                <w:szCs w:val="20"/>
              </w:rPr>
              <w:t>о</w:t>
            </w:r>
            <w:r w:rsidR="00916833" w:rsidRPr="001A02A6">
              <w:rPr>
                <w:sz w:val="20"/>
                <w:szCs w:val="20"/>
              </w:rPr>
              <w:t>та и каротин, в цветках – аско</w:t>
            </w:r>
            <w:r w:rsidR="00916833" w:rsidRPr="001A02A6">
              <w:rPr>
                <w:sz w:val="20"/>
                <w:szCs w:val="20"/>
              </w:rPr>
              <w:t>р</w:t>
            </w:r>
            <w:r w:rsidR="00916833" w:rsidRPr="001A02A6">
              <w:rPr>
                <w:sz w:val="20"/>
                <w:szCs w:val="20"/>
              </w:rPr>
              <w:t>биновая кислота. Во всех органах растения имеется большое кол</w:t>
            </w:r>
            <w:r w:rsidR="00916833" w:rsidRPr="001A02A6">
              <w:rPr>
                <w:sz w:val="20"/>
                <w:szCs w:val="20"/>
              </w:rPr>
              <w:t>и</w:t>
            </w:r>
            <w:r w:rsidR="00916833" w:rsidRPr="001A02A6">
              <w:rPr>
                <w:sz w:val="20"/>
                <w:szCs w:val="20"/>
              </w:rPr>
              <w:t>чество щавелевокислого кальция: в корнях и корневищах его с</w:t>
            </w:r>
            <w:r w:rsidR="00916833" w:rsidRPr="001A02A6">
              <w:rPr>
                <w:sz w:val="20"/>
                <w:szCs w:val="20"/>
              </w:rPr>
              <w:t>о</w:t>
            </w:r>
            <w:r w:rsidR="00916833" w:rsidRPr="001A02A6">
              <w:rPr>
                <w:sz w:val="20"/>
                <w:szCs w:val="20"/>
              </w:rPr>
              <w:t>держание достигает 9 %.</w:t>
            </w:r>
          </w:p>
        </w:tc>
      </w:tr>
      <w:tr w:rsidR="00195FFE" w:rsidRPr="001A02A6" w:rsidTr="00BB290A">
        <w:tc>
          <w:tcPr>
            <w:tcW w:w="3227" w:type="dxa"/>
          </w:tcPr>
          <w:p w:rsidR="00195FFE" w:rsidRPr="001A02A6" w:rsidRDefault="00195FFE" w:rsidP="00FA77B9">
            <w:pPr>
              <w:spacing w:after="0" w:line="240" w:lineRule="auto"/>
              <w:jc w:val="center"/>
              <w:rPr>
                <w:spacing w:val="20"/>
                <w:sz w:val="8"/>
                <w:szCs w:val="20"/>
              </w:rPr>
            </w:pPr>
          </w:p>
          <w:p w:rsidR="00195FFE" w:rsidRPr="001A02A6" w:rsidRDefault="007216EF" w:rsidP="00FA77B9">
            <w:pPr>
              <w:spacing w:after="0" w:line="240" w:lineRule="auto"/>
              <w:jc w:val="center"/>
              <w:rPr>
                <w:sz w:val="16"/>
                <w:szCs w:val="20"/>
              </w:rPr>
            </w:pPr>
            <w:r w:rsidRPr="001A02A6">
              <w:rPr>
                <w:sz w:val="16"/>
                <w:szCs w:val="20"/>
              </w:rPr>
              <w:t>Рис.</w:t>
            </w:r>
            <w:r w:rsidR="00195FFE" w:rsidRPr="001A02A6">
              <w:rPr>
                <w:sz w:val="16"/>
                <w:szCs w:val="20"/>
              </w:rPr>
              <w:t xml:space="preserve"> 57</w:t>
            </w:r>
            <w:r w:rsidRPr="001A02A6">
              <w:rPr>
                <w:sz w:val="16"/>
                <w:szCs w:val="20"/>
              </w:rPr>
              <w:t>.</w:t>
            </w:r>
            <w:r w:rsidR="00195FFE" w:rsidRPr="001A02A6">
              <w:rPr>
                <w:sz w:val="16"/>
                <w:szCs w:val="20"/>
              </w:rPr>
              <w:t xml:space="preserve"> – Внешний вид растения </w:t>
            </w:r>
          </w:p>
          <w:p w:rsidR="00195FFE" w:rsidRPr="001A02A6" w:rsidRDefault="00195FFE" w:rsidP="00FA77B9">
            <w:pPr>
              <w:spacing w:after="0" w:line="240" w:lineRule="auto"/>
              <w:jc w:val="center"/>
              <w:rPr>
                <w:sz w:val="20"/>
                <w:szCs w:val="20"/>
              </w:rPr>
            </w:pPr>
            <w:r w:rsidRPr="001A02A6">
              <w:rPr>
                <w:sz w:val="16"/>
                <w:szCs w:val="20"/>
                <w:lang w:eastAsia="ru-RU"/>
              </w:rPr>
              <w:t>щавеля конского</w:t>
            </w:r>
          </w:p>
        </w:tc>
        <w:tc>
          <w:tcPr>
            <w:tcW w:w="3118" w:type="dxa"/>
            <w:vMerge/>
          </w:tcPr>
          <w:p w:rsidR="00195FFE" w:rsidRPr="001A02A6" w:rsidRDefault="00195FFE" w:rsidP="00FA77B9">
            <w:pPr>
              <w:spacing w:after="0" w:line="240" w:lineRule="auto"/>
              <w:jc w:val="both"/>
              <w:rPr>
                <w:sz w:val="20"/>
                <w:szCs w:val="20"/>
              </w:rPr>
            </w:pPr>
          </w:p>
        </w:tc>
      </w:tr>
    </w:tbl>
    <w:p w:rsidR="0058084D" w:rsidRPr="001A02A6" w:rsidRDefault="0058084D" w:rsidP="007216E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Pr="001A02A6">
        <w:rPr>
          <w:rFonts w:ascii="Times New Roman" w:hAnsi="Times New Roman"/>
          <w:sz w:val="20"/>
          <w:szCs w:val="20"/>
        </w:rPr>
        <w:t xml:space="preserve"> </w:t>
      </w:r>
      <w:proofErr w:type="gramStart"/>
      <w:r w:rsidR="0065543B" w:rsidRPr="001A02A6">
        <w:rPr>
          <w:rFonts w:ascii="Times New Roman" w:hAnsi="Times New Roman"/>
          <w:sz w:val="20"/>
          <w:szCs w:val="20"/>
        </w:rPr>
        <w:t>Препараты обладаю</w:t>
      </w:r>
      <w:r w:rsidR="009B3BA1" w:rsidRPr="001A02A6">
        <w:rPr>
          <w:rFonts w:ascii="Times New Roman" w:hAnsi="Times New Roman"/>
          <w:sz w:val="20"/>
          <w:szCs w:val="20"/>
        </w:rPr>
        <w:t xml:space="preserve">т </w:t>
      </w:r>
      <w:r w:rsidR="002A4B3D" w:rsidRPr="001A02A6">
        <w:rPr>
          <w:rFonts w:ascii="Times New Roman" w:hAnsi="Times New Roman"/>
          <w:sz w:val="20"/>
          <w:szCs w:val="20"/>
        </w:rPr>
        <w:t>противовосп</w:t>
      </w:r>
      <w:r w:rsidR="002A4B3D" w:rsidRPr="001A02A6">
        <w:rPr>
          <w:rFonts w:ascii="Times New Roman" w:hAnsi="Times New Roman"/>
          <w:sz w:val="20"/>
          <w:szCs w:val="20"/>
        </w:rPr>
        <w:t>а</w:t>
      </w:r>
      <w:r w:rsidR="002A4B3D" w:rsidRPr="001A02A6">
        <w:rPr>
          <w:rFonts w:ascii="Times New Roman" w:hAnsi="Times New Roman"/>
          <w:sz w:val="20"/>
          <w:szCs w:val="20"/>
        </w:rPr>
        <w:t>лительным, противомикробным, спазмолитическим, гипотензивным, противоатеросклеротическим, вяжущим, мочегонным, отхаркива</w:t>
      </w:r>
      <w:r w:rsidR="002A4B3D" w:rsidRPr="001A02A6">
        <w:rPr>
          <w:rFonts w:ascii="Times New Roman" w:hAnsi="Times New Roman"/>
          <w:sz w:val="20"/>
          <w:szCs w:val="20"/>
        </w:rPr>
        <w:t>ю</w:t>
      </w:r>
      <w:r w:rsidR="002A4B3D" w:rsidRPr="001A02A6">
        <w:rPr>
          <w:rFonts w:ascii="Times New Roman" w:hAnsi="Times New Roman"/>
          <w:sz w:val="20"/>
          <w:szCs w:val="20"/>
        </w:rPr>
        <w:t>щим, желчегон</w:t>
      </w:r>
      <w:r w:rsidR="009B3BA1" w:rsidRPr="001A02A6">
        <w:rPr>
          <w:rFonts w:ascii="Times New Roman" w:hAnsi="Times New Roman"/>
          <w:sz w:val="20"/>
          <w:szCs w:val="20"/>
        </w:rPr>
        <w:t>ным,</w:t>
      </w:r>
      <w:r w:rsidR="002A4B3D" w:rsidRPr="001A02A6">
        <w:rPr>
          <w:rFonts w:ascii="Times New Roman" w:hAnsi="Times New Roman"/>
          <w:sz w:val="20"/>
          <w:szCs w:val="20"/>
        </w:rPr>
        <w:t xml:space="preserve"> слабительным, репаративным, кровооста</w:t>
      </w:r>
      <w:r w:rsidR="009B3BA1" w:rsidRPr="001A02A6">
        <w:rPr>
          <w:rFonts w:ascii="Times New Roman" w:hAnsi="Times New Roman"/>
          <w:sz w:val="20"/>
          <w:szCs w:val="20"/>
        </w:rPr>
        <w:t>навл</w:t>
      </w:r>
      <w:r w:rsidR="009B3BA1" w:rsidRPr="001A02A6">
        <w:rPr>
          <w:rFonts w:ascii="Times New Roman" w:hAnsi="Times New Roman"/>
          <w:sz w:val="20"/>
          <w:szCs w:val="20"/>
        </w:rPr>
        <w:t>и</w:t>
      </w:r>
      <w:r w:rsidR="009B3BA1" w:rsidRPr="001A02A6">
        <w:rPr>
          <w:rFonts w:ascii="Times New Roman" w:hAnsi="Times New Roman"/>
          <w:sz w:val="20"/>
          <w:szCs w:val="20"/>
        </w:rPr>
        <w:t>вающим,</w:t>
      </w:r>
      <w:r w:rsidR="002A4B3D" w:rsidRPr="001A02A6">
        <w:rPr>
          <w:rFonts w:ascii="Times New Roman" w:hAnsi="Times New Roman"/>
          <w:sz w:val="20"/>
          <w:szCs w:val="20"/>
        </w:rPr>
        <w:t xml:space="preserve"> седативным</w:t>
      </w:r>
      <w:r w:rsidR="009B3BA1" w:rsidRPr="001A02A6">
        <w:rPr>
          <w:rFonts w:ascii="Times New Roman" w:hAnsi="Times New Roman"/>
          <w:sz w:val="20"/>
          <w:szCs w:val="20"/>
        </w:rPr>
        <w:t>, сосу</w:t>
      </w:r>
      <w:r w:rsidR="000051C6" w:rsidRPr="001A02A6">
        <w:rPr>
          <w:rFonts w:ascii="Times New Roman" w:hAnsi="Times New Roman"/>
          <w:sz w:val="20"/>
          <w:szCs w:val="20"/>
        </w:rPr>
        <w:t>досуживающим и</w:t>
      </w:r>
      <w:r w:rsidR="009B3BA1" w:rsidRPr="001A02A6">
        <w:rPr>
          <w:rFonts w:ascii="Times New Roman" w:hAnsi="Times New Roman"/>
          <w:sz w:val="20"/>
          <w:szCs w:val="20"/>
        </w:rPr>
        <w:t xml:space="preserve"> ка</w:t>
      </w:r>
      <w:r w:rsidR="000051C6" w:rsidRPr="001A02A6">
        <w:rPr>
          <w:rFonts w:ascii="Times New Roman" w:hAnsi="Times New Roman"/>
          <w:sz w:val="20"/>
          <w:szCs w:val="20"/>
        </w:rPr>
        <w:t>пилляроукрепляющим</w:t>
      </w:r>
      <w:r w:rsidR="002A4B3D" w:rsidRPr="001A02A6">
        <w:rPr>
          <w:rFonts w:ascii="Times New Roman" w:hAnsi="Times New Roman"/>
          <w:sz w:val="20"/>
          <w:szCs w:val="20"/>
        </w:rPr>
        <w:t xml:space="preserve"> свойствами.</w:t>
      </w:r>
      <w:proofErr w:type="gramEnd"/>
      <w:r w:rsidR="002A4B3D" w:rsidRPr="001A02A6">
        <w:rPr>
          <w:rFonts w:ascii="Times New Roman" w:hAnsi="Times New Roman"/>
          <w:sz w:val="20"/>
          <w:szCs w:val="20"/>
        </w:rPr>
        <w:t xml:space="preserve"> </w:t>
      </w:r>
      <w:r w:rsidR="00C20BAF" w:rsidRPr="001A02A6">
        <w:rPr>
          <w:rFonts w:ascii="Times New Roman" w:hAnsi="Times New Roman"/>
          <w:sz w:val="20"/>
          <w:szCs w:val="20"/>
        </w:rPr>
        <w:t>В малых дозах корни обладают вяжу</w:t>
      </w:r>
      <w:r w:rsidR="009B3BA1" w:rsidRPr="001A02A6">
        <w:rPr>
          <w:rFonts w:ascii="Times New Roman" w:hAnsi="Times New Roman"/>
          <w:sz w:val="20"/>
          <w:szCs w:val="20"/>
        </w:rPr>
        <w:t xml:space="preserve">щим действием, </w:t>
      </w:r>
      <w:proofErr w:type="gramStart"/>
      <w:r w:rsidR="009B3BA1" w:rsidRPr="001A02A6">
        <w:rPr>
          <w:rFonts w:ascii="Times New Roman" w:hAnsi="Times New Roman"/>
          <w:sz w:val="20"/>
          <w:szCs w:val="20"/>
        </w:rPr>
        <w:t>в</w:t>
      </w:r>
      <w:proofErr w:type="gramEnd"/>
      <w:r w:rsidR="009B3BA1" w:rsidRPr="001A02A6">
        <w:rPr>
          <w:rFonts w:ascii="Times New Roman" w:hAnsi="Times New Roman"/>
          <w:sz w:val="20"/>
          <w:szCs w:val="20"/>
        </w:rPr>
        <w:t xml:space="preserve"> больших –</w:t>
      </w:r>
      <w:r w:rsidR="00C20BAF" w:rsidRPr="001A02A6">
        <w:rPr>
          <w:rFonts w:ascii="Times New Roman" w:hAnsi="Times New Roman"/>
          <w:sz w:val="20"/>
          <w:szCs w:val="20"/>
        </w:rPr>
        <w:t xml:space="preserve"> послабляющим. Они также тормозят рост опухолей и пр</w:t>
      </w:r>
      <w:r w:rsidR="00C20BAF" w:rsidRPr="001A02A6">
        <w:rPr>
          <w:rFonts w:ascii="Times New Roman" w:hAnsi="Times New Roman"/>
          <w:sz w:val="20"/>
          <w:szCs w:val="20"/>
        </w:rPr>
        <w:t>о</w:t>
      </w:r>
      <w:r w:rsidR="00C20BAF" w:rsidRPr="001A02A6">
        <w:rPr>
          <w:rFonts w:ascii="Times New Roman" w:hAnsi="Times New Roman"/>
          <w:sz w:val="20"/>
          <w:szCs w:val="20"/>
        </w:rPr>
        <w:t>являют противоокислительную активность. При наружно</w:t>
      </w:r>
      <w:r w:rsidR="004F677E" w:rsidRPr="001A02A6">
        <w:rPr>
          <w:rFonts w:ascii="Times New Roman" w:hAnsi="Times New Roman"/>
          <w:sz w:val="20"/>
          <w:szCs w:val="20"/>
        </w:rPr>
        <w:t>м примен</w:t>
      </w:r>
      <w:r w:rsidR="004F677E" w:rsidRPr="001A02A6">
        <w:rPr>
          <w:rFonts w:ascii="Times New Roman" w:hAnsi="Times New Roman"/>
          <w:sz w:val="20"/>
          <w:szCs w:val="20"/>
        </w:rPr>
        <w:t>е</w:t>
      </w:r>
      <w:r w:rsidR="004F677E" w:rsidRPr="001A02A6">
        <w:rPr>
          <w:rFonts w:ascii="Times New Roman" w:hAnsi="Times New Roman"/>
          <w:sz w:val="20"/>
          <w:szCs w:val="20"/>
        </w:rPr>
        <w:t>нии оказываю</w:t>
      </w:r>
      <w:r w:rsidR="00C20BAF" w:rsidRPr="001A02A6">
        <w:rPr>
          <w:rFonts w:ascii="Times New Roman" w:hAnsi="Times New Roman"/>
          <w:sz w:val="20"/>
          <w:szCs w:val="20"/>
        </w:rPr>
        <w:t>т противозудный эффект.</w:t>
      </w:r>
    </w:p>
    <w:p w:rsidR="00E703B5" w:rsidRPr="001A02A6" w:rsidRDefault="009B3BA1" w:rsidP="007216E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Заготовка</w:t>
      </w:r>
      <w:r w:rsidR="0058084D" w:rsidRPr="001A02A6">
        <w:rPr>
          <w:rFonts w:ascii="Times New Roman" w:hAnsi="Times New Roman"/>
          <w:i/>
          <w:sz w:val="20"/>
          <w:szCs w:val="20"/>
        </w:rPr>
        <w:t>, сушка и хранение.</w:t>
      </w:r>
      <w:r w:rsidRPr="001A02A6">
        <w:rPr>
          <w:rFonts w:ascii="Times New Roman" w:hAnsi="Times New Roman"/>
          <w:sz w:val="20"/>
          <w:szCs w:val="20"/>
        </w:rPr>
        <w:t xml:space="preserve"> Сырье заготавливают в августе –</w:t>
      </w:r>
      <w:r w:rsidR="00E51388" w:rsidRPr="001A02A6">
        <w:rPr>
          <w:rFonts w:ascii="Times New Roman" w:hAnsi="Times New Roman"/>
          <w:sz w:val="20"/>
          <w:szCs w:val="20"/>
        </w:rPr>
        <w:t xml:space="preserve"> се</w:t>
      </w:r>
      <w:r w:rsidR="00E51388" w:rsidRPr="001A02A6">
        <w:rPr>
          <w:rFonts w:ascii="Times New Roman" w:hAnsi="Times New Roman"/>
          <w:sz w:val="20"/>
          <w:szCs w:val="20"/>
        </w:rPr>
        <w:t>н</w:t>
      </w:r>
      <w:r w:rsidR="00E51388" w:rsidRPr="001A02A6">
        <w:rPr>
          <w:rFonts w:ascii="Times New Roman" w:hAnsi="Times New Roman"/>
          <w:sz w:val="20"/>
          <w:szCs w:val="20"/>
        </w:rPr>
        <w:t xml:space="preserve">тябре после отмирания надземной массы или </w:t>
      </w:r>
      <w:r w:rsidRPr="001A02A6">
        <w:rPr>
          <w:rFonts w:ascii="Times New Roman" w:hAnsi="Times New Roman"/>
          <w:sz w:val="20"/>
          <w:szCs w:val="20"/>
        </w:rPr>
        <w:t xml:space="preserve">в </w:t>
      </w:r>
      <w:r w:rsidR="00E51388" w:rsidRPr="001A02A6">
        <w:rPr>
          <w:rFonts w:ascii="Times New Roman" w:hAnsi="Times New Roman"/>
          <w:sz w:val="20"/>
          <w:szCs w:val="20"/>
        </w:rPr>
        <w:t>ап</w:t>
      </w:r>
      <w:r w:rsidRPr="001A02A6">
        <w:rPr>
          <w:rFonts w:ascii="Times New Roman" w:hAnsi="Times New Roman"/>
          <w:sz w:val="20"/>
          <w:szCs w:val="20"/>
        </w:rPr>
        <w:t>реле – мае</w:t>
      </w:r>
      <w:r w:rsidR="00E51388" w:rsidRPr="001A02A6">
        <w:rPr>
          <w:rFonts w:ascii="Times New Roman" w:hAnsi="Times New Roman"/>
          <w:sz w:val="20"/>
          <w:szCs w:val="20"/>
        </w:rPr>
        <w:t>, ког</w:t>
      </w:r>
      <w:r w:rsidR="00E703B5" w:rsidRPr="001A02A6">
        <w:rPr>
          <w:rFonts w:ascii="Times New Roman" w:hAnsi="Times New Roman"/>
          <w:sz w:val="20"/>
          <w:szCs w:val="20"/>
        </w:rPr>
        <w:t>да растения начинают отрастать. Корневища с корнями выкапывают, о</w:t>
      </w:r>
      <w:r w:rsidR="00E703B5" w:rsidRPr="001A02A6">
        <w:rPr>
          <w:rFonts w:ascii="Times New Roman" w:hAnsi="Times New Roman"/>
          <w:sz w:val="20"/>
          <w:szCs w:val="20"/>
        </w:rPr>
        <w:t>т</w:t>
      </w:r>
      <w:r w:rsidR="00E703B5" w:rsidRPr="001A02A6">
        <w:rPr>
          <w:rFonts w:ascii="Times New Roman" w:hAnsi="Times New Roman"/>
          <w:sz w:val="20"/>
          <w:szCs w:val="20"/>
        </w:rPr>
        <w:t xml:space="preserve">ряхивают от почвы, отрезают оставшиеся стебли, листья и промывают </w:t>
      </w:r>
      <w:r w:rsidR="00E703B5" w:rsidRPr="001A02A6">
        <w:rPr>
          <w:rFonts w:ascii="Times New Roman" w:hAnsi="Times New Roman"/>
          <w:sz w:val="20"/>
          <w:szCs w:val="20"/>
        </w:rPr>
        <w:lastRenderedPageBreak/>
        <w:t>в проточной воде. Толстые корневища разрезают продольно, а дли</w:t>
      </w:r>
      <w:r w:rsidR="00E703B5" w:rsidRPr="001A02A6">
        <w:rPr>
          <w:rFonts w:ascii="Times New Roman" w:hAnsi="Times New Roman"/>
          <w:sz w:val="20"/>
          <w:szCs w:val="20"/>
        </w:rPr>
        <w:t>н</w:t>
      </w:r>
      <w:r w:rsidR="00E703B5" w:rsidRPr="001A02A6">
        <w:rPr>
          <w:rFonts w:ascii="Times New Roman" w:hAnsi="Times New Roman"/>
          <w:sz w:val="20"/>
          <w:szCs w:val="20"/>
        </w:rPr>
        <w:t>ные корни</w:t>
      </w:r>
      <w:r w:rsidR="00F245B1" w:rsidRPr="001A02A6">
        <w:rPr>
          <w:rFonts w:ascii="Times New Roman" w:hAnsi="Times New Roman"/>
          <w:sz w:val="20"/>
          <w:szCs w:val="20"/>
        </w:rPr>
        <w:t xml:space="preserve"> –</w:t>
      </w:r>
      <w:r w:rsidR="00E703B5" w:rsidRPr="001A02A6">
        <w:rPr>
          <w:rFonts w:ascii="Times New Roman" w:hAnsi="Times New Roman"/>
          <w:sz w:val="20"/>
          <w:szCs w:val="20"/>
        </w:rPr>
        <w:t xml:space="preserve"> поперек.</w:t>
      </w:r>
    </w:p>
    <w:p w:rsidR="00E703B5" w:rsidRPr="001A02A6" w:rsidRDefault="00E703B5" w:rsidP="007216EF">
      <w:pPr>
        <w:pStyle w:val="ae"/>
        <w:spacing w:before="0" w:beforeAutospacing="0" w:after="0" w:afterAutospacing="0"/>
        <w:ind w:firstLine="284"/>
        <w:jc w:val="both"/>
        <w:rPr>
          <w:sz w:val="20"/>
          <w:szCs w:val="20"/>
        </w:rPr>
      </w:pPr>
      <w:r w:rsidRPr="001A02A6">
        <w:rPr>
          <w:sz w:val="20"/>
          <w:szCs w:val="20"/>
        </w:rPr>
        <w:t>При сборе дикорастущего сырья оставляют нетронутыми мелкие растения. На одном и том же месте заготавливать подземные органы можно не чаще одного раза в 3–5 лет.</w:t>
      </w:r>
    </w:p>
    <w:p w:rsidR="00E51388" w:rsidRPr="001A02A6" w:rsidRDefault="00E51388" w:rsidP="007216EF">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Сушат </w:t>
      </w:r>
      <w:r w:rsidR="004F677E" w:rsidRPr="001A02A6">
        <w:rPr>
          <w:rFonts w:ascii="Times New Roman" w:hAnsi="Times New Roman"/>
          <w:sz w:val="20"/>
          <w:szCs w:val="20"/>
        </w:rPr>
        <w:t xml:space="preserve">сырье </w:t>
      </w:r>
      <w:r w:rsidRPr="001A02A6">
        <w:rPr>
          <w:rFonts w:ascii="Times New Roman" w:hAnsi="Times New Roman"/>
          <w:sz w:val="20"/>
          <w:szCs w:val="20"/>
        </w:rPr>
        <w:t>как в тени, т</w:t>
      </w:r>
      <w:r w:rsidR="004F677E" w:rsidRPr="001A02A6">
        <w:rPr>
          <w:rFonts w:ascii="Times New Roman" w:hAnsi="Times New Roman"/>
          <w:sz w:val="20"/>
          <w:szCs w:val="20"/>
        </w:rPr>
        <w:t>ак и под солнцем, раскладывая</w:t>
      </w:r>
      <w:r w:rsidRPr="001A02A6">
        <w:rPr>
          <w:rFonts w:ascii="Times New Roman" w:hAnsi="Times New Roman"/>
          <w:sz w:val="20"/>
          <w:szCs w:val="20"/>
        </w:rPr>
        <w:t xml:space="preserve"> сло</w:t>
      </w:r>
      <w:r w:rsidR="004F677E" w:rsidRPr="001A02A6">
        <w:rPr>
          <w:rFonts w:ascii="Times New Roman" w:hAnsi="Times New Roman"/>
          <w:sz w:val="20"/>
          <w:szCs w:val="20"/>
        </w:rPr>
        <w:t xml:space="preserve">ем </w:t>
      </w:r>
      <w:r w:rsidRPr="001A02A6">
        <w:rPr>
          <w:rFonts w:ascii="Times New Roman" w:hAnsi="Times New Roman"/>
          <w:sz w:val="20"/>
          <w:szCs w:val="20"/>
        </w:rPr>
        <w:t>3</w:t>
      </w:r>
      <w:r w:rsidR="009B3BA1" w:rsidRPr="001A02A6">
        <w:rPr>
          <w:rFonts w:ascii="Times New Roman" w:hAnsi="Times New Roman"/>
          <w:sz w:val="20"/>
          <w:szCs w:val="20"/>
        </w:rPr>
        <w:t>–</w:t>
      </w:r>
      <w:r w:rsidRPr="001A02A6">
        <w:rPr>
          <w:rFonts w:ascii="Times New Roman" w:hAnsi="Times New Roman"/>
          <w:sz w:val="20"/>
          <w:szCs w:val="20"/>
        </w:rPr>
        <w:t>5</w:t>
      </w:r>
      <w:r w:rsidR="00F245B1" w:rsidRPr="001A02A6">
        <w:rPr>
          <w:rFonts w:ascii="Times New Roman" w:hAnsi="Times New Roman"/>
          <w:sz w:val="20"/>
          <w:szCs w:val="20"/>
        </w:rPr>
        <w:t> </w:t>
      </w:r>
      <w:r w:rsidRPr="001A02A6">
        <w:rPr>
          <w:rFonts w:ascii="Times New Roman" w:hAnsi="Times New Roman"/>
          <w:sz w:val="20"/>
          <w:szCs w:val="20"/>
        </w:rPr>
        <w:t>см</w:t>
      </w:r>
      <w:r w:rsidR="009B3BA1" w:rsidRPr="001A02A6">
        <w:rPr>
          <w:rFonts w:ascii="Times New Roman" w:hAnsi="Times New Roman"/>
          <w:sz w:val="20"/>
          <w:szCs w:val="20"/>
        </w:rPr>
        <w:t>. При неблагоприятных погодных условиях</w:t>
      </w:r>
      <w:r w:rsidRPr="001A02A6">
        <w:rPr>
          <w:rFonts w:ascii="Times New Roman" w:hAnsi="Times New Roman"/>
          <w:sz w:val="20"/>
          <w:szCs w:val="20"/>
        </w:rPr>
        <w:t xml:space="preserve"> сушат в сушилках при температуре 50</w:t>
      </w:r>
      <w:r w:rsidR="009B3BA1" w:rsidRPr="001A02A6">
        <w:rPr>
          <w:rFonts w:ascii="Times New Roman" w:hAnsi="Times New Roman"/>
          <w:sz w:val="20"/>
          <w:szCs w:val="20"/>
        </w:rPr>
        <w:t>–</w:t>
      </w:r>
      <w:r w:rsidRPr="001A02A6">
        <w:rPr>
          <w:rFonts w:ascii="Times New Roman" w:hAnsi="Times New Roman"/>
          <w:sz w:val="20"/>
          <w:szCs w:val="20"/>
        </w:rPr>
        <w:t>60</w:t>
      </w:r>
      <w:r w:rsidR="00F245B1" w:rsidRPr="001A02A6">
        <w:rPr>
          <w:rFonts w:ascii="Times New Roman" w:hAnsi="Times New Roman"/>
          <w:sz w:val="20"/>
          <w:szCs w:val="20"/>
        </w:rPr>
        <w:t> </w:t>
      </w:r>
      <w:r w:rsidR="00F245B1" w:rsidRPr="001A02A6">
        <w:rPr>
          <w:rFonts w:ascii="Times New Roman" w:hAnsi="Times New Roman"/>
          <w:sz w:val="20"/>
          <w:szCs w:val="20"/>
          <w:vertAlign w:val="superscript"/>
        </w:rPr>
        <w:t>о</w:t>
      </w:r>
      <w:proofErr w:type="gramStart"/>
      <w:r w:rsidRPr="001A02A6">
        <w:rPr>
          <w:rFonts w:ascii="Times New Roman" w:hAnsi="Times New Roman"/>
          <w:sz w:val="20"/>
          <w:szCs w:val="20"/>
        </w:rPr>
        <w:t>C</w:t>
      </w:r>
      <w:proofErr w:type="gramEnd"/>
      <w:r w:rsidRPr="001A02A6">
        <w:rPr>
          <w:rFonts w:ascii="Times New Roman" w:hAnsi="Times New Roman"/>
          <w:sz w:val="20"/>
          <w:szCs w:val="20"/>
        </w:rPr>
        <w:t xml:space="preserve">, периодически переворачивая. Срок </w:t>
      </w:r>
      <w:r w:rsidR="009B3BA1" w:rsidRPr="001A02A6">
        <w:rPr>
          <w:rFonts w:ascii="Times New Roman" w:hAnsi="Times New Roman"/>
          <w:sz w:val="20"/>
          <w:szCs w:val="20"/>
        </w:rPr>
        <w:t>хра</w:t>
      </w:r>
      <w:r w:rsidR="004F677E" w:rsidRPr="001A02A6">
        <w:rPr>
          <w:rFonts w:ascii="Times New Roman" w:hAnsi="Times New Roman"/>
          <w:sz w:val="20"/>
          <w:szCs w:val="20"/>
        </w:rPr>
        <w:t>нения</w:t>
      </w:r>
      <w:r w:rsidRPr="001A02A6">
        <w:rPr>
          <w:rFonts w:ascii="Times New Roman" w:hAnsi="Times New Roman"/>
          <w:sz w:val="20"/>
          <w:szCs w:val="20"/>
        </w:rPr>
        <w:t xml:space="preserve"> 3 года.</w:t>
      </w:r>
    </w:p>
    <w:p w:rsidR="00195FFE" w:rsidRPr="001A02A6" w:rsidRDefault="00195FFE" w:rsidP="00FA77B9">
      <w:pPr>
        <w:pStyle w:val="ae"/>
        <w:spacing w:before="0" w:beforeAutospacing="0" w:after="0" w:afterAutospacing="0"/>
        <w:jc w:val="both"/>
        <w:rPr>
          <w:b/>
          <w:sz w:val="20"/>
          <w:szCs w:val="20"/>
        </w:rPr>
      </w:pPr>
    </w:p>
    <w:p w:rsidR="00546ED4" w:rsidRPr="001A02A6" w:rsidRDefault="006460F5"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6</w:t>
      </w:r>
      <w:r w:rsidR="00F245B1" w:rsidRPr="001A02A6">
        <w:rPr>
          <w:rFonts w:ascii="Times New Roman" w:hAnsi="Times New Roman"/>
          <w:b/>
          <w:sz w:val="20"/>
          <w:szCs w:val="20"/>
        </w:rPr>
        <w:t>.</w:t>
      </w:r>
      <w:r w:rsidR="00546ED4" w:rsidRPr="001A02A6">
        <w:rPr>
          <w:rFonts w:ascii="Times New Roman" w:hAnsi="Times New Roman"/>
          <w:b/>
          <w:sz w:val="20"/>
          <w:szCs w:val="20"/>
        </w:rPr>
        <w:t>19</w:t>
      </w:r>
      <w:r w:rsidR="00F245B1" w:rsidRPr="001A02A6">
        <w:rPr>
          <w:rFonts w:ascii="Times New Roman" w:hAnsi="Times New Roman"/>
          <w:b/>
          <w:sz w:val="20"/>
          <w:szCs w:val="20"/>
        </w:rPr>
        <w:t>.</w:t>
      </w:r>
      <w:r w:rsidR="00546ED4" w:rsidRPr="001A02A6">
        <w:rPr>
          <w:rFonts w:ascii="Times New Roman" w:hAnsi="Times New Roman"/>
          <w:b/>
          <w:sz w:val="20"/>
          <w:szCs w:val="20"/>
        </w:rPr>
        <w:t xml:space="preserve"> Семейство </w:t>
      </w:r>
      <w:proofErr w:type="gramStart"/>
      <w:r w:rsidR="00546ED4" w:rsidRPr="001A02A6">
        <w:rPr>
          <w:rFonts w:ascii="Times New Roman" w:hAnsi="Times New Roman"/>
          <w:b/>
          <w:sz w:val="20"/>
          <w:szCs w:val="20"/>
        </w:rPr>
        <w:t>Гвоздичные</w:t>
      </w:r>
      <w:proofErr w:type="gramEnd"/>
    </w:p>
    <w:p w:rsidR="00546ED4" w:rsidRPr="001A02A6" w:rsidRDefault="00546ED4" w:rsidP="00FA77B9">
      <w:pPr>
        <w:spacing w:after="0" w:line="240" w:lineRule="auto"/>
        <w:jc w:val="both"/>
        <w:rPr>
          <w:rFonts w:ascii="Times New Roman" w:hAnsi="Times New Roman"/>
          <w:b/>
          <w:sz w:val="20"/>
          <w:szCs w:val="20"/>
        </w:rPr>
      </w:pPr>
    </w:p>
    <w:p w:rsidR="00546ED4" w:rsidRPr="001A02A6" w:rsidRDefault="00546ED4"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Звездчатка средняя</w:t>
      </w:r>
      <w:r w:rsidR="00195FFE" w:rsidRPr="001A02A6">
        <w:rPr>
          <w:rFonts w:ascii="Times New Roman" w:hAnsi="Times New Roman"/>
          <w:b/>
          <w:i/>
          <w:sz w:val="20"/>
          <w:szCs w:val="20"/>
        </w:rPr>
        <w:t xml:space="preserve"> (Stellaria media)</w:t>
      </w:r>
    </w:p>
    <w:p w:rsidR="00F245B1" w:rsidRPr="001A02A6" w:rsidRDefault="00F245B1" w:rsidP="00FA77B9">
      <w:pPr>
        <w:spacing w:after="0" w:line="240" w:lineRule="auto"/>
        <w:jc w:val="center"/>
        <w:rPr>
          <w:rFonts w:ascii="Times New Roman" w:hAnsi="Times New Roman"/>
          <w:b/>
          <w:i/>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195FFE" w:rsidRPr="001A02A6" w:rsidTr="00BB290A">
        <w:tc>
          <w:tcPr>
            <w:tcW w:w="3227" w:type="dxa"/>
          </w:tcPr>
          <w:p w:rsidR="00195FFE" w:rsidRPr="001A02A6" w:rsidRDefault="00195FFE"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27208" cy="3295290"/>
                  <wp:effectExtent l="0" t="0" r="0" b="0"/>
                  <wp:docPr id="25"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44" cstate="print"/>
                          <a:srcRect/>
                          <a:stretch>
                            <a:fillRect/>
                          </a:stretch>
                        </pic:blipFill>
                        <pic:spPr bwMode="auto">
                          <a:xfrm>
                            <a:off x="0" y="0"/>
                            <a:ext cx="2028416" cy="3297254"/>
                          </a:xfrm>
                          <a:prstGeom prst="rect">
                            <a:avLst/>
                          </a:prstGeom>
                          <a:noFill/>
                          <a:ln w="9525">
                            <a:noFill/>
                            <a:miter lim="800000"/>
                            <a:headEnd/>
                            <a:tailEnd/>
                          </a:ln>
                        </pic:spPr>
                      </pic:pic>
                    </a:graphicData>
                  </a:graphic>
                </wp:inline>
              </w:drawing>
            </w:r>
          </w:p>
        </w:tc>
        <w:tc>
          <w:tcPr>
            <w:tcW w:w="3118" w:type="dxa"/>
            <w:vMerge w:val="restart"/>
          </w:tcPr>
          <w:p w:rsidR="00BB5A9F" w:rsidRDefault="00BB5A9F" w:rsidP="00BB5A9F">
            <w:pPr>
              <w:pStyle w:val="ab"/>
              <w:spacing w:after="0"/>
              <w:ind w:left="0" w:firstLine="317"/>
              <w:jc w:val="both"/>
              <w:rPr>
                <w:sz w:val="20"/>
                <w:szCs w:val="20"/>
              </w:rPr>
            </w:pPr>
            <w:r w:rsidRPr="001A02A6">
              <w:rPr>
                <w:sz w:val="20"/>
                <w:szCs w:val="20"/>
              </w:rPr>
              <w:t>Звездчатка средняя, или мо</w:t>
            </w:r>
            <w:r w:rsidRPr="001A02A6">
              <w:rPr>
                <w:sz w:val="20"/>
                <w:szCs w:val="20"/>
              </w:rPr>
              <w:t>к</w:t>
            </w:r>
            <w:r w:rsidRPr="001A02A6">
              <w:rPr>
                <w:sz w:val="20"/>
                <w:szCs w:val="20"/>
              </w:rPr>
              <w:t>рица, – однолетнее или двулетнее травянистое растение семейства Гвоздичные (Caryophyllaceae) (рис. 58). Распространено в евр</w:t>
            </w:r>
            <w:r w:rsidRPr="001A02A6">
              <w:rPr>
                <w:sz w:val="20"/>
                <w:szCs w:val="20"/>
              </w:rPr>
              <w:t>о</w:t>
            </w:r>
            <w:r w:rsidRPr="001A02A6">
              <w:rPr>
                <w:sz w:val="20"/>
                <w:szCs w:val="20"/>
              </w:rPr>
              <w:t>пейской части СНГ, на Кавказе, Дальнем Востоке, в Западной и Восточной Сибири. Растет по лесным опушкам, берегам рек и ручьев и является трудноискор</w:t>
            </w:r>
            <w:r w:rsidRPr="001A02A6">
              <w:rPr>
                <w:sz w:val="20"/>
                <w:szCs w:val="20"/>
              </w:rPr>
              <w:t>е</w:t>
            </w:r>
            <w:r w:rsidRPr="001A02A6">
              <w:rPr>
                <w:sz w:val="20"/>
                <w:szCs w:val="20"/>
              </w:rPr>
              <w:t>нимым сорным растением.</w:t>
            </w:r>
          </w:p>
          <w:p w:rsidR="00F245B1" w:rsidRPr="001A02A6" w:rsidRDefault="00195FFE" w:rsidP="00BB5A9F">
            <w:pPr>
              <w:pStyle w:val="ab"/>
              <w:spacing w:after="0"/>
              <w:ind w:left="0" w:firstLine="317"/>
              <w:jc w:val="both"/>
              <w:rPr>
                <w:sz w:val="20"/>
                <w:szCs w:val="20"/>
              </w:rPr>
            </w:pPr>
            <w:r w:rsidRPr="001A02A6">
              <w:rPr>
                <w:i/>
                <w:sz w:val="20"/>
                <w:szCs w:val="20"/>
              </w:rPr>
              <w:t>Ботаническая характер</w:t>
            </w:r>
            <w:r w:rsidRPr="001A02A6">
              <w:rPr>
                <w:i/>
                <w:sz w:val="20"/>
                <w:szCs w:val="20"/>
              </w:rPr>
              <w:t>и</w:t>
            </w:r>
            <w:r w:rsidRPr="001A02A6">
              <w:rPr>
                <w:i/>
                <w:sz w:val="20"/>
                <w:szCs w:val="20"/>
              </w:rPr>
              <w:t>стика и биологические особенн</w:t>
            </w:r>
            <w:r w:rsidRPr="001A02A6">
              <w:rPr>
                <w:i/>
                <w:sz w:val="20"/>
                <w:szCs w:val="20"/>
              </w:rPr>
              <w:t>о</w:t>
            </w:r>
            <w:r w:rsidRPr="001A02A6">
              <w:rPr>
                <w:i/>
                <w:sz w:val="20"/>
                <w:szCs w:val="20"/>
              </w:rPr>
              <w:t xml:space="preserve">сти. </w:t>
            </w:r>
            <w:r w:rsidRPr="001A02A6">
              <w:rPr>
                <w:sz w:val="20"/>
                <w:szCs w:val="20"/>
              </w:rPr>
              <w:t xml:space="preserve">Растение до </w:t>
            </w:r>
            <w:smartTag w:uri="urn:schemas-microsoft-com:office:smarttags" w:element="metricconverter">
              <w:smartTagPr>
                <w:attr w:name="ProductID" w:val="30 см"/>
              </w:smartTagPr>
              <w:r w:rsidRPr="001A02A6">
                <w:rPr>
                  <w:sz w:val="20"/>
                  <w:szCs w:val="20"/>
                </w:rPr>
                <w:t>30 см</w:t>
              </w:r>
            </w:smartTag>
            <w:r w:rsidRPr="001A02A6">
              <w:rPr>
                <w:sz w:val="20"/>
                <w:szCs w:val="20"/>
              </w:rPr>
              <w:t xml:space="preserve"> высоты. Стебель слабый и тонкий, леж</w:t>
            </w:r>
            <w:r w:rsidRPr="001A02A6">
              <w:rPr>
                <w:sz w:val="20"/>
                <w:szCs w:val="20"/>
              </w:rPr>
              <w:t>а</w:t>
            </w:r>
            <w:r w:rsidRPr="001A02A6">
              <w:rPr>
                <w:sz w:val="20"/>
                <w:szCs w:val="20"/>
              </w:rPr>
              <w:t>щий или приподнимающийся, ветвистый, облиственный равн</w:t>
            </w:r>
            <w:r w:rsidRPr="001A02A6">
              <w:rPr>
                <w:sz w:val="20"/>
                <w:szCs w:val="20"/>
              </w:rPr>
              <w:t>о</w:t>
            </w:r>
            <w:r w:rsidRPr="001A02A6">
              <w:rPr>
                <w:sz w:val="20"/>
                <w:szCs w:val="20"/>
              </w:rPr>
              <w:t>мерно и негусто. Листья яйц</w:t>
            </w:r>
            <w:r w:rsidRPr="001A02A6">
              <w:rPr>
                <w:sz w:val="20"/>
                <w:szCs w:val="20"/>
              </w:rPr>
              <w:t>е</w:t>
            </w:r>
            <w:r w:rsidRPr="001A02A6">
              <w:rPr>
                <w:sz w:val="20"/>
                <w:szCs w:val="20"/>
              </w:rPr>
              <w:t xml:space="preserve">видные, коротко заостренные; верхние </w:t>
            </w:r>
            <w:r w:rsidR="00F245B1" w:rsidRPr="001A02A6">
              <w:rPr>
                <w:sz w:val="20"/>
                <w:szCs w:val="20"/>
              </w:rPr>
              <w:t xml:space="preserve">– </w:t>
            </w:r>
            <w:r w:rsidRPr="001A02A6">
              <w:rPr>
                <w:sz w:val="20"/>
                <w:szCs w:val="20"/>
              </w:rPr>
              <w:t xml:space="preserve">сидячие, нижние </w:t>
            </w:r>
            <w:r w:rsidR="00F245B1" w:rsidRPr="001A02A6">
              <w:rPr>
                <w:sz w:val="20"/>
                <w:szCs w:val="20"/>
              </w:rPr>
              <w:t xml:space="preserve">– </w:t>
            </w:r>
            <w:r w:rsidRPr="001A02A6">
              <w:rPr>
                <w:sz w:val="20"/>
                <w:szCs w:val="20"/>
              </w:rPr>
              <w:t>на черешках. Цветки небольшие, конечные или пазушные, с бел</w:t>
            </w:r>
            <w:r w:rsidRPr="001A02A6">
              <w:rPr>
                <w:sz w:val="20"/>
                <w:szCs w:val="20"/>
              </w:rPr>
              <w:t>ы</w:t>
            </w:r>
            <w:r w:rsidRPr="001A02A6">
              <w:rPr>
                <w:sz w:val="20"/>
                <w:szCs w:val="20"/>
              </w:rPr>
              <w:t>ми двураздельными лепестками на длинных цветоножках.</w:t>
            </w:r>
            <w:r w:rsidR="00F245B1" w:rsidRPr="001A02A6">
              <w:rPr>
                <w:sz w:val="20"/>
                <w:szCs w:val="20"/>
              </w:rPr>
              <w:t xml:space="preserve"> </w:t>
            </w:r>
          </w:p>
          <w:p w:rsidR="00195FFE" w:rsidRPr="001A02A6" w:rsidRDefault="00F245B1" w:rsidP="00BB5A9F">
            <w:pPr>
              <w:pStyle w:val="ab"/>
              <w:spacing w:after="0"/>
              <w:ind w:left="0" w:firstLine="284"/>
              <w:jc w:val="both"/>
              <w:rPr>
                <w:b/>
                <w:i/>
                <w:sz w:val="20"/>
                <w:szCs w:val="20"/>
              </w:rPr>
            </w:pPr>
            <w:r w:rsidRPr="001A02A6">
              <w:rPr>
                <w:sz w:val="20"/>
                <w:szCs w:val="20"/>
              </w:rPr>
              <w:t xml:space="preserve">Бутоны зимой не отмирают. </w:t>
            </w:r>
          </w:p>
        </w:tc>
      </w:tr>
      <w:tr w:rsidR="00195FFE" w:rsidRPr="001A02A6" w:rsidTr="00BB290A">
        <w:tc>
          <w:tcPr>
            <w:tcW w:w="3227" w:type="dxa"/>
          </w:tcPr>
          <w:p w:rsidR="00195FFE" w:rsidRPr="001A02A6" w:rsidRDefault="00195FFE" w:rsidP="00FA77B9">
            <w:pPr>
              <w:spacing w:after="0" w:line="240" w:lineRule="auto"/>
              <w:jc w:val="center"/>
              <w:rPr>
                <w:spacing w:val="20"/>
                <w:sz w:val="8"/>
                <w:szCs w:val="20"/>
              </w:rPr>
            </w:pPr>
          </w:p>
          <w:p w:rsidR="00195FFE" w:rsidRPr="001A02A6" w:rsidRDefault="00F245B1" w:rsidP="00FA77B9">
            <w:pPr>
              <w:spacing w:after="0" w:line="240" w:lineRule="auto"/>
              <w:jc w:val="center"/>
              <w:rPr>
                <w:sz w:val="16"/>
                <w:szCs w:val="20"/>
              </w:rPr>
            </w:pPr>
            <w:r w:rsidRPr="001A02A6">
              <w:rPr>
                <w:sz w:val="16"/>
                <w:szCs w:val="20"/>
              </w:rPr>
              <w:t>Рис.</w:t>
            </w:r>
            <w:r w:rsidR="00195FFE" w:rsidRPr="001A02A6">
              <w:rPr>
                <w:sz w:val="16"/>
                <w:szCs w:val="20"/>
              </w:rPr>
              <w:t xml:space="preserve"> 58</w:t>
            </w:r>
            <w:r w:rsidRPr="001A02A6">
              <w:rPr>
                <w:sz w:val="16"/>
                <w:szCs w:val="20"/>
              </w:rPr>
              <w:t>.</w:t>
            </w:r>
            <w:r w:rsidR="00195FFE" w:rsidRPr="001A02A6">
              <w:rPr>
                <w:sz w:val="16"/>
                <w:szCs w:val="20"/>
              </w:rPr>
              <w:t xml:space="preserve"> – Внешний вид растения </w:t>
            </w:r>
          </w:p>
          <w:p w:rsidR="00195FFE" w:rsidRPr="001A02A6" w:rsidRDefault="00195FFE" w:rsidP="00FA77B9">
            <w:pPr>
              <w:spacing w:after="0" w:line="240" w:lineRule="auto"/>
              <w:jc w:val="center"/>
              <w:rPr>
                <w:sz w:val="20"/>
                <w:szCs w:val="20"/>
              </w:rPr>
            </w:pPr>
            <w:r w:rsidRPr="001A02A6">
              <w:rPr>
                <w:sz w:val="16"/>
                <w:szCs w:val="20"/>
                <w:lang w:eastAsia="ru-RU"/>
              </w:rPr>
              <w:t>звездчатки средней</w:t>
            </w:r>
          </w:p>
        </w:tc>
        <w:tc>
          <w:tcPr>
            <w:tcW w:w="3118" w:type="dxa"/>
            <w:vMerge/>
          </w:tcPr>
          <w:p w:rsidR="00195FFE" w:rsidRPr="001A02A6" w:rsidRDefault="00195FFE" w:rsidP="00FA77B9">
            <w:pPr>
              <w:spacing w:after="0" w:line="240" w:lineRule="auto"/>
              <w:jc w:val="both"/>
              <w:rPr>
                <w:sz w:val="20"/>
                <w:szCs w:val="20"/>
              </w:rPr>
            </w:pPr>
          </w:p>
        </w:tc>
      </w:tr>
    </w:tbl>
    <w:p w:rsidR="00D8117D" w:rsidRPr="001A02A6" w:rsidRDefault="00BB5A9F" w:rsidP="00BB5A9F">
      <w:pPr>
        <w:pStyle w:val="ab"/>
        <w:spacing w:after="0"/>
        <w:ind w:left="0" w:firstLine="284"/>
        <w:jc w:val="both"/>
        <w:rPr>
          <w:sz w:val="20"/>
          <w:szCs w:val="20"/>
        </w:rPr>
      </w:pPr>
      <w:r w:rsidRPr="001A02A6">
        <w:rPr>
          <w:sz w:val="20"/>
          <w:szCs w:val="20"/>
        </w:rPr>
        <w:lastRenderedPageBreak/>
        <w:t>Плод – продолговатая коробочка с многочисленными округлыми или почковидными семенами. Одно растение может продуци</w:t>
      </w:r>
      <w:r>
        <w:rPr>
          <w:sz w:val="20"/>
          <w:szCs w:val="20"/>
        </w:rPr>
        <w:t>ровать 15 </w:t>
      </w:r>
      <w:r w:rsidRPr="001A02A6">
        <w:rPr>
          <w:sz w:val="20"/>
          <w:szCs w:val="20"/>
        </w:rPr>
        <w:t>тыс. семян, которые не теряют всхожести в течение трех</w:t>
      </w:r>
      <w:r w:rsidR="00F245B1" w:rsidRPr="001A02A6">
        <w:rPr>
          <w:sz w:val="20"/>
          <w:szCs w:val="20"/>
        </w:rPr>
        <w:t>–пяти лет. Цветет в мае – сентябре</w:t>
      </w:r>
      <w:proofErr w:type="gramStart"/>
      <w:r w:rsidR="00F245B1" w:rsidRPr="001A02A6">
        <w:rPr>
          <w:sz w:val="20"/>
          <w:szCs w:val="20"/>
        </w:rPr>
        <w:t>,</w:t>
      </w:r>
      <w:r w:rsidR="00D8117D" w:rsidRPr="001A02A6">
        <w:rPr>
          <w:sz w:val="20"/>
          <w:szCs w:val="20"/>
        </w:rPr>
        <w:t>п</w:t>
      </w:r>
      <w:proofErr w:type="gramEnd"/>
      <w:r w:rsidR="00D8117D" w:rsidRPr="001A02A6">
        <w:rPr>
          <w:sz w:val="20"/>
          <w:szCs w:val="20"/>
        </w:rPr>
        <w:t>лоды созревают в июле – октябре. Растение</w:t>
      </w:r>
      <w:r w:rsidR="00F245B1" w:rsidRPr="001A02A6">
        <w:rPr>
          <w:sz w:val="20"/>
          <w:szCs w:val="20"/>
        </w:rPr>
        <w:t>-</w:t>
      </w:r>
      <w:r w:rsidR="00D8117D" w:rsidRPr="001A02A6">
        <w:rPr>
          <w:sz w:val="20"/>
          <w:szCs w:val="20"/>
        </w:rPr>
        <w:t>эфемер, вегетационный период</w:t>
      </w:r>
      <w:r w:rsidR="00F0766F" w:rsidRPr="001A02A6">
        <w:rPr>
          <w:sz w:val="20"/>
          <w:szCs w:val="20"/>
        </w:rPr>
        <w:t xml:space="preserve"> </w:t>
      </w:r>
      <w:r w:rsidR="00D8117D" w:rsidRPr="001A02A6">
        <w:rPr>
          <w:sz w:val="20"/>
          <w:szCs w:val="20"/>
        </w:rPr>
        <w:t xml:space="preserve">около 40 дней. </w:t>
      </w:r>
    </w:p>
    <w:p w:rsidR="001E0E96" w:rsidRPr="001A02A6" w:rsidRDefault="00D8117D" w:rsidP="00F245B1">
      <w:pPr>
        <w:pStyle w:val="ab"/>
        <w:spacing w:after="0"/>
        <w:ind w:left="0" w:firstLine="284"/>
        <w:jc w:val="both"/>
        <w:rPr>
          <w:sz w:val="20"/>
          <w:szCs w:val="20"/>
        </w:rPr>
      </w:pPr>
      <w:r w:rsidRPr="001A02A6">
        <w:rPr>
          <w:sz w:val="20"/>
          <w:szCs w:val="20"/>
        </w:rPr>
        <w:t>Весной с</w:t>
      </w:r>
      <w:r w:rsidR="001E0E96" w:rsidRPr="001A02A6">
        <w:rPr>
          <w:sz w:val="20"/>
          <w:szCs w:val="20"/>
        </w:rPr>
        <w:t xml:space="preserve">емена способны прорастать </w:t>
      </w:r>
      <w:r w:rsidRPr="001A02A6">
        <w:rPr>
          <w:sz w:val="20"/>
          <w:szCs w:val="20"/>
        </w:rPr>
        <w:t>при температуре 3–5</w:t>
      </w:r>
      <w:r w:rsidR="00F245B1" w:rsidRPr="001A02A6">
        <w:rPr>
          <w:sz w:val="20"/>
          <w:szCs w:val="20"/>
        </w:rPr>
        <w:t> </w:t>
      </w:r>
      <w:r w:rsidR="00F245B1" w:rsidRPr="001A02A6">
        <w:rPr>
          <w:sz w:val="20"/>
          <w:szCs w:val="20"/>
          <w:vertAlign w:val="superscript"/>
        </w:rPr>
        <w:t>о</w:t>
      </w:r>
      <w:r w:rsidR="00472F6D" w:rsidRPr="001A02A6">
        <w:rPr>
          <w:sz w:val="20"/>
          <w:szCs w:val="20"/>
        </w:rPr>
        <w:t xml:space="preserve">С. </w:t>
      </w:r>
      <w:r w:rsidRPr="001A02A6">
        <w:rPr>
          <w:sz w:val="20"/>
          <w:szCs w:val="20"/>
        </w:rPr>
        <w:t>О</w:t>
      </w:r>
      <w:r w:rsidR="00786BA1" w:rsidRPr="001A02A6">
        <w:rPr>
          <w:sz w:val="20"/>
          <w:szCs w:val="20"/>
        </w:rPr>
        <w:t>се</w:t>
      </w:r>
      <w:r w:rsidRPr="001A02A6">
        <w:rPr>
          <w:sz w:val="20"/>
          <w:szCs w:val="20"/>
        </w:rPr>
        <w:t>нние всходы могут</w:t>
      </w:r>
      <w:r w:rsidR="00786BA1" w:rsidRPr="001A02A6">
        <w:rPr>
          <w:sz w:val="20"/>
          <w:szCs w:val="20"/>
        </w:rPr>
        <w:t xml:space="preserve"> </w:t>
      </w:r>
      <w:r w:rsidRPr="001A02A6">
        <w:rPr>
          <w:sz w:val="20"/>
          <w:szCs w:val="20"/>
        </w:rPr>
        <w:t>перезимовывать и заверша</w:t>
      </w:r>
      <w:r w:rsidR="00786BA1" w:rsidRPr="001A02A6">
        <w:rPr>
          <w:sz w:val="20"/>
          <w:szCs w:val="20"/>
        </w:rPr>
        <w:t>т</w:t>
      </w:r>
      <w:r w:rsidRPr="001A02A6">
        <w:rPr>
          <w:sz w:val="20"/>
          <w:szCs w:val="20"/>
        </w:rPr>
        <w:t>ь</w:t>
      </w:r>
      <w:r w:rsidR="00786BA1" w:rsidRPr="001A02A6">
        <w:rPr>
          <w:sz w:val="20"/>
          <w:szCs w:val="20"/>
        </w:rPr>
        <w:t xml:space="preserve"> свое развитие на следующий год.</w:t>
      </w:r>
      <w:r w:rsidR="001D6163" w:rsidRPr="001A02A6">
        <w:rPr>
          <w:sz w:val="20"/>
          <w:szCs w:val="20"/>
        </w:rPr>
        <w:t xml:space="preserve"> </w:t>
      </w:r>
      <w:r w:rsidRPr="001A02A6">
        <w:rPr>
          <w:sz w:val="20"/>
          <w:szCs w:val="20"/>
        </w:rPr>
        <w:t xml:space="preserve">В этом случае растение ведет себя как зимующий сорняк. </w:t>
      </w:r>
      <w:r w:rsidR="001D6163" w:rsidRPr="001A02A6">
        <w:rPr>
          <w:sz w:val="20"/>
          <w:szCs w:val="20"/>
        </w:rPr>
        <w:t xml:space="preserve">К почвам </w:t>
      </w:r>
      <w:r w:rsidR="00E703B5" w:rsidRPr="001A02A6">
        <w:rPr>
          <w:sz w:val="20"/>
          <w:szCs w:val="20"/>
        </w:rPr>
        <w:t xml:space="preserve">культура </w:t>
      </w:r>
      <w:r w:rsidR="001D6163" w:rsidRPr="001A02A6">
        <w:rPr>
          <w:sz w:val="20"/>
          <w:szCs w:val="20"/>
        </w:rPr>
        <w:t>не</w:t>
      </w:r>
      <w:r w:rsidR="00E703B5" w:rsidRPr="001A02A6">
        <w:rPr>
          <w:sz w:val="20"/>
          <w:szCs w:val="20"/>
        </w:rPr>
        <w:t xml:space="preserve"> требовательна, но лучше всего</w:t>
      </w:r>
      <w:r w:rsidR="001D6163" w:rsidRPr="001A02A6">
        <w:rPr>
          <w:sz w:val="20"/>
          <w:szCs w:val="20"/>
        </w:rPr>
        <w:t xml:space="preserve"> развив</w:t>
      </w:r>
      <w:r w:rsidR="001D6163" w:rsidRPr="001A02A6">
        <w:rPr>
          <w:sz w:val="20"/>
          <w:szCs w:val="20"/>
        </w:rPr>
        <w:t>а</w:t>
      </w:r>
      <w:r w:rsidR="001D6163" w:rsidRPr="001A02A6">
        <w:rPr>
          <w:sz w:val="20"/>
          <w:szCs w:val="20"/>
        </w:rPr>
        <w:t xml:space="preserve">ется </w:t>
      </w:r>
      <w:r w:rsidR="00E703B5" w:rsidRPr="001A02A6">
        <w:rPr>
          <w:sz w:val="20"/>
          <w:szCs w:val="20"/>
        </w:rPr>
        <w:t xml:space="preserve">на почвах с достаточной влагообеспеченностью, а также </w:t>
      </w:r>
      <w:r w:rsidR="001D6163" w:rsidRPr="001A02A6">
        <w:rPr>
          <w:sz w:val="20"/>
          <w:szCs w:val="20"/>
        </w:rPr>
        <w:t xml:space="preserve">в годы с обильным выпадением осадков. </w:t>
      </w:r>
    </w:p>
    <w:p w:rsidR="00546ED4" w:rsidRPr="001A02A6" w:rsidRDefault="00546ED4" w:rsidP="00F245B1">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w:t>
      </w:r>
      <w:r w:rsidR="00F74A2D" w:rsidRPr="001A02A6">
        <w:rPr>
          <w:rFonts w:ascii="Times New Roman" w:hAnsi="Times New Roman"/>
          <w:sz w:val="20"/>
          <w:szCs w:val="20"/>
        </w:rPr>
        <w:t>Трава</w:t>
      </w:r>
      <w:r w:rsidR="00FB20D0" w:rsidRPr="001A02A6">
        <w:rPr>
          <w:rFonts w:ascii="Times New Roman" w:hAnsi="Times New Roman"/>
          <w:sz w:val="20"/>
          <w:szCs w:val="20"/>
        </w:rPr>
        <w:t>.</w:t>
      </w:r>
    </w:p>
    <w:p w:rsidR="00E703B5" w:rsidRPr="001A02A6" w:rsidRDefault="00546ED4" w:rsidP="00F245B1">
      <w:pPr>
        <w:pStyle w:val="ae"/>
        <w:spacing w:before="0" w:beforeAutospacing="0" w:after="0" w:afterAutospacing="0"/>
        <w:ind w:firstLine="284"/>
        <w:jc w:val="both"/>
        <w:rPr>
          <w:sz w:val="20"/>
          <w:szCs w:val="20"/>
        </w:rPr>
      </w:pPr>
      <w:r w:rsidRPr="001A02A6">
        <w:rPr>
          <w:i/>
          <w:sz w:val="20"/>
          <w:szCs w:val="20"/>
        </w:rPr>
        <w:t>Способ размножения.</w:t>
      </w:r>
      <w:r w:rsidR="00F74A2D" w:rsidRPr="001A02A6">
        <w:rPr>
          <w:sz w:val="20"/>
          <w:szCs w:val="20"/>
        </w:rPr>
        <w:t xml:space="preserve"> С</w:t>
      </w:r>
      <w:r w:rsidR="00472F6D" w:rsidRPr="001A02A6">
        <w:rPr>
          <w:sz w:val="20"/>
          <w:szCs w:val="20"/>
        </w:rPr>
        <w:t xml:space="preserve">еменами и </w:t>
      </w:r>
      <w:proofErr w:type="gramStart"/>
      <w:r w:rsidR="00E703B5" w:rsidRPr="001A02A6">
        <w:rPr>
          <w:sz w:val="20"/>
          <w:szCs w:val="20"/>
        </w:rPr>
        <w:t>вегетативный</w:t>
      </w:r>
      <w:proofErr w:type="gramEnd"/>
      <w:r w:rsidR="00E703B5" w:rsidRPr="001A02A6">
        <w:rPr>
          <w:sz w:val="20"/>
          <w:szCs w:val="20"/>
        </w:rPr>
        <w:t xml:space="preserve"> (</w:t>
      </w:r>
      <w:r w:rsidR="00A0539F" w:rsidRPr="001A02A6">
        <w:rPr>
          <w:sz w:val="20"/>
          <w:szCs w:val="20"/>
        </w:rPr>
        <w:t>укоренением</w:t>
      </w:r>
      <w:r w:rsidR="00386F35" w:rsidRPr="001A02A6">
        <w:rPr>
          <w:sz w:val="20"/>
          <w:szCs w:val="20"/>
        </w:rPr>
        <w:t xml:space="preserve"> стеб</w:t>
      </w:r>
      <w:r w:rsidR="00A0539F" w:rsidRPr="001A02A6">
        <w:rPr>
          <w:sz w:val="20"/>
          <w:szCs w:val="20"/>
        </w:rPr>
        <w:t>лей</w:t>
      </w:r>
      <w:r w:rsidR="00E703B5" w:rsidRPr="001A02A6">
        <w:rPr>
          <w:sz w:val="20"/>
          <w:szCs w:val="20"/>
        </w:rPr>
        <w:t>)</w:t>
      </w:r>
      <w:r w:rsidR="00386F35" w:rsidRPr="001A02A6">
        <w:rPr>
          <w:sz w:val="20"/>
          <w:szCs w:val="20"/>
        </w:rPr>
        <w:t>.</w:t>
      </w:r>
    </w:p>
    <w:p w:rsidR="00BB5A9F" w:rsidRDefault="00E703B5" w:rsidP="00F245B1">
      <w:pPr>
        <w:pStyle w:val="ae"/>
        <w:spacing w:before="0" w:beforeAutospacing="0" w:after="0" w:afterAutospacing="0"/>
        <w:ind w:firstLine="284"/>
        <w:jc w:val="both"/>
        <w:rPr>
          <w:sz w:val="20"/>
          <w:szCs w:val="20"/>
        </w:rPr>
      </w:pPr>
      <w:r w:rsidRPr="001A02A6">
        <w:rPr>
          <w:i/>
          <w:sz w:val="20"/>
          <w:szCs w:val="20"/>
        </w:rPr>
        <w:t>Химический состав</w:t>
      </w:r>
      <w:r w:rsidR="00472F6D" w:rsidRPr="001A02A6">
        <w:rPr>
          <w:sz w:val="20"/>
          <w:szCs w:val="20"/>
        </w:rPr>
        <w:t xml:space="preserve"> культуры изучен недостаточно. </w:t>
      </w:r>
      <w:r w:rsidR="00504EC6" w:rsidRPr="001A02A6">
        <w:rPr>
          <w:sz w:val="20"/>
          <w:szCs w:val="20"/>
        </w:rPr>
        <w:t>Главное дейс</w:t>
      </w:r>
      <w:r w:rsidR="00504EC6" w:rsidRPr="001A02A6">
        <w:rPr>
          <w:sz w:val="20"/>
          <w:szCs w:val="20"/>
        </w:rPr>
        <w:t>т</w:t>
      </w:r>
      <w:r w:rsidR="00504EC6" w:rsidRPr="001A02A6">
        <w:rPr>
          <w:sz w:val="20"/>
          <w:szCs w:val="20"/>
        </w:rPr>
        <w:t>вующее веще</w:t>
      </w:r>
      <w:r w:rsidR="00520498" w:rsidRPr="001A02A6">
        <w:rPr>
          <w:sz w:val="20"/>
          <w:szCs w:val="20"/>
        </w:rPr>
        <w:t>ство –</w:t>
      </w:r>
      <w:r w:rsidR="00504EC6" w:rsidRPr="001A02A6">
        <w:rPr>
          <w:sz w:val="20"/>
          <w:szCs w:val="20"/>
        </w:rPr>
        <w:t xml:space="preserve"> </w:t>
      </w:r>
      <w:r w:rsidR="00D00165" w:rsidRPr="001A02A6">
        <w:rPr>
          <w:sz w:val="20"/>
          <w:szCs w:val="20"/>
        </w:rPr>
        <w:t xml:space="preserve">тритерпеновые </w:t>
      </w:r>
      <w:r w:rsidR="00504EC6" w:rsidRPr="001A02A6">
        <w:rPr>
          <w:sz w:val="20"/>
          <w:szCs w:val="20"/>
        </w:rPr>
        <w:t>сапонин</w:t>
      </w:r>
      <w:r w:rsidR="00520498" w:rsidRPr="001A02A6">
        <w:rPr>
          <w:sz w:val="20"/>
          <w:szCs w:val="20"/>
        </w:rPr>
        <w:t>ы</w:t>
      </w:r>
      <w:r w:rsidR="00504EC6" w:rsidRPr="001A02A6">
        <w:rPr>
          <w:sz w:val="20"/>
          <w:szCs w:val="20"/>
        </w:rPr>
        <w:t xml:space="preserve">. </w:t>
      </w:r>
      <w:r w:rsidR="00520498" w:rsidRPr="001A02A6">
        <w:rPr>
          <w:sz w:val="20"/>
          <w:szCs w:val="20"/>
        </w:rPr>
        <w:t>Н</w:t>
      </w:r>
      <w:r w:rsidR="00E35086" w:rsidRPr="001A02A6">
        <w:rPr>
          <w:sz w:val="20"/>
          <w:szCs w:val="20"/>
        </w:rPr>
        <w:t xml:space="preserve">адземная часть </w:t>
      </w:r>
      <w:r w:rsidR="00520498" w:rsidRPr="001A02A6">
        <w:rPr>
          <w:sz w:val="20"/>
          <w:szCs w:val="20"/>
        </w:rPr>
        <w:t>раст</w:t>
      </w:r>
      <w:r w:rsidR="00520498" w:rsidRPr="001A02A6">
        <w:rPr>
          <w:sz w:val="20"/>
          <w:szCs w:val="20"/>
        </w:rPr>
        <w:t>е</w:t>
      </w:r>
      <w:r w:rsidR="00520498" w:rsidRPr="001A02A6">
        <w:rPr>
          <w:sz w:val="20"/>
          <w:szCs w:val="20"/>
        </w:rPr>
        <w:t xml:space="preserve">ния </w:t>
      </w:r>
      <w:r w:rsidR="00E35086" w:rsidRPr="001A02A6">
        <w:rPr>
          <w:sz w:val="20"/>
          <w:szCs w:val="20"/>
        </w:rPr>
        <w:t>содержит до 113,9 мг% аскорбиновой кислоты и 44,05 мг% вит</w:t>
      </w:r>
      <w:r w:rsidR="00E35086" w:rsidRPr="001A02A6">
        <w:rPr>
          <w:sz w:val="20"/>
          <w:szCs w:val="20"/>
        </w:rPr>
        <w:t>а</w:t>
      </w:r>
      <w:r w:rsidR="00E35086" w:rsidRPr="001A02A6">
        <w:rPr>
          <w:sz w:val="20"/>
          <w:szCs w:val="20"/>
        </w:rPr>
        <w:t>мина</w:t>
      </w:r>
      <w:proofErr w:type="gramStart"/>
      <w:r w:rsidR="00E35086" w:rsidRPr="001A02A6">
        <w:rPr>
          <w:sz w:val="20"/>
          <w:szCs w:val="20"/>
        </w:rPr>
        <w:t xml:space="preserve"> Е</w:t>
      </w:r>
      <w:proofErr w:type="gramEnd"/>
      <w:r w:rsidR="00E35086" w:rsidRPr="001A02A6">
        <w:rPr>
          <w:sz w:val="20"/>
          <w:szCs w:val="20"/>
        </w:rPr>
        <w:t>, причем в растениях с более мелки</w:t>
      </w:r>
      <w:r w:rsidR="00520498" w:rsidRPr="001A02A6">
        <w:rPr>
          <w:sz w:val="20"/>
          <w:szCs w:val="20"/>
        </w:rPr>
        <w:t>ми</w:t>
      </w:r>
      <w:r w:rsidR="00E35086" w:rsidRPr="001A02A6">
        <w:rPr>
          <w:sz w:val="20"/>
          <w:szCs w:val="20"/>
        </w:rPr>
        <w:t xml:space="preserve"> листьями содержание витамина С значительно выше, чем </w:t>
      </w:r>
      <w:r w:rsidR="00520498" w:rsidRPr="001A02A6">
        <w:rPr>
          <w:sz w:val="20"/>
          <w:szCs w:val="20"/>
        </w:rPr>
        <w:t>в более развитых</w:t>
      </w:r>
      <w:r w:rsidR="00E35086" w:rsidRPr="001A02A6">
        <w:rPr>
          <w:sz w:val="20"/>
          <w:szCs w:val="20"/>
        </w:rPr>
        <w:t>. В листьях этого растения содержится до 23,9 мг% каротина, а также обнаружены сл</w:t>
      </w:r>
      <w:r w:rsidR="00E35086" w:rsidRPr="001A02A6">
        <w:rPr>
          <w:sz w:val="20"/>
          <w:szCs w:val="20"/>
        </w:rPr>
        <w:t>е</w:t>
      </w:r>
      <w:r w:rsidR="00E35086" w:rsidRPr="001A02A6">
        <w:rPr>
          <w:sz w:val="20"/>
          <w:szCs w:val="20"/>
        </w:rPr>
        <w:t>ды эфирного масла, синаповая ки</w:t>
      </w:r>
      <w:r w:rsidR="00D00165" w:rsidRPr="001A02A6">
        <w:rPr>
          <w:sz w:val="20"/>
          <w:szCs w:val="20"/>
        </w:rPr>
        <w:t>слота</w:t>
      </w:r>
      <w:r w:rsidR="00E35086" w:rsidRPr="001A02A6">
        <w:rPr>
          <w:sz w:val="20"/>
          <w:szCs w:val="20"/>
        </w:rPr>
        <w:t>.</w:t>
      </w:r>
    </w:p>
    <w:p w:rsidR="00912918" w:rsidRPr="001A02A6" w:rsidRDefault="00D00165" w:rsidP="00F245B1">
      <w:pPr>
        <w:pStyle w:val="ae"/>
        <w:spacing w:before="0" w:beforeAutospacing="0" w:after="0" w:afterAutospacing="0"/>
        <w:ind w:firstLine="284"/>
        <w:jc w:val="both"/>
        <w:rPr>
          <w:sz w:val="20"/>
          <w:szCs w:val="20"/>
        </w:rPr>
      </w:pPr>
      <w:r w:rsidRPr="001A02A6">
        <w:rPr>
          <w:sz w:val="20"/>
          <w:szCs w:val="20"/>
        </w:rPr>
        <w:t>Надземная часть</w:t>
      </w:r>
      <w:r w:rsidR="00640956" w:rsidRPr="001A02A6">
        <w:rPr>
          <w:sz w:val="20"/>
          <w:szCs w:val="20"/>
        </w:rPr>
        <w:t xml:space="preserve"> содержит до 15</w:t>
      </w:r>
      <w:r w:rsidR="00F245B1" w:rsidRPr="001A02A6">
        <w:rPr>
          <w:sz w:val="20"/>
          <w:szCs w:val="20"/>
        </w:rPr>
        <w:t> </w:t>
      </w:r>
      <w:r w:rsidR="00640956" w:rsidRPr="001A02A6">
        <w:rPr>
          <w:sz w:val="20"/>
          <w:szCs w:val="20"/>
        </w:rPr>
        <w:t>% бел</w:t>
      </w:r>
      <w:r w:rsidR="00912918" w:rsidRPr="001A02A6">
        <w:rPr>
          <w:sz w:val="20"/>
          <w:szCs w:val="20"/>
        </w:rPr>
        <w:t>ка и около 20</w:t>
      </w:r>
      <w:r w:rsidR="00F245B1" w:rsidRPr="001A02A6">
        <w:rPr>
          <w:sz w:val="20"/>
          <w:szCs w:val="20"/>
        </w:rPr>
        <w:t> </w:t>
      </w:r>
      <w:r w:rsidR="00912918" w:rsidRPr="001A02A6">
        <w:rPr>
          <w:sz w:val="20"/>
          <w:szCs w:val="20"/>
        </w:rPr>
        <w:t xml:space="preserve">% пищевых волокон </w:t>
      </w:r>
      <w:r w:rsidR="00640956" w:rsidRPr="001A02A6">
        <w:rPr>
          <w:sz w:val="20"/>
          <w:szCs w:val="20"/>
        </w:rPr>
        <w:t>в пересч</w:t>
      </w:r>
      <w:r w:rsidR="00F245B1" w:rsidRPr="001A02A6">
        <w:rPr>
          <w:sz w:val="20"/>
          <w:szCs w:val="20"/>
        </w:rPr>
        <w:t>е</w:t>
      </w:r>
      <w:r w:rsidR="00640956" w:rsidRPr="001A02A6">
        <w:rPr>
          <w:sz w:val="20"/>
          <w:szCs w:val="20"/>
        </w:rPr>
        <w:t>те на сухое вещество</w:t>
      </w:r>
      <w:r w:rsidRPr="001A02A6">
        <w:rPr>
          <w:sz w:val="20"/>
          <w:szCs w:val="20"/>
        </w:rPr>
        <w:t>, до 2,5</w:t>
      </w:r>
      <w:r w:rsidR="00F245B1" w:rsidRPr="001A02A6">
        <w:rPr>
          <w:sz w:val="20"/>
          <w:szCs w:val="20"/>
        </w:rPr>
        <w:t> </w:t>
      </w:r>
      <w:r w:rsidRPr="001A02A6">
        <w:rPr>
          <w:sz w:val="20"/>
          <w:szCs w:val="20"/>
        </w:rPr>
        <w:t>% жира</w:t>
      </w:r>
      <w:r w:rsidR="00640956" w:rsidRPr="001A02A6">
        <w:rPr>
          <w:sz w:val="20"/>
          <w:szCs w:val="20"/>
        </w:rPr>
        <w:t>, витамины B</w:t>
      </w:r>
      <w:r w:rsidR="00640956" w:rsidRPr="001A02A6">
        <w:rPr>
          <w:sz w:val="20"/>
          <w:szCs w:val="20"/>
          <w:vertAlign w:val="subscript"/>
        </w:rPr>
        <w:t>1</w:t>
      </w:r>
      <w:r w:rsidR="00640956" w:rsidRPr="001A02A6">
        <w:rPr>
          <w:sz w:val="20"/>
          <w:szCs w:val="20"/>
        </w:rPr>
        <w:t>, B</w:t>
      </w:r>
      <w:r w:rsidR="00640956" w:rsidRPr="001A02A6">
        <w:rPr>
          <w:sz w:val="20"/>
          <w:szCs w:val="20"/>
          <w:vertAlign w:val="subscript"/>
        </w:rPr>
        <w:t>2</w:t>
      </w:r>
      <w:r w:rsidRPr="001A02A6">
        <w:rPr>
          <w:sz w:val="20"/>
          <w:szCs w:val="20"/>
        </w:rPr>
        <w:t>, P, PP. В растении</w:t>
      </w:r>
      <w:r w:rsidR="00640956" w:rsidRPr="001A02A6">
        <w:rPr>
          <w:sz w:val="20"/>
          <w:szCs w:val="20"/>
        </w:rPr>
        <w:t xml:space="preserve"> обнаружены слизистые и дубильные вещества</w:t>
      </w:r>
      <w:r w:rsidRPr="001A02A6">
        <w:rPr>
          <w:sz w:val="20"/>
          <w:szCs w:val="20"/>
        </w:rPr>
        <w:t>,</w:t>
      </w:r>
      <w:r w:rsidR="00640956" w:rsidRPr="001A02A6">
        <w:rPr>
          <w:sz w:val="20"/>
          <w:szCs w:val="20"/>
        </w:rPr>
        <w:t xml:space="preserve"> алкалоиды, а также жирная непредельная </w:t>
      </w:r>
      <w:proofErr w:type="gramStart"/>
      <w:r w:rsidR="00640956" w:rsidRPr="001A02A6">
        <w:rPr>
          <w:sz w:val="20"/>
          <w:szCs w:val="20"/>
        </w:rPr>
        <w:t>гамма</w:t>
      </w:r>
      <w:r w:rsidR="000E161E" w:rsidRPr="001A02A6">
        <w:rPr>
          <w:sz w:val="20"/>
          <w:szCs w:val="20"/>
        </w:rPr>
        <w:t>-</w:t>
      </w:r>
      <w:r w:rsidR="00640956" w:rsidRPr="001A02A6">
        <w:rPr>
          <w:sz w:val="20"/>
          <w:szCs w:val="20"/>
        </w:rPr>
        <w:t>линоленовая</w:t>
      </w:r>
      <w:proofErr w:type="gramEnd"/>
      <w:r w:rsidR="00640956" w:rsidRPr="001A02A6">
        <w:rPr>
          <w:sz w:val="20"/>
          <w:szCs w:val="20"/>
        </w:rPr>
        <w:t xml:space="preserve"> кислота, обладающая высокой биологической актив</w:t>
      </w:r>
      <w:r w:rsidR="00912918" w:rsidRPr="001A02A6">
        <w:rPr>
          <w:sz w:val="20"/>
          <w:szCs w:val="20"/>
        </w:rPr>
        <w:t xml:space="preserve">ностью. </w:t>
      </w:r>
      <w:r w:rsidR="00640956" w:rsidRPr="001A02A6">
        <w:rPr>
          <w:sz w:val="20"/>
          <w:szCs w:val="20"/>
        </w:rPr>
        <w:t xml:space="preserve">В стеблях, листьях и цветках </w:t>
      </w:r>
      <w:r w:rsidR="00912918" w:rsidRPr="001A02A6">
        <w:rPr>
          <w:sz w:val="20"/>
          <w:szCs w:val="20"/>
        </w:rPr>
        <w:t xml:space="preserve">культуры отмечено высокое содержание К, </w:t>
      </w:r>
      <w:proofErr w:type="gramStart"/>
      <w:r w:rsidR="00912918" w:rsidRPr="001A02A6">
        <w:rPr>
          <w:sz w:val="20"/>
          <w:szCs w:val="20"/>
        </w:rPr>
        <w:t>Р</w:t>
      </w:r>
      <w:proofErr w:type="gramEnd"/>
      <w:r w:rsidR="00912918" w:rsidRPr="001A02A6">
        <w:rPr>
          <w:sz w:val="20"/>
          <w:szCs w:val="20"/>
        </w:rPr>
        <w:t xml:space="preserve">, </w:t>
      </w:r>
      <w:r w:rsidR="00912918" w:rsidRPr="001A02A6">
        <w:rPr>
          <w:sz w:val="20"/>
          <w:szCs w:val="20"/>
          <w:lang w:val="en-US"/>
        </w:rPr>
        <w:t>Mg</w:t>
      </w:r>
      <w:r w:rsidR="00912918" w:rsidRPr="001A02A6">
        <w:rPr>
          <w:sz w:val="20"/>
          <w:szCs w:val="20"/>
        </w:rPr>
        <w:t xml:space="preserve">, </w:t>
      </w:r>
      <w:r w:rsidR="00912918" w:rsidRPr="001A02A6">
        <w:rPr>
          <w:sz w:val="20"/>
          <w:szCs w:val="20"/>
          <w:lang w:val="en-US"/>
        </w:rPr>
        <w:t>Fe</w:t>
      </w:r>
      <w:r w:rsidR="00912918" w:rsidRPr="001A02A6">
        <w:rPr>
          <w:sz w:val="20"/>
          <w:szCs w:val="20"/>
        </w:rPr>
        <w:t xml:space="preserve">, </w:t>
      </w:r>
      <w:r w:rsidR="00912918" w:rsidRPr="001A02A6">
        <w:rPr>
          <w:sz w:val="20"/>
          <w:szCs w:val="20"/>
          <w:lang w:val="en-US"/>
        </w:rPr>
        <w:t>Mn</w:t>
      </w:r>
      <w:r w:rsidR="00912918" w:rsidRPr="001A02A6">
        <w:rPr>
          <w:sz w:val="20"/>
          <w:szCs w:val="20"/>
        </w:rPr>
        <w:t xml:space="preserve">, </w:t>
      </w:r>
      <w:r w:rsidR="00912918" w:rsidRPr="001A02A6">
        <w:rPr>
          <w:sz w:val="20"/>
          <w:szCs w:val="20"/>
          <w:lang w:val="en-US"/>
        </w:rPr>
        <w:t>Zn</w:t>
      </w:r>
      <w:r w:rsidR="00912918" w:rsidRPr="001A02A6">
        <w:rPr>
          <w:sz w:val="20"/>
          <w:szCs w:val="20"/>
        </w:rPr>
        <w:t xml:space="preserve">, Со, </w:t>
      </w:r>
      <w:r w:rsidR="00912918" w:rsidRPr="001A02A6">
        <w:rPr>
          <w:sz w:val="20"/>
          <w:szCs w:val="20"/>
          <w:lang w:val="en-US"/>
        </w:rPr>
        <w:t>Se</w:t>
      </w:r>
      <w:r w:rsidR="00912918" w:rsidRPr="001A02A6">
        <w:rPr>
          <w:sz w:val="20"/>
          <w:szCs w:val="20"/>
        </w:rPr>
        <w:t xml:space="preserve">, </w:t>
      </w:r>
      <w:r w:rsidR="00912918" w:rsidRPr="001A02A6">
        <w:rPr>
          <w:sz w:val="20"/>
          <w:szCs w:val="20"/>
          <w:lang w:val="en-US"/>
        </w:rPr>
        <w:t>Si</w:t>
      </w:r>
      <w:r w:rsidR="00912918" w:rsidRPr="001A02A6">
        <w:rPr>
          <w:sz w:val="20"/>
          <w:szCs w:val="20"/>
        </w:rPr>
        <w:t>.</w:t>
      </w:r>
    </w:p>
    <w:p w:rsidR="0007450A" w:rsidRPr="001A02A6" w:rsidRDefault="00546ED4" w:rsidP="00F245B1">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112F3E" w:rsidRPr="001A02A6">
        <w:rPr>
          <w:rFonts w:ascii="Times New Roman" w:hAnsi="Times New Roman"/>
          <w:sz w:val="20"/>
          <w:szCs w:val="20"/>
        </w:rPr>
        <w:t xml:space="preserve"> </w:t>
      </w:r>
      <w:proofErr w:type="gramStart"/>
      <w:r w:rsidR="00112F3E" w:rsidRPr="001A02A6">
        <w:rPr>
          <w:rFonts w:ascii="Times New Roman" w:hAnsi="Times New Roman"/>
          <w:sz w:val="20"/>
          <w:szCs w:val="20"/>
        </w:rPr>
        <w:t xml:space="preserve">Растение оказывает болеутоляющее, желчегонное, противовоспалительное, ранозаживляющее, </w:t>
      </w:r>
      <w:r w:rsidR="00912918" w:rsidRPr="001A02A6">
        <w:rPr>
          <w:rFonts w:ascii="Times New Roman" w:hAnsi="Times New Roman"/>
          <w:sz w:val="20"/>
          <w:szCs w:val="20"/>
        </w:rPr>
        <w:t>антисепт</w:t>
      </w:r>
      <w:r w:rsidR="00912918" w:rsidRPr="001A02A6">
        <w:rPr>
          <w:rFonts w:ascii="Times New Roman" w:hAnsi="Times New Roman"/>
          <w:sz w:val="20"/>
          <w:szCs w:val="20"/>
        </w:rPr>
        <w:t>и</w:t>
      </w:r>
      <w:r w:rsidR="00912918" w:rsidRPr="001A02A6">
        <w:rPr>
          <w:rFonts w:ascii="Times New Roman" w:hAnsi="Times New Roman"/>
          <w:sz w:val="20"/>
          <w:szCs w:val="20"/>
        </w:rPr>
        <w:t>ческое, витаминизирующее</w:t>
      </w:r>
      <w:r w:rsidR="00DF1983" w:rsidRPr="001A02A6">
        <w:rPr>
          <w:rFonts w:ascii="Times New Roman" w:hAnsi="Times New Roman"/>
          <w:sz w:val="20"/>
          <w:szCs w:val="20"/>
        </w:rPr>
        <w:t xml:space="preserve">, </w:t>
      </w:r>
      <w:r w:rsidR="00112F3E" w:rsidRPr="001A02A6">
        <w:rPr>
          <w:rFonts w:ascii="Times New Roman" w:hAnsi="Times New Roman"/>
          <w:sz w:val="20"/>
          <w:szCs w:val="20"/>
        </w:rPr>
        <w:t>тонизирующее действие, стимулирует работу сердца, обмен веществ, благоприятно воздействует на це</w:t>
      </w:r>
      <w:r w:rsidR="00112F3E" w:rsidRPr="001A02A6">
        <w:rPr>
          <w:rFonts w:ascii="Times New Roman" w:hAnsi="Times New Roman"/>
          <w:sz w:val="20"/>
          <w:szCs w:val="20"/>
        </w:rPr>
        <w:t>н</w:t>
      </w:r>
      <w:r w:rsidR="00112F3E" w:rsidRPr="001A02A6">
        <w:rPr>
          <w:rFonts w:ascii="Times New Roman" w:hAnsi="Times New Roman"/>
          <w:sz w:val="20"/>
          <w:szCs w:val="20"/>
        </w:rPr>
        <w:t>тральную нервную систему.</w:t>
      </w:r>
      <w:proofErr w:type="gramEnd"/>
      <w:r w:rsidR="00112F3E" w:rsidRPr="001A02A6">
        <w:rPr>
          <w:rFonts w:ascii="Times New Roman" w:hAnsi="Times New Roman"/>
          <w:sz w:val="20"/>
          <w:szCs w:val="20"/>
        </w:rPr>
        <w:t xml:space="preserve"> </w:t>
      </w:r>
      <w:r w:rsidR="00DF1983" w:rsidRPr="001A02A6">
        <w:rPr>
          <w:rFonts w:ascii="Times New Roman" w:hAnsi="Times New Roman"/>
          <w:sz w:val="20"/>
          <w:szCs w:val="20"/>
        </w:rPr>
        <w:t>Надземную часть в свежем виде прим</w:t>
      </w:r>
      <w:r w:rsidR="00DF1983" w:rsidRPr="001A02A6">
        <w:rPr>
          <w:rFonts w:ascii="Times New Roman" w:hAnsi="Times New Roman"/>
          <w:sz w:val="20"/>
          <w:szCs w:val="20"/>
        </w:rPr>
        <w:t>е</w:t>
      </w:r>
      <w:r w:rsidR="00DF1983" w:rsidRPr="001A02A6">
        <w:rPr>
          <w:rFonts w:ascii="Times New Roman" w:hAnsi="Times New Roman"/>
          <w:sz w:val="20"/>
          <w:szCs w:val="20"/>
        </w:rPr>
        <w:t>няют для</w:t>
      </w:r>
      <w:r w:rsidR="0058521A" w:rsidRPr="001A02A6">
        <w:rPr>
          <w:rFonts w:ascii="Times New Roman" w:hAnsi="Times New Roman"/>
          <w:sz w:val="20"/>
          <w:szCs w:val="20"/>
        </w:rPr>
        <w:t xml:space="preserve"> </w:t>
      </w:r>
      <w:r w:rsidR="00DF1983" w:rsidRPr="001A02A6">
        <w:rPr>
          <w:rFonts w:ascii="Times New Roman" w:hAnsi="Times New Roman"/>
          <w:sz w:val="20"/>
          <w:szCs w:val="20"/>
        </w:rPr>
        <w:t xml:space="preserve">лечения </w:t>
      </w:r>
      <w:r w:rsidR="0058521A" w:rsidRPr="001A02A6">
        <w:rPr>
          <w:rFonts w:ascii="Times New Roman" w:hAnsi="Times New Roman"/>
          <w:sz w:val="20"/>
          <w:szCs w:val="20"/>
        </w:rPr>
        <w:t>болез</w:t>
      </w:r>
      <w:r w:rsidR="00DF1983" w:rsidRPr="001A02A6">
        <w:rPr>
          <w:rFonts w:ascii="Times New Roman" w:hAnsi="Times New Roman"/>
          <w:sz w:val="20"/>
          <w:szCs w:val="20"/>
        </w:rPr>
        <w:t>ней</w:t>
      </w:r>
      <w:r w:rsidR="0058521A" w:rsidRPr="001A02A6">
        <w:rPr>
          <w:rFonts w:ascii="Times New Roman" w:hAnsi="Times New Roman"/>
          <w:sz w:val="20"/>
          <w:szCs w:val="20"/>
        </w:rPr>
        <w:t xml:space="preserve"> печени, почек, легких, сердца</w:t>
      </w:r>
      <w:r w:rsidR="00DF1983" w:rsidRPr="001A02A6">
        <w:rPr>
          <w:rFonts w:ascii="Times New Roman" w:hAnsi="Times New Roman"/>
          <w:sz w:val="20"/>
          <w:szCs w:val="20"/>
        </w:rPr>
        <w:t>, щитовидной железы</w:t>
      </w:r>
      <w:r w:rsidR="0058521A" w:rsidRPr="001A02A6">
        <w:rPr>
          <w:rFonts w:ascii="Times New Roman" w:hAnsi="Times New Roman"/>
          <w:sz w:val="20"/>
          <w:szCs w:val="20"/>
        </w:rPr>
        <w:t xml:space="preserve">; как диуретическое и слабительное средство. </w:t>
      </w:r>
    </w:p>
    <w:p w:rsidR="00546ED4" w:rsidRPr="001A02A6" w:rsidRDefault="00546ED4" w:rsidP="00F245B1">
      <w:pPr>
        <w:pStyle w:val="ae"/>
        <w:spacing w:before="0" w:beforeAutospacing="0" w:after="0" w:afterAutospacing="0"/>
        <w:ind w:firstLine="284"/>
        <w:jc w:val="both"/>
        <w:rPr>
          <w:sz w:val="20"/>
          <w:szCs w:val="20"/>
        </w:rPr>
      </w:pPr>
      <w:r w:rsidRPr="001A02A6">
        <w:rPr>
          <w:i/>
          <w:sz w:val="20"/>
          <w:szCs w:val="20"/>
        </w:rPr>
        <w:t>Уборка, сушка и хранение.</w:t>
      </w:r>
      <w:r w:rsidRPr="001A02A6">
        <w:rPr>
          <w:sz w:val="20"/>
          <w:szCs w:val="20"/>
        </w:rPr>
        <w:t xml:space="preserve"> </w:t>
      </w:r>
      <w:r w:rsidR="00E35086" w:rsidRPr="001A02A6">
        <w:rPr>
          <w:sz w:val="20"/>
          <w:szCs w:val="20"/>
        </w:rPr>
        <w:t>Траву заготавливают в период цве</w:t>
      </w:r>
      <w:r w:rsidR="00DF1983" w:rsidRPr="001A02A6">
        <w:rPr>
          <w:sz w:val="20"/>
          <w:szCs w:val="20"/>
        </w:rPr>
        <w:t>тения растения в</w:t>
      </w:r>
      <w:r w:rsidR="00E35086" w:rsidRPr="001A02A6">
        <w:rPr>
          <w:sz w:val="20"/>
          <w:szCs w:val="20"/>
        </w:rPr>
        <w:t xml:space="preserve"> </w:t>
      </w:r>
      <w:r w:rsidR="00DF1983" w:rsidRPr="001A02A6">
        <w:rPr>
          <w:sz w:val="20"/>
          <w:szCs w:val="20"/>
        </w:rPr>
        <w:t>мае – октябре.</w:t>
      </w:r>
      <w:r w:rsidR="00FC4DDE" w:rsidRPr="001A02A6">
        <w:rPr>
          <w:sz w:val="20"/>
          <w:szCs w:val="20"/>
        </w:rPr>
        <w:t xml:space="preserve"> </w:t>
      </w:r>
      <w:r w:rsidR="00E35086" w:rsidRPr="001A02A6">
        <w:rPr>
          <w:sz w:val="20"/>
          <w:szCs w:val="20"/>
        </w:rPr>
        <w:t xml:space="preserve">Очищенное от примесей сырье сушат </w:t>
      </w:r>
      <w:r w:rsidR="00073008" w:rsidRPr="001A02A6">
        <w:rPr>
          <w:sz w:val="20"/>
          <w:szCs w:val="20"/>
        </w:rPr>
        <w:t xml:space="preserve">в тени </w:t>
      </w:r>
      <w:r w:rsidR="00E35086" w:rsidRPr="001A02A6">
        <w:rPr>
          <w:sz w:val="20"/>
          <w:szCs w:val="20"/>
        </w:rPr>
        <w:t>под навесами или в хорошо проветриваемых помещениях, расклад</w:t>
      </w:r>
      <w:r w:rsidR="00E35086" w:rsidRPr="001A02A6">
        <w:rPr>
          <w:sz w:val="20"/>
          <w:szCs w:val="20"/>
        </w:rPr>
        <w:t>ы</w:t>
      </w:r>
      <w:r w:rsidR="00E35086" w:rsidRPr="001A02A6">
        <w:rPr>
          <w:sz w:val="20"/>
          <w:szCs w:val="20"/>
        </w:rPr>
        <w:lastRenderedPageBreak/>
        <w:t>вая слоем 3</w:t>
      </w:r>
      <w:r w:rsidR="00073008" w:rsidRPr="001A02A6">
        <w:rPr>
          <w:sz w:val="20"/>
          <w:szCs w:val="20"/>
        </w:rPr>
        <w:t>–</w:t>
      </w:r>
      <w:smartTag w:uri="urn:schemas-microsoft-com:office:smarttags" w:element="metricconverter">
        <w:smartTagPr>
          <w:attr w:name="ProductID" w:val="5 см"/>
        </w:smartTagPr>
        <w:r w:rsidR="00E35086" w:rsidRPr="001A02A6">
          <w:rPr>
            <w:sz w:val="20"/>
            <w:szCs w:val="20"/>
          </w:rPr>
          <w:t>5 см</w:t>
        </w:r>
      </w:smartTag>
      <w:r w:rsidR="00073008" w:rsidRPr="001A02A6">
        <w:rPr>
          <w:sz w:val="20"/>
          <w:szCs w:val="20"/>
        </w:rPr>
        <w:t>, а</w:t>
      </w:r>
      <w:r w:rsidR="007E5F55" w:rsidRPr="001A02A6">
        <w:rPr>
          <w:sz w:val="20"/>
          <w:szCs w:val="20"/>
        </w:rPr>
        <w:t xml:space="preserve"> </w:t>
      </w:r>
      <w:r w:rsidR="00073008" w:rsidRPr="001A02A6">
        <w:rPr>
          <w:sz w:val="20"/>
          <w:szCs w:val="20"/>
        </w:rPr>
        <w:t>также</w:t>
      </w:r>
      <w:r w:rsidR="007E5F55" w:rsidRPr="001A02A6">
        <w:rPr>
          <w:sz w:val="20"/>
          <w:szCs w:val="20"/>
        </w:rPr>
        <w:t xml:space="preserve"> в сушилках при температуре не выше 40</w:t>
      </w:r>
      <w:r w:rsidR="000E161E" w:rsidRPr="001A02A6">
        <w:rPr>
          <w:sz w:val="20"/>
          <w:szCs w:val="20"/>
        </w:rPr>
        <w:t> </w:t>
      </w:r>
      <w:r w:rsidR="000E161E" w:rsidRPr="001A02A6">
        <w:rPr>
          <w:sz w:val="20"/>
          <w:szCs w:val="20"/>
          <w:vertAlign w:val="superscript"/>
        </w:rPr>
        <w:t>о</w:t>
      </w:r>
      <w:proofErr w:type="gramStart"/>
      <w:r w:rsidR="007E5F55" w:rsidRPr="001A02A6">
        <w:rPr>
          <w:sz w:val="20"/>
          <w:szCs w:val="20"/>
        </w:rPr>
        <w:t>C</w:t>
      </w:r>
      <w:proofErr w:type="gramEnd"/>
      <w:r w:rsidR="00912918" w:rsidRPr="001A02A6">
        <w:rPr>
          <w:sz w:val="20"/>
          <w:szCs w:val="20"/>
        </w:rPr>
        <w:t>. Срок хранения</w:t>
      </w:r>
      <w:r w:rsidR="00073008" w:rsidRPr="001A02A6">
        <w:rPr>
          <w:sz w:val="20"/>
          <w:szCs w:val="20"/>
        </w:rPr>
        <w:t xml:space="preserve"> до 1 года</w:t>
      </w:r>
      <w:r w:rsidR="007E5F55" w:rsidRPr="001A02A6">
        <w:rPr>
          <w:sz w:val="20"/>
          <w:szCs w:val="20"/>
        </w:rPr>
        <w:t>.</w:t>
      </w:r>
    </w:p>
    <w:p w:rsidR="00195FFE" w:rsidRPr="001A02A6" w:rsidRDefault="00195FFE" w:rsidP="00FA77B9">
      <w:pPr>
        <w:pStyle w:val="ae"/>
        <w:spacing w:before="0" w:beforeAutospacing="0" w:after="0" w:afterAutospacing="0"/>
        <w:jc w:val="both"/>
        <w:rPr>
          <w:sz w:val="20"/>
          <w:szCs w:val="20"/>
        </w:rPr>
      </w:pPr>
    </w:p>
    <w:p w:rsidR="00546ED4" w:rsidRPr="001A02A6" w:rsidRDefault="006460F5"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6</w:t>
      </w:r>
      <w:r w:rsidR="00546ED4" w:rsidRPr="001A02A6">
        <w:rPr>
          <w:rFonts w:ascii="Times New Roman" w:hAnsi="Times New Roman"/>
          <w:b/>
          <w:sz w:val="20"/>
          <w:szCs w:val="20"/>
        </w:rPr>
        <w:t>.20</w:t>
      </w:r>
      <w:r w:rsidR="000E161E" w:rsidRPr="001A02A6">
        <w:rPr>
          <w:rFonts w:ascii="Times New Roman" w:hAnsi="Times New Roman"/>
          <w:b/>
          <w:sz w:val="20"/>
          <w:szCs w:val="20"/>
        </w:rPr>
        <w:t>.</w:t>
      </w:r>
      <w:r w:rsidR="00546ED4" w:rsidRPr="001A02A6">
        <w:rPr>
          <w:rFonts w:ascii="Times New Roman" w:hAnsi="Times New Roman"/>
          <w:b/>
          <w:sz w:val="20"/>
          <w:szCs w:val="20"/>
        </w:rPr>
        <w:t xml:space="preserve"> Семейство </w:t>
      </w:r>
      <w:proofErr w:type="gramStart"/>
      <w:r w:rsidR="00546ED4" w:rsidRPr="001A02A6">
        <w:rPr>
          <w:rFonts w:ascii="Times New Roman" w:hAnsi="Times New Roman"/>
          <w:b/>
          <w:sz w:val="20"/>
          <w:szCs w:val="20"/>
        </w:rPr>
        <w:t>Подорожниковые</w:t>
      </w:r>
      <w:proofErr w:type="gramEnd"/>
    </w:p>
    <w:p w:rsidR="00D40BCF" w:rsidRPr="001A02A6" w:rsidRDefault="00D40BCF" w:rsidP="00FA77B9">
      <w:pPr>
        <w:spacing w:after="0" w:line="240" w:lineRule="auto"/>
        <w:jc w:val="both"/>
        <w:rPr>
          <w:rFonts w:ascii="Times New Roman" w:hAnsi="Times New Roman"/>
          <w:sz w:val="20"/>
          <w:szCs w:val="20"/>
        </w:rPr>
      </w:pPr>
      <w:r w:rsidRPr="001A02A6">
        <w:rPr>
          <w:rFonts w:ascii="Times New Roman" w:hAnsi="Times New Roman"/>
          <w:sz w:val="20"/>
          <w:szCs w:val="20"/>
        </w:rPr>
        <w:t xml:space="preserve">    </w:t>
      </w:r>
    </w:p>
    <w:p w:rsidR="00D40BCF" w:rsidRPr="001A02A6" w:rsidRDefault="00D40BCF"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Подорожник большой</w:t>
      </w:r>
      <w:r w:rsidR="00195FFE" w:rsidRPr="001A02A6">
        <w:rPr>
          <w:rFonts w:ascii="Times New Roman" w:hAnsi="Times New Roman"/>
          <w:b/>
          <w:i/>
          <w:sz w:val="20"/>
          <w:szCs w:val="20"/>
        </w:rPr>
        <w:t xml:space="preserve"> (</w:t>
      </w:r>
      <w:r w:rsidR="00195FFE" w:rsidRPr="001A02A6">
        <w:rPr>
          <w:rStyle w:val="citation"/>
          <w:rFonts w:ascii="Times New Roman" w:hAnsi="Times New Roman"/>
          <w:b/>
          <w:i/>
          <w:iCs/>
          <w:sz w:val="20"/>
          <w:szCs w:val="20"/>
          <w:lang w:val="en-US"/>
        </w:rPr>
        <w:t>Plantago</w:t>
      </w:r>
      <w:r w:rsidR="00195FFE" w:rsidRPr="001A02A6">
        <w:rPr>
          <w:rStyle w:val="citation"/>
          <w:rFonts w:ascii="Times New Roman" w:hAnsi="Times New Roman"/>
          <w:b/>
          <w:i/>
          <w:iCs/>
          <w:sz w:val="20"/>
          <w:szCs w:val="20"/>
        </w:rPr>
        <w:t xml:space="preserve"> </w:t>
      </w:r>
      <w:r w:rsidR="00195FFE" w:rsidRPr="001A02A6">
        <w:rPr>
          <w:rStyle w:val="citation"/>
          <w:rFonts w:ascii="Times New Roman" w:hAnsi="Times New Roman"/>
          <w:b/>
          <w:i/>
          <w:iCs/>
          <w:sz w:val="20"/>
          <w:szCs w:val="20"/>
          <w:lang w:val="en-US"/>
        </w:rPr>
        <w:t>major</w:t>
      </w:r>
      <w:r w:rsidR="00195FFE" w:rsidRPr="001A02A6">
        <w:rPr>
          <w:rStyle w:val="citation"/>
          <w:rFonts w:ascii="Times New Roman" w:hAnsi="Times New Roman"/>
          <w:b/>
          <w:i/>
          <w:sz w:val="20"/>
          <w:szCs w:val="20"/>
        </w:rPr>
        <w:t xml:space="preserve"> </w:t>
      </w:r>
      <w:r w:rsidR="00195FFE" w:rsidRPr="001A02A6">
        <w:rPr>
          <w:rStyle w:val="citation"/>
          <w:rFonts w:ascii="Times New Roman" w:hAnsi="Times New Roman"/>
          <w:b/>
          <w:sz w:val="20"/>
          <w:szCs w:val="20"/>
          <w:lang w:val="en-US"/>
        </w:rPr>
        <w:t>L</w:t>
      </w:r>
      <w:r w:rsidR="00195FFE" w:rsidRPr="001A02A6">
        <w:rPr>
          <w:rStyle w:val="citation"/>
          <w:rFonts w:ascii="Times New Roman" w:hAnsi="Times New Roman"/>
          <w:b/>
          <w:i/>
          <w:sz w:val="20"/>
          <w:szCs w:val="20"/>
        </w:rPr>
        <w:t>.</w:t>
      </w:r>
      <w:r w:rsidR="00195FFE" w:rsidRPr="001A02A6">
        <w:rPr>
          <w:rFonts w:ascii="Times New Roman" w:hAnsi="Times New Roman"/>
          <w:b/>
          <w:i/>
          <w:sz w:val="20"/>
          <w:szCs w:val="20"/>
        </w:rPr>
        <w:t>)</w:t>
      </w:r>
    </w:p>
    <w:p w:rsidR="00546ED4" w:rsidRPr="001A02A6" w:rsidRDefault="00546ED4" w:rsidP="00FA77B9">
      <w:pPr>
        <w:spacing w:after="0" w:line="240" w:lineRule="auto"/>
        <w:jc w:val="both"/>
        <w:rPr>
          <w:rFonts w:ascii="Times New Roman" w:hAnsi="Times New Roman"/>
          <w:b/>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195FFE" w:rsidRPr="001A02A6" w:rsidTr="00BB290A">
        <w:tc>
          <w:tcPr>
            <w:tcW w:w="3227" w:type="dxa"/>
          </w:tcPr>
          <w:p w:rsidR="00195FFE" w:rsidRPr="001A02A6" w:rsidRDefault="00195FFE" w:rsidP="00FA77B9">
            <w:pPr>
              <w:spacing w:after="0" w:line="240" w:lineRule="auto"/>
              <w:ind w:left="-142" w:right="-128"/>
              <w:jc w:val="center"/>
              <w:rPr>
                <w:sz w:val="4"/>
                <w:szCs w:val="20"/>
              </w:rPr>
            </w:pPr>
          </w:p>
          <w:p w:rsidR="00195FFE" w:rsidRPr="001A02A6" w:rsidRDefault="00195FFE"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104845" cy="4166558"/>
                  <wp:effectExtent l="0" t="0" r="0" b="0"/>
                  <wp:docPr id="27"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245" cstate="print"/>
                          <a:srcRect b="8252"/>
                          <a:stretch/>
                        </pic:blipFill>
                        <pic:spPr bwMode="auto">
                          <a:xfrm>
                            <a:off x="0" y="0"/>
                            <a:ext cx="2110323" cy="417740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118" w:type="dxa"/>
            <w:vMerge w:val="restart"/>
          </w:tcPr>
          <w:p w:rsidR="00BB5A9F" w:rsidRPr="001A02A6" w:rsidRDefault="00BB5A9F" w:rsidP="00BB5A9F">
            <w:pPr>
              <w:pStyle w:val="ab"/>
              <w:spacing w:after="0"/>
              <w:ind w:left="0" w:firstLine="284"/>
              <w:jc w:val="both"/>
              <w:rPr>
                <w:sz w:val="20"/>
                <w:szCs w:val="20"/>
              </w:rPr>
            </w:pPr>
            <w:r w:rsidRPr="001A02A6">
              <w:rPr>
                <w:sz w:val="20"/>
                <w:szCs w:val="20"/>
              </w:rPr>
              <w:t>Подорожник большой – мн</w:t>
            </w:r>
            <w:r w:rsidRPr="001A02A6">
              <w:rPr>
                <w:sz w:val="20"/>
                <w:szCs w:val="20"/>
              </w:rPr>
              <w:t>о</w:t>
            </w:r>
            <w:r w:rsidRPr="001A02A6">
              <w:rPr>
                <w:sz w:val="20"/>
                <w:szCs w:val="20"/>
              </w:rPr>
              <w:t>голетнее травянистое растение семейства Подорожниковые (Plantaginaceae) (рис. 59). Распр</w:t>
            </w:r>
            <w:r w:rsidRPr="001A02A6">
              <w:rPr>
                <w:sz w:val="20"/>
                <w:szCs w:val="20"/>
              </w:rPr>
              <w:t>о</w:t>
            </w:r>
            <w:r w:rsidRPr="001A02A6">
              <w:rPr>
                <w:sz w:val="20"/>
                <w:szCs w:val="20"/>
              </w:rPr>
              <w:t xml:space="preserve">странено в </w:t>
            </w:r>
            <w:hyperlink r:id="rId246" w:tooltip="Россия" w:history="1">
              <w:r w:rsidRPr="001A02A6">
                <w:rPr>
                  <w:rStyle w:val="a7"/>
                  <w:color w:val="auto"/>
                  <w:sz w:val="20"/>
                  <w:szCs w:val="20"/>
                  <w:u w:val="none"/>
                </w:rPr>
                <w:t>России</w:t>
              </w:r>
            </w:hyperlink>
            <w:r w:rsidRPr="001A02A6">
              <w:rPr>
                <w:sz w:val="20"/>
                <w:szCs w:val="20"/>
              </w:rPr>
              <w:t xml:space="preserve"> и </w:t>
            </w:r>
            <w:r>
              <w:rPr>
                <w:sz w:val="20"/>
                <w:szCs w:val="20"/>
              </w:rPr>
              <w:t>Беларуси</w:t>
            </w:r>
            <w:r w:rsidRPr="001A02A6">
              <w:rPr>
                <w:sz w:val="20"/>
                <w:szCs w:val="20"/>
              </w:rPr>
              <w:t xml:space="preserve"> повсеместно, кроме </w:t>
            </w:r>
            <w:hyperlink r:id="rId247" w:tooltip="Крайний Север" w:history="1">
              <w:r w:rsidRPr="001A02A6">
                <w:rPr>
                  <w:rStyle w:val="a7"/>
                  <w:color w:val="auto"/>
                  <w:sz w:val="20"/>
                  <w:szCs w:val="20"/>
                  <w:u w:val="none"/>
                </w:rPr>
                <w:t>Крайнего Севера</w:t>
              </w:r>
            </w:hyperlink>
            <w:r w:rsidRPr="001A02A6">
              <w:rPr>
                <w:sz w:val="20"/>
                <w:szCs w:val="20"/>
              </w:rPr>
              <w:t>. Растет на обочинах д</w:t>
            </w:r>
            <w:r w:rsidRPr="001A02A6">
              <w:rPr>
                <w:sz w:val="20"/>
                <w:szCs w:val="20"/>
              </w:rPr>
              <w:t>о</w:t>
            </w:r>
            <w:r w:rsidRPr="001A02A6">
              <w:rPr>
                <w:sz w:val="20"/>
                <w:szCs w:val="20"/>
              </w:rPr>
              <w:t>рог, тропинках, пустырях, около жилья, в огородах, садах, пос</w:t>
            </w:r>
            <w:r w:rsidRPr="001A02A6">
              <w:rPr>
                <w:sz w:val="20"/>
                <w:szCs w:val="20"/>
              </w:rPr>
              <w:t>е</w:t>
            </w:r>
            <w:r w:rsidRPr="001A02A6">
              <w:rPr>
                <w:sz w:val="20"/>
                <w:szCs w:val="20"/>
              </w:rPr>
              <w:t>вах, на пойменных и суходол</w:t>
            </w:r>
            <w:r w:rsidRPr="001A02A6">
              <w:rPr>
                <w:sz w:val="20"/>
                <w:szCs w:val="20"/>
              </w:rPr>
              <w:t>ь</w:t>
            </w:r>
            <w:r w:rsidRPr="001A02A6">
              <w:rPr>
                <w:sz w:val="20"/>
                <w:szCs w:val="20"/>
              </w:rPr>
              <w:t>ных лугах. Промышленным сп</w:t>
            </w:r>
            <w:r w:rsidRPr="001A02A6">
              <w:rPr>
                <w:sz w:val="20"/>
                <w:szCs w:val="20"/>
              </w:rPr>
              <w:t>о</w:t>
            </w:r>
            <w:r w:rsidRPr="001A02A6">
              <w:rPr>
                <w:sz w:val="20"/>
                <w:szCs w:val="20"/>
              </w:rPr>
              <w:t>собом в количестве 1–2 т заг</w:t>
            </w:r>
            <w:r w:rsidRPr="001A02A6">
              <w:rPr>
                <w:sz w:val="20"/>
                <w:szCs w:val="20"/>
              </w:rPr>
              <w:t>о</w:t>
            </w:r>
            <w:r w:rsidRPr="001A02A6">
              <w:rPr>
                <w:sz w:val="20"/>
                <w:szCs w:val="20"/>
              </w:rPr>
              <w:t>тавливается в России и Украине. Мочкокорневое сорное растение.</w:t>
            </w:r>
          </w:p>
          <w:p w:rsidR="00BB5A9F" w:rsidRDefault="00BB5A9F" w:rsidP="00BB5A9F">
            <w:pPr>
              <w:pStyle w:val="ae"/>
              <w:spacing w:before="0" w:beforeAutospacing="0" w:after="0" w:afterAutospacing="0"/>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sz w:val="20"/>
                <w:szCs w:val="20"/>
              </w:rPr>
              <w:t xml:space="preserve"> Высота растения 15–</w:t>
            </w:r>
            <w:smartTag w:uri="urn:schemas-microsoft-com:office:smarttags" w:element="metricconverter">
              <w:smartTagPr>
                <w:attr w:name="ProductID" w:val="45 см"/>
              </w:smartTagPr>
              <w:r w:rsidRPr="001A02A6">
                <w:rPr>
                  <w:sz w:val="20"/>
                  <w:szCs w:val="20"/>
                </w:rPr>
                <w:t>45 см</w:t>
              </w:r>
            </w:smartTag>
            <w:r w:rsidRPr="001A02A6">
              <w:rPr>
                <w:sz w:val="20"/>
                <w:szCs w:val="20"/>
              </w:rPr>
              <w:t xml:space="preserve">. </w:t>
            </w:r>
            <w:hyperlink r:id="rId248" w:tooltip="Корневище" w:history="1">
              <w:r w:rsidRPr="001A02A6">
                <w:rPr>
                  <w:rStyle w:val="a7"/>
                  <w:color w:val="auto"/>
                  <w:sz w:val="20"/>
                  <w:szCs w:val="20"/>
                  <w:u w:val="none"/>
                </w:rPr>
                <w:t>Ко</w:t>
              </w:r>
              <w:r w:rsidRPr="001A02A6">
                <w:rPr>
                  <w:rStyle w:val="a7"/>
                  <w:color w:val="auto"/>
                  <w:sz w:val="20"/>
                  <w:szCs w:val="20"/>
                  <w:u w:val="none"/>
                </w:rPr>
                <w:t>р</w:t>
              </w:r>
              <w:r w:rsidRPr="001A02A6">
                <w:rPr>
                  <w:rStyle w:val="a7"/>
                  <w:color w:val="auto"/>
                  <w:sz w:val="20"/>
                  <w:szCs w:val="20"/>
                  <w:u w:val="none"/>
                </w:rPr>
                <w:t>невище</w:t>
              </w:r>
            </w:hyperlink>
            <w:r w:rsidRPr="001A02A6">
              <w:rPr>
                <w:sz w:val="20"/>
                <w:szCs w:val="20"/>
              </w:rPr>
              <w:t xml:space="preserve"> короткое, усаженное тонкими нитевидными </w:t>
            </w:r>
            <w:hyperlink r:id="rId249" w:tooltip="Корень" w:history="1">
              <w:r w:rsidRPr="001A02A6">
                <w:rPr>
                  <w:rStyle w:val="a7"/>
                  <w:color w:val="auto"/>
                  <w:sz w:val="20"/>
                  <w:szCs w:val="20"/>
                  <w:u w:val="none"/>
                </w:rPr>
                <w:t>корнями</w:t>
              </w:r>
            </w:hyperlink>
            <w:r w:rsidRPr="001A02A6">
              <w:rPr>
                <w:sz w:val="20"/>
                <w:szCs w:val="20"/>
              </w:rPr>
              <w:t xml:space="preserve">. </w:t>
            </w:r>
            <w:hyperlink r:id="rId250" w:tooltip="Лист" w:history="1">
              <w:r w:rsidRPr="001A02A6">
                <w:rPr>
                  <w:rStyle w:val="a7"/>
                  <w:color w:val="auto"/>
                  <w:sz w:val="20"/>
                  <w:szCs w:val="20"/>
                  <w:u w:val="none"/>
                </w:rPr>
                <w:t>Листья</w:t>
              </w:r>
            </w:hyperlink>
            <w:r w:rsidRPr="001A02A6">
              <w:rPr>
                <w:sz w:val="20"/>
                <w:szCs w:val="20"/>
              </w:rPr>
              <w:t xml:space="preserve"> собраны в прикорневую </w:t>
            </w:r>
            <w:hyperlink r:id="rId251" w:tooltip="Розетка (расположение листьев)" w:history="1">
              <w:r w:rsidRPr="001A02A6">
                <w:rPr>
                  <w:rStyle w:val="a7"/>
                  <w:color w:val="auto"/>
                  <w:sz w:val="20"/>
                  <w:szCs w:val="20"/>
                  <w:u w:val="none"/>
                </w:rPr>
                <w:t>розетку</w:t>
              </w:r>
            </w:hyperlink>
            <w:r w:rsidRPr="001A02A6">
              <w:rPr>
                <w:sz w:val="20"/>
                <w:szCs w:val="20"/>
              </w:rPr>
              <w:t xml:space="preserve">, </w:t>
            </w:r>
            <w:hyperlink r:id="rId252" w:tooltip="Черешок" w:history="1">
              <w:r w:rsidRPr="001A02A6">
                <w:rPr>
                  <w:rStyle w:val="a7"/>
                  <w:color w:val="auto"/>
                  <w:sz w:val="20"/>
                  <w:szCs w:val="20"/>
                  <w:u w:val="none"/>
                </w:rPr>
                <w:t>черешковые</w:t>
              </w:r>
            </w:hyperlink>
            <w:r w:rsidRPr="001A02A6">
              <w:rPr>
                <w:sz w:val="20"/>
                <w:szCs w:val="20"/>
              </w:rPr>
              <w:t>, широк</w:t>
            </w:r>
            <w:r w:rsidRPr="001A02A6">
              <w:rPr>
                <w:sz w:val="20"/>
                <w:szCs w:val="20"/>
              </w:rPr>
              <w:t>о</w:t>
            </w:r>
            <w:r w:rsidRPr="001A02A6">
              <w:rPr>
                <w:sz w:val="20"/>
                <w:szCs w:val="20"/>
              </w:rPr>
              <w:t>овальной формы. Черешки равны по длине пластинке листа, дли</w:t>
            </w:r>
            <w:r w:rsidRPr="001A02A6">
              <w:rPr>
                <w:sz w:val="20"/>
                <w:szCs w:val="20"/>
              </w:rPr>
              <w:t>н</w:t>
            </w:r>
            <w:r w:rsidRPr="001A02A6">
              <w:rPr>
                <w:sz w:val="20"/>
                <w:szCs w:val="20"/>
              </w:rPr>
              <w:t xml:space="preserve">нее ее или редко – короче. </w:t>
            </w:r>
          </w:p>
          <w:p w:rsidR="00195FFE" w:rsidRPr="001A02A6" w:rsidRDefault="00715A43" w:rsidP="00BB5A9F">
            <w:pPr>
              <w:pStyle w:val="ae"/>
              <w:spacing w:before="0" w:beforeAutospacing="0" w:after="0" w:afterAutospacing="0"/>
              <w:ind w:firstLine="284"/>
              <w:jc w:val="both"/>
              <w:rPr>
                <w:b/>
                <w:i/>
                <w:sz w:val="20"/>
                <w:szCs w:val="20"/>
              </w:rPr>
            </w:pPr>
            <w:hyperlink r:id="rId253" w:tooltip="Цветонос" w:history="1">
              <w:r w:rsidR="00BB5A9F" w:rsidRPr="001A02A6">
                <w:rPr>
                  <w:rStyle w:val="a7"/>
                  <w:color w:val="auto"/>
                  <w:sz w:val="20"/>
                  <w:szCs w:val="20"/>
                  <w:u w:val="none"/>
                </w:rPr>
                <w:t>Цветоносы</w:t>
              </w:r>
            </w:hyperlink>
            <w:r w:rsidR="00BB5A9F" w:rsidRPr="001A02A6">
              <w:rPr>
                <w:sz w:val="20"/>
                <w:szCs w:val="20"/>
              </w:rPr>
              <w:t xml:space="preserve"> прямостоячие, при основании восходящие, тонкоб</w:t>
            </w:r>
            <w:r w:rsidR="00BB5A9F" w:rsidRPr="001A02A6">
              <w:rPr>
                <w:sz w:val="20"/>
                <w:szCs w:val="20"/>
              </w:rPr>
              <w:t>о</w:t>
            </w:r>
            <w:r w:rsidR="00BB5A9F" w:rsidRPr="001A02A6">
              <w:rPr>
                <w:sz w:val="20"/>
                <w:szCs w:val="20"/>
              </w:rPr>
              <w:t xml:space="preserve">роздчатые, заканчивающиеся длинным цилиндрическим </w:t>
            </w:r>
            <w:hyperlink r:id="rId254" w:tooltip="Соцветие" w:history="1">
              <w:r w:rsidR="00BB5A9F" w:rsidRPr="001A02A6">
                <w:rPr>
                  <w:rStyle w:val="a7"/>
                  <w:color w:val="auto"/>
                  <w:sz w:val="20"/>
                  <w:szCs w:val="20"/>
                  <w:u w:val="none"/>
                </w:rPr>
                <w:t>соцв</w:t>
              </w:r>
              <w:r w:rsidR="00BB5A9F" w:rsidRPr="001A02A6">
                <w:rPr>
                  <w:rStyle w:val="a7"/>
                  <w:color w:val="auto"/>
                  <w:sz w:val="20"/>
                  <w:szCs w:val="20"/>
                  <w:u w:val="none"/>
                </w:rPr>
                <w:t>е</w:t>
              </w:r>
              <w:r w:rsidR="00BB5A9F" w:rsidRPr="001A02A6">
                <w:rPr>
                  <w:rStyle w:val="a7"/>
                  <w:color w:val="auto"/>
                  <w:sz w:val="20"/>
                  <w:szCs w:val="20"/>
                  <w:u w:val="none"/>
                </w:rPr>
                <w:t>тием</w:t>
              </w:r>
            </w:hyperlink>
            <w:r w:rsidR="00BB5A9F" w:rsidRPr="001A02A6">
              <w:t>-</w:t>
            </w:r>
            <w:hyperlink r:id="rId255" w:tooltip="Колос" w:history="1">
              <w:r w:rsidR="00BB5A9F" w:rsidRPr="001A02A6">
                <w:rPr>
                  <w:rStyle w:val="a7"/>
                  <w:color w:val="auto"/>
                  <w:sz w:val="20"/>
                  <w:szCs w:val="20"/>
                  <w:u w:val="none"/>
                </w:rPr>
                <w:t>колосом</w:t>
              </w:r>
            </w:hyperlink>
            <w:r w:rsidR="00BB5A9F" w:rsidRPr="001A02A6">
              <w:rPr>
                <w:sz w:val="20"/>
                <w:szCs w:val="20"/>
              </w:rPr>
              <w:t xml:space="preserve">. </w:t>
            </w:r>
            <w:hyperlink r:id="rId256" w:tooltip="Цветки" w:history="1">
              <w:r w:rsidR="00BB5A9F" w:rsidRPr="001A02A6">
                <w:rPr>
                  <w:rStyle w:val="a7"/>
                  <w:color w:val="auto"/>
                  <w:sz w:val="20"/>
                  <w:szCs w:val="20"/>
                  <w:u w:val="none"/>
                </w:rPr>
                <w:t>Цветки</w:t>
              </w:r>
            </w:hyperlink>
            <w:r w:rsidR="00BB5A9F" w:rsidRPr="001A02A6">
              <w:rPr>
                <w:sz w:val="20"/>
                <w:szCs w:val="20"/>
              </w:rPr>
              <w:t xml:space="preserve"> мелкие четырехчленные, </w:t>
            </w:r>
            <w:hyperlink r:id="rId257" w:tooltip="Чашелистик" w:history="1">
              <w:r w:rsidR="00BB5A9F" w:rsidRPr="001A02A6">
                <w:rPr>
                  <w:rStyle w:val="a7"/>
                  <w:color w:val="auto"/>
                  <w:sz w:val="20"/>
                  <w:szCs w:val="20"/>
                  <w:u w:val="none"/>
                </w:rPr>
                <w:t>чашелистики</w:t>
              </w:r>
            </w:hyperlink>
            <w:r w:rsidR="00BB5A9F" w:rsidRPr="001A02A6">
              <w:rPr>
                <w:sz w:val="20"/>
                <w:szCs w:val="20"/>
              </w:rPr>
              <w:t xml:space="preserve"> по краям плёнчатые, </w:t>
            </w:r>
            <w:hyperlink r:id="rId258" w:tooltip="Венчик" w:history="1">
              <w:r w:rsidR="00BB5A9F" w:rsidRPr="001A02A6">
                <w:rPr>
                  <w:rStyle w:val="a7"/>
                  <w:color w:val="auto"/>
                  <w:sz w:val="20"/>
                  <w:szCs w:val="20"/>
                  <w:u w:val="none"/>
                </w:rPr>
                <w:t>венчик</w:t>
              </w:r>
            </w:hyperlink>
            <w:r w:rsidR="00BB5A9F" w:rsidRPr="001A02A6">
              <w:rPr>
                <w:sz w:val="20"/>
                <w:szCs w:val="20"/>
              </w:rPr>
              <w:t xml:space="preserve"> светло-буроватый.</w:t>
            </w:r>
          </w:p>
        </w:tc>
      </w:tr>
      <w:tr w:rsidR="00195FFE" w:rsidRPr="001A02A6" w:rsidTr="00BB290A">
        <w:tc>
          <w:tcPr>
            <w:tcW w:w="3227" w:type="dxa"/>
          </w:tcPr>
          <w:p w:rsidR="00195FFE" w:rsidRPr="001A02A6" w:rsidRDefault="00195FFE" w:rsidP="00FA77B9">
            <w:pPr>
              <w:spacing w:after="0" w:line="240" w:lineRule="auto"/>
              <w:jc w:val="center"/>
              <w:rPr>
                <w:spacing w:val="20"/>
                <w:sz w:val="8"/>
                <w:szCs w:val="20"/>
              </w:rPr>
            </w:pPr>
          </w:p>
          <w:p w:rsidR="00BB5A9F" w:rsidRDefault="00BB5A9F" w:rsidP="00FA77B9">
            <w:pPr>
              <w:spacing w:after="0" w:line="240" w:lineRule="auto"/>
              <w:jc w:val="center"/>
              <w:rPr>
                <w:sz w:val="16"/>
                <w:szCs w:val="20"/>
              </w:rPr>
            </w:pPr>
          </w:p>
          <w:p w:rsidR="00195FFE" w:rsidRPr="001A02A6" w:rsidRDefault="000E161E" w:rsidP="00FA77B9">
            <w:pPr>
              <w:spacing w:after="0" w:line="240" w:lineRule="auto"/>
              <w:jc w:val="center"/>
              <w:rPr>
                <w:sz w:val="16"/>
                <w:szCs w:val="20"/>
              </w:rPr>
            </w:pPr>
            <w:r w:rsidRPr="001A02A6">
              <w:rPr>
                <w:sz w:val="16"/>
                <w:szCs w:val="20"/>
              </w:rPr>
              <w:t>Рис.</w:t>
            </w:r>
            <w:r w:rsidR="00195FFE" w:rsidRPr="001A02A6">
              <w:rPr>
                <w:sz w:val="16"/>
                <w:szCs w:val="20"/>
              </w:rPr>
              <w:t xml:space="preserve"> 59</w:t>
            </w:r>
            <w:r w:rsidRPr="001A02A6">
              <w:rPr>
                <w:sz w:val="16"/>
                <w:szCs w:val="20"/>
              </w:rPr>
              <w:t>.</w:t>
            </w:r>
            <w:r w:rsidR="00195FFE" w:rsidRPr="001A02A6">
              <w:rPr>
                <w:sz w:val="16"/>
                <w:szCs w:val="20"/>
              </w:rPr>
              <w:t xml:space="preserve"> – Внешний вид растения </w:t>
            </w:r>
          </w:p>
          <w:p w:rsidR="00195FFE" w:rsidRPr="001A02A6" w:rsidRDefault="00195FFE" w:rsidP="00FA77B9">
            <w:pPr>
              <w:spacing w:after="0" w:line="240" w:lineRule="auto"/>
              <w:jc w:val="center"/>
              <w:rPr>
                <w:sz w:val="20"/>
                <w:szCs w:val="20"/>
              </w:rPr>
            </w:pPr>
            <w:r w:rsidRPr="001A02A6">
              <w:rPr>
                <w:sz w:val="16"/>
                <w:szCs w:val="20"/>
                <w:lang w:eastAsia="ru-RU"/>
              </w:rPr>
              <w:t>подорожника большого</w:t>
            </w:r>
          </w:p>
        </w:tc>
        <w:tc>
          <w:tcPr>
            <w:tcW w:w="3118" w:type="dxa"/>
            <w:vMerge/>
          </w:tcPr>
          <w:p w:rsidR="00195FFE" w:rsidRPr="001A02A6" w:rsidRDefault="00195FFE" w:rsidP="00FA77B9">
            <w:pPr>
              <w:spacing w:after="0" w:line="240" w:lineRule="auto"/>
              <w:jc w:val="both"/>
              <w:rPr>
                <w:sz w:val="20"/>
                <w:szCs w:val="20"/>
              </w:rPr>
            </w:pPr>
          </w:p>
        </w:tc>
      </w:tr>
    </w:tbl>
    <w:p w:rsidR="00BB5A9F" w:rsidRDefault="00715A43" w:rsidP="00BB5A9F">
      <w:pPr>
        <w:pStyle w:val="ae"/>
        <w:spacing w:before="0" w:beforeAutospacing="0" w:after="0" w:afterAutospacing="0"/>
        <w:ind w:firstLine="284"/>
        <w:jc w:val="both"/>
        <w:rPr>
          <w:sz w:val="20"/>
          <w:szCs w:val="20"/>
        </w:rPr>
      </w:pPr>
      <w:hyperlink r:id="rId259" w:tooltip="Плод" w:history="1">
        <w:r w:rsidR="00BB5A9F" w:rsidRPr="001A02A6">
          <w:rPr>
            <w:rStyle w:val="a7"/>
            <w:color w:val="auto"/>
            <w:sz w:val="20"/>
            <w:szCs w:val="20"/>
            <w:u w:val="none"/>
          </w:rPr>
          <w:t>Плод</w:t>
        </w:r>
      </w:hyperlink>
      <w:r w:rsidR="00BB5A9F" w:rsidRPr="001A02A6">
        <w:rPr>
          <w:sz w:val="20"/>
          <w:szCs w:val="20"/>
        </w:rPr>
        <w:t xml:space="preserve"> – многосемянная яйцевидная коробочка с 8–16 (34) мелкими угловатыми бурыми семенами. Одно растение формирует до 60 тыс. семян. Масса 1000 семян 0,14–0,40 г. </w:t>
      </w:r>
    </w:p>
    <w:p w:rsidR="00BB5A9F" w:rsidRDefault="00BB5A9F" w:rsidP="00BB5A9F">
      <w:pPr>
        <w:pStyle w:val="ae"/>
        <w:spacing w:before="0" w:beforeAutospacing="0" w:after="0" w:afterAutospacing="0"/>
        <w:ind w:firstLine="284"/>
        <w:jc w:val="both"/>
        <w:rPr>
          <w:sz w:val="20"/>
          <w:szCs w:val="20"/>
        </w:rPr>
      </w:pPr>
      <w:r w:rsidRPr="001A02A6">
        <w:rPr>
          <w:sz w:val="20"/>
          <w:szCs w:val="20"/>
        </w:rPr>
        <w:t>Всходы очень мелкие и чувствительные к сорнякам. Вначале обр</w:t>
      </w:r>
      <w:r w:rsidRPr="001A02A6">
        <w:rPr>
          <w:sz w:val="20"/>
          <w:szCs w:val="20"/>
        </w:rPr>
        <w:t>а</w:t>
      </w:r>
      <w:r w:rsidRPr="001A02A6">
        <w:rPr>
          <w:sz w:val="20"/>
          <w:szCs w:val="20"/>
        </w:rPr>
        <w:t>зуется розетка прижатых к земле листьев диаметром до 20–</w:t>
      </w:r>
      <w:smartTag w:uri="urn:schemas-microsoft-com:office:smarttags" w:element="metricconverter">
        <w:smartTagPr>
          <w:attr w:name="ProductID" w:val="40 см"/>
        </w:smartTagPr>
        <w:r w:rsidRPr="001A02A6">
          <w:rPr>
            <w:sz w:val="20"/>
            <w:szCs w:val="20"/>
          </w:rPr>
          <w:t>40 см</w:t>
        </w:r>
      </w:smartTag>
      <w:r w:rsidRPr="001A02A6">
        <w:rPr>
          <w:sz w:val="20"/>
          <w:szCs w:val="20"/>
        </w:rPr>
        <w:t>, з</w:t>
      </w:r>
      <w:r w:rsidRPr="001A02A6">
        <w:rPr>
          <w:sz w:val="20"/>
          <w:szCs w:val="20"/>
        </w:rPr>
        <w:t>а</w:t>
      </w:r>
      <w:r w:rsidRPr="001A02A6">
        <w:rPr>
          <w:sz w:val="20"/>
          <w:szCs w:val="20"/>
        </w:rPr>
        <w:t xml:space="preserve">тем вырастает один или несколько цветоносных побегов высотой до </w:t>
      </w:r>
      <w:smartTag w:uri="urn:schemas-microsoft-com:office:smarttags" w:element="metricconverter">
        <w:smartTagPr>
          <w:attr w:name="ProductID" w:val="50 см"/>
        </w:smartTagPr>
        <w:r w:rsidRPr="001A02A6">
          <w:rPr>
            <w:sz w:val="20"/>
            <w:szCs w:val="20"/>
          </w:rPr>
          <w:t>50 см</w:t>
        </w:r>
      </w:smartTag>
      <w:r w:rsidRPr="001A02A6">
        <w:rPr>
          <w:sz w:val="20"/>
          <w:szCs w:val="20"/>
        </w:rPr>
        <w:t xml:space="preserve">. Цветет с мая – июня (на севере) до августа – сентября. </w:t>
      </w:r>
    </w:p>
    <w:p w:rsidR="00BB5A9F" w:rsidRPr="001A02A6" w:rsidRDefault="00BB5A9F" w:rsidP="00BB5A9F">
      <w:pPr>
        <w:pStyle w:val="ae"/>
        <w:spacing w:before="0" w:beforeAutospacing="0" w:after="0" w:afterAutospacing="0"/>
        <w:ind w:firstLine="284"/>
        <w:jc w:val="both"/>
        <w:rPr>
          <w:sz w:val="20"/>
          <w:szCs w:val="20"/>
        </w:rPr>
      </w:pPr>
      <w:r w:rsidRPr="001A02A6">
        <w:rPr>
          <w:sz w:val="20"/>
          <w:szCs w:val="20"/>
        </w:rPr>
        <w:t>Плоды созревают в августе – сентябре. При правильной заготовке одни и те же массивы можно использовать не более двух лет, так как на третий – четвертый годы жизни растения обычно отмирают.</w:t>
      </w:r>
    </w:p>
    <w:p w:rsidR="00BB5A9F" w:rsidRPr="001A02A6" w:rsidRDefault="00BB5A9F" w:rsidP="00BB5A9F">
      <w:pPr>
        <w:pStyle w:val="ae"/>
        <w:spacing w:before="0" w:beforeAutospacing="0" w:after="0" w:afterAutospacing="0"/>
        <w:ind w:firstLine="284"/>
        <w:jc w:val="both"/>
        <w:rPr>
          <w:sz w:val="20"/>
          <w:szCs w:val="20"/>
        </w:rPr>
      </w:pPr>
      <w:r w:rsidRPr="001A02A6">
        <w:rPr>
          <w:sz w:val="20"/>
          <w:szCs w:val="20"/>
        </w:rPr>
        <w:t>Культура растет почти на всех типах почв, однако предпочитает плодородные, достаточно влагообеспеченные супесчаные или сугл</w:t>
      </w:r>
      <w:r w:rsidRPr="001A02A6">
        <w:rPr>
          <w:sz w:val="20"/>
          <w:szCs w:val="20"/>
        </w:rPr>
        <w:t>и</w:t>
      </w:r>
      <w:r w:rsidRPr="001A02A6">
        <w:rPr>
          <w:sz w:val="20"/>
          <w:szCs w:val="20"/>
        </w:rPr>
        <w:t>нистые почвы. Всходы очень чуствительны к засухе.</w:t>
      </w:r>
    </w:p>
    <w:p w:rsidR="000E161E" w:rsidRPr="001A02A6" w:rsidRDefault="00BB5A9F" w:rsidP="00BB5A9F">
      <w:pPr>
        <w:pStyle w:val="ae"/>
        <w:spacing w:before="0" w:beforeAutospacing="0" w:after="0" w:afterAutospacing="0"/>
        <w:ind w:firstLine="284"/>
        <w:jc w:val="both"/>
        <w:rPr>
          <w:i/>
          <w:sz w:val="20"/>
          <w:szCs w:val="20"/>
        </w:rPr>
      </w:pPr>
      <w:r w:rsidRPr="001A02A6">
        <w:rPr>
          <w:i/>
          <w:sz w:val="20"/>
          <w:szCs w:val="20"/>
        </w:rPr>
        <w:t>Лекарственное сырье.</w:t>
      </w:r>
      <w:r w:rsidRPr="001A02A6">
        <w:rPr>
          <w:sz w:val="20"/>
          <w:szCs w:val="20"/>
        </w:rPr>
        <w:t xml:space="preserve"> Цельные или частично измельченные листья зеленого или буровато-</w:t>
      </w:r>
      <w:r w:rsidR="000E161E" w:rsidRPr="001A02A6">
        <w:rPr>
          <w:sz w:val="20"/>
          <w:szCs w:val="20"/>
        </w:rPr>
        <w:t>зеленого цвета и свежая трава. Из травы пол</w:t>
      </w:r>
      <w:r w:rsidR="000E161E" w:rsidRPr="001A02A6">
        <w:rPr>
          <w:sz w:val="20"/>
          <w:szCs w:val="20"/>
        </w:rPr>
        <w:t>у</w:t>
      </w:r>
      <w:r w:rsidR="000E161E" w:rsidRPr="001A02A6">
        <w:rPr>
          <w:sz w:val="20"/>
          <w:szCs w:val="20"/>
        </w:rPr>
        <w:t>чают свежий сок и препарат плантаглюцид</w:t>
      </w:r>
      <w:r w:rsidR="000E161E" w:rsidRPr="001A02A6">
        <w:rPr>
          <w:i/>
          <w:sz w:val="20"/>
          <w:szCs w:val="20"/>
        </w:rPr>
        <w:t xml:space="preserve"> </w:t>
      </w:r>
    </w:p>
    <w:p w:rsidR="00546ED4" w:rsidRPr="001A02A6" w:rsidRDefault="00A0539F" w:rsidP="000E161E">
      <w:pPr>
        <w:pStyle w:val="ae"/>
        <w:spacing w:before="0" w:beforeAutospacing="0" w:after="0" w:afterAutospacing="0"/>
        <w:ind w:firstLine="284"/>
        <w:jc w:val="both"/>
        <w:rPr>
          <w:sz w:val="20"/>
          <w:szCs w:val="20"/>
        </w:rPr>
      </w:pPr>
      <w:r w:rsidRPr="001A02A6">
        <w:rPr>
          <w:i/>
          <w:sz w:val="20"/>
          <w:szCs w:val="20"/>
        </w:rPr>
        <w:t>Способ</w:t>
      </w:r>
      <w:r w:rsidR="00F0766F" w:rsidRPr="001A02A6">
        <w:rPr>
          <w:i/>
          <w:sz w:val="20"/>
          <w:szCs w:val="20"/>
        </w:rPr>
        <w:t xml:space="preserve"> размножения</w:t>
      </w:r>
      <w:r w:rsidR="008A63FA" w:rsidRPr="001A02A6">
        <w:rPr>
          <w:i/>
          <w:sz w:val="20"/>
          <w:szCs w:val="20"/>
        </w:rPr>
        <w:t>.</w:t>
      </w:r>
      <w:r w:rsidR="00546ED4" w:rsidRPr="001A02A6">
        <w:rPr>
          <w:sz w:val="20"/>
          <w:szCs w:val="20"/>
        </w:rPr>
        <w:t xml:space="preserve"> </w:t>
      </w:r>
      <w:r w:rsidR="008A63FA" w:rsidRPr="001A02A6">
        <w:rPr>
          <w:sz w:val="20"/>
          <w:szCs w:val="20"/>
        </w:rPr>
        <w:t>Семенами (</w:t>
      </w:r>
      <w:proofErr w:type="gramStart"/>
      <w:r w:rsidR="00F0766F" w:rsidRPr="001A02A6">
        <w:rPr>
          <w:sz w:val="20"/>
          <w:szCs w:val="20"/>
        </w:rPr>
        <w:t>о</w:t>
      </w:r>
      <w:r w:rsidR="00D8117D" w:rsidRPr="001A02A6">
        <w:rPr>
          <w:sz w:val="20"/>
          <w:szCs w:val="20"/>
        </w:rPr>
        <w:t>сновной</w:t>
      </w:r>
      <w:proofErr w:type="gramEnd"/>
      <w:r w:rsidR="008A63FA" w:rsidRPr="001A02A6">
        <w:rPr>
          <w:sz w:val="20"/>
          <w:szCs w:val="20"/>
        </w:rPr>
        <w:t>) и</w:t>
      </w:r>
      <w:r w:rsidR="00D8117D" w:rsidRPr="001A02A6">
        <w:rPr>
          <w:sz w:val="20"/>
          <w:szCs w:val="20"/>
        </w:rPr>
        <w:t xml:space="preserve"> вегетативно</w:t>
      </w:r>
      <w:r w:rsidR="00670DEC" w:rsidRPr="001A02A6">
        <w:rPr>
          <w:sz w:val="20"/>
          <w:szCs w:val="20"/>
        </w:rPr>
        <w:t>.</w:t>
      </w:r>
    </w:p>
    <w:p w:rsidR="00A0539F" w:rsidRPr="001A02A6" w:rsidRDefault="00546ED4" w:rsidP="000E161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Pr="001A02A6">
        <w:rPr>
          <w:rFonts w:ascii="Times New Roman" w:hAnsi="Times New Roman"/>
          <w:sz w:val="20"/>
          <w:szCs w:val="20"/>
        </w:rPr>
        <w:t xml:space="preserve"> </w:t>
      </w:r>
      <w:r w:rsidR="00921C63" w:rsidRPr="001A02A6">
        <w:rPr>
          <w:rFonts w:ascii="Times New Roman" w:hAnsi="Times New Roman"/>
          <w:sz w:val="20"/>
          <w:szCs w:val="20"/>
        </w:rPr>
        <w:t xml:space="preserve">Сырье состоит из цельных или частично измельченных </w:t>
      </w:r>
      <w:r w:rsidR="00F0766F" w:rsidRPr="001A02A6">
        <w:rPr>
          <w:rFonts w:ascii="Times New Roman" w:hAnsi="Times New Roman"/>
          <w:sz w:val="20"/>
          <w:szCs w:val="20"/>
        </w:rPr>
        <w:t xml:space="preserve">листьев – </w:t>
      </w:r>
      <w:r w:rsidR="00921C63" w:rsidRPr="001A02A6">
        <w:rPr>
          <w:rFonts w:ascii="Times New Roman" w:hAnsi="Times New Roman"/>
          <w:sz w:val="20"/>
          <w:szCs w:val="20"/>
        </w:rPr>
        <w:t>скрученных, широкоэллиптических, цельн</w:t>
      </w:r>
      <w:r w:rsidR="00921C63" w:rsidRPr="001A02A6">
        <w:rPr>
          <w:rFonts w:ascii="Times New Roman" w:hAnsi="Times New Roman"/>
          <w:sz w:val="20"/>
          <w:szCs w:val="20"/>
        </w:rPr>
        <w:t>о</w:t>
      </w:r>
      <w:r w:rsidR="00921C63" w:rsidRPr="001A02A6">
        <w:rPr>
          <w:rFonts w:ascii="Times New Roman" w:hAnsi="Times New Roman"/>
          <w:sz w:val="20"/>
          <w:szCs w:val="20"/>
        </w:rPr>
        <w:t>крайних или слегка тупо</w:t>
      </w:r>
      <w:r w:rsidR="00A0539F" w:rsidRPr="001A02A6">
        <w:rPr>
          <w:rFonts w:ascii="Times New Roman" w:hAnsi="Times New Roman"/>
          <w:sz w:val="20"/>
          <w:szCs w:val="20"/>
        </w:rPr>
        <w:t xml:space="preserve">зубчатых, с </w:t>
      </w:r>
      <w:r w:rsidR="008A63FA" w:rsidRPr="001A02A6">
        <w:rPr>
          <w:rFonts w:ascii="Times New Roman" w:hAnsi="Times New Roman"/>
          <w:sz w:val="20"/>
          <w:szCs w:val="20"/>
        </w:rPr>
        <w:t>тремя</w:t>
      </w:r>
      <w:r w:rsidR="00A0539F" w:rsidRPr="001A02A6">
        <w:rPr>
          <w:rFonts w:ascii="Times New Roman" w:hAnsi="Times New Roman"/>
          <w:sz w:val="20"/>
          <w:szCs w:val="20"/>
        </w:rPr>
        <w:t>–</w:t>
      </w:r>
      <w:r w:rsidR="008A63FA" w:rsidRPr="001A02A6">
        <w:rPr>
          <w:rFonts w:ascii="Times New Roman" w:hAnsi="Times New Roman"/>
          <w:sz w:val="20"/>
          <w:szCs w:val="20"/>
        </w:rPr>
        <w:t>девятью</w:t>
      </w:r>
      <w:r w:rsidR="00921C63" w:rsidRPr="001A02A6">
        <w:rPr>
          <w:rFonts w:ascii="Times New Roman" w:hAnsi="Times New Roman"/>
          <w:sz w:val="20"/>
          <w:szCs w:val="20"/>
        </w:rPr>
        <w:t xml:space="preserve"> продольными д</w:t>
      </w:r>
      <w:r w:rsidR="00921C63" w:rsidRPr="001A02A6">
        <w:rPr>
          <w:rFonts w:ascii="Times New Roman" w:hAnsi="Times New Roman"/>
          <w:sz w:val="20"/>
          <w:szCs w:val="20"/>
        </w:rPr>
        <w:t>у</w:t>
      </w:r>
      <w:r w:rsidR="00921C63" w:rsidRPr="001A02A6">
        <w:rPr>
          <w:rFonts w:ascii="Times New Roman" w:hAnsi="Times New Roman"/>
          <w:sz w:val="20"/>
          <w:szCs w:val="20"/>
        </w:rPr>
        <w:t>гообразными жилками, суженных в широкий черешок различной дл</w:t>
      </w:r>
      <w:r w:rsidR="00921C63" w:rsidRPr="001A02A6">
        <w:rPr>
          <w:rFonts w:ascii="Times New Roman" w:hAnsi="Times New Roman"/>
          <w:sz w:val="20"/>
          <w:szCs w:val="20"/>
        </w:rPr>
        <w:t>и</w:t>
      </w:r>
      <w:r w:rsidR="00921C63" w:rsidRPr="001A02A6">
        <w:rPr>
          <w:rFonts w:ascii="Times New Roman" w:hAnsi="Times New Roman"/>
          <w:sz w:val="20"/>
          <w:szCs w:val="20"/>
        </w:rPr>
        <w:t>ны. В месте обрыва черешка видны длинные остатки темных нитеви</w:t>
      </w:r>
      <w:r w:rsidR="00921C63" w:rsidRPr="001A02A6">
        <w:rPr>
          <w:rFonts w:ascii="Times New Roman" w:hAnsi="Times New Roman"/>
          <w:sz w:val="20"/>
          <w:szCs w:val="20"/>
        </w:rPr>
        <w:t>д</w:t>
      </w:r>
      <w:r w:rsidR="00921C63" w:rsidRPr="001A02A6">
        <w:rPr>
          <w:rFonts w:ascii="Times New Roman" w:hAnsi="Times New Roman"/>
          <w:sz w:val="20"/>
          <w:szCs w:val="20"/>
        </w:rPr>
        <w:t xml:space="preserve">ных жилок. Длина листьев с черешком до </w:t>
      </w:r>
      <w:smartTag w:uri="urn:schemas-microsoft-com:office:smarttags" w:element="metricconverter">
        <w:smartTagPr>
          <w:attr w:name="ProductID" w:val="24 см"/>
        </w:smartTagPr>
        <w:r w:rsidR="00921C63" w:rsidRPr="001A02A6">
          <w:rPr>
            <w:rFonts w:ascii="Times New Roman" w:hAnsi="Times New Roman"/>
            <w:sz w:val="20"/>
            <w:szCs w:val="20"/>
          </w:rPr>
          <w:t>24 см</w:t>
        </w:r>
      </w:smartTag>
      <w:r w:rsidR="00A0539F" w:rsidRPr="001A02A6">
        <w:rPr>
          <w:rFonts w:ascii="Times New Roman" w:hAnsi="Times New Roman"/>
          <w:sz w:val="20"/>
          <w:szCs w:val="20"/>
        </w:rPr>
        <w:t>, ширина 3–</w:t>
      </w:r>
      <w:smartTag w:uri="urn:schemas-microsoft-com:office:smarttags" w:element="metricconverter">
        <w:smartTagPr>
          <w:attr w:name="ProductID" w:val="11 см"/>
        </w:smartTagPr>
        <w:r w:rsidR="00921C63" w:rsidRPr="001A02A6">
          <w:rPr>
            <w:rFonts w:ascii="Times New Roman" w:hAnsi="Times New Roman"/>
            <w:sz w:val="20"/>
            <w:szCs w:val="20"/>
          </w:rPr>
          <w:t>11 см</w:t>
        </w:r>
      </w:smartTag>
      <w:r w:rsidR="00921C63" w:rsidRPr="001A02A6">
        <w:rPr>
          <w:rFonts w:ascii="Times New Roman" w:hAnsi="Times New Roman"/>
          <w:sz w:val="20"/>
          <w:szCs w:val="20"/>
        </w:rPr>
        <w:t>. Цвет зеленый или буровато</w:t>
      </w:r>
      <w:r w:rsidR="008A63FA" w:rsidRPr="001A02A6">
        <w:rPr>
          <w:rFonts w:ascii="Times New Roman" w:hAnsi="Times New Roman"/>
          <w:sz w:val="20"/>
          <w:szCs w:val="20"/>
        </w:rPr>
        <w:t>-</w:t>
      </w:r>
      <w:r w:rsidR="00921C63" w:rsidRPr="001A02A6">
        <w:rPr>
          <w:rFonts w:ascii="Times New Roman" w:hAnsi="Times New Roman"/>
          <w:sz w:val="20"/>
          <w:szCs w:val="20"/>
        </w:rPr>
        <w:t xml:space="preserve">зеленый. Запах слабый, вкус слабогорьковатый. </w:t>
      </w:r>
    </w:p>
    <w:p w:rsidR="00546ED4" w:rsidRPr="001A02A6" w:rsidRDefault="00F0766F" w:rsidP="000E161E">
      <w:pPr>
        <w:spacing w:after="0" w:line="240" w:lineRule="auto"/>
        <w:ind w:firstLine="284"/>
        <w:jc w:val="both"/>
        <w:rPr>
          <w:rFonts w:ascii="Times New Roman" w:hAnsi="Times New Roman"/>
          <w:sz w:val="20"/>
          <w:szCs w:val="20"/>
        </w:rPr>
      </w:pPr>
      <w:proofErr w:type="gramStart"/>
      <w:r w:rsidRPr="001A02A6">
        <w:rPr>
          <w:rFonts w:ascii="Times New Roman" w:hAnsi="Times New Roman"/>
          <w:sz w:val="20"/>
          <w:szCs w:val="20"/>
        </w:rPr>
        <w:t>Числовые показатели сырья:</w:t>
      </w:r>
      <w:r w:rsidR="00921C63" w:rsidRPr="001A02A6">
        <w:rPr>
          <w:rFonts w:ascii="Times New Roman" w:hAnsi="Times New Roman"/>
          <w:sz w:val="20"/>
          <w:szCs w:val="20"/>
        </w:rPr>
        <w:t xml:space="preserve"> </w:t>
      </w:r>
      <w:r w:rsidRPr="001A02A6">
        <w:rPr>
          <w:rFonts w:ascii="Times New Roman" w:hAnsi="Times New Roman"/>
          <w:sz w:val="20"/>
          <w:szCs w:val="20"/>
        </w:rPr>
        <w:t xml:space="preserve">полисахаридов </w:t>
      </w:r>
      <w:r w:rsidR="00921C63" w:rsidRPr="001A02A6">
        <w:rPr>
          <w:rFonts w:ascii="Times New Roman" w:hAnsi="Times New Roman"/>
          <w:sz w:val="20"/>
          <w:szCs w:val="20"/>
        </w:rPr>
        <w:t>не менее 12</w:t>
      </w:r>
      <w:r w:rsidR="008A63FA" w:rsidRPr="001A02A6">
        <w:rPr>
          <w:rFonts w:ascii="Times New Roman" w:hAnsi="Times New Roman"/>
          <w:sz w:val="20"/>
          <w:szCs w:val="20"/>
        </w:rPr>
        <w:t> </w:t>
      </w:r>
      <w:r w:rsidR="00921C63" w:rsidRPr="001A02A6">
        <w:rPr>
          <w:rFonts w:ascii="Times New Roman" w:hAnsi="Times New Roman"/>
          <w:sz w:val="20"/>
          <w:szCs w:val="20"/>
        </w:rPr>
        <w:t>%; вла</w:t>
      </w:r>
      <w:r w:rsidR="00921C63" w:rsidRPr="001A02A6">
        <w:rPr>
          <w:rFonts w:ascii="Times New Roman" w:hAnsi="Times New Roman"/>
          <w:sz w:val="20"/>
          <w:szCs w:val="20"/>
        </w:rPr>
        <w:t>ж</w:t>
      </w:r>
      <w:r w:rsidR="00921C63" w:rsidRPr="001A02A6">
        <w:rPr>
          <w:rFonts w:ascii="Times New Roman" w:hAnsi="Times New Roman"/>
          <w:sz w:val="20"/>
          <w:szCs w:val="20"/>
        </w:rPr>
        <w:t>ность не более 14</w:t>
      </w:r>
      <w:r w:rsidR="008A63FA" w:rsidRPr="001A02A6">
        <w:rPr>
          <w:rFonts w:ascii="Times New Roman" w:hAnsi="Times New Roman"/>
          <w:sz w:val="20"/>
          <w:szCs w:val="20"/>
        </w:rPr>
        <w:t> </w:t>
      </w:r>
      <w:r w:rsidR="00921C63" w:rsidRPr="001A02A6">
        <w:rPr>
          <w:rFonts w:ascii="Times New Roman" w:hAnsi="Times New Roman"/>
          <w:sz w:val="20"/>
          <w:szCs w:val="20"/>
        </w:rPr>
        <w:t>%; золы общей не более 20</w:t>
      </w:r>
      <w:r w:rsidR="008A63FA" w:rsidRPr="001A02A6">
        <w:rPr>
          <w:rFonts w:ascii="Times New Roman" w:hAnsi="Times New Roman"/>
          <w:sz w:val="20"/>
          <w:szCs w:val="20"/>
        </w:rPr>
        <w:t> </w:t>
      </w:r>
      <w:r w:rsidR="00921C63" w:rsidRPr="001A02A6">
        <w:rPr>
          <w:rFonts w:ascii="Times New Roman" w:hAnsi="Times New Roman"/>
          <w:sz w:val="20"/>
          <w:szCs w:val="20"/>
        </w:rPr>
        <w:t>%; золы, не раство</w:t>
      </w:r>
      <w:r w:rsidR="00A0539F" w:rsidRPr="001A02A6">
        <w:rPr>
          <w:rFonts w:ascii="Times New Roman" w:hAnsi="Times New Roman"/>
          <w:sz w:val="20"/>
          <w:szCs w:val="20"/>
        </w:rPr>
        <w:t>римой в 10%</w:t>
      </w:r>
      <w:r w:rsidR="008A63FA" w:rsidRPr="001A02A6">
        <w:rPr>
          <w:rFonts w:ascii="Times New Roman" w:hAnsi="Times New Roman"/>
          <w:sz w:val="20"/>
          <w:szCs w:val="20"/>
        </w:rPr>
        <w:t>-ной</w:t>
      </w:r>
      <w:r w:rsidR="00921C63" w:rsidRPr="001A02A6">
        <w:rPr>
          <w:rFonts w:ascii="Times New Roman" w:hAnsi="Times New Roman"/>
          <w:sz w:val="20"/>
          <w:szCs w:val="20"/>
        </w:rPr>
        <w:t xml:space="preserve"> соляной кислоте, не более 6</w:t>
      </w:r>
      <w:r w:rsidR="008A63FA" w:rsidRPr="001A02A6">
        <w:rPr>
          <w:rFonts w:ascii="Times New Roman" w:hAnsi="Times New Roman"/>
          <w:sz w:val="20"/>
          <w:szCs w:val="20"/>
        </w:rPr>
        <w:t> </w:t>
      </w:r>
      <w:r w:rsidR="00921C63" w:rsidRPr="001A02A6">
        <w:rPr>
          <w:rFonts w:ascii="Times New Roman" w:hAnsi="Times New Roman"/>
          <w:sz w:val="20"/>
          <w:szCs w:val="20"/>
        </w:rPr>
        <w:t>%; побуревших и почерневших листьев не более 5</w:t>
      </w:r>
      <w:r w:rsidR="008A63FA" w:rsidRPr="001A02A6">
        <w:rPr>
          <w:rFonts w:ascii="Times New Roman" w:hAnsi="Times New Roman"/>
          <w:sz w:val="20"/>
          <w:szCs w:val="20"/>
        </w:rPr>
        <w:t> </w:t>
      </w:r>
      <w:r w:rsidR="002624F7" w:rsidRPr="001A02A6">
        <w:rPr>
          <w:rFonts w:ascii="Times New Roman" w:hAnsi="Times New Roman"/>
          <w:sz w:val="20"/>
          <w:szCs w:val="20"/>
        </w:rPr>
        <w:t>%; цветочных стрелок не более 1</w:t>
      </w:r>
      <w:r w:rsidR="008A63FA" w:rsidRPr="001A02A6">
        <w:rPr>
          <w:rFonts w:ascii="Times New Roman" w:hAnsi="Times New Roman"/>
          <w:sz w:val="20"/>
          <w:szCs w:val="20"/>
        </w:rPr>
        <w:t> </w:t>
      </w:r>
      <w:r w:rsidR="00921C63" w:rsidRPr="001A02A6">
        <w:rPr>
          <w:rFonts w:ascii="Times New Roman" w:hAnsi="Times New Roman"/>
          <w:sz w:val="20"/>
          <w:szCs w:val="20"/>
        </w:rPr>
        <w:t>%; частиц</w:t>
      </w:r>
      <w:r w:rsidR="00A0539F" w:rsidRPr="001A02A6">
        <w:rPr>
          <w:rFonts w:ascii="Times New Roman" w:hAnsi="Times New Roman"/>
          <w:sz w:val="20"/>
          <w:szCs w:val="20"/>
        </w:rPr>
        <w:t>,</w:t>
      </w:r>
      <w:r w:rsidR="00921C63" w:rsidRPr="001A02A6">
        <w:rPr>
          <w:rFonts w:ascii="Times New Roman" w:hAnsi="Times New Roman"/>
          <w:sz w:val="20"/>
          <w:szCs w:val="20"/>
        </w:rPr>
        <w:t xml:space="preserve"> прох</w:t>
      </w:r>
      <w:r w:rsidR="00921C63" w:rsidRPr="001A02A6">
        <w:rPr>
          <w:rFonts w:ascii="Times New Roman" w:hAnsi="Times New Roman"/>
          <w:sz w:val="20"/>
          <w:szCs w:val="20"/>
        </w:rPr>
        <w:t>о</w:t>
      </w:r>
      <w:r w:rsidR="00921C63" w:rsidRPr="001A02A6">
        <w:rPr>
          <w:rFonts w:ascii="Times New Roman" w:hAnsi="Times New Roman"/>
          <w:sz w:val="20"/>
          <w:szCs w:val="20"/>
        </w:rPr>
        <w:t xml:space="preserve">дящих сквозь сито с отверстиями диаметром </w:t>
      </w:r>
      <w:smartTag w:uri="urn:schemas-microsoft-com:office:smarttags" w:element="metricconverter">
        <w:smartTagPr>
          <w:attr w:name="ProductID" w:val="1 мм"/>
        </w:smartTagPr>
        <w:r w:rsidR="00921C63" w:rsidRPr="001A02A6">
          <w:rPr>
            <w:rFonts w:ascii="Times New Roman" w:hAnsi="Times New Roman"/>
            <w:sz w:val="20"/>
            <w:szCs w:val="20"/>
          </w:rPr>
          <w:t>1 мм</w:t>
        </w:r>
      </w:smartTag>
      <w:r w:rsidR="00921C63" w:rsidRPr="001A02A6">
        <w:rPr>
          <w:rFonts w:ascii="Times New Roman" w:hAnsi="Times New Roman"/>
          <w:sz w:val="20"/>
          <w:szCs w:val="20"/>
        </w:rPr>
        <w:t>, не более 5</w:t>
      </w:r>
      <w:r w:rsidR="008A63FA" w:rsidRPr="001A02A6">
        <w:rPr>
          <w:rFonts w:ascii="Times New Roman" w:hAnsi="Times New Roman"/>
          <w:sz w:val="20"/>
          <w:szCs w:val="20"/>
        </w:rPr>
        <w:t> </w:t>
      </w:r>
      <w:r w:rsidR="00921C63" w:rsidRPr="001A02A6">
        <w:rPr>
          <w:rFonts w:ascii="Times New Roman" w:hAnsi="Times New Roman"/>
          <w:sz w:val="20"/>
          <w:szCs w:val="20"/>
        </w:rPr>
        <w:t>%;</w:t>
      </w:r>
      <w:proofErr w:type="gramEnd"/>
      <w:r w:rsidR="00921C63" w:rsidRPr="001A02A6">
        <w:rPr>
          <w:rFonts w:ascii="Times New Roman" w:hAnsi="Times New Roman"/>
          <w:sz w:val="20"/>
          <w:szCs w:val="20"/>
        </w:rPr>
        <w:t xml:space="preserve"> орг</w:t>
      </w:r>
      <w:r w:rsidR="00921C63" w:rsidRPr="001A02A6">
        <w:rPr>
          <w:rFonts w:ascii="Times New Roman" w:hAnsi="Times New Roman"/>
          <w:sz w:val="20"/>
          <w:szCs w:val="20"/>
        </w:rPr>
        <w:t>а</w:t>
      </w:r>
      <w:r w:rsidR="00921C63" w:rsidRPr="001A02A6">
        <w:rPr>
          <w:rFonts w:ascii="Times New Roman" w:hAnsi="Times New Roman"/>
          <w:sz w:val="20"/>
          <w:szCs w:val="20"/>
        </w:rPr>
        <w:t>нической примеси не более 1</w:t>
      </w:r>
      <w:r w:rsidR="008A63FA" w:rsidRPr="001A02A6">
        <w:rPr>
          <w:rFonts w:ascii="Times New Roman" w:hAnsi="Times New Roman"/>
          <w:sz w:val="20"/>
          <w:szCs w:val="20"/>
        </w:rPr>
        <w:t> </w:t>
      </w:r>
      <w:r w:rsidR="00921C63" w:rsidRPr="001A02A6">
        <w:rPr>
          <w:rFonts w:ascii="Times New Roman" w:hAnsi="Times New Roman"/>
          <w:sz w:val="20"/>
          <w:szCs w:val="20"/>
        </w:rPr>
        <w:t>%</w:t>
      </w:r>
      <w:r w:rsidR="008A63FA" w:rsidRPr="001A02A6">
        <w:rPr>
          <w:rFonts w:ascii="Times New Roman" w:hAnsi="Times New Roman"/>
          <w:sz w:val="20"/>
          <w:szCs w:val="20"/>
        </w:rPr>
        <w:t>,</w:t>
      </w:r>
      <w:r w:rsidR="00921C63" w:rsidRPr="001A02A6">
        <w:rPr>
          <w:rFonts w:ascii="Times New Roman" w:hAnsi="Times New Roman"/>
          <w:sz w:val="20"/>
          <w:szCs w:val="20"/>
        </w:rPr>
        <w:t xml:space="preserve"> минеральной </w:t>
      </w:r>
      <w:r w:rsidR="008A63FA" w:rsidRPr="001A02A6">
        <w:rPr>
          <w:rFonts w:ascii="Times New Roman" w:hAnsi="Times New Roman"/>
          <w:sz w:val="20"/>
          <w:szCs w:val="20"/>
        </w:rPr>
        <w:t>также</w:t>
      </w:r>
      <w:r w:rsidR="00921C63" w:rsidRPr="001A02A6">
        <w:rPr>
          <w:rFonts w:ascii="Times New Roman" w:hAnsi="Times New Roman"/>
          <w:sz w:val="20"/>
          <w:szCs w:val="20"/>
        </w:rPr>
        <w:t xml:space="preserve"> не более 1%. </w:t>
      </w:r>
    </w:p>
    <w:p w:rsidR="000F35E7" w:rsidRPr="001A02A6" w:rsidRDefault="00F0766F" w:rsidP="000E161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546ED4" w:rsidRPr="001A02A6">
        <w:rPr>
          <w:rFonts w:ascii="Times New Roman" w:hAnsi="Times New Roman"/>
          <w:i/>
          <w:sz w:val="20"/>
          <w:szCs w:val="20"/>
        </w:rPr>
        <w:t>.</w:t>
      </w:r>
      <w:r w:rsidR="00C26AE4" w:rsidRPr="001A02A6">
        <w:rPr>
          <w:rFonts w:ascii="Times New Roman" w:hAnsi="Times New Roman"/>
          <w:sz w:val="20"/>
          <w:szCs w:val="20"/>
        </w:rPr>
        <w:t xml:space="preserve"> </w:t>
      </w:r>
      <w:r w:rsidR="008277BB" w:rsidRPr="001A02A6">
        <w:rPr>
          <w:rFonts w:ascii="Times New Roman" w:hAnsi="Times New Roman"/>
          <w:sz w:val="20"/>
          <w:szCs w:val="20"/>
        </w:rPr>
        <w:t>Сырье содержит ксатоновый гликозид аук</w:t>
      </w:r>
      <w:r w:rsidR="008277BB" w:rsidRPr="001A02A6">
        <w:rPr>
          <w:rFonts w:ascii="Times New Roman" w:hAnsi="Times New Roman"/>
          <w:sz w:val="20"/>
          <w:szCs w:val="20"/>
        </w:rPr>
        <w:t>у</w:t>
      </w:r>
      <w:r w:rsidR="008277BB" w:rsidRPr="001A02A6">
        <w:rPr>
          <w:rFonts w:ascii="Times New Roman" w:hAnsi="Times New Roman"/>
          <w:sz w:val="20"/>
          <w:szCs w:val="20"/>
        </w:rPr>
        <w:t>бин</w:t>
      </w:r>
      <w:r w:rsidR="00F952AB" w:rsidRPr="001A02A6">
        <w:rPr>
          <w:rFonts w:ascii="Times New Roman" w:hAnsi="Times New Roman"/>
          <w:sz w:val="20"/>
          <w:szCs w:val="20"/>
        </w:rPr>
        <w:t>, следы алкалоидов, дубильные</w:t>
      </w:r>
      <w:r w:rsidR="008277BB" w:rsidRPr="001A02A6">
        <w:rPr>
          <w:rFonts w:ascii="Times New Roman" w:hAnsi="Times New Roman"/>
          <w:sz w:val="20"/>
          <w:szCs w:val="20"/>
        </w:rPr>
        <w:t xml:space="preserve"> ве</w:t>
      </w:r>
      <w:r w:rsidR="00F952AB" w:rsidRPr="001A02A6">
        <w:rPr>
          <w:rFonts w:ascii="Times New Roman" w:hAnsi="Times New Roman"/>
          <w:sz w:val="20"/>
          <w:szCs w:val="20"/>
        </w:rPr>
        <w:t xml:space="preserve">щества, слизь, </w:t>
      </w:r>
      <w:r w:rsidR="002624F7" w:rsidRPr="001A02A6">
        <w:rPr>
          <w:rFonts w:ascii="Times New Roman" w:hAnsi="Times New Roman"/>
          <w:sz w:val="20"/>
          <w:szCs w:val="20"/>
        </w:rPr>
        <w:t>провитамин</w:t>
      </w:r>
      <w:proofErr w:type="gramStart"/>
      <w:r w:rsidR="002624F7" w:rsidRPr="001A02A6">
        <w:rPr>
          <w:rFonts w:ascii="Times New Roman" w:hAnsi="Times New Roman"/>
          <w:sz w:val="20"/>
          <w:szCs w:val="20"/>
        </w:rPr>
        <w:t xml:space="preserve"> А</w:t>
      </w:r>
      <w:proofErr w:type="gramEnd"/>
      <w:r w:rsidR="002624F7" w:rsidRPr="001A02A6">
        <w:rPr>
          <w:rFonts w:ascii="Times New Roman" w:hAnsi="Times New Roman"/>
          <w:sz w:val="20"/>
          <w:szCs w:val="20"/>
        </w:rPr>
        <w:t xml:space="preserve">, </w:t>
      </w:r>
      <w:r w:rsidR="00F952AB" w:rsidRPr="001A02A6">
        <w:rPr>
          <w:rFonts w:ascii="Times New Roman" w:hAnsi="Times New Roman"/>
          <w:sz w:val="20"/>
          <w:szCs w:val="20"/>
        </w:rPr>
        <w:t>витамины К и С,</w:t>
      </w:r>
      <w:r w:rsidR="002624F7" w:rsidRPr="001A02A6">
        <w:rPr>
          <w:rFonts w:ascii="Times New Roman" w:hAnsi="Times New Roman"/>
          <w:sz w:val="20"/>
          <w:szCs w:val="20"/>
        </w:rPr>
        <w:t xml:space="preserve"> </w:t>
      </w:r>
      <w:r w:rsidR="00132B71" w:rsidRPr="001A02A6">
        <w:rPr>
          <w:rFonts w:ascii="Times New Roman" w:hAnsi="Times New Roman"/>
          <w:sz w:val="20"/>
          <w:szCs w:val="20"/>
        </w:rPr>
        <w:t>уроновые кислоты, горечи, полисахариды.</w:t>
      </w:r>
      <w:r w:rsidR="008277BB" w:rsidRPr="001A02A6">
        <w:rPr>
          <w:rFonts w:ascii="Times New Roman" w:hAnsi="Times New Roman"/>
          <w:sz w:val="20"/>
          <w:szCs w:val="20"/>
        </w:rPr>
        <w:t xml:space="preserve"> В семенах обнаружены стероидные сапонины, до 44</w:t>
      </w:r>
      <w:r w:rsidR="008A63FA" w:rsidRPr="001A02A6">
        <w:rPr>
          <w:rFonts w:ascii="Times New Roman" w:hAnsi="Times New Roman"/>
          <w:sz w:val="20"/>
          <w:szCs w:val="20"/>
        </w:rPr>
        <w:t> </w:t>
      </w:r>
      <w:r w:rsidR="008277BB" w:rsidRPr="001A02A6">
        <w:rPr>
          <w:rFonts w:ascii="Times New Roman" w:hAnsi="Times New Roman"/>
          <w:sz w:val="20"/>
          <w:szCs w:val="20"/>
        </w:rPr>
        <w:t>% сл</w:t>
      </w:r>
      <w:r w:rsidR="00F952AB" w:rsidRPr="001A02A6">
        <w:rPr>
          <w:rFonts w:ascii="Times New Roman" w:hAnsi="Times New Roman"/>
          <w:sz w:val="20"/>
          <w:szCs w:val="20"/>
        </w:rPr>
        <w:t>изи, до 22</w:t>
      </w:r>
      <w:r w:rsidR="008A63FA" w:rsidRPr="001A02A6">
        <w:rPr>
          <w:rFonts w:ascii="Times New Roman" w:hAnsi="Times New Roman"/>
          <w:sz w:val="20"/>
          <w:szCs w:val="20"/>
        </w:rPr>
        <w:t> </w:t>
      </w:r>
      <w:r w:rsidR="00F952AB" w:rsidRPr="001A02A6">
        <w:rPr>
          <w:rFonts w:ascii="Times New Roman" w:hAnsi="Times New Roman"/>
          <w:sz w:val="20"/>
          <w:szCs w:val="20"/>
        </w:rPr>
        <w:t>% жирного масла, 0,16–</w:t>
      </w:r>
      <w:r w:rsidR="008277BB" w:rsidRPr="001A02A6">
        <w:rPr>
          <w:rFonts w:ascii="Times New Roman" w:hAnsi="Times New Roman"/>
          <w:sz w:val="20"/>
          <w:szCs w:val="20"/>
        </w:rPr>
        <w:t>0,17</w:t>
      </w:r>
      <w:r w:rsidR="008A63FA" w:rsidRPr="001A02A6">
        <w:rPr>
          <w:rFonts w:ascii="Times New Roman" w:hAnsi="Times New Roman"/>
          <w:sz w:val="20"/>
          <w:szCs w:val="20"/>
        </w:rPr>
        <w:t> </w:t>
      </w:r>
      <w:r w:rsidR="008277BB" w:rsidRPr="001A02A6">
        <w:rPr>
          <w:rFonts w:ascii="Times New Roman" w:hAnsi="Times New Roman"/>
          <w:sz w:val="20"/>
          <w:szCs w:val="20"/>
        </w:rPr>
        <w:t>% углевода плантеозы, 22</w:t>
      </w:r>
      <w:r w:rsidR="008A63FA" w:rsidRPr="001A02A6">
        <w:rPr>
          <w:rFonts w:ascii="Times New Roman" w:hAnsi="Times New Roman"/>
          <w:sz w:val="20"/>
          <w:szCs w:val="20"/>
        </w:rPr>
        <w:t> </w:t>
      </w:r>
      <w:r w:rsidR="008277BB" w:rsidRPr="001A02A6">
        <w:rPr>
          <w:rFonts w:ascii="Times New Roman" w:hAnsi="Times New Roman"/>
          <w:sz w:val="20"/>
          <w:szCs w:val="20"/>
        </w:rPr>
        <w:t>% протеина и 16</w:t>
      </w:r>
      <w:r w:rsidR="008A63FA" w:rsidRPr="001A02A6">
        <w:rPr>
          <w:rFonts w:ascii="Times New Roman" w:hAnsi="Times New Roman"/>
          <w:sz w:val="20"/>
          <w:szCs w:val="20"/>
        </w:rPr>
        <w:t> </w:t>
      </w:r>
      <w:r w:rsidR="008277BB" w:rsidRPr="001A02A6">
        <w:rPr>
          <w:rFonts w:ascii="Times New Roman" w:hAnsi="Times New Roman"/>
          <w:sz w:val="20"/>
          <w:szCs w:val="20"/>
        </w:rPr>
        <w:t>% амин</w:t>
      </w:r>
      <w:r w:rsidR="008277BB" w:rsidRPr="001A02A6">
        <w:rPr>
          <w:rFonts w:ascii="Times New Roman" w:hAnsi="Times New Roman"/>
          <w:sz w:val="20"/>
          <w:szCs w:val="20"/>
        </w:rPr>
        <w:t>о</w:t>
      </w:r>
      <w:r w:rsidR="008277BB" w:rsidRPr="001A02A6">
        <w:rPr>
          <w:rFonts w:ascii="Times New Roman" w:hAnsi="Times New Roman"/>
          <w:sz w:val="20"/>
          <w:szCs w:val="20"/>
        </w:rPr>
        <w:t>кислот.</w:t>
      </w:r>
    </w:p>
    <w:p w:rsidR="00546ED4" w:rsidRPr="001A02A6" w:rsidRDefault="008277BB" w:rsidP="000E161E">
      <w:pPr>
        <w:tabs>
          <w:tab w:val="left" w:pos="330"/>
        </w:tabs>
        <w:spacing w:after="0" w:line="240" w:lineRule="auto"/>
        <w:ind w:firstLine="284"/>
        <w:jc w:val="both"/>
        <w:rPr>
          <w:rFonts w:ascii="Times New Roman" w:hAnsi="Times New Roman"/>
          <w:sz w:val="20"/>
          <w:szCs w:val="20"/>
        </w:rPr>
      </w:pPr>
      <w:r w:rsidRPr="001A02A6">
        <w:rPr>
          <w:rFonts w:ascii="Times New Roman" w:hAnsi="Times New Roman"/>
          <w:sz w:val="20"/>
          <w:szCs w:val="20"/>
        </w:rPr>
        <w:t>Свежие листья содержат флавоноиды, угле</w:t>
      </w:r>
      <w:r w:rsidR="00F952AB" w:rsidRPr="001A02A6">
        <w:rPr>
          <w:rFonts w:ascii="Times New Roman" w:hAnsi="Times New Roman"/>
          <w:sz w:val="20"/>
          <w:szCs w:val="20"/>
        </w:rPr>
        <w:t>вод маннит</w:t>
      </w:r>
      <w:r w:rsidRPr="001A02A6">
        <w:rPr>
          <w:rFonts w:ascii="Times New Roman" w:hAnsi="Times New Roman"/>
          <w:sz w:val="20"/>
          <w:szCs w:val="20"/>
        </w:rPr>
        <w:t>, лимонную кислот</w:t>
      </w:r>
      <w:r w:rsidR="00F952AB" w:rsidRPr="001A02A6">
        <w:rPr>
          <w:rFonts w:ascii="Times New Roman" w:hAnsi="Times New Roman"/>
          <w:sz w:val="20"/>
          <w:szCs w:val="20"/>
        </w:rPr>
        <w:t>у.</w:t>
      </w:r>
      <w:r w:rsidR="0095108E" w:rsidRPr="001A02A6">
        <w:rPr>
          <w:rFonts w:ascii="Times New Roman" w:hAnsi="Times New Roman"/>
          <w:sz w:val="20"/>
          <w:szCs w:val="20"/>
        </w:rPr>
        <w:t xml:space="preserve"> </w:t>
      </w:r>
      <w:r w:rsidR="00C26AE4" w:rsidRPr="001A02A6">
        <w:rPr>
          <w:rFonts w:ascii="Times New Roman" w:hAnsi="Times New Roman"/>
          <w:sz w:val="20"/>
          <w:szCs w:val="20"/>
        </w:rPr>
        <w:t>В листьях растения содер</w:t>
      </w:r>
      <w:r w:rsidR="00132B71" w:rsidRPr="001A02A6">
        <w:rPr>
          <w:rFonts w:ascii="Times New Roman" w:hAnsi="Times New Roman"/>
          <w:sz w:val="20"/>
          <w:szCs w:val="20"/>
        </w:rPr>
        <w:t>ж</w:t>
      </w:r>
      <w:r w:rsidR="008A63FA" w:rsidRPr="001A02A6">
        <w:rPr>
          <w:rFonts w:ascii="Times New Roman" w:hAnsi="Times New Roman"/>
          <w:sz w:val="20"/>
          <w:szCs w:val="20"/>
        </w:rPr>
        <w:t>а</w:t>
      </w:r>
      <w:r w:rsidR="00C26AE4" w:rsidRPr="001A02A6">
        <w:rPr>
          <w:rFonts w:ascii="Times New Roman" w:hAnsi="Times New Roman"/>
          <w:sz w:val="20"/>
          <w:szCs w:val="20"/>
        </w:rPr>
        <w:t>тся</w:t>
      </w:r>
      <w:r w:rsidR="00962411" w:rsidRPr="001A02A6">
        <w:rPr>
          <w:rFonts w:ascii="Times New Roman" w:hAnsi="Times New Roman"/>
          <w:sz w:val="20"/>
          <w:szCs w:val="20"/>
        </w:rPr>
        <w:t>:</w:t>
      </w:r>
      <w:r w:rsidR="00C26AE4" w:rsidRPr="001A02A6">
        <w:rPr>
          <w:rFonts w:ascii="Times New Roman" w:hAnsi="Times New Roman"/>
          <w:sz w:val="20"/>
          <w:szCs w:val="20"/>
        </w:rPr>
        <w:t xml:space="preserve"> аскорби</w:t>
      </w:r>
      <w:r w:rsidR="00132B71" w:rsidRPr="001A02A6">
        <w:rPr>
          <w:rFonts w:ascii="Times New Roman" w:hAnsi="Times New Roman"/>
          <w:sz w:val="20"/>
          <w:szCs w:val="20"/>
        </w:rPr>
        <w:t>нов</w:t>
      </w:r>
      <w:r w:rsidR="00962411" w:rsidRPr="001A02A6">
        <w:rPr>
          <w:rFonts w:ascii="Times New Roman" w:hAnsi="Times New Roman"/>
          <w:sz w:val="20"/>
          <w:szCs w:val="20"/>
        </w:rPr>
        <w:t>ая</w:t>
      </w:r>
      <w:r w:rsidR="00C26AE4" w:rsidRPr="001A02A6">
        <w:rPr>
          <w:rFonts w:ascii="Times New Roman" w:hAnsi="Times New Roman"/>
          <w:sz w:val="20"/>
          <w:szCs w:val="20"/>
        </w:rPr>
        <w:t xml:space="preserve"> кисло</w:t>
      </w:r>
      <w:r w:rsidR="00962411" w:rsidRPr="001A02A6">
        <w:rPr>
          <w:rFonts w:ascii="Times New Roman" w:hAnsi="Times New Roman"/>
          <w:sz w:val="20"/>
          <w:szCs w:val="20"/>
        </w:rPr>
        <w:t>та</w:t>
      </w:r>
      <w:r w:rsidR="00C26AE4" w:rsidRPr="001A02A6">
        <w:rPr>
          <w:rFonts w:ascii="Times New Roman" w:hAnsi="Times New Roman"/>
          <w:sz w:val="20"/>
          <w:szCs w:val="20"/>
        </w:rPr>
        <w:t xml:space="preserve"> </w:t>
      </w:r>
      <w:r w:rsidR="008A63FA" w:rsidRPr="001A02A6">
        <w:rPr>
          <w:rFonts w:ascii="Times New Roman" w:hAnsi="Times New Roman"/>
          <w:sz w:val="20"/>
          <w:szCs w:val="20"/>
        </w:rPr>
        <w:t xml:space="preserve">– </w:t>
      </w:r>
      <w:r w:rsidR="00132B71" w:rsidRPr="001A02A6">
        <w:rPr>
          <w:rFonts w:ascii="Times New Roman" w:hAnsi="Times New Roman"/>
          <w:sz w:val="20"/>
          <w:szCs w:val="20"/>
        </w:rPr>
        <w:t>до 30</w:t>
      </w:r>
      <w:r w:rsidR="008A63FA" w:rsidRPr="001A02A6">
        <w:rPr>
          <w:rFonts w:ascii="Times New Roman" w:hAnsi="Times New Roman"/>
          <w:sz w:val="20"/>
          <w:szCs w:val="20"/>
        </w:rPr>
        <w:t> </w:t>
      </w:r>
      <w:r w:rsidR="00132B71" w:rsidRPr="001A02A6">
        <w:rPr>
          <w:rFonts w:ascii="Times New Roman" w:hAnsi="Times New Roman"/>
          <w:sz w:val="20"/>
          <w:szCs w:val="20"/>
        </w:rPr>
        <w:t>мг%</w:t>
      </w:r>
      <w:r w:rsidR="00C26AE4" w:rsidRPr="001A02A6">
        <w:rPr>
          <w:rFonts w:ascii="Times New Roman" w:hAnsi="Times New Roman"/>
          <w:sz w:val="20"/>
          <w:szCs w:val="20"/>
        </w:rPr>
        <w:t>, каротин</w:t>
      </w:r>
      <w:r w:rsidR="00132B71" w:rsidRPr="001A02A6">
        <w:rPr>
          <w:rFonts w:ascii="Times New Roman" w:hAnsi="Times New Roman"/>
          <w:sz w:val="20"/>
          <w:szCs w:val="20"/>
        </w:rPr>
        <w:t xml:space="preserve"> </w:t>
      </w:r>
      <w:r w:rsidR="008A63FA" w:rsidRPr="001A02A6">
        <w:rPr>
          <w:rFonts w:ascii="Times New Roman" w:hAnsi="Times New Roman"/>
          <w:sz w:val="20"/>
          <w:szCs w:val="20"/>
        </w:rPr>
        <w:t xml:space="preserve">– </w:t>
      </w:r>
      <w:r w:rsidR="00132B71" w:rsidRPr="001A02A6">
        <w:rPr>
          <w:rFonts w:ascii="Times New Roman" w:hAnsi="Times New Roman"/>
          <w:sz w:val="20"/>
          <w:szCs w:val="20"/>
        </w:rPr>
        <w:t>20–40 мг%</w:t>
      </w:r>
      <w:r w:rsidR="00C26AE4" w:rsidRPr="001A02A6">
        <w:rPr>
          <w:rFonts w:ascii="Times New Roman" w:hAnsi="Times New Roman"/>
          <w:sz w:val="20"/>
          <w:szCs w:val="20"/>
        </w:rPr>
        <w:t>, витамин</w:t>
      </w:r>
      <w:r w:rsidR="00132B71" w:rsidRPr="001A02A6">
        <w:rPr>
          <w:rFonts w:ascii="Times New Roman" w:hAnsi="Times New Roman"/>
          <w:sz w:val="20"/>
          <w:szCs w:val="20"/>
        </w:rPr>
        <w:t xml:space="preserve"> </w:t>
      </w:r>
      <w:proofErr w:type="gramStart"/>
      <w:r w:rsidR="00132B71" w:rsidRPr="001A02A6">
        <w:rPr>
          <w:rFonts w:ascii="Times New Roman" w:hAnsi="Times New Roman"/>
          <w:sz w:val="20"/>
          <w:szCs w:val="20"/>
        </w:rPr>
        <w:t>Р</w:t>
      </w:r>
      <w:proofErr w:type="gramEnd"/>
      <w:r w:rsidR="00132B71" w:rsidRPr="001A02A6">
        <w:rPr>
          <w:rFonts w:ascii="Times New Roman" w:hAnsi="Times New Roman"/>
          <w:sz w:val="20"/>
          <w:szCs w:val="20"/>
        </w:rPr>
        <w:t xml:space="preserve"> </w:t>
      </w:r>
      <w:r w:rsidR="008A63FA" w:rsidRPr="001A02A6">
        <w:rPr>
          <w:rFonts w:ascii="Times New Roman" w:hAnsi="Times New Roman"/>
          <w:sz w:val="20"/>
          <w:szCs w:val="20"/>
        </w:rPr>
        <w:t xml:space="preserve">– </w:t>
      </w:r>
      <w:r w:rsidR="00132B71" w:rsidRPr="001A02A6">
        <w:rPr>
          <w:rFonts w:ascii="Times New Roman" w:hAnsi="Times New Roman"/>
          <w:sz w:val="20"/>
          <w:szCs w:val="20"/>
        </w:rPr>
        <w:t>10–20 мг%</w:t>
      </w:r>
      <w:r w:rsidR="00962411" w:rsidRPr="001A02A6">
        <w:rPr>
          <w:rFonts w:ascii="Times New Roman" w:hAnsi="Times New Roman"/>
          <w:sz w:val="20"/>
          <w:szCs w:val="20"/>
        </w:rPr>
        <w:t xml:space="preserve">, </w:t>
      </w:r>
      <w:r w:rsidR="00C26AE4" w:rsidRPr="001A02A6">
        <w:rPr>
          <w:rFonts w:ascii="Times New Roman" w:hAnsi="Times New Roman"/>
          <w:sz w:val="20"/>
          <w:szCs w:val="20"/>
        </w:rPr>
        <w:t>смолы, белк</w:t>
      </w:r>
      <w:r w:rsidR="00C26AE4" w:rsidRPr="001A02A6">
        <w:rPr>
          <w:rFonts w:ascii="Times New Roman" w:hAnsi="Times New Roman"/>
          <w:sz w:val="20"/>
          <w:szCs w:val="20"/>
        </w:rPr>
        <w:t>о</w:t>
      </w:r>
      <w:r w:rsidR="00C26AE4" w:rsidRPr="001A02A6">
        <w:rPr>
          <w:rFonts w:ascii="Times New Roman" w:hAnsi="Times New Roman"/>
          <w:sz w:val="20"/>
          <w:szCs w:val="20"/>
        </w:rPr>
        <w:lastRenderedPageBreak/>
        <w:t>вые вещества, сапонины, фермен</w:t>
      </w:r>
      <w:r w:rsidR="00132B71" w:rsidRPr="001A02A6">
        <w:rPr>
          <w:rFonts w:ascii="Times New Roman" w:hAnsi="Times New Roman"/>
          <w:sz w:val="20"/>
          <w:szCs w:val="20"/>
        </w:rPr>
        <w:t xml:space="preserve">ты, </w:t>
      </w:r>
      <w:r w:rsidR="00C26AE4" w:rsidRPr="001A02A6">
        <w:rPr>
          <w:rFonts w:ascii="Times New Roman" w:hAnsi="Times New Roman"/>
          <w:sz w:val="20"/>
          <w:szCs w:val="20"/>
        </w:rPr>
        <w:t>соли ка</w:t>
      </w:r>
      <w:r w:rsidR="00F0766F" w:rsidRPr="001A02A6">
        <w:rPr>
          <w:rFonts w:ascii="Times New Roman" w:hAnsi="Times New Roman"/>
          <w:sz w:val="20"/>
          <w:szCs w:val="20"/>
        </w:rPr>
        <w:t>лия, железа, цинка и др</w:t>
      </w:r>
      <w:r w:rsidR="008A63FA" w:rsidRPr="001A02A6">
        <w:rPr>
          <w:rFonts w:ascii="Times New Roman" w:hAnsi="Times New Roman"/>
          <w:sz w:val="20"/>
          <w:szCs w:val="20"/>
        </w:rPr>
        <w:t>у</w:t>
      </w:r>
      <w:r w:rsidR="008A63FA" w:rsidRPr="001A02A6">
        <w:rPr>
          <w:rFonts w:ascii="Times New Roman" w:hAnsi="Times New Roman"/>
          <w:sz w:val="20"/>
          <w:szCs w:val="20"/>
        </w:rPr>
        <w:t>гих</w:t>
      </w:r>
      <w:r w:rsidR="00C26AE4" w:rsidRPr="001A02A6">
        <w:rPr>
          <w:rFonts w:ascii="Times New Roman" w:hAnsi="Times New Roman"/>
          <w:sz w:val="20"/>
          <w:szCs w:val="20"/>
        </w:rPr>
        <w:t xml:space="preserve"> минеральных ве</w:t>
      </w:r>
      <w:r w:rsidR="00132B71" w:rsidRPr="001A02A6">
        <w:rPr>
          <w:rFonts w:ascii="Times New Roman" w:hAnsi="Times New Roman"/>
          <w:sz w:val="20"/>
          <w:szCs w:val="20"/>
        </w:rPr>
        <w:t>ществ,</w:t>
      </w:r>
      <w:r w:rsidR="002624F7" w:rsidRPr="001A02A6">
        <w:rPr>
          <w:rFonts w:ascii="Times New Roman" w:hAnsi="Times New Roman"/>
          <w:sz w:val="20"/>
          <w:szCs w:val="20"/>
        </w:rPr>
        <w:t xml:space="preserve"> </w:t>
      </w:r>
      <w:r w:rsidR="00C26AE4" w:rsidRPr="001A02A6">
        <w:rPr>
          <w:rFonts w:ascii="Times New Roman" w:hAnsi="Times New Roman"/>
          <w:sz w:val="20"/>
          <w:szCs w:val="20"/>
        </w:rPr>
        <w:t>органические кислоты</w:t>
      </w:r>
      <w:r w:rsidR="00962411" w:rsidRPr="001A02A6">
        <w:rPr>
          <w:rFonts w:ascii="Times New Roman" w:hAnsi="Times New Roman"/>
          <w:sz w:val="20"/>
          <w:szCs w:val="20"/>
        </w:rPr>
        <w:t xml:space="preserve"> (хлорогеновая, н</w:t>
      </w:r>
      <w:r w:rsidR="00962411" w:rsidRPr="001A02A6">
        <w:rPr>
          <w:rFonts w:ascii="Times New Roman" w:hAnsi="Times New Roman"/>
          <w:sz w:val="20"/>
          <w:szCs w:val="20"/>
        </w:rPr>
        <w:t>е</w:t>
      </w:r>
      <w:r w:rsidR="00962411" w:rsidRPr="001A02A6">
        <w:rPr>
          <w:rFonts w:ascii="Times New Roman" w:hAnsi="Times New Roman"/>
          <w:sz w:val="20"/>
          <w:szCs w:val="20"/>
        </w:rPr>
        <w:t>охлорогеновая, кофейная)</w:t>
      </w:r>
      <w:r w:rsidR="002624F7" w:rsidRPr="001A02A6">
        <w:rPr>
          <w:rFonts w:ascii="Times New Roman" w:hAnsi="Times New Roman"/>
          <w:sz w:val="20"/>
          <w:szCs w:val="20"/>
        </w:rPr>
        <w:t xml:space="preserve"> и др</w:t>
      </w:r>
      <w:r w:rsidR="00C26AE4" w:rsidRPr="001A02A6">
        <w:rPr>
          <w:rFonts w:ascii="Times New Roman" w:hAnsi="Times New Roman"/>
          <w:sz w:val="20"/>
          <w:szCs w:val="20"/>
        </w:rPr>
        <w:t xml:space="preserve">. </w:t>
      </w:r>
    </w:p>
    <w:p w:rsidR="00472339" w:rsidRPr="001A02A6" w:rsidRDefault="00546ED4" w:rsidP="000E161E">
      <w:pPr>
        <w:pStyle w:val="ae"/>
        <w:spacing w:before="0" w:beforeAutospacing="0" w:after="0" w:afterAutospacing="0"/>
        <w:ind w:firstLine="284"/>
        <w:jc w:val="both"/>
        <w:rPr>
          <w:sz w:val="20"/>
          <w:szCs w:val="20"/>
        </w:rPr>
      </w:pPr>
      <w:r w:rsidRPr="001A02A6">
        <w:rPr>
          <w:i/>
          <w:sz w:val="20"/>
          <w:szCs w:val="20"/>
        </w:rPr>
        <w:t>Фармакологические свойства.</w:t>
      </w:r>
      <w:r w:rsidRPr="001A02A6">
        <w:rPr>
          <w:sz w:val="20"/>
          <w:szCs w:val="20"/>
        </w:rPr>
        <w:t xml:space="preserve"> </w:t>
      </w:r>
      <w:r w:rsidR="00AC63F3" w:rsidRPr="001A02A6">
        <w:rPr>
          <w:sz w:val="20"/>
          <w:szCs w:val="20"/>
        </w:rPr>
        <w:t>Э</w:t>
      </w:r>
      <w:r w:rsidR="00472339" w:rsidRPr="001A02A6">
        <w:rPr>
          <w:sz w:val="20"/>
          <w:szCs w:val="20"/>
        </w:rPr>
        <w:t xml:space="preserve">кстракт из листьев </w:t>
      </w:r>
      <w:r w:rsidR="00F90161" w:rsidRPr="001A02A6">
        <w:rPr>
          <w:sz w:val="20"/>
          <w:szCs w:val="20"/>
        </w:rPr>
        <w:t xml:space="preserve">применяют как </w:t>
      </w:r>
      <w:hyperlink r:id="rId260" w:tooltip="Ранозаживляющее (страница отсутствует)" w:history="1">
        <w:r w:rsidR="00F90161" w:rsidRPr="001A02A6">
          <w:rPr>
            <w:rStyle w:val="a7"/>
            <w:color w:val="auto"/>
            <w:sz w:val="20"/>
            <w:szCs w:val="20"/>
            <w:u w:val="none"/>
          </w:rPr>
          <w:t>ранозаживляющее</w:t>
        </w:r>
      </w:hyperlink>
      <w:r w:rsidR="00F90161" w:rsidRPr="001A02A6">
        <w:rPr>
          <w:sz w:val="20"/>
          <w:szCs w:val="20"/>
        </w:rPr>
        <w:t>,</w:t>
      </w:r>
      <w:r w:rsidR="002624F7" w:rsidRPr="001A02A6">
        <w:rPr>
          <w:sz w:val="20"/>
          <w:szCs w:val="20"/>
        </w:rPr>
        <w:t xml:space="preserve"> </w:t>
      </w:r>
      <w:hyperlink r:id="rId261" w:tooltip="Противовоспалительное (страница отсутствует)" w:history="1">
        <w:r w:rsidR="00F90161" w:rsidRPr="001A02A6">
          <w:rPr>
            <w:rStyle w:val="a7"/>
            <w:color w:val="auto"/>
            <w:sz w:val="20"/>
            <w:szCs w:val="20"/>
            <w:u w:val="none"/>
          </w:rPr>
          <w:t>противовоспалительное</w:t>
        </w:r>
      </w:hyperlink>
      <w:r w:rsidR="00F90161" w:rsidRPr="001A02A6">
        <w:rPr>
          <w:sz w:val="20"/>
          <w:szCs w:val="20"/>
        </w:rPr>
        <w:t>,</w:t>
      </w:r>
      <w:r w:rsidR="00472339" w:rsidRPr="001A02A6">
        <w:rPr>
          <w:sz w:val="20"/>
          <w:szCs w:val="20"/>
        </w:rPr>
        <w:t xml:space="preserve"> кровоостанавливающее, </w:t>
      </w:r>
      <w:hyperlink r:id="rId262" w:tooltip="Отхаркивающее (страница отсутствует)" w:history="1">
        <w:r w:rsidR="00F90161" w:rsidRPr="001A02A6">
          <w:rPr>
            <w:rStyle w:val="a7"/>
            <w:color w:val="auto"/>
            <w:sz w:val="20"/>
            <w:szCs w:val="20"/>
            <w:u w:val="none"/>
          </w:rPr>
          <w:t>отхаркивающее</w:t>
        </w:r>
      </w:hyperlink>
      <w:r w:rsidR="00F90161" w:rsidRPr="001A02A6">
        <w:rPr>
          <w:sz w:val="20"/>
          <w:szCs w:val="20"/>
        </w:rPr>
        <w:t xml:space="preserve">, </w:t>
      </w:r>
      <w:hyperlink r:id="rId263" w:tooltip="Снотворное" w:history="1">
        <w:r w:rsidR="00F90161" w:rsidRPr="001A02A6">
          <w:rPr>
            <w:rStyle w:val="a7"/>
            <w:color w:val="auto"/>
            <w:sz w:val="20"/>
            <w:szCs w:val="20"/>
            <w:u w:val="none"/>
          </w:rPr>
          <w:t>снотворное</w:t>
        </w:r>
      </w:hyperlink>
      <w:r w:rsidR="00F90161" w:rsidRPr="001A02A6">
        <w:rPr>
          <w:sz w:val="20"/>
          <w:szCs w:val="20"/>
        </w:rPr>
        <w:t xml:space="preserve">, </w:t>
      </w:r>
      <w:hyperlink r:id="rId264" w:tooltip="Обезболивающее" w:history="1">
        <w:r w:rsidR="00F90161" w:rsidRPr="001A02A6">
          <w:rPr>
            <w:rStyle w:val="a7"/>
            <w:color w:val="auto"/>
            <w:sz w:val="20"/>
            <w:szCs w:val="20"/>
            <w:u w:val="none"/>
          </w:rPr>
          <w:t>обезболивающее</w:t>
        </w:r>
      </w:hyperlink>
      <w:r w:rsidR="00F90161" w:rsidRPr="001A02A6">
        <w:rPr>
          <w:sz w:val="20"/>
          <w:szCs w:val="20"/>
        </w:rPr>
        <w:t xml:space="preserve">, </w:t>
      </w:r>
      <w:hyperlink r:id="rId265" w:tooltip="Бактерицидное (страница отсутствует)" w:history="1">
        <w:r w:rsidR="00F90161" w:rsidRPr="001A02A6">
          <w:rPr>
            <w:rStyle w:val="a7"/>
            <w:color w:val="auto"/>
            <w:sz w:val="20"/>
            <w:szCs w:val="20"/>
            <w:u w:val="none"/>
          </w:rPr>
          <w:t>бактерицидное</w:t>
        </w:r>
      </w:hyperlink>
      <w:r w:rsidR="00F90161" w:rsidRPr="001A02A6">
        <w:rPr>
          <w:sz w:val="20"/>
          <w:szCs w:val="20"/>
        </w:rPr>
        <w:t xml:space="preserve"> и </w:t>
      </w:r>
      <w:hyperlink r:id="rId266" w:tooltip="Противоаллергическое (страница отсутствует)" w:history="1">
        <w:r w:rsidR="00F90161" w:rsidRPr="001A02A6">
          <w:rPr>
            <w:rStyle w:val="a7"/>
            <w:color w:val="auto"/>
            <w:sz w:val="20"/>
            <w:szCs w:val="20"/>
            <w:u w:val="none"/>
          </w:rPr>
          <w:t>пр</w:t>
        </w:r>
        <w:r w:rsidR="00F90161" w:rsidRPr="001A02A6">
          <w:rPr>
            <w:rStyle w:val="a7"/>
            <w:color w:val="auto"/>
            <w:sz w:val="20"/>
            <w:szCs w:val="20"/>
            <w:u w:val="none"/>
          </w:rPr>
          <w:t>о</w:t>
        </w:r>
        <w:r w:rsidR="00F90161" w:rsidRPr="001A02A6">
          <w:rPr>
            <w:rStyle w:val="a7"/>
            <w:color w:val="auto"/>
            <w:sz w:val="20"/>
            <w:szCs w:val="20"/>
            <w:u w:val="none"/>
          </w:rPr>
          <w:t>тивоаллергическое</w:t>
        </w:r>
      </w:hyperlink>
      <w:r w:rsidR="00F90161" w:rsidRPr="001A02A6">
        <w:rPr>
          <w:sz w:val="20"/>
          <w:szCs w:val="20"/>
        </w:rPr>
        <w:t xml:space="preserve"> средство.</w:t>
      </w:r>
      <w:r w:rsidR="00AC63F3" w:rsidRPr="001A02A6">
        <w:rPr>
          <w:sz w:val="20"/>
          <w:szCs w:val="20"/>
        </w:rPr>
        <w:t xml:space="preserve"> </w:t>
      </w:r>
      <w:hyperlink r:id="rId267" w:tooltip="Спирт" w:history="1">
        <w:r w:rsidR="00F90161" w:rsidRPr="001A02A6">
          <w:rPr>
            <w:rStyle w:val="a7"/>
            <w:color w:val="auto"/>
            <w:sz w:val="20"/>
            <w:szCs w:val="20"/>
            <w:u w:val="none"/>
          </w:rPr>
          <w:t>Спиртовой</w:t>
        </w:r>
      </w:hyperlink>
      <w:r w:rsidR="00F90161" w:rsidRPr="001A02A6">
        <w:rPr>
          <w:sz w:val="20"/>
          <w:szCs w:val="20"/>
        </w:rPr>
        <w:t xml:space="preserve"> </w:t>
      </w:r>
      <w:hyperlink r:id="rId268" w:tooltip="Экстракт" w:history="1">
        <w:r w:rsidR="00F90161" w:rsidRPr="001A02A6">
          <w:rPr>
            <w:rStyle w:val="a7"/>
            <w:color w:val="auto"/>
            <w:sz w:val="20"/>
            <w:szCs w:val="20"/>
            <w:u w:val="none"/>
          </w:rPr>
          <w:t>экстракт</w:t>
        </w:r>
      </w:hyperlink>
      <w:r w:rsidR="00F90161" w:rsidRPr="001A02A6">
        <w:rPr>
          <w:sz w:val="20"/>
          <w:szCs w:val="20"/>
        </w:rPr>
        <w:t xml:space="preserve"> листьев понижает </w:t>
      </w:r>
      <w:hyperlink r:id="rId269" w:tooltip="Артериальное давление" w:history="1">
        <w:r w:rsidR="00F90161" w:rsidRPr="001A02A6">
          <w:rPr>
            <w:rStyle w:val="a7"/>
            <w:color w:val="auto"/>
            <w:sz w:val="20"/>
            <w:szCs w:val="20"/>
            <w:u w:val="none"/>
          </w:rPr>
          <w:t>артериальное давление</w:t>
        </w:r>
      </w:hyperlink>
      <w:r w:rsidR="00F90161" w:rsidRPr="001A02A6">
        <w:rPr>
          <w:sz w:val="20"/>
          <w:szCs w:val="20"/>
        </w:rPr>
        <w:t>.</w:t>
      </w:r>
    </w:p>
    <w:p w:rsidR="006A1AD5" w:rsidRPr="001A02A6" w:rsidRDefault="006A1AD5" w:rsidP="000E161E">
      <w:pPr>
        <w:pStyle w:val="ae"/>
        <w:spacing w:before="0" w:beforeAutospacing="0" w:after="0" w:afterAutospacing="0"/>
        <w:ind w:firstLine="284"/>
        <w:jc w:val="both"/>
        <w:rPr>
          <w:sz w:val="20"/>
          <w:szCs w:val="20"/>
        </w:rPr>
      </w:pPr>
      <w:r w:rsidRPr="001A02A6">
        <w:rPr>
          <w:i/>
          <w:sz w:val="20"/>
          <w:szCs w:val="20"/>
        </w:rPr>
        <w:t xml:space="preserve">Предшественники. </w:t>
      </w:r>
      <w:r w:rsidR="00B71DE3" w:rsidRPr="001A02A6">
        <w:rPr>
          <w:sz w:val="20"/>
          <w:szCs w:val="20"/>
        </w:rPr>
        <w:t>Б</w:t>
      </w:r>
      <w:r w:rsidR="002624F7" w:rsidRPr="001A02A6">
        <w:rPr>
          <w:sz w:val="20"/>
          <w:szCs w:val="20"/>
        </w:rPr>
        <w:t xml:space="preserve">обовые и </w:t>
      </w:r>
      <w:r w:rsidR="00472339" w:rsidRPr="001A02A6">
        <w:rPr>
          <w:sz w:val="20"/>
          <w:szCs w:val="20"/>
        </w:rPr>
        <w:t xml:space="preserve"> </w:t>
      </w:r>
      <w:r w:rsidR="002624F7" w:rsidRPr="001A02A6">
        <w:rPr>
          <w:sz w:val="20"/>
          <w:szCs w:val="20"/>
        </w:rPr>
        <w:t xml:space="preserve">пропашные </w:t>
      </w:r>
      <w:r w:rsidR="00472339" w:rsidRPr="001A02A6">
        <w:rPr>
          <w:sz w:val="20"/>
          <w:szCs w:val="20"/>
        </w:rPr>
        <w:t>культуры, занятый</w:t>
      </w:r>
      <w:r w:rsidR="002624F7" w:rsidRPr="001A02A6">
        <w:rPr>
          <w:sz w:val="20"/>
          <w:szCs w:val="20"/>
        </w:rPr>
        <w:t xml:space="preserve"> пар</w:t>
      </w:r>
      <w:r w:rsidR="00472339" w:rsidRPr="001A02A6">
        <w:rPr>
          <w:sz w:val="20"/>
          <w:szCs w:val="20"/>
        </w:rPr>
        <w:t>. Размещают</w:t>
      </w:r>
      <w:r w:rsidR="000347DF" w:rsidRPr="001A02A6">
        <w:rPr>
          <w:sz w:val="20"/>
          <w:szCs w:val="20"/>
        </w:rPr>
        <w:t xml:space="preserve"> в звеньях севооборота с многолетними лекарст</w:t>
      </w:r>
      <w:r w:rsidR="004A7A6A" w:rsidRPr="001A02A6">
        <w:rPr>
          <w:sz w:val="20"/>
          <w:szCs w:val="20"/>
        </w:rPr>
        <w:t>венными растениями.</w:t>
      </w:r>
      <w:r w:rsidR="00F0766F" w:rsidRPr="001A02A6">
        <w:rPr>
          <w:sz w:val="20"/>
          <w:szCs w:val="20"/>
        </w:rPr>
        <w:t xml:space="preserve"> </w:t>
      </w:r>
    </w:p>
    <w:p w:rsidR="00546ED4" w:rsidRPr="001A02A6" w:rsidRDefault="00F0766F" w:rsidP="000E161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546ED4" w:rsidRPr="001A02A6">
        <w:rPr>
          <w:rFonts w:ascii="Times New Roman" w:hAnsi="Times New Roman"/>
          <w:i/>
          <w:sz w:val="20"/>
          <w:szCs w:val="20"/>
        </w:rPr>
        <w:t>.</w:t>
      </w:r>
      <w:r w:rsidR="00546ED4" w:rsidRPr="001A02A6">
        <w:rPr>
          <w:rFonts w:ascii="Times New Roman" w:hAnsi="Times New Roman"/>
          <w:sz w:val="20"/>
          <w:szCs w:val="20"/>
        </w:rPr>
        <w:t xml:space="preserve"> </w:t>
      </w:r>
      <w:r w:rsidR="00CE731B" w:rsidRPr="001A02A6">
        <w:rPr>
          <w:rFonts w:ascii="Times New Roman" w:hAnsi="Times New Roman"/>
          <w:sz w:val="20"/>
          <w:szCs w:val="20"/>
        </w:rPr>
        <w:t>Под основную обработку почвы</w:t>
      </w:r>
      <w:r w:rsidR="000347DF" w:rsidRPr="001A02A6">
        <w:rPr>
          <w:rFonts w:ascii="Times New Roman" w:hAnsi="Times New Roman"/>
          <w:sz w:val="20"/>
          <w:szCs w:val="20"/>
        </w:rPr>
        <w:t xml:space="preserve"> вносят </w:t>
      </w:r>
      <w:r w:rsidR="00CE731B" w:rsidRPr="001A02A6">
        <w:rPr>
          <w:rFonts w:ascii="Times New Roman" w:hAnsi="Times New Roman"/>
          <w:sz w:val="20"/>
          <w:szCs w:val="20"/>
        </w:rPr>
        <w:t xml:space="preserve">20–30 т/га навоза и </w:t>
      </w:r>
      <w:r w:rsidR="000347DF" w:rsidRPr="001A02A6">
        <w:rPr>
          <w:rFonts w:ascii="Times New Roman" w:hAnsi="Times New Roman"/>
          <w:sz w:val="20"/>
          <w:szCs w:val="20"/>
        </w:rPr>
        <w:t>полное минеральное</w:t>
      </w:r>
      <w:r w:rsidRPr="001A02A6">
        <w:rPr>
          <w:rFonts w:ascii="Times New Roman" w:hAnsi="Times New Roman"/>
          <w:sz w:val="20"/>
          <w:szCs w:val="20"/>
        </w:rPr>
        <w:t xml:space="preserve"> удобрение в дозах</w:t>
      </w:r>
      <w:r w:rsidR="002624F7" w:rsidRPr="001A02A6">
        <w:rPr>
          <w:rFonts w:ascii="Times New Roman" w:hAnsi="Times New Roman"/>
          <w:sz w:val="20"/>
          <w:szCs w:val="20"/>
        </w:rPr>
        <w:t xml:space="preserve"> </w:t>
      </w:r>
      <w:r w:rsidR="00CE731B" w:rsidRPr="001A02A6">
        <w:rPr>
          <w:rFonts w:ascii="Times New Roman" w:hAnsi="Times New Roman"/>
          <w:sz w:val="20"/>
          <w:szCs w:val="20"/>
        </w:rPr>
        <w:t>N</w:t>
      </w:r>
      <w:r w:rsidR="002624F7" w:rsidRPr="001A02A6">
        <w:rPr>
          <w:rFonts w:ascii="Times New Roman" w:hAnsi="Times New Roman"/>
          <w:sz w:val="20"/>
          <w:szCs w:val="20"/>
          <w:vertAlign w:val="subscript"/>
        </w:rPr>
        <w:t>60</w:t>
      </w:r>
      <w:r w:rsidR="00CE731B" w:rsidRPr="001A02A6">
        <w:rPr>
          <w:rFonts w:ascii="Times New Roman" w:hAnsi="Times New Roman"/>
          <w:sz w:val="20"/>
          <w:szCs w:val="20"/>
        </w:rPr>
        <w:t>P</w:t>
      </w:r>
      <w:r w:rsidR="002624F7" w:rsidRPr="001A02A6">
        <w:rPr>
          <w:rFonts w:ascii="Times New Roman" w:hAnsi="Times New Roman"/>
          <w:sz w:val="20"/>
          <w:szCs w:val="20"/>
          <w:vertAlign w:val="subscript"/>
        </w:rPr>
        <w:t>60</w:t>
      </w:r>
      <w:r w:rsidR="00CE731B" w:rsidRPr="001A02A6">
        <w:rPr>
          <w:rFonts w:ascii="Times New Roman" w:hAnsi="Times New Roman"/>
          <w:sz w:val="20"/>
          <w:szCs w:val="20"/>
        </w:rPr>
        <w:t>K</w:t>
      </w:r>
      <w:r w:rsidR="00CE731B" w:rsidRPr="001A02A6">
        <w:rPr>
          <w:rFonts w:ascii="Times New Roman" w:hAnsi="Times New Roman"/>
          <w:sz w:val="20"/>
          <w:szCs w:val="20"/>
          <w:vertAlign w:val="subscript"/>
        </w:rPr>
        <w:t>60</w:t>
      </w:r>
      <w:r w:rsidR="00775888" w:rsidRPr="001A02A6">
        <w:rPr>
          <w:rFonts w:ascii="Times New Roman" w:hAnsi="Times New Roman"/>
          <w:sz w:val="20"/>
          <w:szCs w:val="20"/>
        </w:rPr>
        <w:t>. При отсутствии органических удобрений</w:t>
      </w:r>
      <w:r w:rsidR="000347DF" w:rsidRPr="001A02A6">
        <w:rPr>
          <w:rFonts w:ascii="Times New Roman" w:hAnsi="Times New Roman"/>
          <w:sz w:val="20"/>
          <w:szCs w:val="20"/>
        </w:rPr>
        <w:t xml:space="preserve"> дозу минеральных удобрений необходимо увеличить </w:t>
      </w:r>
      <w:r w:rsidR="00CE731B" w:rsidRPr="001A02A6">
        <w:rPr>
          <w:rFonts w:ascii="Times New Roman" w:hAnsi="Times New Roman"/>
          <w:sz w:val="20"/>
          <w:szCs w:val="20"/>
        </w:rPr>
        <w:t xml:space="preserve">до </w:t>
      </w:r>
      <w:r w:rsidR="000347DF" w:rsidRPr="001A02A6">
        <w:rPr>
          <w:rFonts w:ascii="Times New Roman" w:hAnsi="Times New Roman"/>
          <w:sz w:val="20"/>
          <w:szCs w:val="20"/>
        </w:rPr>
        <w:t>N</w:t>
      </w:r>
      <w:r w:rsidR="000347DF" w:rsidRPr="001A02A6">
        <w:rPr>
          <w:rFonts w:ascii="Times New Roman" w:hAnsi="Times New Roman"/>
          <w:sz w:val="20"/>
          <w:szCs w:val="20"/>
          <w:vertAlign w:val="subscript"/>
        </w:rPr>
        <w:t>100</w:t>
      </w:r>
      <w:r w:rsidR="000347DF" w:rsidRPr="001A02A6">
        <w:rPr>
          <w:rFonts w:ascii="Times New Roman" w:hAnsi="Times New Roman"/>
          <w:sz w:val="20"/>
          <w:szCs w:val="20"/>
        </w:rPr>
        <w:t>P</w:t>
      </w:r>
      <w:r w:rsidR="000347DF" w:rsidRPr="001A02A6">
        <w:rPr>
          <w:rFonts w:ascii="Times New Roman" w:hAnsi="Times New Roman"/>
          <w:sz w:val="20"/>
          <w:szCs w:val="20"/>
          <w:vertAlign w:val="subscript"/>
        </w:rPr>
        <w:t>90</w:t>
      </w:r>
      <w:r w:rsidR="000347DF" w:rsidRPr="001A02A6">
        <w:rPr>
          <w:rFonts w:ascii="Times New Roman" w:hAnsi="Times New Roman"/>
          <w:sz w:val="20"/>
          <w:szCs w:val="20"/>
        </w:rPr>
        <w:t>K</w:t>
      </w:r>
      <w:r w:rsidR="000347DF" w:rsidRPr="001A02A6">
        <w:rPr>
          <w:rFonts w:ascii="Times New Roman" w:hAnsi="Times New Roman"/>
          <w:sz w:val="20"/>
          <w:szCs w:val="20"/>
          <w:vertAlign w:val="subscript"/>
        </w:rPr>
        <w:t>60</w:t>
      </w:r>
      <w:r w:rsidR="000347DF" w:rsidRPr="001A02A6">
        <w:rPr>
          <w:rFonts w:ascii="Times New Roman" w:hAnsi="Times New Roman"/>
          <w:sz w:val="20"/>
          <w:szCs w:val="20"/>
        </w:rPr>
        <w:t>.</w:t>
      </w:r>
      <w:r w:rsidR="00D242DF" w:rsidRPr="001A02A6">
        <w:rPr>
          <w:rFonts w:ascii="Times New Roman" w:hAnsi="Times New Roman"/>
          <w:sz w:val="20"/>
          <w:szCs w:val="20"/>
        </w:rPr>
        <w:t xml:space="preserve"> На втором году вегетации после убо</w:t>
      </w:r>
      <w:r w:rsidR="00AC63F3" w:rsidRPr="001A02A6">
        <w:rPr>
          <w:rFonts w:ascii="Times New Roman" w:hAnsi="Times New Roman"/>
          <w:sz w:val="20"/>
          <w:szCs w:val="20"/>
        </w:rPr>
        <w:t>рки листьев растения</w:t>
      </w:r>
      <w:r w:rsidR="00D242DF" w:rsidRPr="001A02A6">
        <w:rPr>
          <w:rFonts w:ascii="Times New Roman" w:hAnsi="Times New Roman"/>
          <w:sz w:val="20"/>
          <w:szCs w:val="20"/>
        </w:rPr>
        <w:t xml:space="preserve"> подкармливают азотными удобрениями в доз</w:t>
      </w:r>
      <w:r w:rsidR="008A63FA" w:rsidRPr="001A02A6">
        <w:rPr>
          <w:rFonts w:ascii="Times New Roman" w:hAnsi="Times New Roman"/>
          <w:sz w:val="20"/>
          <w:szCs w:val="20"/>
        </w:rPr>
        <w:t>е</w:t>
      </w:r>
      <w:r w:rsidR="00D242DF" w:rsidRPr="001A02A6">
        <w:rPr>
          <w:rFonts w:ascii="Times New Roman" w:hAnsi="Times New Roman"/>
          <w:sz w:val="20"/>
          <w:szCs w:val="20"/>
        </w:rPr>
        <w:t xml:space="preserve"> 30–</w:t>
      </w:r>
      <w:smartTag w:uri="urn:schemas-microsoft-com:office:smarttags" w:element="metricconverter">
        <w:smartTagPr>
          <w:attr w:name="ProductID" w:val="40 кг"/>
        </w:smartTagPr>
        <w:r w:rsidR="00D242DF" w:rsidRPr="001A02A6">
          <w:rPr>
            <w:rFonts w:ascii="Times New Roman" w:hAnsi="Times New Roman"/>
            <w:sz w:val="20"/>
            <w:szCs w:val="20"/>
          </w:rPr>
          <w:t>40 кг</w:t>
        </w:r>
      </w:smartTag>
      <w:r w:rsidR="00D242DF" w:rsidRPr="001A02A6">
        <w:rPr>
          <w:rFonts w:ascii="Times New Roman" w:hAnsi="Times New Roman"/>
          <w:sz w:val="20"/>
          <w:szCs w:val="20"/>
        </w:rPr>
        <w:t xml:space="preserve"> д.в./га, совмещая под</w:t>
      </w:r>
      <w:r w:rsidR="00AC63F3" w:rsidRPr="001A02A6">
        <w:rPr>
          <w:rFonts w:ascii="Times New Roman" w:hAnsi="Times New Roman"/>
          <w:sz w:val="20"/>
          <w:szCs w:val="20"/>
        </w:rPr>
        <w:t>кормки</w:t>
      </w:r>
      <w:r w:rsidR="00D242DF" w:rsidRPr="001A02A6">
        <w:rPr>
          <w:rFonts w:ascii="Times New Roman" w:hAnsi="Times New Roman"/>
          <w:sz w:val="20"/>
          <w:szCs w:val="20"/>
        </w:rPr>
        <w:t xml:space="preserve"> </w:t>
      </w:r>
      <w:r w:rsidR="00AC63F3" w:rsidRPr="001A02A6">
        <w:rPr>
          <w:rFonts w:ascii="Times New Roman" w:hAnsi="Times New Roman"/>
          <w:sz w:val="20"/>
          <w:szCs w:val="20"/>
        </w:rPr>
        <w:t>с проведением междуря</w:t>
      </w:r>
      <w:r w:rsidR="00AC63F3" w:rsidRPr="001A02A6">
        <w:rPr>
          <w:rFonts w:ascii="Times New Roman" w:hAnsi="Times New Roman"/>
          <w:sz w:val="20"/>
          <w:szCs w:val="20"/>
        </w:rPr>
        <w:t>д</w:t>
      </w:r>
      <w:r w:rsidR="00AC63F3" w:rsidRPr="001A02A6">
        <w:rPr>
          <w:rFonts w:ascii="Times New Roman" w:hAnsi="Times New Roman"/>
          <w:sz w:val="20"/>
          <w:szCs w:val="20"/>
        </w:rPr>
        <w:t>ных</w:t>
      </w:r>
      <w:r w:rsidR="00D242DF" w:rsidRPr="001A02A6">
        <w:rPr>
          <w:rFonts w:ascii="Times New Roman" w:hAnsi="Times New Roman"/>
          <w:sz w:val="20"/>
          <w:szCs w:val="20"/>
        </w:rPr>
        <w:t xml:space="preserve"> обработ</w:t>
      </w:r>
      <w:r w:rsidR="00AC63F3" w:rsidRPr="001A02A6">
        <w:rPr>
          <w:rFonts w:ascii="Times New Roman" w:hAnsi="Times New Roman"/>
          <w:sz w:val="20"/>
          <w:szCs w:val="20"/>
        </w:rPr>
        <w:t>ок. Подкормки</w:t>
      </w:r>
      <w:r w:rsidR="00D242DF" w:rsidRPr="001A02A6">
        <w:rPr>
          <w:rFonts w:ascii="Times New Roman" w:hAnsi="Times New Roman"/>
          <w:sz w:val="20"/>
          <w:szCs w:val="20"/>
        </w:rPr>
        <w:t xml:space="preserve"> проводят тракторными культиваторами</w:t>
      </w:r>
      <w:r w:rsidR="008A63FA" w:rsidRPr="001A02A6">
        <w:rPr>
          <w:rFonts w:ascii="Times New Roman" w:hAnsi="Times New Roman"/>
          <w:sz w:val="20"/>
          <w:szCs w:val="20"/>
        </w:rPr>
        <w:t>-</w:t>
      </w:r>
      <w:r w:rsidR="00D242DF" w:rsidRPr="001A02A6">
        <w:rPr>
          <w:rFonts w:ascii="Times New Roman" w:hAnsi="Times New Roman"/>
          <w:sz w:val="20"/>
          <w:szCs w:val="20"/>
        </w:rPr>
        <w:t>растениепитателями на глубину 6–</w:t>
      </w:r>
      <w:smartTag w:uri="urn:schemas-microsoft-com:office:smarttags" w:element="metricconverter">
        <w:smartTagPr>
          <w:attr w:name="ProductID" w:val="8 см"/>
        </w:smartTagPr>
        <w:r w:rsidR="00D242DF" w:rsidRPr="001A02A6">
          <w:rPr>
            <w:rFonts w:ascii="Times New Roman" w:hAnsi="Times New Roman"/>
            <w:sz w:val="20"/>
            <w:szCs w:val="20"/>
          </w:rPr>
          <w:t>8 см</w:t>
        </w:r>
      </w:smartTag>
      <w:r w:rsidR="00D242DF" w:rsidRPr="001A02A6">
        <w:rPr>
          <w:rFonts w:ascii="Times New Roman" w:hAnsi="Times New Roman"/>
          <w:sz w:val="20"/>
          <w:szCs w:val="20"/>
        </w:rPr>
        <w:t>.</w:t>
      </w:r>
    </w:p>
    <w:p w:rsidR="00AC63F3" w:rsidRPr="001A02A6" w:rsidRDefault="00546ED4" w:rsidP="000E161E">
      <w:pPr>
        <w:pStyle w:val="ae"/>
        <w:spacing w:before="0" w:beforeAutospacing="0" w:after="0" w:afterAutospacing="0"/>
        <w:ind w:firstLine="284"/>
        <w:jc w:val="both"/>
        <w:rPr>
          <w:sz w:val="20"/>
          <w:szCs w:val="20"/>
        </w:rPr>
      </w:pPr>
      <w:r w:rsidRPr="001A02A6">
        <w:rPr>
          <w:i/>
          <w:sz w:val="20"/>
          <w:szCs w:val="20"/>
        </w:rPr>
        <w:t>Посев.</w:t>
      </w:r>
      <w:r w:rsidRPr="001A02A6">
        <w:rPr>
          <w:sz w:val="20"/>
          <w:szCs w:val="20"/>
        </w:rPr>
        <w:t xml:space="preserve"> </w:t>
      </w:r>
      <w:r w:rsidR="005C252B" w:rsidRPr="001A02A6">
        <w:rPr>
          <w:sz w:val="20"/>
          <w:szCs w:val="20"/>
        </w:rPr>
        <w:t>Для ускорения появления всходов семена стратифици</w:t>
      </w:r>
      <w:r w:rsidR="00F0766F" w:rsidRPr="001A02A6">
        <w:rPr>
          <w:sz w:val="20"/>
          <w:szCs w:val="20"/>
        </w:rPr>
        <w:t>руют: для этого их смешивают с песком в соотношении 1:4</w:t>
      </w:r>
      <w:r w:rsidR="005C252B" w:rsidRPr="001A02A6">
        <w:rPr>
          <w:sz w:val="20"/>
          <w:szCs w:val="20"/>
        </w:rPr>
        <w:t xml:space="preserve"> и двое суток в</w:t>
      </w:r>
      <w:r w:rsidR="005C252B" w:rsidRPr="001A02A6">
        <w:rPr>
          <w:sz w:val="20"/>
          <w:szCs w:val="20"/>
        </w:rPr>
        <w:t>ы</w:t>
      </w:r>
      <w:r w:rsidR="005C252B" w:rsidRPr="001A02A6">
        <w:rPr>
          <w:sz w:val="20"/>
          <w:szCs w:val="20"/>
        </w:rPr>
        <w:t>держивают при температуре 18–20</w:t>
      </w:r>
      <w:r w:rsidR="008A63FA" w:rsidRPr="001A02A6">
        <w:rPr>
          <w:sz w:val="20"/>
          <w:szCs w:val="20"/>
        </w:rPr>
        <w:t> </w:t>
      </w:r>
      <w:r w:rsidR="008A63FA" w:rsidRPr="001A02A6">
        <w:rPr>
          <w:sz w:val="20"/>
          <w:szCs w:val="20"/>
          <w:vertAlign w:val="superscript"/>
        </w:rPr>
        <w:t>о</w:t>
      </w:r>
      <w:proofErr w:type="gramStart"/>
      <w:r w:rsidR="005C252B" w:rsidRPr="001A02A6">
        <w:rPr>
          <w:sz w:val="20"/>
          <w:szCs w:val="20"/>
        </w:rPr>
        <w:t>C</w:t>
      </w:r>
      <w:proofErr w:type="gramEnd"/>
      <w:r w:rsidR="005C252B" w:rsidRPr="001A02A6">
        <w:rPr>
          <w:sz w:val="20"/>
          <w:szCs w:val="20"/>
        </w:rPr>
        <w:t xml:space="preserve">, после чего переносят в погреб или закапывают в снег на 1–2 месяца. </w:t>
      </w:r>
    </w:p>
    <w:p w:rsidR="005C252B" w:rsidRPr="001A02A6" w:rsidRDefault="004A7A6A" w:rsidP="000E161E">
      <w:pPr>
        <w:pStyle w:val="ae"/>
        <w:spacing w:before="0" w:beforeAutospacing="0" w:after="0" w:afterAutospacing="0"/>
        <w:ind w:firstLine="284"/>
        <w:jc w:val="both"/>
        <w:rPr>
          <w:sz w:val="20"/>
          <w:szCs w:val="20"/>
        </w:rPr>
      </w:pPr>
      <w:r w:rsidRPr="001A02A6">
        <w:rPr>
          <w:sz w:val="20"/>
          <w:szCs w:val="20"/>
        </w:rPr>
        <w:t>При ранневесеннем сроке</w:t>
      </w:r>
      <w:r w:rsidR="005C252B" w:rsidRPr="001A02A6">
        <w:rPr>
          <w:sz w:val="20"/>
          <w:szCs w:val="20"/>
        </w:rPr>
        <w:t xml:space="preserve"> </w:t>
      </w:r>
      <w:r w:rsidRPr="001A02A6">
        <w:rPr>
          <w:sz w:val="20"/>
          <w:szCs w:val="20"/>
        </w:rPr>
        <w:t>г</w:t>
      </w:r>
      <w:r w:rsidR="005C252B" w:rsidRPr="001A02A6">
        <w:rPr>
          <w:sz w:val="20"/>
          <w:szCs w:val="20"/>
        </w:rPr>
        <w:t>лубина посева</w:t>
      </w:r>
      <w:r w:rsidR="008A63FA" w:rsidRPr="001A02A6">
        <w:rPr>
          <w:sz w:val="20"/>
          <w:szCs w:val="20"/>
        </w:rPr>
        <w:t>должна составлять</w:t>
      </w:r>
      <w:r w:rsidR="005C252B" w:rsidRPr="001A02A6">
        <w:rPr>
          <w:sz w:val="20"/>
          <w:szCs w:val="20"/>
        </w:rPr>
        <w:t xml:space="preserve"> 1–</w:t>
      </w:r>
      <w:smartTag w:uri="urn:schemas-microsoft-com:office:smarttags" w:element="metricconverter">
        <w:smartTagPr>
          <w:attr w:name="ProductID" w:val="2 см"/>
        </w:smartTagPr>
        <w:r w:rsidR="005C252B" w:rsidRPr="001A02A6">
          <w:rPr>
            <w:sz w:val="20"/>
            <w:szCs w:val="20"/>
          </w:rPr>
          <w:t>2 см</w:t>
        </w:r>
      </w:smartTag>
      <w:r w:rsidRPr="001A02A6">
        <w:rPr>
          <w:sz w:val="20"/>
          <w:szCs w:val="20"/>
        </w:rPr>
        <w:t>,</w:t>
      </w:r>
      <w:r w:rsidR="005C252B" w:rsidRPr="001A02A6">
        <w:rPr>
          <w:sz w:val="20"/>
          <w:szCs w:val="20"/>
        </w:rPr>
        <w:t xml:space="preserve"> </w:t>
      </w:r>
      <w:r w:rsidRPr="001A02A6">
        <w:rPr>
          <w:sz w:val="20"/>
          <w:szCs w:val="20"/>
        </w:rPr>
        <w:t>с</w:t>
      </w:r>
      <w:r w:rsidR="00D242DF" w:rsidRPr="001A02A6">
        <w:rPr>
          <w:sz w:val="20"/>
          <w:szCs w:val="20"/>
        </w:rPr>
        <w:t xml:space="preserve">пособ посева широкорядный с </w:t>
      </w:r>
      <w:r w:rsidR="005C252B" w:rsidRPr="001A02A6">
        <w:rPr>
          <w:sz w:val="20"/>
          <w:szCs w:val="20"/>
        </w:rPr>
        <w:t>шири</w:t>
      </w:r>
      <w:r w:rsidR="00D242DF" w:rsidRPr="001A02A6">
        <w:rPr>
          <w:sz w:val="20"/>
          <w:szCs w:val="20"/>
        </w:rPr>
        <w:t>ной</w:t>
      </w:r>
      <w:r w:rsidR="005C252B" w:rsidRPr="001A02A6">
        <w:rPr>
          <w:sz w:val="20"/>
          <w:szCs w:val="20"/>
        </w:rPr>
        <w:t xml:space="preserve"> междурядий 25–</w:t>
      </w:r>
      <w:smartTag w:uri="urn:schemas-microsoft-com:office:smarttags" w:element="metricconverter">
        <w:smartTagPr>
          <w:attr w:name="ProductID" w:val="30 см"/>
        </w:smartTagPr>
        <w:r w:rsidR="005C252B" w:rsidRPr="001A02A6">
          <w:rPr>
            <w:sz w:val="20"/>
            <w:szCs w:val="20"/>
          </w:rPr>
          <w:t>30 см</w:t>
        </w:r>
      </w:smartTag>
      <w:r w:rsidR="005C252B" w:rsidRPr="001A02A6">
        <w:rPr>
          <w:sz w:val="20"/>
          <w:szCs w:val="20"/>
        </w:rPr>
        <w:t>.</w:t>
      </w:r>
    </w:p>
    <w:p w:rsidR="00546ED4" w:rsidRPr="001A02A6" w:rsidRDefault="00E653D8" w:rsidP="000E161E">
      <w:pPr>
        <w:pStyle w:val="ae"/>
        <w:spacing w:before="0" w:beforeAutospacing="0" w:after="0" w:afterAutospacing="0"/>
        <w:ind w:firstLine="284"/>
        <w:jc w:val="both"/>
        <w:rPr>
          <w:sz w:val="20"/>
          <w:szCs w:val="20"/>
        </w:rPr>
      </w:pPr>
      <w:r w:rsidRPr="001A02A6">
        <w:rPr>
          <w:sz w:val="20"/>
          <w:szCs w:val="20"/>
        </w:rPr>
        <w:t>Озимый посев проводят за две недели до н</w:t>
      </w:r>
      <w:r w:rsidR="00FC45CA" w:rsidRPr="001A02A6">
        <w:rPr>
          <w:sz w:val="20"/>
          <w:szCs w:val="20"/>
        </w:rPr>
        <w:t xml:space="preserve">аступления заморозков. На чистой </w:t>
      </w:r>
      <w:r w:rsidR="00775888" w:rsidRPr="001A02A6">
        <w:rPr>
          <w:sz w:val="20"/>
          <w:szCs w:val="20"/>
        </w:rPr>
        <w:t>от сорняков почве применяют</w:t>
      </w:r>
      <w:r w:rsidR="00FC45CA" w:rsidRPr="001A02A6">
        <w:rPr>
          <w:sz w:val="20"/>
          <w:szCs w:val="20"/>
        </w:rPr>
        <w:t xml:space="preserve"> широкоряд</w:t>
      </w:r>
      <w:r w:rsidR="00775888" w:rsidRPr="001A02A6">
        <w:rPr>
          <w:sz w:val="20"/>
          <w:szCs w:val="20"/>
        </w:rPr>
        <w:t>ный</w:t>
      </w:r>
      <w:r w:rsidR="00FC45CA" w:rsidRPr="001A02A6">
        <w:rPr>
          <w:sz w:val="20"/>
          <w:szCs w:val="20"/>
        </w:rPr>
        <w:t xml:space="preserve"> спосо</w:t>
      </w:r>
      <w:r w:rsidR="00775888" w:rsidRPr="001A02A6">
        <w:rPr>
          <w:sz w:val="20"/>
          <w:szCs w:val="20"/>
        </w:rPr>
        <w:t>б</w:t>
      </w:r>
      <w:r w:rsidR="00FC45CA" w:rsidRPr="001A02A6">
        <w:rPr>
          <w:sz w:val="20"/>
          <w:szCs w:val="20"/>
        </w:rPr>
        <w:t xml:space="preserve"> </w:t>
      </w:r>
      <w:r w:rsidR="00775888" w:rsidRPr="001A02A6">
        <w:rPr>
          <w:sz w:val="20"/>
          <w:szCs w:val="20"/>
        </w:rPr>
        <w:t xml:space="preserve">посева </w:t>
      </w:r>
      <w:r w:rsidRPr="001A02A6">
        <w:rPr>
          <w:sz w:val="20"/>
          <w:szCs w:val="20"/>
        </w:rPr>
        <w:t xml:space="preserve">с </w:t>
      </w:r>
      <w:r w:rsidR="00FC45CA" w:rsidRPr="001A02A6">
        <w:rPr>
          <w:sz w:val="20"/>
          <w:szCs w:val="20"/>
        </w:rPr>
        <w:t xml:space="preserve">шириной </w:t>
      </w:r>
      <w:r w:rsidRPr="001A02A6">
        <w:rPr>
          <w:sz w:val="20"/>
          <w:szCs w:val="20"/>
        </w:rPr>
        <w:t>междуряди</w:t>
      </w:r>
      <w:r w:rsidR="00FC45CA" w:rsidRPr="001A02A6">
        <w:rPr>
          <w:sz w:val="20"/>
          <w:szCs w:val="20"/>
        </w:rPr>
        <w:t>й 25–</w:t>
      </w:r>
      <w:smartTag w:uri="urn:schemas-microsoft-com:office:smarttags" w:element="metricconverter">
        <w:smartTagPr>
          <w:attr w:name="ProductID" w:val="30 см"/>
        </w:smartTagPr>
        <w:r w:rsidRPr="001A02A6">
          <w:rPr>
            <w:sz w:val="20"/>
            <w:szCs w:val="20"/>
          </w:rPr>
          <w:t>30 см</w:t>
        </w:r>
      </w:smartTag>
      <w:r w:rsidRPr="001A02A6">
        <w:rPr>
          <w:sz w:val="20"/>
          <w:szCs w:val="20"/>
        </w:rPr>
        <w:t xml:space="preserve">, </w:t>
      </w:r>
      <w:proofErr w:type="gramStart"/>
      <w:r w:rsidRPr="001A02A6">
        <w:rPr>
          <w:sz w:val="20"/>
          <w:szCs w:val="20"/>
        </w:rPr>
        <w:t>на</w:t>
      </w:r>
      <w:proofErr w:type="gramEnd"/>
      <w:r w:rsidR="005C252B" w:rsidRPr="001A02A6">
        <w:rPr>
          <w:sz w:val="20"/>
          <w:szCs w:val="20"/>
        </w:rPr>
        <w:t xml:space="preserve"> </w:t>
      </w:r>
      <w:proofErr w:type="gramStart"/>
      <w:r w:rsidR="005C252B" w:rsidRPr="001A02A6">
        <w:rPr>
          <w:sz w:val="20"/>
          <w:szCs w:val="20"/>
        </w:rPr>
        <w:t>засоренной</w:t>
      </w:r>
      <w:proofErr w:type="gramEnd"/>
      <w:r w:rsidR="005C252B" w:rsidRPr="001A02A6">
        <w:rPr>
          <w:sz w:val="20"/>
          <w:szCs w:val="20"/>
        </w:rPr>
        <w:t xml:space="preserve"> </w:t>
      </w:r>
      <w:r w:rsidR="008A63FA" w:rsidRPr="001A02A6">
        <w:rPr>
          <w:sz w:val="20"/>
          <w:szCs w:val="20"/>
        </w:rPr>
        <w:t xml:space="preserve">– </w:t>
      </w:r>
      <w:r w:rsidRPr="001A02A6">
        <w:rPr>
          <w:sz w:val="20"/>
          <w:szCs w:val="20"/>
        </w:rPr>
        <w:t>45</w:t>
      </w:r>
      <w:r w:rsidR="005C252B" w:rsidRPr="001A02A6">
        <w:rPr>
          <w:sz w:val="20"/>
          <w:szCs w:val="20"/>
        </w:rPr>
        <w:t>–</w:t>
      </w:r>
      <w:smartTag w:uri="urn:schemas-microsoft-com:office:smarttags" w:element="metricconverter">
        <w:smartTagPr>
          <w:attr w:name="ProductID" w:val="60 см"/>
        </w:smartTagPr>
        <w:r w:rsidRPr="001A02A6">
          <w:rPr>
            <w:sz w:val="20"/>
            <w:szCs w:val="20"/>
          </w:rPr>
          <w:t>60 см</w:t>
        </w:r>
      </w:smartTag>
      <w:r w:rsidRPr="001A02A6">
        <w:rPr>
          <w:sz w:val="20"/>
          <w:szCs w:val="20"/>
        </w:rPr>
        <w:t xml:space="preserve">. </w:t>
      </w:r>
      <w:r w:rsidR="006A1AD5" w:rsidRPr="001A02A6">
        <w:rPr>
          <w:sz w:val="20"/>
          <w:szCs w:val="20"/>
        </w:rPr>
        <w:t xml:space="preserve">Под зиму семена </w:t>
      </w:r>
      <w:r w:rsidR="005C252B" w:rsidRPr="001A02A6">
        <w:rPr>
          <w:sz w:val="20"/>
          <w:szCs w:val="20"/>
        </w:rPr>
        <w:t>вы</w:t>
      </w:r>
      <w:r w:rsidR="006A1AD5" w:rsidRPr="001A02A6">
        <w:rPr>
          <w:sz w:val="20"/>
          <w:szCs w:val="20"/>
        </w:rPr>
        <w:t>се</w:t>
      </w:r>
      <w:r w:rsidR="005C252B" w:rsidRPr="001A02A6">
        <w:rPr>
          <w:sz w:val="20"/>
          <w:szCs w:val="20"/>
        </w:rPr>
        <w:t>ва</w:t>
      </w:r>
      <w:r w:rsidR="006A1AD5" w:rsidRPr="001A02A6">
        <w:rPr>
          <w:sz w:val="20"/>
          <w:szCs w:val="20"/>
        </w:rPr>
        <w:t>ют поверхностно, без задел</w:t>
      </w:r>
      <w:r w:rsidR="00D242DF" w:rsidRPr="001A02A6">
        <w:rPr>
          <w:sz w:val="20"/>
          <w:szCs w:val="20"/>
        </w:rPr>
        <w:t xml:space="preserve">ки, присыпая перегноем толщиной </w:t>
      </w:r>
      <w:r w:rsidR="006A1AD5" w:rsidRPr="001A02A6">
        <w:rPr>
          <w:sz w:val="20"/>
          <w:szCs w:val="20"/>
        </w:rPr>
        <w:t>1</w:t>
      </w:r>
      <w:r w:rsidR="005C252B" w:rsidRPr="001A02A6">
        <w:rPr>
          <w:sz w:val="20"/>
          <w:szCs w:val="20"/>
        </w:rPr>
        <w:t>–</w:t>
      </w:r>
      <w:smartTag w:uri="urn:schemas-microsoft-com:office:smarttags" w:element="metricconverter">
        <w:smartTagPr>
          <w:attr w:name="ProductID" w:val="1,5 см"/>
        </w:smartTagPr>
        <w:r w:rsidR="006A1AD5" w:rsidRPr="001A02A6">
          <w:rPr>
            <w:sz w:val="20"/>
            <w:szCs w:val="20"/>
          </w:rPr>
          <w:t>1,5 см</w:t>
        </w:r>
      </w:smartTag>
      <w:r w:rsidR="006A1AD5" w:rsidRPr="001A02A6">
        <w:rPr>
          <w:sz w:val="20"/>
          <w:szCs w:val="20"/>
        </w:rPr>
        <w:t xml:space="preserve">. </w:t>
      </w:r>
    </w:p>
    <w:p w:rsidR="00BB5A9F" w:rsidRDefault="00546ED4" w:rsidP="000E161E">
      <w:pPr>
        <w:pStyle w:val="ae"/>
        <w:spacing w:before="0" w:beforeAutospacing="0" w:after="0" w:afterAutospacing="0"/>
        <w:ind w:firstLine="284"/>
        <w:jc w:val="both"/>
        <w:rPr>
          <w:sz w:val="20"/>
          <w:szCs w:val="20"/>
        </w:rPr>
      </w:pPr>
      <w:r w:rsidRPr="001A02A6">
        <w:rPr>
          <w:i/>
          <w:sz w:val="20"/>
          <w:szCs w:val="20"/>
        </w:rPr>
        <w:t>Уход</w:t>
      </w:r>
      <w:r w:rsidR="005C252B" w:rsidRPr="001A02A6">
        <w:rPr>
          <w:i/>
          <w:sz w:val="20"/>
          <w:szCs w:val="20"/>
        </w:rPr>
        <w:t xml:space="preserve"> </w:t>
      </w:r>
      <w:r w:rsidR="006A1AD5" w:rsidRPr="001A02A6">
        <w:rPr>
          <w:sz w:val="20"/>
          <w:szCs w:val="20"/>
        </w:rPr>
        <w:t>за посевами состоит в рыхлении почвы и прополке сорняков.</w:t>
      </w:r>
      <w:r w:rsidR="000347DF" w:rsidRPr="001A02A6">
        <w:rPr>
          <w:sz w:val="20"/>
          <w:szCs w:val="20"/>
        </w:rPr>
        <w:t xml:space="preserve"> </w:t>
      </w:r>
      <w:r w:rsidR="00AC63F3" w:rsidRPr="001A02A6">
        <w:rPr>
          <w:sz w:val="20"/>
          <w:szCs w:val="20"/>
        </w:rPr>
        <w:t>После появления всходов по мере необходимости</w:t>
      </w:r>
      <w:r w:rsidR="00F60AB2" w:rsidRPr="001A02A6">
        <w:rPr>
          <w:sz w:val="20"/>
          <w:szCs w:val="20"/>
        </w:rPr>
        <w:t xml:space="preserve"> выполняют ручные прополки в рядках и рыхление почвы в междурядьях. За период вег</w:t>
      </w:r>
      <w:r w:rsidR="00F60AB2" w:rsidRPr="001A02A6">
        <w:rPr>
          <w:sz w:val="20"/>
          <w:szCs w:val="20"/>
        </w:rPr>
        <w:t>е</w:t>
      </w:r>
      <w:r w:rsidR="00F60AB2" w:rsidRPr="001A02A6">
        <w:rPr>
          <w:sz w:val="20"/>
          <w:szCs w:val="20"/>
        </w:rPr>
        <w:t>тации проводят 2–3 ручные прополки и 4–5 междурядных обработок почвы.</w:t>
      </w:r>
      <w:r w:rsidR="00D242DF" w:rsidRPr="001A02A6">
        <w:rPr>
          <w:sz w:val="20"/>
          <w:szCs w:val="20"/>
        </w:rPr>
        <w:t xml:space="preserve"> </w:t>
      </w:r>
    </w:p>
    <w:p w:rsidR="00E653D8" w:rsidRPr="001A02A6" w:rsidRDefault="00F60AB2" w:rsidP="000E161E">
      <w:pPr>
        <w:pStyle w:val="ae"/>
        <w:spacing w:before="0" w:beforeAutospacing="0" w:after="0" w:afterAutospacing="0"/>
        <w:ind w:firstLine="284"/>
        <w:jc w:val="both"/>
        <w:rPr>
          <w:sz w:val="20"/>
          <w:szCs w:val="20"/>
        </w:rPr>
      </w:pPr>
      <w:r w:rsidRPr="001A02A6">
        <w:rPr>
          <w:sz w:val="20"/>
          <w:szCs w:val="20"/>
        </w:rPr>
        <w:t>Ран</w:t>
      </w:r>
      <w:r w:rsidR="009C6431" w:rsidRPr="001A02A6">
        <w:rPr>
          <w:sz w:val="20"/>
          <w:szCs w:val="20"/>
        </w:rPr>
        <w:t>ней</w:t>
      </w:r>
      <w:r w:rsidRPr="001A02A6">
        <w:rPr>
          <w:sz w:val="20"/>
          <w:szCs w:val="20"/>
        </w:rPr>
        <w:t xml:space="preserve"> весной на переходящих плантациях удаляют старые от</w:t>
      </w:r>
      <w:r w:rsidR="00D242DF" w:rsidRPr="001A02A6">
        <w:rPr>
          <w:sz w:val="20"/>
          <w:szCs w:val="20"/>
        </w:rPr>
        <w:t>ме</w:t>
      </w:r>
      <w:r w:rsidR="00D242DF" w:rsidRPr="001A02A6">
        <w:rPr>
          <w:sz w:val="20"/>
          <w:szCs w:val="20"/>
        </w:rPr>
        <w:t>р</w:t>
      </w:r>
      <w:r w:rsidR="00D242DF" w:rsidRPr="001A02A6">
        <w:rPr>
          <w:sz w:val="20"/>
          <w:szCs w:val="20"/>
        </w:rPr>
        <w:t xml:space="preserve">шие листья. </w:t>
      </w:r>
      <w:r w:rsidR="00E653D8" w:rsidRPr="001A02A6">
        <w:rPr>
          <w:sz w:val="20"/>
          <w:szCs w:val="20"/>
        </w:rPr>
        <w:t>С целью повышения урожайности на промышленных плантациях проводят скашивание и удаление цветоносов.</w:t>
      </w:r>
    </w:p>
    <w:p w:rsidR="00BB5A9F" w:rsidRDefault="00546ED4" w:rsidP="000E161E">
      <w:pPr>
        <w:pStyle w:val="ae"/>
        <w:spacing w:before="0" w:beforeAutospacing="0" w:after="0" w:afterAutospacing="0"/>
        <w:ind w:firstLine="284"/>
        <w:jc w:val="both"/>
        <w:rPr>
          <w:sz w:val="20"/>
          <w:szCs w:val="20"/>
        </w:rPr>
      </w:pPr>
      <w:r w:rsidRPr="001A02A6">
        <w:rPr>
          <w:i/>
          <w:sz w:val="20"/>
          <w:szCs w:val="20"/>
        </w:rPr>
        <w:lastRenderedPageBreak/>
        <w:t>Уборка, сушка и хранение.</w:t>
      </w:r>
      <w:r w:rsidR="006B0FD6" w:rsidRPr="001A02A6">
        <w:rPr>
          <w:sz w:val="20"/>
          <w:szCs w:val="20"/>
        </w:rPr>
        <w:t xml:space="preserve"> </w:t>
      </w:r>
      <w:r w:rsidR="00775888" w:rsidRPr="001A02A6">
        <w:rPr>
          <w:sz w:val="20"/>
          <w:szCs w:val="20"/>
        </w:rPr>
        <w:t>Собирают и</w:t>
      </w:r>
      <w:r w:rsidR="00775888" w:rsidRPr="001A02A6">
        <w:rPr>
          <w:rStyle w:val="af6"/>
          <w:i w:val="0"/>
          <w:sz w:val="20"/>
          <w:szCs w:val="20"/>
        </w:rPr>
        <w:t xml:space="preserve"> заготавливают</w:t>
      </w:r>
      <w:r w:rsidR="00F60AB2" w:rsidRPr="001A02A6">
        <w:rPr>
          <w:rStyle w:val="af6"/>
          <w:i w:val="0"/>
          <w:sz w:val="20"/>
          <w:szCs w:val="20"/>
        </w:rPr>
        <w:t xml:space="preserve"> растения</w:t>
      </w:r>
      <w:r w:rsidR="00775888" w:rsidRPr="001A02A6">
        <w:rPr>
          <w:rStyle w:val="af6"/>
          <w:i w:val="0"/>
          <w:sz w:val="20"/>
          <w:szCs w:val="20"/>
        </w:rPr>
        <w:t xml:space="preserve"> в</w:t>
      </w:r>
      <w:r w:rsidR="009C6431" w:rsidRPr="001A02A6">
        <w:rPr>
          <w:rStyle w:val="af6"/>
          <w:i w:val="0"/>
          <w:sz w:val="20"/>
          <w:szCs w:val="20"/>
        </w:rPr>
        <w:t xml:space="preserve"> </w:t>
      </w:r>
      <w:r w:rsidR="00F60AB2" w:rsidRPr="001A02A6">
        <w:rPr>
          <w:sz w:val="20"/>
          <w:szCs w:val="20"/>
        </w:rPr>
        <w:t>и</w:t>
      </w:r>
      <w:r w:rsidR="00775888" w:rsidRPr="001A02A6">
        <w:rPr>
          <w:sz w:val="20"/>
          <w:szCs w:val="20"/>
        </w:rPr>
        <w:t>юне</w:t>
      </w:r>
      <w:r w:rsidR="00F60AB2" w:rsidRPr="001A02A6">
        <w:rPr>
          <w:sz w:val="20"/>
          <w:szCs w:val="20"/>
        </w:rPr>
        <w:t xml:space="preserve"> – август</w:t>
      </w:r>
      <w:r w:rsidR="00775888" w:rsidRPr="001A02A6">
        <w:rPr>
          <w:sz w:val="20"/>
          <w:szCs w:val="20"/>
        </w:rPr>
        <w:t>е</w:t>
      </w:r>
      <w:r w:rsidR="00037BFD" w:rsidRPr="001A02A6">
        <w:rPr>
          <w:sz w:val="20"/>
          <w:szCs w:val="20"/>
        </w:rPr>
        <w:t xml:space="preserve"> в фазе цветения до начала пожелтения или частичного покраснения листьев. </w:t>
      </w:r>
      <w:r w:rsidR="00137594" w:rsidRPr="001A02A6">
        <w:rPr>
          <w:sz w:val="20"/>
          <w:szCs w:val="20"/>
        </w:rPr>
        <w:t xml:space="preserve">Рекомендуется проводить сбор листьев после дождя, когда они обсохнут. </w:t>
      </w:r>
      <w:r w:rsidR="00F60AB2" w:rsidRPr="001A02A6">
        <w:rPr>
          <w:sz w:val="20"/>
          <w:szCs w:val="20"/>
        </w:rPr>
        <w:t>К первой уборке приступают в начале цв</w:t>
      </w:r>
      <w:r w:rsidR="00F60AB2" w:rsidRPr="001A02A6">
        <w:rPr>
          <w:sz w:val="20"/>
          <w:szCs w:val="20"/>
        </w:rPr>
        <w:t>е</w:t>
      </w:r>
      <w:r w:rsidR="00775888" w:rsidRPr="001A02A6">
        <w:rPr>
          <w:sz w:val="20"/>
          <w:szCs w:val="20"/>
        </w:rPr>
        <w:t>тения,</w:t>
      </w:r>
      <w:r w:rsidR="00037BFD" w:rsidRPr="001A02A6">
        <w:rPr>
          <w:sz w:val="20"/>
          <w:szCs w:val="20"/>
        </w:rPr>
        <w:t xml:space="preserve"> ко второй</w:t>
      </w:r>
      <w:r w:rsidR="00F60AB2" w:rsidRPr="001A02A6">
        <w:rPr>
          <w:sz w:val="20"/>
          <w:szCs w:val="20"/>
        </w:rPr>
        <w:t xml:space="preserve"> за 1,5–2 месяца до </w:t>
      </w:r>
      <w:r w:rsidR="00775888" w:rsidRPr="001A02A6">
        <w:rPr>
          <w:sz w:val="20"/>
          <w:szCs w:val="20"/>
        </w:rPr>
        <w:t xml:space="preserve">окончания </w:t>
      </w:r>
      <w:r w:rsidR="00F60AB2" w:rsidRPr="001A02A6">
        <w:rPr>
          <w:sz w:val="20"/>
          <w:szCs w:val="20"/>
        </w:rPr>
        <w:t>вегетации</w:t>
      </w:r>
      <w:r w:rsidR="00775888" w:rsidRPr="001A02A6">
        <w:rPr>
          <w:sz w:val="20"/>
          <w:szCs w:val="20"/>
        </w:rPr>
        <w:t>, т</w:t>
      </w:r>
      <w:r w:rsidR="009C6431" w:rsidRPr="001A02A6">
        <w:rPr>
          <w:sz w:val="20"/>
          <w:szCs w:val="20"/>
        </w:rPr>
        <w:t xml:space="preserve">ак </w:t>
      </w:r>
      <w:r w:rsidR="00775888" w:rsidRPr="001A02A6">
        <w:rPr>
          <w:sz w:val="20"/>
          <w:szCs w:val="20"/>
        </w:rPr>
        <w:t>к</w:t>
      </w:r>
      <w:r w:rsidR="009C6431" w:rsidRPr="001A02A6">
        <w:rPr>
          <w:sz w:val="20"/>
          <w:szCs w:val="20"/>
        </w:rPr>
        <w:t>ак</w:t>
      </w:r>
      <w:r w:rsidR="00F60AB2" w:rsidRPr="001A02A6">
        <w:rPr>
          <w:sz w:val="20"/>
          <w:szCs w:val="20"/>
        </w:rPr>
        <w:t xml:space="preserve"> ра</w:t>
      </w:r>
      <w:r w:rsidR="00F60AB2" w:rsidRPr="001A02A6">
        <w:rPr>
          <w:sz w:val="20"/>
          <w:szCs w:val="20"/>
        </w:rPr>
        <w:t>с</w:t>
      </w:r>
      <w:r w:rsidR="00775888" w:rsidRPr="001A02A6">
        <w:rPr>
          <w:sz w:val="20"/>
          <w:szCs w:val="20"/>
        </w:rPr>
        <w:t>тения должны</w:t>
      </w:r>
      <w:r w:rsidR="00F60AB2" w:rsidRPr="001A02A6">
        <w:rPr>
          <w:sz w:val="20"/>
          <w:szCs w:val="20"/>
        </w:rPr>
        <w:t xml:space="preserve"> отрасти </w:t>
      </w:r>
      <w:r w:rsidR="00775888" w:rsidRPr="001A02A6">
        <w:rPr>
          <w:sz w:val="20"/>
          <w:szCs w:val="20"/>
        </w:rPr>
        <w:t xml:space="preserve">к </w:t>
      </w:r>
      <w:r w:rsidR="00F60AB2" w:rsidRPr="001A02A6">
        <w:rPr>
          <w:sz w:val="20"/>
          <w:szCs w:val="20"/>
        </w:rPr>
        <w:t>зим</w:t>
      </w:r>
      <w:r w:rsidR="00775888" w:rsidRPr="001A02A6">
        <w:rPr>
          <w:sz w:val="20"/>
          <w:szCs w:val="20"/>
        </w:rPr>
        <w:t>е</w:t>
      </w:r>
      <w:r w:rsidR="00F60AB2" w:rsidRPr="001A02A6">
        <w:rPr>
          <w:sz w:val="20"/>
          <w:szCs w:val="20"/>
        </w:rPr>
        <w:t xml:space="preserve">. </w:t>
      </w:r>
      <w:r w:rsidR="00037BFD" w:rsidRPr="001A02A6">
        <w:rPr>
          <w:sz w:val="20"/>
          <w:szCs w:val="20"/>
        </w:rPr>
        <w:t xml:space="preserve">На сенокосах возможен вторичный сбор сырья в августе – сентябре. </w:t>
      </w:r>
    </w:p>
    <w:p w:rsidR="00037BFD" w:rsidRPr="001A02A6" w:rsidRDefault="00775888" w:rsidP="000E161E">
      <w:pPr>
        <w:pStyle w:val="ae"/>
        <w:spacing w:before="0" w:beforeAutospacing="0" w:after="0" w:afterAutospacing="0"/>
        <w:ind w:firstLine="284"/>
        <w:jc w:val="both"/>
        <w:rPr>
          <w:sz w:val="20"/>
          <w:szCs w:val="20"/>
        </w:rPr>
      </w:pPr>
      <w:r w:rsidRPr="001A02A6">
        <w:rPr>
          <w:sz w:val="20"/>
          <w:szCs w:val="20"/>
        </w:rPr>
        <w:t>В</w:t>
      </w:r>
      <w:r w:rsidR="004F4518" w:rsidRPr="001A02A6">
        <w:rPr>
          <w:sz w:val="20"/>
          <w:szCs w:val="20"/>
        </w:rPr>
        <w:t xml:space="preserve"> пер</w:t>
      </w:r>
      <w:r w:rsidRPr="001A02A6">
        <w:rPr>
          <w:sz w:val="20"/>
          <w:szCs w:val="20"/>
        </w:rPr>
        <w:t>вый год</w:t>
      </w:r>
      <w:r w:rsidR="004F4518" w:rsidRPr="001A02A6">
        <w:rPr>
          <w:sz w:val="20"/>
          <w:szCs w:val="20"/>
        </w:rPr>
        <w:t xml:space="preserve"> уборку листь</w:t>
      </w:r>
      <w:r w:rsidR="00F60AB2" w:rsidRPr="001A02A6">
        <w:rPr>
          <w:sz w:val="20"/>
          <w:szCs w:val="20"/>
        </w:rPr>
        <w:t>ев прово</w:t>
      </w:r>
      <w:r w:rsidRPr="001A02A6">
        <w:rPr>
          <w:sz w:val="20"/>
          <w:szCs w:val="20"/>
        </w:rPr>
        <w:t xml:space="preserve">дят один раз, а </w:t>
      </w:r>
      <w:r w:rsidR="009C6431" w:rsidRPr="001A02A6">
        <w:rPr>
          <w:sz w:val="20"/>
          <w:szCs w:val="20"/>
        </w:rPr>
        <w:t>на</w:t>
      </w:r>
      <w:r w:rsidR="00F60AB2" w:rsidRPr="001A02A6">
        <w:rPr>
          <w:sz w:val="20"/>
          <w:szCs w:val="20"/>
        </w:rPr>
        <w:t xml:space="preserve"> второй и тр</w:t>
      </w:r>
      <w:r w:rsidR="00F60AB2" w:rsidRPr="001A02A6">
        <w:rPr>
          <w:sz w:val="20"/>
          <w:szCs w:val="20"/>
        </w:rPr>
        <w:t>е</w:t>
      </w:r>
      <w:r w:rsidR="00F60AB2" w:rsidRPr="001A02A6">
        <w:rPr>
          <w:sz w:val="20"/>
          <w:szCs w:val="20"/>
        </w:rPr>
        <w:t>тий –</w:t>
      </w:r>
      <w:r w:rsidR="004F4518" w:rsidRPr="001A02A6">
        <w:rPr>
          <w:sz w:val="20"/>
          <w:szCs w:val="20"/>
        </w:rPr>
        <w:t xml:space="preserve"> дважды. </w:t>
      </w:r>
      <w:r w:rsidR="00D37BC2" w:rsidRPr="001A02A6">
        <w:rPr>
          <w:sz w:val="20"/>
          <w:szCs w:val="20"/>
        </w:rPr>
        <w:t>Листья скашивают 1</w:t>
      </w:r>
      <w:r w:rsidR="00F60AB2" w:rsidRPr="001A02A6">
        <w:rPr>
          <w:sz w:val="20"/>
          <w:szCs w:val="20"/>
        </w:rPr>
        <w:t>–</w:t>
      </w:r>
      <w:r w:rsidR="00D37BC2" w:rsidRPr="001A02A6">
        <w:rPr>
          <w:sz w:val="20"/>
          <w:szCs w:val="20"/>
        </w:rPr>
        <w:t>2 раза косилками или другими жат</w:t>
      </w:r>
      <w:r w:rsidRPr="001A02A6">
        <w:rPr>
          <w:sz w:val="20"/>
          <w:szCs w:val="20"/>
        </w:rPr>
        <w:t>ками</w:t>
      </w:r>
      <w:r w:rsidR="00D37BC2" w:rsidRPr="001A02A6">
        <w:rPr>
          <w:sz w:val="20"/>
          <w:szCs w:val="20"/>
        </w:rPr>
        <w:t xml:space="preserve">, оборудованными копнителями. </w:t>
      </w:r>
    </w:p>
    <w:p w:rsidR="00D242DF" w:rsidRPr="001A02A6" w:rsidRDefault="00D242DF" w:rsidP="000E161E">
      <w:pPr>
        <w:spacing w:after="0" w:line="240" w:lineRule="auto"/>
        <w:ind w:firstLine="284"/>
        <w:jc w:val="both"/>
        <w:rPr>
          <w:rFonts w:ascii="Times New Roman" w:hAnsi="Times New Roman"/>
          <w:sz w:val="20"/>
          <w:szCs w:val="20"/>
        </w:rPr>
      </w:pPr>
      <w:r w:rsidRPr="001A02A6">
        <w:rPr>
          <w:rFonts w:ascii="Times New Roman" w:hAnsi="Times New Roman"/>
          <w:sz w:val="20"/>
          <w:szCs w:val="20"/>
        </w:rPr>
        <w:t>При заготовке дикорастущего сырья необходимо оставлять часть хорошо развитых экземпляров для воспроизведения. Не допускается заготовка загрязненных и пораженных вредителями и болезнями, ос</w:t>
      </w:r>
      <w:r w:rsidRPr="001A02A6">
        <w:rPr>
          <w:rFonts w:ascii="Times New Roman" w:hAnsi="Times New Roman"/>
          <w:sz w:val="20"/>
          <w:szCs w:val="20"/>
        </w:rPr>
        <w:t>о</w:t>
      </w:r>
      <w:r w:rsidRPr="001A02A6">
        <w:rPr>
          <w:rFonts w:ascii="Times New Roman" w:hAnsi="Times New Roman"/>
          <w:sz w:val="20"/>
          <w:szCs w:val="20"/>
        </w:rPr>
        <w:t>бенно мучнистой росой, листьев. Нельзя срезать всю розетку, это ведет к быстрому уничтожению зарослей.</w:t>
      </w:r>
    </w:p>
    <w:p w:rsidR="00D242DF" w:rsidRPr="001A02A6" w:rsidRDefault="00137594" w:rsidP="000E161E">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Сушат </w:t>
      </w:r>
      <w:r w:rsidR="004A7A6A" w:rsidRPr="001A02A6">
        <w:rPr>
          <w:rFonts w:ascii="Times New Roman" w:hAnsi="Times New Roman"/>
          <w:sz w:val="20"/>
          <w:szCs w:val="20"/>
        </w:rPr>
        <w:t xml:space="preserve">листья </w:t>
      </w:r>
      <w:r w:rsidRPr="001A02A6">
        <w:rPr>
          <w:rFonts w:ascii="Times New Roman" w:hAnsi="Times New Roman"/>
          <w:sz w:val="20"/>
          <w:szCs w:val="20"/>
        </w:rPr>
        <w:t xml:space="preserve">немедленно после сбора в хорошо проветриваемых помещениях в </w:t>
      </w:r>
      <w:r w:rsidR="004A7A6A" w:rsidRPr="001A02A6">
        <w:rPr>
          <w:rFonts w:ascii="Times New Roman" w:hAnsi="Times New Roman"/>
          <w:sz w:val="20"/>
          <w:szCs w:val="20"/>
        </w:rPr>
        <w:t xml:space="preserve">тени, на площадках и стеллажах, </w:t>
      </w:r>
      <w:r w:rsidRPr="001A02A6">
        <w:rPr>
          <w:rFonts w:ascii="Times New Roman" w:hAnsi="Times New Roman"/>
          <w:sz w:val="20"/>
          <w:szCs w:val="20"/>
        </w:rPr>
        <w:t>раскла</w:t>
      </w:r>
      <w:r w:rsidR="004A7A6A" w:rsidRPr="001A02A6">
        <w:rPr>
          <w:rFonts w:ascii="Times New Roman" w:hAnsi="Times New Roman"/>
          <w:sz w:val="20"/>
          <w:szCs w:val="20"/>
        </w:rPr>
        <w:t>дывая</w:t>
      </w:r>
      <w:r w:rsidRPr="001A02A6">
        <w:rPr>
          <w:rFonts w:ascii="Times New Roman" w:hAnsi="Times New Roman"/>
          <w:sz w:val="20"/>
          <w:szCs w:val="20"/>
        </w:rPr>
        <w:t xml:space="preserve"> тонким слоем на подстилках, периодически переворачивая. Скошенную траву также сушат на открытых токах или сушилк</w:t>
      </w:r>
      <w:r w:rsidR="00D242DF" w:rsidRPr="001A02A6">
        <w:rPr>
          <w:rFonts w:ascii="Times New Roman" w:hAnsi="Times New Roman"/>
          <w:sz w:val="20"/>
          <w:szCs w:val="20"/>
        </w:rPr>
        <w:t>ах при температуре</w:t>
      </w:r>
      <w:r w:rsidR="004A7A6A" w:rsidRPr="001A02A6">
        <w:rPr>
          <w:rFonts w:ascii="Times New Roman" w:hAnsi="Times New Roman"/>
          <w:sz w:val="20"/>
          <w:szCs w:val="20"/>
        </w:rPr>
        <w:t xml:space="preserve"> не выше 40–50</w:t>
      </w:r>
      <w:r w:rsidR="009C6431" w:rsidRPr="001A02A6">
        <w:rPr>
          <w:rFonts w:ascii="Times New Roman" w:hAnsi="Times New Roman"/>
          <w:sz w:val="20"/>
          <w:szCs w:val="20"/>
        </w:rPr>
        <w:t> </w:t>
      </w:r>
      <w:r w:rsidR="009C6431" w:rsidRPr="001A02A6">
        <w:rPr>
          <w:rFonts w:ascii="Times New Roman" w:hAnsi="Times New Roman"/>
          <w:sz w:val="20"/>
          <w:szCs w:val="20"/>
          <w:vertAlign w:val="superscript"/>
        </w:rPr>
        <w:t>о</w:t>
      </w:r>
      <w:r w:rsidRPr="001A02A6">
        <w:rPr>
          <w:rFonts w:ascii="Times New Roman" w:hAnsi="Times New Roman"/>
          <w:sz w:val="20"/>
          <w:szCs w:val="20"/>
        </w:rPr>
        <w:t>С. После сушки удаляют побуревшие, пожелтевшие, и</w:t>
      </w:r>
      <w:r w:rsidRPr="001A02A6">
        <w:rPr>
          <w:rFonts w:ascii="Times New Roman" w:hAnsi="Times New Roman"/>
          <w:sz w:val="20"/>
          <w:szCs w:val="20"/>
        </w:rPr>
        <w:t>з</w:t>
      </w:r>
      <w:r w:rsidRPr="001A02A6">
        <w:rPr>
          <w:rFonts w:ascii="Times New Roman" w:hAnsi="Times New Roman"/>
          <w:sz w:val="20"/>
          <w:szCs w:val="20"/>
        </w:rPr>
        <w:t>мельченные листья, цветоносные ст</w:t>
      </w:r>
      <w:r w:rsidR="00D242DF" w:rsidRPr="001A02A6">
        <w:rPr>
          <w:rFonts w:ascii="Times New Roman" w:hAnsi="Times New Roman"/>
          <w:sz w:val="20"/>
          <w:szCs w:val="20"/>
        </w:rPr>
        <w:t>релки и др</w:t>
      </w:r>
      <w:r w:rsidR="009C6431" w:rsidRPr="001A02A6">
        <w:rPr>
          <w:rFonts w:ascii="Times New Roman" w:hAnsi="Times New Roman"/>
          <w:sz w:val="20"/>
          <w:szCs w:val="20"/>
        </w:rPr>
        <w:t>угие</w:t>
      </w:r>
      <w:r w:rsidRPr="001A02A6">
        <w:rPr>
          <w:rFonts w:ascii="Times New Roman" w:hAnsi="Times New Roman"/>
          <w:sz w:val="20"/>
          <w:szCs w:val="20"/>
        </w:rPr>
        <w:t xml:space="preserve"> примеси. Сушку прекращают, когда ломаются черешки. </w:t>
      </w:r>
      <w:r w:rsidR="00D37BC2" w:rsidRPr="001A02A6">
        <w:rPr>
          <w:rFonts w:ascii="Times New Roman" w:hAnsi="Times New Roman"/>
          <w:sz w:val="20"/>
          <w:szCs w:val="20"/>
        </w:rPr>
        <w:t>После сушки листья упаков</w:t>
      </w:r>
      <w:r w:rsidR="00D37BC2" w:rsidRPr="001A02A6">
        <w:rPr>
          <w:rFonts w:ascii="Times New Roman" w:hAnsi="Times New Roman"/>
          <w:sz w:val="20"/>
          <w:szCs w:val="20"/>
        </w:rPr>
        <w:t>ы</w:t>
      </w:r>
      <w:r w:rsidR="00D37BC2" w:rsidRPr="001A02A6">
        <w:rPr>
          <w:rFonts w:ascii="Times New Roman" w:hAnsi="Times New Roman"/>
          <w:sz w:val="20"/>
          <w:szCs w:val="20"/>
        </w:rPr>
        <w:t>вают в тю</w:t>
      </w:r>
      <w:r w:rsidRPr="001A02A6">
        <w:rPr>
          <w:rFonts w:ascii="Times New Roman" w:hAnsi="Times New Roman"/>
          <w:sz w:val="20"/>
          <w:szCs w:val="20"/>
        </w:rPr>
        <w:t>ки и отправляют на хранение</w:t>
      </w:r>
      <w:r w:rsidR="00D37BC2" w:rsidRPr="001A02A6">
        <w:rPr>
          <w:rFonts w:ascii="Times New Roman" w:hAnsi="Times New Roman"/>
          <w:sz w:val="20"/>
          <w:szCs w:val="20"/>
        </w:rPr>
        <w:t>.</w:t>
      </w:r>
      <w:r w:rsidRPr="001A02A6">
        <w:rPr>
          <w:rFonts w:ascii="Times New Roman" w:hAnsi="Times New Roman"/>
          <w:sz w:val="20"/>
          <w:szCs w:val="20"/>
        </w:rPr>
        <w:t xml:space="preserve"> </w:t>
      </w:r>
    </w:p>
    <w:p w:rsidR="00D37BC2" w:rsidRPr="001A02A6" w:rsidRDefault="00137594" w:rsidP="000E161E">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Сырье хранят в сухом, прохладном, защищенном от света  месте. Упаковывают в тканевые тюки массой не более </w:t>
      </w:r>
      <w:smartTag w:uri="urn:schemas-microsoft-com:office:smarttags" w:element="metricconverter">
        <w:smartTagPr>
          <w:attr w:name="ProductID" w:val="50 кг"/>
        </w:smartTagPr>
        <w:r w:rsidRPr="001A02A6">
          <w:rPr>
            <w:rFonts w:ascii="Times New Roman" w:hAnsi="Times New Roman"/>
            <w:sz w:val="20"/>
            <w:szCs w:val="20"/>
          </w:rPr>
          <w:t>50 кг</w:t>
        </w:r>
      </w:smartTag>
      <w:r w:rsidRPr="001A02A6">
        <w:rPr>
          <w:rFonts w:ascii="Times New Roman" w:hAnsi="Times New Roman"/>
          <w:sz w:val="20"/>
          <w:szCs w:val="20"/>
        </w:rPr>
        <w:t xml:space="preserve">. Измельченные листья фасуют по </w:t>
      </w:r>
      <w:smartTag w:uri="urn:schemas-microsoft-com:office:smarttags" w:element="metricconverter">
        <w:smartTagPr>
          <w:attr w:name="ProductID" w:val="100 г"/>
        </w:smartTagPr>
        <w:r w:rsidRPr="001A02A6">
          <w:rPr>
            <w:rFonts w:ascii="Times New Roman" w:hAnsi="Times New Roman"/>
            <w:sz w:val="20"/>
            <w:szCs w:val="20"/>
          </w:rPr>
          <w:t>100 г</w:t>
        </w:r>
      </w:smartTag>
      <w:r w:rsidRPr="001A02A6">
        <w:rPr>
          <w:rFonts w:ascii="Times New Roman" w:hAnsi="Times New Roman"/>
          <w:sz w:val="20"/>
          <w:szCs w:val="20"/>
        </w:rPr>
        <w:t xml:space="preserve"> в картонные пачки.</w:t>
      </w:r>
      <w:r w:rsidR="00775888" w:rsidRPr="001A02A6">
        <w:rPr>
          <w:rFonts w:ascii="Times New Roman" w:hAnsi="Times New Roman"/>
          <w:sz w:val="20"/>
          <w:szCs w:val="20"/>
        </w:rPr>
        <w:t xml:space="preserve"> </w:t>
      </w:r>
      <w:r w:rsidR="00D242DF" w:rsidRPr="001A02A6">
        <w:rPr>
          <w:rFonts w:ascii="Times New Roman" w:hAnsi="Times New Roman"/>
          <w:sz w:val="20"/>
          <w:szCs w:val="20"/>
        </w:rPr>
        <w:t>Срок хранения</w:t>
      </w:r>
      <w:r w:rsidRPr="001A02A6">
        <w:rPr>
          <w:rFonts w:ascii="Times New Roman" w:hAnsi="Times New Roman"/>
          <w:sz w:val="20"/>
          <w:szCs w:val="20"/>
        </w:rPr>
        <w:t xml:space="preserve"> листьев и травы 2 года.</w:t>
      </w:r>
      <w:r w:rsidR="00032A15" w:rsidRPr="001A02A6">
        <w:rPr>
          <w:rFonts w:ascii="Times New Roman" w:hAnsi="Times New Roman"/>
          <w:sz w:val="20"/>
          <w:szCs w:val="20"/>
        </w:rPr>
        <w:t xml:space="preserve"> </w:t>
      </w:r>
      <w:r w:rsidR="00D37BC2" w:rsidRPr="001A02A6">
        <w:rPr>
          <w:rFonts w:ascii="Times New Roman" w:hAnsi="Times New Roman"/>
          <w:sz w:val="20"/>
          <w:szCs w:val="20"/>
        </w:rPr>
        <w:t xml:space="preserve">Для получения сока свежеубранные листья </w:t>
      </w:r>
      <w:r w:rsidR="00D242DF" w:rsidRPr="001A02A6">
        <w:rPr>
          <w:rFonts w:ascii="Times New Roman" w:hAnsi="Times New Roman"/>
          <w:sz w:val="20"/>
          <w:szCs w:val="20"/>
        </w:rPr>
        <w:t xml:space="preserve">немедленно </w:t>
      </w:r>
      <w:r w:rsidR="00D37BC2" w:rsidRPr="001A02A6">
        <w:rPr>
          <w:rFonts w:ascii="Times New Roman" w:hAnsi="Times New Roman"/>
          <w:sz w:val="20"/>
          <w:szCs w:val="20"/>
        </w:rPr>
        <w:t>отправляют на переработку.</w:t>
      </w:r>
    </w:p>
    <w:p w:rsidR="004A7A6A" w:rsidRPr="001A02A6" w:rsidRDefault="00032A15" w:rsidP="000E161E">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Семенные участки закладывают на </w:t>
      </w:r>
      <w:r w:rsidR="004A7A6A" w:rsidRPr="001A02A6">
        <w:rPr>
          <w:rFonts w:ascii="Times New Roman" w:hAnsi="Times New Roman"/>
          <w:sz w:val="20"/>
          <w:szCs w:val="20"/>
        </w:rPr>
        <w:t>хорошо окультуренных и пл</w:t>
      </w:r>
      <w:r w:rsidR="004A7A6A" w:rsidRPr="001A02A6">
        <w:rPr>
          <w:rFonts w:ascii="Times New Roman" w:hAnsi="Times New Roman"/>
          <w:sz w:val="20"/>
          <w:szCs w:val="20"/>
        </w:rPr>
        <w:t>о</w:t>
      </w:r>
      <w:r w:rsidR="004A7A6A" w:rsidRPr="001A02A6">
        <w:rPr>
          <w:rFonts w:ascii="Times New Roman" w:hAnsi="Times New Roman"/>
          <w:sz w:val="20"/>
          <w:szCs w:val="20"/>
        </w:rPr>
        <w:t>дородных почвах. Уход за</w:t>
      </w:r>
      <w:r w:rsidRPr="001A02A6">
        <w:rPr>
          <w:rFonts w:ascii="Times New Roman" w:hAnsi="Times New Roman"/>
          <w:sz w:val="20"/>
          <w:szCs w:val="20"/>
        </w:rPr>
        <w:t xml:space="preserve"> </w:t>
      </w:r>
      <w:r w:rsidR="004A7A6A" w:rsidRPr="001A02A6">
        <w:rPr>
          <w:rFonts w:ascii="Times New Roman" w:hAnsi="Times New Roman"/>
          <w:sz w:val="20"/>
          <w:szCs w:val="20"/>
        </w:rPr>
        <w:t>растениями на семенных</w:t>
      </w:r>
      <w:r w:rsidRPr="001A02A6">
        <w:rPr>
          <w:rFonts w:ascii="Times New Roman" w:hAnsi="Times New Roman"/>
          <w:sz w:val="20"/>
          <w:szCs w:val="20"/>
        </w:rPr>
        <w:t xml:space="preserve"> участка</w:t>
      </w:r>
      <w:r w:rsidR="004A7A6A" w:rsidRPr="001A02A6">
        <w:rPr>
          <w:rFonts w:ascii="Times New Roman" w:hAnsi="Times New Roman"/>
          <w:sz w:val="20"/>
          <w:szCs w:val="20"/>
        </w:rPr>
        <w:t>х</w:t>
      </w:r>
      <w:r w:rsidRPr="001A02A6">
        <w:rPr>
          <w:rFonts w:ascii="Times New Roman" w:hAnsi="Times New Roman"/>
          <w:sz w:val="20"/>
          <w:szCs w:val="20"/>
        </w:rPr>
        <w:t xml:space="preserve"> </w:t>
      </w:r>
      <w:r w:rsidR="004A7A6A" w:rsidRPr="001A02A6">
        <w:rPr>
          <w:rFonts w:ascii="Times New Roman" w:hAnsi="Times New Roman"/>
          <w:sz w:val="20"/>
          <w:szCs w:val="20"/>
        </w:rPr>
        <w:t xml:space="preserve">должен быть </w:t>
      </w:r>
      <w:r w:rsidRPr="001A02A6">
        <w:rPr>
          <w:rFonts w:ascii="Times New Roman" w:hAnsi="Times New Roman"/>
          <w:sz w:val="20"/>
          <w:szCs w:val="20"/>
        </w:rPr>
        <w:t xml:space="preserve">более тщательный, чем на товарных плантациях. </w:t>
      </w:r>
      <w:r w:rsidR="004A7A6A" w:rsidRPr="001A02A6">
        <w:rPr>
          <w:rFonts w:ascii="Times New Roman" w:hAnsi="Times New Roman"/>
          <w:sz w:val="20"/>
          <w:szCs w:val="20"/>
        </w:rPr>
        <w:t>Созревшие с</w:t>
      </w:r>
      <w:r w:rsidR="004A7A6A" w:rsidRPr="001A02A6">
        <w:rPr>
          <w:rFonts w:ascii="Times New Roman" w:hAnsi="Times New Roman"/>
          <w:sz w:val="20"/>
          <w:szCs w:val="20"/>
        </w:rPr>
        <w:t>е</w:t>
      </w:r>
      <w:r w:rsidR="004A7A6A" w:rsidRPr="001A02A6">
        <w:rPr>
          <w:rFonts w:ascii="Times New Roman" w:hAnsi="Times New Roman"/>
          <w:sz w:val="20"/>
          <w:szCs w:val="20"/>
        </w:rPr>
        <w:t>мена легко осыпаются, поэтому их</w:t>
      </w:r>
      <w:r w:rsidR="004F4518" w:rsidRPr="001A02A6">
        <w:rPr>
          <w:rFonts w:ascii="Times New Roman" w:hAnsi="Times New Roman"/>
          <w:sz w:val="20"/>
          <w:szCs w:val="20"/>
        </w:rPr>
        <w:t xml:space="preserve"> собирают в период созре</w:t>
      </w:r>
      <w:r w:rsidRPr="001A02A6">
        <w:rPr>
          <w:rFonts w:ascii="Times New Roman" w:hAnsi="Times New Roman"/>
          <w:sz w:val="20"/>
          <w:szCs w:val="20"/>
        </w:rPr>
        <w:t xml:space="preserve">вания нижней половины соцветия. </w:t>
      </w:r>
    </w:p>
    <w:p w:rsidR="0074039D" w:rsidRPr="001A02A6" w:rsidRDefault="00032A15" w:rsidP="000E161E">
      <w:pPr>
        <w:spacing w:after="0" w:line="240" w:lineRule="auto"/>
        <w:ind w:firstLine="284"/>
        <w:jc w:val="both"/>
        <w:rPr>
          <w:rFonts w:ascii="Times New Roman" w:hAnsi="Times New Roman"/>
          <w:sz w:val="20"/>
          <w:szCs w:val="20"/>
        </w:rPr>
      </w:pPr>
      <w:r w:rsidRPr="001A02A6">
        <w:rPr>
          <w:rFonts w:ascii="Times New Roman" w:hAnsi="Times New Roman"/>
          <w:sz w:val="20"/>
          <w:szCs w:val="20"/>
        </w:rPr>
        <w:t>Уборку</w:t>
      </w:r>
      <w:r w:rsidR="00B71DE3" w:rsidRPr="001A02A6">
        <w:rPr>
          <w:rFonts w:ascii="Times New Roman" w:hAnsi="Times New Roman"/>
          <w:sz w:val="20"/>
          <w:szCs w:val="20"/>
        </w:rPr>
        <w:t xml:space="preserve"> семян </w:t>
      </w:r>
      <w:r w:rsidRPr="001A02A6">
        <w:rPr>
          <w:rFonts w:ascii="Times New Roman" w:hAnsi="Times New Roman"/>
          <w:sz w:val="20"/>
          <w:szCs w:val="20"/>
        </w:rPr>
        <w:t xml:space="preserve">осуществляют </w:t>
      </w:r>
      <w:r w:rsidR="00B71DE3" w:rsidRPr="001A02A6">
        <w:rPr>
          <w:rFonts w:ascii="Times New Roman" w:hAnsi="Times New Roman"/>
          <w:sz w:val="20"/>
          <w:szCs w:val="20"/>
        </w:rPr>
        <w:t>путем скашивания цветоносов коси</w:t>
      </w:r>
      <w:r w:rsidR="00B71DE3" w:rsidRPr="001A02A6">
        <w:rPr>
          <w:rFonts w:ascii="Times New Roman" w:hAnsi="Times New Roman"/>
          <w:sz w:val="20"/>
          <w:szCs w:val="20"/>
        </w:rPr>
        <w:t>л</w:t>
      </w:r>
      <w:r w:rsidR="00B71DE3" w:rsidRPr="001A02A6">
        <w:rPr>
          <w:rFonts w:ascii="Times New Roman" w:hAnsi="Times New Roman"/>
          <w:sz w:val="20"/>
          <w:szCs w:val="20"/>
        </w:rPr>
        <w:t>кой</w:t>
      </w:r>
      <w:r w:rsidR="009C6431" w:rsidRPr="001A02A6">
        <w:rPr>
          <w:rFonts w:ascii="Times New Roman" w:hAnsi="Times New Roman"/>
          <w:sz w:val="20"/>
          <w:szCs w:val="20"/>
        </w:rPr>
        <w:t>-</w:t>
      </w:r>
      <w:r w:rsidR="00B71DE3" w:rsidRPr="001A02A6">
        <w:rPr>
          <w:rFonts w:ascii="Times New Roman" w:hAnsi="Times New Roman"/>
          <w:sz w:val="20"/>
          <w:szCs w:val="20"/>
        </w:rPr>
        <w:t>погрузчиком. Скошенную массу доставляют на тока, где ее ра</w:t>
      </w:r>
      <w:r w:rsidR="00B71DE3" w:rsidRPr="001A02A6">
        <w:rPr>
          <w:rFonts w:ascii="Times New Roman" w:hAnsi="Times New Roman"/>
          <w:sz w:val="20"/>
          <w:szCs w:val="20"/>
        </w:rPr>
        <w:t>с</w:t>
      </w:r>
      <w:r w:rsidRPr="001A02A6">
        <w:rPr>
          <w:rFonts w:ascii="Times New Roman" w:hAnsi="Times New Roman"/>
          <w:sz w:val="20"/>
          <w:szCs w:val="20"/>
        </w:rPr>
        <w:t>стилают слоем 10–</w:t>
      </w:r>
      <w:smartTag w:uri="urn:schemas-microsoft-com:office:smarttags" w:element="metricconverter">
        <w:smartTagPr>
          <w:attr w:name="ProductID" w:val="15 см"/>
        </w:smartTagPr>
        <w:r w:rsidR="00B71DE3" w:rsidRPr="001A02A6">
          <w:rPr>
            <w:rFonts w:ascii="Times New Roman" w:hAnsi="Times New Roman"/>
            <w:sz w:val="20"/>
            <w:szCs w:val="20"/>
          </w:rPr>
          <w:t>15 см</w:t>
        </w:r>
      </w:smartTag>
      <w:r w:rsidR="00B71DE3" w:rsidRPr="001A02A6">
        <w:rPr>
          <w:rFonts w:ascii="Times New Roman" w:hAnsi="Times New Roman"/>
          <w:sz w:val="20"/>
          <w:szCs w:val="20"/>
        </w:rPr>
        <w:t xml:space="preserve"> и сушат. Обмолачивают выс</w:t>
      </w:r>
      <w:r w:rsidR="00775888" w:rsidRPr="001A02A6">
        <w:rPr>
          <w:rFonts w:ascii="Times New Roman" w:hAnsi="Times New Roman"/>
          <w:sz w:val="20"/>
          <w:szCs w:val="20"/>
        </w:rPr>
        <w:t>ушенную массу комбайном</w:t>
      </w:r>
      <w:r w:rsidR="006215A9" w:rsidRPr="001A02A6">
        <w:rPr>
          <w:rFonts w:ascii="Times New Roman" w:hAnsi="Times New Roman"/>
          <w:sz w:val="20"/>
          <w:szCs w:val="20"/>
        </w:rPr>
        <w:t>. Дальнейшая об</w:t>
      </w:r>
      <w:r w:rsidR="00B71DE3" w:rsidRPr="001A02A6">
        <w:rPr>
          <w:rFonts w:ascii="Times New Roman" w:hAnsi="Times New Roman"/>
          <w:sz w:val="20"/>
          <w:szCs w:val="20"/>
        </w:rPr>
        <w:t xml:space="preserve">работка проводится на зерноочистительных машинах. </w:t>
      </w:r>
      <w:r w:rsidR="00775888" w:rsidRPr="001A02A6">
        <w:rPr>
          <w:rFonts w:ascii="Times New Roman" w:hAnsi="Times New Roman"/>
          <w:sz w:val="20"/>
          <w:szCs w:val="20"/>
        </w:rPr>
        <w:t>Срок хранения</w:t>
      </w:r>
      <w:r w:rsidR="0074039D" w:rsidRPr="001A02A6">
        <w:rPr>
          <w:rFonts w:ascii="Times New Roman" w:hAnsi="Times New Roman"/>
          <w:sz w:val="20"/>
          <w:szCs w:val="20"/>
        </w:rPr>
        <w:t xml:space="preserve"> семян 3 года.</w:t>
      </w:r>
    </w:p>
    <w:p w:rsidR="00546ED4" w:rsidRPr="001A02A6" w:rsidRDefault="00546ED4" w:rsidP="000E161E">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00B71DE3" w:rsidRPr="001A02A6">
        <w:rPr>
          <w:rFonts w:ascii="Times New Roman" w:hAnsi="Times New Roman"/>
          <w:sz w:val="20"/>
          <w:szCs w:val="20"/>
        </w:rPr>
        <w:t xml:space="preserve"> сухих листьев 6</w:t>
      </w:r>
      <w:r w:rsidR="00032A15" w:rsidRPr="001A02A6">
        <w:rPr>
          <w:rFonts w:ascii="Times New Roman" w:hAnsi="Times New Roman"/>
          <w:sz w:val="20"/>
          <w:szCs w:val="20"/>
        </w:rPr>
        <w:t>–</w:t>
      </w:r>
      <w:r w:rsidR="00B71DE3" w:rsidRPr="001A02A6">
        <w:rPr>
          <w:rFonts w:ascii="Times New Roman" w:hAnsi="Times New Roman"/>
          <w:sz w:val="20"/>
          <w:szCs w:val="20"/>
        </w:rPr>
        <w:t>7 ц/га.</w:t>
      </w:r>
    </w:p>
    <w:p w:rsidR="00546ED4" w:rsidRPr="001A02A6" w:rsidRDefault="006460F5"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lastRenderedPageBreak/>
        <w:t>6</w:t>
      </w:r>
      <w:r w:rsidR="00546ED4" w:rsidRPr="001A02A6">
        <w:rPr>
          <w:rFonts w:ascii="Times New Roman" w:hAnsi="Times New Roman"/>
          <w:b/>
          <w:sz w:val="20"/>
          <w:szCs w:val="20"/>
        </w:rPr>
        <w:t>.21</w:t>
      </w:r>
      <w:r w:rsidR="009C6431" w:rsidRPr="001A02A6">
        <w:rPr>
          <w:rFonts w:ascii="Times New Roman" w:hAnsi="Times New Roman"/>
          <w:b/>
          <w:sz w:val="20"/>
          <w:szCs w:val="20"/>
        </w:rPr>
        <w:t>.</w:t>
      </w:r>
      <w:r w:rsidR="00546ED4" w:rsidRPr="001A02A6">
        <w:rPr>
          <w:rFonts w:ascii="Times New Roman" w:hAnsi="Times New Roman"/>
          <w:b/>
          <w:sz w:val="20"/>
          <w:szCs w:val="20"/>
        </w:rPr>
        <w:t xml:space="preserve"> Семейство </w:t>
      </w:r>
      <w:proofErr w:type="gramStart"/>
      <w:r w:rsidR="00546ED4" w:rsidRPr="001A02A6">
        <w:rPr>
          <w:rFonts w:ascii="Times New Roman" w:hAnsi="Times New Roman"/>
          <w:b/>
          <w:sz w:val="20"/>
          <w:szCs w:val="20"/>
        </w:rPr>
        <w:t>Злаковые</w:t>
      </w:r>
      <w:proofErr w:type="gramEnd"/>
    </w:p>
    <w:p w:rsidR="00546ED4" w:rsidRPr="001A02A6" w:rsidRDefault="00546ED4" w:rsidP="00FA77B9">
      <w:pPr>
        <w:spacing w:after="0" w:line="240" w:lineRule="auto"/>
        <w:jc w:val="both"/>
        <w:rPr>
          <w:rFonts w:ascii="Times New Roman" w:hAnsi="Times New Roman"/>
          <w:b/>
          <w:sz w:val="20"/>
          <w:szCs w:val="20"/>
        </w:rPr>
      </w:pPr>
    </w:p>
    <w:p w:rsidR="00546ED4" w:rsidRPr="001A02A6" w:rsidRDefault="00546ED4"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Зубровка душистая</w:t>
      </w:r>
      <w:r w:rsidR="0062195A" w:rsidRPr="001A02A6">
        <w:rPr>
          <w:rFonts w:ascii="Times New Roman" w:hAnsi="Times New Roman"/>
          <w:b/>
          <w:i/>
          <w:sz w:val="20"/>
          <w:szCs w:val="20"/>
        </w:rPr>
        <w:t xml:space="preserve"> (Hierochlo</w:t>
      </w:r>
      <w:proofErr w:type="gramStart"/>
      <w:r w:rsidR="0062195A" w:rsidRPr="001A02A6">
        <w:rPr>
          <w:rFonts w:ascii="Times New Roman" w:hAnsi="Times New Roman"/>
          <w:b/>
          <w:i/>
          <w:sz w:val="20"/>
          <w:szCs w:val="20"/>
        </w:rPr>
        <w:t>е</w:t>
      </w:r>
      <w:proofErr w:type="gramEnd"/>
      <w:r w:rsidR="0062195A" w:rsidRPr="001A02A6">
        <w:rPr>
          <w:rFonts w:ascii="Times New Roman" w:hAnsi="Times New Roman"/>
          <w:b/>
          <w:i/>
          <w:sz w:val="20"/>
          <w:szCs w:val="20"/>
        </w:rPr>
        <w:t xml:space="preserve"> odorata </w:t>
      </w:r>
      <w:r w:rsidR="0062195A" w:rsidRPr="001A02A6">
        <w:rPr>
          <w:rFonts w:ascii="Times New Roman" w:hAnsi="Times New Roman"/>
          <w:b/>
          <w:sz w:val="20"/>
          <w:szCs w:val="20"/>
          <w:lang w:val="en-US"/>
        </w:rPr>
        <w:t>L</w:t>
      </w:r>
      <w:r w:rsidR="0062195A" w:rsidRPr="001A02A6">
        <w:rPr>
          <w:rFonts w:ascii="Times New Roman" w:hAnsi="Times New Roman"/>
          <w:b/>
          <w:sz w:val="20"/>
          <w:szCs w:val="20"/>
        </w:rPr>
        <w:t xml:space="preserve">. </w:t>
      </w:r>
      <w:proofErr w:type="gramStart"/>
      <w:r w:rsidR="0062195A" w:rsidRPr="001A02A6">
        <w:rPr>
          <w:rFonts w:ascii="Times New Roman" w:hAnsi="Times New Roman"/>
          <w:b/>
          <w:sz w:val="20"/>
          <w:szCs w:val="20"/>
          <w:lang w:val="en-US"/>
        </w:rPr>
        <w:t>Wahlb</w:t>
      </w:r>
      <w:r w:rsidR="0062195A" w:rsidRPr="001A02A6">
        <w:rPr>
          <w:rFonts w:ascii="Times New Roman" w:hAnsi="Times New Roman"/>
          <w:b/>
          <w:sz w:val="20"/>
          <w:szCs w:val="20"/>
        </w:rPr>
        <w:t>.</w:t>
      </w:r>
      <w:r w:rsidR="0062195A" w:rsidRPr="001A02A6">
        <w:rPr>
          <w:rFonts w:ascii="Times New Roman" w:hAnsi="Times New Roman"/>
          <w:b/>
          <w:i/>
          <w:sz w:val="20"/>
          <w:szCs w:val="20"/>
        </w:rPr>
        <w:t>)</w:t>
      </w:r>
      <w:proofErr w:type="gramEnd"/>
    </w:p>
    <w:p w:rsidR="00D511B4" w:rsidRPr="001A02A6" w:rsidRDefault="00D511B4" w:rsidP="00FA77B9">
      <w:pPr>
        <w:spacing w:after="0" w:line="240" w:lineRule="auto"/>
        <w:jc w:val="both"/>
        <w:rPr>
          <w:rFonts w:ascii="Times New Roman" w:hAnsi="Times New Roman"/>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62195A" w:rsidRPr="001A02A6" w:rsidTr="00BB290A">
        <w:tc>
          <w:tcPr>
            <w:tcW w:w="3227" w:type="dxa"/>
          </w:tcPr>
          <w:p w:rsidR="0062195A" w:rsidRPr="001A02A6" w:rsidRDefault="0062195A"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966823" cy="3571336"/>
                  <wp:effectExtent l="0" t="0" r="0" b="0"/>
                  <wp:docPr id="30"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70" cstate="print"/>
                          <a:srcRect r="10516" b="7194"/>
                          <a:stretch>
                            <a:fillRect/>
                          </a:stretch>
                        </pic:blipFill>
                        <pic:spPr bwMode="auto">
                          <a:xfrm>
                            <a:off x="0" y="0"/>
                            <a:ext cx="1972727" cy="3582056"/>
                          </a:xfrm>
                          <a:prstGeom prst="rect">
                            <a:avLst/>
                          </a:prstGeom>
                          <a:noFill/>
                          <a:ln w="9525">
                            <a:noFill/>
                            <a:miter lim="800000"/>
                            <a:headEnd/>
                            <a:tailEnd/>
                          </a:ln>
                        </pic:spPr>
                      </pic:pic>
                    </a:graphicData>
                  </a:graphic>
                </wp:inline>
              </w:drawing>
            </w:r>
          </w:p>
        </w:tc>
        <w:tc>
          <w:tcPr>
            <w:tcW w:w="3118" w:type="dxa"/>
            <w:vMerge w:val="restart"/>
          </w:tcPr>
          <w:p w:rsidR="0062195A" w:rsidRPr="001A02A6" w:rsidRDefault="0062195A" w:rsidP="009C6431">
            <w:pPr>
              <w:pStyle w:val="ab"/>
              <w:spacing w:after="0"/>
              <w:ind w:left="0" w:firstLine="284"/>
              <w:jc w:val="both"/>
              <w:rPr>
                <w:sz w:val="20"/>
                <w:szCs w:val="20"/>
              </w:rPr>
            </w:pPr>
            <w:r w:rsidRPr="001A02A6">
              <w:rPr>
                <w:sz w:val="20"/>
                <w:szCs w:val="20"/>
              </w:rPr>
              <w:t>Зубровка душистая</w:t>
            </w:r>
            <w:r w:rsidR="003865BC" w:rsidRPr="001A02A6">
              <w:rPr>
                <w:sz w:val="20"/>
                <w:szCs w:val="20"/>
              </w:rPr>
              <w:t>,</w:t>
            </w:r>
            <w:r w:rsidRPr="001A02A6">
              <w:rPr>
                <w:sz w:val="20"/>
                <w:szCs w:val="20"/>
              </w:rPr>
              <w:t xml:space="preserve"> или ля</w:t>
            </w:r>
            <w:r w:rsidRPr="001A02A6">
              <w:rPr>
                <w:sz w:val="20"/>
                <w:szCs w:val="20"/>
              </w:rPr>
              <w:t>д</w:t>
            </w:r>
            <w:r w:rsidRPr="001A02A6">
              <w:rPr>
                <w:sz w:val="20"/>
                <w:szCs w:val="20"/>
              </w:rPr>
              <w:t>ник</w:t>
            </w:r>
            <w:r w:rsidR="003865BC" w:rsidRPr="001A02A6">
              <w:rPr>
                <w:sz w:val="20"/>
                <w:szCs w:val="20"/>
              </w:rPr>
              <w:t>,</w:t>
            </w:r>
            <w:r w:rsidRPr="001A02A6">
              <w:rPr>
                <w:sz w:val="20"/>
                <w:szCs w:val="20"/>
              </w:rPr>
              <w:t xml:space="preserve"> – многолетнее травянистое растение семейства Злаковые (</w:t>
            </w:r>
            <w:r w:rsidRPr="001A02A6">
              <w:rPr>
                <w:sz w:val="20"/>
                <w:szCs w:val="20"/>
                <w:lang w:val="en-US"/>
              </w:rPr>
              <w:t>Poaceae</w:t>
            </w:r>
            <w:r w:rsidR="009C6431" w:rsidRPr="001A02A6">
              <w:rPr>
                <w:sz w:val="20"/>
                <w:szCs w:val="20"/>
              </w:rPr>
              <w:t>) (рис.</w:t>
            </w:r>
            <w:r w:rsidRPr="001A02A6">
              <w:rPr>
                <w:sz w:val="20"/>
                <w:szCs w:val="20"/>
              </w:rPr>
              <w:t xml:space="preserve"> 60). Растение ра</w:t>
            </w:r>
            <w:r w:rsidRPr="001A02A6">
              <w:rPr>
                <w:sz w:val="20"/>
                <w:szCs w:val="20"/>
              </w:rPr>
              <w:t>с</w:t>
            </w:r>
            <w:r w:rsidRPr="001A02A6">
              <w:rPr>
                <w:sz w:val="20"/>
                <w:szCs w:val="20"/>
              </w:rPr>
              <w:t>пространено в умеренной клим</w:t>
            </w:r>
            <w:r w:rsidRPr="001A02A6">
              <w:rPr>
                <w:sz w:val="20"/>
                <w:szCs w:val="20"/>
              </w:rPr>
              <w:t>а</w:t>
            </w:r>
            <w:r w:rsidRPr="001A02A6">
              <w:rPr>
                <w:sz w:val="20"/>
                <w:szCs w:val="20"/>
              </w:rPr>
              <w:t>тической зоне Северной Амер</w:t>
            </w:r>
            <w:r w:rsidRPr="001A02A6">
              <w:rPr>
                <w:sz w:val="20"/>
                <w:szCs w:val="20"/>
              </w:rPr>
              <w:t>и</w:t>
            </w:r>
            <w:r w:rsidRPr="001A02A6">
              <w:rPr>
                <w:sz w:val="20"/>
                <w:szCs w:val="20"/>
              </w:rPr>
              <w:t>ки, Азии и Европы. В России встречается не только в це</w:t>
            </w:r>
            <w:r w:rsidRPr="001A02A6">
              <w:rPr>
                <w:sz w:val="20"/>
                <w:szCs w:val="20"/>
              </w:rPr>
              <w:t>н</w:t>
            </w:r>
            <w:r w:rsidRPr="001A02A6">
              <w:rPr>
                <w:sz w:val="20"/>
                <w:szCs w:val="20"/>
              </w:rPr>
              <w:t>тральных районах, но и в Запа</w:t>
            </w:r>
            <w:r w:rsidRPr="001A02A6">
              <w:rPr>
                <w:sz w:val="20"/>
                <w:szCs w:val="20"/>
              </w:rPr>
              <w:t>д</w:t>
            </w:r>
            <w:r w:rsidRPr="001A02A6">
              <w:rPr>
                <w:sz w:val="20"/>
                <w:szCs w:val="20"/>
              </w:rPr>
              <w:t>ной Сибири, а также на Дальнем Востоке. Растение ядовито.</w:t>
            </w:r>
          </w:p>
          <w:p w:rsidR="00BB5A9F" w:rsidRDefault="0062195A" w:rsidP="00BB5A9F">
            <w:pPr>
              <w:pStyle w:val="ae"/>
              <w:spacing w:before="0" w:beforeAutospacing="0" w:after="0" w:afterAutospacing="0"/>
              <w:jc w:val="both"/>
              <w:rPr>
                <w:sz w:val="20"/>
                <w:szCs w:val="20"/>
              </w:rPr>
            </w:pPr>
            <w:r w:rsidRPr="001A02A6">
              <w:rPr>
                <w:i/>
                <w:sz w:val="20"/>
                <w:szCs w:val="20"/>
              </w:rPr>
              <w:t>Ботаническая характеристика и биологические особенности.</w:t>
            </w:r>
            <w:r w:rsidRPr="001A02A6">
              <w:rPr>
                <w:sz w:val="20"/>
                <w:szCs w:val="20"/>
              </w:rPr>
              <w:t xml:space="preserve"> В</w:t>
            </w:r>
            <w:r w:rsidRPr="001A02A6">
              <w:rPr>
                <w:sz w:val="20"/>
                <w:szCs w:val="20"/>
              </w:rPr>
              <w:t>ы</w:t>
            </w:r>
            <w:r w:rsidRPr="001A02A6">
              <w:rPr>
                <w:sz w:val="20"/>
                <w:szCs w:val="20"/>
              </w:rPr>
              <w:t xml:space="preserve">сота растения </w:t>
            </w:r>
            <w:smartTag w:uri="urn:schemas-microsoft-com:office:smarttags" w:element="metricconverter">
              <w:smartTagPr>
                <w:attr w:name="ProductID" w:val="70 см"/>
              </w:smartTagPr>
              <w:r w:rsidRPr="001A02A6">
                <w:rPr>
                  <w:sz w:val="20"/>
                  <w:szCs w:val="20"/>
                </w:rPr>
                <w:t>70 см</w:t>
              </w:r>
            </w:smartTag>
            <w:r w:rsidRPr="001A02A6">
              <w:rPr>
                <w:sz w:val="20"/>
                <w:szCs w:val="20"/>
              </w:rPr>
              <w:t>. Имеет х</w:t>
            </w:r>
            <w:r w:rsidRPr="001A02A6">
              <w:rPr>
                <w:sz w:val="20"/>
                <w:szCs w:val="20"/>
              </w:rPr>
              <w:t>о</w:t>
            </w:r>
            <w:r w:rsidRPr="001A02A6">
              <w:rPr>
                <w:sz w:val="20"/>
                <w:szCs w:val="20"/>
              </w:rPr>
              <w:t>рошо развитую корневую сист</w:t>
            </w:r>
            <w:r w:rsidRPr="001A02A6">
              <w:rPr>
                <w:sz w:val="20"/>
                <w:szCs w:val="20"/>
              </w:rPr>
              <w:t>е</w:t>
            </w:r>
            <w:r w:rsidRPr="001A02A6">
              <w:rPr>
                <w:sz w:val="20"/>
                <w:szCs w:val="20"/>
              </w:rPr>
              <w:t>му, ползучее длинное корневище и прямостоячие восходящие стебли. Стеблевые листья укор</w:t>
            </w:r>
            <w:r w:rsidRPr="001A02A6">
              <w:rPr>
                <w:sz w:val="20"/>
                <w:szCs w:val="20"/>
              </w:rPr>
              <w:t>о</w:t>
            </w:r>
            <w:r w:rsidRPr="001A02A6">
              <w:rPr>
                <w:sz w:val="20"/>
                <w:szCs w:val="20"/>
              </w:rPr>
              <w:t>ченные, листья бесплодных поб</w:t>
            </w:r>
            <w:r w:rsidRPr="001A02A6">
              <w:rPr>
                <w:sz w:val="20"/>
                <w:szCs w:val="20"/>
              </w:rPr>
              <w:t>е</w:t>
            </w:r>
            <w:r w:rsidRPr="001A02A6">
              <w:rPr>
                <w:sz w:val="20"/>
                <w:szCs w:val="20"/>
              </w:rPr>
              <w:t>гов снизу зеленые, голые, сверху серо</w:t>
            </w:r>
            <w:r w:rsidR="003865BC" w:rsidRPr="001A02A6">
              <w:rPr>
                <w:sz w:val="20"/>
                <w:szCs w:val="20"/>
              </w:rPr>
              <w:t>-з</w:t>
            </w:r>
            <w:r w:rsidRPr="001A02A6">
              <w:rPr>
                <w:sz w:val="20"/>
                <w:szCs w:val="20"/>
              </w:rPr>
              <w:t>еленые, с рассеянными волосками. Цветки собраны в многочисленные колоски, кот</w:t>
            </w:r>
            <w:r w:rsidRPr="001A02A6">
              <w:rPr>
                <w:sz w:val="20"/>
                <w:szCs w:val="20"/>
              </w:rPr>
              <w:t>о</w:t>
            </w:r>
            <w:r w:rsidRPr="001A02A6">
              <w:rPr>
                <w:sz w:val="20"/>
                <w:szCs w:val="20"/>
              </w:rPr>
              <w:t>рые образуют продолговато</w:t>
            </w:r>
            <w:r w:rsidR="003865BC" w:rsidRPr="001A02A6">
              <w:rPr>
                <w:sz w:val="20"/>
                <w:szCs w:val="20"/>
              </w:rPr>
              <w:t>-</w:t>
            </w:r>
            <w:r w:rsidRPr="001A02A6">
              <w:rPr>
                <w:sz w:val="20"/>
                <w:szCs w:val="20"/>
              </w:rPr>
              <w:t xml:space="preserve">овальную раскидистую метелку. </w:t>
            </w:r>
          </w:p>
          <w:p w:rsidR="0062195A" w:rsidRPr="001A02A6" w:rsidRDefault="00BB5A9F" w:rsidP="00BB5A9F">
            <w:pPr>
              <w:pStyle w:val="ae"/>
              <w:spacing w:before="0" w:beforeAutospacing="0" w:after="0" w:afterAutospacing="0"/>
              <w:ind w:firstLine="317"/>
              <w:jc w:val="both"/>
              <w:rPr>
                <w:b/>
                <w:i/>
                <w:sz w:val="20"/>
                <w:szCs w:val="20"/>
              </w:rPr>
            </w:pPr>
            <w:r w:rsidRPr="001A02A6">
              <w:rPr>
                <w:sz w:val="20"/>
                <w:szCs w:val="20"/>
              </w:rPr>
              <w:t xml:space="preserve">Плод – продолговатая темно-коричневая зерновка. </w:t>
            </w:r>
          </w:p>
        </w:tc>
      </w:tr>
      <w:tr w:rsidR="0062195A" w:rsidRPr="001A02A6" w:rsidTr="00BB290A">
        <w:tc>
          <w:tcPr>
            <w:tcW w:w="3227" w:type="dxa"/>
          </w:tcPr>
          <w:p w:rsidR="0062195A" w:rsidRPr="001A02A6" w:rsidRDefault="0062195A" w:rsidP="00FA77B9">
            <w:pPr>
              <w:spacing w:after="0" w:line="240" w:lineRule="auto"/>
              <w:jc w:val="center"/>
              <w:rPr>
                <w:spacing w:val="20"/>
                <w:sz w:val="8"/>
                <w:szCs w:val="20"/>
              </w:rPr>
            </w:pPr>
          </w:p>
          <w:p w:rsidR="0062195A" w:rsidRPr="001A02A6" w:rsidRDefault="009C6431" w:rsidP="00FA77B9">
            <w:pPr>
              <w:spacing w:after="0" w:line="240" w:lineRule="auto"/>
              <w:jc w:val="center"/>
              <w:rPr>
                <w:sz w:val="16"/>
                <w:szCs w:val="20"/>
              </w:rPr>
            </w:pPr>
            <w:r w:rsidRPr="001A02A6">
              <w:rPr>
                <w:sz w:val="16"/>
                <w:szCs w:val="20"/>
              </w:rPr>
              <w:t>Рис.</w:t>
            </w:r>
            <w:r w:rsidR="0062195A" w:rsidRPr="001A02A6">
              <w:rPr>
                <w:sz w:val="16"/>
                <w:szCs w:val="20"/>
              </w:rPr>
              <w:t xml:space="preserve"> 60</w:t>
            </w:r>
            <w:r w:rsidRPr="001A02A6">
              <w:rPr>
                <w:sz w:val="16"/>
                <w:szCs w:val="20"/>
              </w:rPr>
              <w:t>.</w:t>
            </w:r>
            <w:r w:rsidR="0062195A" w:rsidRPr="001A02A6">
              <w:rPr>
                <w:sz w:val="16"/>
                <w:szCs w:val="20"/>
              </w:rPr>
              <w:t xml:space="preserve"> – Внешний вид растения </w:t>
            </w:r>
          </w:p>
          <w:p w:rsidR="0062195A" w:rsidRPr="001A02A6" w:rsidRDefault="0062195A" w:rsidP="00FA77B9">
            <w:pPr>
              <w:spacing w:after="0" w:line="240" w:lineRule="auto"/>
              <w:jc w:val="center"/>
              <w:rPr>
                <w:sz w:val="20"/>
                <w:szCs w:val="20"/>
              </w:rPr>
            </w:pPr>
            <w:r w:rsidRPr="001A02A6">
              <w:rPr>
                <w:sz w:val="16"/>
                <w:szCs w:val="20"/>
                <w:lang w:eastAsia="ru-RU"/>
              </w:rPr>
              <w:t>зубровки душистой</w:t>
            </w:r>
          </w:p>
        </w:tc>
        <w:tc>
          <w:tcPr>
            <w:tcW w:w="3118" w:type="dxa"/>
            <w:vMerge/>
          </w:tcPr>
          <w:p w:rsidR="0062195A" w:rsidRPr="001A02A6" w:rsidRDefault="0062195A" w:rsidP="00FA77B9">
            <w:pPr>
              <w:spacing w:after="0" w:line="240" w:lineRule="auto"/>
              <w:jc w:val="both"/>
              <w:rPr>
                <w:sz w:val="20"/>
                <w:szCs w:val="20"/>
              </w:rPr>
            </w:pPr>
          </w:p>
        </w:tc>
      </w:tr>
    </w:tbl>
    <w:p w:rsidR="00546ED4" w:rsidRPr="001A02A6" w:rsidRDefault="000648F3" w:rsidP="003865BC">
      <w:pPr>
        <w:pStyle w:val="ae"/>
        <w:spacing w:before="0" w:beforeAutospacing="0" w:after="0" w:afterAutospacing="0"/>
        <w:ind w:firstLine="284"/>
        <w:jc w:val="both"/>
        <w:rPr>
          <w:sz w:val="20"/>
          <w:szCs w:val="20"/>
        </w:rPr>
      </w:pPr>
      <w:r w:rsidRPr="001A02A6">
        <w:rPr>
          <w:sz w:val="20"/>
          <w:szCs w:val="20"/>
        </w:rPr>
        <w:t>Всходы появля</w:t>
      </w:r>
      <w:r w:rsidR="00503845" w:rsidRPr="001A02A6">
        <w:rPr>
          <w:sz w:val="20"/>
          <w:szCs w:val="20"/>
        </w:rPr>
        <w:t>ются в мае,</w:t>
      </w:r>
      <w:r w:rsidRPr="001A02A6">
        <w:rPr>
          <w:sz w:val="20"/>
          <w:szCs w:val="20"/>
        </w:rPr>
        <w:t xml:space="preserve"> </w:t>
      </w:r>
      <w:r w:rsidR="00503845" w:rsidRPr="001A02A6">
        <w:rPr>
          <w:sz w:val="20"/>
          <w:szCs w:val="20"/>
        </w:rPr>
        <w:t>ц</w:t>
      </w:r>
      <w:r w:rsidR="00697AB7" w:rsidRPr="001A02A6">
        <w:rPr>
          <w:sz w:val="20"/>
          <w:szCs w:val="20"/>
        </w:rPr>
        <w:t>ветет в мае</w:t>
      </w:r>
      <w:r w:rsidR="00503845" w:rsidRPr="001A02A6">
        <w:rPr>
          <w:sz w:val="20"/>
          <w:szCs w:val="20"/>
        </w:rPr>
        <w:t xml:space="preserve"> – </w:t>
      </w:r>
      <w:r w:rsidR="00697AB7" w:rsidRPr="001A02A6">
        <w:rPr>
          <w:sz w:val="20"/>
          <w:szCs w:val="20"/>
        </w:rPr>
        <w:t xml:space="preserve">июне, плоды созревают в августе. </w:t>
      </w:r>
      <w:r w:rsidR="00503845" w:rsidRPr="001A02A6">
        <w:rPr>
          <w:sz w:val="20"/>
          <w:szCs w:val="20"/>
        </w:rPr>
        <w:t>П</w:t>
      </w:r>
      <w:r w:rsidR="00C21540" w:rsidRPr="001A02A6">
        <w:rPr>
          <w:sz w:val="20"/>
          <w:szCs w:val="20"/>
        </w:rPr>
        <w:t xml:space="preserve">редпочитает </w:t>
      </w:r>
      <w:r w:rsidR="0068086F" w:rsidRPr="001A02A6">
        <w:rPr>
          <w:sz w:val="20"/>
          <w:szCs w:val="20"/>
        </w:rPr>
        <w:t>песчаные и супес</w:t>
      </w:r>
      <w:r w:rsidR="00AC6155" w:rsidRPr="001A02A6">
        <w:rPr>
          <w:sz w:val="20"/>
          <w:szCs w:val="20"/>
        </w:rPr>
        <w:t xml:space="preserve">чаные </w:t>
      </w:r>
      <w:r w:rsidR="006215A9" w:rsidRPr="001A02A6">
        <w:rPr>
          <w:sz w:val="20"/>
          <w:szCs w:val="20"/>
        </w:rPr>
        <w:t>почвы. Культура н</w:t>
      </w:r>
      <w:r w:rsidR="0068086F" w:rsidRPr="001A02A6">
        <w:rPr>
          <w:sz w:val="20"/>
          <w:szCs w:val="20"/>
        </w:rPr>
        <w:t>етр</w:t>
      </w:r>
      <w:r w:rsidR="0068086F" w:rsidRPr="001A02A6">
        <w:rPr>
          <w:sz w:val="20"/>
          <w:szCs w:val="20"/>
        </w:rPr>
        <w:t>е</w:t>
      </w:r>
      <w:r w:rsidR="0068086F" w:rsidRPr="001A02A6">
        <w:rPr>
          <w:sz w:val="20"/>
          <w:szCs w:val="20"/>
        </w:rPr>
        <w:t>бовательна к условиям п</w:t>
      </w:r>
      <w:r w:rsidR="00F62F80" w:rsidRPr="001A02A6">
        <w:rPr>
          <w:sz w:val="20"/>
          <w:szCs w:val="20"/>
        </w:rPr>
        <w:t>роизрастания</w:t>
      </w:r>
      <w:r w:rsidR="0068086F" w:rsidRPr="001A02A6">
        <w:rPr>
          <w:sz w:val="20"/>
          <w:szCs w:val="20"/>
        </w:rPr>
        <w:t>.</w:t>
      </w:r>
      <w:r w:rsidR="00091DDA" w:rsidRPr="001A02A6">
        <w:rPr>
          <w:sz w:val="20"/>
          <w:szCs w:val="20"/>
        </w:rPr>
        <w:t xml:space="preserve"> Растение зимостойкое, относ</w:t>
      </w:r>
      <w:r w:rsidR="00091DDA" w:rsidRPr="001A02A6">
        <w:rPr>
          <w:sz w:val="20"/>
          <w:szCs w:val="20"/>
        </w:rPr>
        <w:t>и</w:t>
      </w:r>
      <w:r w:rsidR="00091DDA" w:rsidRPr="001A02A6">
        <w:rPr>
          <w:sz w:val="20"/>
          <w:szCs w:val="20"/>
        </w:rPr>
        <w:t>тельно</w:t>
      </w:r>
      <w:r w:rsidR="006215A9" w:rsidRPr="001A02A6">
        <w:rPr>
          <w:sz w:val="20"/>
          <w:szCs w:val="20"/>
        </w:rPr>
        <w:t xml:space="preserve"> влаголюбивое</w:t>
      </w:r>
      <w:r w:rsidR="00091DDA" w:rsidRPr="001A02A6">
        <w:rPr>
          <w:sz w:val="20"/>
          <w:szCs w:val="20"/>
        </w:rPr>
        <w:t xml:space="preserve">, </w:t>
      </w:r>
      <w:r w:rsidR="006215A9" w:rsidRPr="001A02A6">
        <w:rPr>
          <w:sz w:val="20"/>
          <w:szCs w:val="20"/>
        </w:rPr>
        <w:t xml:space="preserve">требовательное к условиям </w:t>
      </w:r>
      <w:r w:rsidR="00091DDA" w:rsidRPr="001A02A6">
        <w:rPr>
          <w:sz w:val="20"/>
          <w:szCs w:val="20"/>
        </w:rPr>
        <w:t>питания и аэрации.</w:t>
      </w:r>
    </w:p>
    <w:p w:rsidR="00546ED4" w:rsidRPr="001A02A6" w:rsidRDefault="00546ED4" w:rsidP="003865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w:t>
      </w:r>
      <w:r w:rsidR="0016543C" w:rsidRPr="001A02A6">
        <w:rPr>
          <w:rFonts w:ascii="Times New Roman" w:hAnsi="Times New Roman"/>
          <w:i/>
          <w:sz w:val="20"/>
          <w:szCs w:val="20"/>
        </w:rPr>
        <w:t>венное</w:t>
      </w:r>
      <w:r w:rsidRPr="001A02A6">
        <w:rPr>
          <w:rFonts w:ascii="Times New Roman" w:hAnsi="Times New Roman"/>
          <w:i/>
          <w:sz w:val="20"/>
          <w:szCs w:val="20"/>
        </w:rPr>
        <w:t xml:space="preserve"> сырье</w:t>
      </w:r>
      <w:r w:rsidR="0016543C" w:rsidRPr="001A02A6">
        <w:rPr>
          <w:rFonts w:ascii="Times New Roman" w:hAnsi="Times New Roman"/>
          <w:i/>
          <w:sz w:val="20"/>
          <w:szCs w:val="20"/>
        </w:rPr>
        <w:t>.</w:t>
      </w:r>
      <w:r w:rsidR="0016543C" w:rsidRPr="001A02A6">
        <w:rPr>
          <w:rFonts w:ascii="Times New Roman" w:hAnsi="Times New Roman"/>
          <w:sz w:val="20"/>
          <w:szCs w:val="20"/>
        </w:rPr>
        <w:t xml:space="preserve"> Трава.</w:t>
      </w:r>
    </w:p>
    <w:p w:rsidR="00546ED4" w:rsidRPr="001A02A6" w:rsidRDefault="00546ED4" w:rsidP="003865BC">
      <w:pPr>
        <w:pStyle w:val="ae"/>
        <w:spacing w:before="0" w:beforeAutospacing="0" w:after="0" w:afterAutospacing="0"/>
        <w:ind w:firstLine="284"/>
        <w:jc w:val="both"/>
        <w:rPr>
          <w:sz w:val="20"/>
          <w:szCs w:val="20"/>
        </w:rPr>
      </w:pPr>
      <w:r w:rsidRPr="001A02A6">
        <w:rPr>
          <w:i/>
          <w:sz w:val="20"/>
          <w:szCs w:val="20"/>
        </w:rPr>
        <w:t>Способ размножения.</w:t>
      </w:r>
      <w:r w:rsidRPr="001A02A6">
        <w:rPr>
          <w:sz w:val="20"/>
          <w:szCs w:val="20"/>
        </w:rPr>
        <w:t xml:space="preserve"> </w:t>
      </w:r>
      <w:r w:rsidR="00F62F80" w:rsidRPr="001A02A6">
        <w:rPr>
          <w:sz w:val="20"/>
          <w:szCs w:val="20"/>
        </w:rPr>
        <w:t>С</w:t>
      </w:r>
      <w:r w:rsidR="00BE20E1" w:rsidRPr="001A02A6">
        <w:rPr>
          <w:sz w:val="20"/>
          <w:szCs w:val="20"/>
        </w:rPr>
        <w:t>еме</w:t>
      </w:r>
      <w:r w:rsidR="00F62F80" w:rsidRPr="001A02A6">
        <w:rPr>
          <w:sz w:val="20"/>
          <w:szCs w:val="20"/>
        </w:rPr>
        <w:t>нами</w:t>
      </w:r>
      <w:r w:rsidR="006215A9" w:rsidRPr="001A02A6">
        <w:rPr>
          <w:sz w:val="20"/>
          <w:szCs w:val="20"/>
        </w:rPr>
        <w:t xml:space="preserve"> и </w:t>
      </w:r>
      <w:proofErr w:type="gramStart"/>
      <w:r w:rsidR="006215A9" w:rsidRPr="001A02A6">
        <w:rPr>
          <w:sz w:val="20"/>
          <w:szCs w:val="20"/>
        </w:rPr>
        <w:t>вегетативный</w:t>
      </w:r>
      <w:proofErr w:type="gramEnd"/>
      <w:r w:rsidR="00F62F80" w:rsidRPr="001A02A6">
        <w:rPr>
          <w:sz w:val="20"/>
          <w:szCs w:val="20"/>
        </w:rPr>
        <w:t xml:space="preserve"> (</w:t>
      </w:r>
      <w:r w:rsidR="000648F3" w:rsidRPr="001A02A6">
        <w:rPr>
          <w:sz w:val="20"/>
          <w:szCs w:val="20"/>
        </w:rPr>
        <w:t>путем деления корневищ или корневыми отводками</w:t>
      </w:r>
      <w:r w:rsidR="00F62F80" w:rsidRPr="001A02A6">
        <w:rPr>
          <w:sz w:val="20"/>
          <w:szCs w:val="20"/>
        </w:rPr>
        <w:t>)</w:t>
      </w:r>
      <w:r w:rsidR="000648F3" w:rsidRPr="001A02A6">
        <w:rPr>
          <w:sz w:val="20"/>
          <w:szCs w:val="20"/>
        </w:rPr>
        <w:t>.</w:t>
      </w:r>
    </w:p>
    <w:p w:rsidR="00B51F0D" w:rsidRPr="001A02A6" w:rsidRDefault="00546ED4" w:rsidP="003865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lastRenderedPageBreak/>
        <w:t>Требования к качеству.</w:t>
      </w:r>
      <w:r w:rsidR="00B51F0D" w:rsidRPr="001A02A6">
        <w:rPr>
          <w:rFonts w:ascii="Times New Roman" w:hAnsi="Times New Roman"/>
          <w:i/>
          <w:sz w:val="20"/>
          <w:szCs w:val="20"/>
        </w:rPr>
        <w:t xml:space="preserve"> </w:t>
      </w:r>
      <w:r w:rsidR="00396740" w:rsidRPr="001A02A6">
        <w:rPr>
          <w:rFonts w:ascii="Times New Roman" w:hAnsi="Times New Roman"/>
          <w:sz w:val="20"/>
          <w:szCs w:val="20"/>
        </w:rPr>
        <w:t>Растение содержит ангидрид оксикоричной кислоты в виде гликозида. В стеблях и корнях обнаружено значител</w:t>
      </w:r>
      <w:r w:rsidR="00396740" w:rsidRPr="001A02A6">
        <w:rPr>
          <w:rFonts w:ascii="Times New Roman" w:hAnsi="Times New Roman"/>
          <w:sz w:val="20"/>
          <w:szCs w:val="20"/>
        </w:rPr>
        <w:t>ь</w:t>
      </w:r>
      <w:r w:rsidR="00396740" w:rsidRPr="001A02A6">
        <w:rPr>
          <w:rFonts w:ascii="Times New Roman" w:hAnsi="Times New Roman"/>
          <w:sz w:val="20"/>
          <w:szCs w:val="20"/>
        </w:rPr>
        <w:t>ное количество а</w:t>
      </w:r>
      <w:r w:rsidR="00D62A09" w:rsidRPr="001A02A6">
        <w:rPr>
          <w:rFonts w:ascii="Times New Roman" w:hAnsi="Times New Roman"/>
          <w:sz w:val="20"/>
          <w:szCs w:val="20"/>
        </w:rPr>
        <w:t>лкалоида динаксина</w:t>
      </w:r>
      <w:r w:rsidR="00396740" w:rsidRPr="001A02A6">
        <w:rPr>
          <w:rFonts w:ascii="Times New Roman" w:hAnsi="Times New Roman"/>
          <w:sz w:val="20"/>
          <w:szCs w:val="20"/>
        </w:rPr>
        <w:t>.</w:t>
      </w:r>
      <w:r w:rsidR="00714CA3" w:rsidRPr="001A02A6">
        <w:rPr>
          <w:rFonts w:ascii="Times New Roman" w:hAnsi="Times New Roman"/>
          <w:sz w:val="20"/>
          <w:szCs w:val="20"/>
        </w:rPr>
        <w:t xml:space="preserve"> Специфический аромат этой траве придает кумарин, в большом количестве содержащийся в этом растении</w:t>
      </w:r>
      <w:r w:rsidR="006215A9" w:rsidRPr="001A02A6">
        <w:rPr>
          <w:rFonts w:ascii="Times New Roman" w:hAnsi="Times New Roman"/>
          <w:sz w:val="20"/>
          <w:szCs w:val="20"/>
        </w:rPr>
        <w:t xml:space="preserve">. </w:t>
      </w:r>
      <w:r w:rsidR="000F35E7" w:rsidRPr="001A02A6">
        <w:rPr>
          <w:rFonts w:ascii="Times New Roman" w:hAnsi="Times New Roman"/>
          <w:sz w:val="20"/>
          <w:szCs w:val="20"/>
        </w:rPr>
        <w:t>Содержание кумарина в</w:t>
      </w:r>
      <w:r w:rsidR="00D62A09" w:rsidRPr="001A02A6">
        <w:rPr>
          <w:rFonts w:ascii="Times New Roman" w:hAnsi="Times New Roman"/>
          <w:sz w:val="20"/>
          <w:szCs w:val="20"/>
        </w:rPr>
        <w:t xml:space="preserve"> с</w:t>
      </w:r>
      <w:r w:rsidR="006215A9" w:rsidRPr="001A02A6">
        <w:rPr>
          <w:rFonts w:ascii="Times New Roman" w:hAnsi="Times New Roman"/>
          <w:sz w:val="20"/>
          <w:szCs w:val="20"/>
        </w:rPr>
        <w:t>веже</w:t>
      </w:r>
      <w:r w:rsidR="000F35E7" w:rsidRPr="001A02A6">
        <w:rPr>
          <w:rFonts w:ascii="Times New Roman" w:hAnsi="Times New Roman"/>
          <w:sz w:val="20"/>
          <w:szCs w:val="20"/>
        </w:rPr>
        <w:t>м</w:t>
      </w:r>
      <w:r w:rsidR="006215A9" w:rsidRPr="001A02A6">
        <w:rPr>
          <w:rFonts w:ascii="Times New Roman" w:hAnsi="Times New Roman"/>
          <w:sz w:val="20"/>
          <w:szCs w:val="20"/>
        </w:rPr>
        <w:t xml:space="preserve"> расте</w:t>
      </w:r>
      <w:r w:rsidR="000F35E7" w:rsidRPr="001A02A6">
        <w:rPr>
          <w:rFonts w:ascii="Times New Roman" w:hAnsi="Times New Roman"/>
          <w:sz w:val="20"/>
          <w:szCs w:val="20"/>
        </w:rPr>
        <w:t>нии</w:t>
      </w:r>
      <w:r w:rsidR="006215A9" w:rsidRPr="001A02A6">
        <w:rPr>
          <w:rFonts w:ascii="Times New Roman" w:hAnsi="Times New Roman"/>
          <w:sz w:val="20"/>
          <w:szCs w:val="20"/>
        </w:rPr>
        <w:t xml:space="preserve"> составляет 0,2</w:t>
      </w:r>
      <w:r w:rsidR="003865BC" w:rsidRPr="001A02A6">
        <w:rPr>
          <w:rFonts w:ascii="Times New Roman" w:hAnsi="Times New Roman"/>
          <w:sz w:val="20"/>
          <w:szCs w:val="20"/>
        </w:rPr>
        <w:t> </w:t>
      </w:r>
      <w:r w:rsidR="006215A9" w:rsidRPr="001A02A6">
        <w:rPr>
          <w:rFonts w:ascii="Times New Roman" w:hAnsi="Times New Roman"/>
          <w:sz w:val="20"/>
          <w:szCs w:val="20"/>
        </w:rPr>
        <w:t>%</w:t>
      </w:r>
      <w:r w:rsidR="00714CA3" w:rsidRPr="001A02A6">
        <w:rPr>
          <w:rFonts w:ascii="Times New Roman" w:hAnsi="Times New Roman"/>
          <w:sz w:val="20"/>
          <w:szCs w:val="20"/>
        </w:rPr>
        <w:t xml:space="preserve">. Помимо него, в траве обнаружены </w:t>
      </w:r>
      <w:r w:rsidR="00D62A09" w:rsidRPr="001A02A6">
        <w:rPr>
          <w:rFonts w:ascii="Times New Roman" w:hAnsi="Times New Roman"/>
          <w:sz w:val="20"/>
          <w:szCs w:val="20"/>
        </w:rPr>
        <w:t xml:space="preserve">производные кумарина, </w:t>
      </w:r>
      <w:hyperlink r:id="rId271" w:history="1">
        <w:r w:rsidR="00F62F80" w:rsidRPr="001A02A6">
          <w:rPr>
            <w:rStyle w:val="a7"/>
            <w:rFonts w:ascii="Times New Roman" w:hAnsi="Times New Roman"/>
            <w:i/>
            <w:color w:val="auto"/>
            <w:sz w:val="20"/>
            <w:szCs w:val="20"/>
            <w:u w:val="none"/>
          </w:rPr>
          <w:t>р</w:t>
        </w:r>
        <w:r w:rsidR="00F62F80" w:rsidRPr="001A02A6">
          <w:rPr>
            <w:rStyle w:val="a7"/>
            <w:rFonts w:ascii="Times New Roman" w:hAnsi="Times New Roman"/>
            <w:color w:val="auto"/>
            <w:sz w:val="20"/>
            <w:szCs w:val="20"/>
            <w:u w:val="none"/>
          </w:rPr>
          <w:t>-</w:t>
        </w:r>
        <w:r w:rsidR="00D62A09" w:rsidRPr="001A02A6">
          <w:rPr>
            <w:rStyle w:val="a7"/>
            <w:rFonts w:ascii="Times New Roman" w:hAnsi="Times New Roman"/>
            <w:color w:val="auto"/>
            <w:sz w:val="20"/>
            <w:szCs w:val="20"/>
            <w:u w:val="none"/>
          </w:rPr>
          <w:t>кумари</w:t>
        </w:r>
        <w:r w:rsidR="003865BC" w:rsidRPr="001A02A6">
          <w:rPr>
            <w:rStyle w:val="a7"/>
            <w:rFonts w:ascii="Times New Roman" w:hAnsi="Times New Roman"/>
            <w:color w:val="auto"/>
            <w:sz w:val="20"/>
            <w:szCs w:val="20"/>
            <w:u w:val="none"/>
          </w:rPr>
          <w:t>-</w:t>
        </w:r>
        <w:r w:rsidR="00D62A09" w:rsidRPr="001A02A6">
          <w:rPr>
            <w:rStyle w:val="a7"/>
            <w:rFonts w:ascii="Times New Roman" w:hAnsi="Times New Roman"/>
            <w:color w:val="auto"/>
            <w:sz w:val="20"/>
            <w:szCs w:val="20"/>
            <w:u w:val="none"/>
          </w:rPr>
          <w:t xml:space="preserve">новая, </w:t>
        </w:r>
      </w:hyperlink>
      <w:r w:rsidR="00D62A09" w:rsidRPr="001A02A6">
        <w:rPr>
          <w:rFonts w:ascii="Times New Roman" w:hAnsi="Times New Roman"/>
          <w:sz w:val="20"/>
          <w:szCs w:val="20"/>
        </w:rPr>
        <w:t>мен</w:t>
      </w:r>
      <w:r w:rsidR="00714CA3" w:rsidRPr="001A02A6">
        <w:rPr>
          <w:rFonts w:ascii="Times New Roman" w:hAnsi="Times New Roman"/>
          <w:sz w:val="20"/>
          <w:szCs w:val="20"/>
        </w:rPr>
        <w:t>лотовая и феруловая кислоты,</w:t>
      </w:r>
      <w:r w:rsidR="00D62A09" w:rsidRPr="001A02A6">
        <w:rPr>
          <w:rFonts w:ascii="Times New Roman" w:hAnsi="Times New Roman"/>
          <w:sz w:val="20"/>
          <w:szCs w:val="20"/>
        </w:rPr>
        <w:t xml:space="preserve"> витамин С</w:t>
      </w:r>
      <w:r w:rsidR="00BD5BB5" w:rsidRPr="001A02A6">
        <w:rPr>
          <w:rFonts w:ascii="Times New Roman" w:hAnsi="Times New Roman"/>
          <w:sz w:val="20"/>
          <w:szCs w:val="20"/>
        </w:rPr>
        <w:t>.</w:t>
      </w:r>
      <w:r w:rsidR="00B51F0D" w:rsidRPr="001A02A6">
        <w:rPr>
          <w:rFonts w:ascii="Times New Roman" w:hAnsi="Times New Roman"/>
          <w:sz w:val="20"/>
          <w:szCs w:val="20"/>
        </w:rPr>
        <w:t xml:space="preserve"> Трава обладает сильным запахом и слегка вяжущим вкусом.</w:t>
      </w:r>
    </w:p>
    <w:p w:rsidR="00546ED4" w:rsidRPr="001A02A6" w:rsidRDefault="00546ED4" w:rsidP="003865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6215A9" w:rsidRPr="001A02A6">
        <w:rPr>
          <w:rFonts w:ascii="Times New Roman" w:hAnsi="Times New Roman"/>
          <w:sz w:val="20"/>
          <w:szCs w:val="20"/>
        </w:rPr>
        <w:t xml:space="preserve"> </w:t>
      </w:r>
      <w:r w:rsidR="00D62A09" w:rsidRPr="001A02A6">
        <w:rPr>
          <w:rFonts w:ascii="Times New Roman" w:hAnsi="Times New Roman"/>
          <w:sz w:val="20"/>
          <w:szCs w:val="20"/>
        </w:rPr>
        <w:t>Основной эффект препаратов этого растения –</w:t>
      </w:r>
      <w:r w:rsidR="00396740" w:rsidRPr="001A02A6">
        <w:rPr>
          <w:rFonts w:ascii="Times New Roman" w:hAnsi="Times New Roman"/>
          <w:sz w:val="20"/>
          <w:szCs w:val="20"/>
        </w:rPr>
        <w:t xml:space="preserve"> уси</w:t>
      </w:r>
      <w:r w:rsidR="00D62A09" w:rsidRPr="001A02A6">
        <w:rPr>
          <w:rFonts w:ascii="Times New Roman" w:hAnsi="Times New Roman"/>
          <w:sz w:val="20"/>
          <w:szCs w:val="20"/>
        </w:rPr>
        <w:t>ление</w:t>
      </w:r>
      <w:r w:rsidR="00396740" w:rsidRPr="001A02A6">
        <w:rPr>
          <w:rFonts w:ascii="Times New Roman" w:hAnsi="Times New Roman"/>
          <w:sz w:val="20"/>
          <w:szCs w:val="20"/>
        </w:rPr>
        <w:t xml:space="preserve"> функции пищеварения</w:t>
      </w:r>
      <w:r w:rsidR="00D62A09" w:rsidRPr="001A02A6">
        <w:rPr>
          <w:rFonts w:ascii="Times New Roman" w:hAnsi="Times New Roman"/>
          <w:sz w:val="20"/>
          <w:szCs w:val="20"/>
        </w:rPr>
        <w:t xml:space="preserve"> при хронических забол</w:t>
      </w:r>
      <w:r w:rsidR="00D62A09" w:rsidRPr="001A02A6">
        <w:rPr>
          <w:rFonts w:ascii="Times New Roman" w:hAnsi="Times New Roman"/>
          <w:sz w:val="20"/>
          <w:szCs w:val="20"/>
        </w:rPr>
        <w:t>е</w:t>
      </w:r>
      <w:r w:rsidR="00D62A09" w:rsidRPr="001A02A6">
        <w:rPr>
          <w:rFonts w:ascii="Times New Roman" w:hAnsi="Times New Roman"/>
          <w:sz w:val="20"/>
          <w:szCs w:val="20"/>
        </w:rPr>
        <w:t>ваниях желудочно</w:t>
      </w:r>
      <w:r w:rsidR="003865BC" w:rsidRPr="001A02A6">
        <w:rPr>
          <w:rFonts w:ascii="Times New Roman" w:hAnsi="Times New Roman"/>
          <w:sz w:val="20"/>
          <w:szCs w:val="20"/>
        </w:rPr>
        <w:t>-</w:t>
      </w:r>
      <w:r w:rsidR="00D62A09" w:rsidRPr="001A02A6">
        <w:rPr>
          <w:rFonts w:ascii="Times New Roman" w:hAnsi="Times New Roman"/>
          <w:sz w:val="20"/>
          <w:szCs w:val="20"/>
        </w:rPr>
        <w:t xml:space="preserve">кишечного тракта. </w:t>
      </w:r>
      <w:r w:rsidR="006215A9" w:rsidRPr="001A02A6">
        <w:rPr>
          <w:rFonts w:ascii="Times New Roman" w:hAnsi="Times New Roman"/>
          <w:sz w:val="20"/>
          <w:szCs w:val="20"/>
        </w:rPr>
        <w:t>Используе</w:t>
      </w:r>
      <w:r w:rsidR="00D62A09" w:rsidRPr="001A02A6">
        <w:rPr>
          <w:rFonts w:ascii="Times New Roman" w:hAnsi="Times New Roman"/>
          <w:sz w:val="20"/>
          <w:szCs w:val="20"/>
        </w:rPr>
        <w:t>т</w:t>
      </w:r>
      <w:r w:rsidR="006215A9" w:rsidRPr="001A02A6">
        <w:rPr>
          <w:rFonts w:ascii="Times New Roman" w:hAnsi="Times New Roman"/>
          <w:sz w:val="20"/>
          <w:szCs w:val="20"/>
        </w:rPr>
        <w:t>ся</w:t>
      </w:r>
      <w:r w:rsidR="00D62A09" w:rsidRPr="001A02A6">
        <w:rPr>
          <w:rFonts w:ascii="Times New Roman" w:hAnsi="Times New Roman"/>
          <w:sz w:val="20"/>
          <w:szCs w:val="20"/>
        </w:rPr>
        <w:t xml:space="preserve"> как</w:t>
      </w:r>
      <w:r w:rsidR="00714CA3" w:rsidRPr="001A02A6">
        <w:rPr>
          <w:rFonts w:ascii="Times New Roman" w:hAnsi="Times New Roman"/>
          <w:sz w:val="20"/>
          <w:szCs w:val="20"/>
        </w:rPr>
        <w:t xml:space="preserve"> антисептич</w:t>
      </w:r>
      <w:r w:rsidR="00714CA3" w:rsidRPr="001A02A6">
        <w:rPr>
          <w:rFonts w:ascii="Times New Roman" w:hAnsi="Times New Roman"/>
          <w:sz w:val="20"/>
          <w:szCs w:val="20"/>
        </w:rPr>
        <w:t>е</w:t>
      </w:r>
      <w:r w:rsidR="00714CA3" w:rsidRPr="001A02A6">
        <w:rPr>
          <w:rFonts w:ascii="Times New Roman" w:hAnsi="Times New Roman"/>
          <w:sz w:val="20"/>
          <w:szCs w:val="20"/>
        </w:rPr>
        <w:t>ское, потогонное и даже противотуберкулез</w:t>
      </w:r>
      <w:r w:rsidR="00D62A09" w:rsidRPr="001A02A6">
        <w:rPr>
          <w:rFonts w:ascii="Times New Roman" w:hAnsi="Times New Roman"/>
          <w:sz w:val="20"/>
          <w:szCs w:val="20"/>
        </w:rPr>
        <w:t>ное средство</w:t>
      </w:r>
      <w:r w:rsidR="00714CA3" w:rsidRPr="001A02A6">
        <w:rPr>
          <w:rFonts w:ascii="Times New Roman" w:hAnsi="Times New Roman"/>
          <w:sz w:val="20"/>
          <w:szCs w:val="20"/>
        </w:rPr>
        <w:t>. Наруж</w:t>
      </w:r>
      <w:r w:rsidR="00D62A09" w:rsidRPr="001A02A6">
        <w:rPr>
          <w:rFonts w:ascii="Times New Roman" w:hAnsi="Times New Roman"/>
          <w:sz w:val="20"/>
          <w:szCs w:val="20"/>
        </w:rPr>
        <w:t>но</w:t>
      </w:r>
      <w:r w:rsidR="00F62F80" w:rsidRPr="001A02A6">
        <w:rPr>
          <w:rFonts w:ascii="Times New Roman" w:hAnsi="Times New Roman"/>
          <w:sz w:val="20"/>
          <w:szCs w:val="20"/>
        </w:rPr>
        <w:t xml:space="preserve"> </w:t>
      </w:r>
      <w:r w:rsidR="006215A9" w:rsidRPr="001A02A6">
        <w:rPr>
          <w:rFonts w:ascii="Times New Roman" w:hAnsi="Times New Roman"/>
          <w:sz w:val="20"/>
          <w:szCs w:val="20"/>
        </w:rPr>
        <w:t xml:space="preserve">применяется </w:t>
      </w:r>
      <w:r w:rsidR="00714CA3" w:rsidRPr="001A02A6">
        <w:rPr>
          <w:rFonts w:ascii="Times New Roman" w:hAnsi="Times New Roman"/>
          <w:sz w:val="20"/>
          <w:szCs w:val="20"/>
        </w:rPr>
        <w:t>для ускорения заживления ран и при грибковых пораж</w:t>
      </w:r>
      <w:r w:rsidR="00714CA3" w:rsidRPr="001A02A6">
        <w:rPr>
          <w:rFonts w:ascii="Times New Roman" w:hAnsi="Times New Roman"/>
          <w:sz w:val="20"/>
          <w:szCs w:val="20"/>
        </w:rPr>
        <w:t>е</w:t>
      </w:r>
      <w:r w:rsidR="00714CA3" w:rsidRPr="001A02A6">
        <w:rPr>
          <w:rFonts w:ascii="Times New Roman" w:hAnsi="Times New Roman"/>
          <w:sz w:val="20"/>
          <w:szCs w:val="20"/>
        </w:rPr>
        <w:t>ниях кожи.</w:t>
      </w:r>
    </w:p>
    <w:p w:rsidR="00714CA3" w:rsidRPr="001A02A6" w:rsidRDefault="00714CA3" w:rsidP="003865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w:t>
      </w:r>
      <w:r w:rsidR="006215A9" w:rsidRPr="001A02A6">
        <w:rPr>
          <w:rFonts w:ascii="Times New Roman" w:hAnsi="Times New Roman"/>
          <w:i/>
          <w:sz w:val="20"/>
          <w:szCs w:val="20"/>
        </w:rPr>
        <w:t>и</w:t>
      </w:r>
      <w:r w:rsidR="003865BC" w:rsidRPr="001A02A6">
        <w:rPr>
          <w:rFonts w:ascii="Times New Roman" w:hAnsi="Times New Roman"/>
          <w:i/>
          <w:sz w:val="20"/>
          <w:szCs w:val="20"/>
        </w:rPr>
        <w:t>.</w:t>
      </w:r>
      <w:r w:rsidR="006215A9" w:rsidRPr="001A02A6">
        <w:rPr>
          <w:rFonts w:ascii="Times New Roman" w:hAnsi="Times New Roman"/>
          <w:sz w:val="20"/>
          <w:szCs w:val="20"/>
        </w:rPr>
        <w:t xml:space="preserve"> </w:t>
      </w:r>
      <w:r w:rsidR="003865BC" w:rsidRPr="001A02A6">
        <w:rPr>
          <w:rFonts w:ascii="Times New Roman" w:hAnsi="Times New Roman"/>
          <w:sz w:val="20"/>
          <w:szCs w:val="20"/>
        </w:rPr>
        <w:t>Л</w:t>
      </w:r>
      <w:r w:rsidR="006215A9" w:rsidRPr="001A02A6">
        <w:rPr>
          <w:rFonts w:ascii="Times New Roman" w:hAnsi="Times New Roman"/>
          <w:sz w:val="20"/>
          <w:szCs w:val="20"/>
        </w:rPr>
        <w:t>юбые</w:t>
      </w:r>
      <w:r w:rsidR="003865BC" w:rsidRPr="001A02A6">
        <w:rPr>
          <w:rFonts w:ascii="Times New Roman" w:hAnsi="Times New Roman"/>
          <w:sz w:val="20"/>
          <w:szCs w:val="20"/>
        </w:rPr>
        <w:t xml:space="preserve"> культуры</w:t>
      </w:r>
      <w:r w:rsidR="00D62A09" w:rsidRPr="001A02A6">
        <w:rPr>
          <w:rFonts w:ascii="Times New Roman" w:hAnsi="Times New Roman"/>
          <w:sz w:val="20"/>
          <w:szCs w:val="20"/>
        </w:rPr>
        <w:t>, з</w:t>
      </w:r>
      <w:r w:rsidRPr="001A02A6">
        <w:rPr>
          <w:rFonts w:ascii="Times New Roman" w:hAnsi="Times New Roman"/>
          <w:sz w:val="20"/>
          <w:szCs w:val="20"/>
        </w:rPr>
        <w:t>а исключением культур с</w:t>
      </w:r>
      <w:r w:rsidRPr="001A02A6">
        <w:rPr>
          <w:rFonts w:ascii="Times New Roman" w:hAnsi="Times New Roman"/>
          <w:sz w:val="20"/>
          <w:szCs w:val="20"/>
        </w:rPr>
        <w:t>е</w:t>
      </w:r>
      <w:r w:rsidRPr="001A02A6">
        <w:rPr>
          <w:rFonts w:ascii="Times New Roman" w:hAnsi="Times New Roman"/>
          <w:sz w:val="20"/>
          <w:szCs w:val="20"/>
        </w:rPr>
        <w:t>мейства</w:t>
      </w:r>
      <w:r w:rsidR="006215A9" w:rsidRPr="001A02A6">
        <w:rPr>
          <w:rFonts w:ascii="Times New Roman" w:hAnsi="Times New Roman"/>
          <w:sz w:val="20"/>
          <w:szCs w:val="20"/>
        </w:rPr>
        <w:t xml:space="preserve"> Злаковые</w:t>
      </w:r>
      <w:r w:rsidRPr="001A02A6">
        <w:rPr>
          <w:rFonts w:ascii="Times New Roman" w:hAnsi="Times New Roman"/>
          <w:sz w:val="20"/>
          <w:szCs w:val="20"/>
        </w:rPr>
        <w:t>.</w:t>
      </w:r>
      <w:r w:rsidR="00D62A09" w:rsidRPr="001A02A6">
        <w:rPr>
          <w:rFonts w:ascii="Times New Roman" w:hAnsi="Times New Roman"/>
          <w:sz w:val="20"/>
          <w:szCs w:val="20"/>
        </w:rPr>
        <w:t xml:space="preserve"> Участок под культуру</w:t>
      </w:r>
      <w:r w:rsidR="00091DDA" w:rsidRPr="001A02A6">
        <w:rPr>
          <w:rFonts w:ascii="Times New Roman" w:hAnsi="Times New Roman"/>
          <w:sz w:val="20"/>
          <w:szCs w:val="20"/>
        </w:rPr>
        <w:t xml:space="preserve"> отводят</w:t>
      </w:r>
      <w:r w:rsidR="006215A9" w:rsidRPr="001A02A6">
        <w:rPr>
          <w:rFonts w:ascii="Times New Roman" w:hAnsi="Times New Roman"/>
          <w:sz w:val="20"/>
          <w:szCs w:val="20"/>
        </w:rPr>
        <w:t xml:space="preserve"> вне севооборота</w:t>
      </w:r>
      <w:r w:rsidR="00091DDA" w:rsidRPr="001A02A6">
        <w:rPr>
          <w:rFonts w:ascii="Times New Roman" w:hAnsi="Times New Roman"/>
          <w:sz w:val="20"/>
          <w:szCs w:val="20"/>
        </w:rPr>
        <w:t>.</w:t>
      </w:r>
    </w:p>
    <w:p w:rsidR="00546ED4" w:rsidRPr="001A02A6" w:rsidRDefault="006215A9" w:rsidP="003865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546ED4" w:rsidRPr="001A02A6">
        <w:rPr>
          <w:rFonts w:ascii="Times New Roman" w:hAnsi="Times New Roman"/>
          <w:i/>
          <w:sz w:val="20"/>
          <w:szCs w:val="20"/>
        </w:rPr>
        <w:t>.</w:t>
      </w:r>
      <w:r w:rsidR="00546ED4" w:rsidRPr="001A02A6">
        <w:rPr>
          <w:rFonts w:ascii="Times New Roman" w:hAnsi="Times New Roman"/>
          <w:sz w:val="20"/>
          <w:szCs w:val="20"/>
        </w:rPr>
        <w:t xml:space="preserve"> </w:t>
      </w:r>
      <w:r w:rsidR="00D62A09" w:rsidRPr="001A02A6">
        <w:rPr>
          <w:rFonts w:ascii="Times New Roman" w:hAnsi="Times New Roman"/>
          <w:sz w:val="20"/>
          <w:szCs w:val="20"/>
        </w:rPr>
        <w:t>Е</w:t>
      </w:r>
      <w:r w:rsidR="00714CA3" w:rsidRPr="001A02A6">
        <w:rPr>
          <w:rFonts w:ascii="Times New Roman" w:hAnsi="Times New Roman"/>
          <w:sz w:val="20"/>
          <w:szCs w:val="20"/>
        </w:rPr>
        <w:t xml:space="preserve">сли </w:t>
      </w:r>
      <w:proofErr w:type="gramStart"/>
      <w:r w:rsidR="00714CA3" w:rsidRPr="001A02A6">
        <w:rPr>
          <w:rFonts w:ascii="Times New Roman" w:hAnsi="Times New Roman"/>
          <w:sz w:val="20"/>
          <w:szCs w:val="20"/>
        </w:rPr>
        <w:t>под</w:t>
      </w:r>
      <w:proofErr w:type="gramEnd"/>
      <w:r w:rsidR="00714CA3" w:rsidRPr="001A02A6">
        <w:rPr>
          <w:rFonts w:ascii="Times New Roman" w:hAnsi="Times New Roman"/>
          <w:sz w:val="20"/>
          <w:szCs w:val="20"/>
        </w:rPr>
        <w:t xml:space="preserve"> </w:t>
      </w:r>
      <w:proofErr w:type="gramStart"/>
      <w:r w:rsidR="00714CA3" w:rsidRPr="001A02A6">
        <w:rPr>
          <w:rFonts w:ascii="Times New Roman" w:hAnsi="Times New Roman"/>
          <w:sz w:val="20"/>
          <w:szCs w:val="20"/>
        </w:rPr>
        <w:t>предшественник</w:t>
      </w:r>
      <w:proofErr w:type="gramEnd"/>
      <w:r w:rsidR="00714CA3" w:rsidRPr="001A02A6">
        <w:rPr>
          <w:rFonts w:ascii="Times New Roman" w:hAnsi="Times New Roman"/>
          <w:sz w:val="20"/>
          <w:szCs w:val="20"/>
        </w:rPr>
        <w:t xml:space="preserve"> не вносили орг</w:t>
      </w:r>
      <w:r w:rsidR="00714CA3" w:rsidRPr="001A02A6">
        <w:rPr>
          <w:rFonts w:ascii="Times New Roman" w:hAnsi="Times New Roman"/>
          <w:sz w:val="20"/>
          <w:szCs w:val="20"/>
        </w:rPr>
        <w:t>а</w:t>
      </w:r>
      <w:r w:rsidR="00714CA3" w:rsidRPr="001A02A6">
        <w:rPr>
          <w:rFonts w:ascii="Times New Roman" w:hAnsi="Times New Roman"/>
          <w:sz w:val="20"/>
          <w:szCs w:val="20"/>
        </w:rPr>
        <w:t>нически</w:t>
      </w:r>
      <w:r w:rsidR="00EE7FE2" w:rsidRPr="001A02A6">
        <w:rPr>
          <w:rFonts w:ascii="Times New Roman" w:hAnsi="Times New Roman"/>
          <w:sz w:val="20"/>
          <w:szCs w:val="20"/>
        </w:rPr>
        <w:t>е</w:t>
      </w:r>
      <w:r w:rsidR="00714CA3" w:rsidRPr="001A02A6">
        <w:rPr>
          <w:rFonts w:ascii="Times New Roman" w:hAnsi="Times New Roman"/>
          <w:sz w:val="20"/>
          <w:szCs w:val="20"/>
        </w:rPr>
        <w:t xml:space="preserve"> удобрени</w:t>
      </w:r>
      <w:r w:rsidR="00EE7FE2" w:rsidRPr="001A02A6">
        <w:rPr>
          <w:rFonts w:ascii="Times New Roman" w:hAnsi="Times New Roman"/>
          <w:sz w:val="20"/>
          <w:szCs w:val="20"/>
        </w:rPr>
        <w:t>я</w:t>
      </w:r>
      <w:r w:rsidR="00714CA3" w:rsidRPr="001A02A6">
        <w:rPr>
          <w:rFonts w:ascii="Times New Roman" w:hAnsi="Times New Roman"/>
          <w:sz w:val="20"/>
          <w:szCs w:val="20"/>
        </w:rPr>
        <w:t xml:space="preserve">, то </w:t>
      </w:r>
      <w:r w:rsidR="000F35E7" w:rsidRPr="001A02A6">
        <w:rPr>
          <w:rFonts w:ascii="Times New Roman" w:hAnsi="Times New Roman"/>
          <w:sz w:val="20"/>
          <w:szCs w:val="20"/>
        </w:rPr>
        <w:t>под</w:t>
      </w:r>
      <w:r w:rsidR="0057114B" w:rsidRPr="001A02A6">
        <w:rPr>
          <w:rFonts w:ascii="Times New Roman" w:hAnsi="Times New Roman"/>
          <w:sz w:val="20"/>
          <w:szCs w:val="20"/>
        </w:rPr>
        <w:t xml:space="preserve"> </w:t>
      </w:r>
      <w:r w:rsidR="000F35E7" w:rsidRPr="001A02A6">
        <w:rPr>
          <w:rFonts w:ascii="Times New Roman" w:hAnsi="Times New Roman"/>
          <w:sz w:val="20"/>
          <w:szCs w:val="20"/>
        </w:rPr>
        <w:t xml:space="preserve">основную обработку почвы </w:t>
      </w:r>
      <w:r w:rsidR="00714CA3" w:rsidRPr="001A02A6">
        <w:rPr>
          <w:rFonts w:ascii="Times New Roman" w:hAnsi="Times New Roman"/>
          <w:sz w:val="20"/>
          <w:szCs w:val="20"/>
        </w:rPr>
        <w:t>вносят 1</w:t>
      </w:r>
      <w:r w:rsidR="0057114B" w:rsidRPr="001A02A6">
        <w:rPr>
          <w:rFonts w:ascii="Times New Roman" w:hAnsi="Times New Roman"/>
          <w:sz w:val="20"/>
          <w:szCs w:val="20"/>
        </w:rPr>
        <w:t>,</w:t>
      </w:r>
      <w:r w:rsidR="00714CA3" w:rsidRPr="001A02A6">
        <w:rPr>
          <w:rFonts w:ascii="Times New Roman" w:hAnsi="Times New Roman"/>
          <w:sz w:val="20"/>
          <w:szCs w:val="20"/>
        </w:rPr>
        <w:t>5</w:t>
      </w:r>
      <w:r w:rsidR="00B714A2" w:rsidRPr="001A02A6">
        <w:rPr>
          <w:rFonts w:ascii="Times New Roman" w:hAnsi="Times New Roman"/>
          <w:sz w:val="20"/>
          <w:szCs w:val="20"/>
        </w:rPr>
        <w:t>–</w:t>
      </w:r>
      <w:r w:rsidR="0057114B" w:rsidRPr="001A02A6">
        <w:rPr>
          <w:rFonts w:ascii="Times New Roman" w:hAnsi="Times New Roman"/>
          <w:sz w:val="20"/>
          <w:szCs w:val="20"/>
        </w:rPr>
        <w:t>2,0</w:t>
      </w:r>
      <w:r w:rsidR="00EE7FE2" w:rsidRPr="001A02A6">
        <w:rPr>
          <w:rFonts w:ascii="Times New Roman" w:hAnsi="Times New Roman"/>
          <w:sz w:val="20"/>
          <w:szCs w:val="20"/>
        </w:rPr>
        <w:t> </w:t>
      </w:r>
      <w:r w:rsidR="0057114B" w:rsidRPr="001A02A6">
        <w:rPr>
          <w:rFonts w:ascii="Times New Roman" w:hAnsi="Times New Roman"/>
          <w:sz w:val="20"/>
          <w:szCs w:val="20"/>
        </w:rPr>
        <w:t>ц/га</w:t>
      </w:r>
      <w:r w:rsidR="00714CA3" w:rsidRPr="001A02A6">
        <w:rPr>
          <w:rFonts w:ascii="Times New Roman" w:hAnsi="Times New Roman"/>
          <w:sz w:val="20"/>
          <w:szCs w:val="20"/>
        </w:rPr>
        <w:t xml:space="preserve"> аммиачной се</w:t>
      </w:r>
      <w:r w:rsidR="0057114B" w:rsidRPr="001A02A6">
        <w:rPr>
          <w:rFonts w:ascii="Times New Roman" w:hAnsi="Times New Roman"/>
          <w:sz w:val="20"/>
          <w:szCs w:val="20"/>
        </w:rPr>
        <w:t>литры</w:t>
      </w:r>
      <w:r w:rsidR="00EE7FE2" w:rsidRPr="001A02A6">
        <w:rPr>
          <w:rFonts w:ascii="Times New Roman" w:hAnsi="Times New Roman"/>
          <w:sz w:val="20"/>
          <w:szCs w:val="20"/>
        </w:rPr>
        <w:t>,</w:t>
      </w:r>
      <w:r w:rsidR="00714CA3" w:rsidRPr="001A02A6">
        <w:rPr>
          <w:rFonts w:ascii="Times New Roman" w:hAnsi="Times New Roman"/>
          <w:sz w:val="20"/>
          <w:szCs w:val="20"/>
        </w:rPr>
        <w:t xml:space="preserve"> 2</w:t>
      </w:r>
      <w:r w:rsidR="0057114B" w:rsidRPr="001A02A6">
        <w:rPr>
          <w:rFonts w:ascii="Times New Roman" w:hAnsi="Times New Roman"/>
          <w:sz w:val="20"/>
          <w:szCs w:val="20"/>
        </w:rPr>
        <w:t>,</w:t>
      </w:r>
      <w:r w:rsidR="00714CA3" w:rsidRPr="001A02A6">
        <w:rPr>
          <w:rFonts w:ascii="Times New Roman" w:hAnsi="Times New Roman"/>
          <w:sz w:val="20"/>
          <w:szCs w:val="20"/>
        </w:rPr>
        <w:t>0</w:t>
      </w:r>
      <w:r w:rsidR="00B714A2" w:rsidRPr="001A02A6">
        <w:rPr>
          <w:rFonts w:ascii="Times New Roman" w:hAnsi="Times New Roman"/>
          <w:sz w:val="20"/>
          <w:szCs w:val="20"/>
        </w:rPr>
        <w:t>–</w:t>
      </w:r>
      <w:r w:rsidR="00714CA3" w:rsidRPr="001A02A6">
        <w:rPr>
          <w:rFonts w:ascii="Times New Roman" w:hAnsi="Times New Roman"/>
          <w:sz w:val="20"/>
          <w:szCs w:val="20"/>
        </w:rPr>
        <w:t>2</w:t>
      </w:r>
      <w:r w:rsidR="0057114B" w:rsidRPr="001A02A6">
        <w:rPr>
          <w:rFonts w:ascii="Times New Roman" w:hAnsi="Times New Roman"/>
          <w:sz w:val="20"/>
          <w:szCs w:val="20"/>
        </w:rPr>
        <w:t>,5 ц/га суперфосфата и</w:t>
      </w:r>
      <w:r w:rsidR="00714CA3" w:rsidRPr="001A02A6">
        <w:rPr>
          <w:rFonts w:ascii="Times New Roman" w:hAnsi="Times New Roman"/>
          <w:sz w:val="20"/>
          <w:szCs w:val="20"/>
        </w:rPr>
        <w:t xml:space="preserve"> 1</w:t>
      </w:r>
      <w:r w:rsidR="0057114B" w:rsidRPr="001A02A6">
        <w:rPr>
          <w:rFonts w:ascii="Times New Roman" w:hAnsi="Times New Roman"/>
          <w:sz w:val="20"/>
          <w:szCs w:val="20"/>
        </w:rPr>
        <w:t>,</w:t>
      </w:r>
      <w:r w:rsidR="00714CA3" w:rsidRPr="001A02A6">
        <w:rPr>
          <w:rFonts w:ascii="Times New Roman" w:hAnsi="Times New Roman"/>
          <w:sz w:val="20"/>
          <w:szCs w:val="20"/>
        </w:rPr>
        <w:t>0</w:t>
      </w:r>
      <w:r w:rsidR="00B714A2" w:rsidRPr="001A02A6">
        <w:rPr>
          <w:rFonts w:ascii="Times New Roman" w:hAnsi="Times New Roman"/>
          <w:sz w:val="20"/>
          <w:szCs w:val="20"/>
        </w:rPr>
        <w:t>–</w:t>
      </w:r>
      <w:r w:rsidR="00714CA3" w:rsidRPr="001A02A6">
        <w:rPr>
          <w:rFonts w:ascii="Times New Roman" w:hAnsi="Times New Roman"/>
          <w:sz w:val="20"/>
          <w:szCs w:val="20"/>
        </w:rPr>
        <w:t>1</w:t>
      </w:r>
      <w:r w:rsidR="0057114B" w:rsidRPr="001A02A6">
        <w:rPr>
          <w:rFonts w:ascii="Times New Roman" w:hAnsi="Times New Roman"/>
          <w:sz w:val="20"/>
          <w:szCs w:val="20"/>
        </w:rPr>
        <w:t>,</w:t>
      </w:r>
      <w:r w:rsidR="00714CA3" w:rsidRPr="001A02A6">
        <w:rPr>
          <w:rFonts w:ascii="Times New Roman" w:hAnsi="Times New Roman"/>
          <w:sz w:val="20"/>
          <w:szCs w:val="20"/>
        </w:rPr>
        <w:t>5</w:t>
      </w:r>
      <w:r w:rsidR="0057114B" w:rsidRPr="001A02A6">
        <w:rPr>
          <w:rFonts w:ascii="Times New Roman" w:hAnsi="Times New Roman"/>
          <w:sz w:val="20"/>
          <w:szCs w:val="20"/>
        </w:rPr>
        <w:t xml:space="preserve"> ц/га</w:t>
      </w:r>
      <w:r w:rsidR="00714CA3" w:rsidRPr="001A02A6">
        <w:rPr>
          <w:rFonts w:ascii="Times New Roman" w:hAnsi="Times New Roman"/>
          <w:sz w:val="20"/>
          <w:szCs w:val="20"/>
        </w:rPr>
        <w:t xml:space="preserve"> калийной со</w:t>
      </w:r>
      <w:r w:rsidR="0057114B" w:rsidRPr="001A02A6">
        <w:rPr>
          <w:rFonts w:ascii="Times New Roman" w:hAnsi="Times New Roman"/>
          <w:sz w:val="20"/>
          <w:szCs w:val="20"/>
        </w:rPr>
        <w:t>ли</w:t>
      </w:r>
      <w:r w:rsidR="00714CA3" w:rsidRPr="001A02A6">
        <w:rPr>
          <w:rFonts w:ascii="Times New Roman" w:hAnsi="Times New Roman"/>
          <w:sz w:val="20"/>
          <w:szCs w:val="20"/>
        </w:rPr>
        <w:t>.</w:t>
      </w:r>
    </w:p>
    <w:p w:rsidR="00546ED4" w:rsidRPr="001A02A6" w:rsidRDefault="00546ED4" w:rsidP="003865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w:t>
      </w:r>
      <w:r w:rsidR="000648F3" w:rsidRPr="001A02A6">
        <w:rPr>
          <w:rFonts w:ascii="Times New Roman" w:hAnsi="Times New Roman"/>
          <w:i/>
          <w:sz w:val="20"/>
          <w:szCs w:val="20"/>
        </w:rPr>
        <w:t xml:space="preserve"> и посадка.</w:t>
      </w:r>
      <w:r w:rsidRPr="001A02A6">
        <w:rPr>
          <w:rFonts w:ascii="Times New Roman" w:hAnsi="Times New Roman"/>
          <w:sz w:val="20"/>
          <w:szCs w:val="20"/>
        </w:rPr>
        <w:t xml:space="preserve"> </w:t>
      </w:r>
      <w:r w:rsidR="00C21AB9" w:rsidRPr="001A02A6">
        <w:rPr>
          <w:rFonts w:ascii="Times New Roman" w:hAnsi="Times New Roman"/>
          <w:sz w:val="20"/>
          <w:szCs w:val="20"/>
        </w:rPr>
        <w:t>Посев семя</w:t>
      </w:r>
      <w:r w:rsidR="000F35E7" w:rsidRPr="001A02A6">
        <w:rPr>
          <w:rFonts w:ascii="Times New Roman" w:hAnsi="Times New Roman"/>
          <w:sz w:val="20"/>
          <w:szCs w:val="20"/>
        </w:rPr>
        <w:t>н про</w:t>
      </w:r>
      <w:r w:rsidR="00C21AB9" w:rsidRPr="001A02A6">
        <w:rPr>
          <w:rFonts w:ascii="Times New Roman" w:hAnsi="Times New Roman"/>
          <w:sz w:val="20"/>
          <w:szCs w:val="20"/>
        </w:rPr>
        <w:t>водят</w:t>
      </w:r>
      <w:r w:rsidR="00714CA3" w:rsidRPr="001A02A6">
        <w:rPr>
          <w:rFonts w:ascii="Times New Roman" w:hAnsi="Times New Roman"/>
          <w:sz w:val="20"/>
          <w:szCs w:val="20"/>
        </w:rPr>
        <w:t xml:space="preserve"> после их сбо</w:t>
      </w:r>
      <w:r w:rsidR="00721751" w:rsidRPr="001A02A6">
        <w:rPr>
          <w:rFonts w:ascii="Times New Roman" w:hAnsi="Times New Roman"/>
          <w:sz w:val="20"/>
          <w:szCs w:val="20"/>
        </w:rPr>
        <w:t xml:space="preserve">ра </w:t>
      </w:r>
      <w:r w:rsidR="00DF605C" w:rsidRPr="001A02A6">
        <w:rPr>
          <w:rFonts w:ascii="Times New Roman" w:hAnsi="Times New Roman"/>
          <w:sz w:val="20"/>
          <w:szCs w:val="20"/>
        </w:rPr>
        <w:t xml:space="preserve">в августе </w:t>
      </w:r>
      <w:r w:rsidR="00721751" w:rsidRPr="001A02A6">
        <w:rPr>
          <w:rFonts w:ascii="Times New Roman" w:hAnsi="Times New Roman"/>
          <w:sz w:val="20"/>
          <w:szCs w:val="20"/>
        </w:rPr>
        <w:t xml:space="preserve">или под зиму широкорядным способом </w:t>
      </w:r>
      <w:r w:rsidR="006215A9" w:rsidRPr="001A02A6">
        <w:rPr>
          <w:rFonts w:ascii="Times New Roman" w:hAnsi="Times New Roman"/>
          <w:sz w:val="20"/>
          <w:szCs w:val="20"/>
        </w:rPr>
        <w:t xml:space="preserve">с </w:t>
      </w:r>
      <w:r w:rsidR="000F35E7" w:rsidRPr="001A02A6">
        <w:rPr>
          <w:rFonts w:ascii="Times New Roman" w:hAnsi="Times New Roman"/>
          <w:sz w:val="20"/>
          <w:szCs w:val="20"/>
        </w:rPr>
        <w:t xml:space="preserve">шириной междурядий </w:t>
      </w:r>
      <w:r w:rsidR="00714CA3" w:rsidRPr="001A02A6">
        <w:rPr>
          <w:rFonts w:ascii="Times New Roman" w:hAnsi="Times New Roman"/>
          <w:sz w:val="20"/>
          <w:szCs w:val="20"/>
        </w:rPr>
        <w:t>30</w:t>
      </w:r>
      <w:r w:rsidR="00721751" w:rsidRPr="001A02A6">
        <w:rPr>
          <w:rFonts w:ascii="Times New Roman" w:hAnsi="Times New Roman"/>
          <w:sz w:val="20"/>
          <w:szCs w:val="20"/>
        </w:rPr>
        <w:t>–</w:t>
      </w:r>
      <w:r w:rsidR="00714CA3" w:rsidRPr="001A02A6">
        <w:rPr>
          <w:rFonts w:ascii="Times New Roman" w:hAnsi="Times New Roman"/>
          <w:sz w:val="20"/>
          <w:szCs w:val="20"/>
        </w:rPr>
        <w:t>40</w:t>
      </w:r>
      <w:r w:rsidR="00EE7FE2" w:rsidRPr="001A02A6">
        <w:rPr>
          <w:rFonts w:ascii="Times New Roman" w:hAnsi="Times New Roman"/>
          <w:sz w:val="20"/>
          <w:szCs w:val="20"/>
        </w:rPr>
        <w:t> </w:t>
      </w:r>
      <w:r w:rsidR="00714CA3" w:rsidRPr="001A02A6">
        <w:rPr>
          <w:rFonts w:ascii="Times New Roman" w:hAnsi="Times New Roman"/>
          <w:sz w:val="20"/>
          <w:szCs w:val="20"/>
        </w:rPr>
        <w:t>см</w:t>
      </w:r>
      <w:r w:rsidR="006215A9" w:rsidRPr="001A02A6">
        <w:rPr>
          <w:rFonts w:ascii="Times New Roman" w:hAnsi="Times New Roman"/>
          <w:sz w:val="20"/>
          <w:szCs w:val="20"/>
        </w:rPr>
        <w:t xml:space="preserve"> на глубину 1–</w:t>
      </w:r>
      <w:smartTag w:uri="urn:schemas-microsoft-com:office:smarttags" w:element="metricconverter">
        <w:smartTagPr>
          <w:attr w:name="ProductID" w:val="2 см"/>
        </w:smartTagPr>
        <w:r w:rsidR="006215A9" w:rsidRPr="001A02A6">
          <w:rPr>
            <w:rFonts w:ascii="Times New Roman" w:hAnsi="Times New Roman"/>
            <w:sz w:val="20"/>
            <w:szCs w:val="20"/>
          </w:rPr>
          <w:t>2 см</w:t>
        </w:r>
      </w:smartTag>
      <w:r w:rsidR="00714CA3" w:rsidRPr="001A02A6">
        <w:rPr>
          <w:rFonts w:ascii="Times New Roman" w:hAnsi="Times New Roman"/>
          <w:sz w:val="20"/>
          <w:szCs w:val="20"/>
        </w:rPr>
        <w:t>.</w:t>
      </w:r>
    </w:p>
    <w:p w:rsidR="000648F3" w:rsidRPr="001A02A6" w:rsidRDefault="00721751" w:rsidP="003865BC">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При вегетативном </w:t>
      </w:r>
      <w:r w:rsidR="000F35E7" w:rsidRPr="001A02A6">
        <w:rPr>
          <w:rFonts w:ascii="Times New Roman" w:hAnsi="Times New Roman"/>
          <w:sz w:val="20"/>
          <w:szCs w:val="20"/>
        </w:rPr>
        <w:t xml:space="preserve">способе </w:t>
      </w:r>
      <w:r w:rsidRPr="001A02A6">
        <w:rPr>
          <w:rFonts w:ascii="Times New Roman" w:hAnsi="Times New Roman"/>
          <w:sz w:val="20"/>
          <w:szCs w:val="20"/>
        </w:rPr>
        <w:t>размноже</w:t>
      </w:r>
      <w:r w:rsidR="000F35E7" w:rsidRPr="001A02A6">
        <w:rPr>
          <w:rFonts w:ascii="Times New Roman" w:hAnsi="Times New Roman"/>
          <w:sz w:val="20"/>
          <w:szCs w:val="20"/>
        </w:rPr>
        <w:t>ния</w:t>
      </w:r>
      <w:r w:rsidRPr="001A02A6">
        <w:rPr>
          <w:rFonts w:ascii="Times New Roman" w:hAnsi="Times New Roman"/>
          <w:sz w:val="20"/>
          <w:szCs w:val="20"/>
        </w:rPr>
        <w:t xml:space="preserve"> р</w:t>
      </w:r>
      <w:r w:rsidR="00907658" w:rsidRPr="001A02A6">
        <w:rPr>
          <w:rFonts w:ascii="Times New Roman" w:hAnsi="Times New Roman"/>
          <w:sz w:val="20"/>
          <w:szCs w:val="20"/>
        </w:rPr>
        <w:t>анней весной незадолго до посадки</w:t>
      </w:r>
      <w:r w:rsidR="000648F3" w:rsidRPr="001A02A6">
        <w:rPr>
          <w:rFonts w:ascii="Times New Roman" w:hAnsi="Times New Roman"/>
          <w:sz w:val="20"/>
          <w:szCs w:val="20"/>
        </w:rPr>
        <w:t xml:space="preserve"> </w:t>
      </w:r>
      <w:r w:rsidRPr="001A02A6">
        <w:rPr>
          <w:rFonts w:ascii="Times New Roman" w:hAnsi="Times New Roman"/>
          <w:sz w:val="20"/>
          <w:szCs w:val="20"/>
        </w:rPr>
        <w:t xml:space="preserve">нарезают </w:t>
      </w:r>
      <w:r w:rsidR="000648F3" w:rsidRPr="001A02A6">
        <w:rPr>
          <w:rFonts w:ascii="Times New Roman" w:hAnsi="Times New Roman"/>
          <w:sz w:val="20"/>
          <w:szCs w:val="20"/>
        </w:rPr>
        <w:t>отводки</w:t>
      </w:r>
      <w:r w:rsidR="00F62F80" w:rsidRPr="001A02A6">
        <w:rPr>
          <w:rFonts w:ascii="Times New Roman" w:hAnsi="Times New Roman"/>
          <w:sz w:val="20"/>
          <w:szCs w:val="20"/>
        </w:rPr>
        <w:t xml:space="preserve"> так</w:t>
      </w:r>
      <w:r w:rsidR="000648F3" w:rsidRPr="001A02A6">
        <w:rPr>
          <w:rFonts w:ascii="Times New Roman" w:hAnsi="Times New Roman"/>
          <w:sz w:val="20"/>
          <w:szCs w:val="20"/>
        </w:rPr>
        <w:t xml:space="preserve">, чтобы на каждом </w:t>
      </w:r>
      <w:r w:rsidR="000F35E7" w:rsidRPr="001A02A6">
        <w:rPr>
          <w:rFonts w:ascii="Times New Roman" w:hAnsi="Times New Roman"/>
          <w:sz w:val="20"/>
          <w:szCs w:val="20"/>
        </w:rPr>
        <w:t xml:space="preserve">из них </w:t>
      </w:r>
      <w:r w:rsidR="000648F3" w:rsidRPr="001A02A6">
        <w:rPr>
          <w:rFonts w:ascii="Times New Roman" w:hAnsi="Times New Roman"/>
          <w:sz w:val="20"/>
          <w:szCs w:val="20"/>
        </w:rPr>
        <w:t>было по 3</w:t>
      </w:r>
      <w:r w:rsidRPr="001A02A6">
        <w:rPr>
          <w:rFonts w:ascii="Times New Roman" w:hAnsi="Times New Roman"/>
          <w:sz w:val="20"/>
          <w:szCs w:val="20"/>
        </w:rPr>
        <w:t>–</w:t>
      </w:r>
      <w:r w:rsidR="000648F3" w:rsidRPr="001A02A6">
        <w:rPr>
          <w:rFonts w:ascii="Times New Roman" w:hAnsi="Times New Roman"/>
          <w:sz w:val="20"/>
          <w:szCs w:val="20"/>
        </w:rPr>
        <w:t>4</w:t>
      </w:r>
      <w:r w:rsidR="00EE7FE2" w:rsidRPr="001A02A6">
        <w:rPr>
          <w:rFonts w:ascii="Times New Roman" w:hAnsi="Times New Roman"/>
          <w:sz w:val="20"/>
          <w:szCs w:val="20"/>
        </w:rPr>
        <w:t> </w:t>
      </w:r>
      <w:r w:rsidR="000648F3" w:rsidRPr="001A02A6">
        <w:rPr>
          <w:rFonts w:ascii="Times New Roman" w:hAnsi="Times New Roman"/>
          <w:sz w:val="20"/>
          <w:szCs w:val="20"/>
        </w:rPr>
        <w:t>ростовые почки или без них, если есть укоренившиеся почки. Укл</w:t>
      </w:r>
      <w:r w:rsidR="000648F3" w:rsidRPr="001A02A6">
        <w:rPr>
          <w:rFonts w:ascii="Times New Roman" w:hAnsi="Times New Roman"/>
          <w:sz w:val="20"/>
          <w:szCs w:val="20"/>
        </w:rPr>
        <w:t>а</w:t>
      </w:r>
      <w:r w:rsidRPr="001A02A6">
        <w:rPr>
          <w:rFonts w:ascii="Times New Roman" w:hAnsi="Times New Roman"/>
          <w:sz w:val="20"/>
          <w:szCs w:val="20"/>
        </w:rPr>
        <w:t>дывают корневые отводки</w:t>
      </w:r>
      <w:r w:rsidR="000648F3" w:rsidRPr="001A02A6">
        <w:rPr>
          <w:rFonts w:ascii="Times New Roman" w:hAnsi="Times New Roman"/>
          <w:sz w:val="20"/>
          <w:szCs w:val="20"/>
        </w:rPr>
        <w:t xml:space="preserve"> в подготовлен</w:t>
      </w:r>
      <w:r w:rsidRPr="001A02A6">
        <w:rPr>
          <w:rFonts w:ascii="Times New Roman" w:hAnsi="Times New Roman"/>
          <w:sz w:val="20"/>
          <w:szCs w:val="20"/>
        </w:rPr>
        <w:t>ные лунки</w:t>
      </w:r>
      <w:r w:rsidR="000648F3" w:rsidRPr="001A02A6">
        <w:rPr>
          <w:rFonts w:ascii="Times New Roman" w:hAnsi="Times New Roman"/>
          <w:sz w:val="20"/>
          <w:szCs w:val="20"/>
        </w:rPr>
        <w:t xml:space="preserve"> на расстоянии 20</w:t>
      </w:r>
      <w:r w:rsidRPr="001A02A6">
        <w:rPr>
          <w:rFonts w:ascii="Times New Roman" w:hAnsi="Times New Roman"/>
          <w:sz w:val="20"/>
          <w:szCs w:val="20"/>
        </w:rPr>
        <w:t>–</w:t>
      </w:r>
      <w:smartTag w:uri="urn:schemas-microsoft-com:office:smarttags" w:element="metricconverter">
        <w:smartTagPr>
          <w:attr w:name="ProductID" w:val="30 см"/>
        </w:smartTagPr>
        <w:r w:rsidR="000648F3" w:rsidRPr="001A02A6">
          <w:rPr>
            <w:rFonts w:ascii="Times New Roman" w:hAnsi="Times New Roman"/>
            <w:sz w:val="20"/>
            <w:szCs w:val="20"/>
          </w:rPr>
          <w:t>30 см</w:t>
        </w:r>
      </w:smartTag>
      <w:r w:rsidR="000648F3" w:rsidRPr="001A02A6">
        <w:rPr>
          <w:rFonts w:ascii="Times New Roman" w:hAnsi="Times New Roman"/>
          <w:sz w:val="20"/>
          <w:szCs w:val="20"/>
        </w:rPr>
        <w:t xml:space="preserve"> друг от друга, </w:t>
      </w:r>
      <w:r w:rsidRPr="001A02A6">
        <w:rPr>
          <w:rFonts w:ascii="Times New Roman" w:hAnsi="Times New Roman"/>
          <w:sz w:val="20"/>
          <w:szCs w:val="20"/>
        </w:rPr>
        <w:t>заделывают на глубину 1,5–</w:t>
      </w:r>
      <w:smartTag w:uri="urn:schemas-microsoft-com:office:smarttags" w:element="metricconverter">
        <w:smartTagPr>
          <w:attr w:name="ProductID" w:val="2,0 см"/>
        </w:smartTagPr>
        <w:r w:rsidRPr="001A02A6">
          <w:rPr>
            <w:rFonts w:ascii="Times New Roman" w:hAnsi="Times New Roman"/>
            <w:sz w:val="20"/>
            <w:szCs w:val="20"/>
          </w:rPr>
          <w:t>2,0 см</w:t>
        </w:r>
      </w:smartTag>
      <w:r w:rsidRPr="001A02A6">
        <w:rPr>
          <w:rFonts w:ascii="Times New Roman" w:hAnsi="Times New Roman"/>
          <w:sz w:val="20"/>
          <w:szCs w:val="20"/>
        </w:rPr>
        <w:t xml:space="preserve">, </w:t>
      </w:r>
      <w:r w:rsidR="000648F3" w:rsidRPr="001A02A6">
        <w:rPr>
          <w:rFonts w:ascii="Times New Roman" w:hAnsi="Times New Roman"/>
          <w:sz w:val="20"/>
          <w:szCs w:val="20"/>
        </w:rPr>
        <w:t>поливают в</w:t>
      </w:r>
      <w:r w:rsidR="000648F3" w:rsidRPr="001A02A6">
        <w:rPr>
          <w:rFonts w:ascii="Times New Roman" w:hAnsi="Times New Roman"/>
          <w:sz w:val="20"/>
          <w:szCs w:val="20"/>
        </w:rPr>
        <w:t>о</w:t>
      </w:r>
      <w:r w:rsidRPr="001A02A6">
        <w:rPr>
          <w:rFonts w:ascii="Times New Roman" w:hAnsi="Times New Roman"/>
          <w:sz w:val="20"/>
          <w:szCs w:val="20"/>
        </w:rPr>
        <w:t>дой и присыпают почвой</w:t>
      </w:r>
      <w:r w:rsidR="000648F3" w:rsidRPr="001A02A6">
        <w:rPr>
          <w:rFonts w:ascii="Times New Roman" w:hAnsi="Times New Roman"/>
          <w:sz w:val="20"/>
          <w:szCs w:val="20"/>
        </w:rPr>
        <w:t>.</w:t>
      </w:r>
      <w:r w:rsidRPr="001A02A6">
        <w:rPr>
          <w:rFonts w:ascii="Times New Roman" w:hAnsi="Times New Roman"/>
          <w:sz w:val="20"/>
          <w:szCs w:val="20"/>
        </w:rPr>
        <w:t xml:space="preserve"> </w:t>
      </w:r>
    </w:p>
    <w:p w:rsidR="000F35E7" w:rsidRPr="001A02A6" w:rsidRDefault="00546ED4" w:rsidP="003865BC">
      <w:pPr>
        <w:pStyle w:val="ae"/>
        <w:spacing w:before="0" w:beforeAutospacing="0" w:after="0" w:afterAutospacing="0"/>
        <w:ind w:firstLine="284"/>
        <w:jc w:val="both"/>
        <w:rPr>
          <w:sz w:val="20"/>
          <w:szCs w:val="20"/>
        </w:rPr>
      </w:pPr>
      <w:r w:rsidRPr="001A02A6">
        <w:rPr>
          <w:i/>
          <w:sz w:val="20"/>
          <w:szCs w:val="20"/>
        </w:rPr>
        <w:t>Уход</w:t>
      </w:r>
      <w:r w:rsidR="00494ECF" w:rsidRPr="001A02A6">
        <w:rPr>
          <w:sz w:val="20"/>
          <w:szCs w:val="20"/>
        </w:rPr>
        <w:t xml:space="preserve"> </w:t>
      </w:r>
      <w:r w:rsidR="000F35E7" w:rsidRPr="001A02A6">
        <w:rPr>
          <w:sz w:val="20"/>
          <w:szCs w:val="20"/>
        </w:rPr>
        <w:t xml:space="preserve">за растениями </w:t>
      </w:r>
      <w:r w:rsidR="00494ECF" w:rsidRPr="001A02A6">
        <w:rPr>
          <w:sz w:val="20"/>
          <w:szCs w:val="20"/>
        </w:rPr>
        <w:t xml:space="preserve">заключается в содержании почвы в рыхлом и чистом от сорняков состоянии. </w:t>
      </w:r>
      <w:r w:rsidR="0034186E" w:rsidRPr="001A02A6">
        <w:rPr>
          <w:sz w:val="20"/>
          <w:szCs w:val="20"/>
        </w:rPr>
        <w:t>После появления всходов и прораст</w:t>
      </w:r>
      <w:r w:rsidR="0034186E" w:rsidRPr="001A02A6">
        <w:rPr>
          <w:sz w:val="20"/>
          <w:szCs w:val="20"/>
        </w:rPr>
        <w:t>а</w:t>
      </w:r>
      <w:r w:rsidR="0034186E" w:rsidRPr="001A02A6">
        <w:rPr>
          <w:sz w:val="20"/>
          <w:szCs w:val="20"/>
        </w:rPr>
        <w:t>ния корневищ и корне</w:t>
      </w:r>
      <w:r w:rsidR="00907658" w:rsidRPr="001A02A6">
        <w:rPr>
          <w:sz w:val="20"/>
          <w:szCs w:val="20"/>
        </w:rPr>
        <w:t>вых отростков про</w:t>
      </w:r>
      <w:r w:rsidR="00DF605C" w:rsidRPr="001A02A6">
        <w:rPr>
          <w:sz w:val="20"/>
          <w:szCs w:val="20"/>
        </w:rPr>
        <w:t>водят</w:t>
      </w:r>
      <w:r w:rsidR="0034186E" w:rsidRPr="001A02A6">
        <w:rPr>
          <w:sz w:val="20"/>
          <w:szCs w:val="20"/>
        </w:rPr>
        <w:t xml:space="preserve"> рыхле</w:t>
      </w:r>
      <w:r w:rsidR="00DF605C" w:rsidRPr="001A02A6">
        <w:rPr>
          <w:sz w:val="20"/>
          <w:szCs w:val="20"/>
        </w:rPr>
        <w:t>ние почвы</w:t>
      </w:r>
      <w:r w:rsidR="0034186E" w:rsidRPr="001A02A6">
        <w:rPr>
          <w:sz w:val="20"/>
          <w:szCs w:val="20"/>
        </w:rPr>
        <w:t xml:space="preserve"> и пр</w:t>
      </w:r>
      <w:r w:rsidR="0034186E" w:rsidRPr="001A02A6">
        <w:rPr>
          <w:sz w:val="20"/>
          <w:szCs w:val="20"/>
        </w:rPr>
        <w:t>о</w:t>
      </w:r>
      <w:r w:rsidR="0034186E" w:rsidRPr="001A02A6">
        <w:rPr>
          <w:sz w:val="20"/>
          <w:szCs w:val="20"/>
        </w:rPr>
        <w:t xml:space="preserve">полку растений. </w:t>
      </w:r>
    </w:p>
    <w:p w:rsidR="00546ED4" w:rsidRPr="001A02A6" w:rsidRDefault="0034186E" w:rsidP="003865BC">
      <w:pPr>
        <w:pStyle w:val="ae"/>
        <w:spacing w:before="0" w:beforeAutospacing="0" w:after="0" w:afterAutospacing="0"/>
        <w:ind w:firstLine="284"/>
        <w:jc w:val="both"/>
        <w:rPr>
          <w:sz w:val="20"/>
          <w:szCs w:val="20"/>
        </w:rPr>
      </w:pPr>
      <w:r w:rsidRPr="001A02A6">
        <w:rPr>
          <w:sz w:val="20"/>
          <w:szCs w:val="20"/>
        </w:rPr>
        <w:t>В последующем рыхление проводят осторожно, чтобы не повр</w:t>
      </w:r>
      <w:r w:rsidRPr="001A02A6">
        <w:rPr>
          <w:sz w:val="20"/>
          <w:szCs w:val="20"/>
        </w:rPr>
        <w:t>е</w:t>
      </w:r>
      <w:r w:rsidRPr="001A02A6">
        <w:rPr>
          <w:sz w:val="20"/>
          <w:szCs w:val="20"/>
        </w:rPr>
        <w:t>дить быстро появляющиеся корневые побеги, которые обычно расп</w:t>
      </w:r>
      <w:r w:rsidRPr="001A02A6">
        <w:rPr>
          <w:sz w:val="20"/>
          <w:szCs w:val="20"/>
        </w:rPr>
        <w:t>о</w:t>
      </w:r>
      <w:r w:rsidRPr="001A02A6">
        <w:rPr>
          <w:sz w:val="20"/>
          <w:szCs w:val="20"/>
        </w:rPr>
        <w:t>лагаются близко от по</w:t>
      </w:r>
      <w:r w:rsidR="00DF605C" w:rsidRPr="001A02A6">
        <w:rPr>
          <w:sz w:val="20"/>
          <w:szCs w:val="20"/>
        </w:rPr>
        <w:t>верхности почвы</w:t>
      </w:r>
      <w:r w:rsidRPr="001A02A6">
        <w:rPr>
          <w:sz w:val="20"/>
          <w:szCs w:val="20"/>
        </w:rPr>
        <w:t>.</w:t>
      </w:r>
    </w:p>
    <w:p w:rsidR="000F35E7" w:rsidRPr="001A02A6" w:rsidRDefault="00546ED4" w:rsidP="003865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Уборка, сушка и хранение.</w:t>
      </w:r>
      <w:r w:rsidRPr="001A02A6">
        <w:rPr>
          <w:rFonts w:ascii="Times New Roman" w:hAnsi="Times New Roman"/>
          <w:sz w:val="20"/>
          <w:szCs w:val="20"/>
        </w:rPr>
        <w:t xml:space="preserve"> </w:t>
      </w:r>
      <w:r w:rsidR="00647762" w:rsidRPr="001A02A6">
        <w:rPr>
          <w:rFonts w:ascii="Times New Roman" w:hAnsi="Times New Roman"/>
          <w:sz w:val="20"/>
          <w:szCs w:val="20"/>
        </w:rPr>
        <w:t>Траву собирают в период массового цветения (май</w:t>
      </w:r>
      <w:r w:rsidR="00DF605C" w:rsidRPr="001A02A6">
        <w:rPr>
          <w:rFonts w:ascii="Times New Roman" w:hAnsi="Times New Roman"/>
          <w:sz w:val="20"/>
          <w:szCs w:val="20"/>
        </w:rPr>
        <w:t xml:space="preserve"> – </w:t>
      </w:r>
      <w:r w:rsidR="00647762" w:rsidRPr="001A02A6">
        <w:rPr>
          <w:rFonts w:ascii="Times New Roman" w:hAnsi="Times New Roman"/>
          <w:sz w:val="20"/>
          <w:szCs w:val="20"/>
        </w:rPr>
        <w:t xml:space="preserve">июнь), когда содержание </w:t>
      </w:r>
      <w:r w:rsidR="00907658" w:rsidRPr="001A02A6">
        <w:rPr>
          <w:rFonts w:ascii="Times New Roman" w:hAnsi="Times New Roman"/>
          <w:sz w:val="20"/>
          <w:szCs w:val="20"/>
        </w:rPr>
        <w:t xml:space="preserve">в ней кумарина </w:t>
      </w:r>
      <w:r w:rsidR="00647762" w:rsidRPr="001A02A6">
        <w:rPr>
          <w:rFonts w:ascii="Times New Roman" w:hAnsi="Times New Roman"/>
          <w:sz w:val="20"/>
          <w:szCs w:val="20"/>
        </w:rPr>
        <w:t>дос</w:t>
      </w:r>
      <w:r w:rsidR="00DF605C" w:rsidRPr="001A02A6">
        <w:rPr>
          <w:rFonts w:ascii="Times New Roman" w:hAnsi="Times New Roman"/>
          <w:sz w:val="20"/>
          <w:szCs w:val="20"/>
        </w:rPr>
        <w:t xml:space="preserve">тигает </w:t>
      </w:r>
      <w:r w:rsidR="00DF605C" w:rsidRPr="001A02A6">
        <w:rPr>
          <w:rFonts w:ascii="Times New Roman" w:hAnsi="Times New Roman"/>
          <w:sz w:val="20"/>
          <w:szCs w:val="20"/>
        </w:rPr>
        <w:lastRenderedPageBreak/>
        <w:t>максимума</w:t>
      </w:r>
      <w:r w:rsidR="00647762" w:rsidRPr="001A02A6">
        <w:rPr>
          <w:rFonts w:ascii="Times New Roman" w:hAnsi="Times New Roman"/>
          <w:sz w:val="20"/>
          <w:szCs w:val="20"/>
        </w:rPr>
        <w:t xml:space="preserve">. </w:t>
      </w:r>
      <w:r w:rsidR="00DF605C" w:rsidRPr="001A02A6">
        <w:rPr>
          <w:rFonts w:ascii="Times New Roman" w:hAnsi="Times New Roman"/>
          <w:sz w:val="20"/>
          <w:szCs w:val="20"/>
        </w:rPr>
        <w:t>Т</w:t>
      </w:r>
      <w:r w:rsidR="00907658" w:rsidRPr="001A02A6">
        <w:rPr>
          <w:rFonts w:ascii="Times New Roman" w:hAnsi="Times New Roman"/>
          <w:sz w:val="20"/>
          <w:szCs w:val="20"/>
        </w:rPr>
        <w:t>раву можно срезать повтор</w:t>
      </w:r>
      <w:r w:rsidR="00907658" w:rsidRPr="001A02A6">
        <w:rPr>
          <w:rFonts w:ascii="Times New Roman" w:hAnsi="Times New Roman"/>
          <w:sz w:val="20"/>
          <w:szCs w:val="20"/>
        </w:rPr>
        <w:softHyphen/>
        <w:t>но</w:t>
      </w:r>
      <w:r w:rsidR="00DF084D" w:rsidRPr="001A02A6">
        <w:rPr>
          <w:rFonts w:ascii="Times New Roman" w:hAnsi="Times New Roman"/>
          <w:sz w:val="20"/>
          <w:szCs w:val="20"/>
        </w:rPr>
        <w:t xml:space="preserve"> после ее отрастания, одн</w:t>
      </w:r>
      <w:r w:rsidR="00DF084D" w:rsidRPr="001A02A6">
        <w:rPr>
          <w:rFonts w:ascii="Times New Roman" w:hAnsi="Times New Roman"/>
          <w:sz w:val="20"/>
          <w:szCs w:val="20"/>
        </w:rPr>
        <w:t>а</w:t>
      </w:r>
      <w:r w:rsidR="00DF084D" w:rsidRPr="001A02A6">
        <w:rPr>
          <w:rFonts w:ascii="Times New Roman" w:hAnsi="Times New Roman"/>
          <w:sz w:val="20"/>
          <w:szCs w:val="20"/>
        </w:rPr>
        <w:t>ко в этом случае она содержит меньше кумарина.</w:t>
      </w:r>
    </w:p>
    <w:p w:rsidR="000F35E7" w:rsidRPr="001A02A6" w:rsidRDefault="00DF084D" w:rsidP="003865BC">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Сушат </w:t>
      </w:r>
      <w:r w:rsidR="00DF605C" w:rsidRPr="001A02A6">
        <w:rPr>
          <w:rFonts w:ascii="Times New Roman" w:hAnsi="Times New Roman"/>
          <w:sz w:val="20"/>
          <w:szCs w:val="20"/>
        </w:rPr>
        <w:t xml:space="preserve">в тени </w:t>
      </w:r>
      <w:r w:rsidRPr="001A02A6">
        <w:rPr>
          <w:rFonts w:ascii="Times New Roman" w:hAnsi="Times New Roman"/>
          <w:sz w:val="20"/>
          <w:szCs w:val="20"/>
        </w:rPr>
        <w:t>под на</w:t>
      </w:r>
      <w:r w:rsidRPr="001A02A6">
        <w:rPr>
          <w:rFonts w:ascii="Times New Roman" w:hAnsi="Times New Roman"/>
          <w:sz w:val="20"/>
          <w:szCs w:val="20"/>
        </w:rPr>
        <w:softHyphen/>
        <w:t>весом или в хорошо проветриваемом поме</w:t>
      </w:r>
      <w:r w:rsidR="003865BC" w:rsidRPr="001A02A6">
        <w:rPr>
          <w:rFonts w:ascii="Times New Roman" w:hAnsi="Times New Roman"/>
          <w:sz w:val="20"/>
          <w:szCs w:val="20"/>
        </w:rPr>
        <w:t>щ</w:t>
      </w:r>
      <w:r w:rsidR="003865BC" w:rsidRPr="001A02A6">
        <w:rPr>
          <w:rFonts w:ascii="Times New Roman" w:hAnsi="Times New Roman"/>
          <w:sz w:val="20"/>
          <w:szCs w:val="20"/>
        </w:rPr>
        <w:t>е</w:t>
      </w:r>
      <w:r w:rsidRPr="001A02A6">
        <w:rPr>
          <w:rFonts w:ascii="Times New Roman" w:hAnsi="Times New Roman"/>
          <w:sz w:val="20"/>
          <w:szCs w:val="20"/>
        </w:rPr>
        <w:t xml:space="preserve">нии. </w:t>
      </w:r>
    </w:p>
    <w:p w:rsidR="00546ED4" w:rsidRPr="001A02A6" w:rsidRDefault="00DF605C" w:rsidP="003865BC">
      <w:pPr>
        <w:spacing w:after="0" w:line="240" w:lineRule="auto"/>
        <w:ind w:firstLine="284"/>
        <w:jc w:val="both"/>
        <w:rPr>
          <w:rFonts w:ascii="Times New Roman" w:hAnsi="Times New Roman"/>
          <w:sz w:val="20"/>
          <w:szCs w:val="20"/>
        </w:rPr>
      </w:pPr>
      <w:r w:rsidRPr="001A02A6">
        <w:rPr>
          <w:rFonts w:ascii="Times New Roman" w:hAnsi="Times New Roman"/>
          <w:sz w:val="20"/>
          <w:szCs w:val="20"/>
        </w:rPr>
        <w:t>Х</w:t>
      </w:r>
      <w:r w:rsidR="00494ECF" w:rsidRPr="001A02A6">
        <w:rPr>
          <w:rFonts w:ascii="Times New Roman" w:hAnsi="Times New Roman"/>
          <w:sz w:val="20"/>
          <w:szCs w:val="20"/>
        </w:rPr>
        <w:t xml:space="preserve">ранят в хорошо проветриваемом помещении. </w:t>
      </w:r>
      <w:r w:rsidRPr="001A02A6">
        <w:rPr>
          <w:rFonts w:ascii="Times New Roman" w:hAnsi="Times New Roman"/>
          <w:sz w:val="20"/>
          <w:szCs w:val="20"/>
        </w:rPr>
        <w:t>Срок хранения</w:t>
      </w:r>
      <w:r w:rsidR="00DF084D" w:rsidRPr="001A02A6">
        <w:rPr>
          <w:rFonts w:ascii="Times New Roman" w:hAnsi="Times New Roman"/>
          <w:sz w:val="20"/>
          <w:szCs w:val="20"/>
        </w:rPr>
        <w:t xml:space="preserve"> 2 г</w:t>
      </w:r>
      <w:r w:rsidR="00DF084D" w:rsidRPr="001A02A6">
        <w:rPr>
          <w:rFonts w:ascii="Times New Roman" w:hAnsi="Times New Roman"/>
          <w:sz w:val="20"/>
          <w:szCs w:val="20"/>
        </w:rPr>
        <w:t>о</w:t>
      </w:r>
      <w:r w:rsidR="00DF084D" w:rsidRPr="001A02A6">
        <w:rPr>
          <w:rFonts w:ascii="Times New Roman" w:hAnsi="Times New Roman"/>
          <w:sz w:val="20"/>
          <w:szCs w:val="20"/>
        </w:rPr>
        <w:t>да.</w:t>
      </w:r>
    </w:p>
    <w:p w:rsidR="0060733E" w:rsidRPr="001A02A6" w:rsidRDefault="00546ED4" w:rsidP="003865BC">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00C21AB9" w:rsidRPr="001A02A6">
        <w:rPr>
          <w:rFonts w:ascii="Times New Roman" w:hAnsi="Times New Roman"/>
          <w:sz w:val="20"/>
          <w:szCs w:val="20"/>
        </w:rPr>
        <w:t xml:space="preserve"> свежей надземной массы 15–30 ц/га</w:t>
      </w:r>
      <w:r w:rsidR="00230175" w:rsidRPr="001A02A6">
        <w:rPr>
          <w:rFonts w:ascii="Times New Roman" w:hAnsi="Times New Roman"/>
          <w:sz w:val="20"/>
          <w:szCs w:val="20"/>
        </w:rPr>
        <w:t>.</w:t>
      </w:r>
    </w:p>
    <w:p w:rsidR="00CE26D9" w:rsidRPr="001A02A6" w:rsidRDefault="00CE26D9" w:rsidP="00FA77B9">
      <w:pPr>
        <w:spacing w:after="0" w:line="240" w:lineRule="auto"/>
        <w:jc w:val="both"/>
        <w:rPr>
          <w:rFonts w:ascii="Times New Roman" w:hAnsi="Times New Roman"/>
          <w:b/>
          <w:sz w:val="20"/>
          <w:szCs w:val="20"/>
        </w:rPr>
      </w:pPr>
    </w:p>
    <w:p w:rsidR="0060733E" w:rsidRPr="001A02A6" w:rsidRDefault="006460F5"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6</w:t>
      </w:r>
      <w:r w:rsidR="00F62F80" w:rsidRPr="001A02A6">
        <w:rPr>
          <w:rFonts w:ascii="Times New Roman" w:hAnsi="Times New Roman"/>
          <w:b/>
          <w:sz w:val="20"/>
          <w:szCs w:val="20"/>
        </w:rPr>
        <w:t>.22</w:t>
      </w:r>
      <w:r w:rsidR="00EE7FE2" w:rsidRPr="001A02A6">
        <w:rPr>
          <w:rFonts w:ascii="Times New Roman" w:hAnsi="Times New Roman"/>
          <w:b/>
          <w:sz w:val="20"/>
          <w:szCs w:val="20"/>
        </w:rPr>
        <w:t>.</w:t>
      </w:r>
      <w:r w:rsidR="00F62F80" w:rsidRPr="001A02A6">
        <w:rPr>
          <w:rFonts w:ascii="Times New Roman" w:hAnsi="Times New Roman"/>
          <w:b/>
          <w:sz w:val="20"/>
          <w:szCs w:val="20"/>
        </w:rPr>
        <w:t xml:space="preserve"> Семейство </w:t>
      </w:r>
      <w:proofErr w:type="gramStart"/>
      <w:r w:rsidR="00F62F80" w:rsidRPr="001A02A6">
        <w:rPr>
          <w:rFonts w:ascii="Times New Roman" w:hAnsi="Times New Roman"/>
          <w:b/>
          <w:sz w:val="20"/>
          <w:szCs w:val="20"/>
        </w:rPr>
        <w:t>Горечавковые</w:t>
      </w:r>
      <w:proofErr w:type="gramEnd"/>
    </w:p>
    <w:p w:rsidR="0062195A" w:rsidRPr="001A02A6" w:rsidRDefault="0062195A" w:rsidP="00FA77B9">
      <w:pPr>
        <w:spacing w:after="0" w:line="240" w:lineRule="auto"/>
        <w:jc w:val="center"/>
        <w:rPr>
          <w:rFonts w:ascii="Times New Roman" w:hAnsi="Times New Roman"/>
          <w:b/>
          <w:sz w:val="20"/>
          <w:szCs w:val="20"/>
        </w:rPr>
      </w:pPr>
    </w:p>
    <w:p w:rsidR="0062195A" w:rsidRPr="001A02A6" w:rsidRDefault="0062195A"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Горечавка желтая</w:t>
      </w:r>
      <w:r w:rsidRPr="001A02A6">
        <w:rPr>
          <w:rFonts w:ascii="Times New Roman" w:hAnsi="Times New Roman"/>
          <w:b/>
          <w:i/>
          <w:sz w:val="20"/>
          <w:szCs w:val="20"/>
        </w:rPr>
        <w:t xml:space="preserve"> (</w:t>
      </w:r>
      <w:r w:rsidRPr="001A02A6">
        <w:rPr>
          <w:rFonts w:ascii="Times New Roman" w:hAnsi="Times New Roman"/>
          <w:b/>
          <w:bCs/>
          <w:i/>
          <w:sz w:val="20"/>
          <w:szCs w:val="20"/>
        </w:rPr>
        <w:t>Gentiana lutea</w:t>
      </w:r>
      <w:r w:rsidRPr="001A02A6">
        <w:rPr>
          <w:rFonts w:ascii="Times New Roman" w:hAnsi="Times New Roman"/>
          <w:b/>
          <w:i/>
          <w:sz w:val="20"/>
          <w:szCs w:val="20"/>
        </w:rPr>
        <w:t>)</w:t>
      </w:r>
    </w:p>
    <w:p w:rsidR="00754CC1" w:rsidRPr="001A02A6" w:rsidRDefault="00754CC1" w:rsidP="00FA77B9">
      <w:pPr>
        <w:pStyle w:val="ae"/>
        <w:spacing w:before="0" w:beforeAutospacing="0" w:after="0" w:afterAutospacing="0"/>
        <w:jc w:val="both"/>
        <w:rPr>
          <w:b/>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652"/>
        <w:gridCol w:w="2693"/>
      </w:tblGrid>
      <w:tr w:rsidR="0062195A" w:rsidRPr="001A02A6" w:rsidTr="00BB5A9F">
        <w:tc>
          <w:tcPr>
            <w:tcW w:w="3652" w:type="dxa"/>
          </w:tcPr>
          <w:p w:rsidR="0062195A" w:rsidRPr="001A02A6" w:rsidRDefault="0062195A"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346385" cy="3554082"/>
                  <wp:effectExtent l="0" t="0" r="0" b="0"/>
                  <wp:docPr id="32" name="il_fi" descr="http://bvi.rusf.ru/taksa/i0056/00568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bvi.rusf.ru/taksa/i0056/0056843.jpg"/>
                          <pic:cNvPicPr>
                            <a:picLocks noChangeAspect="1" noChangeArrowheads="1"/>
                          </pic:cNvPicPr>
                        </pic:nvPicPr>
                        <pic:blipFill>
                          <a:blip r:embed="rId272" cstate="print"/>
                          <a:srcRect/>
                          <a:stretch>
                            <a:fillRect/>
                          </a:stretch>
                        </pic:blipFill>
                        <pic:spPr bwMode="auto">
                          <a:xfrm>
                            <a:off x="0" y="0"/>
                            <a:ext cx="2346780" cy="3554680"/>
                          </a:xfrm>
                          <a:prstGeom prst="rect">
                            <a:avLst/>
                          </a:prstGeom>
                          <a:noFill/>
                          <a:ln w="9525">
                            <a:noFill/>
                            <a:miter lim="800000"/>
                            <a:headEnd/>
                            <a:tailEnd/>
                          </a:ln>
                        </pic:spPr>
                      </pic:pic>
                    </a:graphicData>
                  </a:graphic>
                </wp:inline>
              </w:drawing>
            </w:r>
          </w:p>
        </w:tc>
        <w:tc>
          <w:tcPr>
            <w:tcW w:w="2693" w:type="dxa"/>
            <w:vMerge w:val="restart"/>
          </w:tcPr>
          <w:p w:rsidR="0062195A" w:rsidRPr="001A02A6" w:rsidRDefault="0062195A" w:rsidP="00EE7FE2">
            <w:pPr>
              <w:pStyle w:val="ae"/>
              <w:spacing w:before="0" w:beforeAutospacing="0" w:after="0" w:afterAutospacing="0"/>
              <w:ind w:firstLine="284"/>
              <w:jc w:val="both"/>
              <w:rPr>
                <w:i/>
                <w:sz w:val="20"/>
                <w:szCs w:val="20"/>
              </w:rPr>
            </w:pPr>
            <w:r w:rsidRPr="001A02A6">
              <w:rPr>
                <w:sz w:val="20"/>
                <w:szCs w:val="20"/>
              </w:rPr>
              <w:t>Горечавка желтая – мн</w:t>
            </w:r>
            <w:r w:rsidRPr="001A02A6">
              <w:rPr>
                <w:sz w:val="20"/>
                <w:szCs w:val="20"/>
              </w:rPr>
              <w:t>о</w:t>
            </w:r>
            <w:r w:rsidRPr="001A02A6">
              <w:rPr>
                <w:sz w:val="20"/>
                <w:szCs w:val="20"/>
              </w:rPr>
              <w:t>голетнее травянистое раст</w:t>
            </w:r>
            <w:r w:rsidRPr="001A02A6">
              <w:rPr>
                <w:sz w:val="20"/>
                <w:szCs w:val="20"/>
              </w:rPr>
              <w:t>е</w:t>
            </w:r>
            <w:r w:rsidRPr="001A02A6">
              <w:rPr>
                <w:sz w:val="20"/>
                <w:szCs w:val="20"/>
              </w:rPr>
              <w:t>ние семейства Горе</w:t>
            </w:r>
            <w:r w:rsidR="00EE7FE2" w:rsidRPr="001A02A6">
              <w:rPr>
                <w:sz w:val="20"/>
                <w:szCs w:val="20"/>
              </w:rPr>
              <w:t>чавковые (Gentianaceae) (рис.</w:t>
            </w:r>
            <w:r w:rsidRPr="001A02A6">
              <w:rPr>
                <w:sz w:val="20"/>
                <w:szCs w:val="20"/>
              </w:rPr>
              <w:t xml:space="preserve"> 61). Встречается преимущес</w:t>
            </w:r>
            <w:r w:rsidRPr="001A02A6">
              <w:rPr>
                <w:sz w:val="20"/>
                <w:szCs w:val="20"/>
              </w:rPr>
              <w:t>т</w:t>
            </w:r>
            <w:r w:rsidRPr="001A02A6">
              <w:rPr>
                <w:sz w:val="20"/>
                <w:szCs w:val="20"/>
              </w:rPr>
              <w:t>венно в Альпах и других горах на юге Центральной и в Южной Европе, Карпатах. Культивируется в Лени</w:t>
            </w:r>
            <w:r w:rsidRPr="001A02A6">
              <w:rPr>
                <w:sz w:val="20"/>
                <w:szCs w:val="20"/>
              </w:rPr>
              <w:t>н</w:t>
            </w:r>
            <w:r w:rsidRPr="001A02A6">
              <w:rPr>
                <w:sz w:val="20"/>
                <w:szCs w:val="20"/>
              </w:rPr>
              <w:t>градской области.</w:t>
            </w:r>
            <w:r w:rsidRPr="001A02A6">
              <w:rPr>
                <w:i/>
                <w:sz w:val="20"/>
                <w:szCs w:val="20"/>
              </w:rPr>
              <w:t xml:space="preserve"> </w:t>
            </w:r>
            <w:r w:rsidRPr="001A02A6">
              <w:rPr>
                <w:sz w:val="20"/>
                <w:szCs w:val="20"/>
              </w:rPr>
              <w:t>Культура занесена в Кра</w:t>
            </w:r>
            <w:r w:rsidR="00EE7FE2" w:rsidRPr="001A02A6">
              <w:rPr>
                <w:sz w:val="20"/>
                <w:szCs w:val="20"/>
              </w:rPr>
              <w:t>сную книгу</w:t>
            </w:r>
            <w:r w:rsidRPr="001A02A6">
              <w:rPr>
                <w:sz w:val="20"/>
                <w:szCs w:val="20"/>
              </w:rPr>
              <w:t>, при ее возделывании след</w:t>
            </w:r>
            <w:r w:rsidRPr="001A02A6">
              <w:rPr>
                <w:sz w:val="20"/>
                <w:szCs w:val="20"/>
              </w:rPr>
              <w:t>у</w:t>
            </w:r>
            <w:r w:rsidRPr="001A02A6">
              <w:rPr>
                <w:sz w:val="20"/>
                <w:szCs w:val="20"/>
              </w:rPr>
              <w:t>ет соблюдать охранные м</w:t>
            </w:r>
            <w:r w:rsidRPr="001A02A6">
              <w:rPr>
                <w:sz w:val="20"/>
                <w:szCs w:val="20"/>
              </w:rPr>
              <w:t>е</w:t>
            </w:r>
            <w:r w:rsidRPr="001A02A6">
              <w:rPr>
                <w:sz w:val="20"/>
                <w:szCs w:val="20"/>
              </w:rPr>
              <w:t>роприятия.</w:t>
            </w:r>
            <w:r w:rsidRPr="001A02A6">
              <w:rPr>
                <w:i/>
                <w:sz w:val="20"/>
                <w:szCs w:val="20"/>
              </w:rPr>
              <w:t xml:space="preserve">  </w:t>
            </w:r>
          </w:p>
          <w:p w:rsidR="0062195A" w:rsidRPr="001A02A6" w:rsidRDefault="0062195A" w:rsidP="00BB5A9F">
            <w:pPr>
              <w:pStyle w:val="ab"/>
              <w:spacing w:after="0"/>
              <w:ind w:left="0" w:firstLine="317"/>
              <w:jc w:val="both"/>
              <w:rPr>
                <w:b/>
                <w:i/>
                <w:sz w:val="20"/>
                <w:szCs w:val="20"/>
              </w:rPr>
            </w:pPr>
            <w:r w:rsidRPr="001A02A6">
              <w:rPr>
                <w:i/>
                <w:sz w:val="20"/>
                <w:szCs w:val="20"/>
              </w:rPr>
              <w:t>Ботаническая характ</w:t>
            </w:r>
            <w:r w:rsidRPr="001A02A6">
              <w:rPr>
                <w:i/>
                <w:sz w:val="20"/>
                <w:szCs w:val="20"/>
              </w:rPr>
              <w:t>е</w:t>
            </w:r>
            <w:r w:rsidRPr="001A02A6">
              <w:rPr>
                <w:i/>
                <w:sz w:val="20"/>
                <w:szCs w:val="20"/>
              </w:rPr>
              <w:t>ристика и биологические особенности.</w:t>
            </w:r>
            <w:r w:rsidRPr="001A02A6">
              <w:rPr>
                <w:sz w:val="20"/>
                <w:szCs w:val="20"/>
              </w:rPr>
              <w:t xml:space="preserve"> Растение в</w:t>
            </w:r>
            <w:r w:rsidRPr="001A02A6">
              <w:rPr>
                <w:sz w:val="20"/>
                <w:szCs w:val="20"/>
              </w:rPr>
              <w:t>ы</w:t>
            </w:r>
            <w:r w:rsidRPr="001A02A6">
              <w:rPr>
                <w:sz w:val="20"/>
                <w:szCs w:val="20"/>
              </w:rPr>
              <w:t xml:space="preserve">сотой </w:t>
            </w:r>
            <w:smartTag w:uri="urn:schemas-microsoft-com:office:smarttags" w:element="metricconverter">
              <w:smartTagPr>
                <w:attr w:name="ProductID" w:val="150 см"/>
              </w:smartTagPr>
              <w:r w:rsidRPr="001A02A6">
                <w:rPr>
                  <w:sz w:val="20"/>
                  <w:szCs w:val="20"/>
                </w:rPr>
                <w:t>150 см</w:t>
              </w:r>
            </w:smartTag>
            <w:r w:rsidRPr="001A02A6">
              <w:rPr>
                <w:sz w:val="20"/>
                <w:szCs w:val="20"/>
              </w:rPr>
              <w:t>. Корневая си</w:t>
            </w:r>
            <w:r w:rsidRPr="001A02A6">
              <w:rPr>
                <w:sz w:val="20"/>
                <w:szCs w:val="20"/>
              </w:rPr>
              <w:t>с</w:t>
            </w:r>
            <w:r w:rsidRPr="001A02A6">
              <w:rPr>
                <w:sz w:val="20"/>
                <w:szCs w:val="20"/>
              </w:rPr>
              <w:t>тема состоит из многоглав</w:t>
            </w:r>
            <w:r w:rsidRPr="001A02A6">
              <w:rPr>
                <w:sz w:val="20"/>
                <w:szCs w:val="20"/>
              </w:rPr>
              <w:t>о</w:t>
            </w:r>
            <w:r w:rsidRPr="001A02A6">
              <w:rPr>
                <w:sz w:val="20"/>
                <w:szCs w:val="20"/>
              </w:rPr>
              <w:t>го корневища и нескольких толстых придаточных ко</w:t>
            </w:r>
            <w:r w:rsidRPr="001A02A6">
              <w:rPr>
                <w:sz w:val="20"/>
                <w:szCs w:val="20"/>
              </w:rPr>
              <w:t>р</w:t>
            </w:r>
            <w:r w:rsidRPr="001A02A6">
              <w:rPr>
                <w:sz w:val="20"/>
                <w:szCs w:val="20"/>
              </w:rPr>
              <w:t>ней, уходящих глубоко в почву. Стебель неветв</w:t>
            </w:r>
            <w:r w:rsidRPr="001A02A6">
              <w:rPr>
                <w:sz w:val="20"/>
                <w:szCs w:val="20"/>
              </w:rPr>
              <w:t>и</w:t>
            </w:r>
            <w:r w:rsidRPr="001A02A6">
              <w:rPr>
                <w:sz w:val="20"/>
                <w:szCs w:val="20"/>
              </w:rPr>
              <w:t>стый. Листья оваль</w:t>
            </w:r>
            <w:r w:rsidR="00BB5A9F" w:rsidRPr="001A02A6">
              <w:rPr>
                <w:sz w:val="20"/>
                <w:szCs w:val="20"/>
              </w:rPr>
              <w:t xml:space="preserve">но-яйцевидные, до </w:t>
            </w:r>
            <w:smartTag w:uri="urn:schemas-microsoft-com:office:smarttags" w:element="metricconverter">
              <w:smartTagPr>
                <w:attr w:name="ProductID" w:val="30 см"/>
              </w:smartTagPr>
              <w:r w:rsidR="00BB5A9F" w:rsidRPr="001A02A6">
                <w:rPr>
                  <w:sz w:val="20"/>
                  <w:szCs w:val="20"/>
                </w:rPr>
                <w:t>30 см</w:t>
              </w:r>
            </w:smartTag>
            <w:r w:rsidR="00BB5A9F" w:rsidRPr="001A02A6">
              <w:rPr>
                <w:sz w:val="20"/>
                <w:szCs w:val="20"/>
              </w:rPr>
              <w:t xml:space="preserve"> дл</w:t>
            </w:r>
            <w:r w:rsidR="00BB5A9F" w:rsidRPr="001A02A6">
              <w:rPr>
                <w:sz w:val="20"/>
                <w:szCs w:val="20"/>
              </w:rPr>
              <w:t>и</w:t>
            </w:r>
            <w:r w:rsidR="00BB5A9F" w:rsidRPr="001A02A6">
              <w:rPr>
                <w:sz w:val="20"/>
                <w:szCs w:val="20"/>
              </w:rPr>
              <w:t>ной, с пятью–семью пара</w:t>
            </w:r>
            <w:r w:rsidR="00BB5A9F" w:rsidRPr="001A02A6">
              <w:rPr>
                <w:sz w:val="20"/>
                <w:szCs w:val="20"/>
              </w:rPr>
              <w:t>л</w:t>
            </w:r>
            <w:r w:rsidR="00BB5A9F" w:rsidRPr="001A02A6">
              <w:rPr>
                <w:sz w:val="20"/>
                <w:szCs w:val="20"/>
              </w:rPr>
              <w:t>лельными жилками.</w:t>
            </w:r>
            <w:r w:rsidRPr="001A02A6">
              <w:rPr>
                <w:sz w:val="20"/>
                <w:szCs w:val="20"/>
              </w:rPr>
              <w:t xml:space="preserve"> </w:t>
            </w:r>
          </w:p>
        </w:tc>
      </w:tr>
      <w:tr w:rsidR="0062195A" w:rsidRPr="001A02A6" w:rsidTr="00BB5A9F">
        <w:tc>
          <w:tcPr>
            <w:tcW w:w="3652" w:type="dxa"/>
          </w:tcPr>
          <w:p w:rsidR="0062195A" w:rsidRPr="001A02A6" w:rsidRDefault="0062195A" w:rsidP="00FA77B9">
            <w:pPr>
              <w:spacing w:after="0" w:line="240" w:lineRule="auto"/>
              <w:jc w:val="center"/>
              <w:rPr>
                <w:spacing w:val="20"/>
                <w:sz w:val="8"/>
                <w:szCs w:val="20"/>
              </w:rPr>
            </w:pPr>
          </w:p>
          <w:p w:rsidR="00BB5A9F" w:rsidRDefault="00BB5A9F" w:rsidP="00FA77B9">
            <w:pPr>
              <w:spacing w:after="0" w:line="240" w:lineRule="auto"/>
              <w:jc w:val="center"/>
              <w:rPr>
                <w:sz w:val="16"/>
                <w:szCs w:val="20"/>
              </w:rPr>
            </w:pPr>
          </w:p>
          <w:p w:rsidR="0062195A" w:rsidRPr="001A02A6" w:rsidRDefault="00EE7FE2" w:rsidP="00FA77B9">
            <w:pPr>
              <w:spacing w:after="0" w:line="240" w:lineRule="auto"/>
              <w:jc w:val="center"/>
              <w:rPr>
                <w:sz w:val="16"/>
                <w:szCs w:val="20"/>
              </w:rPr>
            </w:pPr>
            <w:r w:rsidRPr="001A02A6">
              <w:rPr>
                <w:sz w:val="16"/>
                <w:szCs w:val="20"/>
              </w:rPr>
              <w:t>Рис.</w:t>
            </w:r>
            <w:r w:rsidR="0062195A" w:rsidRPr="001A02A6">
              <w:rPr>
                <w:sz w:val="16"/>
                <w:szCs w:val="20"/>
              </w:rPr>
              <w:t xml:space="preserve"> 61 – Внешний вид растения </w:t>
            </w:r>
          </w:p>
          <w:p w:rsidR="0062195A" w:rsidRPr="001A02A6" w:rsidRDefault="0062195A" w:rsidP="00FA77B9">
            <w:pPr>
              <w:spacing w:after="0" w:line="240" w:lineRule="auto"/>
              <w:jc w:val="center"/>
              <w:rPr>
                <w:sz w:val="20"/>
                <w:szCs w:val="20"/>
              </w:rPr>
            </w:pPr>
            <w:r w:rsidRPr="001A02A6">
              <w:rPr>
                <w:sz w:val="16"/>
                <w:szCs w:val="20"/>
                <w:lang w:eastAsia="ru-RU"/>
              </w:rPr>
              <w:t>горечавки желтой</w:t>
            </w:r>
          </w:p>
        </w:tc>
        <w:tc>
          <w:tcPr>
            <w:tcW w:w="2693" w:type="dxa"/>
            <w:vMerge/>
          </w:tcPr>
          <w:p w:rsidR="0062195A" w:rsidRPr="001A02A6" w:rsidRDefault="0062195A" w:rsidP="00FA77B9">
            <w:pPr>
              <w:spacing w:after="0" w:line="240" w:lineRule="auto"/>
              <w:jc w:val="both"/>
              <w:rPr>
                <w:sz w:val="20"/>
                <w:szCs w:val="20"/>
              </w:rPr>
            </w:pPr>
          </w:p>
        </w:tc>
      </w:tr>
    </w:tbl>
    <w:p w:rsidR="0095082E" w:rsidRPr="001A02A6" w:rsidRDefault="0062195A" w:rsidP="00EE7FE2">
      <w:pPr>
        <w:pStyle w:val="ab"/>
        <w:spacing w:after="0"/>
        <w:ind w:left="0" w:firstLine="284"/>
        <w:jc w:val="both"/>
        <w:rPr>
          <w:sz w:val="20"/>
          <w:szCs w:val="20"/>
        </w:rPr>
      </w:pPr>
      <w:r w:rsidRPr="001A02A6">
        <w:rPr>
          <w:sz w:val="20"/>
          <w:szCs w:val="20"/>
        </w:rPr>
        <w:lastRenderedPageBreak/>
        <w:t>Желтые цветки собраны по нескольку в пазухах верхних листьев. Плод – одногнездная многосем</w:t>
      </w:r>
      <w:r w:rsidR="00EE7FE2" w:rsidRPr="001A02A6">
        <w:rPr>
          <w:sz w:val="20"/>
          <w:szCs w:val="20"/>
        </w:rPr>
        <w:t>я</w:t>
      </w:r>
      <w:r w:rsidRPr="001A02A6">
        <w:rPr>
          <w:sz w:val="20"/>
          <w:szCs w:val="20"/>
        </w:rPr>
        <w:t>нная двустворчатая коробочка.</w:t>
      </w:r>
      <w:r w:rsidR="00732012" w:rsidRPr="001A02A6">
        <w:rPr>
          <w:sz w:val="20"/>
          <w:szCs w:val="20"/>
        </w:rPr>
        <w:t xml:space="preserve"> Семена прорастают</w:t>
      </w:r>
      <w:r w:rsidR="00B339A8" w:rsidRPr="001A02A6">
        <w:rPr>
          <w:sz w:val="20"/>
          <w:szCs w:val="20"/>
        </w:rPr>
        <w:t xml:space="preserve"> рано</w:t>
      </w:r>
      <w:r w:rsidR="0034203C" w:rsidRPr="001A02A6">
        <w:rPr>
          <w:sz w:val="20"/>
          <w:szCs w:val="20"/>
        </w:rPr>
        <w:t xml:space="preserve">. </w:t>
      </w:r>
      <w:r w:rsidR="00732012" w:rsidRPr="001A02A6">
        <w:rPr>
          <w:sz w:val="20"/>
          <w:szCs w:val="20"/>
        </w:rPr>
        <w:t xml:space="preserve">В первый год сеянцы развиваются медленно. </w:t>
      </w:r>
      <w:r w:rsidR="0034203C" w:rsidRPr="001A02A6">
        <w:rPr>
          <w:sz w:val="20"/>
          <w:szCs w:val="20"/>
        </w:rPr>
        <w:t>К ко</w:t>
      </w:r>
      <w:r w:rsidR="0034203C" w:rsidRPr="001A02A6">
        <w:rPr>
          <w:sz w:val="20"/>
          <w:szCs w:val="20"/>
        </w:rPr>
        <w:t>н</w:t>
      </w:r>
      <w:r w:rsidR="0034203C" w:rsidRPr="001A02A6">
        <w:rPr>
          <w:sz w:val="20"/>
          <w:szCs w:val="20"/>
        </w:rPr>
        <w:t xml:space="preserve">цу первого </w:t>
      </w:r>
      <w:r w:rsidR="0095082E" w:rsidRPr="001A02A6">
        <w:rPr>
          <w:sz w:val="20"/>
          <w:szCs w:val="20"/>
        </w:rPr>
        <w:t>года</w:t>
      </w:r>
      <w:r w:rsidR="00F01B57" w:rsidRPr="001A02A6">
        <w:rPr>
          <w:sz w:val="20"/>
          <w:szCs w:val="20"/>
        </w:rPr>
        <w:t xml:space="preserve"> растение</w:t>
      </w:r>
      <w:r w:rsidR="00B339A8" w:rsidRPr="001A02A6">
        <w:rPr>
          <w:sz w:val="20"/>
          <w:szCs w:val="20"/>
        </w:rPr>
        <w:t xml:space="preserve"> форми</w:t>
      </w:r>
      <w:r w:rsidR="00732012" w:rsidRPr="001A02A6">
        <w:rPr>
          <w:sz w:val="20"/>
          <w:szCs w:val="20"/>
        </w:rPr>
        <w:t>руе</w:t>
      </w:r>
      <w:r w:rsidR="00EE7FE2" w:rsidRPr="001A02A6">
        <w:rPr>
          <w:sz w:val="20"/>
          <w:szCs w:val="20"/>
        </w:rPr>
        <w:t>т розетку из ше</w:t>
      </w:r>
      <w:r w:rsidR="003E7CE7" w:rsidRPr="001A02A6">
        <w:rPr>
          <w:sz w:val="20"/>
          <w:szCs w:val="20"/>
        </w:rPr>
        <w:t>с</w:t>
      </w:r>
      <w:r w:rsidR="00EE7FE2" w:rsidRPr="001A02A6">
        <w:rPr>
          <w:sz w:val="20"/>
          <w:szCs w:val="20"/>
        </w:rPr>
        <w:t>ти</w:t>
      </w:r>
      <w:r w:rsidR="00B339A8" w:rsidRPr="001A02A6">
        <w:rPr>
          <w:sz w:val="20"/>
          <w:szCs w:val="20"/>
        </w:rPr>
        <w:t>–</w:t>
      </w:r>
      <w:r w:rsidR="00EE7FE2" w:rsidRPr="001A02A6">
        <w:rPr>
          <w:sz w:val="20"/>
          <w:szCs w:val="20"/>
        </w:rPr>
        <w:t>восми</w:t>
      </w:r>
      <w:r w:rsidR="0034203C" w:rsidRPr="001A02A6">
        <w:rPr>
          <w:sz w:val="20"/>
          <w:szCs w:val="20"/>
        </w:rPr>
        <w:t xml:space="preserve"> пар л</w:t>
      </w:r>
      <w:r w:rsidR="0034203C" w:rsidRPr="001A02A6">
        <w:rPr>
          <w:sz w:val="20"/>
          <w:szCs w:val="20"/>
        </w:rPr>
        <w:t>и</w:t>
      </w:r>
      <w:r w:rsidR="0034203C" w:rsidRPr="001A02A6">
        <w:rPr>
          <w:sz w:val="20"/>
          <w:szCs w:val="20"/>
        </w:rPr>
        <w:t>стьев и дости</w:t>
      </w:r>
      <w:r w:rsidR="00F01B57" w:rsidRPr="001A02A6">
        <w:rPr>
          <w:sz w:val="20"/>
          <w:szCs w:val="20"/>
        </w:rPr>
        <w:t>гае</w:t>
      </w:r>
      <w:r w:rsidR="0034203C" w:rsidRPr="001A02A6">
        <w:rPr>
          <w:sz w:val="20"/>
          <w:szCs w:val="20"/>
        </w:rPr>
        <w:t>т высо</w:t>
      </w:r>
      <w:r w:rsidR="00B339A8" w:rsidRPr="001A02A6">
        <w:rPr>
          <w:sz w:val="20"/>
          <w:szCs w:val="20"/>
        </w:rPr>
        <w:t>ты 3–</w:t>
      </w:r>
      <w:smartTag w:uri="urn:schemas-microsoft-com:office:smarttags" w:element="metricconverter">
        <w:smartTagPr>
          <w:attr w:name="ProductID" w:val="5 см"/>
        </w:smartTagPr>
        <w:r w:rsidR="0034203C" w:rsidRPr="001A02A6">
          <w:rPr>
            <w:sz w:val="20"/>
            <w:szCs w:val="20"/>
          </w:rPr>
          <w:t>5 см</w:t>
        </w:r>
      </w:smartTag>
      <w:r w:rsidR="0095082E" w:rsidRPr="001A02A6">
        <w:rPr>
          <w:sz w:val="20"/>
          <w:szCs w:val="20"/>
        </w:rPr>
        <w:t>. К концу второго года</w:t>
      </w:r>
      <w:r w:rsidR="0034203C" w:rsidRPr="001A02A6">
        <w:rPr>
          <w:sz w:val="20"/>
          <w:szCs w:val="20"/>
        </w:rPr>
        <w:t xml:space="preserve"> образу</w:t>
      </w:r>
      <w:r w:rsidR="00B339A8" w:rsidRPr="001A02A6">
        <w:rPr>
          <w:sz w:val="20"/>
          <w:szCs w:val="20"/>
        </w:rPr>
        <w:t>ется 10–</w:t>
      </w:r>
      <w:r w:rsidR="0034203C" w:rsidRPr="001A02A6">
        <w:rPr>
          <w:sz w:val="20"/>
          <w:szCs w:val="20"/>
        </w:rPr>
        <w:t>12 пар листьев, а высота растений дости</w:t>
      </w:r>
      <w:r w:rsidR="00B339A8" w:rsidRPr="001A02A6">
        <w:rPr>
          <w:sz w:val="20"/>
          <w:szCs w:val="20"/>
        </w:rPr>
        <w:t>гает 10–</w:t>
      </w:r>
      <w:smartTag w:uri="urn:schemas-microsoft-com:office:smarttags" w:element="metricconverter">
        <w:smartTagPr>
          <w:attr w:name="ProductID" w:val="12 см"/>
        </w:smartTagPr>
        <w:r w:rsidR="0034203C" w:rsidRPr="001A02A6">
          <w:rPr>
            <w:sz w:val="20"/>
            <w:szCs w:val="20"/>
          </w:rPr>
          <w:t>12 см</w:t>
        </w:r>
      </w:smartTag>
      <w:r w:rsidR="00732012" w:rsidRPr="001A02A6">
        <w:rPr>
          <w:sz w:val="20"/>
          <w:szCs w:val="20"/>
        </w:rPr>
        <w:t>. К этому врем</w:t>
      </w:r>
      <w:r w:rsidR="00732012" w:rsidRPr="001A02A6">
        <w:rPr>
          <w:sz w:val="20"/>
          <w:szCs w:val="20"/>
        </w:rPr>
        <w:t>е</w:t>
      </w:r>
      <w:r w:rsidR="00732012" w:rsidRPr="001A02A6">
        <w:rPr>
          <w:sz w:val="20"/>
          <w:szCs w:val="20"/>
        </w:rPr>
        <w:t>ни на верхушка</w:t>
      </w:r>
      <w:r w:rsidR="0034203C" w:rsidRPr="001A02A6">
        <w:rPr>
          <w:sz w:val="20"/>
          <w:szCs w:val="20"/>
        </w:rPr>
        <w:t>х корневищ формируются крупные почки возобновл</w:t>
      </w:r>
      <w:r w:rsidR="0034203C" w:rsidRPr="001A02A6">
        <w:rPr>
          <w:sz w:val="20"/>
          <w:szCs w:val="20"/>
        </w:rPr>
        <w:t>е</w:t>
      </w:r>
      <w:r w:rsidR="00732012" w:rsidRPr="001A02A6">
        <w:rPr>
          <w:sz w:val="20"/>
          <w:szCs w:val="20"/>
        </w:rPr>
        <w:t>ния. На третий год</w:t>
      </w:r>
      <w:r w:rsidR="0034203C" w:rsidRPr="001A02A6">
        <w:rPr>
          <w:sz w:val="20"/>
          <w:szCs w:val="20"/>
        </w:rPr>
        <w:t xml:space="preserve"> отрастание </w:t>
      </w:r>
      <w:r w:rsidR="00732012" w:rsidRPr="001A02A6">
        <w:rPr>
          <w:sz w:val="20"/>
          <w:szCs w:val="20"/>
        </w:rPr>
        <w:t>почек возобновления начинается в</w:t>
      </w:r>
      <w:r w:rsidR="0034203C" w:rsidRPr="001A02A6">
        <w:rPr>
          <w:sz w:val="20"/>
          <w:szCs w:val="20"/>
        </w:rPr>
        <w:t xml:space="preserve"> </w:t>
      </w:r>
      <w:r w:rsidR="00754CC1" w:rsidRPr="001A02A6">
        <w:rPr>
          <w:sz w:val="20"/>
          <w:szCs w:val="20"/>
        </w:rPr>
        <w:t>с</w:t>
      </w:r>
      <w:r w:rsidR="00754CC1" w:rsidRPr="001A02A6">
        <w:rPr>
          <w:sz w:val="20"/>
          <w:szCs w:val="20"/>
        </w:rPr>
        <w:t>е</w:t>
      </w:r>
      <w:r w:rsidR="00754CC1" w:rsidRPr="001A02A6">
        <w:rPr>
          <w:sz w:val="20"/>
          <w:szCs w:val="20"/>
        </w:rPr>
        <w:t>ре</w:t>
      </w:r>
      <w:r w:rsidR="00732012" w:rsidRPr="001A02A6">
        <w:rPr>
          <w:sz w:val="20"/>
          <w:szCs w:val="20"/>
        </w:rPr>
        <w:t>дине</w:t>
      </w:r>
      <w:r w:rsidR="00754CC1" w:rsidRPr="001A02A6">
        <w:rPr>
          <w:sz w:val="20"/>
          <w:szCs w:val="20"/>
        </w:rPr>
        <w:t xml:space="preserve"> апреля. К концу третьего </w:t>
      </w:r>
      <w:r w:rsidR="0095082E" w:rsidRPr="001A02A6">
        <w:rPr>
          <w:sz w:val="20"/>
          <w:szCs w:val="20"/>
        </w:rPr>
        <w:t xml:space="preserve">года </w:t>
      </w:r>
      <w:r w:rsidR="0034203C" w:rsidRPr="001A02A6">
        <w:rPr>
          <w:sz w:val="20"/>
          <w:szCs w:val="20"/>
        </w:rPr>
        <w:t>высо</w:t>
      </w:r>
      <w:r w:rsidR="00754CC1" w:rsidRPr="001A02A6">
        <w:rPr>
          <w:sz w:val="20"/>
          <w:szCs w:val="20"/>
        </w:rPr>
        <w:t>та растений достигает 30–</w:t>
      </w:r>
      <w:r w:rsidR="0034203C" w:rsidRPr="001A02A6">
        <w:rPr>
          <w:sz w:val="20"/>
          <w:szCs w:val="20"/>
        </w:rPr>
        <w:t>40</w:t>
      </w:r>
      <w:r w:rsidR="003E7CE7" w:rsidRPr="001A02A6">
        <w:rPr>
          <w:sz w:val="20"/>
          <w:szCs w:val="20"/>
        </w:rPr>
        <w:t> </w:t>
      </w:r>
      <w:r w:rsidR="0034203C" w:rsidRPr="001A02A6">
        <w:rPr>
          <w:sz w:val="20"/>
          <w:szCs w:val="20"/>
        </w:rPr>
        <w:t>см, а на верхушках корневищ образуется уже несколько почек в</w:t>
      </w:r>
      <w:r w:rsidR="0034203C" w:rsidRPr="001A02A6">
        <w:rPr>
          <w:sz w:val="20"/>
          <w:szCs w:val="20"/>
        </w:rPr>
        <w:t>о</w:t>
      </w:r>
      <w:r w:rsidR="0034203C" w:rsidRPr="001A02A6">
        <w:rPr>
          <w:sz w:val="20"/>
          <w:szCs w:val="20"/>
        </w:rPr>
        <w:t>зобновления. Цветоносный сте</w:t>
      </w:r>
      <w:r w:rsidR="00754CC1" w:rsidRPr="001A02A6">
        <w:rPr>
          <w:sz w:val="20"/>
          <w:szCs w:val="20"/>
        </w:rPr>
        <w:t>бель формиру</w:t>
      </w:r>
      <w:r w:rsidR="0095082E" w:rsidRPr="001A02A6">
        <w:rPr>
          <w:sz w:val="20"/>
          <w:szCs w:val="20"/>
        </w:rPr>
        <w:t>ется на 4–5</w:t>
      </w:r>
      <w:r w:rsidR="003E7CE7" w:rsidRPr="001A02A6">
        <w:rPr>
          <w:sz w:val="20"/>
          <w:szCs w:val="20"/>
        </w:rPr>
        <w:t>-й</w:t>
      </w:r>
      <w:r w:rsidR="00754CC1" w:rsidRPr="001A02A6">
        <w:rPr>
          <w:sz w:val="20"/>
          <w:szCs w:val="20"/>
        </w:rPr>
        <w:t xml:space="preserve"> го</w:t>
      </w:r>
      <w:r w:rsidR="0095082E" w:rsidRPr="001A02A6">
        <w:rPr>
          <w:sz w:val="20"/>
          <w:szCs w:val="20"/>
        </w:rPr>
        <w:t>д</w:t>
      </w:r>
      <w:r w:rsidR="0034203C" w:rsidRPr="001A02A6">
        <w:rPr>
          <w:sz w:val="20"/>
          <w:szCs w:val="20"/>
        </w:rPr>
        <w:t>.</w:t>
      </w:r>
      <w:r w:rsidR="0095082E" w:rsidRPr="001A02A6">
        <w:rPr>
          <w:sz w:val="20"/>
          <w:szCs w:val="20"/>
        </w:rPr>
        <w:t xml:space="preserve"> Раст</w:t>
      </w:r>
      <w:r w:rsidR="0095082E" w:rsidRPr="001A02A6">
        <w:rPr>
          <w:sz w:val="20"/>
          <w:szCs w:val="20"/>
        </w:rPr>
        <w:t>е</w:t>
      </w:r>
      <w:r w:rsidR="0095082E" w:rsidRPr="001A02A6">
        <w:rPr>
          <w:sz w:val="20"/>
          <w:szCs w:val="20"/>
        </w:rPr>
        <w:t>ние зацветает на третий</w:t>
      </w:r>
      <w:r w:rsidR="003E7CE7" w:rsidRPr="001A02A6">
        <w:rPr>
          <w:sz w:val="20"/>
          <w:szCs w:val="20"/>
        </w:rPr>
        <w:t>-</w:t>
      </w:r>
      <w:r w:rsidR="0095082E" w:rsidRPr="001A02A6">
        <w:rPr>
          <w:sz w:val="20"/>
          <w:szCs w:val="20"/>
        </w:rPr>
        <w:t>четвертый год в июне – июле</w:t>
      </w:r>
      <w:r w:rsidR="00732012" w:rsidRPr="001A02A6">
        <w:rPr>
          <w:sz w:val="20"/>
          <w:szCs w:val="20"/>
        </w:rPr>
        <w:t>, цветение длится</w:t>
      </w:r>
      <w:r w:rsidR="0095082E" w:rsidRPr="001A02A6">
        <w:rPr>
          <w:sz w:val="20"/>
          <w:szCs w:val="20"/>
        </w:rPr>
        <w:t xml:space="preserve"> в течение 2,5–3 недель. Плодоношение наблюдается в июле – августе. На одном месте культура </w:t>
      </w:r>
      <w:r w:rsidR="00732012" w:rsidRPr="001A02A6">
        <w:rPr>
          <w:sz w:val="20"/>
          <w:szCs w:val="20"/>
        </w:rPr>
        <w:t>произрастает в течение</w:t>
      </w:r>
      <w:r w:rsidR="0095082E" w:rsidRPr="001A02A6">
        <w:rPr>
          <w:sz w:val="20"/>
          <w:szCs w:val="20"/>
        </w:rPr>
        <w:t xml:space="preserve"> </w:t>
      </w:r>
      <w:proofErr w:type="gramStart"/>
      <w:r w:rsidR="003E7CE7" w:rsidRPr="001A02A6">
        <w:rPr>
          <w:sz w:val="20"/>
          <w:szCs w:val="20"/>
        </w:rPr>
        <w:t>пяти</w:t>
      </w:r>
      <w:r w:rsidR="0095082E" w:rsidRPr="001A02A6">
        <w:rPr>
          <w:sz w:val="20"/>
          <w:szCs w:val="20"/>
        </w:rPr>
        <w:t>–</w:t>
      </w:r>
      <w:r w:rsidR="003E7CE7" w:rsidRPr="001A02A6">
        <w:rPr>
          <w:sz w:val="20"/>
          <w:szCs w:val="20"/>
        </w:rPr>
        <w:t>десяти</w:t>
      </w:r>
      <w:proofErr w:type="gramEnd"/>
      <w:r w:rsidR="0095082E" w:rsidRPr="001A02A6">
        <w:rPr>
          <w:sz w:val="20"/>
          <w:szCs w:val="20"/>
        </w:rPr>
        <w:t xml:space="preserve"> лет. </w:t>
      </w:r>
    </w:p>
    <w:p w:rsidR="00C45EBF" w:rsidRPr="001A02A6" w:rsidRDefault="00732012" w:rsidP="00EE7FE2">
      <w:pPr>
        <w:pStyle w:val="ae"/>
        <w:spacing w:before="0" w:beforeAutospacing="0" w:after="0" w:afterAutospacing="0"/>
        <w:ind w:firstLine="284"/>
        <w:jc w:val="both"/>
        <w:rPr>
          <w:sz w:val="20"/>
          <w:szCs w:val="20"/>
        </w:rPr>
      </w:pPr>
      <w:r w:rsidRPr="001A02A6">
        <w:rPr>
          <w:sz w:val="20"/>
          <w:szCs w:val="20"/>
        </w:rPr>
        <w:t>Предпочтительны</w:t>
      </w:r>
      <w:r w:rsidR="0033293E" w:rsidRPr="001A02A6">
        <w:rPr>
          <w:sz w:val="20"/>
          <w:szCs w:val="20"/>
        </w:rPr>
        <w:t xml:space="preserve"> </w:t>
      </w:r>
      <w:r w:rsidR="00754CC1" w:rsidRPr="001A02A6">
        <w:rPr>
          <w:sz w:val="20"/>
          <w:szCs w:val="20"/>
        </w:rPr>
        <w:t xml:space="preserve">нейтральные или слабокислые, </w:t>
      </w:r>
      <w:r w:rsidR="0033293E" w:rsidRPr="001A02A6">
        <w:rPr>
          <w:sz w:val="20"/>
          <w:szCs w:val="20"/>
        </w:rPr>
        <w:t>влажные</w:t>
      </w:r>
      <w:r w:rsidR="00754CC1" w:rsidRPr="001A02A6">
        <w:rPr>
          <w:sz w:val="20"/>
          <w:szCs w:val="20"/>
        </w:rPr>
        <w:t>, но н</w:t>
      </w:r>
      <w:r w:rsidR="00754CC1" w:rsidRPr="001A02A6">
        <w:rPr>
          <w:sz w:val="20"/>
          <w:szCs w:val="20"/>
        </w:rPr>
        <w:t>е</w:t>
      </w:r>
      <w:r w:rsidR="00754CC1" w:rsidRPr="001A02A6">
        <w:rPr>
          <w:sz w:val="20"/>
          <w:szCs w:val="20"/>
        </w:rPr>
        <w:t>переувлажненные</w:t>
      </w:r>
      <w:r w:rsidR="00224BD4" w:rsidRPr="001A02A6">
        <w:rPr>
          <w:sz w:val="20"/>
          <w:szCs w:val="20"/>
        </w:rPr>
        <w:t xml:space="preserve"> дрениро</w:t>
      </w:r>
      <w:r w:rsidR="00754CC1" w:rsidRPr="001A02A6">
        <w:rPr>
          <w:sz w:val="20"/>
          <w:szCs w:val="20"/>
        </w:rPr>
        <w:t>ванные</w:t>
      </w:r>
      <w:r w:rsidR="00224BD4" w:rsidRPr="001A02A6">
        <w:rPr>
          <w:sz w:val="20"/>
          <w:szCs w:val="20"/>
        </w:rPr>
        <w:t xml:space="preserve"> </w:t>
      </w:r>
      <w:r w:rsidR="00754CC1" w:rsidRPr="001A02A6">
        <w:rPr>
          <w:sz w:val="20"/>
          <w:szCs w:val="20"/>
        </w:rPr>
        <w:t xml:space="preserve">почвы </w:t>
      </w:r>
      <w:r w:rsidR="00224BD4" w:rsidRPr="001A02A6">
        <w:rPr>
          <w:sz w:val="20"/>
          <w:szCs w:val="20"/>
        </w:rPr>
        <w:t>с высоким содержанием п</w:t>
      </w:r>
      <w:r w:rsidR="00224BD4" w:rsidRPr="001A02A6">
        <w:rPr>
          <w:sz w:val="20"/>
          <w:szCs w:val="20"/>
        </w:rPr>
        <w:t>е</w:t>
      </w:r>
      <w:r w:rsidR="00224BD4" w:rsidRPr="001A02A6">
        <w:rPr>
          <w:sz w:val="20"/>
          <w:szCs w:val="20"/>
        </w:rPr>
        <w:t>регноя</w:t>
      </w:r>
      <w:r w:rsidR="00754CC1" w:rsidRPr="001A02A6">
        <w:rPr>
          <w:sz w:val="20"/>
          <w:szCs w:val="20"/>
        </w:rPr>
        <w:t xml:space="preserve">; </w:t>
      </w:r>
      <w:r w:rsidR="0033293E" w:rsidRPr="001A02A6">
        <w:rPr>
          <w:sz w:val="20"/>
          <w:szCs w:val="20"/>
        </w:rPr>
        <w:t>солнечные или слегка затененные, защищенные от ветра места.</w:t>
      </w:r>
      <w:r w:rsidR="00F01B57" w:rsidRPr="001A02A6">
        <w:rPr>
          <w:sz w:val="20"/>
          <w:szCs w:val="20"/>
        </w:rPr>
        <w:t xml:space="preserve"> Растение</w:t>
      </w:r>
      <w:r w:rsidR="00754CC1" w:rsidRPr="001A02A6">
        <w:rPr>
          <w:sz w:val="20"/>
          <w:szCs w:val="20"/>
        </w:rPr>
        <w:t xml:space="preserve"> </w:t>
      </w:r>
      <w:r w:rsidR="0033293E" w:rsidRPr="001A02A6">
        <w:rPr>
          <w:sz w:val="20"/>
          <w:szCs w:val="20"/>
        </w:rPr>
        <w:t>не требу</w:t>
      </w:r>
      <w:r w:rsidR="00F01B57" w:rsidRPr="001A02A6">
        <w:rPr>
          <w:sz w:val="20"/>
          <w:szCs w:val="20"/>
        </w:rPr>
        <w:t>е</w:t>
      </w:r>
      <w:r w:rsidR="0033293E" w:rsidRPr="001A02A6">
        <w:rPr>
          <w:sz w:val="20"/>
          <w:szCs w:val="20"/>
        </w:rPr>
        <w:t xml:space="preserve">т укрытия на зиму. </w:t>
      </w:r>
      <w:r w:rsidR="00C03065" w:rsidRPr="001A02A6">
        <w:rPr>
          <w:sz w:val="20"/>
          <w:szCs w:val="20"/>
        </w:rPr>
        <w:t>Стратифицированные семена начинают прорастать при темпе</w:t>
      </w:r>
      <w:r w:rsidR="00754CC1" w:rsidRPr="001A02A6">
        <w:rPr>
          <w:sz w:val="20"/>
          <w:szCs w:val="20"/>
        </w:rPr>
        <w:t>ратуре 4–</w:t>
      </w:r>
      <w:r w:rsidR="00C03065" w:rsidRPr="001A02A6">
        <w:rPr>
          <w:sz w:val="20"/>
          <w:szCs w:val="20"/>
        </w:rPr>
        <w:t>6</w:t>
      </w:r>
      <w:r w:rsidR="003E7CE7" w:rsidRPr="001A02A6">
        <w:rPr>
          <w:sz w:val="20"/>
          <w:szCs w:val="20"/>
        </w:rPr>
        <w:t> </w:t>
      </w:r>
      <w:r w:rsidR="003E7CE7" w:rsidRPr="001A02A6">
        <w:rPr>
          <w:sz w:val="20"/>
          <w:szCs w:val="20"/>
          <w:vertAlign w:val="superscript"/>
        </w:rPr>
        <w:t>о</w:t>
      </w:r>
      <w:r w:rsidR="00783283" w:rsidRPr="001A02A6">
        <w:rPr>
          <w:sz w:val="20"/>
          <w:szCs w:val="20"/>
        </w:rPr>
        <w:t>С</w:t>
      </w:r>
      <w:r w:rsidR="00C03065" w:rsidRPr="001A02A6">
        <w:rPr>
          <w:sz w:val="20"/>
          <w:szCs w:val="20"/>
        </w:rPr>
        <w:t>; оптимальная темпер</w:t>
      </w:r>
      <w:r w:rsidR="00C03065" w:rsidRPr="001A02A6">
        <w:rPr>
          <w:sz w:val="20"/>
          <w:szCs w:val="20"/>
        </w:rPr>
        <w:t>а</w:t>
      </w:r>
      <w:r w:rsidR="00C03065" w:rsidRPr="001A02A6">
        <w:rPr>
          <w:sz w:val="20"/>
          <w:szCs w:val="20"/>
        </w:rPr>
        <w:t xml:space="preserve">тура </w:t>
      </w:r>
      <w:r w:rsidR="0095082E" w:rsidRPr="001A02A6">
        <w:rPr>
          <w:sz w:val="20"/>
          <w:szCs w:val="20"/>
        </w:rPr>
        <w:t xml:space="preserve">для роста и развития </w:t>
      </w:r>
      <w:r w:rsidRPr="001A02A6">
        <w:rPr>
          <w:sz w:val="20"/>
          <w:szCs w:val="20"/>
        </w:rPr>
        <w:t xml:space="preserve">растений </w:t>
      </w:r>
      <w:r w:rsidR="00754CC1" w:rsidRPr="001A02A6">
        <w:rPr>
          <w:sz w:val="20"/>
          <w:szCs w:val="20"/>
        </w:rPr>
        <w:t>16–</w:t>
      </w:r>
      <w:r w:rsidR="00C03065" w:rsidRPr="001A02A6">
        <w:rPr>
          <w:sz w:val="20"/>
          <w:szCs w:val="20"/>
        </w:rPr>
        <w:t>20</w:t>
      </w:r>
      <w:r w:rsidR="003E7CE7" w:rsidRPr="001A02A6">
        <w:rPr>
          <w:sz w:val="20"/>
          <w:szCs w:val="20"/>
        </w:rPr>
        <w:t> </w:t>
      </w:r>
      <w:r w:rsidR="003E7CE7" w:rsidRPr="001A02A6">
        <w:rPr>
          <w:sz w:val="20"/>
          <w:szCs w:val="20"/>
          <w:vertAlign w:val="superscript"/>
        </w:rPr>
        <w:t>о</w:t>
      </w:r>
      <w:r w:rsidR="00783283" w:rsidRPr="001A02A6">
        <w:rPr>
          <w:sz w:val="20"/>
          <w:szCs w:val="20"/>
        </w:rPr>
        <w:t>С</w:t>
      </w:r>
      <w:r w:rsidR="00C03065" w:rsidRPr="001A02A6">
        <w:rPr>
          <w:sz w:val="20"/>
          <w:szCs w:val="20"/>
        </w:rPr>
        <w:t>.</w:t>
      </w:r>
    </w:p>
    <w:p w:rsidR="0060733E" w:rsidRPr="001A02A6" w:rsidRDefault="0060733E" w:rsidP="00EE7FE2">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w:t>
      </w:r>
      <w:r w:rsidR="00732012" w:rsidRPr="001A02A6">
        <w:rPr>
          <w:rFonts w:ascii="Times New Roman" w:hAnsi="Times New Roman"/>
          <w:sz w:val="20"/>
          <w:szCs w:val="20"/>
        </w:rPr>
        <w:t>Корневище</w:t>
      </w:r>
      <w:r w:rsidR="00C03065" w:rsidRPr="001A02A6">
        <w:rPr>
          <w:rFonts w:ascii="Times New Roman" w:hAnsi="Times New Roman"/>
          <w:sz w:val="20"/>
          <w:szCs w:val="20"/>
        </w:rPr>
        <w:t xml:space="preserve"> с корнями.</w:t>
      </w:r>
      <w:r w:rsidR="00154FC0" w:rsidRPr="001A02A6">
        <w:rPr>
          <w:rFonts w:ascii="Times New Roman" w:hAnsi="Times New Roman"/>
          <w:sz w:val="20"/>
          <w:szCs w:val="20"/>
        </w:rPr>
        <w:t xml:space="preserve"> Все корни более 0,5</w:t>
      </w:r>
      <w:r w:rsidR="003E7CE7" w:rsidRPr="001A02A6">
        <w:rPr>
          <w:rFonts w:ascii="Times New Roman" w:hAnsi="Times New Roman"/>
          <w:sz w:val="20"/>
          <w:szCs w:val="20"/>
        </w:rPr>
        <w:t> </w:t>
      </w:r>
      <w:r w:rsidR="00154FC0" w:rsidRPr="001A02A6">
        <w:rPr>
          <w:rFonts w:ascii="Times New Roman" w:hAnsi="Times New Roman"/>
          <w:sz w:val="20"/>
          <w:szCs w:val="20"/>
        </w:rPr>
        <w:t>см в диаметре соответствуют товарной фракции.</w:t>
      </w:r>
    </w:p>
    <w:p w:rsidR="003E5A50" w:rsidRPr="001A02A6" w:rsidRDefault="0060733E" w:rsidP="00EE7FE2">
      <w:pPr>
        <w:pStyle w:val="ae"/>
        <w:spacing w:before="0" w:beforeAutospacing="0" w:after="0" w:afterAutospacing="0"/>
        <w:ind w:firstLine="284"/>
        <w:jc w:val="both"/>
        <w:rPr>
          <w:sz w:val="20"/>
          <w:szCs w:val="20"/>
        </w:rPr>
      </w:pPr>
      <w:r w:rsidRPr="001A02A6">
        <w:rPr>
          <w:i/>
          <w:sz w:val="20"/>
          <w:szCs w:val="20"/>
        </w:rPr>
        <w:t>Способ размножения.</w:t>
      </w:r>
      <w:r w:rsidRPr="001A02A6">
        <w:rPr>
          <w:sz w:val="20"/>
          <w:szCs w:val="20"/>
        </w:rPr>
        <w:t xml:space="preserve"> </w:t>
      </w:r>
      <w:r w:rsidR="00754CC1" w:rsidRPr="001A02A6">
        <w:rPr>
          <w:sz w:val="20"/>
          <w:szCs w:val="20"/>
        </w:rPr>
        <w:t>Семенами и рассадой</w:t>
      </w:r>
      <w:r w:rsidR="00F01B57" w:rsidRPr="001A02A6">
        <w:rPr>
          <w:sz w:val="20"/>
          <w:szCs w:val="20"/>
        </w:rPr>
        <w:t xml:space="preserve">. </w:t>
      </w:r>
      <w:r w:rsidR="003E5A50" w:rsidRPr="001A02A6">
        <w:rPr>
          <w:sz w:val="20"/>
          <w:szCs w:val="20"/>
        </w:rPr>
        <w:t>Взрослое растение п</w:t>
      </w:r>
      <w:r w:rsidR="003E5A50" w:rsidRPr="001A02A6">
        <w:rPr>
          <w:sz w:val="20"/>
          <w:szCs w:val="20"/>
        </w:rPr>
        <w:t>е</w:t>
      </w:r>
      <w:r w:rsidR="003E5A50" w:rsidRPr="001A02A6">
        <w:rPr>
          <w:sz w:val="20"/>
          <w:szCs w:val="20"/>
        </w:rPr>
        <w:t>ресадку переносит крайне плохо. </w:t>
      </w:r>
      <w:r w:rsidR="00224BD4" w:rsidRPr="001A02A6">
        <w:rPr>
          <w:sz w:val="20"/>
          <w:szCs w:val="20"/>
        </w:rPr>
        <w:t xml:space="preserve"> </w:t>
      </w:r>
    </w:p>
    <w:p w:rsidR="005C7621" w:rsidRPr="001A02A6" w:rsidRDefault="0095082E" w:rsidP="00EE7FE2">
      <w:pPr>
        <w:pStyle w:val="ae"/>
        <w:spacing w:before="0" w:beforeAutospacing="0" w:after="0" w:afterAutospacing="0"/>
        <w:ind w:firstLine="284"/>
        <w:jc w:val="both"/>
        <w:rPr>
          <w:sz w:val="20"/>
          <w:szCs w:val="20"/>
        </w:rPr>
      </w:pPr>
      <w:r w:rsidRPr="001A02A6">
        <w:rPr>
          <w:i/>
          <w:sz w:val="20"/>
          <w:szCs w:val="20"/>
        </w:rPr>
        <w:t>Химический состав</w:t>
      </w:r>
      <w:r w:rsidR="0060733E" w:rsidRPr="001A02A6">
        <w:rPr>
          <w:i/>
          <w:sz w:val="20"/>
          <w:szCs w:val="20"/>
        </w:rPr>
        <w:t>.</w:t>
      </w:r>
      <w:r w:rsidR="00BD4858" w:rsidRPr="001A02A6">
        <w:rPr>
          <w:sz w:val="20"/>
          <w:szCs w:val="20"/>
        </w:rPr>
        <w:t xml:space="preserve"> </w:t>
      </w:r>
      <w:r w:rsidR="00732012" w:rsidRPr="001A02A6">
        <w:rPr>
          <w:sz w:val="20"/>
          <w:szCs w:val="20"/>
        </w:rPr>
        <w:t>Корневище</w:t>
      </w:r>
      <w:r w:rsidR="00C03065" w:rsidRPr="001A02A6">
        <w:rPr>
          <w:sz w:val="20"/>
          <w:szCs w:val="20"/>
        </w:rPr>
        <w:t xml:space="preserve"> и корни содержат горьк</w:t>
      </w:r>
      <w:r w:rsidR="00754CC1" w:rsidRPr="001A02A6">
        <w:rPr>
          <w:sz w:val="20"/>
          <w:szCs w:val="20"/>
        </w:rPr>
        <w:t>ие глюк</w:t>
      </w:r>
      <w:r w:rsidR="00754CC1" w:rsidRPr="001A02A6">
        <w:rPr>
          <w:sz w:val="20"/>
          <w:szCs w:val="20"/>
        </w:rPr>
        <w:t>о</w:t>
      </w:r>
      <w:r w:rsidR="00754CC1" w:rsidRPr="001A02A6">
        <w:rPr>
          <w:sz w:val="20"/>
          <w:szCs w:val="20"/>
        </w:rPr>
        <w:t>зиды (генциопикрин, ген</w:t>
      </w:r>
      <w:r w:rsidR="00C03065" w:rsidRPr="001A02A6">
        <w:rPr>
          <w:sz w:val="20"/>
          <w:szCs w:val="20"/>
        </w:rPr>
        <w:t>циамарин, генциин), красящее вещ</w:t>
      </w:r>
      <w:r w:rsidR="00754CC1" w:rsidRPr="001A02A6">
        <w:rPr>
          <w:sz w:val="20"/>
          <w:szCs w:val="20"/>
        </w:rPr>
        <w:t>ество, ге</w:t>
      </w:r>
      <w:r w:rsidR="00754CC1" w:rsidRPr="001A02A6">
        <w:rPr>
          <w:sz w:val="20"/>
          <w:szCs w:val="20"/>
        </w:rPr>
        <w:t>н</w:t>
      </w:r>
      <w:r w:rsidR="00754CC1" w:rsidRPr="001A02A6">
        <w:rPr>
          <w:sz w:val="20"/>
          <w:szCs w:val="20"/>
        </w:rPr>
        <w:t>тизин, алкалоид генцианин (0,35–</w:t>
      </w:r>
      <w:r w:rsidR="00C03065" w:rsidRPr="001A02A6">
        <w:rPr>
          <w:sz w:val="20"/>
          <w:szCs w:val="20"/>
        </w:rPr>
        <w:t>0,6</w:t>
      </w:r>
      <w:r w:rsidR="003E7CE7" w:rsidRPr="001A02A6">
        <w:rPr>
          <w:sz w:val="20"/>
          <w:szCs w:val="20"/>
        </w:rPr>
        <w:t> </w:t>
      </w:r>
      <w:r w:rsidR="00C03065" w:rsidRPr="001A02A6">
        <w:rPr>
          <w:sz w:val="20"/>
          <w:szCs w:val="20"/>
        </w:rPr>
        <w:t>%), три</w:t>
      </w:r>
      <w:r w:rsidR="00754CC1" w:rsidRPr="001A02A6">
        <w:rPr>
          <w:sz w:val="20"/>
          <w:szCs w:val="20"/>
        </w:rPr>
        <w:t>сахарид ген</w:t>
      </w:r>
      <w:r w:rsidR="00C03065" w:rsidRPr="001A02A6">
        <w:rPr>
          <w:sz w:val="20"/>
          <w:szCs w:val="20"/>
        </w:rPr>
        <w:t>цианозу, жи</w:t>
      </w:r>
      <w:r w:rsidR="00C03065" w:rsidRPr="001A02A6">
        <w:rPr>
          <w:sz w:val="20"/>
          <w:szCs w:val="20"/>
        </w:rPr>
        <w:t>р</w:t>
      </w:r>
      <w:r w:rsidR="00C03065" w:rsidRPr="001A02A6">
        <w:rPr>
          <w:sz w:val="20"/>
          <w:szCs w:val="20"/>
        </w:rPr>
        <w:t>ное масло (до 6,6</w:t>
      </w:r>
      <w:r w:rsidR="003E7CE7" w:rsidRPr="001A02A6">
        <w:rPr>
          <w:sz w:val="20"/>
          <w:szCs w:val="20"/>
        </w:rPr>
        <w:t> </w:t>
      </w:r>
      <w:r w:rsidR="00754CC1" w:rsidRPr="001A02A6">
        <w:rPr>
          <w:sz w:val="20"/>
          <w:szCs w:val="20"/>
        </w:rPr>
        <w:t>%</w:t>
      </w:r>
      <w:r w:rsidR="00C03065" w:rsidRPr="001A02A6">
        <w:rPr>
          <w:sz w:val="20"/>
          <w:szCs w:val="20"/>
        </w:rPr>
        <w:t>), генциостерин, смо</w:t>
      </w:r>
      <w:r w:rsidR="00754CC1" w:rsidRPr="001A02A6">
        <w:rPr>
          <w:sz w:val="20"/>
          <w:szCs w:val="20"/>
        </w:rPr>
        <w:t>листые и пектиновые вещес</w:t>
      </w:r>
      <w:r w:rsidR="00754CC1" w:rsidRPr="001A02A6">
        <w:rPr>
          <w:sz w:val="20"/>
          <w:szCs w:val="20"/>
        </w:rPr>
        <w:t>т</w:t>
      </w:r>
      <w:r w:rsidR="00754CC1" w:rsidRPr="001A02A6">
        <w:rPr>
          <w:sz w:val="20"/>
          <w:szCs w:val="20"/>
        </w:rPr>
        <w:t>ва,</w:t>
      </w:r>
      <w:r w:rsidR="00C03065" w:rsidRPr="001A02A6">
        <w:rPr>
          <w:sz w:val="20"/>
          <w:szCs w:val="20"/>
        </w:rPr>
        <w:t xml:space="preserve"> </w:t>
      </w:r>
      <w:r w:rsidR="00BD4858" w:rsidRPr="001A02A6">
        <w:rPr>
          <w:sz w:val="20"/>
          <w:szCs w:val="20"/>
        </w:rPr>
        <w:t>горечи (гентиопикрин и амарогентин), ду</w:t>
      </w:r>
      <w:r w:rsidR="00754CC1" w:rsidRPr="001A02A6">
        <w:rPr>
          <w:sz w:val="20"/>
          <w:szCs w:val="20"/>
        </w:rPr>
        <w:t>бильные</w:t>
      </w:r>
      <w:r w:rsidR="00BD4858" w:rsidRPr="001A02A6">
        <w:rPr>
          <w:sz w:val="20"/>
          <w:szCs w:val="20"/>
        </w:rPr>
        <w:t xml:space="preserve"> веществ</w:t>
      </w:r>
      <w:r w:rsidR="00754CC1" w:rsidRPr="001A02A6">
        <w:rPr>
          <w:sz w:val="20"/>
          <w:szCs w:val="20"/>
        </w:rPr>
        <w:t>а в н</w:t>
      </w:r>
      <w:r w:rsidR="00754CC1" w:rsidRPr="001A02A6">
        <w:rPr>
          <w:sz w:val="20"/>
          <w:szCs w:val="20"/>
        </w:rPr>
        <w:t>е</w:t>
      </w:r>
      <w:r w:rsidR="00754CC1" w:rsidRPr="001A02A6">
        <w:rPr>
          <w:sz w:val="20"/>
          <w:szCs w:val="20"/>
        </w:rPr>
        <w:t>значительном количестве</w:t>
      </w:r>
      <w:r w:rsidR="00BD4858" w:rsidRPr="001A02A6">
        <w:rPr>
          <w:sz w:val="20"/>
          <w:szCs w:val="20"/>
        </w:rPr>
        <w:t xml:space="preserve"> и эфирное масло.</w:t>
      </w:r>
      <w:r w:rsidR="005C7621" w:rsidRPr="001A02A6">
        <w:rPr>
          <w:sz w:val="20"/>
          <w:szCs w:val="20"/>
        </w:rPr>
        <w:t xml:space="preserve"> Корни характеризуются специфическим запахом и сильным стойким горьким вкусом.</w:t>
      </w:r>
    </w:p>
    <w:p w:rsidR="00F314CC" w:rsidRPr="001A02A6" w:rsidRDefault="0060733E" w:rsidP="00EE7FE2">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95082E" w:rsidRPr="001A02A6">
        <w:rPr>
          <w:rFonts w:ascii="Times New Roman" w:hAnsi="Times New Roman"/>
          <w:sz w:val="20"/>
          <w:szCs w:val="20"/>
        </w:rPr>
        <w:t xml:space="preserve"> </w:t>
      </w:r>
      <w:r w:rsidR="00732012" w:rsidRPr="001A02A6">
        <w:rPr>
          <w:rFonts w:ascii="Times New Roman" w:hAnsi="Times New Roman"/>
          <w:sz w:val="20"/>
          <w:szCs w:val="20"/>
        </w:rPr>
        <w:t>Препараты улучшаю</w:t>
      </w:r>
      <w:r w:rsidR="0033293E" w:rsidRPr="001A02A6">
        <w:rPr>
          <w:rFonts w:ascii="Times New Roman" w:hAnsi="Times New Roman"/>
          <w:sz w:val="20"/>
          <w:szCs w:val="20"/>
        </w:rPr>
        <w:t>т функционал</w:t>
      </w:r>
      <w:r w:rsidR="0033293E" w:rsidRPr="001A02A6">
        <w:rPr>
          <w:rFonts w:ascii="Times New Roman" w:hAnsi="Times New Roman"/>
          <w:sz w:val="20"/>
          <w:szCs w:val="20"/>
        </w:rPr>
        <w:t>ь</w:t>
      </w:r>
      <w:r w:rsidR="0033293E" w:rsidRPr="001A02A6">
        <w:rPr>
          <w:rFonts w:ascii="Times New Roman" w:hAnsi="Times New Roman"/>
          <w:sz w:val="20"/>
          <w:szCs w:val="20"/>
        </w:rPr>
        <w:t>ную деятельность всех органов пищеваре</w:t>
      </w:r>
      <w:r w:rsidR="00F314CC" w:rsidRPr="001A02A6">
        <w:rPr>
          <w:rFonts w:ascii="Times New Roman" w:hAnsi="Times New Roman"/>
          <w:sz w:val="20"/>
          <w:szCs w:val="20"/>
        </w:rPr>
        <w:t>ния –</w:t>
      </w:r>
      <w:r w:rsidR="006B1CCA" w:rsidRPr="001A02A6">
        <w:rPr>
          <w:rFonts w:ascii="Times New Roman" w:hAnsi="Times New Roman"/>
          <w:sz w:val="20"/>
          <w:szCs w:val="20"/>
        </w:rPr>
        <w:t xml:space="preserve"> возбуж</w:t>
      </w:r>
      <w:r w:rsidR="00732012" w:rsidRPr="001A02A6">
        <w:rPr>
          <w:rFonts w:ascii="Times New Roman" w:hAnsi="Times New Roman"/>
          <w:sz w:val="20"/>
          <w:szCs w:val="20"/>
        </w:rPr>
        <w:t>даю</w:t>
      </w:r>
      <w:r w:rsidR="0033293E" w:rsidRPr="001A02A6">
        <w:rPr>
          <w:rFonts w:ascii="Times New Roman" w:hAnsi="Times New Roman"/>
          <w:sz w:val="20"/>
          <w:szCs w:val="20"/>
        </w:rPr>
        <w:t>т аппетит, стимул</w:t>
      </w:r>
      <w:r w:rsidR="00732012" w:rsidRPr="001A02A6">
        <w:rPr>
          <w:rFonts w:ascii="Times New Roman" w:hAnsi="Times New Roman"/>
          <w:sz w:val="20"/>
          <w:szCs w:val="20"/>
        </w:rPr>
        <w:t>ирую</w:t>
      </w:r>
      <w:r w:rsidR="0033293E" w:rsidRPr="001A02A6">
        <w:rPr>
          <w:rFonts w:ascii="Times New Roman" w:hAnsi="Times New Roman"/>
          <w:sz w:val="20"/>
          <w:szCs w:val="20"/>
        </w:rPr>
        <w:t>т секрецию желудоч</w:t>
      </w:r>
      <w:r w:rsidR="006B1CCA" w:rsidRPr="001A02A6">
        <w:rPr>
          <w:rFonts w:ascii="Times New Roman" w:hAnsi="Times New Roman"/>
          <w:sz w:val="20"/>
          <w:szCs w:val="20"/>
        </w:rPr>
        <w:t>ных желез, усили</w:t>
      </w:r>
      <w:r w:rsidR="00732012" w:rsidRPr="001A02A6">
        <w:rPr>
          <w:rFonts w:ascii="Times New Roman" w:hAnsi="Times New Roman"/>
          <w:sz w:val="20"/>
          <w:szCs w:val="20"/>
        </w:rPr>
        <w:t>ваю</w:t>
      </w:r>
      <w:r w:rsidR="0033293E" w:rsidRPr="001A02A6">
        <w:rPr>
          <w:rFonts w:ascii="Times New Roman" w:hAnsi="Times New Roman"/>
          <w:sz w:val="20"/>
          <w:szCs w:val="20"/>
        </w:rPr>
        <w:t>т моторику п</w:t>
      </w:r>
      <w:r w:rsidR="0033293E" w:rsidRPr="001A02A6">
        <w:rPr>
          <w:rFonts w:ascii="Times New Roman" w:hAnsi="Times New Roman"/>
          <w:sz w:val="20"/>
          <w:szCs w:val="20"/>
        </w:rPr>
        <w:t>и</w:t>
      </w:r>
      <w:r w:rsidR="0033293E" w:rsidRPr="001A02A6">
        <w:rPr>
          <w:rFonts w:ascii="Times New Roman" w:hAnsi="Times New Roman"/>
          <w:sz w:val="20"/>
          <w:szCs w:val="20"/>
        </w:rPr>
        <w:t>щеваритель</w:t>
      </w:r>
      <w:r w:rsidR="00F314CC" w:rsidRPr="001A02A6">
        <w:rPr>
          <w:rFonts w:ascii="Times New Roman" w:hAnsi="Times New Roman"/>
          <w:sz w:val="20"/>
          <w:szCs w:val="20"/>
        </w:rPr>
        <w:t>ного такта,</w:t>
      </w:r>
      <w:r w:rsidR="00BD4858" w:rsidRPr="001A02A6">
        <w:rPr>
          <w:rFonts w:ascii="Times New Roman" w:hAnsi="Times New Roman"/>
          <w:sz w:val="20"/>
          <w:szCs w:val="20"/>
        </w:rPr>
        <w:t xml:space="preserve"> </w:t>
      </w:r>
      <w:r w:rsidR="00F314CC" w:rsidRPr="001A02A6">
        <w:rPr>
          <w:rFonts w:ascii="Times New Roman" w:hAnsi="Times New Roman"/>
          <w:sz w:val="20"/>
          <w:szCs w:val="20"/>
        </w:rPr>
        <w:t>секрецию желчи</w:t>
      </w:r>
      <w:r w:rsidR="00732012" w:rsidRPr="001A02A6">
        <w:rPr>
          <w:rFonts w:ascii="Times New Roman" w:hAnsi="Times New Roman"/>
          <w:sz w:val="20"/>
          <w:szCs w:val="20"/>
        </w:rPr>
        <w:t>,</w:t>
      </w:r>
      <w:r w:rsidR="00F314CC" w:rsidRPr="001A02A6">
        <w:rPr>
          <w:rFonts w:ascii="Times New Roman" w:hAnsi="Times New Roman"/>
          <w:sz w:val="20"/>
          <w:szCs w:val="20"/>
        </w:rPr>
        <w:t xml:space="preserve"> и</w:t>
      </w:r>
      <w:r w:rsidR="00732012" w:rsidRPr="001A02A6">
        <w:rPr>
          <w:rFonts w:ascii="Times New Roman" w:hAnsi="Times New Roman"/>
          <w:sz w:val="20"/>
          <w:szCs w:val="20"/>
        </w:rPr>
        <w:t>х используют</w:t>
      </w:r>
      <w:r w:rsidR="00F314CC" w:rsidRPr="001A02A6">
        <w:rPr>
          <w:rFonts w:ascii="Times New Roman" w:hAnsi="Times New Roman"/>
          <w:sz w:val="20"/>
          <w:szCs w:val="20"/>
        </w:rPr>
        <w:t xml:space="preserve"> при лечении болезней желудка, кишечника, печени и желчного пузыря.</w:t>
      </w:r>
    </w:p>
    <w:p w:rsidR="0060733E" w:rsidRPr="001A02A6" w:rsidRDefault="0095082E" w:rsidP="00EE7FE2">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60733E" w:rsidRPr="001A02A6">
        <w:rPr>
          <w:rFonts w:ascii="Times New Roman" w:hAnsi="Times New Roman"/>
          <w:i/>
          <w:sz w:val="20"/>
          <w:szCs w:val="20"/>
        </w:rPr>
        <w:t>.</w:t>
      </w:r>
      <w:r w:rsidR="0060733E" w:rsidRPr="001A02A6">
        <w:rPr>
          <w:rFonts w:ascii="Times New Roman" w:hAnsi="Times New Roman"/>
          <w:sz w:val="20"/>
          <w:szCs w:val="20"/>
        </w:rPr>
        <w:t xml:space="preserve"> </w:t>
      </w:r>
      <w:r w:rsidRPr="001A02A6">
        <w:rPr>
          <w:rFonts w:ascii="Times New Roman" w:hAnsi="Times New Roman"/>
          <w:sz w:val="20"/>
          <w:szCs w:val="20"/>
        </w:rPr>
        <w:t>Под основную обработку почвы</w:t>
      </w:r>
      <w:r w:rsidR="00F314CC" w:rsidRPr="001A02A6">
        <w:rPr>
          <w:rFonts w:ascii="Times New Roman" w:hAnsi="Times New Roman"/>
          <w:sz w:val="20"/>
          <w:szCs w:val="20"/>
        </w:rPr>
        <w:t xml:space="preserve"> вносят 40–</w:t>
      </w:r>
      <w:r w:rsidR="00224BD4" w:rsidRPr="001A02A6">
        <w:rPr>
          <w:rFonts w:ascii="Times New Roman" w:hAnsi="Times New Roman"/>
          <w:sz w:val="20"/>
          <w:szCs w:val="20"/>
        </w:rPr>
        <w:t>60 т</w:t>
      </w:r>
      <w:r w:rsidR="00F314CC" w:rsidRPr="001A02A6">
        <w:rPr>
          <w:rFonts w:ascii="Times New Roman" w:hAnsi="Times New Roman"/>
          <w:sz w:val="20"/>
          <w:szCs w:val="20"/>
        </w:rPr>
        <w:t>/га</w:t>
      </w:r>
      <w:r w:rsidR="008757CC" w:rsidRPr="001A02A6">
        <w:rPr>
          <w:rFonts w:ascii="Times New Roman" w:hAnsi="Times New Roman"/>
          <w:sz w:val="20"/>
          <w:szCs w:val="20"/>
        </w:rPr>
        <w:t xml:space="preserve"> органических удобрений и 4–</w:t>
      </w:r>
      <w:r w:rsidR="00224BD4" w:rsidRPr="001A02A6">
        <w:rPr>
          <w:rFonts w:ascii="Times New Roman" w:hAnsi="Times New Roman"/>
          <w:sz w:val="20"/>
          <w:szCs w:val="20"/>
        </w:rPr>
        <w:t>5 т</w:t>
      </w:r>
      <w:r w:rsidR="00F314CC" w:rsidRPr="001A02A6">
        <w:rPr>
          <w:rFonts w:ascii="Times New Roman" w:hAnsi="Times New Roman"/>
          <w:sz w:val="20"/>
          <w:szCs w:val="20"/>
        </w:rPr>
        <w:t>/га</w:t>
      </w:r>
      <w:r w:rsidR="00224BD4" w:rsidRPr="001A02A6">
        <w:rPr>
          <w:rFonts w:ascii="Times New Roman" w:hAnsi="Times New Roman"/>
          <w:sz w:val="20"/>
          <w:szCs w:val="20"/>
        </w:rPr>
        <w:t xml:space="preserve"> извести.</w:t>
      </w:r>
      <w:r w:rsidR="00AE416E" w:rsidRPr="001A02A6">
        <w:rPr>
          <w:rFonts w:ascii="Times New Roman" w:hAnsi="Times New Roman"/>
          <w:sz w:val="20"/>
          <w:szCs w:val="20"/>
        </w:rPr>
        <w:t xml:space="preserve"> За вегетационный </w:t>
      </w:r>
      <w:r w:rsidR="00AE416E" w:rsidRPr="001A02A6">
        <w:rPr>
          <w:rFonts w:ascii="Times New Roman" w:hAnsi="Times New Roman"/>
          <w:sz w:val="20"/>
          <w:szCs w:val="20"/>
        </w:rPr>
        <w:lastRenderedPageBreak/>
        <w:t>период можно 1–2 раза подкормить растения комплексными мин</w:t>
      </w:r>
      <w:r w:rsidR="00AE416E" w:rsidRPr="001A02A6">
        <w:rPr>
          <w:rFonts w:ascii="Times New Roman" w:hAnsi="Times New Roman"/>
          <w:sz w:val="20"/>
          <w:szCs w:val="20"/>
        </w:rPr>
        <w:t>е</w:t>
      </w:r>
      <w:r w:rsidR="00AE416E" w:rsidRPr="001A02A6">
        <w:rPr>
          <w:rFonts w:ascii="Times New Roman" w:hAnsi="Times New Roman"/>
          <w:sz w:val="20"/>
          <w:szCs w:val="20"/>
        </w:rPr>
        <w:t>ральными удобрениями.</w:t>
      </w:r>
    </w:p>
    <w:p w:rsidR="000F25AD" w:rsidRPr="001A02A6" w:rsidRDefault="0060733E" w:rsidP="00EE7FE2">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w:t>
      </w:r>
      <w:r w:rsidR="00C45EBF" w:rsidRPr="001A02A6">
        <w:rPr>
          <w:rFonts w:ascii="Times New Roman" w:hAnsi="Times New Roman"/>
          <w:i/>
          <w:sz w:val="20"/>
          <w:szCs w:val="20"/>
        </w:rPr>
        <w:t xml:space="preserve"> и посадка</w:t>
      </w:r>
      <w:r w:rsidRPr="001A02A6">
        <w:rPr>
          <w:rFonts w:ascii="Times New Roman" w:hAnsi="Times New Roman"/>
          <w:i/>
          <w:sz w:val="20"/>
          <w:szCs w:val="20"/>
        </w:rPr>
        <w:t>.</w:t>
      </w:r>
      <w:r w:rsidRPr="001A02A6">
        <w:rPr>
          <w:rFonts w:ascii="Times New Roman" w:hAnsi="Times New Roman"/>
          <w:sz w:val="20"/>
          <w:szCs w:val="20"/>
        </w:rPr>
        <w:t xml:space="preserve"> </w:t>
      </w:r>
      <w:r w:rsidR="00F314CC" w:rsidRPr="001A02A6">
        <w:rPr>
          <w:rFonts w:ascii="Times New Roman" w:hAnsi="Times New Roman"/>
          <w:sz w:val="20"/>
          <w:szCs w:val="20"/>
        </w:rPr>
        <w:t>Посев проводят сухими семенами под зиму в о</w:t>
      </w:r>
      <w:r w:rsidR="00F314CC" w:rsidRPr="001A02A6">
        <w:rPr>
          <w:rFonts w:ascii="Times New Roman" w:hAnsi="Times New Roman"/>
          <w:sz w:val="20"/>
          <w:szCs w:val="20"/>
        </w:rPr>
        <w:t>к</w:t>
      </w:r>
      <w:r w:rsidR="00F314CC" w:rsidRPr="001A02A6">
        <w:rPr>
          <w:rFonts w:ascii="Times New Roman" w:hAnsi="Times New Roman"/>
          <w:sz w:val="20"/>
          <w:szCs w:val="20"/>
        </w:rPr>
        <w:t xml:space="preserve">тябре </w:t>
      </w:r>
      <w:r w:rsidR="0095082E" w:rsidRPr="001A02A6">
        <w:rPr>
          <w:rFonts w:ascii="Times New Roman" w:hAnsi="Times New Roman"/>
          <w:sz w:val="20"/>
          <w:szCs w:val="20"/>
        </w:rPr>
        <w:t>на предварительно подготовленную гряду или в ящик</w:t>
      </w:r>
      <w:r w:rsidR="00732012" w:rsidRPr="001A02A6">
        <w:rPr>
          <w:rFonts w:ascii="Times New Roman" w:hAnsi="Times New Roman"/>
          <w:sz w:val="20"/>
          <w:szCs w:val="20"/>
        </w:rPr>
        <w:t>, а также</w:t>
      </w:r>
      <w:r w:rsidR="00F314CC" w:rsidRPr="001A02A6">
        <w:rPr>
          <w:rFonts w:ascii="Times New Roman" w:hAnsi="Times New Roman"/>
          <w:sz w:val="20"/>
          <w:szCs w:val="20"/>
        </w:rPr>
        <w:t xml:space="preserve"> стратифицированными </w:t>
      </w:r>
      <w:r w:rsidR="0095082E" w:rsidRPr="001A02A6">
        <w:rPr>
          <w:rFonts w:ascii="Times New Roman" w:hAnsi="Times New Roman"/>
          <w:sz w:val="20"/>
          <w:szCs w:val="20"/>
        </w:rPr>
        <w:t>в течение трех месяцев в холодильнике сем</w:t>
      </w:r>
      <w:r w:rsidR="0095082E" w:rsidRPr="001A02A6">
        <w:rPr>
          <w:rFonts w:ascii="Times New Roman" w:hAnsi="Times New Roman"/>
          <w:sz w:val="20"/>
          <w:szCs w:val="20"/>
        </w:rPr>
        <w:t>е</w:t>
      </w:r>
      <w:r w:rsidR="0095082E" w:rsidRPr="001A02A6">
        <w:rPr>
          <w:rFonts w:ascii="Times New Roman" w:hAnsi="Times New Roman"/>
          <w:sz w:val="20"/>
          <w:szCs w:val="20"/>
        </w:rPr>
        <w:t xml:space="preserve">нами рано весной. </w:t>
      </w:r>
      <w:r w:rsidR="00F314CC" w:rsidRPr="001A02A6">
        <w:rPr>
          <w:rFonts w:ascii="Times New Roman" w:hAnsi="Times New Roman"/>
          <w:sz w:val="20"/>
          <w:szCs w:val="20"/>
        </w:rPr>
        <w:t xml:space="preserve">Способ посева </w:t>
      </w:r>
      <w:r w:rsidR="00224BD4" w:rsidRPr="001A02A6">
        <w:rPr>
          <w:rFonts w:ascii="Times New Roman" w:hAnsi="Times New Roman"/>
          <w:sz w:val="20"/>
          <w:szCs w:val="20"/>
        </w:rPr>
        <w:t>квадратно</w:t>
      </w:r>
      <w:r w:rsidR="003E7CE7" w:rsidRPr="001A02A6">
        <w:rPr>
          <w:rFonts w:ascii="Times New Roman" w:hAnsi="Times New Roman"/>
          <w:sz w:val="20"/>
          <w:szCs w:val="20"/>
        </w:rPr>
        <w:t>-</w:t>
      </w:r>
      <w:r w:rsidR="00F314CC" w:rsidRPr="001A02A6">
        <w:rPr>
          <w:rFonts w:ascii="Times New Roman" w:hAnsi="Times New Roman"/>
          <w:sz w:val="20"/>
          <w:szCs w:val="20"/>
        </w:rPr>
        <w:t>гнездо</w:t>
      </w:r>
      <w:r w:rsidR="00AE416E" w:rsidRPr="001A02A6">
        <w:rPr>
          <w:rFonts w:ascii="Times New Roman" w:hAnsi="Times New Roman"/>
          <w:sz w:val="20"/>
          <w:szCs w:val="20"/>
        </w:rPr>
        <w:t>вой</w:t>
      </w:r>
      <w:r w:rsidR="00F314CC" w:rsidRPr="001A02A6">
        <w:rPr>
          <w:rFonts w:ascii="Times New Roman" w:hAnsi="Times New Roman"/>
          <w:sz w:val="20"/>
          <w:szCs w:val="20"/>
        </w:rPr>
        <w:t xml:space="preserve"> по 15–</w:t>
      </w:r>
      <w:r w:rsidR="00224BD4" w:rsidRPr="001A02A6">
        <w:rPr>
          <w:rFonts w:ascii="Times New Roman" w:hAnsi="Times New Roman"/>
          <w:sz w:val="20"/>
          <w:szCs w:val="20"/>
        </w:rPr>
        <w:t xml:space="preserve">20 семян в каждое гнездо. </w:t>
      </w:r>
    </w:p>
    <w:p w:rsidR="0095082E" w:rsidRPr="001A02A6" w:rsidRDefault="00224BD4" w:rsidP="00EE7FE2">
      <w:pPr>
        <w:spacing w:after="0" w:line="240" w:lineRule="auto"/>
        <w:ind w:firstLine="284"/>
        <w:jc w:val="both"/>
        <w:rPr>
          <w:rFonts w:ascii="Times New Roman" w:hAnsi="Times New Roman"/>
          <w:sz w:val="20"/>
          <w:szCs w:val="20"/>
        </w:rPr>
      </w:pPr>
      <w:proofErr w:type="gramStart"/>
      <w:r w:rsidRPr="001A02A6">
        <w:rPr>
          <w:rFonts w:ascii="Times New Roman" w:hAnsi="Times New Roman"/>
          <w:sz w:val="20"/>
          <w:szCs w:val="20"/>
        </w:rPr>
        <w:t>Для этого на пересечениях линий маркера делают мелкую лунку, уд</w:t>
      </w:r>
      <w:r w:rsidR="0095082E" w:rsidRPr="001A02A6">
        <w:rPr>
          <w:rFonts w:ascii="Times New Roman" w:hAnsi="Times New Roman"/>
          <w:sz w:val="20"/>
          <w:szCs w:val="20"/>
        </w:rPr>
        <w:t>аляя самый верхний слой почвы толщиной</w:t>
      </w:r>
      <w:r w:rsidRPr="001A02A6">
        <w:rPr>
          <w:rFonts w:ascii="Times New Roman" w:hAnsi="Times New Roman"/>
          <w:sz w:val="20"/>
          <w:szCs w:val="20"/>
        </w:rPr>
        <w:t xml:space="preserve"> не более </w:t>
      </w:r>
      <w:smartTag w:uri="urn:schemas-microsoft-com:office:smarttags" w:element="metricconverter">
        <w:smartTagPr>
          <w:attr w:name="ProductID" w:val="1 см"/>
        </w:smartTagPr>
        <w:r w:rsidRPr="001A02A6">
          <w:rPr>
            <w:rFonts w:ascii="Times New Roman" w:hAnsi="Times New Roman"/>
            <w:sz w:val="20"/>
            <w:szCs w:val="20"/>
          </w:rPr>
          <w:t>1 см</w:t>
        </w:r>
      </w:smartTag>
      <w:r w:rsidRPr="001A02A6">
        <w:rPr>
          <w:rFonts w:ascii="Times New Roman" w:hAnsi="Times New Roman"/>
          <w:sz w:val="20"/>
          <w:szCs w:val="20"/>
        </w:rPr>
        <w:t>. На дно лунки на некотором расстоянии помещают семена, а сверху</w:t>
      </w:r>
      <w:r w:rsidR="0095082E" w:rsidRPr="001A02A6">
        <w:rPr>
          <w:rFonts w:ascii="Times New Roman" w:hAnsi="Times New Roman"/>
          <w:sz w:val="20"/>
          <w:szCs w:val="20"/>
        </w:rPr>
        <w:t xml:space="preserve"> их</w:t>
      </w:r>
      <w:r w:rsidRPr="001A02A6">
        <w:rPr>
          <w:rFonts w:ascii="Times New Roman" w:hAnsi="Times New Roman"/>
          <w:sz w:val="20"/>
          <w:szCs w:val="20"/>
        </w:rPr>
        <w:t xml:space="preserve"> прис</w:t>
      </w:r>
      <w:r w:rsidRPr="001A02A6">
        <w:rPr>
          <w:rFonts w:ascii="Times New Roman" w:hAnsi="Times New Roman"/>
          <w:sz w:val="20"/>
          <w:szCs w:val="20"/>
        </w:rPr>
        <w:t>ы</w:t>
      </w:r>
      <w:r w:rsidRPr="001A02A6">
        <w:rPr>
          <w:rFonts w:ascii="Times New Roman" w:hAnsi="Times New Roman"/>
          <w:sz w:val="20"/>
          <w:szCs w:val="20"/>
        </w:rPr>
        <w:t xml:space="preserve">пают торфом </w:t>
      </w:r>
      <w:r w:rsidR="0095082E" w:rsidRPr="001A02A6">
        <w:rPr>
          <w:rFonts w:ascii="Times New Roman" w:hAnsi="Times New Roman"/>
          <w:sz w:val="20"/>
          <w:szCs w:val="20"/>
        </w:rPr>
        <w:t>толщиной</w:t>
      </w:r>
      <w:r w:rsidR="00F314CC" w:rsidRPr="001A02A6">
        <w:rPr>
          <w:rFonts w:ascii="Times New Roman" w:hAnsi="Times New Roman"/>
          <w:sz w:val="20"/>
          <w:szCs w:val="20"/>
        </w:rPr>
        <w:t xml:space="preserve"> 1–</w:t>
      </w:r>
      <w:smartTag w:uri="urn:schemas-microsoft-com:office:smarttags" w:element="metricconverter">
        <w:smartTagPr>
          <w:attr w:name="ProductID" w:val="1,5 см"/>
        </w:smartTagPr>
        <w:r w:rsidRPr="001A02A6">
          <w:rPr>
            <w:rFonts w:ascii="Times New Roman" w:hAnsi="Times New Roman"/>
            <w:sz w:val="20"/>
            <w:szCs w:val="20"/>
          </w:rPr>
          <w:t>1,5 см</w:t>
        </w:r>
      </w:smartTag>
      <w:r w:rsidRPr="001A02A6">
        <w:rPr>
          <w:rFonts w:ascii="Times New Roman" w:hAnsi="Times New Roman"/>
          <w:sz w:val="20"/>
          <w:szCs w:val="20"/>
        </w:rPr>
        <w:t>.</w:t>
      </w:r>
      <w:r w:rsidR="00F314CC" w:rsidRPr="001A02A6">
        <w:rPr>
          <w:rFonts w:ascii="Times New Roman" w:hAnsi="Times New Roman"/>
          <w:sz w:val="20"/>
          <w:szCs w:val="20"/>
        </w:rPr>
        <w:t xml:space="preserve"> </w:t>
      </w:r>
      <w:r w:rsidR="0095082E" w:rsidRPr="001A02A6">
        <w:rPr>
          <w:rFonts w:ascii="Times New Roman" w:hAnsi="Times New Roman"/>
          <w:sz w:val="20"/>
          <w:szCs w:val="20"/>
        </w:rPr>
        <w:t>Высевают семена также широкоря</w:t>
      </w:r>
      <w:r w:rsidR="0095082E" w:rsidRPr="001A02A6">
        <w:rPr>
          <w:rFonts w:ascii="Times New Roman" w:hAnsi="Times New Roman"/>
          <w:sz w:val="20"/>
          <w:szCs w:val="20"/>
        </w:rPr>
        <w:t>д</w:t>
      </w:r>
      <w:r w:rsidR="0095082E" w:rsidRPr="001A02A6">
        <w:rPr>
          <w:rFonts w:ascii="Times New Roman" w:hAnsi="Times New Roman"/>
          <w:sz w:val="20"/>
          <w:szCs w:val="20"/>
        </w:rPr>
        <w:t>ным способом с шириной междурядий 50–</w:t>
      </w:r>
      <w:smartTag w:uri="urn:schemas-microsoft-com:office:smarttags" w:element="metricconverter">
        <w:smartTagPr>
          <w:attr w:name="ProductID" w:val="60 см"/>
        </w:smartTagPr>
        <w:r w:rsidR="0095082E" w:rsidRPr="001A02A6">
          <w:rPr>
            <w:rFonts w:ascii="Times New Roman" w:hAnsi="Times New Roman"/>
            <w:sz w:val="20"/>
            <w:szCs w:val="20"/>
          </w:rPr>
          <w:t>60 см</w:t>
        </w:r>
      </w:smartTag>
      <w:r w:rsidR="0095082E" w:rsidRPr="001A02A6">
        <w:rPr>
          <w:rFonts w:ascii="Times New Roman" w:hAnsi="Times New Roman"/>
          <w:sz w:val="20"/>
          <w:szCs w:val="20"/>
        </w:rPr>
        <w:t xml:space="preserve"> и глубиной посева около </w:t>
      </w:r>
      <w:smartTag w:uri="urn:schemas-microsoft-com:office:smarttags" w:element="metricconverter">
        <w:smartTagPr>
          <w:attr w:name="ProductID" w:val="1 см"/>
        </w:smartTagPr>
        <w:r w:rsidR="0095082E" w:rsidRPr="001A02A6">
          <w:rPr>
            <w:rFonts w:ascii="Times New Roman" w:hAnsi="Times New Roman"/>
            <w:sz w:val="20"/>
            <w:szCs w:val="20"/>
          </w:rPr>
          <w:t>1 см</w:t>
        </w:r>
      </w:smartTag>
      <w:r w:rsidR="0095082E" w:rsidRPr="001A02A6">
        <w:rPr>
          <w:rFonts w:ascii="Times New Roman" w:hAnsi="Times New Roman"/>
          <w:sz w:val="20"/>
          <w:szCs w:val="20"/>
        </w:rPr>
        <w:t>.</w:t>
      </w:r>
      <w:proofErr w:type="gramEnd"/>
    </w:p>
    <w:p w:rsidR="009C1CD3" w:rsidRPr="001A02A6" w:rsidRDefault="0060733E" w:rsidP="00EE7FE2">
      <w:pPr>
        <w:pStyle w:val="ae"/>
        <w:spacing w:before="0" w:beforeAutospacing="0" w:after="0" w:afterAutospacing="0"/>
        <w:ind w:firstLine="284"/>
        <w:jc w:val="both"/>
        <w:rPr>
          <w:sz w:val="20"/>
          <w:szCs w:val="20"/>
        </w:rPr>
      </w:pPr>
      <w:r w:rsidRPr="001A02A6">
        <w:rPr>
          <w:i/>
          <w:sz w:val="20"/>
          <w:szCs w:val="20"/>
        </w:rPr>
        <w:t>Уход.</w:t>
      </w:r>
      <w:r w:rsidRPr="001A02A6">
        <w:rPr>
          <w:sz w:val="20"/>
          <w:szCs w:val="20"/>
        </w:rPr>
        <w:t xml:space="preserve"> </w:t>
      </w:r>
      <w:r w:rsidR="0033293E" w:rsidRPr="001A02A6">
        <w:rPr>
          <w:sz w:val="20"/>
          <w:szCs w:val="20"/>
        </w:rPr>
        <w:t xml:space="preserve">В жаркую сухую погоду </w:t>
      </w:r>
      <w:proofErr w:type="gramStart"/>
      <w:r w:rsidR="00081374" w:rsidRPr="001A02A6">
        <w:rPr>
          <w:sz w:val="20"/>
          <w:szCs w:val="20"/>
        </w:rPr>
        <w:t>необходим</w:t>
      </w:r>
      <w:r w:rsidR="00732012" w:rsidRPr="001A02A6">
        <w:rPr>
          <w:sz w:val="20"/>
          <w:szCs w:val="20"/>
        </w:rPr>
        <w:t>ы</w:t>
      </w:r>
      <w:proofErr w:type="gramEnd"/>
      <w:r w:rsidR="00081374" w:rsidRPr="001A02A6">
        <w:rPr>
          <w:sz w:val="20"/>
          <w:szCs w:val="20"/>
        </w:rPr>
        <w:t xml:space="preserve"> регулярный полив и притенение.</w:t>
      </w:r>
      <w:r w:rsidR="0033293E" w:rsidRPr="001A02A6">
        <w:rPr>
          <w:sz w:val="20"/>
          <w:szCs w:val="20"/>
        </w:rPr>
        <w:t xml:space="preserve"> В первый год </w:t>
      </w:r>
      <w:r w:rsidR="00AE416E" w:rsidRPr="001A02A6">
        <w:rPr>
          <w:sz w:val="20"/>
          <w:szCs w:val="20"/>
        </w:rPr>
        <w:t xml:space="preserve">следует </w:t>
      </w:r>
      <w:r w:rsidR="00D03E6C" w:rsidRPr="001A02A6">
        <w:rPr>
          <w:sz w:val="20"/>
          <w:szCs w:val="20"/>
        </w:rPr>
        <w:t>проводить не менее трех ручных прополок гнезд и трех междурядных культиваций, а также</w:t>
      </w:r>
      <w:r w:rsidR="0033293E" w:rsidRPr="001A02A6">
        <w:rPr>
          <w:sz w:val="20"/>
          <w:szCs w:val="20"/>
        </w:rPr>
        <w:t xml:space="preserve"> вовремя поливать</w:t>
      </w:r>
      <w:r w:rsidR="00D03E6C" w:rsidRPr="001A02A6">
        <w:rPr>
          <w:sz w:val="20"/>
          <w:szCs w:val="20"/>
        </w:rPr>
        <w:t xml:space="preserve"> </w:t>
      </w:r>
      <w:r w:rsidR="00AE416E" w:rsidRPr="001A02A6">
        <w:rPr>
          <w:sz w:val="20"/>
          <w:szCs w:val="20"/>
        </w:rPr>
        <w:t xml:space="preserve">и подкармливать </w:t>
      </w:r>
      <w:r w:rsidR="00D03E6C" w:rsidRPr="001A02A6">
        <w:rPr>
          <w:sz w:val="20"/>
          <w:szCs w:val="20"/>
        </w:rPr>
        <w:t>растения</w:t>
      </w:r>
      <w:r w:rsidR="0033293E" w:rsidRPr="001A02A6">
        <w:rPr>
          <w:sz w:val="20"/>
          <w:szCs w:val="20"/>
        </w:rPr>
        <w:t xml:space="preserve">. </w:t>
      </w:r>
    </w:p>
    <w:p w:rsidR="000F25AD" w:rsidRPr="001A02A6" w:rsidRDefault="00224BD4" w:rsidP="00EE7FE2">
      <w:pPr>
        <w:pStyle w:val="ae"/>
        <w:spacing w:before="0" w:beforeAutospacing="0" w:after="0" w:afterAutospacing="0"/>
        <w:ind w:firstLine="284"/>
        <w:jc w:val="both"/>
        <w:rPr>
          <w:sz w:val="20"/>
          <w:szCs w:val="20"/>
        </w:rPr>
      </w:pPr>
      <w:r w:rsidRPr="001A02A6">
        <w:rPr>
          <w:sz w:val="20"/>
          <w:szCs w:val="20"/>
        </w:rPr>
        <w:t xml:space="preserve">Весной уход за </w:t>
      </w:r>
      <w:r w:rsidR="00732012" w:rsidRPr="001A02A6">
        <w:rPr>
          <w:sz w:val="20"/>
          <w:szCs w:val="20"/>
        </w:rPr>
        <w:t xml:space="preserve">растениями </w:t>
      </w:r>
      <w:r w:rsidR="00AE416E" w:rsidRPr="001A02A6">
        <w:rPr>
          <w:sz w:val="20"/>
          <w:szCs w:val="20"/>
        </w:rPr>
        <w:t>второго и третьего года</w:t>
      </w:r>
      <w:r w:rsidR="009C1CD3" w:rsidRPr="001A02A6">
        <w:rPr>
          <w:sz w:val="20"/>
          <w:szCs w:val="20"/>
        </w:rPr>
        <w:t xml:space="preserve"> </w:t>
      </w:r>
      <w:r w:rsidRPr="001A02A6">
        <w:rPr>
          <w:sz w:val="20"/>
          <w:szCs w:val="20"/>
        </w:rPr>
        <w:t>начи</w:t>
      </w:r>
      <w:r w:rsidR="00AE416E" w:rsidRPr="001A02A6">
        <w:rPr>
          <w:sz w:val="20"/>
          <w:szCs w:val="20"/>
        </w:rPr>
        <w:t xml:space="preserve">нают при </w:t>
      </w:r>
      <w:r w:rsidR="00732012" w:rsidRPr="001A02A6">
        <w:rPr>
          <w:sz w:val="20"/>
          <w:szCs w:val="20"/>
        </w:rPr>
        <w:t xml:space="preserve">наступлении физической спелости </w:t>
      </w:r>
      <w:r w:rsidR="00AE416E" w:rsidRPr="001A02A6">
        <w:rPr>
          <w:sz w:val="20"/>
          <w:szCs w:val="20"/>
        </w:rPr>
        <w:t>почвы</w:t>
      </w:r>
      <w:r w:rsidRPr="001A02A6">
        <w:rPr>
          <w:sz w:val="20"/>
          <w:szCs w:val="20"/>
        </w:rPr>
        <w:t xml:space="preserve">. </w:t>
      </w:r>
      <w:r w:rsidR="000F25AD" w:rsidRPr="001A02A6">
        <w:rPr>
          <w:sz w:val="20"/>
          <w:szCs w:val="20"/>
        </w:rPr>
        <w:t>Проводят м</w:t>
      </w:r>
      <w:r w:rsidRPr="001A02A6">
        <w:rPr>
          <w:sz w:val="20"/>
          <w:szCs w:val="20"/>
        </w:rPr>
        <w:t>еждуря</w:t>
      </w:r>
      <w:r w:rsidR="000F25AD" w:rsidRPr="001A02A6">
        <w:rPr>
          <w:sz w:val="20"/>
          <w:szCs w:val="20"/>
        </w:rPr>
        <w:t>дные</w:t>
      </w:r>
      <w:r w:rsidRPr="001A02A6">
        <w:rPr>
          <w:sz w:val="20"/>
          <w:szCs w:val="20"/>
        </w:rPr>
        <w:t xml:space="preserve"> рых</w:t>
      </w:r>
      <w:r w:rsidR="000F25AD" w:rsidRPr="001A02A6">
        <w:rPr>
          <w:sz w:val="20"/>
          <w:szCs w:val="20"/>
        </w:rPr>
        <w:t>ления</w:t>
      </w:r>
      <w:r w:rsidRPr="001A02A6">
        <w:rPr>
          <w:sz w:val="20"/>
          <w:szCs w:val="20"/>
        </w:rPr>
        <w:t xml:space="preserve"> в двух направлениях и одновременно пропалывают гнезда. За период вегета</w:t>
      </w:r>
      <w:r w:rsidR="009C1CD3" w:rsidRPr="001A02A6">
        <w:rPr>
          <w:sz w:val="20"/>
          <w:szCs w:val="20"/>
        </w:rPr>
        <w:t>ции проводят не менее трех</w:t>
      </w:r>
      <w:r w:rsidRPr="001A02A6">
        <w:rPr>
          <w:sz w:val="20"/>
          <w:szCs w:val="20"/>
        </w:rPr>
        <w:t xml:space="preserve"> обработок междурядий и столько же прополок гнезд. Если к концу второго года растения в н</w:t>
      </w:r>
      <w:r w:rsidRPr="001A02A6">
        <w:rPr>
          <w:sz w:val="20"/>
          <w:szCs w:val="20"/>
        </w:rPr>
        <w:t>е</w:t>
      </w:r>
      <w:r w:rsidRPr="001A02A6">
        <w:rPr>
          <w:sz w:val="20"/>
          <w:szCs w:val="20"/>
        </w:rPr>
        <w:t>которых гнездах погиб</w:t>
      </w:r>
      <w:r w:rsidR="009C1CD3" w:rsidRPr="001A02A6">
        <w:rPr>
          <w:sz w:val="20"/>
          <w:szCs w:val="20"/>
        </w:rPr>
        <w:t>нут, то в сентябре –</w:t>
      </w:r>
      <w:r w:rsidRPr="001A02A6">
        <w:rPr>
          <w:sz w:val="20"/>
          <w:szCs w:val="20"/>
        </w:rPr>
        <w:t xml:space="preserve"> октябре плантации ремо</w:t>
      </w:r>
      <w:r w:rsidRPr="001A02A6">
        <w:rPr>
          <w:sz w:val="20"/>
          <w:szCs w:val="20"/>
        </w:rPr>
        <w:t>н</w:t>
      </w:r>
      <w:r w:rsidRPr="001A02A6">
        <w:rPr>
          <w:sz w:val="20"/>
          <w:szCs w:val="20"/>
        </w:rPr>
        <w:t>тируют. Для этого выкапывают отдельно стоящие в гнездах растения и подсаживают их по два в пустые</w:t>
      </w:r>
      <w:r w:rsidR="00AE416E" w:rsidRPr="001A02A6">
        <w:rPr>
          <w:sz w:val="20"/>
          <w:szCs w:val="20"/>
        </w:rPr>
        <w:t xml:space="preserve"> гнезда.</w:t>
      </w:r>
    </w:p>
    <w:p w:rsidR="0060733E" w:rsidRPr="001A02A6" w:rsidRDefault="00AE416E" w:rsidP="00EE7FE2">
      <w:pPr>
        <w:pStyle w:val="ae"/>
        <w:spacing w:before="0" w:beforeAutospacing="0" w:after="0" w:afterAutospacing="0"/>
        <w:ind w:firstLine="284"/>
        <w:jc w:val="both"/>
        <w:rPr>
          <w:sz w:val="20"/>
          <w:szCs w:val="20"/>
        </w:rPr>
      </w:pPr>
      <w:r w:rsidRPr="001A02A6">
        <w:rPr>
          <w:sz w:val="20"/>
          <w:szCs w:val="20"/>
        </w:rPr>
        <w:t>На четвертый год</w:t>
      </w:r>
      <w:r w:rsidR="00224BD4" w:rsidRPr="001A02A6">
        <w:rPr>
          <w:sz w:val="20"/>
          <w:szCs w:val="20"/>
        </w:rPr>
        <w:t xml:space="preserve"> </w:t>
      </w:r>
      <w:r w:rsidR="009C1CD3" w:rsidRPr="001A02A6">
        <w:rPr>
          <w:sz w:val="20"/>
          <w:szCs w:val="20"/>
        </w:rPr>
        <w:t>наиболее развитые</w:t>
      </w:r>
      <w:r w:rsidR="00224BD4" w:rsidRPr="001A02A6">
        <w:rPr>
          <w:sz w:val="20"/>
          <w:szCs w:val="20"/>
        </w:rPr>
        <w:t xml:space="preserve"> растения начинают образов</w:t>
      </w:r>
      <w:r w:rsidR="00224BD4" w:rsidRPr="001A02A6">
        <w:rPr>
          <w:sz w:val="20"/>
          <w:szCs w:val="20"/>
        </w:rPr>
        <w:t>ы</w:t>
      </w:r>
      <w:r w:rsidR="00224BD4" w:rsidRPr="001A02A6">
        <w:rPr>
          <w:sz w:val="20"/>
          <w:szCs w:val="20"/>
        </w:rPr>
        <w:t>вать цветоносный стебель. Для увеличения урожая корне</w:t>
      </w:r>
      <w:r w:rsidR="009C1CD3" w:rsidRPr="001A02A6">
        <w:rPr>
          <w:sz w:val="20"/>
          <w:szCs w:val="20"/>
        </w:rPr>
        <w:t>вищ</w:t>
      </w:r>
      <w:r w:rsidR="00224BD4" w:rsidRPr="001A02A6">
        <w:rPr>
          <w:sz w:val="20"/>
          <w:szCs w:val="20"/>
        </w:rPr>
        <w:t xml:space="preserve"> такие стебли систематически удаляют.</w:t>
      </w:r>
    </w:p>
    <w:p w:rsidR="000526D0" w:rsidRPr="001A02A6" w:rsidRDefault="009C1CD3" w:rsidP="00EE7FE2">
      <w:pPr>
        <w:pStyle w:val="ae"/>
        <w:spacing w:before="0" w:beforeAutospacing="0" w:after="0" w:afterAutospacing="0"/>
        <w:ind w:firstLine="284"/>
        <w:jc w:val="both"/>
        <w:rPr>
          <w:sz w:val="20"/>
          <w:szCs w:val="20"/>
        </w:rPr>
      </w:pPr>
      <w:r w:rsidRPr="001A02A6">
        <w:rPr>
          <w:sz w:val="20"/>
          <w:szCs w:val="20"/>
        </w:rPr>
        <w:t xml:space="preserve">Рассаду </w:t>
      </w:r>
      <w:r w:rsidR="00224BD4" w:rsidRPr="001A02A6">
        <w:rPr>
          <w:sz w:val="20"/>
          <w:szCs w:val="20"/>
        </w:rPr>
        <w:t>выращивают в посевных ящи</w:t>
      </w:r>
      <w:r w:rsidR="009F4E8B" w:rsidRPr="001A02A6">
        <w:rPr>
          <w:sz w:val="20"/>
          <w:szCs w:val="20"/>
        </w:rPr>
        <w:t>ках и на грядах, н</w:t>
      </w:r>
      <w:r w:rsidR="00224BD4" w:rsidRPr="001A02A6">
        <w:rPr>
          <w:sz w:val="20"/>
          <w:szCs w:val="20"/>
        </w:rPr>
        <w:t xml:space="preserve">а </w:t>
      </w:r>
      <w:smartTag w:uri="urn:schemas-microsoft-com:office:smarttags" w:element="metricconverter">
        <w:smartTagPr>
          <w:attr w:name="ProductID" w:val="1 м2"/>
        </w:smartTagPr>
        <w:r w:rsidR="00224BD4" w:rsidRPr="001A02A6">
          <w:rPr>
            <w:sz w:val="20"/>
            <w:szCs w:val="20"/>
          </w:rPr>
          <w:t>1 м</w:t>
        </w:r>
        <w:proofErr w:type="gramStart"/>
        <w:r w:rsidR="009F4E8B" w:rsidRPr="001A02A6">
          <w:rPr>
            <w:sz w:val="20"/>
            <w:szCs w:val="20"/>
            <w:vertAlign w:val="superscript"/>
          </w:rPr>
          <w:t>2</w:t>
        </w:r>
      </w:smartTag>
      <w:proofErr w:type="gramEnd"/>
      <w:r w:rsidRPr="001A02A6">
        <w:rPr>
          <w:sz w:val="20"/>
          <w:szCs w:val="20"/>
        </w:rPr>
        <w:t xml:space="preserve"> </w:t>
      </w:r>
      <w:r w:rsidR="009F4E8B" w:rsidRPr="001A02A6">
        <w:rPr>
          <w:sz w:val="20"/>
          <w:szCs w:val="20"/>
        </w:rPr>
        <w:t>пол</w:t>
      </w:r>
      <w:r w:rsidR="009F4E8B" w:rsidRPr="001A02A6">
        <w:rPr>
          <w:sz w:val="20"/>
          <w:szCs w:val="20"/>
        </w:rPr>
        <w:t>у</w:t>
      </w:r>
      <w:r w:rsidR="009F4E8B" w:rsidRPr="001A02A6">
        <w:rPr>
          <w:sz w:val="20"/>
          <w:szCs w:val="20"/>
        </w:rPr>
        <w:t>чают</w:t>
      </w:r>
      <w:r w:rsidR="000F25AD" w:rsidRPr="001A02A6">
        <w:rPr>
          <w:sz w:val="20"/>
          <w:szCs w:val="20"/>
        </w:rPr>
        <w:t xml:space="preserve"> 500 шт. растений</w:t>
      </w:r>
      <w:r w:rsidR="00224BD4" w:rsidRPr="001A02A6">
        <w:rPr>
          <w:sz w:val="20"/>
          <w:szCs w:val="20"/>
        </w:rPr>
        <w:t>.</w:t>
      </w:r>
      <w:r w:rsidRPr="001A02A6">
        <w:rPr>
          <w:sz w:val="20"/>
          <w:szCs w:val="20"/>
        </w:rPr>
        <w:t xml:space="preserve"> </w:t>
      </w:r>
      <w:r w:rsidR="00224BD4" w:rsidRPr="001A02A6">
        <w:rPr>
          <w:sz w:val="20"/>
          <w:szCs w:val="20"/>
        </w:rPr>
        <w:t xml:space="preserve">Чтобы обеспечить рассадой </w:t>
      </w:r>
      <w:smartTag w:uri="urn:schemas-microsoft-com:office:smarttags" w:element="metricconverter">
        <w:smartTagPr>
          <w:attr w:name="ProductID" w:val="1 га"/>
        </w:smartTagPr>
        <w:r w:rsidR="00224BD4" w:rsidRPr="001A02A6">
          <w:rPr>
            <w:sz w:val="20"/>
            <w:szCs w:val="20"/>
          </w:rPr>
          <w:t>1 га</w:t>
        </w:r>
      </w:smartTag>
      <w:r w:rsidRPr="001A02A6">
        <w:rPr>
          <w:sz w:val="20"/>
          <w:szCs w:val="20"/>
        </w:rPr>
        <w:t xml:space="preserve"> плантации (55 тыс. шт.), </w:t>
      </w:r>
      <w:r w:rsidR="003E7CE7" w:rsidRPr="001A02A6">
        <w:rPr>
          <w:sz w:val="20"/>
          <w:szCs w:val="20"/>
        </w:rPr>
        <w:t>необходимо</w:t>
      </w:r>
      <w:r w:rsidR="00224BD4" w:rsidRPr="001A02A6">
        <w:rPr>
          <w:sz w:val="20"/>
          <w:szCs w:val="20"/>
        </w:rPr>
        <w:t xml:space="preserve"> около </w:t>
      </w:r>
      <w:smartTag w:uri="urn:schemas-microsoft-com:office:smarttags" w:element="metricconverter">
        <w:smartTagPr>
          <w:attr w:name="ProductID" w:val="100 м2"/>
        </w:smartTagPr>
        <w:r w:rsidR="00224BD4" w:rsidRPr="001A02A6">
          <w:rPr>
            <w:sz w:val="20"/>
            <w:szCs w:val="20"/>
          </w:rPr>
          <w:t>100 м</w:t>
        </w:r>
        <w:proofErr w:type="gramStart"/>
        <w:r w:rsidR="009F4E8B" w:rsidRPr="001A02A6">
          <w:rPr>
            <w:sz w:val="20"/>
            <w:szCs w:val="20"/>
            <w:vertAlign w:val="superscript"/>
          </w:rPr>
          <w:t>2</w:t>
        </w:r>
      </w:smartTag>
      <w:proofErr w:type="gramEnd"/>
      <w:r w:rsidR="00224BD4" w:rsidRPr="001A02A6">
        <w:rPr>
          <w:sz w:val="20"/>
          <w:szCs w:val="20"/>
        </w:rPr>
        <w:t xml:space="preserve"> гряд. На участок</w:t>
      </w:r>
      <w:r w:rsidR="000526D0" w:rsidRPr="001A02A6">
        <w:rPr>
          <w:sz w:val="20"/>
          <w:szCs w:val="20"/>
        </w:rPr>
        <w:t xml:space="preserve"> </w:t>
      </w:r>
      <w:r w:rsidR="00224BD4" w:rsidRPr="001A02A6">
        <w:rPr>
          <w:sz w:val="20"/>
          <w:szCs w:val="20"/>
        </w:rPr>
        <w:t xml:space="preserve">в августе вывозят перепревший навоз или </w:t>
      </w:r>
      <w:proofErr w:type="gramStart"/>
      <w:r w:rsidR="00224BD4" w:rsidRPr="001A02A6">
        <w:rPr>
          <w:sz w:val="20"/>
          <w:szCs w:val="20"/>
        </w:rPr>
        <w:t>тор</w:t>
      </w:r>
      <w:r w:rsidR="000F25AD" w:rsidRPr="001A02A6">
        <w:rPr>
          <w:sz w:val="20"/>
          <w:szCs w:val="20"/>
        </w:rPr>
        <w:t>фо</w:t>
      </w:r>
      <w:r w:rsidR="003E7CE7" w:rsidRPr="001A02A6">
        <w:rPr>
          <w:sz w:val="20"/>
          <w:szCs w:val="20"/>
        </w:rPr>
        <w:t>-</w:t>
      </w:r>
      <w:r w:rsidR="000F25AD" w:rsidRPr="001A02A6">
        <w:rPr>
          <w:sz w:val="20"/>
          <w:szCs w:val="20"/>
        </w:rPr>
        <w:t>навозный</w:t>
      </w:r>
      <w:proofErr w:type="gramEnd"/>
      <w:r w:rsidR="009F4E8B" w:rsidRPr="001A02A6">
        <w:rPr>
          <w:sz w:val="20"/>
          <w:szCs w:val="20"/>
        </w:rPr>
        <w:t xml:space="preserve"> компост и заделывают</w:t>
      </w:r>
      <w:r w:rsidR="00224BD4" w:rsidRPr="001A02A6">
        <w:rPr>
          <w:sz w:val="20"/>
          <w:szCs w:val="20"/>
        </w:rPr>
        <w:t xml:space="preserve"> его на г</w:t>
      </w:r>
      <w:r w:rsidRPr="001A02A6">
        <w:rPr>
          <w:sz w:val="20"/>
          <w:szCs w:val="20"/>
        </w:rPr>
        <w:t>лубину 20–</w:t>
      </w:r>
      <w:smartTag w:uri="urn:schemas-microsoft-com:office:smarttags" w:element="metricconverter">
        <w:smartTagPr>
          <w:attr w:name="ProductID" w:val="25 см"/>
        </w:smartTagPr>
        <w:r w:rsidR="00224BD4" w:rsidRPr="001A02A6">
          <w:rPr>
            <w:sz w:val="20"/>
            <w:szCs w:val="20"/>
          </w:rPr>
          <w:t>25 см</w:t>
        </w:r>
      </w:smartTag>
      <w:r w:rsidR="00224BD4" w:rsidRPr="001A02A6">
        <w:rPr>
          <w:sz w:val="20"/>
          <w:szCs w:val="20"/>
        </w:rPr>
        <w:t xml:space="preserve">. После вспашки участок тщательно боронуют, затем </w:t>
      </w:r>
      <w:r w:rsidRPr="001A02A6">
        <w:rPr>
          <w:sz w:val="20"/>
          <w:szCs w:val="20"/>
        </w:rPr>
        <w:t xml:space="preserve">формируют </w:t>
      </w:r>
      <w:r w:rsidR="00224BD4" w:rsidRPr="001A02A6">
        <w:rPr>
          <w:sz w:val="20"/>
          <w:szCs w:val="20"/>
        </w:rPr>
        <w:t xml:space="preserve">гряды шириной </w:t>
      </w:r>
      <w:smartTag w:uri="urn:schemas-microsoft-com:office:smarttags" w:element="metricconverter">
        <w:smartTagPr>
          <w:attr w:name="ProductID" w:val="1 м"/>
        </w:smartTagPr>
        <w:r w:rsidR="00224BD4" w:rsidRPr="001A02A6">
          <w:rPr>
            <w:sz w:val="20"/>
            <w:szCs w:val="20"/>
          </w:rPr>
          <w:t>1 м</w:t>
        </w:r>
      </w:smartTag>
      <w:r w:rsidR="00224BD4" w:rsidRPr="001A02A6">
        <w:rPr>
          <w:sz w:val="20"/>
          <w:szCs w:val="20"/>
        </w:rPr>
        <w:t xml:space="preserve"> и длиной, равной длине всего участка. Между грядами </w:t>
      </w:r>
      <w:r w:rsidR="000F25AD" w:rsidRPr="001A02A6">
        <w:rPr>
          <w:sz w:val="20"/>
          <w:szCs w:val="20"/>
        </w:rPr>
        <w:t xml:space="preserve">делают дорожки шириной </w:t>
      </w:r>
      <w:smartTag w:uri="urn:schemas-microsoft-com:office:smarttags" w:element="metricconverter">
        <w:smartTagPr>
          <w:attr w:name="ProductID" w:val="10 см"/>
        </w:smartTagPr>
        <w:r w:rsidR="000526D0" w:rsidRPr="001A02A6">
          <w:rPr>
            <w:sz w:val="20"/>
            <w:szCs w:val="20"/>
          </w:rPr>
          <w:t>10 см</w:t>
        </w:r>
      </w:smartTag>
      <w:r w:rsidR="00224BD4" w:rsidRPr="001A02A6">
        <w:rPr>
          <w:sz w:val="20"/>
          <w:szCs w:val="20"/>
        </w:rPr>
        <w:t>. Поперек гряд пров</w:t>
      </w:r>
      <w:r w:rsidR="00224BD4" w:rsidRPr="001A02A6">
        <w:rPr>
          <w:sz w:val="20"/>
          <w:szCs w:val="20"/>
        </w:rPr>
        <w:t>о</w:t>
      </w:r>
      <w:r w:rsidR="00224BD4" w:rsidRPr="001A02A6">
        <w:rPr>
          <w:sz w:val="20"/>
          <w:szCs w:val="20"/>
        </w:rPr>
        <w:t xml:space="preserve">дят бороздки глубиной до </w:t>
      </w:r>
      <w:smartTag w:uri="urn:schemas-microsoft-com:office:smarttags" w:element="metricconverter">
        <w:smartTagPr>
          <w:attr w:name="ProductID" w:val="1 см"/>
        </w:smartTagPr>
        <w:r w:rsidR="00224BD4" w:rsidRPr="001A02A6">
          <w:rPr>
            <w:sz w:val="20"/>
            <w:szCs w:val="20"/>
          </w:rPr>
          <w:t>1 см</w:t>
        </w:r>
      </w:smartTag>
      <w:r w:rsidR="00224BD4" w:rsidRPr="001A02A6">
        <w:rPr>
          <w:sz w:val="20"/>
          <w:szCs w:val="20"/>
        </w:rPr>
        <w:t>. В октябре семена высевают в бо</w:t>
      </w:r>
      <w:r w:rsidRPr="001A02A6">
        <w:rPr>
          <w:sz w:val="20"/>
          <w:szCs w:val="20"/>
        </w:rPr>
        <w:t>роздки и сверху присыпают</w:t>
      </w:r>
      <w:r w:rsidR="00224BD4" w:rsidRPr="001A02A6">
        <w:rPr>
          <w:sz w:val="20"/>
          <w:szCs w:val="20"/>
        </w:rPr>
        <w:t xml:space="preserve"> торфом слоем </w:t>
      </w:r>
      <w:smartTag w:uri="urn:schemas-microsoft-com:office:smarttags" w:element="metricconverter">
        <w:smartTagPr>
          <w:attr w:name="ProductID" w:val="0,5 см"/>
        </w:smartTagPr>
        <w:r w:rsidR="00224BD4" w:rsidRPr="001A02A6">
          <w:rPr>
            <w:sz w:val="20"/>
            <w:szCs w:val="20"/>
          </w:rPr>
          <w:t>0,5 см</w:t>
        </w:r>
      </w:smartTag>
      <w:r w:rsidR="00224BD4" w:rsidRPr="001A02A6">
        <w:rPr>
          <w:sz w:val="20"/>
          <w:szCs w:val="20"/>
        </w:rPr>
        <w:t>. На зиму гряды укрывают.</w:t>
      </w:r>
      <w:r w:rsidRPr="001A02A6">
        <w:rPr>
          <w:sz w:val="20"/>
          <w:szCs w:val="20"/>
        </w:rPr>
        <w:t xml:space="preserve"> </w:t>
      </w:r>
      <w:r w:rsidR="00224BD4" w:rsidRPr="001A02A6">
        <w:rPr>
          <w:sz w:val="20"/>
          <w:szCs w:val="20"/>
        </w:rPr>
        <w:t xml:space="preserve">Ранней весной после появления полных всходов </w:t>
      </w:r>
      <w:r w:rsidRPr="001A02A6">
        <w:rPr>
          <w:sz w:val="20"/>
          <w:szCs w:val="20"/>
        </w:rPr>
        <w:t xml:space="preserve">проводят рыхление почвы, совмещая его с прополкой. </w:t>
      </w:r>
      <w:r w:rsidR="000F25AD" w:rsidRPr="001A02A6">
        <w:rPr>
          <w:sz w:val="20"/>
          <w:szCs w:val="20"/>
        </w:rPr>
        <w:t>Рыхлени</w:t>
      </w:r>
      <w:r w:rsidR="003E7CE7" w:rsidRPr="001A02A6">
        <w:rPr>
          <w:sz w:val="20"/>
          <w:szCs w:val="20"/>
        </w:rPr>
        <w:t>я</w:t>
      </w:r>
      <w:r w:rsidR="000F25AD" w:rsidRPr="001A02A6">
        <w:rPr>
          <w:sz w:val="20"/>
          <w:szCs w:val="20"/>
        </w:rPr>
        <w:t xml:space="preserve"> почвы с прополками п</w:t>
      </w:r>
      <w:r w:rsidR="000F25AD" w:rsidRPr="001A02A6">
        <w:rPr>
          <w:sz w:val="20"/>
          <w:szCs w:val="20"/>
        </w:rPr>
        <w:t>о</w:t>
      </w:r>
      <w:r w:rsidR="000F25AD" w:rsidRPr="001A02A6">
        <w:rPr>
          <w:sz w:val="20"/>
          <w:szCs w:val="20"/>
        </w:rPr>
        <w:lastRenderedPageBreak/>
        <w:t>вторяют с</w:t>
      </w:r>
      <w:r w:rsidRPr="001A02A6">
        <w:rPr>
          <w:sz w:val="20"/>
          <w:szCs w:val="20"/>
        </w:rPr>
        <w:t>истематически в течение всего вегетационного периода</w:t>
      </w:r>
      <w:r w:rsidR="00224BD4" w:rsidRPr="001A02A6">
        <w:rPr>
          <w:sz w:val="20"/>
          <w:szCs w:val="20"/>
        </w:rPr>
        <w:t xml:space="preserve">. </w:t>
      </w:r>
      <w:r w:rsidR="000526D0" w:rsidRPr="001A02A6">
        <w:rPr>
          <w:sz w:val="20"/>
          <w:szCs w:val="20"/>
        </w:rPr>
        <w:t>Ра</w:t>
      </w:r>
      <w:r w:rsidR="000526D0" w:rsidRPr="001A02A6">
        <w:rPr>
          <w:sz w:val="20"/>
          <w:szCs w:val="20"/>
        </w:rPr>
        <w:t>с</w:t>
      </w:r>
      <w:r w:rsidR="000526D0" w:rsidRPr="001A02A6">
        <w:rPr>
          <w:sz w:val="20"/>
          <w:szCs w:val="20"/>
        </w:rPr>
        <w:t xml:space="preserve">тения </w:t>
      </w:r>
      <w:r w:rsidR="00224BD4" w:rsidRPr="001A02A6">
        <w:rPr>
          <w:sz w:val="20"/>
          <w:szCs w:val="20"/>
        </w:rPr>
        <w:t xml:space="preserve">поливают </w:t>
      </w:r>
      <w:r w:rsidR="000526D0" w:rsidRPr="001A02A6">
        <w:rPr>
          <w:sz w:val="20"/>
          <w:szCs w:val="20"/>
        </w:rPr>
        <w:t>(3–</w:t>
      </w:r>
      <w:smartTag w:uri="urn:schemas-microsoft-com:office:smarttags" w:element="metricconverter">
        <w:smartTagPr>
          <w:attr w:name="ProductID" w:val="5 л"/>
        </w:smartTagPr>
        <w:r w:rsidR="00224BD4" w:rsidRPr="001A02A6">
          <w:rPr>
            <w:sz w:val="20"/>
            <w:szCs w:val="20"/>
          </w:rPr>
          <w:t>5 л</w:t>
        </w:r>
      </w:smartTag>
      <w:r w:rsidR="00224BD4" w:rsidRPr="001A02A6">
        <w:rPr>
          <w:sz w:val="20"/>
          <w:szCs w:val="20"/>
        </w:rPr>
        <w:t xml:space="preserve"> воды на </w:t>
      </w:r>
      <w:smartTag w:uri="urn:schemas-microsoft-com:office:smarttags" w:element="metricconverter">
        <w:smartTagPr>
          <w:attr w:name="ProductID" w:val="1 м2"/>
        </w:smartTagPr>
        <w:r w:rsidR="00224BD4" w:rsidRPr="001A02A6">
          <w:rPr>
            <w:sz w:val="20"/>
            <w:szCs w:val="20"/>
          </w:rPr>
          <w:t>1 м</w:t>
        </w:r>
        <w:proofErr w:type="gramStart"/>
        <w:r w:rsidR="009F4E8B" w:rsidRPr="001A02A6">
          <w:rPr>
            <w:sz w:val="20"/>
            <w:szCs w:val="20"/>
            <w:vertAlign w:val="superscript"/>
          </w:rPr>
          <w:t>2</w:t>
        </w:r>
      </w:smartTag>
      <w:proofErr w:type="gramEnd"/>
      <w:r w:rsidR="00224BD4" w:rsidRPr="001A02A6">
        <w:rPr>
          <w:sz w:val="20"/>
          <w:szCs w:val="20"/>
        </w:rPr>
        <w:t xml:space="preserve"> рассадника</w:t>
      </w:r>
      <w:r w:rsidR="000526D0" w:rsidRPr="001A02A6">
        <w:rPr>
          <w:sz w:val="20"/>
          <w:szCs w:val="20"/>
        </w:rPr>
        <w:t>)</w:t>
      </w:r>
      <w:r w:rsidR="00224BD4" w:rsidRPr="001A02A6">
        <w:rPr>
          <w:sz w:val="20"/>
          <w:szCs w:val="20"/>
        </w:rPr>
        <w:t xml:space="preserve">. </w:t>
      </w:r>
    </w:p>
    <w:p w:rsidR="000526D0" w:rsidRPr="001A02A6" w:rsidRDefault="009F4E8B" w:rsidP="00EE7FE2">
      <w:pPr>
        <w:pStyle w:val="ae"/>
        <w:spacing w:before="0" w:beforeAutospacing="0" w:after="0" w:afterAutospacing="0"/>
        <w:ind w:firstLine="284"/>
        <w:jc w:val="both"/>
        <w:rPr>
          <w:sz w:val="20"/>
          <w:szCs w:val="20"/>
        </w:rPr>
      </w:pPr>
      <w:r w:rsidRPr="001A02A6">
        <w:rPr>
          <w:sz w:val="20"/>
          <w:szCs w:val="20"/>
        </w:rPr>
        <w:t>На второй год</w:t>
      </w:r>
      <w:r w:rsidR="006B1CCA" w:rsidRPr="001A02A6">
        <w:rPr>
          <w:sz w:val="20"/>
          <w:szCs w:val="20"/>
        </w:rPr>
        <w:t xml:space="preserve"> </w:t>
      </w:r>
      <w:r w:rsidR="00224BD4" w:rsidRPr="001A02A6">
        <w:rPr>
          <w:sz w:val="20"/>
          <w:szCs w:val="20"/>
        </w:rPr>
        <w:t>ран</w:t>
      </w:r>
      <w:r w:rsidR="003E7CE7" w:rsidRPr="001A02A6">
        <w:rPr>
          <w:sz w:val="20"/>
          <w:szCs w:val="20"/>
        </w:rPr>
        <w:t>ней</w:t>
      </w:r>
      <w:r w:rsidR="00224BD4" w:rsidRPr="001A02A6">
        <w:rPr>
          <w:sz w:val="20"/>
          <w:szCs w:val="20"/>
        </w:rPr>
        <w:t xml:space="preserve"> весной рассаду </w:t>
      </w:r>
      <w:r w:rsidR="000526D0" w:rsidRPr="001A02A6">
        <w:rPr>
          <w:sz w:val="20"/>
          <w:szCs w:val="20"/>
        </w:rPr>
        <w:t>пере</w:t>
      </w:r>
      <w:r w:rsidR="00224BD4" w:rsidRPr="001A02A6">
        <w:rPr>
          <w:sz w:val="20"/>
          <w:szCs w:val="20"/>
        </w:rPr>
        <w:t>саживают. Перед поса</w:t>
      </w:r>
      <w:r w:rsidR="00224BD4" w:rsidRPr="001A02A6">
        <w:rPr>
          <w:sz w:val="20"/>
          <w:szCs w:val="20"/>
        </w:rPr>
        <w:t>д</w:t>
      </w:r>
      <w:r w:rsidR="00224BD4" w:rsidRPr="001A02A6">
        <w:rPr>
          <w:sz w:val="20"/>
          <w:szCs w:val="20"/>
        </w:rPr>
        <w:t>кой поле маркируют вдоль и поперек для получения квадратов со ст</w:t>
      </w:r>
      <w:r w:rsidR="00224BD4" w:rsidRPr="001A02A6">
        <w:rPr>
          <w:sz w:val="20"/>
          <w:szCs w:val="20"/>
        </w:rPr>
        <w:t>о</w:t>
      </w:r>
      <w:r w:rsidR="00224BD4" w:rsidRPr="001A02A6">
        <w:rPr>
          <w:sz w:val="20"/>
          <w:szCs w:val="20"/>
        </w:rPr>
        <w:t xml:space="preserve">ронами </w:t>
      </w:r>
      <w:smartTag w:uri="urn:schemas-microsoft-com:office:smarttags" w:element="metricconverter">
        <w:smartTagPr>
          <w:attr w:name="ProductID" w:val="60 см"/>
        </w:smartTagPr>
        <w:r w:rsidR="00224BD4" w:rsidRPr="001A02A6">
          <w:rPr>
            <w:sz w:val="20"/>
            <w:szCs w:val="20"/>
          </w:rPr>
          <w:t>60 см</w:t>
        </w:r>
      </w:smartTag>
      <w:r w:rsidRPr="001A02A6">
        <w:rPr>
          <w:sz w:val="20"/>
          <w:szCs w:val="20"/>
        </w:rPr>
        <w:t>. На пересечениях линий</w:t>
      </w:r>
      <w:r w:rsidR="00224BD4" w:rsidRPr="001A02A6">
        <w:rPr>
          <w:sz w:val="20"/>
          <w:szCs w:val="20"/>
        </w:rPr>
        <w:t xml:space="preserve"> делают лунки глубиной 4</w:t>
      </w:r>
      <w:r w:rsidR="000526D0" w:rsidRPr="001A02A6">
        <w:rPr>
          <w:sz w:val="20"/>
          <w:szCs w:val="20"/>
        </w:rPr>
        <w:t>–</w:t>
      </w:r>
      <w:smartTag w:uri="urn:schemas-microsoft-com:office:smarttags" w:element="metricconverter">
        <w:smartTagPr>
          <w:attr w:name="ProductID" w:val="5 см"/>
        </w:smartTagPr>
        <w:r w:rsidR="00224BD4" w:rsidRPr="001A02A6">
          <w:rPr>
            <w:sz w:val="20"/>
            <w:szCs w:val="20"/>
          </w:rPr>
          <w:t>5 см</w:t>
        </w:r>
      </w:smartTag>
      <w:r w:rsidR="00224BD4" w:rsidRPr="001A02A6">
        <w:rPr>
          <w:sz w:val="20"/>
          <w:szCs w:val="20"/>
        </w:rPr>
        <w:t>, в которые высаживают два расте</w:t>
      </w:r>
      <w:r w:rsidR="000526D0" w:rsidRPr="001A02A6">
        <w:rPr>
          <w:sz w:val="20"/>
          <w:szCs w:val="20"/>
        </w:rPr>
        <w:t>ния. Р</w:t>
      </w:r>
      <w:r w:rsidR="00224BD4" w:rsidRPr="001A02A6">
        <w:rPr>
          <w:sz w:val="20"/>
          <w:szCs w:val="20"/>
        </w:rPr>
        <w:t xml:space="preserve">озетка </w:t>
      </w:r>
      <w:r w:rsidRPr="001A02A6">
        <w:rPr>
          <w:sz w:val="20"/>
          <w:szCs w:val="20"/>
        </w:rPr>
        <w:t xml:space="preserve">листьев </w:t>
      </w:r>
      <w:r w:rsidR="00224BD4" w:rsidRPr="001A02A6">
        <w:rPr>
          <w:sz w:val="20"/>
          <w:szCs w:val="20"/>
        </w:rPr>
        <w:t>должна нах</w:t>
      </w:r>
      <w:r w:rsidR="00224BD4" w:rsidRPr="001A02A6">
        <w:rPr>
          <w:sz w:val="20"/>
          <w:szCs w:val="20"/>
        </w:rPr>
        <w:t>о</w:t>
      </w:r>
      <w:r w:rsidR="00224BD4" w:rsidRPr="001A02A6">
        <w:rPr>
          <w:sz w:val="20"/>
          <w:szCs w:val="20"/>
        </w:rPr>
        <w:t>диться на уровне почвы. Более глубокая пос</w:t>
      </w:r>
      <w:r w:rsidRPr="001A02A6">
        <w:rPr>
          <w:sz w:val="20"/>
          <w:szCs w:val="20"/>
        </w:rPr>
        <w:t>адка растений при дал</w:t>
      </w:r>
      <w:r w:rsidRPr="001A02A6">
        <w:rPr>
          <w:sz w:val="20"/>
          <w:szCs w:val="20"/>
        </w:rPr>
        <w:t>ь</w:t>
      </w:r>
      <w:r w:rsidRPr="001A02A6">
        <w:rPr>
          <w:sz w:val="20"/>
          <w:szCs w:val="20"/>
        </w:rPr>
        <w:t>нейшем возделывании</w:t>
      </w:r>
      <w:r w:rsidR="00224BD4" w:rsidRPr="001A02A6">
        <w:rPr>
          <w:sz w:val="20"/>
          <w:szCs w:val="20"/>
        </w:rPr>
        <w:t xml:space="preserve"> приводит к тому, что в последующий период при выпадении дождей лунки заливаются водой и растения гибнут. </w:t>
      </w:r>
      <w:r w:rsidR="000526D0" w:rsidRPr="001A02A6">
        <w:rPr>
          <w:sz w:val="20"/>
          <w:szCs w:val="20"/>
        </w:rPr>
        <w:t xml:space="preserve">При необходимости </w:t>
      </w:r>
      <w:r w:rsidR="00224BD4" w:rsidRPr="001A02A6">
        <w:rPr>
          <w:sz w:val="20"/>
          <w:szCs w:val="20"/>
        </w:rPr>
        <w:t xml:space="preserve">в каждую лунку после посадки вливают </w:t>
      </w:r>
      <w:smartTag w:uri="urn:schemas-microsoft-com:office:smarttags" w:element="metricconverter">
        <w:smartTagPr>
          <w:attr w:name="ProductID" w:val="0,5 л"/>
        </w:smartTagPr>
        <w:r w:rsidR="00224BD4" w:rsidRPr="001A02A6">
          <w:rPr>
            <w:sz w:val="20"/>
            <w:szCs w:val="20"/>
          </w:rPr>
          <w:t>0,5 л</w:t>
        </w:r>
      </w:smartTag>
      <w:r w:rsidR="00224BD4" w:rsidRPr="001A02A6">
        <w:rPr>
          <w:sz w:val="20"/>
          <w:szCs w:val="20"/>
        </w:rPr>
        <w:t xml:space="preserve"> воды и сверху присыпают перегноем или торфом.</w:t>
      </w:r>
    </w:p>
    <w:p w:rsidR="00224BD4" w:rsidRPr="001A02A6" w:rsidRDefault="00224BD4" w:rsidP="00EE7FE2">
      <w:pPr>
        <w:pStyle w:val="ae"/>
        <w:spacing w:before="0" w:beforeAutospacing="0" w:after="0" w:afterAutospacing="0"/>
        <w:ind w:firstLine="284"/>
        <w:jc w:val="both"/>
        <w:rPr>
          <w:sz w:val="20"/>
          <w:szCs w:val="20"/>
        </w:rPr>
      </w:pPr>
      <w:r w:rsidRPr="001A02A6">
        <w:rPr>
          <w:sz w:val="20"/>
          <w:szCs w:val="20"/>
        </w:rPr>
        <w:t xml:space="preserve">Уход за высаженной рассадой в летний </w:t>
      </w:r>
      <w:r w:rsidR="000526D0" w:rsidRPr="001A02A6">
        <w:rPr>
          <w:sz w:val="20"/>
          <w:szCs w:val="20"/>
        </w:rPr>
        <w:t>период проводят аналоги</w:t>
      </w:r>
      <w:r w:rsidR="000526D0" w:rsidRPr="001A02A6">
        <w:rPr>
          <w:sz w:val="20"/>
          <w:szCs w:val="20"/>
        </w:rPr>
        <w:t>ч</w:t>
      </w:r>
      <w:r w:rsidR="000526D0" w:rsidRPr="001A02A6">
        <w:rPr>
          <w:sz w:val="20"/>
          <w:szCs w:val="20"/>
        </w:rPr>
        <w:t>но</w:t>
      </w:r>
      <w:r w:rsidRPr="001A02A6">
        <w:rPr>
          <w:sz w:val="20"/>
          <w:szCs w:val="20"/>
        </w:rPr>
        <w:t xml:space="preserve"> </w:t>
      </w:r>
      <w:r w:rsidR="000526D0" w:rsidRPr="001A02A6">
        <w:rPr>
          <w:sz w:val="20"/>
          <w:szCs w:val="20"/>
        </w:rPr>
        <w:t xml:space="preserve">уходу за </w:t>
      </w:r>
      <w:r w:rsidRPr="001A02A6">
        <w:rPr>
          <w:sz w:val="20"/>
          <w:szCs w:val="20"/>
        </w:rPr>
        <w:t xml:space="preserve">растениями </w:t>
      </w:r>
      <w:r w:rsidR="009F4E8B" w:rsidRPr="001A02A6">
        <w:rPr>
          <w:sz w:val="20"/>
          <w:szCs w:val="20"/>
        </w:rPr>
        <w:t>при семенном способе размножения</w:t>
      </w:r>
      <w:r w:rsidRPr="001A02A6">
        <w:rPr>
          <w:sz w:val="20"/>
          <w:szCs w:val="20"/>
        </w:rPr>
        <w:t xml:space="preserve">. </w:t>
      </w:r>
      <w:r w:rsidR="000F25AD" w:rsidRPr="001A02A6">
        <w:rPr>
          <w:sz w:val="20"/>
          <w:szCs w:val="20"/>
        </w:rPr>
        <w:t>Проводят междурядные культивации</w:t>
      </w:r>
      <w:r w:rsidRPr="001A02A6">
        <w:rPr>
          <w:sz w:val="20"/>
          <w:szCs w:val="20"/>
        </w:rPr>
        <w:t xml:space="preserve"> вдоль и поперек, а гнезда пропалывают вручную. Есл</w:t>
      </w:r>
      <w:r w:rsidR="00154FC0" w:rsidRPr="001A02A6">
        <w:rPr>
          <w:sz w:val="20"/>
          <w:szCs w:val="20"/>
        </w:rPr>
        <w:t>и к концу первого года</w:t>
      </w:r>
      <w:r w:rsidRPr="001A02A6">
        <w:rPr>
          <w:sz w:val="20"/>
          <w:szCs w:val="20"/>
        </w:rPr>
        <w:t xml:space="preserve"> часть растений выпадет, то в пу</w:t>
      </w:r>
      <w:r w:rsidRPr="001A02A6">
        <w:rPr>
          <w:sz w:val="20"/>
          <w:szCs w:val="20"/>
        </w:rPr>
        <w:t>с</w:t>
      </w:r>
      <w:r w:rsidRPr="001A02A6">
        <w:rPr>
          <w:sz w:val="20"/>
          <w:szCs w:val="20"/>
        </w:rPr>
        <w:t>тые лунки подсаживают оставшуюся рассаду.</w:t>
      </w:r>
    </w:p>
    <w:p w:rsidR="00783283" w:rsidRPr="001A02A6" w:rsidRDefault="0060733E" w:rsidP="00EE7FE2">
      <w:pPr>
        <w:pStyle w:val="ae"/>
        <w:spacing w:before="0" w:beforeAutospacing="0" w:after="0" w:afterAutospacing="0"/>
        <w:ind w:firstLine="284"/>
        <w:jc w:val="both"/>
        <w:rPr>
          <w:sz w:val="20"/>
          <w:szCs w:val="20"/>
        </w:rPr>
      </w:pPr>
      <w:r w:rsidRPr="001A02A6">
        <w:rPr>
          <w:i/>
          <w:sz w:val="20"/>
          <w:szCs w:val="20"/>
        </w:rPr>
        <w:t>Уборка, сушка и хранение.</w:t>
      </w:r>
      <w:r w:rsidR="0033293E" w:rsidRPr="001A02A6">
        <w:rPr>
          <w:sz w:val="20"/>
          <w:szCs w:val="20"/>
        </w:rPr>
        <w:t xml:space="preserve"> </w:t>
      </w:r>
      <w:r w:rsidR="005C7621" w:rsidRPr="001A02A6">
        <w:rPr>
          <w:sz w:val="20"/>
          <w:szCs w:val="20"/>
        </w:rPr>
        <w:t>Заготовку</w:t>
      </w:r>
      <w:r w:rsidR="002F4A21" w:rsidRPr="001A02A6">
        <w:rPr>
          <w:sz w:val="20"/>
          <w:szCs w:val="20"/>
        </w:rPr>
        <w:t xml:space="preserve"> </w:t>
      </w:r>
      <w:r w:rsidR="005C7621" w:rsidRPr="001A02A6">
        <w:rPr>
          <w:sz w:val="20"/>
          <w:szCs w:val="20"/>
        </w:rPr>
        <w:t>корней и</w:t>
      </w:r>
      <w:r w:rsidR="003E7CE7" w:rsidRPr="001A02A6">
        <w:rPr>
          <w:sz w:val="20"/>
          <w:szCs w:val="20"/>
        </w:rPr>
        <w:t xml:space="preserve"> </w:t>
      </w:r>
      <w:r w:rsidR="005C7621" w:rsidRPr="001A02A6">
        <w:rPr>
          <w:sz w:val="20"/>
          <w:szCs w:val="20"/>
        </w:rPr>
        <w:t xml:space="preserve">корневищ </w:t>
      </w:r>
      <w:r w:rsidR="002F4A21" w:rsidRPr="001A02A6">
        <w:rPr>
          <w:sz w:val="20"/>
          <w:szCs w:val="20"/>
        </w:rPr>
        <w:t>про</w:t>
      </w:r>
      <w:r w:rsidR="00154FC0" w:rsidRPr="001A02A6">
        <w:rPr>
          <w:sz w:val="20"/>
          <w:szCs w:val="20"/>
        </w:rPr>
        <w:t>водят на 4–6</w:t>
      </w:r>
      <w:r w:rsidR="003E7CE7" w:rsidRPr="001A02A6">
        <w:rPr>
          <w:sz w:val="20"/>
          <w:szCs w:val="20"/>
        </w:rPr>
        <w:t>-й</w:t>
      </w:r>
      <w:r w:rsidR="002F4A21" w:rsidRPr="001A02A6">
        <w:rPr>
          <w:sz w:val="20"/>
          <w:szCs w:val="20"/>
        </w:rPr>
        <w:t xml:space="preserve"> год ран</w:t>
      </w:r>
      <w:r w:rsidR="003E7CE7" w:rsidRPr="001A02A6">
        <w:rPr>
          <w:sz w:val="20"/>
          <w:szCs w:val="20"/>
        </w:rPr>
        <w:t>ней</w:t>
      </w:r>
      <w:r w:rsidR="002F4A21" w:rsidRPr="001A02A6">
        <w:rPr>
          <w:sz w:val="20"/>
          <w:szCs w:val="20"/>
        </w:rPr>
        <w:t xml:space="preserve"> весной или осенью. </w:t>
      </w:r>
      <w:r w:rsidR="00CF431B" w:rsidRPr="001A02A6">
        <w:rPr>
          <w:sz w:val="20"/>
          <w:szCs w:val="20"/>
        </w:rPr>
        <w:t>Осенью четвертого года пр</w:t>
      </w:r>
      <w:r w:rsidR="00CF431B" w:rsidRPr="001A02A6">
        <w:rPr>
          <w:sz w:val="20"/>
          <w:szCs w:val="20"/>
        </w:rPr>
        <w:t>о</w:t>
      </w:r>
      <w:r w:rsidR="00CF431B" w:rsidRPr="001A02A6">
        <w:rPr>
          <w:sz w:val="20"/>
          <w:szCs w:val="20"/>
        </w:rPr>
        <w:t>водят пробную в</w:t>
      </w:r>
      <w:r w:rsidR="00783283" w:rsidRPr="001A02A6">
        <w:rPr>
          <w:sz w:val="20"/>
          <w:szCs w:val="20"/>
        </w:rPr>
        <w:t>ыкопку корней:</w:t>
      </w:r>
      <w:r w:rsidR="00CF431B" w:rsidRPr="001A02A6">
        <w:rPr>
          <w:sz w:val="20"/>
          <w:szCs w:val="20"/>
        </w:rPr>
        <w:t xml:space="preserve"> в разных м</w:t>
      </w:r>
      <w:r w:rsidR="00783283" w:rsidRPr="001A02A6">
        <w:rPr>
          <w:sz w:val="20"/>
          <w:szCs w:val="20"/>
        </w:rPr>
        <w:t>естах участка выкапывают</w:t>
      </w:r>
      <w:r w:rsidR="00CF431B" w:rsidRPr="001A02A6">
        <w:rPr>
          <w:sz w:val="20"/>
          <w:szCs w:val="20"/>
        </w:rPr>
        <w:t xml:space="preserve"> 100 гнезд на глу</w:t>
      </w:r>
      <w:r w:rsidR="00783283" w:rsidRPr="001A02A6">
        <w:rPr>
          <w:sz w:val="20"/>
          <w:szCs w:val="20"/>
        </w:rPr>
        <w:t>бине 20–</w:t>
      </w:r>
      <w:smartTag w:uri="urn:schemas-microsoft-com:office:smarttags" w:element="metricconverter">
        <w:smartTagPr>
          <w:attr w:name="ProductID" w:val="30 см"/>
        </w:smartTagPr>
        <w:r w:rsidR="00CF431B" w:rsidRPr="001A02A6">
          <w:rPr>
            <w:sz w:val="20"/>
            <w:szCs w:val="20"/>
          </w:rPr>
          <w:t>30 см</w:t>
        </w:r>
      </w:smartTag>
      <w:r w:rsidR="00783283" w:rsidRPr="001A02A6">
        <w:rPr>
          <w:sz w:val="20"/>
          <w:szCs w:val="20"/>
        </w:rPr>
        <w:t>; корни очищают от почвы</w:t>
      </w:r>
      <w:r w:rsidR="00CF431B" w:rsidRPr="001A02A6">
        <w:rPr>
          <w:sz w:val="20"/>
          <w:szCs w:val="20"/>
        </w:rPr>
        <w:t xml:space="preserve"> и взвешив</w:t>
      </w:r>
      <w:r w:rsidR="00CF431B" w:rsidRPr="001A02A6">
        <w:rPr>
          <w:sz w:val="20"/>
          <w:szCs w:val="20"/>
        </w:rPr>
        <w:t>а</w:t>
      </w:r>
      <w:r w:rsidR="00CF431B" w:rsidRPr="001A02A6">
        <w:rPr>
          <w:sz w:val="20"/>
          <w:szCs w:val="20"/>
        </w:rPr>
        <w:t>ют. Если сред</w:t>
      </w:r>
      <w:r w:rsidR="00783283" w:rsidRPr="001A02A6">
        <w:rPr>
          <w:sz w:val="20"/>
          <w:szCs w:val="20"/>
        </w:rPr>
        <w:t>няя масса</w:t>
      </w:r>
      <w:r w:rsidR="00CF431B" w:rsidRPr="001A02A6">
        <w:rPr>
          <w:sz w:val="20"/>
          <w:szCs w:val="20"/>
        </w:rPr>
        <w:t xml:space="preserve"> корня превышает </w:t>
      </w:r>
      <w:smartTag w:uri="urn:schemas-microsoft-com:office:smarttags" w:element="metricconverter">
        <w:smartTagPr>
          <w:attr w:name="ProductID" w:val="200 г"/>
        </w:smartTagPr>
        <w:r w:rsidR="00CF431B" w:rsidRPr="001A02A6">
          <w:rPr>
            <w:sz w:val="20"/>
            <w:szCs w:val="20"/>
          </w:rPr>
          <w:t>200 г</w:t>
        </w:r>
      </w:smartTag>
      <w:r w:rsidR="00783283" w:rsidRPr="001A02A6">
        <w:rPr>
          <w:sz w:val="20"/>
          <w:szCs w:val="20"/>
        </w:rPr>
        <w:t>, то можно выкапывать все растения. При меньших значениях средней массы</w:t>
      </w:r>
      <w:r w:rsidR="00CF431B" w:rsidRPr="001A02A6">
        <w:rPr>
          <w:sz w:val="20"/>
          <w:szCs w:val="20"/>
        </w:rPr>
        <w:t xml:space="preserve"> </w:t>
      </w:r>
      <w:r w:rsidR="00783283" w:rsidRPr="001A02A6">
        <w:rPr>
          <w:sz w:val="20"/>
          <w:szCs w:val="20"/>
        </w:rPr>
        <w:t xml:space="preserve">корня </w:t>
      </w:r>
      <w:r w:rsidR="00CF431B" w:rsidRPr="001A02A6">
        <w:rPr>
          <w:sz w:val="20"/>
          <w:szCs w:val="20"/>
        </w:rPr>
        <w:t>уборку п</w:t>
      </w:r>
      <w:r w:rsidR="00783283" w:rsidRPr="001A02A6">
        <w:rPr>
          <w:sz w:val="20"/>
          <w:szCs w:val="20"/>
        </w:rPr>
        <w:t>роводят</w:t>
      </w:r>
      <w:r w:rsidR="00CF431B" w:rsidRPr="001A02A6">
        <w:rPr>
          <w:sz w:val="20"/>
          <w:szCs w:val="20"/>
        </w:rPr>
        <w:t xml:space="preserve"> на следующий год.</w:t>
      </w:r>
    </w:p>
    <w:p w:rsidR="002F4A21" w:rsidRPr="001A02A6" w:rsidRDefault="00CF431B" w:rsidP="00EE7FE2">
      <w:pPr>
        <w:pStyle w:val="ae"/>
        <w:spacing w:before="0" w:beforeAutospacing="0" w:after="0" w:afterAutospacing="0"/>
        <w:ind w:firstLine="284"/>
        <w:jc w:val="both"/>
        <w:rPr>
          <w:sz w:val="20"/>
          <w:szCs w:val="20"/>
        </w:rPr>
      </w:pPr>
      <w:r w:rsidRPr="001A02A6">
        <w:rPr>
          <w:sz w:val="20"/>
          <w:szCs w:val="20"/>
        </w:rPr>
        <w:t xml:space="preserve">Перед уборкой скашивают всю надземную </w:t>
      </w:r>
      <w:r w:rsidR="00783283" w:rsidRPr="001A02A6">
        <w:rPr>
          <w:sz w:val="20"/>
          <w:szCs w:val="20"/>
        </w:rPr>
        <w:t>массу растений и уд</w:t>
      </w:r>
      <w:r w:rsidR="00783283" w:rsidRPr="001A02A6">
        <w:rPr>
          <w:sz w:val="20"/>
          <w:szCs w:val="20"/>
        </w:rPr>
        <w:t>а</w:t>
      </w:r>
      <w:r w:rsidR="00783283" w:rsidRPr="001A02A6">
        <w:rPr>
          <w:sz w:val="20"/>
          <w:szCs w:val="20"/>
        </w:rPr>
        <w:t>ляют</w:t>
      </w:r>
      <w:r w:rsidRPr="001A02A6">
        <w:rPr>
          <w:sz w:val="20"/>
          <w:szCs w:val="20"/>
        </w:rPr>
        <w:t xml:space="preserve"> </w:t>
      </w:r>
      <w:r w:rsidR="00783283" w:rsidRPr="001A02A6">
        <w:rPr>
          <w:sz w:val="20"/>
          <w:szCs w:val="20"/>
        </w:rPr>
        <w:t xml:space="preserve">ее </w:t>
      </w:r>
      <w:r w:rsidRPr="001A02A6">
        <w:rPr>
          <w:sz w:val="20"/>
          <w:szCs w:val="20"/>
        </w:rPr>
        <w:t xml:space="preserve">с поля. После этого корни </w:t>
      </w:r>
      <w:r w:rsidR="00783283" w:rsidRPr="001A02A6">
        <w:rPr>
          <w:sz w:val="20"/>
          <w:szCs w:val="20"/>
        </w:rPr>
        <w:t>выкапывают на глубине</w:t>
      </w:r>
      <w:r w:rsidRPr="001A02A6">
        <w:rPr>
          <w:sz w:val="20"/>
          <w:szCs w:val="20"/>
        </w:rPr>
        <w:t xml:space="preserve"> </w:t>
      </w:r>
      <w:smartTag w:uri="urn:schemas-microsoft-com:office:smarttags" w:element="metricconverter">
        <w:smartTagPr>
          <w:attr w:name="ProductID" w:val="30 см"/>
        </w:smartTagPr>
        <w:r w:rsidRPr="001A02A6">
          <w:rPr>
            <w:sz w:val="20"/>
            <w:szCs w:val="20"/>
          </w:rPr>
          <w:t>30 см</w:t>
        </w:r>
      </w:smartTag>
      <w:r w:rsidRPr="001A02A6">
        <w:rPr>
          <w:sz w:val="20"/>
          <w:szCs w:val="20"/>
        </w:rPr>
        <w:t>, оч</w:t>
      </w:r>
      <w:r w:rsidRPr="001A02A6">
        <w:rPr>
          <w:sz w:val="20"/>
          <w:szCs w:val="20"/>
        </w:rPr>
        <w:t>и</w:t>
      </w:r>
      <w:r w:rsidRPr="001A02A6">
        <w:rPr>
          <w:sz w:val="20"/>
          <w:szCs w:val="20"/>
        </w:rPr>
        <w:t>ща</w:t>
      </w:r>
      <w:r w:rsidR="00783283" w:rsidRPr="001A02A6">
        <w:rPr>
          <w:sz w:val="20"/>
          <w:szCs w:val="20"/>
        </w:rPr>
        <w:t>ют от почвы</w:t>
      </w:r>
      <w:r w:rsidRPr="001A02A6">
        <w:rPr>
          <w:sz w:val="20"/>
          <w:szCs w:val="20"/>
        </w:rPr>
        <w:t>, срезают остатки стеблей и промывают в холодной в</w:t>
      </w:r>
      <w:r w:rsidRPr="001A02A6">
        <w:rPr>
          <w:sz w:val="20"/>
          <w:szCs w:val="20"/>
        </w:rPr>
        <w:t>о</w:t>
      </w:r>
      <w:r w:rsidRPr="001A02A6">
        <w:rPr>
          <w:sz w:val="20"/>
          <w:szCs w:val="20"/>
        </w:rPr>
        <w:t xml:space="preserve">де. Вымытые и обсохшие корни режут на куски длиной </w:t>
      </w:r>
      <w:smartTag w:uri="urn:schemas-microsoft-com:office:smarttags" w:element="metricconverter">
        <w:smartTagPr>
          <w:attr w:name="ProductID" w:val="10 см"/>
        </w:smartTagPr>
        <w:r w:rsidRPr="001A02A6">
          <w:rPr>
            <w:sz w:val="20"/>
            <w:szCs w:val="20"/>
          </w:rPr>
          <w:t>10 см</w:t>
        </w:r>
      </w:smartTag>
      <w:r w:rsidRPr="001A02A6">
        <w:rPr>
          <w:sz w:val="20"/>
          <w:szCs w:val="20"/>
        </w:rPr>
        <w:t>; коре</w:t>
      </w:r>
      <w:r w:rsidRPr="001A02A6">
        <w:rPr>
          <w:sz w:val="20"/>
          <w:szCs w:val="20"/>
        </w:rPr>
        <w:t>ш</w:t>
      </w:r>
      <w:r w:rsidRPr="001A02A6">
        <w:rPr>
          <w:sz w:val="20"/>
          <w:szCs w:val="20"/>
        </w:rPr>
        <w:t xml:space="preserve">ки тоньше </w:t>
      </w:r>
      <w:smartTag w:uri="urn:schemas-microsoft-com:office:smarttags" w:element="metricconverter">
        <w:smartTagPr>
          <w:attr w:name="ProductID" w:val="0,5 см"/>
        </w:smartTagPr>
        <w:r w:rsidRPr="001A02A6">
          <w:rPr>
            <w:sz w:val="20"/>
            <w:szCs w:val="20"/>
          </w:rPr>
          <w:t>0,5 см</w:t>
        </w:r>
      </w:smartTag>
      <w:r w:rsidRPr="001A02A6">
        <w:rPr>
          <w:sz w:val="20"/>
          <w:szCs w:val="20"/>
        </w:rPr>
        <w:t xml:space="preserve"> отбрасывают. Куски кор</w:t>
      </w:r>
      <w:r w:rsidR="00154FC0" w:rsidRPr="001A02A6">
        <w:rPr>
          <w:sz w:val="20"/>
          <w:szCs w:val="20"/>
        </w:rPr>
        <w:t>ней толщиной более</w:t>
      </w:r>
      <w:r w:rsidRPr="001A02A6">
        <w:rPr>
          <w:sz w:val="20"/>
          <w:szCs w:val="20"/>
        </w:rPr>
        <w:t xml:space="preserve"> </w:t>
      </w:r>
      <w:smartTag w:uri="urn:schemas-microsoft-com:office:smarttags" w:element="metricconverter">
        <w:smartTagPr>
          <w:attr w:name="ProductID" w:val="2 см"/>
        </w:smartTagPr>
        <w:r w:rsidRPr="001A02A6">
          <w:rPr>
            <w:sz w:val="20"/>
            <w:szCs w:val="20"/>
          </w:rPr>
          <w:t>2 см</w:t>
        </w:r>
      </w:smartTag>
      <w:r w:rsidRPr="001A02A6">
        <w:rPr>
          <w:sz w:val="20"/>
          <w:szCs w:val="20"/>
        </w:rPr>
        <w:t xml:space="preserve"> для ускорения сушки разрезают вдоль на две части, после чего все убра</w:t>
      </w:r>
      <w:r w:rsidRPr="001A02A6">
        <w:rPr>
          <w:sz w:val="20"/>
          <w:szCs w:val="20"/>
        </w:rPr>
        <w:t>н</w:t>
      </w:r>
      <w:r w:rsidRPr="001A02A6">
        <w:rPr>
          <w:sz w:val="20"/>
          <w:szCs w:val="20"/>
        </w:rPr>
        <w:t xml:space="preserve">ные корневища и корни </w:t>
      </w:r>
      <w:r w:rsidR="000F25AD" w:rsidRPr="001A02A6">
        <w:rPr>
          <w:sz w:val="20"/>
          <w:szCs w:val="20"/>
        </w:rPr>
        <w:t xml:space="preserve">быстро </w:t>
      </w:r>
      <w:r w:rsidRPr="001A02A6">
        <w:rPr>
          <w:sz w:val="20"/>
          <w:szCs w:val="20"/>
        </w:rPr>
        <w:t>сушат в сушилках при темпе</w:t>
      </w:r>
      <w:r w:rsidR="002F4A21" w:rsidRPr="001A02A6">
        <w:rPr>
          <w:sz w:val="20"/>
          <w:szCs w:val="20"/>
        </w:rPr>
        <w:t>ратуре 50–60</w:t>
      </w:r>
      <w:r w:rsidR="003E7CE7" w:rsidRPr="001A02A6">
        <w:rPr>
          <w:sz w:val="20"/>
          <w:szCs w:val="20"/>
        </w:rPr>
        <w:t> </w:t>
      </w:r>
      <w:r w:rsidR="003E7CE7" w:rsidRPr="001A02A6">
        <w:rPr>
          <w:sz w:val="20"/>
          <w:szCs w:val="20"/>
          <w:vertAlign w:val="superscript"/>
        </w:rPr>
        <w:t>о</w:t>
      </w:r>
      <w:r w:rsidR="002F4A21" w:rsidRPr="001A02A6">
        <w:rPr>
          <w:sz w:val="20"/>
          <w:szCs w:val="20"/>
        </w:rPr>
        <w:t>С</w:t>
      </w:r>
      <w:r w:rsidRPr="001A02A6">
        <w:rPr>
          <w:sz w:val="20"/>
          <w:szCs w:val="20"/>
        </w:rPr>
        <w:t xml:space="preserve">. </w:t>
      </w:r>
      <w:r w:rsidR="005C7621" w:rsidRPr="001A02A6">
        <w:rPr>
          <w:sz w:val="20"/>
          <w:szCs w:val="20"/>
        </w:rPr>
        <w:t xml:space="preserve">При медленной сушке по причине ферментации происходит трансформация горьких </w:t>
      </w:r>
      <w:proofErr w:type="gramStart"/>
      <w:r w:rsidR="005C7621" w:rsidRPr="001A02A6">
        <w:rPr>
          <w:sz w:val="20"/>
          <w:szCs w:val="20"/>
        </w:rPr>
        <w:t>гликозидов</w:t>
      </w:r>
      <w:proofErr w:type="gramEnd"/>
      <w:r w:rsidR="005C7621" w:rsidRPr="001A02A6">
        <w:rPr>
          <w:sz w:val="20"/>
          <w:szCs w:val="20"/>
        </w:rPr>
        <w:t xml:space="preserve"> и</w:t>
      </w:r>
      <w:r w:rsidR="00FC50DB" w:rsidRPr="001A02A6">
        <w:rPr>
          <w:sz w:val="20"/>
          <w:szCs w:val="20"/>
        </w:rPr>
        <w:t xml:space="preserve"> </w:t>
      </w:r>
      <w:r w:rsidR="005C7621" w:rsidRPr="001A02A6">
        <w:rPr>
          <w:sz w:val="20"/>
          <w:szCs w:val="20"/>
        </w:rPr>
        <w:t>сырье теряет свои лечебные сво</w:t>
      </w:r>
      <w:r w:rsidR="00FC50DB" w:rsidRPr="001A02A6">
        <w:rPr>
          <w:sz w:val="20"/>
          <w:szCs w:val="20"/>
        </w:rPr>
        <w:t>-</w:t>
      </w:r>
      <w:r w:rsidR="005C7621" w:rsidRPr="001A02A6">
        <w:rPr>
          <w:sz w:val="20"/>
          <w:szCs w:val="20"/>
        </w:rPr>
        <w:t xml:space="preserve">йства. </w:t>
      </w:r>
      <w:r w:rsidRPr="001A02A6">
        <w:rPr>
          <w:sz w:val="20"/>
          <w:szCs w:val="20"/>
        </w:rPr>
        <w:t xml:space="preserve">Выход сухих корней </w:t>
      </w:r>
      <w:r w:rsidR="00A443CC" w:rsidRPr="001A02A6">
        <w:rPr>
          <w:sz w:val="20"/>
          <w:szCs w:val="20"/>
        </w:rPr>
        <w:t>составля</w:t>
      </w:r>
      <w:r w:rsidR="00783283" w:rsidRPr="001A02A6">
        <w:rPr>
          <w:sz w:val="20"/>
          <w:szCs w:val="20"/>
        </w:rPr>
        <w:t>ет 30–</w:t>
      </w:r>
      <w:r w:rsidR="00A443CC" w:rsidRPr="001A02A6">
        <w:rPr>
          <w:sz w:val="20"/>
          <w:szCs w:val="20"/>
        </w:rPr>
        <w:t>35</w:t>
      </w:r>
      <w:r w:rsidR="00FC50DB" w:rsidRPr="001A02A6">
        <w:rPr>
          <w:sz w:val="20"/>
          <w:szCs w:val="20"/>
        </w:rPr>
        <w:t> </w:t>
      </w:r>
      <w:r w:rsidR="00A443CC" w:rsidRPr="001A02A6">
        <w:rPr>
          <w:sz w:val="20"/>
          <w:szCs w:val="20"/>
        </w:rPr>
        <w:t xml:space="preserve">%. </w:t>
      </w:r>
    </w:p>
    <w:p w:rsidR="00154FC0" w:rsidRPr="001A02A6" w:rsidRDefault="0033293E" w:rsidP="00EE7FE2">
      <w:pPr>
        <w:pStyle w:val="ae"/>
        <w:spacing w:before="0" w:beforeAutospacing="0" w:after="0" w:afterAutospacing="0"/>
        <w:ind w:firstLine="284"/>
        <w:jc w:val="both"/>
        <w:rPr>
          <w:sz w:val="20"/>
          <w:szCs w:val="20"/>
        </w:rPr>
      </w:pPr>
      <w:r w:rsidRPr="001A02A6">
        <w:rPr>
          <w:sz w:val="20"/>
          <w:szCs w:val="20"/>
        </w:rPr>
        <w:t xml:space="preserve">Заготовка корней трудоемка, поскольку значительная часть </w:t>
      </w:r>
      <w:r w:rsidR="00FC50DB" w:rsidRPr="001A02A6">
        <w:rPr>
          <w:sz w:val="20"/>
          <w:szCs w:val="20"/>
        </w:rPr>
        <w:t>их</w:t>
      </w:r>
      <w:r w:rsidRPr="001A02A6">
        <w:rPr>
          <w:sz w:val="20"/>
          <w:szCs w:val="20"/>
        </w:rPr>
        <w:t xml:space="preserve"> о</w:t>
      </w:r>
      <w:r w:rsidRPr="001A02A6">
        <w:rPr>
          <w:sz w:val="20"/>
          <w:szCs w:val="20"/>
        </w:rPr>
        <w:t>б</w:t>
      </w:r>
      <w:r w:rsidRPr="001A02A6">
        <w:rPr>
          <w:sz w:val="20"/>
          <w:szCs w:val="20"/>
        </w:rPr>
        <w:t>рывает</w:t>
      </w:r>
      <w:r w:rsidR="005C7621" w:rsidRPr="001A02A6">
        <w:rPr>
          <w:sz w:val="20"/>
          <w:szCs w:val="20"/>
        </w:rPr>
        <w:t>ся и</w:t>
      </w:r>
      <w:r w:rsidR="00FC50DB" w:rsidRPr="001A02A6">
        <w:rPr>
          <w:sz w:val="20"/>
          <w:szCs w:val="20"/>
        </w:rPr>
        <w:t xml:space="preserve"> </w:t>
      </w:r>
      <w:r w:rsidR="005C7621" w:rsidRPr="001A02A6">
        <w:rPr>
          <w:sz w:val="20"/>
          <w:szCs w:val="20"/>
        </w:rPr>
        <w:t>остается в</w:t>
      </w:r>
      <w:r w:rsidR="00FC50DB" w:rsidRPr="001A02A6">
        <w:rPr>
          <w:sz w:val="20"/>
          <w:szCs w:val="20"/>
        </w:rPr>
        <w:t xml:space="preserve"> </w:t>
      </w:r>
      <w:r w:rsidR="005C7621" w:rsidRPr="001A02A6">
        <w:rPr>
          <w:sz w:val="20"/>
          <w:szCs w:val="20"/>
        </w:rPr>
        <w:t>почве</w:t>
      </w:r>
      <w:r w:rsidRPr="001A02A6">
        <w:rPr>
          <w:sz w:val="20"/>
          <w:szCs w:val="20"/>
        </w:rPr>
        <w:t>. Иногда с</w:t>
      </w:r>
      <w:r w:rsidR="00FC50DB" w:rsidRPr="001A02A6">
        <w:rPr>
          <w:sz w:val="20"/>
          <w:szCs w:val="20"/>
        </w:rPr>
        <w:t xml:space="preserve"> </w:t>
      </w:r>
      <w:r w:rsidRPr="001A02A6">
        <w:rPr>
          <w:sz w:val="20"/>
          <w:szCs w:val="20"/>
        </w:rPr>
        <w:t>целью получения горькой н</w:t>
      </w:r>
      <w:r w:rsidRPr="001A02A6">
        <w:rPr>
          <w:sz w:val="20"/>
          <w:szCs w:val="20"/>
        </w:rPr>
        <w:t>а</w:t>
      </w:r>
      <w:r w:rsidRPr="001A02A6">
        <w:rPr>
          <w:sz w:val="20"/>
          <w:szCs w:val="20"/>
        </w:rPr>
        <w:t>стойки корни скла</w:t>
      </w:r>
      <w:r w:rsidR="00FC50DB" w:rsidRPr="001A02A6">
        <w:rPr>
          <w:sz w:val="20"/>
          <w:szCs w:val="20"/>
        </w:rPr>
        <w:t xml:space="preserve">дируют в </w:t>
      </w:r>
      <w:r w:rsidR="005C7621" w:rsidRPr="001A02A6">
        <w:rPr>
          <w:sz w:val="20"/>
          <w:szCs w:val="20"/>
        </w:rPr>
        <w:t>куч</w:t>
      </w:r>
      <w:r w:rsidRPr="001A02A6">
        <w:rPr>
          <w:sz w:val="20"/>
          <w:szCs w:val="20"/>
        </w:rPr>
        <w:t>и на 8</w:t>
      </w:r>
      <w:r w:rsidR="005C7621" w:rsidRPr="001A02A6">
        <w:rPr>
          <w:sz w:val="20"/>
          <w:szCs w:val="20"/>
        </w:rPr>
        <w:t>–</w:t>
      </w:r>
      <w:r w:rsidRPr="001A02A6">
        <w:rPr>
          <w:sz w:val="20"/>
          <w:szCs w:val="20"/>
        </w:rPr>
        <w:t>10 дне</w:t>
      </w:r>
      <w:r w:rsidR="005C7621" w:rsidRPr="001A02A6">
        <w:rPr>
          <w:sz w:val="20"/>
          <w:szCs w:val="20"/>
        </w:rPr>
        <w:t>й и после того, как они приобретают на из</w:t>
      </w:r>
      <w:r w:rsidRPr="001A02A6">
        <w:rPr>
          <w:sz w:val="20"/>
          <w:szCs w:val="20"/>
        </w:rPr>
        <w:t>ломе темно</w:t>
      </w:r>
      <w:r w:rsidR="00FC50DB" w:rsidRPr="001A02A6">
        <w:rPr>
          <w:sz w:val="20"/>
          <w:szCs w:val="20"/>
        </w:rPr>
        <w:t>-</w:t>
      </w:r>
      <w:r w:rsidRPr="001A02A6">
        <w:rPr>
          <w:sz w:val="20"/>
          <w:szCs w:val="20"/>
        </w:rPr>
        <w:t>красн</w:t>
      </w:r>
      <w:r w:rsidR="00FC50DB" w:rsidRPr="001A02A6">
        <w:rPr>
          <w:sz w:val="20"/>
          <w:szCs w:val="20"/>
        </w:rPr>
        <w:t>ы</w:t>
      </w:r>
      <w:r w:rsidRPr="001A02A6">
        <w:rPr>
          <w:sz w:val="20"/>
          <w:szCs w:val="20"/>
        </w:rPr>
        <w:t>й цв</w:t>
      </w:r>
      <w:r w:rsidR="005C7621" w:rsidRPr="001A02A6">
        <w:rPr>
          <w:sz w:val="20"/>
          <w:szCs w:val="20"/>
        </w:rPr>
        <w:t>ет и</w:t>
      </w:r>
      <w:r w:rsidR="00FC50DB" w:rsidRPr="001A02A6">
        <w:rPr>
          <w:sz w:val="20"/>
          <w:szCs w:val="20"/>
        </w:rPr>
        <w:t xml:space="preserve"> </w:t>
      </w:r>
      <w:r w:rsidR="005C7621" w:rsidRPr="001A02A6">
        <w:rPr>
          <w:sz w:val="20"/>
          <w:szCs w:val="20"/>
        </w:rPr>
        <w:t>своеобразн</w:t>
      </w:r>
      <w:r w:rsidR="00FC50DB" w:rsidRPr="001A02A6">
        <w:rPr>
          <w:sz w:val="20"/>
          <w:szCs w:val="20"/>
        </w:rPr>
        <w:t>ы</w:t>
      </w:r>
      <w:r w:rsidR="005C7621" w:rsidRPr="001A02A6">
        <w:rPr>
          <w:sz w:val="20"/>
          <w:szCs w:val="20"/>
        </w:rPr>
        <w:t>й запах,</w:t>
      </w:r>
      <w:r w:rsidRPr="001A02A6">
        <w:rPr>
          <w:sz w:val="20"/>
          <w:szCs w:val="20"/>
        </w:rPr>
        <w:t xml:space="preserve"> их высушивают.</w:t>
      </w:r>
    </w:p>
    <w:p w:rsidR="00CF431B" w:rsidRPr="001A02A6" w:rsidRDefault="00CF431B" w:rsidP="00EE7FE2">
      <w:pPr>
        <w:pStyle w:val="ae"/>
        <w:spacing w:before="0" w:beforeAutospacing="0" w:after="0" w:afterAutospacing="0"/>
        <w:ind w:firstLine="284"/>
        <w:jc w:val="both"/>
        <w:rPr>
          <w:sz w:val="20"/>
          <w:szCs w:val="20"/>
        </w:rPr>
      </w:pPr>
      <w:r w:rsidRPr="001A02A6">
        <w:rPr>
          <w:sz w:val="20"/>
          <w:szCs w:val="20"/>
        </w:rPr>
        <w:lastRenderedPageBreak/>
        <w:t xml:space="preserve">На семенные цели оставляют маточные растения, </w:t>
      </w:r>
      <w:r w:rsidR="005C7621" w:rsidRPr="001A02A6">
        <w:rPr>
          <w:sz w:val="20"/>
          <w:szCs w:val="20"/>
        </w:rPr>
        <w:t>исходя и</w:t>
      </w:r>
      <w:r w:rsidR="000F25AD" w:rsidRPr="001A02A6">
        <w:rPr>
          <w:sz w:val="20"/>
          <w:szCs w:val="20"/>
        </w:rPr>
        <w:t>з нам</w:t>
      </w:r>
      <w:r w:rsidR="000F25AD" w:rsidRPr="001A02A6">
        <w:rPr>
          <w:sz w:val="20"/>
          <w:szCs w:val="20"/>
        </w:rPr>
        <w:t>е</w:t>
      </w:r>
      <w:r w:rsidR="000F25AD" w:rsidRPr="001A02A6">
        <w:rPr>
          <w:sz w:val="20"/>
          <w:szCs w:val="20"/>
        </w:rPr>
        <w:t>ченной</w:t>
      </w:r>
      <w:r w:rsidR="005C7621" w:rsidRPr="001A02A6">
        <w:rPr>
          <w:sz w:val="20"/>
          <w:szCs w:val="20"/>
        </w:rPr>
        <w:t xml:space="preserve"> для возделывания</w:t>
      </w:r>
      <w:r w:rsidRPr="001A02A6">
        <w:rPr>
          <w:sz w:val="20"/>
          <w:szCs w:val="20"/>
        </w:rPr>
        <w:t xml:space="preserve"> площади посева. С одного растения собир</w:t>
      </w:r>
      <w:r w:rsidRPr="001A02A6">
        <w:rPr>
          <w:sz w:val="20"/>
          <w:szCs w:val="20"/>
        </w:rPr>
        <w:t>а</w:t>
      </w:r>
      <w:r w:rsidRPr="001A02A6">
        <w:rPr>
          <w:sz w:val="20"/>
          <w:szCs w:val="20"/>
        </w:rPr>
        <w:t xml:space="preserve">ют около </w:t>
      </w:r>
      <w:smartTag w:uri="urn:schemas-microsoft-com:office:smarttags" w:element="metricconverter">
        <w:smartTagPr>
          <w:attr w:name="ProductID" w:val="10 г"/>
        </w:smartTagPr>
        <w:r w:rsidRPr="001A02A6">
          <w:rPr>
            <w:sz w:val="20"/>
            <w:szCs w:val="20"/>
          </w:rPr>
          <w:t>10 г</w:t>
        </w:r>
      </w:smartTag>
      <w:r w:rsidRPr="001A02A6">
        <w:rPr>
          <w:sz w:val="20"/>
          <w:szCs w:val="20"/>
        </w:rPr>
        <w:t xml:space="preserve"> семян. Поэтому</w:t>
      </w:r>
      <w:r w:rsidR="00154FC0" w:rsidRPr="001A02A6">
        <w:rPr>
          <w:sz w:val="20"/>
          <w:szCs w:val="20"/>
        </w:rPr>
        <w:t xml:space="preserve"> для получения</w:t>
      </w:r>
      <w:r w:rsidRPr="001A02A6">
        <w:rPr>
          <w:sz w:val="20"/>
          <w:szCs w:val="20"/>
        </w:rPr>
        <w:t xml:space="preserve"> гектар</w:t>
      </w:r>
      <w:r w:rsidR="00154FC0" w:rsidRPr="001A02A6">
        <w:rPr>
          <w:sz w:val="20"/>
          <w:szCs w:val="20"/>
        </w:rPr>
        <w:t>ной нормы</w:t>
      </w:r>
      <w:r w:rsidRPr="001A02A6">
        <w:rPr>
          <w:sz w:val="20"/>
          <w:szCs w:val="20"/>
        </w:rPr>
        <w:t xml:space="preserve"> </w:t>
      </w:r>
      <w:r w:rsidR="006B1CCA" w:rsidRPr="001A02A6">
        <w:rPr>
          <w:sz w:val="20"/>
          <w:szCs w:val="20"/>
        </w:rPr>
        <w:t xml:space="preserve">высева </w:t>
      </w:r>
      <w:r w:rsidRPr="001A02A6">
        <w:rPr>
          <w:sz w:val="20"/>
          <w:szCs w:val="20"/>
        </w:rPr>
        <w:t>се</w:t>
      </w:r>
      <w:r w:rsidR="005C7621" w:rsidRPr="001A02A6">
        <w:rPr>
          <w:sz w:val="20"/>
          <w:szCs w:val="20"/>
        </w:rPr>
        <w:t>мян (2–</w:t>
      </w:r>
      <w:smartTag w:uri="urn:schemas-microsoft-com:office:smarttags" w:element="metricconverter">
        <w:smartTagPr>
          <w:attr w:name="ProductID" w:val="3 кг"/>
        </w:smartTagPr>
        <w:r w:rsidRPr="001A02A6">
          <w:rPr>
            <w:sz w:val="20"/>
            <w:szCs w:val="20"/>
          </w:rPr>
          <w:t>3 кг</w:t>
        </w:r>
      </w:smartTag>
      <w:r w:rsidR="00154FC0" w:rsidRPr="001A02A6">
        <w:rPr>
          <w:sz w:val="20"/>
          <w:szCs w:val="20"/>
        </w:rPr>
        <w:t>)</w:t>
      </w:r>
      <w:r w:rsidRPr="001A02A6">
        <w:rPr>
          <w:sz w:val="20"/>
          <w:szCs w:val="20"/>
        </w:rPr>
        <w:t xml:space="preserve"> </w:t>
      </w:r>
      <w:r w:rsidR="00FC50DB" w:rsidRPr="001A02A6">
        <w:rPr>
          <w:sz w:val="20"/>
          <w:szCs w:val="20"/>
        </w:rPr>
        <w:t>следует</w:t>
      </w:r>
      <w:r w:rsidRPr="001A02A6">
        <w:rPr>
          <w:sz w:val="20"/>
          <w:szCs w:val="20"/>
        </w:rPr>
        <w:t xml:space="preserve"> остав</w:t>
      </w:r>
      <w:r w:rsidR="005C7621" w:rsidRPr="001A02A6">
        <w:rPr>
          <w:sz w:val="20"/>
          <w:szCs w:val="20"/>
        </w:rPr>
        <w:t>лять для дальнейшего размножения 200–</w:t>
      </w:r>
      <w:r w:rsidRPr="001A02A6">
        <w:rPr>
          <w:sz w:val="20"/>
          <w:szCs w:val="20"/>
        </w:rPr>
        <w:t>250 маточных растений. Убирают семенники</w:t>
      </w:r>
      <w:r w:rsidR="007116B4" w:rsidRPr="001A02A6">
        <w:rPr>
          <w:sz w:val="20"/>
          <w:szCs w:val="20"/>
        </w:rPr>
        <w:t xml:space="preserve"> при</w:t>
      </w:r>
      <w:r w:rsidRPr="001A02A6">
        <w:rPr>
          <w:sz w:val="20"/>
          <w:szCs w:val="20"/>
        </w:rPr>
        <w:t xml:space="preserve"> раскры</w:t>
      </w:r>
      <w:r w:rsidR="007116B4" w:rsidRPr="001A02A6">
        <w:rPr>
          <w:sz w:val="20"/>
          <w:szCs w:val="20"/>
        </w:rPr>
        <w:t>тии первых</w:t>
      </w:r>
      <w:r w:rsidRPr="001A02A6">
        <w:rPr>
          <w:sz w:val="20"/>
          <w:szCs w:val="20"/>
        </w:rPr>
        <w:t xml:space="preserve"> коробоч</w:t>
      </w:r>
      <w:r w:rsidR="007116B4" w:rsidRPr="001A02A6">
        <w:rPr>
          <w:sz w:val="20"/>
          <w:szCs w:val="20"/>
        </w:rPr>
        <w:t>ек</w:t>
      </w:r>
      <w:r w:rsidRPr="001A02A6">
        <w:rPr>
          <w:sz w:val="20"/>
          <w:szCs w:val="20"/>
        </w:rPr>
        <w:t>. Растения срезают</w:t>
      </w:r>
      <w:r w:rsidR="000F25AD" w:rsidRPr="001A02A6">
        <w:rPr>
          <w:sz w:val="20"/>
          <w:szCs w:val="20"/>
        </w:rPr>
        <w:t xml:space="preserve"> у основания</w:t>
      </w:r>
      <w:r w:rsidRPr="001A02A6">
        <w:rPr>
          <w:sz w:val="20"/>
          <w:szCs w:val="20"/>
        </w:rPr>
        <w:t>, связывают в снопы, отвозят на крытый ток и устанавлива</w:t>
      </w:r>
      <w:r w:rsidR="007116B4" w:rsidRPr="001A02A6">
        <w:rPr>
          <w:sz w:val="20"/>
          <w:szCs w:val="20"/>
        </w:rPr>
        <w:t>ют по 10–</w:t>
      </w:r>
      <w:r w:rsidRPr="001A02A6">
        <w:rPr>
          <w:sz w:val="20"/>
          <w:szCs w:val="20"/>
        </w:rPr>
        <w:t>20 снопов для дозревания и в</w:t>
      </w:r>
      <w:r w:rsidRPr="001A02A6">
        <w:rPr>
          <w:sz w:val="20"/>
          <w:szCs w:val="20"/>
        </w:rPr>
        <w:t>ы</w:t>
      </w:r>
      <w:r w:rsidRPr="001A02A6">
        <w:rPr>
          <w:sz w:val="20"/>
          <w:szCs w:val="20"/>
        </w:rPr>
        <w:t>сушивания се</w:t>
      </w:r>
      <w:r w:rsidR="00154FC0" w:rsidRPr="001A02A6">
        <w:rPr>
          <w:sz w:val="20"/>
          <w:szCs w:val="20"/>
        </w:rPr>
        <w:t>мян. После этого снопы</w:t>
      </w:r>
      <w:r w:rsidRPr="001A02A6">
        <w:rPr>
          <w:sz w:val="20"/>
          <w:szCs w:val="20"/>
        </w:rPr>
        <w:t xml:space="preserve"> обмолачивают, а семена очищ</w:t>
      </w:r>
      <w:r w:rsidRPr="001A02A6">
        <w:rPr>
          <w:sz w:val="20"/>
          <w:szCs w:val="20"/>
        </w:rPr>
        <w:t>а</w:t>
      </w:r>
      <w:r w:rsidRPr="001A02A6">
        <w:rPr>
          <w:sz w:val="20"/>
          <w:szCs w:val="20"/>
        </w:rPr>
        <w:t>ют от посторонних примесей на решетах.</w:t>
      </w:r>
    </w:p>
    <w:p w:rsidR="0060733E" w:rsidRPr="001A02A6" w:rsidRDefault="0060733E" w:rsidP="00EE7FE2">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00A443CC" w:rsidRPr="001A02A6">
        <w:rPr>
          <w:rFonts w:ascii="Times New Roman" w:hAnsi="Times New Roman"/>
          <w:sz w:val="20"/>
          <w:szCs w:val="20"/>
        </w:rPr>
        <w:t xml:space="preserve"> су</w:t>
      </w:r>
      <w:r w:rsidR="007116B4" w:rsidRPr="001A02A6">
        <w:rPr>
          <w:rFonts w:ascii="Times New Roman" w:hAnsi="Times New Roman"/>
          <w:sz w:val="20"/>
          <w:szCs w:val="20"/>
        </w:rPr>
        <w:t xml:space="preserve">хих корней </w:t>
      </w:r>
      <w:r w:rsidR="00154FC0" w:rsidRPr="001A02A6">
        <w:rPr>
          <w:rFonts w:ascii="Times New Roman" w:hAnsi="Times New Roman"/>
          <w:sz w:val="20"/>
          <w:szCs w:val="20"/>
        </w:rPr>
        <w:t xml:space="preserve">составляет </w:t>
      </w:r>
      <w:r w:rsidR="007116B4" w:rsidRPr="001A02A6">
        <w:rPr>
          <w:rFonts w:ascii="Times New Roman" w:hAnsi="Times New Roman"/>
          <w:sz w:val="20"/>
          <w:szCs w:val="20"/>
        </w:rPr>
        <w:t>25–</w:t>
      </w:r>
      <w:r w:rsidR="00154FC0" w:rsidRPr="001A02A6">
        <w:rPr>
          <w:rFonts w:ascii="Times New Roman" w:hAnsi="Times New Roman"/>
          <w:sz w:val="20"/>
          <w:szCs w:val="20"/>
        </w:rPr>
        <w:t>35 ц/</w:t>
      </w:r>
      <w:r w:rsidR="00A443CC" w:rsidRPr="001A02A6">
        <w:rPr>
          <w:rFonts w:ascii="Times New Roman" w:hAnsi="Times New Roman"/>
          <w:sz w:val="20"/>
          <w:szCs w:val="20"/>
        </w:rPr>
        <w:t>га.</w:t>
      </w:r>
    </w:p>
    <w:p w:rsidR="00BE5D9A" w:rsidRPr="001A02A6" w:rsidRDefault="00BE5D9A" w:rsidP="00FA77B9">
      <w:pPr>
        <w:spacing w:after="0" w:line="240" w:lineRule="auto"/>
        <w:jc w:val="both"/>
        <w:rPr>
          <w:rFonts w:ascii="Times New Roman" w:hAnsi="Times New Roman"/>
          <w:b/>
          <w:sz w:val="20"/>
          <w:szCs w:val="20"/>
        </w:rPr>
      </w:pPr>
    </w:p>
    <w:p w:rsidR="0060733E" w:rsidRPr="001A02A6" w:rsidRDefault="006460F5"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6</w:t>
      </w:r>
      <w:r w:rsidR="00F62F80" w:rsidRPr="001A02A6">
        <w:rPr>
          <w:rFonts w:ascii="Times New Roman" w:hAnsi="Times New Roman"/>
          <w:b/>
          <w:sz w:val="20"/>
          <w:szCs w:val="20"/>
        </w:rPr>
        <w:t>.23</w:t>
      </w:r>
      <w:r w:rsidR="00FC50DB" w:rsidRPr="001A02A6">
        <w:rPr>
          <w:rFonts w:ascii="Times New Roman" w:hAnsi="Times New Roman"/>
          <w:b/>
          <w:sz w:val="20"/>
          <w:szCs w:val="20"/>
        </w:rPr>
        <w:t>.</w:t>
      </w:r>
      <w:r w:rsidR="00F62F80" w:rsidRPr="001A02A6">
        <w:rPr>
          <w:rFonts w:ascii="Times New Roman" w:hAnsi="Times New Roman"/>
          <w:b/>
          <w:sz w:val="20"/>
          <w:szCs w:val="20"/>
        </w:rPr>
        <w:t xml:space="preserve"> Семейство </w:t>
      </w:r>
      <w:proofErr w:type="gramStart"/>
      <w:r w:rsidR="00F62F80" w:rsidRPr="001A02A6">
        <w:rPr>
          <w:rFonts w:ascii="Times New Roman" w:hAnsi="Times New Roman"/>
          <w:b/>
          <w:sz w:val="20"/>
          <w:szCs w:val="20"/>
        </w:rPr>
        <w:t>Фиалковые</w:t>
      </w:r>
      <w:proofErr w:type="gramEnd"/>
    </w:p>
    <w:p w:rsidR="0060733E" w:rsidRPr="001A02A6" w:rsidRDefault="0060733E" w:rsidP="00FA77B9">
      <w:pPr>
        <w:spacing w:after="0" w:line="240" w:lineRule="auto"/>
        <w:jc w:val="both"/>
        <w:rPr>
          <w:rFonts w:ascii="Times New Roman" w:hAnsi="Times New Roman"/>
          <w:b/>
          <w:sz w:val="20"/>
          <w:szCs w:val="20"/>
        </w:rPr>
      </w:pPr>
    </w:p>
    <w:p w:rsidR="0060733E" w:rsidRPr="001A02A6" w:rsidRDefault="00F62F80"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Фиалка трехцветная</w:t>
      </w:r>
      <w:r w:rsidR="00BB290A" w:rsidRPr="001A02A6">
        <w:rPr>
          <w:rFonts w:ascii="Times New Roman" w:hAnsi="Times New Roman"/>
          <w:b/>
          <w:i/>
          <w:sz w:val="20"/>
          <w:szCs w:val="20"/>
        </w:rPr>
        <w:t xml:space="preserve"> (Violae tricolori </w:t>
      </w:r>
      <w:r w:rsidR="00BB290A" w:rsidRPr="001A02A6">
        <w:rPr>
          <w:rFonts w:ascii="Times New Roman" w:hAnsi="Times New Roman"/>
          <w:b/>
          <w:sz w:val="20"/>
          <w:szCs w:val="20"/>
        </w:rPr>
        <w:t>L.</w:t>
      </w:r>
      <w:r w:rsidR="00BB290A" w:rsidRPr="001A02A6">
        <w:rPr>
          <w:rFonts w:ascii="Times New Roman" w:hAnsi="Times New Roman"/>
          <w:b/>
          <w:i/>
          <w:sz w:val="20"/>
          <w:szCs w:val="20"/>
        </w:rPr>
        <w:t>)</w:t>
      </w:r>
    </w:p>
    <w:p w:rsidR="0060733E" w:rsidRPr="001A02A6" w:rsidRDefault="0060733E" w:rsidP="00FA77B9">
      <w:pPr>
        <w:spacing w:after="0" w:line="240" w:lineRule="auto"/>
        <w:jc w:val="both"/>
        <w:rPr>
          <w:rFonts w:ascii="Times New Roman" w:hAnsi="Times New Roman"/>
          <w:sz w:val="20"/>
          <w:szCs w:val="20"/>
        </w:rPr>
      </w:pP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62195A" w:rsidRPr="001A02A6" w:rsidTr="00BB290A">
        <w:tc>
          <w:tcPr>
            <w:tcW w:w="3227" w:type="dxa"/>
          </w:tcPr>
          <w:p w:rsidR="0062195A" w:rsidRPr="001A02A6" w:rsidRDefault="00BB290A" w:rsidP="00FA77B9">
            <w:pPr>
              <w:spacing w:after="0" w:line="240" w:lineRule="auto"/>
              <w:ind w:left="-142" w:right="-128"/>
              <w:jc w:val="center"/>
              <w:rPr>
                <w:sz w:val="20"/>
                <w:szCs w:val="20"/>
              </w:rPr>
            </w:pPr>
            <w:r w:rsidRPr="001A02A6">
              <w:rPr>
                <w:noProof/>
                <w:sz w:val="20"/>
                <w:szCs w:val="20"/>
                <w:lang w:eastAsia="ru-RU"/>
              </w:rPr>
              <w:drawing>
                <wp:inline distT="0" distB="0" distL="0" distR="0">
                  <wp:extent cx="1811548" cy="2760452"/>
                  <wp:effectExtent l="0" t="0" r="0" b="0"/>
                  <wp:docPr id="35" name="il_fi" descr="http://www.ecotopia.ru/published/publicdata/GLAZKOFFWEBAS/attachments/SC/products_pictures/fialka_e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ecotopia.ru/published/publicdata/GLAZKOFFWEBAS/attachments/SC/products_pictures/fialka_enl.jpg"/>
                          <pic:cNvPicPr>
                            <a:picLocks noChangeAspect="1" noChangeArrowheads="1"/>
                          </pic:cNvPicPr>
                        </pic:nvPicPr>
                        <pic:blipFill>
                          <a:blip r:embed="rId273" cstate="print"/>
                          <a:srcRect l="18235" t="3135" r="20746" b="4117"/>
                          <a:stretch>
                            <a:fillRect/>
                          </a:stretch>
                        </pic:blipFill>
                        <pic:spPr bwMode="auto">
                          <a:xfrm>
                            <a:off x="0" y="0"/>
                            <a:ext cx="1819575" cy="2772684"/>
                          </a:xfrm>
                          <a:prstGeom prst="rect">
                            <a:avLst/>
                          </a:prstGeom>
                          <a:noFill/>
                          <a:ln w="9525">
                            <a:noFill/>
                            <a:miter lim="800000"/>
                            <a:headEnd/>
                            <a:tailEnd/>
                          </a:ln>
                        </pic:spPr>
                      </pic:pic>
                    </a:graphicData>
                  </a:graphic>
                </wp:inline>
              </w:drawing>
            </w:r>
            <w:r w:rsidR="0062195A" w:rsidRPr="001A02A6">
              <w:rPr>
                <w:sz w:val="20"/>
                <w:szCs w:val="20"/>
              </w:rPr>
              <w:t xml:space="preserve"> </w:t>
            </w:r>
          </w:p>
        </w:tc>
        <w:tc>
          <w:tcPr>
            <w:tcW w:w="3118" w:type="dxa"/>
            <w:vMerge w:val="restart"/>
          </w:tcPr>
          <w:p w:rsidR="00DB683B" w:rsidRDefault="00FC50DB" w:rsidP="00FC50DB">
            <w:pPr>
              <w:pStyle w:val="ab"/>
              <w:spacing w:after="0"/>
              <w:ind w:left="0" w:firstLine="284"/>
              <w:jc w:val="both"/>
              <w:rPr>
                <w:sz w:val="20"/>
                <w:szCs w:val="20"/>
              </w:rPr>
            </w:pPr>
            <w:r w:rsidRPr="001A02A6">
              <w:rPr>
                <w:sz w:val="20"/>
                <w:szCs w:val="20"/>
              </w:rPr>
              <w:t>Фиалка трехцветная – одн</w:t>
            </w:r>
            <w:r w:rsidRPr="001A02A6">
              <w:rPr>
                <w:sz w:val="20"/>
                <w:szCs w:val="20"/>
              </w:rPr>
              <w:t>о</w:t>
            </w:r>
            <w:r w:rsidRPr="001A02A6">
              <w:rPr>
                <w:sz w:val="20"/>
                <w:szCs w:val="20"/>
              </w:rPr>
              <w:t>летнее или двулетнее травян</w:t>
            </w:r>
            <w:r w:rsidRPr="001A02A6">
              <w:rPr>
                <w:sz w:val="20"/>
                <w:szCs w:val="20"/>
              </w:rPr>
              <w:t>и</w:t>
            </w:r>
            <w:r w:rsidRPr="001A02A6">
              <w:rPr>
                <w:sz w:val="20"/>
                <w:szCs w:val="20"/>
              </w:rPr>
              <w:t>стое растение семейства Фиалк</w:t>
            </w:r>
            <w:r w:rsidRPr="001A02A6">
              <w:rPr>
                <w:sz w:val="20"/>
                <w:szCs w:val="20"/>
              </w:rPr>
              <w:t>о</w:t>
            </w:r>
            <w:r w:rsidRPr="001A02A6">
              <w:rPr>
                <w:sz w:val="20"/>
                <w:szCs w:val="20"/>
              </w:rPr>
              <w:t xml:space="preserve">вые (Violaceae) (рис. 62). </w:t>
            </w:r>
            <w:proofErr w:type="gramStart"/>
            <w:r w:rsidRPr="001A02A6">
              <w:rPr>
                <w:sz w:val="20"/>
                <w:szCs w:val="20"/>
              </w:rPr>
              <w:t>Распр</w:t>
            </w:r>
            <w:r w:rsidRPr="001A02A6">
              <w:rPr>
                <w:sz w:val="20"/>
                <w:szCs w:val="20"/>
              </w:rPr>
              <w:t>о</w:t>
            </w:r>
            <w:r w:rsidRPr="001A02A6">
              <w:rPr>
                <w:sz w:val="20"/>
                <w:szCs w:val="20"/>
              </w:rPr>
              <w:t>странена</w:t>
            </w:r>
            <w:proofErr w:type="gramEnd"/>
            <w:r w:rsidRPr="001A02A6">
              <w:rPr>
                <w:sz w:val="20"/>
                <w:szCs w:val="20"/>
              </w:rPr>
              <w:t xml:space="preserve"> по всей территории е</w:t>
            </w:r>
            <w:r w:rsidRPr="001A02A6">
              <w:rPr>
                <w:sz w:val="20"/>
                <w:szCs w:val="20"/>
              </w:rPr>
              <w:t>в</w:t>
            </w:r>
            <w:r w:rsidRPr="001A02A6">
              <w:rPr>
                <w:sz w:val="20"/>
                <w:szCs w:val="20"/>
              </w:rPr>
              <w:t>ропейской части СНГ, Западной и Восточной Сибири и Средней Азии, на Кавказе. Основные ра</w:t>
            </w:r>
            <w:r w:rsidRPr="001A02A6">
              <w:rPr>
                <w:sz w:val="20"/>
                <w:szCs w:val="20"/>
              </w:rPr>
              <w:t>й</w:t>
            </w:r>
            <w:r w:rsidRPr="001A02A6">
              <w:rPr>
                <w:sz w:val="20"/>
                <w:szCs w:val="20"/>
              </w:rPr>
              <w:t xml:space="preserve">оны сбора и заготовки – Украина и Беларусь. </w:t>
            </w:r>
          </w:p>
          <w:p w:rsidR="00DB683B" w:rsidRDefault="00FC50DB" w:rsidP="00FC50DB">
            <w:pPr>
              <w:pStyle w:val="ab"/>
              <w:spacing w:after="0"/>
              <w:ind w:left="0" w:firstLine="284"/>
              <w:jc w:val="both"/>
              <w:rPr>
                <w:sz w:val="20"/>
                <w:szCs w:val="20"/>
              </w:rPr>
            </w:pPr>
            <w:r w:rsidRPr="001A02A6">
              <w:rPr>
                <w:sz w:val="20"/>
                <w:szCs w:val="20"/>
              </w:rPr>
              <w:t>В медицинских целях испол</w:t>
            </w:r>
            <w:r w:rsidRPr="001A02A6">
              <w:rPr>
                <w:sz w:val="20"/>
                <w:szCs w:val="20"/>
              </w:rPr>
              <w:t>ь</w:t>
            </w:r>
            <w:r w:rsidRPr="001A02A6">
              <w:rPr>
                <w:sz w:val="20"/>
                <w:szCs w:val="20"/>
              </w:rPr>
              <w:t>зуют также фиалку полевую (</w:t>
            </w:r>
            <w:r w:rsidRPr="001A02A6">
              <w:rPr>
                <w:i/>
                <w:sz w:val="20"/>
                <w:szCs w:val="20"/>
              </w:rPr>
              <w:t>Viola arvensis</w:t>
            </w:r>
            <w:r w:rsidRPr="001A02A6">
              <w:rPr>
                <w:sz w:val="20"/>
                <w:szCs w:val="20"/>
              </w:rPr>
              <w:t xml:space="preserve"> Murr.) У фиалки полевой верхний лепесток обы</w:t>
            </w:r>
            <w:r w:rsidRPr="001A02A6">
              <w:rPr>
                <w:sz w:val="20"/>
                <w:szCs w:val="20"/>
              </w:rPr>
              <w:t>ч</w:t>
            </w:r>
            <w:r w:rsidRPr="001A02A6">
              <w:rPr>
                <w:sz w:val="20"/>
                <w:szCs w:val="20"/>
              </w:rPr>
              <w:t>но белый, реже светло-фиолетовый, а остальные же</w:t>
            </w:r>
            <w:r w:rsidRPr="001A02A6">
              <w:rPr>
                <w:sz w:val="20"/>
                <w:szCs w:val="20"/>
              </w:rPr>
              <w:t>л</w:t>
            </w:r>
            <w:r w:rsidRPr="001A02A6">
              <w:rPr>
                <w:sz w:val="20"/>
                <w:szCs w:val="20"/>
              </w:rPr>
              <w:t>тые; венчик равен длине чашечки или меньше ее.</w:t>
            </w:r>
          </w:p>
          <w:p w:rsidR="0062195A" w:rsidRPr="001A02A6" w:rsidRDefault="00FC50DB" w:rsidP="00FC50DB">
            <w:pPr>
              <w:pStyle w:val="ab"/>
              <w:spacing w:after="0"/>
              <w:ind w:left="0" w:firstLine="284"/>
              <w:jc w:val="both"/>
              <w:rPr>
                <w:b/>
                <w:i/>
                <w:sz w:val="20"/>
                <w:szCs w:val="20"/>
              </w:rPr>
            </w:pPr>
            <w:r w:rsidRPr="001A02A6">
              <w:rPr>
                <w:sz w:val="20"/>
                <w:szCs w:val="20"/>
              </w:rPr>
              <w:t>Сорное растение яровых и озимых культур, многолетних трав.</w:t>
            </w:r>
          </w:p>
        </w:tc>
      </w:tr>
      <w:tr w:rsidR="0062195A" w:rsidRPr="001A02A6" w:rsidTr="00BB290A">
        <w:tc>
          <w:tcPr>
            <w:tcW w:w="3227" w:type="dxa"/>
          </w:tcPr>
          <w:p w:rsidR="0062195A" w:rsidRPr="001A02A6" w:rsidRDefault="0062195A" w:rsidP="00FA77B9">
            <w:pPr>
              <w:spacing w:after="0" w:line="240" w:lineRule="auto"/>
              <w:jc w:val="center"/>
              <w:rPr>
                <w:spacing w:val="20"/>
                <w:sz w:val="8"/>
                <w:szCs w:val="20"/>
              </w:rPr>
            </w:pPr>
          </w:p>
          <w:p w:rsidR="0062195A" w:rsidRPr="001A02A6" w:rsidRDefault="007B0DA3" w:rsidP="00FA77B9">
            <w:pPr>
              <w:spacing w:after="0" w:line="240" w:lineRule="auto"/>
              <w:jc w:val="center"/>
              <w:rPr>
                <w:sz w:val="16"/>
                <w:szCs w:val="20"/>
              </w:rPr>
            </w:pPr>
            <w:r w:rsidRPr="001A02A6">
              <w:rPr>
                <w:sz w:val="16"/>
                <w:szCs w:val="20"/>
              </w:rPr>
              <w:t>Рис.</w:t>
            </w:r>
            <w:r w:rsidR="0062195A" w:rsidRPr="001A02A6">
              <w:rPr>
                <w:sz w:val="16"/>
                <w:szCs w:val="20"/>
              </w:rPr>
              <w:t xml:space="preserve"> 6</w:t>
            </w:r>
            <w:r w:rsidR="00BB290A" w:rsidRPr="001A02A6">
              <w:rPr>
                <w:sz w:val="16"/>
                <w:szCs w:val="20"/>
              </w:rPr>
              <w:t>2</w:t>
            </w:r>
            <w:r w:rsidRPr="001A02A6">
              <w:rPr>
                <w:sz w:val="16"/>
                <w:szCs w:val="20"/>
              </w:rPr>
              <w:t>.</w:t>
            </w:r>
            <w:r w:rsidR="0062195A" w:rsidRPr="001A02A6">
              <w:rPr>
                <w:sz w:val="16"/>
                <w:szCs w:val="20"/>
              </w:rPr>
              <w:t xml:space="preserve"> – Внешний вид растения </w:t>
            </w:r>
          </w:p>
          <w:p w:rsidR="0062195A" w:rsidRPr="001A02A6" w:rsidRDefault="00BB290A" w:rsidP="00FA77B9">
            <w:pPr>
              <w:spacing w:after="0" w:line="240" w:lineRule="auto"/>
              <w:jc w:val="center"/>
              <w:rPr>
                <w:sz w:val="20"/>
                <w:szCs w:val="20"/>
              </w:rPr>
            </w:pPr>
            <w:r w:rsidRPr="001A02A6">
              <w:rPr>
                <w:sz w:val="16"/>
                <w:szCs w:val="20"/>
                <w:lang w:eastAsia="ru-RU"/>
              </w:rPr>
              <w:t>фиалки трехцветной</w:t>
            </w:r>
          </w:p>
        </w:tc>
        <w:tc>
          <w:tcPr>
            <w:tcW w:w="3118" w:type="dxa"/>
            <w:vMerge/>
          </w:tcPr>
          <w:p w:rsidR="0062195A" w:rsidRPr="001A02A6" w:rsidRDefault="0062195A" w:rsidP="00FA77B9">
            <w:pPr>
              <w:spacing w:after="0" w:line="240" w:lineRule="auto"/>
              <w:jc w:val="both"/>
              <w:rPr>
                <w:sz w:val="20"/>
                <w:szCs w:val="20"/>
              </w:rPr>
            </w:pPr>
          </w:p>
        </w:tc>
      </w:tr>
    </w:tbl>
    <w:p w:rsidR="00FC50DB" w:rsidRPr="001A02A6" w:rsidRDefault="00FC50DB" w:rsidP="00FC50DB">
      <w:pPr>
        <w:pStyle w:val="ae"/>
        <w:spacing w:before="0" w:beforeAutospacing="0" w:after="0" w:afterAutospacing="0"/>
        <w:ind w:firstLine="284"/>
        <w:jc w:val="both"/>
        <w:rPr>
          <w:sz w:val="20"/>
          <w:szCs w:val="20"/>
        </w:rPr>
      </w:pPr>
      <w:r w:rsidRPr="001A02A6">
        <w:rPr>
          <w:i/>
          <w:sz w:val="20"/>
          <w:szCs w:val="20"/>
        </w:rPr>
        <w:t>Ботаническая характеристика и биологические особенности.</w:t>
      </w:r>
      <w:r w:rsidRPr="001A02A6">
        <w:rPr>
          <w:sz w:val="20"/>
          <w:szCs w:val="20"/>
        </w:rPr>
        <w:t xml:space="preserve"> В</w:t>
      </w:r>
      <w:r w:rsidRPr="001A02A6">
        <w:rPr>
          <w:sz w:val="20"/>
          <w:szCs w:val="20"/>
        </w:rPr>
        <w:t>ы</w:t>
      </w:r>
      <w:r w:rsidRPr="001A02A6">
        <w:rPr>
          <w:sz w:val="20"/>
          <w:szCs w:val="20"/>
        </w:rPr>
        <w:t>сота растения 10–</w:t>
      </w:r>
      <w:smartTag w:uri="urn:schemas-microsoft-com:office:smarttags" w:element="metricconverter">
        <w:smartTagPr>
          <w:attr w:name="ProductID" w:val="40 см"/>
        </w:smartTagPr>
        <w:r w:rsidRPr="001A02A6">
          <w:rPr>
            <w:sz w:val="20"/>
            <w:szCs w:val="20"/>
          </w:rPr>
          <w:t>40 см</w:t>
        </w:r>
      </w:smartTag>
      <w:r w:rsidRPr="001A02A6">
        <w:rPr>
          <w:sz w:val="20"/>
          <w:szCs w:val="20"/>
        </w:rPr>
        <w:t>. Корень стержневой, маловетвистый, буров</w:t>
      </w:r>
      <w:r w:rsidRPr="001A02A6">
        <w:rPr>
          <w:sz w:val="20"/>
          <w:szCs w:val="20"/>
        </w:rPr>
        <w:t>а</w:t>
      </w:r>
      <w:r w:rsidRPr="001A02A6">
        <w:rPr>
          <w:sz w:val="20"/>
          <w:szCs w:val="20"/>
        </w:rPr>
        <w:t>тый. Стебли тонкие, полые, прямостоячие, покрыты короткими воло</w:t>
      </w:r>
      <w:r w:rsidRPr="001A02A6">
        <w:rPr>
          <w:sz w:val="20"/>
          <w:szCs w:val="20"/>
        </w:rPr>
        <w:t>с</w:t>
      </w:r>
      <w:r w:rsidRPr="001A02A6">
        <w:rPr>
          <w:sz w:val="20"/>
          <w:szCs w:val="20"/>
        </w:rPr>
        <w:lastRenderedPageBreak/>
        <w:t>ками, оканчиваются одиночными цветками. Листья очередные, чере</w:t>
      </w:r>
      <w:r w:rsidRPr="001A02A6">
        <w:rPr>
          <w:sz w:val="20"/>
          <w:szCs w:val="20"/>
        </w:rPr>
        <w:t>ш</w:t>
      </w:r>
      <w:r w:rsidRPr="001A02A6">
        <w:rPr>
          <w:sz w:val="20"/>
          <w:szCs w:val="20"/>
        </w:rPr>
        <w:t>ковые, округлосердцевидные или продолговато</w:t>
      </w:r>
      <w:r w:rsidR="007B0DA3" w:rsidRPr="001A02A6">
        <w:rPr>
          <w:sz w:val="20"/>
          <w:szCs w:val="20"/>
        </w:rPr>
        <w:t>-</w:t>
      </w:r>
      <w:r w:rsidRPr="001A02A6">
        <w:rPr>
          <w:sz w:val="20"/>
          <w:szCs w:val="20"/>
        </w:rPr>
        <w:t>эллиптические, вол</w:t>
      </w:r>
      <w:r w:rsidRPr="001A02A6">
        <w:rPr>
          <w:sz w:val="20"/>
          <w:szCs w:val="20"/>
        </w:rPr>
        <w:t>о</w:t>
      </w:r>
      <w:r w:rsidRPr="001A02A6">
        <w:rPr>
          <w:sz w:val="20"/>
          <w:szCs w:val="20"/>
        </w:rPr>
        <w:t>систые. Цветки одиночные, на длинных цветоножках, фиолетово</w:t>
      </w:r>
      <w:r w:rsidR="007B0DA3" w:rsidRPr="001A02A6">
        <w:rPr>
          <w:sz w:val="20"/>
          <w:szCs w:val="20"/>
        </w:rPr>
        <w:t>-</w:t>
      </w:r>
      <w:r w:rsidRPr="001A02A6">
        <w:rPr>
          <w:sz w:val="20"/>
          <w:szCs w:val="20"/>
        </w:rPr>
        <w:t xml:space="preserve">синие, с разными оттенками. Плод – коробочка, растрескивающаяся тремя створками, откуда рассыпаются семена. Семена мелкие, гладкие, овальные. </w:t>
      </w:r>
    </w:p>
    <w:p w:rsidR="007D7015" w:rsidRPr="001A02A6" w:rsidRDefault="00FC50DB" w:rsidP="00FC50DB">
      <w:pPr>
        <w:pStyle w:val="ae"/>
        <w:spacing w:before="0" w:beforeAutospacing="0" w:after="0" w:afterAutospacing="0"/>
        <w:ind w:firstLine="284"/>
        <w:jc w:val="both"/>
        <w:rPr>
          <w:sz w:val="20"/>
          <w:szCs w:val="20"/>
        </w:rPr>
      </w:pPr>
      <w:r w:rsidRPr="001A02A6">
        <w:rPr>
          <w:sz w:val="20"/>
          <w:szCs w:val="20"/>
        </w:rPr>
        <w:t>Растение зацветает на второй год. Цветет с мая по сентябрь. Плоды начинают созревать в июне</w:t>
      </w:r>
      <w:r w:rsidR="00BE5D9A" w:rsidRPr="001A02A6">
        <w:rPr>
          <w:sz w:val="20"/>
          <w:szCs w:val="20"/>
        </w:rPr>
        <w:t xml:space="preserve">Культура </w:t>
      </w:r>
      <w:proofErr w:type="gramStart"/>
      <w:r w:rsidR="00BE5D9A" w:rsidRPr="001A02A6">
        <w:rPr>
          <w:sz w:val="20"/>
          <w:szCs w:val="20"/>
        </w:rPr>
        <w:t>влаголюбивая</w:t>
      </w:r>
      <w:proofErr w:type="gramEnd"/>
      <w:r w:rsidR="00BE5D9A" w:rsidRPr="001A02A6">
        <w:rPr>
          <w:sz w:val="20"/>
          <w:szCs w:val="20"/>
        </w:rPr>
        <w:t xml:space="preserve"> и зимостойкая, предпочитает солнечные места, однако переносит небольшое затен</w:t>
      </w:r>
      <w:r w:rsidR="00BE5D9A" w:rsidRPr="001A02A6">
        <w:rPr>
          <w:sz w:val="20"/>
          <w:szCs w:val="20"/>
        </w:rPr>
        <w:t>е</w:t>
      </w:r>
      <w:r w:rsidR="00BE5D9A" w:rsidRPr="001A02A6">
        <w:rPr>
          <w:sz w:val="20"/>
          <w:szCs w:val="20"/>
        </w:rPr>
        <w:t xml:space="preserve">ние. </w:t>
      </w:r>
      <w:r w:rsidR="00AC5235" w:rsidRPr="001A02A6">
        <w:rPr>
          <w:sz w:val="20"/>
          <w:szCs w:val="20"/>
        </w:rPr>
        <w:t>Растения р</w:t>
      </w:r>
      <w:r w:rsidR="008757CC" w:rsidRPr="001A02A6">
        <w:rPr>
          <w:sz w:val="20"/>
          <w:szCs w:val="20"/>
        </w:rPr>
        <w:t>азмеща</w:t>
      </w:r>
      <w:r w:rsidR="00AC5235" w:rsidRPr="001A02A6">
        <w:rPr>
          <w:sz w:val="20"/>
          <w:szCs w:val="20"/>
        </w:rPr>
        <w:t>ют</w:t>
      </w:r>
      <w:r w:rsidR="005636DD" w:rsidRPr="001A02A6">
        <w:rPr>
          <w:sz w:val="20"/>
          <w:szCs w:val="20"/>
        </w:rPr>
        <w:t xml:space="preserve"> </w:t>
      </w:r>
      <w:r w:rsidR="008757CC" w:rsidRPr="001A02A6">
        <w:rPr>
          <w:sz w:val="20"/>
          <w:szCs w:val="20"/>
        </w:rPr>
        <w:t>на рыхлой</w:t>
      </w:r>
      <w:r w:rsidR="007D7015" w:rsidRPr="001A02A6">
        <w:rPr>
          <w:sz w:val="20"/>
          <w:szCs w:val="20"/>
        </w:rPr>
        <w:t xml:space="preserve"> и плодород</w:t>
      </w:r>
      <w:r w:rsidR="008757CC" w:rsidRPr="001A02A6">
        <w:rPr>
          <w:sz w:val="20"/>
          <w:szCs w:val="20"/>
        </w:rPr>
        <w:t>ной</w:t>
      </w:r>
      <w:r w:rsidR="007D7015" w:rsidRPr="001A02A6">
        <w:rPr>
          <w:sz w:val="20"/>
          <w:szCs w:val="20"/>
        </w:rPr>
        <w:t xml:space="preserve"> поч</w:t>
      </w:r>
      <w:r w:rsidR="008757CC" w:rsidRPr="001A02A6">
        <w:rPr>
          <w:sz w:val="20"/>
          <w:szCs w:val="20"/>
        </w:rPr>
        <w:t>ве</w:t>
      </w:r>
      <w:r w:rsidR="00451930" w:rsidRPr="001A02A6">
        <w:rPr>
          <w:sz w:val="20"/>
          <w:szCs w:val="20"/>
        </w:rPr>
        <w:t>. Повыше</w:t>
      </w:r>
      <w:r w:rsidR="00451930" w:rsidRPr="001A02A6">
        <w:rPr>
          <w:sz w:val="20"/>
          <w:szCs w:val="20"/>
        </w:rPr>
        <w:t>н</w:t>
      </w:r>
      <w:r w:rsidR="00451930" w:rsidRPr="001A02A6">
        <w:rPr>
          <w:sz w:val="20"/>
          <w:szCs w:val="20"/>
        </w:rPr>
        <w:t xml:space="preserve">ную влажность </w:t>
      </w:r>
      <w:r w:rsidR="005636DD" w:rsidRPr="001A02A6">
        <w:rPr>
          <w:sz w:val="20"/>
          <w:szCs w:val="20"/>
        </w:rPr>
        <w:t xml:space="preserve">почвы </w:t>
      </w:r>
      <w:r w:rsidR="00451930" w:rsidRPr="001A02A6">
        <w:rPr>
          <w:sz w:val="20"/>
          <w:szCs w:val="20"/>
        </w:rPr>
        <w:t xml:space="preserve">переносит плохо. </w:t>
      </w:r>
      <w:r w:rsidR="00F31E25" w:rsidRPr="001A02A6">
        <w:rPr>
          <w:sz w:val="20"/>
          <w:szCs w:val="20"/>
        </w:rPr>
        <w:t>Минимальная</w:t>
      </w:r>
      <w:r w:rsidR="008757CC" w:rsidRPr="001A02A6">
        <w:rPr>
          <w:sz w:val="20"/>
          <w:szCs w:val="20"/>
        </w:rPr>
        <w:t xml:space="preserve"> </w:t>
      </w:r>
      <w:r w:rsidR="00451930" w:rsidRPr="001A02A6">
        <w:rPr>
          <w:sz w:val="20"/>
          <w:szCs w:val="20"/>
        </w:rPr>
        <w:t>температур</w:t>
      </w:r>
      <w:r w:rsidR="00F31E25" w:rsidRPr="001A02A6">
        <w:rPr>
          <w:sz w:val="20"/>
          <w:szCs w:val="20"/>
        </w:rPr>
        <w:t>а</w:t>
      </w:r>
      <w:r w:rsidR="008757CC" w:rsidRPr="001A02A6">
        <w:rPr>
          <w:sz w:val="20"/>
          <w:szCs w:val="20"/>
        </w:rPr>
        <w:t xml:space="preserve"> </w:t>
      </w:r>
      <w:r w:rsidR="00F31E25" w:rsidRPr="001A02A6">
        <w:rPr>
          <w:sz w:val="20"/>
          <w:szCs w:val="20"/>
        </w:rPr>
        <w:t xml:space="preserve">прорастания семян </w:t>
      </w:r>
      <w:r w:rsidR="005636DD" w:rsidRPr="001A02A6">
        <w:rPr>
          <w:sz w:val="20"/>
          <w:szCs w:val="20"/>
        </w:rPr>
        <w:t>2</w:t>
      </w:r>
      <w:r w:rsidR="007B0DA3" w:rsidRPr="001A02A6">
        <w:rPr>
          <w:sz w:val="20"/>
          <w:szCs w:val="20"/>
        </w:rPr>
        <w:t>–</w:t>
      </w:r>
      <w:r w:rsidR="005636DD" w:rsidRPr="001A02A6">
        <w:rPr>
          <w:sz w:val="20"/>
          <w:szCs w:val="20"/>
        </w:rPr>
        <w:t>5</w:t>
      </w:r>
      <w:r w:rsidR="007B0DA3" w:rsidRPr="001A02A6">
        <w:rPr>
          <w:sz w:val="20"/>
          <w:szCs w:val="20"/>
        </w:rPr>
        <w:t> </w:t>
      </w:r>
      <w:r w:rsidR="007B0DA3" w:rsidRPr="001A02A6">
        <w:rPr>
          <w:sz w:val="20"/>
          <w:szCs w:val="20"/>
          <w:vertAlign w:val="superscript"/>
        </w:rPr>
        <w:t>о</w:t>
      </w:r>
      <w:r w:rsidR="008757CC" w:rsidRPr="001A02A6">
        <w:rPr>
          <w:sz w:val="20"/>
          <w:szCs w:val="20"/>
        </w:rPr>
        <w:t>С, опти</w:t>
      </w:r>
      <w:r w:rsidR="00DE1BCC" w:rsidRPr="001A02A6">
        <w:rPr>
          <w:sz w:val="20"/>
          <w:szCs w:val="20"/>
        </w:rPr>
        <w:t>мальн</w:t>
      </w:r>
      <w:r w:rsidR="00F31E25" w:rsidRPr="001A02A6">
        <w:rPr>
          <w:sz w:val="20"/>
          <w:szCs w:val="20"/>
        </w:rPr>
        <w:t>ая</w:t>
      </w:r>
      <w:r w:rsidR="007B0DA3" w:rsidRPr="001A02A6">
        <w:rPr>
          <w:sz w:val="20"/>
          <w:szCs w:val="20"/>
        </w:rPr>
        <w:t xml:space="preserve"> </w:t>
      </w:r>
      <w:r w:rsidR="00DE1BCC" w:rsidRPr="001A02A6">
        <w:rPr>
          <w:sz w:val="20"/>
          <w:szCs w:val="20"/>
        </w:rPr>
        <w:t>16</w:t>
      </w:r>
      <w:r w:rsidR="007B0DA3" w:rsidRPr="001A02A6">
        <w:rPr>
          <w:sz w:val="20"/>
          <w:szCs w:val="20"/>
        </w:rPr>
        <w:t>–</w:t>
      </w:r>
      <w:r w:rsidR="00AC5235" w:rsidRPr="001A02A6">
        <w:rPr>
          <w:sz w:val="20"/>
          <w:szCs w:val="20"/>
        </w:rPr>
        <w:t>18</w:t>
      </w:r>
      <w:r w:rsidR="007B0DA3" w:rsidRPr="001A02A6">
        <w:rPr>
          <w:sz w:val="20"/>
          <w:szCs w:val="20"/>
        </w:rPr>
        <w:t> </w:t>
      </w:r>
      <w:r w:rsidR="007B0DA3" w:rsidRPr="001A02A6">
        <w:rPr>
          <w:sz w:val="20"/>
          <w:szCs w:val="20"/>
          <w:vertAlign w:val="superscript"/>
        </w:rPr>
        <w:t>о</w:t>
      </w:r>
      <w:r w:rsidR="008757CC" w:rsidRPr="001A02A6">
        <w:rPr>
          <w:sz w:val="20"/>
          <w:szCs w:val="20"/>
        </w:rPr>
        <w:t xml:space="preserve">С. </w:t>
      </w:r>
      <w:r w:rsidR="00451930" w:rsidRPr="001A02A6">
        <w:rPr>
          <w:sz w:val="20"/>
          <w:szCs w:val="20"/>
        </w:rPr>
        <w:t xml:space="preserve"> </w:t>
      </w:r>
    </w:p>
    <w:p w:rsidR="0060733E" w:rsidRPr="001A02A6" w:rsidRDefault="0060733E" w:rsidP="00FC50D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w:t>
      </w:r>
      <w:r w:rsidR="00DE1BCC" w:rsidRPr="001A02A6">
        <w:rPr>
          <w:rFonts w:ascii="Times New Roman" w:hAnsi="Times New Roman"/>
          <w:sz w:val="20"/>
          <w:szCs w:val="20"/>
        </w:rPr>
        <w:t>Трава</w:t>
      </w:r>
      <w:r w:rsidR="00F31E25" w:rsidRPr="001A02A6">
        <w:rPr>
          <w:rFonts w:ascii="Times New Roman" w:hAnsi="Times New Roman"/>
          <w:sz w:val="20"/>
          <w:szCs w:val="20"/>
        </w:rPr>
        <w:t>.</w:t>
      </w:r>
    </w:p>
    <w:p w:rsidR="0060733E" w:rsidRPr="001A02A6" w:rsidRDefault="0060733E" w:rsidP="00FC50DB">
      <w:pPr>
        <w:pStyle w:val="ae"/>
        <w:spacing w:before="0" w:beforeAutospacing="0" w:after="0" w:afterAutospacing="0"/>
        <w:ind w:firstLine="284"/>
        <w:jc w:val="both"/>
        <w:rPr>
          <w:sz w:val="20"/>
          <w:szCs w:val="20"/>
        </w:rPr>
      </w:pPr>
      <w:r w:rsidRPr="001A02A6">
        <w:rPr>
          <w:i/>
          <w:sz w:val="20"/>
          <w:szCs w:val="20"/>
        </w:rPr>
        <w:t>Способ размножения.</w:t>
      </w:r>
      <w:r w:rsidRPr="001A02A6">
        <w:rPr>
          <w:sz w:val="20"/>
          <w:szCs w:val="20"/>
        </w:rPr>
        <w:t xml:space="preserve"> </w:t>
      </w:r>
      <w:r w:rsidR="007D7015" w:rsidRPr="001A02A6">
        <w:rPr>
          <w:sz w:val="20"/>
          <w:szCs w:val="20"/>
        </w:rPr>
        <w:t>Семенами</w:t>
      </w:r>
      <w:r w:rsidR="00F31E25" w:rsidRPr="001A02A6">
        <w:rPr>
          <w:sz w:val="20"/>
          <w:szCs w:val="20"/>
        </w:rPr>
        <w:t xml:space="preserve"> и</w:t>
      </w:r>
      <w:r w:rsidR="007D7015" w:rsidRPr="001A02A6">
        <w:rPr>
          <w:sz w:val="20"/>
          <w:szCs w:val="20"/>
        </w:rPr>
        <w:t xml:space="preserve"> </w:t>
      </w:r>
      <w:proofErr w:type="gramStart"/>
      <w:r w:rsidR="007D7015" w:rsidRPr="001A02A6">
        <w:rPr>
          <w:sz w:val="20"/>
          <w:szCs w:val="20"/>
        </w:rPr>
        <w:t>вегета</w:t>
      </w:r>
      <w:r w:rsidR="005636DD" w:rsidRPr="001A02A6">
        <w:rPr>
          <w:sz w:val="20"/>
          <w:szCs w:val="20"/>
        </w:rPr>
        <w:t>тивный</w:t>
      </w:r>
      <w:proofErr w:type="gramEnd"/>
      <w:r w:rsidR="00F31E25" w:rsidRPr="001A02A6">
        <w:rPr>
          <w:sz w:val="20"/>
          <w:szCs w:val="20"/>
        </w:rPr>
        <w:t xml:space="preserve"> (</w:t>
      </w:r>
      <w:r w:rsidR="007D7015" w:rsidRPr="001A02A6">
        <w:rPr>
          <w:sz w:val="20"/>
          <w:szCs w:val="20"/>
        </w:rPr>
        <w:t xml:space="preserve">зелеными </w:t>
      </w:r>
      <w:r w:rsidR="00AC5235" w:rsidRPr="001A02A6">
        <w:rPr>
          <w:sz w:val="20"/>
          <w:szCs w:val="20"/>
        </w:rPr>
        <w:t>чере</w:t>
      </w:r>
      <w:r w:rsidR="00AC5235" w:rsidRPr="001A02A6">
        <w:rPr>
          <w:sz w:val="20"/>
          <w:szCs w:val="20"/>
        </w:rPr>
        <w:t>н</w:t>
      </w:r>
      <w:r w:rsidR="00AC5235" w:rsidRPr="001A02A6">
        <w:rPr>
          <w:sz w:val="20"/>
          <w:szCs w:val="20"/>
        </w:rPr>
        <w:t>ками,</w:t>
      </w:r>
      <w:r w:rsidR="007D7015" w:rsidRPr="001A02A6">
        <w:rPr>
          <w:sz w:val="20"/>
          <w:szCs w:val="20"/>
        </w:rPr>
        <w:t xml:space="preserve"> </w:t>
      </w:r>
      <w:r w:rsidR="005636DD" w:rsidRPr="001A02A6">
        <w:rPr>
          <w:sz w:val="20"/>
          <w:szCs w:val="20"/>
        </w:rPr>
        <w:t xml:space="preserve">отводками </w:t>
      </w:r>
      <w:r w:rsidR="00AC5235" w:rsidRPr="001A02A6">
        <w:rPr>
          <w:sz w:val="20"/>
          <w:szCs w:val="20"/>
        </w:rPr>
        <w:t>и</w:t>
      </w:r>
      <w:r w:rsidR="005636DD" w:rsidRPr="001A02A6">
        <w:rPr>
          <w:sz w:val="20"/>
          <w:szCs w:val="20"/>
        </w:rPr>
        <w:t xml:space="preserve"> </w:t>
      </w:r>
      <w:r w:rsidR="007D7015" w:rsidRPr="001A02A6">
        <w:rPr>
          <w:sz w:val="20"/>
          <w:szCs w:val="20"/>
        </w:rPr>
        <w:t>частями приподнимающегося стебля</w:t>
      </w:r>
      <w:r w:rsidR="00F31E25" w:rsidRPr="001A02A6">
        <w:rPr>
          <w:sz w:val="20"/>
          <w:szCs w:val="20"/>
        </w:rPr>
        <w:t>)</w:t>
      </w:r>
      <w:r w:rsidR="007D7015" w:rsidRPr="001A02A6">
        <w:rPr>
          <w:sz w:val="20"/>
          <w:szCs w:val="20"/>
        </w:rPr>
        <w:t>.</w:t>
      </w:r>
    </w:p>
    <w:p w:rsidR="00F31E25" w:rsidRPr="001A02A6" w:rsidRDefault="0060733E" w:rsidP="00FC50D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Требования к качеству.</w:t>
      </w:r>
      <w:r w:rsidR="00F31E25" w:rsidRPr="001A02A6">
        <w:rPr>
          <w:rFonts w:ascii="Times New Roman" w:hAnsi="Times New Roman"/>
          <w:sz w:val="20"/>
          <w:szCs w:val="20"/>
        </w:rPr>
        <w:t xml:space="preserve"> Сырье состоит из стеблей длиной 10–</w:t>
      </w:r>
      <w:smartTag w:uri="urn:schemas-microsoft-com:office:smarttags" w:element="metricconverter">
        <w:smartTagPr>
          <w:attr w:name="ProductID" w:val="25 см"/>
        </w:smartTagPr>
        <w:r w:rsidR="00F31E25" w:rsidRPr="001A02A6">
          <w:rPr>
            <w:rFonts w:ascii="Times New Roman" w:hAnsi="Times New Roman"/>
            <w:sz w:val="20"/>
            <w:szCs w:val="20"/>
          </w:rPr>
          <w:t>25 см</w:t>
        </w:r>
      </w:smartTag>
      <w:r w:rsidR="00F31E25" w:rsidRPr="001A02A6">
        <w:rPr>
          <w:rFonts w:ascii="Times New Roman" w:hAnsi="Times New Roman"/>
          <w:sz w:val="20"/>
          <w:szCs w:val="20"/>
        </w:rPr>
        <w:t xml:space="preserve"> с листьями, единичными цветками и плодами. Запах слабый. Вкус сладковатый с ощущением слизистости.</w:t>
      </w:r>
    </w:p>
    <w:p w:rsidR="00787467" w:rsidRPr="001A02A6" w:rsidRDefault="00787467" w:rsidP="00FC50DB">
      <w:pPr>
        <w:pStyle w:val="ae"/>
        <w:spacing w:before="0" w:beforeAutospacing="0" w:after="0" w:afterAutospacing="0"/>
        <w:ind w:firstLine="284"/>
        <w:jc w:val="both"/>
        <w:rPr>
          <w:sz w:val="20"/>
          <w:szCs w:val="20"/>
        </w:rPr>
      </w:pPr>
      <w:proofErr w:type="gramStart"/>
      <w:r w:rsidRPr="001A02A6">
        <w:rPr>
          <w:rStyle w:val="af"/>
          <w:b w:val="0"/>
          <w:sz w:val="20"/>
          <w:szCs w:val="20"/>
        </w:rPr>
        <w:t>Числовые показатели</w:t>
      </w:r>
      <w:r w:rsidR="00F31E25" w:rsidRPr="001A02A6">
        <w:rPr>
          <w:rStyle w:val="af"/>
          <w:b w:val="0"/>
          <w:sz w:val="20"/>
          <w:szCs w:val="20"/>
        </w:rPr>
        <w:t xml:space="preserve"> ц</w:t>
      </w:r>
      <w:r w:rsidR="00F31E25" w:rsidRPr="001A02A6">
        <w:rPr>
          <w:rStyle w:val="af6"/>
          <w:i w:val="0"/>
          <w:sz w:val="20"/>
          <w:szCs w:val="20"/>
        </w:rPr>
        <w:t>ельного</w:t>
      </w:r>
      <w:r w:rsidRPr="001A02A6">
        <w:rPr>
          <w:rStyle w:val="af6"/>
          <w:i w:val="0"/>
          <w:sz w:val="20"/>
          <w:szCs w:val="20"/>
        </w:rPr>
        <w:t xml:space="preserve"> сы</w:t>
      </w:r>
      <w:r w:rsidR="00F31E25" w:rsidRPr="001A02A6">
        <w:rPr>
          <w:rStyle w:val="af6"/>
          <w:i w:val="0"/>
          <w:sz w:val="20"/>
          <w:szCs w:val="20"/>
        </w:rPr>
        <w:t>рья</w:t>
      </w:r>
      <w:r w:rsidR="005636DD" w:rsidRPr="001A02A6">
        <w:rPr>
          <w:rStyle w:val="af6"/>
          <w:i w:val="0"/>
          <w:sz w:val="20"/>
          <w:szCs w:val="20"/>
        </w:rPr>
        <w:t xml:space="preserve">: </w:t>
      </w:r>
      <w:r w:rsidR="005636DD" w:rsidRPr="001A02A6">
        <w:rPr>
          <w:sz w:val="20"/>
          <w:szCs w:val="20"/>
        </w:rPr>
        <w:t>э</w:t>
      </w:r>
      <w:r w:rsidRPr="001A02A6">
        <w:rPr>
          <w:sz w:val="20"/>
          <w:szCs w:val="20"/>
        </w:rPr>
        <w:t>кстрактивных веществ, и</w:t>
      </w:r>
      <w:r w:rsidRPr="001A02A6">
        <w:rPr>
          <w:sz w:val="20"/>
          <w:szCs w:val="20"/>
        </w:rPr>
        <w:t>з</w:t>
      </w:r>
      <w:r w:rsidRPr="001A02A6">
        <w:rPr>
          <w:sz w:val="20"/>
          <w:szCs w:val="20"/>
        </w:rPr>
        <w:t>влекаемых водой, не менее 30</w:t>
      </w:r>
      <w:r w:rsidR="007B0DA3" w:rsidRPr="001A02A6">
        <w:rPr>
          <w:sz w:val="20"/>
          <w:szCs w:val="20"/>
        </w:rPr>
        <w:t> </w:t>
      </w:r>
      <w:r w:rsidRPr="001A02A6">
        <w:rPr>
          <w:sz w:val="20"/>
          <w:szCs w:val="20"/>
        </w:rPr>
        <w:t>%; влажность не более 14</w:t>
      </w:r>
      <w:r w:rsidR="007B0DA3" w:rsidRPr="001A02A6">
        <w:rPr>
          <w:sz w:val="20"/>
          <w:szCs w:val="20"/>
        </w:rPr>
        <w:t> </w:t>
      </w:r>
      <w:r w:rsidRPr="001A02A6">
        <w:rPr>
          <w:sz w:val="20"/>
          <w:szCs w:val="20"/>
        </w:rPr>
        <w:t>%; золы о</w:t>
      </w:r>
      <w:r w:rsidRPr="001A02A6">
        <w:rPr>
          <w:sz w:val="20"/>
          <w:szCs w:val="20"/>
        </w:rPr>
        <w:t>б</w:t>
      </w:r>
      <w:r w:rsidRPr="001A02A6">
        <w:rPr>
          <w:sz w:val="20"/>
          <w:szCs w:val="20"/>
        </w:rPr>
        <w:t>щей не более 13</w:t>
      </w:r>
      <w:r w:rsidR="007B0DA3" w:rsidRPr="001A02A6">
        <w:rPr>
          <w:sz w:val="20"/>
          <w:szCs w:val="20"/>
        </w:rPr>
        <w:t> </w:t>
      </w:r>
      <w:r w:rsidR="005636DD" w:rsidRPr="001A02A6">
        <w:rPr>
          <w:sz w:val="20"/>
          <w:szCs w:val="20"/>
        </w:rPr>
        <w:t>%; золы, нерастворимой в 10%</w:t>
      </w:r>
      <w:r w:rsidR="007B0DA3" w:rsidRPr="001A02A6">
        <w:rPr>
          <w:sz w:val="20"/>
          <w:szCs w:val="20"/>
        </w:rPr>
        <w:t>-ном</w:t>
      </w:r>
      <w:r w:rsidRPr="001A02A6">
        <w:rPr>
          <w:sz w:val="20"/>
          <w:szCs w:val="20"/>
        </w:rPr>
        <w:t xml:space="preserve"> растворе </w:t>
      </w:r>
      <w:r w:rsidR="005636DD" w:rsidRPr="001A02A6">
        <w:rPr>
          <w:sz w:val="20"/>
          <w:szCs w:val="20"/>
        </w:rPr>
        <w:t xml:space="preserve">соляной </w:t>
      </w:r>
      <w:r w:rsidRPr="001A02A6">
        <w:rPr>
          <w:sz w:val="20"/>
          <w:szCs w:val="20"/>
        </w:rPr>
        <w:t>кислоты, не более 3</w:t>
      </w:r>
      <w:r w:rsidR="007B0DA3" w:rsidRPr="001A02A6">
        <w:rPr>
          <w:sz w:val="20"/>
          <w:szCs w:val="20"/>
        </w:rPr>
        <w:t> </w:t>
      </w:r>
      <w:r w:rsidRPr="001A02A6">
        <w:rPr>
          <w:sz w:val="20"/>
          <w:szCs w:val="20"/>
        </w:rPr>
        <w:t>%; пожелтевших листьев и стеблей не более 7</w:t>
      </w:r>
      <w:r w:rsidR="007B0DA3" w:rsidRPr="001A02A6">
        <w:rPr>
          <w:sz w:val="20"/>
          <w:szCs w:val="20"/>
        </w:rPr>
        <w:t> </w:t>
      </w:r>
      <w:r w:rsidRPr="001A02A6">
        <w:rPr>
          <w:sz w:val="20"/>
          <w:szCs w:val="20"/>
        </w:rPr>
        <w:t>%; других частей растени</w:t>
      </w:r>
      <w:r w:rsidR="005636DD" w:rsidRPr="001A02A6">
        <w:rPr>
          <w:sz w:val="20"/>
          <w:szCs w:val="20"/>
        </w:rPr>
        <w:t>я (плодов и корней) не более 3</w:t>
      </w:r>
      <w:r w:rsidR="007B0DA3" w:rsidRPr="001A02A6">
        <w:rPr>
          <w:sz w:val="20"/>
          <w:szCs w:val="20"/>
        </w:rPr>
        <w:t> </w:t>
      </w:r>
      <w:r w:rsidR="005636DD" w:rsidRPr="001A02A6">
        <w:rPr>
          <w:sz w:val="20"/>
          <w:szCs w:val="20"/>
        </w:rPr>
        <w:t>%; д</w:t>
      </w:r>
      <w:r w:rsidRPr="001A02A6">
        <w:rPr>
          <w:sz w:val="20"/>
          <w:szCs w:val="20"/>
        </w:rPr>
        <w:t>опускается не более 3</w:t>
      </w:r>
      <w:r w:rsidR="007B0DA3" w:rsidRPr="001A02A6">
        <w:rPr>
          <w:sz w:val="20"/>
          <w:szCs w:val="20"/>
        </w:rPr>
        <w:t> </w:t>
      </w:r>
      <w:r w:rsidRPr="001A02A6">
        <w:rPr>
          <w:sz w:val="20"/>
          <w:szCs w:val="20"/>
        </w:rPr>
        <w:t>% органической и не более 1</w:t>
      </w:r>
      <w:r w:rsidR="007B0DA3" w:rsidRPr="001A02A6">
        <w:rPr>
          <w:sz w:val="20"/>
          <w:szCs w:val="20"/>
        </w:rPr>
        <w:t> </w:t>
      </w:r>
      <w:r w:rsidRPr="001A02A6">
        <w:rPr>
          <w:sz w:val="20"/>
          <w:szCs w:val="20"/>
        </w:rPr>
        <w:t>% минеральной приме</w:t>
      </w:r>
      <w:r w:rsidR="00AC5235" w:rsidRPr="001A02A6">
        <w:rPr>
          <w:sz w:val="20"/>
          <w:szCs w:val="20"/>
        </w:rPr>
        <w:t>си</w:t>
      </w:r>
      <w:r w:rsidRPr="001A02A6">
        <w:rPr>
          <w:sz w:val="20"/>
          <w:szCs w:val="20"/>
        </w:rPr>
        <w:t>.</w:t>
      </w:r>
      <w:proofErr w:type="gramEnd"/>
    </w:p>
    <w:p w:rsidR="00787467" w:rsidRPr="001A02A6" w:rsidRDefault="00F31E25" w:rsidP="00FC50DB">
      <w:pPr>
        <w:pStyle w:val="ae"/>
        <w:spacing w:before="0" w:beforeAutospacing="0" w:after="0" w:afterAutospacing="0"/>
        <w:ind w:firstLine="284"/>
        <w:jc w:val="both"/>
        <w:rPr>
          <w:sz w:val="20"/>
          <w:szCs w:val="20"/>
        </w:rPr>
      </w:pPr>
      <w:proofErr w:type="gramStart"/>
      <w:r w:rsidRPr="001A02A6">
        <w:rPr>
          <w:rStyle w:val="af"/>
          <w:b w:val="0"/>
          <w:sz w:val="20"/>
          <w:szCs w:val="20"/>
        </w:rPr>
        <w:t xml:space="preserve">Числовые показатели </w:t>
      </w:r>
      <w:r w:rsidRPr="001A02A6">
        <w:rPr>
          <w:rStyle w:val="af6"/>
          <w:i w:val="0"/>
          <w:sz w:val="20"/>
          <w:szCs w:val="20"/>
        </w:rPr>
        <w:t>измельченного сырья</w:t>
      </w:r>
      <w:r w:rsidR="005636DD" w:rsidRPr="001A02A6">
        <w:rPr>
          <w:rStyle w:val="af6"/>
          <w:i w:val="0"/>
          <w:sz w:val="20"/>
          <w:szCs w:val="20"/>
        </w:rPr>
        <w:t>:</w:t>
      </w:r>
      <w:r w:rsidRPr="001A02A6">
        <w:rPr>
          <w:rStyle w:val="af6"/>
          <w:sz w:val="20"/>
          <w:szCs w:val="20"/>
        </w:rPr>
        <w:t xml:space="preserve"> </w:t>
      </w:r>
      <w:r w:rsidR="005636DD" w:rsidRPr="001A02A6">
        <w:rPr>
          <w:sz w:val="20"/>
          <w:szCs w:val="20"/>
        </w:rPr>
        <w:t>э</w:t>
      </w:r>
      <w:r w:rsidR="00787467" w:rsidRPr="001A02A6">
        <w:rPr>
          <w:sz w:val="20"/>
          <w:szCs w:val="20"/>
        </w:rPr>
        <w:t>кстрактивных в</w:t>
      </w:r>
      <w:r w:rsidR="00787467" w:rsidRPr="001A02A6">
        <w:rPr>
          <w:sz w:val="20"/>
          <w:szCs w:val="20"/>
        </w:rPr>
        <w:t>е</w:t>
      </w:r>
      <w:r w:rsidR="00787467" w:rsidRPr="001A02A6">
        <w:rPr>
          <w:sz w:val="20"/>
          <w:szCs w:val="20"/>
        </w:rPr>
        <w:t>ществ, извлекаемых водой, не менее 30</w:t>
      </w:r>
      <w:r w:rsidR="00A02D25" w:rsidRPr="001A02A6">
        <w:rPr>
          <w:sz w:val="20"/>
          <w:szCs w:val="20"/>
        </w:rPr>
        <w:t> </w:t>
      </w:r>
      <w:r w:rsidR="00787467" w:rsidRPr="001A02A6">
        <w:rPr>
          <w:sz w:val="20"/>
          <w:szCs w:val="20"/>
        </w:rPr>
        <w:t>%; влажность не более 14</w:t>
      </w:r>
      <w:r w:rsidR="00A02D25" w:rsidRPr="001A02A6">
        <w:rPr>
          <w:sz w:val="20"/>
          <w:szCs w:val="20"/>
        </w:rPr>
        <w:t> </w:t>
      </w:r>
      <w:r w:rsidR="00787467" w:rsidRPr="001A02A6">
        <w:rPr>
          <w:sz w:val="20"/>
          <w:szCs w:val="20"/>
        </w:rPr>
        <w:t>%; золы общей не более 13</w:t>
      </w:r>
      <w:r w:rsidR="00A02D25" w:rsidRPr="001A02A6">
        <w:rPr>
          <w:sz w:val="20"/>
          <w:szCs w:val="20"/>
        </w:rPr>
        <w:t> </w:t>
      </w:r>
      <w:r w:rsidR="005636DD" w:rsidRPr="001A02A6">
        <w:rPr>
          <w:sz w:val="20"/>
          <w:szCs w:val="20"/>
        </w:rPr>
        <w:t>%; золы, нерастворимой в 10%</w:t>
      </w:r>
      <w:r w:rsidR="00A02D25" w:rsidRPr="001A02A6">
        <w:rPr>
          <w:sz w:val="20"/>
          <w:szCs w:val="20"/>
        </w:rPr>
        <w:t>-ном</w:t>
      </w:r>
      <w:r w:rsidR="00787467" w:rsidRPr="001A02A6">
        <w:rPr>
          <w:sz w:val="20"/>
          <w:szCs w:val="20"/>
        </w:rPr>
        <w:t xml:space="preserve"> растворе </w:t>
      </w:r>
      <w:r w:rsidR="005636DD" w:rsidRPr="001A02A6">
        <w:rPr>
          <w:sz w:val="20"/>
          <w:szCs w:val="20"/>
        </w:rPr>
        <w:t xml:space="preserve">соляной </w:t>
      </w:r>
      <w:r w:rsidR="00787467" w:rsidRPr="001A02A6">
        <w:rPr>
          <w:sz w:val="20"/>
          <w:szCs w:val="20"/>
        </w:rPr>
        <w:t>кислоты, не более 3</w:t>
      </w:r>
      <w:r w:rsidR="00A02D25" w:rsidRPr="001A02A6">
        <w:rPr>
          <w:sz w:val="20"/>
          <w:szCs w:val="20"/>
        </w:rPr>
        <w:t> </w:t>
      </w:r>
      <w:r w:rsidR="00787467" w:rsidRPr="001A02A6">
        <w:rPr>
          <w:sz w:val="20"/>
          <w:szCs w:val="20"/>
        </w:rPr>
        <w:t>%; пожелтевших кусочков листьев и стеблей не более 7</w:t>
      </w:r>
      <w:r w:rsidR="00A02D25" w:rsidRPr="001A02A6">
        <w:rPr>
          <w:sz w:val="20"/>
          <w:szCs w:val="20"/>
        </w:rPr>
        <w:t> </w:t>
      </w:r>
      <w:r w:rsidR="00787467" w:rsidRPr="001A02A6">
        <w:rPr>
          <w:sz w:val="20"/>
          <w:szCs w:val="20"/>
        </w:rPr>
        <w:t>%; других частей рас</w:t>
      </w:r>
      <w:r w:rsidR="005636DD" w:rsidRPr="001A02A6">
        <w:rPr>
          <w:sz w:val="20"/>
          <w:szCs w:val="20"/>
        </w:rPr>
        <w:t>тения</w:t>
      </w:r>
      <w:r w:rsidR="00787467" w:rsidRPr="001A02A6">
        <w:rPr>
          <w:sz w:val="20"/>
          <w:szCs w:val="20"/>
        </w:rPr>
        <w:t xml:space="preserve"> не более 3</w:t>
      </w:r>
      <w:r w:rsidR="00A02D25" w:rsidRPr="001A02A6">
        <w:rPr>
          <w:sz w:val="20"/>
          <w:szCs w:val="20"/>
        </w:rPr>
        <w:t> </w:t>
      </w:r>
      <w:r w:rsidR="00787467" w:rsidRPr="001A02A6">
        <w:rPr>
          <w:sz w:val="20"/>
          <w:szCs w:val="20"/>
        </w:rPr>
        <w:t xml:space="preserve">%; частиц, не проходящих сквозь сито с отверстиями диаметром </w:t>
      </w:r>
      <w:smartTag w:uri="urn:schemas-microsoft-com:office:smarttags" w:element="metricconverter">
        <w:smartTagPr>
          <w:attr w:name="ProductID" w:val="7 мм"/>
        </w:smartTagPr>
        <w:r w:rsidR="00787467" w:rsidRPr="001A02A6">
          <w:rPr>
            <w:sz w:val="20"/>
            <w:szCs w:val="20"/>
          </w:rPr>
          <w:t>7 мм</w:t>
        </w:r>
      </w:smartTag>
      <w:r w:rsidR="00787467" w:rsidRPr="001A02A6">
        <w:rPr>
          <w:sz w:val="20"/>
          <w:szCs w:val="20"/>
        </w:rPr>
        <w:t>, не более 10</w:t>
      </w:r>
      <w:r w:rsidR="00A02D25" w:rsidRPr="001A02A6">
        <w:rPr>
          <w:sz w:val="20"/>
          <w:szCs w:val="20"/>
        </w:rPr>
        <w:t> </w:t>
      </w:r>
      <w:r w:rsidR="00787467" w:rsidRPr="001A02A6">
        <w:rPr>
          <w:sz w:val="20"/>
          <w:szCs w:val="20"/>
        </w:rPr>
        <w:t>%;</w:t>
      </w:r>
      <w:proofErr w:type="gramEnd"/>
      <w:r w:rsidR="00787467" w:rsidRPr="001A02A6">
        <w:rPr>
          <w:sz w:val="20"/>
          <w:szCs w:val="20"/>
        </w:rPr>
        <w:t xml:space="preserve"> частиц, проходящих сквозь сито с отверстиями размером </w:t>
      </w:r>
      <w:smartTag w:uri="urn:schemas-microsoft-com:office:smarttags" w:element="metricconverter">
        <w:smartTagPr>
          <w:attr w:name="ProductID" w:val="0,5 мм"/>
        </w:smartTagPr>
        <w:r w:rsidR="00787467" w:rsidRPr="001A02A6">
          <w:rPr>
            <w:sz w:val="20"/>
            <w:szCs w:val="20"/>
          </w:rPr>
          <w:t>0,5 мм</w:t>
        </w:r>
      </w:smartTag>
      <w:r w:rsidR="00787467" w:rsidRPr="001A02A6">
        <w:rPr>
          <w:sz w:val="20"/>
          <w:szCs w:val="20"/>
        </w:rPr>
        <w:t>, не более 10</w:t>
      </w:r>
      <w:r w:rsidR="00A02D25" w:rsidRPr="001A02A6">
        <w:rPr>
          <w:sz w:val="20"/>
          <w:szCs w:val="20"/>
        </w:rPr>
        <w:t> </w:t>
      </w:r>
      <w:r w:rsidR="00787467" w:rsidRPr="001A02A6">
        <w:rPr>
          <w:sz w:val="20"/>
          <w:szCs w:val="20"/>
        </w:rPr>
        <w:t>%; органической примеси не бо</w:t>
      </w:r>
      <w:r w:rsidRPr="001A02A6">
        <w:rPr>
          <w:sz w:val="20"/>
          <w:szCs w:val="20"/>
        </w:rPr>
        <w:t>лее 3</w:t>
      </w:r>
      <w:r w:rsidR="00A02D25" w:rsidRPr="001A02A6">
        <w:rPr>
          <w:sz w:val="20"/>
          <w:szCs w:val="20"/>
        </w:rPr>
        <w:t> </w:t>
      </w:r>
      <w:r w:rsidRPr="001A02A6">
        <w:rPr>
          <w:sz w:val="20"/>
          <w:szCs w:val="20"/>
        </w:rPr>
        <w:t>%; минеральной</w:t>
      </w:r>
      <w:r w:rsidR="00787467" w:rsidRPr="001A02A6">
        <w:rPr>
          <w:sz w:val="20"/>
          <w:szCs w:val="20"/>
        </w:rPr>
        <w:t xml:space="preserve"> не более 1%.</w:t>
      </w:r>
    </w:p>
    <w:p w:rsidR="00451930" w:rsidRPr="001A02A6" w:rsidRDefault="005636DD" w:rsidP="00FC50D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60733E" w:rsidRPr="001A02A6">
        <w:rPr>
          <w:rFonts w:ascii="Times New Roman" w:hAnsi="Times New Roman"/>
          <w:i/>
          <w:sz w:val="20"/>
          <w:szCs w:val="20"/>
        </w:rPr>
        <w:t>.</w:t>
      </w:r>
      <w:r w:rsidR="00876631" w:rsidRPr="001A02A6">
        <w:rPr>
          <w:rFonts w:ascii="Times New Roman" w:hAnsi="Times New Roman"/>
          <w:sz w:val="20"/>
          <w:szCs w:val="20"/>
        </w:rPr>
        <w:t xml:space="preserve"> </w:t>
      </w:r>
      <w:r w:rsidR="00E7433C" w:rsidRPr="001A02A6">
        <w:rPr>
          <w:rFonts w:ascii="Times New Roman" w:hAnsi="Times New Roman"/>
          <w:sz w:val="20"/>
          <w:szCs w:val="20"/>
        </w:rPr>
        <w:t>Трава содержит флавоновый гликозид, виол</w:t>
      </w:r>
      <w:r w:rsidR="00E7433C" w:rsidRPr="001A02A6">
        <w:rPr>
          <w:rFonts w:ascii="Times New Roman" w:hAnsi="Times New Roman"/>
          <w:sz w:val="20"/>
          <w:szCs w:val="20"/>
        </w:rPr>
        <w:t>а</w:t>
      </w:r>
      <w:r w:rsidR="00E7433C" w:rsidRPr="001A02A6">
        <w:rPr>
          <w:rFonts w:ascii="Times New Roman" w:hAnsi="Times New Roman"/>
          <w:sz w:val="20"/>
          <w:szCs w:val="20"/>
        </w:rPr>
        <w:t>кверцетин и антоциано</w:t>
      </w:r>
      <w:r w:rsidR="00FC1F22" w:rsidRPr="001A02A6">
        <w:rPr>
          <w:rFonts w:ascii="Times New Roman" w:hAnsi="Times New Roman"/>
          <w:sz w:val="20"/>
          <w:szCs w:val="20"/>
        </w:rPr>
        <w:t>вые гликозиды</w:t>
      </w:r>
      <w:r w:rsidR="00E7433C" w:rsidRPr="001A02A6">
        <w:rPr>
          <w:rFonts w:ascii="Times New Roman" w:hAnsi="Times New Roman"/>
          <w:sz w:val="20"/>
          <w:szCs w:val="20"/>
        </w:rPr>
        <w:t xml:space="preserve"> </w:t>
      </w:r>
      <w:r w:rsidR="00FC1F22" w:rsidRPr="001A02A6">
        <w:rPr>
          <w:rFonts w:ascii="Times New Roman" w:hAnsi="Times New Roman"/>
          <w:sz w:val="20"/>
          <w:szCs w:val="20"/>
        </w:rPr>
        <w:t>(</w:t>
      </w:r>
      <w:r w:rsidR="00E7433C" w:rsidRPr="001A02A6">
        <w:rPr>
          <w:rFonts w:ascii="Times New Roman" w:hAnsi="Times New Roman"/>
          <w:sz w:val="20"/>
          <w:szCs w:val="20"/>
        </w:rPr>
        <w:t>дельфинидин, пеонидин, ви</w:t>
      </w:r>
      <w:r w:rsidR="00E7433C" w:rsidRPr="001A02A6">
        <w:rPr>
          <w:rFonts w:ascii="Times New Roman" w:hAnsi="Times New Roman"/>
          <w:sz w:val="20"/>
          <w:szCs w:val="20"/>
        </w:rPr>
        <w:t>о</w:t>
      </w:r>
      <w:r w:rsidR="00E7433C" w:rsidRPr="001A02A6">
        <w:rPr>
          <w:rFonts w:ascii="Times New Roman" w:hAnsi="Times New Roman"/>
          <w:sz w:val="20"/>
          <w:szCs w:val="20"/>
        </w:rPr>
        <w:t>ланин</w:t>
      </w:r>
      <w:r w:rsidR="00FC1F22" w:rsidRPr="001A02A6">
        <w:rPr>
          <w:rFonts w:ascii="Times New Roman" w:hAnsi="Times New Roman"/>
          <w:sz w:val="20"/>
          <w:szCs w:val="20"/>
        </w:rPr>
        <w:t>)</w:t>
      </w:r>
      <w:r w:rsidR="00E7433C" w:rsidRPr="001A02A6">
        <w:rPr>
          <w:rFonts w:ascii="Times New Roman" w:hAnsi="Times New Roman"/>
          <w:sz w:val="20"/>
          <w:szCs w:val="20"/>
        </w:rPr>
        <w:t xml:space="preserve">; небольшое количество эфирного масла; </w:t>
      </w:r>
      <w:proofErr w:type="gramStart"/>
      <w:r w:rsidR="00E7433C" w:rsidRPr="001A02A6">
        <w:rPr>
          <w:rFonts w:ascii="Times New Roman" w:hAnsi="Times New Roman"/>
          <w:sz w:val="20"/>
          <w:szCs w:val="20"/>
        </w:rPr>
        <w:t>β-</w:t>
      </w:r>
      <w:proofErr w:type="gramEnd"/>
      <w:r w:rsidR="00E7433C" w:rsidRPr="001A02A6">
        <w:rPr>
          <w:rFonts w:ascii="Times New Roman" w:hAnsi="Times New Roman"/>
          <w:sz w:val="20"/>
          <w:szCs w:val="20"/>
        </w:rPr>
        <w:t>каротиноиды, ви</w:t>
      </w:r>
      <w:r w:rsidR="00E7433C" w:rsidRPr="001A02A6">
        <w:rPr>
          <w:rFonts w:ascii="Times New Roman" w:hAnsi="Times New Roman"/>
          <w:sz w:val="20"/>
          <w:szCs w:val="20"/>
        </w:rPr>
        <w:t>о</w:t>
      </w:r>
      <w:r w:rsidR="00E7433C" w:rsidRPr="001A02A6">
        <w:rPr>
          <w:rFonts w:ascii="Times New Roman" w:hAnsi="Times New Roman"/>
          <w:sz w:val="20"/>
          <w:szCs w:val="20"/>
        </w:rPr>
        <w:t xml:space="preserve">лаксантин, аскорбиновую кислоту, алкалоид виолаэметин, сапонины, танины, </w:t>
      </w:r>
      <w:r w:rsidR="00CA67DD" w:rsidRPr="001A02A6">
        <w:rPr>
          <w:rFonts w:ascii="Times New Roman" w:hAnsi="Times New Roman"/>
          <w:sz w:val="20"/>
          <w:szCs w:val="20"/>
        </w:rPr>
        <w:t xml:space="preserve">рутин, </w:t>
      </w:r>
      <w:r w:rsidR="006636B5" w:rsidRPr="001A02A6">
        <w:rPr>
          <w:rFonts w:ascii="Times New Roman" w:hAnsi="Times New Roman"/>
          <w:sz w:val="20"/>
          <w:szCs w:val="20"/>
        </w:rPr>
        <w:t>сали</w:t>
      </w:r>
      <w:r w:rsidR="00DE1BCC" w:rsidRPr="001A02A6">
        <w:rPr>
          <w:rFonts w:ascii="Times New Roman" w:hAnsi="Times New Roman"/>
          <w:sz w:val="20"/>
          <w:szCs w:val="20"/>
        </w:rPr>
        <w:t>циловую кислоту (0,087</w:t>
      </w:r>
      <w:r w:rsidR="00A02D25" w:rsidRPr="001A02A6">
        <w:rPr>
          <w:rFonts w:ascii="Times New Roman" w:hAnsi="Times New Roman"/>
          <w:sz w:val="20"/>
          <w:szCs w:val="20"/>
        </w:rPr>
        <w:t> </w:t>
      </w:r>
      <w:r w:rsidR="00DE1BCC" w:rsidRPr="001A02A6">
        <w:rPr>
          <w:rFonts w:ascii="Times New Roman" w:hAnsi="Times New Roman"/>
          <w:sz w:val="20"/>
          <w:szCs w:val="20"/>
        </w:rPr>
        <w:t xml:space="preserve">%), слизи или </w:t>
      </w:r>
      <w:r w:rsidR="006636B5" w:rsidRPr="001A02A6">
        <w:rPr>
          <w:rFonts w:ascii="Times New Roman" w:hAnsi="Times New Roman"/>
          <w:sz w:val="20"/>
          <w:szCs w:val="20"/>
        </w:rPr>
        <w:t>поли</w:t>
      </w:r>
      <w:r w:rsidR="00DE1BCC" w:rsidRPr="001A02A6">
        <w:rPr>
          <w:rFonts w:ascii="Times New Roman" w:hAnsi="Times New Roman"/>
          <w:sz w:val="20"/>
          <w:szCs w:val="20"/>
        </w:rPr>
        <w:t>сах</w:t>
      </w:r>
      <w:r w:rsidR="00DE1BCC" w:rsidRPr="001A02A6">
        <w:rPr>
          <w:rFonts w:ascii="Times New Roman" w:hAnsi="Times New Roman"/>
          <w:sz w:val="20"/>
          <w:szCs w:val="20"/>
        </w:rPr>
        <w:t>а</w:t>
      </w:r>
      <w:r w:rsidR="00DE1BCC" w:rsidRPr="001A02A6">
        <w:rPr>
          <w:rFonts w:ascii="Times New Roman" w:hAnsi="Times New Roman"/>
          <w:sz w:val="20"/>
          <w:szCs w:val="20"/>
        </w:rPr>
        <w:t>риды (9,5</w:t>
      </w:r>
      <w:r w:rsidR="00A02D25" w:rsidRPr="001A02A6">
        <w:rPr>
          <w:rFonts w:ascii="Times New Roman" w:hAnsi="Times New Roman"/>
          <w:sz w:val="20"/>
          <w:szCs w:val="20"/>
        </w:rPr>
        <w:t> </w:t>
      </w:r>
      <w:r w:rsidR="00DE1BCC" w:rsidRPr="001A02A6">
        <w:rPr>
          <w:rFonts w:ascii="Times New Roman" w:hAnsi="Times New Roman"/>
          <w:sz w:val="20"/>
          <w:szCs w:val="20"/>
        </w:rPr>
        <w:t>%)</w:t>
      </w:r>
      <w:r w:rsidR="006636B5" w:rsidRPr="001A02A6">
        <w:rPr>
          <w:rFonts w:ascii="Times New Roman" w:hAnsi="Times New Roman"/>
          <w:sz w:val="20"/>
          <w:szCs w:val="20"/>
        </w:rPr>
        <w:t>, урсоло</w:t>
      </w:r>
      <w:r w:rsidR="00DE1BCC" w:rsidRPr="001A02A6">
        <w:rPr>
          <w:rFonts w:ascii="Times New Roman" w:hAnsi="Times New Roman"/>
          <w:sz w:val="20"/>
          <w:szCs w:val="20"/>
        </w:rPr>
        <w:t>вую кислоту (6,2</w:t>
      </w:r>
      <w:r w:rsidR="00A02D25" w:rsidRPr="001A02A6">
        <w:rPr>
          <w:rFonts w:ascii="Times New Roman" w:hAnsi="Times New Roman"/>
          <w:sz w:val="20"/>
          <w:szCs w:val="20"/>
        </w:rPr>
        <w:t> </w:t>
      </w:r>
      <w:r w:rsidR="00DE1BCC" w:rsidRPr="001A02A6">
        <w:rPr>
          <w:rFonts w:ascii="Times New Roman" w:hAnsi="Times New Roman"/>
          <w:sz w:val="20"/>
          <w:szCs w:val="20"/>
        </w:rPr>
        <w:t>%)</w:t>
      </w:r>
      <w:r w:rsidR="006636B5" w:rsidRPr="001A02A6">
        <w:rPr>
          <w:rFonts w:ascii="Times New Roman" w:hAnsi="Times New Roman"/>
          <w:sz w:val="20"/>
          <w:szCs w:val="20"/>
        </w:rPr>
        <w:t xml:space="preserve">, флавоноиды. </w:t>
      </w:r>
      <w:r w:rsidR="002F23AA" w:rsidRPr="001A02A6">
        <w:rPr>
          <w:rFonts w:ascii="Times New Roman" w:hAnsi="Times New Roman"/>
          <w:sz w:val="20"/>
          <w:szCs w:val="20"/>
        </w:rPr>
        <w:t xml:space="preserve">Содержание </w:t>
      </w:r>
      <w:r w:rsidR="002F23AA" w:rsidRPr="001A02A6">
        <w:rPr>
          <w:rFonts w:ascii="Times New Roman" w:hAnsi="Times New Roman"/>
          <w:sz w:val="20"/>
          <w:szCs w:val="20"/>
        </w:rPr>
        <w:lastRenderedPageBreak/>
        <w:t>рутина в л</w:t>
      </w:r>
      <w:r w:rsidR="006636B5" w:rsidRPr="001A02A6">
        <w:rPr>
          <w:rFonts w:ascii="Times New Roman" w:hAnsi="Times New Roman"/>
          <w:sz w:val="20"/>
          <w:szCs w:val="20"/>
        </w:rPr>
        <w:t>истья</w:t>
      </w:r>
      <w:r w:rsidR="002F23AA" w:rsidRPr="001A02A6">
        <w:rPr>
          <w:rFonts w:ascii="Times New Roman" w:hAnsi="Times New Roman"/>
          <w:sz w:val="20"/>
          <w:szCs w:val="20"/>
        </w:rPr>
        <w:t>х</w:t>
      </w:r>
      <w:r w:rsidR="006636B5" w:rsidRPr="001A02A6">
        <w:rPr>
          <w:rFonts w:ascii="Times New Roman" w:hAnsi="Times New Roman"/>
          <w:sz w:val="20"/>
          <w:szCs w:val="20"/>
        </w:rPr>
        <w:t xml:space="preserve"> </w:t>
      </w:r>
      <w:r w:rsidR="00DE1BCC" w:rsidRPr="001A02A6">
        <w:rPr>
          <w:rFonts w:ascii="Times New Roman" w:hAnsi="Times New Roman"/>
          <w:sz w:val="20"/>
          <w:szCs w:val="20"/>
        </w:rPr>
        <w:t xml:space="preserve">составляет </w:t>
      </w:r>
      <w:r w:rsidR="006636B5" w:rsidRPr="001A02A6">
        <w:rPr>
          <w:rFonts w:ascii="Times New Roman" w:hAnsi="Times New Roman"/>
          <w:sz w:val="20"/>
          <w:szCs w:val="20"/>
        </w:rPr>
        <w:t>0,13</w:t>
      </w:r>
      <w:r w:rsidR="00A02D25" w:rsidRPr="001A02A6">
        <w:rPr>
          <w:rFonts w:ascii="Times New Roman" w:hAnsi="Times New Roman"/>
          <w:sz w:val="20"/>
          <w:szCs w:val="20"/>
        </w:rPr>
        <w:t> </w:t>
      </w:r>
      <w:r w:rsidR="006636B5" w:rsidRPr="001A02A6">
        <w:rPr>
          <w:rFonts w:ascii="Times New Roman" w:hAnsi="Times New Roman"/>
          <w:sz w:val="20"/>
          <w:szCs w:val="20"/>
        </w:rPr>
        <w:t xml:space="preserve">%, </w:t>
      </w:r>
      <w:r w:rsidR="002F23AA" w:rsidRPr="001A02A6">
        <w:rPr>
          <w:rFonts w:ascii="Times New Roman" w:hAnsi="Times New Roman"/>
          <w:sz w:val="20"/>
          <w:szCs w:val="20"/>
        </w:rPr>
        <w:t xml:space="preserve">в </w:t>
      </w:r>
      <w:r w:rsidR="006636B5" w:rsidRPr="001A02A6">
        <w:rPr>
          <w:rFonts w:ascii="Times New Roman" w:hAnsi="Times New Roman"/>
          <w:sz w:val="20"/>
          <w:szCs w:val="20"/>
        </w:rPr>
        <w:t>сте</w:t>
      </w:r>
      <w:r w:rsidR="002F23AA" w:rsidRPr="001A02A6">
        <w:rPr>
          <w:rFonts w:ascii="Times New Roman" w:hAnsi="Times New Roman"/>
          <w:sz w:val="20"/>
          <w:szCs w:val="20"/>
        </w:rPr>
        <w:t>блях</w:t>
      </w:r>
      <w:r w:rsidR="006636B5" w:rsidRPr="001A02A6">
        <w:rPr>
          <w:rFonts w:ascii="Times New Roman" w:hAnsi="Times New Roman"/>
          <w:sz w:val="20"/>
          <w:szCs w:val="20"/>
        </w:rPr>
        <w:t xml:space="preserve"> </w:t>
      </w:r>
      <w:r w:rsidR="00A02D25" w:rsidRPr="001A02A6">
        <w:rPr>
          <w:rFonts w:ascii="Times New Roman" w:hAnsi="Times New Roman"/>
          <w:sz w:val="20"/>
          <w:szCs w:val="20"/>
        </w:rPr>
        <w:t xml:space="preserve">– </w:t>
      </w:r>
      <w:r w:rsidR="006636B5" w:rsidRPr="001A02A6">
        <w:rPr>
          <w:rFonts w:ascii="Times New Roman" w:hAnsi="Times New Roman"/>
          <w:sz w:val="20"/>
          <w:szCs w:val="20"/>
        </w:rPr>
        <w:t>0,08</w:t>
      </w:r>
      <w:r w:rsidR="00A02D25" w:rsidRPr="001A02A6">
        <w:rPr>
          <w:rFonts w:ascii="Times New Roman" w:hAnsi="Times New Roman"/>
          <w:sz w:val="20"/>
          <w:szCs w:val="20"/>
        </w:rPr>
        <w:t> </w:t>
      </w:r>
      <w:r w:rsidR="006636B5" w:rsidRPr="001A02A6">
        <w:rPr>
          <w:rFonts w:ascii="Times New Roman" w:hAnsi="Times New Roman"/>
          <w:sz w:val="20"/>
          <w:szCs w:val="20"/>
        </w:rPr>
        <w:t xml:space="preserve">%, </w:t>
      </w:r>
      <w:r w:rsidR="002F23AA" w:rsidRPr="001A02A6">
        <w:rPr>
          <w:rFonts w:ascii="Times New Roman" w:hAnsi="Times New Roman"/>
          <w:sz w:val="20"/>
          <w:szCs w:val="20"/>
        </w:rPr>
        <w:t xml:space="preserve">в </w:t>
      </w:r>
      <w:r w:rsidR="006636B5" w:rsidRPr="001A02A6">
        <w:rPr>
          <w:rFonts w:ascii="Times New Roman" w:hAnsi="Times New Roman"/>
          <w:sz w:val="20"/>
          <w:szCs w:val="20"/>
        </w:rPr>
        <w:t>кор</w:t>
      </w:r>
      <w:r w:rsidR="002F23AA" w:rsidRPr="001A02A6">
        <w:rPr>
          <w:rFonts w:ascii="Times New Roman" w:hAnsi="Times New Roman"/>
          <w:sz w:val="20"/>
          <w:szCs w:val="20"/>
        </w:rPr>
        <w:t xml:space="preserve">нях </w:t>
      </w:r>
      <w:r w:rsidR="00A02D25" w:rsidRPr="001A02A6">
        <w:rPr>
          <w:rFonts w:ascii="Times New Roman" w:hAnsi="Times New Roman"/>
          <w:sz w:val="20"/>
          <w:szCs w:val="20"/>
        </w:rPr>
        <w:t xml:space="preserve">– </w:t>
      </w:r>
      <w:r w:rsidR="002F23AA" w:rsidRPr="001A02A6">
        <w:rPr>
          <w:rFonts w:ascii="Times New Roman" w:hAnsi="Times New Roman"/>
          <w:sz w:val="20"/>
          <w:szCs w:val="20"/>
        </w:rPr>
        <w:t>0,05</w:t>
      </w:r>
      <w:r w:rsidR="00A02D25" w:rsidRPr="001A02A6">
        <w:rPr>
          <w:rFonts w:ascii="Times New Roman" w:hAnsi="Times New Roman"/>
          <w:sz w:val="20"/>
          <w:szCs w:val="20"/>
        </w:rPr>
        <w:t> </w:t>
      </w:r>
      <w:r w:rsidR="002F23AA" w:rsidRPr="001A02A6">
        <w:rPr>
          <w:rFonts w:ascii="Times New Roman" w:hAnsi="Times New Roman"/>
          <w:sz w:val="20"/>
          <w:szCs w:val="20"/>
        </w:rPr>
        <w:t>%</w:t>
      </w:r>
      <w:r w:rsidR="006636B5" w:rsidRPr="001A02A6">
        <w:rPr>
          <w:rFonts w:ascii="Times New Roman" w:hAnsi="Times New Roman"/>
          <w:sz w:val="20"/>
          <w:szCs w:val="20"/>
        </w:rPr>
        <w:t>. В цветках найдены эфир</w:t>
      </w:r>
      <w:r w:rsidR="003824E7" w:rsidRPr="001A02A6">
        <w:rPr>
          <w:rFonts w:ascii="Times New Roman" w:hAnsi="Times New Roman"/>
          <w:sz w:val="20"/>
          <w:szCs w:val="20"/>
        </w:rPr>
        <w:t>ное масло</w:t>
      </w:r>
      <w:r w:rsidR="006636B5" w:rsidRPr="001A02A6">
        <w:rPr>
          <w:rFonts w:ascii="Times New Roman" w:hAnsi="Times New Roman"/>
          <w:sz w:val="20"/>
          <w:szCs w:val="20"/>
        </w:rPr>
        <w:t xml:space="preserve"> и антоциановые гликозиды; в корнях обнаружены следы алкалоидов.</w:t>
      </w:r>
      <w:r w:rsidR="0060733E" w:rsidRPr="001A02A6">
        <w:rPr>
          <w:rFonts w:ascii="Times New Roman" w:hAnsi="Times New Roman"/>
          <w:sz w:val="20"/>
          <w:szCs w:val="20"/>
        </w:rPr>
        <w:t xml:space="preserve">   </w:t>
      </w:r>
    </w:p>
    <w:p w:rsidR="00AC5235" w:rsidRPr="001A02A6" w:rsidRDefault="0060733E" w:rsidP="00FC50D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Pr="001A02A6">
        <w:rPr>
          <w:rFonts w:ascii="Times New Roman" w:hAnsi="Times New Roman"/>
          <w:sz w:val="20"/>
          <w:szCs w:val="20"/>
        </w:rPr>
        <w:t xml:space="preserve"> </w:t>
      </w:r>
      <w:r w:rsidR="002F23AA" w:rsidRPr="001A02A6">
        <w:rPr>
          <w:rFonts w:ascii="Times New Roman" w:hAnsi="Times New Roman"/>
          <w:sz w:val="20"/>
          <w:szCs w:val="20"/>
        </w:rPr>
        <w:t>Об</w:t>
      </w:r>
      <w:r w:rsidR="00860E23" w:rsidRPr="001A02A6">
        <w:rPr>
          <w:rFonts w:ascii="Times New Roman" w:hAnsi="Times New Roman"/>
          <w:sz w:val="20"/>
          <w:szCs w:val="20"/>
        </w:rPr>
        <w:t>ладае</w:t>
      </w:r>
      <w:r w:rsidR="002F23AA" w:rsidRPr="001A02A6">
        <w:rPr>
          <w:rFonts w:ascii="Times New Roman" w:hAnsi="Times New Roman"/>
          <w:sz w:val="20"/>
          <w:szCs w:val="20"/>
        </w:rPr>
        <w:t>т отхаркивающим, мочего</w:t>
      </w:r>
      <w:r w:rsidR="002F23AA" w:rsidRPr="001A02A6">
        <w:rPr>
          <w:rFonts w:ascii="Times New Roman" w:hAnsi="Times New Roman"/>
          <w:sz w:val="20"/>
          <w:szCs w:val="20"/>
        </w:rPr>
        <w:t>н</w:t>
      </w:r>
      <w:r w:rsidR="002F23AA" w:rsidRPr="001A02A6">
        <w:rPr>
          <w:rFonts w:ascii="Times New Roman" w:hAnsi="Times New Roman"/>
          <w:sz w:val="20"/>
          <w:szCs w:val="20"/>
        </w:rPr>
        <w:t>ным, потогонным, слабитель</w:t>
      </w:r>
      <w:r w:rsidR="00860E23" w:rsidRPr="001A02A6">
        <w:rPr>
          <w:rFonts w:ascii="Times New Roman" w:hAnsi="Times New Roman"/>
          <w:sz w:val="20"/>
          <w:szCs w:val="20"/>
        </w:rPr>
        <w:t>ным</w:t>
      </w:r>
      <w:r w:rsidR="002F23AA" w:rsidRPr="001A02A6">
        <w:rPr>
          <w:rFonts w:ascii="Times New Roman" w:hAnsi="Times New Roman"/>
          <w:sz w:val="20"/>
          <w:szCs w:val="20"/>
        </w:rPr>
        <w:t>, прот</w:t>
      </w:r>
      <w:r w:rsidR="003824E7" w:rsidRPr="001A02A6">
        <w:rPr>
          <w:rFonts w:ascii="Times New Roman" w:hAnsi="Times New Roman"/>
          <w:sz w:val="20"/>
          <w:szCs w:val="20"/>
        </w:rPr>
        <w:t>ивовоспалительным, легким мягчительным</w:t>
      </w:r>
      <w:r w:rsidR="002F23AA" w:rsidRPr="001A02A6">
        <w:rPr>
          <w:rFonts w:ascii="Times New Roman" w:hAnsi="Times New Roman"/>
          <w:sz w:val="20"/>
          <w:szCs w:val="20"/>
        </w:rPr>
        <w:t xml:space="preserve"> и </w:t>
      </w:r>
      <w:r w:rsidR="003824E7" w:rsidRPr="001A02A6">
        <w:rPr>
          <w:rFonts w:ascii="Times New Roman" w:hAnsi="Times New Roman"/>
          <w:sz w:val="20"/>
          <w:szCs w:val="20"/>
        </w:rPr>
        <w:t xml:space="preserve">седативным </w:t>
      </w:r>
      <w:r w:rsidR="002F23AA" w:rsidRPr="001A02A6">
        <w:rPr>
          <w:rFonts w:ascii="Times New Roman" w:hAnsi="Times New Roman"/>
          <w:sz w:val="20"/>
          <w:szCs w:val="20"/>
        </w:rPr>
        <w:t>свойствами.</w:t>
      </w:r>
    </w:p>
    <w:p w:rsidR="0060733E" w:rsidRPr="001A02A6" w:rsidRDefault="00860E23" w:rsidP="00FC50DB">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60733E" w:rsidRPr="001A02A6">
        <w:rPr>
          <w:rFonts w:ascii="Times New Roman" w:hAnsi="Times New Roman"/>
          <w:i/>
          <w:sz w:val="20"/>
          <w:szCs w:val="20"/>
        </w:rPr>
        <w:t>.</w:t>
      </w:r>
      <w:r w:rsidR="0060733E" w:rsidRPr="001A02A6">
        <w:rPr>
          <w:rFonts w:ascii="Times New Roman" w:hAnsi="Times New Roman"/>
          <w:sz w:val="20"/>
          <w:szCs w:val="20"/>
        </w:rPr>
        <w:t xml:space="preserve"> </w:t>
      </w:r>
      <w:r w:rsidRPr="001A02A6">
        <w:rPr>
          <w:rFonts w:ascii="Times New Roman" w:hAnsi="Times New Roman"/>
          <w:sz w:val="20"/>
          <w:szCs w:val="20"/>
        </w:rPr>
        <w:t>Культура о</w:t>
      </w:r>
      <w:r w:rsidR="003824E7" w:rsidRPr="001A02A6">
        <w:rPr>
          <w:rFonts w:ascii="Times New Roman" w:hAnsi="Times New Roman"/>
          <w:sz w:val="20"/>
          <w:szCs w:val="20"/>
        </w:rPr>
        <w:t>трицательно реагируе</w:t>
      </w:r>
      <w:r w:rsidR="00E357B6" w:rsidRPr="001A02A6">
        <w:rPr>
          <w:rFonts w:ascii="Times New Roman" w:hAnsi="Times New Roman"/>
          <w:sz w:val="20"/>
          <w:szCs w:val="20"/>
        </w:rPr>
        <w:t xml:space="preserve">т на </w:t>
      </w:r>
      <w:r w:rsidRPr="001A02A6">
        <w:rPr>
          <w:rFonts w:ascii="Times New Roman" w:hAnsi="Times New Roman"/>
          <w:sz w:val="20"/>
          <w:szCs w:val="20"/>
        </w:rPr>
        <w:t>пр</w:t>
      </w:r>
      <w:r w:rsidRPr="001A02A6">
        <w:rPr>
          <w:rFonts w:ascii="Times New Roman" w:hAnsi="Times New Roman"/>
          <w:sz w:val="20"/>
          <w:szCs w:val="20"/>
        </w:rPr>
        <w:t>и</w:t>
      </w:r>
      <w:r w:rsidRPr="001A02A6">
        <w:rPr>
          <w:rFonts w:ascii="Times New Roman" w:hAnsi="Times New Roman"/>
          <w:sz w:val="20"/>
          <w:szCs w:val="20"/>
        </w:rPr>
        <w:t xml:space="preserve">менение </w:t>
      </w:r>
      <w:r w:rsidR="00E357B6" w:rsidRPr="001A02A6">
        <w:rPr>
          <w:rFonts w:ascii="Times New Roman" w:hAnsi="Times New Roman"/>
          <w:sz w:val="20"/>
          <w:szCs w:val="20"/>
        </w:rPr>
        <w:t>све</w:t>
      </w:r>
      <w:r w:rsidRPr="001A02A6">
        <w:rPr>
          <w:rFonts w:ascii="Times New Roman" w:hAnsi="Times New Roman"/>
          <w:sz w:val="20"/>
          <w:szCs w:val="20"/>
        </w:rPr>
        <w:t>жих</w:t>
      </w:r>
      <w:r w:rsidR="00E357B6" w:rsidRPr="001A02A6">
        <w:rPr>
          <w:rFonts w:ascii="Times New Roman" w:hAnsi="Times New Roman"/>
          <w:sz w:val="20"/>
          <w:szCs w:val="20"/>
        </w:rPr>
        <w:t xml:space="preserve"> органиче</w:t>
      </w:r>
      <w:r w:rsidRPr="001A02A6">
        <w:rPr>
          <w:rFonts w:ascii="Times New Roman" w:hAnsi="Times New Roman"/>
          <w:sz w:val="20"/>
          <w:szCs w:val="20"/>
        </w:rPr>
        <w:t>ских удобрений</w:t>
      </w:r>
      <w:r w:rsidR="00E357B6" w:rsidRPr="001A02A6">
        <w:rPr>
          <w:rFonts w:ascii="Times New Roman" w:hAnsi="Times New Roman"/>
          <w:sz w:val="20"/>
          <w:szCs w:val="20"/>
        </w:rPr>
        <w:t>.</w:t>
      </w:r>
      <w:r w:rsidR="001535BB" w:rsidRPr="001A02A6">
        <w:rPr>
          <w:rFonts w:ascii="Times New Roman" w:hAnsi="Times New Roman"/>
          <w:sz w:val="20"/>
          <w:szCs w:val="20"/>
        </w:rPr>
        <w:t xml:space="preserve"> </w:t>
      </w:r>
      <w:r w:rsidR="003824E7" w:rsidRPr="001A02A6">
        <w:rPr>
          <w:rFonts w:ascii="Times New Roman" w:hAnsi="Times New Roman"/>
          <w:sz w:val="20"/>
          <w:szCs w:val="20"/>
        </w:rPr>
        <w:t xml:space="preserve">Минеральное питание </w:t>
      </w:r>
      <w:r w:rsidRPr="001A02A6">
        <w:rPr>
          <w:rFonts w:ascii="Times New Roman" w:hAnsi="Times New Roman"/>
          <w:sz w:val="20"/>
          <w:szCs w:val="20"/>
        </w:rPr>
        <w:t>ра</w:t>
      </w:r>
      <w:r w:rsidRPr="001A02A6">
        <w:rPr>
          <w:rFonts w:ascii="Times New Roman" w:hAnsi="Times New Roman"/>
          <w:sz w:val="20"/>
          <w:szCs w:val="20"/>
        </w:rPr>
        <w:t>с</w:t>
      </w:r>
      <w:r w:rsidRPr="001A02A6">
        <w:rPr>
          <w:rFonts w:ascii="Times New Roman" w:hAnsi="Times New Roman"/>
          <w:sz w:val="20"/>
          <w:szCs w:val="20"/>
        </w:rPr>
        <w:t xml:space="preserve">тений </w:t>
      </w:r>
      <w:r w:rsidR="003824E7" w:rsidRPr="001A02A6">
        <w:rPr>
          <w:rFonts w:ascii="Times New Roman" w:hAnsi="Times New Roman"/>
          <w:sz w:val="20"/>
          <w:szCs w:val="20"/>
        </w:rPr>
        <w:t xml:space="preserve">должно быть </w:t>
      </w:r>
      <w:r w:rsidR="001535BB" w:rsidRPr="001A02A6">
        <w:rPr>
          <w:rFonts w:ascii="Times New Roman" w:hAnsi="Times New Roman"/>
          <w:sz w:val="20"/>
          <w:szCs w:val="20"/>
        </w:rPr>
        <w:t>сбалансирован</w:t>
      </w:r>
      <w:r w:rsidR="003824E7" w:rsidRPr="001A02A6">
        <w:rPr>
          <w:rFonts w:ascii="Times New Roman" w:hAnsi="Times New Roman"/>
          <w:sz w:val="20"/>
          <w:szCs w:val="20"/>
        </w:rPr>
        <w:t>ным</w:t>
      </w:r>
      <w:r w:rsidR="001535BB" w:rsidRPr="001A02A6">
        <w:rPr>
          <w:rFonts w:ascii="Times New Roman" w:hAnsi="Times New Roman"/>
          <w:sz w:val="20"/>
          <w:szCs w:val="20"/>
        </w:rPr>
        <w:t>.</w:t>
      </w:r>
      <w:r w:rsidRPr="001A02A6">
        <w:rPr>
          <w:rFonts w:ascii="Times New Roman" w:hAnsi="Times New Roman"/>
          <w:sz w:val="20"/>
          <w:szCs w:val="20"/>
        </w:rPr>
        <w:t xml:space="preserve"> Необходимо также периодич</w:t>
      </w:r>
      <w:r w:rsidRPr="001A02A6">
        <w:rPr>
          <w:rFonts w:ascii="Times New Roman" w:hAnsi="Times New Roman"/>
          <w:sz w:val="20"/>
          <w:szCs w:val="20"/>
        </w:rPr>
        <w:t>е</w:t>
      </w:r>
      <w:r w:rsidRPr="001A02A6">
        <w:rPr>
          <w:rFonts w:ascii="Times New Roman" w:hAnsi="Times New Roman"/>
          <w:sz w:val="20"/>
          <w:szCs w:val="20"/>
        </w:rPr>
        <w:t xml:space="preserve">ски проводить подкормки растений комплексными минеральными удобрениями </w:t>
      </w:r>
      <w:r w:rsidR="00B233E0" w:rsidRPr="001A02A6">
        <w:rPr>
          <w:rFonts w:ascii="Times New Roman" w:hAnsi="Times New Roman"/>
          <w:sz w:val="20"/>
          <w:szCs w:val="20"/>
        </w:rPr>
        <w:t>(</w:t>
      </w:r>
      <w:r w:rsidRPr="001A02A6">
        <w:rPr>
          <w:rFonts w:ascii="Times New Roman" w:hAnsi="Times New Roman"/>
          <w:sz w:val="20"/>
          <w:szCs w:val="20"/>
        </w:rPr>
        <w:t>30–</w:t>
      </w:r>
      <w:smartTag w:uri="urn:schemas-microsoft-com:office:smarttags" w:element="metricconverter">
        <w:smartTagPr>
          <w:attr w:name="ProductID" w:val="40 г"/>
        </w:smartTagPr>
        <w:r w:rsidRPr="001A02A6">
          <w:rPr>
            <w:rFonts w:ascii="Times New Roman" w:hAnsi="Times New Roman"/>
            <w:sz w:val="20"/>
            <w:szCs w:val="20"/>
          </w:rPr>
          <w:t>40 г</w:t>
        </w:r>
      </w:smartTag>
      <w:r w:rsidRPr="001A02A6">
        <w:rPr>
          <w:rFonts w:ascii="Times New Roman" w:hAnsi="Times New Roman"/>
          <w:sz w:val="20"/>
          <w:szCs w:val="20"/>
        </w:rPr>
        <w:t xml:space="preserve"> на </w:t>
      </w:r>
      <w:smartTag w:uri="urn:schemas-microsoft-com:office:smarttags" w:element="metricconverter">
        <w:smartTagPr>
          <w:attr w:name="ProductID" w:val="10 л"/>
        </w:smartTagPr>
        <w:r w:rsidRPr="001A02A6">
          <w:rPr>
            <w:rFonts w:ascii="Times New Roman" w:hAnsi="Times New Roman"/>
            <w:sz w:val="20"/>
            <w:szCs w:val="20"/>
          </w:rPr>
          <w:t>10 л</w:t>
        </w:r>
      </w:smartTag>
      <w:r w:rsidRPr="001A02A6">
        <w:rPr>
          <w:rFonts w:ascii="Times New Roman" w:hAnsi="Times New Roman"/>
          <w:sz w:val="20"/>
          <w:szCs w:val="20"/>
        </w:rPr>
        <w:t xml:space="preserve"> воды</w:t>
      </w:r>
      <w:r w:rsidR="00B233E0" w:rsidRPr="001A02A6">
        <w:rPr>
          <w:rFonts w:ascii="Times New Roman" w:hAnsi="Times New Roman"/>
          <w:sz w:val="20"/>
          <w:szCs w:val="20"/>
        </w:rPr>
        <w:t>)</w:t>
      </w:r>
      <w:r w:rsidRPr="001A02A6">
        <w:rPr>
          <w:rFonts w:ascii="Times New Roman" w:hAnsi="Times New Roman"/>
          <w:sz w:val="20"/>
          <w:szCs w:val="20"/>
        </w:rPr>
        <w:t>.</w:t>
      </w:r>
    </w:p>
    <w:p w:rsidR="007D7015" w:rsidRPr="001A02A6" w:rsidRDefault="0060733E" w:rsidP="00FC50DB">
      <w:pPr>
        <w:pStyle w:val="ae"/>
        <w:spacing w:before="0" w:beforeAutospacing="0" w:after="0" w:afterAutospacing="0"/>
        <w:ind w:firstLine="284"/>
        <w:jc w:val="both"/>
        <w:rPr>
          <w:sz w:val="20"/>
          <w:szCs w:val="20"/>
        </w:rPr>
      </w:pPr>
      <w:r w:rsidRPr="001A02A6">
        <w:rPr>
          <w:i/>
          <w:sz w:val="20"/>
          <w:szCs w:val="20"/>
        </w:rPr>
        <w:t>Посев</w:t>
      </w:r>
      <w:r w:rsidR="006636B5" w:rsidRPr="001A02A6">
        <w:rPr>
          <w:i/>
          <w:sz w:val="20"/>
          <w:szCs w:val="20"/>
        </w:rPr>
        <w:t xml:space="preserve"> и посадка</w:t>
      </w:r>
      <w:r w:rsidRPr="001A02A6">
        <w:rPr>
          <w:i/>
          <w:sz w:val="20"/>
          <w:szCs w:val="20"/>
        </w:rPr>
        <w:t>.</w:t>
      </w:r>
      <w:r w:rsidRPr="001A02A6">
        <w:rPr>
          <w:sz w:val="20"/>
          <w:szCs w:val="20"/>
        </w:rPr>
        <w:t xml:space="preserve"> </w:t>
      </w:r>
      <w:r w:rsidR="003824E7" w:rsidRPr="001A02A6">
        <w:rPr>
          <w:sz w:val="20"/>
          <w:szCs w:val="20"/>
        </w:rPr>
        <w:t xml:space="preserve">При </w:t>
      </w:r>
      <w:r w:rsidR="00F7545E" w:rsidRPr="001A02A6">
        <w:rPr>
          <w:sz w:val="20"/>
          <w:szCs w:val="20"/>
        </w:rPr>
        <w:t>однолетне</w:t>
      </w:r>
      <w:r w:rsidR="003824E7" w:rsidRPr="001A02A6">
        <w:rPr>
          <w:sz w:val="20"/>
          <w:szCs w:val="20"/>
        </w:rPr>
        <w:t>й культуре</w:t>
      </w:r>
      <w:r w:rsidR="00F7545E" w:rsidRPr="001A02A6">
        <w:rPr>
          <w:sz w:val="20"/>
          <w:szCs w:val="20"/>
        </w:rPr>
        <w:t xml:space="preserve"> семена высевают в ма</w:t>
      </w:r>
      <w:r w:rsidR="00F7545E" w:rsidRPr="001A02A6">
        <w:rPr>
          <w:sz w:val="20"/>
          <w:szCs w:val="20"/>
        </w:rPr>
        <w:t>р</w:t>
      </w:r>
      <w:r w:rsidR="003824E7" w:rsidRPr="001A02A6">
        <w:rPr>
          <w:sz w:val="20"/>
          <w:szCs w:val="20"/>
        </w:rPr>
        <w:t>те, двулетней</w:t>
      </w:r>
      <w:r w:rsidR="00F7545E" w:rsidRPr="001A02A6">
        <w:rPr>
          <w:sz w:val="20"/>
          <w:szCs w:val="20"/>
        </w:rPr>
        <w:t xml:space="preserve"> </w:t>
      </w:r>
      <w:r w:rsidR="00860E23" w:rsidRPr="001A02A6">
        <w:rPr>
          <w:sz w:val="20"/>
          <w:szCs w:val="20"/>
        </w:rPr>
        <w:t>– в июне и</w:t>
      </w:r>
      <w:r w:rsidR="00AC5235" w:rsidRPr="001A02A6">
        <w:rPr>
          <w:sz w:val="20"/>
          <w:szCs w:val="20"/>
        </w:rPr>
        <w:t xml:space="preserve"> июле на</w:t>
      </w:r>
      <w:r w:rsidR="00F7545E" w:rsidRPr="001A02A6">
        <w:rPr>
          <w:sz w:val="20"/>
          <w:szCs w:val="20"/>
        </w:rPr>
        <w:t xml:space="preserve"> глубину</w:t>
      </w:r>
      <w:r w:rsidR="00AC5235" w:rsidRPr="001A02A6">
        <w:rPr>
          <w:sz w:val="20"/>
          <w:szCs w:val="20"/>
        </w:rPr>
        <w:t xml:space="preserve"> не более </w:t>
      </w:r>
      <w:smartTag w:uri="urn:schemas-microsoft-com:office:smarttags" w:element="metricconverter">
        <w:smartTagPr>
          <w:attr w:name="ProductID" w:val="1 см"/>
        </w:smartTagPr>
        <w:r w:rsidR="00AC5235" w:rsidRPr="001A02A6">
          <w:rPr>
            <w:sz w:val="20"/>
            <w:szCs w:val="20"/>
          </w:rPr>
          <w:t>1 см</w:t>
        </w:r>
      </w:smartTag>
      <w:r w:rsidR="00F7545E" w:rsidRPr="001A02A6">
        <w:rPr>
          <w:sz w:val="20"/>
          <w:szCs w:val="20"/>
        </w:rPr>
        <w:t xml:space="preserve">. </w:t>
      </w:r>
      <w:r w:rsidR="00915E4A" w:rsidRPr="001A02A6">
        <w:rPr>
          <w:sz w:val="20"/>
          <w:szCs w:val="20"/>
        </w:rPr>
        <w:t>В</w:t>
      </w:r>
      <w:r w:rsidR="00451930" w:rsidRPr="001A02A6">
        <w:rPr>
          <w:sz w:val="20"/>
          <w:szCs w:val="20"/>
        </w:rPr>
        <w:t xml:space="preserve"> июне</w:t>
      </w:r>
      <w:r w:rsidR="00F7545E" w:rsidRPr="001A02A6">
        <w:rPr>
          <w:sz w:val="20"/>
          <w:szCs w:val="20"/>
        </w:rPr>
        <w:t xml:space="preserve"> – </w:t>
      </w:r>
      <w:r w:rsidR="00451930" w:rsidRPr="001A02A6">
        <w:rPr>
          <w:sz w:val="20"/>
          <w:szCs w:val="20"/>
        </w:rPr>
        <w:t>и</w:t>
      </w:r>
      <w:r w:rsidR="00451930" w:rsidRPr="001A02A6">
        <w:rPr>
          <w:sz w:val="20"/>
          <w:szCs w:val="20"/>
        </w:rPr>
        <w:t>ю</w:t>
      </w:r>
      <w:r w:rsidR="00451930" w:rsidRPr="001A02A6">
        <w:rPr>
          <w:sz w:val="20"/>
          <w:szCs w:val="20"/>
        </w:rPr>
        <w:t xml:space="preserve">ле </w:t>
      </w:r>
      <w:r w:rsidR="00915E4A" w:rsidRPr="001A02A6">
        <w:rPr>
          <w:sz w:val="20"/>
          <w:szCs w:val="20"/>
        </w:rPr>
        <w:t xml:space="preserve">семена высевают </w:t>
      </w:r>
      <w:r w:rsidR="00451930" w:rsidRPr="001A02A6">
        <w:rPr>
          <w:sz w:val="20"/>
          <w:szCs w:val="20"/>
        </w:rPr>
        <w:t>в холодные пар</w:t>
      </w:r>
      <w:r w:rsidR="00851092" w:rsidRPr="001A02A6">
        <w:rPr>
          <w:sz w:val="20"/>
          <w:szCs w:val="20"/>
        </w:rPr>
        <w:t>ники, контейнеры или горшки</w:t>
      </w:r>
      <w:r w:rsidR="00F7545E" w:rsidRPr="001A02A6">
        <w:rPr>
          <w:sz w:val="20"/>
          <w:szCs w:val="20"/>
        </w:rPr>
        <w:t xml:space="preserve"> в неглубокие борозд</w:t>
      </w:r>
      <w:r w:rsidR="00451930" w:rsidRPr="001A02A6">
        <w:rPr>
          <w:sz w:val="20"/>
          <w:szCs w:val="20"/>
        </w:rPr>
        <w:t>ки. Появляющиеся сеянцы прореживают (площадь питания 8×8 см), а</w:t>
      </w:r>
      <w:r w:rsidR="00F7545E" w:rsidRPr="001A02A6">
        <w:rPr>
          <w:sz w:val="20"/>
          <w:szCs w:val="20"/>
        </w:rPr>
        <w:t xml:space="preserve"> в конце августа</w:t>
      </w:r>
      <w:r w:rsidR="003C534F" w:rsidRPr="001A02A6">
        <w:rPr>
          <w:sz w:val="20"/>
          <w:szCs w:val="20"/>
        </w:rPr>
        <w:t xml:space="preserve"> – начале сентября </w:t>
      </w:r>
      <w:r w:rsidR="00860E23" w:rsidRPr="001A02A6">
        <w:rPr>
          <w:sz w:val="20"/>
          <w:szCs w:val="20"/>
        </w:rPr>
        <w:t>пере</w:t>
      </w:r>
      <w:r w:rsidR="00F7545E" w:rsidRPr="001A02A6">
        <w:rPr>
          <w:sz w:val="20"/>
          <w:szCs w:val="20"/>
        </w:rPr>
        <w:t xml:space="preserve">саживают </w:t>
      </w:r>
      <w:r w:rsidR="00451930" w:rsidRPr="001A02A6">
        <w:rPr>
          <w:sz w:val="20"/>
          <w:szCs w:val="20"/>
        </w:rPr>
        <w:t>на по</w:t>
      </w:r>
      <w:r w:rsidR="00F7545E" w:rsidRPr="001A02A6">
        <w:rPr>
          <w:sz w:val="20"/>
          <w:szCs w:val="20"/>
        </w:rPr>
        <w:t xml:space="preserve">стоянное место </w:t>
      </w:r>
      <w:r w:rsidR="003C534F" w:rsidRPr="001A02A6">
        <w:rPr>
          <w:sz w:val="20"/>
          <w:szCs w:val="20"/>
        </w:rPr>
        <w:t xml:space="preserve">широкорядным способом </w:t>
      </w:r>
      <w:r w:rsidR="00F7545E" w:rsidRPr="001A02A6">
        <w:rPr>
          <w:sz w:val="20"/>
          <w:szCs w:val="20"/>
        </w:rPr>
        <w:t>при ш</w:t>
      </w:r>
      <w:r w:rsidR="00451930" w:rsidRPr="001A02A6">
        <w:rPr>
          <w:sz w:val="20"/>
          <w:szCs w:val="20"/>
        </w:rPr>
        <w:t>и</w:t>
      </w:r>
      <w:r w:rsidR="00F7545E" w:rsidRPr="001A02A6">
        <w:rPr>
          <w:sz w:val="20"/>
          <w:szCs w:val="20"/>
        </w:rPr>
        <w:t>рине</w:t>
      </w:r>
      <w:r w:rsidR="00451930" w:rsidRPr="001A02A6">
        <w:rPr>
          <w:sz w:val="20"/>
          <w:szCs w:val="20"/>
        </w:rPr>
        <w:t xml:space="preserve"> междурядий </w:t>
      </w:r>
      <w:smartTag w:uri="urn:schemas-microsoft-com:office:smarttags" w:element="metricconverter">
        <w:smartTagPr>
          <w:attr w:name="ProductID" w:val="60 см"/>
        </w:smartTagPr>
        <w:r w:rsidR="00451930" w:rsidRPr="001A02A6">
          <w:rPr>
            <w:sz w:val="20"/>
            <w:szCs w:val="20"/>
          </w:rPr>
          <w:t>60 см</w:t>
        </w:r>
      </w:smartTag>
      <w:r w:rsidR="00F7545E" w:rsidRPr="001A02A6">
        <w:rPr>
          <w:sz w:val="20"/>
          <w:szCs w:val="20"/>
        </w:rPr>
        <w:t xml:space="preserve"> и расстоянии между растениями </w:t>
      </w:r>
      <w:r w:rsidR="003C534F" w:rsidRPr="001A02A6">
        <w:rPr>
          <w:sz w:val="20"/>
          <w:szCs w:val="20"/>
        </w:rPr>
        <w:t xml:space="preserve">15–20 или </w:t>
      </w:r>
      <w:r w:rsidR="00A02D25" w:rsidRPr="001A02A6">
        <w:rPr>
          <w:sz w:val="20"/>
          <w:szCs w:val="20"/>
        </w:rPr>
        <w:t>25</w:t>
      </w:r>
      <w:r w:rsidR="00F7545E" w:rsidRPr="001A02A6">
        <w:rPr>
          <w:sz w:val="20"/>
          <w:szCs w:val="20"/>
        </w:rPr>
        <w:t>–</w:t>
      </w:r>
      <w:smartTag w:uri="urn:schemas-microsoft-com:office:smarttags" w:element="metricconverter">
        <w:smartTagPr>
          <w:attr w:name="ProductID" w:val="30 см"/>
        </w:smartTagPr>
        <w:r w:rsidR="00451930" w:rsidRPr="001A02A6">
          <w:rPr>
            <w:sz w:val="20"/>
            <w:szCs w:val="20"/>
          </w:rPr>
          <w:t>30 см</w:t>
        </w:r>
      </w:smartTag>
      <w:r w:rsidR="00451930" w:rsidRPr="001A02A6">
        <w:rPr>
          <w:sz w:val="20"/>
          <w:szCs w:val="20"/>
        </w:rPr>
        <w:t xml:space="preserve">. </w:t>
      </w:r>
      <w:r w:rsidR="00F7545E" w:rsidRPr="001A02A6">
        <w:rPr>
          <w:sz w:val="20"/>
          <w:szCs w:val="20"/>
        </w:rPr>
        <w:t>Культура х</w:t>
      </w:r>
      <w:r w:rsidR="007D7015" w:rsidRPr="001A02A6">
        <w:rPr>
          <w:sz w:val="20"/>
          <w:szCs w:val="20"/>
        </w:rPr>
        <w:t>орошо перено</w:t>
      </w:r>
      <w:r w:rsidR="00F7545E" w:rsidRPr="001A02A6">
        <w:rPr>
          <w:sz w:val="20"/>
          <w:szCs w:val="20"/>
        </w:rPr>
        <w:t>си</w:t>
      </w:r>
      <w:r w:rsidR="007D7015" w:rsidRPr="001A02A6">
        <w:rPr>
          <w:sz w:val="20"/>
          <w:szCs w:val="20"/>
        </w:rPr>
        <w:t>т пересадку в цветущем состоянии.</w:t>
      </w:r>
    </w:p>
    <w:p w:rsidR="0060733E" w:rsidRPr="001A02A6" w:rsidRDefault="0060733E" w:rsidP="00FC50DB">
      <w:pPr>
        <w:pStyle w:val="ae"/>
        <w:spacing w:before="0" w:beforeAutospacing="0" w:after="0" w:afterAutospacing="0"/>
        <w:ind w:firstLine="284"/>
        <w:jc w:val="both"/>
        <w:rPr>
          <w:sz w:val="20"/>
          <w:szCs w:val="20"/>
        </w:rPr>
      </w:pPr>
      <w:r w:rsidRPr="001A02A6">
        <w:rPr>
          <w:i/>
          <w:sz w:val="20"/>
          <w:szCs w:val="20"/>
        </w:rPr>
        <w:t>Уход</w:t>
      </w:r>
      <w:r w:rsidR="00851092" w:rsidRPr="001A02A6">
        <w:rPr>
          <w:i/>
          <w:sz w:val="20"/>
          <w:szCs w:val="20"/>
        </w:rPr>
        <w:t xml:space="preserve"> </w:t>
      </w:r>
      <w:r w:rsidR="00851092" w:rsidRPr="001A02A6">
        <w:rPr>
          <w:sz w:val="20"/>
          <w:szCs w:val="20"/>
        </w:rPr>
        <w:t>состоит в</w:t>
      </w:r>
      <w:r w:rsidR="00851092" w:rsidRPr="001A02A6">
        <w:rPr>
          <w:i/>
          <w:sz w:val="20"/>
          <w:szCs w:val="20"/>
        </w:rPr>
        <w:t xml:space="preserve"> </w:t>
      </w:r>
      <w:r w:rsidR="00851092" w:rsidRPr="001A02A6">
        <w:rPr>
          <w:sz w:val="20"/>
          <w:szCs w:val="20"/>
        </w:rPr>
        <w:t>удалении сорняков и</w:t>
      </w:r>
      <w:r w:rsidR="00451930" w:rsidRPr="001A02A6">
        <w:rPr>
          <w:sz w:val="20"/>
          <w:szCs w:val="20"/>
        </w:rPr>
        <w:t xml:space="preserve"> </w:t>
      </w:r>
      <w:r w:rsidR="00851092" w:rsidRPr="001A02A6">
        <w:rPr>
          <w:sz w:val="20"/>
          <w:szCs w:val="20"/>
        </w:rPr>
        <w:t xml:space="preserve">проведении </w:t>
      </w:r>
      <w:r w:rsidR="00451930" w:rsidRPr="001A02A6">
        <w:rPr>
          <w:sz w:val="20"/>
          <w:szCs w:val="20"/>
        </w:rPr>
        <w:t>рых</w:t>
      </w:r>
      <w:r w:rsidR="00851092" w:rsidRPr="001A02A6">
        <w:rPr>
          <w:sz w:val="20"/>
          <w:szCs w:val="20"/>
        </w:rPr>
        <w:t>лений почвы</w:t>
      </w:r>
      <w:r w:rsidR="00860E23" w:rsidRPr="001A02A6">
        <w:rPr>
          <w:sz w:val="20"/>
          <w:szCs w:val="20"/>
        </w:rPr>
        <w:t xml:space="preserve"> в междурядьях</w:t>
      </w:r>
      <w:r w:rsidR="00046AC9" w:rsidRPr="001A02A6">
        <w:rPr>
          <w:sz w:val="20"/>
          <w:szCs w:val="20"/>
        </w:rPr>
        <w:t xml:space="preserve">. После посадки </w:t>
      </w:r>
      <w:r w:rsidR="000D43F6" w:rsidRPr="001A02A6">
        <w:rPr>
          <w:sz w:val="20"/>
          <w:szCs w:val="20"/>
        </w:rPr>
        <w:t xml:space="preserve">растения </w:t>
      </w:r>
      <w:r w:rsidR="00046AC9" w:rsidRPr="001A02A6">
        <w:rPr>
          <w:sz w:val="20"/>
          <w:szCs w:val="20"/>
        </w:rPr>
        <w:t xml:space="preserve">необходимо обильно полить, </w:t>
      </w:r>
      <w:r w:rsidR="00860E23" w:rsidRPr="001A02A6">
        <w:rPr>
          <w:sz w:val="20"/>
          <w:szCs w:val="20"/>
        </w:rPr>
        <w:t xml:space="preserve">а после легкого подсыхания почвы – прорыхлить. </w:t>
      </w:r>
      <w:r w:rsidR="000D43F6" w:rsidRPr="001A02A6">
        <w:rPr>
          <w:sz w:val="20"/>
          <w:szCs w:val="20"/>
        </w:rPr>
        <w:t>Периодичность пол</w:t>
      </w:r>
      <w:r w:rsidR="000D43F6" w:rsidRPr="001A02A6">
        <w:rPr>
          <w:sz w:val="20"/>
          <w:szCs w:val="20"/>
        </w:rPr>
        <w:t>и</w:t>
      </w:r>
      <w:r w:rsidR="000D43F6" w:rsidRPr="001A02A6">
        <w:rPr>
          <w:sz w:val="20"/>
          <w:szCs w:val="20"/>
        </w:rPr>
        <w:t xml:space="preserve">ва 3 дня. </w:t>
      </w:r>
      <w:r w:rsidR="00860E23" w:rsidRPr="001A02A6">
        <w:rPr>
          <w:sz w:val="20"/>
          <w:szCs w:val="20"/>
        </w:rPr>
        <w:t>В морозные</w:t>
      </w:r>
      <w:r w:rsidR="00370DD6" w:rsidRPr="001A02A6">
        <w:rPr>
          <w:sz w:val="20"/>
          <w:szCs w:val="20"/>
        </w:rPr>
        <w:t xml:space="preserve"> зимы культура нуждае</w:t>
      </w:r>
      <w:r w:rsidR="000A4DCB" w:rsidRPr="001A02A6">
        <w:rPr>
          <w:sz w:val="20"/>
          <w:szCs w:val="20"/>
        </w:rPr>
        <w:t>тся в легком укрытии е</w:t>
      </w:r>
      <w:r w:rsidR="00B233E0" w:rsidRPr="001A02A6">
        <w:rPr>
          <w:sz w:val="20"/>
          <w:szCs w:val="20"/>
        </w:rPr>
        <w:t>л</w:t>
      </w:r>
      <w:r w:rsidR="00B233E0" w:rsidRPr="001A02A6">
        <w:rPr>
          <w:sz w:val="20"/>
          <w:szCs w:val="20"/>
        </w:rPr>
        <w:t>о</w:t>
      </w:r>
      <w:r w:rsidR="00B233E0" w:rsidRPr="001A02A6">
        <w:rPr>
          <w:sz w:val="20"/>
          <w:szCs w:val="20"/>
        </w:rPr>
        <w:t>вым лапником</w:t>
      </w:r>
      <w:r w:rsidR="00860E23" w:rsidRPr="001A02A6">
        <w:rPr>
          <w:sz w:val="20"/>
          <w:szCs w:val="20"/>
        </w:rPr>
        <w:t>.</w:t>
      </w:r>
    </w:p>
    <w:p w:rsidR="00A96291" w:rsidRPr="001A02A6" w:rsidRDefault="0060733E" w:rsidP="00FC50DB">
      <w:pPr>
        <w:pStyle w:val="ae"/>
        <w:spacing w:before="0" w:beforeAutospacing="0" w:after="0" w:afterAutospacing="0"/>
        <w:ind w:firstLine="284"/>
        <w:jc w:val="both"/>
        <w:rPr>
          <w:sz w:val="20"/>
          <w:szCs w:val="20"/>
        </w:rPr>
      </w:pPr>
      <w:r w:rsidRPr="001A02A6">
        <w:rPr>
          <w:i/>
          <w:sz w:val="20"/>
          <w:szCs w:val="20"/>
        </w:rPr>
        <w:t>Уборка, сушка и хранение.</w:t>
      </w:r>
      <w:r w:rsidR="00777450" w:rsidRPr="001A02A6">
        <w:rPr>
          <w:sz w:val="20"/>
          <w:szCs w:val="20"/>
        </w:rPr>
        <w:t xml:space="preserve"> </w:t>
      </w:r>
      <w:r w:rsidR="00A25EAD" w:rsidRPr="001A02A6">
        <w:rPr>
          <w:rStyle w:val="af6"/>
          <w:i w:val="0"/>
          <w:sz w:val="20"/>
          <w:szCs w:val="20"/>
        </w:rPr>
        <w:t xml:space="preserve">Время сбора и заготовки </w:t>
      </w:r>
      <w:r w:rsidR="00860E23" w:rsidRPr="001A02A6">
        <w:rPr>
          <w:rStyle w:val="af6"/>
          <w:i w:val="0"/>
          <w:sz w:val="20"/>
          <w:szCs w:val="20"/>
        </w:rPr>
        <w:t xml:space="preserve">травы </w:t>
      </w:r>
      <w:r w:rsidR="0049035F" w:rsidRPr="001A02A6">
        <w:rPr>
          <w:sz w:val="20"/>
          <w:szCs w:val="20"/>
        </w:rPr>
        <w:t>–</w:t>
      </w:r>
      <w:r w:rsidR="000D43F6" w:rsidRPr="001A02A6">
        <w:rPr>
          <w:sz w:val="20"/>
          <w:szCs w:val="20"/>
        </w:rPr>
        <w:t xml:space="preserve"> период цветения </w:t>
      </w:r>
      <w:r w:rsidR="008659FB" w:rsidRPr="001A02A6">
        <w:rPr>
          <w:sz w:val="20"/>
          <w:szCs w:val="20"/>
        </w:rPr>
        <w:t>(</w:t>
      </w:r>
      <w:r w:rsidR="000D43F6" w:rsidRPr="001A02A6">
        <w:rPr>
          <w:sz w:val="20"/>
          <w:szCs w:val="20"/>
        </w:rPr>
        <w:t>май –</w:t>
      </w:r>
      <w:r w:rsidR="00A25EAD" w:rsidRPr="001A02A6">
        <w:rPr>
          <w:sz w:val="20"/>
          <w:szCs w:val="20"/>
        </w:rPr>
        <w:t> </w:t>
      </w:r>
      <w:r w:rsidR="000D43F6" w:rsidRPr="001A02A6">
        <w:rPr>
          <w:sz w:val="20"/>
          <w:szCs w:val="20"/>
        </w:rPr>
        <w:t>и</w:t>
      </w:r>
      <w:r w:rsidR="00A25EAD" w:rsidRPr="001A02A6">
        <w:rPr>
          <w:sz w:val="20"/>
          <w:szCs w:val="20"/>
        </w:rPr>
        <w:t>юль</w:t>
      </w:r>
      <w:r w:rsidR="008659FB" w:rsidRPr="001A02A6">
        <w:rPr>
          <w:sz w:val="20"/>
          <w:szCs w:val="20"/>
        </w:rPr>
        <w:t>)</w:t>
      </w:r>
      <w:r w:rsidR="000D43F6" w:rsidRPr="001A02A6">
        <w:rPr>
          <w:sz w:val="20"/>
          <w:szCs w:val="20"/>
        </w:rPr>
        <w:t xml:space="preserve">. </w:t>
      </w:r>
      <w:r w:rsidR="008659FB" w:rsidRPr="001A02A6">
        <w:rPr>
          <w:sz w:val="20"/>
          <w:szCs w:val="20"/>
        </w:rPr>
        <w:t>С</w:t>
      </w:r>
      <w:r w:rsidR="00307103" w:rsidRPr="001A02A6">
        <w:rPr>
          <w:sz w:val="20"/>
          <w:szCs w:val="20"/>
        </w:rPr>
        <w:t>ре</w:t>
      </w:r>
      <w:r w:rsidR="008659FB" w:rsidRPr="001A02A6">
        <w:rPr>
          <w:sz w:val="20"/>
          <w:szCs w:val="20"/>
        </w:rPr>
        <w:t>зают</w:t>
      </w:r>
      <w:r w:rsidR="00307103" w:rsidRPr="001A02A6">
        <w:rPr>
          <w:sz w:val="20"/>
          <w:szCs w:val="20"/>
        </w:rPr>
        <w:t xml:space="preserve"> стебли и складывают без уплотнения в корзины или мешки. </w:t>
      </w:r>
      <w:r w:rsidR="00A96291" w:rsidRPr="001A02A6">
        <w:rPr>
          <w:sz w:val="20"/>
          <w:szCs w:val="20"/>
        </w:rPr>
        <w:t>Корни выкапывают осенью по</w:t>
      </w:r>
      <w:r w:rsidR="00582547" w:rsidRPr="001A02A6">
        <w:rPr>
          <w:sz w:val="20"/>
          <w:szCs w:val="20"/>
        </w:rPr>
        <w:t>сле цветения ра</w:t>
      </w:r>
      <w:r w:rsidR="00582547" w:rsidRPr="001A02A6">
        <w:rPr>
          <w:sz w:val="20"/>
          <w:szCs w:val="20"/>
        </w:rPr>
        <w:t>с</w:t>
      </w:r>
      <w:r w:rsidR="00582547" w:rsidRPr="001A02A6">
        <w:rPr>
          <w:sz w:val="20"/>
          <w:szCs w:val="20"/>
        </w:rPr>
        <w:t>тений</w:t>
      </w:r>
      <w:r w:rsidR="0049035F" w:rsidRPr="001A02A6">
        <w:rPr>
          <w:sz w:val="20"/>
          <w:szCs w:val="20"/>
        </w:rPr>
        <w:t xml:space="preserve"> и</w:t>
      </w:r>
      <w:r w:rsidR="00A96291" w:rsidRPr="001A02A6">
        <w:rPr>
          <w:sz w:val="20"/>
          <w:szCs w:val="20"/>
        </w:rPr>
        <w:t xml:space="preserve"> разрезают вдоль.</w:t>
      </w:r>
      <w:r w:rsidR="00582547" w:rsidRPr="001A02A6">
        <w:rPr>
          <w:sz w:val="20"/>
          <w:szCs w:val="20"/>
        </w:rPr>
        <w:t xml:space="preserve"> Периодичность заготовки дикорастущего сырья 2 года.</w:t>
      </w:r>
    </w:p>
    <w:p w:rsidR="00582547" w:rsidRPr="001A02A6" w:rsidRDefault="00307103" w:rsidP="00FC50DB">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Сушат </w:t>
      </w:r>
      <w:r w:rsidR="00860E23" w:rsidRPr="001A02A6">
        <w:rPr>
          <w:rFonts w:ascii="Times New Roman" w:hAnsi="Times New Roman"/>
          <w:sz w:val="20"/>
          <w:szCs w:val="20"/>
        </w:rPr>
        <w:t xml:space="preserve">траву </w:t>
      </w:r>
      <w:r w:rsidR="00C8523A" w:rsidRPr="001A02A6">
        <w:rPr>
          <w:rFonts w:ascii="Times New Roman" w:hAnsi="Times New Roman"/>
          <w:sz w:val="20"/>
          <w:szCs w:val="20"/>
        </w:rPr>
        <w:t xml:space="preserve">в течение </w:t>
      </w:r>
      <w:r w:rsidR="00A02D25" w:rsidRPr="001A02A6">
        <w:rPr>
          <w:rFonts w:ascii="Times New Roman" w:hAnsi="Times New Roman"/>
          <w:sz w:val="20"/>
          <w:szCs w:val="20"/>
        </w:rPr>
        <w:t>пяти</w:t>
      </w:r>
      <w:r w:rsidR="0049035F" w:rsidRPr="001A02A6">
        <w:rPr>
          <w:rFonts w:ascii="Times New Roman" w:hAnsi="Times New Roman"/>
          <w:sz w:val="20"/>
          <w:szCs w:val="20"/>
        </w:rPr>
        <w:t>–</w:t>
      </w:r>
      <w:r w:rsidR="00A02D25" w:rsidRPr="001A02A6">
        <w:rPr>
          <w:rFonts w:ascii="Times New Roman" w:hAnsi="Times New Roman"/>
          <w:sz w:val="20"/>
          <w:szCs w:val="20"/>
        </w:rPr>
        <w:t>семи</w:t>
      </w:r>
      <w:r w:rsidR="00C8523A" w:rsidRPr="001A02A6">
        <w:rPr>
          <w:rFonts w:ascii="Times New Roman" w:hAnsi="Times New Roman"/>
          <w:sz w:val="20"/>
          <w:szCs w:val="20"/>
        </w:rPr>
        <w:t xml:space="preserve"> дней </w:t>
      </w:r>
      <w:r w:rsidRPr="001A02A6">
        <w:rPr>
          <w:rFonts w:ascii="Times New Roman" w:hAnsi="Times New Roman"/>
          <w:sz w:val="20"/>
          <w:szCs w:val="20"/>
        </w:rPr>
        <w:t>в хорошо проветрив</w:t>
      </w:r>
      <w:r w:rsidR="00860E23" w:rsidRPr="001A02A6">
        <w:rPr>
          <w:rFonts w:ascii="Times New Roman" w:hAnsi="Times New Roman"/>
          <w:sz w:val="20"/>
          <w:szCs w:val="20"/>
        </w:rPr>
        <w:t>аемых</w:t>
      </w:r>
      <w:r w:rsidRPr="001A02A6">
        <w:rPr>
          <w:rFonts w:ascii="Times New Roman" w:hAnsi="Times New Roman"/>
          <w:sz w:val="20"/>
          <w:szCs w:val="20"/>
        </w:rPr>
        <w:t xml:space="preserve"> поме</w:t>
      </w:r>
      <w:r w:rsidR="00860E23" w:rsidRPr="001A02A6">
        <w:rPr>
          <w:rFonts w:ascii="Times New Roman" w:hAnsi="Times New Roman"/>
          <w:sz w:val="20"/>
          <w:szCs w:val="20"/>
        </w:rPr>
        <w:t>щениях и</w:t>
      </w:r>
      <w:r w:rsidRPr="001A02A6">
        <w:rPr>
          <w:rFonts w:ascii="Times New Roman" w:hAnsi="Times New Roman"/>
          <w:sz w:val="20"/>
          <w:szCs w:val="20"/>
        </w:rPr>
        <w:t xml:space="preserve"> на чердаках, раскладывая слоем толщиной 5</w:t>
      </w:r>
      <w:r w:rsidR="008659FB" w:rsidRPr="001A02A6">
        <w:rPr>
          <w:rFonts w:ascii="Times New Roman" w:hAnsi="Times New Roman"/>
          <w:sz w:val="20"/>
          <w:szCs w:val="20"/>
        </w:rPr>
        <w:t>–</w:t>
      </w:r>
      <w:smartTag w:uri="urn:schemas-microsoft-com:office:smarttags" w:element="metricconverter">
        <w:smartTagPr>
          <w:attr w:name="ProductID" w:val="7 см"/>
        </w:smartTagPr>
        <w:r w:rsidRPr="001A02A6">
          <w:rPr>
            <w:rFonts w:ascii="Times New Roman" w:hAnsi="Times New Roman"/>
            <w:sz w:val="20"/>
            <w:szCs w:val="20"/>
          </w:rPr>
          <w:t>7 см</w:t>
        </w:r>
      </w:smartTag>
      <w:r w:rsidRPr="001A02A6">
        <w:rPr>
          <w:rFonts w:ascii="Times New Roman" w:hAnsi="Times New Roman"/>
          <w:sz w:val="20"/>
          <w:szCs w:val="20"/>
        </w:rPr>
        <w:t xml:space="preserve"> </w:t>
      </w:r>
      <w:r w:rsidR="00C8523A" w:rsidRPr="001A02A6">
        <w:rPr>
          <w:rFonts w:ascii="Times New Roman" w:hAnsi="Times New Roman"/>
          <w:sz w:val="20"/>
          <w:szCs w:val="20"/>
        </w:rPr>
        <w:t xml:space="preserve">на бумаге или ткани </w:t>
      </w:r>
      <w:r w:rsidR="00582547" w:rsidRPr="001A02A6">
        <w:rPr>
          <w:rFonts w:ascii="Times New Roman" w:hAnsi="Times New Roman"/>
          <w:sz w:val="20"/>
          <w:szCs w:val="20"/>
        </w:rPr>
        <w:t>и периодически перемешивая,</w:t>
      </w:r>
      <w:r w:rsidRPr="001A02A6">
        <w:rPr>
          <w:rFonts w:ascii="Times New Roman" w:hAnsi="Times New Roman"/>
          <w:sz w:val="20"/>
          <w:szCs w:val="20"/>
        </w:rPr>
        <w:t xml:space="preserve"> </w:t>
      </w:r>
      <w:r w:rsidR="00582547" w:rsidRPr="001A02A6">
        <w:rPr>
          <w:rFonts w:ascii="Times New Roman" w:hAnsi="Times New Roman"/>
          <w:sz w:val="20"/>
          <w:szCs w:val="20"/>
        </w:rPr>
        <w:t>п</w:t>
      </w:r>
      <w:r w:rsidRPr="001A02A6">
        <w:rPr>
          <w:rFonts w:ascii="Times New Roman" w:hAnsi="Times New Roman"/>
          <w:sz w:val="20"/>
          <w:szCs w:val="20"/>
        </w:rPr>
        <w:t>ри искусственной сушке температура не должна быть выше 40</w:t>
      </w:r>
      <w:r w:rsidR="00A02D25" w:rsidRPr="001A02A6">
        <w:rPr>
          <w:rFonts w:ascii="Times New Roman" w:hAnsi="Times New Roman"/>
          <w:sz w:val="20"/>
          <w:szCs w:val="20"/>
        </w:rPr>
        <w:t> </w:t>
      </w:r>
      <w:r w:rsidR="00A02D25" w:rsidRPr="001A02A6">
        <w:rPr>
          <w:rFonts w:ascii="Times New Roman" w:hAnsi="Times New Roman"/>
          <w:sz w:val="20"/>
          <w:szCs w:val="20"/>
          <w:vertAlign w:val="superscript"/>
          <w:lang w:val="be-BY"/>
        </w:rPr>
        <w:t>о</w:t>
      </w:r>
      <w:proofErr w:type="gramStart"/>
      <w:r w:rsidRPr="001A02A6">
        <w:rPr>
          <w:rFonts w:ascii="Times New Roman" w:hAnsi="Times New Roman"/>
          <w:sz w:val="20"/>
          <w:szCs w:val="20"/>
        </w:rPr>
        <w:t>C</w:t>
      </w:r>
      <w:proofErr w:type="gramEnd"/>
      <w:r w:rsidR="00A96291" w:rsidRPr="001A02A6">
        <w:rPr>
          <w:rFonts w:ascii="Times New Roman" w:hAnsi="Times New Roman"/>
          <w:sz w:val="20"/>
          <w:szCs w:val="20"/>
        </w:rPr>
        <w:t>. Корни сушат на ж</w:t>
      </w:r>
      <w:r w:rsidR="00A96291" w:rsidRPr="001A02A6">
        <w:rPr>
          <w:rFonts w:ascii="Times New Roman" w:hAnsi="Times New Roman"/>
          <w:sz w:val="20"/>
          <w:szCs w:val="20"/>
        </w:rPr>
        <w:t>е</w:t>
      </w:r>
      <w:r w:rsidR="00A96291" w:rsidRPr="001A02A6">
        <w:rPr>
          <w:rFonts w:ascii="Times New Roman" w:hAnsi="Times New Roman"/>
          <w:sz w:val="20"/>
          <w:szCs w:val="20"/>
        </w:rPr>
        <w:t xml:space="preserve">лезных листах в </w:t>
      </w:r>
      <w:r w:rsidR="00AC5235" w:rsidRPr="001A02A6">
        <w:rPr>
          <w:rFonts w:ascii="Times New Roman" w:hAnsi="Times New Roman"/>
          <w:sz w:val="20"/>
          <w:szCs w:val="20"/>
        </w:rPr>
        <w:t>печи при температуре 40</w:t>
      </w:r>
      <w:r w:rsidR="00A02D25" w:rsidRPr="001A02A6">
        <w:rPr>
          <w:rFonts w:ascii="Times New Roman" w:hAnsi="Times New Roman"/>
          <w:sz w:val="20"/>
          <w:szCs w:val="20"/>
          <w:lang w:val="be-BY"/>
        </w:rPr>
        <w:t> </w:t>
      </w:r>
      <w:r w:rsidR="00A02D25" w:rsidRPr="001A02A6">
        <w:rPr>
          <w:rFonts w:ascii="Times New Roman" w:hAnsi="Times New Roman"/>
          <w:sz w:val="20"/>
          <w:szCs w:val="20"/>
          <w:vertAlign w:val="superscript"/>
          <w:lang w:val="be-BY"/>
        </w:rPr>
        <w:t>о</w:t>
      </w:r>
      <w:r w:rsidR="00A96291" w:rsidRPr="001A02A6">
        <w:rPr>
          <w:rFonts w:ascii="Times New Roman" w:hAnsi="Times New Roman"/>
          <w:sz w:val="20"/>
          <w:szCs w:val="20"/>
        </w:rPr>
        <w:t>С.</w:t>
      </w:r>
      <w:r w:rsidR="00582547" w:rsidRPr="001A02A6">
        <w:rPr>
          <w:rFonts w:ascii="Times New Roman" w:hAnsi="Times New Roman"/>
          <w:sz w:val="20"/>
          <w:szCs w:val="20"/>
        </w:rPr>
        <w:t xml:space="preserve">  </w:t>
      </w:r>
    </w:p>
    <w:p w:rsidR="00AC5235" w:rsidRPr="001A02A6" w:rsidRDefault="00A96291" w:rsidP="00FC50DB">
      <w:pPr>
        <w:spacing w:after="0" w:line="240" w:lineRule="auto"/>
        <w:ind w:firstLine="284"/>
        <w:jc w:val="both"/>
        <w:rPr>
          <w:rFonts w:ascii="Times New Roman" w:hAnsi="Times New Roman"/>
          <w:sz w:val="20"/>
          <w:szCs w:val="20"/>
        </w:rPr>
      </w:pPr>
      <w:r w:rsidRPr="001A02A6">
        <w:rPr>
          <w:rFonts w:ascii="Times New Roman" w:hAnsi="Times New Roman"/>
          <w:sz w:val="20"/>
          <w:szCs w:val="20"/>
        </w:rPr>
        <w:t>Цельное с</w:t>
      </w:r>
      <w:r w:rsidR="006636B5" w:rsidRPr="001A02A6">
        <w:rPr>
          <w:rFonts w:ascii="Times New Roman" w:hAnsi="Times New Roman"/>
          <w:sz w:val="20"/>
          <w:szCs w:val="20"/>
        </w:rPr>
        <w:t>ырье упаковывают в тканевые тюки, измельчен</w:t>
      </w:r>
      <w:r w:rsidR="008659FB" w:rsidRPr="001A02A6">
        <w:rPr>
          <w:rFonts w:ascii="Times New Roman" w:hAnsi="Times New Roman"/>
          <w:sz w:val="20"/>
          <w:szCs w:val="20"/>
        </w:rPr>
        <w:t>ное –</w:t>
      </w:r>
      <w:r w:rsidR="006636B5" w:rsidRPr="001A02A6">
        <w:rPr>
          <w:rFonts w:ascii="Times New Roman" w:hAnsi="Times New Roman"/>
          <w:sz w:val="20"/>
          <w:szCs w:val="20"/>
        </w:rPr>
        <w:t xml:space="preserve"> в тканевые, льняные, джутовые или кенафные мешки. Измельченное сырье </w:t>
      </w:r>
      <w:r w:rsidRPr="001A02A6">
        <w:rPr>
          <w:rFonts w:ascii="Times New Roman" w:hAnsi="Times New Roman"/>
          <w:sz w:val="20"/>
          <w:szCs w:val="20"/>
        </w:rPr>
        <w:t xml:space="preserve">также </w:t>
      </w:r>
      <w:r w:rsidR="006636B5" w:rsidRPr="001A02A6">
        <w:rPr>
          <w:rFonts w:ascii="Times New Roman" w:hAnsi="Times New Roman"/>
          <w:sz w:val="20"/>
          <w:szCs w:val="20"/>
        </w:rPr>
        <w:t xml:space="preserve">фасуют по </w:t>
      </w:r>
      <w:smartTag w:uri="urn:schemas-microsoft-com:office:smarttags" w:element="metricconverter">
        <w:smartTagPr>
          <w:attr w:name="ProductID" w:val="100 г"/>
        </w:smartTagPr>
        <w:r w:rsidR="006636B5" w:rsidRPr="001A02A6">
          <w:rPr>
            <w:rFonts w:ascii="Times New Roman" w:hAnsi="Times New Roman"/>
            <w:sz w:val="20"/>
            <w:szCs w:val="20"/>
          </w:rPr>
          <w:t>100 г</w:t>
        </w:r>
      </w:smartTag>
      <w:r w:rsidR="006636B5" w:rsidRPr="001A02A6">
        <w:rPr>
          <w:rFonts w:ascii="Times New Roman" w:hAnsi="Times New Roman"/>
          <w:sz w:val="20"/>
          <w:szCs w:val="20"/>
        </w:rPr>
        <w:t xml:space="preserve"> в кар</w:t>
      </w:r>
      <w:r w:rsidR="008659FB" w:rsidRPr="001A02A6">
        <w:rPr>
          <w:rFonts w:ascii="Times New Roman" w:hAnsi="Times New Roman"/>
          <w:sz w:val="20"/>
          <w:szCs w:val="20"/>
        </w:rPr>
        <w:t xml:space="preserve">тонные пачки. </w:t>
      </w:r>
    </w:p>
    <w:p w:rsidR="0060733E" w:rsidRPr="001A02A6" w:rsidRDefault="00E7433C" w:rsidP="00FC50DB">
      <w:pPr>
        <w:spacing w:after="0" w:line="240" w:lineRule="auto"/>
        <w:ind w:firstLine="284"/>
        <w:jc w:val="both"/>
        <w:rPr>
          <w:rFonts w:ascii="Times New Roman" w:hAnsi="Times New Roman"/>
          <w:sz w:val="20"/>
          <w:szCs w:val="20"/>
        </w:rPr>
      </w:pPr>
      <w:r w:rsidRPr="001A02A6">
        <w:rPr>
          <w:rFonts w:ascii="Times New Roman" w:hAnsi="Times New Roman"/>
          <w:sz w:val="20"/>
          <w:szCs w:val="20"/>
        </w:rPr>
        <w:t xml:space="preserve">Хранят </w:t>
      </w:r>
      <w:r w:rsidR="00582547" w:rsidRPr="001A02A6">
        <w:rPr>
          <w:rFonts w:ascii="Times New Roman" w:hAnsi="Times New Roman"/>
          <w:sz w:val="20"/>
          <w:szCs w:val="20"/>
        </w:rPr>
        <w:t xml:space="preserve">сырье </w:t>
      </w:r>
      <w:r w:rsidRPr="001A02A6">
        <w:rPr>
          <w:rFonts w:ascii="Times New Roman" w:hAnsi="Times New Roman"/>
          <w:sz w:val="20"/>
          <w:szCs w:val="20"/>
        </w:rPr>
        <w:t>в сухих, хорошо проветриваемых помещени</w:t>
      </w:r>
      <w:r w:rsidR="0049035F" w:rsidRPr="001A02A6">
        <w:rPr>
          <w:rFonts w:ascii="Times New Roman" w:hAnsi="Times New Roman"/>
          <w:sz w:val="20"/>
          <w:szCs w:val="20"/>
        </w:rPr>
        <w:t>ях</w:t>
      </w:r>
      <w:r w:rsidRPr="001A02A6">
        <w:rPr>
          <w:rFonts w:ascii="Times New Roman" w:hAnsi="Times New Roman"/>
          <w:sz w:val="20"/>
          <w:szCs w:val="20"/>
        </w:rPr>
        <w:t xml:space="preserve"> на стеллажах. </w:t>
      </w:r>
      <w:r w:rsidR="00AC5235" w:rsidRPr="001A02A6">
        <w:rPr>
          <w:rFonts w:ascii="Times New Roman" w:hAnsi="Times New Roman"/>
          <w:sz w:val="20"/>
          <w:szCs w:val="20"/>
        </w:rPr>
        <w:t xml:space="preserve">Срок хранения </w:t>
      </w:r>
      <w:r w:rsidR="008659FB" w:rsidRPr="001A02A6">
        <w:rPr>
          <w:rFonts w:ascii="Times New Roman" w:hAnsi="Times New Roman"/>
          <w:sz w:val="20"/>
          <w:szCs w:val="20"/>
        </w:rPr>
        <w:t>1,5–2 года.</w:t>
      </w:r>
    </w:p>
    <w:p w:rsidR="00744B33" w:rsidRPr="001A02A6" w:rsidRDefault="00851092" w:rsidP="00FC50DB">
      <w:pPr>
        <w:pStyle w:val="ae"/>
        <w:spacing w:before="0" w:beforeAutospacing="0" w:after="0" w:afterAutospacing="0"/>
        <w:ind w:firstLine="284"/>
        <w:jc w:val="both"/>
        <w:rPr>
          <w:sz w:val="20"/>
          <w:szCs w:val="20"/>
        </w:rPr>
      </w:pPr>
      <w:r w:rsidRPr="001A02A6">
        <w:rPr>
          <w:sz w:val="20"/>
          <w:szCs w:val="20"/>
        </w:rPr>
        <w:lastRenderedPageBreak/>
        <w:t xml:space="preserve">На семеноводческие цели используют черенковые и отводковые посадки. При размножении зелеными черенками </w:t>
      </w:r>
      <w:r w:rsidR="00AC5235" w:rsidRPr="001A02A6">
        <w:rPr>
          <w:sz w:val="20"/>
          <w:szCs w:val="20"/>
        </w:rPr>
        <w:t>молодые побеги р</w:t>
      </w:r>
      <w:r w:rsidR="00AC5235" w:rsidRPr="001A02A6">
        <w:rPr>
          <w:sz w:val="20"/>
          <w:szCs w:val="20"/>
        </w:rPr>
        <w:t>е</w:t>
      </w:r>
      <w:r w:rsidR="00AC5235" w:rsidRPr="001A02A6">
        <w:rPr>
          <w:sz w:val="20"/>
          <w:szCs w:val="20"/>
        </w:rPr>
        <w:t>жут на черенки</w:t>
      </w:r>
      <w:r w:rsidR="00582547" w:rsidRPr="001A02A6">
        <w:rPr>
          <w:sz w:val="20"/>
          <w:szCs w:val="20"/>
        </w:rPr>
        <w:t xml:space="preserve"> </w:t>
      </w:r>
      <w:r w:rsidRPr="001A02A6">
        <w:rPr>
          <w:sz w:val="20"/>
          <w:szCs w:val="20"/>
        </w:rPr>
        <w:t>длиной 8–</w:t>
      </w:r>
      <w:smartTag w:uri="urn:schemas-microsoft-com:office:smarttags" w:element="metricconverter">
        <w:smartTagPr>
          <w:attr w:name="ProductID" w:val="10 см"/>
        </w:smartTagPr>
        <w:r w:rsidRPr="001A02A6">
          <w:rPr>
            <w:sz w:val="20"/>
            <w:szCs w:val="20"/>
          </w:rPr>
          <w:t>10 см</w:t>
        </w:r>
      </w:smartTag>
      <w:r w:rsidRPr="001A02A6">
        <w:rPr>
          <w:sz w:val="20"/>
          <w:szCs w:val="20"/>
        </w:rPr>
        <w:t>. С маточников черенки срезают в три приема с интервалом в 2,5–3 недели. За один прием с хорошо развит</w:t>
      </w:r>
      <w:r w:rsidRPr="001A02A6">
        <w:rPr>
          <w:sz w:val="20"/>
          <w:szCs w:val="20"/>
        </w:rPr>
        <w:t>о</w:t>
      </w:r>
      <w:r w:rsidRPr="001A02A6">
        <w:rPr>
          <w:sz w:val="20"/>
          <w:szCs w:val="20"/>
        </w:rPr>
        <w:t xml:space="preserve">го растения нарезают до </w:t>
      </w:r>
      <w:r w:rsidR="00A02D25" w:rsidRPr="001A02A6">
        <w:rPr>
          <w:sz w:val="20"/>
          <w:szCs w:val="20"/>
          <w:lang w:val="be-BY"/>
        </w:rPr>
        <w:t>десят</w:t>
      </w:r>
      <w:r w:rsidR="00A02D25" w:rsidRPr="001A02A6">
        <w:rPr>
          <w:sz w:val="20"/>
          <w:szCs w:val="20"/>
        </w:rPr>
        <w:t>и</w:t>
      </w:r>
      <w:r w:rsidRPr="001A02A6">
        <w:rPr>
          <w:sz w:val="20"/>
          <w:szCs w:val="20"/>
        </w:rPr>
        <w:t xml:space="preserve"> черенков.</w:t>
      </w:r>
    </w:p>
    <w:p w:rsidR="00744B33" w:rsidRPr="001A02A6" w:rsidRDefault="00851092" w:rsidP="00FC50DB">
      <w:pPr>
        <w:pStyle w:val="ae"/>
        <w:spacing w:before="0" w:beforeAutospacing="0" w:after="0" w:afterAutospacing="0"/>
        <w:ind w:firstLine="284"/>
        <w:jc w:val="both"/>
        <w:rPr>
          <w:sz w:val="20"/>
          <w:szCs w:val="20"/>
        </w:rPr>
      </w:pPr>
      <w:r w:rsidRPr="001A02A6">
        <w:rPr>
          <w:sz w:val="20"/>
          <w:szCs w:val="20"/>
        </w:rPr>
        <w:t>Черенки с двумя</w:t>
      </w:r>
      <w:r w:rsidR="00A02D25" w:rsidRPr="001A02A6">
        <w:rPr>
          <w:sz w:val="20"/>
          <w:szCs w:val="20"/>
        </w:rPr>
        <w:t>-</w:t>
      </w:r>
      <w:r w:rsidRPr="001A02A6">
        <w:rPr>
          <w:sz w:val="20"/>
          <w:szCs w:val="20"/>
        </w:rPr>
        <w:t>тремя узлами на каждом высаживают в теп</w:t>
      </w:r>
      <w:r w:rsidR="00582547" w:rsidRPr="001A02A6">
        <w:rPr>
          <w:sz w:val="20"/>
          <w:szCs w:val="20"/>
        </w:rPr>
        <w:t>лые парники</w:t>
      </w:r>
      <w:r w:rsidRPr="001A02A6">
        <w:rPr>
          <w:sz w:val="20"/>
          <w:szCs w:val="20"/>
        </w:rPr>
        <w:t xml:space="preserve"> загущенно с наклоном на глубину </w:t>
      </w:r>
      <w:smartTag w:uri="urn:schemas-microsoft-com:office:smarttags" w:element="metricconverter">
        <w:smartTagPr>
          <w:attr w:name="ProductID" w:val="0,5 см"/>
        </w:smartTagPr>
        <w:r w:rsidRPr="001A02A6">
          <w:rPr>
            <w:sz w:val="20"/>
            <w:szCs w:val="20"/>
          </w:rPr>
          <w:t>0,5 см</w:t>
        </w:r>
      </w:smartTag>
      <w:r w:rsidRPr="001A02A6">
        <w:rPr>
          <w:sz w:val="20"/>
          <w:szCs w:val="20"/>
        </w:rPr>
        <w:t>, разме</w:t>
      </w:r>
      <w:r w:rsidR="00582547" w:rsidRPr="001A02A6">
        <w:rPr>
          <w:sz w:val="20"/>
          <w:szCs w:val="20"/>
        </w:rPr>
        <w:t>щая на 1</w:t>
      </w:r>
      <w:r w:rsidR="00A02D25" w:rsidRPr="001A02A6">
        <w:rPr>
          <w:sz w:val="20"/>
          <w:szCs w:val="20"/>
        </w:rPr>
        <w:t> </w:t>
      </w:r>
      <w:r w:rsidR="00582547" w:rsidRPr="001A02A6">
        <w:rPr>
          <w:sz w:val="20"/>
          <w:szCs w:val="20"/>
        </w:rPr>
        <w:t>м</w:t>
      </w:r>
      <w:proofErr w:type="gramStart"/>
      <w:r w:rsidR="00744B33" w:rsidRPr="001A02A6">
        <w:rPr>
          <w:sz w:val="20"/>
          <w:szCs w:val="20"/>
          <w:vertAlign w:val="superscript"/>
        </w:rPr>
        <w:t>2</w:t>
      </w:r>
      <w:proofErr w:type="gramEnd"/>
      <w:r w:rsidR="00744B33" w:rsidRPr="001A02A6">
        <w:rPr>
          <w:sz w:val="20"/>
          <w:szCs w:val="20"/>
        </w:rPr>
        <w:t xml:space="preserve"> до 400 шт</w:t>
      </w:r>
      <w:r w:rsidRPr="001A02A6">
        <w:rPr>
          <w:sz w:val="20"/>
          <w:szCs w:val="20"/>
        </w:rPr>
        <w:t xml:space="preserve">. Укореняются </w:t>
      </w:r>
      <w:r w:rsidR="00A02D25" w:rsidRPr="001A02A6">
        <w:rPr>
          <w:sz w:val="20"/>
          <w:szCs w:val="20"/>
        </w:rPr>
        <w:t>они</w:t>
      </w:r>
      <w:r w:rsidRPr="001A02A6">
        <w:rPr>
          <w:sz w:val="20"/>
          <w:szCs w:val="20"/>
        </w:rPr>
        <w:t xml:space="preserve"> через 2–4 недели. Нередко черенки высаж</w:t>
      </w:r>
      <w:r w:rsidRPr="001A02A6">
        <w:rPr>
          <w:sz w:val="20"/>
          <w:szCs w:val="20"/>
        </w:rPr>
        <w:t>и</w:t>
      </w:r>
      <w:r w:rsidRPr="001A02A6">
        <w:rPr>
          <w:sz w:val="20"/>
          <w:szCs w:val="20"/>
        </w:rPr>
        <w:t xml:space="preserve">вают и на гряды открытого </w:t>
      </w:r>
      <w:r w:rsidR="00582547" w:rsidRPr="001A02A6">
        <w:rPr>
          <w:sz w:val="20"/>
          <w:szCs w:val="20"/>
        </w:rPr>
        <w:t>грунта в мае – июне, у</w:t>
      </w:r>
      <w:r w:rsidRPr="001A02A6">
        <w:rPr>
          <w:sz w:val="20"/>
          <w:szCs w:val="20"/>
        </w:rPr>
        <w:t>кры</w:t>
      </w:r>
      <w:r w:rsidR="00582547" w:rsidRPr="001A02A6">
        <w:rPr>
          <w:sz w:val="20"/>
          <w:szCs w:val="20"/>
        </w:rPr>
        <w:t>ва</w:t>
      </w:r>
      <w:r w:rsidR="00A02D25" w:rsidRPr="001A02A6">
        <w:rPr>
          <w:sz w:val="20"/>
          <w:szCs w:val="20"/>
        </w:rPr>
        <w:t>я</w:t>
      </w:r>
      <w:r w:rsidRPr="001A02A6">
        <w:rPr>
          <w:sz w:val="20"/>
          <w:szCs w:val="20"/>
        </w:rPr>
        <w:t xml:space="preserve"> полиэтил</w:t>
      </w:r>
      <w:r w:rsidRPr="001A02A6">
        <w:rPr>
          <w:sz w:val="20"/>
          <w:szCs w:val="20"/>
        </w:rPr>
        <w:t>е</w:t>
      </w:r>
      <w:r w:rsidRPr="001A02A6">
        <w:rPr>
          <w:sz w:val="20"/>
          <w:szCs w:val="20"/>
        </w:rPr>
        <w:t>новой пленкой.</w:t>
      </w:r>
    </w:p>
    <w:p w:rsidR="00851092" w:rsidRPr="001A02A6" w:rsidRDefault="00851092" w:rsidP="00FC50DB">
      <w:pPr>
        <w:pStyle w:val="ae"/>
        <w:spacing w:before="0" w:beforeAutospacing="0" w:after="0" w:afterAutospacing="0"/>
        <w:ind w:firstLine="284"/>
        <w:jc w:val="both"/>
        <w:rPr>
          <w:sz w:val="20"/>
          <w:szCs w:val="20"/>
        </w:rPr>
      </w:pPr>
      <w:r w:rsidRPr="001A02A6">
        <w:rPr>
          <w:sz w:val="20"/>
          <w:szCs w:val="20"/>
        </w:rPr>
        <w:t>При соблюдении технологии черенкования выпады не превы</w:t>
      </w:r>
      <w:r w:rsidR="00744B33" w:rsidRPr="001A02A6">
        <w:rPr>
          <w:sz w:val="20"/>
          <w:szCs w:val="20"/>
        </w:rPr>
        <w:t>шают 5</w:t>
      </w:r>
      <w:r w:rsidR="00A02D25" w:rsidRPr="001A02A6">
        <w:rPr>
          <w:sz w:val="20"/>
          <w:szCs w:val="20"/>
        </w:rPr>
        <w:t> </w:t>
      </w:r>
      <w:r w:rsidR="00744B33" w:rsidRPr="001A02A6">
        <w:rPr>
          <w:sz w:val="20"/>
          <w:szCs w:val="20"/>
        </w:rPr>
        <w:t xml:space="preserve">%. </w:t>
      </w:r>
      <w:r w:rsidRPr="001A02A6">
        <w:rPr>
          <w:sz w:val="20"/>
          <w:szCs w:val="20"/>
        </w:rPr>
        <w:t>При раннем черенковании растения зацветают в этом же году. Возможны и более поздние сроки черенкования, но в этом случае ра</w:t>
      </w:r>
      <w:r w:rsidRPr="001A02A6">
        <w:rPr>
          <w:sz w:val="20"/>
          <w:szCs w:val="20"/>
        </w:rPr>
        <w:t>с</w:t>
      </w:r>
      <w:r w:rsidRPr="001A02A6">
        <w:rPr>
          <w:sz w:val="20"/>
          <w:szCs w:val="20"/>
        </w:rPr>
        <w:t xml:space="preserve">тения </w:t>
      </w:r>
      <w:r w:rsidR="00744B33" w:rsidRPr="001A02A6">
        <w:rPr>
          <w:sz w:val="20"/>
          <w:szCs w:val="20"/>
        </w:rPr>
        <w:t>зацветаю</w:t>
      </w:r>
      <w:r w:rsidRPr="001A02A6">
        <w:rPr>
          <w:sz w:val="20"/>
          <w:szCs w:val="20"/>
        </w:rPr>
        <w:t>т только весной следующего года. Укорененные раст</w:t>
      </w:r>
      <w:r w:rsidRPr="001A02A6">
        <w:rPr>
          <w:sz w:val="20"/>
          <w:szCs w:val="20"/>
        </w:rPr>
        <w:t>е</w:t>
      </w:r>
      <w:r w:rsidRPr="001A02A6">
        <w:rPr>
          <w:sz w:val="20"/>
          <w:szCs w:val="20"/>
        </w:rPr>
        <w:t xml:space="preserve">ния высаживают на постоянное место, и они </w:t>
      </w:r>
      <w:r w:rsidR="00744B33" w:rsidRPr="001A02A6">
        <w:rPr>
          <w:sz w:val="20"/>
          <w:szCs w:val="20"/>
        </w:rPr>
        <w:t>зацветаю</w:t>
      </w:r>
      <w:r w:rsidRPr="001A02A6">
        <w:rPr>
          <w:sz w:val="20"/>
          <w:szCs w:val="20"/>
        </w:rPr>
        <w:t>т в августе – сентябре.</w:t>
      </w:r>
    </w:p>
    <w:p w:rsidR="0060733E" w:rsidRPr="001A02A6" w:rsidRDefault="00851092" w:rsidP="00FC50DB">
      <w:pPr>
        <w:pStyle w:val="ae"/>
        <w:spacing w:before="0" w:beforeAutospacing="0" w:after="0" w:afterAutospacing="0"/>
        <w:ind w:firstLine="284"/>
        <w:jc w:val="both"/>
        <w:rPr>
          <w:sz w:val="20"/>
          <w:szCs w:val="20"/>
        </w:rPr>
      </w:pPr>
      <w:r w:rsidRPr="001A02A6">
        <w:rPr>
          <w:sz w:val="20"/>
          <w:szCs w:val="20"/>
        </w:rPr>
        <w:t>При методе отводков выбранные растения притеняют, что прив</w:t>
      </w:r>
      <w:r w:rsidRPr="001A02A6">
        <w:rPr>
          <w:sz w:val="20"/>
          <w:szCs w:val="20"/>
        </w:rPr>
        <w:t>о</w:t>
      </w:r>
      <w:r w:rsidRPr="001A02A6">
        <w:rPr>
          <w:sz w:val="20"/>
          <w:szCs w:val="20"/>
        </w:rPr>
        <w:t>дит к вытягиванию побегов. Во второй половине лета побеги приг</w:t>
      </w:r>
      <w:r w:rsidRPr="001A02A6">
        <w:rPr>
          <w:sz w:val="20"/>
          <w:szCs w:val="20"/>
        </w:rPr>
        <w:t>и</w:t>
      </w:r>
      <w:r w:rsidR="0049035F" w:rsidRPr="001A02A6">
        <w:rPr>
          <w:sz w:val="20"/>
          <w:szCs w:val="20"/>
        </w:rPr>
        <w:t>бают к почве и окучивают</w:t>
      </w:r>
      <w:r w:rsidRPr="001A02A6">
        <w:rPr>
          <w:sz w:val="20"/>
          <w:szCs w:val="20"/>
        </w:rPr>
        <w:t>, а на зиму укрывают соломой, сухими сте</w:t>
      </w:r>
      <w:r w:rsidRPr="001A02A6">
        <w:rPr>
          <w:sz w:val="20"/>
          <w:szCs w:val="20"/>
        </w:rPr>
        <w:t>б</w:t>
      </w:r>
      <w:r w:rsidRPr="001A02A6">
        <w:rPr>
          <w:sz w:val="20"/>
          <w:szCs w:val="20"/>
        </w:rPr>
        <w:t>лями. Весной следующего года укорененные и перезимовавшие побеги отделяют от материнского растения и высаживают на отдел</w:t>
      </w:r>
      <w:r w:rsidR="00A02D25" w:rsidRPr="001A02A6">
        <w:rPr>
          <w:sz w:val="20"/>
          <w:szCs w:val="20"/>
        </w:rPr>
        <w:t>ь</w:t>
      </w:r>
      <w:r w:rsidRPr="001A02A6">
        <w:rPr>
          <w:sz w:val="20"/>
          <w:szCs w:val="20"/>
        </w:rPr>
        <w:t>ном</w:t>
      </w:r>
      <w:r w:rsidR="00A02D25" w:rsidRPr="001A02A6">
        <w:rPr>
          <w:sz w:val="20"/>
          <w:szCs w:val="20"/>
        </w:rPr>
        <w:t xml:space="preserve"> </w:t>
      </w:r>
      <w:r w:rsidRPr="001A02A6">
        <w:rPr>
          <w:sz w:val="20"/>
          <w:szCs w:val="20"/>
        </w:rPr>
        <w:t>уч</w:t>
      </w:r>
      <w:r w:rsidR="00A02D25" w:rsidRPr="001A02A6">
        <w:rPr>
          <w:sz w:val="20"/>
          <w:szCs w:val="20"/>
        </w:rPr>
        <w:t>а</w:t>
      </w:r>
      <w:r w:rsidRPr="001A02A6">
        <w:rPr>
          <w:sz w:val="20"/>
          <w:szCs w:val="20"/>
        </w:rPr>
        <w:t>стке.</w:t>
      </w:r>
      <w:r w:rsidR="00370DD6" w:rsidRPr="001A02A6">
        <w:rPr>
          <w:sz w:val="20"/>
          <w:szCs w:val="20"/>
        </w:rPr>
        <w:t xml:space="preserve"> </w:t>
      </w:r>
      <w:r w:rsidRPr="001A02A6">
        <w:rPr>
          <w:sz w:val="20"/>
          <w:szCs w:val="20"/>
        </w:rPr>
        <w:t xml:space="preserve">Уборку </w:t>
      </w:r>
      <w:r w:rsidR="00582547" w:rsidRPr="001A02A6">
        <w:rPr>
          <w:sz w:val="20"/>
          <w:szCs w:val="20"/>
        </w:rPr>
        <w:t>семян следует проводить при побурении коробочек</w:t>
      </w:r>
      <w:r w:rsidR="00370DD6" w:rsidRPr="001A02A6">
        <w:rPr>
          <w:sz w:val="20"/>
          <w:szCs w:val="20"/>
        </w:rPr>
        <w:t xml:space="preserve"> из</w:t>
      </w:r>
      <w:r w:rsidR="00A02D25" w:rsidRPr="001A02A6">
        <w:rPr>
          <w:sz w:val="20"/>
          <w:szCs w:val="20"/>
        </w:rPr>
        <w:t>-</w:t>
      </w:r>
      <w:r w:rsidR="00C804EB" w:rsidRPr="001A02A6">
        <w:rPr>
          <w:sz w:val="20"/>
          <w:szCs w:val="20"/>
        </w:rPr>
        <w:t>за</w:t>
      </w:r>
      <w:r w:rsidRPr="001A02A6">
        <w:rPr>
          <w:sz w:val="20"/>
          <w:szCs w:val="20"/>
        </w:rPr>
        <w:t xml:space="preserve"> </w:t>
      </w:r>
      <w:r w:rsidR="00582547" w:rsidRPr="001A02A6">
        <w:rPr>
          <w:sz w:val="20"/>
          <w:szCs w:val="20"/>
        </w:rPr>
        <w:t xml:space="preserve">их </w:t>
      </w:r>
      <w:r w:rsidRPr="001A02A6">
        <w:rPr>
          <w:sz w:val="20"/>
          <w:szCs w:val="20"/>
        </w:rPr>
        <w:t>растрескива</w:t>
      </w:r>
      <w:r w:rsidR="00C804EB" w:rsidRPr="001A02A6">
        <w:rPr>
          <w:sz w:val="20"/>
          <w:szCs w:val="20"/>
        </w:rPr>
        <w:t xml:space="preserve">ния. </w:t>
      </w:r>
    </w:p>
    <w:p w:rsidR="00962BF3" w:rsidRPr="001A02A6" w:rsidRDefault="0060733E" w:rsidP="00FC50DB">
      <w:pPr>
        <w:spacing w:after="0" w:line="240" w:lineRule="auto"/>
        <w:ind w:firstLine="284"/>
        <w:jc w:val="both"/>
        <w:rPr>
          <w:rFonts w:ascii="Times New Roman" w:hAnsi="Times New Roman"/>
          <w:i/>
          <w:sz w:val="20"/>
          <w:szCs w:val="20"/>
        </w:rPr>
      </w:pPr>
      <w:r w:rsidRPr="001A02A6">
        <w:rPr>
          <w:rFonts w:ascii="Times New Roman" w:hAnsi="Times New Roman"/>
          <w:i/>
          <w:sz w:val="20"/>
          <w:szCs w:val="20"/>
        </w:rPr>
        <w:t>Урожайность</w:t>
      </w:r>
      <w:r w:rsidR="00A02D25" w:rsidRPr="001A02A6">
        <w:rPr>
          <w:rFonts w:ascii="Times New Roman" w:hAnsi="Times New Roman"/>
          <w:i/>
          <w:sz w:val="20"/>
          <w:szCs w:val="20"/>
        </w:rPr>
        <w:t xml:space="preserve"> </w:t>
      </w:r>
      <w:r w:rsidR="00851092" w:rsidRPr="001A02A6">
        <w:rPr>
          <w:rFonts w:ascii="Times New Roman" w:hAnsi="Times New Roman"/>
          <w:sz w:val="20"/>
          <w:szCs w:val="20"/>
        </w:rPr>
        <w:t>сырой массы травы 11,7–23,4 ц/га</w:t>
      </w:r>
      <w:r w:rsidR="004C0FE9" w:rsidRPr="001A02A6">
        <w:rPr>
          <w:rFonts w:ascii="Times New Roman" w:hAnsi="Times New Roman"/>
          <w:sz w:val="20"/>
          <w:szCs w:val="20"/>
        </w:rPr>
        <w:t>.</w:t>
      </w:r>
    </w:p>
    <w:p w:rsidR="00BB290A" w:rsidRPr="001A02A6" w:rsidRDefault="00BB290A" w:rsidP="00FA77B9">
      <w:pPr>
        <w:spacing w:after="0" w:line="240" w:lineRule="auto"/>
        <w:jc w:val="both"/>
        <w:rPr>
          <w:rFonts w:ascii="Times New Roman" w:hAnsi="Times New Roman"/>
          <w:sz w:val="20"/>
          <w:szCs w:val="20"/>
        </w:rPr>
      </w:pPr>
    </w:p>
    <w:p w:rsidR="00962BF3" w:rsidRPr="001A02A6" w:rsidRDefault="006460F5"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6</w:t>
      </w:r>
      <w:r w:rsidR="00962BF3" w:rsidRPr="001A02A6">
        <w:rPr>
          <w:rFonts w:ascii="Times New Roman" w:hAnsi="Times New Roman"/>
          <w:b/>
          <w:sz w:val="20"/>
          <w:szCs w:val="20"/>
        </w:rPr>
        <w:t>.24</w:t>
      </w:r>
      <w:r w:rsidR="00A02D25" w:rsidRPr="001A02A6">
        <w:rPr>
          <w:rFonts w:ascii="Times New Roman" w:hAnsi="Times New Roman"/>
          <w:b/>
          <w:sz w:val="20"/>
          <w:szCs w:val="20"/>
        </w:rPr>
        <w:t>.</w:t>
      </w:r>
      <w:r w:rsidR="00962BF3" w:rsidRPr="001A02A6">
        <w:rPr>
          <w:rFonts w:ascii="Times New Roman" w:hAnsi="Times New Roman"/>
          <w:b/>
          <w:sz w:val="20"/>
          <w:szCs w:val="20"/>
        </w:rPr>
        <w:t xml:space="preserve"> Семейство Бурачниковые</w:t>
      </w:r>
    </w:p>
    <w:p w:rsidR="002624F7" w:rsidRPr="001A02A6" w:rsidRDefault="002624F7" w:rsidP="00FA77B9">
      <w:pPr>
        <w:spacing w:after="0" w:line="240" w:lineRule="auto"/>
        <w:jc w:val="both"/>
        <w:rPr>
          <w:rFonts w:ascii="Times New Roman" w:hAnsi="Times New Roman"/>
          <w:b/>
          <w:sz w:val="20"/>
          <w:szCs w:val="20"/>
        </w:rPr>
      </w:pPr>
    </w:p>
    <w:p w:rsidR="00962BF3" w:rsidRPr="001A02A6" w:rsidRDefault="002624F7" w:rsidP="00FA77B9">
      <w:pPr>
        <w:spacing w:after="0" w:line="240" w:lineRule="auto"/>
        <w:jc w:val="center"/>
        <w:rPr>
          <w:rFonts w:ascii="Times New Roman" w:hAnsi="Times New Roman"/>
          <w:b/>
          <w:i/>
          <w:sz w:val="20"/>
          <w:szCs w:val="20"/>
        </w:rPr>
      </w:pPr>
      <w:r w:rsidRPr="001A02A6">
        <w:rPr>
          <w:rFonts w:ascii="Times New Roman" w:hAnsi="Times New Roman"/>
          <w:b/>
          <w:sz w:val="20"/>
          <w:szCs w:val="20"/>
        </w:rPr>
        <w:t>Чернокорень лекарственный</w:t>
      </w:r>
      <w:r w:rsidR="00BB290A" w:rsidRPr="001A02A6">
        <w:rPr>
          <w:rFonts w:ascii="Times New Roman" w:hAnsi="Times New Roman"/>
          <w:b/>
          <w:i/>
          <w:sz w:val="20"/>
          <w:szCs w:val="20"/>
        </w:rPr>
        <w:t xml:space="preserve"> (Cynoglossum officinale </w:t>
      </w:r>
      <w:r w:rsidR="00BB290A" w:rsidRPr="001A02A6">
        <w:rPr>
          <w:rFonts w:ascii="Times New Roman" w:hAnsi="Times New Roman"/>
          <w:b/>
          <w:sz w:val="20"/>
          <w:szCs w:val="20"/>
        </w:rPr>
        <w:t>L</w:t>
      </w:r>
      <w:r w:rsidR="00BB290A" w:rsidRPr="001A02A6">
        <w:rPr>
          <w:rFonts w:ascii="Times New Roman" w:hAnsi="Times New Roman"/>
          <w:b/>
          <w:i/>
          <w:sz w:val="20"/>
          <w:szCs w:val="20"/>
        </w:rPr>
        <w:t>.)</w:t>
      </w:r>
    </w:p>
    <w:p w:rsidR="00C804EB" w:rsidRPr="001A02A6" w:rsidRDefault="00C804EB" w:rsidP="00FA77B9">
      <w:pPr>
        <w:spacing w:after="0" w:line="240" w:lineRule="auto"/>
        <w:jc w:val="both"/>
        <w:rPr>
          <w:rFonts w:ascii="Times New Roman" w:eastAsia="Times New Roman" w:hAnsi="Times New Roman"/>
          <w:sz w:val="20"/>
          <w:szCs w:val="20"/>
          <w:lang w:eastAsia="ru-RU"/>
        </w:rPr>
      </w:pPr>
    </w:p>
    <w:p w:rsidR="00A02D25" w:rsidRPr="001A02A6" w:rsidRDefault="00BB290A" w:rsidP="00D4125F">
      <w:pPr>
        <w:spacing w:after="0" w:line="240" w:lineRule="auto"/>
        <w:ind w:firstLine="284"/>
        <w:jc w:val="both"/>
        <w:rPr>
          <w:rFonts w:ascii="Times New Roman" w:hAnsi="Times New Roman"/>
          <w:bCs/>
          <w:sz w:val="20"/>
          <w:szCs w:val="20"/>
        </w:rPr>
      </w:pPr>
      <w:r w:rsidRPr="001A02A6">
        <w:rPr>
          <w:rFonts w:ascii="Times New Roman" w:hAnsi="Times New Roman"/>
          <w:sz w:val="20"/>
          <w:szCs w:val="20"/>
        </w:rPr>
        <w:t>Чернокорень лекарственный – двулетнее (иногда многолетнее) тр</w:t>
      </w:r>
      <w:r w:rsidRPr="001A02A6">
        <w:rPr>
          <w:rFonts w:ascii="Times New Roman" w:hAnsi="Times New Roman"/>
          <w:sz w:val="20"/>
          <w:szCs w:val="20"/>
        </w:rPr>
        <w:t>а</w:t>
      </w:r>
      <w:r w:rsidRPr="001A02A6">
        <w:rPr>
          <w:rFonts w:ascii="Times New Roman" w:hAnsi="Times New Roman"/>
          <w:sz w:val="20"/>
          <w:szCs w:val="20"/>
        </w:rPr>
        <w:t>вянистое растение семейства Бурачниковые (Boraginaceae) (рис</w:t>
      </w:r>
      <w:r w:rsidR="00A02D25" w:rsidRPr="001A02A6">
        <w:rPr>
          <w:rFonts w:ascii="Times New Roman" w:hAnsi="Times New Roman"/>
          <w:sz w:val="20"/>
          <w:szCs w:val="20"/>
        </w:rPr>
        <w:t>.</w:t>
      </w:r>
      <w:r w:rsidRPr="001A02A6">
        <w:rPr>
          <w:rFonts w:ascii="Times New Roman" w:hAnsi="Times New Roman"/>
          <w:sz w:val="20"/>
          <w:szCs w:val="20"/>
        </w:rPr>
        <w:t xml:space="preserve"> 63). Встречается в европейской части России, Украине, Беларуси, Сибири, Средней Азии, на Кавказе. </w:t>
      </w:r>
      <w:r w:rsidRPr="001A02A6">
        <w:rPr>
          <w:rFonts w:ascii="Times New Roman" w:hAnsi="Times New Roman"/>
          <w:bCs/>
          <w:sz w:val="20"/>
          <w:szCs w:val="20"/>
        </w:rPr>
        <w:t>Растение ядовито.</w:t>
      </w:r>
    </w:p>
    <w:p w:rsidR="00A02D25" w:rsidRPr="001A02A6" w:rsidRDefault="00A02D25" w:rsidP="00D4125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Ботаническая характеристика и биологические особенности.</w:t>
      </w:r>
      <w:r w:rsidRPr="001A02A6">
        <w:rPr>
          <w:rFonts w:ascii="Times New Roman" w:hAnsi="Times New Roman"/>
          <w:sz w:val="20"/>
          <w:szCs w:val="20"/>
        </w:rPr>
        <w:t xml:space="preserve"> Ра</w:t>
      </w:r>
      <w:r w:rsidRPr="001A02A6">
        <w:rPr>
          <w:rFonts w:ascii="Times New Roman" w:hAnsi="Times New Roman"/>
          <w:sz w:val="20"/>
          <w:szCs w:val="20"/>
        </w:rPr>
        <w:t>с</w:t>
      </w:r>
      <w:r w:rsidRPr="001A02A6">
        <w:rPr>
          <w:rFonts w:ascii="Times New Roman" w:hAnsi="Times New Roman"/>
          <w:sz w:val="20"/>
          <w:szCs w:val="20"/>
        </w:rPr>
        <w:t xml:space="preserve">тение высотой до </w:t>
      </w:r>
      <w:smartTag w:uri="urn:schemas-microsoft-com:office:smarttags" w:element="metricconverter">
        <w:smartTagPr>
          <w:attr w:name="ProductID" w:val="1 м"/>
        </w:smartTagPr>
        <w:r w:rsidRPr="001A02A6">
          <w:rPr>
            <w:rFonts w:ascii="Times New Roman" w:hAnsi="Times New Roman"/>
            <w:sz w:val="20"/>
            <w:szCs w:val="20"/>
          </w:rPr>
          <w:t>1 м</w:t>
        </w:r>
      </w:smartTag>
      <w:r w:rsidRPr="001A02A6">
        <w:rPr>
          <w:rFonts w:ascii="Times New Roman" w:hAnsi="Times New Roman"/>
          <w:sz w:val="20"/>
          <w:szCs w:val="20"/>
        </w:rPr>
        <w:t xml:space="preserve">. </w:t>
      </w:r>
      <w:r w:rsidRPr="001A02A6">
        <w:rPr>
          <w:rStyle w:val="af6"/>
          <w:rFonts w:ascii="Times New Roman" w:hAnsi="Times New Roman"/>
          <w:i w:val="0"/>
          <w:sz w:val="20"/>
          <w:szCs w:val="20"/>
        </w:rPr>
        <w:t>Корень</w:t>
      </w:r>
      <w:r w:rsidRPr="001A02A6">
        <w:rPr>
          <w:rFonts w:ascii="Times New Roman" w:hAnsi="Times New Roman"/>
          <w:i/>
          <w:sz w:val="20"/>
          <w:szCs w:val="20"/>
        </w:rPr>
        <w:t xml:space="preserve"> </w:t>
      </w:r>
      <w:r w:rsidRPr="001A02A6">
        <w:rPr>
          <w:rFonts w:ascii="Times New Roman" w:hAnsi="Times New Roman"/>
          <w:sz w:val="20"/>
          <w:szCs w:val="20"/>
        </w:rPr>
        <w:t xml:space="preserve">темный, толстый, стержневой. </w:t>
      </w:r>
      <w:r w:rsidRPr="001A02A6">
        <w:rPr>
          <w:rStyle w:val="af6"/>
          <w:rFonts w:ascii="Times New Roman" w:hAnsi="Times New Roman"/>
          <w:i w:val="0"/>
          <w:sz w:val="20"/>
          <w:szCs w:val="20"/>
        </w:rPr>
        <w:t>Стебли</w:t>
      </w:r>
      <w:r w:rsidRPr="001A02A6">
        <w:rPr>
          <w:rFonts w:ascii="Times New Roman" w:hAnsi="Times New Roman"/>
          <w:sz w:val="20"/>
          <w:szCs w:val="20"/>
        </w:rPr>
        <w:t xml:space="preserve"> немногочисленные, бороздчатые</w:t>
      </w:r>
      <w:r w:rsidR="00D4125F" w:rsidRPr="001A02A6">
        <w:rPr>
          <w:rFonts w:ascii="Times New Roman" w:hAnsi="Times New Roman"/>
          <w:sz w:val="20"/>
          <w:szCs w:val="20"/>
        </w:rPr>
        <w:t>,</w:t>
      </w:r>
      <w:r w:rsidRPr="001A02A6">
        <w:rPr>
          <w:rFonts w:ascii="Times New Roman" w:hAnsi="Times New Roman"/>
          <w:sz w:val="20"/>
          <w:szCs w:val="20"/>
        </w:rPr>
        <w:t xml:space="preserve"> с густолиственными ветвями в вер</w:t>
      </w:r>
      <w:r w:rsidRPr="001A02A6">
        <w:rPr>
          <w:rFonts w:ascii="Times New Roman" w:hAnsi="Times New Roman"/>
          <w:sz w:val="20"/>
          <w:szCs w:val="20"/>
        </w:rPr>
        <w:t>х</w:t>
      </w:r>
      <w:r w:rsidRPr="001A02A6">
        <w:rPr>
          <w:rFonts w:ascii="Times New Roman" w:hAnsi="Times New Roman"/>
          <w:sz w:val="20"/>
          <w:szCs w:val="20"/>
        </w:rPr>
        <w:t>ней части. Прикорневые листья продолговатые, ланцетные, черешк</w:t>
      </w:r>
      <w:r w:rsidRPr="001A02A6">
        <w:rPr>
          <w:rFonts w:ascii="Times New Roman" w:hAnsi="Times New Roman"/>
          <w:sz w:val="20"/>
          <w:szCs w:val="20"/>
        </w:rPr>
        <w:t>о</w:t>
      </w:r>
      <w:r w:rsidRPr="001A02A6">
        <w:rPr>
          <w:rFonts w:ascii="Times New Roman" w:hAnsi="Times New Roman"/>
          <w:sz w:val="20"/>
          <w:szCs w:val="20"/>
        </w:rPr>
        <w:t>вые, 15–</w:t>
      </w:r>
      <w:smartTag w:uri="urn:schemas-microsoft-com:office:smarttags" w:element="metricconverter">
        <w:smartTagPr>
          <w:attr w:name="ProductID" w:val="20 см"/>
        </w:smartTagPr>
        <w:r w:rsidRPr="001A02A6">
          <w:rPr>
            <w:rFonts w:ascii="Times New Roman" w:hAnsi="Times New Roman"/>
            <w:sz w:val="20"/>
            <w:szCs w:val="20"/>
          </w:rPr>
          <w:t>20 см</w:t>
        </w:r>
      </w:smartTag>
      <w:r w:rsidRPr="001A02A6">
        <w:rPr>
          <w:rFonts w:ascii="Times New Roman" w:hAnsi="Times New Roman"/>
          <w:sz w:val="20"/>
          <w:szCs w:val="20"/>
        </w:rPr>
        <w:t xml:space="preserve"> длиной и 2–</w:t>
      </w:r>
      <w:smartTag w:uri="urn:schemas-microsoft-com:office:smarttags" w:element="metricconverter">
        <w:smartTagPr>
          <w:attr w:name="ProductID" w:val="5 см"/>
        </w:smartTagPr>
        <w:r w:rsidRPr="001A02A6">
          <w:rPr>
            <w:rFonts w:ascii="Times New Roman" w:hAnsi="Times New Roman"/>
            <w:sz w:val="20"/>
            <w:szCs w:val="20"/>
          </w:rPr>
          <w:t>5 см</w:t>
        </w:r>
      </w:smartTag>
      <w:r w:rsidRPr="001A02A6">
        <w:rPr>
          <w:rFonts w:ascii="Times New Roman" w:hAnsi="Times New Roman"/>
          <w:sz w:val="20"/>
          <w:szCs w:val="20"/>
        </w:rPr>
        <w:t xml:space="preserve"> шириной, ко времени цветения отм</w:t>
      </w:r>
      <w:r w:rsidRPr="001A02A6">
        <w:rPr>
          <w:rFonts w:ascii="Times New Roman" w:hAnsi="Times New Roman"/>
          <w:sz w:val="20"/>
          <w:szCs w:val="20"/>
        </w:rPr>
        <w:t>и</w:t>
      </w:r>
      <w:r w:rsidRPr="001A02A6">
        <w:rPr>
          <w:rFonts w:ascii="Times New Roman" w:hAnsi="Times New Roman"/>
          <w:sz w:val="20"/>
          <w:szCs w:val="20"/>
        </w:rPr>
        <w:lastRenderedPageBreak/>
        <w:t>рают. Стеблевые листья утончаются кверху, ланцетные, острые; ни</w:t>
      </w:r>
      <w:r w:rsidRPr="001A02A6">
        <w:rPr>
          <w:rFonts w:ascii="Times New Roman" w:hAnsi="Times New Roman"/>
          <w:sz w:val="20"/>
          <w:szCs w:val="20"/>
        </w:rPr>
        <w:t>ж</w:t>
      </w:r>
      <w:r w:rsidRPr="001A02A6">
        <w:rPr>
          <w:rFonts w:ascii="Times New Roman" w:hAnsi="Times New Roman"/>
          <w:sz w:val="20"/>
          <w:szCs w:val="20"/>
        </w:rPr>
        <w:t>ние черешковые, средние и верхние</w:t>
      </w:r>
      <w:r w:rsidR="00D4125F" w:rsidRPr="001A02A6">
        <w:rPr>
          <w:rFonts w:ascii="Times New Roman" w:hAnsi="Times New Roman"/>
          <w:sz w:val="20"/>
          <w:szCs w:val="20"/>
        </w:rPr>
        <w:t xml:space="preserve"> </w:t>
      </w:r>
      <w:r w:rsidRPr="001A02A6">
        <w:rPr>
          <w:rFonts w:ascii="Times New Roman" w:hAnsi="Times New Roman"/>
          <w:sz w:val="20"/>
          <w:szCs w:val="20"/>
        </w:rPr>
        <w:t xml:space="preserve">– сидячие. </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BB290A" w:rsidRPr="001A02A6" w:rsidTr="00BB290A">
        <w:tc>
          <w:tcPr>
            <w:tcW w:w="3227" w:type="dxa"/>
          </w:tcPr>
          <w:p w:rsidR="00BB290A" w:rsidRPr="001A02A6" w:rsidRDefault="00BB290A" w:rsidP="00FA77B9">
            <w:pPr>
              <w:spacing w:after="0" w:line="240" w:lineRule="auto"/>
              <w:ind w:left="-142" w:right="-128"/>
              <w:jc w:val="center"/>
              <w:rPr>
                <w:sz w:val="20"/>
                <w:szCs w:val="20"/>
              </w:rPr>
            </w:pPr>
            <w:r w:rsidRPr="001A02A6">
              <w:rPr>
                <w:noProof/>
                <w:sz w:val="20"/>
                <w:szCs w:val="20"/>
                <w:lang w:eastAsia="ru-RU"/>
              </w:rPr>
              <w:drawing>
                <wp:inline distT="0" distB="0" distL="0" distR="0">
                  <wp:extent cx="2039806" cy="3302759"/>
                  <wp:effectExtent l="19050" t="0" r="0" b="0"/>
                  <wp:docPr id="37" name="il_fi" descr="http://www.rasteniya-lecarstvennie.ru/uploads/posts/2010-04/1271430513_cynoglossum-officinal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rasteniya-lecarstvennie.ru/uploads/posts/2010-04/1271430513_cynoglossum-officinalis.jpg"/>
                          <pic:cNvPicPr>
                            <a:picLocks noChangeAspect="1" noChangeArrowheads="1"/>
                          </pic:cNvPicPr>
                        </pic:nvPicPr>
                        <pic:blipFill>
                          <a:blip r:embed="rId274" cstate="print"/>
                          <a:srcRect b="3839"/>
                          <a:stretch>
                            <a:fillRect/>
                          </a:stretch>
                        </pic:blipFill>
                        <pic:spPr bwMode="auto">
                          <a:xfrm>
                            <a:off x="0" y="0"/>
                            <a:ext cx="2041762" cy="3305926"/>
                          </a:xfrm>
                          <a:prstGeom prst="rect">
                            <a:avLst/>
                          </a:prstGeom>
                          <a:noFill/>
                          <a:ln w="9525">
                            <a:noFill/>
                            <a:miter lim="800000"/>
                            <a:headEnd/>
                            <a:tailEnd/>
                          </a:ln>
                        </pic:spPr>
                      </pic:pic>
                    </a:graphicData>
                  </a:graphic>
                </wp:inline>
              </w:drawing>
            </w:r>
            <w:r w:rsidRPr="001A02A6">
              <w:rPr>
                <w:sz w:val="20"/>
                <w:szCs w:val="20"/>
              </w:rPr>
              <w:t xml:space="preserve"> </w:t>
            </w:r>
          </w:p>
        </w:tc>
        <w:tc>
          <w:tcPr>
            <w:tcW w:w="3118" w:type="dxa"/>
            <w:vMerge w:val="restart"/>
          </w:tcPr>
          <w:p w:rsidR="00D4125F" w:rsidRPr="001A02A6" w:rsidRDefault="00BB290A" w:rsidP="00D4125F">
            <w:pPr>
              <w:pStyle w:val="ae"/>
              <w:spacing w:before="0" w:beforeAutospacing="0" w:after="0" w:afterAutospacing="0"/>
              <w:ind w:firstLine="284"/>
              <w:jc w:val="both"/>
              <w:rPr>
                <w:sz w:val="20"/>
                <w:szCs w:val="20"/>
              </w:rPr>
            </w:pPr>
            <w:r w:rsidRPr="001A02A6">
              <w:rPr>
                <w:rStyle w:val="af6"/>
                <w:i w:val="0"/>
                <w:sz w:val="20"/>
                <w:szCs w:val="20"/>
              </w:rPr>
              <w:t>Цветки</w:t>
            </w:r>
            <w:r w:rsidRPr="001A02A6">
              <w:rPr>
                <w:i/>
                <w:sz w:val="20"/>
                <w:szCs w:val="20"/>
              </w:rPr>
              <w:t>,</w:t>
            </w:r>
            <w:r w:rsidRPr="001A02A6">
              <w:rPr>
                <w:sz w:val="20"/>
                <w:szCs w:val="20"/>
              </w:rPr>
              <w:t xml:space="preserve"> примыкающие на длинных цветоножках, мелкие, в завитках, собраны в метельчатое соцветие. Венчик воронкови</w:t>
            </w:r>
            <w:r w:rsidRPr="001A02A6">
              <w:rPr>
                <w:sz w:val="20"/>
                <w:szCs w:val="20"/>
              </w:rPr>
              <w:t>д</w:t>
            </w:r>
            <w:r w:rsidRPr="001A02A6">
              <w:rPr>
                <w:sz w:val="20"/>
                <w:szCs w:val="20"/>
              </w:rPr>
              <w:t>ный, грязно</w:t>
            </w:r>
            <w:r w:rsidR="00D4125F" w:rsidRPr="001A02A6">
              <w:rPr>
                <w:sz w:val="20"/>
                <w:szCs w:val="20"/>
              </w:rPr>
              <w:t>-</w:t>
            </w:r>
            <w:r w:rsidRPr="001A02A6">
              <w:rPr>
                <w:sz w:val="20"/>
                <w:szCs w:val="20"/>
              </w:rPr>
              <w:t>темно</w:t>
            </w:r>
            <w:r w:rsidR="00D4125F" w:rsidRPr="001A02A6">
              <w:rPr>
                <w:sz w:val="20"/>
                <w:szCs w:val="20"/>
              </w:rPr>
              <w:t>-</w:t>
            </w:r>
            <w:r w:rsidRPr="001A02A6">
              <w:rPr>
                <w:sz w:val="20"/>
                <w:szCs w:val="20"/>
              </w:rPr>
              <w:t>красный, ин</w:t>
            </w:r>
            <w:r w:rsidRPr="001A02A6">
              <w:rPr>
                <w:sz w:val="20"/>
                <w:szCs w:val="20"/>
              </w:rPr>
              <w:t>о</w:t>
            </w:r>
            <w:r w:rsidRPr="001A02A6">
              <w:rPr>
                <w:sz w:val="20"/>
                <w:szCs w:val="20"/>
              </w:rPr>
              <w:t>гда красно</w:t>
            </w:r>
            <w:r w:rsidR="00D4125F" w:rsidRPr="001A02A6">
              <w:rPr>
                <w:sz w:val="20"/>
                <w:szCs w:val="20"/>
              </w:rPr>
              <w:t>-</w:t>
            </w:r>
            <w:r w:rsidRPr="001A02A6">
              <w:rPr>
                <w:sz w:val="20"/>
                <w:szCs w:val="20"/>
              </w:rPr>
              <w:t>синий, отгиб 5–</w:t>
            </w:r>
            <w:smartTag w:uri="urn:schemas-microsoft-com:office:smarttags" w:element="metricconverter">
              <w:smartTagPr>
                <w:attr w:name="ProductID" w:val="7 мм"/>
              </w:smartTagPr>
              <w:r w:rsidRPr="001A02A6">
                <w:rPr>
                  <w:sz w:val="20"/>
                  <w:szCs w:val="20"/>
                </w:rPr>
                <w:t>7 мм</w:t>
              </w:r>
            </w:smartTag>
            <w:r w:rsidRPr="001A02A6">
              <w:rPr>
                <w:sz w:val="20"/>
                <w:szCs w:val="20"/>
              </w:rPr>
              <w:t xml:space="preserve"> в диаметре, с яйцевидно</w:t>
            </w:r>
            <w:r w:rsidR="00D4125F" w:rsidRPr="001A02A6">
              <w:rPr>
                <w:sz w:val="20"/>
                <w:szCs w:val="20"/>
              </w:rPr>
              <w:t>-</w:t>
            </w:r>
            <w:r w:rsidRPr="001A02A6">
              <w:rPr>
                <w:sz w:val="20"/>
                <w:szCs w:val="20"/>
              </w:rPr>
              <w:t>округлы</w:t>
            </w:r>
            <w:r w:rsidR="00D4125F" w:rsidRPr="001A02A6">
              <w:rPr>
                <w:sz w:val="20"/>
                <w:szCs w:val="20"/>
              </w:rPr>
              <w:t>-</w:t>
            </w:r>
            <w:r w:rsidRPr="001A02A6">
              <w:rPr>
                <w:sz w:val="20"/>
                <w:szCs w:val="20"/>
              </w:rPr>
              <w:t xml:space="preserve">ми лопастями. </w:t>
            </w:r>
            <w:r w:rsidRPr="001A02A6">
              <w:rPr>
                <w:rStyle w:val="af6"/>
                <w:i w:val="0"/>
                <w:sz w:val="20"/>
                <w:szCs w:val="20"/>
              </w:rPr>
              <w:t>Плоды</w:t>
            </w:r>
            <w:r w:rsidRPr="001A02A6">
              <w:rPr>
                <w:sz w:val="20"/>
                <w:szCs w:val="20"/>
              </w:rPr>
              <w:t xml:space="preserve"> – орешки длиной 5–</w:t>
            </w:r>
            <w:smartTag w:uri="urn:schemas-microsoft-com:office:smarttags" w:element="metricconverter">
              <w:smartTagPr>
                <w:attr w:name="ProductID" w:val="7 см"/>
              </w:smartTagPr>
              <w:r w:rsidRPr="001A02A6">
                <w:rPr>
                  <w:sz w:val="20"/>
                  <w:szCs w:val="20"/>
                </w:rPr>
                <w:t>7 см</w:t>
              </w:r>
            </w:smartTag>
            <w:r w:rsidRPr="001A02A6">
              <w:rPr>
                <w:sz w:val="20"/>
                <w:szCs w:val="20"/>
              </w:rPr>
              <w:t>, яйцевидные, п</w:t>
            </w:r>
            <w:r w:rsidRPr="001A02A6">
              <w:rPr>
                <w:sz w:val="20"/>
                <w:szCs w:val="20"/>
              </w:rPr>
              <w:t>о</w:t>
            </w:r>
            <w:r w:rsidRPr="001A02A6">
              <w:rPr>
                <w:sz w:val="20"/>
                <w:szCs w:val="20"/>
              </w:rPr>
              <w:t>крыты якоревидными шипиками и заключены в чашечку. Период прорастания семян 20–25 дней.</w:t>
            </w:r>
          </w:p>
          <w:p w:rsidR="00D4125F" w:rsidRPr="001A02A6" w:rsidRDefault="00D4125F" w:rsidP="00D4125F">
            <w:pPr>
              <w:pStyle w:val="ae"/>
              <w:spacing w:before="0" w:beforeAutospacing="0" w:after="0" w:afterAutospacing="0"/>
              <w:ind w:firstLine="284"/>
              <w:jc w:val="both"/>
              <w:rPr>
                <w:sz w:val="20"/>
                <w:szCs w:val="20"/>
              </w:rPr>
            </w:pPr>
            <w:r w:rsidRPr="001A02A6">
              <w:rPr>
                <w:sz w:val="20"/>
                <w:szCs w:val="20"/>
              </w:rPr>
              <w:t>Цветет в мае – июне, плоды созревают в августе – сентябре. Семена убирают на второй год.</w:t>
            </w:r>
          </w:p>
          <w:p w:rsidR="00BB290A" w:rsidRPr="001A02A6" w:rsidRDefault="00D4125F" w:rsidP="00D4125F">
            <w:pPr>
              <w:pStyle w:val="ae"/>
              <w:spacing w:before="0" w:beforeAutospacing="0" w:after="0" w:afterAutospacing="0"/>
              <w:ind w:firstLine="284"/>
              <w:jc w:val="both"/>
              <w:rPr>
                <w:b/>
                <w:i/>
                <w:sz w:val="20"/>
                <w:szCs w:val="20"/>
              </w:rPr>
            </w:pPr>
            <w:r w:rsidRPr="001A02A6">
              <w:rPr>
                <w:sz w:val="20"/>
                <w:szCs w:val="20"/>
              </w:rPr>
              <w:t xml:space="preserve">Культура требовательна к </w:t>
            </w:r>
            <w:proofErr w:type="gramStart"/>
            <w:r w:rsidRPr="001A02A6">
              <w:rPr>
                <w:sz w:val="20"/>
                <w:szCs w:val="20"/>
              </w:rPr>
              <w:t>по-чвам</w:t>
            </w:r>
            <w:proofErr w:type="gramEnd"/>
            <w:r w:rsidRPr="001A02A6">
              <w:rPr>
                <w:sz w:val="20"/>
                <w:szCs w:val="20"/>
              </w:rPr>
              <w:t>. Предпочитает хорошо др</w:t>
            </w:r>
            <w:r w:rsidRPr="001A02A6">
              <w:rPr>
                <w:sz w:val="20"/>
                <w:szCs w:val="20"/>
              </w:rPr>
              <w:t>е</w:t>
            </w:r>
            <w:r w:rsidRPr="001A02A6">
              <w:rPr>
                <w:sz w:val="20"/>
                <w:szCs w:val="20"/>
              </w:rPr>
              <w:t>нированные песчаные или кам</w:t>
            </w:r>
            <w:r w:rsidRPr="001A02A6">
              <w:rPr>
                <w:sz w:val="20"/>
                <w:szCs w:val="20"/>
              </w:rPr>
              <w:t>е</w:t>
            </w:r>
            <w:r w:rsidRPr="001A02A6">
              <w:rPr>
                <w:sz w:val="20"/>
                <w:szCs w:val="20"/>
              </w:rPr>
              <w:t>нистые почвы. Семена обладают высокой всхожестью и энергией прорастания, поэтому требуют для прорастания большого кол</w:t>
            </w:r>
            <w:r w:rsidRPr="001A02A6">
              <w:rPr>
                <w:sz w:val="20"/>
                <w:szCs w:val="20"/>
              </w:rPr>
              <w:t>и</w:t>
            </w:r>
            <w:r w:rsidRPr="001A02A6">
              <w:rPr>
                <w:sz w:val="20"/>
                <w:szCs w:val="20"/>
              </w:rPr>
              <w:t>чества влаги. Растет в условиях полной освещенности или слаб</w:t>
            </w:r>
            <w:r w:rsidRPr="001A02A6">
              <w:rPr>
                <w:sz w:val="20"/>
                <w:szCs w:val="20"/>
              </w:rPr>
              <w:t>о</w:t>
            </w:r>
            <w:r w:rsidRPr="001A02A6">
              <w:rPr>
                <w:sz w:val="20"/>
                <w:szCs w:val="20"/>
              </w:rPr>
              <w:t>го затенения.</w:t>
            </w:r>
          </w:p>
        </w:tc>
      </w:tr>
      <w:tr w:rsidR="00BB290A" w:rsidRPr="001A02A6" w:rsidTr="00BB290A">
        <w:tc>
          <w:tcPr>
            <w:tcW w:w="3227" w:type="dxa"/>
          </w:tcPr>
          <w:p w:rsidR="00BB290A" w:rsidRPr="001A02A6" w:rsidRDefault="00BB290A" w:rsidP="00FA77B9">
            <w:pPr>
              <w:spacing w:after="0" w:line="240" w:lineRule="auto"/>
              <w:jc w:val="center"/>
              <w:rPr>
                <w:spacing w:val="20"/>
                <w:sz w:val="8"/>
                <w:szCs w:val="20"/>
              </w:rPr>
            </w:pPr>
          </w:p>
          <w:p w:rsidR="00BB290A" w:rsidRPr="001A02A6" w:rsidRDefault="00D4125F" w:rsidP="00FA77B9">
            <w:pPr>
              <w:spacing w:after="0" w:line="240" w:lineRule="auto"/>
              <w:jc w:val="center"/>
              <w:rPr>
                <w:sz w:val="16"/>
                <w:szCs w:val="20"/>
              </w:rPr>
            </w:pPr>
            <w:r w:rsidRPr="001A02A6">
              <w:rPr>
                <w:sz w:val="16"/>
                <w:szCs w:val="20"/>
              </w:rPr>
              <w:t>Рис.</w:t>
            </w:r>
            <w:r w:rsidR="00BB290A" w:rsidRPr="001A02A6">
              <w:rPr>
                <w:sz w:val="16"/>
                <w:szCs w:val="20"/>
              </w:rPr>
              <w:t xml:space="preserve"> 63</w:t>
            </w:r>
            <w:r w:rsidRPr="001A02A6">
              <w:rPr>
                <w:sz w:val="16"/>
                <w:szCs w:val="20"/>
              </w:rPr>
              <w:t>.</w:t>
            </w:r>
            <w:r w:rsidR="00BB290A" w:rsidRPr="001A02A6">
              <w:rPr>
                <w:sz w:val="16"/>
                <w:szCs w:val="20"/>
              </w:rPr>
              <w:t xml:space="preserve"> – Внешний вид растения </w:t>
            </w:r>
          </w:p>
          <w:p w:rsidR="00BB290A" w:rsidRPr="001A02A6" w:rsidRDefault="00BB290A" w:rsidP="00FA77B9">
            <w:pPr>
              <w:spacing w:after="0" w:line="240" w:lineRule="auto"/>
              <w:jc w:val="center"/>
              <w:rPr>
                <w:sz w:val="20"/>
                <w:szCs w:val="20"/>
              </w:rPr>
            </w:pPr>
            <w:r w:rsidRPr="001A02A6">
              <w:rPr>
                <w:sz w:val="16"/>
                <w:szCs w:val="20"/>
                <w:lang w:eastAsia="ru-RU"/>
              </w:rPr>
              <w:t>чернокорня лекарственного</w:t>
            </w:r>
          </w:p>
        </w:tc>
        <w:tc>
          <w:tcPr>
            <w:tcW w:w="3118" w:type="dxa"/>
            <w:vMerge/>
          </w:tcPr>
          <w:p w:rsidR="00BB290A" w:rsidRPr="001A02A6" w:rsidRDefault="00BB290A" w:rsidP="00FA77B9">
            <w:pPr>
              <w:spacing w:after="0" w:line="240" w:lineRule="auto"/>
              <w:jc w:val="both"/>
              <w:rPr>
                <w:sz w:val="20"/>
                <w:szCs w:val="20"/>
              </w:rPr>
            </w:pPr>
          </w:p>
        </w:tc>
      </w:tr>
    </w:tbl>
    <w:p w:rsidR="00E04B85" w:rsidRPr="001A02A6" w:rsidRDefault="00962BF3" w:rsidP="00D4125F">
      <w:pPr>
        <w:pStyle w:val="ae"/>
        <w:spacing w:before="0" w:beforeAutospacing="0" w:after="0" w:afterAutospacing="0"/>
        <w:ind w:firstLine="284"/>
        <w:jc w:val="both"/>
        <w:rPr>
          <w:sz w:val="20"/>
          <w:szCs w:val="20"/>
        </w:rPr>
      </w:pPr>
      <w:r w:rsidRPr="001A02A6">
        <w:rPr>
          <w:i/>
          <w:sz w:val="20"/>
          <w:szCs w:val="20"/>
        </w:rPr>
        <w:t>Лекарственное сырье.</w:t>
      </w:r>
      <w:r w:rsidRPr="001A02A6">
        <w:rPr>
          <w:sz w:val="20"/>
          <w:szCs w:val="20"/>
        </w:rPr>
        <w:t xml:space="preserve"> </w:t>
      </w:r>
      <w:r w:rsidR="00F77FCF" w:rsidRPr="001A02A6">
        <w:rPr>
          <w:sz w:val="20"/>
          <w:szCs w:val="20"/>
        </w:rPr>
        <w:t>Корни,</w:t>
      </w:r>
      <w:r w:rsidR="00B8315D" w:rsidRPr="001A02A6">
        <w:rPr>
          <w:sz w:val="20"/>
          <w:szCs w:val="20"/>
        </w:rPr>
        <w:t xml:space="preserve"> трава</w:t>
      </w:r>
      <w:r w:rsidR="00F77FCF" w:rsidRPr="001A02A6">
        <w:rPr>
          <w:sz w:val="20"/>
          <w:szCs w:val="20"/>
        </w:rPr>
        <w:t xml:space="preserve"> и </w:t>
      </w:r>
      <w:r w:rsidR="00E63AA4" w:rsidRPr="001A02A6">
        <w:rPr>
          <w:sz w:val="20"/>
          <w:szCs w:val="20"/>
        </w:rPr>
        <w:t>листья</w:t>
      </w:r>
      <w:r w:rsidR="00E04B85" w:rsidRPr="001A02A6">
        <w:rPr>
          <w:sz w:val="20"/>
          <w:szCs w:val="20"/>
        </w:rPr>
        <w:t xml:space="preserve"> (длинные узкие л</w:t>
      </w:r>
      <w:r w:rsidR="00E04B85" w:rsidRPr="001A02A6">
        <w:rPr>
          <w:sz w:val="20"/>
          <w:szCs w:val="20"/>
        </w:rPr>
        <w:t>и</w:t>
      </w:r>
      <w:r w:rsidR="00E04B85" w:rsidRPr="001A02A6">
        <w:rPr>
          <w:sz w:val="20"/>
          <w:szCs w:val="20"/>
        </w:rPr>
        <w:t>стья с черешками или без них, имеющие серовато</w:t>
      </w:r>
      <w:r w:rsidR="00D4125F" w:rsidRPr="001A02A6">
        <w:rPr>
          <w:sz w:val="20"/>
          <w:szCs w:val="20"/>
        </w:rPr>
        <w:t>-</w:t>
      </w:r>
      <w:r w:rsidR="00E04B85" w:rsidRPr="001A02A6">
        <w:rPr>
          <w:sz w:val="20"/>
          <w:szCs w:val="20"/>
        </w:rPr>
        <w:t>зеленый цвет, сво</w:t>
      </w:r>
      <w:r w:rsidR="00E04B85" w:rsidRPr="001A02A6">
        <w:rPr>
          <w:sz w:val="20"/>
          <w:szCs w:val="20"/>
        </w:rPr>
        <w:t>е</w:t>
      </w:r>
      <w:r w:rsidR="00E04B85" w:rsidRPr="001A02A6">
        <w:rPr>
          <w:sz w:val="20"/>
          <w:szCs w:val="20"/>
        </w:rPr>
        <w:t>образный запах и вяжущий вкус).</w:t>
      </w:r>
    </w:p>
    <w:p w:rsidR="00962BF3" w:rsidRPr="001A02A6" w:rsidRDefault="009B7704" w:rsidP="00D4125F">
      <w:pPr>
        <w:pStyle w:val="ae"/>
        <w:spacing w:before="0" w:beforeAutospacing="0" w:after="0" w:afterAutospacing="0"/>
        <w:ind w:firstLine="284"/>
        <w:jc w:val="both"/>
        <w:rPr>
          <w:sz w:val="20"/>
          <w:szCs w:val="20"/>
        </w:rPr>
      </w:pPr>
      <w:r w:rsidRPr="001A02A6">
        <w:rPr>
          <w:i/>
          <w:sz w:val="20"/>
          <w:szCs w:val="20"/>
        </w:rPr>
        <w:t>Способ</w:t>
      </w:r>
      <w:r w:rsidR="00962BF3" w:rsidRPr="001A02A6">
        <w:rPr>
          <w:i/>
          <w:sz w:val="20"/>
          <w:szCs w:val="20"/>
        </w:rPr>
        <w:t xml:space="preserve"> размножения.</w:t>
      </w:r>
      <w:r w:rsidR="00962BF3" w:rsidRPr="001A02A6">
        <w:rPr>
          <w:sz w:val="20"/>
          <w:szCs w:val="20"/>
        </w:rPr>
        <w:t xml:space="preserve"> </w:t>
      </w:r>
      <w:r w:rsidR="00B8315D" w:rsidRPr="001A02A6">
        <w:rPr>
          <w:sz w:val="20"/>
          <w:szCs w:val="20"/>
        </w:rPr>
        <w:t>Семенами.</w:t>
      </w:r>
    </w:p>
    <w:p w:rsidR="00744B33" w:rsidRPr="001A02A6" w:rsidRDefault="00E04B85" w:rsidP="00D4125F">
      <w:pPr>
        <w:pStyle w:val="ae"/>
        <w:spacing w:before="0" w:beforeAutospacing="0" w:after="0" w:afterAutospacing="0"/>
        <w:ind w:firstLine="284"/>
        <w:jc w:val="both"/>
        <w:rPr>
          <w:sz w:val="20"/>
          <w:szCs w:val="20"/>
        </w:rPr>
      </w:pPr>
      <w:r w:rsidRPr="001A02A6">
        <w:rPr>
          <w:i/>
          <w:sz w:val="20"/>
          <w:szCs w:val="20"/>
        </w:rPr>
        <w:t>Химический состав</w:t>
      </w:r>
      <w:r w:rsidR="00962BF3" w:rsidRPr="001A02A6">
        <w:rPr>
          <w:i/>
          <w:sz w:val="20"/>
          <w:szCs w:val="20"/>
        </w:rPr>
        <w:t>.</w:t>
      </w:r>
      <w:r w:rsidR="00B8315D" w:rsidRPr="001A02A6">
        <w:rPr>
          <w:sz w:val="20"/>
          <w:szCs w:val="20"/>
        </w:rPr>
        <w:t xml:space="preserve"> Во всех органах </w:t>
      </w:r>
      <w:r w:rsidRPr="001A02A6">
        <w:rPr>
          <w:sz w:val="20"/>
          <w:szCs w:val="20"/>
        </w:rPr>
        <w:t xml:space="preserve">растения </w:t>
      </w:r>
      <w:r w:rsidR="00B8315D" w:rsidRPr="001A02A6">
        <w:rPr>
          <w:sz w:val="20"/>
          <w:szCs w:val="20"/>
        </w:rPr>
        <w:t>содержат</w:t>
      </w:r>
      <w:r w:rsidR="009B7704" w:rsidRPr="001A02A6">
        <w:rPr>
          <w:sz w:val="20"/>
          <w:szCs w:val="20"/>
        </w:rPr>
        <w:t>ся алкало</w:t>
      </w:r>
      <w:r w:rsidR="009B7704" w:rsidRPr="001A02A6">
        <w:rPr>
          <w:sz w:val="20"/>
          <w:szCs w:val="20"/>
        </w:rPr>
        <w:t>и</w:t>
      </w:r>
      <w:r w:rsidR="009B7704" w:rsidRPr="001A02A6">
        <w:rPr>
          <w:sz w:val="20"/>
          <w:szCs w:val="20"/>
        </w:rPr>
        <w:t xml:space="preserve">ды, </w:t>
      </w:r>
      <w:r w:rsidR="00B8315D" w:rsidRPr="001A02A6">
        <w:rPr>
          <w:sz w:val="20"/>
          <w:szCs w:val="20"/>
        </w:rPr>
        <w:t>холин, смолы, каротин, эфирные и жирные масла (в надземных орга</w:t>
      </w:r>
      <w:r w:rsidR="009B7704" w:rsidRPr="001A02A6">
        <w:rPr>
          <w:sz w:val="20"/>
          <w:szCs w:val="20"/>
        </w:rPr>
        <w:t>нах</w:t>
      </w:r>
      <w:r w:rsidR="00D4125F" w:rsidRPr="001A02A6">
        <w:rPr>
          <w:sz w:val="20"/>
          <w:szCs w:val="20"/>
        </w:rPr>
        <w:t xml:space="preserve"> </w:t>
      </w:r>
      <w:r w:rsidR="009B7704" w:rsidRPr="001A02A6">
        <w:rPr>
          <w:sz w:val="20"/>
          <w:szCs w:val="20"/>
        </w:rPr>
        <w:t>–</w:t>
      </w:r>
      <w:r w:rsidR="00B8315D" w:rsidRPr="001A02A6">
        <w:rPr>
          <w:sz w:val="20"/>
          <w:szCs w:val="20"/>
        </w:rPr>
        <w:t xml:space="preserve"> 0,1</w:t>
      </w:r>
      <w:r w:rsidR="00D4125F" w:rsidRPr="001A02A6">
        <w:rPr>
          <w:sz w:val="20"/>
          <w:szCs w:val="20"/>
        </w:rPr>
        <w:t> </w:t>
      </w:r>
      <w:r w:rsidR="00B8315D" w:rsidRPr="001A02A6">
        <w:rPr>
          <w:sz w:val="20"/>
          <w:szCs w:val="20"/>
        </w:rPr>
        <w:t>%)</w:t>
      </w:r>
      <w:r w:rsidR="003A3706" w:rsidRPr="001A02A6">
        <w:rPr>
          <w:sz w:val="20"/>
          <w:szCs w:val="20"/>
        </w:rPr>
        <w:t>, горечь циноглоссоидин</w:t>
      </w:r>
      <w:r w:rsidR="00B8315D" w:rsidRPr="001A02A6">
        <w:rPr>
          <w:sz w:val="20"/>
          <w:szCs w:val="20"/>
        </w:rPr>
        <w:t>; в корнях и семе</w:t>
      </w:r>
      <w:r w:rsidR="009B7704" w:rsidRPr="001A02A6">
        <w:rPr>
          <w:sz w:val="20"/>
          <w:szCs w:val="20"/>
        </w:rPr>
        <w:t>нах</w:t>
      </w:r>
      <w:r w:rsidR="00D4125F" w:rsidRPr="001A02A6">
        <w:rPr>
          <w:sz w:val="20"/>
          <w:szCs w:val="20"/>
        </w:rPr>
        <w:t xml:space="preserve"> </w:t>
      </w:r>
      <w:r w:rsidR="009B7704" w:rsidRPr="001A02A6">
        <w:rPr>
          <w:sz w:val="20"/>
          <w:szCs w:val="20"/>
        </w:rPr>
        <w:t>–</w:t>
      </w:r>
      <w:r w:rsidR="00B8315D" w:rsidRPr="001A02A6">
        <w:rPr>
          <w:sz w:val="20"/>
          <w:szCs w:val="20"/>
        </w:rPr>
        <w:t xml:space="preserve"> кум</w:t>
      </w:r>
      <w:r w:rsidR="00B8315D" w:rsidRPr="001A02A6">
        <w:rPr>
          <w:sz w:val="20"/>
          <w:szCs w:val="20"/>
        </w:rPr>
        <w:t>а</w:t>
      </w:r>
      <w:r w:rsidR="00B8315D" w:rsidRPr="001A02A6">
        <w:rPr>
          <w:sz w:val="20"/>
          <w:szCs w:val="20"/>
        </w:rPr>
        <w:t>рины</w:t>
      </w:r>
      <w:r w:rsidR="009B7704" w:rsidRPr="001A02A6">
        <w:rPr>
          <w:sz w:val="20"/>
          <w:szCs w:val="20"/>
        </w:rPr>
        <w:t>,</w:t>
      </w:r>
      <w:r w:rsidR="00B8315D" w:rsidRPr="001A02A6">
        <w:rPr>
          <w:sz w:val="20"/>
          <w:szCs w:val="20"/>
        </w:rPr>
        <w:t xml:space="preserve"> дубильные вещества, инулин, коричная и фумаровая кисло</w:t>
      </w:r>
      <w:r w:rsidR="009B7704" w:rsidRPr="001A02A6">
        <w:rPr>
          <w:sz w:val="20"/>
          <w:szCs w:val="20"/>
        </w:rPr>
        <w:t>ты</w:t>
      </w:r>
      <w:r w:rsidR="003A3706" w:rsidRPr="001A02A6">
        <w:rPr>
          <w:sz w:val="20"/>
          <w:szCs w:val="20"/>
        </w:rPr>
        <w:t>, красящее вещество алканин, гликоалкалоид консолидин, гелиосупин; в семенах – жирное масло (40</w:t>
      </w:r>
      <w:r w:rsidR="00D4125F" w:rsidRPr="001A02A6">
        <w:rPr>
          <w:sz w:val="20"/>
          <w:szCs w:val="20"/>
        </w:rPr>
        <w:t> </w:t>
      </w:r>
      <w:r w:rsidR="003A3706" w:rsidRPr="001A02A6">
        <w:rPr>
          <w:sz w:val="20"/>
          <w:szCs w:val="20"/>
        </w:rPr>
        <w:t>%).</w:t>
      </w:r>
      <w:r w:rsidR="00B8315D" w:rsidRPr="001A02A6">
        <w:rPr>
          <w:sz w:val="20"/>
          <w:szCs w:val="20"/>
        </w:rPr>
        <w:t xml:space="preserve"> </w:t>
      </w:r>
    </w:p>
    <w:p w:rsidR="00E63AA4" w:rsidRPr="001A02A6" w:rsidRDefault="00B8315D" w:rsidP="00D4125F">
      <w:pPr>
        <w:pStyle w:val="ae"/>
        <w:spacing w:before="0" w:beforeAutospacing="0" w:after="0" w:afterAutospacing="0"/>
        <w:ind w:firstLine="284"/>
        <w:jc w:val="both"/>
        <w:rPr>
          <w:sz w:val="20"/>
          <w:szCs w:val="20"/>
        </w:rPr>
      </w:pPr>
      <w:r w:rsidRPr="001A02A6">
        <w:rPr>
          <w:sz w:val="20"/>
          <w:szCs w:val="20"/>
        </w:rPr>
        <w:t xml:space="preserve">Ядовитый алкалоид циноглоссин </w:t>
      </w:r>
      <w:r w:rsidR="009B7704" w:rsidRPr="001A02A6">
        <w:rPr>
          <w:sz w:val="20"/>
          <w:szCs w:val="20"/>
        </w:rPr>
        <w:t>(около 0,1</w:t>
      </w:r>
      <w:r w:rsidR="00D4125F" w:rsidRPr="001A02A6">
        <w:rPr>
          <w:sz w:val="20"/>
          <w:szCs w:val="20"/>
        </w:rPr>
        <w:t> </w:t>
      </w:r>
      <w:r w:rsidR="009B7704" w:rsidRPr="001A02A6">
        <w:rPr>
          <w:sz w:val="20"/>
          <w:szCs w:val="20"/>
        </w:rPr>
        <w:t xml:space="preserve">% в свежем растении) </w:t>
      </w:r>
      <w:r w:rsidRPr="001A02A6">
        <w:rPr>
          <w:sz w:val="20"/>
          <w:szCs w:val="20"/>
        </w:rPr>
        <w:t>обладает слабым курареподобным действием.</w:t>
      </w:r>
      <w:r w:rsidR="003A3706" w:rsidRPr="001A02A6">
        <w:rPr>
          <w:sz w:val="20"/>
          <w:szCs w:val="20"/>
        </w:rPr>
        <w:t xml:space="preserve"> </w:t>
      </w:r>
      <w:r w:rsidR="00E63AA4" w:rsidRPr="001A02A6">
        <w:rPr>
          <w:sz w:val="20"/>
          <w:szCs w:val="20"/>
        </w:rPr>
        <w:t>С</w:t>
      </w:r>
      <w:r w:rsidR="009B7704" w:rsidRPr="001A02A6">
        <w:rPr>
          <w:sz w:val="20"/>
          <w:szCs w:val="20"/>
        </w:rPr>
        <w:t xml:space="preserve">одержание алкалоидов </w:t>
      </w:r>
      <w:r w:rsidR="009B7704" w:rsidRPr="001A02A6">
        <w:rPr>
          <w:sz w:val="20"/>
          <w:szCs w:val="20"/>
        </w:rPr>
        <w:lastRenderedPageBreak/>
        <w:t>в листьях и корнях перво</w:t>
      </w:r>
      <w:r w:rsidR="00E04B85" w:rsidRPr="001A02A6">
        <w:rPr>
          <w:sz w:val="20"/>
          <w:szCs w:val="20"/>
        </w:rPr>
        <w:t>го года</w:t>
      </w:r>
      <w:r w:rsidR="00D4125F" w:rsidRPr="001A02A6">
        <w:rPr>
          <w:sz w:val="20"/>
          <w:szCs w:val="20"/>
        </w:rPr>
        <w:t xml:space="preserve"> составляет 0,2</w:t>
      </w:r>
      <w:r w:rsidR="009B7704" w:rsidRPr="001A02A6">
        <w:rPr>
          <w:sz w:val="20"/>
          <w:szCs w:val="20"/>
        </w:rPr>
        <w:t>–0,4</w:t>
      </w:r>
      <w:r w:rsidR="00D4125F" w:rsidRPr="001A02A6">
        <w:rPr>
          <w:sz w:val="20"/>
          <w:szCs w:val="20"/>
        </w:rPr>
        <w:t> </w:t>
      </w:r>
      <w:r w:rsidR="009B7704" w:rsidRPr="001A02A6">
        <w:rPr>
          <w:sz w:val="20"/>
          <w:szCs w:val="20"/>
        </w:rPr>
        <w:t xml:space="preserve">%, </w:t>
      </w:r>
      <w:r w:rsidR="00F77FCF" w:rsidRPr="001A02A6">
        <w:rPr>
          <w:sz w:val="20"/>
          <w:szCs w:val="20"/>
        </w:rPr>
        <w:t xml:space="preserve">в </w:t>
      </w:r>
      <w:r w:rsidR="009B7704" w:rsidRPr="001A02A6">
        <w:rPr>
          <w:sz w:val="20"/>
          <w:szCs w:val="20"/>
        </w:rPr>
        <w:t>надземной части</w:t>
      </w:r>
      <w:r w:rsidR="00E04B85" w:rsidRPr="001A02A6">
        <w:rPr>
          <w:sz w:val="20"/>
          <w:szCs w:val="20"/>
        </w:rPr>
        <w:t xml:space="preserve"> растений</w:t>
      </w:r>
      <w:r w:rsidR="00E63AA4" w:rsidRPr="001A02A6">
        <w:rPr>
          <w:sz w:val="20"/>
          <w:szCs w:val="20"/>
        </w:rPr>
        <w:t xml:space="preserve"> вто</w:t>
      </w:r>
      <w:r w:rsidR="00E04B85" w:rsidRPr="001A02A6">
        <w:rPr>
          <w:sz w:val="20"/>
          <w:szCs w:val="20"/>
        </w:rPr>
        <w:t>рого года</w:t>
      </w:r>
      <w:r w:rsidR="00E63AA4" w:rsidRPr="001A02A6">
        <w:rPr>
          <w:sz w:val="20"/>
          <w:szCs w:val="20"/>
        </w:rPr>
        <w:t xml:space="preserve"> </w:t>
      </w:r>
      <w:r w:rsidR="00D4125F" w:rsidRPr="001A02A6">
        <w:rPr>
          <w:sz w:val="20"/>
          <w:szCs w:val="20"/>
        </w:rPr>
        <w:t xml:space="preserve">– </w:t>
      </w:r>
      <w:r w:rsidR="00E63AA4" w:rsidRPr="001A02A6">
        <w:rPr>
          <w:sz w:val="20"/>
          <w:szCs w:val="20"/>
        </w:rPr>
        <w:t>1,6</w:t>
      </w:r>
      <w:r w:rsidR="00D4125F" w:rsidRPr="001A02A6">
        <w:rPr>
          <w:sz w:val="20"/>
          <w:szCs w:val="20"/>
        </w:rPr>
        <w:t> </w:t>
      </w:r>
      <w:r w:rsidR="00E63AA4" w:rsidRPr="001A02A6">
        <w:rPr>
          <w:sz w:val="20"/>
          <w:szCs w:val="20"/>
        </w:rPr>
        <w:t xml:space="preserve">%, в </w:t>
      </w:r>
      <w:r w:rsidR="009B7704" w:rsidRPr="001A02A6">
        <w:rPr>
          <w:sz w:val="20"/>
          <w:szCs w:val="20"/>
        </w:rPr>
        <w:t>плодах – 0,6</w:t>
      </w:r>
      <w:r w:rsidR="00D4125F" w:rsidRPr="001A02A6">
        <w:rPr>
          <w:sz w:val="20"/>
          <w:szCs w:val="20"/>
        </w:rPr>
        <w:t> </w:t>
      </w:r>
      <w:r w:rsidR="009B7704" w:rsidRPr="001A02A6">
        <w:rPr>
          <w:sz w:val="20"/>
          <w:szCs w:val="20"/>
        </w:rPr>
        <w:t>%</w:t>
      </w:r>
      <w:r w:rsidR="00E63AA4" w:rsidRPr="001A02A6">
        <w:rPr>
          <w:sz w:val="20"/>
          <w:szCs w:val="20"/>
        </w:rPr>
        <w:t xml:space="preserve">. </w:t>
      </w:r>
    </w:p>
    <w:p w:rsidR="001B31E4" w:rsidRPr="001A02A6" w:rsidRDefault="00962BF3" w:rsidP="00D4125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B8315D" w:rsidRPr="001A02A6">
        <w:rPr>
          <w:rFonts w:ascii="Times New Roman" w:hAnsi="Times New Roman"/>
          <w:sz w:val="20"/>
          <w:szCs w:val="20"/>
        </w:rPr>
        <w:t xml:space="preserve"> Корни и листья используют как о</w:t>
      </w:r>
      <w:r w:rsidR="00B8315D" w:rsidRPr="001A02A6">
        <w:rPr>
          <w:rFonts w:ascii="Times New Roman" w:hAnsi="Times New Roman"/>
          <w:sz w:val="20"/>
          <w:szCs w:val="20"/>
        </w:rPr>
        <w:t>т</w:t>
      </w:r>
      <w:r w:rsidR="00B8315D" w:rsidRPr="001A02A6">
        <w:rPr>
          <w:rFonts w:ascii="Times New Roman" w:hAnsi="Times New Roman"/>
          <w:sz w:val="20"/>
          <w:szCs w:val="20"/>
        </w:rPr>
        <w:t>харкивающее, болеутоляющее, успокаивающее и противосудорожное средство. Растение обладает антибактериальной активностью</w:t>
      </w:r>
      <w:r w:rsidR="003A3706" w:rsidRPr="001A02A6">
        <w:rPr>
          <w:rFonts w:ascii="Times New Roman" w:hAnsi="Times New Roman"/>
          <w:sz w:val="20"/>
          <w:szCs w:val="20"/>
        </w:rPr>
        <w:t xml:space="preserve"> и</w:t>
      </w:r>
      <w:r w:rsidR="00215D0F" w:rsidRPr="001A02A6">
        <w:rPr>
          <w:rFonts w:ascii="Times New Roman" w:hAnsi="Times New Roman"/>
          <w:sz w:val="20"/>
          <w:szCs w:val="20"/>
        </w:rPr>
        <w:t xml:space="preserve"> прот</w:t>
      </w:r>
      <w:r w:rsidR="00D4125F" w:rsidRPr="001A02A6">
        <w:rPr>
          <w:rFonts w:ascii="Times New Roman" w:hAnsi="Times New Roman"/>
          <w:sz w:val="20"/>
          <w:szCs w:val="20"/>
        </w:rPr>
        <w:t>и</w:t>
      </w:r>
      <w:r w:rsidR="00215D0F" w:rsidRPr="001A02A6">
        <w:rPr>
          <w:rFonts w:ascii="Times New Roman" w:hAnsi="Times New Roman"/>
          <w:sz w:val="20"/>
          <w:szCs w:val="20"/>
        </w:rPr>
        <w:t>вовоспалительным, вяжущим, эпителизирующим действием; при н</w:t>
      </w:r>
      <w:r w:rsidR="00215D0F" w:rsidRPr="001A02A6">
        <w:rPr>
          <w:rFonts w:ascii="Times New Roman" w:hAnsi="Times New Roman"/>
          <w:sz w:val="20"/>
          <w:szCs w:val="20"/>
        </w:rPr>
        <w:t>а</w:t>
      </w:r>
      <w:r w:rsidR="00215D0F" w:rsidRPr="001A02A6">
        <w:rPr>
          <w:rFonts w:ascii="Times New Roman" w:hAnsi="Times New Roman"/>
          <w:sz w:val="20"/>
          <w:szCs w:val="20"/>
        </w:rPr>
        <w:t>ружном применении проявляет противозудные свойства, способствует регенерации тканей.</w:t>
      </w:r>
    </w:p>
    <w:p w:rsidR="00962BF3" w:rsidRPr="001A02A6" w:rsidRDefault="001B31E4" w:rsidP="00D4125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Предшественники.</w:t>
      </w:r>
      <w:r w:rsidR="00F77FCF" w:rsidRPr="001A02A6">
        <w:rPr>
          <w:rFonts w:ascii="Times New Roman" w:hAnsi="Times New Roman"/>
          <w:sz w:val="20"/>
          <w:szCs w:val="20"/>
        </w:rPr>
        <w:t xml:space="preserve"> </w:t>
      </w:r>
      <w:r w:rsidR="003A3706" w:rsidRPr="001A02A6">
        <w:rPr>
          <w:rFonts w:ascii="Times New Roman" w:hAnsi="Times New Roman"/>
          <w:sz w:val="20"/>
          <w:szCs w:val="20"/>
        </w:rPr>
        <w:t>Занятый пар</w:t>
      </w:r>
      <w:r w:rsidR="00F01927" w:rsidRPr="001A02A6">
        <w:rPr>
          <w:rFonts w:ascii="Times New Roman" w:hAnsi="Times New Roman"/>
          <w:sz w:val="20"/>
          <w:szCs w:val="20"/>
        </w:rPr>
        <w:t xml:space="preserve">, зерновые </w:t>
      </w:r>
      <w:r w:rsidR="00B233E0" w:rsidRPr="001A02A6">
        <w:rPr>
          <w:rFonts w:ascii="Times New Roman" w:hAnsi="Times New Roman"/>
          <w:sz w:val="20"/>
          <w:szCs w:val="20"/>
        </w:rPr>
        <w:t xml:space="preserve">злаковые </w:t>
      </w:r>
      <w:r w:rsidR="00F01927" w:rsidRPr="001A02A6">
        <w:rPr>
          <w:rFonts w:ascii="Times New Roman" w:hAnsi="Times New Roman"/>
          <w:sz w:val="20"/>
          <w:szCs w:val="20"/>
        </w:rPr>
        <w:t>и пропашные культуры.</w:t>
      </w:r>
    </w:p>
    <w:p w:rsidR="00467A26" w:rsidRPr="001A02A6" w:rsidRDefault="00962BF3" w:rsidP="00D4125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Посев и посадка.</w:t>
      </w:r>
      <w:r w:rsidR="00DD56CA" w:rsidRPr="001A02A6">
        <w:rPr>
          <w:rFonts w:ascii="Times New Roman" w:hAnsi="Times New Roman"/>
          <w:sz w:val="20"/>
          <w:szCs w:val="20"/>
        </w:rPr>
        <w:t xml:space="preserve"> Весной перед посевом семена должны </w:t>
      </w:r>
      <w:r w:rsidR="00D4125F" w:rsidRPr="001A02A6">
        <w:rPr>
          <w:rFonts w:ascii="Times New Roman" w:hAnsi="Times New Roman"/>
          <w:sz w:val="20"/>
          <w:szCs w:val="20"/>
        </w:rPr>
        <w:t xml:space="preserve">быть </w:t>
      </w:r>
      <w:r w:rsidR="00744B33" w:rsidRPr="001A02A6">
        <w:rPr>
          <w:rFonts w:ascii="Times New Roman" w:hAnsi="Times New Roman"/>
          <w:sz w:val="20"/>
          <w:szCs w:val="20"/>
        </w:rPr>
        <w:t>по</w:t>
      </w:r>
      <w:r w:rsidR="00744B33" w:rsidRPr="001A02A6">
        <w:rPr>
          <w:rFonts w:ascii="Times New Roman" w:hAnsi="Times New Roman"/>
          <w:sz w:val="20"/>
          <w:szCs w:val="20"/>
        </w:rPr>
        <w:t>д</w:t>
      </w:r>
      <w:r w:rsidR="00744B33" w:rsidRPr="001A02A6">
        <w:rPr>
          <w:rFonts w:ascii="Times New Roman" w:hAnsi="Times New Roman"/>
          <w:sz w:val="20"/>
          <w:szCs w:val="20"/>
        </w:rPr>
        <w:t>вергнут</w:t>
      </w:r>
      <w:r w:rsidR="00EE3A39" w:rsidRPr="001A02A6">
        <w:rPr>
          <w:rFonts w:ascii="Times New Roman" w:hAnsi="Times New Roman"/>
          <w:sz w:val="20"/>
          <w:szCs w:val="20"/>
        </w:rPr>
        <w:t>ы</w:t>
      </w:r>
      <w:r w:rsidR="00744B33" w:rsidRPr="001A02A6">
        <w:rPr>
          <w:rFonts w:ascii="Times New Roman" w:hAnsi="Times New Roman"/>
          <w:sz w:val="20"/>
          <w:szCs w:val="20"/>
        </w:rPr>
        <w:t xml:space="preserve"> </w:t>
      </w:r>
      <w:r w:rsidR="00DD56CA" w:rsidRPr="001A02A6">
        <w:rPr>
          <w:rFonts w:ascii="Times New Roman" w:hAnsi="Times New Roman"/>
          <w:sz w:val="20"/>
          <w:szCs w:val="20"/>
        </w:rPr>
        <w:t>стра</w:t>
      </w:r>
      <w:r w:rsidR="00744B33" w:rsidRPr="001A02A6">
        <w:rPr>
          <w:rFonts w:ascii="Times New Roman" w:hAnsi="Times New Roman"/>
          <w:sz w:val="20"/>
          <w:szCs w:val="20"/>
        </w:rPr>
        <w:t>тификации</w:t>
      </w:r>
      <w:r w:rsidR="00DD56CA" w:rsidRPr="001A02A6">
        <w:rPr>
          <w:rFonts w:ascii="Times New Roman" w:hAnsi="Times New Roman"/>
          <w:sz w:val="20"/>
          <w:szCs w:val="20"/>
        </w:rPr>
        <w:t>. Сроки посева – ранней весной или под зиму. Семена высевают на глубину 1,5</w:t>
      </w:r>
      <w:r w:rsidR="003A3706" w:rsidRPr="001A02A6">
        <w:rPr>
          <w:rFonts w:ascii="Times New Roman" w:hAnsi="Times New Roman"/>
          <w:sz w:val="20"/>
          <w:szCs w:val="20"/>
        </w:rPr>
        <w:t>–</w:t>
      </w:r>
      <w:smartTag w:uri="urn:schemas-microsoft-com:office:smarttags" w:element="metricconverter">
        <w:smartTagPr>
          <w:attr w:name="ProductID" w:val="3 см"/>
        </w:smartTagPr>
        <w:r w:rsidR="003A3706" w:rsidRPr="001A02A6">
          <w:rPr>
            <w:rFonts w:ascii="Times New Roman" w:hAnsi="Times New Roman"/>
            <w:sz w:val="20"/>
            <w:szCs w:val="20"/>
          </w:rPr>
          <w:t>3</w:t>
        </w:r>
        <w:r w:rsidR="00DD56CA" w:rsidRPr="001A02A6">
          <w:rPr>
            <w:rFonts w:ascii="Times New Roman" w:hAnsi="Times New Roman"/>
            <w:sz w:val="20"/>
            <w:szCs w:val="20"/>
          </w:rPr>
          <w:t xml:space="preserve"> </w:t>
        </w:r>
        <w:r w:rsidR="003A3706" w:rsidRPr="001A02A6">
          <w:rPr>
            <w:rFonts w:ascii="Times New Roman" w:hAnsi="Times New Roman"/>
            <w:sz w:val="20"/>
            <w:szCs w:val="20"/>
          </w:rPr>
          <w:t>см</w:t>
        </w:r>
      </w:smartTag>
      <w:r w:rsidR="003A3706" w:rsidRPr="001A02A6">
        <w:rPr>
          <w:rFonts w:ascii="Times New Roman" w:hAnsi="Times New Roman"/>
          <w:sz w:val="20"/>
          <w:szCs w:val="20"/>
        </w:rPr>
        <w:t xml:space="preserve"> на рас</w:t>
      </w:r>
      <w:r w:rsidR="00DD56CA" w:rsidRPr="001A02A6">
        <w:rPr>
          <w:rFonts w:ascii="Times New Roman" w:hAnsi="Times New Roman"/>
          <w:sz w:val="20"/>
          <w:szCs w:val="20"/>
        </w:rPr>
        <w:t>с</w:t>
      </w:r>
      <w:r w:rsidR="003A3706" w:rsidRPr="001A02A6">
        <w:rPr>
          <w:rFonts w:ascii="Times New Roman" w:hAnsi="Times New Roman"/>
          <w:sz w:val="20"/>
          <w:szCs w:val="20"/>
        </w:rPr>
        <w:t>тоянии</w:t>
      </w:r>
      <w:r w:rsidR="003A618E" w:rsidRPr="001A02A6">
        <w:rPr>
          <w:rFonts w:ascii="Times New Roman" w:hAnsi="Times New Roman"/>
          <w:sz w:val="20"/>
          <w:szCs w:val="20"/>
        </w:rPr>
        <w:t xml:space="preserve"> 5</w:t>
      </w:r>
      <w:r w:rsidR="003A3706" w:rsidRPr="001A02A6">
        <w:rPr>
          <w:rFonts w:ascii="Times New Roman" w:hAnsi="Times New Roman"/>
          <w:sz w:val="20"/>
          <w:szCs w:val="20"/>
        </w:rPr>
        <w:t>–</w:t>
      </w:r>
      <w:smartTag w:uri="urn:schemas-microsoft-com:office:smarttags" w:element="metricconverter">
        <w:smartTagPr>
          <w:attr w:name="ProductID" w:val="8 см"/>
        </w:smartTagPr>
        <w:r w:rsidR="003A618E" w:rsidRPr="001A02A6">
          <w:rPr>
            <w:rFonts w:ascii="Times New Roman" w:hAnsi="Times New Roman"/>
            <w:sz w:val="20"/>
            <w:szCs w:val="20"/>
          </w:rPr>
          <w:t>8</w:t>
        </w:r>
        <w:r w:rsidR="00DD56CA" w:rsidRPr="001A02A6">
          <w:rPr>
            <w:rFonts w:ascii="Times New Roman" w:hAnsi="Times New Roman"/>
            <w:sz w:val="20"/>
            <w:szCs w:val="20"/>
          </w:rPr>
          <w:t xml:space="preserve"> </w:t>
        </w:r>
        <w:r w:rsidR="003A618E" w:rsidRPr="001A02A6">
          <w:rPr>
            <w:rFonts w:ascii="Times New Roman" w:hAnsi="Times New Roman"/>
            <w:sz w:val="20"/>
            <w:szCs w:val="20"/>
          </w:rPr>
          <w:t>см</w:t>
        </w:r>
      </w:smartTag>
      <w:r w:rsidR="003A618E" w:rsidRPr="001A02A6">
        <w:rPr>
          <w:rFonts w:ascii="Times New Roman" w:hAnsi="Times New Roman"/>
          <w:sz w:val="20"/>
          <w:szCs w:val="20"/>
        </w:rPr>
        <w:t xml:space="preserve">. </w:t>
      </w:r>
      <w:r w:rsidR="00F01927" w:rsidRPr="001A02A6">
        <w:rPr>
          <w:rFonts w:ascii="Times New Roman" w:hAnsi="Times New Roman"/>
          <w:sz w:val="20"/>
          <w:szCs w:val="20"/>
        </w:rPr>
        <w:t>Способ по</w:t>
      </w:r>
      <w:r w:rsidR="00DD56CA" w:rsidRPr="001A02A6">
        <w:rPr>
          <w:rFonts w:ascii="Times New Roman" w:hAnsi="Times New Roman"/>
          <w:sz w:val="20"/>
          <w:szCs w:val="20"/>
        </w:rPr>
        <w:t>сева</w:t>
      </w:r>
      <w:r w:rsidR="00EE3A39" w:rsidRPr="001A02A6">
        <w:rPr>
          <w:rFonts w:ascii="Times New Roman" w:hAnsi="Times New Roman"/>
          <w:sz w:val="20"/>
          <w:szCs w:val="20"/>
        </w:rPr>
        <w:t xml:space="preserve"> </w:t>
      </w:r>
      <w:r w:rsidR="00F01927" w:rsidRPr="001A02A6">
        <w:rPr>
          <w:rFonts w:ascii="Times New Roman" w:hAnsi="Times New Roman"/>
          <w:sz w:val="20"/>
          <w:szCs w:val="20"/>
        </w:rPr>
        <w:t xml:space="preserve">широкорядный с </w:t>
      </w:r>
      <w:r w:rsidR="00DD56CA" w:rsidRPr="001A02A6">
        <w:rPr>
          <w:rFonts w:ascii="Times New Roman" w:hAnsi="Times New Roman"/>
          <w:sz w:val="20"/>
          <w:szCs w:val="20"/>
        </w:rPr>
        <w:t>шириной междурядий</w:t>
      </w:r>
      <w:r w:rsidR="00F01927" w:rsidRPr="001A02A6">
        <w:rPr>
          <w:rFonts w:ascii="Times New Roman" w:hAnsi="Times New Roman"/>
          <w:sz w:val="20"/>
          <w:szCs w:val="20"/>
        </w:rPr>
        <w:t xml:space="preserve"> </w:t>
      </w:r>
      <w:smartTag w:uri="urn:schemas-microsoft-com:office:smarttags" w:element="metricconverter">
        <w:smartTagPr>
          <w:attr w:name="ProductID" w:val="45 см"/>
        </w:smartTagPr>
        <w:r w:rsidR="00F01927" w:rsidRPr="001A02A6">
          <w:rPr>
            <w:rFonts w:ascii="Times New Roman" w:hAnsi="Times New Roman"/>
            <w:sz w:val="20"/>
            <w:szCs w:val="20"/>
          </w:rPr>
          <w:t>45 см</w:t>
        </w:r>
      </w:smartTag>
      <w:r w:rsidR="00F01927" w:rsidRPr="001A02A6">
        <w:rPr>
          <w:rFonts w:ascii="Times New Roman" w:hAnsi="Times New Roman"/>
          <w:sz w:val="20"/>
          <w:szCs w:val="20"/>
        </w:rPr>
        <w:t xml:space="preserve">. </w:t>
      </w:r>
    </w:p>
    <w:p w:rsidR="00B233E0" w:rsidRPr="001A02A6" w:rsidRDefault="00962BF3" w:rsidP="00D4125F">
      <w:pPr>
        <w:pStyle w:val="ae"/>
        <w:spacing w:before="0" w:beforeAutospacing="0" w:after="0" w:afterAutospacing="0"/>
        <w:ind w:firstLine="284"/>
        <w:jc w:val="both"/>
        <w:rPr>
          <w:sz w:val="20"/>
          <w:szCs w:val="20"/>
        </w:rPr>
      </w:pPr>
      <w:r w:rsidRPr="001A02A6">
        <w:rPr>
          <w:i/>
          <w:sz w:val="20"/>
          <w:szCs w:val="20"/>
        </w:rPr>
        <w:t>Уход.</w:t>
      </w:r>
      <w:r w:rsidRPr="001A02A6">
        <w:rPr>
          <w:sz w:val="20"/>
          <w:szCs w:val="20"/>
        </w:rPr>
        <w:t xml:space="preserve"> </w:t>
      </w:r>
      <w:r w:rsidR="00B233E0" w:rsidRPr="001A02A6">
        <w:rPr>
          <w:sz w:val="20"/>
          <w:szCs w:val="20"/>
        </w:rPr>
        <w:t>В первый и второй годы п</w:t>
      </w:r>
      <w:r w:rsidR="00F01927" w:rsidRPr="001A02A6">
        <w:rPr>
          <w:sz w:val="20"/>
          <w:szCs w:val="20"/>
        </w:rPr>
        <w:t xml:space="preserve">осле появления всходов </w:t>
      </w:r>
      <w:r w:rsidR="00467A26" w:rsidRPr="001A02A6">
        <w:rPr>
          <w:sz w:val="20"/>
          <w:szCs w:val="20"/>
        </w:rPr>
        <w:t>проводят</w:t>
      </w:r>
      <w:r w:rsidR="00F01927" w:rsidRPr="001A02A6">
        <w:rPr>
          <w:sz w:val="20"/>
          <w:szCs w:val="20"/>
        </w:rPr>
        <w:t xml:space="preserve"> культиваци</w:t>
      </w:r>
      <w:r w:rsidR="00E04B85" w:rsidRPr="001A02A6">
        <w:rPr>
          <w:sz w:val="20"/>
          <w:szCs w:val="20"/>
        </w:rPr>
        <w:t>ю</w:t>
      </w:r>
      <w:r w:rsidR="00467A26" w:rsidRPr="001A02A6">
        <w:rPr>
          <w:sz w:val="20"/>
          <w:szCs w:val="20"/>
        </w:rPr>
        <w:t xml:space="preserve"> междурядий, а в рядках</w:t>
      </w:r>
      <w:r w:rsidR="00F01927" w:rsidRPr="001A02A6">
        <w:rPr>
          <w:sz w:val="20"/>
          <w:szCs w:val="20"/>
        </w:rPr>
        <w:t xml:space="preserve"> </w:t>
      </w:r>
      <w:r w:rsidR="00EE3A39" w:rsidRPr="001A02A6">
        <w:rPr>
          <w:sz w:val="20"/>
          <w:szCs w:val="20"/>
        </w:rPr>
        <w:t xml:space="preserve">– </w:t>
      </w:r>
      <w:r w:rsidR="00522B58" w:rsidRPr="001A02A6">
        <w:rPr>
          <w:sz w:val="20"/>
          <w:szCs w:val="20"/>
        </w:rPr>
        <w:t>прополки</w:t>
      </w:r>
      <w:r w:rsidR="00467A26" w:rsidRPr="001A02A6">
        <w:rPr>
          <w:sz w:val="20"/>
          <w:szCs w:val="20"/>
        </w:rPr>
        <w:t xml:space="preserve"> сорняков </w:t>
      </w:r>
      <w:r w:rsidR="00F01927" w:rsidRPr="001A02A6">
        <w:rPr>
          <w:sz w:val="20"/>
          <w:szCs w:val="20"/>
        </w:rPr>
        <w:t xml:space="preserve">вручную. </w:t>
      </w:r>
      <w:r w:rsidR="001871BE" w:rsidRPr="001A02A6">
        <w:rPr>
          <w:sz w:val="20"/>
          <w:szCs w:val="20"/>
        </w:rPr>
        <w:t>В</w:t>
      </w:r>
      <w:r w:rsidR="00EE3A39" w:rsidRPr="001A02A6">
        <w:rPr>
          <w:sz w:val="20"/>
          <w:szCs w:val="20"/>
        </w:rPr>
        <w:t> </w:t>
      </w:r>
      <w:r w:rsidR="001871BE" w:rsidRPr="001A02A6">
        <w:rPr>
          <w:sz w:val="20"/>
          <w:szCs w:val="20"/>
        </w:rPr>
        <w:t xml:space="preserve">начальный период вегетации </w:t>
      </w:r>
      <w:r w:rsidR="00467A26" w:rsidRPr="001A02A6">
        <w:rPr>
          <w:sz w:val="20"/>
          <w:szCs w:val="20"/>
        </w:rPr>
        <w:t>культуру следует</w:t>
      </w:r>
      <w:r w:rsidR="001871BE" w:rsidRPr="001A02A6">
        <w:rPr>
          <w:sz w:val="20"/>
          <w:szCs w:val="20"/>
        </w:rPr>
        <w:t xml:space="preserve"> под</w:t>
      </w:r>
      <w:r w:rsidR="0029629A" w:rsidRPr="001A02A6">
        <w:rPr>
          <w:sz w:val="20"/>
          <w:szCs w:val="20"/>
        </w:rPr>
        <w:t>кормить</w:t>
      </w:r>
      <w:r w:rsidR="001871BE" w:rsidRPr="001A02A6">
        <w:rPr>
          <w:sz w:val="20"/>
          <w:szCs w:val="20"/>
        </w:rPr>
        <w:t xml:space="preserve"> и </w:t>
      </w:r>
      <w:r w:rsidR="0029629A" w:rsidRPr="001A02A6">
        <w:rPr>
          <w:sz w:val="20"/>
          <w:szCs w:val="20"/>
        </w:rPr>
        <w:t>пр</w:t>
      </w:r>
      <w:r w:rsidR="0029629A" w:rsidRPr="001A02A6">
        <w:rPr>
          <w:sz w:val="20"/>
          <w:szCs w:val="20"/>
        </w:rPr>
        <w:t>о</w:t>
      </w:r>
      <w:r w:rsidR="0029629A" w:rsidRPr="001A02A6">
        <w:rPr>
          <w:sz w:val="20"/>
          <w:szCs w:val="20"/>
        </w:rPr>
        <w:t xml:space="preserve">вести </w:t>
      </w:r>
      <w:r w:rsidR="001871BE" w:rsidRPr="001A02A6">
        <w:rPr>
          <w:sz w:val="20"/>
          <w:szCs w:val="20"/>
        </w:rPr>
        <w:t>поли</w:t>
      </w:r>
      <w:r w:rsidR="0029629A" w:rsidRPr="001A02A6">
        <w:rPr>
          <w:sz w:val="20"/>
          <w:szCs w:val="20"/>
        </w:rPr>
        <w:t>в</w:t>
      </w:r>
      <w:r w:rsidR="00B233E0" w:rsidRPr="001A02A6">
        <w:rPr>
          <w:sz w:val="20"/>
          <w:szCs w:val="20"/>
        </w:rPr>
        <w:t>, в</w:t>
      </w:r>
      <w:r w:rsidR="00E04B85" w:rsidRPr="001A02A6">
        <w:rPr>
          <w:sz w:val="20"/>
          <w:szCs w:val="20"/>
        </w:rPr>
        <w:t xml:space="preserve"> последующем </w:t>
      </w:r>
      <w:r w:rsidR="001871BE" w:rsidRPr="001A02A6">
        <w:rPr>
          <w:sz w:val="20"/>
          <w:szCs w:val="20"/>
        </w:rPr>
        <w:t>необходимо регулярно рыхлить почву и удалять сорняки.</w:t>
      </w:r>
    </w:p>
    <w:p w:rsidR="00F01927" w:rsidRPr="001A02A6" w:rsidRDefault="00962BF3" w:rsidP="00D4125F">
      <w:pPr>
        <w:pStyle w:val="ae"/>
        <w:spacing w:before="0" w:beforeAutospacing="0" w:after="0" w:afterAutospacing="0"/>
        <w:ind w:firstLine="284"/>
        <w:jc w:val="both"/>
        <w:rPr>
          <w:sz w:val="20"/>
          <w:szCs w:val="20"/>
        </w:rPr>
      </w:pPr>
      <w:r w:rsidRPr="001A02A6">
        <w:rPr>
          <w:i/>
          <w:sz w:val="20"/>
          <w:szCs w:val="20"/>
        </w:rPr>
        <w:t>Уборка, сушка и хранение.</w:t>
      </w:r>
      <w:r w:rsidR="00B8315D" w:rsidRPr="001A02A6">
        <w:rPr>
          <w:sz w:val="20"/>
          <w:szCs w:val="20"/>
        </w:rPr>
        <w:t xml:space="preserve"> </w:t>
      </w:r>
      <w:r w:rsidR="0029629A" w:rsidRPr="001A02A6">
        <w:rPr>
          <w:sz w:val="20"/>
          <w:szCs w:val="20"/>
        </w:rPr>
        <w:t>Корни у</w:t>
      </w:r>
      <w:r w:rsidR="00F01927" w:rsidRPr="001A02A6">
        <w:rPr>
          <w:sz w:val="20"/>
          <w:szCs w:val="20"/>
        </w:rPr>
        <w:t xml:space="preserve">бирают </w:t>
      </w:r>
      <w:r w:rsidR="006E20A3" w:rsidRPr="001A02A6">
        <w:rPr>
          <w:sz w:val="20"/>
          <w:szCs w:val="20"/>
        </w:rPr>
        <w:t xml:space="preserve">в конце лета – </w:t>
      </w:r>
      <w:r w:rsidR="00F01927" w:rsidRPr="001A02A6">
        <w:rPr>
          <w:sz w:val="20"/>
          <w:szCs w:val="20"/>
        </w:rPr>
        <w:t xml:space="preserve">осенью или ранней весной до </w:t>
      </w:r>
      <w:r w:rsidR="0029629A" w:rsidRPr="001A02A6">
        <w:rPr>
          <w:sz w:val="20"/>
          <w:szCs w:val="20"/>
        </w:rPr>
        <w:t xml:space="preserve">начала возобновления </w:t>
      </w:r>
      <w:r w:rsidR="00F01927" w:rsidRPr="001A02A6">
        <w:rPr>
          <w:sz w:val="20"/>
          <w:szCs w:val="20"/>
        </w:rPr>
        <w:t>вегетации расте</w:t>
      </w:r>
      <w:r w:rsidR="00522B58" w:rsidRPr="001A02A6">
        <w:rPr>
          <w:sz w:val="20"/>
          <w:szCs w:val="20"/>
        </w:rPr>
        <w:t>ний;</w:t>
      </w:r>
      <w:r w:rsidR="0029629A" w:rsidRPr="001A02A6">
        <w:rPr>
          <w:sz w:val="20"/>
          <w:szCs w:val="20"/>
        </w:rPr>
        <w:t xml:space="preserve"> на</w:t>
      </w:r>
      <w:r w:rsidR="0029629A" w:rsidRPr="001A02A6">
        <w:rPr>
          <w:sz w:val="20"/>
          <w:szCs w:val="20"/>
        </w:rPr>
        <w:t>д</w:t>
      </w:r>
      <w:r w:rsidR="0029629A" w:rsidRPr="001A02A6">
        <w:rPr>
          <w:sz w:val="20"/>
          <w:szCs w:val="20"/>
        </w:rPr>
        <w:t>земную массу</w:t>
      </w:r>
      <w:r w:rsidR="006E20A3" w:rsidRPr="001A02A6">
        <w:rPr>
          <w:sz w:val="20"/>
          <w:szCs w:val="20"/>
        </w:rPr>
        <w:t>, в том числе листья</w:t>
      </w:r>
      <w:r w:rsidR="00EE3A39" w:rsidRPr="001A02A6">
        <w:rPr>
          <w:sz w:val="20"/>
          <w:szCs w:val="20"/>
        </w:rPr>
        <w:t>,</w:t>
      </w:r>
      <w:r w:rsidR="0029629A" w:rsidRPr="001A02A6">
        <w:rPr>
          <w:sz w:val="20"/>
          <w:szCs w:val="20"/>
        </w:rPr>
        <w:t xml:space="preserve"> –</w:t>
      </w:r>
      <w:r w:rsidR="00F01927" w:rsidRPr="001A02A6">
        <w:rPr>
          <w:sz w:val="20"/>
          <w:szCs w:val="20"/>
        </w:rPr>
        <w:t xml:space="preserve"> в фазе цветения</w:t>
      </w:r>
      <w:r w:rsidR="0029629A" w:rsidRPr="001A02A6">
        <w:rPr>
          <w:sz w:val="20"/>
          <w:szCs w:val="20"/>
        </w:rPr>
        <w:t xml:space="preserve">  (май – июнь). </w:t>
      </w:r>
      <w:r w:rsidR="000E67C0" w:rsidRPr="001A02A6">
        <w:rPr>
          <w:sz w:val="20"/>
          <w:szCs w:val="20"/>
        </w:rPr>
        <w:t>Н</w:t>
      </w:r>
      <w:r w:rsidR="0029629A" w:rsidRPr="001A02A6">
        <w:rPr>
          <w:sz w:val="20"/>
          <w:szCs w:val="20"/>
        </w:rPr>
        <w:t>а</w:t>
      </w:r>
      <w:r w:rsidR="000E67C0" w:rsidRPr="001A02A6">
        <w:rPr>
          <w:sz w:val="20"/>
          <w:szCs w:val="20"/>
        </w:rPr>
        <w:t>д</w:t>
      </w:r>
      <w:r w:rsidR="0029629A" w:rsidRPr="001A02A6">
        <w:rPr>
          <w:sz w:val="20"/>
          <w:szCs w:val="20"/>
        </w:rPr>
        <w:t>земную часть растения срезают на высоте 5–</w:t>
      </w:r>
      <w:smartTag w:uri="urn:schemas-microsoft-com:office:smarttags" w:element="metricconverter">
        <w:smartTagPr>
          <w:attr w:name="ProductID" w:val="10 см"/>
        </w:smartTagPr>
        <w:r w:rsidR="0029629A" w:rsidRPr="001A02A6">
          <w:rPr>
            <w:sz w:val="20"/>
            <w:szCs w:val="20"/>
          </w:rPr>
          <w:t>10 см</w:t>
        </w:r>
      </w:smartTag>
      <w:r w:rsidR="0029629A" w:rsidRPr="001A02A6">
        <w:rPr>
          <w:sz w:val="20"/>
          <w:szCs w:val="20"/>
        </w:rPr>
        <w:t xml:space="preserve"> от поверхности почвы.</w:t>
      </w:r>
    </w:p>
    <w:p w:rsidR="00F01927" w:rsidRPr="001A02A6" w:rsidRDefault="000E67C0" w:rsidP="00D4125F">
      <w:pPr>
        <w:pStyle w:val="ae"/>
        <w:spacing w:before="0" w:beforeAutospacing="0" w:after="0" w:afterAutospacing="0"/>
        <w:ind w:firstLine="284"/>
        <w:jc w:val="both"/>
        <w:rPr>
          <w:sz w:val="20"/>
          <w:szCs w:val="20"/>
        </w:rPr>
      </w:pPr>
      <w:r w:rsidRPr="001A02A6">
        <w:rPr>
          <w:sz w:val="20"/>
          <w:szCs w:val="20"/>
        </w:rPr>
        <w:t xml:space="preserve">Корни </w:t>
      </w:r>
      <w:r w:rsidR="006E20A3" w:rsidRPr="001A02A6">
        <w:rPr>
          <w:sz w:val="20"/>
          <w:szCs w:val="20"/>
        </w:rPr>
        <w:t xml:space="preserve">очищают от почвы, </w:t>
      </w:r>
      <w:r w:rsidRPr="001A02A6">
        <w:rPr>
          <w:sz w:val="20"/>
          <w:szCs w:val="20"/>
        </w:rPr>
        <w:t>моют</w:t>
      </w:r>
      <w:r w:rsidR="00783FBC" w:rsidRPr="001A02A6">
        <w:rPr>
          <w:sz w:val="20"/>
          <w:szCs w:val="20"/>
        </w:rPr>
        <w:t>, раскладывают тонким слоем</w:t>
      </w:r>
      <w:r w:rsidRPr="001A02A6">
        <w:rPr>
          <w:sz w:val="20"/>
          <w:szCs w:val="20"/>
        </w:rPr>
        <w:t xml:space="preserve"> и с</w:t>
      </w:r>
      <w:r w:rsidR="006E20A3" w:rsidRPr="001A02A6">
        <w:rPr>
          <w:sz w:val="20"/>
          <w:szCs w:val="20"/>
        </w:rPr>
        <w:t>ушат</w:t>
      </w:r>
      <w:r w:rsidR="00C77790" w:rsidRPr="001A02A6">
        <w:rPr>
          <w:sz w:val="20"/>
          <w:szCs w:val="20"/>
        </w:rPr>
        <w:t xml:space="preserve"> </w:t>
      </w:r>
      <w:r w:rsidR="006E20A3" w:rsidRPr="001A02A6">
        <w:rPr>
          <w:sz w:val="20"/>
          <w:szCs w:val="20"/>
        </w:rPr>
        <w:t xml:space="preserve">в </w:t>
      </w:r>
      <w:r w:rsidR="00783FBC" w:rsidRPr="001A02A6">
        <w:rPr>
          <w:sz w:val="20"/>
          <w:szCs w:val="20"/>
        </w:rPr>
        <w:t xml:space="preserve">сухих, </w:t>
      </w:r>
      <w:r w:rsidR="006E20A3" w:rsidRPr="001A02A6">
        <w:rPr>
          <w:sz w:val="20"/>
          <w:szCs w:val="20"/>
        </w:rPr>
        <w:t xml:space="preserve">хорошо проветриваемых помещениях в </w:t>
      </w:r>
      <w:r w:rsidR="00C77790" w:rsidRPr="001A02A6">
        <w:rPr>
          <w:sz w:val="20"/>
          <w:szCs w:val="20"/>
        </w:rPr>
        <w:t xml:space="preserve">тени </w:t>
      </w:r>
      <w:r w:rsidR="006E20A3" w:rsidRPr="001A02A6">
        <w:rPr>
          <w:sz w:val="20"/>
          <w:szCs w:val="20"/>
        </w:rPr>
        <w:t>или</w:t>
      </w:r>
      <w:r w:rsidR="00C77790" w:rsidRPr="001A02A6">
        <w:rPr>
          <w:sz w:val="20"/>
          <w:szCs w:val="20"/>
        </w:rPr>
        <w:t xml:space="preserve"> в с</w:t>
      </w:r>
      <w:r w:rsidR="00C77790" w:rsidRPr="001A02A6">
        <w:rPr>
          <w:sz w:val="20"/>
          <w:szCs w:val="20"/>
        </w:rPr>
        <w:t>у</w:t>
      </w:r>
      <w:r w:rsidR="00C77790" w:rsidRPr="001A02A6">
        <w:rPr>
          <w:sz w:val="20"/>
          <w:szCs w:val="20"/>
        </w:rPr>
        <w:t>шилках при температуре не более 50</w:t>
      </w:r>
      <w:r w:rsidR="00EE3A39" w:rsidRPr="001A02A6">
        <w:rPr>
          <w:sz w:val="20"/>
          <w:szCs w:val="20"/>
        </w:rPr>
        <w:t> </w:t>
      </w:r>
      <w:r w:rsidR="00EE3A39" w:rsidRPr="001A02A6">
        <w:rPr>
          <w:sz w:val="20"/>
          <w:szCs w:val="20"/>
          <w:vertAlign w:val="superscript"/>
        </w:rPr>
        <w:t>о</w:t>
      </w:r>
      <w:r w:rsidRPr="001A02A6">
        <w:rPr>
          <w:sz w:val="20"/>
          <w:szCs w:val="20"/>
        </w:rPr>
        <w:t>С</w:t>
      </w:r>
      <w:r w:rsidR="00C77790" w:rsidRPr="001A02A6">
        <w:rPr>
          <w:sz w:val="20"/>
          <w:szCs w:val="20"/>
        </w:rPr>
        <w:t xml:space="preserve">. </w:t>
      </w:r>
      <w:r w:rsidR="00E63AA4" w:rsidRPr="001A02A6">
        <w:rPr>
          <w:sz w:val="20"/>
          <w:szCs w:val="20"/>
        </w:rPr>
        <w:t xml:space="preserve">Траву сушат в тени в хорошо проветриваемых помещениях. </w:t>
      </w:r>
      <w:r w:rsidR="00F01927" w:rsidRPr="001A02A6">
        <w:rPr>
          <w:sz w:val="20"/>
          <w:szCs w:val="20"/>
        </w:rPr>
        <w:t>Выход сухой тра</w:t>
      </w:r>
      <w:r w:rsidR="002A5056" w:rsidRPr="001A02A6">
        <w:rPr>
          <w:sz w:val="20"/>
          <w:szCs w:val="20"/>
        </w:rPr>
        <w:t>вы</w:t>
      </w:r>
      <w:r w:rsidR="00F01927" w:rsidRPr="001A02A6">
        <w:rPr>
          <w:sz w:val="20"/>
          <w:szCs w:val="20"/>
        </w:rPr>
        <w:t xml:space="preserve"> 20</w:t>
      </w:r>
      <w:r w:rsidR="00EE3A39" w:rsidRPr="001A02A6">
        <w:rPr>
          <w:sz w:val="20"/>
          <w:szCs w:val="20"/>
        </w:rPr>
        <w:t> </w:t>
      </w:r>
      <w:r w:rsidR="00F01927" w:rsidRPr="001A02A6">
        <w:rPr>
          <w:sz w:val="20"/>
          <w:szCs w:val="20"/>
        </w:rPr>
        <w:t>%.</w:t>
      </w:r>
      <w:r w:rsidR="002A5056" w:rsidRPr="001A02A6">
        <w:rPr>
          <w:sz w:val="20"/>
          <w:szCs w:val="20"/>
        </w:rPr>
        <w:t xml:space="preserve"> Хранят</w:t>
      </w:r>
      <w:r w:rsidR="00F01927" w:rsidRPr="001A02A6">
        <w:rPr>
          <w:sz w:val="20"/>
          <w:szCs w:val="20"/>
        </w:rPr>
        <w:t xml:space="preserve"> сырье в плотно закрытых емкостях, соблюдая правила хранения ядовитых растений. </w:t>
      </w:r>
      <w:r w:rsidR="002A5056" w:rsidRPr="001A02A6">
        <w:rPr>
          <w:sz w:val="20"/>
          <w:szCs w:val="20"/>
        </w:rPr>
        <w:t>Рекомендовано также хранение сырья в виде отвара.</w:t>
      </w:r>
    </w:p>
    <w:p w:rsidR="00962BF3" w:rsidRPr="001A02A6" w:rsidRDefault="00962BF3" w:rsidP="00D4125F">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Урожайность</w:t>
      </w:r>
      <w:r w:rsidR="000E67C0" w:rsidRPr="001A02A6">
        <w:rPr>
          <w:rFonts w:ascii="Times New Roman" w:hAnsi="Times New Roman"/>
          <w:sz w:val="20"/>
          <w:szCs w:val="20"/>
        </w:rPr>
        <w:t xml:space="preserve"> корней составляет 50–70 ц/</w:t>
      </w:r>
      <w:r w:rsidR="00F01927" w:rsidRPr="001A02A6">
        <w:rPr>
          <w:rFonts w:ascii="Times New Roman" w:hAnsi="Times New Roman"/>
          <w:sz w:val="20"/>
          <w:szCs w:val="20"/>
        </w:rPr>
        <w:t>га, надземной сы</w:t>
      </w:r>
      <w:r w:rsidR="000E67C0" w:rsidRPr="001A02A6">
        <w:rPr>
          <w:rFonts w:ascii="Times New Roman" w:hAnsi="Times New Roman"/>
          <w:sz w:val="20"/>
          <w:szCs w:val="20"/>
        </w:rPr>
        <w:t>рой ма</w:t>
      </w:r>
      <w:r w:rsidR="000E67C0" w:rsidRPr="001A02A6">
        <w:rPr>
          <w:rFonts w:ascii="Times New Roman" w:hAnsi="Times New Roman"/>
          <w:sz w:val="20"/>
          <w:szCs w:val="20"/>
        </w:rPr>
        <w:t>с</w:t>
      </w:r>
      <w:r w:rsidR="000E67C0" w:rsidRPr="001A02A6">
        <w:rPr>
          <w:rFonts w:ascii="Times New Roman" w:hAnsi="Times New Roman"/>
          <w:sz w:val="20"/>
          <w:szCs w:val="20"/>
        </w:rPr>
        <w:t>сы</w:t>
      </w:r>
      <w:r w:rsidR="00F01927" w:rsidRPr="001A02A6">
        <w:rPr>
          <w:rFonts w:ascii="Times New Roman" w:hAnsi="Times New Roman"/>
          <w:sz w:val="20"/>
          <w:szCs w:val="20"/>
        </w:rPr>
        <w:t xml:space="preserve"> </w:t>
      </w:r>
      <w:r w:rsidR="00EE3A39" w:rsidRPr="001A02A6">
        <w:rPr>
          <w:rFonts w:ascii="Times New Roman" w:hAnsi="Times New Roman"/>
          <w:sz w:val="20"/>
          <w:szCs w:val="20"/>
        </w:rPr>
        <w:t xml:space="preserve">– </w:t>
      </w:r>
      <w:r w:rsidR="00F01927" w:rsidRPr="001A02A6">
        <w:rPr>
          <w:rFonts w:ascii="Times New Roman" w:hAnsi="Times New Roman"/>
          <w:sz w:val="20"/>
          <w:szCs w:val="20"/>
        </w:rPr>
        <w:t>60</w:t>
      </w:r>
      <w:r w:rsidR="000E67C0" w:rsidRPr="001A02A6">
        <w:rPr>
          <w:rFonts w:ascii="Times New Roman" w:hAnsi="Times New Roman"/>
          <w:sz w:val="20"/>
          <w:szCs w:val="20"/>
        </w:rPr>
        <w:t>–80 ц/</w:t>
      </w:r>
      <w:r w:rsidR="00F01927" w:rsidRPr="001A02A6">
        <w:rPr>
          <w:rFonts w:ascii="Times New Roman" w:hAnsi="Times New Roman"/>
          <w:sz w:val="20"/>
          <w:szCs w:val="20"/>
        </w:rPr>
        <w:t>га.</w:t>
      </w:r>
    </w:p>
    <w:p w:rsidR="00B233E0" w:rsidRPr="001A02A6" w:rsidRDefault="00B233E0" w:rsidP="00FA77B9">
      <w:pPr>
        <w:spacing w:after="0" w:line="240" w:lineRule="auto"/>
        <w:jc w:val="both"/>
        <w:rPr>
          <w:rFonts w:ascii="Times New Roman" w:hAnsi="Times New Roman"/>
          <w:sz w:val="20"/>
          <w:szCs w:val="20"/>
        </w:rPr>
      </w:pPr>
    </w:p>
    <w:p w:rsidR="00BB290A" w:rsidRPr="001A02A6" w:rsidRDefault="00FA6F41" w:rsidP="00FA77B9">
      <w:pPr>
        <w:spacing w:after="0" w:line="240" w:lineRule="auto"/>
        <w:jc w:val="center"/>
        <w:rPr>
          <w:rFonts w:ascii="Times New Roman" w:hAnsi="Times New Roman"/>
          <w:b/>
          <w:sz w:val="20"/>
          <w:szCs w:val="20"/>
        </w:rPr>
      </w:pPr>
      <w:r w:rsidRPr="001A02A6">
        <w:rPr>
          <w:rFonts w:ascii="Times New Roman" w:hAnsi="Times New Roman"/>
          <w:b/>
          <w:sz w:val="20"/>
          <w:szCs w:val="20"/>
        </w:rPr>
        <w:t>Воробейник краснокорневой</w:t>
      </w:r>
    </w:p>
    <w:p w:rsidR="00FA6F41" w:rsidRPr="001A02A6" w:rsidRDefault="00BB290A" w:rsidP="00FA77B9">
      <w:pPr>
        <w:spacing w:after="0" w:line="240" w:lineRule="auto"/>
        <w:jc w:val="center"/>
        <w:rPr>
          <w:rFonts w:ascii="Times New Roman" w:hAnsi="Times New Roman"/>
          <w:b/>
          <w:i/>
          <w:sz w:val="20"/>
          <w:szCs w:val="20"/>
        </w:rPr>
      </w:pPr>
      <w:r w:rsidRPr="001A02A6">
        <w:rPr>
          <w:rFonts w:ascii="Times New Roman" w:hAnsi="Times New Roman"/>
          <w:b/>
          <w:i/>
          <w:sz w:val="20"/>
          <w:szCs w:val="20"/>
        </w:rPr>
        <w:t xml:space="preserve"> (</w:t>
      </w:r>
      <w:r w:rsidRPr="001A02A6">
        <w:rPr>
          <w:rFonts w:ascii="Times New Roman" w:hAnsi="Times New Roman"/>
          <w:b/>
          <w:i/>
          <w:sz w:val="20"/>
          <w:szCs w:val="20"/>
          <w:lang w:val="en-US"/>
        </w:rPr>
        <w:t>Lithospermum</w:t>
      </w:r>
      <w:r w:rsidRPr="001A02A6">
        <w:rPr>
          <w:rFonts w:ascii="Times New Roman" w:hAnsi="Times New Roman"/>
          <w:b/>
          <w:i/>
          <w:sz w:val="20"/>
          <w:szCs w:val="20"/>
        </w:rPr>
        <w:t xml:space="preserve"> </w:t>
      </w:r>
      <w:r w:rsidRPr="001A02A6">
        <w:rPr>
          <w:rFonts w:ascii="Times New Roman" w:hAnsi="Times New Roman"/>
          <w:b/>
          <w:i/>
          <w:sz w:val="20"/>
          <w:szCs w:val="20"/>
          <w:lang w:val="en-US"/>
        </w:rPr>
        <w:t>erythrorhizon</w:t>
      </w:r>
      <w:r w:rsidRPr="001A02A6">
        <w:rPr>
          <w:rFonts w:ascii="Times New Roman" w:hAnsi="Times New Roman"/>
          <w:b/>
          <w:i/>
          <w:sz w:val="20"/>
          <w:szCs w:val="20"/>
        </w:rPr>
        <w:t xml:space="preserve"> </w:t>
      </w:r>
      <w:r w:rsidRPr="001A02A6">
        <w:rPr>
          <w:rFonts w:ascii="Times New Roman" w:hAnsi="Times New Roman"/>
          <w:b/>
          <w:sz w:val="20"/>
          <w:szCs w:val="20"/>
          <w:lang w:val="en-US"/>
        </w:rPr>
        <w:t>Sieb</w:t>
      </w:r>
      <w:r w:rsidRPr="001A02A6">
        <w:rPr>
          <w:rFonts w:ascii="Times New Roman" w:hAnsi="Times New Roman"/>
          <w:b/>
          <w:sz w:val="20"/>
          <w:szCs w:val="20"/>
        </w:rPr>
        <w:t xml:space="preserve">. </w:t>
      </w:r>
      <w:r w:rsidRPr="001A02A6">
        <w:rPr>
          <w:rFonts w:ascii="Times New Roman" w:hAnsi="Times New Roman"/>
          <w:b/>
          <w:sz w:val="20"/>
          <w:szCs w:val="20"/>
          <w:lang w:val="en-US"/>
        </w:rPr>
        <w:t>et</w:t>
      </w:r>
      <w:r w:rsidRPr="001A02A6">
        <w:rPr>
          <w:rFonts w:ascii="Times New Roman" w:hAnsi="Times New Roman"/>
          <w:b/>
          <w:sz w:val="20"/>
          <w:szCs w:val="20"/>
        </w:rPr>
        <w:t xml:space="preserve"> </w:t>
      </w:r>
      <w:r w:rsidRPr="001A02A6">
        <w:rPr>
          <w:rFonts w:ascii="Times New Roman" w:hAnsi="Times New Roman"/>
          <w:b/>
          <w:sz w:val="20"/>
          <w:szCs w:val="20"/>
          <w:lang w:val="en-US"/>
        </w:rPr>
        <w:t>Zucc</w:t>
      </w:r>
      <w:r w:rsidRPr="001A02A6">
        <w:rPr>
          <w:rFonts w:ascii="Times New Roman" w:hAnsi="Times New Roman"/>
          <w:b/>
          <w:sz w:val="20"/>
          <w:szCs w:val="20"/>
        </w:rPr>
        <w:t>.</w:t>
      </w:r>
      <w:r w:rsidRPr="001A02A6">
        <w:rPr>
          <w:rFonts w:ascii="Times New Roman" w:hAnsi="Times New Roman"/>
          <w:b/>
          <w:i/>
          <w:sz w:val="20"/>
          <w:szCs w:val="20"/>
        </w:rPr>
        <w:t>)</w:t>
      </w:r>
    </w:p>
    <w:p w:rsidR="00DC0D0F" w:rsidRPr="001A02A6" w:rsidRDefault="00DC0D0F" w:rsidP="00FA77B9">
      <w:pPr>
        <w:spacing w:after="0" w:line="240" w:lineRule="auto"/>
        <w:jc w:val="both"/>
        <w:rPr>
          <w:rFonts w:ascii="Times New Roman" w:hAnsi="Times New Roman"/>
          <w:b/>
          <w:i/>
          <w:sz w:val="20"/>
          <w:szCs w:val="20"/>
        </w:rPr>
      </w:pPr>
    </w:p>
    <w:p w:rsidR="00BB290A" w:rsidRPr="001A02A6" w:rsidRDefault="00BB290A" w:rsidP="00EE3A39">
      <w:pPr>
        <w:pStyle w:val="ab"/>
        <w:spacing w:after="0"/>
        <w:ind w:left="0" w:firstLine="284"/>
        <w:jc w:val="both"/>
        <w:rPr>
          <w:sz w:val="20"/>
          <w:szCs w:val="20"/>
        </w:rPr>
      </w:pPr>
      <w:r w:rsidRPr="001A02A6">
        <w:rPr>
          <w:sz w:val="20"/>
          <w:szCs w:val="20"/>
        </w:rPr>
        <w:t>Воробейник краснокорневой – многолетнее травянистое растение семейства Бура</w:t>
      </w:r>
      <w:r w:rsidR="00EE3A39" w:rsidRPr="001A02A6">
        <w:rPr>
          <w:sz w:val="20"/>
          <w:szCs w:val="20"/>
        </w:rPr>
        <w:t>чниковые (Boraginaceae) (рис.</w:t>
      </w:r>
      <w:r w:rsidRPr="001A02A6">
        <w:rPr>
          <w:sz w:val="20"/>
          <w:szCs w:val="20"/>
        </w:rPr>
        <w:t xml:space="preserve"> 64). Распространено в Китае, Японии, на Дальнем Востоке.</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BB290A" w:rsidRPr="001A02A6" w:rsidTr="00BB290A">
        <w:tc>
          <w:tcPr>
            <w:tcW w:w="3227" w:type="dxa"/>
          </w:tcPr>
          <w:p w:rsidR="00BB290A" w:rsidRPr="001A02A6" w:rsidRDefault="00BB290A" w:rsidP="00FA77B9">
            <w:pPr>
              <w:spacing w:after="0" w:line="240" w:lineRule="auto"/>
              <w:ind w:left="-142" w:right="-128"/>
              <w:jc w:val="center"/>
              <w:rPr>
                <w:sz w:val="20"/>
                <w:szCs w:val="20"/>
              </w:rPr>
            </w:pPr>
            <w:r w:rsidRPr="001A02A6">
              <w:rPr>
                <w:noProof/>
                <w:sz w:val="20"/>
                <w:szCs w:val="20"/>
                <w:lang w:eastAsia="ru-RU"/>
              </w:rPr>
              <w:lastRenderedPageBreak/>
              <w:drawing>
                <wp:inline distT="0" distB="0" distL="0" distR="0">
                  <wp:extent cx="2053086" cy="3148642"/>
                  <wp:effectExtent l="0" t="0" r="0" b="0"/>
                  <wp:docPr id="39"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rotWithShape="1">
                          <a:blip r:embed="rId275" cstate="print">
                            <a:clrChange>
                              <a:clrFrom>
                                <a:srgbClr val="EEDFC2"/>
                              </a:clrFrom>
                              <a:clrTo>
                                <a:srgbClr val="EEDFC2">
                                  <a:alpha val="0"/>
                                </a:srgbClr>
                              </a:clrTo>
                            </a:clrChange>
                            <a:lum contrast="30000"/>
                          </a:blip>
                          <a:srcRect l="9060" t="2920" r="6415" b="2190"/>
                          <a:stretch/>
                        </pic:blipFill>
                        <pic:spPr bwMode="auto">
                          <a:xfrm>
                            <a:off x="0" y="0"/>
                            <a:ext cx="2059292" cy="315815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sidRPr="001A02A6">
              <w:rPr>
                <w:sz w:val="20"/>
                <w:szCs w:val="20"/>
              </w:rPr>
              <w:t xml:space="preserve"> </w:t>
            </w:r>
          </w:p>
        </w:tc>
        <w:tc>
          <w:tcPr>
            <w:tcW w:w="3118" w:type="dxa"/>
            <w:vMerge w:val="restart"/>
          </w:tcPr>
          <w:p w:rsidR="007A7337" w:rsidRPr="001A02A6" w:rsidRDefault="007A7337" w:rsidP="00EE3A39">
            <w:pPr>
              <w:pStyle w:val="ae"/>
              <w:spacing w:before="0" w:beforeAutospacing="0" w:after="0" w:afterAutospacing="0"/>
              <w:ind w:firstLine="284"/>
              <w:jc w:val="both"/>
              <w:rPr>
                <w:sz w:val="20"/>
                <w:szCs w:val="20"/>
              </w:rPr>
            </w:pPr>
            <w:r w:rsidRPr="001A02A6">
              <w:rPr>
                <w:i/>
                <w:sz w:val="20"/>
                <w:szCs w:val="20"/>
              </w:rPr>
              <w:t>Ботаническая характерист</w:t>
            </w:r>
            <w:r w:rsidRPr="001A02A6">
              <w:rPr>
                <w:i/>
                <w:sz w:val="20"/>
                <w:szCs w:val="20"/>
              </w:rPr>
              <w:t>и</w:t>
            </w:r>
            <w:r w:rsidRPr="001A02A6">
              <w:rPr>
                <w:i/>
                <w:sz w:val="20"/>
                <w:szCs w:val="20"/>
              </w:rPr>
              <w:t>ка и биологические особенности.</w:t>
            </w:r>
            <w:r w:rsidRPr="001A02A6">
              <w:rPr>
                <w:sz w:val="20"/>
                <w:szCs w:val="20"/>
              </w:rPr>
              <w:t xml:space="preserve"> Высота растения 50–</w:t>
            </w:r>
            <w:smartTag w:uri="urn:schemas-microsoft-com:office:smarttags" w:element="metricconverter">
              <w:smartTagPr>
                <w:attr w:name="ProductID" w:val="100 см"/>
              </w:smartTagPr>
              <w:r w:rsidRPr="001A02A6">
                <w:rPr>
                  <w:sz w:val="20"/>
                  <w:szCs w:val="20"/>
                </w:rPr>
                <w:t>100 см</w:t>
              </w:r>
            </w:smartTag>
            <w:r w:rsidRPr="001A02A6">
              <w:rPr>
                <w:sz w:val="20"/>
                <w:szCs w:val="20"/>
              </w:rPr>
              <w:t>. К</w:t>
            </w:r>
            <w:r w:rsidRPr="001A02A6">
              <w:rPr>
                <w:sz w:val="20"/>
                <w:szCs w:val="20"/>
              </w:rPr>
              <w:t>о</w:t>
            </w:r>
            <w:r w:rsidRPr="001A02A6">
              <w:rPr>
                <w:sz w:val="20"/>
                <w:szCs w:val="20"/>
              </w:rPr>
              <w:t>рень косовертикальный, сетчато</w:t>
            </w:r>
            <w:r w:rsidR="00EE3A39" w:rsidRPr="001A02A6">
              <w:rPr>
                <w:sz w:val="20"/>
                <w:szCs w:val="20"/>
              </w:rPr>
              <w:t>-</w:t>
            </w:r>
            <w:r w:rsidRPr="001A02A6">
              <w:rPr>
                <w:sz w:val="20"/>
                <w:szCs w:val="20"/>
              </w:rPr>
              <w:t>волокнистый, темно</w:t>
            </w:r>
            <w:r w:rsidR="00EE3A39" w:rsidRPr="001A02A6">
              <w:rPr>
                <w:sz w:val="20"/>
                <w:szCs w:val="20"/>
              </w:rPr>
              <w:t>-</w:t>
            </w:r>
            <w:r w:rsidRPr="001A02A6">
              <w:rPr>
                <w:sz w:val="20"/>
                <w:szCs w:val="20"/>
              </w:rPr>
              <w:t>красный.</w:t>
            </w:r>
            <w:r w:rsidR="00EE3A39" w:rsidRPr="001A02A6">
              <w:rPr>
                <w:sz w:val="20"/>
                <w:szCs w:val="20"/>
              </w:rPr>
              <w:t xml:space="preserve"> </w:t>
            </w:r>
            <w:r w:rsidRPr="001A02A6">
              <w:rPr>
                <w:sz w:val="20"/>
                <w:szCs w:val="20"/>
              </w:rPr>
              <w:t>Листья многочисленные, продо</w:t>
            </w:r>
            <w:r w:rsidRPr="001A02A6">
              <w:rPr>
                <w:sz w:val="20"/>
                <w:szCs w:val="20"/>
              </w:rPr>
              <w:t>л</w:t>
            </w:r>
            <w:r w:rsidRPr="001A02A6">
              <w:rPr>
                <w:sz w:val="20"/>
                <w:szCs w:val="20"/>
              </w:rPr>
              <w:t>говатые, сероватые, пушисто</w:t>
            </w:r>
            <w:r w:rsidR="00EE3A39" w:rsidRPr="001A02A6">
              <w:rPr>
                <w:sz w:val="20"/>
                <w:szCs w:val="20"/>
              </w:rPr>
              <w:t>-</w:t>
            </w:r>
            <w:r w:rsidRPr="001A02A6">
              <w:rPr>
                <w:sz w:val="20"/>
                <w:szCs w:val="20"/>
              </w:rPr>
              <w:t>волокнистые; нижние листья ч</w:t>
            </w:r>
            <w:r w:rsidRPr="001A02A6">
              <w:rPr>
                <w:sz w:val="20"/>
                <w:szCs w:val="20"/>
              </w:rPr>
              <w:t>е</w:t>
            </w:r>
            <w:r w:rsidRPr="001A02A6">
              <w:rPr>
                <w:sz w:val="20"/>
                <w:szCs w:val="20"/>
              </w:rPr>
              <w:t xml:space="preserve">шуевидные, прицветные </w:t>
            </w:r>
            <w:r w:rsidR="00EE3A39" w:rsidRPr="001A02A6">
              <w:rPr>
                <w:sz w:val="20"/>
                <w:szCs w:val="20"/>
              </w:rPr>
              <w:t>–</w:t>
            </w:r>
            <w:r w:rsidRPr="001A02A6">
              <w:rPr>
                <w:sz w:val="20"/>
                <w:szCs w:val="20"/>
              </w:rPr>
              <w:t xml:space="preserve"> ла</w:t>
            </w:r>
            <w:r w:rsidRPr="001A02A6">
              <w:rPr>
                <w:sz w:val="20"/>
                <w:szCs w:val="20"/>
              </w:rPr>
              <w:t>н</w:t>
            </w:r>
            <w:r w:rsidRPr="001A02A6">
              <w:rPr>
                <w:sz w:val="20"/>
                <w:szCs w:val="20"/>
              </w:rPr>
              <w:t>цетные. Соцветие – короткая кисть, расположена на концах ветвей, при плодах прямая, д</w:t>
            </w:r>
            <w:r w:rsidRPr="001A02A6">
              <w:rPr>
                <w:sz w:val="20"/>
                <w:szCs w:val="20"/>
              </w:rPr>
              <w:t>о</w:t>
            </w:r>
            <w:r w:rsidRPr="001A02A6">
              <w:rPr>
                <w:sz w:val="20"/>
                <w:szCs w:val="20"/>
              </w:rPr>
              <w:t>вольно рыхлая. Цветки желтов</w:t>
            </w:r>
            <w:r w:rsidRPr="001A02A6">
              <w:rPr>
                <w:sz w:val="20"/>
                <w:szCs w:val="20"/>
              </w:rPr>
              <w:t>а</w:t>
            </w:r>
            <w:r w:rsidRPr="001A02A6">
              <w:rPr>
                <w:sz w:val="20"/>
                <w:szCs w:val="20"/>
              </w:rPr>
              <w:t>то</w:t>
            </w:r>
            <w:r w:rsidR="00EE3A39" w:rsidRPr="001A02A6">
              <w:rPr>
                <w:sz w:val="20"/>
                <w:szCs w:val="20"/>
              </w:rPr>
              <w:t>-</w:t>
            </w:r>
            <w:r w:rsidRPr="001A02A6">
              <w:rPr>
                <w:sz w:val="20"/>
                <w:szCs w:val="20"/>
              </w:rPr>
              <w:t>белые; чашечка белая, пуш</w:t>
            </w:r>
            <w:r w:rsidRPr="001A02A6">
              <w:rPr>
                <w:sz w:val="20"/>
                <w:szCs w:val="20"/>
              </w:rPr>
              <w:t>и</w:t>
            </w:r>
            <w:r w:rsidRPr="001A02A6">
              <w:rPr>
                <w:sz w:val="20"/>
                <w:szCs w:val="20"/>
              </w:rPr>
              <w:t>сто</w:t>
            </w:r>
            <w:r w:rsidR="00EE3A39" w:rsidRPr="001A02A6">
              <w:rPr>
                <w:sz w:val="20"/>
                <w:szCs w:val="20"/>
              </w:rPr>
              <w:t>-</w:t>
            </w:r>
            <w:r w:rsidRPr="001A02A6">
              <w:rPr>
                <w:sz w:val="20"/>
                <w:szCs w:val="20"/>
              </w:rPr>
              <w:t>волосистая. Плодом является гладкий круглый орешек. Оре</w:t>
            </w:r>
            <w:r w:rsidRPr="001A02A6">
              <w:rPr>
                <w:sz w:val="20"/>
                <w:szCs w:val="20"/>
              </w:rPr>
              <w:t>ш</w:t>
            </w:r>
            <w:r w:rsidRPr="001A02A6">
              <w:rPr>
                <w:sz w:val="20"/>
                <w:szCs w:val="20"/>
              </w:rPr>
              <w:t>ки белые или коричневые, гла</w:t>
            </w:r>
            <w:r w:rsidRPr="001A02A6">
              <w:rPr>
                <w:sz w:val="20"/>
                <w:szCs w:val="20"/>
              </w:rPr>
              <w:t>д</w:t>
            </w:r>
            <w:r w:rsidRPr="001A02A6">
              <w:rPr>
                <w:sz w:val="20"/>
                <w:szCs w:val="20"/>
              </w:rPr>
              <w:t>кие и блестящие, имеют шар</w:t>
            </w:r>
            <w:r w:rsidRPr="001A02A6">
              <w:rPr>
                <w:sz w:val="20"/>
                <w:szCs w:val="20"/>
              </w:rPr>
              <w:t>о</w:t>
            </w:r>
            <w:r w:rsidRPr="001A02A6">
              <w:rPr>
                <w:sz w:val="20"/>
                <w:szCs w:val="20"/>
              </w:rPr>
              <w:t>видно</w:t>
            </w:r>
            <w:r w:rsidR="00EE3A39" w:rsidRPr="001A02A6">
              <w:rPr>
                <w:sz w:val="20"/>
                <w:szCs w:val="20"/>
              </w:rPr>
              <w:t>-</w:t>
            </w:r>
            <w:r w:rsidRPr="001A02A6">
              <w:rPr>
                <w:sz w:val="20"/>
                <w:szCs w:val="20"/>
              </w:rPr>
              <w:t>овальную форму.</w:t>
            </w:r>
          </w:p>
          <w:p w:rsidR="00BB290A" w:rsidRPr="001A02A6" w:rsidRDefault="007A7337" w:rsidP="00DB683B">
            <w:pPr>
              <w:pStyle w:val="ae"/>
              <w:spacing w:before="0" w:beforeAutospacing="0" w:after="0" w:afterAutospacing="0"/>
              <w:ind w:firstLine="284"/>
              <w:jc w:val="both"/>
              <w:rPr>
                <w:b/>
                <w:i/>
                <w:sz w:val="20"/>
                <w:szCs w:val="20"/>
              </w:rPr>
            </w:pPr>
            <w:r w:rsidRPr="001A02A6">
              <w:rPr>
                <w:sz w:val="20"/>
                <w:szCs w:val="20"/>
              </w:rPr>
              <w:t>Растение начинает цвести в июне</w:t>
            </w:r>
            <w:r w:rsidR="00EE3A39" w:rsidRPr="001A02A6">
              <w:rPr>
                <w:sz w:val="20"/>
                <w:szCs w:val="20"/>
              </w:rPr>
              <w:t xml:space="preserve">, </w:t>
            </w:r>
            <w:r w:rsidRPr="001A02A6">
              <w:rPr>
                <w:sz w:val="20"/>
                <w:szCs w:val="20"/>
              </w:rPr>
              <w:t>плоды созревают в июле –</w:t>
            </w:r>
            <w:r w:rsidR="00DB683B" w:rsidRPr="001A02A6">
              <w:rPr>
                <w:sz w:val="20"/>
                <w:szCs w:val="20"/>
              </w:rPr>
              <w:t xml:space="preserve"> августе. Для возделывания кул</w:t>
            </w:r>
            <w:r w:rsidR="00DB683B" w:rsidRPr="001A02A6">
              <w:rPr>
                <w:sz w:val="20"/>
                <w:szCs w:val="20"/>
              </w:rPr>
              <w:t>ь</w:t>
            </w:r>
            <w:r w:rsidR="00DB683B" w:rsidRPr="001A02A6">
              <w:rPr>
                <w:sz w:val="20"/>
                <w:szCs w:val="20"/>
              </w:rPr>
              <w:t>туры требуются открытые со</w:t>
            </w:r>
            <w:r w:rsidR="00DB683B" w:rsidRPr="001A02A6">
              <w:rPr>
                <w:sz w:val="20"/>
                <w:szCs w:val="20"/>
              </w:rPr>
              <w:t>л</w:t>
            </w:r>
            <w:r w:rsidR="00DB683B" w:rsidRPr="001A02A6">
              <w:rPr>
                <w:sz w:val="20"/>
                <w:szCs w:val="20"/>
              </w:rPr>
              <w:t>нечные места</w:t>
            </w:r>
            <w:r w:rsidR="00DB683B">
              <w:rPr>
                <w:sz w:val="20"/>
                <w:szCs w:val="20"/>
              </w:rPr>
              <w:t>.</w:t>
            </w:r>
          </w:p>
        </w:tc>
      </w:tr>
      <w:tr w:rsidR="00BB290A" w:rsidRPr="001A02A6" w:rsidTr="00BB290A">
        <w:tc>
          <w:tcPr>
            <w:tcW w:w="3227" w:type="dxa"/>
          </w:tcPr>
          <w:p w:rsidR="00BB290A" w:rsidRPr="001A02A6" w:rsidRDefault="00BB290A" w:rsidP="00FA77B9">
            <w:pPr>
              <w:spacing w:after="0" w:line="240" w:lineRule="auto"/>
              <w:jc w:val="center"/>
              <w:rPr>
                <w:spacing w:val="20"/>
                <w:sz w:val="8"/>
                <w:szCs w:val="20"/>
              </w:rPr>
            </w:pPr>
          </w:p>
          <w:p w:rsidR="00BB290A" w:rsidRPr="001A02A6" w:rsidRDefault="00EE3A39" w:rsidP="00FA77B9">
            <w:pPr>
              <w:spacing w:after="0" w:line="240" w:lineRule="auto"/>
              <w:jc w:val="center"/>
              <w:rPr>
                <w:sz w:val="16"/>
                <w:szCs w:val="20"/>
              </w:rPr>
            </w:pPr>
            <w:r w:rsidRPr="001A02A6">
              <w:rPr>
                <w:sz w:val="16"/>
                <w:szCs w:val="20"/>
              </w:rPr>
              <w:t>Рис.</w:t>
            </w:r>
            <w:r w:rsidR="00BB290A" w:rsidRPr="001A02A6">
              <w:rPr>
                <w:sz w:val="16"/>
                <w:szCs w:val="20"/>
              </w:rPr>
              <w:t xml:space="preserve"> 6</w:t>
            </w:r>
            <w:r w:rsidR="007A7337" w:rsidRPr="001A02A6">
              <w:rPr>
                <w:sz w:val="16"/>
                <w:szCs w:val="20"/>
              </w:rPr>
              <w:t>4</w:t>
            </w:r>
            <w:r w:rsidRPr="001A02A6">
              <w:rPr>
                <w:sz w:val="16"/>
                <w:szCs w:val="20"/>
              </w:rPr>
              <w:t>.</w:t>
            </w:r>
            <w:r w:rsidR="00BB290A" w:rsidRPr="001A02A6">
              <w:rPr>
                <w:sz w:val="16"/>
                <w:szCs w:val="20"/>
              </w:rPr>
              <w:t xml:space="preserve"> – Внешний вид растения </w:t>
            </w:r>
          </w:p>
          <w:p w:rsidR="00BB290A" w:rsidRPr="001A02A6" w:rsidRDefault="007A7337" w:rsidP="00FA77B9">
            <w:pPr>
              <w:spacing w:after="0" w:line="240" w:lineRule="auto"/>
              <w:jc w:val="center"/>
              <w:rPr>
                <w:sz w:val="20"/>
                <w:szCs w:val="20"/>
              </w:rPr>
            </w:pPr>
            <w:r w:rsidRPr="001A02A6">
              <w:rPr>
                <w:sz w:val="16"/>
                <w:szCs w:val="20"/>
                <w:lang w:eastAsia="ru-RU"/>
              </w:rPr>
              <w:t>воробейника краснокорневого</w:t>
            </w:r>
          </w:p>
        </w:tc>
        <w:tc>
          <w:tcPr>
            <w:tcW w:w="3118" w:type="dxa"/>
            <w:vMerge/>
          </w:tcPr>
          <w:p w:rsidR="00BB290A" w:rsidRPr="001A02A6" w:rsidRDefault="00BB290A" w:rsidP="00FA77B9">
            <w:pPr>
              <w:spacing w:after="0" w:line="240" w:lineRule="auto"/>
              <w:jc w:val="both"/>
              <w:rPr>
                <w:sz w:val="20"/>
                <w:szCs w:val="20"/>
              </w:rPr>
            </w:pPr>
          </w:p>
        </w:tc>
      </w:tr>
    </w:tbl>
    <w:p w:rsidR="00FA6F41" w:rsidRPr="001A02A6" w:rsidRDefault="00FA6F41" w:rsidP="00EE3A3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Лекарственное сырье.</w:t>
      </w:r>
      <w:r w:rsidRPr="001A02A6">
        <w:rPr>
          <w:rFonts w:ascii="Times New Roman" w:hAnsi="Times New Roman"/>
          <w:sz w:val="20"/>
          <w:szCs w:val="20"/>
        </w:rPr>
        <w:t xml:space="preserve"> </w:t>
      </w:r>
      <w:r w:rsidR="003B231C" w:rsidRPr="001A02A6">
        <w:rPr>
          <w:rFonts w:ascii="Times New Roman" w:hAnsi="Times New Roman"/>
          <w:sz w:val="20"/>
          <w:szCs w:val="20"/>
        </w:rPr>
        <w:t>В</w:t>
      </w:r>
      <w:r w:rsidR="001824BB" w:rsidRPr="001A02A6">
        <w:rPr>
          <w:rFonts w:ascii="Times New Roman" w:hAnsi="Times New Roman"/>
          <w:sz w:val="20"/>
          <w:szCs w:val="20"/>
        </w:rPr>
        <w:t>се части растения, но в основном листья и цветки.</w:t>
      </w:r>
    </w:p>
    <w:p w:rsidR="00AC2AB0" w:rsidRPr="001A02A6" w:rsidRDefault="00AC2AB0" w:rsidP="00EE3A3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Способ размножения.</w:t>
      </w:r>
      <w:r w:rsidR="00744B33" w:rsidRPr="001A02A6">
        <w:rPr>
          <w:rFonts w:ascii="Times New Roman" w:hAnsi="Times New Roman"/>
          <w:sz w:val="20"/>
          <w:szCs w:val="20"/>
        </w:rPr>
        <w:t xml:space="preserve"> Семенами,</w:t>
      </w:r>
      <w:r w:rsidR="00B13934" w:rsidRPr="001A02A6">
        <w:rPr>
          <w:rFonts w:ascii="Times New Roman" w:hAnsi="Times New Roman"/>
          <w:sz w:val="20"/>
          <w:szCs w:val="20"/>
        </w:rPr>
        <w:t xml:space="preserve"> </w:t>
      </w:r>
      <w:proofErr w:type="gramStart"/>
      <w:r w:rsidR="00B13934" w:rsidRPr="001A02A6">
        <w:rPr>
          <w:rFonts w:ascii="Times New Roman" w:hAnsi="Times New Roman"/>
          <w:sz w:val="20"/>
          <w:szCs w:val="20"/>
        </w:rPr>
        <w:t>вегетативный</w:t>
      </w:r>
      <w:proofErr w:type="gramEnd"/>
      <w:r w:rsidR="00B13934" w:rsidRPr="001A02A6">
        <w:rPr>
          <w:rFonts w:ascii="Times New Roman" w:hAnsi="Times New Roman"/>
          <w:sz w:val="20"/>
          <w:szCs w:val="20"/>
        </w:rPr>
        <w:t xml:space="preserve"> </w:t>
      </w:r>
      <w:r w:rsidRPr="001A02A6">
        <w:rPr>
          <w:rFonts w:ascii="Times New Roman" w:hAnsi="Times New Roman"/>
          <w:sz w:val="20"/>
          <w:szCs w:val="20"/>
        </w:rPr>
        <w:t>(делением куст</w:t>
      </w:r>
      <w:r w:rsidR="00B13934" w:rsidRPr="001A02A6">
        <w:rPr>
          <w:rFonts w:ascii="Times New Roman" w:hAnsi="Times New Roman"/>
          <w:sz w:val="20"/>
          <w:szCs w:val="20"/>
        </w:rPr>
        <w:t>а и укоренением боковых побегов</w:t>
      </w:r>
      <w:r w:rsidRPr="001A02A6">
        <w:rPr>
          <w:rFonts w:ascii="Times New Roman" w:hAnsi="Times New Roman"/>
          <w:sz w:val="20"/>
          <w:szCs w:val="20"/>
        </w:rPr>
        <w:t>)</w:t>
      </w:r>
      <w:r w:rsidR="00744B33" w:rsidRPr="001A02A6">
        <w:rPr>
          <w:rFonts w:ascii="Times New Roman" w:hAnsi="Times New Roman"/>
          <w:sz w:val="20"/>
          <w:szCs w:val="20"/>
        </w:rPr>
        <w:t xml:space="preserve"> и рассадой</w:t>
      </w:r>
      <w:r w:rsidRPr="001A02A6">
        <w:rPr>
          <w:rFonts w:ascii="Times New Roman" w:hAnsi="Times New Roman"/>
          <w:sz w:val="20"/>
          <w:szCs w:val="20"/>
        </w:rPr>
        <w:t>.</w:t>
      </w:r>
    </w:p>
    <w:p w:rsidR="00FA6F41" w:rsidRPr="001A02A6" w:rsidRDefault="00B13934" w:rsidP="00EE3A3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Химический состав</w:t>
      </w:r>
      <w:r w:rsidR="00FA6F41" w:rsidRPr="001A02A6">
        <w:rPr>
          <w:rFonts w:ascii="Times New Roman" w:hAnsi="Times New Roman"/>
          <w:i/>
          <w:sz w:val="20"/>
          <w:szCs w:val="20"/>
        </w:rPr>
        <w:t>.</w:t>
      </w:r>
      <w:r w:rsidR="006131B6" w:rsidRPr="001A02A6">
        <w:rPr>
          <w:rFonts w:ascii="Times New Roman" w:hAnsi="Times New Roman"/>
          <w:sz w:val="20"/>
          <w:szCs w:val="20"/>
        </w:rPr>
        <w:t xml:space="preserve"> </w:t>
      </w:r>
      <w:r w:rsidR="003B231C" w:rsidRPr="001A02A6">
        <w:rPr>
          <w:rFonts w:ascii="Times New Roman" w:hAnsi="Times New Roman"/>
          <w:sz w:val="20"/>
          <w:szCs w:val="20"/>
        </w:rPr>
        <w:t>Во всех частях растения содерж</w:t>
      </w:r>
      <w:r w:rsidR="00EE3A39" w:rsidRPr="001A02A6">
        <w:rPr>
          <w:rFonts w:ascii="Times New Roman" w:hAnsi="Times New Roman"/>
          <w:sz w:val="20"/>
          <w:szCs w:val="20"/>
        </w:rPr>
        <w:t>и</w:t>
      </w:r>
      <w:r w:rsidR="003B231C" w:rsidRPr="001A02A6">
        <w:rPr>
          <w:rFonts w:ascii="Times New Roman" w:hAnsi="Times New Roman"/>
          <w:sz w:val="20"/>
          <w:szCs w:val="20"/>
        </w:rPr>
        <w:t xml:space="preserve">тся шиконин и его производные, </w:t>
      </w:r>
      <w:r w:rsidRPr="001A02A6">
        <w:rPr>
          <w:rFonts w:ascii="Times New Roman" w:hAnsi="Times New Roman"/>
          <w:sz w:val="20"/>
          <w:szCs w:val="20"/>
        </w:rPr>
        <w:t>а также углеводы и</w:t>
      </w:r>
      <w:r w:rsidR="003B231C" w:rsidRPr="001A02A6">
        <w:rPr>
          <w:rFonts w:ascii="Times New Roman" w:hAnsi="Times New Roman"/>
          <w:sz w:val="20"/>
          <w:szCs w:val="20"/>
        </w:rPr>
        <w:t xml:space="preserve"> пигменты</w:t>
      </w:r>
      <w:r w:rsidR="00EE3A39" w:rsidRPr="001A02A6">
        <w:rPr>
          <w:rFonts w:ascii="Times New Roman" w:hAnsi="Times New Roman"/>
          <w:sz w:val="20"/>
          <w:szCs w:val="20"/>
        </w:rPr>
        <w:t>,</w:t>
      </w:r>
      <w:r w:rsidR="003B231C" w:rsidRPr="001A02A6">
        <w:rPr>
          <w:rFonts w:ascii="Times New Roman" w:hAnsi="Times New Roman"/>
          <w:sz w:val="20"/>
          <w:szCs w:val="20"/>
        </w:rPr>
        <w:t xml:space="preserve"> </w:t>
      </w:r>
      <w:r w:rsidR="00EE3A39" w:rsidRPr="001A02A6">
        <w:rPr>
          <w:rFonts w:ascii="Times New Roman" w:hAnsi="Times New Roman"/>
          <w:sz w:val="20"/>
          <w:szCs w:val="20"/>
        </w:rPr>
        <w:t>в</w:t>
      </w:r>
      <w:r w:rsidR="006131B6" w:rsidRPr="001A02A6">
        <w:rPr>
          <w:rFonts w:ascii="Times New Roman" w:hAnsi="Times New Roman"/>
          <w:sz w:val="20"/>
          <w:szCs w:val="20"/>
        </w:rPr>
        <w:t xml:space="preserve"> кор</w:t>
      </w:r>
      <w:r w:rsidR="00744B33" w:rsidRPr="001A02A6">
        <w:rPr>
          <w:rFonts w:ascii="Times New Roman" w:hAnsi="Times New Roman"/>
          <w:sz w:val="20"/>
          <w:szCs w:val="20"/>
        </w:rPr>
        <w:t>нях –</w:t>
      </w:r>
      <w:r w:rsidR="006131B6" w:rsidRPr="001A02A6">
        <w:rPr>
          <w:rFonts w:ascii="Times New Roman" w:hAnsi="Times New Roman"/>
          <w:sz w:val="20"/>
          <w:szCs w:val="20"/>
        </w:rPr>
        <w:t xml:space="preserve"> красный пигмент литоспермин и кристаллический пигмент лилового цве</w:t>
      </w:r>
      <w:r w:rsidRPr="001A02A6">
        <w:rPr>
          <w:rFonts w:ascii="Times New Roman" w:hAnsi="Times New Roman"/>
          <w:sz w:val="20"/>
          <w:szCs w:val="20"/>
        </w:rPr>
        <w:t>та ац</w:t>
      </w:r>
      <w:r w:rsidRPr="001A02A6">
        <w:rPr>
          <w:rFonts w:ascii="Times New Roman" w:hAnsi="Times New Roman"/>
          <w:sz w:val="20"/>
          <w:szCs w:val="20"/>
        </w:rPr>
        <w:t>е</w:t>
      </w:r>
      <w:r w:rsidRPr="001A02A6">
        <w:rPr>
          <w:rFonts w:ascii="Times New Roman" w:hAnsi="Times New Roman"/>
          <w:sz w:val="20"/>
          <w:szCs w:val="20"/>
        </w:rPr>
        <w:t>тилшиконин</w:t>
      </w:r>
      <w:r w:rsidR="006131B6" w:rsidRPr="001A02A6">
        <w:rPr>
          <w:rFonts w:ascii="Times New Roman" w:hAnsi="Times New Roman"/>
          <w:sz w:val="20"/>
          <w:szCs w:val="20"/>
        </w:rPr>
        <w:t>.</w:t>
      </w:r>
      <w:r w:rsidR="001824BB" w:rsidRPr="001A02A6">
        <w:rPr>
          <w:rFonts w:ascii="Times New Roman" w:hAnsi="Times New Roman"/>
          <w:sz w:val="20"/>
          <w:szCs w:val="20"/>
        </w:rPr>
        <w:t xml:space="preserve"> Корни </w:t>
      </w:r>
      <w:r w:rsidRPr="001A02A6">
        <w:rPr>
          <w:rFonts w:ascii="Times New Roman" w:hAnsi="Times New Roman"/>
          <w:sz w:val="20"/>
          <w:szCs w:val="20"/>
        </w:rPr>
        <w:t xml:space="preserve">также </w:t>
      </w:r>
      <w:r w:rsidR="001824BB" w:rsidRPr="001A02A6">
        <w:rPr>
          <w:rFonts w:ascii="Times New Roman" w:hAnsi="Times New Roman"/>
          <w:sz w:val="20"/>
          <w:szCs w:val="20"/>
        </w:rPr>
        <w:t>содержат циклотолы, литосперманы и их производные, эфир кофейной кислоты, высшие алифатические спирты, воск, нафтохино</w:t>
      </w:r>
      <w:r w:rsidR="003B231C" w:rsidRPr="001A02A6">
        <w:rPr>
          <w:rFonts w:ascii="Times New Roman" w:hAnsi="Times New Roman"/>
          <w:sz w:val="20"/>
          <w:szCs w:val="20"/>
        </w:rPr>
        <w:t>ны, флаво</w:t>
      </w:r>
      <w:r w:rsidR="001824BB" w:rsidRPr="001A02A6">
        <w:rPr>
          <w:rFonts w:ascii="Times New Roman" w:hAnsi="Times New Roman"/>
          <w:sz w:val="20"/>
          <w:szCs w:val="20"/>
        </w:rPr>
        <w:t>нои</w:t>
      </w:r>
      <w:r w:rsidR="003B231C" w:rsidRPr="001A02A6">
        <w:rPr>
          <w:rFonts w:ascii="Times New Roman" w:hAnsi="Times New Roman"/>
          <w:sz w:val="20"/>
          <w:szCs w:val="20"/>
        </w:rPr>
        <w:t>ды. В листьях и цвет</w:t>
      </w:r>
      <w:r w:rsidR="00744B33" w:rsidRPr="001A02A6">
        <w:rPr>
          <w:rFonts w:ascii="Times New Roman" w:hAnsi="Times New Roman"/>
          <w:sz w:val="20"/>
          <w:szCs w:val="20"/>
        </w:rPr>
        <w:t>к</w:t>
      </w:r>
      <w:r w:rsidR="001824BB" w:rsidRPr="001A02A6">
        <w:rPr>
          <w:rFonts w:ascii="Times New Roman" w:hAnsi="Times New Roman"/>
          <w:sz w:val="20"/>
          <w:szCs w:val="20"/>
        </w:rPr>
        <w:t>ах обнаружены фенолкарболовые кислоты, производные нафтохининов, витамины. В</w:t>
      </w:r>
      <w:r w:rsidR="00EE3A39" w:rsidRPr="001A02A6">
        <w:rPr>
          <w:rFonts w:ascii="Times New Roman" w:hAnsi="Times New Roman"/>
          <w:sz w:val="20"/>
          <w:szCs w:val="20"/>
        </w:rPr>
        <w:t> </w:t>
      </w:r>
      <w:r w:rsidR="001824BB" w:rsidRPr="001A02A6">
        <w:rPr>
          <w:rFonts w:ascii="Times New Roman" w:hAnsi="Times New Roman"/>
          <w:sz w:val="20"/>
          <w:szCs w:val="20"/>
        </w:rPr>
        <w:t>плодах содержится жирное масло, органические кислоты.</w:t>
      </w:r>
    </w:p>
    <w:p w:rsidR="00FA6F41" w:rsidRPr="001A02A6" w:rsidRDefault="00FA6F41" w:rsidP="00EE3A3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Фармакологические свойства.</w:t>
      </w:r>
      <w:r w:rsidR="0091433C" w:rsidRPr="001A02A6">
        <w:rPr>
          <w:rFonts w:ascii="Times New Roman" w:hAnsi="Times New Roman"/>
          <w:sz w:val="20"/>
          <w:szCs w:val="20"/>
        </w:rPr>
        <w:t xml:space="preserve"> Обладает жаропонижающим, кров</w:t>
      </w:r>
      <w:r w:rsidR="0091433C" w:rsidRPr="001A02A6">
        <w:rPr>
          <w:rFonts w:ascii="Times New Roman" w:hAnsi="Times New Roman"/>
          <w:sz w:val="20"/>
          <w:szCs w:val="20"/>
        </w:rPr>
        <w:t>о</w:t>
      </w:r>
      <w:r w:rsidR="0091433C" w:rsidRPr="001A02A6">
        <w:rPr>
          <w:rFonts w:ascii="Times New Roman" w:hAnsi="Times New Roman"/>
          <w:sz w:val="20"/>
          <w:szCs w:val="20"/>
        </w:rPr>
        <w:t>очистительным и антисептическим действием, а также является прот</w:t>
      </w:r>
      <w:r w:rsidR="0091433C" w:rsidRPr="001A02A6">
        <w:rPr>
          <w:rFonts w:ascii="Times New Roman" w:hAnsi="Times New Roman"/>
          <w:sz w:val="20"/>
          <w:szCs w:val="20"/>
        </w:rPr>
        <w:t>и</w:t>
      </w:r>
      <w:r w:rsidR="0091433C" w:rsidRPr="001A02A6">
        <w:rPr>
          <w:rFonts w:ascii="Times New Roman" w:hAnsi="Times New Roman"/>
          <w:sz w:val="20"/>
          <w:szCs w:val="20"/>
        </w:rPr>
        <w:t>воядием.</w:t>
      </w:r>
      <w:r w:rsidR="000D7F17" w:rsidRPr="001A02A6">
        <w:rPr>
          <w:rFonts w:ascii="Times New Roman" w:hAnsi="Times New Roman"/>
          <w:sz w:val="20"/>
          <w:szCs w:val="20"/>
        </w:rPr>
        <w:t xml:space="preserve"> </w:t>
      </w:r>
      <w:r w:rsidR="000D7F17" w:rsidRPr="001A02A6">
        <w:rPr>
          <w:rFonts w:ascii="Times New Roman" w:eastAsia="Times New Roman" w:hAnsi="Times New Roman"/>
          <w:sz w:val="20"/>
          <w:szCs w:val="20"/>
          <w:lang w:eastAsia="ru-RU"/>
        </w:rPr>
        <w:t>Корни и надземная часть в виде отваров и настоев примен</w:t>
      </w:r>
      <w:r w:rsidR="000D7F17" w:rsidRPr="001A02A6">
        <w:rPr>
          <w:rFonts w:ascii="Times New Roman" w:eastAsia="Times New Roman" w:hAnsi="Times New Roman"/>
          <w:sz w:val="20"/>
          <w:szCs w:val="20"/>
          <w:lang w:eastAsia="ru-RU"/>
        </w:rPr>
        <w:t>я</w:t>
      </w:r>
      <w:r w:rsidR="000D7F17" w:rsidRPr="001A02A6">
        <w:rPr>
          <w:rFonts w:ascii="Times New Roman" w:eastAsia="Times New Roman" w:hAnsi="Times New Roman"/>
          <w:sz w:val="20"/>
          <w:szCs w:val="20"/>
          <w:lang w:eastAsia="ru-RU"/>
        </w:rPr>
        <w:lastRenderedPageBreak/>
        <w:t>ются как противоопухолевое средство. Шиконин и его производные оказывают антигонадотропное и противовирусное действие</w:t>
      </w:r>
      <w:r w:rsidR="00B13934" w:rsidRPr="001A02A6">
        <w:rPr>
          <w:rFonts w:ascii="Times New Roman" w:eastAsia="Times New Roman" w:hAnsi="Times New Roman"/>
          <w:sz w:val="20"/>
          <w:szCs w:val="20"/>
          <w:lang w:eastAsia="ru-RU"/>
        </w:rPr>
        <w:t xml:space="preserve"> широкого спектра</w:t>
      </w:r>
      <w:r w:rsidR="000D7F17" w:rsidRPr="001A02A6">
        <w:rPr>
          <w:rFonts w:ascii="Times New Roman" w:eastAsia="Times New Roman" w:hAnsi="Times New Roman"/>
          <w:sz w:val="20"/>
          <w:szCs w:val="20"/>
          <w:lang w:eastAsia="ru-RU"/>
        </w:rPr>
        <w:t>, проявляют антибактериальную активность в отношении д</w:t>
      </w:r>
      <w:r w:rsidR="000D7F17" w:rsidRPr="001A02A6">
        <w:rPr>
          <w:rFonts w:ascii="Times New Roman" w:eastAsia="Times New Roman" w:hAnsi="Times New Roman"/>
          <w:sz w:val="20"/>
          <w:szCs w:val="20"/>
          <w:lang w:eastAsia="ru-RU"/>
        </w:rPr>
        <w:t>и</w:t>
      </w:r>
      <w:r w:rsidR="000D7F17" w:rsidRPr="001A02A6">
        <w:rPr>
          <w:rFonts w:ascii="Times New Roman" w:eastAsia="Times New Roman" w:hAnsi="Times New Roman"/>
          <w:sz w:val="20"/>
          <w:szCs w:val="20"/>
          <w:lang w:eastAsia="ru-RU"/>
        </w:rPr>
        <w:t>зентерийной амебы.</w:t>
      </w:r>
    </w:p>
    <w:p w:rsidR="00AC2AB0" w:rsidRPr="001A02A6" w:rsidRDefault="00B13934" w:rsidP="00EE3A39">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Применение удобрений</w:t>
      </w:r>
      <w:r w:rsidR="00AC2AB0" w:rsidRPr="001A02A6">
        <w:rPr>
          <w:rFonts w:ascii="Times New Roman" w:hAnsi="Times New Roman"/>
          <w:i/>
          <w:sz w:val="20"/>
          <w:szCs w:val="20"/>
        </w:rPr>
        <w:t>.</w:t>
      </w:r>
      <w:r w:rsidR="00AC2AB0" w:rsidRPr="001A02A6">
        <w:rPr>
          <w:rFonts w:ascii="Times New Roman" w:hAnsi="Times New Roman"/>
          <w:sz w:val="20"/>
          <w:szCs w:val="20"/>
        </w:rPr>
        <w:t xml:space="preserve"> Под основную обработку почвы вносят о</w:t>
      </w:r>
      <w:r w:rsidR="00AC2AB0" w:rsidRPr="001A02A6">
        <w:rPr>
          <w:rFonts w:ascii="Times New Roman" w:hAnsi="Times New Roman"/>
          <w:sz w:val="20"/>
          <w:szCs w:val="20"/>
        </w:rPr>
        <w:t>р</w:t>
      </w:r>
      <w:r w:rsidR="00AC2AB0" w:rsidRPr="001A02A6">
        <w:rPr>
          <w:rFonts w:ascii="Times New Roman" w:hAnsi="Times New Roman"/>
          <w:sz w:val="20"/>
          <w:szCs w:val="20"/>
        </w:rPr>
        <w:t>ганические удобрения (20–30 т/га).</w:t>
      </w:r>
    </w:p>
    <w:p w:rsidR="001824BB" w:rsidRPr="001A02A6" w:rsidRDefault="00FA6F41" w:rsidP="00EE3A39">
      <w:pPr>
        <w:pStyle w:val="ae"/>
        <w:spacing w:before="0" w:beforeAutospacing="0" w:after="0" w:afterAutospacing="0"/>
        <w:ind w:firstLine="284"/>
        <w:jc w:val="both"/>
        <w:rPr>
          <w:sz w:val="20"/>
          <w:szCs w:val="20"/>
        </w:rPr>
      </w:pPr>
      <w:r w:rsidRPr="001A02A6">
        <w:rPr>
          <w:i/>
          <w:sz w:val="20"/>
          <w:szCs w:val="20"/>
        </w:rPr>
        <w:t>Посев и посадка.</w:t>
      </w:r>
      <w:r w:rsidR="001824BB" w:rsidRPr="001A02A6">
        <w:rPr>
          <w:sz w:val="20"/>
          <w:szCs w:val="20"/>
        </w:rPr>
        <w:t xml:space="preserve"> Помимо размножения семенами (посев про</w:t>
      </w:r>
      <w:r w:rsidR="00AC2AB0" w:rsidRPr="001A02A6">
        <w:rPr>
          <w:sz w:val="20"/>
          <w:szCs w:val="20"/>
        </w:rPr>
        <w:t>водят</w:t>
      </w:r>
      <w:r w:rsidR="001824BB" w:rsidRPr="001A02A6">
        <w:rPr>
          <w:sz w:val="20"/>
          <w:szCs w:val="20"/>
        </w:rPr>
        <w:t xml:space="preserve"> летом, чтобы к весне получить готовую дл</w:t>
      </w:r>
      <w:r w:rsidR="00B13934" w:rsidRPr="001A02A6">
        <w:rPr>
          <w:sz w:val="20"/>
          <w:szCs w:val="20"/>
        </w:rPr>
        <w:t>я вы</w:t>
      </w:r>
      <w:r w:rsidR="001824BB" w:rsidRPr="001A02A6">
        <w:rPr>
          <w:sz w:val="20"/>
          <w:szCs w:val="20"/>
        </w:rPr>
        <w:t>садки в грунт рассаду), прибегают к делению куста вес</w:t>
      </w:r>
      <w:r w:rsidR="00AC2AB0" w:rsidRPr="001A02A6">
        <w:rPr>
          <w:sz w:val="20"/>
          <w:szCs w:val="20"/>
        </w:rPr>
        <w:t>ной или в конце лета</w:t>
      </w:r>
      <w:r w:rsidR="001824BB" w:rsidRPr="001A02A6">
        <w:rPr>
          <w:sz w:val="20"/>
          <w:szCs w:val="20"/>
        </w:rPr>
        <w:t xml:space="preserve">, сразу же </w:t>
      </w:r>
      <w:r w:rsidR="00B13934" w:rsidRPr="001A02A6">
        <w:rPr>
          <w:sz w:val="20"/>
          <w:szCs w:val="20"/>
        </w:rPr>
        <w:t>перес</w:t>
      </w:r>
      <w:r w:rsidR="00B13934" w:rsidRPr="001A02A6">
        <w:rPr>
          <w:sz w:val="20"/>
          <w:szCs w:val="20"/>
        </w:rPr>
        <w:t>а</w:t>
      </w:r>
      <w:r w:rsidR="00B13934" w:rsidRPr="001A02A6">
        <w:rPr>
          <w:sz w:val="20"/>
          <w:szCs w:val="20"/>
        </w:rPr>
        <w:t xml:space="preserve">живая </w:t>
      </w:r>
      <w:r w:rsidR="001824BB" w:rsidRPr="001A02A6">
        <w:rPr>
          <w:sz w:val="20"/>
          <w:szCs w:val="20"/>
        </w:rPr>
        <w:t xml:space="preserve">полученные части </w:t>
      </w:r>
      <w:r w:rsidR="00EE3A39" w:rsidRPr="001A02A6">
        <w:rPr>
          <w:sz w:val="20"/>
          <w:szCs w:val="20"/>
        </w:rPr>
        <w:t>его</w:t>
      </w:r>
      <w:r w:rsidR="00B13934" w:rsidRPr="001A02A6">
        <w:rPr>
          <w:sz w:val="20"/>
          <w:szCs w:val="20"/>
        </w:rPr>
        <w:t xml:space="preserve"> </w:t>
      </w:r>
      <w:r w:rsidR="001824BB" w:rsidRPr="001A02A6">
        <w:rPr>
          <w:sz w:val="20"/>
          <w:szCs w:val="20"/>
        </w:rPr>
        <w:t>на постоянное ме</w:t>
      </w:r>
      <w:r w:rsidR="00B13934" w:rsidRPr="001A02A6">
        <w:rPr>
          <w:sz w:val="20"/>
          <w:szCs w:val="20"/>
        </w:rPr>
        <w:t>сто</w:t>
      </w:r>
      <w:r w:rsidR="001824BB" w:rsidRPr="001A02A6">
        <w:rPr>
          <w:sz w:val="20"/>
          <w:szCs w:val="20"/>
        </w:rPr>
        <w:t xml:space="preserve">. Кроме того, весной можно брать боковые побеги и сажать их в смесь торфа и </w:t>
      </w:r>
      <w:r w:rsidR="00B13934" w:rsidRPr="001A02A6">
        <w:rPr>
          <w:sz w:val="20"/>
          <w:szCs w:val="20"/>
        </w:rPr>
        <w:t>песка</w:t>
      </w:r>
      <w:r w:rsidR="001824BB" w:rsidRPr="001A02A6">
        <w:rPr>
          <w:sz w:val="20"/>
          <w:szCs w:val="20"/>
        </w:rPr>
        <w:t xml:space="preserve">, </w:t>
      </w:r>
      <w:r w:rsidR="00B13934" w:rsidRPr="001A02A6">
        <w:rPr>
          <w:sz w:val="20"/>
          <w:szCs w:val="20"/>
        </w:rPr>
        <w:t xml:space="preserve">а </w:t>
      </w:r>
      <w:r w:rsidR="001824BB" w:rsidRPr="001A02A6">
        <w:rPr>
          <w:sz w:val="20"/>
          <w:szCs w:val="20"/>
        </w:rPr>
        <w:t>п</w:t>
      </w:r>
      <w:r w:rsidR="001824BB" w:rsidRPr="001A02A6">
        <w:rPr>
          <w:sz w:val="20"/>
          <w:szCs w:val="20"/>
        </w:rPr>
        <w:t>о</w:t>
      </w:r>
      <w:r w:rsidR="001824BB" w:rsidRPr="001A02A6">
        <w:rPr>
          <w:sz w:val="20"/>
          <w:szCs w:val="20"/>
        </w:rPr>
        <w:t>сле образо</w:t>
      </w:r>
      <w:r w:rsidR="00AC2AB0" w:rsidRPr="001A02A6">
        <w:rPr>
          <w:sz w:val="20"/>
          <w:szCs w:val="20"/>
        </w:rPr>
        <w:t xml:space="preserve">вания корней </w:t>
      </w:r>
      <w:r w:rsidR="00B13934" w:rsidRPr="001A02A6">
        <w:rPr>
          <w:sz w:val="20"/>
          <w:szCs w:val="20"/>
        </w:rPr>
        <w:t>высаживать</w:t>
      </w:r>
      <w:r w:rsidR="001824BB" w:rsidRPr="001A02A6">
        <w:rPr>
          <w:sz w:val="20"/>
          <w:szCs w:val="20"/>
        </w:rPr>
        <w:t xml:space="preserve"> на постоянное место.</w:t>
      </w:r>
      <w:r w:rsidR="00AC2AB0" w:rsidRPr="001A02A6">
        <w:rPr>
          <w:sz w:val="20"/>
          <w:szCs w:val="20"/>
        </w:rPr>
        <w:t xml:space="preserve"> При расса</w:t>
      </w:r>
      <w:r w:rsidR="00AC2AB0" w:rsidRPr="001A02A6">
        <w:rPr>
          <w:sz w:val="20"/>
          <w:szCs w:val="20"/>
        </w:rPr>
        <w:t>д</w:t>
      </w:r>
      <w:r w:rsidR="00AC2AB0" w:rsidRPr="001A02A6">
        <w:rPr>
          <w:sz w:val="20"/>
          <w:szCs w:val="20"/>
        </w:rPr>
        <w:t>ном способе рассаду</w:t>
      </w:r>
      <w:r w:rsidR="001824BB" w:rsidRPr="001A02A6">
        <w:rPr>
          <w:sz w:val="20"/>
          <w:szCs w:val="20"/>
        </w:rPr>
        <w:t xml:space="preserve"> высаживают на постоянное место весной, </w:t>
      </w:r>
      <w:r w:rsidR="00C63E03" w:rsidRPr="001A02A6">
        <w:rPr>
          <w:sz w:val="20"/>
          <w:szCs w:val="20"/>
        </w:rPr>
        <w:t>ра</w:t>
      </w:r>
      <w:r w:rsidR="00C63E03" w:rsidRPr="001A02A6">
        <w:rPr>
          <w:sz w:val="20"/>
          <w:szCs w:val="20"/>
        </w:rPr>
        <w:t>с</w:t>
      </w:r>
      <w:r w:rsidR="00C63E03" w:rsidRPr="001A02A6">
        <w:rPr>
          <w:sz w:val="20"/>
          <w:szCs w:val="20"/>
        </w:rPr>
        <w:t xml:space="preserve">стояние </w:t>
      </w:r>
      <w:r w:rsidR="001824BB" w:rsidRPr="001A02A6">
        <w:rPr>
          <w:sz w:val="20"/>
          <w:szCs w:val="20"/>
        </w:rPr>
        <w:t>между растениями 25</w:t>
      </w:r>
      <w:r w:rsidR="00AC2AB0" w:rsidRPr="001A02A6">
        <w:rPr>
          <w:sz w:val="20"/>
          <w:szCs w:val="20"/>
        </w:rPr>
        <w:t>–</w:t>
      </w:r>
      <w:smartTag w:uri="urn:schemas-microsoft-com:office:smarttags" w:element="metricconverter">
        <w:smartTagPr>
          <w:attr w:name="ProductID" w:val="2010 г"/>
        </w:smartTagPr>
        <w:r w:rsidR="001824BB" w:rsidRPr="001A02A6">
          <w:rPr>
            <w:sz w:val="20"/>
            <w:szCs w:val="20"/>
          </w:rPr>
          <w:t>40 см</w:t>
        </w:r>
      </w:smartTag>
      <w:r w:rsidR="001824BB" w:rsidRPr="001A02A6">
        <w:rPr>
          <w:sz w:val="20"/>
          <w:szCs w:val="20"/>
        </w:rPr>
        <w:t>.</w:t>
      </w:r>
    </w:p>
    <w:p w:rsidR="001824BB" w:rsidRPr="001A02A6" w:rsidRDefault="00FA6F41" w:rsidP="00EE3A39">
      <w:pPr>
        <w:pStyle w:val="ae"/>
        <w:spacing w:before="0" w:beforeAutospacing="0" w:after="0" w:afterAutospacing="0"/>
        <w:ind w:firstLine="284"/>
        <w:jc w:val="both"/>
        <w:rPr>
          <w:sz w:val="20"/>
          <w:szCs w:val="20"/>
        </w:rPr>
      </w:pPr>
      <w:r w:rsidRPr="001A02A6">
        <w:rPr>
          <w:i/>
          <w:sz w:val="20"/>
          <w:szCs w:val="20"/>
        </w:rPr>
        <w:t>Уход.</w:t>
      </w:r>
      <w:r w:rsidRPr="001A02A6">
        <w:rPr>
          <w:sz w:val="20"/>
          <w:szCs w:val="20"/>
        </w:rPr>
        <w:t xml:space="preserve"> </w:t>
      </w:r>
      <w:r w:rsidR="00AC2AB0" w:rsidRPr="001A02A6">
        <w:rPr>
          <w:sz w:val="20"/>
          <w:szCs w:val="20"/>
        </w:rPr>
        <w:t xml:space="preserve">Культуру </w:t>
      </w:r>
      <w:r w:rsidR="00C63E03" w:rsidRPr="001A02A6">
        <w:rPr>
          <w:sz w:val="20"/>
          <w:szCs w:val="20"/>
        </w:rPr>
        <w:t>достаточно поливать при жаркой засушливой пог</w:t>
      </w:r>
      <w:r w:rsidR="00C63E03" w:rsidRPr="001A02A6">
        <w:rPr>
          <w:sz w:val="20"/>
          <w:szCs w:val="20"/>
        </w:rPr>
        <w:t>о</w:t>
      </w:r>
      <w:r w:rsidR="00C63E03" w:rsidRPr="001A02A6">
        <w:rPr>
          <w:sz w:val="20"/>
          <w:szCs w:val="20"/>
        </w:rPr>
        <w:t>де</w:t>
      </w:r>
      <w:r w:rsidR="001824BB" w:rsidRPr="001A02A6">
        <w:rPr>
          <w:sz w:val="20"/>
          <w:szCs w:val="20"/>
        </w:rPr>
        <w:t xml:space="preserve">. На протяжении </w:t>
      </w:r>
      <w:proofErr w:type="gramStart"/>
      <w:r w:rsidR="00AC2AB0" w:rsidRPr="001A02A6">
        <w:rPr>
          <w:sz w:val="20"/>
          <w:szCs w:val="20"/>
        </w:rPr>
        <w:t>весеннее</w:t>
      </w:r>
      <w:r w:rsidR="00EE3A39" w:rsidRPr="001A02A6">
        <w:rPr>
          <w:sz w:val="20"/>
          <w:szCs w:val="20"/>
        </w:rPr>
        <w:t>-</w:t>
      </w:r>
      <w:r w:rsidR="001824BB" w:rsidRPr="001A02A6">
        <w:rPr>
          <w:sz w:val="20"/>
          <w:szCs w:val="20"/>
        </w:rPr>
        <w:t>летнего</w:t>
      </w:r>
      <w:proofErr w:type="gramEnd"/>
      <w:r w:rsidR="001824BB" w:rsidRPr="001A02A6">
        <w:rPr>
          <w:sz w:val="20"/>
          <w:szCs w:val="20"/>
        </w:rPr>
        <w:t xml:space="preserve"> периода, раз в 15</w:t>
      </w:r>
      <w:r w:rsidR="00AC2AB0" w:rsidRPr="001A02A6">
        <w:rPr>
          <w:sz w:val="20"/>
          <w:szCs w:val="20"/>
        </w:rPr>
        <w:t>–</w:t>
      </w:r>
      <w:r w:rsidR="001824BB" w:rsidRPr="001A02A6">
        <w:rPr>
          <w:sz w:val="20"/>
          <w:szCs w:val="20"/>
        </w:rPr>
        <w:t>20 дней в воду для полива добавляют минеральное комплексное удобрение в колич</w:t>
      </w:r>
      <w:r w:rsidR="001824BB" w:rsidRPr="001A02A6">
        <w:rPr>
          <w:sz w:val="20"/>
          <w:szCs w:val="20"/>
        </w:rPr>
        <w:t>е</w:t>
      </w:r>
      <w:r w:rsidR="001824BB" w:rsidRPr="001A02A6">
        <w:rPr>
          <w:sz w:val="20"/>
          <w:szCs w:val="20"/>
        </w:rPr>
        <w:t>стве 10</w:t>
      </w:r>
      <w:r w:rsidR="00AC2AB0" w:rsidRPr="001A02A6">
        <w:rPr>
          <w:sz w:val="20"/>
          <w:szCs w:val="20"/>
        </w:rPr>
        <w:t>–</w:t>
      </w:r>
      <w:smartTag w:uri="urn:schemas-microsoft-com:office:smarttags" w:element="metricconverter">
        <w:smartTagPr>
          <w:attr w:name="ProductID" w:val="20 г"/>
        </w:smartTagPr>
        <w:r w:rsidR="001824BB" w:rsidRPr="001A02A6">
          <w:rPr>
            <w:sz w:val="20"/>
            <w:szCs w:val="20"/>
          </w:rPr>
          <w:t>20 г</w:t>
        </w:r>
      </w:smartTag>
      <w:r w:rsidR="00AC2AB0" w:rsidRPr="001A02A6">
        <w:rPr>
          <w:sz w:val="20"/>
          <w:szCs w:val="20"/>
        </w:rPr>
        <w:t xml:space="preserve"> на </w:t>
      </w:r>
      <w:smartTag w:uri="urn:schemas-microsoft-com:office:smarttags" w:element="metricconverter">
        <w:smartTagPr>
          <w:attr w:name="ProductID" w:val="10 л"/>
        </w:smartTagPr>
        <w:r w:rsidR="00AC2AB0" w:rsidRPr="001A02A6">
          <w:rPr>
            <w:sz w:val="20"/>
            <w:szCs w:val="20"/>
          </w:rPr>
          <w:t>10 л</w:t>
        </w:r>
      </w:smartTag>
      <w:r w:rsidR="00AC2AB0" w:rsidRPr="001A02A6">
        <w:rPr>
          <w:sz w:val="20"/>
          <w:szCs w:val="20"/>
        </w:rPr>
        <w:t xml:space="preserve"> воды</w:t>
      </w:r>
      <w:r w:rsidR="001824BB" w:rsidRPr="001A02A6">
        <w:rPr>
          <w:sz w:val="20"/>
          <w:szCs w:val="20"/>
        </w:rPr>
        <w:t>.</w:t>
      </w:r>
    </w:p>
    <w:p w:rsidR="001824BB" w:rsidRPr="001A02A6" w:rsidRDefault="00FA6F41" w:rsidP="00EE3A39">
      <w:pPr>
        <w:pStyle w:val="ae"/>
        <w:spacing w:before="0" w:beforeAutospacing="0" w:after="0" w:afterAutospacing="0"/>
        <w:ind w:firstLine="284"/>
        <w:jc w:val="both"/>
        <w:rPr>
          <w:sz w:val="20"/>
          <w:szCs w:val="20"/>
        </w:rPr>
      </w:pPr>
      <w:r w:rsidRPr="001A02A6">
        <w:rPr>
          <w:i/>
          <w:sz w:val="20"/>
          <w:szCs w:val="20"/>
        </w:rPr>
        <w:t>Уборка, сушка и хранение.</w:t>
      </w:r>
      <w:r w:rsidR="0004361E" w:rsidRPr="001A02A6">
        <w:rPr>
          <w:sz w:val="20"/>
          <w:szCs w:val="20"/>
        </w:rPr>
        <w:t xml:space="preserve"> </w:t>
      </w:r>
      <w:r w:rsidR="005664B9" w:rsidRPr="001A02A6">
        <w:rPr>
          <w:sz w:val="20"/>
          <w:szCs w:val="20"/>
        </w:rPr>
        <w:t>Собирают растения во время цве</w:t>
      </w:r>
      <w:r w:rsidR="00C63E03" w:rsidRPr="001A02A6">
        <w:rPr>
          <w:sz w:val="20"/>
          <w:szCs w:val="20"/>
        </w:rPr>
        <w:t xml:space="preserve">тения </w:t>
      </w:r>
      <w:r w:rsidR="005664B9" w:rsidRPr="001A02A6">
        <w:rPr>
          <w:sz w:val="20"/>
          <w:szCs w:val="20"/>
        </w:rPr>
        <w:t xml:space="preserve">и высушивают в пучках под открытым проветриваемым навесом. </w:t>
      </w:r>
      <w:r w:rsidR="001824BB" w:rsidRPr="001A02A6">
        <w:rPr>
          <w:sz w:val="20"/>
          <w:szCs w:val="20"/>
        </w:rPr>
        <w:t xml:space="preserve">Корни заготавливают осенью, </w:t>
      </w:r>
      <w:r w:rsidR="00C63E03" w:rsidRPr="001A02A6">
        <w:rPr>
          <w:sz w:val="20"/>
          <w:szCs w:val="20"/>
        </w:rPr>
        <w:t>отделяют</w:t>
      </w:r>
      <w:r w:rsidR="005664B9" w:rsidRPr="001A02A6">
        <w:rPr>
          <w:sz w:val="20"/>
          <w:szCs w:val="20"/>
        </w:rPr>
        <w:t xml:space="preserve"> от растения, </w:t>
      </w:r>
      <w:r w:rsidR="001824BB" w:rsidRPr="001A02A6">
        <w:rPr>
          <w:sz w:val="20"/>
          <w:szCs w:val="20"/>
        </w:rPr>
        <w:t>измельчают и сушат в сушилках при температуре не выше 40</w:t>
      </w:r>
      <w:r w:rsidR="00C63E03" w:rsidRPr="001A02A6">
        <w:rPr>
          <w:sz w:val="20"/>
          <w:szCs w:val="20"/>
        </w:rPr>
        <w:t>–45</w:t>
      </w:r>
      <w:r w:rsidR="00EE3A39" w:rsidRPr="001A02A6">
        <w:rPr>
          <w:sz w:val="20"/>
          <w:szCs w:val="20"/>
        </w:rPr>
        <w:t> </w:t>
      </w:r>
      <w:r w:rsidR="00EE3A39" w:rsidRPr="001A02A6">
        <w:rPr>
          <w:sz w:val="20"/>
          <w:szCs w:val="20"/>
          <w:vertAlign w:val="superscript"/>
        </w:rPr>
        <w:t>о</w:t>
      </w:r>
      <w:r w:rsidR="001824BB" w:rsidRPr="001A02A6">
        <w:rPr>
          <w:sz w:val="20"/>
          <w:szCs w:val="20"/>
        </w:rPr>
        <w:t>С.</w:t>
      </w:r>
    </w:p>
    <w:p w:rsidR="007A7337" w:rsidRPr="001A02A6" w:rsidRDefault="007A7337" w:rsidP="00FA77B9">
      <w:pPr>
        <w:spacing w:after="0" w:line="240" w:lineRule="auto"/>
        <w:jc w:val="both"/>
        <w:rPr>
          <w:rStyle w:val="HTML0"/>
          <w:rFonts w:ascii="Times New Roman" w:hAnsi="Times New Roman"/>
          <w:sz w:val="20"/>
          <w:szCs w:val="20"/>
        </w:rPr>
      </w:pPr>
    </w:p>
    <w:p w:rsidR="00FD2683" w:rsidRPr="001A02A6" w:rsidRDefault="00FD2683" w:rsidP="00FA77B9">
      <w:pPr>
        <w:spacing w:after="0" w:line="240" w:lineRule="auto"/>
        <w:jc w:val="center"/>
        <w:rPr>
          <w:rStyle w:val="HTML0"/>
          <w:rFonts w:ascii="Times New Roman" w:hAnsi="Times New Roman"/>
          <w:b/>
          <w:i w:val="0"/>
          <w:sz w:val="20"/>
          <w:szCs w:val="20"/>
        </w:rPr>
      </w:pPr>
      <w:r w:rsidRPr="001A02A6">
        <w:rPr>
          <w:rStyle w:val="HTML0"/>
          <w:rFonts w:ascii="Times New Roman" w:hAnsi="Times New Roman"/>
          <w:b/>
          <w:i w:val="0"/>
          <w:sz w:val="20"/>
          <w:szCs w:val="20"/>
        </w:rPr>
        <w:t>6.25</w:t>
      </w:r>
      <w:r w:rsidR="00122EB9" w:rsidRPr="001A02A6">
        <w:rPr>
          <w:rStyle w:val="HTML0"/>
          <w:rFonts w:ascii="Times New Roman" w:hAnsi="Times New Roman"/>
          <w:b/>
          <w:i w:val="0"/>
          <w:sz w:val="20"/>
          <w:szCs w:val="20"/>
        </w:rPr>
        <w:t>.</w:t>
      </w:r>
      <w:r w:rsidRPr="001A02A6">
        <w:rPr>
          <w:rStyle w:val="HTML0"/>
          <w:rFonts w:ascii="Times New Roman" w:hAnsi="Times New Roman"/>
          <w:b/>
          <w:i w:val="0"/>
          <w:sz w:val="20"/>
          <w:szCs w:val="20"/>
        </w:rPr>
        <w:t xml:space="preserve"> Семейство </w:t>
      </w:r>
      <w:proofErr w:type="gramStart"/>
      <w:r w:rsidRPr="001A02A6">
        <w:rPr>
          <w:rStyle w:val="HTML0"/>
          <w:rFonts w:ascii="Times New Roman" w:hAnsi="Times New Roman"/>
          <w:b/>
          <w:i w:val="0"/>
          <w:sz w:val="20"/>
          <w:szCs w:val="20"/>
        </w:rPr>
        <w:t>Льновые</w:t>
      </w:r>
      <w:proofErr w:type="gramEnd"/>
    </w:p>
    <w:p w:rsidR="00FD2683" w:rsidRPr="001A02A6" w:rsidRDefault="00FD2683" w:rsidP="00FA77B9">
      <w:pPr>
        <w:spacing w:after="0" w:line="240" w:lineRule="auto"/>
        <w:jc w:val="both"/>
        <w:rPr>
          <w:rStyle w:val="HTML0"/>
          <w:rFonts w:ascii="Times New Roman" w:hAnsi="Times New Roman"/>
          <w:b/>
          <w:i w:val="0"/>
          <w:sz w:val="20"/>
          <w:szCs w:val="20"/>
        </w:rPr>
      </w:pPr>
    </w:p>
    <w:p w:rsidR="00122EB9" w:rsidRPr="001A02A6" w:rsidRDefault="003C71C2" w:rsidP="00122EB9">
      <w:pPr>
        <w:spacing w:after="0" w:line="240" w:lineRule="auto"/>
        <w:jc w:val="center"/>
        <w:rPr>
          <w:rFonts w:ascii="Times New Roman" w:hAnsi="Times New Roman"/>
          <w:b/>
          <w:sz w:val="20"/>
          <w:szCs w:val="20"/>
        </w:rPr>
      </w:pPr>
      <w:r w:rsidRPr="001A02A6">
        <w:rPr>
          <w:rFonts w:ascii="Times New Roman" w:hAnsi="Times New Roman"/>
          <w:b/>
          <w:iCs/>
          <w:sz w:val="20"/>
          <w:szCs w:val="20"/>
        </w:rPr>
        <w:t xml:space="preserve">Лен </w:t>
      </w:r>
      <w:r w:rsidRPr="001A02A6">
        <w:rPr>
          <w:rFonts w:ascii="Times New Roman" w:hAnsi="Times New Roman"/>
          <w:b/>
          <w:sz w:val="20"/>
          <w:szCs w:val="20"/>
        </w:rPr>
        <w:t>обыкновенный</w:t>
      </w:r>
      <w:r w:rsidR="007A7337" w:rsidRPr="001A02A6">
        <w:rPr>
          <w:rFonts w:ascii="Times New Roman" w:hAnsi="Times New Roman"/>
          <w:b/>
          <w:i/>
          <w:sz w:val="20"/>
          <w:szCs w:val="20"/>
        </w:rPr>
        <w:t xml:space="preserve"> </w:t>
      </w:r>
      <w:r w:rsidR="007A7337" w:rsidRPr="001A02A6">
        <w:rPr>
          <w:rFonts w:ascii="Times New Roman" w:hAnsi="Times New Roman"/>
          <w:b/>
          <w:sz w:val="20"/>
          <w:szCs w:val="20"/>
        </w:rPr>
        <w:t>(</w:t>
      </w:r>
      <w:r w:rsidR="007A7337" w:rsidRPr="001A02A6">
        <w:rPr>
          <w:rFonts w:ascii="Times New Roman" w:hAnsi="Times New Roman"/>
          <w:b/>
          <w:i/>
          <w:sz w:val="20"/>
          <w:szCs w:val="20"/>
        </w:rPr>
        <w:t>Linum usitatissimum</w:t>
      </w:r>
      <w:r w:rsidR="007A7337" w:rsidRPr="001A02A6">
        <w:rPr>
          <w:rFonts w:ascii="Times New Roman" w:hAnsi="Times New Roman"/>
          <w:b/>
          <w:sz w:val="20"/>
          <w:szCs w:val="20"/>
        </w:rPr>
        <w:t xml:space="preserve"> L.)</w:t>
      </w:r>
    </w:p>
    <w:p w:rsidR="00122EB9" w:rsidRPr="001A02A6" w:rsidRDefault="00122EB9" w:rsidP="00122EB9">
      <w:pPr>
        <w:spacing w:after="0" w:line="240" w:lineRule="auto"/>
        <w:jc w:val="center"/>
        <w:rPr>
          <w:rFonts w:ascii="Times New Roman" w:hAnsi="Times New Roman"/>
          <w:b/>
          <w:sz w:val="20"/>
          <w:szCs w:val="20"/>
        </w:rPr>
      </w:pPr>
    </w:p>
    <w:p w:rsidR="007A7337" w:rsidRPr="001A02A6" w:rsidRDefault="007A7337" w:rsidP="00122EB9">
      <w:pPr>
        <w:spacing w:after="0" w:line="240" w:lineRule="auto"/>
        <w:ind w:firstLine="284"/>
        <w:jc w:val="both"/>
        <w:rPr>
          <w:rFonts w:ascii="Times New Roman" w:hAnsi="Times New Roman"/>
          <w:sz w:val="20"/>
          <w:szCs w:val="20"/>
        </w:rPr>
      </w:pPr>
      <w:r w:rsidRPr="001A02A6">
        <w:rPr>
          <w:rFonts w:ascii="Times New Roman" w:hAnsi="Times New Roman"/>
          <w:sz w:val="20"/>
          <w:szCs w:val="20"/>
        </w:rPr>
        <w:t>Лен обыкновенный или культурный – однолетнее травянистое ра</w:t>
      </w:r>
      <w:r w:rsidRPr="001A02A6">
        <w:rPr>
          <w:rFonts w:ascii="Times New Roman" w:hAnsi="Times New Roman"/>
          <w:sz w:val="20"/>
          <w:szCs w:val="20"/>
        </w:rPr>
        <w:t>с</w:t>
      </w:r>
      <w:r w:rsidRPr="001A02A6">
        <w:rPr>
          <w:rFonts w:ascii="Times New Roman" w:hAnsi="Times New Roman"/>
          <w:sz w:val="20"/>
          <w:szCs w:val="20"/>
        </w:rPr>
        <w:t>тение семейства Льновые (Linaceae). Внешний вид семян льна (Semina Lini) пред</w:t>
      </w:r>
      <w:r w:rsidR="00122EB9" w:rsidRPr="001A02A6">
        <w:rPr>
          <w:rFonts w:ascii="Times New Roman" w:hAnsi="Times New Roman"/>
          <w:sz w:val="20"/>
          <w:szCs w:val="20"/>
        </w:rPr>
        <w:t>ставлен на рис.</w:t>
      </w:r>
      <w:r w:rsidRPr="001A02A6">
        <w:rPr>
          <w:rFonts w:ascii="Times New Roman" w:hAnsi="Times New Roman"/>
          <w:sz w:val="20"/>
          <w:szCs w:val="20"/>
        </w:rPr>
        <w:t xml:space="preserve"> 65. </w:t>
      </w:r>
      <w:proofErr w:type="gramStart"/>
      <w:r w:rsidRPr="001A02A6">
        <w:rPr>
          <w:rFonts w:ascii="Times New Roman" w:hAnsi="Times New Roman"/>
          <w:sz w:val="20"/>
          <w:szCs w:val="20"/>
        </w:rPr>
        <w:t>Лен культивируется во многих странах от субтропических до северных широт в качестве волокнистого (лен</w:t>
      </w:r>
      <w:r w:rsidR="00122EB9" w:rsidRPr="001A02A6">
        <w:rPr>
          <w:rFonts w:ascii="Times New Roman" w:hAnsi="Times New Roman"/>
          <w:sz w:val="20"/>
          <w:szCs w:val="20"/>
        </w:rPr>
        <w:t>-</w:t>
      </w:r>
      <w:r w:rsidRPr="001A02A6">
        <w:rPr>
          <w:rFonts w:ascii="Times New Roman" w:hAnsi="Times New Roman"/>
          <w:sz w:val="20"/>
          <w:szCs w:val="20"/>
        </w:rPr>
        <w:t>долгунец) или масличного (лен</w:t>
      </w:r>
      <w:r w:rsidR="00122EB9" w:rsidRPr="001A02A6">
        <w:rPr>
          <w:rFonts w:ascii="Times New Roman" w:hAnsi="Times New Roman"/>
          <w:sz w:val="20"/>
          <w:szCs w:val="20"/>
        </w:rPr>
        <w:t>-</w:t>
      </w:r>
      <w:r w:rsidRPr="001A02A6">
        <w:rPr>
          <w:rFonts w:ascii="Times New Roman" w:hAnsi="Times New Roman"/>
          <w:sz w:val="20"/>
          <w:szCs w:val="20"/>
        </w:rPr>
        <w:t>кудряш) сырьевого растения.</w:t>
      </w:r>
      <w:proofErr w:type="gramEnd"/>
      <w:r w:rsidRPr="001A02A6">
        <w:rPr>
          <w:rFonts w:ascii="Times New Roman" w:hAnsi="Times New Roman"/>
          <w:sz w:val="20"/>
          <w:szCs w:val="20"/>
        </w:rPr>
        <w:t xml:space="preserve"> Лен</w:t>
      </w:r>
      <w:r w:rsidR="00122EB9" w:rsidRPr="001A02A6">
        <w:rPr>
          <w:rFonts w:ascii="Times New Roman" w:hAnsi="Times New Roman"/>
          <w:sz w:val="20"/>
          <w:szCs w:val="20"/>
        </w:rPr>
        <w:t>-</w:t>
      </w:r>
      <w:r w:rsidRPr="001A02A6">
        <w:rPr>
          <w:rFonts w:ascii="Times New Roman" w:hAnsi="Times New Roman"/>
          <w:sz w:val="20"/>
          <w:szCs w:val="20"/>
        </w:rPr>
        <w:t xml:space="preserve">долгунец возделывают в </w:t>
      </w:r>
      <w:r w:rsidR="00122EB9" w:rsidRPr="001A02A6">
        <w:rPr>
          <w:rFonts w:ascii="Times New Roman" w:hAnsi="Times New Roman"/>
          <w:sz w:val="20"/>
          <w:szCs w:val="20"/>
        </w:rPr>
        <w:t>Н</w:t>
      </w:r>
      <w:r w:rsidRPr="001A02A6">
        <w:rPr>
          <w:rFonts w:ascii="Times New Roman" w:hAnsi="Times New Roman"/>
          <w:sz w:val="20"/>
          <w:szCs w:val="20"/>
        </w:rPr>
        <w:t xml:space="preserve">ечерноземной зоне России, Беларуси, </w:t>
      </w:r>
      <w:r w:rsidR="00122EB9" w:rsidRPr="001A02A6">
        <w:rPr>
          <w:rFonts w:ascii="Times New Roman" w:hAnsi="Times New Roman"/>
          <w:sz w:val="20"/>
          <w:szCs w:val="20"/>
        </w:rPr>
        <w:t>п</w:t>
      </w:r>
      <w:r w:rsidRPr="001A02A6">
        <w:rPr>
          <w:rFonts w:ascii="Times New Roman" w:hAnsi="Times New Roman"/>
          <w:sz w:val="20"/>
          <w:szCs w:val="20"/>
        </w:rPr>
        <w:t>о</w:t>
      </w:r>
      <w:r w:rsidRPr="001A02A6">
        <w:rPr>
          <w:rFonts w:ascii="Times New Roman" w:hAnsi="Times New Roman"/>
          <w:sz w:val="20"/>
          <w:szCs w:val="20"/>
        </w:rPr>
        <w:t>лесских районах Украины. Лен</w:t>
      </w:r>
      <w:r w:rsidR="00122EB9" w:rsidRPr="001A02A6">
        <w:rPr>
          <w:rFonts w:ascii="Times New Roman" w:hAnsi="Times New Roman"/>
          <w:sz w:val="20"/>
          <w:szCs w:val="20"/>
        </w:rPr>
        <w:t>-</w:t>
      </w:r>
      <w:r w:rsidRPr="001A02A6">
        <w:rPr>
          <w:rFonts w:ascii="Times New Roman" w:hAnsi="Times New Roman"/>
          <w:sz w:val="20"/>
          <w:szCs w:val="20"/>
        </w:rPr>
        <w:t xml:space="preserve">кудряш и </w:t>
      </w:r>
      <w:proofErr w:type="gramStart"/>
      <w:r w:rsidRPr="001A02A6">
        <w:rPr>
          <w:rFonts w:ascii="Times New Roman" w:hAnsi="Times New Roman"/>
          <w:sz w:val="20"/>
          <w:szCs w:val="20"/>
        </w:rPr>
        <w:t>лен</w:t>
      </w:r>
      <w:r w:rsidR="00122EB9" w:rsidRPr="001A02A6">
        <w:rPr>
          <w:rFonts w:ascii="Times New Roman" w:hAnsi="Times New Roman"/>
          <w:sz w:val="20"/>
          <w:szCs w:val="20"/>
        </w:rPr>
        <w:t>-</w:t>
      </w:r>
      <w:r w:rsidRPr="001A02A6">
        <w:rPr>
          <w:rFonts w:ascii="Times New Roman" w:hAnsi="Times New Roman"/>
          <w:sz w:val="20"/>
          <w:szCs w:val="20"/>
        </w:rPr>
        <w:t>межеумок</w:t>
      </w:r>
      <w:proofErr w:type="gramEnd"/>
      <w:r w:rsidRPr="001A02A6">
        <w:rPr>
          <w:rFonts w:ascii="Times New Roman" w:hAnsi="Times New Roman"/>
          <w:sz w:val="20"/>
          <w:szCs w:val="20"/>
        </w:rPr>
        <w:t xml:space="preserve"> возделывают в Казахстане, Западной Сибири, Поволжье, степных районах Украины, на Северном Кавказе и в Средней Азии.  </w:t>
      </w:r>
    </w:p>
    <w:p w:rsidR="007A7337" w:rsidRPr="001A02A6" w:rsidRDefault="007A7337" w:rsidP="00122EB9">
      <w:pPr>
        <w:pStyle w:val="ae"/>
        <w:spacing w:before="0" w:beforeAutospacing="0" w:after="0" w:afterAutospacing="0"/>
        <w:ind w:firstLine="284"/>
        <w:jc w:val="both"/>
        <w:rPr>
          <w:sz w:val="20"/>
          <w:szCs w:val="20"/>
        </w:rPr>
      </w:pPr>
      <w:r w:rsidRPr="001A02A6">
        <w:rPr>
          <w:i/>
          <w:sz w:val="20"/>
          <w:szCs w:val="20"/>
        </w:rPr>
        <w:t>Ботаническая характеристика.</w:t>
      </w:r>
      <w:r w:rsidRPr="001A02A6">
        <w:rPr>
          <w:sz w:val="20"/>
          <w:szCs w:val="20"/>
        </w:rPr>
        <w:t xml:space="preserve"> Различают следующие культурные группы: </w:t>
      </w:r>
    </w:p>
    <w:p w:rsidR="007A7337" w:rsidRPr="001A02A6" w:rsidRDefault="00122EB9" w:rsidP="00122EB9">
      <w:pPr>
        <w:pStyle w:val="ae"/>
        <w:spacing w:before="0" w:beforeAutospacing="0" w:after="0" w:afterAutospacing="0"/>
        <w:ind w:firstLine="284"/>
        <w:jc w:val="both"/>
        <w:rPr>
          <w:sz w:val="20"/>
          <w:szCs w:val="20"/>
        </w:rPr>
      </w:pPr>
      <w:r w:rsidRPr="001A02A6">
        <w:rPr>
          <w:sz w:val="20"/>
          <w:szCs w:val="20"/>
        </w:rPr>
        <w:lastRenderedPageBreak/>
        <w:t>1. </w:t>
      </w:r>
      <w:r w:rsidR="007A7337" w:rsidRPr="001A02A6">
        <w:rPr>
          <w:sz w:val="20"/>
          <w:szCs w:val="20"/>
        </w:rPr>
        <w:t>Лен</w:t>
      </w:r>
      <w:r w:rsidRPr="001A02A6">
        <w:rPr>
          <w:sz w:val="20"/>
          <w:szCs w:val="20"/>
        </w:rPr>
        <w:t>-</w:t>
      </w:r>
      <w:r w:rsidR="007A7337" w:rsidRPr="001A02A6">
        <w:rPr>
          <w:sz w:val="20"/>
          <w:szCs w:val="20"/>
        </w:rPr>
        <w:t xml:space="preserve">долгунец, </w:t>
      </w:r>
      <w:r w:rsidRPr="001A02A6">
        <w:rPr>
          <w:sz w:val="20"/>
          <w:szCs w:val="20"/>
        </w:rPr>
        <w:t>который имеет</w:t>
      </w:r>
      <w:r w:rsidR="007A7337" w:rsidRPr="001A02A6">
        <w:rPr>
          <w:sz w:val="20"/>
          <w:szCs w:val="20"/>
        </w:rPr>
        <w:t xml:space="preserve"> одиночный стебель длиной 60–150</w:t>
      </w:r>
      <w:r w:rsidRPr="001A02A6">
        <w:rPr>
          <w:sz w:val="20"/>
          <w:szCs w:val="20"/>
        </w:rPr>
        <w:t> </w:t>
      </w:r>
      <w:r w:rsidR="007A7337" w:rsidRPr="001A02A6">
        <w:rPr>
          <w:sz w:val="20"/>
          <w:szCs w:val="20"/>
        </w:rPr>
        <w:t xml:space="preserve">см, разветвляющийся лишь наверху. </w:t>
      </w:r>
    </w:p>
    <w:p w:rsidR="007A7337" w:rsidRPr="001A02A6" w:rsidRDefault="007A7337" w:rsidP="00122EB9">
      <w:pPr>
        <w:pStyle w:val="ae"/>
        <w:spacing w:before="0" w:beforeAutospacing="0" w:after="0" w:afterAutospacing="0"/>
        <w:ind w:firstLine="284"/>
        <w:jc w:val="both"/>
        <w:rPr>
          <w:sz w:val="20"/>
          <w:szCs w:val="20"/>
        </w:rPr>
      </w:pPr>
      <w:r w:rsidRPr="001A02A6">
        <w:rPr>
          <w:sz w:val="20"/>
          <w:szCs w:val="20"/>
        </w:rPr>
        <w:t>2.</w:t>
      </w:r>
      <w:r w:rsidR="00122EB9" w:rsidRPr="001A02A6">
        <w:rPr>
          <w:sz w:val="20"/>
          <w:szCs w:val="20"/>
        </w:rPr>
        <w:t> </w:t>
      </w:r>
      <w:proofErr w:type="gramStart"/>
      <w:r w:rsidRPr="001A02A6">
        <w:rPr>
          <w:sz w:val="20"/>
          <w:szCs w:val="20"/>
        </w:rPr>
        <w:t>Лен</w:t>
      </w:r>
      <w:r w:rsidR="00122EB9" w:rsidRPr="001A02A6">
        <w:rPr>
          <w:sz w:val="20"/>
          <w:szCs w:val="20"/>
        </w:rPr>
        <w:t>-</w:t>
      </w:r>
      <w:r w:rsidRPr="001A02A6">
        <w:rPr>
          <w:sz w:val="20"/>
          <w:szCs w:val="20"/>
        </w:rPr>
        <w:t>межеумок</w:t>
      </w:r>
      <w:proofErr w:type="gramEnd"/>
      <w:r w:rsidRPr="001A02A6">
        <w:rPr>
          <w:sz w:val="20"/>
          <w:szCs w:val="20"/>
        </w:rPr>
        <w:t xml:space="preserve"> </w:t>
      </w:r>
      <w:r w:rsidR="00122EB9" w:rsidRPr="001A02A6">
        <w:rPr>
          <w:sz w:val="20"/>
          <w:szCs w:val="20"/>
        </w:rPr>
        <w:t>у которого</w:t>
      </w:r>
      <w:r w:rsidRPr="001A02A6">
        <w:rPr>
          <w:sz w:val="20"/>
          <w:szCs w:val="20"/>
        </w:rPr>
        <w:t xml:space="preserve"> стеб</w:t>
      </w:r>
      <w:r w:rsidR="00122EB9" w:rsidRPr="001A02A6">
        <w:rPr>
          <w:sz w:val="20"/>
          <w:szCs w:val="20"/>
        </w:rPr>
        <w:t>е</w:t>
      </w:r>
      <w:r w:rsidRPr="001A02A6">
        <w:rPr>
          <w:sz w:val="20"/>
          <w:szCs w:val="20"/>
        </w:rPr>
        <w:t>л</w:t>
      </w:r>
      <w:r w:rsidR="00122EB9" w:rsidRPr="001A02A6">
        <w:rPr>
          <w:sz w:val="20"/>
          <w:szCs w:val="20"/>
        </w:rPr>
        <w:t>ь</w:t>
      </w:r>
      <w:r w:rsidRPr="001A02A6">
        <w:rPr>
          <w:sz w:val="20"/>
          <w:szCs w:val="20"/>
        </w:rPr>
        <w:t>, начина</w:t>
      </w:r>
      <w:r w:rsidR="00122EB9" w:rsidRPr="001A02A6">
        <w:rPr>
          <w:sz w:val="20"/>
          <w:szCs w:val="20"/>
        </w:rPr>
        <w:t>ет</w:t>
      </w:r>
      <w:r w:rsidRPr="001A02A6">
        <w:rPr>
          <w:sz w:val="20"/>
          <w:szCs w:val="20"/>
        </w:rPr>
        <w:t xml:space="preserve"> ветвиться на н</w:t>
      </w:r>
      <w:r w:rsidRPr="001A02A6">
        <w:rPr>
          <w:sz w:val="20"/>
          <w:szCs w:val="20"/>
        </w:rPr>
        <w:t>е</w:t>
      </w:r>
      <w:r w:rsidRPr="001A02A6">
        <w:rPr>
          <w:sz w:val="20"/>
          <w:szCs w:val="20"/>
        </w:rPr>
        <w:t xml:space="preserve">большой высоте над поверхностью почвы. </w:t>
      </w:r>
    </w:p>
    <w:p w:rsidR="007A7337" w:rsidRPr="001A02A6" w:rsidRDefault="007A7337" w:rsidP="00122EB9">
      <w:pPr>
        <w:pStyle w:val="ae"/>
        <w:spacing w:before="0" w:beforeAutospacing="0" w:after="0" w:afterAutospacing="0"/>
        <w:ind w:firstLine="284"/>
        <w:jc w:val="both"/>
        <w:rPr>
          <w:sz w:val="20"/>
          <w:szCs w:val="20"/>
        </w:rPr>
      </w:pPr>
      <w:r w:rsidRPr="001A02A6">
        <w:rPr>
          <w:sz w:val="20"/>
          <w:szCs w:val="20"/>
        </w:rPr>
        <w:t>3.</w:t>
      </w:r>
      <w:r w:rsidR="00122EB9" w:rsidRPr="001A02A6">
        <w:rPr>
          <w:sz w:val="20"/>
          <w:szCs w:val="20"/>
        </w:rPr>
        <w:t> </w:t>
      </w:r>
      <w:r w:rsidRPr="001A02A6">
        <w:rPr>
          <w:sz w:val="20"/>
          <w:szCs w:val="20"/>
        </w:rPr>
        <w:t>Лен</w:t>
      </w:r>
      <w:r w:rsidR="00122EB9" w:rsidRPr="001A02A6">
        <w:rPr>
          <w:sz w:val="20"/>
          <w:szCs w:val="20"/>
        </w:rPr>
        <w:t>-</w:t>
      </w:r>
      <w:r w:rsidRPr="001A02A6">
        <w:rPr>
          <w:sz w:val="20"/>
          <w:szCs w:val="20"/>
        </w:rPr>
        <w:t xml:space="preserve">кудряш, </w:t>
      </w:r>
      <w:r w:rsidR="00122EB9" w:rsidRPr="001A02A6">
        <w:rPr>
          <w:sz w:val="20"/>
          <w:szCs w:val="20"/>
        </w:rPr>
        <w:t xml:space="preserve">который </w:t>
      </w:r>
      <w:r w:rsidRPr="001A02A6">
        <w:rPr>
          <w:sz w:val="20"/>
          <w:szCs w:val="20"/>
        </w:rPr>
        <w:t>представля</w:t>
      </w:r>
      <w:r w:rsidR="00122EB9" w:rsidRPr="001A02A6">
        <w:rPr>
          <w:sz w:val="20"/>
          <w:szCs w:val="20"/>
        </w:rPr>
        <w:t>ет</w:t>
      </w:r>
      <w:r w:rsidRPr="001A02A6">
        <w:rPr>
          <w:sz w:val="20"/>
          <w:szCs w:val="20"/>
        </w:rPr>
        <w:t xml:space="preserve"> собой ветвистое в нижней части растение со стеблем высотой до </w:t>
      </w:r>
      <w:smartTag w:uri="urn:schemas-microsoft-com:office:smarttags" w:element="metricconverter">
        <w:smartTagPr>
          <w:attr w:name="ProductID" w:val="50 см"/>
        </w:smartTagPr>
        <w:r w:rsidRPr="001A02A6">
          <w:rPr>
            <w:sz w:val="20"/>
            <w:szCs w:val="20"/>
          </w:rPr>
          <w:t>50 см</w:t>
        </w:r>
      </w:smartTag>
      <w:r w:rsidRPr="001A02A6">
        <w:rPr>
          <w:sz w:val="20"/>
          <w:szCs w:val="20"/>
        </w:rPr>
        <w:t xml:space="preserve">. </w:t>
      </w:r>
    </w:p>
    <w:p w:rsidR="00850017" w:rsidRDefault="00850017" w:rsidP="00122EB9">
      <w:pPr>
        <w:pStyle w:val="ae"/>
        <w:spacing w:before="0" w:beforeAutospacing="0" w:after="0" w:afterAutospacing="0"/>
        <w:ind w:firstLine="284"/>
        <w:jc w:val="both"/>
        <w:rPr>
          <w:sz w:val="20"/>
          <w:szCs w:val="20"/>
        </w:rPr>
      </w:pPr>
      <w:r>
        <w:rPr>
          <w:sz w:val="20"/>
          <w:szCs w:val="20"/>
        </w:rPr>
        <w:t>В культуре распространены два вида – лен-долгунец и лен масли</w:t>
      </w:r>
      <w:r>
        <w:rPr>
          <w:sz w:val="20"/>
          <w:szCs w:val="20"/>
        </w:rPr>
        <w:t>ч</w:t>
      </w:r>
      <w:r>
        <w:rPr>
          <w:sz w:val="20"/>
          <w:szCs w:val="20"/>
        </w:rPr>
        <w:t>ный. Наибольшую ценность как лекарственное растение имеет лен масличный, он же характеризуется и большей урожайностью семян, в то время как волокно масличного льна практически не используется.</w:t>
      </w:r>
    </w:p>
    <w:p w:rsidR="007A7337" w:rsidRPr="001A02A6" w:rsidRDefault="007A7337" w:rsidP="00122EB9">
      <w:pPr>
        <w:pStyle w:val="ae"/>
        <w:spacing w:before="0" w:beforeAutospacing="0" w:after="0" w:afterAutospacing="0"/>
        <w:ind w:firstLine="284"/>
        <w:jc w:val="both"/>
        <w:rPr>
          <w:sz w:val="20"/>
          <w:szCs w:val="20"/>
        </w:rPr>
      </w:pPr>
      <w:r w:rsidRPr="001A02A6">
        <w:rPr>
          <w:sz w:val="20"/>
          <w:szCs w:val="20"/>
        </w:rPr>
        <w:t>Листья многочисленные, очередные, узколанцетные, сидячие, п</w:t>
      </w:r>
      <w:r w:rsidRPr="001A02A6">
        <w:rPr>
          <w:sz w:val="20"/>
          <w:szCs w:val="20"/>
        </w:rPr>
        <w:t>о</w:t>
      </w:r>
      <w:r w:rsidRPr="001A02A6">
        <w:rPr>
          <w:sz w:val="20"/>
          <w:szCs w:val="20"/>
        </w:rPr>
        <w:t xml:space="preserve">крыты восковым налетом. Цветки в рыхлом раскидистом соцветии. Венчик свободнолепестной с </w:t>
      </w:r>
      <w:r w:rsidR="00122EB9" w:rsidRPr="001A02A6">
        <w:rPr>
          <w:sz w:val="20"/>
          <w:szCs w:val="20"/>
        </w:rPr>
        <w:t>пятью</w:t>
      </w:r>
      <w:r w:rsidRPr="001A02A6">
        <w:rPr>
          <w:sz w:val="20"/>
          <w:szCs w:val="20"/>
        </w:rPr>
        <w:t xml:space="preserve"> лепестками голубого или белого цвета с темно</w:t>
      </w:r>
      <w:r w:rsidR="00122EB9" w:rsidRPr="001A02A6">
        <w:rPr>
          <w:sz w:val="20"/>
          <w:szCs w:val="20"/>
        </w:rPr>
        <w:t>-</w:t>
      </w:r>
      <w:r w:rsidRPr="001A02A6">
        <w:rPr>
          <w:sz w:val="20"/>
          <w:szCs w:val="20"/>
        </w:rPr>
        <w:t>синими жилками. Плод – сухая коробочка округлой формы с чашечкой, в которой находится 10 семян.</w:t>
      </w:r>
    </w:p>
    <w:tbl>
      <w:tblPr>
        <w:tblStyle w:val="a8"/>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227"/>
        <w:gridCol w:w="3118"/>
      </w:tblGrid>
      <w:tr w:rsidR="007A7337" w:rsidRPr="001A02A6" w:rsidTr="00BE5D9A">
        <w:tc>
          <w:tcPr>
            <w:tcW w:w="3227" w:type="dxa"/>
          </w:tcPr>
          <w:p w:rsidR="007A7337" w:rsidRPr="001A02A6" w:rsidRDefault="00DB683B" w:rsidP="00122EB9">
            <w:pPr>
              <w:spacing w:after="0" w:line="240" w:lineRule="auto"/>
              <w:ind w:left="-142" w:right="-128"/>
              <w:jc w:val="center"/>
              <w:rPr>
                <w:sz w:val="20"/>
                <w:szCs w:val="20"/>
              </w:rPr>
            </w:pPr>
            <w:r w:rsidRPr="001A02A6">
              <w:rPr>
                <w:iCs/>
                <w:noProof/>
                <w:sz w:val="20"/>
                <w:szCs w:val="20"/>
                <w:lang w:eastAsia="ru-RU"/>
              </w:rPr>
              <w:drawing>
                <wp:anchor distT="0" distB="0" distL="114300" distR="114300" simplePos="0" relativeHeight="251677696" behindDoc="0" locked="0" layoutInCell="1" allowOverlap="1">
                  <wp:simplePos x="0" y="0"/>
                  <wp:positionH relativeFrom="margin">
                    <wp:posOffset>906145</wp:posOffset>
                  </wp:positionH>
                  <wp:positionV relativeFrom="margin">
                    <wp:posOffset>2009140</wp:posOffset>
                  </wp:positionV>
                  <wp:extent cx="1047115" cy="1093470"/>
                  <wp:effectExtent l="0" t="0" r="0" b="0"/>
                  <wp:wrapSquare wrapText="bothSides"/>
                  <wp:docPr id="42"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76" cstate="print">
                            <a:lum contrast="10000"/>
                          </a:blip>
                          <a:srcRect/>
                          <a:stretch>
                            <a:fillRect/>
                          </a:stretch>
                        </pic:blipFill>
                        <pic:spPr bwMode="auto">
                          <a:xfrm>
                            <a:off x="0" y="0"/>
                            <a:ext cx="1047115" cy="1093470"/>
                          </a:xfrm>
                          <a:prstGeom prst="rect">
                            <a:avLst/>
                          </a:prstGeom>
                          <a:noFill/>
                          <a:ln w="9525">
                            <a:noFill/>
                            <a:miter lim="800000"/>
                            <a:headEnd/>
                            <a:tailEnd/>
                          </a:ln>
                        </pic:spPr>
                      </pic:pic>
                    </a:graphicData>
                  </a:graphic>
                </wp:anchor>
              </w:drawing>
            </w:r>
            <w:r w:rsidRPr="001A02A6">
              <w:rPr>
                <w:noProof/>
                <w:sz w:val="4"/>
                <w:szCs w:val="20"/>
                <w:lang w:eastAsia="ru-RU"/>
              </w:rPr>
              <w:drawing>
                <wp:anchor distT="0" distB="0" distL="114300" distR="114300" simplePos="0" relativeHeight="251676672" behindDoc="0" locked="0" layoutInCell="1" allowOverlap="1">
                  <wp:simplePos x="0" y="0"/>
                  <wp:positionH relativeFrom="margin">
                    <wp:align>left</wp:align>
                  </wp:positionH>
                  <wp:positionV relativeFrom="margin">
                    <wp:posOffset>97155</wp:posOffset>
                  </wp:positionV>
                  <wp:extent cx="1483360" cy="3010535"/>
                  <wp:effectExtent l="0" t="0" r="0" b="0"/>
                  <wp:wrapSquare wrapText="bothSides"/>
                  <wp:docPr id="41" name="il_fi" descr="http://sivatherium.narod.ru/postcard/flwr_clk/pic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sivatherium.narod.ru/postcard/flwr_clk/pic_11.jpg"/>
                          <pic:cNvPicPr>
                            <a:picLocks noChangeAspect="1" noChangeArrowheads="1"/>
                          </pic:cNvPicPr>
                        </pic:nvPicPr>
                        <pic:blipFill>
                          <a:blip r:embed="rId277" cstate="print"/>
                          <a:srcRect l="8782" t="2973" r="24959" b="3514"/>
                          <a:stretch>
                            <a:fillRect/>
                          </a:stretch>
                        </pic:blipFill>
                        <pic:spPr bwMode="auto">
                          <a:xfrm>
                            <a:off x="0" y="0"/>
                            <a:ext cx="1485242" cy="3013659"/>
                          </a:xfrm>
                          <a:prstGeom prst="rect">
                            <a:avLst/>
                          </a:prstGeom>
                          <a:noFill/>
                          <a:ln w="9525">
                            <a:noFill/>
                            <a:miter lim="800000"/>
                            <a:headEnd/>
                            <a:tailEnd/>
                          </a:ln>
                        </pic:spPr>
                      </pic:pic>
                    </a:graphicData>
                  </a:graphic>
                </wp:anchor>
              </w:drawing>
            </w:r>
          </w:p>
        </w:tc>
        <w:tc>
          <w:tcPr>
            <w:tcW w:w="3118" w:type="dxa"/>
            <w:vMerge w:val="restart"/>
          </w:tcPr>
          <w:p w:rsidR="00DB683B" w:rsidRDefault="007A7337" w:rsidP="00122EB9">
            <w:pPr>
              <w:pStyle w:val="ae"/>
              <w:spacing w:before="0" w:beforeAutospacing="0" w:after="0" w:afterAutospacing="0"/>
              <w:ind w:firstLine="284"/>
              <w:jc w:val="both"/>
              <w:rPr>
                <w:sz w:val="20"/>
                <w:szCs w:val="20"/>
              </w:rPr>
            </w:pPr>
            <w:r w:rsidRPr="001A02A6">
              <w:rPr>
                <w:i/>
                <w:sz w:val="20"/>
                <w:szCs w:val="20"/>
              </w:rPr>
              <w:t>Лекарственное сырье.</w:t>
            </w:r>
            <w:r w:rsidRPr="001A02A6">
              <w:rPr>
                <w:b/>
                <w:sz w:val="20"/>
                <w:szCs w:val="20"/>
              </w:rPr>
              <w:t xml:space="preserve"> </w:t>
            </w:r>
            <w:r w:rsidRPr="001A02A6">
              <w:rPr>
                <w:sz w:val="20"/>
                <w:szCs w:val="20"/>
              </w:rPr>
              <w:t>Сем</w:t>
            </w:r>
            <w:r w:rsidRPr="001A02A6">
              <w:rPr>
                <w:sz w:val="20"/>
                <w:szCs w:val="20"/>
              </w:rPr>
              <w:t>е</w:t>
            </w:r>
            <w:r w:rsidRPr="001A02A6">
              <w:rPr>
                <w:sz w:val="20"/>
                <w:szCs w:val="20"/>
              </w:rPr>
              <w:t>на.</w:t>
            </w:r>
            <w:r w:rsidR="00DB683B">
              <w:rPr>
                <w:sz w:val="20"/>
                <w:szCs w:val="20"/>
              </w:rPr>
              <w:t xml:space="preserve"> </w:t>
            </w:r>
          </w:p>
          <w:p w:rsidR="007A7337" w:rsidRPr="00DB683B" w:rsidRDefault="00DB683B" w:rsidP="00122EB9">
            <w:pPr>
              <w:pStyle w:val="ae"/>
              <w:spacing w:before="0" w:beforeAutospacing="0" w:after="0" w:afterAutospacing="0"/>
              <w:ind w:firstLine="284"/>
              <w:jc w:val="both"/>
              <w:rPr>
                <w:sz w:val="20"/>
                <w:szCs w:val="20"/>
              </w:rPr>
            </w:pPr>
            <w:r>
              <w:rPr>
                <w:i/>
                <w:sz w:val="20"/>
                <w:szCs w:val="20"/>
              </w:rPr>
              <w:t xml:space="preserve">Способ размножения. </w:t>
            </w:r>
            <w:r>
              <w:rPr>
                <w:sz w:val="20"/>
                <w:szCs w:val="20"/>
              </w:rPr>
              <w:t>Сем</w:t>
            </w:r>
            <w:r>
              <w:rPr>
                <w:sz w:val="20"/>
                <w:szCs w:val="20"/>
              </w:rPr>
              <w:t>е</w:t>
            </w:r>
            <w:r>
              <w:rPr>
                <w:sz w:val="20"/>
                <w:szCs w:val="20"/>
              </w:rPr>
              <w:t>нами.</w:t>
            </w:r>
          </w:p>
          <w:p w:rsidR="007A7337" w:rsidRPr="001A02A6" w:rsidRDefault="007A7337" w:rsidP="00122EB9">
            <w:pPr>
              <w:pStyle w:val="ae"/>
              <w:spacing w:before="0" w:beforeAutospacing="0" w:after="0" w:afterAutospacing="0"/>
              <w:ind w:firstLine="284"/>
              <w:jc w:val="both"/>
              <w:rPr>
                <w:sz w:val="20"/>
                <w:szCs w:val="20"/>
              </w:rPr>
            </w:pPr>
            <w:r w:rsidRPr="001A02A6">
              <w:rPr>
                <w:i/>
                <w:sz w:val="20"/>
                <w:szCs w:val="20"/>
              </w:rPr>
              <w:t>Требования к качеству.</w:t>
            </w:r>
            <w:r w:rsidRPr="001A02A6">
              <w:rPr>
                <w:sz w:val="20"/>
                <w:szCs w:val="20"/>
              </w:rPr>
              <w:t xml:space="preserve"> Сем</w:t>
            </w:r>
            <w:r w:rsidRPr="001A02A6">
              <w:rPr>
                <w:sz w:val="20"/>
                <w:szCs w:val="20"/>
              </w:rPr>
              <w:t>е</w:t>
            </w:r>
            <w:r w:rsidRPr="001A02A6">
              <w:rPr>
                <w:sz w:val="20"/>
                <w:szCs w:val="20"/>
              </w:rPr>
              <w:t xml:space="preserve">на сплюснутые, яйцевидной </w:t>
            </w:r>
            <w:proofErr w:type="gramStart"/>
            <w:r w:rsidRPr="001A02A6">
              <w:rPr>
                <w:sz w:val="20"/>
                <w:szCs w:val="20"/>
              </w:rPr>
              <w:t>фор</w:t>
            </w:r>
            <w:r w:rsidR="00122EB9" w:rsidRPr="001A02A6">
              <w:rPr>
                <w:sz w:val="20"/>
                <w:szCs w:val="20"/>
              </w:rPr>
              <w:t>-</w:t>
            </w:r>
            <w:r w:rsidRPr="001A02A6">
              <w:rPr>
                <w:sz w:val="20"/>
                <w:szCs w:val="20"/>
              </w:rPr>
              <w:t>мы</w:t>
            </w:r>
            <w:proofErr w:type="gramEnd"/>
            <w:r w:rsidRPr="001A02A6">
              <w:rPr>
                <w:sz w:val="20"/>
                <w:szCs w:val="20"/>
              </w:rPr>
              <w:t>, заостренные с одного конца и округлые с другого, неравноб</w:t>
            </w:r>
            <w:r w:rsidRPr="001A02A6">
              <w:rPr>
                <w:sz w:val="20"/>
                <w:szCs w:val="20"/>
              </w:rPr>
              <w:t>о</w:t>
            </w:r>
            <w:r w:rsidRPr="001A02A6">
              <w:rPr>
                <w:sz w:val="20"/>
                <w:szCs w:val="20"/>
              </w:rPr>
              <w:t xml:space="preserve">кие, длиной до </w:t>
            </w:r>
            <w:smartTag w:uri="urn:schemas-microsoft-com:office:smarttags" w:element="metricconverter">
              <w:smartTagPr>
                <w:attr w:name="ProductID" w:val="6 мм"/>
              </w:smartTagPr>
              <w:r w:rsidRPr="001A02A6">
                <w:rPr>
                  <w:sz w:val="20"/>
                  <w:szCs w:val="20"/>
                </w:rPr>
                <w:t>6 мм</w:t>
              </w:r>
            </w:smartTag>
            <w:r w:rsidRPr="001A02A6">
              <w:rPr>
                <w:sz w:val="20"/>
                <w:szCs w:val="20"/>
              </w:rPr>
              <w:t>, толщиной</w:t>
            </w:r>
            <w:r w:rsidR="00122EB9" w:rsidRPr="001A02A6">
              <w:rPr>
                <w:sz w:val="20"/>
                <w:szCs w:val="20"/>
              </w:rPr>
              <w:t xml:space="preserve"> </w:t>
            </w:r>
            <w:r w:rsidRPr="001A02A6">
              <w:rPr>
                <w:sz w:val="20"/>
                <w:szCs w:val="20"/>
              </w:rPr>
              <w:t xml:space="preserve">до </w:t>
            </w:r>
            <w:smartTag w:uri="urn:schemas-microsoft-com:office:smarttags" w:element="metricconverter">
              <w:smartTagPr>
                <w:attr w:name="ProductID" w:val="3 мм"/>
              </w:smartTagPr>
              <w:r w:rsidRPr="001A02A6">
                <w:rPr>
                  <w:sz w:val="20"/>
                  <w:szCs w:val="20"/>
                </w:rPr>
                <w:t>3 мм</w:t>
              </w:r>
            </w:smartTag>
            <w:r w:rsidRPr="001A02A6">
              <w:rPr>
                <w:sz w:val="20"/>
                <w:szCs w:val="20"/>
              </w:rPr>
              <w:t xml:space="preserve">. Поверхность семян </w:t>
            </w:r>
            <w:proofErr w:type="gramStart"/>
            <w:r w:rsidRPr="001A02A6">
              <w:rPr>
                <w:sz w:val="20"/>
                <w:szCs w:val="20"/>
              </w:rPr>
              <w:t>глад</w:t>
            </w:r>
            <w:r w:rsidR="00122EB9" w:rsidRPr="001A02A6">
              <w:rPr>
                <w:sz w:val="20"/>
                <w:szCs w:val="20"/>
              </w:rPr>
              <w:t>-</w:t>
            </w:r>
            <w:r w:rsidRPr="001A02A6">
              <w:rPr>
                <w:sz w:val="20"/>
                <w:szCs w:val="20"/>
              </w:rPr>
              <w:t>кая</w:t>
            </w:r>
            <w:proofErr w:type="gramEnd"/>
            <w:r w:rsidRPr="001A02A6">
              <w:rPr>
                <w:sz w:val="20"/>
                <w:szCs w:val="20"/>
              </w:rPr>
              <w:t>, блестящая, со светло</w:t>
            </w:r>
            <w:r w:rsidR="00122EB9" w:rsidRPr="001A02A6">
              <w:rPr>
                <w:sz w:val="20"/>
                <w:szCs w:val="20"/>
              </w:rPr>
              <w:t>-</w:t>
            </w:r>
            <w:r w:rsidRPr="001A02A6">
              <w:rPr>
                <w:sz w:val="20"/>
                <w:szCs w:val="20"/>
              </w:rPr>
              <w:t>жел</w:t>
            </w:r>
            <w:r w:rsidR="00122EB9" w:rsidRPr="001A02A6">
              <w:rPr>
                <w:sz w:val="20"/>
                <w:szCs w:val="20"/>
              </w:rPr>
              <w:t>-</w:t>
            </w:r>
            <w:r w:rsidRPr="001A02A6">
              <w:rPr>
                <w:sz w:val="20"/>
                <w:szCs w:val="20"/>
              </w:rPr>
              <w:t xml:space="preserve">тым, четко заметным семенным рубчиком. Цвет семян от </w:t>
            </w:r>
            <w:proofErr w:type="gramStart"/>
            <w:r w:rsidRPr="001A02A6">
              <w:rPr>
                <w:sz w:val="20"/>
                <w:szCs w:val="20"/>
              </w:rPr>
              <w:t>светло</w:t>
            </w:r>
            <w:r w:rsidR="00122EB9" w:rsidRPr="001A02A6">
              <w:rPr>
                <w:sz w:val="20"/>
                <w:szCs w:val="20"/>
              </w:rPr>
              <w:t>-</w:t>
            </w:r>
            <w:r w:rsidRPr="001A02A6">
              <w:rPr>
                <w:sz w:val="20"/>
                <w:szCs w:val="20"/>
              </w:rPr>
              <w:t>желтого</w:t>
            </w:r>
            <w:proofErr w:type="gramEnd"/>
            <w:r w:rsidRPr="001A02A6">
              <w:rPr>
                <w:sz w:val="20"/>
                <w:szCs w:val="20"/>
              </w:rPr>
              <w:t xml:space="preserve"> до темно</w:t>
            </w:r>
            <w:r w:rsidR="00122EB9" w:rsidRPr="001A02A6">
              <w:rPr>
                <w:sz w:val="20"/>
                <w:szCs w:val="20"/>
              </w:rPr>
              <w:t>-</w:t>
            </w:r>
            <w:r w:rsidRPr="001A02A6">
              <w:rPr>
                <w:sz w:val="20"/>
                <w:szCs w:val="20"/>
              </w:rPr>
              <w:t>коричневого. Запах отсутствует. Вкус слиз</w:t>
            </w:r>
            <w:r w:rsidRPr="001A02A6">
              <w:rPr>
                <w:sz w:val="20"/>
                <w:szCs w:val="20"/>
              </w:rPr>
              <w:t>и</w:t>
            </w:r>
            <w:r w:rsidRPr="001A02A6">
              <w:rPr>
                <w:sz w:val="20"/>
                <w:szCs w:val="20"/>
              </w:rPr>
              <w:t>сто</w:t>
            </w:r>
            <w:r w:rsidR="00122EB9" w:rsidRPr="001A02A6">
              <w:rPr>
                <w:sz w:val="20"/>
                <w:szCs w:val="20"/>
              </w:rPr>
              <w:t>-</w:t>
            </w:r>
            <w:r w:rsidRPr="001A02A6">
              <w:rPr>
                <w:sz w:val="20"/>
                <w:szCs w:val="20"/>
              </w:rPr>
              <w:t>маслянистый.</w:t>
            </w:r>
          </w:p>
          <w:p w:rsidR="007A7337" w:rsidRPr="001A02A6" w:rsidRDefault="007A7337" w:rsidP="00122EB9">
            <w:pPr>
              <w:pStyle w:val="ae"/>
              <w:spacing w:before="0" w:beforeAutospacing="0" w:after="0" w:afterAutospacing="0"/>
              <w:ind w:firstLine="284"/>
              <w:jc w:val="both"/>
              <w:rPr>
                <w:b/>
                <w:i/>
                <w:sz w:val="20"/>
                <w:szCs w:val="20"/>
              </w:rPr>
            </w:pPr>
            <w:r w:rsidRPr="001A02A6">
              <w:rPr>
                <w:bCs/>
                <w:sz w:val="20"/>
                <w:szCs w:val="20"/>
              </w:rPr>
              <w:t>Числовые показатели</w:t>
            </w:r>
            <w:r w:rsidR="00122EB9" w:rsidRPr="001A02A6">
              <w:rPr>
                <w:bCs/>
                <w:sz w:val="20"/>
                <w:szCs w:val="20"/>
              </w:rPr>
              <w:t xml:space="preserve"> семян</w:t>
            </w:r>
            <w:r w:rsidRPr="001A02A6">
              <w:rPr>
                <w:bCs/>
                <w:sz w:val="20"/>
                <w:szCs w:val="20"/>
              </w:rPr>
              <w:t>:</w:t>
            </w:r>
            <w:r w:rsidRPr="001A02A6">
              <w:rPr>
                <w:b/>
                <w:bCs/>
                <w:sz w:val="20"/>
                <w:szCs w:val="20"/>
              </w:rPr>
              <w:t xml:space="preserve"> </w:t>
            </w:r>
            <w:r w:rsidRPr="001A02A6">
              <w:rPr>
                <w:sz w:val="20"/>
                <w:szCs w:val="20"/>
              </w:rPr>
              <w:t>влажность не более 13</w:t>
            </w:r>
            <w:r w:rsidR="00122EB9" w:rsidRPr="001A02A6">
              <w:rPr>
                <w:sz w:val="20"/>
                <w:szCs w:val="20"/>
              </w:rPr>
              <w:t> </w:t>
            </w:r>
            <w:r w:rsidRPr="001A02A6">
              <w:rPr>
                <w:sz w:val="20"/>
                <w:szCs w:val="20"/>
              </w:rPr>
              <w:t>%; золы общей не более 6</w:t>
            </w:r>
            <w:r w:rsidR="00122EB9" w:rsidRPr="001A02A6">
              <w:rPr>
                <w:sz w:val="20"/>
                <w:szCs w:val="20"/>
              </w:rPr>
              <w:t> </w:t>
            </w:r>
            <w:r w:rsidRPr="001A02A6">
              <w:rPr>
                <w:sz w:val="20"/>
                <w:szCs w:val="20"/>
              </w:rPr>
              <w:t>%; других ча</w:t>
            </w:r>
            <w:r w:rsidRPr="001A02A6">
              <w:rPr>
                <w:sz w:val="20"/>
                <w:szCs w:val="20"/>
              </w:rPr>
              <w:t>с</w:t>
            </w:r>
            <w:r w:rsidRPr="001A02A6">
              <w:rPr>
                <w:sz w:val="20"/>
                <w:szCs w:val="20"/>
              </w:rPr>
              <w:t>тей растения (части коробочек, плодоножек, битых семян) не более 1</w:t>
            </w:r>
            <w:r w:rsidR="00122EB9" w:rsidRPr="001A02A6">
              <w:rPr>
                <w:sz w:val="20"/>
                <w:szCs w:val="20"/>
              </w:rPr>
              <w:t> </w:t>
            </w:r>
            <w:r w:rsidRPr="001A02A6">
              <w:rPr>
                <w:sz w:val="20"/>
                <w:szCs w:val="20"/>
              </w:rPr>
              <w:t>%; органической примеси не более 2</w:t>
            </w:r>
            <w:r w:rsidR="00122EB9" w:rsidRPr="001A02A6">
              <w:rPr>
                <w:sz w:val="20"/>
                <w:szCs w:val="20"/>
              </w:rPr>
              <w:t> </w:t>
            </w:r>
            <w:r w:rsidRPr="001A02A6">
              <w:rPr>
                <w:sz w:val="20"/>
                <w:szCs w:val="20"/>
              </w:rPr>
              <w:t>%; минеральн</w:t>
            </w:r>
            <w:r w:rsidR="00122EB9" w:rsidRPr="001A02A6">
              <w:rPr>
                <w:sz w:val="20"/>
                <w:szCs w:val="20"/>
              </w:rPr>
              <w:t>ой</w:t>
            </w:r>
            <w:r w:rsidRPr="001A02A6">
              <w:rPr>
                <w:sz w:val="20"/>
                <w:szCs w:val="20"/>
              </w:rPr>
              <w:t xml:space="preserve"> не более 0,5</w:t>
            </w:r>
            <w:r w:rsidR="00122EB9" w:rsidRPr="001A02A6">
              <w:rPr>
                <w:sz w:val="20"/>
                <w:szCs w:val="20"/>
              </w:rPr>
              <w:t> </w:t>
            </w:r>
            <w:r w:rsidRPr="001A02A6">
              <w:rPr>
                <w:sz w:val="20"/>
                <w:szCs w:val="20"/>
              </w:rPr>
              <w:t>%.</w:t>
            </w:r>
          </w:p>
        </w:tc>
      </w:tr>
      <w:tr w:rsidR="007A7337" w:rsidRPr="001A02A6" w:rsidTr="00BE5D9A">
        <w:tc>
          <w:tcPr>
            <w:tcW w:w="3227" w:type="dxa"/>
          </w:tcPr>
          <w:p w:rsidR="007A7337" w:rsidRDefault="007A7337" w:rsidP="00FA77B9">
            <w:pPr>
              <w:spacing w:after="0" w:line="240" w:lineRule="auto"/>
              <w:jc w:val="center"/>
              <w:rPr>
                <w:spacing w:val="20"/>
                <w:sz w:val="8"/>
                <w:szCs w:val="20"/>
              </w:rPr>
            </w:pPr>
          </w:p>
          <w:p w:rsidR="00DB683B" w:rsidRPr="001A02A6" w:rsidRDefault="00DB683B" w:rsidP="00FA77B9">
            <w:pPr>
              <w:spacing w:after="0" w:line="240" w:lineRule="auto"/>
              <w:jc w:val="center"/>
              <w:rPr>
                <w:spacing w:val="20"/>
                <w:sz w:val="8"/>
                <w:szCs w:val="20"/>
              </w:rPr>
            </w:pPr>
          </w:p>
          <w:p w:rsidR="007A7337" w:rsidRPr="001A02A6" w:rsidRDefault="00122EB9" w:rsidP="00FA77B9">
            <w:pPr>
              <w:spacing w:after="0" w:line="240" w:lineRule="auto"/>
              <w:jc w:val="center"/>
              <w:rPr>
                <w:sz w:val="16"/>
                <w:szCs w:val="20"/>
              </w:rPr>
            </w:pPr>
            <w:r w:rsidRPr="001A02A6">
              <w:rPr>
                <w:sz w:val="16"/>
                <w:szCs w:val="20"/>
              </w:rPr>
              <w:t>Рис.</w:t>
            </w:r>
            <w:r w:rsidR="007A7337" w:rsidRPr="001A02A6">
              <w:rPr>
                <w:sz w:val="16"/>
                <w:szCs w:val="20"/>
              </w:rPr>
              <w:t xml:space="preserve"> 65</w:t>
            </w:r>
            <w:r w:rsidRPr="001A02A6">
              <w:rPr>
                <w:sz w:val="16"/>
                <w:szCs w:val="20"/>
              </w:rPr>
              <w:t>.</w:t>
            </w:r>
            <w:r w:rsidR="007A7337" w:rsidRPr="001A02A6">
              <w:rPr>
                <w:sz w:val="16"/>
                <w:szCs w:val="20"/>
              </w:rPr>
              <w:t xml:space="preserve"> – Внешний вид растения </w:t>
            </w:r>
          </w:p>
          <w:p w:rsidR="007A7337" w:rsidRPr="001A02A6" w:rsidRDefault="007A7337" w:rsidP="00FA77B9">
            <w:pPr>
              <w:spacing w:after="0" w:line="240" w:lineRule="auto"/>
              <w:jc w:val="center"/>
              <w:rPr>
                <w:sz w:val="20"/>
                <w:szCs w:val="20"/>
              </w:rPr>
            </w:pPr>
            <w:r w:rsidRPr="001A02A6">
              <w:rPr>
                <w:sz w:val="16"/>
                <w:szCs w:val="20"/>
                <w:lang w:eastAsia="ru-RU"/>
              </w:rPr>
              <w:t>и семян льна обыкновенного</w:t>
            </w:r>
          </w:p>
        </w:tc>
        <w:tc>
          <w:tcPr>
            <w:tcW w:w="3118" w:type="dxa"/>
            <w:vMerge/>
          </w:tcPr>
          <w:p w:rsidR="007A7337" w:rsidRPr="001A02A6" w:rsidRDefault="007A7337" w:rsidP="00FA77B9">
            <w:pPr>
              <w:spacing w:after="0" w:line="240" w:lineRule="auto"/>
              <w:jc w:val="both"/>
              <w:rPr>
                <w:sz w:val="20"/>
                <w:szCs w:val="20"/>
              </w:rPr>
            </w:pPr>
          </w:p>
        </w:tc>
      </w:tr>
    </w:tbl>
    <w:p w:rsidR="006C2ADB" w:rsidRPr="00850017" w:rsidRDefault="006C2ADB" w:rsidP="00850017">
      <w:pPr>
        <w:pStyle w:val="ae"/>
        <w:spacing w:before="0" w:beforeAutospacing="0" w:after="0" w:afterAutospacing="0"/>
        <w:ind w:firstLine="284"/>
        <w:jc w:val="both"/>
        <w:rPr>
          <w:sz w:val="20"/>
          <w:szCs w:val="20"/>
        </w:rPr>
      </w:pPr>
      <w:r w:rsidRPr="001A02A6">
        <w:rPr>
          <w:bCs/>
          <w:i/>
          <w:sz w:val="20"/>
          <w:szCs w:val="20"/>
        </w:rPr>
        <w:lastRenderedPageBreak/>
        <w:t>Химический состав.</w:t>
      </w:r>
      <w:r w:rsidRPr="001A02A6">
        <w:rPr>
          <w:b/>
          <w:bCs/>
          <w:sz w:val="20"/>
          <w:szCs w:val="20"/>
        </w:rPr>
        <w:t xml:space="preserve"> </w:t>
      </w:r>
      <w:r w:rsidRPr="001A02A6">
        <w:rPr>
          <w:sz w:val="20"/>
          <w:szCs w:val="20"/>
        </w:rPr>
        <w:t>Семена содержат жирное высыхающее масло (30–48</w:t>
      </w:r>
      <w:r w:rsidR="00702141" w:rsidRPr="001A02A6">
        <w:rPr>
          <w:sz w:val="20"/>
          <w:szCs w:val="20"/>
        </w:rPr>
        <w:t> </w:t>
      </w:r>
      <w:r w:rsidRPr="001A02A6">
        <w:rPr>
          <w:sz w:val="20"/>
          <w:szCs w:val="20"/>
        </w:rPr>
        <w:t>%), в состав которого входят триглицериды линоленовой (35–45</w:t>
      </w:r>
      <w:r w:rsidR="00702141" w:rsidRPr="001A02A6">
        <w:rPr>
          <w:sz w:val="20"/>
          <w:szCs w:val="20"/>
        </w:rPr>
        <w:t> </w:t>
      </w:r>
      <w:r w:rsidRPr="001A02A6">
        <w:rPr>
          <w:sz w:val="20"/>
          <w:szCs w:val="20"/>
        </w:rPr>
        <w:t>%), линолевой (25–35</w:t>
      </w:r>
      <w:r w:rsidR="00702141" w:rsidRPr="001A02A6">
        <w:rPr>
          <w:sz w:val="20"/>
          <w:szCs w:val="20"/>
        </w:rPr>
        <w:t> </w:t>
      </w:r>
      <w:r w:rsidRPr="001A02A6">
        <w:rPr>
          <w:sz w:val="20"/>
          <w:szCs w:val="20"/>
        </w:rPr>
        <w:t>%), олеиновой (15–20</w:t>
      </w:r>
      <w:r w:rsidR="00702141" w:rsidRPr="001A02A6">
        <w:rPr>
          <w:sz w:val="20"/>
          <w:szCs w:val="20"/>
        </w:rPr>
        <w:t> </w:t>
      </w:r>
      <w:r w:rsidRPr="001A02A6">
        <w:rPr>
          <w:sz w:val="20"/>
          <w:szCs w:val="20"/>
        </w:rPr>
        <w:t xml:space="preserve">%), пальмитиновой и стеариновой кислот; слизь </w:t>
      </w:r>
      <w:r w:rsidR="003C71C2" w:rsidRPr="001A02A6">
        <w:rPr>
          <w:sz w:val="20"/>
          <w:szCs w:val="20"/>
        </w:rPr>
        <w:t>(</w:t>
      </w:r>
      <w:r w:rsidRPr="001A02A6">
        <w:rPr>
          <w:sz w:val="20"/>
          <w:szCs w:val="20"/>
        </w:rPr>
        <w:t>5–12</w:t>
      </w:r>
      <w:r w:rsidR="00702141" w:rsidRPr="001A02A6">
        <w:rPr>
          <w:sz w:val="20"/>
          <w:szCs w:val="20"/>
        </w:rPr>
        <w:t> </w:t>
      </w:r>
      <w:r w:rsidRPr="001A02A6">
        <w:rPr>
          <w:sz w:val="20"/>
          <w:szCs w:val="20"/>
        </w:rPr>
        <w:t>%</w:t>
      </w:r>
      <w:r w:rsidR="003C71C2" w:rsidRPr="001A02A6">
        <w:rPr>
          <w:sz w:val="20"/>
          <w:szCs w:val="20"/>
        </w:rPr>
        <w:t>)</w:t>
      </w:r>
      <w:r w:rsidRPr="001A02A6">
        <w:rPr>
          <w:sz w:val="20"/>
          <w:szCs w:val="20"/>
        </w:rPr>
        <w:t xml:space="preserve">, белок </w:t>
      </w:r>
      <w:r w:rsidR="003C71C2" w:rsidRPr="001A02A6">
        <w:rPr>
          <w:sz w:val="20"/>
          <w:szCs w:val="20"/>
        </w:rPr>
        <w:t>(</w:t>
      </w:r>
      <w:r w:rsidRPr="001A02A6">
        <w:rPr>
          <w:sz w:val="20"/>
          <w:szCs w:val="20"/>
        </w:rPr>
        <w:t>18–33</w:t>
      </w:r>
      <w:r w:rsidR="00702141" w:rsidRPr="001A02A6">
        <w:rPr>
          <w:sz w:val="20"/>
          <w:szCs w:val="20"/>
        </w:rPr>
        <w:t> </w:t>
      </w:r>
      <w:r w:rsidRPr="001A02A6">
        <w:rPr>
          <w:sz w:val="20"/>
          <w:szCs w:val="20"/>
        </w:rPr>
        <w:t>%</w:t>
      </w:r>
      <w:r w:rsidR="003C71C2" w:rsidRPr="001A02A6">
        <w:rPr>
          <w:sz w:val="20"/>
          <w:szCs w:val="20"/>
        </w:rPr>
        <w:t>)</w:t>
      </w:r>
      <w:r w:rsidRPr="001A02A6">
        <w:rPr>
          <w:sz w:val="20"/>
          <w:szCs w:val="20"/>
        </w:rPr>
        <w:t xml:space="preserve">, углеводы </w:t>
      </w:r>
      <w:r w:rsidR="003C71C2" w:rsidRPr="001A02A6">
        <w:rPr>
          <w:sz w:val="20"/>
          <w:szCs w:val="20"/>
        </w:rPr>
        <w:t>(</w:t>
      </w:r>
      <w:r w:rsidRPr="001A02A6">
        <w:rPr>
          <w:sz w:val="20"/>
          <w:szCs w:val="20"/>
        </w:rPr>
        <w:t>12–26</w:t>
      </w:r>
      <w:r w:rsidR="00702141" w:rsidRPr="001A02A6">
        <w:rPr>
          <w:sz w:val="20"/>
          <w:szCs w:val="20"/>
        </w:rPr>
        <w:t> </w:t>
      </w:r>
      <w:r w:rsidRPr="001A02A6">
        <w:rPr>
          <w:sz w:val="20"/>
          <w:szCs w:val="20"/>
        </w:rPr>
        <w:t>%</w:t>
      </w:r>
      <w:r w:rsidR="003C71C2" w:rsidRPr="001A02A6">
        <w:rPr>
          <w:sz w:val="20"/>
          <w:szCs w:val="20"/>
        </w:rPr>
        <w:t>)</w:t>
      </w:r>
      <w:r w:rsidRPr="001A02A6">
        <w:rPr>
          <w:sz w:val="20"/>
          <w:szCs w:val="20"/>
        </w:rPr>
        <w:t>, органические кислоты, ф</w:t>
      </w:r>
      <w:r w:rsidR="00556F49" w:rsidRPr="001A02A6">
        <w:rPr>
          <w:sz w:val="20"/>
          <w:szCs w:val="20"/>
        </w:rPr>
        <w:t>ерменты, витамин</w:t>
      </w:r>
      <w:proofErr w:type="gramStart"/>
      <w:r w:rsidR="00556F49" w:rsidRPr="001A02A6">
        <w:rPr>
          <w:sz w:val="20"/>
          <w:szCs w:val="20"/>
        </w:rPr>
        <w:t xml:space="preserve"> А</w:t>
      </w:r>
      <w:proofErr w:type="gramEnd"/>
      <w:r w:rsidR="00556F49" w:rsidRPr="001A02A6">
        <w:rPr>
          <w:sz w:val="20"/>
          <w:szCs w:val="20"/>
        </w:rPr>
        <w:t xml:space="preserve">, стиролы. В </w:t>
      </w:r>
      <w:r w:rsidR="00556F49" w:rsidRPr="00850017">
        <w:rPr>
          <w:sz w:val="20"/>
          <w:szCs w:val="20"/>
        </w:rPr>
        <w:t>ра</w:t>
      </w:r>
      <w:r w:rsidR="00556F49" w:rsidRPr="00850017">
        <w:rPr>
          <w:sz w:val="20"/>
          <w:szCs w:val="20"/>
        </w:rPr>
        <w:t>с</w:t>
      </w:r>
      <w:r w:rsidR="00556F49" w:rsidRPr="00850017">
        <w:rPr>
          <w:sz w:val="20"/>
          <w:szCs w:val="20"/>
        </w:rPr>
        <w:t>тении</w:t>
      </w:r>
      <w:r w:rsidRPr="00850017">
        <w:rPr>
          <w:sz w:val="20"/>
          <w:szCs w:val="20"/>
        </w:rPr>
        <w:t xml:space="preserve"> (особенно пророст</w:t>
      </w:r>
      <w:r w:rsidR="00556F49" w:rsidRPr="00850017">
        <w:rPr>
          <w:sz w:val="20"/>
          <w:szCs w:val="20"/>
        </w:rPr>
        <w:t>ках</w:t>
      </w:r>
      <w:r w:rsidRPr="00850017">
        <w:rPr>
          <w:sz w:val="20"/>
          <w:szCs w:val="20"/>
        </w:rPr>
        <w:t>) содержит</w:t>
      </w:r>
      <w:r w:rsidR="00556F49" w:rsidRPr="00850017">
        <w:rPr>
          <w:sz w:val="20"/>
          <w:szCs w:val="20"/>
        </w:rPr>
        <w:t>ся</w:t>
      </w:r>
      <w:r w:rsidRPr="00850017">
        <w:rPr>
          <w:sz w:val="20"/>
          <w:szCs w:val="20"/>
        </w:rPr>
        <w:t xml:space="preserve"> до 1,5</w:t>
      </w:r>
      <w:r w:rsidR="00702141" w:rsidRPr="00850017">
        <w:rPr>
          <w:sz w:val="20"/>
          <w:szCs w:val="20"/>
        </w:rPr>
        <w:t> </w:t>
      </w:r>
      <w:r w:rsidRPr="00850017">
        <w:rPr>
          <w:sz w:val="20"/>
          <w:szCs w:val="20"/>
        </w:rPr>
        <w:t>% гликозида линам</w:t>
      </w:r>
      <w:r w:rsidRPr="00850017">
        <w:rPr>
          <w:sz w:val="20"/>
          <w:szCs w:val="20"/>
        </w:rPr>
        <w:t>а</w:t>
      </w:r>
      <w:r w:rsidRPr="00850017">
        <w:rPr>
          <w:sz w:val="20"/>
          <w:szCs w:val="20"/>
        </w:rPr>
        <w:t>рина. В оболочках семян найдены высокомолекулярные соединения.</w:t>
      </w:r>
    </w:p>
    <w:p w:rsidR="00C63E03" w:rsidRPr="00850017" w:rsidRDefault="001C742A" w:rsidP="00850017">
      <w:pPr>
        <w:pStyle w:val="ae"/>
        <w:spacing w:before="0" w:beforeAutospacing="0" w:after="0" w:afterAutospacing="0"/>
        <w:ind w:firstLine="284"/>
        <w:jc w:val="both"/>
        <w:rPr>
          <w:sz w:val="20"/>
          <w:szCs w:val="20"/>
        </w:rPr>
      </w:pPr>
      <w:r w:rsidRPr="00850017">
        <w:rPr>
          <w:i/>
          <w:sz w:val="20"/>
          <w:szCs w:val="20"/>
        </w:rPr>
        <w:t>Фармакологические свойства.</w:t>
      </w:r>
      <w:r w:rsidR="00AF4FD4" w:rsidRPr="00850017">
        <w:rPr>
          <w:sz w:val="20"/>
          <w:szCs w:val="20"/>
        </w:rPr>
        <w:t xml:space="preserve"> Применяют в виде слизи. Льняное семя при приеме внутрь оказывает мягчительное, обволакивающее и защищающее от раздражения воспаленную сли</w:t>
      </w:r>
      <w:r w:rsidR="00556F49" w:rsidRPr="00850017">
        <w:rPr>
          <w:sz w:val="20"/>
          <w:szCs w:val="20"/>
        </w:rPr>
        <w:t>зистую оболочку пищ</w:t>
      </w:r>
      <w:r w:rsidR="00556F49" w:rsidRPr="00850017">
        <w:rPr>
          <w:sz w:val="20"/>
          <w:szCs w:val="20"/>
        </w:rPr>
        <w:t>е</w:t>
      </w:r>
      <w:r w:rsidR="00556F49" w:rsidRPr="00850017">
        <w:rPr>
          <w:sz w:val="20"/>
          <w:szCs w:val="20"/>
        </w:rPr>
        <w:t>вода и</w:t>
      </w:r>
      <w:r w:rsidR="00AF4FD4" w:rsidRPr="00850017">
        <w:rPr>
          <w:sz w:val="20"/>
          <w:szCs w:val="20"/>
        </w:rPr>
        <w:t xml:space="preserve"> желудочно</w:t>
      </w:r>
      <w:r w:rsidR="00702141" w:rsidRPr="00850017">
        <w:rPr>
          <w:sz w:val="20"/>
          <w:szCs w:val="20"/>
        </w:rPr>
        <w:t>-</w:t>
      </w:r>
      <w:r w:rsidR="00AF4FD4" w:rsidRPr="00850017">
        <w:rPr>
          <w:sz w:val="20"/>
          <w:szCs w:val="20"/>
        </w:rPr>
        <w:t>кишечного тракта действие, проявляя при этом пр</w:t>
      </w:r>
      <w:r w:rsidR="00AF4FD4" w:rsidRPr="00850017">
        <w:rPr>
          <w:sz w:val="20"/>
          <w:szCs w:val="20"/>
        </w:rPr>
        <w:t>о</w:t>
      </w:r>
      <w:r w:rsidR="00AF4FD4" w:rsidRPr="00850017">
        <w:rPr>
          <w:sz w:val="20"/>
          <w:szCs w:val="20"/>
        </w:rPr>
        <w:t>тивовоспалительный и болеуто</w:t>
      </w:r>
      <w:r w:rsidR="00556F49" w:rsidRPr="00850017">
        <w:rPr>
          <w:sz w:val="20"/>
          <w:szCs w:val="20"/>
        </w:rPr>
        <w:t>ляющий эффект. Слизь семян</w:t>
      </w:r>
      <w:r w:rsidR="00AF4FD4" w:rsidRPr="00850017">
        <w:rPr>
          <w:sz w:val="20"/>
          <w:szCs w:val="20"/>
        </w:rPr>
        <w:t xml:space="preserve"> прим</w:t>
      </w:r>
      <w:r w:rsidR="00AF4FD4" w:rsidRPr="00850017">
        <w:rPr>
          <w:sz w:val="20"/>
          <w:szCs w:val="20"/>
        </w:rPr>
        <w:t>е</w:t>
      </w:r>
      <w:r w:rsidR="00AF4FD4" w:rsidRPr="00850017">
        <w:rPr>
          <w:sz w:val="20"/>
          <w:szCs w:val="20"/>
        </w:rPr>
        <w:t>няют внутрь при эзофагитах, обострении гастрита, язвенной болезни желудка и двенадцатиперстной кишки, энтеритах, колитах.</w:t>
      </w:r>
    </w:p>
    <w:p w:rsidR="00425B92" w:rsidRPr="00850017" w:rsidRDefault="00425B92" w:rsidP="00C7395E">
      <w:pPr>
        <w:shd w:val="clear" w:color="auto" w:fill="FFFFFF"/>
        <w:autoSpaceDE w:val="0"/>
        <w:autoSpaceDN w:val="0"/>
        <w:adjustRightInd w:val="0"/>
        <w:spacing w:after="0" w:line="240" w:lineRule="auto"/>
        <w:ind w:firstLine="284"/>
        <w:jc w:val="both"/>
        <w:rPr>
          <w:rFonts w:ascii="Times New Roman" w:hAnsi="Times New Roman"/>
          <w:sz w:val="20"/>
          <w:szCs w:val="20"/>
        </w:rPr>
      </w:pPr>
      <w:r w:rsidRPr="00850017">
        <w:rPr>
          <w:rFonts w:ascii="Times New Roman" w:hAnsi="Times New Roman"/>
          <w:i/>
          <w:sz w:val="20"/>
          <w:szCs w:val="20"/>
        </w:rPr>
        <w:t>Применение удобрений.</w:t>
      </w:r>
      <w:r w:rsidRPr="00850017">
        <w:rPr>
          <w:rFonts w:ascii="Times New Roman" w:hAnsi="Times New Roman"/>
          <w:sz w:val="20"/>
          <w:szCs w:val="20"/>
        </w:rPr>
        <w:t xml:space="preserve"> Под основную обработку почвы вносят </w:t>
      </w:r>
      <w:r w:rsidR="00083337" w:rsidRPr="00850017">
        <w:rPr>
          <w:rFonts w:ascii="Times New Roman" w:hAnsi="Times New Roman"/>
          <w:sz w:val="20"/>
          <w:szCs w:val="20"/>
        </w:rPr>
        <w:t>к</w:t>
      </w:r>
      <w:r w:rsidR="00083337" w:rsidRPr="00850017">
        <w:rPr>
          <w:rFonts w:ascii="Times New Roman" w:hAnsi="Times New Roman"/>
          <w:sz w:val="20"/>
          <w:szCs w:val="20"/>
        </w:rPr>
        <w:t>а</w:t>
      </w:r>
      <w:r w:rsidR="00083337" w:rsidRPr="00850017">
        <w:rPr>
          <w:rFonts w:ascii="Times New Roman" w:hAnsi="Times New Roman"/>
          <w:sz w:val="20"/>
          <w:szCs w:val="20"/>
        </w:rPr>
        <w:t>лийные</w:t>
      </w:r>
      <w:r w:rsidRPr="00850017">
        <w:rPr>
          <w:rFonts w:ascii="Times New Roman" w:hAnsi="Times New Roman"/>
          <w:sz w:val="20"/>
          <w:szCs w:val="20"/>
        </w:rPr>
        <w:t xml:space="preserve"> удобрения (</w:t>
      </w:r>
      <w:r w:rsidR="00083337" w:rsidRPr="00850017">
        <w:rPr>
          <w:rFonts w:ascii="Times New Roman" w:hAnsi="Times New Roman"/>
          <w:color w:val="000000"/>
          <w:sz w:val="20"/>
          <w:szCs w:val="20"/>
        </w:rPr>
        <w:t xml:space="preserve">K </w:t>
      </w:r>
      <w:r w:rsidR="00083337" w:rsidRPr="00850017">
        <w:rPr>
          <w:rFonts w:ascii="Times New Roman" w:hAnsi="Times New Roman"/>
          <w:color w:val="000000"/>
          <w:sz w:val="20"/>
          <w:szCs w:val="20"/>
          <w:vertAlign w:val="subscript"/>
        </w:rPr>
        <w:t>150-180</w:t>
      </w:r>
      <w:r w:rsidRPr="00850017">
        <w:rPr>
          <w:rFonts w:ascii="Times New Roman" w:hAnsi="Times New Roman"/>
          <w:sz w:val="20"/>
          <w:szCs w:val="20"/>
        </w:rPr>
        <w:t>).</w:t>
      </w:r>
      <w:r w:rsidR="00083337" w:rsidRPr="00850017">
        <w:rPr>
          <w:rFonts w:ascii="Times New Roman" w:hAnsi="Times New Roman"/>
          <w:sz w:val="20"/>
          <w:szCs w:val="20"/>
        </w:rPr>
        <w:t xml:space="preserve"> Под культивацию </w:t>
      </w:r>
      <w:r w:rsidR="00C7395E">
        <w:rPr>
          <w:rFonts w:ascii="Times New Roman" w:hAnsi="Times New Roman"/>
          <w:sz w:val="20"/>
          <w:szCs w:val="20"/>
        </w:rPr>
        <w:t xml:space="preserve">– </w:t>
      </w:r>
      <w:r w:rsidR="00083337" w:rsidRPr="00850017">
        <w:rPr>
          <w:rFonts w:ascii="Times New Roman" w:hAnsi="Times New Roman"/>
          <w:color w:val="000000"/>
          <w:sz w:val="20"/>
          <w:szCs w:val="20"/>
          <w:lang w:val="en-US"/>
        </w:rPr>
        <w:t>N</w:t>
      </w:r>
      <w:r w:rsidR="00083337" w:rsidRPr="00850017">
        <w:rPr>
          <w:rFonts w:ascii="Times New Roman" w:hAnsi="Times New Roman"/>
          <w:color w:val="000000"/>
          <w:sz w:val="20"/>
          <w:szCs w:val="20"/>
        </w:rPr>
        <w:t xml:space="preserve"> </w:t>
      </w:r>
      <w:r w:rsidR="00083337" w:rsidRPr="00850017">
        <w:rPr>
          <w:rFonts w:ascii="Times New Roman" w:hAnsi="Times New Roman"/>
          <w:color w:val="000000"/>
          <w:sz w:val="20"/>
          <w:szCs w:val="20"/>
          <w:vertAlign w:val="subscript"/>
        </w:rPr>
        <w:t xml:space="preserve">30-35 </w:t>
      </w:r>
      <w:proofErr w:type="gramStart"/>
      <w:r w:rsidR="00083337" w:rsidRPr="00850017">
        <w:rPr>
          <w:rFonts w:ascii="Times New Roman" w:hAnsi="Times New Roman"/>
          <w:color w:val="000000"/>
          <w:sz w:val="20"/>
          <w:szCs w:val="20"/>
        </w:rPr>
        <w:t>Р</w:t>
      </w:r>
      <w:proofErr w:type="gramEnd"/>
      <w:r w:rsidR="00083337" w:rsidRPr="00850017">
        <w:rPr>
          <w:rFonts w:ascii="Times New Roman" w:hAnsi="Times New Roman"/>
          <w:color w:val="000000"/>
          <w:sz w:val="20"/>
          <w:szCs w:val="20"/>
        </w:rPr>
        <w:t xml:space="preserve"> </w:t>
      </w:r>
      <w:r w:rsidR="00083337" w:rsidRPr="00850017">
        <w:rPr>
          <w:rFonts w:ascii="Times New Roman" w:hAnsi="Times New Roman"/>
          <w:color w:val="000000"/>
          <w:sz w:val="20"/>
          <w:szCs w:val="20"/>
          <w:vertAlign w:val="subscript"/>
        </w:rPr>
        <w:t>90-110</w:t>
      </w:r>
      <w:r w:rsidR="00083337" w:rsidRPr="00850017">
        <w:rPr>
          <w:rFonts w:ascii="Times New Roman" w:hAnsi="Times New Roman"/>
          <w:color w:val="000000"/>
          <w:sz w:val="20"/>
          <w:szCs w:val="20"/>
        </w:rPr>
        <w:t xml:space="preserve"> или  комплексные: </w:t>
      </w:r>
      <w:r w:rsidR="00083337" w:rsidRPr="00850017">
        <w:rPr>
          <w:rFonts w:ascii="Times New Roman" w:eastAsia="Times-Roman" w:hAnsi="Times New Roman"/>
          <w:sz w:val="20"/>
          <w:szCs w:val="20"/>
        </w:rPr>
        <w:t>NPK - 5:16:35 с В</w:t>
      </w:r>
      <w:proofErr w:type="gramStart"/>
      <w:r w:rsidR="00083337" w:rsidRPr="00850017">
        <w:rPr>
          <w:rFonts w:ascii="Times New Roman" w:eastAsia="Times-Roman" w:hAnsi="Times New Roman"/>
          <w:sz w:val="20"/>
          <w:szCs w:val="20"/>
          <w:vertAlign w:val="subscript"/>
        </w:rPr>
        <w:t>0</w:t>
      </w:r>
      <w:proofErr w:type="gramEnd"/>
      <w:r w:rsidR="00083337" w:rsidRPr="00850017">
        <w:rPr>
          <w:rFonts w:ascii="Times New Roman" w:eastAsia="Times-Roman" w:hAnsi="Times New Roman"/>
          <w:sz w:val="20"/>
          <w:szCs w:val="20"/>
          <w:vertAlign w:val="subscript"/>
        </w:rPr>
        <w:t>,5-0,9</w:t>
      </w:r>
      <w:r w:rsidR="00083337" w:rsidRPr="00850017">
        <w:rPr>
          <w:rFonts w:ascii="Times New Roman" w:eastAsia="Times-Roman" w:hAnsi="Times New Roman"/>
          <w:sz w:val="20"/>
          <w:szCs w:val="20"/>
        </w:rPr>
        <w:t>, Zn</w:t>
      </w:r>
      <w:r w:rsidR="00083337" w:rsidRPr="00850017">
        <w:rPr>
          <w:rFonts w:ascii="Times New Roman" w:eastAsia="Times-Roman" w:hAnsi="Times New Roman"/>
          <w:sz w:val="20"/>
          <w:szCs w:val="20"/>
          <w:vertAlign w:val="subscript"/>
        </w:rPr>
        <w:t>0,8-1,3</w:t>
      </w:r>
      <w:r w:rsidR="00083337" w:rsidRPr="00850017">
        <w:rPr>
          <w:rFonts w:ascii="Times New Roman" w:eastAsia="Times-Roman" w:hAnsi="Times New Roman"/>
          <w:sz w:val="20"/>
          <w:szCs w:val="20"/>
        </w:rPr>
        <w:t>, Fe</w:t>
      </w:r>
      <w:r w:rsidR="00083337" w:rsidRPr="00850017">
        <w:rPr>
          <w:rFonts w:ascii="Times New Roman" w:eastAsia="Times-Roman" w:hAnsi="Times New Roman"/>
          <w:sz w:val="20"/>
          <w:szCs w:val="20"/>
          <w:vertAlign w:val="subscript"/>
        </w:rPr>
        <w:t>0,6-1,0</w:t>
      </w:r>
      <w:r w:rsidR="00C7395E">
        <w:rPr>
          <w:rFonts w:ascii="Times New Roman" w:eastAsia="Times-Roman" w:hAnsi="Times New Roman"/>
          <w:sz w:val="20"/>
          <w:szCs w:val="20"/>
        </w:rPr>
        <w:t xml:space="preserve">  – 500</w:t>
      </w:r>
      <w:r w:rsidR="00C7395E">
        <w:rPr>
          <w:rFonts w:eastAsia="Times-Roman"/>
          <w:sz w:val="20"/>
          <w:szCs w:val="20"/>
        </w:rPr>
        <w:t>–</w:t>
      </w:r>
      <w:r w:rsidR="00C7395E">
        <w:rPr>
          <w:rFonts w:ascii="Times New Roman" w:eastAsia="Times-Roman" w:hAnsi="Times New Roman"/>
          <w:sz w:val="20"/>
          <w:szCs w:val="20"/>
        </w:rPr>
        <w:t>600 ц/га.</w:t>
      </w:r>
    </w:p>
    <w:p w:rsidR="00083337" w:rsidRPr="00850017" w:rsidRDefault="00425B92" w:rsidP="00C7395E">
      <w:pPr>
        <w:autoSpaceDE w:val="0"/>
        <w:autoSpaceDN w:val="0"/>
        <w:adjustRightInd w:val="0"/>
        <w:spacing w:after="0" w:line="240" w:lineRule="auto"/>
        <w:ind w:firstLine="284"/>
        <w:jc w:val="both"/>
        <w:rPr>
          <w:rFonts w:ascii="Times New Roman" w:eastAsia="Times-Roman" w:hAnsi="Times New Roman"/>
          <w:sz w:val="20"/>
          <w:szCs w:val="20"/>
        </w:rPr>
      </w:pPr>
      <w:r w:rsidRPr="00850017">
        <w:rPr>
          <w:rFonts w:ascii="Times New Roman" w:hAnsi="Times New Roman"/>
          <w:i/>
          <w:sz w:val="20"/>
          <w:szCs w:val="20"/>
        </w:rPr>
        <w:t>Посев и посадка.</w:t>
      </w:r>
      <w:r w:rsidR="00083337" w:rsidRPr="00850017">
        <w:rPr>
          <w:rFonts w:ascii="Times New Roman" w:eastAsia="Times-Bold" w:hAnsi="Times New Roman"/>
          <w:bCs/>
          <w:sz w:val="20"/>
          <w:szCs w:val="20"/>
        </w:rPr>
        <w:t xml:space="preserve"> </w:t>
      </w:r>
      <w:proofErr w:type="gramStart"/>
      <w:r w:rsidR="00083337" w:rsidRPr="00850017">
        <w:rPr>
          <w:rFonts w:ascii="Times New Roman" w:eastAsia="Times-Bold" w:hAnsi="Times New Roman"/>
          <w:bCs/>
          <w:sz w:val="20"/>
          <w:szCs w:val="20"/>
        </w:rPr>
        <w:t xml:space="preserve">Перед посевом семена инкрустируют </w:t>
      </w:r>
      <w:r w:rsidR="00C7395E">
        <w:rPr>
          <w:rFonts w:ascii="Times New Roman" w:eastAsia="Times-Bold" w:hAnsi="Times New Roman"/>
          <w:bCs/>
          <w:sz w:val="20"/>
          <w:szCs w:val="20"/>
        </w:rPr>
        <w:t>х</w:t>
      </w:r>
      <w:r w:rsidR="00083337" w:rsidRPr="00850017">
        <w:rPr>
          <w:rFonts w:ascii="Times New Roman" w:eastAsia="Times-Bold" w:hAnsi="Times New Roman"/>
          <w:bCs/>
          <w:sz w:val="20"/>
          <w:szCs w:val="20"/>
        </w:rPr>
        <w:t>имическ</w:t>
      </w:r>
      <w:r w:rsidR="00083337" w:rsidRPr="00850017">
        <w:rPr>
          <w:rFonts w:ascii="Times New Roman" w:eastAsia="Times-Bold" w:hAnsi="Times New Roman"/>
          <w:bCs/>
          <w:sz w:val="20"/>
          <w:szCs w:val="20"/>
        </w:rPr>
        <w:t>и</w:t>
      </w:r>
      <w:r w:rsidR="00C7395E">
        <w:rPr>
          <w:rFonts w:ascii="Times New Roman" w:eastAsia="Times-Bold" w:hAnsi="Times New Roman"/>
          <w:bCs/>
          <w:sz w:val="20"/>
          <w:szCs w:val="20"/>
        </w:rPr>
        <w:t>ми</w:t>
      </w:r>
      <w:r w:rsidR="00083337" w:rsidRPr="00850017">
        <w:rPr>
          <w:rFonts w:ascii="Times New Roman" w:eastAsia="Times-Bold" w:hAnsi="Times New Roman"/>
          <w:bCs/>
          <w:sz w:val="20"/>
          <w:szCs w:val="20"/>
        </w:rPr>
        <w:t xml:space="preserve"> препарат</w:t>
      </w:r>
      <w:r w:rsidR="00C7395E">
        <w:rPr>
          <w:rFonts w:ascii="Times New Roman" w:eastAsia="Times-Bold" w:hAnsi="Times New Roman"/>
          <w:bCs/>
          <w:sz w:val="20"/>
          <w:szCs w:val="20"/>
        </w:rPr>
        <w:t>ами (</w:t>
      </w:r>
      <w:r w:rsidR="00083337" w:rsidRPr="00850017">
        <w:rPr>
          <w:rFonts w:ascii="Times New Roman" w:eastAsia="Times-Roman" w:hAnsi="Times New Roman"/>
          <w:sz w:val="20"/>
          <w:szCs w:val="20"/>
        </w:rPr>
        <w:t>круйзер рапс, СК (1,0-1,2), витавакс 200 ФФ, 34 % в.с.к. (1,5-2,0) и др.</w:t>
      </w:r>
      <w:r w:rsidR="00C7395E">
        <w:rPr>
          <w:rFonts w:ascii="Times New Roman" w:eastAsia="Times-Roman" w:hAnsi="Times New Roman"/>
          <w:sz w:val="20"/>
          <w:szCs w:val="20"/>
        </w:rPr>
        <w:t>), с добавлением м</w:t>
      </w:r>
      <w:r w:rsidR="00083337" w:rsidRPr="00850017">
        <w:rPr>
          <w:rFonts w:ascii="Times New Roman" w:eastAsia="Times-Bold" w:hAnsi="Times New Roman"/>
          <w:bCs/>
          <w:sz w:val="20"/>
          <w:szCs w:val="20"/>
        </w:rPr>
        <w:t>икроэлемент</w:t>
      </w:r>
      <w:r w:rsidR="00C7395E">
        <w:rPr>
          <w:rFonts w:ascii="Times New Roman" w:eastAsia="Times-Bold" w:hAnsi="Times New Roman"/>
          <w:bCs/>
          <w:sz w:val="20"/>
          <w:szCs w:val="20"/>
        </w:rPr>
        <w:t>ов (</w:t>
      </w:r>
      <w:r w:rsidR="00083337" w:rsidRPr="00850017">
        <w:rPr>
          <w:rFonts w:ascii="Times New Roman" w:eastAsia="Times-Roman" w:hAnsi="Times New Roman"/>
          <w:sz w:val="20"/>
          <w:szCs w:val="20"/>
        </w:rPr>
        <w:t>сульфат цинка (120-160 г/т д.в.)</w:t>
      </w:r>
      <w:r w:rsidR="00C7395E">
        <w:rPr>
          <w:rFonts w:ascii="Times New Roman" w:eastAsia="Times-Roman" w:hAnsi="Times New Roman"/>
          <w:sz w:val="20"/>
          <w:szCs w:val="20"/>
        </w:rPr>
        <w:t xml:space="preserve"> и</w:t>
      </w:r>
      <w:r w:rsidR="00083337" w:rsidRPr="00850017">
        <w:rPr>
          <w:rFonts w:ascii="Times New Roman" w:eastAsia="Times-Roman" w:hAnsi="Times New Roman"/>
          <w:sz w:val="20"/>
          <w:szCs w:val="20"/>
        </w:rPr>
        <w:t xml:space="preserve"> борная кислота (100-120 г/т д.в.)</w:t>
      </w:r>
      <w:r w:rsidR="00C7395E">
        <w:rPr>
          <w:rFonts w:ascii="Times New Roman" w:eastAsia="Times-Roman" w:hAnsi="Times New Roman"/>
          <w:sz w:val="20"/>
          <w:szCs w:val="20"/>
        </w:rPr>
        <w:t xml:space="preserve"> и р</w:t>
      </w:r>
      <w:r w:rsidR="00083337" w:rsidRPr="00850017">
        <w:rPr>
          <w:rFonts w:ascii="Times New Roman" w:eastAsia="Times-Bold" w:hAnsi="Times New Roman"/>
          <w:bCs/>
          <w:sz w:val="20"/>
          <w:szCs w:val="20"/>
        </w:rPr>
        <w:t>егулятор</w:t>
      </w:r>
      <w:r w:rsidR="00C7395E">
        <w:rPr>
          <w:rFonts w:ascii="Times New Roman" w:eastAsia="Times-Bold" w:hAnsi="Times New Roman"/>
          <w:bCs/>
          <w:sz w:val="20"/>
          <w:szCs w:val="20"/>
        </w:rPr>
        <w:t>ов</w:t>
      </w:r>
      <w:r w:rsidR="00083337" w:rsidRPr="00850017">
        <w:rPr>
          <w:rFonts w:ascii="Times New Roman" w:eastAsia="Times-Bold" w:hAnsi="Times New Roman"/>
          <w:bCs/>
          <w:sz w:val="20"/>
          <w:szCs w:val="20"/>
        </w:rPr>
        <w:t xml:space="preserve"> ро</w:t>
      </w:r>
      <w:r w:rsidR="00083337" w:rsidRPr="00850017">
        <w:rPr>
          <w:rFonts w:ascii="Times New Roman" w:eastAsia="Times-Bold" w:hAnsi="Times New Roman"/>
          <w:bCs/>
          <w:sz w:val="20"/>
          <w:szCs w:val="20"/>
        </w:rPr>
        <w:t>с</w:t>
      </w:r>
      <w:r w:rsidR="00083337" w:rsidRPr="00850017">
        <w:rPr>
          <w:rFonts w:ascii="Times New Roman" w:eastAsia="Times-Bold" w:hAnsi="Times New Roman"/>
          <w:bCs/>
          <w:sz w:val="20"/>
          <w:szCs w:val="20"/>
        </w:rPr>
        <w:t>та</w:t>
      </w:r>
      <w:r w:rsidR="00C7395E">
        <w:rPr>
          <w:rFonts w:ascii="Times New Roman" w:eastAsia="Times-Roman" w:hAnsi="Times New Roman"/>
          <w:sz w:val="20"/>
          <w:szCs w:val="20"/>
        </w:rPr>
        <w:t>.</w:t>
      </w:r>
      <w:proofErr w:type="gramEnd"/>
      <w:r w:rsidRPr="00850017">
        <w:rPr>
          <w:rFonts w:ascii="Times New Roman" w:hAnsi="Times New Roman"/>
          <w:sz w:val="20"/>
          <w:szCs w:val="20"/>
        </w:rPr>
        <w:t xml:space="preserve"> </w:t>
      </w:r>
      <w:r w:rsidR="00C7395E">
        <w:rPr>
          <w:rFonts w:ascii="Times New Roman" w:hAnsi="Times New Roman"/>
          <w:sz w:val="20"/>
          <w:szCs w:val="20"/>
        </w:rPr>
        <w:t xml:space="preserve">Высевают семена сеялками </w:t>
      </w:r>
      <w:r w:rsidR="00C7395E" w:rsidRPr="00C7395E">
        <w:rPr>
          <w:rFonts w:ascii="Times New Roman" w:eastAsia="Times-Roman" w:hAnsi="Times New Roman"/>
        </w:rPr>
        <w:t>СПУ-6МЛ, СПУ-6Л</w:t>
      </w:r>
      <w:r w:rsidR="00C7395E">
        <w:rPr>
          <w:rFonts w:ascii="Times New Roman" w:eastAsia="Times-Roman" w:hAnsi="Times New Roman"/>
        </w:rPr>
        <w:t xml:space="preserve">. </w:t>
      </w:r>
      <w:r w:rsidR="00083337" w:rsidRPr="00850017">
        <w:rPr>
          <w:rFonts w:ascii="Times New Roman" w:hAnsi="Times New Roman"/>
          <w:color w:val="000000"/>
          <w:sz w:val="20"/>
          <w:szCs w:val="20"/>
        </w:rPr>
        <w:t>Глубина 1</w:t>
      </w:r>
      <w:r w:rsidR="00C7395E">
        <w:rPr>
          <w:rFonts w:eastAsia="Times-Roman"/>
          <w:sz w:val="20"/>
          <w:szCs w:val="20"/>
        </w:rPr>
        <w:t>–</w:t>
      </w:r>
      <w:r w:rsidR="00083337" w:rsidRPr="00850017">
        <w:rPr>
          <w:rFonts w:ascii="Times New Roman" w:hAnsi="Times New Roman"/>
          <w:color w:val="000000"/>
          <w:sz w:val="20"/>
          <w:szCs w:val="20"/>
        </w:rPr>
        <w:t>2 см (суглинки), 2</w:t>
      </w:r>
      <w:r w:rsidR="00C7395E">
        <w:rPr>
          <w:rFonts w:eastAsia="Times-Roman"/>
          <w:sz w:val="20"/>
          <w:szCs w:val="20"/>
        </w:rPr>
        <w:t>–</w:t>
      </w:r>
      <w:r w:rsidR="00083337" w:rsidRPr="00850017">
        <w:rPr>
          <w:rFonts w:ascii="Times New Roman" w:hAnsi="Times New Roman"/>
          <w:color w:val="000000"/>
          <w:sz w:val="20"/>
          <w:szCs w:val="20"/>
        </w:rPr>
        <w:t>3 см (супеси). Норма высева: долгунец – 20</w:t>
      </w:r>
      <w:r w:rsidR="00C7395E">
        <w:rPr>
          <w:rFonts w:eastAsia="Times-Roman"/>
          <w:sz w:val="20"/>
          <w:szCs w:val="20"/>
        </w:rPr>
        <w:t>–</w:t>
      </w:r>
      <w:r w:rsidR="00083337" w:rsidRPr="00850017">
        <w:rPr>
          <w:rFonts w:ascii="Times New Roman" w:hAnsi="Times New Roman"/>
          <w:color w:val="000000"/>
          <w:sz w:val="20"/>
          <w:szCs w:val="20"/>
        </w:rPr>
        <w:t>24</w:t>
      </w:r>
      <w:r w:rsidR="00C7395E">
        <w:rPr>
          <w:rFonts w:ascii="Times New Roman" w:hAnsi="Times New Roman"/>
          <w:color w:val="000000"/>
          <w:sz w:val="20"/>
          <w:szCs w:val="20"/>
        </w:rPr>
        <w:t xml:space="preserve"> млн. с</w:t>
      </w:r>
      <w:r w:rsidR="00C7395E">
        <w:rPr>
          <w:rFonts w:ascii="Times New Roman" w:hAnsi="Times New Roman"/>
          <w:color w:val="000000"/>
          <w:sz w:val="20"/>
          <w:szCs w:val="20"/>
        </w:rPr>
        <w:t>е</w:t>
      </w:r>
      <w:r w:rsidR="00C7395E">
        <w:rPr>
          <w:rFonts w:ascii="Times New Roman" w:hAnsi="Times New Roman"/>
          <w:color w:val="000000"/>
          <w:sz w:val="20"/>
          <w:szCs w:val="20"/>
        </w:rPr>
        <w:t>мян/</w:t>
      </w:r>
      <w:proofErr w:type="gramStart"/>
      <w:r w:rsidR="00C7395E">
        <w:rPr>
          <w:rFonts w:ascii="Times New Roman" w:hAnsi="Times New Roman"/>
          <w:color w:val="000000"/>
          <w:sz w:val="20"/>
          <w:szCs w:val="20"/>
        </w:rPr>
        <w:t>га</w:t>
      </w:r>
      <w:proofErr w:type="gramEnd"/>
      <w:r w:rsidR="00C7395E">
        <w:rPr>
          <w:rFonts w:ascii="Times New Roman" w:hAnsi="Times New Roman"/>
          <w:color w:val="000000"/>
          <w:sz w:val="20"/>
          <w:szCs w:val="20"/>
        </w:rPr>
        <w:t>,</w:t>
      </w:r>
      <w:r w:rsidR="00850017" w:rsidRPr="00850017">
        <w:rPr>
          <w:rFonts w:ascii="Times New Roman" w:hAnsi="Times New Roman"/>
          <w:color w:val="000000"/>
          <w:sz w:val="20"/>
          <w:szCs w:val="20"/>
        </w:rPr>
        <w:t xml:space="preserve"> масличный – 8</w:t>
      </w:r>
      <w:r w:rsidR="00C7395E">
        <w:rPr>
          <w:rFonts w:eastAsia="Times-Roman"/>
          <w:sz w:val="20"/>
          <w:szCs w:val="20"/>
        </w:rPr>
        <w:t>–</w:t>
      </w:r>
      <w:r w:rsidR="00850017" w:rsidRPr="00850017">
        <w:rPr>
          <w:rFonts w:ascii="Times New Roman" w:hAnsi="Times New Roman"/>
          <w:color w:val="000000"/>
          <w:sz w:val="20"/>
          <w:szCs w:val="20"/>
        </w:rPr>
        <w:t xml:space="preserve">10 </w:t>
      </w:r>
      <w:r w:rsidR="00083337" w:rsidRPr="00850017">
        <w:rPr>
          <w:rFonts w:ascii="Times New Roman" w:hAnsi="Times New Roman"/>
          <w:color w:val="000000"/>
          <w:sz w:val="20"/>
          <w:szCs w:val="20"/>
        </w:rPr>
        <w:t xml:space="preserve">млн. семян/га. </w:t>
      </w:r>
      <w:r w:rsidR="00083337" w:rsidRPr="00850017">
        <w:rPr>
          <w:rFonts w:ascii="Times New Roman" w:eastAsia="Times-Roman" w:hAnsi="Times New Roman"/>
          <w:sz w:val="20"/>
          <w:szCs w:val="20"/>
        </w:rPr>
        <w:t xml:space="preserve">Способы сева:  долгунец – </w:t>
      </w:r>
      <w:r w:rsidR="00083337" w:rsidRPr="00C7395E">
        <w:rPr>
          <w:rFonts w:ascii="Times New Roman" w:eastAsia="Times-Roman" w:hAnsi="Times New Roman"/>
          <w:sz w:val="20"/>
          <w:szCs w:val="20"/>
        </w:rPr>
        <w:t>рядовой (</w:t>
      </w:r>
      <w:r w:rsidR="00C7395E" w:rsidRPr="00C7395E">
        <w:rPr>
          <w:rFonts w:ascii="Times New Roman" w:eastAsia="Times-Roman" w:hAnsi="Times New Roman"/>
          <w:sz w:val="20"/>
          <w:szCs w:val="20"/>
        </w:rPr>
        <w:t>ширина междурядий 9,0–12,5 </w:t>
      </w:r>
      <w:r w:rsidR="00083337" w:rsidRPr="00C7395E">
        <w:rPr>
          <w:rFonts w:ascii="Times New Roman" w:eastAsia="Times-Roman" w:hAnsi="Times New Roman"/>
          <w:sz w:val="20"/>
          <w:szCs w:val="20"/>
        </w:rPr>
        <w:t>см); узкорядный (6,0</w:t>
      </w:r>
      <w:r w:rsidR="00C7395E" w:rsidRPr="00C7395E">
        <w:rPr>
          <w:rFonts w:ascii="Times New Roman" w:eastAsia="Times-Roman" w:hAnsi="Times New Roman"/>
          <w:sz w:val="20"/>
          <w:szCs w:val="20"/>
        </w:rPr>
        <w:t>–</w:t>
      </w:r>
      <w:r w:rsidR="00083337" w:rsidRPr="00C7395E">
        <w:rPr>
          <w:rFonts w:ascii="Times New Roman" w:eastAsia="Times-Roman" w:hAnsi="Times New Roman"/>
          <w:sz w:val="20"/>
          <w:szCs w:val="20"/>
        </w:rPr>
        <w:t xml:space="preserve">7,5);  </w:t>
      </w:r>
      <w:r w:rsidR="00083337" w:rsidRPr="00850017">
        <w:rPr>
          <w:rFonts w:ascii="Times New Roman" w:eastAsia="Times-Roman" w:hAnsi="Times New Roman"/>
          <w:sz w:val="20"/>
          <w:szCs w:val="20"/>
        </w:rPr>
        <w:t xml:space="preserve">масличный – рядовой </w:t>
      </w:r>
      <w:r w:rsidR="00C7395E">
        <w:rPr>
          <w:rFonts w:eastAsia="Times-Roman"/>
          <w:sz w:val="20"/>
          <w:szCs w:val="20"/>
        </w:rPr>
        <w:t>с</w:t>
      </w:r>
      <w:r w:rsidR="00083337" w:rsidRPr="00850017">
        <w:rPr>
          <w:rFonts w:ascii="Times New Roman" w:eastAsia="Times-Roman" w:hAnsi="Times New Roman"/>
          <w:sz w:val="20"/>
          <w:szCs w:val="20"/>
        </w:rPr>
        <w:t xml:space="preserve"> ширин</w:t>
      </w:r>
      <w:r w:rsidR="00C7395E">
        <w:rPr>
          <w:rFonts w:eastAsia="Times-Roman"/>
          <w:sz w:val="20"/>
          <w:szCs w:val="20"/>
        </w:rPr>
        <w:t xml:space="preserve">ой </w:t>
      </w:r>
      <w:r w:rsidR="00083337" w:rsidRPr="00850017">
        <w:rPr>
          <w:rFonts w:ascii="Times New Roman" w:eastAsia="Times-Roman" w:hAnsi="Times New Roman"/>
          <w:sz w:val="20"/>
          <w:szCs w:val="20"/>
        </w:rPr>
        <w:t>междурядий 7,5</w:t>
      </w:r>
      <w:r w:rsidR="00C7395E">
        <w:rPr>
          <w:rFonts w:eastAsia="Times-Roman"/>
          <w:sz w:val="20"/>
          <w:szCs w:val="20"/>
        </w:rPr>
        <w:t>–</w:t>
      </w:r>
      <w:r w:rsidR="00083337" w:rsidRPr="00850017">
        <w:rPr>
          <w:rFonts w:ascii="Times New Roman" w:eastAsia="Times-Roman" w:hAnsi="Times New Roman"/>
          <w:sz w:val="20"/>
          <w:szCs w:val="20"/>
        </w:rPr>
        <w:t>15 см.</w:t>
      </w:r>
    </w:p>
    <w:p w:rsidR="00425B92" w:rsidRPr="00850017" w:rsidRDefault="00425B92" w:rsidP="00C7395E">
      <w:pPr>
        <w:spacing w:after="0" w:line="240" w:lineRule="auto"/>
        <w:ind w:firstLine="284"/>
        <w:jc w:val="both"/>
        <w:rPr>
          <w:rFonts w:ascii="Times New Roman" w:hAnsi="Times New Roman"/>
          <w:sz w:val="20"/>
          <w:szCs w:val="20"/>
        </w:rPr>
      </w:pPr>
      <w:r w:rsidRPr="00850017">
        <w:rPr>
          <w:rFonts w:ascii="Times New Roman" w:hAnsi="Times New Roman"/>
          <w:i/>
          <w:sz w:val="20"/>
          <w:szCs w:val="20"/>
        </w:rPr>
        <w:t>Уход.</w:t>
      </w:r>
      <w:r w:rsidRPr="00850017">
        <w:rPr>
          <w:rFonts w:ascii="Times New Roman" w:hAnsi="Times New Roman"/>
          <w:sz w:val="20"/>
          <w:szCs w:val="20"/>
        </w:rPr>
        <w:t xml:space="preserve"> </w:t>
      </w:r>
      <w:r w:rsidR="00083337" w:rsidRPr="00850017">
        <w:rPr>
          <w:rFonts w:ascii="Times New Roman" w:hAnsi="Times New Roman"/>
          <w:sz w:val="20"/>
          <w:szCs w:val="20"/>
        </w:rPr>
        <w:t xml:space="preserve">До всходов вносят гербициды </w:t>
      </w:r>
      <w:r w:rsidR="00C7395E">
        <w:rPr>
          <w:rFonts w:ascii="Times New Roman" w:hAnsi="Times New Roman"/>
          <w:sz w:val="20"/>
          <w:szCs w:val="20"/>
        </w:rPr>
        <w:t>(к</w:t>
      </w:r>
      <w:r w:rsidR="00083337" w:rsidRPr="00850017">
        <w:rPr>
          <w:rFonts w:ascii="Times New Roman" w:eastAsia="Times-Roman" w:hAnsi="Times New Roman"/>
          <w:sz w:val="20"/>
          <w:szCs w:val="20"/>
        </w:rPr>
        <w:t>аллисто, 0,2</w:t>
      </w:r>
      <w:r w:rsidR="00C7395E">
        <w:rPr>
          <w:rFonts w:eastAsia="Times-Roman"/>
          <w:sz w:val="20"/>
          <w:szCs w:val="20"/>
        </w:rPr>
        <w:t>–</w:t>
      </w:r>
      <w:r w:rsidR="00083337" w:rsidRPr="00850017">
        <w:rPr>
          <w:rFonts w:ascii="Times New Roman" w:eastAsia="Times-Roman" w:hAnsi="Times New Roman"/>
          <w:sz w:val="20"/>
          <w:szCs w:val="20"/>
        </w:rPr>
        <w:t>0,3</w:t>
      </w:r>
      <w:r w:rsidR="00C7395E">
        <w:rPr>
          <w:rFonts w:ascii="Times New Roman" w:eastAsia="Times-Roman" w:hAnsi="Times New Roman"/>
          <w:sz w:val="20"/>
          <w:szCs w:val="20"/>
        </w:rPr>
        <w:t>)</w:t>
      </w:r>
      <w:r w:rsidR="00083337" w:rsidRPr="00850017">
        <w:rPr>
          <w:rFonts w:ascii="Times New Roman" w:eastAsia="Times-Roman" w:hAnsi="Times New Roman"/>
          <w:sz w:val="20"/>
          <w:szCs w:val="20"/>
        </w:rPr>
        <w:t xml:space="preserve">; в фазу всходов – «елочки» проводят борьбу с льняной блохой и </w:t>
      </w:r>
      <w:r w:rsidR="00C7395E">
        <w:rPr>
          <w:rFonts w:ascii="Times New Roman" w:eastAsia="Times-Roman" w:hAnsi="Times New Roman"/>
          <w:sz w:val="20"/>
          <w:szCs w:val="20"/>
        </w:rPr>
        <w:t>в</w:t>
      </w:r>
      <w:r w:rsidR="00083337" w:rsidRPr="00850017">
        <w:rPr>
          <w:rFonts w:ascii="Times New Roman" w:eastAsia="Times-Roman" w:hAnsi="Times New Roman"/>
          <w:sz w:val="20"/>
          <w:szCs w:val="20"/>
        </w:rPr>
        <w:t xml:space="preserve">некорневую подкормку </w:t>
      </w:r>
      <w:r w:rsidR="00850017" w:rsidRPr="00850017">
        <w:rPr>
          <w:rFonts w:ascii="Times New Roman" w:eastAsia="Times-Roman" w:hAnsi="Times New Roman"/>
          <w:sz w:val="20"/>
          <w:szCs w:val="20"/>
        </w:rPr>
        <w:t>N</w:t>
      </w:r>
      <w:r w:rsidR="00850017" w:rsidRPr="00C7395E">
        <w:rPr>
          <w:rFonts w:ascii="Times New Roman" w:eastAsia="Times-Roman" w:hAnsi="Times New Roman"/>
          <w:sz w:val="20"/>
          <w:szCs w:val="20"/>
          <w:vertAlign w:val="subscript"/>
        </w:rPr>
        <w:t>5</w:t>
      </w:r>
      <w:r w:rsidR="00850017" w:rsidRPr="00850017">
        <w:rPr>
          <w:rFonts w:ascii="Times New Roman" w:eastAsia="Times-Roman" w:hAnsi="Times New Roman"/>
          <w:sz w:val="20"/>
          <w:szCs w:val="20"/>
        </w:rPr>
        <w:t>P</w:t>
      </w:r>
      <w:r w:rsidR="00850017" w:rsidRPr="00C7395E">
        <w:rPr>
          <w:rFonts w:ascii="Times New Roman" w:eastAsia="Times-Roman" w:hAnsi="Times New Roman"/>
          <w:sz w:val="20"/>
          <w:szCs w:val="20"/>
          <w:vertAlign w:val="subscript"/>
        </w:rPr>
        <w:t>7</w:t>
      </w:r>
      <w:r w:rsidR="00850017" w:rsidRPr="00850017">
        <w:rPr>
          <w:rFonts w:ascii="Times New Roman" w:eastAsia="Times-Roman" w:hAnsi="Times New Roman"/>
          <w:sz w:val="20"/>
          <w:szCs w:val="20"/>
        </w:rPr>
        <w:t>K</w:t>
      </w:r>
      <w:r w:rsidR="00850017" w:rsidRPr="00C7395E">
        <w:rPr>
          <w:rFonts w:ascii="Times New Roman" w:eastAsia="Times-Roman" w:hAnsi="Times New Roman"/>
          <w:sz w:val="20"/>
          <w:szCs w:val="20"/>
          <w:vertAlign w:val="subscript"/>
        </w:rPr>
        <w:t>10</w:t>
      </w:r>
      <w:r w:rsidR="00850017" w:rsidRPr="00850017">
        <w:rPr>
          <w:rFonts w:ascii="Times New Roman" w:eastAsia="Times-Roman" w:hAnsi="Times New Roman"/>
          <w:sz w:val="20"/>
          <w:szCs w:val="20"/>
        </w:rPr>
        <w:t xml:space="preserve"> с бором, цинком</w:t>
      </w:r>
      <w:r w:rsidR="00C7395E">
        <w:rPr>
          <w:rFonts w:ascii="Times New Roman" w:eastAsia="Times-Roman" w:hAnsi="Times New Roman"/>
          <w:sz w:val="20"/>
          <w:szCs w:val="20"/>
        </w:rPr>
        <w:t xml:space="preserve"> и</w:t>
      </w:r>
      <w:r w:rsidR="00850017" w:rsidRPr="00850017">
        <w:rPr>
          <w:rFonts w:ascii="Times New Roman" w:eastAsia="Times-Roman" w:hAnsi="Times New Roman"/>
          <w:sz w:val="20"/>
          <w:szCs w:val="20"/>
        </w:rPr>
        <w:t xml:space="preserve"> медью.</w:t>
      </w:r>
    </w:p>
    <w:p w:rsidR="00C7395E" w:rsidRDefault="00425B92" w:rsidP="00C7395E">
      <w:pPr>
        <w:spacing w:after="0" w:line="240" w:lineRule="auto"/>
        <w:ind w:firstLine="284"/>
        <w:jc w:val="both"/>
        <w:rPr>
          <w:rFonts w:ascii="Times New Roman" w:hAnsi="Times New Roman"/>
          <w:b/>
          <w:sz w:val="20"/>
          <w:szCs w:val="20"/>
        </w:rPr>
      </w:pPr>
      <w:r w:rsidRPr="00850017">
        <w:rPr>
          <w:rFonts w:ascii="Times New Roman" w:hAnsi="Times New Roman"/>
          <w:i/>
          <w:sz w:val="20"/>
          <w:szCs w:val="20"/>
        </w:rPr>
        <w:t>Уборка, сушка и хранение</w:t>
      </w:r>
      <w:r w:rsidR="00C7395E">
        <w:rPr>
          <w:rFonts w:ascii="Times New Roman" w:hAnsi="Times New Roman"/>
          <w:i/>
          <w:sz w:val="20"/>
          <w:szCs w:val="20"/>
        </w:rPr>
        <w:t xml:space="preserve">. </w:t>
      </w:r>
      <w:r w:rsidR="003C71C2" w:rsidRPr="00C7395E">
        <w:rPr>
          <w:rFonts w:ascii="Times New Roman" w:hAnsi="Times New Roman"/>
          <w:sz w:val="20"/>
          <w:szCs w:val="20"/>
        </w:rPr>
        <w:t xml:space="preserve">Для получения семян </w:t>
      </w:r>
      <w:r w:rsidR="00850017" w:rsidRPr="00C7395E">
        <w:rPr>
          <w:rFonts w:ascii="Times New Roman" w:hAnsi="Times New Roman"/>
          <w:sz w:val="20"/>
          <w:szCs w:val="20"/>
        </w:rPr>
        <w:t xml:space="preserve">льна-долгунца </w:t>
      </w:r>
      <w:r w:rsidR="00556F49" w:rsidRPr="00C7395E">
        <w:rPr>
          <w:rFonts w:ascii="Times New Roman" w:hAnsi="Times New Roman"/>
          <w:sz w:val="20"/>
          <w:szCs w:val="20"/>
        </w:rPr>
        <w:t xml:space="preserve">растения </w:t>
      </w:r>
      <w:r w:rsidR="003C71C2" w:rsidRPr="00C7395E">
        <w:rPr>
          <w:rFonts w:ascii="Times New Roman" w:hAnsi="Times New Roman"/>
          <w:sz w:val="20"/>
          <w:szCs w:val="20"/>
        </w:rPr>
        <w:t xml:space="preserve">убирают </w:t>
      </w:r>
      <w:r w:rsidR="000D22F2" w:rsidRPr="00C7395E">
        <w:rPr>
          <w:rFonts w:ascii="Times New Roman" w:hAnsi="Times New Roman"/>
          <w:sz w:val="20"/>
          <w:szCs w:val="20"/>
        </w:rPr>
        <w:t>в фа</w:t>
      </w:r>
      <w:r w:rsidR="00DA54D6" w:rsidRPr="00C7395E">
        <w:rPr>
          <w:rFonts w:ascii="Times New Roman" w:hAnsi="Times New Roman"/>
          <w:sz w:val="20"/>
          <w:szCs w:val="20"/>
        </w:rPr>
        <w:t>зе желтой спелости,</w:t>
      </w:r>
      <w:r w:rsidR="000D22F2" w:rsidRPr="00C7395E">
        <w:rPr>
          <w:rFonts w:ascii="Times New Roman" w:hAnsi="Times New Roman"/>
          <w:sz w:val="20"/>
          <w:szCs w:val="20"/>
        </w:rPr>
        <w:t xml:space="preserve"> выдергива</w:t>
      </w:r>
      <w:r w:rsidR="00994295" w:rsidRPr="00C7395E">
        <w:rPr>
          <w:rFonts w:ascii="Times New Roman" w:hAnsi="Times New Roman"/>
          <w:sz w:val="20"/>
          <w:szCs w:val="20"/>
        </w:rPr>
        <w:t>ют из почвы, п</w:t>
      </w:r>
      <w:r w:rsidR="00994295" w:rsidRPr="00C7395E">
        <w:rPr>
          <w:rFonts w:ascii="Times New Roman" w:hAnsi="Times New Roman"/>
          <w:sz w:val="20"/>
          <w:szCs w:val="20"/>
        </w:rPr>
        <w:t>о</w:t>
      </w:r>
      <w:r w:rsidR="00994295" w:rsidRPr="00C7395E">
        <w:rPr>
          <w:rFonts w:ascii="Times New Roman" w:hAnsi="Times New Roman"/>
          <w:sz w:val="20"/>
          <w:szCs w:val="20"/>
        </w:rPr>
        <w:t>сле чего</w:t>
      </w:r>
      <w:r w:rsidR="000D22F2" w:rsidRPr="00C7395E">
        <w:rPr>
          <w:rFonts w:ascii="Times New Roman" w:hAnsi="Times New Roman"/>
          <w:sz w:val="20"/>
          <w:szCs w:val="20"/>
        </w:rPr>
        <w:t xml:space="preserve"> связывают в снопы, просушивают, затем обмолачивают для получения семян. </w:t>
      </w:r>
      <w:r w:rsidR="00850017" w:rsidRPr="00C7395E">
        <w:rPr>
          <w:rFonts w:ascii="Times New Roman" w:hAnsi="Times New Roman"/>
          <w:sz w:val="20"/>
          <w:szCs w:val="20"/>
        </w:rPr>
        <w:t>Лен масличный убирают в фазу полной спелости прямым комбайнированием</w:t>
      </w:r>
      <w:proofErr w:type="gramStart"/>
      <w:r w:rsidR="00850017" w:rsidRPr="00C7395E">
        <w:rPr>
          <w:rFonts w:ascii="Times New Roman" w:hAnsi="Times New Roman"/>
          <w:sz w:val="20"/>
          <w:szCs w:val="20"/>
        </w:rPr>
        <w:t>.</w:t>
      </w:r>
      <w:r w:rsidR="00994295" w:rsidRPr="00C7395E">
        <w:rPr>
          <w:rFonts w:ascii="Times New Roman" w:hAnsi="Times New Roman"/>
          <w:sz w:val="20"/>
          <w:szCs w:val="20"/>
        </w:rPr>
        <w:t>У</w:t>
      </w:r>
      <w:proofErr w:type="gramEnd"/>
      <w:r w:rsidR="00994295" w:rsidRPr="00C7395E">
        <w:rPr>
          <w:rFonts w:ascii="Times New Roman" w:hAnsi="Times New Roman"/>
          <w:sz w:val="20"/>
          <w:szCs w:val="20"/>
        </w:rPr>
        <w:t xml:space="preserve">паковывают </w:t>
      </w:r>
      <w:r w:rsidR="00556F49" w:rsidRPr="00C7395E">
        <w:rPr>
          <w:rFonts w:ascii="Times New Roman" w:hAnsi="Times New Roman"/>
          <w:sz w:val="20"/>
          <w:szCs w:val="20"/>
        </w:rPr>
        <w:t xml:space="preserve">сырье </w:t>
      </w:r>
      <w:r w:rsidR="00994295" w:rsidRPr="00C7395E">
        <w:rPr>
          <w:rFonts w:ascii="Times New Roman" w:hAnsi="Times New Roman"/>
          <w:sz w:val="20"/>
          <w:szCs w:val="20"/>
        </w:rPr>
        <w:t>в</w:t>
      </w:r>
      <w:r w:rsidR="006C2ADB" w:rsidRPr="00C7395E">
        <w:rPr>
          <w:rFonts w:ascii="Times New Roman" w:hAnsi="Times New Roman"/>
          <w:sz w:val="20"/>
          <w:szCs w:val="20"/>
        </w:rPr>
        <w:t xml:space="preserve"> мешки тканевые или льно</w:t>
      </w:r>
      <w:r w:rsidR="00702141" w:rsidRPr="00C7395E">
        <w:rPr>
          <w:rFonts w:ascii="Times New Roman" w:hAnsi="Times New Roman"/>
          <w:sz w:val="20"/>
          <w:szCs w:val="20"/>
        </w:rPr>
        <w:t>-</w:t>
      </w:r>
      <w:r w:rsidR="006C2ADB" w:rsidRPr="00C7395E">
        <w:rPr>
          <w:rFonts w:ascii="Times New Roman" w:hAnsi="Times New Roman"/>
          <w:sz w:val="20"/>
          <w:szCs w:val="20"/>
        </w:rPr>
        <w:t>джуто</w:t>
      </w:r>
      <w:r w:rsidR="00702141" w:rsidRPr="00C7395E">
        <w:rPr>
          <w:rFonts w:ascii="Times New Roman" w:hAnsi="Times New Roman"/>
          <w:sz w:val="20"/>
          <w:szCs w:val="20"/>
        </w:rPr>
        <w:t>-</w:t>
      </w:r>
      <w:r w:rsidR="006C2ADB" w:rsidRPr="00C7395E">
        <w:rPr>
          <w:rFonts w:ascii="Times New Roman" w:hAnsi="Times New Roman"/>
          <w:sz w:val="20"/>
          <w:szCs w:val="20"/>
        </w:rPr>
        <w:t xml:space="preserve">кенафные. </w:t>
      </w:r>
      <w:r w:rsidR="00556F49" w:rsidRPr="00C7395E">
        <w:rPr>
          <w:rFonts w:ascii="Times New Roman" w:hAnsi="Times New Roman"/>
          <w:sz w:val="20"/>
          <w:szCs w:val="20"/>
        </w:rPr>
        <w:t xml:space="preserve">В аптеку семена поступают в пачках: их </w:t>
      </w:r>
      <w:r w:rsidR="006C2ADB" w:rsidRPr="00C7395E">
        <w:rPr>
          <w:rFonts w:ascii="Times New Roman" w:hAnsi="Times New Roman"/>
          <w:sz w:val="20"/>
          <w:szCs w:val="20"/>
        </w:rPr>
        <w:t xml:space="preserve">фасуют по </w:t>
      </w:r>
      <w:smartTag w:uri="urn:schemas-microsoft-com:office:smarttags" w:element="metricconverter">
        <w:smartTagPr>
          <w:attr w:name="ProductID" w:val="200 г"/>
        </w:smartTagPr>
        <w:r w:rsidR="006C2ADB" w:rsidRPr="00C7395E">
          <w:rPr>
            <w:rFonts w:ascii="Times New Roman" w:hAnsi="Times New Roman"/>
            <w:sz w:val="20"/>
            <w:szCs w:val="20"/>
          </w:rPr>
          <w:t>200 г</w:t>
        </w:r>
      </w:smartTag>
      <w:r w:rsidR="006C2ADB" w:rsidRPr="00C7395E">
        <w:rPr>
          <w:rFonts w:ascii="Times New Roman" w:hAnsi="Times New Roman"/>
          <w:sz w:val="20"/>
          <w:szCs w:val="20"/>
        </w:rPr>
        <w:t xml:space="preserve"> в пачки картонные 8×1×</w:t>
      </w:r>
      <w:smartTag w:uri="urn:schemas-microsoft-com:office:smarttags" w:element="metricconverter">
        <w:smartTagPr>
          <w:attr w:name="ProductID" w:val="4 см"/>
        </w:smartTagPr>
        <w:r w:rsidR="006C2ADB" w:rsidRPr="00C7395E">
          <w:rPr>
            <w:rFonts w:ascii="Times New Roman" w:hAnsi="Times New Roman"/>
            <w:sz w:val="20"/>
            <w:szCs w:val="20"/>
          </w:rPr>
          <w:t>4 см</w:t>
        </w:r>
      </w:smartTag>
      <w:r w:rsidR="006C2ADB" w:rsidRPr="00C7395E">
        <w:rPr>
          <w:rFonts w:ascii="Times New Roman" w:hAnsi="Times New Roman"/>
          <w:sz w:val="20"/>
          <w:szCs w:val="20"/>
        </w:rPr>
        <w:t xml:space="preserve"> или в пакеты полиэтил</w:t>
      </w:r>
      <w:r w:rsidR="006C2ADB" w:rsidRPr="00C7395E">
        <w:rPr>
          <w:rFonts w:ascii="Times New Roman" w:hAnsi="Times New Roman"/>
          <w:sz w:val="20"/>
          <w:szCs w:val="20"/>
        </w:rPr>
        <w:t>е</w:t>
      </w:r>
      <w:r w:rsidR="006C2ADB" w:rsidRPr="00C7395E">
        <w:rPr>
          <w:rFonts w:ascii="Times New Roman" w:hAnsi="Times New Roman"/>
          <w:sz w:val="20"/>
          <w:szCs w:val="20"/>
        </w:rPr>
        <w:t>новые.</w:t>
      </w:r>
      <w:r w:rsidR="00556F49" w:rsidRPr="00C7395E">
        <w:rPr>
          <w:rFonts w:ascii="Times New Roman" w:hAnsi="Times New Roman"/>
          <w:sz w:val="20"/>
          <w:szCs w:val="20"/>
        </w:rPr>
        <w:t xml:space="preserve"> Х</w:t>
      </w:r>
      <w:r w:rsidR="006C2ADB" w:rsidRPr="00C7395E">
        <w:rPr>
          <w:rFonts w:ascii="Times New Roman" w:hAnsi="Times New Roman"/>
          <w:sz w:val="20"/>
          <w:szCs w:val="20"/>
        </w:rPr>
        <w:t xml:space="preserve">ранят </w:t>
      </w:r>
      <w:r w:rsidR="00556F49" w:rsidRPr="00C7395E">
        <w:rPr>
          <w:rFonts w:ascii="Times New Roman" w:hAnsi="Times New Roman"/>
          <w:sz w:val="20"/>
          <w:szCs w:val="20"/>
        </w:rPr>
        <w:t xml:space="preserve">семена </w:t>
      </w:r>
      <w:r w:rsidR="006C2ADB" w:rsidRPr="00C7395E">
        <w:rPr>
          <w:rFonts w:ascii="Times New Roman" w:hAnsi="Times New Roman"/>
          <w:sz w:val="20"/>
          <w:szCs w:val="20"/>
        </w:rPr>
        <w:t>в сухом месте, оберег</w:t>
      </w:r>
      <w:r w:rsidR="00DA54D6" w:rsidRPr="00C7395E">
        <w:rPr>
          <w:rFonts w:ascii="Times New Roman" w:hAnsi="Times New Roman"/>
          <w:sz w:val="20"/>
          <w:szCs w:val="20"/>
        </w:rPr>
        <w:t>ая от вредителей. Срок хранения</w:t>
      </w:r>
      <w:r w:rsidR="00556F49" w:rsidRPr="00C7395E">
        <w:rPr>
          <w:rFonts w:ascii="Times New Roman" w:hAnsi="Times New Roman"/>
          <w:sz w:val="20"/>
          <w:szCs w:val="20"/>
        </w:rPr>
        <w:t xml:space="preserve"> </w:t>
      </w:r>
      <w:r w:rsidR="006C2ADB" w:rsidRPr="00C7395E">
        <w:rPr>
          <w:rFonts w:ascii="Times New Roman" w:hAnsi="Times New Roman"/>
          <w:sz w:val="20"/>
          <w:szCs w:val="20"/>
        </w:rPr>
        <w:t>3 года.</w:t>
      </w:r>
    </w:p>
    <w:p w:rsidR="0091433C" w:rsidRPr="00C7395E" w:rsidRDefault="00C7395E" w:rsidP="00C7395E">
      <w:pPr>
        <w:spacing w:after="0" w:line="240" w:lineRule="auto"/>
        <w:ind w:firstLine="284"/>
        <w:jc w:val="both"/>
        <w:rPr>
          <w:rFonts w:ascii="Times New Roman" w:hAnsi="Times New Roman"/>
        </w:rPr>
      </w:pPr>
      <w:r w:rsidRPr="00C7395E">
        <w:rPr>
          <w:rFonts w:ascii="Times New Roman" w:hAnsi="Times New Roman"/>
          <w:i/>
        </w:rPr>
        <w:t xml:space="preserve">Урожайность семян </w:t>
      </w:r>
      <w:r w:rsidRPr="00C7395E">
        <w:rPr>
          <w:rFonts w:ascii="Times New Roman" w:hAnsi="Times New Roman"/>
          <w:color w:val="000000"/>
          <w:spacing w:val="-3"/>
        </w:rPr>
        <w:t>15-20 ц/га</w:t>
      </w:r>
      <w:r>
        <w:rPr>
          <w:rFonts w:ascii="Times New Roman" w:hAnsi="Times New Roman"/>
          <w:color w:val="000000"/>
          <w:spacing w:val="-3"/>
        </w:rPr>
        <w:t>.</w:t>
      </w:r>
      <w:r w:rsidRPr="00C7395E">
        <w:rPr>
          <w:rFonts w:ascii="Times New Roman" w:hAnsi="Times New Roman"/>
        </w:rPr>
        <w:t xml:space="preserve"> </w:t>
      </w:r>
      <w:hyperlink r:id="rId278" w:tgtFrame="_blank" w:history="1"/>
    </w:p>
    <w:p w:rsidR="007A7337" w:rsidRPr="001A02A6" w:rsidRDefault="007A7337" w:rsidP="00FA77B9">
      <w:pPr>
        <w:pStyle w:val="ae"/>
        <w:spacing w:before="0" w:beforeAutospacing="0" w:after="0" w:afterAutospacing="0"/>
        <w:jc w:val="center"/>
        <w:rPr>
          <w:b/>
          <w:sz w:val="20"/>
          <w:szCs w:val="20"/>
        </w:rPr>
      </w:pPr>
      <w:r w:rsidRPr="001A02A6">
        <w:rPr>
          <w:b/>
          <w:sz w:val="20"/>
          <w:szCs w:val="20"/>
        </w:rPr>
        <w:lastRenderedPageBreak/>
        <w:t>Г</w:t>
      </w:r>
      <w:r w:rsidR="00702141" w:rsidRPr="001A02A6">
        <w:rPr>
          <w:b/>
          <w:sz w:val="20"/>
          <w:szCs w:val="20"/>
        </w:rPr>
        <w:t>лава</w:t>
      </w:r>
      <w:r w:rsidRPr="001A02A6">
        <w:rPr>
          <w:b/>
          <w:sz w:val="20"/>
          <w:szCs w:val="20"/>
        </w:rPr>
        <w:t xml:space="preserve"> 7. ОХРАНА И РЕСУРСОВЕДЕНИЕ </w:t>
      </w:r>
    </w:p>
    <w:p w:rsidR="005B0456" w:rsidRPr="001A02A6" w:rsidRDefault="007A7337" w:rsidP="00FA77B9">
      <w:pPr>
        <w:pStyle w:val="ae"/>
        <w:spacing w:before="0" w:beforeAutospacing="0" w:after="0" w:afterAutospacing="0"/>
        <w:jc w:val="center"/>
        <w:rPr>
          <w:b/>
          <w:sz w:val="20"/>
          <w:szCs w:val="20"/>
        </w:rPr>
      </w:pPr>
      <w:r w:rsidRPr="001A02A6">
        <w:rPr>
          <w:b/>
          <w:sz w:val="20"/>
          <w:szCs w:val="20"/>
        </w:rPr>
        <w:t>ЛЕКАРСТВЕННЫХ РАСТЕНИЙ</w:t>
      </w:r>
    </w:p>
    <w:p w:rsidR="006B5A53" w:rsidRPr="001A02A6" w:rsidRDefault="006B5A53" w:rsidP="00FA77B9">
      <w:pPr>
        <w:spacing w:after="0" w:line="240" w:lineRule="auto"/>
        <w:jc w:val="center"/>
        <w:rPr>
          <w:rFonts w:ascii="Times New Roman" w:hAnsi="Times New Roman"/>
          <w:b/>
          <w:sz w:val="20"/>
          <w:szCs w:val="20"/>
        </w:rPr>
      </w:pPr>
    </w:p>
    <w:p w:rsidR="0039418C" w:rsidRPr="001A02A6" w:rsidRDefault="0039418C" w:rsidP="00702141">
      <w:pPr>
        <w:pStyle w:val="ae"/>
        <w:spacing w:before="0" w:beforeAutospacing="0" w:after="0" w:afterAutospacing="0"/>
        <w:ind w:firstLine="284"/>
        <w:jc w:val="both"/>
        <w:rPr>
          <w:sz w:val="20"/>
          <w:szCs w:val="20"/>
        </w:rPr>
      </w:pPr>
      <w:r w:rsidRPr="001A02A6">
        <w:rPr>
          <w:sz w:val="20"/>
          <w:szCs w:val="20"/>
        </w:rPr>
        <w:t>Почти все виды лекарственных растений обладают довольно ни</w:t>
      </w:r>
      <w:r w:rsidRPr="001A02A6">
        <w:rPr>
          <w:sz w:val="20"/>
          <w:szCs w:val="20"/>
        </w:rPr>
        <w:t>з</w:t>
      </w:r>
      <w:r w:rsidRPr="001A02A6">
        <w:rPr>
          <w:sz w:val="20"/>
          <w:szCs w:val="20"/>
        </w:rPr>
        <w:t>кой регенерационной способностью. Их надземная часть восстанавл</w:t>
      </w:r>
      <w:r w:rsidRPr="001A02A6">
        <w:rPr>
          <w:sz w:val="20"/>
          <w:szCs w:val="20"/>
        </w:rPr>
        <w:t>и</w:t>
      </w:r>
      <w:r w:rsidRPr="001A02A6">
        <w:rPr>
          <w:sz w:val="20"/>
          <w:szCs w:val="20"/>
        </w:rPr>
        <w:t>вается в среднем за 3</w:t>
      </w:r>
      <w:r w:rsidR="00343283" w:rsidRPr="001A02A6">
        <w:rPr>
          <w:sz w:val="20"/>
          <w:szCs w:val="20"/>
        </w:rPr>
        <w:t>–</w:t>
      </w:r>
      <w:r w:rsidRPr="001A02A6">
        <w:rPr>
          <w:sz w:val="20"/>
          <w:szCs w:val="20"/>
        </w:rPr>
        <w:t>8</w:t>
      </w:r>
      <w:r w:rsidRPr="001A02A6">
        <w:rPr>
          <w:sz w:val="20"/>
          <w:szCs w:val="20"/>
          <w:lang w:val="en-US"/>
        </w:rPr>
        <w:t> </w:t>
      </w:r>
      <w:r w:rsidRPr="001A02A6">
        <w:rPr>
          <w:sz w:val="20"/>
          <w:szCs w:val="20"/>
        </w:rPr>
        <w:t>лет, а корневища и корни горца змеиного, ла</w:t>
      </w:r>
      <w:r w:rsidRPr="001A02A6">
        <w:rPr>
          <w:sz w:val="20"/>
          <w:szCs w:val="20"/>
        </w:rPr>
        <w:t>п</w:t>
      </w:r>
      <w:r w:rsidRPr="001A02A6">
        <w:rPr>
          <w:sz w:val="20"/>
          <w:szCs w:val="20"/>
        </w:rPr>
        <w:t xml:space="preserve">чатки прямостоячей, левзеи сафлоровидной, щитовника мужского, пиона уклоняющегося </w:t>
      </w:r>
      <w:r w:rsidR="00702141" w:rsidRPr="001A02A6">
        <w:rPr>
          <w:sz w:val="20"/>
          <w:szCs w:val="20"/>
        </w:rPr>
        <w:t xml:space="preserve">– </w:t>
      </w:r>
      <w:r w:rsidRPr="001A02A6">
        <w:rPr>
          <w:sz w:val="20"/>
          <w:szCs w:val="20"/>
        </w:rPr>
        <w:t>за 15</w:t>
      </w:r>
      <w:r w:rsidR="00702141" w:rsidRPr="001A02A6">
        <w:rPr>
          <w:sz w:val="20"/>
          <w:szCs w:val="20"/>
        </w:rPr>
        <w:t>–</w:t>
      </w:r>
      <w:r w:rsidRPr="001A02A6">
        <w:rPr>
          <w:sz w:val="20"/>
          <w:szCs w:val="20"/>
        </w:rPr>
        <w:t>30</w:t>
      </w:r>
      <w:r w:rsidRPr="001A02A6">
        <w:rPr>
          <w:sz w:val="20"/>
          <w:szCs w:val="20"/>
          <w:lang w:val="en-US"/>
        </w:rPr>
        <w:t> </w:t>
      </w:r>
      <w:r w:rsidRPr="001A02A6">
        <w:rPr>
          <w:sz w:val="20"/>
          <w:szCs w:val="20"/>
        </w:rPr>
        <w:t>лет. Скорость восстановления заро</w:t>
      </w:r>
      <w:r w:rsidRPr="001A02A6">
        <w:rPr>
          <w:sz w:val="20"/>
          <w:szCs w:val="20"/>
        </w:rPr>
        <w:t>с</w:t>
      </w:r>
      <w:r w:rsidRPr="001A02A6">
        <w:rPr>
          <w:sz w:val="20"/>
          <w:szCs w:val="20"/>
        </w:rPr>
        <w:t>лей зависит от фитоценоза, режима использования угодий</w:t>
      </w:r>
      <w:r w:rsidR="00DA54D6" w:rsidRPr="001A02A6">
        <w:rPr>
          <w:sz w:val="20"/>
          <w:szCs w:val="20"/>
        </w:rPr>
        <w:t>:</w:t>
      </w:r>
      <w:r w:rsidRPr="001A02A6">
        <w:rPr>
          <w:sz w:val="20"/>
          <w:szCs w:val="20"/>
        </w:rPr>
        <w:t xml:space="preserve"> например</w:t>
      </w:r>
      <w:r w:rsidR="00DA54D6" w:rsidRPr="001A02A6">
        <w:rPr>
          <w:sz w:val="20"/>
          <w:szCs w:val="20"/>
        </w:rPr>
        <w:t>,</w:t>
      </w:r>
      <w:r w:rsidRPr="001A02A6">
        <w:rPr>
          <w:sz w:val="20"/>
          <w:szCs w:val="20"/>
        </w:rPr>
        <w:t xml:space="preserve"> горицвет весенний на выкашиваемом участке степи восстанавливает надземную часть за 2</w:t>
      </w:r>
      <w:r w:rsidR="00702141" w:rsidRPr="001A02A6">
        <w:rPr>
          <w:sz w:val="20"/>
          <w:szCs w:val="20"/>
        </w:rPr>
        <w:t xml:space="preserve"> </w:t>
      </w:r>
      <w:r w:rsidRPr="001A02A6">
        <w:rPr>
          <w:sz w:val="20"/>
          <w:szCs w:val="20"/>
        </w:rPr>
        <w:t>года лишь на 50</w:t>
      </w:r>
      <w:r w:rsidR="00702141" w:rsidRPr="001A02A6">
        <w:rPr>
          <w:sz w:val="20"/>
          <w:szCs w:val="20"/>
        </w:rPr>
        <w:t> </w:t>
      </w:r>
      <w:r w:rsidRPr="001A02A6">
        <w:rPr>
          <w:sz w:val="20"/>
          <w:szCs w:val="20"/>
        </w:rPr>
        <w:t>%, а на слабо выпасном</w:t>
      </w:r>
      <w:r w:rsidR="00702141" w:rsidRPr="001A02A6">
        <w:rPr>
          <w:sz w:val="20"/>
          <w:szCs w:val="20"/>
        </w:rPr>
        <w:t xml:space="preserve"> </w:t>
      </w:r>
      <w:r w:rsidR="00343283" w:rsidRPr="001A02A6">
        <w:rPr>
          <w:sz w:val="20"/>
          <w:szCs w:val="20"/>
        </w:rPr>
        <w:t>–</w:t>
      </w:r>
      <w:r w:rsidRPr="001A02A6">
        <w:rPr>
          <w:sz w:val="20"/>
          <w:szCs w:val="20"/>
        </w:rPr>
        <w:t xml:space="preserve"> почти полностью.</w:t>
      </w:r>
    </w:p>
    <w:p w:rsidR="0039418C" w:rsidRPr="001A02A6" w:rsidRDefault="0039418C" w:rsidP="00702141">
      <w:pPr>
        <w:pStyle w:val="ConsPlusNormal"/>
        <w:ind w:firstLine="284"/>
        <w:jc w:val="both"/>
        <w:rPr>
          <w:rFonts w:ascii="Times New Roman" w:hAnsi="Times New Roman" w:cs="Times New Roman"/>
        </w:rPr>
      </w:pPr>
      <w:r w:rsidRPr="001A02A6">
        <w:rPr>
          <w:rFonts w:ascii="Times New Roman" w:hAnsi="Times New Roman" w:cs="Times New Roman"/>
          <w:i/>
        </w:rPr>
        <w:t xml:space="preserve">Охрана дикорастущих лекарственных растений </w:t>
      </w:r>
      <w:r w:rsidR="00702141" w:rsidRPr="001A02A6">
        <w:rPr>
          <w:rFonts w:ascii="Times New Roman" w:hAnsi="Times New Roman" w:cs="Times New Roman"/>
          <w:i/>
        </w:rPr>
        <w:t xml:space="preserve">занесенных </w:t>
      </w:r>
      <w:r w:rsidRPr="001A02A6">
        <w:rPr>
          <w:rFonts w:ascii="Times New Roman" w:hAnsi="Times New Roman" w:cs="Times New Roman"/>
          <w:i/>
        </w:rPr>
        <w:t xml:space="preserve">в </w:t>
      </w:r>
      <w:proofErr w:type="gramStart"/>
      <w:r w:rsidRPr="001A02A6">
        <w:rPr>
          <w:rFonts w:ascii="Times New Roman" w:hAnsi="Times New Roman" w:cs="Times New Roman"/>
          <w:i/>
        </w:rPr>
        <w:t>Кра</w:t>
      </w:r>
      <w:r w:rsidR="00702141" w:rsidRPr="001A02A6">
        <w:rPr>
          <w:rFonts w:ascii="Times New Roman" w:hAnsi="Times New Roman" w:cs="Times New Roman"/>
          <w:i/>
        </w:rPr>
        <w:t>-</w:t>
      </w:r>
      <w:r w:rsidRPr="001A02A6">
        <w:rPr>
          <w:rFonts w:ascii="Times New Roman" w:hAnsi="Times New Roman" w:cs="Times New Roman"/>
          <w:i/>
        </w:rPr>
        <w:t>сн</w:t>
      </w:r>
      <w:r w:rsidR="00702141" w:rsidRPr="001A02A6">
        <w:rPr>
          <w:rFonts w:ascii="Times New Roman" w:hAnsi="Times New Roman" w:cs="Times New Roman"/>
          <w:i/>
        </w:rPr>
        <w:t>ую</w:t>
      </w:r>
      <w:proofErr w:type="gramEnd"/>
      <w:r w:rsidRPr="001A02A6">
        <w:rPr>
          <w:rFonts w:ascii="Times New Roman" w:hAnsi="Times New Roman" w:cs="Times New Roman"/>
          <w:i/>
        </w:rPr>
        <w:t xml:space="preserve"> книг</w:t>
      </w:r>
      <w:r w:rsidR="00702141" w:rsidRPr="001A02A6">
        <w:rPr>
          <w:rFonts w:ascii="Times New Roman" w:hAnsi="Times New Roman" w:cs="Times New Roman"/>
          <w:i/>
        </w:rPr>
        <w:t>у</w:t>
      </w:r>
      <w:r w:rsidRPr="001A02A6">
        <w:rPr>
          <w:rFonts w:ascii="Times New Roman" w:hAnsi="Times New Roman" w:cs="Times New Roman"/>
          <w:i/>
        </w:rPr>
        <w:t>.</w:t>
      </w:r>
      <w:r w:rsidR="00562D38" w:rsidRPr="001A02A6">
        <w:rPr>
          <w:rFonts w:ascii="Times New Roman" w:hAnsi="Times New Roman" w:cs="Times New Roman"/>
        </w:rPr>
        <w:t xml:space="preserve"> </w:t>
      </w:r>
      <w:r w:rsidRPr="001A02A6">
        <w:rPr>
          <w:rFonts w:ascii="Times New Roman" w:hAnsi="Times New Roman" w:cs="Times New Roman"/>
        </w:rPr>
        <w:t>Запре</w:t>
      </w:r>
      <w:r w:rsidR="00702141" w:rsidRPr="001A02A6">
        <w:rPr>
          <w:rFonts w:ascii="Times New Roman" w:hAnsi="Times New Roman" w:cs="Times New Roman"/>
        </w:rPr>
        <w:t>щается сбор редких и исчезающих</w:t>
      </w:r>
      <w:r w:rsidRPr="001A02A6">
        <w:rPr>
          <w:rFonts w:ascii="Times New Roman" w:hAnsi="Times New Roman" w:cs="Times New Roman"/>
        </w:rPr>
        <w:t xml:space="preserve"> охраняемых ра</w:t>
      </w:r>
      <w:r w:rsidRPr="001A02A6">
        <w:rPr>
          <w:rFonts w:ascii="Times New Roman" w:hAnsi="Times New Roman" w:cs="Times New Roman"/>
        </w:rPr>
        <w:t>с</w:t>
      </w:r>
      <w:r w:rsidRPr="001A02A6">
        <w:rPr>
          <w:rFonts w:ascii="Times New Roman" w:hAnsi="Times New Roman" w:cs="Times New Roman"/>
        </w:rPr>
        <w:t xml:space="preserve">тений, </w:t>
      </w:r>
      <w:r w:rsidR="00702141" w:rsidRPr="001A02A6">
        <w:rPr>
          <w:rFonts w:ascii="Times New Roman" w:hAnsi="Times New Roman" w:cs="Times New Roman"/>
        </w:rPr>
        <w:t>за</w:t>
      </w:r>
      <w:r w:rsidRPr="001A02A6">
        <w:rPr>
          <w:rFonts w:ascii="Times New Roman" w:hAnsi="Times New Roman" w:cs="Times New Roman"/>
        </w:rPr>
        <w:t>несенных в Красную книгу республики. В исключительных случаях их заготовка разрешается в ограниченных количествах с ра</w:t>
      </w:r>
      <w:r w:rsidRPr="001A02A6">
        <w:rPr>
          <w:rFonts w:ascii="Times New Roman" w:hAnsi="Times New Roman" w:cs="Times New Roman"/>
        </w:rPr>
        <w:t>з</w:t>
      </w:r>
      <w:r w:rsidRPr="001A02A6">
        <w:rPr>
          <w:rFonts w:ascii="Times New Roman" w:hAnsi="Times New Roman" w:cs="Times New Roman"/>
        </w:rPr>
        <w:t>решения или по лицензии государственных структур, отвечающих за охрану растений. В то же время существует возможность их заготовки при введении в культуру (например, сбор дикорастущего женьшеня запрещен, однако его заготовки в культуре достигают больших разм</w:t>
      </w:r>
      <w:r w:rsidRPr="001A02A6">
        <w:rPr>
          <w:rFonts w:ascii="Times New Roman" w:hAnsi="Times New Roman" w:cs="Times New Roman"/>
        </w:rPr>
        <w:t>е</w:t>
      </w:r>
      <w:r w:rsidRPr="001A02A6">
        <w:rPr>
          <w:rFonts w:ascii="Times New Roman" w:hAnsi="Times New Roman" w:cs="Times New Roman"/>
        </w:rPr>
        <w:t>ров).</w:t>
      </w:r>
    </w:p>
    <w:p w:rsidR="00343283" w:rsidRPr="001A02A6" w:rsidRDefault="0039418C" w:rsidP="00702141">
      <w:pPr>
        <w:pStyle w:val="htext"/>
        <w:spacing w:before="0" w:beforeAutospacing="0" w:after="0" w:afterAutospacing="0"/>
        <w:ind w:firstLine="284"/>
        <w:jc w:val="both"/>
        <w:rPr>
          <w:sz w:val="20"/>
          <w:szCs w:val="20"/>
        </w:rPr>
      </w:pPr>
      <w:r w:rsidRPr="001A02A6">
        <w:rPr>
          <w:sz w:val="20"/>
          <w:szCs w:val="20"/>
        </w:rPr>
        <w:t>В настоящее время</w:t>
      </w:r>
      <w:r w:rsidR="00562D38" w:rsidRPr="001A02A6">
        <w:rPr>
          <w:sz w:val="20"/>
          <w:szCs w:val="20"/>
        </w:rPr>
        <w:t xml:space="preserve"> в Красную книгу </w:t>
      </w:r>
      <w:r w:rsidR="00702141" w:rsidRPr="001A02A6">
        <w:rPr>
          <w:sz w:val="20"/>
          <w:szCs w:val="20"/>
        </w:rPr>
        <w:t>РБ</w:t>
      </w:r>
      <w:r w:rsidRPr="001A02A6">
        <w:rPr>
          <w:sz w:val="20"/>
          <w:szCs w:val="20"/>
        </w:rPr>
        <w:t xml:space="preserve"> включено более четыре</w:t>
      </w:r>
      <w:r w:rsidRPr="001A02A6">
        <w:rPr>
          <w:sz w:val="20"/>
          <w:szCs w:val="20"/>
        </w:rPr>
        <w:t>х</w:t>
      </w:r>
      <w:r w:rsidRPr="001A02A6">
        <w:rPr>
          <w:sz w:val="20"/>
          <w:szCs w:val="20"/>
        </w:rPr>
        <w:t xml:space="preserve">сот редких и находящихся под угрозой исчезновения видов растений. </w:t>
      </w:r>
      <w:r w:rsidR="00702141" w:rsidRPr="001A02A6">
        <w:rPr>
          <w:sz w:val="20"/>
          <w:szCs w:val="20"/>
        </w:rPr>
        <w:t>О</w:t>
      </w:r>
      <w:r w:rsidRPr="001A02A6">
        <w:rPr>
          <w:sz w:val="20"/>
          <w:szCs w:val="20"/>
        </w:rPr>
        <w:t>бъявлены особо охраняемыми</w:t>
      </w:r>
      <w:r w:rsidR="00702141" w:rsidRPr="001A02A6">
        <w:rPr>
          <w:sz w:val="20"/>
          <w:szCs w:val="20"/>
        </w:rPr>
        <w:t xml:space="preserve"> 65 видов растений флоры РБ</w:t>
      </w:r>
      <w:r w:rsidRPr="001A02A6">
        <w:rPr>
          <w:sz w:val="20"/>
          <w:szCs w:val="20"/>
        </w:rPr>
        <w:t>.</w:t>
      </w:r>
      <w:r w:rsidR="00562D38" w:rsidRPr="001A02A6">
        <w:rPr>
          <w:sz w:val="20"/>
          <w:szCs w:val="20"/>
        </w:rPr>
        <w:t xml:space="preserve"> </w:t>
      </w:r>
      <w:r w:rsidRPr="001A02A6">
        <w:rPr>
          <w:sz w:val="20"/>
          <w:szCs w:val="20"/>
        </w:rPr>
        <w:t>По предварительным данным Комиссии по исчезающим растениям Ме</w:t>
      </w:r>
      <w:r w:rsidRPr="001A02A6">
        <w:rPr>
          <w:sz w:val="20"/>
          <w:szCs w:val="20"/>
        </w:rPr>
        <w:t>ж</w:t>
      </w:r>
      <w:r w:rsidRPr="001A02A6">
        <w:rPr>
          <w:sz w:val="20"/>
          <w:szCs w:val="20"/>
        </w:rPr>
        <w:t>дународного союза охраны природы и природных ресурсов (МСОП), общее число редких и находящихся под угрозой исчезновения видов растений, в том числе и лекарственных, во все</w:t>
      </w:r>
      <w:r w:rsidR="00343283" w:rsidRPr="001A02A6">
        <w:rPr>
          <w:sz w:val="20"/>
          <w:szCs w:val="20"/>
        </w:rPr>
        <w:t>м мире составляет около 25 тыс</w:t>
      </w:r>
      <w:r w:rsidR="00702141" w:rsidRPr="001A02A6">
        <w:rPr>
          <w:sz w:val="20"/>
          <w:szCs w:val="20"/>
        </w:rPr>
        <w:t>яч</w:t>
      </w:r>
      <w:r w:rsidRPr="001A02A6">
        <w:rPr>
          <w:sz w:val="20"/>
          <w:szCs w:val="20"/>
        </w:rPr>
        <w:t>, т</w:t>
      </w:r>
      <w:r w:rsidR="00702141" w:rsidRPr="001A02A6">
        <w:rPr>
          <w:sz w:val="20"/>
          <w:szCs w:val="20"/>
        </w:rPr>
        <w:t>.</w:t>
      </w:r>
      <w:r w:rsidR="000D3F3D" w:rsidRPr="001A02A6">
        <w:rPr>
          <w:sz w:val="20"/>
          <w:szCs w:val="20"/>
        </w:rPr>
        <w:t> </w:t>
      </w:r>
      <w:r w:rsidRPr="001A02A6">
        <w:rPr>
          <w:sz w:val="20"/>
          <w:szCs w:val="20"/>
        </w:rPr>
        <w:t>е</w:t>
      </w:r>
      <w:r w:rsidR="00702141" w:rsidRPr="001A02A6">
        <w:rPr>
          <w:sz w:val="20"/>
          <w:szCs w:val="20"/>
        </w:rPr>
        <w:t>.</w:t>
      </w:r>
      <w:r w:rsidRPr="001A02A6">
        <w:rPr>
          <w:sz w:val="20"/>
          <w:szCs w:val="20"/>
        </w:rPr>
        <w:t xml:space="preserve"> десятую часть флоры высших растений земного шара.</w:t>
      </w:r>
      <w:r w:rsidR="00343283" w:rsidRPr="001A02A6">
        <w:rPr>
          <w:sz w:val="20"/>
          <w:szCs w:val="20"/>
        </w:rPr>
        <w:t xml:space="preserve"> </w:t>
      </w:r>
    </w:p>
    <w:p w:rsidR="00343283" w:rsidRPr="001A02A6" w:rsidRDefault="00DA54D6" w:rsidP="00702141">
      <w:pPr>
        <w:pStyle w:val="htext"/>
        <w:spacing w:before="0" w:beforeAutospacing="0" w:after="0" w:afterAutospacing="0"/>
        <w:ind w:firstLine="284"/>
        <w:jc w:val="both"/>
        <w:rPr>
          <w:sz w:val="20"/>
          <w:szCs w:val="20"/>
        </w:rPr>
      </w:pPr>
      <w:r w:rsidRPr="001A02A6">
        <w:rPr>
          <w:sz w:val="20"/>
          <w:szCs w:val="20"/>
        </w:rPr>
        <w:t>В Красной книге</w:t>
      </w:r>
      <w:r w:rsidR="00343283" w:rsidRPr="001A02A6">
        <w:rPr>
          <w:sz w:val="20"/>
          <w:szCs w:val="20"/>
        </w:rPr>
        <w:t xml:space="preserve"> </w:t>
      </w:r>
      <w:r w:rsidRPr="001A02A6">
        <w:rPr>
          <w:sz w:val="20"/>
          <w:szCs w:val="20"/>
        </w:rPr>
        <w:t>находятся</w:t>
      </w:r>
      <w:r w:rsidR="0039418C" w:rsidRPr="001A02A6">
        <w:rPr>
          <w:sz w:val="20"/>
          <w:szCs w:val="20"/>
        </w:rPr>
        <w:t xml:space="preserve"> </w:t>
      </w:r>
      <w:r w:rsidR="000B7FFE">
        <w:rPr>
          <w:sz w:val="20"/>
          <w:szCs w:val="20"/>
        </w:rPr>
        <w:t>такие</w:t>
      </w:r>
      <w:r w:rsidR="0039418C" w:rsidRPr="001A02A6">
        <w:rPr>
          <w:sz w:val="20"/>
          <w:szCs w:val="20"/>
        </w:rPr>
        <w:t xml:space="preserve"> вид</w:t>
      </w:r>
      <w:r w:rsidR="000B7FFE">
        <w:rPr>
          <w:sz w:val="20"/>
          <w:szCs w:val="20"/>
        </w:rPr>
        <w:t>ы</w:t>
      </w:r>
      <w:r w:rsidR="0039418C" w:rsidRPr="001A02A6">
        <w:rPr>
          <w:sz w:val="20"/>
          <w:szCs w:val="20"/>
        </w:rPr>
        <w:t xml:space="preserve"> лекарственных и декор</w:t>
      </w:r>
      <w:r w:rsidR="0039418C" w:rsidRPr="001A02A6">
        <w:rPr>
          <w:sz w:val="20"/>
          <w:szCs w:val="20"/>
        </w:rPr>
        <w:t>а</w:t>
      </w:r>
      <w:r w:rsidR="0039418C" w:rsidRPr="001A02A6">
        <w:rPr>
          <w:sz w:val="20"/>
          <w:szCs w:val="20"/>
        </w:rPr>
        <w:t>тивных растений</w:t>
      </w:r>
      <w:r w:rsidR="000B7FFE">
        <w:rPr>
          <w:sz w:val="20"/>
          <w:szCs w:val="20"/>
        </w:rPr>
        <w:t xml:space="preserve"> как</w:t>
      </w:r>
      <w:r w:rsidR="0039418C" w:rsidRPr="001A02A6">
        <w:rPr>
          <w:sz w:val="20"/>
          <w:szCs w:val="20"/>
        </w:rPr>
        <w:t xml:space="preserve"> горицвет весенний, башмачок настоящий, вас</w:t>
      </w:r>
      <w:r w:rsidR="0039418C" w:rsidRPr="001A02A6">
        <w:rPr>
          <w:sz w:val="20"/>
          <w:szCs w:val="20"/>
        </w:rPr>
        <w:t>и</w:t>
      </w:r>
      <w:r w:rsidR="0039418C" w:rsidRPr="001A02A6">
        <w:rPr>
          <w:sz w:val="20"/>
          <w:szCs w:val="20"/>
        </w:rPr>
        <w:t>лек Талиева, ковыль красивейший, ковыль перистый, короставник т</w:t>
      </w:r>
      <w:r w:rsidR="0039418C" w:rsidRPr="001A02A6">
        <w:rPr>
          <w:sz w:val="20"/>
          <w:szCs w:val="20"/>
        </w:rPr>
        <w:t>а</w:t>
      </w:r>
      <w:r w:rsidR="0039418C" w:rsidRPr="001A02A6">
        <w:rPr>
          <w:sz w:val="20"/>
          <w:szCs w:val="20"/>
        </w:rPr>
        <w:t xml:space="preserve">тарский, можжевельник казацкий, пыльцеголовник красный, рябчик русский, солодка голая, тюльпан </w:t>
      </w:r>
      <w:r w:rsidR="00702141" w:rsidRPr="001A02A6">
        <w:rPr>
          <w:sz w:val="20"/>
          <w:szCs w:val="20"/>
        </w:rPr>
        <w:t>Ш</w:t>
      </w:r>
      <w:r w:rsidR="0039418C" w:rsidRPr="001A02A6">
        <w:rPr>
          <w:sz w:val="20"/>
          <w:szCs w:val="20"/>
        </w:rPr>
        <w:t>ренка, ша</w:t>
      </w:r>
      <w:r w:rsidR="00343283" w:rsidRPr="001A02A6">
        <w:rPr>
          <w:sz w:val="20"/>
          <w:szCs w:val="20"/>
        </w:rPr>
        <w:t>ровница и шиверекия подольская.</w:t>
      </w:r>
      <w:r w:rsidR="0039418C" w:rsidRPr="001A02A6">
        <w:rPr>
          <w:sz w:val="20"/>
          <w:szCs w:val="20"/>
        </w:rPr>
        <w:t xml:space="preserve"> Стали редкими и нуждаются в охране бессмертник песч</w:t>
      </w:r>
      <w:r w:rsidR="0039418C" w:rsidRPr="001A02A6">
        <w:rPr>
          <w:sz w:val="20"/>
          <w:szCs w:val="20"/>
        </w:rPr>
        <w:t>а</w:t>
      </w:r>
      <w:r w:rsidR="0039418C" w:rsidRPr="001A02A6">
        <w:rPr>
          <w:sz w:val="20"/>
          <w:szCs w:val="20"/>
        </w:rPr>
        <w:t>ный, валериана лекарственная, девясил высокий, сушеница болотная, толокнянка обыкновенная и др.</w:t>
      </w:r>
    </w:p>
    <w:p w:rsidR="00343283" w:rsidRPr="001A02A6" w:rsidRDefault="0039418C" w:rsidP="00702141">
      <w:pPr>
        <w:pStyle w:val="htext"/>
        <w:spacing w:before="0" w:beforeAutospacing="0" w:after="0" w:afterAutospacing="0"/>
        <w:ind w:firstLine="284"/>
        <w:jc w:val="both"/>
        <w:rPr>
          <w:sz w:val="20"/>
          <w:szCs w:val="20"/>
        </w:rPr>
      </w:pPr>
      <w:r w:rsidRPr="001A02A6">
        <w:rPr>
          <w:sz w:val="20"/>
          <w:szCs w:val="20"/>
        </w:rPr>
        <w:t>Предусмотрено проведение только организованного сбора насел</w:t>
      </w:r>
      <w:r w:rsidRPr="001A02A6">
        <w:rPr>
          <w:sz w:val="20"/>
          <w:szCs w:val="20"/>
        </w:rPr>
        <w:t>е</w:t>
      </w:r>
      <w:r w:rsidRPr="001A02A6">
        <w:rPr>
          <w:sz w:val="20"/>
          <w:szCs w:val="20"/>
        </w:rPr>
        <w:t xml:space="preserve">нием дикорастущих лекарственных растений; проведение широкой </w:t>
      </w:r>
      <w:r w:rsidRPr="001A02A6">
        <w:rPr>
          <w:sz w:val="20"/>
          <w:szCs w:val="20"/>
        </w:rPr>
        <w:lastRenderedPageBreak/>
        <w:t>разъяснительной работы о правилах сбора и заготовки лекарственного растительного сырья (областное аптечное управление); охрана дик</w:t>
      </w:r>
      <w:r w:rsidRPr="001A02A6">
        <w:rPr>
          <w:sz w:val="20"/>
          <w:szCs w:val="20"/>
        </w:rPr>
        <w:t>о</w:t>
      </w:r>
      <w:r w:rsidRPr="001A02A6">
        <w:rPr>
          <w:sz w:val="20"/>
          <w:szCs w:val="20"/>
        </w:rPr>
        <w:t>растущих</w:t>
      </w:r>
      <w:r w:rsidR="00DA54D6" w:rsidRPr="001A02A6">
        <w:rPr>
          <w:sz w:val="20"/>
          <w:szCs w:val="20"/>
        </w:rPr>
        <w:t>,</w:t>
      </w:r>
      <w:r w:rsidRPr="001A02A6">
        <w:rPr>
          <w:sz w:val="20"/>
          <w:szCs w:val="20"/>
        </w:rPr>
        <w:t xml:space="preserve"> декоративных и лекарственных видов растений и </w:t>
      </w:r>
      <w:proofErr w:type="gramStart"/>
      <w:r w:rsidRPr="001A02A6">
        <w:rPr>
          <w:sz w:val="20"/>
          <w:szCs w:val="20"/>
        </w:rPr>
        <w:t>контроль за</w:t>
      </w:r>
      <w:proofErr w:type="gramEnd"/>
      <w:r w:rsidRPr="001A02A6">
        <w:rPr>
          <w:sz w:val="20"/>
          <w:szCs w:val="20"/>
        </w:rPr>
        <w:t xml:space="preserve"> сбором лекарственных растений (областное управление лесного хозяйства). </w:t>
      </w:r>
      <w:r w:rsidRPr="001A02A6">
        <w:rPr>
          <w:rStyle w:val="af"/>
          <w:b w:val="0"/>
          <w:sz w:val="20"/>
          <w:szCs w:val="20"/>
        </w:rPr>
        <w:t>К охранным мероприятиям относятся</w:t>
      </w:r>
      <w:r w:rsidRPr="001A02A6">
        <w:rPr>
          <w:b/>
          <w:sz w:val="20"/>
          <w:szCs w:val="20"/>
        </w:rPr>
        <w:t xml:space="preserve"> </w:t>
      </w:r>
      <w:r w:rsidRPr="001A02A6">
        <w:rPr>
          <w:sz w:val="20"/>
          <w:szCs w:val="20"/>
        </w:rPr>
        <w:t>рекомендации по чередованию районов заготовок сырья.</w:t>
      </w:r>
    </w:p>
    <w:p w:rsidR="00DA54D6" w:rsidRPr="001A02A6" w:rsidRDefault="0039418C" w:rsidP="00702141">
      <w:pPr>
        <w:pStyle w:val="htext"/>
        <w:spacing w:before="0" w:beforeAutospacing="0" w:after="0" w:afterAutospacing="0"/>
        <w:ind w:firstLine="284"/>
        <w:jc w:val="both"/>
        <w:rPr>
          <w:sz w:val="20"/>
          <w:szCs w:val="20"/>
        </w:rPr>
      </w:pPr>
      <w:r w:rsidRPr="001A02A6">
        <w:rPr>
          <w:i/>
          <w:sz w:val="20"/>
          <w:szCs w:val="20"/>
        </w:rPr>
        <w:t xml:space="preserve">Использование природных ресурсов в настоящее время </w:t>
      </w:r>
      <w:r w:rsidRPr="001A02A6">
        <w:rPr>
          <w:sz w:val="20"/>
          <w:szCs w:val="20"/>
        </w:rPr>
        <w:t>должно с</w:t>
      </w:r>
      <w:r w:rsidRPr="001A02A6">
        <w:rPr>
          <w:sz w:val="20"/>
          <w:szCs w:val="20"/>
        </w:rPr>
        <w:t>о</w:t>
      </w:r>
      <w:r w:rsidRPr="001A02A6">
        <w:rPr>
          <w:sz w:val="20"/>
          <w:szCs w:val="20"/>
        </w:rPr>
        <w:t>четаться с мерами по охране и восстановлению их запасов. Только н</w:t>
      </w:r>
      <w:r w:rsidR="000D3F3D" w:rsidRPr="001A02A6">
        <w:rPr>
          <w:sz w:val="20"/>
          <w:szCs w:val="20"/>
        </w:rPr>
        <w:t>а</w:t>
      </w:r>
      <w:r w:rsidRPr="001A02A6">
        <w:rPr>
          <w:sz w:val="20"/>
          <w:szCs w:val="20"/>
        </w:rPr>
        <w:t>учно обоснованное планирование заготовок и правильная организация сбора могут обеспечить сохранение запасов лекарственных растений.</w:t>
      </w:r>
      <w:r w:rsidR="00DA54D6" w:rsidRPr="001A02A6">
        <w:rPr>
          <w:sz w:val="20"/>
          <w:szCs w:val="20"/>
        </w:rPr>
        <w:t xml:space="preserve"> </w:t>
      </w:r>
      <w:r w:rsidRPr="001A02A6">
        <w:rPr>
          <w:sz w:val="20"/>
          <w:szCs w:val="20"/>
        </w:rPr>
        <w:t>Наоборот, беспорядочное, неконтролируемое ведение заготовок пр</w:t>
      </w:r>
      <w:r w:rsidRPr="001A02A6">
        <w:rPr>
          <w:sz w:val="20"/>
          <w:szCs w:val="20"/>
        </w:rPr>
        <w:t>и</w:t>
      </w:r>
      <w:r w:rsidRPr="001A02A6">
        <w:rPr>
          <w:sz w:val="20"/>
          <w:szCs w:val="20"/>
        </w:rPr>
        <w:t>водит к истощению даже самых богатых зарослей.</w:t>
      </w:r>
    </w:p>
    <w:p w:rsidR="00343283" w:rsidRPr="001A02A6" w:rsidRDefault="0039418C" w:rsidP="00702141">
      <w:pPr>
        <w:pStyle w:val="htext"/>
        <w:spacing w:before="0" w:beforeAutospacing="0" w:after="0" w:afterAutospacing="0"/>
        <w:ind w:firstLine="284"/>
        <w:jc w:val="both"/>
        <w:rPr>
          <w:sz w:val="20"/>
          <w:szCs w:val="20"/>
        </w:rPr>
      </w:pPr>
      <w:r w:rsidRPr="001A02A6">
        <w:rPr>
          <w:sz w:val="20"/>
          <w:szCs w:val="20"/>
        </w:rPr>
        <w:t>Чтобы сохранить запасы сырья лекарственных растений, не следует производить заготовки из года в год на одних и тех же массивах до полного их истощения. В зависимости от видов растений, особенно когда заготавливают подземные части, массивам необходимо давать отдых, т</w:t>
      </w:r>
      <w:r w:rsidR="000D3F3D" w:rsidRPr="001A02A6">
        <w:rPr>
          <w:sz w:val="20"/>
          <w:szCs w:val="20"/>
        </w:rPr>
        <w:t>. </w:t>
      </w:r>
      <w:r w:rsidRPr="001A02A6">
        <w:rPr>
          <w:sz w:val="20"/>
          <w:szCs w:val="20"/>
        </w:rPr>
        <w:t>е</w:t>
      </w:r>
      <w:r w:rsidR="000D3F3D" w:rsidRPr="001A02A6">
        <w:rPr>
          <w:sz w:val="20"/>
          <w:szCs w:val="20"/>
        </w:rPr>
        <w:t>.</w:t>
      </w:r>
      <w:r w:rsidRPr="001A02A6">
        <w:rPr>
          <w:sz w:val="20"/>
          <w:szCs w:val="20"/>
        </w:rPr>
        <w:t xml:space="preserve"> прекращать заготовки на несколько лет для укрепления и размножения растений и восстановления их запасов.</w:t>
      </w:r>
      <w:r w:rsidR="00343283" w:rsidRPr="001A02A6">
        <w:rPr>
          <w:sz w:val="20"/>
          <w:szCs w:val="20"/>
        </w:rPr>
        <w:t xml:space="preserve"> </w:t>
      </w:r>
    </w:p>
    <w:p w:rsidR="00283BC6" w:rsidRPr="001A02A6" w:rsidRDefault="0039418C" w:rsidP="00702141">
      <w:pPr>
        <w:pStyle w:val="htext"/>
        <w:spacing w:before="0" w:beforeAutospacing="0" w:after="0" w:afterAutospacing="0"/>
        <w:ind w:firstLine="284"/>
        <w:jc w:val="both"/>
        <w:rPr>
          <w:sz w:val="20"/>
          <w:szCs w:val="20"/>
        </w:rPr>
      </w:pPr>
      <w:r w:rsidRPr="001A02A6">
        <w:rPr>
          <w:sz w:val="20"/>
          <w:szCs w:val="20"/>
        </w:rPr>
        <w:t>В целях сохранения запасов лекарственного сырья при его за</w:t>
      </w:r>
      <w:r w:rsidR="00283BC6" w:rsidRPr="001A02A6">
        <w:rPr>
          <w:sz w:val="20"/>
          <w:szCs w:val="20"/>
        </w:rPr>
        <w:t>гото</w:t>
      </w:r>
      <w:r w:rsidR="00283BC6" w:rsidRPr="001A02A6">
        <w:rPr>
          <w:sz w:val="20"/>
          <w:szCs w:val="20"/>
        </w:rPr>
        <w:t>в</w:t>
      </w:r>
      <w:r w:rsidR="00283BC6" w:rsidRPr="001A02A6">
        <w:rPr>
          <w:sz w:val="20"/>
          <w:szCs w:val="20"/>
        </w:rPr>
        <w:t>ках следует соблюдать следующие</w:t>
      </w:r>
      <w:r w:rsidRPr="001A02A6">
        <w:rPr>
          <w:sz w:val="20"/>
          <w:szCs w:val="20"/>
        </w:rPr>
        <w:t xml:space="preserve"> </w:t>
      </w:r>
      <w:r w:rsidR="00283BC6" w:rsidRPr="001A02A6">
        <w:rPr>
          <w:i/>
          <w:sz w:val="20"/>
          <w:szCs w:val="20"/>
        </w:rPr>
        <w:t xml:space="preserve">общие </w:t>
      </w:r>
      <w:r w:rsidRPr="001A02A6">
        <w:rPr>
          <w:i/>
          <w:sz w:val="20"/>
          <w:szCs w:val="20"/>
        </w:rPr>
        <w:t>правила</w:t>
      </w:r>
      <w:r w:rsidRPr="001A02A6">
        <w:rPr>
          <w:sz w:val="20"/>
          <w:szCs w:val="20"/>
        </w:rPr>
        <w:t>:</w:t>
      </w:r>
    </w:p>
    <w:p w:rsidR="00DA54D6" w:rsidRPr="001A02A6" w:rsidRDefault="000D3F3D" w:rsidP="00702141">
      <w:pPr>
        <w:pStyle w:val="htext"/>
        <w:spacing w:before="0" w:beforeAutospacing="0" w:after="0" w:afterAutospacing="0"/>
        <w:ind w:firstLine="284"/>
        <w:jc w:val="both"/>
        <w:rPr>
          <w:sz w:val="20"/>
          <w:szCs w:val="20"/>
        </w:rPr>
      </w:pPr>
      <w:r w:rsidRPr="001A02A6">
        <w:rPr>
          <w:sz w:val="20"/>
          <w:szCs w:val="20"/>
        </w:rPr>
        <w:t>– </w:t>
      </w:r>
      <w:r w:rsidR="0039418C" w:rsidRPr="001A02A6">
        <w:rPr>
          <w:sz w:val="20"/>
          <w:szCs w:val="20"/>
        </w:rPr>
        <w:t>траву срезать без грубых приземных частей, которые не являют</w:t>
      </w:r>
      <w:r w:rsidR="00DA54D6" w:rsidRPr="001A02A6">
        <w:rPr>
          <w:sz w:val="20"/>
          <w:szCs w:val="20"/>
        </w:rPr>
        <w:t>ся сырьем;</w:t>
      </w:r>
    </w:p>
    <w:p w:rsidR="00DA54D6" w:rsidRPr="001A02A6" w:rsidRDefault="000D3F3D" w:rsidP="00702141">
      <w:pPr>
        <w:pStyle w:val="htext"/>
        <w:spacing w:before="0" w:beforeAutospacing="0" w:after="0" w:afterAutospacing="0"/>
        <w:ind w:firstLine="284"/>
        <w:jc w:val="both"/>
        <w:rPr>
          <w:sz w:val="20"/>
          <w:szCs w:val="20"/>
        </w:rPr>
      </w:pPr>
      <w:r w:rsidRPr="001A02A6">
        <w:rPr>
          <w:sz w:val="20"/>
          <w:szCs w:val="20"/>
        </w:rPr>
        <w:t>– </w:t>
      </w:r>
      <w:r w:rsidR="00DA54D6" w:rsidRPr="001A02A6">
        <w:rPr>
          <w:sz w:val="20"/>
          <w:szCs w:val="20"/>
        </w:rPr>
        <w:t>н</w:t>
      </w:r>
      <w:r w:rsidR="0039418C" w:rsidRPr="001A02A6">
        <w:rPr>
          <w:sz w:val="20"/>
          <w:szCs w:val="20"/>
        </w:rPr>
        <w:t>ельзя вырывать растения с корнями, корневищами, луковицами, так как это приводит к быстрому уничтожению растений, особенно таких, как горицвет весенний, зверобой обыкновенный, ландыш ма</w:t>
      </w:r>
      <w:r w:rsidR="0039418C" w:rsidRPr="001A02A6">
        <w:rPr>
          <w:sz w:val="20"/>
          <w:szCs w:val="20"/>
        </w:rPr>
        <w:t>й</w:t>
      </w:r>
      <w:r w:rsidR="0039418C" w:rsidRPr="001A02A6">
        <w:rPr>
          <w:sz w:val="20"/>
          <w:szCs w:val="20"/>
        </w:rPr>
        <w:t>ский;</w:t>
      </w:r>
      <w:r w:rsidR="00343283" w:rsidRPr="001A02A6">
        <w:rPr>
          <w:sz w:val="20"/>
          <w:szCs w:val="20"/>
        </w:rPr>
        <w:t xml:space="preserve"> </w:t>
      </w:r>
    </w:p>
    <w:p w:rsidR="00DA54D6" w:rsidRPr="001A02A6" w:rsidRDefault="000D3F3D" w:rsidP="00702141">
      <w:pPr>
        <w:pStyle w:val="htext"/>
        <w:spacing w:before="0" w:beforeAutospacing="0" w:after="0" w:afterAutospacing="0"/>
        <w:ind w:firstLine="284"/>
        <w:jc w:val="both"/>
        <w:rPr>
          <w:sz w:val="20"/>
          <w:szCs w:val="20"/>
        </w:rPr>
      </w:pPr>
      <w:r w:rsidRPr="001A02A6">
        <w:rPr>
          <w:sz w:val="20"/>
          <w:szCs w:val="20"/>
        </w:rPr>
        <w:t>– </w:t>
      </w:r>
      <w:r w:rsidR="0039418C" w:rsidRPr="001A02A6">
        <w:rPr>
          <w:sz w:val="20"/>
          <w:szCs w:val="20"/>
        </w:rPr>
        <w:t>листья не</w:t>
      </w:r>
      <w:r w:rsidR="00EE3E0E" w:rsidRPr="001A02A6">
        <w:rPr>
          <w:sz w:val="20"/>
          <w:szCs w:val="20"/>
        </w:rPr>
        <w:t>льзя срывать и</w:t>
      </w:r>
      <w:r w:rsidR="0039418C" w:rsidRPr="001A02A6">
        <w:rPr>
          <w:sz w:val="20"/>
          <w:szCs w:val="20"/>
        </w:rPr>
        <w:t xml:space="preserve"> срезать полностью, особенно молодые на концах побегов, </w:t>
      </w:r>
      <w:r w:rsidR="00DA54D6" w:rsidRPr="001A02A6">
        <w:rPr>
          <w:sz w:val="20"/>
          <w:szCs w:val="20"/>
        </w:rPr>
        <w:t>где они не доросли до оптимальных</w:t>
      </w:r>
      <w:r w:rsidR="0039418C" w:rsidRPr="001A02A6">
        <w:rPr>
          <w:sz w:val="20"/>
          <w:szCs w:val="20"/>
        </w:rPr>
        <w:t xml:space="preserve"> </w:t>
      </w:r>
      <w:proofErr w:type="gramStart"/>
      <w:r w:rsidR="0039418C" w:rsidRPr="001A02A6">
        <w:rPr>
          <w:sz w:val="20"/>
          <w:szCs w:val="20"/>
        </w:rPr>
        <w:t>размеров</w:t>
      </w:r>
      <w:proofErr w:type="gramEnd"/>
      <w:r w:rsidR="0039418C" w:rsidRPr="001A02A6">
        <w:rPr>
          <w:sz w:val="20"/>
          <w:szCs w:val="20"/>
        </w:rPr>
        <w:t xml:space="preserve"> и не представляют большой товарной ценности;</w:t>
      </w:r>
      <w:r w:rsidR="00343283" w:rsidRPr="001A02A6">
        <w:rPr>
          <w:sz w:val="20"/>
          <w:szCs w:val="20"/>
        </w:rPr>
        <w:t xml:space="preserve"> </w:t>
      </w:r>
    </w:p>
    <w:p w:rsidR="007A7337" w:rsidRPr="001A02A6" w:rsidRDefault="000D3F3D" w:rsidP="00702141">
      <w:pPr>
        <w:pStyle w:val="htext"/>
        <w:spacing w:before="0" w:beforeAutospacing="0" w:after="0" w:afterAutospacing="0"/>
        <w:ind w:firstLine="284"/>
        <w:jc w:val="both"/>
        <w:rPr>
          <w:sz w:val="20"/>
          <w:szCs w:val="20"/>
        </w:rPr>
      </w:pPr>
      <w:r w:rsidRPr="001A02A6">
        <w:rPr>
          <w:sz w:val="20"/>
          <w:szCs w:val="20"/>
        </w:rPr>
        <w:t>– </w:t>
      </w:r>
      <w:r w:rsidR="0039418C" w:rsidRPr="001A02A6">
        <w:rPr>
          <w:sz w:val="20"/>
          <w:szCs w:val="20"/>
        </w:rPr>
        <w:t xml:space="preserve">кору </w:t>
      </w:r>
      <w:r w:rsidR="00EE3E0E" w:rsidRPr="001A02A6">
        <w:rPr>
          <w:sz w:val="20"/>
          <w:szCs w:val="20"/>
        </w:rPr>
        <w:t xml:space="preserve">можно </w:t>
      </w:r>
      <w:r w:rsidR="0039418C" w:rsidRPr="001A02A6">
        <w:rPr>
          <w:sz w:val="20"/>
          <w:szCs w:val="20"/>
        </w:rPr>
        <w:t>снимать только со срублен</w:t>
      </w:r>
      <w:r w:rsidR="00EE3E0E" w:rsidRPr="001A02A6">
        <w:rPr>
          <w:sz w:val="20"/>
          <w:szCs w:val="20"/>
        </w:rPr>
        <w:t>ных,</w:t>
      </w:r>
      <w:r w:rsidR="0039418C" w:rsidRPr="001A02A6">
        <w:rPr>
          <w:sz w:val="20"/>
          <w:szCs w:val="20"/>
        </w:rPr>
        <w:t xml:space="preserve"> срезанных и</w:t>
      </w:r>
      <w:r w:rsidR="00EE3E0E" w:rsidRPr="001A02A6">
        <w:rPr>
          <w:sz w:val="20"/>
          <w:szCs w:val="20"/>
        </w:rPr>
        <w:t>ли</w:t>
      </w:r>
      <w:r w:rsidR="00DA54D6" w:rsidRPr="001A02A6">
        <w:rPr>
          <w:sz w:val="20"/>
          <w:szCs w:val="20"/>
        </w:rPr>
        <w:t xml:space="preserve"> сп</w:t>
      </w:r>
      <w:r w:rsidR="00DA54D6" w:rsidRPr="001A02A6">
        <w:rPr>
          <w:sz w:val="20"/>
          <w:szCs w:val="20"/>
        </w:rPr>
        <w:t>и</w:t>
      </w:r>
      <w:r w:rsidR="00DA54D6" w:rsidRPr="001A02A6">
        <w:rPr>
          <w:sz w:val="20"/>
          <w:szCs w:val="20"/>
        </w:rPr>
        <w:t>ленных веток с деревьев</w:t>
      </w:r>
      <w:r w:rsidR="0039418C" w:rsidRPr="001A02A6">
        <w:rPr>
          <w:sz w:val="20"/>
          <w:szCs w:val="20"/>
        </w:rPr>
        <w:t xml:space="preserve"> и кустарни</w:t>
      </w:r>
      <w:r w:rsidR="00DA54D6" w:rsidRPr="001A02A6">
        <w:rPr>
          <w:sz w:val="20"/>
          <w:szCs w:val="20"/>
        </w:rPr>
        <w:t>ков</w:t>
      </w:r>
      <w:r w:rsidR="0039418C" w:rsidRPr="001A02A6">
        <w:rPr>
          <w:sz w:val="20"/>
          <w:szCs w:val="20"/>
        </w:rPr>
        <w:t xml:space="preserve"> на лесных вырубках, рубках ухода, санитарных рубках (дуб обыкновенный, калина обыкновенная, крушина ломкая);</w:t>
      </w:r>
    </w:p>
    <w:p w:rsidR="007A7337" w:rsidRPr="001A02A6" w:rsidRDefault="000D3F3D" w:rsidP="00702141">
      <w:pPr>
        <w:pStyle w:val="htext"/>
        <w:spacing w:before="0" w:beforeAutospacing="0" w:after="0" w:afterAutospacing="0"/>
        <w:ind w:firstLine="284"/>
        <w:jc w:val="both"/>
        <w:rPr>
          <w:sz w:val="20"/>
          <w:szCs w:val="20"/>
        </w:rPr>
      </w:pPr>
      <w:r w:rsidRPr="001A02A6">
        <w:rPr>
          <w:sz w:val="20"/>
          <w:szCs w:val="20"/>
        </w:rPr>
        <w:t>– </w:t>
      </w:r>
      <w:r w:rsidR="0039418C" w:rsidRPr="001A02A6">
        <w:rPr>
          <w:sz w:val="20"/>
          <w:szCs w:val="20"/>
        </w:rPr>
        <w:t>почки заготавливать также на различных рубках, а не с растущих деревьев и кустарников (береза, сосна, смородина);</w:t>
      </w:r>
    </w:p>
    <w:p w:rsidR="007A7337" w:rsidRPr="001A02A6" w:rsidRDefault="00DA54D6" w:rsidP="00702141">
      <w:pPr>
        <w:pStyle w:val="htext"/>
        <w:spacing w:before="0" w:beforeAutospacing="0" w:after="0" w:afterAutospacing="0"/>
        <w:ind w:firstLine="284"/>
        <w:jc w:val="both"/>
        <w:rPr>
          <w:sz w:val="20"/>
          <w:szCs w:val="20"/>
        </w:rPr>
      </w:pPr>
      <w:r w:rsidRPr="001A02A6">
        <w:rPr>
          <w:sz w:val="20"/>
          <w:szCs w:val="20"/>
        </w:rPr>
        <w:t>–</w:t>
      </w:r>
      <w:r w:rsidR="000D3F3D" w:rsidRPr="001A02A6">
        <w:rPr>
          <w:sz w:val="20"/>
          <w:szCs w:val="20"/>
        </w:rPr>
        <w:t> </w:t>
      </w:r>
      <w:r w:rsidR="0039418C" w:rsidRPr="001A02A6">
        <w:rPr>
          <w:sz w:val="20"/>
          <w:szCs w:val="20"/>
        </w:rPr>
        <w:t>подземные части растений заготавливать после созревания и ос</w:t>
      </w:r>
      <w:r w:rsidR="0039418C" w:rsidRPr="001A02A6">
        <w:rPr>
          <w:sz w:val="20"/>
          <w:szCs w:val="20"/>
        </w:rPr>
        <w:t>ы</w:t>
      </w:r>
      <w:r w:rsidR="0039418C" w:rsidRPr="001A02A6">
        <w:rPr>
          <w:sz w:val="20"/>
          <w:szCs w:val="20"/>
        </w:rPr>
        <w:t>пания семян (алтей лекарственный, валериана лекарственная) для обеспечения семенного возобновления, оставляя часть корневищ, ко</w:t>
      </w:r>
      <w:r w:rsidR="0039418C" w:rsidRPr="001A02A6">
        <w:rPr>
          <w:sz w:val="20"/>
          <w:szCs w:val="20"/>
        </w:rPr>
        <w:t>р</w:t>
      </w:r>
      <w:r w:rsidR="0039418C" w:rsidRPr="001A02A6">
        <w:rPr>
          <w:sz w:val="20"/>
          <w:szCs w:val="20"/>
        </w:rPr>
        <w:t xml:space="preserve">ней, клубней, луковиц для восстановления зарослей, особенно видов, </w:t>
      </w:r>
      <w:r w:rsidR="0039418C" w:rsidRPr="001A02A6">
        <w:rPr>
          <w:sz w:val="20"/>
          <w:szCs w:val="20"/>
        </w:rPr>
        <w:lastRenderedPageBreak/>
        <w:t>размножающихся исключительно вегетативным способом (аир боло</w:t>
      </w:r>
      <w:r w:rsidR="0039418C" w:rsidRPr="001A02A6">
        <w:rPr>
          <w:sz w:val="20"/>
          <w:szCs w:val="20"/>
        </w:rPr>
        <w:t>т</w:t>
      </w:r>
      <w:r w:rsidR="0039418C" w:rsidRPr="001A02A6">
        <w:rPr>
          <w:sz w:val="20"/>
          <w:szCs w:val="20"/>
        </w:rPr>
        <w:t xml:space="preserve">ный, </w:t>
      </w:r>
      <w:proofErr w:type="gramStart"/>
      <w:r w:rsidR="0039418C" w:rsidRPr="001A02A6">
        <w:rPr>
          <w:sz w:val="20"/>
          <w:szCs w:val="20"/>
        </w:rPr>
        <w:t>кубышка</w:t>
      </w:r>
      <w:proofErr w:type="gramEnd"/>
      <w:r w:rsidR="0039418C" w:rsidRPr="001A02A6">
        <w:rPr>
          <w:sz w:val="20"/>
          <w:szCs w:val="20"/>
        </w:rPr>
        <w:t xml:space="preserve"> желтая);</w:t>
      </w:r>
    </w:p>
    <w:p w:rsidR="00DA54D6" w:rsidRPr="001A02A6" w:rsidRDefault="000D3F3D" w:rsidP="00702141">
      <w:pPr>
        <w:pStyle w:val="htext"/>
        <w:spacing w:before="0" w:beforeAutospacing="0" w:after="0" w:afterAutospacing="0"/>
        <w:ind w:firstLine="284"/>
        <w:jc w:val="both"/>
        <w:rPr>
          <w:sz w:val="20"/>
          <w:szCs w:val="20"/>
        </w:rPr>
      </w:pPr>
      <w:r w:rsidRPr="001A02A6">
        <w:rPr>
          <w:sz w:val="20"/>
          <w:szCs w:val="20"/>
        </w:rPr>
        <w:t>– </w:t>
      </w:r>
      <w:r w:rsidR="0039418C" w:rsidRPr="001A02A6">
        <w:rPr>
          <w:sz w:val="20"/>
          <w:szCs w:val="20"/>
        </w:rPr>
        <w:t>при заготовке подземных частей оставлять для созревания мол</w:t>
      </w:r>
      <w:r w:rsidR="0039418C" w:rsidRPr="001A02A6">
        <w:rPr>
          <w:sz w:val="20"/>
          <w:szCs w:val="20"/>
        </w:rPr>
        <w:t>о</w:t>
      </w:r>
      <w:r w:rsidR="0039418C" w:rsidRPr="001A02A6">
        <w:rPr>
          <w:sz w:val="20"/>
          <w:szCs w:val="20"/>
        </w:rPr>
        <w:t>дые экземпляры, которые дают мало товарной продукции (алтей л</w:t>
      </w:r>
      <w:r w:rsidR="0039418C" w:rsidRPr="001A02A6">
        <w:rPr>
          <w:sz w:val="20"/>
          <w:szCs w:val="20"/>
        </w:rPr>
        <w:t>е</w:t>
      </w:r>
      <w:r w:rsidR="0039418C" w:rsidRPr="001A02A6">
        <w:rPr>
          <w:sz w:val="20"/>
          <w:szCs w:val="20"/>
        </w:rPr>
        <w:t>карственный, девясил высокий);</w:t>
      </w:r>
      <w:r w:rsidR="00343283" w:rsidRPr="001A02A6">
        <w:rPr>
          <w:sz w:val="20"/>
          <w:szCs w:val="20"/>
        </w:rPr>
        <w:t xml:space="preserve"> </w:t>
      </w:r>
    </w:p>
    <w:p w:rsidR="00DA54D6" w:rsidRPr="001A02A6" w:rsidRDefault="000D3F3D" w:rsidP="00702141">
      <w:pPr>
        <w:pStyle w:val="htext"/>
        <w:spacing w:before="0" w:beforeAutospacing="0" w:after="0" w:afterAutospacing="0"/>
        <w:ind w:firstLine="284"/>
        <w:jc w:val="both"/>
        <w:rPr>
          <w:sz w:val="20"/>
          <w:szCs w:val="20"/>
        </w:rPr>
      </w:pPr>
      <w:r w:rsidRPr="001A02A6">
        <w:rPr>
          <w:sz w:val="20"/>
          <w:szCs w:val="20"/>
        </w:rPr>
        <w:t>– </w:t>
      </w:r>
      <w:r w:rsidR="0039418C" w:rsidRPr="001A02A6">
        <w:rPr>
          <w:sz w:val="20"/>
          <w:szCs w:val="20"/>
        </w:rPr>
        <w:t>при заготовке цветков и соцветий оставлять часть их для обсем</w:t>
      </w:r>
      <w:r w:rsidR="0039418C" w:rsidRPr="001A02A6">
        <w:rPr>
          <w:sz w:val="20"/>
          <w:szCs w:val="20"/>
        </w:rPr>
        <w:t>е</w:t>
      </w:r>
      <w:r w:rsidR="0039418C" w:rsidRPr="001A02A6">
        <w:rPr>
          <w:sz w:val="20"/>
          <w:szCs w:val="20"/>
        </w:rPr>
        <w:t xml:space="preserve">нения и последующего возобновления растений, особенно видов </w:t>
      </w:r>
      <w:proofErr w:type="gramStart"/>
      <w:r w:rsidR="0039418C" w:rsidRPr="001A02A6">
        <w:rPr>
          <w:sz w:val="20"/>
          <w:szCs w:val="20"/>
        </w:rPr>
        <w:t>одно</w:t>
      </w:r>
      <w:r w:rsidRPr="001A02A6">
        <w:rPr>
          <w:sz w:val="20"/>
          <w:szCs w:val="20"/>
        </w:rPr>
        <w:t>-</w:t>
      </w:r>
      <w:r w:rsidR="00DA54D6" w:rsidRPr="001A02A6">
        <w:rPr>
          <w:sz w:val="20"/>
          <w:szCs w:val="20"/>
        </w:rPr>
        <w:t>дву</w:t>
      </w:r>
      <w:r w:rsidR="0039418C" w:rsidRPr="001A02A6">
        <w:rPr>
          <w:sz w:val="20"/>
          <w:szCs w:val="20"/>
        </w:rPr>
        <w:t>летних</w:t>
      </w:r>
      <w:proofErr w:type="gramEnd"/>
      <w:r w:rsidR="0039418C" w:rsidRPr="001A02A6">
        <w:rPr>
          <w:sz w:val="20"/>
          <w:szCs w:val="20"/>
        </w:rPr>
        <w:t xml:space="preserve"> растений, размножающихся исключительно семенами (р</w:t>
      </w:r>
      <w:r w:rsidR="0039418C" w:rsidRPr="001A02A6">
        <w:rPr>
          <w:sz w:val="20"/>
          <w:szCs w:val="20"/>
        </w:rPr>
        <w:t>о</w:t>
      </w:r>
      <w:r w:rsidR="0039418C" w:rsidRPr="001A02A6">
        <w:rPr>
          <w:sz w:val="20"/>
          <w:szCs w:val="20"/>
        </w:rPr>
        <w:t>машка аптечная);</w:t>
      </w:r>
      <w:r w:rsidR="00343283" w:rsidRPr="001A02A6">
        <w:rPr>
          <w:sz w:val="20"/>
          <w:szCs w:val="20"/>
        </w:rPr>
        <w:t xml:space="preserve"> </w:t>
      </w:r>
    </w:p>
    <w:p w:rsidR="0039418C" w:rsidRPr="001A02A6" w:rsidRDefault="000D3F3D" w:rsidP="00702141">
      <w:pPr>
        <w:pStyle w:val="htext"/>
        <w:spacing w:before="0" w:beforeAutospacing="0" w:after="0" w:afterAutospacing="0"/>
        <w:ind w:firstLine="284"/>
        <w:jc w:val="both"/>
        <w:rPr>
          <w:sz w:val="20"/>
          <w:szCs w:val="20"/>
        </w:rPr>
      </w:pPr>
      <w:r w:rsidRPr="001A02A6">
        <w:rPr>
          <w:sz w:val="20"/>
          <w:szCs w:val="20"/>
        </w:rPr>
        <w:t>– </w:t>
      </w:r>
      <w:r w:rsidR="0039418C" w:rsidRPr="001A02A6">
        <w:rPr>
          <w:sz w:val="20"/>
          <w:szCs w:val="20"/>
        </w:rPr>
        <w:t>при заготовке цветков и соцветий с деревьев и кустарников (липа сердцелистная, боярышник) не срезать и не спиливать боль</w:t>
      </w:r>
      <w:r w:rsidR="00343283" w:rsidRPr="001A02A6">
        <w:rPr>
          <w:sz w:val="20"/>
          <w:szCs w:val="20"/>
        </w:rPr>
        <w:t>ших веток и</w:t>
      </w:r>
      <w:r w:rsidR="00DA54D6" w:rsidRPr="001A02A6">
        <w:rPr>
          <w:sz w:val="20"/>
          <w:szCs w:val="20"/>
        </w:rPr>
        <w:t>,</w:t>
      </w:r>
      <w:r w:rsidR="00343283" w:rsidRPr="001A02A6">
        <w:rPr>
          <w:sz w:val="20"/>
          <w:szCs w:val="20"/>
        </w:rPr>
        <w:t xml:space="preserve"> тем более</w:t>
      </w:r>
      <w:r w:rsidR="00DA54D6" w:rsidRPr="001A02A6">
        <w:rPr>
          <w:sz w:val="20"/>
          <w:szCs w:val="20"/>
        </w:rPr>
        <w:t>,</w:t>
      </w:r>
      <w:r w:rsidR="00343283" w:rsidRPr="001A02A6">
        <w:rPr>
          <w:sz w:val="20"/>
          <w:szCs w:val="20"/>
        </w:rPr>
        <w:t xml:space="preserve"> не от</w:t>
      </w:r>
      <w:r w:rsidR="0039418C" w:rsidRPr="001A02A6">
        <w:rPr>
          <w:sz w:val="20"/>
          <w:szCs w:val="20"/>
        </w:rPr>
        <w:t>ламывать их.</w:t>
      </w:r>
    </w:p>
    <w:p w:rsidR="0039418C" w:rsidRPr="001A02A6" w:rsidRDefault="0039418C" w:rsidP="00702141">
      <w:pPr>
        <w:spacing w:after="0" w:line="240" w:lineRule="auto"/>
        <w:ind w:firstLine="284"/>
        <w:jc w:val="both"/>
        <w:rPr>
          <w:rFonts w:ascii="Times New Roman" w:hAnsi="Times New Roman"/>
          <w:sz w:val="20"/>
          <w:szCs w:val="20"/>
        </w:rPr>
      </w:pPr>
      <w:r w:rsidRPr="001A02A6">
        <w:rPr>
          <w:rFonts w:ascii="Times New Roman" w:hAnsi="Times New Roman"/>
          <w:sz w:val="20"/>
          <w:szCs w:val="20"/>
        </w:rPr>
        <w:t>Например, охранные мероприятия при возделывании валерианы лекарственной следующие: после выкапывания подземных частей с</w:t>
      </w:r>
      <w:r w:rsidRPr="001A02A6">
        <w:rPr>
          <w:rFonts w:ascii="Times New Roman" w:hAnsi="Times New Roman"/>
          <w:sz w:val="20"/>
          <w:szCs w:val="20"/>
        </w:rPr>
        <w:t>е</w:t>
      </w:r>
      <w:r w:rsidRPr="001A02A6">
        <w:rPr>
          <w:rFonts w:ascii="Times New Roman" w:hAnsi="Times New Roman"/>
          <w:sz w:val="20"/>
          <w:szCs w:val="20"/>
        </w:rPr>
        <w:t>мена с растения отряхивают в ту же лунку, где были корни, и засып</w:t>
      </w:r>
      <w:r w:rsidRPr="001A02A6">
        <w:rPr>
          <w:rFonts w:ascii="Times New Roman" w:hAnsi="Times New Roman"/>
          <w:sz w:val="20"/>
          <w:szCs w:val="20"/>
        </w:rPr>
        <w:t>а</w:t>
      </w:r>
      <w:r w:rsidRPr="001A02A6">
        <w:rPr>
          <w:rFonts w:ascii="Times New Roman" w:hAnsi="Times New Roman"/>
          <w:sz w:val="20"/>
          <w:szCs w:val="20"/>
        </w:rPr>
        <w:t>ют почвой; кроме того, на месте сбора оставляют все мелкие растения и часть крупных для возобновления зарослей. Стебли с семенами о</w:t>
      </w:r>
      <w:r w:rsidRPr="001A02A6">
        <w:rPr>
          <w:rFonts w:ascii="Times New Roman" w:hAnsi="Times New Roman"/>
          <w:sz w:val="20"/>
          <w:szCs w:val="20"/>
        </w:rPr>
        <w:t>б</w:t>
      </w:r>
      <w:r w:rsidRPr="001A02A6">
        <w:rPr>
          <w:rFonts w:ascii="Times New Roman" w:hAnsi="Times New Roman"/>
          <w:sz w:val="20"/>
          <w:szCs w:val="20"/>
        </w:rPr>
        <w:t xml:space="preserve">резают, не повреждая корневища. Повторную заготовку на </w:t>
      </w:r>
      <w:r w:rsidR="00EE3E0E" w:rsidRPr="001A02A6">
        <w:rPr>
          <w:rFonts w:ascii="Times New Roman" w:hAnsi="Times New Roman"/>
          <w:sz w:val="20"/>
          <w:szCs w:val="20"/>
        </w:rPr>
        <w:t xml:space="preserve">одном и </w:t>
      </w:r>
      <w:r w:rsidRPr="001A02A6">
        <w:rPr>
          <w:rFonts w:ascii="Times New Roman" w:hAnsi="Times New Roman"/>
          <w:sz w:val="20"/>
          <w:szCs w:val="20"/>
        </w:rPr>
        <w:t>том же месте проводят лишь после перерыва в несколько лет.</w:t>
      </w:r>
    </w:p>
    <w:p w:rsidR="00053891" w:rsidRPr="001A02A6" w:rsidRDefault="00053891" w:rsidP="00702141">
      <w:pPr>
        <w:pStyle w:val="ae"/>
        <w:spacing w:before="0" w:beforeAutospacing="0" w:after="0" w:afterAutospacing="0"/>
        <w:ind w:firstLine="284"/>
        <w:jc w:val="both"/>
        <w:rPr>
          <w:sz w:val="20"/>
          <w:szCs w:val="20"/>
        </w:rPr>
      </w:pPr>
      <w:r w:rsidRPr="001A02A6">
        <w:rPr>
          <w:sz w:val="20"/>
          <w:szCs w:val="20"/>
        </w:rPr>
        <w:t xml:space="preserve">Лица, занимающиеся заготовкой </w:t>
      </w:r>
      <w:r w:rsidR="00635063" w:rsidRPr="001A02A6">
        <w:rPr>
          <w:sz w:val="20"/>
          <w:szCs w:val="20"/>
        </w:rPr>
        <w:t xml:space="preserve">дикорастущего </w:t>
      </w:r>
      <w:r w:rsidRPr="001A02A6">
        <w:rPr>
          <w:sz w:val="20"/>
          <w:szCs w:val="20"/>
        </w:rPr>
        <w:t xml:space="preserve">лекарственного растительного сырья, должны всегда соблюдать </w:t>
      </w:r>
      <w:r w:rsidRPr="001A02A6">
        <w:rPr>
          <w:i/>
          <w:sz w:val="20"/>
          <w:szCs w:val="20"/>
        </w:rPr>
        <w:t>правила, гарант</w:t>
      </w:r>
      <w:r w:rsidRPr="001A02A6">
        <w:rPr>
          <w:i/>
          <w:sz w:val="20"/>
          <w:szCs w:val="20"/>
        </w:rPr>
        <w:t>и</w:t>
      </w:r>
      <w:r w:rsidRPr="001A02A6">
        <w:rPr>
          <w:i/>
          <w:sz w:val="20"/>
          <w:szCs w:val="20"/>
        </w:rPr>
        <w:t>рующие воспроизводство лекарственных растений</w:t>
      </w:r>
      <w:r w:rsidRPr="001A02A6">
        <w:rPr>
          <w:sz w:val="20"/>
          <w:szCs w:val="20"/>
        </w:rPr>
        <w:t>:</w:t>
      </w:r>
    </w:p>
    <w:p w:rsidR="00053891" w:rsidRPr="001A02A6" w:rsidRDefault="000D3F3D" w:rsidP="00702141">
      <w:pPr>
        <w:pStyle w:val="ae"/>
        <w:spacing w:before="0" w:beforeAutospacing="0" w:after="0" w:afterAutospacing="0"/>
        <w:ind w:firstLine="284"/>
        <w:jc w:val="both"/>
        <w:rPr>
          <w:sz w:val="20"/>
          <w:szCs w:val="20"/>
        </w:rPr>
      </w:pPr>
      <w:r w:rsidRPr="001A02A6">
        <w:rPr>
          <w:sz w:val="20"/>
          <w:szCs w:val="20"/>
        </w:rPr>
        <w:t>– </w:t>
      </w:r>
      <w:r w:rsidR="00053891" w:rsidRPr="001A02A6">
        <w:rPr>
          <w:sz w:val="20"/>
          <w:szCs w:val="20"/>
        </w:rPr>
        <w:t>заготовку лекарственных растений проводят только в тех ра</w:t>
      </w:r>
      <w:r w:rsidR="00053891" w:rsidRPr="001A02A6">
        <w:rPr>
          <w:sz w:val="20"/>
          <w:szCs w:val="20"/>
        </w:rPr>
        <w:t>й</w:t>
      </w:r>
      <w:r w:rsidR="00053891" w:rsidRPr="001A02A6">
        <w:rPr>
          <w:sz w:val="20"/>
          <w:szCs w:val="20"/>
        </w:rPr>
        <w:t xml:space="preserve">онах, где </w:t>
      </w:r>
      <w:r w:rsidRPr="001A02A6">
        <w:rPr>
          <w:sz w:val="20"/>
          <w:szCs w:val="20"/>
        </w:rPr>
        <w:t>они</w:t>
      </w:r>
      <w:r w:rsidR="00053891" w:rsidRPr="001A02A6">
        <w:rPr>
          <w:sz w:val="20"/>
          <w:szCs w:val="20"/>
        </w:rPr>
        <w:t xml:space="preserve"> встреча</w:t>
      </w:r>
      <w:r w:rsidRPr="001A02A6">
        <w:rPr>
          <w:sz w:val="20"/>
          <w:szCs w:val="20"/>
        </w:rPr>
        <w:t>ю</w:t>
      </w:r>
      <w:r w:rsidR="00053891" w:rsidRPr="001A02A6">
        <w:rPr>
          <w:sz w:val="20"/>
          <w:szCs w:val="20"/>
        </w:rPr>
        <w:t>тся часто или образу</w:t>
      </w:r>
      <w:r w:rsidRPr="001A02A6">
        <w:rPr>
          <w:sz w:val="20"/>
          <w:szCs w:val="20"/>
        </w:rPr>
        <w:t>ю</w:t>
      </w:r>
      <w:r w:rsidR="00EE3E0E" w:rsidRPr="001A02A6">
        <w:rPr>
          <w:sz w:val="20"/>
          <w:szCs w:val="20"/>
        </w:rPr>
        <w:t>т заросли;</w:t>
      </w:r>
    </w:p>
    <w:p w:rsidR="00053891" w:rsidRPr="001A02A6" w:rsidRDefault="000D3F3D" w:rsidP="00702141">
      <w:pPr>
        <w:pStyle w:val="ae"/>
        <w:spacing w:before="0" w:beforeAutospacing="0" w:after="0" w:afterAutospacing="0"/>
        <w:ind w:firstLine="284"/>
        <w:jc w:val="both"/>
        <w:rPr>
          <w:sz w:val="20"/>
          <w:szCs w:val="20"/>
        </w:rPr>
      </w:pPr>
      <w:r w:rsidRPr="001A02A6">
        <w:rPr>
          <w:sz w:val="20"/>
          <w:szCs w:val="20"/>
        </w:rPr>
        <w:t>– </w:t>
      </w:r>
      <w:r w:rsidR="00053891" w:rsidRPr="001A02A6">
        <w:rPr>
          <w:sz w:val="20"/>
          <w:szCs w:val="20"/>
        </w:rPr>
        <w:t xml:space="preserve">листья аккуратно обрывают, </w:t>
      </w:r>
      <w:proofErr w:type="gramStart"/>
      <w:r w:rsidR="00053891" w:rsidRPr="001A02A6">
        <w:rPr>
          <w:sz w:val="20"/>
          <w:szCs w:val="20"/>
        </w:rPr>
        <w:t>сохраняя часть старых листьев и все молодые для дальнейшего</w:t>
      </w:r>
      <w:proofErr w:type="gramEnd"/>
      <w:r w:rsidR="00053891" w:rsidRPr="001A02A6">
        <w:rPr>
          <w:sz w:val="20"/>
          <w:szCs w:val="20"/>
        </w:rPr>
        <w:t xml:space="preserve"> роста и развития растения;</w:t>
      </w:r>
    </w:p>
    <w:p w:rsidR="00053891" w:rsidRPr="001A02A6" w:rsidRDefault="000D3F3D" w:rsidP="00702141">
      <w:pPr>
        <w:pStyle w:val="ae"/>
        <w:spacing w:before="0" w:beforeAutospacing="0" w:after="0" w:afterAutospacing="0"/>
        <w:ind w:firstLine="284"/>
        <w:jc w:val="both"/>
        <w:rPr>
          <w:sz w:val="20"/>
          <w:szCs w:val="20"/>
        </w:rPr>
      </w:pPr>
      <w:r w:rsidRPr="001A02A6">
        <w:rPr>
          <w:sz w:val="20"/>
          <w:szCs w:val="20"/>
        </w:rPr>
        <w:t>– </w:t>
      </w:r>
      <w:r w:rsidR="00053891" w:rsidRPr="001A02A6">
        <w:rPr>
          <w:sz w:val="20"/>
          <w:szCs w:val="20"/>
        </w:rPr>
        <w:t>цветки (соцветия) срывают выборочно, оставляя несколько для образования семян;</w:t>
      </w:r>
    </w:p>
    <w:p w:rsidR="00053891" w:rsidRPr="001A02A6" w:rsidRDefault="00053891" w:rsidP="00702141">
      <w:pPr>
        <w:pStyle w:val="ae"/>
        <w:spacing w:before="0" w:beforeAutospacing="0" w:after="0" w:afterAutospacing="0"/>
        <w:ind w:firstLine="284"/>
        <w:jc w:val="both"/>
        <w:rPr>
          <w:sz w:val="20"/>
          <w:szCs w:val="20"/>
        </w:rPr>
      </w:pPr>
      <w:r w:rsidRPr="001A02A6">
        <w:rPr>
          <w:sz w:val="20"/>
          <w:szCs w:val="20"/>
        </w:rPr>
        <w:t>–</w:t>
      </w:r>
      <w:r w:rsidR="000D3F3D" w:rsidRPr="001A02A6">
        <w:rPr>
          <w:sz w:val="20"/>
          <w:szCs w:val="20"/>
        </w:rPr>
        <w:t> </w:t>
      </w:r>
      <w:r w:rsidR="00EE3E0E" w:rsidRPr="001A02A6">
        <w:rPr>
          <w:sz w:val="20"/>
          <w:szCs w:val="20"/>
        </w:rPr>
        <w:t>при заготовке лекарственные</w:t>
      </w:r>
      <w:r w:rsidRPr="001A02A6">
        <w:rPr>
          <w:sz w:val="20"/>
          <w:szCs w:val="20"/>
        </w:rPr>
        <w:t xml:space="preserve"> растения не выдергивают с корнем, а только срезают или скашивают верхнюю часть, оставляя 2–3 раст</w:t>
      </w:r>
      <w:r w:rsidRPr="001A02A6">
        <w:rPr>
          <w:sz w:val="20"/>
          <w:szCs w:val="20"/>
        </w:rPr>
        <w:t>е</w:t>
      </w:r>
      <w:r w:rsidRPr="001A02A6">
        <w:rPr>
          <w:sz w:val="20"/>
          <w:szCs w:val="20"/>
        </w:rPr>
        <w:t xml:space="preserve">ния на </w:t>
      </w:r>
      <w:smartTag w:uri="urn:schemas-microsoft-com:office:smarttags" w:element="metricconverter">
        <w:smartTagPr>
          <w:attr w:name="ProductID" w:val="1 м2"/>
        </w:smartTagPr>
        <w:r w:rsidRPr="001A02A6">
          <w:rPr>
            <w:sz w:val="20"/>
            <w:szCs w:val="20"/>
          </w:rPr>
          <w:t>1 м</w:t>
        </w:r>
        <w:proofErr w:type="gramStart"/>
        <w:r w:rsidRPr="001A02A6">
          <w:rPr>
            <w:sz w:val="20"/>
            <w:szCs w:val="20"/>
            <w:vertAlign w:val="superscript"/>
          </w:rPr>
          <w:t>2</w:t>
        </w:r>
      </w:smartTag>
      <w:proofErr w:type="gramEnd"/>
      <w:r w:rsidR="00635063" w:rsidRPr="001A02A6">
        <w:rPr>
          <w:sz w:val="20"/>
          <w:szCs w:val="20"/>
        </w:rPr>
        <w:t xml:space="preserve"> для формирования</w:t>
      </w:r>
      <w:r w:rsidRPr="001A02A6">
        <w:rPr>
          <w:sz w:val="20"/>
          <w:szCs w:val="20"/>
        </w:rPr>
        <w:t xml:space="preserve"> и созревания семян;</w:t>
      </w:r>
    </w:p>
    <w:p w:rsidR="00053891" w:rsidRPr="001A02A6" w:rsidRDefault="000D3F3D" w:rsidP="00702141">
      <w:pPr>
        <w:pStyle w:val="ae"/>
        <w:spacing w:before="0" w:beforeAutospacing="0" w:after="0" w:afterAutospacing="0"/>
        <w:ind w:firstLine="284"/>
        <w:jc w:val="both"/>
        <w:rPr>
          <w:sz w:val="20"/>
          <w:szCs w:val="20"/>
        </w:rPr>
      </w:pPr>
      <w:r w:rsidRPr="001A02A6">
        <w:rPr>
          <w:sz w:val="20"/>
          <w:szCs w:val="20"/>
        </w:rPr>
        <w:t>– </w:t>
      </w:r>
      <w:r w:rsidR="00283BC6" w:rsidRPr="001A02A6">
        <w:rPr>
          <w:sz w:val="20"/>
          <w:szCs w:val="20"/>
        </w:rPr>
        <w:t xml:space="preserve">при заготовке лекарственных растений </w:t>
      </w:r>
      <w:r w:rsidR="00053891" w:rsidRPr="001A02A6">
        <w:rPr>
          <w:sz w:val="20"/>
          <w:szCs w:val="20"/>
        </w:rPr>
        <w:t>не допускают поломки ветвей и стволов деревьев и кустарников;</w:t>
      </w:r>
    </w:p>
    <w:p w:rsidR="00053891" w:rsidRPr="001A02A6" w:rsidRDefault="000D3F3D" w:rsidP="00702141">
      <w:pPr>
        <w:pStyle w:val="ae"/>
        <w:spacing w:before="0" w:beforeAutospacing="0" w:after="0" w:afterAutospacing="0"/>
        <w:ind w:firstLine="284"/>
        <w:jc w:val="both"/>
        <w:rPr>
          <w:sz w:val="20"/>
          <w:szCs w:val="20"/>
        </w:rPr>
      </w:pPr>
      <w:r w:rsidRPr="001A02A6">
        <w:rPr>
          <w:sz w:val="20"/>
          <w:szCs w:val="20"/>
        </w:rPr>
        <w:t>– </w:t>
      </w:r>
      <w:r w:rsidR="00053891" w:rsidRPr="001A02A6">
        <w:rPr>
          <w:sz w:val="20"/>
          <w:szCs w:val="20"/>
        </w:rPr>
        <w:t>подземные органы заготавливают после созревания и осыпания плодов, оставляя нетронутым хотя бы одно растение на 1–</w:t>
      </w:r>
      <w:smartTag w:uri="urn:schemas-microsoft-com:office:smarttags" w:element="metricconverter">
        <w:smartTagPr>
          <w:attr w:name="ProductID" w:val="2 м2"/>
        </w:smartTagPr>
        <w:r w:rsidR="00053891" w:rsidRPr="001A02A6">
          <w:rPr>
            <w:sz w:val="20"/>
            <w:szCs w:val="20"/>
          </w:rPr>
          <w:t>2 м</w:t>
        </w:r>
        <w:proofErr w:type="gramStart"/>
        <w:r w:rsidR="00053891" w:rsidRPr="001A02A6">
          <w:rPr>
            <w:sz w:val="20"/>
            <w:szCs w:val="20"/>
            <w:vertAlign w:val="superscript"/>
          </w:rPr>
          <w:t>2</w:t>
        </w:r>
      </w:smartTag>
      <w:proofErr w:type="gramEnd"/>
      <w:r w:rsidR="00053891" w:rsidRPr="001A02A6">
        <w:rPr>
          <w:sz w:val="20"/>
          <w:szCs w:val="20"/>
        </w:rPr>
        <w:t xml:space="preserve"> заросли;</w:t>
      </w:r>
    </w:p>
    <w:p w:rsidR="00053891" w:rsidRPr="001A02A6" w:rsidRDefault="000D3F3D" w:rsidP="00702141">
      <w:pPr>
        <w:pStyle w:val="ae"/>
        <w:spacing w:before="0" w:beforeAutospacing="0" w:after="0" w:afterAutospacing="0"/>
        <w:ind w:firstLine="284"/>
        <w:jc w:val="both"/>
        <w:rPr>
          <w:sz w:val="20"/>
          <w:szCs w:val="20"/>
        </w:rPr>
      </w:pPr>
      <w:r w:rsidRPr="001A02A6">
        <w:rPr>
          <w:sz w:val="20"/>
          <w:szCs w:val="20"/>
        </w:rPr>
        <w:t>– </w:t>
      </w:r>
      <w:r w:rsidR="00053891" w:rsidRPr="001A02A6">
        <w:rPr>
          <w:sz w:val="20"/>
          <w:szCs w:val="20"/>
        </w:rPr>
        <w:t>оберегают молодую поросль многолетних растений и осущет</w:t>
      </w:r>
      <w:r w:rsidR="00053891" w:rsidRPr="001A02A6">
        <w:rPr>
          <w:sz w:val="20"/>
          <w:szCs w:val="20"/>
        </w:rPr>
        <w:t>в</w:t>
      </w:r>
      <w:r w:rsidR="00053891" w:rsidRPr="001A02A6">
        <w:rPr>
          <w:sz w:val="20"/>
          <w:szCs w:val="20"/>
        </w:rPr>
        <w:t>ляют подсев зрелых семян в рыхлую почву;</w:t>
      </w:r>
    </w:p>
    <w:p w:rsidR="00053891" w:rsidRPr="001A02A6" w:rsidRDefault="000D3F3D" w:rsidP="00702141">
      <w:pPr>
        <w:pStyle w:val="ae"/>
        <w:spacing w:before="0" w:beforeAutospacing="0" w:after="0" w:afterAutospacing="0"/>
        <w:ind w:firstLine="284"/>
        <w:jc w:val="both"/>
        <w:rPr>
          <w:sz w:val="20"/>
          <w:szCs w:val="20"/>
        </w:rPr>
      </w:pPr>
      <w:r w:rsidRPr="001A02A6">
        <w:rPr>
          <w:sz w:val="20"/>
          <w:szCs w:val="20"/>
        </w:rPr>
        <w:lastRenderedPageBreak/>
        <w:t>– </w:t>
      </w:r>
      <w:r w:rsidR="00053891" w:rsidRPr="001A02A6">
        <w:rPr>
          <w:sz w:val="20"/>
          <w:szCs w:val="20"/>
        </w:rPr>
        <w:t>заботясь о сохранении ресурсов дикорастущих лекарственных ра</w:t>
      </w:r>
      <w:r w:rsidR="00EE3E0E" w:rsidRPr="001A02A6">
        <w:rPr>
          <w:sz w:val="20"/>
          <w:szCs w:val="20"/>
        </w:rPr>
        <w:t>стений, повторные заготовки растений</w:t>
      </w:r>
      <w:r w:rsidR="00053891" w:rsidRPr="001A02A6">
        <w:rPr>
          <w:sz w:val="20"/>
          <w:szCs w:val="20"/>
        </w:rPr>
        <w:t xml:space="preserve"> на участке проводят не ранее, чем через 2 года, подземных органов − через 5 лет.</w:t>
      </w:r>
    </w:p>
    <w:p w:rsidR="00A30BCC" w:rsidRPr="001A02A6" w:rsidRDefault="006B5A53" w:rsidP="00702141">
      <w:pPr>
        <w:pStyle w:val="ae"/>
        <w:spacing w:before="0" w:beforeAutospacing="0" w:after="0" w:afterAutospacing="0"/>
        <w:ind w:firstLine="284"/>
        <w:jc w:val="both"/>
        <w:rPr>
          <w:sz w:val="20"/>
          <w:szCs w:val="20"/>
        </w:rPr>
      </w:pPr>
      <w:r w:rsidRPr="001A02A6">
        <w:rPr>
          <w:i/>
          <w:sz w:val="20"/>
          <w:szCs w:val="20"/>
        </w:rPr>
        <w:t xml:space="preserve">Изучение запасов сырья и возможностей заготовок лекарственных растений. </w:t>
      </w:r>
      <w:r w:rsidRPr="001A02A6">
        <w:rPr>
          <w:sz w:val="20"/>
          <w:szCs w:val="20"/>
        </w:rPr>
        <w:t>Заготовка дикорастущих лекарственных растений не дол</w:t>
      </w:r>
      <w:r w:rsidRPr="001A02A6">
        <w:rPr>
          <w:sz w:val="20"/>
          <w:szCs w:val="20"/>
        </w:rPr>
        <w:t>ж</w:t>
      </w:r>
      <w:r w:rsidRPr="001A02A6">
        <w:rPr>
          <w:sz w:val="20"/>
          <w:szCs w:val="20"/>
        </w:rPr>
        <w:t>на вести к снижению естественных запасов и</w:t>
      </w:r>
      <w:r w:rsidR="00A30BCC" w:rsidRPr="001A02A6">
        <w:rPr>
          <w:sz w:val="20"/>
          <w:szCs w:val="20"/>
        </w:rPr>
        <w:t>,</w:t>
      </w:r>
      <w:r w:rsidRPr="001A02A6">
        <w:rPr>
          <w:sz w:val="20"/>
          <w:szCs w:val="20"/>
        </w:rPr>
        <w:t xml:space="preserve"> тем более</w:t>
      </w:r>
      <w:r w:rsidR="00A30BCC" w:rsidRPr="001A02A6">
        <w:rPr>
          <w:sz w:val="20"/>
          <w:szCs w:val="20"/>
        </w:rPr>
        <w:t>,</w:t>
      </w:r>
      <w:r w:rsidRPr="001A02A6">
        <w:rPr>
          <w:sz w:val="20"/>
          <w:szCs w:val="20"/>
        </w:rPr>
        <w:t xml:space="preserve"> уничтожению ценных растений.</w:t>
      </w:r>
      <w:r w:rsidR="00A30BCC" w:rsidRPr="001A02A6">
        <w:rPr>
          <w:sz w:val="20"/>
          <w:szCs w:val="20"/>
        </w:rPr>
        <w:t xml:space="preserve"> </w:t>
      </w:r>
    </w:p>
    <w:p w:rsidR="006B5A53" w:rsidRPr="001A02A6" w:rsidRDefault="006B5A53" w:rsidP="00702141">
      <w:pPr>
        <w:spacing w:after="0" w:line="240" w:lineRule="auto"/>
        <w:ind w:firstLine="284"/>
        <w:jc w:val="both"/>
        <w:rPr>
          <w:rFonts w:ascii="Times New Roman" w:hAnsi="Times New Roman"/>
          <w:sz w:val="20"/>
          <w:szCs w:val="20"/>
        </w:rPr>
      </w:pPr>
      <w:r w:rsidRPr="001A02A6">
        <w:rPr>
          <w:rFonts w:ascii="Times New Roman" w:hAnsi="Times New Roman"/>
          <w:sz w:val="20"/>
          <w:szCs w:val="20"/>
        </w:rPr>
        <w:t>Определение запасов сырья и установление возможностей загот</w:t>
      </w:r>
      <w:r w:rsidRPr="001A02A6">
        <w:rPr>
          <w:rFonts w:ascii="Times New Roman" w:hAnsi="Times New Roman"/>
          <w:sz w:val="20"/>
          <w:szCs w:val="20"/>
        </w:rPr>
        <w:t>о</w:t>
      </w:r>
      <w:r w:rsidRPr="001A02A6">
        <w:rPr>
          <w:rFonts w:ascii="Times New Roman" w:hAnsi="Times New Roman"/>
          <w:sz w:val="20"/>
          <w:szCs w:val="20"/>
        </w:rPr>
        <w:t xml:space="preserve">вок дикорастущих лекарственных растений состоит из целого ряда последовательных </w:t>
      </w:r>
      <w:r w:rsidRPr="001A02A6">
        <w:rPr>
          <w:rFonts w:ascii="Times New Roman" w:hAnsi="Times New Roman"/>
          <w:i/>
          <w:sz w:val="20"/>
          <w:szCs w:val="20"/>
        </w:rPr>
        <w:t>этапов</w:t>
      </w:r>
      <w:r w:rsidRPr="001A02A6">
        <w:rPr>
          <w:rFonts w:ascii="Times New Roman" w:hAnsi="Times New Roman"/>
          <w:sz w:val="20"/>
          <w:szCs w:val="20"/>
        </w:rPr>
        <w:t xml:space="preserve">: </w:t>
      </w:r>
    </w:p>
    <w:p w:rsidR="00A30BCC" w:rsidRPr="001A02A6" w:rsidRDefault="00A30BCC" w:rsidP="00702141">
      <w:pPr>
        <w:pStyle w:val="ae"/>
        <w:spacing w:before="0" w:beforeAutospacing="0" w:after="0" w:afterAutospacing="0"/>
        <w:ind w:firstLine="284"/>
        <w:jc w:val="both"/>
        <w:rPr>
          <w:sz w:val="20"/>
          <w:szCs w:val="20"/>
        </w:rPr>
      </w:pPr>
      <w:r w:rsidRPr="001A02A6">
        <w:rPr>
          <w:sz w:val="20"/>
          <w:szCs w:val="20"/>
        </w:rPr>
        <w:t>–</w:t>
      </w:r>
      <w:r w:rsidR="000D3F3D" w:rsidRPr="001A02A6">
        <w:rPr>
          <w:sz w:val="20"/>
          <w:szCs w:val="20"/>
        </w:rPr>
        <w:t> </w:t>
      </w:r>
      <w:r w:rsidR="00283BC6" w:rsidRPr="001A02A6">
        <w:rPr>
          <w:sz w:val="20"/>
          <w:szCs w:val="20"/>
        </w:rPr>
        <w:t>установление</w:t>
      </w:r>
      <w:r w:rsidR="006B5A53" w:rsidRPr="001A02A6">
        <w:rPr>
          <w:sz w:val="20"/>
          <w:szCs w:val="20"/>
        </w:rPr>
        <w:t xml:space="preserve"> видового состава лекарственных растений данного района, в первую очередь растений, применяемых в научной медиц</w:t>
      </w:r>
      <w:r w:rsidR="006B5A53" w:rsidRPr="001A02A6">
        <w:rPr>
          <w:sz w:val="20"/>
          <w:szCs w:val="20"/>
        </w:rPr>
        <w:t>и</w:t>
      </w:r>
      <w:r w:rsidR="006B5A53" w:rsidRPr="001A02A6">
        <w:rPr>
          <w:sz w:val="20"/>
          <w:szCs w:val="20"/>
        </w:rPr>
        <w:t>не;</w:t>
      </w:r>
      <w:r w:rsidRPr="001A02A6">
        <w:rPr>
          <w:sz w:val="20"/>
          <w:szCs w:val="20"/>
        </w:rPr>
        <w:t xml:space="preserve"> </w:t>
      </w:r>
    </w:p>
    <w:p w:rsidR="000D3F3D" w:rsidRPr="001A02A6" w:rsidRDefault="00A30BCC" w:rsidP="00702141">
      <w:pPr>
        <w:pStyle w:val="ae"/>
        <w:spacing w:before="0" w:beforeAutospacing="0" w:after="0" w:afterAutospacing="0"/>
        <w:ind w:firstLine="284"/>
        <w:jc w:val="both"/>
        <w:rPr>
          <w:sz w:val="20"/>
          <w:szCs w:val="20"/>
        </w:rPr>
      </w:pPr>
      <w:r w:rsidRPr="001A02A6">
        <w:rPr>
          <w:sz w:val="20"/>
          <w:szCs w:val="20"/>
        </w:rPr>
        <w:t>–</w:t>
      </w:r>
      <w:r w:rsidR="000D3F3D" w:rsidRPr="001A02A6">
        <w:rPr>
          <w:sz w:val="20"/>
          <w:szCs w:val="20"/>
        </w:rPr>
        <w:t> </w:t>
      </w:r>
      <w:r w:rsidR="00283BC6" w:rsidRPr="001A02A6">
        <w:rPr>
          <w:sz w:val="20"/>
          <w:szCs w:val="20"/>
        </w:rPr>
        <w:t>выявление</w:t>
      </w:r>
      <w:r w:rsidR="006B5A53" w:rsidRPr="001A02A6">
        <w:rPr>
          <w:sz w:val="20"/>
          <w:szCs w:val="20"/>
        </w:rPr>
        <w:t xml:space="preserve"> основных мест произрастания отдельных видов;</w:t>
      </w:r>
    </w:p>
    <w:p w:rsidR="00A30BCC" w:rsidRPr="001A02A6" w:rsidRDefault="00A30BCC" w:rsidP="00702141">
      <w:pPr>
        <w:pStyle w:val="ae"/>
        <w:spacing w:before="0" w:beforeAutospacing="0" w:after="0" w:afterAutospacing="0"/>
        <w:ind w:firstLine="284"/>
        <w:jc w:val="both"/>
        <w:rPr>
          <w:sz w:val="20"/>
          <w:szCs w:val="20"/>
        </w:rPr>
      </w:pPr>
      <w:r w:rsidRPr="001A02A6">
        <w:rPr>
          <w:sz w:val="20"/>
          <w:szCs w:val="20"/>
        </w:rPr>
        <w:t>–</w:t>
      </w:r>
      <w:r w:rsidR="000D3F3D" w:rsidRPr="001A02A6">
        <w:rPr>
          <w:sz w:val="20"/>
          <w:szCs w:val="20"/>
        </w:rPr>
        <w:t> </w:t>
      </w:r>
      <w:r w:rsidR="00283BC6" w:rsidRPr="001A02A6">
        <w:rPr>
          <w:sz w:val="20"/>
          <w:szCs w:val="20"/>
        </w:rPr>
        <w:t>установление</w:t>
      </w:r>
      <w:r w:rsidR="006B5A53" w:rsidRPr="001A02A6">
        <w:rPr>
          <w:sz w:val="20"/>
          <w:szCs w:val="20"/>
        </w:rPr>
        <w:t xml:space="preserve"> главных массивов, где возможно проведение пр</w:t>
      </w:r>
      <w:r w:rsidR="006B5A53" w:rsidRPr="001A02A6">
        <w:rPr>
          <w:sz w:val="20"/>
          <w:szCs w:val="20"/>
        </w:rPr>
        <w:t>о</w:t>
      </w:r>
      <w:r w:rsidR="006B5A53" w:rsidRPr="001A02A6">
        <w:rPr>
          <w:sz w:val="20"/>
          <w:szCs w:val="20"/>
        </w:rPr>
        <w:t>мышленных заготовок;</w:t>
      </w:r>
      <w:r w:rsidRPr="001A02A6">
        <w:rPr>
          <w:sz w:val="20"/>
          <w:szCs w:val="20"/>
        </w:rPr>
        <w:t xml:space="preserve"> </w:t>
      </w:r>
    </w:p>
    <w:p w:rsidR="000D3F3D" w:rsidRPr="001A02A6" w:rsidRDefault="00A30BCC" w:rsidP="00702141">
      <w:pPr>
        <w:pStyle w:val="ae"/>
        <w:spacing w:before="0" w:beforeAutospacing="0" w:after="0" w:afterAutospacing="0"/>
        <w:ind w:firstLine="284"/>
        <w:jc w:val="both"/>
        <w:rPr>
          <w:sz w:val="20"/>
          <w:szCs w:val="20"/>
        </w:rPr>
      </w:pPr>
      <w:r w:rsidRPr="001A02A6">
        <w:rPr>
          <w:sz w:val="20"/>
          <w:szCs w:val="20"/>
        </w:rPr>
        <w:t>–</w:t>
      </w:r>
      <w:r w:rsidR="000D3F3D" w:rsidRPr="001A02A6">
        <w:rPr>
          <w:sz w:val="20"/>
          <w:szCs w:val="20"/>
        </w:rPr>
        <w:t> </w:t>
      </w:r>
      <w:r w:rsidR="00283BC6" w:rsidRPr="001A02A6">
        <w:rPr>
          <w:sz w:val="20"/>
          <w:szCs w:val="20"/>
        </w:rPr>
        <w:t>установление</w:t>
      </w:r>
      <w:r w:rsidR="006B5A53" w:rsidRPr="001A02A6">
        <w:rPr>
          <w:sz w:val="20"/>
          <w:szCs w:val="20"/>
        </w:rPr>
        <w:t xml:space="preserve"> общих запасов и возможных промышленных заг</w:t>
      </w:r>
      <w:r w:rsidR="006B5A53" w:rsidRPr="001A02A6">
        <w:rPr>
          <w:sz w:val="20"/>
          <w:szCs w:val="20"/>
        </w:rPr>
        <w:t>о</w:t>
      </w:r>
      <w:r w:rsidR="006B5A53" w:rsidRPr="001A02A6">
        <w:rPr>
          <w:sz w:val="20"/>
          <w:szCs w:val="20"/>
        </w:rPr>
        <w:t>товок;</w:t>
      </w:r>
    </w:p>
    <w:p w:rsidR="00A30BCC" w:rsidRPr="001A02A6" w:rsidRDefault="00A30BCC" w:rsidP="00702141">
      <w:pPr>
        <w:pStyle w:val="ae"/>
        <w:spacing w:before="0" w:beforeAutospacing="0" w:after="0" w:afterAutospacing="0"/>
        <w:ind w:firstLine="284"/>
        <w:jc w:val="both"/>
        <w:rPr>
          <w:sz w:val="20"/>
          <w:szCs w:val="20"/>
        </w:rPr>
      </w:pPr>
      <w:r w:rsidRPr="001A02A6">
        <w:rPr>
          <w:sz w:val="20"/>
          <w:szCs w:val="20"/>
        </w:rPr>
        <w:t>–</w:t>
      </w:r>
      <w:r w:rsidR="000D3F3D" w:rsidRPr="001A02A6">
        <w:rPr>
          <w:sz w:val="20"/>
          <w:szCs w:val="20"/>
        </w:rPr>
        <w:t> </w:t>
      </w:r>
      <w:r w:rsidR="00283BC6" w:rsidRPr="001A02A6">
        <w:rPr>
          <w:sz w:val="20"/>
          <w:szCs w:val="20"/>
        </w:rPr>
        <w:t>обобщение</w:t>
      </w:r>
      <w:r w:rsidR="006B5A53" w:rsidRPr="001A02A6">
        <w:rPr>
          <w:sz w:val="20"/>
          <w:szCs w:val="20"/>
        </w:rPr>
        <w:t xml:space="preserve"> данных о запасах и возможностях заготовок каждого вида на всей территории района, области.</w:t>
      </w:r>
      <w:r w:rsidRPr="001A02A6">
        <w:rPr>
          <w:sz w:val="20"/>
          <w:szCs w:val="20"/>
        </w:rPr>
        <w:t xml:space="preserve"> </w:t>
      </w:r>
    </w:p>
    <w:p w:rsidR="006B5A53" w:rsidRPr="001A02A6" w:rsidRDefault="006B5A53" w:rsidP="00702141">
      <w:pPr>
        <w:pStyle w:val="ae"/>
        <w:spacing w:before="0" w:beforeAutospacing="0" w:after="0" w:afterAutospacing="0"/>
        <w:ind w:firstLine="284"/>
        <w:jc w:val="both"/>
        <w:rPr>
          <w:sz w:val="20"/>
          <w:szCs w:val="20"/>
        </w:rPr>
      </w:pPr>
      <w:proofErr w:type="gramStart"/>
      <w:r w:rsidRPr="001A02A6">
        <w:rPr>
          <w:sz w:val="20"/>
          <w:szCs w:val="20"/>
        </w:rPr>
        <w:t>При проведений этих работ следует использовать все имеющиеся материалы о данной территории, опубликованные в книгах, сборниках, журналах и других изданиях, а также неопубликованные данные, к</w:t>
      </w:r>
      <w:r w:rsidRPr="001A02A6">
        <w:rPr>
          <w:sz w:val="20"/>
          <w:szCs w:val="20"/>
        </w:rPr>
        <w:t>о</w:t>
      </w:r>
      <w:r w:rsidRPr="001A02A6">
        <w:rPr>
          <w:sz w:val="20"/>
          <w:szCs w:val="20"/>
        </w:rPr>
        <w:t>торые хранятся в научных, заготовительных, хозяйственных организ</w:t>
      </w:r>
      <w:r w:rsidRPr="001A02A6">
        <w:rPr>
          <w:sz w:val="20"/>
          <w:szCs w:val="20"/>
        </w:rPr>
        <w:t>а</w:t>
      </w:r>
      <w:r w:rsidRPr="001A02A6">
        <w:rPr>
          <w:sz w:val="20"/>
          <w:szCs w:val="20"/>
        </w:rPr>
        <w:t>циях (заготконторы, аптеки, кафедры ботаники университетов, мед</w:t>
      </w:r>
      <w:r w:rsidRPr="001A02A6">
        <w:rPr>
          <w:sz w:val="20"/>
          <w:szCs w:val="20"/>
        </w:rPr>
        <w:t>и</w:t>
      </w:r>
      <w:r w:rsidRPr="001A02A6">
        <w:rPr>
          <w:sz w:val="20"/>
          <w:szCs w:val="20"/>
        </w:rPr>
        <w:t>цинских, фармацевтических, сельскохозяйственных, педагогических институтов, ботанические сады, краеведческие музеи, заповедники, лесничества), включая архивы, а также личные знания старых загот</w:t>
      </w:r>
      <w:r w:rsidRPr="001A02A6">
        <w:rPr>
          <w:sz w:val="20"/>
          <w:szCs w:val="20"/>
        </w:rPr>
        <w:t>о</w:t>
      </w:r>
      <w:r w:rsidRPr="001A02A6">
        <w:rPr>
          <w:sz w:val="20"/>
          <w:szCs w:val="20"/>
        </w:rPr>
        <w:t>вителей, опытных местных учителей</w:t>
      </w:r>
      <w:r w:rsidR="000D3F3D" w:rsidRPr="001A02A6">
        <w:rPr>
          <w:sz w:val="20"/>
          <w:szCs w:val="20"/>
        </w:rPr>
        <w:t>-</w:t>
      </w:r>
      <w:r w:rsidRPr="001A02A6">
        <w:rPr>
          <w:sz w:val="20"/>
          <w:szCs w:val="20"/>
        </w:rPr>
        <w:t>биологов, географов, фармаце</w:t>
      </w:r>
      <w:r w:rsidRPr="001A02A6">
        <w:rPr>
          <w:sz w:val="20"/>
          <w:szCs w:val="20"/>
        </w:rPr>
        <w:t>в</w:t>
      </w:r>
      <w:r w:rsidRPr="001A02A6">
        <w:rPr>
          <w:sz w:val="20"/>
          <w:szCs w:val="20"/>
        </w:rPr>
        <w:t>тов</w:t>
      </w:r>
      <w:proofErr w:type="gramEnd"/>
      <w:r w:rsidRPr="001A02A6">
        <w:rPr>
          <w:sz w:val="20"/>
          <w:szCs w:val="20"/>
        </w:rPr>
        <w:t>, ветеринаров, лесников, к</w:t>
      </w:r>
      <w:r w:rsidR="00EE3E0E" w:rsidRPr="001A02A6">
        <w:rPr>
          <w:sz w:val="20"/>
          <w:szCs w:val="20"/>
        </w:rPr>
        <w:t>раеведов и др</w:t>
      </w:r>
      <w:r w:rsidRPr="001A02A6">
        <w:rPr>
          <w:sz w:val="20"/>
          <w:szCs w:val="20"/>
        </w:rPr>
        <w:t>.</w:t>
      </w:r>
    </w:p>
    <w:p w:rsidR="006B5A53" w:rsidRPr="001A02A6" w:rsidRDefault="006B5A53" w:rsidP="00702141">
      <w:pPr>
        <w:spacing w:after="0" w:line="240" w:lineRule="auto"/>
        <w:ind w:firstLine="284"/>
        <w:jc w:val="both"/>
        <w:rPr>
          <w:rFonts w:ascii="Times New Roman" w:hAnsi="Times New Roman"/>
          <w:sz w:val="20"/>
          <w:szCs w:val="20"/>
        </w:rPr>
      </w:pPr>
      <w:r w:rsidRPr="001A02A6">
        <w:rPr>
          <w:rFonts w:ascii="Times New Roman" w:hAnsi="Times New Roman"/>
          <w:i/>
          <w:sz w:val="20"/>
          <w:szCs w:val="20"/>
        </w:rPr>
        <w:t>Подготовительные работы</w:t>
      </w:r>
      <w:r w:rsidR="00EE3E0E" w:rsidRPr="001A02A6">
        <w:rPr>
          <w:rFonts w:ascii="Times New Roman" w:hAnsi="Times New Roman"/>
          <w:sz w:val="20"/>
          <w:szCs w:val="20"/>
        </w:rPr>
        <w:t xml:space="preserve">. </w:t>
      </w:r>
      <w:r w:rsidRPr="001A02A6">
        <w:rPr>
          <w:rFonts w:ascii="Times New Roman" w:hAnsi="Times New Roman"/>
          <w:sz w:val="20"/>
          <w:szCs w:val="20"/>
        </w:rPr>
        <w:t>Заготовка ле</w:t>
      </w:r>
      <w:r w:rsidR="00EE3E0E" w:rsidRPr="001A02A6">
        <w:rPr>
          <w:rFonts w:ascii="Times New Roman" w:hAnsi="Times New Roman"/>
          <w:sz w:val="20"/>
          <w:szCs w:val="20"/>
        </w:rPr>
        <w:t xml:space="preserve">карственного </w:t>
      </w:r>
      <w:r w:rsidRPr="001A02A6">
        <w:rPr>
          <w:rFonts w:ascii="Times New Roman" w:hAnsi="Times New Roman"/>
          <w:sz w:val="20"/>
          <w:szCs w:val="20"/>
        </w:rPr>
        <w:t>растител</w:t>
      </w:r>
      <w:r w:rsidRPr="001A02A6">
        <w:rPr>
          <w:rFonts w:ascii="Times New Roman" w:hAnsi="Times New Roman"/>
          <w:sz w:val="20"/>
          <w:szCs w:val="20"/>
        </w:rPr>
        <w:t>ь</w:t>
      </w:r>
      <w:r w:rsidRPr="001A02A6">
        <w:rPr>
          <w:rFonts w:ascii="Times New Roman" w:hAnsi="Times New Roman"/>
          <w:sz w:val="20"/>
          <w:szCs w:val="20"/>
        </w:rPr>
        <w:t>ного сырья имеет свою специфику и осуществляется практически в течение года. Одним из основополагающих моментов успешного в</w:t>
      </w:r>
      <w:r w:rsidRPr="001A02A6">
        <w:rPr>
          <w:rFonts w:ascii="Times New Roman" w:hAnsi="Times New Roman"/>
          <w:sz w:val="20"/>
          <w:szCs w:val="20"/>
        </w:rPr>
        <w:t>ы</w:t>
      </w:r>
      <w:r w:rsidRPr="001A02A6">
        <w:rPr>
          <w:rFonts w:ascii="Times New Roman" w:hAnsi="Times New Roman"/>
          <w:sz w:val="20"/>
          <w:szCs w:val="20"/>
        </w:rPr>
        <w:t>полнения работы является своевременная и качественная подготовка к ней, при этом большое значение имеет определение наиболее перспе</w:t>
      </w:r>
      <w:r w:rsidRPr="001A02A6">
        <w:rPr>
          <w:rFonts w:ascii="Times New Roman" w:hAnsi="Times New Roman"/>
          <w:sz w:val="20"/>
          <w:szCs w:val="20"/>
        </w:rPr>
        <w:t>к</w:t>
      </w:r>
      <w:r w:rsidRPr="001A02A6">
        <w:rPr>
          <w:rFonts w:ascii="Times New Roman" w:hAnsi="Times New Roman"/>
          <w:sz w:val="20"/>
          <w:szCs w:val="20"/>
        </w:rPr>
        <w:t>тивных сырьевых ресурсов лекарственных растений.</w:t>
      </w:r>
      <w:r w:rsidR="00A30BCC" w:rsidRPr="001A02A6">
        <w:rPr>
          <w:rFonts w:ascii="Times New Roman" w:hAnsi="Times New Roman"/>
          <w:sz w:val="20"/>
          <w:szCs w:val="20"/>
        </w:rPr>
        <w:t xml:space="preserve"> </w:t>
      </w:r>
    </w:p>
    <w:p w:rsidR="00A30BCC" w:rsidRPr="001A02A6" w:rsidRDefault="006B5A53" w:rsidP="00702141">
      <w:pPr>
        <w:spacing w:after="0" w:line="240" w:lineRule="auto"/>
        <w:ind w:firstLine="284"/>
        <w:jc w:val="both"/>
        <w:rPr>
          <w:rFonts w:ascii="Times New Roman" w:hAnsi="Times New Roman"/>
          <w:sz w:val="20"/>
          <w:szCs w:val="20"/>
        </w:rPr>
      </w:pPr>
      <w:r w:rsidRPr="001A02A6">
        <w:rPr>
          <w:rFonts w:ascii="Times New Roman" w:hAnsi="Times New Roman"/>
          <w:sz w:val="20"/>
          <w:szCs w:val="20"/>
        </w:rPr>
        <w:t>В практической деятельности важен учет распределения лекарс</w:t>
      </w:r>
      <w:r w:rsidRPr="001A02A6">
        <w:rPr>
          <w:rFonts w:ascii="Times New Roman" w:hAnsi="Times New Roman"/>
          <w:sz w:val="20"/>
          <w:szCs w:val="20"/>
        </w:rPr>
        <w:t>т</w:t>
      </w:r>
      <w:r w:rsidRPr="001A02A6">
        <w:rPr>
          <w:rFonts w:ascii="Times New Roman" w:hAnsi="Times New Roman"/>
          <w:sz w:val="20"/>
          <w:szCs w:val="20"/>
        </w:rPr>
        <w:t xml:space="preserve">венного сырья по территории. За основную единицу учета площади распространения лекарственных растений принимают территории </w:t>
      </w:r>
      <w:r w:rsidRPr="001A02A6">
        <w:rPr>
          <w:rFonts w:ascii="Times New Roman" w:hAnsi="Times New Roman"/>
          <w:sz w:val="20"/>
          <w:szCs w:val="20"/>
        </w:rPr>
        <w:lastRenderedPageBreak/>
        <w:t xml:space="preserve">(площади) с одинаковыми таксационными показателями. </w:t>
      </w:r>
      <w:proofErr w:type="gramStart"/>
      <w:r w:rsidRPr="001A02A6">
        <w:rPr>
          <w:rFonts w:ascii="Times New Roman" w:hAnsi="Times New Roman"/>
          <w:sz w:val="20"/>
          <w:szCs w:val="20"/>
        </w:rPr>
        <w:t>При этом учету подлежат участки с наличием лекарственных видов, подлеж</w:t>
      </w:r>
      <w:r w:rsidRPr="001A02A6">
        <w:rPr>
          <w:rFonts w:ascii="Times New Roman" w:hAnsi="Times New Roman"/>
          <w:sz w:val="20"/>
          <w:szCs w:val="20"/>
        </w:rPr>
        <w:t>а</w:t>
      </w:r>
      <w:r w:rsidRPr="001A02A6">
        <w:rPr>
          <w:rFonts w:ascii="Times New Roman" w:hAnsi="Times New Roman"/>
          <w:sz w:val="20"/>
          <w:szCs w:val="20"/>
        </w:rPr>
        <w:t>щих промысловой заготовке: для травянистых растений – не менее 0,1</w:t>
      </w:r>
      <w:r w:rsidR="000D3F3D" w:rsidRPr="001A02A6">
        <w:rPr>
          <w:rFonts w:ascii="Times New Roman" w:hAnsi="Times New Roman"/>
          <w:sz w:val="20"/>
          <w:szCs w:val="20"/>
        </w:rPr>
        <w:t> </w:t>
      </w:r>
      <w:r w:rsidRPr="001A02A6">
        <w:rPr>
          <w:rFonts w:ascii="Times New Roman" w:hAnsi="Times New Roman"/>
          <w:sz w:val="20"/>
          <w:szCs w:val="20"/>
        </w:rPr>
        <w:t>га с проективным покрытием не ниже 10</w:t>
      </w:r>
      <w:r w:rsidR="000D3F3D" w:rsidRPr="001A02A6">
        <w:rPr>
          <w:rFonts w:ascii="Times New Roman" w:hAnsi="Times New Roman"/>
          <w:sz w:val="20"/>
          <w:szCs w:val="20"/>
        </w:rPr>
        <w:t> </w:t>
      </w:r>
      <w:r w:rsidR="00A30BCC" w:rsidRPr="001A02A6">
        <w:rPr>
          <w:rFonts w:ascii="Times New Roman" w:hAnsi="Times New Roman"/>
          <w:sz w:val="20"/>
          <w:szCs w:val="20"/>
        </w:rPr>
        <w:t>%. П</w:t>
      </w:r>
      <w:r w:rsidRPr="001A02A6">
        <w:rPr>
          <w:rFonts w:ascii="Times New Roman" w:hAnsi="Times New Roman"/>
          <w:sz w:val="20"/>
          <w:szCs w:val="20"/>
        </w:rPr>
        <w:t>роективное покрытие – это площадь, занятая надземными частями растений, в процентном отношении ко всей площади выдела</w:t>
      </w:r>
      <w:r w:rsidR="000D3F3D" w:rsidRPr="001A02A6">
        <w:rPr>
          <w:rFonts w:ascii="Times New Roman" w:hAnsi="Times New Roman"/>
          <w:sz w:val="20"/>
          <w:szCs w:val="20"/>
        </w:rPr>
        <w:t>;</w:t>
      </w:r>
      <w:r w:rsidRPr="001A02A6">
        <w:rPr>
          <w:rFonts w:ascii="Times New Roman" w:hAnsi="Times New Roman"/>
          <w:sz w:val="20"/>
          <w:szCs w:val="20"/>
        </w:rPr>
        <w:t xml:space="preserve"> по нему учитывают все травян</w:t>
      </w:r>
      <w:r w:rsidRPr="001A02A6">
        <w:rPr>
          <w:rFonts w:ascii="Times New Roman" w:hAnsi="Times New Roman"/>
          <w:sz w:val="20"/>
          <w:szCs w:val="20"/>
        </w:rPr>
        <w:t>и</w:t>
      </w:r>
      <w:r w:rsidRPr="001A02A6">
        <w:rPr>
          <w:rFonts w:ascii="Times New Roman" w:hAnsi="Times New Roman"/>
          <w:sz w:val="20"/>
          <w:szCs w:val="20"/>
        </w:rPr>
        <w:t>стые растения, а также кустарники, образующие сплошные заросли на выруб</w:t>
      </w:r>
      <w:r w:rsidR="00A30BCC" w:rsidRPr="001A02A6">
        <w:rPr>
          <w:rFonts w:ascii="Times New Roman" w:hAnsi="Times New Roman"/>
          <w:sz w:val="20"/>
          <w:szCs w:val="20"/>
        </w:rPr>
        <w:t>ках, гарях, пустырях</w:t>
      </w:r>
      <w:r w:rsidRPr="001A02A6">
        <w:rPr>
          <w:rFonts w:ascii="Times New Roman" w:hAnsi="Times New Roman"/>
          <w:sz w:val="20"/>
          <w:szCs w:val="20"/>
        </w:rPr>
        <w:t>.</w:t>
      </w:r>
      <w:r w:rsidR="00A30BCC" w:rsidRPr="001A02A6">
        <w:rPr>
          <w:rFonts w:ascii="Times New Roman" w:hAnsi="Times New Roman"/>
          <w:sz w:val="20"/>
          <w:szCs w:val="20"/>
        </w:rPr>
        <w:t xml:space="preserve"> </w:t>
      </w:r>
      <w:proofErr w:type="gramEnd"/>
    </w:p>
    <w:p w:rsidR="006B5A53" w:rsidRPr="001A02A6" w:rsidRDefault="006B5A53" w:rsidP="00702141">
      <w:pPr>
        <w:spacing w:after="0" w:line="240" w:lineRule="auto"/>
        <w:ind w:firstLine="284"/>
        <w:jc w:val="both"/>
        <w:rPr>
          <w:rFonts w:ascii="Times New Roman" w:hAnsi="Times New Roman"/>
          <w:sz w:val="20"/>
          <w:szCs w:val="20"/>
        </w:rPr>
      </w:pPr>
      <w:r w:rsidRPr="001A02A6">
        <w:rPr>
          <w:rFonts w:ascii="Times New Roman" w:hAnsi="Times New Roman"/>
          <w:sz w:val="20"/>
          <w:szCs w:val="20"/>
        </w:rPr>
        <w:t>Биологический запас сырья вычисляют перемножением запаса на 1</w:t>
      </w:r>
      <w:r w:rsidR="000D3F3D" w:rsidRPr="001A02A6">
        <w:rPr>
          <w:rFonts w:ascii="Times New Roman" w:hAnsi="Times New Roman"/>
          <w:sz w:val="20"/>
          <w:szCs w:val="20"/>
        </w:rPr>
        <w:t> </w:t>
      </w:r>
      <w:r w:rsidRPr="001A02A6">
        <w:rPr>
          <w:rFonts w:ascii="Times New Roman" w:hAnsi="Times New Roman"/>
          <w:sz w:val="20"/>
          <w:szCs w:val="20"/>
        </w:rPr>
        <w:t>га, взятого из таблиц, на редуцированную площадь выдела. Хозяйс</w:t>
      </w:r>
      <w:r w:rsidRPr="001A02A6">
        <w:rPr>
          <w:rFonts w:ascii="Times New Roman" w:hAnsi="Times New Roman"/>
          <w:sz w:val="20"/>
          <w:szCs w:val="20"/>
        </w:rPr>
        <w:t>т</w:t>
      </w:r>
      <w:r w:rsidRPr="001A02A6">
        <w:rPr>
          <w:rFonts w:ascii="Times New Roman" w:hAnsi="Times New Roman"/>
          <w:sz w:val="20"/>
          <w:szCs w:val="20"/>
        </w:rPr>
        <w:t>венный (эксплуатационный) запас сырья рассчитывают на транспор</w:t>
      </w:r>
      <w:r w:rsidRPr="001A02A6">
        <w:rPr>
          <w:rFonts w:ascii="Times New Roman" w:hAnsi="Times New Roman"/>
          <w:sz w:val="20"/>
          <w:szCs w:val="20"/>
        </w:rPr>
        <w:t>т</w:t>
      </w:r>
      <w:r w:rsidRPr="001A02A6">
        <w:rPr>
          <w:rFonts w:ascii="Times New Roman" w:hAnsi="Times New Roman"/>
          <w:sz w:val="20"/>
          <w:szCs w:val="20"/>
        </w:rPr>
        <w:t>но освоенную или намечаемую к освоению в ближайшие годы пл</w:t>
      </w:r>
      <w:r w:rsidRPr="001A02A6">
        <w:rPr>
          <w:rFonts w:ascii="Times New Roman" w:hAnsi="Times New Roman"/>
          <w:sz w:val="20"/>
          <w:szCs w:val="20"/>
        </w:rPr>
        <w:t>о</w:t>
      </w:r>
      <w:r w:rsidRPr="001A02A6">
        <w:rPr>
          <w:rFonts w:ascii="Times New Roman" w:hAnsi="Times New Roman"/>
          <w:sz w:val="20"/>
          <w:szCs w:val="20"/>
        </w:rPr>
        <w:t>щадь и принимают в размере 50</w:t>
      </w:r>
      <w:r w:rsidR="000D3F3D" w:rsidRPr="001A02A6">
        <w:rPr>
          <w:rFonts w:ascii="Times New Roman" w:hAnsi="Times New Roman"/>
          <w:sz w:val="20"/>
          <w:szCs w:val="20"/>
        </w:rPr>
        <w:t> </w:t>
      </w:r>
      <w:r w:rsidRPr="001A02A6">
        <w:rPr>
          <w:rFonts w:ascii="Times New Roman" w:hAnsi="Times New Roman"/>
          <w:sz w:val="20"/>
          <w:szCs w:val="20"/>
        </w:rPr>
        <w:t xml:space="preserve">% биологического запаса. </w:t>
      </w:r>
    </w:p>
    <w:p w:rsidR="006B5A53" w:rsidRPr="001A02A6" w:rsidRDefault="006B5A53" w:rsidP="00702141">
      <w:pPr>
        <w:spacing w:after="0" w:line="240" w:lineRule="auto"/>
        <w:ind w:firstLine="284"/>
        <w:jc w:val="both"/>
        <w:rPr>
          <w:rFonts w:ascii="Times New Roman" w:hAnsi="Times New Roman"/>
          <w:sz w:val="20"/>
          <w:szCs w:val="20"/>
        </w:rPr>
      </w:pPr>
      <w:r w:rsidRPr="001A02A6">
        <w:rPr>
          <w:rFonts w:ascii="Times New Roman" w:hAnsi="Times New Roman"/>
          <w:sz w:val="20"/>
          <w:szCs w:val="20"/>
        </w:rPr>
        <w:t>При определении урожая плодов (шиповник, облепиха и т.</w:t>
      </w:r>
      <w:r w:rsidR="000D3F3D" w:rsidRPr="001A02A6">
        <w:rPr>
          <w:rFonts w:ascii="Times New Roman" w:hAnsi="Times New Roman"/>
          <w:sz w:val="20"/>
          <w:szCs w:val="20"/>
        </w:rPr>
        <w:t> </w:t>
      </w:r>
      <w:r w:rsidRPr="001A02A6">
        <w:rPr>
          <w:rFonts w:ascii="Times New Roman" w:hAnsi="Times New Roman"/>
          <w:sz w:val="20"/>
          <w:szCs w:val="20"/>
        </w:rPr>
        <w:t>д.) и</w:t>
      </w:r>
      <w:r w:rsidRPr="001A02A6">
        <w:rPr>
          <w:rFonts w:ascii="Times New Roman" w:hAnsi="Times New Roman"/>
          <w:sz w:val="20"/>
          <w:szCs w:val="20"/>
        </w:rPr>
        <w:t>с</w:t>
      </w:r>
      <w:r w:rsidRPr="001A02A6">
        <w:rPr>
          <w:rFonts w:ascii="Times New Roman" w:hAnsi="Times New Roman"/>
          <w:sz w:val="20"/>
          <w:szCs w:val="20"/>
        </w:rPr>
        <w:t>ходят из периодичности плодоношения и величины урожая в завис</w:t>
      </w:r>
      <w:r w:rsidRPr="001A02A6">
        <w:rPr>
          <w:rFonts w:ascii="Times New Roman" w:hAnsi="Times New Roman"/>
          <w:sz w:val="20"/>
          <w:szCs w:val="20"/>
        </w:rPr>
        <w:t>и</w:t>
      </w:r>
      <w:r w:rsidRPr="001A02A6">
        <w:rPr>
          <w:rFonts w:ascii="Times New Roman" w:hAnsi="Times New Roman"/>
          <w:sz w:val="20"/>
          <w:szCs w:val="20"/>
        </w:rPr>
        <w:t xml:space="preserve">мости от возраста и условий произрастания. </w:t>
      </w:r>
    </w:p>
    <w:p w:rsidR="00A30BCC" w:rsidRPr="001A02A6" w:rsidRDefault="006B5A53" w:rsidP="00702141">
      <w:pPr>
        <w:spacing w:after="0" w:line="240" w:lineRule="auto"/>
        <w:ind w:firstLine="284"/>
        <w:jc w:val="both"/>
        <w:rPr>
          <w:rFonts w:ascii="Times New Roman" w:hAnsi="Times New Roman"/>
          <w:sz w:val="20"/>
          <w:szCs w:val="20"/>
        </w:rPr>
      </w:pPr>
      <w:r w:rsidRPr="001A02A6">
        <w:rPr>
          <w:rFonts w:ascii="Times New Roman" w:hAnsi="Times New Roman"/>
          <w:sz w:val="20"/>
          <w:szCs w:val="20"/>
        </w:rPr>
        <w:t>В случае когда при заготовке растение повреждается или уничт</w:t>
      </w:r>
      <w:r w:rsidRPr="001A02A6">
        <w:rPr>
          <w:rFonts w:ascii="Times New Roman" w:hAnsi="Times New Roman"/>
          <w:sz w:val="20"/>
          <w:szCs w:val="20"/>
        </w:rPr>
        <w:t>о</w:t>
      </w:r>
      <w:r w:rsidRPr="001A02A6">
        <w:rPr>
          <w:rFonts w:ascii="Times New Roman" w:hAnsi="Times New Roman"/>
          <w:sz w:val="20"/>
          <w:szCs w:val="20"/>
        </w:rPr>
        <w:t>жается, возможное ежегодное пользование исчисляют делением выя</w:t>
      </w:r>
      <w:r w:rsidRPr="001A02A6">
        <w:rPr>
          <w:rFonts w:ascii="Times New Roman" w:hAnsi="Times New Roman"/>
          <w:sz w:val="20"/>
          <w:szCs w:val="20"/>
        </w:rPr>
        <w:t>в</w:t>
      </w:r>
      <w:r w:rsidRPr="001A02A6">
        <w:rPr>
          <w:rFonts w:ascii="Times New Roman" w:hAnsi="Times New Roman"/>
          <w:sz w:val="20"/>
          <w:szCs w:val="20"/>
        </w:rPr>
        <w:t>ленных эксплуатационных запасов сырья на период полного восст</w:t>
      </w:r>
      <w:r w:rsidRPr="001A02A6">
        <w:rPr>
          <w:rFonts w:ascii="Times New Roman" w:hAnsi="Times New Roman"/>
          <w:sz w:val="20"/>
          <w:szCs w:val="20"/>
        </w:rPr>
        <w:t>а</w:t>
      </w:r>
      <w:r w:rsidRPr="001A02A6">
        <w:rPr>
          <w:rFonts w:ascii="Times New Roman" w:hAnsi="Times New Roman"/>
          <w:sz w:val="20"/>
          <w:szCs w:val="20"/>
        </w:rPr>
        <w:t>новления зарослей. На основании расчетных материалов составляют сводную ведомость с указанием мест произрастания каждого учтенн</w:t>
      </w:r>
      <w:r w:rsidRPr="001A02A6">
        <w:rPr>
          <w:rFonts w:ascii="Times New Roman" w:hAnsi="Times New Roman"/>
          <w:sz w:val="20"/>
          <w:szCs w:val="20"/>
        </w:rPr>
        <w:t>о</w:t>
      </w:r>
      <w:r w:rsidRPr="001A02A6">
        <w:rPr>
          <w:rFonts w:ascii="Times New Roman" w:hAnsi="Times New Roman"/>
          <w:sz w:val="20"/>
          <w:szCs w:val="20"/>
        </w:rPr>
        <w:t>го вида лекарственных растений и запасов сырья на определенной те</w:t>
      </w:r>
      <w:r w:rsidRPr="001A02A6">
        <w:rPr>
          <w:rFonts w:ascii="Times New Roman" w:hAnsi="Times New Roman"/>
          <w:sz w:val="20"/>
          <w:szCs w:val="20"/>
        </w:rPr>
        <w:t>р</w:t>
      </w:r>
      <w:r w:rsidRPr="001A02A6">
        <w:rPr>
          <w:rFonts w:ascii="Times New Roman" w:hAnsi="Times New Roman"/>
          <w:sz w:val="20"/>
          <w:szCs w:val="20"/>
        </w:rPr>
        <w:t>ритории.</w:t>
      </w:r>
      <w:r w:rsidR="00A30BCC" w:rsidRPr="001A02A6">
        <w:rPr>
          <w:rFonts w:ascii="Times New Roman" w:hAnsi="Times New Roman"/>
          <w:sz w:val="20"/>
          <w:szCs w:val="20"/>
        </w:rPr>
        <w:t xml:space="preserve"> </w:t>
      </w:r>
    </w:p>
    <w:p w:rsidR="00A30BCC" w:rsidRPr="001A02A6" w:rsidRDefault="006B5A53" w:rsidP="00702141">
      <w:pPr>
        <w:spacing w:after="0" w:line="240" w:lineRule="auto"/>
        <w:ind w:firstLine="284"/>
        <w:jc w:val="both"/>
        <w:rPr>
          <w:rFonts w:ascii="Times New Roman" w:hAnsi="Times New Roman"/>
          <w:sz w:val="20"/>
          <w:szCs w:val="20"/>
        </w:rPr>
      </w:pPr>
      <w:r w:rsidRPr="001A02A6">
        <w:rPr>
          <w:rFonts w:ascii="Times New Roman" w:hAnsi="Times New Roman"/>
          <w:sz w:val="20"/>
          <w:szCs w:val="20"/>
        </w:rPr>
        <w:t>Расчетные данные используют в качестве исходных при планир</w:t>
      </w:r>
      <w:r w:rsidRPr="001A02A6">
        <w:rPr>
          <w:rFonts w:ascii="Times New Roman" w:hAnsi="Times New Roman"/>
          <w:sz w:val="20"/>
          <w:szCs w:val="20"/>
        </w:rPr>
        <w:t>о</w:t>
      </w:r>
      <w:r w:rsidRPr="001A02A6">
        <w:rPr>
          <w:rFonts w:ascii="Times New Roman" w:hAnsi="Times New Roman"/>
          <w:sz w:val="20"/>
          <w:szCs w:val="20"/>
        </w:rPr>
        <w:t>вании объемов заготовок, а также мероприятий по охране и воспрои</w:t>
      </w:r>
      <w:r w:rsidRPr="001A02A6">
        <w:rPr>
          <w:rFonts w:ascii="Times New Roman" w:hAnsi="Times New Roman"/>
          <w:sz w:val="20"/>
          <w:szCs w:val="20"/>
        </w:rPr>
        <w:t>з</w:t>
      </w:r>
      <w:r w:rsidRPr="001A02A6">
        <w:rPr>
          <w:rFonts w:ascii="Times New Roman" w:hAnsi="Times New Roman"/>
          <w:sz w:val="20"/>
          <w:szCs w:val="20"/>
        </w:rPr>
        <w:t>водству лекарственных ресурсов при составлении проектов организ</w:t>
      </w:r>
      <w:r w:rsidRPr="001A02A6">
        <w:rPr>
          <w:rFonts w:ascii="Times New Roman" w:hAnsi="Times New Roman"/>
          <w:sz w:val="20"/>
          <w:szCs w:val="20"/>
        </w:rPr>
        <w:t>а</w:t>
      </w:r>
      <w:r w:rsidRPr="001A02A6">
        <w:rPr>
          <w:rFonts w:ascii="Times New Roman" w:hAnsi="Times New Roman"/>
          <w:sz w:val="20"/>
          <w:szCs w:val="20"/>
        </w:rPr>
        <w:t>ции и развития производства.</w:t>
      </w:r>
      <w:r w:rsidR="00A30BCC" w:rsidRPr="001A02A6">
        <w:rPr>
          <w:rFonts w:ascii="Times New Roman" w:hAnsi="Times New Roman"/>
          <w:sz w:val="20"/>
          <w:szCs w:val="20"/>
        </w:rPr>
        <w:t xml:space="preserve"> </w:t>
      </w:r>
    </w:p>
    <w:p w:rsidR="00E53463" w:rsidRPr="001A02A6" w:rsidRDefault="006B5A53" w:rsidP="00702141">
      <w:pPr>
        <w:spacing w:after="0" w:line="240" w:lineRule="auto"/>
        <w:ind w:firstLine="284"/>
        <w:jc w:val="both"/>
        <w:rPr>
          <w:rFonts w:ascii="Times New Roman" w:hAnsi="Times New Roman"/>
          <w:sz w:val="20"/>
          <w:szCs w:val="20"/>
        </w:rPr>
      </w:pPr>
      <w:r w:rsidRPr="001A02A6">
        <w:rPr>
          <w:rFonts w:ascii="Times New Roman" w:hAnsi="Times New Roman"/>
          <w:sz w:val="20"/>
          <w:szCs w:val="20"/>
        </w:rPr>
        <w:t>В рациональном использовании выявленных эксплуатационных з</w:t>
      </w:r>
      <w:r w:rsidRPr="001A02A6">
        <w:rPr>
          <w:rFonts w:ascii="Times New Roman" w:hAnsi="Times New Roman"/>
          <w:sz w:val="20"/>
          <w:szCs w:val="20"/>
        </w:rPr>
        <w:t>а</w:t>
      </w:r>
      <w:r w:rsidRPr="001A02A6">
        <w:rPr>
          <w:rFonts w:ascii="Times New Roman" w:hAnsi="Times New Roman"/>
          <w:sz w:val="20"/>
          <w:szCs w:val="20"/>
        </w:rPr>
        <w:t>пасов лекарственного сырья очень важны организация и правильное размещение приемных и заготовительных пунктов, обеспеченность их необходимым инвентарем и оборудованием для первичной перерабо</w:t>
      </w:r>
      <w:r w:rsidRPr="001A02A6">
        <w:rPr>
          <w:rFonts w:ascii="Times New Roman" w:hAnsi="Times New Roman"/>
          <w:sz w:val="20"/>
          <w:szCs w:val="20"/>
        </w:rPr>
        <w:t>т</w:t>
      </w:r>
      <w:r w:rsidRPr="001A02A6">
        <w:rPr>
          <w:rFonts w:ascii="Times New Roman" w:hAnsi="Times New Roman"/>
          <w:sz w:val="20"/>
          <w:szCs w:val="20"/>
        </w:rPr>
        <w:t>ки, своевременная доставка сборщиков к местам сбора и вывоза заг</w:t>
      </w:r>
      <w:r w:rsidRPr="001A02A6">
        <w:rPr>
          <w:rFonts w:ascii="Times New Roman" w:hAnsi="Times New Roman"/>
          <w:sz w:val="20"/>
          <w:szCs w:val="20"/>
        </w:rPr>
        <w:t>о</w:t>
      </w:r>
      <w:r w:rsidRPr="001A02A6">
        <w:rPr>
          <w:rFonts w:ascii="Times New Roman" w:hAnsi="Times New Roman"/>
          <w:sz w:val="20"/>
          <w:szCs w:val="20"/>
        </w:rPr>
        <w:t>товленной продукции</w:t>
      </w:r>
      <w:r w:rsidR="00053891" w:rsidRPr="001A02A6">
        <w:rPr>
          <w:rFonts w:ascii="Times New Roman" w:hAnsi="Times New Roman"/>
          <w:sz w:val="20"/>
          <w:szCs w:val="20"/>
        </w:rPr>
        <w:t>.</w:t>
      </w:r>
    </w:p>
    <w:p w:rsidR="00705E1C" w:rsidRPr="001A02A6" w:rsidRDefault="00705E1C" w:rsidP="00702141">
      <w:pPr>
        <w:spacing w:after="0" w:line="240" w:lineRule="auto"/>
        <w:ind w:firstLine="284"/>
        <w:jc w:val="both"/>
        <w:rPr>
          <w:rFonts w:ascii="Times New Roman" w:hAnsi="Times New Roman"/>
          <w:b/>
          <w:sz w:val="20"/>
          <w:szCs w:val="20"/>
        </w:rPr>
      </w:pPr>
    </w:p>
    <w:p w:rsidR="007A7337" w:rsidRPr="001A02A6" w:rsidRDefault="007A7337" w:rsidP="00FA77B9">
      <w:pPr>
        <w:spacing w:after="0" w:line="240" w:lineRule="auto"/>
        <w:rPr>
          <w:rFonts w:ascii="Times New Roman" w:hAnsi="Times New Roman"/>
          <w:b/>
          <w:sz w:val="20"/>
          <w:szCs w:val="20"/>
        </w:rPr>
      </w:pPr>
      <w:r w:rsidRPr="001A02A6">
        <w:rPr>
          <w:rFonts w:ascii="Times New Roman" w:hAnsi="Times New Roman"/>
          <w:b/>
          <w:sz w:val="20"/>
          <w:szCs w:val="20"/>
        </w:rPr>
        <w:br w:type="page"/>
      </w:r>
    </w:p>
    <w:p w:rsidR="00E802A7" w:rsidRPr="001A02A6" w:rsidRDefault="007A7337" w:rsidP="00FA77B9">
      <w:pPr>
        <w:spacing w:after="0" w:line="240" w:lineRule="auto"/>
        <w:jc w:val="center"/>
        <w:rPr>
          <w:rFonts w:ascii="Times New Roman" w:hAnsi="Times New Roman"/>
          <w:sz w:val="16"/>
          <w:szCs w:val="16"/>
        </w:rPr>
      </w:pPr>
      <w:r w:rsidRPr="001A02A6">
        <w:rPr>
          <w:rFonts w:ascii="Times New Roman" w:hAnsi="Times New Roman"/>
          <w:sz w:val="16"/>
          <w:szCs w:val="16"/>
        </w:rPr>
        <w:lastRenderedPageBreak/>
        <w:t>ЛИТЕРАТУРА</w:t>
      </w:r>
    </w:p>
    <w:p w:rsidR="00E802A7" w:rsidRPr="001A02A6" w:rsidRDefault="00E802A7" w:rsidP="00FA77B9">
      <w:pPr>
        <w:spacing w:after="0" w:line="240" w:lineRule="auto"/>
        <w:jc w:val="center"/>
        <w:rPr>
          <w:rFonts w:ascii="Times New Roman" w:hAnsi="Times New Roman"/>
          <w:b/>
          <w:sz w:val="16"/>
          <w:szCs w:val="16"/>
        </w:rPr>
      </w:pPr>
    </w:p>
    <w:p w:rsidR="001C421E" w:rsidRPr="001A02A6" w:rsidRDefault="00A5161D" w:rsidP="00A5161D">
      <w:pPr>
        <w:spacing w:after="0" w:line="240" w:lineRule="auto"/>
        <w:ind w:firstLine="284"/>
        <w:jc w:val="both"/>
        <w:rPr>
          <w:rFonts w:ascii="Times New Roman" w:eastAsia="Times New Roman" w:hAnsi="Times New Roman"/>
          <w:sz w:val="16"/>
          <w:szCs w:val="16"/>
          <w:lang w:eastAsia="ru-RU"/>
        </w:rPr>
      </w:pPr>
      <w:r w:rsidRPr="001A02A6">
        <w:rPr>
          <w:rStyle w:val="citation"/>
          <w:rFonts w:ascii="Times New Roman" w:hAnsi="Times New Roman"/>
          <w:iCs/>
          <w:sz w:val="16"/>
          <w:szCs w:val="16"/>
        </w:rPr>
        <w:t>1.</w:t>
      </w:r>
      <w:r w:rsidRPr="001A02A6">
        <w:rPr>
          <w:rStyle w:val="citation"/>
          <w:rFonts w:ascii="Times New Roman" w:hAnsi="Times New Roman"/>
          <w:iCs/>
          <w:sz w:val="16"/>
          <w:szCs w:val="16"/>
          <w:lang w:val="be-BY"/>
        </w:rPr>
        <w:t> </w:t>
      </w:r>
      <w:r w:rsidR="007477CA" w:rsidRPr="001A02A6">
        <w:rPr>
          <w:rStyle w:val="citation"/>
          <w:rFonts w:ascii="Times New Roman" w:hAnsi="Times New Roman"/>
          <w:iCs/>
          <w:spacing w:val="20"/>
          <w:sz w:val="16"/>
          <w:szCs w:val="16"/>
        </w:rPr>
        <w:t>Абрикосов,</w:t>
      </w:r>
      <w:r w:rsidR="001B4467" w:rsidRPr="001A02A6">
        <w:rPr>
          <w:rStyle w:val="citation"/>
          <w:rFonts w:ascii="Times New Roman" w:hAnsi="Times New Roman"/>
          <w:iCs/>
          <w:spacing w:val="20"/>
          <w:sz w:val="16"/>
          <w:szCs w:val="16"/>
        </w:rPr>
        <w:t xml:space="preserve"> Х. Н.</w:t>
      </w:r>
      <w:r w:rsidR="007477CA" w:rsidRPr="001A02A6">
        <w:rPr>
          <w:rStyle w:val="citation"/>
          <w:rFonts w:ascii="Times New Roman" w:hAnsi="Times New Roman"/>
          <w:sz w:val="16"/>
          <w:szCs w:val="16"/>
        </w:rPr>
        <w:t xml:space="preserve"> Звездчатка</w:t>
      </w:r>
      <w:r w:rsidR="001C421E" w:rsidRPr="001A02A6">
        <w:rPr>
          <w:rStyle w:val="citation"/>
          <w:rFonts w:ascii="Times New Roman" w:hAnsi="Times New Roman"/>
          <w:sz w:val="16"/>
          <w:szCs w:val="16"/>
        </w:rPr>
        <w:t>. Одуванчик</w:t>
      </w:r>
      <w:r w:rsidR="001B4467" w:rsidRPr="001A02A6">
        <w:rPr>
          <w:rStyle w:val="citation"/>
          <w:rFonts w:ascii="Times New Roman" w:hAnsi="Times New Roman"/>
          <w:sz w:val="16"/>
          <w:szCs w:val="16"/>
        </w:rPr>
        <w:t xml:space="preserve">. </w:t>
      </w:r>
      <w:r w:rsidR="001B4467" w:rsidRPr="001A02A6">
        <w:rPr>
          <w:rFonts w:ascii="Times New Roman" w:hAnsi="Times New Roman"/>
          <w:sz w:val="16"/>
          <w:szCs w:val="16"/>
        </w:rPr>
        <w:t>Васильки</w:t>
      </w:r>
      <w:r w:rsidR="007477CA" w:rsidRPr="001A02A6">
        <w:rPr>
          <w:rStyle w:val="citation"/>
          <w:rFonts w:ascii="Times New Roman" w:hAnsi="Times New Roman"/>
          <w:sz w:val="16"/>
          <w:szCs w:val="16"/>
        </w:rPr>
        <w:t xml:space="preserve"> / Х.Н. Абрикосов </w:t>
      </w:r>
      <w:r w:rsidRPr="001A02A6">
        <w:rPr>
          <w:rStyle w:val="citation"/>
          <w:rFonts w:ascii="Times New Roman" w:hAnsi="Times New Roman"/>
          <w:sz w:val="16"/>
          <w:szCs w:val="16"/>
        </w:rPr>
        <w:t>[</w:t>
      </w:r>
      <w:r w:rsidR="007477CA" w:rsidRPr="001A02A6">
        <w:rPr>
          <w:rStyle w:val="citation"/>
          <w:rFonts w:ascii="Times New Roman" w:hAnsi="Times New Roman"/>
          <w:sz w:val="16"/>
          <w:szCs w:val="16"/>
        </w:rPr>
        <w:t>и др.</w:t>
      </w:r>
      <w:r w:rsidRPr="001A02A6">
        <w:rPr>
          <w:rStyle w:val="citation"/>
          <w:rFonts w:ascii="Times New Roman" w:hAnsi="Times New Roman"/>
          <w:sz w:val="16"/>
          <w:szCs w:val="16"/>
        </w:rPr>
        <w:t>]</w:t>
      </w:r>
      <w:r w:rsidRPr="001A02A6">
        <w:rPr>
          <w:rStyle w:val="citation"/>
          <w:rFonts w:ascii="Times New Roman" w:hAnsi="Times New Roman"/>
          <w:sz w:val="16"/>
          <w:szCs w:val="16"/>
          <w:lang w:val="be-BY"/>
        </w:rPr>
        <w:t xml:space="preserve"> //</w:t>
      </w:r>
      <w:r w:rsidR="007477CA" w:rsidRPr="001A02A6">
        <w:rPr>
          <w:rStyle w:val="citation"/>
          <w:rFonts w:ascii="Times New Roman" w:hAnsi="Times New Roman"/>
          <w:sz w:val="16"/>
          <w:szCs w:val="16"/>
        </w:rPr>
        <w:t xml:space="preserve"> </w:t>
      </w:r>
      <w:hyperlink r:id="rId279" w:history="1">
        <w:r w:rsidR="007477CA" w:rsidRPr="001A02A6">
          <w:rPr>
            <w:rStyle w:val="a7"/>
            <w:rFonts w:ascii="Times New Roman" w:hAnsi="Times New Roman"/>
            <w:color w:val="auto"/>
            <w:sz w:val="16"/>
            <w:szCs w:val="16"/>
            <w:u w:val="none"/>
          </w:rPr>
          <w:t>Словарь–справочник пчеловода</w:t>
        </w:r>
      </w:hyperlink>
      <w:r w:rsidR="00EE3E0E" w:rsidRPr="001A02A6">
        <w:rPr>
          <w:rStyle w:val="citation"/>
          <w:rFonts w:ascii="Times New Roman" w:hAnsi="Times New Roman"/>
          <w:sz w:val="16"/>
          <w:szCs w:val="16"/>
        </w:rPr>
        <w:t xml:space="preserve"> / с</w:t>
      </w:r>
      <w:r w:rsidR="00BE5D9A" w:rsidRPr="001A02A6">
        <w:rPr>
          <w:rStyle w:val="citation"/>
          <w:rFonts w:ascii="Times New Roman" w:hAnsi="Times New Roman"/>
          <w:sz w:val="16"/>
          <w:szCs w:val="16"/>
        </w:rPr>
        <w:t xml:space="preserve">ост. </w:t>
      </w:r>
      <w:r w:rsidRPr="001A02A6">
        <w:rPr>
          <w:rStyle w:val="citation"/>
          <w:rFonts w:ascii="Times New Roman" w:hAnsi="Times New Roman"/>
          <w:sz w:val="16"/>
          <w:szCs w:val="16"/>
        </w:rPr>
        <w:t>Н.Ф.</w:t>
      </w:r>
      <w:r w:rsidR="00BE5D9A" w:rsidRPr="001A02A6">
        <w:rPr>
          <w:rStyle w:val="citation"/>
          <w:rFonts w:ascii="Times New Roman" w:hAnsi="Times New Roman"/>
          <w:sz w:val="16"/>
          <w:szCs w:val="16"/>
        </w:rPr>
        <w:t>Федосов</w:t>
      </w:r>
      <w:r w:rsidRPr="001A02A6">
        <w:rPr>
          <w:rStyle w:val="citation"/>
          <w:rFonts w:ascii="Times New Roman" w:hAnsi="Times New Roman"/>
          <w:sz w:val="16"/>
          <w:szCs w:val="16"/>
          <w:lang w:val="be-BY"/>
        </w:rPr>
        <w:t xml:space="preserve"> </w:t>
      </w:r>
      <w:r w:rsidR="007477CA" w:rsidRPr="001A02A6">
        <w:rPr>
          <w:rStyle w:val="citation"/>
          <w:rFonts w:ascii="Times New Roman" w:hAnsi="Times New Roman"/>
          <w:sz w:val="16"/>
          <w:szCs w:val="16"/>
        </w:rPr>
        <w:t>– М.: Сельхозгиз, 1955.</w:t>
      </w:r>
      <w:r w:rsidR="00221348" w:rsidRPr="001A02A6">
        <w:rPr>
          <w:rStyle w:val="citation"/>
          <w:rFonts w:ascii="Times New Roman" w:hAnsi="Times New Roman"/>
          <w:sz w:val="16"/>
          <w:szCs w:val="16"/>
          <w:lang w:val="be-BY"/>
        </w:rPr>
        <w:t xml:space="preserve"> </w:t>
      </w:r>
      <w:r w:rsidR="007477CA" w:rsidRPr="001A02A6">
        <w:rPr>
          <w:rStyle w:val="citation"/>
          <w:rFonts w:ascii="Times New Roman" w:hAnsi="Times New Roman"/>
          <w:sz w:val="16"/>
          <w:szCs w:val="16"/>
        </w:rPr>
        <w:t>–</w:t>
      </w:r>
      <w:r w:rsidR="001C421E" w:rsidRPr="001A02A6">
        <w:rPr>
          <w:rStyle w:val="citation"/>
          <w:rFonts w:ascii="Times New Roman" w:hAnsi="Times New Roman"/>
          <w:sz w:val="16"/>
          <w:szCs w:val="16"/>
        </w:rPr>
        <w:t xml:space="preserve"> С.</w:t>
      </w:r>
      <w:r w:rsidR="00221348" w:rsidRPr="001A02A6">
        <w:rPr>
          <w:rStyle w:val="citation"/>
          <w:rFonts w:ascii="Times New Roman" w:hAnsi="Times New Roman"/>
          <w:sz w:val="16"/>
          <w:szCs w:val="16"/>
          <w:lang w:val="be-BY"/>
        </w:rPr>
        <w:t xml:space="preserve"> </w:t>
      </w:r>
      <w:r w:rsidR="001B4467" w:rsidRPr="001A02A6">
        <w:rPr>
          <w:rStyle w:val="citation"/>
          <w:rFonts w:ascii="Times New Roman" w:hAnsi="Times New Roman"/>
          <w:sz w:val="16"/>
          <w:szCs w:val="16"/>
        </w:rPr>
        <w:t xml:space="preserve">40, </w:t>
      </w:r>
      <w:r w:rsidR="001C421E" w:rsidRPr="001A02A6">
        <w:rPr>
          <w:rStyle w:val="citation"/>
          <w:rFonts w:ascii="Times New Roman" w:hAnsi="Times New Roman"/>
          <w:sz w:val="16"/>
          <w:szCs w:val="16"/>
        </w:rPr>
        <w:t xml:space="preserve">113, </w:t>
      </w:r>
      <w:r w:rsidR="001C421E" w:rsidRPr="001A02A6">
        <w:rPr>
          <w:rFonts w:ascii="Times New Roman" w:eastAsia="Times New Roman" w:hAnsi="Times New Roman"/>
          <w:sz w:val="16"/>
          <w:szCs w:val="16"/>
          <w:lang w:eastAsia="ru-RU"/>
        </w:rPr>
        <w:t>223.</w:t>
      </w:r>
    </w:p>
    <w:p w:rsidR="00E802A7" w:rsidRPr="001A02A6" w:rsidRDefault="00A5161D" w:rsidP="00A5161D">
      <w:pPr>
        <w:spacing w:after="0" w:line="240" w:lineRule="auto"/>
        <w:ind w:firstLine="284"/>
        <w:jc w:val="both"/>
        <w:rPr>
          <w:rFonts w:ascii="Times New Roman" w:hAnsi="Times New Roman"/>
          <w:sz w:val="16"/>
          <w:szCs w:val="16"/>
        </w:rPr>
      </w:pPr>
      <w:r w:rsidRPr="001A02A6">
        <w:rPr>
          <w:rFonts w:ascii="Times New Roman" w:hAnsi="Times New Roman"/>
          <w:sz w:val="16"/>
          <w:szCs w:val="16"/>
          <w:lang w:val="be-BY"/>
        </w:rPr>
        <w:t>2. </w:t>
      </w:r>
      <w:r w:rsidR="00E802A7" w:rsidRPr="001A02A6">
        <w:rPr>
          <w:rFonts w:ascii="Times New Roman" w:hAnsi="Times New Roman"/>
          <w:spacing w:val="20"/>
          <w:sz w:val="16"/>
          <w:szCs w:val="16"/>
        </w:rPr>
        <w:t>Алексеев,</w:t>
      </w:r>
      <w:r w:rsidR="007477CA" w:rsidRPr="001A02A6">
        <w:rPr>
          <w:rFonts w:ascii="Times New Roman" w:hAnsi="Times New Roman"/>
          <w:spacing w:val="20"/>
          <w:sz w:val="16"/>
          <w:szCs w:val="16"/>
        </w:rPr>
        <w:t xml:space="preserve"> </w:t>
      </w:r>
      <w:r w:rsidR="00E802A7" w:rsidRPr="001A02A6">
        <w:rPr>
          <w:rFonts w:ascii="Times New Roman" w:hAnsi="Times New Roman"/>
          <w:spacing w:val="20"/>
          <w:sz w:val="16"/>
          <w:szCs w:val="16"/>
        </w:rPr>
        <w:t>Б.Д.</w:t>
      </w:r>
      <w:r w:rsidR="00E802A7" w:rsidRPr="001A02A6">
        <w:rPr>
          <w:rFonts w:ascii="Times New Roman" w:hAnsi="Times New Roman"/>
          <w:sz w:val="16"/>
          <w:szCs w:val="16"/>
        </w:rPr>
        <w:t xml:space="preserve"> Заготовка и охрана лекарств</w:t>
      </w:r>
      <w:r w:rsidR="00AA77D5">
        <w:rPr>
          <w:rFonts w:ascii="Times New Roman" w:hAnsi="Times New Roman"/>
          <w:sz w:val="16"/>
          <w:szCs w:val="16"/>
        </w:rPr>
        <w:t>енных растений Дагестана / Б.Д. </w:t>
      </w:r>
      <w:r w:rsidR="00E802A7" w:rsidRPr="001A02A6">
        <w:rPr>
          <w:rFonts w:ascii="Times New Roman" w:hAnsi="Times New Roman"/>
          <w:sz w:val="16"/>
          <w:szCs w:val="16"/>
        </w:rPr>
        <w:t>Алексеев. – Махачкала: Дагкнигиздат, 1999. – 86 с.</w:t>
      </w:r>
    </w:p>
    <w:p w:rsidR="00E802A7" w:rsidRPr="001A02A6" w:rsidRDefault="00A5161D" w:rsidP="006C20D8">
      <w:pPr>
        <w:spacing w:after="0" w:line="240" w:lineRule="auto"/>
        <w:ind w:firstLine="284"/>
        <w:jc w:val="both"/>
        <w:rPr>
          <w:rFonts w:ascii="Times New Roman" w:hAnsi="Times New Roman"/>
          <w:sz w:val="16"/>
          <w:szCs w:val="16"/>
        </w:rPr>
      </w:pPr>
      <w:r w:rsidRPr="001A02A6">
        <w:rPr>
          <w:rFonts w:ascii="Times New Roman" w:hAnsi="Times New Roman"/>
          <w:sz w:val="16"/>
          <w:szCs w:val="16"/>
          <w:lang w:val="be-BY"/>
        </w:rPr>
        <w:t>3. </w:t>
      </w:r>
      <w:r w:rsidR="00E802A7" w:rsidRPr="001A02A6">
        <w:rPr>
          <w:rFonts w:ascii="Times New Roman" w:hAnsi="Times New Roman"/>
          <w:spacing w:val="20"/>
          <w:sz w:val="16"/>
          <w:szCs w:val="16"/>
        </w:rPr>
        <w:t>Алтунин, Д.А.</w:t>
      </w:r>
      <w:r w:rsidR="00E802A7" w:rsidRPr="001A02A6">
        <w:rPr>
          <w:rFonts w:ascii="Times New Roman" w:hAnsi="Times New Roman"/>
          <w:sz w:val="16"/>
          <w:szCs w:val="16"/>
        </w:rPr>
        <w:t xml:space="preserve"> Ядовитые раст</w:t>
      </w:r>
      <w:r w:rsidR="00BE5D9A" w:rsidRPr="001A02A6">
        <w:rPr>
          <w:rFonts w:ascii="Times New Roman" w:hAnsi="Times New Roman"/>
          <w:sz w:val="16"/>
          <w:szCs w:val="16"/>
        </w:rPr>
        <w:t>ения на кормовых угодьях / Д.А. </w:t>
      </w:r>
      <w:r w:rsidR="00AA77D5">
        <w:rPr>
          <w:rFonts w:ascii="Times New Roman" w:hAnsi="Times New Roman"/>
          <w:sz w:val="16"/>
          <w:szCs w:val="16"/>
        </w:rPr>
        <w:t>Алтунин, О.В. </w:t>
      </w:r>
      <w:r w:rsidR="00E802A7" w:rsidRPr="001A02A6">
        <w:rPr>
          <w:rFonts w:ascii="Times New Roman" w:hAnsi="Times New Roman"/>
          <w:sz w:val="16"/>
          <w:szCs w:val="16"/>
        </w:rPr>
        <w:t>Журба. – М.: Росагропромиздат, 1989. – 79 с.</w:t>
      </w:r>
    </w:p>
    <w:p w:rsidR="00D11B6B" w:rsidRPr="001A02A6" w:rsidRDefault="006C20D8" w:rsidP="006C20D8">
      <w:pPr>
        <w:spacing w:after="0" w:line="240" w:lineRule="auto"/>
        <w:ind w:firstLine="284"/>
        <w:jc w:val="both"/>
        <w:rPr>
          <w:rFonts w:ascii="Times New Roman" w:hAnsi="Times New Roman"/>
          <w:sz w:val="16"/>
          <w:szCs w:val="16"/>
        </w:rPr>
      </w:pPr>
      <w:r w:rsidRPr="001A02A6">
        <w:rPr>
          <w:rFonts w:ascii="Times New Roman" w:hAnsi="Times New Roman"/>
          <w:sz w:val="16"/>
          <w:szCs w:val="16"/>
          <w:lang w:val="be-BY"/>
        </w:rPr>
        <w:t>4. </w:t>
      </w:r>
      <w:r w:rsidR="00E802A7" w:rsidRPr="001A02A6">
        <w:rPr>
          <w:rFonts w:ascii="Times New Roman" w:hAnsi="Times New Roman"/>
          <w:spacing w:val="20"/>
          <w:sz w:val="16"/>
          <w:szCs w:val="16"/>
        </w:rPr>
        <w:t>А</w:t>
      </w:r>
      <w:r w:rsidR="00707785" w:rsidRPr="001A02A6">
        <w:rPr>
          <w:rFonts w:ascii="Times New Roman" w:hAnsi="Times New Roman"/>
          <w:spacing w:val="20"/>
          <w:sz w:val="16"/>
          <w:szCs w:val="16"/>
        </w:rPr>
        <w:t>ндреев</w:t>
      </w:r>
      <w:r w:rsidRPr="001A02A6">
        <w:rPr>
          <w:rFonts w:ascii="Times New Roman" w:hAnsi="Times New Roman"/>
          <w:spacing w:val="20"/>
          <w:sz w:val="16"/>
          <w:szCs w:val="16"/>
          <w:lang w:val="be-BY"/>
        </w:rPr>
        <w:t>,</w:t>
      </w:r>
      <w:r w:rsidR="00707785" w:rsidRPr="001A02A6">
        <w:rPr>
          <w:rFonts w:ascii="Times New Roman" w:hAnsi="Times New Roman"/>
          <w:spacing w:val="20"/>
          <w:sz w:val="16"/>
          <w:szCs w:val="16"/>
        </w:rPr>
        <w:t xml:space="preserve"> Г.Н.</w:t>
      </w:r>
      <w:r w:rsidR="00D11B6B" w:rsidRPr="001A02A6">
        <w:rPr>
          <w:rFonts w:ascii="Times New Roman" w:hAnsi="Times New Roman"/>
          <w:sz w:val="16"/>
          <w:szCs w:val="16"/>
        </w:rPr>
        <w:t xml:space="preserve"> Опыт введения в культуру родиолы </w:t>
      </w:r>
      <w:proofErr w:type="gramStart"/>
      <w:r w:rsidR="00D11B6B" w:rsidRPr="001A02A6">
        <w:rPr>
          <w:rFonts w:ascii="Times New Roman" w:hAnsi="Times New Roman"/>
          <w:sz w:val="16"/>
          <w:szCs w:val="16"/>
        </w:rPr>
        <w:t>розовой</w:t>
      </w:r>
      <w:proofErr w:type="gramEnd"/>
      <w:r w:rsidR="00D11B6B" w:rsidRPr="001A02A6">
        <w:rPr>
          <w:rFonts w:ascii="Times New Roman" w:hAnsi="Times New Roman"/>
          <w:sz w:val="16"/>
          <w:szCs w:val="16"/>
        </w:rPr>
        <w:t xml:space="preserve"> на Кольском пол</w:t>
      </w:r>
      <w:r w:rsidR="00D11B6B" w:rsidRPr="001A02A6">
        <w:rPr>
          <w:rFonts w:ascii="Times New Roman" w:hAnsi="Times New Roman"/>
          <w:sz w:val="16"/>
          <w:szCs w:val="16"/>
        </w:rPr>
        <w:t>у</w:t>
      </w:r>
      <w:r w:rsidR="00D11B6B" w:rsidRPr="001A02A6">
        <w:rPr>
          <w:rFonts w:ascii="Times New Roman" w:hAnsi="Times New Roman"/>
          <w:sz w:val="16"/>
          <w:szCs w:val="16"/>
        </w:rPr>
        <w:t>острове</w:t>
      </w:r>
      <w:r w:rsidR="00707785" w:rsidRPr="001A02A6">
        <w:rPr>
          <w:rFonts w:ascii="Times New Roman" w:hAnsi="Times New Roman"/>
          <w:sz w:val="16"/>
          <w:szCs w:val="16"/>
        </w:rPr>
        <w:t xml:space="preserve"> / Г.Н. Андреев, В.Н. Андреева</w:t>
      </w:r>
      <w:r w:rsidR="00D11B6B" w:rsidRPr="001A02A6">
        <w:rPr>
          <w:rFonts w:ascii="Times New Roman" w:hAnsi="Times New Roman"/>
          <w:sz w:val="16"/>
          <w:szCs w:val="16"/>
        </w:rPr>
        <w:t xml:space="preserve"> //</w:t>
      </w:r>
      <w:r w:rsidR="00707785" w:rsidRPr="001A02A6">
        <w:rPr>
          <w:rFonts w:ascii="Times New Roman" w:hAnsi="Times New Roman"/>
          <w:sz w:val="16"/>
          <w:szCs w:val="16"/>
        </w:rPr>
        <w:t xml:space="preserve"> </w:t>
      </w:r>
      <w:r w:rsidR="00D11B6B" w:rsidRPr="001A02A6">
        <w:rPr>
          <w:rFonts w:ascii="Times New Roman" w:hAnsi="Times New Roman"/>
          <w:sz w:val="16"/>
          <w:szCs w:val="16"/>
        </w:rPr>
        <w:t>Природа и хозяйство Севера. – Петрозаводск: Карелия, 1981. – С. 39</w:t>
      </w:r>
      <w:r w:rsidRPr="001A02A6">
        <w:rPr>
          <w:rFonts w:ascii="Times New Roman" w:hAnsi="Times New Roman"/>
          <w:sz w:val="16"/>
          <w:szCs w:val="16"/>
        </w:rPr>
        <w:t>–</w:t>
      </w:r>
      <w:r w:rsidR="00D11B6B" w:rsidRPr="001A02A6">
        <w:rPr>
          <w:rFonts w:ascii="Times New Roman" w:hAnsi="Times New Roman"/>
          <w:sz w:val="16"/>
          <w:szCs w:val="16"/>
        </w:rPr>
        <w:t>46.</w:t>
      </w:r>
    </w:p>
    <w:p w:rsidR="00D11B6B" w:rsidRPr="001A02A6" w:rsidRDefault="006C20D8" w:rsidP="006C20D8">
      <w:pPr>
        <w:spacing w:after="0" w:line="240" w:lineRule="auto"/>
        <w:ind w:firstLine="284"/>
        <w:jc w:val="both"/>
        <w:rPr>
          <w:rFonts w:ascii="Times New Roman" w:eastAsia="Times New Roman" w:hAnsi="Times New Roman"/>
          <w:sz w:val="16"/>
          <w:szCs w:val="16"/>
          <w:lang w:eastAsia="ru-RU"/>
        </w:rPr>
      </w:pPr>
      <w:r w:rsidRPr="001A02A6">
        <w:rPr>
          <w:rFonts w:ascii="Times New Roman" w:hAnsi="Times New Roman"/>
          <w:sz w:val="16"/>
          <w:szCs w:val="16"/>
          <w:lang w:val="be-BY"/>
        </w:rPr>
        <w:t>5. </w:t>
      </w:r>
      <w:r w:rsidR="00707785" w:rsidRPr="001A02A6">
        <w:rPr>
          <w:rFonts w:ascii="Times New Roman" w:hAnsi="Times New Roman"/>
          <w:spacing w:val="20"/>
          <w:sz w:val="16"/>
          <w:szCs w:val="16"/>
        </w:rPr>
        <w:t>Антипов, В.</w:t>
      </w:r>
      <w:r w:rsidR="00D11B6B" w:rsidRPr="001A02A6">
        <w:rPr>
          <w:rFonts w:ascii="Times New Roman" w:hAnsi="Times New Roman"/>
          <w:spacing w:val="20"/>
          <w:sz w:val="16"/>
          <w:szCs w:val="16"/>
        </w:rPr>
        <w:t>И.</w:t>
      </w:r>
      <w:r w:rsidR="00D11B6B" w:rsidRPr="001A02A6">
        <w:rPr>
          <w:rFonts w:ascii="Times New Roman" w:hAnsi="Times New Roman"/>
          <w:sz w:val="16"/>
          <w:szCs w:val="16"/>
        </w:rPr>
        <w:t xml:space="preserve"> Эффективность регуляторов роста и микроудобрений на пр</w:t>
      </w:r>
      <w:r w:rsidR="00D11B6B" w:rsidRPr="001A02A6">
        <w:rPr>
          <w:rFonts w:ascii="Times New Roman" w:hAnsi="Times New Roman"/>
          <w:sz w:val="16"/>
          <w:szCs w:val="16"/>
        </w:rPr>
        <w:t>о</w:t>
      </w:r>
      <w:r w:rsidR="00D11B6B" w:rsidRPr="001A02A6">
        <w:rPr>
          <w:rFonts w:ascii="Times New Roman" w:hAnsi="Times New Roman"/>
          <w:sz w:val="16"/>
          <w:szCs w:val="16"/>
        </w:rPr>
        <w:t>дуктивность и качество сырья лекарственных растений в Среднем Поволжье</w:t>
      </w:r>
      <w:r w:rsidRPr="001A02A6">
        <w:rPr>
          <w:rFonts w:ascii="Times New Roman" w:hAnsi="Times New Roman"/>
          <w:sz w:val="16"/>
          <w:szCs w:val="16"/>
          <w:lang w:val="be-BY"/>
        </w:rPr>
        <w:t>:</w:t>
      </w:r>
      <w:r w:rsidR="00707785" w:rsidRPr="001A02A6">
        <w:rPr>
          <w:rFonts w:ascii="Times New Roman" w:hAnsi="Times New Roman"/>
          <w:sz w:val="16"/>
          <w:szCs w:val="16"/>
        </w:rPr>
        <w:t xml:space="preserve"> </w:t>
      </w:r>
      <w:r w:rsidRPr="001A02A6">
        <w:rPr>
          <w:rFonts w:ascii="Times New Roman" w:hAnsi="Times New Roman"/>
          <w:sz w:val="16"/>
          <w:szCs w:val="16"/>
          <w:lang w:val="be-BY"/>
        </w:rPr>
        <w:t>а</w:t>
      </w:r>
      <w:r w:rsidRPr="001A02A6">
        <w:rPr>
          <w:rFonts w:ascii="Times New Roman" w:hAnsi="Times New Roman"/>
          <w:sz w:val="16"/>
          <w:szCs w:val="16"/>
        </w:rPr>
        <w:t>втореф. дис.</w:t>
      </w:r>
      <w:r w:rsidRPr="001A02A6">
        <w:rPr>
          <w:rFonts w:ascii="Times New Roman" w:hAnsi="Times New Roman"/>
          <w:sz w:val="16"/>
          <w:szCs w:val="16"/>
          <w:lang w:val="be-BY"/>
        </w:rPr>
        <w:t xml:space="preserve"> </w:t>
      </w:r>
      <w:r w:rsidRPr="001A02A6">
        <w:rPr>
          <w:rFonts w:ascii="Times New Roman" w:hAnsi="Times New Roman"/>
          <w:sz w:val="16"/>
          <w:szCs w:val="16"/>
        </w:rPr>
        <w:t>канд. с</w:t>
      </w:r>
      <w:r w:rsidRPr="001A02A6">
        <w:rPr>
          <w:rFonts w:ascii="Times New Roman" w:hAnsi="Times New Roman"/>
          <w:sz w:val="16"/>
          <w:szCs w:val="16"/>
          <w:lang w:val="be-BY"/>
        </w:rPr>
        <w:t>-</w:t>
      </w:r>
      <w:r w:rsidRPr="001A02A6">
        <w:rPr>
          <w:rFonts w:ascii="Times New Roman" w:hAnsi="Times New Roman"/>
          <w:sz w:val="16"/>
          <w:szCs w:val="16"/>
        </w:rPr>
        <w:t xml:space="preserve">наук </w:t>
      </w:r>
      <w:r w:rsidR="00707785" w:rsidRPr="001A02A6">
        <w:rPr>
          <w:rFonts w:ascii="Times New Roman" w:hAnsi="Times New Roman"/>
          <w:sz w:val="16"/>
          <w:szCs w:val="16"/>
        </w:rPr>
        <w:t>/ В.И. Антипов. – Самара, 2009.</w:t>
      </w:r>
      <w:r w:rsidR="00EE3E0E" w:rsidRPr="001A02A6">
        <w:rPr>
          <w:rFonts w:ascii="Times New Roman" w:hAnsi="Times New Roman"/>
          <w:sz w:val="16"/>
          <w:szCs w:val="16"/>
        </w:rPr>
        <w:t xml:space="preserve"> </w:t>
      </w:r>
      <w:r w:rsidR="00707785" w:rsidRPr="001A02A6">
        <w:rPr>
          <w:rFonts w:ascii="Times New Roman" w:hAnsi="Times New Roman"/>
          <w:sz w:val="16"/>
          <w:szCs w:val="16"/>
        </w:rPr>
        <w:t>–</w:t>
      </w:r>
      <w:r w:rsidR="00D11B6B" w:rsidRPr="001A02A6">
        <w:rPr>
          <w:rFonts w:ascii="Times New Roman" w:hAnsi="Times New Roman"/>
          <w:sz w:val="16"/>
          <w:szCs w:val="16"/>
        </w:rPr>
        <w:t xml:space="preserve"> 23 с.</w:t>
      </w:r>
    </w:p>
    <w:p w:rsidR="00D11B6B" w:rsidRPr="001A02A6" w:rsidRDefault="006C20D8" w:rsidP="006C20D8">
      <w:pPr>
        <w:spacing w:after="0" w:line="240" w:lineRule="auto"/>
        <w:ind w:firstLine="284"/>
        <w:jc w:val="both"/>
        <w:rPr>
          <w:rFonts w:ascii="Times New Roman" w:eastAsia="Times New Roman" w:hAnsi="Times New Roman"/>
          <w:sz w:val="16"/>
          <w:szCs w:val="16"/>
          <w:lang w:eastAsia="ru-RU"/>
        </w:rPr>
      </w:pPr>
      <w:r w:rsidRPr="001A02A6">
        <w:rPr>
          <w:rFonts w:ascii="Times New Roman" w:hAnsi="Times New Roman"/>
          <w:sz w:val="16"/>
          <w:szCs w:val="16"/>
          <w:lang w:val="be-BY"/>
        </w:rPr>
        <w:t>6. </w:t>
      </w:r>
      <w:r w:rsidR="00D11B6B" w:rsidRPr="001A02A6">
        <w:rPr>
          <w:rFonts w:ascii="Times New Roman" w:hAnsi="Times New Roman"/>
          <w:spacing w:val="20"/>
          <w:sz w:val="16"/>
          <w:szCs w:val="16"/>
        </w:rPr>
        <w:t>Антипов</w:t>
      </w:r>
      <w:r w:rsidR="00707785" w:rsidRPr="001A02A6">
        <w:rPr>
          <w:rFonts w:ascii="Times New Roman" w:hAnsi="Times New Roman"/>
          <w:spacing w:val="20"/>
          <w:sz w:val="16"/>
          <w:szCs w:val="16"/>
        </w:rPr>
        <w:t>, В.И.</w:t>
      </w:r>
      <w:r w:rsidR="00707785" w:rsidRPr="001A02A6">
        <w:rPr>
          <w:rFonts w:ascii="Times New Roman" w:hAnsi="Times New Roman"/>
          <w:sz w:val="16"/>
          <w:szCs w:val="16"/>
        </w:rPr>
        <w:t xml:space="preserve"> </w:t>
      </w:r>
      <w:r w:rsidR="00D11B6B" w:rsidRPr="001A02A6">
        <w:rPr>
          <w:rFonts w:ascii="Times New Roman" w:hAnsi="Times New Roman"/>
          <w:sz w:val="16"/>
          <w:szCs w:val="16"/>
        </w:rPr>
        <w:t>Агрорекомендации по технологии возделывания пустырника в Среднем Поволжье</w:t>
      </w:r>
      <w:r w:rsidRPr="001A02A6">
        <w:rPr>
          <w:rFonts w:ascii="Times New Roman" w:hAnsi="Times New Roman"/>
          <w:sz w:val="16"/>
          <w:szCs w:val="16"/>
        </w:rPr>
        <w:t xml:space="preserve"> / В.И. Антипов</w:t>
      </w:r>
      <w:r w:rsidR="00707785" w:rsidRPr="001A02A6">
        <w:rPr>
          <w:rFonts w:ascii="Times New Roman" w:hAnsi="Times New Roman"/>
          <w:sz w:val="16"/>
          <w:szCs w:val="16"/>
        </w:rPr>
        <w:t xml:space="preserve"> </w:t>
      </w:r>
      <w:r w:rsidRPr="001A02A6">
        <w:rPr>
          <w:rFonts w:ascii="Times New Roman" w:hAnsi="Times New Roman"/>
          <w:sz w:val="16"/>
          <w:szCs w:val="16"/>
        </w:rPr>
        <w:t>[</w:t>
      </w:r>
      <w:r w:rsidR="00707785" w:rsidRPr="001A02A6">
        <w:rPr>
          <w:rFonts w:ascii="Times New Roman" w:hAnsi="Times New Roman"/>
          <w:sz w:val="16"/>
          <w:szCs w:val="16"/>
        </w:rPr>
        <w:t>и др</w:t>
      </w:r>
      <w:r w:rsidR="00D11B6B" w:rsidRPr="001A02A6">
        <w:rPr>
          <w:rFonts w:ascii="Times New Roman" w:hAnsi="Times New Roman"/>
          <w:sz w:val="16"/>
          <w:szCs w:val="16"/>
        </w:rPr>
        <w:t>.</w:t>
      </w:r>
      <w:r w:rsidRPr="001A02A6">
        <w:rPr>
          <w:rFonts w:ascii="Times New Roman" w:hAnsi="Times New Roman"/>
          <w:sz w:val="16"/>
          <w:szCs w:val="16"/>
        </w:rPr>
        <w:t>]</w:t>
      </w:r>
      <w:r w:rsidR="00221348" w:rsidRPr="001A02A6">
        <w:rPr>
          <w:rFonts w:ascii="Times New Roman" w:hAnsi="Times New Roman"/>
          <w:sz w:val="16"/>
          <w:szCs w:val="16"/>
          <w:lang w:val="be-BY"/>
        </w:rPr>
        <w:t>.</w:t>
      </w:r>
      <w:r w:rsidR="00EE3E0E" w:rsidRPr="001A02A6">
        <w:rPr>
          <w:rFonts w:ascii="Times New Roman" w:hAnsi="Times New Roman"/>
          <w:sz w:val="16"/>
          <w:szCs w:val="16"/>
        </w:rPr>
        <w:t xml:space="preserve"> –</w:t>
      </w:r>
      <w:r w:rsidR="00D11B6B" w:rsidRPr="001A02A6">
        <w:rPr>
          <w:rFonts w:ascii="Times New Roman" w:hAnsi="Times New Roman"/>
          <w:sz w:val="16"/>
          <w:szCs w:val="16"/>
        </w:rPr>
        <w:t xml:space="preserve"> М.: ВИЛАР</w:t>
      </w:r>
      <w:r w:rsidR="00221348" w:rsidRPr="001A02A6">
        <w:rPr>
          <w:rFonts w:ascii="Times New Roman" w:hAnsi="Times New Roman"/>
          <w:sz w:val="16"/>
          <w:szCs w:val="16"/>
          <w:lang w:val="be-BY"/>
        </w:rPr>
        <w:t>,</w:t>
      </w:r>
      <w:r w:rsidR="00EE3E0E" w:rsidRPr="001A02A6">
        <w:rPr>
          <w:rFonts w:ascii="Times New Roman" w:hAnsi="Times New Roman"/>
          <w:sz w:val="16"/>
          <w:szCs w:val="16"/>
        </w:rPr>
        <w:t xml:space="preserve"> </w:t>
      </w:r>
      <w:r w:rsidR="00D11B6B" w:rsidRPr="001A02A6">
        <w:rPr>
          <w:rFonts w:ascii="Times New Roman" w:hAnsi="Times New Roman"/>
          <w:sz w:val="16"/>
          <w:szCs w:val="16"/>
        </w:rPr>
        <w:t>2008.</w:t>
      </w:r>
      <w:r w:rsidR="00EE3E0E" w:rsidRPr="001A02A6">
        <w:rPr>
          <w:rFonts w:ascii="Times New Roman" w:hAnsi="Times New Roman"/>
          <w:sz w:val="16"/>
          <w:szCs w:val="16"/>
        </w:rPr>
        <w:t xml:space="preserve"> – </w:t>
      </w:r>
      <w:r w:rsidR="00D11B6B" w:rsidRPr="001A02A6">
        <w:rPr>
          <w:rFonts w:ascii="Times New Roman" w:hAnsi="Times New Roman"/>
          <w:sz w:val="16"/>
          <w:szCs w:val="16"/>
        </w:rPr>
        <w:t>С.</w:t>
      </w:r>
      <w:r w:rsidR="00221348" w:rsidRPr="001A02A6">
        <w:rPr>
          <w:rFonts w:ascii="Times New Roman" w:hAnsi="Times New Roman"/>
          <w:sz w:val="16"/>
          <w:szCs w:val="16"/>
          <w:lang w:val="be-BY"/>
        </w:rPr>
        <w:t> </w:t>
      </w:r>
      <w:r w:rsidR="00D11B6B" w:rsidRPr="001A02A6">
        <w:rPr>
          <w:rFonts w:ascii="Times New Roman" w:hAnsi="Times New Roman"/>
          <w:sz w:val="16"/>
          <w:szCs w:val="16"/>
        </w:rPr>
        <w:t>15.</w:t>
      </w:r>
    </w:p>
    <w:p w:rsidR="00EF1992" w:rsidRPr="001A02A6" w:rsidRDefault="00221348"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lang w:val="be-BY"/>
        </w:rPr>
        <w:t>7. </w:t>
      </w:r>
      <w:r w:rsidR="0009394A" w:rsidRPr="001A02A6">
        <w:rPr>
          <w:rFonts w:ascii="Times New Roman" w:hAnsi="Times New Roman"/>
          <w:spacing w:val="20"/>
          <w:sz w:val="16"/>
          <w:szCs w:val="16"/>
        </w:rPr>
        <w:t>Арсюхина</w:t>
      </w:r>
      <w:r w:rsidR="00707785" w:rsidRPr="001A02A6">
        <w:rPr>
          <w:rFonts w:ascii="Times New Roman" w:hAnsi="Times New Roman"/>
          <w:spacing w:val="20"/>
          <w:sz w:val="16"/>
          <w:szCs w:val="16"/>
        </w:rPr>
        <w:t>, Л.И.</w:t>
      </w:r>
      <w:r w:rsidR="0009394A" w:rsidRPr="001A02A6">
        <w:rPr>
          <w:rFonts w:ascii="Times New Roman" w:hAnsi="Times New Roman"/>
          <w:sz w:val="16"/>
          <w:szCs w:val="16"/>
        </w:rPr>
        <w:t xml:space="preserve"> Календула лекарственная</w:t>
      </w:r>
      <w:r w:rsidR="00707785" w:rsidRPr="001A02A6">
        <w:rPr>
          <w:rFonts w:ascii="Times New Roman" w:hAnsi="Times New Roman"/>
          <w:sz w:val="16"/>
          <w:szCs w:val="16"/>
        </w:rPr>
        <w:t xml:space="preserve"> / Л.И. Арсюхина, К.С.</w:t>
      </w:r>
      <w:r w:rsidRPr="001A02A6">
        <w:rPr>
          <w:rFonts w:ascii="Times New Roman" w:hAnsi="Times New Roman"/>
          <w:sz w:val="16"/>
          <w:szCs w:val="16"/>
          <w:lang w:val="be-BY"/>
        </w:rPr>
        <w:t xml:space="preserve"> </w:t>
      </w:r>
      <w:r w:rsidR="00707785" w:rsidRPr="001A02A6">
        <w:rPr>
          <w:rFonts w:ascii="Times New Roman" w:hAnsi="Times New Roman"/>
          <w:sz w:val="16"/>
          <w:szCs w:val="16"/>
        </w:rPr>
        <w:t>Пименов, Т.С. Левандовский</w:t>
      </w:r>
      <w:r w:rsidR="00EF1992" w:rsidRPr="001A02A6">
        <w:rPr>
          <w:rFonts w:ascii="Times New Roman" w:hAnsi="Times New Roman"/>
          <w:sz w:val="16"/>
          <w:szCs w:val="16"/>
        </w:rPr>
        <w:t xml:space="preserve"> //</w:t>
      </w:r>
      <w:r w:rsidR="00EE3E0E" w:rsidRPr="001A02A6">
        <w:rPr>
          <w:rFonts w:ascii="Times New Roman" w:hAnsi="Times New Roman"/>
          <w:sz w:val="16"/>
          <w:szCs w:val="16"/>
        </w:rPr>
        <w:t xml:space="preserve"> </w:t>
      </w:r>
      <w:r w:rsidR="00EF1992" w:rsidRPr="001A02A6">
        <w:rPr>
          <w:rFonts w:ascii="Times New Roman" w:hAnsi="Times New Roman"/>
          <w:sz w:val="16"/>
          <w:szCs w:val="16"/>
        </w:rPr>
        <w:t>Возделывание лекарственных растений</w:t>
      </w:r>
      <w:r w:rsidRPr="001A02A6">
        <w:rPr>
          <w:rFonts w:ascii="Times New Roman" w:hAnsi="Times New Roman"/>
          <w:sz w:val="16"/>
          <w:szCs w:val="16"/>
          <w:lang w:val="be-BY"/>
        </w:rPr>
        <w:t>:</w:t>
      </w:r>
      <w:r w:rsidR="00707785" w:rsidRPr="001A02A6">
        <w:rPr>
          <w:rFonts w:ascii="Times New Roman" w:hAnsi="Times New Roman"/>
          <w:sz w:val="16"/>
          <w:szCs w:val="16"/>
        </w:rPr>
        <w:t xml:space="preserve"> </w:t>
      </w:r>
      <w:r w:rsidRPr="001A02A6">
        <w:rPr>
          <w:rFonts w:ascii="Times New Roman" w:hAnsi="Times New Roman"/>
          <w:sz w:val="16"/>
          <w:szCs w:val="16"/>
          <w:lang w:val="be-BY"/>
        </w:rPr>
        <w:t>с</w:t>
      </w:r>
      <w:r w:rsidR="00EF1992" w:rsidRPr="001A02A6">
        <w:rPr>
          <w:rFonts w:ascii="Times New Roman" w:hAnsi="Times New Roman"/>
          <w:sz w:val="16"/>
          <w:szCs w:val="16"/>
        </w:rPr>
        <w:t>б</w:t>
      </w:r>
      <w:r w:rsidRPr="001A02A6">
        <w:rPr>
          <w:rFonts w:ascii="Times New Roman" w:hAnsi="Times New Roman"/>
          <w:sz w:val="16"/>
          <w:szCs w:val="16"/>
          <w:lang w:val="be-BY"/>
        </w:rPr>
        <w:t>.</w:t>
      </w:r>
      <w:r w:rsidR="00EF1992" w:rsidRPr="001A02A6">
        <w:rPr>
          <w:rFonts w:ascii="Times New Roman" w:hAnsi="Times New Roman"/>
          <w:sz w:val="16"/>
          <w:szCs w:val="16"/>
        </w:rPr>
        <w:t xml:space="preserve"> науч</w:t>
      </w:r>
      <w:r w:rsidRPr="001A02A6">
        <w:rPr>
          <w:rFonts w:ascii="Times New Roman" w:hAnsi="Times New Roman"/>
          <w:sz w:val="16"/>
          <w:szCs w:val="16"/>
          <w:lang w:val="be-BY"/>
        </w:rPr>
        <w:t>.</w:t>
      </w:r>
      <w:r w:rsidR="00EF1992" w:rsidRPr="001A02A6">
        <w:rPr>
          <w:rFonts w:ascii="Times New Roman" w:hAnsi="Times New Roman"/>
          <w:sz w:val="16"/>
          <w:szCs w:val="16"/>
        </w:rPr>
        <w:t xml:space="preserve"> тр</w:t>
      </w:r>
      <w:r w:rsidR="00707785" w:rsidRPr="001A02A6">
        <w:rPr>
          <w:rFonts w:ascii="Times New Roman" w:hAnsi="Times New Roman"/>
          <w:sz w:val="16"/>
          <w:szCs w:val="16"/>
        </w:rPr>
        <w:t>.</w:t>
      </w:r>
      <w:r w:rsidR="00EE3E0E" w:rsidRPr="001A02A6">
        <w:rPr>
          <w:rFonts w:ascii="Times New Roman" w:hAnsi="Times New Roman"/>
          <w:sz w:val="16"/>
          <w:szCs w:val="16"/>
        </w:rPr>
        <w:t xml:space="preserve"> </w:t>
      </w:r>
      <w:r w:rsidR="00707785" w:rsidRPr="001A02A6">
        <w:rPr>
          <w:rFonts w:ascii="Times New Roman" w:hAnsi="Times New Roman"/>
          <w:sz w:val="16"/>
          <w:szCs w:val="16"/>
        </w:rPr>
        <w:t xml:space="preserve">– </w:t>
      </w:r>
      <w:r w:rsidR="0009394A" w:rsidRPr="001A02A6">
        <w:rPr>
          <w:rFonts w:ascii="Times New Roman" w:hAnsi="Times New Roman"/>
          <w:sz w:val="16"/>
          <w:szCs w:val="16"/>
        </w:rPr>
        <w:t>М.: ВИЛ</w:t>
      </w:r>
      <w:r w:rsidR="00707785" w:rsidRPr="001A02A6">
        <w:rPr>
          <w:rFonts w:ascii="Times New Roman" w:hAnsi="Times New Roman"/>
          <w:sz w:val="16"/>
          <w:szCs w:val="16"/>
        </w:rPr>
        <w:t>А</w:t>
      </w:r>
      <w:r w:rsidR="0009394A" w:rsidRPr="001A02A6">
        <w:rPr>
          <w:rFonts w:ascii="Times New Roman" w:hAnsi="Times New Roman"/>
          <w:sz w:val="16"/>
          <w:szCs w:val="16"/>
        </w:rPr>
        <w:t>Р,</w:t>
      </w:r>
      <w:r w:rsidR="00EE3E0E" w:rsidRPr="001A02A6">
        <w:rPr>
          <w:rFonts w:ascii="Times New Roman" w:hAnsi="Times New Roman"/>
          <w:sz w:val="16"/>
          <w:szCs w:val="16"/>
        </w:rPr>
        <w:t xml:space="preserve"> </w:t>
      </w:r>
      <w:r w:rsidR="0009394A" w:rsidRPr="001A02A6">
        <w:rPr>
          <w:rFonts w:ascii="Times New Roman" w:hAnsi="Times New Roman"/>
          <w:sz w:val="16"/>
          <w:szCs w:val="16"/>
        </w:rPr>
        <w:t>1987.</w:t>
      </w:r>
      <w:r w:rsidR="00EE3E0E" w:rsidRPr="001A02A6">
        <w:rPr>
          <w:rFonts w:ascii="Times New Roman" w:hAnsi="Times New Roman"/>
          <w:sz w:val="16"/>
          <w:szCs w:val="16"/>
        </w:rPr>
        <w:t xml:space="preserve"> </w:t>
      </w:r>
      <w:r w:rsidR="00707785" w:rsidRPr="001A02A6">
        <w:rPr>
          <w:rFonts w:ascii="Times New Roman" w:hAnsi="Times New Roman"/>
          <w:sz w:val="16"/>
          <w:szCs w:val="16"/>
        </w:rPr>
        <w:t>–</w:t>
      </w:r>
      <w:r w:rsidR="0009394A" w:rsidRPr="001A02A6">
        <w:rPr>
          <w:rFonts w:ascii="Times New Roman" w:hAnsi="Times New Roman"/>
          <w:sz w:val="16"/>
          <w:szCs w:val="16"/>
        </w:rPr>
        <w:t xml:space="preserve"> С.</w:t>
      </w:r>
      <w:r w:rsidR="00EE3E0E" w:rsidRPr="001A02A6">
        <w:rPr>
          <w:rFonts w:ascii="Times New Roman" w:hAnsi="Times New Roman"/>
          <w:sz w:val="16"/>
          <w:szCs w:val="16"/>
        </w:rPr>
        <w:t xml:space="preserve"> </w:t>
      </w:r>
      <w:r w:rsidR="0009394A" w:rsidRPr="001A02A6">
        <w:rPr>
          <w:rFonts w:ascii="Times New Roman" w:hAnsi="Times New Roman"/>
          <w:sz w:val="16"/>
          <w:szCs w:val="16"/>
        </w:rPr>
        <w:t>41.</w:t>
      </w:r>
    </w:p>
    <w:p w:rsidR="00532ADE" w:rsidRPr="001A02A6" w:rsidRDefault="00221348"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lang w:val="be-BY"/>
        </w:rPr>
        <w:t>8. </w:t>
      </w:r>
      <w:r w:rsidR="00EF1992" w:rsidRPr="001A02A6">
        <w:rPr>
          <w:rFonts w:ascii="Times New Roman" w:hAnsi="Times New Roman"/>
          <w:sz w:val="16"/>
          <w:szCs w:val="16"/>
        </w:rPr>
        <w:t>Атл</w:t>
      </w:r>
      <w:r w:rsidR="00EE3E0E" w:rsidRPr="001A02A6">
        <w:rPr>
          <w:rFonts w:ascii="Times New Roman" w:hAnsi="Times New Roman"/>
          <w:sz w:val="16"/>
          <w:szCs w:val="16"/>
        </w:rPr>
        <w:t xml:space="preserve">ас лекарственных растений СССР. </w:t>
      </w:r>
      <w:r w:rsidR="00EF1992" w:rsidRPr="001A02A6">
        <w:rPr>
          <w:rFonts w:ascii="Times New Roman" w:hAnsi="Times New Roman"/>
          <w:sz w:val="16"/>
          <w:szCs w:val="16"/>
        </w:rPr>
        <w:t xml:space="preserve">– </w:t>
      </w:r>
      <w:r w:rsidRPr="001A02A6">
        <w:rPr>
          <w:rFonts w:ascii="Times New Roman" w:hAnsi="Times New Roman"/>
          <w:sz w:val="16"/>
          <w:szCs w:val="16"/>
        </w:rPr>
        <w:t>И</w:t>
      </w:r>
      <w:r w:rsidR="00EF1992" w:rsidRPr="001A02A6">
        <w:rPr>
          <w:rFonts w:ascii="Times New Roman" w:hAnsi="Times New Roman"/>
          <w:sz w:val="16"/>
          <w:szCs w:val="16"/>
        </w:rPr>
        <w:t>зд</w:t>
      </w:r>
      <w:r w:rsidRPr="001A02A6">
        <w:rPr>
          <w:rFonts w:ascii="Times New Roman" w:hAnsi="Times New Roman"/>
          <w:sz w:val="16"/>
          <w:szCs w:val="16"/>
        </w:rPr>
        <w:t>-</w:t>
      </w:r>
      <w:r w:rsidR="00EF1992" w:rsidRPr="001A02A6">
        <w:rPr>
          <w:rFonts w:ascii="Times New Roman" w:hAnsi="Times New Roman"/>
          <w:sz w:val="16"/>
          <w:szCs w:val="16"/>
        </w:rPr>
        <w:t xml:space="preserve">во </w:t>
      </w:r>
      <w:r w:rsidR="00EE3E0E" w:rsidRPr="001A02A6">
        <w:rPr>
          <w:rFonts w:ascii="Times New Roman" w:hAnsi="Times New Roman"/>
          <w:sz w:val="16"/>
          <w:szCs w:val="16"/>
        </w:rPr>
        <w:t>мед</w:t>
      </w:r>
      <w:proofErr w:type="gramStart"/>
      <w:r w:rsidRPr="001A02A6">
        <w:rPr>
          <w:rFonts w:ascii="Times New Roman" w:hAnsi="Times New Roman"/>
          <w:sz w:val="16"/>
          <w:szCs w:val="16"/>
        </w:rPr>
        <w:t>.</w:t>
      </w:r>
      <w:proofErr w:type="gramEnd"/>
      <w:r w:rsidR="00EE3E0E" w:rsidRPr="001A02A6">
        <w:rPr>
          <w:rFonts w:ascii="Times New Roman" w:hAnsi="Times New Roman"/>
          <w:sz w:val="16"/>
          <w:szCs w:val="16"/>
        </w:rPr>
        <w:t xml:space="preserve"> </w:t>
      </w:r>
      <w:proofErr w:type="gramStart"/>
      <w:r w:rsidR="00EE3E0E" w:rsidRPr="001A02A6">
        <w:rPr>
          <w:rFonts w:ascii="Times New Roman" w:hAnsi="Times New Roman"/>
          <w:sz w:val="16"/>
          <w:szCs w:val="16"/>
        </w:rPr>
        <w:t>л</w:t>
      </w:r>
      <w:proofErr w:type="gramEnd"/>
      <w:r w:rsidR="00EE3E0E" w:rsidRPr="001A02A6">
        <w:rPr>
          <w:rFonts w:ascii="Times New Roman" w:hAnsi="Times New Roman"/>
          <w:sz w:val="16"/>
          <w:szCs w:val="16"/>
        </w:rPr>
        <w:t>ит. – М.</w:t>
      </w:r>
      <w:r w:rsidR="00EF1992" w:rsidRPr="001A02A6">
        <w:rPr>
          <w:rFonts w:ascii="Times New Roman" w:hAnsi="Times New Roman"/>
          <w:sz w:val="16"/>
          <w:szCs w:val="16"/>
        </w:rPr>
        <w:t>, 1962. – С. 288</w:t>
      </w:r>
      <w:r w:rsidR="00BD4EFA" w:rsidRPr="001A02A6">
        <w:rPr>
          <w:rFonts w:ascii="Times New Roman" w:hAnsi="Times New Roman"/>
          <w:sz w:val="16"/>
          <w:szCs w:val="16"/>
        </w:rPr>
        <w:t>–</w:t>
      </w:r>
      <w:r w:rsidR="00EF1992" w:rsidRPr="001A02A6">
        <w:rPr>
          <w:rFonts w:ascii="Times New Roman" w:hAnsi="Times New Roman"/>
          <w:sz w:val="16"/>
          <w:szCs w:val="16"/>
        </w:rPr>
        <w:t>291.</w:t>
      </w:r>
      <w:r w:rsidR="00532ADE" w:rsidRPr="001A02A6">
        <w:rPr>
          <w:rFonts w:ascii="Times New Roman" w:hAnsi="Times New Roman"/>
          <w:sz w:val="16"/>
          <w:szCs w:val="16"/>
        </w:rPr>
        <w:t xml:space="preserve"> </w:t>
      </w:r>
    </w:p>
    <w:p w:rsidR="00532ADE" w:rsidRPr="001A02A6" w:rsidRDefault="00221348"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9. </w:t>
      </w:r>
      <w:r w:rsidR="00532ADE" w:rsidRPr="001A02A6">
        <w:rPr>
          <w:rFonts w:ascii="Times New Roman" w:hAnsi="Times New Roman"/>
          <w:sz w:val="16"/>
          <w:szCs w:val="16"/>
        </w:rPr>
        <w:t>Атлас ареалов и ресурсов лекарственных растений СССР. – 2-е изд.</w:t>
      </w:r>
      <w:r w:rsidRPr="001A02A6">
        <w:rPr>
          <w:rFonts w:ascii="Times New Roman" w:hAnsi="Times New Roman"/>
          <w:sz w:val="16"/>
          <w:szCs w:val="16"/>
        </w:rPr>
        <w:t xml:space="preserve"> –</w:t>
      </w:r>
      <w:r w:rsidR="00532ADE" w:rsidRPr="001A02A6">
        <w:rPr>
          <w:rFonts w:ascii="Times New Roman" w:hAnsi="Times New Roman"/>
          <w:sz w:val="16"/>
          <w:szCs w:val="16"/>
        </w:rPr>
        <w:t>, М., 1983.</w:t>
      </w:r>
      <w:r w:rsidR="00AA77D5">
        <w:rPr>
          <w:rFonts w:ascii="Times New Roman" w:hAnsi="Times New Roman"/>
          <w:sz w:val="16"/>
          <w:szCs w:val="16"/>
        </w:rPr>
        <w:t xml:space="preserve"> </w:t>
      </w:r>
      <w:r w:rsidR="00AA77D5" w:rsidRPr="001A02A6">
        <w:rPr>
          <w:rFonts w:ascii="Times New Roman" w:hAnsi="Times New Roman"/>
          <w:sz w:val="16"/>
          <w:szCs w:val="16"/>
        </w:rPr>
        <w:t>–</w:t>
      </w:r>
      <w:r w:rsidR="00AA77D5">
        <w:rPr>
          <w:rFonts w:ascii="Times New Roman" w:hAnsi="Times New Roman"/>
          <w:sz w:val="16"/>
          <w:szCs w:val="16"/>
        </w:rPr>
        <w:t xml:space="preserve"> 340 </w:t>
      </w:r>
      <w:proofErr w:type="gramStart"/>
      <w:r w:rsidR="00AA77D5">
        <w:rPr>
          <w:rFonts w:ascii="Times New Roman" w:hAnsi="Times New Roman"/>
          <w:sz w:val="16"/>
          <w:szCs w:val="16"/>
        </w:rPr>
        <w:t>с</w:t>
      </w:r>
      <w:proofErr w:type="gramEnd"/>
      <w:r w:rsidR="00AA77D5">
        <w:rPr>
          <w:rFonts w:ascii="Times New Roman" w:hAnsi="Times New Roman"/>
          <w:sz w:val="16"/>
          <w:szCs w:val="16"/>
        </w:rPr>
        <w:t>.</w:t>
      </w:r>
    </w:p>
    <w:p w:rsidR="00CE7261" w:rsidRPr="001A02A6" w:rsidRDefault="00221348"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10. </w:t>
      </w:r>
      <w:r w:rsidR="00EF1992" w:rsidRPr="001A02A6">
        <w:rPr>
          <w:rFonts w:ascii="Times New Roman" w:hAnsi="Times New Roman"/>
          <w:sz w:val="16"/>
          <w:szCs w:val="16"/>
        </w:rPr>
        <w:t>Атлас лекарственных растений. –</w:t>
      </w:r>
      <w:r w:rsidR="00937F3C" w:rsidRPr="001A02A6">
        <w:rPr>
          <w:rFonts w:ascii="Times New Roman" w:hAnsi="Times New Roman"/>
          <w:sz w:val="16"/>
          <w:szCs w:val="16"/>
        </w:rPr>
        <w:t xml:space="preserve"> М</w:t>
      </w:r>
      <w:r w:rsidRPr="001A02A6">
        <w:rPr>
          <w:rFonts w:ascii="Times New Roman" w:hAnsi="Times New Roman"/>
          <w:sz w:val="16"/>
          <w:szCs w:val="16"/>
        </w:rPr>
        <w:t>,</w:t>
      </w:r>
      <w:r w:rsidR="00937F3C" w:rsidRPr="001A02A6">
        <w:rPr>
          <w:rFonts w:ascii="Times New Roman" w:hAnsi="Times New Roman"/>
          <w:sz w:val="16"/>
          <w:szCs w:val="16"/>
        </w:rPr>
        <w:t xml:space="preserve"> 2006. – 351 с.</w:t>
      </w:r>
    </w:p>
    <w:p w:rsidR="00072EC8" w:rsidRPr="001A02A6" w:rsidRDefault="00221348"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11. </w:t>
      </w:r>
      <w:r w:rsidR="00072EC8" w:rsidRPr="001A02A6">
        <w:rPr>
          <w:rFonts w:ascii="Times New Roman" w:hAnsi="Times New Roman"/>
          <w:sz w:val="16"/>
          <w:szCs w:val="16"/>
        </w:rPr>
        <w:t xml:space="preserve">Биоэкологические особенности выращивания пряноароматических растений / </w:t>
      </w:r>
      <w:r w:rsidR="00BE5D9A" w:rsidRPr="001A02A6">
        <w:rPr>
          <w:rFonts w:ascii="Times New Roman" w:hAnsi="Times New Roman"/>
          <w:sz w:val="16"/>
          <w:szCs w:val="16"/>
        </w:rPr>
        <w:t>А.А. Аутко</w:t>
      </w:r>
      <w:r w:rsidR="00BE5D9A" w:rsidRPr="001A02A6">
        <w:rPr>
          <w:rFonts w:ascii="Times New Roman" w:hAnsi="Times New Roman"/>
          <w:spacing w:val="20"/>
          <w:sz w:val="16"/>
          <w:szCs w:val="16"/>
        </w:rPr>
        <w:t>,</w:t>
      </w:r>
      <w:r w:rsidR="00BE5D9A" w:rsidRPr="001A02A6">
        <w:rPr>
          <w:rFonts w:ascii="Times New Roman" w:hAnsi="Times New Roman"/>
          <w:sz w:val="16"/>
          <w:szCs w:val="16"/>
        </w:rPr>
        <w:t xml:space="preserve"> </w:t>
      </w:r>
      <w:r w:rsidR="0046567B" w:rsidRPr="001A02A6">
        <w:rPr>
          <w:rFonts w:ascii="Times New Roman" w:hAnsi="Times New Roman"/>
          <w:sz w:val="16"/>
          <w:szCs w:val="16"/>
        </w:rPr>
        <w:t>[и др</w:t>
      </w:r>
      <w:r w:rsidR="00EE3E0E" w:rsidRPr="001A02A6">
        <w:rPr>
          <w:rFonts w:ascii="Times New Roman" w:hAnsi="Times New Roman"/>
          <w:sz w:val="16"/>
          <w:szCs w:val="16"/>
        </w:rPr>
        <w:t>.</w:t>
      </w:r>
      <w:r w:rsidR="0046567B" w:rsidRPr="001A02A6">
        <w:rPr>
          <w:rFonts w:ascii="Times New Roman" w:hAnsi="Times New Roman"/>
          <w:sz w:val="16"/>
          <w:szCs w:val="16"/>
        </w:rPr>
        <w:t>]</w:t>
      </w:r>
      <w:r w:rsidR="00072EC8" w:rsidRPr="001A02A6">
        <w:rPr>
          <w:rFonts w:ascii="Times New Roman" w:hAnsi="Times New Roman"/>
          <w:sz w:val="16"/>
          <w:szCs w:val="16"/>
        </w:rPr>
        <w:t xml:space="preserve"> – М</w:t>
      </w:r>
      <w:r w:rsidR="0046567B" w:rsidRPr="001A02A6">
        <w:rPr>
          <w:rFonts w:ascii="Times New Roman" w:hAnsi="Times New Roman"/>
          <w:sz w:val="16"/>
          <w:szCs w:val="16"/>
        </w:rPr>
        <w:t>и</w:t>
      </w:r>
      <w:r w:rsidR="00072EC8" w:rsidRPr="001A02A6">
        <w:rPr>
          <w:rFonts w:ascii="Times New Roman" w:hAnsi="Times New Roman"/>
          <w:sz w:val="16"/>
          <w:szCs w:val="16"/>
        </w:rPr>
        <w:t>н</w:t>
      </w:r>
      <w:r w:rsidR="0046567B" w:rsidRPr="001A02A6">
        <w:rPr>
          <w:rFonts w:ascii="Times New Roman" w:hAnsi="Times New Roman"/>
          <w:sz w:val="16"/>
          <w:szCs w:val="16"/>
        </w:rPr>
        <w:t>ск</w:t>
      </w:r>
      <w:r w:rsidR="00072EC8" w:rsidRPr="001A02A6">
        <w:rPr>
          <w:rFonts w:ascii="Times New Roman" w:hAnsi="Times New Roman"/>
          <w:sz w:val="16"/>
          <w:szCs w:val="16"/>
        </w:rPr>
        <w:t>, 2003. – 158 с.</w:t>
      </w:r>
    </w:p>
    <w:p w:rsidR="00937F3C" w:rsidRPr="001A02A6" w:rsidRDefault="0046567B"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12. </w:t>
      </w:r>
      <w:r w:rsidR="00CE7261" w:rsidRPr="001A02A6">
        <w:rPr>
          <w:rFonts w:ascii="Times New Roman" w:hAnsi="Times New Roman"/>
          <w:spacing w:val="20"/>
          <w:sz w:val="16"/>
          <w:szCs w:val="16"/>
        </w:rPr>
        <w:t>Аутко, А.А.</w:t>
      </w:r>
      <w:r w:rsidR="00CE7261" w:rsidRPr="001A02A6">
        <w:rPr>
          <w:rFonts w:ascii="Times New Roman" w:hAnsi="Times New Roman"/>
          <w:sz w:val="16"/>
          <w:szCs w:val="16"/>
        </w:rPr>
        <w:t xml:space="preserve"> Агроэкологическая оценка выращивания душицы обыкновенной, мелиссы лимонной и шалфея лекарственного в условиях Беларуси / А.А. Аутко</w:t>
      </w:r>
      <w:r w:rsidRPr="001A02A6">
        <w:rPr>
          <w:rFonts w:ascii="Times New Roman" w:hAnsi="Times New Roman"/>
          <w:sz w:val="16"/>
          <w:szCs w:val="16"/>
        </w:rPr>
        <w:t xml:space="preserve"> // </w:t>
      </w:r>
      <w:r w:rsidR="00CE7261" w:rsidRPr="001A02A6">
        <w:rPr>
          <w:rFonts w:ascii="Times New Roman" w:hAnsi="Times New Roman"/>
          <w:sz w:val="16"/>
          <w:szCs w:val="16"/>
        </w:rPr>
        <w:t>Ов</w:t>
      </w:r>
      <w:r w:rsidR="00CE7261" w:rsidRPr="001A02A6">
        <w:rPr>
          <w:rFonts w:ascii="Times New Roman" w:hAnsi="Times New Roman"/>
          <w:sz w:val="16"/>
          <w:szCs w:val="16"/>
        </w:rPr>
        <w:t>о</w:t>
      </w:r>
      <w:r w:rsidR="00CE7261" w:rsidRPr="001A02A6">
        <w:rPr>
          <w:rFonts w:ascii="Times New Roman" w:hAnsi="Times New Roman"/>
          <w:sz w:val="16"/>
          <w:szCs w:val="16"/>
        </w:rPr>
        <w:t>щеводство</w:t>
      </w:r>
      <w:r w:rsidRPr="001A02A6">
        <w:rPr>
          <w:rFonts w:ascii="Times New Roman" w:hAnsi="Times New Roman"/>
          <w:sz w:val="16"/>
          <w:szCs w:val="16"/>
        </w:rPr>
        <w:t>:</w:t>
      </w:r>
      <w:r w:rsidR="00CE7261" w:rsidRPr="001A02A6">
        <w:rPr>
          <w:rFonts w:ascii="Times New Roman" w:hAnsi="Times New Roman"/>
          <w:sz w:val="16"/>
          <w:szCs w:val="16"/>
        </w:rPr>
        <w:t xml:space="preserve"> </w:t>
      </w:r>
      <w:r w:rsidRPr="001A02A6">
        <w:rPr>
          <w:rFonts w:ascii="Times New Roman" w:hAnsi="Times New Roman"/>
          <w:sz w:val="16"/>
          <w:szCs w:val="16"/>
        </w:rPr>
        <w:t>с</w:t>
      </w:r>
      <w:r w:rsidR="00CE7261" w:rsidRPr="001A02A6">
        <w:rPr>
          <w:rFonts w:ascii="Times New Roman" w:hAnsi="Times New Roman"/>
          <w:sz w:val="16"/>
          <w:szCs w:val="16"/>
        </w:rPr>
        <w:t>б. науч. тр.</w:t>
      </w:r>
      <w:r w:rsidRPr="001A02A6">
        <w:rPr>
          <w:rFonts w:ascii="Times New Roman" w:hAnsi="Times New Roman"/>
          <w:sz w:val="16"/>
          <w:szCs w:val="16"/>
        </w:rPr>
        <w:t xml:space="preserve"> / </w:t>
      </w:r>
      <w:r w:rsidR="00CE7261" w:rsidRPr="001A02A6">
        <w:rPr>
          <w:rFonts w:ascii="Times New Roman" w:hAnsi="Times New Roman"/>
          <w:sz w:val="16"/>
          <w:szCs w:val="16"/>
        </w:rPr>
        <w:t>БНИИО. – М</w:t>
      </w:r>
      <w:r w:rsidRPr="001A02A6">
        <w:rPr>
          <w:rFonts w:ascii="Times New Roman" w:hAnsi="Times New Roman"/>
          <w:sz w:val="16"/>
          <w:szCs w:val="16"/>
        </w:rPr>
        <w:t>и</w:t>
      </w:r>
      <w:r w:rsidR="00CE7261" w:rsidRPr="001A02A6">
        <w:rPr>
          <w:rFonts w:ascii="Times New Roman" w:hAnsi="Times New Roman"/>
          <w:sz w:val="16"/>
          <w:szCs w:val="16"/>
        </w:rPr>
        <w:t>н</w:t>
      </w:r>
      <w:r w:rsidRPr="001A02A6">
        <w:rPr>
          <w:rFonts w:ascii="Times New Roman" w:hAnsi="Times New Roman"/>
          <w:sz w:val="16"/>
          <w:szCs w:val="16"/>
        </w:rPr>
        <w:t>ск,</w:t>
      </w:r>
      <w:r w:rsidR="00CE7261" w:rsidRPr="001A02A6">
        <w:rPr>
          <w:rFonts w:ascii="Times New Roman" w:hAnsi="Times New Roman"/>
          <w:sz w:val="16"/>
          <w:szCs w:val="16"/>
        </w:rPr>
        <w:t xml:space="preserve"> 1999. – С. 167–173.</w:t>
      </w:r>
      <w:r w:rsidR="00937F3C" w:rsidRPr="001A02A6">
        <w:rPr>
          <w:rFonts w:ascii="Times New Roman" w:hAnsi="Times New Roman"/>
          <w:sz w:val="16"/>
          <w:szCs w:val="16"/>
        </w:rPr>
        <w:t xml:space="preserve"> </w:t>
      </w:r>
    </w:p>
    <w:p w:rsidR="00DF5177" w:rsidRPr="001A02A6" w:rsidRDefault="00BB57EC" w:rsidP="00221348">
      <w:pPr>
        <w:spacing w:after="0" w:line="240" w:lineRule="auto"/>
        <w:ind w:firstLine="284"/>
        <w:jc w:val="both"/>
        <w:rPr>
          <w:rFonts w:ascii="Times New Roman" w:hAnsi="Times New Roman"/>
          <w:spacing w:val="6"/>
          <w:sz w:val="16"/>
          <w:szCs w:val="16"/>
        </w:rPr>
      </w:pPr>
      <w:r w:rsidRPr="001A02A6">
        <w:rPr>
          <w:rFonts w:ascii="Times New Roman" w:hAnsi="Times New Roman"/>
          <w:sz w:val="16"/>
          <w:szCs w:val="16"/>
        </w:rPr>
        <w:t>13. </w:t>
      </w:r>
      <w:r w:rsidR="00DF5177" w:rsidRPr="001A02A6">
        <w:rPr>
          <w:rFonts w:ascii="Times New Roman" w:hAnsi="Times New Roman"/>
          <w:bCs/>
          <w:sz w:val="16"/>
          <w:szCs w:val="16"/>
        </w:rPr>
        <w:t>Выращивание пряноароматических лекарственных</w:t>
      </w:r>
      <w:r w:rsidR="00EE3E0E" w:rsidRPr="001A02A6">
        <w:rPr>
          <w:rFonts w:ascii="Times New Roman" w:hAnsi="Times New Roman"/>
          <w:sz w:val="16"/>
          <w:szCs w:val="16"/>
        </w:rPr>
        <w:t xml:space="preserve"> растений семейства Яснотк</w:t>
      </w:r>
      <w:r w:rsidR="00EE3E0E" w:rsidRPr="001A02A6">
        <w:rPr>
          <w:rFonts w:ascii="Times New Roman" w:hAnsi="Times New Roman"/>
          <w:sz w:val="16"/>
          <w:szCs w:val="16"/>
        </w:rPr>
        <w:t>о</w:t>
      </w:r>
      <w:r w:rsidR="00EE3E0E" w:rsidRPr="001A02A6">
        <w:rPr>
          <w:rFonts w:ascii="Times New Roman" w:hAnsi="Times New Roman"/>
          <w:sz w:val="16"/>
          <w:szCs w:val="16"/>
        </w:rPr>
        <w:t>вые</w:t>
      </w:r>
      <w:r w:rsidR="00DF5177" w:rsidRPr="001A02A6">
        <w:rPr>
          <w:rFonts w:ascii="Times New Roman" w:hAnsi="Times New Roman"/>
          <w:sz w:val="16"/>
          <w:szCs w:val="16"/>
        </w:rPr>
        <w:t xml:space="preserve"> на профилированной поверхности почвы в Беларуси / А.А. Аутко, </w:t>
      </w:r>
      <w:r w:rsidRPr="001A02A6">
        <w:rPr>
          <w:rFonts w:ascii="Times New Roman" w:hAnsi="Times New Roman"/>
          <w:sz w:val="16"/>
          <w:szCs w:val="16"/>
        </w:rPr>
        <w:t>[и др.]</w:t>
      </w:r>
      <w:r w:rsidR="00DF5177" w:rsidRPr="001A02A6">
        <w:rPr>
          <w:rFonts w:ascii="Times New Roman" w:hAnsi="Times New Roman"/>
          <w:sz w:val="16"/>
          <w:szCs w:val="16"/>
        </w:rPr>
        <w:t xml:space="preserve"> // Вес</w:t>
      </w:r>
      <w:r w:rsidRPr="001A02A6">
        <w:rPr>
          <w:rFonts w:ascii="Times New Roman" w:hAnsi="Times New Roman"/>
          <w:sz w:val="16"/>
          <w:szCs w:val="16"/>
        </w:rPr>
        <w:t>.</w:t>
      </w:r>
      <w:r w:rsidR="00DF5177" w:rsidRPr="001A02A6">
        <w:rPr>
          <w:rFonts w:ascii="Times New Roman" w:hAnsi="Times New Roman"/>
          <w:sz w:val="16"/>
          <w:szCs w:val="16"/>
        </w:rPr>
        <w:t xml:space="preserve"> Нац</w:t>
      </w:r>
      <w:r w:rsidRPr="001A02A6">
        <w:rPr>
          <w:rFonts w:ascii="Times New Roman" w:hAnsi="Times New Roman"/>
          <w:sz w:val="16"/>
          <w:szCs w:val="16"/>
        </w:rPr>
        <w:t>.</w:t>
      </w:r>
      <w:r w:rsidR="00DF5177" w:rsidRPr="001A02A6">
        <w:rPr>
          <w:rFonts w:ascii="Times New Roman" w:hAnsi="Times New Roman"/>
          <w:sz w:val="16"/>
          <w:szCs w:val="16"/>
        </w:rPr>
        <w:t xml:space="preserve"> акад</w:t>
      </w:r>
      <w:r w:rsidRPr="001A02A6">
        <w:rPr>
          <w:rFonts w:ascii="Times New Roman" w:hAnsi="Times New Roman"/>
          <w:sz w:val="16"/>
          <w:szCs w:val="16"/>
        </w:rPr>
        <w:t>.</w:t>
      </w:r>
      <w:r w:rsidR="00DF5177" w:rsidRPr="001A02A6">
        <w:rPr>
          <w:rFonts w:ascii="Times New Roman" w:hAnsi="Times New Roman"/>
          <w:sz w:val="16"/>
          <w:szCs w:val="16"/>
        </w:rPr>
        <w:t xml:space="preserve"> навук Беларусі. Сер</w:t>
      </w:r>
      <w:proofErr w:type="gramStart"/>
      <w:r w:rsidRPr="001A02A6">
        <w:rPr>
          <w:rFonts w:ascii="Times New Roman" w:hAnsi="Times New Roman"/>
          <w:sz w:val="16"/>
          <w:szCs w:val="16"/>
        </w:rPr>
        <w:t>.</w:t>
      </w:r>
      <w:proofErr w:type="gramEnd"/>
      <w:r w:rsidR="00DF5177" w:rsidRPr="001A02A6">
        <w:rPr>
          <w:rFonts w:ascii="Times New Roman" w:hAnsi="Times New Roman"/>
          <w:sz w:val="16"/>
          <w:szCs w:val="16"/>
        </w:rPr>
        <w:t xml:space="preserve"> </w:t>
      </w:r>
      <w:proofErr w:type="gramStart"/>
      <w:r w:rsidR="00DF5177" w:rsidRPr="001A02A6">
        <w:rPr>
          <w:rFonts w:ascii="Times New Roman" w:hAnsi="Times New Roman"/>
          <w:sz w:val="16"/>
          <w:szCs w:val="16"/>
        </w:rPr>
        <w:t>а</w:t>
      </w:r>
      <w:proofErr w:type="gramEnd"/>
      <w:r w:rsidR="00DF5177" w:rsidRPr="001A02A6">
        <w:rPr>
          <w:rFonts w:ascii="Times New Roman" w:hAnsi="Times New Roman"/>
          <w:sz w:val="16"/>
          <w:szCs w:val="16"/>
        </w:rPr>
        <w:t>грар</w:t>
      </w:r>
      <w:r w:rsidRPr="001A02A6">
        <w:rPr>
          <w:rFonts w:ascii="Times New Roman" w:hAnsi="Times New Roman"/>
          <w:sz w:val="16"/>
          <w:szCs w:val="16"/>
        </w:rPr>
        <w:t>.</w:t>
      </w:r>
      <w:r w:rsidR="00DF5177" w:rsidRPr="001A02A6">
        <w:rPr>
          <w:rFonts w:ascii="Times New Roman" w:hAnsi="Times New Roman"/>
          <w:sz w:val="16"/>
          <w:szCs w:val="16"/>
        </w:rPr>
        <w:t xml:space="preserve"> н</w:t>
      </w:r>
      <w:r w:rsidR="00E41C54" w:rsidRPr="001A02A6">
        <w:rPr>
          <w:rFonts w:ascii="Times New Roman" w:hAnsi="Times New Roman"/>
          <w:sz w:val="16"/>
          <w:szCs w:val="16"/>
        </w:rPr>
        <w:t>авук. – 2002. –</w:t>
      </w:r>
      <w:r w:rsidR="00DF5177" w:rsidRPr="001A02A6">
        <w:rPr>
          <w:rFonts w:ascii="Times New Roman" w:hAnsi="Times New Roman"/>
          <w:sz w:val="16"/>
          <w:szCs w:val="16"/>
        </w:rPr>
        <w:t xml:space="preserve"> </w:t>
      </w:r>
      <w:r w:rsidR="00DF5177" w:rsidRPr="001A02A6">
        <w:rPr>
          <w:rFonts w:ascii="Times New Roman" w:hAnsi="Times New Roman"/>
          <w:bCs/>
          <w:sz w:val="16"/>
          <w:szCs w:val="16"/>
        </w:rPr>
        <w:t>№ 4</w:t>
      </w:r>
      <w:r w:rsidR="00E41C54" w:rsidRPr="001A02A6">
        <w:rPr>
          <w:rFonts w:ascii="Times New Roman" w:hAnsi="Times New Roman"/>
          <w:sz w:val="16"/>
          <w:szCs w:val="16"/>
        </w:rPr>
        <w:t>. – С. 46–</w:t>
      </w:r>
      <w:r w:rsidR="00DF5177" w:rsidRPr="001A02A6">
        <w:rPr>
          <w:rFonts w:ascii="Times New Roman" w:hAnsi="Times New Roman"/>
          <w:sz w:val="16"/>
          <w:szCs w:val="16"/>
        </w:rPr>
        <w:t xml:space="preserve">48. </w:t>
      </w:r>
    </w:p>
    <w:p w:rsidR="00575251" w:rsidRPr="001A02A6" w:rsidRDefault="00BB57EC"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14. </w:t>
      </w:r>
      <w:r w:rsidR="00575251" w:rsidRPr="001A02A6">
        <w:rPr>
          <w:rFonts w:ascii="Times New Roman" w:hAnsi="Times New Roman"/>
          <w:spacing w:val="20"/>
          <w:sz w:val="16"/>
          <w:szCs w:val="16"/>
        </w:rPr>
        <w:t>Баева, В.М.</w:t>
      </w:r>
      <w:r w:rsidR="00575251" w:rsidRPr="001A02A6">
        <w:rPr>
          <w:rFonts w:ascii="Times New Roman" w:hAnsi="Times New Roman"/>
          <w:sz w:val="16"/>
          <w:szCs w:val="16"/>
        </w:rPr>
        <w:t xml:space="preserve"> Лекарственные растения и лекарственное растительное сырье, содержащие антраценопроизводные</w:t>
      </w:r>
      <w:r w:rsidRPr="001A02A6">
        <w:rPr>
          <w:rFonts w:ascii="Times New Roman" w:hAnsi="Times New Roman"/>
          <w:sz w:val="16"/>
          <w:szCs w:val="16"/>
        </w:rPr>
        <w:t>:</w:t>
      </w:r>
      <w:r w:rsidR="00575251" w:rsidRPr="001A02A6">
        <w:rPr>
          <w:rFonts w:ascii="Times New Roman" w:hAnsi="Times New Roman"/>
          <w:sz w:val="16"/>
          <w:szCs w:val="16"/>
        </w:rPr>
        <w:t xml:space="preserve"> </w:t>
      </w:r>
      <w:r w:rsidRPr="001A02A6">
        <w:rPr>
          <w:rFonts w:ascii="Times New Roman" w:hAnsi="Times New Roman"/>
          <w:sz w:val="16"/>
          <w:szCs w:val="16"/>
        </w:rPr>
        <w:t>учеб</w:t>
      </w:r>
      <w:proofErr w:type="gramStart"/>
      <w:r w:rsidRPr="001A02A6">
        <w:rPr>
          <w:rFonts w:ascii="Times New Roman" w:hAnsi="Times New Roman"/>
          <w:sz w:val="16"/>
          <w:szCs w:val="16"/>
        </w:rPr>
        <w:t>.</w:t>
      </w:r>
      <w:proofErr w:type="gramEnd"/>
      <w:r w:rsidRPr="001A02A6">
        <w:rPr>
          <w:rFonts w:ascii="Times New Roman" w:hAnsi="Times New Roman"/>
          <w:sz w:val="16"/>
          <w:szCs w:val="16"/>
        </w:rPr>
        <w:t xml:space="preserve"> </w:t>
      </w:r>
      <w:proofErr w:type="gramStart"/>
      <w:r w:rsidRPr="001A02A6">
        <w:rPr>
          <w:rFonts w:ascii="Times New Roman" w:hAnsi="Times New Roman"/>
          <w:sz w:val="16"/>
          <w:szCs w:val="16"/>
        </w:rPr>
        <w:t>п</w:t>
      </w:r>
      <w:proofErr w:type="gramEnd"/>
      <w:r w:rsidRPr="001A02A6">
        <w:rPr>
          <w:rFonts w:ascii="Times New Roman" w:hAnsi="Times New Roman"/>
          <w:sz w:val="16"/>
          <w:szCs w:val="16"/>
        </w:rPr>
        <w:t xml:space="preserve">особие </w:t>
      </w:r>
      <w:r w:rsidR="00575251" w:rsidRPr="001A02A6">
        <w:rPr>
          <w:rFonts w:ascii="Times New Roman" w:hAnsi="Times New Roman"/>
          <w:sz w:val="16"/>
          <w:szCs w:val="16"/>
        </w:rPr>
        <w:t>/ В.М. Баева. – М., 2003. – 99 с.</w:t>
      </w:r>
    </w:p>
    <w:p w:rsidR="00DC00B8" w:rsidRPr="001A02A6" w:rsidRDefault="00BB57EC"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AA77D5">
        <w:rPr>
          <w:rFonts w:ascii="Times New Roman" w:hAnsi="Times New Roman"/>
          <w:sz w:val="16"/>
          <w:szCs w:val="16"/>
        </w:rPr>
        <w:t>5</w:t>
      </w:r>
      <w:r w:rsidRPr="001A02A6">
        <w:rPr>
          <w:rFonts w:ascii="Times New Roman" w:hAnsi="Times New Roman"/>
          <w:sz w:val="16"/>
          <w:szCs w:val="16"/>
        </w:rPr>
        <w:t>. </w:t>
      </w:r>
      <w:r w:rsidR="0027353B" w:rsidRPr="001A02A6">
        <w:rPr>
          <w:rFonts w:ascii="Times New Roman" w:hAnsi="Times New Roman"/>
          <w:spacing w:val="20"/>
          <w:sz w:val="16"/>
          <w:szCs w:val="16"/>
        </w:rPr>
        <w:t>Балицкий</w:t>
      </w:r>
      <w:r w:rsidR="00E41C54" w:rsidRPr="001A02A6">
        <w:rPr>
          <w:rFonts w:ascii="Times New Roman" w:hAnsi="Times New Roman"/>
          <w:spacing w:val="20"/>
          <w:sz w:val="16"/>
          <w:szCs w:val="16"/>
        </w:rPr>
        <w:t>, К.П.</w:t>
      </w:r>
      <w:r w:rsidR="0027353B" w:rsidRPr="001A02A6">
        <w:rPr>
          <w:rFonts w:ascii="Times New Roman" w:hAnsi="Times New Roman"/>
          <w:sz w:val="16"/>
          <w:szCs w:val="16"/>
        </w:rPr>
        <w:t xml:space="preserve"> Лекарственные растения</w:t>
      </w:r>
      <w:r w:rsidR="00E41C54" w:rsidRPr="001A02A6">
        <w:rPr>
          <w:rFonts w:ascii="Times New Roman" w:hAnsi="Times New Roman"/>
          <w:sz w:val="16"/>
          <w:szCs w:val="16"/>
        </w:rPr>
        <w:t xml:space="preserve"> / К.П. Балицкий, А.Л.Воронцова.</w:t>
      </w:r>
      <w:r w:rsidR="007B6159" w:rsidRPr="001A02A6">
        <w:rPr>
          <w:rFonts w:ascii="Times New Roman" w:hAnsi="Times New Roman"/>
          <w:sz w:val="16"/>
          <w:szCs w:val="16"/>
        </w:rPr>
        <w:t xml:space="preserve"> </w:t>
      </w:r>
      <w:r w:rsidR="00E41C54" w:rsidRPr="001A02A6">
        <w:rPr>
          <w:rFonts w:ascii="Times New Roman" w:hAnsi="Times New Roman"/>
          <w:sz w:val="16"/>
          <w:szCs w:val="16"/>
        </w:rPr>
        <w:t>– К</w:t>
      </w:r>
      <w:r w:rsidRPr="001A02A6">
        <w:rPr>
          <w:rFonts w:ascii="Times New Roman" w:hAnsi="Times New Roman"/>
          <w:sz w:val="16"/>
          <w:szCs w:val="16"/>
        </w:rPr>
        <w:t>иев</w:t>
      </w:r>
      <w:proofErr w:type="gramStart"/>
      <w:r w:rsidR="00E41C54" w:rsidRPr="001A02A6">
        <w:rPr>
          <w:rFonts w:ascii="Times New Roman" w:hAnsi="Times New Roman"/>
          <w:sz w:val="16"/>
          <w:szCs w:val="16"/>
        </w:rPr>
        <w:t xml:space="preserve">.: </w:t>
      </w:r>
      <w:proofErr w:type="gramEnd"/>
      <w:r w:rsidR="00E41C54" w:rsidRPr="001A02A6">
        <w:rPr>
          <w:rFonts w:ascii="Times New Roman" w:hAnsi="Times New Roman"/>
          <w:sz w:val="16"/>
          <w:szCs w:val="16"/>
        </w:rPr>
        <w:t>Наукова думка, 1982.</w:t>
      </w:r>
      <w:r w:rsidR="007B6159" w:rsidRPr="001A02A6">
        <w:rPr>
          <w:rFonts w:ascii="Times New Roman" w:hAnsi="Times New Roman"/>
          <w:sz w:val="16"/>
          <w:szCs w:val="16"/>
        </w:rPr>
        <w:t xml:space="preserve"> </w:t>
      </w:r>
      <w:r w:rsidR="00E41C54" w:rsidRPr="001A02A6">
        <w:rPr>
          <w:rFonts w:ascii="Times New Roman" w:hAnsi="Times New Roman"/>
          <w:sz w:val="16"/>
          <w:szCs w:val="16"/>
        </w:rPr>
        <w:t>– С.</w:t>
      </w:r>
      <w:r w:rsidR="00E4606B" w:rsidRPr="001A02A6">
        <w:rPr>
          <w:rFonts w:ascii="Times New Roman" w:hAnsi="Times New Roman"/>
          <w:sz w:val="16"/>
          <w:szCs w:val="16"/>
        </w:rPr>
        <w:t xml:space="preserve"> </w:t>
      </w:r>
      <w:r w:rsidR="00E41C54" w:rsidRPr="001A02A6">
        <w:rPr>
          <w:rFonts w:ascii="Times New Roman" w:hAnsi="Times New Roman"/>
          <w:sz w:val="16"/>
          <w:szCs w:val="16"/>
        </w:rPr>
        <w:t>6–</w:t>
      </w:r>
      <w:r w:rsidR="00937F3C" w:rsidRPr="001A02A6">
        <w:rPr>
          <w:rFonts w:ascii="Times New Roman" w:hAnsi="Times New Roman"/>
          <w:sz w:val="16"/>
          <w:szCs w:val="16"/>
        </w:rPr>
        <w:t>33.</w:t>
      </w:r>
    </w:p>
    <w:p w:rsidR="00DC00B8" w:rsidRPr="001A02A6" w:rsidRDefault="00E4606B" w:rsidP="00221348">
      <w:pPr>
        <w:spacing w:after="0" w:line="240" w:lineRule="auto"/>
        <w:ind w:firstLine="284"/>
        <w:jc w:val="both"/>
        <w:rPr>
          <w:rStyle w:val="citation"/>
          <w:rFonts w:ascii="Times New Roman" w:hAnsi="Times New Roman"/>
          <w:sz w:val="16"/>
          <w:szCs w:val="16"/>
        </w:rPr>
      </w:pPr>
      <w:r w:rsidRPr="001A02A6">
        <w:rPr>
          <w:rStyle w:val="citation"/>
          <w:rFonts w:ascii="Times New Roman" w:hAnsi="Times New Roman"/>
          <w:iCs/>
          <w:sz w:val="16"/>
          <w:szCs w:val="16"/>
        </w:rPr>
        <w:t>1</w:t>
      </w:r>
      <w:r w:rsidR="00AA77D5">
        <w:rPr>
          <w:rStyle w:val="citation"/>
          <w:rFonts w:ascii="Times New Roman" w:hAnsi="Times New Roman"/>
          <w:iCs/>
          <w:sz w:val="16"/>
          <w:szCs w:val="16"/>
        </w:rPr>
        <w:t>6</w:t>
      </w:r>
      <w:r w:rsidRPr="001A02A6">
        <w:rPr>
          <w:rStyle w:val="citation"/>
          <w:rFonts w:ascii="Times New Roman" w:hAnsi="Times New Roman"/>
          <w:iCs/>
          <w:sz w:val="16"/>
          <w:szCs w:val="16"/>
        </w:rPr>
        <w:t>. </w:t>
      </w:r>
      <w:r w:rsidR="00DC00B8" w:rsidRPr="001A02A6">
        <w:rPr>
          <w:rStyle w:val="citation"/>
          <w:rFonts w:ascii="Times New Roman" w:hAnsi="Times New Roman"/>
          <w:iCs/>
          <w:spacing w:val="20"/>
          <w:sz w:val="16"/>
          <w:szCs w:val="16"/>
        </w:rPr>
        <w:t>Барабанов, Е.И.</w:t>
      </w:r>
      <w:r w:rsidR="00DC00B8" w:rsidRPr="001A02A6">
        <w:rPr>
          <w:rStyle w:val="citation"/>
          <w:rFonts w:ascii="Times New Roman" w:hAnsi="Times New Roman"/>
          <w:sz w:val="16"/>
          <w:szCs w:val="16"/>
        </w:rPr>
        <w:t xml:space="preserve"> Ботаника</w:t>
      </w:r>
      <w:r w:rsidRPr="001A02A6">
        <w:rPr>
          <w:rStyle w:val="citation"/>
          <w:rFonts w:ascii="Times New Roman" w:hAnsi="Times New Roman"/>
          <w:sz w:val="16"/>
          <w:szCs w:val="16"/>
        </w:rPr>
        <w:t>:</w:t>
      </w:r>
      <w:r w:rsidR="00DC00B8" w:rsidRPr="001A02A6">
        <w:rPr>
          <w:rStyle w:val="citation"/>
          <w:rFonts w:ascii="Times New Roman" w:hAnsi="Times New Roman"/>
          <w:sz w:val="16"/>
          <w:szCs w:val="16"/>
        </w:rPr>
        <w:t xml:space="preserve"> </w:t>
      </w:r>
      <w:r w:rsidRPr="001A02A6">
        <w:rPr>
          <w:rStyle w:val="citation"/>
          <w:rFonts w:ascii="Times New Roman" w:hAnsi="Times New Roman"/>
          <w:sz w:val="16"/>
          <w:szCs w:val="16"/>
        </w:rPr>
        <w:t>учебник для студ. высш. учеб</w:t>
      </w:r>
      <w:proofErr w:type="gramStart"/>
      <w:r w:rsidRPr="001A02A6">
        <w:rPr>
          <w:rStyle w:val="citation"/>
          <w:rFonts w:ascii="Times New Roman" w:hAnsi="Times New Roman"/>
          <w:sz w:val="16"/>
          <w:szCs w:val="16"/>
        </w:rPr>
        <w:t>.</w:t>
      </w:r>
      <w:proofErr w:type="gramEnd"/>
      <w:r w:rsidRPr="001A02A6">
        <w:rPr>
          <w:rStyle w:val="citation"/>
          <w:rFonts w:ascii="Times New Roman" w:hAnsi="Times New Roman"/>
          <w:sz w:val="16"/>
          <w:szCs w:val="16"/>
        </w:rPr>
        <w:t xml:space="preserve"> </w:t>
      </w:r>
      <w:proofErr w:type="gramStart"/>
      <w:r w:rsidRPr="001A02A6">
        <w:rPr>
          <w:rStyle w:val="citation"/>
          <w:rFonts w:ascii="Times New Roman" w:hAnsi="Times New Roman"/>
          <w:sz w:val="16"/>
          <w:szCs w:val="16"/>
        </w:rPr>
        <w:t>з</w:t>
      </w:r>
      <w:proofErr w:type="gramEnd"/>
      <w:r w:rsidRPr="001A02A6">
        <w:rPr>
          <w:rStyle w:val="citation"/>
          <w:rFonts w:ascii="Times New Roman" w:hAnsi="Times New Roman"/>
          <w:sz w:val="16"/>
          <w:szCs w:val="16"/>
        </w:rPr>
        <w:t xml:space="preserve">аведений </w:t>
      </w:r>
      <w:r w:rsidR="00DC00B8" w:rsidRPr="001A02A6">
        <w:rPr>
          <w:rStyle w:val="citation"/>
          <w:rFonts w:ascii="Times New Roman" w:hAnsi="Times New Roman"/>
          <w:sz w:val="16"/>
          <w:szCs w:val="16"/>
        </w:rPr>
        <w:t xml:space="preserve">/ </w:t>
      </w:r>
      <w:r w:rsidR="00AA77D5">
        <w:rPr>
          <w:rStyle w:val="citation"/>
          <w:rFonts w:ascii="Times New Roman" w:hAnsi="Times New Roman"/>
          <w:iCs/>
          <w:sz w:val="16"/>
          <w:szCs w:val="16"/>
        </w:rPr>
        <w:t>Е.И. </w:t>
      </w:r>
      <w:r w:rsidR="00DC00B8" w:rsidRPr="001A02A6">
        <w:rPr>
          <w:rStyle w:val="citation"/>
          <w:rFonts w:ascii="Times New Roman" w:hAnsi="Times New Roman"/>
          <w:iCs/>
          <w:sz w:val="16"/>
          <w:szCs w:val="16"/>
        </w:rPr>
        <w:t>Барабанов</w:t>
      </w:r>
      <w:r w:rsidR="00DC00B8" w:rsidRPr="001A02A6">
        <w:rPr>
          <w:rStyle w:val="citation"/>
          <w:rFonts w:ascii="Times New Roman" w:hAnsi="Times New Roman"/>
          <w:sz w:val="16"/>
          <w:szCs w:val="16"/>
        </w:rPr>
        <w:t>.</w:t>
      </w:r>
      <w:r w:rsidRPr="001A02A6">
        <w:rPr>
          <w:rStyle w:val="citation"/>
          <w:rFonts w:ascii="Times New Roman" w:hAnsi="Times New Roman"/>
          <w:sz w:val="16"/>
          <w:szCs w:val="16"/>
        </w:rPr>
        <w:t xml:space="preserve"> </w:t>
      </w:r>
      <w:r w:rsidR="00DC00B8" w:rsidRPr="001A02A6">
        <w:rPr>
          <w:rStyle w:val="citation"/>
          <w:rFonts w:ascii="Times New Roman" w:hAnsi="Times New Roman"/>
          <w:sz w:val="16"/>
          <w:szCs w:val="16"/>
        </w:rPr>
        <w:t>– М: Издат</w:t>
      </w:r>
      <w:r w:rsidRPr="001A02A6">
        <w:rPr>
          <w:rStyle w:val="citation"/>
          <w:rFonts w:ascii="Times New Roman" w:hAnsi="Times New Roman"/>
          <w:sz w:val="16"/>
          <w:szCs w:val="16"/>
        </w:rPr>
        <w:t xml:space="preserve">. </w:t>
      </w:r>
      <w:r w:rsidR="00DC00B8" w:rsidRPr="001A02A6">
        <w:rPr>
          <w:rStyle w:val="citation"/>
          <w:rFonts w:ascii="Times New Roman" w:hAnsi="Times New Roman"/>
          <w:sz w:val="16"/>
          <w:szCs w:val="16"/>
        </w:rPr>
        <w:t>центр «Академия», 2006. – 448</w:t>
      </w:r>
      <w:r w:rsidRPr="001A02A6">
        <w:rPr>
          <w:rStyle w:val="citation"/>
          <w:rFonts w:ascii="Times New Roman" w:hAnsi="Times New Roman"/>
          <w:sz w:val="16"/>
          <w:szCs w:val="16"/>
        </w:rPr>
        <w:t xml:space="preserve"> </w:t>
      </w:r>
      <w:r w:rsidR="00DC00B8" w:rsidRPr="001A02A6">
        <w:rPr>
          <w:rStyle w:val="citation"/>
          <w:rFonts w:ascii="Times New Roman" w:hAnsi="Times New Roman"/>
          <w:sz w:val="16"/>
          <w:szCs w:val="16"/>
        </w:rPr>
        <w:t>с.</w:t>
      </w:r>
    </w:p>
    <w:p w:rsidR="00937F3C" w:rsidRPr="001A02A6" w:rsidRDefault="00E4606B"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AA77D5">
        <w:rPr>
          <w:rFonts w:ascii="Times New Roman" w:hAnsi="Times New Roman"/>
          <w:sz w:val="16"/>
          <w:szCs w:val="16"/>
        </w:rPr>
        <w:t>7</w:t>
      </w:r>
      <w:r w:rsidRPr="001A02A6">
        <w:rPr>
          <w:rFonts w:ascii="Times New Roman" w:hAnsi="Times New Roman"/>
          <w:sz w:val="16"/>
          <w:szCs w:val="16"/>
        </w:rPr>
        <w:t>. </w:t>
      </w:r>
      <w:r w:rsidR="00937F3C" w:rsidRPr="001A02A6">
        <w:rPr>
          <w:rFonts w:ascii="Times New Roman" w:hAnsi="Times New Roman"/>
          <w:spacing w:val="20"/>
          <w:sz w:val="16"/>
          <w:szCs w:val="16"/>
        </w:rPr>
        <w:t>Барнаулов, О.Д.</w:t>
      </w:r>
      <w:r w:rsidR="00937F3C" w:rsidRPr="001A02A6">
        <w:rPr>
          <w:rFonts w:ascii="Times New Roman" w:hAnsi="Times New Roman"/>
          <w:sz w:val="16"/>
          <w:szCs w:val="16"/>
        </w:rPr>
        <w:t xml:space="preserve"> Противоязвенное действие отвара и цветков лабазника в</w:t>
      </w:r>
      <w:r w:rsidR="00937F3C" w:rsidRPr="001A02A6">
        <w:rPr>
          <w:rFonts w:ascii="Times New Roman" w:hAnsi="Times New Roman"/>
          <w:sz w:val="16"/>
          <w:szCs w:val="16"/>
        </w:rPr>
        <w:t>я</w:t>
      </w:r>
      <w:r w:rsidR="00937F3C" w:rsidRPr="001A02A6">
        <w:rPr>
          <w:rFonts w:ascii="Times New Roman" w:hAnsi="Times New Roman"/>
          <w:sz w:val="16"/>
          <w:szCs w:val="16"/>
        </w:rPr>
        <w:t>золистного / О.Д. Барнаулов, П.П. Денисенко // Фармаколог</w:t>
      </w:r>
      <w:r w:rsidRPr="001A02A6">
        <w:rPr>
          <w:rFonts w:ascii="Times New Roman" w:hAnsi="Times New Roman"/>
          <w:sz w:val="16"/>
          <w:szCs w:val="16"/>
        </w:rPr>
        <w:t>ия и токсикология. – 1980. – Т.43,</w:t>
      </w:r>
      <w:r w:rsidR="00937F3C" w:rsidRPr="001A02A6">
        <w:rPr>
          <w:rFonts w:ascii="Times New Roman" w:hAnsi="Times New Roman"/>
          <w:sz w:val="16"/>
          <w:szCs w:val="16"/>
        </w:rPr>
        <w:t xml:space="preserve"> № 6. – С. 700–705. </w:t>
      </w:r>
    </w:p>
    <w:p w:rsidR="00CE7261" w:rsidRPr="001A02A6" w:rsidRDefault="00E4606B"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AA77D5">
        <w:rPr>
          <w:rFonts w:ascii="Times New Roman" w:hAnsi="Times New Roman"/>
          <w:sz w:val="16"/>
          <w:szCs w:val="16"/>
        </w:rPr>
        <w:t>8</w:t>
      </w:r>
      <w:r w:rsidRPr="001A02A6">
        <w:rPr>
          <w:rFonts w:ascii="Times New Roman" w:hAnsi="Times New Roman"/>
          <w:sz w:val="16"/>
          <w:szCs w:val="16"/>
        </w:rPr>
        <w:t>. </w:t>
      </w:r>
      <w:r w:rsidR="00CE7261" w:rsidRPr="001A02A6">
        <w:rPr>
          <w:rFonts w:ascii="Times New Roman" w:hAnsi="Times New Roman"/>
          <w:spacing w:val="20"/>
          <w:sz w:val="16"/>
          <w:szCs w:val="16"/>
        </w:rPr>
        <w:t>Барышева, Д.В.</w:t>
      </w:r>
      <w:r w:rsidR="00CE7261" w:rsidRPr="001A02A6">
        <w:rPr>
          <w:rFonts w:ascii="Times New Roman" w:hAnsi="Times New Roman"/>
          <w:sz w:val="16"/>
          <w:szCs w:val="16"/>
        </w:rPr>
        <w:t xml:space="preserve"> Технология возделывания мелиссы лекарственной в Прав</w:t>
      </w:r>
      <w:r w:rsidR="00CE7261" w:rsidRPr="001A02A6">
        <w:rPr>
          <w:rFonts w:ascii="Times New Roman" w:hAnsi="Times New Roman"/>
          <w:sz w:val="16"/>
          <w:szCs w:val="16"/>
        </w:rPr>
        <w:t>о</w:t>
      </w:r>
      <w:r w:rsidR="00CE7261" w:rsidRPr="001A02A6">
        <w:rPr>
          <w:rFonts w:ascii="Times New Roman" w:hAnsi="Times New Roman"/>
          <w:sz w:val="16"/>
          <w:szCs w:val="16"/>
        </w:rPr>
        <w:t>бережье / Д.В. Барышева, З.Д. Ляшенко // Специалисты АПК нового поколения</w:t>
      </w:r>
      <w:r w:rsidRPr="001A02A6">
        <w:rPr>
          <w:rFonts w:ascii="Times New Roman" w:hAnsi="Times New Roman"/>
          <w:sz w:val="16"/>
          <w:szCs w:val="16"/>
        </w:rPr>
        <w:t>:</w:t>
      </w:r>
      <w:r w:rsidR="00CE7261" w:rsidRPr="001A02A6">
        <w:rPr>
          <w:rFonts w:ascii="Times New Roman" w:hAnsi="Times New Roman"/>
          <w:sz w:val="16"/>
          <w:szCs w:val="16"/>
        </w:rPr>
        <w:t xml:space="preserve"> </w:t>
      </w:r>
      <w:r w:rsidRPr="001A02A6">
        <w:rPr>
          <w:rFonts w:ascii="Times New Roman" w:hAnsi="Times New Roman"/>
          <w:sz w:val="16"/>
          <w:szCs w:val="16"/>
        </w:rPr>
        <w:t>м</w:t>
      </w:r>
      <w:r w:rsidR="00CE7261" w:rsidRPr="001A02A6">
        <w:rPr>
          <w:rFonts w:ascii="Times New Roman" w:hAnsi="Times New Roman"/>
          <w:sz w:val="16"/>
          <w:szCs w:val="16"/>
        </w:rPr>
        <w:t>ат</w:t>
      </w:r>
      <w:r w:rsidR="00CE7261" w:rsidRPr="001A02A6">
        <w:rPr>
          <w:rFonts w:ascii="Times New Roman" w:hAnsi="Times New Roman"/>
          <w:sz w:val="16"/>
          <w:szCs w:val="16"/>
        </w:rPr>
        <w:t>е</w:t>
      </w:r>
      <w:r w:rsidR="00CE7261" w:rsidRPr="001A02A6">
        <w:rPr>
          <w:rFonts w:ascii="Times New Roman" w:hAnsi="Times New Roman"/>
          <w:sz w:val="16"/>
          <w:szCs w:val="16"/>
        </w:rPr>
        <w:t>риалы 4</w:t>
      </w:r>
      <w:r w:rsidRPr="001A02A6">
        <w:rPr>
          <w:rFonts w:ascii="Times New Roman" w:hAnsi="Times New Roman"/>
          <w:sz w:val="16"/>
          <w:szCs w:val="16"/>
        </w:rPr>
        <w:t>-й</w:t>
      </w:r>
      <w:r w:rsidR="00CE7261" w:rsidRPr="001A02A6">
        <w:rPr>
          <w:rFonts w:ascii="Times New Roman" w:hAnsi="Times New Roman"/>
          <w:sz w:val="16"/>
          <w:szCs w:val="16"/>
        </w:rPr>
        <w:t xml:space="preserve"> Всерос</w:t>
      </w:r>
      <w:r w:rsidRPr="001A02A6">
        <w:rPr>
          <w:rFonts w:ascii="Times New Roman" w:hAnsi="Times New Roman"/>
          <w:sz w:val="16"/>
          <w:szCs w:val="16"/>
        </w:rPr>
        <w:t xml:space="preserve">. </w:t>
      </w:r>
      <w:r w:rsidR="00CE7261" w:rsidRPr="001A02A6">
        <w:rPr>
          <w:rFonts w:ascii="Times New Roman" w:hAnsi="Times New Roman"/>
          <w:sz w:val="16"/>
          <w:szCs w:val="16"/>
        </w:rPr>
        <w:t>науч</w:t>
      </w:r>
      <w:r w:rsidRPr="001A02A6">
        <w:rPr>
          <w:rFonts w:ascii="Times New Roman" w:hAnsi="Times New Roman"/>
          <w:sz w:val="16"/>
          <w:szCs w:val="16"/>
        </w:rPr>
        <w:t>.</w:t>
      </w:r>
      <w:r w:rsidR="00CE7261" w:rsidRPr="001A02A6">
        <w:rPr>
          <w:rFonts w:ascii="Times New Roman" w:hAnsi="Times New Roman"/>
          <w:sz w:val="16"/>
          <w:szCs w:val="16"/>
        </w:rPr>
        <w:t>– практ</w:t>
      </w:r>
      <w:r w:rsidRPr="001A02A6">
        <w:rPr>
          <w:rFonts w:ascii="Times New Roman" w:hAnsi="Times New Roman"/>
          <w:sz w:val="16"/>
          <w:szCs w:val="16"/>
        </w:rPr>
        <w:t xml:space="preserve">. </w:t>
      </w:r>
      <w:r w:rsidR="00CE7261" w:rsidRPr="001A02A6">
        <w:rPr>
          <w:rFonts w:ascii="Times New Roman" w:hAnsi="Times New Roman"/>
          <w:sz w:val="16"/>
          <w:szCs w:val="16"/>
        </w:rPr>
        <w:t>конф</w:t>
      </w:r>
      <w:r w:rsidRPr="001A02A6">
        <w:rPr>
          <w:rFonts w:ascii="Times New Roman" w:hAnsi="Times New Roman"/>
          <w:sz w:val="16"/>
          <w:szCs w:val="16"/>
        </w:rPr>
        <w:t>.</w:t>
      </w:r>
      <w:r w:rsidR="00CE7261" w:rsidRPr="001A02A6">
        <w:rPr>
          <w:rFonts w:ascii="Times New Roman" w:hAnsi="Times New Roman"/>
          <w:sz w:val="16"/>
          <w:szCs w:val="16"/>
        </w:rPr>
        <w:t xml:space="preserve"> – ФГОУ ВПО «Сарато</w:t>
      </w:r>
      <w:r w:rsidR="00BE5D9A" w:rsidRPr="001A02A6">
        <w:rPr>
          <w:rFonts w:ascii="Times New Roman" w:hAnsi="Times New Roman"/>
          <w:sz w:val="16"/>
          <w:szCs w:val="16"/>
        </w:rPr>
        <w:t>вский ГАУ», 2010. – 264</w:t>
      </w:r>
      <w:r w:rsidRPr="001A02A6">
        <w:rPr>
          <w:rFonts w:ascii="Times New Roman" w:hAnsi="Times New Roman"/>
          <w:sz w:val="16"/>
          <w:szCs w:val="16"/>
        </w:rPr>
        <w:t xml:space="preserve"> </w:t>
      </w:r>
      <w:r w:rsidR="00CE7261" w:rsidRPr="001A02A6">
        <w:rPr>
          <w:rFonts w:ascii="Times New Roman" w:hAnsi="Times New Roman"/>
          <w:sz w:val="16"/>
          <w:szCs w:val="16"/>
        </w:rPr>
        <w:t>с.</w:t>
      </w:r>
    </w:p>
    <w:p w:rsidR="0027353B" w:rsidRPr="001A02A6" w:rsidRDefault="00AA77D5" w:rsidP="00221348">
      <w:pPr>
        <w:spacing w:after="0" w:line="240" w:lineRule="auto"/>
        <w:ind w:firstLine="284"/>
        <w:jc w:val="both"/>
        <w:rPr>
          <w:rFonts w:ascii="Times New Roman" w:hAnsi="Times New Roman"/>
          <w:sz w:val="16"/>
          <w:szCs w:val="16"/>
        </w:rPr>
      </w:pPr>
      <w:r>
        <w:rPr>
          <w:rFonts w:ascii="Times New Roman" w:hAnsi="Times New Roman"/>
          <w:sz w:val="16"/>
          <w:szCs w:val="16"/>
        </w:rPr>
        <w:t>19</w:t>
      </w:r>
      <w:r w:rsidR="00E4606B" w:rsidRPr="001A02A6">
        <w:rPr>
          <w:rFonts w:ascii="Times New Roman" w:hAnsi="Times New Roman"/>
          <w:sz w:val="16"/>
          <w:szCs w:val="16"/>
        </w:rPr>
        <w:t>. </w:t>
      </w:r>
      <w:r w:rsidR="0027353B" w:rsidRPr="001A02A6">
        <w:rPr>
          <w:rFonts w:ascii="Times New Roman" w:hAnsi="Times New Roman"/>
          <w:spacing w:val="20"/>
          <w:sz w:val="16"/>
          <w:szCs w:val="16"/>
        </w:rPr>
        <w:t>Баширова</w:t>
      </w:r>
      <w:r w:rsidR="00E41C54" w:rsidRPr="001A02A6">
        <w:rPr>
          <w:rFonts w:ascii="Times New Roman" w:hAnsi="Times New Roman"/>
          <w:spacing w:val="20"/>
          <w:sz w:val="16"/>
          <w:szCs w:val="16"/>
        </w:rPr>
        <w:t>, Р.М.</w:t>
      </w:r>
      <w:r w:rsidR="0027353B" w:rsidRPr="001A02A6">
        <w:rPr>
          <w:rFonts w:ascii="Times New Roman" w:hAnsi="Times New Roman"/>
          <w:sz w:val="16"/>
          <w:szCs w:val="16"/>
        </w:rPr>
        <w:t xml:space="preserve"> Эхинацея пурпурная</w:t>
      </w:r>
      <w:r w:rsidR="00E41C54" w:rsidRPr="001A02A6">
        <w:rPr>
          <w:rFonts w:ascii="Times New Roman" w:hAnsi="Times New Roman"/>
          <w:sz w:val="16"/>
          <w:szCs w:val="16"/>
        </w:rPr>
        <w:t xml:space="preserve"> / Р.М. Баширова </w:t>
      </w:r>
      <w:r w:rsidR="00E4606B" w:rsidRPr="001A02A6">
        <w:rPr>
          <w:rFonts w:ascii="Times New Roman" w:hAnsi="Times New Roman"/>
          <w:sz w:val="16"/>
          <w:szCs w:val="16"/>
        </w:rPr>
        <w:t>[</w:t>
      </w:r>
      <w:r w:rsidR="00E41C54" w:rsidRPr="001A02A6">
        <w:rPr>
          <w:rFonts w:ascii="Times New Roman" w:hAnsi="Times New Roman"/>
          <w:sz w:val="16"/>
          <w:szCs w:val="16"/>
        </w:rPr>
        <w:t>и др.</w:t>
      </w:r>
      <w:r w:rsidR="00E4606B" w:rsidRPr="001A02A6">
        <w:rPr>
          <w:rFonts w:ascii="Times New Roman" w:hAnsi="Times New Roman"/>
          <w:sz w:val="16"/>
          <w:szCs w:val="16"/>
        </w:rPr>
        <w:t>].</w:t>
      </w:r>
      <w:r w:rsidR="0027353B" w:rsidRPr="001A02A6">
        <w:rPr>
          <w:rFonts w:ascii="Times New Roman" w:hAnsi="Times New Roman"/>
          <w:sz w:val="16"/>
          <w:szCs w:val="16"/>
        </w:rPr>
        <w:t xml:space="preserve"> – Уфа: Издание Башкирского университета, 2002. – 44 с.</w:t>
      </w:r>
    </w:p>
    <w:p w:rsidR="00B90D9E" w:rsidRPr="001A02A6" w:rsidRDefault="00E4606B"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2</w:t>
      </w:r>
      <w:r w:rsidR="00AA77D5">
        <w:rPr>
          <w:rFonts w:ascii="Times New Roman" w:hAnsi="Times New Roman"/>
          <w:sz w:val="16"/>
          <w:szCs w:val="16"/>
        </w:rPr>
        <w:t>0</w:t>
      </w:r>
      <w:r w:rsidRPr="001A02A6">
        <w:rPr>
          <w:rFonts w:ascii="Times New Roman" w:hAnsi="Times New Roman"/>
          <w:sz w:val="16"/>
          <w:szCs w:val="16"/>
        </w:rPr>
        <w:t>. </w:t>
      </w:r>
      <w:r w:rsidR="00D85CD2" w:rsidRPr="001A02A6">
        <w:rPr>
          <w:rFonts w:ascii="Times New Roman" w:hAnsi="Times New Roman"/>
          <w:spacing w:val="20"/>
          <w:sz w:val="16"/>
          <w:szCs w:val="16"/>
        </w:rPr>
        <w:t>Бережная, З.Г.</w:t>
      </w:r>
      <w:r w:rsidR="0027353B" w:rsidRPr="001A02A6">
        <w:rPr>
          <w:rFonts w:ascii="Times New Roman" w:hAnsi="Times New Roman"/>
          <w:sz w:val="16"/>
          <w:szCs w:val="16"/>
        </w:rPr>
        <w:t xml:space="preserve"> Заготовка и производство лекарственных растений на пре</w:t>
      </w:r>
      <w:r w:rsidR="0027353B" w:rsidRPr="001A02A6">
        <w:rPr>
          <w:rFonts w:ascii="Times New Roman" w:hAnsi="Times New Roman"/>
          <w:sz w:val="16"/>
          <w:szCs w:val="16"/>
        </w:rPr>
        <w:t>д</w:t>
      </w:r>
      <w:r w:rsidR="0027353B" w:rsidRPr="001A02A6">
        <w:rPr>
          <w:rFonts w:ascii="Times New Roman" w:hAnsi="Times New Roman"/>
          <w:sz w:val="16"/>
          <w:szCs w:val="16"/>
        </w:rPr>
        <w:t>приятиях лесного хозяйства</w:t>
      </w:r>
      <w:r w:rsidR="00D85CD2" w:rsidRPr="001A02A6">
        <w:rPr>
          <w:rFonts w:ascii="Times New Roman" w:hAnsi="Times New Roman"/>
          <w:sz w:val="16"/>
          <w:szCs w:val="16"/>
        </w:rPr>
        <w:t xml:space="preserve"> / З.Г.</w:t>
      </w:r>
      <w:r w:rsidR="001426A3" w:rsidRPr="001A02A6">
        <w:rPr>
          <w:rFonts w:ascii="Times New Roman" w:hAnsi="Times New Roman"/>
          <w:sz w:val="16"/>
          <w:szCs w:val="16"/>
        </w:rPr>
        <w:t xml:space="preserve"> </w:t>
      </w:r>
      <w:r w:rsidR="00D85CD2" w:rsidRPr="001A02A6">
        <w:rPr>
          <w:rFonts w:ascii="Times New Roman" w:hAnsi="Times New Roman"/>
          <w:sz w:val="16"/>
          <w:szCs w:val="16"/>
        </w:rPr>
        <w:t>Бережная, Г.В. Николаев</w:t>
      </w:r>
      <w:r w:rsidR="0027353B" w:rsidRPr="001A02A6">
        <w:rPr>
          <w:rFonts w:ascii="Times New Roman" w:hAnsi="Times New Roman"/>
          <w:sz w:val="16"/>
          <w:szCs w:val="16"/>
        </w:rPr>
        <w:t>. – Пуш</w:t>
      </w:r>
      <w:r w:rsidR="00B90D9E" w:rsidRPr="001A02A6">
        <w:rPr>
          <w:rFonts w:ascii="Times New Roman" w:hAnsi="Times New Roman"/>
          <w:sz w:val="16"/>
          <w:szCs w:val="16"/>
        </w:rPr>
        <w:t>кино: ВНИИЛМ, 2007. – 75 с.</w:t>
      </w:r>
    </w:p>
    <w:p w:rsidR="00BD4EFA" w:rsidRPr="001A02A6" w:rsidRDefault="001426A3"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lastRenderedPageBreak/>
        <w:t>2</w:t>
      </w:r>
      <w:r w:rsidR="00AA77D5">
        <w:rPr>
          <w:rFonts w:ascii="Times New Roman" w:hAnsi="Times New Roman"/>
          <w:sz w:val="16"/>
          <w:szCs w:val="16"/>
        </w:rPr>
        <w:t>1</w:t>
      </w:r>
      <w:r w:rsidRPr="001A02A6">
        <w:rPr>
          <w:rFonts w:ascii="Times New Roman" w:hAnsi="Times New Roman"/>
          <w:sz w:val="16"/>
          <w:szCs w:val="16"/>
        </w:rPr>
        <w:t>. </w:t>
      </w:r>
      <w:r w:rsidR="0027353B" w:rsidRPr="001A02A6">
        <w:rPr>
          <w:rFonts w:ascii="Times New Roman" w:hAnsi="Times New Roman"/>
          <w:spacing w:val="20"/>
          <w:sz w:val="16"/>
          <w:szCs w:val="16"/>
        </w:rPr>
        <w:t>Бирман</w:t>
      </w:r>
      <w:r w:rsidR="00D85CD2" w:rsidRPr="001A02A6">
        <w:rPr>
          <w:rFonts w:ascii="Times New Roman" w:hAnsi="Times New Roman"/>
          <w:spacing w:val="20"/>
          <w:sz w:val="16"/>
          <w:szCs w:val="16"/>
        </w:rPr>
        <w:t>, Б.Я.</w:t>
      </w:r>
      <w:r w:rsidR="0027353B" w:rsidRPr="001A02A6">
        <w:rPr>
          <w:rFonts w:ascii="Times New Roman" w:hAnsi="Times New Roman"/>
          <w:sz w:val="16"/>
          <w:szCs w:val="16"/>
        </w:rPr>
        <w:t xml:space="preserve"> Эхинацея</w:t>
      </w:r>
      <w:r w:rsidR="00D85CD2" w:rsidRPr="001A02A6">
        <w:rPr>
          <w:rFonts w:ascii="Times New Roman" w:hAnsi="Times New Roman"/>
          <w:sz w:val="16"/>
          <w:szCs w:val="16"/>
        </w:rPr>
        <w:t xml:space="preserve"> </w:t>
      </w:r>
      <w:r w:rsidR="0027353B" w:rsidRPr="001A02A6">
        <w:rPr>
          <w:rFonts w:ascii="Times New Roman" w:hAnsi="Times New Roman"/>
          <w:sz w:val="16"/>
          <w:szCs w:val="16"/>
        </w:rPr>
        <w:t>–</w:t>
      </w:r>
      <w:r w:rsidR="00D85CD2" w:rsidRPr="001A02A6">
        <w:rPr>
          <w:rFonts w:ascii="Times New Roman" w:hAnsi="Times New Roman"/>
          <w:sz w:val="16"/>
          <w:szCs w:val="16"/>
        </w:rPr>
        <w:t xml:space="preserve"> </w:t>
      </w:r>
      <w:proofErr w:type="gramStart"/>
      <w:r w:rsidR="0027353B" w:rsidRPr="001A02A6">
        <w:rPr>
          <w:rFonts w:ascii="Times New Roman" w:hAnsi="Times New Roman"/>
          <w:sz w:val="16"/>
          <w:szCs w:val="16"/>
        </w:rPr>
        <w:t>природный</w:t>
      </w:r>
      <w:proofErr w:type="gramEnd"/>
      <w:r w:rsidR="0027353B" w:rsidRPr="001A02A6">
        <w:rPr>
          <w:rFonts w:ascii="Times New Roman" w:hAnsi="Times New Roman"/>
          <w:sz w:val="16"/>
          <w:szCs w:val="16"/>
        </w:rPr>
        <w:t xml:space="preserve">  иммуностимулятор</w:t>
      </w:r>
      <w:r w:rsidR="00D85CD2" w:rsidRPr="001A02A6">
        <w:rPr>
          <w:rFonts w:ascii="Times New Roman" w:hAnsi="Times New Roman"/>
          <w:sz w:val="16"/>
          <w:szCs w:val="16"/>
        </w:rPr>
        <w:t xml:space="preserve"> / Б.Я. Бирман, Д.С.</w:t>
      </w:r>
      <w:r w:rsidRPr="001A02A6">
        <w:rPr>
          <w:rFonts w:ascii="Times New Roman" w:hAnsi="Times New Roman"/>
          <w:sz w:val="16"/>
          <w:szCs w:val="16"/>
        </w:rPr>
        <w:t> </w:t>
      </w:r>
      <w:r w:rsidR="00D85CD2" w:rsidRPr="001A02A6">
        <w:rPr>
          <w:rFonts w:ascii="Times New Roman" w:hAnsi="Times New Roman"/>
          <w:sz w:val="16"/>
          <w:szCs w:val="16"/>
        </w:rPr>
        <w:t xml:space="preserve">Голубев </w:t>
      </w:r>
      <w:r w:rsidR="0027353B" w:rsidRPr="001A02A6">
        <w:rPr>
          <w:rFonts w:ascii="Times New Roman" w:hAnsi="Times New Roman"/>
          <w:sz w:val="16"/>
          <w:szCs w:val="16"/>
        </w:rPr>
        <w:t>// Ученые записки УО «ВГАВМ» НПЖ. – 2006. –</w:t>
      </w:r>
      <w:r w:rsidRPr="001A02A6">
        <w:rPr>
          <w:rFonts w:ascii="Times New Roman" w:hAnsi="Times New Roman"/>
          <w:sz w:val="16"/>
          <w:szCs w:val="16"/>
        </w:rPr>
        <w:t xml:space="preserve"> </w:t>
      </w:r>
      <w:r w:rsidR="0027353B" w:rsidRPr="001A02A6">
        <w:rPr>
          <w:rFonts w:ascii="Times New Roman" w:hAnsi="Times New Roman"/>
          <w:sz w:val="16"/>
          <w:szCs w:val="16"/>
        </w:rPr>
        <w:t>Вып. 1.</w:t>
      </w:r>
      <w:r w:rsidR="00D85CD2" w:rsidRPr="001A02A6">
        <w:rPr>
          <w:rFonts w:ascii="Times New Roman" w:hAnsi="Times New Roman"/>
          <w:sz w:val="16"/>
          <w:szCs w:val="16"/>
        </w:rPr>
        <w:t xml:space="preserve"> – </w:t>
      </w:r>
      <w:r w:rsidRPr="001A02A6">
        <w:rPr>
          <w:rFonts w:ascii="Times New Roman" w:hAnsi="Times New Roman"/>
          <w:sz w:val="16"/>
          <w:szCs w:val="16"/>
        </w:rPr>
        <w:t>Т. 42,ч</w:t>
      </w:r>
      <w:r w:rsidR="00D85CD2" w:rsidRPr="001A02A6">
        <w:rPr>
          <w:rFonts w:ascii="Times New Roman" w:hAnsi="Times New Roman"/>
          <w:sz w:val="16"/>
          <w:szCs w:val="16"/>
        </w:rPr>
        <w:t>. 1. – С. 48–</w:t>
      </w:r>
      <w:r w:rsidR="0027353B" w:rsidRPr="001A02A6">
        <w:rPr>
          <w:rFonts w:ascii="Times New Roman" w:hAnsi="Times New Roman"/>
          <w:sz w:val="16"/>
          <w:szCs w:val="16"/>
        </w:rPr>
        <w:t>50.</w:t>
      </w:r>
      <w:r w:rsidR="00BD4EFA" w:rsidRPr="001A02A6">
        <w:rPr>
          <w:rFonts w:ascii="Times New Roman" w:hAnsi="Times New Roman"/>
          <w:sz w:val="16"/>
          <w:szCs w:val="16"/>
        </w:rPr>
        <w:t xml:space="preserve"> </w:t>
      </w:r>
    </w:p>
    <w:p w:rsidR="00514B1B" w:rsidRPr="001A02A6" w:rsidRDefault="001426A3" w:rsidP="00221348">
      <w:pPr>
        <w:spacing w:after="0" w:line="240" w:lineRule="auto"/>
        <w:ind w:firstLine="284"/>
        <w:jc w:val="both"/>
        <w:rPr>
          <w:rFonts w:ascii="Times New Roman" w:eastAsia="Times New Roman" w:hAnsi="Times New Roman"/>
          <w:sz w:val="16"/>
          <w:szCs w:val="16"/>
          <w:lang w:eastAsia="ru-RU"/>
        </w:rPr>
      </w:pPr>
      <w:r w:rsidRPr="001A02A6">
        <w:rPr>
          <w:rFonts w:ascii="Times New Roman" w:hAnsi="Times New Roman"/>
          <w:sz w:val="16"/>
          <w:szCs w:val="16"/>
        </w:rPr>
        <w:t>2</w:t>
      </w:r>
      <w:r w:rsidR="00AA77D5">
        <w:rPr>
          <w:rFonts w:ascii="Times New Roman" w:hAnsi="Times New Roman"/>
          <w:sz w:val="16"/>
          <w:szCs w:val="16"/>
        </w:rPr>
        <w:t>2</w:t>
      </w:r>
      <w:r w:rsidRPr="001A02A6">
        <w:rPr>
          <w:rFonts w:ascii="Times New Roman" w:hAnsi="Times New Roman"/>
          <w:sz w:val="16"/>
          <w:szCs w:val="16"/>
        </w:rPr>
        <w:t>. </w:t>
      </w:r>
      <w:r w:rsidR="00514B1B" w:rsidRPr="001A02A6">
        <w:rPr>
          <w:rFonts w:ascii="Times New Roman" w:hAnsi="Times New Roman"/>
          <w:spacing w:val="20"/>
          <w:sz w:val="16"/>
          <w:szCs w:val="16"/>
        </w:rPr>
        <w:t>Блинова, К. Ф.</w:t>
      </w:r>
      <w:r w:rsidR="00514B1B" w:rsidRPr="001A02A6">
        <w:rPr>
          <w:rFonts w:ascii="Times New Roman" w:hAnsi="Times New Roman"/>
          <w:sz w:val="16"/>
          <w:szCs w:val="16"/>
        </w:rPr>
        <w:t xml:space="preserve"> Ботанико–фармакогностический словарь: справ</w:t>
      </w:r>
      <w:proofErr w:type="gramStart"/>
      <w:r w:rsidRPr="001A02A6">
        <w:rPr>
          <w:rFonts w:ascii="Times New Roman" w:hAnsi="Times New Roman"/>
          <w:sz w:val="16"/>
          <w:szCs w:val="16"/>
        </w:rPr>
        <w:t>.</w:t>
      </w:r>
      <w:proofErr w:type="gramEnd"/>
      <w:r w:rsidR="00514B1B" w:rsidRPr="001A02A6">
        <w:rPr>
          <w:rFonts w:ascii="Times New Roman" w:hAnsi="Times New Roman"/>
          <w:sz w:val="16"/>
          <w:szCs w:val="16"/>
        </w:rPr>
        <w:t xml:space="preserve"> </w:t>
      </w:r>
      <w:proofErr w:type="gramStart"/>
      <w:r w:rsidR="00514B1B" w:rsidRPr="001A02A6">
        <w:rPr>
          <w:rFonts w:ascii="Times New Roman" w:hAnsi="Times New Roman"/>
          <w:sz w:val="16"/>
          <w:szCs w:val="16"/>
        </w:rPr>
        <w:t>п</w:t>
      </w:r>
      <w:proofErr w:type="gramEnd"/>
      <w:r w:rsidR="00514B1B" w:rsidRPr="001A02A6">
        <w:rPr>
          <w:rFonts w:ascii="Times New Roman" w:hAnsi="Times New Roman"/>
          <w:sz w:val="16"/>
          <w:szCs w:val="16"/>
        </w:rPr>
        <w:t xml:space="preserve">особие </w:t>
      </w:r>
      <w:r w:rsidRPr="001A02A6">
        <w:rPr>
          <w:rFonts w:ascii="Times New Roman" w:hAnsi="Times New Roman"/>
          <w:sz w:val="16"/>
          <w:szCs w:val="16"/>
        </w:rPr>
        <w:t>К.Ф. Блинова.</w:t>
      </w:r>
      <w:r w:rsidR="00514B1B" w:rsidRPr="001A02A6">
        <w:rPr>
          <w:rFonts w:ascii="Times New Roman" w:hAnsi="Times New Roman"/>
          <w:sz w:val="16"/>
          <w:szCs w:val="16"/>
        </w:rPr>
        <w:t xml:space="preserve"> – М.: Высш. шк., 1990. – С. 166–167. </w:t>
      </w:r>
    </w:p>
    <w:p w:rsidR="0027353B" w:rsidRPr="001A02A6" w:rsidRDefault="001426A3" w:rsidP="00221348">
      <w:pPr>
        <w:spacing w:after="0" w:line="240" w:lineRule="auto"/>
        <w:ind w:firstLine="284"/>
        <w:jc w:val="both"/>
        <w:rPr>
          <w:rFonts w:ascii="Times New Roman" w:eastAsia="Times New Roman" w:hAnsi="Times New Roman"/>
          <w:sz w:val="16"/>
          <w:szCs w:val="16"/>
          <w:lang w:eastAsia="ru-RU"/>
        </w:rPr>
      </w:pPr>
      <w:r w:rsidRPr="001A02A6">
        <w:rPr>
          <w:rFonts w:ascii="Times New Roman" w:eastAsia="Times New Roman" w:hAnsi="Times New Roman"/>
          <w:sz w:val="16"/>
          <w:szCs w:val="16"/>
          <w:lang w:eastAsia="ru-RU"/>
        </w:rPr>
        <w:t>2</w:t>
      </w:r>
      <w:r w:rsidR="00AA77D5">
        <w:rPr>
          <w:rFonts w:ascii="Times New Roman" w:eastAsia="Times New Roman" w:hAnsi="Times New Roman"/>
          <w:sz w:val="16"/>
          <w:szCs w:val="16"/>
          <w:lang w:eastAsia="ru-RU"/>
        </w:rPr>
        <w:t>3</w:t>
      </w:r>
      <w:r w:rsidRPr="001A02A6">
        <w:rPr>
          <w:rFonts w:ascii="Times New Roman" w:eastAsia="Times New Roman" w:hAnsi="Times New Roman"/>
          <w:sz w:val="16"/>
          <w:szCs w:val="16"/>
          <w:lang w:eastAsia="ru-RU"/>
        </w:rPr>
        <w:t>. </w:t>
      </w:r>
      <w:r w:rsidR="0027353B" w:rsidRPr="001A02A6">
        <w:rPr>
          <w:rFonts w:ascii="Times New Roman" w:eastAsia="Times New Roman" w:hAnsi="Times New Roman"/>
          <w:spacing w:val="20"/>
          <w:sz w:val="16"/>
          <w:szCs w:val="16"/>
          <w:lang w:eastAsia="ru-RU"/>
        </w:rPr>
        <w:t>Борисова</w:t>
      </w:r>
      <w:r w:rsidR="00D85CD2" w:rsidRPr="001A02A6">
        <w:rPr>
          <w:rFonts w:ascii="Times New Roman" w:eastAsia="Times New Roman" w:hAnsi="Times New Roman"/>
          <w:spacing w:val="20"/>
          <w:sz w:val="16"/>
          <w:szCs w:val="16"/>
          <w:lang w:eastAsia="ru-RU"/>
        </w:rPr>
        <w:t>,</w:t>
      </w:r>
      <w:r w:rsidR="0027353B" w:rsidRPr="001A02A6">
        <w:rPr>
          <w:rFonts w:ascii="Times New Roman" w:eastAsia="Times New Roman" w:hAnsi="Times New Roman"/>
          <w:spacing w:val="20"/>
          <w:sz w:val="16"/>
          <w:szCs w:val="16"/>
          <w:lang w:eastAsia="ru-RU"/>
        </w:rPr>
        <w:t xml:space="preserve"> Н.А.</w:t>
      </w:r>
      <w:r w:rsidR="0027353B" w:rsidRPr="001A02A6">
        <w:rPr>
          <w:rFonts w:ascii="Times New Roman" w:eastAsia="Times New Roman" w:hAnsi="Times New Roman"/>
          <w:sz w:val="16"/>
          <w:szCs w:val="16"/>
          <w:lang w:eastAsia="ru-RU"/>
        </w:rPr>
        <w:t xml:space="preserve"> Изучение динамики популяций лекарственных растений для целей их охраны и рационального использования</w:t>
      </w:r>
      <w:r w:rsidRPr="001A02A6">
        <w:rPr>
          <w:rFonts w:ascii="Times New Roman" w:eastAsia="Times New Roman" w:hAnsi="Times New Roman"/>
          <w:sz w:val="16"/>
          <w:szCs w:val="16"/>
          <w:lang w:eastAsia="ru-RU"/>
        </w:rPr>
        <w:t>:</w:t>
      </w:r>
      <w:r w:rsidR="00D85CD2" w:rsidRPr="001A02A6">
        <w:rPr>
          <w:rFonts w:ascii="Times New Roman" w:eastAsia="Times New Roman" w:hAnsi="Times New Roman"/>
          <w:sz w:val="16"/>
          <w:szCs w:val="16"/>
          <w:lang w:eastAsia="ru-RU"/>
        </w:rPr>
        <w:t xml:space="preserve"> </w:t>
      </w:r>
      <w:r w:rsidRPr="001A02A6">
        <w:rPr>
          <w:rFonts w:ascii="Times New Roman" w:eastAsia="Times New Roman" w:hAnsi="Times New Roman"/>
          <w:sz w:val="16"/>
          <w:szCs w:val="16"/>
          <w:lang w:eastAsia="ru-RU"/>
        </w:rPr>
        <w:t>автореф. дис.</w:t>
      </w:r>
      <w:r w:rsidR="002348C8" w:rsidRPr="001A02A6">
        <w:rPr>
          <w:rFonts w:ascii="Times New Roman" w:eastAsia="Times New Roman" w:hAnsi="Times New Roman"/>
          <w:sz w:val="16"/>
          <w:szCs w:val="16"/>
          <w:lang w:eastAsia="ru-RU"/>
        </w:rPr>
        <w:t xml:space="preserve"> …</w:t>
      </w:r>
      <w:r w:rsidR="00E76AB9" w:rsidRPr="001A02A6">
        <w:rPr>
          <w:rFonts w:ascii="Times New Roman" w:eastAsia="Times New Roman" w:hAnsi="Times New Roman"/>
          <w:sz w:val="16"/>
          <w:szCs w:val="16"/>
          <w:lang w:eastAsia="ru-RU"/>
        </w:rPr>
        <w:t xml:space="preserve"> д-ра</w:t>
      </w:r>
      <w:r w:rsidRPr="001A02A6">
        <w:rPr>
          <w:rFonts w:ascii="Times New Roman" w:eastAsia="Times New Roman" w:hAnsi="Times New Roman"/>
          <w:sz w:val="16"/>
          <w:szCs w:val="16"/>
          <w:lang w:eastAsia="ru-RU"/>
        </w:rPr>
        <w:t xml:space="preserve"> биол. наук.</w:t>
      </w:r>
      <w:r w:rsidR="00D85CD2" w:rsidRPr="001A02A6">
        <w:rPr>
          <w:rFonts w:ascii="Times New Roman" w:eastAsia="Times New Roman" w:hAnsi="Times New Roman"/>
          <w:sz w:val="16"/>
          <w:szCs w:val="16"/>
          <w:lang w:eastAsia="ru-RU"/>
        </w:rPr>
        <w:t>/ Н.А. Борисова. –</w:t>
      </w:r>
      <w:r w:rsidR="0027353B" w:rsidRPr="001A02A6">
        <w:rPr>
          <w:rFonts w:ascii="Times New Roman" w:eastAsia="Times New Roman" w:hAnsi="Times New Roman"/>
          <w:sz w:val="16"/>
          <w:szCs w:val="16"/>
          <w:lang w:eastAsia="ru-RU"/>
        </w:rPr>
        <w:t xml:space="preserve"> Виль</w:t>
      </w:r>
      <w:r w:rsidR="00D85CD2" w:rsidRPr="001A02A6">
        <w:rPr>
          <w:rFonts w:ascii="Times New Roman" w:eastAsia="Times New Roman" w:hAnsi="Times New Roman"/>
          <w:sz w:val="16"/>
          <w:szCs w:val="16"/>
          <w:lang w:eastAsia="ru-RU"/>
        </w:rPr>
        <w:t>нюс, 1974. –</w:t>
      </w:r>
      <w:r w:rsidR="0027353B" w:rsidRPr="001A02A6">
        <w:rPr>
          <w:rFonts w:ascii="Times New Roman" w:eastAsia="Times New Roman" w:hAnsi="Times New Roman"/>
          <w:sz w:val="16"/>
          <w:szCs w:val="16"/>
          <w:lang w:eastAsia="ru-RU"/>
        </w:rPr>
        <w:t xml:space="preserve"> 21 с.</w:t>
      </w:r>
    </w:p>
    <w:p w:rsidR="009B00E5" w:rsidRPr="001A02A6" w:rsidRDefault="00E76AB9" w:rsidP="00221348">
      <w:pPr>
        <w:spacing w:after="0" w:line="240" w:lineRule="auto"/>
        <w:ind w:firstLine="284"/>
        <w:jc w:val="both"/>
        <w:rPr>
          <w:rFonts w:ascii="Times New Roman" w:eastAsia="Times New Roman" w:hAnsi="Times New Roman"/>
          <w:sz w:val="16"/>
          <w:szCs w:val="16"/>
          <w:lang w:eastAsia="ru-RU"/>
        </w:rPr>
      </w:pPr>
      <w:r w:rsidRPr="001A02A6">
        <w:rPr>
          <w:rFonts w:ascii="Times New Roman" w:eastAsia="Times New Roman" w:hAnsi="Times New Roman"/>
          <w:sz w:val="16"/>
          <w:szCs w:val="16"/>
          <w:lang w:eastAsia="ru-RU"/>
        </w:rPr>
        <w:t>2</w:t>
      </w:r>
      <w:r w:rsidR="00AA77D5">
        <w:rPr>
          <w:rFonts w:ascii="Times New Roman" w:eastAsia="Times New Roman" w:hAnsi="Times New Roman"/>
          <w:sz w:val="16"/>
          <w:szCs w:val="16"/>
          <w:lang w:eastAsia="ru-RU"/>
        </w:rPr>
        <w:t>4</w:t>
      </w:r>
      <w:r w:rsidRPr="001A02A6">
        <w:rPr>
          <w:rFonts w:ascii="Times New Roman" w:eastAsia="Times New Roman" w:hAnsi="Times New Roman"/>
          <w:sz w:val="16"/>
          <w:szCs w:val="16"/>
          <w:lang w:eastAsia="ru-RU"/>
        </w:rPr>
        <w:t>. </w:t>
      </w:r>
      <w:r w:rsidR="009B00E5" w:rsidRPr="001A02A6">
        <w:rPr>
          <w:rFonts w:ascii="Times New Roman" w:eastAsia="Times New Roman" w:hAnsi="Times New Roman"/>
          <w:spacing w:val="20"/>
          <w:sz w:val="16"/>
          <w:szCs w:val="16"/>
          <w:lang w:eastAsia="ru-RU"/>
        </w:rPr>
        <w:t>Бородий, С.А.</w:t>
      </w:r>
      <w:r w:rsidR="009B00E5" w:rsidRPr="001A02A6">
        <w:rPr>
          <w:rFonts w:ascii="Times New Roman" w:eastAsia="Times New Roman" w:hAnsi="Times New Roman"/>
          <w:sz w:val="16"/>
          <w:szCs w:val="16"/>
          <w:lang w:eastAsia="ru-RU"/>
        </w:rPr>
        <w:t xml:space="preserve"> Агроэкологическое обоснование технологии возделывания тысячелистника обыкновенного (Achillea mil</w:t>
      </w:r>
      <w:r w:rsidR="009B00E5" w:rsidRPr="001A02A6">
        <w:rPr>
          <w:rFonts w:ascii="Times New Roman" w:eastAsia="Times New Roman" w:hAnsi="Times New Roman"/>
          <w:sz w:val="16"/>
          <w:szCs w:val="16"/>
          <w:lang w:val="en-US" w:eastAsia="ru-RU"/>
        </w:rPr>
        <w:t>lefolium</w:t>
      </w:r>
      <w:r w:rsidR="009B00E5" w:rsidRPr="001A02A6">
        <w:rPr>
          <w:rFonts w:ascii="Times New Roman" w:eastAsia="Times New Roman" w:hAnsi="Times New Roman"/>
          <w:sz w:val="16"/>
          <w:szCs w:val="16"/>
          <w:lang w:eastAsia="ru-RU"/>
        </w:rPr>
        <w:t>) в Костромской области / С.А. Бородий, А.А. Плотников. – Кострома: Изд</w:t>
      </w:r>
      <w:r w:rsidRPr="001A02A6">
        <w:rPr>
          <w:rFonts w:ascii="Times New Roman" w:eastAsia="Times New Roman" w:hAnsi="Times New Roman"/>
          <w:sz w:val="16"/>
          <w:szCs w:val="16"/>
          <w:lang w:eastAsia="ru-RU"/>
        </w:rPr>
        <w:t>-во</w:t>
      </w:r>
      <w:r w:rsidR="009B00E5" w:rsidRPr="001A02A6">
        <w:rPr>
          <w:rFonts w:ascii="Times New Roman" w:eastAsia="Times New Roman" w:hAnsi="Times New Roman"/>
          <w:sz w:val="16"/>
          <w:szCs w:val="16"/>
          <w:lang w:eastAsia="ru-RU"/>
        </w:rPr>
        <w:t xml:space="preserve">. Костромской ГСХА, 2010. </w:t>
      </w:r>
    </w:p>
    <w:p w:rsidR="0027353B" w:rsidRPr="001A02A6" w:rsidRDefault="00E76AB9" w:rsidP="00221348">
      <w:pPr>
        <w:spacing w:after="0" w:line="240" w:lineRule="auto"/>
        <w:ind w:firstLine="284"/>
        <w:jc w:val="both"/>
        <w:rPr>
          <w:rFonts w:ascii="Times New Roman" w:hAnsi="Times New Roman"/>
          <w:sz w:val="16"/>
          <w:szCs w:val="16"/>
        </w:rPr>
      </w:pPr>
      <w:r w:rsidRPr="001A02A6">
        <w:rPr>
          <w:rFonts w:ascii="Times New Roman" w:eastAsia="Times New Roman" w:hAnsi="Times New Roman"/>
          <w:sz w:val="16"/>
          <w:szCs w:val="16"/>
          <w:lang w:eastAsia="ru-RU"/>
        </w:rPr>
        <w:t>2</w:t>
      </w:r>
      <w:r w:rsidR="00AA77D5">
        <w:rPr>
          <w:rFonts w:ascii="Times New Roman" w:eastAsia="Times New Roman" w:hAnsi="Times New Roman"/>
          <w:sz w:val="16"/>
          <w:szCs w:val="16"/>
          <w:lang w:eastAsia="ru-RU"/>
        </w:rPr>
        <w:t>5</w:t>
      </w:r>
      <w:r w:rsidRPr="001A02A6">
        <w:rPr>
          <w:rFonts w:ascii="Times New Roman" w:eastAsia="Times New Roman" w:hAnsi="Times New Roman"/>
          <w:sz w:val="16"/>
          <w:szCs w:val="16"/>
          <w:lang w:eastAsia="ru-RU"/>
        </w:rPr>
        <w:t>. </w:t>
      </w:r>
      <w:r w:rsidR="0027353B" w:rsidRPr="001A02A6">
        <w:rPr>
          <w:rFonts w:ascii="Times New Roman" w:eastAsia="Times New Roman" w:hAnsi="Times New Roman"/>
          <w:spacing w:val="20"/>
          <w:sz w:val="16"/>
          <w:szCs w:val="16"/>
          <w:lang w:eastAsia="ru-RU"/>
        </w:rPr>
        <w:t>Брыкин</w:t>
      </w:r>
      <w:r w:rsidR="00D85CD2" w:rsidRPr="001A02A6">
        <w:rPr>
          <w:rFonts w:ascii="Times New Roman" w:eastAsia="Times New Roman" w:hAnsi="Times New Roman"/>
          <w:spacing w:val="20"/>
          <w:sz w:val="16"/>
          <w:szCs w:val="16"/>
          <w:lang w:eastAsia="ru-RU"/>
        </w:rPr>
        <w:t>,</w:t>
      </w:r>
      <w:r w:rsidR="0027353B" w:rsidRPr="001A02A6">
        <w:rPr>
          <w:rFonts w:ascii="Times New Roman" w:eastAsia="Times New Roman" w:hAnsi="Times New Roman"/>
          <w:spacing w:val="20"/>
          <w:sz w:val="16"/>
          <w:szCs w:val="16"/>
          <w:lang w:eastAsia="ru-RU"/>
        </w:rPr>
        <w:t xml:space="preserve"> А</w:t>
      </w:r>
      <w:r w:rsidR="00D85CD2" w:rsidRPr="001A02A6">
        <w:rPr>
          <w:rFonts w:ascii="Times New Roman" w:eastAsia="Times New Roman" w:hAnsi="Times New Roman"/>
          <w:spacing w:val="20"/>
          <w:sz w:val="16"/>
          <w:szCs w:val="16"/>
          <w:lang w:eastAsia="ru-RU"/>
        </w:rPr>
        <w:t>.И.</w:t>
      </w:r>
      <w:r w:rsidR="0027353B" w:rsidRPr="001A02A6">
        <w:rPr>
          <w:rFonts w:ascii="Times New Roman" w:eastAsia="Times New Roman" w:hAnsi="Times New Roman"/>
          <w:sz w:val="16"/>
          <w:szCs w:val="16"/>
          <w:lang w:eastAsia="ru-RU"/>
        </w:rPr>
        <w:t xml:space="preserve"> Новое в возделывании ромашки лекарственной</w:t>
      </w:r>
      <w:r w:rsidR="00D85CD2" w:rsidRPr="001A02A6">
        <w:rPr>
          <w:rFonts w:ascii="Times New Roman" w:eastAsia="Times New Roman" w:hAnsi="Times New Roman"/>
          <w:sz w:val="16"/>
          <w:szCs w:val="16"/>
          <w:lang w:eastAsia="ru-RU"/>
        </w:rPr>
        <w:t xml:space="preserve"> / А.И. Брыкин, Ю.Ф. Мартынов, М.В. Глазова </w:t>
      </w:r>
      <w:r w:rsidR="0027353B" w:rsidRPr="001A02A6">
        <w:rPr>
          <w:rFonts w:ascii="Times New Roman" w:eastAsia="Times New Roman" w:hAnsi="Times New Roman"/>
          <w:sz w:val="16"/>
          <w:szCs w:val="16"/>
          <w:lang w:eastAsia="ru-RU"/>
        </w:rPr>
        <w:t>//</w:t>
      </w:r>
      <w:r w:rsidR="00D85CD2" w:rsidRPr="001A02A6">
        <w:rPr>
          <w:rFonts w:ascii="Times New Roman" w:eastAsia="Times New Roman" w:hAnsi="Times New Roman"/>
          <w:sz w:val="16"/>
          <w:szCs w:val="16"/>
          <w:lang w:eastAsia="ru-RU"/>
        </w:rPr>
        <w:t xml:space="preserve"> Земледелие.</w:t>
      </w:r>
      <w:r w:rsidR="007B6159" w:rsidRPr="001A02A6">
        <w:rPr>
          <w:rFonts w:ascii="Times New Roman" w:eastAsia="Times New Roman" w:hAnsi="Times New Roman"/>
          <w:sz w:val="16"/>
          <w:szCs w:val="16"/>
          <w:lang w:eastAsia="ru-RU"/>
        </w:rPr>
        <w:t xml:space="preserve"> </w:t>
      </w:r>
      <w:r w:rsidR="00D85CD2" w:rsidRPr="001A02A6">
        <w:rPr>
          <w:rFonts w:ascii="Times New Roman" w:eastAsia="Times New Roman" w:hAnsi="Times New Roman"/>
          <w:sz w:val="16"/>
          <w:szCs w:val="16"/>
          <w:lang w:eastAsia="ru-RU"/>
        </w:rPr>
        <w:t>–</w:t>
      </w:r>
      <w:r w:rsidRPr="001A02A6">
        <w:rPr>
          <w:rFonts w:ascii="Times New Roman" w:eastAsia="Times New Roman" w:hAnsi="Times New Roman"/>
          <w:sz w:val="16"/>
          <w:szCs w:val="16"/>
          <w:lang w:eastAsia="ru-RU"/>
        </w:rPr>
        <w:t xml:space="preserve"> </w:t>
      </w:r>
      <w:r w:rsidR="00D85CD2" w:rsidRPr="001A02A6">
        <w:rPr>
          <w:rFonts w:ascii="Times New Roman" w:eastAsia="Times New Roman" w:hAnsi="Times New Roman"/>
          <w:sz w:val="16"/>
          <w:szCs w:val="16"/>
          <w:lang w:eastAsia="ru-RU"/>
        </w:rPr>
        <w:t>1981. – №</w:t>
      </w:r>
      <w:r w:rsidR="00283BC6" w:rsidRPr="001A02A6">
        <w:rPr>
          <w:rFonts w:ascii="Times New Roman" w:eastAsia="Times New Roman" w:hAnsi="Times New Roman"/>
          <w:sz w:val="16"/>
          <w:szCs w:val="16"/>
          <w:lang w:eastAsia="ru-RU"/>
        </w:rPr>
        <w:t xml:space="preserve"> </w:t>
      </w:r>
      <w:r w:rsidR="00D85CD2" w:rsidRPr="001A02A6">
        <w:rPr>
          <w:rFonts w:ascii="Times New Roman" w:eastAsia="Times New Roman" w:hAnsi="Times New Roman"/>
          <w:sz w:val="16"/>
          <w:szCs w:val="16"/>
          <w:lang w:eastAsia="ru-RU"/>
        </w:rPr>
        <w:t>5. – С.41–</w:t>
      </w:r>
      <w:r w:rsidR="0027353B" w:rsidRPr="001A02A6">
        <w:rPr>
          <w:rFonts w:ascii="Times New Roman" w:eastAsia="Times New Roman" w:hAnsi="Times New Roman"/>
          <w:sz w:val="16"/>
          <w:szCs w:val="16"/>
          <w:lang w:eastAsia="ru-RU"/>
        </w:rPr>
        <w:t>42.</w:t>
      </w:r>
    </w:p>
    <w:p w:rsidR="0027353B" w:rsidRPr="001A02A6" w:rsidRDefault="00E76AB9" w:rsidP="00221348">
      <w:pPr>
        <w:spacing w:after="0" w:line="240" w:lineRule="auto"/>
        <w:ind w:firstLine="284"/>
        <w:jc w:val="both"/>
        <w:rPr>
          <w:rFonts w:ascii="Times New Roman" w:hAnsi="Times New Roman"/>
          <w:sz w:val="16"/>
          <w:szCs w:val="16"/>
        </w:rPr>
      </w:pPr>
      <w:r w:rsidRPr="001A02A6">
        <w:rPr>
          <w:rFonts w:ascii="Times New Roman" w:eastAsia="Times New Roman" w:hAnsi="Times New Roman"/>
          <w:sz w:val="16"/>
          <w:szCs w:val="16"/>
          <w:lang w:eastAsia="ru-RU"/>
        </w:rPr>
        <w:t>2</w:t>
      </w:r>
      <w:r w:rsidR="00AA77D5">
        <w:rPr>
          <w:rFonts w:ascii="Times New Roman" w:eastAsia="Times New Roman" w:hAnsi="Times New Roman"/>
          <w:sz w:val="16"/>
          <w:szCs w:val="16"/>
          <w:lang w:eastAsia="ru-RU"/>
        </w:rPr>
        <w:t>6</w:t>
      </w:r>
      <w:r w:rsidRPr="001A02A6">
        <w:rPr>
          <w:rFonts w:ascii="Times New Roman" w:eastAsia="Times New Roman" w:hAnsi="Times New Roman"/>
          <w:sz w:val="16"/>
          <w:szCs w:val="16"/>
          <w:lang w:eastAsia="ru-RU"/>
        </w:rPr>
        <w:t>. </w:t>
      </w:r>
      <w:r w:rsidR="0027353B" w:rsidRPr="001A02A6">
        <w:rPr>
          <w:rFonts w:ascii="Times New Roman" w:eastAsia="Times New Roman" w:hAnsi="Times New Roman"/>
          <w:sz w:val="16"/>
          <w:szCs w:val="16"/>
          <w:lang w:eastAsia="ru-RU"/>
        </w:rPr>
        <w:t>Обоснование способа механизированной уборки соцветий ноготков лекарстве</w:t>
      </w:r>
      <w:r w:rsidR="0027353B" w:rsidRPr="001A02A6">
        <w:rPr>
          <w:rFonts w:ascii="Times New Roman" w:eastAsia="Times New Roman" w:hAnsi="Times New Roman"/>
          <w:sz w:val="16"/>
          <w:szCs w:val="16"/>
          <w:lang w:eastAsia="ru-RU"/>
        </w:rPr>
        <w:t>н</w:t>
      </w:r>
      <w:r w:rsidR="0027353B" w:rsidRPr="001A02A6">
        <w:rPr>
          <w:rFonts w:ascii="Times New Roman" w:eastAsia="Times New Roman" w:hAnsi="Times New Roman"/>
          <w:sz w:val="16"/>
          <w:szCs w:val="16"/>
          <w:lang w:eastAsia="ru-RU"/>
        </w:rPr>
        <w:t>ных</w:t>
      </w:r>
      <w:r w:rsidR="00D85CD2" w:rsidRPr="001A02A6">
        <w:rPr>
          <w:rFonts w:ascii="Times New Roman" w:eastAsia="Times New Roman" w:hAnsi="Times New Roman"/>
          <w:sz w:val="16"/>
          <w:szCs w:val="16"/>
          <w:lang w:eastAsia="ru-RU"/>
        </w:rPr>
        <w:t xml:space="preserve"> / А.И. Брыкин, </w:t>
      </w:r>
      <w:r w:rsidRPr="001A02A6">
        <w:rPr>
          <w:rFonts w:ascii="Times New Roman" w:eastAsia="Times New Roman" w:hAnsi="Times New Roman"/>
          <w:sz w:val="16"/>
          <w:szCs w:val="16"/>
          <w:lang w:eastAsia="ru-RU"/>
        </w:rPr>
        <w:t>[</w:t>
      </w:r>
      <w:r w:rsidR="00D85CD2" w:rsidRPr="001A02A6">
        <w:rPr>
          <w:rFonts w:ascii="Times New Roman" w:eastAsia="Times New Roman" w:hAnsi="Times New Roman"/>
          <w:sz w:val="16"/>
          <w:szCs w:val="16"/>
          <w:lang w:eastAsia="ru-RU"/>
        </w:rPr>
        <w:t>и др.</w:t>
      </w:r>
      <w:r w:rsidRPr="001A02A6">
        <w:rPr>
          <w:rFonts w:ascii="Times New Roman" w:eastAsia="Times New Roman" w:hAnsi="Times New Roman"/>
          <w:sz w:val="16"/>
          <w:szCs w:val="16"/>
          <w:lang w:eastAsia="ru-RU"/>
        </w:rPr>
        <w:t>]</w:t>
      </w:r>
      <w:r w:rsidR="00D85CD2" w:rsidRPr="001A02A6">
        <w:rPr>
          <w:rFonts w:ascii="Times New Roman" w:eastAsia="Times New Roman" w:hAnsi="Times New Roman"/>
          <w:sz w:val="16"/>
          <w:szCs w:val="16"/>
          <w:lang w:eastAsia="ru-RU"/>
        </w:rPr>
        <w:t xml:space="preserve"> –</w:t>
      </w:r>
      <w:r w:rsidR="0027353B" w:rsidRPr="001A02A6">
        <w:rPr>
          <w:rFonts w:ascii="Times New Roman" w:eastAsia="Times New Roman" w:hAnsi="Times New Roman"/>
          <w:sz w:val="16"/>
          <w:szCs w:val="16"/>
          <w:lang w:eastAsia="ru-RU"/>
        </w:rPr>
        <w:t xml:space="preserve"> </w:t>
      </w:r>
      <w:r w:rsidRPr="001A02A6">
        <w:rPr>
          <w:rFonts w:ascii="Times New Roman" w:eastAsia="Times New Roman" w:hAnsi="Times New Roman"/>
          <w:sz w:val="16"/>
          <w:szCs w:val="16"/>
          <w:lang w:eastAsia="ru-RU"/>
        </w:rPr>
        <w:t>//</w:t>
      </w:r>
      <w:r w:rsidR="0027353B" w:rsidRPr="001A02A6">
        <w:rPr>
          <w:rFonts w:ascii="Times New Roman" w:eastAsia="Times New Roman" w:hAnsi="Times New Roman"/>
          <w:sz w:val="16"/>
          <w:szCs w:val="16"/>
          <w:lang w:eastAsia="ru-RU"/>
        </w:rPr>
        <w:t xml:space="preserve"> Вопросы механизации возделывания и уборки лекарс</w:t>
      </w:r>
      <w:r w:rsidR="0027353B" w:rsidRPr="001A02A6">
        <w:rPr>
          <w:rFonts w:ascii="Times New Roman" w:eastAsia="Times New Roman" w:hAnsi="Times New Roman"/>
          <w:sz w:val="16"/>
          <w:szCs w:val="16"/>
          <w:lang w:eastAsia="ru-RU"/>
        </w:rPr>
        <w:t>т</w:t>
      </w:r>
      <w:r w:rsidR="0027353B" w:rsidRPr="001A02A6">
        <w:rPr>
          <w:rFonts w:ascii="Times New Roman" w:eastAsia="Times New Roman" w:hAnsi="Times New Roman"/>
          <w:sz w:val="16"/>
          <w:szCs w:val="16"/>
          <w:lang w:eastAsia="ru-RU"/>
        </w:rPr>
        <w:t>венных</w:t>
      </w:r>
      <w:r w:rsidR="00D85CD2" w:rsidRPr="001A02A6">
        <w:rPr>
          <w:rFonts w:ascii="Times New Roman" w:eastAsia="Times New Roman" w:hAnsi="Times New Roman"/>
          <w:sz w:val="16"/>
          <w:szCs w:val="16"/>
          <w:lang w:eastAsia="ru-RU"/>
        </w:rPr>
        <w:t xml:space="preserve"> </w:t>
      </w:r>
      <w:r w:rsidR="0027353B" w:rsidRPr="001A02A6">
        <w:rPr>
          <w:rFonts w:ascii="Times New Roman" w:eastAsia="Times New Roman" w:hAnsi="Times New Roman"/>
          <w:sz w:val="16"/>
          <w:szCs w:val="16"/>
          <w:lang w:eastAsia="ru-RU"/>
        </w:rPr>
        <w:t>культур</w:t>
      </w:r>
      <w:r w:rsidR="00D85CD2" w:rsidRPr="001A02A6">
        <w:rPr>
          <w:rFonts w:ascii="Times New Roman" w:eastAsia="Times New Roman" w:hAnsi="Times New Roman"/>
          <w:sz w:val="16"/>
          <w:szCs w:val="16"/>
          <w:lang w:eastAsia="ru-RU"/>
        </w:rPr>
        <w:t>. –</w:t>
      </w:r>
      <w:r w:rsidR="006460F5" w:rsidRPr="001A02A6">
        <w:rPr>
          <w:rFonts w:ascii="Times New Roman" w:eastAsia="Times New Roman" w:hAnsi="Times New Roman"/>
          <w:sz w:val="16"/>
          <w:szCs w:val="16"/>
          <w:lang w:eastAsia="ru-RU"/>
        </w:rPr>
        <w:t xml:space="preserve"> </w:t>
      </w:r>
      <w:r w:rsidR="00D85CD2" w:rsidRPr="001A02A6">
        <w:rPr>
          <w:rFonts w:ascii="Times New Roman" w:eastAsia="Times New Roman" w:hAnsi="Times New Roman"/>
          <w:sz w:val="16"/>
          <w:szCs w:val="16"/>
          <w:lang w:eastAsia="ru-RU"/>
        </w:rPr>
        <w:t>М.</w:t>
      </w:r>
      <w:r w:rsidRPr="001A02A6">
        <w:rPr>
          <w:rFonts w:ascii="Times New Roman" w:eastAsia="Times New Roman" w:hAnsi="Times New Roman"/>
          <w:sz w:val="16"/>
          <w:szCs w:val="16"/>
          <w:lang w:eastAsia="ru-RU"/>
        </w:rPr>
        <w:t>,</w:t>
      </w:r>
      <w:r w:rsidR="006460F5" w:rsidRPr="001A02A6">
        <w:rPr>
          <w:rFonts w:ascii="Times New Roman" w:eastAsia="Times New Roman" w:hAnsi="Times New Roman"/>
          <w:sz w:val="16"/>
          <w:szCs w:val="16"/>
          <w:lang w:eastAsia="ru-RU"/>
        </w:rPr>
        <w:t xml:space="preserve"> </w:t>
      </w:r>
      <w:r w:rsidR="0027353B" w:rsidRPr="001A02A6">
        <w:rPr>
          <w:rFonts w:ascii="Times New Roman" w:eastAsia="Times New Roman" w:hAnsi="Times New Roman"/>
          <w:sz w:val="16"/>
          <w:szCs w:val="16"/>
          <w:lang w:eastAsia="ru-RU"/>
        </w:rPr>
        <w:t>1981(1982).</w:t>
      </w:r>
      <w:r w:rsidR="00D85CD2" w:rsidRPr="001A02A6">
        <w:rPr>
          <w:rFonts w:ascii="Times New Roman" w:eastAsia="Times New Roman" w:hAnsi="Times New Roman"/>
          <w:sz w:val="16"/>
          <w:szCs w:val="16"/>
          <w:lang w:eastAsia="ru-RU"/>
        </w:rPr>
        <w:t xml:space="preserve"> – С.72–</w:t>
      </w:r>
      <w:r w:rsidR="0027353B" w:rsidRPr="001A02A6">
        <w:rPr>
          <w:rFonts w:ascii="Times New Roman" w:eastAsia="Times New Roman" w:hAnsi="Times New Roman"/>
          <w:sz w:val="16"/>
          <w:szCs w:val="16"/>
          <w:lang w:eastAsia="ru-RU"/>
        </w:rPr>
        <w:t>78.</w:t>
      </w:r>
    </w:p>
    <w:p w:rsidR="00DF5177" w:rsidRPr="001A02A6" w:rsidRDefault="00AA77D5" w:rsidP="00221348">
      <w:pPr>
        <w:spacing w:after="0" w:line="240" w:lineRule="auto"/>
        <w:ind w:firstLine="284"/>
        <w:jc w:val="both"/>
        <w:rPr>
          <w:rFonts w:ascii="Times New Roman" w:hAnsi="Times New Roman"/>
          <w:sz w:val="16"/>
          <w:szCs w:val="16"/>
        </w:rPr>
      </w:pPr>
      <w:r>
        <w:rPr>
          <w:rFonts w:ascii="Times New Roman" w:hAnsi="Times New Roman"/>
          <w:sz w:val="16"/>
          <w:szCs w:val="16"/>
        </w:rPr>
        <w:t>27</w:t>
      </w:r>
      <w:r w:rsidR="00E76AB9" w:rsidRPr="001A02A6">
        <w:rPr>
          <w:rFonts w:ascii="Times New Roman" w:hAnsi="Times New Roman"/>
          <w:sz w:val="16"/>
          <w:szCs w:val="16"/>
        </w:rPr>
        <w:t>. </w:t>
      </w:r>
      <w:r w:rsidR="0027353B" w:rsidRPr="001A02A6">
        <w:rPr>
          <w:rFonts w:ascii="Times New Roman" w:hAnsi="Times New Roman"/>
          <w:spacing w:val="20"/>
          <w:sz w:val="16"/>
          <w:szCs w:val="16"/>
        </w:rPr>
        <w:t>Буйко</w:t>
      </w:r>
      <w:r w:rsidR="00820205" w:rsidRPr="001A02A6">
        <w:rPr>
          <w:rFonts w:ascii="Times New Roman" w:hAnsi="Times New Roman"/>
          <w:spacing w:val="20"/>
          <w:sz w:val="16"/>
          <w:szCs w:val="16"/>
        </w:rPr>
        <w:t>,</w:t>
      </w:r>
      <w:r w:rsidR="0027353B" w:rsidRPr="001A02A6">
        <w:rPr>
          <w:rFonts w:ascii="Times New Roman" w:hAnsi="Times New Roman"/>
          <w:spacing w:val="20"/>
          <w:sz w:val="16"/>
          <w:szCs w:val="16"/>
        </w:rPr>
        <w:t xml:space="preserve"> Р.А.</w:t>
      </w:r>
      <w:r w:rsidR="0027353B" w:rsidRPr="001A02A6">
        <w:rPr>
          <w:rFonts w:ascii="Times New Roman" w:hAnsi="Times New Roman"/>
          <w:sz w:val="16"/>
          <w:szCs w:val="16"/>
        </w:rPr>
        <w:t xml:space="preserve"> Девясил высокий (</w:t>
      </w:r>
      <w:r w:rsidR="0027353B" w:rsidRPr="001A02A6">
        <w:rPr>
          <w:rFonts w:ascii="Times New Roman" w:hAnsi="Times New Roman"/>
          <w:sz w:val="16"/>
          <w:szCs w:val="16"/>
          <w:lang w:val="en-US"/>
        </w:rPr>
        <w:t>Inula</w:t>
      </w:r>
      <w:r w:rsidR="0027353B" w:rsidRPr="001A02A6">
        <w:rPr>
          <w:rFonts w:ascii="Times New Roman" w:hAnsi="Times New Roman"/>
          <w:sz w:val="16"/>
          <w:szCs w:val="16"/>
        </w:rPr>
        <w:t xml:space="preserve"> </w:t>
      </w:r>
      <w:r w:rsidR="0027353B" w:rsidRPr="001A02A6">
        <w:rPr>
          <w:rFonts w:ascii="Times New Roman" w:hAnsi="Times New Roman"/>
          <w:sz w:val="16"/>
          <w:szCs w:val="16"/>
          <w:lang w:val="en-US"/>
        </w:rPr>
        <w:t>helenium</w:t>
      </w:r>
      <w:r w:rsidR="0027353B" w:rsidRPr="001A02A6">
        <w:rPr>
          <w:rFonts w:ascii="Times New Roman" w:hAnsi="Times New Roman"/>
          <w:sz w:val="16"/>
          <w:szCs w:val="16"/>
        </w:rPr>
        <w:t xml:space="preserve"> </w:t>
      </w:r>
      <w:r w:rsidR="0027353B" w:rsidRPr="001A02A6">
        <w:rPr>
          <w:rFonts w:ascii="Times New Roman" w:hAnsi="Times New Roman"/>
          <w:sz w:val="16"/>
          <w:szCs w:val="16"/>
          <w:lang w:val="en-US"/>
        </w:rPr>
        <w:t>L</w:t>
      </w:r>
      <w:r w:rsidR="0027353B" w:rsidRPr="001A02A6">
        <w:rPr>
          <w:rFonts w:ascii="Times New Roman" w:hAnsi="Times New Roman"/>
          <w:sz w:val="16"/>
          <w:szCs w:val="16"/>
        </w:rPr>
        <w:t>.), его биология и эфирнома</w:t>
      </w:r>
      <w:r w:rsidR="0027353B" w:rsidRPr="001A02A6">
        <w:rPr>
          <w:rFonts w:ascii="Times New Roman" w:hAnsi="Times New Roman"/>
          <w:sz w:val="16"/>
          <w:szCs w:val="16"/>
        </w:rPr>
        <w:t>с</w:t>
      </w:r>
      <w:r w:rsidR="0027353B" w:rsidRPr="001A02A6">
        <w:rPr>
          <w:rFonts w:ascii="Times New Roman" w:hAnsi="Times New Roman"/>
          <w:sz w:val="16"/>
          <w:szCs w:val="16"/>
        </w:rPr>
        <w:t>личность в Ленинградской области</w:t>
      </w:r>
      <w:r w:rsidR="00E76AB9" w:rsidRPr="001A02A6">
        <w:rPr>
          <w:rFonts w:ascii="Times New Roman" w:hAnsi="Times New Roman"/>
          <w:sz w:val="16"/>
          <w:szCs w:val="16"/>
        </w:rPr>
        <w:t>:</w:t>
      </w:r>
      <w:r w:rsidR="00820205" w:rsidRPr="001A02A6">
        <w:rPr>
          <w:rFonts w:ascii="Times New Roman" w:hAnsi="Times New Roman"/>
          <w:sz w:val="16"/>
          <w:szCs w:val="16"/>
        </w:rPr>
        <w:t xml:space="preserve"> </w:t>
      </w:r>
      <w:r w:rsidR="00E76AB9" w:rsidRPr="001A02A6">
        <w:rPr>
          <w:rFonts w:ascii="Times New Roman" w:hAnsi="Times New Roman"/>
          <w:sz w:val="16"/>
          <w:szCs w:val="16"/>
        </w:rPr>
        <w:t>автореф. дис.</w:t>
      </w:r>
      <w:r w:rsidR="002348C8" w:rsidRPr="001A02A6">
        <w:rPr>
          <w:rFonts w:ascii="Times New Roman" w:hAnsi="Times New Roman"/>
          <w:sz w:val="16"/>
          <w:szCs w:val="16"/>
        </w:rPr>
        <w:t xml:space="preserve"> …</w:t>
      </w:r>
      <w:r w:rsidR="00E76AB9" w:rsidRPr="001A02A6">
        <w:rPr>
          <w:rFonts w:ascii="Times New Roman" w:hAnsi="Times New Roman"/>
          <w:sz w:val="16"/>
          <w:szCs w:val="16"/>
        </w:rPr>
        <w:t xml:space="preserve"> канд. с.-х. наук.</w:t>
      </w:r>
      <w:r w:rsidR="00820205" w:rsidRPr="001A02A6">
        <w:rPr>
          <w:rFonts w:ascii="Times New Roman" w:hAnsi="Times New Roman"/>
          <w:sz w:val="16"/>
          <w:szCs w:val="16"/>
        </w:rPr>
        <w:t>/ Р.А.</w:t>
      </w:r>
      <w:r w:rsidR="00E76AB9" w:rsidRPr="001A02A6">
        <w:rPr>
          <w:rFonts w:ascii="Times New Roman" w:hAnsi="Times New Roman"/>
          <w:sz w:val="16"/>
          <w:szCs w:val="16"/>
        </w:rPr>
        <w:t xml:space="preserve"> </w:t>
      </w:r>
      <w:r w:rsidR="00820205" w:rsidRPr="001A02A6">
        <w:rPr>
          <w:rFonts w:ascii="Times New Roman" w:hAnsi="Times New Roman"/>
          <w:sz w:val="16"/>
          <w:szCs w:val="16"/>
        </w:rPr>
        <w:t>Буйко. – Л.</w:t>
      </w:r>
      <w:r w:rsidR="00E76AB9" w:rsidRPr="001A02A6">
        <w:rPr>
          <w:rFonts w:ascii="Times New Roman" w:hAnsi="Times New Roman"/>
          <w:sz w:val="16"/>
          <w:szCs w:val="16"/>
        </w:rPr>
        <w:t>,</w:t>
      </w:r>
      <w:r w:rsidR="00820205" w:rsidRPr="001A02A6">
        <w:rPr>
          <w:rFonts w:ascii="Times New Roman" w:hAnsi="Times New Roman"/>
          <w:sz w:val="16"/>
          <w:szCs w:val="16"/>
        </w:rPr>
        <w:t xml:space="preserve"> 1960. –</w:t>
      </w:r>
      <w:r w:rsidR="0027353B" w:rsidRPr="001A02A6">
        <w:rPr>
          <w:rFonts w:ascii="Times New Roman" w:hAnsi="Times New Roman"/>
          <w:sz w:val="16"/>
          <w:szCs w:val="16"/>
        </w:rPr>
        <w:t xml:space="preserve"> 16 с.</w:t>
      </w:r>
    </w:p>
    <w:p w:rsidR="00820205" w:rsidRPr="001A02A6" w:rsidRDefault="00AA77D5" w:rsidP="00221348">
      <w:pPr>
        <w:spacing w:after="0" w:line="240" w:lineRule="auto"/>
        <w:ind w:firstLine="284"/>
        <w:jc w:val="both"/>
        <w:rPr>
          <w:rFonts w:ascii="Times New Roman" w:hAnsi="Times New Roman"/>
          <w:sz w:val="16"/>
          <w:szCs w:val="16"/>
        </w:rPr>
      </w:pPr>
      <w:r>
        <w:rPr>
          <w:rFonts w:ascii="Times New Roman" w:hAnsi="Times New Roman"/>
          <w:sz w:val="16"/>
          <w:szCs w:val="16"/>
        </w:rPr>
        <w:t>28</w:t>
      </w:r>
      <w:r w:rsidR="00E76AB9" w:rsidRPr="001A02A6">
        <w:rPr>
          <w:rFonts w:ascii="Times New Roman" w:hAnsi="Times New Roman"/>
          <w:sz w:val="16"/>
          <w:szCs w:val="16"/>
        </w:rPr>
        <w:t>. </w:t>
      </w:r>
      <w:r w:rsidR="00820205" w:rsidRPr="001A02A6">
        <w:rPr>
          <w:rFonts w:ascii="Times New Roman" w:hAnsi="Times New Roman"/>
          <w:spacing w:val="20"/>
          <w:sz w:val="16"/>
          <w:szCs w:val="16"/>
        </w:rPr>
        <w:t>Быков, В.А.</w:t>
      </w:r>
      <w:r w:rsidR="00820205" w:rsidRPr="001A02A6">
        <w:rPr>
          <w:rFonts w:ascii="Times New Roman" w:hAnsi="Times New Roman"/>
          <w:sz w:val="16"/>
          <w:szCs w:val="16"/>
        </w:rPr>
        <w:t xml:space="preserve"> Комплексные средообразующие фитотехнологии XXI века / В.А. Быков, А.А. Жученко //</w:t>
      </w:r>
      <w:r w:rsidR="00E76AB9" w:rsidRPr="001A02A6">
        <w:rPr>
          <w:rFonts w:ascii="Times New Roman" w:hAnsi="Times New Roman"/>
          <w:sz w:val="16"/>
          <w:szCs w:val="16"/>
        </w:rPr>
        <w:t xml:space="preserve"> </w:t>
      </w:r>
      <w:r w:rsidR="00820205" w:rsidRPr="001A02A6">
        <w:rPr>
          <w:rFonts w:ascii="Times New Roman" w:hAnsi="Times New Roman"/>
          <w:sz w:val="16"/>
          <w:szCs w:val="16"/>
        </w:rPr>
        <w:t>Лекарственное растениеводство. – М.</w:t>
      </w:r>
      <w:r w:rsidR="00E76AB9" w:rsidRPr="001A02A6">
        <w:rPr>
          <w:rFonts w:ascii="Times New Roman" w:hAnsi="Times New Roman"/>
          <w:sz w:val="16"/>
          <w:szCs w:val="16"/>
        </w:rPr>
        <w:t>,</w:t>
      </w:r>
      <w:r w:rsidR="00820205" w:rsidRPr="001A02A6">
        <w:rPr>
          <w:rFonts w:ascii="Times New Roman" w:hAnsi="Times New Roman"/>
          <w:sz w:val="16"/>
          <w:szCs w:val="16"/>
        </w:rPr>
        <w:t xml:space="preserve"> 2001. – С.</w:t>
      </w:r>
      <w:r w:rsidR="00E76AB9" w:rsidRPr="001A02A6">
        <w:rPr>
          <w:rFonts w:ascii="Times New Roman" w:hAnsi="Times New Roman"/>
          <w:sz w:val="16"/>
          <w:szCs w:val="16"/>
        </w:rPr>
        <w:t xml:space="preserve"> </w:t>
      </w:r>
      <w:r w:rsidR="00820205" w:rsidRPr="001A02A6">
        <w:rPr>
          <w:rFonts w:ascii="Times New Roman" w:hAnsi="Times New Roman"/>
          <w:sz w:val="16"/>
          <w:szCs w:val="16"/>
        </w:rPr>
        <w:t>148</w:t>
      </w:r>
      <w:r w:rsidR="007B6159" w:rsidRPr="001A02A6">
        <w:rPr>
          <w:rFonts w:ascii="Times New Roman" w:hAnsi="Times New Roman"/>
          <w:sz w:val="16"/>
          <w:szCs w:val="16"/>
        </w:rPr>
        <w:t>–</w:t>
      </w:r>
      <w:r w:rsidR="00820205" w:rsidRPr="001A02A6">
        <w:rPr>
          <w:rFonts w:ascii="Times New Roman" w:hAnsi="Times New Roman"/>
          <w:sz w:val="16"/>
          <w:szCs w:val="16"/>
        </w:rPr>
        <w:t>155.</w:t>
      </w:r>
    </w:p>
    <w:p w:rsidR="00DF5177" w:rsidRPr="001A02A6" w:rsidRDefault="00AA77D5" w:rsidP="00221348">
      <w:pPr>
        <w:spacing w:after="0" w:line="240" w:lineRule="auto"/>
        <w:ind w:firstLine="284"/>
        <w:jc w:val="both"/>
        <w:rPr>
          <w:rFonts w:ascii="Times New Roman" w:hAnsi="Times New Roman"/>
          <w:sz w:val="16"/>
          <w:szCs w:val="16"/>
        </w:rPr>
      </w:pPr>
      <w:r>
        <w:rPr>
          <w:rFonts w:ascii="Times New Roman" w:hAnsi="Times New Roman"/>
          <w:sz w:val="16"/>
          <w:szCs w:val="16"/>
        </w:rPr>
        <w:t>29</w:t>
      </w:r>
      <w:r w:rsidR="00E76AB9" w:rsidRPr="001A02A6">
        <w:rPr>
          <w:rFonts w:ascii="Times New Roman" w:hAnsi="Times New Roman"/>
          <w:sz w:val="16"/>
          <w:szCs w:val="16"/>
        </w:rPr>
        <w:t>. </w:t>
      </w:r>
      <w:r w:rsidR="00DF5177" w:rsidRPr="001A02A6">
        <w:rPr>
          <w:rFonts w:ascii="Times New Roman" w:hAnsi="Times New Roman"/>
          <w:spacing w:val="20"/>
          <w:sz w:val="16"/>
          <w:szCs w:val="16"/>
        </w:rPr>
        <w:t>Быков</w:t>
      </w:r>
      <w:r w:rsidR="00820205" w:rsidRPr="001A02A6">
        <w:rPr>
          <w:rFonts w:ascii="Times New Roman" w:hAnsi="Times New Roman"/>
          <w:spacing w:val="20"/>
          <w:sz w:val="16"/>
          <w:szCs w:val="16"/>
        </w:rPr>
        <w:t>, В.А</w:t>
      </w:r>
      <w:r w:rsidR="00DF5177" w:rsidRPr="001A02A6">
        <w:rPr>
          <w:rFonts w:ascii="Times New Roman" w:hAnsi="Times New Roman"/>
          <w:spacing w:val="20"/>
          <w:sz w:val="16"/>
          <w:szCs w:val="16"/>
        </w:rPr>
        <w:t>.</w:t>
      </w:r>
      <w:r w:rsidR="00DF5177" w:rsidRPr="001A02A6">
        <w:rPr>
          <w:rFonts w:ascii="Times New Roman" w:hAnsi="Times New Roman"/>
          <w:sz w:val="16"/>
          <w:szCs w:val="16"/>
        </w:rPr>
        <w:t xml:space="preserve"> Защита</w:t>
      </w:r>
      <w:r w:rsidR="00E76AB9" w:rsidRPr="001A02A6">
        <w:rPr>
          <w:rFonts w:ascii="Times New Roman" w:hAnsi="Times New Roman"/>
          <w:sz w:val="16"/>
          <w:szCs w:val="16"/>
        </w:rPr>
        <w:t xml:space="preserve"> лекарственных</w:t>
      </w:r>
      <w:r w:rsidR="00DF5177" w:rsidRPr="001A02A6">
        <w:rPr>
          <w:rFonts w:ascii="Times New Roman" w:hAnsi="Times New Roman"/>
          <w:sz w:val="16"/>
          <w:szCs w:val="16"/>
        </w:rPr>
        <w:t xml:space="preserve"> культур от вредителей, боле</w:t>
      </w:r>
      <w:r w:rsidR="00E76AB9" w:rsidRPr="001A02A6">
        <w:rPr>
          <w:rFonts w:ascii="Times New Roman" w:hAnsi="Times New Roman"/>
          <w:sz w:val="16"/>
          <w:szCs w:val="16"/>
        </w:rPr>
        <w:t>зней</w:t>
      </w:r>
      <w:r w:rsidR="00DF5177" w:rsidRPr="001A02A6">
        <w:rPr>
          <w:rFonts w:ascii="Times New Roman" w:hAnsi="Times New Roman"/>
          <w:sz w:val="16"/>
          <w:szCs w:val="16"/>
        </w:rPr>
        <w:t xml:space="preserve"> и сорн</w:t>
      </w:r>
      <w:r w:rsidR="00DF5177" w:rsidRPr="001A02A6">
        <w:rPr>
          <w:rFonts w:ascii="Times New Roman" w:hAnsi="Times New Roman"/>
          <w:sz w:val="16"/>
          <w:szCs w:val="16"/>
        </w:rPr>
        <w:t>я</w:t>
      </w:r>
      <w:r w:rsidR="00DF5177" w:rsidRPr="001A02A6">
        <w:rPr>
          <w:rFonts w:ascii="Times New Roman" w:hAnsi="Times New Roman"/>
          <w:sz w:val="16"/>
          <w:szCs w:val="16"/>
        </w:rPr>
        <w:t>ков: справочник</w:t>
      </w:r>
      <w:r w:rsidR="00820205" w:rsidRPr="001A02A6">
        <w:rPr>
          <w:rFonts w:ascii="Times New Roman" w:hAnsi="Times New Roman"/>
          <w:sz w:val="16"/>
          <w:szCs w:val="16"/>
        </w:rPr>
        <w:t xml:space="preserve"> / В.А. Быков, Л.М. Бушковская, Г.П. Пушкина. – М.: Изд</w:t>
      </w:r>
      <w:r w:rsidR="00E76AB9" w:rsidRPr="001A02A6">
        <w:rPr>
          <w:rFonts w:ascii="Times New Roman" w:hAnsi="Times New Roman"/>
          <w:sz w:val="16"/>
          <w:szCs w:val="16"/>
        </w:rPr>
        <w:t>-во</w:t>
      </w:r>
      <w:r w:rsidR="00820205" w:rsidRPr="001A02A6">
        <w:rPr>
          <w:rFonts w:ascii="Times New Roman" w:hAnsi="Times New Roman"/>
          <w:sz w:val="16"/>
          <w:szCs w:val="16"/>
        </w:rPr>
        <w:t>. РАСХН, ВИЛАР, 2006. –</w:t>
      </w:r>
      <w:r w:rsidR="00DF5177" w:rsidRPr="001A02A6">
        <w:rPr>
          <w:rFonts w:ascii="Times New Roman" w:hAnsi="Times New Roman"/>
          <w:sz w:val="16"/>
          <w:szCs w:val="16"/>
        </w:rPr>
        <w:t xml:space="preserve"> 112</w:t>
      </w:r>
      <w:r w:rsidR="00820205" w:rsidRPr="001A02A6">
        <w:rPr>
          <w:rFonts w:ascii="Times New Roman" w:hAnsi="Times New Roman"/>
          <w:sz w:val="16"/>
          <w:szCs w:val="16"/>
        </w:rPr>
        <w:t xml:space="preserve"> </w:t>
      </w:r>
      <w:r w:rsidR="00DF5177" w:rsidRPr="001A02A6">
        <w:rPr>
          <w:rFonts w:ascii="Times New Roman" w:hAnsi="Times New Roman"/>
          <w:sz w:val="16"/>
          <w:szCs w:val="16"/>
        </w:rPr>
        <w:t>с.</w:t>
      </w:r>
    </w:p>
    <w:p w:rsidR="00BD4EFA" w:rsidRPr="001A02A6" w:rsidRDefault="00E76AB9"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3</w:t>
      </w:r>
      <w:r w:rsidR="00252945">
        <w:rPr>
          <w:rFonts w:ascii="Times New Roman" w:hAnsi="Times New Roman"/>
          <w:sz w:val="16"/>
          <w:szCs w:val="16"/>
        </w:rPr>
        <w:t>0</w:t>
      </w:r>
      <w:r w:rsidRPr="001A02A6">
        <w:rPr>
          <w:rFonts w:ascii="Times New Roman" w:hAnsi="Times New Roman"/>
          <w:sz w:val="16"/>
          <w:szCs w:val="16"/>
        </w:rPr>
        <w:t>. </w:t>
      </w:r>
      <w:r w:rsidR="00DF5177" w:rsidRPr="001A02A6">
        <w:rPr>
          <w:rFonts w:ascii="Times New Roman" w:hAnsi="Times New Roman"/>
          <w:spacing w:val="20"/>
          <w:sz w:val="16"/>
          <w:szCs w:val="16"/>
        </w:rPr>
        <w:t>Виноградова</w:t>
      </w:r>
      <w:r w:rsidR="00820205" w:rsidRPr="001A02A6">
        <w:rPr>
          <w:rFonts w:ascii="Times New Roman" w:hAnsi="Times New Roman"/>
          <w:spacing w:val="20"/>
          <w:sz w:val="16"/>
          <w:szCs w:val="16"/>
        </w:rPr>
        <w:t>,</w:t>
      </w:r>
      <w:r w:rsidR="00DF5177" w:rsidRPr="001A02A6">
        <w:rPr>
          <w:rFonts w:ascii="Times New Roman" w:hAnsi="Times New Roman"/>
          <w:spacing w:val="20"/>
          <w:sz w:val="16"/>
          <w:szCs w:val="16"/>
        </w:rPr>
        <w:t xml:space="preserve"> В.М.</w:t>
      </w:r>
      <w:r w:rsidR="00DF5177" w:rsidRPr="001A02A6">
        <w:rPr>
          <w:rFonts w:ascii="Times New Roman" w:hAnsi="Times New Roman"/>
          <w:sz w:val="16"/>
          <w:szCs w:val="16"/>
        </w:rPr>
        <w:t xml:space="preserve"> Семейство </w:t>
      </w:r>
      <w:proofErr w:type="gramStart"/>
      <w:r w:rsidR="00DF5177" w:rsidRPr="001A02A6">
        <w:rPr>
          <w:rFonts w:ascii="Times New Roman" w:hAnsi="Times New Roman"/>
          <w:sz w:val="16"/>
          <w:szCs w:val="16"/>
        </w:rPr>
        <w:t>толстянковые</w:t>
      </w:r>
      <w:proofErr w:type="gramEnd"/>
      <w:r w:rsidR="00820205" w:rsidRPr="001A02A6">
        <w:rPr>
          <w:rFonts w:ascii="Times New Roman" w:hAnsi="Times New Roman"/>
          <w:sz w:val="16"/>
          <w:szCs w:val="16"/>
        </w:rPr>
        <w:t xml:space="preserve"> / В.М.</w:t>
      </w:r>
      <w:r w:rsidR="00E82EA3" w:rsidRPr="001A02A6">
        <w:rPr>
          <w:rFonts w:ascii="Times New Roman" w:hAnsi="Times New Roman"/>
          <w:sz w:val="16"/>
          <w:szCs w:val="16"/>
        </w:rPr>
        <w:t xml:space="preserve"> Виноградова</w:t>
      </w:r>
      <w:r w:rsidRPr="001A02A6">
        <w:rPr>
          <w:rFonts w:ascii="Times New Roman" w:hAnsi="Times New Roman"/>
          <w:sz w:val="16"/>
          <w:szCs w:val="16"/>
        </w:rPr>
        <w:t xml:space="preserve"> //</w:t>
      </w:r>
      <w:r w:rsidR="00DF5177" w:rsidRPr="001A02A6">
        <w:rPr>
          <w:rFonts w:ascii="Times New Roman" w:hAnsi="Times New Roman"/>
          <w:sz w:val="16"/>
          <w:szCs w:val="16"/>
        </w:rPr>
        <w:t xml:space="preserve"> Жизнь растений. – М., 1981. – Т</w:t>
      </w:r>
      <w:proofErr w:type="gramStart"/>
      <w:r w:rsidRPr="001A02A6">
        <w:rPr>
          <w:rFonts w:ascii="Times New Roman" w:hAnsi="Times New Roman"/>
          <w:sz w:val="16"/>
          <w:szCs w:val="16"/>
        </w:rPr>
        <w:t xml:space="preserve"> </w:t>
      </w:r>
      <w:r w:rsidR="00DF5177" w:rsidRPr="001A02A6">
        <w:rPr>
          <w:rFonts w:ascii="Times New Roman" w:hAnsi="Times New Roman"/>
          <w:sz w:val="16"/>
          <w:szCs w:val="16"/>
        </w:rPr>
        <w:t>.</w:t>
      </w:r>
      <w:proofErr w:type="gramEnd"/>
      <w:r w:rsidR="00DF5177" w:rsidRPr="001A02A6">
        <w:rPr>
          <w:rFonts w:ascii="Times New Roman" w:hAnsi="Times New Roman"/>
          <w:sz w:val="16"/>
          <w:szCs w:val="16"/>
        </w:rPr>
        <w:t>Б.</w:t>
      </w:r>
      <w:r w:rsidRPr="001A02A6">
        <w:rPr>
          <w:rFonts w:ascii="Times New Roman" w:hAnsi="Times New Roman"/>
          <w:sz w:val="16"/>
          <w:szCs w:val="16"/>
        </w:rPr>
        <w:t xml:space="preserve"> ч</w:t>
      </w:r>
      <w:r w:rsidR="00DF5177" w:rsidRPr="001A02A6">
        <w:rPr>
          <w:rFonts w:ascii="Times New Roman" w:hAnsi="Times New Roman"/>
          <w:sz w:val="16"/>
          <w:szCs w:val="16"/>
        </w:rPr>
        <w:t>. 2. – 511 с.</w:t>
      </w:r>
    </w:p>
    <w:p w:rsidR="00BD4EFA" w:rsidRPr="001A02A6" w:rsidRDefault="00E76AB9" w:rsidP="00221348">
      <w:pPr>
        <w:spacing w:after="0" w:line="240" w:lineRule="auto"/>
        <w:ind w:firstLine="284"/>
        <w:jc w:val="both"/>
        <w:rPr>
          <w:rFonts w:ascii="Times New Roman" w:eastAsia="Times New Roman" w:hAnsi="Times New Roman"/>
          <w:sz w:val="16"/>
          <w:szCs w:val="16"/>
          <w:lang w:eastAsia="ru-RU"/>
        </w:rPr>
      </w:pPr>
      <w:r w:rsidRPr="001A02A6">
        <w:rPr>
          <w:rFonts w:ascii="Times New Roman" w:hAnsi="Times New Roman"/>
          <w:sz w:val="16"/>
          <w:szCs w:val="16"/>
        </w:rPr>
        <w:t>3</w:t>
      </w:r>
      <w:r w:rsidR="00252945">
        <w:rPr>
          <w:rFonts w:ascii="Times New Roman" w:hAnsi="Times New Roman"/>
          <w:sz w:val="16"/>
          <w:szCs w:val="16"/>
        </w:rPr>
        <w:t>1</w:t>
      </w:r>
      <w:r w:rsidRPr="001A02A6">
        <w:rPr>
          <w:rFonts w:ascii="Times New Roman" w:hAnsi="Times New Roman"/>
          <w:sz w:val="16"/>
          <w:szCs w:val="16"/>
        </w:rPr>
        <w:t>. </w:t>
      </w:r>
      <w:r w:rsidR="00BD4EFA" w:rsidRPr="001A02A6">
        <w:rPr>
          <w:rFonts w:ascii="Times New Roman" w:hAnsi="Times New Roman"/>
          <w:spacing w:val="20"/>
          <w:sz w:val="16"/>
          <w:szCs w:val="16"/>
        </w:rPr>
        <w:t>Виноградов, В.И.</w:t>
      </w:r>
      <w:r w:rsidR="00BD4EFA" w:rsidRPr="001A02A6">
        <w:rPr>
          <w:rFonts w:ascii="Times New Roman" w:hAnsi="Times New Roman"/>
          <w:sz w:val="16"/>
          <w:szCs w:val="16"/>
        </w:rPr>
        <w:t xml:space="preserve"> Фармакология с рецептурой / В.И. Виноградов, Е.Б. Ка</w:t>
      </w:r>
      <w:r w:rsidR="00BD4EFA" w:rsidRPr="001A02A6">
        <w:rPr>
          <w:rFonts w:ascii="Times New Roman" w:hAnsi="Times New Roman"/>
          <w:sz w:val="16"/>
          <w:szCs w:val="16"/>
        </w:rPr>
        <w:t>т</w:t>
      </w:r>
      <w:r w:rsidR="00BD4EFA" w:rsidRPr="001A02A6">
        <w:rPr>
          <w:rFonts w:ascii="Times New Roman" w:hAnsi="Times New Roman"/>
          <w:sz w:val="16"/>
          <w:szCs w:val="16"/>
        </w:rPr>
        <w:t>кова. – М., 2002.</w:t>
      </w:r>
    </w:p>
    <w:p w:rsidR="00DF5177" w:rsidRPr="001A02A6" w:rsidRDefault="00E76AB9" w:rsidP="00221348">
      <w:pPr>
        <w:spacing w:after="0" w:line="240" w:lineRule="auto"/>
        <w:ind w:firstLine="284"/>
        <w:jc w:val="both"/>
        <w:rPr>
          <w:rFonts w:ascii="Times New Roman" w:hAnsi="Times New Roman"/>
          <w:sz w:val="16"/>
          <w:szCs w:val="16"/>
        </w:rPr>
      </w:pPr>
      <w:r w:rsidRPr="001A02A6">
        <w:rPr>
          <w:rFonts w:ascii="Times New Roman" w:eastAsia="Times New Roman" w:hAnsi="Times New Roman"/>
          <w:sz w:val="16"/>
          <w:szCs w:val="16"/>
          <w:lang w:eastAsia="ru-RU"/>
        </w:rPr>
        <w:t>3</w:t>
      </w:r>
      <w:r w:rsidR="00252945">
        <w:rPr>
          <w:rFonts w:ascii="Times New Roman" w:eastAsia="Times New Roman" w:hAnsi="Times New Roman"/>
          <w:sz w:val="16"/>
          <w:szCs w:val="16"/>
          <w:lang w:eastAsia="ru-RU"/>
        </w:rPr>
        <w:t>2</w:t>
      </w:r>
      <w:r w:rsidRPr="001A02A6">
        <w:rPr>
          <w:rFonts w:ascii="Times New Roman" w:eastAsia="Times New Roman" w:hAnsi="Times New Roman"/>
          <w:sz w:val="16"/>
          <w:szCs w:val="16"/>
          <w:lang w:eastAsia="ru-RU"/>
        </w:rPr>
        <w:t>. </w:t>
      </w:r>
      <w:r w:rsidR="00DF5177" w:rsidRPr="001A02A6">
        <w:rPr>
          <w:rFonts w:ascii="Times New Roman" w:eastAsia="Times New Roman" w:hAnsi="Times New Roman"/>
          <w:spacing w:val="20"/>
          <w:sz w:val="16"/>
          <w:szCs w:val="16"/>
          <w:lang w:eastAsia="ru-RU"/>
        </w:rPr>
        <w:t>Войтюк</w:t>
      </w:r>
      <w:r w:rsidR="00E82EA3" w:rsidRPr="001A02A6">
        <w:rPr>
          <w:rFonts w:ascii="Times New Roman" w:eastAsia="Times New Roman" w:hAnsi="Times New Roman"/>
          <w:spacing w:val="20"/>
          <w:sz w:val="16"/>
          <w:szCs w:val="16"/>
          <w:lang w:eastAsia="ru-RU"/>
        </w:rPr>
        <w:t>,</w:t>
      </w:r>
      <w:r w:rsidR="00DF5177" w:rsidRPr="001A02A6">
        <w:rPr>
          <w:rFonts w:ascii="Times New Roman" w:eastAsia="Times New Roman" w:hAnsi="Times New Roman"/>
          <w:spacing w:val="20"/>
          <w:sz w:val="16"/>
          <w:szCs w:val="16"/>
          <w:lang w:eastAsia="ru-RU"/>
        </w:rPr>
        <w:t xml:space="preserve"> М.М</w:t>
      </w:r>
      <w:r w:rsidR="00E82EA3" w:rsidRPr="001A02A6">
        <w:rPr>
          <w:rFonts w:ascii="Times New Roman" w:eastAsia="Times New Roman" w:hAnsi="Times New Roman"/>
          <w:spacing w:val="20"/>
          <w:sz w:val="16"/>
          <w:szCs w:val="16"/>
          <w:lang w:eastAsia="ru-RU"/>
        </w:rPr>
        <w:t>.</w:t>
      </w:r>
      <w:r w:rsidR="00E82EA3" w:rsidRPr="001A02A6">
        <w:rPr>
          <w:rFonts w:ascii="Times New Roman" w:eastAsia="Times New Roman" w:hAnsi="Times New Roman"/>
          <w:sz w:val="16"/>
          <w:szCs w:val="16"/>
          <w:lang w:eastAsia="ru-RU"/>
        </w:rPr>
        <w:t xml:space="preserve"> </w:t>
      </w:r>
      <w:r w:rsidR="00DF5177" w:rsidRPr="001A02A6">
        <w:rPr>
          <w:rFonts w:ascii="Times New Roman" w:eastAsia="Times New Roman" w:hAnsi="Times New Roman"/>
          <w:sz w:val="16"/>
          <w:szCs w:val="16"/>
          <w:lang w:eastAsia="ru-RU"/>
        </w:rPr>
        <w:t>Заготовка и производство лекарственных растений в крестья</w:t>
      </w:r>
      <w:r w:rsidR="00DF5177" w:rsidRPr="001A02A6">
        <w:rPr>
          <w:rFonts w:ascii="Times New Roman" w:eastAsia="Times New Roman" w:hAnsi="Times New Roman"/>
          <w:sz w:val="16"/>
          <w:szCs w:val="16"/>
          <w:lang w:eastAsia="ru-RU"/>
        </w:rPr>
        <w:t>н</w:t>
      </w:r>
      <w:r w:rsidR="00DF5177" w:rsidRPr="001A02A6">
        <w:rPr>
          <w:rFonts w:ascii="Times New Roman" w:eastAsia="Times New Roman" w:hAnsi="Times New Roman"/>
          <w:sz w:val="16"/>
          <w:szCs w:val="16"/>
          <w:lang w:eastAsia="ru-RU"/>
        </w:rPr>
        <w:t>ских (фермерских) и личных подсобных хозяйствах: практические рекомендации по перспективным технологиям организации альтернативной занятости сельского насел</w:t>
      </w:r>
      <w:r w:rsidR="00DF5177" w:rsidRPr="001A02A6">
        <w:rPr>
          <w:rFonts w:ascii="Times New Roman" w:eastAsia="Times New Roman" w:hAnsi="Times New Roman"/>
          <w:sz w:val="16"/>
          <w:szCs w:val="16"/>
          <w:lang w:eastAsia="ru-RU"/>
        </w:rPr>
        <w:t>е</w:t>
      </w:r>
      <w:r w:rsidR="00DF5177" w:rsidRPr="001A02A6">
        <w:rPr>
          <w:rFonts w:ascii="Times New Roman" w:eastAsia="Times New Roman" w:hAnsi="Times New Roman"/>
          <w:sz w:val="16"/>
          <w:szCs w:val="16"/>
          <w:lang w:eastAsia="ru-RU"/>
        </w:rPr>
        <w:t>ния</w:t>
      </w:r>
      <w:r w:rsidR="00E82EA3" w:rsidRPr="001A02A6">
        <w:rPr>
          <w:rFonts w:ascii="Times New Roman" w:eastAsia="Times New Roman" w:hAnsi="Times New Roman"/>
          <w:sz w:val="16"/>
          <w:szCs w:val="16"/>
          <w:lang w:eastAsia="ru-RU"/>
        </w:rPr>
        <w:t xml:space="preserve"> / М.М. Войтюк, И.И. Дроздов, В.И. Обыденников</w:t>
      </w:r>
      <w:r w:rsidRPr="001A02A6">
        <w:rPr>
          <w:rFonts w:ascii="Times New Roman" w:eastAsia="Times New Roman" w:hAnsi="Times New Roman"/>
          <w:sz w:val="16"/>
          <w:szCs w:val="16"/>
          <w:lang w:eastAsia="ru-RU"/>
        </w:rPr>
        <w:t xml:space="preserve"> //</w:t>
      </w:r>
      <w:r w:rsidR="00DF5177" w:rsidRPr="001A02A6">
        <w:rPr>
          <w:rFonts w:ascii="Times New Roman" w:eastAsia="Times New Roman" w:hAnsi="Times New Roman"/>
          <w:sz w:val="16"/>
          <w:szCs w:val="16"/>
          <w:lang w:eastAsia="ru-RU"/>
        </w:rPr>
        <w:t xml:space="preserve"> Библиотечка сельско</w:t>
      </w:r>
      <w:r w:rsidR="00E82EA3" w:rsidRPr="001A02A6">
        <w:rPr>
          <w:rFonts w:ascii="Times New Roman" w:eastAsia="Times New Roman" w:hAnsi="Times New Roman"/>
          <w:sz w:val="16"/>
          <w:szCs w:val="16"/>
          <w:lang w:eastAsia="ru-RU"/>
        </w:rPr>
        <w:t>го специ</w:t>
      </w:r>
      <w:r w:rsidR="00E82EA3" w:rsidRPr="001A02A6">
        <w:rPr>
          <w:rFonts w:ascii="Times New Roman" w:eastAsia="Times New Roman" w:hAnsi="Times New Roman"/>
          <w:sz w:val="16"/>
          <w:szCs w:val="16"/>
          <w:lang w:eastAsia="ru-RU"/>
        </w:rPr>
        <w:t>а</w:t>
      </w:r>
      <w:r w:rsidR="00E82EA3" w:rsidRPr="001A02A6">
        <w:rPr>
          <w:rFonts w:ascii="Times New Roman" w:eastAsia="Times New Roman" w:hAnsi="Times New Roman"/>
          <w:sz w:val="16"/>
          <w:szCs w:val="16"/>
          <w:lang w:eastAsia="ru-RU"/>
        </w:rPr>
        <w:t>листа. – Вып.</w:t>
      </w:r>
      <w:r w:rsidR="000274E1" w:rsidRPr="001A02A6">
        <w:rPr>
          <w:rFonts w:ascii="Times New Roman" w:eastAsia="Times New Roman" w:hAnsi="Times New Roman"/>
          <w:sz w:val="16"/>
          <w:szCs w:val="16"/>
          <w:lang w:eastAsia="ru-RU"/>
        </w:rPr>
        <w:t xml:space="preserve"> </w:t>
      </w:r>
      <w:r w:rsidR="00E82EA3" w:rsidRPr="001A02A6">
        <w:rPr>
          <w:rFonts w:ascii="Times New Roman" w:eastAsia="Times New Roman" w:hAnsi="Times New Roman"/>
          <w:sz w:val="16"/>
          <w:szCs w:val="16"/>
          <w:lang w:eastAsia="ru-RU"/>
        </w:rPr>
        <w:t xml:space="preserve">2. – </w:t>
      </w:r>
      <w:r w:rsidR="00DF5177" w:rsidRPr="001A02A6">
        <w:rPr>
          <w:rFonts w:ascii="Times New Roman" w:eastAsia="Times New Roman" w:hAnsi="Times New Roman"/>
          <w:sz w:val="16"/>
          <w:szCs w:val="16"/>
          <w:lang w:eastAsia="ru-RU"/>
        </w:rPr>
        <w:t>М.: ФГНУ «Росинформагро</w:t>
      </w:r>
      <w:r w:rsidR="00E82EA3" w:rsidRPr="001A02A6">
        <w:rPr>
          <w:rFonts w:ascii="Times New Roman" w:eastAsia="Times New Roman" w:hAnsi="Times New Roman"/>
          <w:sz w:val="16"/>
          <w:szCs w:val="16"/>
          <w:lang w:eastAsia="ru-RU"/>
        </w:rPr>
        <w:t xml:space="preserve">тех», 2009. – </w:t>
      </w:r>
      <w:r w:rsidR="00DF5177" w:rsidRPr="001A02A6">
        <w:rPr>
          <w:rFonts w:ascii="Times New Roman" w:eastAsia="Times New Roman" w:hAnsi="Times New Roman"/>
          <w:sz w:val="16"/>
          <w:szCs w:val="16"/>
          <w:lang w:eastAsia="ru-RU"/>
        </w:rPr>
        <w:t>76 с. </w:t>
      </w:r>
    </w:p>
    <w:p w:rsidR="007D05C3" w:rsidRPr="001A02A6" w:rsidRDefault="000274E1"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3</w:t>
      </w:r>
      <w:r w:rsidR="00252945">
        <w:rPr>
          <w:rFonts w:ascii="Times New Roman" w:hAnsi="Times New Roman"/>
          <w:sz w:val="16"/>
          <w:szCs w:val="16"/>
        </w:rPr>
        <w:t>3</w:t>
      </w:r>
      <w:r w:rsidRPr="001A02A6">
        <w:rPr>
          <w:rFonts w:ascii="Times New Roman" w:hAnsi="Times New Roman"/>
          <w:sz w:val="16"/>
          <w:szCs w:val="16"/>
        </w:rPr>
        <w:t>. </w:t>
      </w:r>
      <w:r w:rsidR="002F411F" w:rsidRPr="001A02A6">
        <w:rPr>
          <w:rFonts w:ascii="Times New Roman" w:hAnsi="Times New Roman"/>
          <w:spacing w:val="20"/>
          <w:sz w:val="16"/>
          <w:szCs w:val="16"/>
        </w:rPr>
        <w:t>Володько, И.К.</w:t>
      </w:r>
      <w:r w:rsidR="002F411F" w:rsidRPr="001A02A6">
        <w:rPr>
          <w:rFonts w:ascii="Times New Roman" w:hAnsi="Times New Roman"/>
          <w:sz w:val="16"/>
          <w:szCs w:val="16"/>
        </w:rPr>
        <w:t xml:space="preserve"> Особенности возделывания безвременника в Беларуси / И.К. Володько, О.И. Свитковская, В.С. Терещук // Земляробства i ахова расл</w:t>
      </w:r>
      <w:proofErr w:type="gramStart"/>
      <w:r w:rsidR="002F411F" w:rsidRPr="001A02A6">
        <w:rPr>
          <w:rFonts w:ascii="Times New Roman" w:hAnsi="Times New Roman"/>
          <w:sz w:val="16"/>
          <w:szCs w:val="16"/>
        </w:rPr>
        <w:t>i</w:t>
      </w:r>
      <w:proofErr w:type="gramEnd"/>
      <w:r w:rsidR="002F411F" w:rsidRPr="001A02A6">
        <w:rPr>
          <w:rFonts w:ascii="Times New Roman" w:hAnsi="Times New Roman"/>
          <w:sz w:val="16"/>
          <w:szCs w:val="16"/>
        </w:rPr>
        <w:t>н. – 2008. – № 5. – С. 6–8.</w:t>
      </w:r>
      <w:r w:rsidR="007D05C3" w:rsidRPr="001A02A6">
        <w:rPr>
          <w:rFonts w:ascii="Times New Roman" w:hAnsi="Times New Roman"/>
          <w:sz w:val="16"/>
          <w:szCs w:val="16"/>
        </w:rPr>
        <w:t xml:space="preserve"> </w:t>
      </w:r>
    </w:p>
    <w:p w:rsidR="007D05C3" w:rsidRPr="001A02A6" w:rsidRDefault="000274E1"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3</w:t>
      </w:r>
      <w:r w:rsidR="00252945">
        <w:rPr>
          <w:rFonts w:ascii="Times New Roman" w:hAnsi="Times New Roman"/>
          <w:sz w:val="16"/>
          <w:szCs w:val="16"/>
        </w:rPr>
        <w:t>4</w:t>
      </w:r>
      <w:r w:rsidRPr="001A02A6">
        <w:rPr>
          <w:rFonts w:ascii="Times New Roman" w:hAnsi="Times New Roman"/>
          <w:sz w:val="16"/>
          <w:szCs w:val="16"/>
        </w:rPr>
        <w:t>. </w:t>
      </w:r>
      <w:r w:rsidR="007D05C3" w:rsidRPr="001A02A6">
        <w:rPr>
          <w:rFonts w:ascii="Times New Roman" w:hAnsi="Times New Roman"/>
          <w:spacing w:val="20"/>
          <w:sz w:val="16"/>
          <w:szCs w:val="16"/>
        </w:rPr>
        <w:t>Волынский, Б.Г.</w:t>
      </w:r>
      <w:r w:rsidR="007D05C3" w:rsidRPr="001A02A6">
        <w:rPr>
          <w:rFonts w:ascii="Times New Roman" w:hAnsi="Times New Roman"/>
          <w:sz w:val="16"/>
          <w:szCs w:val="16"/>
        </w:rPr>
        <w:t xml:space="preserve"> Лекарственные растения в научной и народной медицине / Б.Г. Волынский. – </w:t>
      </w:r>
      <w:r w:rsidRPr="001A02A6">
        <w:rPr>
          <w:rFonts w:ascii="Times New Roman" w:hAnsi="Times New Roman"/>
          <w:sz w:val="16"/>
          <w:szCs w:val="16"/>
        </w:rPr>
        <w:t xml:space="preserve">Саратов: </w:t>
      </w:r>
      <w:r w:rsidR="007D05C3" w:rsidRPr="001A02A6">
        <w:rPr>
          <w:rFonts w:ascii="Times New Roman" w:hAnsi="Times New Roman"/>
          <w:sz w:val="16"/>
          <w:szCs w:val="16"/>
        </w:rPr>
        <w:t>Изд-во Саратовского университета, 1988.</w:t>
      </w:r>
    </w:p>
    <w:p w:rsidR="00543F37" w:rsidRPr="001A02A6" w:rsidRDefault="000274E1" w:rsidP="00221348">
      <w:pPr>
        <w:spacing w:after="0" w:line="240" w:lineRule="auto"/>
        <w:ind w:firstLine="284"/>
        <w:jc w:val="both"/>
        <w:rPr>
          <w:rFonts w:ascii="Times New Roman" w:hAnsi="Times New Roman"/>
          <w:sz w:val="16"/>
          <w:szCs w:val="16"/>
        </w:rPr>
      </w:pPr>
      <w:r w:rsidRPr="001A02A6">
        <w:rPr>
          <w:rFonts w:ascii="Times New Roman" w:eastAsia="Times New Roman" w:hAnsi="Times New Roman"/>
          <w:sz w:val="16"/>
          <w:szCs w:val="16"/>
          <w:lang w:eastAsia="ru-RU"/>
        </w:rPr>
        <w:t>3</w:t>
      </w:r>
      <w:r w:rsidR="00252945">
        <w:rPr>
          <w:rFonts w:ascii="Times New Roman" w:eastAsia="Times New Roman" w:hAnsi="Times New Roman"/>
          <w:sz w:val="16"/>
          <w:szCs w:val="16"/>
          <w:lang w:eastAsia="ru-RU"/>
        </w:rPr>
        <w:t>5</w:t>
      </w:r>
      <w:r w:rsidRPr="001A02A6">
        <w:rPr>
          <w:rFonts w:ascii="Times New Roman" w:eastAsia="Times New Roman" w:hAnsi="Times New Roman"/>
          <w:sz w:val="16"/>
          <w:szCs w:val="16"/>
          <w:lang w:eastAsia="ru-RU"/>
        </w:rPr>
        <w:t>. </w:t>
      </w:r>
      <w:r w:rsidR="00DF5177" w:rsidRPr="001A02A6">
        <w:rPr>
          <w:rFonts w:ascii="Times New Roman" w:eastAsia="Times New Roman" w:hAnsi="Times New Roman"/>
          <w:sz w:val="16"/>
          <w:szCs w:val="16"/>
          <w:lang w:eastAsia="ru-RU"/>
        </w:rPr>
        <w:t>Вредители и болезни лекарственных культур</w:t>
      </w:r>
      <w:r w:rsidR="007B6159" w:rsidRPr="001A02A6">
        <w:rPr>
          <w:rFonts w:ascii="Times New Roman" w:eastAsia="Times New Roman" w:hAnsi="Times New Roman"/>
          <w:sz w:val="16"/>
          <w:szCs w:val="16"/>
          <w:lang w:eastAsia="ru-RU"/>
        </w:rPr>
        <w:t xml:space="preserve"> </w:t>
      </w:r>
      <w:r w:rsidR="00E82EA3" w:rsidRPr="001A02A6">
        <w:rPr>
          <w:rFonts w:ascii="Times New Roman" w:eastAsia="Times New Roman" w:hAnsi="Times New Roman"/>
          <w:sz w:val="16"/>
          <w:szCs w:val="16"/>
          <w:lang w:eastAsia="ru-RU"/>
        </w:rPr>
        <w:t>/</w:t>
      </w:r>
      <w:r w:rsidR="00DF5177" w:rsidRPr="001A02A6">
        <w:rPr>
          <w:rFonts w:ascii="Times New Roman" w:eastAsia="Times New Roman" w:hAnsi="Times New Roman"/>
          <w:sz w:val="16"/>
          <w:szCs w:val="16"/>
          <w:lang w:eastAsia="ru-RU"/>
        </w:rPr>
        <w:t xml:space="preserve"> под ред.</w:t>
      </w:r>
      <w:r w:rsidRPr="001A02A6">
        <w:rPr>
          <w:rFonts w:ascii="Times New Roman" w:eastAsia="Times New Roman" w:hAnsi="Times New Roman"/>
          <w:sz w:val="16"/>
          <w:szCs w:val="16"/>
          <w:lang w:eastAsia="ru-RU"/>
        </w:rPr>
        <w:t xml:space="preserve"> А.Н.</w:t>
      </w:r>
      <w:r w:rsidR="00DF5177" w:rsidRPr="001A02A6">
        <w:rPr>
          <w:rFonts w:ascii="Times New Roman" w:eastAsia="Times New Roman" w:hAnsi="Times New Roman"/>
          <w:sz w:val="16"/>
          <w:szCs w:val="16"/>
          <w:lang w:eastAsia="ru-RU"/>
        </w:rPr>
        <w:t xml:space="preserve"> </w:t>
      </w:r>
      <w:proofErr w:type="gramStart"/>
      <w:r w:rsidR="00DF5177" w:rsidRPr="001A02A6">
        <w:rPr>
          <w:rFonts w:ascii="Times New Roman" w:eastAsia="Times New Roman" w:hAnsi="Times New Roman"/>
          <w:sz w:val="16"/>
          <w:szCs w:val="16"/>
          <w:lang w:eastAsia="ru-RU"/>
        </w:rPr>
        <w:t>Васина</w:t>
      </w:r>
      <w:proofErr w:type="gramEnd"/>
      <w:r w:rsidR="00DF5177" w:rsidRPr="001A02A6">
        <w:rPr>
          <w:rFonts w:ascii="Times New Roman" w:eastAsia="Times New Roman" w:hAnsi="Times New Roman"/>
          <w:sz w:val="16"/>
          <w:szCs w:val="16"/>
          <w:lang w:eastAsia="ru-RU"/>
        </w:rPr>
        <w:t xml:space="preserve">, </w:t>
      </w:r>
      <w:r w:rsidRPr="001A02A6">
        <w:rPr>
          <w:rFonts w:ascii="Times New Roman" w:eastAsia="Times New Roman" w:hAnsi="Times New Roman"/>
          <w:sz w:val="16"/>
          <w:szCs w:val="16"/>
          <w:lang w:eastAsia="ru-RU"/>
        </w:rPr>
        <w:t xml:space="preserve">Н.В. </w:t>
      </w:r>
      <w:r w:rsidR="00DF5177" w:rsidRPr="001A02A6">
        <w:rPr>
          <w:rFonts w:ascii="Times New Roman" w:eastAsia="Times New Roman" w:hAnsi="Times New Roman"/>
          <w:sz w:val="16"/>
          <w:szCs w:val="16"/>
          <w:lang w:eastAsia="ru-RU"/>
        </w:rPr>
        <w:t>Св</w:t>
      </w:r>
      <w:r w:rsidR="00DF5177" w:rsidRPr="001A02A6">
        <w:rPr>
          <w:rFonts w:ascii="Times New Roman" w:eastAsia="Times New Roman" w:hAnsi="Times New Roman"/>
          <w:sz w:val="16"/>
          <w:szCs w:val="16"/>
          <w:lang w:eastAsia="ru-RU"/>
        </w:rPr>
        <w:t>а</w:t>
      </w:r>
      <w:r w:rsidR="00DF5177" w:rsidRPr="001A02A6">
        <w:rPr>
          <w:rFonts w:ascii="Times New Roman" w:eastAsia="Times New Roman" w:hAnsi="Times New Roman"/>
          <w:sz w:val="16"/>
          <w:szCs w:val="16"/>
          <w:lang w:eastAsia="ru-RU"/>
        </w:rPr>
        <w:t>нидзе</w:t>
      </w:r>
      <w:r w:rsidR="00E82EA3" w:rsidRPr="001A02A6">
        <w:rPr>
          <w:rFonts w:ascii="Times New Roman" w:eastAsia="Times New Roman" w:hAnsi="Times New Roman"/>
          <w:sz w:val="16"/>
          <w:szCs w:val="16"/>
          <w:lang w:eastAsia="ru-RU"/>
        </w:rPr>
        <w:t xml:space="preserve">, </w:t>
      </w:r>
      <w:r w:rsidRPr="001A02A6">
        <w:rPr>
          <w:rFonts w:ascii="Times New Roman" w:eastAsia="Times New Roman" w:hAnsi="Times New Roman"/>
          <w:sz w:val="16"/>
          <w:szCs w:val="16"/>
          <w:lang w:eastAsia="ru-RU"/>
        </w:rPr>
        <w:t xml:space="preserve">А.И. </w:t>
      </w:r>
      <w:r w:rsidR="00E82EA3" w:rsidRPr="001A02A6">
        <w:rPr>
          <w:rFonts w:ascii="Times New Roman" w:eastAsia="Times New Roman" w:hAnsi="Times New Roman"/>
          <w:sz w:val="16"/>
          <w:szCs w:val="16"/>
          <w:lang w:eastAsia="ru-RU"/>
        </w:rPr>
        <w:t>Шалагина</w:t>
      </w:r>
      <w:r w:rsidRPr="001A02A6">
        <w:rPr>
          <w:rFonts w:ascii="Times New Roman" w:eastAsia="Times New Roman" w:hAnsi="Times New Roman"/>
          <w:sz w:val="16"/>
          <w:szCs w:val="16"/>
          <w:lang w:eastAsia="ru-RU"/>
        </w:rPr>
        <w:t xml:space="preserve">. </w:t>
      </w:r>
      <w:r w:rsidR="00E82EA3" w:rsidRPr="001A02A6">
        <w:rPr>
          <w:rFonts w:ascii="Times New Roman" w:eastAsia="Times New Roman" w:hAnsi="Times New Roman"/>
          <w:sz w:val="16"/>
          <w:szCs w:val="16"/>
          <w:lang w:eastAsia="ru-RU"/>
        </w:rPr>
        <w:t>М: Сельхозизд</w:t>
      </w:r>
      <w:r w:rsidRPr="001A02A6">
        <w:rPr>
          <w:rFonts w:ascii="Times New Roman" w:eastAsia="Times New Roman" w:hAnsi="Times New Roman"/>
          <w:sz w:val="16"/>
          <w:szCs w:val="16"/>
          <w:lang w:eastAsia="ru-RU"/>
        </w:rPr>
        <w:t>ат</w:t>
      </w:r>
      <w:r w:rsidR="00E82EA3" w:rsidRPr="001A02A6">
        <w:rPr>
          <w:rFonts w:ascii="Times New Roman" w:eastAsia="Times New Roman" w:hAnsi="Times New Roman"/>
          <w:sz w:val="16"/>
          <w:szCs w:val="16"/>
          <w:lang w:eastAsia="ru-RU"/>
        </w:rPr>
        <w:t>,</w:t>
      </w:r>
      <w:r w:rsidRPr="001A02A6">
        <w:rPr>
          <w:rFonts w:ascii="Times New Roman" w:eastAsia="Times New Roman" w:hAnsi="Times New Roman"/>
          <w:sz w:val="16"/>
          <w:szCs w:val="16"/>
          <w:lang w:eastAsia="ru-RU"/>
        </w:rPr>
        <w:t xml:space="preserve"> </w:t>
      </w:r>
      <w:r w:rsidR="00E82EA3" w:rsidRPr="001A02A6">
        <w:rPr>
          <w:rFonts w:ascii="Times New Roman" w:eastAsia="Times New Roman" w:hAnsi="Times New Roman"/>
          <w:sz w:val="16"/>
          <w:szCs w:val="16"/>
          <w:lang w:eastAsia="ru-RU"/>
        </w:rPr>
        <w:t>1960. –</w:t>
      </w:r>
      <w:r w:rsidR="00DF5177" w:rsidRPr="001A02A6">
        <w:rPr>
          <w:rFonts w:ascii="Times New Roman" w:eastAsia="Times New Roman" w:hAnsi="Times New Roman"/>
          <w:sz w:val="16"/>
          <w:szCs w:val="16"/>
          <w:lang w:eastAsia="ru-RU"/>
        </w:rPr>
        <w:t xml:space="preserve"> С.</w:t>
      </w:r>
      <w:r w:rsidR="00E82EA3" w:rsidRPr="001A02A6">
        <w:rPr>
          <w:rFonts w:ascii="Times New Roman" w:eastAsia="Times New Roman" w:hAnsi="Times New Roman"/>
          <w:sz w:val="16"/>
          <w:szCs w:val="16"/>
          <w:lang w:eastAsia="ru-RU"/>
        </w:rPr>
        <w:t xml:space="preserve"> </w:t>
      </w:r>
      <w:r w:rsidR="00DF5177" w:rsidRPr="001A02A6">
        <w:rPr>
          <w:rFonts w:ascii="Times New Roman" w:eastAsia="Times New Roman" w:hAnsi="Times New Roman"/>
          <w:sz w:val="16"/>
          <w:szCs w:val="16"/>
          <w:lang w:eastAsia="ru-RU"/>
        </w:rPr>
        <w:t>292.</w:t>
      </w:r>
    </w:p>
    <w:p w:rsidR="00011132" w:rsidRPr="001A02A6" w:rsidRDefault="000274E1" w:rsidP="00221348">
      <w:pPr>
        <w:spacing w:after="0" w:line="240" w:lineRule="auto"/>
        <w:ind w:firstLine="284"/>
        <w:jc w:val="both"/>
        <w:rPr>
          <w:rStyle w:val="citation"/>
          <w:rFonts w:ascii="Times New Roman" w:hAnsi="Times New Roman"/>
          <w:sz w:val="16"/>
          <w:szCs w:val="16"/>
        </w:rPr>
      </w:pPr>
      <w:r w:rsidRPr="001A02A6">
        <w:rPr>
          <w:rStyle w:val="citation"/>
          <w:rFonts w:ascii="Times New Roman" w:hAnsi="Times New Roman"/>
          <w:sz w:val="16"/>
          <w:szCs w:val="16"/>
        </w:rPr>
        <w:t>3</w:t>
      </w:r>
      <w:r w:rsidR="00252945">
        <w:rPr>
          <w:rStyle w:val="citation"/>
          <w:rFonts w:ascii="Times New Roman" w:hAnsi="Times New Roman"/>
          <w:sz w:val="16"/>
          <w:szCs w:val="16"/>
        </w:rPr>
        <w:t>6</w:t>
      </w:r>
      <w:r w:rsidRPr="001A02A6">
        <w:rPr>
          <w:rStyle w:val="citation"/>
          <w:rFonts w:ascii="Times New Roman" w:hAnsi="Times New Roman"/>
          <w:sz w:val="16"/>
          <w:szCs w:val="16"/>
        </w:rPr>
        <w:t>. </w:t>
      </w:r>
      <w:r w:rsidR="00630CD3" w:rsidRPr="001A02A6">
        <w:rPr>
          <w:rStyle w:val="citation"/>
          <w:rFonts w:ascii="Times New Roman" w:hAnsi="Times New Roman"/>
          <w:sz w:val="16"/>
          <w:szCs w:val="16"/>
        </w:rPr>
        <w:t>Вс</w:t>
      </w:r>
      <w:r w:rsidRPr="001A02A6">
        <w:rPr>
          <w:rStyle w:val="citation"/>
          <w:rFonts w:ascii="Times New Roman" w:hAnsi="Times New Roman"/>
          <w:sz w:val="16"/>
          <w:szCs w:val="16"/>
        </w:rPr>
        <w:t>е</w:t>
      </w:r>
      <w:r w:rsidR="00630CD3" w:rsidRPr="001A02A6">
        <w:rPr>
          <w:rStyle w:val="citation"/>
          <w:rFonts w:ascii="Times New Roman" w:hAnsi="Times New Roman"/>
          <w:sz w:val="16"/>
          <w:szCs w:val="16"/>
        </w:rPr>
        <w:t xml:space="preserve"> о лекарственных растениях на ваших грядках / под ред. </w:t>
      </w:r>
      <w:r w:rsidRPr="001A02A6">
        <w:rPr>
          <w:rStyle w:val="citation"/>
          <w:rFonts w:ascii="Times New Roman" w:hAnsi="Times New Roman"/>
          <w:sz w:val="16"/>
          <w:szCs w:val="16"/>
        </w:rPr>
        <w:t xml:space="preserve">С.Ю. </w:t>
      </w:r>
      <w:r w:rsidR="00630CD3" w:rsidRPr="001A02A6">
        <w:rPr>
          <w:rStyle w:val="citation"/>
          <w:rFonts w:ascii="Times New Roman" w:hAnsi="Times New Roman"/>
          <w:sz w:val="16"/>
          <w:szCs w:val="16"/>
        </w:rPr>
        <w:t>Раделова</w:t>
      </w:r>
      <w:r w:rsidRPr="001A02A6">
        <w:rPr>
          <w:rStyle w:val="citation"/>
          <w:rFonts w:ascii="Times New Roman" w:hAnsi="Times New Roman"/>
          <w:spacing w:val="20"/>
          <w:sz w:val="16"/>
          <w:szCs w:val="16"/>
        </w:rPr>
        <w:t>.</w:t>
      </w:r>
      <w:r w:rsidR="00630CD3" w:rsidRPr="001A02A6">
        <w:rPr>
          <w:rStyle w:val="citation"/>
          <w:rFonts w:ascii="Times New Roman" w:hAnsi="Times New Roman"/>
          <w:sz w:val="16"/>
          <w:szCs w:val="16"/>
        </w:rPr>
        <w:t xml:space="preserve"> – СПб</w:t>
      </w:r>
      <w:r w:rsidRPr="001A02A6">
        <w:rPr>
          <w:rStyle w:val="citation"/>
          <w:rFonts w:ascii="Times New Roman" w:hAnsi="Times New Roman"/>
          <w:sz w:val="16"/>
          <w:szCs w:val="16"/>
        </w:rPr>
        <w:t>.</w:t>
      </w:r>
      <w:r w:rsidR="00630CD3" w:rsidRPr="001A02A6">
        <w:rPr>
          <w:rStyle w:val="citation"/>
          <w:rFonts w:ascii="Times New Roman" w:hAnsi="Times New Roman"/>
          <w:sz w:val="16"/>
          <w:szCs w:val="16"/>
        </w:rPr>
        <w:t>: ООО «СЗКЭО», 2010.</w:t>
      </w:r>
      <w:r w:rsidRPr="001A02A6">
        <w:rPr>
          <w:rStyle w:val="citation"/>
          <w:rFonts w:ascii="Times New Roman" w:hAnsi="Times New Roman"/>
          <w:sz w:val="16"/>
          <w:szCs w:val="16"/>
        </w:rPr>
        <w:t xml:space="preserve"> </w:t>
      </w:r>
      <w:r w:rsidR="00E16409" w:rsidRPr="001A02A6">
        <w:rPr>
          <w:rStyle w:val="citation"/>
          <w:rFonts w:ascii="Times New Roman" w:hAnsi="Times New Roman"/>
          <w:sz w:val="16"/>
          <w:szCs w:val="16"/>
        </w:rPr>
        <w:t>–</w:t>
      </w:r>
      <w:r w:rsidR="00630CD3" w:rsidRPr="001A02A6">
        <w:rPr>
          <w:rStyle w:val="citation"/>
          <w:rFonts w:ascii="Times New Roman" w:hAnsi="Times New Roman"/>
          <w:sz w:val="16"/>
          <w:szCs w:val="16"/>
        </w:rPr>
        <w:t xml:space="preserve"> 224</w:t>
      </w:r>
      <w:r w:rsidRPr="001A02A6">
        <w:rPr>
          <w:rStyle w:val="citation"/>
          <w:rFonts w:ascii="Times New Roman" w:hAnsi="Times New Roman"/>
          <w:sz w:val="16"/>
          <w:szCs w:val="16"/>
        </w:rPr>
        <w:t xml:space="preserve"> </w:t>
      </w:r>
      <w:proofErr w:type="gramStart"/>
      <w:r w:rsidR="00630CD3" w:rsidRPr="001A02A6">
        <w:rPr>
          <w:rStyle w:val="citation"/>
          <w:rFonts w:ascii="Times New Roman" w:hAnsi="Times New Roman"/>
          <w:sz w:val="16"/>
          <w:szCs w:val="16"/>
        </w:rPr>
        <w:t>с</w:t>
      </w:r>
      <w:proofErr w:type="gramEnd"/>
      <w:r w:rsidR="00630CD3" w:rsidRPr="001A02A6">
        <w:rPr>
          <w:rStyle w:val="citation"/>
          <w:rFonts w:ascii="Times New Roman" w:hAnsi="Times New Roman"/>
          <w:sz w:val="16"/>
          <w:szCs w:val="16"/>
        </w:rPr>
        <w:t>.</w:t>
      </w:r>
    </w:p>
    <w:p w:rsidR="007D05C3"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37</w:t>
      </w:r>
      <w:r w:rsidR="000274E1" w:rsidRPr="001A02A6">
        <w:rPr>
          <w:rFonts w:ascii="Times New Roman" w:hAnsi="Times New Roman"/>
          <w:sz w:val="16"/>
          <w:szCs w:val="16"/>
        </w:rPr>
        <w:t>. </w:t>
      </w:r>
      <w:r w:rsidR="00011132" w:rsidRPr="001A02A6">
        <w:rPr>
          <w:rFonts w:ascii="Times New Roman" w:hAnsi="Times New Roman"/>
          <w:spacing w:val="20"/>
          <w:sz w:val="16"/>
          <w:szCs w:val="16"/>
        </w:rPr>
        <w:t>Гаммерман, А.Ф.</w:t>
      </w:r>
      <w:r w:rsidR="00011132" w:rsidRPr="001A02A6">
        <w:rPr>
          <w:rFonts w:ascii="Times New Roman" w:hAnsi="Times New Roman"/>
          <w:sz w:val="16"/>
          <w:szCs w:val="16"/>
        </w:rPr>
        <w:t xml:space="preserve"> Курс фармакогнозии / А.Ф. Гаммерман. –  Изд. 6</w:t>
      </w:r>
      <w:r w:rsidR="000274E1" w:rsidRPr="001A02A6">
        <w:rPr>
          <w:rFonts w:ascii="Times New Roman" w:hAnsi="Times New Roman"/>
          <w:sz w:val="16"/>
          <w:szCs w:val="16"/>
        </w:rPr>
        <w:t>-</w:t>
      </w:r>
      <w:r w:rsidR="00011132" w:rsidRPr="001A02A6">
        <w:rPr>
          <w:rFonts w:ascii="Times New Roman" w:hAnsi="Times New Roman"/>
          <w:sz w:val="16"/>
          <w:szCs w:val="16"/>
        </w:rPr>
        <w:t>е. – Л.: Меди</w:t>
      </w:r>
      <w:r w:rsidR="007D05C3" w:rsidRPr="001A02A6">
        <w:rPr>
          <w:rFonts w:ascii="Times New Roman" w:hAnsi="Times New Roman"/>
          <w:sz w:val="16"/>
          <w:szCs w:val="16"/>
        </w:rPr>
        <w:t>цина, 1967</w:t>
      </w:r>
      <w:r w:rsidR="007B6159" w:rsidRPr="001A02A6">
        <w:rPr>
          <w:rFonts w:ascii="Times New Roman" w:hAnsi="Times New Roman"/>
          <w:sz w:val="16"/>
          <w:szCs w:val="16"/>
        </w:rPr>
        <w:t>.</w:t>
      </w:r>
    </w:p>
    <w:p w:rsidR="00543F37"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38</w:t>
      </w:r>
      <w:r w:rsidR="000274E1" w:rsidRPr="001A02A6">
        <w:rPr>
          <w:rFonts w:ascii="Times New Roman" w:hAnsi="Times New Roman"/>
          <w:sz w:val="16"/>
          <w:szCs w:val="16"/>
        </w:rPr>
        <w:t>. </w:t>
      </w:r>
      <w:r w:rsidR="00543F37" w:rsidRPr="001A02A6">
        <w:rPr>
          <w:rFonts w:ascii="Times New Roman" w:hAnsi="Times New Roman"/>
          <w:spacing w:val="20"/>
          <w:sz w:val="16"/>
          <w:szCs w:val="16"/>
        </w:rPr>
        <w:t>Гаммерман</w:t>
      </w:r>
      <w:r w:rsidR="00E82EA3" w:rsidRPr="001A02A6">
        <w:rPr>
          <w:rFonts w:ascii="Times New Roman" w:hAnsi="Times New Roman"/>
          <w:spacing w:val="20"/>
          <w:sz w:val="16"/>
          <w:szCs w:val="16"/>
        </w:rPr>
        <w:t>, А.Ф</w:t>
      </w:r>
      <w:r w:rsidR="00543F37" w:rsidRPr="001A02A6">
        <w:rPr>
          <w:rFonts w:ascii="Times New Roman" w:hAnsi="Times New Roman"/>
          <w:spacing w:val="20"/>
          <w:sz w:val="16"/>
          <w:szCs w:val="16"/>
        </w:rPr>
        <w:t>.</w:t>
      </w:r>
      <w:r w:rsidR="00543F37" w:rsidRPr="001A02A6">
        <w:rPr>
          <w:rFonts w:ascii="Times New Roman" w:hAnsi="Times New Roman"/>
          <w:sz w:val="16"/>
          <w:szCs w:val="16"/>
        </w:rPr>
        <w:t xml:space="preserve"> Дикорастущие лекарственные растения России</w:t>
      </w:r>
      <w:r w:rsidR="00E82EA3" w:rsidRPr="001A02A6">
        <w:rPr>
          <w:rFonts w:ascii="Times New Roman" w:hAnsi="Times New Roman"/>
          <w:sz w:val="16"/>
          <w:szCs w:val="16"/>
        </w:rPr>
        <w:t xml:space="preserve"> / А.Ф. Гаммерман, И.И. Гром. – М.: Медицина, 2006. –</w:t>
      </w:r>
      <w:r w:rsidR="00543F37" w:rsidRPr="001A02A6">
        <w:rPr>
          <w:rFonts w:ascii="Times New Roman" w:hAnsi="Times New Roman"/>
          <w:sz w:val="16"/>
          <w:szCs w:val="16"/>
        </w:rPr>
        <w:t xml:space="preserve"> 234 с.</w:t>
      </w:r>
    </w:p>
    <w:p w:rsidR="00543F37"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39</w:t>
      </w:r>
      <w:r w:rsidR="000274E1" w:rsidRPr="001A02A6">
        <w:rPr>
          <w:rFonts w:ascii="Times New Roman" w:hAnsi="Times New Roman"/>
          <w:sz w:val="16"/>
          <w:szCs w:val="16"/>
        </w:rPr>
        <w:t>. </w:t>
      </w:r>
      <w:r w:rsidR="00D34F7B" w:rsidRPr="001A02A6">
        <w:rPr>
          <w:rFonts w:ascii="Times New Roman" w:hAnsi="Times New Roman"/>
          <w:spacing w:val="20"/>
          <w:sz w:val="16"/>
          <w:szCs w:val="16"/>
        </w:rPr>
        <w:t>Гетко</w:t>
      </w:r>
      <w:r w:rsidR="00E82EA3" w:rsidRPr="001A02A6">
        <w:rPr>
          <w:rFonts w:ascii="Times New Roman" w:hAnsi="Times New Roman"/>
          <w:spacing w:val="20"/>
          <w:sz w:val="16"/>
          <w:szCs w:val="16"/>
        </w:rPr>
        <w:t>,</w:t>
      </w:r>
      <w:r w:rsidR="00D34F7B" w:rsidRPr="001A02A6">
        <w:rPr>
          <w:rFonts w:ascii="Times New Roman" w:hAnsi="Times New Roman"/>
          <w:spacing w:val="20"/>
          <w:sz w:val="16"/>
          <w:szCs w:val="16"/>
        </w:rPr>
        <w:t xml:space="preserve"> Н.В.</w:t>
      </w:r>
      <w:r w:rsidR="00D34F7B" w:rsidRPr="001A02A6">
        <w:rPr>
          <w:rFonts w:ascii="Times New Roman" w:hAnsi="Times New Roman"/>
          <w:sz w:val="16"/>
          <w:szCs w:val="16"/>
        </w:rPr>
        <w:t xml:space="preserve"> Эхинацея. Интродукционное изучение, селекция и культивиров</w:t>
      </w:r>
      <w:r w:rsidR="00D34F7B" w:rsidRPr="001A02A6">
        <w:rPr>
          <w:rFonts w:ascii="Times New Roman" w:hAnsi="Times New Roman"/>
          <w:sz w:val="16"/>
          <w:szCs w:val="16"/>
        </w:rPr>
        <w:t>а</w:t>
      </w:r>
      <w:r w:rsidR="00D34F7B" w:rsidRPr="001A02A6">
        <w:rPr>
          <w:rFonts w:ascii="Times New Roman" w:hAnsi="Times New Roman"/>
          <w:sz w:val="16"/>
          <w:szCs w:val="16"/>
        </w:rPr>
        <w:t xml:space="preserve">ние в Беларуси </w:t>
      </w:r>
      <w:r w:rsidR="000274E1" w:rsidRPr="001A02A6">
        <w:rPr>
          <w:rFonts w:ascii="Times New Roman" w:hAnsi="Times New Roman"/>
          <w:sz w:val="16"/>
          <w:szCs w:val="16"/>
        </w:rPr>
        <w:t>/</w:t>
      </w:r>
      <w:r w:rsidR="00714742" w:rsidRPr="001A02A6">
        <w:rPr>
          <w:rFonts w:ascii="Times New Roman" w:hAnsi="Times New Roman"/>
          <w:sz w:val="16"/>
          <w:szCs w:val="16"/>
        </w:rPr>
        <w:t xml:space="preserve"> </w:t>
      </w:r>
      <w:r w:rsidR="00E82EA3" w:rsidRPr="001A02A6">
        <w:rPr>
          <w:rFonts w:ascii="Times New Roman" w:hAnsi="Times New Roman"/>
          <w:sz w:val="16"/>
          <w:szCs w:val="16"/>
        </w:rPr>
        <w:t>Н.В. Гетко</w:t>
      </w:r>
      <w:r w:rsidR="00714742" w:rsidRPr="001A02A6">
        <w:rPr>
          <w:rFonts w:ascii="Times New Roman" w:hAnsi="Times New Roman"/>
          <w:sz w:val="16"/>
          <w:szCs w:val="16"/>
        </w:rPr>
        <w:t>; НАН ЦБС Беларуси. – Минск</w:t>
      </w:r>
      <w:r w:rsidR="00E82EA3" w:rsidRPr="001A02A6">
        <w:rPr>
          <w:rFonts w:ascii="Times New Roman" w:hAnsi="Times New Roman"/>
          <w:sz w:val="16"/>
          <w:szCs w:val="16"/>
        </w:rPr>
        <w:t>:</w:t>
      </w:r>
      <w:r w:rsidR="00D34F7B" w:rsidRPr="001A02A6">
        <w:rPr>
          <w:rFonts w:ascii="Times New Roman" w:hAnsi="Times New Roman"/>
          <w:sz w:val="16"/>
          <w:szCs w:val="16"/>
        </w:rPr>
        <w:t xml:space="preserve"> Бел</w:t>
      </w:r>
      <w:r w:rsidR="00714742" w:rsidRPr="001A02A6">
        <w:rPr>
          <w:rFonts w:ascii="Times New Roman" w:hAnsi="Times New Roman"/>
          <w:sz w:val="16"/>
          <w:szCs w:val="16"/>
        </w:rPr>
        <w:t>орус</w:t>
      </w:r>
      <w:proofErr w:type="gramStart"/>
      <w:r w:rsidR="00D34F7B" w:rsidRPr="001A02A6">
        <w:rPr>
          <w:rFonts w:ascii="Times New Roman" w:hAnsi="Times New Roman"/>
          <w:sz w:val="16"/>
          <w:szCs w:val="16"/>
        </w:rPr>
        <w:t>.</w:t>
      </w:r>
      <w:proofErr w:type="gramEnd"/>
      <w:r w:rsidR="00D34F7B" w:rsidRPr="001A02A6">
        <w:rPr>
          <w:rFonts w:ascii="Times New Roman" w:hAnsi="Times New Roman"/>
          <w:sz w:val="16"/>
          <w:szCs w:val="16"/>
        </w:rPr>
        <w:t xml:space="preserve"> </w:t>
      </w:r>
      <w:proofErr w:type="gramStart"/>
      <w:r w:rsidR="00714742" w:rsidRPr="001A02A6">
        <w:rPr>
          <w:rFonts w:ascii="Times New Roman" w:hAnsi="Times New Roman"/>
          <w:sz w:val="16"/>
          <w:szCs w:val="16"/>
        </w:rPr>
        <w:t>н</w:t>
      </w:r>
      <w:proofErr w:type="gramEnd"/>
      <w:r w:rsidR="00D34F7B" w:rsidRPr="001A02A6">
        <w:rPr>
          <w:rFonts w:ascii="Times New Roman" w:hAnsi="Times New Roman"/>
          <w:sz w:val="16"/>
          <w:szCs w:val="16"/>
        </w:rPr>
        <w:t>аука, 2006.</w:t>
      </w:r>
      <w:r w:rsidR="00E82EA3" w:rsidRPr="001A02A6">
        <w:rPr>
          <w:rFonts w:ascii="Times New Roman" w:hAnsi="Times New Roman"/>
          <w:sz w:val="16"/>
          <w:szCs w:val="16"/>
        </w:rPr>
        <w:t xml:space="preserve"> – 164 с.</w:t>
      </w:r>
      <w:r w:rsidR="00D34F7B" w:rsidRPr="001A02A6">
        <w:rPr>
          <w:rFonts w:ascii="Times New Roman" w:hAnsi="Times New Roman"/>
          <w:sz w:val="16"/>
          <w:szCs w:val="16"/>
        </w:rPr>
        <w:t xml:space="preserve"> </w:t>
      </w:r>
    </w:p>
    <w:p w:rsidR="00543F37" w:rsidRPr="001A02A6" w:rsidRDefault="00714742"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lastRenderedPageBreak/>
        <w:t>4</w:t>
      </w:r>
      <w:r w:rsidR="00252945">
        <w:rPr>
          <w:rFonts w:ascii="Times New Roman" w:hAnsi="Times New Roman"/>
          <w:sz w:val="16"/>
          <w:szCs w:val="16"/>
        </w:rPr>
        <w:t>0</w:t>
      </w:r>
      <w:r w:rsidRPr="001A02A6">
        <w:rPr>
          <w:rFonts w:ascii="Times New Roman" w:hAnsi="Times New Roman"/>
          <w:sz w:val="16"/>
          <w:szCs w:val="16"/>
        </w:rPr>
        <w:t>. </w:t>
      </w:r>
      <w:r w:rsidR="00543F37" w:rsidRPr="001A02A6">
        <w:rPr>
          <w:rFonts w:ascii="Times New Roman" w:hAnsi="Times New Roman"/>
          <w:spacing w:val="20"/>
          <w:sz w:val="16"/>
          <w:szCs w:val="16"/>
        </w:rPr>
        <w:t>Голубева</w:t>
      </w:r>
      <w:r w:rsidR="00E82EA3" w:rsidRPr="001A02A6">
        <w:rPr>
          <w:rFonts w:ascii="Times New Roman" w:hAnsi="Times New Roman"/>
          <w:spacing w:val="20"/>
          <w:sz w:val="16"/>
          <w:szCs w:val="16"/>
        </w:rPr>
        <w:t>,</w:t>
      </w:r>
      <w:r w:rsidR="00543F37" w:rsidRPr="001A02A6">
        <w:rPr>
          <w:rFonts w:ascii="Times New Roman" w:hAnsi="Times New Roman"/>
          <w:spacing w:val="20"/>
          <w:sz w:val="16"/>
          <w:szCs w:val="16"/>
        </w:rPr>
        <w:t xml:space="preserve"> В.С.</w:t>
      </w:r>
      <w:r w:rsidR="00543F37" w:rsidRPr="001A02A6">
        <w:rPr>
          <w:rFonts w:ascii="Times New Roman" w:hAnsi="Times New Roman"/>
          <w:sz w:val="16"/>
          <w:szCs w:val="16"/>
        </w:rPr>
        <w:t xml:space="preserve"> Бактериальные болезни женьшеня</w:t>
      </w:r>
      <w:r w:rsidR="00E82EA3" w:rsidRPr="001A02A6">
        <w:rPr>
          <w:rFonts w:ascii="Times New Roman" w:hAnsi="Times New Roman"/>
          <w:sz w:val="16"/>
          <w:szCs w:val="16"/>
        </w:rPr>
        <w:t xml:space="preserve"> / В.С. Голубева</w:t>
      </w:r>
      <w:r w:rsidR="00543F37" w:rsidRPr="001A02A6">
        <w:rPr>
          <w:rFonts w:ascii="Times New Roman" w:hAnsi="Times New Roman"/>
          <w:sz w:val="16"/>
          <w:szCs w:val="16"/>
        </w:rPr>
        <w:t xml:space="preserve"> // Земл</w:t>
      </w:r>
      <w:r w:rsidR="00543F37" w:rsidRPr="001A02A6">
        <w:rPr>
          <w:rFonts w:ascii="Times New Roman" w:hAnsi="Times New Roman"/>
          <w:sz w:val="16"/>
          <w:szCs w:val="16"/>
        </w:rPr>
        <w:t>я</w:t>
      </w:r>
      <w:r w:rsidR="00543F37" w:rsidRPr="001A02A6">
        <w:rPr>
          <w:rFonts w:ascii="Times New Roman" w:hAnsi="Times New Roman"/>
          <w:sz w:val="16"/>
          <w:szCs w:val="16"/>
        </w:rPr>
        <w:t xml:space="preserve">робства </w:t>
      </w:r>
      <w:r w:rsidR="00543F37" w:rsidRPr="001A02A6">
        <w:rPr>
          <w:rFonts w:ascii="Times New Roman" w:hAnsi="Times New Roman"/>
          <w:sz w:val="16"/>
          <w:szCs w:val="16"/>
          <w:lang w:val="en-US"/>
        </w:rPr>
        <w:t>i</w:t>
      </w:r>
      <w:r w:rsidR="00543F37" w:rsidRPr="001A02A6">
        <w:rPr>
          <w:rFonts w:ascii="Times New Roman" w:hAnsi="Times New Roman"/>
          <w:sz w:val="16"/>
          <w:szCs w:val="16"/>
        </w:rPr>
        <w:t xml:space="preserve"> ахова расл</w:t>
      </w:r>
      <w:proofErr w:type="gramStart"/>
      <w:r w:rsidR="00543F37" w:rsidRPr="001A02A6">
        <w:rPr>
          <w:rFonts w:ascii="Times New Roman" w:hAnsi="Times New Roman"/>
          <w:sz w:val="16"/>
          <w:szCs w:val="16"/>
          <w:lang w:val="en-US"/>
        </w:rPr>
        <w:t>i</w:t>
      </w:r>
      <w:proofErr w:type="gramEnd"/>
      <w:r w:rsidR="00E82EA3" w:rsidRPr="001A02A6">
        <w:rPr>
          <w:rFonts w:ascii="Times New Roman" w:hAnsi="Times New Roman"/>
          <w:sz w:val="16"/>
          <w:szCs w:val="16"/>
        </w:rPr>
        <w:t>н. – 2008. –</w:t>
      </w:r>
      <w:r w:rsidR="00543F37" w:rsidRPr="001A02A6">
        <w:rPr>
          <w:rFonts w:ascii="Times New Roman" w:hAnsi="Times New Roman"/>
          <w:sz w:val="16"/>
          <w:szCs w:val="16"/>
        </w:rPr>
        <w:t xml:space="preserve"> № 4. – С.32–35.</w:t>
      </w:r>
    </w:p>
    <w:p w:rsidR="00543F37" w:rsidRPr="001A02A6" w:rsidRDefault="00714742" w:rsidP="00221348">
      <w:pPr>
        <w:spacing w:after="0" w:line="240" w:lineRule="auto"/>
        <w:ind w:firstLine="284"/>
        <w:jc w:val="both"/>
        <w:rPr>
          <w:rFonts w:ascii="Times New Roman" w:eastAsia="Times New Roman" w:hAnsi="Times New Roman"/>
          <w:sz w:val="16"/>
          <w:szCs w:val="16"/>
          <w:lang w:eastAsia="ru-RU"/>
        </w:rPr>
      </w:pPr>
      <w:r w:rsidRPr="001A02A6">
        <w:rPr>
          <w:rFonts w:ascii="Times New Roman" w:hAnsi="Times New Roman"/>
          <w:sz w:val="16"/>
          <w:szCs w:val="16"/>
        </w:rPr>
        <w:t>4</w:t>
      </w:r>
      <w:r w:rsidR="00252945">
        <w:rPr>
          <w:rFonts w:ascii="Times New Roman" w:hAnsi="Times New Roman"/>
          <w:sz w:val="16"/>
          <w:szCs w:val="16"/>
        </w:rPr>
        <w:t>1</w:t>
      </w:r>
      <w:r w:rsidRPr="001A02A6">
        <w:rPr>
          <w:rFonts w:ascii="Times New Roman" w:hAnsi="Times New Roman"/>
          <w:sz w:val="16"/>
          <w:szCs w:val="16"/>
        </w:rPr>
        <w:t>. </w:t>
      </w:r>
      <w:r w:rsidR="00543F37" w:rsidRPr="001A02A6">
        <w:rPr>
          <w:rFonts w:ascii="Times New Roman" w:hAnsi="Times New Roman"/>
          <w:spacing w:val="20"/>
          <w:sz w:val="16"/>
          <w:szCs w:val="16"/>
        </w:rPr>
        <w:t>Горчаковский</w:t>
      </w:r>
      <w:r w:rsidR="00E82EA3" w:rsidRPr="001A02A6">
        <w:rPr>
          <w:rFonts w:ascii="Times New Roman" w:hAnsi="Times New Roman"/>
          <w:spacing w:val="20"/>
          <w:sz w:val="16"/>
          <w:szCs w:val="16"/>
        </w:rPr>
        <w:t>,</w:t>
      </w:r>
      <w:r w:rsidR="00543F37" w:rsidRPr="001A02A6">
        <w:rPr>
          <w:rFonts w:ascii="Times New Roman" w:hAnsi="Times New Roman"/>
          <w:spacing w:val="20"/>
          <w:sz w:val="16"/>
          <w:szCs w:val="16"/>
        </w:rPr>
        <w:t xml:space="preserve"> П.Л.</w:t>
      </w:r>
      <w:r w:rsidR="00543F37" w:rsidRPr="001A02A6">
        <w:rPr>
          <w:rFonts w:ascii="Times New Roman" w:hAnsi="Times New Roman"/>
          <w:sz w:val="16"/>
          <w:szCs w:val="16"/>
        </w:rPr>
        <w:t xml:space="preserve"> Флора и растительность высокогорий Урала</w:t>
      </w:r>
      <w:r w:rsidR="00E82EA3" w:rsidRPr="001A02A6">
        <w:rPr>
          <w:rFonts w:ascii="Times New Roman" w:hAnsi="Times New Roman"/>
          <w:sz w:val="16"/>
          <w:szCs w:val="16"/>
        </w:rPr>
        <w:t xml:space="preserve"> / П.Л. Го</w:t>
      </w:r>
      <w:r w:rsidR="00E82EA3" w:rsidRPr="001A02A6">
        <w:rPr>
          <w:rFonts w:ascii="Times New Roman" w:hAnsi="Times New Roman"/>
          <w:sz w:val="16"/>
          <w:szCs w:val="16"/>
        </w:rPr>
        <w:t>р</w:t>
      </w:r>
      <w:r w:rsidR="00E82EA3" w:rsidRPr="001A02A6">
        <w:rPr>
          <w:rFonts w:ascii="Times New Roman" w:hAnsi="Times New Roman"/>
          <w:sz w:val="16"/>
          <w:szCs w:val="16"/>
        </w:rPr>
        <w:t>чаковский</w:t>
      </w:r>
      <w:r w:rsidRPr="001A02A6">
        <w:rPr>
          <w:rFonts w:ascii="Times New Roman" w:hAnsi="Times New Roman"/>
          <w:sz w:val="16"/>
          <w:szCs w:val="16"/>
        </w:rPr>
        <w:t xml:space="preserve"> //</w:t>
      </w:r>
      <w:r w:rsidR="00543F37" w:rsidRPr="001A02A6">
        <w:rPr>
          <w:rFonts w:ascii="Times New Roman" w:hAnsi="Times New Roman"/>
          <w:sz w:val="16"/>
          <w:szCs w:val="16"/>
        </w:rPr>
        <w:t xml:space="preserve"> Науч. тр. Сверд</w:t>
      </w:r>
      <w:r w:rsidR="00E82EA3" w:rsidRPr="001A02A6">
        <w:rPr>
          <w:rFonts w:ascii="Times New Roman" w:hAnsi="Times New Roman"/>
          <w:sz w:val="16"/>
          <w:szCs w:val="16"/>
        </w:rPr>
        <w:t>л. ИБ. – 1966. – № 48. – С. 78–</w:t>
      </w:r>
      <w:r w:rsidR="00543F37" w:rsidRPr="001A02A6">
        <w:rPr>
          <w:rFonts w:ascii="Times New Roman" w:hAnsi="Times New Roman"/>
          <w:sz w:val="16"/>
          <w:szCs w:val="16"/>
        </w:rPr>
        <w:t>140.</w:t>
      </w:r>
    </w:p>
    <w:p w:rsidR="00543F37" w:rsidRPr="001A02A6" w:rsidRDefault="00714742" w:rsidP="00221348">
      <w:pPr>
        <w:spacing w:after="0" w:line="240" w:lineRule="auto"/>
        <w:ind w:firstLine="284"/>
        <w:jc w:val="both"/>
        <w:rPr>
          <w:rFonts w:ascii="Times New Roman" w:hAnsi="Times New Roman"/>
          <w:spacing w:val="6"/>
          <w:sz w:val="16"/>
          <w:szCs w:val="16"/>
        </w:rPr>
      </w:pPr>
      <w:r w:rsidRPr="001A02A6">
        <w:rPr>
          <w:rFonts w:ascii="Times New Roman" w:eastAsia="Times New Roman" w:hAnsi="Times New Roman"/>
          <w:sz w:val="16"/>
          <w:szCs w:val="16"/>
          <w:lang w:eastAsia="ru-RU"/>
        </w:rPr>
        <w:t>4</w:t>
      </w:r>
      <w:r w:rsidR="00252945">
        <w:rPr>
          <w:rFonts w:ascii="Times New Roman" w:eastAsia="Times New Roman" w:hAnsi="Times New Roman"/>
          <w:sz w:val="16"/>
          <w:szCs w:val="16"/>
          <w:lang w:eastAsia="ru-RU"/>
        </w:rPr>
        <w:t>2</w:t>
      </w:r>
      <w:r w:rsidRPr="001A02A6">
        <w:rPr>
          <w:rFonts w:ascii="Times New Roman" w:eastAsia="Times New Roman" w:hAnsi="Times New Roman"/>
          <w:sz w:val="16"/>
          <w:szCs w:val="16"/>
          <w:lang w:eastAsia="ru-RU"/>
        </w:rPr>
        <w:t>. </w:t>
      </w:r>
      <w:r w:rsidR="00E82EA3" w:rsidRPr="001A02A6">
        <w:rPr>
          <w:rFonts w:ascii="Times New Roman" w:eastAsia="Times New Roman" w:hAnsi="Times New Roman"/>
          <w:spacing w:val="20"/>
          <w:sz w:val="16"/>
          <w:szCs w:val="16"/>
          <w:lang w:eastAsia="ru-RU"/>
        </w:rPr>
        <w:t>Горелова</w:t>
      </w:r>
      <w:r w:rsidR="000C68B9" w:rsidRPr="001A02A6">
        <w:rPr>
          <w:rFonts w:ascii="Times New Roman" w:eastAsia="Times New Roman" w:hAnsi="Times New Roman"/>
          <w:spacing w:val="20"/>
          <w:sz w:val="16"/>
          <w:szCs w:val="16"/>
          <w:lang w:eastAsia="ru-RU"/>
        </w:rPr>
        <w:t>,</w:t>
      </w:r>
      <w:r w:rsidR="00E82EA3" w:rsidRPr="001A02A6">
        <w:rPr>
          <w:rFonts w:ascii="Times New Roman" w:eastAsia="Times New Roman" w:hAnsi="Times New Roman"/>
          <w:spacing w:val="20"/>
          <w:sz w:val="16"/>
          <w:szCs w:val="16"/>
          <w:lang w:eastAsia="ru-RU"/>
        </w:rPr>
        <w:t xml:space="preserve"> А.П.</w:t>
      </w:r>
      <w:r w:rsidR="00DF5177" w:rsidRPr="001A02A6">
        <w:rPr>
          <w:rFonts w:ascii="Times New Roman" w:eastAsia="Times New Roman" w:hAnsi="Times New Roman"/>
          <w:sz w:val="16"/>
          <w:szCs w:val="16"/>
          <w:lang w:eastAsia="ru-RU"/>
        </w:rPr>
        <w:t xml:space="preserve"> Морфологические и биохимические особенности календулы лекарственной в зависимости от режима питания</w:t>
      </w:r>
      <w:r w:rsidR="000C68B9" w:rsidRPr="001A02A6">
        <w:rPr>
          <w:rFonts w:ascii="Times New Roman" w:eastAsia="Times New Roman" w:hAnsi="Times New Roman"/>
          <w:sz w:val="16"/>
          <w:szCs w:val="16"/>
          <w:lang w:eastAsia="ru-RU"/>
        </w:rPr>
        <w:t xml:space="preserve"> </w:t>
      </w:r>
      <w:r w:rsidR="00E82EA3" w:rsidRPr="001A02A6">
        <w:rPr>
          <w:rFonts w:ascii="Times New Roman" w:eastAsia="Times New Roman" w:hAnsi="Times New Roman"/>
          <w:sz w:val="16"/>
          <w:szCs w:val="16"/>
          <w:lang w:eastAsia="ru-RU"/>
        </w:rPr>
        <w:t>/</w:t>
      </w:r>
      <w:r w:rsidR="000C68B9" w:rsidRPr="001A02A6">
        <w:rPr>
          <w:rFonts w:ascii="Times New Roman" w:eastAsia="Times New Roman" w:hAnsi="Times New Roman"/>
          <w:sz w:val="16"/>
          <w:szCs w:val="16"/>
          <w:lang w:eastAsia="ru-RU"/>
        </w:rPr>
        <w:t xml:space="preserve"> А.П. </w:t>
      </w:r>
      <w:r w:rsidR="00E82EA3" w:rsidRPr="001A02A6">
        <w:rPr>
          <w:rFonts w:ascii="Times New Roman" w:eastAsia="Times New Roman" w:hAnsi="Times New Roman"/>
          <w:sz w:val="16"/>
          <w:szCs w:val="16"/>
          <w:lang w:eastAsia="ru-RU"/>
        </w:rPr>
        <w:t xml:space="preserve">Горелова, </w:t>
      </w:r>
      <w:r w:rsidR="000C68B9" w:rsidRPr="001A02A6">
        <w:rPr>
          <w:rFonts w:ascii="Times New Roman" w:eastAsia="Times New Roman" w:hAnsi="Times New Roman"/>
          <w:sz w:val="16"/>
          <w:szCs w:val="16"/>
          <w:lang w:eastAsia="ru-RU"/>
        </w:rPr>
        <w:t xml:space="preserve">Н.Н. </w:t>
      </w:r>
      <w:r w:rsidR="00E82EA3" w:rsidRPr="001A02A6">
        <w:rPr>
          <w:rFonts w:ascii="Times New Roman" w:eastAsia="Times New Roman" w:hAnsi="Times New Roman"/>
          <w:sz w:val="16"/>
          <w:szCs w:val="16"/>
          <w:lang w:eastAsia="ru-RU"/>
        </w:rPr>
        <w:t xml:space="preserve">Тростенюк </w:t>
      </w:r>
      <w:r w:rsidR="00DF5177" w:rsidRPr="001A02A6">
        <w:rPr>
          <w:rFonts w:ascii="Times New Roman" w:eastAsia="Times New Roman" w:hAnsi="Times New Roman"/>
          <w:sz w:val="16"/>
          <w:szCs w:val="16"/>
          <w:lang w:eastAsia="ru-RU"/>
        </w:rPr>
        <w:t>//</w:t>
      </w:r>
      <w:r w:rsidR="000C68B9" w:rsidRPr="001A02A6">
        <w:rPr>
          <w:rFonts w:ascii="Times New Roman" w:eastAsia="Times New Roman" w:hAnsi="Times New Roman"/>
          <w:sz w:val="16"/>
          <w:szCs w:val="16"/>
          <w:lang w:eastAsia="ru-RU"/>
        </w:rPr>
        <w:t xml:space="preserve"> </w:t>
      </w:r>
      <w:r w:rsidR="00DF5177" w:rsidRPr="001A02A6">
        <w:rPr>
          <w:rFonts w:ascii="Times New Roman" w:eastAsia="Times New Roman" w:hAnsi="Times New Roman"/>
          <w:sz w:val="16"/>
          <w:szCs w:val="16"/>
          <w:lang w:eastAsia="ru-RU"/>
        </w:rPr>
        <w:t>Интродукционные исследования на Коль</w:t>
      </w:r>
      <w:r w:rsidR="000C68B9" w:rsidRPr="001A02A6">
        <w:rPr>
          <w:rFonts w:ascii="Times New Roman" w:eastAsia="Times New Roman" w:hAnsi="Times New Roman"/>
          <w:sz w:val="16"/>
          <w:szCs w:val="16"/>
          <w:lang w:eastAsia="ru-RU"/>
        </w:rPr>
        <w:t>ском Севере Апатиты</w:t>
      </w:r>
      <w:r w:rsidRPr="001A02A6">
        <w:rPr>
          <w:rFonts w:ascii="Times New Roman" w:eastAsia="Times New Roman" w:hAnsi="Times New Roman"/>
          <w:sz w:val="16"/>
          <w:szCs w:val="16"/>
          <w:lang w:eastAsia="ru-RU"/>
        </w:rPr>
        <w:t>.</w:t>
      </w:r>
      <w:r w:rsidRPr="001A02A6">
        <w:rPr>
          <w:rFonts w:ascii="Times New Roman" w:hAnsi="Times New Roman"/>
          <w:sz w:val="16"/>
          <w:szCs w:val="16"/>
        </w:rPr>
        <w:t xml:space="preserve"> –</w:t>
      </w:r>
      <w:r w:rsidR="000C68B9" w:rsidRPr="001A02A6">
        <w:rPr>
          <w:rFonts w:ascii="Times New Roman" w:eastAsia="Times New Roman" w:hAnsi="Times New Roman"/>
          <w:sz w:val="16"/>
          <w:szCs w:val="16"/>
          <w:lang w:eastAsia="ru-RU"/>
        </w:rPr>
        <w:t xml:space="preserve"> 1994. – С.</w:t>
      </w:r>
      <w:r w:rsidR="002136EE" w:rsidRPr="001A02A6">
        <w:rPr>
          <w:rFonts w:ascii="Times New Roman" w:eastAsia="Times New Roman" w:hAnsi="Times New Roman"/>
          <w:sz w:val="16"/>
          <w:szCs w:val="16"/>
          <w:lang w:eastAsia="ru-RU"/>
        </w:rPr>
        <w:t xml:space="preserve"> </w:t>
      </w:r>
      <w:r w:rsidR="000C68B9" w:rsidRPr="001A02A6">
        <w:rPr>
          <w:rFonts w:ascii="Times New Roman" w:eastAsia="Times New Roman" w:hAnsi="Times New Roman"/>
          <w:sz w:val="16"/>
          <w:szCs w:val="16"/>
          <w:lang w:eastAsia="ru-RU"/>
        </w:rPr>
        <w:t>54–</w:t>
      </w:r>
      <w:r w:rsidR="00DF5177" w:rsidRPr="001A02A6">
        <w:rPr>
          <w:rFonts w:ascii="Times New Roman" w:eastAsia="Times New Roman" w:hAnsi="Times New Roman"/>
          <w:sz w:val="16"/>
          <w:szCs w:val="16"/>
          <w:lang w:eastAsia="ru-RU"/>
        </w:rPr>
        <w:t>65.</w:t>
      </w:r>
    </w:p>
    <w:p w:rsidR="00DC1729" w:rsidRPr="001A02A6" w:rsidRDefault="00714742"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4</w:t>
      </w:r>
      <w:r w:rsidR="00252945">
        <w:rPr>
          <w:rFonts w:ascii="Times New Roman" w:hAnsi="Times New Roman"/>
          <w:sz w:val="16"/>
          <w:szCs w:val="16"/>
        </w:rPr>
        <w:t>3</w:t>
      </w:r>
      <w:r w:rsidRPr="001A02A6">
        <w:rPr>
          <w:rFonts w:ascii="Times New Roman" w:hAnsi="Times New Roman"/>
          <w:sz w:val="16"/>
          <w:szCs w:val="16"/>
        </w:rPr>
        <w:t>. </w:t>
      </w:r>
      <w:r w:rsidR="00DC1729" w:rsidRPr="001A02A6">
        <w:rPr>
          <w:rFonts w:ascii="Times New Roman" w:hAnsi="Times New Roman"/>
          <w:sz w:val="16"/>
          <w:szCs w:val="16"/>
        </w:rPr>
        <w:t>Государственный реестр сортов и древесно</w:t>
      </w:r>
      <w:r w:rsidRPr="001A02A6">
        <w:rPr>
          <w:rFonts w:ascii="Times New Roman" w:hAnsi="Times New Roman"/>
          <w:sz w:val="16"/>
          <w:szCs w:val="16"/>
        </w:rPr>
        <w:t>-</w:t>
      </w:r>
      <w:r w:rsidR="00DC1729" w:rsidRPr="001A02A6">
        <w:rPr>
          <w:rFonts w:ascii="Times New Roman" w:hAnsi="Times New Roman"/>
          <w:sz w:val="16"/>
          <w:szCs w:val="16"/>
        </w:rPr>
        <w:t xml:space="preserve">кустарниковых пород на </w:t>
      </w:r>
      <w:smartTag w:uri="urn:schemas-microsoft-com:office:smarttags" w:element="metricconverter">
        <w:smartTagPr>
          <w:attr w:name="ProductID" w:val="2011 г"/>
        </w:smartTagPr>
        <w:r w:rsidR="00DC1729" w:rsidRPr="001A02A6">
          <w:rPr>
            <w:rFonts w:ascii="Times New Roman" w:hAnsi="Times New Roman"/>
            <w:sz w:val="16"/>
            <w:szCs w:val="16"/>
          </w:rPr>
          <w:t>2011 г</w:t>
        </w:r>
      </w:smartTag>
      <w:r w:rsidR="00DC1729" w:rsidRPr="001A02A6">
        <w:rPr>
          <w:rFonts w:ascii="Times New Roman" w:hAnsi="Times New Roman"/>
          <w:sz w:val="16"/>
          <w:szCs w:val="16"/>
        </w:rPr>
        <w:t>. – Мн</w:t>
      </w:r>
      <w:r w:rsidRPr="001A02A6">
        <w:rPr>
          <w:rFonts w:ascii="Times New Roman" w:hAnsi="Times New Roman"/>
          <w:sz w:val="16"/>
          <w:szCs w:val="16"/>
        </w:rPr>
        <w:t>инск,</w:t>
      </w:r>
      <w:r w:rsidR="00DC1729" w:rsidRPr="001A02A6">
        <w:rPr>
          <w:rFonts w:ascii="Times New Roman" w:hAnsi="Times New Roman"/>
          <w:sz w:val="16"/>
          <w:szCs w:val="16"/>
        </w:rPr>
        <w:t xml:space="preserve"> 2011. – С. 40–42.</w:t>
      </w:r>
    </w:p>
    <w:p w:rsidR="00EF1992"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44</w:t>
      </w:r>
      <w:r w:rsidR="004E3F0E" w:rsidRPr="001A02A6">
        <w:rPr>
          <w:rFonts w:ascii="Times New Roman" w:hAnsi="Times New Roman"/>
          <w:sz w:val="16"/>
          <w:szCs w:val="16"/>
        </w:rPr>
        <w:t>. </w:t>
      </w:r>
      <w:r w:rsidR="00EF1992" w:rsidRPr="001A02A6">
        <w:rPr>
          <w:rFonts w:ascii="Times New Roman" w:hAnsi="Times New Roman"/>
          <w:sz w:val="16"/>
          <w:szCs w:val="16"/>
        </w:rPr>
        <w:t>Государственная фармакопея Республики Беларусь.</w:t>
      </w:r>
      <w:r w:rsidR="004E3F0E" w:rsidRPr="001A02A6">
        <w:rPr>
          <w:rFonts w:ascii="Times New Roman" w:hAnsi="Times New Roman"/>
          <w:sz w:val="16"/>
          <w:szCs w:val="16"/>
        </w:rPr>
        <w:t xml:space="preserve"> –</w:t>
      </w:r>
      <w:r w:rsidR="00EF1992" w:rsidRPr="001A02A6">
        <w:rPr>
          <w:rFonts w:ascii="Times New Roman" w:hAnsi="Times New Roman"/>
          <w:sz w:val="16"/>
          <w:szCs w:val="16"/>
        </w:rPr>
        <w:t xml:space="preserve"> </w:t>
      </w:r>
      <w:r w:rsidR="00164092" w:rsidRPr="001A02A6">
        <w:rPr>
          <w:rFonts w:ascii="Times New Roman" w:hAnsi="Times New Roman"/>
          <w:sz w:val="16"/>
          <w:szCs w:val="16"/>
        </w:rPr>
        <w:t>Т</w:t>
      </w:r>
      <w:r w:rsidR="004E3F0E" w:rsidRPr="001A02A6">
        <w:rPr>
          <w:rFonts w:ascii="Times New Roman" w:hAnsi="Times New Roman"/>
          <w:sz w:val="16"/>
          <w:szCs w:val="16"/>
        </w:rPr>
        <w:t>.</w:t>
      </w:r>
      <w:r w:rsidR="00164092" w:rsidRPr="001A02A6">
        <w:rPr>
          <w:rFonts w:ascii="Times New Roman" w:hAnsi="Times New Roman"/>
          <w:sz w:val="16"/>
          <w:szCs w:val="16"/>
        </w:rPr>
        <w:t xml:space="preserve"> 2. – Молодечно: Тип</w:t>
      </w:r>
      <w:r w:rsidR="00164092" w:rsidRPr="001A02A6">
        <w:rPr>
          <w:rFonts w:ascii="Times New Roman" w:hAnsi="Times New Roman"/>
          <w:sz w:val="16"/>
          <w:szCs w:val="16"/>
        </w:rPr>
        <w:t>о</w:t>
      </w:r>
      <w:r w:rsidR="00164092" w:rsidRPr="001A02A6">
        <w:rPr>
          <w:rFonts w:ascii="Times New Roman" w:hAnsi="Times New Roman"/>
          <w:sz w:val="16"/>
          <w:szCs w:val="16"/>
        </w:rPr>
        <w:t>графия «Победа»</w:t>
      </w:r>
      <w:r w:rsidR="00EF1992" w:rsidRPr="001A02A6">
        <w:rPr>
          <w:rFonts w:ascii="Times New Roman" w:hAnsi="Times New Roman"/>
          <w:sz w:val="16"/>
          <w:szCs w:val="16"/>
        </w:rPr>
        <w:t>, 2008. – С. 367</w:t>
      </w:r>
      <w:r w:rsidR="004E3F0E" w:rsidRPr="001A02A6">
        <w:rPr>
          <w:rFonts w:ascii="Times New Roman" w:hAnsi="Times New Roman"/>
          <w:sz w:val="16"/>
          <w:szCs w:val="16"/>
        </w:rPr>
        <w:t>–</w:t>
      </w:r>
      <w:r w:rsidR="00EF1992" w:rsidRPr="001A02A6">
        <w:rPr>
          <w:rFonts w:ascii="Times New Roman" w:hAnsi="Times New Roman"/>
          <w:sz w:val="16"/>
          <w:szCs w:val="16"/>
        </w:rPr>
        <w:t>369.</w:t>
      </w:r>
    </w:p>
    <w:p w:rsidR="00532ADE"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pacing w:val="6"/>
          <w:sz w:val="16"/>
          <w:szCs w:val="16"/>
        </w:rPr>
        <w:t>45</w:t>
      </w:r>
      <w:r w:rsidR="004E3F0E" w:rsidRPr="001A02A6">
        <w:rPr>
          <w:rFonts w:ascii="Times New Roman" w:hAnsi="Times New Roman"/>
          <w:spacing w:val="6"/>
          <w:sz w:val="16"/>
          <w:szCs w:val="16"/>
        </w:rPr>
        <w:t>. </w:t>
      </w:r>
      <w:r w:rsidR="005B0B4F" w:rsidRPr="001A02A6">
        <w:rPr>
          <w:rFonts w:ascii="Times New Roman" w:hAnsi="Times New Roman"/>
          <w:spacing w:val="6"/>
          <w:sz w:val="16"/>
          <w:szCs w:val="16"/>
        </w:rPr>
        <w:t>Государственная фармакопея СССР. – 11</w:t>
      </w:r>
      <w:r w:rsidR="004E3F0E" w:rsidRPr="001A02A6">
        <w:rPr>
          <w:rFonts w:ascii="Times New Roman" w:hAnsi="Times New Roman"/>
          <w:spacing w:val="6"/>
          <w:sz w:val="16"/>
          <w:szCs w:val="16"/>
        </w:rPr>
        <w:t>-е</w:t>
      </w:r>
      <w:r w:rsidR="005B0B4F" w:rsidRPr="001A02A6">
        <w:rPr>
          <w:rFonts w:ascii="Times New Roman" w:hAnsi="Times New Roman"/>
          <w:spacing w:val="6"/>
          <w:sz w:val="16"/>
          <w:szCs w:val="16"/>
        </w:rPr>
        <w:t xml:space="preserve"> </w:t>
      </w:r>
      <w:r w:rsidR="004E3F0E" w:rsidRPr="001A02A6">
        <w:rPr>
          <w:rFonts w:ascii="Times New Roman" w:hAnsi="Times New Roman"/>
          <w:spacing w:val="6"/>
          <w:sz w:val="16"/>
          <w:szCs w:val="16"/>
        </w:rPr>
        <w:t>и</w:t>
      </w:r>
      <w:r w:rsidR="005B0B4F" w:rsidRPr="001A02A6">
        <w:rPr>
          <w:rFonts w:ascii="Times New Roman" w:hAnsi="Times New Roman"/>
          <w:spacing w:val="6"/>
          <w:sz w:val="16"/>
          <w:szCs w:val="16"/>
        </w:rPr>
        <w:t>зд</w:t>
      </w:r>
      <w:r w:rsidR="004E3F0E" w:rsidRPr="001A02A6">
        <w:rPr>
          <w:rFonts w:ascii="Times New Roman" w:hAnsi="Times New Roman"/>
          <w:spacing w:val="6"/>
          <w:sz w:val="16"/>
          <w:szCs w:val="16"/>
        </w:rPr>
        <w:t>.</w:t>
      </w:r>
      <w:r w:rsidR="005B0B4F" w:rsidRPr="001A02A6">
        <w:rPr>
          <w:rFonts w:ascii="Times New Roman" w:hAnsi="Times New Roman"/>
          <w:spacing w:val="6"/>
          <w:sz w:val="16"/>
          <w:szCs w:val="16"/>
        </w:rPr>
        <w:t xml:space="preserve"> – М.: Медицина, 1987. – 506 с.</w:t>
      </w:r>
    </w:p>
    <w:p w:rsidR="00543F37"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46</w:t>
      </w:r>
      <w:r w:rsidR="004E3F0E" w:rsidRPr="001A02A6">
        <w:rPr>
          <w:rFonts w:ascii="Times New Roman" w:hAnsi="Times New Roman"/>
          <w:sz w:val="16"/>
          <w:szCs w:val="16"/>
        </w:rPr>
        <w:t>. </w:t>
      </w:r>
      <w:r w:rsidR="00532ADE" w:rsidRPr="001A02A6">
        <w:rPr>
          <w:rFonts w:ascii="Times New Roman" w:hAnsi="Times New Roman"/>
          <w:sz w:val="16"/>
          <w:szCs w:val="16"/>
        </w:rPr>
        <w:t>Г</w:t>
      </w:r>
      <w:r w:rsidR="00DF5177" w:rsidRPr="001A02A6">
        <w:rPr>
          <w:rFonts w:ascii="Times New Roman" w:hAnsi="Times New Roman"/>
          <w:sz w:val="16"/>
          <w:szCs w:val="16"/>
        </w:rPr>
        <w:t xml:space="preserve">осударственная </w:t>
      </w:r>
      <w:r w:rsidR="004E3F0E" w:rsidRPr="001A02A6">
        <w:rPr>
          <w:rFonts w:ascii="Times New Roman" w:hAnsi="Times New Roman"/>
          <w:sz w:val="16"/>
          <w:szCs w:val="16"/>
        </w:rPr>
        <w:t>ф</w:t>
      </w:r>
      <w:r w:rsidR="00DF5177" w:rsidRPr="001A02A6">
        <w:rPr>
          <w:rFonts w:ascii="Times New Roman" w:hAnsi="Times New Roman"/>
          <w:sz w:val="16"/>
          <w:szCs w:val="16"/>
        </w:rPr>
        <w:t>армакопея СССР</w:t>
      </w:r>
      <w:r w:rsidR="004E3F0E" w:rsidRPr="001A02A6">
        <w:rPr>
          <w:rFonts w:ascii="Times New Roman" w:hAnsi="Times New Roman"/>
          <w:sz w:val="16"/>
          <w:szCs w:val="16"/>
        </w:rPr>
        <w:t>.</w:t>
      </w:r>
      <w:r w:rsidR="00DF5177" w:rsidRPr="001A02A6">
        <w:rPr>
          <w:rFonts w:ascii="Times New Roman" w:hAnsi="Times New Roman"/>
          <w:sz w:val="16"/>
          <w:szCs w:val="16"/>
        </w:rPr>
        <w:t xml:space="preserve"> Общие методы анализа. Лекарственное ра</w:t>
      </w:r>
      <w:r w:rsidR="00DF5177" w:rsidRPr="001A02A6">
        <w:rPr>
          <w:rFonts w:ascii="Times New Roman" w:hAnsi="Times New Roman"/>
          <w:sz w:val="16"/>
          <w:szCs w:val="16"/>
        </w:rPr>
        <w:t>с</w:t>
      </w:r>
      <w:r w:rsidR="00DF5177" w:rsidRPr="001A02A6">
        <w:rPr>
          <w:rFonts w:ascii="Times New Roman" w:hAnsi="Times New Roman"/>
          <w:sz w:val="16"/>
          <w:szCs w:val="16"/>
        </w:rPr>
        <w:t>тительное сырье</w:t>
      </w:r>
      <w:r w:rsidR="004E3F0E" w:rsidRPr="001A02A6">
        <w:rPr>
          <w:rFonts w:ascii="Times New Roman" w:hAnsi="Times New Roman"/>
          <w:sz w:val="16"/>
          <w:szCs w:val="16"/>
        </w:rPr>
        <w:t>. –</w:t>
      </w:r>
      <w:r w:rsidR="000C68B9" w:rsidRPr="001A02A6">
        <w:rPr>
          <w:rFonts w:ascii="Times New Roman" w:hAnsi="Times New Roman"/>
          <w:sz w:val="16"/>
          <w:szCs w:val="16"/>
        </w:rPr>
        <w:t xml:space="preserve"> </w:t>
      </w:r>
      <w:r w:rsidR="00DF5177" w:rsidRPr="001A02A6">
        <w:rPr>
          <w:rFonts w:ascii="Times New Roman" w:hAnsi="Times New Roman"/>
          <w:sz w:val="16"/>
          <w:szCs w:val="16"/>
        </w:rPr>
        <w:t>/ МЗ СССР.</w:t>
      </w:r>
      <w:r w:rsidR="007B6159" w:rsidRPr="001A02A6">
        <w:rPr>
          <w:rFonts w:ascii="Times New Roman" w:hAnsi="Times New Roman"/>
          <w:sz w:val="16"/>
          <w:szCs w:val="16"/>
        </w:rPr>
        <w:t xml:space="preserve"> – 11-</w:t>
      </w:r>
      <w:r w:rsidR="000C68B9" w:rsidRPr="001A02A6">
        <w:rPr>
          <w:rFonts w:ascii="Times New Roman" w:hAnsi="Times New Roman"/>
          <w:sz w:val="16"/>
          <w:szCs w:val="16"/>
        </w:rPr>
        <w:t>е изд., доп. – М.: Медицина, 1989</w:t>
      </w:r>
      <w:r w:rsidR="004E3F0E" w:rsidRPr="001A02A6">
        <w:rPr>
          <w:rFonts w:ascii="Times New Roman" w:hAnsi="Times New Roman"/>
          <w:sz w:val="16"/>
          <w:szCs w:val="16"/>
        </w:rPr>
        <w:t>. Вып. 2:</w:t>
      </w:r>
      <w:r w:rsidR="007B6159" w:rsidRPr="001A02A6">
        <w:rPr>
          <w:rFonts w:ascii="Times New Roman" w:hAnsi="Times New Roman"/>
          <w:sz w:val="16"/>
          <w:szCs w:val="16"/>
        </w:rPr>
        <w:t xml:space="preserve"> </w:t>
      </w:r>
      <w:r w:rsidR="000C68B9" w:rsidRPr="001A02A6">
        <w:rPr>
          <w:rFonts w:ascii="Times New Roman" w:hAnsi="Times New Roman"/>
          <w:sz w:val="16"/>
          <w:szCs w:val="16"/>
        </w:rPr>
        <w:t>–</w:t>
      </w:r>
      <w:r w:rsidR="00DF5177" w:rsidRPr="001A02A6">
        <w:rPr>
          <w:rFonts w:ascii="Times New Roman" w:hAnsi="Times New Roman"/>
          <w:sz w:val="16"/>
          <w:szCs w:val="16"/>
        </w:rPr>
        <w:t xml:space="preserve"> 400 с.</w:t>
      </w:r>
    </w:p>
    <w:p w:rsidR="00543F37" w:rsidRPr="001A02A6" w:rsidRDefault="00252945" w:rsidP="00221348">
      <w:pPr>
        <w:spacing w:after="0" w:line="240" w:lineRule="auto"/>
        <w:ind w:firstLine="284"/>
        <w:jc w:val="both"/>
        <w:rPr>
          <w:rFonts w:ascii="Times New Roman" w:eastAsia="Times New Roman" w:hAnsi="Times New Roman"/>
          <w:sz w:val="16"/>
          <w:szCs w:val="16"/>
          <w:lang w:eastAsia="ru-RU"/>
        </w:rPr>
      </w:pPr>
      <w:r>
        <w:rPr>
          <w:rFonts w:ascii="Times New Roman" w:hAnsi="Times New Roman"/>
          <w:sz w:val="16"/>
          <w:szCs w:val="16"/>
        </w:rPr>
        <w:t>47</w:t>
      </w:r>
      <w:r w:rsidR="004E3F0E" w:rsidRPr="001A02A6">
        <w:rPr>
          <w:rFonts w:ascii="Times New Roman" w:hAnsi="Times New Roman"/>
          <w:sz w:val="16"/>
          <w:szCs w:val="16"/>
        </w:rPr>
        <w:t>. </w:t>
      </w:r>
      <w:r w:rsidR="00543F37" w:rsidRPr="001A02A6">
        <w:rPr>
          <w:rFonts w:ascii="Times New Roman" w:hAnsi="Times New Roman"/>
          <w:spacing w:val="20"/>
          <w:sz w:val="16"/>
          <w:szCs w:val="16"/>
        </w:rPr>
        <w:t>Гребнева</w:t>
      </w:r>
      <w:r w:rsidR="000C68B9" w:rsidRPr="001A02A6">
        <w:rPr>
          <w:rFonts w:ascii="Times New Roman" w:hAnsi="Times New Roman"/>
          <w:spacing w:val="20"/>
          <w:sz w:val="16"/>
          <w:szCs w:val="16"/>
        </w:rPr>
        <w:t>,</w:t>
      </w:r>
      <w:r w:rsidR="0097383B" w:rsidRPr="001A02A6">
        <w:rPr>
          <w:rFonts w:ascii="Times New Roman" w:hAnsi="Times New Roman"/>
          <w:spacing w:val="20"/>
          <w:sz w:val="16"/>
          <w:szCs w:val="16"/>
        </w:rPr>
        <w:t xml:space="preserve"> Н.</w:t>
      </w:r>
      <w:r w:rsidR="00543F37" w:rsidRPr="001A02A6">
        <w:rPr>
          <w:rFonts w:ascii="Times New Roman" w:hAnsi="Times New Roman"/>
          <w:spacing w:val="20"/>
          <w:sz w:val="16"/>
          <w:szCs w:val="16"/>
        </w:rPr>
        <w:t>Ю.</w:t>
      </w:r>
      <w:r w:rsidR="00543F37" w:rsidRPr="001A02A6">
        <w:rPr>
          <w:rFonts w:ascii="Times New Roman" w:hAnsi="Times New Roman"/>
          <w:sz w:val="16"/>
          <w:szCs w:val="16"/>
        </w:rPr>
        <w:t xml:space="preserve"> Оценка качества </w:t>
      </w:r>
      <w:r w:rsidR="00532ADE" w:rsidRPr="001A02A6">
        <w:rPr>
          <w:rFonts w:ascii="Times New Roman" w:hAnsi="Times New Roman"/>
          <w:sz w:val="16"/>
          <w:szCs w:val="16"/>
        </w:rPr>
        <w:t>корневищ с корнями Polemonium c</w:t>
      </w:r>
      <w:proofErr w:type="gramStart"/>
      <w:r w:rsidR="00532ADE" w:rsidRPr="001A02A6">
        <w:rPr>
          <w:rFonts w:ascii="Times New Roman" w:hAnsi="Times New Roman"/>
          <w:sz w:val="16"/>
          <w:szCs w:val="16"/>
        </w:rPr>
        <w:t>о</w:t>
      </w:r>
      <w:proofErr w:type="gramEnd"/>
      <w:r w:rsidR="00543F37" w:rsidRPr="001A02A6">
        <w:rPr>
          <w:rFonts w:ascii="Times New Roman" w:hAnsi="Times New Roman"/>
          <w:sz w:val="16"/>
          <w:szCs w:val="16"/>
        </w:rPr>
        <w:t>eruleum по содержанию сапонинов</w:t>
      </w:r>
      <w:r w:rsidR="000C68B9" w:rsidRPr="001A02A6">
        <w:rPr>
          <w:rFonts w:ascii="Times New Roman" w:hAnsi="Times New Roman"/>
          <w:sz w:val="16"/>
          <w:szCs w:val="16"/>
        </w:rPr>
        <w:t xml:space="preserve"> /</w:t>
      </w:r>
      <w:r w:rsidR="0097383B" w:rsidRPr="001A02A6">
        <w:rPr>
          <w:rFonts w:ascii="Times New Roman" w:hAnsi="Times New Roman"/>
          <w:sz w:val="16"/>
          <w:szCs w:val="16"/>
        </w:rPr>
        <w:t xml:space="preserve"> Н.Ю.</w:t>
      </w:r>
      <w:r w:rsidR="002136EE" w:rsidRPr="001A02A6">
        <w:rPr>
          <w:rFonts w:ascii="Times New Roman" w:hAnsi="Times New Roman"/>
          <w:sz w:val="16"/>
          <w:szCs w:val="16"/>
        </w:rPr>
        <w:t xml:space="preserve"> </w:t>
      </w:r>
      <w:r w:rsidR="000C68B9" w:rsidRPr="001A02A6">
        <w:rPr>
          <w:rFonts w:ascii="Times New Roman" w:hAnsi="Times New Roman"/>
          <w:sz w:val="16"/>
          <w:szCs w:val="16"/>
        </w:rPr>
        <w:t xml:space="preserve">Гребнева, </w:t>
      </w:r>
      <w:r w:rsidR="0097383B" w:rsidRPr="001A02A6">
        <w:rPr>
          <w:rFonts w:ascii="Times New Roman" w:hAnsi="Times New Roman"/>
          <w:sz w:val="16"/>
          <w:szCs w:val="16"/>
        </w:rPr>
        <w:t xml:space="preserve">Н.П. </w:t>
      </w:r>
      <w:r w:rsidR="000C68B9" w:rsidRPr="001A02A6">
        <w:rPr>
          <w:rFonts w:ascii="Times New Roman" w:hAnsi="Times New Roman"/>
          <w:sz w:val="16"/>
          <w:szCs w:val="16"/>
        </w:rPr>
        <w:t xml:space="preserve">Харитонова, </w:t>
      </w:r>
      <w:r w:rsidR="0097383B" w:rsidRPr="001A02A6">
        <w:rPr>
          <w:rFonts w:ascii="Times New Roman" w:hAnsi="Times New Roman"/>
          <w:sz w:val="16"/>
          <w:szCs w:val="16"/>
        </w:rPr>
        <w:t xml:space="preserve">М.П. </w:t>
      </w:r>
      <w:r w:rsidR="000C68B9" w:rsidRPr="001A02A6">
        <w:rPr>
          <w:rFonts w:ascii="Times New Roman" w:hAnsi="Times New Roman"/>
          <w:sz w:val="16"/>
          <w:szCs w:val="16"/>
        </w:rPr>
        <w:t xml:space="preserve">Блинов </w:t>
      </w:r>
      <w:r w:rsidR="00543F37" w:rsidRPr="001A02A6">
        <w:rPr>
          <w:rFonts w:ascii="Times New Roman" w:hAnsi="Times New Roman"/>
          <w:sz w:val="16"/>
          <w:szCs w:val="16"/>
        </w:rPr>
        <w:t>// Растител</w:t>
      </w:r>
      <w:r w:rsidR="00543F37" w:rsidRPr="001A02A6">
        <w:rPr>
          <w:rFonts w:ascii="Times New Roman" w:hAnsi="Times New Roman"/>
          <w:sz w:val="16"/>
          <w:szCs w:val="16"/>
        </w:rPr>
        <w:t>ь</w:t>
      </w:r>
      <w:r w:rsidR="00543F37" w:rsidRPr="001A02A6">
        <w:rPr>
          <w:rFonts w:ascii="Times New Roman" w:hAnsi="Times New Roman"/>
          <w:sz w:val="16"/>
          <w:szCs w:val="16"/>
        </w:rPr>
        <w:t>ные ресур</w:t>
      </w:r>
      <w:r w:rsidR="0097383B" w:rsidRPr="001A02A6">
        <w:rPr>
          <w:rFonts w:ascii="Times New Roman" w:hAnsi="Times New Roman"/>
          <w:sz w:val="16"/>
          <w:szCs w:val="16"/>
        </w:rPr>
        <w:t>сы. – 1995. – Вып. 3. – С.111–</w:t>
      </w:r>
      <w:r w:rsidR="00543F37" w:rsidRPr="001A02A6">
        <w:rPr>
          <w:rFonts w:ascii="Times New Roman" w:hAnsi="Times New Roman"/>
          <w:sz w:val="16"/>
          <w:szCs w:val="16"/>
        </w:rPr>
        <w:t>115.</w:t>
      </w:r>
    </w:p>
    <w:p w:rsidR="00DD1189" w:rsidRPr="001A02A6" w:rsidRDefault="00252945" w:rsidP="00221348">
      <w:pPr>
        <w:spacing w:after="0" w:line="240" w:lineRule="auto"/>
        <w:ind w:firstLine="284"/>
        <w:jc w:val="both"/>
        <w:rPr>
          <w:rFonts w:ascii="Times New Roman" w:hAnsi="Times New Roman"/>
          <w:sz w:val="16"/>
          <w:szCs w:val="16"/>
        </w:rPr>
      </w:pPr>
      <w:r>
        <w:rPr>
          <w:rFonts w:ascii="Times New Roman" w:eastAsia="Times New Roman" w:hAnsi="Times New Roman"/>
          <w:sz w:val="16"/>
          <w:szCs w:val="16"/>
          <w:lang w:eastAsia="ru-RU"/>
        </w:rPr>
        <w:t>48</w:t>
      </w:r>
      <w:r w:rsidR="004E3F0E" w:rsidRPr="001A02A6">
        <w:rPr>
          <w:rFonts w:ascii="Times New Roman" w:eastAsia="Times New Roman" w:hAnsi="Times New Roman"/>
          <w:sz w:val="16"/>
          <w:szCs w:val="16"/>
          <w:lang w:eastAsia="ru-RU"/>
        </w:rPr>
        <w:t>. </w:t>
      </w:r>
      <w:r w:rsidR="00DF5177" w:rsidRPr="001A02A6">
        <w:rPr>
          <w:rFonts w:ascii="Times New Roman" w:eastAsia="Times New Roman" w:hAnsi="Times New Roman"/>
          <w:spacing w:val="20"/>
          <w:sz w:val="16"/>
          <w:szCs w:val="16"/>
          <w:lang w:eastAsia="ru-RU"/>
        </w:rPr>
        <w:t>Григорьева</w:t>
      </w:r>
      <w:r w:rsidR="00543F37" w:rsidRPr="001A02A6">
        <w:rPr>
          <w:rFonts w:ascii="Times New Roman" w:eastAsia="Times New Roman" w:hAnsi="Times New Roman"/>
          <w:spacing w:val="20"/>
          <w:sz w:val="16"/>
          <w:szCs w:val="16"/>
          <w:lang w:eastAsia="ru-RU"/>
        </w:rPr>
        <w:t>,</w:t>
      </w:r>
      <w:r w:rsidR="00DF5177" w:rsidRPr="001A02A6">
        <w:rPr>
          <w:rFonts w:ascii="Times New Roman" w:eastAsia="Times New Roman" w:hAnsi="Times New Roman"/>
          <w:spacing w:val="20"/>
          <w:sz w:val="16"/>
          <w:szCs w:val="16"/>
          <w:lang w:eastAsia="ru-RU"/>
        </w:rPr>
        <w:t xml:space="preserve"> Н. А.</w:t>
      </w:r>
      <w:r w:rsidR="00DF5177" w:rsidRPr="001A02A6">
        <w:rPr>
          <w:rFonts w:ascii="Times New Roman" w:eastAsia="Times New Roman" w:hAnsi="Times New Roman"/>
          <w:b/>
          <w:sz w:val="16"/>
          <w:szCs w:val="16"/>
          <w:lang w:eastAsia="ru-RU"/>
        </w:rPr>
        <w:t xml:space="preserve"> </w:t>
      </w:r>
      <w:r w:rsidR="00DF5177" w:rsidRPr="001A02A6">
        <w:rPr>
          <w:rFonts w:ascii="Times New Roman" w:eastAsia="Times New Roman" w:hAnsi="Times New Roman"/>
          <w:sz w:val="16"/>
          <w:szCs w:val="16"/>
          <w:lang w:eastAsia="ru-RU"/>
        </w:rPr>
        <w:t>Биологические особенности возделывания календулы л</w:t>
      </w:r>
      <w:r w:rsidR="00DF5177" w:rsidRPr="001A02A6">
        <w:rPr>
          <w:rFonts w:ascii="Times New Roman" w:eastAsia="Times New Roman" w:hAnsi="Times New Roman"/>
          <w:sz w:val="16"/>
          <w:szCs w:val="16"/>
          <w:lang w:eastAsia="ru-RU"/>
        </w:rPr>
        <w:t>е</w:t>
      </w:r>
      <w:r w:rsidR="00DF5177" w:rsidRPr="001A02A6">
        <w:rPr>
          <w:rFonts w:ascii="Times New Roman" w:eastAsia="Times New Roman" w:hAnsi="Times New Roman"/>
          <w:sz w:val="16"/>
          <w:szCs w:val="16"/>
          <w:lang w:eastAsia="ru-RU"/>
        </w:rPr>
        <w:t>карственной и ромашки аптечной при минимальных затратах ручного труда без прим</w:t>
      </w:r>
      <w:r w:rsidR="00DF5177" w:rsidRPr="001A02A6">
        <w:rPr>
          <w:rFonts w:ascii="Times New Roman" w:eastAsia="Times New Roman" w:hAnsi="Times New Roman"/>
          <w:sz w:val="16"/>
          <w:szCs w:val="16"/>
          <w:lang w:eastAsia="ru-RU"/>
        </w:rPr>
        <w:t>е</w:t>
      </w:r>
      <w:r w:rsidR="00DF5177" w:rsidRPr="001A02A6">
        <w:rPr>
          <w:rFonts w:ascii="Times New Roman" w:eastAsia="Times New Roman" w:hAnsi="Times New Roman"/>
          <w:sz w:val="16"/>
          <w:szCs w:val="16"/>
          <w:lang w:eastAsia="ru-RU"/>
        </w:rPr>
        <w:t>нения средств химизации</w:t>
      </w:r>
      <w:r w:rsidR="004E3F0E" w:rsidRPr="001A02A6">
        <w:rPr>
          <w:rFonts w:ascii="Times New Roman" w:eastAsia="Times New Roman" w:hAnsi="Times New Roman"/>
          <w:sz w:val="16"/>
          <w:szCs w:val="16"/>
          <w:lang w:eastAsia="ru-RU"/>
        </w:rPr>
        <w:t>:</w:t>
      </w:r>
      <w:r w:rsidR="0097383B" w:rsidRPr="001A02A6">
        <w:rPr>
          <w:rFonts w:ascii="Times New Roman" w:eastAsia="Times New Roman" w:hAnsi="Times New Roman"/>
          <w:sz w:val="16"/>
          <w:szCs w:val="16"/>
          <w:lang w:eastAsia="ru-RU"/>
        </w:rPr>
        <w:t xml:space="preserve"> </w:t>
      </w:r>
      <w:r w:rsidR="004E3F0E" w:rsidRPr="001A02A6">
        <w:rPr>
          <w:rFonts w:ascii="Times New Roman" w:eastAsia="Times New Roman" w:hAnsi="Times New Roman"/>
          <w:sz w:val="16"/>
          <w:szCs w:val="16"/>
          <w:lang w:eastAsia="ru-RU"/>
        </w:rPr>
        <w:t xml:space="preserve">автореф. дис. </w:t>
      </w:r>
      <w:r w:rsidR="002348C8" w:rsidRPr="001A02A6">
        <w:rPr>
          <w:rFonts w:ascii="Times New Roman" w:eastAsia="Times New Roman" w:hAnsi="Times New Roman"/>
          <w:sz w:val="16"/>
          <w:szCs w:val="16"/>
          <w:lang w:eastAsia="ru-RU"/>
        </w:rPr>
        <w:t xml:space="preserve">… </w:t>
      </w:r>
      <w:r w:rsidR="004E3F0E" w:rsidRPr="001A02A6">
        <w:rPr>
          <w:rFonts w:ascii="Times New Roman" w:eastAsia="Times New Roman" w:hAnsi="Times New Roman"/>
          <w:sz w:val="16"/>
          <w:szCs w:val="16"/>
          <w:lang w:eastAsia="ru-RU"/>
        </w:rPr>
        <w:t>канд. биол. наук.</w:t>
      </w:r>
      <w:r w:rsidR="0097383B" w:rsidRPr="001A02A6">
        <w:rPr>
          <w:rFonts w:ascii="Times New Roman" w:eastAsia="Times New Roman" w:hAnsi="Times New Roman"/>
          <w:sz w:val="16"/>
          <w:szCs w:val="16"/>
          <w:lang w:eastAsia="ru-RU"/>
        </w:rPr>
        <w:t>/ Н.А. Григорьева. –</w:t>
      </w:r>
      <w:r w:rsidR="00DF5177" w:rsidRPr="001A02A6">
        <w:rPr>
          <w:rFonts w:ascii="Times New Roman" w:eastAsia="Times New Roman" w:hAnsi="Times New Roman"/>
          <w:sz w:val="16"/>
          <w:szCs w:val="16"/>
          <w:lang w:eastAsia="ru-RU"/>
        </w:rPr>
        <w:t xml:space="preserve"> Вел</w:t>
      </w:r>
      <w:r w:rsidR="00DF5177" w:rsidRPr="001A02A6">
        <w:rPr>
          <w:rFonts w:ascii="Times New Roman" w:eastAsia="Times New Roman" w:hAnsi="Times New Roman"/>
          <w:sz w:val="16"/>
          <w:szCs w:val="16"/>
          <w:lang w:eastAsia="ru-RU"/>
        </w:rPr>
        <w:t>и</w:t>
      </w:r>
      <w:r w:rsidR="00DF5177" w:rsidRPr="001A02A6">
        <w:rPr>
          <w:rFonts w:ascii="Times New Roman" w:eastAsia="Times New Roman" w:hAnsi="Times New Roman"/>
          <w:sz w:val="16"/>
          <w:szCs w:val="16"/>
          <w:lang w:eastAsia="ru-RU"/>
        </w:rPr>
        <w:t>кие Луки, 2003.</w:t>
      </w:r>
      <w:r w:rsidR="0097383B" w:rsidRPr="001A02A6">
        <w:rPr>
          <w:rFonts w:ascii="Times New Roman" w:eastAsia="Times New Roman" w:hAnsi="Times New Roman"/>
          <w:sz w:val="16"/>
          <w:szCs w:val="16"/>
          <w:lang w:eastAsia="ru-RU"/>
        </w:rPr>
        <w:t xml:space="preserve"> – 23 с.</w:t>
      </w:r>
    </w:p>
    <w:p w:rsidR="007D05C3"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iCs/>
          <w:sz w:val="16"/>
          <w:szCs w:val="16"/>
        </w:rPr>
        <w:t>49</w:t>
      </w:r>
      <w:r w:rsidR="008B15CB" w:rsidRPr="001A02A6">
        <w:rPr>
          <w:rFonts w:ascii="Times New Roman" w:hAnsi="Times New Roman"/>
          <w:iCs/>
          <w:sz w:val="16"/>
          <w:szCs w:val="16"/>
        </w:rPr>
        <w:t>. </w:t>
      </w:r>
      <w:r w:rsidR="00DD1189" w:rsidRPr="001A02A6">
        <w:rPr>
          <w:rFonts w:ascii="Times New Roman" w:hAnsi="Times New Roman"/>
          <w:iCs/>
          <w:spacing w:val="20"/>
          <w:sz w:val="16"/>
          <w:szCs w:val="16"/>
        </w:rPr>
        <w:t>Грудзинская, И. А.</w:t>
      </w:r>
      <w:r w:rsidR="007B6159" w:rsidRPr="001A02A6">
        <w:rPr>
          <w:rFonts w:ascii="Times New Roman" w:hAnsi="Times New Roman"/>
          <w:sz w:val="16"/>
          <w:szCs w:val="16"/>
        </w:rPr>
        <w:t xml:space="preserve"> Семейство аронниковые </w:t>
      </w:r>
      <w:r w:rsidR="00DD1189" w:rsidRPr="001A02A6">
        <w:rPr>
          <w:rFonts w:ascii="Times New Roman" w:hAnsi="Times New Roman"/>
          <w:sz w:val="16"/>
          <w:szCs w:val="16"/>
        </w:rPr>
        <w:t xml:space="preserve">или ароидные (Araceae) </w:t>
      </w:r>
      <w:r w:rsidR="008B15CB" w:rsidRPr="001A02A6">
        <w:rPr>
          <w:rFonts w:ascii="Times New Roman" w:hAnsi="Times New Roman"/>
          <w:sz w:val="16"/>
          <w:szCs w:val="16"/>
        </w:rPr>
        <w:t xml:space="preserve">И.А. Грудзинская </w:t>
      </w:r>
      <w:r w:rsidR="00DD1189" w:rsidRPr="001A02A6">
        <w:rPr>
          <w:rFonts w:ascii="Times New Roman" w:hAnsi="Times New Roman"/>
          <w:sz w:val="16"/>
          <w:szCs w:val="16"/>
        </w:rPr>
        <w:t>// Жизнь расте</w:t>
      </w:r>
      <w:r w:rsidR="008B15CB" w:rsidRPr="001A02A6">
        <w:rPr>
          <w:rFonts w:ascii="Times New Roman" w:hAnsi="Times New Roman"/>
          <w:sz w:val="16"/>
          <w:szCs w:val="16"/>
        </w:rPr>
        <w:t>ний:</w:t>
      </w:r>
      <w:r w:rsidR="00DD1189" w:rsidRPr="001A02A6">
        <w:rPr>
          <w:rFonts w:ascii="Times New Roman" w:hAnsi="Times New Roman"/>
          <w:sz w:val="16"/>
          <w:szCs w:val="16"/>
        </w:rPr>
        <w:t xml:space="preserve"> </w:t>
      </w:r>
      <w:r w:rsidR="008B15CB" w:rsidRPr="001A02A6">
        <w:rPr>
          <w:rFonts w:ascii="Times New Roman" w:hAnsi="Times New Roman"/>
          <w:sz w:val="16"/>
          <w:szCs w:val="16"/>
        </w:rPr>
        <w:t>в</w:t>
      </w:r>
      <w:r w:rsidR="00DD1189" w:rsidRPr="001A02A6">
        <w:rPr>
          <w:rFonts w:ascii="Times New Roman" w:hAnsi="Times New Roman"/>
          <w:sz w:val="16"/>
          <w:szCs w:val="16"/>
        </w:rPr>
        <w:t xml:space="preserve"> 6 т. / </w:t>
      </w:r>
      <w:r w:rsidR="008B15CB" w:rsidRPr="001A02A6">
        <w:rPr>
          <w:rFonts w:ascii="Times New Roman" w:hAnsi="Times New Roman"/>
          <w:sz w:val="16"/>
          <w:szCs w:val="16"/>
        </w:rPr>
        <w:t>г</w:t>
      </w:r>
      <w:r w:rsidR="00DD1189" w:rsidRPr="001A02A6">
        <w:rPr>
          <w:rFonts w:ascii="Times New Roman" w:hAnsi="Times New Roman"/>
          <w:sz w:val="16"/>
          <w:szCs w:val="16"/>
        </w:rPr>
        <w:t xml:space="preserve">л. ред. </w:t>
      </w:r>
      <w:hyperlink r:id="rId280" w:tooltip="Тахтаджян, Армен Леонович" w:history="1">
        <w:r w:rsidR="00DD1189" w:rsidRPr="001A02A6">
          <w:rPr>
            <w:rFonts w:ascii="Times New Roman" w:hAnsi="Times New Roman"/>
            <w:sz w:val="16"/>
            <w:szCs w:val="16"/>
          </w:rPr>
          <w:t>А.Л.</w:t>
        </w:r>
        <w:r w:rsidR="008B15CB" w:rsidRPr="001A02A6">
          <w:rPr>
            <w:rFonts w:ascii="Times New Roman" w:hAnsi="Times New Roman"/>
            <w:sz w:val="16"/>
            <w:szCs w:val="16"/>
          </w:rPr>
          <w:t xml:space="preserve"> </w:t>
        </w:r>
        <w:r w:rsidR="00DD1189" w:rsidRPr="001A02A6">
          <w:rPr>
            <w:rFonts w:ascii="Times New Roman" w:hAnsi="Times New Roman"/>
            <w:sz w:val="16"/>
            <w:szCs w:val="16"/>
          </w:rPr>
          <w:t>Тахтаджян</w:t>
        </w:r>
      </w:hyperlink>
      <w:r w:rsidR="00DD1189" w:rsidRPr="001A02A6">
        <w:rPr>
          <w:rFonts w:ascii="Times New Roman" w:hAnsi="Times New Roman"/>
          <w:sz w:val="16"/>
          <w:szCs w:val="16"/>
        </w:rPr>
        <w:t>.</w:t>
      </w:r>
      <w:r w:rsidR="008B15CB" w:rsidRPr="001A02A6">
        <w:rPr>
          <w:rFonts w:ascii="Times New Roman" w:hAnsi="Times New Roman"/>
          <w:sz w:val="16"/>
          <w:szCs w:val="16"/>
        </w:rPr>
        <w:t xml:space="preserve"> </w:t>
      </w:r>
      <w:r w:rsidR="00DD1189" w:rsidRPr="001A02A6">
        <w:rPr>
          <w:rFonts w:ascii="Times New Roman" w:hAnsi="Times New Roman"/>
          <w:sz w:val="16"/>
          <w:szCs w:val="16"/>
        </w:rPr>
        <w:t>– М.: Просвещение, 1981.</w:t>
      </w:r>
      <w:r w:rsidR="008B15CB" w:rsidRPr="001A02A6">
        <w:rPr>
          <w:rFonts w:ascii="Times New Roman" w:hAnsi="Times New Roman"/>
          <w:sz w:val="16"/>
          <w:szCs w:val="16"/>
        </w:rPr>
        <w:t xml:space="preserve"> – Т. </w:t>
      </w:r>
      <w:r w:rsidR="00DD1189" w:rsidRPr="001A02A6">
        <w:rPr>
          <w:rFonts w:ascii="Times New Roman" w:hAnsi="Times New Roman"/>
          <w:sz w:val="16"/>
          <w:szCs w:val="16"/>
        </w:rPr>
        <w:t>6. Цветковые растения</w:t>
      </w:r>
      <w:proofErr w:type="gramStart"/>
      <w:r w:rsidR="00DD1189" w:rsidRPr="001A02A6">
        <w:rPr>
          <w:rFonts w:ascii="Times New Roman" w:hAnsi="Times New Roman"/>
          <w:sz w:val="16"/>
          <w:szCs w:val="16"/>
        </w:rPr>
        <w:t>.</w:t>
      </w:r>
      <w:proofErr w:type="gramEnd"/>
      <w:r w:rsidR="00DD1189" w:rsidRPr="001A02A6">
        <w:rPr>
          <w:rFonts w:ascii="Times New Roman" w:hAnsi="Times New Roman"/>
          <w:sz w:val="16"/>
          <w:szCs w:val="16"/>
        </w:rPr>
        <w:t xml:space="preserve"> / </w:t>
      </w:r>
      <w:proofErr w:type="gramStart"/>
      <w:r w:rsidR="008B15CB" w:rsidRPr="001A02A6">
        <w:rPr>
          <w:rFonts w:ascii="Times New Roman" w:hAnsi="Times New Roman"/>
          <w:sz w:val="16"/>
          <w:szCs w:val="16"/>
        </w:rPr>
        <w:t>п</w:t>
      </w:r>
      <w:proofErr w:type="gramEnd"/>
      <w:r w:rsidR="00DD1189" w:rsidRPr="001A02A6">
        <w:rPr>
          <w:rFonts w:ascii="Times New Roman" w:hAnsi="Times New Roman"/>
          <w:sz w:val="16"/>
          <w:szCs w:val="16"/>
        </w:rPr>
        <w:t xml:space="preserve">од ред. </w:t>
      </w:r>
      <w:hyperlink r:id="rId281" w:tooltip="Тахтаджян, Армен Леонович" w:history="1">
        <w:r w:rsidR="00DD1189" w:rsidRPr="001A02A6">
          <w:rPr>
            <w:rFonts w:ascii="Times New Roman" w:hAnsi="Times New Roman"/>
            <w:sz w:val="16"/>
            <w:szCs w:val="16"/>
          </w:rPr>
          <w:t>А.Л.</w:t>
        </w:r>
        <w:r w:rsidR="008B15CB" w:rsidRPr="001A02A6">
          <w:rPr>
            <w:rFonts w:ascii="Times New Roman" w:hAnsi="Times New Roman"/>
            <w:sz w:val="16"/>
            <w:szCs w:val="16"/>
          </w:rPr>
          <w:t xml:space="preserve"> </w:t>
        </w:r>
        <w:r w:rsidR="00DD1189" w:rsidRPr="001A02A6">
          <w:rPr>
            <w:rFonts w:ascii="Times New Roman" w:hAnsi="Times New Roman"/>
            <w:sz w:val="16"/>
            <w:szCs w:val="16"/>
          </w:rPr>
          <w:t>Тахтаджяна</w:t>
        </w:r>
      </w:hyperlink>
      <w:r w:rsidR="00DD1189" w:rsidRPr="001A02A6">
        <w:rPr>
          <w:rFonts w:ascii="Times New Roman" w:hAnsi="Times New Roman"/>
          <w:sz w:val="16"/>
          <w:szCs w:val="16"/>
        </w:rPr>
        <w:t>.</w:t>
      </w:r>
      <w:r w:rsidR="008B15CB" w:rsidRPr="001A02A6">
        <w:rPr>
          <w:rFonts w:ascii="Times New Roman" w:hAnsi="Times New Roman"/>
          <w:sz w:val="16"/>
          <w:szCs w:val="16"/>
        </w:rPr>
        <w:t xml:space="preserve"> </w:t>
      </w:r>
      <w:r w:rsidR="00DD1189" w:rsidRPr="001A02A6">
        <w:rPr>
          <w:rFonts w:ascii="Times New Roman" w:hAnsi="Times New Roman"/>
          <w:sz w:val="16"/>
          <w:szCs w:val="16"/>
        </w:rPr>
        <w:t>– С.</w:t>
      </w:r>
      <w:r w:rsidR="008B15CB" w:rsidRPr="001A02A6">
        <w:rPr>
          <w:rFonts w:ascii="Times New Roman" w:hAnsi="Times New Roman"/>
          <w:sz w:val="16"/>
          <w:szCs w:val="16"/>
        </w:rPr>
        <w:t xml:space="preserve"> </w:t>
      </w:r>
      <w:r w:rsidR="00DD1189" w:rsidRPr="001A02A6">
        <w:rPr>
          <w:rFonts w:ascii="Times New Roman" w:hAnsi="Times New Roman"/>
          <w:sz w:val="16"/>
          <w:szCs w:val="16"/>
        </w:rPr>
        <w:t>466–493.</w:t>
      </w:r>
      <w:r w:rsidR="007D05C3" w:rsidRPr="001A02A6">
        <w:rPr>
          <w:rFonts w:ascii="Times New Roman" w:hAnsi="Times New Roman"/>
          <w:sz w:val="16"/>
          <w:szCs w:val="16"/>
        </w:rPr>
        <w:t xml:space="preserve"> </w:t>
      </w:r>
    </w:p>
    <w:p w:rsidR="007D05C3" w:rsidRPr="001A02A6" w:rsidRDefault="008B15CB"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5</w:t>
      </w:r>
      <w:r w:rsidR="00252945">
        <w:rPr>
          <w:rFonts w:ascii="Times New Roman" w:hAnsi="Times New Roman"/>
          <w:sz w:val="16"/>
          <w:szCs w:val="16"/>
        </w:rPr>
        <w:t>0</w:t>
      </w:r>
      <w:r w:rsidRPr="001A02A6">
        <w:rPr>
          <w:rFonts w:ascii="Times New Roman" w:hAnsi="Times New Roman"/>
          <w:sz w:val="16"/>
          <w:szCs w:val="16"/>
        </w:rPr>
        <w:t>. </w:t>
      </w:r>
      <w:r w:rsidR="007D05C3" w:rsidRPr="001A02A6">
        <w:rPr>
          <w:rFonts w:ascii="Times New Roman" w:hAnsi="Times New Roman"/>
          <w:spacing w:val="20"/>
          <w:sz w:val="16"/>
          <w:szCs w:val="16"/>
        </w:rPr>
        <w:t>Гринкевич, Н.И</w:t>
      </w:r>
      <w:r w:rsidR="007D05C3" w:rsidRPr="001A02A6">
        <w:rPr>
          <w:rFonts w:ascii="Times New Roman" w:hAnsi="Times New Roman"/>
          <w:sz w:val="16"/>
          <w:szCs w:val="16"/>
        </w:rPr>
        <w:t>. Лекарственные растения</w:t>
      </w:r>
      <w:r w:rsidRPr="001A02A6">
        <w:rPr>
          <w:rFonts w:ascii="Times New Roman" w:hAnsi="Times New Roman"/>
          <w:sz w:val="16"/>
          <w:szCs w:val="16"/>
        </w:rPr>
        <w:t>:</w:t>
      </w:r>
      <w:r w:rsidR="007D05C3" w:rsidRPr="001A02A6">
        <w:rPr>
          <w:rFonts w:ascii="Times New Roman" w:hAnsi="Times New Roman"/>
          <w:sz w:val="16"/>
          <w:szCs w:val="16"/>
        </w:rPr>
        <w:t xml:space="preserve"> </w:t>
      </w:r>
      <w:r w:rsidRPr="001A02A6">
        <w:rPr>
          <w:rFonts w:ascii="Times New Roman" w:hAnsi="Times New Roman"/>
          <w:sz w:val="16"/>
          <w:szCs w:val="16"/>
        </w:rPr>
        <w:t>справ</w:t>
      </w:r>
      <w:proofErr w:type="gramStart"/>
      <w:r w:rsidRPr="001A02A6">
        <w:rPr>
          <w:rFonts w:ascii="Times New Roman" w:hAnsi="Times New Roman"/>
          <w:sz w:val="16"/>
          <w:szCs w:val="16"/>
        </w:rPr>
        <w:t>.</w:t>
      </w:r>
      <w:proofErr w:type="gramEnd"/>
      <w:r w:rsidRPr="001A02A6">
        <w:rPr>
          <w:rFonts w:ascii="Times New Roman" w:hAnsi="Times New Roman"/>
          <w:sz w:val="16"/>
          <w:szCs w:val="16"/>
        </w:rPr>
        <w:t xml:space="preserve"> </w:t>
      </w:r>
      <w:proofErr w:type="gramStart"/>
      <w:r w:rsidRPr="001A02A6">
        <w:rPr>
          <w:rFonts w:ascii="Times New Roman" w:hAnsi="Times New Roman"/>
          <w:sz w:val="16"/>
          <w:szCs w:val="16"/>
        </w:rPr>
        <w:t>п</w:t>
      </w:r>
      <w:proofErr w:type="gramEnd"/>
      <w:r w:rsidRPr="001A02A6">
        <w:rPr>
          <w:rFonts w:ascii="Times New Roman" w:hAnsi="Times New Roman"/>
          <w:sz w:val="16"/>
          <w:szCs w:val="16"/>
        </w:rPr>
        <w:t xml:space="preserve">особие </w:t>
      </w:r>
      <w:r w:rsidR="007D05C3" w:rsidRPr="001A02A6">
        <w:rPr>
          <w:rFonts w:ascii="Times New Roman" w:hAnsi="Times New Roman"/>
          <w:sz w:val="16"/>
          <w:szCs w:val="16"/>
        </w:rPr>
        <w:t>/ Н.И. Гринкевич. – М.: Высш</w:t>
      </w:r>
      <w:r w:rsidRPr="001A02A6">
        <w:rPr>
          <w:rFonts w:ascii="Times New Roman" w:hAnsi="Times New Roman"/>
          <w:sz w:val="16"/>
          <w:szCs w:val="16"/>
        </w:rPr>
        <w:t>.</w:t>
      </w:r>
      <w:r w:rsidR="007D05C3" w:rsidRPr="001A02A6">
        <w:rPr>
          <w:rFonts w:ascii="Times New Roman" w:hAnsi="Times New Roman"/>
          <w:sz w:val="16"/>
          <w:szCs w:val="16"/>
        </w:rPr>
        <w:t xml:space="preserve"> шк</w:t>
      </w:r>
      <w:r w:rsidRPr="001A02A6">
        <w:rPr>
          <w:rFonts w:ascii="Times New Roman" w:hAnsi="Times New Roman"/>
          <w:sz w:val="16"/>
          <w:szCs w:val="16"/>
        </w:rPr>
        <w:t>.</w:t>
      </w:r>
      <w:r w:rsidR="007D05C3" w:rsidRPr="001A02A6">
        <w:rPr>
          <w:rFonts w:ascii="Times New Roman" w:hAnsi="Times New Roman"/>
          <w:sz w:val="16"/>
          <w:szCs w:val="16"/>
        </w:rPr>
        <w:t xml:space="preserve">, 1991. </w:t>
      </w:r>
    </w:p>
    <w:p w:rsidR="007D05C3" w:rsidRPr="001A02A6" w:rsidRDefault="008B15CB"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5</w:t>
      </w:r>
      <w:r w:rsidR="00252945">
        <w:rPr>
          <w:rFonts w:ascii="Times New Roman" w:hAnsi="Times New Roman"/>
          <w:sz w:val="16"/>
          <w:szCs w:val="16"/>
        </w:rPr>
        <w:t>1</w:t>
      </w:r>
      <w:r w:rsidRPr="001A02A6">
        <w:rPr>
          <w:rFonts w:ascii="Times New Roman" w:hAnsi="Times New Roman"/>
          <w:sz w:val="16"/>
          <w:szCs w:val="16"/>
        </w:rPr>
        <w:t>. </w:t>
      </w:r>
      <w:r w:rsidR="007D05C3" w:rsidRPr="001A02A6">
        <w:rPr>
          <w:rFonts w:ascii="Times New Roman" w:hAnsi="Times New Roman"/>
          <w:spacing w:val="20"/>
          <w:sz w:val="16"/>
          <w:szCs w:val="16"/>
        </w:rPr>
        <w:t>Гринкевич, Н.И.</w:t>
      </w:r>
      <w:r w:rsidR="007D05C3" w:rsidRPr="001A02A6">
        <w:rPr>
          <w:rFonts w:ascii="Times New Roman" w:hAnsi="Times New Roman"/>
          <w:sz w:val="16"/>
          <w:szCs w:val="16"/>
        </w:rPr>
        <w:t xml:space="preserve"> Фармакогнозия. Атлас</w:t>
      </w:r>
      <w:r w:rsidRPr="001A02A6">
        <w:rPr>
          <w:rFonts w:ascii="Times New Roman" w:hAnsi="Times New Roman"/>
          <w:sz w:val="16"/>
          <w:szCs w:val="16"/>
        </w:rPr>
        <w:t>:</w:t>
      </w:r>
      <w:r w:rsidR="007D05C3" w:rsidRPr="001A02A6">
        <w:rPr>
          <w:rFonts w:ascii="Times New Roman" w:hAnsi="Times New Roman"/>
          <w:sz w:val="16"/>
          <w:szCs w:val="16"/>
        </w:rPr>
        <w:t xml:space="preserve"> </w:t>
      </w:r>
      <w:r w:rsidRPr="001A02A6">
        <w:rPr>
          <w:rFonts w:ascii="Times New Roman" w:hAnsi="Times New Roman"/>
          <w:sz w:val="16"/>
          <w:szCs w:val="16"/>
        </w:rPr>
        <w:t xml:space="preserve">учебное пособие </w:t>
      </w:r>
      <w:r w:rsidR="007D05C3" w:rsidRPr="001A02A6">
        <w:rPr>
          <w:rFonts w:ascii="Times New Roman" w:hAnsi="Times New Roman"/>
          <w:sz w:val="16"/>
          <w:szCs w:val="16"/>
        </w:rPr>
        <w:t xml:space="preserve">/ Н.И. Гринкевич, Е.Я. Ладыгин. – М.: Медицина, 1989. </w:t>
      </w:r>
    </w:p>
    <w:p w:rsidR="00032A15" w:rsidRPr="001A02A6" w:rsidRDefault="008B15CB" w:rsidP="00221348">
      <w:pPr>
        <w:spacing w:after="0" w:line="240" w:lineRule="auto"/>
        <w:ind w:firstLine="284"/>
        <w:jc w:val="both"/>
        <w:rPr>
          <w:rFonts w:ascii="Times New Roman" w:hAnsi="Times New Roman"/>
          <w:sz w:val="16"/>
          <w:szCs w:val="16"/>
        </w:rPr>
      </w:pPr>
      <w:r w:rsidRPr="001A02A6">
        <w:rPr>
          <w:rFonts w:ascii="Times New Roman" w:eastAsia="Times New Roman" w:hAnsi="Times New Roman"/>
          <w:sz w:val="16"/>
          <w:szCs w:val="16"/>
          <w:lang w:eastAsia="ru-RU"/>
        </w:rPr>
        <w:t>5</w:t>
      </w:r>
      <w:r w:rsidR="00252945">
        <w:rPr>
          <w:rFonts w:ascii="Times New Roman" w:eastAsia="Times New Roman" w:hAnsi="Times New Roman"/>
          <w:sz w:val="16"/>
          <w:szCs w:val="16"/>
          <w:lang w:eastAsia="ru-RU"/>
        </w:rPr>
        <w:t>2</w:t>
      </w:r>
      <w:r w:rsidRPr="001A02A6">
        <w:rPr>
          <w:rFonts w:ascii="Times New Roman" w:eastAsia="Times New Roman" w:hAnsi="Times New Roman"/>
          <w:sz w:val="16"/>
          <w:szCs w:val="16"/>
          <w:lang w:eastAsia="ru-RU"/>
        </w:rPr>
        <w:t>. </w:t>
      </w:r>
      <w:r w:rsidR="00755A4D" w:rsidRPr="001A02A6">
        <w:rPr>
          <w:rFonts w:ascii="Times New Roman" w:hAnsi="Times New Roman"/>
          <w:spacing w:val="20"/>
          <w:sz w:val="16"/>
          <w:szCs w:val="16"/>
        </w:rPr>
        <w:t>Грязнов, М.Ю.</w:t>
      </w:r>
      <w:r w:rsidR="00755A4D" w:rsidRPr="001A02A6">
        <w:rPr>
          <w:rFonts w:ascii="Times New Roman" w:hAnsi="Times New Roman"/>
          <w:sz w:val="16"/>
          <w:szCs w:val="16"/>
        </w:rPr>
        <w:t xml:space="preserve"> Изучение биологических особенностей пижмы обыкновенной (Tanacetum vulgare L.) в Нечерноземной зоне России</w:t>
      </w:r>
      <w:r w:rsidR="002348C8" w:rsidRPr="001A02A6">
        <w:rPr>
          <w:rFonts w:ascii="Times New Roman" w:hAnsi="Times New Roman"/>
          <w:sz w:val="16"/>
          <w:szCs w:val="16"/>
        </w:rPr>
        <w:t>:</w:t>
      </w:r>
      <w:r w:rsidR="00755A4D" w:rsidRPr="001A02A6">
        <w:rPr>
          <w:rFonts w:ascii="Times New Roman" w:hAnsi="Times New Roman"/>
          <w:sz w:val="16"/>
          <w:szCs w:val="16"/>
        </w:rPr>
        <w:t xml:space="preserve"> </w:t>
      </w:r>
      <w:r w:rsidR="002348C8" w:rsidRPr="001A02A6">
        <w:rPr>
          <w:rFonts w:ascii="Times New Roman" w:hAnsi="Times New Roman"/>
          <w:sz w:val="16"/>
          <w:szCs w:val="16"/>
        </w:rPr>
        <w:t xml:space="preserve">автореф. дис. … канд. биол. наук </w:t>
      </w:r>
      <w:r w:rsidR="00755A4D" w:rsidRPr="001A02A6">
        <w:rPr>
          <w:rFonts w:ascii="Times New Roman" w:hAnsi="Times New Roman"/>
          <w:sz w:val="16"/>
          <w:szCs w:val="16"/>
        </w:rPr>
        <w:t>/ М.Ю.</w:t>
      </w:r>
      <w:r w:rsidR="002136EE" w:rsidRPr="001A02A6">
        <w:rPr>
          <w:rFonts w:ascii="Times New Roman" w:hAnsi="Times New Roman"/>
          <w:sz w:val="16"/>
          <w:szCs w:val="16"/>
        </w:rPr>
        <w:t xml:space="preserve"> </w:t>
      </w:r>
      <w:r w:rsidR="00755A4D" w:rsidRPr="001A02A6">
        <w:rPr>
          <w:rFonts w:ascii="Times New Roman" w:hAnsi="Times New Roman"/>
          <w:sz w:val="16"/>
          <w:szCs w:val="16"/>
        </w:rPr>
        <w:t>Грязнов.</w:t>
      </w:r>
      <w:r w:rsidR="00032A15" w:rsidRPr="001A02A6">
        <w:rPr>
          <w:rFonts w:ascii="Times New Roman" w:hAnsi="Times New Roman"/>
          <w:sz w:val="16"/>
          <w:szCs w:val="16"/>
        </w:rPr>
        <w:t xml:space="preserve"> – М.</w:t>
      </w:r>
      <w:r w:rsidR="002348C8" w:rsidRPr="001A02A6">
        <w:rPr>
          <w:rFonts w:ascii="Times New Roman" w:hAnsi="Times New Roman"/>
          <w:sz w:val="16"/>
          <w:szCs w:val="16"/>
        </w:rPr>
        <w:t>,</w:t>
      </w:r>
      <w:r w:rsidR="00032A15" w:rsidRPr="001A02A6">
        <w:rPr>
          <w:rFonts w:ascii="Times New Roman" w:hAnsi="Times New Roman"/>
          <w:sz w:val="16"/>
          <w:szCs w:val="16"/>
        </w:rPr>
        <w:t xml:space="preserve"> 2006.</w:t>
      </w:r>
      <w:r w:rsidR="002348C8" w:rsidRPr="001A02A6">
        <w:rPr>
          <w:rFonts w:ascii="Times New Roman" w:hAnsi="Times New Roman"/>
          <w:sz w:val="16"/>
          <w:szCs w:val="16"/>
        </w:rPr>
        <w:t xml:space="preserve"> </w:t>
      </w:r>
      <w:r w:rsidR="00032A15" w:rsidRPr="001A02A6">
        <w:rPr>
          <w:rFonts w:ascii="Times New Roman" w:hAnsi="Times New Roman"/>
          <w:sz w:val="16"/>
          <w:szCs w:val="16"/>
        </w:rPr>
        <w:t>– 21 с.</w:t>
      </w:r>
    </w:p>
    <w:p w:rsidR="00801C84" w:rsidRPr="001A02A6" w:rsidRDefault="00252945" w:rsidP="00221348">
      <w:pPr>
        <w:spacing w:after="0" w:line="240" w:lineRule="auto"/>
        <w:ind w:firstLine="284"/>
        <w:jc w:val="both"/>
        <w:rPr>
          <w:rFonts w:ascii="Times New Roman" w:eastAsia="Times New Roman" w:hAnsi="Times New Roman"/>
          <w:sz w:val="16"/>
          <w:szCs w:val="16"/>
          <w:lang w:eastAsia="ru-RU"/>
        </w:rPr>
      </w:pPr>
      <w:r>
        <w:rPr>
          <w:rFonts w:ascii="Times New Roman" w:hAnsi="Times New Roman"/>
          <w:sz w:val="16"/>
          <w:szCs w:val="16"/>
        </w:rPr>
        <w:t>53</w:t>
      </w:r>
      <w:r w:rsidR="001710E3" w:rsidRPr="001A02A6">
        <w:rPr>
          <w:rFonts w:ascii="Times New Roman" w:hAnsi="Times New Roman"/>
          <w:sz w:val="16"/>
          <w:szCs w:val="16"/>
        </w:rPr>
        <w:t>. </w:t>
      </w:r>
      <w:r w:rsidR="00801C84" w:rsidRPr="001A02A6">
        <w:rPr>
          <w:rFonts w:ascii="Times New Roman" w:hAnsi="Times New Roman"/>
          <w:spacing w:val="20"/>
          <w:sz w:val="16"/>
          <w:szCs w:val="16"/>
        </w:rPr>
        <w:t>Добриева, З.У.</w:t>
      </w:r>
      <w:r w:rsidR="00801C84" w:rsidRPr="001A02A6">
        <w:rPr>
          <w:rFonts w:ascii="Times New Roman" w:hAnsi="Times New Roman"/>
          <w:sz w:val="16"/>
          <w:szCs w:val="16"/>
        </w:rPr>
        <w:t xml:space="preserve"> Ресурсная оценка лекарственных растений  Республики И</w:t>
      </w:r>
      <w:r w:rsidR="00801C84" w:rsidRPr="001A02A6">
        <w:rPr>
          <w:rFonts w:ascii="Times New Roman" w:hAnsi="Times New Roman"/>
          <w:sz w:val="16"/>
          <w:szCs w:val="16"/>
        </w:rPr>
        <w:t>н</w:t>
      </w:r>
      <w:r w:rsidR="00801C84" w:rsidRPr="001A02A6">
        <w:rPr>
          <w:rFonts w:ascii="Times New Roman" w:hAnsi="Times New Roman"/>
          <w:sz w:val="16"/>
          <w:szCs w:val="16"/>
        </w:rPr>
        <w:t>гушетия</w:t>
      </w:r>
      <w:r w:rsidR="001710E3" w:rsidRPr="001A02A6">
        <w:rPr>
          <w:rFonts w:ascii="Times New Roman" w:hAnsi="Times New Roman"/>
          <w:sz w:val="16"/>
          <w:szCs w:val="16"/>
        </w:rPr>
        <w:t>:</w:t>
      </w:r>
      <w:r w:rsidR="00801C84" w:rsidRPr="001A02A6">
        <w:rPr>
          <w:rFonts w:ascii="Times New Roman" w:hAnsi="Times New Roman"/>
          <w:sz w:val="16"/>
          <w:szCs w:val="16"/>
        </w:rPr>
        <w:t xml:space="preserve"> </w:t>
      </w:r>
      <w:r w:rsidR="001710E3" w:rsidRPr="001A02A6">
        <w:rPr>
          <w:rFonts w:ascii="Times New Roman" w:hAnsi="Times New Roman"/>
          <w:sz w:val="16"/>
          <w:szCs w:val="16"/>
        </w:rPr>
        <w:t>автореф. дис. … канд. фарм. наук.</w:t>
      </w:r>
      <w:r w:rsidR="00801C84" w:rsidRPr="001A02A6">
        <w:rPr>
          <w:rFonts w:ascii="Times New Roman" w:hAnsi="Times New Roman"/>
          <w:sz w:val="16"/>
          <w:szCs w:val="16"/>
        </w:rPr>
        <w:t>/ З.У. Добриева. – Пятигорск</w:t>
      </w:r>
      <w:r w:rsidR="001710E3" w:rsidRPr="001A02A6">
        <w:rPr>
          <w:rFonts w:ascii="Times New Roman" w:hAnsi="Times New Roman"/>
          <w:sz w:val="16"/>
          <w:szCs w:val="16"/>
        </w:rPr>
        <w:t>:</w:t>
      </w:r>
      <w:r w:rsidR="00801C84" w:rsidRPr="001A02A6">
        <w:rPr>
          <w:rFonts w:ascii="Times New Roman" w:hAnsi="Times New Roman"/>
          <w:sz w:val="16"/>
          <w:szCs w:val="16"/>
        </w:rPr>
        <w:t xml:space="preserve"> ГБОУ ВПО </w:t>
      </w:r>
      <w:r w:rsidR="001710E3" w:rsidRPr="001A02A6">
        <w:rPr>
          <w:rFonts w:ascii="Times New Roman" w:hAnsi="Times New Roman"/>
          <w:sz w:val="16"/>
          <w:szCs w:val="16"/>
        </w:rPr>
        <w:t>«</w:t>
      </w:r>
      <w:r w:rsidR="00801C84" w:rsidRPr="001A02A6">
        <w:rPr>
          <w:rFonts w:ascii="Times New Roman" w:hAnsi="Times New Roman"/>
          <w:sz w:val="16"/>
          <w:szCs w:val="16"/>
        </w:rPr>
        <w:t>Пятигорская ГФА Минздравсоцразвития России</w:t>
      </w:r>
      <w:r w:rsidR="001710E3" w:rsidRPr="001A02A6">
        <w:rPr>
          <w:rFonts w:ascii="Times New Roman" w:hAnsi="Times New Roman"/>
          <w:sz w:val="16"/>
          <w:szCs w:val="16"/>
        </w:rPr>
        <w:t>»</w:t>
      </w:r>
      <w:r w:rsidR="00801C84" w:rsidRPr="001A02A6">
        <w:rPr>
          <w:rFonts w:ascii="Times New Roman" w:hAnsi="Times New Roman"/>
          <w:sz w:val="16"/>
          <w:szCs w:val="16"/>
        </w:rPr>
        <w:t>, 2012. – 24 с.</w:t>
      </w:r>
    </w:p>
    <w:p w:rsidR="00543F37"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54</w:t>
      </w:r>
      <w:r w:rsidR="00A10EFD" w:rsidRPr="001A02A6">
        <w:rPr>
          <w:rFonts w:ascii="Times New Roman" w:hAnsi="Times New Roman"/>
          <w:sz w:val="16"/>
          <w:szCs w:val="16"/>
        </w:rPr>
        <w:t>. </w:t>
      </w:r>
      <w:proofErr w:type="gramStart"/>
      <w:r w:rsidR="00543F37" w:rsidRPr="001A02A6">
        <w:rPr>
          <w:rFonts w:ascii="Times New Roman" w:hAnsi="Times New Roman"/>
          <w:spacing w:val="20"/>
          <w:sz w:val="16"/>
          <w:szCs w:val="16"/>
        </w:rPr>
        <w:t>Днепровс</w:t>
      </w:r>
      <w:r w:rsidR="0097383B" w:rsidRPr="001A02A6">
        <w:rPr>
          <w:rFonts w:ascii="Times New Roman" w:hAnsi="Times New Roman"/>
          <w:spacing w:val="20"/>
          <w:sz w:val="16"/>
          <w:szCs w:val="16"/>
        </w:rPr>
        <w:t>кий, Ю.М.</w:t>
      </w:r>
      <w:r w:rsidR="00543F37" w:rsidRPr="001A02A6">
        <w:rPr>
          <w:rFonts w:ascii="Times New Roman" w:hAnsi="Times New Roman"/>
          <w:sz w:val="16"/>
          <w:szCs w:val="16"/>
        </w:rPr>
        <w:t xml:space="preserve"> Сезонное развитие и рост родиолы розовой в связи с интродукцией</w:t>
      </w:r>
      <w:r w:rsidR="0097383B" w:rsidRPr="001A02A6">
        <w:rPr>
          <w:rFonts w:ascii="Times New Roman" w:hAnsi="Times New Roman"/>
          <w:sz w:val="16"/>
          <w:szCs w:val="16"/>
        </w:rPr>
        <w:t xml:space="preserve"> / Ю.М. Днепровский, Е.Ф. Ким, Т.П. Юмано</w:t>
      </w:r>
      <w:r w:rsidR="00A10EFD" w:rsidRPr="001A02A6">
        <w:rPr>
          <w:rFonts w:ascii="Times New Roman" w:hAnsi="Times New Roman"/>
          <w:sz w:val="16"/>
          <w:szCs w:val="16"/>
        </w:rPr>
        <w:t>ва //</w:t>
      </w:r>
      <w:r w:rsidR="0097383B" w:rsidRPr="001A02A6">
        <w:rPr>
          <w:rFonts w:ascii="Times New Roman" w:hAnsi="Times New Roman"/>
          <w:sz w:val="16"/>
          <w:szCs w:val="16"/>
        </w:rPr>
        <w:t xml:space="preserve"> Бюл.</w:t>
      </w:r>
      <w:proofErr w:type="gramEnd"/>
      <w:r w:rsidR="0097383B" w:rsidRPr="001A02A6">
        <w:rPr>
          <w:rFonts w:ascii="Times New Roman" w:hAnsi="Times New Roman"/>
          <w:sz w:val="16"/>
          <w:szCs w:val="16"/>
        </w:rPr>
        <w:t xml:space="preserve"> Глав</w:t>
      </w:r>
      <w:proofErr w:type="gramStart"/>
      <w:r w:rsidR="0097383B" w:rsidRPr="001A02A6">
        <w:rPr>
          <w:rFonts w:ascii="Times New Roman" w:hAnsi="Times New Roman"/>
          <w:sz w:val="16"/>
          <w:szCs w:val="16"/>
        </w:rPr>
        <w:t>.</w:t>
      </w:r>
      <w:proofErr w:type="gramEnd"/>
      <w:r w:rsidR="0097383B" w:rsidRPr="001A02A6">
        <w:rPr>
          <w:rFonts w:ascii="Times New Roman" w:hAnsi="Times New Roman"/>
          <w:sz w:val="16"/>
          <w:szCs w:val="16"/>
        </w:rPr>
        <w:t xml:space="preserve"> </w:t>
      </w:r>
      <w:proofErr w:type="gramStart"/>
      <w:r w:rsidR="0097383B" w:rsidRPr="001A02A6">
        <w:rPr>
          <w:rFonts w:ascii="Times New Roman" w:hAnsi="Times New Roman"/>
          <w:sz w:val="16"/>
          <w:szCs w:val="16"/>
        </w:rPr>
        <w:t>б</w:t>
      </w:r>
      <w:proofErr w:type="gramEnd"/>
      <w:r w:rsidR="0097383B" w:rsidRPr="001A02A6">
        <w:rPr>
          <w:rFonts w:ascii="Times New Roman" w:hAnsi="Times New Roman"/>
          <w:sz w:val="16"/>
          <w:szCs w:val="16"/>
        </w:rPr>
        <w:t xml:space="preserve">от. сада. – </w:t>
      </w:r>
      <w:r w:rsidR="00A10EFD" w:rsidRPr="001A02A6">
        <w:rPr>
          <w:rFonts w:ascii="Times New Roman" w:hAnsi="Times New Roman"/>
          <w:sz w:val="16"/>
          <w:szCs w:val="16"/>
        </w:rPr>
        <w:t xml:space="preserve">1975 – </w:t>
      </w:r>
      <w:r w:rsidR="0097383B" w:rsidRPr="001A02A6">
        <w:rPr>
          <w:rFonts w:ascii="Times New Roman" w:hAnsi="Times New Roman"/>
          <w:sz w:val="16"/>
          <w:szCs w:val="16"/>
        </w:rPr>
        <w:t>Вып. 98. – С.</w:t>
      </w:r>
      <w:r w:rsidR="002136EE" w:rsidRPr="001A02A6">
        <w:rPr>
          <w:rFonts w:ascii="Times New Roman" w:hAnsi="Times New Roman"/>
          <w:sz w:val="16"/>
          <w:szCs w:val="16"/>
        </w:rPr>
        <w:t xml:space="preserve"> </w:t>
      </w:r>
      <w:r w:rsidR="0097383B" w:rsidRPr="001A02A6">
        <w:rPr>
          <w:rFonts w:ascii="Times New Roman" w:hAnsi="Times New Roman"/>
          <w:sz w:val="16"/>
          <w:szCs w:val="16"/>
        </w:rPr>
        <w:t>27–</w:t>
      </w:r>
      <w:r w:rsidR="00543F37" w:rsidRPr="001A02A6">
        <w:rPr>
          <w:rFonts w:ascii="Times New Roman" w:hAnsi="Times New Roman"/>
          <w:sz w:val="16"/>
          <w:szCs w:val="16"/>
        </w:rPr>
        <w:t>34.</w:t>
      </w:r>
    </w:p>
    <w:p w:rsidR="001A116A" w:rsidRPr="001A02A6" w:rsidRDefault="00252945" w:rsidP="00221348">
      <w:pPr>
        <w:spacing w:after="0" w:line="240" w:lineRule="auto"/>
        <w:ind w:firstLine="284"/>
        <w:jc w:val="both"/>
        <w:rPr>
          <w:rFonts w:ascii="Times New Roman" w:eastAsia="Times New Roman" w:hAnsi="Times New Roman"/>
          <w:sz w:val="16"/>
          <w:szCs w:val="16"/>
          <w:lang w:eastAsia="ru-RU"/>
        </w:rPr>
      </w:pPr>
      <w:r>
        <w:rPr>
          <w:rFonts w:ascii="Times New Roman" w:hAnsi="Times New Roman"/>
          <w:sz w:val="16"/>
          <w:szCs w:val="16"/>
        </w:rPr>
        <w:t>55</w:t>
      </w:r>
      <w:r w:rsidR="00A10EFD" w:rsidRPr="001A02A6">
        <w:rPr>
          <w:rFonts w:ascii="Times New Roman" w:hAnsi="Times New Roman"/>
          <w:sz w:val="16"/>
          <w:szCs w:val="16"/>
        </w:rPr>
        <w:t>. </w:t>
      </w:r>
      <w:hyperlink r:id="rId282" w:history="1">
        <w:r w:rsidR="00543F37" w:rsidRPr="001A02A6">
          <w:rPr>
            <w:rStyle w:val="a7"/>
            <w:rFonts w:ascii="Times New Roman" w:hAnsi="Times New Roman"/>
            <w:bCs/>
            <w:color w:val="auto"/>
            <w:spacing w:val="20"/>
            <w:sz w:val="16"/>
            <w:szCs w:val="16"/>
            <w:u w:val="none"/>
          </w:rPr>
          <w:t>Дорошкевич</w:t>
        </w:r>
        <w:r w:rsidR="0097383B" w:rsidRPr="001A02A6">
          <w:rPr>
            <w:rStyle w:val="a7"/>
            <w:rFonts w:ascii="Times New Roman" w:hAnsi="Times New Roman"/>
            <w:bCs/>
            <w:color w:val="auto"/>
            <w:spacing w:val="20"/>
            <w:sz w:val="16"/>
            <w:szCs w:val="16"/>
            <w:u w:val="none"/>
          </w:rPr>
          <w:t>,</w:t>
        </w:r>
        <w:r>
          <w:rPr>
            <w:rStyle w:val="a7"/>
            <w:rFonts w:ascii="Times New Roman" w:hAnsi="Times New Roman"/>
            <w:bCs/>
            <w:color w:val="auto"/>
            <w:spacing w:val="20"/>
            <w:sz w:val="16"/>
            <w:szCs w:val="16"/>
            <w:u w:val="none"/>
          </w:rPr>
          <w:t xml:space="preserve"> И.</w:t>
        </w:r>
        <w:r w:rsidR="00543F37" w:rsidRPr="001A02A6">
          <w:rPr>
            <w:rStyle w:val="a7"/>
            <w:rFonts w:ascii="Times New Roman" w:hAnsi="Times New Roman"/>
            <w:bCs/>
            <w:color w:val="auto"/>
            <w:spacing w:val="20"/>
            <w:sz w:val="16"/>
            <w:szCs w:val="16"/>
            <w:u w:val="none"/>
          </w:rPr>
          <w:t>Н.</w:t>
        </w:r>
      </w:hyperlink>
      <w:r w:rsidR="0097383B" w:rsidRPr="001A02A6">
        <w:rPr>
          <w:rFonts w:ascii="Times New Roman" w:hAnsi="Times New Roman"/>
          <w:sz w:val="16"/>
          <w:szCs w:val="16"/>
        </w:rPr>
        <w:t xml:space="preserve"> </w:t>
      </w:r>
      <w:hyperlink r:id="rId283" w:history="1"/>
      <w:r w:rsidR="00543F37" w:rsidRPr="001A02A6">
        <w:rPr>
          <w:rFonts w:ascii="Times New Roman" w:hAnsi="Times New Roman"/>
          <w:sz w:val="16"/>
          <w:szCs w:val="16"/>
        </w:rPr>
        <w:t>Проблемы развития сырьевой базы лекарственных раст</w:t>
      </w:r>
      <w:r w:rsidR="00543F37" w:rsidRPr="001A02A6">
        <w:rPr>
          <w:rFonts w:ascii="Times New Roman" w:hAnsi="Times New Roman"/>
          <w:sz w:val="16"/>
          <w:szCs w:val="16"/>
        </w:rPr>
        <w:t>е</w:t>
      </w:r>
      <w:r w:rsidR="00543F37" w:rsidRPr="001A02A6">
        <w:rPr>
          <w:rFonts w:ascii="Times New Roman" w:hAnsi="Times New Roman"/>
          <w:sz w:val="16"/>
          <w:szCs w:val="16"/>
        </w:rPr>
        <w:t>ний Республики Беларусь</w:t>
      </w:r>
      <w:r w:rsidR="00A10EFD" w:rsidRPr="001A02A6">
        <w:rPr>
          <w:rFonts w:ascii="Times New Roman" w:hAnsi="Times New Roman"/>
          <w:sz w:val="16"/>
          <w:szCs w:val="16"/>
        </w:rPr>
        <w:t xml:space="preserve"> / И.</w:t>
      </w:r>
      <w:r w:rsidR="0097383B" w:rsidRPr="001A02A6">
        <w:rPr>
          <w:rFonts w:ascii="Times New Roman" w:hAnsi="Times New Roman"/>
          <w:sz w:val="16"/>
          <w:szCs w:val="16"/>
        </w:rPr>
        <w:t xml:space="preserve">Н. </w:t>
      </w:r>
      <w:r w:rsidR="00543F37" w:rsidRPr="001A02A6">
        <w:rPr>
          <w:rFonts w:ascii="Times New Roman" w:hAnsi="Times New Roman"/>
          <w:sz w:val="16"/>
          <w:szCs w:val="16"/>
        </w:rPr>
        <w:t xml:space="preserve"> </w:t>
      </w:r>
      <w:r w:rsidR="0097383B" w:rsidRPr="001A02A6">
        <w:rPr>
          <w:rFonts w:ascii="Times New Roman" w:hAnsi="Times New Roman"/>
          <w:sz w:val="16"/>
          <w:szCs w:val="16"/>
        </w:rPr>
        <w:t xml:space="preserve">Дорошкевич, И.И. Дегтяревич  </w:t>
      </w:r>
      <w:r w:rsidR="00543F37" w:rsidRPr="001A02A6">
        <w:rPr>
          <w:rFonts w:ascii="Times New Roman" w:hAnsi="Times New Roman"/>
          <w:sz w:val="16"/>
          <w:szCs w:val="16"/>
        </w:rPr>
        <w:t>// Сель</w:t>
      </w:r>
      <w:r w:rsidR="0097383B" w:rsidRPr="001A02A6">
        <w:rPr>
          <w:rFonts w:ascii="Times New Roman" w:hAnsi="Times New Roman"/>
          <w:sz w:val="16"/>
          <w:szCs w:val="16"/>
        </w:rPr>
        <w:t xml:space="preserve">ское хозяйство – </w:t>
      </w:r>
      <w:r w:rsidR="00543F37" w:rsidRPr="001A02A6">
        <w:rPr>
          <w:rFonts w:ascii="Times New Roman" w:hAnsi="Times New Roman"/>
          <w:sz w:val="16"/>
          <w:szCs w:val="16"/>
        </w:rPr>
        <w:t>проблемы и перспек</w:t>
      </w:r>
      <w:r w:rsidR="00F46D34" w:rsidRPr="001A02A6">
        <w:rPr>
          <w:rFonts w:ascii="Times New Roman" w:hAnsi="Times New Roman"/>
          <w:sz w:val="16"/>
          <w:szCs w:val="16"/>
        </w:rPr>
        <w:t>тивы: с</w:t>
      </w:r>
      <w:r w:rsidR="00543F37" w:rsidRPr="001A02A6">
        <w:rPr>
          <w:rFonts w:ascii="Times New Roman" w:hAnsi="Times New Roman"/>
          <w:sz w:val="16"/>
          <w:szCs w:val="16"/>
        </w:rPr>
        <w:t>б</w:t>
      </w:r>
      <w:r w:rsidR="00A10EFD" w:rsidRPr="001A02A6">
        <w:rPr>
          <w:rFonts w:ascii="Times New Roman" w:hAnsi="Times New Roman"/>
          <w:sz w:val="16"/>
          <w:szCs w:val="16"/>
        </w:rPr>
        <w:t>.</w:t>
      </w:r>
      <w:r w:rsidR="00543F37" w:rsidRPr="001A02A6">
        <w:rPr>
          <w:rFonts w:ascii="Times New Roman" w:hAnsi="Times New Roman"/>
          <w:sz w:val="16"/>
          <w:szCs w:val="16"/>
        </w:rPr>
        <w:t xml:space="preserve"> науч</w:t>
      </w:r>
      <w:r w:rsidR="00A10EFD" w:rsidRPr="001A02A6">
        <w:rPr>
          <w:rFonts w:ascii="Times New Roman" w:hAnsi="Times New Roman"/>
          <w:sz w:val="16"/>
          <w:szCs w:val="16"/>
        </w:rPr>
        <w:t>.</w:t>
      </w:r>
      <w:r w:rsidR="00543F37" w:rsidRPr="001A02A6">
        <w:rPr>
          <w:rFonts w:ascii="Times New Roman" w:hAnsi="Times New Roman"/>
          <w:sz w:val="16"/>
          <w:szCs w:val="16"/>
        </w:rPr>
        <w:t xml:space="preserve"> тр</w:t>
      </w:r>
      <w:r w:rsidR="00A10EFD" w:rsidRPr="001A02A6">
        <w:rPr>
          <w:rFonts w:ascii="Times New Roman" w:hAnsi="Times New Roman"/>
          <w:sz w:val="16"/>
          <w:szCs w:val="16"/>
        </w:rPr>
        <w:t>.</w:t>
      </w:r>
      <w:r w:rsidR="0097383B" w:rsidRPr="001A02A6">
        <w:rPr>
          <w:rFonts w:ascii="Times New Roman" w:hAnsi="Times New Roman"/>
          <w:sz w:val="16"/>
          <w:szCs w:val="16"/>
        </w:rPr>
        <w:t xml:space="preserve"> – Гродно: Изд</w:t>
      </w:r>
      <w:r w:rsidR="00A10EFD" w:rsidRPr="001A02A6">
        <w:rPr>
          <w:rFonts w:ascii="Times New Roman" w:hAnsi="Times New Roman"/>
          <w:sz w:val="16"/>
          <w:szCs w:val="16"/>
        </w:rPr>
        <w:t>-во</w:t>
      </w:r>
      <w:r w:rsidR="0097383B" w:rsidRPr="001A02A6">
        <w:rPr>
          <w:rFonts w:ascii="Times New Roman" w:hAnsi="Times New Roman"/>
          <w:sz w:val="16"/>
          <w:szCs w:val="16"/>
        </w:rPr>
        <w:t>. УО «ГГАУ», 2003. –</w:t>
      </w:r>
      <w:r w:rsidR="00543F37" w:rsidRPr="001A02A6">
        <w:rPr>
          <w:rFonts w:ascii="Times New Roman" w:hAnsi="Times New Roman"/>
          <w:sz w:val="16"/>
          <w:szCs w:val="16"/>
        </w:rPr>
        <w:t xml:space="preserve"> </w:t>
      </w:r>
      <w:r w:rsidR="00543F37" w:rsidRPr="001A02A6">
        <w:rPr>
          <w:rFonts w:ascii="Times New Roman" w:hAnsi="Times New Roman"/>
          <w:bCs/>
          <w:sz w:val="16"/>
          <w:szCs w:val="16"/>
        </w:rPr>
        <w:t>Т.</w:t>
      </w:r>
      <w:r w:rsidR="00A10EFD" w:rsidRPr="001A02A6">
        <w:rPr>
          <w:rFonts w:ascii="Times New Roman" w:hAnsi="Times New Roman"/>
          <w:bCs/>
          <w:sz w:val="16"/>
          <w:szCs w:val="16"/>
        </w:rPr>
        <w:t xml:space="preserve"> </w:t>
      </w:r>
      <w:r w:rsidR="00543F37" w:rsidRPr="001A02A6">
        <w:rPr>
          <w:rFonts w:ascii="Times New Roman" w:hAnsi="Times New Roman"/>
          <w:bCs/>
          <w:sz w:val="16"/>
          <w:szCs w:val="16"/>
        </w:rPr>
        <w:t>1</w:t>
      </w:r>
      <w:r w:rsidR="00A10EFD" w:rsidRPr="001A02A6">
        <w:rPr>
          <w:rFonts w:ascii="Times New Roman" w:hAnsi="Times New Roman"/>
          <w:bCs/>
          <w:sz w:val="16"/>
          <w:szCs w:val="16"/>
        </w:rPr>
        <w:t>,</w:t>
      </w:r>
      <w:r w:rsidR="00543F37" w:rsidRPr="001A02A6">
        <w:rPr>
          <w:rFonts w:ascii="Times New Roman" w:hAnsi="Times New Roman"/>
          <w:sz w:val="16"/>
          <w:szCs w:val="16"/>
        </w:rPr>
        <w:t xml:space="preserve"> </w:t>
      </w:r>
      <w:r w:rsidR="00543F37" w:rsidRPr="001A02A6">
        <w:rPr>
          <w:rFonts w:ascii="Times New Roman" w:hAnsi="Times New Roman"/>
          <w:bCs/>
          <w:sz w:val="16"/>
          <w:szCs w:val="16"/>
        </w:rPr>
        <w:t>Ч.</w:t>
      </w:r>
      <w:r w:rsidR="00A10EFD" w:rsidRPr="001A02A6">
        <w:rPr>
          <w:rFonts w:ascii="Times New Roman" w:hAnsi="Times New Roman"/>
          <w:bCs/>
          <w:sz w:val="16"/>
          <w:szCs w:val="16"/>
        </w:rPr>
        <w:t xml:space="preserve"> </w:t>
      </w:r>
      <w:r w:rsidR="00543F37" w:rsidRPr="001A02A6">
        <w:rPr>
          <w:rFonts w:ascii="Times New Roman" w:hAnsi="Times New Roman"/>
          <w:bCs/>
          <w:sz w:val="16"/>
          <w:szCs w:val="16"/>
        </w:rPr>
        <w:t>1</w:t>
      </w:r>
      <w:r w:rsidR="00BE5D9A" w:rsidRPr="001A02A6">
        <w:rPr>
          <w:rFonts w:ascii="Times New Roman" w:hAnsi="Times New Roman"/>
          <w:sz w:val="16"/>
          <w:szCs w:val="16"/>
        </w:rPr>
        <w:t>. – С.</w:t>
      </w:r>
      <w:r w:rsidR="00A10EFD" w:rsidRPr="001A02A6">
        <w:rPr>
          <w:rFonts w:ascii="Times New Roman" w:hAnsi="Times New Roman"/>
          <w:sz w:val="16"/>
          <w:szCs w:val="16"/>
        </w:rPr>
        <w:t xml:space="preserve"> </w:t>
      </w:r>
      <w:r w:rsidR="00BE5D9A" w:rsidRPr="001A02A6">
        <w:rPr>
          <w:rFonts w:ascii="Times New Roman" w:hAnsi="Times New Roman"/>
          <w:sz w:val="16"/>
          <w:szCs w:val="16"/>
        </w:rPr>
        <w:t>96</w:t>
      </w:r>
      <w:r w:rsidR="0097383B" w:rsidRPr="001A02A6">
        <w:rPr>
          <w:rFonts w:ascii="Times New Roman" w:hAnsi="Times New Roman"/>
          <w:sz w:val="16"/>
          <w:szCs w:val="16"/>
        </w:rPr>
        <w:t>–</w:t>
      </w:r>
      <w:r w:rsidR="00543F37" w:rsidRPr="001A02A6">
        <w:rPr>
          <w:rFonts w:ascii="Times New Roman" w:hAnsi="Times New Roman"/>
          <w:sz w:val="16"/>
          <w:szCs w:val="16"/>
        </w:rPr>
        <w:t>98.</w:t>
      </w:r>
      <w:r w:rsidR="001A116A" w:rsidRPr="001A02A6">
        <w:rPr>
          <w:rFonts w:ascii="Times New Roman" w:hAnsi="Times New Roman"/>
          <w:sz w:val="16"/>
          <w:szCs w:val="16"/>
        </w:rPr>
        <w:t xml:space="preserve"> </w:t>
      </w:r>
    </w:p>
    <w:p w:rsidR="001A116A" w:rsidRPr="001A02A6" w:rsidRDefault="00252945" w:rsidP="00221348">
      <w:pPr>
        <w:spacing w:after="0" w:line="240" w:lineRule="auto"/>
        <w:ind w:firstLine="284"/>
        <w:jc w:val="both"/>
        <w:rPr>
          <w:rFonts w:ascii="Times New Roman" w:eastAsia="Times New Roman" w:hAnsi="Times New Roman"/>
          <w:sz w:val="16"/>
          <w:szCs w:val="16"/>
          <w:lang w:eastAsia="ru-RU"/>
        </w:rPr>
      </w:pPr>
      <w:r>
        <w:rPr>
          <w:rFonts w:ascii="Times New Roman" w:eastAsia="Times New Roman" w:hAnsi="Times New Roman"/>
          <w:iCs/>
          <w:sz w:val="16"/>
          <w:szCs w:val="16"/>
          <w:lang w:eastAsia="ru-RU"/>
        </w:rPr>
        <w:t>56</w:t>
      </w:r>
      <w:r w:rsidR="00A10EFD" w:rsidRPr="001A02A6">
        <w:rPr>
          <w:rFonts w:ascii="Times New Roman" w:eastAsia="Times New Roman" w:hAnsi="Times New Roman"/>
          <w:iCs/>
          <w:sz w:val="16"/>
          <w:szCs w:val="16"/>
          <w:lang w:eastAsia="ru-RU"/>
        </w:rPr>
        <w:t>. </w:t>
      </w:r>
      <w:r w:rsidR="001A116A" w:rsidRPr="001A02A6">
        <w:rPr>
          <w:rFonts w:ascii="Times New Roman" w:eastAsia="Times New Roman" w:hAnsi="Times New Roman"/>
          <w:iCs/>
          <w:spacing w:val="20"/>
          <w:sz w:val="16"/>
          <w:szCs w:val="16"/>
          <w:lang w:eastAsia="ru-RU"/>
        </w:rPr>
        <w:t>Дудченко, Л. Г.</w:t>
      </w:r>
      <w:r w:rsidR="001A116A" w:rsidRPr="001A02A6">
        <w:rPr>
          <w:rFonts w:ascii="Times New Roman" w:eastAsia="Times New Roman" w:hAnsi="Times New Roman"/>
          <w:iCs/>
          <w:sz w:val="16"/>
          <w:szCs w:val="16"/>
          <w:lang w:eastAsia="ru-RU"/>
        </w:rPr>
        <w:t xml:space="preserve">, </w:t>
      </w:r>
      <w:r w:rsidR="001A116A" w:rsidRPr="001A02A6">
        <w:rPr>
          <w:rFonts w:ascii="Times New Roman" w:eastAsia="Times New Roman" w:hAnsi="Times New Roman"/>
          <w:sz w:val="16"/>
          <w:szCs w:val="16"/>
          <w:lang w:eastAsia="ru-RU"/>
        </w:rPr>
        <w:t xml:space="preserve">Пряноароматические и пряновкусовые растения / </w:t>
      </w:r>
      <w:r w:rsidR="001A116A" w:rsidRPr="001A02A6">
        <w:rPr>
          <w:rFonts w:ascii="Times New Roman" w:eastAsia="Times New Roman" w:hAnsi="Times New Roman"/>
          <w:iCs/>
          <w:sz w:val="16"/>
          <w:szCs w:val="16"/>
          <w:lang w:eastAsia="ru-RU"/>
        </w:rPr>
        <w:t>Л.Г. Ду</w:t>
      </w:r>
      <w:r w:rsidR="001A116A" w:rsidRPr="001A02A6">
        <w:rPr>
          <w:rFonts w:ascii="Times New Roman" w:eastAsia="Times New Roman" w:hAnsi="Times New Roman"/>
          <w:iCs/>
          <w:sz w:val="16"/>
          <w:szCs w:val="16"/>
          <w:lang w:eastAsia="ru-RU"/>
        </w:rPr>
        <w:t>д</w:t>
      </w:r>
      <w:r w:rsidR="001A116A" w:rsidRPr="001A02A6">
        <w:rPr>
          <w:rFonts w:ascii="Times New Roman" w:eastAsia="Times New Roman" w:hAnsi="Times New Roman"/>
          <w:iCs/>
          <w:sz w:val="16"/>
          <w:szCs w:val="16"/>
          <w:lang w:eastAsia="ru-RU"/>
        </w:rPr>
        <w:t>ченко, А.С. Козьяков, В.В. Кривенко</w:t>
      </w:r>
      <w:r w:rsidR="001A116A" w:rsidRPr="001A02A6">
        <w:rPr>
          <w:rFonts w:ascii="Times New Roman" w:eastAsia="Times New Roman" w:hAnsi="Times New Roman"/>
          <w:sz w:val="16"/>
          <w:szCs w:val="16"/>
          <w:lang w:eastAsia="ru-RU"/>
        </w:rPr>
        <w:t>.</w:t>
      </w:r>
      <w:r w:rsidR="00A10EFD" w:rsidRPr="001A02A6">
        <w:rPr>
          <w:rFonts w:ascii="Times New Roman" w:eastAsia="Times New Roman" w:hAnsi="Times New Roman"/>
          <w:sz w:val="16"/>
          <w:szCs w:val="16"/>
          <w:lang w:eastAsia="ru-RU"/>
        </w:rPr>
        <w:t xml:space="preserve"> </w:t>
      </w:r>
      <w:r w:rsidR="001A116A" w:rsidRPr="001A02A6">
        <w:rPr>
          <w:rFonts w:ascii="Times New Roman" w:eastAsia="Times New Roman" w:hAnsi="Times New Roman"/>
          <w:sz w:val="16"/>
          <w:szCs w:val="16"/>
          <w:lang w:eastAsia="ru-RU"/>
        </w:rPr>
        <w:t>– К</w:t>
      </w:r>
      <w:r w:rsidR="00A10EFD" w:rsidRPr="001A02A6">
        <w:rPr>
          <w:rFonts w:ascii="Times New Roman" w:eastAsia="Times New Roman" w:hAnsi="Times New Roman"/>
          <w:sz w:val="16"/>
          <w:szCs w:val="16"/>
          <w:lang w:eastAsia="ru-RU"/>
        </w:rPr>
        <w:t>иев</w:t>
      </w:r>
      <w:r w:rsidR="001A116A" w:rsidRPr="001A02A6">
        <w:rPr>
          <w:rFonts w:ascii="Times New Roman" w:eastAsia="Times New Roman" w:hAnsi="Times New Roman"/>
          <w:sz w:val="16"/>
          <w:szCs w:val="16"/>
          <w:lang w:eastAsia="ru-RU"/>
        </w:rPr>
        <w:t>: Наукова думка, 1989.</w:t>
      </w:r>
      <w:r w:rsidR="00A10EFD" w:rsidRPr="001A02A6">
        <w:rPr>
          <w:rFonts w:ascii="Times New Roman" w:eastAsia="Times New Roman" w:hAnsi="Times New Roman"/>
          <w:sz w:val="16"/>
          <w:szCs w:val="16"/>
          <w:lang w:eastAsia="ru-RU"/>
        </w:rPr>
        <w:t xml:space="preserve"> </w:t>
      </w:r>
      <w:r w:rsidR="001A116A" w:rsidRPr="001A02A6">
        <w:rPr>
          <w:rFonts w:ascii="Times New Roman" w:eastAsia="Times New Roman" w:hAnsi="Times New Roman"/>
          <w:sz w:val="16"/>
          <w:szCs w:val="16"/>
          <w:lang w:eastAsia="ru-RU"/>
        </w:rPr>
        <w:t>– 304</w:t>
      </w:r>
      <w:r w:rsidR="00A10EFD" w:rsidRPr="001A02A6">
        <w:rPr>
          <w:rFonts w:ascii="Times New Roman" w:eastAsia="Times New Roman" w:hAnsi="Times New Roman"/>
          <w:sz w:val="16"/>
          <w:szCs w:val="16"/>
          <w:lang w:eastAsia="ru-RU"/>
        </w:rPr>
        <w:t xml:space="preserve"> </w:t>
      </w:r>
      <w:r w:rsidR="001A116A" w:rsidRPr="001A02A6">
        <w:rPr>
          <w:rFonts w:ascii="Times New Roman" w:eastAsia="Times New Roman" w:hAnsi="Times New Roman"/>
          <w:sz w:val="16"/>
          <w:szCs w:val="16"/>
          <w:lang w:eastAsia="ru-RU"/>
        </w:rPr>
        <w:t>с.</w:t>
      </w:r>
    </w:p>
    <w:p w:rsidR="00EE65B3"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57</w:t>
      </w:r>
      <w:r w:rsidR="00A10EFD" w:rsidRPr="001A02A6">
        <w:rPr>
          <w:rFonts w:ascii="Times New Roman" w:hAnsi="Times New Roman"/>
          <w:sz w:val="16"/>
          <w:szCs w:val="16"/>
        </w:rPr>
        <w:t>. </w:t>
      </w:r>
      <w:r w:rsidR="0091730E" w:rsidRPr="001A02A6">
        <w:rPr>
          <w:rFonts w:ascii="Times New Roman" w:hAnsi="Times New Roman"/>
          <w:spacing w:val="20"/>
          <w:sz w:val="16"/>
          <w:szCs w:val="16"/>
        </w:rPr>
        <w:t>Елсаков</w:t>
      </w:r>
      <w:r w:rsidR="0097383B" w:rsidRPr="001A02A6">
        <w:rPr>
          <w:rFonts w:ascii="Times New Roman" w:hAnsi="Times New Roman"/>
          <w:spacing w:val="20"/>
          <w:sz w:val="16"/>
          <w:szCs w:val="16"/>
        </w:rPr>
        <w:t>,</w:t>
      </w:r>
      <w:r w:rsidR="0091730E" w:rsidRPr="001A02A6">
        <w:rPr>
          <w:rFonts w:ascii="Times New Roman" w:hAnsi="Times New Roman"/>
          <w:spacing w:val="20"/>
          <w:sz w:val="16"/>
          <w:szCs w:val="16"/>
        </w:rPr>
        <w:t xml:space="preserve"> Г.</w:t>
      </w:r>
      <w:r w:rsidR="0097383B" w:rsidRPr="001A02A6">
        <w:rPr>
          <w:rFonts w:ascii="Times New Roman" w:hAnsi="Times New Roman"/>
          <w:spacing w:val="20"/>
          <w:sz w:val="16"/>
          <w:szCs w:val="16"/>
        </w:rPr>
        <w:t>В.</w:t>
      </w:r>
      <w:r w:rsidR="0091730E" w:rsidRPr="001A02A6">
        <w:rPr>
          <w:rFonts w:ascii="Times New Roman" w:hAnsi="Times New Roman"/>
          <w:sz w:val="16"/>
          <w:szCs w:val="16"/>
        </w:rPr>
        <w:t xml:space="preserve"> Роль удобрений при возделывании лекарственных культур в Заполярье</w:t>
      </w:r>
      <w:r w:rsidR="0097383B" w:rsidRPr="001A02A6">
        <w:rPr>
          <w:rFonts w:ascii="Times New Roman" w:hAnsi="Times New Roman"/>
          <w:sz w:val="16"/>
          <w:szCs w:val="16"/>
        </w:rPr>
        <w:t xml:space="preserve"> / Г.В. Елсаков, А.П. Горелова, Р.А. Миронова </w:t>
      </w:r>
      <w:r w:rsidR="0091730E" w:rsidRPr="001A02A6">
        <w:rPr>
          <w:rFonts w:ascii="Times New Roman" w:hAnsi="Times New Roman"/>
          <w:sz w:val="16"/>
          <w:szCs w:val="16"/>
        </w:rPr>
        <w:t>// Агрохи</w:t>
      </w:r>
      <w:r w:rsidR="0097383B" w:rsidRPr="001A02A6">
        <w:rPr>
          <w:rFonts w:ascii="Times New Roman" w:hAnsi="Times New Roman"/>
          <w:sz w:val="16"/>
          <w:szCs w:val="16"/>
        </w:rPr>
        <w:t>мия. – 2001. – № 2. – С. 40–</w:t>
      </w:r>
      <w:r w:rsidR="0091730E" w:rsidRPr="001A02A6">
        <w:rPr>
          <w:rFonts w:ascii="Times New Roman" w:hAnsi="Times New Roman"/>
          <w:sz w:val="16"/>
          <w:szCs w:val="16"/>
        </w:rPr>
        <w:t>45.</w:t>
      </w:r>
    </w:p>
    <w:p w:rsidR="00EE65B3"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lastRenderedPageBreak/>
        <w:t>58</w:t>
      </w:r>
      <w:r w:rsidR="00A10EFD" w:rsidRPr="001A02A6">
        <w:rPr>
          <w:rFonts w:ascii="Times New Roman" w:hAnsi="Times New Roman"/>
          <w:sz w:val="16"/>
          <w:szCs w:val="16"/>
        </w:rPr>
        <w:t>. </w:t>
      </w:r>
      <w:r w:rsidR="00575251" w:rsidRPr="001A02A6">
        <w:rPr>
          <w:rFonts w:ascii="Times New Roman" w:hAnsi="Times New Roman"/>
          <w:spacing w:val="20"/>
          <w:sz w:val="16"/>
          <w:szCs w:val="16"/>
        </w:rPr>
        <w:t>Ермакова, В.А.</w:t>
      </w:r>
      <w:r w:rsidR="00575251" w:rsidRPr="001A02A6">
        <w:rPr>
          <w:rFonts w:ascii="Times New Roman" w:hAnsi="Times New Roman"/>
          <w:sz w:val="16"/>
          <w:szCs w:val="16"/>
        </w:rPr>
        <w:t xml:space="preserve"> Лекарственные растения и лекарственное растительное с</w:t>
      </w:r>
      <w:r w:rsidR="00575251" w:rsidRPr="001A02A6">
        <w:rPr>
          <w:rFonts w:ascii="Times New Roman" w:hAnsi="Times New Roman"/>
          <w:sz w:val="16"/>
          <w:szCs w:val="16"/>
        </w:rPr>
        <w:t>ы</w:t>
      </w:r>
      <w:r w:rsidR="00575251" w:rsidRPr="001A02A6">
        <w:rPr>
          <w:rFonts w:ascii="Times New Roman" w:hAnsi="Times New Roman"/>
          <w:sz w:val="16"/>
          <w:szCs w:val="16"/>
        </w:rPr>
        <w:t>рье, содержащие дубильные вещества</w:t>
      </w:r>
      <w:r w:rsidR="00A10EFD" w:rsidRPr="001A02A6">
        <w:rPr>
          <w:rFonts w:ascii="Times New Roman" w:hAnsi="Times New Roman"/>
          <w:sz w:val="16"/>
          <w:szCs w:val="16"/>
        </w:rPr>
        <w:t>:</w:t>
      </w:r>
      <w:r w:rsidR="00575251" w:rsidRPr="001A02A6">
        <w:rPr>
          <w:rFonts w:ascii="Times New Roman" w:hAnsi="Times New Roman"/>
          <w:sz w:val="16"/>
          <w:szCs w:val="16"/>
        </w:rPr>
        <w:t xml:space="preserve"> </w:t>
      </w:r>
      <w:r w:rsidR="00A10EFD" w:rsidRPr="001A02A6">
        <w:rPr>
          <w:rFonts w:ascii="Times New Roman" w:hAnsi="Times New Roman"/>
          <w:sz w:val="16"/>
          <w:szCs w:val="16"/>
        </w:rPr>
        <w:t>учеб</w:t>
      </w:r>
      <w:proofErr w:type="gramStart"/>
      <w:r w:rsidR="00A10EFD" w:rsidRPr="001A02A6">
        <w:rPr>
          <w:rFonts w:ascii="Times New Roman" w:hAnsi="Times New Roman"/>
          <w:sz w:val="16"/>
          <w:szCs w:val="16"/>
        </w:rPr>
        <w:t>.</w:t>
      </w:r>
      <w:proofErr w:type="gramEnd"/>
      <w:r w:rsidR="00A10EFD" w:rsidRPr="001A02A6">
        <w:rPr>
          <w:rFonts w:ascii="Times New Roman" w:hAnsi="Times New Roman"/>
          <w:sz w:val="16"/>
          <w:szCs w:val="16"/>
        </w:rPr>
        <w:t xml:space="preserve"> </w:t>
      </w:r>
      <w:proofErr w:type="gramStart"/>
      <w:r w:rsidR="00A10EFD" w:rsidRPr="001A02A6">
        <w:rPr>
          <w:rFonts w:ascii="Times New Roman" w:hAnsi="Times New Roman"/>
          <w:sz w:val="16"/>
          <w:szCs w:val="16"/>
        </w:rPr>
        <w:t>п</w:t>
      </w:r>
      <w:proofErr w:type="gramEnd"/>
      <w:r w:rsidR="00A10EFD" w:rsidRPr="001A02A6">
        <w:rPr>
          <w:rFonts w:ascii="Times New Roman" w:hAnsi="Times New Roman"/>
          <w:sz w:val="16"/>
          <w:szCs w:val="16"/>
        </w:rPr>
        <w:t xml:space="preserve">особие </w:t>
      </w:r>
      <w:r w:rsidR="00575251" w:rsidRPr="001A02A6">
        <w:rPr>
          <w:rFonts w:ascii="Times New Roman" w:hAnsi="Times New Roman"/>
          <w:sz w:val="16"/>
          <w:szCs w:val="16"/>
        </w:rPr>
        <w:t>/ В.А.</w:t>
      </w:r>
      <w:r w:rsidR="00EE65B3" w:rsidRPr="001A02A6">
        <w:rPr>
          <w:rFonts w:ascii="Times New Roman" w:hAnsi="Times New Roman"/>
          <w:sz w:val="16"/>
          <w:szCs w:val="16"/>
        </w:rPr>
        <w:t xml:space="preserve"> </w:t>
      </w:r>
      <w:r w:rsidR="00575251" w:rsidRPr="001A02A6">
        <w:rPr>
          <w:rFonts w:ascii="Times New Roman" w:hAnsi="Times New Roman"/>
          <w:sz w:val="16"/>
          <w:szCs w:val="16"/>
        </w:rPr>
        <w:t>Ермакова, А.А.</w:t>
      </w:r>
      <w:r w:rsidR="002136EE" w:rsidRPr="001A02A6">
        <w:rPr>
          <w:rFonts w:ascii="Times New Roman" w:hAnsi="Times New Roman"/>
          <w:sz w:val="16"/>
          <w:szCs w:val="16"/>
        </w:rPr>
        <w:t xml:space="preserve"> </w:t>
      </w:r>
      <w:r w:rsidR="00575251" w:rsidRPr="001A02A6">
        <w:rPr>
          <w:rFonts w:ascii="Times New Roman" w:hAnsi="Times New Roman"/>
          <w:sz w:val="16"/>
          <w:szCs w:val="16"/>
        </w:rPr>
        <w:t>Сорокина, О.В.</w:t>
      </w:r>
      <w:r w:rsidR="002136EE" w:rsidRPr="001A02A6">
        <w:rPr>
          <w:rFonts w:ascii="Times New Roman" w:hAnsi="Times New Roman"/>
          <w:sz w:val="16"/>
          <w:szCs w:val="16"/>
        </w:rPr>
        <w:t xml:space="preserve"> </w:t>
      </w:r>
      <w:r w:rsidR="00575251" w:rsidRPr="001A02A6">
        <w:rPr>
          <w:rFonts w:ascii="Times New Roman" w:hAnsi="Times New Roman"/>
          <w:sz w:val="16"/>
          <w:szCs w:val="16"/>
        </w:rPr>
        <w:t>Нестерова. – М., 2004. – 156 с.</w:t>
      </w:r>
    </w:p>
    <w:p w:rsidR="00EE65B3"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59</w:t>
      </w:r>
      <w:r w:rsidR="00394D08" w:rsidRPr="001A02A6">
        <w:rPr>
          <w:rFonts w:ascii="Times New Roman" w:hAnsi="Times New Roman"/>
          <w:sz w:val="16"/>
          <w:szCs w:val="16"/>
        </w:rPr>
        <w:t>. </w:t>
      </w:r>
      <w:r w:rsidR="00EE65B3" w:rsidRPr="001A02A6">
        <w:rPr>
          <w:rFonts w:ascii="Times New Roman" w:hAnsi="Times New Roman"/>
          <w:spacing w:val="20"/>
          <w:sz w:val="16"/>
          <w:szCs w:val="16"/>
        </w:rPr>
        <w:t>Еськин, В.Н.</w:t>
      </w:r>
      <w:r w:rsidR="00EE65B3" w:rsidRPr="001A02A6">
        <w:rPr>
          <w:rFonts w:ascii="Times New Roman" w:hAnsi="Times New Roman"/>
          <w:sz w:val="16"/>
          <w:szCs w:val="16"/>
        </w:rPr>
        <w:t xml:space="preserve"> Формирование высокопро</w:t>
      </w:r>
      <w:r w:rsidR="00151F85" w:rsidRPr="001A02A6">
        <w:rPr>
          <w:rFonts w:ascii="Times New Roman" w:hAnsi="Times New Roman"/>
          <w:sz w:val="16"/>
          <w:szCs w:val="16"/>
        </w:rPr>
        <w:t>дуктивных агрофитоценозов</w:t>
      </w:r>
      <w:r w:rsidR="00EE65B3" w:rsidRPr="001A02A6">
        <w:rPr>
          <w:rFonts w:ascii="Times New Roman" w:hAnsi="Times New Roman"/>
          <w:sz w:val="16"/>
          <w:szCs w:val="16"/>
        </w:rPr>
        <w:t xml:space="preserve"> мног</w:t>
      </w:r>
      <w:r w:rsidR="00EE65B3" w:rsidRPr="001A02A6">
        <w:rPr>
          <w:rFonts w:ascii="Times New Roman" w:hAnsi="Times New Roman"/>
          <w:sz w:val="16"/>
          <w:szCs w:val="16"/>
        </w:rPr>
        <w:t>о</w:t>
      </w:r>
      <w:r w:rsidR="00EE65B3" w:rsidRPr="001A02A6">
        <w:rPr>
          <w:rFonts w:ascii="Times New Roman" w:hAnsi="Times New Roman"/>
          <w:sz w:val="16"/>
          <w:szCs w:val="16"/>
        </w:rPr>
        <w:t xml:space="preserve">летних </w:t>
      </w:r>
      <w:r w:rsidR="00151F85" w:rsidRPr="001A02A6">
        <w:rPr>
          <w:rFonts w:ascii="Times New Roman" w:hAnsi="Times New Roman"/>
          <w:sz w:val="16"/>
          <w:szCs w:val="16"/>
        </w:rPr>
        <w:t>и однолетних кормовых культур в</w:t>
      </w:r>
      <w:r w:rsidR="00EE65B3" w:rsidRPr="001A02A6">
        <w:rPr>
          <w:rFonts w:ascii="Times New Roman" w:hAnsi="Times New Roman"/>
          <w:sz w:val="16"/>
          <w:szCs w:val="16"/>
        </w:rPr>
        <w:t xml:space="preserve"> лесостепи </w:t>
      </w:r>
      <w:r w:rsidR="00151F85" w:rsidRPr="001A02A6">
        <w:rPr>
          <w:rFonts w:ascii="Times New Roman" w:hAnsi="Times New Roman"/>
          <w:sz w:val="16"/>
          <w:szCs w:val="16"/>
        </w:rPr>
        <w:t xml:space="preserve">Среднего </w:t>
      </w:r>
      <w:r w:rsidR="00EE65B3" w:rsidRPr="001A02A6">
        <w:rPr>
          <w:rFonts w:ascii="Times New Roman" w:hAnsi="Times New Roman"/>
          <w:sz w:val="16"/>
          <w:szCs w:val="16"/>
        </w:rPr>
        <w:t>Поволжья</w:t>
      </w:r>
      <w:r w:rsidR="00394D08" w:rsidRPr="001A02A6">
        <w:rPr>
          <w:rFonts w:ascii="Times New Roman" w:hAnsi="Times New Roman"/>
          <w:sz w:val="16"/>
          <w:szCs w:val="16"/>
        </w:rPr>
        <w:t>:</w:t>
      </w:r>
      <w:r w:rsidR="00EE65B3" w:rsidRPr="001A02A6">
        <w:rPr>
          <w:rFonts w:ascii="Times New Roman" w:hAnsi="Times New Roman"/>
          <w:sz w:val="16"/>
          <w:szCs w:val="16"/>
        </w:rPr>
        <w:t xml:space="preserve"> </w:t>
      </w:r>
      <w:r w:rsidR="00394D08" w:rsidRPr="001A02A6">
        <w:rPr>
          <w:rFonts w:ascii="Times New Roman" w:hAnsi="Times New Roman"/>
          <w:sz w:val="16"/>
          <w:szCs w:val="16"/>
        </w:rPr>
        <w:t>автореф. дис. … д-ра</w:t>
      </w:r>
      <w:proofErr w:type="gramStart"/>
      <w:r w:rsidR="00394D08" w:rsidRPr="001A02A6">
        <w:rPr>
          <w:rFonts w:ascii="Times New Roman" w:hAnsi="Times New Roman"/>
          <w:sz w:val="16"/>
          <w:szCs w:val="16"/>
        </w:rPr>
        <w:t>.</w:t>
      </w:r>
      <w:proofErr w:type="gramEnd"/>
      <w:r w:rsidR="00394D08" w:rsidRPr="001A02A6">
        <w:rPr>
          <w:rFonts w:ascii="Times New Roman" w:hAnsi="Times New Roman"/>
          <w:sz w:val="16"/>
          <w:szCs w:val="16"/>
        </w:rPr>
        <w:t xml:space="preserve">  </w:t>
      </w:r>
      <w:proofErr w:type="gramStart"/>
      <w:r w:rsidR="00394D08" w:rsidRPr="001A02A6">
        <w:rPr>
          <w:rFonts w:ascii="Times New Roman" w:hAnsi="Times New Roman"/>
          <w:sz w:val="16"/>
          <w:szCs w:val="16"/>
        </w:rPr>
        <w:t>с</w:t>
      </w:r>
      <w:proofErr w:type="gramEnd"/>
      <w:r w:rsidR="00394D08" w:rsidRPr="001A02A6">
        <w:rPr>
          <w:rFonts w:ascii="Times New Roman" w:hAnsi="Times New Roman"/>
          <w:sz w:val="16"/>
          <w:szCs w:val="16"/>
        </w:rPr>
        <w:t xml:space="preserve">.-х. наук </w:t>
      </w:r>
      <w:r w:rsidR="00EE65B3" w:rsidRPr="001A02A6">
        <w:rPr>
          <w:rFonts w:ascii="Times New Roman" w:hAnsi="Times New Roman"/>
          <w:sz w:val="16"/>
          <w:szCs w:val="16"/>
        </w:rPr>
        <w:t>/ В.Н. Еськин. –</w:t>
      </w:r>
      <w:r w:rsidR="00151F85" w:rsidRPr="001A02A6">
        <w:rPr>
          <w:rFonts w:ascii="Times New Roman" w:hAnsi="Times New Roman"/>
          <w:sz w:val="16"/>
          <w:szCs w:val="16"/>
        </w:rPr>
        <w:t xml:space="preserve"> Пенза, 2009. – 67 </w:t>
      </w:r>
      <w:r w:rsidR="00EE65B3" w:rsidRPr="001A02A6">
        <w:rPr>
          <w:rFonts w:ascii="Times New Roman" w:hAnsi="Times New Roman"/>
          <w:sz w:val="16"/>
          <w:szCs w:val="16"/>
        </w:rPr>
        <w:t>с.</w:t>
      </w:r>
    </w:p>
    <w:p w:rsidR="0091730E"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60</w:t>
      </w:r>
      <w:r w:rsidR="00394D08" w:rsidRPr="001A02A6">
        <w:rPr>
          <w:rFonts w:ascii="Times New Roman" w:hAnsi="Times New Roman"/>
          <w:sz w:val="16"/>
          <w:szCs w:val="16"/>
        </w:rPr>
        <w:t>. </w:t>
      </w:r>
      <w:r w:rsidR="0097383B" w:rsidRPr="001A02A6">
        <w:rPr>
          <w:rFonts w:ascii="Times New Roman" w:hAnsi="Times New Roman"/>
          <w:spacing w:val="20"/>
          <w:sz w:val="16"/>
          <w:szCs w:val="16"/>
        </w:rPr>
        <w:t>Журба, О.В.</w:t>
      </w:r>
      <w:r w:rsidR="0091730E" w:rsidRPr="001A02A6">
        <w:rPr>
          <w:rFonts w:ascii="Times New Roman" w:hAnsi="Times New Roman"/>
          <w:sz w:val="16"/>
          <w:szCs w:val="16"/>
        </w:rPr>
        <w:t xml:space="preserve"> Лекарственные ядовитые и вредные растения</w:t>
      </w:r>
      <w:r w:rsidR="0097383B" w:rsidRPr="001A02A6">
        <w:rPr>
          <w:rFonts w:ascii="Times New Roman" w:hAnsi="Times New Roman"/>
          <w:sz w:val="16"/>
          <w:szCs w:val="16"/>
        </w:rPr>
        <w:t xml:space="preserve"> / О.В. Журба, М.Я. Дмитриев</w:t>
      </w:r>
      <w:r w:rsidR="00F46D34" w:rsidRPr="001A02A6">
        <w:rPr>
          <w:rFonts w:ascii="Times New Roman" w:hAnsi="Times New Roman"/>
          <w:sz w:val="16"/>
          <w:szCs w:val="16"/>
        </w:rPr>
        <w:t xml:space="preserve">. – М., </w:t>
      </w:r>
      <w:r w:rsidR="0097383B" w:rsidRPr="001A02A6">
        <w:rPr>
          <w:rFonts w:ascii="Times New Roman" w:hAnsi="Times New Roman"/>
          <w:sz w:val="16"/>
          <w:szCs w:val="16"/>
        </w:rPr>
        <w:t>2006. –</w:t>
      </w:r>
      <w:r w:rsidR="0091730E" w:rsidRPr="001A02A6">
        <w:rPr>
          <w:rFonts w:ascii="Times New Roman" w:hAnsi="Times New Roman"/>
          <w:sz w:val="16"/>
          <w:szCs w:val="16"/>
        </w:rPr>
        <w:t xml:space="preserve"> 509 с.</w:t>
      </w:r>
    </w:p>
    <w:p w:rsidR="0091730E"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61</w:t>
      </w:r>
      <w:r w:rsidR="00394D08" w:rsidRPr="001A02A6">
        <w:rPr>
          <w:rFonts w:ascii="Times New Roman" w:hAnsi="Times New Roman"/>
          <w:sz w:val="16"/>
          <w:szCs w:val="16"/>
        </w:rPr>
        <w:t>. </w:t>
      </w:r>
      <w:r w:rsidR="0091730E" w:rsidRPr="001A02A6">
        <w:rPr>
          <w:rFonts w:ascii="Times New Roman" w:hAnsi="Times New Roman"/>
          <w:spacing w:val="20"/>
          <w:sz w:val="16"/>
          <w:szCs w:val="16"/>
        </w:rPr>
        <w:t>Зайцев</w:t>
      </w:r>
      <w:r w:rsidR="0097383B" w:rsidRPr="001A02A6">
        <w:rPr>
          <w:rFonts w:ascii="Times New Roman" w:hAnsi="Times New Roman"/>
          <w:spacing w:val="20"/>
          <w:sz w:val="16"/>
          <w:szCs w:val="16"/>
        </w:rPr>
        <w:t>,</w:t>
      </w:r>
      <w:r w:rsidR="0091730E" w:rsidRPr="001A02A6">
        <w:rPr>
          <w:rFonts w:ascii="Times New Roman" w:hAnsi="Times New Roman"/>
          <w:spacing w:val="20"/>
          <w:sz w:val="16"/>
          <w:szCs w:val="16"/>
        </w:rPr>
        <w:t xml:space="preserve"> С.</w:t>
      </w:r>
      <w:r w:rsidR="0091730E" w:rsidRPr="001A02A6">
        <w:rPr>
          <w:rFonts w:ascii="Times New Roman" w:hAnsi="Times New Roman"/>
          <w:sz w:val="16"/>
          <w:szCs w:val="16"/>
        </w:rPr>
        <w:t xml:space="preserve"> Лечение валерианой и пустырником</w:t>
      </w:r>
      <w:r w:rsidR="0097383B" w:rsidRPr="001A02A6">
        <w:rPr>
          <w:rFonts w:ascii="Times New Roman" w:hAnsi="Times New Roman"/>
          <w:sz w:val="16"/>
          <w:szCs w:val="16"/>
        </w:rPr>
        <w:t xml:space="preserve"> / С</w:t>
      </w:r>
      <w:r w:rsidR="00394D08" w:rsidRPr="001A02A6">
        <w:rPr>
          <w:rFonts w:ascii="Times New Roman" w:hAnsi="Times New Roman"/>
          <w:sz w:val="16"/>
          <w:szCs w:val="16"/>
        </w:rPr>
        <w:t>.</w:t>
      </w:r>
      <w:r w:rsidR="0097383B" w:rsidRPr="001A02A6">
        <w:rPr>
          <w:rFonts w:ascii="Times New Roman" w:hAnsi="Times New Roman"/>
          <w:sz w:val="16"/>
          <w:szCs w:val="16"/>
        </w:rPr>
        <w:t xml:space="preserve"> Зайцев</w:t>
      </w:r>
      <w:r w:rsidR="0091730E" w:rsidRPr="001A02A6">
        <w:rPr>
          <w:rFonts w:ascii="Times New Roman" w:hAnsi="Times New Roman"/>
          <w:sz w:val="16"/>
          <w:szCs w:val="16"/>
        </w:rPr>
        <w:t>.</w:t>
      </w:r>
      <w:r w:rsidR="0097383B" w:rsidRPr="001A02A6">
        <w:rPr>
          <w:rFonts w:ascii="Times New Roman" w:hAnsi="Times New Roman"/>
          <w:sz w:val="16"/>
          <w:szCs w:val="16"/>
        </w:rPr>
        <w:t xml:space="preserve"> – </w:t>
      </w:r>
      <w:r w:rsidR="0091730E" w:rsidRPr="001A02A6">
        <w:rPr>
          <w:rFonts w:ascii="Times New Roman" w:hAnsi="Times New Roman"/>
          <w:sz w:val="16"/>
          <w:szCs w:val="16"/>
        </w:rPr>
        <w:t>М</w:t>
      </w:r>
      <w:r w:rsidR="00394D08" w:rsidRPr="001A02A6">
        <w:rPr>
          <w:rFonts w:ascii="Times New Roman" w:hAnsi="Times New Roman"/>
          <w:sz w:val="16"/>
          <w:szCs w:val="16"/>
        </w:rPr>
        <w:t>и</w:t>
      </w:r>
      <w:r w:rsidR="0091730E" w:rsidRPr="001A02A6">
        <w:rPr>
          <w:rFonts w:ascii="Times New Roman" w:hAnsi="Times New Roman"/>
          <w:sz w:val="16"/>
          <w:szCs w:val="16"/>
        </w:rPr>
        <w:t>н</w:t>
      </w:r>
      <w:r w:rsidR="00394D08" w:rsidRPr="001A02A6">
        <w:rPr>
          <w:rFonts w:ascii="Times New Roman" w:hAnsi="Times New Roman"/>
          <w:sz w:val="16"/>
          <w:szCs w:val="16"/>
        </w:rPr>
        <w:t>ск</w:t>
      </w:r>
      <w:r w:rsidR="0091730E" w:rsidRPr="001A02A6">
        <w:rPr>
          <w:rFonts w:ascii="Times New Roman" w:hAnsi="Times New Roman"/>
          <w:sz w:val="16"/>
          <w:szCs w:val="16"/>
        </w:rPr>
        <w:t>: Кни</w:t>
      </w:r>
      <w:r w:rsidR="0091730E" w:rsidRPr="001A02A6">
        <w:rPr>
          <w:rFonts w:ascii="Times New Roman" w:hAnsi="Times New Roman"/>
          <w:sz w:val="16"/>
          <w:szCs w:val="16"/>
        </w:rPr>
        <w:t>ж</w:t>
      </w:r>
      <w:r w:rsidR="0091730E" w:rsidRPr="001A02A6">
        <w:rPr>
          <w:rFonts w:ascii="Times New Roman" w:hAnsi="Times New Roman"/>
          <w:sz w:val="16"/>
          <w:szCs w:val="16"/>
        </w:rPr>
        <w:t>ный дом, 2006. – 63 с.</w:t>
      </w:r>
    </w:p>
    <w:p w:rsidR="0091730E"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62</w:t>
      </w:r>
      <w:r w:rsidR="00394D08" w:rsidRPr="001A02A6">
        <w:rPr>
          <w:rFonts w:ascii="Times New Roman" w:hAnsi="Times New Roman"/>
          <w:sz w:val="16"/>
          <w:szCs w:val="16"/>
        </w:rPr>
        <w:t>. </w:t>
      </w:r>
      <w:r w:rsidR="0091730E" w:rsidRPr="001A02A6">
        <w:rPr>
          <w:rFonts w:ascii="Times New Roman" w:hAnsi="Times New Roman"/>
          <w:spacing w:val="20"/>
          <w:sz w:val="16"/>
          <w:szCs w:val="16"/>
        </w:rPr>
        <w:t>Зайцев</w:t>
      </w:r>
      <w:r w:rsidR="0097383B" w:rsidRPr="001A02A6">
        <w:rPr>
          <w:rFonts w:ascii="Times New Roman" w:hAnsi="Times New Roman"/>
          <w:spacing w:val="20"/>
          <w:sz w:val="16"/>
          <w:szCs w:val="16"/>
        </w:rPr>
        <w:t>,</w:t>
      </w:r>
      <w:r w:rsidR="0091730E" w:rsidRPr="001A02A6">
        <w:rPr>
          <w:rFonts w:ascii="Times New Roman" w:hAnsi="Times New Roman"/>
          <w:spacing w:val="20"/>
          <w:sz w:val="16"/>
          <w:szCs w:val="16"/>
        </w:rPr>
        <w:t xml:space="preserve"> С.</w:t>
      </w:r>
      <w:r w:rsidR="0091730E" w:rsidRPr="001A02A6">
        <w:rPr>
          <w:rFonts w:ascii="Times New Roman" w:hAnsi="Times New Roman"/>
          <w:sz w:val="16"/>
          <w:szCs w:val="16"/>
        </w:rPr>
        <w:t xml:space="preserve"> Лечение чабрецом и душицей</w:t>
      </w:r>
      <w:r w:rsidR="0097383B" w:rsidRPr="001A02A6">
        <w:rPr>
          <w:rFonts w:ascii="Times New Roman" w:hAnsi="Times New Roman"/>
          <w:sz w:val="16"/>
          <w:szCs w:val="16"/>
        </w:rPr>
        <w:t xml:space="preserve"> / С.</w:t>
      </w:r>
      <w:r w:rsidR="00394D08" w:rsidRPr="001A02A6">
        <w:rPr>
          <w:rFonts w:ascii="Times New Roman" w:hAnsi="Times New Roman"/>
          <w:sz w:val="16"/>
          <w:szCs w:val="16"/>
        </w:rPr>
        <w:t xml:space="preserve"> </w:t>
      </w:r>
      <w:r w:rsidR="0097383B" w:rsidRPr="001A02A6">
        <w:rPr>
          <w:rFonts w:ascii="Times New Roman" w:hAnsi="Times New Roman"/>
          <w:sz w:val="16"/>
          <w:szCs w:val="16"/>
        </w:rPr>
        <w:t>Зайцев</w:t>
      </w:r>
      <w:r w:rsidR="0091730E" w:rsidRPr="001A02A6">
        <w:rPr>
          <w:rFonts w:ascii="Times New Roman" w:hAnsi="Times New Roman"/>
          <w:sz w:val="16"/>
          <w:szCs w:val="16"/>
        </w:rPr>
        <w:t>. – М</w:t>
      </w:r>
      <w:r w:rsidR="00394D08" w:rsidRPr="001A02A6">
        <w:rPr>
          <w:rFonts w:ascii="Times New Roman" w:hAnsi="Times New Roman"/>
          <w:sz w:val="16"/>
          <w:szCs w:val="16"/>
        </w:rPr>
        <w:t>и</w:t>
      </w:r>
      <w:r w:rsidR="0091730E" w:rsidRPr="001A02A6">
        <w:rPr>
          <w:rFonts w:ascii="Times New Roman" w:hAnsi="Times New Roman"/>
          <w:sz w:val="16"/>
          <w:szCs w:val="16"/>
        </w:rPr>
        <w:t>н</w:t>
      </w:r>
      <w:r w:rsidR="00394D08" w:rsidRPr="001A02A6">
        <w:rPr>
          <w:rFonts w:ascii="Times New Roman" w:hAnsi="Times New Roman"/>
          <w:sz w:val="16"/>
          <w:szCs w:val="16"/>
        </w:rPr>
        <w:t>ск</w:t>
      </w:r>
      <w:r w:rsidR="0091730E" w:rsidRPr="001A02A6">
        <w:rPr>
          <w:rFonts w:ascii="Times New Roman" w:hAnsi="Times New Roman"/>
          <w:sz w:val="16"/>
          <w:szCs w:val="16"/>
        </w:rPr>
        <w:t>: Книж</w:t>
      </w:r>
      <w:r w:rsidR="00394D08" w:rsidRPr="001A02A6">
        <w:rPr>
          <w:rFonts w:ascii="Times New Roman" w:hAnsi="Times New Roman"/>
          <w:sz w:val="16"/>
          <w:szCs w:val="16"/>
        </w:rPr>
        <w:t>ный дом</w:t>
      </w:r>
      <w:r w:rsidR="00F46D34" w:rsidRPr="001A02A6">
        <w:rPr>
          <w:rFonts w:ascii="Times New Roman" w:hAnsi="Times New Roman"/>
          <w:sz w:val="16"/>
          <w:szCs w:val="16"/>
        </w:rPr>
        <w:t>, 2006. –</w:t>
      </w:r>
      <w:r w:rsidR="0091730E" w:rsidRPr="001A02A6">
        <w:rPr>
          <w:rFonts w:ascii="Times New Roman" w:hAnsi="Times New Roman"/>
          <w:sz w:val="16"/>
          <w:szCs w:val="16"/>
        </w:rPr>
        <w:t xml:space="preserve"> 63 с.</w:t>
      </w:r>
    </w:p>
    <w:p w:rsidR="0091730E" w:rsidRPr="001A02A6" w:rsidRDefault="00252945" w:rsidP="00221348">
      <w:pPr>
        <w:spacing w:after="0" w:line="240" w:lineRule="auto"/>
        <w:ind w:firstLine="284"/>
        <w:jc w:val="both"/>
        <w:rPr>
          <w:rFonts w:ascii="Times New Roman" w:eastAsia="Times New Roman" w:hAnsi="Times New Roman"/>
          <w:sz w:val="16"/>
          <w:szCs w:val="16"/>
          <w:lang w:eastAsia="ru-RU"/>
        </w:rPr>
      </w:pPr>
      <w:r>
        <w:rPr>
          <w:rFonts w:ascii="Times New Roman" w:hAnsi="Times New Roman"/>
          <w:sz w:val="16"/>
          <w:szCs w:val="16"/>
        </w:rPr>
        <w:t>63</w:t>
      </w:r>
      <w:r w:rsidR="00394D08" w:rsidRPr="001A02A6">
        <w:rPr>
          <w:rFonts w:ascii="Times New Roman" w:hAnsi="Times New Roman"/>
          <w:sz w:val="16"/>
          <w:szCs w:val="16"/>
        </w:rPr>
        <w:t>. </w:t>
      </w:r>
      <w:r w:rsidR="0097383B" w:rsidRPr="001A02A6">
        <w:rPr>
          <w:rFonts w:ascii="Times New Roman" w:hAnsi="Times New Roman"/>
          <w:spacing w:val="20"/>
          <w:sz w:val="16"/>
          <w:szCs w:val="16"/>
        </w:rPr>
        <w:t xml:space="preserve">Зайцев, </w:t>
      </w:r>
      <w:r w:rsidR="0091730E" w:rsidRPr="001A02A6">
        <w:rPr>
          <w:rFonts w:ascii="Times New Roman" w:hAnsi="Times New Roman"/>
          <w:spacing w:val="20"/>
          <w:sz w:val="16"/>
          <w:szCs w:val="16"/>
        </w:rPr>
        <w:t>С</w:t>
      </w:r>
      <w:r w:rsidR="0091730E" w:rsidRPr="001A02A6">
        <w:rPr>
          <w:rFonts w:ascii="Times New Roman" w:hAnsi="Times New Roman"/>
          <w:sz w:val="16"/>
          <w:szCs w:val="16"/>
        </w:rPr>
        <w:t>. Лечение мятой и мелиссой</w:t>
      </w:r>
      <w:r w:rsidR="0097383B" w:rsidRPr="001A02A6">
        <w:rPr>
          <w:rFonts w:ascii="Times New Roman" w:hAnsi="Times New Roman"/>
          <w:sz w:val="16"/>
          <w:szCs w:val="16"/>
        </w:rPr>
        <w:t xml:space="preserve"> / С</w:t>
      </w:r>
      <w:proofErr w:type="gramStart"/>
      <w:r w:rsidR="00394D08" w:rsidRPr="001A02A6">
        <w:rPr>
          <w:rFonts w:ascii="Times New Roman" w:hAnsi="Times New Roman"/>
          <w:sz w:val="16"/>
          <w:szCs w:val="16"/>
        </w:rPr>
        <w:t xml:space="preserve"> </w:t>
      </w:r>
      <w:r w:rsidR="0097383B" w:rsidRPr="001A02A6">
        <w:rPr>
          <w:rFonts w:ascii="Times New Roman" w:hAnsi="Times New Roman"/>
          <w:sz w:val="16"/>
          <w:szCs w:val="16"/>
        </w:rPr>
        <w:t>.</w:t>
      </w:r>
      <w:proofErr w:type="gramEnd"/>
      <w:r w:rsidR="0097383B" w:rsidRPr="001A02A6">
        <w:rPr>
          <w:rFonts w:ascii="Times New Roman" w:hAnsi="Times New Roman"/>
          <w:sz w:val="16"/>
          <w:szCs w:val="16"/>
        </w:rPr>
        <w:t>Зайцев. – М</w:t>
      </w:r>
      <w:r w:rsidR="00394D08" w:rsidRPr="001A02A6">
        <w:rPr>
          <w:rFonts w:ascii="Times New Roman" w:hAnsi="Times New Roman"/>
          <w:sz w:val="16"/>
          <w:szCs w:val="16"/>
        </w:rPr>
        <w:t>и</w:t>
      </w:r>
      <w:r w:rsidR="0097383B" w:rsidRPr="001A02A6">
        <w:rPr>
          <w:rFonts w:ascii="Times New Roman" w:hAnsi="Times New Roman"/>
          <w:sz w:val="16"/>
          <w:szCs w:val="16"/>
        </w:rPr>
        <w:t>н</w:t>
      </w:r>
      <w:r w:rsidR="00394D08" w:rsidRPr="001A02A6">
        <w:rPr>
          <w:rFonts w:ascii="Times New Roman" w:hAnsi="Times New Roman"/>
          <w:sz w:val="16"/>
          <w:szCs w:val="16"/>
        </w:rPr>
        <w:t>ск</w:t>
      </w:r>
      <w:r w:rsidR="0097383B" w:rsidRPr="001A02A6">
        <w:rPr>
          <w:rFonts w:ascii="Times New Roman" w:hAnsi="Times New Roman"/>
          <w:sz w:val="16"/>
          <w:szCs w:val="16"/>
        </w:rPr>
        <w:t>:</w:t>
      </w:r>
      <w:r w:rsidR="0091730E" w:rsidRPr="001A02A6">
        <w:rPr>
          <w:rFonts w:ascii="Times New Roman" w:hAnsi="Times New Roman"/>
          <w:sz w:val="16"/>
          <w:szCs w:val="16"/>
        </w:rPr>
        <w:t xml:space="preserve"> Книж</w:t>
      </w:r>
      <w:r w:rsidR="00F46D34" w:rsidRPr="001A02A6">
        <w:rPr>
          <w:rFonts w:ascii="Times New Roman" w:hAnsi="Times New Roman"/>
          <w:sz w:val="16"/>
          <w:szCs w:val="16"/>
        </w:rPr>
        <w:t>ный дом, 2006. –</w:t>
      </w:r>
      <w:r w:rsidR="0091730E" w:rsidRPr="001A02A6">
        <w:rPr>
          <w:rFonts w:ascii="Times New Roman" w:hAnsi="Times New Roman"/>
          <w:sz w:val="16"/>
          <w:szCs w:val="16"/>
        </w:rPr>
        <w:t xml:space="preserve"> 63 с.</w:t>
      </w:r>
    </w:p>
    <w:p w:rsidR="007D05C3"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64</w:t>
      </w:r>
      <w:r w:rsidR="00262766" w:rsidRPr="001A02A6">
        <w:rPr>
          <w:rFonts w:ascii="Times New Roman" w:hAnsi="Times New Roman"/>
          <w:sz w:val="16"/>
          <w:szCs w:val="16"/>
        </w:rPr>
        <w:t>. </w:t>
      </w:r>
      <w:r w:rsidR="0091730E" w:rsidRPr="001A02A6">
        <w:rPr>
          <w:rFonts w:ascii="Times New Roman" w:hAnsi="Times New Roman"/>
          <w:spacing w:val="20"/>
          <w:sz w:val="16"/>
          <w:szCs w:val="16"/>
        </w:rPr>
        <w:t>Загуменников</w:t>
      </w:r>
      <w:r w:rsidR="0097383B" w:rsidRPr="001A02A6">
        <w:rPr>
          <w:rFonts w:ascii="Times New Roman" w:hAnsi="Times New Roman"/>
          <w:spacing w:val="20"/>
          <w:sz w:val="16"/>
          <w:szCs w:val="16"/>
        </w:rPr>
        <w:t>, В.Б.</w:t>
      </w:r>
      <w:r w:rsidR="0091730E" w:rsidRPr="001A02A6">
        <w:rPr>
          <w:rFonts w:ascii="Times New Roman" w:hAnsi="Times New Roman"/>
          <w:sz w:val="16"/>
          <w:szCs w:val="16"/>
        </w:rPr>
        <w:t xml:space="preserve"> Рациональные способы обработки почвы и посева кул</w:t>
      </w:r>
      <w:r w:rsidR="0091730E" w:rsidRPr="001A02A6">
        <w:rPr>
          <w:rFonts w:ascii="Times New Roman" w:hAnsi="Times New Roman"/>
          <w:sz w:val="16"/>
          <w:szCs w:val="16"/>
        </w:rPr>
        <w:t>ь</w:t>
      </w:r>
      <w:r w:rsidR="0091730E" w:rsidRPr="001A02A6">
        <w:rPr>
          <w:rFonts w:ascii="Times New Roman" w:hAnsi="Times New Roman"/>
          <w:sz w:val="16"/>
          <w:szCs w:val="16"/>
        </w:rPr>
        <w:t>тур в звеньях лекарственного севооборота на фоне применения гербицидов</w:t>
      </w:r>
      <w:r w:rsidR="0097383B" w:rsidRPr="001A02A6">
        <w:rPr>
          <w:rFonts w:ascii="Times New Roman" w:hAnsi="Times New Roman"/>
          <w:sz w:val="16"/>
          <w:szCs w:val="16"/>
        </w:rPr>
        <w:t xml:space="preserve"> / В.Б. Заг</w:t>
      </w:r>
      <w:r w:rsidR="0097383B" w:rsidRPr="001A02A6">
        <w:rPr>
          <w:rFonts w:ascii="Times New Roman" w:hAnsi="Times New Roman"/>
          <w:sz w:val="16"/>
          <w:szCs w:val="16"/>
        </w:rPr>
        <w:t>у</w:t>
      </w:r>
      <w:r w:rsidR="0097383B" w:rsidRPr="001A02A6">
        <w:rPr>
          <w:rFonts w:ascii="Times New Roman" w:hAnsi="Times New Roman"/>
          <w:sz w:val="16"/>
          <w:szCs w:val="16"/>
        </w:rPr>
        <w:t>менников, Е.Е. Хлапцев, Б.С. Векшин</w:t>
      </w:r>
      <w:r w:rsidR="00262766" w:rsidRPr="001A02A6">
        <w:rPr>
          <w:rFonts w:ascii="Times New Roman" w:hAnsi="Times New Roman"/>
          <w:sz w:val="16"/>
          <w:szCs w:val="16"/>
        </w:rPr>
        <w:t xml:space="preserve"> //</w:t>
      </w:r>
      <w:r w:rsidR="00122E0C" w:rsidRPr="001A02A6">
        <w:rPr>
          <w:rFonts w:ascii="Times New Roman" w:hAnsi="Times New Roman"/>
          <w:sz w:val="16"/>
          <w:szCs w:val="16"/>
        </w:rPr>
        <w:t xml:space="preserve"> О</w:t>
      </w:r>
      <w:r w:rsidR="0091730E" w:rsidRPr="001A02A6">
        <w:rPr>
          <w:rFonts w:ascii="Times New Roman" w:hAnsi="Times New Roman"/>
          <w:sz w:val="16"/>
          <w:szCs w:val="16"/>
        </w:rPr>
        <w:t>бз</w:t>
      </w:r>
      <w:r w:rsidR="00262766" w:rsidRPr="001A02A6">
        <w:rPr>
          <w:rFonts w:ascii="Times New Roman" w:hAnsi="Times New Roman"/>
          <w:sz w:val="16"/>
          <w:szCs w:val="16"/>
        </w:rPr>
        <w:t>орная</w:t>
      </w:r>
      <w:r w:rsidR="0091730E" w:rsidRPr="001A02A6">
        <w:rPr>
          <w:rFonts w:ascii="Times New Roman" w:hAnsi="Times New Roman"/>
          <w:sz w:val="16"/>
          <w:szCs w:val="16"/>
        </w:rPr>
        <w:t xml:space="preserve"> инф</w:t>
      </w:r>
      <w:r w:rsidR="00262766" w:rsidRPr="001A02A6">
        <w:rPr>
          <w:rFonts w:ascii="Times New Roman" w:hAnsi="Times New Roman"/>
          <w:sz w:val="16"/>
          <w:szCs w:val="16"/>
        </w:rPr>
        <w:t>ормация. Сер.</w:t>
      </w:r>
      <w:r w:rsidR="0091730E" w:rsidRPr="001A02A6">
        <w:rPr>
          <w:rFonts w:ascii="Times New Roman" w:hAnsi="Times New Roman"/>
          <w:sz w:val="16"/>
          <w:szCs w:val="16"/>
        </w:rPr>
        <w:t xml:space="preserve"> «Лекарственное растениево</w:t>
      </w:r>
      <w:r w:rsidR="00122E0C" w:rsidRPr="001A02A6">
        <w:rPr>
          <w:rFonts w:ascii="Times New Roman" w:hAnsi="Times New Roman"/>
          <w:sz w:val="16"/>
          <w:szCs w:val="16"/>
        </w:rPr>
        <w:t>дство». –</w:t>
      </w:r>
      <w:r w:rsidR="0091730E" w:rsidRPr="001A02A6">
        <w:rPr>
          <w:rFonts w:ascii="Times New Roman" w:hAnsi="Times New Roman"/>
          <w:sz w:val="16"/>
          <w:szCs w:val="16"/>
        </w:rPr>
        <w:t xml:space="preserve"> М</w:t>
      </w:r>
      <w:r w:rsidR="00122E0C" w:rsidRPr="001A02A6">
        <w:rPr>
          <w:rFonts w:ascii="Times New Roman" w:hAnsi="Times New Roman"/>
          <w:sz w:val="16"/>
          <w:szCs w:val="16"/>
        </w:rPr>
        <w:t>.</w:t>
      </w:r>
      <w:r w:rsidR="0091730E" w:rsidRPr="001A02A6">
        <w:rPr>
          <w:rFonts w:ascii="Times New Roman" w:hAnsi="Times New Roman"/>
          <w:sz w:val="16"/>
          <w:szCs w:val="16"/>
        </w:rPr>
        <w:t>, 1986.</w:t>
      </w:r>
      <w:r w:rsidR="00122E0C" w:rsidRPr="001A02A6">
        <w:rPr>
          <w:rFonts w:ascii="Times New Roman" w:hAnsi="Times New Roman"/>
          <w:sz w:val="16"/>
          <w:szCs w:val="16"/>
        </w:rPr>
        <w:t xml:space="preserve"> –</w:t>
      </w:r>
      <w:r w:rsidR="0091730E" w:rsidRPr="001A02A6">
        <w:rPr>
          <w:rFonts w:ascii="Times New Roman" w:hAnsi="Times New Roman"/>
          <w:sz w:val="16"/>
          <w:szCs w:val="16"/>
        </w:rPr>
        <w:t xml:space="preserve"> С.</w:t>
      </w:r>
      <w:r w:rsidR="002136EE" w:rsidRPr="001A02A6">
        <w:rPr>
          <w:rFonts w:ascii="Times New Roman" w:hAnsi="Times New Roman"/>
          <w:sz w:val="16"/>
          <w:szCs w:val="16"/>
        </w:rPr>
        <w:t xml:space="preserve"> </w:t>
      </w:r>
      <w:r w:rsidR="0091730E" w:rsidRPr="001A02A6">
        <w:rPr>
          <w:rFonts w:ascii="Times New Roman" w:hAnsi="Times New Roman"/>
          <w:sz w:val="16"/>
          <w:szCs w:val="16"/>
        </w:rPr>
        <w:t>37.</w:t>
      </w:r>
      <w:r w:rsidR="007D05C3" w:rsidRPr="001A02A6">
        <w:rPr>
          <w:rFonts w:ascii="Times New Roman" w:hAnsi="Times New Roman"/>
          <w:sz w:val="16"/>
          <w:szCs w:val="16"/>
        </w:rPr>
        <w:t xml:space="preserve"> </w:t>
      </w:r>
    </w:p>
    <w:p w:rsidR="007D05C3"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65</w:t>
      </w:r>
      <w:r w:rsidR="00262766" w:rsidRPr="001A02A6">
        <w:rPr>
          <w:rFonts w:ascii="Times New Roman" w:hAnsi="Times New Roman"/>
          <w:sz w:val="16"/>
          <w:szCs w:val="16"/>
        </w:rPr>
        <w:t>. </w:t>
      </w:r>
      <w:r w:rsidR="007D05C3" w:rsidRPr="001A02A6">
        <w:rPr>
          <w:rFonts w:ascii="Times New Roman" w:hAnsi="Times New Roman"/>
          <w:spacing w:val="20"/>
          <w:sz w:val="16"/>
          <w:szCs w:val="16"/>
        </w:rPr>
        <w:t>Замятина, Н.Г.</w:t>
      </w:r>
      <w:r w:rsidR="007D05C3" w:rsidRPr="001A02A6">
        <w:rPr>
          <w:rFonts w:ascii="Times New Roman" w:hAnsi="Times New Roman"/>
          <w:sz w:val="16"/>
          <w:szCs w:val="16"/>
        </w:rPr>
        <w:t xml:space="preserve"> Лекарственные растения. Энциклопедия природы России / Н.Г. Замятина. – М.: </w:t>
      </w:r>
      <w:proofErr w:type="gramStart"/>
      <w:r w:rsidR="007D05C3" w:rsidRPr="001A02A6">
        <w:rPr>
          <w:rFonts w:ascii="Times New Roman" w:hAnsi="Times New Roman"/>
          <w:sz w:val="16"/>
          <w:szCs w:val="16"/>
        </w:rPr>
        <w:t>АВГ</w:t>
      </w:r>
      <w:proofErr w:type="gramEnd"/>
      <w:r w:rsidR="007D05C3" w:rsidRPr="001A02A6">
        <w:rPr>
          <w:rFonts w:ascii="Times New Roman" w:hAnsi="Times New Roman"/>
          <w:sz w:val="16"/>
          <w:szCs w:val="16"/>
        </w:rPr>
        <w:t>, 1998.</w:t>
      </w:r>
    </w:p>
    <w:p w:rsidR="000702FF" w:rsidRPr="001A02A6" w:rsidRDefault="00252945" w:rsidP="00221348">
      <w:pPr>
        <w:spacing w:after="0" w:line="240" w:lineRule="auto"/>
        <w:ind w:firstLine="284"/>
        <w:jc w:val="both"/>
        <w:rPr>
          <w:rFonts w:ascii="Times New Roman" w:eastAsia="Times New Roman" w:hAnsi="Times New Roman"/>
          <w:sz w:val="16"/>
          <w:szCs w:val="16"/>
          <w:lang w:eastAsia="ru-RU"/>
        </w:rPr>
      </w:pPr>
      <w:r>
        <w:rPr>
          <w:rFonts w:ascii="Times New Roman" w:hAnsi="Times New Roman"/>
          <w:sz w:val="16"/>
          <w:szCs w:val="16"/>
        </w:rPr>
        <w:t>66</w:t>
      </w:r>
      <w:r w:rsidR="00262766" w:rsidRPr="001A02A6">
        <w:rPr>
          <w:rFonts w:ascii="Times New Roman" w:hAnsi="Times New Roman"/>
          <w:sz w:val="16"/>
          <w:szCs w:val="16"/>
        </w:rPr>
        <w:t>. </w:t>
      </w:r>
      <w:r w:rsidR="0091730E" w:rsidRPr="001A02A6">
        <w:rPr>
          <w:rFonts w:ascii="Times New Roman" w:hAnsi="Times New Roman"/>
          <w:spacing w:val="20"/>
          <w:sz w:val="16"/>
          <w:szCs w:val="16"/>
        </w:rPr>
        <w:t>Зотова</w:t>
      </w:r>
      <w:r w:rsidR="00122E0C" w:rsidRPr="001A02A6">
        <w:rPr>
          <w:rFonts w:ascii="Times New Roman" w:hAnsi="Times New Roman"/>
          <w:spacing w:val="20"/>
          <w:sz w:val="16"/>
          <w:szCs w:val="16"/>
        </w:rPr>
        <w:t>, М.И.</w:t>
      </w:r>
      <w:r w:rsidR="00122E0C" w:rsidRPr="001A02A6">
        <w:rPr>
          <w:rFonts w:ascii="Times New Roman" w:hAnsi="Times New Roman"/>
          <w:sz w:val="16"/>
          <w:szCs w:val="16"/>
        </w:rPr>
        <w:t xml:space="preserve"> Золотой корень – </w:t>
      </w:r>
      <w:proofErr w:type="gramStart"/>
      <w:r w:rsidR="0091730E" w:rsidRPr="001A02A6">
        <w:rPr>
          <w:rFonts w:ascii="Times New Roman" w:hAnsi="Times New Roman"/>
          <w:sz w:val="16"/>
          <w:szCs w:val="16"/>
        </w:rPr>
        <w:t>новое</w:t>
      </w:r>
      <w:proofErr w:type="gramEnd"/>
      <w:r w:rsidR="0091730E" w:rsidRPr="001A02A6">
        <w:rPr>
          <w:rFonts w:ascii="Times New Roman" w:hAnsi="Times New Roman"/>
          <w:sz w:val="16"/>
          <w:szCs w:val="16"/>
        </w:rPr>
        <w:t xml:space="preserve"> стимулирующее и адаптогенное средс</w:t>
      </w:r>
      <w:r w:rsidR="0091730E" w:rsidRPr="001A02A6">
        <w:rPr>
          <w:rFonts w:ascii="Times New Roman" w:hAnsi="Times New Roman"/>
          <w:sz w:val="16"/>
          <w:szCs w:val="16"/>
        </w:rPr>
        <w:t>т</w:t>
      </w:r>
      <w:r w:rsidR="0091730E" w:rsidRPr="001A02A6">
        <w:rPr>
          <w:rFonts w:ascii="Times New Roman" w:hAnsi="Times New Roman"/>
          <w:sz w:val="16"/>
          <w:szCs w:val="16"/>
        </w:rPr>
        <w:t>во</w:t>
      </w:r>
      <w:r w:rsidR="00262766" w:rsidRPr="001A02A6">
        <w:rPr>
          <w:rFonts w:ascii="Times New Roman" w:hAnsi="Times New Roman"/>
          <w:sz w:val="16"/>
          <w:szCs w:val="16"/>
        </w:rPr>
        <w:t>: автореф. дис. … канд. биол. наук.</w:t>
      </w:r>
      <w:r w:rsidR="00122E0C" w:rsidRPr="001A02A6">
        <w:rPr>
          <w:rFonts w:ascii="Times New Roman" w:hAnsi="Times New Roman"/>
          <w:sz w:val="16"/>
          <w:szCs w:val="16"/>
        </w:rPr>
        <w:t xml:space="preserve">/ М.И. Зотова. </w:t>
      </w:r>
      <w:r w:rsidR="0091730E" w:rsidRPr="001A02A6">
        <w:rPr>
          <w:rFonts w:ascii="Times New Roman" w:hAnsi="Times New Roman"/>
          <w:sz w:val="16"/>
          <w:szCs w:val="16"/>
        </w:rPr>
        <w:t>– Томск, 1965. – 21 с.</w:t>
      </w:r>
    </w:p>
    <w:p w:rsidR="000702FF" w:rsidRPr="001A02A6" w:rsidRDefault="00252945" w:rsidP="00221348">
      <w:pPr>
        <w:spacing w:after="0" w:line="240" w:lineRule="auto"/>
        <w:ind w:firstLine="284"/>
        <w:jc w:val="both"/>
        <w:rPr>
          <w:rFonts w:ascii="Times New Roman" w:hAnsi="Times New Roman"/>
          <w:sz w:val="16"/>
          <w:szCs w:val="16"/>
        </w:rPr>
      </w:pPr>
      <w:r>
        <w:rPr>
          <w:rFonts w:ascii="Times New Roman" w:eastAsia="Times New Roman" w:hAnsi="Times New Roman"/>
          <w:sz w:val="16"/>
          <w:szCs w:val="16"/>
          <w:lang w:eastAsia="ru-RU"/>
        </w:rPr>
        <w:t>67</w:t>
      </w:r>
      <w:r w:rsidR="00262766" w:rsidRPr="001A02A6">
        <w:rPr>
          <w:rFonts w:ascii="Times New Roman" w:eastAsia="Times New Roman" w:hAnsi="Times New Roman"/>
          <w:sz w:val="16"/>
          <w:szCs w:val="16"/>
          <w:lang w:eastAsia="ru-RU"/>
        </w:rPr>
        <w:t>. </w:t>
      </w:r>
      <w:r w:rsidR="00122E0C" w:rsidRPr="001A02A6">
        <w:rPr>
          <w:rFonts w:ascii="Times New Roman" w:eastAsia="Times New Roman" w:hAnsi="Times New Roman"/>
          <w:spacing w:val="20"/>
          <w:sz w:val="16"/>
          <w:szCs w:val="16"/>
          <w:lang w:eastAsia="ru-RU"/>
        </w:rPr>
        <w:t>Иванова, P.M.</w:t>
      </w:r>
      <w:r w:rsidR="000702FF" w:rsidRPr="001A02A6">
        <w:rPr>
          <w:rFonts w:ascii="Times New Roman" w:eastAsia="Times New Roman" w:hAnsi="Times New Roman"/>
          <w:sz w:val="16"/>
          <w:szCs w:val="16"/>
          <w:lang w:eastAsia="ru-RU"/>
        </w:rPr>
        <w:t xml:space="preserve"> Семеноводство лекарственных культур</w:t>
      </w:r>
      <w:r w:rsidR="00122E0C" w:rsidRPr="001A02A6">
        <w:rPr>
          <w:rFonts w:ascii="Times New Roman" w:eastAsia="Times New Roman" w:hAnsi="Times New Roman"/>
          <w:sz w:val="16"/>
          <w:szCs w:val="16"/>
          <w:lang w:eastAsia="ru-RU"/>
        </w:rPr>
        <w:t xml:space="preserve"> / P.M. Иванова, А.И.</w:t>
      </w:r>
      <w:r w:rsidR="00262766" w:rsidRPr="001A02A6">
        <w:rPr>
          <w:rFonts w:ascii="Times New Roman" w:eastAsia="Times New Roman" w:hAnsi="Times New Roman"/>
          <w:sz w:val="16"/>
          <w:szCs w:val="16"/>
          <w:lang w:eastAsia="ru-RU"/>
        </w:rPr>
        <w:t> </w:t>
      </w:r>
      <w:r w:rsidR="00122E0C" w:rsidRPr="001A02A6">
        <w:rPr>
          <w:rFonts w:ascii="Times New Roman" w:eastAsia="Times New Roman" w:hAnsi="Times New Roman"/>
          <w:sz w:val="16"/>
          <w:szCs w:val="16"/>
          <w:lang w:eastAsia="ru-RU"/>
        </w:rPr>
        <w:t>Брыкин</w:t>
      </w:r>
      <w:r w:rsidR="00262766" w:rsidRPr="001A02A6">
        <w:rPr>
          <w:rFonts w:ascii="Times New Roman" w:eastAsia="Times New Roman" w:hAnsi="Times New Roman"/>
          <w:sz w:val="16"/>
          <w:szCs w:val="16"/>
          <w:lang w:eastAsia="ru-RU"/>
        </w:rPr>
        <w:t xml:space="preserve"> //</w:t>
      </w:r>
      <w:r w:rsidR="00122E0C" w:rsidRPr="001A02A6">
        <w:rPr>
          <w:rFonts w:ascii="Times New Roman" w:eastAsia="Times New Roman" w:hAnsi="Times New Roman"/>
          <w:sz w:val="16"/>
          <w:szCs w:val="16"/>
          <w:lang w:eastAsia="ru-RU"/>
        </w:rPr>
        <w:t xml:space="preserve"> </w:t>
      </w:r>
      <w:r w:rsidR="00262766" w:rsidRPr="001A02A6">
        <w:rPr>
          <w:rFonts w:ascii="Times New Roman" w:eastAsia="Times New Roman" w:hAnsi="Times New Roman"/>
          <w:sz w:val="16"/>
          <w:szCs w:val="16"/>
          <w:lang w:eastAsia="ru-RU"/>
        </w:rPr>
        <w:t>Вопросы лекарственного растениеводства:</w:t>
      </w:r>
      <w:r w:rsidR="000702FF" w:rsidRPr="001A02A6">
        <w:rPr>
          <w:rFonts w:ascii="Times New Roman" w:eastAsia="Times New Roman" w:hAnsi="Times New Roman"/>
          <w:sz w:val="16"/>
          <w:szCs w:val="16"/>
          <w:lang w:eastAsia="ru-RU"/>
        </w:rPr>
        <w:t xml:space="preserve"> </w:t>
      </w:r>
      <w:r w:rsidR="00262766" w:rsidRPr="001A02A6">
        <w:rPr>
          <w:rFonts w:ascii="Times New Roman" w:eastAsia="Times New Roman" w:hAnsi="Times New Roman"/>
          <w:sz w:val="16"/>
          <w:szCs w:val="16"/>
          <w:lang w:eastAsia="ru-RU"/>
        </w:rPr>
        <w:t>с</w:t>
      </w:r>
      <w:r w:rsidR="000702FF" w:rsidRPr="001A02A6">
        <w:rPr>
          <w:rFonts w:ascii="Times New Roman" w:eastAsia="Times New Roman" w:hAnsi="Times New Roman"/>
          <w:sz w:val="16"/>
          <w:szCs w:val="16"/>
          <w:lang w:eastAsia="ru-RU"/>
        </w:rPr>
        <w:t>б. науч</w:t>
      </w:r>
      <w:r w:rsidR="00262766" w:rsidRPr="001A02A6">
        <w:rPr>
          <w:rFonts w:ascii="Times New Roman" w:eastAsia="Times New Roman" w:hAnsi="Times New Roman"/>
          <w:sz w:val="16"/>
          <w:szCs w:val="16"/>
          <w:lang w:eastAsia="ru-RU"/>
        </w:rPr>
        <w:t>.</w:t>
      </w:r>
      <w:r w:rsidR="000702FF" w:rsidRPr="001A02A6">
        <w:rPr>
          <w:rFonts w:ascii="Times New Roman" w:eastAsia="Times New Roman" w:hAnsi="Times New Roman"/>
          <w:sz w:val="16"/>
          <w:szCs w:val="16"/>
          <w:lang w:eastAsia="ru-RU"/>
        </w:rPr>
        <w:t xml:space="preserve"> работ ВИЛ</w:t>
      </w:r>
      <w:r w:rsidR="0024296E" w:rsidRPr="001A02A6">
        <w:rPr>
          <w:rFonts w:ascii="Times New Roman" w:eastAsia="Times New Roman" w:hAnsi="Times New Roman"/>
          <w:sz w:val="16"/>
          <w:szCs w:val="16"/>
          <w:lang w:eastAsia="ru-RU"/>
        </w:rPr>
        <w:t>А</w:t>
      </w:r>
      <w:r w:rsidR="000702FF" w:rsidRPr="001A02A6">
        <w:rPr>
          <w:rFonts w:ascii="Times New Roman" w:eastAsia="Times New Roman" w:hAnsi="Times New Roman"/>
          <w:sz w:val="16"/>
          <w:szCs w:val="16"/>
          <w:lang w:eastAsia="ru-RU"/>
        </w:rPr>
        <w:t>Р</w:t>
      </w:r>
      <w:r w:rsidR="00262766" w:rsidRPr="001A02A6">
        <w:rPr>
          <w:rFonts w:ascii="Times New Roman" w:eastAsia="Times New Roman" w:hAnsi="Times New Roman"/>
          <w:sz w:val="16"/>
          <w:szCs w:val="16"/>
          <w:lang w:eastAsia="ru-RU"/>
        </w:rPr>
        <w:t>.</w:t>
      </w:r>
      <w:r w:rsidR="00122E0C" w:rsidRPr="001A02A6">
        <w:rPr>
          <w:rFonts w:ascii="Times New Roman" w:eastAsia="Times New Roman" w:hAnsi="Times New Roman"/>
          <w:sz w:val="16"/>
          <w:szCs w:val="16"/>
          <w:lang w:eastAsia="ru-RU"/>
        </w:rPr>
        <w:t xml:space="preserve"> – М.,</w:t>
      </w:r>
      <w:r w:rsidR="00262766" w:rsidRPr="001A02A6">
        <w:rPr>
          <w:rFonts w:ascii="Times New Roman" w:eastAsia="Times New Roman" w:hAnsi="Times New Roman"/>
          <w:sz w:val="16"/>
          <w:szCs w:val="16"/>
          <w:lang w:eastAsia="ru-RU"/>
        </w:rPr>
        <w:t xml:space="preserve"> </w:t>
      </w:r>
      <w:r w:rsidR="00122E0C" w:rsidRPr="001A02A6">
        <w:rPr>
          <w:rFonts w:ascii="Times New Roman" w:eastAsia="Times New Roman" w:hAnsi="Times New Roman"/>
          <w:sz w:val="16"/>
          <w:szCs w:val="16"/>
          <w:lang w:eastAsia="ru-RU"/>
        </w:rPr>
        <w:t>1980. – С.</w:t>
      </w:r>
      <w:r w:rsidR="002136EE" w:rsidRPr="001A02A6">
        <w:rPr>
          <w:rFonts w:ascii="Times New Roman" w:eastAsia="Times New Roman" w:hAnsi="Times New Roman"/>
          <w:sz w:val="16"/>
          <w:szCs w:val="16"/>
          <w:lang w:eastAsia="ru-RU"/>
        </w:rPr>
        <w:t xml:space="preserve"> </w:t>
      </w:r>
      <w:r w:rsidR="00122E0C" w:rsidRPr="001A02A6">
        <w:rPr>
          <w:rFonts w:ascii="Times New Roman" w:eastAsia="Times New Roman" w:hAnsi="Times New Roman"/>
          <w:sz w:val="16"/>
          <w:szCs w:val="16"/>
          <w:lang w:eastAsia="ru-RU"/>
        </w:rPr>
        <w:t>26–</w:t>
      </w:r>
      <w:r w:rsidR="000702FF" w:rsidRPr="001A02A6">
        <w:rPr>
          <w:rFonts w:ascii="Times New Roman" w:eastAsia="Times New Roman" w:hAnsi="Times New Roman"/>
          <w:sz w:val="16"/>
          <w:szCs w:val="16"/>
          <w:lang w:eastAsia="ru-RU"/>
        </w:rPr>
        <w:t>42.</w:t>
      </w:r>
    </w:p>
    <w:p w:rsidR="000702FF"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68</w:t>
      </w:r>
      <w:r w:rsidR="00262766" w:rsidRPr="001A02A6">
        <w:rPr>
          <w:rFonts w:ascii="Times New Roman" w:hAnsi="Times New Roman"/>
          <w:sz w:val="16"/>
          <w:szCs w:val="16"/>
        </w:rPr>
        <w:t>. </w:t>
      </w:r>
      <w:r w:rsidR="000702FF" w:rsidRPr="001A02A6">
        <w:rPr>
          <w:rFonts w:ascii="Times New Roman" w:hAnsi="Times New Roman"/>
          <w:spacing w:val="20"/>
          <w:sz w:val="16"/>
          <w:szCs w:val="16"/>
        </w:rPr>
        <w:t>Иванов</w:t>
      </w:r>
      <w:r w:rsidR="00122E0C" w:rsidRPr="001A02A6">
        <w:rPr>
          <w:rFonts w:ascii="Times New Roman" w:hAnsi="Times New Roman"/>
          <w:spacing w:val="20"/>
          <w:sz w:val="16"/>
          <w:szCs w:val="16"/>
        </w:rPr>
        <w:t>,</w:t>
      </w:r>
      <w:r w:rsidR="000702FF" w:rsidRPr="001A02A6">
        <w:rPr>
          <w:rFonts w:ascii="Times New Roman" w:hAnsi="Times New Roman"/>
          <w:spacing w:val="20"/>
          <w:sz w:val="16"/>
          <w:szCs w:val="16"/>
        </w:rPr>
        <w:t xml:space="preserve"> М.И.</w:t>
      </w:r>
      <w:r w:rsidR="000702FF" w:rsidRPr="001A02A6">
        <w:rPr>
          <w:rFonts w:ascii="Times New Roman" w:hAnsi="Times New Roman"/>
          <w:sz w:val="16"/>
          <w:szCs w:val="16"/>
        </w:rPr>
        <w:t xml:space="preserve"> Сезонная заготовка лекарственных растений</w:t>
      </w:r>
      <w:r w:rsidR="00122E0C" w:rsidRPr="001A02A6">
        <w:rPr>
          <w:rFonts w:ascii="Times New Roman" w:hAnsi="Times New Roman"/>
          <w:sz w:val="16"/>
          <w:szCs w:val="16"/>
        </w:rPr>
        <w:t xml:space="preserve"> / М.</w:t>
      </w:r>
      <w:r w:rsidR="002136EE" w:rsidRPr="001A02A6">
        <w:rPr>
          <w:rFonts w:ascii="Times New Roman" w:hAnsi="Times New Roman"/>
          <w:sz w:val="16"/>
          <w:szCs w:val="16"/>
        </w:rPr>
        <w:t xml:space="preserve"> </w:t>
      </w:r>
      <w:r w:rsidR="00122E0C" w:rsidRPr="001A02A6">
        <w:rPr>
          <w:rFonts w:ascii="Times New Roman" w:hAnsi="Times New Roman"/>
          <w:sz w:val="16"/>
          <w:szCs w:val="16"/>
        </w:rPr>
        <w:t>И. Иванов</w:t>
      </w:r>
      <w:r w:rsidR="000702FF" w:rsidRPr="001A02A6">
        <w:rPr>
          <w:rFonts w:ascii="Times New Roman" w:hAnsi="Times New Roman"/>
          <w:sz w:val="16"/>
          <w:szCs w:val="16"/>
        </w:rPr>
        <w:t>. – Калининг</w:t>
      </w:r>
      <w:r w:rsidR="00122E0C" w:rsidRPr="001A02A6">
        <w:rPr>
          <w:rFonts w:ascii="Times New Roman" w:hAnsi="Times New Roman"/>
          <w:sz w:val="16"/>
          <w:szCs w:val="16"/>
        </w:rPr>
        <w:t>рад: Роскоопторгреклама, 1990. –</w:t>
      </w:r>
      <w:r w:rsidR="000702FF" w:rsidRPr="001A02A6">
        <w:rPr>
          <w:rFonts w:ascii="Times New Roman" w:hAnsi="Times New Roman"/>
          <w:sz w:val="16"/>
          <w:szCs w:val="16"/>
        </w:rPr>
        <w:t xml:space="preserve"> 26 с.</w:t>
      </w:r>
    </w:p>
    <w:p w:rsidR="00575251"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69</w:t>
      </w:r>
      <w:r w:rsidR="00262766" w:rsidRPr="001A02A6">
        <w:rPr>
          <w:rFonts w:ascii="Times New Roman" w:hAnsi="Times New Roman"/>
          <w:sz w:val="16"/>
          <w:szCs w:val="16"/>
        </w:rPr>
        <w:t>. </w:t>
      </w:r>
      <w:r w:rsidR="00575251" w:rsidRPr="001A02A6">
        <w:rPr>
          <w:rFonts w:ascii="Times New Roman" w:hAnsi="Times New Roman"/>
          <w:sz w:val="16"/>
          <w:szCs w:val="16"/>
        </w:rPr>
        <w:t>Лекарственные растения и лекарственное растительное сырье, содержащие эфирные масла и горечи</w:t>
      </w:r>
      <w:r w:rsidR="00262766" w:rsidRPr="001A02A6">
        <w:rPr>
          <w:rFonts w:ascii="Times New Roman" w:hAnsi="Times New Roman"/>
          <w:sz w:val="16"/>
          <w:szCs w:val="16"/>
        </w:rPr>
        <w:t>:</w:t>
      </w:r>
      <w:r w:rsidR="00575251" w:rsidRPr="001A02A6">
        <w:rPr>
          <w:rFonts w:ascii="Times New Roman" w:hAnsi="Times New Roman"/>
          <w:sz w:val="16"/>
          <w:szCs w:val="16"/>
        </w:rPr>
        <w:t xml:space="preserve"> </w:t>
      </w:r>
      <w:r w:rsidR="00262766" w:rsidRPr="001A02A6">
        <w:rPr>
          <w:rFonts w:ascii="Times New Roman" w:hAnsi="Times New Roman"/>
          <w:sz w:val="16"/>
          <w:szCs w:val="16"/>
        </w:rPr>
        <w:t>учеб</w:t>
      </w:r>
      <w:proofErr w:type="gramStart"/>
      <w:r w:rsidR="00262766" w:rsidRPr="001A02A6">
        <w:rPr>
          <w:rFonts w:ascii="Times New Roman" w:hAnsi="Times New Roman"/>
          <w:sz w:val="16"/>
          <w:szCs w:val="16"/>
        </w:rPr>
        <w:t>.</w:t>
      </w:r>
      <w:proofErr w:type="gramEnd"/>
      <w:r w:rsidR="00262766" w:rsidRPr="001A02A6">
        <w:rPr>
          <w:rFonts w:ascii="Times New Roman" w:hAnsi="Times New Roman"/>
          <w:sz w:val="16"/>
          <w:szCs w:val="16"/>
        </w:rPr>
        <w:t xml:space="preserve"> </w:t>
      </w:r>
      <w:proofErr w:type="gramStart"/>
      <w:r w:rsidR="00262766" w:rsidRPr="001A02A6">
        <w:rPr>
          <w:rFonts w:ascii="Times New Roman" w:hAnsi="Times New Roman"/>
          <w:sz w:val="16"/>
          <w:szCs w:val="16"/>
        </w:rPr>
        <w:t>п</w:t>
      </w:r>
      <w:proofErr w:type="gramEnd"/>
      <w:r w:rsidR="00262766" w:rsidRPr="001A02A6">
        <w:rPr>
          <w:rFonts w:ascii="Times New Roman" w:hAnsi="Times New Roman"/>
          <w:sz w:val="16"/>
          <w:szCs w:val="16"/>
        </w:rPr>
        <w:t xml:space="preserve">особие </w:t>
      </w:r>
      <w:r w:rsidR="00575251" w:rsidRPr="001A02A6">
        <w:rPr>
          <w:rFonts w:ascii="Times New Roman" w:hAnsi="Times New Roman"/>
          <w:sz w:val="16"/>
          <w:szCs w:val="16"/>
        </w:rPr>
        <w:t>/ Н.В.</w:t>
      </w:r>
      <w:r w:rsidR="00F46D34" w:rsidRPr="001A02A6">
        <w:rPr>
          <w:rFonts w:ascii="Times New Roman" w:hAnsi="Times New Roman"/>
          <w:sz w:val="16"/>
          <w:szCs w:val="16"/>
        </w:rPr>
        <w:t xml:space="preserve"> </w:t>
      </w:r>
      <w:r w:rsidR="00575251" w:rsidRPr="001A02A6">
        <w:rPr>
          <w:rFonts w:ascii="Times New Roman" w:hAnsi="Times New Roman"/>
          <w:sz w:val="16"/>
          <w:szCs w:val="16"/>
        </w:rPr>
        <w:t xml:space="preserve">Иващенко, </w:t>
      </w:r>
      <w:r w:rsidR="00D37C56" w:rsidRPr="001A02A6">
        <w:rPr>
          <w:rFonts w:ascii="Times New Roman" w:hAnsi="Times New Roman"/>
          <w:sz w:val="16"/>
          <w:szCs w:val="16"/>
        </w:rPr>
        <w:t>[и др.].</w:t>
      </w:r>
      <w:r w:rsidR="00575251" w:rsidRPr="001A02A6">
        <w:rPr>
          <w:rFonts w:ascii="Times New Roman" w:hAnsi="Times New Roman"/>
          <w:sz w:val="16"/>
          <w:szCs w:val="16"/>
        </w:rPr>
        <w:t xml:space="preserve"> – М., 2001.</w:t>
      </w:r>
      <w:r w:rsidR="00D37C56" w:rsidRPr="001A02A6">
        <w:rPr>
          <w:rFonts w:ascii="Times New Roman" w:hAnsi="Times New Roman"/>
          <w:sz w:val="16"/>
          <w:szCs w:val="16"/>
        </w:rPr>
        <w:t xml:space="preserve"> </w:t>
      </w:r>
      <w:r w:rsidR="00575251" w:rsidRPr="001A02A6">
        <w:rPr>
          <w:rFonts w:ascii="Times New Roman" w:hAnsi="Times New Roman"/>
          <w:sz w:val="16"/>
          <w:szCs w:val="16"/>
        </w:rPr>
        <w:t>– 270 с.</w:t>
      </w:r>
    </w:p>
    <w:p w:rsidR="000702FF"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70</w:t>
      </w:r>
      <w:r w:rsidR="00D37C56" w:rsidRPr="001A02A6">
        <w:rPr>
          <w:rFonts w:ascii="Times New Roman" w:hAnsi="Times New Roman"/>
          <w:sz w:val="16"/>
          <w:szCs w:val="16"/>
        </w:rPr>
        <w:t>. </w:t>
      </w:r>
      <w:r w:rsidR="000702FF" w:rsidRPr="001A02A6">
        <w:rPr>
          <w:rFonts w:ascii="Times New Roman" w:hAnsi="Times New Roman"/>
          <w:spacing w:val="20"/>
          <w:sz w:val="16"/>
          <w:szCs w:val="16"/>
        </w:rPr>
        <w:t>Ивашин</w:t>
      </w:r>
      <w:r w:rsidR="00122E0C" w:rsidRPr="001A02A6">
        <w:rPr>
          <w:rFonts w:ascii="Times New Roman" w:hAnsi="Times New Roman"/>
          <w:spacing w:val="20"/>
          <w:sz w:val="16"/>
          <w:szCs w:val="16"/>
        </w:rPr>
        <w:t>,</w:t>
      </w:r>
      <w:r w:rsidR="000702FF" w:rsidRPr="001A02A6">
        <w:rPr>
          <w:rFonts w:ascii="Times New Roman" w:hAnsi="Times New Roman"/>
          <w:spacing w:val="20"/>
          <w:sz w:val="16"/>
          <w:szCs w:val="16"/>
        </w:rPr>
        <w:t xml:space="preserve"> Д.С.</w:t>
      </w:r>
      <w:r w:rsidR="000702FF" w:rsidRPr="001A02A6">
        <w:rPr>
          <w:rFonts w:ascii="Times New Roman" w:hAnsi="Times New Roman"/>
          <w:sz w:val="16"/>
          <w:szCs w:val="16"/>
        </w:rPr>
        <w:t xml:space="preserve"> Справочник по заготовке лекарственных растений</w:t>
      </w:r>
      <w:r w:rsidR="00122E0C" w:rsidRPr="001A02A6">
        <w:rPr>
          <w:rFonts w:ascii="Times New Roman" w:hAnsi="Times New Roman"/>
          <w:sz w:val="16"/>
          <w:szCs w:val="16"/>
        </w:rPr>
        <w:t xml:space="preserve"> / Д.С. Ив</w:t>
      </w:r>
      <w:r w:rsidR="00122E0C" w:rsidRPr="001A02A6">
        <w:rPr>
          <w:rFonts w:ascii="Times New Roman" w:hAnsi="Times New Roman"/>
          <w:sz w:val="16"/>
          <w:szCs w:val="16"/>
        </w:rPr>
        <w:t>а</w:t>
      </w:r>
      <w:r w:rsidR="00122E0C" w:rsidRPr="001A02A6">
        <w:rPr>
          <w:rFonts w:ascii="Times New Roman" w:hAnsi="Times New Roman"/>
          <w:sz w:val="16"/>
          <w:szCs w:val="16"/>
        </w:rPr>
        <w:t>шин. – Киев: Урожай, 2008. –</w:t>
      </w:r>
      <w:r w:rsidR="000702FF" w:rsidRPr="001A02A6">
        <w:rPr>
          <w:rFonts w:ascii="Times New Roman" w:hAnsi="Times New Roman"/>
          <w:sz w:val="16"/>
          <w:szCs w:val="16"/>
        </w:rPr>
        <w:t xml:space="preserve"> 289 с.</w:t>
      </w:r>
    </w:p>
    <w:p w:rsidR="00514B1B"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71</w:t>
      </w:r>
      <w:r w:rsidR="00D37C56" w:rsidRPr="001A02A6">
        <w:rPr>
          <w:rFonts w:ascii="Times New Roman" w:hAnsi="Times New Roman"/>
          <w:sz w:val="16"/>
          <w:szCs w:val="16"/>
        </w:rPr>
        <w:t>. </w:t>
      </w:r>
      <w:r w:rsidR="000702FF" w:rsidRPr="001A02A6">
        <w:rPr>
          <w:rFonts w:ascii="Times New Roman" w:hAnsi="Times New Roman"/>
          <w:spacing w:val="20"/>
          <w:sz w:val="16"/>
          <w:szCs w:val="16"/>
        </w:rPr>
        <w:t>Илиева</w:t>
      </w:r>
      <w:r w:rsidR="00122E0C" w:rsidRPr="001A02A6">
        <w:rPr>
          <w:rFonts w:ascii="Times New Roman" w:hAnsi="Times New Roman"/>
          <w:spacing w:val="20"/>
          <w:sz w:val="16"/>
          <w:szCs w:val="16"/>
        </w:rPr>
        <w:t>,</w:t>
      </w:r>
      <w:r w:rsidR="000702FF" w:rsidRPr="001A02A6">
        <w:rPr>
          <w:rFonts w:ascii="Times New Roman" w:hAnsi="Times New Roman"/>
          <w:spacing w:val="20"/>
          <w:sz w:val="16"/>
          <w:szCs w:val="16"/>
        </w:rPr>
        <w:t xml:space="preserve"> С.</w:t>
      </w:r>
      <w:r w:rsidR="000702FF" w:rsidRPr="001A02A6">
        <w:rPr>
          <w:rFonts w:ascii="Times New Roman" w:hAnsi="Times New Roman"/>
          <w:sz w:val="16"/>
          <w:szCs w:val="16"/>
        </w:rPr>
        <w:t xml:space="preserve"> Синюха голубая</w:t>
      </w:r>
      <w:r w:rsidR="00122E0C" w:rsidRPr="001A02A6">
        <w:rPr>
          <w:rFonts w:ascii="Times New Roman" w:hAnsi="Times New Roman"/>
          <w:sz w:val="16"/>
          <w:szCs w:val="16"/>
        </w:rPr>
        <w:t xml:space="preserve"> / С. Илиева</w:t>
      </w:r>
      <w:r w:rsidR="000702FF" w:rsidRPr="001A02A6">
        <w:rPr>
          <w:rFonts w:ascii="Times New Roman" w:hAnsi="Times New Roman"/>
          <w:sz w:val="16"/>
          <w:szCs w:val="16"/>
        </w:rPr>
        <w:t xml:space="preserve"> //</w:t>
      </w:r>
      <w:r w:rsidR="00D37C56" w:rsidRPr="001A02A6">
        <w:rPr>
          <w:rFonts w:ascii="Times New Roman" w:hAnsi="Times New Roman"/>
          <w:sz w:val="16"/>
          <w:szCs w:val="16"/>
        </w:rPr>
        <w:t xml:space="preserve"> </w:t>
      </w:r>
      <w:r w:rsidR="000702FF" w:rsidRPr="001A02A6">
        <w:rPr>
          <w:rFonts w:ascii="Times New Roman" w:hAnsi="Times New Roman"/>
          <w:sz w:val="16"/>
          <w:szCs w:val="16"/>
        </w:rPr>
        <w:t>Лекарственные культу</w:t>
      </w:r>
      <w:r w:rsidR="00122E0C" w:rsidRPr="001A02A6">
        <w:rPr>
          <w:rFonts w:ascii="Times New Roman" w:hAnsi="Times New Roman"/>
          <w:sz w:val="16"/>
          <w:szCs w:val="16"/>
        </w:rPr>
        <w:t>ры. –</w:t>
      </w:r>
      <w:r w:rsidR="000702FF" w:rsidRPr="001A02A6">
        <w:rPr>
          <w:rFonts w:ascii="Times New Roman" w:hAnsi="Times New Roman"/>
          <w:sz w:val="16"/>
          <w:szCs w:val="16"/>
        </w:rPr>
        <w:t xml:space="preserve"> Со</w:t>
      </w:r>
      <w:r w:rsidR="00122E0C" w:rsidRPr="001A02A6">
        <w:rPr>
          <w:rFonts w:ascii="Times New Roman" w:hAnsi="Times New Roman"/>
          <w:sz w:val="16"/>
          <w:szCs w:val="16"/>
        </w:rPr>
        <w:t>фия:</w:t>
      </w:r>
      <w:r w:rsidR="00F46D34" w:rsidRPr="001A02A6">
        <w:rPr>
          <w:rFonts w:ascii="Times New Roman" w:hAnsi="Times New Roman"/>
          <w:sz w:val="16"/>
          <w:szCs w:val="16"/>
        </w:rPr>
        <w:t xml:space="preserve"> </w:t>
      </w:r>
      <w:r w:rsidR="00122E0C" w:rsidRPr="001A02A6">
        <w:rPr>
          <w:rFonts w:ascii="Times New Roman" w:hAnsi="Times New Roman"/>
          <w:sz w:val="16"/>
          <w:szCs w:val="16"/>
        </w:rPr>
        <w:t>Земиздат,</w:t>
      </w:r>
      <w:r w:rsidR="00D37C56" w:rsidRPr="001A02A6">
        <w:rPr>
          <w:rFonts w:ascii="Times New Roman" w:hAnsi="Times New Roman"/>
          <w:sz w:val="16"/>
          <w:szCs w:val="16"/>
        </w:rPr>
        <w:t xml:space="preserve"> </w:t>
      </w:r>
      <w:r w:rsidR="00122E0C" w:rsidRPr="001A02A6">
        <w:rPr>
          <w:rFonts w:ascii="Times New Roman" w:hAnsi="Times New Roman"/>
          <w:sz w:val="16"/>
          <w:szCs w:val="16"/>
        </w:rPr>
        <w:t>1971. – С.</w:t>
      </w:r>
      <w:r w:rsidR="00D37C56" w:rsidRPr="001A02A6">
        <w:rPr>
          <w:rFonts w:ascii="Times New Roman" w:hAnsi="Times New Roman"/>
          <w:sz w:val="16"/>
          <w:szCs w:val="16"/>
        </w:rPr>
        <w:t xml:space="preserve"> </w:t>
      </w:r>
      <w:r w:rsidR="00122E0C" w:rsidRPr="001A02A6">
        <w:rPr>
          <w:rFonts w:ascii="Times New Roman" w:hAnsi="Times New Roman"/>
          <w:sz w:val="16"/>
          <w:szCs w:val="16"/>
        </w:rPr>
        <w:t>183–</w:t>
      </w:r>
      <w:r w:rsidR="000702FF" w:rsidRPr="001A02A6">
        <w:rPr>
          <w:rFonts w:ascii="Times New Roman" w:hAnsi="Times New Roman"/>
          <w:sz w:val="16"/>
          <w:szCs w:val="16"/>
        </w:rPr>
        <w:t>190.</w:t>
      </w:r>
      <w:r w:rsidR="00514B1B" w:rsidRPr="001A02A6">
        <w:rPr>
          <w:rFonts w:ascii="Times New Roman" w:hAnsi="Times New Roman"/>
          <w:sz w:val="16"/>
          <w:szCs w:val="16"/>
        </w:rPr>
        <w:t xml:space="preserve"> </w:t>
      </w:r>
    </w:p>
    <w:p w:rsidR="00514B1B" w:rsidRPr="001A02A6" w:rsidRDefault="00252945" w:rsidP="00221348">
      <w:pPr>
        <w:spacing w:after="0" w:line="240" w:lineRule="auto"/>
        <w:ind w:firstLine="284"/>
        <w:jc w:val="both"/>
        <w:rPr>
          <w:rFonts w:ascii="Times New Roman" w:eastAsia="Times New Roman" w:hAnsi="Times New Roman"/>
          <w:sz w:val="16"/>
          <w:szCs w:val="16"/>
          <w:lang w:eastAsia="ru-RU"/>
        </w:rPr>
      </w:pPr>
      <w:r>
        <w:rPr>
          <w:rFonts w:ascii="Times New Roman" w:hAnsi="Times New Roman"/>
          <w:sz w:val="16"/>
          <w:szCs w:val="16"/>
        </w:rPr>
        <w:t>72</w:t>
      </w:r>
      <w:r w:rsidR="00D37C56" w:rsidRPr="001A02A6">
        <w:rPr>
          <w:rFonts w:ascii="Times New Roman" w:hAnsi="Times New Roman"/>
          <w:sz w:val="16"/>
          <w:szCs w:val="16"/>
        </w:rPr>
        <w:t>. </w:t>
      </w:r>
      <w:r w:rsidR="00514B1B" w:rsidRPr="001A02A6">
        <w:rPr>
          <w:rFonts w:ascii="Times New Roman" w:hAnsi="Times New Roman"/>
          <w:spacing w:val="20"/>
          <w:sz w:val="16"/>
          <w:szCs w:val="16"/>
        </w:rPr>
        <w:t>Ильин, М.М.</w:t>
      </w:r>
      <w:r w:rsidR="00514B1B" w:rsidRPr="001A02A6">
        <w:rPr>
          <w:rFonts w:ascii="Times New Roman" w:hAnsi="Times New Roman"/>
          <w:sz w:val="16"/>
          <w:szCs w:val="16"/>
        </w:rPr>
        <w:t xml:space="preserve"> Род 1558. Арника – Arnica L. </w:t>
      </w:r>
      <w:r w:rsidR="00D37C56" w:rsidRPr="001A02A6">
        <w:rPr>
          <w:rFonts w:ascii="Times New Roman" w:hAnsi="Times New Roman"/>
          <w:sz w:val="16"/>
          <w:szCs w:val="16"/>
        </w:rPr>
        <w:t xml:space="preserve">/ М.М. Ильин </w:t>
      </w:r>
      <w:r w:rsidR="00514B1B" w:rsidRPr="001A02A6">
        <w:rPr>
          <w:rFonts w:ascii="Times New Roman" w:hAnsi="Times New Roman"/>
          <w:sz w:val="16"/>
          <w:szCs w:val="16"/>
        </w:rPr>
        <w:t>// Флора СССР</w:t>
      </w:r>
      <w:proofErr w:type="gramStart"/>
      <w:r w:rsidR="00514B1B" w:rsidRPr="001A02A6">
        <w:rPr>
          <w:rFonts w:ascii="Times New Roman" w:hAnsi="Times New Roman"/>
          <w:sz w:val="16"/>
          <w:szCs w:val="16"/>
        </w:rPr>
        <w:t>.</w:t>
      </w:r>
      <w:proofErr w:type="gramEnd"/>
      <w:r w:rsidR="00514B1B" w:rsidRPr="001A02A6">
        <w:rPr>
          <w:rFonts w:ascii="Times New Roman" w:hAnsi="Times New Roman"/>
          <w:sz w:val="16"/>
          <w:szCs w:val="16"/>
        </w:rPr>
        <w:t xml:space="preserve"> </w:t>
      </w:r>
      <w:proofErr w:type="gramStart"/>
      <w:r w:rsidR="00D37C56" w:rsidRPr="001A02A6">
        <w:rPr>
          <w:rFonts w:ascii="Times New Roman" w:hAnsi="Times New Roman"/>
          <w:sz w:val="16"/>
          <w:szCs w:val="16"/>
        </w:rPr>
        <w:t>в</w:t>
      </w:r>
      <w:proofErr w:type="gramEnd"/>
      <w:r w:rsidR="00514B1B" w:rsidRPr="001A02A6">
        <w:rPr>
          <w:rFonts w:ascii="Times New Roman" w:hAnsi="Times New Roman"/>
          <w:sz w:val="16"/>
          <w:szCs w:val="16"/>
        </w:rPr>
        <w:t xml:space="preserve"> 30</w:t>
      </w:r>
      <w:r w:rsidR="00D37C56" w:rsidRPr="001A02A6">
        <w:rPr>
          <w:rFonts w:ascii="Times New Roman" w:hAnsi="Times New Roman"/>
          <w:sz w:val="16"/>
          <w:szCs w:val="16"/>
        </w:rPr>
        <w:t xml:space="preserve"> </w:t>
      </w:r>
      <w:r w:rsidR="00514B1B" w:rsidRPr="001A02A6">
        <w:rPr>
          <w:rFonts w:ascii="Times New Roman" w:hAnsi="Times New Roman"/>
          <w:sz w:val="16"/>
          <w:szCs w:val="16"/>
        </w:rPr>
        <w:t>т</w:t>
      </w:r>
      <w:r w:rsidR="00D37C56" w:rsidRPr="001A02A6">
        <w:rPr>
          <w:rFonts w:ascii="Times New Roman" w:hAnsi="Times New Roman"/>
          <w:sz w:val="16"/>
          <w:szCs w:val="16"/>
        </w:rPr>
        <w:t>.</w:t>
      </w:r>
      <w:r w:rsidR="00514B1B" w:rsidRPr="001A02A6">
        <w:rPr>
          <w:rFonts w:ascii="Times New Roman" w:hAnsi="Times New Roman"/>
          <w:sz w:val="16"/>
          <w:szCs w:val="16"/>
        </w:rPr>
        <w:t xml:space="preserve"> / </w:t>
      </w:r>
      <w:r w:rsidR="00D37C56" w:rsidRPr="001A02A6">
        <w:rPr>
          <w:rFonts w:ascii="Times New Roman" w:hAnsi="Times New Roman"/>
          <w:sz w:val="16"/>
          <w:szCs w:val="16"/>
        </w:rPr>
        <w:t>под ред. акад. В.</w:t>
      </w:r>
      <w:r w:rsidR="00F46D34" w:rsidRPr="001A02A6">
        <w:rPr>
          <w:rFonts w:ascii="Times New Roman" w:hAnsi="Times New Roman"/>
          <w:sz w:val="16"/>
          <w:szCs w:val="16"/>
        </w:rPr>
        <w:t>Л. Комарова; р</w:t>
      </w:r>
      <w:r w:rsidR="00514B1B" w:rsidRPr="001A02A6">
        <w:rPr>
          <w:rFonts w:ascii="Times New Roman" w:hAnsi="Times New Roman"/>
          <w:sz w:val="16"/>
          <w:szCs w:val="16"/>
        </w:rPr>
        <w:t>едакторы тома Б.К. Шишкин и Е.Г. Бобров. – М.</w:t>
      </w:r>
      <w:r w:rsidR="00F46D34" w:rsidRPr="001A02A6">
        <w:rPr>
          <w:rFonts w:ascii="Times New Roman" w:hAnsi="Times New Roman"/>
          <w:sz w:val="16"/>
          <w:szCs w:val="16"/>
        </w:rPr>
        <w:t>,</w:t>
      </w:r>
      <w:r w:rsidR="00D37C56" w:rsidRPr="001A02A6">
        <w:rPr>
          <w:rFonts w:ascii="Times New Roman" w:hAnsi="Times New Roman"/>
          <w:sz w:val="16"/>
          <w:szCs w:val="16"/>
        </w:rPr>
        <w:t xml:space="preserve"> –</w:t>
      </w:r>
      <w:r w:rsidR="00514B1B" w:rsidRPr="001A02A6">
        <w:rPr>
          <w:rFonts w:ascii="Times New Roman" w:hAnsi="Times New Roman"/>
          <w:sz w:val="16"/>
          <w:szCs w:val="16"/>
        </w:rPr>
        <w:t xml:space="preserve"> Л.: Изд</w:t>
      </w:r>
      <w:r w:rsidR="00D37C56" w:rsidRPr="001A02A6">
        <w:rPr>
          <w:rFonts w:ascii="Times New Roman" w:hAnsi="Times New Roman"/>
          <w:sz w:val="16"/>
          <w:szCs w:val="16"/>
        </w:rPr>
        <w:t>.</w:t>
      </w:r>
      <w:r w:rsidR="00514B1B" w:rsidRPr="001A02A6">
        <w:rPr>
          <w:rFonts w:ascii="Times New Roman" w:hAnsi="Times New Roman"/>
          <w:sz w:val="16"/>
          <w:szCs w:val="16"/>
        </w:rPr>
        <w:t xml:space="preserve"> АН СССР, 1961. – Т. </w:t>
      </w:r>
      <w:r w:rsidR="00D37C56" w:rsidRPr="001A02A6">
        <w:rPr>
          <w:rFonts w:ascii="Times New Roman" w:hAnsi="Times New Roman"/>
          <w:sz w:val="16"/>
          <w:szCs w:val="16"/>
        </w:rPr>
        <w:t>26</w:t>
      </w:r>
      <w:r w:rsidR="00514B1B" w:rsidRPr="001A02A6">
        <w:rPr>
          <w:rFonts w:ascii="Times New Roman" w:hAnsi="Times New Roman"/>
          <w:sz w:val="16"/>
          <w:szCs w:val="16"/>
        </w:rPr>
        <w:t xml:space="preserve">. – С. 663–664. </w:t>
      </w:r>
    </w:p>
    <w:p w:rsidR="00CF14E8" w:rsidRPr="001A02A6" w:rsidRDefault="00252945" w:rsidP="00221348">
      <w:pPr>
        <w:spacing w:after="0" w:line="240" w:lineRule="auto"/>
        <w:ind w:firstLine="284"/>
        <w:jc w:val="both"/>
        <w:rPr>
          <w:rFonts w:ascii="Times New Roman" w:hAnsi="Times New Roman"/>
          <w:sz w:val="16"/>
          <w:szCs w:val="16"/>
        </w:rPr>
      </w:pPr>
      <w:r>
        <w:rPr>
          <w:rFonts w:ascii="Times New Roman" w:eastAsia="Times New Roman" w:hAnsi="Times New Roman"/>
          <w:sz w:val="16"/>
          <w:szCs w:val="16"/>
          <w:lang w:eastAsia="ru-RU"/>
        </w:rPr>
        <w:t>73</w:t>
      </w:r>
      <w:r w:rsidR="00D37C56" w:rsidRPr="001A02A6">
        <w:rPr>
          <w:rFonts w:ascii="Times New Roman" w:eastAsia="Times New Roman" w:hAnsi="Times New Roman"/>
          <w:sz w:val="16"/>
          <w:szCs w:val="16"/>
          <w:lang w:eastAsia="ru-RU"/>
        </w:rPr>
        <w:t>. </w:t>
      </w:r>
      <w:r w:rsidR="000702FF" w:rsidRPr="001A02A6">
        <w:rPr>
          <w:rFonts w:ascii="Times New Roman" w:eastAsia="Times New Roman" w:hAnsi="Times New Roman"/>
          <w:spacing w:val="20"/>
          <w:sz w:val="16"/>
          <w:szCs w:val="16"/>
          <w:lang w:eastAsia="ru-RU"/>
        </w:rPr>
        <w:t>Исмагилов</w:t>
      </w:r>
      <w:r w:rsidR="00452B77" w:rsidRPr="001A02A6">
        <w:rPr>
          <w:rFonts w:ascii="Times New Roman" w:eastAsia="Times New Roman" w:hAnsi="Times New Roman"/>
          <w:spacing w:val="20"/>
          <w:sz w:val="16"/>
          <w:szCs w:val="16"/>
          <w:lang w:eastAsia="ru-RU"/>
        </w:rPr>
        <w:t>, P.P.</w:t>
      </w:r>
      <w:r w:rsidR="00452B77" w:rsidRPr="001A02A6">
        <w:rPr>
          <w:rFonts w:ascii="Times New Roman" w:eastAsia="Times New Roman" w:hAnsi="Times New Roman"/>
          <w:sz w:val="16"/>
          <w:szCs w:val="16"/>
          <w:lang w:eastAsia="ru-RU"/>
        </w:rPr>
        <w:t xml:space="preserve"> </w:t>
      </w:r>
      <w:r w:rsidR="000702FF" w:rsidRPr="001A02A6">
        <w:rPr>
          <w:rFonts w:ascii="Times New Roman" w:eastAsia="Times New Roman" w:hAnsi="Times New Roman"/>
          <w:sz w:val="16"/>
          <w:szCs w:val="16"/>
          <w:lang w:eastAsia="ru-RU"/>
        </w:rPr>
        <w:t>Семенная продуктивность календулы лекарственной в</w:t>
      </w:r>
      <w:r w:rsidR="00452B77" w:rsidRPr="001A02A6">
        <w:rPr>
          <w:rFonts w:ascii="Times New Roman" w:eastAsia="Times New Roman" w:hAnsi="Times New Roman"/>
          <w:sz w:val="16"/>
          <w:szCs w:val="16"/>
          <w:lang w:eastAsia="ru-RU"/>
        </w:rPr>
        <w:t xml:space="preserve"> зав</w:t>
      </w:r>
      <w:r w:rsidR="00452B77" w:rsidRPr="001A02A6">
        <w:rPr>
          <w:rFonts w:ascii="Times New Roman" w:eastAsia="Times New Roman" w:hAnsi="Times New Roman"/>
          <w:sz w:val="16"/>
          <w:szCs w:val="16"/>
          <w:lang w:eastAsia="ru-RU"/>
        </w:rPr>
        <w:t>и</w:t>
      </w:r>
      <w:r w:rsidR="00452B77" w:rsidRPr="001A02A6">
        <w:rPr>
          <w:rFonts w:ascii="Times New Roman" w:eastAsia="Times New Roman" w:hAnsi="Times New Roman"/>
          <w:sz w:val="16"/>
          <w:szCs w:val="16"/>
          <w:lang w:eastAsia="ru-RU"/>
        </w:rPr>
        <w:t>симости от площади питания / P.P. Исмагилов, Д.А. Костылев //</w:t>
      </w:r>
      <w:r w:rsidR="00B8246C" w:rsidRPr="001A02A6">
        <w:rPr>
          <w:rFonts w:ascii="Times New Roman" w:eastAsia="Times New Roman" w:hAnsi="Times New Roman"/>
          <w:sz w:val="16"/>
          <w:szCs w:val="16"/>
          <w:lang w:eastAsia="ru-RU"/>
        </w:rPr>
        <w:t xml:space="preserve"> </w:t>
      </w:r>
      <w:r w:rsidR="00D37C56" w:rsidRPr="001A02A6">
        <w:rPr>
          <w:rFonts w:ascii="Times New Roman" w:eastAsia="Times New Roman" w:hAnsi="Times New Roman"/>
          <w:sz w:val="16"/>
          <w:szCs w:val="16"/>
          <w:lang w:eastAsia="ru-RU"/>
        </w:rPr>
        <w:t>Новые и нетрадицио</w:t>
      </w:r>
      <w:r w:rsidR="00D37C56" w:rsidRPr="001A02A6">
        <w:rPr>
          <w:rFonts w:ascii="Times New Roman" w:eastAsia="Times New Roman" w:hAnsi="Times New Roman"/>
          <w:sz w:val="16"/>
          <w:szCs w:val="16"/>
          <w:lang w:eastAsia="ru-RU"/>
        </w:rPr>
        <w:t>н</w:t>
      </w:r>
      <w:r w:rsidR="00D37C56" w:rsidRPr="001A02A6">
        <w:rPr>
          <w:rFonts w:ascii="Times New Roman" w:eastAsia="Times New Roman" w:hAnsi="Times New Roman"/>
          <w:sz w:val="16"/>
          <w:szCs w:val="16"/>
          <w:lang w:eastAsia="ru-RU"/>
        </w:rPr>
        <w:t>ные растения и перспективы их использования: м</w:t>
      </w:r>
      <w:r w:rsidR="00B8246C" w:rsidRPr="001A02A6">
        <w:rPr>
          <w:rFonts w:ascii="Times New Roman" w:eastAsia="Times New Roman" w:hAnsi="Times New Roman"/>
          <w:sz w:val="16"/>
          <w:szCs w:val="16"/>
          <w:lang w:eastAsia="ru-RU"/>
        </w:rPr>
        <w:t xml:space="preserve">атериалы </w:t>
      </w:r>
      <w:r w:rsidR="00452B77" w:rsidRPr="001A02A6">
        <w:rPr>
          <w:rFonts w:ascii="Times New Roman" w:eastAsia="Times New Roman" w:hAnsi="Times New Roman"/>
          <w:sz w:val="16"/>
          <w:szCs w:val="16"/>
          <w:lang w:eastAsia="ru-RU"/>
        </w:rPr>
        <w:t>III М</w:t>
      </w:r>
      <w:r w:rsidR="00B8246C" w:rsidRPr="001A02A6">
        <w:rPr>
          <w:rFonts w:ascii="Times New Roman" w:eastAsia="Times New Roman" w:hAnsi="Times New Roman"/>
          <w:sz w:val="16"/>
          <w:szCs w:val="16"/>
          <w:lang w:eastAsia="ru-RU"/>
        </w:rPr>
        <w:t>еждунар</w:t>
      </w:r>
      <w:r w:rsidR="00D37C56" w:rsidRPr="001A02A6">
        <w:rPr>
          <w:rFonts w:ascii="Times New Roman" w:eastAsia="Times New Roman" w:hAnsi="Times New Roman"/>
          <w:sz w:val="16"/>
          <w:szCs w:val="16"/>
          <w:lang w:eastAsia="ru-RU"/>
        </w:rPr>
        <w:t>.</w:t>
      </w:r>
      <w:r w:rsidR="00B8246C" w:rsidRPr="001A02A6">
        <w:rPr>
          <w:rFonts w:ascii="Times New Roman" w:eastAsia="Times New Roman" w:hAnsi="Times New Roman"/>
          <w:sz w:val="16"/>
          <w:szCs w:val="16"/>
          <w:lang w:eastAsia="ru-RU"/>
        </w:rPr>
        <w:t xml:space="preserve"> с</w:t>
      </w:r>
      <w:r w:rsidR="000702FF" w:rsidRPr="001A02A6">
        <w:rPr>
          <w:rFonts w:ascii="Times New Roman" w:eastAsia="Times New Roman" w:hAnsi="Times New Roman"/>
          <w:sz w:val="16"/>
          <w:szCs w:val="16"/>
          <w:lang w:eastAsia="ru-RU"/>
        </w:rPr>
        <w:t>импозиум</w:t>
      </w:r>
      <w:r w:rsidR="00B8246C" w:rsidRPr="001A02A6">
        <w:rPr>
          <w:rFonts w:ascii="Times New Roman" w:eastAsia="Times New Roman" w:hAnsi="Times New Roman"/>
          <w:sz w:val="16"/>
          <w:szCs w:val="16"/>
          <w:lang w:eastAsia="ru-RU"/>
        </w:rPr>
        <w:t>а</w:t>
      </w:r>
      <w:r w:rsidR="00D37C56" w:rsidRPr="001A02A6">
        <w:rPr>
          <w:rFonts w:ascii="Times New Roman" w:eastAsia="Times New Roman" w:hAnsi="Times New Roman"/>
          <w:sz w:val="16"/>
          <w:szCs w:val="16"/>
          <w:lang w:eastAsia="ru-RU"/>
        </w:rPr>
        <w:t>.</w:t>
      </w:r>
      <w:r w:rsidR="000702FF" w:rsidRPr="001A02A6">
        <w:rPr>
          <w:rFonts w:ascii="Times New Roman" w:eastAsia="Times New Roman" w:hAnsi="Times New Roman"/>
          <w:sz w:val="16"/>
          <w:szCs w:val="16"/>
          <w:lang w:eastAsia="ru-RU"/>
        </w:rPr>
        <w:t xml:space="preserve"> </w:t>
      </w:r>
      <w:r w:rsidR="00452B77" w:rsidRPr="001A02A6">
        <w:rPr>
          <w:rFonts w:ascii="Times New Roman" w:eastAsia="Times New Roman" w:hAnsi="Times New Roman"/>
          <w:sz w:val="16"/>
          <w:szCs w:val="16"/>
          <w:lang w:eastAsia="ru-RU"/>
        </w:rPr>
        <w:t>Пущино, 1999. – С.</w:t>
      </w:r>
      <w:r w:rsidR="002136EE" w:rsidRPr="001A02A6">
        <w:rPr>
          <w:rFonts w:ascii="Times New Roman" w:eastAsia="Times New Roman" w:hAnsi="Times New Roman"/>
          <w:sz w:val="16"/>
          <w:szCs w:val="16"/>
          <w:lang w:eastAsia="ru-RU"/>
        </w:rPr>
        <w:t xml:space="preserve"> </w:t>
      </w:r>
      <w:r w:rsidR="00452B77" w:rsidRPr="001A02A6">
        <w:rPr>
          <w:rFonts w:ascii="Times New Roman" w:eastAsia="Times New Roman" w:hAnsi="Times New Roman"/>
          <w:sz w:val="16"/>
          <w:szCs w:val="16"/>
          <w:lang w:eastAsia="ru-RU"/>
        </w:rPr>
        <w:t>205–</w:t>
      </w:r>
      <w:r w:rsidR="000702FF" w:rsidRPr="001A02A6">
        <w:rPr>
          <w:rFonts w:ascii="Times New Roman" w:eastAsia="Times New Roman" w:hAnsi="Times New Roman"/>
          <w:sz w:val="16"/>
          <w:szCs w:val="16"/>
          <w:lang w:eastAsia="ru-RU"/>
        </w:rPr>
        <w:t xml:space="preserve">207. </w:t>
      </w:r>
    </w:p>
    <w:p w:rsidR="00AD5FBD"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74</w:t>
      </w:r>
      <w:r w:rsidR="00AC512F" w:rsidRPr="001A02A6">
        <w:rPr>
          <w:rFonts w:ascii="Times New Roman" w:hAnsi="Times New Roman"/>
          <w:sz w:val="16"/>
          <w:szCs w:val="16"/>
        </w:rPr>
        <w:t>. </w:t>
      </w:r>
      <w:r w:rsidR="00611BF4" w:rsidRPr="001A02A6">
        <w:rPr>
          <w:rFonts w:ascii="Times New Roman" w:hAnsi="Times New Roman"/>
          <w:spacing w:val="20"/>
          <w:sz w:val="16"/>
          <w:szCs w:val="16"/>
        </w:rPr>
        <w:t>Казаринова</w:t>
      </w:r>
      <w:r w:rsidR="00452B77" w:rsidRPr="001A02A6">
        <w:rPr>
          <w:rFonts w:ascii="Times New Roman" w:hAnsi="Times New Roman"/>
          <w:spacing w:val="20"/>
          <w:sz w:val="16"/>
          <w:szCs w:val="16"/>
        </w:rPr>
        <w:t>,</w:t>
      </w:r>
      <w:r w:rsidR="00611BF4" w:rsidRPr="001A02A6">
        <w:rPr>
          <w:rFonts w:ascii="Times New Roman" w:hAnsi="Times New Roman"/>
          <w:spacing w:val="20"/>
          <w:sz w:val="16"/>
          <w:szCs w:val="16"/>
        </w:rPr>
        <w:t xml:space="preserve"> Н.В.</w:t>
      </w:r>
      <w:r w:rsidR="00611BF4" w:rsidRPr="001A02A6">
        <w:rPr>
          <w:rFonts w:ascii="Times New Roman" w:hAnsi="Times New Roman"/>
          <w:sz w:val="16"/>
          <w:szCs w:val="16"/>
        </w:rPr>
        <w:t xml:space="preserve"> Вопросы биологии и экологии родиолы розовой на Алтае</w:t>
      </w:r>
      <w:r w:rsidR="00AC512F" w:rsidRPr="001A02A6">
        <w:rPr>
          <w:rFonts w:ascii="Times New Roman" w:hAnsi="Times New Roman"/>
          <w:sz w:val="16"/>
          <w:szCs w:val="16"/>
        </w:rPr>
        <w:t>:</w:t>
      </w:r>
      <w:r w:rsidR="00452B77" w:rsidRPr="001A02A6">
        <w:rPr>
          <w:rFonts w:ascii="Times New Roman" w:hAnsi="Times New Roman"/>
          <w:sz w:val="16"/>
          <w:szCs w:val="16"/>
        </w:rPr>
        <w:t xml:space="preserve"> </w:t>
      </w:r>
      <w:r w:rsidR="00AC512F" w:rsidRPr="001A02A6">
        <w:rPr>
          <w:rFonts w:ascii="Times New Roman" w:hAnsi="Times New Roman"/>
          <w:sz w:val="16"/>
          <w:szCs w:val="16"/>
        </w:rPr>
        <w:t xml:space="preserve">автореф. дис. … канд. биол. наук </w:t>
      </w:r>
      <w:r w:rsidR="00452B77" w:rsidRPr="001A02A6">
        <w:rPr>
          <w:rFonts w:ascii="Times New Roman" w:hAnsi="Times New Roman"/>
          <w:sz w:val="16"/>
          <w:szCs w:val="16"/>
        </w:rPr>
        <w:t>/ Н.В. Казаринова.</w:t>
      </w:r>
      <w:r w:rsidR="00611BF4" w:rsidRPr="001A02A6">
        <w:rPr>
          <w:rFonts w:ascii="Times New Roman" w:hAnsi="Times New Roman"/>
          <w:sz w:val="16"/>
          <w:szCs w:val="16"/>
        </w:rPr>
        <w:t xml:space="preserve"> – Томск, 1975. – 21 с.</w:t>
      </w:r>
    </w:p>
    <w:p w:rsidR="00AD5FBD"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75</w:t>
      </w:r>
      <w:r w:rsidR="00AC512F" w:rsidRPr="001A02A6">
        <w:rPr>
          <w:rFonts w:ascii="Times New Roman" w:hAnsi="Times New Roman"/>
          <w:sz w:val="16"/>
          <w:szCs w:val="16"/>
        </w:rPr>
        <w:t>. </w:t>
      </w:r>
      <w:r w:rsidR="00AD5FBD" w:rsidRPr="001A02A6">
        <w:rPr>
          <w:rFonts w:ascii="Times New Roman" w:hAnsi="Times New Roman"/>
          <w:spacing w:val="20"/>
          <w:sz w:val="16"/>
          <w:szCs w:val="16"/>
        </w:rPr>
        <w:t>Капрякин, В.Л.</w:t>
      </w:r>
      <w:r w:rsidR="00AD5FBD" w:rsidRPr="001A02A6">
        <w:rPr>
          <w:rFonts w:ascii="Times New Roman" w:hAnsi="Times New Roman"/>
          <w:sz w:val="16"/>
          <w:szCs w:val="16"/>
        </w:rPr>
        <w:t xml:space="preserve"> Разработка элементов технологии возделывания чистотела большого в Нечерноземной зоне РФ на сырье и семена</w:t>
      </w:r>
      <w:r w:rsidR="00AC512F" w:rsidRPr="001A02A6">
        <w:rPr>
          <w:rFonts w:ascii="Times New Roman" w:hAnsi="Times New Roman"/>
          <w:sz w:val="16"/>
          <w:szCs w:val="16"/>
        </w:rPr>
        <w:t>:</w:t>
      </w:r>
      <w:r w:rsidR="00AD5FBD" w:rsidRPr="001A02A6">
        <w:rPr>
          <w:rFonts w:ascii="Times New Roman" w:hAnsi="Times New Roman"/>
          <w:sz w:val="16"/>
          <w:szCs w:val="16"/>
        </w:rPr>
        <w:t xml:space="preserve"> </w:t>
      </w:r>
      <w:r w:rsidR="00AC512F" w:rsidRPr="001A02A6">
        <w:rPr>
          <w:rFonts w:ascii="Times New Roman" w:hAnsi="Times New Roman"/>
          <w:sz w:val="16"/>
          <w:szCs w:val="16"/>
        </w:rPr>
        <w:t xml:space="preserve">автореф. дис. ... канд. с.-х. наук </w:t>
      </w:r>
      <w:r w:rsidR="00AD5FBD" w:rsidRPr="001A02A6">
        <w:rPr>
          <w:rFonts w:ascii="Times New Roman" w:hAnsi="Times New Roman"/>
          <w:sz w:val="16"/>
          <w:szCs w:val="16"/>
        </w:rPr>
        <w:t>/ В.Л. Капрякин. – М., 1997. – 18 с.</w:t>
      </w:r>
    </w:p>
    <w:p w:rsidR="002F411F"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76</w:t>
      </w:r>
      <w:r w:rsidR="00AC512F" w:rsidRPr="001A02A6">
        <w:rPr>
          <w:rFonts w:ascii="Times New Roman" w:hAnsi="Times New Roman"/>
          <w:sz w:val="16"/>
          <w:szCs w:val="16"/>
        </w:rPr>
        <w:t>. </w:t>
      </w:r>
      <w:r w:rsidR="002F411F" w:rsidRPr="001A02A6">
        <w:rPr>
          <w:rFonts w:ascii="Times New Roman" w:hAnsi="Times New Roman"/>
          <w:spacing w:val="20"/>
          <w:sz w:val="16"/>
          <w:szCs w:val="16"/>
        </w:rPr>
        <w:t>Карачевская, Е.В.</w:t>
      </w:r>
      <w:r w:rsidR="002F411F" w:rsidRPr="001A02A6">
        <w:rPr>
          <w:rFonts w:ascii="Times New Roman" w:hAnsi="Times New Roman"/>
          <w:sz w:val="16"/>
          <w:szCs w:val="16"/>
        </w:rPr>
        <w:t xml:space="preserve"> Современное состояние рынка лекарственного растител</w:t>
      </w:r>
      <w:r w:rsidR="002F411F" w:rsidRPr="001A02A6">
        <w:rPr>
          <w:rFonts w:ascii="Times New Roman" w:hAnsi="Times New Roman"/>
          <w:sz w:val="16"/>
          <w:szCs w:val="16"/>
        </w:rPr>
        <w:t>ь</w:t>
      </w:r>
      <w:r w:rsidR="002F411F" w:rsidRPr="001A02A6">
        <w:rPr>
          <w:rFonts w:ascii="Times New Roman" w:hAnsi="Times New Roman"/>
          <w:sz w:val="16"/>
          <w:szCs w:val="16"/>
        </w:rPr>
        <w:t>ного сырья / Е.В. Карачевская</w:t>
      </w:r>
      <w:r w:rsidR="001F4E39" w:rsidRPr="001A02A6">
        <w:rPr>
          <w:rFonts w:ascii="Times New Roman" w:hAnsi="Times New Roman"/>
          <w:sz w:val="16"/>
          <w:szCs w:val="16"/>
        </w:rPr>
        <w:t xml:space="preserve"> // Вестник БГСХА. – 2011. – № 2. – С. 5–8.</w:t>
      </w:r>
    </w:p>
    <w:p w:rsidR="00CF14E8" w:rsidRPr="001A02A6" w:rsidRDefault="00252945" w:rsidP="00221348">
      <w:pPr>
        <w:spacing w:after="0" w:line="240" w:lineRule="auto"/>
        <w:ind w:firstLine="284"/>
        <w:jc w:val="both"/>
        <w:rPr>
          <w:rFonts w:ascii="Times New Roman" w:eastAsia="Times New Roman" w:hAnsi="Times New Roman"/>
          <w:sz w:val="16"/>
          <w:szCs w:val="16"/>
          <w:lang w:eastAsia="ru-RU"/>
        </w:rPr>
      </w:pPr>
      <w:r>
        <w:rPr>
          <w:rFonts w:ascii="Times New Roman" w:hAnsi="Times New Roman"/>
          <w:sz w:val="16"/>
          <w:szCs w:val="16"/>
        </w:rPr>
        <w:t>77</w:t>
      </w:r>
      <w:r w:rsidR="00AC512F" w:rsidRPr="001A02A6">
        <w:rPr>
          <w:rFonts w:ascii="Times New Roman" w:hAnsi="Times New Roman"/>
          <w:sz w:val="16"/>
          <w:szCs w:val="16"/>
        </w:rPr>
        <w:t>. </w:t>
      </w:r>
      <w:r w:rsidR="00611BF4" w:rsidRPr="001A02A6">
        <w:rPr>
          <w:rFonts w:ascii="Times New Roman" w:hAnsi="Times New Roman"/>
          <w:spacing w:val="20"/>
          <w:sz w:val="16"/>
          <w:szCs w:val="16"/>
        </w:rPr>
        <w:t>Каримова</w:t>
      </w:r>
      <w:r w:rsidR="00452B77" w:rsidRPr="001A02A6">
        <w:rPr>
          <w:rFonts w:ascii="Times New Roman" w:hAnsi="Times New Roman"/>
          <w:spacing w:val="20"/>
          <w:sz w:val="16"/>
          <w:szCs w:val="16"/>
        </w:rPr>
        <w:t>,</w:t>
      </w:r>
      <w:r w:rsidR="00611BF4" w:rsidRPr="001A02A6">
        <w:rPr>
          <w:rFonts w:ascii="Times New Roman" w:hAnsi="Times New Roman"/>
          <w:spacing w:val="20"/>
          <w:sz w:val="16"/>
          <w:szCs w:val="16"/>
        </w:rPr>
        <w:t xml:space="preserve"> О. А.</w:t>
      </w:r>
      <w:r w:rsidR="00611BF4" w:rsidRPr="001A02A6">
        <w:rPr>
          <w:rFonts w:ascii="Times New Roman" w:hAnsi="Times New Roman"/>
          <w:sz w:val="16"/>
          <w:szCs w:val="16"/>
        </w:rPr>
        <w:t xml:space="preserve"> Интродукция некоторых редких видов растений в лесосте</w:t>
      </w:r>
      <w:r w:rsidR="00611BF4" w:rsidRPr="001A02A6">
        <w:rPr>
          <w:rFonts w:ascii="Times New Roman" w:hAnsi="Times New Roman"/>
          <w:sz w:val="16"/>
          <w:szCs w:val="16"/>
        </w:rPr>
        <w:t>п</w:t>
      </w:r>
      <w:r w:rsidR="00611BF4" w:rsidRPr="001A02A6">
        <w:rPr>
          <w:rFonts w:ascii="Times New Roman" w:hAnsi="Times New Roman"/>
          <w:sz w:val="16"/>
          <w:szCs w:val="16"/>
        </w:rPr>
        <w:t>ной зоне Предуралья Башкортостана</w:t>
      </w:r>
      <w:r w:rsidR="00452B77" w:rsidRPr="001A02A6">
        <w:rPr>
          <w:rFonts w:ascii="Times New Roman" w:hAnsi="Times New Roman"/>
          <w:sz w:val="16"/>
          <w:szCs w:val="16"/>
        </w:rPr>
        <w:t xml:space="preserve"> / О.А. Кари</w:t>
      </w:r>
      <w:r w:rsidR="00F46D34" w:rsidRPr="001A02A6">
        <w:rPr>
          <w:rFonts w:ascii="Times New Roman" w:hAnsi="Times New Roman"/>
          <w:sz w:val="16"/>
          <w:szCs w:val="16"/>
        </w:rPr>
        <w:t>мова</w:t>
      </w:r>
      <w:r w:rsidR="00452B77" w:rsidRPr="001A02A6">
        <w:rPr>
          <w:rFonts w:ascii="Times New Roman" w:hAnsi="Times New Roman"/>
          <w:sz w:val="16"/>
          <w:szCs w:val="16"/>
        </w:rPr>
        <w:t>. –</w:t>
      </w:r>
      <w:r w:rsidR="00611BF4" w:rsidRPr="001A02A6">
        <w:rPr>
          <w:rFonts w:ascii="Times New Roman" w:hAnsi="Times New Roman"/>
          <w:sz w:val="16"/>
          <w:szCs w:val="16"/>
        </w:rPr>
        <w:t xml:space="preserve"> Уфа, 2004.</w:t>
      </w:r>
      <w:r w:rsidR="00452B77" w:rsidRPr="001A02A6">
        <w:rPr>
          <w:rFonts w:ascii="Times New Roman" w:hAnsi="Times New Roman"/>
          <w:sz w:val="16"/>
          <w:szCs w:val="16"/>
        </w:rPr>
        <w:t xml:space="preserve"> – 52 с.</w:t>
      </w:r>
    </w:p>
    <w:p w:rsidR="00CF14E8"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lastRenderedPageBreak/>
        <w:t>78</w:t>
      </w:r>
      <w:r w:rsidR="00AC512F" w:rsidRPr="001A02A6">
        <w:rPr>
          <w:rFonts w:ascii="Times New Roman" w:hAnsi="Times New Roman"/>
          <w:sz w:val="16"/>
          <w:szCs w:val="16"/>
        </w:rPr>
        <w:t>. </w:t>
      </w:r>
      <w:r w:rsidR="00CF14E8" w:rsidRPr="001A02A6">
        <w:rPr>
          <w:rFonts w:ascii="Times New Roman" w:hAnsi="Times New Roman"/>
          <w:spacing w:val="20"/>
          <w:sz w:val="16"/>
          <w:szCs w:val="16"/>
        </w:rPr>
        <w:t>Ким</w:t>
      </w:r>
      <w:r w:rsidR="00452B77" w:rsidRPr="001A02A6">
        <w:rPr>
          <w:rFonts w:ascii="Times New Roman" w:hAnsi="Times New Roman"/>
          <w:spacing w:val="20"/>
          <w:sz w:val="16"/>
          <w:szCs w:val="16"/>
        </w:rPr>
        <w:t>,</w:t>
      </w:r>
      <w:r w:rsidR="00CF14E8" w:rsidRPr="001A02A6">
        <w:rPr>
          <w:rFonts w:ascii="Times New Roman" w:hAnsi="Times New Roman"/>
          <w:spacing w:val="20"/>
          <w:sz w:val="16"/>
          <w:szCs w:val="16"/>
        </w:rPr>
        <w:t xml:space="preserve"> Е.Ф.</w:t>
      </w:r>
      <w:r w:rsidR="00CF14E8" w:rsidRPr="001A02A6">
        <w:rPr>
          <w:rFonts w:ascii="Times New Roman" w:hAnsi="Times New Roman"/>
          <w:sz w:val="16"/>
          <w:szCs w:val="16"/>
        </w:rPr>
        <w:t xml:space="preserve"> Опыт выращивания родиолы </w:t>
      </w:r>
      <w:proofErr w:type="gramStart"/>
      <w:r w:rsidR="00CF14E8" w:rsidRPr="001A02A6">
        <w:rPr>
          <w:rFonts w:ascii="Times New Roman" w:hAnsi="Times New Roman"/>
          <w:sz w:val="16"/>
          <w:szCs w:val="16"/>
        </w:rPr>
        <w:t>розовой</w:t>
      </w:r>
      <w:proofErr w:type="gramEnd"/>
      <w:r w:rsidR="00CF14E8" w:rsidRPr="001A02A6">
        <w:rPr>
          <w:rFonts w:ascii="Times New Roman" w:hAnsi="Times New Roman"/>
          <w:sz w:val="16"/>
          <w:szCs w:val="16"/>
        </w:rPr>
        <w:t xml:space="preserve"> в низкогорьях Алтая</w:t>
      </w:r>
      <w:r w:rsidR="00452B77" w:rsidRPr="001A02A6">
        <w:rPr>
          <w:rFonts w:ascii="Times New Roman" w:hAnsi="Times New Roman"/>
          <w:sz w:val="16"/>
          <w:szCs w:val="16"/>
        </w:rPr>
        <w:t xml:space="preserve"> / Е.Ф.</w:t>
      </w:r>
      <w:r w:rsidR="00AC512F" w:rsidRPr="001A02A6">
        <w:rPr>
          <w:rFonts w:ascii="Times New Roman" w:hAnsi="Times New Roman"/>
          <w:sz w:val="16"/>
          <w:szCs w:val="16"/>
        </w:rPr>
        <w:t> </w:t>
      </w:r>
      <w:r w:rsidR="00452B77" w:rsidRPr="001A02A6">
        <w:rPr>
          <w:rFonts w:ascii="Times New Roman" w:hAnsi="Times New Roman"/>
          <w:sz w:val="16"/>
          <w:szCs w:val="16"/>
        </w:rPr>
        <w:t>Ким</w:t>
      </w:r>
      <w:r w:rsidR="00AC512F" w:rsidRPr="001A02A6">
        <w:rPr>
          <w:rFonts w:ascii="Times New Roman" w:hAnsi="Times New Roman"/>
          <w:sz w:val="16"/>
          <w:szCs w:val="16"/>
        </w:rPr>
        <w:t xml:space="preserve"> // </w:t>
      </w:r>
      <w:r w:rsidR="00CF14E8" w:rsidRPr="001A02A6">
        <w:rPr>
          <w:rFonts w:ascii="Times New Roman" w:hAnsi="Times New Roman"/>
          <w:sz w:val="16"/>
          <w:szCs w:val="16"/>
        </w:rPr>
        <w:t>Растительные ресурсы. – 19</w:t>
      </w:r>
      <w:r w:rsidR="00452B77" w:rsidRPr="001A02A6">
        <w:rPr>
          <w:rFonts w:ascii="Times New Roman" w:hAnsi="Times New Roman"/>
          <w:sz w:val="16"/>
          <w:szCs w:val="16"/>
        </w:rPr>
        <w:t>76. – Т. 12. – Вып. 4. – С. 583–</w:t>
      </w:r>
      <w:r w:rsidR="00CF14E8" w:rsidRPr="001A02A6">
        <w:rPr>
          <w:rFonts w:ascii="Times New Roman" w:hAnsi="Times New Roman"/>
          <w:sz w:val="16"/>
          <w:szCs w:val="16"/>
        </w:rPr>
        <w:t>590.</w:t>
      </w:r>
    </w:p>
    <w:p w:rsidR="00782044"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79</w:t>
      </w:r>
      <w:r w:rsidR="00601D97" w:rsidRPr="001A02A6">
        <w:rPr>
          <w:rFonts w:ascii="Times New Roman" w:hAnsi="Times New Roman"/>
          <w:sz w:val="16"/>
          <w:szCs w:val="16"/>
        </w:rPr>
        <w:t>. </w:t>
      </w:r>
      <w:r w:rsidR="00611BF4" w:rsidRPr="001A02A6">
        <w:rPr>
          <w:rFonts w:ascii="Times New Roman" w:hAnsi="Times New Roman"/>
          <w:spacing w:val="20"/>
          <w:sz w:val="16"/>
          <w:szCs w:val="16"/>
        </w:rPr>
        <w:t>Кирьянов</w:t>
      </w:r>
      <w:r w:rsidR="00B8246C" w:rsidRPr="001A02A6">
        <w:rPr>
          <w:rFonts w:ascii="Times New Roman" w:hAnsi="Times New Roman"/>
          <w:spacing w:val="20"/>
          <w:sz w:val="16"/>
          <w:szCs w:val="16"/>
        </w:rPr>
        <w:t>,</w:t>
      </w:r>
      <w:r w:rsidR="00611BF4" w:rsidRPr="001A02A6">
        <w:rPr>
          <w:rFonts w:ascii="Times New Roman" w:hAnsi="Times New Roman"/>
          <w:spacing w:val="20"/>
          <w:sz w:val="16"/>
          <w:szCs w:val="16"/>
        </w:rPr>
        <w:t xml:space="preserve"> А.П.</w:t>
      </w:r>
      <w:r w:rsidR="00611BF4" w:rsidRPr="001A02A6">
        <w:rPr>
          <w:rFonts w:ascii="Times New Roman" w:hAnsi="Times New Roman"/>
          <w:sz w:val="16"/>
          <w:szCs w:val="16"/>
        </w:rPr>
        <w:t xml:space="preserve"> Шалфей лекарственный: возделывание лекарственных ра</w:t>
      </w:r>
      <w:r w:rsidR="00611BF4" w:rsidRPr="001A02A6">
        <w:rPr>
          <w:rFonts w:ascii="Times New Roman" w:hAnsi="Times New Roman"/>
          <w:sz w:val="16"/>
          <w:szCs w:val="16"/>
        </w:rPr>
        <w:t>с</w:t>
      </w:r>
      <w:r w:rsidR="00611BF4" w:rsidRPr="001A02A6">
        <w:rPr>
          <w:rFonts w:ascii="Times New Roman" w:hAnsi="Times New Roman"/>
          <w:sz w:val="16"/>
          <w:szCs w:val="16"/>
        </w:rPr>
        <w:t>тений</w:t>
      </w:r>
      <w:r w:rsidR="00B8246C" w:rsidRPr="001A02A6">
        <w:rPr>
          <w:rFonts w:ascii="Times New Roman" w:hAnsi="Times New Roman"/>
          <w:sz w:val="16"/>
          <w:szCs w:val="16"/>
        </w:rPr>
        <w:t xml:space="preserve"> / А.П. Кирьянов</w:t>
      </w:r>
      <w:r w:rsidR="00F46D34" w:rsidRPr="001A02A6">
        <w:rPr>
          <w:rFonts w:ascii="Times New Roman" w:hAnsi="Times New Roman"/>
          <w:sz w:val="16"/>
          <w:szCs w:val="16"/>
        </w:rPr>
        <w:t>. –</w:t>
      </w:r>
      <w:r w:rsidR="00611BF4" w:rsidRPr="001A02A6">
        <w:rPr>
          <w:rFonts w:ascii="Times New Roman" w:hAnsi="Times New Roman"/>
          <w:sz w:val="16"/>
          <w:szCs w:val="16"/>
        </w:rPr>
        <w:t xml:space="preserve"> М.: Мед</w:t>
      </w:r>
      <w:r w:rsidR="00B8246C" w:rsidRPr="001A02A6">
        <w:rPr>
          <w:rFonts w:ascii="Times New Roman" w:hAnsi="Times New Roman"/>
          <w:sz w:val="16"/>
          <w:szCs w:val="16"/>
        </w:rPr>
        <w:t>гиз, 1954. – С.</w:t>
      </w:r>
      <w:r w:rsidR="002136EE" w:rsidRPr="001A02A6">
        <w:rPr>
          <w:rFonts w:ascii="Times New Roman" w:hAnsi="Times New Roman"/>
          <w:sz w:val="16"/>
          <w:szCs w:val="16"/>
        </w:rPr>
        <w:t xml:space="preserve"> </w:t>
      </w:r>
      <w:r w:rsidR="00B8246C" w:rsidRPr="001A02A6">
        <w:rPr>
          <w:rFonts w:ascii="Times New Roman" w:hAnsi="Times New Roman"/>
          <w:sz w:val="16"/>
          <w:szCs w:val="16"/>
        </w:rPr>
        <w:t>269–</w:t>
      </w:r>
      <w:r w:rsidR="00611BF4" w:rsidRPr="001A02A6">
        <w:rPr>
          <w:rFonts w:ascii="Times New Roman" w:hAnsi="Times New Roman"/>
          <w:sz w:val="16"/>
          <w:szCs w:val="16"/>
        </w:rPr>
        <w:t>274.</w:t>
      </w:r>
      <w:r w:rsidR="006F454F" w:rsidRPr="001A02A6">
        <w:rPr>
          <w:rFonts w:ascii="Times New Roman" w:hAnsi="Times New Roman"/>
          <w:sz w:val="16"/>
          <w:szCs w:val="16"/>
        </w:rPr>
        <w:t xml:space="preserve"> </w:t>
      </w:r>
    </w:p>
    <w:p w:rsidR="00782044" w:rsidRPr="001A02A6" w:rsidRDefault="00252945" w:rsidP="00221348">
      <w:pPr>
        <w:spacing w:after="0" w:line="240" w:lineRule="auto"/>
        <w:ind w:firstLine="284"/>
        <w:jc w:val="both"/>
        <w:rPr>
          <w:rStyle w:val="citation"/>
          <w:rFonts w:ascii="Times New Roman" w:hAnsi="Times New Roman"/>
          <w:sz w:val="16"/>
          <w:szCs w:val="16"/>
        </w:rPr>
      </w:pPr>
      <w:r>
        <w:rPr>
          <w:rFonts w:ascii="Times New Roman" w:hAnsi="Times New Roman"/>
          <w:sz w:val="16"/>
          <w:szCs w:val="16"/>
        </w:rPr>
        <w:t>80</w:t>
      </w:r>
      <w:r w:rsidR="00601D97" w:rsidRPr="001A02A6">
        <w:rPr>
          <w:rFonts w:ascii="Times New Roman" w:hAnsi="Times New Roman"/>
          <w:sz w:val="16"/>
          <w:szCs w:val="16"/>
        </w:rPr>
        <w:t>. </w:t>
      </w:r>
      <w:hyperlink r:id="rId284" w:tooltip="Кирпичников, Моисей Эльевич" w:history="1">
        <w:r w:rsidR="00782044" w:rsidRPr="001A02A6">
          <w:rPr>
            <w:rStyle w:val="a7"/>
            <w:rFonts w:ascii="Times New Roman" w:hAnsi="Times New Roman"/>
            <w:iCs/>
            <w:color w:val="auto"/>
            <w:spacing w:val="20"/>
            <w:sz w:val="16"/>
            <w:szCs w:val="16"/>
            <w:u w:val="none"/>
          </w:rPr>
          <w:t>Кирпичников, М.Э.</w:t>
        </w:r>
      </w:hyperlink>
      <w:r w:rsidR="00782044" w:rsidRPr="001A02A6">
        <w:rPr>
          <w:rStyle w:val="citation"/>
          <w:rFonts w:ascii="Times New Roman" w:hAnsi="Times New Roman"/>
          <w:sz w:val="16"/>
          <w:szCs w:val="16"/>
        </w:rPr>
        <w:t xml:space="preserve"> Семейство </w:t>
      </w:r>
      <w:hyperlink r:id="rId285" w:tooltip="Сложноцветные" w:history="1">
        <w:proofErr w:type="gramStart"/>
        <w:r w:rsidR="00782044" w:rsidRPr="001A02A6">
          <w:rPr>
            <w:rStyle w:val="a7"/>
            <w:rFonts w:ascii="Times New Roman" w:hAnsi="Times New Roman"/>
            <w:color w:val="auto"/>
            <w:sz w:val="16"/>
            <w:szCs w:val="16"/>
            <w:u w:val="none"/>
          </w:rPr>
          <w:t>сложноцветные</w:t>
        </w:r>
        <w:proofErr w:type="gramEnd"/>
      </w:hyperlink>
      <w:r w:rsidR="00782044" w:rsidRPr="001A02A6">
        <w:rPr>
          <w:rStyle w:val="citation"/>
          <w:rFonts w:ascii="Times New Roman" w:hAnsi="Times New Roman"/>
          <w:sz w:val="16"/>
          <w:szCs w:val="16"/>
        </w:rPr>
        <w:t xml:space="preserve"> или </w:t>
      </w:r>
      <w:hyperlink r:id="rId286" w:tooltip="Астровые" w:history="1">
        <w:r w:rsidR="00782044" w:rsidRPr="001A02A6">
          <w:rPr>
            <w:rStyle w:val="a7"/>
            <w:rFonts w:ascii="Times New Roman" w:hAnsi="Times New Roman"/>
            <w:color w:val="auto"/>
            <w:sz w:val="16"/>
            <w:szCs w:val="16"/>
            <w:u w:val="none"/>
          </w:rPr>
          <w:t>астровые</w:t>
        </w:r>
      </w:hyperlink>
      <w:r w:rsidR="00782044" w:rsidRPr="001A02A6">
        <w:rPr>
          <w:rStyle w:val="citation"/>
          <w:rFonts w:ascii="Times New Roman" w:hAnsi="Times New Roman"/>
          <w:sz w:val="16"/>
          <w:szCs w:val="16"/>
        </w:rPr>
        <w:t xml:space="preserve"> (Asteraceae или Compositae) / М.Э. </w:t>
      </w:r>
      <w:hyperlink r:id="rId287" w:tooltip="Кирпичников, Моисей Эльевич" w:history="1">
        <w:r w:rsidR="00782044" w:rsidRPr="001A02A6">
          <w:rPr>
            <w:rStyle w:val="a7"/>
            <w:rFonts w:ascii="Times New Roman" w:hAnsi="Times New Roman"/>
            <w:iCs/>
            <w:color w:val="auto"/>
            <w:sz w:val="16"/>
            <w:szCs w:val="16"/>
            <w:u w:val="none"/>
          </w:rPr>
          <w:t>Кирпичников</w:t>
        </w:r>
      </w:hyperlink>
      <w:r w:rsidR="00601D97" w:rsidRPr="001A02A6">
        <w:rPr>
          <w:rStyle w:val="citation"/>
          <w:rFonts w:ascii="Times New Roman" w:hAnsi="Times New Roman"/>
          <w:sz w:val="16"/>
          <w:szCs w:val="16"/>
        </w:rPr>
        <w:t xml:space="preserve"> // Жизнь растений:</w:t>
      </w:r>
      <w:r w:rsidR="00782044" w:rsidRPr="001A02A6">
        <w:rPr>
          <w:rStyle w:val="citation"/>
          <w:rFonts w:ascii="Times New Roman" w:hAnsi="Times New Roman"/>
          <w:sz w:val="16"/>
          <w:szCs w:val="16"/>
        </w:rPr>
        <w:t xml:space="preserve"> </w:t>
      </w:r>
      <w:r w:rsidR="00601D97" w:rsidRPr="001A02A6">
        <w:rPr>
          <w:rStyle w:val="citation"/>
          <w:rFonts w:ascii="Times New Roman" w:hAnsi="Times New Roman"/>
          <w:sz w:val="16"/>
          <w:szCs w:val="16"/>
        </w:rPr>
        <w:t>в</w:t>
      </w:r>
      <w:r w:rsidR="00782044" w:rsidRPr="001A02A6">
        <w:rPr>
          <w:rStyle w:val="citation"/>
          <w:rFonts w:ascii="Times New Roman" w:hAnsi="Times New Roman"/>
          <w:sz w:val="16"/>
          <w:szCs w:val="16"/>
        </w:rPr>
        <w:t xml:space="preserve"> 6 т. / </w:t>
      </w:r>
      <w:r w:rsidR="00601D97" w:rsidRPr="001A02A6">
        <w:rPr>
          <w:rStyle w:val="citation"/>
          <w:rFonts w:ascii="Times New Roman" w:hAnsi="Times New Roman"/>
          <w:sz w:val="16"/>
          <w:szCs w:val="16"/>
        </w:rPr>
        <w:t>п</w:t>
      </w:r>
      <w:r w:rsidR="00782044" w:rsidRPr="001A02A6">
        <w:rPr>
          <w:rStyle w:val="citation"/>
          <w:rFonts w:ascii="Times New Roman" w:hAnsi="Times New Roman"/>
          <w:sz w:val="16"/>
          <w:szCs w:val="16"/>
        </w:rPr>
        <w:t xml:space="preserve">од ред. </w:t>
      </w:r>
      <w:hyperlink r:id="rId288" w:tooltip="А. Л. Тахтаджян" w:history="1">
        <w:r w:rsidR="00782044" w:rsidRPr="001A02A6">
          <w:rPr>
            <w:rStyle w:val="a7"/>
            <w:rFonts w:ascii="Times New Roman" w:hAnsi="Times New Roman"/>
            <w:color w:val="auto"/>
            <w:sz w:val="16"/>
            <w:szCs w:val="16"/>
            <w:u w:val="none"/>
          </w:rPr>
          <w:t>А.Л. Тахтадж</w:t>
        </w:r>
        <w:r w:rsidR="00782044" w:rsidRPr="001A02A6">
          <w:rPr>
            <w:rStyle w:val="a7"/>
            <w:rFonts w:ascii="Times New Roman" w:hAnsi="Times New Roman"/>
            <w:color w:val="auto"/>
            <w:sz w:val="16"/>
            <w:szCs w:val="16"/>
            <w:u w:val="none"/>
          </w:rPr>
          <w:t>я</w:t>
        </w:r>
        <w:r w:rsidR="00782044" w:rsidRPr="001A02A6">
          <w:rPr>
            <w:rStyle w:val="a7"/>
            <w:rFonts w:ascii="Times New Roman" w:hAnsi="Times New Roman"/>
            <w:color w:val="auto"/>
            <w:sz w:val="16"/>
            <w:szCs w:val="16"/>
            <w:u w:val="none"/>
          </w:rPr>
          <w:t>на</w:t>
        </w:r>
      </w:hyperlink>
      <w:r w:rsidR="002136EE" w:rsidRPr="001A02A6">
        <w:rPr>
          <w:rStyle w:val="citation"/>
          <w:rFonts w:ascii="Times New Roman" w:hAnsi="Times New Roman"/>
          <w:sz w:val="16"/>
          <w:szCs w:val="16"/>
        </w:rPr>
        <w:t>.</w:t>
      </w:r>
      <w:r w:rsidR="00601D97" w:rsidRPr="001A02A6">
        <w:rPr>
          <w:rStyle w:val="citation"/>
          <w:rFonts w:ascii="Times New Roman" w:hAnsi="Times New Roman"/>
          <w:sz w:val="16"/>
          <w:szCs w:val="16"/>
        </w:rPr>
        <w:t xml:space="preserve"> </w:t>
      </w:r>
      <w:r w:rsidR="00782044" w:rsidRPr="001A02A6">
        <w:rPr>
          <w:rStyle w:val="citation"/>
          <w:rFonts w:ascii="Times New Roman" w:hAnsi="Times New Roman"/>
          <w:sz w:val="16"/>
          <w:szCs w:val="16"/>
        </w:rPr>
        <w:t xml:space="preserve">– </w:t>
      </w:r>
      <w:r w:rsidR="002136EE" w:rsidRPr="001A02A6">
        <w:rPr>
          <w:rStyle w:val="citation"/>
          <w:rFonts w:ascii="Times New Roman" w:hAnsi="Times New Roman"/>
          <w:sz w:val="16"/>
          <w:szCs w:val="16"/>
        </w:rPr>
        <w:t>М.: Просвещение, 1981.</w:t>
      </w:r>
      <w:r w:rsidR="00601D97" w:rsidRPr="001A02A6">
        <w:rPr>
          <w:rStyle w:val="citation"/>
          <w:rFonts w:ascii="Times New Roman" w:hAnsi="Times New Roman"/>
          <w:sz w:val="16"/>
          <w:szCs w:val="16"/>
        </w:rPr>
        <w:t xml:space="preserve"> </w:t>
      </w:r>
      <w:r w:rsidR="002136EE" w:rsidRPr="001A02A6">
        <w:rPr>
          <w:rStyle w:val="citation"/>
          <w:rFonts w:ascii="Times New Roman" w:hAnsi="Times New Roman"/>
          <w:sz w:val="16"/>
          <w:szCs w:val="16"/>
        </w:rPr>
        <w:t xml:space="preserve">– </w:t>
      </w:r>
      <w:r w:rsidR="00601D97" w:rsidRPr="001A02A6">
        <w:rPr>
          <w:rStyle w:val="citation"/>
          <w:rFonts w:ascii="Times New Roman" w:hAnsi="Times New Roman"/>
          <w:sz w:val="16"/>
          <w:szCs w:val="16"/>
        </w:rPr>
        <w:t xml:space="preserve">Т. 5, ч. 2: Цветковые растения. </w:t>
      </w:r>
      <w:r w:rsidR="00601D97" w:rsidRPr="001A02A6">
        <w:rPr>
          <w:rFonts w:ascii="Times New Roman" w:hAnsi="Times New Roman"/>
          <w:sz w:val="16"/>
          <w:szCs w:val="16"/>
        </w:rPr>
        <w:t>–</w:t>
      </w:r>
      <w:r w:rsidR="00601D97" w:rsidRPr="001A02A6">
        <w:rPr>
          <w:rStyle w:val="citation"/>
          <w:rFonts w:ascii="Times New Roman" w:hAnsi="Times New Roman"/>
          <w:sz w:val="16"/>
          <w:szCs w:val="16"/>
        </w:rPr>
        <w:t xml:space="preserve"> </w:t>
      </w:r>
      <w:r w:rsidR="00782044" w:rsidRPr="001A02A6">
        <w:rPr>
          <w:rStyle w:val="citation"/>
          <w:rFonts w:ascii="Times New Roman" w:hAnsi="Times New Roman"/>
          <w:sz w:val="16"/>
          <w:szCs w:val="16"/>
        </w:rPr>
        <w:t>С.</w:t>
      </w:r>
      <w:r w:rsidR="00601D97" w:rsidRPr="001A02A6">
        <w:rPr>
          <w:rStyle w:val="citation"/>
          <w:rFonts w:ascii="Times New Roman" w:hAnsi="Times New Roman"/>
          <w:sz w:val="16"/>
          <w:szCs w:val="16"/>
        </w:rPr>
        <w:t xml:space="preserve"> </w:t>
      </w:r>
      <w:r w:rsidR="00782044" w:rsidRPr="001A02A6">
        <w:rPr>
          <w:rStyle w:val="citation"/>
          <w:rFonts w:ascii="Times New Roman" w:hAnsi="Times New Roman"/>
          <w:sz w:val="16"/>
          <w:szCs w:val="16"/>
        </w:rPr>
        <w:t>462–476.</w:t>
      </w:r>
    </w:p>
    <w:p w:rsidR="00874166" w:rsidRPr="001A02A6" w:rsidRDefault="00252945" w:rsidP="00221348">
      <w:pPr>
        <w:spacing w:after="0" w:line="240" w:lineRule="auto"/>
        <w:ind w:firstLine="284"/>
        <w:jc w:val="both"/>
        <w:rPr>
          <w:rStyle w:val="citation"/>
          <w:rFonts w:ascii="Times New Roman" w:hAnsi="Times New Roman"/>
          <w:sz w:val="16"/>
          <w:szCs w:val="16"/>
        </w:rPr>
      </w:pPr>
      <w:r>
        <w:rPr>
          <w:rStyle w:val="citation"/>
          <w:rFonts w:ascii="Times New Roman" w:hAnsi="Times New Roman"/>
          <w:sz w:val="16"/>
          <w:szCs w:val="16"/>
        </w:rPr>
        <w:t>81</w:t>
      </w:r>
      <w:r w:rsidR="007F6964" w:rsidRPr="001A02A6">
        <w:rPr>
          <w:rStyle w:val="citation"/>
          <w:rFonts w:ascii="Times New Roman" w:hAnsi="Times New Roman"/>
          <w:sz w:val="16"/>
          <w:szCs w:val="16"/>
        </w:rPr>
        <w:t>. </w:t>
      </w:r>
      <w:r w:rsidR="00874166" w:rsidRPr="001A02A6">
        <w:rPr>
          <w:rStyle w:val="citation"/>
          <w:rFonts w:ascii="Times New Roman" w:hAnsi="Times New Roman"/>
          <w:spacing w:val="20"/>
          <w:sz w:val="16"/>
          <w:szCs w:val="16"/>
        </w:rPr>
        <w:t>Климчук, О.В.</w:t>
      </w:r>
      <w:r w:rsidR="00874166" w:rsidRPr="001A02A6">
        <w:rPr>
          <w:rStyle w:val="citation"/>
          <w:rFonts w:ascii="Times New Roman" w:hAnsi="Times New Roman"/>
          <w:sz w:val="16"/>
          <w:szCs w:val="16"/>
        </w:rPr>
        <w:t xml:space="preserve"> Технолог</w:t>
      </w:r>
      <w:proofErr w:type="gramStart"/>
      <w:r w:rsidR="00874166" w:rsidRPr="001A02A6">
        <w:rPr>
          <w:rStyle w:val="citation"/>
          <w:rFonts w:ascii="Times New Roman" w:hAnsi="Times New Roman"/>
          <w:sz w:val="16"/>
          <w:szCs w:val="16"/>
        </w:rPr>
        <w:t>i</w:t>
      </w:r>
      <w:proofErr w:type="gramEnd"/>
      <w:r w:rsidR="00874166" w:rsidRPr="001A02A6">
        <w:rPr>
          <w:rStyle w:val="citation"/>
          <w:rFonts w:ascii="Times New Roman" w:hAnsi="Times New Roman"/>
          <w:sz w:val="16"/>
          <w:szCs w:val="16"/>
        </w:rPr>
        <w:t xml:space="preserve">чнi аспекти вирощування культивованих </w:t>
      </w:r>
      <w:r w:rsidR="00777E88" w:rsidRPr="001A02A6">
        <w:rPr>
          <w:rStyle w:val="citation"/>
          <w:rFonts w:ascii="Times New Roman" w:hAnsi="Times New Roman"/>
          <w:sz w:val="16"/>
          <w:szCs w:val="16"/>
        </w:rPr>
        <w:t>л</w:t>
      </w:r>
      <w:r w:rsidR="00777E88" w:rsidRPr="001A02A6">
        <w:rPr>
          <w:rStyle w:val="citation"/>
          <w:rFonts w:ascii="Times New Roman" w:hAnsi="Times New Roman"/>
          <w:sz w:val="16"/>
          <w:szCs w:val="16"/>
          <w:lang w:val="en-US"/>
        </w:rPr>
        <w:t>i</w:t>
      </w:r>
      <w:r w:rsidR="00777E88" w:rsidRPr="001A02A6">
        <w:rPr>
          <w:rStyle w:val="citation"/>
          <w:rFonts w:ascii="Times New Roman" w:hAnsi="Times New Roman"/>
          <w:sz w:val="16"/>
          <w:szCs w:val="16"/>
        </w:rPr>
        <w:t xml:space="preserve">карських рослин / О.В. Климчук, В.А. Мазур, </w:t>
      </w:r>
      <w:r w:rsidR="00874166" w:rsidRPr="001A02A6">
        <w:rPr>
          <w:rStyle w:val="citation"/>
          <w:rFonts w:ascii="Times New Roman" w:hAnsi="Times New Roman"/>
          <w:sz w:val="16"/>
          <w:szCs w:val="16"/>
          <w:lang w:val="en-US"/>
        </w:rPr>
        <w:t>I</w:t>
      </w:r>
      <w:r w:rsidR="00777E88" w:rsidRPr="001A02A6">
        <w:rPr>
          <w:rStyle w:val="citation"/>
          <w:rFonts w:ascii="Times New Roman" w:hAnsi="Times New Roman"/>
          <w:sz w:val="16"/>
          <w:szCs w:val="16"/>
        </w:rPr>
        <w:t>.С. Пол</w:t>
      </w:r>
      <w:r w:rsidR="00874166" w:rsidRPr="001A02A6">
        <w:rPr>
          <w:rStyle w:val="citation"/>
          <w:rFonts w:ascii="Times New Roman" w:hAnsi="Times New Roman"/>
          <w:sz w:val="16"/>
          <w:szCs w:val="16"/>
          <w:lang w:val="en-US"/>
        </w:rPr>
        <w:t>i</w:t>
      </w:r>
      <w:r w:rsidR="00777E88" w:rsidRPr="001A02A6">
        <w:rPr>
          <w:rStyle w:val="citation"/>
          <w:rFonts w:ascii="Times New Roman" w:hAnsi="Times New Roman"/>
          <w:sz w:val="16"/>
          <w:szCs w:val="16"/>
        </w:rPr>
        <w:t>щук // Тавр</w:t>
      </w:r>
      <w:r w:rsidR="00874166" w:rsidRPr="001A02A6">
        <w:rPr>
          <w:rStyle w:val="citation"/>
          <w:rFonts w:ascii="Times New Roman" w:hAnsi="Times New Roman"/>
          <w:sz w:val="16"/>
          <w:szCs w:val="16"/>
          <w:lang w:val="en-US"/>
        </w:rPr>
        <w:t>i</w:t>
      </w:r>
      <w:r w:rsidR="00777E88" w:rsidRPr="001A02A6">
        <w:rPr>
          <w:rStyle w:val="citation"/>
          <w:rFonts w:ascii="Times New Roman" w:hAnsi="Times New Roman"/>
          <w:sz w:val="16"/>
          <w:szCs w:val="16"/>
        </w:rPr>
        <w:t>йський навуковий в</w:t>
      </w:r>
      <w:r w:rsidR="00777E88" w:rsidRPr="001A02A6">
        <w:rPr>
          <w:rStyle w:val="citation"/>
          <w:rFonts w:ascii="Times New Roman" w:hAnsi="Times New Roman"/>
          <w:sz w:val="16"/>
          <w:szCs w:val="16"/>
          <w:lang w:val="en-US"/>
        </w:rPr>
        <w:t>i</w:t>
      </w:r>
      <w:r w:rsidR="00777E88" w:rsidRPr="001A02A6">
        <w:rPr>
          <w:rStyle w:val="citation"/>
          <w:rFonts w:ascii="Times New Roman" w:hAnsi="Times New Roman"/>
          <w:sz w:val="16"/>
          <w:szCs w:val="16"/>
        </w:rPr>
        <w:t>сник. – Вип. 71</w:t>
      </w:r>
      <w:r w:rsidR="007F6964" w:rsidRPr="001A02A6">
        <w:rPr>
          <w:rStyle w:val="citation"/>
          <w:rFonts w:ascii="Times New Roman" w:hAnsi="Times New Roman"/>
          <w:sz w:val="16"/>
          <w:szCs w:val="16"/>
        </w:rPr>
        <w:t>,</w:t>
      </w:r>
      <w:r w:rsidR="00777E88" w:rsidRPr="001A02A6">
        <w:rPr>
          <w:rStyle w:val="citation"/>
          <w:rFonts w:ascii="Times New Roman" w:hAnsi="Times New Roman"/>
          <w:sz w:val="16"/>
          <w:szCs w:val="16"/>
        </w:rPr>
        <w:t xml:space="preserve"> </w:t>
      </w:r>
      <w:r w:rsidR="007F6964" w:rsidRPr="001A02A6">
        <w:rPr>
          <w:rStyle w:val="citation"/>
          <w:rFonts w:ascii="Times New Roman" w:hAnsi="Times New Roman"/>
          <w:sz w:val="16"/>
          <w:szCs w:val="16"/>
        </w:rPr>
        <w:t>ч</w:t>
      </w:r>
      <w:r w:rsidR="00777E88" w:rsidRPr="001A02A6">
        <w:rPr>
          <w:rStyle w:val="citation"/>
          <w:rFonts w:ascii="Times New Roman" w:hAnsi="Times New Roman"/>
          <w:sz w:val="16"/>
          <w:szCs w:val="16"/>
        </w:rPr>
        <w:t>.2. – Херсон: Науковий журнал</w:t>
      </w:r>
      <w:r w:rsidR="007F6964" w:rsidRPr="001A02A6">
        <w:rPr>
          <w:rStyle w:val="citation"/>
          <w:rFonts w:ascii="Times New Roman" w:hAnsi="Times New Roman"/>
          <w:sz w:val="16"/>
          <w:szCs w:val="16"/>
        </w:rPr>
        <w:t xml:space="preserve">: </w:t>
      </w:r>
      <w:r w:rsidR="00777E88" w:rsidRPr="001A02A6">
        <w:rPr>
          <w:rStyle w:val="citation"/>
          <w:rFonts w:ascii="Times New Roman" w:hAnsi="Times New Roman"/>
          <w:sz w:val="16"/>
          <w:szCs w:val="16"/>
        </w:rPr>
        <w:t>Айлант, 2010. – С. 207–212.</w:t>
      </w:r>
    </w:p>
    <w:p w:rsidR="003A40CC"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82</w:t>
      </w:r>
      <w:r w:rsidR="001D0783" w:rsidRPr="001A02A6">
        <w:rPr>
          <w:rFonts w:ascii="Times New Roman" w:hAnsi="Times New Roman"/>
          <w:sz w:val="16"/>
          <w:szCs w:val="16"/>
        </w:rPr>
        <w:t>. </w:t>
      </w:r>
      <w:r w:rsidR="003A40CC" w:rsidRPr="001A02A6">
        <w:rPr>
          <w:rFonts w:ascii="Times New Roman" w:hAnsi="Times New Roman"/>
          <w:spacing w:val="20"/>
          <w:sz w:val="16"/>
          <w:szCs w:val="16"/>
        </w:rPr>
        <w:t>Козаева, Л.</w:t>
      </w:r>
      <w:r w:rsidR="003A40CC" w:rsidRPr="001A02A6">
        <w:rPr>
          <w:rFonts w:ascii="Times New Roman" w:hAnsi="Times New Roman"/>
          <w:sz w:val="16"/>
          <w:szCs w:val="16"/>
        </w:rPr>
        <w:t xml:space="preserve"> Т. Биологические особенности и биохимический состав лабазника вязолистного Filipendula ulmaria (L.) Maxim. и лабазника камчатского Filipendula camtschatica (Pall.) Maxim. при интродукции</w:t>
      </w:r>
      <w:r w:rsidR="001D0783" w:rsidRPr="001A02A6">
        <w:rPr>
          <w:rFonts w:ascii="Times New Roman" w:hAnsi="Times New Roman"/>
          <w:sz w:val="16"/>
          <w:szCs w:val="16"/>
        </w:rPr>
        <w:t>:</w:t>
      </w:r>
      <w:r w:rsidR="003A40CC" w:rsidRPr="001A02A6">
        <w:rPr>
          <w:rFonts w:ascii="Times New Roman" w:hAnsi="Times New Roman"/>
          <w:sz w:val="16"/>
          <w:szCs w:val="16"/>
        </w:rPr>
        <w:t xml:space="preserve"> </w:t>
      </w:r>
      <w:r w:rsidR="001D0783" w:rsidRPr="001A02A6">
        <w:rPr>
          <w:rFonts w:ascii="Times New Roman" w:hAnsi="Times New Roman"/>
          <w:sz w:val="16"/>
          <w:szCs w:val="16"/>
        </w:rPr>
        <w:t xml:space="preserve">автореф. дис. … канд. с.-х. наук </w:t>
      </w:r>
      <w:r w:rsidR="003A40CC" w:rsidRPr="001A02A6">
        <w:rPr>
          <w:rFonts w:ascii="Times New Roman" w:hAnsi="Times New Roman"/>
          <w:sz w:val="16"/>
          <w:szCs w:val="16"/>
        </w:rPr>
        <w:t>/ Л.Т. К</w:t>
      </w:r>
      <w:r w:rsidR="003A40CC" w:rsidRPr="001A02A6">
        <w:rPr>
          <w:rFonts w:ascii="Times New Roman" w:hAnsi="Times New Roman"/>
          <w:sz w:val="16"/>
          <w:szCs w:val="16"/>
        </w:rPr>
        <w:t>о</w:t>
      </w:r>
      <w:r w:rsidR="003A40CC" w:rsidRPr="001A02A6">
        <w:rPr>
          <w:rFonts w:ascii="Times New Roman" w:hAnsi="Times New Roman"/>
          <w:sz w:val="16"/>
          <w:szCs w:val="16"/>
        </w:rPr>
        <w:t>заева. –. – М.</w:t>
      </w:r>
      <w:r w:rsidR="001D0783" w:rsidRPr="001A02A6">
        <w:rPr>
          <w:rFonts w:ascii="Times New Roman" w:hAnsi="Times New Roman"/>
          <w:sz w:val="16"/>
          <w:szCs w:val="16"/>
        </w:rPr>
        <w:t>,</w:t>
      </w:r>
      <w:r w:rsidR="003A40CC" w:rsidRPr="001A02A6">
        <w:rPr>
          <w:rFonts w:ascii="Times New Roman" w:hAnsi="Times New Roman"/>
          <w:sz w:val="16"/>
          <w:szCs w:val="16"/>
        </w:rPr>
        <w:t xml:space="preserve"> 2008. – 23 </w:t>
      </w:r>
      <w:proofErr w:type="gramStart"/>
      <w:r w:rsidR="003A40CC" w:rsidRPr="001A02A6">
        <w:rPr>
          <w:rFonts w:ascii="Times New Roman" w:hAnsi="Times New Roman"/>
          <w:sz w:val="16"/>
          <w:szCs w:val="16"/>
        </w:rPr>
        <w:t>с</w:t>
      </w:r>
      <w:proofErr w:type="gramEnd"/>
      <w:r w:rsidR="003A40CC" w:rsidRPr="001A02A6">
        <w:rPr>
          <w:rFonts w:ascii="Times New Roman" w:hAnsi="Times New Roman"/>
          <w:sz w:val="16"/>
          <w:szCs w:val="16"/>
        </w:rPr>
        <w:t>.</w:t>
      </w:r>
      <w:r w:rsidR="001D0783" w:rsidRPr="001A02A6">
        <w:rPr>
          <w:rFonts w:ascii="Times New Roman" w:hAnsi="Times New Roman"/>
          <w:sz w:val="16"/>
          <w:szCs w:val="16"/>
        </w:rPr>
        <w:t xml:space="preserve"> </w:t>
      </w:r>
    </w:p>
    <w:p w:rsidR="00CF14E8"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83</w:t>
      </w:r>
      <w:r w:rsidR="00F96428" w:rsidRPr="001A02A6">
        <w:rPr>
          <w:rFonts w:ascii="Times New Roman" w:hAnsi="Times New Roman"/>
          <w:sz w:val="16"/>
          <w:szCs w:val="16"/>
        </w:rPr>
        <w:t>. </w:t>
      </w:r>
      <w:r w:rsidR="005B0B4F" w:rsidRPr="001A02A6">
        <w:rPr>
          <w:rFonts w:ascii="Times New Roman" w:hAnsi="Times New Roman"/>
          <w:spacing w:val="20"/>
          <w:sz w:val="16"/>
          <w:szCs w:val="16"/>
        </w:rPr>
        <w:t>Комарницкий, В.М.</w:t>
      </w:r>
      <w:r w:rsidR="005B0B4F" w:rsidRPr="001A02A6">
        <w:rPr>
          <w:rFonts w:ascii="Times New Roman" w:hAnsi="Times New Roman"/>
          <w:sz w:val="16"/>
          <w:szCs w:val="16"/>
        </w:rPr>
        <w:t xml:space="preserve"> Направления развития лекарственного растениеводст</w:t>
      </w:r>
      <w:r w:rsidR="00B8246C" w:rsidRPr="001A02A6">
        <w:rPr>
          <w:rFonts w:ascii="Times New Roman" w:hAnsi="Times New Roman"/>
          <w:sz w:val="16"/>
          <w:szCs w:val="16"/>
        </w:rPr>
        <w:t xml:space="preserve">ва в Украине / В.М. Комарницкий </w:t>
      </w:r>
      <w:r w:rsidR="005B0B4F" w:rsidRPr="001A02A6">
        <w:rPr>
          <w:rFonts w:ascii="Times New Roman" w:hAnsi="Times New Roman"/>
          <w:sz w:val="16"/>
          <w:szCs w:val="16"/>
        </w:rPr>
        <w:t>// Нетрадицион</w:t>
      </w:r>
      <w:r w:rsidR="00F46D34" w:rsidRPr="001A02A6">
        <w:rPr>
          <w:rFonts w:ascii="Times New Roman" w:hAnsi="Times New Roman"/>
          <w:sz w:val="16"/>
          <w:szCs w:val="16"/>
        </w:rPr>
        <w:t xml:space="preserve">ное растениеводство. </w:t>
      </w:r>
      <w:r w:rsidR="005B0B4F" w:rsidRPr="001A02A6">
        <w:rPr>
          <w:rFonts w:ascii="Times New Roman" w:hAnsi="Times New Roman"/>
          <w:sz w:val="16"/>
          <w:szCs w:val="16"/>
        </w:rPr>
        <w:t>Экология. Экология и здоровье</w:t>
      </w:r>
      <w:r w:rsidR="00F96428" w:rsidRPr="001A02A6">
        <w:rPr>
          <w:rFonts w:ascii="Times New Roman" w:hAnsi="Times New Roman"/>
          <w:sz w:val="16"/>
          <w:szCs w:val="16"/>
        </w:rPr>
        <w:t>:</w:t>
      </w:r>
      <w:r w:rsidR="005B0B4F" w:rsidRPr="001A02A6">
        <w:rPr>
          <w:rFonts w:ascii="Times New Roman" w:hAnsi="Times New Roman"/>
          <w:sz w:val="16"/>
          <w:szCs w:val="16"/>
        </w:rPr>
        <w:t xml:space="preserve"> </w:t>
      </w:r>
      <w:r w:rsidR="00F96428" w:rsidRPr="001A02A6">
        <w:rPr>
          <w:rFonts w:ascii="Times New Roman" w:hAnsi="Times New Roman"/>
          <w:sz w:val="16"/>
          <w:szCs w:val="16"/>
        </w:rPr>
        <w:t>м</w:t>
      </w:r>
      <w:r w:rsidR="005B0B4F" w:rsidRPr="001A02A6">
        <w:rPr>
          <w:rFonts w:ascii="Times New Roman" w:hAnsi="Times New Roman"/>
          <w:sz w:val="16"/>
          <w:szCs w:val="16"/>
        </w:rPr>
        <w:t>атериалы ХІІ Междунар</w:t>
      </w:r>
      <w:r w:rsidR="00F96428" w:rsidRPr="001A02A6">
        <w:rPr>
          <w:rFonts w:ascii="Times New Roman" w:hAnsi="Times New Roman"/>
          <w:sz w:val="16"/>
          <w:szCs w:val="16"/>
        </w:rPr>
        <w:t>.</w:t>
      </w:r>
      <w:r w:rsidR="005B0B4F" w:rsidRPr="001A02A6">
        <w:rPr>
          <w:rFonts w:ascii="Times New Roman" w:hAnsi="Times New Roman"/>
          <w:sz w:val="16"/>
          <w:szCs w:val="16"/>
        </w:rPr>
        <w:t xml:space="preserve"> сим</w:t>
      </w:r>
      <w:r w:rsidR="00B8246C" w:rsidRPr="001A02A6">
        <w:rPr>
          <w:rFonts w:ascii="Times New Roman" w:hAnsi="Times New Roman"/>
          <w:sz w:val="16"/>
          <w:szCs w:val="16"/>
        </w:rPr>
        <w:t>позиума. – Алушта: Крым, 2003. – С. 357–</w:t>
      </w:r>
      <w:r w:rsidR="005B0B4F" w:rsidRPr="001A02A6">
        <w:rPr>
          <w:rFonts w:ascii="Times New Roman" w:hAnsi="Times New Roman"/>
          <w:sz w:val="16"/>
          <w:szCs w:val="16"/>
        </w:rPr>
        <w:t>359.</w:t>
      </w:r>
    </w:p>
    <w:p w:rsidR="007D05C3"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84</w:t>
      </w:r>
      <w:r w:rsidR="00F96428" w:rsidRPr="001A02A6">
        <w:rPr>
          <w:rFonts w:ascii="Times New Roman" w:hAnsi="Times New Roman"/>
          <w:sz w:val="16"/>
          <w:szCs w:val="16"/>
        </w:rPr>
        <w:t>. </w:t>
      </w:r>
      <w:r w:rsidR="00CF14E8" w:rsidRPr="001A02A6">
        <w:rPr>
          <w:rFonts w:ascii="Times New Roman" w:hAnsi="Times New Roman"/>
          <w:spacing w:val="20"/>
          <w:sz w:val="16"/>
          <w:szCs w:val="16"/>
        </w:rPr>
        <w:t>Копытова</w:t>
      </w:r>
      <w:r w:rsidR="00B8246C" w:rsidRPr="001A02A6">
        <w:rPr>
          <w:rFonts w:ascii="Times New Roman" w:hAnsi="Times New Roman"/>
          <w:spacing w:val="20"/>
          <w:sz w:val="16"/>
          <w:szCs w:val="16"/>
        </w:rPr>
        <w:t>,</w:t>
      </w:r>
      <w:r w:rsidR="00CF14E8" w:rsidRPr="001A02A6">
        <w:rPr>
          <w:rFonts w:ascii="Times New Roman" w:hAnsi="Times New Roman"/>
          <w:spacing w:val="20"/>
          <w:sz w:val="16"/>
          <w:szCs w:val="16"/>
        </w:rPr>
        <w:t xml:space="preserve"> Ф.И.</w:t>
      </w:r>
      <w:r w:rsidR="00CF14E8" w:rsidRPr="001A02A6">
        <w:rPr>
          <w:rFonts w:ascii="Times New Roman" w:hAnsi="Times New Roman"/>
          <w:sz w:val="16"/>
          <w:szCs w:val="16"/>
        </w:rPr>
        <w:t xml:space="preserve"> Лекарственные растения на приусадебном участке (агроте</w:t>
      </w:r>
      <w:r w:rsidR="00CF14E8" w:rsidRPr="001A02A6">
        <w:rPr>
          <w:rFonts w:ascii="Times New Roman" w:hAnsi="Times New Roman"/>
          <w:sz w:val="16"/>
          <w:szCs w:val="16"/>
        </w:rPr>
        <w:t>х</w:t>
      </w:r>
      <w:r w:rsidR="00CF14E8" w:rsidRPr="001A02A6">
        <w:rPr>
          <w:rFonts w:ascii="Times New Roman" w:hAnsi="Times New Roman"/>
          <w:sz w:val="16"/>
          <w:szCs w:val="16"/>
        </w:rPr>
        <w:t>ника, сбор, хранение, использование)</w:t>
      </w:r>
      <w:r w:rsidR="00B8246C" w:rsidRPr="001A02A6">
        <w:rPr>
          <w:rFonts w:ascii="Times New Roman" w:hAnsi="Times New Roman"/>
          <w:sz w:val="16"/>
          <w:szCs w:val="16"/>
        </w:rPr>
        <w:t xml:space="preserve"> / Ф.И. Копытова</w:t>
      </w:r>
      <w:r w:rsidR="00CF14E8" w:rsidRPr="001A02A6">
        <w:rPr>
          <w:rFonts w:ascii="Times New Roman" w:hAnsi="Times New Roman"/>
          <w:sz w:val="16"/>
          <w:szCs w:val="16"/>
        </w:rPr>
        <w:t>.</w:t>
      </w:r>
      <w:r w:rsidR="00B8246C" w:rsidRPr="001A02A6">
        <w:rPr>
          <w:rFonts w:ascii="Times New Roman" w:hAnsi="Times New Roman"/>
          <w:sz w:val="16"/>
          <w:szCs w:val="16"/>
        </w:rPr>
        <w:t xml:space="preserve"> –</w:t>
      </w:r>
      <w:r w:rsidR="00CF14E8" w:rsidRPr="001A02A6">
        <w:rPr>
          <w:rFonts w:ascii="Times New Roman" w:hAnsi="Times New Roman"/>
          <w:sz w:val="16"/>
          <w:szCs w:val="16"/>
        </w:rPr>
        <w:t xml:space="preserve"> М: Зна</w:t>
      </w:r>
      <w:r w:rsidR="00B8246C" w:rsidRPr="001A02A6">
        <w:rPr>
          <w:rFonts w:ascii="Times New Roman" w:hAnsi="Times New Roman"/>
          <w:sz w:val="16"/>
          <w:szCs w:val="16"/>
        </w:rPr>
        <w:t>ние,</w:t>
      </w:r>
      <w:r w:rsidR="00F96428" w:rsidRPr="001A02A6">
        <w:rPr>
          <w:rFonts w:ascii="Times New Roman" w:hAnsi="Times New Roman"/>
          <w:sz w:val="16"/>
          <w:szCs w:val="16"/>
        </w:rPr>
        <w:t xml:space="preserve"> </w:t>
      </w:r>
      <w:r w:rsidR="00B8246C" w:rsidRPr="001A02A6">
        <w:rPr>
          <w:rFonts w:ascii="Times New Roman" w:hAnsi="Times New Roman"/>
          <w:sz w:val="16"/>
          <w:szCs w:val="16"/>
        </w:rPr>
        <w:t xml:space="preserve">1994. – </w:t>
      </w:r>
      <w:r w:rsidR="00CF14E8" w:rsidRPr="001A02A6">
        <w:rPr>
          <w:rFonts w:ascii="Times New Roman" w:hAnsi="Times New Roman"/>
          <w:sz w:val="16"/>
          <w:szCs w:val="16"/>
        </w:rPr>
        <w:t>С.</w:t>
      </w:r>
      <w:r w:rsidR="00F96428" w:rsidRPr="001A02A6">
        <w:rPr>
          <w:rFonts w:ascii="Times New Roman" w:hAnsi="Times New Roman"/>
          <w:sz w:val="16"/>
          <w:szCs w:val="16"/>
        </w:rPr>
        <w:t xml:space="preserve"> </w:t>
      </w:r>
      <w:r w:rsidR="00CF14E8" w:rsidRPr="001A02A6">
        <w:rPr>
          <w:rFonts w:ascii="Times New Roman" w:hAnsi="Times New Roman"/>
          <w:sz w:val="16"/>
          <w:szCs w:val="16"/>
        </w:rPr>
        <w:t>31.</w:t>
      </w:r>
      <w:r w:rsidR="007D05C3" w:rsidRPr="001A02A6">
        <w:rPr>
          <w:rFonts w:ascii="Times New Roman" w:hAnsi="Times New Roman"/>
          <w:sz w:val="16"/>
          <w:szCs w:val="16"/>
        </w:rPr>
        <w:t xml:space="preserve"> </w:t>
      </w:r>
    </w:p>
    <w:p w:rsidR="00517D9E"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85</w:t>
      </w:r>
      <w:r w:rsidR="00F96428" w:rsidRPr="001A02A6">
        <w:rPr>
          <w:rFonts w:ascii="Times New Roman" w:hAnsi="Times New Roman"/>
          <w:sz w:val="16"/>
          <w:szCs w:val="16"/>
        </w:rPr>
        <w:t>. </w:t>
      </w:r>
      <w:r w:rsidR="00CF14E8" w:rsidRPr="001A02A6">
        <w:rPr>
          <w:rFonts w:ascii="Times New Roman" w:hAnsi="Times New Roman"/>
          <w:spacing w:val="20"/>
          <w:sz w:val="16"/>
          <w:szCs w:val="16"/>
        </w:rPr>
        <w:t>Косенко</w:t>
      </w:r>
      <w:r w:rsidR="00B8246C" w:rsidRPr="001A02A6">
        <w:rPr>
          <w:rFonts w:ascii="Times New Roman" w:hAnsi="Times New Roman"/>
          <w:spacing w:val="20"/>
          <w:sz w:val="16"/>
          <w:szCs w:val="16"/>
        </w:rPr>
        <w:t>, Н.В.</w:t>
      </w:r>
      <w:r w:rsidR="00B8246C" w:rsidRPr="001A02A6">
        <w:rPr>
          <w:rFonts w:ascii="Times New Roman" w:hAnsi="Times New Roman"/>
          <w:sz w:val="16"/>
          <w:szCs w:val="16"/>
        </w:rPr>
        <w:t xml:space="preserve"> Организационно</w:t>
      </w:r>
      <w:r w:rsidR="00F96428" w:rsidRPr="001A02A6">
        <w:rPr>
          <w:rFonts w:ascii="Times New Roman" w:hAnsi="Times New Roman"/>
          <w:sz w:val="16"/>
          <w:szCs w:val="16"/>
        </w:rPr>
        <w:t>-</w:t>
      </w:r>
      <w:r w:rsidR="00CF14E8" w:rsidRPr="001A02A6">
        <w:rPr>
          <w:rFonts w:ascii="Times New Roman" w:hAnsi="Times New Roman"/>
          <w:sz w:val="16"/>
          <w:szCs w:val="16"/>
        </w:rPr>
        <w:t>экономические и технологические проблемы развития перерабатывающего сырьевого комплекса лекарственных растений</w:t>
      </w:r>
      <w:r w:rsidR="00B8246C" w:rsidRPr="001A02A6">
        <w:rPr>
          <w:rFonts w:ascii="Times New Roman" w:hAnsi="Times New Roman"/>
          <w:sz w:val="16"/>
          <w:szCs w:val="16"/>
        </w:rPr>
        <w:t xml:space="preserve"> / Н.В. К</w:t>
      </w:r>
      <w:r w:rsidR="00B8246C" w:rsidRPr="001A02A6">
        <w:rPr>
          <w:rFonts w:ascii="Times New Roman" w:hAnsi="Times New Roman"/>
          <w:sz w:val="16"/>
          <w:szCs w:val="16"/>
        </w:rPr>
        <w:t>о</w:t>
      </w:r>
      <w:r w:rsidR="00B8246C" w:rsidRPr="001A02A6">
        <w:rPr>
          <w:rFonts w:ascii="Times New Roman" w:hAnsi="Times New Roman"/>
          <w:sz w:val="16"/>
          <w:szCs w:val="16"/>
        </w:rPr>
        <w:t>сенко. –</w:t>
      </w:r>
      <w:r w:rsidR="00CF14E8" w:rsidRPr="001A02A6">
        <w:rPr>
          <w:rFonts w:ascii="Times New Roman" w:hAnsi="Times New Roman"/>
          <w:sz w:val="16"/>
          <w:szCs w:val="16"/>
        </w:rPr>
        <w:t xml:space="preserve"> М., 1999.</w:t>
      </w:r>
      <w:r w:rsidR="003C2940" w:rsidRPr="001A02A6">
        <w:rPr>
          <w:rFonts w:ascii="Times New Roman" w:hAnsi="Times New Roman"/>
          <w:sz w:val="16"/>
          <w:szCs w:val="16"/>
        </w:rPr>
        <w:t xml:space="preserve"> –</w:t>
      </w:r>
      <w:r w:rsidR="00F46D34" w:rsidRPr="001A02A6">
        <w:rPr>
          <w:rFonts w:ascii="Times New Roman" w:hAnsi="Times New Roman"/>
          <w:sz w:val="16"/>
          <w:szCs w:val="16"/>
        </w:rPr>
        <w:t xml:space="preserve"> </w:t>
      </w:r>
      <w:r w:rsidR="00B8246C" w:rsidRPr="001A02A6">
        <w:rPr>
          <w:rFonts w:ascii="Times New Roman" w:hAnsi="Times New Roman"/>
          <w:sz w:val="16"/>
          <w:szCs w:val="16"/>
        </w:rPr>
        <w:t>60 с.</w:t>
      </w:r>
    </w:p>
    <w:p w:rsidR="00517D9E"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86</w:t>
      </w:r>
      <w:r w:rsidR="00F96428" w:rsidRPr="001A02A6">
        <w:rPr>
          <w:rFonts w:ascii="Times New Roman" w:hAnsi="Times New Roman"/>
          <w:sz w:val="16"/>
          <w:szCs w:val="16"/>
        </w:rPr>
        <w:t>. </w:t>
      </w:r>
      <w:r w:rsidR="00517D9E" w:rsidRPr="001A02A6">
        <w:rPr>
          <w:rFonts w:ascii="Times New Roman" w:hAnsi="Times New Roman"/>
          <w:spacing w:val="20"/>
          <w:sz w:val="16"/>
          <w:szCs w:val="16"/>
        </w:rPr>
        <w:t>Костикова, Л.</w:t>
      </w:r>
      <w:r w:rsidR="00517D9E" w:rsidRPr="001A02A6">
        <w:rPr>
          <w:rFonts w:ascii="Times New Roman" w:hAnsi="Times New Roman"/>
          <w:sz w:val="16"/>
          <w:szCs w:val="16"/>
        </w:rPr>
        <w:t xml:space="preserve"> Лечение чистотелом / Л.</w:t>
      </w:r>
      <w:r w:rsidR="00F96428" w:rsidRPr="001A02A6">
        <w:rPr>
          <w:rFonts w:ascii="Times New Roman" w:hAnsi="Times New Roman"/>
          <w:sz w:val="16"/>
          <w:szCs w:val="16"/>
        </w:rPr>
        <w:t xml:space="preserve"> </w:t>
      </w:r>
      <w:r w:rsidR="00517D9E" w:rsidRPr="001A02A6">
        <w:rPr>
          <w:rFonts w:ascii="Times New Roman" w:hAnsi="Times New Roman"/>
          <w:sz w:val="16"/>
          <w:szCs w:val="16"/>
        </w:rPr>
        <w:t>Костикова. –</w:t>
      </w:r>
      <w:r w:rsidR="00F96428" w:rsidRPr="001A02A6">
        <w:rPr>
          <w:rFonts w:ascii="Times New Roman" w:hAnsi="Times New Roman"/>
          <w:sz w:val="16"/>
          <w:szCs w:val="16"/>
        </w:rPr>
        <w:t xml:space="preserve"> </w:t>
      </w:r>
      <w:r w:rsidR="00517D9E" w:rsidRPr="001A02A6">
        <w:rPr>
          <w:rFonts w:ascii="Times New Roman" w:hAnsi="Times New Roman"/>
          <w:sz w:val="16"/>
          <w:szCs w:val="16"/>
        </w:rPr>
        <w:t>С</w:t>
      </w:r>
      <w:r w:rsidR="00C4377E" w:rsidRPr="001A02A6">
        <w:rPr>
          <w:rFonts w:ascii="Times New Roman" w:hAnsi="Times New Roman"/>
          <w:sz w:val="16"/>
          <w:szCs w:val="16"/>
        </w:rPr>
        <w:t>Пб</w:t>
      </w:r>
      <w:r w:rsidR="00F96428" w:rsidRPr="001A02A6">
        <w:rPr>
          <w:rFonts w:ascii="Times New Roman" w:hAnsi="Times New Roman"/>
          <w:sz w:val="16"/>
          <w:szCs w:val="16"/>
        </w:rPr>
        <w:t>.</w:t>
      </w:r>
      <w:r w:rsidR="00C4377E" w:rsidRPr="001A02A6">
        <w:rPr>
          <w:rFonts w:ascii="Times New Roman" w:hAnsi="Times New Roman"/>
          <w:sz w:val="16"/>
          <w:szCs w:val="16"/>
        </w:rPr>
        <w:t xml:space="preserve"> СДС, </w:t>
      </w:r>
      <w:r w:rsidR="00517D9E" w:rsidRPr="001A02A6">
        <w:rPr>
          <w:rFonts w:ascii="Times New Roman" w:hAnsi="Times New Roman"/>
          <w:sz w:val="16"/>
          <w:szCs w:val="16"/>
        </w:rPr>
        <w:t>2000. – 20 с.</w:t>
      </w:r>
    </w:p>
    <w:p w:rsidR="00CF14E8" w:rsidRPr="001A02A6" w:rsidRDefault="00252945" w:rsidP="00221348">
      <w:pPr>
        <w:spacing w:after="0" w:line="240" w:lineRule="auto"/>
        <w:ind w:firstLine="284"/>
        <w:jc w:val="both"/>
        <w:rPr>
          <w:rFonts w:ascii="Times New Roman" w:hAnsi="Times New Roman"/>
          <w:spacing w:val="6"/>
          <w:sz w:val="16"/>
          <w:szCs w:val="16"/>
        </w:rPr>
      </w:pPr>
      <w:r>
        <w:rPr>
          <w:rFonts w:ascii="Times New Roman" w:hAnsi="Times New Roman"/>
          <w:sz w:val="16"/>
          <w:szCs w:val="16"/>
        </w:rPr>
        <w:t>87</w:t>
      </w:r>
      <w:r w:rsidR="00F96428" w:rsidRPr="001A02A6">
        <w:rPr>
          <w:rFonts w:ascii="Times New Roman" w:hAnsi="Times New Roman"/>
          <w:sz w:val="16"/>
          <w:szCs w:val="16"/>
        </w:rPr>
        <w:t>. </w:t>
      </w:r>
      <w:r w:rsidR="00611BF4" w:rsidRPr="001A02A6">
        <w:rPr>
          <w:rFonts w:ascii="Times New Roman" w:hAnsi="Times New Roman"/>
          <w:spacing w:val="20"/>
          <w:sz w:val="16"/>
          <w:szCs w:val="16"/>
        </w:rPr>
        <w:t>Кудинов</w:t>
      </w:r>
      <w:r w:rsidR="00B8246C" w:rsidRPr="001A02A6">
        <w:rPr>
          <w:rFonts w:ascii="Times New Roman" w:hAnsi="Times New Roman"/>
          <w:spacing w:val="20"/>
          <w:sz w:val="16"/>
          <w:szCs w:val="16"/>
        </w:rPr>
        <w:t>, М.А</w:t>
      </w:r>
      <w:r w:rsidR="00611BF4" w:rsidRPr="001A02A6">
        <w:rPr>
          <w:rFonts w:ascii="Times New Roman" w:hAnsi="Times New Roman"/>
          <w:spacing w:val="20"/>
          <w:sz w:val="16"/>
          <w:szCs w:val="16"/>
        </w:rPr>
        <w:t>.</w:t>
      </w:r>
      <w:r w:rsidR="00611BF4" w:rsidRPr="001A02A6">
        <w:rPr>
          <w:rFonts w:ascii="Times New Roman" w:hAnsi="Times New Roman"/>
          <w:sz w:val="16"/>
          <w:szCs w:val="16"/>
        </w:rPr>
        <w:t xml:space="preserve"> Новые эфирномасличные растения в Белоруссии</w:t>
      </w:r>
      <w:r w:rsidR="00B8246C" w:rsidRPr="001A02A6">
        <w:rPr>
          <w:rFonts w:ascii="Times New Roman" w:hAnsi="Times New Roman"/>
          <w:sz w:val="16"/>
          <w:szCs w:val="16"/>
        </w:rPr>
        <w:t xml:space="preserve"> / М.А. К</w:t>
      </w:r>
      <w:r w:rsidR="00B8246C" w:rsidRPr="001A02A6">
        <w:rPr>
          <w:rFonts w:ascii="Times New Roman" w:hAnsi="Times New Roman"/>
          <w:sz w:val="16"/>
          <w:szCs w:val="16"/>
        </w:rPr>
        <w:t>у</w:t>
      </w:r>
      <w:r w:rsidR="00B8246C" w:rsidRPr="001A02A6">
        <w:rPr>
          <w:rFonts w:ascii="Times New Roman" w:hAnsi="Times New Roman"/>
          <w:sz w:val="16"/>
          <w:szCs w:val="16"/>
        </w:rPr>
        <w:t xml:space="preserve">динов </w:t>
      </w:r>
      <w:r w:rsidR="00F96428" w:rsidRPr="001A02A6">
        <w:rPr>
          <w:rFonts w:ascii="Times New Roman" w:hAnsi="Times New Roman"/>
          <w:sz w:val="16"/>
          <w:szCs w:val="16"/>
        </w:rPr>
        <w:t>[</w:t>
      </w:r>
      <w:r w:rsidR="00B8246C" w:rsidRPr="001A02A6">
        <w:rPr>
          <w:rFonts w:ascii="Times New Roman" w:hAnsi="Times New Roman"/>
          <w:sz w:val="16"/>
          <w:szCs w:val="16"/>
        </w:rPr>
        <w:t>и др</w:t>
      </w:r>
      <w:r w:rsidR="00611BF4" w:rsidRPr="001A02A6">
        <w:rPr>
          <w:rFonts w:ascii="Times New Roman" w:hAnsi="Times New Roman"/>
          <w:sz w:val="16"/>
          <w:szCs w:val="16"/>
        </w:rPr>
        <w:t>.</w:t>
      </w:r>
      <w:r w:rsidR="00F96428" w:rsidRPr="001A02A6">
        <w:rPr>
          <w:rFonts w:ascii="Times New Roman" w:hAnsi="Times New Roman"/>
          <w:sz w:val="16"/>
          <w:szCs w:val="16"/>
        </w:rPr>
        <w:t>].</w:t>
      </w:r>
      <w:r w:rsidR="00B8246C" w:rsidRPr="001A02A6">
        <w:rPr>
          <w:rFonts w:ascii="Times New Roman" w:hAnsi="Times New Roman"/>
          <w:sz w:val="16"/>
          <w:szCs w:val="16"/>
        </w:rPr>
        <w:t xml:space="preserve"> –</w:t>
      </w:r>
      <w:r w:rsidR="00611BF4" w:rsidRPr="001A02A6">
        <w:rPr>
          <w:rFonts w:ascii="Times New Roman" w:hAnsi="Times New Roman"/>
          <w:sz w:val="16"/>
          <w:szCs w:val="16"/>
        </w:rPr>
        <w:t xml:space="preserve"> М</w:t>
      </w:r>
      <w:r w:rsidR="00F96428" w:rsidRPr="001A02A6">
        <w:rPr>
          <w:rFonts w:ascii="Times New Roman" w:hAnsi="Times New Roman"/>
          <w:sz w:val="16"/>
          <w:szCs w:val="16"/>
        </w:rPr>
        <w:t>и</w:t>
      </w:r>
      <w:r w:rsidR="00611BF4" w:rsidRPr="001A02A6">
        <w:rPr>
          <w:rFonts w:ascii="Times New Roman" w:hAnsi="Times New Roman"/>
          <w:sz w:val="16"/>
          <w:szCs w:val="16"/>
        </w:rPr>
        <w:t>н</w:t>
      </w:r>
      <w:r w:rsidR="00F96428" w:rsidRPr="001A02A6">
        <w:rPr>
          <w:rFonts w:ascii="Times New Roman" w:hAnsi="Times New Roman"/>
          <w:sz w:val="16"/>
          <w:szCs w:val="16"/>
        </w:rPr>
        <w:t>ск,</w:t>
      </w:r>
      <w:r w:rsidR="00611BF4" w:rsidRPr="001A02A6">
        <w:rPr>
          <w:rFonts w:ascii="Times New Roman" w:hAnsi="Times New Roman"/>
          <w:sz w:val="16"/>
          <w:szCs w:val="16"/>
        </w:rPr>
        <w:t xml:space="preserve"> 1984.</w:t>
      </w:r>
      <w:r w:rsidR="00B8246C" w:rsidRPr="001A02A6">
        <w:rPr>
          <w:rFonts w:ascii="Times New Roman" w:hAnsi="Times New Roman"/>
          <w:sz w:val="16"/>
          <w:szCs w:val="16"/>
        </w:rPr>
        <w:t xml:space="preserve"> – 14 с.</w:t>
      </w:r>
    </w:p>
    <w:p w:rsidR="00CF14E8" w:rsidRPr="001A02A6" w:rsidRDefault="00252945" w:rsidP="00221348">
      <w:pPr>
        <w:spacing w:after="0" w:line="240" w:lineRule="auto"/>
        <w:ind w:firstLine="284"/>
        <w:jc w:val="both"/>
        <w:rPr>
          <w:rFonts w:ascii="Times New Roman" w:hAnsi="Times New Roman"/>
          <w:spacing w:val="6"/>
          <w:sz w:val="16"/>
          <w:szCs w:val="16"/>
        </w:rPr>
      </w:pPr>
      <w:r>
        <w:rPr>
          <w:rFonts w:ascii="Times New Roman" w:hAnsi="Times New Roman"/>
          <w:spacing w:val="6"/>
          <w:sz w:val="16"/>
          <w:szCs w:val="16"/>
        </w:rPr>
        <w:t>88</w:t>
      </w:r>
      <w:r w:rsidR="00F96428" w:rsidRPr="001A02A6">
        <w:rPr>
          <w:rFonts w:ascii="Times New Roman" w:hAnsi="Times New Roman"/>
          <w:spacing w:val="6"/>
          <w:sz w:val="16"/>
          <w:szCs w:val="16"/>
        </w:rPr>
        <w:t>. </w:t>
      </w:r>
      <w:r w:rsidR="005B0B4F" w:rsidRPr="001A02A6">
        <w:rPr>
          <w:rFonts w:ascii="Times New Roman" w:hAnsi="Times New Roman"/>
          <w:spacing w:val="6"/>
          <w:sz w:val="16"/>
          <w:szCs w:val="16"/>
        </w:rPr>
        <w:t xml:space="preserve">Кузнецова, М.А. </w:t>
      </w:r>
      <w:r w:rsidR="005B0B4F" w:rsidRPr="001A02A6">
        <w:rPr>
          <w:rFonts w:ascii="Times New Roman" w:hAnsi="Times New Roman"/>
          <w:sz w:val="16"/>
          <w:szCs w:val="16"/>
        </w:rPr>
        <w:t xml:space="preserve">Лекарственное растительное сырье </w:t>
      </w:r>
      <w:r w:rsidR="00B8246C" w:rsidRPr="001A02A6">
        <w:rPr>
          <w:rFonts w:ascii="Times New Roman" w:hAnsi="Times New Roman"/>
          <w:sz w:val="16"/>
          <w:szCs w:val="16"/>
        </w:rPr>
        <w:t>и препараты</w:t>
      </w:r>
      <w:r w:rsidR="00F96428" w:rsidRPr="001A02A6">
        <w:rPr>
          <w:rFonts w:ascii="Times New Roman" w:hAnsi="Times New Roman"/>
          <w:sz w:val="16"/>
          <w:szCs w:val="16"/>
        </w:rPr>
        <w:t>:</w:t>
      </w:r>
      <w:r w:rsidR="00B8246C" w:rsidRPr="001A02A6">
        <w:rPr>
          <w:rFonts w:ascii="Times New Roman" w:hAnsi="Times New Roman"/>
          <w:sz w:val="16"/>
          <w:szCs w:val="16"/>
        </w:rPr>
        <w:t xml:space="preserve"> </w:t>
      </w:r>
      <w:r w:rsidR="00F96428" w:rsidRPr="001A02A6">
        <w:rPr>
          <w:rFonts w:ascii="Times New Roman" w:hAnsi="Times New Roman"/>
          <w:sz w:val="16"/>
          <w:szCs w:val="16"/>
        </w:rPr>
        <w:t>справ</w:t>
      </w:r>
      <w:proofErr w:type="gramStart"/>
      <w:r w:rsidR="00F96428" w:rsidRPr="001A02A6">
        <w:rPr>
          <w:rFonts w:ascii="Times New Roman" w:hAnsi="Times New Roman"/>
          <w:sz w:val="16"/>
          <w:szCs w:val="16"/>
        </w:rPr>
        <w:t>.</w:t>
      </w:r>
      <w:proofErr w:type="gramEnd"/>
      <w:r w:rsidR="00F96428" w:rsidRPr="001A02A6">
        <w:rPr>
          <w:rFonts w:ascii="Times New Roman" w:hAnsi="Times New Roman"/>
          <w:sz w:val="16"/>
          <w:szCs w:val="16"/>
        </w:rPr>
        <w:t xml:space="preserve"> </w:t>
      </w:r>
      <w:proofErr w:type="gramStart"/>
      <w:r w:rsidR="00F96428" w:rsidRPr="001A02A6">
        <w:rPr>
          <w:rFonts w:ascii="Times New Roman" w:hAnsi="Times New Roman"/>
          <w:sz w:val="16"/>
          <w:szCs w:val="16"/>
        </w:rPr>
        <w:t>п</w:t>
      </w:r>
      <w:proofErr w:type="gramEnd"/>
      <w:r w:rsidR="00F96428" w:rsidRPr="001A02A6">
        <w:rPr>
          <w:rFonts w:ascii="Times New Roman" w:hAnsi="Times New Roman"/>
          <w:sz w:val="16"/>
          <w:szCs w:val="16"/>
        </w:rPr>
        <w:t>ос</w:t>
      </w:r>
      <w:r w:rsidR="00F96428" w:rsidRPr="001A02A6">
        <w:rPr>
          <w:rFonts w:ascii="Times New Roman" w:hAnsi="Times New Roman"/>
          <w:sz w:val="16"/>
          <w:szCs w:val="16"/>
        </w:rPr>
        <w:t>о</w:t>
      </w:r>
      <w:r w:rsidR="00F96428" w:rsidRPr="001A02A6">
        <w:rPr>
          <w:rFonts w:ascii="Times New Roman" w:hAnsi="Times New Roman"/>
          <w:sz w:val="16"/>
          <w:szCs w:val="16"/>
        </w:rPr>
        <w:t xml:space="preserve">бие </w:t>
      </w:r>
      <w:r w:rsidR="005B0B4F" w:rsidRPr="001A02A6">
        <w:rPr>
          <w:rFonts w:ascii="Times New Roman" w:hAnsi="Times New Roman"/>
          <w:sz w:val="16"/>
          <w:szCs w:val="16"/>
        </w:rPr>
        <w:t>/ М.А. Кузнецова.</w:t>
      </w:r>
      <w:r w:rsidR="00B8246C" w:rsidRPr="001A02A6">
        <w:rPr>
          <w:rFonts w:ascii="Times New Roman" w:hAnsi="Times New Roman"/>
          <w:sz w:val="16"/>
          <w:szCs w:val="16"/>
        </w:rPr>
        <w:t xml:space="preserve"> – </w:t>
      </w:r>
      <w:r w:rsidR="005B0B4F" w:rsidRPr="001A02A6">
        <w:rPr>
          <w:rFonts w:ascii="Times New Roman" w:hAnsi="Times New Roman"/>
          <w:sz w:val="16"/>
          <w:szCs w:val="16"/>
        </w:rPr>
        <w:t>М.: Высш</w:t>
      </w:r>
      <w:r w:rsidR="00F96428" w:rsidRPr="001A02A6">
        <w:rPr>
          <w:rFonts w:ascii="Times New Roman" w:hAnsi="Times New Roman"/>
          <w:sz w:val="16"/>
          <w:szCs w:val="16"/>
        </w:rPr>
        <w:t>.</w:t>
      </w:r>
      <w:r w:rsidR="005B0B4F" w:rsidRPr="001A02A6">
        <w:rPr>
          <w:rFonts w:ascii="Times New Roman" w:hAnsi="Times New Roman"/>
          <w:sz w:val="16"/>
          <w:szCs w:val="16"/>
        </w:rPr>
        <w:t xml:space="preserve"> шк</w:t>
      </w:r>
      <w:r w:rsidR="00F96428" w:rsidRPr="001A02A6">
        <w:rPr>
          <w:rFonts w:ascii="Times New Roman" w:hAnsi="Times New Roman"/>
          <w:sz w:val="16"/>
          <w:szCs w:val="16"/>
        </w:rPr>
        <w:t>.</w:t>
      </w:r>
      <w:r w:rsidR="005B0B4F" w:rsidRPr="001A02A6">
        <w:rPr>
          <w:rFonts w:ascii="Times New Roman" w:hAnsi="Times New Roman"/>
          <w:sz w:val="16"/>
          <w:szCs w:val="16"/>
        </w:rPr>
        <w:t>, 1987. – 191 с.</w:t>
      </w:r>
    </w:p>
    <w:p w:rsidR="00407587"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89</w:t>
      </w:r>
      <w:r w:rsidR="00F96428" w:rsidRPr="001A02A6">
        <w:rPr>
          <w:rFonts w:ascii="Times New Roman" w:hAnsi="Times New Roman"/>
          <w:sz w:val="16"/>
          <w:szCs w:val="16"/>
        </w:rPr>
        <w:t>. </w:t>
      </w:r>
      <w:r w:rsidR="005B0B4F" w:rsidRPr="001A02A6">
        <w:rPr>
          <w:rFonts w:ascii="Times New Roman" w:hAnsi="Times New Roman"/>
          <w:spacing w:val="20"/>
          <w:sz w:val="16"/>
          <w:szCs w:val="16"/>
        </w:rPr>
        <w:t>Кулинкович, Е.Н.</w:t>
      </w:r>
      <w:r w:rsidR="005B0B4F" w:rsidRPr="001A02A6">
        <w:rPr>
          <w:rFonts w:ascii="Times New Roman" w:hAnsi="Times New Roman"/>
          <w:sz w:val="16"/>
          <w:szCs w:val="16"/>
        </w:rPr>
        <w:t xml:space="preserve"> Лекарственные р</w:t>
      </w:r>
      <w:r w:rsidR="00B8246C" w:rsidRPr="001A02A6">
        <w:rPr>
          <w:rFonts w:ascii="Times New Roman" w:hAnsi="Times New Roman"/>
          <w:sz w:val="16"/>
          <w:szCs w:val="16"/>
        </w:rPr>
        <w:t>астения: метод</w:t>
      </w:r>
      <w:proofErr w:type="gramStart"/>
      <w:r w:rsidR="00F96428" w:rsidRPr="001A02A6">
        <w:rPr>
          <w:rFonts w:ascii="Times New Roman" w:hAnsi="Times New Roman"/>
          <w:sz w:val="16"/>
          <w:szCs w:val="16"/>
        </w:rPr>
        <w:t>.</w:t>
      </w:r>
      <w:proofErr w:type="gramEnd"/>
      <w:r w:rsidR="00B8246C" w:rsidRPr="001A02A6">
        <w:rPr>
          <w:rFonts w:ascii="Times New Roman" w:hAnsi="Times New Roman"/>
          <w:sz w:val="16"/>
          <w:szCs w:val="16"/>
        </w:rPr>
        <w:t xml:space="preserve"> </w:t>
      </w:r>
      <w:proofErr w:type="gramStart"/>
      <w:r w:rsidR="00B8246C" w:rsidRPr="001A02A6">
        <w:rPr>
          <w:rFonts w:ascii="Times New Roman" w:hAnsi="Times New Roman"/>
          <w:sz w:val="16"/>
          <w:szCs w:val="16"/>
        </w:rPr>
        <w:t>у</w:t>
      </w:r>
      <w:proofErr w:type="gramEnd"/>
      <w:r w:rsidR="00B8246C" w:rsidRPr="001A02A6">
        <w:rPr>
          <w:rFonts w:ascii="Times New Roman" w:hAnsi="Times New Roman"/>
          <w:sz w:val="16"/>
          <w:szCs w:val="16"/>
        </w:rPr>
        <w:t>казания / Е.Н. Кулинк</w:t>
      </w:r>
      <w:r w:rsidR="00B8246C" w:rsidRPr="001A02A6">
        <w:rPr>
          <w:rFonts w:ascii="Times New Roman" w:hAnsi="Times New Roman"/>
          <w:sz w:val="16"/>
          <w:szCs w:val="16"/>
        </w:rPr>
        <w:t>о</w:t>
      </w:r>
      <w:r w:rsidR="00B8246C" w:rsidRPr="001A02A6">
        <w:rPr>
          <w:rFonts w:ascii="Times New Roman" w:hAnsi="Times New Roman"/>
          <w:sz w:val="16"/>
          <w:szCs w:val="16"/>
        </w:rPr>
        <w:t xml:space="preserve">вич. – </w:t>
      </w:r>
      <w:r w:rsidR="005B0B4F" w:rsidRPr="001A02A6">
        <w:rPr>
          <w:rFonts w:ascii="Times New Roman" w:hAnsi="Times New Roman"/>
          <w:sz w:val="16"/>
          <w:szCs w:val="16"/>
        </w:rPr>
        <w:t>Горки: Из</w:t>
      </w:r>
      <w:r w:rsidR="00B8246C" w:rsidRPr="001A02A6">
        <w:rPr>
          <w:rFonts w:ascii="Times New Roman" w:hAnsi="Times New Roman"/>
          <w:sz w:val="16"/>
          <w:szCs w:val="16"/>
        </w:rPr>
        <w:t>д</w:t>
      </w:r>
      <w:r w:rsidR="00F96428" w:rsidRPr="001A02A6">
        <w:rPr>
          <w:rFonts w:ascii="Times New Roman" w:hAnsi="Times New Roman"/>
          <w:sz w:val="16"/>
          <w:szCs w:val="16"/>
        </w:rPr>
        <w:t>-</w:t>
      </w:r>
      <w:r w:rsidR="00B8246C" w:rsidRPr="001A02A6">
        <w:rPr>
          <w:rFonts w:ascii="Times New Roman" w:hAnsi="Times New Roman"/>
          <w:sz w:val="16"/>
          <w:szCs w:val="16"/>
        </w:rPr>
        <w:t xml:space="preserve">во УО «БГСХА», 2006. – </w:t>
      </w:r>
      <w:r w:rsidR="00CF14E8" w:rsidRPr="001A02A6">
        <w:rPr>
          <w:rFonts w:ascii="Times New Roman" w:hAnsi="Times New Roman"/>
          <w:sz w:val="16"/>
          <w:szCs w:val="16"/>
        </w:rPr>
        <w:t>36 с</w:t>
      </w:r>
      <w:r w:rsidR="005B0B4F" w:rsidRPr="001A02A6">
        <w:rPr>
          <w:rFonts w:ascii="Times New Roman" w:hAnsi="Times New Roman"/>
          <w:sz w:val="16"/>
          <w:szCs w:val="16"/>
        </w:rPr>
        <w:t>.</w:t>
      </w:r>
      <w:r w:rsidR="00407587" w:rsidRPr="001A02A6">
        <w:rPr>
          <w:rFonts w:ascii="Times New Roman" w:hAnsi="Times New Roman"/>
          <w:sz w:val="16"/>
          <w:szCs w:val="16"/>
        </w:rPr>
        <w:t xml:space="preserve"> </w:t>
      </w:r>
    </w:p>
    <w:p w:rsidR="00CF14E8"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90</w:t>
      </w:r>
      <w:r w:rsidR="00FB475A" w:rsidRPr="001A02A6">
        <w:rPr>
          <w:rFonts w:ascii="Times New Roman" w:hAnsi="Times New Roman"/>
          <w:sz w:val="16"/>
          <w:szCs w:val="16"/>
        </w:rPr>
        <w:t>. </w:t>
      </w:r>
      <w:r w:rsidR="00CF14E8" w:rsidRPr="001A02A6">
        <w:rPr>
          <w:rFonts w:ascii="Times New Roman" w:hAnsi="Times New Roman"/>
          <w:spacing w:val="20"/>
          <w:sz w:val="16"/>
          <w:szCs w:val="16"/>
        </w:rPr>
        <w:t>Курочкина</w:t>
      </w:r>
      <w:r w:rsidR="00B8246C" w:rsidRPr="001A02A6">
        <w:rPr>
          <w:rFonts w:ascii="Times New Roman" w:hAnsi="Times New Roman"/>
          <w:spacing w:val="20"/>
          <w:sz w:val="16"/>
          <w:szCs w:val="16"/>
        </w:rPr>
        <w:t>,</w:t>
      </w:r>
      <w:r w:rsidR="00CF14E8" w:rsidRPr="001A02A6">
        <w:rPr>
          <w:rFonts w:ascii="Times New Roman" w:hAnsi="Times New Roman"/>
          <w:spacing w:val="20"/>
          <w:sz w:val="16"/>
          <w:szCs w:val="16"/>
        </w:rPr>
        <w:t xml:space="preserve"> Н.Ю.</w:t>
      </w:r>
      <w:r w:rsidR="00CF14E8" w:rsidRPr="001A02A6">
        <w:rPr>
          <w:rFonts w:ascii="Times New Roman" w:hAnsi="Times New Roman"/>
          <w:sz w:val="16"/>
          <w:szCs w:val="16"/>
        </w:rPr>
        <w:t xml:space="preserve"> Биоморфологические особенности и структу</w:t>
      </w:r>
      <w:r w:rsidR="00B01F04" w:rsidRPr="001A02A6">
        <w:rPr>
          <w:rFonts w:ascii="Times New Roman" w:hAnsi="Times New Roman"/>
          <w:sz w:val="16"/>
          <w:szCs w:val="16"/>
        </w:rPr>
        <w:t>ра ценопоп</w:t>
      </w:r>
      <w:r w:rsidR="00B01F04" w:rsidRPr="001A02A6">
        <w:rPr>
          <w:rFonts w:ascii="Times New Roman" w:hAnsi="Times New Roman"/>
          <w:sz w:val="16"/>
          <w:szCs w:val="16"/>
        </w:rPr>
        <w:t>у</w:t>
      </w:r>
      <w:r w:rsidR="00B01F04" w:rsidRPr="001A02A6">
        <w:rPr>
          <w:rFonts w:ascii="Times New Roman" w:hAnsi="Times New Roman"/>
          <w:sz w:val="16"/>
          <w:szCs w:val="16"/>
        </w:rPr>
        <w:t>ляций Polemonium c</w:t>
      </w:r>
      <w:proofErr w:type="gramStart"/>
      <w:r w:rsidR="00B01F04" w:rsidRPr="001A02A6">
        <w:rPr>
          <w:rFonts w:ascii="Times New Roman" w:hAnsi="Times New Roman"/>
          <w:sz w:val="16"/>
          <w:szCs w:val="16"/>
        </w:rPr>
        <w:t>о</w:t>
      </w:r>
      <w:proofErr w:type="gramEnd"/>
      <w:r w:rsidR="00CF14E8" w:rsidRPr="001A02A6">
        <w:rPr>
          <w:rFonts w:ascii="Times New Roman" w:hAnsi="Times New Roman"/>
          <w:sz w:val="16"/>
          <w:szCs w:val="16"/>
        </w:rPr>
        <w:t>eruleum L. в природе и в культуре</w:t>
      </w:r>
      <w:r w:rsidR="00FB475A" w:rsidRPr="001A02A6">
        <w:rPr>
          <w:rFonts w:ascii="Times New Roman" w:hAnsi="Times New Roman"/>
          <w:sz w:val="16"/>
          <w:szCs w:val="16"/>
        </w:rPr>
        <w:t>:</w:t>
      </w:r>
      <w:r w:rsidR="00B8246C" w:rsidRPr="001A02A6">
        <w:rPr>
          <w:rFonts w:ascii="Times New Roman" w:hAnsi="Times New Roman"/>
          <w:sz w:val="16"/>
          <w:szCs w:val="16"/>
        </w:rPr>
        <w:t xml:space="preserve"> </w:t>
      </w:r>
      <w:r w:rsidR="00FB475A" w:rsidRPr="001A02A6">
        <w:rPr>
          <w:rFonts w:ascii="Times New Roman" w:hAnsi="Times New Roman"/>
          <w:sz w:val="16"/>
          <w:szCs w:val="16"/>
        </w:rPr>
        <w:t xml:space="preserve">автореф. дис. … канд. биол. наук </w:t>
      </w:r>
      <w:r w:rsidR="00B8246C" w:rsidRPr="001A02A6">
        <w:rPr>
          <w:rFonts w:ascii="Times New Roman" w:hAnsi="Times New Roman"/>
          <w:sz w:val="16"/>
          <w:szCs w:val="16"/>
        </w:rPr>
        <w:t>/ Н.Ю. Курочкина. –</w:t>
      </w:r>
      <w:r w:rsidR="00CF14E8" w:rsidRPr="001A02A6">
        <w:rPr>
          <w:rFonts w:ascii="Times New Roman" w:hAnsi="Times New Roman"/>
          <w:sz w:val="16"/>
          <w:szCs w:val="16"/>
        </w:rPr>
        <w:t xml:space="preserve"> Новоси</w:t>
      </w:r>
      <w:r w:rsidR="00B8246C" w:rsidRPr="001A02A6">
        <w:rPr>
          <w:rFonts w:ascii="Times New Roman" w:hAnsi="Times New Roman"/>
          <w:sz w:val="16"/>
          <w:szCs w:val="16"/>
        </w:rPr>
        <w:t xml:space="preserve">бирск, 2003. – </w:t>
      </w:r>
      <w:r w:rsidR="00CF14E8" w:rsidRPr="001A02A6">
        <w:rPr>
          <w:rFonts w:ascii="Times New Roman" w:hAnsi="Times New Roman"/>
          <w:sz w:val="16"/>
          <w:szCs w:val="16"/>
        </w:rPr>
        <w:t>23 с.</w:t>
      </w:r>
    </w:p>
    <w:p w:rsidR="00407587"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91</w:t>
      </w:r>
      <w:r w:rsidR="00FB475A" w:rsidRPr="001A02A6">
        <w:rPr>
          <w:rFonts w:ascii="Times New Roman" w:hAnsi="Times New Roman"/>
          <w:sz w:val="16"/>
          <w:szCs w:val="16"/>
        </w:rPr>
        <w:t>. </w:t>
      </w:r>
      <w:r w:rsidR="004F1F2E" w:rsidRPr="001A02A6">
        <w:rPr>
          <w:rFonts w:ascii="Times New Roman" w:hAnsi="Times New Roman"/>
          <w:spacing w:val="20"/>
          <w:sz w:val="16"/>
          <w:szCs w:val="16"/>
        </w:rPr>
        <w:t>Кудинов, М.А.</w:t>
      </w:r>
      <w:r w:rsidR="004F1F2E" w:rsidRPr="001A02A6">
        <w:rPr>
          <w:rFonts w:ascii="Times New Roman" w:hAnsi="Times New Roman"/>
          <w:sz w:val="16"/>
          <w:szCs w:val="16"/>
        </w:rPr>
        <w:t xml:space="preserve"> Биологические особенности и продуктив</w:t>
      </w:r>
      <w:r w:rsidR="00407587" w:rsidRPr="001A02A6">
        <w:rPr>
          <w:rFonts w:ascii="Times New Roman" w:hAnsi="Times New Roman"/>
          <w:sz w:val="16"/>
          <w:szCs w:val="16"/>
        </w:rPr>
        <w:t>ность кадил</w:t>
      </w:r>
      <w:r w:rsidR="00FB475A" w:rsidRPr="001A02A6">
        <w:rPr>
          <w:rFonts w:ascii="Times New Roman" w:hAnsi="Times New Roman"/>
          <w:sz w:val="16"/>
          <w:szCs w:val="16"/>
        </w:rPr>
        <w:t>а</w:t>
      </w:r>
      <w:r w:rsidR="00407587" w:rsidRPr="001A02A6">
        <w:rPr>
          <w:rFonts w:ascii="Times New Roman" w:hAnsi="Times New Roman"/>
          <w:sz w:val="16"/>
          <w:szCs w:val="16"/>
        </w:rPr>
        <w:t xml:space="preserve"> сарма</w:t>
      </w:r>
      <w:r w:rsidR="00407587" w:rsidRPr="001A02A6">
        <w:rPr>
          <w:rFonts w:ascii="Times New Roman" w:hAnsi="Times New Roman"/>
          <w:sz w:val="16"/>
          <w:szCs w:val="16"/>
        </w:rPr>
        <w:t>т</w:t>
      </w:r>
      <w:r w:rsidR="00407587" w:rsidRPr="001A02A6">
        <w:rPr>
          <w:rFonts w:ascii="Times New Roman" w:hAnsi="Times New Roman"/>
          <w:sz w:val="16"/>
          <w:szCs w:val="16"/>
        </w:rPr>
        <w:t>ско</w:t>
      </w:r>
      <w:r w:rsidR="00FB475A" w:rsidRPr="001A02A6">
        <w:rPr>
          <w:rFonts w:ascii="Times New Roman" w:hAnsi="Times New Roman"/>
          <w:sz w:val="16"/>
          <w:szCs w:val="16"/>
        </w:rPr>
        <w:t>го</w:t>
      </w:r>
      <w:r w:rsidR="004F1F2E" w:rsidRPr="001A02A6">
        <w:rPr>
          <w:rFonts w:ascii="Times New Roman" w:hAnsi="Times New Roman"/>
          <w:sz w:val="16"/>
          <w:szCs w:val="16"/>
        </w:rPr>
        <w:t xml:space="preserve"> в культуре / М.А. Кудинов</w:t>
      </w:r>
      <w:r w:rsidR="00FB475A" w:rsidRPr="001A02A6">
        <w:rPr>
          <w:rFonts w:ascii="Times New Roman" w:hAnsi="Times New Roman"/>
          <w:sz w:val="16"/>
          <w:szCs w:val="16"/>
        </w:rPr>
        <w:t>,</w:t>
      </w:r>
      <w:r w:rsidR="004F1F2E" w:rsidRPr="001A02A6">
        <w:rPr>
          <w:rFonts w:ascii="Times New Roman" w:hAnsi="Times New Roman"/>
          <w:sz w:val="16"/>
          <w:szCs w:val="16"/>
        </w:rPr>
        <w:t xml:space="preserve"> Л.В. Кухарева</w:t>
      </w:r>
      <w:r w:rsidR="00FB475A" w:rsidRPr="001A02A6">
        <w:rPr>
          <w:rFonts w:ascii="Times New Roman" w:hAnsi="Times New Roman"/>
          <w:sz w:val="16"/>
          <w:szCs w:val="16"/>
        </w:rPr>
        <w:t xml:space="preserve"> // </w:t>
      </w:r>
      <w:r w:rsidR="004F1F2E" w:rsidRPr="001A02A6">
        <w:rPr>
          <w:rFonts w:ascii="Times New Roman" w:hAnsi="Times New Roman"/>
          <w:sz w:val="16"/>
          <w:szCs w:val="16"/>
        </w:rPr>
        <w:t>Проблемы продовольственного и кормового использования недревесных и второстепенных лесных ресурсов. – Красн</w:t>
      </w:r>
      <w:r w:rsidR="004F1F2E" w:rsidRPr="001A02A6">
        <w:rPr>
          <w:rFonts w:ascii="Times New Roman" w:hAnsi="Times New Roman"/>
          <w:sz w:val="16"/>
          <w:szCs w:val="16"/>
        </w:rPr>
        <w:t>о</w:t>
      </w:r>
      <w:r w:rsidR="004F1F2E" w:rsidRPr="001A02A6">
        <w:rPr>
          <w:rFonts w:ascii="Times New Roman" w:hAnsi="Times New Roman"/>
          <w:sz w:val="16"/>
          <w:szCs w:val="16"/>
        </w:rPr>
        <w:t>ярск, 1983. – С. 45–48.</w:t>
      </w:r>
      <w:r w:rsidR="00407587" w:rsidRPr="001A02A6">
        <w:rPr>
          <w:rFonts w:ascii="Times New Roman" w:hAnsi="Times New Roman"/>
          <w:sz w:val="16"/>
          <w:szCs w:val="16"/>
        </w:rPr>
        <w:t xml:space="preserve"> </w:t>
      </w:r>
    </w:p>
    <w:p w:rsidR="00AE6FEE"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92</w:t>
      </w:r>
      <w:r w:rsidR="00FB475A" w:rsidRPr="001A02A6">
        <w:rPr>
          <w:rFonts w:ascii="Times New Roman" w:hAnsi="Times New Roman"/>
          <w:sz w:val="16"/>
          <w:szCs w:val="16"/>
        </w:rPr>
        <w:t>. </w:t>
      </w:r>
      <w:r w:rsidR="00407587" w:rsidRPr="001A02A6">
        <w:rPr>
          <w:rFonts w:ascii="Times New Roman" w:hAnsi="Times New Roman"/>
          <w:spacing w:val="20"/>
          <w:sz w:val="16"/>
          <w:szCs w:val="16"/>
        </w:rPr>
        <w:t>Кузнецова, М.А.</w:t>
      </w:r>
      <w:r w:rsidR="00407587" w:rsidRPr="001A02A6">
        <w:rPr>
          <w:rFonts w:ascii="Times New Roman" w:hAnsi="Times New Roman"/>
          <w:sz w:val="16"/>
          <w:szCs w:val="16"/>
        </w:rPr>
        <w:t xml:space="preserve"> Фармакогнозия / М.А. Кузнецова, И.З. Рыбачук. – М.: М</w:t>
      </w:r>
      <w:r w:rsidR="00407587" w:rsidRPr="001A02A6">
        <w:rPr>
          <w:rFonts w:ascii="Times New Roman" w:hAnsi="Times New Roman"/>
          <w:sz w:val="16"/>
          <w:szCs w:val="16"/>
        </w:rPr>
        <w:t>е</w:t>
      </w:r>
      <w:r w:rsidR="00407587" w:rsidRPr="001A02A6">
        <w:rPr>
          <w:rFonts w:ascii="Times New Roman" w:hAnsi="Times New Roman"/>
          <w:sz w:val="16"/>
          <w:szCs w:val="16"/>
        </w:rPr>
        <w:t>дицина, 1993.</w:t>
      </w:r>
      <w:r w:rsidR="00AE6FEE" w:rsidRPr="001A02A6">
        <w:rPr>
          <w:rFonts w:ascii="Times New Roman" w:hAnsi="Times New Roman"/>
          <w:sz w:val="16"/>
          <w:szCs w:val="16"/>
        </w:rPr>
        <w:t xml:space="preserve"> </w:t>
      </w:r>
    </w:p>
    <w:p w:rsidR="00AE6FEE"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93</w:t>
      </w:r>
      <w:r w:rsidR="00FB475A" w:rsidRPr="001A02A6">
        <w:rPr>
          <w:rFonts w:ascii="Times New Roman" w:hAnsi="Times New Roman"/>
          <w:sz w:val="16"/>
          <w:szCs w:val="16"/>
        </w:rPr>
        <w:t>. </w:t>
      </w:r>
      <w:r w:rsidR="00AE6FEE" w:rsidRPr="001A02A6">
        <w:rPr>
          <w:rFonts w:ascii="Times New Roman" w:hAnsi="Times New Roman"/>
          <w:spacing w:val="20"/>
          <w:sz w:val="16"/>
          <w:szCs w:val="16"/>
        </w:rPr>
        <w:t>Кузнецова, Е.И.</w:t>
      </w:r>
      <w:r w:rsidR="00AE6FEE" w:rsidRPr="001A02A6">
        <w:rPr>
          <w:rFonts w:ascii="Times New Roman" w:hAnsi="Times New Roman"/>
          <w:sz w:val="16"/>
          <w:szCs w:val="16"/>
        </w:rPr>
        <w:t xml:space="preserve"> Агромелиоративные приемы возделывания копеечника ал</w:t>
      </w:r>
      <w:r w:rsidR="00AE6FEE" w:rsidRPr="001A02A6">
        <w:rPr>
          <w:rFonts w:ascii="Times New Roman" w:hAnsi="Times New Roman"/>
          <w:sz w:val="16"/>
          <w:szCs w:val="16"/>
        </w:rPr>
        <w:t>ь</w:t>
      </w:r>
      <w:r w:rsidR="00AE6FEE" w:rsidRPr="001A02A6">
        <w:rPr>
          <w:rFonts w:ascii="Times New Roman" w:hAnsi="Times New Roman"/>
          <w:sz w:val="16"/>
          <w:szCs w:val="16"/>
        </w:rPr>
        <w:t>пийского / Е.И. Кузнецова, Е.В. Дыцкова, А.А. Жученко // Доклады ТСХА. – Вып.</w:t>
      </w:r>
      <w:r w:rsidR="00FB475A" w:rsidRPr="001A02A6">
        <w:rPr>
          <w:rFonts w:ascii="Times New Roman" w:hAnsi="Times New Roman"/>
          <w:sz w:val="16"/>
          <w:szCs w:val="16"/>
        </w:rPr>
        <w:t xml:space="preserve"> </w:t>
      </w:r>
      <w:r w:rsidR="00AE6FEE" w:rsidRPr="001A02A6">
        <w:rPr>
          <w:rFonts w:ascii="Times New Roman" w:hAnsi="Times New Roman"/>
          <w:sz w:val="16"/>
          <w:szCs w:val="16"/>
        </w:rPr>
        <w:t xml:space="preserve">278. – М., 2006. – С. 108–113. </w:t>
      </w:r>
    </w:p>
    <w:p w:rsidR="00A41978"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94</w:t>
      </w:r>
      <w:r w:rsidR="00FB475A" w:rsidRPr="001A02A6">
        <w:rPr>
          <w:rFonts w:ascii="Times New Roman" w:hAnsi="Times New Roman"/>
          <w:sz w:val="16"/>
          <w:szCs w:val="16"/>
        </w:rPr>
        <w:t>. </w:t>
      </w:r>
      <w:r w:rsidR="00A41978" w:rsidRPr="001A02A6">
        <w:rPr>
          <w:rFonts w:ascii="Times New Roman" w:hAnsi="Times New Roman"/>
          <w:spacing w:val="20"/>
          <w:sz w:val="16"/>
          <w:szCs w:val="16"/>
        </w:rPr>
        <w:t>Кухарева, Л.В.</w:t>
      </w:r>
      <w:r w:rsidR="00A41978" w:rsidRPr="001A02A6">
        <w:rPr>
          <w:rFonts w:ascii="Times New Roman" w:hAnsi="Times New Roman"/>
          <w:sz w:val="16"/>
          <w:szCs w:val="16"/>
        </w:rPr>
        <w:t xml:space="preserve"> Опыт интродукции многоколосника </w:t>
      </w:r>
      <w:proofErr w:type="gramStart"/>
      <w:r w:rsidR="00A41978" w:rsidRPr="001A02A6">
        <w:rPr>
          <w:rFonts w:ascii="Times New Roman" w:hAnsi="Times New Roman"/>
          <w:sz w:val="16"/>
          <w:szCs w:val="16"/>
        </w:rPr>
        <w:t>морщинистого</w:t>
      </w:r>
      <w:proofErr w:type="gramEnd"/>
      <w:r w:rsidR="00A41978" w:rsidRPr="001A02A6">
        <w:rPr>
          <w:rFonts w:ascii="Times New Roman" w:hAnsi="Times New Roman"/>
          <w:sz w:val="16"/>
          <w:szCs w:val="16"/>
        </w:rPr>
        <w:t xml:space="preserve"> Agastache rugosa (Fisch. et Mey) в Беларуси / Л.В. Кухарева, </w:t>
      </w:r>
      <w:r w:rsidR="00FB475A" w:rsidRPr="001A02A6">
        <w:rPr>
          <w:rFonts w:ascii="Times New Roman" w:hAnsi="Times New Roman"/>
          <w:sz w:val="16"/>
          <w:szCs w:val="16"/>
        </w:rPr>
        <w:t>[и др.]</w:t>
      </w:r>
      <w:r w:rsidR="00A41978" w:rsidRPr="001A02A6">
        <w:rPr>
          <w:rFonts w:ascii="Times New Roman" w:hAnsi="Times New Roman"/>
          <w:sz w:val="16"/>
          <w:szCs w:val="16"/>
        </w:rPr>
        <w:t xml:space="preserve"> // Генетические ресурсы лека</w:t>
      </w:r>
      <w:r w:rsidR="00A41978" w:rsidRPr="001A02A6">
        <w:rPr>
          <w:rFonts w:ascii="Times New Roman" w:hAnsi="Times New Roman"/>
          <w:sz w:val="16"/>
          <w:szCs w:val="16"/>
        </w:rPr>
        <w:t>р</w:t>
      </w:r>
      <w:r w:rsidR="00A41978" w:rsidRPr="001A02A6">
        <w:rPr>
          <w:rFonts w:ascii="Times New Roman" w:hAnsi="Times New Roman"/>
          <w:sz w:val="16"/>
          <w:szCs w:val="16"/>
        </w:rPr>
        <w:t>ственных и ароматических растений</w:t>
      </w:r>
      <w:r w:rsidR="00FB475A" w:rsidRPr="001A02A6">
        <w:rPr>
          <w:rFonts w:ascii="Times New Roman" w:hAnsi="Times New Roman"/>
          <w:sz w:val="16"/>
          <w:szCs w:val="16"/>
        </w:rPr>
        <w:t>:</w:t>
      </w:r>
      <w:r w:rsidR="00A41978" w:rsidRPr="001A02A6">
        <w:rPr>
          <w:rFonts w:ascii="Times New Roman" w:hAnsi="Times New Roman"/>
          <w:sz w:val="16"/>
          <w:szCs w:val="16"/>
        </w:rPr>
        <w:t xml:space="preserve"> </w:t>
      </w:r>
      <w:r w:rsidR="00FB475A" w:rsidRPr="001A02A6">
        <w:rPr>
          <w:rFonts w:ascii="Times New Roman" w:hAnsi="Times New Roman"/>
          <w:sz w:val="16"/>
          <w:szCs w:val="16"/>
        </w:rPr>
        <w:t>с</w:t>
      </w:r>
      <w:r w:rsidR="00A41978" w:rsidRPr="001A02A6">
        <w:rPr>
          <w:rFonts w:ascii="Times New Roman" w:hAnsi="Times New Roman"/>
          <w:sz w:val="16"/>
          <w:szCs w:val="16"/>
        </w:rPr>
        <w:t>б</w:t>
      </w:r>
      <w:r w:rsidR="00FB475A" w:rsidRPr="001A02A6">
        <w:rPr>
          <w:rFonts w:ascii="Times New Roman" w:hAnsi="Times New Roman"/>
          <w:sz w:val="16"/>
          <w:szCs w:val="16"/>
        </w:rPr>
        <w:t>.</w:t>
      </w:r>
      <w:r w:rsidR="00A41978" w:rsidRPr="001A02A6">
        <w:rPr>
          <w:rFonts w:ascii="Times New Roman" w:hAnsi="Times New Roman"/>
          <w:sz w:val="16"/>
          <w:szCs w:val="16"/>
        </w:rPr>
        <w:t xml:space="preserve"> науч</w:t>
      </w:r>
      <w:r w:rsidR="00FB475A" w:rsidRPr="001A02A6">
        <w:rPr>
          <w:rFonts w:ascii="Times New Roman" w:hAnsi="Times New Roman"/>
          <w:sz w:val="16"/>
          <w:szCs w:val="16"/>
        </w:rPr>
        <w:t>.</w:t>
      </w:r>
      <w:r w:rsidR="00A41978" w:rsidRPr="001A02A6">
        <w:rPr>
          <w:rFonts w:ascii="Times New Roman" w:hAnsi="Times New Roman"/>
          <w:sz w:val="16"/>
          <w:szCs w:val="16"/>
        </w:rPr>
        <w:t xml:space="preserve"> тр</w:t>
      </w:r>
      <w:r w:rsidR="00FB475A" w:rsidRPr="001A02A6">
        <w:rPr>
          <w:rFonts w:ascii="Times New Roman" w:hAnsi="Times New Roman"/>
          <w:sz w:val="16"/>
          <w:szCs w:val="16"/>
        </w:rPr>
        <w:t>.</w:t>
      </w:r>
      <w:r w:rsidR="00A41978" w:rsidRPr="001A02A6">
        <w:rPr>
          <w:rFonts w:ascii="Times New Roman" w:hAnsi="Times New Roman"/>
          <w:sz w:val="16"/>
          <w:szCs w:val="16"/>
        </w:rPr>
        <w:t xml:space="preserve"> междунар</w:t>
      </w:r>
      <w:r w:rsidR="00FB475A" w:rsidRPr="001A02A6">
        <w:rPr>
          <w:rFonts w:ascii="Times New Roman" w:hAnsi="Times New Roman"/>
          <w:sz w:val="16"/>
          <w:szCs w:val="16"/>
        </w:rPr>
        <w:t>.</w:t>
      </w:r>
      <w:r w:rsidR="00A41978" w:rsidRPr="001A02A6">
        <w:rPr>
          <w:rFonts w:ascii="Times New Roman" w:hAnsi="Times New Roman"/>
          <w:sz w:val="16"/>
          <w:szCs w:val="16"/>
        </w:rPr>
        <w:t xml:space="preserve"> конф</w:t>
      </w:r>
      <w:r w:rsidR="00FB475A" w:rsidRPr="001A02A6">
        <w:rPr>
          <w:rFonts w:ascii="Times New Roman" w:hAnsi="Times New Roman"/>
          <w:sz w:val="16"/>
          <w:szCs w:val="16"/>
        </w:rPr>
        <w:t>.</w:t>
      </w:r>
      <w:r w:rsidR="00A41978" w:rsidRPr="001A02A6">
        <w:rPr>
          <w:rFonts w:ascii="Times New Roman" w:hAnsi="Times New Roman"/>
          <w:sz w:val="16"/>
          <w:szCs w:val="16"/>
        </w:rPr>
        <w:t xml:space="preserve"> – М.: ВИЛАР, 2004. – С.102–104.</w:t>
      </w:r>
    </w:p>
    <w:p w:rsidR="00A70289"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95</w:t>
      </w:r>
      <w:r w:rsidR="00FB475A" w:rsidRPr="001A02A6">
        <w:rPr>
          <w:rFonts w:ascii="Times New Roman" w:hAnsi="Times New Roman"/>
          <w:sz w:val="16"/>
          <w:szCs w:val="16"/>
        </w:rPr>
        <w:t>. </w:t>
      </w:r>
      <w:r w:rsidR="00A70289" w:rsidRPr="001A02A6">
        <w:rPr>
          <w:rFonts w:ascii="Times New Roman" w:hAnsi="Times New Roman"/>
          <w:spacing w:val="20"/>
          <w:sz w:val="16"/>
          <w:szCs w:val="16"/>
        </w:rPr>
        <w:t>Кухарева, Л.В.</w:t>
      </w:r>
      <w:r w:rsidR="00A70289" w:rsidRPr="001A02A6">
        <w:rPr>
          <w:rFonts w:ascii="Times New Roman" w:hAnsi="Times New Roman"/>
          <w:sz w:val="16"/>
          <w:szCs w:val="16"/>
        </w:rPr>
        <w:t xml:space="preserve"> Агротехника возделывания лекарственных растений</w:t>
      </w:r>
      <w:r w:rsidR="00C05BAA" w:rsidRPr="001A02A6">
        <w:rPr>
          <w:rFonts w:ascii="Times New Roman" w:hAnsi="Times New Roman"/>
          <w:sz w:val="16"/>
          <w:szCs w:val="16"/>
        </w:rPr>
        <w:t>:</w:t>
      </w:r>
      <w:r w:rsidR="00A70289" w:rsidRPr="001A02A6">
        <w:rPr>
          <w:rFonts w:ascii="Times New Roman" w:hAnsi="Times New Roman"/>
          <w:sz w:val="16"/>
          <w:szCs w:val="16"/>
        </w:rPr>
        <w:t xml:space="preserve"> </w:t>
      </w:r>
      <w:r w:rsidR="00C05BAA" w:rsidRPr="001A02A6">
        <w:rPr>
          <w:rFonts w:ascii="Times New Roman" w:hAnsi="Times New Roman"/>
          <w:sz w:val="16"/>
          <w:szCs w:val="16"/>
        </w:rPr>
        <w:t>рек</w:t>
      </w:r>
      <w:r w:rsidR="00C05BAA" w:rsidRPr="001A02A6">
        <w:rPr>
          <w:rFonts w:ascii="Times New Roman" w:hAnsi="Times New Roman"/>
          <w:sz w:val="16"/>
          <w:szCs w:val="16"/>
        </w:rPr>
        <w:t>о</w:t>
      </w:r>
      <w:r w:rsidR="00C05BAA" w:rsidRPr="001A02A6">
        <w:rPr>
          <w:rFonts w:ascii="Times New Roman" w:hAnsi="Times New Roman"/>
          <w:sz w:val="16"/>
          <w:szCs w:val="16"/>
        </w:rPr>
        <w:t xml:space="preserve">мендации </w:t>
      </w:r>
      <w:r w:rsidR="00A70289" w:rsidRPr="001A02A6">
        <w:rPr>
          <w:rFonts w:ascii="Times New Roman" w:hAnsi="Times New Roman"/>
          <w:sz w:val="16"/>
          <w:szCs w:val="16"/>
        </w:rPr>
        <w:t>/ Л.В. Кухарева, В.С. Линник. – М</w:t>
      </w:r>
      <w:r w:rsidR="00C05BAA" w:rsidRPr="001A02A6">
        <w:rPr>
          <w:rFonts w:ascii="Times New Roman" w:hAnsi="Times New Roman"/>
          <w:sz w:val="16"/>
          <w:szCs w:val="16"/>
        </w:rPr>
        <w:t>и</w:t>
      </w:r>
      <w:r w:rsidR="00A70289" w:rsidRPr="001A02A6">
        <w:rPr>
          <w:rFonts w:ascii="Times New Roman" w:hAnsi="Times New Roman"/>
          <w:sz w:val="16"/>
          <w:szCs w:val="16"/>
        </w:rPr>
        <w:t>н</w:t>
      </w:r>
      <w:r w:rsidR="00C05BAA" w:rsidRPr="001A02A6">
        <w:rPr>
          <w:rFonts w:ascii="Times New Roman" w:hAnsi="Times New Roman"/>
          <w:sz w:val="16"/>
          <w:szCs w:val="16"/>
        </w:rPr>
        <w:t>ск</w:t>
      </w:r>
      <w:r w:rsidR="00A70289" w:rsidRPr="001A02A6">
        <w:rPr>
          <w:rFonts w:ascii="Times New Roman" w:hAnsi="Times New Roman"/>
          <w:sz w:val="16"/>
          <w:szCs w:val="16"/>
        </w:rPr>
        <w:t>, 1989. – 21 с.</w:t>
      </w:r>
    </w:p>
    <w:p w:rsidR="00CF14E8"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lastRenderedPageBreak/>
        <w:t>96</w:t>
      </w:r>
      <w:r w:rsidR="00C05BAA" w:rsidRPr="001A02A6">
        <w:rPr>
          <w:rFonts w:ascii="Times New Roman" w:hAnsi="Times New Roman"/>
          <w:sz w:val="16"/>
          <w:szCs w:val="16"/>
        </w:rPr>
        <w:t>. </w:t>
      </w:r>
      <w:r w:rsidR="00AB024F" w:rsidRPr="001A02A6">
        <w:rPr>
          <w:rFonts w:ascii="Times New Roman" w:hAnsi="Times New Roman"/>
          <w:spacing w:val="20"/>
          <w:sz w:val="16"/>
          <w:szCs w:val="16"/>
        </w:rPr>
        <w:t>Кухарева, Л.В</w:t>
      </w:r>
      <w:r w:rsidR="00611BF4" w:rsidRPr="001A02A6">
        <w:rPr>
          <w:rFonts w:ascii="Times New Roman" w:hAnsi="Times New Roman"/>
          <w:spacing w:val="20"/>
          <w:sz w:val="16"/>
          <w:szCs w:val="16"/>
        </w:rPr>
        <w:t>.</w:t>
      </w:r>
      <w:r w:rsidR="00611BF4" w:rsidRPr="001A02A6">
        <w:rPr>
          <w:rFonts w:ascii="Times New Roman" w:hAnsi="Times New Roman"/>
          <w:sz w:val="16"/>
          <w:szCs w:val="16"/>
        </w:rPr>
        <w:t xml:space="preserve"> Способы предпосевной подготовки семян интродуцирова</w:t>
      </w:r>
      <w:r w:rsidR="00611BF4" w:rsidRPr="001A02A6">
        <w:rPr>
          <w:rFonts w:ascii="Times New Roman" w:hAnsi="Times New Roman"/>
          <w:sz w:val="16"/>
          <w:szCs w:val="16"/>
        </w:rPr>
        <w:t>н</w:t>
      </w:r>
      <w:r w:rsidR="00611BF4" w:rsidRPr="001A02A6">
        <w:rPr>
          <w:rFonts w:ascii="Times New Roman" w:hAnsi="Times New Roman"/>
          <w:sz w:val="16"/>
          <w:szCs w:val="16"/>
        </w:rPr>
        <w:t>ных лекарственных растений</w:t>
      </w:r>
      <w:r w:rsidR="00AB024F" w:rsidRPr="001A02A6">
        <w:rPr>
          <w:rFonts w:ascii="Times New Roman" w:hAnsi="Times New Roman"/>
          <w:sz w:val="16"/>
          <w:szCs w:val="16"/>
        </w:rPr>
        <w:t xml:space="preserve"> / Л.В. Кухарева, </w:t>
      </w:r>
      <w:r w:rsidR="00C05BAA" w:rsidRPr="001A02A6">
        <w:rPr>
          <w:rFonts w:ascii="Times New Roman" w:hAnsi="Times New Roman"/>
          <w:sz w:val="16"/>
          <w:szCs w:val="16"/>
        </w:rPr>
        <w:t>[</w:t>
      </w:r>
      <w:r w:rsidR="00AB024F" w:rsidRPr="001A02A6">
        <w:rPr>
          <w:rFonts w:ascii="Times New Roman" w:hAnsi="Times New Roman"/>
          <w:sz w:val="16"/>
          <w:szCs w:val="16"/>
        </w:rPr>
        <w:t>и др.</w:t>
      </w:r>
      <w:r w:rsidR="00C05BAA" w:rsidRPr="001A02A6">
        <w:rPr>
          <w:rFonts w:ascii="Times New Roman" w:hAnsi="Times New Roman"/>
          <w:sz w:val="16"/>
          <w:szCs w:val="16"/>
        </w:rPr>
        <w:t>]</w:t>
      </w:r>
      <w:r w:rsidR="00611BF4" w:rsidRPr="001A02A6">
        <w:rPr>
          <w:rFonts w:ascii="Times New Roman" w:hAnsi="Times New Roman"/>
          <w:sz w:val="16"/>
          <w:szCs w:val="16"/>
        </w:rPr>
        <w:t xml:space="preserve"> // Сельское хозяй</w:t>
      </w:r>
      <w:r w:rsidR="00721E81" w:rsidRPr="001A02A6">
        <w:rPr>
          <w:rFonts w:ascii="Times New Roman" w:hAnsi="Times New Roman"/>
          <w:sz w:val="16"/>
          <w:szCs w:val="16"/>
        </w:rPr>
        <w:t>ство – проблемы и перспективы</w:t>
      </w:r>
      <w:r w:rsidR="00C05BAA" w:rsidRPr="001A02A6">
        <w:rPr>
          <w:rFonts w:ascii="Times New Roman" w:hAnsi="Times New Roman"/>
          <w:sz w:val="16"/>
          <w:szCs w:val="16"/>
        </w:rPr>
        <w:t>:</w:t>
      </w:r>
      <w:r w:rsidR="00721E81" w:rsidRPr="001A02A6">
        <w:rPr>
          <w:rFonts w:ascii="Times New Roman" w:hAnsi="Times New Roman"/>
          <w:sz w:val="16"/>
          <w:szCs w:val="16"/>
        </w:rPr>
        <w:t xml:space="preserve"> </w:t>
      </w:r>
      <w:r w:rsidR="00C05BAA" w:rsidRPr="001A02A6">
        <w:rPr>
          <w:rFonts w:ascii="Times New Roman" w:hAnsi="Times New Roman"/>
          <w:sz w:val="16"/>
          <w:szCs w:val="16"/>
        </w:rPr>
        <w:t>с</w:t>
      </w:r>
      <w:r w:rsidR="00611BF4" w:rsidRPr="001A02A6">
        <w:rPr>
          <w:rFonts w:ascii="Times New Roman" w:hAnsi="Times New Roman"/>
          <w:sz w:val="16"/>
          <w:szCs w:val="16"/>
        </w:rPr>
        <w:t>б. н</w:t>
      </w:r>
      <w:r w:rsidR="00C05BAA" w:rsidRPr="001A02A6">
        <w:rPr>
          <w:rFonts w:ascii="Times New Roman" w:hAnsi="Times New Roman"/>
          <w:sz w:val="16"/>
          <w:szCs w:val="16"/>
        </w:rPr>
        <w:t>ауч</w:t>
      </w:r>
      <w:r w:rsidR="00611BF4" w:rsidRPr="001A02A6">
        <w:rPr>
          <w:rFonts w:ascii="Times New Roman" w:hAnsi="Times New Roman"/>
          <w:sz w:val="16"/>
          <w:szCs w:val="16"/>
        </w:rPr>
        <w:t>. тр. УО «ГГАУ».</w:t>
      </w:r>
      <w:r w:rsidR="00C05BAA" w:rsidRPr="001A02A6">
        <w:rPr>
          <w:rFonts w:ascii="Times New Roman" w:hAnsi="Times New Roman"/>
          <w:sz w:val="16"/>
          <w:szCs w:val="16"/>
        </w:rPr>
        <w:t xml:space="preserve"> </w:t>
      </w:r>
      <w:r w:rsidR="00611BF4" w:rsidRPr="001A02A6">
        <w:rPr>
          <w:rFonts w:ascii="Times New Roman" w:hAnsi="Times New Roman"/>
          <w:sz w:val="16"/>
          <w:szCs w:val="16"/>
        </w:rPr>
        <w:t>– Грод</w:t>
      </w:r>
      <w:r w:rsidR="00AB024F" w:rsidRPr="001A02A6">
        <w:rPr>
          <w:rFonts w:ascii="Times New Roman" w:hAnsi="Times New Roman"/>
          <w:sz w:val="16"/>
          <w:szCs w:val="16"/>
        </w:rPr>
        <w:t>но, 2003. – Т. 1</w:t>
      </w:r>
      <w:r w:rsidR="00C05BAA" w:rsidRPr="001A02A6">
        <w:rPr>
          <w:rFonts w:ascii="Times New Roman" w:hAnsi="Times New Roman"/>
          <w:sz w:val="16"/>
          <w:szCs w:val="16"/>
        </w:rPr>
        <w:t xml:space="preserve">, </w:t>
      </w:r>
      <w:r w:rsidR="00AB024F" w:rsidRPr="001A02A6">
        <w:rPr>
          <w:rFonts w:ascii="Times New Roman" w:hAnsi="Times New Roman"/>
          <w:sz w:val="16"/>
          <w:szCs w:val="16"/>
        </w:rPr>
        <w:t xml:space="preserve">– </w:t>
      </w:r>
      <w:r w:rsidR="00C05BAA" w:rsidRPr="001A02A6">
        <w:rPr>
          <w:rFonts w:ascii="Times New Roman" w:hAnsi="Times New Roman"/>
          <w:sz w:val="16"/>
          <w:szCs w:val="16"/>
        </w:rPr>
        <w:t>ч</w:t>
      </w:r>
      <w:r w:rsidR="00AB024F" w:rsidRPr="001A02A6">
        <w:rPr>
          <w:rFonts w:ascii="Times New Roman" w:hAnsi="Times New Roman"/>
          <w:sz w:val="16"/>
          <w:szCs w:val="16"/>
        </w:rPr>
        <w:t>. 1. –</w:t>
      </w:r>
      <w:r w:rsidR="00611BF4" w:rsidRPr="001A02A6">
        <w:rPr>
          <w:rFonts w:ascii="Times New Roman" w:hAnsi="Times New Roman"/>
          <w:sz w:val="16"/>
          <w:szCs w:val="16"/>
        </w:rPr>
        <w:t xml:space="preserve"> </w:t>
      </w:r>
      <w:r w:rsidR="00C05BAA" w:rsidRPr="001A02A6">
        <w:rPr>
          <w:rFonts w:ascii="Times New Roman" w:hAnsi="Times New Roman"/>
          <w:sz w:val="16"/>
          <w:szCs w:val="16"/>
        </w:rPr>
        <w:t>с</w:t>
      </w:r>
      <w:r w:rsidR="00611BF4" w:rsidRPr="001A02A6">
        <w:rPr>
          <w:rFonts w:ascii="Times New Roman" w:hAnsi="Times New Roman"/>
          <w:sz w:val="16"/>
          <w:szCs w:val="16"/>
        </w:rPr>
        <w:t>. 166</w:t>
      </w:r>
      <w:r w:rsidR="00B01F04" w:rsidRPr="001A02A6">
        <w:rPr>
          <w:rFonts w:ascii="Times New Roman" w:hAnsi="Times New Roman"/>
          <w:sz w:val="16"/>
          <w:szCs w:val="16"/>
        </w:rPr>
        <w:t>–</w:t>
      </w:r>
      <w:r w:rsidR="00611BF4" w:rsidRPr="001A02A6">
        <w:rPr>
          <w:rFonts w:ascii="Times New Roman" w:hAnsi="Times New Roman"/>
          <w:sz w:val="16"/>
          <w:szCs w:val="16"/>
        </w:rPr>
        <w:t>168.</w:t>
      </w:r>
    </w:p>
    <w:p w:rsidR="00CF14E8"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97</w:t>
      </w:r>
      <w:r w:rsidR="00C05BAA" w:rsidRPr="001A02A6">
        <w:rPr>
          <w:rFonts w:ascii="Times New Roman" w:hAnsi="Times New Roman"/>
          <w:sz w:val="16"/>
          <w:szCs w:val="16"/>
        </w:rPr>
        <w:t>. </w:t>
      </w:r>
      <w:r w:rsidR="00CF14E8" w:rsidRPr="001A02A6">
        <w:rPr>
          <w:rFonts w:ascii="Times New Roman" w:hAnsi="Times New Roman"/>
          <w:spacing w:val="20"/>
          <w:sz w:val="16"/>
          <w:szCs w:val="16"/>
        </w:rPr>
        <w:t>Кухарева</w:t>
      </w:r>
      <w:r w:rsidR="00B8246C" w:rsidRPr="001A02A6">
        <w:rPr>
          <w:rFonts w:ascii="Times New Roman" w:hAnsi="Times New Roman"/>
          <w:spacing w:val="20"/>
          <w:sz w:val="16"/>
          <w:szCs w:val="16"/>
        </w:rPr>
        <w:t>,</w:t>
      </w:r>
      <w:r w:rsidR="00CF14E8" w:rsidRPr="001A02A6">
        <w:rPr>
          <w:rFonts w:ascii="Times New Roman" w:hAnsi="Times New Roman"/>
          <w:bCs/>
          <w:spacing w:val="20"/>
          <w:sz w:val="16"/>
          <w:szCs w:val="16"/>
        </w:rPr>
        <w:t xml:space="preserve"> Л.</w:t>
      </w:r>
      <w:r w:rsidR="00B8246C" w:rsidRPr="001A02A6">
        <w:rPr>
          <w:rFonts w:ascii="Times New Roman" w:hAnsi="Times New Roman"/>
          <w:bCs/>
          <w:spacing w:val="20"/>
          <w:sz w:val="16"/>
          <w:szCs w:val="16"/>
        </w:rPr>
        <w:t>В.</w:t>
      </w:r>
      <w:r w:rsidR="00B8246C" w:rsidRPr="001A02A6">
        <w:rPr>
          <w:rFonts w:ascii="Times New Roman" w:hAnsi="Times New Roman"/>
          <w:bCs/>
          <w:sz w:val="16"/>
          <w:szCs w:val="16"/>
        </w:rPr>
        <w:t xml:space="preserve"> </w:t>
      </w:r>
      <w:r w:rsidR="00CF14E8" w:rsidRPr="001A02A6">
        <w:rPr>
          <w:rFonts w:ascii="Times New Roman" w:hAnsi="Times New Roman"/>
          <w:bCs/>
          <w:sz w:val="16"/>
          <w:szCs w:val="16"/>
        </w:rPr>
        <w:t>Технологии возделывания лекарственных</w:t>
      </w:r>
      <w:r w:rsidR="00CF14E8" w:rsidRPr="001A02A6">
        <w:rPr>
          <w:rFonts w:ascii="Times New Roman" w:hAnsi="Times New Roman"/>
          <w:sz w:val="16"/>
          <w:szCs w:val="16"/>
        </w:rPr>
        <w:t xml:space="preserve"> растений</w:t>
      </w:r>
      <w:r w:rsidR="00C05BAA" w:rsidRPr="001A02A6">
        <w:rPr>
          <w:rFonts w:ascii="Times New Roman" w:hAnsi="Times New Roman"/>
          <w:sz w:val="16"/>
          <w:szCs w:val="16"/>
        </w:rPr>
        <w:t>:</w:t>
      </w:r>
      <w:r w:rsidR="00B8246C" w:rsidRPr="001A02A6">
        <w:rPr>
          <w:rFonts w:ascii="Times New Roman" w:hAnsi="Times New Roman"/>
          <w:sz w:val="16"/>
          <w:szCs w:val="16"/>
        </w:rPr>
        <w:t xml:space="preserve"> </w:t>
      </w:r>
      <w:r w:rsidR="00C05BAA" w:rsidRPr="001A02A6">
        <w:rPr>
          <w:rFonts w:ascii="Times New Roman" w:hAnsi="Times New Roman"/>
          <w:sz w:val="16"/>
          <w:szCs w:val="16"/>
        </w:rPr>
        <w:t>метод</w:t>
      </w:r>
      <w:proofErr w:type="gramStart"/>
      <w:r w:rsidR="00C05BAA" w:rsidRPr="001A02A6">
        <w:rPr>
          <w:rFonts w:ascii="Times New Roman" w:hAnsi="Times New Roman"/>
          <w:sz w:val="16"/>
          <w:szCs w:val="16"/>
        </w:rPr>
        <w:t>.</w:t>
      </w:r>
      <w:proofErr w:type="gramEnd"/>
      <w:r w:rsidR="00C05BAA" w:rsidRPr="001A02A6">
        <w:rPr>
          <w:rFonts w:ascii="Times New Roman" w:hAnsi="Times New Roman"/>
          <w:sz w:val="16"/>
          <w:szCs w:val="16"/>
        </w:rPr>
        <w:t xml:space="preserve"> </w:t>
      </w:r>
      <w:proofErr w:type="gramStart"/>
      <w:r w:rsidR="00C05BAA" w:rsidRPr="001A02A6">
        <w:rPr>
          <w:rFonts w:ascii="Times New Roman" w:hAnsi="Times New Roman"/>
          <w:sz w:val="16"/>
          <w:szCs w:val="16"/>
        </w:rPr>
        <w:t>п</w:t>
      </w:r>
      <w:proofErr w:type="gramEnd"/>
      <w:r w:rsidR="00C05BAA" w:rsidRPr="001A02A6">
        <w:rPr>
          <w:rFonts w:ascii="Times New Roman" w:hAnsi="Times New Roman"/>
          <w:sz w:val="16"/>
          <w:szCs w:val="16"/>
        </w:rPr>
        <w:t xml:space="preserve">особие </w:t>
      </w:r>
      <w:r w:rsidR="00B8246C" w:rsidRPr="001A02A6">
        <w:rPr>
          <w:rFonts w:ascii="Times New Roman" w:hAnsi="Times New Roman"/>
          <w:sz w:val="16"/>
          <w:szCs w:val="16"/>
        </w:rPr>
        <w:t>/ Л.В. Кухарева, Т.В. Гиль</w:t>
      </w:r>
      <w:r w:rsidR="00C05BAA" w:rsidRPr="001A02A6">
        <w:rPr>
          <w:rFonts w:ascii="Times New Roman" w:hAnsi="Times New Roman"/>
          <w:sz w:val="16"/>
          <w:szCs w:val="16"/>
        </w:rPr>
        <w:t>;</w:t>
      </w:r>
      <w:r>
        <w:rPr>
          <w:rFonts w:ascii="Times New Roman" w:hAnsi="Times New Roman"/>
          <w:sz w:val="16"/>
          <w:szCs w:val="16"/>
        </w:rPr>
        <w:t xml:space="preserve"> </w:t>
      </w:r>
      <w:r w:rsidR="00CF14E8" w:rsidRPr="001A02A6">
        <w:rPr>
          <w:rFonts w:ascii="Times New Roman" w:hAnsi="Times New Roman"/>
          <w:sz w:val="16"/>
          <w:szCs w:val="16"/>
        </w:rPr>
        <w:t>НАН Беларуси, ГНУ</w:t>
      </w:r>
      <w:r w:rsidR="00B01F04" w:rsidRPr="001A02A6">
        <w:rPr>
          <w:rFonts w:ascii="Times New Roman" w:hAnsi="Times New Roman"/>
          <w:sz w:val="16"/>
          <w:szCs w:val="16"/>
        </w:rPr>
        <w:t xml:space="preserve"> «</w:t>
      </w:r>
      <w:r w:rsidR="00CF14E8" w:rsidRPr="001A02A6">
        <w:rPr>
          <w:rFonts w:ascii="Times New Roman" w:hAnsi="Times New Roman"/>
          <w:sz w:val="16"/>
          <w:szCs w:val="16"/>
        </w:rPr>
        <w:t>Центральный ботанический сад НАН Белару</w:t>
      </w:r>
      <w:r w:rsidR="00B01F04" w:rsidRPr="001A02A6">
        <w:rPr>
          <w:rFonts w:ascii="Times New Roman" w:hAnsi="Times New Roman"/>
          <w:sz w:val="16"/>
          <w:szCs w:val="16"/>
        </w:rPr>
        <w:t>си»</w:t>
      </w:r>
      <w:r w:rsidR="00B8246C" w:rsidRPr="001A02A6">
        <w:rPr>
          <w:rFonts w:ascii="Times New Roman" w:hAnsi="Times New Roman"/>
          <w:sz w:val="16"/>
          <w:szCs w:val="16"/>
        </w:rPr>
        <w:t>. –</w:t>
      </w:r>
      <w:r w:rsidR="00CF14E8" w:rsidRPr="001A02A6">
        <w:rPr>
          <w:rFonts w:ascii="Times New Roman" w:hAnsi="Times New Roman"/>
          <w:sz w:val="16"/>
          <w:szCs w:val="16"/>
        </w:rPr>
        <w:t xml:space="preserve"> М</w:t>
      </w:r>
      <w:r w:rsidR="00C05BAA" w:rsidRPr="001A02A6">
        <w:rPr>
          <w:rFonts w:ascii="Times New Roman" w:hAnsi="Times New Roman"/>
          <w:sz w:val="16"/>
          <w:szCs w:val="16"/>
        </w:rPr>
        <w:t>и</w:t>
      </w:r>
      <w:r w:rsidR="00CF14E8" w:rsidRPr="001A02A6">
        <w:rPr>
          <w:rFonts w:ascii="Times New Roman" w:hAnsi="Times New Roman"/>
          <w:sz w:val="16"/>
          <w:szCs w:val="16"/>
        </w:rPr>
        <w:t>н</w:t>
      </w:r>
      <w:r w:rsidR="00C05BAA" w:rsidRPr="001A02A6">
        <w:rPr>
          <w:rFonts w:ascii="Times New Roman" w:hAnsi="Times New Roman"/>
          <w:sz w:val="16"/>
          <w:szCs w:val="16"/>
        </w:rPr>
        <w:t>ск,</w:t>
      </w:r>
      <w:r w:rsidR="00CF14E8" w:rsidRPr="001A02A6">
        <w:rPr>
          <w:rFonts w:ascii="Times New Roman" w:hAnsi="Times New Roman"/>
          <w:sz w:val="16"/>
          <w:szCs w:val="16"/>
        </w:rPr>
        <w:t xml:space="preserve"> Минск</w:t>
      </w:r>
      <w:r w:rsidR="00B8246C" w:rsidRPr="001A02A6">
        <w:rPr>
          <w:rFonts w:ascii="Times New Roman" w:hAnsi="Times New Roman"/>
          <w:sz w:val="16"/>
          <w:szCs w:val="16"/>
        </w:rPr>
        <w:t>типпроект, 2008. –</w:t>
      </w:r>
      <w:r w:rsidR="00CF14E8" w:rsidRPr="001A02A6">
        <w:rPr>
          <w:rFonts w:ascii="Times New Roman" w:hAnsi="Times New Roman"/>
          <w:sz w:val="16"/>
          <w:szCs w:val="16"/>
        </w:rPr>
        <w:t xml:space="preserve"> 127 с.</w:t>
      </w:r>
    </w:p>
    <w:p w:rsidR="00177C72"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98</w:t>
      </w:r>
      <w:r w:rsidR="00C05BAA" w:rsidRPr="001A02A6">
        <w:rPr>
          <w:rFonts w:ascii="Times New Roman" w:hAnsi="Times New Roman"/>
          <w:sz w:val="16"/>
          <w:szCs w:val="16"/>
        </w:rPr>
        <w:t>. </w:t>
      </w:r>
      <w:r w:rsidR="00177C72" w:rsidRPr="001A02A6">
        <w:rPr>
          <w:rFonts w:ascii="Times New Roman" w:hAnsi="Times New Roman"/>
          <w:spacing w:val="20"/>
          <w:sz w:val="16"/>
          <w:szCs w:val="16"/>
        </w:rPr>
        <w:t>Ку</w:t>
      </w:r>
      <w:r w:rsidR="00C4377E" w:rsidRPr="001A02A6">
        <w:rPr>
          <w:rFonts w:ascii="Times New Roman" w:hAnsi="Times New Roman"/>
          <w:spacing w:val="20"/>
          <w:sz w:val="16"/>
          <w:szCs w:val="16"/>
        </w:rPr>
        <w:t>харева, Л.В.</w:t>
      </w:r>
      <w:r w:rsidR="00C4377E" w:rsidRPr="001A02A6">
        <w:rPr>
          <w:rFonts w:ascii="Times New Roman" w:hAnsi="Times New Roman"/>
          <w:sz w:val="16"/>
          <w:szCs w:val="16"/>
        </w:rPr>
        <w:t xml:space="preserve"> Кадило сарматское</w:t>
      </w:r>
      <w:r w:rsidR="00177C72" w:rsidRPr="001A02A6">
        <w:rPr>
          <w:rFonts w:ascii="Times New Roman" w:hAnsi="Times New Roman"/>
          <w:sz w:val="16"/>
          <w:szCs w:val="16"/>
        </w:rPr>
        <w:t xml:space="preserve"> как перспективное лекарственное раст</w:t>
      </w:r>
      <w:r w:rsidR="00177C72" w:rsidRPr="001A02A6">
        <w:rPr>
          <w:rFonts w:ascii="Times New Roman" w:hAnsi="Times New Roman"/>
          <w:sz w:val="16"/>
          <w:szCs w:val="16"/>
        </w:rPr>
        <w:t>е</w:t>
      </w:r>
      <w:r w:rsidR="00177C72" w:rsidRPr="001A02A6">
        <w:rPr>
          <w:rFonts w:ascii="Times New Roman" w:hAnsi="Times New Roman"/>
          <w:sz w:val="16"/>
          <w:szCs w:val="16"/>
        </w:rPr>
        <w:t xml:space="preserve">ние флоры Беларуси / Л.В. Кухарева, А.Е. Эльяшевич // </w:t>
      </w:r>
      <w:r w:rsidR="00C05BAA" w:rsidRPr="001A02A6">
        <w:rPr>
          <w:rFonts w:ascii="Times New Roman" w:hAnsi="Times New Roman"/>
          <w:sz w:val="16"/>
          <w:szCs w:val="16"/>
        </w:rPr>
        <w:t>Нетрадиционное растениеводс</w:t>
      </w:r>
      <w:r w:rsidR="00C05BAA" w:rsidRPr="001A02A6">
        <w:rPr>
          <w:rFonts w:ascii="Times New Roman" w:hAnsi="Times New Roman"/>
          <w:sz w:val="16"/>
          <w:szCs w:val="16"/>
        </w:rPr>
        <w:t>т</w:t>
      </w:r>
      <w:r w:rsidR="00C05BAA" w:rsidRPr="001A02A6">
        <w:rPr>
          <w:rFonts w:ascii="Times New Roman" w:hAnsi="Times New Roman"/>
          <w:sz w:val="16"/>
          <w:szCs w:val="16"/>
        </w:rPr>
        <w:t>во. Экология и здоровье: м</w:t>
      </w:r>
      <w:r w:rsidR="00177C72" w:rsidRPr="001A02A6">
        <w:rPr>
          <w:rFonts w:ascii="Times New Roman" w:hAnsi="Times New Roman"/>
          <w:sz w:val="16"/>
          <w:szCs w:val="16"/>
        </w:rPr>
        <w:t>атериалы IX Междунар</w:t>
      </w:r>
      <w:r w:rsidR="00C05BAA" w:rsidRPr="001A02A6">
        <w:rPr>
          <w:rFonts w:ascii="Times New Roman" w:hAnsi="Times New Roman"/>
          <w:sz w:val="16"/>
          <w:szCs w:val="16"/>
        </w:rPr>
        <w:t>.</w:t>
      </w:r>
      <w:r w:rsidR="00177C72" w:rsidRPr="001A02A6">
        <w:rPr>
          <w:rFonts w:ascii="Times New Roman" w:hAnsi="Times New Roman"/>
          <w:sz w:val="16"/>
          <w:szCs w:val="16"/>
        </w:rPr>
        <w:t xml:space="preserve"> симпозиума. – Симфе</w:t>
      </w:r>
      <w:r w:rsidR="00B01F04" w:rsidRPr="001A02A6">
        <w:rPr>
          <w:rFonts w:ascii="Times New Roman" w:hAnsi="Times New Roman"/>
          <w:sz w:val="16"/>
          <w:szCs w:val="16"/>
        </w:rPr>
        <w:t>рополь: Таврия, 2000</w:t>
      </w:r>
      <w:r w:rsidR="00177C72" w:rsidRPr="001A02A6">
        <w:rPr>
          <w:rFonts w:ascii="Times New Roman" w:hAnsi="Times New Roman"/>
          <w:sz w:val="16"/>
          <w:szCs w:val="16"/>
        </w:rPr>
        <w:t>. – С. 561–563.</w:t>
      </w:r>
    </w:p>
    <w:p w:rsidR="00B14F77"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99</w:t>
      </w:r>
      <w:r w:rsidR="00C05BAA" w:rsidRPr="001A02A6">
        <w:rPr>
          <w:rFonts w:ascii="Times New Roman" w:hAnsi="Times New Roman"/>
          <w:sz w:val="16"/>
          <w:szCs w:val="16"/>
        </w:rPr>
        <w:t>. </w:t>
      </w:r>
      <w:r w:rsidR="00611BF4" w:rsidRPr="001A02A6">
        <w:rPr>
          <w:rFonts w:ascii="Times New Roman" w:hAnsi="Times New Roman"/>
          <w:spacing w:val="20"/>
          <w:sz w:val="16"/>
          <w:szCs w:val="16"/>
        </w:rPr>
        <w:t>Кушке</w:t>
      </w:r>
      <w:r w:rsidR="00B8246C" w:rsidRPr="001A02A6">
        <w:rPr>
          <w:rFonts w:ascii="Times New Roman" w:hAnsi="Times New Roman"/>
          <w:spacing w:val="20"/>
          <w:sz w:val="16"/>
          <w:szCs w:val="16"/>
        </w:rPr>
        <w:t>,</w:t>
      </w:r>
      <w:r w:rsidR="00611BF4" w:rsidRPr="001A02A6">
        <w:rPr>
          <w:rFonts w:ascii="Times New Roman" w:hAnsi="Times New Roman"/>
          <w:spacing w:val="20"/>
          <w:sz w:val="16"/>
          <w:szCs w:val="16"/>
        </w:rPr>
        <w:t xml:space="preserve"> Э.Э.</w:t>
      </w:r>
      <w:r w:rsidR="00611BF4" w:rsidRPr="001A02A6">
        <w:rPr>
          <w:rFonts w:ascii="Times New Roman" w:hAnsi="Times New Roman"/>
          <w:sz w:val="16"/>
          <w:szCs w:val="16"/>
        </w:rPr>
        <w:t xml:space="preserve"> Шалфей лекарственный</w:t>
      </w:r>
      <w:r w:rsidR="00B8246C" w:rsidRPr="001A02A6">
        <w:rPr>
          <w:rFonts w:ascii="Times New Roman" w:hAnsi="Times New Roman"/>
          <w:sz w:val="16"/>
          <w:szCs w:val="16"/>
        </w:rPr>
        <w:t xml:space="preserve"> / Э.Э. Кушке</w:t>
      </w:r>
      <w:r w:rsidR="00611BF4" w:rsidRPr="001A02A6">
        <w:rPr>
          <w:rFonts w:ascii="Times New Roman" w:hAnsi="Times New Roman"/>
          <w:sz w:val="16"/>
          <w:szCs w:val="16"/>
        </w:rPr>
        <w:t xml:space="preserve"> // Агротехника или указ</w:t>
      </w:r>
      <w:r w:rsidR="00611BF4" w:rsidRPr="001A02A6">
        <w:rPr>
          <w:rFonts w:ascii="Times New Roman" w:hAnsi="Times New Roman"/>
          <w:sz w:val="16"/>
          <w:szCs w:val="16"/>
        </w:rPr>
        <w:t>а</w:t>
      </w:r>
      <w:r w:rsidR="00611BF4" w:rsidRPr="001A02A6">
        <w:rPr>
          <w:rFonts w:ascii="Times New Roman" w:hAnsi="Times New Roman"/>
          <w:sz w:val="16"/>
          <w:szCs w:val="16"/>
        </w:rPr>
        <w:t>ния по возделыванию лекарственн</w:t>
      </w:r>
      <w:r w:rsidR="00575251" w:rsidRPr="001A02A6">
        <w:rPr>
          <w:rFonts w:ascii="Times New Roman" w:hAnsi="Times New Roman"/>
          <w:sz w:val="16"/>
          <w:szCs w:val="16"/>
        </w:rPr>
        <w:t xml:space="preserve">ых растений. – </w:t>
      </w:r>
      <w:r w:rsidR="00611BF4" w:rsidRPr="001A02A6">
        <w:rPr>
          <w:rFonts w:ascii="Times New Roman" w:hAnsi="Times New Roman"/>
          <w:sz w:val="16"/>
          <w:szCs w:val="16"/>
        </w:rPr>
        <w:t>М.: Мед</w:t>
      </w:r>
      <w:r w:rsidR="00575251" w:rsidRPr="001A02A6">
        <w:rPr>
          <w:rFonts w:ascii="Times New Roman" w:hAnsi="Times New Roman"/>
          <w:sz w:val="16"/>
          <w:szCs w:val="16"/>
        </w:rPr>
        <w:t>гиз, 1950. – С.</w:t>
      </w:r>
      <w:r w:rsidR="00C05BAA" w:rsidRPr="001A02A6">
        <w:rPr>
          <w:rFonts w:ascii="Times New Roman" w:hAnsi="Times New Roman"/>
          <w:sz w:val="16"/>
          <w:szCs w:val="16"/>
        </w:rPr>
        <w:t xml:space="preserve"> </w:t>
      </w:r>
      <w:r w:rsidR="00575251" w:rsidRPr="001A02A6">
        <w:rPr>
          <w:rFonts w:ascii="Times New Roman" w:hAnsi="Times New Roman"/>
          <w:sz w:val="16"/>
          <w:szCs w:val="16"/>
        </w:rPr>
        <w:t>161–</w:t>
      </w:r>
      <w:r w:rsidR="00611BF4" w:rsidRPr="001A02A6">
        <w:rPr>
          <w:rFonts w:ascii="Times New Roman" w:hAnsi="Times New Roman"/>
          <w:sz w:val="16"/>
          <w:szCs w:val="16"/>
        </w:rPr>
        <w:t>166.</w:t>
      </w:r>
    </w:p>
    <w:p w:rsidR="00EF1992" w:rsidRPr="001A02A6" w:rsidRDefault="00DE05CF" w:rsidP="00221348">
      <w:pPr>
        <w:pStyle w:val="af3"/>
        <w:ind w:firstLine="284"/>
        <w:jc w:val="both"/>
        <w:rPr>
          <w:rFonts w:ascii="Times New Roman" w:hAnsi="Times New Roman" w:cs="Times New Roman"/>
          <w:spacing w:val="0"/>
          <w:sz w:val="16"/>
          <w:szCs w:val="16"/>
        </w:rPr>
      </w:pPr>
      <w:r w:rsidRPr="001A02A6">
        <w:rPr>
          <w:rFonts w:ascii="Times New Roman" w:hAnsi="Times New Roman" w:cs="Times New Roman"/>
          <w:sz w:val="16"/>
          <w:szCs w:val="16"/>
        </w:rPr>
        <w:t>1</w:t>
      </w:r>
      <w:r w:rsidR="00252945">
        <w:rPr>
          <w:rFonts w:ascii="Times New Roman" w:hAnsi="Times New Roman" w:cs="Times New Roman"/>
          <w:sz w:val="16"/>
          <w:szCs w:val="16"/>
        </w:rPr>
        <w:t>00</w:t>
      </w:r>
      <w:r w:rsidRPr="001A02A6">
        <w:rPr>
          <w:rFonts w:ascii="Times New Roman" w:hAnsi="Times New Roman" w:cs="Times New Roman"/>
          <w:sz w:val="16"/>
          <w:szCs w:val="16"/>
        </w:rPr>
        <w:t>. </w:t>
      </w:r>
      <w:r w:rsidR="00CB38C6" w:rsidRPr="001A02A6">
        <w:rPr>
          <w:rFonts w:ascii="Times New Roman" w:hAnsi="Times New Roman" w:cs="Times New Roman"/>
          <w:spacing w:val="0"/>
          <w:sz w:val="16"/>
          <w:szCs w:val="16"/>
        </w:rPr>
        <w:t>Семеноводство многолетних нетрадиционных кормовых растений: монография /</w:t>
      </w:r>
      <w:r w:rsidRPr="001A02A6">
        <w:rPr>
          <w:rFonts w:ascii="Times New Roman" w:hAnsi="Times New Roman" w:cs="Times New Roman"/>
          <w:spacing w:val="0"/>
          <w:sz w:val="16"/>
          <w:szCs w:val="16"/>
        </w:rPr>
        <w:t xml:space="preserve"> </w:t>
      </w:r>
      <w:r w:rsidR="00CB38C6" w:rsidRPr="001A02A6">
        <w:rPr>
          <w:rFonts w:ascii="Times New Roman" w:hAnsi="Times New Roman" w:cs="Times New Roman"/>
          <w:spacing w:val="0"/>
          <w:sz w:val="16"/>
          <w:szCs w:val="16"/>
        </w:rPr>
        <w:t xml:space="preserve">А.Н. Кшникаткина, </w:t>
      </w:r>
      <w:r w:rsidRPr="001A02A6">
        <w:rPr>
          <w:rFonts w:ascii="Times New Roman" w:hAnsi="Times New Roman" w:cs="Times New Roman"/>
          <w:spacing w:val="0"/>
          <w:sz w:val="16"/>
          <w:szCs w:val="16"/>
        </w:rPr>
        <w:t>[и др.]</w:t>
      </w:r>
      <w:r w:rsidR="00CB38C6" w:rsidRPr="001A02A6">
        <w:rPr>
          <w:rFonts w:ascii="Times New Roman" w:hAnsi="Times New Roman" w:cs="Times New Roman"/>
          <w:spacing w:val="0"/>
          <w:sz w:val="16"/>
          <w:szCs w:val="16"/>
        </w:rPr>
        <w:t xml:space="preserve"> –</w:t>
      </w:r>
      <w:r w:rsidR="00B01F04" w:rsidRPr="001A02A6">
        <w:rPr>
          <w:rFonts w:ascii="Times New Roman" w:hAnsi="Times New Roman" w:cs="Times New Roman"/>
          <w:spacing w:val="0"/>
          <w:sz w:val="16"/>
          <w:szCs w:val="16"/>
        </w:rPr>
        <w:t xml:space="preserve"> </w:t>
      </w:r>
      <w:r w:rsidR="00CB38C6" w:rsidRPr="001A02A6">
        <w:rPr>
          <w:rFonts w:ascii="Times New Roman" w:hAnsi="Times New Roman" w:cs="Times New Roman"/>
          <w:spacing w:val="0"/>
          <w:sz w:val="16"/>
          <w:szCs w:val="16"/>
        </w:rPr>
        <w:t>Пенза, 2007.</w:t>
      </w:r>
      <w:r w:rsidR="00B01F04" w:rsidRPr="001A02A6">
        <w:rPr>
          <w:rFonts w:ascii="Times New Roman" w:hAnsi="Times New Roman" w:cs="Times New Roman"/>
          <w:spacing w:val="0"/>
          <w:sz w:val="16"/>
          <w:szCs w:val="16"/>
        </w:rPr>
        <w:t xml:space="preserve"> </w:t>
      </w:r>
      <w:r w:rsidR="00CB38C6" w:rsidRPr="001A02A6">
        <w:rPr>
          <w:rFonts w:ascii="Times New Roman" w:hAnsi="Times New Roman" w:cs="Times New Roman"/>
          <w:spacing w:val="0"/>
          <w:sz w:val="16"/>
          <w:szCs w:val="16"/>
        </w:rPr>
        <w:t>–</w:t>
      </w:r>
      <w:r w:rsidR="00B01F04" w:rsidRPr="001A02A6">
        <w:rPr>
          <w:rFonts w:ascii="Times New Roman" w:hAnsi="Times New Roman" w:cs="Times New Roman"/>
          <w:spacing w:val="0"/>
          <w:sz w:val="16"/>
          <w:szCs w:val="16"/>
        </w:rPr>
        <w:t xml:space="preserve"> </w:t>
      </w:r>
      <w:r w:rsidR="00CB38C6" w:rsidRPr="001A02A6">
        <w:rPr>
          <w:rFonts w:ascii="Times New Roman" w:hAnsi="Times New Roman" w:cs="Times New Roman"/>
          <w:spacing w:val="0"/>
          <w:sz w:val="16"/>
          <w:szCs w:val="16"/>
        </w:rPr>
        <w:t>353 с.</w:t>
      </w:r>
    </w:p>
    <w:p w:rsidR="00EF1992" w:rsidRPr="001A02A6" w:rsidRDefault="00252945" w:rsidP="00221348">
      <w:pPr>
        <w:pStyle w:val="af3"/>
        <w:ind w:firstLine="284"/>
        <w:jc w:val="both"/>
        <w:rPr>
          <w:rFonts w:ascii="Times New Roman" w:hAnsi="Times New Roman" w:cs="Times New Roman"/>
          <w:spacing w:val="0"/>
          <w:sz w:val="16"/>
          <w:szCs w:val="16"/>
        </w:rPr>
      </w:pPr>
      <w:r>
        <w:rPr>
          <w:rFonts w:ascii="Times New Roman" w:hAnsi="Times New Roman" w:cs="Times New Roman"/>
          <w:spacing w:val="0"/>
          <w:sz w:val="16"/>
          <w:szCs w:val="16"/>
        </w:rPr>
        <w:t>101</w:t>
      </w:r>
      <w:r w:rsidR="00DE05CF" w:rsidRPr="001A02A6">
        <w:rPr>
          <w:rFonts w:ascii="Times New Roman" w:hAnsi="Times New Roman" w:cs="Times New Roman"/>
          <w:spacing w:val="0"/>
          <w:sz w:val="16"/>
          <w:szCs w:val="16"/>
        </w:rPr>
        <w:t>. </w:t>
      </w:r>
      <w:r w:rsidR="00EF1992" w:rsidRPr="001A02A6">
        <w:rPr>
          <w:rFonts w:ascii="Times New Roman" w:hAnsi="Times New Roman" w:cs="Times New Roman"/>
          <w:spacing w:val="20"/>
          <w:sz w:val="16"/>
          <w:szCs w:val="16"/>
        </w:rPr>
        <w:t>Лавренов, В.К.</w:t>
      </w:r>
      <w:r w:rsidR="00EF1992" w:rsidRPr="001A02A6">
        <w:rPr>
          <w:rFonts w:ascii="Times New Roman" w:hAnsi="Times New Roman" w:cs="Times New Roman"/>
          <w:spacing w:val="0"/>
          <w:sz w:val="16"/>
          <w:szCs w:val="16"/>
        </w:rPr>
        <w:t xml:space="preserve"> Современная энциклопедия лекарственных растений / В</w:t>
      </w:r>
      <w:r w:rsidR="00B01F04" w:rsidRPr="001A02A6">
        <w:rPr>
          <w:rFonts w:ascii="Times New Roman" w:hAnsi="Times New Roman" w:cs="Times New Roman"/>
          <w:spacing w:val="0"/>
          <w:sz w:val="16"/>
          <w:szCs w:val="16"/>
        </w:rPr>
        <w:t>.К. Лавренов, Г.В. Лавренова. – СПб</w:t>
      </w:r>
      <w:proofErr w:type="gramStart"/>
      <w:r w:rsidR="00B01F04" w:rsidRPr="001A02A6">
        <w:rPr>
          <w:rFonts w:ascii="Times New Roman" w:hAnsi="Times New Roman" w:cs="Times New Roman"/>
          <w:spacing w:val="0"/>
          <w:sz w:val="16"/>
          <w:szCs w:val="16"/>
        </w:rPr>
        <w:t xml:space="preserve">.: </w:t>
      </w:r>
      <w:proofErr w:type="gramEnd"/>
      <w:r w:rsidR="00B01F04" w:rsidRPr="001A02A6">
        <w:rPr>
          <w:rFonts w:ascii="Times New Roman" w:hAnsi="Times New Roman" w:cs="Times New Roman"/>
          <w:spacing w:val="0"/>
          <w:sz w:val="16"/>
          <w:szCs w:val="16"/>
        </w:rPr>
        <w:t>Изд</w:t>
      </w:r>
      <w:r w:rsidR="00DE05CF" w:rsidRPr="001A02A6">
        <w:rPr>
          <w:rFonts w:ascii="Times New Roman" w:hAnsi="Times New Roman" w:cs="Times New Roman"/>
          <w:spacing w:val="0"/>
          <w:sz w:val="16"/>
          <w:szCs w:val="16"/>
        </w:rPr>
        <w:t>.</w:t>
      </w:r>
      <w:r w:rsidR="00B01F04" w:rsidRPr="001A02A6">
        <w:rPr>
          <w:rFonts w:ascii="Times New Roman" w:hAnsi="Times New Roman" w:cs="Times New Roman"/>
          <w:spacing w:val="0"/>
          <w:sz w:val="16"/>
          <w:szCs w:val="16"/>
        </w:rPr>
        <w:t xml:space="preserve"> Дом «Нева»</w:t>
      </w:r>
      <w:r w:rsidR="00EF1992" w:rsidRPr="001A02A6">
        <w:rPr>
          <w:rFonts w:ascii="Times New Roman" w:hAnsi="Times New Roman" w:cs="Times New Roman"/>
          <w:spacing w:val="0"/>
          <w:sz w:val="16"/>
          <w:szCs w:val="16"/>
        </w:rPr>
        <w:t>, 2006. – С. 10</w:t>
      </w:r>
      <w:r w:rsidR="00B01F04" w:rsidRPr="001A02A6">
        <w:rPr>
          <w:rFonts w:ascii="Times New Roman" w:hAnsi="Times New Roman" w:cs="Times New Roman"/>
          <w:spacing w:val="0"/>
          <w:sz w:val="16"/>
          <w:szCs w:val="16"/>
        </w:rPr>
        <w:t>–</w:t>
      </w:r>
      <w:r w:rsidR="00EF1992" w:rsidRPr="001A02A6">
        <w:rPr>
          <w:rFonts w:ascii="Times New Roman" w:hAnsi="Times New Roman" w:cs="Times New Roman"/>
          <w:spacing w:val="0"/>
          <w:sz w:val="16"/>
          <w:szCs w:val="16"/>
        </w:rPr>
        <w:t>15.</w:t>
      </w:r>
    </w:p>
    <w:p w:rsidR="00321858" w:rsidRPr="001A02A6" w:rsidRDefault="00252945" w:rsidP="00221348">
      <w:pPr>
        <w:spacing w:after="0" w:line="240" w:lineRule="auto"/>
        <w:ind w:firstLine="284"/>
        <w:jc w:val="both"/>
        <w:rPr>
          <w:rFonts w:ascii="Times New Roman" w:hAnsi="Times New Roman"/>
          <w:sz w:val="16"/>
          <w:szCs w:val="16"/>
        </w:rPr>
      </w:pPr>
      <w:r>
        <w:rPr>
          <w:rFonts w:ascii="Times New Roman" w:hAnsi="Times New Roman"/>
          <w:sz w:val="16"/>
          <w:szCs w:val="16"/>
        </w:rPr>
        <w:t>102</w:t>
      </w:r>
      <w:r w:rsidR="00E56EA9" w:rsidRPr="001A02A6">
        <w:rPr>
          <w:rFonts w:ascii="Times New Roman" w:hAnsi="Times New Roman"/>
          <w:sz w:val="16"/>
          <w:szCs w:val="16"/>
        </w:rPr>
        <w:t>. </w:t>
      </w:r>
      <w:r w:rsidR="00CF14E8" w:rsidRPr="001A02A6">
        <w:rPr>
          <w:rFonts w:ascii="Times New Roman" w:hAnsi="Times New Roman"/>
          <w:sz w:val="16"/>
          <w:szCs w:val="16"/>
        </w:rPr>
        <w:t>Лекарственные растения Го</w:t>
      </w:r>
      <w:r w:rsidR="00575251" w:rsidRPr="001A02A6">
        <w:rPr>
          <w:rFonts w:ascii="Times New Roman" w:hAnsi="Times New Roman"/>
          <w:sz w:val="16"/>
          <w:szCs w:val="16"/>
        </w:rPr>
        <w:t xml:space="preserve">сударственной </w:t>
      </w:r>
      <w:r w:rsidR="00E56EA9" w:rsidRPr="001A02A6">
        <w:rPr>
          <w:rFonts w:ascii="Times New Roman" w:hAnsi="Times New Roman"/>
          <w:sz w:val="16"/>
          <w:szCs w:val="16"/>
        </w:rPr>
        <w:t>ф</w:t>
      </w:r>
      <w:r w:rsidR="00575251" w:rsidRPr="001A02A6">
        <w:rPr>
          <w:rFonts w:ascii="Times New Roman" w:hAnsi="Times New Roman"/>
          <w:sz w:val="16"/>
          <w:szCs w:val="16"/>
        </w:rPr>
        <w:t>армакопеи / под ред</w:t>
      </w:r>
      <w:r w:rsidR="00E56EA9" w:rsidRPr="001A02A6">
        <w:rPr>
          <w:rFonts w:ascii="Times New Roman" w:hAnsi="Times New Roman"/>
          <w:sz w:val="16"/>
          <w:szCs w:val="16"/>
        </w:rPr>
        <w:t>.</w:t>
      </w:r>
      <w:r w:rsidR="00575251" w:rsidRPr="001A02A6">
        <w:rPr>
          <w:rFonts w:ascii="Times New Roman" w:hAnsi="Times New Roman"/>
          <w:sz w:val="16"/>
          <w:szCs w:val="16"/>
        </w:rPr>
        <w:t xml:space="preserve"> И.А.</w:t>
      </w:r>
      <w:r w:rsidR="002E6AE1" w:rsidRPr="001A02A6">
        <w:rPr>
          <w:rFonts w:ascii="Times New Roman" w:hAnsi="Times New Roman"/>
          <w:sz w:val="16"/>
          <w:szCs w:val="16"/>
        </w:rPr>
        <w:t xml:space="preserve"> </w:t>
      </w:r>
      <w:r w:rsidR="00575251" w:rsidRPr="001A02A6">
        <w:rPr>
          <w:rFonts w:ascii="Times New Roman" w:hAnsi="Times New Roman"/>
          <w:sz w:val="16"/>
          <w:szCs w:val="16"/>
        </w:rPr>
        <w:t>Самыл</w:t>
      </w:r>
      <w:r w:rsidR="00575251" w:rsidRPr="001A02A6">
        <w:rPr>
          <w:rFonts w:ascii="Times New Roman" w:hAnsi="Times New Roman"/>
          <w:sz w:val="16"/>
          <w:szCs w:val="16"/>
        </w:rPr>
        <w:t>и</w:t>
      </w:r>
      <w:r w:rsidR="00575251" w:rsidRPr="001A02A6">
        <w:rPr>
          <w:rFonts w:ascii="Times New Roman" w:hAnsi="Times New Roman"/>
          <w:sz w:val="16"/>
          <w:szCs w:val="16"/>
        </w:rPr>
        <w:t>ной, В.А. Северцева</w:t>
      </w:r>
      <w:r w:rsidR="00CF14E8" w:rsidRPr="001A02A6">
        <w:rPr>
          <w:rFonts w:ascii="Times New Roman" w:hAnsi="Times New Roman"/>
          <w:sz w:val="16"/>
          <w:szCs w:val="16"/>
        </w:rPr>
        <w:t>.</w:t>
      </w:r>
      <w:r w:rsidR="00575251" w:rsidRPr="001A02A6">
        <w:rPr>
          <w:rFonts w:ascii="Times New Roman" w:hAnsi="Times New Roman"/>
          <w:sz w:val="16"/>
          <w:szCs w:val="16"/>
        </w:rPr>
        <w:t xml:space="preserve"> – М.:</w:t>
      </w:r>
      <w:r w:rsidR="00E56EA9" w:rsidRPr="001A02A6">
        <w:rPr>
          <w:rFonts w:ascii="Times New Roman" w:hAnsi="Times New Roman"/>
          <w:sz w:val="16"/>
          <w:szCs w:val="16"/>
        </w:rPr>
        <w:t xml:space="preserve"> </w:t>
      </w:r>
      <w:r w:rsidR="00575251" w:rsidRPr="001A02A6">
        <w:rPr>
          <w:rFonts w:ascii="Times New Roman" w:hAnsi="Times New Roman"/>
          <w:sz w:val="16"/>
          <w:szCs w:val="16"/>
        </w:rPr>
        <w:t>АНМИ, 1999. –</w:t>
      </w:r>
      <w:r w:rsidR="00CF14E8" w:rsidRPr="001A02A6">
        <w:rPr>
          <w:rFonts w:ascii="Times New Roman" w:hAnsi="Times New Roman"/>
          <w:sz w:val="16"/>
          <w:szCs w:val="16"/>
        </w:rPr>
        <w:t xml:space="preserve"> 488 с.</w:t>
      </w:r>
    </w:p>
    <w:p w:rsidR="007837AA" w:rsidRPr="001A02A6" w:rsidRDefault="00E56EA9"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252945">
        <w:rPr>
          <w:rFonts w:ascii="Times New Roman" w:hAnsi="Times New Roman"/>
          <w:sz w:val="16"/>
          <w:szCs w:val="16"/>
        </w:rPr>
        <w:t>03</w:t>
      </w:r>
      <w:r w:rsidRPr="001A02A6">
        <w:rPr>
          <w:rFonts w:ascii="Times New Roman" w:hAnsi="Times New Roman"/>
          <w:sz w:val="16"/>
          <w:szCs w:val="16"/>
        </w:rPr>
        <w:t>. </w:t>
      </w:r>
      <w:r w:rsidR="00B67697" w:rsidRPr="001A02A6">
        <w:rPr>
          <w:rFonts w:ascii="Times New Roman" w:hAnsi="Times New Roman"/>
          <w:spacing w:val="20"/>
          <w:sz w:val="16"/>
          <w:szCs w:val="16"/>
        </w:rPr>
        <w:t>Лещанкина</w:t>
      </w:r>
      <w:r w:rsidR="002E6AE1" w:rsidRPr="001A02A6">
        <w:rPr>
          <w:rFonts w:ascii="Times New Roman" w:hAnsi="Times New Roman"/>
          <w:spacing w:val="20"/>
          <w:sz w:val="16"/>
          <w:szCs w:val="16"/>
        </w:rPr>
        <w:t>,</w:t>
      </w:r>
      <w:r w:rsidR="00B67697" w:rsidRPr="001A02A6">
        <w:rPr>
          <w:rFonts w:ascii="Times New Roman" w:hAnsi="Times New Roman"/>
          <w:spacing w:val="20"/>
          <w:sz w:val="16"/>
          <w:szCs w:val="16"/>
        </w:rPr>
        <w:t xml:space="preserve"> В.В.</w:t>
      </w:r>
      <w:r w:rsidR="00B67697" w:rsidRPr="001A02A6">
        <w:rPr>
          <w:rFonts w:ascii="Times New Roman" w:hAnsi="Times New Roman"/>
          <w:sz w:val="16"/>
          <w:szCs w:val="16"/>
        </w:rPr>
        <w:t xml:space="preserve"> Интродукция девясила высокого в Мордовии</w:t>
      </w:r>
      <w:r w:rsidR="002E6AE1" w:rsidRPr="001A02A6">
        <w:rPr>
          <w:rFonts w:ascii="Times New Roman" w:hAnsi="Times New Roman"/>
          <w:sz w:val="16"/>
          <w:szCs w:val="16"/>
        </w:rPr>
        <w:t xml:space="preserve"> / В.В. Л</w:t>
      </w:r>
      <w:r w:rsidR="002E6AE1" w:rsidRPr="001A02A6">
        <w:rPr>
          <w:rFonts w:ascii="Times New Roman" w:hAnsi="Times New Roman"/>
          <w:sz w:val="16"/>
          <w:szCs w:val="16"/>
        </w:rPr>
        <w:t>е</w:t>
      </w:r>
      <w:r w:rsidR="002E6AE1" w:rsidRPr="001A02A6">
        <w:rPr>
          <w:rFonts w:ascii="Times New Roman" w:hAnsi="Times New Roman"/>
          <w:sz w:val="16"/>
          <w:szCs w:val="16"/>
        </w:rPr>
        <w:t>щанкина</w:t>
      </w:r>
      <w:r w:rsidRPr="001A02A6">
        <w:rPr>
          <w:rFonts w:ascii="Times New Roman" w:hAnsi="Times New Roman"/>
          <w:sz w:val="16"/>
          <w:szCs w:val="16"/>
        </w:rPr>
        <w:t xml:space="preserve"> //</w:t>
      </w:r>
      <w:r w:rsidR="002E6AE1" w:rsidRPr="001A02A6">
        <w:rPr>
          <w:rFonts w:ascii="Times New Roman" w:hAnsi="Times New Roman"/>
          <w:sz w:val="16"/>
          <w:szCs w:val="16"/>
        </w:rPr>
        <w:t xml:space="preserve"> Растение и среда. –</w:t>
      </w:r>
      <w:r w:rsidR="00B67697" w:rsidRPr="001A02A6">
        <w:rPr>
          <w:rFonts w:ascii="Times New Roman" w:hAnsi="Times New Roman"/>
          <w:sz w:val="16"/>
          <w:szCs w:val="16"/>
        </w:rPr>
        <w:t xml:space="preserve"> Саранск, 1982. </w:t>
      </w:r>
      <w:r w:rsidR="002E6AE1" w:rsidRPr="001A02A6">
        <w:rPr>
          <w:rFonts w:ascii="Times New Roman" w:hAnsi="Times New Roman"/>
          <w:sz w:val="16"/>
          <w:szCs w:val="16"/>
        </w:rPr>
        <w:t>–</w:t>
      </w:r>
      <w:r w:rsidR="00B67697" w:rsidRPr="001A02A6">
        <w:rPr>
          <w:rFonts w:ascii="Times New Roman" w:hAnsi="Times New Roman"/>
          <w:sz w:val="16"/>
          <w:szCs w:val="16"/>
        </w:rPr>
        <w:t xml:space="preserve"> С. 87</w:t>
      </w:r>
      <w:r w:rsidR="002E6AE1" w:rsidRPr="001A02A6">
        <w:rPr>
          <w:rFonts w:ascii="Times New Roman" w:hAnsi="Times New Roman"/>
          <w:sz w:val="16"/>
          <w:szCs w:val="16"/>
        </w:rPr>
        <w:t>–</w:t>
      </w:r>
      <w:r w:rsidR="00B67697" w:rsidRPr="001A02A6">
        <w:rPr>
          <w:rFonts w:ascii="Times New Roman" w:hAnsi="Times New Roman"/>
          <w:sz w:val="16"/>
          <w:szCs w:val="16"/>
        </w:rPr>
        <w:t>99.</w:t>
      </w:r>
    </w:p>
    <w:p w:rsidR="009B00E5" w:rsidRPr="001A02A6" w:rsidRDefault="00E56EA9" w:rsidP="00221348">
      <w:pPr>
        <w:spacing w:after="0" w:line="240" w:lineRule="auto"/>
        <w:ind w:firstLine="284"/>
        <w:jc w:val="both"/>
        <w:rPr>
          <w:rFonts w:ascii="Times New Roman" w:hAnsi="Times New Roman"/>
          <w:color w:val="000000"/>
          <w:sz w:val="16"/>
          <w:szCs w:val="16"/>
        </w:rPr>
      </w:pPr>
      <w:r w:rsidRPr="001A02A6">
        <w:rPr>
          <w:rFonts w:ascii="Times New Roman" w:hAnsi="Times New Roman"/>
          <w:bCs/>
          <w:sz w:val="16"/>
          <w:szCs w:val="16"/>
        </w:rPr>
        <w:t>1</w:t>
      </w:r>
      <w:r w:rsidR="005429E7">
        <w:rPr>
          <w:rFonts w:ascii="Times New Roman" w:hAnsi="Times New Roman"/>
          <w:bCs/>
          <w:sz w:val="16"/>
          <w:szCs w:val="16"/>
        </w:rPr>
        <w:t>04</w:t>
      </w:r>
      <w:r w:rsidRPr="001A02A6">
        <w:rPr>
          <w:rFonts w:ascii="Times New Roman" w:hAnsi="Times New Roman"/>
          <w:bCs/>
          <w:sz w:val="16"/>
          <w:szCs w:val="16"/>
        </w:rPr>
        <w:t>. </w:t>
      </w:r>
      <w:r w:rsidR="007837AA" w:rsidRPr="001A02A6">
        <w:rPr>
          <w:rFonts w:ascii="Times New Roman" w:hAnsi="Times New Roman"/>
          <w:bCs/>
          <w:sz w:val="16"/>
          <w:szCs w:val="16"/>
        </w:rPr>
        <w:t>Болезни и вредители</w:t>
      </w:r>
      <w:r w:rsidR="007837AA" w:rsidRPr="001A02A6">
        <w:rPr>
          <w:rFonts w:ascii="Times New Roman" w:hAnsi="Times New Roman"/>
          <w:sz w:val="16"/>
          <w:szCs w:val="16"/>
        </w:rPr>
        <w:t xml:space="preserve"> лекарственной культуры </w:t>
      </w:r>
      <w:r w:rsidR="007837AA" w:rsidRPr="001A02A6">
        <w:rPr>
          <w:rFonts w:ascii="Times New Roman" w:hAnsi="Times New Roman"/>
          <w:bCs/>
          <w:sz w:val="16"/>
          <w:szCs w:val="16"/>
        </w:rPr>
        <w:t>зверобо</w:t>
      </w:r>
      <w:r w:rsidR="007837AA" w:rsidRPr="001A02A6">
        <w:rPr>
          <w:rFonts w:ascii="Times New Roman" w:hAnsi="Times New Roman"/>
          <w:sz w:val="16"/>
          <w:szCs w:val="16"/>
        </w:rPr>
        <w:t xml:space="preserve">я </w:t>
      </w:r>
      <w:r w:rsidR="007837AA" w:rsidRPr="001A02A6">
        <w:rPr>
          <w:rFonts w:ascii="Times New Roman" w:hAnsi="Times New Roman"/>
          <w:bCs/>
          <w:sz w:val="16"/>
          <w:szCs w:val="16"/>
        </w:rPr>
        <w:t>продырявленн</w:t>
      </w:r>
      <w:r w:rsidR="007837AA" w:rsidRPr="001A02A6">
        <w:rPr>
          <w:rFonts w:ascii="Times New Roman" w:hAnsi="Times New Roman"/>
          <w:sz w:val="16"/>
          <w:szCs w:val="16"/>
        </w:rPr>
        <w:t>о</w:t>
      </w:r>
      <w:r w:rsidRPr="001A02A6">
        <w:rPr>
          <w:rFonts w:ascii="Times New Roman" w:hAnsi="Times New Roman"/>
          <w:sz w:val="16"/>
          <w:szCs w:val="16"/>
        </w:rPr>
        <w:t>го / Л.И. </w:t>
      </w:r>
      <w:r w:rsidR="007837AA" w:rsidRPr="001A02A6">
        <w:rPr>
          <w:rFonts w:ascii="Times New Roman" w:hAnsi="Times New Roman"/>
          <w:sz w:val="16"/>
          <w:szCs w:val="16"/>
        </w:rPr>
        <w:t xml:space="preserve">Линник </w:t>
      </w:r>
      <w:r w:rsidRPr="001A02A6">
        <w:rPr>
          <w:rFonts w:ascii="Times New Roman" w:hAnsi="Times New Roman"/>
          <w:sz w:val="16"/>
          <w:szCs w:val="16"/>
        </w:rPr>
        <w:t>[</w:t>
      </w:r>
      <w:r w:rsidR="007837AA" w:rsidRPr="001A02A6">
        <w:rPr>
          <w:rFonts w:ascii="Times New Roman" w:hAnsi="Times New Roman"/>
          <w:sz w:val="16"/>
          <w:szCs w:val="16"/>
        </w:rPr>
        <w:t>и др.</w:t>
      </w:r>
      <w:r w:rsidRPr="001A02A6">
        <w:rPr>
          <w:rFonts w:ascii="Times New Roman" w:hAnsi="Times New Roman"/>
          <w:sz w:val="16"/>
          <w:szCs w:val="16"/>
        </w:rPr>
        <w:t>]</w:t>
      </w:r>
      <w:r w:rsidR="007837AA" w:rsidRPr="001A02A6">
        <w:rPr>
          <w:rFonts w:ascii="Times New Roman" w:hAnsi="Times New Roman"/>
          <w:sz w:val="16"/>
          <w:szCs w:val="16"/>
        </w:rPr>
        <w:t xml:space="preserve"> // Защита растений</w:t>
      </w:r>
      <w:r w:rsidRPr="001A02A6">
        <w:rPr>
          <w:rFonts w:ascii="Times New Roman" w:hAnsi="Times New Roman"/>
          <w:sz w:val="16"/>
          <w:szCs w:val="16"/>
        </w:rPr>
        <w:t>:</w:t>
      </w:r>
      <w:r w:rsidR="00B01F04" w:rsidRPr="001A02A6">
        <w:rPr>
          <w:rFonts w:ascii="Times New Roman" w:hAnsi="Times New Roman"/>
          <w:sz w:val="16"/>
          <w:szCs w:val="16"/>
        </w:rPr>
        <w:t xml:space="preserve"> </w:t>
      </w:r>
      <w:r w:rsidRPr="001A02A6">
        <w:rPr>
          <w:rFonts w:ascii="Times New Roman" w:hAnsi="Times New Roman"/>
          <w:sz w:val="16"/>
          <w:szCs w:val="16"/>
        </w:rPr>
        <w:t>с</w:t>
      </w:r>
      <w:r w:rsidR="00B01F04" w:rsidRPr="001A02A6">
        <w:rPr>
          <w:rFonts w:ascii="Times New Roman" w:hAnsi="Times New Roman"/>
          <w:sz w:val="16"/>
          <w:szCs w:val="16"/>
        </w:rPr>
        <w:t>б</w:t>
      </w:r>
      <w:r w:rsidRPr="001A02A6">
        <w:rPr>
          <w:rFonts w:ascii="Times New Roman" w:hAnsi="Times New Roman"/>
          <w:sz w:val="16"/>
          <w:szCs w:val="16"/>
        </w:rPr>
        <w:t>.</w:t>
      </w:r>
      <w:r w:rsidR="00B01F04" w:rsidRPr="001A02A6">
        <w:rPr>
          <w:rFonts w:ascii="Times New Roman" w:hAnsi="Times New Roman"/>
          <w:sz w:val="16"/>
          <w:szCs w:val="16"/>
        </w:rPr>
        <w:t xml:space="preserve"> науч</w:t>
      </w:r>
      <w:r w:rsidRPr="001A02A6">
        <w:rPr>
          <w:rFonts w:ascii="Times New Roman" w:hAnsi="Times New Roman"/>
          <w:sz w:val="16"/>
          <w:szCs w:val="16"/>
        </w:rPr>
        <w:t>.</w:t>
      </w:r>
      <w:r w:rsidR="00B01F04" w:rsidRPr="001A02A6">
        <w:rPr>
          <w:rFonts w:ascii="Times New Roman" w:hAnsi="Times New Roman"/>
          <w:sz w:val="16"/>
          <w:szCs w:val="16"/>
        </w:rPr>
        <w:t xml:space="preserve"> тр</w:t>
      </w:r>
      <w:r w:rsidRPr="001A02A6">
        <w:rPr>
          <w:rFonts w:ascii="Times New Roman" w:hAnsi="Times New Roman"/>
          <w:sz w:val="16"/>
          <w:szCs w:val="16"/>
        </w:rPr>
        <w:t>.</w:t>
      </w:r>
      <w:r w:rsidR="00B01F04" w:rsidRPr="001A02A6">
        <w:rPr>
          <w:rFonts w:ascii="Times New Roman" w:hAnsi="Times New Roman"/>
          <w:sz w:val="16"/>
          <w:szCs w:val="16"/>
        </w:rPr>
        <w:t xml:space="preserve"> </w:t>
      </w:r>
      <w:r w:rsidRPr="001A02A6">
        <w:rPr>
          <w:rFonts w:ascii="Times New Roman" w:hAnsi="Times New Roman"/>
          <w:sz w:val="16"/>
          <w:szCs w:val="16"/>
        </w:rPr>
        <w:t xml:space="preserve">– </w:t>
      </w:r>
      <w:r w:rsidR="00B01F04" w:rsidRPr="001A02A6">
        <w:rPr>
          <w:rFonts w:ascii="Times New Roman" w:hAnsi="Times New Roman"/>
          <w:sz w:val="16"/>
          <w:szCs w:val="16"/>
        </w:rPr>
        <w:t>РУП «</w:t>
      </w:r>
      <w:r w:rsidR="007837AA" w:rsidRPr="001A02A6">
        <w:rPr>
          <w:rFonts w:ascii="Times New Roman" w:hAnsi="Times New Roman"/>
          <w:sz w:val="16"/>
          <w:szCs w:val="16"/>
        </w:rPr>
        <w:t>Институт защиты раст</w:t>
      </w:r>
      <w:r w:rsidR="007837AA" w:rsidRPr="001A02A6">
        <w:rPr>
          <w:rFonts w:ascii="Times New Roman" w:hAnsi="Times New Roman"/>
          <w:sz w:val="16"/>
          <w:szCs w:val="16"/>
        </w:rPr>
        <w:t>е</w:t>
      </w:r>
      <w:r w:rsidR="00B01F04" w:rsidRPr="001A02A6">
        <w:rPr>
          <w:rFonts w:ascii="Times New Roman" w:hAnsi="Times New Roman"/>
          <w:sz w:val="16"/>
          <w:szCs w:val="16"/>
        </w:rPr>
        <w:t>ний»</w:t>
      </w:r>
      <w:r w:rsidR="007837AA" w:rsidRPr="001A02A6">
        <w:rPr>
          <w:rFonts w:ascii="Times New Roman" w:hAnsi="Times New Roman"/>
          <w:sz w:val="16"/>
          <w:szCs w:val="16"/>
        </w:rPr>
        <w:t xml:space="preserve"> НАН Беларуси. – М</w:t>
      </w:r>
      <w:r w:rsidRPr="001A02A6">
        <w:rPr>
          <w:rFonts w:ascii="Times New Roman" w:hAnsi="Times New Roman"/>
          <w:sz w:val="16"/>
          <w:szCs w:val="16"/>
        </w:rPr>
        <w:t>и</w:t>
      </w:r>
      <w:r w:rsidR="007837AA" w:rsidRPr="001A02A6">
        <w:rPr>
          <w:rFonts w:ascii="Times New Roman" w:hAnsi="Times New Roman"/>
          <w:sz w:val="16"/>
          <w:szCs w:val="16"/>
        </w:rPr>
        <w:t>н</w:t>
      </w:r>
      <w:r w:rsidRPr="001A02A6">
        <w:rPr>
          <w:rFonts w:ascii="Times New Roman" w:hAnsi="Times New Roman"/>
          <w:sz w:val="16"/>
          <w:szCs w:val="16"/>
        </w:rPr>
        <w:t>ск</w:t>
      </w:r>
      <w:r w:rsidR="007837AA" w:rsidRPr="001A02A6">
        <w:rPr>
          <w:rFonts w:ascii="Times New Roman" w:hAnsi="Times New Roman"/>
          <w:sz w:val="16"/>
          <w:szCs w:val="16"/>
        </w:rPr>
        <w:t xml:space="preserve">, 2006. – </w:t>
      </w:r>
      <w:r w:rsidR="007837AA" w:rsidRPr="001A02A6">
        <w:rPr>
          <w:rFonts w:ascii="Times New Roman" w:hAnsi="Times New Roman"/>
          <w:bCs/>
          <w:sz w:val="16"/>
          <w:szCs w:val="16"/>
        </w:rPr>
        <w:t>Вып. 30</w:t>
      </w:r>
      <w:r w:rsidRPr="001A02A6">
        <w:rPr>
          <w:rFonts w:ascii="Times New Roman" w:hAnsi="Times New Roman"/>
          <w:bCs/>
          <w:sz w:val="16"/>
          <w:szCs w:val="16"/>
        </w:rPr>
        <w:t>,</w:t>
      </w:r>
      <w:r w:rsidR="007837AA" w:rsidRPr="001A02A6">
        <w:rPr>
          <w:rFonts w:ascii="Times New Roman" w:hAnsi="Times New Roman"/>
          <w:sz w:val="16"/>
          <w:szCs w:val="16"/>
        </w:rPr>
        <w:t xml:space="preserve"> – </w:t>
      </w:r>
      <w:r w:rsidRPr="001A02A6">
        <w:rPr>
          <w:rFonts w:ascii="Times New Roman" w:hAnsi="Times New Roman"/>
          <w:sz w:val="16"/>
          <w:szCs w:val="16"/>
        </w:rPr>
        <w:t>ч</w:t>
      </w:r>
      <w:r w:rsidR="007837AA" w:rsidRPr="001A02A6">
        <w:rPr>
          <w:rFonts w:ascii="Times New Roman" w:hAnsi="Times New Roman"/>
          <w:bCs/>
          <w:sz w:val="16"/>
          <w:szCs w:val="16"/>
        </w:rPr>
        <w:t>. 1</w:t>
      </w:r>
      <w:r w:rsidRPr="001A02A6">
        <w:rPr>
          <w:rFonts w:ascii="Times New Roman" w:hAnsi="Times New Roman"/>
          <w:bCs/>
          <w:sz w:val="16"/>
          <w:szCs w:val="16"/>
        </w:rPr>
        <w:t>:</w:t>
      </w:r>
      <w:r w:rsidR="007837AA" w:rsidRPr="001A02A6">
        <w:rPr>
          <w:rFonts w:ascii="Times New Roman" w:hAnsi="Times New Roman"/>
          <w:sz w:val="16"/>
          <w:szCs w:val="16"/>
        </w:rPr>
        <w:t xml:space="preserve"> Стратегия и тактика защиты ра</w:t>
      </w:r>
      <w:r w:rsidR="007837AA" w:rsidRPr="001A02A6">
        <w:rPr>
          <w:rFonts w:ascii="Times New Roman" w:hAnsi="Times New Roman"/>
          <w:sz w:val="16"/>
          <w:szCs w:val="16"/>
        </w:rPr>
        <w:t>с</w:t>
      </w:r>
      <w:r w:rsidR="007837AA" w:rsidRPr="001A02A6">
        <w:rPr>
          <w:rFonts w:ascii="Times New Roman" w:hAnsi="Times New Roman"/>
          <w:sz w:val="16"/>
          <w:szCs w:val="16"/>
        </w:rPr>
        <w:t>тений. – С. 257–259.</w:t>
      </w:r>
    </w:p>
    <w:p w:rsidR="009C0162" w:rsidRPr="001A02A6" w:rsidRDefault="00E56EA9" w:rsidP="00221348">
      <w:pPr>
        <w:spacing w:after="0" w:line="240" w:lineRule="auto"/>
        <w:ind w:firstLine="284"/>
        <w:jc w:val="both"/>
        <w:rPr>
          <w:rFonts w:ascii="Times New Roman" w:hAnsi="Times New Roman"/>
          <w:color w:val="000000"/>
          <w:sz w:val="16"/>
          <w:szCs w:val="16"/>
        </w:rPr>
      </w:pPr>
      <w:r w:rsidRPr="001A02A6">
        <w:rPr>
          <w:rFonts w:ascii="Times New Roman" w:hAnsi="Times New Roman"/>
          <w:sz w:val="16"/>
          <w:szCs w:val="16"/>
        </w:rPr>
        <w:t>1</w:t>
      </w:r>
      <w:r w:rsidR="005429E7">
        <w:rPr>
          <w:rFonts w:ascii="Times New Roman" w:hAnsi="Times New Roman"/>
          <w:sz w:val="16"/>
          <w:szCs w:val="16"/>
        </w:rPr>
        <w:t>05</w:t>
      </w:r>
      <w:r w:rsidRPr="001A02A6">
        <w:rPr>
          <w:rFonts w:ascii="Times New Roman" w:hAnsi="Times New Roman"/>
          <w:sz w:val="16"/>
          <w:szCs w:val="16"/>
        </w:rPr>
        <w:t>. </w:t>
      </w:r>
      <w:r w:rsidR="009B00E5" w:rsidRPr="001A02A6">
        <w:rPr>
          <w:rFonts w:ascii="Times New Roman" w:hAnsi="Times New Roman"/>
          <w:spacing w:val="20"/>
          <w:sz w:val="16"/>
          <w:szCs w:val="16"/>
        </w:rPr>
        <w:t>Ловкис, З.В.</w:t>
      </w:r>
      <w:r w:rsidR="009B00E5" w:rsidRPr="001A02A6">
        <w:rPr>
          <w:rFonts w:ascii="Times New Roman" w:hAnsi="Times New Roman"/>
          <w:sz w:val="16"/>
          <w:szCs w:val="16"/>
        </w:rPr>
        <w:t xml:space="preserve"> Новые процессы и технологии в переработке растительного сырья в Республике Беларусь / З.В. Ловкис // Весц</w:t>
      </w:r>
      <w:proofErr w:type="gramStart"/>
      <w:r w:rsidR="009B00E5" w:rsidRPr="001A02A6">
        <w:rPr>
          <w:rFonts w:ascii="Times New Roman" w:hAnsi="Times New Roman"/>
          <w:sz w:val="16"/>
          <w:szCs w:val="16"/>
          <w:lang w:val="en-US"/>
        </w:rPr>
        <w:t>i</w:t>
      </w:r>
      <w:proofErr w:type="gramEnd"/>
      <w:r w:rsidR="009B00E5" w:rsidRPr="001A02A6">
        <w:rPr>
          <w:rFonts w:ascii="Times New Roman" w:hAnsi="Times New Roman"/>
          <w:sz w:val="16"/>
          <w:szCs w:val="16"/>
        </w:rPr>
        <w:t xml:space="preserve"> НАН</w:t>
      </w:r>
      <w:r w:rsidRPr="001A02A6">
        <w:rPr>
          <w:rFonts w:ascii="Times New Roman" w:hAnsi="Times New Roman"/>
          <w:sz w:val="16"/>
          <w:szCs w:val="16"/>
        </w:rPr>
        <w:t xml:space="preserve"> </w:t>
      </w:r>
      <w:r w:rsidR="009B00E5" w:rsidRPr="001A02A6">
        <w:rPr>
          <w:rFonts w:ascii="Times New Roman" w:hAnsi="Times New Roman"/>
          <w:sz w:val="16"/>
          <w:szCs w:val="16"/>
        </w:rPr>
        <w:t>Б</w:t>
      </w:r>
      <w:r w:rsidRPr="001A02A6">
        <w:rPr>
          <w:rFonts w:ascii="Times New Roman" w:hAnsi="Times New Roman"/>
          <w:sz w:val="16"/>
          <w:szCs w:val="16"/>
        </w:rPr>
        <w:t>еларуси</w:t>
      </w:r>
      <w:r w:rsidR="009B00E5" w:rsidRPr="001A02A6">
        <w:rPr>
          <w:rFonts w:ascii="Times New Roman" w:hAnsi="Times New Roman"/>
          <w:sz w:val="16"/>
          <w:szCs w:val="16"/>
        </w:rPr>
        <w:t>. – 2011. – № 4. – С.</w:t>
      </w:r>
      <w:r w:rsidRPr="001A02A6">
        <w:rPr>
          <w:rFonts w:ascii="Times New Roman" w:hAnsi="Times New Roman"/>
          <w:sz w:val="16"/>
          <w:szCs w:val="16"/>
        </w:rPr>
        <w:t> </w:t>
      </w:r>
      <w:r w:rsidR="009B00E5" w:rsidRPr="001A02A6">
        <w:rPr>
          <w:rFonts w:ascii="Times New Roman" w:hAnsi="Times New Roman"/>
          <w:sz w:val="16"/>
          <w:szCs w:val="16"/>
        </w:rPr>
        <w:t>112–122.</w:t>
      </w:r>
      <w:r w:rsidR="009C0162" w:rsidRPr="001A02A6">
        <w:rPr>
          <w:rFonts w:ascii="Times New Roman" w:hAnsi="Times New Roman"/>
          <w:sz w:val="16"/>
          <w:szCs w:val="16"/>
        </w:rPr>
        <w:t xml:space="preserve"> </w:t>
      </w:r>
    </w:p>
    <w:p w:rsidR="00DE3A61" w:rsidRPr="001A02A6" w:rsidRDefault="00E56EA9" w:rsidP="00221348">
      <w:pPr>
        <w:spacing w:after="0" w:line="240" w:lineRule="auto"/>
        <w:ind w:firstLine="284"/>
        <w:jc w:val="both"/>
        <w:rPr>
          <w:rFonts w:ascii="Times New Roman" w:eastAsia="Times New Roman" w:hAnsi="Times New Roman"/>
          <w:sz w:val="16"/>
          <w:szCs w:val="16"/>
          <w:lang w:eastAsia="ru-RU"/>
        </w:rPr>
      </w:pPr>
      <w:r w:rsidRPr="001A02A6">
        <w:rPr>
          <w:rFonts w:ascii="Times New Roman" w:hAnsi="Times New Roman"/>
          <w:sz w:val="16"/>
          <w:szCs w:val="16"/>
        </w:rPr>
        <w:t>1</w:t>
      </w:r>
      <w:r w:rsidR="005429E7">
        <w:rPr>
          <w:rFonts w:ascii="Times New Roman" w:hAnsi="Times New Roman"/>
          <w:sz w:val="16"/>
          <w:szCs w:val="16"/>
        </w:rPr>
        <w:t>0</w:t>
      </w:r>
      <w:r w:rsidRPr="001A02A6">
        <w:rPr>
          <w:rFonts w:ascii="Times New Roman" w:hAnsi="Times New Roman"/>
          <w:sz w:val="16"/>
          <w:szCs w:val="16"/>
        </w:rPr>
        <w:t>6. </w:t>
      </w:r>
      <w:r w:rsidR="00B24943" w:rsidRPr="001A02A6">
        <w:rPr>
          <w:rFonts w:ascii="Times New Roman" w:hAnsi="Times New Roman"/>
          <w:sz w:val="16"/>
          <w:szCs w:val="16"/>
        </w:rPr>
        <w:t>Лекарственные растения: учеб</w:t>
      </w:r>
      <w:proofErr w:type="gramStart"/>
      <w:r w:rsidRPr="001A02A6">
        <w:rPr>
          <w:rFonts w:ascii="Times New Roman" w:hAnsi="Times New Roman"/>
          <w:sz w:val="16"/>
          <w:szCs w:val="16"/>
        </w:rPr>
        <w:t>.</w:t>
      </w:r>
      <w:r w:rsidR="00B24943" w:rsidRPr="001A02A6">
        <w:rPr>
          <w:rFonts w:ascii="Times New Roman" w:hAnsi="Times New Roman"/>
          <w:sz w:val="16"/>
          <w:szCs w:val="16"/>
        </w:rPr>
        <w:t>-</w:t>
      </w:r>
      <w:proofErr w:type="gramEnd"/>
      <w:r w:rsidR="00B24943" w:rsidRPr="001A02A6">
        <w:rPr>
          <w:rFonts w:ascii="Times New Roman" w:hAnsi="Times New Roman"/>
          <w:sz w:val="16"/>
          <w:szCs w:val="16"/>
        </w:rPr>
        <w:t>метод</w:t>
      </w:r>
      <w:r w:rsidRPr="001A02A6">
        <w:rPr>
          <w:rFonts w:ascii="Times New Roman" w:hAnsi="Times New Roman"/>
          <w:sz w:val="16"/>
          <w:szCs w:val="16"/>
        </w:rPr>
        <w:t>.</w:t>
      </w:r>
      <w:r w:rsidR="00B24943" w:rsidRPr="001A02A6">
        <w:rPr>
          <w:rFonts w:ascii="Times New Roman" w:hAnsi="Times New Roman"/>
          <w:sz w:val="16"/>
          <w:szCs w:val="16"/>
        </w:rPr>
        <w:t xml:space="preserve"> пособие для студ</w:t>
      </w:r>
      <w:r w:rsidR="00B60269" w:rsidRPr="001A02A6">
        <w:rPr>
          <w:rFonts w:ascii="Times New Roman" w:hAnsi="Times New Roman"/>
          <w:sz w:val="16"/>
          <w:szCs w:val="16"/>
        </w:rPr>
        <w:t>.</w:t>
      </w:r>
      <w:r w:rsidR="00B24943" w:rsidRPr="001A02A6">
        <w:rPr>
          <w:rFonts w:ascii="Times New Roman" w:hAnsi="Times New Roman"/>
          <w:sz w:val="16"/>
          <w:szCs w:val="16"/>
        </w:rPr>
        <w:t xml:space="preserve"> ФВМ УО «ВГАВМ»</w:t>
      </w:r>
      <w:r w:rsidR="002E6AE1" w:rsidRPr="001A02A6">
        <w:rPr>
          <w:rFonts w:ascii="Times New Roman" w:hAnsi="Times New Roman"/>
          <w:sz w:val="16"/>
          <w:szCs w:val="16"/>
        </w:rPr>
        <w:t xml:space="preserve"> / Н.П. Лукашевич </w:t>
      </w:r>
      <w:r w:rsidR="00B60269" w:rsidRPr="001A02A6">
        <w:rPr>
          <w:rFonts w:ascii="Times New Roman" w:hAnsi="Times New Roman"/>
          <w:sz w:val="16"/>
          <w:szCs w:val="16"/>
        </w:rPr>
        <w:t>[</w:t>
      </w:r>
      <w:r w:rsidR="002E6AE1" w:rsidRPr="001A02A6">
        <w:rPr>
          <w:rFonts w:ascii="Times New Roman" w:hAnsi="Times New Roman"/>
          <w:sz w:val="16"/>
          <w:szCs w:val="16"/>
        </w:rPr>
        <w:t>и др.</w:t>
      </w:r>
      <w:r w:rsidR="00B60269" w:rsidRPr="001A02A6">
        <w:rPr>
          <w:rFonts w:ascii="Times New Roman" w:hAnsi="Times New Roman"/>
          <w:sz w:val="16"/>
          <w:szCs w:val="16"/>
        </w:rPr>
        <w:t>].</w:t>
      </w:r>
      <w:r w:rsidR="002E6AE1" w:rsidRPr="001A02A6">
        <w:rPr>
          <w:rFonts w:ascii="Times New Roman" w:hAnsi="Times New Roman"/>
          <w:sz w:val="16"/>
          <w:szCs w:val="16"/>
        </w:rPr>
        <w:t xml:space="preserve"> – </w:t>
      </w:r>
      <w:r w:rsidR="00B24943" w:rsidRPr="001A02A6">
        <w:rPr>
          <w:rFonts w:ascii="Times New Roman" w:hAnsi="Times New Roman"/>
          <w:sz w:val="16"/>
          <w:szCs w:val="16"/>
        </w:rPr>
        <w:t>Витебск</w:t>
      </w:r>
      <w:r w:rsidR="00B60269" w:rsidRPr="001A02A6">
        <w:rPr>
          <w:rFonts w:ascii="Times New Roman" w:hAnsi="Times New Roman"/>
          <w:sz w:val="16"/>
          <w:szCs w:val="16"/>
        </w:rPr>
        <w:t>:</w:t>
      </w:r>
      <w:r w:rsidR="00B24943" w:rsidRPr="001A02A6">
        <w:rPr>
          <w:rFonts w:ascii="Times New Roman" w:hAnsi="Times New Roman"/>
          <w:sz w:val="16"/>
          <w:szCs w:val="16"/>
        </w:rPr>
        <w:t xml:space="preserve"> Изд</w:t>
      </w:r>
      <w:r w:rsidR="00B60269" w:rsidRPr="001A02A6">
        <w:rPr>
          <w:rFonts w:ascii="Times New Roman" w:hAnsi="Times New Roman"/>
          <w:sz w:val="16"/>
          <w:szCs w:val="16"/>
        </w:rPr>
        <w:t>-во</w:t>
      </w:r>
      <w:r w:rsidR="002E6AE1" w:rsidRPr="001A02A6">
        <w:rPr>
          <w:rFonts w:ascii="Times New Roman" w:hAnsi="Times New Roman"/>
          <w:sz w:val="16"/>
          <w:szCs w:val="16"/>
        </w:rPr>
        <w:t xml:space="preserve"> УО «ВГАВМ», 2006. –</w:t>
      </w:r>
      <w:r w:rsidR="00B24943" w:rsidRPr="001A02A6">
        <w:rPr>
          <w:rFonts w:ascii="Times New Roman" w:hAnsi="Times New Roman"/>
          <w:sz w:val="16"/>
          <w:szCs w:val="16"/>
        </w:rPr>
        <w:t xml:space="preserve"> 21 с.</w:t>
      </w:r>
    </w:p>
    <w:p w:rsidR="00DE3A61" w:rsidRPr="001A02A6" w:rsidRDefault="00B60269" w:rsidP="00221348">
      <w:pPr>
        <w:spacing w:after="0" w:line="240" w:lineRule="auto"/>
        <w:ind w:firstLine="284"/>
        <w:jc w:val="both"/>
        <w:rPr>
          <w:rFonts w:ascii="Times New Roman" w:eastAsia="Times New Roman" w:hAnsi="Times New Roman"/>
          <w:sz w:val="16"/>
          <w:szCs w:val="16"/>
          <w:lang w:eastAsia="ru-RU"/>
        </w:rPr>
      </w:pPr>
      <w:r w:rsidRPr="001A02A6">
        <w:rPr>
          <w:rFonts w:ascii="Times New Roman" w:eastAsia="Times New Roman" w:hAnsi="Times New Roman"/>
          <w:iCs/>
          <w:sz w:val="16"/>
          <w:szCs w:val="16"/>
          <w:lang w:eastAsia="ru-RU"/>
        </w:rPr>
        <w:t>1</w:t>
      </w:r>
      <w:r w:rsidR="005429E7">
        <w:rPr>
          <w:rFonts w:ascii="Times New Roman" w:eastAsia="Times New Roman" w:hAnsi="Times New Roman"/>
          <w:iCs/>
          <w:sz w:val="16"/>
          <w:szCs w:val="16"/>
          <w:lang w:eastAsia="ru-RU"/>
        </w:rPr>
        <w:t>0</w:t>
      </w:r>
      <w:r w:rsidRPr="001A02A6">
        <w:rPr>
          <w:rFonts w:ascii="Times New Roman" w:eastAsia="Times New Roman" w:hAnsi="Times New Roman"/>
          <w:iCs/>
          <w:sz w:val="16"/>
          <w:szCs w:val="16"/>
          <w:lang w:eastAsia="ru-RU"/>
        </w:rPr>
        <w:t>7. </w:t>
      </w:r>
      <w:r w:rsidR="00DE3A61" w:rsidRPr="001A02A6">
        <w:rPr>
          <w:rFonts w:ascii="Times New Roman" w:eastAsia="Times New Roman" w:hAnsi="Times New Roman"/>
          <w:iCs/>
          <w:spacing w:val="20"/>
          <w:sz w:val="16"/>
          <w:szCs w:val="16"/>
          <w:lang w:eastAsia="ru-RU"/>
        </w:rPr>
        <w:t>Лукьянов, И.А.</w:t>
      </w:r>
      <w:r w:rsidR="00DE3A61" w:rsidRPr="001A02A6">
        <w:rPr>
          <w:rFonts w:ascii="Times New Roman" w:eastAsia="Times New Roman" w:hAnsi="Times New Roman"/>
          <w:sz w:val="16"/>
          <w:szCs w:val="16"/>
          <w:lang w:eastAsia="ru-RU"/>
        </w:rPr>
        <w:t xml:space="preserve"> Кориандр / И.А. Лукьянов. – Белгород: Белгородское кн. изд-во, 1960.</w:t>
      </w:r>
      <w:r w:rsidRPr="001A02A6">
        <w:rPr>
          <w:rFonts w:ascii="Times New Roman" w:eastAsia="Times New Roman" w:hAnsi="Times New Roman"/>
          <w:sz w:val="16"/>
          <w:szCs w:val="16"/>
          <w:lang w:eastAsia="ru-RU"/>
        </w:rPr>
        <w:t xml:space="preserve"> </w:t>
      </w:r>
      <w:r w:rsidR="00DE3A61" w:rsidRPr="001A02A6">
        <w:rPr>
          <w:rFonts w:ascii="Times New Roman" w:eastAsia="Times New Roman" w:hAnsi="Times New Roman"/>
          <w:sz w:val="16"/>
          <w:szCs w:val="16"/>
          <w:lang w:eastAsia="ru-RU"/>
        </w:rPr>
        <w:t>– 75</w:t>
      </w:r>
      <w:r w:rsidRPr="001A02A6">
        <w:rPr>
          <w:rFonts w:ascii="Times New Roman" w:eastAsia="Times New Roman" w:hAnsi="Times New Roman"/>
          <w:sz w:val="16"/>
          <w:szCs w:val="16"/>
          <w:lang w:eastAsia="ru-RU"/>
        </w:rPr>
        <w:t xml:space="preserve"> </w:t>
      </w:r>
      <w:r w:rsidR="00DE3A61" w:rsidRPr="001A02A6">
        <w:rPr>
          <w:rFonts w:ascii="Times New Roman" w:eastAsia="Times New Roman" w:hAnsi="Times New Roman"/>
          <w:sz w:val="16"/>
          <w:szCs w:val="16"/>
          <w:lang w:eastAsia="ru-RU"/>
        </w:rPr>
        <w:t xml:space="preserve">с. </w:t>
      </w:r>
    </w:p>
    <w:p w:rsidR="00321858" w:rsidRPr="001A02A6" w:rsidRDefault="00B60269" w:rsidP="00221348">
      <w:pPr>
        <w:spacing w:after="0" w:line="240" w:lineRule="auto"/>
        <w:ind w:firstLine="284"/>
        <w:jc w:val="both"/>
        <w:rPr>
          <w:rFonts w:ascii="Times New Roman" w:eastAsia="Times New Roman" w:hAnsi="Times New Roman"/>
          <w:sz w:val="16"/>
          <w:szCs w:val="16"/>
          <w:lang w:eastAsia="ru-RU"/>
        </w:rPr>
      </w:pPr>
      <w:r w:rsidRPr="001A02A6">
        <w:rPr>
          <w:rFonts w:ascii="Times New Roman" w:hAnsi="Times New Roman"/>
          <w:sz w:val="16"/>
          <w:szCs w:val="16"/>
        </w:rPr>
        <w:t>1</w:t>
      </w:r>
      <w:r w:rsidR="005429E7">
        <w:rPr>
          <w:rFonts w:ascii="Times New Roman" w:hAnsi="Times New Roman"/>
          <w:sz w:val="16"/>
          <w:szCs w:val="16"/>
        </w:rPr>
        <w:t>0</w:t>
      </w:r>
      <w:r w:rsidRPr="001A02A6">
        <w:rPr>
          <w:rFonts w:ascii="Times New Roman" w:hAnsi="Times New Roman"/>
          <w:sz w:val="16"/>
          <w:szCs w:val="16"/>
        </w:rPr>
        <w:t>8. </w:t>
      </w:r>
      <w:r w:rsidR="00AC7BFC" w:rsidRPr="001A02A6">
        <w:rPr>
          <w:rFonts w:ascii="Times New Roman" w:hAnsi="Times New Roman"/>
          <w:spacing w:val="20"/>
          <w:sz w:val="16"/>
          <w:szCs w:val="16"/>
        </w:rPr>
        <w:t>Ляшенко</w:t>
      </w:r>
      <w:r w:rsidR="002E6AE1" w:rsidRPr="001A02A6">
        <w:rPr>
          <w:rFonts w:ascii="Times New Roman" w:hAnsi="Times New Roman"/>
          <w:spacing w:val="20"/>
          <w:sz w:val="16"/>
          <w:szCs w:val="16"/>
        </w:rPr>
        <w:t>,</w:t>
      </w:r>
      <w:r w:rsidR="00AC7BFC" w:rsidRPr="001A02A6">
        <w:rPr>
          <w:rFonts w:ascii="Times New Roman" w:hAnsi="Times New Roman"/>
          <w:spacing w:val="20"/>
          <w:sz w:val="16"/>
          <w:szCs w:val="16"/>
        </w:rPr>
        <w:t xml:space="preserve"> З.Д.</w:t>
      </w:r>
      <w:r w:rsidR="00AC7BFC" w:rsidRPr="001A02A6">
        <w:rPr>
          <w:rFonts w:ascii="Times New Roman" w:hAnsi="Times New Roman"/>
          <w:sz w:val="16"/>
          <w:szCs w:val="16"/>
        </w:rPr>
        <w:t xml:space="preserve"> Основные элементы технологии возделывания лекарстве</w:t>
      </w:r>
      <w:r w:rsidR="00AC7BFC" w:rsidRPr="001A02A6">
        <w:rPr>
          <w:rFonts w:ascii="Times New Roman" w:hAnsi="Times New Roman"/>
          <w:sz w:val="16"/>
          <w:szCs w:val="16"/>
        </w:rPr>
        <w:t>н</w:t>
      </w:r>
      <w:r w:rsidR="00AC7BFC" w:rsidRPr="001A02A6">
        <w:rPr>
          <w:rFonts w:ascii="Times New Roman" w:hAnsi="Times New Roman"/>
          <w:sz w:val="16"/>
          <w:szCs w:val="16"/>
        </w:rPr>
        <w:t>ных трав</w:t>
      </w:r>
      <w:r w:rsidR="002E6AE1" w:rsidRPr="001A02A6">
        <w:rPr>
          <w:rFonts w:ascii="Times New Roman" w:hAnsi="Times New Roman"/>
          <w:sz w:val="16"/>
          <w:szCs w:val="16"/>
        </w:rPr>
        <w:t xml:space="preserve"> / З.Д. Ляшенко</w:t>
      </w:r>
      <w:r w:rsidRPr="001A02A6">
        <w:rPr>
          <w:rFonts w:ascii="Times New Roman" w:hAnsi="Times New Roman"/>
          <w:sz w:val="16"/>
          <w:szCs w:val="16"/>
        </w:rPr>
        <w:t xml:space="preserve"> //</w:t>
      </w:r>
      <w:r w:rsidR="00AC7BFC" w:rsidRPr="001A02A6">
        <w:rPr>
          <w:rFonts w:ascii="Times New Roman" w:hAnsi="Times New Roman"/>
          <w:sz w:val="16"/>
          <w:szCs w:val="16"/>
        </w:rPr>
        <w:t xml:space="preserve"> Вопросы совершенствования с</w:t>
      </w:r>
      <w:r w:rsidRPr="001A02A6">
        <w:rPr>
          <w:rFonts w:ascii="Times New Roman" w:hAnsi="Times New Roman"/>
          <w:sz w:val="16"/>
          <w:szCs w:val="16"/>
        </w:rPr>
        <w:t>.-</w:t>
      </w:r>
      <w:r w:rsidR="002E6AE1" w:rsidRPr="001A02A6">
        <w:rPr>
          <w:rFonts w:ascii="Times New Roman" w:hAnsi="Times New Roman"/>
          <w:sz w:val="16"/>
          <w:szCs w:val="16"/>
        </w:rPr>
        <w:t>х</w:t>
      </w:r>
      <w:r w:rsidRPr="001A02A6">
        <w:rPr>
          <w:rFonts w:ascii="Times New Roman" w:hAnsi="Times New Roman"/>
          <w:sz w:val="16"/>
          <w:szCs w:val="16"/>
        </w:rPr>
        <w:t>.</w:t>
      </w:r>
      <w:r w:rsidR="002E6AE1" w:rsidRPr="001A02A6">
        <w:rPr>
          <w:rFonts w:ascii="Times New Roman" w:hAnsi="Times New Roman"/>
          <w:sz w:val="16"/>
          <w:szCs w:val="16"/>
        </w:rPr>
        <w:t xml:space="preserve"> производства. – Пенза, 1995. – Ч. 2. – С. 180–</w:t>
      </w:r>
      <w:r w:rsidR="00AC7BFC" w:rsidRPr="001A02A6">
        <w:rPr>
          <w:rFonts w:ascii="Times New Roman" w:hAnsi="Times New Roman"/>
          <w:sz w:val="16"/>
          <w:szCs w:val="16"/>
        </w:rPr>
        <w:t>182.</w:t>
      </w:r>
    </w:p>
    <w:p w:rsidR="004510E7" w:rsidRPr="001A02A6" w:rsidRDefault="00B60269" w:rsidP="00221348">
      <w:pPr>
        <w:spacing w:after="0" w:line="240" w:lineRule="auto"/>
        <w:ind w:firstLine="284"/>
        <w:jc w:val="both"/>
        <w:rPr>
          <w:rFonts w:ascii="Times New Roman" w:hAnsi="Times New Roman"/>
          <w:bCs/>
          <w:sz w:val="16"/>
          <w:szCs w:val="16"/>
        </w:rPr>
      </w:pPr>
      <w:r w:rsidRPr="001A02A6">
        <w:rPr>
          <w:rFonts w:ascii="Times New Roman" w:hAnsi="Times New Roman"/>
          <w:sz w:val="16"/>
          <w:szCs w:val="16"/>
        </w:rPr>
        <w:t>1</w:t>
      </w:r>
      <w:r w:rsidR="005429E7">
        <w:rPr>
          <w:rFonts w:ascii="Times New Roman" w:hAnsi="Times New Roman"/>
          <w:sz w:val="16"/>
          <w:szCs w:val="16"/>
        </w:rPr>
        <w:t>0</w:t>
      </w:r>
      <w:r w:rsidRPr="001A02A6">
        <w:rPr>
          <w:rFonts w:ascii="Times New Roman" w:hAnsi="Times New Roman"/>
          <w:sz w:val="16"/>
          <w:szCs w:val="16"/>
        </w:rPr>
        <w:t>9. </w:t>
      </w:r>
      <w:r w:rsidR="00B67697" w:rsidRPr="001A02A6">
        <w:rPr>
          <w:rFonts w:ascii="Times New Roman" w:hAnsi="Times New Roman"/>
          <w:spacing w:val="20"/>
          <w:sz w:val="16"/>
          <w:szCs w:val="16"/>
        </w:rPr>
        <w:t>Ляшенко</w:t>
      </w:r>
      <w:r w:rsidR="002E6AE1" w:rsidRPr="001A02A6">
        <w:rPr>
          <w:rFonts w:ascii="Times New Roman" w:hAnsi="Times New Roman"/>
          <w:spacing w:val="20"/>
          <w:sz w:val="16"/>
          <w:szCs w:val="16"/>
        </w:rPr>
        <w:t>,</w:t>
      </w:r>
      <w:r w:rsidR="00B67697" w:rsidRPr="001A02A6">
        <w:rPr>
          <w:rFonts w:ascii="Times New Roman" w:hAnsi="Times New Roman"/>
          <w:spacing w:val="20"/>
          <w:sz w:val="16"/>
          <w:szCs w:val="16"/>
        </w:rPr>
        <w:t xml:space="preserve"> З.Д.</w:t>
      </w:r>
      <w:r w:rsidR="00B67697" w:rsidRPr="001A02A6">
        <w:rPr>
          <w:rFonts w:ascii="Times New Roman" w:hAnsi="Times New Roman"/>
          <w:sz w:val="16"/>
          <w:szCs w:val="16"/>
        </w:rPr>
        <w:t xml:space="preserve"> Основные элементы технологии выращивания ромашки а</w:t>
      </w:r>
      <w:r w:rsidR="00B67697" w:rsidRPr="001A02A6">
        <w:rPr>
          <w:rFonts w:ascii="Times New Roman" w:hAnsi="Times New Roman"/>
          <w:sz w:val="16"/>
          <w:szCs w:val="16"/>
        </w:rPr>
        <w:t>п</w:t>
      </w:r>
      <w:r w:rsidR="00B67697" w:rsidRPr="001A02A6">
        <w:rPr>
          <w:rFonts w:ascii="Times New Roman" w:hAnsi="Times New Roman"/>
          <w:sz w:val="16"/>
          <w:szCs w:val="16"/>
        </w:rPr>
        <w:t>течной в Саратовской области /</w:t>
      </w:r>
      <w:r w:rsidR="002E6AE1" w:rsidRPr="001A02A6">
        <w:rPr>
          <w:rFonts w:ascii="Times New Roman" w:hAnsi="Times New Roman"/>
          <w:sz w:val="16"/>
          <w:szCs w:val="16"/>
        </w:rPr>
        <w:t xml:space="preserve"> З.Д. Ляшенко</w:t>
      </w:r>
      <w:r w:rsidRPr="001A02A6">
        <w:rPr>
          <w:rFonts w:ascii="Times New Roman" w:hAnsi="Times New Roman"/>
          <w:sz w:val="16"/>
          <w:szCs w:val="16"/>
        </w:rPr>
        <w:t xml:space="preserve"> // </w:t>
      </w:r>
      <w:r w:rsidR="00B67697" w:rsidRPr="001A02A6">
        <w:rPr>
          <w:rFonts w:ascii="Times New Roman" w:hAnsi="Times New Roman"/>
          <w:sz w:val="16"/>
          <w:szCs w:val="16"/>
        </w:rPr>
        <w:t>Аграрные реформы в Росси</w:t>
      </w:r>
      <w:r w:rsidR="002E6AE1" w:rsidRPr="001A02A6">
        <w:rPr>
          <w:rFonts w:ascii="Times New Roman" w:hAnsi="Times New Roman"/>
          <w:sz w:val="16"/>
          <w:szCs w:val="16"/>
        </w:rPr>
        <w:t>и: опыт, проблемы, перспективы.</w:t>
      </w:r>
      <w:r w:rsidR="004510E7" w:rsidRPr="001A02A6">
        <w:rPr>
          <w:rFonts w:ascii="Times New Roman" w:hAnsi="Times New Roman"/>
          <w:sz w:val="16"/>
          <w:szCs w:val="16"/>
        </w:rPr>
        <w:t xml:space="preserve"> </w:t>
      </w:r>
      <w:r w:rsidR="002E6AE1" w:rsidRPr="001A02A6">
        <w:rPr>
          <w:rFonts w:ascii="Times New Roman" w:hAnsi="Times New Roman"/>
          <w:sz w:val="16"/>
          <w:szCs w:val="16"/>
        </w:rPr>
        <w:t>–</w:t>
      </w:r>
      <w:r w:rsidR="00B01F04" w:rsidRPr="001A02A6">
        <w:rPr>
          <w:rFonts w:ascii="Times New Roman" w:hAnsi="Times New Roman"/>
          <w:sz w:val="16"/>
          <w:szCs w:val="16"/>
        </w:rPr>
        <w:t xml:space="preserve"> </w:t>
      </w:r>
      <w:r w:rsidR="00B67697" w:rsidRPr="001A02A6">
        <w:rPr>
          <w:rFonts w:ascii="Times New Roman" w:hAnsi="Times New Roman"/>
          <w:sz w:val="16"/>
          <w:szCs w:val="16"/>
        </w:rPr>
        <w:t>Саратов,</w:t>
      </w:r>
      <w:r w:rsidRPr="001A02A6">
        <w:rPr>
          <w:rFonts w:ascii="Times New Roman" w:hAnsi="Times New Roman"/>
          <w:sz w:val="16"/>
          <w:szCs w:val="16"/>
        </w:rPr>
        <w:t xml:space="preserve"> </w:t>
      </w:r>
      <w:r w:rsidR="00B67697" w:rsidRPr="001A02A6">
        <w:rPr>
          <w:rFonts w:ascii="Times New Roman" w:hAnsi="Times New Roman"/>
          <w:sz w:val="16"/>
          <w:szCs w:val="16"/>
        </w:rPr>
        <w:t>1995.</w:t>
      </w:r>
      <w:r w:rsidR="002E6AE1" w:rsidRPr="001A02A6">
        <w:rPr>
          <w:rFonts w:ascii="Times New Roman" w:hAnsi="Times New Roman"/>
          <w:sz w:val="16"/>
          <w:szCs w:val="16"/>
        </w:rPr>
        <w:t xml:space="preserve"> – </w:t>
      </w:r>
      <w:r w:rsidR="00B67697" w:rsidRPr="001A02A6">
        <w:rPr>
          <w:rFonts w:ascii="Times New Roman" w:hAnsi="Times New Roman"/>
          <w:sz w:val="16"/>
          <w:szCs w:val="16"/>
        </w:rPr>
        <w:t>С.</w:t>
      </w:r>
      <w:r w:rsidR="006637AF" w:rsidRPr="001A02A6">
        <w:rPr>
          <w:rFonts w:ascii="Times New Roman" w:hAnsi="Times New Roman"/>
          <w:sz w:val="16"/>
          <w:szCs w:val="16"/>
        </w:rPr>
        <w:t xml:space="preserve"> </w:t>
      </w:r>
      <w:r w:rsidR="00B67697" w:rsidRPr="001A02A6">
        <w:rPr>
          <w:rFonts w:ascii="Times New Roman" w:hAnsi="Times New Roman"/>
          <w:sz w:val="16"/>
          <w:szCs w:val="16"/>
        </w:rPr>
        <w:t>195.</w:t>
      </w:r>
    </w:p>
    <w:p w:rsidR="002E7492" w:rsidRPr="001A02A6" w:rsidRDefault="00B60269" w:rsidP="00221348">
      <w:pPr>
        <w:spacing w:after="0" w:line="240" w:lineRule="auto"/>
        <w:ind w:firstLine="284"/>
        <w:jc w:val="both"/>
        <w:rPr>
          <w:rFonts w:ascii="Times New Roman" w:hAnsi="Times New Roman"/>
          <w:bCs/>
          <w:sz w:val="16"/>
          <w:szCs w:val="16"/>
        </w:rPr>
      </w:pPr>
      <w:r w:rsidRPr="001A02A6">
        <w:rPr>
          <w:rStyle w:val="citation"/>
          <w:rFonts w:ascii="Times New Roman" w:hAnsi="Times New Roman"/>
          <w:iCs/>
          <w:sz w:val="16"/>
          <w:szCs w:val="16"/>
        </w:rPr>
        <w:t>1</w:t>
      </w:r>
      <w:r w:rsidR="005429E7">
        <w:rPr>
          <w:rStyle w:val="citation"/>
          <w:rFonts w:ascii="Times New Roman" w:hAnsi="Times New Roman"/>
          <w:iCs/>
          <w:sz w:val="16"/>
          <w:szCs w:val="16"/>
        </w:rPr>
        <w:t>1</w:t>
      </w:r>
      <w:r w:rsidRPr="001A02A6">
        <w:rPr>
          <w:rStyle w:val="citation"/>
          <w:rFonts w:ascii="Times New Roman" w:hAnsi="Times New Roman"/>
          <w:iCs/>
          <w:sz w:val="16"/>
          <w:szCs w:val="16"/>
        </w:rPr>
        <w:t>0. </w:t>
      </w:r>
      <w:r w:rsidR="002E7492" w:rsidRPr="001A02A6">
        <w:rPr>
          <w:rStyle w:val="citation"/>
          <w:rFonts w:ascii="Times New Roman" w:hAnsi="Times New Roman"/>
          <w:iCs/>
          <w:spacing w:val="20"/>
          <w:sz w:val="16"/>
          <w:szCs w:val="16"/>
        </w:rPr>
        <w:t>Мазнев, Н</w:t>
      </w:r>
      <w:r w:rsidRPr="001A02A6">
        <w:rPr>
          <w:rStyle w:val="citation"/>
          <w:rFonts w:ascii="Times New Roman" w:hAnsi="Times New Roman"/>
          <w:iCs/>
          <w:spacing w:val="20"/>
          <w:sz w:val="16"/>
          <w:szCs w:val="16"/>
        </w:rPr>
        <w:t>.</w:t>
      </w:r>
      <w:r w:rsidR="002E7492" w:rsidRPr="001A02A6">
        <w:rPr>
          <w:rStyle w:val="citation"/>
          <w:rFonts w:ascii="Times New Roman" w:hAnsi="Times New Roman"/>
          <w:iCs/>
          <w:spacing w:val="20"/>
          <w:sz w:val="16"/>
          <w:szCs w:val="16"/>
        </w:rPr>
        <w:t>И.</w:t>
      </w:r>
      <w:r w:rsidR="002E7492" w:rsidRPr="001A02A6">
        <w:rPr>
          <w:rStyle w:val="citation"/>
          <w:rFonts w:ascii="Times New Roman" w:hAnsi="Times New Roman"/>
          <w:sz w:val="16"/>
          <w:szCs w:val="16"/>
        </w:rPr>
        <w:t xml:space="preserve"> Анис обыкновенный / Н.И. Мазнев // Энциклопедия лекарс</w:t>
      </w:r>
      <w:r w:rsidR="002E7492" w:rsidRPr="001A02A6">
        <w:rPr>
          <w:rStyle w:val="citation"/>
          <w:rFonts w:ascii="Times New Roman" w:hAnsi="Times New Roman"/>
          <w:sz w:val="16"/>
          <w:szCs w:val="16"/>
        </w:rPr>
        <w:t>т</w:t>
      </w:r>
      <w:r w:rsidR="002E7492" w:rsidRPr="001A02A6">
        <w:rPr>
          <w:rStyle w:val="citation"/>
          <w:rFonts w:ascii="Times New Roman" w:hAnsi="Times New Roman"/>
          <w:sz w:val="16"/>
          <w:szCs w:val="16"/>
        </w:rPr>
        <w:t>венных растений.</w:t>
      </w:r>
      <w:r w:rsidRPr="001A02A6">
        <w:rPr>
          <w:rStyle w:val="citation"/>
          <w:rFonts w:ascii="Times New Roman" w:hAnsi="Times New Roman"/>
          <w:sz w:val="16"/>
          <w:szCs w:val="16"/>
        </w:rPr>
        <w:t xml:space="preserve"> </w:t>
      </w:r>
      <w:r w:rsidR="002E7492" w:rsidRPr="001A02A6">
        <w:rPr>
          <w:rStyle w:val="citation"/>
          <w:rFonts w:ascii="Times New Roman" w:hAnsi="Times New Roman"/>
          <w:sz w:val="16"/>
          <w:szCs w:val="16"/>
        </w:rPr>
        <w:t>– 3-е изд., испр. и доп.</w:t>
      </w:r>
      <w:r w:rsidRPr="001A02A6">
        <w:rPr>
          <w:rStyle w:val="citation"/>
          <w:rFonts w:ascii="Times New Roman" w:hAnsi="Times New Roman"/>
          <w:sz w:val="16"/>
          <w:szCs w:val="16"/>
        </w:rPr>
        <w:t xml:space="preserve"> </w:t>
      </w:r>
      <w:r w:rsidR="002E7492" w:rsidRPr="001A02A6">
        <w:rPr>
          <w:rStyle w:val="citation"/>
          <w:rFonts w:ascii="Times New Roman" w:hAnsi="Times New Roman"/>
          <w:sz w:val="16"/>
          <w:szCs w:val="16"/>
        </w:rPr>
        <w:t>– М.: Мартин, 2004.</w:t>
      </w:r>
      <w:r w:rsidRPr="001A02A6">
        <w:rPr>
          <w:rStyle w:val="citation"/>
          <w:rFonts w:ascii="Times New Roman" w:hAnsi="Times New Roman"/>
          <w:sz w:val="16"/>
          <w:szCs w:val="16"/>
        </w:rPr>
        <w:t xml:space="preserve"> </w:t>
      </w:r>
      <w:r w:rsidR="002E7492" w:rsidRPr="001A02A6">
        <w:rPr>
          <w:rStyle w:val="citation"/>
          <w:rFonts w:ascii="Times New Roman" w:hAnsi="Times New Roman"/>
          <w:sz w:val="16"/>
          <w:szCs w:val="16"/>
        </w:rPr>
        <w:t>– С.</w:t>
      </w:r>
      <w:r w:rsidRPr="001A02A6">
        <w:rPr>
          <w:rStyle w:val="citation"/>
          <w:rFonts w:ascii="Times New Roman" w:hAnsi="Times New Roman"/>
          <w:sz w:val="16"/>
          <w:szCs w:val="16"/>
        </w:rPr>
        <w:t xml:space="preserve"> </w:t>
      </w:r>
      <w:r w:rsidR="002E7492" w:rsidRPr="001A02A6">
        <w:rPr>
          <w:rStyle w:val="citation"/>
          <w:rFonts w:ascii="Times New Roman" w:hAnsi="Times New Roman"/>
          <w:sz w:val="16"/>
          <w:szCs w:val="16"/>
        </w:rPr>
        <w:t>75–76.</w:t>
      </w:r>
    </w:p>
    <w:p w:rsidR="007116B4" w:rsidRPr="001A02A6" w:rsidRDefault="00B60269" w:rsidP="00221348">
      <w:pPr>
        <w:spacing w:after="0" w:line="240" w:lineRule="auto"/>
        <w:ind w:firstLine="284"/>
        <w:jc w:val="both"/>
        <w:rPr>
          <w:rStyle w:val="af"/>
          <w:rFonts w:ascii="Times New Roman" w:hAnsi="Times New Roman"/>
          <w:b w:val="0"/>
          <w:bCs w:val="0"/>
          <w:sz w:val="16"/>
          <w:szCs w:val="16"/>
        </w:rPr>
      </w:pPr>
      <w:r w:rsidRPr="001A02A6">
        <w:rPr>
          <w:rStyle w:val="af"/>
          <w:rFonts w:ascii="Times New Roman" w:hAnsi="Times New Roman"/>
          <w:b w:val="0"/>
          <w:sz w:val="16"/>
          <w:szCs w:val="16"/>
        </w:rPr>
        <w:t>1</w:t>
      </w:r>
      <w:r w:rsidR="005429E7">
        <w:rPr>
          <w:rStyle w:val="af"/>
          <w:rFonts w:ascii="Times New Roman" w:hAnsi="Times New Roman"/>
          <w:b w:val="0"/>
          <w:sz w:val="16"/>
          <w:szCs w:val="16"/>
        </w:rPr>
        <w:t>1</w:t>
      </w:r>
      <w:r w:rsidRPr="001A02A6">
        <w:rPr>
          <w:rStyle w:val="af"/>
          <w:rFonts w:ascii="Times New Roman" w:hAnsi="Times New Roman"/>
          <w:b w:val="0"/>
          <w:sz w:val="16"/>
          <w:szCs w:val="16"/>
        </w:rPr>
        <w:t>1. </w:t>
      </w:r>
      <w:r w:rsidR="004510E7" w:rsidRPr="001A02A6">
        <w:rPr>
          <w:rStyle w:val="af"/>
          <w:rFonts w:ascii="Times New Roman" w:hAnsi="Times New Roman"/>
          <w:b w:val="0"/>
          <w:spacing w:val="20"/>
          <w:sz w:val="16"/>
          <w:szCs w:val="16"/>
        </w:rPr>
        <w:t>Маланкина, Е.Л.</w:t>
      </w:r>
      <w:r w:rsidR="004510E7" w:rsidRPr="001A02A6">
        <w:rPr>
          <w:rStyle w:val="af"/>
          <w:rFonts w:ascii="Times New Roman" w:hAnsi="Times New Roman"/>
          <w:b w:val="0"/>
          <w:sz w:val="16"/>
          <w:szCs w:val="16"/>
        </w:rPr>
        <w:t xml:space="preserve"> Агробиологическое обоснование повышения продукти</w:t>
      </w:r>
      <w:r w:rsidR="004510E7" w:rsidRPr="001A02A6">
        <w:rPr>
          <w:rStyle w:val="af"/>
          <w:rFonts w:ascii="Times New Roman" w:hAnsi="Times New Roman"/>
          <w:b w:val="0"/>
          <w:sz w:val="16"/>
          <w:szCs w:val="16"/>
        </w:rPr>
        <w:t>в</w:t>
      </w:r>
      <w:r w:rsidR="004510E7" w:rsidRPr="001A02A6">
        <w:rPr>
          <w:rStyle w:val="af"/>
          <w:rFonts w:ascii="Times New Roman" w:hAnsi="Times New Roman"/>
          <w:b w:val="0"/>
          <w:sz w:val="16"/>
          <w:szCs w:val="16"/>
        </w:rPr>
        <w:t>ности эфирном</w:t>
      </w:r>
      <w:r w:rsidR="00B01F04" w:rsidRPr="001A02A6">
        <w:rPr>
          <w:rStyle w:val="af"/>
          <w:rFonts w:ascii="Times New Roman" w:hAnsi="Times New Roman"/>
          <w:b w:val="0"/>
          <w:sz w:val="16"/>
          <w:szCs w:val="16"/>
        </w:rPr>
        <w:t>асличных растений из семейства Я</w:t>
      </w:r>
      <w:r w:rsidR="004510E7" w:rsidRPr="001A02A6">
        <w:rPr>
          <w:rStyle w:val="af"/>
          <w:rFonts w:ascii="Times New Roman" w:hAnsi="Times New Roman"/>
          <w:b w:val="0"/>
          <w:sz w:val="16"/>
          <w:szCs w:val="16"/>
        </w:rPr>
        <w:t>снотковые (Lamiaceae L.) в Нечерн</w:t>
      </w:r>
      <w:r w:rsidR="004510E7" w:rsidRPr="001A02A6">
        <w:rPr>
          <w:rStyle w:val="af"/>
          <w:rFonts w:ascii="Times New Roman" w:hAnsi="Times New Roman"/>
          <w:b w:val="0"/>
          <w:sz w:val="16"/>
          <w:szCs w:val="16"/>
        </w:rPr>
        <w:t>о</w:t>
      </w:r>
      <w:r w:rsidR="004510E7" w:rsidRPr="001A02A6">
        <w:rPr>
          <w:rStyle w:val="af"/>
          <w:rFonts w:ascii="Times New Roman" w:hAnsi="Times New Roman"/>
          <w:b w:val="0"/>
          <w:sz w:val="16"/>
          <w:szCs w:val="16"/>
        </w:rPr>
        <w:t>земной зоне России</w:t>
      </w:r>
      <w:r w:rsidRPr="001A02A6">
        <w:rPr>
          <w:rStyle w:val="af"/>
          <w:rFonts w:ascii="Times New Roman" w:hAnsi="Times New Roman"/>
          <w:b w:val="0"/>
          <w:sz w:val="16"/>
          <w:szCs w:val="16"/>
        </w:rPr>
        <w:t>:</w:t>
      </w:r>
      <w:r w:rsidR="004510E7" w:rsidRPr="001A02A6">
        <w:rPr>
          <w:rStyle w:val="af"/>
          <w:rFonts w:ascii="Times New Roman" w:hAnsi="Times New Roman"/>
          <w:b w:val="0"/>
          <w:sz w:val="16"/>
          <w:szCs w:val="16"/>
        </w:rPr>
        <w:t xml:space="preserve"> </w:t>
      </w:r>
      <w:r w:rsidRPr="001A02A6">
        <w:rPr>
          <w:rStyle w:val="af"/>
          <w:rFonts w:ascii="Times New Roman" w:hAnsi="Times New Roman"/>
          <w:b w:val="0"/>
          <w:sz w:val="16"/>
          <w:szCs w:val="16"/>
        </w:rPr>
        <w:t xml:space="preserve">автореф. дис. … докт. с.-х. наук </w:t>
      </w:r>
      <w:r w:rsidR="004510E7" w:rsidRPr="001A02A6">
        <w:rPr>
          <w:rStyle w:val="af"/>
          <w:rFonts w:ascii="Times New Roman" w:hAnsi="Times New Roman"/>
          <w:b w:val="0"/>
          <w:sz w:val="16"/>
          <w:szCs w:val="16"/>
        </w:rPr>
        <w:t>/ Е.Л. Маланкина</w:t>
      </w:r>
      <w:r w:rsidR="00B01F04" w:rsidRPr="001A02A6">
        <w:rPr>
          <w:rStyle w:val="af"/>
          <w:rFonts w:ascii="Times New Roman" w:hAnsi="Times New Roman"/>
          <w:b w:val="0"/>
          <w:sz w:val="16"/>
          <w:szCs w:val="16"/>
        </w:rPr>
        <w:t xml:space="preserve">. </w:t>
      </w:r>
      <w:r w:rsidR="004510E7" w:rsidRPr="001A02A6">
        <w:rPr>
          <w:rStyle w:val="af"/>
          <w:rFonts w:ascii="Times New Roman" w:hAnsi="Times New Roman"/>
          <w:b w:val="0"/>
          <w:sz w:val="16"/>
          <w:szCs w:val="16"/>
        </w:rPr>
        <w:t>– М., 2007. – 54</w:t>
      </w:r>
      <w:r w:rsidRPr="001A02A6">
        <w:rPr>
          <w:rStyle w:val="af"/>
          <w:rFonts w:ascii="Times New Roman" w:hAnsi="Times New Roman"/>
          <w:b w:val="0"/>
          <w:sz w:val="16"/>
          <w:szCs w:val="16"/>
        </w:rPr>
        <w:t> </w:t>
      </w:r>
      <w:r w:rsidR="004510E7" w:rsidRPr="001A02A6">
        <w:rPr>
          <w:rStyle w:val="af"/>
          <w:rFonts w:ascii="Times New Roman" w:hAnsi="Times New Roman"/>
          <w:b w:val="0"/>
          <w:sz w:val="16"/>
          <w:szCs w:val="16"/>
        </w:rPr>
        <w:t>с.</w:t>
      </w:r>
    </w:p>
    <w:p w:rsidR="007116B4" w:rsidRPr="001A02A6" w:rsidRDefault="00B60269"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1</w:t>
      </w:r>
      <w:r w:rsidRPr="001A02A6">
        <w:rPr>
          <w:rFonts w:ascii="Times New Roman" w:hAnsi="Times New Roman"/>
          <w:sz w:val="16"/>
          <w:szCs w:val="16"/>
        </w:rPr>
        <w:t>2. </w:t>
      </w:r>
      <w:r w:rsidR="007116B4" w:rsidRPr="001A02A6">
        <w:rPr>
          <w:rFonts w:ascii="Times New Roman" w:hAnsi="Times New Roman"/>
          <w:spacing w:val="20"/>
          <w:sz w:val="16"/>
          <w:szCs w:val="16"/>
        </w:rPr>
        <w:t>Маланкина, Е.</w:t>
      </w:r>
      <w:r w:rsidR="005429E7">
        <w:rPr>
          <w:rFonts w:ascii="Times New Roman" w:hAnsi="Times New Roman"/>
          <w:spacing w:val="20"/>
          <w:sz w:val="16"/>
          <w:szCs w:val="16"/>
        </w:rPr>
        <w:t>Л</w:t>
      </w:r>
      <w:r w:rsidR="007116B4" w:rsidRPr="001A02A6">
        <w:rPr>
          <w:rFonts w:ascii="Times New Roman" w:hAnsi="Times New Roman"/>
          <w:sz w:val="16"/>
          <w:szCs w:val="16"/>
        </w:rPr>
        <w:t xml:space="preserve"> </w:t>
      </w:r>
      <w:r w:rsidR="005429E7">
        <w:rPr>
          <w:rFonts w:ascii="Times New Roman" w:hAnsi="Times New Roman"/>
          <w:sz w:val="16"/>
          <w:szCs w:val="16"/>
        </w:rPr>
        <w:t xml:space="preserve">Лекарственные растения на приусадебном участке: учебное пособие / Е.Л. Маланкина. – М.: ЗАО «Фитон+», 2005. – 272 </w:t>
      </w:r>
      <w:proofErr w:type="gramStart"/>
      <w:r w:rsidR="005429E7">
        <w:rPr>
          <w:rFonts w:ascii="Times New Roman" w:hAnsi="Times New Roman"/>
          <w:sz w:val="16"/>
          <w:szCs w:val="16"/>
        </w:rPr>
        <w:t>с</w:t>
      </w:r>
      <w:proofErr w:type="gramEnd"/>
      <w:r w:rsidR="005429E7">
        <w:rPr>
          <w:rFonts w:ascii="Times New Roman" w:hAnsi="Times New Roman"/>
          <w:sz w:val="16"/>
          <w:szCs w:val="16"/>
        </w:rPr>
        <w:t>.</w:t>
      </w:r>
      <w:r w:rsidR="007116B4" w:rsidRPr="001A02A6">
        <w:rPr>
          <w:rFonts w:ascii="Times New Roman" w:hAnsi="Times New Roman"/>
          <w:sz w:val="16"/>
          <w:szCs w:val="16"/>
        </w:rPr>
        <w:t>.</w:t>
      </w:r>
    </w:p>
    <w:p w:rsidR="00321858" w:rsidRPr="001A02A6" w:rsidRDefault="00B60269"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1</w:t>
      </w:r>
      <w:r w:rsidRPr="001A02A6">
        <w:rPr>
          <w:rFonts w:ascii="Times New Roman" w:hAnsi="Times New Roman"/>
          <w:sz w:val="16"/>
          <w:szCs w:val="16"/>
        </w:rPr>
        <w:t>3. </w:t>
      </w:r>
      <w:r w:rsidR="00B67697" w:rsidRPr="001A02A6">
        <w:rPr>
          <w:rFonts w:ascii="Times New Roman" w:hAnsi="Times New Roman"/>
          <w:spacing w:val="20"/>
          <w:sz w:val="16"/>
          <w:szCs w:val="16"/>
        </w:rPr>
        <w:t>Малышев</w:t>
      </w:r>
      <w:r w:rsidR="002E6AE1" w:rsidRPr="001A02A6">
        <w:rPr>
          <w:rFonts w:ascii="Times New Roman" w:hAnsi="Times New Roman"/>
          <w:spacing w:val="20"/>
          <w:sz w:val="16"/>
          <w:szCs w:val="16"/>
        </w:rPr>
        <w:t>,</w:t>
      </w:r>
      <w:r w:rsidR="00B67697" w:rsidRPr="001A02A6">
        <w:rPr>
          <w:rFonts w:ascii="Times New Roman" w:hAnsi="Times New Roman"/>
          <w:spacing w:val="20"/>
          <w:sz w:val="16"/>
          <w:szCs w:val="16"/>
        </w:rPr>
        <w:t xml:space="preserve"> А.А.</w:t>
      </w:r>
      <w:r w:rsidR="00B67697" w:rsidRPr="001A02A6">
        <w:rPr>
          <w:rFonts w:ascii="Times New Roman" w:hAnsi="Times New Roman"/>
          <w:sz w:val="16"/>
          <w:szCs w:val="16"/>
        </w:rPr>
        <w:t xml:space="preserve"> Женьшень (биология и разведение)</w:t>
      </w:r>
      <w:r w:rsidR="002E6AE1" w:rsidRPr="001A02A6">
        <w:rPr>
          <w:rFonts w:ascii="Times New Roman" w:hAnsi="Times New Roman"/>
          <w:sz w:val="16"/>
          <w:szCs w:val="16"/>
        </w:rPr>
        <w:t xml:space="preserve"> / А.А. Малышев. – М:</w:t>
      </w:r>
      <w:r w:rsidR="00B67697" w:rsidRPr="001A02A6">
        <w:rPr>
          <w:rFonts w:ascii="Times New Roman" w:hAnsi="Times New Roman"/>
          <w:sz w:val="16"/>
          <w:szCs w:val="16"/>
        </w:rPr>
        <w:t xml:space="preserve"> Агро</w:t>
      </w:r>
      <w:r w:rsidR="006637AF" w:rsidRPr="001A02A6">
        <w:rPr>
          <w:rFonts w:ascii="Times New Roman" w:hAnsi="Times New Roman"/>
          <w:sz w:val="16"/>
          <w:szCs w:val="16"/>
        </w:rPr>
        <w:t>промиздат, 1986. – С. 77–</w:t>
      </w:r>
      <w:r w:rsidR="00B67697" w:rsidRPr="001A02A6">
        <w:rPr>
          <w:rFonts w:ascii="Times New Roman" w:hAnsi="Times New Roman"/>
          <w:sz w:val="16"/>
          <w:szCs w:val="16"/>
        </w:rPr>
        <w:t>99.</w:t>
      </w:r>
    </w:p>
    <w:p w:rsidR="002E6AE1" w:rsidRPr="001A02A6" w:rsidRDefault="00B60269" w:rsidP="00221348">
      <w:pPr>
        <w:spacing w:after="0" w:line="240" w:lineRule="auto"/>
        <w:ind w:firstLine="284"/>
        <w:jc w:val="both"/>
        <w:rPr>
          <w:rFonts w:ascii="Times New Roman" w:hAnsi="Times New Roman"/>
          <w:sz w:val="16"/>
          <w:szCs w:val="16"/>
        </w:rPr>
      </w:pPr>
      <w:r w:rsidRPr="001A02A6">
        <w:rPr>
          <w:rFonts w:ascii="Times New Roman" w:eastAsia="Times New Roman" w:hAnsi="Times New Roman"/>
          <w:sz w:val="16"/>
          <w:szCs w:val="16"/>
          <w:lang w:eastAsia="ru-RU"/>
        </w:rPr>
        <w:t>1</w:t>
      </w:r>
      <w:r w:rsidR="005429E7">
        <w:rPr>
          <w:rFonts w:ascii="Times New Roman" w:eastAsia="Times New Roman" w:hAnsi="Times New Roman"/>
          <w:sz w:val="16"/>
          <w:szCs w:val="16"/>
          <w:lang w:eastAsia="ru-RU"/>
        </w:rPr>
        <w:t>1</w:t>
      </w:r>
      <w:r w:rsidRPr="001A02A6">
        <w:rPr>
          <w:rFonts w:ascii="Times New Roman" w:eastAsia="Times New Roman" w:hAnsi="Times New Roman"/>
          <w:sz w:val="16"/>
          <w:szCs w:val="16"/>
          <w:lang w:eastAsia="ru-RU"/>
        </w:rPr>
        <w:t>4. </w:t>
      </w:r>
      <w:r w:rsidR="00B24943" w:rsidRPr="001A02A6">
        <w:rPr>
          <w:rFonts w:ascii="Times New Roman" w:eastAsia="Times New Roman" w:hAnsi="Times New Roman"/>
          <w:spacing w:val="20"/>
          <w:sz w:val="16"/>
          <w:szCs w:val="16"/>
          <w:lang w:eastAsia="ru-RU"/>
        </w:rPr>
        <w:t>Мальцева</w:t>
      </w:r>
      <w:r w:rsidR="002E6AE1" w:rsidRPr="001A02A6">
        <w:rPr>
          <w:rFonts w:ascii="Times New Roman" w:eastAsia="Times New Roman" w:hAnsi="Times New Roman"/>
          <w:spacing w:val="20"/>
          <w:sz w:val="16"/>
          <w:szCs w:val="16"/>
          <w:lang w:eastAsia="ru-RU"/>
        </w:rPr>
        <w:t>,</w:t>
      </w:r>
      <w:r w:rsidR="00B24943" w:rsidRPr="001A02A6">
        <w:rPr>
          <w:rFonts w:ascii="Times New Roman" w:eastAsia="Times New Roman" w:hAnsi="Times New Roman"/>
          <w:spacing w:val="20"/>
          <w:sz w:val="16"/>
          <w:szCs w:val="16"/>
          <w:lang w:eastAsia="ru-RU"/>
        </w:rPr>
        <w:t xml:space="preserve"> М.В.</w:t>
      </w:r>
      <w:r w:rsidR="00B24943" w:rsidRPr="001A02A6">
        <w:rPr>
          <w:rFonts w:ascii="Times New Roman" w:eastAsia="Times New Roman" w:hAnsi="Times New Roman"/>
          <w:sz w:val="16"/>
          <w:szCs w:val="16"/>
          <w:lang w:eastAsia="ru-RU"/>
        </w:rPr>
        <w:t xml:space="preserve"> Пособие по определению посевных качеств семян лекарс</w:t>
      </w:r>
      <w:r w:rsidR="00B24943" w:rsidRPr="001A02A6">
        <w:rPr>
          <w:rFonts w:ascii="Times New Roman" w:eastAsia="Times New Roman" w:hAnsi="Times New Roman"/>
          <w:sz w:val="16"/>
          <w:szCs w:val="16"/>
          <w:lang w:eastAsia="ru-RU"/>
        </w:rPr>
        <w:t>т</w:t>
      </w:r>
      <w:r w:rsidR="00B24943" w:rsidRPr="001A02A6">
        <w:rPr>
          <w:rFonts w:ascii="Times New Roman" w:eastAsia="Times New Roman" w:hAnsi="Times New Roman"/>
          <w:sz w:val="16"/>
          <w:szCs w:val="16"/>
          <w:lang w:eastAsia="ru-RU"/>
        </w:rPr>
        <w:t>венных растений</w:t>
      </w:r>
      <w:r w:rsidR="002E6AE1" w:rsidRPr="001A02A6">
        <w:rPr>
          <w:rFonts w:ascii="Times New Roman" w:eastAsia="Times New Roman" w:hAnsi="Times New Roman"/>
          <w:sz w:val="16"/>
          <w:szCs w:val="16"/>
          <w:lang w:eastAsia="ru-RU"/>
        </w:rPr>
        <w:t xml:space="preserve"> / М.В. Мальцева. –</w:t>
      </w:r>
      <w:r w:rsidR="00B01F04" w:rsidRPr="001A02A6">
        <w:rPr>
          <w:rFonts w:ascii="Times New Roman" w:eastAsia="Times New Roman" w:hAnsi="Times New Roman"/>
          <w:sz w:val="16"/>
          <w:szCs w:val="16"/>
          <w:lang w:eastAsia="ru-RU"/>
        </w:rPr>
        <w:t xml:space="preserve"> </w:t>
      </w:r>
      <w:r w:rsidR="002E6AE1" w:rsidRPr="001A02A6">
        <w:rPr>
          <w:rFonts w:ascii="Times New Roman" w:eastAsia="Times New Roman" w:hAnsi="Times New Roman"/>
          <w:sz w:val="16"/>
          <w:szCs w:val="16"/>
          <w:lang w:eastAsia="ru-RU"/>
        </w:rPr>
        <w:t>М.: Медиздат</w:t>
      </w:r>
      <w:r w:rsidR="00B24943" w:rsidRPr="001A02A6">
        <w:rPr>
          <w:rFonts w:ascii="Times New Roman" w:eastAsia="Times New Roman" w:hAnsi="Times New Roman"/>
          <w:sz w:val="16"/>
          <w:szCs w:val="16"/>
          <w:lang w:eastAsia="ru-RU"/>
        </w:rPr>
        <w:t>,</w:t>
      </w:r>
      <w:r w:rsidR="002E6AE1" w:rsidRPr="001A02A6">
        <w:rPr>
          <w:rFonts w:ascii="Times New Roman" w:eastAsia="Times New Roman" w:hAnsi="Times New Roman"/>
          <w:sz w:val="16"/>
          <w:szCs w:val="16"/>
          <w:lang w:eastAsia="ru-RU"/>
        </w:rPr>
        <w:t xml:space="preserve"> </w:t>
      </w:r>
      <w:r w:rsidR="00B24943" w:rsidRPr="001A02A6">
        <w:rPr>
          <w:rFonts w:ascii="Times New Roman" w:eastAsia="Times New Roman" w:hAnsi="Times New Roman"/>
          <w:sz w:val="16"/>
          <w:szCs w:val="16"/>
          <w:lang w:eastAsia="ru-RU"/>
        </w:rPr>
        <w:t>1950.</w:t>
      </w:r>
      <w:r w:rsidR="00B01F04" w:rsidRPr="001A02A6">
        <w:rPr>
          <w:rFonts w:ascii="Times New Roman" w:eastAsia="Times New Roman" w:hAnsi="Times New Roman"/>
          <w:sz w:val="16"/>
          <w:szCs w:val="16"/>
          <w:lang w:eastAsia="ru-RU"/>
        </w:rPr>
        <w:t xml:space="preserve"> </w:t>
      </w:r>
      <w:r w:rsidR="002E6AE1" w:rsidRPr="001A02A6">
        <w:rPr>
          <w:rFonts w:ascii="Times New Roman" w:eastAsia="Times New Roman" w:hAnsi="Times New Roman"/>
          <w:sz w:val="16"/>
          <w:szCs w:val="16"/>
          <w:lang w:eastAsia="ru-RU"/>
        </w:rPr>
        <w:t>–</w:t>
      </w:r>
      <w:r w:rsidR="00B01F04" w:rsidRPr="001A02A6">
        <w:rPr>
          <w:rFonts w:ascii="Times New Roman" w:eastAsia="Times New Roman" w:hAnsi="Times New Roman"/>
          <w:sz w:val="16"/>
          <w:szCs w:val="16"/>
          <w:lang w:eastAsia="ru-RU"/>
        </w:rPr>
        <w:t xml:space="preserve"> </w:t>
      </w:r>
      <w:r w:rsidR="00B24943" w:rsidRPr="001A02A6">
        <w:rPr>
          <w:rFonts w:ascii="Times New Roman" w:eastAsia="Times New Roman" w:hAnsi="Times New Roman"/>
          <w:sz w:val="16"/>
          <w:szCs w:val="16"/>
          <w:lang w:eastAsia="ru-RU"/>
        </w:rPr>
        <w:t>С.</w:t>
      </w:r>
      <w:r w:rsidR="006637AF" w:rsidRPr="001A02A6">
        <w:rPr>
          <w:rFonts w:ascii="Times New Roman" w:eastAsia="Times New Roman" w:hAnsi="Times New Roman"/>
          <w:sz w:val="16"/>
          <w:szCs w:val="16"/>
          <w:lang w:eastAsia="ru-RU"/>
        </w:rPr>
        <w:t xml:space="preserve"> </w:t>
      </w:r>
      <w:r w:rsidR="00B24943" w:rsidRPr="001A02A6">
        <w:rPr>
          <w:rFonts w:ascii="Times New Roman" w:eastAsia="Times New Roman" w:hAnsi="Times New Roman"/>
          <w:sz w:val="16"/>
          <w:szCs w:val="16"/>
          <w:lang w:eastAsia="ru-RU"/>
        </w:rPr>
        <w:t>56.</w:t>
      </w:r>
    </w:p>
    <w:p w:rsidR="00CB72C5" w:rsidRPr="001A02A6" w:rsidRDefault="00B60269" w:rsidP="00221348">
      <w:pPr>
        <w:spacing w:after="0" w:line="240" w:lineRule="auto"/>
        <w:ind w:firstLine="284"/>
        <w:jc w:val="both"/>
        <w:rPr>
          <w:rFonts w:ascii="Times New Roman" w:hAnsi="Times New Roman"/>
          <w:sz w:val="16"/>
          <w:szCs w:val="16"/>
        </w:rPr>
      </w:pPr>
      <w:r w:rsidRPr="001A02A6">
        <w:rPr>
          <w:rFonts w:ascii="Times New Roman" w:eastAsia="Times New Roman" w:hAnsi="Times New Roman"/>
          <w:sz w:val="16"/>
          <w:szCs w:val="16"/>
          <w:lang w:eastAsia="ru-RU"/>
        </w:rPr>
        <w:lastRenderedPageBreak/>
        <w:t>1</w:t>
      </w:r>
      <w:r w:rsidR="005429E7">
        <w:rPr>
          <w:rFonts w:ascii="Times New Roman" w:eastAsia="Times New Roman" w:hAnsi="Times New Roman"/>
          <w:sz w:val="16"/>
          <w:szCs w:val="16"/>
          <w:lang w:eastAsia="ru-RU"/>
        </w:rPr>
        <w:t>1</w:t>
      </w:r>
      <w:r w:rsidRPr="001A02A6">
        <w:rPr>
          <w:rFonts w:ascii="Times New Roman" w:eastAsia="Times New Roman" w:hAnsi="Times New Roman"/>
          <w:sz w:val="16"/>
          <w:szCs w:val="16"/>
          <w:lang w:eastAsia="ru-RU"/>
        </w:rPr>
        <w:t>5. </w:t>
      </w:r>
      <w:r w:rsidR="00CB72C5" w:rsidRPr="001A02A6">
        <w:rPr>
          <w:rFonts w:ascii="Times New Roman" w:eastAsia="Times New Roman" w:hAnsi="Times New Roman"/>
          <w:spacing w:val="20"/>
          <w:sz w:val="16"/>
          <w:szCs w:val="16"/>
          <w:lang w:eastAsia="ru-RU"/>
        </w:rPr>
        <w:t>Мандаева, С.А.</w:t>
      </w:r>
      <w:r w:rsidR="00CB72C5" w:rsidRPr="001A02A6">
        <w:rPr>
          <w:rFonts w:ascii="Times New Roman" w:eastAsia="Times New Roman" w:hAnsi="Times New Roman"/>
          <w:sz w:val="16"/>
          <w:szCs w:val="16"/>
          <w:lang w:eastAsia="ru-RU"/>
        </w:rPr>
        <w:t xml:space="preserve"> Производство и переработка лекарственно</w:t>
      </w:r>
      <w:r w:rsidRPr="001A02A6">
        <w:rPr>
          <w:rFonts w:ascii="Times New Roman" w:eastAsia="Times New Roman" w:hAnsi="Times New Roman"/>
          <w:sz w:val="16"/>
          <w:szCs w:val="16"/>
          <w:lang w:eastAsia="ru-RU"/>
        </w:rPr>
        <w:t>-</w:t>
      </w:r>
      <w:r w:rsidR="00CB72C5" w:rsidRPr="001A02A6">
        <w:rPr>
          <w:rFonts w:ascii="Times New Roman" w:eastAsia="Times New Roman" w:hAnsi="Times New Roman"/>
          <w:sz w:val="16"/>
          <w:szCs w:val="16"/>
          <w:lang w:eastAsia="ru-RU"/>
        </w:rPr>
        <w:t>технического с</w:t>
      </w:r>
      <w:r w:rsidR="00B01F04" w:rsidRPr="001A02A6">
        <w:rPr>
          <w:rFonts w:ascii="Times New Roman" w:eastAsia="Times New Roman" w:hAnsi="Times New Roman"/>
          <w:sz w:val="16"/>
          <w:szCs w:val="16"/>
          <w:lang w:eastAsia="ru-RU"/>
        </w:rPr>
        <w:t>ырья</w:t>
      </w:r>
      <w:r w:rsidRPr="001A02A6">
        <w:rPr>
          <w:rFonts w:ascii="Times New Roman" w:eastAsia="Times New Roman" w:hAnsi="Times New Roman"/>
          <w:sz w:val="16"/>
          <w:szCs w:val="16"/>
          <w:lang w:eastAsia="ru-RU"/>
        </w:rPr>
        <w:t>:</w:t>
      </w:r>
      <w:r w:rsidR="00B01F04" w:rsidRPr="001A02A6">
        <w:rPr>
          <w:rFonts w:ascii="Times New Roman" w:eastAsia="Times New Roman" w:hAnsi="Times New Roman"/>
          <w:sz w:val="16"/>
          <w:szCs w:val="16"/>
          <w:lang w:eastAsia="ru-RU"/>
        </w:rPr>
        <w:t xml:space="preserve"> </w:t>
      </w:r>
      <w:r w:rsidRPr="001A02A6">
        <w:rPr>
          <w:rFonts w:ascii="Times New Roman" w:eastAsia="Times New Roman" w:hAnsi="Times New Roman"/>
          <w:sz w:val="16"/>
          <w:szCs w:val="16"/>
          <w:lang w:eastAsia="ru-RU"/>
        </w:rPr>
        <w:t>учеб</w:t>
      </w:r>
      <w:proofErr w:type="gramStart"/>
      <w:r w:rsidRPr="001A02A6">
        <w:rPr>
          <w:rFonts w:ascii="Times New Roman" w:eastAsia="Times New Roman" w:hAnsi="Times New Roman"/>
          <w:sz w:val="16"/>
          <w:szCs w:val="16"/>
          <w:lang w:eastAsia="ru-RU"/>
        </w:rPr>
        <w:t>.-</w:t>
      </w:r>
      <w:proofErr w:type="gramEnd"/>
      <w:r w:rsidRPr="001A02A6">
        <w:rPr>
          <w:rFonts w:ascii="Times New Roman" w:eastAsia="Times New Roman" w:hAnsi="Times New Roman"/>
          <w:sz w:val="16"/>
          <w:szCs w:val="16"/>
          <w:lang w:eastAsia="ru-RU"/>
        </w:rPr>
        <w:t xml:space="preserve">метод. комплекс для студ., обуч. по спец. 3102 «Агрономия» </w:t>
      </w:r>
      <w:r w:rsidR="00B01F04" w:rsidRPr="001A02A6">
        <w:rPr>
          <w:rFonts w:ascii="Times New Roman" w:eastAsia="Times New Roman" w:hAnsi="Times New Roman"/>
          <w:sz w:val="16"/>
          <w:szCs w:val="16"/>
          <w:lang w:eastAsia="ru-RU"/>
        </w:rPr>
        <w:t>/ С.А. Манда</w:t>
      </w:r>
      <w:r w:rsidR="00B01F04" w:rsidRPr="001A02A6">
        <w:rPr>
          <w:rFonts w:ascii="Times New Roman" w:eastAsia="Times New Roman" w:hAnsi="Times New Roman"/>
          <w:sz w:val="16"/>
          <w:szCs w:val="16"/>
          <w:lang w:eastAsia="ru-RU"/>
        </w:rPr>
        <w:t>е</w:t>
      </w:r>
      <w:r w:rsidR="00B01F04" w:rsidRPr="001A02A6">
        <w:rPr>
          <w:rFonts w:ascii="Times New Roman" w:eastAsia="Times New Roman" w:hAnsi="Times New Roman"/>
          <w:sz w:val="16"/>
          <w:szCs w:val="16"/>
          <w:lang w:eastAsia="ru-RU"/>
        </w:rPr>
        <w:t>ва. – Горно</w:t>
      </w:r>
      <w:r w:rsidRPr="001A02A6">
        <w:rPr>
          <w:rFonts w:ascii="Times New Roman" w:eastAsia="Times New Roman" w:hAnsi="Times New Roman"/>
          <w:sz w:val="16"/>
          <w:szCs w:val="16"/>
          <w:lang w:eastAsia="ru-RU"/>
        </w:rPr>
        <w:t>-</w:t>
      </w:r>
      <w:r w:rsidR="00CB72C5" w:rsidRPr="001A02A6">
        <w:rPr>
          <w:rFonts w:ascii="Times New Roman" w:eastAsia="Times New Roman" w:hAnsi="Times New Roman"/>
          <w:sz w:val="16"/>
          <w:szCs w:val="16"/>
          <w:lang w:eastAsia="ru-RU"/>
        </w:rPr>
        <w:t>Алтайск: РИО ГАГУ, 2009. – 59 с.</w:t>
      </w:r>
    </w:p>
    <w:p w:rsidR="00321858" w:rsidRPr="001A02A6" w:rsidRDefault="00B60269"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1</w:t>
      </w:r>
      <w:r w:rsidRPr="001A02A6">
        <w:rPr>
          <w:rFonts w:ascii="Times New Roman" w:hAnsi="Times New Roman"/>
          <w:sz w:val="16"/>
          <w:szCs w:val="16"/>
        </w:rPr>
        <w:t>6. </w:t>
      </w:r>
      <w:r w:rsidR="002E6AE1" w:rsidRPr="001A02A6">
        <w:rPr>
          <w:rFonts w:ascii="Times New Roman" w:hAnsi="Times New Roman"/>
          <w:spacing w:val="20"/>
          <w:sz w:val="16"/>
          <w:szCs w:val="16"/>
        </w:rPr>
        <w:t>Манойленко, М.С.</w:t>
      </w:r>
      <w:r w:rsidR="00B24943" w:rsidRPr="001A02A6">
        <w:rPr>
          <w:rFonts w:ascii="Times New Roman" w:hAnsi="Times New Roman"/>
          <w:sz w:val="16"/>
          <w:szCs w:val="16"/>
        </w:rPr>
        <w:t xml:space="preserve"> Сушка дикорастущей продукции</w:t>
      </w:r>
      <w:r w:rsidR="002E6AE1" w:rsidRPr="001A02A6">
        <w:rPr>
          <w:rFonts w:ascii="Times New Roman" w:hAnsi="Times New Roman"/>
          <w:sz w:val="16"/>
          <w:szCs w:val="16"/>
        </w:rPr>
        <w:t xml:space="preserve"> / М.С. Манойленко, Э.А. Шевцова. – М., 2008. –</w:t>
      </w:r>
      <w:r w:rsidR="00B24943" w:rsidRPr="001A02A6">
        <w:rPr>
          <w:rFonts w:ascii="Times New Roman" w:hAnsi="Times New Roman"/>
          <w:sz w:val="16"/>
          <w:szCs w:val="16"/>
        </w:rPr>
        <w:t xml:space="preserve"> 54 с.</w:t>
      </w:r>
    </w:p>
    <w:p w:rsidR="00321858" w:rsidRPr="001A02A6" w:rsidRDefault="0022460B"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1</w:t>
      </w:r>
      <w:r w:rsidRPr="001A02A6">
        <w:rPr>
          <w:rFonts w:ascii="Times New Roman" w:hAnsi="Times New Roman"/>
          <w:sz w:val="16"/>
          <w:szCs w:val="16"/>
        </w:rPr>
        <w:t>7. </w:t>
      </w:r>
      <w:r w:rsidR="00AC7BFC" w:rsidRPr="001A02A6">
        <w:rPr>
          <w:rFonts w:ascii="Times New Roman" w:hAnsi="Times New Roman"/>
          <w:spacing w:val="20"/>
          <w:sz w:val="16"/>
          <w:szCs w:val="16"/>
        </w:rPr>
        <w:t>Мартынов</w:t>
      </w:r>
      <w:r w:rsidR="002E6AE1" w:rsidRPr="001A02A6">
        <w:rPr>
          <w:rFonts w:ascii="Times New Roman" w:hAnsi="Times New Roman"/>
          <w:spacing w:val="20"/>
          <w:sz w:val="16"/>
          <w:szCs w:val="16"/>
        </w:rPr>
        <w:t>,</w:t>
      </w:r>
      <w:r w:rsidR="00AC7BFC" w:rsidRPr="001A02A6">
        <w:rPr>
          <w:rFonts w:ascii="Times New Roman" w:hAnsi="Times New Roman"/>
          <w:spacing w:val="20"/>
          <w:sz w:val="16"/>
          <w:szCs w:val="16"/>
        </w:rPr>
        <w:t xml:space="preserve"> Ю.Ф.</w:t>
      </w:r>
      <w:r w:rsidR="00AC7BFC" w:rsidRPr="001A02A6">
        <w:rPr>
          <w:rFonts w:ascii="Times New Roman" w:hAnsi="Times New Roman"/>
          <w:sz w:val="16"/>
          <w:szCs w:val="16"/>
        </w:rPr>
        <w:t xml:space="preserve"> Состояние и перспективы развития системы машин для возделывания, уборки и послеуборочной обработки лекарственных культур / </w:t>
      </w:r>
      <w:r w:rsidR="002E6AE1" w:rsidRPr="001A02A6">
        <w:rPr>
          <w:rFonts w:ascii="Times New Roman" w:hAnsi="Times New Roman"/>
          <w:sz w:val="16"/>
          <w:szCs w:val="16"/>
        </w:rPr>
        <w:t>Ю.Ф. Ма</w:t>
      </w:r>
      <w:r w:rsidR="002E6AE1" w:rsidRPr="001A02A6">
        <w:rPr>
          <w:rFonts w:ascii="Times New Roman" w:hAnsi="Times New Roman"/>
          <w:sz w:val="16"/>
          <w:szCs w:val="16"/>
        </w:rPr>
        <w:t>р</w:t>
      </w:r>
      <w:r w:rsidR="002E6AE1" w:rsidRPr="001A02A6">
        <w:rPr>
          <w:rFonts w:ascii="Times New Roman" w:hAnsi="Times New Roman"/>
          <w:sz w:val="16"/>
          <w:szCs w:val="16"/>
        </w:rPr>
        <w:t>тынов</w:t>
      </w:r>
      <w:r w:rsidRPr="001A02A6">
        <w:rPr>
          <w:rFonts w:ascii="Times New Roman" w:hAnsi="Times New Roman"/>
          <w:sz w:val="16"/>
          <w:szCs w:val="16"/>
        </w:rPr>
        <w:t xml:space="preserve"> //</w:t>
      </w:r>
      <w:r w:rsidR="00000D85" w:rsidRPr="001A02A6">
        <w:rPr>
          <w:rFonts w:ascii="Times New Roman" w:hAnsi="Times New Roman"/>
          <w:sz w:val="16"/>
          <w:szCs w:val="16"/>
        </w:rPr>
        <w:t xml:space="preserve"> Обзорная информация. </w:t>
      </w:r>
      <w:r w:rsidR="00AC7BFC" w:rsidRPr="001A02A6">
        <w:rPr>
          <w:rFonts w:ascii="Times New Roman" w:hAnsi="Times New Roman"/>
          <w:sz w:val="16"/>
          <w:szCs w:val="16"/>
        </w:rPr>
        <w:t>Сер</w:t>
      </w:r>
      <w:r w:rsidRPr="001A02A6">
        <w:rPr>
          <w:rFonts w:ascii="Times New Roman" w:hAnsi="Times New Roman"/>
          <w:sz w:val="16"/>
          <w:szCs w:val="16"/>
        </w:rPr>
        <w:t>.</w:t>
      </w:r>
      <w:r w:rsidR="00AC7BFC" w:rsidRPr="001A02A6">
        <w:rPr>
          <w:rFonts w:ascii="Times New Roman" w:hAnsi="Times New Roman"/>
          <w:sz w:val="16"/>
          <w:szCs w:val="16"/>
        </w:rPr>
        <w:t xml:space="preserve"> «Лекарственное растениевод</w:t>
      </w:r>
      <w:r w:rsidR="006637AF" w:rsidRPr="001A02A6">
        <w:rPr>
          <w:rFonts w:ascii="Times New Roman" w:hAnsi="Times New Roman"/>
          <w:sz w:val="16"/>
          <w:szCs w:val="16"/>
        </w:rPr>
        <w:t>ство»</w:t>
      </w:r>
      <w:r w:rsidRPr="001A02A6">
        <w:rPr>
          <w:rFonts w:ascii="Times New Roman" w:hAnsi="Times New Roman"/>
          <w:sz w:val="16"/>
          <w:szCs w:val="16"/>
        </w:rPr>
        <w:t>;</w:t>
      </w:r>
      <w:r w:rsidR="00AC7BFC" w:rsidRPr="001A02A6">
        <w:rPr>
          <w:rFonts w:ascii="Times New Roman" w:hAnsi="Times New Roman"/>
          <w:sz w:val="16"/>
          <w:szCs w:val="16"/>
        </w:rPr>
        <w:t xml:space="preserve"> </w:t>
      </w:r>
      <w:r w:rsidR="00B01F04" w:rsidRPr="001A02A6">
        <w:rPr>
          <w:rFonts w:ascii="Times New Roman" w:hAnsi="Times New Roman"/>
          <w:sz w:val="16"/>
          <w:szCs w:val="16"/>
        </w:rPr>
        <w:t>ЦБНТИ мед</w:t>
      </w:r>
      <w:proofErr w:type="gramStart"/>
      <w:r w:rsidR="00B01F04" w:rsidRPr="001A02A6">
        <w:rPr>
          <w:rFonts w:ascii="Times New Roman" w:hAnsi="Times New Roman"/>
          <w:sz w:val="16"/>
          <w:szCs w:val="16"/>
        </w:rPr>
        <w:t>.</w:t>
      </w:r>
      <w:proofErr w:type="gramEnd"/>
      <w:r w:rsidR="00B01F04" w:rsidRPr="001A02A6">
        <w:rPr>
          <w:rFonts w:ascii="Times New Roman" w:hAnsi="Times New Roman"/>
          <w:sz w:val="16"/>
          <w:szCs w:val="16"/>
        </w:rPr>
        <w:t xml:space="preserve"> </w:t>
      </w:r>
      <w:proofErr w:type="gramStart"/>
      <w:r w:rsidR="00000D85" w:rsidRPr="001A02A6">
        <w:rPr>
          <w:rFonts w:ascii="Times New Roman" w:hAnsi="Times New Roman"/>
          <w:sz w:val="16"/>
          <w:szCs w:val="16"/>
        </w:rPr>
        <w:t>п</w:t>
      </w:r>
      <w:proofErr w:type="gramEnd"/>
      <w:r w:rsidR="00000D85" w:rsidRPr="001A02A6">
        <w:rPr>
          <w:rFonts w:ascii="Times New Roman" w:hAnsi="Times New Roman"/>
          <w:sz w:val="16"/>
          <w:szCs w:val="16"/>
        </w:rPr>
        <w:t>ром. – 1976. – № 2. –</w:t>
      </w:r>
      <w:r w:rsidR="00AC7BFC" w:rsidRPr="001A02A6">
        <w:rPr>
          <w:rFonts w:ascii="Times New Roman" w:hAnsi="Times New Roman"/>
          <w:sz w:val="16"/>
          <w:szCs w:val="16"/>
        </w:rPr>
        <w:t xml:space="preserve"> С. 31.</w:t>
      </w:r>
    </w:p>
    <w:p w:rsidR="00321858" w:rsidRPr="001A02A6" w:rsidRDefault="0022460B"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1</w:t>
      </w:r>
      <w:r w:rsidRPr="001A02A6">
        <w:rPr>
          <w:rFonts w:ascii="Times New Roman" w:hAnsi="Times New Roman"/>
          <w:sz w:val="16"/>
          <w:szCs w:val="16"/>
        </w:rPr>
        <w:t>8. </w:t>
      </w:r>
      <w:r w:rsidR="00B67697" w:rsidRPr="001A02A6">
        <w:rPr>
          <w:rFonts w:ascii="Times New Roman" w:hAnsi="Times New Roman"/>
          <w:sz w:val="16"/>
          <w:szCs w:val="16"/>
        </w:rPr>
        <w:t>Новые эфирномасличные культуры</w:t>
      </w:r>
      <w:r w:rsidR="00000D85" w:rsidRPr="001A02A6">
        <w:rPr>
          <w:rFonts w:ascii="Times New Roman" w:hAnsi="Times New Roman"/>
          <w:sz w:val="16"/>
          <w:szCs w:val="16"/>
        </w:rPr>
        <w:t xml:space="preserve"> / В.И. Машанов</w:t>
      </w:r>
      <w:r w:rsidRPr="001A02A6">
        <w:rPr>
          <w:rFonts w:ascii="Times New Roman" w:hAnsi="Times New Roman"/>
          <w:sz w:val="16"/>
          <w:szCs w:val="16"/>
        </w:rPr>
        <w:t xml:space="preserve"> [и др.]</w:t>
      </w:r>
      <w:r w:rsidR="00000D85" w:rsidRPr="001A02A6">
        <w:rPr>
          <w:rFonts w:ascii="Times New Roman" w:hAnsi="Times New Roman"/>
          <w:sz w:val="16"/>
          <w:szCs w:val="16"/>
        </w:rPr>
        <w:t>. –</w:t>
      </w:r>
      <w:r w:rsidR="00B67697" w:rsidRPr="001A02A6">
        <w:rPr>
          <w:rFonts w:ascii="Times New Roman" w:hAnsi="Times New Roman"/>
          <w:sz w:val="16"/>
          <w:szCs w:val="16"/>
        </w:rPr>
        <w:t xml:space="preserve"> Симфе</w:t>
      </w:r>
      <w:r w:rsidR="00000D85" w:rsidRPr="001A02A6">
        <w:rPr>
          <w:rFonts w:ascii="Times New Roman" w:hAnsi="Times New Roman"/>
          <w:sz w:val="16"/>
          <w:szCs w:val="16"/>
        </w:rPr>
        <w:t>рополь: Таврия, 1988. –</w:t>
      </w:r>
      <w:r w:rsidR="00B67697" w:rsidRPr="001A02A6">
        <w:rPr>
          <w:rFonts w:ascii="Times New Roman" w:hAnsi="Times New Roman"/>
          <w:sz w:val="16"/>
          <w:szCs w:val="16"/>
        </w:rPr>
        <w:t xml:space="preserve"> 160 с.</w:t>
      </w:r>
    </w:p>
    <w:p w:rsidR="00407587" w:rsidRPr="001A02A6" w:rsidRDefault="0022460B"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1</w:t>
      </w:r>
      <w:r w:rsidRPr="001A02A6">
        <w:rPr>
          <w:rFonts w:ascii="Times New Roman" w:hAnsi="Times New Roman"/>
          <w:sz w:val="16"/>
          <w:szCs w:val="16"/>
        </w:rPr>
        <w:t>9. </w:t>
      </w:r>
      <w:r w:rsidR="00AC7BFC" w:rsidRPr="001A02A6">
        <w:rPr>
          <w:rFonts w:ascii="Times New Roman" w:hAnsi="Times New Roman"/>
          <w:spacing w:val="20"/>
          <w:sz w:val="16"/>
          <w:szCs w:val="16"/>
        </w:rPr>
        <w:t>Машковский</w:t>
      </w:r>
      <w:r w:rsidR="00000D85" w:rsidRPr="001A02A6">
        <w:rPr>
          <w:rFonts w:ascii="Times New Roman" w:hAnsi="Times New Roman"/>
          <w:spacing w:val="20"/>
          <w:sz w:val="16"/>
          <w:szCs w:val="16"/>
        </w:rPr>
        <w:t>, М.Д.</w:t>
      </w:r>
      <w:r w:rsidR="00AC7BFC" w:rsidRPr="001A02A6">
        <w:rPr>
          <w:rFonts w:ascii="Times New Roman" w:hAnsi="Times New Roman"/>
          <w:sz w:val="16"/>
          <w:szCs w:val="16"/>
        </w:rPr>
        <w:t xml:space="preserve"> Лекарственные средства</w:t>
      </w:r>
      <w:r w:rsidR="00000D85" w:rsidRPr="001A02A6">
        <w:rPr>
          <w:rFonts w:ascii="Times New Roman" w:hAnsi="Times New Roman"/>
          <w:sz w:val="16"/>
          <w:szCs w:val="16"/>
        </w:rPr>
        <w:t xml:space="preserve"> / М.Д. Машковский. – 7</w:t>
      </w:r>
      <w:r w:rsidRPr="001A02A6">
        <w:rPr>
          <w:rFonts w:ascii="Times New Roman" w:hAnsi="Times New Roman"/>
          <w:sz w:val="16"/>
          <w:szCs w:val="16"/>
        </w:rPr>
        <w:t>-е</w:t>
      </w:r>
      <w:r w:rsidR="00000D85" w:rsidRPr="001A02A6">
        <w:rPr>
          <w:rFonts w:ascii="Times New Roman" w:hAnsi="Times New Roman"/>
          <w:sz w:val="16"/>
          <w:szCs w:val="16"/>
        </w:rPr>
        <w:t xml:space="preserve"> изд. – Ч. 1–2. –</w:t>
      </w:r>
      <w:r w:rsidR="00AC7BFC" w:rsidRPr="001A02A6">
        <w:rPr>
          <w:rFonts w:ascii="Times New Roman" w:hAnsi="Times New Roman"/>
          <w:sz w:val="16"/>
          <w:szCs w:val="16"/>
        </w:rPr>
        <w:t xml:space="preserve"> М., 1972.</w:t>
      </w:r>
      <w:r w:rsidR="00000D85" w:rsidRPr="001A02A6">
        <w:rPr>
          <w:rFonts w:ascii="Times New Roman" w:hAnsi="Times New Roman"/>
          <w:sz w:val="16"/>
          <w:szCs w:val="16"/>
        </w:rPr>
        <w:t xml:space="preserve"> – 26 с.</w:t>
      </w:r>
      <w:r w:rsidR="00407587" w:rsidRPr="001A02A6">
        <w:rPr>
          <w:rFonts w:ascii="Times New Roman" w:hAnsi="Times New Roman"/>
          <w:sz w:val="16"/>
          <w:szCs w:val="16"/>
        </w:rPr>
        <w:t xml:space="preserve"> </w:t>
      </w:r>
    </w:p>
    <w:p w:rsidR="00801C84" w:rsidRPr="001A02A6" w:rsidRDefault="0022460B" w:rsidP="00221348">
      <w:pPr>
        <w:spacing w:after="0" w:line="240" w:lineRule="auto"/>
        <w:ind w:firstLine="284"/>
        <w:jc w:val="both"/>
        <w:rPr>
          <w:rFonts w:ascii="Times New Roman" w:hAnsi="Times New Roman"/>
          <w:sz w:val="16"/>
          <w:szCs w:val="16"/>
        </w:rPr>
      </w:pPr>
      <w:r w:rsidRPr="001A02A6">
        <w:rPr>
          <w:rFonts w:ascii="Times New Roman" w:eastAsia="Times New Roman" w:hAnsi="Times New Roman"/>
          <w:sz w:val="16"/>
          <w:szCs w:val="16"/>
          <w:lang w:eastAsia="ru-RU"/>
        </w:rPr>
        <w:t>1</w:t>
      </w:r>
      <w:r w:rsidR="005429E7">
        <w:rPr>
          <w:rFonts w:ascii="Times New Roman" w:eastAsia="Times New Roman" w:hAnsi="Times New Roman"/>
          <w:sz w:val="16"/>
          <w:szCs w:val="16"/>
          <w:lang w:eastAsia="ru-RU"/>
        </w:rPr>
        <w:t>20</w:t>
      </w:r>
      <w:r w:rsidRPr="001A02A6">
        <w:rPr>
          <w:rFonts w:ascii="Times New Roman" w:eastAsia="Times New Roman" w:hAnsi="Times New Roman"/>
          <w:sz w:val="16"/>
          <w:szCs w:val="16"/>
          <w:lang w:eastAsia="ru-RU"/>
        </w:rPr>
        <w:t>. </w:t>
      </w:r>
      <w:r w:rsidR="00801C84" w:rsidRPr="001A02A6">
        <w:rPr>
          <w:rFonts w:ascii="Times New Roman" w:eastAsia="Times New Roman" w:hAnsi="Times New Roman"/>
          <w:spacing w:val="20"/>
          <w:sz w:val="16"/>
          <w:szCs w:val="16"/>
          <w:lang w:eastAsia="ru-RU"/>
        </w:rPr>
        <w:t>Мелик</w:t>
      </w:r>
      <w:r w:rsidRPr="001A02A6">
        <w:rPr>
          <w:rFonts w:ascii="Times New Roman" w:eastAsia="Times New Roman" w:hAnsi="Times New Roman"/>
          <w:spacing w:val="20"/>
          <w:sz w:val="16"/>
          <w:szCs w:val="16"/>
          <w:lang w:eastAsia="ru-RU"/>
        </w:rPr>
        <w:t>-</w:t>
      </w:r>
      <w:r w:rsidR="00801C84" w:rsidRPr="001A02A6">
        <w:rPr>
          <w:rFonts w:ascii="Times New Roman" w:eastAsia="Times New Roman" w:hAnsi="Times New Roman"/>
          <w:spacing w:val="20"/>
          <w:sz w:val="16"/>
          <w:szCs w:val="16"/>
          <w:lang w:eastAsia="ru-RU"/>
        </w:rPr>
        <w:t>Гусейнов, В.В.</w:t>
      </w:r>
      <w:r w:rsidR="00801C84" w:rsidRPr="001A02A6">
        <w:rPr>
          <w:rFonts w:ascii="Times New Roman" w:eastAsia="Times New Roman" w:hAnsi="Times New Roman"/>
          <w:sz w:val="16"/>
          <w:szCs w:val="16"/>
          <w:lang w:eastAsia="ru-RU"/>
        </w:rPr>
        <w:t xml:space="preserve"> </w:t>
      </w:r>
      <w:r w:rsidR="00801C84" w:rsidRPr="001A02A6">
        <w:rPr>
          <w:rFonts w:ascii="Times New Roman" w:hAnsi="Times New Roman"/>
          <w:sz w:val="16"/>
          <w:szCs w:val="16"/>
        </w:rPr>
        <w:t>Биоценотические особенности формирования р</w:t>
      </w:r>
      <w:r w:rsidR="00801C84" w:rsidRPr="001A02A6">
        <w:rPr>
          <w:rFonts w:ascii="Times New Roman" w:hAnsi="Times New Roman"/>
          <w:sz w:val="16"/>
          <w:szCs w:val="16"/>
        </w:rPr>
        <w:t>е</w:t>
      </w:r>
      <w:r w:rsidR="00801C84" w:rsidRPr="001A02A6">
        <w:rPr>
          <w:rFonts w:ascii="Times New Roman" w:hAnsi="Times New Roman"/>
          <w:sz w:val="16"/>
          <w:szCs w:val="16"/>
        </w:rPr>
        <w:t>сурсов дикорастущих растений, интродуцентов Северного Кавказа и их рациональное использование</w:t>
      </w:r>
      <w:r w:rsidRPr="001A02A6">
        <w:rPr>
          <w:rFonts w:ascii="Times New Roman" w:hAnsi="Times New Roman"/>
          <w:sz w:val="16"/>
          <w:szCs w:val="16"/>
        </w:rPr>
        <w:t>:</w:t>
      </w:r>
      <w:r w:rsidR="00801C84" w:rsidRPr="001A02A6">
        <w:rPr>
          <w:rFonts w:ascii="Times New Roman" w:hAnsi="Times New Roman"/>
          <w:sz w:val="16"/>
          <w:szCs w:val="16"/>
        </w:rPr>
        <w:t xml:space="preserve"> </w:t>
      </w:r>
      <w:r w:rsidRPr="001A02A6">
        <w:rPr>
          <w:rFonts w:ascii="Times New Roman" w:hAnsi="Times New Roman"/>
          <w:sz w:val="16"/>
          <w:szCs w:val="16"/>
        </w:rPr>
        <w:t xml:space="preserve">автореф. дис. … </w:t>
      </w:r>
      <w:r w:rsidRPr="001A02A6">
        <w:rPr>
          <w:rFonts w:ascii="Times New Roman" w:eastAsia="Times New Roman" w:hAnsi="Times New Roman"/>
          <w:sz w:val="16"/>
          <w:szCs w:val="16"/>
          <w:lang w:eastAsia="ru-RU"/>
        </w:rPr>
        <w:t>д-ра</w:t>
      </w:r>
      <w:proofErr w:type="gramStart"/>
      <w:r w:rsidRPr="001A02A6">
        <w:rPr>
          <w:rFonts w:ascii="Times New Roman" w:eastAsia="Times New Roman" w:hAnsi="Times New Roman"/>
          <w:sz w:val="16"/>
          <w:szCs w:val="16"/>
          <w:lang w:eastAsia="ru-RU"/>
        </w:rPr>
        <w:t>.</w:t>
      </w:r>
      <w:proofErr w:type="gramEnd"/>
      <w:r w:rsidRPr="001A02A6">
        <w:rPr>
          <w:rFonts w:ascii="Times New Roman" w:eastAsia="Times New Roman" w:hAnsi="Times New Roman"/>
          <w:sz w:val="16"/>
          <w:szCs w:val="16"/>
          <w:lang w:eastAsia="ru-RU"/>
        </w:rPr>
        <w:t xml:space="preserve"> </w:t>
      </w:r>
      <w:proofErr w:type="gramStart"/>
      <w:r w:rsidRPr="001A02A6">
        <w:rPr>
          <w:rFonts w:ascii="Times New Roman" w:eastAsia="Times New Roman" w:hAnsi="Times New Roman"/>
          <w:sz w:val="16"/>
          <w:szCs w:val="16"/>
          <w:lang w:eastAsia="ru-RU"/>
        </w:rPr>
        <w:t>б</w:t>
      </w:r>
      <w:proofErr w:type="gramEnd"/>
      <w:r w:rsidRPr="001A02A6">
        <w:rPr>
          <w:rFonts w:ascii="Times New Roman" w:eastAsia="Times New Roman" w:hAnsi="Times New Roman"/>
          <w:sz w:val="16"/>
          <w:szCs w:val="16"/>
          <w:lang w:eastAsia="ru-RU"/>
        </w:rPr>
        <w:t>иол. наук</w:t>
      </w:r>
      <w:r w:rsidRPr="001A02A6">
        <w:rPr>
          <w:rFonts w:ascii="Times New Roman" w:hAnsi="Times New Roman"/>
          <w:sz w:val="16"/>
          <w:szCs w:val="16"/>
        </w:rPr>
        <w:t xml:space="preserve"> </w:t>
      </w:r>
      <w:r w:rsidR="00801C84" w:rsidRPr="001A02A6">
        <w:rPr>
          <w:rFonts w:ascii="Times New Roman" w:hAnsi="Times New Roman"/>
          <w:sz w:val="16"/>
          <w:szCs w:val="16"/>
        </w:rPr>
        <w:t xml:space="preserve">/ </w:t>
      </w:r>
      <w:r w:rsidR="00801C84" w:rsidRPr="001A02A6">
        <w:rPr>
          <w:rFonts w:ascii="Times New Roman" w:eastAsia="Times New Roman" w:hAnsi="Times New Roman"/>
          <w:sz w:val="16"/>
          <w:szCs w:val="16"/>
          <w:lang w:eastAsia="ru-RU"/>
        </w:rPr>
        <w:t>В.В.</w:t>
      </w:r>
      <w:r w:rsidR="00801C84" w:rsidRPr="001A02A6">
        <w:rPr>
          <w:rFonts w:ascii="Times New Roman" w:hAnsi="Times New Roman"/>
          <w:sz w:val="16"/>
          <w:szCs w:val="16"/>
        </w:rPr>
        <w:t xml:space="preserve"> </w:t>
      </w:r>
      <w:r w:rsidR="00801C84" w:rsidRPr="001A02A6">
        <w:rPr>
          <w:rFonts w:ascii="Times New Roman" w:eastAsia="Times New Roman" w:hAnsi="Times New Roman"/>
          <w:sz w:val="16"/>
          <w:szCs w:val="16"/>
          <w:lang w:eastAsia="ru-RU"/>
        </w:rPr>
        <w:t>Мелик</w:t>
      </w:r>
      <w:r w:rsidRPr="001A02A6">
        <w:rPr>
          <w:rFonts w:ascii="Times New Roman" w:eastAsia="Times New Roman" w:hAnsi="Times New Roman"/>
          <w:sz w:val="16"/>
          <w:szCs w:val="16"/>
          <w:lang w:eastAsia="ru-RU"/>
        </w:rPr>
        <w:t>-</w:t>
      </w:r>
      <w:r w:rsidR="00801C84" w:rsidRPr="001A02A6">
        <w:rPr>
          <w:rFonts w:ascii="Times New Roman" w:eastAsia="Times New Roman" w:hAnsi="Times New Roman"/>
          <w:sz w:val="16"/>
          <w:szCs w:val="16"/>
          <w:lang w:eastAsia="ru-RU"/>
        </w:rPr>
        <w:t>Гусейнов</w:t>
      </w:r>
      <w:r w:rsidR="00801C84" w:rsidRPr="001A02A6">
        <w:rPr>
          <w:rFonts w:ascii="Times New Roman" w:hAnsi="Times New Roman"/>
          <w:sz w:val="16"/>
          <w:szCs w:val="16"/>
        </w:rPr>
        <w:t>.</w:t>
      </w:r>
      <w:r w:rsidR="00801C84" w:rsidRPr="001A02A6">
        <w:rPr>
          <w:rFonts w:ascii="Times New Roman" w:eastAsia="Times New Roman" w:hAnsi="Times New Roman"/>
          <w:sz w:val="16"/>
          <w:szCs w:val="16"/>
          <w:lang w:eastAsia="ru-RU"/>
        </w:rPr>
        <w:t xml:space="preserve"> – </w:t>
      </w:r>
      <w:r w:rsidR="00801C84" w:rsidRPr="001A02A6">
        <w:rPr>
          <w:rFonts w:ascii="Times New Roman" w:hAnsi="Times New Roman"/>
          <w:sz w:val="16"/>
          <w:szCs w:val="16"/>
        </w:rPr>
        <w:t xml:space="preserve">Ставрополь, 2004. – 41 с. </w:t>
      </w:r>
    </w:p>
    <w:p w:rsidR="00407587" w:rsidRPr="001A02A6" w:rsidRDefault="005429E7" w:rsidP="00221348">
      <w:pPr>
        <w:spacing w:after="0" w:line="240" w:lineRule="auto"/>
        <w:ind w:firstLine="284"/>
        <w:jc w:val="both"/>
        <w:rPr>
          <w:rFonts w:ascii="Times New Roman" w:hAnsi="Times New Roman"/>
          <w:sz w:val="16"/>
          <w:szCs w:val="16"/>
        </w:rPr>
      </w:pPr>
      <w:r>
        <w:rPr>
          <w:rFonts w:ascii="Times New Roman" w:hAnsi="Times New Roman"/>
          <w:sz w:val="16"/>
          <w:szCs w:val="16"/>
        </w:rPr>
        <w:t>121</w:t>
      </w:r>
      <w:r w:rsidR="0022460B" w:rsidRPr="001A02A6">
        <w:rPr>
          <w:rFonts w:ascii="Times New Roman" w:hAnsi="Times New Roman"/>
          <w:sz w:val="16"/>
          <w:szCs w:val="16"/>
        </w:rPr>
        <w:t>. </w:t>
      </w:r>
      <w:r w:rsidR="00B67697" w:rsidRPr="001A02A6">
        <w:rPr>
          <w:rFonts w:ascii="Times New Roman" w:hAnsi="Times New Roman"/>
          <w:spacing w:val="20"/>
          <w:sz w:val="16"/>
          <w:szCs w:val="16"/>
        </w:rPr>
        <w:t>Москвина</w:t>
      </w:r>
      <w:r w:rsidR="00000D85" w:rsidRPr="001A02A6">
        <w:rPr>
          <w:rFonts w:ascii="Times New Roman" w:hAnsi="Times New Roman"/>
          <w:spacing w:val="20"/>
          <w:sz w:val="16"/>
          <w:szCs w:val="16"/>
        </w:rPr>
        <w:t>,</w:t>
      </w:r>
      <w:r w:rsidR="00B67697" w:rsidRPr="001A02A6">
        <w:rPr>
          <w:rFonts w:ascii="Times New Roman" w:hAnsi="Times New Roman"/>
          <w:spacing w:val="20"/>
          <w:sz w:val="16"/>
          <w:szCs w:val="16"/>
        </w:rPr>
        <w:t xml:space="preserve"> Л.А.</w:t>
      </w:r>
      <w:r w:rsidR="00B67697" w:rsidRPr="001A02A6">
        <w:rPr>
          <w:rFonts w:ascii="Times New Roman" w:hAnsi="Times New Roman"/>
          <w:sz w:val="16"/>
          <w:szCs w:val="16"/>
        </w:rPr>
        <w:t xml:space="preserve"> Приемы возделывания пряновкусовых культур иссопа л</w:t>
      </w:r>
      <w:r w:rsidR="00B67697" w:rsidRPr="001A02A6">
        <w:rPr>
          <w:rFonts w:ascii="Times New Roman" w:hAnsi="Times New Roman"/>
          <w:sz w:val="16"/>
          <w:szCs w:val="16"/>
        </w:rPr>
        <w:t>е</w:t>
      </w:r>
      <w:r w:rsidR="00B67697" w:rsidRPr="001A02A6">
        <w:rPr>
          <w:rFonts w:ascii="Times New Roman" w:hAnsi="Times New Roman"/>
          <w:sz w:val="16"/>
          <w:szCs w:val="16"/>
        </w:rPr>
        <w:t>карственного и душицы обыкновенной в условиях Север</w:t>
      </w:r>
      <w:r w:rsidR="006F0546" w:rsidRPr="001A02A6">
        <w:rPr>
          <w:rFonts w:ascii="Times New Roman" w:hAnsi="Times New Roman"/>
          <w:sz w:val="16"/>
          <w:szCs w:val="16"/>
        </w:rPr>
        <w:t xml:space="preserve">о – </w:t>
      </w:r>
      <w:r w:rsidR="00B67697" w:rsidRPr="001A02A6">
        <w:rPr>
          <w:rFonts w:ascii="Times New Roman" w:hAnsi="Times New Roman"/>
          <w:sz w:val="16"/>
          <w:szCs w:val="16"/>
        </w:rPr>
        <w:t>Запада России</w:t>
      </w:r>
      <w:r w:rsidR="0022460B" w:rsidRPr="001A02A6">
        <w:rPr>
          <w:rFonts w:ascii="Times New Roman" w:hAnsi="Times New Roman"/>
          <w:sz w:val="16"/>
          <w:szCs w:val="16"/>
        </w:rPr>
        <w:t>:</w:t>
      </w:r>
      <w:r w:rsidR="00000D85" w:rsidRPr="001A02A6">
        <w:rPr>
          <w:rFonts w:ascii="Times New Roman" w:hAnsi="Times New Roman"/>
          <w:sz w:val="16"/>
          <w:szCs w:val="16"/>
        </w:rPr>
        <w:t xml:space="preserve"> </w:t>
      </w:r>
      <w:r w:rsidR="0022460B" w:rsidRPr="001A02A6">
        <w:rPr>
          <w:rFonts w:ascii="Times New Roman" w:hAnsi="Times New Roman"/>
          <w:sz w:val="16"/>
          <w:szCs w:val="16"/>
        </w:rPr>
        <w:t xml:space="preserve">автореф. дис. … канд. с.-х. наук </w:t>
      </w:r>
      <w:r w:rsidR="00000D85" w:rsidRPr="001A02A6">
        <w:rPr>
          <w:rFonts w:ascii="Times New Roman" w:hAnsi="Times New Roman"/>
          <w:sz w:val="16"/>
          <w:szCs w:val="16"/>
        </w:rPr>
        <w:t>/ Л.А. Москвина</w:t>
      </w:r>
      <w:r w:rsidR="006F0546" w:rsidRPr="001A02A6">
        <w:rPr>
          <w:rFonts w:ascii="Times New Roman" w:hAnsi="Times New Roman"/>
          <w:sz w:val="16"/>
          <w:szCs w:val="16"/>
        </w:rPr>
        <w:t>. –</w:t>
      </w:r>
      <w:r w:rsidR="00B67697" w:rsidRPr="001A02A6">
        <w:rPr>
          <w:rFonts w:ascii="Times New Roman" w:hAnsi="Times New Roman"/>
          <w:sz w:val="16"/>
          <w:szCs w:val="16"/>
        </w:rPr>
        <w:t xml:space="preserve"> Ве</w:t>
      </w:r>
      <w:r w:rsidR="006F0546" w:rsidRPr="001A02A6">
        <w:rPr>
          <w:rFonts w:ascii="Times New Roman" w:hAnsi="Times New Roman"/>
          <w:sz w:val="16"/>
          <w:szCs w:val="16"/>
        </w:rPr>
        <w:t>ликий Новгород, 2005. –</w:t>
      </w:r>
      <w:r w:rsidR="00B67697" w:rsidRPr="001A02A6">
        <w:rPr>
          <w:rFonts w:ascii="Times New Roman" w:hAnsi="Times New Roman"/>
          <w:sz w:val="16"/>
          <w:szCs w:val="16"/>
        </w:rPr>
        <w:t xml:space="preserve"> 21 с.</w:t>
      </w:r>
      <w:r w:rsidR="00407587" w:rsidRPr="001A02A6">
        <w:rPr>
          <w:rFonts w:ascii="Times New Roman" w:hAnsi="Times New Roman"/>
          <w:sz w:val="16"/>
          <w:szCs w:val="16"/>
        </w:rPr>
        <w:t xml:space="preserve"> </w:t>
      </w:r>
    </w:p>
    <w:p w:rsidR="00407587" w:rsidRPr="001A02A6" w:rsidRDefault="0022460B"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22</w:t>
      </w:r>
      <w:r w:rsidRPr="001A02A6">
        <w:rPr>
          <w:rFonts w:ascii="Times New Roman" w:hAnsi="Times New Roman"/>
          <w:sz w:val="16"/>
          <w:szCs w:val="16"/>
        </w:rPr>
        <w:t>. </w:t>
      </w:r>
      <w:r w:rsidR="00407587" w:rsidRPr="001A02A6">
        <w:rPr>
          <w:rFonts w:ascii="Times New Roman" w:hAnsi="Times New Roman"/>
          <w:spacing w:val="20"/>
          <w:sz w:val="16"/>
          <w:szCs w:val="16"/>
        </w:rPr>
        <w:t>Муравьева, Д.А.</w:t>
      </w:r>
      <w:r w:rsidR="00407587" w:rsidRPr="001A02A6">
        <w:rPr>
          <w:rFonts w:ascii="Times New Roman" w:hAnsi="Times New Roman"/>
          <w:sz w:val="16"/>
          <w:szCs w:val="16"/>
        </w:rPr>
        <w:t xml:space="preserve"> Фармакогнозия</w:t>
      </w:r>
      <w:r w:rsidRPr="001A02A6">
        <w:rPr>
          <w:rFonts w:ascii="Times New Roman" w:hAnsi="Times New Roman"/>
          <w:sz w:val="16"/>
          <w:szCs w:val="16"/>
        </w:rPr>
        <w:t>:</w:t>
      </w:r>
      <w:r w:rsidR="00B01F04" w:rsidRPr="001A02A6">
        <w:rPr>
          <w:rFonts w:ascii="Times New Roman" w:hAnsi="Times New Roman"/>
          <w:sz w:val="16"/>
          <w:szCs w:val="16"/>
        </w:rPr>
        <w:t xml:space="preserve"> </w:t>
      </w:r>
      <w:r w:rsidRPr="001A02A6">
        <w:rPr>
          <w:rFonts w:ascii="Times New Roman" w:hAnsi="Times New Roman"/>
          <w:sz w:val="16"/>
          <w:szCs w:val="16"/>
        </w:rPr>
        <w:t xml:space="preserve">учебник </w:t>
      </w:r>
      <w:r w:rsidR="00407587" w:rsidRPr="001A02A6">
        <w:rPr>
          <w:rFonts w:ascii="Times New Roman" w:hAnsi="Times New Roman"/>
          <w:sz w:val="16"/>
          <w:szCs w:val="16"/>
        </w:rPr>
        <w:t>/ Д.А. Муравьева. – 3-е изд., п</w:t>
      </w:r>
      <w:r w:rsidR="00407587" w:rsidRPr="001A02A6">
        <w:rPr>
          <w:rFonts w:ascii="Times New Roman" w:hAnsi="Times New Roman"/>
          <w:sz w:val="16"/>
          <w:szCs w:val="16"/>
        </w:rPr>
        <w:t>е</w:t>
      </w:r>
      <w:r w:rsidR="00407587" w:rsidRPr="001A02A6">
        <w:rPr>
          <w:rFonts w:ascii="Times New Roman" w:hAnsi="Times New Roman"/>
          <w:sz w:val="16"/>
          <w:szCs w:val="16"/>
        </w:rPr>
        <w:t>рераб. и доп. – М.: Медицина, 1991.</w:t>
      </w:r>
    </w:p>
    <w:p w:rsidR="00321858" w:rsidRPr="001A02A6" w:rsidRDefault="00E245A1"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23</w:t>
      </w:r>
      <w:r w:rsidRPr="001A02A6">
        <w:rPr>
          <w:rFonts w:ascii="Times New Roman" w:hAnsi="Times New Roman"/>
          <w:sz w:val="16"/>
          <w:szCs w:val="16"/>
        </w:rPr>
        <w:t>. </w:t>
      </w:r>
      <w:r w:rsidR="006F0546" w:rsidRPr="001A02A6">
        <w:rPr>
          <w:rFonts w:ascii="Times New Roman" w:hAnsi="Times New Roman"/>
          <w:spacing w:val="20"/>
          <w:sz w:val="16"/>
          <w:szCs w:val="16"/>
        </w:rPr>
        <w:t>Муравьева, Д.А.</w:t>
      </w:r>
      <w:r w:rsidR="006F0546" w:rsidRPr="001A02A6">
        <w:rPr>
          <w:rFonts w:ascii="Times New Roman" w:hAnsi="Times New Roman"/>
          <w:sz w:val="16"/>
          <w:szCs w:val="16"/>
        </w:rPr>
        <w:t xml:space="preserve"> Фармакогнозия</w:t>
      </w:r>
      <w:r w:rsidRPr="001A02A6">
        <w:rPr>
          <w:rFonts w:ascii="Times New Roman" w:hAnsi="Times New Roman"/>
          <w:sz w:val="16"/>
          <w:szCs w:val="16"/>
        </w:rPr>
        <w:t>:</w:t>
      </w:r>
      <w:r w:rsidR="00AC7BFC" w:rsidRPr="001A02A6">
        <w:rPr>
          <w:rFonts w:ascii="Times New Roman" w:hAnsi="Times New Roman"/>
          <w:sz w:val="16"/>
          <w:szCs w:val="16"/>
        </w:rPr>
        <w:t xml:space="preserve"> </w:t>
      </w:r>
      <w:r w:rsidRPr="001A02A6">
        <w:rPr>
          <w:rFonts w:ascii="Times New Roman" w:hAnsi="Times New Roman"/>
          <w:sz w:val="16"/>
          <w:szCs w:val="16"/>
        </w:rPr>
        <w:t xml:space="preserve">учебник </w:t>
      </w:r>
      <w:r w:rsidR="006F0546" w:rsidRPr="001A02A6">
        <w:rPr>
          <w:rFonts w:ascii="Times New Roman" w:hAnsi="Times New Roman"/>
          <w:sz w:val="16"/>
          <w:szCs w:val="16"/>
        </w:rPr>
        <w:t>/ Д.А. Муравьева, И.А. Самыл</w:t>
      </w:r>
      <w:r w:rsidR="006F0546" w:rsidRPr="001A02A6">
        <w:rPr>
          <w:rFonts w:ascii="Times New Roman" w:hAnsi="Times New Roman"/>
          <w:sz w:val="16"/>
          <w:szCs w:val="16"/>
        </w:rPr>
        <w:t>и</w:t>
      </w:r>
      <w:r w:rsidR="006F0546" w:rsidRPr="001A02A6">
        <w:rPr>
          <w:rFonts w:ascii="Times New Roman" w:hAnsi="Times New Roman"/>
          <w:sz w:val="16"/>
          <w:szCs w:val="16"/>
        </w:rPr>
        <w:t xml:space="preserve">на, Г.П. Яковлев. –, </w:t>
      </w:r>
      <w:r w:rsidR="00AC7BFC" w:rsidRPr="001A02A6">
        <w:rPr>
          <w:rFonts w:ascii="Times New Roman" w:hAnsi="Times New Roman"/>
          <w:sz w:val="16"/>
          <w:szCs w:val="16"/>
        </w:rPr>
        <w:t>4-е изд., перераб. и доп.</w:t>
      </w:r>
      <w:r w:rsidR="006F0546" w:rsidRPr="001A02A6">
        <w:rPr>
          <w:rFonts w:ascii="Times New Roman" w:hAnsi="Times New Roman"/>
          <w:sz w:val="16"/>
          <w:szCs w:val="16"/>
        </w:rPr>
        <w:t xml:space="preserve"> – </w:t>
      </w:r>
      <w:r w:rsidR="00AC7BFC" w:rsidRPr="001A02A6">
        <w:rPr>
          <w:rFonts w:ascii="Times New Roman" w:hAnsi="Times New Roman"/>
          <w:sz w:val="16"/>
          <w:szCs w:val="16"/>
        </w:rPr>
        <w:t>М.: Медицина, 2007.</w:t>
      </w:r>
      <w:r w:rsidR="006F0546" w:rsidRPr="001A02A6">
        <w:rPr>
          <w:rFonts w:ascii="Times New Roman" w:hAnsi="Times New Roman"/>
          <w:sz w:val="16"/>
          <w:szCs w:val="16"/>
        </w:rPr>
        <w:t xml:space="preserve"> –</w:t>
      </w:r>
      <w:r w:rsidR="00AC7BFC" w:rsidRPr="001A02A6">
        <w:rPr>
          <w:rFonts w:ascii="Times New Roman" w:hAnsi="Times New Roman"/>
          <w:sz w:val="16"/>
          <w:szCs w:val="16"/>
        </w:rPr>
        <w:t xml:space="preserve"> 656</w:t>
      </w:r>
      <w:r w:rsidR="006F0546" w:rsidRPr="001A02A6">
        <w:rPr>
          <w:rFonts w:ascii="Times New Roman" w:hAnsi="Times New Roman"/>
          <w:sz w:val="16"/>
          <w:szCs w:val="16"/>
        </w:rPr>
        <w:t xml:space="preserve"> </w:t>
      </w:r>
      <w:r w:rsidR="00AC7BFC" w:rsidRPr="001A02A6">
        <w:rPr>
          <w:rFonts w:ascii="Times New Roman" w:hAnsi="Times New Roman"/>
          <w:sz w:val="16"/>
          <w:szCs w:val="16"/>
        </w:rPr>
        <w:t>с.</w:t>
      </w:r>
    </w:p>
    <w:p w:rsidR="00C743E4" w:rsidRPr="001A02A6" w:rsidRDefault="00E245A1"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24</w:t>
      </w:r>
      <w:r w:rsidRPr="001A02A6">
        <w:rPr>
          <w:rFonts w:ascii="Times New Roman" w:hAnsi="Times New Roman"/>
          <w:sz w:val="16"/>
          <w:szCs w:val="16"/>
        </w:rPr>
        <w:t>. </w:t>
      </w:r>
      <w:r w:rsidR="00C743E4" w:rsidRPr="001A02A6">
        <w:rPr>
          <w:rFonts w:ascii="Times New Roman" w:hAnsi="Times New Roman"/>
          <w:spacing w:val="20"/>
          <w:sz w:val="16"/>
          <w:szCs w:val="16"/>
        </w:rPr>
        <w:t>Мусаева, М.А.</w:t>
      </w:r>
      <w:r w:rsidR="00C743E4" w:rsidRPr="001A02A6">
        <w:rPr>
          <w:rFonts w:ascii="Times New Roman" w:hAnsi="Times New Roman"/>
          <w:sz w:val="16"/>
          <w:szCs w:val="16"/>
        </w:rPr>
        <w:t xml:space="preserve"> Урожайность растений календулы лекарственной при внес</w:t>
      </w:r>
      <w:r w:rsidR="00C743E4" w:rsidRPr="001A02A6">
        <w:rPr>
          <w:rFonts w:ascii="Times New Roman" w:hAnsi="Times New Roman"/>
          <w:sz w:val="16"/>
          <w:szCs w:val="16"/>
        </w:rPr>
        <w:t>е</w:t>
      </w:r>
      <w:r w:rsidR="00C743E4" w:rsidRPr="001A02A6">
        <w:rPr>
          <w:rFonts w:ascii="Times New Roman" w:hAnsi="Times New Roman"/>
          <w:sz w:val="16"/>
          <w:szCs w:val="16"/>
        </w:rPr>
        <w:t>нии органических и минеральныхудобрений / М.А. Мусаева // Аграрная наука. – 2010. – № 12. – С.</w:t>
      </w:r>
      <w:r w:rsidR="00B8404F" w:rsidRPr="001A02A6">
        <w:rPr>
          <w:rFonts w:ascii="Times New Roman" w:hAnsi="Times New Roman"/>
          <w:sz w:val="16"/>
          <w:szCs w:val="16"/>
        </w:rPr>
        <w:t xml:space="preserve"> </w:t>
      </w:r>
      <w:r w:rsidR="00C743E4" w:rsidRPr="001A02A6">
        <w:rPr>
          <w:rFonts w:ascii="Times New Roman" w:hAnsi="Times New Roman"/>
          <w:sz w:val="16"/>
          <w:szCs w:val="16"/>
        </w:rPr>
        <w:t>15–18.</w:t>
      </w:r>
    </w:p>
    <w:p w:rsidR="00B01F04" w:rsidRPr="001A02A6" w:rsidRDefault="00E245A1"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25</w:t>
      </w:r>
      <w:r w:rsidRPr="001A02A6">
        <w:rPr>
          <w:rFonts w:ascii="Times New Roman" w:hAnsi="Times New Roman"/>
          <w:sz w:val="16"/>
          <w:szCs w:val="16"/>
        </w:rPr>
        <w:t>. </w:t>
      </w:r>
      <w:hyperlink r:id="rId289" w:history="1">
        <w:r w:rsidR="00B01F04" w:rsidRPr="001A02A6">
          <w:rPr>
            <w:rFonts w:ascii="Times New Roman" w:hAnsi="Times New Roman"/>
            <w:bCs/>
            <w:spacing w:val="20"/>
            <w:sz w:val="16"/>
            <w:szCs w:val="16"/>
          </w:rPr>
          <w:t>Мустяцэ, Г.И.</w:t>
        </w:r>
      </w:hyperlink>
      <w:r w:rsidR="00B01F04" w:rsidRPr="001A02A6">
        <w:rPr>
          <w:rFonts w:ascii="Times New Roman" w:hAnsi="Times New Roman"/>
          <w:sz w:val="16"/>
          <w:szCs w:val="16"/>
        </w:rPr>
        <w:t xml:space="preserve"> </w:t>
      </w:r>
      <w:hyperlink r:id="rId290" w:history="1"/>
      <w:r w:rsidR="00B01F04" w:rsidRPr="001A02A6">
        <w:rPr>
          <w:rFonts w:ascii="Times New Roman" w:hAnsi="Times New Roman"/>
          <w:sz w:val="16"/>
          <w:szCs w:val="16"/>
        </w:rPr>
        <w:t xml:space="preserve">Культура мяты </w:t>
      </w:r>
      <w:r w:rsidR="00B01F04" w:rsidRPr="001A02A6">
        <w:rPr>
          <w:rFonts w:ascii="Times New Roman" w:hAnsi="Times New Roman"/>
          <w:bCs/>
          <w:sz w:val="16"/>
          <w:szCs w:val="16"/>
        </w:rPr>
        <w:t>перечн</w:t>
      </w:r>
      <w:r w:rsidR="00B01F04" w:rsidRPr="001A02A6">
        <w:rPr>
          <w:rFonts w:ascii="Times New Roman" w:hAnsi="Times New Roman"/>
          <w:sz w:val="16"/>
          <w:szCs w:val="16"/>
        </w:rPr>
        <w:t>ой / Г.И. Мустяцэ. – Кишинев: Штии</w:t>
      </w:r>
      <w:r w:rsidR="00B01F04" w:rsidRPr="001A02A6">
        <w:rPr>
          <w:rFonts w:ascii="Times New Roman" w:hAnsi="Times New Roman"/>
          <w:sz w:val="16"/>
          <w:szCs w:val="16"/>
        </w:rPr>
        <w:t>н</w:t>
      </w:r>
      <w:r w:rsidR="00B01F04" w:rsidRPr="001A02A6">
        <w:rPr>
          <w:rFonts w:ascii="Times New Roman" w:hAnsi="Times New Roman"/>
          <w:sz w:val="16"/>
          <w:szCs w:val="16"/>
        </w:rPr>
        <w:t>ца, 1985. – С.155–165.</w:t>
      </w:r>
    </w:p>
    <w:p w:rsidR="00321858" w:rsidRPr="001A02A6" w:rsidRDefault="00E245A1"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26</w:t>
      </w:r>
      <w:r w:rsidRPr="001A02A6">
        <w:rPr>
          <w:rFonts w:ascii="Times New Roman" w:hAnsi="Times New Roman"/>
          <w:sz w:val="16"/>
          <w:szCs w:val="16"/>
        </w:rPr>
        <w:t>. </w:t>
      </w:r>
      <w:r w:rsidR="006F0546" w:rsidRPr="001A02A6">
        <w:rPr>
          <w:rFonts w:ascii="Times New Roman" w:hAnsi="Times New Roman"/>
          <w:sz w:val="16"/>
          <w:szCs w:val="16"/>
        </w:rPr>
        <w:t>Целебные свойства растений</w:t>
      </w:r>
      <w:r w:rsidRPr="001A02A6">
        <w:rPr>
          <w:rFonts w:ascii="Times New Roman" w:hAnsi="Times New Roman"/>
          <w:sz w:val="16"/>
          <w:szCs w:val="16"/>
        </w:rPr>
        <w:t>:</w:t>
      </w:r>
      <w:r w:rsidR="006F0546" w:rsidRPr="001A02A6">
        <w:rPr>
          <w:rFonts w:ascii="Times New Roman" w:hAnsi="Times New Roman"/>
          <w:sz w:val="16"/>
          <w:szCs w:val="16"/>
        </w:rPr>
        <w:t xml:space="preserve"> </w:t>
      </w:r>
      <w:r w:rsidRPr="001A02A6">
        <w:rPr>
          <w:rFonts w:ascii="Times New Roman" w:hAnsi="Times New Roman"/>
          <w:sz w:val="16"/>
          <w:szCs w:val="16"/>
        </w:rPr>
        <w:t xml:space="preserve">монография </w:t>
      </w:r>
      <w:r w:rsidR="006F0546" w:rsidRPr="001A02A6">
        <w:rPr>
          <w:rFonts w:ascii="Times New Roman" w:hAnsi="Times New Roman"/>
          <w:sz w:val="16"/>
          <w:szCs w:val="16"/>
        </w:rPr>
        <w:t>/</w:t>
      </w:r>
      <w:r w:rsidR="005B0B4F" w:rsidRPr="001A02A6">
        <w:rPr>
          <w:rFonts w:ascii="Times New Roman" w:hAnsi="Times New Roman"/>
          <w:sz w:val="16"/>
          <w:szCs w:val="16"/>
        </w:rPr>
        <w:t xml:space="preserve"> </w:t>
      </w:r>
      <w:r w:rsidR="006F0546" w:rsidRPr="001A02A6">
        <w:rPr>
          <w:rFonts w:ascii="Times New Roman" w:hAnsi="Times New Roman"/>
          <w:sz w:val="16"/>
          <w:szCs w:val="16"/>
        </w:rPr>
        <w:t xml:space="preserve">В.Н. Наумкин </w:t>
      </w:r>
      <w:r w:rsidRPr="001A02A6">
        <w:rPr>
          <w:rFonts w:ascii="Times New Roman" w:hAnsi="Times New Roman"/>
          <w:sz w:val="16"/>
          <w:szCs w:val="16"/>
        </w:rPr>
        <w:t>[</w:t>
      </w:r>
      <w:r w:rsidR="006F0546" w:rsidRPr="001A02A6">
        <w:rPr>
          <w:rFonts w:ascii="Times New Roman" w:hAnsi="Times New Roman"/>
          <w:sz w:val="16"/>
          <w:szCs w:val="16"/>
        </w:rPr>
        <w:t>и др.</w:t>
      </w:r>
      <w:r w:rsidRPr="001A02A6">
        <w:rPr>
          <w:rFonts w:ascii="Times New Roman" w:hAnsi="Times New Roman"/>
          <w:sz w:val="16"/>
          <w:szCs w:val="16"/>
        </w:rPr>
        <w:t>].</w:t>
      </w:r>
      <w:r w:rsidR="006F0546" w:rsidRPr="001A02A6">
        <w:rPr>
          <w:rFonts w:ascii="Times New Roman" w:hAnsi="Times New Roman"/>
          <w:sz w:val="16"/>
          <w:szCs w:val="16"/>
        </w:rPr>
        <w:t xml:space="preserve"> – </w:t>
      </w:r>
      <w:r w:rsidR="005B0B4F" w:rsidRPr="001A02A6">
        <w:rPr>
          <w:rFonts w:ascii="Times New Roman" w:hAnsi="Times New Roman"/>
          <w:sz w:val="16"/>
          <w:szCs w:val="16"/>
        </w:rPr>
        <w:t>Белгоро</w:t>
      </w:r>
      <w:r w:rsidR="00673C1E" w:rsidRPr="001A02A6">
        <w:rPr>
          <w:rFonts w:ascii="Times New Roman" w:hAnsi="Times New Roman"/>
          <w:sz w:val="16"/>
          <w:szCs w:val="16"/>
        </w:rPr>
        <w:t>д: Изд-во БелГСХА, 2007. –</w:t>
      </w:r>
      <w:r w:rsidR="00B24943" w:rsidRPr="001A02A6">
        <w:rPr>
          <w:rFonts w:ascii="Times New Roman" w:hAnsi="Times New Roman"/>
          <w:sz w:val="16"/>
          <w:szCs w:val="16"/>
        </w:rPr>
        <w:t xml:space="preserve"> 399 с.</w:t>
      </w:r>
    </w:p>
    <w:p w:rsidR="00321858" w:rsidRPr="001A02A6" w:rsidRDefault="00E245A1" w:rsidP="00221348">
      <w:pPr>
        <w:spacing w:after="0" w:line="240" w:lineRule="auto"/>
        <w:ind w:firstLine="284"/>
        <w:jc w:val="both"/>
        <w:rPr>
          <w:rFonts w:ascii="Times New Roman" w:hAnsi="Times New Roman"/>
          <w:bCs/>
          <w:sz w:val="16"/>
          <w:szCs w:val="16"/>
        </w:rPr>
      </w:pPr>
      <w:r w:rsidRPr="001A02A6">
        <w:rPr>
          <w:rFonts w:ascii="Times New Roman" w:hAnsi="Times New Roman"/>
          <w:sz w:val="16"/>
          <w:szCs w:val="16"/>
        </w:rPr>
        <w:t>1</w:t>
      </w:r>
      <w:r w:rsidR="005429E7">
        <w:rPr>
          <w:rFonts w:ascii="Times New Roman" w:hAnsi="Times New Roman"/>
          <w:sz w:val="16"/>
          <w:szCs w:val="16"/>
        </w:rPr>
        <w:t>27</w:t>
      </w:r>
      <w:r w:rsidRPr="001A02A6">
        <w:rPr>
          <w:rFonts w:ascii="Times New Roman" w:hAnsi="Times New Roman"/>
          <w:sz w:val="16"/>
          <w:szCs w:val="16"/>
        </w:rPr>
        <w:t>. </w:t>
      </w:r>
      <w:r w:rsidR="00B24943" w:rsidRPr="001A02A6">
        <w:rPr>
          <w:rFonts w:ascii="Times New Roman" w:hAnsi="Times New Roman"/>
          <w:spacing w:val="20"/>
          <w:sz w:val="16"/>
          <w:szCs w:val="16"/>
        </w:rPr>
        <w:t>Неменьший</w:t>
      </w:r>
      <w:r w:rsidR="00673C1E" w:rsidRPr="001A02A6">
        <w:rPr>
          <w:rFonts w:ascii="Times New Roman" w:hAnsi="Times New Roman"/>
          <w:spacing w:val="20"/>
          <w:sz w:val="16"/>
          <w:szCs w:val="16"/>
        </w:rPr>
        <w:t>,</w:t>
      </w:r>
      <w:r w:rsidR="00B24943" w:rsidRPr="001A02A6">
        <w:rPr>
          <w:rFonts w:ascii="Times New Roman" w:hAnsi="Times New Roman"/>
          <w:spacing w:val="20"/>
          <w:sz w:val="16"/>
          <w:szCs w:val="16"/>
        </w:rPr>
        <w:t xml:space="preserve"> Б.И.</w:t>
      </w:r>
      <w:r w:rsidR="00B24943" w:rsidRPr="001A02A6">
        <w:rPr>
          <w:rFonts w:ascii="Times New Roman" w:hAnsi="Times New Roman"/>
          <w:sz w:val="16"/>
          <w:szCs w:val="16"/>
        </w:rPr>
        <w:t xml:space="preserve"> Методика изучения ресурсов дикорастущих лекарстве</w:t>
      </w:r>
      <w:r w:rsidR="00B24943" w:rsidRPr="001A02A6">
        <w:rPr>
          <w:rFonts w:ascii="Times New Roman" w:hAnsi="Times New Roman"/>
          <w:sz w:val="16"/>
          <w:szCs w:val="16"/>
        </w:rPr>
        <w:t>н</w:t>
      </w:r>
      <w:r w:rsidR="00B24943" w:rsidRPr="001A02A6">
        <w:rPr>
          <w:rFonts w:ascii="Times New Roman" w:hAnsi="Times New Roman"/>
          <w:sz w:val="16"/>
          <w:szCs w:val="16"/>
        </w:rPr>
        <w:t>ных растений при лесоустройстве</w:t>
      </w:r>
      <w:r w:rsidR="00673C1E" w:rsidRPr="001A02A6">
        <w:rPr>
          <w:rFonts w:ascii="Times New Roman" w:hAnsi="Times New Roman"/>
          <w:sz w:val="16"/>
          <w:szCs w:val="16"/>
        </w:rPr>
        <w:t xml:space="preserve"> / Б.И. Неменьший</w:t>
      </w:r>
      <w:r w:rsidRPr="001A02A6">
        <w:rPr>
          <w:rFonts w:ascii="Times New Roman" w:hAnsi="Times New Roman"/>
          <w:sz w:val="16"/>
          <w:szCs w:val="16"/>
        </w:rPr>
        <w:t xml:space="preserve"> // </w:t>
      </w:r>
      <w:r w:rsidR="00B24943" w:rsidRPr="001A02A6">
        <w:rPr>
          <w:rFonts w:ascii="Times New Roman" w:hAnsi="Times New Roman"/>
          <w:sz w:val="16"/>
          <w:szCs w:val="16"/>
        </w:rPr>
        <w:t>Ресурсы дикорастущих ле</w:t>
      </w:r>
      <w:r w:rsidR="00673C1E" w:rsidRPr="001A02A6">
        <w:rPr>
          <w:rFonts w:ascii="Times New Roman" w:hAnsi="Times New Roman"/>
          <w:sz w:val="16"/>
          <w:szCs w:val="16"/>
        </w:rPr>
        <w:t>карс</w:t>
      </w:r>
      <w:r w:rsidR="00673C1E" w:rsidRPr="001A02A6">
        <w:rPr>
          <w:rFonts w:ascii="Times New Roman" w:hAnsi="Times New Roman"/>
          <w:sz w:val="16"/>
          <w:szCs w:val="16"/>
        </w:rPr>
        <w:t>т</w:t>
      </w:r>
      <w:r w:rsidR="00673C1E" w:rsidRPr="001A02A6">
        <w:rPr>
          <w:rFonts w:ascii="Times New Roman" w:hAnsi="Times New Roman"/>
          <w:sz w:val="16"/>
          <w:szCs w:val="16"/>
        </w:rPr>
        <w:t>венных растений России. –</w:t>
      </w:r>
      <w:r w:rsidR="00B24943" w:rsidRPr="001A02A6">
        <w:rPr>
          <w:rFonts w:ascii="Times New Roman" w:hAnsi="Times New Roman"/>
          <w:sz w:val="16"/>
          <w:szCs w:val="16"/>
        </w:rPr>
        <w:t xml:space="preserve"> М., 1999.</w:t>
      </w:r>
      <w:r w:rsidR="00673C1E" w:rsidRPr="001A02A6">
        <w:rPr>
          <w:rFonts w:ascii="Times New Roman" w:hAnsi="Times New Roman"/>
          <w:sz w:val="16"/>
          <w:szCs w:val="16"/>
        </w:rPr>
        <w:t xml:space="preserve"> – </w:t>
      </w:r>
      <w:r w:rsidR="00B24943" w:rsidRPr="001A02A6">
        <w:rPr>
          <w:rFonts w:ascii="Times New Roman" w:hAnsi="Times New Roman"/>
          <w:sz w:val="16"/>
          <w:szCs w:val="16"/>
        </w:rPr>
        <w:t>345 с.</w:t>
      </w:r>
    </w:p>
    <w:p w:rsidR="00580215" w:rsidRPr="001A02A6" w:rsidRDefault="00E245A1" w:rsidP="00221348">
      <w:pPr>
        <w:spacing w:after="0" w:line="240" w:lineRule="auto"/>
        <w:ind w:firstLine="284"/>
        <w:jc w:val="both"/>
        <w:rPr>
          <w:rFonts w:ascii="Times New Roman" w:hAnsi="Times New Roman"/>
          <w:sz w:val="16"/>
          <w:szCs w:val="16"/>
        </w:rPr>
      </w:pPr>
      <w:r w:rsidRPr="001A02A6">
        <w:rPr>
          <w:rFonts w:ascii="Times New Roman" w:hAnsi="Times New Roman"/>
          <w:bCs/>
          <w:sz w:val="16"/>
          <w:szCs w:val="16"/>
        </w:rPr>
        <w:t>1</w:t>
      </w:r>
      <w:r w:rsidR="005429E7">
        <w:rPr>
          <w:rFonts w:ascii="Times New Roman" w:hAnsi="Times New Roman"/>
          <w:bCs/>
          <w:sz w:val="16"/>
          <w:szCs w:val="16"/>
        </w:rPr>
        <w:t>28</w:t>
      </w:r>
      <w:r w:rsidRPr="001A02A6">
        <w:rPr>
          <w:rFonts w:ascii="Times New Roman" w:hAnsi="Times New Roman"/>
          <w:bCs/>
          <w:sz w:val="16"/>
          <w:szCs w:val="16"/>
        </w:rPr>
        <w:t>. </w:t>
      </w:r>
      <w:r w:rsidR="00B24943" w:rsidRPr="001A02A6">
        <w:rPr>
          <w:rFonts w:ascii="Times New Roman" w:hAnsi="Times New Roman"/>
          <w:bCs/>
          <w:spacing w:val="20"/>
          <w:sz w:val="16"/>
          <w:szCs w:val="16"/>
        </w:rPr>
        <w:t>Никитина</w:t>
      </w:r>
      <w:r w:rsidR="00673C1E" w:rsidRPr="001A02A6">
        <w:rPr>
          <w:rFonts w:ascii="Times New Roman" w:hAnsi="Times New Roman"/>
          <w:bCs/>
          <w:spacing w:val="20"/>
          <w:sz w:val="16"/>
          <w:szCs w:val="16"/>
        </w:rPr>
        <w:t>,</w:t>
      </w:r>
      <w:r w:rsidR="00B24943" w:rsidRPr="001A02A6">
        <w:rPr>
          <w:rFonts w:ascii="Times New Roman" w:hAnsi="Times New Roman"/>
          <w:bCs/>
          <w:spacing w:val="20"/>
          <w:sz w:val="16"/>
          <w:szCs w:val="16"/>
        </w:rPr>
        <w:t xml:space="preserve"> Э.В.</w:t>
      </w:r>
      <w:r w:rsidR="00B24943" w:rsidRPr="001A02A6">
        <w:rPr>
          <w:rFonts w:ascii="Times New Roman" w:hAnsi="Times New Roman"/>
          <w:bCs/>
          <w:sz w:val="16"/>
          <w:szCs w:val="16"/>
        </w:rPr>
        <w:t xml:space="preserve"> Конкурентоспособность календулы лекарственной к сорн</w:t>
      </w:r>
      <w:r w:rsidR="00B24943" w:rsidRPr="001A02A6">
        <w:rPr>
          <w:rFonts w:ascii="Times New Roman" w:hAnsi="Times New Roman"/>
          <w:bCs/>
          <w:sz w:val="16"/>
          <w:szCs w:val="16"/>
        </w:rPr>
        <w:t>я</w:t>
      </w:r>
      <w:r w:rsidR="00B24943" w:rsidRPr="001A02A6">
        <w:rPr>
          <w:rFonts w:ascii="Times New Roman" w:hAnsi="Times New Roman"/>
          <w:bCs/>
          <w:sz w:val="16"/>
          <w:szCs w:val="16"/>
        </w:rPr>
        <w:t xml:space="preserve">кам </w:t>
      </w:r>
      <w:r w:rsidR="00673C1E" w:rsidRPr="001A02A6">
        <w:rPr>
          <w:rFonts w:ascii="Times New Roman" w:hAnsi="Times New Roman"/>
          <w:bCs/>
          <w:sz w:val="16"/>
          <w:szCs w:val="16"/>
        </w:rPr>
        <w:t>/ Э.В. Никитина // Земледелие. – 2005. – №</w:t>
      </w:r>
      <w:r w:rsidR="00A4786A" w:rsidRPr="001A02A6">
        <w:rPr>
          <w:rFonts w:ascii="Times New Roman" w:hAnsi="Times New Roman"/>
          <w:bCs/>
          <w:sz w:val="16"/>
          <w:szCs w:val="16"/>
        </w:rPr>
        <w:t xml:space="preserve"> </w:t>
      </w:r>
      <w:r w:rsidR="00673C1E" w:rsidRPr="001A02A6">
        <w:rPr>
          <w:rFonts w:ascii="Times New Roman" w:hAnsi="Times New Roman"/>
          <w:bCs/>
          <w:sz w:val="16"/>
          <w:szCs w:val="16"/>
        </w:rPr>
        <w:t>5.</w:t>
      </w:r>
      <w:r w:rsidR="00A4786A" w:rsidRPr="001A02A6">
        <w:rPr>
          <w:rFonts w:ascii="Times New Roman" w:hAnsi="Times New Roman"/>
          <w:bCs/>
          <w:sz w:val="16"/>
          <w:szCs w:val="16"/>
        </w:rPr>
        <w:t xml:space="preserve"> </w:t>
      </w:r>
      <w:r w:rsidR="00673C1E" w:rsidRPr="001A02A6">
        <w:rPr>
          <w:rFonts w:ascii="Times New Roman" w:hAnsi="Times New Roman"/>
          <w:bCs/>
          <w:sz w:val="16"/>
          <w:szCs w:val="16"/>
        </w:rPr>
        <w:t>–</w:t>
      </w:r>
      <w:r w:rsidR="00B24943" w:rsidRPr="001A02A6">
        <w:rPr>
          <w:rFonts w:ascii="Times New Roman" w:hAnsi="Times New Roman"/>
          <w:bCs/>
          <w:sz w:val="16"/>
          <w:szCs w:val="16"/>
        </w:rPr>
        <w:t xml:space="preserve"> С. 31.</w:t>
      </w:r>
      <w:r w:rsidR="00580215" w:rsidRPr="001A02A6">
        <w:rPr>
          <w:rFonts w:ascii="Times New Roman" w:hAnsi="Times New Roman"/>
          <w:bCs/>
          <w:sz w:val="16"/>
          <w:szCs w:val="16"/>
        </w:rPr>
        <w:t xml:space="preserve"> </w:t>
      </w:r>
    </w:p>
    <w:p w:rsidR="00321858" w:rsidRPr="001A02A6" w:rsidRDefault="003F4B5E" w:rsidP="00221348">
      <w:pPr>
        <w:spacing w:after="0" w:line="240" w:lineRule="auto"/>
        <w:ind w:firstLine="284"/>
        <w:jc w:val="both"/>
        <w:rPr>
          <w:rFonts w:ascii="Times New Roman" w:eastAsia="Times New Roman" w:hAnsi="Times New Roman"/>
          <w:sz w:val="16"/>
          <w:szCs w:val="16"/>
          <w:lang w:eastAsia="ru-RU"/>
        </w:rPr>
      </w:pPr>
      <w:r w:rsidRPr="001A02A6">
        <w:rPr>
          <w:rFonts w:ascii="Times New Roman" w:hAnsi="Times New Roman"/>
          <w:sz w:val="16"/>
          <w:szCs w:val="16"/>
        </w:rPr>
        <w:t>1</w:t>
      </w:r>
      <w:r w:rsidR="005429E7">
        <w:rPr>
          <w:rFonts w:ascii="Times New Roman" w:hAnsi="Times New Roman"/>
          <w:sz w:val="16"/>
          <w:szCs w:val="16"/>
        </w:rPr>
        <w:t>29</w:t>
      </w:r>
      <w:r w:rsidRPr="001A02A6">
        <w:rPr>
          <w:rFonts w:ascii="Times New Roman" w:hAnsi="Times New Roman"/>
          <w:sz w:val="16"/>
          <w:szCs w:val="16"/>
        </w:rPr>
        <w:t>. </w:t>
      </w:r>
      <w:r w:rsidR="00B24943" w:rsidRPr="001A02A6">
        <w:rPr>
          <w:rFonts w:ascii="Times New Roman" w:hAnsi="Times New Roman"/>
          <w:spacing w:val="20"/>
          <w:sz w:val="16"/>
          <w:szCs w:val="16"/>
        </w:rPr>
        <w:t>Николаев</w:t>
      </w:r>
      <w:r w:rsidR="00673C1E" w:rsidRPr="001A02A6">
        <w:rPr>
          <w:rFonts w:ascii="Times New Roman" w:hAnsi="Times New Roman"/>
          <w:spacing w:val="20"/>
          <w:sz w:val="16"/>
          <w:szCs w:val="16"/>
        </w:rPr>
        <w:t>,</w:t>
      </w:r>
      <w:r w:rsidR="00B24943" w:rsidRPr="001A02A6">
        <w:rPr>
          <w:rFonts w:ascii="Times New Roman" w:hAnsi="Times New Roman"/>
          <w:spacing w:val="20"/>
          <w:sz w:val="16"/>
          <w:szCs w:val="16"/>
        </w:rPr>
        <w:t xml:space="preserve"> Г.В.</w:t>
      </w:r>
      <w:r w:rsidR="00B24943" w:rsidRPr="001A02A6">
        <w:rPr>
          <w:rFonts w:ascii="Times New Roman" w:hAnsi="Times New Roman"/>
          <w:sz w:val="16"/>
          <w:szCs w:val="16"/>
        </w:rPr>
        <w:t xml:space="preserve"> Организация заготовок лекарственных растений</w:t>
      </w:r>
      <w:r w:rsidR="00673C1E" w:rsidRPr="001A02A6">
        <w:rPr>
          <w:rFonts w:ascii="Times New Roman" w:hAnsi="Times New Roman"/>
          <w:sz w:val="16"/>
          <w:szCs w:val="16"/>
        </w:rPr>
        <w:t xml:space="preserve"> / Г.В. Н</w:t>
      </w:r>
      <w:r w:rsidR="00673C1E" w:rsidRPr="001A02A6">
        <w:rPr>
          <w:rFonts w:ascii="Times New Roman" w:hAnsi="Times New Roman"/>
          <w:sz w:val="16"/>
          <w:szCs w:val="16"/>
        </w:rPr>
        <w:t>и</w:t>
      </w:r>
      <w:r w:rsidR="00673C1E" w:rsidRPr="001A02A6">
        <w:rPr>
          <w:rFonts w:ascii="Times New Roman" w:hAnsi="Times New Roman"/>
          <w:sz w:val="16"/>
          <w:szCs w:val="16"/>
        </w:rPr>
        <w:t>колаев. – М., 2008. –</w:t>
      </w:r>
      <w:r w:rsidR="00B24943" w:rsidRPr="001A02A6">
        <w:rPr>
          <w:rFonts w:ascii="Times New Roman" w:hAnsi="Times New Roman"/>
          <w:sz w:val="16"/>
          <w:szCs w:val="16"/>
        </w:rPr>
        <w:t xml:space="preserve"> 234 с.</w:t>
      </w:r>
    </w:p>
    <w:p w:rsidR="00B8404F" w:rsidRPr="001A02A6" w:rsidRDefault="003F4B5E" w:rsidP="00221348">
      <w:pPr>
        <w:spacing w:after="0" w:line="240" w:lineRule="auto"/>
        <w:ind w:firstLine="284"/>
        <w:jc w:val="both"/>
        <w:rPr>
          <w:rFonts w:ascii="Times New Roman" w:eastAsia="Times New Roman" w:hAnsi="Times New Roman"/>
          <w:sz w:val="16"/>
          <w:szCs w:val="16"/>
          <w:lang w:eastAsia="ru-RU"/>
        </w:rPr>
      </w:pPr>
      <w:r w:rsidRPr="001A02A6">
        <w:rPr>
          <w:rFonts w:ascii="Times New Roman" w:hAnsi="Times New Roman"/>
          <w:sz w:val="16"/>
          <w:szCs w:val="16"/>
        </w:rPr>
        <w:t>1</w:t>
      </w:r>
      <w:r w:rsidR="005429E7">
        <w:rPr>
          <w:rFonts w:ascii="Times New Roman" w:hAnsi="Times New Roman"/>
          <w:sz w:val="16"/>
          <w:szCs w:val="16"/>
        </w:rPr>
        <w:t>30</w:t>
      </w:r>
      <w:r w:rsidRPr="001A02A6">
        <w:rPr>
          <w:rFonts w:ascii="Times New Roman" w:hAnsi="Times New Roman"/>
          <w:sz w:val="16"/>
          <w:szCs w:val="16"/>
        </w:rPr>
        <w:t>. </w:t>
      </w:r>
      <w:r w:rsidR="00B8404F" w:rsidRPr="001A02A6">
        <w:rPr>
          <w:rFonts w:ascii="Times New Roman" w:hAnsi="Times New Roman"/>
          <w:spacing w:val="20"/>
          <w:sz w:val="16"/>
          <w:szCs w:val="16"/>
        </w:rPr>
        <w:t>Николайченко, Н.В.</w:t>
      </w:r>
      <w:r w:rsidR="00B8404F" w:rsidRPr="001A02A6">
        <w:rPr>
          <w:rFonts w:ascii="Times New Roman" w:hAnsi="Times New Roman"/>
          <w:sz w:val="16"/>
          <w:szCs w:val="16"/>
        </w:rPr>
        <w:t xml:space="preserve"> Приемы повышения продуктивности расторопши пятнистой в Поволжье / Н.В. Николайченко // Кормопроизводство. – 2010. – № 11. – С.</w:t>
      </w:r>
      <w:r w:rsidRPr="001A02A6">
        <w:rPr>
          <w:rFonts w:ascii="Times New Roman" w:hAnsi="Times New Roman"/>
          <w:sz w:val="16"/>
          <w:szCs w:val="16"/>
        </w:rPr>
        <w:t> </w:t>
      </w:r>
      <w:r w:rsidR="00B8404F" w:rsidRPr="001A02A6">
        <w:rPr>
          <w:rFonts w:ascii="Times New Roman" w:hAnsi="Times New Roman"/>
          <w:sz w:val="16"/>
          <w:szCs w:val="16"/>
        </w:rPr>
        <w:t>31–34.</w:t>
      </w:r>
    </w:p>
    <w:p w:rsidR="00A446AF" w:rsidRPr="001A02A6" w:rsidRDefault="003F4B5E" w:rsidP="00221348">
      <w:pPr>
        <w:spacing w:after="0" w:line="240" w:lineRule="auto"/>
        <w:ind w:firstLine="284"/>
        <w:jc w:val="both"/>
        <w:rPr>
          <w:rFonts w:ascii="Times New Roman" w:hAnsi="Times New Roman"/>
          <w:sz w:val="16"/>
          <w:szCs w:val="16"/>
        </w:rPr>
      </w:pPr>
      <w:r w:rsidRPr="001A02A6">
        <w:rPr>
          <w:rFonts w:ascii="Times New Roman" w:eastAsia="Times New Roman" w:hAnsi="Times New Roman"/>
          <w:sz w:val="16"/>
          <w:szCs w:val="16"/>
          <w:lang w:eastAsia="ru-RU"/>
        </w:rPr>
        <w:t>1</w:t>
      </w:r>
      <w:r w:rsidR="005429E7">
        <w:rPr>
          <w:rFonts w:ascii="Times New Roman" w:eastAsia="Times New Roman" w:hAnsi="Times New Roman"/>
          <w:sz w:val="16"/>
          <w:szCs w:val="16"/>
          <w:lang w:eastAsia="ru-RU"/>
        </w:rPr>
        <w:t>31</w:t>
      </w:r>
      <w:r w:rsidRPr="001A02A6">
        <w:rPr>
          <w:rFonts w:ascii="Times New Roman" w:eastAsia="Times New Roman" w:hAnsi="Times New Roman"/>
          <w:sz w:val="16"/>
          <w:szCs w:val="16"/>
          <w:lang w:eastAsia="ru-RU"/>
        </w:rPr>
        <w:t>. </w:t>
      </w:r>
      <w:r w:rsidR="00B67697" w:rsidRPr="001A02A6">
        <w:rPr>
          <w:rFonts w:ascii="Times New Roman" w:eastAsia="Times New Roman" w:hAnsi="Times New Roman"/>
          <w:spacing w:val="20"/>
          <w:sz w:val="16"/>
          <w:szCs w:val="16"/>
          <w:lang w:eastAsia="ru-RU"/>
        </w:rPr>
        <w:t>Носырев</w:t>
      </w:r>
      <w:r w:rsidR="00673C1E" w:rsidRPr="001A02A6">
        <w:rPr>
          <w:rFonts w:ascii="Times New Roman" w:eastAsia="Times New Roman" w:hAnsi="Times New Roman"/>
          <w:spacing w:val="20"/>
          <w:sz w:val="16"/>
          <w:szCs w:val="16"/>
          <w:lang w:eastAsia="ru-RU"/>
        </w:rPr>
        <w:t>, В.И.</w:t>
      </w:r>
      <w:r w:rsidR="00B67697" w:rsidRPr="001A02A6">
        <w:rPr>
          <w:rFonts w:ascii="Times New Roman" w:eastAsia="Times New Roman" w:hAnsi="Times New Roman"/>
          <w:sz w:val="16"/>
          <w:szCs w:val="16"/>
          <w:lang w:eastAsia="ru-RU"/>
        </w:rPr>
        <w:t xml:space="preserve"> Интегрированна</w:t>
      </w:r>
      <w:r w:rsidR="00673C1E" w:rsidRPr="001A02A6">
        <w:rPr>
          <w:rFonts w:ascii="Times New Roman" w:eastAsia="Times New Roman" w:hAnsi="Times New Roman"/>
          <w:sz w:val="16"/>
          <w:szCs w:val="16"/>
          <w:lang w:eastAsia="ru-RU"/>
        </w:rPr>
        <w:t>я защита лекарственных культур –</w:t>
      </w:r>
      <w:r w:rsidR="00B67697" w:rsidRPr="001A02A6">
        <w:rPr>
          <w:rFonts w:ascii="Times New Roman" w:eastAsia="Times New Roman" w:hAnsi="Times New Roman"/>
          <w:sz w:val="16"/>
          <w:szCs w:val="16"/>
          <w:lang w:eastAsia="ru-RU"/>
        </w:rPr>
        <w:t xml:space="preserve"> важный фактор повышения их урожайности</w:t>
      </w:r>
      <w:r w:rsidRPr="001A02A6">
        <w:rPr>
          <w:rFonts w:ascii="Times New Roman" w:eastAsia="Times New Roman" w:hAnsi="Times New Roman"/>
          <w:sz w:val="16"/>
          <w:szCs w:val="16"/>
          <w:lang w:eastAsia="ru-RU"/>
        </w:rPr>
        <w:t xml:space="preserve"> </w:t>
      </w:r>
      <w:r w:rsidR="00673C1E" w:rsidRPr="001A02A6">
        <w:rPr>
          <w:rFonts w:ascii="Times New Roman" w:eastAsia="Times New Roman" w:hAnsi="Times New Roman"/>
          <w:sz w:val="16"/>
          <w:szCs w:val="16"/>
          <w:lang w:eastAsia="ru-RU"/>
        </w:rPr>
        <w:t xml:space="preserve">/ В.И. Носырев, Л.С. Дроздовская, Л.М. Бушковская // </w:t>
      </w:r>
      <w:r w:rsidR="00B67697" w:rsidRPr="001A02A6">
        <w:rPr>
          <w:rFonts w:ascii="Times New Roman" w:eastAsia="Times New Roman" w:hAnsi="Times New Roman"/>
          <w:sz w:val="16"/>
          <w:szCs w:val="16"/>
          <w:lang w:eastAsia="ru-RU"/>
        </w:rPr>
        <w:t>Защита лекарственных культур от вредите</w:t>
      </w:r>
      <w:r w:rsidR="00673C1E" w:rsidRPr="001A02A6">
        <w:rPr>
          <w:rFonts w:ascii="Times New Roman" w:eastAsia="Times New Roman" w:hAnsi="Times New Roman"/>
          <w:sz w:val="16"/>
          <w:szCs w:val="16"/>
          <w:lang w:eastAsia="ru-RU"/>
        </w:rPr>
        <w:t>лей</w:t>
      </w:r>
      <w:r w:rsidRPr="001A02A6">
        <w:rPr>
          <w:rFonts w:ascii="Times New Roman" w:eastAsia="Times New Roman" w:hAnsi="Times New Roman"/>
          <w:sz w:val="16"/>
          <w:szCs w:val="16"/>
          <w:lang w:eastAsia="ru-RU"/>
        </w:rPr>
        <w:t>:</w:t>
      </w:r>
      <w:r w:rsidR="00673C1E" w:rsidRPr="001A02A6">
        <w:rPr>
          <w:rFonts w:ascii="Times New Roman" w:eastAsia="Times New Roman" w:hAnsi="Times New Roman"/>
          <w:sz w:val="16"/>
          <w:szCs w:val="16"/>
          <w:lang w:eastAsia="ru-RU"/>
        </w:rPr>
        <w:t xml:space="preserve"> </w:t>
      </w:r>
      <w:r w:rsidRPr="001A02A6">
        <w:rPr>
          <w:rFonts w:ascii="Times New Roman" w:eastAsia="Times New Roman" w:hAnsi="Times New Roman"/>
          <w:sz w:val="16"/>
          <w:szCs w:val="16"/>
          <w:lang w:eastAsia="ru-RU"/>
        </w:rPr>
        <w:t>с</w:t>
      </w:r>
      <w:r w:rsidR="00673C1E" w:rsidRPr="001A02A6">
        <w:rPr>
          <w:rFonts w:ascii="Times New Roman" w:eastAsia="Times New Roman" w:hAnsi="Times New Roman"/>
          <w:sz w:val="16"/>
          <w:szCs w:val="16"/>
          <w:lang w:eastAsia="ru-RU"/>
        </w:rPr>
        <w:t>б.</w:t>
      </w:r>
      <w:r w:rsidR="006637AF" w:rsidRPr="001A02A6">
        <w:rPr>
          <w:rFonts w:ascii="Times New Roman" w:eastAsia="Times New Roman" w:hAnsi="Times New Roman"/>
          <w:sz w:val="16"/>
          <w:szCs w:val="16"/>
          <w:lang w:eastAsia="ru-RU"/>
        </w:rPr>
        <w:t xml:space="preserve"> </w:t>
      </w:r>
      <w:r w:rsidR="00673C1E" w:rsidRPr="001A02A6">
        <w:rPr>
          <w:rFonts w:ascii="Times New Roman" w:eastAsia="Times New Roman" w:hAnsi="Times New Roman"/>
          <w:sz w:val="16"/>
          <w:szCs w:val="16"/>
          <w:lang w:eastAsia="ru-RU"/>
        </w:rPr>
        <w:t>науч. тр.</w:t>
      </w:r>
      <w:r w:rsidRPr="001A02A6">
        <w:rPr>
          <w:rFonts w:ascii="Times New Roman" w:eastAsia="Times New Roman" w:hAnsi="Times New Roman"/>
          <w:sz w:val="16"/>
          <w:szCs w:val="16"/>
          <w:lang w:eastAsia="ru-RU"/>
        </w:rPr>
        <w:t xml:space="preserve"> </w:t>
      </w:r>
      <w:r w:rsidR="00673C1E" w:rsidRPr="001A02A6">
        <w:rPr>
          <w:rFonts w:ascii="Times New Roman" w:eastAsia="Times New Roman" w:hAnsi="Times New Roman"/>
          <w:sz w:val="16"/>
          <w:szCs w:val="16"/>
          <w:lang w:eastAsia="ru-RU"/>
        </w:rPr>
        <w:t>– 1981.</w:t>
      </w:r>
      <w:r w:rsidRPr="001A02A6">
        <w:rPr>
          <w:rFonts w:ascii="Times New Roman" w:eastAsia="Times New Roman" w:hAnsi="Times New Roman"/>
          <w:sz w:val="16"/>
          <w:szCs w:val="16"/>
          <w:lang w:eastAsia="ru-RU"/>
        </w:rPr>
        <w:t xml:space="preserve"> </w:t>
      </w:r>
      <w:r w:rsidR="00673C1E" w:rsidRPr="001A02A6">
        <w:rPr>
          <w:rFonts w:ascii="Times New Roman" w:eastAsia="Times New Roman" w:hAnsi="Times New Roman"/>
          <w:sz w:val="16"/>
          <w:szCs w:val="16"/>
          <w:lang w:eastAsia="ru-RU"/>
        </w:rPr>
        <w:t>–</w:t>
      </w:r>
      <w:r w:rsidR="00B67697" w:rsidRPr="001A02A6">
        <w:rPr>
          <w:rFonts w:ascii="Times New Roman" w:eastAsia="Times New Roman" w:hAnsi="Times New Roman"/>
          <w:sz w:val="16"/>
          <w:szCs w:val="16"/>
          <w:lang w:eastAsia="ru-RU"/>
        </w:rPr>
        <w:t xml:space="preserve"> C.</w:t>
      </w:r>
      <w:r w:rsidR="00673C1E" w:rsidRPr="001A02A6">
        <w:rPr>
          <w:rFonts w:ascii="Times New Roman" w:eastAsia="Times New Roman" w:hAnsi="Times New Roman"/>
          <w:sz w:val="16"/>
          <w:szCs w:val="16"/>
          <w:lang w:eastAsia="ru-RU"/>
        </w:rPr>
        <w:t xml:space="preserve"> </w:t>
      </w:r>
      <w:r w:rsidR="00B67697" w:rsidRPr="001A02A6">
        <w:rPr>
          <w:rFonts w:ascii="Times New Roman" w:eastAsia="Times New Roman" w:hAnsi="Times New Roman"/>
          <w:sz w:val="16"/>
          <w:szCs w:val="16"/>
          <w:lang w:eastAsia="ru-RU"/>
        </w:rPr>
        <w:t>3</w:t>
      </w:r>
      <w:r w:rsidR="009D4850" w:rsidRPr="001A02A6">
        <w:rPr>
          <w:rFonts w:ascii="Times New Roman" w:eastAsia="Times New Roman" w:hAnsi="Times New Roman"/>
          <w:sz w:val="16"/>
          <w:szCs w:val="16"/>
          <w:lang w:eastAsia="ru-RU"/>
        </w:rPr>
        <w:t xml:space="preserve"> – </w:t>
      </w:r>
      <w:r w:rsidR="00B67697" w:rsidRPr="001A02A6">
        <w:rPr>
          <w:rFonts w:ascii="Times New Roman" w:eastAsia="Times New Roman" w:hAnsi="Times New Roman"/>
          <w:sz w:val="16"/>
          <w:szCs w:val="16"/>
          <w:lang w:eastAsia="ru-RU"/>
        </w:rPr>
        <w:t>23.</w:t>
      </w:r>
    </w:p>
    <w:p w:rsidR="00A446AF" w:rsidRPr="001A02A6" w:rsidRDefault="003F4B5E"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32</w:t>
      </w:r>
      <w:r w:rsidRPr="001A02A6">
        <w:rPr>
          <w:rFonts w:ascii="Times New Roman" w:hAnsi="Times New Roman"/>
          <w:sz w:val="16"/>
          <w:szCs w:val="16"/>
        </w:rPr>
        <w:t>. </w:t>
      </w:r>
      <w:r w:rsidR="005B0B4F" w:rsidRPr="001A02A6">
        <w:rPr>
          <w:rFonts w:ascii="Times New Roman" w:hAnsi="Times New Roman"/>
          <w:spacing w:val="20"/>
          <w:sz w:val="16"/>
          <w:szCs w:val="16"/>
        </w:rPr>
        <w:t>Оуди</w:t>
      </w:r>
      <w:r w:rsidR="00673C1E" w:rsidRPr="001A02A6">
        <w:rPr>
          <w:rFonts w:ascii="Times New Roman" w:hAnsi="Times New Roman"/>
          <w:spacing w:val="20"/>
          <w:sz w:val="16"/>
          <w:szCs w:val="16"/>
        </w:rPr>
        <w:t>, П.</w:t>
      </w:r>
      <w:r w:rsidR="00673C1E" w:rsidRPr="001A02A6">
        <w:rPr>
          <w:rFonts w:ascii="Times New Roman" w:hAnsi="Times New Roman"/>
          <w:sz w:val="16"/>
          <w:szCs w:val="16"/>
        </w:rPr>
        <w:t xml:space="preserve"> Полный медицинский травник</w:t>
      </w:r>
      <w:r w:rsidRPr="001A02A6">
        <w:rPr>
          <w:rFonts w:ascii="Times New Roman" w:hAnsi="Times New Roman"/>
          <w:sz w:val="16"/>
          <w:szCs w:val="16"/>
        </w:rPr>
        <w:t>:</w:t>
      </w:r>
      <w:r w:rsidR="00673C1E" w:rsidRPr="001A02A6">
        <w:rPr>
          <w:rFonts w:ascii="Times New Roman" w:hAnsi="Times New Roman"/>
          <w:sz w:val="16"/>
          <w:szCs w:val="16"/>
        </w:rPr>
        <w:t xml:space="preserve"> </w:t>
      </w:r>
      <w:r w:rsidRPr="001A02A6">
        <w:rPr>
          <w:rFonts w:ascii="Times New Roman" w:hAnsi="Times New Roman"/>
          <w:sz w:val="16"/>
          <w:szCs w:val="16"/>
        </w:rPr>
        <w:t>практическое руководство по трав</w:t>
      </w:r>
      <w:r w:rsidRPr="001A02A6">
        <w:rPr>
          <w:rFonts w:ascii="Times New Roman" w:hAnsi="Times New Roman"/>
          <w:sz w:val="16"/>
          <w:szCs w:val="16"/>
        </w:rPr>
        <w:t>о</w:t>
      </w:r>
      <w:r w:rsidRPr="001A02A6">
        <w:rPr>
          <w:rFonts w:ascii="Times New Roman" w:hAnsi="Times New Roman"/>
          <w:sz w:val="16"/>
          <w:szCs w:val="16"/>
        </w:rPr>
        <w:t xml:space="preserve">лечению </w:t>
      </w:r>
      <w:r w:rsidR="005B0B4F" w:rsidRPr="001A02A6">
        <w:rPr>
          <w:rFonts w:ascii="Times New Roman" w:hAnsi="Times New Roman"/>
          <w:sz w:val="16"/>
          <w:szCs w:val="16"/>
        </w:rPr>
        <w:t>/ П. Оуди.</w:t>
      </w:r>
      <w:r w:rsidR="00673C1E" w:rsidRPr="001A02A6">
        <w:rPr>
          <w:rFonts w:ascii="Times New Roman" w:hAnsi="Times New Roman"/>
          <w:sz w:val="16"/>
          <w:szCs w:val="16"/>
        </w:rPr>
        <w:t xml:space="preserve"> – </w:t>
      </w:r>
      <w:r w:rsidR="005B0B4F" w:rsidRPr="001A02A6">
        <w:rPr>
          <w:rFonts w:ascii="Times New Roman" w:hAnsi="Times New Roman"/>
          <w:sz w:val="16"/>
          <w:szCs w:val="16"/>
        </w:rPr>
        <w:t>М.: Слово, 2000. – 192 с.</w:t>
      </w:r>
    </w:p>
    <w:p w:rsidR="00A446AF" w:rsidRPr="001A02A6" w:rsidRDefault="005429E7" w:rsidP="00221348">
      <w:pPr>
        <w:spacing w:after="0" w:line="240" w:lineRule="auto"/>
        <w:ind w:firstLine="284"/>
        <w:jc w:val="both"/>
        <w:rPr>
          <w:rFonts w:ascii="Times New Roman" w:eastAsia="Times New Roman" w:hAnsi="Times New Roman"/>
          <w:sz w:val="16"/>
          <w:szCs w:val="16"/>
          <w:lang w:eastAsia="ru-RU"/>
        </w:rPr>
      </w:pPr>
      <w:r>
        <w:rPr>
          <w:rFonts w:ascii="Times New Roman" w:hAnsi="Times New Roman"/>
          <w:sz w:val="16"/>
          <w:szCs w:val="16"/>
        </w:rPr>
        <w:t>133</w:t>
      </w:r>
      <w:r w:rsidR="003F4B5E" w:rsidRPr="001A02A6">
        <w:rPr>
          <w:rFonts w:ascii="Times New Roman" w:hAnsi="Times New Roman"/>
          <w:sz w:val="16"/>
          <w:szCs w:val="16"/>
        </w:rPr>
        <w:t>. </w:t>
      </w:r>
      <w:r w:rsidR="00204443" w:rsidRPr="001A02A6">
        <w:rPr>
          <w:rFonts w:ascii="Times New Roman" w:hAnsi="Times New Roman"/>
          <w:sz w:val="16"/>
          <w:szCs w:val="16"/>
        </w:rPr>
        <w:t>Очищение и лечение женьшенем. – Ростов</w:t>
      </w:r>
      <w:r w:rsidR="003F4B5E" w:rsidRPr="001A02A6">
        <w:rPr>
          <w:rFonts w:ascii="Times New Roman" w:hAnsi="Times New Roman"/>
          <w:sz w:val="16"/>
          <w:szCs w:val="16"/>
        </w:rPr>
        <w:t xml:space="preserve"> </w:t>
      </w:r>
      <w:r w:rsidR="00204443" w:rsidRPr="001A02A6">
        <w:rPr>
          <w:rFonts w:ascii="Times New Roman" w:hAnsi="Times New Roman"/>
          <w:sz w:val="16"/>
          <w:szCs w:val="16"/>
        </w:rPr>
        <w:t>н</w:t>
      </w:r>
      <w:r w:rsidR="003F4B5E" w:rsidRPr="001A02A6">
        <w:rPr>
          <w:rFonts w:ascii="Times New Roman" w:hAnsi="Times New Roman"/>
          <w:sz w:val="16"/>
          <w:szCs w:val="16"/>
        </w:rPr>
        <w:t>/</w:t>
      </w:r>
      <w:r w:rsidR="00204443" w:rsidRPr="001A02A6">
        <w:rPr>
          <w:rFonts w:ascii="Times New Roman" w:hAnsi="Times New Roman"/>
          <w:sz w:val="16"/>
          <w:szCs w:val="16"/>
        </w:rPr>
        <w:t>Дону</w:t>
      </w:r>
      <w:r w:rsidR="003F4B5E" w:rsidRPr="001A02A6">
        <w:rPr>
          <w:rFonts w:ascii="Times New Roman" w:hAnsi="Times New Roman"/>
          <w:sz w:val="16"/>
          <w:szCs w:val="16"/>
        </w:rPr>
        <w:t>:</w:t>
      </w:r>
      <w:r w:rsidR="00204443" w:rsidRPr="001A02A6">
        <w:rPr>
          <w:rFonts w:ascii="Times New Roman" w:hAnsi="Times New Roman"/>
          <w:sz w:val="16"/>
          <w:szCs w:val="16"/>
        </w:rPr>
        <w:t xml:space="preserve"> Изд</w:t>
      </w:r>
      <w:r w:rsidR="003F4B5E" w:rsidRPr="001A02A6">
        <w:rPr>
          <w:rFonts w:ascii="Times New Roman" w:hAnsi="Times New Roman"/>
          <w:sz w:val="16"/>
          <w:szCs w:val="16"/>
        </w:rPr>
        <w:t>-во</w:t>
      </w:r>
      <w:r w:rsidR="00204443" w:rsidRPr="001A02A6">
        <w:rPr>
          <w:rFonts w:ascii="Times New Roman" w:hAnsi="Times New Roman"/>
          <w:sz w:val="16"/>
          <w:szCs w:val="16"/>
        </w:rPr>
        <w:t xml:space="preserve">. </w:t>
      </w:r>
      <w:r w:rsidR="003F4B5E" w:rsidRPr="001A02A6">
        <w:rPr>
          <w:rFonts w:ascii="Times New Roman" w:hAnsi="Times New Roman"/>
          <w:sz w:val="16"/>
          <w:szCs w:val="16"/>
        </w:rPr>
        <w:t>«</w:t>
      </w:r>
      <w:r w:rsidR="00204443" w:rsidRPr="001A02A6">
        <w:rPr>
          <w:rFonts w:ascii="Times New Roman" w:hAnsi="Times New Roman"/>
          <w:sz w:val="16"/>
          <w:szCs w:val="16"/>
        </w:rPr>
        <w:t>БАРО–ПРЕСС</w:t>
      </w:r>
      <w:r w:rsidR="003F4B5E" w:rsidRPr="001A02A6">
        <w:rPr>
          <w:rFonts w:ascii="Times New Roman" w:hAnsi="Times New Roman"/>
          <w:sz w:val="16"/>
          <w:szCs w:val="16"/>
        </w:rPr>
        <w:t>»</w:t>
      </w:r>
      <w:r w:rsidR="00204443" w:rsidRPr="001A02A6">
        <w:rPr>
          <w:rFonts w:ascii="Times New Roman" w:hAnsi="Times New Roman"/>
          <w:sz w:val="16"/>
          <w:szCs w:val="16"/>
        </w:rPr>
        <w:t>, 2002. – С. 4</w:t>
      </w:r>
      <w:r w:rsidR="009D4850" w:rsidRPr="001A02A6">
        <w:rPr>
          <w:rFonts w:ascii="Times New Roman" w:hAnsi="Times New Roman"/>
          <w:sz w:val="16"/>
          <w:szCs w:val="16"/>
        </w:rPr>
        <w:t>–</w:t>
      </w:r>
      <w:r w:rsidR="00204443" w:rsidRPr="001A02A6">
        <w:rPr>
          <w:rFonts w:ascii="Times New Roman" w:hAnsi="Times New Roman"/>
          <w:sz w:val="16"/>
          <w:szCs w:val="16"/>
        </w:rPr>
        <w:t>8.</w:t>
      </w:r>
    </w:p>
    <w:p w:rsidR="00A446AF" w:rsidRPr="001A02A6" w:rsidRDefault="005429E7" w:rsidP="00221348">
      <w:pPr>
        <w:spacing w:after="0" w:line="240" w:lineRule="auto"/>
        <w:ind w:firstLine="284"/>
        <w:jc w:val="both"/>
        <w:rPr>
          <w:rFonts w:ascii="Times New Roman" w:hAnsi="Times New Roman"/>
          <w:sz w:val="16"/>
          <w:szCs w:val="16"/>
        </w:rPr>
      </w:pPr>
      <w:r>
        <w:rPr>
          <w:rFonts w:ascii="Times New Roman" w:eastAsia="Times New Roman" w:hAnsi="Times New Roman"/>
          <w:sz w:val="16"/>
          <w:szCs w:val="16"/>
          <w:lang w:eastAsia="ru-RU"/>
        </w:rPr>
        <w:lastRenderedPageBreak/>
        <w:t>134</w:t>
      </w:r>
      <w:r w:rsidR="003F4B5E" w:rsidRPr="001A02A6">
        <w:rPr>
          <w:rFonts w:ascii="Times New Roman" w:eastAsia="Times New Roman" w:hAnsi="Times New Roman"/>
          <w:sz w:val="16"/>
          <w:szCs w:val="16"/>
          <w:lang w:eastAsia="ru-RU"/>
        </w:rPr>
        <w:t>. </w:t>
      </w:r>
      <w:r w:rsidR="00321858" w:rsidRPr="001A02A6">
        <w:rPr>
          <w:rFonts w:ascii="Times New Roman" w:eastAsia="Times New Roman" w:hAnsi="Times New Roman"/>
          <w:spacing w:val="20"/>
          <w:sz w:val="16"/>
          <w:szCs w:val="16"/>
          <w:lang w:eastAsia="ru-RU"/>
        </w:rPr>
        <w:t>Павлов</w:t>
      </w:r>
      <w:r w:rsidR="00673C1E" w:rsidRPr="001A02A6">
        <w:rPr>
          <w:rFonts w:ascii="Times New Roman" w:eastAsia="Times New Roman" w:hAnsi="Times New Roman"/>
          <w:spacing w:val="20"/>
          <w:sz w:val="16"/>
          <w:szCs w:val="16"/>
          <w:lang w:eastAsia="ru-RU"/>
        </w:rPr>
        <w:t>, С.</w:t>
      </w:r>
      <w:r w:rsidR="00673C1E" w:rsidRPr="001A02A6">
        <w:rPr>
          <w:rFonts w:ascii="Times New Roman" w:eastAsia="Times New Roman" w:hAnsi="Times New Roman"/>
          <w:sz w:val="16"/>
          <w:szCs w:val="16"/>
          <w:lang w:eastAsia="ru-RU"/>
        </w:rPr>
        <w:t xml:space="preserve"> Растения – </w:t>
      </w:r>
      <w:r w:rsidR="00321858" w:rsidRPr="001A02A6">
        <w:rPr>
          <w:rFonts w:ascii="Times New Roman" w:eastAsia="Times New Roman" w:hAnsi="Times New Roman"/>
          <w:sz w:val="16"/>
          <w:szCs w:val="16"/>
          <w:lang w:eastAsia="ru-RU"/>
        </w:rPr>
        <w:t>целители от всех болезней</w:t>
      </w:r>
      <w:r w:rsidR="00673C1E" w:rsidRPr="001A02A6">
        <w:rPr>
          <w:rFonts w:ascii="Times New Roman" w:eastAsia="Times New Roman" w:hAnsi="Times New Roman"/>
          <w:sz w:val="16"/>
          <w:szCs w:val="16"/>
          <w:lang w:eastAsia="ru-RU"/>
        </w:rPr>
        <w:t xml:space="preserve">. </w:t>
      </w:r>
      <w:r w:rsidR="00673C1E" w:rsidRPr="001A02A6">
        <w:rPr>
          <w:rFonts w:ascii="Times New Roman" w:eastAsia="Times New Roman" w:hAnsi="Times New Roman"/>
          <w:bCs/>
          <w:sz w:val="16"/>
          <w:szCs w:val="16"/>
          <w:lang w:eastAsia="ru-RU"/>
        </w:rPr>
        <w:t>Мята</w:t>
      </w:r>
      <w:r w:rsidR="00673C1E" w:rsidRPr="001A02A6">
        <w:rPr>
          <w:rFonts w:ascii="Times New Roman" w:eastAsia="Times New Roman" w:hAnsi="Times New Roman"/>
          <w:sz w:val="16"/>
          <w:szCs w:val="16"/>
          <w:lang w:eastAsia="ru-RU"/>
        </w:rPr>
        <w:t xml:space="preserve"> / С. Павлов.</w:t>
      </w:r>
      <w:r w:rsidR="00321858" w:rsidRPr="001A02A6">
        <w:rPr>
          <w:rFonts w:ascii="Times New Roman" w:eastAsia="Times New Roman" w:hAnsi="Times New Roman"/>
          <w:sz w:val="16"/>
          <w:szCs w:val="16"/>
          <w:lang w:eastAsia="ru-RU"/>
        </w:rPr>
        <w:t xml:space="preserve"> </w:t>
      </w:r>
      <w:r w:rsidR="00673C1E" w:rsidRPr="001A02A6">
        <w:rPr>
          <w:rFonts w:ascii="Times New Roman" w:eastAsia="Times New Roman" w:hAnsi="Times New Roman"/>
          <w:sz w:val="16"/>
          <w:szCs w:val="16"/>
          <w:lang w:eastAsia="ru-RU"/>
        </w:rPr>
        <w:t>–</w:t>
      </w:r>
      <w:r w:rsidR="00321858" w:rsidRPr="001A02A6">
        <w:rPr>
          <w:rFonts w:ascii="Times New Roman" w:eastAsia="Times New Roman" w:hAnsi="Times New Roman"/>
          <w:sz w:val="16"/>
          <w:szCs w:val="16"/>
          <w:lang w:eastAsia="ru-RU"/>
        </w:rPr>
        <w:t xml:space="preserve"> Л</w:t>
      </w:r>
      <w:r w:rsidR="003F4B5E" w:rsidRPr="001A02A6">
        <w:rPr>
          <w:rFonts w:ascii="Times New Roman" w:eastAsia="Times New Roman" w:hAnsi="Times New Roman"/>
          <w:sz w:val="16"/>
          <w:szCs w:val="16"/>
          <w:lang w:eastAsia="ru-RU"/>
        </w:rPr>
        <w:t>.</w:t>
      </w:r>
      <w:r w:rsidR="00673C1E" w:rsidRPr="001A02A6">
        <w:rPr>
          <w:rFonts w:ascii="Times New Roman" w:eastAsia="Times New Roman" w:hAnsi="Times New Roman"/>
          <w:sz w:val="16"/>
          <w:szCs w:val="16"/>
          <w:lang w:eastAsia="ru-RU"/>
        </w:rPr>
        <w:t xml:space="preserve">: Лениздат, 2005. – </w:t>
      </w:r>
      <w:r w:rsidR="00321858" w:rsidRPr="001A02A6">
        <w:rPr>
          <w:rFonts w:ascii="Times New Roman" w:eastAsia="Times New Roman" w:hAnsi="Times New Roman"/>
          <w:sz w:val="16"/>
          <w:szCs w:val="16"/>
          <w:lang w:eastAsia="ru-RU"/>
        </w:rPr>
        <w:t>128 с.</w:t>
      </w:r>
    </w:p>
    <w:p w:rsidR="00B35BC7" w:rsidRPr="001A02A6" w:rsidRDefault="005429E7" w:rsidP="00221348">
      <w:pPr>
        <w:spacing w:after="0" w:line="240" w:lineRule="auto"/>
        <w:ind w:firstLine="284"/>
        <w:jc w:val="both"/>
        <w:rPr>
          <w:rFonts w:ascii="Times New Roman" w:hAnsi="Times New Roman"/>
          <w:sz w:val="16"/>
          <w:szCs w:val="16"/>
        </w:rPr>
      </w:pPr>
      <w:r>
        <w:rPr>
          <w:rFonts w:ascii="Times New Roman" w:hAnsi="Times New Roman"/>
          <w:sz w:val="16"/>
          <w:szCs w:val="16"/>
        </w:rPr>
        <w:t>135</w:t>
      </w:r>
      <w:r w:rsidR="003F4B5E" w:rsidRPr="001A02A6">
        <w:rPr>
          <w:rFonts w:ascii="Times New Roman" w:hAnsi="Times New Roman"/>
          <w:sz w:val="16"/>
          <w:szCs w:val="16"/>
        </w:rPr>
        <w:t>. </w:t>
      </w:r>
      <w:r w:rsidR="00456CCE" w:rsidRPr="001A02A6">
        <w:rPr>
          <w:rFonts w:ascii="Times New Roman" w:hAnsi="Times New Roman"/>
          <w:spacing w:val="20"/>
          <w:sz w:val="16"/>
          <w:szCs w:val="16"/>
        </w:rPr>
        <w:t>Па</w:t>
      </w:r>
      <w:r w:rsidR="00673C1E" w:rsidRPr="001A02A6">
        <w:rPr>
          <w:rFonts w:ascii="Times New Roman" w:hAnsi="Times New Roman"/>
          <w:spacing w:val="20"/>
          <w:sz w:val="16"/>
          <w:szCs w:val="16"/>
        </w:rPr>
        <w:t>нкова, У.А.</w:t>
      </w:r>
      <w:r w:rsidR="00456CCE" w:rsidRPr="001A02A6">
        <w:rPr>
          <w:rFonts w:ascii="Times New Roman" w:hAnsi="Times New Roman"/>
          <w:sz w:val="16"/>
          <w:szCs w:val="16"/>
        </w:rPr>
        <w:t xml:space="preserve"> Особенности технологии возделывания и уборки валерианы лекарственной в Саратовской области </w:t>
      </w:r>
      <w:r w:rsidR="00673C1E" w:rsidRPr="001A02A6">
        <w:rPr>
          <w:rFonts w:ascii="Times New Roman" w:hAnsi="Times New Roman"/>
          <w:sz w:val="16"/>
          <w:szCs w:val="16"/>
        </w:rPr>
        <w:t xml:space="preserve">/ У.А. Панкова, З.Д. Ляшенко </w:t>
      </w:r>
      <w:r w:rsidR="00456CCE" w:rsidRPr="001A02A6">
        <w:rPr>
          <w:rFonts w:ascii="Times New Roman" w:hAnsi="Times New Roman"/>
          <w:sz w:val="16"/>
          <w:szCs w:val="16"/>
        </w:rPr>
        <w:t>// Специалисты АПК нового поколе</w:t>
      </w:r>
      <w:r w:rsidR="00673C1E" w:rsidRPr="001A02A6">
        <w:rPr>
          <w:rFonts w:ascii="Times New Roman" w:hAnsi="Times New Roman"/>
          <w:sz w:val="16"/>
          <w:szCs w:val="16"/>
        </w:rPr>
        <w:t>ния</w:t>
      </w:r>
      <w:r w:rsidR="003F4B5E" w:rsidRPr="001A02A6">
        <w:rPr>
          <w:rFonts w:ascii="Times New Roman" w:hAnsi="Times New Roman"/>
          <w:sz w:val="16"/>
          <w:szCs w:val="16"/>
        </w:rPr>
        <w:t>:</w:t>
      </w:r>
      <w:r w:rsidR="00456CCE" w:rsidRPr="001A02A6">
        <w:rPr>
          <w:rFonts w:ascii="Times New Roman" w:hAnsi="Times New Roman"/>
          <w:sz w:val="16"/>
          <w:szCs w:val="16"/>
        </w:rPr>
        <w:t xml:space="preserve"> </w:t>
      </w:r>
      <w:r w:rsidR="003F4B5E" w:rsidRPr="001A02A6">
        <w:rPr>
          <w:rFonts w:ascii="Times New Roman" w:hAnsi="Times New Roman"/>
          <w:sz w:val="16"/>
          <w:szCs w:val="16"/>
        </w:rPr>
        <w:t>м</w:t>
      </w:r>
      <w:r w:rsidR="00456CCE" w:rsidRPr="001A02A6">
        <w:rPr>
          <w:rFonts w:ascii="Times New Roman" w:hAnsi="Times New Roman"/>
          <w:sz w:val="16"/>
          <w:szCs w:val="16"/>
        </w:rPr>
        <w:t>атериалы IV Всерос</w:t>
      </w:r>
      <w:r w:rsidR="003F4B5E" w:rsidRPr="001A02A6">
        <w:rPr>
          <w:rFonts w:ascii="Times New Roman" w:hAnsi="Times New Roman"/>
          <w:sz w:val="16"/>
          <w:szCs w:val="16"/>
        </w:rPr>
        <w:t>.</w:t>
      </w:r>
      <w:r w:rsidR="00673C1E" w:rsidRPr="001A02A6">
        <w:rPr>
          <w:rFonts w:ascii="Times New Roman" w:hAnsi="Times New Roman"/>
          <w:sz w:val="16"/>
          <w:szCs w:val="16"/>
        </w:rPr>
        <w:t xml:space="preserve"> науч</w:t>
      </w:r>
      <w:proofErr w:type="gramStart"/>
      <w:r w:rsidR="003F4B5E" w:rsidRPr="001A02A6">
        <w:rPr>
          <w:rFonts w:ascii="Times New Roman" w:hAnsi="Times New Roman"/>
          <w:sz w:val="16"/>
          <w:szCs w:val="16"/>
        </w:rPr>
        <w:t>.-</w:t>
      </w:r>
      <w:proofErr w:type="gramEnd"/>
      <w:r w:rsidR="00456CCE" w:rsidRPr="001A02A6">
        <w:rPr>
          <w:rFonts w:ascii="Times New Roman" w:hAnsi="Times New Roman"/>
          <w:sz w:val="16"/>
          <w:szCs w:val="16"/>
        </w:rPr>
        <w:t>практ</w:t>
      </w:r>
      <w:r w:rsidR="003F4B5E" w:rsidRPr="001A02A6">
        <w:rPr>
          <w:rFonts w:ascii="Times New Roman" w:hAnsi="Times New Roman"/>
          <w:sz w:val="16"/>
          <w:szCs w:val="16"/>
        </w:rPr>
        <w:t>.</w:t>
      </w:r>
      <w:r w:rsidR="00456CCE" w:rsidRPr="001A02A6">
        <w:rPr>
          <w:rFonts w:ascii="Times New Roman" w:hAnsi="Times New Roman"/>
          <w:sz w:val="16"/>
          <w:szCs w:val="16"/>
        </w:rPr>
        <w:t xml:space="preserve"> конф</w:t>
      </w:r>
      <w:r w:rsidR="003F4B5E" w:rsidRPr="001A02A6">
        <w:rPr>
          <w:rFonts w:ascii="Times New Roman" w:hAnsi="Times New Roman"/>
          <w:sz w:val="16"/>
          <w:szCs w:val="16"/>
        </w:rPr>
        <w:t>.</w:t>
      </w:r>
      <w:r w:rsidR="00673C1E" w:rsidRPr="001A02A6">
        <w:rPr>
          <w:rFonts w:ascii="Times New Roman" w:hAnsi="Times New Roman"/>
          <w:sz w:val="16"/>
          <w:szCs w:val="16"/>
        </w:rPr>
        <w:t xml:space="preserve"> –</w:t>
      </w:r>
      <w:r w:rsidR="00456CCE" w:rsidRPr="001A02A6">
        <w:rPr>
          <w:rFonts w:ascii="Times New Roman" w:hAnsi="Times New Roman"/>
          <w:sz w:val="16"/>
          <w:szCs w:val="16"/>
        </w:rPr>
        <w:t xml:space="preserve"> Саратов, 2010.</w:t>
      </w:r>
      <w:r w:rsidR="00673C1E" w:rsidRPr="001A02A6">
        <w:rPr>
          <w:rFonts w:ascii="Times New Roman" w:hAnsi="Times New Roman"/>
          <w:sz w:val="16"/>
          <w:szCs w:val="16"/>
        </w:rPr>
        <w:t xml:space="preserve"> – С.</w:t>
      </w:r>
      <w:r w:rsidR="003F4B5E" w:rsidRPr="001A02A6">
        <w:rPr>
          <w:rFonts w:ascii="Times New Roman" w:hAnsi="Times New Roman"/>
          <w:sz w:val="16"/>
          <w:szCs w:val="16"/>
        </w:rPr>
        <w:t> </w:t>
      </w:r>
      <w:r w:rsidR="00673C1E" w:rsidRPr="001A02A6">
        <w:rPr>
          <w:rFonts w:ascii="Times New Roman" w:hAnsi="Times New Roman"/>
          <w:sz w:val="16"/>
          <w:szCs w:val="16"/>
        </w:rPr>
        <w:t>54.</w:t>
      </w:r>
    </w:p>
    <w:p w:rsidR="009F7FBD" w:rsidRPr="001A02A6" w:rsidRDefault="005429E7" w:rsidP="00221348">
      <w:pPr>
        <w:spacing w:after="0" w:line="240" w:lineRule="auto"/>
        <w:ind w:firstLine="284"/>
        <w:jc w:val="both"/>
        <w:rPr>
          <w:rFonts w:ascii="Times New Roman" w:hAnsi="Times New Roman"/>
          <w:sz w:val="16"/>
          <w:szCs w:val="16"/>
        </w:rPr>
      </w:pPr>
      <w:r>
        <w:rPr>
          <w:rFonts w:ascii="Times New Roman" w:hAnsi="Times New Roman"/>
          <w:sz w:val="16"/>
          <w:szCs w:val="16"/>
        </w:rPr>
        <w:t>136</w:t>
      </w:r>
      <w:r w:rsidR="00635613" w:rsidRPr="001A02A6">
        <w:rPr>
          <w:rFonts w:ascii="Times New Roman" w:hAnsi="Times New Roman"/>
          <w:sz w:val="16"/>
          <w:szCs w:val="16"/>
        </w:rPr>
        <w:t>. </w:t>
      </w:r>
      <w:r w:rsidR="009F7FBD" w:rsidRPr="001A02A6">
        <w:rPr>
          <w:rFonts w:ascii="Times New Roman" w:hAnsi="Times New Roman"/>
          <w:spacing w:val="20"/>
          <w:sz w:val="16"/>
          <w:szCs w:val="16"/>
        </w:rPr>
        <w:t>Пашина</w:t>
      </w:r>
      <w:r w:rsidR="006E2487" w:rsidRPr="001A02A6">
        <w:rPr>
          <w:rFonts w:ascii="Times New Roman" w:hAnsi="Times New Roman"/>
          <w:spacing w:val="20"/>
          <w:sz w:val="16"/>
          <w:szCs w:val="16"/>
        </w:rPr>
        <w:t>, Г.С.</w:t>
      </w:r>
      <w:r w:rsidR="009F7FBD" w:rsidRPr="001A02A6">
        <w:rPr>
          <w:rFonts w:ascii="Times New Roman" w:hAnsi="Times New Roman"/>
          <w:sz w:val="16"/>
          <w:szCs w:val="16"/>
        </w:rPr>
        <w:t xml:space="preserve"> Опыт интродукции некоторых травянистых расте</w:t>
      </w:r>
      <w:r w:rsidR="006E2487" w:rsidRPr="001A02A6">
        <w:rPr>
          <w:rFonts w:ascii="Times New Roman" w:hAnsi="Times New Roman"/>
          <w:sz w:val="16"/>
          <w:szCs w:val="16"/>
        </w:rPr>
        <w:t>ний горных районов Кавказа и Средней</w:t>
      </w:r>
      <w:r w:rsidR="009F7FBD" w:rsidRPr="001A02A6">
        <w:rPr>
          <w:rFonts w:ascii="Times New Roman" w:hAnsi="Times New Roman"/>
          <w:sz w:val="16"/>
          <w:szCs w:val="16"/>
        </w:rPr>
        <w:t xml:space="preserve"> Азии в Центральном ботаническом саду АН БССР</w:t>
      </w:r>
      <w:r w:rsidR="006E2487" w:rsidRPr="001A02A6">
        <w:rPr>
          <w:rFonts w:ascii="Times New Roman" w:hAnsi="Times New Roman"/>
          <w:sz w:val="16"/>
          <w:szCs w:val="16"/>
        </w:rPr>
        <w:t xml:space="preserve"> / Г.С. Пашина, Л.В. Кухарева // </w:t>
      </w:r>
      <w:r w:rsidR="009F7FBD" w:rsidRPr="001A02A6">
        <w:rPr>
          <w:rFonts w:ascii="Times New Roman" w:hAnsi="Times New Roman"/>
          <w:sz w:val="16"/>
          <w:szCs w:val="16"/>
        </w:rPr>
        <w:t>Нау</w:t>
      </w:r>
      <w:r w:rsidR="006E2487" w:rsidRPr="001A02A6">
        <w:rPr>
          <w:rFonts w:ascii="Times New Roman" w:hAnsi="Times New Roman"/>
          <w:sz w:val="16"/>
          <w:szCs w:val="16"/>
        </w:rPr>
        <w:t>ка.</w:t>
      </w:r>
      <w:r w:rsidR="009F7FBD" w:rsidRPr="001A02A6">
        <w:rPr>
          <w:rFonts w:ascii="Times New Roman" w:hAnsi="Times New Roman"/>
          <w:sz w:val="16"/>
          <w:szCs w:val="16"/>
        </w:rPr>
        <w:t xml:space="preserve"> Экология и биология высокогорных растений. </w:t>
      </w:r>
      <w:r w:rsidR="006E2487" w:rsidRPr="001A02A6">
        <w:rPr>
          <w:rFonts w:ascii="Times New Roman" w:hAnsi="Times New Roman"/>
          <w:sz w:val="16"/>
          <w:szCs w:val="16"/>
        </w:rPr>
        <w:t>–</w:t>
      </w:r>
      <w:r w:rsidR="00635613" w:rsidRPr="001A02A6">
        <w:rPr>
          <w:rFonts w:ascii="Times New Roman" w:hAnsi="Times New Roman"/>
          <w:sz w:val="16"/>
          <w:szCs w:val="16"/>
        </w:rPr>
        <w:t xml:space="preserve"> </w:t>
      </w:r>
      <w:r w:rsidR="009F7FBD" w:rsidRPr="001A02A6">
        <w:rPr>
          <w:rFonts w:ascii="Times New Roman" w:hAnsi="Times New Roman"/>
          <w:sz w:val="16"/>
          <w:szCs w:val="16"/>
        </w:rPr>
        <w:t>Нов</w:t>
      </w:r>
      <w:r w:rsidR="009F7FBD" w:rsidRPr="001A02A6">
        <w:rPr>
          <w:rFonts w:ascii="Times New Roman" w:hAnsi="Times New Roman"/>
          <w:sz w:val="16"/>
          <w:szCs w:val="16"/>
        </w:rPr>
        <w:t>о</w:t>
      </w:r>
      <w:r w:rsidR="009F7FBD" w:rsidRPr="001A02A6">
        <w:rPr>
          <w:rFonts w:ascii="Times New Roman" w:hAnsi="Times New Roman"/>
          <w:sz w:val="16"/>
          <w:szCs w:val="16"/>
        </w:rPr>
        <w:t>си</w:t>
      </w:r>
      <w:r w:rsidR="006E2487" w:rsidRPr="001A02A6">
        <w:rPr>
          <w:rFonts w:ascii="Times New Roman" w:hAnsi="Times New Roman"/>
          <w:sz w:val="16"/>
          <w:szCs w:val="16"/>
        </w:rPr>
        <w:t>бирск: Сиб</w:t>
      </w:r>
      <w:r w:rsidR="00635613" w:rsidRPr="001A02A6">
        <w:rPr>
          <w:rFonts w:ascii="Times New Roman" w:hAnsi="Times New Roman"/>
          <w:sz w:val="16"/>
          <w:szCs w:val="16"/>
        </w:rPr>
        <w:t>.</w:t>
      </w:r>
      <w:r w:rsidR="006E2487" w:rsidRPr="001A02A6">
        <w:rPr>
          <w:rFonts w:ascii="Times New Roman" w:hAnsi="Times New Roman"/>
          <w:sz w:val="16"/>
          <w:szCs w:val="16"/>
        </w:rPr>
        <w:t xml:space="preserve"> отд</w:t>
      </w:r>
      <w:r w:rsidR="00635613" w:rsidRPr="001A02A6">
        <w:rPr>
          <w:rFonts w:ascii="Times New Roman" w:hAnsi="Times New Roman"/>
          <w:sz w:val="16"/>
          <w:szCs w:val="16"/>
        </w:rPr>
        <w:t>-</w:t>
      </w:r>
      <w:r w:rsidR="006E2487" w:rsidRPr="001A02A6">
        <w:rPr>
          <w:rFonts w:ascii="Times New Roman" w:hAnsi="Times New Roman"/>
          <w:sz w:val="16"/>
          <w:szCs w:val="16"/>
        </w:rPr>
        <w:t>ние, 1978. – Т.</w:t>
      </w:r>
      <w:r w:rsidR="00635613" w:rsidRPr="001A02A6">
        <w:rPr>
          <w:rFonts w:ascii="Times New Roman" w:hAnsi="Times New Roman"/>
          <w:sz w:val="16"/>
          <w:szCs w:val="16"/>
        </w:rPr>
        <w:t xml:space="preserve"> </w:t>
      </w:r>
      <w:r w:rsidR="006E2487" w:rsidRPr="001A02A6">
        <w:rPr>
          <w:rFonts w:ascii="Times New Roman" w:hAnsi="Times New Roman"/>
          <w:sz w:val="16"/>
          <w:szCs w:val="16"/>
        </w:rPr>
        <w:t>14. – Вып.</w:t>
      </w:r>
      <w:r w:rsidR="00635613" w:rsidRPr="001A02A6">
        <w:rPr>
          <w:rFonts w:ascii="Times New Roman" w:hAnsi="Times New Roman"/>
          <w:sz w:val="16"/>
          <w:szCs w:val="16"/>
        </w:rPr>
        <w:t xml:space="preserve"> </w:t>
      </w:r>
      <w:r w:rsidR="006E2487" w:rsidRPr="001A02A6">
        <w:rPr>
          <w:rFonts w:ascii="Times New Roman" w:hAnsi="Times New Roman"/>
          <w:sz w:val="16"/>
          <w:szCs w:val="16"/>
        </w:rPr>
        <w:t>2. – С</w:t>
      </w:r>
      <w:r w:rsidR="009F7FBD" w:rsidRPr="001A02A6">
        <w:rPr>
          <w:rFonts w:ascii="Times New Roman" w:hAnsi="Times New Roman"/>
          <w:sz w:val="16"/>
          <w:szCs w:val="16"/>
        </w:rPr>
        <w:t>.</w:t>
      </w:r>
      <w:r w:rsidR="00635613" w:rsidRPr="001A02A6">
        <w:rPr>
          <w:rFonts w:ascii="Times New Roman" w:hAnsi="Times New Roman"/>
          <w:sz w:val="16"/>
          <w:szCs w:val="16"/>
        </w:rPr>
        <w:t xml:space="preserve"> </w:t>
      </w:r>
      <w:r w:rsidR="009F7FBD" w:rsidRPr="001A02A6">
        <w:rPr>
          <w:rFonts w:ascii="Times New Roman" w:hAnsi="Times New Roman"/>
          <w:sz w:val="16"/>
          <w:szCs w:val="16"/>
        </w:rPr>
        <w:t>164</w:t>
      </w:r>
      <w:r w:rsidR="006E2487" w:rsidRPr="001A02A6">
        <w:rPr>
          <w:rFonts w:ascii="Times New Roman" w:hAnsi="Times New Roman"/>
          <w:sz w:val="16"/>
          <w:szCs w:val="16"/>
        </w:rPr>
        <w:t>–</w:t>
      </w:r>
      <w:r w:rsidR="009F7FBD" w:rsidRPr="001A02A6">
        <w:rPr>
          <w:rFonts w:ascii="Times New Roman" w:hAnsi="Times New Roman"/>
          <w:sz w:val="16"/>
          <w:szCs w:val="16"/>
        </w:rPr>
        <w:t>170.</w:t>
      </w:r>
    </w:p>
    <w:p w:rsidR="00B35BC7" w:rsidRPr="001A02A6" w:rsidRDefault="00635613"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37</w:t>
      </w:r>
      <w:r w:rsidRPr="001A02A6">
        <w:rPr>
          <w:rFonts w:ascii="Times New Roman" w:hAnsi="Times New Roman"/>
          <w:sz w:val="16"/>
          <w:szCs w:val="16"/>
        </w:rPr>
        <w:t>. </w:t>
      </w:r>
      <w:r w:rsidR="00B35BC7" w:rsidRPr="001A02A6">
        <w:rPr>
          <w:rFonts w:ascii="Times New Roman" w:hAnsi="Times New Roman"/>
          <w:spacing w:val="20"/>
          <w:sz w:val="16"/>
          <w:szCs w:val="16"/>
        </w:rPr>
        <w:t>Пещанская, Е. В.</w:t>
      </w:r>
      <w:r w:rsidR="00B35BC7" w:rsidRPr="001A02A6">
        <w:rPr>
          <w:rFonts w:ascii="Times New Roman" w:hAnsi="Times New Roman"/>
          <w:sz w:val="16"/>
          <w:szCs w:val="16"/>
        </w:rPr>
        <w:t xml:space="preserve"> Биологические особенности золотарника канадского (Solidago canadensis L.) при интродукции в условиях Ставропольской возвышенности</w:t>
      </w:r>
      <w:r w:rsidRPr="001A02A6">
        <w:rPr>
          <w:rFonts w:ascii="Times New Roman" w:hAnsi="Times New Roman"/>
          <w:sz w:val="16"/>
          <w:szCs w:val="16"/>
        </w:rPr>
        <w:t>:</w:t>
      </w:r>
      <w:r w:rsidR="00B35BC7" w:rsidRPr="001A02A6">
        <w:rPr>
          <w:rFonts w:ascii="Times New Roman" w:hAnsi="Times New Roman"/>
          <w:sz w:val="16"/>
          <w:szCs w:val="16"/>
        </w:rPr>
        <w:t xml:space="preserve"> </w:t>
      </w:r>
      <w:r w:rsidRPr="001A02A6">
        <w:rPr>
          <w:rFonts w:ascii="Times New Roman" w:hAnsi="Times New Roman"/>
          <w:sz w:val="16"/>
          <w:szCs w:val="16"/>
        </w:rPr>
        <w:t xml:space="preserve">автореф. дис. … канд. биол. наук </w:t>
      </w:r>
      <w:r w:rsidR="00B35BC7" w:rsidRPr="001A02A6">
        <w:rPr>
          <w:rFonts w:ascii="Times New Roman" w:hAnsi="Times New Roman"/>
          <w:sz w:val="16"/>
          <w:szCs w:val="16"/>
        </w:rPr>
        <w:t>/ Е.В. Пещанская. – М.</w:t>
      </w:r>
      <w:r w:rsidRPr="001A02A6">
        <w:rPr>
          <w:rFonts w:ascii="Times New Roman" w:hAnsi="Times New Roman"/>
          <w:sz w:val="16"/>
          <w:szCs w:val="16"/>
        </w:rPr>
        <w:t>,</w:t>
      </w:r>
      <w:r w:rsidR="006637AF" w:rsidRPr="001A02A6">
        <w:rPr>
          <w:rFonts w:ascii="Times New Roman" w:hAnsi="Times New Roman"/>
          <w:sz w:val="16"/>
          <w:szCs w:val="16"/>
        </w:rPr>
        <w:t xml:space="preserve"> </w:t>
      </w:r>
      <w:r w:rsidR="00B35BC7" w:rsidRPr="001A02A6">
        <w:rPr>
          <w:rFonts w:ascii="Times New Roman" w:hAnsi="Times New Roman"/>
          <w:sz w:val="16"/>
          <w:szCs w:val="16"/>
        </w:rPr>
        <w:t>2009. – 23 с.</w:t>
      </w:r>
    </w:p>
    <w:p w:rsidR="00DE3A61" w:rsidRPr="001A02A6" w:rsidRDefault="00635613" w:rsidP="00221348">
      <w:pPr>
        <w:spacing w:after="0" w:line="240" w:lineRule="auto"/>
        <w:ind w:firstLine="284"/>
        <w:jc w:val="both"/>
        <w:rPr>
          <w:rFonts w:ascii="Times New Roman" w:hAnsi="Times New Roman"/>
          <w:sz w:val="16"/>
          <w:szCs w:val="16"/>
        </w:rPr>
      </w:pPr>
      <w:r w:rsidRPr="001A02A6">
        <w:rPr>
          <w:rFonts w:ascii="Times New Roman" w:eastAsia="Times New Roman" w:hAnsi="Times New Roman"/>
          <w:iCs/>
          <w:sz w:val="16"/>
          <w:szCs w:val="16"/>
          <w:lang w:eastAsia="ru-RU"/>
        </w:rPr>
        <w:t>1</w:t>
      </w:r>
      <w:r w:rsidR="005429E7">
        <w:rPr>
          <w:rFonts w:ascii="Times New Roman" w:eastAsia="Times New Roman" w:hAnsi="Times New Roman"/>
          <w:iCs/>
          <w:sz w:val="16"/>
          <w:szCs w:val="16"/>
          <w:lang w:eastAsia="ru-RU"/>
        </w:rPr>
        <w:t>38</w:t>
      </w:r>
      <w:r w:rsidRPr="001A02A6">
        <w:rPr>
          <w:rFonts w:ascii="Times New Roman" w:eastAsia="Times New Roman" w:hAnsi="Times New Roman"/>
          <w:iCs/>
          <w:sz w:val="16"/>
          <w:szCs w:val="16"/>
          <w:lang w:eastAsia="ru-RU"/>
        </w:rPr>
        <w:t>. </w:t>
      </w:r>
      <w:r w:rsidR="00DE3A61" w:rsidRPr="001A02A6">
        <w:rPr>
          <w:rFonts w:ascii="Times New Roman" w:eastAsia="Times New Roman" w:hAnsi="Times New Roman"/>
          <w:iCs/>
          <w:spacing w:val="20"/>
          <w:sz w:val="16"/>
          <w:szCs w:val="16"/>
          <w:lang w:eastAsia="ru-RU"/>
        </w:rPr>
        <w:t>Полуденный, Л.В.</w:t>
      </w:r>
      <w:r w:rsidR="00DE3A61" w:rsidRPr="001A02A6">
        <w:rPr>
          <w:rFonts w:ascii="Times New Roman" w:eastAsia="Times New Roman" w:hAnsi="Times New Roman"/>
          <w:sz w:val="16"/>
          <w:szCs w:val="16"/>
          <w:lang w:eastAsia="ru-RU"/>
        </w:rPr>
        <w:t xml:space="preserve"> Эфирномасличные и лекарственные растения / </w:t>
      </w:r>
      <w:r w:rsidR="00DE3A61" w:rsidRPr="001A02A6">
        <w:rPr>
          <w:rFonts w:ascii="Times New Roman" w:eastAsia="Times New Roman" w:hAnsi="Times New Roman"/>
          <w:iCs/>
          <w:sz w:val="16"/>
          <w:szCs w:val="16"/>
          <w:lang w:eastAsia="ru-RU"/>
        </w:rPr>
        <w:t>Л.В. П</w:t>
      </w:r>
      <w:r w:rsidR="00DE3A61" w:rsidRPr="001A02A6">
        <w:rPr>
          <w:rFonts w:ascii="Times New Roman" w:eastAsia="Times New Roman" w:hAnsi="Times New Roman"/>
          <w:iCs/>
          <w:sz w:val="16"/>
          <w:szCs w:val="16"/>
          <w:lang w:eastAsia="ru-RU"/>
        </w:rPr>
        <w:t>о</w:t>
      </w:r>
      <w:r w:rsidR="00DE3A61" w:rsidRPr="001A02A6">
        <w:rPr>
          <w:rFonts w:ascii="Times New Roman" w:eastAsia="Times New Roman" w:hAnsi="Times New Roman"/>
          <w:iCs/>
          <w:sz w:val="16"/>
          <w:szCs w:val="16"/>
          <w:lang w:eastAsia="ru-RU"/>
        </w:rPr>
        <w:t>луденный, В.Ф. Сотник, Е.Е</w:t>
      </w:r>
      <w:r w:rsidR="00DE3A61" w:rsidRPr="001A02A6">
        <w:rPr>
          <w:rFonts w:ascii="Times New Roman" w:eastAsia="Times New Roman" w:hAnsi="Times New Roman"/>
          <w:sz w:val="16"/>
          <w:szCs w:val="16"/>
          <w:lang w:eastAsia="ru-RU"/>
        </w:rPr>
        <w:t>. </w:t>
      </w:r>
      <w:r w:rsidR="00DE3A61" w:rsidRPr="001A02A6">
        <w:rPr>
          <w:rFonts w:ascii="Times New Roman" w:eastAsia="Times New Roman" w:hAnsi="Times New Roman"/>
          <w:iCs/>
          <w:sz w:val="16"/>
          <w:szCs w:val="16"/>
          <w:lang w:eastAsia="ru-RU"/>
        </w:rPr>
        <w:t xml:space="preserve">Хлапцев. </w:t>
      </w:r>
      <w:r w:rsidR="00DE3A61" w:rsidRPr="001A02A6">
        <w:rPr>
          <w:rFonts w:ascii="Times New Roman" w:eastAsia="Times New Roman" w:hAnsi="Times New Roman"/>
          <w:sz w:val="16"/>
          <w:szCs w:val="16"/>
          <w:lang w:eastAsia="ru-RU"/>
        </w:rPr>
        <w:t>– М.: Колос, 1979.</w:t>
      </w:r>
    </w:p>
    <w:p w:rsidR="00A446AF" w:rsidRPr="001A02A6" w:rsidRDefault="005429E7" w:rsidP="00221348">
      <w:pPr>
        <w:spacing w:after="0" w:line="240" w:lineRule="auto"/>
        <w:ind w:firstLine="284"/>
        <w:jc w:val="both"/>
        <w:rPr>
          <w:rFonts w:ascii="Times New Roman" w:hAnsi="Times New Roman"/>
          <w:sz w:val="16"/>
          <w:szCs w:val="16"/>
        </w:rPr>
      </w:pPr>
      <w:r>
        <w:rPr>
          <w:rFonts w:ascii="Times New Roman" w:hAnsi="Times New Roman"/>
          <w:sz w:val="16"/>
          <w:szCs w:val="16"/>
        </w:rPr>
        <w:t>139</w:t>
      </w:r>
      <w:r w:rsidR="00635613" w:rsidRPr="001A02A6">
        <w:rPr>
          <w:rFonts w:ascii="Times New Roman" w:hAnsi="Times New Roman"/>
          <w:sz w:val="16"/>
          <w:szCs w:val="16"/>
        </w:rPr>
        <w:t>. </w:t>
      </w:r>
      <w:r w:rsidR="005B0B4F" w:rsidRPr="001A02A6">
        <w:rPr>
          <w:rFonts w:ascii="Times New Roman" w:hAnsi="Times New Roman"/>
          <w:spacing w:val="20"/>
          <w:sz w:val="16"/>
          <w:szCs w:val="16"/>
        </w:rPr>
        <w:t>Попов, В.И.</w:t>
      </w:r>
      <w:r w:rsidR="005B0B4F" w:rsidRPr="001A02A6">
        <w:rPr>
          <w:rFonts w:ascii="Times New Roman" w:hAnsi="Times New Roman"/>
          <w:sz w:val="16"/>
          <w:szCs w:val="16"/>
        </w:rPr>
        <w:t xml:space="preserve"> Лекарственные растения / В.И. Попов, Д.К. Шапиро, И.К. Дан</w:t>
      </w:r>
      <w:r w:rsidR="005B0B4F" w:rsidRPr="001A02A6">
        <w:rPr>
          <w:rFonts w:ascii="Times New Roman" w:hAnsi="Times New Roman"/>
          <w:sz w:val="16"/>
          <w:szCs w:val="16"/>
        </w:rPr>
        <w:t>у</w:t>
      </w:r>
      <w:r w:rsidR="005B0B4F" w:rsidRPr="001A02A6">
        <w:rPr>
          <w:rFonts w:ascii="Times New Roman" w:hAnsi="Times New Roman"/>
          <w:sz w:val="16"/>
          <w:szCs w:val="16"/>
        </w:rPr>
        <w:t>севич. – М</w:t>
      </w:r>
      <w:r w:rsidR="00635613" w:rsidRPr="001A02A6">
        <w:rPr>
          <w:rFonts w:ascii="Times New Roman" w:hAnsi="Times New Roman"/>
          <w:sz w:val="16"/>
          <w:szCs w:val="16"/>
        </w:rPr>
        <w:t>и</w:t>
      </w:r>
      <w:r w:rsidR="005B0B4F" w:rsidRPr="001A02A6">
        <w:rPr>
          <w:rFonts w:ascii="Times New Roman" w:hAnsi="Times New Roman"/>
          <w:sz w:val="16"/>
          <w:szCs w:val="16"/>
        </w:rPr>
        <w:t>н</w:t>
      </w:r>
      <w:r w:rsidR="00635613" w:rsidRPr="001A02A6">
        <w:rPr>
          <w:rFonts w:ascii="Times New Roman" w:hAnsi="Times New Roman"/>
          <w:sz w:val="16"/>
          <w:szCs w:val="16"/>
        </w:rPr>
        <w:t>ск</w:t>
      </w:r>
      <w:r w:rsidR="005B0B4F" w:rsidRPr="001A02A6">
        <w:rPr>
          <w:rFonts w:ascii="Times New Roman" w:hAnsi="Times New Roman"/>
          <w:sz w:val="16"/>
          <w:szCs w:val="16"/>
        </w:rPr>
        <w:t>: Полымя, 1984. – 240 с.</w:t>
      </w:r>
    </w:p>
    <w:p w:rsidR="00C60AA6" w:rsidRPr="001A02A6" w:rsidRDefault="00635613"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14</w:t>
      </w:r>
      <w:r w:rsidR="005429E7">
        <w:rPr>
          <w:rFonts w:ascii="Times New Roman" w:hAnsi="Times New Roman"/>
          <w:sz w:val="16"/>
          <w:szCs w:val="16"/>
        </w:rPr>
        <w:t>0</w:t>
      </w:r>
      <w:r w:rsidRPr="001A02A6">
        <w:rPr>
          <w:rFonts w:ascii="Times New Roman" w:hAnsi="Times New Roman"/>
          <w:sz w:val="16"/>
          <w:szCs w:val="16"/>
        </w:rPr>
        <w:t>. </w:t>
      </w:r>
      <w:r w:rsidR="00321858" w:rsidRPr="001A02A6">
        <w:rPr>
          <w:rFonts w:ascii="Times New Roman" w:hAnsi="Times New Roman"/>
          <w:spacing w:val="20"/>
          <w:sz w:val="16"/>
          <w:szCs w:val="16"/>
        </w:rPr>
        <w:t>Порада</w:t>
      </w:r>
      <w:r w:rsidR="00B35BC7" w:rsidRPr="001A02A6">
        <w:rPr>
          <w:rFonts w:ascii="Times New Roman" w:hAnsi="Times New Roman"/>
          <w:spacing w:val="20"/>
          <w:sz w:val="16"/>
          <w:szCs w:val="16"/>
        </w:rPr>
        <w:t>,</w:t>
      </w:r>
      <w:r w:rsidR="00321858" w:rsidRPr="001A02A6">
        <w:rPr>
          <w:rFonts w:ascii="Times New Roman" w:hAnsi="Times New Roman"/>
          <w:spacing w:val="20"/>
          <w:sz w:val="16"/>
          <w:szCs w:val="16"/>
        </w:rPr>
        <w:t xml:space="preserve"> А.А.</w:t>
      </w:r>
      <w:r w:rsidR="00321858" w:rsidRPr="001A02A6">
        <w:rPr>
          <w:rFonts w:ascii="Times New Roman" w:hAnsi="Times New Roman"/>
          <w:sz w:val="16"/>
          <w:szCs w:val="16"/>
        </w:rPr>
        <w:t xml:space="preserve"> Опыт выращивания эхинацеи пурпурной в лесостепи Украины</w:t>
      </w:r>
      <w:r w:rsidR="00673C1E" w:rsidRPr="001A02A6">
        <w:rPr>
          <w:rFonts w:ascii="Times New Roman" w:hAnsi="Times New Roman"/>
          <w:sz w:val="16"/>
          <w:szCs w:val="16"/>
        </w:rPr>
        <w:t xml:space="preserve"> / А.А. Порада</w:t>
      </w:r>
      <w:r w:rsidRPr="001A02A6">
        <w:rPr>
          <w:rFonts w:ascii="Times New Roman" w:hAnsi="Times New Roman"/>
          <w:sz w:val="16"/>
          <w:szCs w:val="16"/>
        </w:rPr>
        <w:t xml:space="preserve"> // Изучение и использование эхинацеи: м</w:t>
      </w:r>
      <w:r w:rsidR="00AF419E" w:rsidRPr="001A02A6">
        <w:rPr>
          <w:rFonts w:ascii="Times New Roman" w:hAnsi="Times New Roman"/>
          <w:sz w:val="16"/>
          <w:szCs w:val="16"/>
        </w:rPr>
        <w:t>атериалы междунар</w:t>
      </w:r>
      <w:r w:rsidRPr="001A02A6">
        <w:rPr>
          <w:rFonts w:ascii="Times New Roman" w:hAnsi="Times New Roman"/>
          <w:sz w:val="16"/>
          <w:szCs w:val="16"/>
        </w:rPr>
        <w:t>.</w:t>
      </w:r>
      <w:r w:rsidR="00AF419E" w:rsidRPr="001A02A6">
        <w:rPr>
          <w:rFonts w:ascii="Times New Roman" w:hAnsi="Times New Roman"/>
          <w:sz w:val="16"/>
          <w:szCs w:val="16"/>
        </w:rPr>
        <w:t xml:space="preserve"> конф</w:t>
      </w:r>
      <w:r w:rsidRPr="001A02A6">
        <w:rPr>
          <w:rFonts w:ascii="Times New Roman" w:hAnsi="Times New Roman"/>
          <w:sz w:val="16"/>
          <w:szCs w:val="16"/>
        </w:rPr>
        <w:t>.</w:t>
      </w:r>
      <w:r w:rsidR="00321858" w:rsidRPr="001A02A6">
        <w:rPr>
          <w:rFonts w:ascii="Times New Roman" w:hAnsi="Times New Roman"/>
          <w:sz w:val="16"/>
          <w:szCs w:val="16"/>
        </w:rPr>
        <w:t xml:space="preserve"> – Полтава: Верстка, 1998. – С.</w:t>
      </w:r>
      <w:r w:rsidRPr="001A02A6">
        <w:rPr>
          <w:rFonts w:ascii="Times New Roman" w:hAnsi="Times New Roman"/>
          <w:sz w:val="16"/>
          <w:szCs w:val="16"/>
        </w:rPr>
        <w:t xml:space="preserve"> </w:t>
      </w:r>
      <w:r w:rsidR="00321858" w:rsidRPr="001A02A6">
        <w:rPr>
          <w:rFonts w:ascii="Times New Roman" w:hAnsi="Times New Roman"/>
          <w:sz w:val="16"/>
          <w:szCs w:val="16"/>
        </w:rPr>
        <w:t>86–89.</w:t>
      </w:r>
      <w:r w:rsidR="00C60AA6" w:rsidRPr="001A02A6">
        <w:rPr>
          <w:rFonts w:ascii="Times New Roman" w:hAnsi="Times New Roman"/>
          <w:sz w:val="16"/>
          <w:szCs w:val="16"/>
        </w:rPr>
        <w:t xml:space="preserve"> </w:t>
      </w:r>
    </w:p>
    <w:p w:rsidR="00C60AA6" w:rsidRPr="001A02A6" w:rsidRDefault="00635613"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41</w:t>
      </w:r>
      <w:r w:rsidRPr="001A02A6">
        <w:rPr>
          <w:rFonts w:ascii="Times New Roman" w:hAnsi="Times New Roman"/>
          <w:sz w:val="16"/>
          <w:szCs w:val="16"/>
        </w:rPr>
        <w:t>. </w:t>
      </w:r>
      <w:hyperlink r:id="rId291" w:tooltip="Пояркова, Антонина Ивановна" w:history="1">
        <w:r w:rsidR="00C60AA6" w:rsidRPr="001A02A6">
          <w:rPr>
            <w:rStyle w:val="a7"/>
            <w:rFonts w:ascii="Times New Roman" w:hAnsi="Times New Roman"/>
            <w:iCs/>
            <w:color w:val="auto"/>
            <w:spacing w:val="20"/>
            <w:sz w:val="16"/>
            <w:szCs w:val="16"/>
            <w:u w:val="none"/>
          </w:rPr>
          <w:t>Пояркова, А.И.</w:t>
        </w:r>
      </w:hyperlink>
      <w:r w:rsidR="00C60AA6" w:rsidRPr="001A02A6">
        <w:rPr>
          <w:rStyle w:val="citation"/>
          <w:rFonts w:ascii="Times New Roman" w:hAnsi="Times New Roman"/>
          <w:sz w:val="16"/>
          <w:szCs w:val="16"/>
        </w:rPr>
        <w:t xml:space="preserve"> Род 1317. Белена – Hyoscyamus L. /</w:t>
      </w:r>
      <w:r w:rsidRPr="001A02A6">
        <w:rPr>
          <w:rStyle w:val="citation"/>
          <w:rFonts w:ascii="Times New Roman" w:hAnsi="Times New Roman"/>
          <w:sz w:val="16"/>
          <w:szCs w:val="16"/>
        </w:rPr>
        <w:t xml:space="preserve"> </w:t>
      </w:r>
      <w:r w:rsidR="00C60AA6" w:rsidRPr="001A02A6">
        <w:rPr>
          <w:rStyle w:val="citation"/>
          <w:rFonts w:ascii="Times New Roman" w:hAnsi="Times New Roman"/>
          <w:sz w:val="16"/>
          <w:szCs w:val="16"/>
        </w:rPr>
        <w:t xml:space="preserve">А.И. Пояркова // </w:t>
      </w:r>
      <w:hyperlink r:id="rId292" w:history="1">
        <w:r w:rsidR="00C60AA6" w:rsidRPr="001A02A6">
          <w:rPr>
            <w:rStyle w:val="a7"/>
            <w:rFonts w:ascii="Times New Roman" w:hAnsi="Times New Roman"/>
            <w:color w:val="auto"/>
            <w:sz w:val="16"/>
            <w:szCs w:val="16"/>
            <w:u w:val="none"/>
          </w:rPr>
          <w:t>Флора СССР</w:t>
        </w:r>
        <w:r w:rsidRPr="001A02A6">
          <w:rPr>
            <w:rStyle w:val="a7"/>
            <w:rFonts w:ascii="Times New Roman" w:hAnsi="Times New Roman"/>
            <w:color w:val="auto"/>
            <w:sz w:val="16"/>
            <w:szCs w:val="16"/>
            <w:u w:val="none"/>
          </w:rPr>
          <w:t>:</w:t>
        </w:r>
        <w:r w:rsidR="00C60AA6" w:rsidRPr="001A02A6">
          <w:rPr>
            <w:rStyle w:val="a7"/>
            <w:rFonts w:ascii="Times New Roman" w:hAnsi="Times New Roman"/>
            <w:color w:val="auto"/>
            <w:sz w:val="16"/>
            <w:szCs w:val="16"/>
            <w:u w:val="none"/>
          </w:rPr>
          <w:t xml:space="preserve"> </w:t>
        </w:r>
        <w:r w:rsidRPr="001A02A6">
          <w:rPr>
            <w:rStyle w:val="a7"/>
            <w:rFonts w:ascii="Times New Roman" w:hAnsi="Times New Roman"/>
            <w:color w:val="auto"/>
            <w:sz w:val="16"/>
            <w:szCs w:val="16"/>
            <w:u w:val="none"/>
          </w:rPr>
          <w:t>в</w:t>
        </w:r>
        <w:r w:rsidR="00C60AA6" w:rsidRPr="001A02A6">
          <w:rPr>
            <w:rStyle w:val="a7"/>
            <w:rFonts w:ascii="Times New Roman" w:hAnsi="Times New Roman"/>
            <w:color w:val="auto"/>
            <w:sz w:val="16"/>
            <w:szCs w:val="16"/>
            <w:u w:val="none"/>
          </w:rPr>
          <w:t xml:space="preserve"> 30 т</w:t>
        </w:r>
        <w:r w:rsidRPr="001A02A6">
          <w:rPr>
            <w:rStyle w:val="a7"/>
            <w:rFonts w:ascii="Times New Roman" w:hAnsi="Times New Roman"/>
            <w:color w:val="auto"/>
            <w:sz w:val="16"/>
            <w:szCs w:val="16"/>
            <w:u w:val="none"/>
          </w:rPr>
          <w:t>.</w:t>
        </w:r>
      </w:hyperlink>
      <w:r w:rsidR="00C60AA6" w:rsidRPr="001A02A6">
        <w:rPr>
          <w:rStyle w:val="citation"/>
          <w:rFonts w:ascii="Times New Roman" w:hAnsi="Times New Roman"/>
          <w:sz w:val="16"/>
          <w:szCs w:val="16"/>
        </w:rPr>
        <w:t xml:space="preserve"> / под гл</w:t>
      </w:r>
      <w:r w:rsidR="008E0384" w:rsidRPr="001A02A6">
        <w:rPr>
          <w:rStyle w:val="citation"/>
          <w:rFonts w:ascii="Times New Roman" w:hAnsi="Times New Roman"/>
          <w:sz w:val="16"/>
          <w:szCs w:val="16"/>
        </w:rPr>
        <w:t>.</w:t>
      </w:r>
      <w:r w:rsidR="00C60AA6" w:rsidRPr="001A02A6">
        <w:rPr>
          <w:rStyle w:val="citation"/>
          <w:rFonts w:ascii="Times New Roman" w:hAnsi="Times New Roman"/>
          <w:sz w:val="16"/>
          <w:szCs w:val="16"/>
        </w:rPr>
        <w:t xml:space="preserve"> ред</w:t>
      </w:r>
      <w:r w:rsidR="008E0384" w:rsidRPr="001A02A6">
        <w:rPr>
          <w:rStyle w:val="citation"/>
          <w:rFonts w:ascii="Times New Roman" w:hAnsi="Times New Roman"/>
          <w:sz w:val="16"/>
          <w:szCs w:val="16"/>
        </w:rPr>
        <w:t>.</w:t>
      </w:r>
      <w:r w:rsidR="00C60AA6" w:rsidRPr="001A02A6">
        <w:rPr>
          <w:rStyle w:val="citation"/>
          <w:rFonts w:ascii="Times New Roman" w:hAnsi="Times New Roman"/>
          <w:sz w:val="16"/>
          <w:szCs w:val="16"/>
        </w:rPr>
        <w:t xml:space="preserve"> акад. </w:t>
      </w:r>
      <w:hyperlink r:id="rId293" w:tooltip="В. Л. Комаров" w:history="1">
        <w:r w:rsidR="00C60AA6" w:rsidRPr="001A02A6">
          <w:rPr>
            <w:rStyle w:val="a7"/>
            <w:rFonts w:ascii="Times New Roman" w:hAnsi="Times New Roman"/>
            <w:color w:val="auto"/>
            <w:sz w:val="16"/>
            <w:szCs w:val="16"/>
            <w:u w:val="none"/>
          </w:rPr>
          <w:t>В.Л. Комарова</w:t>
        </w:r>
      </w:hyperlink>
      <w:r w:rsidR="00C60AA6" w:rsidRPr="001A02A6">
        <w:rPr>
          <w:rStyle w:val="citation"/>
          <w:rFonts w:ascii="Times New Roman" w:hAnsi="Times New Roman"/>
          <w:sz w:val="16"/>
          <w:szCs w:val="16"/>
        </w:rPr>
        <w:t xml:space="preserve">; редакторы тома </w:t>
      </w:r>
      <w:hyperlink r:id="rId294" w:tooltip="Б. К. Шишкин" w:history="1">
        <w:r w:rsidR="00C60AA6" w:rsidRPr="001A02A6">
          <w:rPr>
            <w:rStyle w:val="a7"/>
            <w:rFonts w:ascii="Times New Roman" w:hAnsi="Times New Roman"/>
            <w:color w:val="auto"/>
            <w:sz w:val="16"/>
            <w:szCs w:val="16"/>
            <w:u w:val="none"/>
          </w:rPr>
          <w:t>Б.К. Шишкин</w:t>
        </w:r>
      </w:hyperlink>
      <w:r w:rsidR="00C60AA6" w:rsidRPr="001A02A6">
        <w:rPr>
          <w:rStyle w:val="citation"/>
          <w:rFonts w:ascii="Times New Roman" w:hAnsi="Times New Roman"/>
          <w:sz w:val="16"/>
          <w:szCs w:val="16"/>
        </w:rPr>
        <w:t xml:space="preserve"> и </w:t>
      </w:r>
      <w:hyperlink r:id="rId295" w:tooltip="Бобров, Евгений Григорьевич" w:history="1">
        <w:r w:rsidR="00C60AA6" w:rsidRPr="001A02A6">
          <w:rPr>
            <w:rStyle w:val="a7"/>
            <w:rFonts w:ascii="Times New Roman" w:hAnsi="Times New Roman"/>
            <w:color w:val="auto"/>
            <w:sz w:val="16"/>
            <w:szCs w:val="16"/>
            <w:u w:val="none"/>
          </w:rPr>
          <w:t>Е.Г.</w:t>
        </w:r>
        <w:r w:rsidR="008E0384" w:rsidRPr="001A02A6">
          <w:rPr>
            <w:rStyle w:val="a7"/>
            <w:rFonts w:ascii="Times New Roman" w:hAnsi="Times New Roman"/>
            <w:color w:val="auto"/>
            <w:sz w:val="16"/>
            <w:szCs w:val="16"/>
            <w:u w:val="none"/>
          </w:rPr>
          <w:t> </w:t>
        </w:r>
        <w:r w:rsidR="00C60AA6" w:rsidRPr="001A02A6">
          <w:rPr>
            <w:rStyle w:val="a7"/>
            <w:rFonts w:ascii="Times New Roman" w:hAnsi="Times New Roman"/>
            <w:color w:val="auto"/>
            <w:sz w:val="16"/>
            <w:szCs w:val="16"/>
            <w:u w:val="none"/>
          </w:rPr>
          <w:t>Бобров</w:t>
        </w:r>
      </w:hyperlink>
      <w:r w:rsidR="00C60AA6" w:rsidRPr="001A02A6">
        <w:rPr>
          <w:rStyle w:val="citation"/>
          <w:rFonts w:ascii="Times New Roman" w:hAnsi="Times New Roman"/>
          <w:sz w:val="16"/>
          <w:szCs w:val="16"/>
        </w:rPr>
        <w:t>.</w:t>
      </w:r>
      <w:r w:rsidR="008E0384" w:rsidRPr="001A02A6">
        <w:rPr>
          <w:rStyle w:val="citation"/>
          <w:rFonts w:ascii="Times New Roman" w:hAnsi="Times New Roman"/>
          <w:sz w:val="16"/>
          <w:szCs w:val="16"/>
        </w:rPr>
        <w:t xml:space="preserve"> </w:t>
      </w:r>
      <w:r w:rsidR="00C60AA6" w:rsidRPr="001A02A6">
        <w:rPr>
          <w:rStyle w:val="citation"/>
          <w:rFonts w:ascii="Times New Roman" w:hAnsi="Times New Roman"/>
          <w:sz w:val="16"/>
          <w:szCs w:val="16"/>
        </w:rPr>
        <w:t>– М.</w:t>
      </w:r>
      <w:r w:rsidR="009D4850" w:rsidRPr="001A02A6">
        <w:rPr>
          <w:rStyle w:val="citation"/>
          <w:rFonts w:ascii="Times New Roman" w:hAnsi="Times New Roman"/>
          <w:sz w:val="16"/>
          <w:szCs w:val="16"/>
        </w:rPr>
        <w:t xml:space="preserve"> </w:t>
      </w:r>
      <w:r w:rsidR="00C60AA6" w:rsidRPr="001A02A6">
        <w:rPr>
          <w:rStyle w:val="citation"/>
          <w:rFonts w:ascii="Times New Roman" w:hAnsi="Times New Roman"/>
          <w:sz w:val="16"/>
          <w:szCs w:val="16"/>
        </w:rPr>
        <w:t>–</w:t>
      </w:r>
      <w:r w:rsidR="009D4850" w:rsidRPr="001A02A6">
        <w:rPr>
          <w:rStyle w:val="citation"/>
          <w:rFonts w:ascii="Times New Roman" w:hAnsi="Times New Roman"/>
          <w:sz w:val="16"/>
          <w:szCs w:val="16"/>
        </w:rPr>
        <w:t xml:space="preserve"> </w:t>
      </w:r>
      <w:r w:rsidR="00C60AA6" w:rsidRPr="001A02A6">
        <w:rPr>
          <w:rStyle w:val="citation"/>
          <w:rFonts w:ascii="Times New Roman" w:hAnsi="Times New Roman"/>
          <w:sz w:val="16"/>
          <w:szCs w:val="16"/>
        </w:rPr>
        <w:t xml:space="preserve">Л.: </w:t>
      </w:r>
      <w:hyperlink r:id="rId296" w:tooltip="Издательство Академии Наук СССР" w:history="1">
        <w:r w:rsidR="00C60AA6" w:rsidRPr="001A02A6">
          <w:rPr>
            <w:rStyle w:val="a7"/>
            <w:rFonts w:ascii="Times New Roman" w:hAnsi="Times New Roman"/>
            <w:color w:val="auto"/>
            <w:sz w:val="16"/>
            <w:szCs w:val="16"/>
            <w:u w:val="none"/>
          </w:rPr>
          <w:t>Изд</w:t>
        </w:r>
        <w:r w:rsidR="008E0384" w:rsidRPr="001A02A6">
          <w:rPr>
            <w:rStyle w:val="a7"/>
            <w:rFonts w:ascii="Times New Roman" w:hAnsi="Times New Roman"/>
            <w:color w:val="auto"/>
            <w:sz w:val="16"/>
            <w:szCs w:val="16"/>
            <w:u w:val="none"/>
          </w:rPr>
          <w:t>-</w:t>
        </w:r>
        <w:r w:rsidR="00C60AA6" w:rsidRPr="001A02A6">
          <w:rPr>
            <w:rStyle w:val="a7"/>
            <w:rFonts w:ascii="Times New Roman" w:hAnsi="Times New Roman"/>
            <w:color w:val="auto"/>
            <w:sz w:val="16"/>
            <w:szCs w:val="16"/>
            <w:u w:val="none"/>
          </w:rPr>
          <w:t>во АН СССР</w:t>
        </w:r>
      </w:hyperlink>
      <w:r w:rsidR="00C60AA6" w:rsidRPr="001A02A6">
        <w:rPr>
          <w:rStyle w:val="citation"/>
          <w:rFonts w:ascii="Times New Roman" w:hAnsi="Times New Roman"/>
          <w:sz w:val="16"/>
          <w:szCs w:val="16"/>
        </w:rPr>
        <w:t>, 1955.</w:t>
      </w:r>
      <w:r w:rsidR="008E0384" w:rsidRPr="001A02A6">
        <w:rPr>
          <w:rStyle w:val="citation"/>
          <w:rFonts w:ascii="Times New Roman" w:hAnsi="Times New Roman"/>
          <w:sz w:val="16"/>
          <w:szCs w:val="16"/>
        </w:rPr>
        <w:t xml:space="preserve"> </w:t>
      </w:r>
      <w:r w:rsidR="00C60AA6" w:rsidRPr="001A02A6">
        <w:rPr>
          <w:rStyle w:val="citation"/>
          <w:rFonts w:ascii="Times New Roman" w:hAnsi="Times New Roman"/>
          <w:sz w:val="16"/>
          <w:szCs w:val="16"/>
        </w:rPr>
        <w:t>– С.</w:t>
      </w:r>
      <w:r w:rsidR="008E0384" w:rsidRPr="001A02A6">
        <w:rPr>
          <w:rStyle w:val="citation"/>
          <w:rFonts w:ascii="Times New Roman" w:hAnsi="Times New Roman"/>
          <w:sz w:val="16"/>
          <w:szCs w:val="16"/>
        </w:rPr>
        <w:t xml:space="preserve"> </w:t>
      </w:r>
      <w:r w:rsidR="00C60AA6" w:rsidRPr="001A02A6">
        <w:rPr>
          <w:rStyle w:val="citation"/>
          <w:rFonts w:ascii="Times New Roman" w:hAnsi="Times New Roman"/>
          <w:sz w:val="16"/>
          <w:szCs w:val="16"/>
        </w:rPr>
        <w:t>93–99.</w:t>
      </w:r>
    </w:p>
    <w:p w:rsidR="002D0EC9" w:rsidRPr="001A02A6" w:rsidRDefault="008E0384"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5429E7">
        <w:rPr>
          <w:rFonts w:ascii="Times New Roman" w:hAnsi="Times New Roman"/>
          <w:sz w:val="16"/>
          <w:szCs w:val="16"/>
        </w:rPr>
        <w:t>42</w:t>
      </w:r>
      <w:r w:rsidRPr="001A02A6">
        <w:rPr>
          <w:rFonts w:ascii="Times New Roman" w:hAnsi="Times New Roman"/>
          <w:sz w:val="16"/>
          <w:szCs w:val="16"/>
        </w:rPr>
        <w:t>. </w:t>
      </w:r>
      <w:r w:rsidR="00456CCE" w:rsidRPr="001A02A6">
        <w:rPr>
          <w:rFonts w:ascii="Times New Roman" w:hAnsi="Times New Roman"/>
          <w:sz w:val="16"/>
          <w:szCs w:val="16"/>
        </w:rPr>
        <w:t>Правила сбора и сушки лека</w:t>
      </w:r>
      <w:r w:rsidR="009D4850" w:rsidRPr="001A02A6">
        <w:rPr>
          <w:rFonts w:ascii="Times New Roman" w:hAnsi="Times New Roman"/>
          <w:sz w:val="16"/>
          <w:szCs w:val="16"/>
        </w:rPr>
        <w:t>рственного растительного сырья</w:t>
      </w:r>
      <w:r w:rsidRPr="001A02A6">
        <w:rPr>
          <w:rFonts w:ascii="Times New Roman" w:hAnsi="Times New Roman"/>
          <w:sz w:val="16"/>
          <w:szCs w:val="16"/>
        </w:rPr>
        <w:t>:</w:t>
      </w:r>
      <w:r w:rsidR="009D4850" w:rsidRPr="001A02A6">
        <w:rPr>
          <w:rFonts w:ascii="Times New Roman" w:hAnsi="Times New Roman"/>
          <w:sz w:val="16"/>
          <w:szCs w:val="16"/>
        </w:rPr>
        <w:t xml:space="preserve"> </w:t>
      </w:r>
      <w:r w:rsidRPr="001A02A6">
        <w:rPr>
          <w:rFonts w:ascii="Times New Roman" w:hAnsi="Times New Roman"/>
          <w:sz w:val="16"/>
          <w:szCs w:val="16"/>
        </w:rPr>
        <w:t>с</w:t>
      </w:r>
      <w:r w:rsidR="00456CCE" w:rsidRPr="001A02A6">
        <w:rPr>
          <w:rFonts w:ascii="Times New Roman" w:hAnsi="Times New Roman"/>
          <w:sz w:val="16"/>
          <w:szCs w:val="16"/>
        </w:rPr>
        <w:t>борни</w:t>
      </w:r>
      <w:r w:rsidR="00AF419E" w:rsidRPr="001A02A6">
        <w:rPr>
          <w:rFonts w:ascii="Times New Roman" w:hAnsi="Times New Roman"/>
          <w:sz w:val="16"/>
          <w:szCs w:val="16"/>
        </w:rPr>
        <w:t>к инстру</w:t>
      </w:r>
      <w:r w:rsidR="00AF419E" w:rsidRPr="001A02A6">
        <w:rPr>
          <w:rFonts w:ascii="Times New Roman" w:hAnsi="Times New Roman"/>
          <w:sz w:val="16"/>
          <w:szCs w:val="16"/>
        </w:rPr>
        <w:t>к</w:t>
      </w:r>
      <w:r w:rsidR="00AF419E" w:rsidRPr="001A02A6">
        <w:rPr>
          <w:rFonts w:ascii="Times New Roman" w:hAnsi="Times New Roman"/>
          <w:sz w:val="16"/>
          <w:szCs w:val="16"/>
        </w:rPr>
        <w:t xml:space="preserve">ций </w:t>
      </w:r>
      <w:r w:rsidRPr="001A02A6">
        <w:rPr>
          <w:rFonts w:ascii="Times New Roman" w:hAnsi="Times New Roman"/>
          <w:sz w:val="16"/>
          <w:szCs w:val="16"/>
        </w:rPr>
        <w:t>/ под</w:t>
      </w:r>
      <w:proofErr w:type="gramStart"/>
      <w:r w:rsidRPr="001A02A6">
        <w:rPr>
          <w:rFonts w:ascii="Times New Roman" w:hAnsi="Times New Roman"/>
          <w:sz w:val="16"/>
          <w:szCs w:val="16"/>
        </w:rPr>
        <w:t>.</w:t>
      </w:r>
      <w:proofErr w:type="gramEnd"/>
      <w:r w:rsidRPr="001A02A6">
        <w:rPr>
          <w:rFonts w:ascii="Times New Roman" w:hAnsi="Times New Roman"/>
          <w:sz w:val="16"/>
          <w:szCs w:val="16"/>
        </w:rPr>
        <w:t xml:space="preserve"> </w:t>
      </w:r>
      <w:proofErr w:type="gramStart"/>
      <w:r w:rsidRPr="001A02A6">
        <w:rPr>
          <w:rFonts w:ascii="Times New Roman" w:hAnsi="Times New Roman"/>
          <w:sz w:val="16"/>
          <w:szCs w:val="16"/>
        </w:rPr>
        <w:t>р</w:t>
      </w:r>
      <w:proofErr w:type="gramEnd"/>
      <w:r w:rsidRPr="001A02A6">
        <w:rPr>
          <w:rFonts w:ascii="Times New Roman" w:hAnsi="Times New Roman"/>
          <w:sz w:val="16"/>
          <w:szCs w:val="16"/>
        </w:rPr>
        <w:t>ед</w:t>
      </w:r>
      <w:r w:rsidR="00AF419E" w:rsidRPr="001A02A6">
        <w:rPr>
          <w:rFonts w:ascii="Times New Roman" w:hAnsi="Times New Roman"/>
          <w:sz w:val="16"/>
          <w:szCs w:val="16"/>
        </w:rPr>
        <w:t xml:space="preserve">. </w:t>
      </w:r>
      <w:r w:rsidRPr="001A02A6">
        <w:rPr>
          <w:rFonts w:ascii="Times New Roman" w:hAnsi="Times New Roman"/>
          <w:sz w:val="16"/>
          <w:szCs w:val="16"/>
        </w:rPr>
        <w:t xml:space="preserve">А.И </w:t>
      </w:r>
      <w:r w:rsidR="00AF419E" w:rsidRPr="001A02A6">
        <w:rPr>
          <w:rFonts w:ascii="Times New Roman" w:hAnsi="Times New Roman"/>
          <w:sz w:val="16"/>
          <w:szCs w:val="16"/>
        </w:rPr>
        <w:t>Шретера. – М.: Медицина, 1985.</w:t>
      </w:r>
      <w:r w:rsidR="009D4850" w:rsidRPr="001A02A6">
        <w:rPr>
          <w:rFonts w:ascii="Times New Roman" w:hAnsi="Times New Roman"/>
          <w:sz w:val="16"/>
          <w:szCs w:val="16"/>
        </w:rPr>
        <w:t xml:space="preserve"> </w:t>
      </w:r>
      <w:r w:rsidR="00AF419E" w:rsidRPr="001A02A6">
        <w:rPr>
          <w:rFonts w:ascii="Times New Roman" w:hAnsi="Times New Roman"/>
          <w:sz w:val="16"/>
          <w:szCs w:val="16"/>
        </w:rPr>
        <w:t>–</w:t>
      </w:r>
      <w:r w:rsidR="009D4850" w:rsidRPr="001A02A6">
        <w:rPr>
          <w:rFonts w:ascii="Times New Roman" w:hAnsi="Times New Roman"/>
          <w:sz w:val="16"/>
          <w:szCs w:val="16"/>
        </w:rPr>
        <w:t xml:space="preserve"> </w:t>
      </w:r>
      <w:r w:rsidR="00456CCE" w:rsidRPr="001A02A6">
        <w:rPr>
          <w:rFonts w:ascii="Times New Roman" w:hAnsi="Times New Roman"/>
          <w:sz w:val="16"/>
          <w:szCs w:val="16"/>
        </w:rPr>
        <w:t>318 с.</w:t>
      </w:r>
    </w:p>
    <w:p w:rsidR="00A446AF" w:rsidRPr="001A02A6" w:rsidRDefault="005429E7" w:rsidP="00221348">
      <w:pPr>
        <w:spacing w:after="0" w:line="240" w:lineRule="auto"/>
        <w:ind w:firstLine="284"/>
        <w:jc w:val="both"/>
        <w:rPr>
          <w:rFonts w:ascii="Times New Roman" w:hAnsi="Times New Roman"/>
          <w:sz w:val="16"/>
          <w:szCs w:val="16"/>
        </w:rPr>
      </w:pPr>
      <w:r>
        <w:rPr>
          <w:rFonts w:ascii="Times New Roman" w:hAnsi="Times New Roman"/>
          <w:sz w:val="16"/>
          <w:szCs w:val="16"/>
        </w:rPr>
        <w:t>143</w:t>
      </w:r>
      <w:r w:rsidR="008E0384" w:rsidRPr="001A02A6">
        <w:rPr>
          <w:rFonts w:ascii="Times New Roman" w:hAnsi="Times New Roman"/>
          <w:sz w:val="16"/>
          <w:szCs w:val="16"/>
        </w:rPr>
        <w:t>. </w:t>
      </w:r>
      <w:r w:rsidR="005B0B4F" w:rsidRPr="001A02A6">
        <w:rPr>
          <w:rFonts w:ascii="Times New Roman" w:hAnsi="Times New Roman"/>
          <w:spacing w:val="20"/>
          <w:sz w:val="16"/>
          <w:szCs w:val="16"/>
        </w:rPr>
        <w:t>Путырск</w:t>
      </w:r>
      <w:r w:rsidR="00AF419E" w:rsidRPr="001A02A6">
        <w:rPr>
          <w:rFonts w:ascii="Times New Roman" w:hAnsi="Times New Roman"/>
          <w:spacing w:val="20"/>
          <w:sz w:val="16"/>
          <w:szCs w:val="16"/>
        </w:rPr>
        <w:t>ий, И.Н.</w:t>
      </w:r>
      <w:r w:rsidR="00AF419E" w:rsidRPr="001A02A6">
        <w:rPr>
          <w:rFonts w:ascii="Times New Roman" w:hAnsi="Times New Roman"/>
          <w:sz w:val="16"/>
          <w:szCs w:val="16"/>
        </w:rPr>
        <w:t xml:space="preserve"> Лекарственные растения: э</w:t>
      </w:r>
      <w:r w:rsidR="005B0B4F" w:rsidRPr="001A02A6">
        <w:rPr>
          <w:rFonts w:ascii="Times New Roman" w:hAnsi="Times New Roman"/>
          <w:sz w:val="16"/>
          <w:szCs w:val="16"/>
        </w:rPr>
        <w:t xml:space="preserve">нциклопедия / </w:t>
      </w:r>
      <w:r w:rsidR="00AF419E" w:rsidRPr="001A02A6">
        <w:rPr>
          <w:rFonts w:ascii="Times New Roman" w:hAnsi="Times New Roman"/>
          <w:sz w:val="16"/>
          <w:szCs w:val="16"/>
        </w:rPr>
        <w:t>И.Н. Путы</w:t>
      </w:r>
      <w:r w:rsidR="00AF419E" w:rsidRPr="001A02A6">
        <w:rPr>
          <w:rFonts w:ascii="Times New Roman" w:hAnsi="Times New Roman"/>
          <w:sz w:val="16"/>
          <w:szCs w:val="16"/>
        </w:rPr>
        <w:t>р</w:t>
      </w:r>
      <w:r w:rsidR="00AF419E" w:rsidRPr="001A02A6">
        <w:rPr>
          <w:rFonts w:ascii="Times New Roman" w:hAnsi="Times New Roman"/>
          <w:sz w:val="16"/>
          <w:szCs w:val="16"/>
        </w:rPr>
        <w:t>ский, В.Н. Прохоров. – М</w:t>
      </w:r>
      <w:r w:rsidR="008E0384" w:rsidRPr="001A02A6">
        <w:rPr>
          <w:rFonts w:ascii="Times New Roman" w:hAnsi="Times New Roman"/>
          <w:sz w:val="16"/>
          <w:szCs w:val="16"/>
        </w:rPr>
        <w:t>и</w:t>
      </w:r>
      <w:r w:rsidR="00AF419E" w:rsidRPr="001A02A6">
        <w:rPr>
          <w:rFonts w:ascii="Times New Roman" w:hAnsi="Times New Roman"/>
          <w:sz w:val="16"/>
          <w:szCs w:val="16"/>
        </w:rPr>
        <w:t>н</w:t>
      </w:r>
      <w:r w:rsidR="008E0384" w:rsidRPr="001A02A6">
        <w:rPr>
          <w:rFonts w:ascii="Times New Roman" w:hAnsi="Times New Roman"/>
          <w:sz w:val="16"/>
          <w:szCs w:val="16"/>
        </w:rPr>
        <w:t>ск</w:t>
      </w:r>
      <w:r w:rsidR="005B0B4F" w:rsidRPr="001A02A6">
        <w:rPr>
          <w:rFonts w:ascii="Times New Roman" w:hAnsi="Times New Roman"/>
          <w:sz w:val="16"/>
          <w:szCs w:val="16"/>
        </w:rPr>
        <w:t>: Книж</w:t>
      </w:r>
      <w:r w:rsidR="00AF419E" w:rsidRPr="001A02A6">
        <w:rPr>
          <w:rFonts w:ascii="Times New Roman" w:hAnsi="Times New Roman"/>
          <w:sz w:val="16"/>
          <w:szCs w:val="16"/>
        </w:rPr>
        <w:t>ный Дом, 2005</w:t>
      </w:r>
      <w:r w:rsidR="00A446AF" w:rsidRPr="001A02A6">
        <w:rPr>
          <w:rFonts w:ascii="Times New Roman" w:hAnsi="Times New Roman"/>
          <w:sz w:val="16"/>
          <w:szCs w:val="16"/>
        </w:rPr>
        <w:t xml:space="preserve">. – 656 </w:t>
      </w:r>
      <w:r w:rsidR="005B0B4F" w:rsidRPr="001A02A6">
        <w:rPr>
          <w:rFonts w:ascii="Times New Roman" w:hAnsi="Times New Roman"/>
          <w:sz w:val="16"/>
          <w:szCs w:val="16"/>
        </w:rPr>
        <w:t>с.</w:t>
      </w:r>
    </w:p>
    <w:p w:rsidR="00A446AF" w:rsidRPr="001A02A6" w:rsidRDefault="005429E7" w:rsidP="00221348">
      <w:pPr>
        <w:spacing w:after="0" w:line="240" w:lineRule="auto"/>
        <w:ind w:firstLine="284"/>
        <w:jc w:val="both"/>
        <w:rPr>
          <w:rFonts w:ascii="Times New Roman" w:hAnsi="Times New Roman"/>
          <w:sz w:val="16"/>
          <w:szCs w:val="16"/>
        </w:rPr>
      </w:pPr>
      <w:r>
        <w:rPr>
          <w:rFonts w:ascii="Times New Roman" w:hAnsi="Times New Roman"/>
          <w:sz w:val="16"/>
          <w:szCs w:val="16"/>
        </w:rPr>
        <w:t>144</w:t>
      </w:r>
      <w:r w:rsidR="008E0384" w:rsidRPr="001A02A6">
        <w:rPr>
          <w:rFonts w:ascii="Times New Roman" w:hAnsi="Times New Roman"/>
          <w:sz w:val="16"/>
          <w:szCs w:val="16"/>
        </w:rPr>
        <w:t>. </w:t>
      </w:r>
      <w:r w:rsidR="00A446AF" w:rsidRPr="001A02A6">
        <w:rPr>
          <w:rFonts w:ascii="Times New Roman" w:hAnsi="Times New Roman"/>
          <w:spacing w:val="20"/>
          <w:sz w:val="16"/>
          <w:szCs w:val="16"/>
        </w:rPr>
        <w:t>Путырский</w:t>
      </w:r>
      <w:r w:rsidR="00AF419E" w:rsidRPr="001A02A6">
        <w:rPr>
          <w:rFonts w:ascii="Times New Roman" w:hAnsi="Times New Roman"/>
          <w:spacing w:val="20"/>
          <w:sz w:val="16"/>
          <w:szCs w:val="16"/>
        </w:rPr>
        <w:t>, И.Н.</w:t>
      </w:r>
      <w:r w:rsidR="00A446AF" w:rsidRPr="001A02A6">
        <w:rPr>
          <w:rFonts w:ascii="Times New Roman" w:hAnsi="Times New Roman"/>
          <w:sz w:val="16"/>
          <w:szCs w:val="16"/>
        </w:rPr>
        <w:t xml:space="preserve"> Лекарственные растения: энциклопедия</w:t>
      </w:r>
      <w:r w:rsidR="00AF419E" w:rsidRPr="001A02A6">
        <w:rPr>
          <w:rFonts w:ascii="Times New Roman" w:hAnsi="Times New Roman"/>
          <w:sz w:val="16"/>
          <w:szCs w:val="16"/>
        </w:rPr>
        <w:t xml:space="preserve"> / И.Н. Путы</w:t>
      </w:r>
      <w:r w:rsidR="00AF419E" w:rsidRPr="001A02A6">
        <w:rPr>
          <w:rFonts w:ascii="Times New Roman" w:hAnsi="Times New Roman"/>
          <w:sz w:val="16"/>
          <w:szCs w:val="16"/>
        </w:rPr>
        <w:t>р</w:t>
      </w:r>
      <w:r w:rsidR="00AF419E" w:rsidRPr="001A02A6">
        <w:rPr>
          <w:rFonts w:ascii="Times New Roman" w:hAnsi="Times New Roman"/>
          <w:sz w:val="16"/>
          <w:szCs w:val="16"/>
        </w:rPr>
        <w:t>ский, В.Н. Прохоров. – 2-е изд., стереотип. – М</w:t>
      </w:r>
      <w:r w:rsidR="008E0384" w:rsidRPr="001A02A6">
        <w:rPr>
          <w:rFonts w:ascii="Times New Roman" w:hAnsi="Times New Roman"/>
          <w:sz w:val="16"/>
          <w:szCs w:val="16"/>
        </w:rPr>
        <w:t>и</w:t>
      </w:r>
      <w:r w:rsidR="00AF419E" w:rsidRPr="001A02A6">
        <w:rPr>
          <w:rFonts w:ascii="Times New Roman" w:hAnsi="Times New Roman"/>
          <w:sz w:val="16"/>
          <w:szCs w:val="16"/>
        </w:rPr>
        <w:t>н</w:t>
      </w:r>
      <w:r w:rsidR="008E0384" w:rsidRPr="001A02A6">
        <w:rPr>
          <w:rFonts w:ascii="Times New Roman" w:hAnsi="Times New Roman"/>
          <w:sz w:val="16"/>
          <w:szCs w:val="16"/>
        </w:rPr>
        <w:t>ск</w:t>
      </w:r>
      <w:r w:rsidR="00A446AF" w:rsidRPr="001A02A6">
        <w:rPr>
          <w:rFonts w:ascii="Times New Roman" w:hAnsi="Times New Roman"/>
          <w:sz w:val="16"/>
          <w:szCs w:val="16"/>
        </w:rPr>
        <w:t>: Книжный Дом, 2008. –704 с.</w:t>
      </w:r>
    </w:p>
    <w:p w:rsidR="00A446AF" w:rsidRPr="001A02A6" w:rsidRDefault="005429E7" w:rsidP="00221348">
      <w:pPr>
        <w:spacing w:after="0" w:line="240" w:lineRule="auto"/>
        <w:ind w:firstLine="284"/>
        <w:jc w:val="both"/>
        <w:rPr>
          <w:rFonts w:ascii="Times New Roman" w:hAnsi="Times New Roman"/>
          <w:sz w:val="16"/>
          <w:szCs w:val="16"/>
        </w:rPr>
      </w:pPr>
      <w:r>
        <w:rPr>
          <w:rFonts w:ascii="Times New Roman" w:hAnsi="Times New Roman"/>
          <w:sz w:val="16"/>
          <w:szCs w:val="16"/>
        </w:rPr>
        <w:t>145</w:t>
      </w:r>
      <w:r w:rsidR="008E0384" w:rsidRPr="001A02A6">
        <w:rPr>
          <w:rFonts w:ascii="Times New Roman" w:hAnsi="Times New Roman"/>
          <w:sz w:val="16"/>
          <w:szCs w:val="16"/>
        </w:rPr>
        <w:t>. </w:t>
      </w:r>
      <w:r w:rsidR="00456CCE" w:rsidRPr="001A02A6">
        <w:rPr>
          <w:rFonts w:ascii="Times New Roman" w:hAnsi="Times New Roman"/>
          <w:spacing w:val="20"/>
          <w:sz w:val="16"/>
          <w:szCs w:val="16"/>
        </w:rPr>
        <w:t>Рабинович</w:t>
      </w:r>
      <w:r w:rsidR="00AF419E" w:rsidRPr="001A02A6">
        <w:rPr>
          <w:rFonts w:ascii="Times New Roman" w:hAnsi="Times New Roman"/>
          <w:spacing w:val="20"/>
          <w:sz w:val="16"/>
          <w:szCs w:val="16"/>
        </w:rPr>
        <w:t>,</w:t>
      </w:r>
      <w:r w:rsidR="00456CCE" w:rsidRPr="001A02A6">
        <w:rPr>
          <w:rFonts w:ascii="Times New Roman" w:hAnsi="Times New Roman"/>
          <w:spacing w:val="20"/>
          <w:sz w:val="16"/>
          <w:szCs w:val="16"/>
        </w:rPr>
        <w:t xml:space="preserve"> А.М.</w:t>
      </w:r>
      <w:r w:rsidR="00456CCE" w:rsidRPr="001A02A6">
        <w:rPr>
          <w:rFonts w:ascii="Times New Roman" w:hAnsi="Times New Roman"/>
          <w:sz w:val="16"/>
          <w:szCs w:val="16"/>
        </w:rPr>
        <w:t xml:space="preserve"> Лекарственные растения на приусадебном участке</w:t>
      </w:r>
      <w:r w:rsidR="00AF419E" w:rsidRPr="001A02A6">
        <w:rPr>
          <w:rFonts w:ascii="Times New Roman" w:hAnsi="Times New Roman"/>
          <w:sz w:val="16"/>
          <w:szCs w:val="16"/>
        </w:rPr>
        <w:t xml:space="preserve"> / А.М. Рабинович</w:t>
      </w:r>
      <w:r w:rsidR="00456CCE" w:rsidRPr="001A02A6">
        <w:rPr>
          <w:rFonts w:ascii="Times New Roman" w:hAnsi="Times New Roman"/>
          <w:sz w:val="16"/>
          <w:szCs w:val="16"/>
        </w:rPr>
        <w:t>. – М</w:t>
      </w:r>
      <w:r w:rsidR="008E0384" w:rsidRPr="001A02A6">
        <w:rPr>
          <w:rFonts w:ascii="Times New Roman" w:hAnsi="Times New Roman"/>
          <w:sz w:val="16"/>
          <w:szCs w:val="16"/>
        </w:rPr>
        <w:t>и</w:t>
      </w:r>
      <w:r w:rsidR="00456CCE" w:rsidRPr="001A02A6">
        <w:rPr>
          <w:rFonts w:ascii="Times New Roman" w:hAnsi="Times New Roman"/>
          <w:sz w:val="16"/>
          <w:szCs w:val="16"/>
        </w:rPr>
        <w:t>н</w:t>
      </w:r>
      <w:r w:rsidR="008E0384" w:rsidRPr="001A02A6">
        <w:rPr>
          <w:rFonts w:ascii="Times New Roman" w:hAnsi="Times New Roman"/>
          <w:sz w:val="16"/>
          <w:szCs w:val="16"/>
        </w:rPr>
        <w:t>ск</w:t>
      </w:r>
      <w:r w:rsidR="00456CCE" w:rsidRPr="001A02A6">
        <w:rPr>
          <w:rFonts w:ascii="Times New Roman" w:hAnsi="Times New Roman"/>
          <w:sz w:val="16"/>
          <w:szCs w:val="16"/>
        </w:rPr>
        <w:t>: Росаг</w:t>
      </w:r>
      <w:r w:rsidR="00AF419E" w:rsidRPr="001A02A6">
        <w:rPr>
          <w:rFonts w:ascii="Times New Roman" w:hAnsi="Times New Roman"/>
          <w:sz w:val="16"/>
          <w:szCs w:val="16"/>
        </w:rPr>
        <w:t>ропромиздат</w:t>
      </w:r>
      <w:r w:rsidR="00456CCE" w:rsidRPr="001A02A6">
        <w:rPr>
          <w:rFonts w:ascii="Times New Roman" w:hAnsi="Times New Roman"/>
          <w:sz w:val="16"/>
          <w:szCs w:val="16"/>
        </w:rPr>
        <w:t>, 1989. – 207 с.</w:t>
      </w:r>
    </w:p>
    <w:p w:rsidR="00A446AF" w:rsidRPr="001A02A6" w:rsidRDefault="005429E7" w:rsidP="00221348">
      <w:pPr>
        <w:spacing w:after="0" w:line="240" w:lineRule="auto"/>
        <w:ind w:firstLine="284"/>
        <w:jc w:val="both"/>
        <w:rPr>
          <w:rFonts w:ascii="Times New Roman" w:hAnsi="Times New Roman"/>
          <w:sz w:val="16"/>
          <w:szCs w:val="16"/>
        </w:rPr>
      </w:pPr>
      <w:r>
        <w:rPr>
          <w:rFonts w:ascii="Times New Roman" w:hAnsi="Times New Roman"/>
          <w:sz w:val="16"/>
          <w:szCs w:val="16"/>
        </w:rPr>
        <w:t>146</w:t>
      </w:r>
      <w:r w:rsidR="008E0384" w:rsidRPr="001A02A6">
        <w:rPr>
          <w:rFonts w:ascii="Times New Roman" w:hAnsi="Times New Roman"/>
          <w:sz w:val="16"/>
          <w:szCs w:val="16"/>
        </w:rPr>
        <w:t>. </w:t>
      </w:r>
      <w:r w:rsidR="00A446AF" w:rsidRPr="001A02A6">
        <w:rPr>
          <w:rFonts w:ascii="Times New Roman" w:hAnsi="Times New Roman"/>
          <w:spacing w:val="20"/>
          <w:sz w:val="16"/>
          <w:szCs w:val="16"/>
        </w:rPr>
        <w:t>Рабинович</w:t>
      </w:r>
      <w:r w:rsidR="00AF419E" w:rsidRPr="001A02A6">
        <w:rPr>
          <w:rFonts w:ascii="Times New Roman" w:hAnsi="Times New Roman"/>
          <w:spacing w:val="20"/>
          <w:sz w:val="16"/>
          <w:szCs w:val="16"/>
        </w:rPr>
        <w:t>,</w:t>
      </w:r>
      <w:r w:rsidR="00A446AF" w:rsidRPr="001A02A6">
        <w:rPr>
          <w:rFonts w:ascii="Times New Roman" w:hAnsi="Times New Roman"/>
          <w:spacing w:val="20"/>
          <w:sz w:val="16"/>
          <w:szCs w:val="16"/>
        </w:rPr>
        <w:t xml:space="preserve"> А.М.</w:t>
      </w:r>
      <w:r w:rsidR="00A446AF" w:rsidRPr="001A02A6">
        <w:rPr>
          <w:rFonts w:ascii="Times New Roman" w:hAnsi="Times New Roman"/>
          <w:sz w:val="16"/>
          <w:szCs w:val="16"/>
        </w:rPr>
        <w:t xml:space="preserve"> Лекарственные растения России: энциклопедия</w:t>
      </w:r>
      <w:r w:rsidR="00AF419E" w:rsidRPr="001A02A6">
        <w:rPr>
          <w:rFonts w:ascii="Times New Roman" w:hAnsi="Times New Roman"/>
          <w:sz w:val="16"/>
          <w:szCs w:val="16"/>
        </w:rPr>
        <w:t xml:space="preserve"> / А.М. Р</w:t>
      </w:r>
      <w:r w:rsidR="00AF419E" w:rsidRPr="001A02A6">
        <w:rPr>
          <w:rFonts w:ascii="Times New Roman" w:hAnsi="Times New Roman"/>
          <w:sz w:val="16"/>
          <w:szCs w:val="16"/>
        </w:rPr>
        <w:t>а</w:t>
      </w:r>
      <w:r w:rsidR="00AF419E" w:rsidRPr="001A02A6">
        <w:rPr>
          <w:rFonts w:ascii="Times New Roman" w:hAnsi="Times New Roman"/>
          <w:sz w:val="16"/>
          <w:szCs w:val="16"/>
        </w:rPr>
        <w:t>бинович. – М.: Арнебия, 2005. –</w:t>
      </w:r>
      <w:r w:rsidR="00A446AF" w:rsidRPr="001A02A6">
        <w:rPr>
          <w:rFonts w:ascii="Times New Roman" w:hAnsi="Times New Roman"/>
          <w:sz w:val="16"/>
          <w:szCs w:val="16"/>
        </w:rPr>
        <w:t xml:space="preserve"> 496 с.</w:t>
      </w:r>
    </w:p>
    <w:p w:rsidR="00A446AF" w:rsidRPr="001A02A6" w:rsidRDefault="005429E7" w:rsidP="00221348">
      <w:pPr>
        <w:spacing w:after="0" w:line="240" w:lineRule="auto"/>
        <w:ind w:firstLine="284"/>
        <w:jc w:val="both"/>
        <w:rPr>
          <w:rFonts w:ascii="Times New Roman" w:hAnsi="Times New Roman"/>
          <w:sz w:val="16"/>
          <w:szCs w:val="16"/>
        </w:rPr>
      </w:pPr>
      <w:r>
        <w:rPr>
          <w:rFonts w:ascii="Times New Roman" w:hAnsi="Times New Roman"/>
          <w:sz w:val="16"/>
          <w:szCs w:val="16"/>
        </w:rPr>
        <w:t>147</w:t>
      </w:r>
      <w:r w:rsidR="008E0384" w:rsidRPr="001A02A6">
        <w:rPr>
          <w:rFonts w:ascii="Times New Roman" w:hAnsi="Times New Roman"/>
          <w:sz w:val="16"/>
          <w:szCs w:val="16"/>
        </w:rPr>
        <w:t>. </w:t>
      </w:r>
      <w:r w:rsidR="00A446AF" w:rsidRPr="001A02A6">
        <w:rPr>
          <w:rFonts w:ascii="Times New Roman" w:hAnsi="Times New Roman"/>
          <w:sz w:val="16"/>
          <w:szCs w:val="16"/>
        </w:rPr>
        <w:t xml:space="preserve">Растения для нас. Справочное издание </w:t>
      </w:r>
      <w:r w:rsidR="00AF419E" w:rsidRPr="001A02A6">
        <w:rPr>
          <w:rFonts w:ascii="Times New Roman" w:hAnsi="Times New Roman"/>
          <w:sz w:val="16"/>
          <w:szCs w:val="16"/>
        </w:rPr>
        <w:t xml:space="preserve">/ </w:t>
      </w:r>
      <w:r w:rsidR="008E0384" w:rsidRPr="001A02A6">
        <w:rPr>
          <w:rFonts w:ascii="Times New Roman" w:hAnsi="Times New Roman"/>
          <w:sz w:val="16"/>
          <w:szCs w:val="16"/>
        </w:rPr>
        <w:t>под. ред.</w:t>
      </w:r>
      <w:r w:rsidR="00A446AF" w:rsidRPr="001A02A6">
        <w:rPr>
          <w:rFonts w:ascii="Times New Roman" w:hAnsi="Times New Roman"/>
          <w:sz w:val="16"/>
          <w:szCs w:val="16"/>
        </w:rPr>
        <w:t xml:space="preserve"> </w:t>
      </w:r>
      <w:r w:rsidR="00AC2D51" w:rsidRPr="001A02A6">
        <w:rPr>
          <w:rFonts w:ascii="Times New Roman" w:hAnsi="Times New Roman"/>
          <w:sz w:val="16"/>
          <w:szCs w:val="16"/>
        </w:rPr>
        <w:t xml:space="preserve">Г.П. </w:t>
      </w:r>
      <w:r w:rsidR="00A446AF" w:rsidRPr="001A02A6">
        <w:rPr>
          <w:rFonts w:ascii="Times New Roman" w:hAnsi="Times New Roman"/>
          <w:sz w:val="16"/>
          <w:szCs w:val="16"/>
        </w:rPr>
        <w:t xml:space="preserve">Яковлева, </w:t>
      </w:r>
      <w:r w:rsidR="00AC2D51" w:rsidRPr="001A02A6">
        <w:rPr>
          <w:rFonts w:ascii="Times New Roman" w:hAnsi="Times New Roman"/>
          <w:sz w:val="16"/>
          <w:szCs w:val="16"/>
        </w:rPr>
        <w:t xml:space="preserve">К.Ф. </w:t>
      </w:r>
      <w:r w:rsidR="00A446AF" w:rsidRPr="001A02A6">
        <w:rPr>
          <w:rFonts w:ascii="Times New Roman" w:hAnsi="Times New Roman"/>
          <w:sz w:val="16"/>
          <w:szCs w:val="16"/>
        </w:rPr>
        <w:t>Бли</w:t>
      </w:r>
      <w:r w:rsidR="00AF419E" w:rsidRPr="001A02A6">
        <w:rPr>
          <w:rFonts w:ascii="Times New Roman" w:hAnsi="Times New Roman"/>
          <w:sz w:val="16"/>
          <w:szCs w:val="16"/>
        </w:rPr>
        <w:t>новой</w:t>
      </w:r>
      <w:r w:rsidR="00AC2D51" w:rsidRPr="001A02A6">
        <w:rPr>
          <w:rFonts w:ascii="Times New Roman" w:hAnsi="Times New Roman"/>
          <w:sz w:val="16"/>
          <w:szCs w:val="16"/>
        </w:rPr>
        <w:t>,</w:t>
      </w:r>
      <w:r w:rsidR="00AF419E" w:rsidRPr="001A02A6">
        <w:rPr>
          <w:rFonts w:ascii="Times New Roman" w:hAnsi="Times New Roman"/>
          <w:sz w:val="16"/>
          <w:szCs w:val="16"/>
        </w:rPr>
        <w:t xml:space="preserve"> – С</w:t>
      </w:r>
      <w:r w:rsidR="00A446AF" w:rsidRPr="001A02A6">
        <w:rPr>
          <w:rFonts w:ascii="Times New Roman" w:hAnsi="Times New Roman"/>
          <w:sz w:val="16"/>
          <w:szCs w:val="16"/>
        </w:rPr>
        <w:t>Пб.:</w:t>
      </w:r>
      <w:r w:rsidR="00AF419E" w:rsidRPr="001A02A6">
        <w:rPr>
          <w:rFonts w:ascii="Times New Roman" w:hAnsi="Times New Roman"/>
          <w:sz w:val="16"/>
          <w:szCs w:val="16"/>
        </w:rPr>
        <w:t xml:space="preserve"> </w:t>
      </w:r>
      <w:r w:rsidR="00A446AF" w:rsidRPr="001A02A6">
        <w:rPr>
          <w:rFonts w:ascii="Times New Roman" w:hAnsi="Times New Roman"/>
          <w:sz w:val="16"/>
          <w:szCs w:val="16"/>
        </w:rPr>
        <w:t>Учебная книга, 1996.</w:t>
      </w:r>
      <w:r w:rsidR="00AF419E" w:rsidRPr="001A02A6">
        <w:rPr>
          <w:rFonts w:ascii="Times New Roman" w:hAnsi="Times New Roman"/>
          <w:sz w:val="16"/>
          <w:szCs w:val="16"/>
        </w:rPr>
        <w:t xml:space="preserve"> – 320 </w:t>
      </w:r>
      <w:proofErr w:type="gramStart"/>
      <w:r w:rsidR="00AF419E" w:rsidRPr="001A02A6">
        <w:rPr>
          <w:rFonts w:ascii="Times New Roman" w:hAnsi="Times New Roman"/>
          <w:sz w:val="16"/>
          <w:szCs w:val="16"/>
        </w:rPr>
        <w:t>с</w:t>
      </w:r>
      <w:proofErr w:type="gramEnd"/>
      <w:r w:rsidR="00AF419E" w:rsidRPr="001A02A6">
        <w:rPr>
          <w:rFonts w:ascii="Times New Roman" w:hAnsi="Times New Roman"/>
          <w:sz w:val="16"/>
          <w:szCs w:val="16"/>
        </w:rPr>
        <w:t>.</w:t>
      </w:r>
    </w:p>
    <w:p w:rsidR="00BD4EFA" w:rsidRPr="001A02A6" w:rsidRDefault="005429E7" w:rsidP="00221348">
      <w:pPr>
        <w:spacing w:after="0" w:line="240" w:lineRule="auto"/>
        <w:ind w:firstLine="284"/>
        <w:jc w:val="both"/>
        <w:rPr>
          <w:rFonts w:ascii="Times New Roman" w:hAnsi="Times New Roman"/>
          <w:sz w:val="16"/>
          <w:szCs w:val="16"/>
        </w:rPr>
      </w:pPr>
      <w:r>
        <w:rPr>
          <w:rFonts w:ascii="Times New Roman" w:hAnsi="Times New Roman"/>
          <w:sz w:val="16"/>
          <w:szCs w:val="16"/>
        </w:rPr>
        <w:t>148</w:t>
      </w:r>
      <w:r w:rsidR="00AC2D51" w:rsidRPr="001A02A6">
        <w:rPr>
          <w:rFonts w:ascii="Times New Roman" w:hAnsi="Times New Roman"/>
          <w:sz w:val="16"/>
          <w:szCs w:val="16"/>
        </w:rPr>
        <w:t>. </w:t>
      </w:r>
      <w:r w:rsidR="00456CCE" w:rsidRPr="001A02A6">
        <w:rPr>
          <w:rFonts w:ascii="Times New Roman" w:hAnsi="Times New Roman"/>
          <w:spacing w:val="20"/>
          <w:sz w:val="16"/>
          <w:szCs w:val="16"/>
        </w:rPr>
        <w:t>Рахимов</w:t>
      </w:r>
      <w:r w:rsidR="00145D74" w:rsidRPr="001A02A6">
        <w:rPr>
          <w:rFonts w:ascii="Times New Roman" w:hAnsi="Times New Roman"/>
          <w:spacing w:val="20"/>
          <w:sz w:val="16"/>
          <w:szCs w:val="16"/>
        </w:rPr>
        <w:t>,</w:t>
      </w:r>
      <w:r w:rsidR="00456CCE" w:rsidRPr="001A02A6">
        <w:rPr>
          <w:rFonts w:ascii="Times New Roman" w:hAnsi="Times New Roman"/>
          <w:spacing w:val="20"/>
          <w:sz w:val="16"/>
          <w:szCs w:val="16"/>
        </w:rPr>
        <w:t xml:space="preserve"> А.Р.</w:t>
      </w:r>
      <w:r w:rsidR="00456CCE" w:rsidRPr="001A02A6">
        <w:rPr>
          <w:rFonts w:ascii="Times New Roman" w:hAnsi="Times New Roman"/>
          <w:sz w:val="16"/>
          <w:szCs w:val="16"/>
        </w:rPr>
        <w:t xml:space="preserve"> </w:t>
      </w:r>
      <w:r w:rsidR="00456CCE" w:rsidRPr="001A02A6">
        <w:rPr>
          <w:rFonts w:ascii="Times New Roman" w:hAnsi="Times New Roman"/>
          <w:kern w:val="36"/>
          <w:sz w:val="16"/>
          <w:szCs w:val="16"/>
        </w:rPr>
        <w:t>Интродукция и технология возделывания лекарственных ра</w:t>
      </w:r>
      <w:r w:rsidR="00456CCE" w:rsidRPr="001A02A6">
        <w:rPr>
          <w:rFonts w:ascii="Times New Roman" w:hAnsi="Times New Roman"/>
          <w:kern w:val="36"/>
          <w:sz w:val="16"/>
          <w:szCs w:val="16"/>
        </w:rPr>
        <w:t>с</w:t>
      </w:r>
      <w:r w:rsidR="00456CCE" w:rsidRPr="001A02A6">
        <w:rPr>
          <w:rFonts w:ascii="Times New Roman" w:hAnsi="Times New Roman"/>
          <w:kern w:val="36"/>
          <w:sz w:val="16"/>
          <w:szCs w:val="16"/>
        </w:rPr>
        <w:t>тений в условиях Центрального Казахстана</w:t>
      </w:r>
      <w:r w:rsidR="00AC2D51" w:rsidRPr="001A02A6">
        <w:rPr>
          <w:rFonts w:ascii="Times New Roman" w:hAnsi="Times New Roman"/>
          <w:kern w:val="36"/>
          <w:sz w:val="16"/>
          <w:szCs w:val="16"/>
        </w:rPr>
        <w:t>:</w:t>
      </w:r>
      <w:r w:rsidR="00145D74" w:rsidRPr="001A02A6">
        <w:rPr>
          <w:rFonts w:ascii="Times New Roman" w:hAnsi="Times New Roman"/>
          <w:kern w:val="36"/>
          <w:sz w:val="16"/>
          <w:szCs w:val="16"/>
        </w:rPr>
        <w:t xml:space="preserve"> </w:t>
      </w:r>
      <w:r w:rsidR="00AC2D51" w:rsidRPr="001A02A6">
        <w:rPr>
          <w:rFonts w:ascii="Times New Roman" w:hAnsi="Times New Roman"/>
          <w:kern w:val="36"/>
          <w:sz w:val="16"/>
          <w:szCs w:val="16"/>
        </w:rPr>
        <w:t xml:space="preserve">автореф. дис. … канд. с.-х. наук </w:t>
      </w:r>
      <w:r w:rsidR="00145D74" w:rsidRPr="001A02A6">
        <w:rPr>
          <w:rFonts w:ascii="Times New Roman" w:hAnsi="Times New Roman"/>
          <w:kern w:val="36"/>
          <w:sz w:val="16"/>
          <w:szCs w:val="16"/>
        </w:rPr>
        <w:t xml:space="preserve">/ </w:t>
      </w:r>
      <w:r w:rsidR="00145D74" w:rsidRPr="001A02A6">
        <w:rPr>
          <w:rFonts w:ascii="Times New Roman" w:hAnsi="Times New Roman"/>
          <w:sz w:val="16"/>
          <w:szCs w:val="16"/>
        </w:rPr>
        <w:t>А. Р. Р</w:t>
      </w:r>
      <w:r w:rsidR="00145D74" w:rsidRPr="001A02A6">
        <w:rPr>
          <w:rFonts w:ascii="Times New Roman" w:hAnsi="Times New Roman"/>
          <w:sz w:val="16"/>
          <w:szCs w:val="16"/>
        </w:rPr>
        <w:t>а</w:t>
      </w:r>
      <w:r w:rsidR="00145D74" w:rsidRPr="001A02A6">
        <w:rPr>
          <w:rFonts w:ascii="Times New Roman" w:hAnsi="Times New Roman"/>
          <w:sz w:val="16"/>
          <w:szCs w:val="16"/>
        </w:rPr>
        <w:t>химов</w:t>
      </w:r>
      <w:r w:rsidR="00145D74" w:rsidRPr="001A02A6">
        <w:rPr>
          <w:rFonts w:ascii="Times New Roman" w:hAnsi="Times New Roman"/>
          <w:kern w:val="36"/>
          <w:sz w:val="16"/>
          <w:szCs w:val="16"/>
        </w:rPr>
        <w:t>. –</w:t>
      </w:r>
      <w:r w:rsidR="00456CCE" w:rsidRPr="001A02A6">
        <w:rPr>
          <w:rFonts w:ascii="Times New Roman" w:hAnsi="Times New Roman"/>
          <w:sz w:val="16"/>
          <w:szCs w:val="16"/>
        </w:rPr>
        <w:t xml:space="preserve"> Шортанды: НПЦЗХ им. Бараева</w:t>
      </w:r>
      <w:r w:rsidR="00145D74" w:rsidRPr="001A02A6">
        <w:rPr>
          <w:rFonts w:ascii="Times New Roman" w:hAnsi="Times New Roman"/>
          <w:kern w:val="36"/>
          <w:sz w:val="16"/>
          <w:szCs w:val="16"/>
        </w:rPr>
        <w:t>, 1997. –</w:t>
      </w:r>
      <w:r w:rsidR="00456CCE" w:rsidRPr="001A02A6">
        <w:rPr>
          <w:rFonts w:ascii="Times New Roman" w:hAnsi="Times New Roman"/>
          <w:kern w:val="36"/>
          <w:sz w:val="16"/>
          <w:szCs w:val="16"/>
        </w:rPr>
        <w:t xml:space="preserve"> 21 с.</w:t>
      </w:r>
      <w:r w:rsidR="00BD4EFA" w:rsidRPr="001A02A6">
        <w:rPr>
          <w:rFonts w:ascii="Times New Roman" w:hAnsi="Times New Roman"/>
          <w:kern w:val="36"/>
          <w:sz w:val="16"/>
          <w:szCs w:val="16"/>
        </w:rPr>
        <w:t xml:space="preserve"> </w:t>
      </w:r>
    </w:p>
    <w:p w:rsidR="00554DFE"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149</w:t>
      </w:r>
      <w:r w:rsidR="00AC2D51" w:rsidRPr="001A02A6">
        <w:rPr>
          <w:rFonts w:ascii="Times New Roman" w:hAnsi="Times New Roman"/>
          <w:sz w:val="16"/>
          <w:szCs w:val="16"/>
        </w:rPr>
        <w:t>. </w:t>
      </w:r>
      <w:r w:rsidR="00554DFE" w:rsidRPr="001A02A6">
        <w:rPr>
          <w:rFonts w:ascii="Times New Roman" w:hAnsi="Times New Roman"/>
          <w:spacing w:val="20"/>
          <w:sz w:val="16"/>
          <w:szCs w:val="16"/>
        </w:rPr>
        <w:t>Решетников, В.Н.</w:t>
      </w:r>
      <w:r w:rsidR="00554DFE" w:rsidRPr="001A02A6">
        <w:rPr>
          <w:rFonts w:ascii="Times New Roman" w:hAnsi="Times New Roman"/>
          <w:sz w:val="16"/>
          <w:szCs w:val="16"/>
        </w:rPr>
        <w:t xml:space="preserve"> Современное состояние и основные направления разв</w:t>
      </w:r>
      <w:r w:rsidR="00554DFE" w:rsidRPr="001A02A6">
        <w:rPr>
          <w:rFonts w:ascii="Times New Roman" w:hAnsi="Times New Roman"/>
          <w:sz w:val="16"/>
          <w:szCs w:val="16"/>
        </w:rPr>
        <w:t>и</w:t>
      </w:r>
      <w:r w:rsidR="00554DFE" w:rsidRPr="001A02A6">
        <w:rPr>
          <w:rFonts w:ascii="Times New Roman" w:hAnsi="Times New Roman"/>
          <w:sz w:val="16"/>
          <w:szCs w:val="16"/>
        </w:rPr>
        <w:t xml:space="preserve">тия лекарственного растениеводства в республике / В.Н. Решетников, Л.В. Кухарева, И.М. Путырский // </w:t>
      </w:r>
      <w:r w:rsidR="00AC2D51" w:rsidRPr="001A02A6">
        <w:rPr>
          <w:rFonts w:ascii="Times New Roman" w:hAnsi="Times New Roman"/>
          <w:sz w:val="16"/>
          <w:szCs w:val="16"/>
        </w:rPr>
        <w:t>Нетрадиционное растениеводство. Экология и здоровье: м</w:t>
      </w:r>
      <w:r w:rsidR="00554DFE" w:rsidRPr="001A02A6">
        <w:rPr>
          <w:rFonts w:ascii="Times New Roman" w:hAnsi="Times New Roman"/>
          <w:sz w:val="16"/>
          <w:szCs w:val="16"/>
        </w:rPr>
        <w:t>атериалы IX Междунар</w:t>
      </w:r>
      <w:r w:rsidR="00AC2D51" w:rsidRPr="001A02A6">
        <w:rPr>
          <w:rFonts w:ascii="Times New Roman" w:hAnsi="Times New Roman"/>
          <w:sz w:val="16"/>
          <w:szCs w:val="16"/>
        </w:rPr>
        <w:t xml:space="preserve">. </w:t>
      </w:r>
      <w:r w:rsidR="00554DFE" w:rsidRPr="001A02A6">
        <w:rPr>
          <w:rFonts w:ascii="Times New Roman" w:hAnsi="Times New Roman"/>
          <w:sz w:val="16"/>
          <w:szCs w:val="16"/>
        </w:rPr>
        <w:t>симпозиума.</w:t>
      </w:r>
      <w:r w:rsidR="009D4850" w:rsidRPr="001A02A6">
        <w:rPr>
          <w:rFonts w:ascii="Times New Roman" w:hAnsi="Times New Roman"/>
          <w:sz w:val="16"/>
          <w:szCs w:val="16"/>
        </w:rPr>
        <w:t xml:space="preserve"> </w:t>
      </w:r>
      <w:r w:rsidR="00554DFE" w:rsidRPr="001A02A6">
        <w:rPr>
          <w:rFonts w:ascii="Times New Roman" w:hAnsi="Times New Roman"/>
          <w:sz w:val="16"/>
          <w:szCs w:val="16"/>
        </w:rPr>
        <w:t>–</w:t>
      </w:r>
      <w:r w:rsidR="009D4850" w:rsidRPr="001A02A6">
        <w:rPr>
          <w:rFonts w:ascii="Times New Roman" w:hAnsi="Times New Roman"/>
          <w:sz w:val="16"/>
          <w:szCs w:val="16"/>
        </w:rPr>
        <w:t xml:space="preserve"> </w:t>
      </w:r>
      <w:r w:rsidR="00554DFE" w:rsidRPr="001A02A6">
        <w:rPr>
          <w:rFonts w:ascii="Times New Roman" w:hAnsi="Times New Roman"/>
          <w:sz w:val="16"/>
          <w:szCs w:val="16"/>
        </w:rPr>
        <w:t>Симферополь: Тав</w:t>
      </w:r>
      <w:r w:rsidR="009D4850" w:rsidRPr="001A02A6">
        <w:rPr>
          <w:rFonts w:ascii="Times New Roman" w:hAnsi="Times New Roman"/>
          <w:sz w:val="16"/>
          <w:szCs w:val="16"/>
        </w:rPr>
        <w:t>рия, 2000</w:t>
      </w:r>
      <w:r w:rsidR="00554DFE" w:rsidRPr="001A02A6">
        <w:rPr>
          <w:rFonts w:ascii="Times New Roman" w:hAnsi="Times New Roman"/>
          <w:sz w:val="16"/>
          <w:szCs w:val="16"/>
        </w:rPr>
        <w:t>. – С. 571–573.</w:t>
      </w:r>
    </w:p>
    <w:p w:rsidR="00A446AF"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150</w:t>
      </w:r>
      <w:r w:rsidR="00AC2D51" w:rsidRPr="001A02A6">
        <w:rPr>
          <w:rFonts w:ascii="Times New Roman" w:hAnsi="Times New Roman"/>
          <w:sz w:val="16"/>
          <w:szCs w:val="16"/>
        </w:rPr>
        <w:t>. </w:t>
      </w:r>
      <w:r w:rsidR="00A446AF" w:rsidRPr="001A02A6">
        <w:rPr>
          <w:rFonts w:ascii="Times New Roman" w:hAnsi="Times New Roman"/>
          <w:sz w:val="16"/>
          <w:szCs w:val="16"/>
        </w:rPr>
        <w:t>Руководство к практическим занятиям по фармакогнозии</w:t>
      </w:r>
      <w:r w:rsidR="00145D74" w:rsidRPr="001A02A6">
        <w:rPr>
          <w:rFonts w:ascii="Times New Roman" w:hAnsi="Times New Roman"/>
          <w:sz w:val="16"/>
          <w:szCs w:val="16"/>
        </w:rPr>
        <w:t xml:space="preserve"> /</w:t>
      </w:r>
      <w:r w:rsidR="009D4850" w:rsidRPr="001A02A6">
        <w:rPr>
          <w:rFonts w:ascii="Times New Roman" w:hAnsi="Times New Roman"/>
          <w:sz w:val="16"/>
          <w:szCs w:val="16"/>
        </w:rPr>
        <w:t xml:space="preserve"> </w:t>
      </w:r>
      <w:r w:rsidR="00AC2D51" w:rsidRPr="001A02A6">
        <w:rPr>
          <w:rFonts w:ascii="Times New Roman" w:hAnsi="Times New Roman"/>
          <w:sz w:val="16"/>
          <w:szCs w:val="16"/>
        </w:rPr>
        <w:t>под</w:t>
      </w:r>
      <w:proofErr w:type="gramStart"/>
      <w:r w:rsidR="00AC2D51" w:rsidRPr="001A02A6">
        <w:rPr>
          <w:rFonts w:ascii="Times New Roman" w:hAnsi="Times New Roman"/>
          <w:sz w:val="16"/>
          <w:szCs w:val="16"/>
        </w:rPr>
        <w:t>.</w:t>
      </w:r>
      <w:proofErr w:type="gramEnd"/>
      <w:r w:rsidR="00AC2D51" w:rsidRPr="001A02A6">
        <w:rPr>
          <w:rFonts w:ascii="Times New Roman" w:hAnsi="Times New Roman"/>
          <w:sz w:val="16"/>
          <w:szCs w:val="16"/>
        </w:rPr>
        <w:t xml:space="preserve"> </w:t>
      </w:r>
      <w:proofErr w:type="gramStart"/>
      <w:r w:rsidR="00AC2D51" w:rsidRPr="001A02A6">
        <w:rPr>
          <w:rFonts w:ascii="Times New Roman" w:hAnsi="Times New Roman"/>
          <w:sz w:val="16"/>
          <w:szCs w:val="16"/>
        </w:rPr>
        <w:t>р</w:t>
      </w:r>
      <w:proofErr w:type="gramEnd"/>
      <w:r w:rsidR="00AC2D51" w:rsidRPr="001A02A6">
        <w:rPr>
          <w:rFonts w:ascii="Times New Roman" w:hAnsi="Times New Roman"/>
          <w:sz w:val="16"/>
          <w:szCs w:val="16"/>
        </w:rPr>
        <w:t>ед. И.А.</w:t>
      </w:r>
      <w:r w:rsidR="00A446AF" w:rsidRPr="001A02A6">
        <w:rPr>
          <w:rFonts w:ascii="Times New Roman" w:hAnsi="Times New Roman"/>
          <w:sz w:val="16"/>
          <w:szCs w:val="16"/>
        </w:rPr>
        <w:t xml:space="preserve"> </w:t>
      </w:r>
      <w:r w:rsidR="00145D74" w:rsidRPr="001A02A6">
        <w:rPr>
          <w:rFonts w:ascii="Times New Roman" w:hAnsi="Times New Roman"/>
          <w:sz w:val="16"/>
          <w:szCs w:val="16"/>
        </w:rPr>
        <w:t>Сам</w:t>
      </w:r>
      <w:r w:rsidR="00145D74" w:rsidRPr="001A02A6">
        <w:rPr>
          <w:rFonts w:ascii="Times New Roman" w:hAnsi="Times New Roman"/>
          <w:sz w:val="16"/>
          <w:szCs w:val="16"/>
        </w:rPr>
        <w:t>ы</w:t>
      </w:r>
      <w:r w:rsidR="00145D74" w:rsidRPr="001A02A6">
        <w:rPr>
          <w:rFonts w:ascii="Times New Roman" w:hAnsi="Times New Roman"/>
          <w:sz w:val="16"/>
          <w:szCs w:val="16"/>
        </w:rPr>
        <w:t xml:space="preserve">линой, </w:t>
      </w:r>
      <w:r w:rsidR="00AC2D51" w:rsidRPr="001A02A6">
        <w:rPr>
          <w:rFonts w:ascii="Times New Roman" w:hAnsi="Times New Roman"/>
          <w:sz w:val="16"/>
          <w:szCs w:val="16"/>
        </w:rPr>
        <w:t xml:space="preserve">А.А. </w:t>
      </w:r>
      <w:r w:rsidR="00145D74" w:rsidRPr="001A02A6">
        <w:rPr>
          <w:rFonts w:ascii="Times New Roman" w:hAnsi="Times New Roman"/>
          <w:sz w:val="16"/>
          <w:szCs w:val="16"/>
        </w:rPr>
        <w:t>Сорокиной</w:t>
      </w:r>
      <w:r w:rsidR="00AC2D51" w:rsidRPr="001A02A6">
        <w:rPr>
          <w:rFonts w:ascii="Times New Roman" w:hAnsi="Times New Roman"/>
          <w:sz w:val="16"/>
          <w:szCs w:val="16"/>
        </w:rPr>
        <w:t>.</w:t>
      </w:r>
      <w:r w:rsidR="00145D74" w:rsidRPr="001A02A6">
        <w:rPr>
          <w:rFonts w:ascii="Times New Roman" w:hAnsi="Times New Roman"/>
          <w:sz w:val="16"/>
          <w:szCs w:val="16"/>
        </w:rPr>
        <w:t xml:space="preserve"> –</w:t>
      </w:r>
      <w:r w:rsidR="00A446AF" w:rsidRPr="001A02A6">
        <w:rPr>
          <w:rFonts w:ascii="Times New Roman" w:hAnsi="Times New Roman"/>
          <w:sz w:val="16"/>
          <w:szCs w:val="16"/>
        </w:rPr>
        <w:t xml:space="preserve"> М.: ООО «Мед</w:t>
      </w:r>
      <w:proofErr w:type="gramStart"/>
      <w:r w:rsidR="00AC2D51" w:rsidRPr="001A02A6">
        <w:rPr>
          <w:rFonts w:ascii="Times New Roman" w:hAnsi="Times New Roman"/>
          <w:sz w:val="16"/>
          <w:szCs w:val="16"/>
        </w:rPr>
        <w:t>.</w:t>
      </w:r>
      <w:proofErr w:type="gramEnd"/>
      <w:r w:rsidR="00AC2D51" w:rsidRPr="001A02A6">
        <w:rPr>
          <w:rFonts w:ascii="Times New Roman" w:hAnsi="Times New Roman"/>
          <w:sz w:val="16"/>
          <w:szCs w:val="16"/>
        </w:rPr>
        <w:t xml:space="preserve"> </w:t>
      </w:r>
      <w:proofErr w:type="gramStart"/>
      <w:r w:rsidR="00A446AF" w:rsidRPr="001A02A6">
        <w:rPr>
          <w:rFonts w:ascii="Times New Roman" w:hAnsi="Times New Roman"/>
          <w:sz w:val="16"/>
          <w:szCs w:val="16"/>
        </w:rPr>
        <w:t>и</w:t>
      </w:r>
      <w:proofErr w:type="gramEnd"/>
      <w:r w:rsidR="00A446AF" w:rsidRPr="001A02A6">
        <w:rPr>
          <w:rFonts w:ascii="Times New Roman" w:hAnsi="Times New Roman"/>
          <w:sz w:val="16"/>
          <w:szCs w:val="16"/>
        </w:rPr>
        <w:t>н</w:t>
      </w:r>
      <w:r w:rsidR="00145D74" w:rsidRPr="001A02A6">
        <w:rPr>
          <w:rFonts w:ascii="Times New Roman" w:hAnsi="Times New Roman"/>
          <w:sz w:val="16"/>
          <w:szCs w:val="16"/>
        </w:rPr>
        <w:t>форм</w:t>
      </w:r>
      <w:r w:rsidR="00AC2D51" w:rsidRPr="001A02A6">
        <w:rPr>
          <w:rFonts w:ascii="Times New Roman" w:hAnsi="Times New Roman"/>
          <w:sz w:val="16"/>
          <w:szCs w:val="16"/>
        </w:rPr>
        <w:t>.</w:t>
      </w:r>
      <w:r w:rsidR="00145D74" w:rsidRPr="001A02A6">
        <w:rPr>
          <w:rFonts w:ascii="Times New Roman" w:hAnsi="Times New Roman"/>
          <w:sz w:val="16"/>
          <w:szCs w:val="16"/>
        </w:rPr>
        <w:t xml:space="preserve"> агентство», 2007. –</w:t>
      </w:r>
      <w:r w:rsidR="00A446AF" w:rsidRPr="001A02A6">
        <w:rPr>
          <w:rFonts w:ascii="Times New Roman" w:hAnsi="Times New Roman"/>
          <w:sz w:val="16"/>
          <w:szCs w:val="16"/>
        </w:rPr>
        <w:t xml:space="preserve"> 672 с.</w:t>
      </w:r>
    </w:p>
    <w:p w:rsidR="002F2147" w:rsidRPr="001A02A6" w:rsidRDefault="00951A19" w:rsidP="00221348">
      <w:pPr>
        <w:spacing w:after="0" w:line="240" w:lineRule="auto"/>
        <w:ind w:firstLine="284"/>
        <w:jc w:val="both"/>
        <w:rPr>
          <w:rFonts w:ascii="Times New Roman" w:eastAsia="Times New Roman" w:hAnsi="Times New Roman"/>
          <w:sz w:val="16"/>
          <w:szCs w:val="16"/>
          <w:lang w:eastAsia="ru-RU"/>
        </w:rPr>
      </w:pPr>
      <w:r>
        <w:rPr>
          <w:rFonts w:ascii="Times New Roman" w:eastAsia="Times New Roman" w:hAnsi="Times New Roman"/>
          <w:bCs/>
          <w:kern w:val="36"/>
          <w:sz w:val="16"/>
          <w:szCs w:val="16"/>
          <w:lang w:eastAsia="ru-RU"/>
        </w:rPr>
        <w:t>151</w:t>
      </w:r>
      <w:r w:rsidR="000758D1" w:rsidRPr="001A02A6">
        <w:rPr>
          <w:rFonts w:ascii="Times New Roman" w:eastAsia="Times New Roman" w:hAnsi="Times New Roman"/>
          <w:bCs/>
          <w:kern w:val="36"/>
          <w:sz w:val="16"/>
          <w:szCs w:val="16"/>
          <w:lang w:eastAsia="ru-RU"/>
        </w:rPr>
        <w:t>. </w:t>
      </w:r>
      <w:r w:rsidR="000758D1" w:rsidRPr="001A02A6">
        <w:rPr>
          <w:rFonts w:ascii="Times New Roman" w:eastAsia="Times New Roman" w:hAnsi="Times New Roman"/>
          <w:bCs/>
          <w:spacing w:val="20"/>
          <w:kern w:val="36"/>
          <w:sz w:val="16"/>
          <w:szCs w:val="16"/>
          <w:lang w:eastAsia="ru-RU"/>
        </w:rPr>
        <w:t>Рязанова, С.</w:t>
      </w:r>
      <w:r w:rsidR="002F2147" w:rsidRPr="001A02A6">
        <w:rPr>
          <w:rFonts w:ascii="Times New Roman" w:eastAsia="Times New Roman" w:hAnsi="Times New Roman"/>
          <w:bCs/>
          <w:spacing w:val="20"/>
          <w:kern w:val="36"/>
          <w:sz w:val="16"/>
          <w:szCs w:val="16"/>
          <w:lang w:eastAsia="ru-RU"/>
        </w:rPr>
        <w:t>Ю.</w:t>
      </w:r>
      <w:r w:rsidR="002F2147" w:rsidRPr="001A02A6">
        <w:rPr>
          <w:rFonts w:ascii="Times New Roman" w:eastAsia="Times New Roman" w:hAnsi="Times New Roman"/>
          <w:bCs/>
          <w:kern w:val="36"/>
          <w:sz w:val="16"/>
          <w:szCs w:val="16"/>
          <w:lang w:eastAsia="ru-RU"/>
        </w:rPr>
        <w:t xml:space="preserve"> Изучение биологических осо</w:t>
      </w:r>
      <w:r w:rsidR="009D4850" w:rsidRPr="001A02A6">
        <w:rPr>
          <w:rFonts w:ascii="Times New Roman" w:eastAsia="Times New Roman" w:hAnsi="Times New Roman"/>
          <w:bCs/>
          <w:kern w:val="36"/>
          <w:sz w:val="16"/>
          <w:szCs w:val="16"/>
          <w:lang w:eastAsia="ru-RU"/>
        </w:rPr>
        <w:t xml:space="preserve">бенностей Acorus </w:t>
      </w:r>
      <w:proofErr w:type="gramStart"/>
      <w:r w:rsidR="009D4850" w:rsidRPr="001A02A6">
        <w:rPr>
          <w:rFonts w:ascii="Times New Roman" w:eastAsia="Times New Roman" w:hAnsi="Times New Roman"/>
          <w:bCs/>
          <w:kern w:val="36"/>
          <w:sz w:val="16"/>
          <w:szCs w:val="16"/>
          <w:lang w:eastAsia="ru-RU"/>
        </w:rPr>
        <w:t>с</w:t>
      </w:r>
      <w:proofErr w:type="gramEnd"/>
      <w:r w:rsidR="002F2147" w:rsidRPr="001A02A6">
        <w:rPr>
          <w:rFonts w:ascii="Times New Roman" w:eastAsia="Times New Roman" w:hAnsi="Times New Roman"/>
          <w:bCs/>
          <w:kern w:val="36"/>
          <w:sz w:val="16"/>
          <w:szCs w:val="16"/>
          <w:lang w:eastAsia="ru-RU"/>
        </w:rPr>
        <w:t>alamus L. при интродукции в Центральном Нечерноземном регионе России</w:t>
      </w:r>
      <w:r w:rsidR="000758D1" w:rsidRPr="001A02A6">
        <w:rPr>
          <w:rFonts w:ascii="Times New Roman" w:eastAsia="Times New Roman" w:hAnsi="Times New Roman"/>
          <w:bCs/>
          <w:kern w:val="36"/>
          <w:sz w:val="16"/>
          <w:szCs w:val="16"/>
          <w:lang w:eastAsia="ru-RU"/>
        </w:rPr>
        <w:t>:</w:t>
      </w:r>
      <w:r w:rsidR="002F2147" w:rsidRPr="001A02A6">
        <w:rPr>
          <w:rFonts w:ascii="Times New Roman" w:eastAsia="Times New Roman" w:hAnsi="Times New Roman"/>
          <w:bCs/>
          <w:kern w:val="36"/>
          <w:sz w:val="16"/>
          <w:szCs w:val="16"/>
          <w:lang w:eastAsia="ru-RU"/>
        </w:rPr>
        <w:t xml:space="preserve"> </w:t>
      </w:r>
      <w:r w:rsidR="000758D1" w:rsidRPr="001A02A6">
        <w:rPr>
          <w:rFonts w:ascii="Times New Roman" w:eastAsia="Times New Roman" w:hAnsi="Times New Roman"/>
          <w:bCs/>
          <w:kern w:val="36"/>
          <w:sz w:val="16"/>
          <w:szCs w:val="16"/>
          <w:lang w:eastAsia="ru-RU"/>
        </w:rPr>
        <w:t xml:space="preserve">автореф. дис. … канд. биол. наук </w:t>
      </w:r>
      <w:r w:rsidR="002F2147" w:rsidRPr="001A02A6">
        <w:rPr>
          <w:rFonts w:ascii="Times New Roman" w:eastAsia="Times New Roman" w:hAnsi="Times New Roman"/>
          <w:bCs/>
          <w:kern w:val="36"/>
          <w:sz w:val="16"/>
          <w:szCs w:val="16"/>
          <w:lang w:eastAsia="ru-RU"/>
        </w:rPr>
        <w:t>/ С. Ю. Рязанова. – М</w:t>
      </w:r>
      <w:r w:rsidR="00BE5D9A" w:rsidRPr="001A02A6">
        <w:rPr>
          <w:rFonts w:ascii="Times New Roman" w:eastAsia="Times New Roman" w:hAnsi="Times New Roman"/>
          <w:bCs/>
          <w:kern w:val="36"/>
          <w:sz w:val="16"/>
          <w:szCs w:val="16"/>
          <w:lang w:eastAsia="ru-RU"/>
        </w:rPr>
        <w:t>.,</w:t>
      </w:r>
      <w:r w:rsidR="000758D1" w:rsidRPr="001A02A6">
        <w:rPr>
          <w:rFonts w:ascii="Times New Roman" w:eastAsia="Times New Roman" w:hAnsi="Times New Roman"/>
          <w:bCs/>
          <w:kern w:val="36"/>
          <w:sz w:val="16"/>
          <w:szCs w:val="16"/>
          <w:lang w:eastAsia="ru-RU"/>
        </w:rPr>
        <w:t xml:space="preserve"> </w:t>
      </w:r>
      <w:r w:rsidR="002F2147" w:rsidRPr="001A02A6">
        <w:rPr>
          <w:rFonts w:ascii="Times New Roman" w:eastAsia="Times New Roman" w:hAnsi="Times New Roman"/>
          <w:sz w:val="16"/>
          <w:szCs w:val="16"/>
          <w:lang w:eastAsia="ru-RU"/>
        </w:rPr>
        <w:t xml:space="preserve">2009. – 22 с. </w:t>
      </w:r>
    </w:p>
    <w:p w:rsidR="005A0A88"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lastRenderedPageBreak/>
        <w:t>152</w:t>
      </w:r>
      <w:r w:rsidR="0033236C" w:rsidRPr="001A02A6">
        <w:rPr>
          <w:rFonts w:ascii="Times New Roman" w:hAnsi="Times New Roman"/>
          <w:sz w:val="16"/>
          <w:szCs w:val="16"/>
        </w:rPr>
        <w:t>. </w:t>
      </w:r>
      <w:r w:rsidR="005A0A88" w:rsidRPr="001A02A6">
        <w:rPr>
          <w:rFonts w:ascii="Times New Roman" w:hAnsi="Times New Roman"/>
          <w:spacing w:val="20"/>
          <w:sz w:val="16"/>
          <w:szCs w:val="16"/>
        </w:rPr>
        <w:t>Салдаев, А. М.</w:t>
      </w:r>
      <w:r w:rsidR="005A0A88" w:rsidRPr="001A02A6">
        <w:rPr>
          <w:rFonts w:ascii="Times New Roman" w:hAnsi="Times New Roman"/>
          <w:sz w:val="16"/>
          <w:szCs w:val="16"/>
        </w:rPr>
        <w:t xml:space="preserve"> Совершенствование технологии фитомелиорации деград</w:t>
      </w:r>
      <w:r w:rsidR="005A0A88" w:rsidRPr="001A02A6">
        <w:rPr>
          <w:rFonts w:ascii="Times New Roman" w:hAnsi="Times New Roman"/>
          <w:sz w:val="16"/>
          <w:szCs w:val="16"/>
        </w:rPr>
        <w:t>и</w:t>
      </w:r>
      <w:r w:rsidR="005A0A88" w:rsidRPr="001A02A6">
        <w:rPr>
          <w:rFonts w:ascii="Times New Roman" w:hAnsi="Times New Roman"/>
          <w:sz w:val="16"/>
          <w:szCs w:val="16"/>
        </w:rPr>
        <w:t>рованных земель в Нижнем Поволжье</w:t>
      </w:r>
      <w:r w:rsidR="0033236C" w:rsidRPr="001A02A6">
        <w:rPr>
          <w:rFonts w:ascii="Times New Roman" w:hAnsi="Times New Roman"/>
          <w:sz w:val="16"/>
          <w:szCs w:val="16"/>
        </w:rPr>
        <w:t>:</w:t>
      </w:r>
      <w:r w:rsidR="005A0A88" w:rsidRPr="001A02A6">
        <w:rPr>
          <w:rFonts w:ascii="Times New Roman" w:hAnsi="Times New Roman"/>
          <w:sz w:val="16"/>
          <w:szCs w:val="16"/>
        </w:rPr>
        <w:t xml:space="preserve"> </w:t>
      </w:r>
      <w:r w:rsidR="0033236C" w:rsidRPr="001A02A6">
        <w:rPr>
          <w:rFonts w:ascii="Times New Roman" w:hAnsi="Times New Roman"/>
          <w:sz w:val="16"/>
          <w:szCs w:val="16"/>
        </w:rPr>
        <w:t xml:space="preserve">автореф. дис. … канд. с.-х. наук </w:t>
      </w:r>
      <w:r w:rsidR="005A0A88" w:rsidRPr="001A02A6">
        <w:rPr>
          <w:rFonts w:ascii="Times New Roman" w:hAnsi="Times New Roman"/>
          <w:sz w:val="16"/>
          <w:szCs w:val="16"/>
        </w:rPr>
        <w:t>/ А.М. Салдаев. – Волгоград, 2007. – 23 с.</w:t>
      </w:r>
    </w:p>
    <w:p w:rsidR="009C0162"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153</w:t>
      </w:r>
      <w:r w:rsidR="0033236C" w:rsidRPr="001A02A6">
        <w:rPr>
          <w:rFonts w:ascii="Times New Roman" w:hAnsi="Times New Roman"/>
          <w:sz w:val="16"/>
          <w:szCs w:val="16"/>
        </w:rPr>
        <w:t>. </w:t>
      </w:r>
      <w:r w:rsidR="00321858" w:rsidRPr="001A02A6">
        <w:rPr>
          <w:rFonts w:ascii="Times New Roman" w:hAnsi="Times New Roman"/>
          <w:spacing w:val="20"/>
          <w:sz w:val="16"/>
          <w:szCs w:val="16"/>
        </w:rPr>
        <w:t>Самылина</w:t>
      </w:r>
      <w:r w:rsidR="00145D74" w:rsidRPr="001A02A6">
        <w:rPr>
          <w:rFonts w:ascii="Times New Roman" w:hAnsi="Times New Roman"/>
          <w:spacing w:val="20"/>
          <w:sz w:val="16"/>
          <w:szCs w:val="16"/>
        </w:rPr>
        <w:t>, И.А.</w:t>
      </w:r>
      <w:r w:rsidR="00145D74" w:rsidRPr="001A02A6">
        <w:rPr>
          <w:rFonts w:ascii="Times New Roman" w:hAnsi="Times New Roman"/>
          <w:sz w:val="16"/>
          <w:szCs w:val="16"/>
        </w:rPr>
        <w:t xml:space="preserve"> </w:t>
      </w:r>
      <w:r w:rsidR="00321858" w:rsidRPr="001A02A6">
        <w:rPr>
          <w:rFonts w:ascii="Times New Roman" w:hAnsi="Times New Roman"/>
          <w:sz w:val="16"/>
          <w:szCs w:val="16"/>
        </w:rPr>
        <w:t>Атлас лекарственных растений и сырья</w:t>
      </w:r>
      <w:r w:rsidR="00145D74" w:rsidRPr="001A02A6">
        <w:rPr>
          <w:rFonts w:ascii="Times New Roman" w:hAnsi="Times New Roman"/>
          <w:sz w:val="16"/>
          <w:szCs w:val="16"/>
        </w:rPr>
        <w:t xml:space="preserve"> / И.А. Самылина</w:t>
      </w:r>
      <w:r w:rsidR="00234ED6" w:rsidRPr="001A02A6">
        <w:rPr>
          <w:rFonts w:ascii="Times New Roman" w:hAnsi="Times New Roman"/>
          <w:sz w:val="16"/>
          <w:szCs w:val="16"/>
        </w:rPr>
        <w:t>,</w:t>
      </w:r>
      <w:r w:rsidR="00145D74" w:rsidRPr="001A02A6">
        <w:rPr>
          <w:rFonts w:ascii="Times New Roman" w:hAnsi="Times New Roman"/>
          <w:sz w:val="16"/>
          <w:szCs w:val="16"/>
        </w:rPr>
        <w:t xml:space="preserve"> </w:t>
      </w:r>
      <w:r w:rsidR="00234ED6" w:rsidRPr="001A02A6">
        <w:rPr>
          <w:rFonts w:ascii="Times New Roman" w:hAnsi="Times New Roman"/>
          <w:sz w:val="16"/>
          <w:szCs w:val="16"/>
        </w:rPr>
        <w:t xml:space="preserve">А.А. </w:t>
      </w:r>
      <w:r w:rsidR="00145D74" w:rsidRPr="001A02A6">
        <w:rPr>
          <w:rFonts w:ascii="Times New Roman" w:hAnsi="Times New Roman"/>
          <w:sz w:val="16"/>
          <w:szCs w:val="16"/>
        </w:rPr>
        <w:t>Сорокина</w:t>
      </w:r>
      <w:r w:rsidR="00234ED6" w:rsidRPr="001A02A6">
        <w:rPr>
          <w:rFonts w:ascii="Times New Roman" w:hAnsi="Times New Roman"/>
          <w:sz w:val="16"/>
          <w:szCs w:val="16"/>
        </w:rPr>
        <w:t>. –</w:t>
      </w:r>
      <w:r w:rsidR="00321858" w:rsidRPr="001A02A6">
        <w:rPr>
          <w:rFonts w:ascii="Times New Roman" w:hAnsi="Times New Roman"/>
          <w:sz w:val="16"/>
          <w:szCs w:val="16"/>
        </w:rPr>
        <w:t xml:space="preserve"> М.: Авторская ака</w:t>
      </w:r>
      <w:r w:rsidR="00234ED6" w:rsidRPr="001A02A6">
        <w:rPr>
          <w:rFonts w:ascii="Times New Roman" w:hAnsi="Times New Roman"/>
          <w:sz w:val="16"/>
          <w:szCs w:val="16"/>
        </w:rPr>
        <w:t xml:space="preserve">демия, </w:t>
      </w:r>
      <w:r w:rsidR="00321858" w:rsidRPr="001A02A6">
        <w:rPr>
          <w:rFonts w:ascii="Times New Roman" w:hAnsi="Times New Roman"/>
          <w:sz w:val="16"/>
          <w:szCs w:val="16"/>
        </w:rPr>
        <w:t>2008.</w:t>
      </w:r>
      <w:r w:rsidR="00234ED6" w:rsidRPr="001A02A6">
        <w:rPr>
          <w:rFonts w:ascii="Times New Roman" w:hAnsi="Times New Roman"/>
          <w:sz w:val="16"/>
          <w:szCs w:val="16"/>
        </w:rPr>
        <w:t xml:space="preserve"> –</w:t>
      </w:r>
      <w:r w:rsidR="009D4850" w:rsidRPr="001A02A6">
        <w:rPr>
          <w:rFonts w:ascii="Times New Roman" w:hAnsi="Times New Roman"/>
          <w:sz w:val="16"/>
          <w:szCs w:val="16"/>
        </w:rPr>
        <w:t xml:space="preserve"> </w:t>
      </w:r>
      <w:r w:rsidR="00321858" w:rsidRPr="001A02A6">
        <w:rPr>
          <w:rFonts w:ascii="Times New Roman" w:hAnsi="Times New Roman"/>
          <w:sz w:val="16"/>
          <w:szCs w:val="16"/>
        </w:rPr>
        <w:t>318 с.</w:t>
      </w:r>
      <w:r w:rsidR="009C0162" w:rsidRPr="001A02A6">
        <w:rPr>
          <w:rFonts w:ascii="Times New Roman" w:hAnsi="Times New Roman"/>
          <w:sz w:val="16"/>
          <w:szCs w:val="16"/>
        </w:rPr>
        <w:t xml:space="preserve"> </w:t>
      </w:r>
    </w:p>
    <w:p w:rsidR="00A446AF" w:rsidRPr="001A02A6" w:rsidRDefault="00951A19" w:rsidP="00221348">
      <w:pPr>
        <w:spacing w:after="0" w:line="240" w:lineRule="auto"/>
        <w:ind w:firstLine="284"/>
        <w:jc w:val="both"/>
        <w:rPr>
          <w:rFonts w:ascii="Times New Roman" w:eastAsia="Times New Roman" w:hAnsi="Times New Roman"/>
          <w:bCs/>
          <w:sz w:val="16"/>
          <w:szCs w:val="16"/>
          <w:lang w:eastAsia="ru-RU"/>
        </w:rPr>
      </w:pPr>
      <w:r>
        <w:rPr>
          <w:rFonts w:ascii="Times New Roman" w:hAnsi="Times New Roman"/>
          <w:sz w:val="16"/>
          <w:szCs w:val="16"/>
        </w:rPr>
        <w:t>154</w:t>
      </w:r>
      <w:r w:rsidR="0033236C" w:rsidRPr="001A02A6">
        <w:rPr>
          <w:rFonts w:ascii="Times New Roman" w:hAnsi="Times New Roman"/>
          <w:sz w:val="16"/>
          <w:szCs w:val="16"/>
        </w:rPr>
        <w:t>. </w:t>
      </w:r>
      <w:r w:rsidR="00456CCE" w:rsidRPr="001A02A6">
        <w:rPr>
          <w:rFonts w:ascii="Times New Roman" w:hAnsi="Times New Roman"/>
          <w:spacing w:val="20"/>
          <w:sz w:val="16"/>
          <w:szCs w:val="16"/>
        </w:rPr>
        <w:t>Саратников</w:t>
      </w:r>
      <w:r w:rsidR="00234ED6" w:rsidRPr="001A02A6">
        <w:rPr>
          <w:rFonts w:ascii="Times New Roman" w:hAnsi="Times New Roman"/>
          <w:spacing w:val="20"/>
          <w:sz w:val="16"/>
          <w:szCs w:val="16"/>
        </w:rPr>
        <w:t>,</w:t>
      </w:r>
      <w:r w:rsidR="00456CCE" w:rsidRPr="001A02A6">
        <w:rPr>
          <w:rFonts w:ascii="Times New Roman" w:hAnsi="Times New Roman"/>
          <w:spacing w:val="20"/>
          <w:sz w:val="16"/>
          <w:szCs w:val="16"/>
        </w:rPr>
        <w:t xml:space="preserve"> А.С.</w:t>
      </w:r>
      <w:r w:rsidR="00456CCE" w:rsidRPr="001A02A6">
        <w:rPr>
          <w:rFonts w:ascii="Times New Roman" w:hAnsi="Times New Roman"/>
          <w:sz w:val="16"/>
          <w:szCs w:val="16"/>
        </w:rPr>
        <w:t xml:space="preserve"> Золотой корень (родиола розовая)</w:t>
      </w:r>
      <w:r w:rsidR="00234ED6" w:rsidRPr="001A02A6">
        <w:rPr>
          <w:rFonts w:ascii="Times New Roman" w:hAnsi="Times New Roman"/>
          <w:sz w:val="16"/>
          <w:szCs w:val="16"/>
        </w:rPr>
        <w:t xml:space="preserve"> / А.С. Саратников. – 2</w:t>
      </w:r>
      <w:r w:rsidR="0033236C" w:rsidRPr="001A02A6">
        <w:rPr>
          <w:rFonts w:ascii="Times New Roman" w:hAnsi="Times New Roman"/>
          <w:sz w:val="16"/>
          <w:szCs w:val="16"/>
        </w:rPr>
        <w:t xml:space="preserve">-е </w:t>
      </w:r>
      <w:r w:rsidR="00234ED6" w:rsidRPr="001A02A6">
        <w:rPr>
          <w:rFonts w:ascii="Times New Roman" w:hAnsi="Times New Roman"/>
          <w:sz w:val="16"/>
          <w:szCs w:val="16"/>
        </w:rPr>
        <w:t>изд. –</w:t>
      </w:r>
      <w:r w:rsidR="00456CCE" w:rsidRPr="001A02A6">
        <w:rPr>
          <w:rFonts w:ascii="Times New Roman" w:hAnsi="Times New Roman"/>
          <w:sz w:val="16"/>
          <w:szCs w:val="16"/>
        </w:rPr>
        <w:t xml:space="preserve"> Томск, 1979.</w:t>
      </w:r>
      <w:r w:rsidR="00234ED6" w:rsidRPr="001A02A6">
        <w:rPr>
          <w:rFonts w:ascii="Times New Roman" w:hAnsi="Times New Roman"/>
          <w:sz w:val="16"/>
          <w:szCs w:val="16"/>
        </w:rPr>
        <w:t xml:space="preserve"> – 125 с.</w:t>
      </w:r>
    </w:p>
    <w:p w:rsidR="00A446AF" w:rsidRPr="001A02A6" w:rsidRDefault="00951A19" w:rsidP="00221348">
      <w:pPr>
        <w:spacing w:after="0" w:line="240" w:lineRule="auto"/>
        <w:ind w:firstLine="284"/>
        <w:jc w:val="both"/>
        <w:rPr>
          <w:rFonts w:ascii="Times New Roman" w:hAnsi="Times New Roman"/>
          <w:sz w:val="16"/>
          <w:szCs w:val="16"/>
        </w:rPr>
      </w:pPr>
      <w:r>
        <w:rPr>
          <w:rFonts w:ascii="Times New Roman" w:eastAsia="Times New Roman" w:hAnsi="Times New Roman"/>
          <w:sz w:val="16"/>
          <w:szCs w:val="16"/>
          <w:lang w:eastAsia="ru-RU"/>
        </w:rPr>
        <w:t>155</w:t>
      </w:r>
      <w:r w:rsidR="0033236C" w:rsidRPr="001A02A6">
        <w:rPr>
          <w:rFonts w:ascii="Times New Roman" w:eastAsia="Times New Roman" w:hAnsi="Times New Roman"/>
          <w:sz w:val="16"/>
          <w:szCs w:val="16"/>
          <w:lang w:eastAsia="ru-RU"/>
        </w:rPr>
        <w:t>. </w:t>
      </w:r>
      <w:r w:rsidR="00456CCE" w:rsidRPr="001A02A6">
        <w:rPr>
          <w:rFonts w:ascii="Times New Roman" w:eastAsia="Times New Roman" w:hAnsi="Times New Roman"/>
          <w:spacing w:val="20"/>
          <w:sz w:val="16"/>
          <w:szCs w:val="16"/>
          <w:lang w:eastAsia="ru-RU"/>
        </w:rPr>
        <w:t>Семенихин</w:t>
      </w:r>
      <w:r w:rsidR="00234ED6" w:rsidRPr="001A02A6">
        <w:rPr>
          <w:rFonts w:ascii="Times New Roman" w:eastAsia="Times New Roman" w:hAnsi="Times New Roman"/>
          <w:spacing w:val="20"/>
          <w:sz w:val="16"/>
          <w:szCs w:val="16"/>
          <w:lang w:eastAsia="ru-RU"/>
        </w:rPr>
        <w:t>,</w:t>
      </w:r>
      <w:r w:rsidR="00456CCE" w:rsidRPr="001A02A6">
        <w:rPr>
          <w:rFonts w:ascii="Times New Roman" w:eastAsia="Times New Roman" w:hAnsi="Times New Roman"/>
          <w:spacing w:val="20"/>
          <w:sz w:val="16"/>
          <w:szCs w:val="16"/>
          <w:lang w:eastAsia="ru-RU"/>
        </w:rPr>
        <w:t xml:space="preserve"> И.Д.</w:t>
      </w:r>
      <w:r w:rsidR="00456CCE" w:rsidRPr="001A02A6">
        <w:rPr>
          <w:rFonts w:ascii="Times New Roman" w:eastAsia="Times New Roman" w:hAnsi="Times New Roman"/>
          <w:sz w:val="16"/>
          <w:szCs w:val="16"/>
          <w:lang w:eastAsia="ru-RU"/>
        </w:rPr>
        <w:t xml:space="preserve"> </w:t>
      </w:r>
      <w:r w:rsidR="00456CCE" w:rsidRPr="001A02A6">
        <w:rPr>
          <w:rFonts w:ascii="Times New Roman" w:eastAsia="Times New Roman" w:hAnsi="Times New Roman"/>
          <w:bCs/>
          <w:sz w:val="16"/>
          <w:szCs w:val="16"/>
          <w:lang w:eastAsia="ru-RU"/>
        </w:rPr>
        <w:t>Изучение биологических основ агротехники валерианы лекарственной в целях повышения  ее  урожайности</w:t>
      </w:r>
      <w:r w:rsidR="0033236C" w:rsidRPr="001A02A6">
        <w:rPr>
          <w:rFonts w:ascii="Times New Roman" w:eastAsia="Times New Roman" w:hAnsi="Times New Roman"/>
          <w:bCs/>
          <w:sz w:val="16"/>
          <w:szCs w:val="16"/>
          <w:lang w:eastAsia="ru-RU"/>
        </w:rPr>
        <w:t>:</w:t>
      </w:r>
      <w:r w:rsidR="00234ED6" w:rsidRPr="001A02A6">
        <w:rPr>
          <w:rFonts w:ascii="Times New Roman" w:eastAsia="Times New Roman" w:hAnsi="Times New Roman"/>
          <w:bCs/>
          <w:sz w:val="16"/>
          <w:szCs w:val="16"/>
          <w:lang w:eastAsia="ru-RU"/>
        </w:rPr>
        <w:t xml:space="preserve"> </w:t>
      </w:r>
      <w:r w:rsidR="0033236C" w:rsidRPr="001A02A6">
        <w:rPr>
          <w:rFonts w:ascii="Times New Roman" w:eastAsia="Times New Roman" w:hAnsi="Times New Roman"/>
          <w:bCs/>
          <w:sz w:val="16"/>
          <w:szCs w:val="16"/>
          <w:lang w:eastAsia="ru-RU"/>
        </w:rPr>
        <w:t xml:space="preserve">автореф. дис. … канд. с.-х. наук </w:t>
      </w:r>
      <w:r w:rsidR="00234ED6" w:rsidRPr="001A02A6">
        <w:rPr>
          <w:rFonts w:ascii="Times New Roman" w:eastAsia="Times New Roman" w:hAnsi="Times New Roman"/>
          <w:bCs/>
          <w:sz w:val="16"/>
          <w:szCs w:val="16"/>
          <w:lang w:eastAsia="ru-RU"/>
        </w:rPr>
        <w:t xml:space="preserve">/ </w:t>
      </w:r>
      <w:r w:rsidR="00234ED6" w:rsidRPr="001A02A6">
        <w:rPr>
          <w:rFonts w:ascii="Times New Roman" w:eastAsia="Times New Roman" w:hAnsi="Times New Roman"/>
          <w:sz w:val="16"/>
          <w:szCs w:val="16"/>
          <w:lang w:eastAsia="ru-RU"/>
        </w:rPr>
        <w:t>И. Д. Семенихин</w:t>
      </w:r>
      <w:r w:rsidR="00234ED6" w:rsidRPr="001A02A6">
        <w:rPr>
          <w:rFonts w:ascii="Times New Roman" w:eastAsia="Times New Roman" w:hAnsi="Times New Roman"/>
          <w:bCs/>
          <w:sz w:val="16"/>
          <w:szCs w:val="16"/>
          <w:lang w:eastAsia="ru-RU"/>
        </w:rPr>
        <w:t xml:space="preserve">. – М., 1977. – </w:t>
      </w:r>
      <w:r w:rsidR="00BE5D9A" w:rsidRPr="001A02A6">
        <w:rPr>
          <w:rFonts w:ascii="Times New Roman" w:eastAsia="Times New Roman" w:hAnsi="Times New Roman"/>
          <w:bCs/>
          <w:sz w:val="16"/>
          <w:szCs w:val="16"/>
          <w:lang w:eastAsia="ru-RU"/>
        </w:rPr>
        <w:t>21</w:t>
      </w:r>
      <w:r w:rsidR="0033236C" w:rsidRPr="001A02A6">
        <w:rPr>
          <w:rFonts w:ascii="Times New Roman" w:eastAsia="Times New Roman" w:hAnsi="Times New Roman"/>
          <w:bCs/>
          <w:sz w:val="16"/>
          <w:szCs w:val="16"/>
          <w:lang w:eastAsia="ru-RU"/>
        </w:rPr>
        <w:t xml:space="preserve"> </w:t>
      </w:r>
      <w:r w:rsidR="00456CCE" w:rsidRPr="001A02A6">
        <w:rPr>
          <w:rFonts w:ascii="Times New Roman" w:eastAsia="Times New Roman" w:hAnsi="Times New Roman"/>
          <w:bCs/>
          <w:sz w:val="16"/>
          <w:szCs w:val="16"/>
          <w:lang w:eastAsia="ru-RU"/>
        </w:rPr>
        <w:t>с.</w:t>
      </w:r>
    </w:p>
    <w:p w:rsidR="00B8404F" w:rsidRPr="001A02A6" w:rsidRDefault="00951A19" w:rsidP="00221348">
      <w:pPr>
        <w:spacing w:after="0" w:line="240" w:lineRule="auto"/>
        <w:ind w:firstLine="284"/>
        <w:jc w:val="both"/>
        <w:rPr>
          <w:rFonts w:ascii="Times New Roman" w:hAnsi="Times New Roman"/>
          <w:sz w:val="16"/>
          <w:szCs w:val="16"/>
        </w:rPr>
      </w:pPr>
      <w:r>
        <w:rPr>
          <w:rFonts w:ascii="Times New Roman" w:eastAsia="Times New Roman" w:hAnsi="Times New Roman"/>
          <w:bCs/>
          <w:sz w:val="16"/>
          <w:szCs w:val="16"/>
          <w:lang w:eastAsia="ru-RU"/>
        </w:rPr>
        <w:t>156</w:t>
      </w:r>
      <w:r w:rsidR="0033236C" w:rsidRPr="001A02A6">
        <w:rPr>
          <w:rFonts w:ascii="Times New Roman" w:eastAsia="Times New Roman" w:hAnsi="Times New Roman"/>
          <w:bCs/>
          <w:sz w:val="16"/>
          <w:szCs w:val="16"/>
          <w:lang w:eastAsia="ru-RU"/>
        </w:rPr>
        <w:t>. </w:t>
      </w:r>
      <w:r w:rsidR="00B8404F" w:rsidRPr="001A02A6">
        <w:rPr>
          <w:rFonts w:ascii="Times New Roman" w:eastAsia="Times New Roman" w:hAnsi="Times New Roman"/>
          <w:bCs/>
          <w:spacing w:val="20"/>
          <w:sz w:val="16"/>
          <w:szCs w:val="16"/>
          <w:lang w:eastAsia="ru-RU"/>
        </w:rPr>
        <w:t>Семенихин, В.И.</w:t>
      </w:r>
      <w:r w:rsidR="00B8404F" w:rsidRPr="001A02A6">
        <w:rPr>
          <w:rFonts w:ascii="Times New Roman" w:eastAsia="Times New Roman" w:hAnsi="Times New Roman"/>
          <w:bCs/>
          <w:sz w:val="16"/>
          <w:szCs w:val="16"/>
          <w:lang w:eastAsia="ru-RU"/>
        </w:rPr>
        <w:t xml:space="preserve"> Оптимизация агротехнологии получения промышленных плантаций золотарника канадского при совместных посевах с однолетними сельскох</w:t>
      </w:r>
      <w:r w:rsidR="00B8404F" w:rsidRPr="001A02A6">
        <w:rPr>
          <w:rFonts w:ascii="Times New Roman" w:eastAsia="Times New Roman" w:hAnsi="Times New Roman"/>
          <w:bCs/>
          <w:sz w:val="16"/>
          <w:szCs w:val="16"/>
          <w:lang w:eastAsia="ru-RU"/>
        </w:rPr>
        <w:t>о</w:t>
      </w:r>
      <w:r w:rsidR="00B8404F" w:rsidRPr="001A02A6">
        <w:rPr>
          <w:rFonts w:ascii="Times New Roman" w:eastAsia="Times New Roman" w:hAnsi="Times New Roman"/>
          <w:bCs/>
          <w:sz w:val="16"/>
          <w:szCs w:val="16"/>
          <w:lang w:eastAsia="ru-RU"/>
        </w:rPr>
        <w:t>зяйственными культурами и ромашкой аптечной в условиях Московской области / В.И.</w:t>
      </w:r>
      <w:r w:rsidR="0033236C" w:rsidRPr="001A02A6">
        <w:rPr>
          <w:rFonts w:ascii="Times New Roman" w:eastAsia="Times New Roman" w:hAnsi="Times New Roman"/>
          <w:bCs/>
          <w:sz w:val="16"/>
          <w:szCs w:val="16"/>
          <w:lang w:eastAsia="ru-RU"/>
        </w:rPr>
        <w:t> </w:t>
      </w:r>
      <w:r w:rsidR="00B8404F" w:rsidRPr="001A02A6">
        <w:rPr>
          <w:rFonts w:ascii="Times New Roman" w:eastAsia="Times New Roman" w:hAnsi="Times New Roman"/>
          <w:bCs/>
          <w:sz w:val="16"/>
          <w:szCs w:val="16"/>
          <w:lang w:eastAsia="ru-RU"/>
        </w:rPr>
        <w:t>Семенихин, И.Д. Семенихин // Сельскохозяйственная биология. – 2009. – № 1. – С. 99–105.</w:t>
      </w:r>
    </w:p>
    <w:p w:rsidR="002907A5"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157</w:t>
      </w:r>
      <w:r w:rsidR="0033236C" w:rsidRPr="001A02A6">
        <w:rPr>
          <w:rFonts w:ascii="Times New Roman" w:hAnsi="Times New Roman"/>
          <w:sz w:val="16"/>
          <w:szCs w:val="16"/>
        </w:rPr>
        <w:t>. </w:t>
      </w:r>
      <w:r w:rsidR="002907A5" w:rsidRPr="001A02A6">
        <w:rPr>
          <w:rFonts w:ascii="Times New Roman" w:hAnsi="Times New Roman"/>
          <w:spacing w:val="20"/>
          <w:sz w:val="16"/>
          <w:szCs w:val="16"/>
        </w:rPr>
        <w:t>Сидорович, Е.А.</w:t>
      </w:r>
      <w:r w:rsidR="002907A5" w:rsidRPr="001A02A6">
        <w:rPr>
          <w:rFonts w:ascii="Times New Roman" w:hAnsi="Times New Roman"/>
          <w:sz w:val="16"/>
          <w:szCs w:val="16"/>
        </w:rPr>
        <w:t xml:space="preserve"> Технология плантационного выращивания женьшеня / Е.А. Сидорович, Л.В. Кухарева. – М</w:t>
      </w:r>
      <w:r w:rsidR="0033236C" w:rsidRPr="001A02A6">
        <w:rPr>
          <w:rFonts w:ascii="Times New Roman" w:hAnsi="Times New Roman"/>
          <w:sz w:val="16"/>
          <w:szCs w:val="16"/>
        </w:rPr>
        <w:t>и</w:t>
      </w:r>
      <w:r w:rsidR="002907A5" w:rsidRPr="001A02A6">
        <w:rPr>
          <w:rFonts w:ascii="Times New Roman" w:hAnsi="Times New Roman"/>
          <w:sz w:val="16"/>
          <w:szCs w:val="16"/>
        </w:rPr>
        <w:t>н</w:t>
      </w:r>
      <w:r w:rsidR="0033236C" w:rsidRPr="001A02A6">
        <w:rPr>
          <w:rFonts w:ascii="Times New Roman" w:hAnsi="Times New Roman"/>
          <w:sz w:val="16"/>
          <w:szCs w:val="16"/>
        </w:rPr>
        <w:t>ск</w:t>
      </w:r>
      <w:r w:rsidR="002907A5" w:rsidRPr="001A02A6">
        <w:rPr>
          <w:rFonts w:ascii="Times New Roman" w:hAnsi="Times New Roman"/>
          <w:sz w:val="16"/>
          <w:szCs w:val="16"/>
        </w:rPr>
        <w:t>, 1996. – 33 с.</w:t>
      </w:r>
    </w:p>
    <w:p w:rsidR="00AC1F4B"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158</w:t>
      </w:r>
      <w:r w:rsidR="0033236C" w:rsidRPr="001A02A6">
        <w:rPr>
          <w:rFonts w:ascii="Times New Roman" w:hAnsi="Times New Roman"/>
          <w:sz w:val="16"/>
          <w:szCs w:val="16"/>
        </w:rPr>
        <w:t>. </w:t>
      </w:r>
      <w:r w:rsidR="00234ED6" w:rsidRPr="001A02A6">
        <w:rPr>
          <w:rFonts w:ascii="Times New Roman" w:hAnsi="Times New Roman"/>
          <w:spacing w:val="20"/>
          <w:sz w:val="16"/>
          <w:szCs w:val="16"/>
        </w:rPr>
        <w:t>Сидорович, Е.А.</w:t>
      </w:r>
      <w:r w:rsidR="00204443" w:rsidRPr="001A02A6">
        <w:rPr>
          <w:rFonts w:ascii="Times New Roman" w:hAnsi="Times New Roman"/>
          <w:sz w:val="16"/>
          <w:szCs w:val="16"/>
        </w:rPr>
        <w:t xml:space="preserve"> Пути снижения засоренно</w:t>
      </w:r>
      <w:r w:rsidR="00234ED6" w:rsidRPr="001A02A6">
        <w:rPr>
          <w:rFonts w:ascii="Times New Roman" w:hAnsi="Times New Roman"/>
          <w:sz w:val="16"/>
          <w:szCs w:val="16"/>
        </w:rPr>
        <w:t>сти посевов пряно</w:t>
      </w:r>
      <w:r w:rsidR="00204443" w:rsidRPr="001A02A6">
        <w:rPr>
          <w:rFonts w:ascii="Times New Roman" w:hAnsi="Times New Roman"/>
          <w:sz w:val="16"/>
          <w:szCs w:val="16"/>
        </w:rPr>
        <w:t>ароматич</w:t>
      </w:r>
      <w:r w:rsidR="00204443" w:rsidRPr="001A02A6">
        <w:rPr>
          <w:rFonts w:ascii="Times New Roman" w:hAnsi="Times New Roman"/>
          <w:sz w:val="16"/>
          <w:szCs w:val="16"/>
        </w:rPr>
        <w:t>е</w:t>
      </w:r>
      <w:r w:rsidR="00204443" w:rsidRPr="001A02A6">
        <w:rPr>
          <w:rFonts w:ascii="Times New Roman" w:hAnsi="Times New Roman"/>
          <w:sz w:val="16"/>
          <w:szCs w:val="16"/>
        </w:rPr>
        <w:t>ских и лекарственных культур</w:t>
      </w:r>
      <w:r w:rsidR="00234ED6" w:rsidRPr="001A02A6">
        <w:rPr>
          <w:rFonts w:ascii="Times New Roman" w:hAnsi="Times New Roman"/>
          <w:sz w:val="16"/>
          <w:szCs w:val="16"/>
        </w:rPr>
        <w:t xml:space="preserve"> / Е.А.</w:t>
      </w:r>
      <w:r w:rsidR="0033236C" w:rsidRPr="001A02A6">
        <w:rPr>
          <w:rFonts w:ascii="Times New Roman" w:hAnsi="Times New Roman"/>
          <w:sz w:val="16"/>
          <w:szCs w:val="16"/>
        </w:rPr>
        <w:t xml:space="preserve"> </w:t>
      </w:r>
      <w:r w:rsidR="00234ED6" w:rsidRPr="001A02A6">
        <w:rPr>
          <w:rFonts w:ascii="Times New Roman" w:hAnsi="Times New Roman"/>
          <w:sz w:val="16"/>
          <w:szCs w:val="16"/>
        </w:rPr>
        <w:t xml:space="preserve">Сидорович, А.А. Аутко </w:t>
      </w:r>
      <w:r w:rsidR="00204443" w:rsidRPr="001A02A6">
        <w:rPr>
          <w:rFonts w:ascii="Times New Roman" w:hAnsi="Times New Roman"/>
          <w:sz w:val="16"/>
          <w:szCs w:val="16"/>
        </w:rPr>
        <w:t>// Ахо</w:t>
      </w:r>
      <w:r w:rsidR="00234ED6" w:rsidRPr="001A02A6">
        <w:rPr>
          <w:rFonts w:ascii="Times New Roman" w:hAnsi="Times New Roman"/>
          <w:sz w:val="16"/>
          <w:szCs w:val="16"/>
        </w:rPr>
        <w:t>ва расл</w:t>
      </w:r>
      <w:proofErr w:type="gramStart"/>
      <w:r w:rsidR="00234ED6" w:rsidRPr="001A02A6">
        <w:rPr>
          <w:rFonts w:ascii="Times New Roman" w:hAnsi="Times New Roman"/>
          <w:sz w:val="16"/>
          <w:szCs w:val="16"/>
        </w:rPr>
        <w:t>i</w:t>
      </w:r>
      <w:proofErr w:type="gramEnd"/>
      <w:r w:rsidR="00234ED6" w:rsidRPr="001A02A6">
        <w:rPr>
          <w:rFonts w:ascii="Times New Roman" w:hAnsi="Times New Roman"/>
          <w:sz w:val="16"/>
          <w:szCs w:val="16"/>
        </w:rPr>
        <w:t>н. – 2000. – №</w:t>
      </w:r>
      <w:r w:rsidR="0033236C" w:rsidRPr="001A02A6">
        <w:rPr>
          <w:rFonts w:ascii="Times New Roman" w:hAnsi="Times New Roman"/>
          <w:sz w:val="16"/>
          <w:szCs w:val="16"/>
        </w:rPr>
        <w:t> 5. – С. 23</w:t>
      </w:r>
      <w:r w:rsidR="00234ED6" w:rsidRPr="001A02A6">
        <w:rPr>
          <w:rFonts w:ascii="Times New Roman" w:hAnsi="Times New Roman"/>
          <w:sz w:val="16"/>
          <w:szCs w:val="16"/>
        </w:rPr>
        <w:t>–</w:t>
      </w:r>
      <w:r w:rsidR="00204443" w:rsidRPr="001A02A6">
        <w:rPr>
          <w:rFonts w:ascii="Times New Roman" w:hAnsi="Times New Roman"/>
          <w:sz w:val="16"/>
          <w:szCs w:val="16"/>
        </w:rPr>
        <w:t>24.</w:t>
      </w:r>
      <w:r w:rsidR="00AC1F4B" w:rsidRPr="001A02A6">
        <w:rPr>
          <w:rFonts w:ascii="Times New Roman" w:hAnsi="Times New Roman"/>
          <w:sz w:val="16"/>
          <w:szCs w:val="16"/>
        </w:rPr>
        <w:t xml:space="preserve"> </w:t>
      </w:r>
    </w:p>
    <w:p w:rsidR="002D3FD5" w:rsidRPr="001A02A6" w:rsidRDefault="00951A19" w:rsidP="00221348">
      <w:pPr>
        <w:spacing w:after="0" w:line="240" w:lineRule="auto"/>
        <w:ind w:firstLine="284"/>
        <w:jc w:val="both"/>
        <w:rPr>
          <w:rFonts w:ascii="Times New Roman" w:hAnsi="Times New Roman"/>
          <w:sz w:val="16"/>
          <w:szCs w:val="16"/>
        </w:rPr>
      </w:pPr>
      <w:r>
        <w:rPr>
          <w:rStyle w:val="citation"/>
          <w:rFonts w:ascii="Times New Roman" w:hAnsi="Times New Roman"/>
          <w:iCs/>
          <w:sz w:val="16"/>
          <w:szCs w:val="16"/>
        </w:rPr>
        <w:t>159</w:t>
      </w:r>
      <w:r w:rsidR="0033236C" w:rsidRPr="001A02A6">
        <w:rPr>
          <w:rStyle w:val="citation"/>
          <w:rFonts w:ascii="Times New Roman" w:hAnsi="Times New Roman"/>
          <w:iCs/>
          <w:sz w:val="16"/>
          <w:szCs w:val="16"/>
        </w:rPr>
        <w:t>.</w:t>
      </w:r>
      <w:r w:rsidR="001A5E12" w:rsidRPr="001A02A6">
        <w:rPr>
          <w:rStyle w:val="citation"/>
          <w:rFonts w:ascii="Times New Roman" w:hAnsi="Times New Roman"/>
          <w:iCs/>
          <w:sz w:val="16"/>
          <w:szCs w:val="16"/>
        </w:rPr>
        <w:t> </w:t>
      </w:r>
      <w:r w:rsidR="002D3FD5" w:rsidRPr="001A02A6">
        <w:rPr>
          <w:rStyle w:val="citation"/>
          <w:rFonts w:ascii="Times New Roman" w:hAnsi="Times New Roman"/>
          <w:iCs/>
          <w:spacing w:val="20"/>
          <w:sz w:val="16"/>
          <w:szCs w:val="16"/>
        </w:rPr>
        <w:t>Сербин,</w:t>
      </w:r>
      <w:r w:rsidR="009D4850" w:rsidRPr="001A02A6">
        <w:rPr>
          <w:rStyle w:val="citation"/>
          <w:rFonts w:ascii="Times New Roman" w:hAnsi="Times New Roman"/>
          <w:iCs/>
          <w:spacing w:val="20"/>
          <w:sz w:val="16"/>
          <w:szCs w:val="16"/>
        </w:rPr>
        <w:t xml:space="preserve"> А.Г</w:t>
      </w:r>
      <w:r w:rsidR="009D4850" w:rsidRPr="001A02A6">
        <w:rPr>
          <w:rStyle w:val="citation"/>
          <w:rFonts w:ascii="Times New Roman" w:hAnsi="Times New Roman"/>
          <w:iCs/>
          <w:sz w:val="16"/>
          <w:szCs w:val="16"/>
        </w:rPr>
        <w:t>.</w:t>
      </w:r>
      <w:r w:rsidR="002D3FD5" w:rsidRPr="001A02A6">
        <w:rPr>
          <w:rStyle w:val="citation"/>
          <w:rFonts w:ascii="Times New Roman" w:hAnsi="Times New Roman"/>
          <w:sz w:val="16"/>
          <w:szCs w:val="16"/>
        </w:rPr>
        <w:t xml:space="preserve"> Медицинская ботаника</w:t>
      </w:r>
      <w:r w:rsidR="001A5E12" w:rsidRPr="001A02A6">
        <w:rPr>
          <w:rStyle w:val="citation"/>
          <w:rFonts w:ascii="Times New Roman" w:hAnsi="Times New Roman"/>
          <w:sz w:val="16"/>
          <w:szCs w:val="16"/>
        </w:rPr>
        <w:t>:</w:t>
      </w:r>
      <w:r w:rsidR="002D3FD5" w:rsidRPr="001A02A6">
        <w:rPr>
          <w:rStyle w:val="citation"/>
          <w:rFonts w:ascii="Times New Roman" w:hAnsi="Times New Roman"/>
          <w:sz w:val="16"/>
          <w:szCs w:val="16"/>
        </w:rPr>
        <w:t xml:space="preserve"> </w:t>
      </w:r>
      <w:r w:rsidR="001A5E12" w:rsidRPr="001A02A6">
        <w:rPr>
          <w:rStyle w:val="citation"/>
          <w:rFonts w:ascii="Times New Roman" w:hAnsi="Times New Roman"/>
          <w:sz w:val="16"/>
          <w:szCs w:val="16"/>
        </w:rPr>
        <w:t xml:space="preserve">учебник для студ. вузов </w:t>
      </w:r>
      <w:r w:rsidR="002D3FD5" w:rsidRPr="001A02A6">
        <w:rPr>
          <w:rStyle w:val="citation"/>
          <w:rFonts w:ascii="Times New Roman" w:hAnsi="Times New Roman"/>
          <w:sz w:val="16"/>
          <w:szCs w:val="16"/>
        </w:rPr>
        <w:t xml:space="preserve">/ А.Г. Сербин </w:t>
      </w:r>
      <w:r w:rsidR="001A5E12" w:rsidRPr="001A02A6">
        <w:rPr>
          <w:rStyle w:val="citation"/>
          <w:rFonts w:ascii="Times New Roman" w:hAnsi="Times New Roman"/>
          <w:sz w:val="16"/>
          <w:szCs w:val="16"/>
        </w:rPr>
        <w:t>[</w:t>
      </w:r>
      <w:r w:rsidR="002D3FD5" w:rsidRPr="001A02A6">
        <w:rPr>
          <w:rStyle w:val="citation"/>
          <w:rFonts w:ascii="Times New Roman" w:hAnsi="Times New Roman"/>
          <w:sz w:val="16"/>
          <w:szCs w:val="16"/>
        </w:rPr>
        <w:t>и др.</w:t>
      </w:r>
      <w:r w:rsidR="001A5E12" w:rsidRPr="001A02A6">
        <w:rPr>
          <w:rStyle w:val="citation"/>
          <w:rFonts w:ascii="Times New Roman" w:hAnsi="Times New Roman"/>
          <w:sz w:val="16"/>
          <w:szCs w:val="16"/>
        </w:rPr>
        <w:t xml:space="preserve">]. </w:t>
      </w:r>
      <w:r w:rsidR="002D3FD5" w:rsidRPr="001A02A6">
        <w:rPr>
          <w:rStyle w:val="citation"/>
          <w:rFonts w:ascii="Times New Roman" w:hAnsi="Times New Roman"/>
          <w:sz w:val="16"/>
          <w:szCs w:val="16"/>
        </w:rPr>
        <w:t>– Харьков: Изд-во НФаУ «Золотые страницы», 2003.</w:t>
      </w:r>
      <w:r w:rsidR="001A5E12" w:rsidRPr="001A02A6">
        <w:rPr>
          <w:rStyle w:val="citation"/>
          <w:rFonts w:ascii="Times New Roman" w:hAnsi="Times New Roman"/>
          <w:sz w:val="16"/>
          <w:szCs w:val="16"/>
        </w:rPr>
        <w:t xml:space="preserve"> </w:t>
      </w:r>
      <w:r w:rsidR="002D3FD5" w:rsidRPr="001A02A6">
        <w:rPr>
          <w:rStyle w:val="citation"/>
          <w:rFonts w:ascii="Times New Roman" w:hAnsi="Times New Roman"/>
          <w:sz w:val="16"/>
          <w:szCs w:val="16"/>
        </w:rPr>
        <w:t>– 364</w:t>
      </w:r>
      <w:r w:rsidR="001A5E12" w:rsidRPr="001A02A6">
        <w:rPr>
          <w:rStyle w:val="citation"/>
          <w:rFonts w:ascii="Times New Roman" w:hAnsi="Times New Roman"/>
          <w:sz w:val="16"/>
          <w:szCs w:val="16"/>
        </w:rPr>
        <w:t xml:space="preserve"> </w:t>
      </w:r>
      <w:r w:rsidR="002D3FD5" w:rsidRPr="001A02A6">
        <w:rPr>
          <w:rStyle w:val="citation"/>
          <w:rFonts w:ascii="Times New Roman" w:hAnsi="Times New Roman"/>
          <w:sz w:val="16"/>
          <w:szCs w:val="16"/>
        </w:rPr>
        <w:t>с.</w:t>
      </w:r>
    </w:p>
    <w:p w:rsidR="00DD7EF3"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160</w:t>
      </w:r>
      <w:r w:rsidR="001A5E12" w:rsidRPr="001A02A6">
        <w:rPr>
          <w:rFonts w:ascii="Times New Roman" w:hAnsi="Times New Roman"/>
          <w:sz w:val="16"/>
          <w:szCs w:val="16"/>
        </w:rPr>
        <w:t>. </w:t>
      </w:r>
      <w:r w:rsidR="00DD7EF3" w:rsidRPr="001A02A6">
        <w:rPr>
          <w:rFonts w:ascii="Times New Roman" w:hAnsi="Times New Roman"/>
          <w:spacing w:val="20"/>
          <w:sz w:val="16"/>
          <w:szCs w:val="16"/>
        </w:rPr>
        <w:t>Смольский, Н.В.</w:t>
      </w:r>
      <w:r w:rsidR="00DD7EF3" w:rsidRPr="001A02A6">
        <w:rPr>
          <w:rFonts w:ascii="Times New Roman" w:hAnsi="Times New Roman"/>
          <w:sz w:val="16"/>
          <w:szCs w:val="16"/>
        </w:rPr>
        <w:t xml:space="preserve"> Солодка </w:t>
      </w:r>
      <w:r w:rsidR="00DD7EF3" w:rsidRPr="001A02A6">
        <w:rPr>
          <w:rFonts w:ascii="Times New Roman" w:hAnsi="Times New Roman"/>
          <w:i/>
          <w:sz w:val="16"/>
          <w:szCs w:val="16"/>
        </w:rPr>
        <w:t>(</w:t>
      </w:r>
      <w:r w:rsidR="00DD7EF3" w:rsidRPr="001A02A6">
        <w:rPr>
          <w:rStyle w:val="af6"/>
          <w:rFonts w:ascii="Times New Roman" w:hAnsi="Times New Roman"/>
          <w:i w:val="0"/>
          <w:sz w:val="16"/>
          <w:szCs w:val="16"/>
        </w:rPr>
        <w:t>Glycyrrhiza</w:t>
      </w:r>
      <w:r w:rsidR="00DD7EF3" w:rsidRPr="001A02A6">
        <w:rPr>
          <w:rFonts w:ascii="Times New Roman" w:hAnsi="Times New Roman"/>
          <w:i/>
          <w:sz w:val="16"/>
          <w:szCs w:val="16"/>
        </w:rPr>
        <w:t xml:space="preserve"> </w:t>
      </w:r>
      <w:r w:rsidR="00DD7EF3" w:rsidRPr="001A02A6">
        <w:rPr>
          <w:rFonts w:ascii="Times New Roman" w:hAnsi="Times New Roman"/>
          <w:sz w:val="16"/>
          <w:szCs w:val="16"/>
        </w:rPr>
        <w:t>L</w:t>
      </w:r>
      <w:r w:rsidR="00DD7EF3" w:rsidRPr="001A02A6">
        <w:rPr>
          <w:rFonts w:ascii="Times New Roman" w:hAnsi="Times New Roman"/>
          <w:i/>
          <w:sz w:val="16"/>
          <w:szCs w:val="16"/>
        </w:rPr>
        <w:t>.)</w:t>
      </w:r>
      <w:r w:rsidR="00DD7EF3" w:rsidRPr="001A02A6">
        <w:rPr>
          <w:rFonts w:ascii="Times New Roman" w:hAnsi="Times New Roman"/>
          <w:sz w:val="16"/>
          <w:szCs w:val="16"/>
        </w:rPr>
        <w:t xml:space="preserve"> – новая культура, перспективная для Белоруссии / Н.В. Смольский, Л.В. Кухарева</w:t>
      </w:r>
      <w:r w:rsidR="001A5E12" w:rsidRPr="001A02A6">
        <w:rPr>
          <w:rFonts w:ascii="Times New Roman" w:hAnsi="Times New Roman"/>
          <w:sz w:val="16"/>
          <w:szCs w:val="16"/>
        </w:rPr>
        <w:t xml:space="preserve"> // </w:t>
      </w:r>
      <w:r w:rsidR="00DD7EF3" w:rsidRPr="001A02A6">
        <w:rPr>
          <w:rFonts w:ascii="Times New Roman" w:hAnsi="Times New Roman"/>
          <w:sz w:val="16"/>
          <w:szCs w:val="16"/>
        </w:rPr>
        <w:t>Интродукци</w:t>
      </w:r>
      <w:r w:rsidR="009D4850" w:rsidRPr="001A02A6">
        <w:rPr>
          <w:rFonts w:ascii="Times New Roman" w:hAnsi="Times New Roman"/>
          <w:sz w:val="16"/>
          <w:szCs w:val="16"/>
        </w:rPr>
        <w:t>я растений. – М</w:t>
      </w:r>
      <w:r w:rsidR="001A5E12" w:rsidRPr="001A02A6">
        <w:rPr>
          <w:rFonts w:ascii="Times New Roman" w:hAnsi="Times New Roman"/>
          <w:sz w:val="16"/>
          <w:szCs w:val="16"/>
        </w:rPr>
        <w:t>и</w:t>
      </w:r>
      <w:r w:rsidR="009D4850" w:rsidRPr="001A02A6">
        <w:rPr>
          <w:rFonts w:ascii="Times New Roman" w:hAnsi="Times New Roman"/>
          <w:sz w:val="16"/>
          <w:szCs w:val="16"/>
        </w:rPr>
        <w:t>н</w:t>
      </w:r>
      <w:r w:rsidR="001A5E12" w:rsidRPr="001A02A6">
        <w:rPr>
          <w:rFonts w:ascii="Times New Roman" w:hAnsi="Times New Roman"/>
          <w:sz w:val="16"/>
          <w:szCs w:val="16"/>
        </w:rPr>
        <w:t>ск,</w:t>
      </w:r>
      <w:r w:rsidR="009D4850" w:rsidRPr="001A02A6">
        <w:rPr>
          <w:rFonts w:ascii="Times New Roman" w:hAnsi="Times New Roman"/>
          <w:sz w:val="16"/>
          <w:szCs w:val="16"/>
        </w:rPr>
        <w:t xml:space="preserve"> 1976. – С. 3–</w:t>
      </w:r>
      <w:r w:rsidR="00DD7EF3" w:rsidRPr="001A02A6">
        <w:rPr>
          <w:rFonts w:ascii="Times New Roman" w:hAnsi="Times New Roman"/>
          <w:sz w:val="16"/>
          <w:szCs w:val="16"/>
        </w:rPr>
        <w:t>14.</w:t>
      </w:r>
    </w:p>
    <w:p w:rsidR="009C0162"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161</w:t>
      </w:r>
      <w:r w:rsidR="001A5E12" w:rsidRPr="001A02A6">
        <w:rPr>
          <w:rFonts w:ascii="Times New Roman" w:hAnsi="Times New Roman"/>
          <w:sz w:val="16"/>
          <w:szCs w:val="16"/>
        </w:rPr>
        <w:t>. </w:t>
      </w:r>
      <w:r w:rsidR="00AC1F4B" w:rsidRPr="001A02A6">
        <w:rPr>
          <w:rFonts w:ascii="Times New Roman" w:hAnsi="Times New Roman"/>
          <w:spacing w:val="20"/>
          <w:sz w:val="16"/>
          <w:szCs w:val="16"/>
        </w:rPr>
        <w:t>Смык, Г.К.</w:t>
      </w:r>
      <w:r w:rsidR="001A5E12" w:rsidRPr="001A02A6">
        <w:rPr>
          <w:rFonts w:ascii="Times New Roman" w:hAnsi="Times New Roman"/>
          <w:sz w:val="16"/>
          <w:szCs w:val="16"/>
        </w:rPr>
        <w:t xml:space="preserve"> </w:t>
      </w:r>
      <w:r w:rsidR="00AC1F4B" w:rsidRPr="001A02A6">
        <w:rPr>
          <w:rFonts w:ascii="Times New Roman" w:hAnsi="Times New Roman"/>
          <w:sz w:val="16"/>
          <w:szCs w:val="16"/>
        </w:rPr>
        <w:t>Использование лапчатки белой как нового лекарственного раст</w:t>
      </w:r>
      <w:r w:rsidR="00AC1F4B" w:rsidRPr="001A02A6">
        <w:rPr>
          <w:rFonts w:ascii="Times New Roman" w:hAnsi="Times New Roman"/>
          <w:sz w:val="16"/>
          <w:szCs w:val="16"/>
        </w:rPr>
        <w:t>е</w:t>
      </w:r>
      <w:r w:rsidR="00AC1F4B" w:rsidRPr="001A02A6">
        <w:rPr>
          <w:rFonts w:ascii="Times New Roman" w:hAnsi="Times New Roman"/>
          <w:sz w:val="16"/>
          <w:szCs w:val="16"/>
        </w:rPr>
        <w:t>ния, восстановление запасов е</w:t>
      </w:r>
      <w:r w:rsidR="001A5E12" w:rsidRPr="001A02A6">
        <w:rPr>
          <w:rFonts w:ascii="Times New Roman" w:hAnsi="Times New Roman"/>
          <w:sz w:val="16"/>
          <w:szCs w:val="16"/>
        </w:rPr>
        <w:t xml:space="preserve">е </w:t>
      </w:r>
      <w:r w:rsidR="00AC1F4B" w:rsidRPr="001A02A6">
        <w:rPr>
          <w:rFonts w:ascii="Times New Roman" w:hAnsi="Times New Roman"/>
          <w:sz w:val="16"/>
          <w:szCs w:val="16"/>
        </w:rPr>
        <w:t>в</w:t>
      </w:r>
      <w:r w:rsidR="001A5E12" w:rsidRPr="001A02A6">
        <w:rPr>
          <w:rFonts w:ascii="Times New Roman" w:hAnsi="Times New Roman"/>
          <w:sz w:val="16"/>
          <w:szCs w:val="16"/>
        </w:rPr>
        <w:t xml:space="preserve"> </w:t>
      </w:r>
      <w:r w:rsidR="00AC1F4B" w:rsidRPr="001A02A6">
        <w:rPr>
          <w:rFonts w:ascii="Times New Roman" w:hAnsi="Times New Roman"/>
          <w:sz w:val="16"/>
          <w:szCs w:val="16"/>
        </w:rPr>
        <w:t>природе и</w:t>
      </w:r>
      <w:r w:rsidR="001A5E12" w:rsidRPr="001A02A6">
        <w:rPr>
          <w:rFonts w:ascii="Times New Roman" w:hAnsi="Times New Roman"/>
          <w:sz w:val="16"/>
          <w:szCs w:val="16"/>
        </w:rPr>
        <w:t xml:space="preserve"> </w:t>
      </w:r>
      <w:r w:rsidR="00AC1F4B" w:rsidRPr="001A02A6">
        <w:rPr>
          <w:rFonts w:ascii="Times New Roman" w:hAnsi="Times New Roman"/>
          <w:sz w:val="16"/>
          <w:szCs w:val="16"/>
        </w:rPr>
        <w:t>возможности культуры / Г.К. Смык // Новые культуры в</w:t>
      </w:r>
      <w:r w:rsidR="001A5E12" w:rsidRPr="001A02A6">
        <w:rPr>
          <w:rFonts w:ascii="Times New Roman" w:hAnsi="Times New Roman"/>
          <w:sz w:val="16"/>
          <w:szCs w:val="16"/>
        </w:rPr>
        <w:t xml:space="preserve"> </w:t>
      </w:r>
      <w:r w:rsidR="00AC1F4B" w:rsidRPr="001A02A6">
        <w:rPr>
          <w:rFonts w:ascii="Times New Roman" w:hAnsi="Times New Roman"/>
          <w:sz w:val="16"/>
          <w:szCs w:val="16"/>
        </w:rPr>
        <w:t>народном хозяйстве и</w:t>
      </w:r>
      <w:r w:rsidR="001A5E12" w:rsidRPr="001A02A6">
        <w:rPr>
          <w:rFonts w:ascii="Times New Roman" w:hAnsi="Times New Roman"/>
          <w:sz w:val="16"/>
          <w:szCs w:val="16"/>
        </w:rPr>
        <w:t xml:space="preserve"> </w:t>
      </w:r>
      <w:r w:rsidR="00AC1F4B" w:rsidRPr="001A02A6">
        <w:rPr>
          <w:rFonts w:ascii="Times New Roman" w:hAnsi="Times New Roman"/>
          <w:sz w:val="16"/>
          <w:szCs w:val="16"/>
        </w:rPr>
        <w:t>медицине.</w:t>
      </w:r>
      <w:r w:rsidR="001A5E12" w:rsidRPr="001A02A6">
        <w:rPr>
          <w:rFonts w:ascii="Times New Roman" w:hAnsi="Times New Roman"/>
          <w:sz w:val="16"/>
          <w:szCs w:val="16"/>
        </w:rPr>
        <w:t xml:space="preserve"> </w:t>
      </w:r>
      <w:r w:rsidR="00AC1F4B" w:rsidRPr="001A02A6">
        <w:rPr>
          <w:rFonts w:ascii="Times New Roman" w:hAnsi="Times New Roman"/>
          <w:sz w:val="16"/>
          <w:szCs w:val="16"/>
        </w:rPr>
        <w:t>– 1976.</w:t>
      </w:r>
      <w:r w:rsidR="001A5E12" w:rsidRPr="001A02A6">
        <w:rPr>
          <w:rFonts w:ascii="Times New Roman" w:hAnsi="Times New Roman"/>
          <w:sz w:val="16"/>
          <w:szCs w:val="16"/>
        </w:rPr>
        <w:t xml:space="preserve"> </w:t>
      </w:r>
      <w:r w:rsidR="00AC1F4B" w:rsidRPr="001A02A6">
        <w:rPr>
          <w:rFonts w:ascii="Times New Roman" w:hAnsi="Times New Roman"/>
          <w:sz w:val="16"/>
          <w:szCs w:val="16"/>
        </w:rPr>
        <w:t>– Ч</w:t>
      </w:r>
      <w:r w:rsidR="001A5E12" w:rsidRPr="001A02A6">
        <w:rPr>
          <w:rFonts w:ascii="Times New Roman" w:hAnsi="Times New Roman"/>
          <w:sz w:val="16"/>
          <w:szCs w:val="16"/>
        </w:rPr>
        <w:t xml:space="preserve">. </w:t>
      </w:r>
      <w:r w:rsidR="00AC1F4B" w:rsidRPr="001A02A6">
        <w:rPr>
          <w:rFonts w:ascii="Times New Roman" w:hAnsi="Times New Roman"/>
          <w:sz w:val="16"/>
          <w:szCs w:val="16"/>
        </w:rPr>
        <w:t>1.</w:t>
      </w:r>
      <w:r w:rsidR="001A5E12" w:rsidRPr="001A02A6">
        <w:rPr>
          <w:rFonts w:ascii="Times New Roman" w:hAnsi="Times New Roman"/>
          <w:sz w:val="16"/>
          <w:szCs w:val="16"/>
        </w:rPr>
        <w:t xml:space="preserve"> </w:t>
      </w:r>
      <w:r w:rsidR="00AC1F4B" w:rsidRPr="001A02A6">
        <w:rPr>
          <w:rFonts w:ascii="Times New Roman" w:hAnsi="Times New Roman"/>
          <w:sz w:val="16"/>
          <w:szCs w:val="16"/>
        </w:rPr>
        <w:t>– С.</w:t>
      </w:r>
      <w:r w:rsidR="001A5E12" w:rsidRPr="001A02A6">
        <w:rPr>
          <w:rFonts w:ascii="Times New Roman" w:hAnsi="Times New Roman"/>
          <w:sz w:val="16"/>
          <w:szCs w:val="16"/>
        </w:rPr>
        <w:t xml:space="preserve"> </w:t>
      </w:r>
      <w:r w:rsidR="00AC1F4B" w:rsidRPr="001A02A6">
        <w:rPr>
          <w:rFonts w:ascii="Times New Roman" w:hAnsi="Times New Roman"/>
          <w:sz w:val="16"/>
          <w:szCs w:val="16"/>
        </w:rPr>
        <w:t>41–42.</w:t>
      </w:r>
      <w:r w:rsidR="009C0162" w:rsidRPr="001A02A6">
        <w:rPr>
          <w:rFonts w:ascii="Times New Roman" w:hAnsi="Times New Roman"/>
          <w:sz w:val="16"/>
          <w:szCs w:val="16"/>
        </w:rPr>
        <w:t xml:space="preserve"> </w:t>
      </w:r>
    </w:p>
    <w:p w:rsidR="00A446AF" w:rsidRPr="001A02A6" w:rsidRDefault="001A5E12" w:rsidP="00221348">
      <w:pPr>
        <w:spacing w:after="0" w:line="240" w:lineRule="auto"/>
        <w:ind w:firstLine="284"/>
        <w:jc w:val="both"/>
        <w:rPr>
          <w:rFonts w:ascii="Times New Roman" w:hAnsi="Times New Roman"/>
          <w:sz w:val="16"/>
          <w:szCs w:val="16"/>
        </w:rPr>
      </w:pPr>
      <w:r w:rsidRPr="001A02A6">
        <w:rPr>
          <w:rFonts w:ascii="Times New Roman" w:hAnsi="Times New Roman"/>
          <w:sz w:val="16"/>
          <w:szCs w:val="16"/>
        </w:rPr>
        <w:t>1</w:t>
      </w:r>
      <w:r w:rsidR="00951A19">
        <w:rPr>
          <w:rFonts w:ascii="Times New Roman" w:hAnsi="Times New Roman"/>
          <w:sz w:val="16"/>
          <w:szCs w:val="16"/>
        </w:rPr>
        <w:t>6</w:t>
      </w:r>
      <w:r w:rsidRPr="001A02A6">
        <w:rPr>
          <w:rFonts w:ascii="Times New Roman" w:hAnsi="Times New Roman"/>
          <w:sz w:val="16"/>
          <w:szCs w:val="16"/>
        </w:rPr>
        <w:t>2. </w:t>
      </w:r>
      <w:r w:rsidR="005B0B4F" w:rsidRPr="001A02A6">
        <w:rPr>
          <w:rFonts w:ascii="Times New Roman" w:hAnsi="Times New Roman"/>
          <w:spacing w:val="20"/>
          <w:sz w:val="16"/>
          <w:szCs w:val="16"/>
        </w:rPr>
        <w:t>Солнцева, Л.</w:t>
      </w:r>
      <w:r w:rsidR="005B0B4F" w:rsidRPr="001A02A6">
        <w:rPr>
          <w:rFonts w:ascii="Times New Roman" w:hAnsi="Times New Roman"/>
          <w:sz w:val="16"/>
          <w:szCs w:val="16"/>
        </w:rPr>
        <w:t xml:space="preserve"> Лекарственные растения: универсальный справочник /</w:t>
      </w:r>
      <w:r w:rsidR="00234ED6" w:rsidRPr="001A02A6">
        <w:rPr>
          <w:rFonts w:ascii="Times New Roman" w:hAnsi="Times New Roman"/>
          <w:sz w:val="16"/>
          <w:szCs w:val="16"/>
        </w:rPr>
        <w:t xml:space="preserve"> Л.</w:t>
      </w:r>
      <w:r w:rsidR="006637AF" w:rsidRPr="001A02A6">
        <w:rPr>
          <w:rFonts w:ascii="Times New Roman" w:hAnsi="Times New Roman"/>
          <w:sz w:val="16"/>
          <w:szCs w:val="16"/>
        </w:rPr>
        <w:t xml:space="preserve"> </w:t>
      </w:r>
      <w:r w:rsidR="00234ED6" w:rsidRPr="001A02A6">
        <w:rPr>
          <w:rFonts w:ascii="Times New Roman" w:hAnsi="Times New Roman"/>
          <w:sz w:val="16"/>
          <w:szCs w:val="16"/>
        </w:rPr>
        <w:t>Солнцева, О. Волченкова. –</w:t>
      </w:r>
      <w:r w:rsidR="005B0B4F" w:rsidRPr="001A02A6">
        <w:rPr>
          <w:rFonts w:ascii="Times New Roman" w:hAnsi="Times New Roman"/>
          <w:sz w:val="16"/>
          <w:szCs w:val="16"/>
        </w:rPr>
        <w:t xml:space="preserve"> Челябинск: Аркаим, 2002. –  375 с</w:t>
      </w:r>
      <w:r w:rsidR="00A446AF" w:rsidRPr="001A02A6">
        <w:rPr>
          <w:rFonts w:ascii="Times New Roman" w:hAnsi="Times New Roman"/>
          <w:sz w:val="16"/>
          <w:szCs w:val="16"/>
        </w:rPr>
        <w:t xml:space="preserve">. </w:t>
      </w:r>
    </w:p>
    <w:p w:rsidR="00B34586" w:rsidRPr="001A02A6" w:rsidRDefault="001A5E12" w:rsidP="00221348">
      <w:pPr>
        <w:spacing w:after="0" w:line="240" w:lineRule="auto"/>
        <w:ind w:firstLine="284"/>
        <w:jc w:val="both"/>
        <w:rPr>
          <w:rFonts w:ascii="Times New Roman" w:eastAsia="Times New Roman" w:hAnsi="Times New Roman"/>
          <w:sz w:val="16"/>
          <w:szCs w:val="16"/>
          <w:lang w:eastAsia="ru-RU"/>
        </w:rPr>
      </w:pPr>
      <w:r w:rsidRPr="001A02A6">
        <w:rPr>
          <w:rFonts w:ascii="Times New Roman" w:hAnsi="Times New Roman"/>
          <w:sz w:val="16"/>
          <w:szCs w:val="16"/>
        </w:rPr>
        <w:t>1</w:t>
      </w:r>
      <w:r w:rsidR="00951A19">
        <w:rPr>
          <w:rFonts w:ascii="Times New Roman" w:hAnsi="Times New Roman"/>
          <w:sz w:val="16"/>
          <w:szCs w:val="16"/>
        </w:rPr>
        <w:t>6</w:t>
      </w:r>
      <w:r w:rsidRPr="001A02A6">
        <w:rPr>
          <w:rFonts w:ascii="Times New Roman" w:hAnsi="Times New Roman"/>
          <w:sz w:val="16"/>
          <w:szCs w:val="16"/>
        </w:rPr>
        <w:t>3. </w:t>
      </w:r>
      <w:r w:rsidR="00575251" w:rsidRPr="001A02A6">
        <w:rPr>
          <w:rFonts w:ascii="Times New Roman" w:hAnsi="Times New Roman"/>
          <w:spacing w:val="20"/>
          <w:sz w:val="16"/>
          <w:szCs w:val="16"/>
        </w:rPr>
        <w:t>Сорокина, А.А.</w:t>
      </w:r>
      <w:r w:rsidR="00575251" w:rsidRPr="001A02A6">
        <w:rPr>
          <w:rFonts w:ascii="Times New Roman" w:hAnsi="Times New Roman"/>
          <w:sz w:val="16"/>
          <w:szCs w:val="16"/>
        </w:rPr>
        <w:t xml:space="preserve"> Лекарственные растения и лекарственное растительное с</w:t>
      </w:r>
      <w:r w:rsidR="00575251" w:rsidRPr="001A02A6">
        <w:rPr>
          <w:rFonts w:ascii="Times New Roman" w:hAnsi="Times New Roman"/>
          <w:sz w:val="16"/>
          <w:szCs w:val="16"/>
        </w:rPr>
        <w:t>ы</w:t>
      </w:r>
      <w:r w:rsidR="00575251" w:rsidRPr="001A02A6">
        <w:rPr>
          <w:rFonts w:ascii="Times New Roman" w:hAnsi="Times New Roman"/>
          <w:sz w:val="16"/>
          <w:szCs w:val="16"/>
        </w:rPr>
        <w:t>рье, содержащие сапонины и фитоэкдизоны</w:t>
      </w:r>
      <w:r w:rsidRPr="001A02A6">
        <w:rPr>
          <w:rFonts w:ascii="Times New Roman" w:hAnsi="Times New Roman"/>
          <w:sz w:val="16"/>
          <w:szCs w:val="16"/>
        </w:rPr>
        <w:t>:</w:t>
      </w:r>
      <w:r w:rsidR="00575251" w:rsidRPr="001A02A6">
        <w:rPr>
          <w:rFonts w:ascii="Times New Roman" w:hAnsi="Times New Roman"/>
          <w:sz w:val="16"/>
          <w:szCs w:val="16"/>
        </w:rPr>
        <w:t xml:space="preserve"> </w:t>
      </w:r>
      <w:r w:rsidRPr="001A02A6">
        <w:rPr>
          <w:rFonts w:ascii="Times New Roman" w:hAnsi="Times New Roman"/>
          <w:sz w:val="16"/>
          <w:szCs w:val="16"/>
        </w:rPr>
        <w:t>учеб</w:t>
      </w:r>
      <w:proofErr w:type="gramStart"/>
      <w:r w:rsidRPr="001A02A6">
        <w:rPr>
          <w:rFonts w:ascii="Times New Roman" w:hAnsi="Times New Roman"/>
          <w:sz w:val="16"/>
          <w:szCs w:val="16"/>
        </w:rPr>
        <w:t>.</w:t>
      </w:r>
      <w:proofErr w:type="gramEnd"/>
      <w:r w:rsidRPr="001A02A6">
        <w:rPr>
          <w:rFonts w:ascii="Times New Roman" w:hAnsi="Times New Roman"/>
          <w:sz w:val="16"/>
          <w:szCs w:val="16"/>
        </w:rPr>
        <w:t xml:space="preserve"> </w:t>
      </w:r>
      <w:proofErr w:type="gramStart"/>
      <w:r w:rsidRPr="001A02A6">
        <w:rPr>
          <w:rFonts w:ascii="Times New Roman" w:hAnsi="Times New Roman"/>
          <w:sz w:val="16"/>
          <w:szCs w:val="16"/>
        </w:rPr>
        <w:t>п</w:t>
      </w:r>
      <w:proofErr w:type="gramEnd"/>
      <w:r w:rsidRPr="001A02A6">
        <w:rPr>
          <w:rFonts w:ascii="Times New Roman" w:hAnsi="Times New Roman"/>
          <w:sz w:val="16"/>
          <w:szCs w:val="16"/>
        </w:rPr>
        <w:t xml:space="preserve">особие </w:t>
      </w:r>
      <w:r w:rsidR="00575251" w:rsidRPr="001A02A6">
        <w:rPr>
          <w:rFonts w:ascii="Times New Roman" w:hAnsi="Times New Roman"/>
          <w:sz w:val="16"/>
          <w:szCs w:val="16"/>
        </w:rPr>
        <w:t>/А.А.</w:t>
      </w:r>
      <w:r w:rsidR="009D4850" w:rsidRPr="001A02A6">
        <w:rPr>
          <w:rFonts w:ascii="Times New Roman" w:hAnsi="Times New Roman"/>
          <w:sz w:val="16"/>
          <w:szCs w:val="16"/>
        </w:rPr>
        <w:t xml:space="preserve"> </w:t>
      </w:r>
      <w:r w:rsidR="00575251" w:rsidRPr="001A02A6">
        <w:rPr>
          <w:rFonts w:ascii="Times New Roman" w:hAnsi="Times New Roman"/>
          <w:sz w:val="16"/>
          <w:szCs w:val="16"/>
        </w:rPr>
        <w:t>Сорокина, И.А.</w:t>
      </w:r>
      <w:r w:rsidR="009D4850" w:rsidRPr="001A02A6">
        <w:rPr>
          <w:rFonts w:ascii="Times New Roman" w:hAnsi="Times New Roman"/>
          <w:sz w:val="16"/>
          <w:szCs w:val="16"/>
        </w:rPr>
        <w:t xml:space="preserve"> </w:t>
      </w:r>
      <w:r w:rsidR="00575251" w:rsidRPr="001A02A6">
        <w:rPr>
          <w:rFonts w:ascii="Times New Roman" w:hAnsi="Times New Roman"/>
          <w:sz w:val="16"/>
          <w:szCs w:val="16"/>
        </w:rPr>
        <w:t>Сам</w:t>
      </w:r>
      <w:r w:rsidR="00575251" w:rsidRPr="001A02A6">
        <w:rPr>
          <w:rFonts w:ascii="Times New Roman" w:hAnsi="Times New Roman"/>
          <w:sz w:val="16"/>
          <w:szCs w:val="16"/>
        </w:rPr>
        <w:t>ы</w:t>
      </w:r>
      <w:r w:rsidR="00575251" w:rsidRPr="001A02A6">
        <w:rPr>
          <w:rFonts w:ascii="Times New Roman" w:hAnsi="Times New Roman"/>
          <w:sz w:val="16"/>
          <w:szCs w:val="16"/>
        </w:rPr>
        <w:t>лина, В.А.</w:t>
      </w:r>
      <w:r w:rsidR="009D4850" w:rsidRPr="001A02A6">
        <w:rPr>
          <w:rFonts w:ascii="Times New Roman" w:hAnsi="Times New Roman"/>
          <w:sz w:val="16"/>
          <w:szCs w:val="16"/>
        </w:rPr>
        <w:t xml:space="preserve"> </w:t>
      </w:r>
      <w:r w:rsidR="00575251" w:rsidRPr="001A02A6">
        <w:rPr>
          <w:rFonts w:ascii="Times New Roman" w:hAnsi="Times New Roman"/>
          <w:sz w:val="16"/>
          <w:szCs w:val="16"/>
        </w:rPr>
        <w:t>Ермакова. – М.: Изд</w:t>
      </w:r>
      <w:r w:rsidR="009961A7" w:rsidRPr="001A02A6">
        <w:rPr>
          <w:rFonts w:ascii="Times New Roman" w:hAnsi="Times New Roman"/>
          <w:sz w:val="16"/>
          <w:szCs w:val="16"/>
        </w:rPr>
        <w:t>. Д</w:t>
      </w:r>
      <w:r w:rsidR="00575251" w:rsidRPr="001A02A6">
        <w:rPr>
          <w:rFonts w:ascii="Times New Roman" w:hAnsi="Times New Roman"/>
          <w:sz w:val="16"/>
          <w:szCs w:val="16"/>
        </w:rPr>
        <w:t>ом «Русский врач», 2007. – 112 с.</w:t>
      </w:r>
    </w:p>
    <w:p w:rsidR="00FB200E" w:rsidRPr="001A02A6" w:rsidRDefault="00951A19" w:rsidP="00221348">
      <w:pPr>
        <w:spacing w:after="0" w:line="240" w:lineRule="auto"/>
        <w:ind w:firstLine="284"/>
        <w:jc w:val="both"/>
        <w:rPr>
          <w:rFonts w:ascii="Times New Roman" w:eastAsia="Times New Roman" w:hAnsi="Times New Roman"/>
          <w:sz w:val="16"/>
          <w:szCs w:val="16"/>
          <w:lang w:eastAsia="ru-RU"/>
        </w:rPr>
      </w:pPr>
      <w:r>
        <w:rPr>
          <w:rFonts w:ascii="Times New Roman" w:hAnsi="Times New Roman"/>
          <w:sz w:val="16"/>
          <w:szCs w:val="16"/>
        </w:rPr>
        <w:t>164</w:t>
      </w:r>
      <w:r w:rsidR="009961A7" w:rsidRPr="001A02A6">
        <w:rPr>
          <w:rFonts w:ascii="Times New Roman" w:hAnsi="Times New Roman"/>
          <w:sz w:val="16"/>
          <w:szCs w:val="16"/>
        </w:rPr>
        <w:t>. </w:t>
      </w:r>
      <w:r w:rsidR="00321858" w:rsidRPr="001A02A6">
        <w:rPr>
          <w:rFonts w:ascii="Times New Roman" w:hAnsi="Times New Roman"/>
          <w:spacing w:val="20"/>
          <w:sz w:val="16"/>
          <w:szCs w:val="16"/>
        </w:rPr>
        <w:t>Стецюк</w:t>
      </w:r>
      <w:r w:rsidR="00234ED6" w:rsidRPr="001A02A6">
        <w:rPr>
          <w:rFonts w:ascii="Times New Roman" w:hAnsi="Times New Roman"/>
          <w:spacing w:val="20"/>
          <w:sz w:val="16"/>
          <w:szCs w:val="16"/>
        </w:rPr>
        <w:t>,</w:t>
      </w:r>
      <w:r w:rsidR="00321858" w:rsidRPr="001A02A6">
        <w:rPr>
          <w:rFonts w:ascii="Times New Roman" w:hAnsi="Times New Roman"/>
          <w:spacing w:val="20"/>
          <w:sz w:val="16"/>
          <w:szCs w:val="16"/>
        </w:rPr>
        <w:t xml:space="preserve"> Л.А.</w:t>
      </w:r>
      <w:r w:rsidR="00321858" w:rsidRPr="001A02A6">
        <w:rPr>
          <w:rFonts w:ascii="Times New Roman" w:hAnsi="Times New Roman"/>
          <w:sz w:val="16"/>
          <w:szCs w:val="16"/>
        </w:rPr>
        <w:t xml:space="preserve"> Эхинацея пурпурная (рудбекия пурпурная)</w:t>
      </w:r>
      <w:r w:rsidR="00234ED6" w:rsidRPr="001A02A6">
        <w:rPr>
          <w:rFonts w:ascii="Times New Roman" w:hAnsi="Times New Roman"/>
          <w:sz w:val="16"/>
          <w:szCs w:val="16"/>
        </w:rPr>
        <w:t xml:space="preserve"> / Л.А. Стецюк</w:t>
      </w:r>
      <w:r w:rsidR="00321858" w:rsidRPr="001A02A6">
        <w:rPr>
          <w:rFonts w:ascii="Times New Roman" w:hAnsi="Times New Roman"/>
          <w:sz w:val="16"/>
          <w:szCs w:val="16"/>
        </w:rPr>
        <w:t xml:space="preserve"> // Весц</w:t>
      </w:r>
      <w:proofErr w:type="gramStart"/>
      <w:r w:rsidR="00321858" w:rsidRPr="001A02A6">
        <w:rPr>
          <w:rFonts w:ascii="Times New Roman" w:hAnsi="Times New Roman"/>
          <w:sz w:val="16"/>
          <w:szCs w:val="16"/>
          <w:lang w:val="en-US"/>
        </w:rPr>
        <w:t>i</w:t>
      </w:r>
      <w:proofErr w:type="gramEnd"/>
      <w:r w:rsidR="00321858" w:rsidRPr="001A02A6">
        <w:rPr>
          <w:rFonts w:ascii="Times New Roman" w:hAnsi="Times New Roman"/>
          <w:sz w:val="16"/>
          <w:szCs w:val="16"/>
        </w:rPr>
        <w:t xml:space="preserve"> </w:t>
      </w:r>
      <w:r w:rsidR="009D4850" w:rsidRPr="001A02A6">
        <w:rPr>
          <w:rFonts w:ascii="Times New Roman" w:hAnsi="Times New Roman"/>
          <w:sz w:val="16"/>
          <w:szCs w:val="16"/>
        </w:rPr>
        <w:t>НАН</w:t>
      </w:r>
      <w:r w:rsidR="009961A7" w:rsidRPr="001A02A6">
        <w:rPr>
          <w:rFonts w:ascii="Times New Roman" w:hAnsi="Times New Roman"/>
          <w:sz w:val="16"/>
          <w:szCs w:val="16"/>
        </w:rPr>
        <w:t xml:space="preserve"> </w:t>
      </w:r>
      <w:r w:rsidR="009D4850" w:rsidRPr="001A02A6">
        <w:rPr>
          <w:rFonts w:ascii="Times New Roman" w:hAnsi="Times New Roman"/>
          <w:sz w:val="16"/>
          <w:szCs w:val="16"/>
        </w:rPr>
        <w:t>Б</w:t>
      </w:r>
      <w:r w:rsidR="009961A7" w:rsidRPr="001A02A6">
        <w:rPr>
          <w:rFonts w:ascii="Times New Roman" w:hAnsi="Times New Roman"/>
          <w:sz w:val="16"/>
          <w:szCs w:val="16"/>
        </w:rPr>
        <w:t>еларуси</w:t>
      </w:r>
      <w:r w:rsidR="006637AF" w:rsidRPr="001A02A6">
        <w:rPr>
          <w:rFonts w:ascii="Times New Roman" w:hAnsi="Times New Roman"/>
          <w:sz w:val="16"/>
          <w:szCs w:val="16"/>
        </w:rPr>
        <w:t>.</w:t>
      </w:r>
      <w:r w:rsidR="00321858" w:rsidRPr="001A02A6">
        <w:rPr>
          <w:rFonts w:ascii="Times New Roman" w:hAnsi="Times New Roman"/>
          <w:sz w:val="16"/>
          <w:szCs w:val="16"/>
        </w:rPr>
        <w:t xml:space="preserve"> СБН. – 2007. – № 4. – С. 23.</w:t>
      </w:r>
    </w:p>
    <w:p w:rsidR="00A446AF" w:rsidRPr="001A02A6" w:rsidRDefault="00951A19" w:rsidP="00221348">
      <w:pPr>
        <w:spacing w:after="0" w:line="240" w:lineRule="auto"/>
        <w:ind w:firstLine="284"/>
        <w:jc w:val="both"/>
        <w:rPr>
          <w:rFonts w:ascii="Times New Roman" w:eastAsia="Times New Roman" w:hAnsi="Times New Roman"/>
          <w:sz w:val="16"/>
          <w:szCs w:val="16"/>
          <w:lang w:eastAsia="ru-RU"/>
        </w:rPr>
      </w:pPr>
      <w:r>
        <w:rPr>
          <w:rFonts w:ascii="Times New Roman" w:hAnsi="Times New Roman"/>
          <w:bCs/>
          <w:sz w:val="16"/>
          <w:szCs w:val="16"/>
        </w:rPr>
        <w:t>165</w:t>
      </w:r>
      <w:r w:rsidR="009961A7" w:rsidRPr="001A02A6">
        <w:rPr>
          <w:rFonts w:ascii="Times New Roman" w:hAnsi="Times New Roman"/>
          <w:bCs/>
          <w:sz w:val="16"/>
          <w:szCs w:val="16"/>
        </w:rPr>
        <w:t>. </w:t>
      </w:r>
      <w:r w:rsidR="005B0B4F" w:rsidRPr="001A02A6">
        <w:rPr>
          <w:rFonts w:ascii="Times New Roman" w:hAnsi="Times New Roman"/>
          <w:bCs/>
          <w:spacing w:val="20"/>
          <w:sz w:val="16"/>
          <w:szCs w:val="16"/>
        </w:rPr>
        <w:t>Терехин, А.А.</w:t>
      </w:r>
      <w:r w:rsidR="005B0B4F" w:rsidRPr="001A02A6">
        <w:rPr>
          <w:rFonts w:ascii="Times New Roman" w:hAnsi="Times New Roman"/>
          <w:bCs/>
          <w:sz w:val="16"/>
          <w:szCs w:val="16"/>
        </w:rPr>
        <w:t xml:space="preserve"> Технология возделывания лекарственных растений: учеб</w:t>
      </w:r>
      <w:proofErr w:type="gramStart"/>
      <w:r w:rsidR="009961A7" w:rsidRPr="001A02A6">
        <w:rPr>
          <w:rFonts w:ascii="Times New Roman" w:hAnsi="Times New Roman"/>
          <w:bCs/>
          <w:sz w:val="16"/>
          <w:szCs w:val="16"/>
        </w:rPr>
        <w:t>.</w:t>
      </w:r>
      <w:proofErr w:type="gramEnd"/>
      <w:r w:rsidR="005B0B4F" w:rsidRPr="001A02A6">
        <w:rPr>
          <w:rFonts w:ascii="Times New Roman" w:hAnsi="Times New Roman"/>
          <w:bCs/>
          <w:sz w:val="16"/>
          <w:szCs w:val="16"/>
        </w:rPr>
        <w:t xml:space="preserve"> </w:t>
      </w:r>
      <w:proofErr w:type="gramStart"/>
      <w:r w:rsidR="005B0B4F" w:rsidRPr="001A02A6">
        <w:rPr>
          <w:rFonts w:ascii="Times New Roman" w:hAnsi="Times New Roman"/>
          <w:bCs/>
          <w:sz w:val="16"/>
          <w:szCs w:val="16"/>
        </w:rPr>
        <w:t>п</w:t>
      </w:r>
      <w:proofErr w:type="gramEnd"/>
      <w:r w:rsidR="005B0B4F" w:rsidRPr="001A02A6">
        <w:rPr>
          <w:rFonts w:ascii="Times New Roman" w:hAnsi="Times New Roman"/>
          <w:bCs/>
          <w:sz w:val="16"/>
          <w:szCs w:val="16"/>
        </w:rPr>
        <w:t>о</w:t>
      </w:r>
      <w:r w:rsidR="005B0B4F" w:rsidRPr="001A02A6">
        <w:rPr>
          <w:rFonts w:ascii="Times New Roman" w:hAnsi="Times New Roman"/>
          <w:bCs/>
          <w:sz w:val="16"/>
          <w:szCs w:val="16"/>
        </w:rPr>
        <w:t>собие / А.А. Терехин, В.В. Вандышев.  – М</w:t>
      </w:r>
      <w:r w:rsidR="009961A7" w:rsidRPr="001A02A6">
        <w:rPr>
          <w:rFonts w:ascii="Times New Roman" w:hAnsi="Times New Roman"/>
          <w:bCs/>
          <w:sz w:val="16"/>
          <w:szCs w:val="16"/>
        </w:rPr>
        <w:t>.</w:t>
      </w:r>
      <w:r w:rsidR="005B0B4F" w:rsidRPr="001A02A6">
        <w:rPr>
          <w:rFonts w:ascii="Times New Roman" w:hAnsi="Times New Roman"/>
          <w:bCs/>
          <w:sz w:val="16"/>
          <w:szCs w:val="16"/>
        </w:rPr>
        <w:t>: РУДН, 2008. – 201 с.</w:t>
      </w:r>
    </w:p>
    <w:p w:rsidR="00A446AF"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166</w:t>
      </w:r>
      <w:r w:rsidR="009961A7" w:rsidRPr="001A02A6">
        <w:rPr>
          <w:rFonts w:ascii="Times New Roman" w:hAnsi="Times New Roman"/>
          <w:sz w:val="16"/>
          <w:szCs w:val="16"/>
        </w:rPr>
        <w:t>. </w:t>
      </w:r>
      <w:hyperlink r:id="rId297" w:history="1">
        <w:r w:rsidR="00204443" w:rsidRPr="001A02A6">
          <w:rPr>
            <w:rFonts w:ascii="Times New Roman" w:eastAsia="Times New Roman" w:hAnsi="Times New Roman"/>
            <w:bCs/>
            <w:spacing w:val="20"/>
            <w:sz w:val="16"/>
            <w:szCs w:val="16"/>
            <w:lang w:eastAsia="ru-RU"/>
          </w:rPr>
          <w:t>Терещук В.С.</w:t>
        </w:r>
      </w:hyperlink>
      <w:r w:rsidR="00204443" w:rsidRPr="001A02A6">
        <w:rPr>
          <w:rFonts w:ascii="Times New Roman" w:eastAsia="Times New Roman" w:hAnsi="Times New Roman"/>
          <w:sz w:val="16"/>
          <w:szCs w:val="16"/>
          <w:lang w:eastAsia="ru-RU"/>
        </w:rPr>
        <w:t xml:space="preserve"> </w:t>
      </w:r>
      <w:hyperlink r:id="rId298" w:history="1"/>
      <w:r w:rsidR="00204443" w:rsidRPr="001A02A6">
        <w:rPr>
          <w:rFonts w:ascii="Times New Roman" w:eastAsia="Times New Roman" w:hAnsi="Times New Roman"/>
          <w:sz w:val="16"/>
          <w:szCs w:val="16"/>
          <w:lang w:eastAsia="ru-RU"/>
        </w:rPr>
        <w:t xml:space="preserve">Гербициды на мяте </w:t>
      </w:r>
      <w:r w:rsidR="00204443" w:rsidRPr="001A02A6">
        <w:rPr>
          <w:rFonts w:ascii="Times New Roman" w:eastAsia="Times New Roman" w:hAnsi="Times New Roman"/>
          <w:bCs/>
          <w:sz w:val="16"/>
          <w:szCs w:val="16"/>
          <w:lang w:eastAsia="ru-RU"/>
        </w:rPr>
        <w:t>перечн</w:t>
      </w:r>
      <w:r w:rsidR="00204443" w:rsidRPr="001A02A6">
        <w:rPr>
          <w:rFonts w:ascii="Times New Roman" w:eastAsia="Times New Roman" w:hAnsi="Times New Roman"/>
          <w:sz w:val="16"/>
          <w:szCs w:val="16"/>
          <w:lang w:eastAsia="ru-RU"/>
        </w:rPr>
        <w:t>ой</w:t>
      </w:r>
      <w:r w:rsidR="009961A7" w:rsidRPr="001A02A6">
        <w:rPr>
          <w:rFonts w:ascii="Times New Roman" w:eastAsia="Times New Roman" w:hAnsi="Times New Roman"/>
          <w:sz w:val="16"/>
          <w:szCs w:val="16"/>
          <w:lang w:eastAsia="ru-RU"/>
        </w:rPr>
        <w:t xml:space="preserve"> </w:t>
      </w:r>
      <w:r w:rsidR="009D4850" w:rsidRPr="001A02A6">
        <w:rPr>
          <w:rFonts w:ascii="Times New Roman" w:eastAsia="Times New Roman" w:hAnsi="Times New Roman"/>
          <w:sz w:val="16"/>
          <w:szCs w:val="16"/>
          <w:lang w:eastAsia="ru-RU"/>
        </w:rPr>
        <w:t>/ В.С. Терещук</w:t>
      </w:r>
      <w:r w:rsidR="00204443" w:rsidRPr="001A02A6">
        <w:rPr>
          <w:rFonts w:ascii="Times New Roman" w:eastAsia="Times New Roman" w:hAnsi="Times New Roman"/>
          <w:sz w:val="16"/>
          <w:szCs w:val="16"/>
          <w:lang w:eastAsia="ru-RU"/>
        </w:rPr>
        <w:t xml:space="preserve"> // Стратегия и тактика экономически целесообразной адаптивной интенсифи</w:t>
      </w:r>
      <w:r w:rsidR="00CB72C5" w:rsidRPr="001A02A6">
        <w:rPr>
          <w:rFonts w:ascii="Times New Roman" w:eastAsia="Times New Roman" w:hAnsi="Times New Roman"/>
          <w:sz w:val="16"/>
          <w:szCs w:val="16"/>
          <w:lang w:eastAsia="ru-RU"/>
        </w:rPr>
        <w:t>кации земледелия</w:t>
      </w:r>
      <w:r w:rsidR="009961A7" w:rsidRPr="001A02A6">
        <w:rPr>
          <w:rFonts w:ascii="Times New Roman" w:eastAsia="Times New Roman" w:hAnsi="Times New Roman"/>
          <w:sz w:val="16"/>
          <w:szCs w:val="16"/>
          <w:lang w:eastAsia="ru-RU"/>
        </w:rPr>
        <w:t>:</w:t>
      </w:r>
      <w:r w:rsidR="00CB72C5" w:rsidRPr="001A02A6">
        <w:rPr>
          <w:rFonts w:ascii="Times New Roman" w:eastAsia="Times New Roman" w:hAnsi="Times New Roman"/>
          <w:sz w:val="16"/>
          <w:szCs w:val="16"/>
          <w:lang w:eastAsia="ru-RU"/>
        </w:rPr>
        <w:t xml:space="preserve"> </w:t>
      </w:r>
      <w:r w:rsidR="009961A7" w:rsidRPr="001A02A6">
        <w:rPr>
          <w:rFonts w:ascii="Times New Roman" w:eastAsia="Times New Roman" w:hAnsi="Times New Roman"/>
          <w:sz w:val="16"/>
          <w:szCs w:val="16"/>
          <w:lang w:eastAsia="ru-RU"/>
        </w:rPr>
        <w:t>м</w:t>
      </w:r>
      <w:r w:rsidR="00204443" w:rsidRPr="001A02A6">
        <w:rPr>
          <w:rFonts w:ascii="Times New Roman" w:eastAsia="Times New Roman" w:hAnsi="Times New Roman"/>
          <w:sz w:val="16"/>
          <w:szCs w:val="16"/>
          <w:lang w:eastAsia="ru-RU"/>
        </w:rPr>
        <w:t>ат</w:t>
      </w:r>
      <w:r w:rsidR="00204443" w:rsidRPr="001A02A6">
        <w:rPr>
          <w:rFonts w:ascii="Times New Roman" w:eastAsia="Times New Roman" w:hAnsi="Times New Roman"/>
          <w:sz w:val="16"/>
          <w:szCs w:val="16"/>
          <w:lang w:eastAsia="ru-RU"/>
        </w:rPr>
        <w:t>е</w:t>
      </w:r>
      <w:r w:rsidR="00204443" w:rsidRPr="001A02A6">
        <w:rPr>
          <w:rFonts w:ascii="Times New Roman" w:eastAsia="Times New Roman" w:hAnsi="Times New Roman"/>
          <w:sz w:val="16"/>
          <w:szCs w:val="16"/>
          <w:lang w:eastAsia="ru-RU"/>
        </w:rPr>
        <w:t>риалы Междунар</w:t>
      </w:r>
      <w:r w:rsidR="009961A7" w:rsidRPr="001A02A6">
        <w:rPr>
          <w:rFonts w:ascii="Times New Roman" w:eastAsia="Times New Roman" w:hAnsi="Times New Roman"/>
          <w:sz w:val="16"/>
          <w:szCs w:val="16"/>
          <w:lang w:eastAsia="ru-RU"/>
        </w:rPr>
        <w:t>.</w:t>
      </w:r>
      <w:r w:rsidR="00204443" w:rsidRPr="001A02A6">
        <w:rPr>
          <w:rFonts w:ascii="Times New Roman" w:eastAsia="Times New Roman" w:hAnsi="Times New Roman"/>
          <w:sz w:val="16"/>
          <w:szCs w:val="16"/>
          <w:lang w:eastAsia="ru-RU"/>
        </w:rPr>
        <w:t xml:space="preserve"> науч</w:t>
      </w:r>
      <w:proofErr w:type="gramStart"/>
      <w:r w:rsidR="009961A7" w:rsidRPr="001A02A6">
        <w:rPr>
          <w:rFonts w:ascii="Times New Roman" w:eastAsia="Times New Roman" w:hAnsi="Times New Roman"/>
          <w:sz w:val="16"/>
          <w:szCs w:val="16"/>
          <w:lang w:eastAsia="ru-RU"/>
        </w:rPr>
        <w:t>.-</w:t>
      </w:r>
      <w:proofErr w:type="gramEnd"/>
      <w:r w:rsidR="00FB050A" w:rsidRPr="001A02A6">
        <w:rPr>
          <w:rFonts w:ascii="Times New Roman" w:eastAsia="Times New Roman" w:hAnsi="Times New Roman"/>
          <w:sz w:val="16"/>
          <w:szCs w:val="16"/>
          <w:lang w:eastAsia="ru-RU"/>
        </w:rPr>
        <w:t>практ</w:t>
      </w:r>
      <w:r w:rsidR="009961A7" w:rsidRPr="001A02A6">
        <w:rPr>
          <w:rFonts w:ascii="Times New Roman" w:eastAsia="Times New Roman" w:hAnsi="Times New Roman"/>
          <w:sz w:val="16"/>
          <w:szCs w:val="16"/>
          <w:lang w:eastAsia="ru-RU"/>
        </w:rPr>
        <w:t>.</w:t>
      </w:r>
      <w:r w:rsidR="00FB050A" w:rsidRPr="001A02A6">
        <w:rPr>
          <w:rFonts w:ascii="Times New Roman" w:eastAsia="Times New Roman" w:hAnsi="Times New Roman"/>
          <w:sz w:val="16"/>
          <w:szCs w:val="16"/>
          <w:lang w:eastAsia="ru-RU"/>
        </w:rPr>
        <w:t xml:space="preserve"> конф</w:t>
      </w:r>
      <w:r w:rsidR="009961A7" w:rsidRPr="001A02A6">
        <w:rPr>
          <w:rFonts w:ascii="Times New Roman" w:eastAsia="Times New Roman" w:hAnsi="Times New Roman"/>
          <w:sz w:val="16"/>
          <w:szCs w:val="16"/>
          <w:lang w:eastAsia="ru-RU"/>
        </w:rPr>
        <w:t>.</w:t>
      </w:r>
      <w:r w:rsidR="00FB050A" w:rsidRPr="001A02A6">
        <w:rPr>
          <w:rFonts w:ascii="Times New Roman" w:eastAsia="Times New Roman" w:hAnsi="Times New Roman"/>
          <w:sz w:val="16"/>
          <w:szCs w:val="16"/>
          <w:lang w:eastAsia="ru-RU"/>
        </w:rPr>
        <w:t xml:space="preserve"> –</w:t>
      </w:r>
      <w:r w:rsidR="006637AF" w:rsidRPr="001A02A6">
        <w:rPr>
          <w:rFonts w:ascii="Times New Roman" w:eastAsia="Times New Roman" w:hAnsi="Times New Roman"/>
          <w:sz w:val="16"/>
          <w:szCs w:val="16"/>
          <w:lang w:eastAsia="ru-RU"/>
        </w:rPr>
        <w:t>М</w:t>
      </w:r>
      <w:r w:rsidR="00545ED8" w:rsidRPr="001A02A6">
        <w:rPr>
          <w:rFonts w:ascii="Times New Roman" w:eastAsia="Times New Roman" w:hAnsi="Times New Roman"/>
          <w:sz w:val="16"/>
          <w:szCs w:val="16"/>
          <w:lang w:eastAsia="ru-RU"/>
        </w:rPr>
        <w:t>и</w:t>
      </w:r>
      <w:r w:rsidR="006637AF" w:rsidRPr="001A02A6">
        <w:rPr>
          <w:rFonts w:ascii="Times New Roman" w:eastAsia="Times New Roman" w:hAnsi="Times New Roman"/>
          <w:sz w:val="16"/>
          <w:szCs w:val="16"/>
          <w:lang w:eastAsia="ru-RU"/>
        </w:rPr>
        <w:t>н</w:t>
      </w:r>
      <w:r w:rsidR="00545ED8" w:rsidRPr="001A02A6">
        <w:rPr>
          <w:rFonts w:ascii="Times New Roman" w:eastAsia="Times New Roman" w:hAnsi="Times New Roman"/>
          <w:sz w:val="16"/>
          <w:szCs w:val="16"/>
          <w:lang w:eastAsia="ru-RU"/>
        </w:rPr>
        <w:t>ск</w:t>
      </w:r>
      <w:r w:rsidR="009D4850" w:rsidRPr="001A02A6">
        <w:rPr>
          <w:rFonts w:ascii="Times New Roman" w:eastAsia="Times New Roman" w:hAnsi="Times New Roman"/>
          <w:sz w:val="16"/>
          <w:szCs w:val="16"/>
          <w:lang w:eastAsia="ru-RU"/>
        </w:rPr>
        <w:t>, 2004.</w:t>
      </w:r>
      <w:r w:rsidR="00FB050A" w:rsidRPr="001A02A6">
        <w:rPr>
          <w:rFonts w:ascii="Times New Roman" w:eastAsia="Times New Roman" w:hAnsi="Times New Roman"/>
          <w:sz w:val="16"/>
          <w:szCs w:val="16"/>
          <w:lang w:eastAsia="ru-RU"/>
        </w:rPr>
        <w:t xml:space="preserve"> </w:t>
      </w:r>
      <w:r w:rsidR="009D4850" w:rsidRPr="001A02A6">
        <w:rPr>
          <w:rFonts w:ascii="Times New Roman" w:eastAsia="Times New Roman" w:hAnsi="Times New Roman"/>
          <w:sz w:val="16"/>
          <w:szCs w:val="16"/>
          <w:lang w:eastAsia="ru-RU"/>
        </w:rPr>
        <w:t>–</w:t>
      </w:r>
      <w:r w:rsidR="00204443" w:rsidRPr="001A02A6">
        <w:rPr>
          <w:rFonts w:ascii="Times New Roman" w:eastAsia="Times New Roman" w:hAnsi="Times New Roman"/>
          <w:sz w:val="16"/>
          <w:szCs w:val="16"/>
          <w:lang w:eastAsia="ru-RU"/>
        </w:rPr>
        <w:t xml:space="preserve"> </w:t>
      </w:r>
      <w:r w:rsidR="009961A7" w:rsidRPr="001A02A6">
        <w:rPr>
          <w:rFonts w:ascii="Times New Roman" w:eastAsia="Times New Roman" w:hAnsi="Times New Roman"/>
          <w:bCs/>
          <w:sz w:val="16"/>
          <w:szCs w:val="16"/>
          <w:lang w:eastAsia="ru-RU"/>
        </w:rPr>
        <w:t>Т.</w:t>
      </w:r>
      <w:r w:rsidR="00545ED8" w:rsidRPr="001A02A6">
        <w:rPr>
          <w:rFonts w:ascii="Times New Roman" w:eastAsia="Times New Roman" w:hAnsi="Times New Roman"/>
          <w:bCs/>
          <w:sz w:val="16"/>
          <w:szCs w:val="16"/>
          <w:lang w:eastAsia="ru-RU"/>
        </w:rPr>
        <w:t xml:space="preserve"> </w:t>
      </w:r>
      <w:r w:rsidR="009961A7" w:rsidRPr="001A02A6">
        <w:rPr>
          <w:rFonts w:ascii="Times New Roman" w:eastAsia="Times New Roman" w:hAnsi="Times New Roman"/>
          <w:bCs/>
          <w:sz w:val="16"/>
          <w:szCs w:val="16"/>
          <w:lang w:eastAsia="ru-RU"/>
        </w:rPr>
        <w:t>2</w:t>
      </w:r>
      <w:r w:rsidR="009961A7" w:rsidRPr="001A02A6">
        <w:rPr>
          <w:rFonts w:ascii="Times New Roman" w:eastAsia="Times New Roman" w:hAnsi="Times New Roman"/>
          <w:sz w:val="16"/>
          <w:szCs w:val="16"/>
          <w:lang w:eastAsia="ru-RU"/>
        </w:rPr>
        <w:t xml:space="preserve">: Селекция и защита растений. – </w:t>
      </w:r>
      <w:r w:rsidR="00204443" w:rsidRPr="001A02A6">
        <w:rPr>
          <w:rFonts w:ascii="Times New Roman" w:eastAsia="Times New Roman" w:hAnsi="Times New Roman"/>
          <w:sz w:val="16"/>
          <w:szCs w:val="16"/>
          <w:lang w:eastAsia="ru-RU"/>
        </w:rPr>
        <w:t>С. 203</w:t>
      </w:r>
      <w:r w:rsidR="009D4850" w:rsidRPr="001A02A6">
        <w:rPr>
          <w:rFonts w:ascii="Times New Roman" w:eastAsia="Times New Roman" w:hAnsi="Times New Roman"/>
          <w:sz w:val="16"/>
          <w:szCs w:val="16"/>
          <w:lang w:eastAsia="ru-RU"/>
        </w:rPr>
        <w:t>–</w:t>
      </w:r>
      <w:r w:rsidR="00204443" w:rsidRPr="001A02A6">
        <w:rPr>
          <w:rFonts w:ascii="Times New Roman" w:eastAsia="Times New Roman" w:hAnsi="Times New Roman"/>
          <w:sz w:val="16"/>
          <w:szCs w:val="16"/>
          <w:lang w:eastAsia="ru-RU"/>
        </w:rPr>
        <w:t>206.</w:t>
      </w:r>
    </w:p>
    <w:p w:rsidR="00A446AF"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167</w:t>
      </w:r>
      <w:r w:rsidR="00545ED8" w:rsidRPr="001A02A6">
        <w:rPr>
          <w:rFonts w:ascii="Times New Roman" w:hAnsi="Times New Roman"/>
          <w:sz w:val="16"/>
          <w:szCs w:val="16"/>
        </w:rPr>
        <w:t>. </w:t>
      </w:r>
      <w:r w:rsidR="00456CCE" w:rsidRPr="001A02A6">
        <w:rPr>
          <w:rFonts w:ascii="Times New Roman" w:hAnsi="Times New Roman"/>
          <w:spacing w:val="20"/>
          <w:sz w:val="16"/>
          <w:szCs w:val="16"/>
        </w:rPr>
        <w:t>Терещук</w:t>
      </w:r>
      <w:r w:rsidR="009D4850" w:rsidRPr="001A02A6">
        <w:rPr>
          <w:rFonts w:ascii="Times New Roman" w:hAnsi="Times New Roman"/>
          <w:spacing w:val="20"/>
          <w:sz w:val="16"/>
          <w:szCs w:val="16"/>
        </w:rPr>
        <w:t>, В.С.</w:t>
      </w:r>
      <w:r w:rsidR="00456CCE" w:rsidRPr="001A02A6">
        <w:rPr>
          <w:rFonts w:ascii="Times New Roman" w:hAnsi="Times New Roman"/>
          <w:sz w:val="16"/>
          <w:szCs w:val="16"/>
        </w:rPr>
        <w:t xml:space="preserve"> Биология синюхи и защита ее от сорной растительности при возделывании в условиях Беларуси </w:t>
      </w:r>
      <w:r w:rsidR="009D4850" w:rsidRPr="001A02A6">
        <w:rPr>
          <w:rFonts w:ascii="Times New Roman" w:hAnsi="Times New Roman"/>
          <w:sz w:val="16"/>
          <w:szCs w:val="16"/>
        </w:rPr>
        <w:t xml:space="preserve">/ В.С. Терещук, Л.В. Кухарева, А.А. Кот </w:t>
      </w:r>
      <w:r w:rsidR="00456CCE" w:rsidRPr="001A02A6">
        <w:rPr>
          <w:rFonts w:ascii="Times New Roman" w:hAnsi="Times New Roman"/>
          <w:sz w:val="16"/>
          <w:szCs w:val="16"/>
        </w:rPr>
        <w:t>// Земляро</w:t>
      </w:r>
      <w:r w:rsidR="00456CCE" w:rsidRPr="001A02A6">
        <w:rPr>
          <w:rFonts w:ascii="Times New Roman" w:hAnsi="Times New Roman"/>
          <w:sz w:val="16"/>
          <w:szCs w:val="16"/>
        </w:rPr>
        <w:t>б</w:t>
      </w:r>
      <w:r w:rsidR="00456CCE" w:rsidRPr="001A02A6">
        <w:rPr>
          <w:rFonts w:ascii="Times New Roman" w:hAnsi="Times New Roman"/>
          <w:sz w:val="16"/>
          <w:szCs w:val="16"/>
        </w:rPr>
        <w:t xml:space="preserve">ства </w:t>
      </w:r>
      <w:r w:rsidR="00456CCE" w:rsidRPr="001A02A6">
        <w:rPr>
          <w:rFonts w:ascii="Times New Roman" w:hAnsi="Times New Roman"/>
          <w:sz w:val="16"/>
          <w:szCs w:val="16"/>
          <w:lang w:val="en-US"/>
        </w:rPr>
        <w:t>i</w:t>
      </w:r>
      <w:r w:rsidR="00456CCE" w:rsidRPr="001A02A6">
        <w:rPr>
          <w:rFonts w:ascii="Times New Roman" w:hAnsi="Times New Roman"/>
          <w:sz w:val="16"/>
          <w:szCs w:val="16"/>
        </w:rPr>
        <w:t xml:space="preserve"> ахова расл</w:t>
      </w:r>
      <w:proofErr w:type="gramStart"/>
      <w:r w:rsidR="00456CCE" w:rsidRPr="001A02A6">
        <w:rPr>
          <w:rFonts w:ascii="Times New Roman" w:hAnsi="Times New Roman"/>
          <w:sz w:val="16"/>
          <w:szCs w:val="16"/>
          <w:lang w:val="en-US"/>
        </w:rPr>
        <w:t>i</w:t>
      </w:r>
      <w:proofErr w:type="gramEnd"/>
      <w:r w:rsidR="00456CCE" w:rsidRPr="001A02A6">
        <w:rPr>
          <w:rFonts w:ascii="Times New Roman" w:hAnsi="Times New Roman"/>
          <w:sz w:val="16"/>
          <w:szCs w:val="16"/>
        </w:rPr>
        <w:t>н.</w:t>
      </w:r>
      <w:r w:rsidR="009D4850" w:rsidRPr="001A02A6">
        <w:rPr>
          <w:rFonts w:ascii="Times New Roman" w:hAnsi="Times New Roman"/>
          <w:sz w:val="16"/>
          <w:szCs w:val="16"/>
        </w:rPr>
        <w:t xml:space="preserve"> – </w:t>
      </w:r>
      <w:r w:rsidR="00456CCE" w:rsidRPr="001A02A6">
        <w:rPr>
          <w:rFonts w:ascii="Times New Roman" w:hAnsi="Times New Roman"/>
          <w:sz w:val="16"/>
          <w:szCs w:val="16"/>
        </w:rPr>
        <w:t>2009.</w:t>
      </w:r>
      <w:r w:rsidR="009D4850" w:rsidRPr="001A02A6">
        <w:rPr>
          <w:rFonts w:ascii="Times New Roman" w:hAnsi="Times New Roman"/>
          <w:sz w:val="16"/>
          <w:szCs w:val="16"/>
        </w:rPr>
        <w:t xml:space="preserve"> –</w:t>
      </w:r>
      <w:r w:rsidR="00456CCE" w:rsidRPr="001A02A6">
        <w:rPr>
          <w:rFonts w:ascii="Times New Roman" w:hAnsi="Times New Roman"/>
          <w:sz w:val="16"/>
          <w:szCs w:val="16"/>
        </w:rPr>
        <w:t xml:space="preserve"> № 4.</w:t>
      </w:r>
      <w:r w:rsidR="009D4850" w:rsidRPr="001A02A6">
        <w:rPr>
          <w:rFonts w:ascii="Times New Roman" w:hAnsi="Times New Roman"/>
          <w:sz w:val="16"/>
          <w:szCs w:val="16"/>
        </w:rPr>
        <w:t xml:space="preserve"> –</w:t>
      </w:r>
      <w:r w:rsidR="00456CCE" w:rsidRPr="001A02A6">
        <w:rPr>
          <w:rFonts w:ascii="Times New Roman" w:hAnsi="Times New Roman"/>
          <w:sz w:val="16"/>
          <w:szCs w:val="16"/>
        </w:rPr>
        <w:t xml:space="preserve"> С. 54</w:t>
      </w:r>
      <w:r w:rsidR="009D4850" w:rsidRPr="001A02A6">
        <w:rPr>
          <w:rFonts w:ascii="Times New Roman" w:hAnsi="Times New Roman"/>
          <w:sz w:val="16"/>
          <w:szCs w:val="16"/>
        </w:rPr>
        <w:t>–</w:t>
      </w:r>
      <w:r w:rsidR="00456CCE" w:rsidRPr="001A02A6">
        <w:rPr>
          <w:rFonts w:ascii="Times New Roman" w:hAnsi="Times New Roman"/>
          <w:sz w:val="16"/>
          <w:szCs w:val="16"/>
        </w:rPr>
        <w:t>57.</w:t>
      </w:r>
    </w:p>
    <w:p w:rsidR="00FC7BE9"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bCs/>
          <w:sz w:val="16"/>
          <w:szCs w:val="16"/>
        </w:rPr>
        <w:t>168</w:t>
      </w:r>
      <w:r w:rsidR="00545ED8" w:rsidRPr="001A02A6">
        <w:rPr>
          <w:rFonts w:ascii="Times New Roman" w:hAnsi="Times New Roman"/>
          <w:bCs/>
          <w:sz w:val="16"/>
          <w:szCs w:val="16"/>
        </w:rPr>
        <w:t>. </w:t>
      </w:r>
      <w:r w:rsidR="005B0B4F" w:rsidRPr="001A02A6">
        <w:rPr>
          <w:rFonts w:ascii="Times New Roman" w:hAnsi="Times New Roman"/>
          <w:bCs/>
          <w:sz w:val="16"/>
          <w:szCs w:val="16"/>
        </w:rPr>
        <w:t>Технологии возделывания лекарственных</w:t>
      </w:r>
      <w:r w:rsidR="005B0B4F" w:rsidRPr="001A02A6">
        <w:rPr>
          <w:rFonts w:ascii="Times New Roman" w:hAnsi="Times New Roman"/>
          <w:sz w:val="16"/>
          <w:szCs w:val="16"/>
        </w:rPr>
        <w:t xml:space="preserve"> растений: метод</w:t>
      </w:r>
      <w:proofErr w:type="gramStart"/>
      <w:r w:rsidR="00545ED8" w:rsidRPr="001A02A6">
        <w:rPr>
          <w:rFonts w:ascii="Times New Roman" w:hAnsi="Times New Roman"/>
          <w:sz w:val="16"/>
          <w:szCs w:val="16"/>
        </w:rPr>
        <w:t>.</w:t>
      </w:r>
      <w:proofErr w:type="gramEnd"/>
      <w:r w:rsidR="009D4850" w:rsidRPr="001A02A6">
        <w:rPr>
          <w:rFonts w:ascii="Times New Roman" w:hAnsi="Times New Roman"/>
          <w:sz w:val="16"/>
          <w:szCs w:val="16"/>
        </w:rPr>
        <w:t xml:space="preserve"> </w:t>
      </w:r>
      <w:proofErr w:type="gramStart"/>
      <w:r w:rsidR="009D4850" w:rsidRPr="001A02A6">
        <w:rPr>
          <w:rFonts w:ascii="Times New Roman" w:hAnsi="Times New Roman"/>
          <w:sz w:val="16"/>
          <w:szCs w:val="16"/>
        </w:rPr>
        <w:t>п</w:t>
      </w:r>
      <w:proofErr w:type="gramEnd"/>
      <w:r w:rsidR="009D4850" w:rsidRPr="001A02A6">
        <w:rPr>
          <w:rFonts w:ascii="Times New Roman" w:hAnsi="Times New Roman"/>
          <w:sz w:val="16"/>
          <w:szCs w:val="16"/>
        </w:rPr>
        <w:t xml:space="preserve">особие / </w:t>
      </w:r>
      <w:r w:rsidR="00545ED8" w:rsidRPr="001A02A6">
        <w:rPr>
          <w:rFonts w:ascii="Times New Roman" w:hAnsi="Times New Roman"/>
          <w:sz w:val="16"/>
          <w:szCs w:val="16"/>
        </w:rPr>
        <w:t>сост. Л.В.</w:t>
      </w:r>
      <w:r w:rsidR="00545ED8" w:rsidRPr="001A02A6">
        <w:rPr>
          <w:rFonts w:ascii="Times New Roman" w:hAnsi="Times New Roman"/>
          <w:sz w:val="16"/>
          <w:szCs w:val="16"/>
          <w:lang w:val="be-BY"/>
        </w:rPr>
        <w:t> </w:t>
      </w:r>
      <w:r w:rsidR="00545ED8" w:rsidRPr="001A02A6">
        <w:rPr>
          <w:rFonts w:ascii="Times New Roman" w:hAnsi="Times New Roman"/>
          <w:sz w:val="16"/>
          <w:szCs w:val="16"/>
        </w:rPr>
        <w:t>Кухарева, Т.В. Гиль</w:t>
      </w:r>
      <w:r w:rsidR="00545ED8" w:rsidRPr="001A02A6">
        <w:rPr>
          <w:rFonts w:ascii="Times New Roman" w:hAnsi="Times New Roman"/>
          <w:sz w:val="16"/>
          <w:szCs w:val="16"/>
          <w:lang w:val="be-BY"/>
        </w:rPr>
        <w:t>:</w:t>
      </w:r>
      <w:r w:rsidR="00545ED8" w:rsidRPr="001A02A6">
        <w:rPr>
          <w:rFonts w:ascii="Times New Roman" w:hAnsi="Times New Roman"/>
          <w:sz w:val="16"/>
          <w:szCs w:val="16"/>
        </w:rPr>
        <w:t xml:space="preserve"> </w:t>
      </w:r>
      <w:r w:rsidR="009D4850" w:rsidRPr="001A02A6">
        <w:rPr>
          <w:rFonts w:ascii="Times New Roman" w:hAnsi="Times New Roman"/>
          <w:sz w:val="16"/>
          <w:szCs w:val="16"/>
        </w:rPr>
        <w:t>НАН Беларуси, ГНУ «</w:t>
      </w:r>
      <w:r w:rsidR="005B0B4F" w:rsidRPr="001A02A6">
        <w:rPr>
          <w:rFonts w:ascii="Times New Roman" w:hAnsi="Times New Roman"/>
          <w:sz w:val="16"/>
          <w:szCs w:val="16"/>
        </w:rPr>
        <w:t>Центральный ботани</w:t>
      </w:r>
      <w:r w:rsidR="009D4850" w:rsidRPr="001A02A6">
        <w:rPr>
          <w:rFonts w:ascii="Times New Roman" w:hAnsi="Times New Roman"/>
          <w:sz w:val="16"/>
          <w:szCs w:val="16"/>
        </w:rPr>
        <w:t>ческий сад НАН Беларуси». –</w:t>
      </w:r>
      <w:r w:rsidR="00AC1F4B" w:rsidRPr="001A02A6">
        <w:rPr>
          <w:rFonts w:ascii="Times New Roman" w:hAnsi="Times New Roman"/>
          <w:sz w:val="16"/>
          <w:szCs w:val="16"/>
        </w:rPr>
        <w:t xml:space="preserve"> М</w:t>
      </w:r>
      <w:r w:rsidR="00545ED8" w:rsidRPr="001A02A6">
        <w:rPr>
          <w:rFonts w:ascii="Times New Roman" w:hAnsi="Times New Roman"/>
          <w:sz w:val="16"/>
          <w:szCs w:val="16"/>
        </w:rPr>
        <w:t>и</w:t>
      </w:r>
      <w:r w:rsidR="00AC1F4B" w:rsidRPr="001A02A6">
        <w:rPr>
          <w:rFonts w:ascii="Times New Roman" w:hAnsi="Times New Roman"/>
          <w:sz w:val="16"/>
          <w:szCs w:val="16"/>
        </w:rPr>
        <w:t>н</w:t>
      </w:r>
      <w:r w:rsidR="00545ED8" w:rsidRPr="001A02A6">
        <w:rPr>
          <w:rFonts w:ascii="Times New Roman" w:hAnsi="Times New Roman"/>
          <w:sz w:val="16"/>
          <w:szCs w:val="16"/>
        </w:rPr>
        <w:t>ск</w:t>
      </w:r>
      <w:r w:rsidR="005B0B4F" w:rsidRPr="001A02A6">
        <w:rPr>
          <w:rFonts w:ascii="Times New Roman" w:hAnsi="Times New Roman"/>
          <w:sz w:val="16"/>
          <w:szCs w:val="16"/>
        </w:rPr>
        <w:t>: Минсктип</w:t>
      </w:r>
      <w:r w:rsidR="009D4850" w:rsidRPr="001A02A6">
        <w:rPr>
          <w:rFonts w:ascii="Times New Roman" w:hAnsi="Times New Roman"/>
          <w:sz w:val="16"/>
          <w:szCs w:val="16"/>
        </w:rPr>
        <w:t>проект, 2008. –</w:t>
      </w:r>
      <w:r w:rsidR="005B0B4F" w:rsidRPr="001A02A6">
        <w:rPr>
          <w:rFonts w:ascii="Times New Roman" w:hAnsi="Times New Roman"/>
          <w:sz w:val="16"/>
          <w:szCs w:val="16"/>
        </w:rPr>
        <w:t xml:space="preserve"> 127 с.</w:t>
      </w:r>
    </w:p>
    <w:p w:rsidR="00FC7BE9"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169</w:t>
      </w:r>
      <w:r w:rsidR="00545ED8" w:rsidRPr="001A02A6">
        <w:rPr>
          <w:rFonts w:ascii="Times New Roman" w:hAnsi="Times New Roman"/>
          <w:sz w:val="16"/>
          <w:szCs w:val="16"/>
        </w:rPr>
        <w:t>. </w:t>
      </w:r>
      <w:hyperlink r:id="rId299" w:anchor="%D1%82%D0%B8%D0%BC%D0%BE%D1%84" w:history="1">
        <w:r w:rsidR="00FC7BE9" w:rsidRPr="001A02A6">
          <w:rPr>
            <w:rStyle w:val="a7"/>
            <w:rFonts w:ascii="Times New Roman" w:hAnsi="Times New Roman"/>
            <w:bCs/>
            <w:color w:val="auto"/>
            <w:spacing w:val="20"/>
            <w:sz w:val="16"/>
            <w:szCs w:val="16"/>
            <w:u w:val="none"/>
          </w:rPr>
          <w:t>Тимофеев, Н.П.</w:t>
        </w:r>
      </w:hyperlink>
      <w:r w:rsidR="00FC7BE9" w:rsidRPr="001A02A6">
        <w:rPr>
          <w:rFonts w:ascii="Times New Roman" w:hAnsi="Times New Roman"/>
          <w:bCs/>
          <w:sz w:val="16"/>
          <w:szCs w:val="16"/>
        </w:rPr>
        <w:t xml:space="preserve"> Сведения по проблемам культивирования рапонтикума сафлоровидного</w:t>
      </w:r>
      <w:r w:rsidR="00F539E2" w:rsidRPr="001A02A6">
        <w:rPr>
          <w:rFonts w:ascii="Times New Roman" w:hAnsi="Times New Roman"/>
          <w:bCs/>
          <w:sz w:val="16"/>
          <w:szCs w:val="16"/>
        </w:rPr>
        <w:t xml:space="preserve"> (левзеи) </w:t>
      </w:r>
      <w:r w:rsidR="00FC7BE9" w:rsidRPr="001A02A6">
        <w:rPr>
          <w:rFonts w:ascii="Times New Roman" w:hAnsi="Times New Roman"/>
          <w:bCs/>
          <w:sz w:val="16"/>
          <w:szCs w:val="16"/>
        </w:rPr>
        <w:t xml:space="preserve">/ Н.П. Тимофеев // </w:t>
      </w:r>
      <w:hyperlink r:id="rId300" w:history="1">
        <w:r w:rsidR="00FC7BE9" w:rsidRPr="001A02A6">
          <w:rPr>
            <w:rStyle w:val="a7"/>
            <w:rFonts w:ascii="Times New Roman" w:hAnsi="Times New Roman"/>
            <w:iCs/>
            <w:color w:val="auto"/>
            <w:sz w:val="16"/>
            <w:szCs w:val="16"/>
            <w:u w:val="none"/>
          </w:rPr>
          <w:t>Актуальные проблемы инноваций с нетр</w:t>
        </w:r>
        <w:r w:rsidR="00FC7BE9" w:rsidRPr="001A02A6">
          <w:rPr>
            <w:rStyle w:val="a7"/>
            <w:rFonts w:ascii="Times New Roman" w:hAnsi="Times New Roman"/>
            <w:iCs/>
            <w:color w:val="auto"/>
            <w:sz w:val="16"/>
            <w:szCs w:val="16"/>
            <w:u w:val="none"/>
          </w:rPr>
          <w:t>а</w:t>
        </w:r>
        <w:r w:rsidR="00FC7BE9" w:rsidRPr="001A02A6">
          <w:rPr>
            <w:rStyle w:val="a7"/>
            <w:rFonts w:ascii="Times New Roman" w:hAnsi="Times New Roman"/>
            <w:iCs/>
            <w:color w:val="auto"/>
            <w:sz w:val="16"/>
            <w:szCs w:val="16"/>
            <w:u w:val="none"/>
          </w:rPr>
          <w:lastRenderedPageBreak/>
          <w:t>диционными растительными ресурсами и создания функциональных продуктов</w:t>
        </w:r>
      </w:hyperlink>
      <w:r w:rsidR="00F539E2" w:rsidRPr="001A02A6">
        <w:rPr>
          <w:rFonts w:ascii="Times New Roman" w:hAnsi="Times New Roman"/>
          <w:iCs/>
          <w:sz w:val="16"/>
          <w:szCs w:val="16"/>
        </w:rPr>
        <w:t>.</w:t>
      </w:r>
      <w:r w:rsidR="00545ED8" w:rsidRPr="001A02A6">
        <w:rPr>
          <w:rFonts w:ascii="Times New Roman" w:hAnsi="Times New Roman"/>
          <w:sz w:val="16"/>
          <w:szCs w:val="16"/>
        </w:rPr>
        <w:t xml:space="preserve"> </w:t>
      </w:r>
      <w:hyperlink r:id="rId301" w:history="1">
        <w:r w:rsidR="00545ED8" w:rsidRPr="001A02A6">
          <w:rPr>
            <w:rStyle w:val="a7"/>
            <w:rFonts w:ascii="Times New Roman" w:hAnsi="Times New Roman"/>
            <w:color w:val="auto"/>
            <w:sz w:val="16"/>
            <w:szCs w:val="16"/>
            <w:u w:val="none"/>
          </w:rPr>
          <w:t>Химия и компьютерное моделирование. Бутлеровские сообщения</w:t>
        </w:r>
      </w:hyperlink>
      <w:r w:rsidR="00545ED8" w:rsidRPr="001A02A6">
        <w:rPr>
          <w:rFonts w:ascii="Times New Roman" w:hAnsi="Times New Roman"/>
          <w:sz w:val="16"/>
          <w:szCs w:val="16"/>
        </w:rPr>
        <w:t>:</w:t>
      </w:r>
      <w:r w:rsidR="00F539E2" w:rsidRPr="001A02A6">
        <w:rPr>
          <w:rFonts w:ascii="Times New Roman" w:hAnsi="Times New Roman"/>
          <w:iCs/>
          <w:sz w:val="16"/>
          <w:szCs w:val="16"/>
        </w:rPr>
        <w:t xml:space="preserve"> </w:t>
      </w:r>
      <w:r w:rsidR="00545ED8" w:rsidRPr="001A02A6">
        <w:rPr>
          <w:rFonts w:ascii="Times New Roman" w:hAnsi="Times New Roman"/>
          <w:iCs/>
          <w:sz w:val="16"/>
          <w:szCs w:val="16"/>
        </w:rPr>
        <w:t>м</w:t>
      </w:r>
      <w:r w:rsidR="00F539E2" w:rsidRPr="001A02A6">
        <w:rPr>
          <w:rFonts w:ascii="Times New Roman" w:hAnsi="Times New Roman"/>
          <w:iCs/>
          <w:sz w:val="16"/>
          <w:szCs w:val="16"/>
        </w:rPr>
        <w:t>атериалы докл</w:t>
      </w:r>
      <w:r w:rsidR="00545ED8" w:rsidRPr="001A02A6">
        <w:rPr>
          <w:rFonts w:ascii="Times New Roman" w:hAnsi="Times New Roman"/>
          <w:iCs/>
          <w:sz w:val="16"/>
          <w:szCs w:val="16"/>
        </w:rPr>
        <w:t>.</w:t>
      </w:r>
      <w:r w:rsidR="00F539E2" w:rsidRPr="001A02A6">
        <w:rPr>
          <w:rFonts w:ascii="Times New Roman" w:hAnsi="Times New Roman"/>
          <w:iCs/>
          <w:sz w:val="16"/>
          <w:szCs w:val="16"/>
        </w:rPr>
        <w:t xml:space="preserve"> 1-</w:t>
      </w:r>
      <w:r w:rsidR="00FC7BE9" w:rsidRPr="001A02A6">
        <w:rPr>
          <w:rFonts w:ascii="Times New Roman" w:hAnsi="Times New Roman"/>
          <w:iCs/>
          <w:sz w:val="16"/>
          <w:szCs w:val="16"/>
        </w:rPr>
        <w:t>й Рос</w:t>
      </w:r>
      <w:r w:rsidR="00545ED8" w:rsidRPr="001A02A6">
        <w:rPr>
          <w:rFonts w:ascii="Times New Roman" w:hAnsi="Times New Roman"/>
          <w:iCs/>
          <w:sz w:val="16"/>
          <w:szCs w:val="16"/>
        </w:rPr>
        <w:t>.</w:t>
      </w:r>
      <w:r w:rsidR="00FC7BE9" w:rsidRPr="001A02A6">
        <w:rPr>
          <w:rFonts w:ascii="Times New Roman" w:hAnsi="Times New Roman"/>
          <w:iCs/>
          <w:sz w:val="16"/>
          <w:szCs w:val="16"/>
        </w:rPr>
        <w:t xml:space="preserve"> науч</w:t>
      </w:r>
      <w:proofErr w:type="gramStart"/>
      <w:r w:rsidR="00545ED8" w:rsidRPr="001A02A6">
        <w:rPr>
          <w:rFonts w:ascii="Times New Roman" w:hAnsi="Times New Roman"/>
          <w:iCs/>
          <w:sz w:val="16"/>
          <w:szCs w:val="16"/>
        </w:rPr>
        <w:t>.-</w:t>
      </w:r>
      <w:proofErr w:type="gramEnd"/>
      <w:r w:rsidR="00FC7BE9" w:rsidRPr="001A02A6">
        <w:rPr>
          <w:rFonts w:ascii="Times New Roman" w:hAnsi="Times New Roman"/>
          <w:iCs/>
          <w:sz w:val="16"/>
          <w:szCs w:val="16"/>
        </w:rPr>
        <w:t>практ</w:t>
      </w:r>
      <w:r w:rsidR="00545ED8" w:rsidRPr="001A02A6">
        <w:rPr>
          <w:rFonts w:ascii="Times New Roman" w:hAnsi="Times New Roman"/>
          <w:iCs/>
          <w:sz w:val="16"/>
          <w:szCs w:val="16"/>
        </w:rPr>
        <w:t>.</w:t>
      </w:r>
      <w:r w:rsidR="00FC7BE9" w:rsidRPr="001A02A6">
        <w:rPr>
          <w:rFonts w:ascii="Times New Roman" w:hAnsi="Times New Roman"/>
          <w:iCs/>
          <w:sz w:val="16"/>
          <w:szCs w:val="16"/>
        </w:rPr>
        <w:t xml:space="preserve"> конф</w:t>
      </w:r>
      <w:r w:rsidR="00545ED8" w:rsidRPr="001A02A6">
        <w:rPr>
          <w:rFonts w:ascii="Times New Roman" w:hAnsi="Times New Roman"/>
          <w:iCs/>
          <w:sz w:val="16"/>
          <w:szCs w:val="16"/>
        </w:rPr>
        <w:t>.</w:t>
      </w:r>
      <w:r w:rsidR="00FC7BE9" w:rsidRPr="001A02A6">
        <w:rPr>
          <w:rFonts w:ascii="Times New Roman" w:hAnsi="Times New Roman"/>
          <w:sz w:val="16"/>
          <w:szCs w:val="16"/>
        </w:rPr>
        <w:t xml:space="preserve"> – 2001. – </w:t>
      </w:r>
      <w:hyperlink r:id="rId302" w:history="1">
        <w:r w:rsidR="00FC7BE9" w:rsidRPr="001A02A6">
          <w:rPr>
            <w:rStyle w:val="a7"/>
            <w:rFonts w:ascii="Times New Roman" w:hAnsi="Times New Roman"/>
            <w:color w:val="auto"/>
            <w:sz w:val="16"/>
            <w:szCs w:val="16"/>
            <w:u w:val="none"/>
          </w:rPr>
          <w:t>№ 5</w:t>
        </w:r>
      </w:hyperlink>
      <w:r w:rsidR="00FC7BE9" w:rsidRPr="001A02A6">
        <w:rPr>
          <w:rFonts w:ascii="Times New Roman" w:hAnsi="Times New Roman"/>
          <w:sz w:val="16"/>
          <w:szCs w:val="16"/>
        </w:rPr>
        <w:t>.</w:t>
      </w:r>
    </w:p>
    <w:p w:rsidR="002F3258"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 xml:space="preserve">170. </w:t>
      </w:r>
      <w:r w:rsidR="00321858" w:rsidRPr="001A02A6">
        <w:rPr>
          <w:rFonts w:ascii="Times New Roman" w:hAnsi="Times New Roman"/>
          <w:spacing w:val="20"/>
          <w:sz w:val="16"/>
          <w:szCs w:val="16"/>
        </w:rPr>
        <w:t>Тихонов</w:t>
      </w:r>
      <w:r w:rsidR="00F539E2" w:rsidRPr="001A02A6">
        <w:rPr>
          <w:rFonts w:ascii="Times New Roman" w:hAnsi="Times New Roman"/>
          <w:spacing w:val="20"/>
          <w:sz w:val="16"/>
          <w:szCs w:val="16"/>
        </w:rPr>
        <w:t>, М.М.</w:t>
      </w:r>
      <w:r w:rsidR="00F539E2" w:rsidRPr="001A02A6">
        <w:rPr>
          <w:rFonts w:ascii="Times New Roman" w:hAnsi="Times New Roman"/>
          <w:sz w:val="16"/>
          <w:szCs w:val="16"/>
        </w:rPr>
        <w:t xml:space="preserve"> </w:t>
      </w:r>
      <w:r w:rsidR="00321858" w:rsidRPr="001A02A6">
        <w:rPr>
          <w:rFonts w:ascii="Times New Roman" w:hAnsi="Times New Roman"/>
          <w:sz w:val="16"/>
          <w:szCs w:val="16"/>
        </w:rPr>
        <w:t xml:space="preserve">Использование девясила высокого в народном хозяйстве </w:t>
      </w:r>
      <w:r w:rsidR="00F539E2" w:rsidRPr="001A02A6">
        <w:rPr>
          <w:rFonts w:ascii="Times New Roman" w:hAnsi="Times New Roman"/>
          <w:sz w:val="16"/>
          <w:szCs w:val="16"/>
        </w:rPr>
        <w:t xml:space="preserve">/ М.М. Тихонов, И.Н. Ковтуник </w:t>
      </w:r>
      <w:r w:rsidR="00321858" w:rsidRPr="001A02A6">
        <w:rPr>
          <w:rFonts w:ascii="Times New Roman" w:hAnsi="Times New Roman"/>
          <w:sz w:val="16"/>
          <w:szCs w:val="16"/>
        </w:rPr>
        <w:t>// Материалы 8</w:t>
      </w:r>
      <w:r w:rsidR="00545ED8" w:rsidRPr="001A02A6">
        <w:rPr>
          <w:rFonts w:ascii="Times New Roman" w:hAnsi="Times New Roman"/>
          <w:sz w:val="16"/>
          <w:szCs w:val="16"/>
        </w:rPr>
        <w:t>-й</w:t>
      </w:r>
      <w:r w:rsidR="00321858" w:rsidRPr="001A02A6">
        <w:rPr>
          <w:rFonts w:ascii="Times New Roman" w:hAnsi="Times New Roman"/>
          <w:sz w:val="16"/>
          <w:szCs w:val="16"/>
        </w:rPr>
        <w:t xml:space="preserve"> Всерос</w:t>
      </w:r>
      <w:r w:rsidR="00545ED8" w:rsidRPr="001A02A6">
        <w:rPr>
          <w:rFonts w:ascii="Times New Roman" w:hAnsi="Times New Roman"/>
          <w:sz w:val="16"/>
          <w:szCs w:val="16"/>
        </w:rPr>
        <w:t>.</w:t>
      </w:r>
      <w:r w:rsidR="00321858" w:rsidRPr="001A02A6">
        <w:rPr>
          <w:rFonts w:ascii="Times New Roman" w:hAnsi="Times New Roman"/>
          <w:sz w:val="16"/>
          <w:szCs w:val="16"/>
        </w:rPr>
        <w:t xml:space="preserve"> симпозиум</w:t>
      </w:r>
      <w:r w:rsidR="00F539E2" w:rsidRPr="001A02A6">
        <w:rPr>
          <w:rFonts w:ascii="Times New Roman" w:hAnsi="Times New Roman"/>
          <w:sz w:val="16"/>
          <w:szCs w:val="16"/>
        </w:rPr>
        <w:t>а по новым корм</w:t>
      </w:r>
      <w:r w:rsidR="00F539E2" w:rsidRPr="001A02A6">
        <w:rPr>
          <w:rFonts w:ascii="Times New Roman" w:hAnsi="Times New Roman"/>
          <w:sz w:val="16"/>
          <w:szCs w:val="16"/>
        </w:rPr>
        <w:t>о</w:t>
      </w:r>
      <w:r w:rsidR="00F539E2" w:rsidRPr="001A02A6">
        <w:rPr>
          <w:rFonts w:ascii="Times New Roman" w:hAnsi="Times New Roman"/>
          <w:sz w:val="16"/>
          <w:szCs w:val="16"/>
        </w:rPr>
        <w:t>вым растениям. – Сыктывкар, 1993. –</w:t>
      </w:r>
      <w:r w:rsidR="00321858" w:rsidRPr="001A02A6">
        <w:rPr>
          <w:rFonts w:ascii="Times New Roman" w:hAnsi="Times New Roman"/>
          <w:sz w:val="16"/>
          <w:szCs w:val="16"/>
        </w:rPr>
        <w:t xml:space="preserve"> С. 155.</w:t>
      </w:r>
      <w:r w:rsidR="003E085F" w:rsidRPr="001A02A6">
        <w:rPr>
          <w:rFonts w:ascii="Times New Roman" w:hAnsi="Times New Roman"/>
          <w:sz w:val="16"/>
          <w:szCs w:val="16"/>
        </w:rPr>
        <w:t xml:space="preserve"> </w:t>
      </w:r>
    </w:p>
    <w:p w:rsidR="00A446AF"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pacing w:val="20"/>
          <w:sz w:val="16"/>
          <w:szCs w:val="16"/>
        </w:rPr>
        <w:t xml:space="preserve">171. </w:t>
      </w:r>
      <w:r w:rsidR="005B0B4F" w:rsidRPr="001A02A6">
        <w:rPr>
          <w:rFonts w:ascii="Times New Roman" w:hAnsi="Times New Roman"/>
          <w:spacing w:val="20"/>
          <w:sz w:val="16"/>
          <w:szCs w:val="16"/>
        </w:rPr>
        <w:t>Ториков, В.Е.</w:t>
      </w:r>
      <w:r w:rsidR="005B0B4F" w:rsidRPr="001A02A6">
        <w:rPr>
          <w:rFonts w:ascii="Times New Roman" w:hAnsi="Times New Roman"/>
          <w:sz w:val="16"/>
          <w:szCs w:val="16"/>
        </w:rPr>
        <w:t xml:space="preserve"> Технология возделывания и использования лекарственных растений / В.Е. Ториков, И.И. Мешков. – М.: Феникс, 2006. – 283 с.</w:t>
      </w:r>
    </w:p>
    <w:p w:rsidR="00FB200E"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172</w:t>
      </w:r>
      <w:r w:rsidR="00545ED8" w:rsidRPr="001A02A6">
        <w:rPr>
          <w:rFonts w:ascii="Times New Roman" w:hAnsi="Times New Roman"/>
          <w:sz w:val="16"/>
          <w:szCs w:val="16"/>
        </w:rPr>
        <w:t>. </w:t>
      </w:r>
      <w:r w:rsidR="00F539E2" w:rsidRPr="001A02A6">
        <w:rPr>
          <w:rFonts w:ascii="Times New Roman" w:hAnsi="Times New Roman"/>
          <w:spacing w:val="20"/>
          <w:sz w:val="16"/>
          <w:szCs w:val="16"/>
        </w:rPr>
        <w:t>Ториков, В.Е.</w:t>
      </w:r>
      <w:r w:rsidR="00456CCE" w:rsidRPr="001A02A6">
        <w:rPr>
          <w:rFonts w:ascii="Times New Roman" w:hAnsi="Times New Roman"/>
          <w:sz w:val="16"/>
          <w:szCs w:val="16"/>
        </w:rPr>
        <w:t xml:space="preserve"> Интродукция и промышленная технология возделывания женьшеня настоящего в Брянской области</w:t>
      </w:r>
      <w:r w:rsidR="00F539E2" w:rsidRPr="001A02A6">
        <w:rPr>
          <w:rFonts w:ascii="Times New Roman" w:hAnsi="Times New Roman"/>
          <w:sz w:val="16"/>
          <w:szCs w:val="16"/>
        </w:rPr>
        <w:t xml:space="preserve"> / В.Е. Ториков, И.И. Мешков</w:t>
      </w:r>
      <w:r w:rsidR="00545ED8" w:rsidRPr="001A02A6">
        <w:rPr>
          <w:rFonts w:ascii="Times New Roman" w:hAnsi="Times New Roman"/>
          <w:sz w:val="16"/>
          <w:szCs w:val="16"/>
        </w:rPr>
        <w:t xml:space="preserve"> // Инновации в технологиях возделывания с.</w:t>
      </w:r>
      <w:r w:rsidR="003C7278" w:rsidRPr="001A02A6">
        <w:rPr>
          <w:rFonts w:ascii="Times New Roman" w:hAnsi="Times New Roman"/>
          <w:sz w:val="16"/>
          <w:szCs w:val="16"/>
        </w:rPr>
        <w:t>-</w:t>
      </w:r>
      <w:r w:rsidR="00545ED8" w:rsidRPr="001A02A6">
        <w:rPr>
          <w:rFonts w:ascii="Times New Roman" w:hAnsi="Times New Roman"/>
          <w:sz w:val="16"/>
          <w:szCs w:val="16"/>
        </w:rPr>
        <w:t>х. культур</w:t>
      </w:r>
      <w:r w:rsidR="003C7278" w:rsidRPr="001A02A6">
        <w:rPr>
          <w:rFonts w:ascii="Times New Roman" w:hAnsi="Times New Roman"/>
          <w:sz w:val="16"/>
          <w:szCs w:val="16"/>
        </w:rPr>
        <w:t>:</w:t>
      </w:r>
      <w:r w:rsidR="00545ED8" w:rsidRPr="001A02A6">
        <w:rPr>
          <w:rFonts w:ascii="Times New Roman" w:hAnsi="Times New Roman"/>
          <w:sz w:val="16"/>
          <w:szCs w:val="16"/>
        </w:rPr>
        <w:t xml:space="preserve"> </w:t>
      </w:r>
      <w:r w:rsidR="003C7278" w:rsidRPr="001A02A6">
        <w:rPr>
          <w:rFonts w:ascii="Times New Roman" w:hAnsi="Times New Roman"/>
          <w:sz w:val="16"/>
          <w:szCs w:val="16"/>
        </w:rPr>
        <w:t>с</w:t>
      </w:r>
      <w:r w:rsidR="00456CCE" w:rsidRPr="001A02A6">
        <w:rPr>
          <w:rFonts w:ascii="Times New Roman" w:hAnsi="Times New Roman"/>
          <w:sz w:val="16"/>
          <w:szCs w:val="16"/>
        </w:rPr>
        <w:t>б. науч. тр. – М</w:t>
      </w:r>
      <w:r w:rsidR="003C7278" w:rsidRPr="001A02A6">
        <w:rPr>
          <w:rFonts w:ascii="Times New Roman" w:hAnsi="Times New Roman"/>
          <w:sz w:val="16"/>
          <w:szCs w:val="16"/>
        </w:rPr>
        <w:t>и</w:t>
      </w:r>
      <w:r w:rsidR="00456CCE" w:rsidRPr="001A02A6">
        <w:rPr>
          <w:rFonts w:ascii="Times New Roman" w:hAnsi="Times New Roman"/>
          <w:sz w:val="16"/>
          <w:szCs w:val="16"/>
        </w:rPr>
        <w:t>н</w:t>
      </w:r>
      <w:r w:rsidR="003C7278" w:rsidRPr="001A02A6">
        <w:rPr>
          <w:rFonts w:ascii="Times New Roman" w:hAnsi="Times New Roman"/>
          <w:sz w:val="16"/>
          <w:szCs w:val="16"/>
        </w:rPr>
        <w:t>ск</w:t>
      </w:r>
      <w:r w:rsidR="00456CCE" w:rsidRPr="001A02A6">
        <w:rPr>
          <w:rFonts w:ascii="Times New Roman" w:hAnsi="Times New Roman"/>
          <w:sz w:val="16"/>
          <w:szCs w:val="16"/>
        </w:rPr>
        <w:t>: Экоперспек</w:t>
      </w:r>
      <w:r w:rsidR="00F539E2" w:rsidRPr="001A02A6">
        <w:rPr>
          <w:rFonts w:ascii="Times New Roman" w:hAnsi="Times New Roman"/>
          <w:sz w:val="16"/>
          <w:szCs w:val="16"/>
        </w:rPr>
        <w:t>тива, 2009. –</w:t>
      </w:r>
      <w:r w:rsidR="00456CCE" w:rsidRPr="001A02A6">
        <w:rPr>
          <w:rFonts w:ascii="Times New Roman" w:hAnsi="Times New Roman"/>
          <w:sz w:val="16"/>
          <w:szCs w:val="16"/>
        </w:rPr>
        <w:t xml:space="preserve"> С. 133.</w:t>
      </w:r>
    </w:p>
    <w:p w:rsidR="00FB200E" w:rsidRPr="001A02A6" w:rsidRDefault="00951A19" w:rsidP="00221348">
      <w:pPr>
        <w:spacing w:after="0" w:line="240" w:lineRule="auto"/>
        <w:ind w:firstLine="284"/>
        <w:jc w:val="both"/>
        <w:rPr>
          <w:rStyle w:val="citation"/>
          <w:rFonts w:ascii="Times New Roman" w:hAnsi="Times New Roman"/>
          <w:sz w:val="16"/>
          <w:szCs w:val="16"/>
        </w:rPr>
      </w:pPr>
      <w:r>
        <w:rPr>
          <w:rStyle w:val="citation"/>
          <w:rFonts w:ascii="Times New Roman" w:hAnsi="Times New Roman"/>
          <w:iCs/>
          <w:sz w:val="16"/>
          <w:szCs w:val="16"/>
        </w:rPr>
        <w:t>173</w:t>
      </w:r>
      <w:r w:rsidR="003C7278" w:rsidRPr="001A02A6">
        <w:rPr>
          <w:rStyle w:val="citation"/>
          <w:rFonts w:ascii="Times New Roman" w:hAnsi="Times New Roman"/>
          <w:iCs/>
          <w:sz w:val="16"/>
          <w:szCs w:val="16"/>
        </w:rPr>
        <w:t>. </w:t>
      </w:r>
      <w:r w:rsidR="00FB200E" w:rsidRPr="001A02A6">
        <w:rPr>
          <w:rStyle w:val="citation"/>
          <w:rFonts w:ascii="Times New Roman" w:hAnsi="Times New Roman"/>
          <w:iCs/>
          <w:spacing w:val="20"/>
          <w:sz w:val="16"/>
          <w:szCs w:val="16"/>
        </w:rPr>
        <w:t>Тринус, Ф.П.</w:t>
      </w:r>
      <w:r w:rsidR="00FB200E" w:rsidRPr="001A02A6">
        <w:rPr>
          <w:rStyle w:val="citation"/>
          <w:rFonts w:ascii="Times New Roman" w:hAnsi="Times New Roman"/>
          <w:sz w:val="16"/>
          <w:szCs w:val="16"/>
        </w:rPr>
        <w:t xml:space="preserve"> Фармакотерапевтический справочник / </w:t>
      </w:r>
      <w:r w:rsidR="00FB200E" w:rsidRPr="001A02A6">
        <w:rPr>
          <w:rStyle w:val="citation"/>
          <w:rFonts w:ascii="Times New Roman" w:hAnsi="Times New Roman"/>
          <w:iCs/>
          <w:sz w:val="16"/>
          <w:szCs w:val="16"/>
        </w:rPr>
        <w:t>Ф.П. Тринус</w:t>
      </w:r>
      <w:r w:rsidR="00F539E2" w:rsidRPr="001A02A6">
        <w:rPr>
          <w:rStyle w:val="citation"/>
          <w:rFonts w:ascii="Times New Roman" w:hAnsi="Times New Roman"/>
          <w:sz w:val="16"/>
          <w:szCs w:val="16"/>
        </w:rPr>
        <w:t>.</w:t>
      </w:r>
      <w:r w:rsidR="003C7278" w:rsidRPr="001A02A6">
        <w:rPr>
          <w:rStyle w:val="citation"/>
          <w:rFonts w:ascii="Times New Roman" w:hAnsi="Times New Roman"/>
          <w:sz w:val="16"/>
          <w:szCs w:val="16"/>
        </w:rPr>
        <w:t xml:space="preserve"> </w:t>
      </w:r>
      <w:r w:rsidR="00F539E2" w:rsidRPr="001A02A6">
        <w:rPr>
          <w:rStyle w:val="citation"/>
          <w:rFonts w:ascii="Times New Roman" w:hAnsi="Times New Roman"/>
          <w:sz w:val="16"/>
          <w:szCs w:val="16"/>
        </w:rPr>
        <w:t>– 6-</w:t>
      </w:r>
      <w:r w:rsidR="00FB200E" w:rsidRPr="001A02A6">
        <w:rPr>
          <w:rStyle w:val="citation"/>
          <w:rFonts w:ascii="Times New Roman" w:hAnsi="Times New Roman"/>
          <w:sz w:val="16"/>
          <w:szCs w:val="16"/>
        </w:rPr>
        <w:t>е изд.</w:t>
      </w:r>
      <w:r w:rsidR="003C7278" w:rsidRPr="001A02A6">
        <w:rPr>
          <w:rStyle w:val="citation"/>
          <w:rFonts w:ascii="Times New Roman" w:hAnsi="Times New Roman"/>
          <w:sz w:val="16"/>
          <w:szCs w:val="16"/>
        </w:rPr>
        <w:t xml:space="preserve"> </w:t>
      </w:r>
      <w:r w:rsidR="00FB200E" w:rsidRPr="001A02A6">
        <w:rPr>
          <w:rStyle w:val="citation"/>
          <w:rFonts w:ascii="Times New Roman" w:hAnsi="Times New Roman"/>
          <w:sz w:val="16"/>
          <w:szCs w:val="16"/>
        </w:rPr>
        <w:t>– Киев: Здоровье, 1989.</w:t>
      </w:r>
      <w:r w:rsidR="003C7278" w:rsidRPr="001A02A6">
        <w:rPr>
          <w:rStyle w:val="citation"/>
          <w:rFonts w:ascii="Times New Roman" w:hAnsi="Times New Roman"/>
          <w:sz w:val="16"/>
          <w:szCs w:val="16"/>
        </w:rPr>
        <w:t xml:space="preserve"> </w:t>
      </w:r>
      <w:r w:rsidR="00FB200E" w:rsidRPr="001A02A6">
        <w:rPr>
          <w:rStyle w:val="citation"/>
          <w:rFonts w:ascii="Times New Roman" w:hAnsi="Times New Roman"/>
          <w:sz w:val="16"/>
          <w:szCs w:val="16"/>
        </w:rPr>
        <w:t>– 640</w:t>
      </w:r>
      <w:r w:rsidR="003C7278" w:rsidRPr="001A02A6">
        <w:rPr>
          <w:rStyle w:val="citation"/>
          <w:rFonts w:ascii="Times New Roman" w:hAnsi="Times New Roman"/>
          <w:sz w:val="16"/>
          <w:szCs w:val="16"/>
        </w:rPr>
        <w:t xml:space="preserve"> </w:t>
      </w:r>
      <w:r w:rsidR="00FB200E" w:rsidRPr="001A02A6">
        <w:rPr>
          <w:rStyle w:val="citation"/>
          <w:rFonts w:ascii="Times New Roman" w:hAnsi="Times New Roman"/>
          <w:sz w:val="16"/>
          <w:szCs w:val="16"/>
        </w:rPr>
        <w:t>с.</w:t>
      </w:r>
    </w:p>
    <w:p w:rsidR="00EF1992"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174</w:t>
      </w:r>
      <w:r w:rsidR="003C7278" w:rsidRPr="001A02A6">
        <w:rPr>
          <w:rFonts w:ascii="Times New Roman" w:hAnsi="Times New Roman"/>
          <w:sz w:val="16"/>
          <w:szCs w:val="16"/>
        </w:rPr>
        <w:t>. </w:t>
      </w:r>
      <w:r w:rsidR="00456CCE" w:rsidRPr="001A02A6">
        <w:rPr>
          <w:rFonts w:ascii="Times New Roman" w:hAnsi="Times New Roman"/>
          <w:spacing w:val="20"/>
          <w:sz w:val="16"/>
          <w:szCs w:val="16"/>
        </w:rPr>
        <w:t>Турова</w:t>
      </w:r>
      <w:r w:rsidR="00F539E2" w:rsidRPr="001A02A6">
        <w:rPr>
          <w:rFonts w:ascii="Times New Roman" w:hAnsi="Times New Roman"/>
          <w:spacing w:val="20"/>
          <w:sz w:val="16"/>
          <w:szCs w:val="16"/>
        </w:rPr>
        <w:t>, А. Д.</w:t>
      </w:r>
      <w:r w:rsidR="00F539E2" w:rsidRPr="001A02A6">
        <w:rPr>
          <w:rFonts w:ascii="Times New Roman" w:hAnsi="Times New Roman"/>
          <w:sz w:val="16"/>
          <w:szCs w:val="16"/>
        </w:rPr>
        <w:t xml:space="preserve"> Синюха голубая / А.Д. Турова, Э.Н. Сапожникова </w:t>
      </w:r>
      <w:r w:rsidR="00456CCE" w:rsidRPr="001A02A6">
        <w:rPr>
          <w:rFonts w:ascii="Times New Roman" w:hAnsi="Times New Roman"/>
          <w:sz w:val="16"/>
          <w:szCs w:val="16"/>
        </w:rPr>
        <w:t>// Лекарс</w:t>
      </w:r>
      <w:r w:rsidR="00456CCE" w:rsidRPr="001A02A6">
        <w:rPr>
          <w:rFonts w:ascii="Times New Roman" w:hAnsi="Times New Roman"/>
          <w:sz w:val="16"/>
          <w:szCs w:val="16"/>
        </w:rPr>
        <w:t>т</w:t>
      </w:r>
      <w:r w:rsidR="00456CCE" w:rsidRPr="001A02A6">
        <w:rPr>
          <w:rFonts w:ascii="Times New Roman" w:hAnsi="Times New Roman"/>
          <w:sz w:val="16"/>
          <w:szCs w:val="16"/>
        </w:rPr>
        <w:t>венные</w:t>
      </w:r>
      <w:r w:rsidR="00EF1992" w:rsidRPr="001A02A6">
        <w:rPr>
          <w:rFonts w:ascii="Times New Roman" w:hAnsi="Times New Roman"/>
          <w:sz w:val="16"/>
          <w:szCs w:val="16"/>
        </w:rPr>
        <w:t xml:space="preserve"> растения СССР и их применение. –</w:t>
      </w:r>
      <w:r w:rsidR="00456CCE" w:rsidRPr="001A02A6">
        <w:rPr>
          <w:rFonts w:ascii="Times New Roman" w:hAnsi="Times New Roman"/>
          <w:sz w:val="16"/>
          <w:szCs w:val="16"/>
        </w:rPr>
        <w:t xml:space="preserve"> М.: Медицина,</w:t>
      </w:r>
      <w:r w:rsidR="003C7278" w:rsidRPr="001A02A6">
        <w:rPr>
          <w:rFonts w:ascii="Times New Roman" w:hAnsi="Times New Roman"/>
          <w:sz w:val="16"/>
          <w:szCs w:val="16"/>
        </w:rPr>
        <w:t xml:space="preserve"> </w:t>
      </w:r>
      <w:r w:rsidR="00456CCE" w:rsidRPr="001A02A6">
        <w:rPr>
          <w:rFonts w:ascii="Times New Roman" w:hAnsi="Times New Roman"/>
          <w:sz w:val="16"/>
          <w:szCs w:val="16"/>
        </w:rPr>
        <w:t>1983.</w:t>
      </w:r>
      <w:r w:rsidR="00F539E2" w:rsidRPr="001A02A6">
        <w:rPr>
          <w:rFonts w:ascii="Times New Roman" w:hAnsi="Times New Roman"/>
          <w:sz w:val="16"/>
          <w:szCs w:val="16"/>
        </w:rPr>
        <w:t xml:space="preserve"> – </w:t>
      </w:r>
      <w:r w:rsidR="00456CCE" w:rsidRPr="001A02A6">
        <w:rPr>
          <w:rFonts w:ascii="Times New Roman" w:hAnsi="Times New Roman"/>
          <w:sz w:val="16"/>
          <w:szCs w:val="16"/>
        </w:rPr>
        <w:t>С.</w:t>
      </w:r>
      <w:r w:rsidR="00F539E2" w:rsidRPr="001A02A6">
        <w:rPr>
          <w:rFonts w:ascii="Times New Roman" w:hAnsi="Times New Roman"/>
          <w:sz w:val="16"/>
          <w:szCs w:val="16"/>
        </w:rPr>
        <w:t xml:space="preserve"> </w:t>
      </w:r>
      <w:r w:rsidR="00456CCE" w:rsidRPr="001A02A6">
        <w:rPr>
          <w:rFonts w:ascii="Times New Roman" w:hAnsi="Times New Roman"/>
          <w:sz w:val="16"/>
          <w:szCs w:val="16"/>
        </w:rPr>
        <w:t>43</w:t>
      </w:r>
      <w:r w:rsidR="00F539E2" w:rsidRPr="001A02A6">
        <w:rPr>
          <w:rFonts w:ascii="Times New Roman" w:hAnsi="Times New Roman"/>
          <w:sz w:val="16"/>
          <w:szCs w:val="16"/>
        </w:rPr>
        <w:t>–</w:t>
      </w:r>
      <w:r w:rsidR="00456CCE" w:rsidRPr="001A02A6">
        <w:rPr>
          <w:rFonts w:ascii="Times New Roman" w:hAnsi="Times New Roman"/>
          <w:sz w:val="16"/>
          <w:szCs w:val="16"/>
        </w:rPr>
        <w:t>45.</w:t>
      </w:r>
    </w:p>
    <w:p w:rsidR="00854946"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175</w:t>
      </w:r>
      <w:r w:rsidR="003C7278" w:rsidRPr="001A02A6">
        <w:rPr>
          <w:rFonts w:ascii="Times New Roman" w:hAnsi="Times New Roman"/>
          <w:sz w:val="16"/>
          <w:szCs w:val="16"/>
        </w:rPr>
        <w:t>. </w:t>
      </w:r>
      <w:r w:rsidR="00EF1992" w:rsidRPr="001A02A6">
        <w:rPr>
          <w:rFonts w:ascii="Times New Roman" w:hAnsi="Times New Roman"/>
          <w:sz w:val="16"/>
          <w:szCs w:val="16"/>
        </w:rPr>
        <w:t>Фармакогнозия: учеб</w:t>
      </w:r>
      <w:proofErr w:type="gramStart"/>
      <w:r w:rsidR="003C7278" w:rsidRPr="001A02A6">
        <w:rPr>
          <w:rFonts w:ascii="Times New Roman" w:hAnsi="Times New Roman"/>
          <w:sz w:val="16"/>
          <w:szCs w:val="16"/>
        </w:rPr>
        <w:t>.</w:t>
      </w:r>
      <w:proofErr w:type="gramEnd"/>
      <w:r w:rsidR="00EF1992" w:rsidRPr="001A02A6">
        <w:rPr>
          <w:rFonts w:ascii="Times New Roman" w:hAnsi="Times New Roman"/>
          <w:sz w:val="16"/>
          <w:szCs w:val="16"/>
        </w:rPr>
        <w:t xml:space="preserve"> </w:t>
      </w:r>
      <w:proofErr w:type="gramStart"/>
      <w:r w:rsidR="00EF1992" w:rsidRPr="001A02A6">
        <w:rPr>
          <w:rFonts w:ascii="Times New Roman" w:hAnsi="Times New Roman"/>
          <w:sz w:val="16"/>
          <w:szCs w:val="16"/>
        </w:rPr>
        <w:t>п</w:t>
      </w:r>
      <w:proofErr w:type="gramEnd"/>
      <w:r w:rsidR="00EF1992" w:rsidRPr="001A02A6">
        <w:rPr>
          <w:rFonts w:ascii="Times New Roman" w:hAnsi="Times New Roman"/>
          <w:sz w:val="16"/>
          <w:szCs w:val="16"/>
        </w:rPr>
        <w:t>особие</w:t>
      </w:r>
      <w:r w:rsidR="003C7278" w:rsidRPr="001A02A6">
        <w:rPr>
          <w:rFonts w:ascii="Times New Roman" w:hAnsi="Times New Roman"/>
          <w:sz w:val="16"/>
          <w:szCs w:val="16"/>
        </w:rPr>
        <w:t xml:space="preserve"> </w:t>
      </w:r>
      <w:r w:rsidR="00EF1992" w:rsidRPr="001A02A6">
        <w:rPr>
          <w:rFonts w:ascii="Times New Roman" w:hAnsi="Times New Roman"/>
          <w:sz w:val="16"/>
          <w:szCs w:val="16"/>
        </w:rPr>
        <w:t>/ под общ</w:t>
      </w:r>
      <w:r w:rsidR="003C7278" w:rsidRPr="001A02A6">
        <w:rPr>
          <w:rFonts w:ascii="Times New Roman" w:hAnsi="Times New Roman"/>
          <w:sz w:val="16"/>
          <w:szCs w:val="16"/>
        </w:rPr>
        <w:t>.</w:t>
      </w:r>
      <w:r w:rsidR="00EF1992" w:rsidRPr="001A02A6">
        <w:rPr>
          <w:rFonts w:ascii="Times New Roman" w:hAnsi="Times New Roman"/>
          <w:sz w:val="16"/>
          <w:szCs w:val="16"/>
        </w:rPr>
        <w:t xml:space="preserve"> ред</w:t>
      </w:r>
      <w:r w:rsidR="003C7278" w:rsidRPr="001A02A6">
        <w:rPr>
          <w:rFonts w:ascii="Times New Roman" w:hAnsi="Times New Roman"/>
          <w:sz w:val="16"/>
          <w:szCs w:val="16"/>
        </w:rPr>
        <w:t>.</w:t>
      </w:r>
      <w:r w:rsidR="00EF1992" w:rsidRPr="001A02A6">
        <w:rPr>
          <w:rFonts w:ascii="Times New Roman" w:hAnsi="Times New Roman"/>
          <w:sz w:val="16"/>
          <w:szCs w:val="16"/>
        </w:rPr>
        <w:t xml:space="preserve"> В.Л. Шелюто. – Витебск: ВГМУ, 2003. – С. 399</w:t>
      </w:r>
      <w:r w:rsidR="00F539E2" w:rsidRPr="001A02A6">
        <w:rPr>
          <w:rFonts w:ascii="Times New Roman" w:hAnsi="Times New Roman"/>
          <w:sz w:val="16"/>
          <w:szCs w:val="16"/>
        </w:rPr>
        <w:t>–</w:t>
      </w:r>
      <w:r w:rsidR="00EF1992" w:rsidRPr="001A02A6">
        <w:rPr>
          <w:rFonts w:ascii="Times New Roman" w:hAnsi="Times New Roman"/>
          <w:sz w:val="16"/>
          <w:szCs w:val="16"/>
        </w:rPr>
        <w:t>401.</w:t>
      </w:r>
    </w:p>
    <w:p w:rsidR="00854946"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176</w:t>
      </w:r>
      <w:r w:rsidR="003C7278" w:rsidRPr="001A02A6">
        <w:rPr>
          <w:rFonts w:ascii="Times New Roman" w:hAnsi="Times New Roman"/>
          <w:sz w:val="16"/>
          <w:szCs w:val="16"/>
        </w:rPr>
        <w:t>. Фармакогнозия. Атлас /</w:t>
      </w:r>
      <w:r w:rsidR="00854946" w:rsidRPr="001A02A6">
        <w:rPr>
          <w:rFonts w:ascii="Times New Roman" w:hAnsi="Times New Roman"/>
          <w:sz w:val="16"/>
          <w:szCs w:val="16"/>
        </w:rPr>
        <w:t xml:space="preserve"> </w:t>
      </w:r>
      <w:r w:rsidR="003C7278" w:rsidRPr="001A02A6">
        <w:rPr>
          <w:rFonts w:ascii="Times New Roman" w:hAnsi="Times New Roman"/>
          <w:sz w:val="16"/>
          <w:szCs w:val="16"/>
        </w:rPr>
        <w:t>п</w:t>
      </w:r>
      <w:r w:rsidR="00854946" w:rsidRPr="001A02A6">
        <w:rPr>
          <w:rFonts w:ascii="Times New Roman" w:hAnsi="Times New Roman"/>
          <w:sz w:val="16"/>
          <w:szCs w:val="16"/>
        </w:rPr>
        <w:t>од ред</w:t>
      </w:r>
      <w:r w:rsidR="003C7278" w:rsidRPr="001A02A6">
        <w:rPr>
          <w:rFonts w:ascii="Times New Roman" w:hAnsi="Times New Roman"/>
          <w:sz w:val="16"/>
          <w:szCs w:val="16"/>
        </w:rPr>
        <w:t>.</w:t>
      </w:r>
      <w:r w:rsidR="00854946" w:rsidRPr="001A02A6">
        <w:rPr>
          <w:rFonts w:ascii="Times New Roman" w:hAnsi="Times New Roman"/>
          <w:sz w:val="16"/>
          <w:szCs w:val="16"/>
        </w:rPr>
        <w:t xml:space="preserve"> Н.И. Гринкевича, Е.Я. Ла</w:t>
      </w:r>
      <w:r w:rsidR="00F539E2" w:rsidRPr="001A02A6">
        <w:rPr>
          <w:rFonts w:ascii="Times New Roman" w:hAnsi="Times New Roman"/>
          <w:sz w:val="16"/>
          <w:szCs w:val="16"/>
        </w:rPr>
        <w:t>дыгиной. – М</w:t>
      </w:r>
      <w:r w:rsidR="003C7278" w:rsidRPr="001A02A6">
        <w:rPr>
          <w:rFonts w:ascii="Times New Roman" w:hAnsi="Times New Roman"/>
          <w:sz w:val="16"/>
          <w:szCs w:val="16"/>
        </w:rPr>
        <w:t>.</w:t>
      </w:r>
      <w:r w:rsidR="00F539E2" w:rsidRPr="001A02A6">
        <w:rPr>
          <w:rFonts w:ascii="Times New Roman" w:hAnsi="Times New Roman"/>
          <w:sz w:val="16"/>
          <w:szCs w:val="16"/>
        </w:rPr>
        <w:t>: М</w:t>
      </w:r>
      <w:r w:rsidR="00F539E2" w:rsidRPr="001A02A6">
        <w:rPr>
          <w:rFonts w:ascii="Times New Roman" w:hAnsi="Times New Roman"/>
          <w:sz w:val="16"/>
          <w:szCs w:val="16"/>
        </w:rPr>
        <w:t>е</w:t>
      </w:r>
      <w:r w:rsidR="00F539E2" w:rsidRPr="001A02A6">
        <w:rPr>
          <w:rFonts w:ascii="Times New Roman" w:hAnsi="Times New Roman"/>
          <w:sz w:val="16"/>
          <w:szCs w:val="16"/>
        </w:rPr>
        <w:t>дицина</w:t>
      </w:r>
      <w:r w:rsidR="00854946" w:rsidRPr="001A02A6">
        <w:rPr>
          <w:rFonts w:ascii="Times New Roman" w:hAnsi="Times New Roman"/>
          <w:sz w:val="16"/>
          <w:szCs w:val="16"/>
        </w:rPr>
        <w:t>, 1989. – С. 482</w:t>
      </w:r>
      <w:r w:rsidR="00F539E2" w:rsidRPr="001A02A6">
        <w:rPr>
          <w:rFonts w:ascii="Times New Roman" w:hAnsi="Times New Roman"/>
          <w:sz w:val="16"/>
          <w:szCs w:val="16"/>
        </w:rPr>
        <w:t>–</w:t>
      </w:r>
      <w:r w:rsidR="00854946" w:rsidRPr="001A02A6">
        <w:rPr>
          <w:rFonts w:ascii="Times New Roman" w:hAnsi="Times New Roman"/>
          <w:sz w:val="16"/>
          <w:szCs w:val="16"/>
        </w:rPr>
        <w:t>486.</w:t>
      </w:r>
    </w:p>
    <w:p w:rsidR="00801C84"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177</w:t>
      </w:r>
      <w:r w:rsidR="003C7278" w:rsidRPr="001A02A6">
        <w:rPr>
          <w:rFonts w:ascii="Times New Roman" w:hAnsi="Times New Roman"/>
          <w:sz w:val="16"/>
          <w:szCs w:val="16"/>
        </w:rPr>
        <w:t>. </w:t>
      </w:r>
      <w:r w:rsidR="00F539E2" w:rsidRPr="001A02A6">
        <w:rPr>
          <w:rFonts w:ascii="Times New Roman" w:hAnsi="Times New Roman"/>
          <w:spacing w:val="20"/>
          <w:sz w:val="16"/>
          <w:szCs w:val="16"/>
        </w:rPr>
        <w:t>Федорчук, М.И.</w:t>
      </w:r>
      <w:r w:rsidR="00204443" w:rsidRPr="001A02A6">
        <w:rPr>
          <w:rFonts w:ascii="Times New Roman" w:hAnsi="Times New Roman"/>
          <w:sz w:val="16"/>
          <w:szCs w:val="16"/>
        </w:rPr>
        <w:t xml:space="preserve"> Шалфей. Ботанические, морфо</w:t>
      </w:r>
      <w:r w:rsidR="003C7278" w:rsidRPr="001A02A6">
        <w:rPr>
          <w:rFonts w:ascii="Times New Roman" w:hAnsi="Times New Roman"/>
          <w:sz w:val="16"/>
          <w:szCs w:val="16"/>
        </w:rPr>
        <w:t>-</w:t>
      </w:r>
      <w:r w:rsidR="00204443" w:rsidRPr="001A02A6">
        <w:rPr>
          <w:rFonts w:ascii="Times New Roman" w:hAnsi="Times New Roman"/>
          <w:sz w:val="16"/>
          <w:szCs w:val="16"/>
        </w:rPr>
        <w:t>биологические особенности и хозяйственно</w:t>
      </w:r>
      <w:r w:rsidR="003C7278" w:rsidRPr="001A02A6">
        <w:rPr>
          <w:rFonts w:ascii="Times New Roman" w:hAnsi="Times New Roman"/>
          <w:sz w:val="16"/>
          <w:szCs w:val="16"/>
        </w:rPr>
        <w:t xml:space="preserve"> </w:t>
      </w:r>
      <w:r w:rsidR="00204443" w:rsidRPr="001A02A6">
        <w:rPr>
          <w:rFonts w:ascii="Times New Roman" w:hAnsi="Times New Roman"/>
          <w:sz w:val="16"/>
          <w:szCs w:val="16"/>
        </w:rPr>
        <w:t>ценные признаки: монография</w:t>
      </w:r>
      <w:r w:rsidR="00F539E2" w:rsidRPr="001A02A6">
        <w:rPr>
          <w:rFonts w:ascii="Times New Roman" w:hAnsi="Times New Roman"/>
          <w:sz w:val="16"/>
          <w:szCs w:val="16"/>
        </w:rPr>
        <w:t xml:space="preserve"> / М.И. Федорчук, В.Д. Работягов, С.П.</w:t>
      </w:r>
      <w:r w:rsidR="003C7278" w:rsidRPr="001A02A6">
        <w:rPr>
          <w:rFonts w:ascii="Times New Roman" w:hAnsi="Times New Roman"/>
          <w:sz w:val="16"/>
          <w:szCs w:val="16"/>
        </w:rPr>
        <w:t> </w:t>
      </w:r>
      <w:r w:rsidR="00F539E2" w:rsidRPr="001A02A6">
        <w:rPr>
          <w:rFonts w:ascii="Times New Roman" w:hAnsi="Times New Roman"/>
          <w:sz w:val="16"/>
          <w:szCs w:val="16"/>
        </w:rPr>
        <w:t>Кутько</w:t>
      </w:r>
      <w:r w:rsidR="00204443" w:rsidRPr="001A02A6">
        <w:rPr>
          <w:rFonts w:ascii="Times New Roman" w:hAnsi="Times New Roman"/>
          <w:sz w:val="16"/>
          <w:szCs w:val="16"/>
        </w:rPr>
        <w:t>.</w:t>
      </w:r>
      <w:r w:rsidR="00F539E2" w:rsidRPr="001A02A6">
        <w:rPr>
          <w:rFonts w:ascii="Times New Roman" w:hAnsi="Times New Roman"/>
          <w:sz w:val="16"/>
          <w:szCs w:val="16"/>
        </w:rPr>
        <w:t xml:space="preserve"> –</w:t>
      </w:r>
      <w:r w:rsidR="00204443" w:rsidRPr="001A02A6">
        <w:rPr>
          <w:rFonts w:ascii="Times New Roman" w:hAnsi="Times New Roman"/>
          <w:sz w:val="16"/>
          <w:szCs w:val="16"/>
        </w:rPr>
        <w:t xml:space="preserve"> Херсон: Айлан, 2009.</w:t>
      </w:r>
      <w:r w:rsidR="00F539E2" w:rsidRPr="001A02A6">
        <w:rPr>
          <w:rFonts w:ascii="Times New Roman" w:hAnsi="Times New Roman"/>
          <w:sz w:val="16"/>
          <w:szCs w:val="16"/>
        </w:rPr>
        <w:t xml:space="preserve"> –</w:t>
      </w:r>
      <w:r w:rsidR="00204443" w:rsidRPr="001A02A6">
        <w:rPr>
          <w:rFonts w:ascii="Times New Roman" w:hAnsi="Times New Roman"/>
          <w:sz w:val="16"/>
          <w:szCs w:val="16"/>
        </w:rPr>
        <w:t xml:space="preserve"> 304 с.</w:t>
      </w:r>
      <w:r w:rsidR="00801C84" w:rsidRPr="001A02A6">
        <w:rPr>
          <w:rFonts w:ascii="Times New Roman" w:hAnsi="Times New Roman"/>
          <w:sz w:val="16"/>
          <w:szCs w:val="16"/>
        </w:rPr>
        <w:t xml:space="preserve"> </w:t>
      </w:r>
    </w:p>
    <w:p w:rsidR="009C0162"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178</w:t>
      </w:r>
      <w:r w:rsidR="003C7278" w:rsidRPr="001A02A6">
        <w:rPr>
          <w:rFonts w:ascii="Times New Roman" w:hAnsi="Times New Roman"/>
          <w:sz w:val="16"/>
          <w:szCs w:val="16"/>
        </w:rPr>
        <w:t>. </w:t>
      </w:r>
      <w:r w:rsidR="00801C84" w:rsidRPr="001A02A6">
        <w:rPr>
          <w:rFonts w:ascii="Times New Roman" w:hAnsi="Times New Roman"/>
          <w:spacing w:val="20"/>
          <w:sz w:val="16"/>
          <w:szCs w:val="16"/>
        </w:rPr>
        <w:t>Федченко, Б.А.</w:t>
      </w:r>
      <w:r w:rsidR="00801C84" w:rsidRPr="001A02A6">
        <w:rPr>
          <w:rFonts w:ascii="Times New Roman" w:hAnsi="Times New Roman"/>
          <w:sz w:val="16"/>
          <w:szCs w:val="16"/>
        </w:rPr>
        <w:t xml:space="preserve"> Копеечник – Hedysarum / Б.А. Федченко // Флора СССР / Ботанич. ин-т им. В.Л. Комарова А</w:t>
      </w:r>
      <w:r w:rsidR="003C7278" w:rsidRPr="001A02A6">
        <w:rPr>
          <w:rFonts w:ascii="Times New Roman" w:hAnsi="Times New Roman"/>
          <w:sz w:val="16"/>
          <w:szCs w:val="16"/>
        </w:rPr>
        <w:t>Н</w:t>
      </w:r>
      <w:r w:rsidR="00F539E2" w:rsidRPr="001A02A6">
        <w:rPr>
          <w:rFonts w:ascii="Times New Roman" w:hAnsi="Times New Roman"/>
          <w:sz w:val="16"/>
          <w:szCs w:val="16"/>
        </w:rPr>
        <w:t xml:space="preserve"> СССР; гл. ред. акад. В.Л. Комаров; р</w:t>
      </w:r>
      <w:r w:rsidR="00801C84" w:rsidRPr="001A02A6">
        <w:rPr>
          <w:rFonts w:ascii="Times New Roman" w:hAnsi="Times New Roman"/>
          <w:sz w:val="16"/>
          <w:szCs w:val="16"/>
        </w:rPr>
        <w:t>ед. тома Б.К.</w:t>
      </w:r>
      <w:r w:rsidR="003C7278" w:rsidRPr="001A02A6">
        <w:rPr>
          <w:rFonts w:ascii="Times New Roman" w:hAnsi="Times New Roman"/>
          <w:sz w:val="16"/>
          <w:szCs w:val="16"/>
        </w:rPr>
        <w:t> </w:t>
      </w:r>
      <w:r w:rsidR="00801C84" w:rsidRPr="001A02A6">
        <w:rPr>
          <w:rFonts w:ascii="Times New Roman" w:hAnsi="Times New Roman"/>
          <w:sz w:val="16"/>
          <w:szCs w:val="16"/>
        </w:rPr>
        <w:t>Шишкин</w:t>
      </w:r>
      <w:r w:rsidR="003C7278" w:rsidRPr="001A02A6">
        <w:rPr>
          <w:rFonts w:ascii="Times New Roman" w:hAnsi="Times New Roman"/>
          <w:sz w:val="16"/>
          <w:szCs w:val="16"/>
        </w:rPr>
        <w:t>,</w:t>
      </w:r>
      <w:r w:rsidR="00801C84" w:rsidRPr="001A02A6">
        <w:rPr>
          <w:rFonts w:ascii="Times New Roman" w:hAnsi="Times New Roman"/>
          <w:sz w:val="16"/>
          <w:szCs w:val="16"/>
        </w:rPr>
        <w:t xml:space="preserve"> Е. Г. Бобров. – М. – Л.: Изд-во А</w:t>
      </w:r>
      <w:r w:rsidR="003C7278" w:rsidRPr="001A02A6">
        <w:rPr>
          <w:rFonts w:ascii="Times New Roman" w:hAnsi="Times New Roman"/>
          <w:sz w:val="16"/>
          <w:szCs w:val="16"/>
        </w:rPr>
        <w:t>Н</w:t>
      </w:r>
      <w:r w:rsidR="00801C84" w:rsidRPr="001A02A6">
        <w:rPr>
          <w:rFonts w:ascii="Times New Roman" w:hAnsi="Times New Roman"/>
          <w:sz w:val="16"/>
          <w:szCs w:val="16"/>
        </w:rPr>
        <w:t xml:space="preserve"> СССР, 1948. – Т. </w:t>
      </w:r>
      <w:r w:rsidR="003C7278" w:rsidRPr="001A02A6">
        <w:rPr>
          <w:rFonts w:ascii="Times New Roman" w:hAnsi="Times New Roman"/>
          <w:sz w:val="16"/>
          <w:szCs w:val="16"/>
        </w:rPr>
        <w:t>13</w:t>
      </w:r>
      <w:r w:rsidR="00801C84" w:rsidRPr="001A02A6">
        <w:rPr>
          <w:rFonts w:ascii="Times New Roman" w:hAnsi="Times New Roman"/>
          <w:sz w:val="16"/>
          <w:szCs w:val="16"/>
        </w:rPr>
        <w:t xml:space="preserve">. – С. 259–319. </w:t>
      </w:r>
      <w:r w:rsidR="009C0162" w:rsidRPr="001A02A6">
        <w:rPr>
          <w:rFonts w:ascii="Times New Roman" w:hAnsi="Times New Roman"/>
          <w:sz w:val="16"/>
          <w:szCs w:val="16"/>
        </w:rPr>
        <w:t xml:space="preserve"> </w:t>
      </w:r>
    </w:p>
    <w:p w:rsidR="007A0CF3"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179</w:t>
      </w:r>
      <w:r w:rsidR="005F4957" w:rsidRPr="001A02A6">
        <w:rPr>
          <w:rFonts w:ascii="Times New Roman" w:hAnsi="Times New Roman"/>
          <w:sz w:val="16"/>
          <w:szCs w:val="16"/>
        </w:rPr>
        <w:t>. </w:t>
      </w:r>
      <w:r w:rsidR="00321858" w:rsidRPr="001A02A6">
        <w:rPr>
          <w:rFonts w:ascii="Times New Roman" w:hAnsi="Times New Roman"/>
          <w:spacing w:val="20"/>
          <w:sz w:val="16"/>
          <w:szCs w:val="16"/>
        </w:rPr>
        <w:t>Хомутецкая</w:t>
      </w:r>
      <w:r w:rsidR="007A0CF3" w:rsidRPr="001A02A6">
        <w:rPr>
          <w:rFonts w:ascii="Times New Roman" w:hAnsi="Times New Roman"/>
          <w:spacing w:val="20"/>
          <w:sz w:val="16"/>
          <w:szCs w:val="16"/>
        </w:rPr>
        <w:t>,</w:t>
      </w:r>
      <w:r w:rsidR="00321858" w:rsidRPr="001A02A6">
        <w:rPr>
          <w:rFonts w:ascii="Times New Roman" w:hAnsi="Times New Roman"/>
          <w:spacing w:val="20"/>
          <w:sz w:val="16"/>
          <w:szCs w:val="16"/>
        </w:rPr>
        <w:t xml:space="preserve"> Л.В.</w:t>
      </w:r>
      <w:r w:rsidR="00321858" w:rsidRPr="001A02A6">
        <w:rPr>
          <w:rFonts w:ascii="Times New Roman" w:hAnsi="Times New Roman"/>
          <w:sz w:val="16"/>
          <w:szCs w:val="16"/>
        </w:rPr>
        <w:t xml:space="preserve"> Возделывание ромашки аптечной с применением герб</w:t>
      </w:r>
      <w:r w:rsidR="00321858" w:rsidRPr="001A02A6">
        <w:rPr>
          <w:rFonts w:ascii="Times New Roman" w:hAnsi="Times New Roman"/>
          <w:sz w:val="16"/>
          <w:szCs w:val="16"/>
        </w:rPr>
        <w:t>и</w:t>
      </w:r>
      <w:r w:rsidR="00321858" w:rsidRPr="001A02A6">
        <w:rPr>
          <w:rFonts w:ascii="Times New Roman" w:hAnsi="Times New Roman"/>
          <w:sz w:val="16"/>
          <w:szCs w:val="16"/>
        </w:rPr>
        <w:t>цидов</w:t>
      </w:r>
      <w:r w:rsidR="007A0CF3" w:rsidRPr="001A02A6">
        <w:rPr>
          <w:rFonts w:ascii="Times New Roman" w:hAnsi="Times New Roman"/>
          <w:sz w:val="16"/>
          <w:szCs w:val="16"/>
        </w:rPr>
        <w:t xml:space="preserve"> / Л.В Хомутецкая </w:t>
      </w:r>
      <w:r w:rsidR="00321858" w:rsidRPr="001A02A6">
        <w:rPr>
          <w:rFonts w:ascii="Times New Roman" w:hAnsi="Times New Roman"/>
          <w:sz w:val="16"/>
          <w:szCs w:val="16"/>
        </w:rPr>
        <w:t>//</w:t>
      </w:r>
      <w:r w:rsidR="007A0CF3" w:rsidRPr="001A02A6">
        <w:rPr>
          <w:rFonts w:ascii="Times New Roman" w:hAnsi="Times New Roman"/>
          <w:sz w:val="16"/>
          <w:szCs w:val="16"/>
        </w:rPr>
        <w:t xml:space="preserve"> </w:t>
      </w:r>
      <w:r w:rsidR="00321858" w:rsidRPr="001A02A6">
        <w:rPr>
          <w:rFonts w:ascii="Times New Roman" w:hAnsi="Times New Roman"/>
          <w:sz w:val="16"/>
          <w:szCs w:val="16"/>
        </w:rPr>
        <w:t>Лекарст</w:t>
      </w:r>
      <w:r w:rsidR="007A0CF3" w:rsidRPr="001A02A6">
        <w:rPr>
          <w:rFonts w:ascii="Times New Roman" w:hAnsi="Times New Roman"/>
          <w:sz w:val="16"/>
          <w:szCs w:val="16"/>
        </w:rPr>
        <w:t>венное растениеводство</w:t>
      </w:r>
      <w:r w:rsidR="005F4957" w:rsidRPr="001A02A6">
        <w:rPr>
          <w:rFonts w:ascii="Times New Roman" w:hAnsi="Times New Roman"/>
          <w:sz w:val="16"/>
          <w:szCs w:val="16"/>
        </w:rPr>
        <w:t>:</w:t>
      </w:r>
      <w:r w:rsidR="007A0CF3" w:rsidRPr="001A02A6">
        <w:rPr>
          <w:rFonts w:ascii="Times New Roman" w:hAnsi="Times New Roman"/>
          <w:sz w:val="16"/>
          <w:szCs w:val="16"/>
        </w:rPr>
        <w:t xml:space="preserve"> </w:t>
      </w:r>
      <w:r w:rsidR="005F4957" w:rsidRPr="001A02A6">
        <w:rPr>
          <w:rFonts w:ascii="Times New Roman" w:hAnsi="Times New Roman"/>
          <w:sz w:val="16"/>
          <w:szCs w:val="16"/>
        </w:rPr>
        <w:t>с</w:t>
      </w:r>
      <w:r w:rsidR="007A0CF3" w:rsidRPr="001A02A6">
        <w:rPr>
          <w:rFonts w:ascii="Times New Roman" w:hAnsi="Times New Roman"/>
          <w:sz w:val="16"/>
          <w:szCs w:val="16"/>
        </w:rPr>
        <w:t>б. науч</w:t>
      </w:r>
      <w:r w:rsidR="005F4957" w:rsidRPr="001A02A6">
        <w:rPr>
          <w:rFonts w:ascii="Times New Roman" w:hAnsi="Times New Roman"/>
          <w:sz w:val="16"/>
          <w:szCs w:val="16"/>
        </w:rPr>
        <w:t>.</w:t>
      </w:r>
      <w:r w:rsidR="007A0CF3" w:rsidRPr="001A02A6">
        <w:rPr>
          <w:rFonts w:ascii="Times New Roman" w:hAnsi="Times New Roman"/>
          <w:sz w:val="16"/>
          <w:szCs w:val="16"/>
        </w:rPr>
        <w:t xml:space="preserve"> работ ВИЛ</w:t>
      </w:r>
      <w:r w:rsidR="00FB050A" w:rsidRPr="001A02A6">
        <w:rPr>
          <w:rFonts w:ascii="Times New Roman" w:hAnsi="Times New Roman"/>
          <w:sz w:val="16"/>
          <w:szCs w:val="16"/>
        </w:rPr>
        <w:t>А</w:t>
      </w:r>
      <w:r w:rsidR="007A0CF3" w:rsidRPr="001A02A6">
        <w:rPr>
          <w:rFonts w:ascii="Times New Roman" w:hAnsi="Times New Roman"/>
          <w:sz w:val="16"/>
          <w:szCs w:val="16"/>
        </w:rPr>
        <w:t>Р. – Вып.</w:t>
      </w:r>
      <w:r w:rsidR="00F539E2" w:rsidRPr="001A02A6">
        <w:rPr>
          <w:rFonts w:ascii="Times New Roman" w:hAnsi="Times New Roman"/>
          <w:sz w:val="16"/>
          <w:szCs w:val="16"/>
        </w:rPr>
        <w:t xml:space="preserve"> </w:t>
      </w:r>
      <w:r w:rsidR="007A0CF3" w:rsidRPr="001A02A6">
        <w:rPr>
          <w:rFonts w:ascii="Times New Roman" w:hAnsi="Times New Roman"/>
          <w:sz w:val="16"/>
          <w:szCs w:val="16"/>
        </w:rPr>
        <w:t>3</w:t>
      </w:r>
      <w:r w:rsidR="00321858" w:rsidRPr="001A02A6">
        <w:rPr>
          <w:rFonts w:ascii="Times New Roman" w:hAnsi="Times New Roman"/>
          <w:sz w:val="16"/>
          <w:szCs w:val="16"/>
        </w:rPr>
        <w:t>.</w:t>
      </w:r>
      <w:r w:rsidR="007A0CF3" w:rsidRPr="001A02A6">
        <w:rPr>
          <w:rFonts w:ascii="Times New Roman" w:hAnsi="Times New Roman"/>
          <w:sz w:val="16"/>
          <w:szCs w:val="16"/>
        </w:rPr>
        <w:t xml:space="preserve"> – </w:t>
      </w:r>
      <w:r w:rsidR="00321858" w:rsidRPr="001A02A6">
        <w:rPr>
          <w:rFonts w:ascii="Times New Roman" w:hAnsi="Times New Roman"/>
          <w:sz w:val="16"/>
          <w:szCs w:val="16"/>
        </w:rPr>
        <w:t>М.</w:t>
      </w:r>
      <w:r w:rsidR="005F4957" w:rsidRPr="001A02A6">
        <w:rPr>
          <w:rFonts w:ascii="Times New Roman" w:hAnsi="Times New Roman"/>
          <w:sz w:val="16"/>
          <w:szCs w:val="16"/>
        </w:rPr>
        <w:t>,</w:t>
      </w:r>
      <w:r w:rsidR="00DC00B8" w:rsidRPr="001A02A6">
        <w:rPr>
          <w:rFonts w:ascii="Times New Roman" w:hAnsi="Times New Roman"/>
          <w:sz w:val="16"/>
          <w:szCs w:val="16"/>
        </w:rPr>
        <w:t xml:space="preserve"> </w:t>
      </w:r>
      <w:r w:rsidR="00321858" w:rsidRPr="001A02A6">
        <w:rPr>
          <w:rFonts w:ascii="Times New Roman" w:hAnsi="Times New Roman"/>
          <w:sz w:val="16"/>
          <w:szCs w:val="16"/>
        </w:rPr>
        <w:t>1971.</w:t>
      </w:r>
      <w:r w:rsidR="007A0CF3" w:rsidRPr="001A02A6">
        <w:rPr>
          <w:rFonts w:ascii="Times New Roman" w:hAnsi="Times New Roman"/>
          <w:sz w:val="16"/>
          <w:szCs w:val="16"/>
        </w:rPr>
        <w:t xml:space="preserve"> – </w:t>
      </w:r>
      <w:r w:rsidR="00FB050A" w:rsidRPr="001A02A6">
        <w:rPr>
          <w:rFonts w:ascii="Times New Roman" w:hAnsi="Times New Roman"/>
          <w:sz w:val="16"/>
          <w:szCs w:val="16"/>
        </w:rPr>
        <w:t>С.</w:t>
      </w:r>
      <w:r w:rsidR="005F4957" w:rsidRPr="001A02A6">
        <w:rPr>
          <w:rFonts w:ascii="Times New Roman" w:hAnsi="Times New Roman"/>
          <w:sz w:val="16"/>
          <w:szCs w:val="16"/>
        </w:rPr>
        <w:t xml:space="preserve"> </w:t>
      </w:r>
      <w:r w:rsidR="00FB050A" w:rsidRPr="001A02A6">
        <w:rPr>
          <w:rFonts w:ascii="Times New Roman" w:hAnsi="Times New Roman"/>
          <w:sz w:val="16"/>
          <w:szCs w:val="16"/>
        </w:rPr>
        <w:t>90–</w:t>
      </w:r>
      <w:r w:rsidR="00321858" w:rsidRPr="001A02A6">
        <w:rPr>
          <w:rFonts w:ascii="Times New Roman" w:hAnsi="Times New Roman"/>
          <w:sz w:val="16"/>
          <w:szCs w:val="16"/>
        </w:rPr>
        <w:t>93.</w:t>
      </w:r>
    </w:p>
    <w:p w:rsidR="009C0162" w:rsidRPr="001A02A6" w:rsidRDefault="00951A19" w:rsidP="00221348">
      <w:pPr>
        <w:spacing w:after="0" w:line="240" w:lineRule="auto"/>
        <w:ind w:firstLine="284"/>
        <w:jc w:val="both"/>
        <w:rPr>
          <w:rStyle w:val="citation"/>
          <w:rFonts w:ascii="Times New Roman" w:hAnsi="Times New Roman"/>
          <w:sz w:val="16"/>
          <w:szCs w:val="16"/>
        </w:rPr>
      </w:pPr>
      <w:r>
        <w:rPr>
          <w:rStyle w:val="citation"/>
          <w:rFonts w:ascii="Times New Roman" w:hAnsi="Times New Roman"/>
          <w:iCs/>
          <w:sz w:val="16"/>
          <w:szCs w:val="16"/>
        </w:rPr>
        <w:t>180</w:t>
      </w:r>
      <w:r w:rsidR="005F4957" w:rsidRPr="001A02A6">
        <w:rPr>
          <w:rStyle w:val="citation"/>
          <w:rFonts w:ascii="Times New Roman" w:hAnsi="Times New Roman"/>
          <w:iCs/>
          <w:sz w:val="16"/>
          <w:szCs w:val="16"/>
        </w:rPr>
        <w:t>. </w:t>
      </w:r>
      <w:r w:rsidR="007A0CF3" w:rsidRPr="001A02A6">
        <w:rPr>
          <w:rStyle w:val="citation"/>
          <w:rFonts w:ascii="Times New Roman" w:hAnsi="Times New Roman"/>
          <w:iCs/>
          <w:spacing w:val="20"/>
          <w:sz w:val="16"/>
          <w:szCs w:val="16"/>
        </w:rPr>
        <w:t>Чиков, П.С.</w:t>
      </w:r>
      <w:r w:rsidR="007A0CF3" w:rsidRPr="001A02A6">
        <w:rPr>
          <w:rStyle w:val="citation"/>
          <w:rFonts w:ascii="Times New Roman" w:hAnsi="Times New Roman"/>
          <w:sz w:val="16"/>
          <w:szCs w:val="16"/>
        </w:rPr>
        <w:t xml:space="preserve"> </w:t>
      </w:r>
      <w:hyperlink r:id="rId303" w:history="1">
        <w:r w:rsidR="007A0CF3" w:rsidRPr="001A02A6">
          <w:rPr>
            <w:rStyle w:val="a7"/>
            <w:rFonts w:ascii="Times New Roman" w:hAnsi="Times New Roman"/>
            <w:color w:val="auto"/>
            <w:sz w:val="16"/>
            <w:szCs w:val="16"/>
            <w:u w:val="none"/>
          </w:rPr>
          <w:t>Атлас ареалов и ресурсов лекарственных растений СССР</w:t>
        </w:r>
      </w:hyperlink>
      <w:r w:rsidR="007A0CF3" w:rsidRPr="001A02A6">
        <w:rPr>
          <w:rStyle w:val="citation"/>
          <w:rFonts w:ascii="Times New Roman" w:hAnsi="Times New Roman"/>
          <w:sz w:val="16"/>
          <w:szCs w:val="16"/>
        </w:rPr>
        <w:t xml:space="preserve"> / </w:t>
      </w:r>
      <w:r w:rsidR="007A0CF3" w:rsidRPr="001A02A6">
        <w:rPr>
          <w:rStyle w:val="citation"/>
          <w:rFonts w:ascii="Times New Roman" w:hAnsi="Times New Roman"/>
          <w:iCs/>
          <w:sz w:val="16"/>
          <w:szCs w:val="16"/>
        </w:rPr>
        <w:t>П.С.</w:t>
      </w:r>
      <w:r w:rsidR="005F4957" w:rsidRPr="001A02A6">
        <w:rPr>
          <w:rStyle w:val="citation"/>
          <w:rFonts w:ascii="Times New Roman" w:hAnsi="Times New Roman"/>
          <w:iCs/>
          <w:sz w:val="16"/>
          <w:szCs w:val="16"/>
        </w:rPr>
        <w:t> </w:t>
      </w:r>
      <w:r w:rsidR="007A0CF3" w:rsidRPr="001A02A6">
        <w:rPr>
          <w:rStyle w:val="citation"/>
          <w:rFonts w:ascii="Times New Roman" w:hAnsi="Times New Roman"/>
          <w:iCs/>
          <w:sz w:val="16"/>
          <w:szCs w:val="16"/>
        </w:rPr>
        <w:t>Чиков</w:t>
      </w:r>
      <w:r w:rsidR="007A0CF3" w:rsidRPr="001A02A6">
        <w:rPr>
          <w:rStyle w:val="citation"/>
          <w:rFonts w:ascii="Times New Roman" w:hAnsi="Times New Roman"/>
          <w:sz w:val="16"/>
          <w:szCs w:val="16"/>
        </w:rPr>
        <w:t>.</w:t>
      </w:r>
      <w:r w:rsidR="005F4957" w:rsidRPr="001A02A6">
        <w:rPr>
          <w:rStyle w:val="citation"/>
          <w:rFonts w:ascii="Times New Roman" w:hAnsi="Times New Roman"/>
          <w:sz w:val="16"/>
          <w:szCs w:val="16"/>
        </w:rPr>
        <w:t xml:space="preserve"> </w:t>
      </w:r>
      <w:r w:rsidR="007A0CF3" w:rsidRPr="001A02A6">
        <w:rPr>
          <w:rStyle w:val="citation"/>
          <w:rFonts w:ascii="Times New Roman" w:hAnsi="Times New Roman"/>
          <w:sz w:val="16"/>
          <w:szCs w:val="16"/>
        </w:rPr>
        <w:t>– М.: К</w:t>
      </w:r>
      <w:r w:rsidR="005F4957" w:rsidRPr="001A02A6">
        <w:rPr>
          <w:rStyle w:val="citation"/>
          <w:rFonts w:ascii="Times New Roman" w:hAnsi="Times New Roman"/>
          <w:sz w:val="16"/>
          <w:szCs w:val="16"/>
        </w:rPr>
        <w:t xml:space="preserve">артография, 1983. </w:t>
      </w:r>
      <w:r w:rsidR="007A0CF3" w:rsidRPr="001A02A6">
        <w:rPr>
          <w:rStyle w:val="citation"/>
          <w:rFonts w:ascii="Times New Roman" w:hAnsi="Times New Roman"/>
          <w:sz w:val="16"/>
          <w:szCs w:val="16"/>
        </w:rPr>
        <w:t>– 340</w:t>
      </w:r>
      <w:r w:rsidR="005F4957" w:rsidRPr="001A02A6">
        <w:rPr>
          <w:rStyle w:val="citation"/>
          <w:rFonts w:ascii="Times New Roman" w:hAnsi="Times New Roman"/>
          <w:sz w:val="16"/>
          <w:szCs w:val="16"/>
        </w:rPr>
        <w:t xml:space="preserve"> </w:t>
      </w:r>
      <w:r w:rsidR="007A0CF3" w:rsidRPr="001A02A6">
        <w:rPr>
          <w:rStyle w:val="citation"/>
          <w:rFonts w:ascii="Times New Roman" w:hAnsi="Times New Roman"/>
          <w:sz w:val="16"/>
          <w:szCs w:val="16"/>
        </w:rPr>
        <w:t>с.</w:t>
      </w:r>
      <w:r w:rsidR="009C0162" w:rsidRPr="001A02A6">
        <w:rPr>
          <w:rStyle w:val="citation"/>
          <w:rFonts w:ascii="Times New Roman" w:hAnsi="Times New Roman"/>
          <w:sz w:val="16"/>
          <w:szCs w:val="16"/>
        </w:rPr>
        <w:t xml:space="preserve"> </w:t>
      </w:r>
    </w:p>
    <w:p w:rsidR="00802C1A"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181</w:t>
      </w:r>
      <w:r w:rsidR="005F4957" w:rsidRPr="001A02A6">
        <w:rPr>
          <w:rFonts w:ascii="Times New Roman" w:hAnsi="Times New Roman"/>
          <w:sz w:val="16"/>
          <w:szCs w:val="16"/>
        </w:rPr>
        <w:t>. </w:t>
      </w:r>
      <w:r w:rsidR="00802C1A" w:rsidRPr="001A02A6">
        <w:rPr>
          <w:rFonts w:ascii="Times New Roman" w:hAnsi="Times New Roman"/>
          <w:spacing w:val="20"/>
          <w:sz w:val="16"/>
          <w:szCs w:val="16"/>
        </w:rPr>
        <w:t>Шайдуллина, Л.И.</w:t>
      </w:r>
      <w:r w:rsidR="00802C1A" w:rsidRPr="001A02A6">
        <w:rPr>
          <w:rFonts w:ascii="Times New Roman" w:hAnsi="Times New Roman"/>
          <w:sz w:val="16"/>
          <w:szCs w:val="16"/>
        </w:rPr>
        <w:t xml:space="preserve"> Технология возделывания зверобоя продырявленного в Саратов</w:t>
      </w:r>
      <w:r w:rsidR="005F4957" w:rsidRPr="001A02A6">
        <w:rPr>
          <w:rFonts w:ascii="Times New Roman" w:hAnsi="Times New Roman"/>
          <w:sz w:val="16"/>
          <w:szCs w:val="16"/>
        </w:rPr>
        <w:t>ской области / Л.И. Шайдуллина, З.</w:t>
      </w:r>
      <w:r w:rsidR="00802C1A" w:rsidRPr="001A02A6">
        <w:rPr>
          <w:rFonts w:ascii="Times New Roman" w:hAnsi="Times New Roman"/>
          <w:sz w:val="16"/>
          <w:szCs w:val="16"/>
        </w:rPr>
        <w:t>Д. Ляшенко // Специалисты АПК нового поколения</w:t>
      </w:r>
      <w:proofErr w:type="gramStart"/>
      <w:r w:rsidR="00802C1A" w:rsidRPr="001A02A6">
        <w:rPr>
          <w:rFonts w:ascii="Times New Roman" w:hAnsi="Times New Roman"/>
          <w:sz w:val="16"/>
          <w:szCs w:val="16"/>
        </w:rPr>
        <w:t>.</w:t>
      </w:r>
      <w:proofErr w:type="gramEnd"/>
      <w:r w:rsidR="00802C1A" w:rsidRPr="001A02A6">
        <w:rPr>
          <w:rFonts w:ascii="Times New Roman" w:hAnsi="Times New Roman"/>
          <w:sz w:val="16"/>
          <w:szCs w:val="16"/>
        </w:rPr>
        <w:t xml:space="preserve"> </w:t>
      </w:r>
      <w:proofErr w:type="gramStart"/>
      <w:r w:rsidR="005F4957" w:rsidRPr="001A02A6">
        <w:rPr>
          <w:rFonts w:ascii="Times New Roman" w:hAnsi="Times New Roman"/>
          <w:sz w:val="16"/>
          <w:szCs w:val="16"/>
        </w:rPr>
        <w:t>м</w:t>
      </w:r>
      <w:proofErr w:type="gramEnd"/>
      <w:r w:rsidR="00802C1A" w:rsidRPr="001A02A6">
        <w:rPr>
          <w:rFonts w:ascii="Times New Roman" w:hAnsi="Times New Roman"/>
          <w:sz w:val="16"/>
          <w:szCs w:val="16"/>
        </w:rPr>
        <w:t>атериалы IV Всерос</w:t>
      </w:r>
      <w:r w:rsidR="005F4957" w:rsidRPr="001A02A6">
        <w:rPr>
          <w:rFonts w:ascii="Times New Roman" w:hAnsi="Times New Roman"/>
          <w:sz w:val="16"/>
          <w:szCs w:val="16"/>
        </w:rPr>
        <w:t>.</w:t>
      </w:r>
      <w:r w:rsidR="00802C1A" w:rsidRPr="001A02A6">
        <w:rPr>
          <w:rFonts w:ascii="Times New Roman" w:hAnsi="Times New Roman"/>
          <w:sz w:val="16"/>
          <w:szCs w:val="16"/>
        </w:rPr>
        <w:t xml:space="preserve"> научно</w:t>
      </w:r>
      <w:r w:rsidR="005F4957" w:rsidRPr="001A02A6">
        <w:rPr>
          <w:rFonts w:ascii="Times New Roman" w:hAnsi="Times New Roman"/>
          <w:sz w:val="16"/>
          <w:szCs w:val="16"/>
        </w:rPr>
        <w:t>-</w:t>
      </w:r>
      <w:r w:rsidR="00802C1A" w:rsidRPr="001A02A6">
        <w:rPr>
          <w:rFonts w:ascii="Times New Roman" w:hAnsi="Times New Roman"/>
          <w:sz w:val="16"/>
          <w:szCs w:val="16"/>
        </w:rPr>
        <w:t>практ</w:t>
      </w:r>
      <w:r w:rsidR="005F4957" w:rsidRPr="001A02A6">
        <w:rPr>
          <w:rFonts w:ascii="Times New Roman" w:hAnsi="Times New Roman"/>
          <w:sz w:val="16"/>
          <w:szCs w:val="16"/>
        </w:rPr>
        <w:t>.</w:t>
      </w:r>
      <w:r w:rsidR="00802C1A" w:rsidRPr="001A02A6">
        <w:rPr>
          <w:rFonts w:ascii="Times New Roman" w:hAnsi="Times New Roman"/>
          <w:sz w:val="16"/>
          <w:szCs w:val="16"/>
        </w:rPr>
        <w:t xml:space="preserve"> конф</w:t>
      </w:r>
      <w:r w:rsidR="005F4957" w:rsidRPr="001A02A6">
        <w:rPr>
          <w:rFonts w:ascii="Times New Roman" w:hAnsi="Times New Roman"/>
          <w:sz w:val="16"/>
          <w:szCs w:val="16"/>
        </w:rPr>
        <w:t>.</w:t>
      </w:r>
      <w:r w:rsidR="00B54AE5" w:rsidRPr="001A02A6">
        <w:rPr>
          <w:rFonts w:ascii="Times New Roman" w:hAnsi="Times New Roman"/>
          <w:sz w:val="16"/>
          <w:szCs w:val="16"/>
        </w:rPr>
        <w:t xml:space="preserve"> </w:t>
      </w:r>
      <w:r w:rsidR="00802C1A" w:rsidRPr="001A02A6">
        <w:rPr>
          <w:rFonts w:ascii="Times New Roman" w:hAnsi="Times New Roman"/>
          <w:sz w:val="16"/>
          <w:szCs w:val="16"/>
        </w:rPr>
        <w:t>– Саратов, 2010. – С. 248–249.</w:t>
      </w:r>
    </w:p>
    <w:p w:rsidR="00A446AF"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182</w:t>
      </w:r>
      <w:r w:rsidR="005F4957" w:rsidRPr="001A02A6">
        <w:rPr>
          <w:rFonts w:ascii="Times New Roman" w:hAnsi="Times New Roman"/>
          <w:sz w:val="16"/>
          <w:szCs w:val="16"/>
        </w:rPr>
        <w:t>. </w:t>
      </w:r>
      <w:r w:rsidR="00204443" w:rsidRPr="001A02A6">
        <w:rPr>
          <w:rFonts w:ascii="Times New Roman" w:hAnsi="Times New Roman"/>
          <w:sz w:val="16"/>
          <w:szCs w:val="16"/>
        </w:rPr>
        <w:t>Шалфей лекарственный. Агрот</w:t>
      </w:r>
      <w:r w:rsidR="007A0CF3" w:rsidRPr="001A02A6">
        <w:rPr>
          <w:rFonts w:ascii="Times New Roman" w:hAnsi="Times New Roman"/>
          <w:sz w:val="16"/>
          <w:szCs w:val="16"/>
        </w:rPr>
        <w:t xml:space="preserve">ехника </w:t>
      </w:r>
      <w:r w:rsidR="005F4957" w:rsidRPr="001A02A6">
        <w:rPr>
          <w:rFonts w:ascii="Times New Roman" w:hAnsi="Times New Roman"/>
          <w:sz w:val="16"/>
          <w:szCs w:val="16"/>
        </w:rPr>
        <w:t xml:space="preserve">/ </w:t>
      </w:r>
      <w:r w:rsidR="007A0CF3" w:rsidRPr="001A02A6">
        <w:rPr>
          <w:rFonts w:ascii="Times New Roman" w:hAnsi="Times New Roman"/>
          <w:sz w:val="16"/>
          <w:szCs w:val="16"/>
        </w:rPr>
        <w:t>ММП ЦБНТИ, ВДНХ СССР. –</w:t>
      </w:r>
      <w:r w:rsidR="00204443" w:rsidRPr="001A02A6">
        <w:rPr>
          <w:rFonts w:ascii="Times New Roman" w:hAnsi="Times New Roman"/>
          <w:sz w:val="16"/>
          <w:szCs w:val="16"/>
        </w:rPr>
        <w:t xml:space="preserve"> М., 1971.</w:t>
      </w:r>
      <w:r w:rsidR="007A0CF3" w:rsidRPr="001A02A6">
        <w:rPr>
          <w:rFonts w:ascii="Times New Roman" w:hAnsi="Times New Roman"/>
          <w:sz w:val="16"/>
          <w:szCs w:val="16"/>
        </w:rPr>
        <w:t xml:space="preserve"> –</w:t>
      </w:r>
      <w:r w:rsidR="00204443" w:rsidRPr="001A02A6">
        <w:rPr>
          <w:rFonts w:ascii="Times New Roman" w:hAnsi="Times New Roman"/>
          <w:sz w:val="16"/>
          <w:szCs w:val="16"/>
        </w:rPr>
        <w:t xml:space="preserve"> 11 с.</w:t>
      </w:r>
    </w:p>
    <w:p w:rsidR="001B1A1B"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183</w:t>
      </w:r>
      <w:r w:rsidR="005F4957" w:rsidRPr="001A02A6">
        <w:rPr>
          <w:rFonts w:ascii="Times New Roman" w:hAnsi="Times New Roman"/>
          <w:sz w:val="16"/>
          <w:szCs w:val="16"/>
        </w:rPr>
        <w:t>. </w:t>
      </w:r>
      <w:r w:rsidR="001B1A1B" w:rsidRPr="001A02A6">
        <w:rPr>
          <w:rFonts w:ascii="Times New Roman" w:hAnsi="Times New Roman"/>
          <w:spacing w:val="20"/>
          <w:sz w:val="16"/>
          <w:szCs w:val="16"/>
        </w:rPr>
        <w:t>Шишкова, И.А.</w:t>
      </w:r>
      <w:r w:rsidR="001B1A1B" w:rsidRPr="001A02A6">
        <w:rPr>
          <w:rFonts w:ascii="Times New Roman" w:hAnsi="Times New Roman"/>
          <w:sz w:val="16"/>
          <w:szCs w:val="16"/>
        </w:rPr>
        <w:t xml:space="preserve"> Землеустройство сельскохозяйственных организаций по производству лекарственных и ароматических растений (на примере Центрального ф</w:t>
      </w:r>
      <w:r w:rsidR="001B1A1B" w:rsidRPr="001A02A6">
        <w:rPr>
          <w:rFonts w:ascii="Times New Roman" w:hAnsi="Times New Roman"/>
          <w:sz w:val="16"/>
          <w:szCs w:val="16"/>
        </w:rPr>
        <w:t>е</w:t>
      </w:r>
      <w:r w:rsidR="001B1A1B" w:rsidRPr="001A02A6">
        <w:rPr>
          <w:rFonts w:ascii="Times New Roman" w:hAnsi="Times New Roman"/>
          <w:sz w:val="16"/>
          <w:szCs w:val="16"/>
        </w:rPr>
        <w:t>дерального округа)</w:t>
      </w:r>
      <w:r w:rsidR="005F4957" w:rsidRPr="001A02A6">
        <w:rPr>
          <w:rFonts w:ascii="Times New Roman" w:hAnsi="Times New Roman"/>
          <w:sz w:val="16"/>
          <w:szCs w:val="16"/>
        </w:rPr>
        <w:t>:</w:t>
      </w:r>
      <w:r w:rsidR="001B1A1B" w:rsidRPr="001A02A6">
        <w:rPr>
          <w:rFonts w:ascii="Times New Roman" w:hAnsi="Times New Roman"/>
          <w:sz w:val="16"/>
          <w:szCs w:val="16"/>
        </w:rPr>
        <w:t xml:space="preserve"> </w:t>
      </w:r>
      <w:r w:rsidR="005F4957" w:rsidRPr="001A02A6">
        <w:rPr>
          <w:rFonts w:ascii="Times New Roman" w:hAnsi="Times New Roman"/>
          <w:sz w:val="16"/>
          <w:szCs w:val="16"/>
        </w:rPr>
        <w:t>а</w:t>
      </w:r>
      <w:r w:rsidR="001B1A1B" w:rsidRPr="001A02A6">
        <w:rPr>
          <w:rFonts w:ascii="Times New Roman" w:hAnsi="Times New Roman"/>
          <w:sz w:val="16"/>
          <w:szCs w:val="16"/>
        </w:rPr>
        <w:t>втореф</w:t>
      </w:r>
      <w:r w:rsidR="005F4957" w:rsidRPr="001A02A6">
        <w:rPr>
          <w:rFonts w:ascii="Times New Roman" w:hAnsi="Times New Roman"/>
          <w:sz w:val="16"/>
          <w:szCs w:val="16"/>
        </w:rPr>
        <w:t>.</w:t>
      </w:r>
      <w:r w:rsidR="001B1A1B" w:rsidRPr="001A02A6">
        <w:rPr>
          <w:rFonts w:ascii="Times New Roman" w:hAnsi="Times New Roman"/>
          <w:sz w:val="16"/>
          <w:szCs w:val="16"/>
        </w:rPr>
        <w:t xml:space="preserve"> дис. … к</w:t>
      </w:r>
      <w:r w:rsidR="005F4957" w:rsidRPr="001A02A6">
        <w:rPr>
          <w:rFonts w:ascii="Times New Roman" w:hAnsi="Times New Roman"/>
          <w:sz w:val="16"/>
          <w:szCs w:val="16"/>
        </w:rPr>
        <w:t>анд. экон. наук / И.А. Шишкова</w:t>
      </w:r>
      <w:r w:rsidR="00FB050A" w:rsidRPr="001A02A6">
        <w:rPr>
          <w:rFonts w:ascii="Times New Roman" w:hAnsi="Times New Roman"/>
          <w:sz w:val="16"/>
          <w:szCs w:val="16"/>
        </w:rPr>
        <w:t xml:space="preserve"> – М.:</w:t>
      </w:r>
      <w:r w:rsidR="001B1A1B" w:rsidRPr="001A02A6">
        <w:rPr>
          <w:rFonts w:ascii="Times New Roman" w:hAnsi="Times New Roman"/>
          <w:sz w:val="16"/>
          <w:szCs w:val="16"/>
        </w:rPr>
        <w:t xml:space="preserve"> ФГОУ ВПО «ГУ по землеустройству», 2007. – 25 с.</w:t>
      </w:r>
    </w:p>
    <w:p w:rsidR="00A446AF"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bCs/>
          <w:sz w:val="16"/>
          <w:szCs w:val="16"/>
        </w:rPr>
        <w:t>184</w:t>
      </w:r>
      <w:r w:rsidR="005F4957" w:rsidRPr="001A02A6">
        <w:rPr>
          <w:rFonts w:ascii="Times New Roman" w:hAnsi="Times New Roman"/>
          <w:bCs/>
          <w:sz w:val="16"/>
          <w:szCs w:val="16"/>
        </w:rPr>
        <w:t>. </w:t>
      </w:r>
      <w:r w:rsidR="005B0B4F" w:rsidRPr="001A02A6">
        <w:rPr>
          <w:rFonts w:ascii="Times New Roman" w:hAnsi="Times New Roman"/>
          <w:bCs/>
          <w:spacing w:val="20"/>
          <w:sz w:val="16"/>
          <w:szCs w:val="16"/>
        </w:rPr>
        <w:t>Шкляров, А.</w:t>
      </w:r>
      <w:r w:rsidR="006460F5" w:rsidRPr="001A02A6">
        <w:rPr>
          <w:rFonts w:ascii="Times New Roman" w:hAnsi="Times New Roman"/>
          <w:bCs/>
          <w:sz w:val="16"/>
          <w:szCs w:val="16"/>
        </w:rPr>
        <w:t xml:space="preserve"> </w:t>
      </w:r>
      <w:hyperlink r:id="rId304" w:history="1"/>
      <w:r w:rsidR="005B0B4F" w:rsidRPr="001A02A6">
        <w:rPr>
          <w:rFonts w:ascii="Times New Roman" w:hAnsi="Times New Roman"/>
          <w:sz w:val="16"/>
          <w:szCs w:val="16"/>
        </w:rPr>
        <w:t>Редкие овощные, пряноароматические и лекарственные раст</w:t>
      </w:r>
      <w:r w:rsidR="005B0B4F" w:rsidRPr="001A02A6">
        <w:rPr>
          <w:rFonts w:ascii="Times New Roman" w:hAnsi="Times New Roman"/>
          <w:sz w:val="16"/>
          <w:szCs w:val="16"/>
        </w:rPr>
        <w:t>е</w:t>
      </w:r>
      <w:r w:rsidR="005B0B4F" w:rsidRPr="001A02A6">
        <w:rPr>
          <w:rFonts w:ascii="Times New Roman" w:hAnsi="Times New Roman"/>
          <w:sz w:val="16"/>
          <w:szCs w:val="16"/>
        </w:rPr>
        <w:t>ния: монография / А. Шкляров. – М</w:t>
      </w:r>
      <w:r w:rsidR="005F4957" w:rsidRPr="001A02A6">
        <w:rPr>
          <w:rFonts w:ascii="Times New Roman" w:hAnsi="Times New Roman"/>
          <w:sz w:val="16"/>
          <w:szCs w:val="16"/>
        </w:rPr>
        <w:t>и</w:t>
      </w:r>
      <w:r w:rsidR="005B0B4F" w:rsidRPr="001A02A6">
        <w:rPr>
          <w:rFonts w:ascii="Times New Roman" w:hAnsi="Times New Roman"/>
          <w:sz w:val="16"/>
          <w:szCs w:val="16"/>
        </w:rPr>
        <w:t>н</w:t>
      </w:r>
      <w:r w:rsidR="005F4957" w:rsidRPr="001A02A6">
        <w:rPr>
          <w:rFonts w:ascii="Times New Roman" w:hAnsi="Times New Roman"/>
          <w:sz w:val="16"/>
          <w:szCs w:val="16"/>
        </w:rPr>
        <w:t>ск</w:t>
      </w:r>
      <w:r w:rsidR="005B0B4F" w:rsidRPr="001A02A6">
        <w:rPr>
          <w:rFonts w:ascii="Times New Roman" w:hAnsi="Times New Roman"/>
          <w:sz w:val="16"/>
          <w:szCs w:val="16"/>
        </w:rPr>
        <w:t>: Белорус</w:t>
      </w:r>
      <w:r w:rsidR="005F4957" w:rsidRPr="001A02A6">
        <w:rPr>
          <w:rFonts w:ascii="Times New Roman" w:hAnsi="Times New Roman"/>
          <w:sz w:val="16"/>
          <w:szCs w:val="16"/>
        </w:rPr>
        <w:t>.</w:t>
      </w:r>
      <w:r w:rsidR="005B0B4F" w:rsidRPr="001A02A6">
        <w:rPr>
          <w:rFonts w:ascii="Times New Roman" w:hAnsi="Times New Roman"/>
          <w:sz w:val="16"/>
          <w:szCs w:val="16"/>
        </w:rPr>
        <w:t xml:space="preserve"> НИИ овощеводства, 1</w:t>
      </w:r>
      <w:r w:rsidR="007A0CF3" w:rsidRPr="001A02A6">
        <w:rPr>
          <w:rFonts w:ascii="Times New Roman" w:hAnsi="Times New Roman"/>
          <w:sz w:val="16"/>
          <w:szCs w:val="16"/>
        </w:rPr>
        <w:t>999. –</w:t>
      </w:r>
      <w:r w:rsidR="005B0B4F" w:rsidRPr="001A02A6">
        <w:rPr>
          <w:rFonts w:ascii="Times New Roman" w:hAnsi="Times New Roman"/>
          <w:sz w:val="16"/>
          <w:szCs w:val="16"/>
        </w:rPr>
        <w:t xml:space="preserve"> 52 с.</w:t>
      </w:r>
    </w:p>
    <w:p w:rsidR="00B35BC7"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185</w:t>
      </w:r>
      <w:r w:rsidR="005608AF" w:rsidRPr="001A02A6">
        <w:rPr>
          <w:rFonts w:ascii="Times New Roman" w:hAnsi="Times New Roman"/>
          <w:sz w:val="16"/>
          <w:szCs w:val="16"/>
        </w:rPr>
        <w:t>. </w:t>
      </w:r>
      <w:hyperlink r:id="rId305" w:history="1">
        <w:r w:rsidR="00B35BC7" w:rsidRPr="001A02A6">
          <w:rPr>
            <w:rStyle w:val="a7"/>
            <w:rFonts w:ascii="Times New Roman" w:hAnsi="Times New Roman"/>
            <w:bCs/>
            <w:color w:val="auto"/>
            <w:spacing w:val="20"/>
            <w:sz w:val="16"/>
            <w:szCs w:val="16"/>
            <w:u w:val="none"/>
          </w:rPr>
          <w:t>Шуклин, Ю.И.</w:t>
        </w:r>
      </w:hyperlink>
      <w:r w:rsidR="00B35BC7" w:rsidRPr="001A02A6">
        <w:rPr>
          <w:rFonts w:ascii="Times New Roman" w:hAnsi="Times New Roman"/>
          <w:sz w:val="16"/>
          <w:szCs w:val="16"/>
        </w:rPr>
        <w:t xml:space="preserve"> </w:t>
      </w:r>
      <w:hyperlink r:id="rId306" w:history="1"/>
      <w:r w:rsidR="00B35BC7" w:rsidRPr="001A02A6">
        <w:rPr>
          <w:rFonts w:ascii="Times New Roman" w:hAnsi="Times New Roman"/>
          <w:sz w:val="16"/>
          <w:szCs w:val="16"/>
        </w:rPr>
        <w:t xml:space="preserve">Рост и развитие золотарника канадского при возделывании в Нечерноземной зоне России / Ю.И. Шуклин // Достижения науки и техники АПК. – 2008. – </w:t>
      </w:r>
      <w:r w:rsidR="00B35BC7" w:rsidRPr="001A02A6">
        <w:rPr>
          <w:rFonts w:ascii="Times New Roman" w:hAnsi="Times New Roman"/>
          <w:bCs/>
          <w:sz w:val="16"/>
          <w:szCs w:val="16"/>
        </w:rPr>
        <w:t>№ 3</w:t>
      </w:r>
      <w:r w:rsidR="00B35BC7" w:rsidRPr="001A02A6">
        <w:rPr>
          <w:rFonts w:ascii="Times New Roman" w:hAnsi="Times New Roman"/>
          <w:sz w:val="16"/>
          <w:szCs w:val="16"/>
        </w:rPr>
        <w:t xml:space="preserve">. – С. 25–27. </w:t>
      </w:r>
    </w:p>
    <w:p w:rsidR="00A446AF"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186</w:t>
      </w:r>
      <w:r w:rsidR="005608AF" w:rsidRPr="001A02A6">
        <w:rPr>
          <w:rFonts w:ascii="Times New Roman" w:hAnsi="Times New Roman"/>
          <w:sz w:val="16"/>
          <w:szCs w:val="16"/>
        </w:rPr>
        <w:t>. </w:t>
      </w:r>
      <w:r w:rsidR="005B0B4F" w:rsidRPr="001A02A6">
        <w:rPr>
          <w:rFonts w:ascii="Times New Roman" w:hAnsi="Times New Roman"/>
          <w:sz w:val="16"/>
          <w:szCs w:val="16"/>
        </w:rPr>
        <w:t>Экономическая эффективность – важнейший фактор интенсификации лекарс</w:t>
      </w:r>
      <w:r w:rsidR="005B0B4F" w:rsidRPr="001A02A6">
        <w:rPr>
          <w:rFonts w:ascii="Times New Roman" w:hAnsi="Times New Roman"/>
          <w:sz w:val="16"/>
          <w:szCs w:val="16"/>
        </w:rPr>
        <w:t>т</w:t>
      </w:r>
      <w:r w:rsidR="005B0B4F" w:rsidRPr="001A02A6">
        <w:rPr>
          <w:rFonts w:ascii="Times New Roman" w:hAnsi="Times New Roman"/>
          <w:sz w:val="16"/>
          <w:szCs w:val="16"/>
        </w:rPr>
        <w:t>венного растениеводства. – М.: ЦБНТ мед</w:t>
      </w:r>
      <w:proofErr w:type="gramStart"/>
      <w:r w:rsidR="005B0B4F" w:rsidRPr="001A02A6">
        <w:rPr>
          <w:rFonts w:ascii="Times New Roman" w:hAnsi="Times New Roman"/>
          <w:sz w:val="16"/>
          <w:szCs w:val="16"/>
        </w:rPr>
        <w:t>.</w:t>
      </w:r>
      <w:proofErr w:type="gramEnd"/>
      <w:r w:rsidR="005B0B4F" w:rsidRPr="001A02A6">
        <w:rPr>
          <w:rFonts w:ascii="Times New Roman" w:hAnsi="Times New Roman"/>
          <w:sz w:val="16"/>
          <w:szCs w:val="16"/>
        </w:rPr>
        <w:t xml:space="preserve"> </w:t>
      </w:r>
      <w:proofErr w:type="gramStart"/>
      <w:r w:rsidR="005B0B4F" w:rsidRPr="001A02A6">
        <w:rPr>
          <w:rFonts w:ascii="Times New Roman" w:hAnsi="Times New Roman"/>
          <w:sz w:val="16"/>
          <w:szCs w:val="16"/>
        </w:rPr>
        <w:t>п</w:t>
      </w:r>
      <w:proofErr w:type="gramEnd"/>
      <w:r w:rsidR="005B0B4F" w:rsidRPr="001A02A6">
        <w:rPr>
          <w:rFonts w:ascii="Times New Roman" w:hAnsi="Times New Roman"/>
          <w:sz w:val="16"/>
          <w:szCs w:val="16"/>
        </w:rPr>
        <w:t>ром., 1980. – Вып.</w:t>
      </w:r>
      <w:r w:rsidR="005608AF" w:rsidRPr="001A02A6">
        <w:rPr>
          <w:rFonts w:ascii="Times New Roman" w:hAnsi="Times New Roman"/>
          <w:sz w:val="16"/>
          <w:szCs w:val="16"/>
        </w:rPr>
        <w:t xml:space="preserve"> </w:t>
      </w:r>
      <w:r w:rsidR="005B0B4F" w:rsidRPr="001A02A6">
        <w:rPr>
          <w:rFonts w:ascii="Times New Roman" w:hAnsi="Times New Roman"/>
          <w:sz w:val="16"/>
          <w:szCs w:val="16"/>
        </w:rPr>
        <w:t>1. – 45 с.</w:t>
      </w:r>
    </w:p>
    <w:p w:rsidR="00A446AF"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187</w:t>
      </w:r>
      <w:r w:rsidR="005608AF" w:rsidRPr="001A02A6">
        <w:rPr>
          <w:rFonts w:ascii="Times New Roman" w:hAnsi="Times New Roman"/>
          <w:sz w:val="16"/>
          <w:szCs w:val="16"/>
        </w:rPr>
        <w:t>. </w:t>
      </w:r>
      <w:r w:rsidR="0083725A" w:rsidRPr="001A02A6">
        <w:rPr>
          <w:rFonts w:ascii="Times New Roman" w:hAnsi="Times New Roman"/>
          <w:sz w:val="16"/>
          <w:szCs w:val="16"/>
        </w:rPr>
        <w:t>Энциклопедический словарь лекарственных ра</w:t>
      </w:r>
      <w:r w:rsidR="00F539E2" w:rsidRPr="001A02A6">
        <w:rPr>
          <w:rFonts w:ascii="Times New Roman" w:hAnsi="Times New Roman"/>
          <w:sz w:val="16"/>
          <w:szCs w:val="16"/>
        </w:rPr>
        <w:t>стений /</w:t>
      </w:r>
      <w:r w:rsidR="005608AF" w:rsidRPr="001A02A6">
        <w:rPr>
          <w:rFonts w:ascii="Times New Roman" w:hAnsi="Times New Roman"/>
          <w:sz w:val="16"/>
          <w:szCs w:val="16"/>
        </w:rPr>
        <w:t xml:space="preserve"> </w:t>
      </w:r>
      <w:r w:rsidR="00F539E2" w:rsidRPr="001A02A6">
        <w:rPr>
          <w:rFonts w:ascii="Times New Roman" w:hAnsi="Times New Roman"/>
          <w:sz w:val="16"/>
          <w:szCs w:val="16"/>
        </w:rPr>
        <w:t xml:space="preserve">под ред. </w:t>
      </w:r>
      <w:r w:rsidR="005608AF" w:rsidRPr="001A02A6">
        <w:rPr>
          <w:rFonts w:ascii="Times New Roman" w:hAnsi="Times New Roman"/>
          <w:sz w:val="16"/>
          <w:szCs w:val="16"/>
        </w:rPr>
        <w:t xml:space="preserve">Г.П. </w:t>
      </w:r>
      <w:r w:rsidR="00F539E2" w:rsidRPr="001A02A6">
        <w:rPr>
          <w:rFonts w:ascii="Times New Roman" w:hAnsi="Times New Roman"/>
          <w:sz w:val="16"/>
          <w:szCs w:val="16"/>
        </w:rPr>
        <w:t>Яковлева – СПб., 1999.</w:t>
      </w:r>
      <w:r w:rsidR="00164092" w:rsidRPr="001A02A6">
        <w:rPr>
          <w:rFonts w:ascii="Times New Roman" w:hAnsi="Times New Roman"/>
          <w:sz w:val="16"/>
          <w:szCs w:val="16"/>
        </w:rPr>
        <w:t xml:space="preserve"> </w:t>
      </w:r>
      <w:r w:rsidR="00F539E2" w:rsidRPr="001A02A6">
        <w:rPr>
          <w:rFonts w:ascii="Times New Roman" w:hAnsi="Times New Roman"/>
          <w:sz w:val="16"/>
          <w:szCs w:val="16"/>
        </w:rPr>
        <w:t>–</w:t>
      </w:r>
      <w:r w:rsidR="0083725A" w:rsidRPr="001A02A6">
        <w:rPr>
          <w:rFonts w:ascii="Times New Roman" w:hAnsi="Times New Roman"/>
          <w:sz w:val="16"/>
          <w:szCs w:val="16"/>
        </w:rPr>
        <w:t xml:space="preserve"> 206 </w:t>
      </w:r>
      <w:proofErr w:type="gramStart"/>
      <w:r w:rsidR="0083725A" w:rsidRPr="001A02A6">
        <w:rPr>
          <w:rFonts w:ascii="Times New Roman" w:hAnsi="Times New Roman"/>
          <w:sz w:val="16"/>
          <w:szCs w:val="16"/>
        </w:rPr>
        <w:t>с</w:t>
      </w:r>
      <w:proofErr w:type="gramEnd"/>
      <w:r w:rsidR="0083725A" w:rsidRPr="001A02A6">
        <w:rPr>
          <w:rFonts w:ascii="Times New Roman" w:hAnsi="Times New Roman"/>
          <w:sz w:val="16"/>
          <w:szCs w:val="16"/>
        </w:rPr>
        <w:t>.</w:t>
      </w:r>
    </w:p>
    <w:p w:rsidR="001C421E" w:rsidRPr="001A02A6" w:rsidRDefault="00951A19" w:rsidP="00221348">
      <w:pPr>
        <w:spacing w:after="0" w:line="240" w:lineRule="auto"/>
        <w:ind w:firstLine="284"/>
        <w:jc w:val="both"/>
        <w:rPr>
          <w:rFonts w:ascii="Times New Roman" w:eastAsia="Times New Roman" w:hAnsi="Times New Roman"/>
          <w:sz w:val="16"/>
          <w:szCs w:val="16"/>
          <w:lang w:eastAsia="ru-RU"/>
        </w:rPr>
      </w:pPr>
      <w:r>
        <w:rPr>
          <w:rFonts w:ascii="Times New Roman" w:hAnsi="Times New Roman"/>
          <w:sz w:val="16"/>
          <w:szCs w:val="16"/>
        </w:rPr>
        <w:lastRenderedPageBreak/>
        <w:t>188</w:t>
      </w:r>
      <w:r w:rsidR="005608AF" w:rsidRPr="001A02A6">
        <w:rPr>
          <w:rFonts w:ascii="Times New Roman" w:hAnsi="Times New Roman"/>
          <w:sz w:val="16"/>
          <w:szCs w:val="16"/>
        </w:rPr>
        <w:t>. </w:t>
      </w:r>
      <w:r w:rsidR="00456CCE" w:rsidRPr="001A02A6">
        <w:rPr>
          <w:rFonts w:ascii="Times New Roman" w:hAnsi="Times New Roman"/>
          <w:sz w:val="16"/>
          <w:szCs w:val="16"/>
        </w:rPr>
        <w:t>Энциклопедический словарь лекарственных эфирномаслич</w:t>
      </w:r>
      <w:r w:rsidR="00F539E2" w:rsidRPr="001A02A6">
        <w:rPr>
          <w:rFonts w:ascii="Times New Roman" w:hAnsi="Times New Roman"/>
          <w:sz w:val="16"/>
          <w:szCs w:val="16"/>
        </w:rPr>
        <w:t>ных и ядовитых ра</w:t>
      </w:r>
      <w:r w:rsidR="00F539E2" w:rsidRPr="001A02A6">
        <w:rPr>
          <w:rFonts w:ascii="Times New Roman" w:hAnsi="Times New Roman"/>
          <w:sz w:val="16"/>
          <w:szCs w:val="16"/>
        </w:rPr>
        <w:t>с</w:t>
      </w:r>
      <w:r w:rsidR="00F539E2" w:rsidRPr="001A02A6">
        <w:rPr>
          <w:rFonts w:ascii="Times New Roman" w:hAnsi="Times New Roman"/>
          <w:sz w:val="16"/>
          <w:szCs w:val="16"/>
        </w:rPr>
        <w:t>тений. –</w:t>
      </w:r>
      <w:r w:rsidR="00456CCE" w:rsidRPr="001A02A6">
        <w:rPr>
          <w:rFonts w:ascii="Times New Roman" w:hAnsi="Times New Roman"/>
          <w:sz w:val="16"/>
          <w:szCs w:val="16"/>
        </w:rPr>
        <w:t xml:space="preserve"> М</w:t>
      </w:r>
      <w:r w:rsidR="00F539E2" w:rsidRPr="001A02A6">
        <w:rPr>
          <w:rFonts w:ascii="Times New Roman" w:hAnsi="Times New Roman"/>
          <w:sz w:val="16"/>
          <w:szCs w:val="16"/>
        </w:rPr>
        <w:t>.: Изд</w:t>
      </w:r>
      <w:r w:rsidR="005608AF" w:rsidRPr="001A02A6">
        <w:rPr>
          <w:rFonts w:ascii="Times New Roman" w:hAnsi="Times New Roman"/>
          <w:sz w:val="16"/>
          <w:szCs w:val="16"/>
        </w:rPr>
        <w:t xml:space="preserve">-во </w:t>
      </w:r>
      <w:r w:rsidR="00F539E2" w:rsidRPr="001A02A6">
        <w:rPr>
          <w:rFonts w:ascii="Times New Roman" w:hAnsi="Times New Roman"/>
          <w:sz w:val="16"/>
          <w:szCs w:val="16"/>
        </w:rPr>
        <w:t xml:space="preserve">с.-х. </w:t>
      </w:r>
      <w:proofErr w:type="gramStart"/>
      <w:r w:rsidR="00F539E2" w:rsidRPr="001A02A6">
        <w:rPr>
          <w:rFonts w:ascii="Times New Roman" w:hAnsi="Times New Roman"/>
          <w:sz w:val="16"/>
          <w:szCs w:val="16"/>
        </w:rPr>
        <w:t>лит</w:t>
      </w:r>
      <w:proofErr w:type="gramEnd"/>
      <w:r w:rsidR="005608AF" w:rsidRPr="001A02A6">
        <w:rPr>
          <w:rFonts w:ascii="Times New Roman" w:hAnsi="Times New Roman"/>
          <w:sz w:val="16"/>
          <w:szCs w:val="16"/>
        </w:rPr>
        <w:t xml:space="preserve">., </w:t>
      </w:r>
      <w:r w:rsidR="00F539E2" w:rsidRPr="001A02A6">
        <w:rPr>
          <w:rFonts w:ascii="Times New Roman" w:hAnsi="Times New Roman"/>
          <w:sz w:val="16"/>
          <w:szCs w:val="16"/>
        </w:rPr>
        <w:t>1951.</w:t>
      </w:r>
      <w:r w:rsidR="003B5530" w:rsidRPr="001A02A6">
        <w:rPr>
          <w:rFonts w:ascii="Times New Roman" w:hAnsi="Times New Roman"/>
          <w:sz w:val="16"/>
          <w:szCs w:val="16"/>
        </w:rPr>
        <w:t xml:space="preserve"> </w:t>
      </w:r>
      <w:r w:rsidR="00F539E2" w:rsidRPr="001A02A6">
        <w:rPr>
          <w:rFonts w:ascii="Times New Roman" w:hAnsi="Times New Roman"/>
          <w:sz w:val="16"/>
          <w:szCs w:val="16"/>
        </w:rPr>
        <w:t>–</w:t>
      </w:r>
      <w:r w:rsidR="00FB050A" w:rsidRPr="001A02A6">
        <w:rPr>
          <w:rFonts w:ascii="Times New Roman" w:hAnsi="Times New Roman"/>
          <w:sz w:val="16"/>
          <w:szCs w:val="16"/>
        </w:rPr>
        <w:t xml:space="preserve"> </w:t>
      </w:r>
      <w:r w:rsidR="00456CCE" w:rsidRPr="001A02A6">
        <w:rPr>
          <w:rFonts w:ascii="Times New Roman" w:hAnsi="Times New Roman"/>
          <w:sz w:val="16"/>
          <w:szCs w:val="16"/>
        </w:rPr>
        <w:t>С.</w:t>
      </w:r>
      <w:r w:rsidR="00FB050A" w:rsidRPr="001A02A6">
        <w:rPr>
          <w:rFonts w:ascii="Times New Roman" w:hAnsi="Times New Roman"/>
          <w:sz w:val="16"/>
          <w:szCs w:val="16"/>
        </w:rPr>
        <w:t xml:space="preserve"> </w:t>
      </w:r>
      <w:r w:rsidR="00456CCE" w:rsidRPr="001A02A6">
        <w:rPr>
          <w:rFonts w:ascii="Times New Roman" w:hAnsi="Times New Roman"/>
          <w:sz w:val="16"/>
          <w:szCs w:val="16"/>
        </w:rPr>
        <w:t>486.</w:t>
      </w:r>
    </w:p>
    <w:p w:rsidR="001C421E" w:rsidRPr="001A02A6" w:rsidRDefault="00951A19" w:rsidP="00221348">
      <w:pPr>
        <w:spacing w:after="0" w:line="240" w:lineRule="auto"/>
        <w:ind w:firstLine="284"/>
        <w:jc w:val="both"/>
        <w:rPr>
          <w:rFonts w:ascii="Times New Roman" w:eastAsia="Times New Roman" w:hAnsi="Times New Roman"/>
          <w:sz w:val="16"/>
          <w:szCs w:val="16"/>
          <w:lang w:eastAsia="ru-RU"/>
        </w:rPr>
      </w:pPr>
      <w:r>
        <w:rPr>
          <w:rFonts w:ascii="Times New Roman" w:eastAsia="Times New Roman" w:hAnsi="Times New Roman"/>
          <w:iCs/>
          <w:sz w:val="16"/>
          <w:szCs w:val="16"/>
          <w:lang w:eastAsia="ru-RU"/>
        </w:rPr>
        <w:t>189</w:t>
      </w:r>
      <w:r w:rsidR="005608AF" w:rsidRPr="001A02A6">
        <w:rPr>
          <w:rFonts w:ascii="Times New Roman" w:eastAsia="Times New Roman" w:hAnsi="Times New Roman"/>
          <w:iCs/>
          <w:sz w:val="16"/>
          <w:szCs w:val="16"/>
          <w:lang w:eastAsia="ru-RU"/>
        </w:rPr>
        <w:t>. </w:t>
      </w:r>
      <w:r w:rsidR="001C421E" w:rsidRPr="001A02A6">
        <w:rPr>
          <w:rFonts w:ascii="Times New Roman" w:eastAsia="Times New Roman" w:hAnsi="Times New Roman"/>
          <w:iCs/>
          <w:spacing w:val="20"/>
          <w:sz w:val="16"/>
          <w:szCs w:val="16"/>
          <w:lang w:eastAsia="ru-RU"/>
        </w:rPr>
        <w:t>Ягодка, В.С.</w:t>
      </w:r>
      <w:r w:rsidR="001C421E" w:rsidRPr="001A02A6">
        <w:rPr>
          <w:rFonts w:ascii="Times New Roman" w:eastAsia="Times New Roman" w:hAnsi="Times New Roman"/>
          <w:sz w:val="16"/>
          <w:szCs w:val="16"/>
          <w:lang w:eastAsia="ru-RU"/>
        </w:rPr>
        <w:t xml:space="preserve"> Лекарственные растения в дерматологии и косметологии / </w:t>
      </w:r>
      <w:r w:rsidR="005608AF" w:rsidRPr="001A02A6">
        <w:rPr>
          <w:rFonts w:ascii="Times New Roman" w:eastAsia="Times New Roman" w:hAnsi="Times New Roman"/>
          <w:iCs/>
          <w:sz w:val="16"/>
          <w:szCs w:val="16"/>
          <w:lang w:eastAsia="ru-RU"/>
        </w:rPr>
        <w:t>В.С. </w:t>
      </w:r>
      <w:r w:rsidR="001C421E" w:rsidRPr="001A02A6">
        <w:rPr>
          <w:rFonts w:ascii="Times New Roman" w:eastAsia="Times New Roman" w:hAnsi="Times New Roman"/>
          <w:iCs/>
          <w:sz w:val="16"/>
          <w:szCs w:val="16"/>
          <w:lang w:eastAsia="ru-RU"/>
        </w:rPr>
        <w:t>Ягодка</w:t>
      </w:r>
      <w:r w:rsidR="001C421E" w:rsidRPr="001A02A6">
        <w:rPr>
          <w:rFonts w:ascii="Times New Roman" w:eastAsia="Times New Roman" w:hAnsi="Times New Roman"/>
          <w:sz w:val="16"/>
          <w:szCs w:val="16"/>
          <w:lang w:eastAsia="ru-RU"/>
        </w:rPr>
        <w:t>.</w:t>
      </w:r>
      <w:r w:rsidR="005608AF" w:rsidRPr="001A02A6">
        <w:rPr>
          <w:rFonts w:ascii="Times New Roman" w:eastAsia="Times New Roman" w:hAnsi="Times New Roman"/>
          <w:sz w:val="16"/>
          <w:szCs w:val="16"/>
          <w:lang w:eastAsia="ru-RU"/>
        </w:rPr>
        <w:t xml:space="preserve"> </w:t>
      </w:r>
      <w:r w:rsidR="001C421E" w:rsidRPr="001A02A6">
        <w:rPr>
          <w:rFonts w:ascii="Times New Roman" w:eastAsia="Times New Roman" w:hAnsi="Times New Roman"/>
          <w:sz w:val="16"/>
          <w:szCs w:val="16"/>
          <w:lang w:eastAsia="ru-RU"/>
        </w:rPr>
        <w:t>– Киев: Наукова думка, 1991.</w:t>
      </w:r>
      <w:r w:rsidR="005608AF" w:rsidRPr="001A02A6">
        <w:rPr>
          <w:rFonts w:ascii="Times New Roman" w:eastAsia="Times New Roman" w:hAnsi="Times New Roman"/>
          <w:sz w:val="16"/>
          <w:szCs w:val="16"/>
          <w:lang w:eastAsia="ru-RU"/>
        </w:rPr>
        <w:t xml:space="preserve"> </w:t>
      </w:r>
      <w:r w:rsidR="001C421E" w:rsidRPr="001A02A6">
        <w:rPr>
          <w:rFonts w:ascii="Times New Roman" w:eastAsia="Times New Roman" w:hAnsi="Times New Roman"/>
          <w:sz w:val="16"/>
          <w:szCs w:val="16"/>
          <w:lang w:eastAsia="ru-RU"/>
        </w:rPr>
        <w:t>– 272</w:t>
      </w:r>
      <w:r w:rsidR="005608AF" w:rsidRPr="001A02A6">
        <w:rPr>
          <w:rFonts w:ascii="Times New Roman" w:eastAsia="Times New Roman" w:hAnsi="Times New Roman"/>
          <w:sz w:val="16"/>
          <w:szCs w:val="16"/>
          <w:lang w:eastAsia="ru-RU"/>
        </w:rPr>
        <w:t xml:space="preserve"> </w:t>
      </w:r>
      <w:r w:rsidR="001C421E" w:rsidRPr="001A02A6">
        <w:rPr>
          <w:rFonts w:ascii="Times New Roman" w:eastAsia="Times New Roman" w:hAnsi="Times New Roman"/>
          <w:sz w:val="16"/>
          <w:szCs w:val="16"/>
          <w:lang w:eastAsia="ru-RU"/>
        </w:rPr>
        <w:t xml:space="preserve">с. </w:t>
      </w:r>
    </w:p>
    <w:p w:rsidR="00A446AF" w:rsidRPr="001A02A6" w:rsidRDefault="00951A19" w:rsidP="00221348">
      <w:pPr>
        <w:spacing w:after="0" w:line="240" w:lineRule="auto"/>
        <w:ind w:firstLine="284"/>
        <w:jc w:val="both"/>
        <w:rPr>
          <w:rFonts w:ascii="Times New Roman" w:hAnsi="Times New Roman"/>
          <w:sz w:val="16"/>
          <w:szCs w:val="16"/>
        </w:rPr>
      </w:pPr>
      <w:r>
        <w:rPr>
          <w:rFonts w:ascii="Times New Roman" w:hAnsi="Times New Roman"/>
          <w:sz w:val="16"/>
          <w:szCs w:val="16"/>
        </w:rPr>
        <w:t>190</w:t>
      </w:r>
      <w:r w:rsidR="005608AF" w:rsidRPr="001A02A6">
        <w:rPr>
          <w:rFonts w:ascii="Times New Roman" w:hAnsi="Times New Roman"/>
          <w:sz w:val="16"/>
          <w:szCs w:val="16"/>
        </w:rPr>
        <w:t>. </w:t>
      </w:r>
      <w:r w:rsidR="00F539E2" w:rsidRPr="001A02A6">
        <w:rPr>
          <w:rFonts w:ascii="Times New Roman" w:hAnsi="Times New Roman"/>
          <w:spacing w:val="20"/>
          <w:sz w:val="16"/>
          <w:szCs w:val="16"/>
        </w:rPr>
        <w:t>Якимович, Е.А.</w:t>
      </w:r>
      <w:r w:rsidR="00F10F19" w:rsidRPr="001A02A6">
        <w:rPr>
          <w:rFonts w:ascii="Times New Roman" w:hAnsi="Times New Roman"/>
          <w:sz w:val="16"/>
          <w:szCs w:val="16"/>
        </w:rPr>
        <w:t xml:space="preserve"> Возможность применения гербицидов на</w:t>
      </w:r>
      <w:r w:rsidR="00F539E2" w:rsidRPr="001A02A6">
        <w:rPr>
          <w:rFonts w:ascii="Times New Roman" w:hAnsi="Times New Roman"/>
          <w:sz w:val="16"/>
          <w:szCs w:val="16"/>
        </w:rPr>
        <w:t xml:space="preserve"> плантациях эх</w:t>
      </w:r>
      <w:r w:rsidR="00F539E2" w:rsidRPr="001A02A6">
        <w:rPr>
          <w:rFonts w:ascii="Times New Roman" w:hAnsi="Times New Roman"/>
          <w:sz w:val="16"/>
          <w:szCs w:val="16"/>
        </w:rPr>
        <w:t>и</w:t>
      </w:r>
      <w:r w:rsidR="00F539E2" w:rsidRPr="001A02A6">
        <w:rPr>
          <w:rFonts w:ascii="Times New Roman" w:hAnsi="Times New Roman"/>
          <w:sz w:val="16"/>
          <w:szCs w:val="16"/>
        </w:rPr>
        <w:t>нацеи пурпурной</w:t>
      </w:r>
      <w:r w:rsidR="005608AF" w:rsidRPr="001A02A6">
        <w:rPr>
          <w:rFonts w:ascii="Times New Roman" w:hAnsi="Times New Roman"/>
          <w:sz w:val="16"/>
          <w:szCs w:val="16"/>
        </w:rPr>
        <w:t xml:space="preserve"> </w:t>
      </w:r>
      <w:r w:rsidR="00F539E2" w:rsidRPr="001A02A6">
        <w:rPr>
          <w:rFonts w:ascii="Times New Roman" w:hAnsi="Times New Roman"/>
          <w:sz w:val="16"/>
          <w:szCs w:val="16"/>
        </w:rPr>
        <w:t>/ Е.А.</w:t>
      </w:r>
      <w:r w:rsidR="003B5530" w:rsidRPr="001A02A6">
        <w:rPr>
          <w:rFonts w:ascii="Times New Roman" w:hAnsi="Times New Roman"/>
          <w:sz w:val="16"/>
          <w:szCs w:val="16"/>
        </w:rPr>
        <w:t xml:space="preserve"> </w:t>
      </w:r>
      <w:r w:rsidR="00F539E2" w:rsidRPr="001A02A6">
        <w:rPr>
          <w:rFonts w:ascii="Times New Roman" w:hAnsi="Times New Roman"/>
          <w:sz w:val="16"/>
          <w:szCs w:val="16"/>
        </w:rPr>
        <w:t>Якимович, В.С.</w:t>
      </w:r>
      <w:r w:rsidR="003B5530" w:rsidRPr="001A02A6">
        <w:rPr>
          <w:rFonts w:ascii="Times New Roman" w:hAnsi="Times New Roman"/>
          <w:sz w:val="16"/>
          <w:szCs w:val="16"/>
        </w:rPr>
        <w:t xml:space="preserve"> </w:t>
      </w:r>
      <w:r w:rsidR="00F539E2" w:rsidRPr="001A02A6">
        <w:rPr>
          <w:rFonts w:ascii="Times New Roman" w:hAnsi="Times New Roman"/>
          <w:sz w:val="16"/>
          <w:szCs w:val="16"/>
        </w:rPr>
        <w:t>Терещук</w:t>
      </w:r>
      <w:r w:rsidR="005608AF" w:rsidRPr="001A02A6">
        <w:rPr>
          <w:rFonts w:ascii="Times New Roman" w:hAnsi="Times New Roman"/>
          <w:sz w:val="16"/>
          <w:szCs w:val="16"/>
        </w:rPr>
        <w:t xml:space="preserve"> // Современные технологии сельскох</w:t>
      </w:r>
      <w:r w:rsidR="005608AF" w:rsidRPr="001A02A6">
        <w:rPr>
          <w:rFonts w:ascii="Times New Roman" w:hAnsi="Times New Roman"/>
          <w:sz w:val="16"/>
          <w:szCs w:val="16"/>
        </w:rPr>
        <w:t>о</w:t>
      </w:r>
      <w:r w:rsidR="005608AF" w:rsidRPr="001A02A6">
        <w:rPr>
          <w:rFonts w:ascii="Times New Roman" w:hAnsi="Times New Roman"/>
          <w:sz w:val="16"/>
          <w:szCs w:val="16"/>
        </w:rPr>
        <w:t>зяйственного производства: м</w:t>
      </w:r>
      <w:r w:rsidR="00F10F19" w:rsidRPr="001A02A6">
        <w:rPr>
          <w:rFonts w:ascii="Times New Roman" w:hAnsi="Times New Roman"/>
          <w:sz w:val="16"/>
          <w:szCs w:val="16"/>
        </w:rPr>
        <w:t>атериалы 12</w:t>
      </w:r>
      <w:r w:rsidR="005608AF" w:rsidRPr="001A02A6">
        <w:rPr>
          <w:rFonts w:ascii="Times New Roman" w:hAnsi="Times New Roman"/>
          <w:sz w:val="16"/>
          <w:szCs w:val="16"/>
        </w:rPr>
        <w:t>-й</w:t>
      </w:r>
      <w:r w:rsidR="00F10F19" w:rsidRPr="001A02A6">
        <w:rPr>
          <w:rFonts w:ascii="Times New Roman" w:hAnsi="Times New Roman"/>
          <w:sz w:val="16"/>
          <w:szCs w:val="16"/>
        </w:rPr>
        <w:t xml:space="preserve"> МНПК.</w:t>
      </w:r>
      <w:r w:rsidR="00F539E2" w:rsidRPr="001A02A6">
        <w:rPr>
          <w:rFonts w:ascii="Times New Roman" w:hAnsi="Times New Roman"/>
          <w:sz w:val="16"/>
          <w:szCs w:val="16"/>
        </w:rPr>
        <w:t xml:space="preserve"> –</w:t>
      </w:r>
      <w:r w:rsidR="00F10F19" w:rsidRPr="001A02A6">
        <w:rPr>
          <w:rFonts w:ascii="Times New Roman" w:hAnsi="Times New Roman"/>
          <w:sz w:val="16"/>
          <w:szCs w:val="16"/>
        </w:rPr>
        <w:t xml:space="preserve"> Гродно: УО «ГГАУ», 2009.</w:t>
      </w:r>
      <w:r w:rsidR="00F539E2" w:rsidRPr="001A02A6">
        <w:rPr>
          <w:rFonts w:ascii="Times New Roman" w:hAnsi="Times New Roman"/>
          <w:sz w:val="16"/>
          <w:szCs w:val="16"/>
        </w:rPr>
        <w:t xml:space="preserve"> – </w:t>
      </w:r>
      <w:r w:rsidR="00FB050A" w:rsidRPr="001A02A6">
        <w:rPr>
          <w:rFonts w:ascii="Times New Roman" w:hAnsi="Times New Roman"/>
          <w:sz w:val="16"/>
          <w:szCs w:val="16"/>
        </w:rPr>
        <w:t>С</w:t>
      </w:r>
      <w:r w:rsidR="00F10F19" w:rsidRPr="001A02A6">
        <w:rPr>
          <w:rFonts w:ascii="Times New Roman" w:hAnsi="Times New Roman"/>
          <w:sz w:val="16"/>
          <w:szCs w:val="16"/>
        </w:rPr>
        <w:t>.</w:t>
      </w:r>
      <w:r w:rsidR="005608AF" w:rsidRPr="001A02A6">
        <w:rPr>
          <w:rFonts w:ascii="Times New Roman" w:hAnsi="Times New Roman"/>
          <w:sz w:val="16"/>
          <w:szCs w:val="16"/>
        </w:rPr>
        <w:t> </w:t>
      </w:r>
      <w:r w:rsidR="00FB050A" w:rsidRPr="001A02A6">
        <w:rPr>
          <w:rFonts w:ascii="Times New Roman" w:hAnsi="Times New Roman"/>
          <w:sz w:val="16"/>
          <w:szCs w:val="16"/>
        </w:rPr>
        <w:t>293–294.</w:t>
      </w:r>
    </w:p>
    <w:p w:rsidR="00A446AF" w:rsidRPr="001A02A6" w:rsidRDefault="00951A19" w:rsidP="00221348">
      <w:pPr>
        <w:spacing w:after="0" w:line="240" w:lineRule="auto"/>
        <w:ind w:firstLine="284"/>
        <w:jc w:val="both"/>
        <w:rPr>
          <w:rFonts w:ascii="Times New Roman" w:eastAsia="Times New Roman" w:hAnsi="Times New Roman"/>
          <w:sz w:val="16"/>
          <w:szCs w:val="16"/>
          <w:lang w:eastAsia="ru-RU"/>
        </w:rPr>
      </w:pPr>
      <w:r>
        <w:rPr>
          <w:rFonts w:ascii="Times New Roman" w:hAnsi="Times New Roman"/>
          <w:sz w:val="16"/>
          <w:szCs w:val="16"/>
        </w:rPr>
        <w:t>191</w:t>
      </w:r>
      <w:r w:rsidR="005608AF" w:rsidRPr="001A02A6">
        <w:rPr>
          <w:rFonts w:ascii="Times New Roman" w:hAnsi="Times New Roman"/>
          <w:sz w:val="16"/>
          <w:szCs w:val="16"/>
        </w:rPr>
        <w:t>. </w:t>
      </w:r>
      <w:r w:rsidR="00456CCE" w:rsidRPr="001A02A6">
        <w:rPr>
          <w:rFonts w:ascii="Times New Roman" w:hAnsi="Times New Roman"/>
          <w:spacing w:val="20"/>
          <w:sz w:val="16"/>
          <w:szCs w:val="16"/>
        </w:rPr>
        <w:t>Якимович</w:t>
      </w:r>
      <w:r w:rsidR="00F539E2" w:rsidRPr="001A02A6">
        <w:rPr>
          <w:rFonts w:ascii="Times New Roman" w:hAnsi="Times New Roman"/>
          <w:spacing w:val="20"/>
          <w:sz w:val="16"/>
          <w:szCs w:val="16"/>
        </w:rPr>
        <w:t>,</w:t>
      </w:r>
      <w:r w:rsidR="00456CCE" w:rsidRPr="001A02A6">
        <w:rPr>
          <w:rFonts w:ascii="Times New Roman" w:hAnsi="Times New Roman"/>
          <w:spacing w:val="20"/>
          <w:sz w:val="16"/>
          <w:szCs w:val="16"/>
        </w:rPr>
        <w:t xml:space="preserve"> Е.А.</w:t>
      </w:r>
      <w:r w:rsidR="00456CCE" w:rsidRPr="001A02A6">
        <w:rPr>
          <w:rFonts w:ascii="Times New Roman" w:hAnsi="Times New Roman"/>
          <w:sz w:val="16"/>
          <w:szCs w:val="16"/>
        </w:rPr>
        <w:t xml:space="preserve"> Пути </w:t>
      </w:r>
      <w:proofErr w:type="gramStart"/>
      <w:r w:rsidR="00456CCE" w:rsidRPr="001A02A6">
        <w:rPr>
          <w:rFonts w:ascii="Times New Roman" w:hAnsi="Times New Roman"/>
          <w:sz w:val="16"/>
          <w:szCs w:val="16"/>
        </w:rPr>
        <w:t>решения вопросов снижения засоренности плантаций лекарственных</w:t>
      </w:r>
      <w:proofErr w:type="gramEnd"/>
      <w:r w:rsidR="00456CCE" w:rsidRPr="001A02A6">
        <w:rPr>
          <w:rFonts w:ascii="Times New Roman" w:hAnsi="Times New Roman"/>
          <w:sz w:val="16"/>
          <w:szCs w:val="16"/>
        </w:rPr>
        <w:t xml:space="preserve"> и пряноароматических растений в Беларуси </w:t>
      </w:r>
      <w:r w:rsidR="00F539E2" w:rsidRPr="001A02A6">
        <w:rPr>
          <w:rFonts w:ascii="Times New Roman" w:hAnsi="Times New Roman"/>
          <w:sz w:val="16"/>
          <w:szCs w:val="16"/>
        </w:rPr>
        <w:t xml:space="preserve">/ Е.А. Якимович </w:t>
      </w:r>
      <w:r w:rsidR="00456CCE" w:rsidRPr="001A02A6">
        <w:rPr>
          <w:rFonts w:ascii="Times New Roman" w:hAnsi="Times New Roman"/>
          <w:sz w:val="16"/>
          <w:szCs w:val="16"/>
        </w:rPr>
        <w:t>// Земляро</w:t>
      </w:r>
      <w:r w:rsidR="00456CCE" w:rsidRPr="001A02A6">
        <w:rPr>
          <w:rFonts w:ascii="Times New Roman" w:hAnsi="Times New Roman"/>
          <w:sz w:val="16"/>
          <w:szCs w:val="16"/>
        </w:rPr>
        <w:t>б</w:t>
      </w:r>
      <w:r w:rsidR="00456CCE" w:rsidRPr="001A02A6">
        <w:rPr>
          <w:rFonts w:ascii="Times New Roman" w:hAnsi="Times New Roman"/>
          <w:sz w:val="16"/>
          <w:szCs w:val="16"/>
        </w:rPr>
        <w:t xml:space="preserve">ства </w:t>
      </w:r>
      <w:r w:rsidR="00456CCE" w:rsidRPr="001A02A6">
        <w:rPr>
          <w:rFonts w:ascii="Times New Roman" w:hAnsi="Times New Roman"/>
          <w:sz w:val="16"/>
          <w:szCs w:val="16"/>
          <w:lang w:val="en-US"/>
        </w:rPr>
        <w:t>i</w:t>
      </w:r>
      <w:r w:rsidR="00456CCE" w:rsidRPr="001A02A6">
        <w:rPr>
          <w:rFonts w:ascii="Times New Roman" w:hAnsi="Times New Roman"/>
          <w:sz w:val="16"/>
          <w:szCs w:val="16"/>
        </w:rPr>
        <w:t xml:space="preserve"> ахова расл</w:t>
      </w:r>
      <w:r w:rsidR="00456CCE" w:rsidRPr="001A02A6">
        <w:rPr>
          <w:rFonts w:ascii="Times New Roman" w:hAnsi="Times New Roman"/>
          <w:sz w:val="16"/>
          <w:szCs w:val="16"/>
          <w:lang w:val="en-US"/>
        </w:rPr>
        <w:t>i</w:t>
      </w:r>
      <w:r w:rsidR="003A3736" w:rsidRPr="001A02A6">
        <w:rPr>
          <w:rFonts w:ascii="Times New Roman" w:hAnsi="Times New Roman"/>
          <w:sz w:val="16"/>
          <w:szCs w:val="16"/>
        </w:rPr>
        <w:t>н. – № 2 (63). –</w:t>
      </w:r>
      <w:r w:rsidR="00456CCE" w:rsidRPr="001A02A6">
        <w:rPr>
          <w:rFonts w:ascii="Times New Roman" w:hAnsi="Times New Roman"/>
          <w:sz w:val="16"/>
          <w:szCs w:val="16"/>
        </w:rPr>
        <w:t xml:space="preserve"> С. 6</w:t>
      </w:r>
      <w:r w:rsidR="003A3736" w:rsidRPr="001A02A6">
        <w:rPr>
          <w:rFonts w:ascii="Times New Roman" w:hAnsi="Times New Roman"/>
          <w:sz w:val="16"/>
          <w:szCs w:val="16"/>
        </w:rPr>
        <w:t>1 –</w:t>
      </w:r>
      <w:r w:rsidR="00456CCE" w:rsidRPr="001A02A6">
        <w:rPr>
          <w:rFonts w:ascii="Times New Roman" w:hAnsi="Times New Roman"/>
          <w:sz w:val="16"/>
          <w:szCs w:val="16"/>
        </w:rPr>
        <w:t xml:space="preserve"> 63.</w:t>
      </w:r>
    </w:p>
    <w:p w:rsidR="00F67783" w:rsidRPr="001A02A6" w:rsidRDefault="00F67783" w:rsidP="00FA77B9">
      <w:pPr>
        <w:spacing w:after="0" w:line="240" w:lineRule="auto"/>
        <w:rPr>
          <w:rFonts w:ascii="Times New Roman" w:hAnsi="Times New Roman"/>
          <w:color w:val="FF0000"/>
          <w:sz w:val="20"/>
          <w:szCs w:val="20"/>
        </w:rPr>
      </w:pPr>
      <w:r w:rsidRPr="001A02A6">
        <w:rPr>
          <w:rFonts w:ascii="Times New Roman" w:hAnsi="Times New Roman"/>
          <w:color w:val="FF0000"/>
          <w:sz w:val="20"/>
          <w:szCs w:val="20"/>
        </w:rPr>
        <w:br w:type="page"/>
      </w:r>
    </w:p>
    <w:p w:rsidR="00F67783" w:rsidRPr="00CF4451" w:rsidRDefault="00F10BFD" w:rsidP="00FA77B9">
      <w:pPr>
        <w:spacing w:after="0" w:line="240" w:lineRule="auto"/>
        <w:jc w:val="center"/>
        <w:rPr>
          <w:rFonts w:ascii="Times New Roman" w:hAnsi="Times New Roman"/>
          <w:sz w:val="16"/>
          <w:szCs w:val="16"/>
        </w:rPr>
      </w:pPr>
      <w:r w:rsidRPr="00CF4451">
        <w:rPr>
          <w:rFonts w:ascii="Times New Roman" w:hAnsi="Times New Roman"/>
          <w:sz w:val="16"/>
          <w:szCs w:val="16"/>
        </w:rPr>
        <w:lastRenderedPageBreak/>
        <w:t>СОДЕРЖАНИЕ</w:t>
      </w:r>
    </w:p>
    <w:p w:rsidR="00F10BFD" w:rsidRPr="00CF4451" w:rsidRDefault="00F10BFD" w:rsidP="00FA77B9">
      <w:pPr>
        <w:spacing w:after="0" w:line="240" w:lineRule="auto"/>
        <w:jc w:val="center"/>
        <w:rPr>
          <w:rFonts w:ascii="Times New Roman" w:hAnsi="Times New Roman"/>
          <w:sz w:val="16"/>
          <w:szCs w:val="16"/>
        </w:rPr>
      </w:pPr>
    </w:p>
    <w:tbl>
      <w:tblPr>
        <w:tblStyle w:val="a8"/>
        <w:tblW w:w="6564" w:type="dxa"/>
        <w:jc w:val="center"/>
        <w:tblInd w:w="-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6108"/>
        <w:gridCol w:w="456"/>
      </w:tblGrid>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Введение</w:t>
            </w:r>
          </w:p>
        </w:tc>
        <w:tc>
          <w:tcPr>
            <w:tcW w:w="456" w:type="dxa"/>
            <w:vAlign w:val="bottom"/>
          </w:tcPr>
          <w:p w:rsidR="00F67783" w:rsidRPr="00CF4451" w:rsidRDefault="00BE5D9A" w:rsidP="00FA77B9">
            <w:pPr>
              <w:spacing w:after="0" w:line="240" w:lineRule="auto"/>
              <w:rPr>
                <w:rFonts w:eastAsia="Calibri"/>
                <w:sz w:val="16"/>
                <w:szCs w:val="16"/>
              </w:rPr>
            </w:pPr>
            <w:r w:rsidRPr="00CF4451">
              <w:rPr>
                <w:rFonts w:eastAsia="Calibri"/>
                <w:sz w:val="16"/>
                <w:szCs w:val="16"/>
              </w:rPr>
              <w:t>3</w:t>
            </w:r>
          </w:p>
        </w:tc>
      </w:tr>
      <w:tr w:rsidR="00F67783" w:rsidRPr="00CF4451" w:rsidTr="00C47712">
        <w:trPr>
          <w:jc w:val="center"/>
        </w:trPr>
        <w:tc>
          <w:tcPr>
            <w:tcW w:w="6108" w:type="dxa"/>
            <w:vAlign w:val="center"/>
          </w:tcPr>
          <w:p w:rsidR="00F67783" w:rsidRPr="00CF4451" w:rsidRDefault="00F67783" w:rsidP="00C47712">
            <w:pPr>
              <w:spacing w:after="0" w:line="240" w:lineRule="auto"/>
              <w:ind w:left="260" w:hanging="260"/>
              <w:jc w:val="both"/>
              <w:rPr>
                <w:rFonts w:eastAsia="Calibri"/>
                <w:sz w:val="16"/>
                <w:szCs w:val="16"/>
              </w:rPr>
            </w:pPr>
            <w:r w:rsidRPr="00CF4451">
              <w:rPr>
                <w:sz w:val="16"/>
                <w:szCs w:val="16"/>
              </w:rPr>
              <w:t>Глава 1. Классификация и виды сырья</w:t>
            </w:r>
            <w:r w:rsidR="00C47712">
              <w:rPr>
                <w:sz w:val="16"/>
                <w:szCs w:val="16"/>
              </w:rPr>
              <w:t>. Х</w:t>
            </w:r>
            <w:r w:rsidRPr="00CF4451">
              <w:rPr>
                <w:sz w:val="16"/>
                <w:szCs w:val="16"/>
              </w:rPr>
              <w:t>имический состав лекарственных растений</w:t>
            </w:r>
          </w:p>
        </w:tc>
        <w:tc>
          <w:tcPr>
            <w:tcW w:w="456" w:type="dxa"/>
            <w:vAlign w:val="bottom"/>
          </w:tcPr>
          <w:p w:rsidR="00F67783" w:rsidRPr="00CF4451" w:rsidRDefault="00BE5D9A" w:rsidP="00FA77B9">
            <w:pPr>
              <w:spacing w:after="0" w:line="240" w:lineRule="auto"/>
              <w:rPr>
                <w:rFonts w:eastAsia="Calibri"/>
                <w:sz w:val="16"/>
                <w:szCs w:val="16"/>
              </w:rPr>
            </w:pPr>
            <w:r w:rsidRPr="00CF4451">
              <w:rPr>
                <w:rFonts w:eastAsia="Calibri"/>
                <w:sz w:val="16"/>
                <w:szCs w:val="16"/>
              </w:rPr>
              <w:t>5</w:t>
            </w:r>
          </w:p>
        </w:tc>
      </w:tr>
      <w:tr w:rsidR="00F67783" w:rsidRPr="00CF4451" w:rsidTr="00C47712">
        <w:trPr>
          <w:jc w:val="center"/>
        </w:trPr>
        <w:tc>
          <w:tcPr>
            <w:tcW w:w="6108" w:type="dxa"/>
            <w:vAlign w:val="center"/>
          </w:tcPr>
          <w:p w:rsidR="00F67783" w:rsidRPr="00CF4451" w:rsidRDefault="00F67783" w:rsidP="00D73100">
            <w:pPr>
              <w:pStyle w:val="20"/>
              <w:ind w:left="260" w:hanging="260"/>
              <w:jc w:val="both"/>
              <w:rPr>
                <w:rStyle w:val="a7"/>
                <w:b/>
                <w:color w:val="auto"/>
                <w:sz w:val="16"/>
                <w:szCs w:val="16"/>
              </w:rPr>
            </w:pPr>
            <w:r w:rsidRPr="00CF4451">
              <w:rPr>
                <w:sz w:val="16"/>
                <w:szCs w:val="16"/>
              </w:rPr>
              <w:t>Глава 2. Основы заготовительного процесса и послеуборочной обработки лекарственного растительного сырья</w:t>
            </w:r>
          </w:p>
        </w:tc>
        <w:tc>
          <w:tcPr>
            <w:tcW w:w="456" w:type="dxa"/>
            <w:vAlign w:val="bottom"/>
          </w:tcPr>
          <w:p w:rsidR="00F67783" w:rsidRPr="00CF4451" w:rsidRDefault="00BE5D9A" w:rsidP="00FA77B9">
            <w:pPr>
              <w:spacing w:after="0" w:line="240" w:lineRule="auto"/>
              <w:rPr>
                <w:rFonts w:eastAsia="Calibri"/>
                <w:sz w:val="16"/>
                <w:szCs w:val="16"/>
              </w:rPr>
            </w:pPr>
            <w:r w:rsidRPr="00CF4451">
              <w:rPr>
                <w:rFonts w:eastAsia="Calibri"/>
                <w:sz w:val="16"/>
                <w:szCs w:val="16"/>
              </w:rPr>
              <w:t>13</w:t>
            </w:r>
          </w:p>
        </w:tc>
      </w:tr>
      <w:tr w:rsidR="00F67783" w:rsidRPr="00CF4451" w:rsidTr="00C47712">
        <w:trPr>
          <w:jc w:val="center"/>
        </w:trPr>
        <w:tc>
          <w:tcPr>
            <w:tcW w:w="6108" w:type="dxa"/>
            <w:vAlign w:val="center"/>
          </w:tcPr>
          <w:p w:rsidR="00F67783" w:rsidRPr="00CF4451" w:rsidRDefault="00C47712" w:rsidP="00C47712">
            <w:pPr>
              <w:pStyle w:val="20"/>
              <w:ind w:left="260" w:hanging="260"/>
              <w:jc w:val="both"/>
              <w:rPr>
                <w:sz w:val="16"/>
                <w:szCs w:val="16"/>
              </w:rPr>
            </w:pPr>
            <w:r>
              <w:rPr>
                <w:sz w:val="16"/>
                <w:szCs w:val="16"/>
              </w:rPr>
              <w:t>Глава 3. Первичная до</w:t>
            </w:r>
            <w:r w:rsidR="00F67783" w:rsidRPr="00CF4451">
              <w:rPr>
                <w:sz w:val="16"/>
                <w:szCs w:val="16"/>
              </w:rPr>
              <w:t>работка, упаковка, маркировка, транспортирование и хранение лекарственного растительного сырья</w:t>
            </w:r>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2</w:t>
            </w:r>
            <w:r w:rsidR="00C47712">
              <w:rPr>
                <w:rFonts w:eastAsia="Calibri"/>
                <w:sz w:val="16"/>
                <w:szCs w:val="16"/>
              </w:rPr>
              <w:t>2</w:t>
            </w:r>
          </w:p>
        </w:tc>
      </w:tr>
      <w:tr w:rsidR="00F67783" w:rsidRPr="00CF4451" w:rsidTr="00C47712">
        <w:trPr>
          <w:jc w:val="center"/>
        </w:trPr>
        <w:tc>
          <w:tcPr>
            <w:tcW w:w="6108" w:type="dxa"/>
            <w:vAlign w:val="center"/>
          </w:tcPr>
          <w:p w:rsidR="00F67783" w:rsidRPr="00CF4451" w:rsidRDefault="00F67783" w:rsidP="00D73100">
            <w:pPr>
              <w:pStyle w:val="20"/>
              <w:ind w:left="260" w:hanging="260"/>
              <w:jc w:val="both"/>
              <w:rPr>
                <w:sz w:val="16"/>
                <w:szCs w:val="16"/>
              </w:rPr>
            </w:pPr>
            <w:r w:rsidRPr="00CF4451">
              <w:rPr>
                <w:sz w:val="16"/>
                <w:szCs w:val="16"/>
              </w:rPr>
              <w:t>Глава 4. Технология лекарственных форм</w:t>
            </w:r>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2</w:t>
            </w:r>
            <w:r w:rsidR="00C47712">
              <w:rPr>
                <w:rFonts w:eastAsia="Calibri"/>
                <w:sz w:val="16"/>
                <w:szCs w:val="16"/>
              </w:rPr>
              <w:t>7</w:t>
            </w:r>
          </w:p>
        </w:tc>
      </w:tr>
      <w:tr w:rsidR="00F67783" w:rsidRPr="00CF4451" w:rsidTr="00C47712">
        <w:trPr>
          <w:jc w:val="center"/>
        </w:trPr>
        <w:tc>
          <w:tcPr>
            <w:tcW w:w="6108" w:type="dxa"/>
            <w:vAlign w:val="center"/>
          </w:tcPr>
          <w:p w:rsidR="00F67783" w:rsidRPr="00CF4451" w:rsidRDefault="00F67783" w:rsidP="00C47712">
            <w:pPr>
              <w:spacing w:after="0" w:line="240" w:lineRule="auto"/>
              <w:ind w:left="260" w:hanging="260"/>
              <w:jc w:val="both"/>
              <w:rPr>
                <w:rFonts w:eastAsia="Calibri"/>
                <w:sz w:val="16"/>
                <w:szCs w:val="16"/>
              </w:rPr>
            </w:pPr>
            <w:r w:rsidRPr="00CF4451">
              <w:rPr>
                <w:sz w:val="16"/>
                <w:szCs w:val="16"/>
              </w:rPr>
              <w:t>Глава 5. Общие принципы технологи</w:t>
            </w:r>
            <w:r w:rsidR="00C47712">
              <w:rPr>
                <w:sz w:val="16"/>
                <w:szCs w:val="16"/>
              </w:rPr>
              <w:t>и</w:t>
            </w:r>
            <w:r w:rsidRPr="00CF4451">
              <w:rPr>
                <w:sz w:val="16"/>
                <w:szCs w:val="16"/>
              </w:rPr>
              <w:t xml:space="preserve"> возделывания лекарственных растений в пр</w:t>
            </w:r>
            <w:r w:rsidRPr="00CF4451">
              <w:rPr>
                <w:sz w:val="16"/>
                <w:szCs w:val="16"/>
              </w:rPr>
              <w:t>о</w:t>
            </w:r>
            <w:r w:rsidRPr="00CF4451">
              <w:rPr>
                <w:sz w:val="16"/>
                <w:szCs w:val="16"/>
              </w:rPr>
              <w:t>мышленных масштабах</w:t>
            </w:r>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3</w:t>
            </w:r>
            <w:r w:rsidR="00C47712">
              <w:rPr>
                <w:rFonts w:eastAsia="Calibri"/>
                <w:sz w:val="16"/>
                <w:szCs w:val="16"/>
              </w:rPr>
              <w:t>4</w:t>
            </w:r>
          </w:p>
        </w:tc>
      </w:tr>
      <w:tr w:rsidR="00F67783" w:rsidRPr="00CF4451" w:rsidTr="00C47712">
        <w:trPr>
          <w:jc w:val="center"/>
        </w:trPr>
        <w:tc>
          <w:tcPr>
            <w:tcW w:w="6108" w:type="dxa"/>
            <w:vAlign w:val="center"/>
          </w:tcPr>
          <w:p w:rsidR="00F67783" w:rsidRPr="00CF4451" w:rsidRDefault="00F67783" w:rsidP="00D73100">
            <w:pPr>
              <w:spacing w:after="0" w:line="240" w:lineRule="auto"/>
              <w:ind w:left="260" w:hanging="260"/>
              <w:jc w:val="both"/>
              <w:rPr>
                <w:rFonts w:eastAsia="Calibri"/>
                <w:sz w:val="16"/>
                <w:szCs w:val="16"/>
              </w:rPr>
            </w:pPr>
            <w:r w:rsidRPr="00CF4451">
              <w:rPr>
                <w:sz w:val="16"/>
                <w:szCs w:val="16"/>
              </w:rPr>
              <w:t>Глава 6. Характеристика лекарственных растений</w:t>
            </w:r>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4</w:t>
            </w:r>
            <w:r w:rsidR="00C47712">
              <w:rPr>
                <w:rFonts w:eastAsia="Calibri"/>
                <w:sz w:val="16"/>
                <w:szCs w:val="16"/>
              </w:rPr>
              <w:t>3</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6.1</w:t>
            </w:r>
            <w:r w:rsidR="0006521F">
              <w:rPr>
                <w:sz w:val="16"/>
                <w:szCs w:val="16"/>
              </w:rPr>
              <w:t>.</w:t>
            </w:r>
            <w:r w:rsidRPr="00CF4451">
              <w:rPr>
                <w:sz w:val="16"/>
                <w:szCs w:val="16"/>
              </w:rPr>
              <w:t xml:space="preserve"> Семейство </w:t>
            </w:r>
            <w:proofErr w:type="gramStart"/>
            <w:r w:rsidRPr="00CF4451">
              <w:rPr>
                <w:sz w:val="16"/>
                <w:szCs w:val="16"/>
              </w:rPr>
              <w:t>Астровые</w:t>
            </w:r>
            <w:proofErr w:type="gramEnd"/>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4</w:t>
            </w:r>
            <w:r w:rsidR="00C47712">
              <w:rPr>
                <w:rFonts w:eastAsia="Calibri"/>
                <w:sz w:val="16"/>
                <w:szCs w:val="16"/>
              </w:rPr>
              <w:t>3</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6.2</w:t>
            </w:r>
            <w:r w:rsidR="0006521F">
              <w:rPr>
                <w:sz w:val="16"/>
                <w:szCs w:val="16"/>
              </w:rPr>
              <w:t>.</w:t>
            </w:r>
            <w:r w:rsidRPr="00CF4451">
              <w:rPr>
                <w:sz w:val="16"/>
                <w:szCs w:val="16"/>
              </w:rPr>
              <w:t xml:space="preserve"> Семейство Яснотковые</w:t>
            </w:r>
          </w:p>
        </w:tc>
        <w:tc>
          <w:tcPr>
            <w:tcW w:w="456" w:type="dxa"/>
            <w:vAlign w:val="bottom"/>
          </w:tcPr>
          <w:p w:rsidR="00F67783" w:rsidRPr="00CF4451" w:rsidRDefault="00C47712" w:rsidP="00FA77B9">
            <w:pPr>
              <w:spacing w:after="0" w:line="240" w:lineRule="auto"/>
              <w:rPr>
                <w:rFonts w:eastAsia="Calibri"/>
                <w:sz w:val="16"/>
                <w:szCs w:val="16"/>
              </w:rPr>
            </w:pPr>
            <w:r>
              <w:rPr>
                <w:rFonts w:eastAsia="Calibri"/>
                <w:sz w:val="16"/>
                <w:szCs w:val="16"/>
              </w:rPr>
              <w:t>84</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6.3</w:t>
            </w:r>
            <w:r w:rsidR="0006521F">
              <w:rPr>
                <w:sz w:val="16"/>
                <w:szCs w:val="16"/>
              </w:rPr>
              <w:t>.</w:t>
            </w:r>
            <w:r w:rsidRPr="00CF4451">
              <w:rPr>
                <w:sz w:val="16"/>
                <w:szCs w:val="16"/>
              </w:rPr>
              <w:t xml:space="preserve"> Семейство </w:t>
            </w:r>
            <w:proofErr w:type="gramStart"/>
            <w:r w:rsidRPr="00CF4451">
              <w:rPr>
                <w:sz w:val="16"/>
                <w:szCs w:val="16"/>
              </w:rPr>
              <w:t>Валериановые</w:t>
            </w:r>
            <w:proofErr w:type="gramEnd"/>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17</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6.4</w:t>
            </w:r>
            <w:r w:rsidR="0006521F">
              <w:rPr>
                <w:sz w:val="16"/>
                <w:szCs w:val="16"/>
              </w:rPr>
              <w:t>.</w:t>
            </w:r>
            <w:r w:rsidRPr="00CF4451">
              <w:rPr>
                <w:sz w:val="16"/>
                <w:szCs w:val="16"/>
              </w:rPr>
              <w:t xml:space="preserve"> Семейство Синюховые</w:t>
            </w:r>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22</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6.5</w:t>
            </w:r>
            <w:r w:rsidR="0006521F">
              <w:rPr>
                <w:sz w:val="16"/>
                <w:szCs w:val="16"/>
              </w:rPr>
              <w:t>.</w:t>
            </w:r>
            <w:r w:rsidRPr="00CF4451">
              <w:rPr>
                <w:sz w:val="16"/>
                <w:szCs w:val="16"/>
              </w:rPr>
              <w:t xml:space="preserve"> Семейство </w:t>
            </w:r>
            <w:proofErr w:type="gramStart"/>
            <w:r w:rsidRPr="00CF4451">
              <w:rPr>
                <w:sz w:val="16"/>
                <w:szCs w:val="16"/>
              </w:rPr>
              <w:t>Толстянковые</w:t>
            </w:r>
            <w:proofErr w:type="gramEnd"/>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25</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6.6</w:t>
            </w:r>
            <w:r w:rsidR="0006521F">
              <w:rPr>
                <w:sz w:val="16"/>
                <w:szCs w:val="16"/>
              </w:rPr>
              <w:t>.</w:t>
            </w:r>
            <w:r w:rsidRPr="00CF4451">
              <w:rPr>
                <w:sz w:val="16"/>
                <w:szCs w:val="16"/>
              </w:rPr>
              <w:t xml:space="preserve"> Семейство Аралиевые</w:t>
            </w:r>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28</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6.7</w:t>
            </w:r>
            <w:r w:rsidR="0006521F">
              <w:rPr>
                <w:sz w:val="16"/>
                <w:szCs w:val="16"/>
              </w:rPr>
              <w:t>.</w:t>
            </w:r>
            <w:r w:rsidRPr="00CF4451">
              <w:rPr>
                <w:sz w:val="16"/>
                <w:szCs w:val="16"/>
              </w:rPr>
              <w:t xml:space="preserve"> Семейство </w:t>
            </w:r>
            <w:proofErr w:type="gramStart"/>
            <w:r w:rsidRPr="00CF4451">
              <w:rPr>
                <w:sz w:val="16"/>
                <w:szCs w:val="16"/>
              </w:rPr>
              <w:t>Розоцветные</w:t>
            </w:r>
            <w:proofErr w:type="gramEnd"/>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33</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6.8</w:t>
            </w:r>
            <w:r w:rsidR="0006521F">
              <w:rPr>
                <w:sz w:val="16"/>
                <w:szCs w:val="16"/>
              </w:rPr>
              <w:t>.</w:t>
            </w:r>
            <w:r w:rsidRPr="00CF4451">
              <w:rPr>
                <w:sz w:val="16"/>
                <w:szCs w:val="16"/>
              </w:rPr>
              <w:t xml:space="preserve"> Семейство </w:t>
            </w:r>
            <w:proofErr w:type="gramStart"/>
            <w:r w:rsidRPr="00CF4451">
              <w:rPr>
                <w:sz w:val="16"/>
                <w:szCs w:val="16"/>
              </w:rPr>
              <w:t>Бобовые</w:t>
            </w:r>
            <w:proofErr w:type="gramEnd"/>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44</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6.9</w:t>
            </w:r>
            <w:r w:rsidR="0006521F">
              <w:rPr>
                <w:sz w:val="16"/>
                <w:szCs w:val="16"/>
              </w:rPr>
              <w:t>.</w:t>
            </w:r>
            <w:r w:rsidRPr="00CF4451">
              <w:rPr>
                <w:sz w:val="16"/>
                <w:szCs w:val="16"/>
              </w:rPr>
              <w:t xml:space="preserve"> Семейство </w:t>
            </w:r>
            <w:proofErr w:type="gramStart"/>
            <w:r w:rsidRPr="00CF4451">
              <w:rPr>
                <w:sz w:val="16"/>
                <w:szCs w:val="16"/>
              </w:rPr>
              <w:t>Маковые</w:t>
            </w:r>
            <w:proofErr w:type="gramEnd"/>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52</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6.10</w:t>
            </w:r>
            <w:r w:rsidR="0006521F">
              <w:rPr>
                <w:sz w:val="16"/>
                <w:szCs w:val="16"/>
              </w:rPr>
              <w:t>.</w:t>
            </w:r>
            <w:r w:rsidRPr="00CF4451">
              <w:rPr>
                <w:sz w:val="16"/>
                <w:szCs w:val="16"/>
              </w:rPr>
              <w:t xml:space="preserve"> Семейство </w:t>
            </w:r>
            <w:proofErr w:type="gramStart"/>
            <w:r w:rsidRPr="00CF4451">
              <w:rPr>
                <w:sz w:val="16"/>
                <w:szCs w:val="16"/>
              </w:rPr>
              <w:t>Мальвовые</w:t>
            </w:r>
            <w:proofErr w:type="gramEnd"/>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55</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6.11</w:t>
            </w:r>
            <w:r w:rsidR="0006521F">
              <w:rPr>
                <w:sz w:val="16"/>
                <w:szCs w:val="16"/>
              </w:rPr>
              <w:t>.</w:t>
            </w:r>
            <w:r w:rsidRPr="00CF4451">
              <w:rPr>
                <w:sz w:val="16"/>
                <w:szCs w:val="16"/>
              </w:rPr>
              <w:t xml:space="preserve"> Семейство </w:t>
            </w:r>
            <w:proofErr w:type="gramStart"/>
            <w:r w:rsidRPr="00CF4451">
              <w:rPr>
                <w:sz w:val="16"/>
                <w:szCs w:val="16"/>
              </w:rPr>
              <w:t>Крапивные</w:t>
            </w:r>
            <w:proofErr w:type="gramEnd"/>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61</w:t>
            </w:r>
          </w:p>
        </w:tc>
      </w:tr>
      <w:tr w:rsidR="00F67783" w:rsidRPr="00CF4451" w:rsidTr="00C47712">
        <w:trPr>
          <w:jc w:val="center"/>
        </w:trPr>
        <w:tc>
          <w:tcPr>
            <w:tcW w:w="6108" w:type="dxa"/>
            <w:vAlign w:val="center"/>
          </w:tcPr>
          <w:p w:rsidR="00F67783" w:rsidRPr="00CF4451" w:rsidRDefault="00F67783" w:rsidP="00C47712">
            <w:pPr>
              <w:spacing w:after="0" w:line="240" w:lineRule="auto"/>
              <w:jc w:val="both"/>
              <w:rPr>
                <w:rFonts w:eastAsia="Calibri"/>
                <w:sz w:val="16"/>
                <w:szCs w:val="16"/>
              </w:rPr>
            </w:pPr>
            <w:r w:rsidRPr="00CF4451">
              <w:rPr>
                <w:sz w:val="16"/>
                <w:szCs w:val="16"/>
              </w:rPr>
              <w:t xml:space="preserve">       6.12</w:t>
            </w:r>
            <w:r w:rsidR="0006521F">
              <w:rPr>
                <w:sz w:val="16"/>
                <w:szCs w:val="16"/>
              </w:rPr>
              <w:t>.</w:t>
            </w:r>
            <w:r w:rsidRPr="00CF4451">
              <w:rPr>
                <w:sz w:val="16"/>
                <w:szCs w:val="16"/>
              </w:rPr>
              <w:t xml:space="preserve"> Семейство </w:t>
            </w:r>
            <w:proofErr w:type="gramStart"/>
            <w:r w:rsidRPr="00CF4451">
              <w:rPr>
                <w:sz w:val="16"/>
                <w:szCs w:val="16"/>
              </w:rPr>
              <w:t>Сельдерейные</w:t>
            </w:r>
            <w:proofErr w:type="gramEnd"/>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64</w:t>
            </w:r>
          </w:p>
        </w:tc>
      </w:tr>
      <w:tr w:rsidR="00F67783" w:rsidRPr="00CF4451" w:rsidTr="00C47712">
        <w:trPr>
          <w:jc w:val="center"/>
        </w:trPr>
        <w:tc>
          <w:tcPr>
            <w:tcW w:w="6108" w:type="dxa"/>
            <w:vAlign w:val="center"/>
          </w:tcPr>
          <w:p w:rsidR="00F67783" w:rsidRPr="00CF4451" w:rsidRDefault="00F67783" w:rsidP="00C47712">
            <w:pPr>
              <w:spacing w:after="0" w:line="240" w:lineRule="auto"/>
              <w:jc w:val="both"/>
              <w:rPr>
                <w:rFonts w:eastAsia="Calibri"/>
                <w:sz w:val="16"/>
                <w:szCs w:val="16"/>
              </w:rPr>
            </w:pPr>
            <w:r w:rsidRPr="00CF4451">
              <w:rPr>
                <w:sz w:val="16"/>
                <w:szCs w:val="16"/>
              </w:rPr>
              <w:t xml:space="preserve">       6.13</w:t>
            </w:r>
            <w:r w:rsidR="0006521F">
              <w:rPr>
                <w:sz w:val="16"/>
                <w:szCs w:val="16"/>
              </w:rPr>
              <w:t>.</w:t>
            </w:r>
            <w:r w:rsidRPr="00CF4451">
              <w:rPr>
                <w:sz w:val="16"/>
                <w:szCs w:val="16"/>
              </w:rPr>
              <w:t xml:space="preserve"> Семейство </w:t>
            </w:r>
            <w:proofErr w:type="gramStart"/>
            <w:r w:rsidRPr="00CF4451">
              <w:rPr>
                <w:sz w:val="16"/>
                <w:szCs w:val="16"/>
              </w:rPr>
              <w:t>Пасленовые</w:t>
            </w:r>
            <w:proofErr w:type="gramEnd"/>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79</w:t>
            </w:r>
          </w:p>
        </w:tc>
      </w:tr>
      <w:tr w:rsidR="00F67783" w:rsidRPr="00CF4451" w:rsidTr="00C47712">
        <w:trPr>
          <w:jc w:val="center"/>
        </w:trPr>
        <w:tc>
          <w:tcPr>
            <w:tcW w:w="6108" w:type="dxa"/>
            <w:vAlign w:val="center"/>
          </w:tcPr>
          <w:p w:rsidR="00F67783" w:rsidRPr="00CF4451" w:rsidRDefault="00F67783" w:rsidP="00C47712">
            <w:pPr>
              <w:spacing w:after="0" w:line="240" w:lineRule="auto"/>
              <w:jc w:val="both"/>
              <w:rPr>
                <w:rFonts w:eastAsia="Calibri"/>
                <w:sz w:val="16"/>
                <w:szCs w:val="16"/>
              </w:rPr>
            </w:pPr>
            <w:r w:rsidRPr="00CF4451">
              <w:rPr>
                <w:sz w:val="16"/>
                <w:szCs w:val="16"/>
              </w:rPr>
              <w:t xml:space="preserve">       6.14</w:t>
            </w:r>
            <w:r w:rsidR="0006521F">
              <w:rPr>
                <w:sz w:val="16"/>
                <w:szCs w:val="16"/>
              </w:rPr>
              <w:t>.</w:t>
            </w:r>
            <w:r w:rsidRPr="00CF4451">
              <w:rPr>
                <w:sz w:val="16"/>
                <w:szCs w:val="16"/>
              </w:rPr>
              <w:t xml:space="preserve"> Семейство </w:t>
            </w:r>
            <w:proofErr w:type="gramStart"/>
            <w:r w:rsidRPr="00CF4451">
              <w:rPr>
                <w:sz w:val="16"/>
                <w:szCs w:val="16"/>
              </w:rPr>
              <w:t>Зверобойные</w:t>
            </w:r>
            <w:proofErr w:type="gramEnd"/>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8</w:t>
            </w:r>
            <w:r w:rsidRPr="00CF4451">
              <w:rPr>
                <w:rFonts w:eastAsia="Calibri"/>
                <w:sz w:val="16"/>
                <w:szCs w:val="16"/>
              </w:rPr>
              <w:t>8</w:t>
            </w:r>
          </w:p>
        </w:tc>
      </w:tr>
      <w:tr w:rsidR="00F67783" w:rsidRPr="00CF4451" w:rsidTr="00C47712">
        <w:trPr>
          <w:jc w:val="center"/>
        </w:trPr>
        <w:tc>
          <w:tcPr>
            <w:tcW w:w="6108" w:type="dxa"/>
            <w:vAlign w:val="center"/>
          </w:tcPr>
          <w:p w:rsidR="00F67783" w:rsidRPr="00CF4451" w:rsidRDefault="00F67783" w:rsidP="00C47712">
            <w:pPr>
              <w:spacing w:after="0" w:line="240" w:lineRule="auto"/>
              <w:jc w:val="both"/>
              <w:rPr>
                <w:rFonts w:eastAsia="Calibri"/>
                <w:sz w:val="16"/>
                <w:szCs w:val="16"/>
              </w:rPr>
            </w:pPr>
            <w:r w:rsidRPr="00CF4451">
              <w:rPr>
                <w:sz w:val="16"/>
                <w:szCs w:val="16"/>
              </w:rPr>
              <w:t xml:space="preserve">       6.15</w:t>
            </w:r>
            <w:r w:rsidR="0006521F">
              <w:rPr>
                <w:sz w:val="16"/>
                <w:szCs w:val="16"/>
              </w:rPr>
              <w:t>.</w:t>
            </w:r>
            <w:r w:rsidRPr="00CF4451">
              <w:rPr>
                <w:sz w:val="16"/>
                <w:szCs w:val="16"/>
              </w:rPr>
              <w:t xml:space="preserve"> Семейство </w:t>
            </w:r>
            <w:proofErr w:type="gramStart"/>
            <w:r w:rsidRPr="00CF4451">
              <w:rPr>
                <w:sz w:val="16"/>
                <w:szCs w:val="16"/>
              </w:rPr>
              <w:t>Колокольчиковые</w:t>
            </w:r>
            <w:proofErr w:type="gramEnd"/>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9</w:t>
            </w:r>
            <w:r w:rsidRPr="00CF4451">
              <w:rPr>
                <w:rFonts w:eastAsia="Calibri"/>
                <w:sz w:val="16"/>
                <w:szCs w:val="16"/>
              </w:rPr>
              <w:t>3</w:t>
            </w:r>
          </w:p>
        </w:tc>
      </w:tr>
      <w:tr w:rsidR="00F67783" w:rsidRPr="00CF4451" w:rsidTr="00C47712">
        <w:trPr>
          <w:jc w:val="center"/>
        </w:trPr>
        <w:tc>
          <w:tcPr>
            <w:tcW w:w="6108" w:type="dxa"/>
            <w:vAlign w:val="center"/>
          </w:tcPr>
          <w:p w:rsidR="00F67783" w:rsidRPr="00CF4451" w:rsidRDefault="00F67783" w:rsidP="00C47712">
            <w:pPr>
              <w:spacing w:after="0" w:line="240" w:lineRule="auto"/>
              <w:jc w:val="both"/>
              <w:rPr>
                <w:rFonts w:eastAsia="Calibri"/>
                <w:sz w:val="16"/>
                <w:szCs w:val="16"/>
              </w:rPr>
            </w:pPr>
            <w:r w:rsidRPr="00CF4451">
              <w:rPr>
                <w:sz w:val="16"/>
                <w:szCs w:val="16"/>
              </w:rPr>
              <w:t xml:space="preserve">       6.16</w:t>
            </w:r>
            <w:r w:rsidR="0006521F">
              <w:rPr>
                <w:sz w:val="16"/>
                <w:szCs w:val="16"/>
              </w:rPr>
              <w:t>.</w:t>
            </w:r>
            <w:r w:rsidRPr="00CF4451">
              <w:rPr>
                <w:sz w:val="16"/>
                <w:szCs w:val="16"/>
              </w:rPr>
              <w:t xml:space="preserve"> Семейство Ароидные</w:t>
            </w:r>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9</w:t>
            </w:r>
            <w:r w:rsidRPr="00CF4451">
              <w:rPr>
                <w:rFonts w:eastAsia="Calibri"/>
                <w:sz w:val="16"/>
                <w:szCs w:val="16"/>
              </w:rPr>
              <w:t>5</w:t>
            </w:r>
          </w:p>
        </w:tc>
      </w:tr>
      <w:tr w:rsidR="00F67783" w:rsidRPr="00CF4451" w:rsidTr="00C47712">
        <w:trPr>
          <w:jc w:val="center"/>
        </w:trPr>
        <w:tc>
          <w:tcPr>
            <w:tcW w:w="6108" w:type="dxa"/>
            <w:vAlign w:val="center"/>
          </w:tcPr>
          <w:p w:rsidR="00F67783" w:rsidRPr="00CF4451" w:rsidRDefault="00F67783" w:rsidP="00C47712">
            <w:pPr>
              <w:spacing w:after="0" w:line="240" w:lineRule="auto"/>
              <w:jc w:val="both"/>
              <w:rPr>
                <w:rFonts w:eastAsia="Calibri"/>
                <w:sz w:val="16"/>
                <w:szCs w:val="16"/>
              </w:rPr>
            </w:pPr>
            <w:r w:rsidRPr="00CF4451">
              <w:rPr>
                <w:sz w:val="16"/>
                <w:szCs w:val="16"/>
              </w:rPr>
              <w:t xml:space="preserve">       6.17</w:t>
            </w:r>
            <w:r w:rsidR="0006521F">
              <w:rPr>
                <w:sz w:val="16"/>
                <w:szCs w:val="16"/>
              </w:rPr>
              <w:t>.</w:t>
            </w:r>
            <w:r w:rsidRPr="00CF4451">
              <w:rPr>
                <w:sz w:val="16"/>
                <w:szCs w:val="16"/>
              </w:rPr>
              <w:t xml:space="preserve"> Семейство </w:t>
            </w:r>
            <w:bookmarkStart w:id="1" w:name="_GoBack"/>
            <w:bookmarkEnd w:id="1"/>
            <w:r w:rsidR="00C47712">
              <w:rPr>
                <w:sz w:val="16"/>
                <w:szCs w:val="16"/>
              </w:rPr>
              <w:t>Асфоделиевые</w:t>
            </w:r>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1</w:t>
            </w:r>
            <w:r w:rsidR="00C47712">
              <w:rPr>
                <w:rFonts w:eastAsia="Calibri"/>
                <w:sz w:val="16"/>
                <w:szCs w:val="16"/>
              </w:rPr>
              <w:t>99</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6.18</w:t>
            </w:r>
            <w:r w:rsidR="0006521F">
              <w:rPr>
                <w:sz w:val="16"/>
                <w:szCs w:val="16"/>
              </w:rPr>
              <w:t>.</w:t>
            </w:r>
            <w:r w:rsidRPr="00CF4451">
              <w:rPr>
                <w:sz w:val="16"/>
                <w:szCs w:val="16"/>
              </w:rPr>
              <w:t xml:space="preserve"> Семейство </w:t>
            </w:r>
            <w:proofErr w:type="gramStart"/>
            <w:r w:rsidRPr="00CF4451">
              <w:rPr>
                <w:sz w:val="16"/>
                <w:szCs w:val="16"/>
              </w:rPr>
              <w:t>Гречишные</w:t>
            </w:r>
            <w:proofErr w:type="gramEnd"/>
          </w:p>
        </w:tc>
        <w:tc>
          <w:tcPr>
            <w:tcW w:w="456" w:type="dxa"/>
            <w:vAlign w:val="bottom"/>
          </w:tcPr>
          <w:p w:rsidR="00F67783" w:rsidRPr="00CF4451" w:rsidRDefault="00C47712" w:rsidP="00FA77B9">
            <w:pPr>
              <w:spacing w:after="0" w:line="240" w:lineRule="auto"/>
              <w:rPr>
                <w:rFonts w:eastAsia="Calibri"/>
                <w:sz w:val="16"/>
                <w:szCs w:val="16"/>
              </w:rPr>
            </w:pPr>
            <w:r>
              <w:rPr>
                <w:rFonts w:eastAsia="Calibri"/>
                <w:sz w:val="16"/>
                <w:szCs w:val="16"/>
              </w:rPr>
              <w:t>203</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6.19</w:t>
            </w:r>
            <w:r w:rsidR="0006521F">
              <w:rPr>
                <w:sz w:val="16"/>
                <w:szCs w:val="16"/>
              </w:rPr>
              <w:t>.</w:t>
            </w:r>
            <w:r w:rsidRPr="00CF4451">
              <w:rPr>
                <w:sz w:val="16"/>
                <w:szCs w:val="16"/>
              </w:rPr>
              <w:t xml:space="preserve"> Семейство </w:t>
            </w:r>
            <w:proofErr w:type="gramStart"/>
            <w:r w:rsidRPr="00CF4451">
              <w:rPr>
                <w:sz w:val="16"/>
                <w:szCs w:val="16"/>
              </w:rPr>
              <w:t>Гвоздичные</w:t>
            </w:r>
            <w:proofErr w:type="gramEnd"/>
          </w:p>
        </w:tc>
        <w:tc>
          <w:tcPr>
            <w:tcW w:w="456" w:type="dxa"/>
            <w:vAlign w:val="bottom"/>
          </w:tcPr>
          <w:p w:rsidR="00F67783" w:rsidRPr="00CF4451" w:rsidRDefault="00C47712" w:rsidP="00FA77B9">
            <w:pPr>
              <w:spacing w:after="0" w:line="240" w:lineRule="auto"/>
              <w:rPr>
                <w:rFonts w:eastAsia="Calibri"/>
                <w:sz w:val="16"/>
                <w:szCs w:val="16"/>
              </w:rPr>
            </w:pPr>
            <w:r>
              <w:rPr>
                <w:rFonts w:eastAsia="Calibri"/>
                <w:sz w:val="16"/>
                <w:szCs w:val="16"/>
              </w:rPr>
              <w:t>208</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6.20</w:t>
            </w:r>
            <w:r w:rsidR="0006521F">
              <w:rPr>
                <w:sz w:val="16"/>
                <w:szCs w:val="16"/>
              </w:rPr>
              <w:t>.</w:t>
            </w:r>
            <w:r w:rsidRPr="00CF4451">
              <w:rPr>
                <w:sz w:val="16"/>
                <w:szCs w:val="16"/>
              </w:rPr>
              <w:t xml:space="preserve"> Семейство </w:t>
            </w:r>
            <w:proofErr w:type="gramStart"/>
            <w:r w:rsidRPr="00CF4451">
              <w:rPr>
                <w:sz w:val="16"/>
                <w:szCs w:val="16"/>
              </w:rPr>
              <w:t>Подорожниковые</w:t>
            </w:r>
            <w:proofErr w:type="gramEnd"/>
          </w:p>
        </w:tc>
        <w:tc>
          <w:tcPr>
            <w:tcW w:w="456" w:type="dxa"/>
            <w:vAlign w:val="bottom"/>
          </w:tcPr>
          <w:p w:rsidR="00F67783" w:rsidRPr="00CF4451" w:rsidRDefault="00C47712" w:rsidP="00FA77B9">
            <w:pPr>
              <w:spacing w:after="0" w:line="240" w:lineRule="auto"/>
              <w:rPr>
                <w:rFonts w:eastAsia="Calibri"/>
                <w:sz w:val="16"/>
                <w:szCs w:val="16"/>
              </w:rPr>
            </w:pPr>
            <w:r>
              <w:rPr>
                <w:rFonts w:eastAsia="Calibri"/>
                <w:sz w:val="16"/>
                <w:szCs w:val="16"/>
              </w:rPr>
              <w:t>210</w:t>
            </w:r>
          </w:p>
        </w:tc>
      </w:tr>
      <w:tr w:rsidR="00F67783" w:rsidRPr="00CF4451" w:rsidTr="00C47712">
        <w:trPr>
          <w:jc w:val="center"/>
        </w:trPr>
        <w:tc>
          <w:tcPr>
            <w:tcW w:w="6108" w:type="dxa"/>
            <w:vAlign w:val="center"/>
          </w:tcPr>
          <w:p w:rsidR="00F67783" w:rsidRPr="00CF4451" w:rsidRDefault="0006521F" w:rsidP="00D73100">
            <w:pPr>
              <w:spacing w:after="0" w:line="240" w:lineRule="auto"/>
              <w:jc w:val="both"/>
              <w:rPr>
                <w:rFonts w:eastAsia="Calibri"/>
                <w:sz w:val="16"/>
                <w:szCs w:val="16"/>
              </w:rPr>
            </w:pPr>
            <w:r>
              <w:rPr>
                <w:sz w:val="16"/>
                <w:szCs w:val="16"/>
              </w:rPr>
              <w:t xml:space="preserve">       6.</w:t>
            </w:r>
            <w:r w:rsidR="00F67783" w:rsidRPr="00CF4451">
              <w:rPr>
                <w:sz w:val="16"/>
                <w:szCs w:val="16"/>
              </w:rPr>
              <w:t>21</w:t>
            </w:r>
            <w:r>
              <w:rPr>
                <w:sz w:val="16"/>
                <w:szCs w:val="16"/>
              </w:rPr>
              <w:t>.</w:t>
            </w:r>
            <w:r w:rsidR="00F67783" w:rsidRPr="00CF4451">
              <w:rPr>
                <w:sz w:val="16"/>
                <w:szCs w:val="16"/>
              </w:rPr>
              <w:t xml:space="preserve"> Семейство </w:t>
            </w:r>
            <w:proofErr w:type="gramStart"/>
            <w:r w:rsidR="00F67783" w:rsidRPr="00CF4451">
              <w:rPr>
                <w:sz w:val="16"/>
                <w:szCs w:val="16"/>
              </w:rPr>
              <w:t>Злаковые</w:t>
            </w:r>
            <w:proofErr w:type="gramEnd"/>
          </w:p>
        </w:tc>
        <w:tc>
          <w:tcPr>
            <w:tcW w:w="456" w:type="dxa"/>
            <w:vAlign w:val="bottom"/>
          </w:tcPr>
          <w:p w:rsidR="00F67783" w:rsidRPr="00CF4451" w:rsidRDefault="00C47712" w:rsidP="00FA77B9">
            <w:pPr>
              <w:spacing w:after="0" w:line="240" w:lineRule="auto"/>
              <w:rPr>
                <w:rFonts w:eastAsia="Calibri"/>
                <w:sz w:val="16"/>
                <w:szCs w:val="16"/>
              </w:rPr>
            </w:pPr>
            <w:r>
              <w:rPr>
                <w:rFonts w:eastAsia="Calibri"/>
                <w:sz w:val="16"/>
                <w:szCs w:val="16"/>
              </w:rPr>
              <w:t>214</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6.22</w:t>
            </w:r>
            <w:r w:rsidR="0006521F">
              <w:rPr>
                <w:sz w:val="16"/>
                <w:szCs w:val="16"/>
              </w:rPr>
              <w:t>.</w:t>
            </w:r>
            <w:r w:rsidRPr="00CF4451">
              <w:rPr>
                <w:sz w:val="16"/>
                <w:szCs w:val="16"/>
              </w:rPr>
              <w:t xml:space="preserve"> Семейство </w:t>
            </w:r>
            <w:proofErr w:type="gramStart"/>
            <w:r w:rsidRPr="00CF4451">
              <w:rPr>
                <w:sz w:val="16"/>
                <w:szCs w:val="16"/>
              </w:rPr>
              <w:t>Горечавковые</w:t>
            </w:r>
            <w:proofErr w:type="gramEnd"/>
          </w:p>
        </w:tc>
        <w:tc>
          <w:tcPr>
            <w:tcW w:w="456" w:type="dxa"/>
            <w:vAlign w:val="bottom"/>
          </w:tcPr>
          <w:p w:rsidR="00F67783" w:rsidRPr="00CF4451" w:rsidRDefault="00C47712" w:rsidP="00FA77B9">
            <w:pPr>
              <w:spacing w:after="0" w:line="240" w:lineRule="auto"/>
              <w:rPr>
                <w:rFonts w:eastAsia="Calibri"/>
                <w:sz w:val="16"/>
                <w:szCs w:val="16"/>
              </w:rPr>
            </w:pPr>
            <w:r>
              <w:rPr>
                <w:rFonts w:eastAsia="Calibri"/>
                <w:sz w:val="16"/>
                <w:szCs w:val="16"/>
              </w:rPr>
              <w:t>216</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6.23</w:t>
            </w:r>
            <w:r w:rsidR="0006521F">
              <w:rPr>
                <w:sz w:val="16"/>
                <w:szCs w:val="16"/>
              </w:rPr>
              <w:t>.</w:t>
            </w:r>
            <w:r w:rsidRPr="00CF4451">
              <w:rPr>
                <w:sz w:val="16"/>
                <w:szCs w:val="16"/>
              </w:rPr>
              <w:t xml:space="preserve"> Семейство </w:t>
            </w:r>
            <w:proofErr w:type="gramStart"/>
            <w:r w:rsidRPr="00CF4451">
              <w:rPr>
                <w:sz w:val="16"/>
                <w:szCs w:val="16"/>
              </w:rPr>
              <w:t>Фиалковые</w:t>
            </w:r>
            <w:proofErr w:type="gramEnd"/>
          </w:p>
        </w:tc>
        <w:tc>
          <w:tcPr>
            <w:tcW w:w="456" w:type="dxa"/>
            <w:vAlign w:val="bottom"/>
          </w:tcPr>
          <w:p w:rsidR="00F67783" w:rsidRPr="00CF4451" w:rsidRDefault="00C47712" w:rsidP="00FA77B9">
            <w:pPr>
              <w:spacing w:after="0" w:line="240" w:lineRule="auto"/>
              <w:rPr>
                <w:rFonts w:eastAsia="Calibri"/>
                <w:sz w:val="16"/>
                <w:szCs w:val="16"/>
              </w:rPr>
            </w:pPr>
            <w:r>
              <w:rPr>
                <w:rFonts w:eastAsia="Calibri"/>
                <w:sz w:val="16"/>
                <w:szCs w:val="16"/>
              </w:rPr>
              <w:t>220</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rFonts w:eastAsia="Calibri"/>
                <w:sz w:val="16"/>
                <w:szCs w:val="16"/>
              </w:rPr>
            </w:pPr>
            <w:r w:rsidRPr="00CF4451">
              <w:rPr>
                <w:sz w:val="16"/>
                <w:szCs w:val="16"/>
              </w:rPr>
              <w:t xml:space="preserve">       6.24</w:t>
            </w:r>
            <w:r w:rsidR="0006521F">
              <w:rPr>
                <w:sz w:val="16"/>
                <w:szCs w:val="16"/>
              </w:rPr>
              <w:t>.</w:t>
            </w:r>
            <w:r w:rsidRPr="00CF4451">
              <w:rPr>
                <w:sz w:val="16"/>
                <w:szCs w:val="16"/>
              </w:rPr>
              <w:t xml:space="preserve"> Семейство Бурачниковые</w:t>
            </w:r>
          </w:p>
        </w:tc>
        <w:tc>
          <w:tcPr>
            <w:tcW w:w="456" w:type="dxa"/>
            <w:vAlign w:val="bottom"/>
          </w:tcPr>
          <w:p w:rsidR="00F67783" w:rsidRPr="00CF4451" w:rsidRDefault="00C47712" w:rsidP="00FA77B9">
            <w:pPr>
              <w:spacing w:after="0" w:line="240" w:lineRule="auto"/>
              <w:rPr>
                <w:rFonts w:eastAsia="Calibri"/>
                <w:sz w:val="16"/>
                <w:szCs w:val="16"/>
              </w:rPr>
            </w:pPr>
            <w:r>
              <w:rPr>
                <w:rFonts w:eastAsia="Calibri"/>
                <w:sz w:val="16"/>
                <w:szCs w:val="16"/>
              </w:rPr>
              <w:t>223</w:t>
            </w:r>
          </w:p>
        </w:tc>
      </w:tr>
      <w:tr w:rsidR="00F67783" w:rsidRPr="00CF4451" w:rsidTr="00C47712">
        <w:trPr>
          <w:jc w:val="center"/>
        </w:trPr>
        <w:tc>
          <w:tcPr>
            <w:tcW w:w="6108" w:type="dxa"/>
            <w:vAlign w:val="center"/>
          </w:tcPr>
          <w:p w:rsidR="00F67783" w:rsidRPr="00CF4451" w:rsidRDefault="00F67783" w:rsidP="00D73100">
            <w:pPr>
              <w:spacing w:after="0" w:line="240" w:lineRule="auto"/>
              <w:jc w:val="both"/>
              <w:rPr>
                <w:sz w:val="16"/>
                <w:szCs w:val="16"/>
              </w:rPr>
            </w:pPr>
            <w:r w:rsidRPr="00CF4451">
              <w:rPr>
                <w:sz w:val="16"/>
                <w:szCs w:val="16"/>
              </w:rPr>
              <w:t xml:space="preserve">       6.25</w:t>
            </w:r>
            <w:r w:rsidR="0006521F">
              <w:rPr>
                <w:sz w:val="16"/>
                <w:szCs w:val="16"/>
              </w:rPr>
              <w:t>.</w:t>
            </w:r>
            <w:r w:rsidRPr="00CF4451">
              <w:rPr>
                <w:sz w:val="16"/>
                <w:szCs w:val="16"/>
              </w:rPr>
              <w:t xml:space="preserve"> Семейство </w:t>
            </w:r>
            <w:proofErr w:type="gramStart"/>
            <w:r w:rsidRPr="00CF4451">
              <w:rPr>
                <w:sz w:val="16"/>
                <w:szCs w:val="16"/>
              </w:rPr>
              <w:t>Льновые</w:t>
            </w:r>
            <w:proofErr w:type="gramEnd"/>
          </w:p>
        </w:tc>
        <w:tc>
          <w:tcPr>
            <w:tcW w:w="456" w:type="dxa"/>
            <w:vAlign w:val="bottom"/>
          </w:tcPr>
          <w:p w:rsidR="00F67783" w:rsidRPr="00CF4451" w:rsidRDefault="00C47712" w:rsidP="00FA77B9">
            <w:pPr>
              <w:spacing w:after="0" w:line="240" w:lineRule="auto"/>
              <w:rPr>
                <w:rFonts w:eastAsia="Calibri"/>
                <w:sz w:val="16"/>
                <w:szCs w:val="16"/>
              </w:rPr>
            </w:pPr>
            <w:r>
              <w:rPr>
                <w:rFonts w:eastAsia="Calibri"/>
                <w:sz w:val="16"/>
                <w:szCs w:val="16"/>
              </w:rPr>
              <w:t>227</w:t>
            </w:r>
          </w:p>
        </w:tc>
      </w:tr>
      <w:tr w:rsidR="00F67783" w:rsidRPr="00CF4451" w:rsidTr="00C47712">
        <w:trPr>
          <w:jc w:val="center"/>
        </w:trPr>
        <w:tc>
          <w:tcPr>
            <w:tcW w:w="6108" w:type="dxa"/>
            <w:vAlign w:val="center"/>
          </w:tcPr>
          <w:p w:rsidR="00F67783" w:rsidRPr="00CF4451" w:rsidRDefault="00F67783" w:rsidP="00D73100">
            <w:pPr>
              <w:spacing w:after="0" w:line="240" w:lineRule="auto"/>
              <w:rPr>
                <w:rFonts w:eastAsia="Calibri"/>
                <w:sz w:val="16"/>
                <w:szCs w:val="16"/>
              </w:rPr>
            </w:pPr>
            <w:r w:rsidRPr="00CF4451">
              <w:rPr>
                <w:sz w:val="16"/>
                <w:szCs w:val="16"/>
              </w:rPr>
              <w:t xml:space="preserve">Глава 7. Охрана и ресурсоведение лекарственных растений </w:t>
            </w:r>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2</w:t>
            </w:r>
            <w:r w:rsidR="00C47712">
              <w:rPr>
                <w:rFonts w:eastAsia="Calibri"/>
                <w:sz w:val="16"/>
                <w:szCs w:val="16"/>
              </w:rPr>
              <w:t>30</w:t>
            </w:r>
          </w:p>
        </w:tc>
      </w:tr>
      <w:tr w:rsidR="00F67783" w:rsidRPr="00CF4451" w:rsidTr="00C47712">
        <w:trPr>
          <w:jc w:val="center"/>
        </w:trPr>
        <w:tc>
          <w:tcPr>
            <w:tcW w:w="6108" w:type="dxa"/>
            <w:vAlign w:val="center"/>
          </w:tcPr>
          <w:p w:rsidR="00F67783" w:rsidRPr="00CF4451" w:rsidRDefault="00D73100" w:rsidP="00D73100">
            <w:pPr>
              <w:spacing w:after="0" w:line="240" w:lineRule="auto"/>
              <w:jc w:val="both"/>
              <w:rPr>
                <w:rFonts w:eastAsia="Calibri"/>
                <w:sz w:val="16"/>
                <w:szCs w:val="16"/>
              </w:rPr>
            </w:pPr>
            <w:r>
              <w:rPr>
                <w:sz w:val="16"/>
                <w:szCs w:val="16"/>
              </w:rPr>
              <w:t>Литература</w:t>
            </w:r>
          </w:p>
        </w:tc>
        <w:tc>
          <w:tcPr>
            <w:tcW w:w="456" w:type="dxa"/>
            <w:vAlign w:val="bottom"/>
          </w:tcPr>
          <w:p w:rsidR="00F67783" w:rsidRPr="00CF4451" w:rsidRDefault="00BE5D9A" w:rsidP="00C47712">
            <w:pPr>
              <w:spacing w:after="0" w:line="240" w:lineRule="auto"/>
              <w:rPr>
                <w:rFonts w:eastAsia="Calibri"/>
                <w:sz w:val="16"/>
                <w:szCs w:val="16"/>
              </w:rPr>
            </w:pPr>
            <w:r w:rsidRPr="00CF4451">
              <w:rPr>
                <w:rFonts w:eastAsia="Calibri"/>
                <w:sz w:val="16"/>
                <w:szCs w:val="16"/>
              </w:rPr>
              <w:t>2</w:t>
            </w:r>
            <w:r w:rsidR="00C47712">
              <w:rPr>
                <w:rFonts w:eastAsia="Calibri"/>
                <w:sz w:val="16"/>
                <w:szCs w:val="16"/>
              </w:rPr>
              <w:t>35</w:t>
            </w:r>
          </w:p>
        </w:tc>
      </w:tr>
    </w:tbl>
    <w:p w:rsidR="007F4B12" w:rsidRDefault="007F4B12" w:rsidP="00056560">
      <w:pPr>
        <w:spacing w:after="0" w:line="240" w:lineRule="auto"/>
        <w:rPr>
          <w:rFonts w:ascii="Times New Roman" w:hAnsi="Times New Roman"/>
          <w:sz w:val="20"/>
          <w:szCs w:val="20"/>
        </w:rPr>
      </w:pPr>
    </w:p>
    <w:p w:rsidR="007F4B12" w:rsidRDefault="007F4B12">
      <w:pPr>
        <w:spacing w:after="0" w:line="240" w:lineRule="auto"/>
        <w:rPr>
          <w:rFonts w:ascii="Times New Roman" w:hAnsi="Times New Roman"/>
          <w:sz w:val="20"/>
          <w:szCs w:val="20"/>
        </w:rPr>
      </w:pPr>
      <w:r>
        <w:rPr>
          <w:rFonts w:ascii="Times New Roman" w:hAnsi="Times New Roman"/>
          <w:sz w:val="20"/>
          <w:szCs w:val="20"/>
        </w:rPr>
        <w:br w:type="page"/>
      </w:r>
    </w:p>
    <w:p w:rsidR="007F4B12" w:rsidRPr="007F4B12" w:rsidRDefault="007F4B12" w:rsidP="007F4B12">
      <w:pPr>
        <w:spacing w:after="0" w:line="240" w:lineRule="auto"/>
        <w:ind w:firstLine="14"/>
        <w:jc w:val="center"/>
        <w:rPr>
          <w:rFonts w:ascii="Times New Roman" w:hAnsi="Times New Roman"/>
        </w:rPr>
      </w:pPr>
    </w:p>
    <w:p w:rsidR="007F4B12" w:rsidRPr="007F4B12" w:rsidRDefault="007F4B12" w:rsidP="007F4B12">
      <w:pPr>
        <w:spacing w:after="0" w:line="240" w:lineRule="auto"/>
        <w:ind w:firstLine="14"/>
        <w:jc w:val="center"/>
        <w:rPr>
          <w:rFonts w:ascii="Times New Roman" w:hAnsi="Times New Roman"/>
        </w:rPr>
      </w:pPr>
    </w:p>
    <w:p w:rsidR="007F4B12" w:rsidRPr="007F4B12" w:rsidRDefault="007F4B12" w:rsidP="007F4B12">
      <w:pPr>
        <w:spacing w:after="0" w:line="240" w:lineRule="auto"/>
        <w:ind w:firstLine="14"/>
        <w:jc w:val="center"/>
        <w:rPr>
          <w:rFonts w:ascii="Times New Roman" w:hAnsi="Times New Roman"/>
        </w:rPr>
      </w:pPr>
    </w:p>
    <w:p w:rsidR="007F4B12" w:rsidRPr="007F4B12" w:rsidRDefault="007F4B12" w:rsidP="007F4B12">
      <w:pPr>
        <w:spacing w:after="0" w:line="240" w:lineRule="auto"/>
        <w:ind w:firstLine="14"/>
        <w:jc w:val="center"/>
        <w:rPr>
          <w:rFonts w:ascii="Times New Roman" w:hAnsi="Times New Roman"/>
        </w:rPr>
      </w:pPr>
    </w:p>
    <w:p w:rsidR="007F4B12" w:rsidRPr="007F4B12" w:rsidRDefault="007F4B12" w:rsidP="007F4B12">
      <w:pPr>
        <w:spacing w:after="0" w:line="240" w:lineRule="auto"/>
        <w:ind w:firstLine="14"/>
        <w:jc w:val="center"/>
        <w:rPr>
          <w:rFonts w:ascii="Times New Roman" w:hAnsi="Times New Roman"/>
        </w:rPr>
      </w:pPr>
    </w:p>
    <w:p w:rsidR="007F4B12" w:rsidRPr="007F4B12" w:rsidRDefault="007F4B12" w:rsidP="007F4B12">
      <w:pPr>
        <w:spacing w:after="0" w:line="240" w:lineRule="auto"/>
        <w:ind w:firstLine="14"/>
        <w:jc w:val="center"/>
        <w:rPr>
          <w:rFonts w:ascii="Times New Roman" w:hAnsi="Times New Roman"/>
          <w:sz w:val="16"/>
        </w:rPr>
      </w:pPr>
    </w:p>
    <w:p w:rsidR="007F4B12" w:rsidRPr="007F4B12" w:rsidRDefault="007F4B12" w:rsidP="007F4B12">
      <w:pPr>
        <w:spacing w:after="0" w:line="240" w:lineRule="auto"/>
        <w:ind w:firstLine="14"/>
        <w:jc w:val="center"/>
        <w:rPr>
          <w:rFonts w:ascii="Times New Roman" w:hAnsi="Times New Roman"/>
        </w:rPr>
      </w:pPr>
    </w:p>
    <w:p w:rsidR="007F4B12" w:rsidRPr="007F4B12" w:rsidRDefault="007F4B12" w:rsidP="007F4B12">
      <w:pPr>
        <w:spacing w:after="0" w:line="240" w:lineRule="auto"/>
        <w:ind w:firstLine="14"/>
        <w:jc w:val="center"/>
        <w:rPr>
          <w:rFonts w:ascii="Times New Roman" w:hAnsi="Times New Roman"/>
          <w:sz w:val="16"/>
        </w:rPr>
      </w:pPr>
    </w:p>
    <w:p w:rsidR="007F4B12" w:rsidRPr="007F4B12" w:rsidRDefault="007F4B12" w:rsidP="007F4B12">
      <w:pPr>
        <w:spacing w:after="0" w:line="240" w:lineRule="auto"/>
        <w:ind w:firstLine="14"/>
        <w:jc w:val="center"/>
        <w:rPr>
          <w:rFonts w:ascii="Times New Roman" w:hAnsi="Times New Roman"/>
          <w:sz w:val="16"/>
        </w:rPr>
      </w:pPr>
    </w:p>
    <w:p w:rsidR="007F4B12" w:rsidRDefault="007F4B12" w:rsidP="007F4B12">
      <w:pPr>
        <w:spacing w:after="0" w:line="240" w:lineRule="auto"/>
        <w:ind w:firstLine="14"/>
        <w:jc w:val="center"/>
        <w:rPr>
          <w:rFonts w:ascii="Times New Roman" w:hAnsi="Times New Roman"/>
          <w:sz w:val="16"/>
        </w:rPr>
      </w:pPr>
    </w:p>
    <w:p w:rsidR="007F4B12" w:rsidRDefault="007F4B12" w:rsidP="007F4B12">
      <w:pPr>
        <w:spacing w:after="0" w:line="240" w:lineRule="auto"/>
        <w:ind w:firstLine="14"/>
        <w:jc w:val="center"/>
        <w:rPr>
          <w:rFonts w:ascii="Times New Roman" w:hAnsi="Times New Roman"/>
          <w:sz w:val="16"/>
        </w:rPr>
      </w:pPr>
    </w:p>
    <w:p w:rsidR="007F4B12" w:rsidRDefault="007F4B12" w:rsidP="007F4B12">
      <w:pPr>
        <w:spacing w:after="0" w:line="240" w:lineRule="auto"/>
        <w:ind w:firstLine="14"/>
        <w:jc w:val="center"/>
        <w:rPr>
          <w:rFonts w:ascii="Times New Roman" w:hAnsi="Times New Roman"/>
          <w:sz w:val="16"/>
        </w:rPr>
      </w:pPr>
    </w:p>
    <w:p w:rsidR="007F4B12" w:rsidRDefault="007F4B12" w:rsidP="007F4B12">
      <w:pPr>
        <w:spacing w:after="0" w:line="240" w:lineRule="auto"/>
        <w:ind w:firstLine="14"/>
        <w:jc w:val="center"/>
        <w:rPr>
          <w:rFonts w:ascii="Times New Roman" w:hAnsi="Times New Roman"/>
          <w:sz w:val="16"/>
        </w:rPr>
      </w:pPr>
    </w:p>
    <w:p w:rsidR="007F4B12" w:rsidRDefault="007F4B12" w:rsidP="007F4B12">
      <w:pPr>
        <w:spacing w:after="0" w:line="240" w:lineRule="auto"/>
        <w:ind w:firstLine="14"/>
        <w:jc w:val="center"/>
        <w:rPr>
          <w:rFonts w:ascii="Times New Roman" w:hAnsi="Times New Roman"/>
          <w:sz w:val="16"/>
        </w:rPr>
      </w:pPr>
    </w:p>
    <w:p w:rsidR="007F4B12" w:rsidRDefault="007F4B12" w:rsidP="007F4B12">
      <w:pPr>
        <w:spacing w:after="0" w:line="240" w:lineRule="auto"/>
        <w:ind w:firstLine="14"/>
        <w:jc w:val="center"/>
        <w:rPr>
          <w:rFonts w:ascii="Times New Roman" w:hAnsi="Times New Roman"/>
          <w:sz w:val="16"/>
        </w:rPr>
      </w:pPr>
    </w:p>
    <w:p w:rsidR="007F4B12" w:rsidRDefault="007F4B12" w:rsidP="007F4B12">
      <w:pPr>
        <w:spacing w:after="0" w:line="240" w:lineRule="auto"/>
        <w:ind w:firstLine="14"/>
        <w:jc w:val="center"/>
        <w:rPr>
          <w:rFonts w:ascii="Times New Roman" w:hAnsi="Times New Roman"/>
          <w:sz w:val="16"/>
        </w:rPr>
      </w:pPr>
    </w:p>
    <w:p w:rsidR="007F4B12" w:rsidRDefault="007F4B12" w:rsidP="007F4B12">
      <w:pPr>
        <w:spacing w:after="0" w:line="240" w:lineRule="auto"/>
        <w:ind w:firstLine="14"/>
        <w:jc w:val="center"/>
        <w:rPr>
          <w:rFonts w:ascii="Times New Roman" w:hAnsi="Times New Roman"/>
          <w:sz w:val="16"/>
        </w:rPr>
      </w:pPr>
    </w:p>
    <w:p w:rsidR="007F4B12" w:rsidRDefault="007F4B12" w:rsidP="007F4B12">
      <w:pPr>
        <w:spacing w:after="0" w:line="240" w:lineRule="auto"/>
        <w:ind w:firstLine="14"/>
        <w:jc w:val="center"/>
        <w:rPr>
          <w:rFonts w:ascii="Times New Roman" w:hAnsi="Times New Roman"/>
          <w:sz w:val="16"/>
        </w:rPr>
      </w:pPr>
    </w:p>
    <w:p w:rsidR="007F4B12" w:rsidRDefault="007F4B12" w:rsidP="007F4B12">
      <w:pPr>
        <w:spacing w:after="0" w:line="240" w:lineRule="auto"/>
        <w:ind w:firstLine="14"/>
        <w:jc w:val="center"/>
        <w:rPr>
          <w:rFonts w:ascii="Times New Roman" w:hAnsi="Times New Roman"/>
          <w:sz w:val="16"/>
        </w:rPr>
      </w:pPr>
    </w:p>
    <w:p w:rsidR="007F4B12" w:rsidRDefault="007F4B12" w:rsidP="007F4B12">
      <w:pPr>
        <w:spacing w:after="0" w:line="240" w:lineRule="auto"/>
        <w:ind w:firstLine="14"/>
        <w:jc w:val="center"/>
        <w:rPr>
          <w:rFonts w:ascii="Times New Roman" w:hAnsi="Times New Roman"/>
          <w:sz w:val="16"/>
        </w:rPr>
      </w:pPr>
    </w:p>
    <w:p w:rsidR="007F4B12" w:rsidRDefault="007F4B12" w:rsidP="007F4B12">
      <w:pPr>
        <w:spacing w:after="0" w:line="240" w:lineRule="auto"/>
        <w:ind w:firstLine="14"/>
        <w:jc w:val="center"/>
        <w:rPr>
          <w:rFonts w:ascii="Times New Roman" w:hAnsi="Times New Roman"/>
          <w:sz w:val="16"/>
        </w:rPr>
      </w:pPr>
    </w:p>
    <w:p w:rsidR="007F4B12" w:rsidRPr="007F4B12" w:rsidRDefault="007F4B12" w:rsidP="007F4B12">
      <w:pPr>
        <w:pStyle w:val="BodyTextIndent2"/>
        <w:ind w:firstLine="0"/>
        <w:jc w:val="center"/>
        <w:rPr>
          <w:spacing w:val="60"/>
          <w:sz w:val="20"/>
        </w:rPr>
      </w:pPr>
      <w:r w:rsidRPr="007F4B12">
        <w:rPr>
          <w:spacing w:val="60"/>
          <w:sz w:val="20"/>
        </w:rPr>
        <w:t>Учебное издание</w:t>
      </w:r>
    </w:p>
    <w:p w:rsidR="007F4B12" w:rsidRPr="007F4B12" w:rsidRDefault="007F4B12" w:rsidP="007F4B12">
      <w:pPr>
        <w:pStyle w:val="PlainText"/>
        <w:ind w:firstLine="14"/>
        <w:jc w:val="center"/>
        <w:rPr>
          <w:rFonts w:ascii="Times New Roman" w:hAnsi="Times New Roman"/>
          <w:b/>
        </w:rPr>
      </w:pPr>
    </w:p>
    <w:p w:rsidR="007F4B12" w:rsidRPr="007F4B12" w:rsidRDefault="007F4B12" w:rsidP="007F4B12">
      <w:pPr>
        <w:pStyle w:val="PlainText"/>
        <w:ind w:firstLine="14"/>
        <w:jc w:val="center"/>
        <w:rPr>
          <w:rFonts w:ascii="Times New Roman" w:hAnsi="Times New Roman"/>
          <w:b/>
        </w:rPr>
      </w:pPr>
      <w:r w:rsidRPr="007F4B12">
        <w:rPr>
          <w:rFonts w:ascii="Times New Roman" w:hAnsi="Times New Roman"/>
          <w:b/>
        </w:rPr>
        <w:t xml:space="preserve">Корзун </w:t>
      </w:r>
      <w:r w:rsidRPr="007F4B12">
        <w:rPr>
          <w:rFonts w:ascii="Times New Roman" w:hAnsi="Times New Roman"/>
        </w:rPr>
        <w:t>Ольга Сергеевна</w:t>
      </w:r>
      <w:r w:rsidRPr="007F4B12">
        <w:rPr>
          <w:rFonts w:ascii="Times New Roman" w:hAnsi="Times New Roman"/>
          <w:b/>
        </w:rPr>
        <w:t xml:space="preserve"> </w:t>
      </w:r>
    </w:p>
    <w:p w:rsidR="007F4B12" w:rsidRPr="007F4B12" w:rsidRDefault="007F4B12" w:rsidP="007F4B12">
      <w:pPr>
        <w:pStyle w:val="PlainText"/>
        <w:ind w:firstLine="14"/>
        <w:jc w:val="center"/>
        <w:rPr>
          <w:rFonts w:ascii="Times New Roman" w:hAnsi="Times New Roman"/>
          <w:b/>
        </w:rPr>
      </w:pPr>
      <w:r w:rsidRPr="007F4B12">
        <w:rPr>
          <w:rFonts w:ascii="Times New Roman" w:hAnsi="Times New Roman"/>
          <w:b/>
        </w:rPr>
        <w:t xml:space="preserve">Дуктова </w:t>
      </w:r>
      <w:r w:rsidRPr="007F4B12">
        <w:rPr>
          <w:rFonts w:ascii="Times New Roman" w:hAnsi="Times New Roman"/>
        </w:rPr>
        <w:t>Наталья Александровна</w:t>
      </w:r>
      <w:r w:rsidRPr="007F4B12">
        <w:rPr>
          <w:rFonts w:ascii="Times New Roman" w:hAnsi="Times New Roman"/>
          <w:b/>
        </w:rPr>
        <w:t xml:space="preserve"> </w:t>
      </w:r>
    </w:p>
    <w:p w:rsidR="007F4B12" w:rsidRPr="007F4B12" w:rsidRDefault="007F4B12" w:rsidP="007F4B12">
      <w:pPr>
        <w:pStyle w:val="PlainText"/>
        <w:ind w:firstLine="14"/>
        <w:jc w:val="center"/>
        <w:rPr>
          <w:rFonts w:ascii="Times New Roman" w:hAnsi="Times New Roman"/>
          <w:b/>
        </w:rPr>
      </w:pPr>
    </w:p>
    <w:p w:rsidR="007F4B12" w:rsidRPr="007F4B12" w:rsidRDefault="007F4B12" w:rsidP="007F4B12">
      <w:pPr>
        <w:spacing w:after="0" w:line="240" w:lineRule="auto"/>
        <w:ind w:firstLine="14"/>
        <w:jc w:val="center"/>
        <w:rPr>
          <w:rFonts w:ascii="Times New Roman" w:hAnsi="Times New Roman"/>
          <w:sz w:val="20"/>
          <w:szCs w:val="20"/>
        </w:rPr>
      </w:pPr>
      <w:r w:rsidRPr="007F4B12">
        <w:rPr>
          <w:rFonts w:ascii="Times New Roman" w:hAnsi="Times New Roman"/>
          <w:sz w:val="20"/>
          <w:szCs w:val="20"/>
        </w:rPr>
        <w:t>ЛЕКАРСТВЕННЫЕ РАСТЕНИЯ</w:t>
      </w:r>
    </w:p>
    <w:p w:rsidR="007F4B12" w:rsidRPr="007F4B12" w:rsidRDefault="007F4B12" w:rsidP="007F4B12">
      <w:pPr>
        <w:spacing w:after="0" w:line="240" w:lineRule="auto"/>
        <w:ind w:firstLine="14"/>
        <w:jc w:val="center"/>
        <w:rPr>
          <w:rFonts w:ascii="Times New Roman" w:hAnsi="Times New Roman"/>
          <w:sz w:val="20"/>
          <w:szCs w:val="20"/>
        </w:rPr>
      </w:pPr>
    </w:p>
    <w:p w:rsidR="007F4B12" w:rsidRPr="007F4B12" w:rsidRDefault="007F4B12" w:rsidP="007F4B12">
      <w:pPr>
        <w:spacing w:after="0" w:line="240" w:lineRule="auto"/>
        <w:ind w:firstLine="14"/>
        <w:jc w:val="center"/>
        <w:rPr>
          <w:rFonts w:ascii="Times New Roman" w:hAnsi="Times New Roman"/>
          <w:sz w:val="20"/>
          <w:szCs w:val="20"/>
        </w:rPr>
      </w:pPr>
      <w:r w:rsidRPr="007F4B12">
        <w:rPr>
          <w:rFonts w:ascii="Times New Roman" w:hAnsi="Times New Roman"/>
          <w:sz w:val="20"/>
          <w:szCs w:val="20"/>
        </w:rPr>
        <w:t>Пособие</w:t>
      </w:r>
    </w:p>
    <w:p w:rsidR="007F4B12" w:rsidRPr="007F4B12" w:rsidRDefault="007F4B12" w:rsidP="007F4B12">
      <w:pPr>
        <w:spacing w:after="0" w:line="240" w:lineRule="auto"/>
        <w:ind w:firstLine="14"/>
        <w:jc w:val="center"/>
        <w:rPr>
          <w:rFonts w:ascii="Times New Roman" w:hAnsi="Times New Roman"/>
          <w:sz w:val="20"/>
          <w:szCs w:val="20"/>
        </w:rPr>
      </w:pPr>
    </w:p>
    <w:p w:rsidR="007F4B12" w:rsidRPr="007F4B12" w:rsidRDefault="007F4B12" w:rsidP="007F4B12">
      <w:pPr>
        <w:spacing w:after="0" w:line="240" w:lineRule="auto"/>
        <w:ind w:firstLine="14"/>
        <w:jc w:val="center"/>
        <w:rPr>
          <w:rFonts w:ascii="Times New Roman" w:hAnsi="Times New Roman"/>
          <w:sz w:val="20"/>
          <w:szCs w:val="20"/>
        </w:rPr>
      </w:pPr>
    </w:p>
    <w:p w:rsidR="007F4B12" w:rsidRPr="007F4B12" w:rsidRDefault="007F4B12" w:rsidP="007F4B12">
      <w:pPr>
        <w:spacing w:after="0" w:line="240" w:lineRule="auto"/>
        <w:ind w:firstLine="14"/>
        <w:jc w:val="center"/>
        <w:rPr>
          <w:rFonts w:ascii="Times New Roman" w:hAnsi="Times New Roman"/>
          <w:i/>
          <w:sz w:val="16"/>
          <w:szCs w:val="16"/>
        </w:rPr>
      </w:pPr>
      <w:r w:rsidRPr="007F4B12">
        <w:rPr>
          <w:rFonts w:ascii="Times New Roman" w:hAnsi="Times New Roman"/>
          <w:sz w:val="16"/>
          <w:szCs w:val="16"/>
        </w:rPr>
        <w:t xml:space="preserve">Редактор </w:t>
      </w:r>
      <w:r w:rsidRPr="007F4B12">
        <w:rPr>
          <w:rFonts w:ascii="Times New Roman" w:hAnsi="Times New Roman"/>
          <w:i/>
          <w:sz w:val="16"/>
          <w:szCs w:val="16"/>
        </w:rPr>
        <w:t>Н. Н. Пьянусова</w:t>
      </w:r>
    </w:p>
    <w:p w:rsidR="007F4B12" w:rsidRPr="007F4B12" w:rsidRDefault="007F4B12" w:rsidP="007F4B12">
      <w:pPr>
        <w:spacing w:after="0" w:line="240" w:lineRule="auto"/>
        <w:ind w:firstLine="14"/>
        <w:jc w:val="center"/>
        <w:rPr>
          <w:rFonts w:ascii="Times New Roman" w:hAnsi="Times New Roman"/>
          <w:i/>
          <w:sz w:val="16"/>
          <w:szCs w:val="16"/>
        </w:rPr>
      </w:pPr>
      <w:r w:rsidRPr="007F4B12">
        <w:rPr>
          <w:rFonts w:ascii="Times New Roman" w:hAnsi="Times New Roman"/>
          <w:sz w:val="16"/>
          <w:szCs w:val="16"/>
        </w:rPr>
        <w:t xml:space="preserve">Технический редактор </w:t>
      </w:r>
      <w:r w:rsidRPr="007F4B12">
        <w:rPr>
          <w:rFonts w:ascii="Times New Roman" w:hAnsi="Times New Roman"/>
          <w:i/>
          <w:sz w:val="16"/>
          <w:szCs w:val="16"/>
        </w:rPr>
        <w:t>Н. Л. Якубовская</w:t>
      </w:r>
    </w:p>
    <w:p w:rsidR="007F4B12" w:rsidRPr="007F4B12" w:rsidRDefault="007F4B12" w:rsidP="007F4B12">
      <w:pPr>
        <w:spacing w:after="0" w:line="240" w:lineRule="auto"/>
        <w:ind w:firstLine="14"/>
        <w:jc w:val="center"/>
        <w:rPr>
          <w:rFonts w:ascii="Times New Roman" w:hAnsi="Times New Roman"/>
          <w:sz w:val="16"/>
          <w:szCs w:val="16"/>
        </w:rPr>
      </w:pPr>
    </w:p>
    <w:p w:rsidR="007F4B12" w:rsidRPr="007F4B12" w:rsidRDefault="007F4B12" w:rsidP="007F4B12">
      <w:pPr>
        <w:spacing w:after="0" w:line="240" w:lineRule="auto"/>
        <w:ind w:firstLine="14"/>
        <w:jc w:val="center"/>
        <w:rPr>
          <w:rFonts w:ascii="Times New Roman" w:hAnsi="Times New Roman"/>
          <w:sz w:val="16"/>
          <w:szCs w:val="16"/>
        </w:rPr>
      </w:pPr>
      <w:r w:rsidRPr="007F4B12">
        <w:rPr>
          <w:rFonts w:ascii="Times New Roman" w:hAnsi="Times New Roman"/>
          <w:sz w:val="16"/>
          <w:szCs w:val="16"/>
        </w:rPr>
        <w:t xml:space="preserve">Подписано в печать  01.02.2013.   Формат 60×84 </w:t>
      </w:r>
      <w:r w:rsidRPr="007F4B12">
        <w:rPr>
          <w:rFonts w:ascii="Times New Roman" w:hAnsi="Times New Roman"/>
          <w:sz w:val="16"/>
          <w:szCs w:val="16"/>
          <w:vertAlign w:val="superscript"/>
        </w:rPr>
        <w:t>1</w:t>
      </w:r>
      <w:r w:rsidRPr="007F4B12">
        <w:rPr>
          <w:rFonts w:ascii="Times New Roman" w:hAnsi="Times New Roman"/>
          <w:sz w:val="16"/>
          <w:szCs w:val="16"/>
        </w:rPr>
        <w:t>/</w:t>
      </w:r>
      <w:r w:rsidRPr="007F4B12">
        <w:rPr>
          <w:rFonts w:ascii="Times New Roman" w:hAnsi="Times New Roman"/>
          <w:sz w:val="16"/>
          <w:szCs w:val="16"/>
          <w:vertAlign w:val="subscript"/>
        </w:rPr>
        <w:t>16</w:t>
      </w:r>
      <w:r w:rsidRPr="007F4B12">
        <w:rPr>
          <w:rFonts w:ascii="Times New Roman" w:hAnsi="Times New Roman"/>
          <w:sz w:val="16"/>
          <w:szCs w:val="16"/>
        </w:rPr>
        <w:t>. Бумага офсетная.</w:t>
      </w:r>
    </w:p>
    <w:p w:rsidR="007F4B12" w:rsidRPr="007F4B12" w:rsidRDefault="007F4B12" w:rsidP="007F4B12">
      <w:pPr>
        <w:pStyle w:val="BodyTextIndent2"/>
        <w:ind w:firstLine="0"/>
        <w:jc w:val="center"/>
        <w:rPr>
          <w:sz w:val="16"/>
          <w:szCs w:val="16"/>
        </w:rPr>
      </w:pPr>
      <w:r w:rsidRPr="007F4B12">
        <w:rPr>
          <w:sz w:val="16"/>
          <w:szCs w:val="16"/>
        </w:rPr>
        <w:t>Ризография. Гарнитура «Таймс». Усл. печ. л. 14,41. Уч.-изд. л. 13,79.</w:t>
      </w:r>
    </w:p>
    <w:p w:rsidR="007F4B12" w:rsidRPr="007F4B12" w:rsidRDefault="007F4B12" w:rsidP="007F4B12">
      <w:pPr>
        <w:spacing w:after="0" w:line="240" w:lineRule="auto"/>
        <w:ind w:firstLine="14"/>
        <w:jc w:val="center"/>
        <w:rPr>
          <w:rFonts w:ascii="Times New Roman" w:hAnsi="Times New Roman"/>
          <w:sz w:val="16"/>
          <w:szCs w:val="16"/>
        </w:rPr>
      </w:pPr>
      <w:r w:rsidRPr="007F4B12">
        <w:rPr>
          <w:rFonts w:ascii="Times New Roman" w:hAnsi="Times New Roman"/>
          <w:sz w:val="16"/>
          <w:szCs w:val="16"/>
        </w:rPr>
        <w:t>Тираж 75 экз. Цена 130500 руб. Заказ</w:t>
      </w:r>
      <w:proofErr w:type="gramStart"/>
      <w:r w:rsidRPr="007F4B12">
        <w:rPr>
          <w:rFonts w:ascii="Times New Roman" w:hAnsi="Times New Roman"/>
          <w:sz w:val="16"/>
          <w:szCs w:val="16"/>
        </w:rPr>
        <w:t xml:space="preserve">              .</w:t>
      </w:r>
      <w:proofErr w:type="gramEnd"/>
      <w:r w:rsidRPr="007F4B12">
        <w:rPr>
          <w:rFonts w:ascii="Times New Roman" w:hAnsi="Times New Roman"/>
          <w:sz w:val="16"/>
          <w:szCs w:val="16"/>
        </w:rPr>
        <w:t xml:space="preserve"> </w:t>
      </w:r>
    </w:p>
    <w:p w:rsidR="007F4B12" w:rsidRPr="007F4B12" w:rsidRDefault="007F4B12" w:rsidP="007F4B12">
      <w:pPr>
        <w:spacing w:after="0" w:line="240" w:lineRule="auto"/>
        <w:ind w:firstLine="14"/>
        <w:jc w:val="center"/>
        <w:rPr>
          <w:rFonts w:ascii="Times New Roman" w:hAnsi="Times New Roman"/>
          <w:sz w:val="16"/>
          <w:szCs w:val="16"/>
        </w:rPr>
      </w:pPr>
    </w:p>
    <w:p w:rsidR="007F4B12" w:rsidRPr="007F4B12" w:rsidRDefault="007F4B12" w:rsidP="007F4B12">
      <w:pPr>
        <w:spacing w:after="0" w:line="240" w:lineRule="auto"/>
        <w:ind w:firstLine="14"/>
        <w:jc w:val="center"/>
        <w:rPr>
          <w:rFonts w:ascii="Times New Roman" w:hAnsi="Times New Roman"/>
          <w:sz w:val="16"/>
          <w:szCs w:val="16"/>
        </w:rPr>
      </w:pPr>
    </w:p>
    <w:p w:rsidR="007F4B12" w:rsidRPr="007F4B12" w:rsidRDefault="007F4B12" w:rsidP="007F4B12">
      <w:pPr>
        <w:pStyle w:val="PlainText"/>
        <w:ind w:firstLine="0"/>
        <w:jc w:val="center"/>
        <w:rPr>
          <w:rFonts w:ascii="Times New Roman" w:hAnsi="Times New Roman"/>
          <w:sz w:val="16"/>
          <w:szCs w:val="16"/>
        </w:rPr>
      </w:pPr>
      <w:r w:rsidRPr="007F4B12">
        <w:rPr>
          <w:rFonts w:ascii="Times New Roman" w:hAnsi="Times New Roman"/>
          <w:sz w:val="16"/>
          <w:szCs w:val="16"/>
        </w:rPr>
        <w:t>УО «Белорусская государственная сельскохозяйственная академия».</w:t>
      </w:r>
    </w:p>
    <w:p w:rsidR="007F4B12" w:rsidRPr="007F4B12" w:rsidRDefault="007F4B12" w:rsidP="007F4B12">
      <w:pPr>
        <w:pStyle w:val="PlainText"/>
        <w:ind w:firstLine="0"/>
        <w:jc w:val="center"/>
        <w:rPr>
          <w:rFonts w:ascii="Times New Roman" w:hAnsi="Times New Roman"/>
          <w:sz w:val="16"/>
          <w:szCs w:val="16"/>
        </w:rPr>
      </w:pPr>
      <w:r w:rsidRPr="007F4B12">
        <w:rPr>
          <w:rFonts w:ascii="Times New Roman" w:hAnsi="Times New Roman"/>
          <w:sz w:val="16"/>
          <w:szCs w:val="16"/>
        </w:rPr>
        <w:t>ЛИ № 02330/0548504 от 16.06.2009.</w:t>
      </w:r>
    </w:p>
    <w:p w:rsidR="007F4B12" w:rsidRPr="007F4B12" w:rsidRDefault="007F4B12" w:rsidP="007F4B12">
      <w:pPr>
        <w:pStyle w:val="PlainText"/>
        <w:ind w:firstLine="0"/>
        <w:jc w:val="center"/>
        <w:rPr>
          <w:rFonts w:ascii="Times New Roman" w:hAnsi="Times New Roman"/>
          <w:sz w:val="16"/>
          <w:szCs w:val="16"/>
        </w:rPr>
      </w:pPr>
      <w:r w:rsidRPr="007F4B12">
        <w:rPr>
          <w:rFonts w:ascii="Times New Roman" w:hAnsi="Times New Roman"/>
          <w:sz w:val="16"/>
          <w:szCs w:val="16"/>
        </w:rPr>
        <w:t>Ул. Мичурина, 13, 213407, г. Горки.</w:t>
      </w:r>
    </w:p>
    <w:p w:rsidR="007F4B12" w:rsidRPr="007F4B12" w:rsidRDefault="007F4B12" w:rsidP="007F4B12">
      <w:pPr>
        <w:pStyle w:val="PlainText"/>
        <w:ind w:firstLine="0"/>
        <w:jc w:val="center"/>
        <w:rPr>
          <w:rFonts w:ascii="Times New Roman" w:hAnsi="Times New Roman"/>
          <w:sz w:val="16"/>
          <w:szCs w:val="16"/>
        </w:rPr>
      </w:pPr>
    </w:p>
    <w:p w:rsidR="007F4B12" w:rsidRPr="007F4B12" w:rsidRDefault="007F4B12" w:rsidP="007F4B12">
      <w:pPr>
        <w:spacing w:after="0" w:line="240" w:lineRule="auto"/>
        <w:ind w:firstLine="14"/>
        <w:jc w:val="center"/>
        <w:rPr>
          <w:rFonts w:ascii="Times New Roman" w:hAnsi="Times New Roman"/>
          <w:sz w:val="16"/>
          <w:szCs w:val="16"/>
        </w:rPr>
      </w:pPr>
      <w:r w:rsidRPr="007F4B12">
        <w:rPr>
          <w:rFonts w:ascii="Times New Roman" w:hAnsi="Times New Roman"/>
          <w:sz w:val="16"/>
          <w:szCs w:val="16"/>
        </w:rPr>
        <w:t>Отпечатано в УО «Белорусская государственная сельскохозяйственная академия»</w:t>
      </w:r>
    </w:p>
    <w:p w:rsidR="00AF0513" w:rsidRPr="00CF4451" w:rsidRDefault="007F4B12" w:rsidP="007F4B12">
      <w:pPr>
        <w:spacing w:after="0" w:line="240" w:lineRule="auto"/>
        <w:ind w:firstLine="14"/>
        <w:jc w:val="center"/>
        <w:rPr>
          <w:rFonts w:ascii="Times New Roman" w:hAnsi="Times New Roman"/>
          <w:sz w:val="20"/>
          <w:szCs w:val="20"/>
        </w:rPr>
      </w:pPr>
      <w:r w:rsidRPr="007F4B12">
        <w:rPr>
          <w:rFonts w:ascii="Times New Roman" w:hAnsi="Times New Roman"/>
          <w:sz w:val="16"/>
          <w:szCs w:val="16"/>
        </w:rPr>
        <w:t>Ул. Мичурина, 5, 2013407, г. Горки</w:t>
      </w:r>
    </w:p>
    <w:sectPr w:rsidR="00AF0513" w:rsidRPr="00CF4451" w:rsidSect="007F4B12">
      <w:footerReference w:type="even" r:id="rId307"/>
      <w:footerReference w:type="default" r:id="rId308"/>
      <w:footerReference w:type="first" r:id="rId309"/>
      <w:pgSz w:w="8391" w:h="11906" w:code="11"/>
      <w:pgMar w:top="1247" w:right="1134" w:bottom="1474" w:left="1134" w:header="0" w:footer="0"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3FF7" w:rsidRDefault="00363FF7">
      <w:r>
        <w:separator/>
      </w:r>
    </w:p>
  </w:endnote>
  <w:endnote w:type="continuationSeparator" w:id="0">
    <w:p w:rsidR="00363FF7" w:rsidRDefault="00363FF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A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Lucida Sans Unicode">
    <w:panose1 w:val="020B0602030504020204"/>
    <w:charset w:val="CC"/>
    <w:family w:val="swiss"/>
    <w:pitch w:val="variable"/>
    <w:sig w:usb0="80000AFF" w:usb1="0000396B" w:usb2="00000000" w:usb3="00000000" w:csb0="000000BF" w:csb1="00000000"/>
  </w:font>
  <w:font w:name="Times-Roman">
    <w:altName w:val="MS Mincho"/>
    <w:panose1 w:val="00000000000000000000"/>
    <w:charset w:val="80"/>
    <w:family w:val="roman"/>
    <w:notTrueType/>
    <w:pitch w:val="default"/>
    <w:sig w:usb0="00000001" w:usb1="08070000" w:usb2="00000010" w:usb3="00000000" w:csb0="00020000" w:csb1="00000000"/>
  </w:font>
  <w:font w:name="Times-Bold">
    <w:altName w:val="MS Mincho"/>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4451" w:rsidRDefault="00715A43" w:rsidP="00FF4601">
    <w:pPr>
      <w:pStyle w:val="a4"/>
      <w:framePr w:wrap="around" w:vAnchor="text" w:hAnchor="margin" w:xAlign="center" w:y="1"/>
      <w:rPr>
        <w:rStyle w:val="a6"/>
      </w:rPr>
    </w:pPr>
    <w:r>
      <w:rPr>
        <w:rStyle w:val="a6"/>
      </w:rPr>
      <w:fldChar w:fldCharType="begin"/>
    </w:r>
    <w:r w:rsidR="00CF4451">
      <w:rPr>
        <w:rStyle w:val="a6"/>
      </w:rPr>
      <w:instrText xml:space="preserve">PAGE  </w:instrText>
    </w:r>
    <w:r>
      <w:rPr>
        <w:rStyle w:val="a6"/>
      </w:rPr>
      <w:fldChar w:fldCharType="end"/>
    </w:r>
  </w:p>
  <w:p w:rsidR="00CF4451" w:rsidRDefault="00CF4451" w:rsidP="006E5C89">
    <w:pPr>
      <w:pStyle w:val="a4"/>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3257"/>
      <w:docPartObj>
        <w:docPartGallery w:val="Page Numbers (Bottom of Page)"/>
        <w:docPartUnique/>
      </w:docPartObj>
    </w:sdtPr>
    <w:sdtContent>
      <w:p w:rsidR="00CF4451" w:rsidRDefault="00715A43">
        <w:pPr>
          <w:pStyle w:val="a4"/>
          <w:jc w:val="center"/>
        </w:pPr>
        <w:r w:rsidRPr="00394B2B">
          <w:rPr>
            <w:rFonts w:ascii="Times New Roman" w:hAnsi="Times New Roman"/>
            <w:sz w:val="16"/>
            <w:szCs w:val="16"/>
          </w:rPr>
          <w:fldChar w:fldCharType="begin"/>
        </w:r>
        <w:r w:rsidR="00CF4451" w:rsidRPr="00394B2B">
          <w:rPr>
            <w:rFonts w:ascii="Times New Roman" w:hAnsi="Times New Roman"/>
            <w:sz w:val="16"/>
            <w:szCs w:val="16"/>
          </w:rPr>
          <w:instrText xml:space="preserve"> PAGE   \* MERGEFORMAT </w:instrText>
        </w:r>
        <w:r w:rsidRPr="00394B2B">
          <w:rPr>
            <w:rFonts w:ascii="Times New Roman" w:hAnsi="Times New Roman"/>
            <w:sz w:val="16"/>
            <w:szCs w:val="16"/>
          </w:rPr>
          <w:fldChar w:fldCharType="separate"/>
        </w:r>
        <w:r w:rsidR="007F4B12">
          <w:rPr>
            <w:rFonts w:ascii="Times New Roman" w:hAnsi="Times New Roman"/>
            <w:noProof/>
            <w:sz w:val="16"/>
            <w:szCs w:val="16"/>
          </w:rPr>
          <w:t>247</w:t>
        </w:r>
        <w:r w:rsidRPr="00394B2B">
          <w:rPr>
            <w:rFonts w:ascii="Times New Roman" w:hAnsi="Times New Roman"/>
            <w:sz w:val="16"/>
            <w:szCs w:val="16"/>
          </w:rPr>
          <w:fldChar w:fldCharType="end"/>
        </w:r>
      </w:p>
    </w:sdtContent>
  </w:sdt>
  <w:p w:rsidR="00CF4451" w:rsidRDefault="00CF4451">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3235"/>
      <w:docPartObj>
        <w:docPartGallery w:val="Page Numbers (Bottom of Page)"/>
        <w:docPartUnique/>
      </w:docPartObj>
    </w:sdtPr>
    <w:sdtContent>
      <w:p w:rsidR="00CF4451" w:rsidRDefault="00715A43">
        <w:pPr>
          <w:pStyle w:val="a4"/>
          <w:jc w:val="center"/>
        </w:pPr>
        <w:r>
          <w:fldChar w:fldCharType="begin"/>
        </w:r>
        <w:r w:rsidR="00CF4451">
          <w:instrText xml:space="preserve"> PAGE   \* MERGEFORMAT </w:instrText>
        </w:r>
        <w:r>
          <w:fldChar w:fldCharType="separate"/>
        </w:r>
        <w:r w:rsidR="00CF4451">
          <w:rPr>
            <w:noProof/>
          </w:rPr>
          <w:t>3</w:t>
        </w:r>
        <w:r>
          <w:rPr>
            <w:noProof/>
          </w:rPr>
          <w:fldChar w:fldCharType="end"/>
        </w:r>
      </w:p>
    </w:sdtContent>
  </w:sdt>
  <w:p w:rsidR="00CF4451" w:rsidRDefault="00CF4451">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3FF7" w:rsidRDefault="00363FF7">
      <w:r>
        <w:separator/>
      </w:r>
    </w:p>
  </w:footnote>
  <w:footnote w:type="continuationSeparator" w:id="0">
    <w:p w:rsidR="00363FF7" w:rsidRDefault="00363FF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F60309"/>
    <w:multiLevelType w:val="hybridMultilevel"/>
    <w:tmpl w:val="CD641574"/>
    <w:lvl w:ilvl="0" w:tplc="58AAC858">
      <w:start w:val="1"/>
      <w:numFmt w:val="decimal"/>
      <w:lvlText w:val="%1."/>
      <w:lvlJc w:val="left"/>
      <w:pPr>
        <w:tabs>
          <w:tab w:val="num" w:pos="720"/>
        </w:tabs>
        <w:ind w:left="720" w:hanging="360"/>
      </w:pPr>
      <w:rPr>
        <w:rFonts w:ascii="Times New Roman" w:hAnsi="Times New Roman" w:cs="Times New Roman"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1ADA50A3"/>
    <w:multiLevelType w:val="hybridMultilevel"/>
    <w:tmpl w:val="254ACCB8"/>
    <w:lvl w:ilvl="0" w:tplc="A4A02998">
      <w:start w:val="2"/>
      <w:numFmt w:val="decimal"/>
      <w:lvlText w:val="%1."/>
      <w:lvlJc w:val="left"/>
      <w:pPr>
        <w:tabs>
          <w:tab w:val="num" w:pos="513"/>
        </w:tabs>
        <w:ind w:left="513"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1F466594"/>
    <w:multiLevelType w:val="hybridMultilevel"/>
    <w:tmpl w:val="616A8AF4"/>
    <w:lvl w:ilvl="0" w:tplc="8ED2901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15D1710"/>
    <w:multiLevelType w:val="hybridMultilevel"/>
    <w:tmpl w:val="C340F8FE"/>
    <w:lvl w:ilvl="0" w:tplc="0419000F">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26F95459"/>
    <w:multiLevelType w:val="hybridMultilevel"/>
    <w:tmpl w:val="24F896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77B555B"/>
    <w:multiLevelType w:val="multilevel"/>
    <w:tmpl w:val="ADAA0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9BF476E"/>
    <w:multiLevelType w:val="hybridMultilevel"/>
    <w:tmpl w:val="A7F63406"/>
    <w:lvl w:ilvl="0" w:tplc="3EAA851A">
      <w:start w:val="1"/>
      <w:numFmt w:val="decimal"/>
      <w:lvlText w:val="%1."/>
      <w:lvlJc w:val="left"/>
      <w:pPr>
        <w:tabs>
          <w:tab w:val="num" w:pos="840"/>
        </w:tabs>
        <w:ind w:left="840" w:hanging="360"/>
      </w:pPr>
      <w:rPr>
        <w:sz w:val="22"/>
        <w:szCs w:val="22"/>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38142405"/>
    <w:multiLevelType w:val="hybridMultilevel"/>
    <w:tmpl w:val="E312C5D4"/>
    <w:lvl w:ilvl="0" w:tplc="E9609408">
      <w:start w:val="1"/>
      <w:numFmt w:val="decimal"/>
      <w:lvlText w:val="%1."/>
      <w:lvlJc w:val="left"/>
      <w:pPr>
        <w:tabs>
          <w:tab w:val="num" w:pos="360"/>
        </w:tabs>
        <w:ind w:left="360" w:hanging="360"/>
      </w:pPr>
      <w:rPr>
        <w:rFonts w:ascii="Times New Roman" w:hAnsi="Times New Roman" w:cs="Times New Roman" w:hint="default"/>
        <w:b w:val="0"/>
        <w:i w:val="0"/>
        <w:color w:val="auto"/>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3F821944"/>
    <w:multiLevelType w:val="multilevel"/>
    <w:tmpl w:val="0EFE6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ADA5EBD"/>
    <w:multiLevelType w:val="multilevel"/>
    <w:tmpl w:val="786AF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82F4B24"/>
    <w:multiLevelType w:val="multilevel"/>
    <w:tmpl w:val="B1C09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F411C42"/>
    <w:multiLevelType w:val="multilevel"/>
    <w:tmpl w:val="DCB23D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68CD4ABB"/>
    <w:multiLevelType w:val="multilevel"/>
    <w:tmpl w:val="435A2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E272559"/>
    <w:multiLevelType w:val="hybridMultilevel"/>
    <w:tmpl w:val="9EAA5924"/>
    <w:lvl w:ilvl="0" w:tplc="2EAC0C2E">
      <w:start w:val="1"/>
      <w:numFmt w:val="decimal"/>
      <w:lvlText w:val="%1."/>
      <w:lvlJc w:val="left"/>
      <w:pPr>
        <w:tabs>
          <w:tab w:val="num" w:pos="360"/>
        </w:tabs>
        <w:ind w:left="360" w:hanging="360"/>
      </w:pPr>
      <w:rPr>
        <w:rFonts w:eastAsia="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70E96061"/>
    <w:multiLevelType w:val="hybridMultilevel"/>
    <w:tmpl w:val="5AAABD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E7D5B30"/>
    <w:multiLevelType w:val="hybridMultilevel"/>
    <w:tmpl w:val="0FF46624"/>
    <w:lvl w:ilvl="0" w:tplc="E9609408">
      <w:start w:val="1"/>
      <w:numFmt w:val="decimal"/>
      <w:lvlText w:val="%1."/>
      <w:lvlJc w:val="left"/>
      <w:pPr>
        <w:tabs>
          <w:tab w:val="num" w:pos="360"/>
        </w:tabs>
        <w:ind w:left="360" w:hanging="360"/>
      </w:pPr>
      <w:rPr>
        <w:rFonts w:ascii="Times New Roman" w:hAnsi="Times New Roman" w:cs="Times New Roman" w:hint="default"/>
        <w:b w:val="0"/>
        <w:i w:val="0"/>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1"/>
  </w:num>
  <w:num w:numId="2">
    <w:abstractNumId w:val="14"/>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8"/>
  </w:num>
  <w:num w:numId="12">
    <w:abstractNumId w:val="12"/>
  </w:num>
  <w:num w:numId="13">
    <w:abstractNumId w:val="5"/>
  </w:num>
  <w:num w:numId="14">
    <w:abstractNumId w:val="9"/>
  </w:num>
  <w:num w:numId="15">
    <w:abstractNumId w:val="10"/>
  </w:num>
  <w:num w:numId="16">
    <w:abstractNumId w:val="15"/>
  </w:num>
  <w:num w:numId="17">
    <w:abstractNumId w:val="2"/>
  </w:num>
  <w:num w:numId="1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708"/>
  <w:autoHyphenation/>
  <w:hyphenationZone w:val="357"/>
  <w:drawingGridHorizontalSpacing w:val="110"/>
  <w:displayHorizontalDrawingGridEvery w:val="2"/>
  <w:characterSpacingControl w:val="doNotCompress"/>
  <w:footnotePr>
    <w:footnote w:id="-1"/>
    <w:footnote w:id="0"/>
  </w:footnotePr>
  <w:endnotePr>
    <w:endnote w:id="-1"/>
    <w:endnote w:id="0"/>
  </w:endnotePr>
  <w:compat/>
  <w:rsids>
    <w:rsidRoot w:val="004F363D"/>
    <w:rsid w:val="00000543"/>
    <w:rsid w:val="00000D85"/>
    <w:rsid w:val="00000F30"/>
    <w:rsid w:val="00002923"/>
    <w:rsid w:val="00002A4A"/>
    <w:rsid w:val="00003513"/>
    <w:rsid w:val="00003938"/>
    <w:rsid w:val="00004322"/>
    <w:rsid w:val="000051C6"/>
    <w:rsid w:val="00005882"/>
    <w:rsid w:val="000060EA"/>
    <w:rsid w:val="000062CF"/>
    <w:rsid w:val="00006831"/>
    <w:rsid w:val="00007343"/>
    <w:rsid w:val="00007615"/>
    <w:rsid w:val="00010A20"/>
    <w:rsid w:val="00010AA2"/>
    <w:rsid w:val="00010BB5"/>
    <w:rsid w:val="00010C01"/>
    <w:rsid w:val="00010C44"/>
    <w:rsid w:val="00010CE4"/>
    <w:rsid w:val="00010EAA"/>
    <w:rsid w:val="00010FA2"/>
    <w:rsid w:val="00011132"/>
    <w:rsid w:val="000127DA"/>
    <w:rsid w:val="0001308E"/>
    <w:rsid w:val="000173AD"/>
    <w:rsid w:val="00017A3B"/>
    <w:rsid w:val="00017C0B"/>
    <w:rsid w:val="00021CE4"/>
    <w:rsid w:val="00021F7A"/>
    <w:rsid w:val="000230B3"/>
    <w:rsid w:val="000235D0"/>
    <w:rsid w:val="000236A2"/>
    <w:rsid w:val="000245D5"/>
    <w:rsid w:val="00025DCF"/>
    <w:rsid w:val="000272BB"/>
    <w:rsid w:val="000274E1"/>
    <w:rsid w:val="000277B2"/>
    <w:rsid w:val="00030831"/>
    <w:rsid w:val="00031769"/>
    <w:rsid w:val="000320D2"/>
    <w:rsid w:val="000322BA"/>
    <w:rsid w:val="00032A15"/>
    <w:rsid w:val="00033BFC"/>
    <w:rsid w:val="00033DBA"/>
    <w:rsid w:val="0003408E"/>
    <w:rsid w:val="000347DF"/>
    <w:rsid w:val="00035C47"/>
    <w:rsid w:val="000364CA"/>
    <w:rsid w:val="000366A5"/>
    <w:rsid w:val="000374ED"/>
    <w:rsid w:val="00037BFD"/>
    <w:rsid w:val="00037DBC"/>
    <w:rsid w:val="00040423"/>
    <w:rsid w:val="00040687"/>
    <w:rsid w:val="0004096E"/>
    <w:rsid w:val="00040D06"/>
    <w:rsid w:val="000416C4"/>
    <w:rsid w:val="0004321F"/>
    <w:rsid w:val="0004361E"/>
    <w:rsid w:val="00043637"/>
    <w:rsid w:val="00043E0B"/>
    <w:rsid w:val="000440A8"/>
    <w:rsid w:val="000442E3"/>
    <w:rsid w:val="00044ABD"/>
    <w:rsid w:val="00045B7C"/>
    <w:rsid w:val="00045C01"/>
    <w:rsid w:val="000462F9"/>
    <w:rsid w:val="00046A38"/>
    <w:rsid w:val="00046AC9"/>
    <w:rsid w:val="00046B1E"/>
    <w:rsid w:val="00046FE9"/>
    <w:rsid w:val="000517C7"/>
    <w:rsid w:val="0005246B"/>
    <w:rsid w:val="000526D0"/>
    <w:rsid w:val="0005284C"/>
    <w:rsid w:val="00053891"/>
    <w:rsid w:val="000538F5"/>
    <w:rsid w:val="00053E14"/>
    <w:rsid w:val="00054838"/>
    <w:rsid w:val="00055B37"/>
    <w:rsid w:val="00056560"/>
    <w:rsid w:val="00056F4C"/>
    <w:rsid w:val="00057D30"/>
    <w:rsid w:val="00061019"/>
    <w:rsid w:val="0006224F"/>
    <w:rsid w:val="000631FC"/>
    <w:rsid w:val="0006354F"/>
    <w:rsid w:val="000638F0"/>
    <w:rsid w:val="00063B2E"/>
    <w:rsid w:val="00063C2E"/>
    <w:rsid w:val="00063C61"/>
    <w:rsid w:val="000648F3"/>
    <w:rsid w:val="00064AE2"/>
    <w:rsid w:val="0006521F"/>
    <w:rsid w:val="00066F6E"/>
    <w:rsid w:val="000671DC"/>
    <w:rsid w:val="000675CE"/>
    <w:rsid w:val="000677EE"/>
    <w:rsid w:val="00067A13"/>
    <w:rsid w:val="000702FF"/>
    <w:rsid w:val="0007195B"/>
    <w:rsid w:val="00072EC8"/>
    <w:rsid w:val="00073008"/>
    <w:rsid w:val="0007338C"/>
    <w:rsid w:val="0007450A"/>
    <w:rsid w:val="00074B75"/>
    <w:rsid w:val="000758D1"/>
    <w:rsid w:val="00076346"/>
    <w:rsid w:val="00077646"/>
    <w:rsid w:val="00077927"/>
    <w:rsid w:val="00081374"/>
    <w:rsid w:val="000816D4"/>
    <w:rsid w:val="00082177"/>
    <w:rsid w:val="000825AD"/>
    <w:rsid w:val="00082BBB"/>
    <w:rsid w:val="00083291"/>
    <w:rsid w:val="00083337"/>
    <w:rsid w:val="00083998"/>
    <w:rsid w:val="000850FD"/>
    <w:rsid w:val="00085F02"/>
    <w:rsid w:val="00086414"/>
    <w:rsid w:val="00086513"/>
    <w:rsid w:val="0008655D"/>
    <w:rsid w:val="00086C57"/>
    <w:rsid w:val="00091559"/>
    <w:rsid w:val="00091DDA"/>
    <w:rsid w:val="00092132"/>
    <w:rsid w:val="0009311D"/>
    <w:rsid w:val="0009394A"/>
    <w:rsid w:val="00094CBB"/>
    <w:rsid w:val="000951ED"/>
    <w:rsid w:val="00095FC2"/>
    <w:rsid w:val="00096030"/>
    <w:rsid w:val="000A00F4"/>
    <w:rsid w:val="000A059C"/>
    <w:rsid w:val="000A0A6C"/>
    <w:rsid w:val="000A169E"/>
    <w:rsid w:val="000A1A23"/>
    <w:rsid w:val="000A1C71"/>
    <w:rsid w:val="000A1EAD"/>
    <w:rsid w:val="000A1EE6"/>
    <w:rsid w:val="000A2372"/>
    <w:rsid w:val="000A38B4"/>
    <w:rsid w:val="000A45DA"/>
    <w:rsid w:val="000A4DCB"/>
    <w:rsid w:val="000A584A"/>
    <w:rsid w:val="000A62AD"/>
    <w:rsid w:val="000A7643"/>
    <w:rsid w:val="000B1819"/>
    <w:rsid w:val="000B5E89"/>
    <w:rsid w:val="000B66B1"/>
    <w:rsid w:val="000B6A73"/>
    <w:rsid w:val="000B6AAA"/>
    <w:rsid w:val="000B6ECD"/>
    <w:rsid w:val="000B7FFE"/>
    <w:rsid w:val="000C01B6"/>
    <w:rsid w:val="000C05D4"/>
    <w:rsid w:val="000C11B1"/>
    <w:rsid w:val="000C327A"/>
    <w:rsid w:val="000C364A"/>
    <w:rsid w:val="000C44B0"/>
    <w:rsid w:val="000C5561"/>
    <w:rsid w:val="000C5D4A"/>
    <w:rsid w:val="000C62C8"/>
    <w:rsid w:val="000C68B9"/>
    <w:rsid w:val="000D2115"/>
    <w:rsid w:val="000D22F2"/>
    <w:rsid w:val="000D25DC"/>
    <w:rsid w:val="000D2A50"/>
    <w:rsid w:val="000D3A6B"/>
    <w:rsid w:val="000D3F3D"/>
    <w:rsid w:val="000D43F6"/>
    <w:rsid w:val="000D5294"/>
    <w:rsid w:val="000D60CE"/>
    <w:rsid w:val="000D7F17"/>
    <w:rsid w:val="000E0F92"/>
    <w:rsid w:val="000E10A0"/>
    <w:rsid w:val="000E10E4"/>
    <w:rsid w:val="000E161E"/>
    <w:rsid w:val="000E21D1"/>
    <w:rsid w:val="000E2C1E"/>
    <w:rsid w:val="000E3072"/>
    <w:rsid w:val="000E3485"/>
    <w:rsid w:val="000E4734"/>
    <w:rsid w:val="000E50E2"/>
    <w:rsid w:val="000E5F77"/>
    <w:rsid w:val="000E621D"/>
    <w:rsid w:val="000E67C0"/>
    <w:rsid w:val="000E6B24"/>
    <w:rsid w:val="000E6C47"/>
    <w:rsid w:val="000E70C7"/>
    <w:rsid w:val="000E7D4A"/>
    <w:rsid w:val="000E7EE0"/>
    <w:rsid w:val="000F04B1"/>
    <w:rsid w:val="000F16BE"/>
    <w:rsid w:val="000F1F25"/>
    <w:rsid w:val="000F23E6"/>
    <w:rsid w:val="000F25AD"/>
    <w:rsid w:val="000F27BE"/>
    <w:rsid w:val="000F3047"/>
    <w:rsid w:val="000F35E7"/>
    <w:rsid w:val="000F36EA"/>
    <w:rsid w:val="000F3DC2"/>
    <w:rsid w:val="000F4C2C"/>
    <w:rsid w:val="000F63F8"/>
    <w:rsid w:val="000F7598"/>
    <w:rsid w:val="000F7629"/>
    <w:rsid w:val="00101D7E"/>
    <w:rsid w:val="001033C9"/>
    <w:rsid w:val="00104536"/>
    <w:rsid w:val="001046E5"/>
    <w:rsid w:val="00105E0B"/>
    <w:rsid w:val="00106B10"/>
    <w:rsid w:val="001111F2"/>
    <w:rsid w:val="001120ED"/>
    <w:rsid w:val="00112558"/>
    <w:rsid w:val="00112F3E"/>
    <w:rsid w:val="0011448A"/>
    <w:rsid w:val="00114A06"/>
    <w:rsid w:val="00115D90"/>
    <w:rsid w:val="00117271"/>
    <w:rsid w:val="00120D3A"/>
    <w:rsid w:val="0012246C"/>
    <w:rsid w:val="001224C6"/>
    <w:rsid w:val="00122E0C"/>
    <w:rsid w:val="00122EB9"/>
    <w:rsid w:val="0012305D"/>
    <w:rsid w:val="0012411C"/>
    <w:rsid w:val="00126A61"/>
    <w:rsid w:val="001276A5"/>
    <w:rsid w:val="00127EDA"/>
    <w:rsid w:val="0013023B"/>
    <w:rsid w:val="00130C13"/>
    <w:rsid w:val="00130EB2"/>
    <w:rsid w:val="00132776"/>
    <w:rsid w:val="00132B71"/>
    <w:rsid w:val="0013367A"/>
    <w:rsid w:val="00134DC3"/>
    <w:rsid w:val="00135F6E"/>
    <w:rsid w:val="00136011"/>
    <w:rsid w:val="001363A9"/>
    <w:rsid w:val="00136C6B"/>
    <w:rsid w:val="00136DD0"/>
    <w:rsid w:val="00137594"/>
    <w:rsid w:val="00137A10"/>
    <w:rsid w:val="00140EE6"/>
    <w:rsid w:val="00141C4B"/>
    <w:rsid w:val="001420F0"/>
    <w:rsid w:val="001424BF"/>
    <w:rsid w:val="00142586"/>
    <w:rsid w:val="001426A3"/>
    <w:rsid w:val="00142CA2"/>
    <w:rsid w:val="001433B3"/>
    <w:rsid w:val="001433DE"/>
    <w:rsid w:val="0014399E"/>
    <w:rsid w:val="00143A23"/>
    <w:rsid w:val="00143BDE"/>
    <w:rsid w:val="0014504F"/>
    <w:rsid w:val="0014509C"/>
    <w:rsid w:val="00145D74"/>
    <w:rsid w:val="00145EEE"/>
    <w:rsid w:val="00146481"/>
    <w:rsid w:val="00146A1F"/>
    <w:rsid w:val="00146C95"/>
    <w:rsid w:val="001472EB"/>
    <w:rsid w:val="00147AA1"/>
    <w:rsid w:val="00147B43"/>
    <w:rsid w:val="001508DA"/>
    <w:rsid w:val="00151F85"/>
    <w:rsid w:val="0015255A"/>
    <w:rsid w:val="001535BB"/>
    <w:rsid w:val="00154FC0"/>
    <w:rsid w:val="001558E7"/>
    <w:rsid w:val="00155B83"/>
    <w:rsid w:val="00157E10"/>
    <w:rsid w:val="00164092"/>
    <w:rsid w:val="00164A69"/>
    <w:rsid w:val="0016543C"/>
    <w:rsid w:val="00166016"/>
    <w:rsid w:val="00166082"/>
    <w:rsid w:val="00166B99"/>
    <w:rsid w:val="00170080"/>
    <w:rsid w:val="001700EC"/>
    <w:rsid w:val="001710E3"/>
    <w:rsid w:val="00172B19"/>
    <w:rsid w:val="00173455"/>
    <w:rsid w:val="001739A8"/>
    <w:rsid w:val="00173E32"/>
    <w:rsid w:val="001762E3"/>
    <w:rsid w:val="0017725E"/>
    <w:rsid w:val="001772CB"/>
    <w:rsid w:val="00177690"/>
    <w:rsid w:val="00177A5A"/>
    <w:rsid w:val="00177A85"/>
    <w:rsid w:val="00177C72"/>
    <w:rsid w:val="00180ABE"/>
    <w:rsid w:val="00180EB9"/>
    <w:rsid w:val="001814D8"/>
    <w:rsid w:val="001824BB"/>
    <w:rsid w:val="0018283E"/>
    <w:rsid w:val="00182C32"/>
    <w:rsid w:val="00183508"/>
    <w:rsid w:val="00183C52"/>
    <w:rsid w:val="00183E49"/>
    <w:rsid w:val="0018415F"/>
    <w:rsid w:val="00185DC7"/>
    <w:rsid w:val="00185EC4"/>
    <w:rsid w:val="00186F25"/>
    <w:rsid w:val="001871BE"/>
    <w:rsid w:val="001906FE"/>
    <w:rsid w:val="00190A02"/>
    <w:rsid w:val="001929AA"/>
    <w:rsid w:val="00193367"/>
    <w:rsid w:val="0019356B"/>
    <w:rsid w:val="00193FA5"/>
    <w:rsid w:val="00194245"/>
    <w:rsid w:val="001944D8"/>
    <w:rsid w:val="00194EB6"/>
    <w:rsid w:val="001959A3"/>
    <w:rsid w:val="00195FFE"/>
    <w:rsid w:val="00196761"/>
    <w:rsid w:val="00196A72"/>
    <w:rsid w:val="00197F42"/>
    <w:rsid w:val="001A02A6"/>
    <w:rsid w:val="001A0689"/>
    <w:rsid w:val="001A116A"/>
    <w:rsid w:val="001A17E5"/>
    <w:rsid w:val="001A3F15"/>
    <w:rsid w:val="001A520A"/>
    <w:rsid w:val="001A5E12"/>
    <w:rsid w:val="001A6528"/>
    <w:rsid w:val="001A67BB"/>
    <w:rsid w:val="001A7569"/>
    <w:rsid w:val="001A7DC0"/>
    <w:rsid w:val="001A7FF7"/>
    <w:rsid w:val="001B0DEF"/>
    <w:rsid w:val="001B0E7F"/>
    <w:rsid w:val="001B160A"/>
    <w:rsid w:val="001B1A1B"/>
    <w:rsid w:val="001B26EE"/>
    <w:rsid w:val="001B31E4"/>
    <w:rsid w:val="001B35DE"/>
    <w:rsid w:val="001B3665"/>
    <w:rsid w:val="001B39EB"/>
    <w:rsid w:val="001B3EB3"/>
    <w:rsid w:val="001B4467"/>
    <w:rsid w:val="001B46BA"/>
    <w:rsid w:val="001B630A"/>
    <w:rsid w:val="001B672D"/>
    <w:rsid w:val="001C05E1"/>
    <w:rsid w:val="001C1D99"/>
    <w:rsid w:val="001C1EEC"/>
    <w:rsid w:val="001C255C"/>
    <w:rsid w:val="001C2BD1"/>
    <w:rsid w:val="001C2DCC"/>
    <w:rsid w:val="001C34A7"/>
    <w:rsid w:val="001C421E"/>
    <w:rsid w:val="001C5857"/>
    <w:rsid w:val="001C636B"/>
    <w:rsid w:val="001C742A"/>
    <w:rsid w:val="001D0283"/>
    <w:rsid w:val="001D0783"/>
    <w:rsid w:val="001D07FE"/>
    <w:rsid w:val="001D0E8D"/>
    <w:rsid w:val="001D12B4"/>
    <w:rsid w:val="001D13B4"/>
    <w:rsid w:val="001D145F"/>
    <w:rsid w:val="001D1C40"/>
    <w:rsid w:val="001D1E6B"/>
    <w:rsid w:val="001D2ACD"/>
    <w:rsid w:val="001D4111"/>
    <w:rsid w:val="001D4CC1"/>
    <w:rsid w:val="001D507F"/>
    <w:rsid w:val="001D5322"/>
    <w:rsid w:val="001D5CAE"/>
    <w:rsid w:val="001D6163"/>
    <w:rsid w:val="001D6FE9"/>
    <w:rsid w:val="001D7FEB"/>
    <w:rsid w:val="001E0B45"/>
    <w:rsid w:val="001E0E96"/>
    <w:rsid w:val="001E393F"/>
    <w:rsid w:val="001E3C37"/>
    <w:rsid w:val="001E3F6E"/>
    <w:rsid w:val="001E4789"/>
    <w:rsid w:val="001E5C31"/>
    <w:rsid w:val="001E728D"/>
    <w:rsid w:val="001F107C"/>
    <w:rsid w:val="001F1775"/>
    <w:rsid w:val="001F1A73"/>
    <w:rsid w:val="001F2590"/>
    <w:rsid w:val="001F3B85"/>
    <w:rsid w:val="001F4E39"/>
    <w:rsid w:val="001F59CE"/>
    <w:rsid w:val="001F59E6"/>
    <w:rsid w:val="001F606F"/>
    <w:rsid w:val="001F66E0"/>
    <w:rsid w:val="001F67B3"/>
    <w:rsid w:val="00200CAA"/>
    <w:rsid w:val="00201EDA"/>
    <w:rsid w:val="00202362"/>
    <w:rsid w:val="00203EB4"/>
    <w:rsid w:val="00204443"/>
    <w:rsid w:val="002047E9"/>
    <w:rsid w:val="00205255"/>
    <w:rsid w:val="002121B0"/>
    <w:rsid w:val="00212A24"/>
    <w:rsid w:val="002136EE"/>
    <w:rsid w:val="00213D10"/>
    <w:rsid w:val="00213F09"/>
    <w:rsid w:val="00213F5A"/>
    <w:rsid w:val="002142F3"/>
    <w:rsid w:val="002149BE"/>
    <w:rsid w:val="002151F8"/>
    <w:rsid w:val="00215D0F"/>
    <w:rsid w:val="002161A0"/>
    <w:rsid w:val="002170EB"/>
    <w:rsid w:val="00217476"/>
    <w:rsid w:val="0021754B"/>
    <w:rsid w:val="00220B2A"/>
    <w:rsid w:val="00220F96"/>
    <w:rsid w:val="00221348"/>
    <w:rsid w:val="002216DD"/>
    <w:rsid w:val="002224BA"/>
    <w:rsid w:val="0022398C"/>
    <w:rsid w:val="0022460B"/>
    <w:rsid w:val="00224798"/>
    <w:rsid w:val="00224BD4"/>
    <w:rsid w:val="002253E5"/>
    <w:rsid w:val="00230175"/>
    <w:rsid w:val="002301C0"/>
    <w:rsid w:val="0023147A"/>
    <w:rsid w:val="002327E8"/>
    <w:rsid w:val="00234458"/>
    <w:rsid w:val="0023464C"/>
    <w:rsid w:val="002348C8"/>
    <w:rsid w:val="00234ED6"/>
    <w:rsid w:val="00235F47"/>
    <w:rsid w:val="002373F4"/>
    <w:rsid w:val="00237411"/>
    <w:rsid w:val="0023763F"/>
    <w:rsid w:val="00237783"/>
    <w:rsid w:val="002377B8"/>
    <w:rsid w:val="00237B21"/>
    <w:rsid w:val="00240D33"/>
    <w:rsid w:val="00240DC0"/>
    <w:rsid w:val="002413A1"/>
    <w:rsid w:val="002427C6"/>
    <w:rsid w:val="0024296E"/>
    <w:rsid w:val="00242DBF"/>
    <w:rsid w:val="002440E5"/>
    <w:rsid w:val="00244121"/>
    <w:rsid w:val="0024427E"/>
    <w:rsid w:val="0024490C"/>
    <w:rsid w:val="00245554"/>
    <w:rsid w:val="002455D7"/>
    <w:rsid w:val="00246449"/>
    <w:rsid w:val="00246DFF"/>
    <w:rsid w:val="00250E16"/>
    <w:rsid w:val="00251FB2"/>
    <w:rsid w:val="00252945"/>
    <w:rsid w:val="00252DD1"/>
    <w:rsid w:val="00253576"/>
    <w:rsid w:val="00254837"/>
    <w:rsid w:val="00256141"/>
    <w:rsid w:val="00256BA2"/>
    <w:rsid w:val="00257B2A"/>
    <w:rsid w:val="0026012F"/>
    <w:rsid w:val="00260158"/>
    <w:rsid w:val="002604E3"/>
    <w:rsid w:val="002610B8"/>
    <w:rsid w:val="002612AE"/>
    <w:rsid w:val="00261679"/>
    <w:rsid w:val="00261D9B"/>
    <w:rsid w:val="002624F7"/>
    <w:rsid w:val="00262766"/>
    <w:rsid w:val="00263C92"/>
    <w:rsid w:val="00263D34"/>
    <w:rsid w:val="00263DD0"/>
    <w:rsid w:val="00264F86"/>
    <w:rsid w:val="00265EC9"/>
    <w:rsid w:val="002663F6"/>
    <w:rsid w:val="0026688C"/>
    <w:rsid w:val="00271C22"/>
    <w:rsid w:val="00272C13"/>
    <w:rsid w:val="00272F7A"/>
    <w:rsid w:val="0027353B"/>
    <w:rsid w:val="00273A13"/>
    <w:rsid w:val="00273CDC"/>
    <w:rsid w:val="002745B2"/>
    <w:rsid w:val="00274ADB"/>
    <w:rsid w:val="00274F33"/>
    <w:rsid w:val="002764ED"/>
    <w:rsid w:val="00276833"/>
    <w:rsid w:val="00277CC4"/>
    <w:rsid w:val="00277DD3"/>
    <w:rsid w:val="00277E05"/>
    <w:rsid w:val="00280082"/>
    <w:rsid w:val="002800D4"/>
    <w:rsid w:val="00282094"/>
    <w:rsid w:val="00282A52"/>
    <w:rsid w:val="00282D24"/>
    <w:rsid w:val="0028304C"/>
    <w:rsid w:val="00283BC6"/>
    <w:rsid w:val="0028613D"/>
    <w:rsid w:val="00286FAC"/>
    <w:rsid w:val="0028715E"/>
    <w:rsid w:val="002879B8"/>
    <w:rsid w:val="002879E8"/>
    <w:rsid w:val="00290236"/>
    <w:rsid w:val="002907A5"/>
    <w:rsid w:val="00290DD3"/>
    <w:rsid w:val="00290F5C"/>
    <w:rsid w:val="00292120"/>
    <w:rsid w:val="00292B36"/>
    <w:rsid w:val="00292CDD"/>
    <w:rsid w:val="00292EFC"/>
    <w:rsid w:val="00292F9B"/>
    <w:rsid w:val="00293C20"/>
    <w:rsid w:val="00294286"/>
    <w:rsid w:val="00294922"/>
    <w:rsid w:val="00294EFF"/>
    <w:rsid w:val="0029629A"/>
    <w:rsid w:val="00296B9C"/>
    <w:rsid w:val="0029763A"/>
    <w:rsid w:val="0029794D"/>
    <w:rsid w:val="002A02E2"/>
    <w:rsid w:val="002A05C2"/>
    <w:rsid w:val="002A0787"/>
    <w:rsid w:val="002A0D6B"/>
    <w:rsid w:val="002A0DC5"/>
    <w:rsid w:val="002A148C"/>
    <w:rsid w:val="002A1986"/>
    <w:rsid w:val="002A1A41"/>
    <w:rsid w:val="002A375B"/>
    <w:rsid w:val="002A37D0"/>
    <w:rsid w:val="002A4AE7"/>
    <w:rsid w:val="002A4B3D"/>
    <w:rsid w:val="002A5049"/>
    <w:rsid w:val="002A5056"/>
    <w:rsid w:val="002A6521"/>
    <w:rsid w:val="002B0298"/>
    <w:rsid w:val="002B1E5A"/>
    <w:rsid w:val="002B2B47"/>
    <w:rsid w:val="002B4161"/>
    <w:rsid w:val="002B461E"/>
    <w:rsid w:val="002B5F8F"/>
    <w:rsid w:val="002B762B"/>
    <w:rsid w:val="002C031D"/>
    <w:rsid w:val="002C1122"/>
    <w:rsid w:val="002C195F"/>
    <w:rsid w:val="002C1974"/>
    <w:rsid w:val="002C1ABB"/>
    <w:rsid w:val="002C1C17"/>
    <w:rsid w:val="002C22CC"/>
    <w:rsid w:val="002C2947"/>
    <w:rsid w:val="002C65FB"/>
    <w:rsid w:val="002C666E"/>
    <w:rsid w:val="002C7265"/>
    <w:rsid w:val="002D0B76"/>
    <w:rsid w:val="002D0EC9"/>
    <w:rsid w:val="002D1264"/>
    <w:rsid w:val="002D18FF"/>
    <w:rsid w:val="002D1984"/>
    <w:rsid w:val="002D21CA"/>
    <w:rsid w:val="002D29BE"/>
    <w:rsid w:val="002D3357"/>
    <w:rsid w:val="002D3519"/>
    <w:rsid w:val="002D36F4"/>
    <w:rsid w:val="002D3927"/>
    <w:rsid w:val="002D3FD5"/>
    <w:rsid w:val="002D579E"/>
    <w:rsid w:val="002D5876"/>
    <w:rsid w:val="002D6156"/>
    <w:rsid w:val="002D634F"/>
    <w:rsid w:val="002D700A"/>
    <w:rsid w:val="002D71C9"/>
    <w:rsid w:val="002D72D2"/>
    <w:rsid w:val="002D75F4"/>
    <w:rsid w:val="002E0207"/>
    <w:rsid w:val="002E068F"/>
    <w:rsid w:val="002E0AFF"/>
    <w:rsid w:val="002E0BC6"/>
    <w:rsid w:val="002E1121"/>
    <w:rsid w:val="002E1641"/>
    <w:rsid w:val="002E2C03"/>
    <w:rsid w:val="002E3152"/>
    <w:rsid w:val="002E35FD"/>
    <w:rsid w:val="002E40C6"/>
    <w:rsid w:val="002E4A76"/>
    <w:rsid w:val="002E5406"/>
    <w:rsid w:val="002E593F"/>
    <w:rsid w:val="002E5A82"/>
    <w:rsid w:val="002E644B"/>
    <w:rsid w:val="002E6AE1"/>
    <w:rsid w:val="002E6B1B"/>
    <w:rsid w:val="002E6D82"/>
    <w:rsid w:val="002E6DA0"/>
    <w:rsid w:val="002E724C"/>
    <w:rsid w:val="002E7492"/>
    <w:rsid w:val="002F028E"/>
    <w:rsid w:val="002F0DCB"/>
    <w:rsid w:val="002F2147"/>
    <w:rsid w:val="002F22D6"/>
    <w:rsid w:val="002F23AA"/>
    <w:rsid w:val="002F29BA"/>
    <w:rsid w:val="002F2C73"/>
    <w:rsid w:val="002F2CE8"/>
    <w:rsid w:val="002F2FDD"/>
    <w:rsid w:val="002F310A"/>
    <w:rsid w:val="002F3258"/>
    <w:rsid w:val="002F32E0"/>
    <w:rsid w:val="002F411F"/>
    <w:rsid w:val="002F432B"/>
    <w:rsid w:val="002F4A21"/>
    <w:rsid w:val="002F6703"/>
    <w:rsid w:val="002F726E"/>
    <w:rsid w:val="002F7359"/>
    <w:rsid w:val="002F794C"/>
    <w:rsid w:val="00301B24"/>
    <w:rsid w:val="00302BE2"/>
    <w:rsid w:val="00303906"/>
    <w:rsid w:val="003049B9"/>
    <w:rsid w:val="00304D8F"/>
    <w:rsid w:val="00305954"/>
    <w:rsid w:val="003059C2"/>
    <w:rsid w:val="00307103"/>
    <w:rsid w:val="00307367"/>
    <w:rsid w:val="003075E1"/>
    <w:rsid w:val="00307FBB"/>
    <w:rsid w:val="00311877"/>
    <w:rsid w:val="003118DB"/>
    <w:rsid w:val="00312334"/>
    <w:rsid w:val="00312787"/>
    <w:rsid w:val="0031301E"/>
    <w:rsid w:val="0031614E"/>
    <w:rsid w:val="00316DB2"/>
    <w:rsid w:val="00320605"/>
    <w:rsid w:val="0032088E"/>
    <w:rsid w:val="00320CAD"/>
    <w:rsid w:val="0032112C"/>
    <w:rsid w:val="00321858"/>
    <w:rsid w:val="0032286F"/>
    <w:rsid w:val="00323029"/>
    <w:rsid w:val="00323233"/>
    <w:rsid w:val="0032495B"/>
    <w:rsid w:val="0032519A"/>
    <w:rsid w:val="00325CF8"/>
    <w:rsid w:val="00326285"/>
    <w:rsid w:val="00327000"/>
    <w:rsid w:val="003271DC"/>
    <w:rsid w:val="0033000E"/>
    <w:rsid w:val="0033062D"/>
    <w:rsid w:val="0033236C"/>
    <w:rsid w:val="003327D1"/>
    <w:rsid w:val="0033293E"/>
    <w:rsid w:val="003335F0"/>
    <w:rsid w:val="00333747"/>
    <w:rsid w:val="00333811"/>
    <w:rsid w:val="00334928"/>
    <w:rsid w:val="0033586D"/>
    <w:rsid w:val="00336402"/>
    <w:rsid w:val="00336705"/>
    <w:rsid w:val="003377FA"/>
    <w:rsid w:val="00337AA3"/>
    <w:rsid w:val="003401C4"/>
    <w:rsid w:val="00340746"/>
    <w:rsid w:val="00341232"/>
    <w:rsid w:val="00341304"/>
    <w:rsid w:val="0034186E"/>
    <w:rsid w:val="0034203C"/>
    <w:rsid w:val="003429D9"/>
    <w:rsid w:val="00343283"/>
    <w:rsid w:val="003432A8"/>
    <w:rsid w:val="003432E2"/>
    <w:rsid w:val="00343480"/>
    <w:rsid w:val="00343763"/>
    <w:rsid w:val="003449CF"/>
    <w:rsid w:val="00344FD0"/>
    <w:rsid w:val="00347C1F"/>
    <w:rsid w:val="00350296"/>
    <w:rsid w:val="00350CD0"/>
    <w:rsid w:val="00351987"/>
    <w:rsid w:val="00352226"/>
    <w:rsid w:val="00352B88"/>
    <w:rsid w:val="00352FE4"/>
    <w:rsid w:val="00354809"/>
    <w:rsid w:val="00354B40"/>
    <w:rsid w:val="00355C82"/>
    <w:rsid w:val="00355DC8"/>
    <w:rsid w:val="00356CF5"/>
    <w:rsid w:val="003577E5"/>
    <w:rsid w:val="0036055E"/>
    <w:rsid w:val="00360B97"/>
    <w:rsid w:val="00362269"/>
    <w:rsid w:val="003623FC"/>
    <w:rsid w:val="00362671"/>
    <w:rsid w:val="00362EAA"/>
    <w:rsid w:val="0036374C"/>
    <w:rsid w:val="0036386F"/>
    <w:rsid w:val="003638B9"/>
    <w:rsid w:val="00363FF7"/>
    <w:rsid w:val="0036557C"/>
    <w:rsid w:val="003661FE"/>
    <w:rsid w:val="00370DD6"/>
    <w:rsid w:val="003712F1"/>
    <w:rsid w:val="003716CD"/>
    <w:rsid w:val="00371D8E"/>
    <w:rsid w:val="0037244A"/>
    <w:rsid w:val="0037385D"/>
    <w:rsid w:val="00374355"/>
    <w:rsid w:val="00374459"/>
    <w:rsid w:val="00374816"/>
    <w:rsid w:val="00374D8A"/>
    <w:rsid w:val="003751A8"/>
    <w:rsid w:val="00376760"/>
    <w:rsid w:val="00381FC9"/>
    <w:rsid w:val="003824E7"/>
    <w:rsid w:val="00382EEE"/>
    <w:rsid w:val="00384205"/>
    <w:rsid w:val="00384616"/>
    <w:rsid w:val="00384C6F"/>
    <w:rsid w:val="00385409"/>
    <w:rsid w:val="003865BC"/>
    <w:rsid w:val="00386F35"/>
    <w:rsid w:val="00387341"/>
    <w:rsid w:val="00387DBA"/>
    <w:rsid w:val="00387F5C"/>
    <w:rsid w:val="0039018A"/>
    <w:rsid w:val="00392876"/>
    <w:rsid w:val="00392E68"/>
    <w:rsid w:val="0039418C"/>
    <w:rsid w:val="00394A0F"/>
    <w:rsid w:val="00394B2B"/>
    <w:rsid w:val="00394D08"/>
    <w:rsid w:val="00395503"/>
    <w:rsid w:val="003957A8"/>
    <w:rsid w:val="00395BC6"/>
    <w:rsid w:val="00396265"/>
    <w:rsid w:val="00396740"/>
    <w:rsid w:val="00396971"/>
    <w:rsid w:val="00397E7D"/>
    <w:rsid w:val="003A096C"/>
    <w:rsid w:val="003A0D93"/>
    <w:rsid w:val="003A0F39"/>
    <w:rsid w:val="003A2E74"/>
    <w:rsid w:val="003A3373"/>
    <w:rsid w:val="003A3706"/>
    <w:rsid w:val="003A3736"/>
    <w:rsid w:val="003A40CC"/>
    <w:rsid w:val="003A45CA"/>
    <w:rsid w:val="003A47A3"/>
    <w:rsid w:val="003A60CF"/>
    <w:rsid w:val="003A618E"/>
    <w:rsid w:val="003A6850"/>
    <w:rsid w:val="003B1A6B"/>
    <w:rsid w:val="003B1DEA"/>
    <w:rsid w:val="003B1EC2"/>
    <w:rsid w:val="003B231C"/>
    <w:rsid w:val="003B476C"/>
    <w:rsid w:val="003B4B2B"/>
    <w:rsid w:val="003B50DF"/>
    <w:rsid w:val="003B5530"/>
    <w:rsid w:val="003B5BCC"/>
    <w:rsid w:val="003B7097"/>
    <w:rsid w:val="003B7420"/>
    <w:rsid w:val="003B7C30"/>
    <w:rsid w:val="003C1D84"/>
    <w:rsid w:val="003C2940"/>
    <w:rsid w:val="003C3F4A"/>
    <w:rsid w:val="003C4A4F"/>
    <w:rsid w:val="003C4A56"/>
    <w:rsid w:val="003C534F"/>
    <w:rsid w:val="003C55F1"/>
    <w:rsid w:val="003C58E8"/>
    <w:rsid w:val="003C6941"/>
    <w:rsid w:val="003C71AA"/>
    <w:rsid w:val="003C71C2"/>
    <w:rsid w:val="003C7278"/>
    <w:rsid w:val="003C73CC"/>
    <w:rsid w:val="003D14DC"/>
    <w:rsid w:val="003D1890"/>
    <w:rsid w:val="003D34AE"/>
    <w:rsid w:val="003D4378"/>
    <w:rsid w:val="003D56F4"/>
    <w:rsid w:val="003D6F99"/>
    <w:rsid w:val="003D7148"/>
    <w:rsid w:val="003D7816"/>
    <w:rsid w:val="003D7A58"/>
    <w:rsid w:val="003E085F"/>
    <w:rsid w:val="003E0A68"/>
    <w:rsid w:val="003E2451"/>
    <w:rsid w:val="003E2E8A"/>
    <w:rsid w:val="003E301A"/>
    <w:rsid w:val="003E3559"/>
    <w:rsid w:val="003E5141"/>
    <w:rsid w:val="003E5A50"/>
    <w:rsid w:val="003E6BFB"/>
    <w:rsid w:val="003E7B1F"/>
    <w:rsid w:val="003E7CE7"/>
    <w:rsid w:val="003F086F"/>
    <w:rsid w:val="003F18A1"/>
    <w:rsid w:val="003F2108"/>
    <w:rsid w:val="003F2645"/>
    <w:rsid w:val="003F4727"/>
    <w:rsid w:val="003F4B5E"/>
    <w:rsid w:val="003F619B"/>
    <w:rsid w:val="003F68D2"/>
    <w:rsid w:val="003F699D"/>
    <w:rsid w:val="003F6BFF"/>
    <w:rsid w:val="00400445"/>
    <w:rsid w:val="0040064C"/>
    <w:rsid w:val="00401924"/>
    <w:rsid w:val="00401A96"/>
    <w:rsid w:val="00401DEA"/>
    <w:rsid w:val="00402930"/>
    <w:rsid w:val="00403FEB"/>
    <w:rsid w:val="00404F3E"/>
    <w:rsid w:val="00407587"/>
    <w:rsid w:val="00410974"/>
    <w:rsid w:val="004112FF"/>
    <w:rsid w:val="00411397"/>
    <w:rsid w:val="00411417"/>
    <w:rsid w:val="00411563"/>
    <w:rsid w:val="00411A78"/>
    <w:rsid w:val="00412E0B"/>
    <w:rsid w:val="0041309F"/>
    <w:rsid w:val="00413EA6"/>
    <w:rsid w:val="0041494C"/>
    <w:rsid w:val="0042071F"/>
    <w:rsid w:val="00421DFD"/>
    <w:rsid w:val="00422371"/>
    <w:rsid w:val="004229C4"/>
    <w:rsid w:val="0042325D"/>
    <w:rsid w:val="00423CDC"/>
    <w:rsid w:val="00425B92"/>
    <w:rsid w:val="00425F07"/>
    <w:rsid w:val="004263D9"/>
    <w:rsid w:val="00427180"/>
    <w:rsid w:val="00430107"/>
    <w:rsid w:val="004301A8"/>
    <w:rsid w:val="00430751"/>
    <w:rsid w:val="004320DB"/>
    <w:rsid w:val="00432566"/>
    <w:rsid w:val="004325BE"/>
    <w:rsid w:val="00432678"/>
    <w:rsid w:val="00434239"/>
    <w:rsid w:val="004342EC"/>
    <w:rsid w:val="00434D45"/>
    <w:rsid w:val="0043571C"/>
    <w:rsid w:val="00436003"/>
    <w:rsid w:val="004376AB"/>
    <w:rsid w:val="00447728"/>
    <w:rsid w:val="00447D7E"/>
    <w:rsid w:val="004510E7"/>
    <w:rsid w:val="004516EE"/>
    <w:rsid w:val="00451930"/>
    <w:rsid w:val="0045216D"/>
    <w:rsid w:val="00452B77"/>
    <w:rsid w:val="004561C1"/>
    <w:rsid w:val="0045628E"/>
    <w:rsid w:val="004568A3"/>
    <w:rsid w:val="00456CCE"/>
    <w:rsid w:val="00456D12"/>
    <w:rsid w:val="00456DBD"/>
    <w:rsid w:val="00457F16"/>
    <w:rsid w:val="0046048C"/>
    <w:rsid w:val="00460DBE"/>
    <w:rsid w:val="00460E32"/>
    <w:rsid w:val="00462253"/>
    <w:rsid w:val="00463400"/>
    <w:rsid w:val="00464EA5"/>
    <w:rsid w:val="0046567B"/>
    <w:rsid w:val="004663BD"/>
    <w:rsid w:val="00467A26"/>
    <w:rsid w:val="00470C41"/>
    <w:rsid w:val="00470C8F"/>
    <w:rsid w:val="004716B2"/>
    <w:rsid w:val="00471AE4"/>
    <w:rsid w:val="0047213D"/>
    <w:rsid w:val="00472339"/>
    <w:rsid w:val="004727E7"/>
    <w:rsid w:val="00472F6D"/>
    <w:rsid w:val="00473341"/>
    <w:rsid w:val="00473D91"/>
    <w:rsid w:val="004749A7"/>
    <w:rsid w:val="00474AEE"/>
    <w:rsid w:val="00475D33"/>
    <w:rsid w:val="0047625E"/>
    <w:rsid w:val="004768DC"/>
    <w:rsid w:val="00476A7C"/>
    <w:rsid w:val="004773E3"/>
    <w:rsid w:val="004808A4"/>
    <w:rsid w:val="00482033"/>
    <w:rsid w:val="004820ED"/>
    <w:rsid w:val="00482D2B"/>
    <w:rsid w:val="00482D4D"/>
    <w:rsid w:val="004834E8"/>
    <w:rsid w:val="004838E4"/>
    <w:rsid w:val="00483F7F"/>
    <w:rsid w:val="00486BA6"/>
    <w:rsid w:val="00486EC0"/>
    <w:rsid w:val="00487602"/>
    <w:rsid w:val="004901C5"/>
    <w:rsid w:val="0049035F"/>
    <w:rsid w:val="00490EE0"/>
    <w:rsid w:val="00491C2A"/>
    <w:rsid w:val="00491F37"/>
    <w:rsid w:val="0049305E"/>
    <w:rsid w:val="00494D85"/>
    <w:rsid w:val="00494ECF"/>
    <w:rsid w:val="00496030"/>
    <w:rsid w:val="00496B40"/>
    <w:rsid w:val="004975FB"/>
    <w:rsid w:val="004A0DBF"/>
    <w:rsid w:val="004A1613"/>
    <w:rsid w:val="004A21A3"/>
    <w:rsid w:val="004A2228"/>
    <w:rsid w:val="004A33C1"/>
    <w:rsid w:val="004A37A1"/>
    <w:rsid w:val="004A4E6A"/>
    <w:rsid w:val="004A5774"/>
    <w:rsid w:val="004A5CBD"/>
    <w:rsid w:val="004A6715"/>
    <w:rsid w:val="004A6813"/>
    <w:rsid w:val="004A6B95"/>
    <w:rsid w:val="004A7A6A"/>
    <w:rsid w:val="004B08DF"/>
    <w:rsid w:val="004B187A"/>
    <w:rsid w:val="004B1FBF"/>
    <w:rsid w:val="004B3D62"/>
    <w:rsid w:val="004B5092"/>
    <w:rsid w:val="004B6646"/>
    <w:rsid w:val="004B7532"/>
    <w:rsid w:val="004C07B4"/>
    <w:rsid w:val="004C0FE9"/>
    <w:rsid w:val="004C215F"/>
    <w:rsid w:val="004C2342"/>
    <w:rsid w:val="004C2971"/>
    <w:rsid w:val="004C2A25"/>
    <w:rsid w:val="004C3E12"/>
    <w:rsid w:val="004C46A3"/>
    <w:rsid w:val="004C4826"/>
    <w:rsid w:val="004C54CB"/>
    <w:rsid w:val="004C5E8C"/>
    <w:rsid w:val="004D0947"/>
    <w:rsid w:val="004D0C78"/>
    <w:rsid w:val="004D13EA"/>
    <w:rsid w:val="004D1AB1"/>
    <w:rsid w:val="004D1DAF"/>
    <w:rsid w:val="004D34C6"/>
    <w:rsid w:val="004D454C"/>
    <w:rsid w:val="004D4BC1"/>
    <w:rsid w:val="004D53B5"/>
    <w:rsid w:val="004D55E5"/>
    <w:rsid w:val="004D6620"/>
    <w:rsid w:val="004D7163"/>
    <w:rsid w:val="004D735E"/>
    <w:rsid w:val="004E080F"/>
    <w:rsid w:val="004E1013"/>
    <w:rsid w:val="004E1DB0"/>
    <w:rsid w:val="004E2671"/>
    <w:rsid w:val="004E2967"/>
    <w:rsid w:val="004E33F2"/>
    <w:rsid w:val="004E3F0E"/>
    <w:rsid w:val="004E4460"/>
    <w:rsid w:val="004E4B08"/>
    <w:rsid w:val="004E57DC"/>
    <w:rsid w:val="004E6594"/>
    <w:rsid w:val="004F1375"/>
    <w:rsid w:val="004F1B14"/>
    <w:rsid w:val="004F1C6D"/>
    <w:rsid w:val="004F1EF6"/>
    <w:rsid w:val="004F1F2E"/>
    <w:rsid w:val="004F3605"/>
    <w:rsid w:val="004F363D"/>
    <w:rsid w:val="004F3CB3"/>
    <w:rsid w:val="004F4467"/>
    <w:rsid w:val="004F4518"/>
    <w:rsid w:val="004F4B04"/>
    <w:rsid w:val="004F55ED"/>
    <w:rsid w:val="004F5BCA"/>
    <w:rsid w:val="004F5FAE"/>
    <w:rsid w:val="004F677E"/>
    <w:rsid w:val="004F70D0"/>
    <w:rsid w:val="004F7385"/>
    <w:rsid w:val="00500632"/>
    <w:rsid w:val="005015FD"/>
    <w:rsid w:val="005020C2"/>
    <w:rsid w:val="00503845"/>
    <w:rsid w:val="00503900"/>
    <w:rsid w:val="00503CBE"/>
    <w:rsid w:val="0050435F"/>
    <w:rsid w:val="00504EC6"/>
    <w:rsid w:val="00506A7D"/>
    <w:rsid w:val="00507B6F"/>
    <w:rsid w:val="00507BDD"/>
    <w:rsid w:val="00510943"/>
    <w:rsid w:val="00510AE6"/>
    <w:rsid w:val="00512765"/>
    <w:rsid w:val="005128A9"/>
    <w:rsid w:val="00512934"/>
    <w:rsid w:val="00512FB8"/>
    <w:rsid w:val="00513EE0"/>
    <w:rsid w:val="00514446"/>
    <w:rsid w:val="00514657"/>
    <w:rsid w:val="00514B1B"/>
    <w:rsid w:val="00516351"/>
    <w:rsid w:val="00517138"/>
    <w:rsid w:val="005172BF"/>
    <w:rsid w:val="005178C7"/>
    <w:rsid w:val="00517A4A"/>
    <w:rsid w:val="00517D9E"/>
    <w:rsid w:val="00520498"/>
    <w:rsid w:val="0052077C"/>
    <w:rsid w:val="0052141C"/>
    <w:rsid w:val="00522251"/>
    <w:rsid w:val="005227D9"/>
    <w:rsid w:val="00522B58"/>
    <w:rsid w:val="00522C81"/>
    <w:rsid w:val="00523739"/>
    <w:rsid w:val="00523C9E"/>
    <w:rsid w:val="00524295"/>
    <w:rsid w:val="00524597"/>
    <w:rsid w:val="00524684"/>
    <w:rsid w:val="0052537B"/>
    <w:rsid w:val="00532714"/>
    <w:rsid w:val="00532ADE"/>
    <w:rsid w:val="00534552"/>
    <w:rsid w:val="00535239"/>
    <w:rsid w:val="0053651B"/>
    <w:rsid w:val="00536FD0"/>
    <w:rsid w:val="00537FA5"/>
    <w:rsid w:val="00540FB5"/>
    <w:rsid w:val="005429E7"/>
    <w:rsid w:val="00542A89"/>
    <w:rsid w:val="005433AC"/>
    <w:rsid w:val="00543EBF"/>
    <w:rsid w:val="00543F37"/>
    <w:rsid w:val="005452E1"/>
    <w:rsid w:val="00545E20"/>
    <w:rsid w:val="00545ED8"/>
    <w:rsid w:val="00546AE6"/>
    <w:rsid w:val="00546ED4"/>
    <w:rsid w:val="00547158"/>
    <w:rsid w:val="0055000C"/>
    <w:rsid w:val="00550960"/>
    <w:rsid w:val="00550E1A"/>
    <w:rsid w:val="005513B8"/>
    <w:rsid w:val="005517EB"/>
    <w:rsid w:val="00551F4F"/>
    <w:rsid w:val="00552D04"/>
    <w:rsid w:val="00554166"/>
    <w:rsid w:val="00554DFE"/>
    <w:rsid w:val="00556025"/>
    <w:rsid w:val="00556F49"/>
    <w:rsid w:val="005574D2"/>
    <w:rsid w:val="0055786E"/>
    <w:rsid w:val="00560442"/>
    <w:rsid w:val="005608AF"/>
    <w:rsid w:val="00560920"/>
    <w:rsid w:val="005609ED"/>
    <w:rsid w:val="005610C6"/>
    <w:rsid w:val="0056113A"/>
    <w:rsid w:val="005611A6"/>
    <w:rsid w:val="00561381"/>
    <w:rsid w:val="0056192E"/>
    <w:rsid w:val="00561E3D"/>
    <w:rsid w:val="0056245F"/>
    <w:rsid w:val="00562D38"/>
    <w:rsid w:val="005636DD"/>
    <w:rsid w:val="00563CB7"/>
    <w:rsid w:val="005646DF"/>
    <w:rsid w:val="00564BB9"/>
    <w:rsid w:val="005654D8"/>
    <w:rsid w:val="005657D9"/>
    <w:rsid w:val="00565A09"/>
    <w:rsid w:val="005663F6"/>
    <w:rsid w:val="005664B9"/>
    <w:rsid w:val="00566582"/>
    <w:rsid w:val="00566D47"/>
    <w:rsid w:val="00570314"/>
    <w:rsid w:val="00570409"/>
    <w:rsid w:val="00570497"/>
    <w:rsid w:val="00570EAA"/>
    <w:rsid w:val="0057114B"/>
    <w:rsid w:val="00571555"/>
    <w:rsid w:val="00574A71"/>
    <w:rsid w:val="00575251"/>
    <w:rsid w:val="00575DA2"/>
    <w:rsid w:val="00576261"/>
    <w:rsid w:val="00576DF2"/>
    <w:rsid w:val="00576ED6"/>
    <w:rsid w:val="00576F03"/>
    <w:rsid w:val="0057727E"/>
    <w:rsid w:val="00580215"/>
    <w:rsid w:val="0058084D"/>
    <w:rsid w:val="00580F05"/>
    <w:rsid w:val="00581A5D"/>
    <w:rsid w:val="00582547"/>
    <w:rsid w:val="00582BBC"/>
    <w:rsid w:val="00582FEB"/>
    <w:rsid w:val="005835AC"/>
    <w:rsid w:val="005846D1"/>
    <w:rsid w:val="005847D9"/>
    <w:rsid w:val="0058521A"/>
    <w:rsid w:val="005859CE"/>
    <w:rsid w:val="005864C8"/>
    <w:rsid w:val="00587268"/>
    <w:rsid w:val="00587DF5"/>
    <w:rsid w:val="00590BE9"/>
    <w:rsid w:val="00593166"/>
    <w:rsid w:val="0059339F"/>
    <w:rsid w:val="005965BD"/>
    <w:rsid w:val="00596BF8"/>
    <w:rsid w:val="005A0A88"/>
    <w:rsid w:val="005A1B3E"/>
    <w:rsid w:val="005A217B"/>
    <w:rsid w:val="005A35F8"/>
    <w:rsid w:val="005A387E"/>
    <w:rsid w:val="005A3D94"/>
    <w:rsid w:val="005A5202"/>
    <w:rsid w:val="005A5481"/>
    <w:rsid w:val="005A54D1"/>
    <w:rsid w:val="005A6288"/>
    <w:rsid w:val="005A682F"/>
    <w:rsid w:val="005A7390"/>
    <w:rsid w:val="005A7E85"/>
    <w:rsid w:val="005B0455"/>
    <w:rsid w:val="005B0456"/>
    <w:rsid w:val="005B0A32"/>
    <w:rsid w:val="005B0B4F"/>
    <w:rsid w:val="005B0E57"/>
    <w:rsid w:val="005B3B6F"/>
    <w:rsid w:val="005B414D"/>
    <w:rsid w:val="005B49A9"/>
    <w:rsid w:val="005B59EC"/>
    <w:rsid w:val="005B5AE4"/>
    <w:rsid w:val="005B70DD"/>
    <w:rsid w:val="005B72A2"/>
    <w:rsid w:val="005B78C5"/>
    <w:rsid w:val="005C0975"/>
    <w:rsid w:val="005C13F2"/>
    <w:rsid w:val="005C1E88"/>
    <w:rsid w:val="005C23C3"/>
    <w:rsid w:val="005C252B"/>
    <w:rsid w:val="005C25F9"/>
    <w:rsid w:val="005C2D9E"/>
    <w:rsid w:val="005C4224"/>
    <w:rsid w:val="005C42BC"/>
    <w:rsid w:val="005C4B3E"/>
    <w:rsid w:val="005C5B27"/>
    <w:rsid w:val="005C6DAA"/>
    <w:rsid w:val="005C75C0"/>
    <w:rsid w:val="005C7621"/>
    <w:rsid w:val="005C7691"/>
    <w:rsid w:val="005D03E7"/>
    <w:rsid w:val="005D0BAD"/>
    <w:rsid w:val="005D18F7"/>
    <w:rsid w:val="005D2961"/>
    <w:rsid w:val="005D3644"/>
    <w:rsid w:val="005D4AA9"/>
    <w:rsid w:val="005D64EF"/>
    <w:rsid w:val="005D6AED"/>
    <w:rsid w:val="005D7189"/>
    <w:rsid w:val="005E200F"/>
    <w:rsid w:val="005E255B"/>
    <w:rsid w:val="005E2A7E"/>
    <w:rsid w:val="005E2B2A"/>
    <w:rsid w:val="005E2D84"/>
    <w:rsid w:val="005E2ECA"/>
    <w:rsid w:val="005E3DA4"/>
    <w:rsid w:val="005E4DF4"/>
    <w:rsid w:val="005E5B4C"/>
    <w:rsid w:val="005F2549"/>
    <w:rsid w:val="005F403D"/>
    <w:rsid w:val="005F4957"/>
    <w:rsid w:val="005F51EB"/>
    <w:rsid w:val="005F5742"/>
    <w:rsid w:val="005F5840"/>
    <w:rsid w:val="005F6564"/>
    <w:rsid w:val="005F6F4B"/>
    <w:rsid w:val="005F7659"/>
    <w:rsid w:val="00600AB0"/>
    <w:rsid w:val="00601B26"/>
    <w:rsid w:val="00601CDF"/>
    <w:rsid w:val="00601D97"/>
    <w:rsid w:val="006026C3"/>
    <w:rsid w:val="00602D42"/>
    <w:rsid w:val="00602FE2"/>
    <w:rsid w:val="00606143"/>
    <w:rsid w:val="00606648"/>
    <w:rsid w:val="006066EC"/>
    <w:rsid w:val="0060733E"/>
    <w:rsid w:val="006076BE"/>
    <w:rsid w:val="00611BF4"/>
    <w:rsid w:val="0061228C"/>
    <w:rsid w:val="006122D7"/>
    <w:rsid w:val="006130DD"/>
    <w:rsid w:val="006131B6"/>
    <w:rsid w:val="006144E5"/>
    <w:rsid w:val="00614A89"/>
    <w:rsid w:val="00614C8A"/>
    <w:rsid w:val="00615999"/>
    <w:rsid w:val="00615C88"/>
    <w:rsid w:val="00616A32"/>
    <w:rsid w:val="0061714D"/>
    <w:rsid w:val="00617978"/>
    <w:rsid w:val="0062086C"/>
    <w:rsid w:val="00621577"/>
    <w:rsid w:val="006215A9"/>
    <w:rsid w:val="0062195A"/>
    <w:rsid w:val="00623961"/>
    <w:rsid w:val="00623BED"/>
    <w:rsid w:val="00624177"/>
    <w:rsid w:val="006253AA"/>
    <w:rsid w:val="006274D7"/>
    <w:rsid w:val="006279BF"/>
    <w:rsid w:val="00627CB8"/>
    <w:rsid w:val="0063080A"/>
    <w:rsid w:val="00630CD3"/>
    <w:rsid w:val="00632487"/>
    <w:rsid w:val="006326A4"/>
    <w:rsid w:val="006328D5"/>
    <w:rsid w:val="00633580"/>
    <w:rsid w:val="006343C0"/>
    <w:rsid w:val="00635063"/>
    <w:rsid w:val="00635613"/>
    <w:rsid w:val="0063606A"/>
    <w:rsid w:val="006364BE"/>
    <w:rsid w:val="006369DC"/>
    <w:rsid w:val="00636C0A"/>
    <w:rsid w:val="006376C9"/>
    <w:rsid w:val="006377EF"/>
    <w:rsid w:val="00637E96"/>
    <w:rsid w:val="00640956"/>
    <w:rsid w:val="00641210"/>
    <w:rsid w:val="00641413"/>
    <w:rsid w:val="00641417"/>
    <w:rsid w:val="00641786"/>
    <w:rsid w:val="0064179A"/>
    <w:rsid w:val="0064369A"/>
    <w:rsid w:val="00644F20"/>
    <w:rsid w:val="00645FE1"/>
    <w:rsid w:val="006460F5"/>
    <w:rsid w:val="00646226"/>
    <w:rsid w:val="00647762"/>
    <w:rsid w:val="00650224"/>
    <w:rsid w:val="00650316"/>
    <w:rsid w:val="0065275A"/>
    <w:rsid w:val="0065543B"/>
    <w:rsid w:val="0065636C"/>
    <w:rsid w:val="0065692E"/>
    <w:rsid w:val="00657026"/>
    <w:rsid w:val="00657B89"/>
    <w:rsid w:val="00660ABE"/>
    <w:rsid w:val="00660F34"/>
    <w:rsid w:val="00661583"/>
    <w:rsid w:val="00661BDE"/>
    <w:rsid w:val="00661EAB"/>
    <w:rsid w:val="0066335A"/>
    <w:rsid w:val="006633F2"/>
    <w:rsid w:val="006636B5"/>
    <w:rsid w:val="006637AF"/>
    <w:rsid w:val="006638AF"/>
    <w:rsid w:val="006643A6"/>
    <w:rsid w:val="0066528B"/>
    <w:rsid w:val="00665382"/>
    <w:rsid w:val="006658FB"/>
    <w:rsid w:val="00666D59"/>
    <w:rsid w:val="00667965"/>
    <w:rsid w:val="0067018C"/>
    <w:rsid w:val="00670715"/>
    <w:rsid w:val="006709BC"/>
    <w:rsid w:val="00670DEC"/>
    <w:rsid w:val="006715D3"/>
    <w:rsid w:val="006721EE"/>
    <w:rsid w:val="006723C4"/>
    <w:rsid w:val="0067273C"/>
    <w:rsid w:val="0067351B"/>
    <w:rsid w:val="00673C1E"/>
    <w:rsid w:val="00674654"/>
    <w:rsid w:val="006753D3"/>
    <w:rsid w:val="00675EB1"/>
    <w:rsid w:val="00675FFA"/>
    <w:rsid w:val="00680289"/>
    <w:rsid w:val="0068086F"/>
    <w:rsid w:val="006808FF"/>
    <w:rsid w:val="0068153B"/>
    <w:rsid w:val="00682437"/>
    <w:rsid w:val="00682758"/>
    <w:rsid w:val="00682B6C"/>
    <w:rsid w:val="006830DD"/>
    <w:rsid w:val="006831ED"/>
    <w:rsid w:val="00683929"/>
    <w:rsid w:val="006845D0"/>
    <w:rsid w:val="00684D27"/>
    <w:rsid w:val="00687708"/>
    <w:rsid w:val="006913DE"/>
    <w:rsid w:val="006916E5"/>
    <w:rsid w:val="00694459"/>
    <w:rsid w:val="0069532F"/>
    <w:rsid w:val="00695A69"/>
    <w:rsid w:val="00697AB7"/>
    <w:rsid w:val="006A0345"/>
    <w:rsid w:val="006A156D"/>
    <w:rsid w:val="006A1AD5"/>
    <w:rsid w:val="006A27B1"/>
    <w:rsid w:val="006A32B5"/>
    <w:rsid w:val="006A3F61"/>
    <w:rsid w:val="006A5391"/>
    <w:rsid w:val="006A585E"/>
    <w:rsid w:val="006A7740"/>
    <w:rsid w:val="006A783A"/>
    <w:rsid w:val="006A7935"/>
    <w:rsid w:val="006B0367"/>
    <w:rsid w:val="006B0610"/>
    <w:rsid w:val="006B0FD6"/>
    <w:rsid w:val="006B1178"/>
    <w:rsid w:val="006B1CCA"/>
    <w:rsid w:val="006B29DA"/>
    <w:rsid w:val="006B2F80"/>
    <w:rsid w:val="006B36DF"/>
    <w:rsid w:val="006B3849"/>
    <w:rsid w:val="006B39FC"/>
    <w:rsid w:val="006B4EC6"/>
    <w:rsid w:val="006B529E"/>
    <w:rsid w:val="006B5A53"/>
    <w:rsid w:val="006B6283"/>
    <w:rsid w:val="006C0D72"/>
    <w:rsid w:val="006C20D8"/>
    <w:rsid w:val="006C2ADB"/>
    <w:rsid w:val="006C2CB6"/>
    <w:rsid w:val="006C2DF0"/>
    <w:rsid w:val="006C311B"/>
    <w:rsid w:val="006C33C7"/>
    <w:rsid w:val="006C3EF6"/>
    <w:rsid w:val="006C40C2"/>
    <w:rsid w:val="006C4402"/>
    <w:rsid w:val="006C44C9"/>
    <w:rsid w:val="006C76C3"/>
    <w:rsid w:val="006D05E6"/>
    <w:rsid w:val="006D0EB3"/>
    <w:rsid w:val="006D1A81"/>
    <w:rsid w:val="006D39F4"/>
    <w:rsid w:val="006D3EB2"/>
    <w:rsid w:val="006D42AF"/>
    <w:rsid w:val="006D5B02"/>
    <w:rsid w:val="006D62C7"/>
    <w:rsid w:val="006D6F08"/>
    <w:rsid w:val="006E18AB"/>
    <w:rsid w:val="006E18BC"/>
    <w:rsid w:val="006E1B32"/>
    <w:rsid w:val="006E20A3"/>
    <w:rsid w:val="006E223B"/>
    <w:rsid w:val="006E2487"/>
    <w:rsid w:val="006E2944"/>
    <w:rsid w:val="006E5C89"/>
    <w:rsid w:val="006E60C8"/>
    <w:rsid w:val="006E6309"/>
    <w:rsid w:val="006E66A0"/>
    <w:rsid w:val="006E6B9C"/>
    <w:rsid w:val="006F03E8"/>
    <w:rsid w:val="006F0546"/>
    <w:rsid w:val="006F1411"/>
    <w:rsid w:val="006F15D1"/>
    <w:rsid w:val="006F2CC1"/>
    <w:rsid w:val="006F3EF2"/>
    <w:rsid w:val="006F454F"/>
    <w:rsid w:val="006F5E18"/>
    <w:rsid w:val="006F73CE"/>
    <w:rsid w:val="00700246"/>
    <w:rsid w:val="007005F4"/>
    <w:rsid w:val="00701640"/>
    <w:rsid w:val="00702141"/>
    <w:rsid w:val="0070224C"/>
    <w:rsid w:val="00702FDF"/>
    <w:rsid w:val="007031B2"/>
    <w:rsid w:val="00703615"/>
    <w:rsid w:val="00704CF7"/>
    <w:rsid w:val="00705E1C"/>
    <w:rsid w:val="00706201"/>
    <w:rsid w:val="007062DD"/>
    <w:rsid w:val="00706735"/>
    <w:rsid w:val="00707785"/>
    <w:rsid w:val="00707E17"/>
    <w:rsid w:val="00710172"/>
    <w:rsid w:val="00711220"/>
    <w:rsid w:val="0071141A"/>
    <w:rsid w:val="007116B4"/>
    <w:rsid w:val="007121E5"/>
    <w:rsid w:val="007122C8"/>
    <w:rsid w:val="00712D35"/>
    <w:rsid w:val="00713142"/>
    <w:rsid w:val="007139F5"/>
    <w:rsid w:val="00713E51"/>
    <w:rsid w:val="00714742"/>
    <w:rsid w:val="00714CA3"/>
    <w:rsid w:val="007151B5"/>
    <w:rsid w:val="00715A43"/>
    <w:rsid w:val="00715D2F"/>
    <w:rsid w:val="00716ADD"/>
    <w:rsid w:val="007201CF"/>
    <w:rsid w:val="00720C20"/>
    <w:rsid w:val="00721092"/>
    <w:rsid w:val="007216EF"/>
    <w:rsid w:val="00721751"/>
    <w:rsid w:val="00721AD0"/>
    <w:rsid w:val="00721E81"/>
    <w:rsid w:val="00722725"/>
    <w:rsid w:val="0072273E"/>
    <w:rsid w:val="007234E5"/>
    <w:rsid w:val="0072580D"/>
    <w:rsid w:val="007265E6"/>
    <w:rsid w:val="007271D7"/>
    <w:rsid w:val="00730F10"/>
    <w:rsid w:val="007310B3"/>
    <w:rsid w:val="00732012"/>
    <w:rsid w:val="00733024"/>
    <w:rsid w:val="007338C5"/>
    <w:rsid w:val="00734819"/>
    <w:rsid w:val="00734BAA"/>
    <w:rsid w:val="00734F71"/>
    <w:rsid w:val="007362EF"/>
    <w:rsid w:val="00736A3B"/>
    <w:rsid w:val="00736B38"/>
    <w:rsid w:val="0074039D"/>
    <w:rsid w:val="0074050A"/>
    <w:rsid w:val="00740C96"/>
    <w:rsid w:val="0074111E"/>
    <w:rsid w:val="00741821"/>
    <w:rsid w:val="00741979"/>
    <w:rsid w:val="0074202D"/>
    <w:rsid w:val="0074294C"/>
    <w:rsid w:val="00743804"/>
    <w:rsid w:val="00744111"/>
    <w:rsid w:val="00744B33"/>
    <w:rsid w:val="007457F9"/>
    <w:rsid w:val="00747041"/>
    <w:rsid w:val="007477CA"/>
    <w:rsid w:val="00752070"/>
    <w:rsid w:val="00752F60"/>
    <w:rsid w:val="00753A24"/>
    <w:rsid w:val="00754CC1"/>
    <w:rsid w:val="00755A4D"/>
    <w:rsid w:val="00760541"/>
    <w:rsid w:val="00760DC4"/>
    <w:rsid w:val="00761189"/>
    <w:rsid w:val="00761202"/>
    <w:rsid w:val="007632B3"/>
    <w:rsid w:val="00765352"/>
    <w:rsid w:val="00765C09"/>
    <w:rsid w:val="00766B5A"/>
    <w:rsid w:val="00767BB3"/>
    <w:rsid w:val="00770F0D"/>
    <w:rsid w:val="00772999"/>
    <w:rsid w:val="007733AB"/>
    <w:rsid w:val="00773533"/>
    <w:rsid w:val="007747B2"/>
    <w:rsid w:val="00775888"/>
    <w:rsid w:val="00775F74"/>
    <w:rsid w:val="0077678B"/>
    <w:rsid w:val="007767D2"/>
    <w:rsid w:val="00776BA0"/>
    <w:rsid w:val="00776E66"/>
    <w:rsid w:val="00776EC0"/>
    <w:rsid w:val="00777398"/>
    <w:rsid w:val="00777450"/>
    <w:rsid w:val="0077766C"/>
    <w:rsid w:val="00777E88"/>
    <w:rsid w:val="00777F55"/>
    <w:rsid w:val="007804D8"/>
    <w:rsid w:val="0078092A"/>
    <w:rsid w:val="00780C6C"/>
    <w:rsid w:val="00781517"/>
    <w:rsid w:val="007815EB"/>
    <w:rsid w:val="00781E11"/>
    <w:rsid w:val="00782044"/>
    <w:rsid w:val="00782FE1"/>
    <w:rsid w:val="00783256"/>
    <w:rsid w:val="00783283"/>
    <w:rsid w:val="007832DF"/>
    <w:rsid w:val="007837AA"/>
    <w:rsid w:val="00783D59"/>
    <w:rsid w:val="00783FBC"/>
    <w:rsid w:val="0078429F"/>
    <w:rsid w:val="00784B5D"/>
    <w:rsid w:val="00785711"/>
    <w:rsid w:val="007862F7"/>
    <w:rsid w:val="007865C5"/>
    <w:rsid w:val="00786A5F"/>
    <w:rsid w:val="00786BA1"/>
    <w:rsid w:val="00787467"/>
    <w:rsid w:val="00787BD7"/>
    <w:rsid w:val="00787F91"/>
    <w:rsid w:val="00790CAA"/>
    <w:rsid w:val="0079121D"/>
    <w:rsid w:val="00791EDF"/>
    <w:rsid w:val="00792933"/>
    <w:rsid w:val="00793722"/>
    <w:rsid w:val="00793AFB"/>
    <w:rsid w:val="00794EDE"/>
    <w:rsid w:val="007954B8"/>
    <w:rsid w:val="00795996"/>
    <w:rsid w:val="00796751"/>
    <w:rsid w:val="007A0CF3"/>
    <w:rsid w:val="007A1B89"/>
    <w:rsid w:val="007A1E32"/>
    <w:rsid w:val="007A2999"/>
    <w:rsid w:val="007A3B74"/>
    <w:rsid w:val="007A3D42"/>
    <w:rsid w:val="007A3ED2"/>
    <w:rsid w:val="007A4579"/>
    <w:rsid w:val="007A5317"/>
    <w:rsid w:val="007A5E13"/>
    <w:rsid w:val="007A7165"/>
    <w:rsid w:val="007A7337"/>
    <w:rsid w:val="007A750E"/>
    <w:rsid w:val="007B0DA3"/>
    <w:rsid w:val="007B1E9C"/>
    <w:rsid w:val="007B2008"/>
    <w:rsid w:val="007B2746"/>
    <w:rsid w:val="007B35DB"/>
    <w:rsid w:val="007B416C"/>
    <w:rsid w:val="007B5333"/>
    <w:rsid w:val="007B5CC2"/>
    <w:rsid w:val="007B5D74"/>
    <w:rsid w:val="007B6159"/>
    <w:rsid w:val="007B655E"/>
    <w:rsid w:val="007C0FA1"/>
    <w:rsid w:val="007C2060"/>
    <w:rsid w:val="007C273C"/>
    <w:rsid w:val="007C30F4"/>
    <w:rsid w:val="007C4D2D"/>
    <w:rsid w:val="007C6403"/>
    <w:rsid w:val="007D05C3"/>
    <w:rsid w:val="007D06DD"/>
    <w:rsid w:val="007D0D9C"/>
    <w:rsid w:val="007D0DE2"/>
    <w:rsid w:val="007D0F02"/>
    <w:rsid w:val="007D174F"/>
    <w:rsid w:val="007D27F3"/>
    <w:rsid w:val="007D42A4"/>
    <w:rsid w:val="007D47A9"/>
    <w:rsid w:val="007D4CD4"/>
    <w:rsid w:val="007D51DA"/>
    <w:rsid w:val="007D5780"/>
    <w:rsid w:val="007D5A1F"/>
    <w:rsid w:val="007D6A8E"/>
    <w:rsid w:val="007D6B7D"/>
    <w:rsid w:val="007D7015"/>
    <w:rsid w:val="007D713C"/>
    <w:rsid w:val="007D7D02"/>
    <w:rsid w:val="007E12CB"/>
    <w:rsid w:val="007E1754"/>
    <w:rsid w:val="007E1924"/>
    <w:rsid w:val="007E4A2B"/>
    <w:rsid w:val="007E5F55"/>
    <w:rsid w:val="007E6E82"/>
    <w:rsid w:val="007F0C98"/>
    <w:rsid w:val="007F1A3B"/>
    <w:rsid w:val="007F2B8E"/>
    <w:rsid w:val="007F2FAA"/>
    <w:rsid w:val="007F34DC"/>
    <w:rsid w:val="007F3754"/>
    <w:rsid w:val="007F3998"/>
    <w:rsid w:val="007F40B7"/>
    <w:rsid w:val="007F4B12"/>
    <w:rsid w:val="007F5668"/>
    <w:rsid w:val="007F59A5"/>
    <w:rsid w:val="007F6185"/>
    <w:rsid w:val="007F68C7"/>
    <w:rsid w:val="007F6964"/>
    <w:rsid w:val="007F6AF6"/>
    <w:rsid w:val="007F6FC7"/>
    <w:rsid w:val="007F75C1"/>
    <w:rsid w:val="007F7E89"/>
    <w:rsid w:val="00800657"/>
    <w:rsid w:val="008006F3"/>
    <w:rsid w:val="0080163A"/>
    <w:rsid w:val="00801949"/>
    <w:rsid w:val="00801C84"/>
    <w:rsid w:val="00802C1A"/>
    <w:rsid w:val="00802FF3"/>
    <w:rsid w:val="00803169"/>
    <w:rsid w:val="00803721"/>
    <w:rsid w:val="00803B0E"/>
    <w:rsid w:val="0080490D"/>
    <w:rsid w:val="00806E52"/>
    <w:rsid w:val="00806FDA"/>
    <w:rsid w:val="008107AB"/>
    <w:rsid w:val="008115AF"/>
    <w:rsid w:val="008117FB"/>
    <w:rsid w:val="00811917"/>
    <w:rsid w:val="00812792"/>
    <w:rsid w:val="00813798"/>
    <w:rsid w:val="00815882"/>
    <w:rsid w:val="00815D85"/>
    <w:rsid w:val="00815FE9"/>
    <w:rsid w:val="008163FB"/>
    <w:rsid w:val="008166A8"/>
    <w:rsid w:val="008169FB"/>
    <w:rsid w:val="008170A4"/>
    <w:rsid w:val="00817CA8"/>
    <w:rsid w:val="00820205"/>
    <w:rsid w:val="0082045C"/>
    <w:rsid w:val="008210F2"/>
    <w:rsid w:val="0082155F"/>
    <w:rsid w:val="008217BB"/>
    <w:rsid w:val="0082296C"/>
    <w:rsid w:val="00822FB8"/>
    <w:rsid w:val="00824045"/>
    <w:rsid w:val="008259D8"/>
    <w:rsid w:val="0082683B"/>
    <w:rsid w:val="008277BB"/>
    <w:rsid w:val="00830190"/>
    <w:rsid w:val="008318D6"/>
    <w:rsid w:val="0083194C"/>
    <w:rsid w:val="00831B40"/>
    <w:rsid w:val="00831D58"/>
    <w:rsid w:val="008325E2"/>
    <w:rsid w:val="008326D6"/>
    <w:rsid w:val="00832F3A"/>
    <w:rsid w:val="008335DE"/>
    <w:rsid w:val="00833CE7"/>
    <w:rsid w:val="00834152"/>
    <w:rsid w:val="0083488E"/>
    <w:rsid w:val="008357DC"/>
    <w:rsid w:val="00835E89"/>
    <w:rsid w:val="0083725A"/>
    <w:rsid w:val="00841050"/>
    <w:rsid w:val="008411D5"/>
    <w:rsid w:val="0084180B"/>
    <w:rsid w:val="00844302"/>
    <w:rsid w:val="008447EE"/>
    <w:rsid w:val="00844E10"/>
    <w:rsid w:val="00845F31"/>
    <w:rsid w:val="0084630E"/>
    <w:rsid w:val="00850017"/>
    <w:rsid w:val="00850909"/>
    <w:rsid w:val="00850CB2"/>
    <w:rsid w:val="00851092"/>
    <w:rsid w:val="00851E43"/>
    <w:rsid w:val="00852F0F"/>
    <w:rsid w:val="00853FDE"/>
    <w:rsid w:val="00854946"/>
    <w:rsid w:val="0085527B"/>
    <w:rsid w:val="008556C2"/>
    <w:rsid w:val="00856C7C"/>
    <w:rsid w:val="00857171"/>
    <w:rsid w:val="008572C1"/>
    <w:rsid w:val="008573A1"/>
    <w:rsid w:val="008607E9"/>
    <w:rsid w:val="0086081A"/>
    <w:rsid w:val="00860E23"/>
    <w:rsid w:val="00861894"/>
    <w:rsid w:val="00861D8D"/>
    <w:rsid w:val="00863188"/>
    <w:rsid w:val="00863404"/>
    <w:rsid w:val="00863D7D"/>
    <w:rsid w:val="008641E2"/>
    <w:rsid w:val="00864FAF"/>
    <w:rsid w:val="008650A0"/>
    <w:rsid w:val="008659FB"/>
    <w:rsid w:val="0086605A"/>
    <w:rsid w:val="008662A2"/>
    <w:rsid w:val="008665DF"/>
    <w:rsid w:val="008704D2"/>
    <w:rsid w:val="00870C36"/>
    <w:rsid w:val="00871786"/>
    <w:rsid w:val="0087316F"/>
    <w:rsid w:val="00873B9A"/>
    <w:rsid w:val="00874157"/>
    <w:rsid w:val="00874166"/>
    <w:rsid w:val="008742FE"/>
    <w:rsid w:val="008757CC"/>
    <w:rsid w:val="008764C8"/>
    <w:rsid w:val="00876631"/>
    <w:rsid w:val="00876AB3"/>
    <w:rsid w:val="00877799"/>
    <w:rsid w:val="00877F58"/>
    <w:rsid w:val="00877F76"/>
    <w:rsid w:val="00881006"/>
    <w:rsid w:val="00881A05"/>
    <w:rsid w:val="00882074"/>
    <w:rsid w:val="0088252C"/>
    <w:rsid w:val="008833F6"/>
    <w:rsid w:val="0088387B"/>
    <w:rsid w:val="00884A3C"/>
    <w:rsid w:val="0088571D"/>
    <w:rsid w:val="00886850"/>
    <w:rsid w:val="008869F5"/>
    <w:rsid w:val="0088750F"/>
    <w:rsid w:val="0088785B"/>
    <w:rsid w:val="00887F35"/>
    <w:rsid w:val="00887F83"/>
    <w:rsid w:val="008913E4"/>
    <w:rsid w:val="00891E7C"/>
    <w:rsid w:val="00892B7F"/>
    <w:rsid w:val="00892DC4"/>
    <w:rsid w:val="008930A5"/>
    <w:rsid w:val="00894D3C"/>
    <w:rsid w:val="00895E03"/>
    <w:rsid w:val="008A0898"/>
    <w:rsid w:val="008A09C0"/>
    <w:rsid w:val="008A1ED1"/>
    <w:rsid w:val="008A2E30"/>
    <w:rsid w:val="008A40EC"/>
    <w:rsid w:val="008A4841"/>
    <w:rsid w:val="008A556F"/>
    <w:rsid w:val="008A56E5"/>
    <w:rsid w:val="008A5883"/>
    <w:rsid w:val="008A627E"/>
    <w:rsid w:val="008A6365"/>
    <w:rsid w:val="008A63FA"/>
    <w:rsid w:val="008A69AC"/>
    <w:rsid w:val="008B0B41"/>
    <w:rsid w:val="008B0ED8"/>
    <w:rsid w:val="008B116C"/>
    <w:rsid w:val="008B134D"/>
    <w:rsid w:val="008B15CB"/>
    <w:rsid w:val="008B2799"/>
    <w:rsid w:val="008B3DC0"/>
    <w:rsid w:val="008B4BDA"/>
    <w:rsid w:val="008B50F9"/>
    <w:rsid w:val="008B5BF1"/>
    <w:rsid w:val="008B72C1"/>
    <w:rsid w:val="008B7630"/>
    <w:rsid w:val="008C0986"/>
    <w:rsid w:val="008C1421"/>
    <w:rsid w:val="008C23BA"/>
    <w:rsid w:val="008C27B5"/>
    <w:rsid w:val="008C2C23"/>
    <w:rsid w:val="008C303A"/>
    <w:rsid w:val="008C35B8"/>
    <w:rsid w:val="008C3C31"/>
    <w:rsid w:val="008C42F2"/>
    <w:rsid w:val="008C4A51"/>
    <w:rsid w:val="008C4DC2"/>
    <w:rsid w:val="008C58D6"/>
    <w:rsid w:val="008D09F5"/>
    <w:rsid w:val="008D2A59"/>
    <w:rsid w:val="008D2CA2"/>
    <w:rsid w:val="008D3884"/>
    <w:rsid w:val="008D676A"/>
    <w:rsid w:val="008D6886"/>
    <w:rsid w:val="008D6AC5"/>
    <w:rsid w:val="008D7B4B"/>
    <w:rsid w:val="008E0384"/>
    <w:rsid w:val="008E0598"/>
    <w:rsid w:val="008E1188"/>
    <w:rsid w:val="008E1C1F"/>
    <w:rsid w:val="008E37E3"/>
    <w:rsid w:val="008E4406"/>
    <w:rsid w:val="008E4506"/>
    <w:rsid w:val="008E5A09"/>
    <w:rsid w:val="008E656F"/>
    <w:rsid w:val="008E69B3"/>
    <w:rsid w:val="008F180F"/>
    <w:rsid w:val="008F1AD1"/>
    <w:rsid w:val="008F384C"/>
    <w:rsid w:val="008F3C02"/>
    <w:rsid w:val="008F3FA1"/>
    <w:rsid w:val="008F53B7"/>
    <w:rsid w:val="008F57B6"/>
    <w:rsid w:val="008F62B9"/>
    <w:rsid w:val="008F63A3"/>
    <w:rsid w:val="008F642A"/>
    <w:rsid w:val="008F7456"/>
    <w:rsid w:val="008F7B08"/>
    <w:rsid w:val="0090003E"/>
    <w:rsid w:val="00901CAF"/>
    <w:rsid w:val="00902129"/>
    <w:rsid w:val="009028EC"/>
    <w:rsid w:val="00903B43"/>
    <w:rsid w:val="009041F4"/>
    <w:rsid w:val="00904474"/>
    <w:rsid w:val="00905A40"/>
    <w:rsid w:val="00907272"/>
    <w:rsid w:val="00907658"/>
    <w:rsid w:val="00907815"/>
    <w:rsid w:val="0091083F"/>
    <w:rsid w:val="00912918"/>
    <w:rsid w:val="00912A40"/>
    <w:rsid w:val="009132DD"/>
    <w:rsid w:val="00913366"/>
    <w:rsid w:val="0091433C"/>
    <w:rsid w:val="00914D17"/>
    <w:rsid w:val="00915CF7"/>
    <w:rsid w:val="00915E4A"/>
    <w:rsid w:val="00916833"/>
    <w:rsid w:val="0091709C"/>
    <w:rsid w:val="0091730E"/>
    <w:rsid w:val="00917A53"/>
    <w:rsid w:val="0092078F"/>
    <w:rsid w:val="00920DF5"/>
    <w:rsid w:val="0092100D"/>
    <w:rsid w:val="009212AF"/>
    <w:rsid w:val="00921C63"/>
    <w:rsid w:val="00923D92"/>
    <w:rsid w:val="0092578B"/>
    <w:rsid w:val="0092594D"/>
    <w:rsid w:val="0092631A"/>
    <w:rsid w:val="00926FA0"/>
    <w:rsid w:val="00931CF8"/>
    <w:rsid w:val="00932220"/>
    <w:rsid w:val="00932724"/>
    <w:rsid w:val="00933C5C"/>
    <w:rsid w:val="00934422"/>
    <w:rsid w:val="00934D9B"/>
    <w:rsid w:val="00935125"/>
    <w:rsid w:val="009360FF"/>
    <w:rsid w:val="00937429"/>
    <w:rsid w:val="00937F33"/>
    <w:rsid w:val="00937F3C"/>
    <w:rsid w:val="00940160"/>
    <w:rsid w:val="00940D8A"/>
    <w:rsid w:val="00940F21"/>
    <w:rsid w:val="0094173B"/>
    <w:rsid w:val="00941C0E"/>
    <w:rsid w:val="009429A4"/>
    <w:rsid w:val="00944C18"/>
    <w:rsid w:val="00944CCF"/>
    <w:rsid w:val="00945E85"/>
    <w:rsid w:val="009465D4"/>
    <w:rsid w:val="0095082E"/>
    <w:rsid w:val="0095108E"/>
    <w:rsid w:val="009515B1"/>
    <w:rsid w:val="0095160A"/>
    <w:rsid w:val="00951A19"/>
    <w:rsid w:val="00952021"/>
    <w:rsid w:val="0095306C"/>
    <w:rsid w:val="009545CA"/>
    <w:rsid w:val="00955512"/>
    <w:rsid w:val="00955D86"/>
    <w:rsid w:val="00957D0C"/>
    <w:rsid w:val="009600E2"/>
    <w:rsid w:val="00960A2B"/>
    <w:rsid w:val="00961F9F"/>
    <w:rsid w:val="00961FC7"/>
    <w:rsid w:val="00962411"/>
    <w:rsid w:val="00962BF3"/>
    <w:rsid w:val="00964702"/>
    <w:rsid w:val="0096491A"/>
    <w:rsid w:val="00964ACE"/>
    <w:rsid w:val="00966D71"/>
    <w:rsid w:val="00970340"/>
    <w:rsid w:val="009709BF"/>
    <w:rsid w:val="0097135B"/>
    <w:rsid w:val="00972E6F"/>
    <w:rsid w:val="0097383B"/>
    <w:rsid w:val="009748CE"/>
    <w:rsid w:val="00974A74"/>
    <w:rsid w:val="0097504D"/>
    <w:rsid w:val="0097553D"/>
    <w:rsid w:val="00977683"/>
    <w:rsid w:val="00977B92"/>
    <w:rsid w:val="00981FBD"/>
    <w:rsid w:val="00982152"/>
    <w:rsid w:val="00982BC6"/>
    <w:rsid w:val="00982EA0"/>
    <w:rsid w:val="00985709"/>
    <w:rsid w:val="009869CC"/>
    <w:rsid w:val="00986B45"/>
    <w:rsid w:val="00987404"/>
    <w:rsid w:val="0098793E"/>
    <w:rsid w:val="0099003A"/>
    <w:rsid w:val="0099055A"/>
    <w:rsid w:val="009927E6"/>
    <w:rsid w:val="0099343E"/>
    <w:rsid w:val="0099426F"/>
    <w:rsid w:val="00994295"/>
    <w:rsid w:val="00994661"/>
    <w:rsid w:val="00994899"/>
    <w:rsid w:val="009948C7"/>
    <w:rsid w:val="00994A42"/>
    <w:rsid w:val="00994A4D"/>
    <w:rsid w:val="0099511E"/>
    <w:rsid w:val="00995A59"/>
    <w:rsid w:val="00995EFD"/>
    <w:rsid w:val="009961A7"/>
    <w:rsid w:val="0099642F"/>
    <w:rsid w:val="00997AA3"/>
    <w:rsid w:val="009A0343"/>
    <w:rsid w:val="009A0BE3"/>
    <w:rsid w:val="009A0E04"/>
    <w:rsid w:val="009A19BA"/>
    <w:rsid w:val="009A1C6A"/>
    <w:rsid w:val="009A2694"/>
    <w:rsid w:val="009A2E2E"/>
    <w:rsid w:val="009A461D"/>
    <w:rsid w:val="009A5257"/>
    <w:rsid w:val="009A5F70"/>
    <w:rsid w:val="009A6349"/>
    <w:rsid w:val="009A7EEB"/>
    <w:rsid w:val="009B007C"/>
    <w:rsid w:val="009B00E5"/>
    <w:rsid w:val="009B0401"/>
    <w:rsid w:val="009B360A"/>
    <w:rsid w:val="009B3AB9"/>
    <w:rsid w:val="009B3BA1"/>
    <w:rsid w:val="009B4129"/>
    <w:rsid w:val="009B4B76"/>
    <w:rsid w:val="009B5097"/>
    <w:rsid w:val="009B56D1"/>
    <w:rsid w:val="009B63F8"/>
    <w:rsid w:val="009B7704"/>
    <w:rsid w:val="009B7E4A"/>
    <w:rsid w:val="009B7F71"/>
    <w:rsid w:val="009C0127"/>
    <w:rsid w:val="009C0162"/>
    <w:rsid w:val="009C098B"/>
    <w:rsid w:val="009C13C3"/>
    <w:rsid w:val="009C1A43"/>
    <w:rsid w:val="009C1B20"/>
    <w:rsid w:val="009C1CD3"/>
    <w:rsid w:val="009C2DE6"/>
    <w:rsid w:val="009C2DFB"/>
    <w:rsid w:val="009C3588"/>
    <w:rsid w:val="009C3FE6"/>
    <w:rsid w:val="009C466F"/>
    <w:rsid w:val="009C4AD8"/>
    <w:rsid w:val="009C510A"/>
    <w:rsid w:val="009C5D00"/>
    <w:rsid w:val="009C6431"/>
    <w:rsid w:val="009C78CA"/>
    <w:rsid w:val="009D0E29"/>
    <w:rsid w:val="009D1B6C"/>
    <w:rsid w:val="009D1CEC"/>
    <w:rsid w:val="009D27E8"/>
    <w:rsid w:val="009D36A2"/>
    <w:rsid w:val="009D3BCB"/>
    <w:rsid w:val="009D3EF2"/>
    <w:rsid w:val="009D3FDC"/>
    <w:rsid w:val="009D4850"/>
    <w:rsid w:val="009D49B8"/>
    <w:rsid w:val="009D51F4"/>
    <w:rsid w:val="009D5978"/>
    <w:rsid w:val="009D7F2B"/>
    <w:rsid w:val="009E03A7"/>
    <w:rsid w:val="009E0903"/>
    <w:rsid w:val="009E1EC2"/>
    <w:rsid w:val="009E2AD3"/>
    <w:rsid w:val="009E4546"/>
    <w:rsid w:val="009E45D2"/>
    <w:rsid w:val="009E4DCE"/>
    <w:rsid w:val="009E6403"/>
    <w:rsid w:val="009E79DC"/>
    <w:rsid w:val="009E7D0C"/>
    <w:rsid w:val="009E7E74"/>
    <w:rsid w:val="009F1420"/>
    <w:rsid w:val="009F3A9E"/>
    <w:rsid w:val="009F3B9B"/>
    <w:rsid w:val="009F4E8B"/>
    <w:rsid w:val="009F58CE"/>
    <w:rsid w:val="009F5D03"/>
    <w:rsid w:val="009F721A"/>
    <w:rsid w:val="009F7FBD"/>
    <w:rsid w:val="00A00B43"/>
    <w:rsid w:val="00A00C84"/>
    <w:rsid w:val="00A02019"/>
    <w:rsid w:val="00A02A02"/>
    <w:rsid w:val="00A02D25"/>
    <w:rsid w:val="00A02EFA"/>
    <w:rsid w:val="00A03771"/>
    <w:rsid w:val="00A03896"/>
    <w:rsid w:val="00A0433F"/>
    <w:rsid w:val="00A04A96"/>
    <w:rsid w:val="00A0539F"/>
    <w:rsid w:val="00A07673"/>
    <w:rsid w:val="00A07C41"/>
    <w:rsid w:val="00A10EFD"/>
    <w:rsid w:val="00A11215"/>
    <w:rsid w:val="00A11E58"/>
    <w:rsid w:val="00A12BA7"/>
    <w:rsid w:val="00A12BF0"/>
    <w:rsid w:val="00A13B1C"/>
    <w:rsid w:val="00A13C25"/>
    <w:rsid w:val="00A13D61"/>
    <w:rsid w:val="00A153B4"/>
    <w:rsid w:val="00A15EFA"/>
    <w:rsid w:val="00A1684F"/>
    <w:rsid w:val="00A2017B"/>
    <w:rsid w:val="00A20C91"/>
    <w:rsid w:val="00A21256"/>
    <w:rsid w:val="00A213FF"/>
    <w:rsid w:val="00A215F4"/>
    <w:rsid w:val="00A22CA1"/>
    <w:rsid w:val="00A22F25"/>
    <w:rsid w:val="00A22FEA"/>
    <w:rsid w:val="00A2365C"/>
    <w:rsid w:val="00A23E79"/>
    <w:rsid w:val="00A2421D"/>
    <w:rsid w:val="00A24253"/>
    <w:rsid w:val="00A245FF"/>
    <w:rsid w:val="00A24D59"/>
    <w:rsid w:val="00A25EAD"/>
    <w:rsid w:val="00A2726F"/>
    <w:rsid w:val="00A27631"/>
    <w:rsid w:val="00A27C1D"/>
    <w:rsid w:val="00A30BCC"/>
    <w:rsid w:val="00A30F4E"/>
    <w:rsid w:val="00A318A8"/>
    <w:rsid w:val="00A31DE1"/>
    <w:rsid w:val="00A35EC7"/>
    <w:rsid w:val="00A36D0B"/>
    <w:rsid w:val="00A36F16"/>
    <w:rsid w:val="00A372D6"/>
    <w:rsid w:val="00A37C87"/>
    <w:rsid w:val="00A4156A"/>
    <w:rsid w:val="00A41978"/>
    <w:rsid w:val="00A43962"/>
    <w:rsid w:val="00A44219"/>
    <w:rsid w:val="00A443CC"/>
    <w:rsid w:val="00A446AF"/>
    <w:rsid w:val="00A45168"/>
    <w:rsid w:val="00A4596E"/>
    <w:rsid w:val="00A46381"/>
    <w:rsid w:val="00A46F3B"/>
    <w:rsid w:val="00A4747D"/>
    <w:rsid w:val="00A4786A"/>
    <w:rsid w:val="00A47C11"/>
    <w:rsid w:val="00A47C81"/>
    <w:rsid w:val="00A50206"/>
    <w:rsid w:val="00A50A2F"/>
    <w:rsid w:val="00A50FDD"/>
    <w:rsid w:val="00A5161D"/>
    <w:rsid w:val="00A52436"/>
    <w:rsid w:val="00A52D2A"/>
    <w:rsid w:val="00A542F8"/>
    <w:rsid w:val="00A55064"/>
    <w:rsid w:val="00A558F3"/>
    <w:rsid w:val="00A55C86"/>
    <w:rsid w:val="00A56381"/>
    <w:rsid w:val="00A575D2"/>
    <w:rsid w:val="00A604D5"/>
    <w:rsid w:val="00A6061E"/>
    <w:rsid w:val="00A608C2"/>
    <w:rsid w:val="00A608E6"/>
    <w:rsid w:val="00A6198D"/>
    <w:rsid w:val="00A61DBA"/>
    <w:rsid w:val="00A62323"/>
    <w:rsid w:val="00A62651"/>
    <w:rsid w:val="00A62F94"/>
    <w:rsid w:val="00A63F5E"/>
    <w:rsid w:val="00A648C9"/>
    <w:rsid w:val="00A656BD"/>
    <w:rsid w:val="00A66BA7"/>
    <w:rsid w:val="00A66CA3"/>
    <w:rsid w:val="00A70289"/>
    <w:rsid w:val="00A702BD"/>
    <w:rsid w:val="00A72A4F"/>
    <w:rsid w:val="00A72B54"/>
    <w:rsid w:val="00A74535"/>
    <w:rsid w:val="00A7572A"/>
    <w:rsid w:val="00A76A21"/>
    <w:rsid w:val="00A809B4"/>
    <w:rsid w:val="00A8220D"/>
    <w:rsid w:val="00A8274E"/>
    <w:rsid w:val="00A84189"/>
    <w:rsid w:val="00A84AE6"/>
    <w:rsid w:val="00A85317"/>
    <w:rsid w:val="00A85F6F"/>
    <w:rsid w:val="00A866E3"/>
    <w:rsid w:val="00A90344"/>
    <w:rsid w:val="00A904A9"/>
    <w:rsid w:val="00A90C36"/>
    <w:rsid w:val="00A90D2D"/>
    <w:rsid w:val="00A945B0"/>
    <w:rsid w:val="00A948D4"/>
    <w:rsid w:val="00A94BB1"/>
    <w:rsid w:val="00A96115"/>
    <w:rsid w:val="00A96291"/>
    <w:rsid w:val="00A964B4"/>
    <w:rsid w:val="00A96640"/>
    <w:rsid w:val="00A97121"/>
    <w:rsid w:val="00A97965"/>
    <w:rsid w:val="00AA0BFF"/>
    <w:rsid w:val="00AA0F79"/>
    <w:rsid w:val="00AA1A53"/>
    <w:rsid w:val="00AA20AC"/>
    <w:rsid w:val="00AA3FF6"/>
    <w:rsid w:val="00AA4348"/>
    <w:rsid w:val="00AA44DE"/>
    <w:rsid w:val="00AA60A5"/>
    <w:rsid w:val="00AA61FD"/>
    <w:rsid w:val="00AA6CF9"/>
    <w:rsid w:val="00AA77D5"/>
    <w:rsid w:val="00AB019D"/>
    <w:rsid w:val="00AB024F"/>
    <w:rsid w:val="00AB08A5"/>
    <w:rsid w:val="00AB16A4"/>
    <w:rsid w:val="00AB218A"/>
    <w:rsid w:val="00AB2594"/>
    <w:rsid w:val="00AB32BB"/>
    <w:rsid w:val="00AB3AD2"/>
    <w:rsid w:val="00AB449B"/>
    <w:rsid w:val="00AB4A94"/>
    <w:rsid w:val="00AB50F2"/>
    <w:rsid w:val="00AB6E41"/>
    <w:rsid w:val="00AB736D"/>
    <w:rsid w:val="00AB745E"/>
    <w:rsid w:val="00AC17DF"/>
    <w:rsid w:val="00AC1F4B"/>
    <w:rsid w:val="00AC23BC"/>
    <w:rsid w:val="00AC2AB0"/>
    <w:rsid w:val="00AC2D51"/>
    <w:rsid w:val="00AC2FF4"/>
    <w:rsid w:val="00AC32CB"/>
    <w:rsid w:val="00AC32DF"/>
    <w:rsid w:val="00AC3D97"/>
    <w:rsid w:val="00AC3E46"/>
    <w:rsid w:val="00AC512F"/>
    <w:rsid w:val="00AC5235"/>
    <w:rsid w:val="00AC5E91"/>
    <w:rsid w:val="00AC6155"/>
    <w:rsid w:val="00AC63F3"/>
    <w:rsid w:val="00AC6914"/>
    <w:rsid w:val="00AC6F40"/>
    <w:rsid w:val="00AC6FC8"/>
    <w:rsid w:val="00AC70CB"/>
    <w:rsid w:val="00AC711E"/>
    <w:rsid w:val="00AC73F0"/>
    <w:rsid w:val="00AC7BFC"/>
    <w:rsid w:val="00AD0575"/>
    <w:rsid w:val="00AD09DA"/>
    <w:rsid w:val="00AD0B40"/>
    <w:rsid w:val="00AD108D"/>
    <w:rsid w:val="00AD10C7"/>
    <w:rsid w:val="00AD134B"/>
    <w:rsid w:val="00AD252B"/>
    <w:rsid w:val="00AD3F5F"/>
    <w:rsid w:val="00AD4F56"/>
    <w:rsid w:val="00AD5FBD"/>
    <w:rsid w:val="00AD61F0"/>
    <w:rsid w:val="00AD6560"/>
    <w:rsid w:val="00AE0FA1"/>
    <w:rsid w:val="00AE12D5"/>
    <w:rsid w:val="00AE1A55"/>
    <w:rsid w:val="00AE2731"/>
    <w:rsid w:val="00AE3168"/>
    <w:rsid w:val="00AE416E"/>
    <w:rsid w:val="00AE46B4"/>
    <w:rsid w:val="00AE5352"/>
    <w:rsid w:val="00AE62A1"/>
    <w:rsid w:val="00AE68CE"/>
    <w:rsid w:val="00AE69CE"/>
    <w:rsid w:val="00AE6A14"/>
    <w:rsid w:val="00AE6FEE"/>
    <w:rsid w:val="00AF0513"/>
    <w:rsid w:val="00AF1570"/>
    <w:rsid w:val="00AF1EBC"/>
    <w:rsid w:val="00AF419E"/>
    <w:rsid w:val="00AF4B0B"/>
    <w:rsid w:val="00AF4FD4"/>
    <w:rsid w:val="00AF5196"/>
    <w:rsid w:val="00AF55B6"/>
    <w:rsid w:val="00AF59D7"/>
    <w:rsid w:val="00AF5C2F"/>
    <w:rsid w:val="00AF6B0B"/>
    <w:rsid w:val="00B00AC8"/>
    <w:rsid w:val="00B01F04"/>
    <w:rsid w:val="00B02A0C"/>
    <w:rsid w:val="00B02AC4"/>
    <w:rsid w:val="00B03701"/>
    <w:rsid w:val="00B038A8"/>
    <w:rsid w:val="00B039D0"/>
    <w:rsid w:val="00B0559D"/>
    <w:rsid w:val="00B05A5C"/>
    <w:rsid w:val="00B06E2F"/>
    <w:rsid w:val="00B06EA4"/>
    <w:rsid w:val="00B06F71"/>
    <w:rsid w:val="00B0753F"/>
    <w:rsid w:val="00B1003D"/>
    <w:rsid w:val="00B1075D"/>
    <w:rsid w:val="00B11474"/>
    <w:rsid w:val="00B11F1E"/>
    <w:rsid w:val="00B12D9A"/>
    <w:rsid w:val="00B135B0"/>
    <w:rsid w:val="00B13934"/>
    <w:rsid w:val="00B13E1D"/>
    <w:rsid w:val="00B1460B"/>
    <w:rsid w:val="00B1476C"/>
    <w:rsid w:val="00B14C15"/>
    <w:rsid w:val="00B14F77"/>
    <w:rsid w:val="00B16FAF"/>
    <w:rsid w:val="00B17810"/>
    <w:rsid w:val="00B17CAE"/>
    <w:rsid w:val="00B17CD6"/>
    <w:rsid w:val="00B17D3A"/>
    <w:rsid w:val="00B22A5F"/>
    <w:rsid w:val="00B233E0"/>
    <w:rsid w:val="00B23A54"/>
    <w:rsid w:val="00B24146"/>
    <w:rsid w:val="00B248D6"/>
    <w:rsid w:val="00B24943"/>
    <w:rsid w:val="00B24994"/>
    <w:rsid w:val="00B24AE9"/>
    <w:rsid w:val="00B24E33"/>
    <w:rsid w:val="00B251DC"/>
    <w:rsid w:val="00B263B7"/>
    <w:rsid w:val="00B27401"/>
    <w:rsid w:val="00B27AE4"/>
    <w:rsid w:val="00B27ED0"/>
    <w:rsid w:val="00B301DF"/>
    <w:rsid w:val="00B30594"/>
    <w:rsid w:val="00B312B4"/>
    <w:rsid w:val="00B31615"/>
    <w:rsid w:val="00B31DA3"/>
    <w:rsid w:val="00B32022"/>
    <w:rsid w:val="00B32348"/>
    <w:rsid w:val="00B339A8"/>
    <w:rsid w:val="00B33C83"/>
    <w:rsid w:val="00B34586"/>
    <w:rsid w:val="00B35BC7"/>
    <w:rsid w:val="00B35D42"/>
    <w:rsid w:val="00B35DE8"/>
    <w:rsid w:val="00B3674C"/>
    <w:rsid w:val="00B3683C"/>
    <w:rsid w:val="00B37122"/>
    <w:rsid w:val="00B37141"/>
    <w:rsid w:val="00B37847"/>
    <w:rsid w:val="00B37F33"/>
    <w:rsid w:val="00B41848"/>
    <w:rsid w:val="00B42209"/>
    <w:rsid w:val="00B427AC"/>
    <w:rsid w:val="00B42E14"/>
    <w:rsid w:val="00B433B1"/>
    <w:rsid w:val="00B43638"/>
    <w:rsid w:val="00B43826"/>
    <w:rsid w:val="00B4479C"/>
    <w:rsid w:val="00B44F56"/>
    <w:rsid w:val="00B45FB5"/>
    <w:rsid w:val="00B4649E"/>
    <w:rsid w:val="00B4656E"/>
    <w:rsid w:val="00B465A5"/>
    <w:rsid w:val="00B46BA2"/>
    <w:rsid w:val="00B4712E"/>
    <w:rsid w:val="00B501C5"/>
    <w:rsid w:val="00B506F4"/>
    <w:rsid w:val="00B50A85"/>
    <w:rsid w:val="00B51F0D"/>
    <w:rsid w:val="00B52286"/>
    <w:rsid w:val="00B5231B"/>
    <w:rsid w:val="00B5258E"/>
    <w:rsid w:val="00B54AE5"/>
    <w:rsid w:val="00B54BFD"/>
    <w:rsid w:val="00B557F7"/>
    <w:rsid w:val="00B55C3B"/>
    <w:rsid w:val="00B560EC"/>
    <w:rsid w:val="00B56D53"/>
    <w:rsid w:val="00B57E28"/>
    <w:rsid w:val="00B6010F"/>
    <w:rsid w:val="00B60269"/>
    <w:rsid w:val="00B60AAE"/>
    <w:rsid w:val="00B60BB3"/>
    <w:rsid w:val="00B61052"/>
    <w:rsid w:val="00B61328"/>
    <w:rsid w:val="00B61BC8"/>
    <w:rsid w:val="00B6246E"/>
    <w:rsid w:val="00B6264C"/>
    <w:rsid w:val="00B6395C"/>
    <w:rsid w:val="00B63AC4"/>
    <w:rsid w:val="00B64371"/>
    <w:rsid w:val="00B64C33"/>
    <w:rsid w:val="00B654F0"/>
    <w:rsid w:val="00B67697"/>
    <w:rsid w:val="00B678BE"/>
    <w:rsid w:val="00B714A2"/>
    <w:rsid w:val="00B71DE3"/>
    <w:rsid w:val="00B72D87"/>
    <w:rsid w:val="00B73013"/>
    <w:rsid w:val="00B74279"/>
    <w:rsid w:val="00B74607"/>
    <w:rsid w:val="00B74C54"/>
    <w:rsid w:val="00B74F78"/>
    <w:rsid w:val="00B7637D"/>
    <w:rsid w:val="00B7672E"/>
    <w:rsid w:val="00B76AF3"/>
    <w:rsid w:val="00B76F5D"/>
    <w:rsid w:val="00B779B0"/>
    <w:rsid w:val="00B80234"/>
    <w:rsid w:val="00B80244"/>
    <w:rsid w:val="00B8165E"/>
    <w:rsid w:val="00B820B4"/>
    <w:rsid w:val="00B82130"/>
    <w:rsid w:val="00B823E0"/>
    <w:rsid w:val="00B8246C"/>
    <w:rsid w:val="00B8315D"/>
    <w:rsid w:val="00B8340C"/>
    <w:rsid w:val="00B8404F"/>
    <w:rsid w:val="00B8463A"/>
    <w:rsid w:val="00B85341"/>
    <w:rsid w:val="00B8606F"/>
    <w:rsid w:val="00B87C29"/>
    <w:rsid w:val="00B904E0"/>
    <w:rsid w:val="00B905C7"/>
    <w:rsid w:val="00B90D9E"/>
    <w:rsid w:val="00B92C76"/>
    <w:rsid w:val="00B93127"/>
    <w:rsid w:val="00B93AD7"/>
    <w:rsid w:val="00B94B6A"/>
    <w:rsid w:val="00B94D45"/>
    <w:rsid w:val="00BA0403"/>
    <w:rsid w:val="00BA1608"/>
    <w:rsid w:val="00BA1805"/>
    <w:rsid w:val="00BA1852"/>
    <w:rsid w:val="00BA2797"/>
    <w:rsid w:val="00BA418F"/>
    <w:rsid w:val="00BA4294"/>
    <w:rsid w:val="00BA5269"/>
    <w:rsid w:val="00BA6669"/>
    <w:rsid w:val="00BA67C8"/>
    <w:rsid w:val="00BA6B6F"/>
    <w:rsid w:val="00BA7424"/>
    <w:rsid w:val="00BA7463"/>
    <w:rsid w:val="00BB05F9"/>
    <w:rsid w:val="00BB0BDC"/>
    <w:rsid w:val="00BB1EB7"/>
    <w:rsid w:val="00BB290A"/>
    <w:rsid w:val="00BB2C74"/>
    <w:rsid w:val="00BB4901"/>
    <w:rsid w:val="00BB55DE"/>
    <w:rsid w:val="00BB57EC"/>
    <w:rsid w:val="00BB5896"/>
    <w:rsid w:val="00BB5A9F"/>
    <w:rsid w:val="00BB5F97"/>
    <w:rsid w:val="00BB6A6E"/>
    <w:rsid w:val="00BB6F74"/>
    <w:rsid w:val="00BC025B"/>
    <w:rsid w:val="00BC163A"/>
    <w:rsid w:val="00BC1E06"/>
    <w:rsid w:val="00BC413B"/>
    <w:rsid w:val="00BC496B"/>
    <w:rsid w:val="00BC4AD6"/>
    <w:rsid w:val="00BC4BBA"/>
    <w:rsid w:val="00BC53C3"/>
    <w:rsid w:val="00BC596E"/>
    <w:rsid w:val="00BC60D4"/>
    <w:rsid w:val="00BC79B0"/>
    <w:rsid w:val="00BD1478"/>
    <w:rsid w:val="00BD1E60"/>
    <w:rsid w:val="00BD2A5A"/>
    <w:rsid w:val="00BD394A"/>
    <w:rsid w:val="00BD3D8B"/>
    <w:rsid w:val="00BD4858"/>
    <w:rsid w:val="00BD4EFA"/>
    <w:rsid w:val="00BD543E"/>
    <w:rsid w:val="00BD5BB5"/>
    <w:rsid w:val="00BD6853"/>
    <w:rsid w:val="00BD785C"/>
    <w:rsid w:val="00BE1EC7"/>
    <w:rsid w:val="00BE20E1"/>
    <w:rsid w:val="00BE255F"/>
    <w:rsid w:val="00BE3C49"/>
    <w:rsid w:val="00BE5D9A"/>
    <w:rsid w:val="00BE610E"/>
    <w:rsid w:val="00BF0EDE"/>
    <w:rsid w:val="00BF1280"/>
    <w:rsid w:val="00BF1792"/>
    <w:rsid w:val="00BF1822"/>
    <w:rsid w:val="00BF1EE3"/>
    <w:rsid w:val="00BF2402"/>
    <w:rsid w:val="00BF26D0"/>
    <w:rsid w:val="00BF2776"/>
    <w:rsid w:val="00BF2D69"/>
    <w:rsid w:val="00BF4499"/>
    <w:rsid w:val="00BF4EF1"/>
    <w:rsid w:val="00BF5192"/>
    <w:rsid w:val="00BF59E6"/>
    <w:rsid w:val="00BF69D1"/>
    <w:rsid w:val="00BF7CDE"/>
    <w:rsid w:val="00C00B41"/>
    <w:rsid w:val="00C010B9"/>
    <w:rsid w:val="00C03065"/>
    <w:rsid w:val="00C0337C"/>
    <w:rsid w:val="00C03FE7"/>
    <w:rsid w:val="00C049E9"/>
    <w:rsid w:val="00C05BAA"/>
    <w:rsid w:val="00C05CE3"/>
    <w:rsid w:val="00C06157"/>
    <w:rsid w:val="00C06D7C"/>
    <w:rsid w:val="00C074D5"/>
    <w:rsid w:val="00C10C80"/>
    <w:rsid w:val="00C11BD7"/>
    <w:rsid w:val="00C11CFB"/>
    <w:rsid w:val="00C11EBA"/>
    <w:rsid w:val="00C12904"/>
    <w:rsid w:val="00C12C0D"/>
    <w:rsid w:val="00C13C55"/>
    <w:rsid w:val="00C15920"/>
    <w:rsid w:val="00C15F46"/>
    <w:rsid w:val="00C1674A"/>
    <w:rsid w:val="00C16F8A"/>
    <w:rsid w:val="00C17546"/>
    <w:rsid w:val="00C20BAF"/>
    <w:rsid w:val="00C20E47"/>
    <w:rsid w:val="00C20EA8"/>
    <w:rsid w:val="00C21540"/>
    <w:rsid w:val="00C21AB9"/>
    <w:rsid w:val="00C2213C"/>
    <w:rsid w:val="00C22227"/>
    <w:rsid w:val="00C22B84"/>
    <w:rsid w:val="00C2329D"/>
    <w:rsid w:val="00C23328"/>
    <w:rsid w:val="00C26251"/>
    <w:rsid w:val="00C26AE4"/>
    <w:rsid w:val="00C3022B"/>
    <w:rsid w:val="00C31E48"/>
    <w:rsid w:val="00C32382"/>
    <w:rsid w:val="00C330E8"/>
    <w:rsid w:val="00C34115"/>
    <w:rsid w:val="00C34624"/>
    <w:rsid w:val="00C35848"/>
    <w:rsid w:val="00C35A76"/>
    <w:rsid w:val="00C36268"/>
    <w:rsid w:val="00C379EF"/>
    <w:rsid w:val="00C40313"/>
    <w:rsid w:val="00C4060D"/>
    <w:rsid w:val="00C42CD9"/>
    <w:rsid w:val="00C42EF9"/>
    <w:rsid w:val="00C43008"/>
    <w:rsid w:val="00C4377E"/>
    <w:rsid w:val="00C441A3"/>
    <w:rsid w:val="00C44D7C"/>
    <w:rsid w:val="00C45EBF"/>
    <w:rsid w:val="00C47712"/>
    <w:rsid w:val="00C503A6"/>
    <w:rsid w:val="00C51260"/>
    <w:rsid w:val="00C5152A"/>
    <w:rsid w:val="00C51B54"/>
    <w:rsid w:val="00C542BE"/>
    <w:rsid w:val="00C54732"/>
    <w:rsid w:val="00C5489E"/>
    <w:rsid w:val="00C557E5"/>
    <w:rsid w:val="00C57171"/>
    <w:rsid w:val="00C57BAE"/>
    <w:rsid w:val="00C60AA6"/>
    <w:rsid w:val="00C61678"/>
    <w:rsid w:val="00C628FD"/>
    <w:rsid w:val="00C62D0C"/>
    <w:rsid w:val="00C62E95"/>
    <w:rsid w:val="00C62EB9"/>
    <w:rsid w:val="00C63E03"/>
    <w:rsid w:val="00C6496C"/>
    <w:rsid w:val="00C71691"/>
    <w:rsid w:val="00C71C87"/>
    <w:rsid w:val="00C7223A"/>
    <w:rsid w:val="00C7395E"/>
    <w:rsid w:val="00C73B1F"/>
    <w:rsid w:val="00C73C67"/>
    <w:rsid w:val="00C73D59"/>
    <w:rsid w:val="00C7407B"/>
    <w:rsid w:val="00C743E4"/>
    <w:rsid w:val="00C767B3"/>
    <w:rsid w:val="00C77084"/>
    <w:rsid w:val="00C771BD"/>
    <w:rsid w:val="00C77790"/>
    <w:rsid w:val="00C77859"/>
    <w:rsid w:val="00C804EB"/>
    <w:rsid w:val="00C805C6"/>
    <w:rsid w:val="00C80860"/>
    <w:rsid w:val="00C8158E"/>
    <w:rsid w:val="00C820E9"/>
    <w:rsid w:val="00C8257E"/>
    <w:rsid w:val="00C82F86"/>
    <w:rsid w:val="00C83907"/>
    <w:rsid w:val="00C8434B"/>
    <w:rsid w:val="00C84A0A"/>
    <w:rsid w:val="00C8523A"/>
    <w:rsid w:val="00C859D1"/>
    <w:rsid w:val="00C85AA0"/>
    <w:rsid w:val="00C85CF1"/>
    <w:rsid w:val="00C87E08"/>
    <w:rsid w:val="00C901C4"/>
    <w:rsid w:val="00C9094F"/>
    <w:rsid w:val="00C91C20"/>
    <w:rsid w:val="00C91EBC"/>
    <w:rsid w:val="00C91F3B"/>
    <w:rsid w:val="00C92607"/>
    <w:rsid w:val="00C93A1C"/>
    <w:rsid w:val="00C93BF4"/>
    <w:rsid w:val="00C9401C"/>
    <w:rsid w:val="00C96A0A"/>
    <w:rsid w:val="00C96A47"/>
    <w:rsid w:val="00C97CB7"/>
    <w:rsid w:val="00CA0696"/>
    <w:rsid w:val="00CA2567"/>
    <w:rsid w:val="00CA2C66"/>
    <w:rsid w:val="00CA5079"/>
    <w:rsid w:val="00CA50EF"/>
    <w:rsid w:val="00CA5473"/>
    <w:rsid w:val="00CA5503"/>
    <w:rsid w:val="00CA591E"/>
    <w:rsid w:val="00CA5DB7"/>
    <w:rsid w:val="00CA66ED"/>
    <w:rsid w:val="00CA67DD"/>
    <w:rsid w:val="00CA7B61"/>
    <w:rsid w:val="00CB0235"/>
    <w:rsid w:val="00CB26C2"/>
    <w:rsid w:val="00CB2DB8"/>
    <w:rsid w:val="00CB318D"/>
    <w:rsid w:val="00CB38C6"/>
    <w:rsid w:val="00CB474C"/>
    <w:rsid w:val="00CB50CD"/>
    <w:rsid w:val="00CB72C5"/>
    <w:rsid w:val="00CB779D"/>
    <w:rsid w:val="00CB783B"/>
    <w:rsid w:val="00CC0E54"/>
    <w:rsid w:val="00CC28F6"/>
    <w:rsid w:val="00CC2B1B"/>
    <w:rsid w:val="00CC2B52"/>
    <w:rsid w:val="00CC3967"/>
    <w:rsid w:val="00CC3CFC"/>
    <w:rsid w:val="00CC728D"/>
    <w:rsid w:val="00CC7893"/>
    <w:rsid w:val="00CD12D4"/>
    <w:rsid w:val="00CD3DFF"/>
    <w:rsid w:val="00CD50E8"/>
    <w:rsid w:val="00CD561B"/>
    <w:rsid w:val="00CD56CB"/>
    <w:rsid w:val="00CD5C90"/>
    <w:rsid w:val="00CD6302"/>
    <w:rsid w:val="00CD6D6F"/>
    <w:rsid w:val="00CE0116"/>
    <w:rsid w:val="00CE1397"/>
    <w:rsid w:val="00CE2082"/>
    <w:rsid w:val="00CE26D9"/>
    <w:rsid w:val="00CE3C7F"/>
    <w:rsid w:val="00CE4B98"/>
    <w:rsid w:val="00CE4E5F"/>
    <w:rsid w:val="00CE4F28"/>
    <w:rsid w:val="00CE5E1C"/>
    <w:rsid w:val="00CE7261"/>
    <w:rsid w:val="00CE731B"/>
    <w:rsid w:val="00CF14E8"/>
    <w:rsid w:val="00CF180A"/>
    <w:rsid w:val="00CF1C54"/>
    <w:rsid w:val="00CF313B"/>
    <w:rsid w:val="00CF431B"/>
    <w:rsid w:val="00CF4451"/>
    <w:rsid w:val="00CF5CE1"/>
    <w:rsid w:val="00CF62E9"/>
    <w:rsid w:val="00CF76F2"/>
    <w:rsid w:val="00D00165"/>
    <w:rsid w:val="00D032C1"/>
    <w:rsid w:val="00D03AA2"/>
    <w:rsid w:val="00D03E6C"/>
    <w:rsid w:val="00D03ED4"/>
    <w:rsid w:val="00D0459C"/>
    <w:rsid w:val="00D069CC"/>
    <w:rsid w:val="00D06AD0"/>
    <w:rsid w:val="00D0708A"/>
    <w:rsid w:val="00D07D93"/>
    <w:rsid w:val="00D10AEB"/>
    <w:rsid w:val="00D10B41"/>
    <w:rsid w:val="00D11261"/>
    <w:rsid w:val="00D11B6B"/>
    <w:rsid w:val="00D1205A"/>
    <w:rsid w:val="00D1368E"/>
    <w:rsid w:val="00D13692"/>
    <w:rsid w:val="00D13A0D"/>
    <w:rsid w:val="00D1451F"/>
    <w:rsid w:val="00D14961"/>
    <w:rsid w:val="00D15FC8"/>
    <w:rsid w:val="00D1793B"/>
    <w:rsid w:val="00D2158F"/>
    <w:rsid w:val="00D22322"/>
    <w:rsid w:val="00D22DB9"/>
    <w:rsid w:val="00D23AB4"/>
    <w:rsid w:val="00D242DF"/>
    <w:rsid w:val="00D246CC"/>
    <w:rsid w:val="00D24E89"/>
    <w:rsid w:val="00D24FBA"/>
    <w:rsid w:val="00D26916"/>
    <w:rsid w:val="00D269D0"/>
    <w:rsid w:val="00D2742A"/>
    <w:rsid w:val="00D308BC"/>
    <w:rsid w:val="00D30F8E"/>
    <w:rsid w:val="00D32E7F"/>
    <w:rsid w:val="00D33D02"/>
    <w:rsid w:val="00D34771"/>
    <w:rsid w:val="00D34A56"/>
    <w:rsid w:val="00D34F7B"/>
    <w:rsid w:val="00D352EB"/>
    <w:rsid w:val="00D35475"/>
    <w:rsid w:val="00D354E6"/>
    <w:rsid w:val="00D35995"/>
    <w:rsid w:val="00D36365"/>
    <w:rsid w:val="00D37BC2"/>
    <w:rsid w:val="00D37C56"/>
    <w:rsid w:val="00D40BCF"/>
    <w:rsid w:val="00D410AE"/>
    <w:rsid w:val="00D4125F"/>
    <w:rsid w:val="00D42AED"/>
    <w:rsid w:val="00D43587"/>
    <w:rsid w:val="00D4456F"/>
    <w:rsid w:val="00D4717D"/>
    <w:rsid w:val="00D47977"/>
    <w:rsid w:val="00D50D21"/>
    <w:rsid w:val="00D511B4"/>
    <w:rsid w:val="00D5311A"/>
    <w:rsid w:val="00D55596"/>
    <w:rsid w:val="00D57364"/>
    <w:rsid w:val="00D61105"/>
    <w:rsid w:val="00D619EB"/>
    <w:rsid w:val="00D626BD"/>
    <w:rsid w:val="00D62A09"/>
    <w:rsid w:val="00D62FCE"/>
    <w:rsid w:val="00D634ED"/>
    <w:rsid w:val="00D644A2"/>
    <w:rsid w:val="00D65BEA"/>
    <w:rsid w:val="00D65E0F"/>
    <w:rsid w:val="00D66F95"/>
    <w:rsid w:val="00D675BE"/>
    <w:rsid w:val="00D67757"/>
    <w:rsid w:val="00D67D9B"/>
    <w:rsid w:val="00D70F2B"/>
    <w:rsid w:val="00D7109F"/>
    <w:rsid w:val="00D72224"/>
    <w:rsid w:val="00D73100"/>
    <w:rsid w:val="00D76222"/>
    <w:rsid w:val="00D76B8E"/>
    <w:rsid w:val="00D76C9C"/>
    <w:rsid w:val="00D76E9A"/>
    <w:rsid w:val="00D7783E"/>
    <w:rsid w:val="00D80014"/>
    <w:rsid w:val="00D8089C"/>
    <w:rsid w:val="00D808B2"/>
    <w:rsid w:val="00D80942"/>
    <w:rsid w:val="00D8117D"/>
    <w:rsid w:val="00D822E1"/>
    <w:rsid w:val="00D824B4"/>
    <w:rsid w:val="00D84483"/>
    <w:rsid w:val="00D84D2C"/>
    <w:rsid w:val="00D85165"/>
    <w:rsid w:val="00D85456"/>
    <w:rsid w:val="00D85CD2"/>
    <w:rsid w:val="00D8608C"/>
    <w:rsid w:val="00D86959"/>
    <w:rsid w:val="00D90CBB"/>
    <w:rsid w:val="00D91612"/>
    <w:rsid w:val="00D91F24"/>
    <w:rsid w:val="00D922D8"/>
    <w:rsid w:val="00D92984"/>
    <w:rsid w:val="00D92CD4"/>
    <w:rsid w:val="00DA0147"/>
    <w:rsid w:val="00DA0B9B"/>
    <w:rsid w:val="00DA12C7"/>
    <w:rsid w:val="00DA210A"/>
    <w:rsid w:val="00DA2402"/>
    <w:rsid w:val="00DA3CDF"/>
    <w:rsid w:val="00DA3DBF"/>
    <w:rsid w:val="00DA4C0A"/>
    <w:rsid w:val="00DA534F"/>
    <w:rsid w:val="00DA54D6"/>
    <w:rsid w:val="00DA5BBB"/>
    <w:rsid w:val="00DA5F7D"/>
    <w:rsid w:val="00DA6441"/>
    <w:rsid w:val="00DA77FE"/>
    <w:rsid w:val="00DB00CB"/>
    <w:rsid w:val="00DB0812"/>
    <w:rsid w:val="00DB13D9"/>
    <w:rsid w:val="00DB1B82"/>
    <w:rsid w:val="00DB1F51"/>
    <w:rsid w:val="00DB2419"/>
    <w:rsid w:val="00DB2B5F"/>
    <w:rsid w:val="00DB3886"/>
    <w:rsid w:val="00DB3B85"/>
    <w:rsid w:val="00DB3F24"/>
    <w:rsid w:val="00DB4058"/>
    <w:rsid w:val="00DB4602"/>
    <w:rsid w:val="00DB6749"/>
    <w:rsid w:val="00DB683B"/>
    <w:rsid w:val="00DB744A"/>
    <w:rsid w:val="00DB7F44"/>
    <w:rsid w:val="00DC00B8"/>
    <w:rsid w:val="00DC0CFA"/>
    <w:rsid w:val="00DC0D0F"/>
    <w:rsid w:val="00DC1729"/>
    <w:rsid w:val="00DC17D8"/>
    <w:rsid w:val="00DC21A6"/>
    <w:rsid w:val="00DC21EF"/>
    <w:rsid w:val="00DC22EE"/>
    <w:rsid w:val="00DC36FB"/>
    <w:rsid w:val="00DC38B6"/>
    <w:rsid w:val="00DC46EF"/>
    <w:rsid w:val="00DC6AC3"/>
    <w:rsid w:val="00DC6E01"/>
    <w:rsid w:val="00DC788A"/>
    <w:rsid w:val="00DD1189"/>
    <w:rsid w:val="00DD20A0"/>
    <w:rsid w:val="00DD3CF0"/>
    <w:rsid w:val="00DD4CCD"/>
    <w:rsid w:val="00DD56CA"/>
    <w:rsid w:val="00DD5DA8"/>
    <w:rsid w:val="00DD5F00"/>
    <w:rsid w:val="00DD6698"/>
    <w:rsid w:val="00DD66D2"/>
    <w:rsid w:val="00DD692F"/>
    <w:rsid w:val="00DD7EF3"/>
    <w:rsid w:val="00DE02B6"/>
    <w:rsid w:val="00DE05CF"/>
    <w:rsid w:val="00DE0756"/>
    <w:rsid w:val="00DE0E89"/>
    <w:rsid w:val="00DE1AB8"/>
    <w:rsid w:val="00DE1BCC"/>
    <w:rsid w:val="00DE3A61"/>
    <w:rsid w:val="00DE4838"/>
    <w:rsid w:val="00DE516A"/>
    <w:rsid w:val="00DE7164"/>
    <w:rsid w:val="00DE76F9"/>
    <w:rsid w:val="00DE7B48"/>
    <w:rsid w:val="00DF0705"/>
    <w:rsid w:val="00DF084D"/>
    <w:rsid w:val="00DF0C11"/>
    <w:rsid w:val="00DF0D76"/>
    <w:rsid w:val="00DF0F53"/>
    <w:rsid w:val="00DF1983"/>
    <w:rsid w:val="00DF3817"/>
    <w:rsid w:val="00DF50A8"/>
    <w:rsid w:val="00DF5177"/>
    <w:rsid w:val="00DF5642"/>
    <w:rsid w:val="00DF5AA9"/>
    <w:rsid w:val="00DF5DBA"/>
    <w:rsid w:val="00DF605C"/>
    <w:rsid w:val="00DF67C8"/>
    <w:rsid w:val="00DF6EE8"/>
    <w:rsid w:val="00E003E7"/>
    <w:rsid w:val="00E00DA7"/>
    <w:rsid w:val="00E022E2"/>
    <w:rsid w:val="00E02785"/>
    <w:rsid w:val="00E03034"/>
    <w:rsid w:val="00E040EB"/>
    <w:rsid w:val="00E04147"/>
    <w:rsid w:val="00E04B85"/>
    <w:rsid w:val="00E051BB"/>
    <w:rsid w:val="00E05C2D"/>
    <w:rsid w:val="00E05F41"/>
    <w:rsid w:val="00E0674D"/>
    <w:rsid w:val="00E074CD"/>
    <w:rsid w:val="00E07945"/>
    <w:rsid w:val="00E102D9"/>
    <w:rsid w:val="00E120FC"/>
    <w:rsid w:val="00E1237B"/>
    <w:rsid w:val="00E12968"/>
    <w:rsid w:val="00E131D9"/>
    <w:rsid w:val="00E14478"/>
    <w:rsid w:val="00E1529E"/>
    <w:rsid w:val="00E15AFD"/>
    <w:rsid w:val="00E16409"/>
    <w:rsid w:val="00E16844"/>
    <w:rsid w:val="00E24322"/>
    <w:rsid w:val="00E245A1"/>
    <w:rsid w:val="00E26D33"/>
    <w:rsid w:val="00E26EB7"/>
    <w:rsid w:val="00E2770A"/>
    <w:rsid w:val="00E27A16"/>
    <w:rsid w:val="00E312B8"/>
    <w:rsid w:val="00E3222C"/>
    <w:rsid w:val="00E3304B"/>
    <w:rsid w:val="00E33167"/>
    <w:rsid w:val="00E336FE"/>
    <w:rsid w:val="00E33C32"/>
    <w:rsid w:val="00E3415D"/>
    <w:rsid w:val="00E34183"/>
    <w:rsid w:val="00E34AF8"/>
    <w:rsid w:val="00E35086"/>
    <w:rsid w:val="00E357B6"/>
    <w:rsid w:val="00E357D7"/>
    <w:rsid w:val="00E35B7D"/>
    <w:rsid w:val="00E36A55"/>
    <w:rsid w:val="00E37D1C"/>
    <w:rsid w:val="00E41C54"/>
    <w:rsid w:val="00E425B2"/>
    <w:rsid w:val="00E4287E"/>
    <w:rsid w:val="00E43363"/>
    <w:rsid w:val="00E43897"/>
    <w:rsid w:val="00E45353"/>
    <w:rsid w:val="00E45D9E"/>
    <w:rsid w:val="00E4606B"/>
    <w:rsid w:val="00E47D65"/>
    <w:rsid w:val="00E50052"/>
    <w:rsid w:val="00E50AC4"/>
    <w:rsid w:val="00E51388"/>
    <w:rsid w:val="00E51CD8"/>
    <w:rsid w:val="00E5274A"/>
    <w:rsid w:val="00E53145"/>
    <w:rsid w:val="00E53463"/>
    <w:rsid w:val="00E53C92"/>
    <w:rsid w:val="00E5430F"/>
    <w:rsid w:val="00E5518A"/>
    <w:rsid w:val="00E5591C"/>
    <w:rsid w:val="00E55D30"/>
    <w:rsid w:val="00E5679B"/>
    <w:rsid w:val="00E56EA9"/>
    <w:rsid w:val="00E56FD2"/>
    <w:rsid w:val="00E57731"/>
    <w:rsid w:val="00E6073B"/>
    <w:rsid w:val="00E60F7F"/>
    <w:rsid w:val="00E611FE"/>
    <w:rsid w:val="00E61C19"/>
    <w:rsid w:val="00E61C7F"/>
    <w:rsid w:val="00E63AA4"/>
    <w:rsid w:val="00E64CC1"/>
    <w:rsid w:val="00E64FD2"/>
    <w:rsid w:val="00E653D8"/>
    <w:rsid w:val="00E654B7"/>
    <w:rsid w:val="00E65B9B"/>
    <w:rsid w:val="00E65C98"/>
    <w:rsid w:val="00E65D43"/>
    <w:rsid w:val="00E66CE5"/>
    <w:rsid w:val="00E67580"/>
    <w:rsid w:val="00E67672"/>
    <w:rsid w:val="00E70326"/>
    <w:rsid w:val="00E703B5"/>
    <w:rsid w:val="00E705C7"/>
    <w:rsid w:val="00E71E18"/>
    <w:rsid w:val="00E7433C"/>
    <w:rsid w:val="00E750F8"/>
    <w:rsid w:val="00E75419"/>
    <w:rsid w:val="00E755D5"/>
    <w:rsid w:val="00E75751"/>
    <w:rsid w:val="00E7622C"/>
    <w:rsid w:val="00E76724"/>
    <w:rsid w:val="00E76AB9"/>
    <w:rsid w:val="00E76FE6"/>
    <w:rsid w:val="00E77657"/>
    <w:rsid w:val="00E802A7"/>
    <w:rsid w:val="00E80402"/>
    <w:rsid w:val="00E80F5A"/>
    <w:rsid w:val="00E81B94"/>
    <w:rsid w:val="00E821E2"/>
    <w:rsid w:val="00E82EA3"/>
    <w:rsid w:val="00E82EBB"/>
    <w:rsid w:val="00E82F6A"/>
    <w:rsid w:val="00E83141"/>
    <w:rsid w:val="00E83480"/>
    <w:rsid w:val="00E848CC"/>
    <w:rsid w:val="00E861DF"/>
    <w:rsid w:val="00E87E69"/>
    <w:rsid w:val="00E9018F"/>
    <w:rsid w:val="00E90319"/>
    <w:rsid w:val="00E905E4"/>
    <w:rsid w:val="00E922CA"/>
    <w:rsid w:val="00E936D2"/>
    <w:rsid w:val="00E939EB"/>
    <w:rsid w:val="00E95430"/>
    <w:rsid w:val="00E95ADE"/>
    <w:rsid w:val="00E95D8C"/>
    <w:rsid w:val="00E9623B"/>
    <w:rsid w:val="00E97074"/>
    <w:rsid w:val="00E97410"/>
    <w:rsid w:val="00E97AFA"/>
    <w:rsid w:val="00EA0153"/>
    <w:rsid w:val="00EA0248"/>
    <w:rsid w:val="00EA02B2"/>
    <w:rsid w:val="00EA0E0D"/>
    <w:rsid w:val="00EA3393"/>
    <w:rsid w:val="00EA34BD"/>
    <w:rsid w:val="00EA37D3"/>
    <w:rsid w:val="00EA4E31"/>
    <w:rsid w:val="00EA5501"/>
    <w:rsid w:val="00EA5A62"/>
    <w:rsid w:val="00EA7835"/>
    <w:rsid w:val="00EB187F"/>
    <w:rsid w:val="00EB2A27"/>
    <w:rsid w:val="00EB4849"/>
    <w:rsid w:val="00EB50FC"/>
    <w:rsid w:val="00EB5706"/>
    <w:rsid w:val="00EB5FE7"/>
    <w:rsid w:val="00EB72AD"/>
    <w:rsid w:val="00EB76FF"/>
    <w:rsid w:val="00EC0AF0"/>
    <w:rsid w:val="00EC2852"/>
    <w:rsid w:val="00EC346E"/>
    <w:rsid w:val="00EC48C9"/>
    <w:rsid w:val="00ED0186"/>
    <w:rsid w:val="00ED1130"/>
    <w:rsid w:val="00ED1DA3"/>
    <w:rsid w:val="00ED2ABA"/>
    <w:rsid w:val="00ED4E90"/>
    <w:rsid w:val="00ED5110"/>
    <w:rsid w:val="00EE166F"/>
    <w:rsid w:val="00EE1710"/>
    <w:rsid w:val="00EE21F3"/>
    <w:rsid w:val="00EE3780"/>
    <w:rsid w:val="00EE3A39"/>
    <w:rsid w:val="00EE3B15"/>
    <w:rsid w:val="00EE3E0E"/>
    <w:rsid w:val="00EE4B79"/>
    <w:rsid w:val="00EE5E93"/>
    <w:rsid w:val="00EE652C"/>
    <w:rsid w:val="00EE65B3"/>
    <w:rsid w:val="00EE6A06"/>
    <w:rsid w:val="00EE7DD7"/>
    <w:rsid w:val="00EE7FE2"/>
    <w:rsid w:val="00EF0592"/>
    <w:rsid w:val="00EF1203"/>
    <w:rsid w:val="00EF1992"/>
    <w:rsid w:val="00EF2597"/>
    <w:rsid w:val="00EF2CB4"/>
    <w:rsid w:val="00EF3C1D"/>
    <w:rsid w:val="00EF5C32"/>
    <w:rsid w:val="00EF640F"/>
    <w:rsid w:val="00EF6717"/>
    <w:rsid w:val="00EF6A67"/>
    <w:rsid w:val="00EF6C04"/>
    <w:rsid w:val="00EF7E80"/>
    <w:rsid w:val="00F00A4A"/>
    <w:rsid w:val="00F015F9"/>
    <w:rsid w:val="00F01927"/>
    <w:rsid w:val="00F01B57"/>
    <w:rsid w:val="00F0262E"/>
    <w:rsid w:val="00F02D3E"/>
    <w:rsid w:val="00F02EEE"/>
    <w:rsid w:val="00F037B9"/>
    <w:rsid w:val="00F0395B"/>
    <w:rsid w:val="00F046CE"/>
    <w:rsid w:val="00F0483E"/>
    <w:rsid w:val="00F057C0"/>
    <w:rsid w:val="00F074B0"/>
    <w:rsid w:val="00F0766F"/>
    <w:rsid w:val="00F0799F"/>
    <w:rsid w:val="00F1012E"/>
    <w:rsid w:val="00F10490"/>
    <w:rsid w:val="00F10797"/>
    <w:rsid w:val="00F10BFD"/>
    <w:rsid w:val="00F10F19"/>
    <w:rsid w:val="00F11B15"/>
    <w:rsid w:val="00F11B58"/>
    <w:rsid w:val="00F11FCE"/>
    <w:rsid w:val="00F12B2F"/>
    <w:rsid w:val="00F14193"/>
    <w:rsid w:val="00F1447F"/>
    <w:rsid w:val="00F145A0"/>
    <w:rsid w:val="00F14ED3"/>
    <w:rsid w:val="00F159FF"/>
    <w:rsid w:val="00F174ED"/>
    <w:rsid w:val="00F17CE9"/>
    <w:rsid w:val="00F20892"/>
    <w:rsid w:val="00F20D61"/>
    <w:rsid w:val="00F21B12"/>
    <w:rsid w:val="00F2272E"/>
    <w:rsid w:val="00F2295B"/>
    <w:rsid w:val="00F23857"/>
    <w:rsid w:val="00F24300"/>
    <w:rsid w:val="00F245B1"/>
    <w:rsid w:val="00F24B2C"/>
    <w:rsid w:val="00F25502"/>
    <w:rsid w:val="00F26405"/>
    <w:rsid w:val="00F26A2D"/>
    <w:rsid w:val="00F276DB"/>
    <w:rsid w:val="00F27B39"/>
    <w:rsid w:val="00F3038B"/>
    <w:rsid w:val="00F30483"/>
    <w:rsid w:val="00F31420"/>
    <w:rsid w:val="00F314CC"/>
    <w:rsid w:val="00F31E25"/>
    <w:rsid w:val="00F32530"/>
    <w:rsid w:val="00F328E1"/>
    <w:rsid w:val="00F32A2E"/>
    <w:rsid w:val="00F332E8"/>
    <w:rsid w:val="00F33909"/>
    <w:rsid w:val="00F33C80"/>
    <w:rsid w:val="00F33F5C"/>
    <w:rsid w:val="00F341F3"/>
    <w:rsid w:val="00F358CB"/>
    <w:rsid w:val="00F36A54"/>
    <w:rsid w:val="00F4070A"/>
    <w:rsid w:val="00F4115F"/>
    <w:rsid w:val="00F4270E"/>
    <w:rsid w:val="00F429EE"/>
    <w:rsid w:val="00F42C1B"/>
    <w:rsid w:val="00F4371A"/>
    <w:rsid w:val="00F43E48"/>
    <w:rsid w:val="00F43E99"/>
    <w:rsid w:val="00F45C57"/>
    <w:rsid w:val="00F45DBB"/>
    <w:rsid w:val="00F46D34"/>
    <w:rsid w:val="00F472EF"/>
    <w:rsid w:val="00F472F6"/>
    <w:rsid w:val="00F51658"/>
    <w:rsid w:val="00F517B6"/>
    <w:rsid w:val="00F52B92"/>
    <w:rsid w:val="00F52F86"/>
    <w:rsid w:val="00F531A0"/>
    <w:rsid w:val="00F532DC"/>
    <w:rsid w:val="00F539E2"/>
    <w:rsid w:val="00F540F3"/>
    <w:rsid w:val="00F5533A"/>
    <w:rsid w:val="00F571B7"/>
    <w:rsid w:val="00F601C9"/>
    <w:rsid w:val="00F60A55"/>
    <w:rsid w:val="00F60AB2"/>
    <w:rsid w:val="00F60DB8"/>
    <w:rsid w:val="00F618F4"/>
    <w:rsid w:val="00F61B60"/>
    <w:rsid w:val="00F62352"/>
    <w:rsid w:val="00F62F80"/>
    <w:rsid w:val="00F63D3D"/>
    <w:rsid w:val="00F646F1"/>
    <w:rsid w:val="00F64D2A"/>
    <w:rsid w:val="00F65AEB"/>
    <w:rsid w:val="00F67783"/>
    <w:rsid w:val="00F67FFC"/>
    <w:rsid w:val="00F70449"/>
    <w:rsid w:val="00F70A98"/>
    <w:rsid w:val="00F7187B"/>
    <w:rsid w:val="00F719F2"/>
    <w:rsid w:val="00F72167"/>
    <w:rsid w:val="00F72C75"/>
    <w:rsid w:val="00F73D07"/>
    <w:rsid w:val="00F74286"/>
    <w:rsid w:val="00F749F7"/>
    <w:rsid w:val="00F74A2D"/>
    <w:rsid w:val="00F74B47"/>
    <w:rsid w:val="00F7545E"/>
    <w:rsid w:val="00F7667B"/>
    <w:rsid w:val="00F771D3"/>
    <w:rsid w:val="00F77FCF"/>
    <w:rsid w:val="00F800D2"/>
    <w:rsid w:val="00F817F6"/>
    <w:rsid w:val="00F84A17"/>
    <w:rsid w:val="00F85077"/>
    <w:rsid w:val="00F8534D"/>
    <w:rsid w:val="00F85534"/>
    <w:rsid w:val="00F867D8"/>
    <w:rsid w:val="00F87E2B"/>
    <w:rsid w:val="00F90161"/>
    <w:rsid w:val="00F9061D"/>
    <w:rsid w:val="00F91273"/>
    <w:rsid w:val="00F912BE"/>
    <w:rsid w:val="00F93447"/>
    <w:rsid w:val="00F93C57"/>
    <w:rsid w:val="00F94A4A"/>
    <w:rsid w:val="00F952AB"/>
    <w:rsid w:val="00F95433"/>
    <w:rsid w:val="00F9550E"/>
    <w:rsid w:val="00F95C57"/>
    <w:rsid w:val="00F963FC"/>
    <w:rsid w:val="00F96422"/>
    <w:rsid w:val="00F96428"/>
    <w:rsid w:val="00F969C3"/>
    <w:rsid w:val="00F97C6E"/>
    <w:rsid w:val="00FA09AA"/>
    <w:rsid w:val="00FA1518"/>
    <w:rsid w:val="00FA2D4E"/>
    <w:rsid w:val="00FA4187"/>
    <w:rsid w:val="00FA42AB"/>
    <w:rsid w:val="00FA4904"/>
    <w:rsid w:val="00FA6F41"/>
    <w:rsid w:val="00FA6F7C"/>
    <w:rsid w:val="00FA7153"/>
    <w:rsid w:val="00FA77B9"/>
    <w:rsid w:val="00FA7B62"/>
    <w:rsid w:val="00FB050A"/>
    <w:rsid w:val="00FB0F85"/>
    <w:rsid w:val="00FB200E"/>
    <w:rsid w:val="00FB207B"/>
    <w:rsid w:val="00FB20D0"/>
    <w:rsid w:val="00FB2649"/>
    <w:rsid w:val="00FB2D93"/>
    <w:rsid w:val="00FB4100"/>
    <w:rsid w:val="00FB475A"/>
    <w:rsid w:val="00FB5016"/>
    <w:rsid w:val="00FB5B4D"/>
    <w:rsid w:val="00FB6BE8"/>
    <w:rsid w:val="00FC0A28"/>
    <w:rsid w:val="00FC1F22"/>
    <w:rsid w:val="00FC2056"/>
    <w:rsid w:val="00FC25BB"/>
    <w:rsid w:val="00FC3FD4"/>
    <w:rsid w:val="00FC3FF4"/>
    <w:rsid w:val="00FC45CA"/>
    <w:rsid w:val="00FC47E7"/>
    <w:rsid w:val="00FC4990"/>
    <w:rsid w:val="00FC4DDE"/>
    <w:rsid w:val="00FC4EFA"/>
    <w:rsid w:val="00FC4F74"/>
    <w:rsid w:val="00FC50DB"/>
    <w:rsid w:val="00FC5C93"/>
    <w:rsid w:val="00FC7582"/>
    <w:rsid w:val="00FC7BE9"/>
    <w:rsid w:val="00FC7EBB"/>
    <w:rsid w:val="00FD0727"/>
    <w:rsid w:val="00FD0A66"/>
    <w:rsid w:val="00FD2386"/>
    <w:rsid w:val="00FD2683"/>
    <w:rsid w:val="00FD289D"/>
    <w:rsid w:val="00FD370D"/>
    <w:rsid w:val="00FD3ABA"/>
    <w:rsid w:val="00FD44F9"/>
    <w:rsid w:val="00FD77A2"/>
    <w:rsid w:val="00FD7B3E"/>
    <w:rsid w:val="00FD7E30"/>
    <w:rsid w:val="00FD7F37"/>
    <w:rsid w:val="00FE05DD"/>
    <w:rsid w:val="00FE0EB7"/>
    <w:rsid w:val="00FE0ECF"/>
    <w:rsid w:val="00FE2348"/>
    <w:rsid w:val="00FE24C1"/>
    <w:rsid w:val="00FE28C4"/>
    <w:rsid w:val="00FE4C3D"/>
    <w:rsid w:val="00FE4DD1"/>
    <w:rsid w:val="00FE508C"/>
    <w:rsid w:val="00FE584C"/>
    <w:rsid w:val="00FE6744"/>
    <w:rsid w:val="00FE6ECF"/>
    <w:rsid w:val="00FE7212"/>
    <w:rsid w:val="00FE7D5A"/>
    <w:rsid w:val="00FE7D85"/>
    <w:rsid w:val="00FF06AA"/>
    <w:rsid w:val="00FF1B63"/>
    <w:rsid w:val="00FF1F5C"/>
    <w:rsid w:val="00FF2878"/>
    <w:rsid w:val="00FF308B"/>
    <w:rsid w:val="00FF4094"/>
    <w:rsid w:val="00FF4102"/>
    <w:rsid w:val="00FF44C2"/>
    <w:rsid w:val="00FF4601"/>
    <w:rsid w:val="00FF5807"/>
    <w:rsid w:val="00FF5B3A"/>
    <w:rsid w:val="00FF5C08"/>
    <w:rsid w:val="00FF62A2"/>
    <w:rsid w:val="00FF638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7429"/>
    <w:pPr>
      <w:spacing w:after="200" w:line="276" w:lineRule="auto"/>
    </w:pPr>
    <w:rPr>
      <w:sz w:val="22"/>
      <w:szCs w:val="22"/>
      <w:lang w:eastAsia="en-US"/>
    </w:rPr>
  </w:style>
  <w:style w:type="paragraph" w:styleId="1">
    <w:name w:val="heading 1"/>
    <w:basedOn w:val="a"/>
    <w:qFormat/>
    <w:rsid w:val="008641E2"/>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qFormat/>
    <w:rsid w:val="008641E2"/>
    <w:pPr>
      <w:keepNext/>
      <w:spacing w:before="240" w:after="60" w:line="240" w:lineRule="auto"/>
      <w:outlineLvl w:val="1"/>
    </w:pPr>
    <w:rPr>
      <w:rFonts w:ascii="Arial" w:eastAsia="Times New Roman" w:hAnsi="Arial" w:cs="Arial"/>
      <w:b/>
      <w:bCs/>
      <w:i/>
      <w:iCs/>
      <w:sz w:val="28"/>
      <w:szCs w:val="28"/>
      <w:lang w:eastAsia="ru-RU"/>
    </w:rPr>
  </w:style>
  <w:style w:type="paragraph" w:styleId="3">
    <w:name w:val="heading 3"/>
    <w:basedOn w:val="a"/>
    <w:next w:val="a"/>
    <w:qFormat/>
    <w:rsid w:val="003B7C30"/>
    <w:pPr>
      <w:keepNext/>
      <w:spacing w:before="240" w:after="60"/>
      <w:outlineLvl w:val="2"/>
    </w:pPr>
    <w:rPr>
      <w:rFonts w:ascii="Arial" w:hAnsi="Arial" w:cs="Arial"/>
      <w:b/>
      <w:bCs/>
      <w:sz w:val="26"/>
      <w:szCs w:val="26"/>
    </w:rPr>
  </w:style>
  <w:style w:type="paragraph" w:styleId="4">
    <w:name w:val="heading 4"/>
    <w:basedOn w:val="a"/>
    <w:next w:val="a"/>
    <w:qFormat/>
    <w:rsid w:val="00536FD0"/>
    <w:pPr>
      <w:keepNext/>
      <w:spacing w:before="240" w:after="60"/>
      <w:outlineLvl w:val="3"/>
    </w:pPr>
    <w:rPr>
      <w:rFonts w:ascii="Times New Roman" w:hAnsi="Times New Roman"/>
      <w:b/>
      <w:bCs/>
      <w:sz w:val="28"/>
      <w:szCs w:val="28"/>
    </w:rPr>
  </w:style>
  <w:style w:type="paragraph" w:styleId="5">
    <w:name w:val="heading 5"/>
    <w:basedOn w:val="a"/>
    <w:next w:val="a"/>
    <w:link w:val="50"/>
    <w:qFormat/>
    <w:rsid w:val="00E05C2D"/>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61381"/>
    <w:pPr>
      <w:ind w:left="720"/>
      <w:contextualSpacing/>
    </w:pPr>
  </w:style>
  <w:style w:type="paragraph" w:styleId="a4">
    <w:name w:val="footer"/>
    <w:basedOn w:val="a"/>
    <w:link w:val="a5"/>
    <w:uiPriority w:val="99"/>
    <w:rsid w:val="006E5C89"/>
    <w:pPr>
      <w:tabs>
        <w:tab w:val="center" w:pos="4677"/>
        <w:tab w:val="right" w:pos="9355"/>
      </w:tabs>
    </w:pPr>
  </w:style>
  <w:style w:type="character" w:styleId="a6">
    <w:name w:val="page number"/>
    <w:basedOn w:val="a0"/>
    <w:rsid w:val="006E5C89"/>
  </w:style>
  <w:style w:type="character" w:styleId="a7">
    <w:name w:val="Hyperlink"/>
    <w:basedOn w:val="a0"/>
    <w:rsid w:val="00EF2CB4"/>
    <w:rPr>
      <w:color w:val="0000FF"/>
      <w:u w:val="single"/>
    </w:rPr>
  </w:style>
  <w:style w:type="paragraph" w:styleId="20">
    <w:name w:val="toc 2"/>
    <w:basedOn w:val="a"/>
    <w:next w:val="a"/>
    <w:autoRedefine/>
    <w:semiHidden/>
    <w:rsid w:val="00E00DA7"/>
    <w:pPr>
      <w:tabs>
        <w:tab w:val="right" w:leader="dot" w:pos="5830"/>
      </w:tabs>
      <w:spacing w:after="0" w:line="240" w:lineRule="auto"/>
      <w:ind w:firstLine="284"/>
    </w:pPr>
    <w:rPr>
      <w:rFonts w:ascii="Times New Roman" w:eastAsia="Times New Roman" w:hAnsi="Times New Roman"/>
      <w:noProof/>
      <w:sz w:val="18"/>
      <w:szCs w:val="18"/>
      <w:lang w:eastAsia="ru-RU"/>
    </w:rPr>
  </w:style>
  <w:style w:type="table" w:styleId="a8">
    <w:name w:val="Table Grid"/>
    <w:basedOn w:val="a1"/>
    <w:rsid w:val="00EF2CB4"/>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9">
    <w:name w:val="Текст выноски Знак"/>
    <w:basedOn w:val="a0"/>
    <w:link w:val="aa"/>
    <w:semiHidden/>
    <w:locked/>
    <w:rsid w:val="002A375B"/>
    <w:rPr>
      <w:rFonts w:ascii="Tahoma" w:eastAsia="Calibri" w:hAnsi="Tahoma" w:cs="Tahoma"/>
      <w:sz w:val="16"/>
      <w:szCs w:val="16"/>
      <w:lang w:val="ru-RU" w:eastAsia="en-US" w:bidi="ar-SA"/>
    </w:rPr>
  </w:style>
  <w:style w:type="paragraph" w:styleId="aa">
    <w:name w:val="Balloon Text"/>
    <w:basedOn w:val="a"/>
    <w:link w:val="a9"/>
    <w:semiHidden/>
    <w:rsid w:val="002A375B"/>
    <w:pPr>
      <w:spacing w:after="0" w:line="240" w:lineRule="auto"/>
    </w:pPr>
    <w:rPr>
      <w:rFonts w:ascii="Tahoma" w:hAnsi="Tahoma" w:cs="Tahoma"/>
      <w:sz w:val="16"/>
      <w:szCs w:val="16"/>
    </w:rPr>
  </w:style>
  <w:style w:type="paragraph" w:styleId="HTML">
    <w:name w:val="HTML Preformatted"/>
    <w:basedOn w:val="a"/>
    <w:rsid w:val="000F75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paragraph" w:styleId="ab">
    <w:name w:val="Body Text Indent"/>
    <w:basedOn w:val="a"/>
    <w:link w:val="ac"/>
    <w:rsid w:val="000F7598"/>
    <w:pPr>
      <w:spacing w:after="120" w:line="240" w:lineRule="auto"/>
      <w:ind w:left="283"/>
    </w:pPr>
    <w:rPr>
      <w:rFonts w:ascii="Times New Roman" w:eastAsia="Times New Roman" w:hAnsi="Times New Roman"/>
      <w:sz w:val="24"/>
      <w:szCs w:val="24"/>
      <w:lang w:eastAsia="ru-RU"/>
    </w:rPr>
  </w:style>
  <w:style w:type="paragraph" w:styleId="ad">
    <w:name w:val="header"/>
    <w:basedOn w:val="a"/>
    <w:rsid w:val="006369DC"/>
    <w:pPr>
      <w:tabs>
        <w:tab w:val="center" w:pos="4677"/>
        <w:tab w:val="right" w:pos="9355"/>
      </w:tabs>
    </w:pPr>
  </w:style>
  <w:style w:type="paragraph" w:customStyle="1" w:styleId="ConsPlusNormal">
    <w:name w:val="ConsPlusNormal"/>
    <w:rsid w:val="005B0B4F"/>
    <w:pPr>
      <w:widowControl w:val="0"/>
      <w:autoSpaceDE w:val="0"/>
      <w:autoSpaceDN w:val="0"/>
      <w:adjustRightInd w:val="0"/>
      <w:ind w:firstLine="720"/>
    </w:pPr>
    <w:rPr>
      <w:rFonts w:ascii="Arial" w:eastAsia="Times New Roman" w:hAnsi="Arial" w:cs="Arial"/>
    </w:rPr>
  </w:style>
  <w:style w:type="paragraph" w:styleId="ae">
    <w:name w:val="Normal (Web)"/>
    <w:basedOn w:val="a"/>
    <w:rsid w:val="005B0B4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serp-urlitem">
    <w:name w:val="b-serp-url__item"/>
    <w:basedOn w:val="a0"/>
    <w:rsid w:val="008641E2"/>
  </w:style>
  <w:style w:type="paragraph" w:customStyle="1" w:styleId="copyright">
    <w:name w:val="copyright"/>
    <w:basedOn w:val="a"/>
    <w:rsid w:val="0083725A"/>
    <w:pPr>
      <w:spacing w:before="100" w:beforeAutospacing="1" w:after="100" w:afterAutospacing="1" w:line="240" w:lineRule="auto"/>
    </w:pPr>
    <w:rPr>
      <w:rFonts w:ascii="Times New Roman" w:eastAsia="Times New Roman" w:hAnsi="Times New Roman"/>
      <w:sz w:val="24"/>
      <w:szCs w:val="24"/>
      <w:lang w:eastAsia="ru-RU"/>
    </w:rPr>
  </w:style>
  <w:style w:type="character" w:styleId="af">
    <w:name w:val="Strong"/>
    <w:basedOn w:val="a0"/>
    <w:qFormat/>
    <w:rsid w:val="008210F2"/>
    <w:rPr>
      <w:b/>
      <w:bCs/>
    </w:rPr>
  </w:style>
  <w:style w:type="character" w:customStyle="1" w:styleId="propertyname">
    <w:name w:val="property_name"/>
    <w:basedOn w:val="a0"/>
    <w:rsid w:val="008210F2"/>
  </w:style>
  <w:style w:type="character" w:customStyle="1" w:styleId="phh">
    <w:name w:val="ph_h"/>
    <w:basedOn w:val="a0"/>
    <w:rsid w:val="008210F2"/>
  </w:style>
  <w:style w:type="character" w:customStyle="1" w:styleId="phcom">
    <w:name w:val="ph_com"/>
    <w:basedOn w:val="a0"/>
    <w:rsid w:val="008210F2"/>
  </w:style>
  <w:style w:type="paragraph" w:styleId="af0">
    <w:name w:val="Body Text"/>
    <w:basedOn w:val="a"/>
    <w:link w:val="af1"/>
    <w:unhideWhenUsed/>
    <w:rsid w:val="003B7C30"/>
    <w:pPr>
      <w:spacing w:after="120"/>
    </w:pPr>
  </w:style>
  <w:style w:type="character" w:customStyle="1" w:styleId="phem">
    <w:name w:val="ph_em"/>
    <w:basedOn w:val="a0"/>
    <w:rsid w:val="003B7C30"/>
  </w:style>
  <w:style w:type="character" w:customStyle="1" w:styleId="b-serp-urlmark">
    <w:name w:val="b-serp-url__mark"/>
    <w:basedOn w:val="a0"/>
    <w:rsid w:val="009028EC"/>
  </w:style>
  <w:style w:type="character" w:customStyle="1" w:styleId="hl">
    <w:name w:val="hl"/>
    <w:basedOn w:val="a0"/>
    <w:rsid w:val="00061019"/>
  </w:style>
  <w:style w:type="character" w:customStyle="1" w:styleId="font14">
    <w:name w:val="font14"/>
    <w:basedOn w:val="a0"/>
    <w:rsid w:val="00B4649E"/>
  </w:style>
  <w:style w:type="paragraph" w:customStyle="1" w:styleId="htext">
    <w:name w:val="htext"/>
    <w:basedOn w:val="a"/>
    <w:rsid w:val="0039418C"/>
    <w:pPr>
      <w:spacing w:before="100" w:beforeAutospacing="1" w:after="100" w:afterAutospacing="1" w:line="240" w:lineRule="auto"/>
    </w:pPr>
    <w:rPr>
      <w:rFonts w:ascii="Times New Roman" w:eastAsia="Times New Roman" w:hAnsi="Times New Roman"/>
      <w:sz w:val="24"/>
      <w:szCs w:val="24"/>
      <w:lang w:eastAsia="ru-RU"/>
    </w:rPr>
  </w:style>
  <w:style w:type="character" w:styleId="af2">
    <w:name w:val="FollowedHyperlink"/>
    <w:basedOn w:val="a0"/>
    <w:rsid w:val="009F5D03"/>
    <w:rPr>
      <w:color w:val="800080"/>
      <w:u w:val="single"/>
    </w:rPr>
  </w:style>
  <w:style w:type="character" w:customStyle="1" w:styleId="postbody">
    <w:name w:val="postbody"/>
    <w:basedOn w:val="a0"/>
    <w:rsid w:val="004D454C"/>
  </w:style>
  <w:style w:type="paragraph" w:customStyle="1" w:styleId="af3">
    <w:name w:val="табл"/>
    <w:basedOn w:val="a"/>
    <w:rsid w:val="00CB38C6"/>
    <w:pPr>
      <w:spacing w:after="0" w:line="240" w:lineRule="auto"/>
      <w:jc w:val="center"/>
    </w:pPr>
    <w:rPr>
      <w:rFonts w:ascii="Arial Narrow" w:eastAsia="Times New Roman" w:hAnsi="Arial Narrow" w:cs="Arial Narrow"/>
      <w:spacing w:val="-10"/>
      <w:sz w:val="26"/>
      <w:szCs w:val="26"/>
      <w:lang w:eastAsia="ru-RU"/>
    </w:rPr>
  </w:style>
  <w:style w:type="paragraph" w:customStyle="1" w:styleId="af4">
    <w:name w:val="Наш"/>
    <w:basedOn w:val="a"/>
    <w:rsid w:val="00AD0575"/>
    <w:pPr>
      <w:spacing w:after="0" w:line="360" w:lineRule="auto"/>
      <w:ind w:firstLine="709"/>
      <w:jc w:val="both"/>
    </w:pPr>
    <w:rPr>
      <w:rFonts w:ascii="Times New Roman" w:eastAsia="Times New Roman" w:hAnsi="Times New Roman"/>
      <w:sz w:val="28"/>
      <w:szCs w:val="28"/>
      <w:lang w:eastAsia="ru-RU"/>
    </w:rPr>
  </w:style>
  <w:style w:type="character" w:customStyle="1" w:styleId="af1">
    <w:name w:val="Основной текст Знак"/>
    <w:basedOn w:val="a0"/>
    <w:link w:val="af0"/>
    <w:rsid w:val="00FA2D4E"/>
    <w:rPr>
      <w:rFonts w:ascii="Calibri" w:eastAsia="Calibri" w:hAnsi="Calibri"/>
      <w:sz w:val="22"/>
      <w:szCs w:val="22"/>
      <w:lang w:val="ru-RU" w:eastAsia="en-US" w:bidi="ar-SA"/>
    </w:rPr>
  </w:style>
  <w:style w:type="paragraph" w:customStyle="1" w:styleId="book">
    <w:name w:val="book"/>
    <w:basedOn w:val="a"/>
    <w:rsid w:val="00ED1130"/>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roba11">
    <w:name w:val="proba11"/>
    <w:basedOn w:val="a"/>
    <w:rsid w:val="0029023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t4">
    <w:name w:val="t4"/>
    <w:basedOn w:val="a0"/>
    <w:rsid w:val="0077766C"/>
  </w:style>
  <w:style w:type="character" w:customStyle="1" w:styleId="t5">
    <w:name w:val="t5"/>
    <w:basedOn w:val="a0"/>
    <w:rsid w:val="00516351"/>
  </w:style>
  <w:style w:type="character" w:styleId="HTML0">
    <w:name w:val="HTML Cite"/>
    <w:basedOn w:val="a0"/>
    <w:rsid w:val="00E821E2"/>
    <w:rPr>
      <w:i/>
      <w:iCs/>
    </w:rPr>
  </w:style>
  <w:style w:type="paragraph" w:styleId="30">
    <w:name w:val="Body Text 3"/>
    <w:basedOn w:val="a"/>
    <w:rsid w:val="001B46BA"/>
    <w:pPr>
      <w:spacing w:after="120"/>
    </w:pPr>
    <w:rPr>
      <w:sz w:val="16"/>
      <w:szCs w:val="16"/>
    </w:rPr>
  </w:style>
  <w:style w:type="paragraph" w:styleId="af5">
    <w:name w:val="Title"/>
    <w:basedOn w:val="a"/>
    <w:qFormat/>
    <w:rsid w:val="0091709C"/>
    <w:pPr>
      <w:spacing w:after="0" w:line="240" w:lineRule="auto"/>
      <w:jc w:val="center"/>
    </w:pPr>
    <w:rPr>
      <w:rFonts w:ascii="Times New Roman" w:eastAsia="Times New Roman" w:hAnsi="Times New Roman"/>
      <w:b/>
      <w:sz w:val="20"/>
      <w:szCs w:val="20"/>
      <w:lang w:eastAsia="be-BY"/>
    </w:rPr>
  </w:style>
  <w:style w:type="character" w:customStyle="1" w:styleId="mw-headline">
    <w:name w:val="mw-headline"/>
    <w:basedOn w:val="a0"/>
    <w:rsid w:val="00C60AA6"/>
  </w:style>
  <w:style w:type="character" w:customStyle="1" w:styleId="citation">
    <w:name w:val="citation"/>
    <w:basedOn w:val="a0"/>
    <w:rsid w:val="00C60AA6"/>
  </w:style>
  <w:style w:type="paragraph" w:customStyle="1" w:styleId="10">
    <w:name w:val="Абзац списка1"/>
    <w:basedOn w:val="a"/>
    <w:rsid w:val="007837AA"/>
    <w:pPr>
      <w:ind w:left="720"/>
      <w:contextualSpacing/>
    </w:pPr>
    <w:rPr>
      <w:rFonts w:eastAsia="Times New Roman"/>
      <w:lang w:eastAsia="ru-RU"/>
    </w:rPr>
  </w:style>
  <w:style w:type="character" w:customStyle="1" w:styleId="font5">
    <w:name w:val="font5"/>
    <w:basedOn w:val="a0"/>
    <w:rsid w:val="00C23328"/>
  </w:style>
  <w:style w:type="character" w:customStyle="1" w:styleId="font10">
    <w:name w:val="font10"/>
    <w:basedOn w:val="a0"/>
    <w:rsid w:val="00C23328"/>
  </w:style>
  <w:style w:type="character" w:customStyle="1" w:styleId="font11">
    <w:name w:val="font11"/>
    <w:basedOn w:val="a0"/>
    <w:rsid w:val="00C23328"/>
  </w:style>
  <w:style w:type="character" w:styleId="af6">
    <w:name w:val="Emphasis"/>
    <w:basedOn w:val="a0"/>
    <w:qFormat/>
    <w:rsid w:val="00010AA2"/>
    <w:rPr>
      <w:i/>
      <w:iCs/>
    </w:rPr>
  </w:style>
  <w:style w:type="character" w:customStyle="1" w:styleId="snsep">
    <w:name w:val="snsep"/>
    <w:basedOn w:val="a0"/>
    <w:rsid w:val="001929AA"/>
  </w:style>
  <w:style w:type="character" w:customStyle="1" w:styleId="headongrey">
    <w:name w:val="head_ongrey"/>
    <w:basedOn w:val="a0"/>
    <w:rsid w:val="007234E5"/>
  </w:style>
  <w:style w:type="character" w:customStyle="1" w:styleId="hdesc">
    <w:name w:val="hdesc"/>
    <w:basedOn w:val="a0"/>
    <w:rsid w:val="00AE5352"/>
  </w:style>
  <w:style w:type="character" w:customStyle="1" w:styleId="ata11y">
    <w:name w:val="at_a11y"/>
    <w:basedOn w:val="a0"/>
    <w:rsid w:val="00AE5352"/>
  </w:style>
  <w:style w:type="paragraph" w:styleId="z-">
    <w:name w:val="HTML Top of Form"/>
    <w:basedOn w:val="a"/>
    <w:next w:val="a"/>
    <w:hidden/>
    <w:rsid w:val="00AE5352"/>
    <w:pPr>
      <w:pBdr>
        <w:bottom w:val="single" w:sz="6" w:space="1" w:color="auto"/>
      </w:pBdr>
      <w:spacing w:after="0" w:line="240" w:lineRule="auto"/>
      <w:jc w:val="center"/>
    </w:pPr>
    <w:rPr>
      <w:rFonts w:ascii="Arial" w:eastAsia="Times New Roman" w:hAnsi="Arial" w:cs="Arial"/>
      <w:vanish/>
      <w:sz w:val="16"/>
      <w:szCs w:val="16"/>
      <w:lang w:eastAsia="ru-RU"/>
    </w:rPr>
  </w:style>
  <w:style w:type="paragraph" w:styleId="z-0">
    <w:name w:val="HTML Bottom of Form"/>
    <w:basedOn w:val="a"/>
    <w:next w:val="a"/>
    <w:hidden/>
    <w:rsid w:val="00AE5352"/>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11">
    <w:name w:val="1"/>
    <w:basedOn w:val="a0"/>
    <w:rsid w:val="00F26A2D"/>
  </w:style>
  <w:style w:type="character" w:customStyle="1" w:styleId="reference-text">
    <w:name w:val="reference-text"/>
    <w:basedOn w:val="a0"/>
    <w:rsid w:val="007477CA"/>
  </w:style>
  <w:style w:type="character" w:customStyle="1" w:styleId="ref-info">
    <w:name w:val="ref-info"/>
    <w:basedOn w:val="a0"/>
    <w:rsid w:val="007477CA"/>
  </w:style>
  <w:style w:type="character" w:customStyle="1" w:styleId="articleseperator">
    <w:name w:val="article_seperator"/>
    <w:basedOn w:val="a0"/>
    <w:rsid w:val="00D50D21"/>
  </w:style>
  <w:style w:type="character" w:customStyle="1" w:styleId="left">
    <w:name w:val="left"/>
    <w:basedOn w:val="a0"/>
    <w:rsid w:val="0024490C"/>
  </w:style>
  <w:style w:type="character" w:customStyle="1" w:styleId="ff2cf0fs24">
    <w:name w:val="ff2 cf0 fs24"/>
    <w:basedOn w:val="a0"/>
    <w:rsid w:val="00507BDD"/>
  </w:style>
  <w:style w:type="paragraph" w:customStyle="1" w:styleId="af7">
    <w:name w:val="шапка таблицы"/>
    <w:basedOn w:val="a"/>
    <w:link w:val="af8"/>
    <w:autoRedefine/>
    <w:rsid w:val="001B35DE"/>
    <w:pPr>
      <w:widowControl w:val="0"/>
      <w:spacing w:after="0" w:line="240" w:lineRule="auto"/>
      <w:jc w:val="center"/>
      <w:outlineLvl w:val="0"/>
    </w:pPr>
    <w:rPr>
      <w:rFonts w:ascii="Arial Narrow" w:eastAsia="MS Mincho" w:hAnsi="Arial Narrow" w:cs="Arial"/>
      <w:bCs/>
      <w:i/>
      <w:sz w:val="24"/>
      <w:szCs w:val="24"/>
      <w:lang w:eastAsia="ru-RU"/>
    </w:rPr>
  </w:style>
  <w:style w:type="character" w:customStyle="1" w:styleId="af8">
    <w:name w:val="шапка таблицы Знак"/>
    <w:basedOn w:val="a0"/>
    <w:link w:val="af7"/>
    <w:rsid w:val="001B35DE"/>
    <w:rPr>
      <w:rFonts w:ascii="Arial Narrow" w:eastAsia="MS Mincho" w:hAnsi="Arial Narrow" w:cs="Arial"/>
      <w:bCs/>
      <w:i/>
      <w:sz w:val="24"/>
      <w:szCs w:val="24"/>
      <w:lang w:val="ru-RU" w:eastAsia="ru-RU" w:bidi="ar-SA"/>
    </w:rPr>
  </w:style>
  <w:style w:type="paragraph" w:customStyle="1" w:styleId="af9">
    <w:name w:val="Подпись рисунка"/>
    <w:basedOn w:val="a"/>
    <w:link w:val="afa"/>
    <w:autoRedefine/>
    <w:rsid w:val="001B35DE"/>
    <w:pPr>
      <w:widowControl w:val="0"/>
      <w:spacing w:before="60" w:after="60" w:line="240" w:lineRule="auto"/>
      <w:jc w:val="center"/>
    </w:pPr>
    <w:rPr>
      <w:rFonts w:ascii="Times New Roman" w:eastAsia="Times New Roman" w:hAnsi="Times New Roman"/>
      <w:iCs/>
      <w:lang w:eastAsia="ru-RU"/>
    </w:rPr>
  </w:style>
  <w:style w:type="character" w:customStyle="1" w:styleId="afa">
    <w:name w:val="Подпись рисунка Знак"/>
    <w:basedOn w:val="a0"/>
    <w:link w:val="af9"/>
    <w:rsid w:val="001B35DE"/>
    <w:rPr>
      <w:iCs/>
      <w:sz w:val="22"/>
      <w:szCs w:val="22"/>
      <w:lang w:val="ru-RU" w:eastAsia="ru-RU" w:bidi="ar-SA"/>
    </w:rPr>
  </w:style>
  <w:style w:type="paragraph" w:customStyle="1" w:styleId="12">
    <w:name w:val="таблица 1"/>
    <w:basedOn w:val="a"/>
    <w:link w:val="13"/>
    <w:autoRedefine/>
    <w:rsid w:val="001B35DE"/>
    <w:pPr>
      <w:spacing w:after="0" w:line="240" w:lineRule="auto"/>
    </w:pPr>
    <w:rPr>
      <w:rFonts w:ascii="Times New Roman" w:eastAsia="Times New Roman" w:hAnsi="Times New Roman"/>
      <w:bCs/>
      <w:sz w:val="24"/>
      <w:szCs w:val="24"/>
      <w:lang w:eastAsia="ru-RU"/>
    </w:rPr>
  </w:style>
  <w:style w:type="character" w:customStyle="1" w:styleId="13">
    <w:name w:val="таблица 1 Знак"/>
    <w:basedOn w:val="a0"/>
    <w:link w:val="12"/>
    <w:rsid w:val="001B35DE"/>
    <w:rPr>
      <w:bCs/>
      <w:sz w:val="24"/>
      <w:szCs w:val="24"/>
      <w:lang w:val="ru-RU" w:eastAsia="ru-RU" w:bidi="ar-SA"/>
    </w:rPr>
  </w:style>
  <w:style w:type="character" w:customStyle="1" w:styleId="a5">
    <w:name w:val="Нижний колонтитул Знак"/>
    <w:basedOn w:val="a0"/>
    <w:link w:val="a4"/>
    <w:uiPriority w:val="99"/>
    <w:rsid w:val="00F67783"/>
    <w:rPr>
      <w:sz w:val="22"/>
      <w:szCs w:val="22"/>
      <w:lang w:eastAsia="en-US"/>
    </w:rPr>
  </w:style>
  <w:style w:type="character" w:customStyle="1" w:styleId="lat2">
    <w:name w:val="lat2"/>
    <w:basedOn w:val="a0"/>
    <w:rsid w:val="004E1DB0"/>
    <w:rPr>
      <w:color w:val="999900"/>
    </w:rPr>
  </w:style>
  <w:style w:type="character" w:customStyle="1" w:styleId="50">
    <w:name w:val="Заголовок 5 Знак"/>
    <w:basedOn w:val="a0"/>
    <w:link w:val="5"/>
    <w:rsid w:val="00937429"/>
    <w:rPr>
      <w:b/>
      <w:bCs/>
      <w:i/>
      <w:iCs/>
      <w:sz w:val="26"/>
      <w:szCs w:val="26"/>
      <w:lang w:eastAsia="en-US"/>
    </w:rPr>
  </w:style>
  <w:style w:type="character" w:customStyle="1" w:styleId="ac">
    <w:name w:val="Основной текст с отступом Знак"/>
    <w:basedOn w:val="a0"/>
    <w:link w:val="ab"/>
    <w:rsid w:val="00937429"/>
    <w:rPr>
      <w:rFonts w:ascii="Times New Roman" w:eastAsia="Times New Roman" w:hAnsi="Times New Roman"/>
      <w:sz w:val="24"/>
      <w:szCs w:val="24"/>
    </w:rPr>
  </w:style>
  <w:style w:type="paragraph" w:customStyle="1" w:styleId="PlainText">
    <w:name w:val="Plain Text"/>
    <w:basedOn w:val="a"/>
    <w:rsid w:val="007F4B12"/>
    <w:pPr>
      <w:spacing w:after="0" w:line="240" w:lineRule="auto"/>
      <w:ind w:firstLine="720"/>
      <w:jc w:val="both"/>
    </w:pPr>
    <w:rPr>
      <w:rFonts w:ascii="Courier New" w:eastAsia="Times New Roman" w:hAnsi="Courier New"/>
      <w:sz w:val="20"/>
      <w:szCs w:val="20"/>
      <w:lang w:eastAsia="ru-RU"/>
    </w:rPr>
  </w:style>
  <w:style w:type="paragraph" w:customStyle="1" w:styleId="BodyTextIndent2">
    <w:name w:val="Body Text Indent 2"/>
    <w:basedOn w:val="a"/>
    <w:rsid w:val="007F4B12"/>
    <w:pPr>
      <w:overflowPunct w:val="0"/>
      <w:autoSpaceDE w:val="0"/>
      <w:autoSpaceDN w:val="0"/>
      <w:adjustRightInd w:val="0"/>
      <w:spacing w:after="0" w:line="240" w:lineRule="auto"/>
      <w:ind w:right="84" w:firstLine="567"/>
      <w:textAlignment w:val="baseline"/>
    </w:pPr>
    <w:rPr>
      <w:rFonts w:ascii="Times New Roman" w:eastAsia="Times New Roman" w:hAnsi="Times New Roman"/>
      <w:sz w:val="28"/>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47151">
      <w:bodyDiv w:val="1"/>
      <w:marLeft w:val="0"/>
      <w:marRight w:val="0"/>
      <w:marTop w:val="0"/>
      <w:marBottom w:val="0"/>
      <w:divBdr>
        <w:top w:val="none" w:sz="0" w:space="0" w:color="auto"/>
        <w:left w:val="none" w:sz="0" w:space="0" w:color="auto"/>
        <w:bottom w:val="none" w:sz="0" w:space="0" w:color="auto"/>
        <w:right w:val="none" w:sz="0" w:space="0" w:color="auto"/>
      </w:divBdr>
    </w:div>
    <w:div w:id="23754150">
      <w:bodyDiv w:val="1"/>
      <w:marLeft w:val="0"/>
      <w:marRight w:val="0"/>
      <w:marTop w:val="0"/>
      <w:marBottom w:val="0"/>
      <w:divBdr>
        <w:top w:val="none" w:sz="0" w:space="0" w:color="auto"/>
        <w:left w:val="none" w:sz="0" w:space="0" w:color="auto"/>
        <w:bottom w:val="none" w:sz="0" w:space="0" w:color="auto"/>
        <w:right w:val="none" w:sz="0" w:space="0" w:color="auto"/>
      </w:divBdr>
    </w:div>
    <w:div w:id="34668576">
      <w:bodyDiv w:val="1"/>
      <w:marLeft w:val="0"/>
      <w:marRight w:val="0"/>
      <w:marTop w:val="0"/>
      <w:marBottom w:val="0"/>
      <w:divBdr>
        <w:top w:val="none" w:sz="0" w:space="0" w:color="auto"/>
        <w:left w:val="none" w:sz="0" w:space="0" w:color="auto"/>
        <w:bottom w:val="none" w:sz="0" w:space="0" w:color="auto"/>
        <w:right w:val="none" w:sz="0" w:space="0" w:color="auto"/>
      </w:divBdr>
      <w:divsChild>
        <w:div w:id="186141259">
          <w:marLeft w:val="0"/>
          <w:marRight w:val="0"/>
          <w:marTop w:val="0"/>
          <w:marBottom w:val="0"/>
          <w:divBdr>
            <w:top w:val="none" w:sz="0" w:space="0" w:color="auto"/>
            <w:left w:val="none" w:sz="0" w:space="0" w:color="auto"/>
            <w:bottom w:val="none" w:sz="0" w:space="0" w:color="auto"/>
            <w:right w:val="none" w:sz="0" w:space="0" w:color="auto"/>
          </w:divBdr>
          <w:divsChild>
            <w:div w:id="452480724">
              <w:marLeft w:val="0"/>
              <w:marRight w:val="0"/>
              <w:marTop w:val="0"/>
              <w:marBottom w:val="0"/>
              <w:divBdr>
                <w:top w:val="none" w:sz="0" w:space="0" w:color="auto"/>
                <w:left w:val="none" w:sz="0" w:space="0" w:color="auto"/>
                <w:bottom w:val="none" w:sz="0" w:space="0" w:color="auto"/>
                <w:right w:val="none" w:sz="0" w:space="0" w:color="auto"/>
              </w:divBdr>
            </w:div>
            <w:div w:id="936209965">
              <w:marLeft w:val="0"/>
              <w:marRight w:val="0"/>
              <w:marTop w:val="0"/>
              <w:marBottom w:val="0"/>
              <w:divBdr>
                <w:top w:val="none" w:sz="0" w:space="0" w:color="auto"/>
                <w:left w:val="none" w:sz="0" w:space="0" w:color="auto"/>
                <w:bottom w:val="none" w:sz="0" w:space="0" w:color="auto"/>
                <w:right w:val="none" w:sz="0" w:space="0" w:color="auto"/>
              </w:divBdr>
            </w:div>
            <w:div w:id="1635745588">
              <w:marLeft w:val="0"/>
              <w:marRight w:val="0"/>
              <w:marTop w:val="0"/>
              <w:marBottom w:val="0"/>
              <w:divBdr>
                <w:top w:val="none" w:sz="0" w:space="0" w:color="auto"/>
                <w:left w:val="none" w:sz="0" w:space="0" w:color="auto"/>
                <w:bottom w:val="none" w:sz="0" w:space="0" w:color="auto"/>
                <w:right w:val="none" w:sz="0" w:space="0" w:color="auto"/>
              </w:divBdr>
            </w:div>
          </w:divsChild>
        </w:div>
        <w:div w:id="757100562">
          <w:marLeft w:val="0"/>
          <w:marRight w:val="0"/>
          <w:marTop w:val="0"/>
          <w:marBottom w:val="0"/>
          <w:divBdr>
            <w:top w:val="none" w:sz="0" w:space="0" w:color="auto"/>
            <w:left w:val="none" w:sz="0" w:space="0" w:color="auto"/>
            <w:bottom w:val="none" w:sz="0" w:space="0" w:color="auto"/>
            <w:right w:val="none" w:sz="0" w:space="0" w:color="auto"/>
          </w:divBdr>
        </w:div>
      </w:divsChild>
    </w:div>
    <w:div w:id="68844510">
      <w:bodyDiv w:val="1"/>
      <w:marLeft w:val="0"/>
      <w:marRight w:val="0"/>
      <w:marTop w:val="0"/>
      <w:marBottom w:val="0"/>
      <w:divBdr>
        <w:top w:val="none" w:sz="0" w:space="0" w:color="auto"/>
        <w:left w:val="none" w:sz="0" w:space="0" w:color="auto"/>
        <w:bottom w:val="none" w:sz="0" w:space="0" w:color="auto"/>
        <w:right w:val="none" w:sz="0" w:space="0" w:color="auto"/>
      </w:divBdr>
    </w:div>
    <w:div w:id="126511404">
      <w:bodyDiv w:val="1"/>
      <w:marLeft w:val="0"/>
      <w:marRight w:val="0"/>
      <w:marTop w:val="0"/>
      <w:marBottom w:val="0"/>
      <w:divBdr>
        <w:top w:val="none" w:sz="0" w:space="0" w:color="auto"/>
        <w:left w:val="none" w:sz="0" w:space="0" w:color="auto"/>
        <w:bottom w:val="none" w:sz="0" w:space="0" w:color="auto"/>
        <w:right w:val="none" w:sz="0" w:space="0" w:color="auto"/>
      </w:divBdr>
      <w:divsChild>
        <w:div w:id="175048090">
          <w:marLeft w:val="0"/>
          <w:marRight w:val="0"/>
          <w:marTop w:val="0"/>
          <w:marBottom w:val="0"/>
          <w:divBdr>
            <w:top w:val="none" w:sz="0" w:space="0" w:color="auto"/>
            <w:left w:val="none" w:sz="0" w:space="0" w:color="auto"/>
            <w:bottom w:val="none" w:sz="0" w:space="0" w:color="auto"/>
            <w:right w:val="none" w:sz="0" w:space="0" w:color="auto"/>
          </w:divBdr>
          <w:divsChild>
            <w:div w:id="1187064798">
              <w:marLeft w:val="0"/>
              <w:marRight w:val="0"/>
              <w:marTop w:val="0"/>
              <w:marBottom w:val="0"/>
              <w:divBdr>
                <w:top w:val="none" w:sz="0" w:space="0" w:color="auto"/>
                <w:left w:val="none" w:sz="0" w:space="0" w:color="auto"/>
                <w:bottom w:val="none" w:sz="0" w:space="0" w:color="auto"/>
                <w:right w:val="none" w:sz="0" w:space="0" w:color="auto"/>
              </w:divBdr>
              <w:divsChild>
                <w:div w:id="644046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212288">
          <w:marLeft w:val="0"/>
          <w:marRight w:val="0"/>
          <w:marTop w:val="0"/>
          <w:marBottom w:val="0"/>
          <w:divBdr>
            <w:top w:val="none" w:sz="0" w:space="0" w:color="auto"/>
            <w:left w:val="none" w:sz="0" w:space="0" w:color="auto"/>
            <w:bottom w:val="none" w:sz="0" w:space="0" w:color="auto"/>
            <w:right w:val="none" w:sz="0" w:space="0" w:color="auto"/>
          </w:divBdr>
          <w:divsChild>
            <w:div w:id="174714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09360">
      <w:bodyDiv w:val="1"/>
      <w:marLeft w:val="0"/>
      <w:marRight w:val="0"/>
      <w:marTop w:val="0"/>
      <w:marBottom w:val="0"/>
      <w:divBdr>
        <w:top w:val="none" w:sz="0" w:space="0" w:color="auto"/>
        <w:left w:val="none" w:sz="0" w:space="0" w:color="auto"/>
        <w:bottom w:val="none" w:sz="0" w:space="0" w:color="auto"/>
        <w:right w:val="none" w:sz="0" w:space="0" w:color="auto"/>
      </w:divBdr>
    </w:div>
    <w:div w:id="141429206">
      <w:bodyDiv w:val="1"/>
      <w:marLeft w:val="0"/>
      <w:marRight w:val="0"/>
      <w:marTop w:val="0"/>
      <w:marBottom w:val="0"/>
      <w:divBdr>
        <w:top w:val="none" w:sz="0" w:space="0" w:color="auto"/>
        <w:left w:val="none" w:sz="0" w:space="0" w:color="auto"/>
        <w:bottom w:val="none" w:sz="0" w:space="0" w:color="auto"/>
        <w:right w:val="none" w:sz="0" w:space="0" w:color="auto"/>
      </w:divBdr>
      <w:divsChild>
        <w:div w:id="910623981">
          <w:marLeft w:val="0"/>
          <w:marRight w:val="0"/>
          <w:marTop w:val="0"/>
          <w:marBottom w:val="0"/>
          <w:divBdr>
            <w:top w:val="none" w:sz="0" w:space="0" w:color="auto"/>
            <w:left w:val="none" w:sz="0" w:space="0" w:color="auto"/>
            <w:bottom w:val="none" w:sz="0" w:space="0" w:color="auto"/>
            <w:right w:val="none" w:sz="0" w:space="0" w:color="auto"/>
          </w:divBdr>
        </w:div>
      </w:divsChild>
    </w:div>
    <w:div w:id="144594854">
      <w:bodyDiv w:val="1"/>
      <w:marLeft w:val="0"/>
      <w:marRight w:val="0"/>
      <w:marTop w:val="0"/>
      <w:marBottom w:val="0"/>
      <w:divBdr>
        <w:top w:val="none" w:sz="0" w:space="0" w:color="auto"/>
        <w:left w:val="none" w:sz="0" w:space="0" w:color="auto"/>
        <w:bottom w:val="none" w:sz="0" w:space="0" w:color="auto"/>
        <w:right w:val="none" w:sz="0" w:space="0" w:color="auto"/>
      </w:divBdr>
    </w:div>
    <w:div w:id="172956120">
      <w:bodyDiv w:val="1"/>
      <w:marLeft w:val="0"/>
      <w:marRight w:val="0"/>
      <w:marTop w:val="0"/>
      <w:marBottom w:val="0"/>
      <w:divBdr>
        <w:top w:val="none" w:sz="0" w:space="0" w:color="auto"/>
        <w:left w:val="none" w:sz="0" w:space="0" w:color="auto"/>
        <w:bottom w:val="none" w:sz="0" w:space="0" w:color="auto"/>
        <w:right w:val="none" w:sz="0" w:space="0" w:color="auto"/>
      </w:divBdr>
    </w:div>
    <w:div w:id="202406094">
      <w:bodyDiv w:val="1"/>
      <w:marLeft w:val="0"/>
      <w:marRight w:val="0"/>
      <w:marTop w:val="0"/>
      <w:marBottom w:val="0"/>
      <w:divBdr>
        <w:top w:val="none" w:sz="0" w:space="0" w:color="auto"/>
        <w:left w:val="none" w:sz="0" w:space="0" w:color="auto"/>
        <w:bottom w:val="none" w:sz="0" w:space="0" w:color="auto"/>
        <w:right w:val="none" w:sz="0" w:space="0" w:color="auto"/>
      </w:divBdr>
    </w:div>
    <w:div w:id="222444903">
      <w:bodyDiv w:val="1"/>
      <w:marLeft w:val="0"/>
      <w:marRight w:val="0"/>
      <w:marTop w:val="0"/>
      <w:marBottom w:val="0"/>
      <w:divBdr>
        <w:top w:val="none" w:sz="0" w:space="0" w:color="auto"/>
        <w:left w:val="none" w:sz="0" w:space="0" w:color="auto"/>
        <w:bottom w:val="none" w:sz="0" w:space="0" w:color="auto"/>
        <w:right w:val="none" w:sz="0" w:space="0" w:color="auto"/>
      </w:divBdr>
    </w:div>
    <w:div w:id="231357404">
      <w:bodyDiv w:val="1"/>
      <w:marLeft w:val="0"/>
      <w:marRight w:val="0"/>
      <w:marTop w:val="0"/>
      <w:marBottom w:val="0"/>
      <w:divBdr>
        <w:top w:val="none" w:sz="0" w:space="0" w:color="auto"/>
        <w:left w:val="none" w:sz="0" w:space="0" w:color="auto"/>
        <w:bottom w:val="none" w:sz="0" w:space="0" w:color="auto"/>
        <w:right w:val="none" w:sz="0" w:space="0" w:color="auto"/>
      </w:divBdr>
    </w:div>
    <w:div w:id="232275719">
      <w:bodyDiv w:val="1"/>
      <w:marLeft w:val="0"/>
      <w:marRight w:val="0"/>
      <w:marTop w:val="0"/>
      <w:marBottom w:val="0"/>
      <w:divBdr>
        <w:top w:val="none" w:sz="0" w:space="0" w:color="auto"/>
        <w:left w:val="none" w:sz="0" w:space="0" w:color="auto"/>
        <w:bottom w:val="none" w:sz="0" w:space="0" w:color="auto"/>
        <w:right w:val="none" w:sz="0" w:space="0" w:color="auto"/>
      </w:divBdr>
    </w:div>
    <w:div w:id="248972553">
      <w:bodyDiv w:val="1"/>
      <w:marLeft w:val="0"/>
      <w:marRight w:val="0"/>
      <w:marTop w:val="0"/>
      <w:marBottom w:val="0"/>
      <w:divBdr>
        <w:top w:val="none" w:sz="0" w:space="0" w:color="auto"/>
        <w:left w:val="none" w:sz="0" w:space="0" w:color="auto"/>
        <w:bottom w:val="none" w:sz="0" w:space="0" w:color="auto"/>
        <w:right w:val="none" w:sz="0" w:space="0" w:color="auto"/>
      </w:divBdr>
    </w:div>
    <w:div w:id="258295713">
      <w:bodyDiv w:val="1"/>
      <w:marLeft w:val="0"/>
      <w:marRight w:val="0"/>
      <w:marTop w:val="0"/>
      <w:marBottom w:val="0"/>
      <w:divBdr>
        <w:top w:val="none" w:sz="0" w:space="0" w:color="auto"/>
        <w:left w:val="none" w:sz="0" w:space="0" w:color="auto"/>
        <w:bottom w:val="none" w:sz="0" w:space="0" w:color="auto"/>
        <w:right w:val="none" w:sz="0" w:space="0" w:color="auto"/>
      </w:divBdr>
    </w:div>
    <w:div w:id="269902179">
      <w:bodyDiv w:val="1"/>
      <w:marLeft w:val="0"/>
      <w:marRight w:val="0"/>
      <w:marTop w:val="0"/>
      <w:marBottom w:val="0"/>
      <w:divBdr>
        <w:top w:val="none" w:sz="0" w:space="0" w:color="auto"/>
        <w:left w:val="none" w:sz="0" w:space="0" w:color="auto"/>
        <w:bottom w:val="none" w:sz="0" w:space="0" w:color="auto"/>
        <w:right w:val="none" w:sz="0" w:space="0" w:color="auto"/>
      </w:divBdr>
    </w:div>
    <w:div w:id="321004875">
      <w:bodyDiv w:val="1"/>
      <w:marLeft w:val="0"/>
      <w:marRight w:val="0"/>
      <w:marTop w:val="0"/>
      <w:marBottom w:val="0"/>
      <w:divBdr>
        <w:top w:val="none" w:sz="0" w:space="0" w:color="auto"/>
        <w:left w:val="none" w:sz="0" w:space="0" w:color="auto"/>
        <w:bottom w:val="none" w:sz="0" w:space="0" w:color="auto"/>
        <w:right w:val="none" w:sz="0" w:space="0" w:color="auto"/>
      </w:divBdr>
    </w:div>
    <w:div w:id="324747558">
      <w:bodyDiv w:val="1"/>
      <w:marLeft w:val="0"/>
      <w:marRight w:val="0"/>
      <w:marTop w:val="0"/>
      <w:marBottom w:val="0"/>
      <w:divBdr>
        <w:top w:val="none" w:sz="0" w:space="0" w:color="auto"/>
        <w:left w:val="none" w:sz="0" w:space="0" w:color="auto"/>
        <w:bottom w:val="none" w:sz="0" w:space="0" w:color="auto"/>
        <w:right w:val="none" w:sz="0" w:space="0" w:color="auto"/>
      </w:divBdr>
    </w:div>
    <w:div w:id="346906867">
      <w:bodyDiv w:val="1"/>
      <w:marLeft w:val="0"/>
      <w:marRight w:val="0"/>
      <w:marTop w:val="0"/>
      <w:marBottom w:val="0"/>
      <w:divBdr>
        <w:top w:val="none" w:sz="0" w:space="0" w:color="auto"/>
        <w:left w:val="none" w:sz="0" w:space="0" w:color="auto"/>
        <w:bottom w:val="none" w:sz="0" w:space="0" w:color="auto"/>
        <w:right w:val="none" w:sz="0" w:space="0" w:color="auto"/>
      </w:divBdr>
    </w:div>
    <w:div w:id="356083918">
      <w:bodyDiv w:val="1"/>
      <w:marLeft w:val="0"/>
      <w:marRight w:val="0"/>
      <w:marTop w:val="0"/>
      <w:marBottom w:val="0"/>
      <w:divBdr>
        <w:top w:val="none" w:sz="0" w:space="0" w:color="auto"/>
        <w:left w:val="none" w:sz="0" w:space="0" w:color="auto"/>
        <w:bottom w:val="none" w:sz="0" w:space="0" w:color="auto"/>
        <w:right w:val="none" w:sz="0" w:space="0" w:color="auto"/>
      </w:divBdr>
    </w:div>
    <w:div w:id="359361354">
      <w:bodyDiv w:val="1"/>
      <w:marLeft w:val="0"/>
      <w:marRight w:val="0"/>
      <w:marTop w:val="0"/>
      <w:marBottom w:val="0"/>
      <w:divBdr>
        <w:top w:val="none" w:sz="0" w:space="0" w:color="auto"/>
        <w:left w:val="none" w:sz="0" w:space="0" w:color="auto"/>
        <w:bottom w:val="none" w:sz="0" w:space="0" w:color="auto"/>
        <w:right w:val="none" w:sz="0" w:space="0" w:color="auto"/>
      </w:divBdr>
      <w:divsChild>
        <w:div w:id="1333335692">
          <w:marLeft w:val="0"/>
          <w:marRight w:val="0"/>
          <w:marTop w:val="0"/>
          <w:marBottom w:val="0"/>
          <w:divBdr>
            <w:top w:val="none" w:sz="0" w:space="0" w:color="auto"/>
            <w:left w:val="none" w:sz="0" w:space="0" w:color="auto"/>
            <w:bottom w:val="none" w:sz="0" w:space="0" w:color="auto"/>
            <w:right w:val="none" w:sz="0" w:space="0" w:color="auto"/>
          </w:divBdr>
        </w:div>
      </w:divsChild>
    </w:div>
    <w:div w:id="392969704">
      <w:bodyDiv w:val="1"/>
      <w:marLeft w:val="0"/>
      <w:marRight w:val="0"/>
      <w:marTop w:val="0"/>
      <w:marBottom w:val="0"/>
      <w:divBdr>
        <w:top w:val="none" w:sz="0" w:space="0" w:color="auto"/>
        <w:left w:val="none" w:sz="0" w:space="0" w:color="auto"/>
        <w:bottom w:val="none" w:sz="0" w:space="0" w:color="auto"/>
        <w:right w:val="none" w:sz="0" w:space="0" w:color="auto"/>
      </w:divBdr>
      <w:divsChild>
        <w:div w:id="40176548">
          <w:marLeft w:val="0"/>
          <w:marRight w:val="0"/>
          <w:marTop w:val="0"/>
          <w:marBottom w:val="0"/>
          <w:divBdr>
            <w:top w:val="none" w:sz="0" w:space="0" w:color="auto"/>
            <w:left w:val="none" w:sz="0" w:space="0" w:color="auto"/>
            <w:bottom w:val="none" w:sz="0" w:space="0" w:color="auto"/>
            <w:right w:val="none" w:sz="0" w:space="0" w:color="auto"/>
          </w:divBdr>
          <w:divsChild>
            <w:div w:id="536311219">
              <w:marLeft w:val="0"/>
              <w:marRight w:val="0"/>
              <w:marTop w:val="0"/>
              <w:marBottom w:val="0"/>
              <w:divBdr>
                <w:top w:val="none" w:sz="0" w:space="0" w:color="auto"/>
                <w:left w:val="none" w:sz="0" w:space="0" w:color="auto"/>
                <w:bottom w:val="none" w:sz="0" w:space="0" w:color="auto"/>
                <w:right w:val="none" w:sz="0" w:space="0" w:color="auto"/>
              </w:divBdr>
              <w:divsChild>
                <w:div w:id="1886675762">
                  <w:marLeft w:val="0"/>
                  <w:marRight w:val="0"/>
                  <w:marTop w:val="0"/>
                  <w:marBottom w:val="0"/>
                  <w:divBdr>
                    <w:top w:val="none" w:sz="0" w:space="0" w:color="auto"/>
                    <w:left w:val="none" w:sz="0" w:space="0" w:color="auto"/>
                    <w:bottom w:val="none" w:sz="0" w:space="0" w:color="auto"/>
                    <w:right w:val="none" w:sz="0" w:space="0" w:color="auto"/>
                  </w:divBdr>
                  <w:divsChild>
                    <w:div w:id="1744335766">
                      <w:marLeft w:val="0"/>
                      <w:marRight w:val="0"/>
                      <w:marTop w:val="0"/>
                      <w:marBottom w:val="0"/>
                      <w:divBdr>
                        <w:top w:val="none" w:sz="0" w:space="0" w:color="auto"/>
                        <w:left w:val="none" w:sz="0" w:space="0" w:color="auto"/>
                        <w:bottom w:val="none" w:sz="0" w:space="0" w:color="auto"/>
                        <w:right w:val="none" w:sz="0" w:space="0" w:color="auto"/>
                      </w:divBdr>
                      <w:divsChild>
                        <w:div w:id="1241480657">
                          <w:marLeft w:val="0"/>
                          <w:marRight w:val="0"/>
                          <w:marTop w:val="0"/>
                          <w:marBottom w:val="0"/>
                          <w:divBdr>
                            <w:top w:val="none" w:sz="0" w:space="0" w:color="auto"/>
                            <w:left w:val="none" w:sz="0" w:space="0" w:color="auto"/>
                            <w:bottom w:val="none" w:sz="0" w:space="0" w:color="auto"/>
                            <w:right w:val="none" w:sz="0" w:space="0" w:color="auto"/>
                          </w:divBdr>
                          <w:divsChild>
                            <w:div w:id="636568874">
                              <w:marLeft w:val="0"/>
                              <w:marRight w:val="0"/>
                              <w:marTop w:val="0"/>
                              <w:marBottom w:val="0"/>
                              <w:divBdr>
                                <w:top w:val="none" w:sz="0" w:space="0" w:color="auto"/>
                                <w:left w:val="none" w:sz="0" w:space="0" w:color="auto"/>
                                <w:bottom w:val="none" w:sz="0" w:space="0" w:color="auto"/>
                                <w:right w:val="none" w:sz="0" w:space="0" w:color="auto"/>
                              </w:divBdr>
                              <w:divsChild>
                                <w:div w:id="229118482">
                                  <w:marLeft w:val="0"/>
                                  <w:marRight w:val="0"/>
                                  <w:marTop w:val="0"/>
                                  <w:marBottom w:val="0"/>
                                  <w:divBdr>
                                    <w:top w:val="none" w:sz="0" w:space="0" w:color="auto"/>
                                    <w:left w:val="none" w:sz="0" w:space="0" w:color="auto"/>
                                    <w:bottom w:val="none" w:sz="0" w:space="0" w:color="auto"/>
                                    <w:right w:val="none" w:sz="0" w:space="0" w:color="auto"/>
                                  </w:divBdr>
                                </w:div>
                                <w:div w:id="1477141445">
                                  <w:marLeft w:val="0"/>
                                  <w:marRight w:val="0"/>
                                  <w:marTop w:val="0"/>
                                  <w:marBottom w:val="0"/>
                                  <w:divBdr>
                                    <w:top w:val="none" w:sz="0" w:space="0" w:color="auto"/>
                                    <w:left w:val="none" w:sz="0" w:space="0" w:color="auto"/>
                                    <w:bottom w:val="none" w:sz="0" w:space="0" w:color="auto"/>
                                    <w:right w:val="none" w:sz="0" w:space="0" w:color="auto"/>
                                  </w:divBdr>
                                </w:div>
                                <w:div w:id="1729956389">
                                  <w:marLeft w:val="863"/>
                                  <w:marRight w:val="863"/>
                                  <w:marTop w:val="0"/>
                                  <w:marBottom w:val="0"/>
                                  <w:divBdr>
                                    <w:top w:val="none" w:sz="0" w:space="0" w:color="auto"/>
                                    <w:left w:val="none" w:sz="0" w:space="0" w:color="auto"/>
                                    <w:bottom w:val="none" w:sz="0" w:space="0" w:color="auto"/>
                                    <w:right w:val="none" w:sz="0" w:space="0" w:color="auto"/>
                                  </w:divBdr>
                                  <w:divsChild>
                                    <w:div w:id="70202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0882102">
                              <w:marLeft w:val="0"/>
                              <w:marRight w:val="0"/>
                              <w:marTop w:val="0"/>
                              <w:marBottom w:val="0"/>
                              <w:divBdr>
                                <w:top w:val="none" w:sz="0" w:space="0" w:color="auto"/>
                                <w:left w:val="none" w:sz="0" w:space="0" w:color="auto"/>
                                <w:bottom w:val="none" w:sz="0" w:space="0" w:color="auto"/>
                                <w:right w:val="none" w:sz="0" w:space="0" w:color="auto"/>
                              </w:divBdr>
                              <w:divsChild>
                                <w:div w:id="313874403">
                                  <w:marLeft w:val="0"/>
                                  <w:marRight w:val="0"/>
                                  <w:marTop w:val="0"/>
                                  <w:marBottom w:val="0"/>
                                  <w:divBdr>
                                    <w:top w:val="none" w:sz="0" w:space="0" w:color="auto"/>
                                    <w:left w:val="none" w:sz="0" w:space="0" w:color="auto"/>
                                    <w:bottom w:val="none" w:sz="0" w:space="0" w:color="auto"/>
                                    <w:right w:val="none" w:sz="0" w:space="0" w:color="auto"/>
                                  </w:divBdr>
                                  <w:divsChild>
                                    <w:div w:id="324169579">
                                      <w:marLeft w:val="0"/>
                                      <w:marRight w:val="0"/>
                                      <w:marTop w:val="0"/>
                                      <w:marBottom w:val="0"/>
                                      <w:divBdr>
                                        <w:top w:val="none" w:sz="0" w:space="0" w:color="auto"/>
                                        <w:left w:val="none" w:sz="0" w:space="0" w:color="auto"/>
                                        <w:bottom w:val="none" w:sz="0" w:space="0" w:color="auto"/>
                                        <w:right w:val="none" w:sz="0" w:space="0" w:color="auto"/>
                                      </w:divBdr>
                                      <w:divsChild>
                                        <w:div w:id="1774325434">
                                          <w:marLeft w:val="0"/>
                                          <w:marRight w:val="0"/>
                                          <w:marTop w:val="0"/>
                                          <w:marBottom w:val="0"/>
                                          <w:divBdr>
                                            <w:top w:val="none" w:sz="0" w:space="0" w:color="auto"/>
                                            <w:left w:val="none" w:sz="0" w:space="0" w:color="auto"/>
                                            <w:bottom w:val="none" w:sz="0" w:space="0" w:color="auto"/>
                                            <w:right w:val="none" w:sz="0" w:space="0" w:color="auto"/>
                                          </w:divBdr>
                                        </w:div>
                                      </w:divsChild>
                                    </w:div>
                                    <w:div w:id="922490754">
                                      <w:marLeft w:val="0"/>
                                      <w:marRight w:val="0"/>
                                      <w:marTop w:val="0"/>
                                      <w:marBottom w:val="0"/>
                                      <w:divBdr>
                                        <w:top w:val="none" w:sz="0" w:space="0" w:color="auto"/>
                                        <w:left w:val="none" w:sz="0" w:space="0" w:color="auto"/>
                                        <w:bottom w:val="none" w:sz="0" w:space="0" w:color="auto"/>
                                        <w:right w:val="none" w:sz="0" w:space="0" w:color="auto"/>
                                      </w:divBdr>
                                    </w:div>
                                  </w:divsChild>
                                </w:div>
                                <w:div w:id="1043873007">
                                  <w:marLeft w:val="0"/>
                                  <w:marRight w:val="0"/>
                                  <w:marTop w:val="0"/>
                                  <w:marBottom w:val="0"/>
                                  <w:divBdr>
                                    <w:top w:val="none" w:sz="0" w:space="0" w:color="auto"/>
                                    <w:left w:val="none" w:sz="0" w:space="0" w:color="auto"/>
                                    <w:bottom w:val="none" w:sz="0" w:space="0" w:color="auto"/>
                                    <w:right w:val="none" w:sz="0" w:space="0" w:color="auto"/>
                                  </w:divBdr>
                                  <w:divsChild>
                                    <w:div w:id="10840631">
                                      <w:marLeft w:val="0"/>
                                      <w:marRight w:val="0"/>
                                      <w:marTop w:val="0"/>
                                      <w:marBottom w:val="0"/>
                                      <w:divBdr>
                                        <w:top w:val="none" w:sz="0" w:space="0" w:color="auto"/>
                                        <w:left w:val="none" w:sz="0" w:space="0" w:color="auto"/>
                                        <w:bottom w:val="none" w:sz="0" w:space="0" w:color="auto"/>
                                        <w:right w:val="none" w:sz="0" w:space="0" w:color="auto"/>
                                      </w:divBdr>
                                    </w:div>
                                    <w:div w:id="1693459370">
                                      <w:marLeft w:val="0"/>
                                      <w:marRight w:val="0"/>
                                      <w:marTop w:val="0"/>
                                      <w:marBottom w:val="0"/>
                                      <w:divBdr>
                                        <w:top w:val="none" w:sz="0" w:space="0" w:color="auto"/>
                                        <w:left w:val="none" w:sz="0" w:space="0" w:color="auto"/>
                                        <w:bottom w:val="none" w:sz="0" w:space="0" w:color="auto"/>
                                        <w:right w:val="none" w:sz="0" w:space="0" w:color="auto"/>
                                      </w:divBdr>
                                      <w:divsChild>
                                        <w:div w:id="167244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676048">
                                  <w:marLeft w:val="0"/>
                                  <w:marRight w:val="0"/>
                                  <w:marTop w:val="0"/>
                                  <w:marBottom w:val="0"/>
                                  <w:divBdr>
                                    <w:top w:val="none" w:sz="0" w:space="0" w:color="auto"/>
                                    <w:left w:val="none" w:sz="0" w:space="0" w:color="auto"/>
                                    <w:bottom w:val="none" w:sz="0" w:space="0" w:color="auto"/>
                                    <w:right w:val="none" w:sz="0" w:space="0" w:color="auto"/>
                                  </w:divBdr>
                                  <w:divsChild>
                                    <w:div w:id="231088604">
                                      <w:marLeft w:val="0"/>
                                      <w:marRight w:val="0"/>
                                      <w:marTop w:val="0"/>
                                      <w:marBottom w:val="0"/>
                                      <w:divBdr>
                                        <w:top w:val="none" w:sz="0" w:space="0" w:color="auto"/>
                                        <w:left w:val="none" w:sz="0" w:space="0" w:color="auto"/>
                                        <w:bottom w:val="none" w:sz="0" w:space="0" w:color="auto"/>
                                        <w:right w:val="none" w:sz="0" w:space="0" w:color="auto"/>
                                      </w:divBdr>
                                    </w:div>
                                    <w:div w:id="769666823">
                                      <w:marLeft w:val="0"/>
                                      <w:marRight w:val="0"/>
                                      <w:marTop w:val="0"/>
                                      <w:marBottom w:val="0"/>
                                      <w:divBdr>
                                        <w:top w:val="none" w:sz="0" w:space="0" w:color="auto"/>
                                        <w:left w:val="none" w:sz="0" w:space="0" w:color="auto"/>
                                        <w:bottom w:val="none" w:sz="0" w:space="0" w:color="auto"/>
                                        <w:right w:val="none" w:sz="0" w:space="0" w:color="auto"/>
                                      </w:divBdr>
                                      <w:divsChild>
                                        <w:div w:id="282425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8275345">
                                  <w:marLeft w:val="0"/>
                                  <w:marRight w:val="0"/>
                                  <w:marTop w:val="0"/>
                                  <w:marBottom w:val="0"/>
                                  <w:divBdr>
                                    <w:top w:val="none" w:sz="0" w:space="0" w:color="auto"/>
                                    <w:left w:val="none" w:sz="0" w:space="0" w:color="auto"/>
                                    <w:bottom w:val="none" w:sz="0" w:space="0" w:color="auto"/>
                                    <w:right w:val="none" w:sz="0" w:space="0" w:color="auto"/>
                                  </w:divBdr>
                                  <w:divsChild>
                                    <w:div w:id="2034651551">
                                      <w:marLeft w:val="0"/>
                                      <w:marRight w:val="0"/>
                                      <w:marTop w:val="0"/>
                                      <w:marBottom w:val="0"/>
                                      <w:divBdr>
                                        <w:top w:val="none" w:sz="0" w:space="0" w:color="auto"/>
                                        <w:left w:val="none" w:sz="0" w:space="0" w:color="auto"/>
                                        <w:bottom w:val="none" w:sz="0" w:space="0" w:color="auto"/>
                                        <w:right w:val="none" w:sz="0" w:space="0" w:color="auto"/>
                                      </w:divBdr>
                                    </w:div>
                                    <w:div w:id="2122449908">
                                      <w:marLeft w:val="0"/>
                                      <w:marRight w:val="0"/>
                                      <w:marTop w:val="0"/>
                                      <w:marBottom w:val="0"/>
                                      <w:divBdr>
                                        <w:top w:val="none" w:sz="0" w:space="0" w:color="auto"/>
                                        <w:left w:val="none" w:sz="0" w:space="0" w:color="auto"/>
                                        <w:bottom w:val="none" w:sz="0" w:space="0" w:color="auto"/>
                                        <w:right w:val="none" w:sz="0" w:space="0" w:color="auto"/>
                                      </w:divBdr>
                                      <w:divsChild>
                                        <w:div w:id="1779371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7034454">
                                  <w:marLeft w:val="0"/>
                                  <w:marRight w:val="0"/>
                                  <w:marTop w:val="0"/>
                                  <w:marBottom w:val="0"/>
                                  <w:divBdr>
                                    <w:top w:val="none" w:sz="0" w:space="0" w:color="auto"/>
                                    <w:left w:val="none" w:sz="0" w:space="0" w:color="auto"/>
                                    <w:bottom w:val="none" w:sz="0" w:space="0" w:color="auto"/>
                                    <w:right w:val="none" w:sz="0" w:space="0" w:color="auto"/>
                                  </w:divBdr>
                                  <w:divsChild>
                                    <w:div w:id="649527915">
                                      <w:marLeft w:val="0"/>
                                      <w:marRight w:val="0"/>
                                      <w:marTop w:val="0"/>
                                      <w:marBottom w:val="0"/>
                                      <w:divBdr>
                                        <w:top w:val="none" w:sz="0" w:space="0" w:color="auto"/>
                                        <w:left w:val="none" w:sz="0" w:space="0" w:color="auto"/>
                                        <w:bottom w:val="none" w:sz="0" w:space="0" w:color="auto"/>
                                        <w:right w:val="none" w:sz="0" w:space="0" w:color="auto"/>
                                      </w:divBdr>
                                      <w:divsChild>
                                        <w:div w:id="2062244744">
                                          <w:marLeft w:val="0"/>
                                          <w:marRight w:val="0"/>
                                          <w:marTop w:val="0"/>
                                          <w:marBottom w:val="0"/>
                                          <w:divBdr>
                                            <w:top w:val="none" w:sz="0" w:space="0" w:color="auto"/>
                                            <w:left w:val="none" w:sz="0" w:space="0" w:color="auto"/>
                                            <w:bottom w:val="none" w:sz="0" w:space="0" w:color="auto"/>
                                            <w:right w:val="none" w:sz="0" w:space="0" w:color="auto"/>
                                          </w:divBdr>
                                        </w:div>
                                      </w:divsChild>
                                    </w:div>
                                    <w:div w:id="1514414886">
                                      <w:marLeft w:val="0"/>
                                      <w:marRight w:val="0"/>
                                      <w:marTop w:val="0"/>
                                      <w:marBottom w:val="0"/>
                                      <w:divBdr>
                                        <w:top w:val="none" w:sz="0" w:space="0" w:color="auto"/>
                                        <w:left w:val="none" w:sz="0" w:space="0" w:color="auto"/>
                                        <w:bottom w:val="none" w:sz="0" w:space="0" w:color="auto"/>
                                        <w:right w:val="none" w:sz="0" w:space="0" w:color="auto"/>
                                      </w:divBdr>
                                    </w:div>
                                  </w:divsChild>
                                </w:div>
                                <w:div w:id="1752700523">
                                  <w:marLeft w:val="0"/>
                                  <w:marRight w:val="0"/>
                                  <w:marTop w:val="0"/>
                                  <w:marBottom w:val="0"/>
                                  <w:divBdr>
                                    <w:top w:val="none" w:sz="0" w:space="0" w:color="auto"/>
                                    <w:left w:val="none" w:sz="0" w:space="0" w:color="auto"/>
                                    <w:bottom w:val="none" w:sz="0" w:space="0" w:color="auto"/>
                                    <w:right w:val="none" w:sz="0" w:space="0" w:color="auto"/>
                                  </w:divBdr>
                                  <w:divsChild>
                                    <w:div w:id="901410577">
                                      <w:marLeft w:val="0"/>
                                      <w:marRight w:val="0"/>
                                      <w:marTop w:val="0"/>
                                      <w:marBottom w:val="0"/>
                                      <w:divBdr>
                                        <w:top w:val="none" w:sz="0" w:space="0" w:color="auto"/>
                                        <w:left w:val="none" w:sz="0" w:space="0" w:color="auto"/>
                                        <w:bottom w:val="none" w:sz="0" w:space="0" w:color="auto"/>
                                        <w:right w:val="none" w:sz="0" w:space="0" w:color="auto"/>
                                      </w:divBdr>
                                    </w:div>
                                    <w:div w:id="2050571768">
                                      <w:marLeft w:val="0"/>
                                      <w:marRight w:val="0"/>
                                      <w:marTop w:val="0"/>
                                      <w:marBottom w:val="0"/>
                                      <w:divBdr>
                                        <w:top w:val="none" w:sz="0" w:space="0" w:color="auto"/>
                                        <w:left w:val="none" w:sz="0" w:space="0" w:color="auto"/>
                                        <w:bottom w:val="none" w:sz="0" w:space="0" w:color="auto"/>
                                        <w:right w:val="none" w:sz="0" w:space="0" w:color="auto"/>
                                      </w:divBdr>
                                      <w:divsChild>
                                        <w:div w:id="204643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285599">
                                  <w:marLeft w:val="0"/>
                                  <w:marRight w:val="0"/>
                                  <w:marTop w:val="0"/>
                                  <w:marBottom w:val="0"/>
                                  <w:divBdr>
                                    <w:top w:val="none" w:sz="0" w:space="0" w:color="auto"/>
                                    <w:left w:val="none" w:sz="0" w:space="0" w:color="auto"/>
                                    <w:bottom w:val="none" w:sz="0" w:space="0" w:color="auto"/>
                                    <w:right w:val="none" w:sz="0" w:space="0" w:color="auto"/>
                                  </w:divBdr>
                                  <w:divsChild>
                                    <w:div w:id="1635062358">
                                      <w:marLeft w:val="0"/>
                                      <w:marRight w:val="0"/>
                                      <w:marTop w:val="0"/>
                                      <w:marBottom w:val="0"/>
                                      <w:divBdr>
                                        <w:top w:val="none" w:sz="0" w:space="0" w:color="auto"/>
                                        <w:left w:val="none" w:sz="0" w:space="0" w:color="auto"/>
                                        <w:bottom w:val="none" w:sz="0" w:space="0" w:color="auto"/>
                                        <w:right w:val="none" w:sz="0" w:space="0" w:color="auto"/>
                                      </w:divBdr>
                                      <w:divsChild>
                                        <w:div w:id="1098139819">
                                          <w:marLeft w:val="0"/>
                                          <w:marRight w:val="0"/>
                                          <w:marTop w:val="0"/>
                                          <w:marBottom w:val="0"/>
                                          <w:divBdr>
                                            <w:top w:val="none" w:sz="0" w:space="0" w:color="auto"/>
                                            <w:left w:val="none" w:sz="0" w:space="0" w:color="auto"/>
                                            <w:bottom w:val="none" w:sz="0" w:space="0" w:color="auto"/>
                                            <w:right w:val="none" w:sz="0" w:space="0" w:color="auto"/>
                                          </w:divBdr>
                                        </w:div>
                                      </w:divsChild>
                                    </w:div>
                                    <w:div w:id="1728794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536384">
                              <w:marLeft w:val="38"/>
                              <w:marRight w:val="0"/>
                              <w:marTop w:val="0"/>
                              <w:marBottom w:val="0"/>
                              <w:divBdr>
                                <w:top w:val="none" w:sz="0" w:space="0" w:color="auto"/>
                                <w:left w:val="none" w:sz="0" w:space="0" w:color="auto"/>
                                <w:bottom w:val="none" w:sz="0" w:space="0" w:color="auto"/>
                                <w:right w:val="none" w:sz="0" w:space="0" w:color="auto"/>
                              </w:divBdr>
                              <w:divsChild>
                                <w:div w:id="1553542353">
                                  <w:marLeft w:val="-38"/>
                                  <w:marRight w:val="-75"/>
                                  <w:marTop w:val="0"/>
                                  <w:marBottom w:val="0"/>
                                  <w:divBdr>
                                    <w:top w:val="none" w:sz="0" w:space="0" w:color="auto"/>
                                    <w:left w:val="none" w:sz="0" w:space="0" w:color="auto"/>
                                    <w:bottom w:val="none" w:sz="0" w:space="0" w:color="auto"/>
                                    <w:right w:val="none" w:sz="0" w:space="0" w:color="auto"/>
                                  </w:divBdr>
                                  <w:divsChild>
                                    <w:div w:id="1961690185">
                                      <w:marLeft w:val="0"/>
                                      <w:marRight w:val="0"/>
                                      <w:marTop w:val="0"/>
                                      <w:marBottom w:val="0"/>
                                      <w:divBdr>
                                        <w:top w:val="none" w:sz="0" w:space="0" w:color="auto"/>
                                        <w:left w:val="none" w:sz="0" w:space="0" w:color="auto"/>
                                        <w:bottom w:val="none" w:sz="0" w:space="0" w:color="auto"/>
                                        <w:right w:val="none" w:sz="0" w:space="0" w:color="auto"/>
                                      </w:divBdr>
                                      <w:divsChild>
                                        <w:div w:id="1349982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6632151">
      <w:bodyDiv w:val="1"/>
      <w:marLeft w:val="0"/>
      <w:marRight w:val="0"/>
      <w:marTop w:val="0"/>
      <w:marBottom w:val="0"/>
      <w:divBdr>
        <w:top w:val="none" w:sz="0" w:space="0" w:color="auto"/>
        <w:left w:val="none" w:sz="0" w:space="0" w:color="auto"/>
        <w:bottom w:val="none" w:sz="0" w:space="0" w:color="auto"/>
        <w:right w:val="none" w:sz="0" w:space="0" w:color="auto"/>
      </w:divBdr>
    </w:div>
    <w:div w:id="443425495">
      <w:bodyDiv w:val="1"/>
      <w:marLeft w:val="0"/>
      <w:marRight w:val="0"/>
      <w:marTop w:val="0"/>
      <w:marBottom w:val="0"/>
      <w:divBdr>
        <w:top w:val="none" w:sz="0" w:space="0" w:color="auto"/>
        <w:left w:val="none" w:sz="0" w:space="0" w:color="auto"/>
        <w:bottom w:val="none" w:sz="0" w:space="0" w:color="auto"/>
        <w:right w:val="none" w:sz="0" w:space="0" w:color="auto"/>
      </w:divBdr>
    </w:div>
    <w:div w:id="448550287">
      <w:bodyDiv w:val="1"/>
      <w:marLeft w:val="0"/>
      <w:marRight w:val="0"/>
      <w:marTop w:val="0"/>
      <w:marBottom w:val="0"/>
      <w:divBdr>
        <w:top w:val="none" w:sz="0" w:space="0" w:color="auto"/>
        <w:left w:val="none" w:sz="0" w:space="0" w:color="auto"/>
        <w:bottom w:val="none" w:sz="0" w:space="0" w:color="auto"/>
        <w:right w:val="none" w:sz="0" w:space="0" w:color="auto"/>
      </w:divBdr>
    </w:div>
    <w:div w:id="507988442">
      <w:bodyDiv w:val="1"/>
      <w:marLeft w:val="0"/>
      <w:marRight w:val="0"/>
      <w:marTop w:val="0"/>
      <w:marBottom w:val="0"/>
      <w:divBdr>
        <w:top w:val="none" w:sz="0" w:space="0" w:color="auto"/>
        <w:left w:val="none" w:sz="0" w:space="0" w:color="auto"/>
        <w:bottom w:val="none" w:sz="0" w:space="0" w:color="auto"/>
        <w:right w:val="none" w:sz="0" w:space="0" w:color="auto"/>
      </w:divBdr>
      <w:divsChild>
        <w:div w:id="1567230170">
          <w:marLeft w:val="0"/>
          <w:marRight w:val="0"/>
          <w:marTop w:val="0"/>
          <w:marBottom w:val="0"/>
          <w:divBdr>
            <w:top w:val="none" w:sz="0" w:space="0" w:color="auto"/>
            <w:left w:val="none" w:sz="0" w:space="0" w:color="auto"/>
            <w:bottom w:val="none" w:sz="0" w:space="0" w:color="auto"/>
            <w:right w:val="none" w:sz="0" w:space="0" w:color="auto"/>
          </w:divBdr>
        </w:div>
      </w:divsChild>
    </w:div>
    <w:div w:id="510410106">
      <w:bodyDiv w:val="1"/>
      <w:marLeft w:val="0"/>
      <w:marRight w:val="0"/>
      <w:marTop w:val="0"/>
      <w:marBottom w:val="0"/>
      <w:divBdr>
        <w:top w:val="none" w:sz="0" w:space="0" w:color="auto"/>
        <w:left w:val="none" w:sz="0" w:space="0" w:color="auto"/>
        <w:bottom w:val="none" w:sz="0" w:space="0" w:color="auto"/>
        <w:right w:val="none" w:sz="0" w:space="0" w:color="auto"/>
      </w:divBdr>
    </w:div>
    <w:div w:id="518742716">
      <w:bodyDiv w:val="1"/>
      <w:marLeft w:val="0"/>
      <w:marRight w:val="0"/>
      <w:marTop w:val="0"/>
      <w:marBottom w:val="0"/>
      <w:divBdr>
        <w:top w:val="none" w:sz="0" w:space="0" w:color="auto"/>
        <w:left w:val="none" w:sz="0" w:space="0" w:color="auto"/>
        <w:bottom w:val="none" w:sz="0" w:space="0" w:color="auto"/>
        <w:right w:val="none" w:sz="0" w:space="0" w:color="auto"/>
      </w:divBdr>
    </w:div>
    <w:div w:id="519782654">
      <w:bodyDiv w:val="1"/>
      <w:marLeft w:val="0"/>
      <w:marRight w:val="0"/>
      <w:marTop w:val="0"/>
      <w:marBottom w:val="0"/>
      <w:divBdr>
        <w:top w:val="none" w:sz="0" w:space="0" w:color="auto"/>
        <w:left w:val="none" w:sz="0" w:space="0" w:color="auto"/>
        <w:bottom w:val="none" w:sz="0" w:space="0" w:color="auto"/>
        <w:right w:val="none" w:sz="0" w:space="0" w:color="auto"/>
      </w:divBdr>
    </w:div>
    <w:div w:id="532574263">
      <w:bodyDiv w:val="1"/>
      <w:marLeft w:val="0"/>
      <w:marRight w:val="0"/>
      <w:marTop w:val="0"/>
      <w:marBottom w:val="0"/>
      <w:divBdr>
        <w:top w:val="none" w:sz="0" w:space="0" w:color="auto"/>
        <w:left w:val="none" w:sz="0" w:space="0" w:color="auto"/>
        <w:bottom w:val="none" w:sz="0" w:space="0" w:color="auto"/>
        <w:right w:val="none" w:sz="0" w:space="0" w:color="auto"/>
      </w:divBdr>
    </w:div>
    <w:div w:id="572197839">
      <w:bodyDiv w:val="1"/>
      <w:marLeft w:val="0"/>
      <w:marRight w:val="0"/>
      <w:marTop w:val="0"/>
      <w:marBottom w:val="0"/>
      <w:divBdr>
        <w:top w:val="none" w:sz="0" w:space="0" w:color="auto"/>
        <w:left w:val="none" w:sz="0" w:space="0" w:color="auto"/>
        <w:bottom w:val="none" w:sz="0" w:space="0" w:color="auto"/>
        <w:right w:val="none" w:sz="0" w:space="0" w:color="auto"/>
      </w:divBdr>
      <w:divsChild>
        <w:div w:id="663314353">
          <w:marLeft w:val="0"/>
          <w:marRight w:val="0"/>
          <w:marTop w:val="0"/>
          <w:marBottom w:val="0"/>
          <w:divBdr>
            <w:top w:val="none" w:sz="0" w:space="0" w:color="auto"/>
            <w:left w:val="none" w:sz="0" w:space="0" w:color="auto"/>
            <w:bottom w:val="none" w:sz="0" w:space="0" w:color="auto"/>
            <w:right w:val="none" w:sz="0" w:space="0" w:color="auto"/>
          </w:divBdr>
        </w:div>
      </w:divsChild>
    </w:div>
    <w:div w:id="600143204">
      <w:bodyDiv w:val="1"/>
      <w:marLeft w:val="0"/>
      <w:marRight w:val="0"/>
      <w:marTop w:val="0"/>
      <w:marBottom w:val="0"/>
      <w:divBdr>
        <w:top w:val="none" w:sz="0" w:space="0" w:color="auto"/>
        <w:left w:val="none" w:sz="0" w:space="0" w:color="auto"/>
        <w:bottom w:val="none" w:sz="0" w:space="0" w:color="auto"/>
        <w:right w:val="none" w:sz="0" w:space="0" w:color="auto"/>
      </w:divBdr>
    </w:div>
    <w:div w:id="609430703">
      <w:bodyDiv w:val="1"/>
      <w:marLeft w:val="0"/>
      <w:marRight w:val="0"/>
      <w:marTop w:val="0"/>
      <w:marBottom w:val="0"/>
      <w:divBdr>
        <w:top w:val="none" w:sz="0" w:space="0" w:color="auto"/>
        <w:left w:val="none" w:sz="0" w:space="0" w:color="auto"/>
        <w:bottom w:val="none" w:sz="0" w:space="0" w:color="auto"/>
        <w:right w:val="none" w:sz="0" w:space="0" w:color="auto"/>
      </w:divBdr>
    </w:div>
    <w:div w:id="617757629">
      <w:bodyDiv w:val="1"/>
      <w:marLeft w:val="0"/>
      <w:marRight w:val="0"/>
      <w:marTop w:val="0"/>
      <w:marBottom w:val="0"/>
      <w:divBdr>
        <w:top w:val="none" w:sz="0" w:space="0" w:color="auto"/>
        <w:left w:val="none" w:sz="0" w:space="0" w:color="auto"/>
        <w:bottom w:val="none" w:sz="0" w:space="0" w:color="auto"/>
        <w:right w:val="none" w:sz="0" w:space="0" w:color="auto"/>
      </w:divBdr>
    </w:div>
    <w:div w:id="638341708">
      <w:bodyDiv w:val="1"/>
      <w:marLeft w:val="0"/>
      <w:marRight w:val="0"/>
      <w:marTop w:val="0"/>
      <w:marBottom w:val="0"/>
      <w:divBdr>
        <w:top w:val="none" w:sz="0" w:space="0" w:color="auto"/>
        <w:left w:val="none" w:sz="0" w:space="0" w:color="auto"/>
        <w:bottom w:val="none" w:sz="0" w:space="0" w:color="auto"/>
        <w:right w:val="none" w:sz="0" w:space="0" w:color="auto"/>
      </w:divBdr>
    </w:div>
    <w:div w:id="672414128">
      <w:bodyDiv w:val="1"/>
      <w:marLeft w:val="0"/>
      <w:marRight w:val="0"/>
      <w:marTop w:val="0"/>
      <w:marBottom w:val="0"/>
      <w:divBdr>
        <w:top w:val="none" w:sz="0" w:space="0" w:color="auto"/>
        <w:left w:val="none" w:sz="0" w:space="0" w:color="auto"/>
        <w:bottom w:val="none" w:sz="0" w:space="0" w:color="auto"/>
        <w:right w:val="none" w:sz="0" w:space="0" w:color="auto"/>
      </w:divBdr>
    </w:div>
    <w:div w:id="690912175">
      <w:bodyDiv w:val="1"/>
      <w:marLeft w:val="0"/>
      <w:marRight w:val="0"/>
      <w:marTop w:val="0"/>
      <w:marBottom w:val="0"/>
      <w:divBdr>
        <w:top w:val="none" w:sz="0" w:space="0" w:color="auto"/>
        <w:left w:val="none" w:sz="0" w:space="0" w:color="auto"/>
        <w:bottom w:val="none" w:sz="0" w:space="0" w:color="auto"/>
        <w:right w:val="none" w:sz="0" w:space="0" w:color="auto"/>
      </w:divBdr>
    </w:div>
    <w:div w:id="691078721">
      <w:bodyDiv w:val="1"/>
      <w:marLeft w:val="0"/>
      <w:marRight w:val="0"/>
      <w:marTop w:val="0"/>
      <w:marBottom w:val="0"/>
      <w:divBdr>
        <w:top w:val="none" w:sz="0" w:space="0" w:color="auto"/>
        <w:left w:val="none" w:sz="0" w:space="0" w:color="auto"/>
        <w:bottom w:val="none" w:sz="0" w:space="0" w:color="auto"/>
        <w:right w:val="none" w:sz="0" w:space="0" w:color="auto"/>
      </w:divBdr>
    </w:div>
    <w:div w:id="695228248">
      <w:bodyDiv w:val="1"/>
      <w:marLeft w:val="0"/>
      <w:marRight w:val="0"/>
      <w:marTop w:val="0"/>
      <w:marBottom w:val="0"/>
      <w:divBdr>
        <w:top w:val="none" w:sz="0" w:space="0" w:color="auto"/>
        <w:left w:val="none" w:sz="0" w:space="0" w:color="auto"/>
        <w:bottom w:val="none" w:sz="0" w:space="0" w:color="auto"/>
        <w:right w:val="none" w:sz="0" w:space="0" w:color="auto"/>
      </w:divBdr>
    </w:div>
    <w:div w:id="713307365">
      <w:bodyDiv w:val="1"/>
      <w:marLeft w:val="0"/>
      <w:marRight w:val="0"/>
      <w:marTop w:val="0"/>
      <w:marBottom w:val="0"/>
      <w:divBdr>
        <w:top w:val="none" w:sz="0" w:space="0" w:color="auto"/>
        <w:left w:val="none" w:sz="0" w:space="0" w:color="auto"/>
        <w:bottom w:val="none" w:sz="0" w:space="0" w:color="auto"/>
        <w:right w:val="none" w:sz="0" w:space="0" w:color="auto"/>
      </w:divBdr>
    </w:div>
    <w:div w:id="724643424">
      <w:bodyDiv w:val="1"/>
      <w:marLeft w:val="0"/>
      <w:marRight w:val="0"/>
      <w:marTop w:val="0"/>
      <w:marBottom w:val="0"/>
      <w:divBdr>
        <w:top w:val="none" w:sz="0" w:space="0" w:color="auto"/>
        <w:left w:val="none" w:sz="0" w:space="0" w:color="auto"/>
        <w:bottom w:val="none" w:sz="0" w:space="0" w:color="auto"/>
        <w:right w:val="none" w:sz="0" w:space="0" w:color="auto"/>
      </w:divBdr>
    </w:div>
    <w:div w:id="733435087">
      <w:bodyDiv w:val="1"/>
      <w:marLeft w:val="0"/>
      <w:marRight w:val="0"/>
      <w:marTop w:val="0"/>
      <w:marBottom w:val="0"/>
      <w:divBdr>
        <w:top w:val="none" w:sz="0" w:space="0" w:color="auto"/>
        <w:left w:val="none" w:sz="0" w:space="0" w:color="auto"/>
        <w:bottom w:val="none" w:sz="0" w:space="0" w:color="auto"/>
        <w:right w:val="none" w:sz="0" w:space="0" w:color="auto"/>
      </w:divBdr>
    </w:div>
    <w:div w:id="759448636">
      <w:bodyDiv w:val="1"/>
      <w:marLeft w:val="0"/>
      <w:marRight w:val="0"/>
      <w:marTop w:val="0"/>
      <w:marBottom w:val="0"/>
      <w:divBdr>
        <w:top w:val="none" w:sz="0" w:space="0" w:color="auto"/>
        <w:left w:val="none" w:sz="0" w:space="0" w:color="auto"/>
        <w:bottom w:val="none" w:sz="0" w:space="0" w:color="auto"/>
        <w:right w:val="none" w:sz="0" w:space="0" w:color="auto"/>
      </w:divBdr>
      <w:divsChild>
        <w:div w:id="1902056133">
          <w:marLeft w:val="0"/>
          <w:marRight w:val="0"/>
          <w:marTop w:val="0"/>
          <w:marBottom w:val="0"/>
          <w:divBdr>
            <w:top w:val="none" w:sz="0" w:space="0" w:color="auto"/>
            <w:left w:val="none" w:sz="0" w:space="0" w:color="auto"/>
            <w:bottom w:val="none" w:sz="0" w:space="0" w:color="auto"/>
            <w:right w:val="none" w:sz="0" w:space="0" w:color="auto"/>
          </w:divBdr>
        </w:div>
        <w:div w:id="1948267933">
          <w:marLeft w:val="0"/>
          <w:marRight w:val="0"/>
          <w:marTop w:val="0"/>
          <w:marBottom w:val="0"/>
          <w:divBdr>
            <w:top w:val="none" w:sz="0" w:space="0" w:color="auto"/>
            <w:left w:val="none" w:sz="0" w:space="0" w:color="auto"/>
            <w:bottom w:val="none" w:sz="0" w:space="0" w:color="auto"/>
            <w:right w:val="none" w:sz="0" w:space="0" w:color="auto"/>
          </w:divBdr>
          <w:divsChild>
            <w:div w:id="170875376">
              <w:marLeft w:val="0"/>
              <w:marRight w:val="0"/>
              <w:marTop w:val="0"/>
              <w:marBottom w:val="0"/>
              <w:divBdr>
                <w:top w:val="none" w:sz="0" w:space="0" w:color="auto"/>
                <w:left w:val="none" w:sz="0" w:space="0" w:color="auto"/>
                <w:bottom w:val="none" w:sz="0" w:space="0" w:color="auto"/>
                <w:right w:val="none" w:sz="0" w:space="0" w:color="auto"/>
              </w:divBdr>
            </w:div>
            <w:div w:id="585312481">
              <w:marLeft w:val="0"/>
              <w:marRight w:val="0"/>
              <w:marTop w:val="0"/>
              <w:marBottom w:val="0"/>
              <w:divBdr>
                <w:top w:val="none" w:sz="0" w:space="0" w:color="auto"/>
                <w:left w:val="none" w:sz="0" w:space="0" w:color="auto"/>
                <w:bottom w:val="none" w:sz="0" w:space="0" w:color="auto"/>
                <w:right w:val="none" w:sz="0" w:space="0" w:color="auto"/>
              </w:divBdr>
            </w:div>
            <w:div w:id="1635066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1489216">
      <w:bodyDiv w:val="1"/>
      <w:marLeft w:val="0"/>
      <w:marRight w:val="0"/>
      <w:marTop w:val="0"/>
      <w:marBottom w:val="0"/>
      <w:divBdr>
        <w:top w:val="none" w:sz="0" w:space="0" w:color="auto"/>
        <w:left w:val="none" w:sz="0" w:space="0" w:color="auto"/>
        <w:bottom w:val="none" w:sz="0" w:space="0" w:color="auto"/>
        <w:right w:val="none" w:sz="0" w:space="0" w:color="auto"/>
      </w:divBdr>
    </w:div>
    <w:div w:id="772164475">
      <w:bodyDiv w:val="1"/>
      <w:marLeft w:val="0"/>
      <w:marRight w:val="0"/>
      <w:marTop w:val="0"/>
      <w:marBottom w:val="0"/>
      <w:divBdr>
        <w:top w:val="none" w:sz="0" w:space="0" w:color="auto"/>
        <w:left w:val="none" w:sz="0" w:space="0" w:color="auto"/>
        <w:bottom w:val="none" w:sz="0" w:space="0" w:color="auto"/>
        <w:right w:val="none" w:sz="0" w:space="0" w:color="auto"/>
      </w:divBdr>
      <w:divsChild>
        <w:div w:id="391735127">
          <w:marLeft w:val="0"/>
          <w:marRight w:val="0"/>
          <w:marTop w:val="0"/>
          <w:marBottom w:val="0"/>
          <w:divBdr>
            <w:top w:val="none" w:sz="0" w:space="0" w:color="auto"/>
            <w:left w:val="none" w:sz="0" w:space="0" w:color="auto"/>
            <w:bottom w:val="none" w:sz="0" w:space="0" w:color="auto"/>
            <w:right w:val="none" w:sz="0" w:space="0" w:color="auto"/>
          </w:divBdr>
          <w:divsChild>
            <w:div w:id="1708409774">
              <w:marLeft w:val="0"/>
              <w:marRight w:val="0"/>
              <w:marTop w:val="0"/>
              <w:marBottom w:val="0"/>
              <w:divBdr>
                <w:top w:val="none" w:sz="0" w:space="0" w:color="auto"/>
                <w:left w:val="none" w:sz="0" w:space="0" w:color="auto"/>
                <w:bottom w:val="none" w:sz="0" w:space="0" w:color="auto"/>
                <w:right w:val="none" w:sz="0" w:space="0" w:color="auto"/>
              </w:divBdr>
            </w:div>
          </w:divsChild>
        </w:div>
        <w:div w:id="570965613">
          <w:marLeft w:val="0"/>
          <w:marRight w:val="0"/>
          <w:marTop w:val="0"/>
          <w:marBottom w:val="0"/>
          <w:divBdr>
            <w:top w:val="none" w:sz="0" w:space="0" w:color="auto"/>
            <w:left w:val="none" w:sz="0" w:space="0" w:color="auto"/>
            <w:bottom w:val="none" w:sz="0" w:space="0" w:color="auto"/>
            <w:right w:val="none" w:sz="0" w:space="0" w:color="auto"/>
          </w:divBdr>
        </w:div>
      </w:divsChild>
    </w:div>
    <w:div w:id="778723089">
      <w:bodyDiv w:val="1"/>
      <w:marLeft w:val="0"/>
      <w:marRight w:val="0"/>
      <w:marTop w:val="0"/>
      <w:marBottom w:val="0"/>
      <w:divBdr>
        <w:top w:val="none" w:sz="0" w:space="0" w:color="auto"/>
        <w:left w:val="none" w:sz="0" w:space="0" w:color="auto"/>
        <w:bottom w:val="none" w:sz="0" w:space="0" w:color="auto"/>
        <w:right w:val="none" w:sz="0" w:space="0" w:color="auto"/>
      </w:divBdr>
      <w:divsChild>
        <w:div w:id="125899378">
          <w:marLeft w:val="0"/>
          <w:marRight w:val="0"/>
          <w:marTop w:val="0"/>
          <w:marBottom w:val="0"/>
          <w:divBdr>
            <w:top w:val="none" w:sz="0" w:space="0" w:color="auto"/>
            <w:left w:val="none" w:sz="0" w:space="0" w:color="auto"/>
            <w:bottom w:val="none" w:sz="0" w:space="0" w:color="auto"/>
            <w:right w:val="none" w:sz="0" w:space="0" w:color="auto"/>
          </w:divBdr>
        </w:div>
      </w:divsChild>
    </w:div>
    <w:div w:id="783813301">
      <w:bodyDiv w:val="1"/>
      <w:marLeft w:val="0"/>
      <w:marRight w:val="0"/>
      <w:marTop w:val="0"/>
      <w:marBottom w:val="0"/>
      <w:divBdr>
        <w:top w:val="none" w:sz="0" w:space="0" w:color="auto"/>
        <w:left w:val="none" w:sz="0" w:space="0" w:color="auto"/>
        <w:bottom w:val="none" w:sz="0" w:space="0" w:color="auto"/>
        <w:right w:val="none" w:sz="0" w:space="0" w:color="auto"/>
      </w:divBdr>
      <w:divsChild>
        <w:div w:id="933707928">
          <w:marLeft w:val="0"/>
          <w:marRight w:val="0"/>
          <w:marTop w:val="0"/>
          <w:marBottom w:val="0"/>
          <w:divBdr>
            <w:top w:val="none" w:sz="0" w:space="0" w:color="auto"/>
            <w:left w:val="none" w:sz="0" w:space="0" w:color="auto"/>
            <w:bottom w:val="none" w:sz="0" w:space="0" w:color="auto"/>
            <w:right w:val="none" w:sz="0" w:space="0" w:color="auto"/>
          </w:divBdr>
        </w:div>
      </w:divsChild>
    </w:div>
    <w:div w:id="787512430">
      <w:bodyDiv w:val="1"/>
      <w:marLeft w:val="0"/>
      <w:marRight w:val="0"/>
      <w:marTop w:val="0"/>
      <w:marBottom w:val="0"/>
      <w:divBdr>
        <w:top w:val="none" w:sz="0" w:space="0" w:color="auto"/>
        <w:left w:val="none" w:sz="0" w:space="0" w:color="auto"/>
        <w:bottom w:val="none" w:sz="0" w:space="0" w:color="auto"/>
        <w:right w:val="none" w:sz="0" w:space="0" w:color="auto"/>
      </w:divBdr>
    </w:div>
    <w:div w:id="799228254">
      <w:bodyDiv w:val="1"/>
      <w:marLeft w:val="0"/>
      <w:marRight w:val="0"/>
      <w:marTop w:val="0"/>
      <w:marBottom w:val="0"/>
      <w:divBdr>
        <w:top w:val="none" w:sz="0" w:space="0" w:color="auto"/>
        <w:left w:val="none" w:sz="0" w:space="0" w:color="auto"/>
        <w:bottom w:val="none" w:sz="0" w:space="0" w:color="auto"/>
        <w:right w:val="none" w:sz="0" w:space="0" w:color="auto"/>
      </w:divBdr>
    </w:div>
    <w:div w:id="833641527">
      <w:bodyDiv w:val="1"/>
      <w:marLeft w:val="0"/>
      <w:marRight w:val="0"/>
      <w:marTop w:val="0"/>
      <w:marBottom w:val="0"/>
      <w:divBdr>
        <w:top w:val="none" w:sz="0" w:space="0" w:color="auto"/>
        <w:left w:val="none" w:sz="0" w:space="0" w:color="auto"/>
        <w:bottom w:val="none" w:sz="0" w:space="0" w:color="auto"/>
        <w:right w:val="none" w:sz="0" w:space="0" w:color="auto"/>
      </w:divBdr>
    </w:div>
    <w:div w:id="835653777">
      <w:bodyDiv w:val="1"/>
      <w:marLeft w:val="0"/>
      <w:marRight w:val="0"/>
      <w:marTop w:val="0"/>
      <w:marBottom w:val="0"/>
      <w:divBdr>
        <w:top w:val="none" w:sz="0" w:space="0" w:color="auto"/>
        <w:left w:val="none" w:sz="0" w:space="0" w:color="auto"/>
        <w:bottom w:val="none" w:sz="0" w:space="0" w:color="auto"/>
        <w:right w:val="none" w:sz="0" w:space="0" w:color="auto"/>
      </w:divBdr>
    </w:div>
    <w:div w:id="836268898">
      <w:bodyDiv w:val="1"/>
      <w:marLeft w:val="0"/>
      <w:marRight w:val="0"/>
      <w:marTop w:val="0"/>
      <w:marBottom w:val="0"/>
      <w:divBdr>
        <w:top w:val="none" w:sz="0" w:space="0" w:color="auto"/>
        <w:left w:val="none" w:sz="0" w:space="0" w:color="auto"/>
        <w:bottom w:val="none" w:sz="0" w:space="0" w:color="auto"/>
        <w:right w:val="none" w:sz="0" w:space="0" w:color="auto"/>
      </w:divBdr>
    </w:div>
    <w:div w:id="864558093">
      <w:bodyDiv w:val="1"/>
      <w:marLeft w:val="0"/>
      <w:marRight w:val="0"/>
      <w:marTop w:val="0"/>
      <w:marBottom w:val="0"/>
      <w:divBdr>
        <w:top w:val="none" w:sz="0" w:space="0" w:color="auto"/>
        <w:left w:val="none" w:sz="0" w:space="0" w:color="auto"/>
        <w:bottom w:val="none" w:sz="0" w:space="0" w:color="auto"/>
        <w:right w:val="none" w:sz="0" w:space="0" w:color="auto"/>
      </w:divBdr>
      <w:divsChild>
        <w:div w:id="1596742523">
          <w:marLeft w:val="0"/>
          <w:marRight w:val="0"/>
          <w:marTop w:val="0"/>
          <w:marBottom w:val="0"/>
          <w:divBdr>
            <w:top w:val="none" w:sz="0" w:space="0" w:color="auto"/>
            <w:left w:val="none" w:sz="0" w:space="0" w:color="auto"/>
            <w:bottom w:val="none" w:sz="0" w:space="0" w:color="auto"/>
            <w:right w:val="none" w:sz="0" w:space="0" w:color="auto"/>
          </w:divBdr>
          <w:divsChild>
            <w:div w:id="31353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953481">
      <w:bodyDiv w:val="1"/>
      <w:marLeft w:val="0"/>
      <w:marRight w:val="0"/>
      <w:marTop w:val="0"/>
      <w:marBottom w:val="0"/>
      <w:divBdr>
        <w:top w:val="none" w:sz="0" w:space="0" w:color="auto"/>
        <w:left w:val="none" w:sz="0" w:space="0" w:color="auto"/>
        <w:bottom w:val="none" w:sz="0" w:space="0" w:color="auto"/>
        <w:right w:val="none" w:sz="0" w:space="0" w:color="auto"/>
      </w:divBdr>
    </w:div>
    <w:div w:id="942570577">
      <w:bodyDiv w:val="1"/>
      <w:marLeft w:val="0"/>
      <w:marRight w:val="0"/>
      <w:marTop w:val="0"/>
      <w:marBottom w:val="0"/>
      <w:divBdr>
        <w:top w:val="none" w:sz="0" w:space="0" w:color="auto"/>
        <w:left w:val="none" w:sz="0" w:space="0" w:color="auto"/>
        <w:bottom w:val="none" w:sz="0" w:space="0" w:color="auto"/>
        <w:right w:val="none" w:sz="0" w:space="0" w:color="auto"/>
      </w:divBdr>
    </w:div>
    <w:div w:id="948706633">
      <w:bodyDiv w:val="1"/>
      <w:marLeft w:val="0"/>
      <w:marRight w:val="0"/>
      <w:marTop w:val="0"/>
      <w:marBottom w:val="0"/>
      <w:divBdr>
        <w:top w:val="none" w:sz="0" w:space="0" w:color="auto"/>
        <w:left w:val="none" w:sz="0" w:space="0" w:color="auto"/>
        <w:bottom w:val="none" w:sz="0" w:space="0" w:color="auto"/>
        <w:right w:val="none" w:sz="0" w:space="0" w:color="auto"/>
      </w:divBdr>
    </w:div>
    <w:div w:id="961233517">
      <w:bodyDiv w:val="1"/>
      <w:marLeft w:val="0"/>
      <w:marRight w:val="0"/>
      <w:marTop w:val="0"/>
      <w:marBottom w:val="0"/>
      <w:divBdr>
        <w:top w:val="none" w:sz="0" w:space="0" w:color="auto"/>
        <w:left w:val="none" w:sz="0" w:space="0" w:color="auto"/>
        <w:bottom w:val="none" w:sz="0" w:space="0" w:color="auto"/>
        <w:right w:val="none" w:sz="0" w:space="0" w:color="auto"/>
      </w:divBdr>
    </w:div>
    <w:div w:id="970326135">
      <w:bodyDiv w:val="1"/>
      <w:marLeft w:val="0"/>
      <w:marRight w:val="0"/>
      <w:marTop w:val="0"/>
      <w:marBottom w:val="0"/>
      <w:divBdr>
        <w:top w:val="none" w:sz="0" w:space="0" w:color="auto"/>
        <w:left w:val="none" w:sz="0" w:space="0" w:color="auto"/>
        <w:bottom w:val="none" w:sz="0" w:space="0" w:color="auto"/>
        <w:right w:val="none" w:sz="0" w:space="0" w:color="auto"/>
      </w:divBdr>
    </w:div>
    <w:div w:id="977958355">
      <w:bodyDiv w:val="1"/>
      <w:marLeft w:val="0"/>
      <w:marRight w:val="0"/>
      <w:marTop w:val="0"/>
      <w:marBottom w:val="0"/>
      <w:divBdr>
        <w:top w:val="none" w:sz="0" w:space="0" w:color="auto"/>
        <w:left w:val="none" w:sz="0" w:space="0" w:color="auto"/>
        <w:bottom w:val="none" w:sz="0" w:space="0" w:color="auto"/>
        <w:right w:val="none" w:sz="0" w:space="0" w:color="auto"/>
      </w:divBdr>
      <w:divsChild>
        <w:div w:id="243879112">
          <w:marLeft w:val="0"/>
          <w:marRight w:val="0"/>
          <w:marTop w:val="0"/>
          <w:marBottom w:val="0"/>
          <w:divBdr>
            <w:top w:val="none" w:sz="0" w:space="0" w:color="auto"/>
            <w:left w:val="none" w:sz="0" w:space="0" w:color="auto"/>
            <w:bottom w:val="none" w:sz="0" w:space="0" w:color="auto"/>
            <w:right w:val="none" w:sz="0" w:space="0" w:color="auto"/>
          </w:divBdr>
        </w:div>
      </w:divsChild>
    </w:div>
    <w:div w:id="1004557167">
      <w:bodyDiv w:val="1"/>
      <w:marLeft w:val="0"/>
      <w:marRight w:val="0"/>
      <w:marTop w:val="0"/>
      <w:marBottom w:val="0"/>
      <w:divBdr>
        <w:top w:val="none" w:sz="0" w:space="0" w:color="auto"/>
        <w:left w:val="none" w:sz="0" w:space="0" w:color="auto"/>
        <w:bottom w:val="none" w:sz="0" w:space="0" w:color="auto"/>
        <w:right w:val="none" w:sz="0" w:space="0" w:color="auto"/>
      </w:divBdr>
      <w:divsChild>
        <w:div w:id="144392865">
          <w:marLeft w:val="0"/>
          <w:marRight w:val="0"/>
          <w:marTop w:val="0"/>
          <w:marBottom w:val="0"/>
          <w:divBdr>
            <w:top w:val="none" w:sz="0" w:space="0" w:color="auto"/>
            <w:left w:val="none" w:sz="0" w:space="0" w:color="auto"/>
            <w:bottom w:val="none" w:sz="0" w:space="0" w:color="auto"/>
            <w:right w:val="none" w:sz="0" w:space="0" w:color="auto"/>
          </w:divBdr>
        </w:div>
      </w:divsChild>
    </w:div>
    <w:div w:id="1009872387">
      <w:bodyDiv w:val="1"/>
      <w:marLeft w:val="0"/>
      <w:marRight w:val="0"/>
      <w:marTop w:val="0"/>
      <w:marBottom w:val="0"/>
      <w:divBdr>
        <w:top w:val="none" w:sz="0" w:space="0" w:color="auto"/>
        <w:left w:val="none" w:sz="0" w:space="0" w:color="auto"/>
        <w:bottom w:val="none" w:sz="0" w:space="0" w:color="auto"/>
        <w:right w:val="none" w:sz="0" w:space="0" w:color="auto"/>
      </w:divBdr>
    </w:div>
    <w:div w:id="1013651452">
      <w:bodyDiv w:val="1"/>
      <w:marLeft w:val="0"/>
      <w:marRight w:val="0"/>
      <w:marTop w:val="0"/>
      <w:marBottom w:val="0"/>
      <w:divBdr>
        <w:top w:val="none" w:sz="0" w:space="0" w:color="auto"/>
        <w:left w:val="none" w:sz="0" w:space="0" w:color="auto"/>
        <w:bottom w:val="none" w:sz="0" w:space="0" w:color="auto"/>
        <w:right w:val="none" w:sz="0" w:space="0" w:color="auto"/>
      </w:divBdr>
    </w:div>
    <w:div w:id="1022126223">
      <w:bodyDiv w:val="1"/>
      <w:marLeft w:val="0"/>
      <w:marRight w:val="0"/>
      <w:marTop w:val="0"/>
      <w:marBottom w:val="0"/>
      <w:divBdr>
        <w:top w:val="none" w:sz="0" w:space="0" w:color="auto"/>
        <w:left w:val="none" w:sz="0" w:space="0" w:color="auto"/>
        <w:bottom w:val="none" w:sz="0" w:space="0" w:color="auto"/>
        <w:right w:val="none" w:sz="0" w:space="0" w:color="auto"/>
      </w:divBdr>
    </w:div>
    <w:div w:id="1057776178">
      <w:bodyDiv w:val="1"/>
      <w:marLeft w:val="0"/>
      <w:marRight w:val="0"/>
      <w:marTop w:val="0"/>
      <w:marBottom w:val="0"/>
      <w:divBdr>
        <w:top w:val="none" w:sz="0" w:space="0" w:color="auto"/>
        <w:left w:val="none" w:sz="0" w:space="0" w:color="auto"/>
        <w:bottom w:val="none" w:sz="0" w:space="0" w:color="auto"/>
        <w:right w:val="none" w:sz="0" w:space="0" w:color="auto"/>
      </w:divBdr>
      <w:divsChild>
        <w:div w:id="2010787214">
          <w:marLeft w:val="0"/>
          <w:marRight w:val="0"/>
          <w:marTop w:val="0"/>
          <w:marBottom w:val="0"/>
          <w:divBdr>
            <w:top w:val="none" w:sz="0" w:space="0" w:color="auto"/>
            <w:left w:val="none" w:sz="0" w:space="0" w:color="auto"/>
            <w:bottom w:val="none" w:sz="0" w:space="0" w:color="auto"/>
            <w:right w:val="none" w:sz="0" w:space="0" w:color="auto"/>
          </w:divBdr>
        </w:div>
      </w:divsChild>
    </w:div>
    <w:div w:id="1060789119">
      <w:bodyDiv w:val="1"/>
      <w:marLeft w:val="0"/>
      <w:marRight w:val="0"/>
      <w:marTop w:val="0"/>
      <w:marBottom w:val="0"/>
      <w:divBdr>
        <w:top w:val="none" w:sz="0" w:space="0" w:color="auto"/>
        <w:left w:val="none" w:sz="0" w:space="0" w:color="auto"/>
        <w:bottom w:val="none" w:sz="0" w:space="0" w:color="auto"/>
        <w:right w:val="none" w:sz="0" w:space="0" w:color="auto"/>
      </w:divBdr>
    </w:div>
    <w:div w:id="1109273747">
      <w:bodyDiv w:val="1"/>
      <w:marLeft w:val="0"/>
      <w:marRight w:val="0"/>
      <w:marTop w:val="0"/>
      <w:marBottom w:val="0"/>
      <w:divBdr>
        <w:top w:val="none" w:sz="0" w:space="0" w:color="auto"/>
        <w:left w:val="none" w:sz="0" w:space="0" w:color="auto"/>
        <w:bottom w:val="none" w:sz="0" w:space="0" w:color="auto"/>
        <w:right w:val="none" w:sz="0" w:space="0" w:color="auto"/>
      </w:divBdr>
      <w:divsChild>
        <w:div w:id="1341352075">
          <w:marLeft w:val="0"/>
          <w:marRight w:val="0"/>
          <w:marTop w:val="0"/>
          <w:marBottom w:val="0"/>
          <w:divBdr>
            <w:top w:val="none" w:sz="0" w:space="0" w:color="auto"/>
            <w:left w:val="none" w:sz="0" w:space="0" w:color="auto"/>
            <w:bottom w:val="none" w:sz="0" w:space="0" w:color="auto"/>
            <w:right w:val="none" w:sz="0" w:space="0" w:color="auto"/>
          </w:divBdr>
        </w:div>
        <w:div w:id="1652097690">
          <w:marLeft w:val="0"/>
          <w:marRight w:val="0"/>
          <w:marTop w:val="0"/>
          <w:marBottom w:val="0"/>
          <w:divBdr>
            <w:top w:val="none" w:sz="0" w:space="0" w:color="auto"/>
            <w:left w:val="none" w:sz="0" w:space="0" w:color="auto"/>
            <w:bottom w:val="none" w:sz="0" w:space="0" w:color="auto"/>
            <w:right w:val="none" w:sz="0" w:space="0" w:color="auto"/>
          </w:divBdr>
        </w:div>
      </w:divsChild>
    </w:div>
    <w:div w:id="1114783450">
      <w:bodyDiv w:val="1"/>
      <w:marLeft w:val="0"/>
      <w:marRight w:val="0"/>
      <w:marTop w:val="0"/>
      <w:marBottom w:val="0"/>
      <w:divBdr>
        <w:top w:val="none" w:sz="0" w:space="0" w:color="auto"/>
        <w:left w:val="none" w:sz="0" w:space="0" w:color="auto"/>
        <w:bottom w:val="none" w:sz="0" w:space="0" w:color="auto"/>
        <w:right w:val="none" w:sz="0" w:space="0" w:color="auto"/>
      </w:divBdr>
    </w:div>
    <w:div w:id="1117144046">
      <w:bodyDiv w:val="1"/>
      <w:marLeft w:val="0"/>
      <w:marRight w:val="0"/>
      <w:marTop w:val="0"/>
      <w:marBottom w:val="0"/>
      <w:divBdr>
        <w:top w:val="none" w:sz="0" w:space="0" w:color="auto"/>
        <w:left w:val="none" w:sz="0" w:space="0" w:color="auto"/>
        <w:bottom w:val="none" w:sz="0" w:space="0" w:color="auto"/>
        <w:right w:val="none" w:sz="0" w:space="0" w:color="auto"/>
      </w:divBdr>
      <w:divsChild>
        <w:div w:id="565190009">
          <w:marLeft w:val="0"/>
          <w:marRight w:val="0"/>
          <w:marTop w:val="0"/>
          <w:marBottom w:val="0"/>
          <w:divBdr>
            <w:top w:val="none" w:sz="0" w:space="0" w:color="auto"/>
            <w:left w:val="none" w:sz="0" w:space="0" w:color="auto"/>
            <w:bottom w:val="none" w:sz="0" w:space="0" w:color="auto"/>
            <w:right w:val="none" w:sz="0" w:space="0" w:color="auto"/>
          </w:divBdr>
          <w:divsChild>
            <w:div w:id="277102565">
              <w:marLeft w:val="0"/>
              <w:marRight w:val="0"/>
              <w:marTop w:val="0"/>
              <w:marBottom w:val="0"/>
              <w:divBdr>
                <w:top w:val="none" w:sz="0" w:space="0" w:color="auto"/>
                <w:left w:val="none" w:sz="0" w:space="0" w:color="auto"/>
                <w:bottom w:val="none" w:sz="0" w:space="0" w:color="auto"/>
                <w:right w:val="none" w:sz="0" w:space="0" w:color="auto"/>
              </w:divBdr>
            </w:div>
            <w:div w:id="1258099114">
              <w:marLeft w:val="0"/>
              <w:marRight w:val="0"/>
              <w:marTop w:val="0"/>
              <w:marBottom w:val="0"/>
              <w:divBdr>
                <w:top w:val="none" w:sz="0" w:space="0" w:color="auto"/>
                <w:left w:val="none" w:sz="0" w:space="0" w:color="auto"/>
                <w:bottom w:val="none" w:sz="0" w:space="0" w:color="auto"/>
                <w:right w:val="none" w:sz="0" w:space="0" w:color="auto"/>
              </w:divBdr>
            </w:div>
            <w:div w:id="1327436620">
              <w:marLeft w:val="0"/>
              <w:marRight w:val="0"/>
              <w:marTop w:val="0"/>
              <w:marBottom w:val="0"/>
              <w:divBdr>
                <w:top w:val="none" w:sz="0" w:space="0" w:color="auto"/>
                <w:left w:val="none" w:sz="0" w:space="0" w:color="auto"/>
                <w:bottom w:val="none" w:sz="0" w:space="0" w:color="auto"/>
                <w:right w:val="none" w:sz="0" w:space="0" w:color="auto"/>
              </w:divBdr>
            </w:div>
            <w:div w:id="195431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4519246">
      <w:bodyDiv w:val="1"/>
      <w:marLeft w:val="0"/>
      <w:marRight w:val="0"/>
      <w:marTop w:val="0"/>
      <w:marBottom w:val="0"/>
      <w:divBdr>
        <w:top w:val="none" w:sz="0" w:space="0" w:color="auto"/>
        <w:left w:val="none" w:sz="0" w:space="0" w:color="auto"/>
        <w:bottom w:val="none" w:sz="0" w:space="0" w:color="auto"/>
        <w:right w:val="none" w:sz="0" w:space="0" w:color="auto"/>
      </w:divBdr>
    </w:div>
    <w:div w:id="1149829456">
      <w:bodyDiv w:val="1"/>
      <w:marLeft w:val="0"/>
      <w:marRight w:val="0"/>
      <w:marTop w:val="0"/>
      <w:marBottom w:val="0"/>
      <w:divBdr>
        <w:top w:val="none" w:sz="0" w:space="0" w:color="auto"/>
        <w:left w:val="none" w:sz="0" w:space="0" w:color="auto"/>
        <w:bottom w:val="none" w:sz="0" w:space="0" w:color="auto"/>
        <w:right w:val="none" w:sz="0" w:space="0" w:color="auto"/>
      </w:divBdr>
    </w:div>
    <w:div w:id="1153180938">
      <w:bodyDiv w:val="1"/>
      <w:marLeft w:val="0"/>
      <w:marRight w:val="0"/>
      <w:marTop w:val="0"/>
      <w:marBottom w:val="0"/>
      <w:divBdr>
        <w:top w:val="none" w:sz="0" w:space="0" w:color="auto"/>
        <w:left w:val="none" w:sz="0" w:space="0" w:color="auto"/>
        <w:bottom w:val="none" w:sz="0" w:space="0" w:color="auto"/>
        <w:right w:val="none" w:sz="0" w:space="0" w:color="auto"/>
      </w:divBdr>
    </w:div>
    <w:div w:id="1157645063">
      <w:bodyDiv w:val="1"/>
      <w:marLeft w:val="0"/>
      <w:marRight w:val="0"/>
      <w:marTop w:val="0"/>
      <w:marBottom w:val="0"/>
      <w:divBdr>
        <w:top w:val="none" w:sz="0" w:space="0" w:color="auto"/>
        <w:left w:val="none" w:sz="0" w:space="0" w:color="auto"/>
        <w:bottom w:val="none" w:sz="0" w:space="0" w:color="auto"/>
        <w:right w:val="none" w:sz="0" w:space="0" w:color="auto"/>
      </w:divBdr>
    </w:div>
    <w:div w:id="1159812012">
      <w:bodyDiv w:val="1"/>
      <w:marLeft w:val="0"/>
      <w:marRight w:val="0"/>
      <w:marTop w:val="0"/>
      <w:marBottom w:val="0"/>
      <w:divBdr>
        <w:top w:val="none" w:sz="0" w:space="0" w:color="auto"/>
        <w:left w:val="none" w:sz="0" w:space="0" w:color="auto"/>
        <w:bottom w:val="none" w:sz="0" w:space="0" w:color="auto"/>
        <w:right w:val="none" w:sz="0" w:space="0" w:color="auto"/>
      </w:divBdr>
    </w:div>
    <w:div w:id="1177578782">
      <w:bodyDiv w:val="1"/>
      <w:marLeft w:val="0"/>
      <w:marRight w:val="0"/>
      <w:marTop w:val="0"/>
      <w:marBottom w:val="0"/>
      <w:divBdr>
        <w:top w:val="none" w:sz="0" w:space="0" w:color="auto"/>
        <w:left w:val="none" w:sz="0" w:space="0" w:color="auto"/>
        <w:bottom w:val="none" w:sz="0" w:space="0" w:color="auto"/>
        <w:right w:val="none" w:sz="0" w:space="0" w:color="auto"/>
      </w:divBdr>
    </w:div>
    <w:div w:id="1186479198">
      <w:bodyDiv w:val="1"/>
      <w:marLeft w:val="0"/>
      <w:marRight w:val="0"/>
      <w:marTop w:val="0"/>
      <w:marBottom w:val="0"/>
      <w:divBdr>
        <w:top w:val="none" w:sz="0" w:space="0" w:color="auto"/>
        <w:left w:val="none" w:sz="0" w:space="0" w:color="auto"/>
        <w:bottom w:val="none" w:sz="0" w:space="0" w:color="auto"/>
        <w:right w:val="none" w:sz="0" w:space="0" w:color="auto"/>
      </w:divBdr>
    </w:div>
    <w:div w:id="1188520702">
      <w:bodyDiv w:val="1"/>
      <w:marLeft w:val="0"/>
      <w:marRight w:val="0"/>
      <w:marTop w:val="0"/>
      <w:marBottom w:val="0"/>
      <w:divBdr>
        <w:top w:val="none" w:sz="0" w:space="0" w:color="auto"/>
        <w:left w:val="none" w:sz="0" w:space="0" w:color="auto"/>
        <w:bottom w:val="none" w:sz="0" w:space="0" w:color="auto"/>
        <w:right w:val="none" w:sz="0" w:space="0" w:color="auto"/>
      </w:divBdr>
    </w:div>
    <w:div w:id="1196118873">
      <w:bodyDiv w:val="1"/>
      <w:marLeft w:val="0"/>
      <w:marRight w:val="0"/>
      <w:marTop w:val="0"/>
      <w:marBottom w:val="0"/>
      <w:divBdr>
        <w:top w:val="none" w:sz="0" w:space="0" w:color="auto"/>
        <w:left w:val="none" w:sz="0" w:space="0" w:color="auto"/>
        <w:bottom w:val="none" w:sz="0" w:space="0" w:color="auto"/>
        <w:right w:val="none" w:sz="0" w:space="0" w:color="auto"/>
      </w:divBdr>
    </w:div>
    <w:div w:id="1199516140">
      <w:bodyDiv w:val="1"/>
      <w:marLeft w:val="0"/>
      <w:marRight w:val="0"/>
      <w:marTop w:val="0"/>
      <w:marBottom w:val="0"/>
      <w:divBdr>
        <w:top w:val="none" w:sz="0" w:space="0" w:color="auto"/>
        <w:left w:val="none" w:sz="0" w:space="0" w:color="auto"/>
        <w:bottom w:val="none" w:sz="0" w:space="0" w:color="auto"/>
        <w:right w:val="none" w:sz="0" w:space="0" w:color="auto"/>
      </w:divBdr>
      <w:divsChild>
        <w:div w:id="1754013793">
          <w:marLeft w:val="0"/>
          <w:marRight w:val="0"/>
          <w:marTop w:val="0"/>
          <w:marBottom w:val="0"/>
          <w:divBdr>
            <w:top w:val="none" w:sz="0" w:space="0" w:color="auto"/>
            <w:left w:val="none" w:sz="0" w:space="0" w:color="auto"/>
            <w:bottom w:val="none" w:sz="0" w:space="0" w:color="auto"/>
            <w:right w:val="none" w:sz="0" w:space="0" w:color="auto"/>
          </w:divBdr>
        </w:div>
      </w:divsChild>
    </w:div>
    <w:div w:id="1217013695">
      <w:bodyDiv w:val="1"/>
      <w:marLeft w:val="0"/>
      <w:marRight w:val="0"/>
      <w:marTop w:val="0"/>
      <w:marBottom w:val="0"/>
      <w:divBdr>
        <w:top w:val="none" w:sz="0" w:space="0" w:color="auto"/>
        <w:left w:val="none" w:sz="0" w:space="0" w:color="auto"/>
        <w:bottom w:val="none" w:sz="0" w:space="0" w:color="auto"/>
        <w:right w:val="none" w:sz="0" w:space="0" w:color="auto"/>
      </w:divBdr>
    </w:div>
    <w:div w:id="1217820830">
      <w:bodyDiv w:val="1"/>
      <w:marLeft w:val="0"/>
      <w:marRight w:val="0"/>
      <w:marTop w:val="0"/>
      <w:marBottom w:val="0"/>
      <w:divBdr>
        <w:top w:val="none" w:sz="0" w:space="0" w:color="auto"/>
        <w:left w:val="none" w:sz="0" w:space="0" w:color="auto"/>
        <w:bottom w:val="none" w:sz="0" w:space="0" w:color="auto"/>
        <w:right w:val="none" w:sz="0" w:space="0" w:color="auto"/>
      </w:divBdr>
      <w:divsChild>
        <w:div w:id="719210142">
          <w:marLeft w:val="0"/>
          <w:marRight w:val="0"/>
          <w:marTop w:val="0"/>
          <w:marBottom w:val="0"/>
          <w:divBdr>
            <w:top w:val="none" w:sz="0" w:space="0" w:color="auto"/>
            <w:left w:val="none" w:sz="0" w:space="0" w:color="auto"/>
            <w:bottom w:val="none" w:sz="0" w:space="0" w:color="auto"/>
            <w:right w:val="none" w:sz="0" w:space="0" w:color="auto"/>
          </w:divBdr>
        </w:div>
        <w:div w:id="2144883308">
          <w:marLeft w:val="0"/>
          <w:marRight w:val="0"/>
          <w:marTop w:val="0"/>
          <w:marBottom w:val="0"/>
          <w:divBdr>
            <w:top w:val="none" w:sz="0" w:space="0" w:color="auto"/>
            <w:left w:val="none" w:sz="0" w:space="0" w:color="auto"/>
            <w:bottom w:val="none" w:sz="0" w:space="0" w:color="auto"/>
            <w:right w:val="none" w:sz="0" w:space="0" w:color="auto"/>
          </w:divBdr>
        </w:div>
      </w:divsChild>
    </w:div>
    <w:div w:id="1218971206">
      <w:bodyDiv w:val="1"/>
      <w:marLeft w:val="0"/>
      <w:marRight w:val="0"/>
      <w:marTop w:val="0"/>
      <w:marBottom w:val="0"/>
      <w:divBdr>
        <w:top w:val="none" w:sz="0" w:space="0" w:color="auto"/>
        <w:left w:val="none" w:sz="0" w:space="0" w:color="auto"/>
        <w:bottom w:val="none" w:sz="0" w:space="0" w:color="auto"/>
        <w:right w:val="none" w:sz="0" w:space="0" w:color="auto"/>
      </w:divBdr>
    </w:div>
    <w:div w:id="1219710813">
      <w:bodyDiv w:val="1"/>
      <w:marLeft w:val="0"/>
      <w:marRight w:val="0"/>
      <w:marTop w:val="0"/>
      <w:marBottom w:val="0"/>
      <w:divBdr>
        <w:top w:val="none" w:sz="0" w:space="0" w:color="auto"/>
        <w:left w:val="none" w:sz="0" w:space="0" w:color="auto"/>
        <w:bottom w:val="none" w:sz="0" w:space="0" w:color="auto"/>
        <w:right w:val="none" w:sz="0" w:space="0" w:color="auto"/>
      </w:divBdr>
      <w:divsChild>
        <w:div w:id="229536187">
          <w:marLeft w:val="0"/>
          <w:marRight w:val="0"/>
          <w:marTop w:val="0"/>
          <w:marBottom w:val="0"/>
          <w:divBdr>
            <w:top w:val="none" w:sz="0" w:space="0" w:color="auto"/>
            <w:left w:val="none" w:sz="0" w:space="0" w:color="auto"/>
            <w:bottom w:val="none" w:sz="0" w:space="0" w:color="auto"/>
            <w:right w:val="none" w:sz="0" w:space="0" w:color="auto"/>
          </w:divBdr>
        </w:div>
      </w:divsChild>
    </w:div>
    <w:div w:id="1243367462">
      <w:bodyDiv w:val="1"/>
      <w:marLeft w:val="0"/>
      <w:marRight w:val="0"/>
      <w:marTop w:val="0"/>
      <w:marBottom w:val="0"/>
      <w:divBdr>
        <w:top w:val="none" w:sz="0" w:space="0" w:color="auto"/>
        <w:left w:val="none" w:sz="0" w:space="0" w:color="auto"/>
        <w:bottom w:val="none" w:sz="0" w:space="0" w:color="auto"/>
        <w:right w:val="none" w:sz="0" w:space="0" w:color="auto"/>
      </w:divBdr>
    </w:div>
    <w:div w:id="1260918007">
      <w:bodyDiv w:val="1"/>
      <w:marLeft w:val="0"/>
      <w:marRight w:val="0"/>
      <w:marTop w:val="0"/>
      <w:marBottom w:val="0"/>
      <w:divBdr>
        <w:top w:val="none" w:sz="0" w:space="0" w:color="auto"/>
        <w:left w:val="none" w:sz="0" w:space="0" w:color="auto"/>
        <w:bottom w:val="none" w:sz="0" w:space="0" w:color="auto"/>
        <w:right w:val="none" w:sz="0" w:space="0" w:color="auto"/>
      </w:divBdr>
    </w:div>
    <w:div w:id="1316564521">
      <w:bodyDiv w:val="1"/>
      <w:marLeft w:val="0"/>
      <w:marRight w:val="0"/>
      <w:marTop w:val="0"/>
      <w:marBottom w:val="0"/>
      <w:divBdr>
        <w:top w:val="none" w:sz="0" w:space="0" w:color="auto"/>
        <w:left w:val="none" w:sz="0" w:space="0" w:color="auto"/>
        <w:bottom w:val="none" w:sz="0" w:space="0" w:color="auto"/>
        <w:right w:val="none" w:sz="0" w:space="0" w:color="auto"/>
      </w:divBdr>
    </w:div>
    <w:div w:id="1319381256">
      <w:bodyDiv w:val="1"/>
      <w:marLeft w:val="0"/>
      <w:marRight w:val="0"/>
      <w:marTop w:val="0"/>
      <w:marBottom w:val="0"/>
      <w:divBdr>
        <w:top w:val="none" w:sz="0" w:space="0" w:color="auto"/>
        <w:left w:val="none" w:sz="0" w:space="0" w:color="auto"/>
        <w:bottom w:val="none" w:sz="0" w:space="0" w:color="auto"/>
        <w:right w:val="none" w:sz="0" w:space="0" w:color="auto"/>
      </w:divBdr>
    </w:div>
    <w:div w:id="1334644303">
      <w:bodyDiv w:val="1"/>
      <w:marLeft w:val="0"/>
      <w:marRight w:val="0"/>
      <w:marTop w:val="0"/>
      <w:marBottom w:val="0"/>
      <w:divBdr>
        <w:top w:val="none" w:sz="0" w:space="0" w:color="auto"/>
        <w:left w:val="none" w:sz="0" w:space="0" w:color="auto"/>
        <w:bottom w:val="none" w:sz="0" w:space="0" w:color="auto"/>
        <w:right w:val="none" w:sz="0" w:space="0" w:color="auto"/>
      </w:divBdr>
    </w:div>
    <w:div w:id="1375470552">
      <w:bodyDiv w:val="1"/>
      <w:marLeft w:val="0"/>
      <w:marRight w:val="0"/>
      <w:marTop w:val="0"/>
      <w:marBottom w:val="0"/>
      <w:divBdr>
        <w:top w:val="none" w:sz="0" w:space="0" w:color="auto"/>
        <w:left w:val="none" w:sz="0" w:space="0" w:color="auto"/>
        <w:bottom w:val="none" w:sz="0" w:space="0" w:color="auto"/>
        <w:right w:val="none" w:sz="0" w:space="0" w:color="auto"/>
      </w:divBdr>
      <w:divsChild>
        <w:div w:id="984774179">
          <w:marLeft w:val="0"/>
          <w:marRight w:val="0"/>
          <w:marTop w:val="0"/>
          <w:marBottom w:val="0"/>
          <w:divBdr>
            <w:top w:val="none" w:sz="0" w:space="0" w:color="auto"/>
            <w:left w:val="none" w:sz="0" w:space="0" w:color="auto"/>
            <w:bottom w:val="none" w:sz="0" w:space="0" w:color="auto"/>
            <w:right w:val="none" w:sz="0" w:space="0" w:color="auto"/>
          </w:divBdr>
        </w:div>
        <w:div w:id="1938369237">
          <w:marLeft w:val="0"/>
          <w:marRight w:val="0"/>
          <w:marTop w:val="0"/>
          <w:marBottom w:val="0"/>
          <w:divBdr>
            <w:top w:val="none" w:sz="0" w:space="0" w:color="auto"/>
            <w:left w:val="none" w:sz="0" w:space="0" w:color="auto"/>
            <w:bottom w:val="none" w:sz="0" w:space="0" w:color="auto"/>
            <w:right w:val="none" w:sz="0" w:space="0" w:color="auto"/>
          </w:divBdr>
          <w:divsChild>
            <w:div w:id="1127816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2076746">
      <w:bodyDiv w:val="1"/>
      <w:marLeft w:val="0"/>
      <w:marRight w:val="0"/>
      <w:marTop w:val="0"/>
      <w:marBottom w:val="0"/>
      <w:divBdr>
        <w:top w:val="none" w:sz="0" w:space="0" w:color="auto"/>
        <w:left w:val="none" w:sz="0" w:space="0" w:color="auto"/>
        <w:bottom w:val="none" w:sz="0" w:space="0" w:color="auto"/>
        <w:right w:val="none" w:sz="0" w:space="0" w:color="auto"/>
      </w:divBdr>
    </w:div>
    <w:div w:id="1392265208">
      <w:bodyDiv w:val="1"/>
      <w:marLeft w:val="0"/>
      <w:marRight w:val="0"/>
      <w:marTop w:val="0"/>
      <w:marBottom w:val="0"/>
      <w:divBdr>
        <w:top w:val="none" w:sz="0" w:space="0" w:color="auto"/>
        <w:left w:val="none" w:sz="0" w:space="0" w:color="auto"/>
        <w:bottom w:val="none" w:sz="0" w:space="0" w:color="auto"/>
        <w:right w:val="none" w:sz="0" w:space="0" w:color="auto"/>
      </w:divBdr>
    </w:div>
    <w:div w:id="1402404865">
      <w:bodyDiv w:val="1"/>
      <w:marLeft w:val="0"/>
      <w:marRight w:val="0"/>
      <w:marTop w:val="0"/>
      <w:marBottom w:val="0"/>
      <w:divBdr>
        <w:top w:val="none" w:sz="0" w:space="0" w:color="auto"/>
        <w:left w:val="none" w:sz="0" w:space="0" w:color="auto"/>
        <w:bottom w:val="none" w:sz="0" w:space="0" w:color="auto"/>
        <w:right w:val="none" w:sz="0" w:space="0" w:color="auto"/>
      </w:divBdr>
    </w:div>
    <w:div w:id="1406950160">
      <w:bodyDiv w:val="1"/>
      <w:marLeft w:val="0"/>
      <w:marRight w:val="0"/>
      <w:marTop w:val="0"/>
      <w:marBottom w:val="0"/>
      <w:divBdr>
        <w:top w:val="none" w:sz="0" w:space="0" w:color="auto"/>
        <w:left w:val="none" w:sz="0" w:space="0" w:color="auto"/>
        <w:bottom w:val="none" w:sz="0" w:space="0" w:color="auto"/>
        <w:right w:val="none" w:sz="0" w:space="0" w:color="auto"/>
      </w:divBdr>
    </w:div>
    <w:div w:id="1414159921">
      <w:bodyDiv w:val="1"/>
      <w:marLeft w:val="0"/>
      <w:marRight w:val="0"/>
      <w:marTop w:val="0"/>
      <w:marBottom w:val="0"/>
      <w:divBdr>
        <w:top w:val="none" w:sz="0" w:space="0" w:color="auto"/>
        <w:left w:val="none" w:sz="0" w:space="0" w:color="auto"/>
        <w:bottom w:val="none" w:sz="0" w:space="0" w:color="auto"/>
        <w:right w:val="none" w:sz="0" w:space="0" w:color="auto"/>
      </w:divBdr>
    </w:div>
    <w:div w:id="1416509425">
      <w:bodyDiv w:val="1"/>
      <w:marLeft w:val="0"/>
      <w:marRight w:val="0"/>
      <w:marTop w:val="0"/>
      <w:marBottom w:val="0"/>
      <w:divBdr>
        <w:top w:val="none" w:sz="0" w:space="0" w:color="auto"/>
        <w:left w:val="none" w:sz="0" w:space="0" w:color="auto"/>
        <w:bottom w:val="none" w:sz="0" w:space="0" w:color="auto"/>
        <w:right w:val="none" w:sz="0" w:space="0" w:color="auto"/>
      </w:divBdr>
    </w:div>
    <w:div w:id="1475635984">
      <w:bodyDiv w:val="1"/>
      <w:marLeft w:val="0"/>
      <w:marRight w:val="0"/>
      <w:marTop w:val="0"/>
      <w:marBottom w:val="0"/>
      <w:divBdr>
        <w:top w:val="none" w:sz="0" w:space="0" w:color="auto"/>
        <w:left w:val="none" w:sz="0" w:space="0" w:color="auto"/>
        <w:bottom w:val="none" w:sz="0" w:space="0" w:color="auto"/>
        <w:right w:val="none" w:sz="0" w:space="0" w:color="auto"/>
      </w:divBdr>
    </w:div>
    <w:div w:id="1489127487">
      <w:bodyDiv w:val="1"/>
      <w:marLeft w:val="0"/>
      <w:marRight w:val="0"/>
      <w:marTop w:val="0"/>
      <w:marBottom w:val="0"/>
      <w:divBdr>
        <w:top w:val="none" w:sz="0" w:space="0" w:color="auto"/>
        <w:left w:val="none" w:sz="0" w:space="0" w:color="auto"/>
        <w:bottom w:val="none" w:sz="0" w:space="0" w:color="auto"/>
        <w:right w:val="none" w:sz="0" w:space="0" w:color="auto"/>
      </w:divBdr>
    </w:div>
    <w:div w:id="1558860227">
      <w:bodyDiv w:val="1"/>
      <w:marLeft w:val="0"/>
      <w:marRight w:val="0"/>
      <w:marTop w:val="0"/>
      <w:marBottom w:val="0"/>
      <w:divBdr>
        <w:top w:val="none" w:sz="0" w:space="0" w:color="auto"/>
        <w:left w:val="none" w:sz="0" w:space="0" w:color="auto"/>
        <w:bottom w:val="none" w:sz="0" w:space="0" w:color="auto"/>
        <w:right w:val="none" w:sz="0" w:space="0" w:color="auto"/>
      </w:divBdr>
    </w:div>
    <w:div w:id="1570266137">
      <w:bodyDiv w:val="1"/>
      <w:marLeft w:val="0"/>
      <w:marRight w:val="0"/>
      <w:marTop w:val="0"/>
      <w:marBottom w:val="0"/>
      <w:divBdr>
        <w:top w:val="none" w:sz="0" w:space="0" w:color="auto"/>
        <w:left w:val="none" w:sz="0" w:space="0" w:color="auto"/>
        <w:bottom w:val="none" w:sz="0" w:space="0" w:color="auto"/>
        <w:right w:val="none" w:sz="0" w:space="0" w:color="auto"/>
      </w:divBdr>
    </w:div>
    <w:div w:id="1571647130">
      <w:bodyDiv w:val="1"/>
      <w:marLeft w:val="0"/>
      <w:marRight w:val="0"/>
      <w:marTop w:val="0"/>
      <w:marBottom w:val="0"/>
      <w:divBdr>
        <w:top w:val="none" w:sz="0" w:space="0" w:color="auto"/>
        <w:left w:val="none" w:sz="0" w:space="0" w:color="auto"/>
        <w:bottom w:val="none" w:sz="0" w:space="0" w:color="auto"/>
        <w:right w:val="none" w:sz="0" w:space="0" w:color="auto"/>
      </w:divBdr>
    </w:div>
    <w:div w:id="1605652723">
      <w:bodyDiv w:val="1"/>
      <w:marLeft w:val="0"/>
      <w:marRight w:val="0"/>
      <w:marTop w:val="0"/>
      <w:marBottom w:val="0"/>
      <w:divBdr>
        <w:top w:val="none" w:sz="0" w:space="0" w:color="auto"/>
        <w:left w:val="none" w:sz="0" w:space="0" w:color="auto"/>
        <w:bottom w:val="none" w:sz="0" w:space="0" w:color="auto"/>
        <w:right w:val="none" w:sz="0" w:space="0" w:color="auto"/>
      </w:divBdr>
    </w:div>
    <w:div w:id="1606306561">
      <w:bodyDiv w:val="1"/>
      <w:marLeft w:val="0"/>
      <w:marRight w:val="0"/>
      <w:marTop w:val="0"/>
      <w:marBottom w:val="0"/>
      <w:divBdr>
        <w:top w:val="none" w:sz="0" w:space="0" w:color="auto"/>
        <w:left w:val="none" w:sz="0" w:space="0" w:color="auto"/>
        <w:bottom w:val="none" w:sz="0" w:space="0" w:color="auto"/>
        <w:right w:val="none" w:sz="0" w:space="0" w:color="auto"/>
      </w:divBdr>
    </w:div>
    <w:div w:id="1626229393">
      <w:bodyDiv w:val="1"/>
      <w:marLeft w:val="0"/>
      <w:marRight w:val="0"/>
      <w:marTop w:val="0"/>
      <w:marBottom w:val="0"/>
      <w:divBdr>
        <w:top w:val="none" w:sz="0" w:space="0" w:color="auto"/>
        <w:left w:val="none" w:sz="0" w:space="0" w:color="auto"/>
        <w:bottom w:val="none" w:sz="0" w:space="0" w:color="auto"/>
        <w:right w:val="none" w:sz="0" w:space="0" w:color="auto"/>
      </w:divBdr>
    </w:div>
    <w:div w:id="1661075464">
      <w:bodyDiv w:val="1"/>
      <w:marLeft w:val="0"/>
      <w:marRight w:val="0"/>
      <w:marTop w:val="0"/>
      <w:marBottom w:val="0"/>
      <w:divBdr>
        <w:top w:val="none" w:sz="0" w:space="0" w:color="auto"/>
        <w:left w:val="none" w:sz="0" w:space="0" w:color="auto"/>
        <w:bottom w:val="none" w:sz="0" w:space="0" w:color="auto"/>
        <w:right w:val="none" w:sz="0" w:space="0" w:color="auto"/>
      </w:divBdr>
    </w:div>
    <w:div w:id="1673022096">
      <w:bodyDiv w:val="1"/>
      <w:marLeft w:val="0"/>
      <w:marRight w:val="0"/>
      <w:marTop w:val="0"/>
      <w:marBottom w:val="0"/>
      <w:divBdr>
        <w:top w:val="none" w:sz="0" w:space="0" w:color="auto"/>
        <w:left w:val="none" w:sz="0" w:space="0" w:color="auto"/>
        <w:bottom w:val="none" w:sz="0" w:space="0" w:color="auto"/>
        <w:right w:val="none" w:sz="0" w:space="0" w:color="auto"/>
      </w:divBdr>
    </w:div>
    <w:div w:id="1678459887">
      <w:bodyDiv w:val="1"/>
      <w:marLeft w:val="0"/>
      <w:marRight w:val="0"/>
      <w:marTop w:val="0"/>
      <w:marBottom w:val="0"/>
      <w:divBdr>
        <w:top w:val="none" w:sz="0" w:space="0" w:color="auto"/>
        <w:left w:val="none" w:sz="0" w:space="0" w:color="auto"/>
        <w:bottom w:val="none" w:sz="0" w:space="0" w:color="auto"/>
        <w:right w:val="none" w:sz="0" w:space="0" w:color="auto"/>
      </w:divBdr>
      <w:divsChild>
        <w:div w:id="122575714">
          <w:marLeft w:val="0"/>
          <w:marRight w:val="0"/>
          <w:marTop w:val="0"/>
          <w:marBottom w:val="0"/>
          <w:divBdr>
            <w:top w:val="none" w:sz="0" w:space="0" w:color="auto"/>
            <w:left w:val="none" w:sz="0" w:space="0" w:color="auto"/>
            <w:bottom w:val="none" w:sz="0" w:space="0" w:color="auto"/>
            <w:right w:val="none" w:sz="0" w:space="0" w:color="auto"/>
          </w:divBdr>
        </w:div>
      </w:divsChild>
    </w:div>
    <w:div w:id="1698583481">
      <w:bodyDiv w:val="1"/>
      <w:marLeft w:val="0"/>
      <w:marRight w:val="0"/>
      <w:marTop w:val="0"/>
      <w:marBottom w:val="0"/>
      <w:divBdr>
        <w:top w:val="none" w:sz="0" w:space="0" w:color="auto"/>
        <w:left w:val="none" w:sz="0" w:space="0" w:color="auto"/>
        <w:bottom w:val="none" w:sz="0" w:space="0" w:color="auto"/>
        <w:right w:val="none" w:sz="0" w:space="0" w:color="auto"/>
      </w:divBdr>
    </w:div>
    <w:div w:id="1716391744">
      <w:bodyDiv w:val="1"/>
      <w:marLeft w:val="0"/>
      <w:marRight w:val="0"/>
      <w:marTop w:val="0"/>
      <w:marBottom w:val="0"/>
      <w:divBdr>
        <w:top w:val="none" w:sz="0" w:space="0" w:color="auto"/>
        <w:left w:val="none" w:sz="0" w:space="0" w:color="auto"/>
        <w:bottom w:val="none" w:sz="0" w:space="0" w:color="auto"/>
        <w:right w:val="none" w:sz="0" w:space="0" w:color="auto"/>
      </w:divBdr>
    </w:div>
    <w:div w:id="1725786435">
      <w:bodyDiv w:val="1"/>
      <w:marLeft w:val="0"/>
      <w:marRight w:val="0"/>
      <w:marTop w:val="0"/>
      <w:marBottom w:val="0"/>
      <w:divBdr>
        <w:top w:val="none" w:sz="0" w:space="0" w:color="auto"/>
        <w:left w:val="none" w:sz="0" w:space="0" w:color="auto"/>
        <w:bottom w:val="none" w:sz="0" w:space="0" w:color="auto"/>
        <w:right w:val="none" w:sz="0" w:space="0" w:color="auto"/>
      </w:divBdr>
      <w:divsChild>
        <w:div w:id="24598370">
          <w:marLeft w:val="0"/>
          <w:marRight w:val="0"/>
          <w:marTop w:val="0"/>
          <w:marBottom w:val="0"/>
          <w:divBdr>
            <w:top w:val="none" w:sz="0" w:space="0" w:color="auto"/>
            <w:left w:val="none" w:sz="0" w:space="0" w:color="auto"/>
            <w:bottom w:val="none" w:sz="0" w:space="0" w:color="auto"/>
            <w:right w:val="none" w:sz="0" w:space="0" w:color="auto"/>
          </w:divBdr>
        </w:div>
      </w:divsChild>
    </w:div>
    <w:div w:id="1736389220">
      <w:bodyDiv w:val="1"/>
      <w:marLeft w:val="0"/>
      <w:marRight w:val="0"/>
      <w:marTop w:val="0"/>
      <w:marBottom w:val="0"/>
      <w:divBdr>
        <w:top w:val="none" w:sz="0" w:space="0" w:color="auto"/>
        <w:left w:val="none" w:sz="0" w:space="0" w:color="auto"/>
        <w:bottom w:val="none" w:sz="0" w:space="0" w:color="auto"/>
        <w:right w:val="none" w:sz="0" w:space="0" w:color="auto"/>
      </w:divBdr>
    </w:div>
    <w:div w:id="1736393753">
      <w:bodyDiv w:val="1"/>
      <w:marLeft w:val="0"/>
      <w:marRight w:val="0"/>
      <w:marTop w:val="0"/>
      <w:marBottom w:val="0"/>
      <w:divBdr>
        <w:top w:val="none" w:sz="0" w:space="0" w:color="auto"/>
        <w:left w:val="none" w:sz="0" w:space="0" w:color="auto"/>
        <w:bottom w:val="none" w:sz="0" w:space="0" w:color="auto"/>
        <w:right w:val="none" w:sz="0" w:space="0" w:color="auto"/>
      </w:divBdr>
    </w:div>
    <w:div w:id="1794400287">
      <w:bodyDiv w:val="1"/>
      <w:marLeft w:val="0"/>
      <w:marRight w:val="0"/>
      <w:marTop w:val="0"/>
      <w:marBottom w:val="0"/>
      <w:divBdr>
        <w:top w:val="none" w:sz="0" w:space="0" w:color="auto"/>
        <w:left w:val="none" w:sz="0" w:space="0" w:color="auto"/>
        <w:bottom w:val="none" w:sz="0" w:space="0" w:color="auto"/>
        <w:right w:val="none" w:sz="0" w:space="0" w:color="auto"/>
      </w:divBdr>
      <w:divsChild>
        <w:div w:id="1513178947">
          <w:marLeft w:val="0"/>
          <w:marRight w:val="0"/>
          <w:marTop w:val="0"/>
          <w:marBottom w:val="0"/>
          <w:divBdr>
            <w:top w:val="none" w:sz="0" w:space="0" w:color="auto"/>
            <w:left w:val="none" w:sz="0" w:space="0" w:color="auto"/>
            <w:bottom w:val="none" w:sz="0" w:space="0" w:color="auto"/>
            <w:right w:val="none" w:sz="0" w:space="0" w:color="auto"/>
          </w:divBdr>
        </w:div>
      </w:divsChild>
    </w:div>
    <w:div w:id="1821844731">
      <w:bodyDiv w:val="1"/>
      <w:marLeft w:val="0"/>
      <w:marRight w:val="0"/>
      <w:marTop w:val="0"/>
      <w:marBottom w:val="0"/>
      <w:divBdr>
        <w:top w:val="none" w:sz="0" w:space="0" w:color="auto"/>
        <w:left w:val="none" w:sz="0" w:space="0" w:color="auto"/>
        <w:bottom w:val="none" w:sz="0" w:space="0" w:color="auto"/>
        <w:right w:val="none" w:sz="0" w:space="0" w:color="auto"/>
      </w:divBdr>
    </w:div>
    <w:div w:id="1882470647">
      <w:bodyDiv w:val="1"/>
      <w:marLeft w:val="0"/>
      <w:marRight w:val="0"/>
      <w:marTop w:val="0"/>
      <w:marBottom w:val="0"/>
      <w:divBdr>
        <w:top w:val="none" w:sz="0" w:space="0" w:color="auto"/>
        <w:left w:val="none" w:sz="0" w:space="0" w:color="auto"/>
        <w:bottom w:val="none" w:sz="0" w:space="0" w:color="auto"/>
        <w:right w:val="none" w:sz="0" w:space="0" w:color="auto"/>
      </w:divBdr>
    </w:div>
    <w:div w:id="1928465655">
      <w:bodyDiv w:val="1"/>
      <w:marLeft w:val="0"/>
      <w:marRight w:val="0"/>
      <w:marTop w:val="0"/>
      <w:marBottom w:val="0"/>
      <w:divBdr>
        <w:top w:val="none" w:sz="0" w:space="0" w:color="auto"/>
        <w:left w:val="none" w:sz="0" w:space="0" w:color="auto"/>
        <w:bottom w:val="none" w:sz="0" w:space="0" w:color="auto"/>
        <w:right w:val="none" w:sz="0" w:space="0" w:color="auto"/>
      </w:divBdr>
    </w:div>
    <w:div w:id="1936791170">
      <w:bodyDiv w:val="1"/>
      <w:marLeft w:val="0"/>
      <w:marRight w:val="0"/>
      <w:marTop w:val="0"/>
      <w:marBottom w:val="0"/>
      <w:divBdr>
        <w:top w:val="none" w:sz="0" w:space="0" w:color="auto"/>
        <w:left w:val="none" w:sz="0" w:space="0" w:color="auto"/>
        <w:bottom w:val="none" w:sz="0" w:space="0" w:color="auto"/>
        <w:right w:val="none" w:sz="0" w:space="0" w:color="auto"/>
      </w:divBdr>
    </w:div>
    <w:div w:id="1953511938">
      <w:bodyDiv w:val="1"/>
      <w:marLeft w:val="0"/>
      <w:marRight w:val="0"/>
      <w:marTop w:val="0"/>
      <w:marBottom w:val="0"/>
      <w:divBdr>
        <w:top w:val="none" w:sz="0" w:space="0" w:color="auto"/>
        <w:left w:val="none" w:sz="0" w:space="0" w:color="auto"/>
        <w:bottom w:val="none" w:sz="0" w:space="0" w:color="auto"/>
        <w:right w:val="none" w:sz="0" w:space="0" w:color="auto"/>
      </w:divBdr>
      <w:divsChild>
        <w:div w:id="508641488">
          <w:marLeft w:val="0"/>
          <w:marRight w:val="0"/>
          <w:marTop w:val="0"/>
          <w:marBottom w:val="0"/>
          <w:divBdr>
            <w:top w:val="none" w:sz="0" w:space="0" w:color="auto"/>
            <w:left w:val="none" w:sz="0" w:space="0" w:color="auto"/>
            <w:bottom w:val="none" w:sz="0" w:space="0" w:color="auto"/>
            <w:right w:val="none" w:sz="0" w:space="0" w:color="auto"/>
          </w:divBdr>
        </w:div>
      </w:divsChild>
    </w:div>
    <w:div w:id="2000114352">
      <w:bodyDiv w:val="1"/>
      <w:marLeft w:val="0"/>
      <w:marRight w:val="0"/>
      <w:marTop w:val="0"/>
      <w:marBottom w:val="0"/>
      <w:divBdr>
        <w:top w:val="none" w:sz="0" w:space="0" w:color="auto"/>
        <w:left w:val="none" w:sz="0" w:space="0" w:color="auto"/>
        <w:bottom w:val="none" w:sz="0" w:space="0" w:color="auto"/>
        <w:right w:val="none" w:sz="0" w:space="0" w:color="auto"/>
      </w:divBdr>
    </w:div>
    <w:div w:id="2013019875">
      <w:bodyDiv w:val="1"/>
      <w:marLeft w:val="0"/>
      <w:marRight w:val="0"/>
      <w:marTop w:val="0"/>
      <w:marBottom w:val="0"/>
      <w:divBdr>
        <w:top w:val="none" w:sz="0" w:space="0" w:color="auto"/>
        <w:left w:val="none" w:sz="0" w:space="0" w:color="auto"/>
        <w:bottom w:val="none" w:sz="0" w:space="0" w:color="auto"/>
        <w:right w:val="none" w:sz="0" w:space="0" w:color="auto"/>
      </w:divBdr>
    </w:div>
    <w:div w:id="2039161097">
      <w:bodyDiv w:val="1"/>
      <w:marLeft w:val="0"/>
      <w:marRight w:val="0"/>
      <w:marTop w:val="0"/>
      <w:marBottom w:val="0"/>
      <w:divBdr>
        <w:top w:val="none" w:sz="0" w:space="0" w:color="auto"/>
        <w:left w:val="none" w:sz="0" w:space="0" w:color="auto"/>
        <w:bottom w:val="none" w:sz="0" w:space="0" w:color="auto"/>
        <w:right w:val="none" w:sz="0" w:space="0" w:color="auto"/>
      </w:divBdr>
    </w:div>
    <w:div w:id="2054453296">
      <w:bodyDiv w:val="1"/>
      <w:marLeft w:val="0"/>
      <w:marRight w:val="0"/>
      <w:marTop w:val="0"/>
      <w:marBottom w:val="0"/>
      <w:divBdr>
        <w:top w:val="none" w:sz="0" w:space="0" w:color="auto"/>
        <w:left w:val="none" w:sz="0" w:space="0" w:color="auto"/>
        <w:bottom w:val="none" w:sz="0" w:space="0" w:color="auto"/>
        <w:right w:val="none" w:sz="0" w:space="0" w:color="auto"/>
      </w:divBdr>
    </w:div>
    <w:div w:id="2058628627">
      <w:bodyDiv w:val="1"/>
      <w:marLeft w:val="0"/>
      <w:marRight w:val="0"/>
      <w:marTop w:val="0"/>
      <w:marBottom w:val="0"/>
      <w:divBdr>
        <w:top w:val="none" w:sz="0" w:space="0" w:color="auto"/>
        <w:left w:val="none" w:sz="0" w:space="0" w:color="auto"/>
        <w:bottom w:val="none" w:sz="0" w:space="0" w:color="auto"/>
        <w:right w:val="none" w:sz="0" w:space="0" w:color="auto"/>
      </w:divBdr>
    </w:div>
    <w:div w:id="2066029940">
      <w:bodyDiv w:val="1"/>
      <w:marLeft w:val="0"/>
      <w:marRight w:val="0"/>
      <w:marTop w:val="0"/>
      <w:marBottom w:val="0"/>
      <w:divBdr>
        <w:top w:val="none" w:sz="0" w:space="0" w:color="auto"/>
        <w:left w:val="none" w:sz="0" w:space="0" w:color="auto"/>
        <w:bottom w:val="none" w:sz="0" w:space="0" w:color="auto"/>
        <w:right w:val="none" w:sz="0" w:space="0" w:color="auto"/>
      </w:divBdr>
      <w:divsChild>
        <w:div w:id="811673752">
          <w:marLeft w:val="0"/>
          <w:marRight w:val="0"/>
          <w:marTop w:val="0"/>
          <w:marBottom w:val="0"/>
          <w:divBdr>
            <w:top w:val="none" w:sz="0" w:space="0" w:color="auto"/>
            <w:left w:val="none" w:sz="0" w:space="0" w:color="auto"/>
            <w:bottom w:val="none" w:sz="0" w:space="0" w:color="auto"/>
            <w:right w:val="none" w:sz="0" w:space="0" w:color="auto"/>
          </w:divBdr>
        </w:div>
        <w:div w:id="1634404536">
          <w:marLeft w:val="0"/>
          <w:marRight w:val="0"/>
          <w:marTop w:val="0"/>
          <w:marBottom w:val="0"/>
          <w:divBdr>
            <w:top w:val="none" w:sz="0" w:space="0" w:color="auto"/>
            <w:left w:val="none" w:sz="0" w:space="0" w:color="auto"/>
            <w:bottom w:val="none" w:sz="0" w:space="0" w:color="auto"/>
            <w:right w:val="none" w:sz="0" w:space="0" w:color="auto"/>
          </w:divBdr>
        </w:div>
      </w:divsChild>
    </w:div>
    <w:div w:id="2075619502">
      <w:bodyDiv w:val="1"/>
      <w:marLeft w:val="0"/>
      <w:marRight w:val="0"/>
      <w:marTop w:val="0"/>
      <w:marBottom w:val="0"/>
      <w:divBdr>
        <w:top w:val="none" w:sz="0" w:space="0" w:color="auto"/>
        <w:left w:val="none" w:sz="0" w:space="0" w:color="auto"/>
        <w:bottom w:val="none" w:sz="0" w:space="0" w:color="auto"/>
        <w:right w:val="none" w:sz="0" w:space="0" w:color="auto"/>
      </w:divBdr>
      <w:divsChild>
        <w:div w:id="1230581800">
          <w:marLeft w:val="0"/>
          <w:marRight w:val="0"/>
          <w:marTop w:val="0"/>
          <w:marBottom w:val="0"/>
          <w:divBdr>
            <w:top w:val="none" w:sz="0" w:space="0" w:color="auto"/>
            <w:left w:val="none" w:sz="0" w:space="0" w:color="auto"/>
            <w:bottom w:val="none" w:sz="0" w:space="0" w:color="auto"/>
            <w:right w:val="none" w:sz="0" w:space="0" w:color="auto"/>
          </w:divBdr>
        </w:div>
      </w:divsChild>
    </w:div>
    <w:div w:id="2086948235">
      <w:bodyDiv w:val="1"/>
      <w:marLeft w:val="0"/>
      <w:marRight w:val="0"/>
      <w:marTop w:val="0"/>
      <w:marBottom w:val="0"/>
      <w:divBdr>
        <w:top w:val="none" w:sz="0" w:space="0" w:color="auto"/>
        <w:left w:val="none" w:sz="0" w:space="0" w:color="auto"/>
        <w:bottom w:val="none" w:sz="0" w:space="0" w:color="auto"/>
        <w:right w:val="none" w:sz="0" w:space="0" w:color="auto"/>
      </w:divBdr>
    </w:div>
    <w:div w:id="2098743011">
      <w:bodyDiv w:val="1"/>
      <w:marLeft w:val="0"/>
      <w:marRight w:val="0"/>
      <w:marTop w:val="0"/>
      <w:marBottom w:val="0"/>
      <w:divBdr>
        <w:top w:val="none" w:sz="0" w:space="0" w:color="auto"/>
        <w:left w:val="none" w:sz="0" w:space="0" w:color="auto"/>
        <w:bottom w:val="none" w:sz="0" w:space="0" w:color="auto"/>
        <w:right w:val="none" w:sz="0" w:space="0" w:color="auto"/>
      </w:divBdr>
    </w:div>
    <w:div w:id="2103800081">
      <w:bodyDiv w:val="1"/>
      <w:marLeft w:val="0"/>
      <w:marRight w:val="0"/>
      <w:marTop w:val="0"/>
      <w:marBottom w:val="0"/>
      <w:divBdr>
        <w:top w:val="none" w:sz="0" w:space="0" w:color="auto"/>
        <w:left w:val="none" w:sz="0" w:space="0" w:color="auto"/>
        <w:bottom w:val="none" w:sz="0" w:space="0" w:color="auto"/>
        <w:right w:val="none" w:sz="0" w:space="0" w:color="auto"/>
      </w:divBdr>
      <w:divsChild>
        <w:div w:id="1362977835">
          <w:marLeft w:val="0"/>
          <w:marRight w:val="0"/>
          <w:marTop w:val="0"/>
          <w:marBottom w:val="0"/>
          <w:divBdr>
            <w:top w:val="none" w:sz="0" w:space="0" w:color="auto"/>
            <w:left w:val="none" w:sz="0" w:space="0" w:color="auto"/>
            <w:bottom w:val="none" w:sz="0" w:space="0" w:color="auto"/>
            <w:right w:val="none" w:sz="0" w:space="0" w:color="auto"/>
          </w:divBdr>
        </w:div>
      </w:divsChild>
    </w:div>
    <w:div w:id="2104841344">
      <w:bodyDiv w:val="1"/>
      <w:marLeft w:val="0"/>
      <w:marRight w:val="0"/>
      <w:marTop w:val="0"/>
      <w:marBottom w:val="0"/>
      <w:divBdr>
        <w:top w:val="none" w:sz="0" w:space="0" w:color="auto"/>
        <w:left w:val="none" w:sz="0" w:space="0" w:color="auto"/>
        <w:bottom w:val="none" w:sz="0" w:space="0" w:color="auto"/>
        <w:right w:val="none" w:sz="0" w:space="0" w:color="auto"/>
      </w:divBdr>
      <w:divsChild>
        <w:div w:id="1125272201">
          <w:marLeft w:val="0"/>
          <w:marRight w:val="0"/>
          <w:marTop w:val="0"/>
          <w:marBottom w:val="0"/>
          <w:divBdr>
            <w:top w:val="none" w:sz="0" w:space="0" w:color="auto"/>
            <w:left w:val="none" w:sz="0" w:space="0" w:color="auto"/>
            <w:bottom w:val="none" w:sz="0" w:space="0" w:color="auto"/>
            <w:right w:val="none" w:sz="0" w:space="0" w:color="auto"/>
          </w:divBdr>
        </w:div>
      </w:divsChild>
    </w:div>
    <w:div w:id="2115711799">
      <w:bodyDiv w:val="1"/>
      <w:marLeft w:val="0"/>
      <w:marRight w:val="0"/>
      <w:marTop w:val="0"/>
      <w:marBottom w:val="0"/>
      <w:divBdr>
        <w:top w:val="none" w:sz="0" w:space="0" w:color="auto"/>
        <w:left w:val="none" w:sz="0" w:space="0" w:color="auto"/>
        <w:bottom w:val="none" w:sz="0" w:space="0" w:color="auto"/>
        <w:right w:val="none" w:sz="0" w:space="0" w:color="auto"/>
      </w:divBdr>
    </w:div>
    <w:div w:id="2138525749">
      <w:bodyDiv w:val="1"/>
      <w:marLeft w:val="0"/>
      <w:marRight w:val="0"/>
      <w:marTop w:val="0"/>
      <w:marBottom w:val="0"/>
      <w:divBdr>
        <w:top w:val="none" w:sz="0" w:space="0" w:color="auto"/>
        <w:left w:val="none" w:sz="0" w:space="0" w:color="auto"/>
        <w:bottom w:val="none" w:sz="0" w:space="0" w:color="auto"/>
        <w:right w:val="none" w:sz="0" w:space="0" w:color="auto"/>
      </w:divBdr>
    </w:div>
    <w:div w:id="2145541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ru.wikipedia.org/wiki/%D0%A2%D0%B5%D1%80%D0%BF%D0%B8%D0%BD%D0%B5%D0%BE%D0%BB" TargetMode="External"/><Relationship Id="rId299" Type="http://schemas.openxmlformats.org/officeDocument/2006/relationships/hyperlink" Target="http://chem.kstu.ru/butlerov_comm/vol2/cd-a2/data/jchem&amp;cs/russian/n5/list.htm" TargetMode="External"/><Relationship Id="rId303" Type="http://schemas.openxmlformats.org/officeDocument/2006/relationships/hyperlink" Target="http://plant.geoman.ru/books/item/f00/s00/z0000004/st085.shtml" TargetMode="External"/><Relationship Id="rId21" Type="http://schemas.openxmlformats.org/officeDocument/2006/relationships/image" Target="media/image7.jpeg"/><Relationship Id="rId42" Type="http://schemas.openxmlformats.org/officeDocument/2006/relationships/image" Target="media/image22.png"/><Relationship Id="rId63" Type="http://schemas.openxmlformats.org/officeDocument/2006/relationships/image" Target="media/image28.png"/><Relationship Id="rId84" Type="http://schemas.openxmlformats.org/officeDocument/2006/relationships/hyperlink" Target="http://ru.wikipedia.org/wiki/%D0%98%D1%8E%D0%BD%D1%8C" TargetMode="External"/><Relationship Id="rId138" Type="http://schemas.openxmlformats.org/officeDocument/2006/relationships/hyperlink" Target="http://ru.wikipedia.org/w/index.php?title=%D0%90%D0%BD%D1%82%D0%B8%D0%B1%D0%B0%D0%BA%D1%82%D0%B5%D1%80%D0%B8%D0%B0%D0%BB%D1%8C%D0%BD%D0%BE%D0%B5_%D0%B4%D0%B5%D0%B9%D1%81%D1%82%D0%B2%D0%B8%D0%B5&amp;action=edit&amp;redlink=1" TargetMode="External"/><Relationship Id="rId159" Type="http://schemas.openxmlformats.org/officeDocument/2006/relationships/hyperlink" Target="http://ru.wikipedia.org/wiki/%D0%9C%D0%B0%D0%BB%D0%B0%D1%8F_%D0%90%D0%B7%D0%B8%D1%8F" TargetMode="External"/><Relationship Id="rId170" Type="http://schemas.openxmlformats.org/officeDocument/2006/relationships/hyperlink" Target="http://ru.wikipedia.org/wiki/%D0%9F%D0%BB%D0%BE%D0%B4" TargetMode="External"/><Relationship Id="rId191" Type="http://schemas.openxmlformats.org/officeDocument/2006/relationships/hyperlink" Target="http://ru.wikipedia.org/wiki/%D0%AD%D0%B2%D0%B3%D0%B5%D0%BD%D0%BE%D0%BB" TargetMode="External"/><Relationship Id="rId205" Type="http://schemas.openxmlformats.org/officeDocument/2006/relationships/hyperlink" Target="http://ru.wikipedia.org/wiki/%D0%9B%D0%B5%D0%BA%D0%B0%D1%80%D1%81%D1%82%D0%B2%D0%B5%D0%BD%D0%BD%D0%BE%D0%B5_%D1%80%D0%B0%D1%81%D1%82%D0%B8%D1%82%D0%B5%D0%BB%D1%8C%D0%BD%D0%BE%D0%B5_%D1%81%D1%8B%D1%80%D1%8C%D1%91" TargetMode="External"/><Relationship Id="rId226" Type="http://schemas.openxmlformats.org/officeDocument/2006/relationships/hyperlink" Target="http://ru.wikipedia.org/wiki/%D0%A6%D0%B2%D0%B5%D1%82%D0%BE%D0%BA" TargetMode="External"/><Relationship Id="rId247" Type="http://schemas.openxmlformats.org/officeDocument/2006/relationships/hyperlink" Target="http://ru.wikipedia.org/wiki/%D0%9A%D1%80%D0%B0%D0%B9%D0%BD%D0%B8%D0%B9_%D0%A1%D0%B5%D0%B2%D0%B5%D1%80" TargetMode="External"/><Relationship Id="rId107" Type="http://schemas.openxmlformats.org/officeDocument/2006/relationships/hyperlink" Target="http://ru.wikipedia.org/wiki/%D0%A0%D1%83%D1%82%D0%B8%D0%BD" TargetMode="External"/><Relationship Id="rId268" Type="http://schemas.openxmlformats.org/officeDocument/2006/relationships/hyperlink" Target="http://ru.wikipedia.org/wiki/%D0%AD%D0%BA%D1%81%D1%82%D1%80%D0%B0%D0%BA%D1%82" TargetMode="External"/><Relationship Id="rId289" Type="http://schemas.openxmlformats.org/officeDocument/2006/relationships/hyperlink" Target="http://catalog.belal.by/cgi-bin/irbis64r_81/cgiirbis_64.exe?Z21ID=&amp;I21DBN=BELAL_ENG&amp;P21DBN=BELAL&amp;S21STN=1&amp;S21REF=10&amp;S21FMT=fullw&amp;C21COM=S&amp;S21CNR=20&amp;S21P01=3&amp;S21P02=0&amp;S21P03=A=&amp;S21COLORTERMS=0&amp;S21STR=%D0%9C%D1%83%D1%81%D1%82%D1%8F%D1%86%D1%8D%20%D0%93.%D0%98." TargetMode="External"/><Relationship Id="rId11" Type="http://schemas.openxmlformats.org/officeDocument/2006/relationships/image" Target="media/image1.wmf"/><Relationship Id="rId32" Type="http://schemas.openxmlformats.org/officeDocument/2006/relationships/image" Target="media/image18.jpeg"/><Relationship Id="rId53" Type="http://schemas.openxmlformats.org/officeDocument/2006/relationships/hyperlink" Target="http://ru.wikipedia.org/wiki/%D0%9F%D0%B0%D0%B7%D1%83%D1%85%D0%B0_%28%D0%B1%D0%BE%D1%82%D0%B0%D0%BD%D0%B8%D0%BA%D0%B0%29" TargetMode="External"/><Relationship Id="rId74" Type="http://schemas.openxmlformats.org/officeDocument/2006/relationships/image" Target="media/image38.png"/><Relationship Id="rId128" Type="http://schemas.openxmlformats.org/officeDocument/2006/relationships/hyperlink" Target="http://ru.wikipedia.org/wiki/%D0%9A%D0%B0%D1%80%D0%B2%D0%B0%D0%BA%D1%80%D0%BE%D0%BB" TargetMode="External"/><Relationship Id="rId149" Type="http://schemas.openxmlformats.org/officeDocument/2006/relationships/image" Target="media/image53.png"/><Relationship Id="rId5" Type="http://schemas.openxmlformats.org/officeDocument/2006/relationships/webSettings" Target="webSettings.xml"/><Relationship Id="rId95" Type="http://schemas.openxmlformats.org/officeDocument/2006/relationships/hyperlink" Target="http://ru.wikipedia.org/wiki/%D0%91%D0%B5%D0%BB%D0%BA%D0%BE%D0%B2%D1%8B%D0%B5_%D0%B2%D0%B5%D1%89%D0%B5%D1%81%D1%82%D0%B2%D0%B0" TargetMode="External"/><Relationship Id="rId160" Type="http://schemas.openxmlformats.org/officeDocument/2006/relationships/hyperlink" Target="http://ru.wikipedia.org/wiki/%D0%A2%D1%83%D1%80%D1%86%D0%B8%D1%8F" TargetMode="External"/><Relationship Id="rId181" Type="http://schemas.openxmlformats.org/officeDocument/2006/relationships/hyperlink" Target="http://ru.wikipedia.org/wiki/%D0%9F%D0%B8%D0%BD%D0%B5%D0%BD" TargetMode="External"/><Relationship Id="rId216" Type="http://schemas.openxmlformats.org/officeDocument/2006/relationships/hyperlink" Target="http://ru.wikipedia.org/wiki/%D0%98%D0%BD%D0%B4%D0%BE%D0%BD%D0%B5%D0%B7%D0%B8%D1%8F" TargetMode="External"/><Relationship Id="rId237" Type="http://schemas.openxmlformats.org/officeDocument/2006/relationships/hyperlink" Target="http://ru.wikipedia.org/wiki/%D0%9F%D0%B5%D1%87%D0%B5%D0%BD%D1%8C" TargetMode="External"/><Relationship Id="rId258" Type="http://schemas.openxmlformats.org/officeDocument/2006/relationships/hyperlink" Target="http://ru.wikipedia.org/wiki/%D0%92%D0%B5%D0%BD%D1%87%D0%B8%D0%BA" TargetMode="External"/><Relationship Id="rId279" Type="http://schemas.openxmlformats.org/officeDocument/2006/relationships/hyperlink" Target="http://ashipunov.info/shipunov/school/books/slovarj-sprav_pchelovoda_1955.djvu" TargetMode="External"/><Relationship Id="rId22" Type="http://schemas.openxmlformats.org/officeDocument/2006/relationships/image" Target="media/image8.jpeg"/><Relationship Id="rId43" Type="http://schemas.openxmlformats.org/officeDocument/2006/relationships/image" Target="media/image23.jpeg"/><Relationship Id="rId64" Type="http://schemas.openxmlformats.org/officeDocument/2006/relationships/image" Target="media/image29.jpeg"/><Relationship Id="rId118" Type="http://schemas.openxmlformats.org/officeDocument/2006/relationships/hyperlink" Target="http://ru.wikipedia.org/wiki/%D0%A6%D0%B8%D0%BD%D0%B5%D0%BE%D0%BB" TargetMode="External"/><Relationship Id="rId139" Type="http://schemas.openxmlformats.org/officeDocument/2006/relationships/hyperlink" Target="http://ru.wikipedia.org/wiki/%D0%9D%D0%B0%D1%80%D0%BE%D0%B4%D0%BD%D0%B0%D1%8F_%D0%BC%D0%B5%D0%B4%D0%B8%D1%86%D0%B8%D0%BD%D0%B0" TargetMode="External"/><Relationship Id="rId290" Type="http://schemas.openxmlformats.org/officeDocument/2006/relationships/hyperlink" Target="http://catalog.belal.by/cgi-bin/irbis64r_81/cgiirbis_64.exe?Z21ID=&amp;I21DBN=BELAL_ENG&amp;P21DBN=BELAL&amp;S21STN=1&amp;S21REF=10&amp;S21FMT=fullw&amp;C21COM=S&amp;S21CNR=20&amp;S21P01=0&amp;S21P02=0&amp;S21P03=M=&amp;S21COLORTERMS=0&amp;S21STR=" TargetMode="External"/><Relationship Id="rId304" Type="http://schemas.openxmlformats.org/officeDocument/2006/relationships/hyperlink" Target="http://catalog.belal.by/cgi-bin/irbis64r_81/cgiirbis_64.exe?Z21ID=&amp;I21DBN=BELAL_ENG&amp;P21DBN=BELAL&amp;S21STN=1&amp;S21REF=10&amp;S21FMT=fullw&amp;C21COM=S&amp;S21CNR=20&amp;S21P01=0&amp;S21P02=0&amp;S21P03=M=&amp;S21COLORTERMS=0&amp;S21STR=" TargetMode="External"/><Relationship Id="rId85" Type="http://schemas.openxmlformats.org/officeDocument/2006/relationships/hyperlink" Target="http://ru.wikipedia.org/wiki/%D0%98%D1%8E%D0%BB%D1%8C" TargetMode="External"/><Relationship Id="rId150" Type="http://schemas.openxmlformats.org/officeDocument/2006/relationships/hyperlink" Target="http://ru.wikipedia.org/wiki/%D0%A1%D0%B5%D0%B2%D0%B5%D1%80%D0%BD%D0%B0%D1%8F_%D0%90%D1%84%D1%80%D0%B8%D0%BA%D0%B0" TargetMode="External"/><Relationship Id="rId171" Type="http://schemas.openxmlformats.org/officeDocument/2006/relationships/hyperlink" Target="http://ru.wikipedia.org/wiki/%D0%A1%D0%B5%D0%BC%D1%8F" TargetMode="External"/><Relationship Id="rId192" Type="http://schemas.openxmlformats.org/officeDocument/2006/relationships/hyperlink" Target="http://ru.wikipedia.org/w/index.php?title=%D0%9C%D0%B5%D1%82%D0%B8%D0%BB%D1%8D%D0%B2%D0%B3%D0%B5%D0%BD%D0%BE%D0%BB&amp;action=edit&amp;redlink=1" TargetMode="External"/><Relationship Id="rId206" Type="http://schemas.openxmlformats.org/officeDocument/2006/relationships/image" Target="media/image57.png"/><Relationship Id="rId227" Type="http://schemas.openxmlformats.org/officeDocument/2006/relationships/hyperlink" Target="http://ru.wikipedia.org/wiki/%D0%9F%D0%BE%D0%B1%D0%B5%D0%B3_%28%D0%B1%D0%BE%D1%82%D0%B0%D0%BD%D0%B8%D0%BA%D0%B0%29" TargetMode="External"/><Relationship Id="rId248" Type="http://schemas.openxmlformats.org/officeDocument/2006/relationships/hyperlink" Target="http://ru.wikipedia.org/wiki/%D0%9A%D0%BE%D1%80%D0%BD%D0%B5%D0%B2%D0%B8%D1%89%D0%B5" TargetMode="External"/><Relationship Id="rId269" Type="http://schemas.openxmlformats.org/officeDocument/2006/relationships/hyperlink" Target="http://ru.wikipedia.org/wiki/%D0%90%D1%80%D1%82%D0%B5%D1%80%D0%B8%D0%B0%D0%BB%D1%8C%D0%BD%D0%BE%D0%B5_%D0%B4%D0%B0%D0%B2%D0%BB%D0%B5%D0%BD%D0%B8%D0%B5" TargetMode="External"/><Relationship Id="rId12" Type="http://schemas.openxmlformats.org/officeDocument/2006/relationships/oleObject" Target="embeddings/oleObject1.bin"/><Relationship Id="rId33" Type="http://schemas.openxmlformats.org/officeDocument/2006/relationships/image" Target="media/image19.jpeg"/><Relationship Id="rId108" Type="http://schemas.openxmlformats.org/officeDocument/2006/relationships/hyperlink" Target="http://ru.wikipedia.org/w/index.php?title=%D0%9E%D1%82%D1%85%D0%B0%D1%80%D0%BA%D0%B8%D0%B2%D0%B0%D1%8E%D1%89%D0%B5%D0%B5_%D1%81%D1%80%D0%B5%D0%B4%D1%81%D1%82%D0%B2%D0%BE&amp;action=edit&amp;redlink=1" TargetMode="External"/><Relationship Id="rId129" Type="http://schemas.openxmlformats.org/officeDocument/2006/relationships/hyperlink" Target="http://ru.wikipedia.org/wiki/%D0%A1%D0%B5%D1%81%D0%BA%D0%B2%D0%B8%D1%82%D0%B5%D1%80%D0%BF%D0%B5%D0%BD%D1%8B" TargetMode="External"/><Relationship Id="rId280" Type="http://schemas.openxmlformats.org/officeDocument/2006/relationships/hyperlink" Target="http://ru.wikipedia.org/wiki/%D0%A2%D0%B0%D1%85%D1%82%D0%B0%D0%B4%D0%B6%D1%8F%D0%BD,_%D0%90%D1%80%D0%BC%D0%B5%D0%BD_%D0%9B%D0%B5%D0%BE%D0%BD%D0%BE%D0%B2%D0%B8%D1%87" TargetMode="External"/><Relationship Id="rId54" Type="http://schemas.openxmlformats.org/officeDocument/2006/relationships/hyperlink" Target="http://ru.wikipedia.org/wiki/%D0%9C%D1%83%D1%82%D0%BE%D0%B2%D0%BA%D0%B0" TargetMode="External"/><Relationship Id="rId75" Type="http://schemas.openxmlformats.org/officeDocument/2006/relationships/image" Target="media/image39.jpeg"/><Relationship Id="rId96" Type="http://schemas.openxmlformats.org/officeDocument/2006/relationships/hyperlink" Target="http://ru.wikipedia.org/w/index.php?title=%D0%9A%D0%BE%D1%80%D0%B8%D0%B0%D0%BD%D0%B4%D1%80%D0%BE%D0%BB&amp;action=edit&amp;redlink=1" TargetMode="External"/><Relationship Id="rId140" Type="http://schemas.openxmlformats.org/officeDocument/2006/relationships/image" Target="media/image49.png"/><Relationship Id="rId161" Type="http://schemas.openxmlformats.org/officeDocument/2006/relationships/hyperlink" Target="http://ru.wikipedia.org/wiki/%D0%A1%D0%B8%D1%80%D0%B8%D1%8F" TargetMode="External"/><Relationship Id="rId182" Type="http://schemas.openxmlformats.org/officeDocument/2006/relationships/hyperlink" Target="http://ru.wikipedia.org/w/index.php?title=%D0%9A%D0%B0%D0%BB%D0%B0%D0%BC%D0%B5%D0%BD&amp;action=edit&amp;redlink=1" TargetMode="External"/><Relationship Id="rId217" Type="http://schemas.openxmlformats.org/officeDocument/2006/relationships/hyperlink" Target="http://ru.wikipedia.org/wiki/%D0%A4%D0%B8%D0%BB%D0%B8%D0%BF%D0%BF%D0%B8%D0%BD%D1%8B" TargetMode="External"/><Relationship Id="rId6" Type="http://schemas.openxmlformats.org/officeDocument/2006/relationships/footnotes" Target="footnotes.xml"/><Relationship Id="rId238" Type="http://schemas.openxmlformats.org/officeDocument/2006/relationships/hyperlink" Target="http://ru.wikipedia.org/wiki/%D0%9C%D0%BE%D1%87%D0%B5%D0%BA%D0%B0%D0%BC%D0%B5%D0%BD%D0%BD%D0%B0%D1%8F_%D0%B1%D0%BE%D0%BB%D0%B5%D0%B7%D0%BD%D1%8C" TargetMode="External"/><Relationship Id="rId259" Type="http://schemas.openxmlformats.org/officeDocument/2006/relationships/hyperlink" Target="http://ru.wikipedia.org/wiki/%D0%9F%D0%BB%D0%BE%D0%B4" TargetMode="External"/><Relationship Id="rId23" Type="http://schemas.openxmlformats.org/officeDocument/2006/relationships/image" Target="media/image9.jpeg"/><Relationship Id="rId119" Type="http://schemas.openxmlformats.org/officeDocument/2006/relationships/hyperlink" Target="http://ru.wikipedia.org/wiki/%D0%A3%D0%BA%D1%81%D1%83%D1%81%D0%BD%D0%B0%D1%8F_%D0%BA%D0%B8%D1%81%D0%BB%D0%BE%D1%82%D0%B0" TargetMode="External"/><Relationship Id="rId270" Type="http://schemas.openxmlformats.org/officeDocument/2006/relationships/image" Target="media/image62.png"/><Relationship Id="rId291" Type="http://schemas.openxmlformats.org/officeDocument/2006/relationships/hyperlink" Target="http://ru.wikipedia.org/wiki/%D0%9F%D0%BE%D1%8F%D1%80%D0%BA%D0%BE%D0%B2%D0%B0,_%D0%90%D0%BD%D1%82%D0%BE%D0%BD%D0%B8%D0%BD%D0%B0_%D0%98%D0%B2%D0%B0%D0%BD%D0%BE%D0%B2%D0%BD%D0%B0" TargetMode="External"/><Relationship Id="rId305" Type="http://schemas.openxmlformats.org/officeDocument/2006/relationships/hyperlink" Target="http://irbis.reglib.natm.ru/cgi-bin/irbis64r_01/cgiirbis_32.exe?Z21ID=&amp;I21DBN=MARSW&amp;P21DBN=MARSW&amp;S21STN=1&amp;S21REF=5&amp;S21FMT=fullwebr&amp;C21COM=S&amp;S21CNR=10&amp;S21P01=0&amp;S21P02=1&amp;S21P03=A=&amp;S21STR=%D0%A8%D1%83%D0%BA%D0%BB%D0%B8%D0%BD%2C%20%D0%AE%2E%20%D0%98%2E" TargetMode="External"/><Relationship Id="rId44" Type="http://schemas.openxmlformats.org/officeDocument/2006/relationships/image" Target="media/image24.png"/><Relationship Id="rId65" Type="http://schemas.openxmlformats.org/officeDocument/2006/relationships/image" Target="media/image30.jpeg"/><Relationship Id="rId86" Type="http://schemas.openxmlformats.org/officeDocument/2006/relationships/hyperlink" Target="http://ru.wikipedia.org/wiki/%D0%AE%D0%B3" TargetMode="External"/><Relationship Id="rId130" Type="http://schemas.openxmlformats.org/officeDocument/2006/relationships/hyperlink" Target="http://ru.wikipedia.org/w/index.php?title=%D0%A4%D1%83%D1%80%D0%BE%D0%BA%D1%83%D0%BC%D0%B0%D1%80%D0%B8%D0%BD%D1%8B&amp;action=edit&amp;redlink=1" TargetMode="External"/><Relationship Id="rId151" Type="http://schemas.openxmlformats.org/officeDocument/2006/relationships/hyperlink" Target="http://ru.wikipedia.org/wiki/%D0%90%D0%BB%D0%B6%D0%B8%D1%80" TargetMode="External"/><Relationship Id="rId172" Type="http://schemas.openxmlformats.org/officeDocument/2006/relationships/hyperlink" Target="http://ru.wikipedia.org/wiki/%D0%AF%D0%B3%D0%BE%D0%B4%D0%B0" TargetMode="External"/><Relationship Id="rId193" Type="http://schemas.openxmlformats.org/officeDocument/2006/relationships/hyperlink" Target="http://ru.wikipedia.org/wiki/%D0%9A%D0%B0%D1%80%D0%B8%D0%BE%D1%84%D0%B8%D0%BB%D0%BB%D0%B5%D0%BD" TargetMode="External"/><Relationship Id="rId207" Type="http://schemas.microsoft.com/office/2007/relationships/hdphoto" Target="media/hdphoto2.wdp"/><Relationship Id="rId228" Type="http://schemas.openxmlformats.org/officeDocument/2006/relationships/hyperlink" Target="http://ru.wikipedia.org/wiki/%D0%9A%D0%BE%D0%BB%D0%BE%D1%81" TargetMode="External"/><Relationship Id="rId249" Type="http://schemas.openxmlformats.org/officeDocument/2006/relationships/hyperlink" Target="http://ru.wikipedia.org/wiki/%D0%9A%D0%BE%D1%80%D0%B5%D0%BD%D1%8C" TargetMode="External"/><Relationship Id="rId13" Type="http://schemas.openxmlformats.org/officeDocument/2006/relationships/image" Target="media/image2.jpeg"/><Relationship Id="rId109" Type="http://schemas.openxmlformats.org/officeDocument/2006/relationships/hyperlink" Target="http://ru.wikipedia.org/w/index.php?title=%D0%9F%D1%80%D0%BE%D1%82%D0%B8%D0%B2%D0%BE%D0%B3%D0%B5%D0%BC%D0%BE%D1%80%D1%80%D0%BE%D0%B9%D0%BD%D0%BE%D0%B5_%D1%81%D1%80%D0%B5%D0%B4%D1%81%D1%82%D0%B2%D0%BE&amp;action=edit&amp;redlink=1" TargetMode="External"/><Relationship Id="rId260" Type="http://schemas.openxmlformats.org/officeDocument/2006/relationships/hyperlink" Target="http://ru.wikipedia.org/w/index.php?title=%D0%A0%D0%B0%D0%BD%D0%BE%D0%B7%D0%B0%D0%B6%D0%B8%D0%B2%D0%BB%D1%8F%D1%8E%D1%89%D0%B5%D0%B5&amp;action=edit&amp;redlink=1" TargetMode="External"/><Relationship Id="rId281" Type="http://schemas.openxmlformats.org/officeDocument/2006/relationships/hyperlink" Target="http://ru.wikipedia.org/wiki/%D0%A2%D0%B0%D1%85%D1%82%D0%B0%D0%B4%D0%B6%D1%8F%D0%BD,_%D0%90%D1%80%D0%BC%D0%B5%D0%BD_%D0%9B%D0%B5%D0%BE%D0%BD%D0%BE%D0%B2%D0%B8%D1%87" TargetMode="External"/><Relationship Id="rId34" Type="http://schemas.openxmlformats.org/officeDocument/2006/relationships/image" Target="media/image20.jpeg"/><Relationship Id="rId55" Type="http://schemas.openxmlformats.org/officeDocument/2006/relationships/hyperlink" Target="http://ru.wikipedia.org/wiki/%D0%A6%D0%B2%D0%B5%D1%82%D0%BE%D0%BD%D0%BE%D0%B6%D0%BA%D0%B0" TargetMode="External"/><Relationship Id="rId76" Type="http://schemas.openxmlformats.org/officeDocument/2006/relationships/image" Target="media/image40.jpeg"/><Relationship Id="rId97" Type="http://schemas.openxmlformats.org/officeDocument/2006/relationships/hyperlink" Target="http://ru.wikipedia.org/wiki/%D0%A1%D1%82%D0%B5%D1%80%D0%B8%D0%BD%D1%8B" TargetMode="External"/><Relationship Id="rId120" Type="http://schemas.openxmlformats.org/officeDocument/2006/relationships/hyperlink" Target="http://ru.wikipedia.org/w/index.php?title=%D0%98%D0%B7%D0%BE%D0%B2%D0%B0%D0%BB%D0%B5%D1%80%D0%B8%D0%B0%D0%BD%D0%BE%D0%B2%D0%B0%D1%8F_%D0%BA%D0%B8%D1%81%D0%BB%D0%BE%D1%82%D0%B0&amp;action=edit&amp;redlink=1" TargetMode="External"/><Relationship Id="rId141" Type="http://schemas.openxmlformats.org/officeDocument/2006/relationships/image" Target="media/image50.jpeg"/><Relationship Id="rId7" Type="http://schemas.openxmlformats.org/officeDocument/2006/relationships/endnotes" Target="endnotes.xml"/><Relationship Id="rId162" Type="http://schemas.openxmlformats.org/officeDocument/2006/relationships/image" Target="media/image54.jpeg"/><Relationship Id="rId183" Type="http://schemas.openxmlformats.org/officeDocument/2006/relationships/hyperlink" Target="http://ru.wikipedia.org/w/index.php?title=%D0%9A%D0%B0%D0%BB%D0%B0%D0%BC%D0%B5%D0%BD%D0%BE%D0%BD&amp;action=edit&amp;redlink=1" TargetMode="External"/><Relationship Id="rId218" Type="http://schemas.openxmlformats.org/officeDocument/2006/relationships/hyperlink" Target="http://ru.wikipedia.org/wiki/%D0%90%D1%84%D1%80%D0%B8%D0%BA%D0%B0" TargetMode="External"/><Relationship Id="rId239" Type="http://schemas.openxmlformats.org/officeDocument/2006/relationships/hyperlink" Target="http://ru.wikipedia.org/wiki/%D0%9E%D1%82%D1%91%D0%BA" TargetMode="External"/><Relationship Id="rId250" Type="http://schemas.openxmlformats.org/officeDocument/2006/relationships/hyperlink" Target="http://ru.wikipedia.org/wiki/%D0%9B%D0%B8%D1%81%D1%82" TargetMode="External"/><Relationship Id="rId271" Type="http://schemas.openxmlformats.org/officeDocument/2006/relationships/hyperlink" Target="http://www.staroslav.ru/index209407249.htm" TargetMode="External"/><Relationship Id="rId292" Type="http://schemas.openxmlformats.org/officeDocument/2006/relationships/hyperlink" Target="http://herba.msu.ru/shipunov/school/books/flora_sssr1955_22.djvu" TargetMode="External"/><Relationship Id="rId306" Type="http://schemas.openxmlformats.org/officeDocument/2006/relationships/hyperlink" Target="http://irbis.reglib.natm.ru/cgi-bin/irbis64r_01/cgiirbis_32.exe?Z21ID=&amp;I21DBN=MARSW&amp;P21DBN=MARSW&amp;S21STN=1&amp;S21REF=5&amp;S21FMT=fullwebr&amp;C21COM=S&amp;S21CNR=10&amp;S21P01=0&amp;S21P02=0&amp;S21P03=M=&amp;S21STR=" TargetMode="External"/><Relationship Id="rId24" Type="http://schemas.openxmlformats.org/officeDocument/2006/relationships/image" Target="media/image10.jpeg"/><Relationship Id="rId40" Type="http://schemas.openxmlformats.org/officeDocument/2006/relationships/hyperlink" Target="http://share.yandex.ru/go.xml?service=lj&amp;url=http%3A%2F%2Ffitoapteka.org%2Fherbs-m%2F2331-mentha-piperita-l&amp;title=%D0%9C%D1%8F%D1%82%D0%B0%20%D0%BF%D0%B5%D1%80%D0%B5%D1%87%D0%BD%D0%B0%D1%8F%20-%20%D0%BC%27%D1%8F%D1%82%D0%B0%20%D0%BF%D0%B5%D1%80%D1%86%D0%B5%D0%B2%D0%B0%20%28%D0%B2%D1%8B%D1%80%D0%B0%D1%89%D0%B8%D0%B2%D0%B0%D0%BD%D0%B8%D0%B5%20%D0%B8%20%D0%BA%D1%83%D0%BB%D1%8C%D1%82%D0%B8%D0%B2%D0%B8%D1%80%D0%BE%D0%B2%D0%B0%D0%BD%D0%B8%D0%B5%29" TargetMode="External"/><Relationship Id="rId45" Type="http://schemas.openxmlformats.org/officeDocument/2006/relationships/image" Target="media/image25.jpeg"/><Relationship Id="rId66" Type="http://schemas.openxmlformats.org/officeDocument/2006/relationships/image" Target="media/image31.jpeg"/><Relationship Id="rId87" Type="http://schemas.openxmlformats.org/officeDocument/2006/relationships/hyperlink" Target="http://ru.wikipedia.org/wiki/%D0%A1%D0%B5%D0%B2%D0%B5%D1%80" TargetMode="External"/><Relationship Id="rId110" Type="http://schemas.openxmlformats.org/officeDocument/2006/relationships/hyperlink" Target="http://ru.wikipedia.org/w/index.php?title=%D0%A0%D0%B0%D0%BD%D0%BE%D0%B7%D0%B0%D0%B6%D0%B8%D0%B2%D0%BB%D1%8F%D1%8E%D1%89%D0%B5%D0%B5_%D1%81%D1%80%D0%B5%D0%B4%D1%81%D1%82%D0%B2%D0%BE&amp;action=edit&amp;redlink=1" TargetMode="External"/><Relationship Id="rId115" Type="http://schemas.openxmlformats.org/officeDocument/2006/relationships/image" Target="media/image48.jpeg"/><Relationship Id="rId131" Type="http://schemas.openxmlformats.org/officeDocument/2006/relationships/hyperlink" Target="http://ru.wikipedia.org/w/index.php?title=%D0%9F%D1%81%D0%BE%D1%80%D0%B0%D0%BB%D0%B5%D0%BD&amp;action=edit&amp;redlink=1" TargetMode="External"/><Relationship Id="rId136" Type="http://schemas.openxmlformats.org/officeDocument/2006/relationships/hyperlink" Target="http://ru.wikipedia.org/w/index.php?title=%D0%9E%D1%82%D1%85%D0%B0%D1%80%D0%BA%D0%B8%D0%B2%D0%B0%D1%8E%D1%89%D0%B5%D0%B5_%D0%B4%D0%B5%D0%B9%D1%81%D1%82%D0%B2%D0%B8%D0%B5&amp;action=edit&amp;redlink=1" TargetMode="External"/><Relationship Id="rId157" Type="http://schemas.openxmlformats.org/officeDocument/2006/relationships/hyperlink" Target="http://ru.wikipedia.org/wiki/%D0%9A%D1%80%D1%8B%D0%BC" TargetMode="External"/><Relationship Id="rId178" Type="http://schemas.openxmlformats.org/officeDocument/2006/relationships/hyperlink" Target="http://ru.wikipedia.org/wiki/%D0%AD%D1%84%D0%B8%D1%80%D0%BD%D1%8B%D0%B5_%D0%BC%D0%B0%D1%81%D0%BB%D0%B0" TargetMode="External"/><Relationship Id="rId301" Type="http://schemas.openxmlformats.org/officeDocument/2006/relationships/hyperlink" Target="http://chem.kstu.ru/butlerov_comm/vol2/cd-a2/data/jchem&amp;cs/russian/home.htm" TargetMode="External"/><Relationship Id="rId61" Type="http://schemas.openxmlformats.org/officeDocument/2006/relationships/hyperlink" Target="http://ru.wikipedia.org/w/index.php?title=%D0%9E%D1%82%D1%85%D0%B0%D1%80%D0%BA%D0%B8%D0%B2%D0%B0%D1%8E%D1%89%D0%B5%D0%B5&amp;action=edit&amp;redlink=1" TargetMode="External"/><Relationship Id="rId82" Type="http://schemas.openxmlformats.org/officeDocument/2006/relationships/image" Target="media/image46.jpeg"/><Relationship Id="rId152" Type="http://schemas.openxmlformats.org/officeDocument/2006/relationships/hyperlink" Target="http://ru.wikipedia.org/wiki/%D0%9C%D0%B0%D1%80%D0%BE%D0%BA%D0%BA%D0%BE" TargetMode="External"/><Relationship Id="rId173" Type="http://schemas.openxmlformats.org/officeDocument/2006/relationships/hyperlink" Target="http://ru.wikipedia.org/wiki/%D0%A0%D0%BE%D1%81%D1%81%D0%B8%D1%8F" TargetMode="External"/><Relationship Id="rId194" Type="http://schemas.openxmlformats.org/officeDocument/2006/relationships/hyperlink" Target="http://ru.wikipedia.org/w/index.php?title=%D0%AD%D0%BB%D0%B5%D0%BC%D0%B5%D0%BD&amp;action=edit&amp;redlink=1" TargetMode="External"/><Relationship Id="rId199" Type="http://schemas.openxmlformats.org/officeDocument/2006/relationships/hyperlink" Target="http://ru.wikipedia.org/w/index.php?title=%D0%90%D0%BA%D0%BE%D0%BB%D0%B0%D0%BC%D0%BE%D0%BD&amp;action=edit&amp;redlink=1" TargetMode="External"/><Relationship Id="rId203" Type="http://schemas.openxmlformats.org/officeDocument/2006/relationships/hyperlink" Target="http://ru.wikipedia.org/wiki/%D0%92%D0%B0%D0%BB%D0%B5%D1%80%D0%B8%D0%B0%D0%BD%D0%BE%D0%B2%D0%B0%D1%8F_%D0%BA%D0%B8%D1%81%D0%BB%D0%BE%D1%82%D0%B0" TargetMode="External"/><Relationship Id="rId208" Type="http://schemas.openxmlformats.org/officeDocument/2006/relationships/hyperlink" Target="http://ru.wikipedia.org/wiki/%D0%9B%D0%B8%D0%BB%D0%B5%D0%B9%D0%BD%D1%8B%D0%B5" TargetMode="External"/><Relationship Id="rId229" Type="http://schemas.openxmlformats.org/officeDocument/2006/relationships/hyperlink" Target="http://ru.wikipedia.org/wiki/%D0%9A%D0%B8%D1%81%D1%82%D1%8C_%28%D1%81%D0%BE%D1%86%D0%B2%D0%B5%D1%82%D0%B8%D0%B5%29" TargetMode="External"/><Relationship Id="rId19" Type="http://schemas.microsoft.com/office/2007/relationships/hdphoto" Target="media/hdphoto1.wdp"/><Relationship Id="rId224" Type="http://schemas.openxmlformats.org/officeDocument/2006/relationships/hyperlink" Target="http://ru.wikipedia.org/wiki/%D0%9B%D0%B8%D1%81%D1%82" TargetMode="External"/><Relationship Id="rId240" Type="http://schemas.openxmlformats.org/officeDocument/2006/relationships/hyperlink" Target="http://ru.wikipedia.org/wiki/%D0%AF%D0%B7%D0%B2%D0%B5%D0%BD%D0%BD%D0%B0%D1%8F_%D0%B1%D0%BE%D0%BB%D0%B5%D0%B7%D0%BD%D1%8C_%D0%B6%D0%B5%D0%BB%D1%83%D0%B4%D0%BA%D0%B0" TargetMode="External"/><Relationship Id="rId245" Type="http://schemas.openxmlformats.org/officeDocument/2006/relationships/image" Target="media/image61.png"/><Relationship Id="rId261" Type="http://schemas.openxmlformats.org/officeDocument/2006/relationships/hyperlink" Target="http://ru.wikipedia.org/w/index.php?title=%D0%9F%D1%80%D0%BE%D1%82%D0%B8%D0%B2%D0%BE%D0%B2%D0%BE%D1%81%D0%BF%D0%B0%D0%BB%D0%B8%D1%82%D0%B5%D0%BB%D1%8C%D0%BD%D0%BE%D0%B5&amp;action=edit&amp;redlink=1" TargetMode="External"/><Relationship Id="rId266" Type="http://schemas.openxmlformats.org/officeDocument/2006/relationships/hyperlink" Target="http://ru.wikipedia.org/w/index.php?title=%D0%9F%D1%80%D0%BE%D1%82%D0%B8%D0%B2%D0%BE%D0%B0%D0%BB%D0%BB%D0%B5%D1%80%D0%B3%D0%B8%D1%87%D0%B5%D1%81%D0%BA%D0%BE%D0%B5&amp;action=edit&amp;redlink=1" TargetMode="External"/><Relationship Id="rId287" Type="http://schemas.openxmlformats.org/officeDocument/2006/relationships/hyperlink" Target="http://ru.wikipedia.org/wiki/%D0%9A%D0%B8%D1%80%D0%BF%D0%B8%D1%87%D0%BD%D0%B8%D0%BA%D0%BE%D0%B2,_%D0%9C%D0%BE%D0%B8%D1%81%D0%B5%D0%B9_%D0%AD%D0%BB%D1%8C%D0%B5%D0%B2%D0%B8%D1%87" TargetMode="External"/><Relationship Id="rId14" Type="http://schemas.openxmlformats.org/officeDocument/2006/relationships/image" Target="media/image3.jpeg"/><Relationship Id="rId30" Type="http://schemas.openxmlformats.org/officeDocument/2006/relationships/image" Target="media/image16.jpeg"/><Relationship Id="rId35" Type="http://schemas.openxmlformats.org/officeDocument/2006/relationships/hyperlink" Target="http://share.yandex.ru/go.xml?service=yaru&amp;url=http%3A%2F%2Ffitoapteka.org%2Fherbs-m%2F2331-mentha-piperita-l&amp;title=%D0%9C%D1%8F%D1%82%D0%B0%20%D0%BF%D0%B5%D1%80%D0%B5%D1%87%D0%BD%D0%B0%D1%8F%20-%20%D0%BC%27%D1%8F%D1%82%D0%B0%20%D0%BF%D0%B5%D1%80%D1%86%D0%B5%D0%B2%D0%B0%20%28%D0%B2%D1%8B%D1%80%D0%B0%D1%89%D0%B8%D0%B2%D0%B0%D0%BD%D0%B8%D0%B5%20%D0%B8%20%D0%BA%D1%83%D0%BB%D1%8C%D1%82%D0%B8%D0%B2%D0%B8%D1%80%D0%BE%D0%B2%D0%B0%D0%BD%D0%B8%D0%B5%29" TargetMode="External"/><Relationship Id="rId56" Type="http://schemas.openxmlformats.org/officeDocument/2006/relationships/hyperlink" Target="http://ru.wikipedia.org/wiki/%D0%A1%D0%BE%D1%86%D0%B2%D0%B5%D1%82%D0%B8%D0%B5" TargetMode="External"/><Relationship Id="rId77" Type="http://schemas.openxmlformats.org/officeDocument/2006/relationships/image" Target="media/image41.png"/><Relationship Id="rId100" Type="http://schemas.openxmlformats.org/officeDocument/2006/relationships/hyperlink" Target="http://ru.wikipedia.org/wiki/%D0%9E%D1%80%D0%B3%D0%B0%D0%BD%D0%B8%D1%87%D0%B5%D1%81%D0%BA%D0%B8%D0%B5_%D0%BA%D0%B8%D1%81%D0%BB%D0%BE%D1%82%D1%8B" TargetMode="External"/><Relationship Id="rId105" Type="http://schemas.openxmlformats.org/officeDocument/2006/relationships/hyperlink" Target="http://ru.wikipedia.org/wiki/%D0%A0%D1%83%D1%82%D0%B8%D0%BD" TargetMode="External"/><Relationship Id="rId126" Type="http://schemas.openxmlformats.org/officeDocument/2006/relationships/hyperlink" Target="http://ru.wikipedia.org/wiki/%D0%9A%D1%80%D0%B0%D1%85%D0%BC%D0%B0%D0%BB" TargetMode="External"/><Relationship Id="rId147" Type="http://schemas.openxmlformats.org/officeDocument/2006/relationships/hyperlink" Target="http://ru.wikipedia.org/wiki/%D0%9B%D0%B8%D0%BD%D0%BE%D0%BB%D0%B5%D0%B2%D0%B0%D1%8F_%D0%BA%D0%B8%D1%81%D0%BB%D0%BE%D1%82%D0%B0" TargetMode="External"/><Relationship Id="rId168" Type="http://schemas.openxmlformats.org/officeDocument/2006/relationships/hyperlink" Target="http://ru.wikipedia.org/wiki/%D0%9F%D0%BE%D1%87%D0%B0%D1%82%D0%BE%D0%BA" TargetMode="External"/><Relationship Id="rId282" Type="http://schemas.openxmlformats.org/officeDocument/2006/relationships/hyperlink" Target="http://catalog.belal.by/cgi-bin/irbis64r_81/cgiirbis_64.exe?Z21ID=&amp;I21DBN=BELAL_ENG&amp;P21DBN=BELAL&amp;S21STN=1&amp;S21REF=10&amp;S21FMT=fullw&amp;C21COM=S&amp;S21CNR=20&amp;S21P01=3&amp;S21P02=0&amp;S21P03=A=&amp;S21COLORTERMS=0&amp;S21STR=%D0%94%D0%BE%D1%80%D0%BE%D1%88%D0%BA%D0%B5%D0%B2%D0%B8%D1%87%20%D0%98.%D0%9D." TargetMode="External"/><Relationship Id="rId312" Type="http://schemas.microsoft.com/office/2007/relationships/stylesWithEffects" Target="stylesWithEffects.xml"/><Relationship Id="rId8" Type="http://schemas.openxmlformats.org/officeDocument/2006/relationships/hyperlink" Target="http://www.medn.ru/statyi/lekarstvennyie-rasteniya/" TargetMode="External"/><Relationship Id="rId51" Type="http://schemas.openxmlformats.org/officeDocument/2006/relationships/hyperlink" Target="http://ru.wikipedia.org/wiki/%D0%9B%D0%B8%D1%81%D1%82" TargetMode="External"/><Relationship Id="rId72" Type="http://schemas.openxmlformats.org/officeDocument/2006/relationships/image" Target="media/image37.jpeg"/><Relationship Id="rId93" Type="http://schemas.openxmlformats.org/officeDocument/2006/relationships/hyperlink" Target="http://ru.wikipedia.org/wiki/%D0%9F%D0%B5%D0%BA%D1%82%D0%B8%D0%BD" TargetMode="External"/><Relationship Id="rId98" Type="http://schemas.openxmlformats.org/officeDocument/2006/relationships/hyperlink" Target="http://ru.wikipedia.org/wiki/%D0%90%D1%81%D0%BA%D0%BE%D1%80%D0%B1%D0%B8%D0%BD%D0%BE%D0%B2%D0%B0%D1%8F_%D0%BA%D0%B8%D1%81%D0%BB%D0%BE%D1%82%D0%B0" TargetMode="External"/><Relationship Id="rId121" Type="http://schemas.openxmlformats.org/officeDocument/2006/relationships/hyperlink" Target="http://ru.wikipedia.org/wiki/%D0%91%D0%B5%D0%BD%D0%B7%D0%BE%D0%B9%D0%BD%D0%B0%D1%8F_%D0%BA%D0%B8%D1%81%D0%BB%D0%BE%D1%82%D0%B0" TargetMode="External"/><Relationship Id="rId142" Type="http://schemas.openxmlformats.org/officeDocument/2006/relationships/image" Target="media/image51.png"/><Relationship Id="rId163" Type="http://schemas.openxmlformats.org/officeDocument/2006/relationships/image" Target="media/image55.png"/><Relationship Id="rId184" Type="http://schemas.openxmlformats.org/officeDocument/2006/relationships/hyperlink" Target="http://ru.wikipedia.org/w/index.php?title=%D0%9A%D0%B0%D0%BB%D0%B0%D0%BC%D0%B5%D0%BD%D0%B4%D0%B8%D0%BE%D0%BB&amp;action=edit&amp;redlink=1" TargetMode="External"/><Relationship Id="rId189" Type="http://schemas.openxmlformats.org/officeDocument/2006/relationships/hyperlink" Target="http://ru.wikipedia.org/wiki/%D0%9A%D0%B0%D0%BC%D1%84%D0%BE%D1%80%D0%B0" TargetMode="External"/><Relationship Id="rId219" Type="http://schemas.openxmlformats.org/officeDocument/2006/relationships/hyperlink" Target="http://ru.wikipedia.org/wiki/%D0%90%D0%BB%D0%B6%D0%B8%D1%80" TargetMode="External"/><Relationship Id="rId3" Type="http://schemas.openxmlformats.org/officeDocument/2006/relationships/styles" Target="styles.xml"/><Relationship Id="rId214" Type="http://schemas.openxmlformats.org/officeDocument/2006/relationships/hyperlink" Target="http://ru.wikipedia.org/wiki/%D0%94%D0%B0%D0%BB%D1%8C%D0%BD%D0%B8%D0%B9_%D0%92%D0%BE%D1%81%D1%82%D0%BE%D0%BA" TargetMode="External"/><Relationship Id="rId230" Type="http://schemas.openxmlformats.org/officeDocument/2006/relationships/hyperlink" Target="http://ru.wikipedia.org/wiki/%D0%9E%D0%BA%D0%BE%D0%BB%D0%BE%D1%86%D0%B2%D0%B5%D1%82%D0%BD%D0%B8%D0%BA" TargetMode="External"/><Relationship Id="rId235" Type="http://schemas.openxmlformats.org/officeDocument/2006/relationships/hyperlink" Target="http://ru.wikipedia.org/wiki/%D0%94%D1%83%D0%B1%D0%B8%D0%BB%D1%8C%D0%BD%D1%8B%D0%B5_%D0%B2%D0%B5%D1%89%D0%B5%D1%81%D1%82%D0%B2%D0%B0" TargetMode="External"/><Relationship Id="rId251" Type="http://schemas.openxmlformats.org/officeDocument/2006/relationships/hyperlink" Target="http://ru.wikipedia.org/wiki/%D0%A0%D0%BE%D0%B7%D0%B5%D1%82%D0%BA%D0%B0_%28%D1%80%D0%B0%D1%81%D0%BF%D0%BE%D0%BB%D0%BE%D0%B6%D0%B5%D0%BD%D0%B8%D0%B5_%D0%BB%D0%B8%D1%81%D1%82%D1%8C%D0%B5%D0%B2%29" TargetMode="External"/><Relationship Id="rId256" Type="http://schemas.openxmlformats.org/officeDocument/2006/relationships/hyperlink" Target="http://ru.wikipedia.org/wiki/%D0%A6%D0%B2%D0%B5%D1%82%D0%BA%D0%B8" TargetMode="External"/><Relationship Id="rId277" Type="http://schemas.openxmlformats.org/officeDocument/2006/relationships/image" Target="media/image68.jpeg"/><Relationship Id="rId298" Type="http://schemas.openxmlformats.org/officeDocument/2006/relationships/hyperlink" Target="http://catalog.belal.by/cgi-bin/irbis64r_81/cgiirbis_64.exe?Z21ID=&amp;I21DBN=BELAL_ENG&amp;P21DBN=BELAL&amp;S21STN=1&amp;S21REF=10&amp;S21FMT=fullw&amp;C21COM=S&amp;S21CNR=20&amp;S21P01=0&amp;S21P02=0&amp;S21P03=M=&amp;S21COLORTERMS=0&amp;S21STR=" TargetMode="External"/><Relationship Id="rId25" Type="http://schemas.openxmlformats.org/officeDocument/2006/relationships/image" Target="media/image11.jpeg"/><Relationship Id="rId46" Type="http://schemas.openxmlformats.org/officeDocument/2006/relationships/hyperlink" Target="http://ru.wikipedia.org/wiki/%D0%AE%D0%B6%D0%BD%D0%B0%D1%8F_%D0%95%D0%B2%D1%80%D0%BE%D0%BF%D0%B0" TargetMode="External"/><Relationship Id="rId67" Type="http://schemas.openxmlformats.org/officeDocument/2006/relationships/image" Target="media/image32.jpeg"/><Relationship Id="rId116" Type="http://schemas.openxmlformats.org/officeDocument/2006/relationships/hyperlink" Target="http://ru.wikipedia.org/wiki/%D0%AD%D1%84%D0%B8%D1%80%D0%BD%D0%BE%D0%B5_%D0%BC%D0%B0%D1%81%D0%BB%D0%BE" TargetMode="External"/><Relationship Id="rId137" Type="http://schemas.openxmlformats.org/officeDocument/2006/relationships/hyperlink" Target="http://ru.wikipedia.org/wiki/%D0%9F%D0%B8%D1%89%D0%B5%D0%B2%D0%B0%D1%80%D0%B5%D0%BD%D0%B8%D0%B5" TargetMode="External"/><Relationship Id="rId158" Type="http://schemas.openxmlformats.org/officeDocument/2006/relationships/hyperlink" Target="http://ru.wikipedia.org/wiki/%D0%9A%D0%B0%D0%B2%D0%BA%D0%B0%D0%B7" TargetMode="External"/><Relationship Id="rId272" Type="http://schemas.openxmlformats.org/officeDocument/2006/relationships/image" Target="media/image63.jpeg"/><Relationship Id="rId293" Type="http://schemas.openxmlformats.org/officeDocument/2006/relationships/hyperlink" Target="http://ru.wikipedia.org/wiki/%D0%92._%D0%9B._%D0%9A%D0%BE%D0%BC%D0%B0%D1%80%D0%BE%D0%B2" TargetMode="External"/><Relationship Id="rId302" Type="http://schemas.openxmlformats.org/officeDocument/2006/relationships/hyperlink" Target="http://chem.kstu.ru/butlerov_comm/vol2/cd-a2/data/jchem&amp;cs/russian/n5/content5.htm" TargetMode="External"/><Relationship Id="rId307" Type="http://schemas.openxmlformats.org/officeDocument/2006/relationships/footer" Target="footer1.xml"/><Relationship Id="rId20" Type="http://schemas.openxmlformats.org/officeDocument/2006/relationships/hyperlink" Target="http://plushealth.ru/sites/default/files/u106/2011/10/rozga-zolotaya.jpg" TargetMode="External"/><Relationship Id="rId41" Type="http://schemas.openxmlformats.org/officeDocument/2006/relationships/image" Target="media/image21.jpeg"/><Relationship Id="rId62" Type="http://schemas.openxmlformats.org/officeDocument/2006/relationships/image" Target="media/image27.jpeg"/><Relationship Id="rId83" Type="http://schemas.openxmlformats.org/officeDocument/2006/relationships/image" Target="media/image47.jpeg"/><Relationship Id="rId88" Type="http://schemas.openxmlformats.org/officeDocument/2006/relationships/hyperlink" Target="http://ru.wikipedia.org/wiki/%D0%90%D0%B2%D0%B3%D1%83%D1%81%D1%82" TargetMode="External"/><Relationship Id="rId111" Type="http://schemas.openxmlformats.org/officeDocument/2006/relationships/hyperlink" Target="http://ru.wikipedia.org/w/index.php?title=%D0%90%D0%BD%D1%82%D0%B8%D1%81%D0%B5%D0%BF%D1%82%D0%B8%D1%87%D0%B5%D1%81%D0%BA%D0%BE%D0%B5_%D1%81%D1%80%D0%B5%D0%B4%D1%81%D1%82%D0%B2%D0%BE&amp;action=edit&amp;redlink=1" TargetMode="External"/><Relationship Id="rId132" Type="http://schemas.openxmlformats.org/officeDocument/2006/relationships/hyperlink" Target="http://ru.wikipedia.org/w/index.php?title=%D0%91%D0%B5%D1%80%D0%B3%D0%B0%D0%BF%D1%82%D0%B5%D0%BD&amp;action=edit&amp;redlink=1" TargetMode="External"/><Relationship Id="rId153" Type="http://schemas.openxmlformats.org/officeDocument/2006/relationships/hyperlink" Target="http://ru.wikipedia.org/wiki/%D0%A6%D0%B5%D0%BD%D1%82%D1%80%D0%B0%D0%BB%D1%8C%D0%BD%D0%B0%D1%8F_%D0%95%D0%B2%D1%80%D0%BE%D0%BF%D0%B0" TargetMode="External"/><Relationship Id="rId174" Type="http://schemas.openxmlformats.org/officeDocument/2006/relationships/hyperlink" Target="http://ru.wikipedia.org/wiki/%D0%97%D0%B0%D0%BF%D0%B0%D0%B4%D0%BD%D0%B0%D1%8F_%D0%95%D0%B2%D1%80%D0%BE%D0%BF%D0%B0" TargetMode="External"/><Relationship Id="rId179" Type="http://schemas.openxmlformats.org/officeDocument/2006/relationships/hyperlink" Target="http://ru.wikipedia.org/wiki/%D0%A1%D0%B5%D1%81%D0%BA%D0%B2%D0%B8%D1%82%D0%B5%D1%80%D0%BF%D0%B5%D0%BD%D1%8B" TargetMode="External"/><Relationship Id="rId195" Type="http://schemas.openxmlformats.org/officeDocument/2006/relationships/hyperlink" Target="http://ru.wikipedia.org/w/index.php?title=%D0%9A%D1%83%D1%80%D0%BA%D1%83%D0%BC%D0%B5%D0%BD&amp;action=edit&amp;redlink=1" TargetMode="External"/><Relationship Id="rId209" Type="http://schemas.openxmlformats.org/officeDocument/2006/relationships/hyperlink" Target="http://ru.wikipedia.org/wiki/%D0%A3%D0%BC%D0%B5%D1%80%D0%B5%D0%BD%D0%BD%D1%8B%D0%B9_%D0%BA%D0%BB%D0%B8%D0%BC%D0%B0%D1%82" TargetMode="External"/><Relationship Id="rId190" Type="http://schemas.openxmlformats.org/officeDocument/2006/relationships/hyperlink" Target="http://ru.wikipedia.org/wiki/%D0%91%D0%BE%D1%80%D0%BD%D0%B5%D0%BE%D0%BB" TargetMode="External"/><Relationship Id="rId204" Type="http://schemas.openxmlformats.org/officeDocument/2006/relationships/hyperlink" Target="http://ru.wikipedia.org/wiki/%D0%A4%D0%B8%D1%82%D0%BE%D0%BD%D1%86%D0%B8%D0%B4%D1%8B" TargetMode="External"/><Relationship Id="rId220" Type="http://schemas.openxmlformats.org/officeDocument/2006/relationships/hyperlink" Target="http://ru.wikipedia.org/wiki/%D0%9C%D0%B0%D1%80%D0%BE%D0%BA%D0%BA%D0%BE" TargetMode="External"/><Relationship Id="rId225" Type="http://schemas.openxmlformats.org/officeDocument/2006/relationships/hyperlink" Target="http://ru.wikipedia.org/wiki/%D0%A7%D0%B5%D1%80%D0%B5%D1%88%D0%BE%D0%BA" TargetMode="External"/><Relationship Id="rId241" Type="http://schemas.openxmlformats.org/officeDocument/2006/relationships/hyperlink" Target="http://ru.wikipedia.org/wiki/%D0%AD%D0%BA%D0%B7%D0%B5%D0%BC%D0%B0" TargetMode="External"/><Relationship Id="rId246" Type="http://schemas.openxmlformats.org/officeDocument/2006/relationships/hyperlink" Target="http://ru.wikipedia.org/wiki/%D0%A0%D0%BE%D1%81%D1%81%D0%B8%D1%8F" TargetMode="External"/><Relationship Id="rId267" Type="http://schemas.openxmlformats.org/officeDocument/2006/relationships/hyperlink" Target="http://ru.wikipedia.org/wiki/%D0%A1%D0%BF%D0%B8%D1%80%D1%82" TargetMode="External"/><Relationship Id="rId288" Type="http://schemas.openxmlformats.org/officeDocument/2006/relationships/hyperlink" Target="http://ru.wikipedia.org/wiki/%D0%90._%D0%9B._%D0%A2%D0%B0%D1%85%D1%82%D0%B0%D0%B4%D0%B6%D1%8F%D0%BD" TargetMode="External"/><Relationship Id="rId15" Type="http://schemas.openxmlformats.org/officeDocument/2006/relationships/image" Target="media/image4.jpeg"/><Relationship Id="rId36" Type="http://schemas.openxmlformats.org/officeDocument/2006/relationships/hyperlink" Target="http://share.yandex.ru/go.xml?service=vkontakte&amp;url=http%3A%2F%2Ffitoapteka.org%2Fherbs-m%2F2331-mentha-piperita-l&amp;title=%D0%9C%D1%8F%D1%82%D0%B0%20%D0%BF%D0%B5%D1%80%D0%B5%D1%87%D0%BD%D0%B0%D1%8F%20-%20%D0%BC%27%D1%8F%D1%82%D0%B0%20%D0%BF%D0%B5%D1%80%D1%86%D0%B5%D0%B2%D0%B0%20%28%D0%B2%D1%8B%D1%80%D0%B0%D1%89%D0%B8%D0%B2%D0%B0%D0%BD%D0%B8%D0%B5%20%D0%B8%20%D0%BA%D1%83%D0%BB%D1%8C%D1%82%D0%B8%D0%B2%D0%B8%D1%80%D0%BE%D0%B2%D0%B0%D0%BD%D0%B8%D0%B5%29" TargetMode="External"/><Relationship Id="rId57" Type="http://schemas.openxmlformats.org/officeDocument/2006/relationships/hyperlink" Target="http://ru.wikipedia.org/wiki/%D0%9F%D0%BB%D0%BE%D0%B4" TargetMode="External"/><Relationship Id="rId106" Type="http://schemas.openxmlformats.org/officeDocument/2006/relationships/hyperlink" Target="http://ru.wikipedia.org/wiki/%D0%9A%D0%B0%D1%80%D0%BE%D1%82%D0%B8%D0%BD" TargetMode="External"/><Relationship Id="rId127" Type="http://schemas.openxmlformats.org/officeDocument/2006/relationships/hyperlink" Target="http://ru.wikipedia.org/wiki/%D0%A3%D0%B3%D0%BB%D0%B5%D0%B2%D0%BE%D0%B4%D1%8B" TargetMode="External"/><Relationship Id="rId262" Type="http://schemas.openxmlformats.org/officeDocument/2006/relationships/hyperlink" Target="http://ru.wikipedia.org/w/index.php?title=%D0%9E%D1%82%D1%85%D0%B0%D1%80%D0%BA%D0%B8%D0%B2%D0%B0%D1%8E%D1%89%D0%B5%D0%B5&amp;action=edit&amp;redlink=1" TargetMode="External"/><Relationship Id="rId283" Type="http://schemas.openxmlformats.org/officeDocument/2006/relationships/hyperlink" Target="http://catalog.belal.by/cgi-bin/irbis64r_81/cgiirbis_64.exe?Z21ID=&amp;I21DBN=BELAL_ENG&amp;P21DBN=BELAL&amp;S21STN=1&amp;S21REF=10&amp;S21FMT=fullw&amp;C21COM=S&amp;S21CNR=20&amp;S21P01=0&amp;S21P02=0&amp;S21P03=M=&amp;S21COLORTERMS=0&amp;S21STR=" TargetMode="External"/><Relationship Id="rId10" Type="http://schemas.openxmlformats.org/officeDocument/2006/relationships/hyperlink" Target="http://www.rasteniya-lecarstvennie.ru/647-kak-vyrastit-romashku-aptechnuyu.html" TargetMode="External"/><Relationship Id="rId31" Type="http://schemas.openxmlformats.org/officeDocument/2006/relationships/image" Target="media/image17.jpeg"/><Relationship Id="rId52" Type="http://schemas.openxmlformats.org/officeDocument/2006/relationships/hyperlink" Target="http://ru.wikipedia.org/wiki/%D0%A6%D0%B2%D0%B5%D1%82%D0%BE%D0%BA" TargetMode="External"/><Relationship Id="rId73" Type="http://schemas.openxmlformats.org/officeDocument/2006/relationships/hyperlink" Target="http://ru.wikipedia.org/wiki/%D0%9F%D0%BE%D1%87%D0%B2%D0%B0" TargetMode="External"/><Relationship Id="rId78" Type="http://schemas.openxmlformats.org/officeDocument/2006/relationships/image" Target="media/image42.jpeg"/><Relationship Id="rId94" Type="http://schemas.openxmlformats.org/officeDocument/2006/relationships/hyperlink" Target="http://ru.wikipedia.org/wiki/%D0%9A%D1%80%D0%B0%D1%85%D0%BC%D0%B0%D0%BB" TargetMode="External"/><Relationship Id="rId99" Type="http://schemas.openxmlformats.org/officeDocument/2006/relationships/hyperlink" Target="http://ru.wikipedia.org/wiki/%D0%94%D1%83%D0%B1%D0%B8%D0%BB%D1%8C%D0%BD%D1%8B%D0%B5_%D0%B2%D0%B5%D1%89%D0%B5%D1%81%D1%82%D0%B2%D0%B0" TargetMode="External"/><Relationship Id="rId101" Type="http://schemas.openxmlformats.org/officeDocument/2006/relationships/hyperlink" Target="http://ru.wikipedia.org/wiki/%D0%A3%D0%B3%D0%BB%D0%B5%D0%B2%D0%BE%D0%B4%D1%8B" TargetMode="External"/><Relationship Id="rId122" Type="http://schemas.openxmlformats.org/officeDocument/2006/relationships/hyperlink" Target="http://ru.wikipedia.org/wiki/%D0%A1%D0%BC%D0%BE%D0%BB%D1%8B" TargetMode="External"/><Relationship Id="rId143" Type="http://schemas.openxmlformats.org/officeDocument/2006/relationships/image" Target="media/image52.jpeg"/><Relationship Id="rId148" Type="http://schemas.openxmlformats.org/officeDocument/2006/relationships/hyperlink" Target="http://ru.wikipedia.org/wiki/%D0%9E%D0%BB%D0%B5%D0%B8%D0%BD%D0%BE%D0%B2%D0%B0%D1%8F_%D0%BA%D0%B8%D1%81%D0%BB%D0%BE%D1%82%D0%B0" TargetMode="External"/><Relationship Id="rId164" Type="http://schemas.openxmlformats.org/officeDocument/2006/relationships/hyperlink" Target="http://ru.wikipedia.org/wiki/%D0%9A%D0%BE%D1%80%D0%B5%D0%BD%D1%8C" TargetMode="External"/><Relationship Id="rId169" Type="http://schemas.openxmlformats.org/officeDocument/2006/relationships/image" Target="media/image56.jpeg"/><Relationship Id="rId185" Type="http://schemas.openxmlformats.org/officeDocument/2006/relationships/hyperlink" Target="http://ru.wikipedia.org/w/index.php?title=%D0%98%D0%B7%D0%BE%D0%BA%D0%B0%D0%BB%D0%B0%D0%BC%D0%B5%D0%BD%D0%B4%D0%B8%D0%BE%D0%BB&amp;action=edit&amp;redlink=1" TargetMode="External"/><Relationship Id="rId4" Type="http://schemas.openxmlformats.org/officeDocument/2006/relationships/settings" Target="settings.xml"/><Relationship Id="rId9" Type="http://schemas.openxmlformats.org/officeDocument/2006/relationships/hyperlink" Target="http://www.medn.ru/semiy/schastlivyie-roditeli/kakoy-dolzhna-i-ne-dolzhna-byit-zhenschina.html" TargetMode="External"/><Relationship Id="rId180" Type="http://schemas.openxmlformats.org/officeDocument/2006/relationships/hyperlink" Target="http://ru.wikipedia.org/wiki/%D0%90%D0%B7%D0%B0%D1%80%D0%BE%D0%BD" TargetMode="External"/><Relationship Id="rId210" Type="http://schemas.openxmlformats.org/officeDocument/2006/relationships/hyperlink" Target="http://ru.wikipedia.org/wiki/%D0%A2%D1%80%D0%BE%D0%BF%D0%B8%D1%87%D0%B5%D1%81%D0%BA%D0%B8%D0%B9_%D0%BA%D0%BB%D0%B8%D0%BC%D0%B0%D1%82" TargetMode="External"/><Relationship Id="rId215" Type="http://schemas.openxmlformats.org/officeDocument/2006/relationships/hyperlink" Target="http://ru.wikipedia.org/wiki/%D0%A1%D0%BA%D0%B0%D0%BD%D0%B4%D0%B8%D0%BD%D0%B0%D0%B2%D0%B8%D1%8F" TargetMode="External"/><Relationship Id="rId236" Type="http://schemas.openxmlformats.org/officeDocument/2006/relationships/hyperlink" Target="http://ru.wikipedia.org/wiki/%D0%A9%D0%B8%D1%82%D0%BE%D0%B2%D0%B8%D0%B4%D0%BD%D0%B0%D1%8F_%D0%B6%D0%B5%D0%BB%D0%B5%D0%B7%D0%B0" TargetMode="External"/><Relationship Id="rId257" Type="http://schemas.openxmlformats.org/officeDocument/2006/relationships/hyperlink" Target="http://ru.wikipedia.org/wiki/%D0%A7%D0%B0%D1%88%D0%B5%D0%BB%D0%B8%D1%81%D1%82%D0%B8%D0%BA" TargetMode="External"/><Relationship Id="rId278" Type="http://schemas.openxmlformats.org/officeDocument/2006/relationships/hyperlink" Target="http://hl.mailru.su/gcached?q=cache:bal-rep%5FOpYJ:http%3A//oko-planet.su/spravka/spravkasurvival/127064-vorobeynik-krasnokornevoy.html" TargetMode="External"/><Relationship Id="rId26" Type="http://schemas.openxmlformats.org/officeDocument/2006/relationships/image" Target="media/image12.jpeg"/><Relationship Id="rId231" Type="http://schemas.openxmlformats.org/officeDocument/2006/relationships/hyperlink" Target="http://ru.wikipedia.org/wiki/%D0%9F%D0%BB%D0%BE%D0%B4" TargetMode="External"/><Relationship Id="rId252" Type="http://schemas.openxmlformats.org/officeDocument/2006/relationships/hyperlink" Target="http://ru.wikipedia.org/wiki/%D0%A7%D0%B5%D1%80%D0%B5%D1%88%D0%BE%D0%BA" TargetMode="External"/><Relationship Id="rId273" Type="http://schemas.openxmlformats.org/officeDocument/2006/relationships/image" Target="media/image64.jpeg"/><Relationship Id="rId294" Type="http://schemas.openxmlformats.org/officeDocument/2006/relationships/hyperlink" Target="http://ru.wikipedia.org/wiki/%D0%91._%D0%9A._%D0%A8%D0%B8%D1%88%D0%BA%D0%B8%D0%BD" TargetMode="External"/><Relationship Id="rId308" Type="http://schemas.openxmlformats.org/officeDocument/2006/relationships/footer" Target="footer2.xml"/><Relationship Id="rId47" Type="http://schemas.openxmlformats.org/officeDocument/2006/relationships/hyperlink" Target="http://ru.wikipedia.org/wiki/%D0%9C%D0%B0%D0%BB%D0%B0%D1%8F_%D0%90%D0%B7%D0%B8%D1%8F" TargetMode="External"/><Relationship Id="rId68" Type="http://schemas.openxmlformats.org/officeDocument/2006/relationships/image" Target="media/image33.jpeg"/><Relationship Id="rId89" Type="http://schemas.openxmlformats.org/officeDocument/2006/relationships/hyperlink" Target="http://ru.wikipedia.org/wiki/%D0%A1%D0%B5%D0%BD%D1%82%D1%8F%D0%B1%D1%80%D1%8C" TargetMode="External"/><Relationship Id="rId112" Type="http://schemas.openxmlformats.org/officeDocument/2006/relationships/hyperlink" Target="http://ru.wikipedia.org/w/index.php?title=%D0%91%D0%BE%D0%BB%D0%B5%D1%83%D1%82%D0%BE%D0%BB%D1%8F%D1%8E%D1%89%D0%B5%D0%B5_%D1%81%D1%80%D0%B5%D0%B4%D1%81%D1%82%D0%B2%D0%BE&amp;action=edit&amp;redlink=1" TargetMode="External"/><Relationship Id="rId133" Type="http://schemas.openxmlformats.org/officeDocument/2006/relationships/hyperlink" Target="http://ru.wikipedia.org/wiki/%D0%94%D1%83%D0%B1%D0%B8%D0%BB%D1%8C%D0%BD%D1%8B%D0%B5_%D0%B2%D0%B5%D1%89%D0%B5%D1%81%D1%82%D0%B2%D0%B0" TargetMode="External"/><Relationship Id="rId154" Type="http://schemas.openxmlformats.org/officeDocument/2006/relationships/hyperlink" Target="http://ru.wikipedia.org/wiki/%D0%AE%D0%B6%D0%BD%D0%B0%D1%8F_%D0%95%D0%B2%D1%80%D0%BE%D0%BF%D0%B0" TargetMode="External"/><Relationship Id="rId175" Type="http://schemas.openxmlformats.org/officeDocument/2006/relationships/hyperlink" Target="http://ru.wikipedia.org/wiki/%D0%92%D0%B5%D0%B3%D0%B5%D1%82%D0%B0%D1%82%D0%B8%D0%B2%D0%BD%D0%BE%D0%B5_%D1%80%D0%B0%D0%B7%D0%BC%D0%BD%D0%BE%D0%B6%D0%B5%D0%BD%D0%B8%D0%B5" TargetMode="External"/><Relationship Id="rId196" Type="http://schemas.openxmlformats.org/officeDocument/2006/relationships/hyperlink" Target="http://ru.wikipedia.org/w/index.php?title=%D0%9F%D1%80%D0%BE%D0%B0%D0%B7%D1%83%D0%BB%D0%B5%D0%BD&amp;action=edit&amp;redlink=1" TargetMode="External"/><Relationship Id="rId200" Type="http://schemas.openxmlformats.org/officeDocument/2006/relationships/hyperlink" Target="http://ru.wikipedia.org/w/index.php?title=%D0%9A%D0%B0%D0%BB%D0%B0%D1%80%D0%B5%D0%BD&amp;action=edit&amp;redlink=1" TargetMode="External"/><Relationship Id="rId16" Type="http://schemas.openxmlformats.org/officeDocument/2006/relationships/image" Target="media/image5.jpeg"/><Relationship Id="rId221" Type="http://schemas.openxmlformats.org/officeDocument/2006/relationships/hyperlink" Target="http://ru.wikipedia.org/wiki/%D0%90%D0%B2%D1%81%D1%82%D1%80%D0%B0%D0%BB%D0%B8%D1%8F" TargetMode="External"/><Relationship Id="rId242" Type="http://schemas.openxmlformats.org/officeDocument/2006/relationships/hyperlink" Target="http://ru.wikipedia.org/wiki/%D0%91%D1%80%D0%BE%D0%BD%D1%85%D0%B8%D0%B0%D0%BB%D1%8C%D0%BD%D0%B0%D1%8F_%D0%B0%D1%81%D1%82%D0%BC%D0%B0" TargetMode="External"/><Relationship Id="rId263" Type="http://schemas.openxmlformats.org/officeDocument/2006/relationships/hyperlink" Target="http://ru.wikipedia.org/wiki/%D0%A1%D0%BD%D0%BE%D1%82%D0%B2%D0%BE%D1%80%D0%BD%D0%BE%D0%B5" TargetMode="External"/><Relationship Id="rId284" Type="http://schemas.openxmlformats.org/officeDocument/2006/relationships/hyperlink" Target="http://ru.wikipedia.org/wiki/%D0%9A%D0%B8%D1%80%D0%BF%D0%B8%D1%87%D0%BD%D0%B8%D0%BA%D0%BE%D0%B2,_%D0%9C%D0%BE%D0%B8%D1%81%D0%B5%D0%B9_%D0%AD%D0%BB%D1%8C%D0%B5%D0%B2%D0%B8%D1%87" TargetMode="External"/><Relationship Id="rId37" Type="http://schemas.openxmlformats.org/officeDocument/2006/relationships/hyperlink" Target="http://share.yandex.ru/go.xml?service=facebook&amp;url=http%3A%2F%2Ffitoapteka.org%2Fherbs-m%2F2331-mentha-piperita-l&amp;title=%D0%9C%D1%8F%D1%82%D0%B0%20%D0%BF%D0%B5%D1%80%D0%B5%D1%87%D0%BD%D0%B0%D1%8F%20-%20%D0%BC%27%D1%8F%D1%82%D0%B0%20%D0%BF%D0%B5%D1%80%D1%86%D0%B5%D0%B2%D0%B0%20%28%D0%B2%D1%8B%D1%80%D0%B0%D1%89%D0%B8%D0%B2%D0%B0%D0%BD%D0%B8%D0%B5%20%D0%B8%20%D0%BA%D1%83%D0%BB%D1%8C%D1%82%D0%B8%D0%B2%D0%B8%D1%80%D0%BE%D0%B2%D0%B0%D0%BD%D0%B8%D0%B5%29" TargetMode="External"/><Relationship Id="rId58" Type="http://schemas.openxmlformats.org/officeDocument/2006/relationships/hyperlink" Target="http://ru.wikipedia.org/wiki/%D0%9E%D1%80%D0%B5%D1%88%D0%B5%D0%BA_%28%D0%BF%D0%BB%D0%BE%D0%B4%29" TargetMode="External"/><Relationship Id="rId79" Type="http://schemas.openxmlformats.org/officeDocument/2006/relationships/image" Target="media/image43.jpeg"/><Relationship Id="rId102" Type="http://schemas.openxmlformats.org/officeDocument/2006/relationships/hyperlink" Target="http://ru.wikipedia.org/wiki/%D0%A4%D1%80%D1%83%D0%BA%D1%82%D0%BE%D0%B7%D0%B0" TargetMode="External"/><Relationship Id="rId123" Type="http://schemas.openxmlformats.org/officeDocument/2006/relationships/hyperlink" Target="http://ru.wikipedia.org/wiki/%D0%9E%D1%80%D0%B3%D0%B0%D0%BD%D0%B8%D1%87%D0%B5%D1%81%D0%BA%D0%B8%D0%B5_%D0%BA%D0%B8%D1%81%D0%BB%D0%BE%D1%82%D1%8B" TargetMode="External"/><Relationship Id="rId144" Type="http://schemas.openxmlformats.org/officeDocument/2006/relationships/hyperlink" Target="http://ru.wikipedia.org/wiki/%D0%97%D0%B0%D0%BF%D0%B0%D1%85" TargetMode="External"/><Relationship Id="rId90" Type="http://schemas.openxmlformats.org/officeDocument/2006/relationships/hyperlink" Target="http://ru.wikipedia.org/wiki/%D0%AD%D1%84%D0%B8%D1%80%D0%BD%D1%8B%D0%B5_%D0%BC%D0%B0%D1%81%D0%BB%D0%B0" TargetMode="External"/><Relationship Id="rId165" Type="http://schemas.openxmlformats.org/officeDocument/2006/relationships/hyperlink" Target="http://ru.wikipedia.org/wiki/%D0%9B%D0%B8%D1%81%D1%82" TargetMode="External"/><Relationship Id="rId186" Type="http://schemas.openxmlformats.org/officeDocument/2006/relationships/hyperlink" Target="http://ru.wikipedia.org/w/index.php?title=%D0%A1%D0%B5%D1%81%D0%BA%D0%B2%D0%B8%D1%82%D0%B5%D1%80%D0%BF%D0%B5%D0%BD%D0%BE%D0%B2%D1%8B%D0%B9_%D1%81%D0%BF%D0%B8%D1%80%D1%82&amp;action=edit&amp;redlink=1" TargetMode="External"/><Relationship Id="rId211" Type="http://schemas.openxmlformats.org/officeDocument/2006/relationships/hyperlink" Target="http://ru.wikipedia.org/wiki/%D0%A1%D0%B5%D0%B2%D0%B5%D1%80%D0%BD%D0%BE%D0%B5_%D0%BF%D0%BE%D0%BB%D1%83%D1%88%D0%B0%D1%80%D0%B8%D0%B5" TargetMode="External"/><Relationship Id="rId232" Type="http://schemas.openxmlformats.org/officeDocument/2006/relationships/hyperlink" Target="http://ru.wikipedia.org/wiki/%D0%9E%D1%80%D0%B5%D1%88%D0%B5%D0%BA_%28%D0%BF%D0%BB%D0%BE%D0%B4%29" TargetMode="External"/><Relationship Id="rId253" Type="http://schemas.openxmlformats.org/officeDocument/2006/relationships/hyperlink" Target="http://ru.wikipedia.org/wiki/%D0%A6%D0%B2%D0%B5%D1%82%D0%BE%D0%BD%D0%BE%D1%81" TargetMode="External"/><Relationship Id="rId274" Type="http://schemas.openxmlformats.org/officeDocument/2006/relationships/image" Target="media/image65.jpeg"/><Relationship Id="rId295" Type="http://schemas.openxmlformats.org/officeDocument/2006/relationships/hyperlink" Target="http://ru.wikipedia.org/wiki/%D0%91%D0%BE%D0%B1%D1%80%D0%BE%D0%B2,_%D0%95%D0%B2%D0%B3%D0%B5%D0%BD%D0%B8%D0%B9_%D0%93%D1%80%D0%B8%D0%B3%D0%BE%D1%80%D1%8C%D0%B5%D0%B2%D0%B8%D1%87" TargetMode="External"/><Relationship Id="rId309" Type="http://schemas.openxmlformats.org/officeDocument/2006/relationships/footer" Target="footer3.xml"/><Relationship Id="rId27" Type="http://schemas.openxmlformats.org/officeDocument/2006/relationships/image" Target="media/image13.png"/><Relationship Id="rId48" Type="http://schemas.openxmlformats.org/officeDocument/2006/relationships/hyperlink" Target="http://ru.wikipedia.org/wiki/%D0%95%D0%B2%D1%80%D0%B0%D0%B7%D0%B8%D1%8F" TargetMode="External"/><Relationship Id="rId69" Type="http://schemas.openxmlformats.org/officeDocument/2006/relationships/image" Target="media/image34.gif"/><Relationship Id="rId113" Type="http://schemas.openxmlformats.org/officeDocument/2006/relationships/hyperlink" Target="http://ru.wikipedia.org/wiki/%D0%93%D0%B0%D1%81%D1%82%D1%80%D0%B8%D1%82" TargetMode="External"/><Relationship Id="rId134" Type="http://schemas.openxmlformats.org/officeDocument/2006/relationships/hyperlink" Target="http://ru.wikipedia.org/wiki/%D0%9C%D0%B8%D0%BD%D0%B5%D1%80%D0%B0%D0%BB%D1%8C%D0%BD%D1%8B%D0%B5_%D0%B2%D0%B5%D1%89%D0%B5%D1%81%D1%82%D0%B2%D0%B0" TargetMode="External"/><Relationship Id="rId80" Type="http://schemas.openxmlformats.org/officeDocument/2006/relationships/image" Target="media/image44.png"/><Relationship Id="rId155" Type="http://schemas.openxmlformats.org/officeDocument/2006/relationships/hyperlink" Target="http://ru.wikipedia.org/wiki/%D0%92%D0%BE%D1%81%D1%82%D0%BE%D1%87%D0%BD%D0%B0%D1%8F_%D0%95%D0%B2%D1%80%D0%BE%D0%BF%D0%B0" TargetMode="External"/><Relationship Id="rId176" Type="http://schemas.openxmlformats.org/officeDocument/2006/relationships/hyperlink" Target="http://ru.wikipedia.org/wiki/%D0%92%D0%BA%D1%83%D1%81" TargetMode="External"/><Relationship Id="rId197" Type="http://schemas.openxmlformats.org/officeDocument/2006/relationships/hyperlink" Target="http://ru.wikipedia.org/w/index.php?title=%D0%90%D0%BA%D0%BE%D1%80%D0%BE%D0%BD&amp;action=edit&amp;redlink=1" TargetMode="External"/><Relationship Id="rId201" Type="http://schemas.openxmlformats.org/officeDocument/2006/relationships/hyperlink" Target="http://ru.wikipedia.org/w/index.php?title=%D0%9D%D0%B5%D0%BE%D0%BA%D0%B0%D1%80%D0%BE%D0%BD&amp;action=edit&amp;redlink=1" TargetMode="External"/><Relationship Id="rId222" Type="http://schemas.openxmlformats.org/officeDocument/2006/relationships/image" Target="media/image58.jpeg"/><Relationship Id="rId243" Type="http://schemas.openxmlformats.org/officeDocument/2006/relationships/image" Target="media/image59.jpeg"/><Relationship Id="rId264" Type="http://schemas.openxmlformats.org/officeDocument/2006/relationships/hyperlink" Target="http://ru.wikipedia.org/wiki/%D0%9E%D0%B1%D0%B5%D0%B7%D0%B1%D0%BE%D0%BB%D0%B8%D0%B2%D0%B0%D1%8E%D1%89%D0%B5%D0%B5" TargetMode="External"/><Relationship Id="rId285" Type="http://schemas.openxmlformats.org/officeDocument/2006/relationships/hyperlink" Target="http://ru.wikipedia.org/wiki/%D0%A1%D0%BB%D0%BE%D0%B6%D0%BD%D0%BE%D1%86%D0%B2%D0%B5%D1%82%D0%BD%D1%8B%D0%B5" TargetMode="External"/><Relationship Id="rId17" Type="http://schemas.openxmlformats.org/officeDocument/2006/relationships/image" Target="media/image6.jpeg"/><Relationship Id="rId38" Type="http://schemas.openxmlformats.org/officeDocument/2006/relationships/hyperlink" Target="http://share.yandex.ru/go.xml?service=twitter&amp;url=http%3A%2F%2Ffitoapteka.org%2Fherbs-m%2F2331-mentha-piperita-l&amp;title=%D0%9C%D1%8F%D1%82%D0%B0%20%D0%BF%D0%B5%D1%80%D0%B5%D1%87%D0%BD%D0%B0%D1%8F%20-%20%D0%BC%27%D1%8F%D1%82%D0%B0%20%D0%BF%D0%B5%D1%80%D1%86%D0%B5%D0%B2%D0%B0%20%28%D0%B2%D1%8B%D1%80%D0%B0%D1%89%D0%B8%D0%B2%D0%B0%D0%BD%D0%B8%D0%B5%20%D0%B8%20%D0%BA%D1%83%D0%BB%D1%8C%D1%82%D0%B8%D0%B2%D0%B8%D1%80%D0%BE%D0%B2%D0%B0%D0%BD%D0%B8%D0%B5%29" TargetMode="External"/><Relationship Id="rId59" Type="http://schemas.openxmlformats.org/officeDocument/2006/relationships/hyperlink" Target="http://ru.wikipedia.org/wiki/%D0%AD%D1%84%D0%B8%D1%80%D0%BD%D0%BE%D0%B5_%D0%BC%D0%B0%D1%81%D0%BB%D0%BE" TargetMode="External"/><Relationship Id="rId103" Type="http://schemas.openxmlformats.org/officeDocument/2006/relationships/hyperlink" Target="http://ru.wikipedia.org/wiki/%D0%93%D0%BB%D1%8E%D0%BA%D0%BE%D0%B7%D0%B0" TargetMode="External"/><Relationship Id="rId124" Type="http://schemas.openxmlformats.org/officeDocument/2006/relationships/hyperlink" Target="http://ru.wikipedia.org/w/index.php?title=%D0%90%D0%BD%D0%B3%D0%B5%D0%BB%D0%B8%D0%BA%D0%BE%D0%B2%D0%B0%D1%8F_%D0%BA%D0%B8%D1%81%D0%BB%D0%BE%D1%82%D0%B0&amp;action=edit&amp;redlink=1" TargetMode="External"/><Relationship Id="rId310" Type="http://schemas.openxmlformats.org/officeDocument/2006/relationships/fontTable" Target="fontTable.xml"/><Relationship Id="rId70" Type="http://schemas.openxmlformats.org/officeDocument/2006/relationships/image" Target="media/image35.gif"/><Relationship Id="rId91" Type="http://schemas.openxmlformats.org/officeDocument/2006/relationships/hyperlink" Target="http://ru.wikipedia.org/wiki/%D0%96%D0%B8%D1%80%D0%BD%D0%BE%D0%B5_%D0%BC%D0%B0%D1%81%D0%BB%D0%BE" TargetMode="External"/><Relationship Id="rId145" Type="http://schemas.openxmlformats.org/officeDocument/2006/relationships/hyperlink" Target="http://ru.wikipedia.org/wiki/%D0%96%D0%B8%D1%80%D1%8B" TargetMode="External"/><Relationship Id="rId166" Type="http://schemas.openxmlformats.org/officeDocument/2006/relationships/hyperlink" Target="http://ru.wikipedia.org/wiki/%D0%A6%D0%B2%D0%B5%D1%82%D0%BE%D0%BA" TargetMode="External"/><Relationship Id="rId187" Type="http://schemas.openxmlformats.org/officeDocument/2006/relationships/hyperlink" Target="http://ru.wikipedia.org/w/index.php?title=%D0%9A%D0%B0%D0%BB%D0%B0%D0%BC%D0%B5%D0%BE%D0%BB&amp;action=edit&amp;redlink=1" TargetMode="External"/><Relationship Id="rId1" Type="http://schemas.openxmlformats.org/officeDocument/2006/relationships/customXml" Target="../customXml/item1.xml"/><Relationship Id="rId212" Type="http://schemas.openxmlformats.org/officeDocument/2006/relationships/hyperlink" Target="http://ru.wikipedia.org/wiki/%D0%91%D0%B5%D0%BB%D1%8C%D0%B3%D0%B8%D1%8F" TargetMode="External"/><Relationship Id="rId233" Type="http://schemas.openxmlformats.org/officeDocument/2006/relationships/hyperlink" Target="http://ru.wikipedia.org/wiki/%D0%AD%D1%84%D0%B8%D1%80%D0%BD%D0%BE%D0%B5_%D0%BC%D0%B0%D1%81%D0%BB%D0%BE" TargetMode="External"/><Relationship Id="rId254" Type="http://schemas.openxmlformats.org/officeDocument/2006/relationships/hyperlink" Target="http://ru.wikipedia.org/wiki/%D0%A1%D0%BE%D1%86%D0%B2%D0%B5%D1%82%D0%B8%D0%B5" TargetMode="External"/><Relationship Id="rId28" Type="http://schemas.openxmlformats.org/officeDocument/2006/relationships/image" Target="media/image14.png"/><Relationship Id="rId49" Type="http://schemas.openxmlformats.org/officeDocument/2006/relationships/image" Target="media/image26.jpeg"/><Relationship Id="rId114" Type="http://schemas.openxmlformats.org/officeDocument/2006/relationships/hyperlink" Target="http://ru.wikipedia.org/wiki/%D0%AF%D0%B7%D0%B2%D0%B5%D0%BD%D0%BD%D0%B0%D1%8F_%D0%B1%D0%BE%D0%BB%D0%B5%D0%B7%D0%BD%D1%8C_%D0%B6%D0%B5%D0%BB%D1%83%D0%B4%D0%BA%D0%B0" TargetMode="External"/><Relationship Id="rId275" Type="http://schemas.openxmlformats.org/officeDocument/2006/relationships/image" Target="media/image66.png"/><Relationship Id="rId296" Type="http://schemas.openxmlformats.org/officeDocument/2006/relationships/hyperlink" Target="http://ru.wikipedia.org/wiki/%D0%98%D0%B7%D0%B4%D0%B0%D1%82%D0%B5%D0%BB%D1%8C%D1%81%D1%82%D0%B2%D0%BE_%D0%90%D0%BA%D0%B0%D0%B4%D0%B5%D0%BC%D0%B8%D0%B8_%D0%9D%D0%B0%D1%83%D0%BA_%D0%A1%D0%A1%D0%A1%D0%A0" TargetMode="External"/><Relationship Id="rId300" Type="http://schemas.openxmlformats.org/officeDocument/2006/relationships/hyperlink" Target="http://chem.kstu.ru/butlerov_comm/vol2/cd-a2/data/jchem&amp;cs/russian/n5/main.htm" TargetMode="External"/><Relationship Id="rId60" Type="http://schemas.openxmlformats.org/officeDocument/2006/relationships/hyperlink" Target="http://ru.wikipedia.org/w/index.php?title=%D0%A2%D0%BE%D0%BD%D0%B8%D0%B7%D0%B8%D1%80%D1%83%D1%8E%D1%89%D0%B5%D0%B5&amp;action=edit&amp;redlink=1" TargetMode="External"/><Relationship Id="rId81" Type="http://schemas.openxmlformats.org/officeDocument/2006/relationships/image" Target="media/image45.jpeg"/><Relationship Id="rId135" Type="http://schemas.openxmlformats.org/officeDocument/2006/relationships/hyperlink" Target="http://ru.wikipedia.org/wiki/%D0%90%D1%81%D0%BA%D0%BE%D1%80%D0%B1%D0%B8%D0%BD%D0%BE%D0%B2%D0%B0%D1%8F_%D0%BA%D0%B8%D1%81%D0%BB%D0%BE%D1%82%D0%B0" TargetMode="External"/><Relationship Id="rId156" Type="http://schemas.openxmlformats.org/officeDocument/2006/relationships/hyperlink" Target="http://ru.wikipedia.org/wiki/%D0%97%D0%B0%D0%BF%D0%B0%D0%B4%D0%BD%D0%B0%D1%8F_%D0%95%D0%B2%D1%80%D0%BE%D0%BF%D0%B0" TargetMode="External"/><Relationship Id="rId177" Type="http://schemas.openxmlformats.org/officeDocument/2006/relationships/hyperlink" Target="http://ru.wikipedia.org/wiki/%D0%97%D0%B0%D0%BF%D0%B0%D1%85" TargetMode="External"/><Relationship Id="rId198" Type="http://schemas.openxmlformats.org/officeDocument/2006/relationships/hyperlink" Target="http://ru.wikipedia.org/w/index.php?title=%D0%98%D0%B7%D0%BE%D0%B0%D0%BA%D0%BE%D1%80%D0%BE%D0%BD&amp;action=edit&amp;redlink=1" TargetMode="External"/><Relationship Id="rId202" Type="http://schemas.openxmlformats.org/officeDocument/2006/relationships/hyperlink" Target="http://ru.wikipedia.org/wiki/%D0%A3%D0%BA%D1%81%D1%83%D1%81%D0%BD%D0%B0%D1%8F_%D0%BA%D0%B8%D1%81%D0%BB%D0%BE%D1%82%D0%B0" TargetMode="External"/><Relationship Id="rId223" Type="http://schemas.openxmlformats.org/officeDocument/2006/relationships/hyperlink" Target="http://ru.wikipedia.org/wiki/%D0%A1%D1%82%D0%B5%D0%B1%D0%B5%D0%BB%D1%8C" TargetMode="External"/><Relationship Id="rId244" Type="http://schemas.openxmlformats.org/officeDocument/2006/relationships/image" Target="media/image60.png"/><Relationship Id="rId39" Type="http://schemas.openxmlformats.org/officeDocument/2006/relationships/hyperlink" Target="http://share.yandex.ru/go.xml?service=moimir&amp;url=http%3A%2F%2Ffitoapteka.org%2Fherbs-m%2F2331-mentha-piperita-l&amp;title=%D0%9C%D1%8F%D1%82%D0%B0%20%D0%BF%D0%B5%D1%80%D0%B5%D1%87%D0%BD%D0%B0%D1%8F%20-%20%D0%BC%27%D1%8F%D1%82%D0%B0%20%D0%BF%D0%B5%D1%80%D1%86%D0%B5%D0%B2%D0%B0%20%28%D0%B2%D1%8B%D1%80%D0%B0%D1%89%D0%B8%D0%B2%D0%B0%D0%BD%D0%B8%D0%B5%20%D0%B8%20%D0%BA%D1%83%D0%BB%D1%8C%D1%82%D0%B8%D0%B2%D0%B8%D1%80%D0%BE%D0%B2%D0%B0%D0%BD%D0%B8%D0%B5%29" TargetMode="External"/><Relationship Id="rId265" Type="http://schemas.openxmlformats.org/officeDocument/2006/relationships/hyperlink" Target="http://ru.wikipedia.org/w/index.php?title=%D0%91%D0%B0%D0%BA%D1%82%D0%B5%D1%80%D0%B8%D1%86%D0%B8%D0%B4%D0%BD%D0%BE%D0%B5&amp;action=edit&amp;redlink=1" TargetMode="External"/><Relationship Id="rId286" Type="http://schemas.openxmlformats.org/officeDocument/2006/relationships/hyperlink" Target="http://ru.wikipedia.org/wiki/%D0%90%D1%81%D1%82%D1%80%D0%BE%D0%B2%D1%8B%D0%B5" TargetMode="External"/><Relationship Id="rId50" Type="http://schemas.openxmlformats.org/officeDocument/2006/relationships/hyperlink" Target="http://ru.wikipedia.org/wiki/%D0%A1%D1%82%D0%B5%D0%B1%D0%B5%D0%BB%D1%8C" TargetMode="External"/><Relationship Id="rId104" Type="http://schemas.openxmlformats.org/officeDocument/2006/relationships/hyperlink" Target="http://ru.wikipedia.org/wiki/%D0%A1%D0%B0%D1%85%D0%B0%D1%80%D0%BE%D0%B7%D0%B0" TargetMode="External"/><Relationship Id="rId125" Type="http://schemas.openxmlformats.org/officeDocument/2006/relationships/hyperlink" Target="http://ru.wikipedia.org/wiki/%D0%AF%D0%B1%D0%BB%D0%BE%D1%87%D0%BD%D0%B0%D1%8F_%D0%BA%D0%B8%D1%81%D0%BB%D0%BE%D1%82%D0%B0" TargetMode="External"/><Relationship Id="rId146" Type="http://schemas.openxmlformats.org/officeDocument/2006/relationships/hyperlink" Target="http://ru.wikipedia.org/wiki/%D0%96%D0%B8%D1%80%D0%BD%D1%8B%D0%B5_%D0%BA%D0%B8%D1%81%D0%BB%D0%BE%D1%82%D1%8B" TargetMode="External"/><Relationship Id="rId167" Type="http://schemas.openxmlformats.org/officeDocument/2006/relationships/hyperlink" Target="http://ru.wikipedia.org/wiki/%D0%9E%D0%BA%D0%BE%D0%BB%D0%BE%D1%86%D0%B2%D0%B5%D1%82%D0%BD%D0%B8%D0%BA" TargetMode="External"/><Relationship Id="rId188" Type="http://schemas.openxmlformats.org/officeDocument/2006/relationships/hyperlink" Target="http://ru.wikipedia.org/wiki/%D0%9A%D0%B0%D0%BC%D1%84%D0%B5%D0%BD" TargetMode="External"/><Relationship Id="rId311" Type="http://schemas.openxmlformats.org/officeDocument/2006/relationships/theme" Target="theme/theme1.xml"/><Relationship Id="rId71" Type="http://schemas.openxmlformats.org/officeDocument/2006/relationships/image" Target="media/image36.jpeg"/><Relationship Id="rId92" Type="http://schemas.openxmlformats.org/officeDocument/2006/relationships/hyperlink" Target="http://ru.wikipedia.org/wiki/%D0%90%D0%BB%D0%BA%D0%B0%D0%BB%D0%BE%D0%B8%D0%B4%D1%8B" TargetMode="External"/><Relationship Id="rId213" Type="http://schemas.openxmlformats.org/officeDocument/2006/relationships/hyperlink" Target="http://ru.wikipedia.org/wiki/%D0%90%D0%B2%D1%81%D1%82%D1%80%D0%B8%D1%8F" TargetMode="External"/><Relationship Id="rId234" Type="http://schemas.openxmlformats.org/officeDocument/2006/relationships/hyperlink" Target="http://ru.wikipedia.org/w/index.php?title=%D0%90%D0%BD%D1%82%D1%80%D0%B0%D0%B3%D0%BB%D0%B8%D0%BA%D0%BE%D0%B7%D0%B8%D0%B4%D1%8B&amp;action=edit&amp;redlink=1" TargetMode="External"/><Relationship Id="rId2" Type="http://schemas.openxmlformats.org/officeDocument/2006/relationships/numbering" Target="numbering.xml"/><Relationship Id="rId29" Type="http://schemas.openxmlformats.org/officeDocument/2006/relationships/image" Target="media/image15.jpeg"/><Relationship Id="rId255" Type="http://schemas.openxmlformats.org/officeDocument/2006/relationships/hyperlink" Target="http://ru.wikipedia.org/wiki/%D0%9A%D0%BE%D0%BB%D0%BE%D1%81" TargetMode="External"/><Relationship Id="rId276" Type="http://schemas.openxmlformats.org/officeDocument/2006/relationships/image" Target="media/image67.png"/><Relationship Id="rId297" Type="http://schemas.openxmlformats.org/officeDocument/2006/relationships/hyperlink" Target="http://catalog.belal.by/cgi-bin/irbis64r_81/cgiirbis_64.exe?Z21ID=&amp;I21DBN=BELAL_ENG&amp;P21DBN=BELAL&amp;S21STN=1&amp;S21REF=10&amp;S21FMT=fullw&amp;C21COM=S&amp;S21CNR=20&amp;S21P01=3&amp;S21P02=0&amp;S21P03=A=&amp;S21COLORTERMS=0&amp;S21STR=%D0%A2%D0%B5%D1%80%D0%B5%D1%89%D1%83%D0%BA%20%D0%92.%D0%A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8F40333-0088-4268-A9BD-4B87FE331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4847</TotalTime>
  <Pages>248</Pages>
  <Words>78762</Words>
  <Characters>448944</Characters>
  <Application>Microsoft Office Word</Application>
  <DocSecurity>0</DocSecurity>
  <Lines>3741</Lines>
  <Paragraphs>1053</Paragraphs>
  <ScaleCrop>false</ScaleCrop>
  <HeadingPairs>
    <vt:vector size="2" baseType="variant">
      <vt:variant>
        <vt:lpstr>Название</vt:lpstr>
      </vt:variant>
      <vt:variant>
        <vt:i4>1</vt:i4>
      </vt:variant>
    </vt:vector>
  </HeadingPairs>
  <TitlesOfParts>
    <vt:vector size="1" baseType="lpstr">
      <vt:lpstr>Введение</vt:lpstr>
    </vt:vector>
  </TitlesOfParts>
  <Company>Mediadrom</Company>
  <LinksUpToDate>false</LinksUpToDate>
  <CharactersWithSpaces>526653</CharactersWithSpaces>
  <SharedDoc>false</SharedDoc>
  <HLinks>
    <vt:vector size="2682" baseType="variant">
      <vt:variant>
        <vt:i4>2818144</vt:i4>
      </vt:variant>
      <vt:variant>
        <vt:i4>1377</vt:i4>
      </vt:variant>
      <vt:variant>
        <vt:i4>0</vt:i4>
      </vt:variant>
      <vt:variant>
        <vt:i4>5</vt:i4>
      </vt:variant>
      <vt:variant>
        <vt:lpwstr>http://hl.mailru.su/gcached?q=cache:RljF8A2YpDUJ:http%3A//www.natuerlich.ru/news/html/447.html</vt:lpwstr>
      </vt:variant>
      <vt:variant>
        <vt:lpwstr/>
      </vt:variant>
      <vt:variant>
        <vt:i4>2621496</vt:i4>
      </vt:variant>
      <vt:variant>
        <vt:i4>1374</vt:i4>
      </vt:variant>
      <vt:variant>
        <vt:i4>0</vt:i4>
      </vt:variant>
      <vt:variant>
        <vt:i4>5</vt:i4>
      </vt:variant>
      <vt:variant>
        <vt:lpwstr>http://www.natuerlich.ru/news/html/447.html</vt:lpwstr>
      </vt:variant>
      <vt:variant>
        <vt:lpwstr/>
      </vt:variant>
      <vt:variant>
        <vt:i4>3735614</vt:i4>
      </vt:variant>
      <vt:variant>
        <vt:i4>1371</vt:i4>
      </vt:variant>
      <vt:variant>
        <vt:i4>0</vt:i4>
      </vt:variant>
      <vt:variant>
        <vt:i4>5</vt:i4>
      </vt:variant>
      <vt:variant>
        <vt:lpwstr>http://zdravyshka.ru/Svojstva-primenenie-lechenie-narodnymi-sredstvami/Lechenie-travami/serpuxa-venczenosnaya.html</vt:lpwstr>
      </vt:variant>
      <vt:variant>
        <vt:lpwstr/>
      </vt:variant>
      <vt:variant>
        <vt:i4>2818144</vt:i4>
      </vt:variant>
      <vt:variant>
        <vt:i4>1368</vt:i4>
      </vt:variant>
      <vt:variant>
        <vt:i4>0</vt:i4>
      </vt:variant>
      <vt:variant>
        <vt:i4>5</vt:i4>
      </vt:variant>
      <vt:variant>
        <vt:lpwstr>http://hl.mailru.su/gcached?q=cache:RljF8A2YpDUJ:http%3A//www.natuerlich.ru/news/html/447.html</vt:lpwstr>
      </vt:variant>
      <vt:variant>
        <vt:lpwstr/>
      </vt:variant>
      <vt:variant>
        <vt:i4>2621496</vt:i4>
      </vt:variant>
      <vt:variant>
        <vt:i4>1365</vt:i4>
      </vt:variant>
      <vt:variant>
        <vt:i4>0</vt:i4>
      </vt:variant>
      <vt:variant>
        <vt:i4>5</vt:i4>
      </vt:variant>
      <vt:variant>
        <vt:lpwstr>http://www.natuerlich.ru/news/html/447.html</vt:lpwstr>
      </vt:variant>
      <vt:variant>
        <vt:lpwstr/>
      </vt:variant>
      <vt:variant>
        <vt:i4>6422536</vt:i4>
      </vt:variant>
      <vt:variant>
        <vt:i4>1362</vt:i4>
      </vt:variant>
      <vt:variant>
        <vt:i4>0</vt:i4>
      </vt:variant>
      <vt:variant>
        <vt:i4>5</vt:i4>
      </vt:variant>
      <vt:variant>
        <vt:lpwstr>http://sadiogorod.su/index.php?route=product/product&amp;product_id=77</vt:lpwstr>
      </vt:variant>
      <vt:variant>
        <vt:lpwstr/>
      </vt:variant>
      <vt:variant>
        <vt:i4>851977</vt:i4>
      </vt:variant>
      <vt:variant>
        <vt:i4>1359</vt:i4>
      </vt:variant>
      <vt:variant>
        <vt:i4>0</vt:i4>
      </vt:variant>
      <vt:variant>
        <vt:i4>5</vt:i4>
      </vt:variant>
      <vt:variant>
        <vt:lpwstr>http://doctortrav.ru/herbs/immunity/article-1321/</vt:lpwstr>
      </vt:variant>
      <vt:variant>
        <vt:lpwstr/>
      </vt:variant>
      <vt:variant>
        <vt:i4>2162788</vt:i4>
      </vt:variant>
      <vt:variant>
        <vt:i4>1356</vt:i4>
      </vt:variant>
      <vt:variant>
        <vt:i4>0</vt:i4>
      </vt:variant>
      <vt:variant>
        <vt:i4>5</vt:i4>
      </vt:variant>
      <vt:variant>
        <vt:lpwstr>http://oko-planet.su/spravka/spravkasurvival/127064-vorobeynik-krasnokornevoy.html</vt:lpwstr>
      </vt:variant>
      <vt:variant>
        <vt:lpwstr/>
      </vt:variant>
      <vt:variant>
        <vt:i4>4194330</vt:i4>
      </vt:variant>
      <vt:variant>
        <vt:i4>1353</vt:i4>
      </vt:variant>
      <vt:variant>
        <vt:i4>0</vt:i4>
      </vt:variant>
      <vt:variant>
        <vt:i4>5</vt:i4>
      </vt:variant>
      <vt:variant>
        <vt:lpwstr>http://www.inmoment.ru/beauty/health-body/useful-properties-products-sch.html</vt:lpwstr>
      </vt:variant>
      <vt:variant>
        <vt:lpwstr/>
      </vt:variant>
      <vt:variant>
        <vt:i4>4587538</vt:i4>
      </vt:variant>
      <vt:variant>
        <vt:i4>1350</vt:i4>
      </vt:variant>
      <vt:variant>
        <vt:i4>0</vt:i4>
      </vt:variant>
      <vt:variant>
        <vt:i4>5</vt:i4>
      </vt:variant>
      <vt:variant>
        <vt:lpwstr>http://medicalherbs.sci-lib.com/herbs168.html</vt:lpwstr>
      </vt:variant>
      <vt:variant>
        <vt:lpwstr/>
      </vt:variant>
      <vt:variant>
        <vt:i4>1245252</vt:i4>
      </vt:variant>
      <vt:variant>
        <vt:i4>1347</vt:i4>
      </vt:variant>
      <vt:variant>
        <vt:i4>0</vt:i4>
      </vt:variant>
      <vt:variant>
        <vt:i4>5</vt:i4>
      </vt:variant>
      <vt:variant>
        <vt:lpwstr>http://secretdachi.ru/landshaft/tsvety/2034-tsvetnik-v-sadu-dlya-zanyatykh-sazhaem-lavateru.html</vt:lpwstr>
      </vt:variant>
      <vt:variant>
        <vt:lpwstr/>
      </vt:variant>
      <vt:variant>
        <vt:i4>7536756</vt:i4>
      </vt:variant>
      <vt:variant>
        <vt:i4>1344</vt:i4>
      </vt:variant>
      <vt:variant>
        <vt:i4>0</vt:i4>
      </vt:variant>
      <vt:variant>
        <vt:i4>5</vt:i4>
      </vt:variant>
      <vt:variant>
        <vt:lpwstr>http://garden.flowtime.ru/168-hatma-tyuringenskaya.html</vt:lpwstr>
      </vt:variant>
      <vt:variant>
        <vt:lpwstr/>
      </vt:variant>
      <vt:variant>
        <vt:i4>2883707</vt:i4>
      </vt:variant>
      <vt:variant>
        <vt:i4>1341</vt:i4>
      </vt:variant>
      <vt:variant>
        <vt:i4>0</vt:i4>
      </vt:variant>
      <vt:variant>
        <vt:i4>5</vt:i4>
      </vt:variant>
      <vt:variant>
        <vt:lpwstr>http://fitoapteka.org/herbs-t/2384-2010-10-18-12-19-36</vt:lpwstr>
      </vt:variant>
      <vt:variant>
        <vt:lpwstr/>
      </vt:variant>
      <vt:variant>
        <vt:i4>983109</vt:i4>
      </vt:variant>
      <vt:variant>
        <vt:i4>1338</vt:i4>
      </vt:variant>
      <vt:variant>
        <vt:i4>0</vt:i4>
      </vt:variant>
      <vt:variant>
        <vt:i4>5</vt:i4>
      </vt:variant>
      <vt:variant>
        <vt:lpwstr>http://www.uroweb.ru/</vt:lpwstr>
      </vt:variant>
      <vt:variant>
        <vt:lpwstr/>
      </vt:variant>
      <vt:variant>
        <vt:i4>2818094</vt:i4>
      </vt:variant>
      <vt:variant>
        <vt:i4>1335</vt:i4>
      </vt:variant>
      <vt:variant>
        <vt:i4>0</vt:i4>
      </vt:variant>
      <vt:variant>
        <vt:i4>5</vt:i4>
      </vt:variant>
      <vt:variant>
        <vt:lpwstr>http://go.mail.ru/search?q=%D0%91%D1%83%D0%BA%D0%B2%D0%B8%D1%86%D0%B0+%D0%BB%D0%B5%D0%BA%D0%B0%D1%80%D1%81%D1%82%D0%B2%D0%B5%D0%BD%D0%BD%D0%B0%D1%8F+%D1%83%D1%80%D0%BE%D0%B6%D0%B0%D0%B9%D0%BD%D0%BE%D1%81%D1%82%D1%8C&amp;site=sem-ot-anis.narod.ru&amp;rch=e</vt:lpwstr>
      </vt:variant>
      <vt:variant>
        <vt:lpwstr/>
      </vt:variant>
      <vt:variant>
        <vt:i4>196722</vt:i4>
      </vt:variant>
      <vt:variant>
        <vt:i4>1332</vt:i4>
      </vt:variant>
      <vt:variant>
        <vt:i4>0</vt:i4>
      </vt:variant>
      <vt:variant>
        <vt:i4>5</vt:i4>
      </vt:variant>
      <vt:variant>
        <vt:lpwstr>http://www.sem-ot-anis.narod.ru/zametki_o_redkih_rasteniyah/Bukvicca.doc</vt:lpwstr>
      </vt:variant>
      <vt:variant>
        <vt:lpwstr/>
      </vt:variant>
      <vt:variant>
        <vt:i4>2359393</vt:i4>
      </vt:variant>
      <vt:variant>
        <vt:i4>1329</vt:i4>
      </vt:variant>
      <vt:variant>
        <vt:i4>0</vt:i4>
      </vt:variant>
      <vt:variant>
        <vt:i4>5</vt:i4>
      </vt:variant>
      <vt:variant>
        <vt:lpwstr>http://hl.mailru.su/gcached?q=cache:z9iOikWq6GoJ:http%3A//www.khersonzemlia.com.ua/c45.html</vt:lpwstr>
      </vt:variant>
      <vt:variant>
        <vt:lpwstr/>
      </vt:variant>
      <vt:variant>
        <vt:i4>393222</vt:i4>
      </vt:variant>
      <vt:variant>
        <vt:i4>1326</vt:i4>
      </vt:variant>
      <vt:variant>
        <vt:i4>0</vt:i4>
      </vt:variant>
      <vt:variant>
        <vt:i4>5</vt:i4>
      </vt:variant>
      <vt:variant>
        <vt:lpwstr>http://www.khersonzemlia.com.ua/c45.html</vt:lpwstr>
      </vt:variant>
      <vt:variant>
        <vt:lpwstr/>
      </vt:variant>
      <vt:variant>
        <vt:i4>983109</vt:i4>
      </vt:variant>
      <vt:variant>
        <vt:i4>1323</vt:i4>
      </vt:variant>
      <vt:variant>
        <vt:i4>0</vt:i4>
      </vt:variant>
      <vt:variant>
        <vt:i4>5</vt:i4>
      </vt:variant>
      <vt:variant>
        <vt:lpwstr>http://www.uroweb.ru/</vt:lpwstr>
      </vt:variant>
      <vt:variant>
        <vt:lpwstr/>
      </vt:variant>
      <vt:variant>
        <vt:i4>5046290</vt:i4>
      </vt:variant>
      <vt:variant>
        <vt:i4>1320</vt:i4>
      </vt:variant>
      <vt:variant>
        <vt:i4>0</vt:i4>
      </vt:variant>
      <vt:variant>
        <vt:i4>5</vt:i4>
      </vt:variant>
      <vt:variant>
        <vt:lpwstr>http://medicalherbs.sci-lib.com/herbs163.html</vt:lpwstr>
      </vt:variant>
      <vt:variant>
        <vt:lpwstr/>
      </vt:variant>
      <vt:variant>
        <vt:i4>1376343</vt:i4>
      </vt:variant>
      <vt:variant>
        <vt:i4>1317</vt:i4>
      </vt:variant>
      <vt:variant>
        <vt:i4>0</vt:i4>
      </vt:variant>
      <vt:variant>
        <vt:i4>5</vt:i4>
      </vt:variant>
      <vt:variant>
        <vt:lpwstr>http://mag.org.ua/rast/trava112.html</vt:lpwstr>
      </vt:variant>
      <vt:variant>
        <vt:lpwstr/>
      </vt:variant>
      <vt:variant>
        <vt:i4>11</vt:i4>
      </vt:variant>
      <vt:variant>
        <vt:i4>1314</vt:i4>
      </vt:variant>
      <vt:variant>
        <vt:i4>0</vt:i4>
      </vt:variant>
      <vt:variant>
        <vt:i4>5</vt:i4>
      </vt:variant>
      <vt:variant>
        <vt:lpwstr>http://www.y10k.ru/articles/descr663608.html</vt:lpwstr>
      </vt:variant>
      <vt:variant>
        <vt:lpwstr/>
      </vt:variant>
      <vt:variant>
        <vt:i4>5505029</vt:i4>
      </vt:variant>
      <vt:variant>
        <vt:i4>1311</vt:i4>
      </vt:variant>
      <vt:variant>
        <vt:i4>0</vt:i4>
      </vt:variant>
      <vt:variant>
        <vt:i4>5</vt:i4>
      </vt:variant>
      <vt:variant>
        <vt:lpwstr>http://hl.mailru.su/gcached?q=cache:gIkLEu7K98wJ:http%3A//medicalherbs.sci-lib.com/herbs065.html</vt:lpwstr>
      </vt:variant>
      <vt:variant>
        <vt:lpwstr/>
      </vt:variant>
      <vt:variant>
        <vt:i4>458759</vt:i4>
      </vt:variant>
      <vt:variant>
        <vt:i4>1308</vt:i4>
      </vt:variant>
      <vt:variant>
        <vt:i4>0</vt:i4>
      </vt:variant>
      <vt:variant>
        <vt:i4>5</vt:i4>
      </vt:variant>
      <vt:variant>
        <vt:lpwstr>http://www.eda-server.ru/prjan/058.shtml</vt:lpwstr>
      </vt:variant>
      <vt:variant>
        <vt:lpwstr/>
      </vt:variant>
      <vt:variant>
        <vt:i4>5505029</vt:i4>
      </vt:variant>
      <vt:variant>
        <vt:i4>1305</vt:i4>
      </vt:variant>
      <vt:variant>
        <vt:i4>0</vt:i4>
      </vt:variant>
      <vt:variant>
        <vt:i4>5</vt:i4>
      </vt:variant>
      <vt:variant>
        <vt:lpwstr>http://hl.mailru.su/gcached?q=cache:gIkLEu7K98wJ:http%3A//medicalherbs.sci-lib.com/herbs065.html</vt:lpwstr>
      </vt:variant>
      <vt:variant>
        <vt:lpwstr/>
      </vt:variant>
      <vt:variant>
        <vt:i4>5111825</vt:i4>
      </vt:variant>
      <vt:variant>
        <vt:i4>1302</vt:i4>
      </vt:variant>
      <vt:variant>
        <vt:i4>0</vt:i4>
      </vt:variant>
      <vt:variant>
        <vt:i4>5</vt:i4>
      </vt:variant>
      <vt:variant>
        <vt:lpwstr>http://medicalherbs.sci-lib.com/herbs150.html</vt:lpwstr>
      </vt:variant>
      <vt:variant>
        <vt:lpwstr/>
      </vt:variant>
      <vt:variant>
        <vt:i4>5505029</vt:i4>
      </vt:variant>
      <vt:variant>
        <vt:i4>1299</vt:i4>
      </vt:variant>
      <vt:variant>
        <vt:i4>0</vt:i4>
      </vt:variant>
      <vt:variant>
        <vt:i4>5</vt:i4>
      </vt:variant>
      <vt:variant>
        <vt:lpwstr>http://hl.mailru.su/gcached?q=cache:gIkLEu7K98wJ:http%3A//medicalherbs.sci-lib.com/herbs065.html</vt:lpwstr>
      </vt:variant>
      <vt:variant>
        <vt:lpwstr/>
      </vt:variant>
      <vt:variant>
        <vt:i4>1638467</vt:i4>
      </vt:variant>
      <vt:variant>
        <vt:i4>1296</vt:i4>
      </vt:variant>
      <vt:variant>
        <vt:i4>0</vt:i4>
      </vt:variant>
      <vt:variant>
        <vt:i4>5</vt:i4>
      </vt:variant>
      <vt:variant>
        <vt:lpwstr>http://phytoblog.ru/karta-sajta/</vt:lpwstr>
      </vt:variant>
      <vt:variant>
        <vt:lpwstr/>
      </vt:variant>
      <vt:variant>
        <vt:i4>5505029</vt:i4>
      </vt:variant>
      <vt:variant>
        <vt:i4>1293</vt:i4>
      </vt:variant>
      <vt:variant>
        <vt:i4>0</vt:i4>
      </vt:variant>
      <vt:variant>
        <vt:i4>5</vt:i4>
      </vt:variant>
      <vt:variant>
        <vt:lpwstr>http://hl.mailru.su/gcached?q=cache:gIkLEu7K98wJ:http%3A//medicalherbs.sci-lib.com/herbs065.html</vt:lpwstr>
      </vt:variant>
      <vt:variant>
        <vt:lpwstr/>
      </vt:variant>
      <vt:variant>
        <vt:i4>4980803</vt:i4>
      </vt:variant>
      <vt:variant>
        <vt:i4>1290</vt:i4>
      </vt:variant>
      <vt:variant>
        <vt:i4>0</vt:i4>
      </vt:variant>
      <vt:variant>
        <vt:i4>5</vt:i4>
      </vt:variant>
      <vt:variant>
        <vt:lpwstr>http://pharmacognoz.ru/entsiklopediya-lekarstvennyih-rasteniy/lekarstvennyie-rasteniya-f/fialka.html</vt:lpwstr>
      </vt:variant>
      <vt:variant>
        <vt:lpwstr/>
      </vt:variant>
      <vt:variant>
        <vt:i4>5505029</vt:i4>
      </vt:variant>
      <vt:variant>
        <vt:i4>1287</vt:i4>
      </vt:variant>
      <vt:variant>
        <vt:i4>0</vt:i4>
      </vt:variant>
      <vt:variant>
        <vt:i4>5</vt:i4>
      </vt:variant>
      <vt:variant>
        <vt:lpwstr>http://hl.mailru.su/gcached?q=cache:gIkLEu7K98wJ:http%3A//medicalherbs.sci-lib.com/herbs065.html</vt:lpwstr>
      </vt:variant>
      <vt:variant>
        <vt:lpwstr/>
      </vt:variant>
      <vt:variant>
        <vt:i4>7667828</vt:i4>
      </vt:variant>
      <vt:variant>
        <vt:i4>1284</vt:i4>
      </vt:variant>
      <vt:variant>
        <vt:i4>0</vt:i4>
      </vt:variant>
      <vt:variant>
        <vt:i4>5</vt:i4>
      </vt:variant>
      <vt:variant>
        <vt:lpwstr>http://vesna-osen.info/dvuletniki-viola.php</vt:lpwstr>
      </vt:variant>
      <vt:variant>
        <vt:lpwstr/>
      </vt:variant>
      <vt:variant>
        <vt:i4>5505029</vt:i4>
      </vt:variant>
      <vt:variant>
        <vt:i4>1281</vt:i4>
      </vt:variant>
      <vt:variant>
        <vt:i4>0</vt:i4>
      </vt:variant>
      <vt:variant>
        <vt:i4>5</vt:i4>
      </vt:variant>
      <vt:variant>
        <vt:lpwstr>http://hl.mailru.su/gcached?q=cache:gIkLEu7K98wJ:http%3A//medicalherbs.sci-lib.com/herbs065.html</vt:lpwstr>
      </vt:variant>
      <vt:variant>
        <vt:lpwstr/>
      </vt:variant>
      <vt:variant>
        <vt:i4>4980781</vt:i4>
      </vt:variant>
      <vt:variant>
        <vt:i4>1278</vt:i4>
      </vt:variant>
      <vt:variant>
        <vt:i4>0</vt:i4>
      </vt:variant>
      <vt:variant>
        <vt:i4>5</vt:i4>
      </vt:variant>
      <vt:variant>
        <vt:lpwstr>http://sovetotsvet.ucoz.ru/publ/vyrashhivanie_ovoshhej/dom_cvetov/anjutiny_glazki_fialka_trekhcvetnaja_viola_vyrashhivanie/20-1-0-397</vt:lpwstr>
      </vt:variant>
      <vt:variant>
        <vt:lpwstr/>
      </vt:variant>
      <vt:variant>
        <vt:i4>5505029</vt:i4>
      </vt:variant>
      <vt:variant>
        <vt:i4>1275</vt:i4>
      </vt:variant>
      <vt:variant>
        <vt:i4>0</vt:i4>
      </vt:variant>
      <vt:variant>
        <vt:i4>5</vt:i4>
      </vt:variant>
      <vt:variant>
        <vt:lpwstr>http://hl.mailru.su/gcached?q=cache:gIkLEu7K98wJ:http%3A//medicalherbs.sci-lib.com/herbs065.html</vt:lpwstr>
      </vt:variant>
      <vt:variant>
        <vt:lpwstr/>
      </vt:variant>
      <vt:variant>
        <vt:i4>1245267</vt:i4>
      </vt:variant>
      <vt:variant>
        <vt:i4>1272</vt:i4>
      </vt:variant>
      <vt:variant>
        <vt:i4>0</vt:i4>
      </vt:variant>
      <vt:variant>
        <vt:i4>5</vt:i4>
      </vt:variant>
      <vt:variant>
        <vt:lpwstr>http://mag.org.ua/rast/trava176.html</vt:lpwstr>
      </vt:variant>
      <vt:variant>
        <vt:lpwstr/>
      </vt:variant>
      <vt:variant>
        <vt:i4>5505029</vt:i4>
      </vt:variant>
      <vt:variant>
        <vt:i4>1269</vt:i4>
      </vt:variant>
      <vt:variant>
        <vt:i4>0</vt:i4>
      </vt:variant>
      <vt:variant>
        <vt:i4>5</vt:i4>
      </vt:variant>
      <vt:variant>
        <vt:lpwstr>http://hl.mailru.su/gcached?q=cache:gIkLEu7K98wJ:http%3A//medicalherbs.sci-lib.com/herbs065.html</vt:lpwstr>
      </vt:variant>
      <vt:variant>
        <vt:lpwstr/>
      </vt:variant>
      <vt:variant>
        <vt:i4>4915217</vt:i4>
      </vt:variant>
      <vt:variant>
        <vt:i4>1266</vt:i4>
      </vt:variant>
      <vt:variant>
        <vt:i4>0</vt:i4>
      </vt:variant>
      <vt:variant>
        <vt:i4>5</vt:i4>
      </vt:variant>
      <vt:variant>
        <vt:lpwstr>http://medicalherbs.sci-lib.com/herbs155.html</vt:lpwstr>
      </vt:variant>
      <vt:variant>
        <vt:lpwstr/>
      </vt:variant>
      <vt:variant>
        <vt:i4>5505029</vt:i4>
      </vt:variant>
      <vt:variant>
        <vt:i4>1263</vt:i4>
      </vt:variant>
      <vt:variant>
        <vt:i4>0</vt:i4>
      </vt:variant>
      <vt:variant>
        <vt:i4>5</vt:i4>
      </vt:variant>
      <vt:variant>
        <vt:lpwstr>http://hl.mailru.su/gcached?q=cache:gIkLEu7K98wJ:http%3A//medicalherbs.sci-lib.com/herbs065.html</vt:lpwstr>
      </vt:variant>
      <vt:variant>
        <vt:lpwstr/>
      </vt:variant>
      <vt:variant>
        <vt:i4>7929954</vt:i4>
      </vt:variant>
      <vt:variant>
        <vt:i4>1260</vt:i4>
      </vt:variant>
      <vt:variant>
        <vt:i4>0</vt:i4>
      </vt:variant>
      <vt:variant>
        <vt:i4>5</vt:i4>
      </vt:variant>
      <vt:variant>
        <vt:lpwstr>http://www.florets.ru/lekarstvennye-rasteniya/fialka-trehtsvetnaya.html</vt:lpwstr>
      </vt:variant>
      <vt:variant>
        <vt:lpwstr/>
      </vt:variant>
      <vt:variant>
        <vt:i4>5505029</vt:i4>
      </vt:variant>
      <vt:variant>
        <vt:i4>1257</vt:i4>
      </vt:variant>
      <vt:variant>
        <vt:i4>0</vt:i4>
      </vt:variant>
      <vt:variant>
        <vt:i4>5</vt:i4>
      </vt:variant>
      <vt:variant>
        <vt:lpwstr>http://hl.mailru.su/gcached?q=cache:gIkLEu7K98wJ:http%3A//medicalherbs.sci-lib.com/herbs065.html</vt:lpwstr>
      </vt:variant>
      <vt:variant>
        <vt:lpwstr/>
      </vt:variant>
      <vt:variant>
        <vt:i4>4980806</vt:i4>
      </vt:variant>
      <vt:variant>
        <vt:i4>1254</vt:i4>
      </vt:variant>
      <vt:variant>
        <vt:i4>0</vt:i4>
      </vt:variant>
      <vt:variant>
        <vt:i4>5</vt:i4>
      </vt:variant>
      <vt:variant>
        <vt:lpwstr>http://nmedicina2.narod.ru/boligolov.html</vt:lpwstr>
      </vt:variant>
      <vt:variant>
        <vt:lpwstr/>
      </vt:variant>
      <vt:variant>
        <vt:i4>3801141</vt:i4>
      </vt:variant>
      <vt:variant>
        <vt:i4>1251</vt:i4>
      </vt:variant>
      <vt:variant>
        <vt:i4>0</vt:i4>
      </vt:variant>
      <vt:variant>
        <vt:i4>5</vt:i4>
      </vt:variant>
      <vt:variant>
        <vt:lpwstr>http://nmedicina2.narod.ru/</vt:lpwstr>
      </vt:variant>
      <vt:variant>
        <vt:lpwstr/>
      </vt:variant>
      <vt:variant>
        <vt:i4>5505029</vt:i4>
      </vt:variant>
      <vt:variant>
        <vt:i4>1248</vt:i4>
      </vt:variant>
      <vt:variant>
        <vt:i4>0</vt:i4>
      </vt:variant>
      <vt:variant>
        <vt:i4>5</vt:i4>
      </vt:variant>
      <vt:variant>
        <vt:lpwstr>http://hl.mailru.su/gcached?q=cache:gIkLEu7K98wJ:http%3A//medicalherbs.sci-lib.com/herbs065.html</vt:lpwstr>
      </vt:variant>
      <vt:variant>
        <vt:lpwstr/>
      </vt:variant>
      <vt:variant>
        <vt:i4>3997751</vt:i4>
      </vt:variant>
      <vt:variant>
        <vt:i4>1245</vt:i4>
      </vt:variant>
      <vt:variant>
        <vt:i4>0</vt:i4>
      </vt:variant>
      <vt:variant>
        <vt:i4>5</vt:i4>
      </vt:variant>
      <vt:variant>
        <vt:lpwstr>http://moe-zdorovie.narod.ru/Boligolov.htm</vt:lpwstr>
      </vt:variant>
      <vt:variant>
        <vt:lpwstr/>
      </vt:variant>
      <vt:variant>
        <vt:i4>4915268</vt:i4>
      </vt:variant>
      <vt:variant>
        <vt:i4>1242</vt:i4>
      </vt:variant>
      <vt:variant>
        <vt:i4>0</vt:i4>
      </vt:variant>
      <vt:variant>
        <vt:i4>5</vt:i4>
      </vt:variant>
      <vt:variant>
        <vt:lpwstr>http://moe-zdorovie.narod.ru/</vt:lpwstr>
      </vt:variant>
      <vt:variant>
        <vt:lpwstr/>
      </vt:variant>
      <vt:variant>
        <vt:i4>5505029</vt:i4>
      </vt:variant>
      <vt:variant>
        <vt:i4>1239</vt:i4>
      </vt:variant>
      <vt:variant>
        <vt:i4>0</vt:i4>
      </vt:variant>
      <vt:variant>
        <vt:i4>5</vt:i4>
      </vt:variant>
      <vt:variant>
        <vt:lpwstr>http://hl.mailru.su/gcached?q=cache:gIkLEu7K98wJ:http%3A//medicalherbs.sci-lib.com/herbs065.html</vt:lpwstr>
      </vt:variant>
      <vt:variant>
        <vt:lpwstr/>
      </vt:variant>
      <vt:variant>
        <vt:i4>6619198</vt:i4>
      </vt:variant>
      <vt:variant>
        <vt:i4>1236</vt:i4>
      </vt:variant>
      <vt:variant>
        <vt:i4>0</vt:i4>
      </vt:variant>
      <vt:variant>
        <vt:i4>5</vt:i4>
      </vt:variant>
      <vt:variant>
        <vt:lpwstr>http://www.tvoyhram.ru/travnik/travnik118.html</vt:lpwstr>
      </vt:variant>
      <vt:variant>
        <vt:lpwstr/>
      </vt:variant>
      <vt:variant>
        <vt:i4>6422578</vt:i4>
      </vt:variant>
      <vt:variant>
        <vt:i4>1233</vt:i4>
      </vt:variant>
      <vt:variant>
        <vt:i4>0</vt:i4>
      </vt:variant>
      <vt:variant>
        <vt:i4>5</vt:i4>
      </vt:variant>
      <vt:variant>
        <vt:lpwstr>http://www.tvoyhram.ru/</vt:lpwstr>
      </vt:variant>
      <vt:variant>
        <vt:lpwstr/>
      </vt:variant>
      <vt:variant>
        <vt:i4>5505029</vt:i4>
      </vt:variant>
      <vt:variant>
        <vt:i4>1230</vt:i4>
      </vt:variant>
      <vt:variant>
        <vt:i4>0</vt:i4>
      </vt:variant>
      <vt:variant>
        <vt:i4>5</vt:i4>
      </vt:variant>
      <vt:variant>
        <vt:lpwstr>http://hl.mailru.su/gcached?q=cache:gIkLEu7K98wJ:http%3A//medicalherbs.sci-lib.com/herbs065.html</vt:lpwstr>
      </vt:variant>
      <vt:variant>
        <vt:lpwstr/>
      </vt:variant>
      <vt:variant>
        <vt:i4>8323147</vt:i4>
      </vt:variant>
      <vt:variant>
        <vt:i4>1227</vt:i4>
      </vt:variant>
      <vt:variant>
        <vt:i4>0</vt:i4>
      </vt:variant>
      <vt:variant>
        <vt:i4>5</vt:i4>
      </vt:variant>
      <vt:variant>
        <vt:lpwstr>http://www.medin.org.ua/index.php?option=com_content&amp;task=view&amp;id=1711</vt:lpwstr>
      </vt:variant>
      <vt:variant>
        <vt:lpwstr/>
      </vt:variant>
      <vt:variant>
        <vt:i4>1966159</vt:i4>
      </vt:variant>
      <vt:variant>
        <vt:i4>1224</vt:i4>
      </vt:variant>
      <vt:variant>
        <vt:i4>0</vt:i4>
      </vt:variant>
      <vt:variant>
        <vt:i4>5</vt:i4>
      </vt:variant>
      <vt:variant>
        <vt:lpwstr>http://www.medin.org.ua/</vt:lpwstr>
      </vt:variant>
      <vt:variant>
        <vt:lpwstr/>
      </vt:variant>
      <vt:variant>
        <vt:i4>5505029</vt:i4>
      </vt:variant>
      <vt:variant>
        <vt:i4>1221</vt:i4>
      </vt:variant>
      <vt:variant>
        <vt:i4>0</vt:i4>
      </vt:variant>
      <vt:variant>
        <vt:i4>5</vt:i4>
      </vt:variant>
      <vt:variant>
        <vt:lpwstr>http://hl.mailru.su/gcached?q=cache:gIkLEu7K98wJ:http%3A//medicalherbs.sci-lib.com/herbs065.html</vt:lpwstr>
      </vt:variant>
      <vt:variant>
        <vt:lpwstr/>
      </vt:variant>
      <vt:variant>
        <vt:i4>2359393</vt:i4>
      </vt:variant>
      <vt:variant>
        <vt:i4>1217</vt:i4>
      </vt:variant>
      <vt:variant>
        <vt:i4>0</vt:i4>
      </vt:variant>
      <vt:variant>
        <vt:i4>5</vt:i4>
      </vt:variant>
      <vt:variant>
        <vt:lpwstr>http://hl.mailru.su/gcached?q=cache:Xb8pRB8YEisJ:http%3A//www.rasteniya-lecarstvennie.ru/677-vyrashhivanie-gorechavki-zheltoj.html</vt:lpwstr>
      </vt:variant>
      <vt:variant>
        <vt:lpwstr/>
      </vt:variant>
      <vt:variant>
        <vt:i4>2228257</vt:i4>
      </vt:variant>
      <vt:variant>
        <vt:i4>1214</vt:i4>
      </vt:variant>
      <vt:variant>
        <vt:i4>0</vt:i4>
      </vt:variant>
      <vt:variant>
        <vt:i4>5</vt:i4>
      </vt:variant>
      <vt:variant>
        <vt:lpwstr>http://www.rasteniya-lecarstvennie.ru/677-vyrashhivanie-gorechavki-zheltoj.html</vt:lpwstr>
      </vt:variant>
      <vt:variant>
        <vt:lpwstr/>
      </vt:variant>
      <vt:variant>
        <vt:i4>5701703</vt:i4>
      </vt:variant>
      <vt:variant>
        <vt:i4>1212</vt:i4>
      </vt:variant>
      <vt:variant>
        <vt:i4>0</vt:i4>
      </vt:variant>
      <vt:variant>
        <vt:i4>5</vt:i4>
      </vt:variant>
      <vt:variant>
        <vt:lpwstr>http://medgrasses.ru/gorechavka.html</vt:lpwstr>
      </vt:variant>
      <vt:variant>
        <vt:lpwstr/>
      </vt:variant>
      <vt:variant>
        <vt:i4>5505029</vt:i4>
      </vt:variant>
      <vt:variant>
        <vt:i4>1209</vt:i4>
      </vt:variant>
      <vt:variant>
        <vt:i4>0</vt:i4>
      </vt:variant>
      <vt:variant>
        <vt:i4>5</vt:i4>
      </vt:variant>
      <vt:variant>
        <vt:lpwstr>http://hl.mailru.su/gcached?q=cache:gIkLEu7K98wJ:http%3A//medicalherbs.sci-lib.com/herbs065.html</vt:lpwstr>
      </vt:variant>
      <vt:variant>
        <vt:lpwstr/>
      </vt:variant>
      <vt:variant>
        <vt:i4>5505029</vt:i4>
      </vt:variant>
      <vt:variant>
        <vt:i4>1206</vt:i4>
      </vt:variant>
      <vt:variant>
        <vt:i4>0</vt:i4>
      </vt:variant>
      <vt:variant>
        <vt:i4>5</vt:i4>
      </vt:variant>
      <vt:variant>
        <vt:lpwstr>http://hl.mailru.su/gcached?q=cache:gIkLEu7K98wJ:http%3A//medicalherbs.sci-lib.com/herbs065.html</vt:lpwstr>
      </vt:variant>
      <vt:variant>
        <vt:lpwstr/>
      </vt:variant>
      <vt:variant>
        <vt:i4>4653183</vt:i4>
      </vt:variant>
      <vt:variant>
        <vt:i4>1203</vt:i4>
      </vt:variant>
      <vt:variant>
        <vt:i4>0</vt:i4>
      </vt:variant>
      <vt:variant>
        <vt:i4>5</vt:i4>
      </vt:variant>
      <vt:variant>
        <vt:lpwstr>http://flower.onego.ru/other/gentia_l.html</vt:lpwstr>
      </vt:variant>
      <vt:variant>
        <vt:lpwstr/>
      </vt:variant>
      <vt:variant>
        <vt:i4>5505029</vt:i4>
      </vt:variant>
      <vt:variant>
        <vt:i4>1200</vt:i4>
      </vt:variant>
      <vt:variant>
        <vt:i4>0</vt:i4>
      </vt:variant>
      <vt:variant>
        <vt:i4>5</vt:i4>
      </vt:variant>
      <vt:variant>
        <vt:lpwstr>http://hl.mailru.su/gcached?q=cache:gIkLEu7K98wJ:http%3A//medicalherbs.sci-lib.com/herbs065.html</vt:lpwstr>
      </vt:variant>
      <vt:variant>
        <vt:lpwstr/>
      </vt:variant>
      <vt:variant>
        <vt:i4>2752557</vt:i4>
      </vt:variant>
      <vt:variant>
        <vt:i4>1197</vt:i4>
      </vt:variant>
      <vt:variant>
        <vt:i4>0</vt:i4>
      </vt:variant>
      <vt:variant>
        <vt:i4>5</vt:i4>
      </vt:variant>
      <vt:variant>
        <vt:lpwstr>http://www.flowerbank.ru/?p=384</vt:lpwstr>
      </vt:variant>
      <vt:variant>
        <vt:lpwstr/>
      </vt:variant>
      <vt:variant>
        <vt:i4>5505029</vt:i4>
      </vt:variant>
      <vt:variant>
        <vt:i4>1194</vt:i4>
      </vt:variant>
      <vt:variant>
        <vt:i4>0</vt:i4>
      </vt:variant>
      <vt:variant>
        <vt:i4>5</vt:i4>
      </vt:variant>
      <vt:variant>
        <vt:lpwstr>http://hl.mailru.su/gcached?q=cache:gIkLEu7K98wJ:http%3A//medicalherbs.sci-lib.com/herbs065.html</vt:lpwstr>
      </vt:variant>
      <vt:variant>
        <vt:lpwstr/>
      </vt:variant>
      <vt:variant>
        <vt:i4>2228335</vt:i4>
      </vt:variant>
      <vt:variant>
        <vt:i4>1191</vt:i4>
      </vt:variant>
      <vt:variant>
        <vt:i4>0</vt:i4>
      </vt:variant>
      <vt:variant>
        <vt:i4>5</vt:i4>
      </vt:variant>
      <vt:variant>
        <vt:lpwstr>http://fitoapteka.org/herbs-o/2491-taraxacum-officinale-w-b-b-wigg-</vt:lpwstr>
      </vt:variant>
      <vt:variant>
        <vt:lpwstr/>
      </vt:variant>
      <vt:variant>
        <vt:i4>5505029</vt:i4>
      </vt:variant>
      <vt:variant>
        <vt:i4>1188</vt:i4>
      </vt:variant>
      <vt:variant>
        <vt:i4>0</vt:i4>
      </vt:variant>
      <vt:variant>
        <vt:i4>5</vt:i4>
      </vt:variant>
      <vt:variant>
        <vt:lpwstr>http://hl.mailru.su/gcached?q=cache:gIkLEu7K98wJ:http%3A//medicalherbs.sci-lib.com/herbs065.html</vt:lpwstr>
      </vt:variant>
      <vt:variant>
        <vt:lpwstr/>
      </vt:variant>
      <vt:variant>
        <vt:i4>5832791</vt:i4>
      </vt:variant>
      <vt:variant>
        <vt:i4>1185</vt:i4>
      </vt:variant>
      <vt:variant>
        <vt:i4>0</vt:i4>
      </vt:variant>
      <vt:variant>
        <vt:i4>5</vt:i4>
      </vt:variant>
      <vt:variant>
        <vt:lpwstr>http://www.1000listnik.ru/lekarstvennie-travi/14/75-oduvanchik-lekarstvennyj.html</vt:lpwstr>
      </vt:variant>
      <vt:variant>
        <vt:lpwstr/>
      </vt:variant>
      <vt:variant>
        <vt:i4>6684786</vt:i4>
      </vt:variant>
      <vt:variant>
        <vt:i4>1182</vt:i4>
      </vt:variant>
      <vt:variant>
        <vt:i4>0</vt:i4>
      </vt:variant>
      <vt:variant>
        <vt:i4>5</vt:i4>
      </vt:variant>
      <vt:variant>
        <vt:lpwstr>http://www.florets.ru/lekarstvennye-rasteniya/oduvanchik-lekarstvennyi.html</vt:lpwstr>
      </vt:variant>
      <vt:variant>
        <vt:lpwstr/>
      </vt:variant>
      <vt:variant>
        <vt:i4>5505029</vt:i4>
      </vt:variant>
      <vt:variant>
        <vt:i4>1179</vt:i4>
      </vt:variant>
      <vt:variant>
        <vt:i4>0</vt:i4>
      </vt:variant>
      <vt:variant>
        <vt:i4>5</vt:i4>
      </vt:variant>
      <vt:variant>
        <vt:lpwstr>http://hl.mailru.su/gcached?q=cache:gIkLEu7K98wJ:http%3A//medicalherbs.sci-lib.com/herbs065.html</vt:lpwstr>
      </vt:variant>
      <vt:variant>
        <vt:lpwstr/>
      </vt:variant>
      <vt:variant>
        <vt:i4>1114211</vt:i4>
      </vt:variant>
      <vt:variant>
        <vt:i4>1176</vt:i4>
      </vt:variant>
      <vt:variant>
        <vt:i4>0</vt:i4>
      </vt:variant>
      <vt:variant>
        <vt:i4>5</vt:i4>
      </vt:variant>
      <vt:variant>
        <vt:lpwstr>http://www.e-pitanie.ru/lekarstvennie_travi/oduvanchik.php</vt:lpwstr>
      </vt:variant>
      <vt:variant>
        <vt:lpwstr/>
      </vt:variant>
      <vt:variant>
        <vt:i4>5505029</vt:i4>
      </vt:variant>
      <vt:variant>
        <vt:i4>1173</vt:i4>
      </vt:variant>
      <vt:variant>
        <vt:i4>0</vt:i4>
      </vt:variant>
      <vt:variant>
        <vt:i4>5</vt:i4>
      </vt:variant>
      <vt:variant>
        <vt:lpwstr>http://hl.mailru.su/gcached?q=cache:gIkLEu7K98wJ:http%3A//medicalherbs.sci-lib.com/herbs065.html</vt:lpwstr>
      </vt:variant>
      <vt:variant>
        <vt:lpwstr/>
      </vt:variant>
      <vt:variant>
        <vt:i4>5046293</vt:i4>
      </vt:variant>
      <vt:variant>
        <vt:i4>1170</vt:i4>
      </vt:variant>
      <vt:variant>
        <vt:i4>0</vt:i4>
      </vt:variant>
      <vt:variant>
        <vt:i4>5</vt:i4>
      </vt:variant>
      <vt:variant>
        <vt:lpwstr>http://medicalherbs.sci-lib.com/herbs113.html</vt:lpwstr>
      </vt:variant>
      <vt:variant>
        <vt:lpwstr/>
      </vt:variant>
      <vt:variant>
        <vt:i4>5505029</vt:i4>
      </vt:variant>
      <vt:variant>
        <vt:i4>1167</vt:i4>
      </vt:variant>
      <vt:variant>
        <vt:i4>0</vt:i4>
      </vt:variant>
      <vt:variant>
        <vt:i4>5</vt:i4>
      </vt:variant>
      <vt:variant>
        <vt:lpwstr>http://hl.mailru.su/gcached?q=cache:gIkLEu7K98wJ:http%3A//medicalherbs.sci-lib.com/herbs065.html</vt:lpwstr>
      </vt:variant>
      <vt:variant>
        <vt:lpwstr/>
      </vt:variant>
      <vt:variant>
        <vt:i4>2883683</vt:i4>
      </vt:variant>
      <vt:variant>
        <vt:i4>1164</vt:i4>
      </vt:variant>
      <vt:variant>
        <vt:i4>0</vt:i4>
      </vt:variant>
      <vt:variant>
        <vt:i4>5</vt:i4>
      </vt:variant>
      <vt:variant>
        <vt:lpwstr>http://med39.ru/fito/mat-i-mat.html</vt:lpwstr>
      </vt:variant>
      <vt:variant>
        <vt:lpwstr/>
      </vt:variant>
      <vt:variant>
        <vt:i4>5505029</vt:i4>
      </vt:variant>
      <vt:variant>
        <vt:i4>1161</vt:i4>
      </vt:variant>
      <vt:variant>
        <vt:i4>0</vt:i4>
      </vt:variant>
      <vt:variant>
        <vt:i4>5</vt:i4>
      </vt:variant>
      <vt:variant>
        <vt:lpwstr>http://hl.mailru.su/gcached?q=cache:gIkLEu7K98wJ:http%3A//medicalherbs.sci-lib.com/herbs065.html</vt:lpwstr>
      </vt:variant>
      <vt:variant>
        <vt:lpwstr/>
      </vt:variant>
      <vt:variant>
        <vt:i4>327709</vt:i4>
      </vt:variant>
      <vt:variant>
        <vt:i4>1158</vt:i4>
      </vt:variant>
      <vt:variant>
        <vt:i4>0</vt:i4>
      </vt:variant>
      <vt:variant>
        <vt:i4>5</vt:i4>
      </vt:variant>
      <vt:variant>
        <vt:lpwstr>http://www.med-rast.ru/rasteniya/matjimacheha</vt:lpwstr>
      </vt:variant>
      <vt:variant>
        <vt:lpwstr/>
      </vt:variant>
      <vt:variant>
        <vt:i4>5505029</vt:i4>
      </vt:variant>
      <vt:variant>
        <vt:i4>1155</vt:i4>
      </vt:variant>
      <vt:variant>
        <vt:i4>0</vt:i4>
      </vt:variant>
      <vt:variant>
        <vt:i4>5</vt:i4>
      </vt:variant>
      <vt:variant>
        <vt:lpwstr>http://hl.mailru.su/gcached?q=cache:gIkLEu7K98wJ:http%3A//medicalherbs.sci-lib.com/herbs065.html</vt:lpwstr>
      </vt:variant>
      <vt:variant>
        <vt:lpwstr/>
      </vt:variant>
      <vt:variant>
        <vt:i4>196635</vt:i4>
      </vt:variant>
      <vt:variant>
        <vt:i4>1152</vt:i4>
      </vt:variant>
      <vt:variant>
        <vt:i4>0</vt:i4>
      </vt:variant>
      <vt:variant>
        <vt:i4>5</vt:i4>
      </vt:variant>
      <vt:variant>
        <vt:lpwstr>http://www.u-lekar.ru/content/view/162/2</vt:lpwstr>
      </vt:variant>
      <vt:variant>
        <vt:lpwstr/>
      </vt:variant>
      <vt:variant>
        <vt:i4>5505029</vt:i4>
      </vt:variant>
      <vt:variant>
        <vt:i4>1149</vt:i4>
      </vt:variant>
      <vt:variant>
        <vt:i4>0</vt:i4>
      </vt:variant>
      <vt:variant>
        <vt:i4>5</vt:i4>
      </vt:variant>
      <vt:variant>
        <vt:lpwstr>http://hl.mailru.su/gcached?q=cache:gIkLEu7K98wJ:http%3A//medicalherbs.sci-lib.com/herbs065.html</vt:lpwstr>
      </vt:variant>
      <vt:variant>
        <vt:lpwstr/>
      </vt:variant>
      <vt:variant>
        <vt:i4>5963863</vt:i4>
      </vt:variant>
      <vt:variant>
        <vt:i4>1146</vt:i4>
      </vt:variant>
      <vt:variant>
        <vt:i4>0</vt:i4>
      </vt:variant>
      <vt:variant>
        <vt:i4>5</vt:i4>
      </vt:variant>
      <vt:variant>
        <vt:lpwstr>http://www.medn.ru/semiy/poslerodovoy-period/trebovaniya-k-kachestvu-lekarstvennyih-ras.html</vt:lpwstr>
      </vt:variant>
      <vt:variant>
        <vt:lpwstr/>
      </vt:variant>
      <vt:variant>
        <vt:i4>5505029</vt:i4>
      </vt:variant>
      <vt:variant>
        <vt:i4>1143</vt:i4>
      </vt:variant>
      <vt:variant>
        <vt:i4>0</vt:i4>
      </vt:variant>
      <vt:variant>
        <vt:i4>5</vt:i4>
      </vt:variant>
      <vt:variant>
        <vt:lpwstr>http://hl.mailru.su/gcached?q=cache:gIkLEu7K98wJ:http%3A//medicalherbs.sci-lib.com/herbs065.html</vt:lpwstr>
      </vt:variant>
      <vt:variant>
        <vt:lpwstr/>
      </vt:variant>
      <vt:variant>
        <vt:i4>6881340</vt:i4>
      </vt:variant>
      <vt:variant>
        <vt:i4>1139</vt:i4>
      </vt:variant>
      <vt:variant>
        <vt:i4>0</vt:i4>
      </vt:variant>
      <vt:variant>
        <vt:i4>5</vt:i4>
      </vt:variant>
      <vt:variant>
        <vt:lpwstr>http://hl.mailru.su/gcached?q=cache:KwnXBueaRqsJ:http%3A//www.eda-server.ru/prjan/083.shtml</vt:lpwstr>
      </vt:variant>
      <vt:variant>
        <vt:lpwstr/>
      </vt:variant>
      <vt:variant>
        <vt:i4>4849682</vt:i4>
      </vt:variant>
      <vt:variant>
        <vt:i4>1137</vt:i4>
      </vt:variant>
      <vt:variant>
        <vt:i4>0</vt:i4>
      </vt:variant>
      <vt:variant>
        <vt:i4>5</vt:i4>
      </vt:variant>
      <vt:variant>
        <vt:lpwstr>http://medicalherbs.sci-lib.com/herbs065.html</vt:lpwstr>
      </vt:variant>
      <vt:variant>
        <vt:lpwstr/>
      </vt:variant>
      <vt:variant>
        <vt:i4>786442</vt:i4>
      </vt:variant>
      <vt:variant>
        <vt:i4>1134</vt:i4>
      </vt:variant>
      <vt:variant>
        <vt:i4>0</vt:i4>
      </vt:variant>
      <vt:variant>
        <vt:i4>5</vt:i4>
      </vt:variant>
      <vt:variant>
        <vt:lpwstr>http://www.eda-server.ru/prjan/083.shtml</vt:lpwstr>
      </vt:variant>
      <vt:variant>
        <vt:lpwstr/>
      </vt:variant>
      <vt:variant>
        <vt:i4>7340117</vt:i4>
      </vt:variant>
      <vt:variant>
        <vt:i4>1131</vt:i4>
      </vt:variant>
      <vt:variant>
        <vt:i4>0</vt:i4>
      </vt:variant>
      <vt:variant>
        <vt:i4>5</vt:i4>
      </vt:variant>
      <vt:variant>
        <vt:lpwstr>http://hnb.com.ua/articles/s-zdorovie-zubrovka_dushistaya-2476</vt:lpwstr>
      </vt:variant>
      <vt:variant>
        <vt:lpwstr/>
      </vt:variant>
      <vt:variant>
        <vt:i4>5963788</vt:i4>
      </vt:variant>
      <vt:variant>
        <vt:i4>1128</vt:i4>
      </vt:variant>
      <vt:variant>
        <vt:i4>0</vt:i4>
      </vt:variant>
      <vt:variant>
        <vt:i4>5</vt:i4>
      </vt:variant>
      <vt:variant>
        <vt:lpwstr>http://hl.mailru.su/gcached?q=cache:7WRf8WOFLMAJ:http%3A//medgrasses.ru/zubrovkadush.html</vt:lpwstr>
      </vt:variant>
      <vt:variant>
        <vt:lpwstr/>
      </vt:variant>
      <vt:variant>
        <vt:i4>2097215</vt:i4>
      </vt:variant>
      <vt:variant>
        <vt:i4>1125</vt:i4>
      </vt:variant>
      <vt:variant>
        <vt:i4>0</vt:i4>
      </vt:variant>
      <vt:variant>
        <vt:i4>5</vt:i4>
      </vt:variant>
      <vt:variant>
        <vt:lpwstr>http://medgrasses.ru/zubrovkadush.html</vt:lpwstr>
      </vt:variant>
      <vt:variant>
        <vt:lpwstr/>
      </vt:variant>
      <vt:variant>
        <vt:i4>68812871</vt:i4>
      </vt:variant>
      <vt:variant>
        <vt:i4>1122</vt:i4>
      </vt:variant>
      <vt:variant>
        <vt:i4>0</vt:i4>
      </vt:variant>
      <vt:variant>
        <vt:i4>5</vt:i4>
      </vt:variant>
      <vt:variant>
        <vt:lpwstr>http://medicalherbs.sci-lib.com/herbs124.h.. Дата доступа 31. 07</vt:lpwstr>
      </vt:variant>
      <vt:variant>
        <vt:lpwstr/>
      </vt:variant>
      <vt:variant>
        <vt:i4>2556015</vt:i4>
      </vt:variant>
      <vt:variant>
        <vt:i4>1119</vt:i4>
      </vt:variant>
      <vt:variant>
        <vt:i4>0</vt:i4>
      </vt:variant>
      <vt:variant>
        <vt:i4>5</vt:i4>
      </vt:variant>
      <vt:variant>
        <vt:lpwstr>http://medgrasses.ru/travy_kostroma/podorozhnik_opisanie_lechebnyh_rastenyi.html</vt:lpwstr>
      </vt:variant>
      <vt:variant>
        <vt:lpwstr/>
      </vt:variant>
      <vt:variant>
        <vt:i4>1835100</vt:i4>
      </vt:variant>
      <vt:variant>
        <vt:i4>1116</vt:i4>
      </vt:variant>
      <vt:variant>
        <vt:i4>0</vt:i4>
      </vt:variant>
      <vt:variant>
        <vt:i4>5</vt:i4>
      </vt:variant>
      <vt:variant>
        <vt:lpwstr>http://mag.org.ua/rast/trava189.html</vt:lpwstr>
      </vt:variant>
      <vt:variant>
        <vt:lpwstr/>
      </vt:variant>
      <vt:variant>
        <vt:i4>4063283</vt:i4>
      </vt:variant>
      <vt:variant>
        <vt:i4>1112</vt:i4>
      </vt:variant>
      <vt:variant>
        <vt:i4>0</vt:i4>
      </vt:variant>
      <vt:variant>
        <vt:i4>5</vt:i4>
      </vt:variant>
      <vt:variant>
        <vt:lpwstr>http://www.inflora.ru/directory/medicinal-plants/plantago.html</vt:lpwstr>
      </vt:variant>
      <vt:variant>
        <vt:lpwstr/>
      </vt:variant>
      <vt:variant>
        <vt:i4>4849686</vt:i4>
      </vt:variant>
      <vt:variant>
        <vt:i4>1110</vt:i4>
      </vt:variant>
      <vt:variant>
        <vt:i4>0</vt:i4>
      </vt:variant>
      <vt:variant>
        <vt:i4>5</vt:i4>
      </vt:variant>
      <vt:variant>
        <vt:lpwstr>http://medicalherbs.sci-lib.com/herbs124.html</vt:lpwstr>
      </vt:variant>
      <vt:variant>
        <vt:lpwstr/>
      </vt:variant>
      <vt:variant>
        <vt:i4>2555989</vt:i4>
      </vt:variant>
      <vt:variant>
        <vt:i4>1107</vt:i4>
      </vt:variant>
      <vt:variant>
        <vt:i4>0</vt:i4>
      </vt:variant>
      <vt:variant>
        <vt:i4>5</vt:i4>
      </vt:variant>
      <vt:variant>
        <vt:lpwstr>http://ru.wikipedia.org/wiki/%D0%9F%D0%BE%D0%B4%D0%BE%D1%80%D0%BE%D0%B6%D0%BD%D0%B8%D0%BA_%D0%B1%D0%BE%D0%BB%D1%8C%D1%88%D0%BE%D0%B9</vt:lpwstr>
      </vt:variant>
      <vt:variant>
        <vt:lpwstr/>
      </vt:variant>
      <vt:variant>
        <vt:i4>2293865</vt:i4>
      </vt:variant>
      <vt:variant>
        <vt:i4>1104</vt:i4>
      </vt:variant>
      <vt:variant>
        <vt:i4>0</vt:i4>
      </vt:variant>
      <vt:variant>
        <vt:i4>5</vt:i4>
      </vt:variant>
      <vt:variant>
        <vt:lpwstr>http://xn--80ai2adfh.com/zvezdchatka-srednyaya-borba-s-sornyakami.html</vt:lpwstr>
      </vt:variant>
      <vt:variant>
        <vt:lpwstr/>
      </vt:variant>
      <vt:variant>
        <vt:i4>4325479</vt:i4>
      </vt:variant>
      <vt:variant>
        <vt:i4>1101</vt:i4>
      </vt:variant>
      <vt:variant>
        <vt:i4>0</vt:i4>
      </vt:variant>
      <vt:variant>
        <vt:i4>5</vt:i4>
      </vt:variant>
      <vt:variant>
        <vt:lpwstr>http://xn--80aafblca0bhza6afipf5mf.net/index.php?option=com_content&amp;view=article&amp;id=170:2010-12-23-16-43-34&amp;catid=256:2010-11-25-05-34-12&amp;Itemid=12</vt:lpwstr>
      </vt:variant>
      <vt:variant>
        <vt:lpwstr/>
      </vt:variant>
      <vt:variant>
        <vt:i4>5111826</vt:i4>
      </vt:variant>
      <vt:variant>
        <vt:i4>1098</vt:i4>
      </vt:variant>
      <vt:variant>
        <vt:i4>0</vt:i4>
      </vt:variant>
      <vt:variant>
        <vt:i4>5</vt:i4>
      </vt:variant>
      <vt:variant>
        <vt:lpwstr>http://medicalherbs.sci-lib.com/herbs061.html</vt:lpwstr>
      </vt:variant>
      <vt:variant>
        <vt:lpwstr/>
      </vt:variant>
      <vt:variant>
        <vt:i4>2556001</vt:i4>
      </vt:variant>
      <vt:variant>
        <vt:i4>1095</vt:i4>
      </vt:variant>
      <vt:variant>
        <vt:i4>0</vt:i4>
      </vt:variant>
      <vt:variant>
        <vt:i4>5</vt:i4>
      </vt:variant>
      <vt:variant>
        <vt:lpwstr>http://www.mag.org.ua/rast/trava30.html</vt:lpwstr>
      </vt:variant>
      <vt:variant>
        <vt:lpwstr/>
      </vt:variant>
      <vt:variant>
        <vt:i4>7274605</vt:i4>
      </vt:variant>
      <vt:variant>
        <vt:i4>1092</vt:i4>
      </vt:variant>
      <vt:variant>
        <vt:i4>0</vt:i4>
      </vt:variant>
      <vt:variant>
        <vt:i4>5</vt:i4>
      </vt:variant>
      <vt:variant>
        <vt:lpwstr>http://vapakol.ru/antiparazit/gorec-perechnyjj.html</vt:lpwstr>
      </vt:variant>
      <vt:variant>
        <vt:lpwstr/>
      </vt:variant>
      <vt:variant>
        <vt:i4>5177360</vt:i4>
      </vt:variant>
      <vt:variant>
        <vt:i4>1089</vt:i4>
      </vt:variant>
      <vt:variant>
        <vt:i4>0</vt:i4>
      </vt:variant>
      <vt:variant>
        <vt:i4>5</vt:i4>
      </vt:variant>
      <vt:variant>
        <vt:lpwstr>http://medicalherbs.sci-lib.com/herbs040.html</vt:lpwstr>
      </vt:variant>
      <vt:variant>
        <vt:lpwstr/>
      </vt:variant>
      <vt:variant>
        <vt:i4>2424913</vt:i4>
      </vt:variant>
      <vt:variant>
        <vt:i4>1086</vt:i4>
      </vt:variant>
      <vt:variant>
        <vt:i4>0</vt:i4>
      </vt:variant>
      <vt:variant>
        <vt:i4>5</vt:i4>
      </vt:variant>
      <vt:variant>
        <vt:lpwstr>http://ru.wikipedia.org/wiki/%D0%93%D0%BE%D1%80%D0%B5%D1%86_%D0%BF%D0%B5%D1%80%D0%B5%D1%87%D0%BD%D1%8B%D0%B9</vt:lpwstr>
      </vt:variant>
      <vt:variant>
        <vt:lpwstr/>
      </vt:variant>
      <vt:variant>
        <vt:i4>4915278</vt:i4>
      </vt:variant>
      <vt:variant>
        <vt:i4>1083</vt:i4>
      </vt:variant>
      <vt:variant>
        <vt:i4>0</vt:i4>
      </vt:variant>
      <vt:variant>
        <vt:i4>5</vt:i4>
      </vt:variant>
      <vt:variant>
        <vt:lpwstr>http://netradicmed.narod.ru/leko/aloe.htm</vt:lpwstr>
      </vt:variant>
      <vt:variant>
        <vt:lpwstr/>
      </vt:variant>
      <vt:variant>
        <vt:i4>2818086</vt:i4>
      </vt:variant>
      <vt:variant>
        <vt:i4>1080</vt:i4>
      </vt:variant>
      <vt:variant>
        <vt:i4>0</vt:i4>
      </vt:variant>
      <vt:variant>
        <vt:i4>5</vt:i4>
      </vt:variant>
      <vt:variant>
        <vt:lpwstr>http://medicinal_plants.academic.ru/1336/%D0%90%D0%BB%D0%BE%D1%8D_%D0%B4%D1%80%D0%B5%D0%B2%D0%BE%D0%B2%D0%B8%D0%B4%D0%BD%D0%BE%D0%B5</vt:lpwstr>
      </vt:variant>
      <vt:variant>
        <vt:lpwstr/>
      </vt:variant>
      <vt:variant>
        <vt:i4>3604598</vt:i4>
      </vt:variant>
      <vt:variant>
        <vt:i4>1077</vt:i4>
      </vt:variant>
      <vt:variant>
        <vt:i4>0</vt:i4>
      </vt:variant>
      <vt:variant>
        <vt:i4>5</vt:i4>
      </vt:variant>
      <vt:variant>
        <vt:lpwstr>http://www.floralworld.ru/encyclopedia/plants/Aloe.html</vt:lpwstr>
      </vt:variant>
      <vt:variant>
        <vt:lpwstr/>
      </vt:variant>
      <vt:variant>
        <vt:i4>6422624</vt:i4>
      </vt:variant>
      <vt:variant>
        <vt:i4>1074</vt:i4>
      </vt:variant>
      <vt:variant>
        <vt:i4>0</vt:i4>
      </vt:variant>
      <vt:variant>
        <vt:i4>5</vt:i4>
      </vt:variant>
      <vt:variant>
        <vt:lpwstr>http://bibliotekar.ru/3-58.htm</vt:lpwstr>
      </vt:variant>
      <vt:variant>
        <vt:lpwstr/>
      </vt:variant>
      <vt:variant>
        <vt:i4>2293861</vt:i4>
      </vt:variant>
      <vt:variant>
        <vt:i4>1071</vt:i4>
      </vt:variant>
      <vt:variant>
        <vt:i4>0</vt:i4>
      </vt:variant>
      <vt:variant>
        <vt:i4>5</vt:i4>
      </vt:variant>
      <vt:variant>
        <vt:lpwstr>http://xn--80aeaie6clp.xn--p1ai/%D0%BB%D0%B5%D0%BA%D0%B0%D1%80%D1%81%D1%82%D0%B2%D0%B5%D0%BD%D0%BD%D0%BE%D0%B5/%D0%B0%D0%BB%D0%BE%D1%8D-%D0%B4%D1%80%D0%B5%D0%B2%D0%BE%D0%B2%D0%B8%D0%B4%D0%BD%D0%BE%D0%B5</vt:lpwstr>
      </vt:variant>
      <vt:variant>
        <vt:lpwstr/>
      </vt:variant>
      <vt:variant>
        <vt:i4>4129824</vt:i4>
      </vt:variant>
      <vt:variant>
        <vt:i4>1068</vt:i4>
      </vt:variant>
      <vt:variant>
        <vt:i4>0</vt:i4>
      </vt:variant>
      <vt:variant>
        <vt:i4>5</vt:i4>
      </vt:variant>
      <vt:variant>
        <vt:lpwstr>http://www.1000listnik.ru/lekarstvennie-travi/01/33-aloye-drevovidnoe.html. Дата доступа 29. 07</vt:lpwstr>
      </vt:variant>
      <vt:variant>
        <vt:lpwstr/>
      </vt:variant>
      <vt:variant>
        <vt:i4>197708</vt:i4>
      </vt:variant>
      <vt:variant>
        <vt:i4>1065</vt:i4>
      </vt:variant>
      <vt:variant>
        <vt:i4>0</vt:i4>
      </vt:variant>
      <vt:variant>
        <vt:i4>5</vt:i4>
      </vt:variant>
      <vt:variant>
        <vt:lpwstr>http://medicalherbs.sci-lib.com/herbs005.h... Дата доступа 29. 07</vt:lpwstr>
      </vt:variant>
      <vt:variant>
        <vt:lpwstr/>
      </vt:variant>
      <vt:variant>
        <vt:i4>2097208</vt:i4>
      </vt:variant>
      <vt:variant>
        <vt:i4>1062</vt:i4>
      </vt:variant>
      <vt:variant>
        <vt:i4>0</vt:i4>
      </vt:variant>
      <vt:variant>
        <vt:i4>5</vt:i4>
      </vt:variant>
      <vt:variant>
        <vt:lpwstr>http://vazonchik.ru/page.php?33</vt:lpwstr>
      </vt:variant>
      <vt:variant>
        <vt:lpwstr/>
      </vt:variant>
      <vt:variant>
        <vt:i4>458757</vt:i4>
      </vt:variant>
      <vt:variant>
        <vt:i4>1059</vt:i4>
      </vt:variant>
      <vt:variant>
        <vt:i4>0</vt:i4>
      </vt:variant>
      <vt:variant>
        <vt:i4>5</vt:i4>
      </vt:variant>
      <vt:variant>
        <vt:lpwstr>http://www.tiensmed.ru/news/air-wkti/</vt:lpwstr>
      </vt:variant>
      <vt:variant>
        <vt:lpwstr/>
      </vt:variant>
      <vt:variant>
        <vt:i4>983045</vt:i4>
      </vt:variant>
      <vt:variant>
        <vt:i4>1056</vt:i4>
      </vt:variant>
      <vt:variant>
        <vt:i4>0</vt:i4>
      </vt:variant>
      <vt:variant>
        <vt:i4>5</vt:i4>
      </vt:variant>
      <vt:variant>
        <vt:lpwstr>http://www.eda-server.ru/prjan/070.shtml</vt:lpwstr>
      </vt:variant>
      <vt:variant>
        <vt:lpwstr/>
      </vt:variant>
      <vt:variant>
        <vt:i4>5046292</vt:i4>
      </vt:variant>
      <vt:variant>
        <vt:i4>1053</vt:i4>
      </vt:variant>
      <vt:variant>
        <vt:i4>0</vt:i4>
      </vt:variant>
      <vt:variant>
        <vt:i4>5</vt:i4>
      </vt:variant>
      <vt:variant>
        <vt:lpwstr>http://medicalherbs.sci-lib.com/herbs002.html</vt:lpwstr>
      </vt:variant>
      <vt:variant>
        <vt:lpwstr/>
      </vt:variant>
      <vt:variant>
        <vt:i4>2752599</vt:i4>
      </vt:variant>
      <vt:variant>
        <vt:i4>1050</vt:i4>
      </vt:variant>
      <vt:variant>
        <vt:i4>0</vt:i4>
      </vt:variant>
      <vt:variant>
        <vt:i4>5</vt:i4>
      </vt:variant>
      <vt:variant>
        <vt:lpwstr>http://ru.wikipedia.org/wiki/%D0%90%D0%B8%D1%80_%D0%BE%D0%B1%D1%8B%D0%BA%D0%BD%D0%BE%D0%B2%D0%B5%D0%BD%D0%BD%D1%8B%D0%B9</vt:lpwstr>
      </vt:variant>
      <vt:variant>
        <vt:lpwstr/>
      </vt:variant>
      <vt:variant>
        <vt:i4>1245247</vt:i4>
      </vt:variant>
      <vt:variant>
        <vt:i4>1047</vt:i4>
      </vt:variant>
      <vt:variant>
        <vt:i4>0</vt:i4>
      </vt:variant>
      <vt:variant>
        <vt:i4>5</vt:i4>
      </vt:variant>
      <vt:variant>
        <vt:lpwstr>http://senior-pomidor.com.ua/2/4/lekarstvennye_travy.html</vt:lpwstr>
      </vt:variant>
      <vt:variant>
        <vt:lpwstr/>
      </vt:variant>
      <vt:variant>
        <vt:i4>6553606</vt:i4>
      </vt:variant>
      <vt:variant>
        <vt:i4>1044</vt:i4>
      </vt:variant>
      <vt:variant>
        <vt:i4>0</vt:i4>
      </vt:variant>
      <vt:variant>
        <vt:i4>5</vt:i4>
      </vt:variant>
      <vt:variant>
        <vt:lpwstr>http://sadiogorod.su/index.php?route=product/product&amp;product_id=91</vt:lpwstr>
      </vt:variant>
      <vt:variant>
        <vt:lpwstr/>
      </vt:variant>
      <vt:variant>
        <vt:i4>7274574</vt:i4>
      </vt:variant>
      <vt:variant>
        <vt:i4>1041</vt:i4>
      </vt:variant>
      <vt:variant>
        <vt:i4>0</vt:i4>
      </vt:variant>
      <vt:variant>
        <vt:i4>5</vt:i4>
      </vt:variant>
      <vt:variant>
        <vt:lpwstr>http://read.bestgarden.ru/articles/My_flowers/2007-08-14/</vt:lpwstr>
      </vt:variant>
      <vt:variant>
        <vt:lpwstr/>
      </vt:variant>
      <vt:variant>
        <vt:i4>3276919</vt:i4>
      </vt:variant>
      <vt:variant>
        <vt:i4>1038</vt:i4>
      </vt:variant>
      <vt:variant>
        <vt:i4>0</vt:i4>
      </vt:variant>
      <vt:variant>
        <vt:i4>5</vt:i4>
      </vt:variant>
      <vt:variant>
        <vt:lpwstr>http://hl.mailru.su/gcached?q=cache:EMlKFVK5XC0J:http%3A//www.belena.biz/k/k21.htm</vt:lpwstr>
      </vt:variant>
      <vt:variant>
        <vt:lpwstr/>
      </vt:variant>
      <vt:variant>
        <vt:i4>2621470</vt:i4>
      </vt:variant>
      <vt:variant>
        <vt:i4>1035</vt:i4>
      </vt:variant>
      <vt:variant>
        <vt:i4>0</vt:i4>
      </vt:variant>
      <vt:variant>
        <vt:i4>5</vt:i4>
      </vt:variant>
      <vt:variant>
        <vt:lpwstr>http://www.greeninfo.ru/lianes/codonopsis_lanceolata.html</vt:lpwstr>
      </vt:variant>
      <vt:variant>
        <vt:lpwstr/>
      </vt:variant>
      <vt:variant>
        <vt:i4>1572878</vt:i4>
      </vt:variant>
      <vt:variant>
        <vt:i4>1032</vt:i4>
      </vt:variant>
      <vt:variant>
        <vt:i4>0</vt:i4>
      </vt:variant>
      <vt:variant>
        <vt:i4>5</vt:i4>
      </vt:variant>
      <vt:variant>
        <vt:lpwstr>http://go.mail.ru/search?q=%D0%9A%D0%BE%D0%B4%D0%BE%D0%BF%D1%81%D0%B8%D1%81+%D0%BB%D0%B0%D0%BD%D1%86%D0%B5%D1%82%D0%BD%D1%8B%D0%B9&amp;site=klumba.info&amp;rch=e</vt:lpwstr>
      </vt:variant>
      <vt:variant>
        <vt:lpwstr/>
      </vt:variant>
      <vt:variant>
        <vt:i4>3866624</vt:i4>
      </vt:variant>
      <vt:variant>
        <vt:i4>1029</vt:i4>
      </vt:variant>
      <vt:variant>
        <vt:i4>0</vt:i4>
      </vt:variant>
      <vt:variant>
        <vt:i4>5</vt:i4>
      </vt:variant>
      <vt:variant>
        <vt:lpwstr>http://www.klumba.info/flowers/benth_ethook.htm</vt:lpwstr>
      </vt:variant>
      <vt:variant>
        <vt:lpwstr/>
      </vt:variant>
      <vt:variant>
        <vt:i4>6553712</vt:i4>
      </vt:variant>
      <vt:variant>
        <vt:i4>1026</vt:i4>
      </vt:variant>
      <vt:variant>
        <vt:i4>0</vt:i4>
      </vt:variant>
      <vt:variant>
        <vt:i4>5</vt:i4>
      </vt:variant>
      <vt:variant>
        <vt:lpwstr>http://www.belena.biz/k/k21.htm</vt:lpwstr>
      </vt:variant>
      <vt:variant>
        <vt:lpwstr/>
      </vt:variant>
      <vt:variant>
        <vt:i4>6553653</vt:i4>
      </vt:variant>
      <vt:variant>
        <vt:i4>1023</vt:i4>
      </vt:variant>
      <vt:variant>
        <vt:i4>0</vt:i4>
      </vt:variant>
      <vt:variant>
        <vt:i4>5</vt:i4>
      </vt:variant>
      <vt:variant>
        <vt:lpwstr>http://cbg.org.by/LBPR-results</vt:lpwstr>
      </vt:variant>
      <vt:variant>
        <vt:lpwstr/>
      </vt:variant>
      <vt:variant>
        <vt:i4>786435</vt:i4>
      </vt:variant>
      <vt:variant>
        <vt:i4>1020</vt:i4>
      </vt:variant>
      <vt:variant>
        <vt:i4>0</vt:i4>
      </vt:variant>
      <vt:variant>
        <vt:i4>5</vt:i4>
      </vt:variant>
      <vt:variant>
        <vt:lpwstr>http://www.eda-server.ru/prjan/112.shtml</vt:lpwstr>
      </vt:variant>
      <vt:variant>
        <vt:lpwstr/>
      </vt:variant>
      <vt:variant>
        <vt:i4>1638404</vt:i4>
      </vt:variant>
      <vt:variant>
        <vt:i4>1017</vt:i4>
      </vt:variant>
      <vt:variant>
        <vt:i4>0</vt:i4>
      </vt:variant>
      <vt:variant>
        <vt:i4>5</vt:i4>
      </vt:variant>
      <vt:variant>
        <vt:lpwstr>http://www.rasteniya-lecarstvennie.ru/663-vyrashhivanie-belladonny-obyknovennoj.html</vt:lpwstr>
      </vt:variant>
      <vt:variant>
        <vt:lpwstr/>
      </vt:variant>
      <vt:variant>
        <vt:i4>2490409</vt:i4>
      </vt:variant>
      <vt:variant>
        <vt:i4>1014</vt:i4>
      </vt:variant>
      <vt:variant>
        <vt:i4>0</vt:i4>
      </vt:variant>
      <vt:variant>
        <vt:i4>5</vt:i4>
      </vt:variant>
      <vt:variant>
        <vt:lpwstr>http://urozhayna-gryadka.narod.ru/belladona.htm</vt:lpwstr>
      </vt:variant>
      <vt:variant>
        <vt:lpwstr/>
      </vt:variant>
      <vt:variant>
        <vt:i4>2555904</vt:i4>
      </vt:variant>
      <vt:variant>
        <vt:i4>1011</vt:i4>
      </vt:variant>
      <vt:variant>
        <vt:i4>0</vt:i4>
      </vt:variant>
      <vt:variant>
        <vt:i4>5</vt:i4>
      </vt:variant>
      <vt:variant>
        <vt:lpwstr>http://oblepiha.com/lekarstvennye_rasteniya/670-belladonna-obyknovennaya.html</vt:lpwstr>
      </vt:variant>
      <vt:variant>
        <vt:lpwstr/>
      </vt:variant>
      <vt:variant>
        <vt:i4>6160392</vt:i4>
      </vt:variant>
      <vt:variant>
        <vt:i4>1008</vt:i4>
      </vt:variant>
      <vt:variant>
        <vt:i4>0</vt:i4>
      </vt:variant>
      <vt:variant>
        <vt:i4>5</vt:i4>
      </vt:variant>
      <vt:variant>
        <vt:lpwstr>http://oblepiha.com/</vt:lpwstr>
      </vt:variant>
      <vt:variant>
        <vt:lpwstr/>
      </vt:variant>
      <vt:variant>
        <vt:i4>393242</vt:i4>
      </vt:variant>
      <vt:variant>
        <vt:i4>1005</vt:i4>
      </vt:variant>
      <vt:variant>
        <vt:i4>0</vt:i4>
      </vt:variant>
      <vt:variant>
        <vt:i4>5</vt:i4>
      </vt:variant>
      <vt:variant>
        <vt:lpwstr>http://www.edudic.ru/elr/77/</vt:lpwstr>
      </vt:variant>
      <vt:variant>
        <vt:lpwstr/>
      </vt:variant>
      <vt:variant>
        <vt:i4>1966082</vt:i4>
      </vt:variant>
      <vt:variant>
        <vt:i4>1002</vt:i4>
      </vt:variant>
      <vt:variant>
        <vt:i4>0</vt:i4>
      </vt:variant>
      <vt:variant>
        <vt:i4>5</vt:i4>
      </vt:variant>
      <vt:variant>
        <vt:lpwstr>http://www.edudic.ru/elr</vt:lpwstr>
      </vt:variant>
      <vt:variant>
        <vt:lpwstr/>
      </vt:variant>
      <vt:variant>
        <vt:i4>589889</vt:i4>
      </vt:variant>
      <vt:variant>
        <vt:i4>999</vt:i4>
      </vt:variant>
      <vt:variant>
        <vt:i4>0</vt:i4>
      </vt:variant>
      <vt:variant>
        <vt:i4>5</vt:i4>
      </vt:variant>
      <vt:variant>
        <vt:lpwstr>http://www.edudic.ru/</vt:lpwstr>
      </vt:variant>
      <vt:variant>
        <vt:lpwstr/>
      </vt:variant>
      <vt:variant>
        <vt:i4>2293869</vt:i4>
      </vt:variant>
      <vt:variant>
        <vt:i4>996</vt:i4>
      </vt:variant>
      <vt:variant>
        <vt:i4>0</vt:i4>
      </vt:variant>
      <vt:variant>
        <vt:i4>5</vt:i4>
      </vt:variant>
      <vt:variant>
        <vt:lpwstr>http://herbalogya.ru/library/belladonna.php</vt:lpwstr>
      </vt:variant>
      <vt:variant>
        <vt:lpwstr/>
      </vt:variant>
      <vt:variant>
        <vt:i4>1900566</vt:i4>
      </vt:variant>
      <vt:variant>
        <vt:i4>993</vt:i4>
      </vt:variant>
      <vt:variant>
        <vt:i4>0</vt:i4>
      </vt:variant>
      <vt:variant>
        <vt:i4>5</vt:i4>
      </vt:variant>
      <vt:variant>
        <vt:lpwstr>http://herbalogya.ru/</vt:lpwstr>
      </vt:variant>
      <vt:variant>
        <vt:lpwstr/>
      </vt:variant>
      <vt:variant>
        <vt:i4>5439563</vt:i4>
      </vt:variant>
      <vt:variant>
        <vt:i4>990</vt:i4>
      </vt:variant>
      <vt:variant>
        <vt:i4>0</vt:i4>
      </vt:variant>
      <vt:variant>
        <vt:i4>5</vt:i4>
      </vt:variant>
      <vt:variant>
        <vt:lpwstr>http://ru.wikipedia.org/wiki/%D0%91%D0%B5%D0%BB%D0%BB%D0%B0%D0%B4%D0%BE%D0%BD%D0%BD%D0%B0</vt:lpwstr>
      </vt:variant>
      <vt:variant>
        <vt:lpwstr/>
      </vt:variant>
      <vt:variant>
        <vt:i4>6029332</vt:i4>
      </vt:variant>
      <vt:variant>
        <vt:i4>987</vt:i4>
      </vt:variant>
      <vt:variant>
        <vt:i4>0</vt:i4>
      </vt:variant>
      <vt:variant>
        <vt:i4>5</vt:i4>
      </vt:variant>
      <vt:variant>
        <vt:lpwstr>http://www.sort-semena.ru/vegetech/lyubistok.html</vt:lpwstr>
      </vt:variant>
      <vt:variant>
        <vt:lpwstr/>
      </vt:variant>
      <vt:variant>
        <vt:i4>3407923</vt:i4>
      </vt:variant>
      <vt:variant>
        <vt:i4>984</vt:i4>
      </vt:variant>
      <vt:variant>
        <vt:i4>0</vt:i4>
      </vt:variant>
      <vt:variant>
        <vt:i4>5</vt:i4>
      </vt:variant>
      <vt:variant>
        <vt:lpwstr>http://www.greeninfo.ru/vegetables/levisticum_officinale.html/Article/_/aID/4587</vt:lpwstr>
      </vt:variant>
      <vt:variant>
        <vt:lpwstr/>
      </vt:variant>
      <vt:variant>
        <vt:i4>655427</vt:i4>
      </vt:variant>
      <vt:variant>
        <vt:i4>981</vt:i4>
      </vt:variant>
      <vt:variant>
        <vt:i4>0</vt:i4>
      </vt:variant>
      <vt:variant>
        <vt:i4>5</vt:i4>
      </vt:variant>
      <vt:variant>
        <vt:lpwstr>http://www.medicina.kharkov.ua/medicinal-plant/576-levisticum-officinale.html</vt:lpwstr>
      </vt:variant>
      <vt:variant>
        <vt:lpwstr/>
      </vt:variant>
      <vt:variant>
        <vt:i4>524358</vt:i4>
      </vt:variant>
      <vt:variant>
        <vt:i4>978</vt:i4>
      </vt:variant>
      <vt:variant>
        <vt:i4>0</vt:i4>
      </vt:variant>
      <vt:variant>
        <vt:i4>5</vt:i4>
      </vt:variant>
      <vt:variant>
        <vt:lpwstr>http://ru.wikipedia.org/wiki/%D0%9B%D1%8E%D0%B1%D0%B8%D1%81%D1%82%D0%BE%D0%BA</vt:lpwstr>
      </vt:variant>
      <vt:variant>
        <vt:lpwstr/>
      </vt:variant>
      <vt:variant>
        <vt:i4>5571660</vt:i4>
      </vt:variant>
      <vt:variant>
        <vt:i4>975</vt:i4>
      </vt:variant>
      <vt:variant>
        <vt:i4>0</vt:i4>
      </vt:variant>
      <vt:variant>
        <vt:i4>5</vt:i4>
      </vt:variant>
      <vt:variant>
        <vt:lpwstr>http://greeninfo.ru/vegetables/coriand... Дата доступа 26. 07</vt:lpwstr>
      </vt:variant>
      <vt:variant>
        <vt:lpwstr/>
      </vt:variant>
      <vt:variant>
        <vt:i4>786435</vt:i4>
      </vt:variant>
      <vt:variant>
        <vt:i4>972</vt:i4>
      </vt:variant>
      <vt:variant>
        <vt:i4>0</vt:i4>
      </vt:variant>
      <vt:variant>
        <vt:i4>5</vt:i4>
      </vt:variant>
      <vt:variant>
        <vt:lpwstr>http://www.eda-server.ru/prjan/013.shtml</vt:lpwstr>
      </vt:variant>
      <vt:variant>
        <vt:lpwstr/>
      </vt:variant>
      <vt:variant>
        <vt:i4>7602215</vt:i4>
      </vt:variant>
      <vt:variant>
        <vt:i4>969</vt:i4>
      </vt:variant>
      <vt:variant>
        <vt:i4>0</vt:i4>
      </vt:variant>
      <vt:variant>
        <vt:i4>5</vt:i4>
      </vt:variant>
      <vt:variant>
        <vt:lpwstr>http://cureplant.ru/efirnie-masla/65-anis-obyknovennyy</vt:lpwstr>
      </vt:variant>
      <vt:variant>
        <vt:lpwstr/>
      </vt:variant>
      <vt:variant>
        <vt:i4>4128817</vt:i4>
      </vt:variant>
      <vt:variant>
        <vt:i4>966</vt:i4>
      </vt:variant>
      <vt:variant>
        <vt:i4>0</vt:i4>
      </vt:variant>
      <vt:variant>
        <vt:i4>5</vt:i4>
      </vt:variant>
      <vt:variant>
        <vt:lpwstr>http://fitoapteka.org/herbs-l/2376-tentilla-erecta-l-am-p-tormentilla-n</vt:lpwstr>
      </vt:variant>
      <vt:variant>
        <vt:lpwstr/>
      </vt:variant>
      <vt:variant>
        <vt:i4>7798911</vt:i4>
      </vt:variant>
      <vt:variant>
        <vt:i4>963</vt:i4>
      </vt:variant>
      <vt:variant>
        <vt:i4>0</vt:i4>
      </vt:variant>
      <vt:variant>
        <vt:i4>5</vt:i4>
      </vt:variant>
      <vt:variant>
        <vt:lpwstr>http://flower.onego.ru/other/pontenti.html</vt:lpwstr>
      </vt:variant>
      <vt:variant>
        <vt:lpwstr/>
      </vt:variant>
      <vt:variant>
        <vt:i4>1835009</vt:i4>
      </vt:variant>
      <vt:variant>
        <vt:i4>960</vt:i4>
      </vt:variant>
      <vt:variant>
        <vt:i4>0</vt:i4>
      </vt:variant>
      <vt:variant>
        <vt:i4>5</vt:i4>
      </vt:variant>
      <vt:variant>
        <vt:lpwstr>http://www.comodity.ru/officinal/13.shtml</vt:lpwstr>
      </vt:variant>
      <vt:variant>
        <vt:lpwstr/>
      </vt:variant>
      <vt:variant>
        <vt:i4>5570682</vt:i4>
      </vt:variant>
      <vt:variant>
        <vt:i4>957</vt:i4>
      </vt:variant>
      <vt:variant>
        <vt:i4>0</vt:i4>
      </vt:variant>
      <vt:variant>
        <vt:i4>5</vt:i4>
      </vt:variant>
      <vt:variant>
        <vt:lpwstr>http://www.bryansk.ru/ginseng/lapchat_r.htm</vt:lpwstr>
      </vt:variant>
      <vt:variant>
        <vt:lpwstr/>
      </vt:variant>
      <vt:variant>
        <vt:i4>1310784</vt:i4>
      </vt:variant>
      <vt:variant>
        <vt:i4>954</vt:i4>
      </vt:variant>
      <vt:variant>
        <vt:i4>0</vt:i4>
      </vt:variant>
      <vt:variant>
        <vt:i4>5</vt:i4>
      </vt:variant>
      <vt:variant>
        <vt:lpwstr>http://lapchatka-plus.su/</vt:lpwstr>
      </vt:variant>
      <vt:variant>
        <vt:lpwstr/>
      </vt:variant>
      <vt:variant>
        <vt:i4>7798902</vt:i4>
      </vt:variant>
      <vt:variant>
        <vt:i4>951</vt:i4>
      </vt:variant>
      <vt:variant>
        <vt:i4>0</vt:i4>
      </vt:variant>
      <vt:variant>
        <vt:i4>5</vt:i4>
      </vt:variant>
      <vt:variant>
        <vt:lpwstr>http://www.simbir-flora.narod.ru/doc/lapchatka.htm</vt:lpwstr>
      </vt:variant>
      <vt:variant>
        <vt:lpwstr/>
      </vt:variant>
      <vt:variant>
        <vt:i4>6882376</vt:i4>
      </vt:variant>
      <vt:variant>
        <vt:i4>948</vt:i4>
      </vt:variant>
      <vt:variant>
        <vt:i4>0</vt:i4>
      </vt:variant>
      <vt:variant>
        <vt:i4>5</vt:i4>
      </vt:variant>
      <vt:variant>
        <vt:lpwstr>http://www.truckfarmer.ru/reference_art/zveroboy- prodyiryavlennyiy.html. Дата доступа 23</vt:lpwstr>
      </vt:variant>
      <vt:variant>
        <vt:lpwstr/>
      </vt:variant>
      <vt:variant>
        <vt:i4>1377355</vt:i4>
      </vt:variant>
      <vt:variant>
        <vt:i4>945</vt:i4>
      </vt:variant>
      <vt:variant>
        <vt:i4>0</vt:i4>
      </vt:variant>
      <vt:variant>
        <vt:i4>5</vt:i4>
      </vt:variant>
      <vt:variant>
        <vt:lpwstr>http://fromserge.narod.ru/lecture/L7.htm. Дата доступа 06. 07</vt:lpwstr>
      </vt:variant>
      <vt:variant>
        <vt:lpwstr/>
      </vt:variant>
      <vt:variant>
        <vt:i4>4785178</vt:i4>
      </vt:variant>
      <vt:variant>
        <vt:i4>942</vt:i4>
      </vt:variant>
      <vt:variant>
        <vt:i4>0</vt:i4>
      </vt:variant>
      <vt:variant>
        <vt:i4>5</vt:i4>
      </vt:variant>
      <vt:variant>
        <vt:lpwstr>http://lechebnik.info/lekarstvennye/3/26.htm. Дата доступа 05. 07</vt:lpwstr>
      </vt:variant>
      <vt:variant>
        <vt:lpwstr/>
      </vt:variant>
      <vt:variant>
        <vt:i4>4457530</vt:i4>
      </vt:variant>
      <vt:variant>
        <vt:i4>939</vt:i4>
      </vt:variant>
      <vt:variant>
        <vt:i4>0</vt:i4>
      </vt:variant>
      <vt:variant>
        <vt:i4>5</vt:i4>
      </vt:variant>
      <vt:variant>
        <vt:lpwstr>http://www.herbarius.info/special/classificators/alpha_rus.phtml. Дата доступа 05. 07</vt:lpwstr>
      </vt:variant>
      <vt:variant>
        <vt:lpwstr/>
      </vt:variant>
      <vt:variant>
        <vt:i4>524328</vt:i4>
      </vt:variant>
      <vt:variant>
        <vt:i4>936</vt:i4>
      </vt:variant>
      <vt:variant>
        <vt:i4>0</vt:i4>
      </vt:variant>
      <vt:variant>
        <vt:i4>5</vt:i4>
      </vt:variant>
      <vt:variant>
        <vt:lpwstr>http://ru.wikipedia.org/wiki/%D0%91%D0%B5%D0%BB%D0%B5%D0%BD%D0%B0_%D1%87%D1%91%D1%80%D0%BD%D0%B0%D1%8F</vt:lpwstr>
      </vt:variant>
      <vt:variant>
        <vt:lpwstr/>
      </vt:variant>
      <vt:variant>
        <vt:i4>2491439</vt:i4>
      </vt:variant>
      <vt:variant>
        <vt:i4>933</vt:i4>
      </vt:variant>
      <vt:variant>
        <vt:i4>0</vt:i4>
      </vt:variant>
      <vt:variant>
        <vt:i4>5</vt:i4>
      </vt:variant>
      <vt:variant>
        <vt:lpwstr>http://lekmed.ru/lekarstva/lekarstvennye-rasteniya/chereda-trehrazdelnaya.html. Дата доступа 01. 07</vt:lpwstr>
      </vt:variant>
      <vt:variant>
        <vt:lpwstr/>
      </vt:variant>
      <vt:variant>
        <vt:i4>72286216</vt:i4>
      </vt:variant>
      <vt:variant>
        <vt:i4>930</vt:i4>
      </vt:variant>
      <vt:variant>
        <vt:i4>0</vt:i4>
      </vt:variant>
      <vt:variant>
        <vt:i4>5</vt:i4>
      </vt:variant>
      <vt:variant>
        <vt:lpwstr>http://fitoapteka.org/herbs-ch/2354-bidens-tripartita-l. Дата доступа 01. 07</vt:lpwstr>
      </vt:variant>
      <vt:variant>
        <vt:lpwstr/>
      </vt:variant>
      <vt:variant>
        <vt:i4>4129902</vt:i4>
      </vt:variant>
      <vt:variant>
        <vt:i4>927</vt:i4>
      </vt:variant>
      <vt:variant>
        <vt:i4>0</vt:i4>
      </vt:variant>
      <vt:variant>
        <vt:i4>5</vt:i4>
      </vt:variant>
      <vt:variant>
        <vt:lpwstr>http://lekartrav.narod.ru/chereda.html. Дата доступа 01. 07</vt:lpwstr>
      </vt:variant>
      <vt:variant>
        <vt:lpwstr/>
      </vt:variant>
      <vt:variant>
        <vt:i4>72679505</vt:i4>
      </vt:variant>
      <vt:variant>
        <vt:i4>924</vt:i4>
      </vt:variant>
      <vt:variant>
        <vt:i4>0</vt:i4>
      </vt:variant>
      <vt:variant>
        <vt:i4>5</vt:i4>
      </vt:variant>
      <vt:variant>
        <vt:lpwstr>http://school62.omskedu.ru/files/rast/ch/chereda.htm.Дата доступа 30. 06</vt:lpwstr>
      </vt:variant>
      <vt:variant>
        <vt:lpwstr/>
      </vt:variant>
      <vt:variant>
        <vt:i4>74580090</vt:i4>
      </vt:variant>
      <vt:variant>
        <vt:i4>921</vt:i4>
      </vt:variant>
      <vt:variant>
        <vt:i4>0</vt:i4>
      </vt:variant>
      <vt:variant>
        <vt:i4>5</vt:i4>
      </vt:variant>
      <vt:variant>
        <vt:lpwstr>http://medicalherbs.sci-lib.com/herbs089.html. Дата доступа 29. 06</vt:lpwstr>
      </vt:variant>
      <vt:variant>
        <vt:lpwstr/>
      </vt:variant>
      <vt:variant>
        <vt:i4>6553654</vt:i4>
      </vt:variant>
      <vt:variant>
        <vt:i4>918</vt:i4>
      </vt:variant>
      <vt:variant>
        <vt:i4>0</vt:i4>
      </vt:variant>
      <vt:variant>
        <vt:i4>5</vt:i4>
      </vt:variant>
      <vt:variant>
        <vt:lpwstr>http://www.sort-semena.ru/vegetech/lofant.html</vt:lpwstr>
      </vt:variant>
      <vt:variant>
        <vt:lpwstr/>
      </vt:variant>
      <vt:variant>
        <vt:i4>6094850</vt:i4>
      </vt:variant>
      <vt:variant>
        <vt:i4>915</vt:i4>
      </vt:variant>
      <vt:variant>
        <vt:i4>0</vt:i4>
      </vt:variant>
      <vt:variant>
        <vt:i4>5</vt:i4>
      </vt:variant>
      <vt:variant>
        <vt:lpwstr>http://podvorie.mybb2.ru/viewtopic.php?t=298</vt:lpwstr>
      </vt:variant>
      <vt:variant>
        <vt:lpwstr/>
      </vt:variant>
      <vt:variant>
        <vt:i4>720899</vt:i4>
      </vt:variant>
      <vt:variant>
        <vt:i4>912</vt:i4>
      </vt:variant>
      <vt:variant>
        <vt:i4>0</vt:i4>
      </vt:variant>
      <vt:variant>
        <vt:i4>5</vt:i4>
      </vt:variant>
      <vt:variant>
        <vt:lpwstr>http://www.eda-server.ru/prjan/115.shtml</vt:lpwstr>
      </vt:variant>
      <vt:variant>
        <vt:lpwstr/>
      </vt:variant>
      <vt:variant>
        <vt:i4>67895321</vt:i4>
      </vt:variant>
      <vt:variant>
        <vt:i4>909</vt:i4>
      </vt:variant>
      <vt:variant>
        <vt:i4>0</vt:i4>
      </vt:variant>
      <vt:variant>
        <vt:i4>5</vt:i4>
      </vt:variant>
      <vt:variant>
        <vt:lpwstr>http://bibliotekar.ru/med/med16-1.htm. Дата доступа 28. 06. 2012</vt:lpwstr>
      </vt:variant>
      <vt:variant>
        <vt:lpwstr/>
      </vt:variant>
      <vt:variant>
        <vt:i4>2950244</vt:i4>
      </vt:variant>
      <vt:variant>
        <vt:i4>906</vt:i4>
      </vt:variant>
      <vt:variant>
        <vt:i4>0</vt:i4>
      </vt:variant>
      <vt:variant>
        <vt:i4>5</vt:i4>
      </vt:variant>
      <vt:variant>
        <vt:lpwstr>http://otherreferats.allbest.ru/biology/00024103_0.html. Дата</vt:lpwstr>
      </vt:variant>
      <vt:variant>
        <vt:lpwstr/>
      </vt:variant>
      <vt:variant>
        <vt:i4>8323121</vt:i4>
      </vt:variant>
      <vt:variant>
        <vt:i4>903</vt:i4>
      </vt:variant>
      <vt:variant>
        <vt:i4>0</vt:i4>
      </vt:variant>
      <vt:variant>
        <vt:i4>5</vt:i4>
      </vt:variant>
      <vt:variant>
        <vt:lpwstr>http://trawnic.ru/issop-lekarstvennyj.html</vt:lpwstr>
      </vt:variant>
      <vt:variant>
        <vt:lpwstr/>
      </vt:variant>
      <vt:variant>
        <vt:i4>4718650</vt:i4>
      </vt:variant>
      <vt:variant>
        <vt:i4>900</vt:i4>
      </vt:variant>
      <vt:variant>
        <vt:i4>0</vt:i4>
      </vt:variant>
      <vt:variant>
        <vt:i4>5</vt:i4>
      </vt:variant>
      <vt:variant>
        <vt:lpwstr>http://www.lekarstvennye-rasteniya.net/lekar/issop_lekarstvennjj.html</vt:lpwstr>
      </vt:variant>
      <vt:variant>
        <vt:lpwstr/>
      </vt:variant>
      <vt:variant>
        <vt:i4>7995507</vt:i4>
      </vt:variant>
      <vt:variant>
        <vt:i4>897</vt:i4>
      </vt:variant>
      <vt:variant>
        <vt:i4>0</vt:i4>
      </vt:variant>
      <vt:variant>
        <vt:i4>5</vt:i4>
      </vt:variant>
      <vt:variant>
        <vt:lpwstr>http://vsaduidoma.ru/2010/02/19/issop-lekarstvennyj-vyrashhivanie-i-primenenie/</vt:lpwstr>
      </vt:variant>
      <vt:variant>
        <vt:lpwstr/>
      </vt:variant>
      <vt:variant>
        <vt:i4>3211374</vt:i4>
      </vt:variant>
      <vt:variant>
        <vt:i4>894</vt:i4>
      </vt:variant>
      <vt:variant>
        <vt:i4>0</vt:i4>
      </vt:variant>
      <vt:variant>
        <vt:i4>5</vt:i4>
      </vt:variant>
      <vt:variant>
        <vt:lpwstr>http://fitoapteka.org/herbs-ch/4995-satureja-spicigera-</vt:lpwstr>
      </vt:variant>
      <vt:variant>
        <vt:lpwstr/>
      </vt:variant>
      <vt:variant>
        <vt:i4>1179668</vt:i4>
      </vt:variant>
      <vt:variant>
        <vt:i4>891</vt:i4>
      </vt:variant>
      <vt:variant>
        <vt:i4>0</vt:i4>
      </vt:variant>
      <vt:variant>
        <vt:i4>5</vt:i4>
      </vt:variant>
      <vt:variant>
        <vt:lpwstr>http://www.sort-semena.ru/vegetech/chaber-gornjj.html</vt:lpwstr>
      </vt:variant>
      <vt:variant>
        <vt:lpwstr/>
      </vt:variant>
      <vt:variant>
        <vt:i4>2162780</vt:i4>
      </vt:variant>
      <vt:variant>
        <vt:i4>888</vt:i4>
      </vt:variant>
      <vt:variant>
        <vt:i4>0</vt:i4>
      </vt:variant>
      <vt:variant>
        <vt:i4>5</vt:i4>
      </vt:variant>
      <vt:variant>
        <vt:lpwstr>http://ru.wikipedia.org/wiki/%D0%A7%D0%B0%D0%B1%D0%B5%D1%80_%D0%B3%D0%BE%D1%80%D0%BD%D1%8B%D0%B9</vt:lpwstr>
      </vt:variant>
      <vt:variant>
        <vt:lpwstr/>
      </vt:variant>
      <vt:variant>
        <vt:i4>3933306</vt:i4>
      </vt:variant>
      <vt:variant>
        <vt:i4>885</vt:i4>
      </vt:variant>
      <vt:variant>
        <vt:i4>0</vt:i4>
      </vt:variant>
      <vt:variant>
        <vt:i4>5</vt:i4>
      </vt:variant>
      <vt:variant>
        <vt:lpwstr>http://lekartrav.narod.ru/melissa.html. Дата доступа 24. 06</vt:lpwstr>
      </vt:variant>
      <vt:variant>
        <vt:lpwstr/>
      </vt:variant>
      <vt:variant>
        <vt:i4>74842172</vt:i4>
      </vt:variant>
      <vt:variant>
        <vt:i4>882</vt:i4>
      </vt:variant>
      <vt:variant>
        <vt:i4>0</vt:i4>
      </vt:variant>
      <vt:variant>
        <vt:i4>5</vt:i4>
      </vt:variant>
      <vt:variant>
        <vt:lpwstr>http://fitoapteka.org/herbs-m/2328-mellissa-officinalis-l. Дата доступа 24. 06</vt:lpwstr>
      </vt:variant>
      <vt:variant>
        <vt:lpwstr/>
      </vt:variant>
      <vt:variant>
        <vt:i4>73465894</vt:i4>
      </vt:variant>
      <vt:variant>
        <vt:i4>879</vt:i4>
      </vt:variant>
      <vt:variant>
        <vt:i4>0</vt:i4>
      </vt:variant>
      <vt:variant>
        <vt:i4>5</vt:i4>
      </vt:variant>
      <vt:variant>
        <vt:lpwstr>http://urozhayna-gryadka.narod.ru/mellisa.htm. Дата доступа 23. 06</vt:lpwstr>
      </vt:variant>
      <vt:variant>
        <vt:lpwstr/>
      </vt:variant>
      <vt:variant>
        <vt:i4>459798</vt:i4>
      </vt:variant>
      <vt:variant>
        <vt:i4>876</vt:i4>
      </vt:variant>
      <vt:variant>
        <vt:i4>0</vt:i4>
      </vt:variant>
      <vt:variant>
        <vt:i4>5</vt:i4>
      </vt:variant>
      <vt:variant>
        <vt:lpwstr>http://lekmed.ru/lekarstva/lekarstvennye-rasteniya/timyan-polzychii.html. Дата доступа 22. 06</vt:lpwstr>
      </vt:variant>
      <vt:variant>
        <vt:lpwstr/>
      </vt:variant>
      <vt:variant>
        <vt:i4>75104374</vt:i4>
      </vt:variant>
      <vt:variant>
        <vt:i4>873</vt:i4>
      </vt:variant>
      <vt:variant>
        <vt:i4>0</vt:i4>
      </vt:variant>
      <vt:variant>
        <vt:i4>5</vt:i4>
      </vt:variant>
      <vt:variant>
        <vt:lpwstr>http://medicalherbs.sci-lib.com/herbs149.html. Дата доступа 20. 06</vt:lpwstr>
      </vt:variant>
      <vt:variant>
        <vt:lpwstr/>
      </vt:variant>
      <vt:variant>
        <vt:i4>68354135</vt:i4>
      </vt:variant>
      <vt:variant>
        <vt:i4>870</vt:i4>
      </vt:variant>
      <vt:variant>
        <vt:i4>0</vt:i4>
      </vt:variant>
      <vt:variant>
        <vt:i4>5</vt:i4>
      </vt:variant>
      <vt:variant>
        <vt:lpwstr>http://mag.org.ua/rast/trava90.html. Дата доступа 19. 06</vt:lpwstr>
      </vt:variant>
      <vt:variant>
        <vt:lpwstr/>
      </vt:variant>
      <vt:variant>
        <vt:i4>3408999</vt:i4>
      </vt:variant>
      <vt:variant>
        <vt:i4>867</vt:i4>
      </vt:variant>
      <vt:variant>
        <vt:i4>0</vt:i4>
      </vt:variant>
      <vt:variant>
        <vt:i4>5</vt:i4>
      </vt:variant>
      <vt:variant>
        <vt:lpwstr>http://lekartrav.narod.ru/krapiva.html. Дата доступа 18. 06</vt:lpwstr>
      </vt:variant>
      <vt:variant>
        <vt:lpwstr/>
      </vt:variant>
      <vt:variant>
        <vt:i4>4718615</vt:i4>
      </vt:variant>
      <vt:variant>
        <vt:i4>864</vt:i4>
      </vt:variant>
      <vt:variant>
        <vt:i4>0</vt:i4>
      </vt:variant>
      <vt:variant>
        <vt:i4>5</vt:i4>
      </vt:variant>
      <vt:variant>
        <vt:lpwstr>http://medicalherbs.sci/</vt:lpwstr>
      </vt:variant>
      <vt:variant>
        <vt:lpwstr/>
      </vt:variant>
      <vt:variant>
        <vt:i4>6750324</vt:i4>
      </vt:variant>
      <vt:variant>
        <vt:i4>861</vt:i4>
      </vt:variant>
      <vt:variant>
        <vt:i4>0</vt:i4>
      </vt:variant>
      <vt:variant>
        <vt:i4>5</vt:i4>
      </vt:variant>
      <vt:variant>
        <vt:lpwstr>http://www.uralsadovod.ru/</vt:lpwstr>
      </vt:variant>
      <vt:variant>
        <vt:lpwstr/>
      </vt:variant>
      <vt:variant>
        <vt:i4>852031</vt:i4>
      </vt:variant>
      <vt:variant>
        <vt:i4>858</vt:i4>
      </vt:variant>
      <vt:variant>
        <vt:i4>0</vt:i4>
      </vt:variant>
      <vt:variant>
        <vt:i4>5</vt:i4>
      </vt:variant>
      <vt:variant>
        <vt:lpwstr>http://www.zerkalo21.uz/ekonomika/promishlenniy_renessans_vtorogo_jenshenya.mgr</vt:lpwstr>
      </vt:variant>
      <vt:variant>
        <vt:lpwstr/>
      </vt:variant>
      <vt:variant>
        <vt:i4>4587604</vt:i4>
      </vt:variant>
      <vt:variant>
        <vt:i4>855</vt:i4>
      </vt:variant>
      <vt:variant>
        <vt:i4>0</vt:i4>
      </vt:variant>
      <vt:variant>
        <vt:i4>5</vt:i4>
      </vt:variant>
      <vt:variant>
        <vt:lpwstr>http://www.zerkalo21.uz/</vt:lpwstr>
      </vt:variant>
      <vt:variant>
        <vt:lpwstr/>
      </vt:variant>
      <vt:variant>
        <vt:i4>69861419</vt:i4>
      </vt:variant>
      <vt:variant>
        <vt:i4>852</vt:i4>
      </vt:variant>
      <vt:variant>
        <vt:i4>0</vt:i4>
      </vt:variant>
      <vt:variant>
        <vt:i4>5</vt:i4>
      </vt:variant>
      <vt:variant>
        <vt:lpwstr>http://www.travushka.org.ru/Ensiclopedia/Silybum marianum/S.M. Дата доступа 02. 10</vt:lpwstr>
      </vt:variant>
      <vt:variant>
        <vt:lpwstr/>
      </vt:variant>
      <vt:variant>
        <vt:i4>5570634</vt:i4>
      </vt:variant>
      <vt:variant>
        <vt:i4>849</vt:i4>
      </vt:variant>
      <vt:variant>
        <vt:i4>0</vt:i4>
      </vt:variant>
      <vt:variant>
        <vt:i4>5</vt:i4>
      </vt:variant>
      <vt:variant>
        <vt:lpwstr>http://bio.1september.ru/</vt:lpwstr>
      </vt:variant>
      <vt:variant>
        <vt:lpwstr/>
      </vt:variant>
      <vt:variant>
        <vt:i4>67436630</vt:i4>
      </vt:variant>
      <vt:variant>
        <vt:i4>846</vt:i4>
      </vt:variant>
      <vt:variant>
        <vt:i4>0</vt:i4>
      </vt:variant>
      <vt:variant>
        <vt:i4>5</vt:i4>
      </vt:variant>
      <vt:variant>
        <vt:lpwstr>http://www.bestreferat.ru/referat-1111.html. Дата доступа 02. 10</vt:lpwstr>
      </vt:variant>
      <vt:variant>
        <vt:lpwstr/>
      </vt:variant>
      <vt:variant>
        <vt:i4>4719743</vt:i4>
      </vt:variant>
      <vt:variant>
        <vt:i4>843</vt:i4>
      </vt:variant>
      <vt:variant>
        <vt:i4>0</vt:i4>
      </vt:variant>
      <vt:variant>
        <vt:i4>5</vt:i4>
      </vt:variant>
      <vt:variant>
        <vt:lpwstr>http://revolution.allbest.ru/medicine/00154246_0.html.Дата доступа 02. 10</vt:lpwstr>
      </vt:variant>
      <vt:variant>
        <vt:lpwstr/>
      </vt:variant>
      <vt:variant>
        <vt:i4>67305574</vt:i4>
      </vt:variant>
      <vt:variant>
        <vt:i4>840</vt:i4>
      </vt:variant>
      <vt:variant>
        <vt:i4>0</vt:i4>
      </vt:variant>
      <vt:variant>
        <vt:i4>5</vt:i4>
      </vt:variant>
      <vt:variant>
        <vt:lpwstr>http://wooddream.ru/article/read/lekarstvo_krovohlebka.html. Дата доступа 15. 09</vt:lpwstr>
      </vt:variant>
      <vt:variant>
        <vt:lpwstr/>
      </vt:variant>
      <vt:variant>
        <vt:i4>3736620</vt:i4>
      </vt:variant>
      <vt:variant>
        <vt:i4>837</vt:i4>
      </vt:variant>
      <vt:variant>
        <vt:i4>0</vt:i4>
      </vt:variant>
      <vt:variant>
        <vt:i4>5</vt:i4>
      </vt:variant>
      <vt:variant>
        <vt:lpwstr>http://lekmed.ru/lekarstva/lekarstvennye–rasteniya/krovohlebka–lekarstvennaya.html. Дата доступа 02. 10</vt:lpwstr>
      </vt:variant>
      <vt:variant>
        <vt:lpwstr/>
      </vt:variant>
      <vt:variant>
        <vt:i4>608764025</vt:i4>
      </vt:variant>
      <vt:variant>
        <vt:i4>834</vt:i4>
      </vt:variant>
      <vt:variant>
        <vt:i4>0</vt:i4>
      </vt:variant>
      <vt:variant>
        <vt:i4>5</vt:i4>
      </vt:variant>
      <vt:variant>
        <vt:lpwstr>http://medicalherbs.sci–lib.com/herbs082.html. Дата доступа 01. 10</vt:lpwstr>
      </vt:variant>
      <vt:variant>
        <vt:lpwstr/>
      </vt:variant>
      <vt:variant>
        <vt:i4>3285020</vt:i4>
      </vt:variant>
      <vt:variant>
        <vt:i4>831</vt:i4>
      </vt:variant>
      <vt:variant>
        <vt:i4>0</vt:i4>
      </vt:variant>
      <vt:variant>
        <vt:i4>5</vt:i4>
      </vt:variant>
      <vt:variant>
        <vt:lpwstr>http://www.lekarstvennye–rasteniya.net/</vt:lpwstr>
      </vt:variant>
      <vt:variant>
        <vt:lpwstr/>
      </vt:variant>
      <vt:variant>
        <vt:i4>70058086</vt:i4>
      </vt:variant>
      <vt:variant>
        <vt:i4>828</vt:i4>
      </vt:variant>
      <vt:variant>
        <vt:i4>0</vt:i4>
      </vt:variant>
      <vt:variant>
        <vt:i4>5</vt:i4>
      </vt:variant>
      <vt:variant>
        <vt:lpwstr>http://www.comodity.ru/officinal/42.shtml. Дата доступа 26. 09</vt:lpwstr>
      </vt:variant>
      <vt:variant>
        <vt:lpwstr/>
      </vt:variant>
      <vt:variant>
        <vt:i4>4915273</vt:i4>
      </vt:variant>
      <vt:variant>
        <vt:i4>825</vt:i4>
      </vt:variant>
      <vt:variant>
        <vt:i4>0</vt:i4>
      </vt:variant>
      <vt:variant>
        <vt:i4>5</vt:i4>
      </vt:variant>
      <vt:variant>
        <vt:lpwstr>http://www.medicreferat.com.ru/pageid-696-1.html</vt:lpwstr>
      </vt:variant>
      <vt:variant>
        <vt:lpwstr/>
      </vt:variant>
      <vt:variant>
        <vt:i4>3801138</vt:i4>
      </vt:variant>
      <vt:variant>
        <vt:i4>822</vt:i4>
      </vt:variant>
      <vt:variant>
        <vt:i4>0</vt:i4>
      </vt:variant>
      <vt:variant>
        <vt:i4>5</vt:i4>
      </vt:variant>
      <vt:variant>
        <vt:lpwstr>http://www.medicreferat.com.ru/</vt:lpwstr>
      </vt:variant>
      <vt:variant>
        <vt:lpwstr/>
      </vt:variant>
      <vt:variant>
        <vt:i4>537330809</vt:i4>
      </vt:variant>
      <vt:variant>
        <vt:i4>819</vt:i4>
      </vt:variant>
      <vt:variant>
        <vt:i4>0</vt:i4>
      </vt:variant>
      <vt:variant>
        <vt:i4>5</vt:i4>
      </vt:variant>
      <vt:variant>
        <vt:lpwstr>http://www.rasteniya–lecarstvennie.ru/660–sevooborot–rastenij.html. Дата доступа 25. 09</vt:lpwstr>
      </vt:variant>
      <vt:variant>
        <vt:lpwstr/>
      </vt:variant>
      <vt:variant>
        <vt:i4>71630868</vt:i4>
      </vt:variant>
      <vt:variant>
        <vt:i4>816</vt:i4>
      </vt:variant>
      <vt:variant>
        <vt:i4>0</vt:i4>
      </vt:variant>
      <vt:variant>
        <vt:i4>5</vt:i4>
      </vt:variant>
      <vt:variant>
        <vt:lpwstr>http://survivalskills.rxfly.net/nature/rasteniya/lekarstvenie_i_sedobnie/rasteniya.html. Дата доступа 15. 09</vt:lpwstr>
      </vt:variant>
      <vt:variant>
        <vt:lpwstr/>
      </vt:variant>
      <vt:variant>
        <vt:i4>6160400</vt:i4>
      </vt:variant>
      <vt:variant>
        <vt:i4>813</vt:i4>
      </vt:variant>
      <vt:variant>
        <vt:i4>0</vt:i4>
      </vt:variant>
      <vt:variant>
        <vt:i4>5</vt:i4>
      </vt:variant>
      <vt:variant>
        <vt:lpwstr>http://herb.baluev.com/plants/plants_to_sickness/7/12/</vt:lpwstr>
      </vt:variant>
      <vt:variant>
        <vt:lpwstr/>
      </vt:variant>
      <vt:variant>
        <vt:i4>7536676</vt:i4>
      </vt:variant>
      <vt:variant>
        <vt:i4>810</vt:i4>
      </vt:variant>
      <vt:variant>
        <vt:i4>0</vt:i4>
      </vt:variant>
      <vt:variant>
        <vt:i4>5</vt:i4>
      </vt:variant>
      <vt:variant>
        <vt:lpwstr>http://herb.baluev.com/</vt:lpwstr>
      </vt:variant>
      <vt:variant>
        <vt:lpwstr/>
      </vt:variant>
      <vt:variant>
        <vt:i4>541860939</vt:i4>
      </vt:variant>
      <vt:variant>
        <vt:i4>807</vt:i4>
      </vt:variant>
      <vt:variant>
        <vt:i4>0</vt:i4>
      </vt:variant>
      <vt:variant>
        <vt:i4>5</vt:i4>
      </vt:variant>
      <vt:variant>
        <vt:lpwstr>http://pharmacognoz.ru/entsiklopediya–lekarstvennyih–rasteniy/lekarstvennyie–rasteniya–zh/zhe.html. Дата доступа 11. 09</vt:lpwstr>
      </vt:variant>
      <vt:variant>
        <vt:lpwstr/>
      </vt:variant>
      <vt:variant>
        <vt:i4>5177349</vt:i4>
      </vt:variant>
      <vt:variant>
        <vt:i4>804</vt:i4>
      </vt:variant>
      <vt:variant>
        <vt:i4>0</vt:i4>
      </vt:variant>
      <vt:variant>
        <vt:i4>5</vt:i4>
      </vt:variant>
      <vt:variant>
        <vt:lpwstr>http://irbis.reglib.natm.ru/cgi-bin/irbis64r_01/cgiirbis_32.exe?Z21ID=&amp;I21DBN=MARSW&amp;P21DBN=MARSW&amp;S21STN=1&amp;S21REF=5&amp;S21FMT=fullwebr&amp;C21COM=S&amp;S21CNR=10&amp;S21P01=0&amp;S21P02=0&amp;S21P03=M=&amp;S21STR=</vt:lpwstr>
      </vt:variant>
      <vt:variant>
        <vt:lpwstr/>
      </vt:variant>
      <vt:variant>
        <vt:i4>327682</vt:i4>
      </vt:variant>
      <vt:variant>
        <vt:i4>801</vt:i4>
      </vt:variant>
      <vt:variant>
        <vt:i4>0</vt:i4>
      </vt:variant>
      <vt:variant>
        <vt:i4>5</vt:i4>
      </vt:variant>
      <vt:variant>
        <vt:lpwstr>http://irbis.reglib.natm.ru/cgi-bin/irbis64r_01/cgiirbis_32.exe?Z21ID=&amp;I21DBN=MARSW&amp;P21DBN=MARSW&amp;S21STN=1&amp;S21REF=5&amp;S21FMT=fullwebr&amp;C21COM=S&amp;S21CNR=10&amp;S21P01=0&amp;S21P02=1&amp;S21P03=A=&amp;S21STR=%D0%A8%D1%83%D0%BA%D0%BB%D0%B8%D0%BD%2C%20%D0%AE%2E%20%D0%98%2E</vt:lpwstr>
      </vt:variant>
      <vt:variant>
        <vt:lpwstr/>
      </vt:variant>
      <vt:variant>
        <vt:i4>1769525</vt:i4>
      </vt:variant>
      <vt:variant>
        <vt:i4>798</vt:i4>
      </vt:variant>
      <vt:variant>
        <vt:i4>0</vt:i4>
      </vt:variant>
      <vt:variant>
        <vt:i4>5</vt:i4>
      </vt:variant>
      <vt:variant>
        <vt:lpwstr>http://catalog.belal.by/cgi-bin/irbis64r_81/cgiirbis_64.exe?Z21ID=&amp;I21DBN=BELAL_ENG&amp;P21DBN=BELAL&amp;S21STN=1&amp;S21REF=10&amp;S21FMT=fullw&amp;C21COM=S&amp;S21CNR=20&amp;S21P01=0&amp;S21P02=0&amp;S21P03=M=&amp;S21COLORTERMS=0&amp;S21STR=</vt:lpwstr>
      </vt:variant>
      <vt:variant>
        <vt:lpwstr/>
      </vt:variant>
      <vt:variant>
        <vt:i4>3670075</vt:i4>
      </vt:variant>
      <vt:variant>
        <vt:i4>795</vt:i4>
      </vt:variant>
      <vt:variant>
        <vt:i4>0</vt:i4>
      </vt:variant>
      <vt:variant>
        <vt:i4>5</vt:i4>
      </vt:variant>
      <vt:variant>
        <vt:lpwstr>http://plant.geoman.ru/books/item/f00/s00/z0000004/st085.shtml</vt:lpwstr>
      </vt:variant>
      <vt:variant>
        <vt:lpwstr/>
      </vt:variant>
      <vt:variant>
        <vt:i4>2818062</vt:i4>
      </vt:variant>
      <vt:variant>
        <vt:i4>792</vt:i4>
      </vt:variant>
      <vt:variant>
        <vt:i4>0</vt:i4>
      </vt:variant>
      <vt:variant>
        <vt:i4>5</vt:i4>
      </vt:variant>
      <vt:variant>
        <vt:lpwstr>http://chem.kstu.ru/butlerov_comm/vol2/cd-a2/data/jchem&amp;cs/russian/n5/content5.htm</vt:lpwstr>
      </vt:variant>
      <vt:variant>
        <vt:lpwstr/>
      </vt:variant>
      <vt:variant>
        <vt:i4>7340063</vt:i4>
      </vt:variant>
      <vt:variant>
        <vt:i4>789</vt:i4>
      </vt:variant>
      <vt:variant>
        <vt:i4>0</vt:i4>
      </vt:variant>
      <vt:variant>
        <vt:i4>5</vt:i4>
      </vt:variant>
      <vt:variant>
        <vt:lpwstr>http://chem.kstu.ru/butlerov_comm/vol2/cd-a2/data/jchem&amp;cs/russian/home.htm</vt:lpwstr>
      </vt:variant>
      <vt:variant>
        <vt:lpwstr/>
      </vt:variant>
      <vt:variant>
        <vt:i4>6553622</vt:i4>
      </vt:variant>
      <vt:variant>
        <vt:i4>786</vt:i4>
      </vt:variant>
      <vt:variant>
        <vt:i4>0</vt:i4>
      </vt:variant>
      <vt:variant>
        <vt:i4>5</vt:i4>
      </vt:variant>
      <vt:variant>
        <vt:lpwstr>http://chem.kstu.ru/butlerov_comm/vol2/cd-a2/data/jchem&amp;cs/russian/n5/main.htm</vt:lpwstr>
      </vt:variant>
      <vt:variant>
        <vt:lpwstr/>
      </vt:variant>
      <vt:variant>
        <vt:i4>983162</vt:i4>
      </vt:variant>
      <vt:variant>
        <vt:i4>783</vt:i4>
      </vt:variant>
      <vt:variant>
        <vt:i4>0</vt:i4>
      </vt:variant>
      <vt:variant>
        <vt:i4>5</vt:i4>
      </vt:variant>
      <vt:variant>
        <vt:lpwstr>http://chem.kstu.ru/butlerov_comm/vol2/cd-a2/data/jchem&amp;cs/russian/n5/list.htm</vt:lpwstr>
      </vt:variant>
      <vt:variant>
        <vt:lpwstr>%D1%82%D0%B8%D0%BC%D0%BE%D1%84</vt:lpwstr>
      </vt:variant>
      <vt:variant>
        <vt:i4>1769525</vt:i4>
      </vt:variant>
      <vt:variant>
        <vt:i4>780</vt:i4>
      </vt:variant>
      <vt:variant>
        <vt:i4>0</vt:i4>
      </vt:variant>
      <vt:variant>
        <vt:i4>5</vt:i4>
      </vt:variant>
      <vt:variant>
        <vt:lpwstr>http://catalog.belal.by/cgi-bin/irbis64r_81/cgiirbis_64.exe?Z21ID=&amp;I21DBN=BELAL_ENG&amp;P21DBN=BELAL&amp;S21STN=1&amp;S21REF=10&amp;S21FMT=fullw&amp;C21COM=S&amp;S21CNR=20&amp;S21P01=0&amp;S21P02=0&amp;S21P03=M=&amp;S21COLORTERMS=0&amp;S21STR=</vt:lpwstr>
      </vt:variant>
      <vt:variant>
        <vt:lpwstr/>
      </vt:variant>
      <vt:variant>
        <vt:i4>4718708</vt:i4>
      </vt:variant>
      <vt:variant>
        <vt:i4>777</vt:i4>
      </vt:variant>
      <vt:variant>
        <vt:i4>0</vt:i4>
      </vt:variant>
      <vt:variant>
        <vt:i4>5</vt:i4>
      </vt:variant>
      <vt:variant>
        <vt:lpwstr>http://catalog.belal.by/cgi-bin/irbis64r_81/cgiirbis_64.exe?Z21ID=&amp;I21DBN=BELAL_ENG&amp;P21DBN=BELAL&amp;S21STN=1&amp;S21REF=10&amp;S21FMT=fullw&amp;C21COM=S&amp;S21CNR=20&amp;S21P01=3&amp;S21P02=0&amp;S21P03=A=&amp;S21COLORTERMS=0&amp;S21STR=%D0%A2%D0%B5%D1%80%D0%B5%D1%89%D1%83%D0%BA%20%D0%92.%D0%A1.</vt:lpwstr>
      </vt:variant>
      <vt:variant>
        <vt:lpwstr/>
      </vt:variant>
      <vt:variant>
        <vt:i4>5308533</vt:i4>
      </vt:variant>
      <vt:variant>
        <vt:i4>774</vt:i4>
      </vt:variant>
      <vt:variant>
        <vt:i4>0</vt:i4>
      </vt:variant>
      <vt:variant>
        <vt:i4>5</vt:i4>
      </vt:variant>
      <vt:variant>
        <vt:lpwstr>http://ru.wikipedia.org/wiki/%D0%98%D0%B7%D0%B4%D0%B0%D1%82%D0%B5%D0%BB%D1%8C%D1%81%D1%82%D0%B2%D0%BE_%D0%90%D0%BA%D0%B0%D0%B4%D0%B5%D0%BC%D0%B8%D0%B8_%D0%9D%D0%B0%D1%83%D0%BA_%D0%A1%D0%A1%D0%A1%D0%A0</vt:lpwstr>
      </vt:variant>
      <vt:variant>
        <vt:lpwstr/>
      </vt:variant>
      <vt:variant>
        <vt:i4>2097274</vt:i4>
      </vt:variant>
      <vt:variant>
        <vt:i4>771</vt:i4>
      </vt:variant>
      <vt:variant>
        <vt:i4>0</vt:i4>
      </vt:variant>
      <vt:variant>
        <vt:i4>5</vt:i4>
      </vt:variant>
      <vt:variant>
        <vt:lpwstr>http://ru.wikipedia.org/wiki/%D0%91%D0%BE%D0%B1%D1%80%D0%BE%D0%B2,_%D0%95%D0%B2%D0%B3%D0%B5%D0%BD%D0%B8%D0%B9_%D0%93%D1%80%D0%B8%D0%B3%D0%BE%D1%80%D1%8C%D0%B5%D0%B2%D0%B8%D1%87</vt:lpwstr>
      </vt:variant>
      <vt:variant>
        <vt:lpwstr/>
      </vt:variant>
      <vt:variant>
        <vt:i4>5242911</vt:i4>
      </vt:variant>
      <vt:variant>
        <vt:i4>768</vt:i4>
      </vt:variant>
      <vt:variant>
        <vt:i4>0</vt:i4>
      </vt:variant>
      <vt:variant>
        <vt:i4>5</vt:i4>
      </vt:variant>
      <vt:variant>
        <vt:lpwstr>http://ru.wikipedia.org/wiki/%D0%91._%D0%9A._%D0%A8%D0%B8%D1%88%D0%BA%D0%B8%D0%BD</vt:lpwstr>
      </vt:variant>
      <vt:variant>
        <vt:lpwstr/>
      </vt:variant>
      <vt:variant>
        <vt:i4>8323133</vt:i4>
      </vt:variant>
      <vt:variant>
        <vt:i4>765</vt:i4>
      </vt:variant>
      <vt:variant>
        <vt:i4>0</vt:i4>
      </vt:variant>
      <vt:variant>
        <vt:i4>5</vt:i4>
      </vt:variant>
      <vt:variant>
        <vt:lpwstr>http://ru.wikipedia.org/wiki/%D0%92._%D0%9B._%D0%9A%D0%BE%D0%BC%D0%B0%D1%80%D0%BE%D0%B2</vt:lpwstr>
      </vt:variant>
      <vt:variant>
        <vt:lpwstr/>
      </vt:variant>
      <vt:variant>
        <vt:i4>2752554</vt:i4>
      </vt:variant>
      <vt:variant>
        <vt:i4>762</vt:i4>
      </vt:variant>
      <vt:variant>
        <vt:i4>0</vt:i4>
      </vt:variant>
      <vt:variant>
        <vt:i4>5</vt:i4>
      </vt:variant>
      <vt:variant>
        <vt:lpwstr>http://herba.msu.ru/shipunov/school/books/flora_sssr1955_22.djvu</vt:lpwstr>
      </vt:variant>
      <vt:variant>
        <vt:lpwstr/>
      </vt:variant>
      <vt:variant>
        <vt:i4>8192114</vt:i4>
      </vt:variant>
      <vt:variant>
        <vt:i4>759</vt:i4>
      </vt:variant>
      <vt:variant>
        <vt:i4>0</vt:i4>
      </vt:variant>
      <vt:variant>
        <vt:i4>5</vt:i4>
      </vt:variant>
      <vt:variant>
        <vt:lpwstr>http://ru.wikipedia.org/wiki/%D0%9F%D0%BE%D1%8F%D1%80%D0%BA%D0%BE%D0%B2%D0%B0,_%D0%90%D0%BD%D1%82%D0%BE%D0%BD%D0%B8%D0%BD%D0%B0_%D0%98%D0%B2%D0%B0%D0%BD%D0%BE%D0%B2%D0%BD%D0%B0</vt:lpwstr>
      </vt:variant>
      <vt:variant>
        <vt:lpwstr/>
      </vt:variant>
      <vt:variant>
        <vt:i4>1769525</vt:i4>
      </vt:variant>
      <vt:variant>
        <vt:i4>756</vt:i4>
      </vt:variant>
      <vt:variant>
        <vt:i4>0</vt:i4>
      </vt:variant>
      <vt:variant>
        <vt:i4>5</vt:i4>
      </vt:variant>
      <vt:variant>
        <vt:lpwstr>http://catalog.belal.by/cgi-bin/irbis64r_81/cgiirbis_64.exe?Z21ID=&amp;I21DBN=BELAL_ENG&amp;P21DBN=BELAL&amp;S21STN=1&amp;S21REF=10&amp;S21FMT=fullw&amp;C21COM=S&amp;S21CNR=20&amp;S21P01=0&amp;S21P02=0&amp;S21P03=M=&amp;S21COLORTERMS=0&amp;S21STR=</vt:lpwstr>
      </vt:variant>
      <vt:variant>
        <vt:lpwstr/>
      </vt:variant>
      <vt:variant>
        <vt:i4>4849786</vt:i4>
      </vt:variant>
      <vt:variant>
        <vt:i4>753</vt:i4>
      </vt:variant>
      <vt:variant>
        <vt:i4>0</vt:i4>
      </vt:variant>
      <vt:variant>
        <vt:i4>5</vt:i4>
      </vt:variant>
      <vt:variant>
        <vt:lpwstr>http://catalog.belal.by/cgi-bin/irbis64r_81/cgiirbis_64.exe?Z21ID=&amp;I21DBN=BELAL_ENG&amp;P21DBN=BELAL&amp;S21STN=1&amp;S21REF=10&amp;S21FMT=fullw&amp;C21COM=S&amp;S21CNR=20&amp;S21P01=3&amp;S21P02=0&amp;S21P03=A=&amp;S21COLORTERMS=0&amp;S21STR=%D0%9C%D1%83%D1%81%D1%82%D1%8F%D1%86%D1%8D%20%D0%93.%D0%98.</vt:lpwstr>
      </vt:variant>
      <vt:variant>
        <vt:lpwstr/>
      </vt:variant>
      <vt:variant>
        <vt:i4>5767229</vt:i4>
      </vt:variant>
      <vt:variant>
        <vt:i4>750</vt:i4>
      </vt:variant>
      <vt:variant>
        <vt:i4>0</vt:i4>
      </vt:variant>
      <vt:variant>
        <vt:i4>5</vt:i4>
      </vt:variant>
      <vt:variant>
        <vt:lpwstr>http://ru.wikipedia.org/wiki/%D0%9B%D0%B8%D0%BD%D0%B4%D0%BC%D0%B0%D0%BD,_%D0%9A%D0%B0%D1%80%D0%BB_%D0%90%D0%BA%D1%81%D0%B5%D0%BB%D1%8C_%D0%9C%D0%B0%D0%B3%D0%BD%D1%83%D1%81</vt:lpwstr>
      </vt:variant>
      <vt:variant>
        <vt:lpwstr/>
      </vt:variant>
      <vt:variant>
        <vt:i4>2556012</vt:i4>
      </vt:variant>
      <vt:variant>
        <vt:i4>747</vt:i4>
      </vt:variant>
      <vt:variant>
        <vt:i4>0</vt:i4>
      </vt:variant>
      <vt:variant>
        <vt:i4>5</vt:i4>
      </vt:variant>
      <vt:variant>
        <vt:lpwstr>http://ru.wikipedia.org/wiki/%D0%90._%D0%9B._%D0%A2%D0%B0%D1%85%D1%82%D0%B0%D0%B4%D0%B6%D1%8F%D0%BD</vt:lpwstr>
      </vt:variant>
      <vt:variant>
        <vt:lpwstr/>
      </vt:variant>
      <vt:variant>
        <vt:i4>8060973</vt:i4>
      </vt:variant>
      <vt:variant>
        <vt:i4>744</vt:i4>
      </vt:variant>
      <vt:variant>
        <vt:i4>0</vt:i4>
      </vt:variant>
      <vt:variant>
        <vt:i4>5</vt:i4>
      </vt:variant>
      <vt:variant>
        <vt:lpwstr>http://ru.wikipedia.org/wiki/%D0%9A%D0%B8%D1%80%D0%BF%D0%B8%D1%87%D0%BD%D0%B8%D0%BA%D0%BE%D0%B2,_%D0%9C%D0%BE%D0%B8%D1%81%D0%B5%D0%B9_%D0%AD%D0%BB%D1%8C%D0%B5%D0%B2%D0%B8%D1%87</vt:lpwstr>
      </vt:variant>
      <vt:variant>
        <vt:lpwstr/>
      </vt:variant>
      <vt:variant>
        <vt:i4>5439512</vt:i4>
      </vt:variant>
      <vt:variant>
        <vt:i4>741</vt:i4>
      </vt:variant>
      <vt:variant>
        <vt:i4>0</vt:i4>
      </vt:variant>
      <vt:variant>
        <vt:i4>5</vt:i4>
      </vt:variant>
      <vt:variant>
        <vt:lpwstr>http://ru.wikipedia.org/wiki/%D0%90%D1%81%D1%82%D1%80%D0%BE%D0%B2%D1%8B%D0%B5</vt:lpwstr>
      </vt:variant>
      <vt:variant>
        <vt:lpwstr/>
      </vt:variant>
      <vt:variant>
        <vt:i4>2556011</vt:i4>
      </vt:variant>
      <vt:variant>
        <vt:i4>738</vt:i4>
      </vt:variant>
      <vt:variant>
        <vt:i4>0</vt:i4>
      </vt:variant>
      <vt:variant>
        <vt:i4>5</vt:i4>
      </vt:variant>
      <vt:variant>
        <vt:lpwstr>http://ru.wikipedia.org/wiki/%D0%A1%D0%BB%D0%BE%D0%B6%D0%BD%D0%BE%D1%86%D0%B2%D0%B5%D1%82%D0%BD%D1%8B%D0%B5</vt:lpwstr>
      </vt:variant>
      <vt:variant>
        <vt:lpwstr/>
      </vt:variant>
      <vt:variant>
        <vt:i4>8060973</vt:i4>
      </vt:variant>
      <vt:variant>
        <vt:i4>735</vt:i4>
      </vt:variant>
      <vt:variant>
        <vt:i4>0</vt:i4>
      </vt:variant>
      <vt:variant>
        <vt:i4>5</vt:i4>
      </vt:variant>
      <vt:variant>
        <vt:lpwstr>http://ru.wikipedia.org/wiki/%D0%9A%D0%B8%D1%80%D0%BF%D0%B8%D1%87%D0%BD%D0%B8%D0%BA%D0%BE%D0%B2,_%D0%9C%D0%BE%D0%B8%D1%81%D0%B5%D0%B9_%D0%AD%D0%BB%D1%8C%D0%B5%D0%B2%D0%B8%D1%87</vt:lpwstr>
      </vt:variant>
      <vt:variant>
        <vt:lpwstr/>
      </vt:variant>
      <vt:variant>
        <vt:i4>7864419</vt:i4>
      </vt:variant>
      <vt:variant>
        <vt:i4>732</vt:i4>
      </vt:variant>
      <vt:variant>
        <vt:i4>0</vt:i4>
      </vt:variant>
      <vt:variant>
        <vt:i4>5</vt:i4>
      </vt:variant>
      <vt:variant>
        <vt:lpwstr>http://ru.wikipedia.org/wiki/%D0%AD%D0%BD%D1%86%D0%B8%D0%BA%D0%BB%D0%BE%D0%BF%D0%B5%D0%B4%D0%B8%D1%87%D0%B5%D1%81%D0%BA%D0%B8%D0%B9_%D1%81%D0%BB%D0%BE%D0%B2%D0%B0%D1%80%D1%8C_%D0%91%D1%80%D0%BE%D0%BA%D0%B3%D0%B0%D1%83%D0%B7%D0%B0_%D0%B8_%D0%95%D1%84%D1%80%D0%BE%D0%BD%D0%B0</vt:lpwstr>
      </vt:variant>
      <vt:variant>
        <vt:lpwstr/>
      </vt:variant>
      <vt:variant>
        <vt:i4>4063294</vt:i4>
      </vt:variant>
      <vt:variant>
        <vt:i4>729</vt:i4>
      </vt:variant>
      <vt:variant>
        <vt:i4>0</vt:i4>
      </vt:variant>
      <vt:variant>
        <vt:i4>5</vt:i4>
      </vt:variant>
      <vt:variant>
        <vt:lpwstr>http://ru.wikisource.org/wiki/%D0%AD%D0%A1%D0%91%D0%95/%D0%97%D0%B2%D0%B5%D0%B7%D0%B4%D1%87%D0%B0%D1%82%D0%BA%D0%B0</vt:lpwstr>
      </vt:variant>
      <vt:variant>
        <vt:lpwstr/>
      </vt:variant>
      <vt:variant>
        <vt:i4>1769525</vt:i4>
      </vt:variant>
      <vt:variant>
        <vt:i4>726</vt:i4>
      </vt:variant>
      <vt:variant>
        <vt:i4>0</vt:i4>
      </vt:variant>
      <vt:variant>
        <vt:i4>5</vt:i4>
      </vt:variant>
      <vt:variant>
        <vt:lpwstr>http://catalog.belal.by/cgi-bin/irbis64r_81/cgiirbis_64.exe?Z21ID=&amp;I21DBN=BELAL_ENG&amp;P21DBN=BELAL&amp;S21STN=1&amp;S21REF=10&amp;S21FMT=fullw&amp;C21COM=S&amp;S21CNR=20&amp;S21P01=0&amp;S21P02=0&amp;S21P03=M=&amp;S21COLORTERMS=0&amp;S21STR=</vt:lpwstr>
      </vt:variant>
      <vt:variant>
        <vt:lpwstr/>
      </vt:variant>
      <vt:variant>
        <vt:i4>1900587</vt:i4>
      </vt:variant>
      <vt:variant>
        <vt:i4>723</vt:i4>
      </vt:variant>
      <vt:variant>
        <vt:i4>0</vt:i4>
      </vt:variant>
      <vt:variant>
        <vt:i4>5</vt:i4>
      </vt:variant>
      <vt:variant>
        <vt:lpwstr>http://catalog.belal.by/cgi-bin/irbis64r_81/cgiirbis_64.exe?Z21ID=&amp;I21DBN=BELAL_ENG&amp;P21DBN=BELAL&amp;S21STN=1&amp;S21REF=10&amp;S21FMT=fullw&amp;C21COM=S&amp;S21CNR=20&amp;S21P01=3&amp;S21P02=0&amp;S21P03=A=&amp;S21COLORTERMS=0&amp;S21STR=%D0%94%D0%BE%D1%80%D0%BE%D1%88%D0%BA%D0%B5%D0%B2%D0%B8%D1%87%20%D0%98.%D0%9D.</vt:lpwstr>
      </vt:variant>
      <vt:variant>
        <vt:lpwstr/>
      </vt:variant>
      <vt:variant>
        <vt:i4>3342438</vt:i4>
      </vt:variant>
      <vt:variant>
        <vt:i4>720</vt:i4>
      </vt:variant>
      <vt:variant>
        <vt:i4>0</vt:i4>
      </vt:variant>
      <vt:variant>
        <vt:i4>5</vt:i4>
      </vt:variant>
      <vt:variant>
        <vt:lpwstr>http://herba.msu.ru/shipunov/school/books/gubanov2004_illustr_opred_rast_sred_rossii_3.djvu</vt:lpwstr>
      </vt:variant>
      <vt:variant>
        <vt:lpwstr/>
      </vt:variant>
      <vt:variant>
        <vt:i4>2949238</vt:i4>
      </vt:variant>
      <vt:variant>
        <vt:i4>717</vt:i4>
      </vt:variant>
      <vt:variant>
        <vt:i4>0</vt:i4>
      </vt:variant>
      <vt:variant>
        <vt:i4>5</vt:i4>
      </vt:variant>
      <vt:variant>
        <vt:lpwstr>http://ru.wikipedia.org/wiki/%D0%A2%D0%B0%D1%85%D1%82%D0%B0%D0%B4%D0%B6%D1%8F%D0%BD,_%D0%90%D1%80%D0%BC%D0%B5%D0%BD_%D0%9B%D0%B5%D0%BE%D0%BD%D0%BE%D0%B2%D0%B8%D1%87</vt:lpwstr>
      </vt:variant>
      <vt:variant>
        <vt:lpwstr/>
      </vt:variant>
      <vt:variant>
        <vt:i4>2949238</vt:i4>
      </vt:variant>
      <vt:variant>
        <vt:i4>714</vt:i4>
      </vt:variant>
      <vt:variant>
        <vt:i4>0</vt:i4>
      </vt:variant>
      <vt:variant>
        <vt:i4>5</vt:i4>
      </vt:variant>
      <vt:variant>
        <vt:lpwstr>http://ru.wikipedia.org/wiki/%D0%A2%D0%B0%D1%85%D1%82%D0%B0%D0%B4%D0%B6%D1%8F%D0%BD,_%D0%90%D1%80%D0%BC%D0%B5%D0%BD_%D0%9B%D0%B5%D0%BE%D0%BD%D0%BE%D0%B2%D0%B8%D1%87</vt:lpwstr>
      </vt:variant>
      <vt:variant>
        <vt:lpwstr/>
      </vt:variant>
      <vt:variant>
        <vt:i4>4390992</vt:i4>
      </vt:variant>
      <vt:variant>
        <vt:i4>711</vt:i4>
      </vt:variant>
      <vt:variant>
        <vt:i4>0</vt:i4>
      </vt:variant>
      <vt:variant>
        <vt:i4>5</vt:i4>
      </vt:variant>
      <vt:variant>
        <vt:lpwstr>http://ashipunov.info/shipunov/school/books/slovarj-sprav_pchelovoda_1955.djvu</vt:lpwstr>
      </vt:variant>
      <vt:variant>
        <vt:lpwstr/>
      </vt:variant>
      <vt:variant>
        <vt:i4>7798845</vt:i4>
      </vt:variant>
      <vt:variant>
        <vt:i4>708</vt:i4>
      </vt:variant>
      <vt:variant>
        <vt:i4>0</vt:i4>
      </vt:variant>
      <vt:variant>
        <vt:i4>5</vt:i4>
      </vt:variant>
      <vt:variant>
        <vt:lpwstr>http://hl.mailru.su/gcached?q=cache:bal-rep%5FOpYJ:http%3A//oko-planet.su/spravka/spravkasurvival/127064-vorobeynik-krasnokornevoy.html</vt:lpwstr>
      </vt:variant>
      <vt:variant>
        <vt:lpwstr/>
      </vt:variant>
      <vt:variant>
        <vt:i4>3080247</vt:i4>
      </vt:variant>
      <vt:variant>
        <vt:i4>702</vt:i4>
      </vt:variant>
      <vt:variant>
        <vt:i4>0</vt:i4>
      </vt:variant>
      <vt:variant>
        <vt:i4>5</vt:i4>
      </vt:variant>
      <vt:variant>
        <vt:lpwstr>http://www.staroslav.ru/index209407249.htm</vt:lpwstr>
      </vt:variant>
      <vt:variant>
        <vt:lpwstr/>
      </vt:variant>
      <vt:variant>
        <vt:i4>262180</vt:i4>
      </vt:variant>
      <vt:variant>
        <vt:i4>699</vt:i4>
      </vt:variant>
      <vt:variant>
        <vt:i4>0</vt:i4>
      </vt:variant>
      <vt:variant>
        <vt:i4>5</vt:i4>
      </vt:variant>
      <vt:variant>
        <vt:lpwstr>http://ru.wikipedia.org/wiki/%D0%90%D1%80%D1%82%D0%B5%D1%80%D0%B8%D0%B0%D0%BB%D1%8C%D0%BD%D0%BE%D0%B5_%D0%B4%D0%B0%D0%B2%D0%BB%D0%B5%D0%BD%D0%B8%D0%B5</vt:lpwstr>
      </vt:variant>
      <vt:variant>
        <vt:lpwstr/>
      </vt:variant>
      <vt:variant>
        <vt:i4>720969</vt:i4>
      </vt:variant>
      <vt:variant>
        <vt:i4>696</vt:i4>
      </vt:variant>
      <vt:variant>
        <vt:i4>0</vt:i4>
      </vt:variant>
      <vt:variant>
        <vt:i4>5</vt:i4>
      </vt:variant>
      <vt:variant>
        <vt:lpwstr>http://ru.wikipedia.org/wiki/%D0%AD%D0%BA%D1%81%D1%82%D1%80%D0%B0%D0%BA%D1%82</vt:lpwstr>
      </vt:variant>
      <vt:variant>
        <vt:lpwstr/>
      </vt:variant>
      <vt:variant>
        <vt:i4>8126512</vt:i4>
      </vt:variant>
      <vt:variant>
        <vt:i4>693</vt:i4>
      </vt:variant>
      <vt:variant>
        <vt:i4>0</vt:i4>
      </vt:variant>
      <vt:variant>
        <vt:i4>5</vt:i4>
      </vt:variant>
      <vt:variant>
        <vt:lpwstr>http://ru.wikipedia.org/wiki/%D0%A1%D0%BF%D0%B8%D1%80%D1%82</vt:lpwstr>
      </vt:variant>
      <vt:variant>
        <vt:lpwstr/>
      </vt:variant>
      <vt:variant>
        <vt:i4>5046344</vt:i4>
      </vt:variant>
      <vt:variant>
        <vt:i4>690</vt:i4>
      </vt:variant>
      <vt:variant>
        <vt:i4>0</vt:i4>
      </vt:variant>
      <vt:variant>
        <vt:i4>5</vt:i4>
      </vt:variant>
      <vt:variant>
        <vt:lpwstr>http://ru.wikipedia.org/w/index.php?title=%D0%9F%D1%80%D0%BE%D1%82%D0%B8%D0%B2%D0%BE%D0%B0%D0%BB%D0%BB%D0%B5%D1%80%D0%B3%D0%B8%D1%87%D0%B5%D1%81%D0%BA%D0%BE%D0%B5&amp;action=edit&amp;redlink=1</vt:lpwstr>
      </vt:variant>
      <vt:variant>
        <vt:lpwstr/>
      </vt:variant>
      <vt:variant>
        <vt:i4>4128831</vt:i4>
      </vt:variant>
      <vt:variant>
        <vt:i4>687</vt:i4>
      </vt:variant>
      <vt:variant>
        <vt:i4>0</vt:i4>
      </vt:variant>
      <vt:variant>
        <vt:i4>5</vt:i4>
      </vt:variant>
      <vt:variant>
        <vt:lpwstr>http://ru.wikipedia.org/w/index.php?title=%D0%91%D0%B0%D0%BA%D1%82%D0%B5%D1%80%D0%B8%D1%86%D0%B8%D0%B4%D0%BD%D0%BE%D0%B5&amp;action=edit&amp;redlink=1</vt:lpwstr>
      </vt:variant>
      <vt:variant>
        <vt:lpwstr/>
      </vt:variant>
      <vt:variant>
        <vt:i4>5439517</vt:i4>
      </vt:variant>
      <vt:variant>
        <vt:i4>684</vt:i4>
      </vt:variant>
      <vt:variant>
        <vt:i4>0</vt:i4>
      </vt:variant>
      <vt:variant>
        <vt:i4>5</vt:i4>
      </vt:variant>
      <vt:variant>
        <vt:lpwstr>http://ru.wikipedia.org/wiki/%D0%9E%D0%B1%D0%B5%D0%B7%D0%B1%D0%BE%D0%BB%D0%B8%D0%B2%D0%B0%D1%8E%D1%89%D0%B5%D0%B5</vt:lpwstr>
      </vt:variant>
      <vt:variant>
        <vt:lpwstr/>
      </vt:variant>
      <vt:variant>
        <vt:i4>720970</vt:i4>
      </vt:variant>
      <vt:variant>
        <vt:i4>681</vt:i4>
      </vt:variant>
      <vt:variant>
        <vt:i4>0</vt:i4>
      </vt:variant>
      <vt:variant>
        <vt:i4>5</vt:i4>
      </vt:variant>
      <vt:variant>
        <vt:lpwstr>http://ru.wikipedia.org/wiki/%D0%A1%D0%BD%D0%BE%D1%82%D0%B2%D0%BE%D1%80%D0%BD%D0%BE%D0%B5</vt:lpwstr>
      </vt:variant>
      <vt:variant>
        <vt:lpwstr/>
      </vt:variant>
      <vt:variant>
        <vt:i4>3866687</vt:i4>
      </vt:variant>
      <vt:variant>
        <vt:i4>678</vt:i4>
      </vt:variant>
      <vt:variant>
        <vt:i4>0</vt:i4>
      </vt:variant>
      <vt:variant>
        <vt:i4>5</vt:i4>
      </vt:variant>
      <vt:variant>
        <vt:lpwstr>http://ru.wikipedia.org/w/index.php?title=%D0%9E%D1%82%D1%85%D0%B0%D1%80%D0%BA%D0%B8%D0%B2%D0%B0%D1%8E%D1%89%D0%B5%D0%B5&amp;action=edit&amp;redlink=1</vt:lpwstr>
      </vt:variant>
      <vt:variant>
        <vt:lpwstr/>
      </vt:variant>
      <vt:variant>
        <vt:i4>6815807</vt:i4>
      </vt:variant>
      <vt:variant>
        <vt:i4>675</vt:i4>
      </vt:variant>
      <vt:variant>
        <vt:i4>0</vt:i4>
      </vt:variant>
      <vt:variant>
        <vt:i4>5</vt:i4>
      </vt:variant>
      <vt:variant>
        <vt:lpwstr>http://ru.wikipedia.org/w/index.php?title=%D0%9F%D1%80%D0%BE%D1%82%D0%B8%D0%B2%D0%BE%D0%B2%D0%BE%D1%81%D0%BF%D0%B0%D0%BB%D0%B8%D1%82%D0%B5%D0%BB%D1%8C%D0%BD%D0%BE%D0%B5&amp;action=edit&amp;redlink=1</vt:lpwstr>
      </vt:variant>
      <vt:variant>
        <vt:lpwstr/>
      </vt:variant>
      <vt:variant>
        <vt:i4>3932263</vt:i4>
      </vt:variant>
      <vt:variant>
        <vt:i4>672</vt:i4>
      </vt:variant>
      <vt:variant>
        <vt:i4>0</vt:i4>
      </vt:variant>
      <vt:variant>
        <vt:i4>5</vt:i4>
      </vt:variant>
      <vt:variant>
        <vt:lpwstr>http://ru.wikipedia.org/w/index.php?title=%D0%A0%D0%B0%D0%BD%D0%BE%D0%B7%D0%B0%D0%B6%D0%B8%D0%B2%D0%BB%D1%8F%D1%8E%D1%89%D0%B5%D0%B5&amp;action=edit&amp;redlink=1</vt:lpwstr>
      </vt:variant>
      <vt:variant>
        <vt:lpwstr/>
      </vt:variant>
      <vt:variant>
        <vt:i4>5439567</vt:i4>
      </vt:variant>
      <vt:variant>
        <vt:i4>669</vt:i4>
      </vt:variant>
      <vt:variant>
        <vt:i4>0</vt:i4>
      </vt:variant>
      <vt:variant>
        <vt:i4>5</vt:i4>
      </vt:variant>
      <vt:variant>
        <vt:lpwstr>http://ru.wikipedia.org/wiki/%D0%9F%D0%BB%D0%BE%D0%B4</vt:lpwstr>
      </vt:variant>
      <vt:variant>
        <vt:lpwstr/>
      </vt:variant>
      <vt:variant>
        <vt:i4>524354</vt:i4>
      </vt:variant>
      <vt:variant>
        <vt:i4>666</vt:i4>
      </vt:variant>
      <vt:variant>
        <vt:i4>0</vt:i4>
      </vt:variant>
      <vt:variant>
        <vt:i4>5</vt:i4>
      </vt:variant>
      <vt:variant>
        <vt:lpwstr>http://ru.wikipedia.org/wiki/%D0%92%D0%B5%D0%BD%D1%87%D0%B8%D0%BA</vt:lpwstr>
      </vt:variant>
      <vt:variant>
        <vt:lpwstr/>
      </vt:variant>
      <vt:variant>
        <vt:i4>5242949</vt:i4>
      </vt:variant>
      <vt:variant>
        <vt:i4>663</vt:i4>
      </vt:variant>
      <vt:variant>
        <vt:i4>0</vt:i4>
      </vt:variant>
      <vt:variant>
        <vt:i4>5</vt:i4>
      </vt:variant>
      <vt:variant>
        <vt:lpwstr>http://ru.wikipedia.org/wiki/%D0%A7%D0%B0%D1%88%D0%B5%D0%BB%D0%B8%D1%81%D1%82%D0%B8%D0%BA</vt:lpwstr>
      </vt:variant>
      <vt:variant>
        <vt:lpwstr/>
      </vt:variant>
      <vt:variant>
        <vt:i4>5242956</vt:i4>
      </vt:variant>
      <vt:variant>
        <vt:i4>660</vt:i4>
      </vt:variant>
      <vt:variant>
        <vt:i4>0</vt:i4>
      </vt:variant>
      <vt:variant>
        <vt:i4>5</vt:i4>
      </vt:variant>
      <vt:variant>
        <vt:lpwstr>http://ru.wikipedia.org/wiki/%D0%A6%D0%B2%D0%B5%D1%82%D0%BA%D0%B8</vt:lpwstr>
      </vt:variant>
      <vt:variant>
        <vt:lpwstr/>
      </vt:variant>
      <vt:variant>
        <vt:i4>8323180</vt:i4>
      </vt:variant>
      <vt:variant>
        <vt:i4>657</vt:i4>
      </vt:variant>
      <vt:variant>
        <vt:i4>0</vt:i4>
      </vt:variant>
      <vt:variant>
        <vt:i4>5</vt:i4>
      </vt:variant>
      <vt:variant>
        <vt:lpwstr>http://ru.wikipedia.org/wiki/%D0%9A%D0%BE%D0%BB%D0%BE%D1%81</vt:lpwstr>
      </vt:variant>
      <vt:variant>
        <vt:lpwstr/>
      </vt:variant>
      <vt:variant>
        <vt:i4>720961</vt:i4>
      </vt:variant>
      <vt:variant>
        <vt:i4>654</vt:i4>
      </vt:variant>
      <vt:variant>
        <vt:i4>0</vt:i4>
      </vt:variant>
      <vt:variant>
        <vt:i4>5</vt:i4>
      </vt:variant>
      <vt:variant>
        <vt:lpwstr>http://ru.wikipedia.org/wiki/%D0%A1%D0%BE%D1%86%D0%B2%D0%B5%D1%82%D0%B8%D0%B5</vt:lpwstr>
      </vt:variant>
      <vt:variant>
        <vt:lpwstr/>
      </vt:variant>
      <vt:variant>
        <vt:i4>720969</vt:i4>
      </vt:variant>
      <vt:variant>
        <vt:i4>651</vt:i4>
      </vt:variant>
      <vt:variant>
        <vt:i4>0</vt:i4>
      </vt:variant>
      <vt:variant>
        <vt:i4>5</vt:i4>
      </vt:variant>
      <vt:variant>
        <vt:lpwstr>http://ru.wikipedia.org/wiki/%D0%A6%D0%B2%D0%B5%D1%82%D0%BE%D0%BD%D0%BE%D1%81</vt:lpwstr>
      </vt:variant>
      <vt:variant>
        <vt:lpwstr/>
      </vt:variant>
      <vt:variant>
        <vt:i4>8126517</vt:i4>
      </vt:variant>
      <vt:variant>
        <vt:i4>648</vt:i4>
      </vt:variant>
      <vt:variant>
        <vt:i4>0</vt:i4>
      </vt:variant>
      <vt:variant>
        <vt:i4>5</vt:i4>
      </vt:variant>
      <vt:variant>
        <vt:lpwstr>http://ru.wikipedia.org/wiki/%D0%A7%D0%B5%D1%80%D0%B5%D1%88%D0%BE%D0%BA</vt:lpwstr>
      </vt:variant>
      <vt:variant>
        <vt:lpwstr/>
      </vt:variant>
      <vt:variant>
        <vt:i4>5963792</vt:i4>
      </vt:variant>
      <vt:variant>
        <vt:i4>645</vt:i4>
      </vt:variant>
      <vt:variant>
        <vt:i4>0</vt:i4>
      </vt:variant>
      <vt:variant>
        <vt:i4>5</vt:i4>
      </vt:variant>
      <vt:variant>
        <vt:lpwstr>http://ru.wikipedia.org/wiki/%D0%A0%D0%BE%D0%B7%D0%B5%D1%82%D0%BA%D0%B0_%28%D1%80%D0%B0%D1%81%D0%BF%D0%BE%D0%BB%D0%BE%D0%B6%D0%B5%D0%BD%D0%B8%D0%B5_%D0%BB%D0%B8%D1%81%D1%82%D1%8C%D0%B5%D0%B2%29</vt:lpwstr>
      </vt:variant>
      <vt:variant>
        <vt:lpwstr/>
      </vt:variant>
      <vt:variant>
        <vt:i4>5439557</vt:i4>
      </vt:variant>
      <vt:variant>
        <vt:i4>642</vt:i4>
      </vt:variant>
      <vt:variant>
        <vt:i4>0</vt:i4>
      </vt:variant>
      <vt:variant>
        <vt:i4>5</vt:i4>
      </vt:variant>
      <vt:variant>
        <vt:lpwstr>http://ru.wikipedia.org/wiki/%D0%9B%D0%B8%D1%81%D1%82</vt:lpwstr>
      </vt:variant>
      <vt:variant>
        <vt:lpwstr/>
      </vt:variant>
      <vt:variant>
        <vt:i4>5439563</vt:i4>
      </vt:variant>
      <vt:variant>
        <vt:i4>639</vt:i4>
      </vt:variant>
      <vt:variant>
        <vt:i4>0</vt:i4>
      </vt:variant>
      <vt:variant>
        <vt:i4>5</vt:i4>
      </vt:variant>
      <vt:variant>
        <vt:lpwstr>http://ru.wikipedia.org/wiki/%D0%9A%D0%BE%D1%80%D0%B5%D0%BD%D1%8C</vt:lpwstr>
      </vt:variant>
      <vt:variant>
        <vt:lpwstr/>
      </vt:variant>
      <vt:variant>
        <vt:i4>2359353</vt:i4>
      </vt:variant>
      <vt:variant>
        <vt:i4>636</vt:i4>
      </vt:variant>
      <vt:variant>
        <vt:i4>0</vt:i4>
      </vt:variant>
      <vt:variant>
        <vt:i4>5</vt:i4>
      </vt:variant>
      <vt:variant>
        <vt:lpwstr>http://ru.wikipedia.org/wiki/%D0%9A%D0%BE%D1%80%D0%BD%D0%B5%D0%B2%D0%B8%D1%89%D0%B5</vt:lpwstr>
      </vt:variant>
      <vt:variant>
        <vt:lpwstr/>
      </vt:variant>
      <vt:variant>
        <vt:i4>5374077</vt:i4>
      </vt:variant>
      <vt:variant>
        <vt:i4>633</vt:i4>
      </vt:variant>
      <vt:variant>
        <vt:i4>0</vt:i4>
      </vt:variant>
      <vt:variant>
        <vt:i4>5</vt:i4>
      </vt:variant>
      <vt:variant>
        <vt:lpwstr>http://ru.wikipedia.org/wiki/%D0%9A%D1%80%D0%B0%D0%B9%D0%BD%D0%B8%D0%B9_%D0%A1%D0%B5%D0%B2%D0%B5%D1%80</vt:lpwstr>
      </vt:variant>
      <vt:variant>
        <vt:lpwstr/>
      </vt:variant>
      <vt:variant>
        <vt:i4>5242947</vt:i4>
      </vt:variant>
      <vt:variant>
        <vt:i4>630</vt:i4>
      </vt:variant>
      <vt:variant>
        <vt:i4>0</vt:i4>
      </vt:variant>
      <vt:variant>
        <vt:i4>5</vt:i4>
      </vt:variant>
      <vt:variant>
        <vt:lpwstr>http://ru.wikipedia.org/wiki/%D0%A0%D0%BE%D1%81%D1%81%D0%B8%D1%8F</vt:lpwstr>
      </vt:variant>
      <vt:variant>
        <vt:lpwstr/>
      </vt:variant>
      <vt:variant>
        <vt:i4>2949207</vt:i4>
      </vt:variant>
      <vt:variant>
        <vt:i4>627</vt:i4>
      </vt:variant>
      <vt:variant>
        <vt:i4>0</vt:i4>
      </vt:variant>
      <vt:variant>
        <vt:i4>5</vt:i4>
      </vt:variant>
      <vt:variant>
        <vt:lpwstr>http://ru.wikipedia.org/wiki/%D0%91%D1%80%D0%BE%D0%BD%D1%85%D0%B8%D0%B0%D0%BB%D1%8C%D0%BD%D0%B0%D1%8F_%D0%B0%D1%81%D1%82%D0%BC%D0%B0</vt:lpwstr>
      </vt:variant>
      <vt:variant>
        <vt:lpwstr/>
      </vt:variant>
      <vt:variant>
        <vt:i4>720970</vt:i4>
      </vt:variant>
      <vt:variant>
        <vt:i4>624</vt:i4>
      </vt:variant>
      <vt:variant>
        <vt:i4>0</vt:i4>
      </vt:variant>
      <vt:variant>
        <vt:i4>5</vt:i4>
      </vt:variant>
      <vt:variant>
        <vt:lpwstr>http://ru.wikipedia.org/wiki/%D0%AD%D0%BA%D0%B7%D0%B5%D0%BC%D0%B0</vt:lpwstr>
      </vt:variant>
      <vt:variant>
        <vt:lpwstr/>
      </vt:variant>
      <vt:variant>
        <vt:i4>5308443</vt:i4>
      </vt:variant>
      <vt:variant>
        <vt:i4>621</vt:i4>
      </vt:variant>
      <vt:variant>
        <vt:i4>0</vt:i4>
      </vt:variant>
      <vt:variant>
        <vt:i4>5</vt:i4>
      </vt:variant>
      <vt:variant>
        <vt:lpwstr>http://ru.wikipedia.org/wiki/%D0%AF%D0%B7%D0%B2%D0%B5%D0%BD%D0%BD%D0%B0%D1%8F_%D0%B1%D0%BE%D0%BB%D0%B5%D0%B7%D0%BD%D1%8C_%D0%B6%D0%B5%D0%BB%D1%83%D0%B4%D0%BA%D0%B0</vt:lpwstr>
      </vt:variant>
      <vt:variant>
        <vt:lpwstr/>
      </vt:variant>
      <vt:variant>
        <vt:i4>5374024</vt:i4>
      </vt:variant>
      <vt:variant>
        <vt:i4>618</vt:i4>
      </vt:variant>
      <vt:variant>
        <vt:i4>0</vt:i4>
      </vt:variant>
      <vt:variant>
        <vt:i4>5</vt:i4>
      </vt:variant>
      <vt:variant>
        <vt:lpwstr>http://ru.wikipedia.org/wiki/%D0%9E%D1%82%D1%91%D0%BA</vt:lpwstr>
      </vt:variant>
      <vt:variant>
        <vt:lpwstr/>
      </vt:variant>
      <vt:variant>
        <vt:i4>8257623</vt:i4>
      </vt:variant>
      <vt:variant>
        <vt:i4>615</vt:i4>
      </vt:variant>
      <vt:variant>
        <vt:i4>0</vt:i4>
      </vt:variant>
      <vt:variant>
        <vt:i4>5</vt:i4>
      </vt:variant>
      <vt:variant>
        <vt:lpwstr>http://ru.wikipedia.org/wiki/%D0%9C%D0%BE%D1%87%D0%B5%D0%BA%D0%B0%D0%BC%D0%B5%D0%BD%D0%BD%D0%B0%D1%8F_%D0%B1%D0%BE%D0%BB%D0%B5%D0%B7%D0%BD%D1%8C</vt:lpwstr>
      </vt:variant>
      <vt:variant>
        <vt:lpwstr/>
      </vt:variant>
      <vt:variant>
        <vt:i4>5439515</vt:i4>
      </vt:variant>
      <vt:variant>
        <vt:i4>612</vt:i4>
      </vt:variant>
      <vt:variant>
        <vt:i4>0</vt:i4>
      </vt:variant>
      <vt:variant>
        <vt:i4>5</vt:i4>
      </vt:variant>
      <vt:variant>
        <vt:lpwstr>http://ru.wikipedia.org/wiki/%D0%9F%D0%B5%D1%87%D0%B5%D0%BD%D1%8C</vt:lpwstr>
      </vt:variant>
      <vt:variant>
        <vt:lpwstr/>
      </vt:variant>
      <vt:variant>
        <vt:i4>458868</vt:i4>
      </vt:variant>
      <vt:variant>
        <vt:i4>609</vt:i4>
      </vt:variant>
      <vt:variant>
        <vt:i4>0</vt:i4>
      </vt:variant>
      <vt:variant>
        <vt:i4>5</vt:i4>
      </vt:variant>
      <vt:variant>
        <vt:lpwstr>http://ru.wikipedia.org/wiki/%D0%A9%D0%B8%D1%82%D0%BE%D0%B2%D0%B8%D0%B4%D0%BD%D0%B0%D1%8F_%D0%B6%D0%B5%D0%BB%D0%B5%D0%B7%D0%B0</vt:lpwstr>
      </vt:variant>
      <vt:variant>
        <vt:lpwstr/>
      </vt:variant>
      <vt:variant>
        <vt:i4>2752520</vt:i4>
      </vt:variant>
      <vt:variant>
        <vt:i4>606</vt:i4>
      </vt:variant>
      <vt:variant>
        <vt:i4>0</vt:i4>
      </vt:variant>
      <vt:variant>
        <vt:i4>5</vt:i4>
      </vt:variant>
      <vt:variant>
        <vt:lpwstr>http://ru.wikipedia.org/wiki/%D0%94%D1%83%D0%B1%D0%B8%D0%BB%D1%8C%D0%BD%D1%8B%D0%B5_%D0%B2%D0%B5%D1%89%D0%B5%D1%81%D1%82%D0%B2%D0%B0</vt:lpwstr>
      </vt:variant>
      <vt:variant>
        <vt:lpwstr/>
      </vt:variant>
      <vt:variant>
        <vt:i4>5046344</vt:i4>
      </vt:variant>
      <vt:variant>
        <vt:i4>603</vt:i4>
      </vt:variant>
      <vt:variant>
        <vt:i4>0</vt:i4>
      </vt:variant>
      <vt:variant>
        <vt:i4>5</vt:i4>
      </vt:variant>
      <vt:variant>
        <vt:lpwstr>http://ru.wikipedia.org/w/index.php?title=%D0%90%D0%BD%D1%82%D1%80%D0%B0%D0%B3%D0%BB%D0%B8%D0%BA%D0%BE%D0%B7%D0%B8%D0%B4%D1%8B&amp;action=edit&amp;redlink=1</vt:lpwstr>
      </vt:variant>
      <vt:variant>
        <vt:lpwstr/>
      </vt:variant>
      <vt:variant>
        <vt:i4>458799</vt:i4>
      </vt:variant>
      <vt:variant>
        <vt:i4>600</vt:i4>
      </vt:variant>
      <vt:variant>
        <vt:i4>0</vt:i4>
      </vt:variant>
      <vt:variant>
        <vt:i4>5</vt:i4>
      </vt:variant>
      <vt:variant>
        <vt:lpwstr>http://ru.wikipedia.org/wiki/%D0%AD%D1%84%D0%B8%D1%80%D0%BD%D0%BE%D0%B5_%D0%BC%D0%B0%D1%81%D0%BB%D0%BE</vt:lpwstr>
      </vt:variant>
      <vt:variant>
        <vt:lpwstr/>
      </vt:variant>
      <vt:variant>
        <vt:i4>2228312</vt:i4>
      </vt:variant>
      <vt:variant>
        <vt:i4>597</vt:i4>
      </vt:variant>
      <vt:variant>
        <vt:i4>0</vt:i4>
      </vt:variant>
      <vt:variant>
        <vt:i4>5</vt:i4>
      </vt:variant>
      <vt:variant>
        <vt:lpwstr>http://ru.wikipedia.org/wiki/%D0%9E%D1%80%D0%B5%D1%88%D0%B5%D0%BA_%28%D0%BF%D0%BB%D0%BE%D0%B4%29</vt:lpwstr>
      </vt:variant>
      <vt:variant>
        <vt:lpwstr/>
      </vt:variant>
      <vt:variant>
        <vt:i4>5439567</vt:i4>
      </vt:variant>
      <vt:variant>
        <vt:i4>594</vt:i4>
      </vt:variant>
      <vt:variant>
        <vt:i4>0</vt:i4>
      </vt:variant>
      <vt:variant>
        <vt:i4>5</vt:i4>
      </vt:variant>
      <vt:variant>
        <vt:lpwstr>http://ru.wikipedia.org/wiki/%D0%9F%D0%BB%D0%BE%D0%B4</vt:lpwstr>
      </vt:variant>
      <vt:variant>
        <vt:lpwstr/>
      </vt:variant>
      <vt:variant>
        <vt:i4>5439511</vt:i4>
      </vt:variant>
      <vt:variant>
        <vt:i4>591</vt:i4>
      </vt:variant>
      <vt:variant>
        <vt:i4>0</vt:i4>
      </vt:variant>
      <vt:variant>
        <vt:i4>5</vt:i4>
      </vt:variant>
      <vt:variant>
        <vt:lpwstr>http://ru.wikipedia.org/wiki/%D0%9E%D0%BA%D0%BE%D0%BB%D0%BE%D1%86%D0%B2%D0%B5%D1%82%D0%BD%D0%B8%D0%BA</vt:lpwstr>
      </vt:variant>
      <vt:variant>
        <vt:lpwstr/>
      </vt:variant>
      <vt:variant>
        <vt:i4>5570595</vt:i4>
      </vt:variant>
      <vt:variant>
        <vt:i4>588</vt:i4>
      </vt:variant>
      <vt:variant>
        <vt:i4>0</vt:i4>
      </vt:variant>
      <vt:variant>
        <vt:i4>5</vt:i4>
      </vt:variant>
      <vt:variant>
        <vt:lpwstr>http://ru.wikipedia.org/wiki/%D0%9A%D0%B8%D1%81%D1%82%D1%8C_%28%D1%81%D0%BE%D1%86%D0%B2%D0%B5%D1%82%D0%B8%D0%B5%29</vt:lpwstr>
      </vt:variant>
      <vt:variant>
        <vt:lpwstr/>
      </vt:variant>
      <vt:variant>
        <vt:i4>8323180</vt:i4>
      </vt:variant>
      <vt:variant>
        <vt:i4>585</vt:i4>
      </vt:variant>
      <vt:variant>
        <vt:i4>0</vt:i4>
      </vt:variant>
      <vt:variant>
        <vt:i4>5</vt:i4>
      </vt:variant>
      <vt:variant>
        <vt:lpwstr>http://ru.wikipedia.org/wiki/%D0%9A%D0%BE%D0%BB%D0%BE%D1%81</vt:lpwstr>
      </vt:variant>
      <vt:variant>
        <vt:lpwstr/>
      </vt:variant>
      <vt:variant>
        <vt:i4>917551</vt:i4>
      </vt:variant>
      <vt:variant>
        <vt:i4>582</vt:i4>
      </vt:variant>
      <vt:variant>
        <vt:i4>0</vt:i4>
      </vt:variant>
      <vt:variant>
        <vt:i4>5</vt:i4>
      </vt:variant>
      <vt:variant>
        <vt:lpwstr>http://ru.wikipedia.org/wiki/%D0%9F%D0%BE%D0%B1%D0%B5%D0%B3_%28%D0%B1%D0%BE%D1%82%D0%B0%D0%BD%D0%B8%D0%BA%D0%B0%29</vt:lpwstr>
      </vt:variant>
      <vt:variant>
        <vt:lpwstr/>
      </vt:variant>
      <vt:variant>
        <vt:i4>5242952</vt:i4>
      </vt:variant>
      <vt:variant>
        <vt:i4>579</vt:i4>
      </vt:variant>
      <vt:variant>
        <vt:i4>0</vt:i4>
      </vt:variant>
      <vt:variant>
        <vt:i4>5</vt:i4>
      </vt:variant>
      <vt:variant>
        <vt:lpwstr>http://ru.wikipedia.org/wiki/%D0%A6%D0%B2%D0%B5%D1%82%D0%BE%D0%BA</vt:lpwstr>
      </vt:variant>
      <vt:variant>
        <vt:lpwstr/>
      </vt:variant>
      <vt:variant>
        <vt:i4>8126517</vt:i4>
      </vt:variant>
      <vt:variant>
        <vt:i4>576</vt:i4>
      </vt:variant>
      <vt:variant>
        <vt:i4>0</vt:i4>
      </vt:variant>
      <vt:variant>
        <vt:i4>5</vt:i4>
      </vt:variant>
      <vt:variant>
        <vt:lpwstr>http://ru.wikipedia.org/wiki/%D0%A7%D0%B5%D1%80%D0%B5%D1%88%D0%BE%D0%BA</vt:lpwstr>
      </vt:variant>
      <vt:variant>
        <vt:lpwstr/>
      </vt:variant>
      <vt:variant>
        <vt:i4>5439557</vt:i4>
      </vt:variant>
      <vt:variant>
        <vt:i4>573</vt:i4>
      </vt:variant>
      <vt:variant>
        <vt:i4>0</vt:i4>
      </vt:variant>
      <vt:variant>
        <vt:i4>5</vt:i4>
      </vt:variant>
      <vt:variant>
        <vt:lpwstr>http://ru.wikipedia.org/wiki/%D0%9B%D0%B8%D1%81%D1%82</vt:lpwstr>
      </vt:variant>
      <vt:variant>
        <vt:lpwstr/>
      </vt:variant>
      <vt:variant>
        <vt:i4>8126527</vt:i4>
      </vt:variant>
      <vt:variant>
        <vt:i4>570</vt:i4>
      </vt:variant>
      <vt:variant>
        <vt:i4>0</vt:i4>
      </vt:variant>
      <vt:variant>
        <vt:i4>5</vt:i4>
      </vt:variant>
      <vt:variant>
        <vt:lpwstr>http://ru.wikipedia.org/wiki/%D0%A1%D1%82%D0%B5%D0%B1%D0%B5%D0%BB%D1%8C</vt:lpwstr>
      </vt:variant>
      <vt:variant>
        <vt:lpwstr/>
      </vt:variant>
      <vt:variant>
        <vt:i4>2359348</vt:i4>
      </vt:variant>
      <vt:variant>
        <vt:i4>567</vt:i4>
      </vt:variant>
      <vt:variant>
        <vt:i4>0</vt:i4>
      </vt:variant>
      <vt:variant>
        <vt:i4>5</vt:i4>
      </vt:variant>
      <vt:variant>
        <vt:lpwstr>http://ru.wikipedia.org/wiki/%D0%90%D0%B2%D1%81%D1%82%D1%80%D0%B0%D0%BB%D0%B8%D1%8F</vt:lpwstr>
      </vt:variant>
      <vt:variant>
        <vt:lpwstr/>
      </vt:variant>
      <vt:variant>
        <vt:i4>8323177</vt:i4>
      </vt:variant>
      <vt:variant>
        <vt:i4>564</vt:i4>
      </vt:variant>
      <vt:variant>
        <vt:i4>0</vt:i4>
      </vt:variant>
      <vt:variant>
        <vt:i4>5</vt:i4>
      </vt:variant>
      <vt:variant>
        <vt:lpwstr>http://ru.wikipedia.org/wiki/%D0%9C%D0%B0%D1%80%D0%BE%D0%BA%D0%BA%D0%BE</vt:lpwstr>
      </vt:variant>
      <vt:variant>
        <vt:lpwstr/>
      </vt:variant>
      <vt:variant>
        <vt:i4>8323123</vt:i4>
      </vt:variant>
      <vt:variant>
        <vt:i4>561</vt:i4>
      </vt:variant>
      <vt:variant>
        <vt:i4>0</vt:i4>
      </vt:variant>
      <vt:variant>
        <vt:i4>5</vt:i4>
      </vt:variant>
      <vt:variant>
        <vt:lpwstr>http://ru.wikipedia.org/wiki/%D0%90%D0%BB%D0%B6%D0%B8%D1%80</vt:lpwstr>
      </vt:variant>
      <vt:variant>
        <vt:lpwstr/>
      </vt:variant>
      <vt:variant>
        <vt:i4>5439555</vt:i4>
      </vt:variant>
      <vt:variant>
        <vt:i4>558</vt:i4>
      </vt:variant>
      <vt:variant>
        <vt:i4>0</vt:i4>
      </vt:variant>
      <vt:variant>
        <vt:i4>5</vt:i4>
      </vt:variant>
      <vt:variant>
        <vt:lpwstr>http://ru.wikipedia.org/wiki/%D0%90%D1%84%D1%80%D0%B8%D0%BA%D0%B0</vt:lpwstr>
      </vt:variant>
      <vt:variant>
        <vt:lpwstr/>
      </vt:variant>
      <vt:variant>
        <vt:i4>2556005</vt:i4>
      </vt:variant>
      <vt:variant>
        <vt:i4>555</vt:i4>
      </vt:variant>
      <vt:variant>
        <vt:i4>0</vt:i4>
      </vt:variant>
      <vt:variant>
        <vt:i4>5</vt:i4>
      </vt:variant>
      <vt:variant>
        <vt:lpwstr>http://ru.wikipedia.org/wiki/%D0%A4%D0%B8%D0%BB%D0%B8%D0%BF%D0%BF%D0%B8%D0%BD%D1%8B</vt:lpwstr>
      </vt:variant>
      <vt:variant>
        <vt:lpwstr/>
      </vt:variant>
      <vt:variant>
        <vt:i4>8323132</vt:i4>
      </vt:variant>
      <vt:variant>
        <vt:i4>552</vt:i4>
      </vt:variant>
      <vt:variant>
        <vt:i4>0</vt:i4>
      </vt:variant>
      <vt:variant>
        <vt:i4>5</vt:i4>
      </vt:variant>
      <vt:variant>
        <vt:lpwstr>http://ru.wikipedia.org/wiki/%D0%98%D0%BD%D0%B4%D0%BE%D0%BD%D0%B5%D0%B7%D0%B8%D1%8F</vt:lpwstr>
      </vt:variant>
      <vt:variant>
        <vt:lpwstr/>
      </vt:variant>
      <vt:variant>
        <vt:i4>2555961</vt:i4>
      </vt:variant>
      <vt:variant>
        <vt:i4>549</vt:i4>
      </vt:variant>
      <vt:variant>
        <vt:i4>0</vt:i4>
      </vt:variant>
      <vt:variant>
        <vt:i4>5</vt:i4>
      </vt:variant>
      <vt:variant>
        <vt:lpwstr>http://ru.wikipedia.org/wiki/%D0%A1%D0%BA%D0%B0%D0%BD%D0%B4%D0%B8%D0%BD%D0%B0%D0%B2%D0%B8%D1%8F</vt:lpwstr>
      </vt:variant>
      <vt:variant>
        <vt:lpwstr/>
      </vt:variant>
      <vt:variant>
        <vt:i4>7340116</vt:i4>
      </vt:variant>
      <vt:variant>
        <vt:i4>546</vt:i4>
      </vt:variant>
      <vt:variant>
        <vt:i4>0</vt:i4>
      </vt:variant>
      <vt:variant>
        <vt:i4>5</vt:i4>
      </vt:variant>
      <vt:variant>
        <vt:lpwstr>http://ru.wikipedia.org/wiki/%D0%94%D0%B0%D0%BB%D1%8C%D0%BD%D0%B8%D0%B9_%D0%92%D0%BE%D1%81%D1%82%D0%BE%D0%BA</vt:lpwstr>
      </vt:variant>
      <vt:variant>
        <vt:lpwstr/>
      </vt:variant>
      <vt:variant>
        <vt:i4>2359398</vt:i4>
      </vt:variant>
      <vt:variant>
        <vt:i4>543</vt:i4>
      </vt:variant>
      <vt:variant>
        <vt:i4>0</vt:i4>
      </vt:variant>
      <vt:variant>
        <vt:i4>5</vt:i4>
      </vt:variant>
      <vt:variant>
        <vt:lpwstr>http://ru.wikipedia.org/wiki/%D0%90%D0%B2%D1%81%D1%82%D1%80%D0%B8%D1%8F</vt:lpwstr>
      </vt:variant>
      <vt:variant>
        <vt:lpwstr/>
      </vt:variant>
      <vt:variant>
        <vt:i4>2359393</vt:i4>
      </vt:variant>
      <vt:variant>
        <vt:i4>540</vt:i4>
      </vt:variant>
      <vt:variant>
        <vt:i4>0</vt:i4>
      </vt:variant>
      <vt:variant>
        <vt:i4>5</vt:i4>
      </vt:variant>
      <vt:variant>
        <vt:lpwstr>http://ru.wikipedia.org/wiki/%D0%91%D0%B5%D0%BB%D1%8C%D0%B3%D0%B8%D1%8F</vt:lpwstr>
      </vt:variant>
      <vt:variant>
        <vt:lpwstr/>
      </vt:variant>
      <vt:variant>
        <vt:i4>2686981</vt:i4>
      </vt:variant>
      <vt:variant>
        <vt:i4>537</vt:i4>
      </vt:variant>
      <vt:variant>
        <vt:i4>0</vt:i4>
      </vt:variant>
      <vt:variant>
        <vt:i4>5</vt:i4>
      </vt:variant>
      <vt:variant>
        <vt:lpwstr>http://ru.wikipedia.org/wiki/%D0%A1%D0%B5%D0%B2%D0%B5%D1%80%D0%BD%D0%BE%D0%B5_%D0%BF%D0%BE%D0%BB%D1%83%D1%88%D0%B0%D1%80%D0%B8%D0%B5</vt:lpwstr>
      </vt:variant>
      <vt:variant>
        <vt:lpwstr/>
      </vt:variant>
      <vt:variant>
        <vt:i4>2228318</vt:i4>
      </vt:variant>
      <vt:variant>
        <vt:i4>534</vt:i4>
      </vt:variant>
      <vt:variant>
        <vt:i4>0</vt:i4>
      </vt:variant>
      <vt:variant>
        <vt:i4>5</vt:i4>
      </vt:variant>
      <vt:variant>
        <vt:lpwstr>http://ru.wikipedia.org/wiki/%D0%A2%D1%80%D0%BE%D0%BF%D0%B8%D1%87%D0%B5%D1%81%D0%BA%D0%B8%D0%B9_%D0%BA%D0%BB%D0%B8%D0%BC%D0%B0%D1%82</vt:lpwstr>
      </vt:variant>
      <vt:variant>
        <vt:lpwstr/>
      </vt:variant>
      <vt:variant>
        <vt:i4>7929871</vt:i4>
      </vt:variant>
      <vt:variant>
        <vt:i4>531</vt:i4>
      </vt:variant>
      <vt:variant>
        <vt:i4>0</vt:i4>
      </vt:variant>
      <vt:variant>
        <vt:i4>5</vt:i4>
      </vt:variant>
      <vt:variant>
        <vt:lpwstr>http://ru.wikipedia.org/wiki/%D0%A3%D0%BC%D0%B5%D1%80%D0%B5%D0%BD%D0%BD%D1%8B%D0%B9_%D0%BA%D0%BB%D0%B8%D0%BC%D0%B0%D1%82</vt:lpwstr>
      </vt:variant>
      <vt:variant>
        <vt:lpwstr/>
      </vt:variant>
      <vt:variant>
        <vt:i4>262216</vt:i4>
      </vt:variant>
      <vt:variant>
        <vt:i4>528</vt:i4>
      </vt:variant>
      <vt:variant>
        <vt:i4>0</vt:i4>
      </vt:variant>
      <vt:variant>
        <vt:i4>5</vt:i4>
      </vt:variant>
      <vt:variant>
        <vt:lpwstr>http://ru.wikipedia.org/wiki/%D0%9B%D0%B5%D0%BA%D0%B0%D1%80%D1%81%D1%82%D0%B2%D0%B5%D0%BD%D0%BD%D0%BE%D0%B5_%D1%80%D0%B0%D1%81%D1%82%D0%B8%D1%82%D0%B5%D0%BB%D1%8C%D0%BD%D0%BE%D0%B5_%D1%81%D1%8B%D1%80%D1%8C%D1%91</vt:lpwstr>
      </vt:variant>
      <vt:variant>
        <vt:lpwstr/>
      </vt:variant>
      <vt:variant>
        <vt:i4>2556010</vt:i4>
      </vt:variant>
      <vt:variant>
        <vt:i4>525</vt:i4>
      </vt:variant>
      <vt:variant>
        <vt:i4>0</vt:i4>
      </vt:variant>
      <vt:variant>
        <vt:i4>5</vt:i4>
      </vt:variant>
      <vt:variant>
        <vt:lpwstr>http://ru.wikipedia.org/wiki/%D0%A4%D0%B8%D1%82%D0%BE%D0%BD%D1%86%D0%B8%D0%B4%D1%8B</vt:lpwstr>
      </vt:variant>
      <vt:variant>
        <vt:lpwstr/>
      </vt:variant>
      <vt:variant>
        <vt:i4>2097233</vt:i4>
      </vt:variant>
      <vt:variant>
        <vt:i4>522</vt:i4>
      </vt:variant>
      <vt:variant>
        <vt:i4>0</vt:i4>
      </vt:variant>
      <vt:variant>
        <vt:i4>5</vt:i4>
      </vt:variant>
      <vt:variant>
        <vt:lpwstr>http://ru.wikipedia.org/wiki/%D0%92%D0%B0%D0%BB%D0%B5%D1%80%D0%B8%D0%B0%D0%BD%D0%BE%D0%B2%D0%B0%D1%8F_%D0%BA%D0%B8%D1%81%D0%BB%D0%BE%D1%82%D0%B0</vt:lpwstr>
      </vt:variant>
      <vt:variant>
        <vt:lpwstr/>
      </vt:variant>
      <vt:variant>
        <vt:i4>7864330</vt:i4>
      </vt:variant>
      <vt:variant>
        <vt:i4>519</vt:i4>
      </vt:variant>
      <vt:variant>
        <vt:i4>0</vt:i4>
      </vt:variant>
      <vt:variant>
        <vt:i4>5</vt:i4>
      </vt:variant>
      <vt:variant>
        <vt:lpwstr>http://ru.wikipedia.org/wiki/%D0%A3%D0%BA%D1%81%D1%83%D1%81%D0%BD%D0%B0%D1%8F_%D0%BA%D0%B8%D1%81%D0%BB%D0%BE%D1%82%D0%B0</vt:lpwstr>
      </vt:variant>
      <vt:variant>
        <vt:lpwstr/>
      </vt:variant>
      <vt:variant>
        <vt:i4>4915272</vt:i4>
      </vt:variant>
      <vt:variant>
        <vt:i4>516</vt:i4>
      </vt:variant>
      <vt:variant>
        <vt:i4>0</vt:i4>
      </vt:variant>
      <vt:variant>
        <vt:i4>5</vt:i4>
      </vt:variant>
      <vt:variant>
        <vt:lpwstr>http://ru.wikipedia.org/w/index.php?title=%D0%9D%D0%B5%D0%BE%D0%BA%D0%B0%D1%80%D0%BE%D0%BD&amp;action=edit&amp;redlink=1</vt:lpwstr>
      </vt:variant>
      <vt:variant>
        <vt:lpwstr/>
      </vt:variant>
      <vt:variant>
        <vt:i4>3932223</vt:i4>
      </vt:variant>
      <vt:variant>
        <vt:i4>513</vt:i4>
      </vt:variant>
      <vt:variant>
        <vt:i4>0</vt:i4>
      </vt:variant>
      <vt:variant>
        <vt:i4>5</vt:i4>
      </vt:variant>
      <vt:variant>
        <vt:lpwstr>http://ru.wikipedia.org/w/index.php?title=%D0%9A%D0%B0%D0%BB%D0%B0%D1%80%D0%B5%D0%BD&amp;action=edit&amp;redlink=1</vt:lpwstr>
      </vt:variant>
      <vt:variant>
        <vt:lpwstr/>
      </vt:variant>
      <vt:variant>
        <vt:i4>1769491</vt:i4>
      </vt:variant>
      <vt:variant>
        <vt:i4>510</vt:i4>
      </vt:variant>
      <vt:variant>
        <vt:i4>0</vt:i4>
      </vt:variant>
      <vt:variant>
        <vt:i4>5</vt:i4>
      </vt:variant>
      <vt:variant>
        <vt:lpwstr>http://ru.wikipedia.org/w/index.php?title=%D0%90%D0%BA%D0%BE%D0%BB%D0%B0%D0%BC%D0%BE%D0%BD&amp;action=edit&amp;redlink=1</vt:lpwstr>
      </vt:variant>
      <vt:variant>
        <vt:lpwstr/>
      </vt:variant>
      <vt:variant>
        <vt:i4>3211327</vt:i4>
      </vt:variant>
      <vt:variant>
        <vt:i4>507</vt:i4>
      </vt:variant>
      <vt:variant>
        <vt:i4>0</vt:i4>
      </vt:variant>
      <vt:variant>
        <vt:i4>5</vt:i4>
      </vt:variant>
      <vt:variant>
        <vt:lpwstr>http://ru.wikipedia.org/w/index.php?title=%D0%98%D0%B7%D0%BE%D0%B0%D0%BA%D0%BE%D1%80%D0%BE%D0%BD&amp;action=edit&amp;redlink=1</vt:lpwstr>
      </vt:variant>
      <vt:variant>
        <vt:lpwstr/>
      </vt:variant>
      <vt:variant>
        <vt:i4>1704008</vt:i4>
      </vt:variant>
      <vt:variant>
        <vt:i4>504</vt:i4>
      </vt:variant>
      <vt:variant>
        <vt:i4>0</vt:i4>
      </vt:variant>
      <vt:variant>
        <vt:i4>5</vt:i4>
      </vt:variant>
      <vt:variant>
        <vt:lpwstr>http://ru.wikipedia.org/w/index.php?title=%D0%90%D0%BA%D0%BE%D1%80%D0%BE%D0%BD&amp;action=edit&amp;redlink=1</vt:lpwstr>
      </vt:variant>
      <vt:variant>
        <vt:lpwstr/>
      </vt:variant>
      <vt:variant>
        <vt:i4>6946916</vt:i4>
      </vt:variant>
      <vt:variant>
        <vt:i4>501</vt:i4>
      </vt:variant>
      <vt:variant>
        <vt:i4>0</vt:i4>
      </vt:variant>
      <vt:variant>
        <vt:i4>5</vt:i4>
      </vt:variant>
      <vt:variant>
        <vt:lpwstr>http://ru.wikipedia.org/w/index.php?title=%D0%9F%D1%80%D0%BE%D0%B0%D0%B7%D1%83%D0%BB%D0%B5%D0%BD&amp;action=edit&amp;redlink=1</vt:lpwstr>
      </vt:variant>
      <vt:variant>
        <vt:lpwstr/>
      </vt:variant>
      <vt:variant>
        <vt:i4>1900616</vt:i4>
      </vt:variant>
      <vt:variant>
        <vt:i4>498</vt:i4>
      </vt:variant>
      <vt:variant>
        <vt:i4>0</vt:i4>
      </vt:variant>
      <vt:variant>
        <vt:i4>5</vt:i4>
      </vt:variant>
      <vt:variant>
        <vt:lpwstr>http://ru.wikipedia.org/w/index.php?title=%D0%9A%D1%83%D1%80%D0%BA%D1%83%D0%BC%D0%B5%D0%BD&amp;action=edit&amp;redlink=1</vt:lpwstr>
      </vt:variant>
      <vt:variant>
        <vt:lpwstr/>
      </vt:variant>
      <vt:variant>
        <vt:i4>1966155</vt:i4>
      </vt:variant>
      <vt:variant>
        <vt:i4>495</vt:i4>
      </vt:variant>
      <vt:variant>
        <vt:i4>0</vt:i4>
      </vt:variant>
      <vt:variant>
        <vt:i4>5</vt:i4>
      </vt:variant>
      <vt:variant>
        <vt:lpwstr>http://ru.wikipedia.org/w/index.php?title=%D0%AD%D0%BB%D0%B5%D0%BC%D0%B5%D0%BD&amp;action=edit&amp;redlink=1</vt:lpwstr>
      </vt:variant>
      <vt:variant>
        <vt:lpwstr/>
      </vt:variant>
      <vt:variant>
        <vt:i4>2359402</vt:i4>
      </vt:variant>
      <vt:variant>
        <vt:i4>492</vt:i4>
      </vt:variant>
      <vt:variant>
        <vt:i4>0</vt:i4>
      </vt:variant>
      <vt:variant>
        <vt:i4>5</vt:i4>
      </vt:variant>
      <vt:variant>
        <vt:lpwstr>http://ru.wikipedia.org/wiki/%D0%9A%D0%B0%D1%80%D0%B8%D0%BE%D1%84%D0%B8%D0%BB%D0%BB%D0%B5%D0%BD</vt:lpwstr>
      </vt:variant>
      <vt:variant>
        <vt:lpwstr/>
      </vt:variant>
      <vt:variant>
        <vt:i4>1179667</vt:i4>
      </vt:variant>
      <vt:variant>
        <vt:i4>489</vt:i4>
      </vt:variant>
      <vt:variant>
        <vt:i4>0</vt:i4>
      </vt:variant>
      <vt:variant>
        <vt:i4>5</vt:i4>
      </vt:variant>
      <vt:variant>
        <vt:lpwstr>http://ru.wikipedia.org/w/index.php?title=%D0%9C%D0%B5%D1%82%D0%B8%D0%BB%D1%8D%D0%B2%D0%B3%D0%B5%D0%BD%D0%BE%D0%BB&amp;action=edit&amp;redlink=1</vt:lpwstr>
      </vt:variant>
      <vt:variant>
        <vt:lpwstr/>
      </vt:variant>
      <vt:variant>
        <vt:i4>8126526</vt:i4>
      </vt:variant>
      <vt:variant>
        <vt:i4>486</vt:i4>
      </vt:variant>
      <vt:variant>
        <vt:i4>0</vt:i4>
      </vt:variant>
      <vt:variant>
        <vt:i4>5</vt:i4>
      </vt:variant>
      <vt:variant>
        <vt:lpwstr>http://ru.wikipedia.org/wiki/%D0%AD%D0%B2%D0%B3%D0%B5%D0%BD%D0%BE%D0%BB</vt:lpwstr>
      </vt:variant>
      <vt:variant>
        <vt:lpwstr/>
      </vt:variant>
      <vt:variant>
        <vt:i4>8323135</vt:i4>
      </vt:variant>
      <vt:variant>
        <vt:i4>483</vt:i4>
      </vt:variant>
      <vt:variant>
        <vt:i4>0</vt:i4>
      </vt:variant>
      <vt:variant>
        <vt:i4>5</vt:i4>
      </vt:variant>
      <vt:variant>
        <vt:lpwstr>http://ru.wikipedia.org/wiki/%D0%91%D0%BE%D1%80%D0%BD%D0%B5%D0%BE%D0%BB</vt:lpwstr>
      </vt:variant>
      <vt:variant>
        <vt:lpwstr/>
      </vt:variant>
      <vt:variant>
        <vt:i4>2359356</vt:i4>
      </vt:variant>
      <vt:variant>
        <vt:i4>480</vt:i4>
      </vt:variant>
      <vt:variant>
        <vt:i4>0</vt:i4>
      </vt:variant>
      <vt:variant>
        <vt:i4>5</vt:i4>
      </vt:variant>
      <vt:variant>
        <vt:lpwstr>http://ru.wikipedia.org/wiki/%D0%9A%D0%B0%D0%BC%D1%84%D0%BE%D1%80%D0%B0</vt:lpwstr>
      </vt:variant>
      <vt:variant>
        <vt:lpwstr/>
      </vt:variant>
      <vt:variant>
        <vt:i4>524317</vt:i4>
      </vt:variant>
      <vt:variant>
        <vt:i4>477</vt:i4>
      </vt:variant>
      <vt:variant>
        <vt:i4>0</vt:i4>
      </vt:variant>
      <vt:variant>
        <vt:i4>5</vt:i4>
      </vt:variant>
      <vt:variant>
        <vt:lpwstr>http://ru.wikipedia.org/wiki/%D0%9A%D0%B0%D0%BC%D1%84%D0%B5%D0%BD</vt:lpwstr>
      </vt:variant>
      <vt:variant>
        <vt:lpwstr/>
      </vt:variant>
      <vt:variant>
        <vt:i4>5046291</vt:i4>
      </vt:variant>
      <vt:variant>
        <vt:i4>474</vt:i4>
      </vt:variant>
      <vt:variant>
        <vt:i4>0</vt:i4>
      </vt:variant>
      <vt:variant>
        <vt:i4>5</vt:i4>
      </vt:variant>
      <vt:variant>
        <vt:lpwstr>http://ru.wikipedia.org/w/index.php?title=%D0%9A%D0%B0%D0%BB%D0%B0%D0%BC%D0%B5%D0%BE%D0%BB&amp;action=edit&amp;redlink=1</vt:lpwstr>
      </vt:variant>
      <vt:variant>
        <vt:lpwstr/>
      </vt:variant>
      <vt:variant>
        <vt:i4>2162761</vt:i4>
      </vt:variant>
      <vt:variant>
        <vt:i4>471</vt:i4>
      </vt:variant>
      <vt:variant>
        <vt:i4>0</vt:i4>
      </vt:variant>
      <vt:variant>
        <vt:i4>5</vt:i4>
      </vt:variant>
      <vt:variant>
        <vt:lpwstr>http://ru.wikipedia.org/w/index.php?title=%D0%A1%D0%B5%D1%81%D0%BA%D0%B2%D0%B8%D1%82%D0%B5%D1%80%D0%BF%D0%B5%D0%BD%D0%BE%D0%B2%D1%8B%D0%B9_%D1%81%D0%BF%D0%B8%D1%80%D1%82&amp;action=edit&amp;redlink=1</vt:lpwstr>
      </vt:variant>
      <vt:variant>
        <vt:lpwstr/>
      </vt:variant>
      <vt:variant>
        <vt:i4>5177363</vt:i4>
      </vt:variant>
      <vt:variant>
        <vt:i4>468</vt:i4>
      </vt:variant>
      <vt:variant>
        <vt:i4>0</vt:i4>
      </vt:variant>
      <vt:variant>
        <vt:i4>5</vt:i4>
      </vt:variant>
      <vt:variant>
        <vt:lpwstr>http://ru.wikipedia.org/w/index.php?title=%D0%98%D0%B7%D0%BE%D0%BA%D0%B0%D0%BB%D0%B0%D0%BC%D0%B5%D0%BD%D0%B4%D0%B8%D0%BE%D0%BB&amp;action=edit&amp;redlink=1</vt:lpwstr>
      </vt:variant>
      <vt:variant>
        <vt:lpwstr/>
      </vt:variant>
      <vt:variant>
        <vt:i4>6553700</vt:i4>
      </vt:variant>
      <vt:variant>
        <vt:i4>465</vt:i4>
      </vt:variant>
      <vt:variant>
        <vt:i4>0</vt:i4>
      </vt:variant>
      <vt:variant>
        <vt:i4>5</vt:i4>
      </vt:variant>
      <vt:variant>
        <vt:lpwstr>http://ru.wikipedia.org/w/index.php?title=%D0%9A%D0%B0%D0%BB%D0%B0%D0%BC%D0%B5%D0%BD%D0%B4%D0%B8%D0%BE%D0%BB&amp;action=edit&amp;redlink=1</vt:lpwstr>
      </vt:variant>
      <vt:variant>
        <vt:lpwstr/>
      </vt:variant>
      <vt:variant>
        <vt:i4>7209060</vt:i4>
      </vt:variant>
      <vt:variant>
        <vt:i4>462</vt:i4>
      </vt:variant>
      <vt:variant>
        <vt:i4>0</vt:i4>
      </vt:variant>
      <vt:variant>
        <vt:i4>5</vt:i4>
      </vt:variant>
      <vt:variant>
        <vt:lpwstr>http://ru.wikipedia.org/w/index.php?title=%D0%9A%D0%B0%D0%BB%D0%B0%D0%BC%D0%B5%D0%BD%D0%BE%D0%BD&amp;action=edit&amp;redlink=1</vt:lpwstr>
      </vt:variant>
      <vt:variant>
        <vt:lpwstr/>
      </vt:variant>
      <vt:variant>
        <vt:i4>7274596</vt:i4>
      </vt:variant>
      <vt:variant>
        <vt:i4>459</vt:i4>
      </vt:variant>
      <vt:variant>
        <vt:i4>0</vt:i4>
      </vt:variant>
      <vt:variant>
        <vt:i4>5</vt:i4>
      </vt:variant>
      <vt:variant>
        <vt:lpwstr>http://ru.wikipedia.org/w/index.php?title=%D0%9A%D0%B0%D0%BB%D0%B0%D0%BC%D0%B5%D0%BD&amp;action=edit&amp;redlink=1</vt:lpwstr>
      </vt:variant>
      <vt:variant>
        <vt:lpwstr/>
      </vt:variant>
      <vt:variant>
        <vt:i4>2359392</vt:i4>
      </vt:variant>
      <vt:variant>
        <vt:i4>456</vt:i4>
      </vt:variant>
      <vt:variant>
        <vt:i4>0</vt:i4>
      </vt:variant>
      <vt:variant>
        <vt:i4>5</vt:i4>
      </vt:variant>
      <vt:variant>
        <vt:lpwstr>http://ru.wikipedia.org/wiki/%D0%9F%D0%B8%D0%BD%D0%B5%D0%BD</vt:lpwstr>
      </vt:variant>
      <vt:variant>
        <vt:lpwstr/>
      </vt:variant>
      <vt:variant>
        <vt:i4>524364</vt:i4>
      </vt:variant>
      <vt:variant>
        <vt:i4>453</vt:i4>
      </vt:variant>
      <vt:variant>
        <vt:i4>0</vt:i4>
      </vt:variant>
      <vt:variant>
        <vt:i4>5</vt:i4>
      </vt:variant>
      <vt:variant>
        <vt:lpwstr>http://ru.wikipedia.org/wiki/%D0%90%D0%B7%D0%B0%D1%80%D0%BE%D0%BD</vt:lpwstr>
      </vt:variant>
      <vt:variant>
        <vt:lpwstr/>
      </vt:variant>
      <vt:variant>
        <vt:i4>8126513</vt:i4>
      </vt:variant>
      <vt:variant>
        <vt:i4>450</vt:i4>
      </vt:variant>
      <vt:variant>
        <vt:i4>0</vt:i4>
      </vt:variant>
      <vt:variant>
        <vt:i4>5</vt:i4>
      </vt:variant>
      <vt:variant>
        <vt:lpwstr>http://ru.wikipedia.org/wiki/%D0%A1%D0%B5%D1%81%D0%BA%D0%B2%D0%B8%D1%82%D0%B5%D1%80%D0%BF%D0%B5%D0%BD%D1%8B</vt:lpwstr>
      </vt:variant>
      <vt:variant>
        <vt:lpwstr/>
      </vt:variant>
      <vt:variant>
        <vt:i4>589864</vt:i4>
      </vt:variant>
      <vt:variant>
        <vt:i4>447</vt:i4>
      </vt:variant>
      <vt:variant>
        <vt:i4>0</vt:i4>
      </vt:variant>
      <vt:variant>
        <vt:i4>5</vt:i4>
      </vt:variant>
      <vt:variant>
        <vt:lpwstr>http://ru.wikipedia.org/wiki/%D0%AD%D1%84%D0%B8%D1%80%D0%BD%D1%8B%D0%B5_%D0%BC%D0%B0%D1%81%D0%BB%D0%B0</vt:lpwstr>
      </vt:variant>
      <vt:variant>
        <vt:lpwstr/>
      </vt:variant>
      <vt:variant>
        <vt:i4>8323134</vt:i4>
      </vt:variant>
      <vt:variant>
        <vt:i4>444</vt:i4>
      </vt:variant>
      <vt:variant>
        <vt:i4>0</vt:i4>
      </vt:variant>
      <vt:variant>
        <vt:i4>5</vt:i4>
      </vt:variant>
      <vt:variant>
        <vt:lpwstr>http://ru.wikipedia.org/wiki/%D0%97%D0%B0%D0%BF%D0%B0%D1%85</vt:lpwstr>
      </vt:variant>
      <vt:variant>
        <vt:lpwstr/>
      </vt:variant>
      <vt:variant>
        <vt:i4>5439566</vt:i4>
      </vt:variant>
      <vt:variant>
        <vt:i4>441</vt:i4>
      </vt:variant>
      <vt:variant>
        <vt:i4>0</vt:i4>
      </vt:variant>
      <vt:variant>
        <vt:i4>5</vt:i4>
      </vt:variant>
      <vt:variant>
        <vt:lpwstr>http://ru.wikipedia.org/wiki/%D0%92%D0%BA%D1%83%D1%81</vt:lpwstr>
      </vt:variant>
      <vt:variant>
        <vt:lpwstr/>
      </vt:variant>
      <vt:variant>
        <vt:i4>7471117</vt:i4>
      </vt:variant>
      <vt:variant>
        <vt:i4>438</vt:i4>
      </vt:variant>
      <vt:variant>
        <vt:i4>0</vt:i4>
      </vt:variant>
      <vt:variant>
        <vt:i4>5</vt:i4>
      </vt:variant>
      <vt:variant>
        <vt:lpwstr>http://ru.wikipedia.org/wiki/%D0%92%D0%B5%D0%B3%D0%B5%D1%82%D0%B0%D1%82%D0%B8%D0%B2%D0%BD%D0%BE%D0%B5_%D1%80%D0%B0%D0%B7%D0%BC%D0%BD%D0%BE%D0%B6%D0%B5%D0%BD%D0%B8%D0%B5</vt:lpwstr>
      </vt:variant>
      <vt:variant>
        <vt:lpwstr/>
      </vt:variant>
      <vt:variant>
        <vt:i4>5439609</vt:i4>
      </vt:variant>
      <vt:variant>
        <vt:i4>435</vt:i4>
      </vt:variant>
      <vt:variant>
        <vt:i4>0</vt:i4>
      </vt:variant>
      <vt:variant>
        <vt:i4>5</vt:i4>
      </vt:variant>
      <vt:variant>
        <vt:lpwstr>http://ru.wikipedia.org/wiki/%D0%97%D0%B0%D0%BF%D0%B0%D0%B4%D0%BD%D0%B0%D1%8F_%D0%95%D0%B2%D1%80%D0%BE%D0%BF%D0%B0</vt:lpwstr>
      </vt:variant>
      <vt:variant>
        <vt:lpwstr/>
      </vt:variant>
      <vt:variant>
        <vt:i4>5242947</vt:i4>
      </vt:variant>
      <vt:variant>
        <vt:i4>432</vt:i4>
      </vt:variant>
      <vt:variant>
        <vt:i4>0</vt:i4>
      </vt:variant>
      <vt:variant>
        <vt:i4>5</vt:i4>
      </vt:variant>
      <vt:variant>
        <vt:lpwstr>http://ru.wikipedia.org/wiki/%D0%A0%D0%BE%D1%81%D1%81%D0%B8%D1%8F</vt:lpwstr>
      </vt:variant>
      <vt:variant>
        <vt:lpwstr/>
      </vt:variant>
      <vt:variant>
        <vt:i4>8126571</vt:i4>
      </vt:variant>
      <vt:variant>
        <vt:i4>429</vt:i4>
      </vt:variant>
      <vt:variant>
        <vt:i4>0</vt:i4>
      </vt:variant>
      <vt:variant>
        <vt:i4>5</vt:i4>
      </vt:variant>
      <vt:variant>
        <vt:lpwstr>http://ru.wikipedia.org/wiki/%D0%AF%D0%B3%D0%BE%D0%B4%D0%B0</vt:lpwstr>
      </vt:variant>
      <vt:variant>
        <vt:lpwstr/>
      </vt:variant>
      <vt:variant>
        <vt:i4>5242953</vt:i4>
      </vt:variant>
      <vt:variant>
        <vt:i4>426</vt:i4>
      </vt:variant>
      <vt:variant>
        <vt:i4>0</vt:i4>
      </vt:variant>
      <vt:variant>
        <vt:i4>5</vt:i4>
      </vt:variant>
      <vt:variant>
        <vt:lpwstr>http://ru.wikipedia.org/wiki/%D0%A1%D0%B5%D0%BC%D1%8F</vt:lpwstr>
      </vt:variant>
      <vt:variant>
        <vt:lpwstr/>
      </vt:variant>
      <vt:variant>
        <vt:i4>5439567</vt:i4>
      </vt:variant>
      <vt:variant>
        <vt:i4>423</vt:i4>
      </vt:variant>
      <vt:variant>
        <vt:i4>0</vt:i4>
      </vt:variant>
      <vt:variant>
        <vt:i4>5</vt:i4>
      </vt:variant>
      <vt:variant>
        <vt:lpwstr>http://ru.wikipedia.org/wiki/%D0%9F%D0%BB%D0%BE%D0%B4</vt:lpwstr>
      </vt:variant>
      <vt:variant>
        <vt:lpwstr/>
      </vt:variant>
      <vt:variant>
        <vt:i4>2359356</vt:i4>
      </vt:variant>
      <vt:variant>
        <vt:i4>420</vt:i4>
      </vt:variant>
      <vt:variant>
        <vt:i4>0</vt:i4>
      </vt:variant>
      <vt:variant>
        <vt:i4>5</vt:i4>
      </vt:variant>
      <vt:variant>
        <vt:lpwstr>http://ru.wikipedia.org/wiki/%D0%9F%D0%BE%D1%87%D0%B0%D1%82%D0%BE%D0%BA</vt:lpwstr>
      </vt:variant>
      <vt:variant>
        <vt:lpwstr/>
      </vt:variant>
      <vt:variant>
        <vt:i4>5439511</vt:i4>
      </vt:variant>
      <vt:variant>
        <vt:i4>417</vt:i4>
      </vt:variant>
      <vt:variant>
        <vt:i4>0</vt:i4>
      </vt:variant>
      <vt:variant>
        <vt:i4>5</vt:i4>
      </vt:variant>
      <vt:variant>
        <vt:lpwstr>http://ru.wikipedia.org/wiki/%D0%9E%D0%BA%D0%BE%D0%BB%D0%BE%D1%86%D0%B2%D0%B5%D1%82%D0%BD%D0%B8%D0%BA</vt:lpwstr>
      </vt:variant>
      <vt:variant>
        <vt:lpwstr/>
      </vt:variant>
      <vt:variant>
        <vt:i4>5242952</vt:i4>
      </vt:variant>
      <vt:variant>
        <vt:i4>414</vt:i4>
      </vt:variant>
      <vt:variant>
        <vt:i4>0</vt:i4>
      </vt:variant>
      <vt:variant>
        <vt:i4>5</vt:i4>
      </vt:variant>
      <vt:variant>
        <vt:lpwstr>http://ru.wikipedia.org/wiki/%D0%A6%D0%B2%D0%B5%D1%82%D0%BE%D0%BA</vt:lpwstr>
      </vt:variant>
      <vt:variant>
        <vt:lpwstr/>
      </vt:variant>
      <vt:variant>
        <vt:i4>5439557</vt:i4>
      </vt:variant>
      <vt:variant>
        <vt:i4>411</vt:i4>
      </vt:variant>
      <vt:variant>
        <vt:i4>0</vt:i4>
      </vt:variant>
      <vt:variant>
        <vt:i4>5</vt:i4>
      </vt:variant>
      <vt:variant>
        <vt:lpwstr>http://ru.wikipedia.org/wiki/%D0%9B%D0%B8%D1%81%D1%82</vt:lpwstr>
      </vt:variant>
      <vt:variant>
        <vt:lpwstr/>
      </vt:variant>
      <vt:variant>
        <vt:i4>5439563</vt:i4>
      </vt:variant>
      <vt:variant>
        <vt:i4>408</vt:i4>
      </vt:variant>
      <vt:variant>
        <vt:i4>0</vt:i4>
      </vt:variant>
      <vt:variant>
        <vt:i4>5</vt:i4>
      </vt:variant>
      <vt:variant>
        <vt:lpwstr>http://ru.wikipedia.org/wiki/%D0%9A%D0%BE%D1%80%D0%B5%D0%BD%D1%8C</vt:lpwstr>
      </vt:variant>
      <vt:variant>
        <vt:lpwstr/>
      </vt:variant>
      <vt:variant>
        <vt:i4>8126574</vt:i4>
      </vt:variant>
      <vt:variant>
        <vt:i4>405</vt:i4>
      </vt:variant>
      <vt:variant>
        <vt:i4>0</vt:i4>
      </vt:variant>
      <vt:variant>
        <vt:i4>5</vt:i4>
      </vt:variant>
      <vt:variant>
        <vt:lpwstr>http://ru.wikipedia.org/wiki/%D0%A1%D0%B8%D1%80%D0%B8%D1%8F</vt:lpwstr>
      </vt:variant>
      <vt:variant>
        <vt:lpwstr/>
      </vt:variant>
      <vt:variant>
        <vt:i4>720913</vt:i4>
      </vt:variant>
      <vt:variant>
        <vt:i4>402</vt:i4>
      </vt:variant>
      <vt:variant>
        <vt:i4>0</vt:i4>
      </vt:variant>
      <vt:variant>
        <vt:i4>5</vt:i4>
      </vt:variant>
      <vt:variant>
        <vt:lpwstr>http://ru.wikipedia.org/wiki/%D0%A2%D1%83%D1%80%D1%86%D0%B8%D1%8F</vt:lpwstr>
      </vt:variant>
      <vt:variant>
        <vt:lpwstr/>
      </vt:variant>
      <vt:variant>
        <vt:i4>7929864</vt:i4>
      </vt:variant>
      <vt:variant>
        <vt:i4>399</vt:i4>
      </vt:variant>
      <vt:variant>
        <vt:i4>0</vt:i4>
      </vt:variant>
      <vt:variant>
        <vt:i4>5</vt:i4>
      </vt:variant>
      <vt:variant>
        <vt:lpwstr>http://ru.wikipedia.org/wiki/%D0%9C%D0%B0%D0%BB%D0%B0%D1%8F_%D0%90%D0%B7%D0%B8%D1%8F</vt:lpwstr>
      </vt:variant>
      <vt:variant>
        <vt:lpwstr/>
      </vt:variant>
      <vt:variant>
        <vt:i4>5439516</vt:i4>
      </vt:variant>
      <vt:variant>
        <vt:i4>396</vt:i4>
      </vt:variant>
      <vt:variant>
        <vt:i4>0</vt:i4>
      </vt:variant>
      <vt:variant>
        <vt:i4>5</vt:i4>
      </vt:variant>
      <vt:variant>
        <vt:lpwstr>http://ru.wikipedia.org/wiki/%D0%9A%D0%B0%D0%B2%D0%BA%D0%B0%D0%B7</vt:lpwstr>
      </vt:variant>
      <vt:variant>
        <vt:lpwstr/>
      </vt:variant>
      <vt:variant>
        <vt:i4>5439517</vt:i4>
      </vt:variant>
      <vt:variant>
        <vt:i4>393</vt:i4>
      </vt:variant>
      <vt:variant>
        <vt:i4>0</vt:i4>
      </vt:variant>
      <vt:variant>
        <vt:i4>5</vt:i4>
      </vt:variant>
      <vt:variant>
        <vt:lpwstr>http://ru.wikipedia.org/wiki/%D0%9A%D1%80%D1%8B%D0%BC</vt:lpwstr>
      </vt:variant>
      <vt:variant>
        <vt:lpwstr/>
      </vt:variant>
      <vt:variant>
        <vt:i4>5439609</vt:i4>
      </vt:variant>
      <vt:variant>
        <vt:i4>390</vt:i4>
      </vt:variant>
      <vt:variant>
        <vt:i4>0</vt:i4>
      </vt:variant>
      <vt:variant>
        <vt:i4>5</vt:i4>
      </vt:variant>
      <vt:variant>
        <vt:lpwstr>http://ru.wikipedia.org/wiki/%D0%97%D0%B0%D0%BF%D0%B0%D0%B4%D0%BD%D0%B0%D1%8F_%D0%95%D0%B2%D1%80%D0%BE%D0%BF%D0%B0</vt:lpwstr>
      </vt:variant>
      <vt:variant>
        <vt:lpwstr/>
      </vt:variant>
      <vt:variant>
        <vt:i4>8323163</vt:i4>
      </vt:variant>
      <vt:variant>
        <vt:i4>387</vt:i4>
      </vt:variant>
      <vt:variant>
        <vt:i4>0</vt:i4>
      </vt:variant>
      <vt:variant>
        <vt:i4>5</vt:i4>
      </vt:variant>
      <vt:variant>
        <vt:lpwstr>http://ru.wikipedia.org/wiki/%D0%92%D0%BE%D1%81%D1%82%D0%BE%D1%87%D0%BD%D0%B0%D1%8F_%D0%95%D0%B2%D1%80%D0%BE%D0%BF%D0%B0</vt:lpwstr>
      </vt:variant>
      <vt:variant>
        <vt:lpwstr/>
      </vt:variant>
      <vt:variant>
        <vt:i4>8126478</vt:i4>
      </vt:variant>
      <vt:variant>
        <vt:i4>384</vt:i4>
      </vt:variant>
      <vt:variant>
        <vt:i4>0</vt:i4>
      </vt:variant>
      <vt:variant>
        <vt:i4>5</vt:i4>
      </vt:variant>
      <vt:variant>
        <vt:lpwstr>http://ru.wikipedia.org/wiki/%D0%AE%D0%B6%D0%BD%D0%B0%D1%8F_%D0%95%D0%B2%D1%80%D0%BE%D0%BF%D0%B0</vt:lpwstr>
      </vt:variant>
      <vt:variant>
        <vt:lpwstr/>
      </vt:variant>
      <vt:variant>
        <vt:i4>2555913</vt:i4>
      </vt:variant>
      <vt:variant>
        <vt:i4>381</vt:i4>
      </vt:variant>
      <vt:variant>
        <vt:i4>0</vt:i4>
      </vt:variant>
      <vt:variant>
        <vt:i4>5</vt:i4>
      </vt:variant>
      <vt:variant>
        <vt:lpwstr>http://ru.wikipedia.org/wiki/%D0%A6%D0%B5%D0%BD%D1%82%D1%80%D0%B0%D0%BB%D1%8C%D0%BD%D0%B0%D1%8F_%D0%95%D0%B2%D1%80%D0%BE%D0%BF%D0%B0</vt:lpwstr>
      </vt:variant>
      <vt:variant>
        <vt:lpwstr/>
      </vt:variant>
      <vt:variant>
        <vt:i4>8323177</vt:i4>
      </vt:variant>
      <vt:variant>
        <vt:i4>378</vt:i4>
      </vt:variant>
      <vt:variant>
        <vt:i4>0</vt:i4>
      </vt:variant>
      <vt:variant>
        <vt:i4>5</vt:i4>
      </vt:variant>
      <vt:variant>
        <vt:lpwstr>http://ru.wikipedia.org/wiki/%D0%9C%D0%B0%D1%80%D0%BE%D0%BA%D0%BA%D0%BE</vt:lpwstr>
      </vt:variant>
      <vt:variant>
        <vt:lpwstr/>
      </vt:variant>
      <vt:variant>
        <vt:i4>8323123</vt:i4>
      </vt:variant>
      <vt:variant>
        <vt:i4>375</vt:i4>
      </vt:variant>
      <vt:variant>
        <vt:i4>0</vt:i4>
      </vt:variant>
      <vt:variant>
        <vt:i4>5</vt:i4>
      </vt:variant>
      <vt:variant>
        <vt:lpwstr>http://ru.wikipedia.org/wiki/%D0%90%D0%BB%D0%B6%D0%B8%D1%80</vt:lpwstr>
      </vt:variant>
      <vt:variant>
        <vt:lpwstr/>
      </vt:variant>
      <vt:variant>
        <vt:i4>589940</vt:i4>
      </vt:variant>
      <vt:variant>
        <vt:i4>372</vt:i4>
      </vt:variant>
      <vt:variant>
        <vt:i4>0</vt:i4>
      </vt:variant>
      <vt:variant>
        <vt:i4>5</vt:i4>
      </vt:variant>
      <vt:variant>
        <vt:lpwstr>http://ru.wikipedia.org/wiki/%D0%A1%D0%B5%D0%B2%D0%B5%D1%80%D0%BD%D0%B0%D1%8F_%D0%90%D1%84%D1%80%D0%B8%D0%BA%D0%B0</vt:lpwstr>
      </vt:variant>
      <vt:variant>
        <vt:lpwstr/>
      </vt:variant>
      <vt:variant>
        <vt:i4>786551</vt:i4>
      </vt:variant>
      <vt:variant>
        <vt:i4>369</vt:i4>
      </vt:variant>
      <vt:variant>
        <vt:i4>0</vt:i4>
      </vt:variant>
      <vt:variant>
        <vt:i4>5</vt:i4>
      </vt:variant>
      <vt:variant>
        <vt:lpwstr>http://ru.wikipedia.org/wiki/%D0%9E%D0%BB%D0%B5%D0%B8%D0%BD%D0%BE%D0%B2%D0%B0%D1%8F_%D0%BA%D0%B8%D1%81%D0%BB%D0%BE%D1%82%D0%B0</vt:lpwstr>
      </vt:variant>
      <vt:variant>
        <vt:lpwstr/>
      </vt:variant>
      <vt:variant>
        <vt:i4>786544</vt:i4>
      </vt:variant>
      <vt:variant>
        <vt:i4>366</vt:i4>
      </vt:variant>
      <vt:variant>
        <vt:i4>0</vt:i4>
      </vt:variant>
      <vt:variant>
        <vt:i4>5</vt:i4>
      </vt:variant>
      <vt:variant>
        <vt:lpwstr>http://ru.wikipedia.org/wiki/%D0%9B%D0%B8%D0%BD%D0%BE%D0%BB%D0%B5%D0%B2%D0%B0%D1%8F_%D0%BA%D0%B8%D1%81%D0%BB%D0%BE%D1%82%D0%B0</vt:lpwstr>
      </vt:variant>
      <vt:variant>
        <vt:lpwstr/>
      </vt:variant>
      <vt:variant>
        <vt:i4>7471119</vt:i4>
      </vt:variant>
      <vt:variant>
        <vt:i4>363</vt:i4>
      </vt:variant>
      <vt:variant>
        <vt:i4>0</vt:i4>
      </vt:variant>
      <vt:variant>
        <vt:i4>5</vt:i4>
      </vt:variant>
      <vt:variant>
        <vt:lpwstr>http://ru.wikipedia.org/wiki/%D0%96%D0%B8%D1%80%D0%BD%D1%8B%D0%B5_%D0%BA%D0%B8%D1%81%D0%BB%D0%BE%D1%82%D1%8B</vt:lpwstr>
      </vt:variant>
      <vt:variant>
        <vt:lpwstr/>
      </vt:variant>
      <vt:variant>
        <vt:i4>5439504</vt:i4>
      </vt:variant>
      <vt:variant>
        <vt:i4>360</vt:i4>
      </vt:variant>
      <vt:variant>
        <vt:i4>0</vt:i4>
      </vt:variant>
      <vt:variant>
        <vt:i4>5</vt:i4>
      </vt:variant>
      <vt:variant>
        <vt:lpwstr>http://ru.wikipedia.org/wiki/%D0%96%D0%B8%D1%80%D1%8B</vt:lpwstr>
      </vt:variant>
      <vt:variant>
        <vt:lpwstr/>
      </vt:variant>
      <vt:variant>
        <vt:i4>8323134</vt:i4>
      </vt:variant>
      <vt:variant>
        <vt:i4>357</vt:i4>
      </vt:variant>
      <vt:variant>
        <vt:i4>0</vt:i4>
      </vt:variant>
      <vt:variant>
        <vt:i4>5</vt:i4>
      </vt:variant>
      <vt:variant>
        <vt:lpwstr>http://ru.wikipedia.org/wiki/%D0%97%D0%B0%D0%BF%D0%B0%D1%85</vt:lpwstr>
      </vt:variant>
      <vt:variant>
        <vt:lpwstr/>
      </vt:variant>
      <vt:variant>
        <vt:i4>786546</vt:i4>
      </vt:variant>
      <vt:variant>
        <vt:i4>354</vt:i4>
      </vt:variant>
      <vt:variant>
        <vt:i4>0</vt:i4>
      </vt:variant>
      <vt:variant>
        <vt:i4>5</vt:i4>
      </vt:variant>
      <vt:variant>
        <vt:lpwstr>http://ru.wikipedia.org/wiki/%D0%9D%D0%B0%D1%80%D0%BE%D0%B4%D0%BD%D0%B0%D1%8F_%D0%BC%D0%B5%D0%B4%D0%B8%D1%86%D0%B8%D0%BD%D0%B0</vt:lpwstr>
      </vt:variant>
      <vt:variant>
        <vt:lpwstr/>
      </vt:variant>
      <vt:variant>
        <vt:i4>2752590</vt:i4>
      </vt:variant>
      <vt:variant>
        <vt:i4>351</vt:i4>
      </vt:variant>
      <vt:variant>
        <vt:i4>0</vt:i4>
      </vt:variant>
      <vt:variant>
        <vt:i4>5</vt:i4>
      </vt:variant>
      <vt:variant>
        <vt:lpwstr>http://ru.wikipedia.org/w/index.php?title=%D0%90%D0%BD%D1%82%D0%B8%D0%B1%D0%B0%D0%BA%D1%82%D0%B5%D1%80%D0%B8%D0%B0%D0%BB%D1%8C%D0%BD%D0%BE%D0%B5_%D0%B4%D0%B5%D0%B9%D1%81%D1%82%D0%B2%D0%B8%D0%B5&amp;action=edit&amp;redlink=1</vt:lpwstr>
      </vt:variant>
      <vt:variant>
        <vt:lpwstr/>
      </vt:variant>
      <vt:variant>
        <vt:i4>2359398</vt:i4>
      </vt:variant>
      <vt:variant>
        <vt:i4>348</vt:i4>
      </vt:variant>
      <vt:variant>
        <vt:i4>0</vt:i4>
      </vt:variant>
      <vt:variant>
        <vt:i4>5</vt:i4>
      </vt:variant>
      <vt:variant>
        <vt:lpwstr>http://ru.wikipedia.org/wiki/%D0%9F%D0%B8%D1%89%D0%B5%D0%B2%D0%B0%D1%80%D0%B5%D0%BD%D0%B8%D0%B5</vt:lpwstr>
      </vt:variant>
      <vt:variant>
        <vt:lpwstr/>
      </vt:variant>
      <vt:variant>
        <vt:i4>8060949</vt:i4>
      </vt:variant>
      <vt:variant>
        <vt:i4>345</vt:i4>
      </vt:variant>
      <vt:variant>
        <vt:i4>0</vt:i4>
      </vt:variant>
      <vt:variant>
        <vt:i4>5</vt:i4>
      </vt:variant>
      <vt:variant>
        <vt:lpwstr>http://ru.wikipedia.org/w/index.php?title=%D0%9E%D1%82%D1%85%D0%B0%D1%80%D0%BA%D0%B8%D0%B2%D0%B0%D1%8E%D1%89%D0%B5%D0%B5_%D0%B4%D0%B5%D0%B9%D1%81%D1%82%D0%B2%D0%B8%D0%B5&amp;action=edit&amp;redlink=1</vt:lpwstr>
      </vt:variant>
      <vt:variant>
        <vt:lpwstr/>
      </vt:variant>
      <vt:variant>
        <vt:i4>8060928</vt:i4>
      </vt:variant>
      <vt:variant>
        <vt:i4>342</vt:i4>
      </vt:variant>
      <vt:variant>
        <vt:i4>0</vt:i4>
      </vt:variant>
      <vt:variant>
        <vt:i4>5</vt:i4>
      </vt:variant>
      <vt:variant>
        <vt:lpwstr>http://ru.wikipedia.org/wiki/%D0%90%D1%81%D0%BA%D0%BE%D1%80%D0%B1%D0%B8%D0%BD%D0%BE%D0%B2%D0%B0%D1%8F_%D0%BA%D0%B8%D1%81%D0%BB%D0%BE%D1%82%D0%B0</vt:lpwstr>
      </vt:variant>
      <vt:variant>
        <vt:lpwstr/>
      </vt:variant>
      <vt:variant>
        <vt:i4>2752524</vt:i4>
      </vt:variant>
      <vt:variant>
        <vt:i4>339</vt:i4>
      </vt:variant>
      <vt:variant>
        <vt:i4>0</vt:i4>
      </vt:variant>
      <vt:variant>
        <vt:i4>5</vt:i4>
      </vt:variant>
      <vt:variant>
        <vt:lpwstr>http://ru.wikipedia.org/wiki/%D0%9C%D0%B8%D0%BD%D0%B5%D1%80%D0%B0%D0%BB%D1%8C%D0%BD%D1%8B%D0%B5_%D0%B2%D0%B5%D1%89%D0%B5%D1%81%D1%82%D0%B2%D0%B0</vt:lpwstr>
      </vt:variant>
      <vt:variant>
        <vt:lpwstr/>
      </vt:variant>
      <vt:variant>
        <vt:i4>2752520</vt:i4>
      </vt:variant>
      <vt:variant>
        <vt:i4>336</vt:i4>
      </vt:variant>
      <vt:variant>
        <vt:i4>0</vt:i4>
      </vt:variant>
      <vt:variant>
        <vt:i4>5</vt:i4>
      </vt:variant>
      <vt:variant>
        <vt:lpwstr>http://ru.wikipedia.org/wiki/%D0%94%D1%83%D0%B1%D0%B8%D0%BB%D1%8C%D0%BD%D1%8B%D0%B5_%D0%B2%D0%B5%D1%89%D0%B5%D1%81%D1%82%D0%B2%D0%B0</vt:lpwstr>
      </vt:variant>
      <vt:variant>
        <vt:lpwstr/>
      </vt:variant>
      <vt:variant>
        <vt:i4>7077988</vt:i4>
      </vt:variant>
      <vt:variant>
        <vt:i4>333</vt:i4>
      </vt:variant>
      <vt:variant>
        <vt:i4>0</vt:i4>
      </vt:variant>
      <vt:variant>
        <vt:i4>5</vt:i4>
      </vt:variant>
      <vt:variant>
        <vt:lpwstr>http://ru.wikipedia.org/w/index.php?title=%D0%91%D0%B5%D1%80%D0%B3%D0%B0%D0%BF%D1%82%D0%B5%D0%BD&amp;action=edit&amp;redlink=1</vt:lpwstr>
      </vt:variant>
      <vt:variant>
        <vt:lpwstr/>
      </vt:variant>
      <vt:variant>
        <vt:i4>1966099</vt:i4>
      </vt:variant>
      <vt:variant>
        <vt:i4>330</vt:i4>
      </vt:variant>
      <vt:variant>
        <vt:i4>0</vt:i4>
      </vt:variant>
      <vt:variant>
        <vt:i4>5</vt:i4>
      </vt:variant>
      <vt:variant>
        <vt:lpwstr>http://ru.wikipedia.org/w/index.php?title=%D0%9F%D1%81%D0%BE%D1%80%D0%B0%D0%BB%D0%B5%D0%BD&amp;action=edit&amp;redlink=1</vt:lpwstr>
      </vt:variant>
      <vt:variant>
        <vt:lpwstr/>
      </vt:variant>
      <vt:variant>
        <vt:i4>4325392</vt:i4>
      </vt:variant>
      <vt:variant>
        <vt:i4>327</vt:i4>
      </vt:variant>
      <vt:variant>
        <vt:i4>0</vt:i4>
      </vt:variant>
      <vt:variant>
        <vt:i4>5</vt:i4>
      </vt:variant>
      <vt:variant>
        <vt:lpwstr>http://ru.wikipedia.org/w/index.php?title=%D0%A4%D1%83%D1%80%D0%BE%D0%BA%D1%83%D0%BC%D0%B0%D1%80%D0%B8%D0%BD%D1%8B&amp;action=edit&amp;redlink=1</vt:lpwstr>
      </vt:variant>
      <vt:variant>
        <vt:lpwstr/>
      </vt:variant>
      <vt:variant>
        <vt:i4>8126513</vt:i4>
      </vt:variant>
      <vt:variant>
        <vt:i4>324</vt:i4>
      </vt:variant>
      <vt:variant>
        <vt:i4>0</vt:i4>
      </vt:variant>
      <vt:variant>
        <vt:i4>5</vt:i4>
      </vt:variant>
      <vt:variant>
        <vt:lpwstr>http://ru.wikipedia.org/wiki/%D0%A1%D0%B5%D1%81%D0%BA%D0%B2%D0%B8%D1%82%D0%B5%D1%80%D0%BF%D0%B5%D0%BD%D1%8B</vt:lpwstr>
      </vt:variant>
      <vt:variant>
        <vt:lpwstr/>
      </vt:variant>
      <vt:variant>
        <vt:i4>2359352</vt:i4>
      </vt:variant>
      <vt:variant>
        <vt:i4>321</vt:i4>
      </vt:variant>
      <vt:variant>
        <vt:i4>0</vt:i4>
      </vt:variant>
      <vt:variant>
        <vt:i4>5</vt:i4>
      </vt:variant>
      <vt:variant>
        <vt:lpwstr>http://ru.wikipedia.org/wiki/%D0%9A%D0%B0%D1%80%D0%B2%D0%B0%D0%BA%D1%80%D0%BE%D0%BB</vt:lpwstr>
      </vt:variant>
      <vt:variant>
        <vt:lpwstr/>
      </vt:variant>
      <vt:variant>
        <vt:i4>5242906</vt:i4>
      </vt:variant>
      <vt:variant>
        <vt:i4>318</vt:i4>
      </vt:variant>
      <vt:variant>
        <vt:i4>0</vt:i4>
      </vt:variant>
      <vt:variant>
        <vt:i4>5</vt:i4>
      </vt:variant>
      <vt:variant>
        <vt:lpwstr>http://ru.wikipedia.org/wiki/%D0%A3%D0%B3%D0%BB%D0%B5%D0%B2%D0%BE%D0%B4%D1%8B</vt:lpwstr>
      </vt:variant>
      <vt:variant>
        <vt:lpwstr/>
      </vt:variant>
      <vt:variant>
        <vt:i4>2359400</vt:i4>
      </vt:variant>
      <vt:variant>
        <vt:i4>315</vt:i4>
      </vt:variant>
      <vt:variant>
        <vt:i4>0</vt:i4>
      </vt:variant>
      <vt:variant>
        <vt:i4>5</vt:i4>
      </vt:variant>
      <vt:variant>
        <vt:lpwstr>http://ru.wikipedia.org/wiki/%D0%9A%D1%80%D0%B0%D1%85%D0%BC%D0%B0%D0%BB</vt:lpwstr>
      </vt:variant>
      <vt:variant>
        <vt:lpwstr/>
      </vt:variant>
      <vt:variant>
        <vt:i4>7864332</vt:i4>
      </vt:variant>
      <vt:variant>
        <vt:i4>312</vt:i4>
      </vt:variant>
      <vt:variant>
        <vt:i4>0</vt:i4>
      </vt:variant>
      <vt:variant>
        <vt:i4>5</vt:i4>
      </vt:variant>
      <vt:variant>
        <vt:lpwstr>http://ru.wikipedia.org/wiki/%D0%AF%D0%B1%D0%BB%D0%BE%D1%87%D0%BD%D0%B0%D1%8F_%D0%BA%D0%B8%D1%81%D0%BB%D0%BE%D1%82%D0%B0</vt:lpwstr>
      </vt:variant>
      <vt:variant>
        <vt:lpwstr/>
      </vt:variant>
      <vt:variant>
        <vt:i4>65597</vt:i4>
      </vt:variant>
      <vt:variant>
        <vt:i4>309</vt:i4>
      </vt:variant>
      <vt:variant>
        <vt:i4>0</vt:i4>
      </vt:variant>
      <vt:variant>
        <vt:i4>5</vt:i4>
      </vt:variant>
      <vt:variant>
        <vt:lpwstr>http://ru.wikipedia.org/w/index.php?title=%D0%90%D0%BD%D0%B3%D0%B5%D0%BB%D0%B8%D0%BA%D0%BE%D0%B2%D0%B0%D1%8F_%D0%BA%D0%B8%D1%81%D0%BB%D0%BE%D1%82%D0%B0&amp;action=edit&amp;redlink=1</vt:lpwstr>
      </vt:variant>
      <vt:variant>
        <vt:lpwstr/>
      </vt:variant>
      <vt:variant>
        <vt:i4>2687063</vt:i4>
      </vt:variant>
      <vt:variant>
        <vt:i4>306</vt:i4>
      </vt:variant>
      <vt:variant>
        <vt:i4>0</vt:i4>
      </vt:variant>
      <vt:variant>
        <vt:i4>5</vt:i4>
      </vt:variant>
      <vt:variant>
        <vt:lpwstr>http://ru.wikipedia.org/wiki/%D0%9E%D1%80%D0%B3%D0%B0%D0%BD%D0%B8%D1%87%D0%B5%D1%81%D0%BA%D0%B8%D0%B5_%D0%BA%D0%B8%D1%81%D0%BB%D0%BE%D1%82%D1%8B</vt:lpwstr>
      </vt:variant>
      <vt:variant>
        <vt:lpwstr/>
      </vt:variant>
      <vt:variant>
        <vt:i4>2555962</vt:i4>
      </vt:variant>
      <vt:variant>
        <vt:i4>303</vt:i4>
      </vt:variant>
      <vt:variant>
        <vt:i4>0</vt:i4>
      </vt:variant>
      <vt:variant>
        <vt:i4>5</vt:i4>
      </vt:variant>
      <vt:variant>
        <vt:lpwstr>http://ru.wikipedia.org/wiki/%D0%A1%D0%BC%D0%BE%D0%BB%D1%8B</vt:lpwstr>
      </vt:variant>
      <vt:variant>
        <vt:lpwstr/>
      </vt:variant>
      <vt:variant>
        <vt:i4>786465</vt:i4>
      </vt:variant>
      <vt:variant>
        <vt:i4>300</vt:i4>
      </vt:variant>
      <vt:variant>
        <vt:i4>0</vt:i4>
      </vt:variant>
      <vt:variant>
        <vt:i4>5</vt:i4>
      </vt:variant>
      <vt:variant>
        <vt:lpwstr>http://ru.wikipedia.org/wiki/%D0%91%D0%B5%D0%BD%D0%B7%D0%BE%D0%B9%D0%BD%D0%B0%D1%8F_%D0%BA%D0%B8%D1%81%D0%BB%D0%BE%D1%82%D0%B0</vt:lpwstr>
      </vt:variant>
      <vt:variant>
        <vt:lpwstr/>
      </vt:variant>
      <vt:variant>
        <vt:i4>720998</vt:i4>
      </vt:variant>
      <vt:variant>
        <vt:i4>297</vt:i4>
      </vt:variant>
      <vt:variant>
        <vt:i4>0</vt:i4>
      </vt:variant>
      <vt:variant>
        <vt:i4>5</vt:i4>
      </vt:variant>
      <vt:variant>
        <vt:lpwstr>http://ru.wikipedia.org/w/index.php?title=%D0%98%D0%B7%D0%BE%D0%B2%D0%B0%D0%BB%D0%B5%D1%80%D0%B8%D0%B0%D0%BD%D0%BE%D0%B2%D0%B0%D1%8F_%D0%BA%D0%B8%D1%81%D0%BB%D0%BE%D1%82%D0%B0&amp;action=edit&amp;redlink=1</vt:lpwstr>
      </vt:variant>
      <vt:variant>
        <vt:lpwstr/>
      </vt:variant>
      <vt:variant>
        <vt:i4>7864330</vt:i4>
      </vt:variant>
      <vt:variant>
        <vt:i4>294</vt:i4>
      </vt:variant>
      <vt:variant>
        <vt:i4>0</vt:i4>
      </vt:variant>
      <vt:variant>
        <vt:i4>5</vt:i4>
      </vt:variant>
      <vt:variant>
        <vt:lpwstr>http://ru.wikipedia.org/wiki/%D0%A3%D0%BA%D1%81%D1%83%D1%81%D0%BD%D0%B0%D1%8F_%D0%BA%D0%B8%D1%81%D0%BB%D0%BE%D1%82%D0%B0</vt:lpwstr>
      </vt:variant>
      <vt:variant>
        <vt:lpwstr/>
      </vt:variant>
      <vt:variant>
        <vt:i4>720916</vt:i4>
      </vt:variant>
      <vt:variant>
        <vt:i4>291</vt:i4>
      </vt:variant>
      <vt:variant>
        <vt:i4>0</vt:i4>
      </vt:variant>
      <vt:variant>
        <vt:i4>5</vt:i4>
      </vt:variant>
      <vt:variant>
        <vt:lpwstr>http://ru.wikipedia.org/wiki/%D0%A6%D0%B8%D0%BD%D0%B5%D0%BE%D0%BB</vt:lpwstr>
      </vt:variant>
      <vt:variant>
        <vt:lpwstr/>
      </vt:variant>
      <vt:variant>
        <vt:i4>2555954</vt:i4>
      </vt:variant>
      <vt:variant>
        <vt:i4>288</vt:i4>
      </vt:variant>
      <vt:variant>
        <vt:i4>0</vt:i4>
      </vt:variant>
      <vt:variant>
        <vt:i4>5</vt:i4>
      </vt:variant>
      <vt:variant>
        <vt:lpwstr>http://ru.wikipedia.org/wiki/%D0%A2%D0%B5%D1%80%D0%BF%D0%B8%D0%BD%D0%B5%D0%BE%D0%BB</vt:lpwstr>
      </vt:variant>
      <vt:variant>
        <vt:lpwstr/>
      </vt:variant>
      <vt:variant>
        <vt:i4>458799</vt:i4>
      </vt:variant>
      <vt:variant>
        <vt:i4>285</vt:i4>
      </vt:variant>
      <vt:variant>
        <vt:i4>0</vt:i4>
      </vt:variant>
      <vt:variant>
        <vt:i4>5</vt:i4>
      </vt:variant>
      <vt:variant>
        <vt:lpwstr>http://ru.wikipedia.org/wiki/%D0%AD%D1%84%D0%B8%D1%80%D0%BD%D0%BE%D0%B5_%D0%BC%D0%B0%D1%81%D0%BB%D0%BE</vt:lpwstr>
      </vt:variant>
      <vt:variant>
        <vt:lpwstr/>
      </vt:variant>
      <vt:variant>
        <vt:i4>5308443</vt:i4>
      </vt:variant>
      <vt:variant>
        <vt:i4>282</vt:i4>
      </vt:variant>
      <vt:variant>
        <vt:i4>0</vt:i4>
      </vt:variant>
      <vt:variant>
        <vt:i4>5</vt:i4>
      </vt:variant>
      <vt:variant>
        <vt:lpwstr>http://ru.wikipedia.org/wiki/%D0%AF%D0%B7%D0%B2%D0%B5%D0%BD%D0%BD%D0%B0%D1%8F_%D0%B1%D0%BE%D0%BB%D0%B5%D0%B7%D0%BD%D1%8C_%D0%B6%D0%B5%D0%BB%D1%83%D0%B4%D0%BA%D0%B0</vt:lpwstr>
      </vt:variant>
      <vt:variant>
        <vt:lpwstr/>
      </vt:variant>
      <vt:variant>
        <vt:i4>2359399</vt:i4>
      </vt:variant>
      <vt:variant>
        <vt:i4>279</vt:i4>
      </vt:variant>
      <vt:variant>
        <vt:i4>0</vt:i4>
      </vt:variant>
      <vt:variant>
        <vt:i4>5</vt:i4>
      </vt:variant>
      <vt:variant>
        <vt:lpwstr>http://ru.wikipedia.org/wiki/%D0%93%D0%B0%D1%81%D1%82%D1%80%D0%B8%D1%82</vt:lpwstr>
      </vt:variant>
      <vt:variant>
        <vt:lpwstr/>
      </vt:variant>
      <vt:variant>
        <vt:i4>2162757</vt:i4>
      </vt:variant>
      <vt:variant>
        <vt:i4>276</vt:i4>
      </vt:variant>
      <vt:variant>
        <vt:i4>0</vt:i4>
      </vt:variant>
      <vt:variant>
        <vt:i4>5</vt:i4>
      </vt:variant>
      <vt:variant>
        <vt:lpwstr>http://ru.wikipedia.org/w/index.php?title=%D0%91%D0%BE%D0%BB%D0%B5%D1%83%D1%82%D0%BE%D0%BB%D1%8F%D1%8E%D1%89%D0%B5%D0%B5_%D1%81%D1%80%D0%B5%D0%B4%D1%81%D1%82%D0%B2%D0%BE&amp;action=edit&amp;redlink=1</vt:lpwstr>
      </vt:variant>
      <vt:variant>
        <vt:lpwstr/>
      </vt:variant>
      <vt:variant>
        <vt:i4>2752581</vt:i4>
      </vt:variant>
      <vt:variant>
        <vt:i4>273</vt:i4>
      </vt:variant>
      <vt:variant>
        <vt:i4>0</vt:i4>
      </vt:variant>
      <vt:variant>
        <vt:i4>5</vt:i4>
      </vt:variant>
      <vt:variant>
        <vt:lpwstr>http://ru.wikipedia.org/w/index.php?title=%D0%90%D0%BD%D1%82%D0%B8%D1%81%D0%B5%D0%BF%D1%82%D0%B8%D1%87%D0%B5%D1%81%D0%BA%D0%BE%D0%B5_%D1%81%D1%80%D0%B5%D0%B4%D1%81%D1%82%D0%B2%D0%BE&amp;action=edit&amp;redlink=1</vt:lpwstr>
      </vt:variant>
      <vt:variant>
        <vt:lpwstr/>
      </vt:variant>
      <vt:variant>
        <vt:i4>8126493</vt:i4>
      </vt:variant>
      <vt:variant>
        <vt:i4>270</vt:i4>
      </vt:variant>
      <vt:variant>
        <vt:i4>0</vt:i4>
      </vt:variant>
      <vt:variant>
        <vt:i4>5</vt:i4>
      </vt:variant>
      <vt:variant>
        <vt:lpwstr>http://ru.wikipedia.org/w/index.php?title=%D0%A0%D0%B0%D0%BD%D0%BE%D0%B7%D0%B0%D0%B6%D0%B8%D0%B2%D0%BB%D1%8F%D1%8E%D1%89%D0%B5%D0%B5_%D1%81%D1%80%D0%B5%D0%B4%D1%81%D1%82%D0%B2%D0%BE&amp;action=edit&amp;redlink=1</vt:lpwstr>
      </vt:variant>
      <vt:variant>
        <vt:lpwstr/>
      </vt:variant>
      <vt:variant>
        <vt:i4>5832809</vt:i4>
      </vt:variant>
      <vt:variant>
        <vt:i4>267</vt:i4>
      </vt:variant>
      <vt:variant>
        <vt:i4>0</vt:i4>
      </vt:variant>
      <vt:variant>
        <vt:i4>5</vt:i4>
      </vt:variant>
      <vt:variant>
        <vt:lpwstr>http://ru.wikipedia.org/w/index.php?title=%D0%9F%D1%80%D0%BE%D1%82%D0%B8%D0%B2%D0%BE%D0%B3%D0%B5%D0%BC%D0%BE%D1%80%D1%80%D0%BE%D0%B9%D0%BD%D0%BE%D0%B5_%D1%81%D1%80%D0%B5%D0%B4%D1%81%D1%82%D0%B2%D0%BE&amp;action=edit&amp;redlink=1</vt:lpwstr>
      </vt:variant>
      <vt:variant>
        <vt:lpwstr/>
      </vt:variant>
      <vt:variant>
        <vt:i4>8060997</vt:i4>
      </vt:variant>
      <vt:variant>
        <vt:i4>264</vt:i4>
      </vt:variant>
      <vt:variant>
        <vt:i4>0</vt:i4>
      </vt:variant>
      <vt:variant>
        <vt:i4>5</vt:i4>
      </vt:variant>
      <vt:variant>
        <vt:lpwstr>http://ru.wikipedia.org/w/index.php?title=%D0%9E%D1%82%D1%85%D0%B0%D1%80%D0%BA%D0%B8%D0%B2%D0%B0%D1%8E%D1%89%D0%B5%D0%B5_%D1%81%D1%80%D0%B5%D0%B4%D1%81%D1%82%D0%B2%D0%BE&amp;action=edit&amp;redlink=1</vt:lpwstr>
      </vt:variant>
      <vt:variant>
        <vt:lpwstr/>
      </vt:variant>
      <vt:variant>
        <vt:i4>8126566</vt:i4>
      </vt:variant>
      <vt:variant>
        <vt:i4>261</vt:i4>
      </vt:variant>
      <vt:variant>
        <vt:i4>0</vt:i4>
      </vt:variant>
      <vt:variant>
        <vt:i4>5</vt:i4>
      </vt:variant>
      <vt:variant>
        <vt:lpwstr>http://ru.wikipedia.org/wiki/%D0%A0%D1%83%D1%82%D0%B8%D0%BD</vt:lpwstr>
      </vt:variant>
      <vt:variant>
        <vt:lpwstr/>
      </vt:variant>
      <vt:variant>
        <vt:i4>2359393</vt:i4>
      </vt:variant>
      <vt:variant>
        <vt:i4>258</vt:i4>
      </vt:variant>
      <vt:variant>
        <vt:i4>0</vt:i4>
      </vt:variant>
      <vt:variant>
        <vt:i4>5</vt:i4>
      </vt:variant>
      <vt:variant>
        <vt:lpwstr>http://ru.wikipedia.org/wiki/%D0%9A%D0%B0%D1%80%D0%BE%D1%82%D0%B8%D0%BD</vt:lpwstr>
      </vt:variant>
      <vt:variant>
        <vt:lpwstr/>
      </vt:variant>
      <vt:variant>
        <vt:i4>8126566</vt:i4>
      </vt:variant>
      <vt:variant>
        <vt:i4>255</vt:i4>
      </vt:variant>
      <vt:variant>
        <vt:i4>0</vt:i4>
      </vt:variant>
      <vt:variant>
        <vt:i4>5</vt:i4>
      </vt:variant>
      <vt:variant>
        <vt:lpwstr>http://ru.wikipedia.org/wiki/%D0%A0%D1%83%D1%82%D0%B8%D0%BD</vt:lpwstr>
      </vt:variant>
      <vt:variant>
        <vt:lpwstr/>
      </vt:variant>
      <vt:variant>
        <vt:i4>720968</vt:i4>
      </vt:variant>
      <vt:variant>
        <vt:i4>252</vt:i4>
      </vt:variant>
      <vt:variant>
        <vt:i4>0</vt:i4>
      </vt:variant>
      <vt:variant>
        <vt:i4>5</vt:i4>
      </vt:variant>
      <vt:variant>
        <vt:lpwstr>http://ru.wikipedia.org/wiki/%D0%A1%D0%B0%D1%85%D0%B0%D1%80%D0%BE%D0%B7%D0%B0</vt:lpwstr>
      </vt:variant>
      <vt:variant>
        <vt:lpwstr/>
      </vt:variant>
      <vt:variant>
        <vt:i4>8323176</vt:i4>
      </vt:variant>
      <vt:variant>
        <vt:i4>249</vt:i4>
      </vt:variant>
      <vt:variant>
        <vt:i4>0</vt:i4>
      </vt:variant>
      <vt:variant>
        <vt:i4>5</vt:i4>
      </vt:variant>
      <vt:variant>
        <vt:lpwstr>http://ru.wikipedia.org/wiki/%D0%93%D0%BB%D1%8E%D0%BA%D0%BE%D0%B7%D0%B0</vt:lpwstr>
      </vt:variant>
      <vt:variant>
        <vt:lpwstr/>
      </vt:variant>
      <vt:variant>
        <vt:i4>5242904</vt:i4>
      </vt:variant>
      <vt:variant>
        <vt:i4>246</vt:i4>
      </vt:variant>
      <vt:variant>
        <vt:i4>0</vt:i4>
      </vt:variant>
      <vt:variant>
        <vt:i4>5</vt:i4>
      </vt:variant>
      <vt:variant>
        <vt:lpwstr>http://ru.wikipedia.org/wiki/%D0%A4%D1%80%D1%83%D0%BA%D1%82%D0%BE%D0%B7%D0%B0</vt:lpwstr>
      </vt:variant>
      <vt:variant>
        <vt:lpwstr/>
      </vt:variant>
      <vt:variant>
        <vt:i4>5242906</vt:i4>
      </vt:variant>
      <vt:variant>
        <vt:i4>243</vt:i4>
      </vt:variant>
      <vt:variant>
        <vt:i4>0</vt:i4>
      </vt:variant>
      <vt:variant>
        <vt:i4>5</vt:i4>
      </vt:variant>
      <vt:variant>
        <vt:lpwstr>http://ru.wikipedia.org/wiki/%D0%A3%D0%B3%D0%BB%D0%B5%D0%B2%D0%BE%D0%B4%D1%8B</vt:lpwstr>
      </vt:variant>
      <vt:variant>
        <vt:lpwstr/>
      </vt:variant>
      <vt:variant>
        <vt:i4>2687063</vt:i4>
      </vt:variant>
      <vt:variant>
        <vt:i4>240</vt:i4>
      </vt:variant>
      <vt:variant>
        <vt:i4>0</vt:i4>
      </vt:variant>
      <vt:variant>
        <vt:i4>5</vt:i4>
      </vt:variant>
      <vt:variant>
        <vt:lpwstr>http://ru.wikipedia.org/wiki/%D0%9E%D1%80%D0%B3%D0%B0%D0%BD%D0%B8%D1%87%D0%B5%D1%81%D0%BA%D0%B8%D0%B5_%D0%BA%D0%B8%D1%81%D0%BB%D0%BE%D1%82%D1%8B</vt:lpwstr>
      </vt:variant>
      <vt:variant>
        <vt:lpwstr/>
      </vt:variant>
      <vt:variant>
        <vt:i4>2752520</vt:i4>
      </vt:variant>
      <vt:variant>
        <vt:i4>237</vt:i4>
      </vt:variant>
      <vt:variant>
        <vt:i4>0</vt:i4>
      </vt:variant>
      <vt:variant>
        <vt:i4>5</vt:i4>
      </vt:variant>
      <vt:variant>
        <vt:lpwstr>http://ru.wikipedia.org/wiki/%D0%94%D1%83%D0%B1%D0%B8%D0%BB%D1%8C%D0%BD%D1%8B%D0%B5_%D0%B2%D0%B5%D1%89%D0%B5%D1%81%D1%82%D0%B2%D0%B0</vt:lpwstr>
      </vt:variant>
      <vt:variant>
        <vt:lpwstr/>
      </vt:variant>
      <vt:variant>
        <vt:i4>8060928</vt:i4>
      </vt:variant>
      <vt:variant>
        <vt:i4>234</vt:i4>
      </vt:variant>
      <vt:variant>
        <vt:i4>0</vt:i4>
      </vt:variant>
      <vt:variant>
        <vt:i4>5</vt:i4>
      </vt:variant>
      <vt:variant>
        <vt:lpwstr>http://ru.wikipedia.org/wiki/%D0%90%D1%81%D0%BA%D0%BE%D1%80%D0%B1%D0%B8%D0%BD%D0%BE%D0%B2%D0%B0%D1%8F_%D0%BA%D0%B8%D1%81%D0%BB%D0%BE%D1%82%D0%B0</vt:lpwstr>
      </vt:variant>
      <vt:variant>
        <vt:lpwstr/>
      </vt:variant>
      <vt:variant>
        <vt:i4>2555957</vt:i4>
      </vt:variant>
      <vt:variant>
        <vt:i4>231</vt:i4>
      </vt:variant>
      <vt:variant>
        <vt:i4>0</vt:i4>
      </vt:variant>
      <vt:variant>
        <vt:i4>5</vt:i4>
      </vt:variant>
      <vt:variant>
        <vt:lpwstr>http://ru.wikipedia.org/wiki/%D0%A1%D1%82%D0%B5%D1%80%D0%B8%D0%BD%D1%8B</vt:lpwstr>
      </vt:variant>
      <vt:variant>
        <vt:lpwstr/>
      </vt:variant>
      <vt:variant>
        <vt:i4>4456467</vt:i4>
      </vt:variant>
      <vt:variant>
        <vt:i4>228</vt:i4>
      </vt:variant>
      <vt:variant>
        <vt:i4>0</vt:i4>
      </vt:variant>
      <vt:variant>
        <vt:i4>5</vt:i4>
      </vt:variant>
      <vt:variant>
        <vt:lpwstr>http://ru.wikipedia.org/w/index.php?title=%D0%9A%D0%BE%D1%80%D0%B8%D0%B0%D0%BD%D0%B4%D1%80%D0%BE%D0%BB&amp;action=edit&amp;redlink=1</vt:lpwstr>
      </vt:variant>
      <vt:variant>
        <vt:lpwstr/>
      </vt:variant>
      <vt:variant>
        <vt:i4>6094962</vt:i4>
      </vt:variant>
      <vt:variant>
        <vt:i4>225</vt:i4>
      </vt:variant>
      <vt:variant>
        <vt:i4>0</vt:i4>
      </vt:variant>
      <vt:variant>
        <vt:i4>5</vt:i4>
      </vt:variant>
      <vt:variant>
        <vt:lpwstr>http://ru.wikipedia.org/wiki/%D0%91%D0%B5%D0%BB%D0%BA%D0%BE%D0%B2%D1%8B%D0%B5_%D0%B2%D0%B5%D1%89%D0%B5%D1%81%D1%82%D0%B2%D0%B0</vt:lpwstr>
      </vt:variant>
      <vt:variant>
        <vt:lpwstr/>
      </vt:variant>
      <vt:variant>
        <vt:i4>2359400</vt:i4>
      </vt:variant>
      <vt:variant>
        <vt:i4>222</vt:i4>
      </vt:variant>
      <vt:variant>
        <vt:i4>0</vt:i4>
      </vt:variant>
      <vt:variant>
        <vt:i4>5</vt:i4>
      </vt:variant>
      <vt:variant>
        <vt:lpwstr>http://ru.wikipedia.org/wiki/%D0%9A%D1%80%D0%B0%D1%85%D0%BC%D0%B0%D0%BB</vt:lpwstr>
      </vt:variant>
      <vt:variant>
        <vt:lpwstr/>
      </vt:variant>
      <vt:variant>
        <vt:i4>524310</vt:i4>
      </vt:variant>
      <vt:variant>
        <vt:i4>219</vt:i4>
      </vt:variant>
      <vt:variant>
        <vt:i4>0</vt:i4>
      </vt:variant>
      <vt:variant>
        <vt:i4>5</vt:i4>
      </vt:variant>
      <vt:variant>
        <vt:lpwstr>http://ru.wikipedia.org/wiki/%D0%9F%D0%B5%D0%BA%D1%82%D0%B8%D0%BD</vt:lpwstr>
      </vt:variant>
      <vt:variant>
        <vt:lpwstr/>
      </vt:variant>
      <vt:variant>
        <vt:i4>8323175</vt:i4>
      </vt:variant>
      <vt:variant>
        <vt:i4>216</vt:i4>
      </vt:variant>
      <vt:variant>
        <vt:i4>0</vt:i4>
      </vt:variant>
      <vt:variant>
        <vt:i4>5</vt:i4>
      </vt:variant>
      <vt:variant>
        <vt:lpwstr>http://ru.wikipedia.org/wiki/%D0%90%D0%BB%D0%BA%D0%B0%D0%BB%D0%BE%D0%B8%D0%B4%D1%8B</vt:lpwstr>
      </vt:variant>
      <vt:variant>
        <vt:lpwstr/>
      </vt:variant>
      <vt:variant>
        <vt:i4>7536648</vt:i4>
      </vt:variant>
      <vt:variant>
        <vt:i4>213</vt:i4>
      </vt:variant>
      <vt:variant>
        <vt:i4>0</vt:i4>
      </vt:variant>
      <vt:variant>
        <vt:i4>5</vt:i4>
      </vt:variant>
      <vt:variant>
        <vt:lpwstr>http://ru.wikipedia.org/wiki/%D0%96%D0%B8%D1%80%D0%BD%D0%BE%D0%B5_%D0%BC%D0%B0%D1%81%D0%BB%D0%BE</vt:lpwstr>
      </vt:variant>
      <vt:variant>
        <vt:lpwstr/>
      </vt:variant>
      <vt:variant>
        <vt:i4>589864</vt:i4>
      </vt:variant>
      <vt:variant>
        <vt:i4>210</vt:i4>
      </vt:variant>
      <vt:variant>
        <vt:i4>0</vt:i4>
      </vt:variant>
      <vt:variant>
        <vt:i4>5</vt:i4>
      </vt:variant>
      <vt:variant>
        <vt:lpwstr>http://ru.wikipedia.org/wiki/%D0%AD%D1%84%D0%B8%D1%80%D0%BD%D1%8B%D0%B5_%D0%BC%D0%B0%D1%81%D0%BB%D0%B0</vt:lpwstr>
      </vt:variant>
      <vt:variant>
        <vt:lpwstr/>
      </vt:variant>
      <vt:variant>
        <vt:i4>720923</vt:i4>
      </vt:variant>
      <vt:variant>
        <vt:i4>207</vt:i4>
      </vt:variant>
      <vt:variant>
        <vt:i4>0</vt:i4>
      </vt:variant>
      <vt:variant>
        <vt:i4>5</vt:i4>
      </vt:variant>
      <vt:variant>
        <vt:lpwstr>http://ru.wikipedia.org/wiki/%D0%A1%D0%B5%D0%BD%D1%82%D1%8F%D0%B1%D1%80%D1%8C</vt:lpwstr>
      </vt:variant>
      <vt:variant>
        <vt:lpwstr/>
      </vt:variant>
      <vt:variant>
        <vt:i4>524317</vt:i4>
      </vt:variant>
      <vt:variant>
        <vt:i4>204</vt:i4>
      </vt:variant>
      <vt:variant>
        <vt:i4>0</vt:i4>
      </vt:variant>
      <vt:variant>
        <vt:i4>5</vt:i4>
      </vt:variant>
      <vt:variant>
        <vt:lpwstr>http://ru.wikipedia.org/wiki/%D0%90%D0%B2%D0%B3%D1%83%D1%81%D1%82</vt:lpwstr>
      </vt:variant>
      <vt:variant>
        <vt:lpwstr/>
      </vt:variant>
      <vt:variant>
        <vt:i4>2556012</vt:i4>
      </vt:variant>
      <vt:variant>
        <vt:i4>201</vt:i4>
      </vt:variant>
      <vt:variant>
        <vt:i4>0</vt:i4>
      </vt:variant>
      <vt:variant>
        <vt:i4>5</vt:i4>
      </vt:variant>
      <vt:variant>
        <vt:lpwstr>http://ru.wikipedia.org/wiki/%D0%A1%D0%B5%D0%B2%D0%B5%D1%80</vt:lpwstr>
      </vt:variant>
      <vt:variant>
        <vt:lpwstr/>
      </vt:variant>
      <vt:variant>
        <vt:i4>720971</vt:i4>
      </vt:variant>
      <vt:variant>
        <vt:i4>198</vt:i4>
      </vt:variant>
      <vt:variant>
        <vt:i4>0</vt:i4>
      </vt:variant>
      <vt:variant>
        <vt:i4>5</vt:i4>
      </vt:variant>
      <vt:variant>
        <vt:lpwstr>http://ru.wikipedia.org/wiki/%D0%AE%D0%B3</vt:lpwstr>
      </vt:variant>
      <vt:variant>
        <vt:lpwstr/>
      </vt:variant>
      <vt:variant>
        <vt:i4>5439505</vt:i4>
      </vt:variant>
      <vt:variant>
        <vt:i4>195</vt:i4>
      </vt:variant>
      <vt:variant>
        <vt:i4>0</vt:i4>
      </vt:variant>
      <vt:variant>
        <vt:i4>5</vt:i4>
      </vt:variant>
      <vt:variant>
        <vt:lpwstr>http://ru.wikipedia.org/wiki/%D0%98%D1%8E%D0%BB%D1%8C</vt:lpwstr>
      </vt:variant>
      <vt:variant>
        <vt:lpwstr/>
      </vt:variant>
      <vt:variant>
        <vt:i4>5439511</vt:i4>
      </vt:variant>
      <vt:variant>
        <vt:i4>192</vt:i4>
      </vt:variant>
      <vt:variant>
        <vt:i4>0</vt:i4>
      </vt:variant>
      <vt:variant>
        <vt:i4>5</vt:i4>
      </vt:variant>
      <vt:variant>
        <vt:lpwstr>http://ru.wikipedia.org/wiki/%D0%98%D1%8E%D0%BD%D1%8C</vt:lpwstr>
      </vt:variant>
      <vt:variant>
        <vt:lpwstr/>
      </vt:variant>
      <vt:variant>
        <vt:i4>8323177</vt:i4>
      </vt:variant>
      <vt:variant>
        <vt:i4>180</vt:i4>
      </vt:variant>
      <vt:variant>
        <vt:i4>0</vt:i4>
      </vt:variant>
      <vt:variant>
        <vt:i4>5</vt:i4>
      </vt:variant>
      <vt:variant>
        <vt:lpwstr>http://ru.wikipedia.org/wiki/%D0%9F%D0%BE%D1%87%D0%B2%D0%B0</vt:lpwstr>
      </vt:variant>
      <vt:variant>
        <vt:lpwstr/>
      </vt:variant>
      <vt:variant>
        <vt:i4>7602303</vt:i4>
      </vt:variant>
      <vt:variant>
        <vt:i4>174</vt:i4>
      </vt:variant>
      <vt:variant>
        <vt:i4>0</vt:i4>
      </vt:variant>
      <vt:variant>
        <vt:i4>5</vt:i4>
      </vt:variant>
      <vt:variant>
        <vt:lpwstr>http://ru.wikipedia.org/wiki/%D0%A4%D0%B0%D0%B9%D0%BB:Potentilla_alba_Sturm22.jpg</vt:lpwstr>
      </vt:variant>
      <vt:variant>
        <vt:lpwstr/>
      </vt:variant>
      <vt:variant>
        <vt:i4>3866687</vt:i4>
      </vt:variant>
      <vt:variant>
        <vt:i4>168</vt:i4>
      </vt:variant>
      <vt:variant>
        <vt:i4>0</vt:i4>
      </vt:variant>
      <vt:variant>
        <vt:i4>5</vt:i4>
      </vt:variant>
      <vt:variant>
        <vt:lpwstr>http://ru.wikipedia.org/w/index.php?title=%D0%9E%D1%82%D1%85%D0%B0%D1%80%D0%BA%D0%B8%D0%B2%D0%B0%D1%8E%D1%89%D0%B5%D0%B5&amp;action=edit&amp;redlink=1</vt:lpwstr>
      </vt:variant>
      <vt:variant>
        <vt:lpwstr/>
      </vt:variant>
      <vt:variant>
        <vt:i4>4456523</vt:i4>
      </vt:variant>
      <vt:variant>
        <vt:i4>165</vt:i4>
      </vt:variant>
      <vt:variant>
        <vt:i4>0</vt:i4>
      </vt:variant>
      <vt:variant>
        <vt:i4>5</vt:i4>
      </vt:variant>
      <vt:variant>
        <vt:lpwstr>http://ru.wikipedia.org/w/index.php?title=%D0%A2%D0%BE%D0%BD%D0%B8%D0%B7%D0%B8%D1%80%D1%83%D1%8E%D1%89%D0%B5%D0%B5&amp;action=edit&amp;redlink=1</vt:lpwstr>
      </vt:variant>
      <vt:variant>
        <vt:lpwstr/>
      </vt:variant>
      <vt:variant>
        <vt:i4>458799</vt:i4>
      </vt:variant>
      <vt:variant>
        <vt:i4>162</vt:i4>
      </vt:variant>
      <vt:variant>
        <vt:i4>0</vt:i4>
      </vt:variant>
      <vt:variant>
        <vt:i4>5</vt:i4>
      </vt:variant>
      <vt:variant>
        <vt:lpwstr>http://ru.wikipedia.org/wiki/%D0%AD%D1%84%D0%B8%D1%80%D0%BD%D0%BE%D0%B5_%D0%BC%D0%B0%D1%81%D0%BB%D0%BE</vt:lpwstr>
      </vt:variant>
      <vt:variant>
        <vt:lpwstr/>
      </vt:variant>
      <vt:variant>
        <vt:i4>2228312</vt:i4>
      </vt:variant>
      <vt:variant>
        <vt:i4>159</vt:i4>
      </vt:variant>
      <vt:variant>
        <vt:i4>0</vt:i4>
      </vt:variant>
      <vt:variant>
        <vt:i4>5</vt:i4>
      </vt:variant>
      <vt:variant>
        <vt:lpwstr>http://ru.wikipedia.org/wiki/%D0%9E%D1%80%D0%B5%D1%88%D0%B5%D0%BA_%28%D0%BF%D0%BB%D0%BE%D0%B4%29</vt:lpwstr>
      </vt:variant>
      <vt:variant>
        <vt:lpwstr/>
      </vt:variant>
      <vt:variant>
        <vt:i4>5439567</vt:i4>
      </vt:variant>
      <vt:variant>
        <vt:i4>156</vt:i4>
      </vt:variant>
      <vt:variant>
        <vt:i4>0</vt:i4>
      </vt:variant>
      <vt:variant>
        <vt:i4>5</vt:i4>
      </vt:variant>
      <vt:variant>
        <vt:lpwstr>http://ru.wikipedia.org/wiki/%D0%9F%D0%BB%D0%BE%D0%B4</vt:lpwstr>
      </vt:variant>
      <vt:variant>
        <vt:lpwstr/>
      </vt:variant>
      <vt:variant>
        <vt:i4>720961</vt:i4>
      </vt:variant>
      <vt:variant>
        <vt:i4>153</vt:i4>
      </vt:variant>
      <vt:variant>
        <vt:i4>0</vt:i4>
      </vt:variant>
      <vt:variant>
        <vt:i4>5</vt:i4>
      </vt:variant>
      <vt:variant>
        <vt:lpwstr>http://ru.wikipedia.org/wiki/%D0%A1%D0%BE%D1%86%D0%B2%D0%B5%D1%82%D0%B8%D0%B5</vt:lpwstr>
      </vt:variant>
      <vt:variant>
        <vt:lpwstr/>
      </vt:variant>
      <vt:variant>
        <vt:i4>5242910</vt:i4>
      </vt:variant>
      <vt:variant>
        <vt:i4>150</vt:i4>
      </vt:variant>
      <vt:variant>
        <vt:i4>0</vt:i4>
      </vt:variant>
      <vt:variant>
        <vt:i4>5</vt:i4>
      </vt:variant>
      <vt:variant>
        <vt:lpwstr>http://ru.wikipedia.org/wiki/%D0%A6%D0%B2%D0%B5%D1%82%D0%BE%D0%BD%D0%BE%D0%B6%D0%BA%D0%B0</vt:lpwstr>
      </vt:variant>
      <vt:variant>
        <vt:lpwstr/>
      </vt:variant>
      <vt:variant>
        <vt:i4>2359355</vt:i4>
      </vt:variant>
      <vt:variant>
        <vt:i4>147</vt:i4>
      </vt:variant>
      <vt:variant>
        <vt:i4>0</vt:i4>
      </vt:variant>
      <vt:variant>
        <vt:i4>5</vt:i4>
      </vt:variant>
      <vt:variant>
        <vt:lpwstr>http://ru.wikipedia.org/wiki/%D0%9C%D1%83%D1%82%D0%BE%D0%B2%D0%BA%D0%B0</vt:lpwstr>
      </vt:variant>
      <vt:variant>
        <vt:lpwstr/>
      </vt:variant>
      <vt:variant>
        <vt:i4>7929869</vt:i4>
      </vt:variant>
      <vt:variant>
        <vt:i4>144</vt:i4>
      </vt:variant>
      <vt:variant>
        <vt:i4>0</vt:i4>
      </vt:variant>
      <vt:variant>
        <vt:i4>5</vt:i4>
      </vt:variant>
      <vt:variant>
        <vt:lpwstr>http://ru.wikipedia.org/wiki/%D0%9F%D0%B0%D0%B7%D1%83%D1%85%D0%B0_%28%D0%B1%D0%BE%D1%82%D0%B0%D0%BD%D0%B8%D0%BA%D0%B0%29</vt:lpwstr>
      </vt:variant>
      <vt:variant>
        <vt:lpwstr/>
      </vt:variant>
      <vt:variant>
        <vt:i4>5242952</vt:i4>
      </vt:variant>
      <vt:variant>
        <vt:i4>141</vt:i4>
      </vt:variant>
      <vt:variant>
        <vt:i4>0</vt:i4>
      </vt:variant>
      <vt:variant>
        <vt:i4>5</vt:i4>
      </vt:variant>
      <vt:variant>
        <vt:lpwstr>http://ru.wikipedia.org/wiki/%D0%A6%D0%B2%D0%B5%D1%82%D0%BE%D0%BA</vt:lpwstr>
      </vt:variant>
      <vt:variant>
        <vt:lpwstr/>
      </vt:variant>
      <vt:variant>
        <vt:i4>5439557</vt:i4>
      </vt:variant>
      <vt:variant>
        <vt:i4>138</vt:i4>
      </vt:variant>
      <vt:variant>
        <vt:i4>0</vt:i4>
      </vt:variant>
      <vt:variant>
        <vt:i4>5</vt:i4>
      </vt:variant>
      <vt:variant>
        <vt:lpwstr>http://ru.wikipedia.org/wiki/%D0%9B%D0%B8%D1%81%D1%82</vt:lpwstr>
      </vt:variant>
      <vt:variant>
        <vt:lpwstr/>
      </vt:variant>
      <vt:variant>
        <vt:i4>8126527</vt:i4>
      </vt:variant>
      <vt:variant>
        <vt:i4>135</vt:i4>
      </vt:variant>
      <vt:variant>
        <vt:i4>0</vt:i4>
      </vt:variant>
      <vt:variant>
        <vt:i4>5</vt:i4>
      </vt:variant>
      <vt:variant>
        <vt:lpwstr>http://ru.wikipedia.org/wiki/%D0%A1%D1%82%D0%B5%D0%B1%D0%B5%D0%BB%D1%8C</vt:lpwstr>
      </vt:variant>
      <vt:variant>
        <vt:lpwstr/>
      </vt:variant>
      <vt:variant>
        <vt:i4>2359399</vt:i4>
      </vt:variant>
      <vt:variant>
        <vt:i4>132</vt:i4>
      </vt:variant>
      <vt:variant>
        <vt:i4>0</vt:i4>
      </vt:variant>
      <vt:variant>
        <vt:i4>5</vt:i4>
      </vt:variant>
      <vt:variant>
        <vt:lpwstr>http://ru.wikipedia.org/wiki/%D0%95%D0%B2%D1%80%D0%B0%D0%B7%D0%B8%D1%8F</vt:lpwstr>
      </vt:variant>
      <vt:variant>
        <vt:lpwstr/>
      </vt:variant>
      <vt:variant>
        <vt:i4>7929864</vt:i4>
      </vt:variant>
      <vt:variant>
        <vt:i4>129</vt:i4>
      </vt:variant>
      <vt:variant>
        <vt:i4>0</vt:i4>
      </vt:variant>
      <vt:variant>
        <vt:i4>5</vt:i4>
      </vt:variant>
      <vt:variant>
        <vt:lpwstr>http://ru.wikipedia.org/wiki/%D0%9C%D0%B0%D0%BB%D0%B0%D1%8F_%D0%90%D0%B7%D0%B8%D1%8F</vt:lpwstr>
      </vt:variant>
      <vt:variant>
        <vt:lpwstr/>
      </vt:variant>
      <vt:variant>
        <vt:i4>8126478</vt:i4>
      </vt:variant>
      <vt:variant>
        <vt:i4>126</vt:i4>
      </vt:variant>
      <vt:variant>
        <vt:i4>0</vt:i4>
      </vt:variant>
      <vt:variant>
        <vt:i4>5</vt:i4>
      </vt:variant>
      <vt:variant>
        <vt:lpwstr>http://ru.wikipedia.org/wiki/%D0%AE%D0%B6%D0%BD%D0%B0%D1%8F_%D0%95%D0%B2%D1%80%D0%BE%D0%BF%D0%B0</vt:lpwstr>
      </vt:variant>
      <vt:variant>
        <vt:lpwstr/>
      </vt:variant>
      <vt:variant>
        <vt:i4>3604605</vt:i4>
      </vt:variant>
      <vt:variant>
        <vt:i4>120</vt:i4>
      </vt:variant>
      <vt:variant>
        <vt:i4>0</vt:i4>
      </vt:variant>
      <vt:variant>
        <vt:i4>5</vt:i4>
      </vt:variant>
      <vt:variant>
        <vt:lpwstr>http://ru.wikipedia.org/wiki/%D0%A4%D0%B0%D0%B9%D0%BB:Illustration_Hyssopus_officinalis0.jpg</vt:lpwstr>
      </vt:variant>
      <vt:variant>
        <vt:lpwstr/>
      </vt:variant>
      <vt:variant>
        <vt:i4>6684716</vt:i4>
      </vt:variant>
      <vt:variant>
        <vt:i4>114</vt:i4>
      </vt:variant>
      <vt:variant>
        <vt:i4>0</vt:i4>
      </vt:variant>
      <vt:variant>
        <vt:i4>5</vt:i4>
      </vt:variant>
      <vt:variant>
        <vt:lpwstr>http://share.yandex.ru/go.xml?service=lj&amp;url=http%3A%2F%2Ffitoapteka.org%2Fherbs-m%2F2331-mentha-piperita-l&amp;title=%D0%9C%D1%8F%D1%82%D0%B0%20%D0%BF%D0%B5%D1%80%D0%B5%D1%87%D0%BD%D0%B0%D1%8F%20-%20%D0%BC%27%D1%8F%D1%82%D0%B0%20%D0%BF%D0%B5%D1%80%D1%86%D0%B5%D0%B2%D0%B0%20%28%D0%B2%D1%8B%D1%80%D0%B0%D1%89%D0%B8%D0%B2%D0%B0%D0%BD%D0%B8%D0%B5%20%D0%B8%20%D0%BA%D1%83%D0%BB%D1%8C%D1%82%D0%B8%D0%B2%D0%B8%D1%80%D0%BE%D0%B2%D0%B0%D0%BD%D0%B8%D0%B5%29</vt:lpwstr>
      </vt:variant>
      <vt:variant>
        <vt:lpwstr/>
      </vt:variant>
      <vt:variant>
        <vt:i4>3997752</vt:i4>
      </vt:variant>
      <vt:variant>
        <vt:i4>111</vt:i4>
      </vt:variant>
      <vt:variant>
        <vt:i4>0</vt:i4>
      </vt:variant>
      <vt:variant>
        <vt:i4>5</vt:i4>
      </vt:variant>
      <vt:variant>
        <vt:lpwstr>http://share.yandex.ru/go.xml?service=moimir&amp;url=http%3A%2F%2Ffitoapteka.org%2Fherbs-m%2F2331-mentha-piperita-l&amp;title=%D0%9C%D1%8F%D1%82%D0%B0%20%D0%BF%D0%B5%D1%80%D0%B5%D1%87%D0%BD%D0%B0%D1%8F%20-%20%D0%BC%27%D1%8F%D1%82%D0%B0%20%D0%BF%D0%B5%D1%80%D1%86%D0%B5%D0%B2%D0%B0%20%28%D0%B2%D1%8B%D1%80%D0%B0%D1%89%D0%B8%D0%B2%D0%B0%D0%BD%D0%B8%D0%B5%20%D0%B8%20%D0%BA%D1%83%D0%BB%D1%8C%D1%82%D0%B8%D0%B2%D0%B8%D1%80%D0%BE%D0%B2%D0%B0%D0%BD%D0%B8%D0%B5%29</vt:lpwstr>
      </vt:variant>
      <vt:variant>
        <vt:lpwstr/>
      </vt:variant>
      <vt:variant>
        <vt:i4>8060968</vt:i4>
      </vt:variant>
      <vt:variant>
        <vt:i4>108</vt:i4>
      </vt:variant>
      <vt:variant>
        <vt:i4>0</vt:i4>
      </vt:variant>
      <vt:variant>
        <vt:i4>5</vt:i4>
      </vt:variant>
      <vt:variant>
        <vt:lpwstr>http://share.yandex.ru/go.xml?service=twitter&amp;url=http%3A%2F%2Ffitoapteka.org%2Fherbs-m%2F2331-mentha-piperita-l&amp;title=%D0%9C%D1%8F%D1%82%D0%B0%20%D0%BF%D0%B5%D1%80%D0%B5%D1%87%D0%BD%D0%B0%D1%8F%20-%20%D0%BC%27%D1%8F%D1%82%D0%B0%20%D0%BF%D0%B5%D1%80%D1%86%D0%B5%D0%B2%D0%B0%20%28%D0%B2%D1%8B%D1%80%D0%B0%D1%89%D0%B8%D0%B2%D0%B0%D0%BD%D0%B8%D0%B5%20%D0%B8%20%D0%BA%D1%83%D0%BB%D1%8C%D1%82%D0%B8%D0%B2%D0%B8%D1%80%D0%BE%D0%B2%D0%B0%D0%BD%D0%B8%D0%B5%29</vt:lpwstr>
      </vt:variant>
      <vt:variant>
        <vt:lpwstr/>
      </vt:variant>
      <vt:variant>
        <vt:i4>8061029</vt:i4>
      </vt:variant>
      <vt:variant>
        <vt:i4>105</vt:i4>
      </vt:variant>
      <vt:variant>
        <vt:i4>0</vt:i4>
      </vt:variant>
      <vt:variant>
        <vt:i4>5</vt:i4>
      </vt:variant>
      <vt:variant>
        <vt:lpwstr>http://share.yandex.ru/go.xml?service=facebook&amp;url=http%3A%2F%2Ffitoapteka.org%2Fherbs-m%2F2331-mentha-piperita-l&amp;title=%D0%9C%D1%8F%D1%82%D0%B0%20%D0%BF%D0%B5%D1%80%D0%B5%D1%87%D0%BD%D0%B0%D1%8F%20-%20%D0%BC%27%D1%8F%D1%82%D0%B0%20%D0%BF%D0%B5%D1%80%D1%86%D0%B5%D0%B2%D0%B0%20%28%D0%B2%D1%8B%D1%80%D0%B0%D1%89%D0%B8%D0%B2%D0%B0%D0%BD%D0%B8%D0%B5%20%D0%B8%20%D0%BA%D1%83%D0%BB%D1%8C%D1%82%D0%B8%D0%B2%D0%B8%D1%80%D0%BE%D0%B2%D0%B0%D0%BD%D0%B8%D0%B5%29</vt:lpwstr>
      </vt:variant>
      <vt:variant>
        <vt:lpwstr/>
      </vt:variant>
      <vt:variant>
        <vt:i4>3473525</vt:i4>
      </vt:variant>
      <vt:variant>
        <vt:i4>102</vt:i4>
      </vt:variant>
      <vt:variant>
        <vt:i4>0</vt:i4>
      </vt:variant>
      <vt:variant>
        <vt:i4>5</vt:i4>
      </vt:variant>
      <vt:variant>
        <vt:lpwstr>http://share.yandex.ru/go.xml?service=vkontakte&amp;url=http%3A%2F%2Ffitoapteka.org%2Fherbs-m%2F2331-mentha-piperita-l&amp;title=%D0%9C%D1%8F%D1%82%D0%B0%20%D0%BF%D0%B5%D1%80%D0%B5%D1%87%D0%BD%D0%B0%D1%8F%20-%20%D0%BC%27%D1%8F%D1%82%D0%B0%20%D0%BF%D0%B5%D1%80%D1%86%D0%B5%D0%B2%D0%B0%20%28%D0%B2%D1%8B%D1%80%D0%B0%D1%89%D0%B8%D0%B2%D0%B0%D0%BD%D0%B8%D0%B5%20%D0%B8%20%D0%BA%D1%83%D0%BB%D1%8C%D1%82%D0%B8%D0%B2%D0%B8%D1%80%D0%BE%D0%B2%D0%B0%D0%BD%D0%B8%D0%B5%29</vt:lpwstr>
      </vt:variant>
      <vt:variant>
        <vt:lpwstr/>
      </vt:variant>
      <vt:variant>
        <vt:i4>3997819</vt:i4>
      </vt:variant>
      <vt:variant>
        <vt:i4>99</vt:i4>
      </vt:variant>
      <vt:variant>
        <vt:i4>0</vt:i4>
      </vt:variant>
      <vt:variant>
        <vt:i4>5</vt:i4>
      </vt:variant>
      <vt:variant>
        <vt:lpwstr>http://share.yandex.ru/go.xml?service=yaru&amp;url=http%3A%2F%2Ffitoapteka.org%2Fherbs-m%2F2331-mentha-piperita-l&amp;title=%D0%9C%D1%8F%D1%82%D0%B0%20%D0%BF%D0%B5%D1%80%D0%B5%D1%87%D0%BD%D0%B0%D1%8F%20-%20%D0%BC%27%D1%8F%D1%82%D0%B0%20%D0%BF%D0%B5%D1%80%D1%86%D0%B5%D0%B2%D0%B0%20%28%D0%B2%D1%8B%D1%80%D0%B0%D1%89%D0%B8%D0%B2%D0%B0%D0%BD%D0%B8%D0%B5%20%D0%B8%20%D0%BA%D1%83%D0%BB%D1%8C%D1%82%D0%B8%D0%B2%D0%B8%D1%80%D0%BE%D0%B2%D0%B0%D0%BD%D0%B8%D0%B5%29</vt:lpwstr>
      </vt:variant>
      <vt:variant>
        <vt:lpwstr/>
      </vt:variant>
      <vt:variant>
        <vt:i4>3801202</vt:i4>
      </vt:variant>
      <vt:variant>
        <vt:i4>87</vt:i4>
      </vt:variant>
      <vt:variant>
        <vt:i4>0</vt:i4>
      </vt:variant>
      <vt:variant>
        <vt:i4>5</vt:i4>
      </vt:variant>
      <vt:variant>
        <vt:lpwstr>http://herbs.fotocrimea.com/fp-content/images/tysyachelist1.jpg</vt:lpwstr>
      </vt:variant>
      <vt:variant>
        <vt:lpwstr/>
      </vt:variant>
      <vt:variant>
        <vt:i4>6422584</vt:i4>
      </vt:variant>
      <vt:variant>
        <vt:i4>78</vt:i4>
      </vt:variant>
      <vt:variant>
        <vt:i4>0</vt:i4>
      </vt:variant>
      <vt:variant>
        <vt:i4>5</vt:i4>
      </vt:variant>
      <vt:variant>
        <vt:lpwstr>http://www.rasteniya-lecarstvennie.ru/647-kak-vyrastit-romashku-aptechnuyu.html</vt:lpwstr>
      </vt:variant>
      <vt:variant>
        <vt:lpwstr/>
      </vt:variant>
      <vt:variant>
        <vt:i4>7798901</vt:i4>
      </vt:variant>
      <vt:variant>
        <vt:i4>75</vt:i4>
      </vt:variant>
      <vt:variant>
        <vt:i4>0</vt:i4>
      </vt:variant>
      <vt:variant>
        <vt:i4>5</vt:i4>
      </vt:variant>
      <vt:variant>
        <vt:lpwstr>http://www.medn.ru/semiy/schastlivyie-roditeli/kakoy-dolzhna-i-ne-dolzhna-byit-zhenschina.html</vt:lpwstr>
      </vt:variant>
      <vt:variant>
        <vt:lpwstr/>
      </vt:variant>
      <vt:variant>
        <vt:i4>2228259</vt:i4>
      </vt:variant>
      <vt:variant>
        <vt:i4>72</vt:i4>
      </vt:variant>
      <vt:variant>
        <vt:i4>0</vt:i4>
      </vt:variant>
      <vt:variant>
        <vt:i4>5</vt:i4>
      </vt:variant>
      <vt:variant>
        <vt:lpwstr>http://www.medn.ru/statyi/lekarstvennyie-rasteniya/</vt:lpwstr>
      </vt:variant>
      <vt:variant>
        <vt:lpwstr/>
      </vt:variant>
      <vt:variant>
        <vt:i4>131094</vt:i4>
      </vt:variant>
      <vt:variant>
        <vt:i4>69</vt:i4>
      </vt:variant>
      <vt:variant>
        <vt:i4>0</vt:i4>
      </vt:variant>
      <vt:variant>
        <vt:i4>5</vt:i4>
      </vt:variant>
      <vt:variant>
        <vt:lpwstr>http://www.medn.ru/rasteniy/lechebnye-rasteniya/shalfejlekarstv/</vt:lpwstr>
      </vt:variant>
      <vt:variant>
        <vt:lpwstr/>
      </vt:variant>
      <vt:variant>
        <vt:i4>8323126</vt:i4>
      </vt:variant>
      <vt:variant>
        <vt:i4>66</vt:i4>
      </vt:variant>
      <vt:variant>
        <vt:i4>0</vt:i4>
      </vt:variant>
      <vt:variant>
        <vt:i4>5</vt:i4>
      </vt:variant>
      <vt:variant>
        <vt:lpwstr>http://www.medn.ru/statyi/CHesnok3.html</vt:lpwstr>
      </vt:variant>
      <vt:variant>
        <vt:lpwstr/>
      </vt:variant>
      <vt:variant>
        <vt:i4>8192125</vt:i4>
      </vt:variant>
      <vt:variant>
        <vt:i4>63</vt:i4>
      </vt:variant>
      <vt:variant>
        <vt:i4>0</vt:i4>
      </vt:variant>
      <vt:variant>
        <vt:i4>5</vt:i4>
      </vt:variant>
      <vt:variant>
        <vt:lpwstr>http://www.medn.ru/statyi/Cikorijobyknovennyj.html</vt:lpwstr>
      </vt:variant>
      <vt:variant>
        <vt:lpwstr/>
      </vt:variant>
      <vt:variant>
        <vt:i4>7340154</vt:i4>
      </vt:variant>
      <vt:variant>
        <vt:i4>60</vt:i4>
      </vt:variant>
      <vt:variant>
        <vt:i4>0</vt:i4>
      </vt:variant>
      <vt:variant>
        <vt:i4>5</vt:i4>
      </vt:variant>
      <vt:variant>
        <vt:lpwstr>http://www.medn.ru/rasteniy/sad-i-ogorod-v-dome/prynost/ukrop/</vt:lpwstr>
      </vt:variant>
      <vt:variant>
        <vt:lpwstr/>
      </vt:variant>
      <vt:variant>
        <vt:i4>6815858</vt:i4>
      </vt:variant>
      <vt:variant>
        <vt:i4>57</vt:i4>
      </vt:variant>
      <vt:variant>
        <vt:i4>0</vt:i4>
      </vt:variant>
      <vt:variant>
        <vt:i4>5</vt:i4>
      </vt:variant>
      <vt:variant>
        <vt:lpwstr>http://www.medn.ru/rasteniy/lechebnye-rasteniya/ryabina-chernoplodnaya/</vt:lpwstr>
      </vt:variant>
      <vt:variant>
        <vt:lpwstr/>
      </vt:variant>
      <vt:variant>
        <vt:i4>262149</vt:i4>
      </vt:variant>
      <vt:variant>
        <vt:i4>54</vt:i4>
      </vt:variant>
      <vt:variant>
        <vt:i4>0</vt:i4>
      </vt:variant>
      <vt:variant>
        <vt:i4>5</vt:i4>
      </vt:variant>
      <vt:variant>
        <vt:lpwstr>http://www.medn.ru/statyi/Ryabinakrasnayaobshhiesve.html</vt:lpwstr>
      </vt:variant>
      <vt:variant>
        <vt:lpwstr/>
      </vt:variant>
      <vt:variant>
        <vt:i4>5242945</vt:i4>
      </vt:variant>
      <vt:variant>
        <vt:i4>51</vt:i4>
      </vt:variant>
      <vt:variant>
        <vt:i4>0</vt:i4>
      </vt:variant>
      <vt:variant>
        <vt:i4>5</vt:i4>
      </vt:variant>
      <vt:variant>
        <vt:lpwstr>http://www.medn.ru/statyi/Romashkalekarstvennaya.html</vt:lpwstr>
      </vt:variant>
      <vt:variant>
        <vt:lpwstr/>
      </vt:variant>
      <vt:variant>
        <vt:i4>7929960</vt:i4>
      </vt:variant>
      <vt:variant>
        <vt:i4>48</vt:i4>
      </vt:variant>
      <vt:variant>
        <vt:i4>0</vt:i4>
      </vt:variant>
      <vt:variant>
        <vt:i4>5</vt:i4>
      </vt:variant>
      <vt:variant>
        <vt:lpwstr>http://www.medn.ru/statyi/Podorozhnikbloshnyj.html</vt:lpwstr>
      </vt:variant>
      <vt:variant>
        <vt:lpwstr/>
      </vt:variant>
      <vt:variant>
        <vt:i4>1376285</vt:i4>
      </vt:variant>
      <vt:variant>
        <vt:i4>45</vt:i4>
      </vt:variant>
      <vt:variant>
        <vt:i4>0</vt:i4>
      </vt:variant>
      <vt:variant>
        <vt:i4>5</vt:i4>
      </vt:variant>
      <vt:variant>
        <vt:lpwstr>http://www.medn.ru/statyi/sumki.html</vt:lpwstr>
      </vt:variant>
      <vt:variant>
        <vt:lpwstr/>
      </vt:variant>
      <vt:variant>
        <vt:i4>2490471</vt:i4>
      </vt:variant>
      <vt:variant>
        <vt:i4>42</vt:i4>
      </vt:variant>
      <vt:variant>
        <vt:i4>0</vt:i4>
      </vt:variant>
      <vt:variant>
        <vt:i4>5</vt:i4>
      </vt:variant>
      <vt:variant>
        <vt:lpwstr>http://www.medn.ru/statyi/lekarstvennyie-rasteniya/oduvanchik-lekarstvennyiy-2.html</vt:lpwstr>
      </vt:variant>
      <vt:variant>
        <vt:lpwstr/>
      </vt:variant>
      <vt:variant>
        <vt:i4>1835035</vt:i4>
      </vt:variant>
      <vt:variant>
        <vt:i4>39</vt:i4>
      </vt:variant>
      <vt:variant>
        <vt:i4>0</vt:i4>
      </vt:variant>
      <vt:variant>
        <vt:i4>5</vt:i4>
      </vt:variant>
      <vt:variant>
        <vt:lpwstr>http://www.medn.ru/rasteniy/lechebnye-rasteniya/melissalekarstv/</vt:lpwstr>
      </vt:variant>
      <vt:variant>
        <vt:lpwstr/>
      </vt:variant>
      <vt:variant>
        <vt:i4>2031696</vt:i4>
      </vt:variant>
      <vt:variant>
        <vt:i4>36</vt:i4>
      </vt:variant>
      <vt:variant>
        <vt:i4>0</vt:i4>
      </vt:variant>
      <vt:variant>
        <vt:i4>5</vt:i4>
      </vt:variant>
      <vt:variant>
        <vt:lpwstr>http://www.medn.ru/statyi/Kukuruza2.html</vt:lpwstr>
      </vt:variant>
      <vt:variant>
        <vt:lpwstr/>
      </vt:variant>
      <vt:variant>
        <vt:i4>4653149</vt:i4>
      </vt:variant>
      <vt:variant>
        <vt:i4>33</vt:i4>
      </vt:variant>
      <vt:variant>
        <vt:i4>0</vt:i4>
      </vt:variant>
      <vt:variant>
        <vt:i4>5</vt:i4>
      </vt:variant>
      <vt:variant>
        <vt:lpwstr>http://www.medn.ru/statyi/Korovyakskipetrovidnyj.html</vt:lpwstr>
      </vt:variant>
      <vt:variant>
        <vt:lpwstr/>
      </vt:variant>
      <vt:variant>
        <vt:i4>2883635</vt:i4>
      </vt:variant>
      <vt:variant>
        <vt:i4>30</vt:i4>
      </vt:variant>
      <vt:variant>
        <vt:i4>0</vt:i4>
      </vt:variant>
      <vt:variant>
        <vt:i4>5</vt:i4>
      </vt:variant>
      <vt:variant>
        <vt:lpwstr>http://www.medn.ru/statyi/Koriandrposevnoj.html</vt:lpwstr>
      </vt:variant>
      <vt:variant>
        <vt:lpwstr/>
      </vt:variant>
      <vt:variant>
        <vt:i4>3735601</vt:i4>
      </vt:variant>
      <vt:variant>
        <vt:i4>27</vt:i4>
      </vt:variant>
      <vt:variant>
        <vt:i4>0</vt:i4>
      </vt:variant>
      <vt:variant>
        <vt:i4>5</vt:i4>
      </vt:variant>
      <vt:variant>
        <vt:lpwstr>http://www.medn.ru/statyi/Poleznyesvojstvakashtana.html</vt:lpwstr>
      </vt:variant>
      <vt:variant>
        <vt:lpwstr/>
      </vt:variant>
      <vt:variant>
        <vt:i4>6815853</vt:i4>
      </vt:variant>
      <vt:variant>
        <vt:i4>24</vt:i4>
      </vt:variant>
      <vt:variant>
        <vt:i4>0</vt:i4>
      </vt:variant>
      <vt:variant>
        <vt:i4>5</vt:i4>
      </vt:variant>
      <vt:variant>
        <vt:lpwstr>http://www.medn.ru/rasteniy/plodovye-rasteniya/zemlyanika/</vt:lpwstr>
      </vt:variant>
      <vt:variant>
        <vt:lpwstr/>
      </vt:variant>
      <vt:variant>
        <vt:i4>1245210</vt:i4>
      </vt:variant>
      <vt:variant>
        <vt:i4>21</vt:i4>
      </vt:variant>
      <vt:variant>
        <vt:i4>0</vt:i4>
      </vt:variant>
      <vt:variant>
        <vt:i4>5</vt:i4>
      </vt:variant>
      <vt:variant>
        <vt:lpwstr>http://www.medn.ru/rasteniy/plodovye-rasteniya/ezhevika/</vt:lpwstr>
      </vt:variant>
      <vt:variant>
        <vt:lpwstr/>
      </vt:variant>
      <vt:variant>
        <vt:i4>6684776</vt:i4>
      </vt:variant>
      <vt:variant>
        <vt:i4>18</vt:i4>
      </vt:variant>
      <vt:variant>
        <vt:i4>0</vt:i4>
      </vt:variant>
      <vt:variant>
        <vt:i4>5</vt:i4>
      </vt:variant>
      <vt:variant>
        <vt:lpwstr>http://www.medn.ru/statyi/Vasilek.html</vt:lpwstr>
      </vt:variant>
      <vt:variant>
        <vt:lpwstr/>
      </vt:variant>
      <vt:variant>
        <vt:i4>2162729</vt:i4>
      </vt:variant>
      <vt:variant>
        <vt:i4>15</vt:i4>
      </vt:variant>
      <vt:variant>
        <vt:i4>0</vt:i4>
      </vt:variant>
      <vt:variant>
        <vt:i4>5</vt:i4>
      </vt:variant>
      <vt:variant>
        <vt:lpwstr>http://www.medn.ru/statyi/lekarstvennyie-rasteniya/buzina-sibirskaya-krasnaya.html</vt:lpwstr>
      </vt:variant>
      <vt:variant>
        <vt:lpwstr/>
      </vt:variant>
      <vt:variant>
        <vt:i4>196683</vt:i4>
      </vt:variant>
      <vt:variant>
        <vt:i4>12</vt:i4>
      </vt:variant>
      <vt:variant>
        <vt:i4>0</vt:i4>
      </vt:variant>
      <vt:variant>
        <vt:i4>5</vt:i4>
      </vt:variant>
      <vt:variant>
        <vt:lpwstr>http://www.medn.ru/statyi/sbornik-retseptov-narodnoy-meditsinyi-2/vospalenie-pochek.html</vt:lpwstr>
      </vt:variant>
      <vt:variant>
        <vt:lpwstr/>
      </vt:variant>
      <vt:variant>
        <vt:i4>1769487</vt:i4>
      </vt:variant>
      <vt:variant>
        <vt:i4>9</vt:i4>
      </vt:variant>
      <vt:variant>
        <vt:i4>0</vt:i4>
      </vt:variant>
      <vt:variant>
        <vt:i4>5</vt:i4>
      </vt:variant>
      <vt:variant>
        <vt:lpwstr>http://www.medn.ru/rasteniy/plodovye-rasteniya/barbaris/</vt:lpwstr>
      </vt:variant>
      <vt:variant>
        <vt:lpwstr/>
      </vt:variant>
      <vt:variant>
        <vt:i4>3014782</vt:i4>
      </vt:variant>
      <vt:variant>
        <vt:i4>6</vt:i4>
      </vt:variant>
      <vt:variant>
        <vt:i4>0</vt:i4>
      </vt:variant>
      <vt:variant>
        <vt:i4>5</vt:i4>
      </vt:variant>
      <vt:variant>
        <vt:lpwstr>http://www.medn.ru/rasteniy/plodovye-rasteniya/vidypobegovipoc/</vt:lpwstr>
      </vt:variant>
      <vt:variant>
        <vt:lpwstr/>
      </vt:variant>
      <vt:variant>
        <vt:i4>655379</vt:i4>
      </vt:variant>
      <vt:variant>
        <vt:i4>3</vt:i4>
      </vt:variant>
      <vt:variant>
        <vt:i4>0</vt:i4>
      </vt:variant>
      <vt:variant>
        <vt:i4>5</vt:i4>
      </vt:variant>
      <vt:variant>
        <vt:lpwstr>http://www.medn.ru/rasteniy/ulichnye-cvety/uxodzarozami/</vt:lpwstr>
      </vt:variant>
      <vt:variant>
        <vt:lpwstr/>
      </vt:variant>
      <vt:variant>
        <vt:i4>262219</vt:i4>
      </vt:variant>
      <vt:variant>
        <vt:i4>0</vt:i4>
      </vt:variant>
      <vt:variant>
        <vt:i4>0</vt:i4>
      </vt:variant>
      <vt:variant>
        <vt:i4>5</vt:i4>
      </vt:variant>
      <vt:variant>
        <vt:lpwstr>http://www.medn.ru/kalendarzboratrav.htm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Введение</dc:title>
  <dc:subject/>
  <dc:creator>User</dc:creator>
  <cp:keywords/>
  <dc:description/>
  <cp:lastModifiedBy>HomeUser</cp:lastModifiedBy>
  <cp:revision>85</cp:revision>
  <cp:lastPrinted>2013-02-19T16:00:00Z</cp:lastPrinted>
  <dcterms:created xsi:type="dcterms:W3CDTF">2012-11-02T08:34:00Z</dcterms:created>
  <dcterms:modified xsi:type="dcterms:W3CDTF">2014-01-27T11:56:00Z</dcterms:modified>
</cp:coreProperties>
</file>